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0C574" w14:textId="77777777" w:rsidR="0016506E" w:rsidRDefault="0016506E">
      <w:pPr>
        <w:jc w:val="center"/>
        <w:rPr>
          <w:rFonts w:ascii="Calibri" w:eastAsia="Calibri" w:hAnsi="Calibri" w:cs="Calibri"/>
          <w:b/>
          <w:sz w:val="24"/>
          <w:szCs w:val="24"/>
        </w:rPr>
      </w:pPr>
    </w:p>
    <w:p w14:paraId="36E39D67" w14:textId="77777777" w:rsidR="0016506E" w:rsidRDefault="0016506E">
      <w:pPr>
        <w:jc w:val="center"/>
        <w:rPr>
          <w:rFonts w:ascii="Calibri" w:eastAsia="Calibri" w:hAnsi="Calibri" w:cs="Calibri"/>
          <w:b/>
          <w:sz w:val="24"/>
          <w:szCs w:val="24"/>
        </w:rPr>
      </w:pPr>
    </w:p>
    <w:p w14:paraId="551A3CFA" w14:textId="77777777" w:rsidR="0016506E" w:rsidRDefault="0016506E">
      <w:pPr>
        <w:jc w:val="center"/>
        <w:rPr>
          <w:rFonts w:ascii="Calibri" w:eastAsia="Calibri" w:hAnsi="Calibri" w:cs="Calibri"/>
          <w:b/>
          <w:sz w:val="24"/>
          <w:szCs w:val="24"/>
        </w:rPr>
      </w:pPr>
    </w:p>
    <w:p w14:paraId="6AA22460" w14:textId="77777777" w:rsidR="0016506E" w:rsidRDefault="0016506E">
      <w:pPr>
        <w:jc w:val="center"/>
        <w:rPr>
          <w:rFonts w:ascii="Calibri" w:eastAsia="Calibri" w:hAnsi="Calibri" w:cs="Calibri"/>
          <w:b/>
          <w:sz w:val="24"/>
          <w:szCs w:val="24"/>
        </w:rPr>
      </w:pPr>
    </w:p>
    <w:p w14:paraId="695A63BE" w14:textId="77777777" w:rsidR="0016506E" w:rsidRDefault="0016506E">
      <w:pPr>
        <w:jc w:val="center"/>
        <w:rPr>
          <w:rFonts w:ascii="Calibri" w:eastAsia="Calibri" w:hAnsi="Calibri" w:cs="Calibri"/>
          <w:b/>
          <w:sz w:val="24"/>
          <w:szCs w:val="24"/>
        </w:rPr>
      </w:pPr>
    </w:p>
    <w:p w14:paraId="4BB16D4E" w14:textId="77777777" w:rsidR="0016506E" w:rsidRDefault="0016506E">
      <w:pPr>
        <w:jc w:val="center"/>
        <w:rPr>
          <w:rFonts w:ascii="Calibri" w:eastAsia="Calibri" w:hAnsi="Calibri" w:cs="Calibri"/>
          <w:b/>
          <w:sz w:val="24"/>
          <w:szCs w:val="24"/>
        </w:rPr>
      </w:pPr>
    </w:p>
    <w:p w14:paraId="70BB17C9" w14:textId="77777777" w:rsidR="0016506E" w:rsidRDefault="0016506E">
      <w:pPr>
        <w:jc w:val="center"/>
        <w:rPr>
          <w:rFonts w:ascii="Calibri" w:eastAsia="Calibri" w:hAnsi="Calibri" w:cs="Calibri"/>
          <w:b/>
          <w:sz w:val="24"/>
          <w:szCs w:val="24"/>
        </w:rPr>
      </w:pPr>
    </w:p>
    <w:p w14:paraId="548C5AAD" w14:textId="77777777" w:rsidR="0016506E" w:rsidRDefault="0016506E">
      <w:pPr>
        <w:jc w:val="center"/>
        <w:rPr>
          <w:rFonts w:ascii="Calibri" w:eastAsia="Calibri" w:hAnsi="Calibri" w:cs="Calibri"/>
          <w:b/>
          <w:sz w:val="24"/>
          <w:szCs w:val="24"/>
        </w:rPr>
      </w:pPr>
    </w:p>
    <w:p w14:paraId="277F84FA" w14:textId="77777777" w:rsidR="0016506E" w:rsidRDefault="0016506E">
      <w:pPr>
        <w:jc w:val="center"/>
        <w:rPr>
          <w:rFonts w:ascii="Calibri" w:eastAsia="Calibri" w:hAnsi="Calibri" w:cs="Calibri"/>
          <w:b/>
          <w:sz w:val="24"/>
          <w:szCs w:val="24"/>
        </w:rPr>
      </w:pPr>
    </w:p>
    <w:p w14:paraId="621D3466" w14:textId="77777777" w:rsidR="0016506E" w:rsidRDefault="0016506E">
      <w:pPr>
        <w:rPr>
          <w:rFonts w:ascii="Calibri" w:eastAsia="Calibri" w:hAnsi="Calibri" w:cs="Calibri"/>
          <w:b/>
          <w:sz w:val="24"/>
          <w:szCs w:val="24"/>
        </w:rPr>
      </w:pPr>
    </w:p>
    <w:p w14:paraId="15701522" w14:textId="77777777" w:rsidR="0016506E" w:rsidRPr="008A173C" w:rsidRDefault="0016506E">
      <w:pPr>
        <w:jc w:val="center"/>
        <w:rPr>
          <w:rFonts w:asciiTheme="majorHAnsi" w:eastAsia="Calibri" w:hAnsiTheme="majorHAnsi" w:cs="Calibri"/>
          <w:b/>
          <w:sz w:val="24"/>
          <w:szCs w:val="24"/>
        </w:rPr>
      </w:pPr>
    </w:p>
    <w:p w14:paraId="3DBECCA6" w14:textId="77777777" w:rsidR="00823FFB" w:rsidRPr="00672625" w:rsidRDefault="00823FFB" w:rsidP="00410148">
      <w:pPr>
        <w:pStyle w:val="Default"/>
        <w:jc w:val="center"/>
        <w:rPr>
          <w:rFonts w:asciiTheme="majorHAnsi" w:hAnsiTheme="majorHAnsi"/>
          <w:b/>
          <w:color w:val="auto"/>
          <w:sz w:val="22"/>
        </w:rPr>
      </w:pPr>
    </w:p>
    <w:p w14:paraId="0325953C" w14:textId="378F7752" w:rsidR="004F174C" w:rsidRDefault="00DA2568" w:rsidP="006404F6">
      <w:pPr>
        <w:pStyle w:val="Default"/>
        <w:jc w:val="center"/>
      </w:pPr>
      <w:r>
        <w:rPr>
          <w:rFonts w:asciiTheme="majorHAnsi" w:hAnsiTheme="majorHAnsi"/>
          <w:b/>
          <w:color w:val="auto"/>
          <w:sz w:val="22"/>
        </w:rPr>
        <w:t>Zapytanie ofertowe</w:t>
      </w:r>
      <w:r w:rsidR="00516CE2">
        <w:rPr>
          <w:rFonts w:asciiTheme="majorHAnsi" w:hAnsiTheme="majorHAnsi"/>
          <w:b/>
          <w:color w:val="auto"/>
          <w:sz w:val="22"/>
        </w:rPr>
        <w:t xml:space="preserve"> </w:t>
      </w:r>
      <w:r w:rsidR="008A173C" w:rsidRPr="00672625">
        <w:rPr>
          <w:rFonts w:asciiTheme="majorHAnsi" w:hAnsiTheme="majorHAnsi"/>
          <w:b/>
          <w:color w:val="auto"/>
          <w:sz w:val="22"/>
        </w:rPr>
        <w:t xml:space="preserve">w ramach projektu </w:t>
      </w:r>
      <w:r w:rsidR="008A173C" w:rsidRPr="00672625">
        <w:rPr>
          <w:rFonts w:asciiTheme="majorHAnsi" w:hAnsiTheme="majorHAnsi"/>
          <w:b/>
          <w:color w:val="auto"/>
          <w:sz w:val="22"/>
        </w:rPr>
        <w:br/>
      </w:r>
      <w:r w:rsidR="008A173C" w:rsidRPr="00672625">
        <w:rPr>
          <w:rFonts w:asciiTheme="majorHAnsi" w:hAnsiTheme="majorHAnsi" w:cs="Calibri"/>
          <w:b/>
          <w:color w:val="auto"/>
          <w:sz w:val="22"/>
        </w:rPr>
        <w:t>„</w:t>
      </w:r>
      <w:r w:rsidR="006404F6" w:rsidRPr="006404F6">
        <w:rPr>
          <w:rFonts w:asciiTheme="majorHAnsi" w:hAnsiTheme="majorHAnsi" w:cs="Calibri"/>
          <w:b/>
          <w:color w:val="auto"/>
          <w:sz w:val="22"/>
        </w:rPr>
        <w:t>Wdrożenie wyników prac B+R szansą rozwoju przedsiębiorstwa</w:t>
      </w:r>
      <w:r w:rsidR="004F174C">
        <w:rPr>
          <w:rFonts w:asciiTheme="majorHAnsi" w:hAnsiTheme="majorHAnsi" w:cs="Calibri"/>
          <w:b/>
          <w:color w:val="auto"/>
          <w:sz w:val="22"/>
        </w:rPr>
        <w:t>”</w:t>
      </w:r>
      <w:r w:rsidR="004F174C" w:rsidRPr="004F174C">
        <w:t xml:space="preserve"> </w:t>
      </w:r>
    </w:p>
    <w:p w14:paraId="3E1B02C4" w14:textId="601FB83A" w:rsidR="00314D33" w:rsidRPr="00672625" w:rsidRDefault="006404F6" w:rsidP="004F174C">
      <w:pPr>
        <w:pStyle w:val="Default"/>
        <w:jc w:val="center"/>
        <w:rPr>
          <w:rFonts w:asciiTheme="majorHAnsi" w:eastAsia="Calibri" w:hAnsiTheme="majorHAnsi" w:cs="Calibri"/>
          <w:b/>
          <w:color w:val="auto"/>
          <w:sz w:val="22"/>
        </w:rPr>
      </w:pPr>
      <w:r w:rsidRPr="006404F6">
        <w:rPr>
          <w:rFonts w:asciiTheme="majorHAnsi" w:hAnsiTheme="majorHAnsi" w:cs="Calibri"/>
          <w:b/>
          <w:color w:val="auto"/>
          <w:sz w:val="22"/>
        </w:rPr>
        <w:t>planowanego do realizacji w ramach Działania Ścieżka Smart Programu Fundusze Europejskie dla Nowoczesnej Gospodarki 2021-2027</w:t>
      </w:r>
    </w:p>
    <w:p w14:paraId="2D45EC00" w14:textId="77777777" w:rsidR="00314D33" w:rsidRDefault="00314D33" w:rsidP="00314D33">
      <w:pPr>
        <w:pStyle w:val="Default"/>
        <w:jc w:val="center"/>
        <w:rPr>
          <w:rFonts w:asciiTheme="majorHAnsi" w:hAnsiTheme="majorHAnsi" w:cs="Arial"/>
          <w:b/>
          <w:color w:val="auto"/>
          <w:shd w:val="clear" w:color="auto" w:fill="FFFFFF"/>
        </w:rPr>
      </w:pPr>
    </w:p>
    <w:p w14:paraId="07E7784C" w14:textId="27061AF3" w:rsidR="0016506E" w:rsidRDefault="0016506E">
      <w:pPr>
        <w:jc w:val="center"/>
        <w:rPr>
          <w:rFonts w:ascii="Calibri" w:eastAsia="Calibri" w:hAnsi="Calibri" w:cs="Calibri"/>
          <w:b/>
          <w:sz w:val="24"/>
          <w:szCs w:val="24"/>
        </w:rPr>
      </w:pPr>
    </w:p>
    <w:p w14:paraId="55FE9EE6" w14:textId="77777777" w:rsidR="0016506E" w:rsidRDefault="0016506E">
      <w:pPr>
        <w:jc w:val="center"/>
        <w:rPr>
          <w:rFonts w:ascii="Calibri" w:eastAsia="Calibri" w:hAnsi="Calibri" w:cs="Calibri"/>
          <w:b/>
          <w:sz w:val="24"/>
          <w:szCs w:val="24"/>
        </w:rPr>
      </w:pPr>
    </w:p>
    <w:p w14:paraId="2422CC9A" w14:textId="77777777" w:rsidR="0016506E" w:rsidRDefault="0016506E">
      <w:pPr>
        <w:jc w:val="center"/>
        <w:rPr>
          <w:rFonts w:ascii="Calibri" w:eastAsia="Calibri" w:hAnsi="Calibri" w:cs="Calibri"/>
          <w:b/>
          <w:sz w:val="24"/>
          <w:szCs w:val="24"/>
        </w:rPr>
      </w:pPr>
    </w:p>
    <w:p w14:paraId="660FEAC3" w14:textId="77777777" w:rsidR="0016506E" w:rsidRDefault="0016506E">
      <w:pPr>
        <w:jc w:val="center"/>
        <w:rPr>
          <w:rFonts w:ascii="Calibri" w:eastAsia="Calibri" w:hAnsi="Calibri" w:cs="Calibri"/>
          <w:b/>
          <w:sz w:val="24"/>
          <w:szCs w:val="24"/>
        </w:rPr>
      </w:pPr>
    </w:p>
    <w:p w14:paraId="0BAE2B3C" w14:textId="77777777" w:rsidR="0016506E" w:rsidRDefault="0016506E">
      <w:pPr>
        <w:jc w:val="center"/>
        <w:rPr>
          <w:rFonts w:ascii="Calibri" w:eastAsia="Calibri" w:hAnsi="Calibri" w:cs="Calibri"/>
          <w:b/>
          <w:sz w:val="24"/>
          <w:szCs w:val="24"/>
        </w:rPr>
      </w:pPr>
    </w:p>
    <w:p w14:paraId="33BD61F5" w14:textId="77777777" w:rsidR="0016506E" w:rsidRDefault="0016506E">
      <w:pPr>
        <w:jc w:val="center"/>
        <w:rPr>
          <w:rFonts w:ascii="Calibri" w:eastAsia="Calibri" w:hAnsi="Calibri" w:cs="Calibri"/>
          <w:b/>
          <w:sz w:val="24"/>
          <w:szCs w:val="24"/>
        </w:rPr>
      </w:pPr>
    </w:p>
    <w:p w14:paraId="0363C096" w14:textId="77777777" w:rsidR="0016506E" w:rsidRDefault="0016506E">
      <w:pPr>
        <w:jc w:val="center"/>
        <w:rPr>
          <w:rFonts w:ascii="Calibri" w:eastAsia="Calibri" w:hAnsi="Calibri" w:cs="Calibri"/>
          <w:b/>
          <w:sz w:val="24"/>
          <w:szCs w:val="24"/>
        </w:rPr>
      </w:pPr>
    </w:p>
    <w:p w14:paraId="24DFE009" w14:textId="77777777" w:rsidR="0016506E" w:rsidRDefault="0016506E">
      <w:pPr>
        <w:jc w:val="center"/>
        <w:rPr>
          <w:rFonts w:ascii="Calibri" w:eastAsia="Calibri" w:hAnsi="Calibri" w:cs="Calibri"/>
          <w:b/>
          <w:sz w:val="24"/>
          <w:szCs w:val="24"/>
        </w:rPr>
      </w:pPr>
    </w:p>
    <w:p w14:paraId="3BA26CD2" w14:textId="77777777" w:rsidR="0016506E" w:rsidRDefault="0016506E">
      <w:pPr>
        <w:jc w:val="center"/>
        <w:rPr>
          <w:rFonts w:ascii="Calibri" w:eastAsia="Calibri" w:hAnsi="Calibri" w:cs="Calibri"/>
          <w:b/>
          <w:sz w:val="24"/>
          <w:szCs w:val="24"/>
        </w:rPr>
      </w:pPr>
    </w:p>
    <w:p w14:paraId="61358CED" w14:textId="77777777" w:rsidR="0016506E" w:rsidRDefault="0016506E">
      <w:pPr>
        <w:jc w:val="center"/>
        <w:rPr>
          <w:rFonts w:ascii="Calibri" w:eastAsia="Calibri" w:hAnsi="Calibri" w:cs="Calibri"/>
          <w:b/>
          <w:sz w:val="24"/>
          <w:szCs w:val="24"/>
        </w:rPr>
      </w:pPr>
    </w:p>
    <w:p w14:paraId="5E6C5BBA" w14:textId="77777777" w:rsidR="0016506E" w:rsidRDefault="0016506E">
      <w:pPr>
        <w:jc w:val="center"/>
        <w:rPr>
          <w:rFonts w:ascii="Calibri" w:eastAsia="Calibri" w:hAnsi="Calibri" w:cs="Calibri"/>
          <w:b/>
          <w:sz w:val="24"/>
          <w:szCs w:val="24"/>
        </w:rPr>
      </w:pPr>
    </w:p>
    <w:p w14:paraId="7E07E388" w14:textId="77777777" w:rsidR="0016506E" w:rsidRDefault="0016506E">
      <w:pPr>
        <w:jc w:val="center"/>
        <w:rPr>
          <w:rFonts w:ascii="Calibri" w:eastAsia="Calibri" w:hAnsi="Calibri" w:cs="Calibri"/>
          <w:b/>
          <w:sz w:val="24"/>
          <w:szCs w:val="24"/>
        </w:rPr>
      </w:pPr>
    </w:p>
    <w:p w14:paraId="0FB0C701" w14:textId="77777777" w:rsidR="0016506E" w:rsidRDefault="0016506E">
      <w:pPr>
        <w:jc w:val="center"/>
        <w:rPr>
          <w:rFonts w:ascii="Calibri" w:eastAsia="Calibri" w:hAnsi="Calibri" w:cs="Calibri"/>
          <w:b/>
          <w:sz w:val="24"/>
          <w:szCs w:val="24"/>
        </w:rPr>
      </w:pPr>
    </w:p>
    <w:p w14:paraId="0BCF28BD" w14:textId="77777777" w:rsidR="0016506E" w:rsidRDefault="0016506E">
      <w:pPr>
        <w:jc w:val="center"/>
        <w:rPr>
          <w:rFonts w:ascii="Calibri" w:eastAsia="Calibri" w:hAnsi="Calibri" w:cs="Calibri"/>
          <w:b/>
          <w:sz w:val="24"/>
          <w:szCs w:val="24"/>
        </w:rPr>
      </w:pPr>
    </w:p>
    <w:p w14:paraId="255A970E" w14:textId="77777777" w:rsidR="0016506E" w:rsidRDefault="0016506E">
      <w:pPr>
        <w:jc w:val="center"/>
        <w:rPr>
          <w:rFonts w:ascii="Calibri" w:eastAsia="Calibri" w:hAnsi="Calibri" w:cs="Calibri"/>
          <w:b/>
          <w:sz w:val="24"/>
          <w:szCs w:val="24"/>
        </w:rPr>
      </w:pPr>
    </w:p>
    <w:p w14:paraId="1F61B700" w14:textId="77777777" w:rsidR="0016506E" w:rsidRDefault="0016506E">
      <w:pPr>
        <w:jc w:val="center"/>
        <w:rPr>
          <w:rFonts w:ascii="Calibri" w:eastAsia="Calibri" w:hAnsi="Calibri" w:cs="Calibri"/>
          <w:b/>
          <w:sz w:val="24"/>
          <w:szCs w:val="24"/>
        </w:rPr>
      </w:pPr>
    </w:p>
    <w:p w14:paraId="02B63659" w14:textId="77777777" w:rsidR="0016506E" w:rsidRDefault="0016506E">
      <w:pPr>
        <w:jc w:val="center"/>
        <w:rPr>
          <w:rFonts w:ascii="Calibri" w:eastAsia="Calibri" w:hAnsi="Calibri" w:cs="Calibri"/>
          <w:b/>
          <w:sz w:val="24"/>
          <w:szCs w:val="24"/>
        </w:rPr>
      </w:pPr>
    </w:p>
    <w:p w14:paraId="234FA26A" w14:textId="77777777" w:rsidR="0016506E" w:rsidRDefault="0016506E">
      <w:pPr>
        <w:jc w:val="center"/>
        <w:rPr>
          <w:rFonts w:ascii="Calibri" w:eastAsia="Calibri" w:hAnsi="Calibri" w:cs="Calibri"/>
          <w:b/>
          <w:sz w:val="24"/>
          <w:szCs w:val="24"/>
        </w:rPr>
      </w:pPr>
    </w:p>
    <w:p w14:paraId="41168B2F" w14:textId="77777777" w:rsidR="0016506E" w:rsidRDefault="0016506E">
      <w:pPr>
        <w:jc w:val="center"/>
        <w:rPr>
          <w:rFonts w:ascii="Calibri" w:eastAsia="Calibri" w:hAnsi="Calibri" w:cs="Calibri"/>
          <w:b/>
          <w:sz w:val="24"/>
          <w:szCs w:val="24"/>
        </w:rPr>
      </w:pPr>
    </w:p>
    <w:p w14:paraId="18E67047" w14:textId="77777777" w:rsidR="0016506E" w:rsidRDefault="0016506E">
      <w:pPr>
        <w:jc w:val="center"/>
        <w:rPr>
          <w:rFonts w:ascii="Calibri" w:eastAsia="Calibri" w:hAnsi="Calibri" w:cs="Calibri"/>
          <w:b/>
          <w:sz w:val="24"/>
          <w:szCs w:val="24"/>
        </w:rPr>
      </w:pPr>
    </w:p>
    <w:p w14:paraId="5B6E2457" w14:textId="77777777" w:rsidR="0016506E" w:rsidRDefault="0016506E">
      <w:pPr>
        <w:jc w:val="center"/>
        <w:rPr>
          <w:rFonts w:ascii="Calibri" w:eastAsia="Calibri" w:hAnsi="Calibri" w:cs="Calibri"/>
          <w:b/>
          <w:sz w:val="24"/>
          <w:szCs w:val="24"/>
        </w:rPr>
      </w:pPr>
    </w:p>
    <w:p w14:paraId="2B750190" w14:textId="77777777" w:rsidR="0016506E" w:rsidRDefault="0016506E">
      <w:pPr>
        <w:jc w:val="center"/>
        <w:rPr>
          <w:rFonts w:ascii="Calibri" w:eastAsia="Calibri" w:hAnsi="Calibri" w:cs="Calibri"/>
          <w:b/>
          <w:sz w:val="24"/>
          <w:szCs w:val="24"/>
        </w:rPr>
      </w:pPr>
    </w:p>
    <w:p w14:paraId="42C9B0A1" w14:textId="77777777" w:rsidR="0016506E" w:rsidRDefault="0016506E">
      <w:pPr>
        <w:jc w:val="center"/>
        <w:rPr>
          <w:rFonts w:ascii="Calibri" w:eastAsia="Calibri" w:hAnsi="Calibri" w:cs="Calibri"/>
          <w:b/>
          <w:sz w:val="24"/>
          <w:szCs w:val="24"/>
        </w:rPr>
      </w:pPr>
    </w:p>
    <w:p w14:paraId="4E89D69F" w14:textId="77777777" w:rsidR="0016506E" w:rsidRDefault="0016506E">
      <w:pPr>
        <w:jc w:val="center"/>
        <w:rPr>
          <w:rFonts w:ascii="Calibri" w:eastAsia="Calibri" w:hAnsi="Calibri" w:cs="Calibri"/>
          <w:b/>
          <w:sz w:val="24"/>
          <w:szCs w:val="24"/>
        </w:rPr>
      </w:pPr>
    </w:p>
    <w:p w14:paraId="18FB6C34" w14:textId="77777777" w:rsidR="0016506E" w:rsidRDefault="0016506E">
      <w:pPr>
        <w:jc w:val="center"/>
        <w:rPr>
          <w:rFonts w:ascii="Calibri" w:eastAsia="Calibri" w:hAnsi="Calibri" w:cs="Calibri"/>
          <w:b/>
          <w:sz w:val="24"/>
          <w:szCs w:val="24"/>
        </w:rPr>
      </w:pPr>
    </w:p>
    <w:p w14:paraId="5F8A9FB4" w14:textId="77777777" w:rsidR="008A173C" w:rsidRDefault="008A173C">
      <w:pPr>
        <w:tabs>
          <w:tab w:val="left" w:pos="4380"/>
        </w:tabs>
        <w:ind w:right="513"/>
        <w:rPr>
          <w:rFonts w:ascii="Calibri" w:eastAsia="Calibri" w:hAnsi="Calibri" w:cs="Calibri"/>
          <w:sz w:val="24"/>
          <w:szCs w:val="24"/>
        </w:rPr>
      </w:pPr>
    </w:p>
    <w:p w14:paraId="103DED34" w14:textId="77777777" w:rsidR="006404F6" w:rsidRDefault="006404F6">
      <w:pPr>
        <w:tabs>
          <w:tab w:val="left" w:pos="4380"/>
        </w:tabs>
        <w:ind w:right="513"/>
        <w:rPr>
          <w:rFonts w:ascii="Calibri" w:eastAsia="Calibri" w:hAnsi="Calibri" w:cs="Calibri"/>
          <w:sz w:val="22"/>
          <w:szCs w:val="22"/>
        </w:rPr>
      </w:pPr>
    </w:p>
    <w:p w14:paraId="4AAA425C" w14:textId="77777777" w:rsidR="006404F6" w:rsidRDefault="006404F6">
      <w:pPr>
        <w:tabs>
          <w:tab w:val="left" w:pos="4380"/>
        </w:tabs>
        <w:ind w:right="513"/>
        <w:rPr>
          <w:rFonts w:ascii="Calibri" w:eastAsia="Calibri" w:hAnsi="Calibri" w:cs="Calibri"/>
          <w:sz w:val="22"/>
          <w:szCs w:val="22"/>
        </w:rPr>
      </w:pPr>
    </w:p>
    <w:p w14:paraId="355C16D7" w14:textId="77777777" w:rsidR="00F27348" w:rsidRDefault="00F27348">
      <w:pPr>
        <w:tabs>
          <w:tab w:val="left" w:pos="4380"/>
        </w:tabs>
        <w:ind w:right="513"/>
        <w:rPr>
          <w:rFonts w:ascii="Calibri" w:eastAsia="Calibri" w:hAnsi="Calibri" w:cs="Calibri"/>
          <w:sz w:val="22"/>
          <w:szCs w:val="22"/>
        </w:rPr>
      </w:pPr>
    </w:p>
    <w:p w14:paraId="5140A3D7" w14:textId="76466D08" w:rsidR="008A173C" w:rsidRPr="00F618C6" w:rsidRDefault="0075409F">
      <w:pPr>
        <w:tabs>
          <w:tab w:val="left" w:pos="4380"/>
        </w:tabs>
        <w:ind w:right="513"/>
        <w:rPr>
          <w:rFonts w:ascii="Calibri" w:eastAsia="Calibri" w:hAnsi="Calibri" w:cs="Calibri"/>
          <w:sz w:val="22"/>
          <w:szCs w:val="22"/>
        </w:rPr>
      </w:pPr>
      <w:r>
        <w:rPr>
          <w:rFonts w:ascii="Calibri" w:eastAsia="Calibri" w:hAnsi="Calibri" w:cs="Calibri"/>
          <w:sz w:val="22"/>
          <w:szCs w:val="22"/>
        </w:rPr>
        <w:lastRenderedPageBreak/>
        <w:t>20.05</w:t>
      </w:r>
      <w:r w:rsidR="009761B3">
        <w:rPr>
          <w:rFonts w:ascii="Calibri" w:eastAsia="Calibri" w:hAnsi="Calibri" w:cs="Calibri"/>
          <w:sz w:val="22"/>
          <w:szCs w:val="22"/>
        </w:rPr>
        <w:t>.2025r.</w:t>
      </w:r>
    </w:p>
    <w:p w14:paraId="44DDDD72" w14:textId="77777777" w:rsidR="0016506E" w:rsidRPr="00F618C6" w:rsidRDefault="007B3F28">
      <w:pPr>
        <w:tabs>
          <w:tab w:val="left" w:pos="4380"/>
        </w:tabs>
        <w:ind w:right="513"/>
        <w:rPr>
          <w:rFonts w:ascii="Calibri" w:eastAsia="Calibri" w:hAnsi="Calibri" w:cs="Calibri"/>
          <w:i/>
          <w:sz w:val="22"/>
          <w:szCs w:val="22"/>
        </w:rPr>
      </w:pPr>
      <w:r w:rsidRPr="00F618C6">
        <w:rPr>
          <w:rFonts w:ascii="Calibri" w:eastAsia="Calibri" w:hAnsi="Calibri" w:cs="Calibri"/>
          <w:i/>
          <w:sz w:val="22"/>
          <w:szCs w:val="22"/>
        </w:rPr>
        <w:t>Data upublicznienia zapytania ofertowego</w:t>
      </w:r>
    </w:p>
    <w:p w14:paraId="0E85461E" w14:textId="77777777" w:rsidR="0016506E" w:rsidRPr="00F618C6" w:rsidRDefault="0016506E">
      <w:pPr>
        <w:tabs>
          <w:tab w:val="left" w:pos="4380"/>
        </w:tabs>
        <w:ind w:right="513"/>
        <w:rPr>
          <w:rFonts w:ascii="Calibri" w:eastAsia="Calibri" w:hAnsi="Calibri" w:cs="Calibri"/>
          <w:b/>
          <w:sz w:val="22"/>
          <w:szCs w:val="22"/>
        </w:rPr>
      </w:pPr>
    </w:p>
    <w:p w14:paraId="29DFAF5D" w14:textId="77777777" w:rsidR="0016506E" w:rsidRPr="00F618C6" w:rsidRDefault="007B3F28">
      <w:pPr>
        <w:tabs>
          <w:tab w:val="left" w:pos="4380"/>
        </w:tabs>
        <w:ind w:right="513"/>
        <w:jc w:val="center"/>
        <w:rPr>
          <w:rFonts w:ascii="Calibri" w:eastAsia="Calibri" w:hAnsi="Calibri" w:cs="Calibri"/>
          <w:b/>
          <w:sz w:val="22"/>
          <w:szCs w:val="22"/>
        </w:rPr>
      </w:pPr>
      <w:r w:rsidRPr="00F618C6">
        <w:rPr>
          <w:rFonts w:ascii="Calibri" w:eastAsia="Calibri" w:hAnsi="Calibri" w:cs="Calibri"/>
          <w:b/>
          <w:sz w:val="22"/>
          <w:szCs w:val="22"/>
        </w:rPr>
        <w:t>SEKCJA I: ZAMAWIAJĄCY</w:t>
      </w:r>
    </w:p>
    <w:p w14:paraId="05573AB0" w14:textId="77777777" w:rsidR="0016506E" w:rsidRPr="00F618C6" w:rsidRDefault="0016506E">
      <w:pPr>
        <w:tabs>
          <w:tab w:val="left" w:pos="4380"/>
        </w:tabs>
        <w:ind w:right="513"/>
        <w:rPr>
          <w:rFonts w:ascii="Calibri" w:eastAsia="Calibri" w:hAnsi="Calibri" w:cs="Calibri"/>
          <w:sz w:val="22"/>
          <w:szCs w:val="22"/>
        </w:rPr>
      </w:pPr>
    </w:p>
    <w:p w14:paraId="1F950608" w14:textId="03664F3F" w:rsidR="0016506E" w:rsidRDefault="007B3F28" w:rsidP="00CE2F76">
      <w:pPr>
        <w:tabs>
          <w:tab w:val="left" w:pos="4380"/>
        </w:tabs>
        <w:ind w:right="513"/>
        <w:rPr>
          <w:rFonts w:ascii="Calibri" w:eastAsia="Calibri" w:hAnsi="Calibri" w:cs="Calibri"/>
          <w:b/>
          <w:sz w:val="22"/>
          <w:szCs w:val="22"/>
        </w:rPr>
      </w:pPr>
      <w:r w:rsidRPr="00F618C6">
        <w:rPr>
          <w:rFonts w:ascii="Calibri" w:eastAsia="Calibri" w:hAnsi="Calibri" w:cs="Calibri"/>
          <w:b/>
          <w:sz w:val="22"/>
          <w:szCs w:val="22"/>
        </w:rPr>
        <w:t>I.1. Nazwa i adres Zamawiającego</w:t>
      </w:r>
    </w:p>
    <w:p w14:paraId="279EAA12" w14:textId="01895C4B" w:rsidR="004F174C" w:rsidRDefault="00F27348" w:rsidP="004F174C">
      <w:pPr>
        <w:tabs>
          <w:tab w:val="left" w:pos="4380"/>
        </w:tabs>
        <w:ind w:right="513"/>
        <w:rPr>
          <w:rFonts w:ascii="Calibri" w:eastAsia="Calibri" w:hAnsi="Calibri" w:cs="Calibri"/>
          <w:sz w:val="22"/>
          <w:szCs w:val="22"/>
        </w:rPr>
      </w:pPr>
      <w:r>
        <w:rPr>
          <w:rFonts w:ascii="Calibri" w:eastAsia="Calibri" w:hAnsi="Calibri" w:cs="Calibri"/>
          <w:sz w:val="22"/>
          <w:szCs w:val="22"/>
        </w:rPr>
        <w:t>MITEX Sp. z o.o.</w:t>
      </w:r>
    </w:p>
    <w:p w14:paraId="44427FBB" w14:textId="52EA186E" w:rsidR="00F27348" w:rsidRDefault="00F27348" w:rsidP="004F174C">
      <w:pPr>
        <w:tabs>
          <w:tab w:val="left" w:pos="4380"/>
        </w:tabs>
        <w:ind w:right="513"/>
        <w:rPr>
          <w:rFonts w:ascii="Calibri" w:eastAsia="Calibri" w:hAnsi="Calibri" w:cs="Calibri"/>
          <w:sz w:val="22"/>
          <w:szCs w:val="22"/>
        </w:rPr>
      </w:pPr>
      <w:r>
        <w:rPr>
          <w:rFonts w:ascii="Calibri" w:eastAsia="Calibri" w:hAnsi="Calibri" w:cs="Calibri"/>
          <w:sz w:val="22"/>
          <w:szCs w:val="22"/>
        </w:rPr>
        <w:t>Opatów, ul. Poznańska 98</w:t>
      </w:r>
    </w:p>
    <w:p w14:paraId="24B705FE" w14:textId="2E92D19A" w:rsidR="00F27348" w:rsidRDefault="00F27348" w:rsidP="004F174C">
      <w:pPr>
        <w:tabs>
          <w:tab w:val="left" w:pos="4380"/>
        </w:tabs>
        <w:ind w:right="513"/>
        <w:rPr>
          <w:rFonts w:ascii="Calibri" w:eastAsia="Calibri" w:hAnsi="Calibri" w:cs="Calibri"/>
          <w:sz w:val="22"/>
          <w:szCs w:val="22"/>
        </w:rPr>
      </w:pPr>
      <w:r>
        <w:rPr>
          <w:rFonts w:ascii="Calibri" w:eastAsia="Calibri" w:hAnsi="Calibri" w:cs="Calibri"/>
          <w:sz w:val="22"/>
          <w:szCs w:val="22"/>
        </w:rPr>
        <w:t>63-645 Łęka Opatowska</w:t>
      </w:r>
    </w:p>
    <w:p w14:paraId="73734027" w14:textId="0BAE6F47" w:rsidR="00DE5D44" w:rsidRPr="004F174C" w:rsidRDefault="00DE5D44" w:rsidP="004F174C">
      <w:pPr>
        <w:tabs>
          <w:tab w:val="left" w:pos="4380"/>
        </w:tabs>
        <w:ind w:right="513"/>
        <w:rPr>
          <w:rFonts w:ascii="Calibri" w:eastAsia="Calibri" w:hAnsi="Calibri" w:cs="Calibri"/>
          <w:sz w:val="22"/>
          <w:szCs w:val="22"/>
        </w:rPr>
      </w:pPr>
      <w:r>
        <w:rPr>
          <w:rFonts w:ascii="Calibri" w:eastAsia="Calibri" w:hAnsi="Calibri" w:cs="Calibri"/>
          <w:sz w:val="22"/>
          <w:szCs w:val="22"/>
        </w:rPr>
        <w:t xml:space="preserve">NIP: </w:t>
      </w:r>
      <w:r w:rsidR="00F27348" w:rsidRPr="00F27348">
        <w:rPr>
          <w:rFonts w:ascii="Calibri" w:eastAsia="Calibri" w:hAnsi="Calibri" w:cs="Calibri"/>
          <w:sz w:val="22"/>
          <w:szCs w:val="22"/>
        </w:rPr>
        <w:t>6192013058</w:t>
      </w:r>
    </w:p>
    <w:p w14:paraId="4BB71776" w14:textId="77777777" w:rsidR="008A173C" w:rsidRDefault="008A173C" w:rsidP="008A173C">
      <w:pPr>
        <w:tabs>
          <w:tab w:val="left" w:pos="4380"/>
        </w:tabs>
        <w:spacing w:before="120"/>
        <w:ind w:right="510"/>
        <w:rPr>
          <w:rFonts w:ascii="Calibri" w:hAnsi="Calibri" w:cs="Calibri"/>
          <w:sz w:val="22"/>
          <w:szCs w:val="22"/>
        </w:rPr>
      </w:pPr>
      <w:r w:rsidRPr="00F618C6">
        <w:rPr>
          <w:rFonts w:ascii="Calibri" w:hAnsi="Calibri" w:cs="Calibri"/>
          <w:b/>
          <w:bCs/>
          <w:sz w:val="22"/>
          <w:szCs w:val="22"/>
        </w:rPr>
        <w:t>Osoba do kontaktu:</w:t>
      </w:r>
      <w:r w:rsidRPr="00F618C6">
        <w:rPr>
          <w:rFonts w:ascii="Calibri" w:hAnsi="Calibri" w:cs="Calibri"/>
          <w:sz w:val="22"/>
          <w:szCs w:val="22"/>
        </w:rPr>
        <w:t xml:space="preserve"> </w:t>
      </w:r>
    </w:p>
    <w:p w14:paraId="0DBB7EAD" w14:textId="10C84B95" w:rsidR="004F174C" w:rsidRDefault="00F27348" w:rsidP="004F174C">
      <w:pPr>
        <w:tabs>
          <w:tab w:val="left" w:pos="4380"/>
        </w:tabs>
        <w:ind w:right="510"/>
        <w:rPr>
          <w:rFonts w:ascii="Calibri" w:hAnsi="Calibri" w:cs="Calibri"/>
          <w:sz w:val="22"/>
          <w:szCs w:val="22"/>
        </w:rPr>
      </w:pPr>
      <w:r w:rsidRPr="00F27348">
        <w:rPr>
          <w:rFonts w:ascii="Calibri" w:hAnsi="Calibri" w:cs="Calibri"/>
          <w:sz w:val="22"/>
          <w:szCs w:val="22"/>
        </w:rPr>
        <w:t>Piotr Kościelny</w:t>
      </w:r>
    </w:p>
    <w:p w14:paraId="289B3EA3" w14:textId="199B85E7" w:rsidR="004F174C" w:rsidRDefault="004F174C" w:rsidP="004F174C">
      <w:pPr>
        <w:tabs>
          <w:tab w:val="left" w:pos="4380"/>
        </w:tabs>
        <w:ind w:right="510"/>
        <w:rPr>
          <w:rFonts w:ascii="Calibri" w:hAnsi="Calibri" w:cs="Calibri"/>
          <w:sz w:val="22"/>
          <w:szCs w:val="22"/>
        </w:rPr>
      </w:pPr>
      <w:r w:rsidRPr="004F174C">
        <w:rPr>
          <w:rFonts w:ascii="Calibri" w:hAnsi="Calibri" w:cs="Calibri"/>
          <w:sz w:val="22"/>
          <w:szCs w:val="22"/>
        </w:rPr>
        <w:t>Telefon</w:t>
      </w:r>
      <w:r>
        <w:rPr>
          <w:rFonts w:ascii="Calibri" w:hAnsi="Calibri" w:cs="Calibri"/>
          <w:sz w:val="22"/>
          <w:szCs w:val="22"/>
        </w:rPr>
        <w:t xml:space="preserve">: </w:t>
      </w:r>
      <w:r w:rsidR="00F27348">
        <w:rPr>
          <w:rFonts w:ascii="Calibri" w:hAnsi="Calibri" w:cs="Calibri"/>
          <w:sz w:val="22"/>
          <w:szCs w:val="22"/>
        </w:rPr>
        <w:t xml:space="preserve">+48 </w:t>
      </w:r>
      <w:r w:rsidR="00F27348" w:rsidRPr="00F27348">
        <w:rPr>
          <w:rFonts w:ascii="Calibri" w:hAnsi="Calibri" w:cs="Calibri"/>
          <w:sz w:val="22"/>
          <w:szCs w:val="22"/>
        </w:rPr>
        <w:t>511</w:t>
      </w:r>
      <w:r w:rsidR="00F27348">
        <w:rPr>
          <w:rFonts w:ascii="Calibri" w:hAnsi="Calibri" w:cs="Calibri"/>
          <w:sz w:val="22"/>
          <w:szCs w:val="22"/>
        </w:rPr>
        <w:t> </w:t>
      </w:r>
      <w:r w:rsidR="00F27348" w:rsidRPr="00F27348">
        <w:rPr>
          <w:rFonts w:ascii="Calibri" w:hAnsi="Calibri" w:cs="Calibri"/>
          <w:sz w:val="22"/>
          <w:szCs w:val="22"/>
        </w:rPr>
        <w:t>199</w:t>
      </w:r>
      <w:r w:rsidR="00F27348">
        <w:rPr>
          <w:rFonts w:ascii="Calibri" w:hAnsi="Calibri" w:cs="Calibri"/>
          <w:sz w:val="22"/>
          <w:szCs w:val="22"/>
        </w:rPr>
        <w:t xml:space="preserve"> </w:t>
      </w:r>
      <w:r w:rsidR="00F27348" w:rsidRPr="00F27348">
        <w:rPr>
          <w:rFonts w:ascii="Calibri" w:hAnsi="Calibri" w:cs="Calibri"/>
          <w:sz w:val="22"/>
          <w:szCs w:val="22"/>
        </w:rPr>
        <w:t>919</w:t>
      </w:r>
      <w:r w:rsidRPr="004F174C">
        <w:rPr>
          <w:rFonts w:ascii="Calibri" w:hAnsi="Calibri" w:cs="Calibri"/>
          <w:sz w:val="22"/>
          <w:szCs w:val="22"/>
        </w:rPr>
        <w:cr/>
        <w:t>Adres e-mail</w:t>
      </w:r>
      <w:r w:rsidR="002A727B">
        <w:rPr>
          <w:rFonts w:ascii="Calibri" w:hAnsi="Calibri" w:cs="Calibri"/>
          <w:sz w:val="22"/>
          <w:szCs w:val="22"/>
        </w:rPr>
        <w:t>:</w:t>
      </w:r>
      <w:r w:rsidRPr="004F174C">
        <w:rPr>
          <w:rFonts w:ascii="Calibri" w:hAnsi="Calibri" w:cs="Calibri"/>
          <w:sz w:val="22"/>
          <w:szCs w:val="22"/>
        </w:rPr>
        <w:t xml:space="preserve"> </w:t>
      </w:r>
      <w:r w:rsidR="00F27348">
        <w:rPr>
          <w:rFonts w:ascii="Calibri" w:hAnsi="Calibri" w:cs="Calibri"/>
          <w:sz w:val="22"/>
          <w:szCs w:val="22"/>
        </w:rPr>
        <w:t>piotr.koscielny79@gmail.com</w:t>
      </w:r>
    </w:p>
    <w:p w14:paraId="2795CA21" w14:textId="77777777" w:rsidR="00D34551" w:rsidRPr="00C366D3" w:rsidRDefault="00D34551" w:rsidP="000150B1">
      <w:pPr>
        <w:tabs>
          <w:tab w:val="left" w:pos="4380"/>
        </w:tabs>
        <w:ind w:right="513"/>
        <w:rPr>
          <w:rFonts w:ascii="Calibri" w:hAnsi="Calibri" w:cs="Calibri"/>
          <w:sz w:val="22"/>
          <w:szCs w:val="22"/>
        </w:rPr>
      </w:pPr>
    </w:p>
    <w:p w14:paraId="170A1062" w14:textId="240323F0" w:rsidR="0016506E" w:rsidRPr="00F618C6" w:rsidRDefault="007B3F28">
      <w:pPr>
        <w:rPr>
          <w:rFonts w:ascii="Calibri" w:eastAsia="Calibri" w:hAnsi="Calibri" w:cs="Calibri"/>
          <w:b/>
          <w:sz w:val="22"/>
          <w:szCs w:val="22"/>
        </w:rPr>
      </w:pPr>
      <w:r w:rsidRPr="00F618C6">
        <w:rPr>
          <w:rFonts w:ascii="Calibri" w:eastAsia="Calibri" w:hAnsi="Calibri" w:cs="Calibri"/>
          <w:b/>
          <w:sz w:val="22"/>
          <w:szCs w:val="22"/>
        </w:rPr>
        <w:t>I.2. Określenie kodów CPV dotyczących przedmiotu zamówienia</w:t>
      </w:r>
    </w:p>
    <w:p w14:paraId="08ED33CE" w14:textId="6CA5F812" w:rsidR="0024609C" w:rsidRDefault="007B3F28" w:rsidP="00F27348">
      <w:pPr>
        <w:rPr>
          <w:rFonts w:ascii="Calibri" w:eastAsia="Calibri" w:hAnsi="Calibri" w:cs="Calibri"/>
          <w:sz w:val="22"/>
          <w:szCs w:val="22"/>
        </w:rPr>
      </w:pPr>
      <w:r w:rsidRPr="00F618C6">
        <w:rPr>
          <w:rFonts w:ascii="Calibri" w:eastAsia="Calibri" w:hAnsi="Calibri" w:cs="Calibri"/>
          <w:sz w:val="22"/>
          <w:szCs w:val="22"/>
        </w:rPr>
        <w:t xml:space="preserve">CPV przedmiotu zamówienia: </w:t>
      </w:r>
      <w:r w:rsidR="00F27348" w:rsidRPr="00F27348">
        <w:rPr>
          <w:rFonts w:ascii="Calibri" w:eastAsia="Calibri" w:hAnsi="Calibri" w:cs="Calibri"/>
          <w:sz w:val="22"/>
          <w:szCs w:val="22"/>
        </w:rPr>
        <w:t>45000000-7 - Roboty budowlane</w:t>
      </w:r>
    </w:p>
    <w:p w14:paraId="29D6772D" w14:textId="77777777" w:rsidR="00DA2568" w:rsidRPr="00F618C6" w:rsidRDefault="00DA2568" w:rsidP="00DA2568">
      <w:pPr>
        <w:ind w:left="2694"/>
        <w:rPr>
          <w:rFonts w:ascii="Calibri" w:eastAsia="Calibri" w:hAnsi="Calibri" w:cs="Calibri"/>
          <w:sz w:val="22"/>
          <w:szCs w:val="22"/>
        </w:rPr>
      </w:pPr>
    </w:p>
    <w:p w14:paraId="01EB90DF" w14:textId="77777777" w:rsidR="0016506E" w:rsidRPr="00F618C6" w:rsidRDefault="007B3F28">
      <w:pPr>
        <w:tabs>
          <w:tab w:val="left" w:pos="4380"/>
        </w:tabs>
        <w:ind w:right="513"/>
        <w:jc w:val="center"/>
        <w:rPr>
          <w:rFonts w:ascii="Calibri" w:eastAsia="Calibri" w:hAnsi="Calibri" w:cs="Calibri"/>
          <w:b/>
          <w:sz w:val="22"/>
          <w:szCs w:val="22"/>
        </w:rPr>
      </w:pPr>
      <w:r w:rsidRPr="00F618C6">
        <w:rPr>
          <w:rFonts w:ascii="Calibri" w:eastAsia="Calibri" w:hAnsi="Calibri" w:cs="Calibri"/>
          <w:b/>
          <w:sz w:val="22"/>
          <w:szCs w:val="22"/>
        </w:rPr>
        <w:t>SEKCJA II: PRZEDMIOT ZAMÓWIENIA</w:t>
      </w:r>
    </w:p>
    <w:p w14:paraId="45216A4B" w14:textId="77777777" w:rsidR="0016506E" w:rsidRPr="00F618C6" w:rsidRDefault="0016506E">
      <w:pPr>
        <w:tabs>
          <w:tab w:val="left" w:pos="4380"/>
        </w:tabs>
        <w:ind w:right="513"/>
        <w:rPr>
          <w:rFonts w:ascii="Calibri" w:eastAsia="Calibri" w:hAnsi="Calibri" w:cs="Calibri"/>
          <w:sz w:val="22"/>
          <w:szCs w:val="22"/>
        </w:rPr>
      </w:pPr>
    </w:p>
    <w:p w14:paraId="0C828326" w14:textId="2AA59FB8" w:rsidR="0016506E" w:rsidRPr="00F618C6" w:rsidRDefault="007B3F28">
      <w:pPr>
        <w:tabs>
          <w:tab w:val="left" w:pos="4380"/>
        </w:tabs>
        <w:ind w:right="513"/>
        <w:rPr>
          <w:rFonts w:ascii="Calibri" w:eastAsia="Calibri" w:hAnsi="Calibri" w:cs="Calibri"/>
          <w:b/>
          <w:sz w:val="22"/>
          <w:szCs w:val="22"/>
        </w:rPr>
      </w:pPr>
      <w:r w:rsidRPr="00F618C6">
        <w:rPr>
          <w:rFonts w:ascii="Calibri" w:eastAsia="Calibri" w:hAnsi="Calibri" w:cs="Calibri"/>
          <w:b/>
          <w:sz w:val="22"/>
          <w:szCs w:val="22"/>
        </w:rPr>
        <w:t>II.1. Tryb udzielenia zamówienia</w:t>
      </w:r>
    </w:p>
    <w:p w14:paraId="05EDF8FD" w14:textId="37F465EA" w:rsidR="0016506E" w:rsidRPr="00F618C6" w:rsidRDefault="007B3F28">
      <w:pPr>
        <w:tabs>
          <w:tab w:val="left" w:pos="4380"/>
          <w:tab w:val="left" w:pos="8505"/>
        </w:tabs>
        <w:jc w:val="both"/>
        <w:rPr>
          <w:rFonts w:ascii="Calibri" w:eastAsia="Calibri" w:hAnsi="Calibri" w:cs="Calibri"/>
          <w:sz w:val="22"/>
          <w:szCs w:val="22"/>
        </w:rPr>
      </w:pPr>
      <w:r w:rsidRPr="00F618C6">
        <w:rPr>
          <w:rFonts w:ascii="Calibri" w:eastAsia="Calibri" w:hAnsi="Calibri" w:cs="Calibri"/>
          <w:sz w:val="22"/>
          <w:szCs w:val="22"/>
        </w:rPr>
        <w:t>Postępowanie o udzielenie zamówienia prowadzone jest w trybie</w:t>
      </w:r>
      <w:r w:rsidR="00F618C6">
        <w:rPr>
          <w:rFonts w:ascii="Calibri" w:eastAsia="Calibri" w:hAnsi="Calibri" w:cs="Calibri"/>
          <w:sz w:val="22"/>
          <w:szCs w:val="22"/>
        </w:rPr>
        <w:t xml:space="preserve"> zapytania ofertowego zgodnie z </w:t>
      </w:r>
      <w:r w:rsidRPr="00F618C6">
        <w:rPr>
          <w:rFonts w:ascii="Calibri" w:eastAsia="Calibri" w:hAnsi="Calibri" w:cs="Calibri"/>
          <w:sz w:val="22"/>
          <w:szCs w:val="22"/>
        </w:rPr>
        <w:t>zasadą konkurencyjności. Sposób ponoszenia wydatków zgodnie z zasadą uczciwej konkurencji. Umowa zostanie zawarta w wyniku wyboru oferty przez Zamawiającego.</w:t>
      </w:r>
    </w:p>
    <w:p w14:paraId="1575AD85" w14:textId="77777777" w:rsidR="0016506E" w:rsidRPr="00F618C6" w:rsidRDefault="0016506E">
      <w:pPr>
        <w:jc w:val="both"/>
        <w:rPr>
          <w:rFonts w:ascii="Calibri" w:eastAsia="Calibri" w:hAnsi="Calibri" w:cs="Calibri"/>
          <w:b/>
          <w:sz w:val="22"/>
          <w:szCs w:val="22"/>
        </w:rPr>
      </w:pPr>
    </w:p>
    <w:p w14:paraId="5E8E9637" w14:textId="478C7309" w:rsidR="0016506E" w:rsidRPr="00F618C6" w:rsidRDefault="007B3F28">
      <w:pPr>
        <w:jc w:val="both"/>
        <w:rPr>
          <w:rFonts w:ascii="Calibri" w:eastAsia="Calibri" w:hAnsi="Calibri" w:cs="Calibri"/>
          <w:sz w:val="22"/>
          <w:szCs w:val="22"/>
        </w:rPr>
      </w:pPr>
      <w:r w:rsidRPr="00F618C6">
        <w:rPr>
          <w:rFonts w:ascii="Calibri" w:eastAsia="Calibri" w:hAnsi="Calibri" w:cs="Calibri"/>
          <w:b/>
          <w:sz w:val="22"/>
          <w:szCs w:val="22"/>
        </w:rPr>
        <w:t>II.2.1. Nazwa nadana zamówieniu przez Zamawiającego:</w:t>
      </w:r>
      <w:r w:rsidRPr="00F618C6">
        <w:rPr>
          <w:rFonts w:ascii="Calibri" w:eastAsia="Calibri" w:hAnsi="Calibri" w:cs="Calibri"/>
          <w:sz w:val="22"/>
          <w:szCs w:val="22"/>
        </w:rPr>
        <w:t xml:space="preserve"> </w:t>
      </w:r>
    </w:p>
    <w:p w14:paraId="6BD8F1F8" w14:textId="43287E4B" w:rsidR="008A173C" w:rsidRPr="00E80C2A" w:rsidRDefault="00F27348" w:rsidP="00E80C2A">
      <w:pPr>
        <w:pStyle w:val="Akapitzlist"/>
        <w:numPr>
          <w:ilvl w:val="0"/>
          <w:numId w:val="8"/>
        </w:numPr>
        <w:spacing w:before="120" w:after="120"/>
        <w:jc w:val="both"/>
        <w:rPr>
          <w:rFonts w:ascii="Calibri" w:hAnsi="Calibri" w:cs="Calibri"/>
          <w:sz w:val="22"/>
          <w:szCs w:val="22"/>
        </w:rPr>
      </w:pPr>
      <w:r>
        <w:rPr>
          <w:rFonts w:ascii="Calibri" w:hAnsi="Calibri" w:cs="Calibri"/>
          <w:sz w:val="22"/>
          <w:szCs w:val="22"/>
        </w:rPr>
        <w:t>Budowa hali produkcyjnej</w:t>
      </w:r>
    </w:p>
    <w:p w14:paraId="017B393F" w14:textId="0B514616" w:rsidR="0016506E" w:rsidRPr="007F65D7" w:rsidRDefault="007B3F28" w:rsidP="006404F6">
      <w:pPr>
        <w:jc w:val="both"/>
        <w:rPr>
          <w:rFonts w:ascii="Calibri" w:eastAsia="Calibri" w:hAnsi="Calibri" w:cs="Calibri"/>
          <w:b/>
          <w:sz w:val="22"/>
          <w:szCs w:val="22"/>
        </w:rPr>
      </w:pPr>
      <w:r w:rsidRPr="007F65D7">
        <w:rPr>
          <w:rFonts w:ascii="Calibri" w:eastAsia="Calibri" w:hAnsi="Calibri" w:cs="Calibri"/>
          <w:b/>
          <w:sz w:val="22"/>
          <w:szCs w:val="22"/>
        </w:rPr>
        <w:t>Tytuł projektu:</w:t>
      </w:r>
      <w:r w:rsidR="00672625">
        <w:rPr>
          <w:rFonts w:ascii="Calibri" w:eastAsia="Calibri" w:hAnsi="Calibri" w:cs="Calibri"/>
          <w:sz w:val="22"/>
          <w:szCs w:val="22"/>
        </w:rPr>
        <w:t xml:space="preserve"> </w:t>
      </w:r>
      <w:r w:rsidR="007F65D7" w:rsidRPr="007F65D7">
        <w:rPr>
          <w:rFonts w:asciiTheme="majorHAnsi" w:hAnsiTheme="majorHAnsi" w:cs="Calibri"/>
          <w:b/>
          <w:sz w:val="22"/>
          <w:szCs w:val="22"/>
        </w:rPr>
        <w:t>„</w:t>
      </w:r>
      <w:r w:rsidR="006404F6" w:rsidRPr="006404F6">
        <w:rPr>
          <w:rFonts w:asciiTheme="majorHAnsi" w:hAnsiTheme="majorHAnsi" w:cs="Calibri"/>
          <w:b/>
          <w:sz w:val="22"/>
          <w:szCs w:val="22"/>
        </w:rPr>
        <w:t>Wdrożenie wyników prac B+R szansą rozwoju przedsiębiorstwa</w:t>
      </w:r>
      <w:r w:rsidR="007F65D7" w:rsidRPr="007F65D7">
        <w:rPr>
          <w:rFonts w:asciiTheme="majorHAnsi" w:hAnsiTheme="majorHAnsi" w:cs="Calibri"/>
          <w:b/>
          <w:sz w:val="22"/>
          <w:szCs w:val="22"/>
        </w:rPr>
        <w:t>”</w:t>
      </w:r>
    </w:p>
    <w:p w14:paraId="6F4FE3C6" w14:textId="77777777" w:rsidR="0016506E" w:rsidRPr="00F618C6" w:rsidRDefault="0016506E">
      <w:pPr>
        <w:jc w:val="both"/>
        <w:rPr>
          <w:rFonts w:ascii="Calibri" w:eastAsia="Calibri" w:hAnsi="Calibri" w:cs="Calibri"/>
          <w:sz w:val="22"/>
          <w:szCs w:val="22"/>
        </w:rPr>
      </w:pPr>
    </w:p>
    <w:p w14:paraId="66E2247B" w14:textId="77777777" w:rsidR="0016506E" w:rsidRPr="00F618C6" w:rsidRDefault="007B3F28">
      <w:pPr>
        <w:rPr>
          <w:rFonts w:ascii="Calibri" w:eastAsia="Calibri" w:hAnsi="Calibri" w:cs="Calibri"/>
          <w:b/>
          <w:sz w:val="22"/>
          <w:szCs w:val="22"/>
        </w:rPr>
      </w:pPr>
      <w:r w:rsidRPr="00F618C6">
        <w:rPr>
          <w:rFonts w:ascii="Calibri" w:eastAsia="Calibri" w:hAnsi="Calibri" w:cs="Calibri"/>
          <w:b/>
          <w:sz w:val="22"/>
          <w:szCs w:val="22"/>
        </w:rPr>
        <w:t xml:space="preserve">II.2.2. Określenie przedmiotu zamówienia: </w:t>
      </w:r>
    </w:p>
    <w:p w14:paraId="4F633675" w14:textId="7AB7B9A2" w:rsidR="00F84182" w:rsidRPr="002344A4" w:rsidRDefault="00F27348" w:rsidP="002344A4">
      <w:pPr>
        <w:pStyle w:val="Akapitzlist"/>
        <w:numPr>
          <w:ilvl w:val="0"/>
          <w:numId w:val="8"/>
        </w:numPr>
        <w:spacing w:before="120" w:after="120"/>
        <w:jc w:val="both"/>
        <w:rPr>
          <w:rFonts w:ascii="Calibri" w:hAnsi="Calibri" w:cs="Calibri"/>
          <w:sz w:val="22"/>
          <w:szCs w:val="22"/>
        </w:rPr>
      </w:pPr>
      <w:r>
        <w:rPr>
          <w:rFonts w:ascii="Calibri" w:hAnsi="Calibri" w:cs="Calibri"/>
          <w:sz w:val="22"/>
          <w:szCs w:val="22"/>
        </w:rPr>
        <w:t>Budowa hali produkcyjnej</w:t>
      </w:r>
    </w:p>
    <w:p w14:paraId="0A1AA18C" w14:textId="2C2D0D9B" w:rsidR="00E26266" w:rsidRPr="00F84182" w:rsidRDefault="007B3F28" w:rsidP="00F84182">
      <w:pPr>
        <w:spacing w:before="120" w:after="120"/>
        <w:jc w:val="both"/>
        <w:rPr>
          <w:rFonts w:ascii="Calibri" w:eastAsia="Calibri" w:hAnsi="Calibri" w:cs="Calibri"/>
          <w:sz w:val="22"/>
          <w:szCs w:val="22"/>
        </w:rPr>
      </w:pPr>
      <w:r w:rsidRPr="00F84182">
        <w:rPr>
          <w:rFonts w:ascii="Calibri" w:eastAsia="Calibri" w:hAnsi="Calibri" w:cs="Calibri"/>
          <w:sz w:val="22"/>
          <w:szCs w:val="22"/>
        </w:rPr>
        <w:t xml:space="preserve">Szczegółowy opis przedmiotu zamówienia znajduje się w </w:t>
      </w:r>
      <w:r w:rsidRPr="00F84182">
        <w:rPr>
          <w:rFonts w:ascii="Calibri" w:eastAsia="Calibri" w:hAnsi="Calibri" w:cs="Calibri"/>
          <w:b/>
          <w:sz w:val="22"/>
          <w:szCs w:val="22"/>
        </w:rPr>
        <w:t>załączniku nr 1</w:t>
      </w:r>
      <w:r w:rsidRPr="00F84182">
        <w:rPr>
          <w:rFonts w:ascii="Calibri" w:eastAsia="Calibri" w:hAnsi="Calibri" w:cs="Calibri"/>
          <w:sz w:val="22"/>
          <w:szCs w:val="22"/>
        </w:rPr>
        <w:t xml:space="preserve"> do zapytania ofertowego.</w:t>
      </w:r>
    </w:p>
    <w:p w14:paraId="6E84C2CA" w14:textId="77777777" w:rsidR="002455BD" w:rsidRPr="00F618C6" w:rsidRDefault="002455BD">
      <w:pPr>
        <w:jc w:val="both"/>
        <w:rPr>
          <w:rFonts w:ascii="Calibri" w:eastAsia="Calibri" w:hAnsi="Calibri" w:cs="Calibri"/>
          <w:sz w:val="22"/>
          <w:szCs w:val="22"/>
        </w:rPr>
      </w:pPr>
    </w:p>
    <w:p w14:paraId="5D60519E" w14:textId="449C64C1" w:rsidR="00BF5288" w:rsidRPr="00F618C6" w:rsidRDefault="007B3F28" w:rsidP="006019B4">
      <w:pPr>
        <w:jc w:val="both"/>
        <w:rPr>
          <w:rFonts w:ascii="Calibri" w:eastAsia="Calibri" w:hAnsi="Calibri" w:cs="Calibri"/>
          <w:b/>
          <w:sz w:val="22"/>
          <w:szCs w:val="22"/>
        </w:rPr>
      </w:pPr>
      <w:r w:rsidRPr="00F618C6">
        <w:rPr>
          <w:rFonts w:ascii="Calibri" w:eastAsia="Calibri" w:hAnsi="Calibri" w:cs="Calibri"/>
          <w:b/>
          <w:sz w:val="22"/>
          <w:szCs w:val="22"/>
        </w:rPr>
        <w:t>Inne postanowienia:</w:t>
      </w:r>
    </w:p>
    <w:p w14:paraId="00A11377" w14:textId="43D31174" w:rsidR="00C16679" w:rsidRDefault="00653933" w:rsidP="00672625">
      <w:pPr>
        <w:jc w:val="both"/>
        <w:rPr>
          <w:rFonts w:ascii="Calibri" w:eastAsia="Calibri" w:hAnsi="Calibri" w:cs="Calibri"/>
          <w:sz w:val="22"/>
          <w:szCs w:val="22"/>
        </w:rPr>
      </w:pPr>
      <w:r w:rsidRPr="00653933">
        <w:rPr>
          <w:rFonts w:ascii="Calibri" w:eastAsia="Calibri" w:hAnsi="Calibri" w:cs="Calibri"/>
          <w:sz w:val="22"/>
          <w:szCs w:val="22"/>
        </w:rPr>
        <w:t xml:space="preserve">Projekt współfinansowany przez Unię Europejską ze środków </w:t>
      </w:r>
      <w:r w:rsidR="00F27348" w:rsidRPr="00F27348">
        <w:rPr>
          <w:rFonts w:ascii="Calibri" w:eastAsia="Calibri" w:hAnsi="Calibri" w:cs="Calibri"/>
          <w:sz w:val="22"/>
          <w:szCs w:val="22"/>
        </w:rPr>
        <w:t>Programu Fundusze Europejskie dla Nowoczesnej Gospodarki 2021-2027</w:t>
      </w:r>
      <w:r w:rsidRPr="00653933">
        <w:rPr>
          <w:rFonts w:ascii="Calibri" w:eastAsia="Calibri" w:hAnsi="Calibri" w:cs="Calibri"/>
          <w:sz w:val="22"/>
          <w:szCs w:val="22"/>
        </w:rPr>
        <w:t>.</w:t>
      </w:r>
    </w:p>
    <w:p w14:paraId="2DEB64D5" w14:textId="77777777" w:rsidR="00653933" w:rsidRPr="00F618C6" w:rsidRDefault="00653933" w:rsidP="00672625">
      <w:pPr>
        <w:jc w:val="both"/>
        <w:rPr>
          <w:rFonts w:ascii="Calibri" w:eastAsia="Calibri" w:hAnsi="Calibri" w:cs="Calibri"/>
          <w:sz w:val="22"/>
          <w:szCs w:val="22"/>
        </w:rPr>
      </w:pPr>
    </w:p>
    <w:p w14:paraId="193D3D2B" w14:textId="2573A772" w:rsidR="00BF5288" w:rsidRPr="00F618C6" w:rsidRDefault="007B3F28">
      <w:pPr>
        <w:jc w:val="both"/>
        <w:rPr>
          <w:rFonts w:ascii="Calibri" w:eastAsia="Calibri" w:hAnsi="Calibri" w:cs="Calibri"/>
          <w:b/>
          <w:sz w:val="22"/>
          <w:szCs w:val="22"/>
        </w:rPr>
      </w:pPr>
      <w:r w:rsidRPr="00F618C6">
        <w:rPr>
          <w:rFonts w:ascii="Calibri" w:eastAsia="Calibri" w:hAnsi="Calibri" w:cs="Calibri"/>
          <w:b/>
          <w:sz w:val="22"/>
          <w:szCs w:val="22"/>
        </w:rPr>
        <w:t>II.2.3 Warunki</w:t>
      </w:r>
    </w:p>
    <w:p w14:paraId="589E09A8" w14:textId="77777777" w:rsidR="0016506E" w:rsidRPr="00F618C6" w:rsidRDefault="007B3F28" w:rsidP="00092A22">
      <w:pPr>
        <w:numPr>
          <w:ilvl w:val="0"/>
          <w:numId w:val="6"/>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Nie dopuszcza się możliwości złożenia oferty częściowej.</w:t>
      </w:r>
    </w:p>
    <w:p w14:paraId="41E548CC" w14:textId="77777777" w:rsidR="0016506E" w:rsidRDefault="007B3F28" w:rsidP="00092A22">
      <w:pPr>
        <w:numPr>
          <w:ilvl w:val="0"/>
          <w:numId w:val="6"/>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Nie dopuszcza się możliwości złożenia oferty wariantowej.</w:t>
      </w:r>
    </w:p>
    <w:p w14:paraId="72C4E77E" w14:textId="72F75FC4" w:rsidR="00F618C6" w:rsidRPr="00F618C6" w:rsidRDefault="00F618C6" w:rsidP="00092A22">
      <w:pPr>
        <w:pStyle w:val="Akapitzlist"/>
        <w:numPr>
          <w:ilvl w:val="0"/>
          <w:numId w:val="6"/>
        </w:numPr>
        <w:rPr>
          <w:rFonts w:ascii="Calibri" w:eastAsia="Calibri" w:hAnsi="Calibri" w:cs="Calibri"/>
          <w:color w:val="000000"/>
          <w:sz w:val="22"/>
          <w:szCs w:val="22"/>
        </w:rPr>
      </w:pPr>
      <w:r w:rsidRPr="00F618C6">
        <w:rPr>
          <w:rFonts w:ascii="Calibri" w:eastAsia="Calibri" w:hAnsi="Calibri" w:cs="Calibri"/>
          <w:color w:val="000000"/>
          <w:sz w:val="22"/>
          <w:szCs w:val="22"/>
        </w:rPr>
        <w:t>Oferent może złożyć tylko 1 ofertę.</w:t>
      </w:r>
    </w:p>
    <w:p w14:paraId="1426A0FD" w14:textId="722FA5A0" w:rsidR="0016506E" w:rsidRPr="00F618C6" w:rsidRDefault="008A173C" w:rsidP="00092A22">
      <w:pPr>
        <w:numPr>
          <w:ilvl w:val="0"/>
          <w:numId w:val="6"/>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Termin związania ofertą: </w:t>
      </w:r>
      <w:r w:rsidR="002F5441">
        <w:rPr>
          <w:rFonts w:ascii="Calibri" w:eastAsia="Calibri" w:hAnsi="Calibri" w:cs="Calibri"/>
          <w:color w:val="000000"/>
          <w:sz w:val="22"/>
          <w:szCs w:val="22"/>
        </w:rPr>
        <w:t>3</w:t>
      </w:r>
      <w:r w:rsidR="007B3F28" w:rsidRPr="00F618C6">
        <w:rPr>
          <w:rFonts w:ascii="Calibri" w:eastAsia="Calibri" w:hAnsi="Calibri" w:cs="Calibri"/>
          <w:color w:val="000000"/>
          <w:sz w:val="22"/>
          <w:szCs w:val="22"/>
        </w:rPr>
        <w:t>0 dni.</w:t>
      </w:r>
    </w:p>
    <w:p w14:paraId="38DE8E78" w14:textId="77777777" w:rsidR="002A727B" w:rsidRPr="00F618C6" w:rsidRDefault="002A727B">
      <w:pPr>
        <w:jc w:val="both"/>
        <w:rPr>
          <w:rFonts w:ascii="Calibri" w:eastAsia="Calibri" w:hAnsi="Calibri" w:cs="Calibri"/>
          <w:sz w:val="22"/>
          <w:szCs w:val="22"/>
        </w:rPr>
      </w:pPr>
    </w:p>
    <w:p w14:paraId="71AB7AA0" w14:textId="1721DDD6" w:rsidR="0016506E" w:rsidRPr="00F618C6" w:rsidRDefault="007B3F28" w:rsidP="00F618C6">
      <w:pPr>
        <w:tabs>
          <w:tab w:val="left" w:pos="4380"/>
        </w:tabs>
        <w:ind w:right="510"/>
        <w:rPr>
          <w:rFonts w:ascii="Calibri" w:eastAsia="Calibri" w:hAnsi="Calibri" w:cs="Calibri"/>
          <w:b/>
          <w:sz w:val="22"/>
          <w:szCs w:val="22"/>
        </w:rPr>
      </w:pPr>
      <w:r w:rsidRPr="00F618C6">
        <w:rPr>
          <w:rFonts w:ascii="Calibri" w:eastAsia="Calibri" w:hAnsi="Calibri" w:cs="Calibri"/>
          <w:b/>
          <w:sz w:val="22"/>
          <w:szCs w:val="22"/>
        </w:rPr>
        <w:t xml:space="preserve">II.3. Miejsce i termin składania ofert: </w:t>
      </w:r>
      <w:r w:rsidRPr="00F618C6">
        <w:rPr>
          <w:rFonts w:ascii="Calibri" w:hAnsi="Calibri" w:cs="Calibri"/>
          <w:noProof/>
          <w:sz w:val="22"/>
          <w:szCs w:val="22"/>
          <w:lang w:eastAsia="pl-PL"/>
        </w:rPr>
        <mc:AlternateContent>
          <mc:Choice Requires="wps">
            <w:drawing>
              <wp:anchor distT="4294967293" distB="4294967293" distL="114300" distR="114300" simplePos="0" relativeHeight="251658240" behindDoc="0" locked="0" layoutInCell="1" hidden="0" allowOverlap="1" wp14:anchorId="789A1B75" wp14:editId="4B1C553C">
                <wp:simplePos x="0" y="0"/>
                <wp:positionH relativeFrom="column">
                  <wp:posOffset>1</wp:posOffset>
                </wp:positionH>
                <wp:positionV relativeFrom="paragraph">
                  <wp:posOffset>81294</wp:posOffset>
                </wp:positionV>
                <wp:extent cx="2280285"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w:pict>
              <v:shapetype w14:anchorId="3376C256" id="_x0000_t32" coordsize="21600,21600" o:spt="32" o:oned="t" path="m,l21600,21600e" filled="f">
                <v:path arrowok="t" fillok="f" o:connecttype="none"/>
                <o:lock v:ext="edit" shapetype="t"/>
              </v:shapetype>
              <v:shape id="Straight Arrow Connector 3" o:spid="_x0000_s1026" type="#_x0000_t32" style="position:absolute;margin-left:0;margin-top:6.4pt;width:179.55pt;height:1pt;z-index:251658240;visibility:visible;mso-wrap-style:square;mso-wrap-distance-left:9pt;mso-wrap-distance-top:-8e-5mm;mso-wrap-distance-right:9pt;mso-wrap-distance-bottom:-8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jIecQEAAM4CAAAOAAAAZHJzL2Uyb0RvYy54bWysUk1P4zAQva/Ef7B8p07DdjeKmnIAsRcE&#10;SMAPMI7dWIo91oxp2n+/E8NSFm6IHCb2fLy89ybr830Yxc4ieYidXC4qKWw00Pu47eTjw9VpIwVl&#10;HXs9QrSdPFiS55uTH+sptbaGAcbeomCQSO2UOjnknFqlyAw2aFpAspGLDjDozFfcqh71xOhhVHVV&#10;/VITYJ8QjCXi7OVLUW4KvnPW5FvnyGYxdpK55RKxxKc5qs1at1vUafDmlYb+AougfeSPvkFd6qzF&#10;M/pPUMEbBAKXFwaCAue8sUUDq1lWH9TcDzrZooXNofRmE30frLnZXcQ7ZBumRC2lO5xV7B2G+c38&#10;xL6TP+tq1ax4k4dOnv1uKn5ejLP7LAw31HVT1c1KCsMdpaaOIAkp/7EQxHzoJGXUfjvkC4iR1wO4&#10;LMbp3TVlpsGD/wZmBhGu/DiWLY3xvwQ3zhl15D2fnqA/FDklz6YVxNcFz1t5fy/Tx99w8xcAAP//&#10;AwBQSwMEFAAGAAgAAAAhAGJ9GVvcAAAABgEAAA8AAABkcnMvZG93bnJldi54bWxMjztvwkAQhPtI&#10;/IfTIqWJwhnyAuMziqLQpeGRIt3h29gG357lW7D599lUSTkzq5lvs9XgG3XBLtaBDEwnCSikIria&#10;SgP73fp+DiqyJWebQGjgihFW+egms6kLPW3wsuVSSQnF1BqomNtU61hU6G2chBZJsu/Qecsiu1K7&#10;zvZS7hs9S5Jn7W1NslDZFt8qLE7bszdQf+wLF47vi7sX/vLJ+lTuPq+9Mbfj4XUJinHgv2P4xRd0&#10;yIXpEM7komoMyCMs7kz4JX14WkxBHcR4nIPOM/0fP/8BAAD//wMAUEsBAi0AFAAGAAgAAAAhALaD&#10;OJL+AAAA4QEAABMAAAAAAAAAAAAAAAAAAAAAAFtDb250ZW50X1R5cGVzXS54bWxQSwECLQAUAAYA&#10;CAAAACEAOP0h/9YAAACUAQAACwAAAAAAAAAAAAAAAAAvAQAAX3JlbHMvLnJlbHNQSwECLQAUAAYA&#10;CAAAACEAI3YyHnEBAADOAgAADgAAAAAAAAAAAAAAAAAuAgAAZHJzL2Uyb0RvYy54bWxQSwECLQAU&#10;AAYACAAAACEAYn0ZW9wAAAAGAQAADwAAAAAAAAAAAAAAAADLAwAAZHJzL2Rvd25yZXYueG1sUEsF&#10;BgAAAAAEAAQA8wAAANQEAAAAAA==&#10;" stroked="f"/>
            </w:pict>
          </mc:Fallback>
        </mc:AlternateContent>
      </w:r>
    </w:p>
    <w:p w14:paraId="5A8C3F4A" w14:textId="77777777" w:rsidR="0016506E" w:rsidRPr="00F618C6" w:rsidRDefault="007B3F28" w:rsidP="00092A22">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u w:val="single"/>
        </w:rPr>
        <w:t>Termin składania ofert:</w:t>
      </w:r>
    </w:p>
    <w:p w14:paraId="5164DAC4" w14:textId="59463401" w:rsidR="0016506E" w:rsidRPr="00F618C6" w:rsidRDefault="0075409F" w:rsidP="009E6D63">
      <w:pPr>
        <w:pBdr>
          <w:top w:val="nil"/>
          <w:left w:val="nil"/>
          <w:bottom w:val="nil"/>
          <w:right w:val="nil"/>
          <w:between w:val="nil"/>
        </w:pBdr>
        <w:ind w:left="360"/>
        <w:jc w:val="both"/>
        <w:rPr>
          <w:rFonts w:ascii="Calibri" w:eastAsia="Calibri" w:hAnsi="Calibri" w:cs="Calibri"/>
          <w:color w:val="000000"/>
          <w:sz w:val="22"/>
          <w:szCs w:val="22"/>
        </w:rPr>
      </w:pPr>
      <w:r>
        <w:rPr>
          <w:rFonts w:ascii="Calibri" w:eastAsia="Calibri" w:hAnsi="Calibri" w:cs="Calibri"/>
          <w:color w:val="000000"/>
          <w:sz w:val="22"/>
          <w:szCs w:val="22"/>
        </w:rPr>
        <w:t>03.06</w:t>
      </w:r>
      <w:r w:rsidR="009761B3">
        <w:rPr>
          <w:rFonts w:ascii="Calibri" w:eastAsia="Calibri" w:hAnsi="Calibri" w:cs="Calibri"/>
          <w:color w:val="000000"/>
          <w:sz w:val="22"/>
          <w:szCs w:val="22"/>
        </w:rPr>
        <w:t>.2025r.</w:t>
      </w:r>
    </w:p>
    <w:p w14:paraId="252965B9" w14:textId="3C2E156A" w:rsidR="0016506E" w:rsidRPr="00E2470C" w:rsidRDefault="007B3F28" w:rsidP="00092A22">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u w:val="single"/>
        </w:rPr>
        <w:lastRenderedPageBreak/>
        <w:t xml:space="preserve">Miejsce składania ofert </w:t>
      </w:r>
    </w:p>
    <w:p w14:paraId="752ACBBA" w14:textId="05D6A1A0" w:rsidR="00E2470C" w:rsidRPr="00BC38FD" w:rsidRDefault="00E2470C" w:rsidP="00E2470C">
      <w:pPr>
        <w:pBdr>
          <w:top w:val="nil"/>
          <w:left w:val="nil"/>
          <w:bottom w:val="nil"/>
          <w:right w:val="nil"/>
          <w:between w:val="nil"/>
        </w:pBdr>
        <w:ind w:left="360"/>
        <w:jc w:val="both"/>
        <w:rPr>
          <w:rFonts w:ascii="Calibri" w:eastAsia="Calibri" w:hAnsi="Calibri" w:cs="Calibri"/>
          <w:sz w:val="22"/>
          <w:szCs w:val="22"/>
        </w:rPr>
      </w:pPr>
      <w:r w:rsidRPr="00E2470C">
        <w:rPr>
          <w:rFonts w:ascii="Calibri" w:eastAsia="Calibri" w:hAnsi="Calibri" w:cs="Calibri"/>
          <w:sz w:val="22"/>
          <w:szCs w:val="22"/>
        </w:rPr>
        <w:t xml:space="preserve">Ofertę należy złożyć poprzez system Baza </w:t>
      </w:r>
      <w:r w:rsidRPr="004D1AB5">
        <w:rPr>
          <w:rFonts w:ascii="Calibri" w:eastAsia="Calibri" w:hAnsi="Calibri" w:cs="Calibri"/>
          <w:sz w:val="22"/>
          <w:szCs w:val="22"/>
        </w:rPr>
        <w:t>Konkurencyjności 2021</w:t>
      </w:r>
      <w:r w:rsidRPr="00E2470C">
        <w:rPr>
          <w:rFonts w:ascii="Calibri" w:eastAsia="Calibri" w:hAnsi="Calibri" w:cs="Calibri"/>
          <w:sz w:val="22"/>
          <w:szCs w:val="22"/>
        </w:rPr>
        <w:t xml:space="preserve"> (https://bazakonkurencyjnosci.funduszeeuropejskie.gov.pl/).  </w:t>
      </w:r>
    </w:p>
    <w:p w14:paraId="4DA96B4B" w14:textId="77777777" w:rsidR="0016506E" w:rsidRPr="00F618C6" w:rsidRDefault="007B3F28" w:rsidP="00092A22">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b/>
          <w:color w:val="000000"/>
          <w:sz w:val="22"/>
          <w:szCs w:val="22"/>
        </w:rPr>
        <w:t>Kompletna oferta musi zawierać:</w:t>
      </w:r>
    </w:p>
    <w:p w14:paraId="7785F3E9" w14:textId="77777777" w:rsidR="0016506E" w:rsidRPr="00F618C6"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Formularz oferty napisany na podstawie wzoru stanowiącego załącznik nr 2 do zapytania ofertowego</w:t>
      </w:r>
    </w:p>
    <w:p w14:paraId="68EB1F6A" w14:textId="77777777" w:rsidR="0016506E"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Podpisane Oświadczenie stanowiące załącznik nr 3 do zapytania ofertowego</w:t>
      </w:r>
    </w:p>
    <w:p w14:paraId="14607AFB" w14:textId="6E6DFE16" w:rsidR="00F84521" w:rsidRDefault="00F84521"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Podpisane Oświadc</w:t>
      </w:r>
      <w:r>
        <w:rPr>
          <w:rFonts w:ascii="Calibri" w:eastAsia="Calibri" w:hAnsi="Calibri" w:cs="Calibri"/>
          <w:color w:val="000000"/>
          <w:sz w:val="22"/>
          <w:szCs w:val="22"/>
        </w:rPr>
        <w:t xml:space="preserve">zenie stanowiące załącznik nr 4 </w:t>
      </w:r>
      <w:r w:rsidRPr="00F618C6">
        <w:rPr>
          <w:rFonts w:ascii="Calibri" w:eastAsia="Calibri" w:hAnsi="Calibri" w:cs="Calibri"/>
          <w:color w:val="000000"/>
          <w:sz w:val="22"/>
          <w:szCs w:val="22"/>
        </w:rPr>
        <w:t>do zapytania ofertowego</w:t>
      </w:r>
    </w:p>
    <w:p w14:paraId="1F210365" w14:textId="77777777" w:rsidR="0016506E"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Stosowne pełnomocnictwo – w przypadku gdy ofertę podpisuje pełnomocnik</w:t>
      </w:r>
    </w:p>
    <w:p w14:paraId="46FB3088" w14:textId="25BAC4F0" w:rsidR="003B211F" w:rsidRPr="003B211F" w:rsidRDefault="0006291F" w:rsidP="003B211F">
      <w:pPr>
        <w:pStyle w:val="Akapitzlist"/>
        <w:numPr>
          <w:ilvl w:val="0"/>
          <w:numId w:val="4"/>
        </w:numPr>
        <w:rPr>
          <w:rFonts w:ascii="Calibri" w:eastAsia="Calibri" w:hAnsi="Calibri" w:cs="Calibri"/>
          <w:color w:val="000000"/>
          <w:sz w:val="22"/>
          <w:szCs w:val="22"/>
        </w:rPr>
      </w:pPr>
      <w:r>
        <w:rPr>
          <w:rFonts w:ascii="Calibri" w:eastAsia="Calibri" w:hAnsi="Calibri" w:cs="Calibri"/>
          <w:color w:val="000000"/>
          <w:sz w:val="22"/>
          <w:szCs w:val="22"/>
        </w:rPr>
        <w:t>Dokumenty potwierdzające spełnienie kryteriów dopuszczających</w:t>
      </w:r>
    </w:p>
    <w:p w14:paraId="508C0405" w14:textId="77777777" w:rsidR="0016506E"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7A79C08C" w14:textId="1A6E68D1" w:rsidR="00491D7F" w:rsidRPr="00491D7F" w:rsidRDefault="00491D7F" w:rsidP="00092A22">
      <w:pPr>
        <w:numPr>
          <w:ilvl w:val="0"/>
          <w:numId w:val="7"/>
        </w:numPr>
        <w:pBdr>
          <w:top w:val="nil"/>
          <w:left w:val="nil"/>
          <w:bottom w:val="nil"/>
          <w:right w:val="nil"/>
          <w:between w:val="nil"/>
        </w:pBdr>
        <w:jc w:val="both"/>
        <w:rPr>
          <w:rFonts w:ascii="Calibri" w:eastAsia="Calibri" w:hAnsi="Calibri" w:cs="Calibri"/>
          <w:sz w:val="22"/>
          <w:szCs w:val="22"/>
        </w:rPr>
      </w:pPr>
      <w:r w:rsidRPr="00491D7F">
        <w:rPr>
          <w:rFonts w:ascii="Calibri" w:eastAsia="Calibri" w:hAnsi="Calibri" w:cs="Calibri"/>
          <w:sz w:val="22"/>
          <w:szCs w:val="22"/>
        </w:rPr>
        <w:t>Ofertę wraz z załącznikami należy sporządzić w języku polskim.</w:t>
      </w:r>
    </w:p>
    <w:p w14:paraId="40AEC45D" w14:textId="0B6CBA17" w:rsidR="00BF5288" w:rsidRPr="00F618C6" w:rsidRDefault="008A173C" w:rsidP="00092A22">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rPr>
        <w:t xml:space="preserve">Oferty należy złożyć w ciągu </w:t>
      </w:r>
      <w:r w:rsidR="00E4123C">
        <w:rPr>
          <w:rFonts w:ascii="Calibri" w:eastAsia="Calibri" w:hAnsi="Calibri" w:cs="Calibri"/>
          <w:color w:val="000000"/>
          <w:sz w:val="22"/>
          <w:szCs w:val="22"/>
        </w:rPr>
        <w:t>14</w:t>
      </w:r>
      <w:r w:rsidR="007B3F28" w:rsidRPr="00F618C6">
        <w:rPr>
          <w:rFonts w:ascii="Calibri" w:eastAsia="Calibri" w:hAnsi="Calibri" w:cs="Calibri"/>
          <w:color w:val="000000"/>
          <w:sz w:val="22"/>
          <w:szCs w:val="22"/>
        </w:rPr>
        <w:t xml:space="preserve"> dni kalendarzowych od daty upublicznienia zapytania przez Z</w:t>
      </w:r>
      <w:r w:rsidRPr="00F618C6">
        <w:rPr>
          <w:rFonts w:ascii="Calibri" w:eastAsia="Calibri" w:hAnsi="Calibri" w:cs="Calibri"/>
          <w:color w:val="000000"/>
          <w:sz w:val="22"/>
          <w:szCs w:val="22"/>
        </w:rPr>
        <w:t xml:space="preserve">amawiającego, przy czym termin </w:t>
      </w:r>
      <w:r w:rsidR="00E4123C">
        <w:rPr>
          <w:rFonts w:ascii="Calibri" w:eastAsia="Calibri" w:hAnsi="Calibri" w:cs="Calibri"/>
          <w:color w:val="000000"/>
          <w:sz w:val="22"/>
          <w:szCs w:val="22"/>
        </w:rPr>
        <w:t>14</w:t>
      </w:r>
      <w:r w:rsidR="00014F2E">
        <w:rPr>
          <w:rFonts w:ascii="Calibri" w:eastAsia="Calibri" w:hAnsi="Calibri" w:cs="Calibri"/>
          <w:color w:val="000000"/>
          <w:sz w:val="22"/>
          <w:szCs w:val="22"/>
        </w:rPr>
        <w:t xml:space="preserve"> </w:t>
      </w:r>
      <w:r w:rsidR="007B3F28" w:rsidRPr="00F618C6">
        <w:rPr>
          <w:rFonts w:ascii="Calibri" w:eastAsia="Calibri" w:hAnsi="Calibri" w:cs="Calibri"/>
          <w:color w:val="000000"/>
          <w:sz w:val="22"/>
          <w:szCs w:val="22"/>
        </w:rPr>
        <w:t>dni kalendarzowych biegnie od dnia następnego po dniu upublicznienia zapytania ofertowego i kończy się z upływem ostatniego dnia.</w:t>
      </w:r>
    </w:p>
    <w:p w14:paraId="78DA7EFF" w14:textId="04C36029" w:rsidR="00F50836" w:rsidRPr="00F50836" w:rsidRDefault="00F50836" w:rsidP="00092A22">
      <w:pPr>
        <w:pStyle w:val="Akapitzlist"/>
        <w:numPr>
          <w:ilvl w:val="0"/>
          <w:numId w:val="7"/>
        </w:numPr>
        <w:jc w:val="both"/>
        <w:rPr>
          <w:rFonts w:ascii="Calibri" w:eastAsia="Calibri" w:hAnsi="Calibri" w:cs="Calibri"/>
          <w:color w:val="000000"/>
          <w:sz w:val="22"/>
          <w:szCs w:val="22"/>
        </w:rPr>
      </w:pPr>
      <w:r w:rsidRPr="00F50836">
        <w:rPr>
          <w:rFonts w:ascii="Calibri" w:eastAsia="Calibri" w:hAnsi="Calibri" w:cs="Calibri"/>
          <w:color w:val="000000"/>
          <w:sz w:val="22"/>
          <w:szCs w:val="22"/>
        </w:rPr>
        <w:t>W przypadku, gdy złożone przez Oferenta dokumenty, oświadczenia dotyczące warunków udziału w postępowaniu zawierają informacje w innych walutach niż określono w niniejszym zapytaniu, Zamawiający jako kurs przeliczeniowy waluty przyjmie kurs NBP</w:t>
      </w:r>
      <w:r>
        <w:rPr>
          <w:rFonts w:ascii="Calibri" w:eastAsia="Calibri" w:hAnsi="Calibri" w:cs="Calibri"/>
          <w:color w:val="000000"/>
          <w:sz w:val="22"/>
          <w:szCs w:val="22"/>
        </w:rPr>
        <w:t xml:space="preserve"> z dnia publikacji ogłoszenia o </w:t>
      </w:r>
      <w:r w:rsidRPr="00F50836">
        <w:rPr>
          <w:rFonts w:ascii="Calibri" w:eastAsia="Calibri" w:hAnsi="Calibri" w:cs="Calibri"/>
          <w:color w:val="000000"/>
          <w:sz w:val="22"/>
          <w:szCs w:val="22"/>
        </w:rPr>
        <w:t>zamówieniu na stronie Bazy Konkurencyjności. Jeżeli w dniu publikacji ogłoszenia o zamówieniu nie będzie opublikowany średni kurs walut przez NBP Zamawiający</w:t>
      </w:r>
      <w:r>
        <w:rPr>
          <w:rFonts w:ascii="Calibri" w:eastAsia="Calibri" w:hAnsi="Calibri" w:cs="Calibri"/>
          <w:color w:val="000000"/>
          <w:sz w:val="22"/>
          <w:szCs w:val="22"/>
        </w:rPr>
        <w:t xml:space="preserve"> przyjmie kurs przeliczeniowy z </w:t>
      </w:r>
      <w:r w:rsidRPr="00F50836">
        <w:rPr>
          <w:rFonts w:ascii="Calibri" w:eastAsia="Calibri" w:hAnsi="Calibri" w:cs="Calibri"/>
          <w:color w:val="000000"/>
          <w:sz w:val="22"/>
          <w:szCs w:val="22"/>
        </w:rPr>
        <w:t>ostatniej opublikowanej tabeli kursów NBP przed dniem pub</w:t>
      </w:r>
      <w:r>
        <w:rPr>
          <w:rFonts w:ascii="Calibri" w:eastAsia="Calibri" w:hAnsi="Calibri" w:cs="Calibri"/>
          <w:color w:val="000000"/>
          <w:sz w:val="22"/>
          <w:szCs w:val="22"/>
        </w:rPr>
        <w:t>likacji ogłoszenia zamówienia w </w:t>
      </w:r>
      <w:r w:rsidRPr="00F50836">
        <w:rPr>
          <w:rFonts w:ascii="Calibri" w:eastAsia="Calibri" w:hAnsi="Calibri" w:cs="Calibri"/>
          <w:color w:val="000000"/>
          <w:sz w:val="22"/>
          <w:szCs w:val="22"/>
        </w:rPr>
        <w:t>Bazie Konkurencyjności.</w:t>
      </w:r>
    </w:p>
    <w:p w14:paraId="55C7FCCE" w14:textId="77777777" w:rsidR="0016506E" w:rsidRPr="00F618C6" w:rsidRDefault="007B3F28" w:rsidP="00092A22">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rPr>
        <w:t xml:space="preserve">Koszt przygotowania i dostarczenia oferty pokrywa Oferent. </w:t>
      </w:r>
    </w:p>
    <w:p w14:paraId="743A47AB" w14:textId="77777777" w:rsidR="0016506E" w:rsidRPr="00A22FB7" w:rsidRDefault="007B3F28" w:rsidP="00092A22">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rPr>
        <w:t>Oferty, jakie wpłyną po terminie, zostaną zwrócone do Oferentów bez ich oceny, jako nieważne.</w:t>
      </w:r>
    </w:p>
    <w:p w14:paraId="1C73AFB1" w14:textId="77777777" w:rsidR="00A22FB7" w:rsidRPr="00A22FB7" w:rsidRDefault="00A22FB7" w:rsidP="00092A22">
      <w:pPr>
        <w:numPr>
          <w:ilvl w:val="0"/>
          <w:numId w:val="7"/>
        </w:numPr>
        <w:pBdr>
          <w:top w:val="nil"/>
          <w:left w:val="nil"/>
          <w:bottom w:val="nil"/>
          <w:right w:val="nil"/>
          <w:between w:val="nil"/>
        </w:pBdr>
        <w:jc w:val="both"/>
        <w:rPr>
          <w:rFonts w:ascii="Calibri" w:eastAsia="Calibri" w:hAnsi="Calibri" w:cs="Calibri"/>
          <w:sz w:val="22"/>
          <w:szCs w:val="22"/>
        </w:rPr>
      </w:pPr>
      <w:r w:rsidRPr="00A22FB7">
        <w:rPr>
          <w:rFonts w:ascii="Calibri" w:eastAsia="Calibri" w:hAnsi="Calibri" w:cs="Calibri"/>
          <w:sz w:val="22"/>
          <w:szCs w:val="22"/>
        </w:rPr>
        <w:t>Wszelka korespondencja związana z przygotowaniem i złożeniem ofert musi odbywać się za pomocą portalu bazy konkurencyjności.</w:t>
      </w:r>
    </w:p>
    <w:p w14:paraId="1D27CAFB" w14:textId="77777777" w:rsidR="00A22FB7" w:rsidRPr="00A22FB7" w:rsidRDefault="00A22FB7" w:rsidP="00092A22">
      <w:pPr>
        <w:numPr>
          <w:ilvl w:val="0"/>
          <w:numId w:val="7"/>
        </w:numPr>
        <w:pBdr>
          <w:top w:val="nil"/>
          <w:left w:val="nil"/>
          <w:bottom w:val="nil"/>
          <w:right w:val="nil"/>
          <w:between w:val="nil"/>
        </w:pBdr>
        <w:jc w:val="both"/>
        <w:rPr>
          <w:rFonts w:ascii="Calibri" w:eastAsia="Calibri" w:hAnsi="Calibri" w:cs="Calibri"/>
          <w:sz w:val="22"/>
          <w:szCs w:val="22"/>
        </w:rPr>
      </w:pPr>
      <w:r w:rsidRPr="00A22FB7">
        <w:rPr>
          <w:rFonts w:ascii="Calibri" w:eastAsia="Calibri" w:hAnsi="Calibri" w:cs="Calibri"/>
          <w:sz w:val="22"/>
          <w:szCs w:val="22"/>
        </w:rPr>
        <w:t xml:space="preserve">Pytania techniczne i formalne należy składać poprzez portal bazy konkurencyjności. Na pytania techniczne i formalne Zamawiający będzie udzielał odpowiedzi poprzez portal bazy konkurencyjności, pod warunkiem, że pytania wpłyną nie później niż na 2 dni przed datą ostateczną złożenia ofert. </w:t>
      </w:r>
    </w:p>
    <w:p w14:paraId="7B2919BE" w14:textId="0851114B" w:rsidR="00A22FB7" w:rsidRDefault="00A22FB7" w:rsidP="00092A22">
      <w:pPr>
        <w:numPr>
          <w:ilvl w:val="0"/>
          <w:numId w:val="7"/>
        </w:numPr>
        <w:pBdr>
          <w:top w:val="nil"/>
          <w:left w:val="nil"/>
          <w:bottom w:val="nil"/>
          <w:right w:val="nil"/>
          <w:between w:val="nil"/>
        </w:pBdr>
        <w:jc w:val="both"/>
        <w:rPr>
          <w:rFonts w:ascii="Calibri" w:eastAsia="Calibri" w:hAnsi="Calibri" w:cs="Calibri"/>
          <w:sz w:val="22"/>
          <w:szCs w:val="22"/>
        </w:rPr>
      </w:pPr>
      <w:r w:rsidRPr="00A22FB7">
        <w:rPr>
          <w:rFonts w:ascii="Calibri" w:eastAsia="Calibri" w:hAnsi="Calibri" w:cs="Calibri"/>
          <w:sz w:val="22"/>
          <w:szCs w:val="22"/>
        </w:rPr>
        <w:t>Jeżeli odpowiedzi na pytania lub zgłoszone problemy będą wiązały się ze zmianą warunków zamówienia, wszyscy uczestnicy zapytania zostaną powiadomieni o zmianach.</w:t>
      </w:r>
    </w:p>
    <w:p w14:paraId="7ADC6D58" w14:textId="77777777" w:rsidR="0016506E" w:rsidRPr="00F618C6" w:rsidRDefault="0016506E">
      <w:pPr>
        <w:tabs>
          <w:tab w:val="left" w:pos="4380"/>
        </w:tabs>
        <w:ind w:right="513"/>
        <w:rPr>
          <w:rFonts w:ascii="Calibri" w:eastAsia="Calibri" w:hAnsi="Calibri" w:cs="Calibri"/>
          <w:b/>
          <w:sz w:val="22"/>
          <w:szCs w:val="22"/>
        </w:rPr>
      </w:pPr>
    </w:p>
    <w:p w14:paraId="5B8102E8" w14:textId="403A6A70" w:rsidR="0016506E" w:rsidRPr="00F618C6" w:rsidRDefault="007B3F28">
      <w:pPr>
        <w:tabs>
          <w:tab w:val="left" w:pos="4380"/>
        </w:tabs>
        <w:ind w:right="513"/>
        <w:rPr>
          <w:rFonts w:ascii="Calibri" w:eastAsia="Calibri" w:hAnsi="Calibri" w:cs="Calibri"/>
          <w:b/>
          <w:sz w:val="22"/>
          <w:szCs w:val="22"/>
        </w:rPr>
      </w:pPr>
      <w:r w:rsidRPr="00F618C6">
        <w:rPr>
          <w:rFonts w:ascii="Calibri" w:eastAsia="Calibri" w:hAnsi="Calibri" w:cs="Calibri"/>
          <w:b/>
          <w:sz w:val="22"/>
          <w:szCs w:val="22"/>
        </w:rPr>
        <w:t>II.4. Tryb rozpatrzenia ofert:</w:t>
      </w:r>
      <w:r w:rsidRPr="00F618C6">
        <w:rPr>
          <w:rFonts w:ascii="Calibri" w:hAnsi="Calibri" w:cs="Calibri"/>
          <w:noProof/>
          <w:sz w:val="22"/>
          <w:szCs w:val="22"/>
          <w:lang w:eastAsia="pl-PL"/>
        </w:rPr>
        <mc:AlternateContent>
          <mc:Choice Requires="wps">
            <w:drawing>
              <wp:anchor distT="4294967293" distB="4294967293" distL="114300" distR="114300" simplePos="0" relativeHeight="251659264" behindDoc="0" locked="0" layoutInCell="1" hidden="0" allowOverlap="1" wp14:anchorId="18FEB0D9" wp14:editId="7DD32455">
                <wp:simplePos x="0" y="0"/>
                <wp:positionH relativeFrom="column">
                  <wp:posOffset>1</wp:posOffset>
                </wp:positionH>
                <wp:positionV relativeFrom="paragraph">
                  <wp:posOffset>81294</wp:posOffset>
                </wp:positionV>
                <wp:extent cx="228028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w:pict>
              <v:shape w14:anchorId="63CEADE0" id="Straight Arrow Connector 1" o:spid="_x0000_s1026" type="#_x0000_t32" style="position:absolute;margin-left:0;margin-top:6.4pt;width:179.55pt;height:1pt;z-index:251659264;visibility:visible;mso-wrap-style:square;mso-wrap-distance-left:9pt;mso-wrap-distance-top:-8e-5mm;mso-wrap-distance-right:9pt;mso-wrap-distance-bottom:-8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jIecQEAAM4CAAAOAAAAZHJzL2Uyb0RvYy54bWysUk1P4zAQva/Ef7B8p07DdjeKmnIAsRcE&#10;SMAPMI7dWIo91oxp2n+/E8NSFm6IHCb2fLy89ybr830Yxc4ieYidXC4qKWw00Pu47eTjw9VpIwVl&#10;HXs9QrSdPFiS55uTH+sptbaGAcbeomCQSO2UOjnknFqlyAw2aFpAspGLDjDozFfcqh71xOhhVHVV&#10;/VITYJ8QjCXi7OVLUW4KvnPW5FvnyGYxdpK55RKxxKc5qs1at1vUafDmlYb+AougfeSPvkFd6qzF&#10;M/pPUMEbBAKXFwaCAue8sUUDq1lWH9TcDzrZooXNofRmE30frLnZXcQ7ZBumRC2lO5xV7B2G+c38&#10;xL6TP+tq1ax4k4dOnv1uKn5ejLP7LAw31HVT1c1KCsMdpaaOIAkp/7EQxHzoJGXUfjvkC4iR1wO4&#10;LMbp3TVlpsGD/wZmBhGu/DiWLY3xvwQ3zhl15D2fnqA/FDklz6YVxNcFz1t5fy/Tx99w8xcAAP//&#10;AwBQSwMEFAAGAAgAAAAhAGJ9GVvcAAAABgEAAA8AAABkcnMvZG93bnJldi54bWxMjztvwkAQhPtI&#10;/IfTIqWJwhnyAuMziqLQpeGRIt3h29gG357lW7D599lUSTkzq5lvs9XgG3XBLtaBDEwnCSikIria&#10;SgP73fp+DiqyJWebQGjgihFW+egms6kLPW3wsuVSSQnF1BqomNtU61hU6G2chBZJsu/Qecsiu1K7&#10;zvZS7hs9S5Jn7W1NslDZFt8qLE7bszdQf+wLF47vi7sX/vLJ+lTuPq+9Mbfj4XUJinHgv2P4xRd0&#10;yIXpEM7komoMyCMs7kz4JX14WkxBHcR4nIPOM/0fP/8BAAD//wMAUEsBAi0AFAAGAAgAAAAhALaD&#10;OJL+AAAA4QEAABMAAAAAAAAAAAAAAAAAAAAAAFtDb250ZW50X1R5cGVzXS54bWxQSwECLQAUAAYA&#10;CAAAACEAOP0h/9YAAACUAQAACwAAAAAAAAAAAAAAAAAvAQAAX3JlbHMvLnJlbHNQSwECLQAUAAYA&#10;CAAAACEAI3YyHnEBAADOAgAADgAAAAAAAAAAAAAAAAAuAgAAZHJzL2Uyb0RvYy54bWxQSwECLQAU&#10;AAYACAAAACEAYn0ZW9wAAAAGAQAADwAAAAAAAAAAAAAAAADLAwAAZHJzL2Rvd25yZXYueG1sUEsF&#10;BgAAAAAEAAQA8wAAANQEAAAAAA==&#10;" stroked="f"/>
            </w:pict>
          </mc:Fallback>
        </mc:AlternateContent>
      </w:r>
    </w:p>
    <w:p w14:paraId="7F59556B" w14:textId="69677224" w:rsidR="0016506E" w:rsidRPr="00F618C6" w:rsidRDefault="007B3F28">
      <w:pPr>
        <w:widowControl w:val="0"/>
        <w:numPr>
          <w:ilvl w:val="0"/>
          <w:numId w:val="1"/>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Oferty przedłożone w terminie zostaną przeanalizowane </w:t>
      </w:r>
      <w:r w:rsidR="00F618C6">
        <w:rPr>
          <w:rFonts w:ascii="Calibri" w:eastAsia="Calibri" w:hAnsi="Calibri" w:cs="Calibri"/>
          <w:color w:val="000000"/>
          <w:sz w:val="22"/>
          <w:szCs w:val="22"/>
        </w:rPr>
        <w:t xml:space="preserve">przez Zamawiającego w terminie </w:t>
      </w:r>
      <w:r w:rsidR="00EF1794">
        <w:rPr>
          <w:rFonts w:ascii="Calibri" w:eastAsia="Calibri" w:hAnsi="Calibri" w:cs="Calibri"/>
          <w:color w:val="000000"/>
          <w:sz w:val="22"/>
          <w:szCs w:val="22"/>
        </w:rPr>
        <w:t xml:space="preserve">do </w:t>
      </w:r>
      <w:r w:rsidR="00F618C6">
        <w:rPr>
          <w:rFonts w:ascii="Calibri" w:eastAsia="Calibri" w:hAnsi="Calibri" w:cs="Calibri"/>
          <w:color w:val="000000"/>
          <w:sz w:val="22"/>
          <w:szCs w:val="22"/>
        </w:rPr>
        <w:t>5</w:t>
      </w:r>
      <w:r w:rsidRPr="00F618C6">
        <w:rPr>
          <w:rFonts w:ascii="Calibri" w:eastAsia="Calibri" w:hAnsi="Calibri" w:cs="Calibri"/>
          <w:color w:val="000000"/>
          <w:sz w:val="22"/>
          <w:szCs w:val="22"/>
        </w:rPr>
        <w:t xml:space="preserve"> dni roboczych od daty upływu maksymalnego terminu składania ofert określonego w pkt II.3.1 zapytania ofertowego.</w:t>
      </w:r>
    </w:p>
    <w:p w14:paraId="212EF397" w14:textId="77777777" w:rsidR="0016506E" w:rsidRPr="00F618C6" w:rsidRDefault="007B3F28">
      <w:pPr>
        <w:numPr>
          <w:ilvl w:val="0"/>
          <w:numId w:val="1"/>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Zamawiający w trakcie analizy ofert może wystąpić do Oferenta o dodatkowe wyjaśnienia lub uzupełnienia, jeśli zawarte w ofercie informacje nie pozwolą na obiektywną ocenę oferty. </w:t>
      </w:r>
    </w:p>
    <w:p w14:paraId="2143BC4D" w14:textId="77777777" w:rsidR="0016506E" w:rsidRDefault="007B3F28">
      <w:pPr>
        <w:numPr>
          <w:ilvl w:val="0"/>
          <w:numId w:val="1"/>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Dla odpowiedzi związanych z wyjaśnieniem oferty, przyjmuje się 2 dni robocze od dnia dostarczenia przez Zamawiającego zapytania/prośby o wyjaśnienie. </w:t>
      </w:r>
    </w:p>
    <w:p w14:paraId="49AA540A" w14:textId="77777777" w:rsidR="00B7151F" w:rsidRDefault="00B7151F">
      <w:pPr>
        <w:tabs>
          <w:tab w:val="left" w:pos="4380"/>
        </w:tabs>
        <w:ind w:right="513"/>
        <w:rPr>
          <w:rFonts w:ascii="Calibri" w:eastAsia="Calibri" w:hAnsi="Calibri" w:cs="Calibri"/>
          <w:b/>
          <w:sz w:val="22"/>
          <w:szCs w:val="22"/>
        </w:rPr>
      </w:pPr>
    </w:p>
    <w:p w14:paraId="75E07A2A" w14:textId="77777777" w:rsidR="009761B3" w:rsidRDefault="009761B3">
      <w:pPr>
        <w:tabs>
          <w:tab w:val="left" w:pos="4380"/>
        </w:tabs>
        <w:ind w:right="513"/>
        <w:rPr>
          <w:rFonts w:ascii="Calibri" w:eastAsia="Calibri" w:hAnsi="Calibri" w:cs="Calibri"/>
          <w:b/>
          <w:sz w:val="22"/>
          <w:szCs w:val="22"/>
        </w:rPr>
      </w:pPr>
    </w:p>
    <w:p w14:paraId="1B720B2B" w14:textId="77777777" w:rsidR="009761B3" w:rsidRDefault="009761B3">
      <w:pPr>
        <w:tabs>
          <w:tab w:val="left" w:pos="4380"/>
        </w:tabs>
        <w:ind w:right="513"/>
        <w:rPr>
          <w:rFonts w:ascii="Calibri" w:eastAsia="Calibri" w:hAnsi="Calibri" w:cs="Calibri"/>
          <w:b/>
          <w:sz w:val="22"/>
          <w:szCs w:val="22"/>
        </w:rPr>
      </w:pPr>
    </w:p>
    <w:p w14:paraId="3ED0265D" w14:textId="77777777" w:rsidR="009761B3" w:rsidRDefault="009761B3">
      <w:pPr>
        <w:tabs>
          <w:tab w:val="left" w:pos="4380"/>
        </w:tabs>
        <w:ind w:right="513"/>
        <w:rPr>
          <w:rFonts w:ascii="Calibri" w:eastAsia="Calibri" w:hAnsi="Calibri" w:cs="Calibri"/>
          <w:b/>
          <w:sz w:val="22"/>
          <w:szCs w:val="22"/>
        </w:rPr>
      </w:pPr>
    </w:p>
    <w:p w14:paraId="43B92334" w14:textId="77777777" w:rsidR="009761B3" w:rsidRPr="00F618C6" w:rsidRDefault="009761B3">
      <w:pPr>
        <w:tabs>
          <w:tab w:val="left" w:pos="4380"/>
        </w:tabs>
        <w:ind w:right="513"/>
        <w:rPr>
          <w:rFonts w:ascii="Calibri" w:eastAsia="Calibri" w:hAnsi="Calibri" w:cs="Calibri"/>
          <w:b/>
          <w:sz w:val="22"/>
          <w:szCs w:val="22"/>
        </w:rPr>
      </w:pPr>
    </w:p>
    <w:p w14:paraId="38BD0095" w14:textId="5710D6AE" w:rsidR="00F27348" w:rsidRPr="003B211F" w:rsidRDefault="00F27348" w:rsidP="00F27348">
      <w:pPr>
        <w:pBdr>
          <w:top w:val="nil"/>
          <w:left w:val="nil"/>
          <w:bottom w:val="nil"/>
          <w:right w:val="nil"/>
          <w:between w:val="nil"/>
        </w:pBdr>
        <w:jc w:val="both"/>
        <w:rPr>
          <w:rFonts w:ascii="Calibri" w:eastAsia="Calibri" w:hAnsi="Calibri" w:cs="Calibri"/>
          <w:b/>
          <w:color w:val="000000"/>
          <w:sz w:val="22"/>
          <w:szCs w:val="22"/>
        </w:rPr>
      </w:pPr>
      <w:r w:rsidRPr="003B211F">
        <w:rPr>
          <w:rFonts w:ascii="Calibri" w:eastAsia="Calibri" w:hAnsi="Calibri" w:cs="Calibri"/>
          <w:b/>
          <w:color w:val="000000"/>
          <w:sz w:val="22"/>
          <w:szCs w:val="22"/>
        </w:rPr>
        <w:lastRenderedPageBreak/>
        <w:t>II.</w:t>
      </w:r>
      <w:r>
        <w:rPr>
          <w:rFonts w:ascii="Calibri" w:eastAsia="Calibri" w:hAnsi="Calibri" w:cs="Calibri"/>
          <w:b/>
          <w:color w:val="000000"/>
          <w:sz w:val="22"/>
          <w:szCs w:val="22"/>
        </w:rPr>
        <w:t>5</w:t>
      </w:r>
      <w:r w:rsidRPr="003B211F">
        <w:rPr>
          <w:rFonts w:ascii="Calibri" w:eastAsia="Calibri" w:hAnsi="Calibri" w:cs="Calibri"/>
          <w:b/>
          <w:color w:val="000000"/>
          <w:sz w:val="22"/>
          <w:szCs w:val="22"/>
        </w:rPr>
        <w:t xml:space="preserve">. Warunki udziału w postępowaniu </w:t>
      </w:r>
    </w:p>
    <w:p w14:paraId="45CC317D" w14:textId="77777777" w:rsidR="00F27348" w:rsidRPr="003B211F" w:rsidRDefault="00F27348" w:rsidP="00F27348">
      <w:pPr>
        <w:numPr>
          <w:ilvl w:val="0"/>
          <w:numId w:val="37"/>
        </w:numPr>
        <w:pBdr>
          <w:top w:val="nil"/>
          <w:left w:val="nil"/>
          <w:bottom w:val="nil"/>
          <w:right w:val="nil"/>
          <w:between w:val="nil"/>
        </w:pBdr>
        <w:jc w:val="both"/>
        <w:rPr>
          <w:rFonts w:ascii="Calibri" w:eastAsia="Calibri" w:hAnsi="Calibri" w:cs="Calibri"/>
          <w:color w:val="000000"/>
          <w:sz w:val="22"/>
          <w:szCs w:val="22"/>
        </w:rPr>
      </w:pPr>
      <w:r w:rsidRPr="003B211F">
        <w:rPr>
          <w:rFonts w:ascii="Calibri" w:eastAsia="Calibri" w:hAnsi="Calibri" w:cs="Calibri"/>
          <w:color w:val="000000"/>
          <w:sz w:val="22"/>
          <w:szCs w:val="22"/>
        </w:rPr>
        <w:t xml:space="preserve">Wadium </w:t>
      </w:r>
    </w:p>
    <w:p w14:paraId="45936EB0" w14:textId="6F143293" w:rsidR="00F27348" w:rsidRPr="003B211F" w:rsidRDefault="00F27348" w:rsidP="00F27348">
      <w:pPr>
        <w:pBdr>
          <w:top w:val="nil"/>
          <w:left w:val="nil"/>
          <w:bottom w:val="nil"/>
          <w:right w:val="nil"/>
          <w:between w:val="nil"/>
        </w:pBdr>
        <w:jc w:val="both"/>
        <w:rPr>
          <w:rFonts w:ascii="Calibri" w:eastAsia="Calibri" w:hAnsi="Calibri" w:cs="Calibri"/>
          <w:color w:val="000000"/>
          <w:sz w:val="22"/>
          <w:szCs w:val="22"/>
        </w:rPr>
      </w:pPr>
      <w:r w:rsidRPr="003B211F">
        <w:rPr>
          <w:rFonts w:ascii="Calibri" w:eastAsia="Calibri" w:hAnsi="Calibri" w:cs="Calibri"/>
          <w:color w:val="000000"/>
          <w:sz w:val="22"/>
          <w:szCs w:val="22"/>
        </w:rPr>
        <w:t xml:space="preserve">Wykonawca jest zobowiązany zapłacić wadium w wysokości </w:t>
      </w:r>
      <w:r>
        <w:rPr>
          <w:rFonts w:ascii="Calibri" w:eastAsia="Calibri" w:hAnsi="Calibri" w:cs="Calibri"/>
          <w:color w:val="000000"/>
          <w:sz w:val="22"/>
          <w:szCs w:val="22"/>
        </w:rPr>
        <w:t>2</w:t>
      </w:r>
      <w:r w:rsidR="003662B5">
        <w:rPr>
          <w:rFonts w:ascii="Calibri" w:eastAsia="Calibri" w:hAnsi="Calibri" w:cs="Calibri"/>
          <w:color w:val="000000"/>
          <w:sz w:val="22"/>
          <w:szCs w:val="22"/>
        </w:rPr>
        <w:t>55</w:t>
      </w:r>
      <w:r>
        <w:rPr>
          <w:rFonts w:ascii="Calibri" w:eastAsia="Calibri" w:hAnsi="Calibri" w:cs="Calibri"/>
          <w:color w:val="000000"/>
          <w:sz w:val="22"/>
          <w:szCs w:val="22"/>
        </w:rPr>
        <w:t xml:space="preserve"> 000,00</w:t>
      </w:r>
      <w:r w:rsidRPr="003B211F">
        <w:rPr>
          <w:rFonts w:ascii="Calibri" w:eastAsia="Calibri" w:hAnsi="Calibri" w:cs="Calibri"/>
          <w:color w:val="000000"/>
          <w:sz w:val="22"/>
          <w:szCs w:val="22"/>
        </w:rPr>
        <w:t xml:space="preserve"> zł (słownie: </w:t>
      </w:r>
      <w:r>
        <w:rPr>
          <w:rFonts w:ascii="Calibri" w:eastAsia="Calibri" w:hAnsi="Calibri" w:cs="Calibri"/>
          <w:color w:val="000000"/>
          <w:sz w:val="22"/>
          <w:szCs w:val="22"/>
        </w:rPr>
        <w:t xml:space="preserve">dwieście </w:t>
      </w:r>
      <w:r w:rsidR="003662B5">
        <w:rPr>
          <w:rFonts w:ascii="Calibri" w:eastAsia="Calibri" w:hAnsi="Calibri" w:cs="Calibri"/>
          <w:color w:val="000000"/>
          <w:sz w:val="22"/>
          <w:szCs w:val="22"/>
        </w:rPr>
        <w:t>pięćdziesiąt pięć</w:t>
      </w:r>
      <w:r>
        <w:rPr>
          <w:rFonts w:ascii="Calibri" w:eastAsia="Calibri" w:hAnsi="Calibri" w:cs="Calibri"/>
          <w:color w:val="000000"/>
          <w:sz w:val="22"/>
          <w:szCs w:val="22"/>
        </w:rPr>
        <w:t xml:space="preserve"> tysięcy</w:t>
      </w:r>
      <w:r w:rsidRPr="00276134">
        <w:rPr>
          <w:rFonts w:ascii="Calibri" w:eastAsia="Calibri" w:hAnsi="Calibri" w:cs="Calibri"/>
          <w:color w:val="000000"/>
          <w:sz w:val="22"/>
          <w:szCs w:val="22"/>
        </w:rPr>
        <w:t xml:space="preserve"> złotych 00/100</w:t>
      </w:r>
      <w:r w:rsidRPr="003B211F">
        <w:rPr>
          <w:rFonts w:ascii="Calibri" w:eastAsia="Calibri" w:hAnsi="Calibri" w:cs="Calibri"/>
          <w:color w:val="000000"/>
          <w:sz w:val="22"/>
          <w:szCs w:val="22"/>
        </w:rPr>
        <w:t xml:space="preserve">) na numer konta Zamawiającego </w:t>
      </w:r>
      <w:r w:rsidRPr="00F27348">
        <w:rPr>
          <w:rFonts w:ascii="Calibri" w:eastAsia="Calibri" w:hAnsi="Calibri" w:cs="Calibri"/>
          <w:color w:val="000000"/>
          <w:sz w:val="22"/>
          <w:szCs w:val="22"/>
        </w:rPr>
        <w:t>15 1020 1068 0000 1102 0536 2787</w:t>
      </w:r>
      <w:r w:rsidRPr="003B211F">
        <w:rPr>
          <w:rFonts w:ascii="Calibri" w:eastAsia="Calibri" w:hAnsi="Calibri" w:cs="Calibri"/>
          <w:color w:val="000000"/>
          <w:sz w:val="22"/>
          <w:szCs w:val="22"/>
        </w:rPr>
        <w:t xml:space="preserve"> z dopiskiem w tytule przelewu: „Wadium – zapytanie ofertowe: </w:t>
      </w:r>
      <w:r>
        <w:rPr>
          <w:rFonts w:ascii="Calibri" w:eastAsia="Calibri" w:hAnsi="Calibri" w:cs="Calibri"/>
          <w:color w:val="000000"/>
          <w:sz w:val="22"/>
          <w:szCs w:val="22"/>
        </w:rPr>
        <w:t>Budowa hali produkcyjnej</w:t>
      </w:r>
      <w:r w:rsidRPr="003B211F">
        <w:rPr>
          <w:rFonts w:ascii="Calibri" w:eastAsia="Calibri" w:hAnsi="Calibri" w:cs="Calibri"/>
          <w:color w:val="000000"/>
          <w:sz w:val="22"/>
          <w:szCs w:val="22"/>
        </w:rPr>
        <w:t xml:space="preserve">”. </w:t>
      </w:r>
    </w:p>
    <w:p w14:paraId="440A2D74" w14:textId="77777777" w:rsidR="00F27348" w:rsidRPr="003B211F" w:rsidRDefault="00F27348" w:rsidP="00F27348">
      <w:pPr>
        <w:pBdr>
          <w:top w:val="nil"/>
          <w:left w:val="nil"/>
          <w:bottom w:val="nil"/>
          <w:right w:val="nil"/>
          <w:between w:val="nil"/>
        </w:pBdr>
        <w:jc w:val="both"/>
        <w:rPr>
          <w:rFonts w:ascii="Calibri" w:eastAsia="Calibri" w:hAnsi="Calibri" w:cs="Calibri"/>
          <w:color w:val="000000"/>
          <w:sz w:val="22"/>
          <w:szCs w:val="22"/>
        </w:rPr>
      </w:pPr>
    </w:p>
    <w:p w14:paraId="557E9AF9" w14:textId="77777777" w:rsidR="00F27348" w:rsidRPr="003B211F" w:rsidRDefault="00F27348" w:rsidP="00F27348">
      <w:pPr>
        <w:pBdr>
          <w:top w:val="nil"/>
          <w:left w:val="nil"/>
          <w:bottom w:val="nil"/>
          <w:right w:val="nil"/>
          <w:between w:val="nil"/>
        </w:pBdr>
        <w:jc w:val="both"/>
        <w:rPr>
          <w:rFonts w:ascii="Calibri" w:eastAsia="Calibri" w:hAnsi="Calibri" w:cs="Calibri"/>
          <w:color w:val="000000"/>
          <w:sz w:val="22"/>
          <w:szCs w:val="22"/>
        </w:rPr>
      </w:pPr>
      <w:r w:rsidRPr="003B211F">
        <w:rPr>
          <w:rFonts w:ascii="Calibri" w:eastAsia="Calibri" w:hAnsi="Calibri" w:cs="Calibri"/>
          <w:color w:val="000000"/>
          <w:sz w:val="22"/>
          <w:szCs w:val="22"/>
        </w:rPr>
        <w:t xml:space="preserve">Wadium należy wnieść do upływu terminu składania ofert. Niewniesienie wadium do upływu wyznaczonego terminu skutkuje odrzuceniem oferty. Do oferty należy bezwarunkowo załączyć potwierdzenie wpłaty wadium. Za skuteczne wniesienie wadium w pieniądzu rozumie się gdy w wyznaczonym terminie, tj. do  upływu terminu składania ofert, nastąpi uznanie kwoty wadium na rachunku bankowym Zamawiającego. </w:t>
      </w:r>
    </w:p>
    <w:p w14:paraId="750C2882" w14:textId="77777777" w:rsidR="00F27348" w:rsidRPr="003B211F" w:rsidRDefault="00F27348" w:rsidP="00F27348">
      <w:pPr>
        <w:pBdr>
          <w:top w:val="nil"/>
          <w:left w:val="nil"/>
          <w:bottom w:val="nil"/>
          <w:right w:val="nil"/>
          <w:between w:val="nil"/>
        </w:pBdr>
        <w:jc w:val="both"/>
        <w:rPr>
          <w:rFonts w:ascii="Calibri" w:eastAsia="Calibri" w:hAnsi="Calibri" w:cs="Calibri"/>
          <w:color w:val="000000"/>
          <w:sz w:val="22"/>
          <w:szCs w:val="22"/>
        </w:rPr>
      </w:pPr>
    </w:p>
    <w:p w14:paraId="6E7AEC33" w14:textId="77777777" w:rsidR="00F27348" w:rsidRPr="003B211F" w:rsidRDefault="00F27348" w:rsidP="00F27348">
      <w:pPr>
        <w:pBdr>
          <w:top w:val="nil"/>
          <w:left w:val="nil"/>
          <w:bottom w:val="nil"/>
          <w:right w:val="nil"/>
          <w:between w:val="nil"/>
        </w:pBdr>
        <w:jc w:val="both"/>
        <w:rPr>
          <w:rFonts w:ascii="Calibri" w:eastAsia="Calibri" w:hAnsi="Calibri" w:cs="Calibri"/>
          <w:color w:val="000000"/>
          <w:sz w:val="22"/>
          <w:szCs w:val="22"/>
        </w:rPr>
      </w:pPr>
      <w:r w:rsidRPr="003B211F">
        <w:rPr>
          <w:rFonts w:ascii="Calibri" w:eastAsia="Calibri" w:hAnsi="Calibri" w:cs="Calibri"/>
          <w:color w:val="000000"/>
          <w:sz w:val="22"/>
          <w:szCs w:val="22"/>
        </w:rPr>
        <w:t>Wykonawca, którego oferta została wybrana, traci wadium na rzecz Zamawiającego w przypadku, gdy:</w:t>
      </w:r>
    </w:p>
    <w:p w14:paraId="7CC44CCC" w14:textId="77777777" w:rsidR="00F27348" w:rsidRPr="003B211F" w:rsidRDefault="00F27348" w:rsidP="00F27348">
      <w:pPr>
        <w:numPr>
          <w:ilvl w:val="0"/>
          <w:numId w:val="36"/>
        </w:numPr>
        <w:pBdr>
          <w:top w:val="nil"/>
          <w:left w:val="nil"/>
          <w:bottom w:val="nil"/>
          <w:right w:val="nil"/>
          <w:between w:val="nil"/>
        </w:pBdr>
        <w:jc w:val="both"/>
        <w:rPr>
          <w:rFonts w:ascii="Calibri" w:eastAsia="Calibri" w:hAnsi="Calibri" w:cs="Calibri"/>
          <w:color w:val="000000"/>
          <w:sz w:val="22"/>
          <w:szCs w:val="22"/>
        </w:rPr>
      </w:pPr>
      <w:r w:rsidRPr="003B211F">
        <w:rPr>
          <w:rFonts w:ascii="Calibri" w:eastAsia="Calibri" w:hAnsi="Calibri" w:cs="Calibri"/>
          <w:color w:val="000000"/>
          <w:sz w:val="22"/>
          <w:szCs w:val="22"/>
        </w:rPr>
        <w:t>odmówił podpisania umowy w sprawie zamówienia na warunkach określonych w ofercie,</w:t>
      </w:r>
    </w:p>
    <w:p w14:paraId="11C31A16" w14:textId="77777777" w:rsidR="00F27348" w:rsidRPr="003B211F" w:rsidRDefault="00F27348" w:rsidP="00F27348">
      <w:pPr>
        <w:numPr>
          <w:ilvl w:val="0"/>
          <w:numId w:val="36"/>
        </w:numPr>
        <w:pBdr>
          <w:top w:val="nil"/>
          <w:left w:val="nil"/>
          <w:bottom w:val="nil"/>
          <w:right w:val="nil"/>
          <w:between w:val="nil"/>
        </w:pBdr>
        <w:jc w:val="both"/>
        <w:rPr>
          <w:rFonts w:ascii="Calibri" w:eastAsia="Calibri" w:hAnsi="Calibri" w:cs="Calibri"/>
          <w:color w:val="000000"/>
          <w:sz w:val="22"/>
          <w:szCs w:val="22"/>
        </w:rPr>
      </w:pPr>
      <w:r w:rsidRPr="003B211F">
        <w:rPr>
          <w:rFonts w:ascii="Calibri" w:eastAsia="Calibri" w:hAnsi="Calibri" w:cs="Calibri"/>
          <w:color w:val="000000"/>
          <w:sz w:val="22"/>
          <w:szCs w:val="22"/>
        </w:rPr>
        <w:t>zawarcie umowy w sprawie zamówienia stało się niemożliwe z przyczyn leżących po stronie</w:t>
      </w:r>
    </w:p>
    <w:p w14:paraId="04CC67BB" w14:textId="77777777" w:rsidR="00F27348" w:rsidRPr="003B211F" w:rsidRDefault="00F27348" w:rsidP="00F27348">
      <w:pPr>
        <w:pBdr>
          <w:top w:val="nil"/>
          <w:left w:val="nil"/>
          <w:bottom w:val="nil"/>
          <w:right w:val="nil"/>
          <w:between w:val="nil"/>
        </w:pBdr>
        <w:jc w:val="both"/>
        <w:rPr>
          <w:rFonts w:ascii="Calibri" w:eastAsia="Calibri" w:hAnsi="Calibri" w:cs="Calibri"/>
          <w:color w:val="000000"/>
          <w:sz w:val="22"/>
          <w:szCs w:val="22"/>
        </w:rPr>
      </w:pPr>
      <w:r w:rsidRPr="003B211F">
        <w:rPr>
          <w:rFonts w:ascii="Calibri" w:eastAsia="Calibri" w:hAnsi="Calibri" w:cs="Calibri"/>
          <w:color w:val="000000"/>
          <w:sz w:val="22"/>
          <w:szCs w:val="22"/>
        </w:rPr>
        <w:t>Wykonawcy.</w:t>
      </w:r>
    </w:p>
    <w:p w14:paraId="30B42B14" w14:textId="77777777" w:rsidR="00F27348" w:rsidRPr="003B211F" w:rsidRDefault="00F27348" w:rsidP="00F27348">
      <w:pPr>
        <w:pBdr>
          <w:top w:val="nil"/>
          <w:left w:val="nil"/>
          <w:bottom w:val="nil"/>
          <w:right w:val="nil"/>
          <w:between w:val="nil"/>
        </w:pBdr>
        <w:jc w:val="both"/>
        <w:rPr>
          <w:rFonts w:ascii="Calibri" w:eastAsia="Calibri" w:hAnsi="Calibri" w:cs="Calibri"/>
          <w:color w:val="000000"/>
          <w:sz w:val="22"/>
          <w:szCs w:val="22"/>
        </w:rPr>
      </w:pPr>
    </w:p>
    <w:p w14:paraId="0AE5764F" w14:textId="77777777" w:rsidR="00F27348" w:rsidRPr="003B211F" w:rsidRDefault="00F27348" w:rsidP="00F27348">
      <w:pPr>
        <w:pBdr>
          <w:top w:val="nil"/>
          <w:left w:val="nil"/>
          <w:bottom w:val="nil"/>
          <w:right w:val="nil"/>
          <w:between w:val="nil"/>
        </w:pBdr>
        <w:jc w:val="both"/>
        <w:rPr>
          <w:rFonts w:ascii="Calibri" w:eastAsia="Calibri" w:hAnsi="Calibri" w:cs="Calibri"/>
          <w:color w:val="000000"/>
          <w:sz w:val="22"/>
          <w:szCs w:val="22"/>
        </w:rPr>
      </w:pPr>
      <w:r w:rsidRPr="003B211F">
        <w:rPr>
          <w:rFonts w:ascii="Calibri" w:eastAsia="Calibri" w:hAnsi="Calibri" w:cs="Calibri"/>
          <w:color w:val="000000"/>
          <w:sz w:val="22"/>
          <w:szCs w:val="22"/>
        </w:rPr>
        <w:t xml:space="preserve">Poza wyjątkami opisanymi w punkcie poprzedzającym, Zamawiający zwróci wadium wszystkim Oferentom niezwłocznie po wyborze oferty najkorzystniejszej lub po unieważnieniu postępowania, z wyjątkiem Oferenta, którego oferta została wybrana jako najkorzystniejsza. Wadium wniesione w formie przelewu, będzie zwracane na konto z którego wpłynęło, o ile Wykonawca nie wskaże innego numeru konta. </w:t>
      </w:r>
    </w:p>
    <w:p w14:paraId="1FF87896" w14:textId="77777777" w:rsidR="00F27348" w:rsidRPr="003B211F" w:rsidRDefault="00F27348" w:rsidP="00F27348">
      <w:pPr>
        <w:pBdr>
          <w:top w:val="nil"/>
          <w:left w:val="nil"/>
          <w:bottom w:val="nil"/>
          <w:right w:val="nil"/>
          <w:between w:val="nil"/>
        </w:pBdr>
        <w:jc w:val="both"/>
        <w:rPr>
          <w:rFonts w:ascii="Calibri" w:eastAsia="Calibri" w:hAnsi="Calibri" w:cs="Calibri"/>
          <w:color w:val="000000"/>
          <w:sz w:val="22"/>
          <w:szCs w:val="22"/>
        </w:rPr>
      </w:pPr>
    </w:p>
    <w:p w14:paraId="1A36DBB3" w14:textId="77777777" w:rsidR="00F27348" w:rsidRDefault="00F27348" w:rsidP="00F27348">
      <w:pPr>
        <w:pBdr>
          <w:top w:val="nil"/>
          <w:left w:val="nil"/>
          <w:bottom w:val="nil"/>
          <w:right w:val="nil"/>
          <w:between w:val="nil"/>
        </w:pBdr>
        <w:jc w:val="both"/>
        <w:rPr>
          <w:rFonts w:ascii="Calibri" w:eastAsia="Calibri" w:hAnsi="Calibri" w:cs="Calibri"/>
          <w:color w:val="000000"/>
          <w:sz w:val="22"/>
          <w:szCs w:val="22"/>
        </w:rPr>
      </w:pPr>
      <w:r w:rsidRPr="003B211F">
        <w:rPr>
          <w:rFonts w:ascii="Calibri" w:eastAsia="Calibri" w:hAnsi="Calibri" w:cs="Calibri"/>
          <w:color w:val="000000"/>
          <w:sz w:val="22"/>
          <w:szCs w:val="22"/>
        </w:rPr>
        <w:t>Wykonawcy, którego oferta została wybrana jako najkorzystniejsza zamawiający zwróci wadium niezwłocznie po zawarciu umowy.</w:t>
      </w:r>
    </w:p>
    <w:p w14:paraId="613519D4" w14:textId="77777777" w:rsidR="00F27348" w:rsidRDefault="00F27348" w:rsidP="00F27348">
      <w:pPr>
        <w:tabs>
          <w:tab w:val="left" w:pos="4380"/>
        </w:tabs>
        <w:spacing w:before="60" w:after="60"/>
        <w:jc w:val="both"/>
        <w:rPr>
          <w:rFonts w:ascii="Calibri" w:eastAsia="Calibri" w:hAnsi="Calibri" w:cs="Calibri"/>
          <w:sz w:val="22"/>
          <w:szCs w:val="22"/>
        </w:rPr>
      </w:pPr>
    </w:p>
    <w:p w14:paraId="78C24B31" w14:textId="77777777" w:rsidR="003662B5" w:rsidRDefault="00F27348" w:rsidP="003662B5">
      <w:pPr>
        <w:pStyle w:val="Akapitzlist"/>
        <w:numPr>
          <w:ilvl w:val="0"/>
          <w:numId w:val="37"/>
        </w:numPr>
        <w:tabs>
          <w:tab w:val="left" w:pos="4380"/>
        </w:tabs>
        <w:spacing w:before="60" w:after="60"/>
        <w:jc w:val="both"/>
        <w:rPr>
          <w:rFonts w:ascii="Calibri" w:eastAsia="Calibri" w:hAnsi="Calibri" w:cs="Calibri"/>
          <w:sz w:val="22"/>
          <w:szCs w:val="22"/>
        </w:rPr>
      </w:pPr>
      <w:r w:rsidRPr="003662B5">
        <w:rPr>
          <w:rFonts w:ascii="Calibri" w:eastAsia="Calibri" w:hAnsi="Calibri" w:cs="Calibri"/>
          <w:sz w:val="22"/>
          <w:szCs w:val="22"/>
        </w:rPr>
        <w:t xml:space="preserve">Doświadczenie </w:t>
      </w:r>
    </w:p>
    <w:p w14:paraId="687C75EF" w14:textId="2F122757" w:rsidR="003662B5" w:rsidRPr="003662B5" w:rsidRDefault="003662B5" w:rsidP="003662B5">
      <w:pPr>
        <w:tabs>
          <w:tab w:val="left" w:pos="4380"/>
        </w:tabs>
        <w:spacing w:before="60" w:after="60"/>
        <w:jc w:val="both"/>
        <w:rPr>
          <w:rFonts w:ascii="Calibri" w:eastAsia="Calibri" w:hAnsi="Calibri" w:cs="Calibri"/>
          <w:sz w:val="22"/>
          <w:szCs w:val="22"/>
        </w:rPr>
      </w:pPr>
      <w:r>
        <w:rPr>
          <w:rFonts w:ascii="Calibri" w:eastAsia="Calibri" w:hAnsi="Calibri" w:cs="Calibri"/>
          <w:sz w:val="22"/>
          <w:szCs w:val="22"/>
        </w:rPr>
        <w:t>W</w:t>
      </w:r>
      <w:r w:rsidRPr="003662B5">
        <w:rPr>
          <w:rFonts w:ascii="Calibri" w:eastAsia="Calibri" w:hAnsi="Calibri" w:cs="Calibri"/>
          <w:sz w:val="22"/>
          <w:szCs w:val="22"/>
        </w:rPr>
        <w:t>ykonanie w latach 2024-2025 r. w formie projektuj buduj minimum dwóch hal produkcyjnych o powierzchni zbliżonej do przedmiotu niniejszego zapytania ofertowego (nie mniej niż 4 250 m2).</w:t>
      </w:r>
    </w:p>
    <w:p w14:paraId="41FEF4EA" w14:textId="77777777" w:rsidR="003662B5" w:rsidRDefault="003662B5" w:rsidP="003662B5">
      <w:pPr>
        <w:tabs>
          <w:tab w:val="left" w:pos="4380"/>
        </w:tabs>
        <w:spacing w:before="60" w:after="60"/>
        <w:jc w:val="both"/>
        <w:rPr>
          <w:rFonts w:ascii="Calibri" w:eastAsia="Calibri" w:hAnsi="Calibri" w:cs="Calibri"/>
          <w:sz w:val="22"/>
          <w:szCs w:val="22"/>
        </w:rPr>
      </w:pPr>
    </w:p>
    <w:p w14:paraId="50EAA46B" w14:textId="4AF55D09" w:rsidR="003662B5" w:rsidRDefault="003662B5" w:rsidP="003662B5">
      <w:pPr>
        <w:tabs>
          <w:tab w:val="left" w:pos="4380"/>
        </w:tabs>
        <w:spacing w:before="60" w:after="60"/>
        <w:jc w:val="both"/>
        <w:rPr>
          <w:rFonts w:ascii="Calibri" w:eastAsia="Calibri" w:hAnsi="Calibri" w:cs="Calibri"/>
          <w:sz w:val="22"/>
          <w:szCs w:val="22"/>
        </w:rPr>
      </w:pPr>
      <w:r>
        <w:rPr>
          <w:rFonts w:ascii="Calibri" w:eastAsia="Calibri" w:hAnsi="Calibri" w:cs="Calibri"/>
          <w:sz w:val="22"/>
          <w:szCs w:val="22"/>
        </w:rPr>
        <w:t>Powyższe weryfikowane będzie na podstawie referencji, protokołów odbioru lub innych dokumentów dostarczonych przez oferentów.</w:t>
      </w:r>
    </w:p>
    <w:p w14:paraId="34F9D94A" w14:textId="77777777" w:rsidR="003662B5" w:rsidRDefault="003662B5" w:rsidP="003662B5">
      <w:pPr>
        <w:tabs>
          <w:tab w:val="left" w:pos="4380"/>
        </w:tabs>
        <w:spacing w:before="60" w:after="60"/>
        <w:jc w:val="both"/>
        <w:rPr>
          <w:rFonts w:ascii="Calibri" w:eastAsia="Calibri" w:hAnsi="Calibri" w:cs="Calibri"/>
          <w:sz w:val="22"/>
          <w:szCs w:val="22"/>
        </w:rPr>
      </w:pPr>
    </w:p>
    <w:p w14:paraId="21382980" w14:textId="029CDA16" w:rsidR="003662B5" w:rsidRPr="003662B5" w:rsidRDefault="003662B5" w:rsidP="003662B5">
      <w:pPr>
        <w:pStyle w:val="Akapitzlist"/>
        <w:numPr>
          <w:ilvl w:val="0"/>
          <w:numId w:val="37"/>
        </w:numPr>
        <w:tabs>
          <w:tab w:val="left" w:pos="4380"/>
        </w:tabs>
        <w:spacing w:before="60" w:after="60"/>
        <w:jc w:val="both"/>
        <w:rPr>
          <w:rFonts w:ascii="Calibri" w:eastAsia="Calibri" w:hAnsi="Calibri" w:cs="Calibri"/>
          <w:sz w:val="22"/>
          <w:szCs w:val="22"/>
        </w:rPr>
      </w:pPr>
      <w:r w:rsidRPr="003662B5">
        <w:rPr>
          <w:rFonts w:ascii="Calibri" w:eastAsia="Calibri" w:hAnsi="Calibri" w:cs="Calibri"/>
          <w:sz w:val="22"/>
          <w:szCs w:val="22"/>
        </w:rPr>
        <w:t xml:space="preserve">Zasoby ludzkie </w:t>
      </w:r>
    </w:p>
    <w:p w14:paraId="04F0D5CB" w14:textId="692E830C" w:rsidR="003662B5" w:rsidRPr="003662B5" w:rsidRDefault="003662B5" w:rsidP="003662B5">
      <w:pPr>
        <w:tabs>
          <w:tab w:val="left" w:pos="4380"/>
        </w:tabs>
        <w:spacing w:before="60" w:after="60"/>
        <w:jc w:val="both"/>
        <w:rPr>
          <w:rFonts w:ascii="Calibri" w:eastAsia="Calibri" w:hAnsi="Calibri" w:cs="Calibri"/>
          <w:sz w:val="22"/>
          <w:szCs w:val="22"/>
        </w:rPr>
      </w:pPr>
      <w:r w:rsidRPr="003662B5">
        <w:rPr>
          <w:rFonts w:ascii="Calibri" w:eastAsia="Calibri" w:hAnsi="Calibri" w:cs="Calibri"/>
          <w:sz w:val="22"/>
          <w:szCs w:val="22"/>
        </w:rPr>
        <w:t>Oferent powinien dysponować osobami zdolnymi do prawidłowego wykonania zamówienia. Warunek ten uważa się za spełniony jeżeli Oferent wskaże do uczestniczenia w wykonaniu przedmiotu zamówienia osoby o niżej wymienionych kwalifikacjach zawodowych, wykształceniu</w:t>
      </w:r>
      <w:r>
        <w:rPr>
          <w:rFonts w:ascii="Calibri" w:eastAsia="Calibri" w:hAnsi="Calibri" w:cs="Calibri"/>
          <w:sz w:val="22"/>
          <w:szCs w:val="22"/>
        </w:rPr>
        <w:t xml:space="preserve"> </w:t>
      </w:r>
      <w:r w:rsidRPr="003662B5">
        <w:rPr>
          <w:rFonts w:ascii="Calibri" w:eastAsia="Calibri" w:hAnsi="Calibri" w:cs="Calibri"/>
          <w:sz w:val="22"/>
          <w:szCs w:val="22"/>
        </w:rPr>
        <w:t>i doświadczeniu wymaganych do wykonania przedmiotu zmówienia :</w:t>
      </w:r>
    </w:p>
    <w:p w14:paraId="722BD363" w14:textId="418C7DAA" w:rsidR="003662B5" w:rsidRPr="003662B5" w:rsidRDefault="003662B5" w:rsidP="003662B5">
      <w:pPr>
        <w:tabs>
          <w:tab w:val="left" w:pos="4380"/>
        </w:tabs>
        <w:spacing w:before="60" w:after="60"/>
        <w:jc w:val="both"/>
        <w:rPr>
          <w:rFonts w:ascii="Calibri" w:eastAsia="Calibri" w:hAnsi="Calibri" w:cs="Calibri"/>
          <w:sz w:val="22"/>
          <w:szCs w:val="22"/>
        </w:rPr>
      </w:pPr>
      <w:r>
        <w:rPr>
          <w:rFonts w:ascii="Calibri" w:eastAsia="Calibri" w:hAnsi="Calibri" w:cs="Calibri"/>
          <w:sz w:val="22"/>
          <w:szCs w:val="22"/>
        </w:rPr>
        <w:t xml:space="preserve">- </w:t>
      </w:r>
      <w:r w:rsidRPr="003662B5">
        <w:rPr>
          <w:rFonts w:ascii="Calibri" w:eastAsia="Calibri" w:hAnsi="Calibri" w:cs="Calibri"/>
          <w:sz w:val="22"/>
          <w:szCs w:val="22"/>
        </w:rPr>
        <w:t>Kierownik budowy –</w:t>
      </w:r>
      <w:r>
        <w:rPr>
          <w:rFonts w:ascii="Calibri" w:eastAsia="Calibri" w:hAnsi="Calibri" w:cs="Calibri"/>
          <w:sz w:val="22"/>
          <w:szCs w:val="22"/>
        </w:rPr>
        <w:t xml:space="preserve"> </w:t>
      </w:r>
      <w:r w:rsidRPr="003662B5">
        <w:rPr>
          <w:rFonts w:ascii="Calibri" w:eastAsia="Calibri" w:hAnsi="Calibri" w:cs="Calibri"/>
          <w:sz w:val="22"/>
          <w:szCs w:val="22"/>
        </w:rPr>
        <w:t xml:space="preserve">doświadczenie zawodowe w kierowaniu lub nadzorowaniu robót konstrukcyjno – budowlanych </w:t>
      </w:r>
      <w:r>
        <w:rPr>
          <w:rFonts w:ascii="Calibri" w:eastAsia="Calibri" w:hAnsi="Calibri" w:cs="Calibri"/>
          <w:sz w:val="22"/>
          <w:szCs w:val="22"/>
        </w:rPr>
        <w:t>na co najmniej dwóch obiektach przemysłowych</w:t>
      </w:r>
      <w:r w:rsidR="00024D88">
        <w:rPr>
          <w:rFonts w:ascii="Calibri" w:eastAsia="Calibri" w:hAnsi="Calibri" w:cs="Calibri"/>
          <w:sz w:val="22"/>
          <w:szCs w:val="22"/>
        </w:rPr>
        <w:t xml:space="preserve"> o powierzchni nie mniejszej niż </w:t>
      </w:r>
      <w:r w:rsidR="00495847">
        <w:rPr>
          <w:rFonts w:ascii="Calibri" w:eastAsia="Calibri" w:hAnsi="Calibri" w:cs="Calibri"/>
          <w:sz w:val="22"/>
          <w:szCs w:val="22"/>
        </w:rPr>
        <w:t>4</w:t>
      </w:r>
      <w:r w:rsidR="00024D88">
        <w:rPr>
          <w:rFonts w:ascii="Calibri" w:eastAsia="Calibri" w:hAnsi="Calibri" w:cs="Calibri"/>
          <w:sz w:val="22"/>
          <w:szCs w:val="22"/>
        </w:rPr>
        <w:t> 250 m2</w:t>
      </w:r>
    </w:p>
    <w:p w14:paraId="16595EAD" w14:textId="77777777" w:rsidR="003662B5" w:rsidRPr="003662B5" w:rsidRDefault="003662B5" w:rsidP="003662B5">
      <w:pPr>
        <w:tabs>
          <w:tab w:val="left" w:pos="4380"/>
        </w:tabs>
        <w:spacing w:before="60" w:after="60"/>
        <w:jc w:val="both"/>
        <w:rPr>
          <w:rFonts w:ascii="Calibri" w:eastAsia="Calibri" w:hAnsi="Calibri" w:cs="Calibri"/>
          <w:sz w:val="22"/>
          <w:szCs w:val="22"/>
        </w:rPr>
      </w:pPr>
    </w:p>
    <w:p w14:paraId="7D91C0ED" w14:textId="77777777" w:rsidR="003662B5" w:rsidRPr="003662B5" w:rsidRDefault="003662B5" w:rsidP="003662B5">
      <w:pPr>
        <w:tabs>
          <w:tab w:val="left" w:pos="4380"/>
        </w:tabs>
        <w:spacing w:before="60" w:after="60"/>
        <w:jc w:val="both"/>
        <w:rPr>
          <w:rFonts w:ascii="Calibri" w:eastAsia="Calibri" w:hAnsi="Calibri" w:cs="Calibri"/>
          <w:sz w:val="22"/>
          <w:szCs w:val="22"/>
        </w:rPr>
      </w:pPr>
      <w:r w:rsidRPr="003662B5">
        <w:rPr>
          <w:rFonts w:ascii="Calibri" w:eastAsia="Calibri" w:hAnsi="Calibri" w:cs="Calibri"/>
          <w:sz w:val="22"/>
          <w:szCs w:val="22"/>
        </w:rPr>
        <w:t xml:space="preserve">Poleganie na zdolnościach lub sytuacji innych podmiotów </w:t>
      </w:r>
    </w:p>
    <w:p w14:paraId="5BA33922" w14:textId="77777777" w:rsidR="003662B5" w:rsidRPr="003662B5" w:rsidRDefault="003662B5" w:rsidP="003662B5">
      <w:pPr>
        <w:tabs>
          <w:tab w:val="left" w:pos="4380"/>
        </w:tabs>
        <w:spacing w:before="60" w:after="60"/>
        <w:jc w:val="both"/>
        <w:rPr>
          <w:rFonts w:ascii="Calibri" w:eastAsia="Calibri" w:hAnsi="Calibri" w:cs="Calibri"/>
          <w:sz w:val="22"/>
          <w:szCs w:val="22"/>
        </w:rPr>
      </w:pPr>
    </w:p>
    <w:p w14:paraId="1FD3C311" w14:textId="06177B15" w:rsidR="003662B5" w:rsidRPr="003662B5" w:rsidRDefault="003662B5" w:rsidP="003662B5">
      <w:pPr>
        <w:tabs>
          <w:tab w:val="left" w:pos="4380"/>
        </w:tabs>
        <w:spacing w:before="60" w:after="60"/>
        <w:jc w:val="both"/>
        <w:rPr>
          <w:rFonts w:ascii="Calibri" w:eastAsia="Calibri" w:hAnsi="Calibri" w:cs="Calibri"/>
          <w:sz w:val="22"/>
          <w:szCs w:val="22"/>
        </w:rPr>
      </w:pPr>
      <w:r w:rsidRPr="003662B5">
        <w:rPr>
          <w:rFonts w:ascii="Calibri" w:eastAsia="Calibri" w:hAnsi="Calibri" w:cs="Calibri"/>
          <w:sz w:val="22"/>
          <w:szCs w:val="22"/>
        </w:rPr>
        <w:t>a)</w:t>
      </w:r>
      <w:r w:rsidR="00024D88">
        <w:rPr>
          <w:rFonts w:ascii="Calibri" w:eastAsia="Calibri" w:hAnsi="Calibri" w:cs="Calibri"/>
          <w:sz w:val="22"/>
          <w:szCs w:val="22"/>
        </w:rPr>
        <w:t xml:space="preserve"> </w:t>
      </w:r>
      <w:r w:rsidRPr="003662B5">
        <w:rPr>
          <w:rFonts w:ascii="Calibri" w:eastAsia="Calibri" w:hAnsi="Calibri" w:cs="Calibri"/>
          <w:sz w:val="22"/>
          <w:szCs w:val="22"/>
        </w:rPr>
        <w:t xml:space="preserve">Wykonawca może w celu potwierdzenia spełniania warunków udziału w postępowaniu, w stosownych sytuacjach oraz w odniesieniu do konkretnego zamówienia, lub jego części, polegać na </w:t>
      </w:r>
      <w:r w:rsidRPr="003662B5">
        <w:rPr>
          <w:rFonts w:ascii="Calibri" w:eastAsia="Calibri" w:hAnsi="Calibri" w:cs="Calibri"/>
          <w:sz w:val="22"/>
          <w:szCs w:val="22"/>
        </w:rPr>
        <w:lastRenderedPageBreak/>
        <w:t xml:space="preserve">zdolnościach technicznych lub zawodowych innych podmiotów, niezależnie od charakteru prawnego łączących go z nim stosunków prawnych. </w:t>
      </w:r>
    </w:p>
    <w:p w14:paraId="19EF245E" w14:textId="2AD7818C" w:rsidR="003662B5" w:rsidRPr="003662B5" w:rsidRDefault="003662B5" w:rsidP="003662B5">
      <w:pPr>
        <w:tabs>
          <w:tab w:val="left" w:pos="4380"/>
        </w:tabs>
        <w:spacing w:before="60" w:after="60"/>
        <w:jc w:val="both"/>
        <w:rPr>
          <w:rFonts w:ascii="Calibri" w:eastAsia="Calibri" w:hAnsi="Calibri" w:cs="Calibri"/>
          <w:sz w:val="22"/>
          <w:szCs w:val="22"/>
        </w:rPr>
      </w:pPr>
      <w:r w:rsidRPr="003662B5">
        <w:rPr>
          <w:rFonts w:ascii="Calibri" w:eastAsia="Calibri" w:hAnsi="Calibri" w:cs="Calibri"/>
          <w:sz w:val="22"/>
          <w:szCs w:val="22"/>
        </w:rPr>
        <w:t>b)</w:t>
      </w:r>
      <w:r w:rsidR="00024D88">
        <w:rPr>
          <w:rFonts w:ascii="Calibri" w:eastAsia="Calibri" w:hAnsi="Calibri" w:cs="Calibri"/>
          <w:sz w:val="22"/>
          <w:szCs w:val="22"/>
        </w:rPr>
        <w:t xml:space="preserve"> </w:t>
      </w:r>
      <w:r w:rsidRPr="003662B5">
        <w:rPr>
          <w:rFonts w:ascii="Calibri" w:eastAsia="Calibri" w:hAnsi="Calibri" w:cs="Calibri"/>
          <w:sz w:val="22"/>
          <w:szCs w:val="22"/>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14:paraId="0652DEAD" w14:textId="2F38BAAC" w:rsidR="003662B5" w:rsidRPr="003662B5" w:rsidRDefault="003662B5" w:rsidP="003662B5">
      <w:pPr>
        <w:tabs>
          <w:tab w:val="left" w:pos="4380"/>
        </w:tabs>
        <w:spacing w:before="60" w:after="60"/>
        <w:jc w:val="both"/>
        <w:rPr>
          <w:rFonts w:ascii="Calibri" w:eastAsia="Calibri" w:hAnsi="Calibri" w:cs="Calibri"/>
          <w:sz w:val="22"/>
          <w:szCs w:val="22"/>
        </w:rPr>
      </w:pPr>
      <w:r w:rsidRPr="003662B5">
        <w:rPr>
          <w:rFonts w:ascii="Calibri" w:eastAsia="Calibri" w:hAnsi="Calibri" w:cs="Calibri"/>
          <w:sz w:val="22"/>
          <w:szCs w:val="22"/>
        </w:rPr>
        <w:t>c)</w:t>
      </w:r>
      <w:r w:rsidR="00024D88">
        <w:rPr>
          <w:rFonts w:ascii="Calibri" w:eastAsia="Calibri" w:hAnsi="Calibri" w:cs="Calibri"/>
          <w:sz w:val="22"/>
          <w:szCs w:val="22"/>
        </w:rPr>
        <w:t xml:space="preserve"> </w:t>
      </w:r>
      <w:r w:rsidRPr="003662B5">
        <w:rPr>
          <w:rFonts w:ascii="Calibri" w:eastAsia="Calibri" w:hAnsi="Calibri" w:cs="Calibri"/>
          <w:sz w:val="22"/>
          <w:szCs w:val="22"/>
        </w:rPr>
        <w:t>Zamawiający ocenia, czy udostępniane wykonawcy przez inne podmioty zdolności techniczne lub zawodowe, pozwalają na wykazanie przez wykonawcę spełniania warunków udziału w postępowaniu oraz bada, czy nie zachodzą wobec tego podmiotu podstawy wykluczenia.</w:t>
      </w:r>
    </w:p>
    <w:p w14:paraId="343552FD" w14:textId="6A1D211B" w:rsidR="003662B5" w:rsidRPr="003662B5" w:rsidRDefault="003662B5" w:rsidP="003662B5">
      <w:pPr>
        <w:tabs>
          <w:tab w:val="left" w:pos="4380"/>
        </w:tabs>
        <w:spacing w:before="60" w:after="60"/>
        <w:jc w:val="both"/>
        <w:rPr>
          <w:rFonts w:ascii="Calibri" w:eastAsia="Calibri" w:hAnsi="Calibri" w:cs="Calibri"/>
          <w:sz w:val="22"/>
          <w:szCs w:val="22"/>
        </w:rPr>
      </w:pPr>
      <w:r w:rsidRPr="003662B5">
        <w:rPr>
          <w:rFonts w:ascii="Calibri" w:eastAsia="Calibri" w:hAnsi="Calibri" w:cs="Calibri"/>
          <w:sz w:val="22"/>
          <w:szCs w:val="22"/>
        </w:rPr>
        <w:t>d)</w:t>
      </w:r>
      <w:r w:rsidR="00024D88">
        <w:rPr>
          <w:rFonts w:ascii="Calibri" w:eastAsia="Calibri" w:hAnsi="Calibri" w:cs="Calibri"/>
          <w:sz w:val="22"/>
          <w:szCs w:val="22"/>
        </w:rPr>
        <w:t xml:space="preserve"> </w:t>
      </w:r>
      <w:r w:rsidRPr="003662B5">
        <w:rPr>
          <w:rFonts w:ascii="Calibri" w:eastAsia="Calibri" w:hAnsi="Calibri" w:cs="Calibri"/>
          <w:sz w:val="22"/>
          <w:szCs w:val="22"/>
        </w:rPr>
        <w:t xml:space="preserve">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14:paraId="0BFCF291" w14:textId="607D5EA3" w:rsidR="003662B5" w:rsidRPr="003662B5" w:rsidRDefault="00024D88" w:rsidP="003662B5">
      <w:pPr>
        <w:tabs>
          <w:tab w:val="left" w:pos="4380"/>
        </w:tabs>
        <w:spacing w:before="60" w:after="60"/>
        <w:jc w:val="both"/>
        <w:rPr>
          <w:rFonts w:ascii="Calibri" w:eastAsia="Calibri" w:hAnsi="Calibri" w:cs="Calibri"/>
          <w:sz w:val="22"/>
          <w:szCs w:val="22"/>
        </w:rPr>
      </w:pPr>
      <w:r>
        <w:rPr>
          <w:rFonts w:ascii="Calibri" w:eastAsia="Calibri" w:hAnsi="Calibri" w:cs="Calibri"/>
          <w:sz w:val="22"/>
          <w:szCs w:val="22"/>
        </w:rPr>
        <w:t>e</w:t>
      </w:r>
      <w:r w:rsidR="003662B5" w:rsidRPr="003662B5">
        <w:rPr>
          <w:rFonts w:ascii="Calibri" w:eastAsia="Calibri" w:hAnsi="Calibri" w:cs="Calibri"/>
          <w:sz w:val="22"/>
          <w:szCs w:val="22"/>
        </w:rPr>
        <w:t>)</w:t>
      </w:r>
      <w:r>
        <w:rPr>
          <w:rFonts w:ascii="Calibri" w:eastAsia="Calibri" w:hAnsi="Calibri" w:cs="Calibri"/>
          <w:sz w:val="22"/>
          <w:szCs w:val="22"/>
        </w:rPr>
        <w:t xml:space="preserve"> </w:t>
      </w:r>
      <w:r w:rsidR="003662B5" w:rsidRPr="003662B5">
        <w:rPr>
          <w:rFonts w:ascii="Calibri" w:eastAsia="Calibri" w:hAnsi="Calibri" w:cs="Calibri"/>
          <w:sz w:val="22"/>
          <w:szCs w:val="22"/>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01F265A5" w14:textId="77777777" w:rsidR="003662B5" w:rsidRPr="003662B5" w:rsidRDefault="003662B5" w:rsidP="003662B5">
      <w:pPr>
        <w:tabs>
          <w:tab w:val="left" w:pos="4380"/>
        </w:tabs>
        <w:spacing w:before="60" w:after="60"/>
        <w:jc w:val="both"/>
        <w:rPr>
          <w:rFonts w:ascii="Calibri" w:eastAsia="Calibri" w:hAnsi="Calibri" w:cs="Calibri"/>
          <w:sz w:val="22"/>
          <w:szCs w:val="22"/>
        </w:rPr>
      </w:pPr>
    </w:p>
    <w:p w14:paraId="3DD870B3" w14:textId="44A471D9" w:rsidR="003662B5" w:rsidRDefault="003662B5" w:rsidP="003662B5">
      <w:pPr>
        <w:tabs>
          <w:tab w:val="left" w:pos="4380"/>
        </w:tabs>
        <w:spacing w:before="60" w:after="60"/>
        <w:jc w:val="both"/>
        <w:rPr>
          <w:rFonts w:ascii="Calibri" w:eastAsia="Calibri" w:hAnsi="Calibri" w:cs="Calibri"/>
          <w:sz w:val="22"/>
          <w:szCs w:val="22"/>
        </w:rPr>
      </w:pPr>
      <w:r w:rsidRPr="003662B5">
        <w:rPr>
          <w:rFonts w:ascii="Calibri" w:eastAsia="Calibri" w:hAnsi="Calibri" w:cs="Calibri"/>
          <w:sz w:val="22"/>
          <w:szCs w:val="22"/>
        </w:rPr>
        <w:t>Wskazane powyżej wymagania weryfikowane będą na  podstawie zaświadczeń o nadaniu uprawnień zawodowych, informacji, oświadczeń, referencji oraz  innych dokumentów przedstawionych przez oferentów.</w:t>
      </w:r>
    </w:p>
    <w:p w14:paraId="1D25A34D" w14:textId="77777777" w:rsidR="00024D88" w:rsidRDefault="00024D88" w:rsidP="003662B5">
      <w:pPr>
        <w:tabs>
          <w:tab w:val="left" w:pos="4380"/>
        </w:tabs>
        <w:spacing w:before="60" w:after="60"/>
        <w:jc w:val="both"/>
        <w:rPr>
          <w:rFonts w:ascii="Calibri" w:eastAsia="Calibri" w:hAnsi="Calibri" w:cs="Calibri"/>
          <w:sz w:val="22"/>
          <w:szCs w:val="22"/>
        </w:rPr>
      </w:pPr>
    </w:p>
    <w:p w14:paraId="5925602D" w14:textId="06E138C4" w:rsidR="00024D88" w:rsidRDefault="00024D88" w:rsidP="00024D88">
      <w:pPr>
        <w:pStyle w:val="Akapitzlist"/>
        <w:numPr>
          <w:ilvl w:val="0"/>
          <w:numId w:val="37"/>
        </w:numPr>
        <w:tabs>
          <w:tab w:val="left" w:pos="4380"/>
        </w:tabs>
        <w:spacing w:before="60" w:after="60"/>
        <w:jc w:val="both"/>
        <w:rPr>
          <w:rFonts w:ascii="Calibri" w:eastAsia="Calibri" w:hAnsi="Calibri" w:cs="Calibri"/>
          <w:sz w:val="22"/>
          <w:szCs w:val="22"/>
        </w:rPr>
      </w:pPr>
      <w:r>
        <w:rPr>
          <w:rFonts w:ascii="Calibri" w:eastAsia="Calibri" w:hAnsi="Calibri" w:cs="Calibri"/>
          <w:sz w:val="22"/>
          <w:szCs w:val="22"/>
        </w:rPr>
        <w:t>Inne</w:t>
      </w:r>
    </w:p>
    <w:p w14:paraId="2D3FC746" w14:textId="1C6212E1" w:rsidR="00024D88" w:rsidRDefault="00024D88" w:rsidP="00024D88">
      <w:pPr>
        <w:tabs>
          <w:tab w:val="left" w:pos="4380"/>
        </w:tabs>
        <w:spacing w:before="60" w:after="60"/>
        <w:jc w:val="both"/>
        <w:rPr>
          <w:rFonts w:ascii="Calibri" w:eastAsia="Calibri" w:hAnsi="Calibri" w:cs="Calibri"/>
          <w:sz w:val="22"/>
          <w:szCs w:val="22"/>
        </w:rPr>
      </w:pPr>
      <w:r>
        <w:rPr>
          <w:rFonts w:ascii="Calibri" w:eastAsia="Calibri" w:hAnsi="Calibri" w:cs="Calibri"/>
          <w:sz w:val="22"/>
          <w:szCs w:val="22"/>
        </w:rPr>
        <w:t xml:space="preserve">Oferenci powinni być </w:t>
      </w:r>
      <w:r w:rsidRPr="00024D88">
        <w:rPr>
          <w:rFonts w:ascii="Calibri" w:eastAsia="Calibri" w:hAnsi="Calibri" w:cs="Calibri"/>
          <w:sz w:val="22"/>
          <w:szCs w:val="22"/>
        </w:rPr>
        <w:t xml:space="preserve">wpisani do BDO </w:t>
      </w:r>
      <w:r>
        <w:rPr>
          <w:rFonts w:ascii="Calibri" w:eastAsia="Calibri" w:hAnsi="Calibri" w:cs="Calibri"/>
          <w:sz w:val="22"/>
          <w:szCs w:val="22"/>
        </w:rPr>
        <w:t xml:space="preserve">i </w:t>
      </w:r>
      <w:r w:rsidRPr="00024D88">
        <w:rPr>
          <w:rFonts w:ascii="Calibri" w:eastAsia="Calibri" w:hAnsi="Calibri" w:cs="Calibri"/>
          <w:sz w:val="22"/>
          <w:szCs w:val="22"/>
        </w:rPr>
        <w:t>prowadz</w:t>
      </w:r>
      <w:r>
        <w:rPr>
          <w:rFonts w:ascii="Calibri" w:eastAsia="Calibri" w:hAnsi="Calibri" w:cs="Calibri"/>
          <w:sz w:val="22"/>
          <w:szCs w:val="22"/>
        </w:rPr>
        <w:t>ić</w:t>
      </w:r>
      <w:r w:rsidRPr="00024D88">
        <w:rPr>
          <w:rFonts w:ascii="Calibri" w:eastAsia="Calibri" w:hAnsi="Calibri" w:cs="Calibri"/>
          <w:sz w:val="22"/>
          <w:szCs w:val="22"/>
        </w:rPr>
        <w:t xml:space="preserve"> elektroniczną ewidencję i sprawozdawczość odpadów.</w:t>
      </w:r>
    </w:p>
    <w:p w14:paraId="7C8E571D" w14:textId="1447777C" w:rsidR="00024D88" w:rsidRPr="00024D88" w:rsidRDefault="00024D88" w:rsidP="00024D88">
      <w:pPr>
        <w:tabs>
          <w:tab w:val="left" w:pos="4380"/>
        </w:tabs>
        <w:spacing w:before="60" w:after="60"/>
        <w:jc w:val="both"/>
        <w:rPr>
          <w:rFonts w:ascii="Calibri" w:eastAsia="Calibri" w:hAnsi="Calibri" w:cs="Calibri"/>
          <w:sz w:val="22"/>
          <w:szCs w:val="22"/>
        </w:rPr>
      </w:pPr>
      <w:r>
        <w:rPr>
          <w:rFonts w:ascii="Calibri" w:eastAsia="Calibri" w:hAnsi="Calibri" w:cs="Calibri"/>
          <w:sz w:val="22"/>
          <w:szCs w:val="22"/>
        </w:rPr>
        <w:t>Powyższe weryfikowane będzie na podstawie dokumentów potwierdzających powyższe dostarczonych przez oferentów.</w:t>
      </w:r>
    </w:p>
    <w:p w14:paraId="01E5BBD3" w14:textId="77777777" w:rsidR="003662B5" w:rsidRDefault="003662B5" w:rsidP="00F27348">
      <w:pPr>
        <w:tabs>
          <w:tab w:val="left" w:pos="4380"/>
        </w:tabs>
        <w:ind w:right="510"/>
        <w:rPr>
          <w:rFonts w:ascii="Calibri" w:eastAsia="Calibri" w:hAnsi="Calibri" w:cs="Calibri"/>
          <w:sz w:val="22"/>
          <w:szCs w:val="22"/>
        </w:rPr>
      </w:pPr>
    </w:p>
    <w:p w14:paraId="7C128579" w14:textId="2DB4CA6B" w:rsidR="0016506E" w:rsidRPr="00F618C6" w:rsidRDefault="007B3F28" w:rsidP="00F27348">
      <w:pPr>
        <w:tabs>
          <w:tab w:val="left" w:pos="4380"/>
        </w:tabs>
        <w:ind w:right="510"/>
        <w:rPr>
          <w:rFonts w:ascii="Calibri" w:eastAsia="Calibri" w:hAnsi="Calibri" w:cs="Calibri"/>
          <w:b/>
          <w:sz w:val="22"/>
          <w:szCs w:val="22"/>
        </w:rPr>
      </w:pPr>
      <w:r w:rsidRPr="00292DC1">
        <w:rPr>
          <w:rFonts w:ascii="Calibri" w:eastAsia="Calibri" w:hAnsi="Calibri" w:cs="Calibri"/>
          <w:b/>
          <w:sz w:val="22"/>
          <w:szCs w:val="22"/>
        </w:rPr>
        <w:t>II.</w:t>
      </w:r>
      <w:r w:rsidR="003662B5">
        <w:rPr>
          <w:rFonts w:ascii="Calibri" w:eastAsia="Calibri" w:hAnsi="Calibri" w:cs="Calibri"/>
          <w:b/>
          <w:sz w:val="22"/>
          <w:szCs w:val="22"/>
        </w:rPr>
        <w:t>6</w:t>
      </w:r>
      <w:r w:rsidRPr="00292DC1">
        <w:rPr>
          <w:rFonts w:ascii="Calibri" w:eastAsia="Calibri" w:hAnsi="Calibri" w:cs="Calibri"/>
          <w:b/>
          <w:sz w:val="22"/>
          <w:szCs w:val="22"/>
        </w:rPr>
        <w:t xml:space="preserve">. Kryteria oceny ofert: </w:t>
      </w:r>
      <w:r w:rsidRPr="00292DC1">
        <w:rPr>
          <w:rFonts w:ascii="Calibri" w:hAnsi="Calibri" w:cs="Calibri"/>
          <w:noProof/>
          <w:sz w:val="22"/>
          <w:szCs w:val="22"/>
          <w:lang w:eastAsia="pl-PL"/>
        </w:rPr>
        <mc:AlternateContent>
          <mc:Choice Requires="wps">
            <w:drawing>
              <wp:anchor distT="4294967293" distB="4294967293" distL="114300" distR="114300" simplePos="0" relativeHeight="251660288" behindDoc="0" locked="0" layoutInCell="1" hidden="0" allowOverlap="1" wp14:anchorId="2825D73A" wp14:editId="268E5868">
                <wp:simplePos x="0" y="0"/>
                <wp:positionH relativeFrom="column">
                  <wp:posOffset>1</wp:posOffset>
                </wp:positionH>
                <wp:positionV relativeFrom="paragraph">
                  <wp:posOffset>81294</wp:posOffset>
                </wp:positionV>
                <wp:extent cx="228028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0" y="0"/>
                          <a:ext cx="2280285" cy="12700"/>
                        </a:xfrm>
                        <a:prstGeom prst="straightConnector1">
                          <a:avLst/>
                        </a:prstGeom>
                        <a:noFill/>
                        <a:ln>
                          <a:noFill/>
                        </a:ln>
                      </wps:spPr>
                      <wps:bodyPr/>
                    </wps:wsp>
                  </a:graphicData>
                </a:graphic>
              </wp:anchor>
            </w:drawing>
          </mc:Choice>
          <mc:Fallback>
            <w:pict>
              <v:shape w14:anchorId="6228AA73" id="Straight Arrow Connector 2" o:spid="_x0000_s1026" type="#_x0000_t32" style="position:absolute;margin-left:0;margin-top:6.4pt;width:179.55pt;height:1pt;z-index:251660288;visibility:visible;mso-wrap-style:square;mso-wrap-distance-left:9pt;mso-wrap-distance-top:-8e-5mm;mso-wrap-distance-right:9pt;mso-wrap-distance-bottom:-8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SqWZQEAAMYCAAAOAAAAZHJzL2Uyb0RvYy54bWysUk1PwzAMvSPxH6LcWbpKwFSt4wCCCwIk&#10;4AeENFkjNXFkh3X797gBNj5uiIuT2PXze89dXmzDIDYWyUNs5XxWSWGjgc7HdSufn65PFlJQ1rHT&#10;A0Tbyp0lebE6PlqOqbE19DB0FgWDRGrG1Mo+59QoRaa3QdMMko1cdIBBZ37iWnWoR0YPg6qr6kyN&#10;gF1CMJaIs1fvRbkq+M5Zk++dI5vF0ErmlkvEEl+mqFZL3axRp96bDxr6DyyC9pGH7qGudNbiFf0v&#10;qOANAoHLMwNBgXPe2KKB1cyrH2oee51s0cLmUNrbRP8Ha+42l/EB2YYxUUPpAScVW4dhOpmf2Baz&#10;dnuz7DYLw8m6XlT14lQKw7V5fV4VM9WhOSHlGwtBTJdWUkbt132+hBh5LYDzYpje3FLm8dz42TBN&#10;jnDth6FsZ4jfEvzhlFEHvtPtBbpdkVHybFZB/FjstI2v79J9+P1WbwAAAP//AwBQSwMEFAAGAAgA&#10;AAAhAGJ9GVvcAAAABgEAAA8AAABkcnMvZG93bnJldi54bWxMjztvwkAQhPtI/IfTIqWJwhnyAuMz&#10;iqLQpeGRIt3h29gG357lW7D599lUSTkzq5lvs9XgG3XBLtaBDEwnCSikIriaSgP73fp+DiqyJWeb&#10;QGjgihFW+egms6kLPW3wsuVSSQnF1BqomNtU61hU6G2chBZJsu/Qecsiu1K7zvZS7hs9S5Jn7W1N&#10;slDZFt8qLE7bszdQf+wLF47vi7sX/vLJ+lTuPq+9Mbfj4XUJinHgv2P4xRd0yIXpEM7komoMyCMs&#10;7kz4JX14WkxBHcR4nIPOM/0fP/8BAAD//wMAUEsBAi0AFAAGAAgAAAAhALaDOJL+AAAA4QEAABMA&#10;AAAAAAAAAAAAAAAAAAAAAFtDb250ZW50X1R5cGVzXS54bWxQSwECLQAUAAYACAAAACEAOP0h/9YA&#10;AACUAQAACwAAAAAAAAAAAAAAAAAvAQAAX3JlbHMvLnJlbHNQSwECLQAUAAYACAAAACEAic0qlmUB&#10;AADGAgAADgAAAAAAAAAAAAAAAAAuAgAAZHJzL2Uyb0RvYy54bWxQSwECLQAUAAYACAAAACEAYn0Z&#10;W9wAAAAGAQAADwAAAAAAAAAAAAAAAAC/AwAAZHJzL2Rvd25yZXYueG1sUEsFBgAAAAAEAAQA8wAA&#10;AMgEAAAAAA==&#10;" stroked="f"/>
            </w:pict>
          </mc:Fallback>
        </mc:AlternateContent>
      </w:r>
    </w:p>
    <w:p w14:paraId="6D977C73" w14:textId="5802C408" w:rsidR="0016506E" w:rsidRPr="00F618C6" w:rsidRDefault="007B3F28" w:rsidP="00A975A0">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W toku dokonywania badania i oceny ofert Zamawiający może żądać udzielenia przez Oferenta wyjaśnień treści złożonych przez niego ofert. </w:t>
      </w:r>
    </w:p>
    <w:p w14:paraId="732D279C" w14:textId="27C7DAFF" w:rsidR="006019B4" w:rsidRPr="005769A6" w:rsidRDefault="007B3F28" w:rsidP="005769A6">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Zamawiający będzie oceniał oferty, które nie podlegają odrzuceniu, według następujących kryteriów: </w:t>
      </w:r>
    </w:p>
    <w:p w14:paraId="00C8F35A" w14:textId="736AB09C" w:rsidR="0033542A" w:rsidRPr="004E6544" w:rsidRDefault="0033542A" w:rsidP="0033542A">
      <w:pPr>
        <w:pStyle w:val="Akapitzlist"/>
        <w:numPr>
          <w:ilvl w:val="0"/>
          <w:numId w:val="13"/>
        </w:numPr>
        <w:pBdr>
          <w:top w:val="nil"/>
          <w:left w:val="nil"/>
          <w:bottom w:val="nil"/>
          <w:right w:val="nil"/>
          <w:between w:val="nil"/>
        </w:pBdr>
        <w:spacing w:after="120" w:line="360" w:lineRule="auto"/>
        <w:contextualSpacing w:val="0"/>
        <w:rPr>
          <w:rFonts w:ascii="Calibri" w:eastAsia="Calibri" w:hAnsi="Calibri" w:cs="Calibri"/>
          <w:color w:val="000000"/>
          <w:sz w:val="22"/>
          <w:szCs w:val="22"/>
        </w:rPr>
      </w:pPr>
      <w:r w:rsidRPr="00F618C6">
        <w:rPr>
          <w:rFonts w:ascii="Calibri" w:eastAsia="Calibri" w:hAnsi="Calibri" w:cs="Calibri"/>
          <w:b/>
          <w:color w:val="000000"/>
          <w:sz w:val="22"/>
          <w:szCs w:val="22"/>
        </w:rPr>
        <w:t>Cena</w:t>
      </w:r>
      <w:r>
        <w:rPr>
          <w:rFonts w:ascii="Calibri" w:eastAsia="Calibri" w:hAnsi="Calibri" w:cs="Calibri"/>
          <w:color w:val="000000"/>
          <w:sz w:val="22"/>
          <w:szCs w:val="22"/>
        </w:rPr>
        <w:t xml:space="preserve"> – Ceny ofert brutto (waga </w:t>
      </w:r>
      <w:r w:rsidR="00024D88">
        <w:rPr>
          <w:rFonts w:ascii="Calibri" w:eastAsia="Calibri" w:hAnsi="Calibri" w:cs="Calibri"/>
          <w:color w:val="000000"/>
          <w:sz w:val="22"/>
          <w:szCs w:val="22"/>
        </w:rPr>
        <w:t>40</w:t>
      </w:r>
      <w:r w:rsidRPr="00F618C6">
        <w:rPr>
          <w:rFonts w:ascii="Calibri" w:eastAsia="Calibri" w:hAnsi="Calibri" w:cs="Calibri"/>
          <w:color w:val="000000"/>
          <w:sz w:val="22"/>
          <w:szCs w:val="22"/>
        </w:rPr>
        <w:t xml:space="preserve"> %) będą obliczone zgodnie z poniższym wzorem:</w:t>
      </w:r>
    </w:p>
    <w:p w14:paraId="1D745E32" w14:textId="740AB517" w:rsidR="0033542A" w:rsidRPr="00C01A31" w:rsidRDefault="0033542A" w:rsidP="00C01A31">
      <w:pPr>
        <w:pStyle w:val="Akapitzlist"/>
        <w:pBdr>
          <w:top w:val="nil"/>
          <w:left w:val="nil"/>
          <w:bottom w:val="nil"/>
          <w:right w:val="nil"/>
          <w:between w:val="nil"/>
        </w:pBdr>
        <w:spacing w:line="360" w:lineRule="auto"/>
        <w:ind w:left="1134"/>
        <w:rPr>
          <w:rFonts w:ascii="Calibri" w:eastAsia="Calibri" w:hAnsi="Calibri" w:cs="Calibri"/>
          <w:color w:val="000000"/>
          <w:sz w:val="22"/>
          <w:szCs w:val="22"/>
        </w:rPr>
      </w:pPr>
      <m:oMathPara>
        <m:oMathParaPr>
          <m:jc m:val="left"/>
        </m:oMathParaPr>
        <m:oMath>
          <m:r>
            <w:rPr>
              <w:rFonts w:ascii="Cambria Math" w:eastAsia="Calibri" w:hAnsi="Cambria Math" w:cs="Calibri"/>
              <w:sz w:val="28"/>
              <w:szCs w:val="22"/>
            </w:rPr>
            <m:t>C=</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n</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o</m:t>
                  </m:r>
                </m:sub>
              </m:sSub>
            </m:den>
          </m:f>
          <m:r>
            <w:rPr>
              <w:rFonts w:ascii="Cambria Math" w:eastAsia="Calibri" w:hAnsi="Cambria Math" w:cs="Calibri"/>
              <w:sz w:val="28"/>
              <w:szCs w:val="22"/>
            </w:rPr>
            <m:t>*40</m:t>
          </m:r>
        </m:oMath>
      </m:oMathPara>
    </w:p>
    <w:p w14:paraId="144E546C" w14:textId="77777777" w:rsidR="0033542A" w:rsidRDefault="0033542A" w:rsidP="0033542A">
      <w:pPr>
        <w:ind w:left="709"/>
        <w:rPr>
          <w:rFonts w:ascii="Calibri" w:eastAsia="Calibri" w:hAnsi="Calibri" w:cs="Calibri"/>
          <w:sz w:val="22"/>
          <w:szCs w:val="22"/>
        </w:rPr>
      </w:pPr>
      <w:r w:rsidRPr="00F618C6">
        <w:rPr>
          <w:rFonts w:ascii="Calibri" w:eastAsia="Calibri" w:hAnsi="Calibri" w:cs="Calibri"/>
          <w:sz w:val="22"/>
          <w:szCs w:val="22"/>
        </w:rPr>
        <w:t>gdzie:</w:t>
      </w:r>
    </w:p>
    <w:p w14:paraId="1C0965D0" w14:textId="77777777" w:rsidR="0033542A" w:rsidRPr="00266635" w:rsidRDefault="0033542A" w:rsidP="0033542A">
      <w:pPr>
        <w:ind w:left="709"/>
        <w:jc w:val="both"/>
        <w:rPr>
          <w:rFonts w:ascii="Calibri" w:eastAsia="Calibri" w:hAnsi="Calibri" w:cs="Calibri"/>
          <w:color w:val="000000"/>
          <w:sz w:val="22"/>
          <w:szCs w:val="22"/>
        </w:rPr>
      </w:pPr>
      <m:oMath>
        <m:r>
          <w:rPr>
            <w:rFonts w:ascii="Cambria Math" w:eastAsia="Calibri" w:hAnsi="Cambria Math" w:cs="Calibri"/>
            <w:sz w:val="28"/>
            <w:szCs w:val="22"/>
          </w:rPr>
          <m:t>C</m:t>
        </m:r>
      </m:oMath>
      <w:r w:rsidRPr="00F618C6">
        <w:rPr>
          <w:rFonts w:ascii="Calibri" w:eastAsia="Calibri" w:hAnsi="Calibri" w:cs="Calibri"/>
          <w:b/>
          <w:color w:val="000000"/>
          <w:sz w:val="22"/>
          <w:szCs w:val="22"/>
        </w:rPr>
        <w:t xml:space="preserve"> </w:t>
      </w:r>
      <w:r w:rsidRPr="00F618C6">
        <w:rPr>
          <w:rFonts w:ascii="Calibri" w:eastAsia="Calibri" w:hAnsi="Calibri" w:cs="Calibri"/>
          <w:color w:val="000000"/>
          <w:sz w:val="22"/>
          <w:szCs w:val="22"/>
        </w:rPr>
        <w:t>– oznacza ilość punktów uzyskanych w kryterium „cena oferty brutto” (z dokładnością</w:t>
      </w:r>
      <w:r>
        <w:rPr>
          <w:rFonts w:ascii="Calibri" w:eastAsia="Calibri" w:hAnsi="Calibri" w:cs="Calibri"/>
          <w:sz w:val="22"/>
          <w:szCs w:val="22"/>
        </w:rPr>
        <w:t xml:space="preserve"> </w:t>
      </w:r>
      <w:r>
        <w:rPr>
          <w:rFonts w:ascii="Calibri" w:eastAsia="Calibri" w:hAnsi="Calibri" w:cs="Calibri"/>
          <w:color w:val="000000"/>
          <w:sz w:val="22"/>
          <w:szCs w:val="22"/>
        </w:rPr>
        <w:t>do dwóch  miejsc po przecinku).</w:t>
      </w:r>
    </w:p>
    <w:p w14:paraId="2F93A758" w14:textId="77777777" w:rsidR="0033542A" w:rsidRDefault="00000000" w:rsidP="0033542A">
      <w:pPr>
        <w:ind w:left="709"/>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n</m:t>
            </m:r>
          </m:sub>
        </m:sSub>
      </m:oMath>
      <w:r w:rsidR="0033542A" w:rsidRPr="00F618C6">
        <w:rPr>
          <w:rFonts w:ascii="Calibri" w:eastAsia="Calibri" w:hAnsi="Calibri" w:cs="Calibri"/>
          <w:b/>
          <w:sz w:val="22"/>
          <w:szCs w:val="22"/>
        </w:rPr>
        <w:t xml:space="preserve"> </w:t>
      </w:r>
      <w:r w:rsidR="0033542A" w:rsidRPr="00F618C6">
        <w:rPr>
          <w:rFonts w:ascii="Calibri" w:eastAsia="Calibri" w:hAnsi="Calibri" w:cs="Calibri"/>
          <w:sz w:val="22"/>
          <w:szCs w:val="22"/>
        </w:rPr>
        <w:t>– oznacza</w:t>
      </w:r>
      <w:r w:rsidR="0033542A">
        <w:rPr>
          <w:rFonts w:ascii="Calibri" w:eastAsia="Calibri" w:hAnsi="Calibri" w:cs="Calibri"/>
          <w:sz w:val="22"/>
          <w:szCs w:val="22"/>
        </w:rPr>
        <w:t xml:space="preserve"> cenę brutto najtańszej z ofert.</w:t>
      </w:r>
    </w:p>
    <w:p w14:paraId="4E879915" w14:textId="77777777" w:rsidR="0033542A" w:rsidRDefault="00000000" w:rsidP="0033542A">
      <w:pPr>
        <w:ind w:left="709"/>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o</m:t>
            </m:r>
          </m:sub>
        </m:sSub>
        <m:r>
          <w:rPr>
            <w:rFonts w:ascii="Cambria Math" w:eastAsia="Calibri" w:hAnsi="Cambria Math" w:cs="Calibri"/>
            <w:sz w:val="28"/>
            <w:szCs w:val="22"/>
          </w:rPr>
          <m:t xml:space="preserve"> </m:t>
        </m:r>
      </m:oMath>
      <w:r w:rsidR="0033542A" w:rsidRPr="00F618C6">
        <w:rPr>
          <w:rFonts w:ascii="Calibri" w:eastAsia="Calibri" w:hAnsi="Calibri" w:cs="Calibri"/>
          <w:sz w:val="22"/>
          <w:szCs w:val="22"/>
        </w:rPr>
        <w:t>– oznacz</w:t>
      </w:r>
      <w:r w:rsidR="0033542A">
        <w:rPr>
          <w:rFonts w:ascii="Calibri" w:eastAsia="Calibri" w:hAnsi="Calibri" w:cs="Calibri"/>
          <w:sz w:val="22"/>
          <w:szCs w:val="22"/>
        </w:rPr>
        <w:t>a cenę brutto ocenianej oferty.</w:t>
      </w:r>
    </w:p>
    <w:p w14:paraId="4308AAB9" w14:textId="77777777" w:rsidR="0033542A" w:rsidRDefault="0033542A" w:rsidP="0033542A">
      <w:pPr>
        <w:ind w:left="709"/>
        <w:rPr>
          <w:rFonts w:ascii="Calibri" w:eastAsia="Calibri" w:hAnsi="Calibri" w:cs="Calibri"/>
          <w:sz w:val="22"/>
          <w:szCs w:val="22"/>
        </w:rPr>
      </w:pPr>
    </w:p>
    <w:p w14:paraId="7959706E" w14:textId="77777777" w:rsidR="009761B3" w:rsidRDefault="009761B3" w:rsidP="0033542A">
      <w:pPr>
        <w:ind w:left="709"/>
        <w:rPr>
          <w:rFonts w:ascii="Calibri" w:eastAsia="Calibri" w:hAnsi="Calibri" w:cs="Calibri"/>
          <w:sz w:val="22"/>
          <w:szCs w:val="22"/>
        </w:rPr>
      </w:pPr>
    </w:p>
    <w:p w14:paraId="34FA4EEB" w14:textId="77777777" w:rsidR="009761B3" w:rsidRDefault="009761B3" w:rsidP="0033542A">
      <w:pPr>
        <w:ind w:left="709"/>
        <w:rPr>
          <w:rFonts w:ascii="Calibri" w:eastAsia="Calibri" w:hAnsi="Calibri" w:cs="Calibri"/>
          <w:sz w:val="22"/>
          <w:szCs w:val="22"/>
        </w:rPr>
      </w:pPr>
    </w:p>
    <w:p w14:paraId="32FDA200" w14:textId="77777777" w:rsidR="009761B3" w:rsidRDefault="009761B3" w:rsidP="0033542A">
      <w:pPr>
        <w:ind w:left="709"/>
        <w:rPr>
          <w:rFonts w:ascii="Calibri" w:eastAsia="Calibri" w:hAnsi="Calibri" w:cs="Calibri"/>
          <w:sz w:val="22"/>
          <w:szCs w:val="22"/>
        </w:rPr>
      </w:pPr>
    </w:p>
    <w:p w14:paraId="7B345129" w14:textId="77777777" w:rsidR="009761B3" w:rsidRDefault="009761B3" w:rsidP="0033542A">
      <w:pPr>
        <w:ind w:left="709"/>
        <w:rPr>
          <w:rFonts w:ascii="Calibri" w:eastAsia="Calibri" w:hAnsi="Calibri" w:cs="Calibri"/>
          <w:sz w:val="22"/>
          <w:szCs w:val="22"/>
        </w:rPr>
      </w:pPr>
    </w:p>
    <w:p w14:paraId="3E8A4ADB" w14:textId="52FA5406" w:rsidR="0033542A" w:rsidRPr="008B2507" w:rsidRDefault="00F541F3" w:rsidP="00F541F3">
      <w:pPr>
        <w:pStyle w:val="Akapitzlist"/>
        <w:numPr>
          <w:ilvl w:val="0"/>
          <w:numId w:val="13"/>
        </w:numPr>
        <w:pBdr>
          <w:top w:val="nil"/>
          <w:left w:val="nil"/>
          <w:bottom w:val="nil"/>
          <w:right w:val="nil"/>
          <w:between w:val="nil"/>
        </w:pBdr>
        <w:jc w:val="both"/>
        <w:rPr>
          <w:rFonts w:ascii="Calibri" w:eastAsia="Calibri" w:hAnsi="Calibri" w:cs="Calibri"/>
          <w:color w:val="000000"/>
          <w:sz w:val="22"/>
          <w:szCs w:val="22"/>
        </w:rPr>
      </w:pPr>
      <w:r w:rsidRPr="00F541F3">
        <w:rPr>
          <w:rFonts w:ascii="Calibri" w:eastAsia="Calibri" w:hAnsi="Calibri" w:cs="Calibri"/>
          <w:b/>
          <w:color w:val="000000"/>
          <w:sz w:val="22"/>
          <w:szCs w:val="22"/>
        </w:rPr>
        <w:lastRenderedPageBreak/>
        <w:t xml:space="preserve">Okres gwarancji </w:t>
      </w:r>
      <w:r w:rsidR="0033542A" w:rsidRPr="008B2507">
        <w:rPr>
          <w:rFonts w:ascii="Calibri" w:eastAsia="Calibri" w:hAnsi="Calibri" w:cs="Calibri"/>
          <w:b/>
          <w:color w:val="000000"/>
          <w:sz w:val="22"/>
          <w:szCs w:val="22"/>
        </w:rPr>
        <w:t xml:space="preserve">w miesiącach – </w:t>
      </w:r>
      <w:r w:rsidR="0033542A" w:rsidRPr="008B2507">
        <w:rPr>
          <w:rFonts w:ascii="Calibri" w:eastAsia="Calibri" w:hAnsi="Calibri" w:cs="Calibri"/>
          <w:color w:val="000000"/>
          <w:sz w:val="22"/>
          <w:szCs w:val="22"/>
        </w:rPr>
        <w:t xml:space="preserve">(waga </w:t>
      </w:r>
      <w:r w:rsidR="00024D88">
        <w:rPr>
          <w:rFonts w:ascii="Calibri" w:eastAsia="Calibri" w:hAnsi="Calibri" w:cs="Calibri"/>
          <w:color w:val="000000"/>
          <w:sz w:val="22"/>
          <w:szCs w:val="22"/>
        </w:rPr>
        <w:t>10</w:t>
      </w:r>
      <w:r w:rsidR="0033542A" w:rsidRPr="008B2507">
        <w:rPr>
          <w:rFonts w:ascii="Calibri" w:eastAsia="Calibri" w:hAnsi="Calibri" w:cs="Calibri"/>
          <w:color w:val="000000"/>
          <w:sz w:val="22"/>
          <w:szCs w:val="22"/>
        </w:rPr>
        <w:t xml:space="preserve"> %) obliczony zgodnie z poniższym wzorem:</w:t>
      </w:r>
      <w:r w:rsidR="0033542A" w:rsidRPr="008B2507">
        <w:rPr>
          <w:rFonts w:ascii="Calibri" w:eastAsia="Calibri" w:hAnsi="Calibri" w:cs="Calibri"/>
          <w:b/>
          <w:sz w:val="22"/>
          <w:szCs w:val="22"/>
        </w:rPr>
        <w:t xml:space="preserve">         </w:t>
      </w:r>
    </w:p>
    <w:p w14:paraId="5A66909E" w14:textId="77777777" w:rsidR="0033542A" w:rsidRPr="00FD75E5" w:rsidRDefault="0033542A" w:rsidP="0033542A">
      <w:pPr>
        <w:pBdr>
          <w:top w:val="nil"/>
          <w:left w:val="nil"/>
          <w:bottom w:val="nil"/>
          <w:right w:val="nil"/>
          <w:between w:val="nil"/>
        </w:pBdr>
        <w:ind w:left="142"/>
        <w:contextualSpacing/>
        <w:rPr>
          <w:rFonts w:ascii="Calibri" w:eastAsia="Calibri" w:hAnsi="Calibri" w:cs="Calibri"/>
          <w:iCs/>
          <w:sz w:val="28"/>
          <w:szCs w:val="22"/>
        </w:rPr>
      </w:pPr>
      <w:r w:rsidRPr="00FD75E5">
        <w:rPr>
          <w:rFonts w:ascii="Calibri" w:eastAsia="Calibri" w:hAnsi="Calibri" w:cs="Calibri"/>
          <w:b/>
          <w:sz w:val="22"/>
          <w:szCs w:val="22"/>
        </w:rPr>
        <w:t xml:space="preserve">             </w:t>
      </w:r>
    </w:p>
    <w:p w14:paraId="2BC6EE2B" w14:textId="0D827171" w:rsidR="0033542A" w:rsidRPr="00FD75E5" w:rsidRDefault="0033542A" w:rsidP="0033542A">
      <w:pPr>
        <w:pBdr>
          <w:top w:val="nil"/>
          <w:left w:val="nil"/>
          <w:bottom w:val="nil"/>
          <w:right w:val="nil"/>
          <w:between w:val="nil"/>
        </w:pBdr>
        <w:ind w:left="1134"/>
        <w:rPr>
          <w:rFonts w:ascii="Calibri" w:eastAsia="Calibri" w:hAnsi="Calibri" w:cs="Calibri"/>
          <w:color w:val="000000"/>
          <w:sz w:val="22"/>
          <w:szCs w:val="22"/>
        </w:rPr>
      </w:pPr>
      <m:oMathPara>
        <m:oMathParaPr>
          <m:jc m:val="left"/>
        </m:oMathParaPr>
        <m:oMath>
          <m:r>
            <w:rPr>
              <w:rFonts w:ascii="Cambria Math" w:eastAsia="Calibri" w:hAnsi="Cambria Math" w:cs="Calibri"/>
              <w:sz w:val="28"/>
              <w:szCs w:val="22"/>
            </w:rPr>
            <m:t>G=</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o</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n</m:t>
                  </m:r>
                </m:sub>
              </m:sSub>
            </m:den>
          </m:f>
          <m:r>
            <w:rPr>
              <w:rFonts w:ascii="Cambria Math" w:eastAsia="Calibri" w:hAnsi="Cambria Math" w:cs="Calibri"/>
              <w:sz w:val="28"/>
              <w:szCs w:val="22"/>
            </w:rPr>
            <m:t>*10</m:t>
          </m:r>
        </m:oMath>
      </m:oMathPara>
    </w:p>
    <w:p w14:paraId="417074A4" w14:textId="122DF6BC" w:rsidR="00F541F3" w:rsidRPr="00C01A31" w:rsidRDefault="0033542A" w:rsidP="00C01A31">
      <w:pPr>
        <w:ind w:left="142" w:hanging="360"/>
        <w:rPr>
          <w:rFonts w:ascii="Calibri" w:eastAsia="Calibri" w:hAnsi="Calibri" w:cs="Calibri"/>
          <w:b/>
          <w:sz w:val="22"/>
          <w:szCs w:val="22"/>
        </w:rPr>
      </w:pPr>
      <w:r w:rsidRPr="00FD75E5">
        <w:rPr>
          <w:rFonts w:ascii="Calibri" w:eastAsia="Calibri" w:hAnsi="Calibri" w:cs="Calibri"/>
          <w:b/>
          <w:sz w:val="22"/>
          <w:szCs w:val="22"/>
        </w:rPr>
        <w:t xml:space="preserve">      </w:t>
      </w:r>
    </w:p>
    <w:p w14:paraId="19892750" w14:textId="77777777" w:rsidR="0033542A" w:rsidRPr="00FD75E5" w:rsidRDefault="0033542A" w:rsidP="0033542A">
      <w:pPr>
        <w:ind w:left="1134" w:hanging="360"/>
        <w:jc w:val="both"/>
        <w:rPr>
          <w:rFonts w:ascii="Calibri" w:eastAsia="Calibri" w:hAnsi="Calibri" w:cs="Calibri"/>
          <w:sz w:val="22"/>
          <w:szCs w:val="22"/>
        </w:rPr>
      </w:pPr>
      <w:r w:rsidRPr="00FD75E5">
        <w:rPr>
          <w:rFonts w:ascii="Calibri" w:eastAsia="Calibri" w:hAnsi="Calibri" w:cs="Calibri"/>
          <w:sz w:val="22"/>
          <w:szCs w:val="22"/>
        </w:rPr>
        <w:t>gdzie:</w:t>
      </w:r>
    </w:p>
    <w:p w14:paraId="3DB5F5D7" w14:textId="38BC032F" w:rsidR="0033542A" w:rsidRPr="00FD75E5" w:rsidRDefault="0033542A" w:rsidP="0033542A">
      <w:pPr>
        <w:ind w:left="1134" w:hanging="360"/>
        <w:rPr>
          <w:rFonts w:ascii="Calibri" w:eastAsia="Calibri" w:hAnsi="Calibri" w:cs="Calibri"/>
          <w:sz w:val="22"/>
          <w:szCs w:val="22"/>
        </w:rPr>
      </w:pPr>
      <m:oMath>
        <m:r>
          <w:rPr>
            <w:rFonts w:ascii="Cambria Math" w:eastAsia="Calibri" w:hAnsi="Cambria Math" w:cs="Calibri"/>
            <w:sz w:val="28"/>
            <w:szCs w:val="22"/>
          </w:rPr>
          <m:t>G</m:t>
        </m:r>
      </m:oMath>
      <w:r w:rsidRPr="00FD75E5">
        <w:rPr>
          <w:rFonts w:ascii="Calibri" w:eastAsia="Calibri" w:hAnsi="Calibri" w:cs="Calibri"/>
          <w:b/>
          <w:sz w:val="22"/>
          <w:szCs w:val="22"/>
        </w:rPr>
        <w:t xml:space="preserve"> – </w:t>
      </w:r>
      <w:r w:rsidRPr="00FD75E5">
        <w:rPr>
          <w:rFonts w:ascii="Calibri" w:eastAsia="Calibri" w:hAnsi="Calibri" w:cs="Calibri"/>
          <w:sz w:val="22"/>
          <w:szCs w:val="22"/>
        </w:rPr>
        <w:t>ocena punktowa za oceniane kryterium „Okres gwarancji” (z dokładnością do dwóch miejsc po przecinku).</w:t>
      </w:r>
      <w:r w:rsidR="00F541F3" w:rsidRPr="00F541F3">
        <w:t xml:space="preserve"> </w:t>
      </w:r>
    </w:p>
    <w:p w14:paraId="08A5016A" w14:textId="7C8FCC3F" w:rsidR="0033542A" w:rsidRPr="00FD75E5" w:rsidRDefault="00000000" w:rsidP="0033542A">
      <w:pPr>
        <w:ind w:left="1134" w:hanging="360"/>
        <w:jc w:val="both"/>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o</m:t>
            </m:r>
          </m:sub>
        </m:sSub>
      </m:oMath>
      <w:r w:rsidR="0033542A" w:rsidRPr="00FD75E5">
        <w:rPr>
          <w:rFonts w:ascii="Calibri" w:eastAsia="Calibri" w:hAnsi="Calibri" w:cs="Calibri"/>
          <w:b/>
          <w:sz w:val="22"/>
          <w:szCs w:val="22"/>
        </w:rPr>
        <w:t xml:space="preserve">– </w:t>
      </w:r>
      <w:r w:rsidR="0033542A" w:rsidRPr="00FD75E5">
        <w:rPr>
          <w:rFonts w:ascii="Calibri" w:eastAsia="Calibri" w:hAnsi="Calibri" w:cs="Calibri"/>
          <w:sz w:val="22"/>
          <w:szCs w:val="22"/>
        </w:rPr>
        <w:t>okres gwarancji podany w ocenianej ofercie.</w:t>
      </w:r>
    </w:p>
    <w:p w14:paraId="3D33FDD9" w14:textId="77777777" w:rsidR="0033542A" w:rsidRDefault="00000000" w:rsidP="0033542A">
      <w:pPr>
        <w:ind w:left="1134" w:hanging="360"/>
        <w:jc w:val="both"/>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n</m:t>
            </m:r>
          </m:sub>
        </m:sSub>
      </m:oMath>
      <w:r w:rsidR="0033542A" w:rsidRPr="00FD75E5">
        <w:rPr>
          <w:rFonts w:ascii="Calibri" w:eastAsia="Calibri" w:hAnsi="Calibri" w:cs="Calibri"/>
          <w:b/>
          <w:sz w:val="22"/>
          <w:szCs w:val="22"/>
        </w:rPr>
        <w:t xml:space="preserve"> – </w:t>
      </w:r>
      <w:r w:rsidR="0033542A" w:rsidRPr="00FD75E5">
        <w:rPr>
          <w:rFonts w:ascii="Calibri" w:eastAsia="Calibri" w:hAnsi="Calibri" w:cs="Calibri"/>
          <w:sz w:val="22"/>
          <w:szCs w:val="22"/>
        </w:rPr>
        <w:t>najdłuższy okres gwarancji spośród wszystkich ocenianych ofert.</w:t>
      </w:r>
    </w:p>
    <w:p w14:paraId="5856042D" w14:textId="77777777" w:rsidR="00123821" w:rsidRDefault="00123821" w:rsidP="0033542A">
      <w:pPr>
        <w:ind w:left="1134" w:hanging="360"/>
        <w:jc w:val="both"/>
        <w:rPr>
          <w:rFonts w:ascii="Calibri" w:eastAsia="Calibri" w:hAnsi="Calibri" w:cs="Calibri"/>
          <w:b/>
          <w:sz w:val="22"/>
          <w:szCs w:val="22"/>
        </w:rPr>
      </w:pPr>
    </w:p>
    <w:p w14:paraId="0E9E4C78" w14:textId="77777777" w:rsidR="0033542A" w:rsidRPr="001F0542" w:rsidRDefault="0033542A" w:rsidP="0033542A">
      <w:pPr>
        <w:rPr>
          <w:rFonts w:ascii="Calibri" w:hAnsi="Calibri" w:cs="Calibri"/>
          <w:sz w:val="22"/>
          <w:szCs w:val="22"/>
        </w:rPr>
      </w:pPr>
    </w:p>
    <w:p w14:paraId="69E85AE1" w14:textId="71109B1C" w:rsidR="0033542A" w:rsidRPr="008B2507" w:rsidRDefault="0033542A" w:rsidP="0033542A">
      <w:pPr>
        <w:pStyle w:val="Akapitzlist"/>
        <w:numPr>
          <w:ilvl w:val="0"/>
          <w:numId w:val="13"/>
        </w:numPr>
        <w:pBdr>
          <w:top w:val="nil"/>
          <w:left w:val="nil"/>
          <w:bottom w:val="nil"/>
          <w:right w:val="nil"/>
          <w:between w:val="nil"/>
        </w:pBdr>
        <w:jc w:val="both"/>
        <w:rPr>
          <w:rFonts w:ascii="Calibri" w:eastAsia="Calibri" w:hAnsi="Calibri" w:cs="Calibri"/>
          <w:color w:val="000000"/>
          <w:sz w:val="22"/>
          <w:szCs w:val="22"/>
        </w:rPr>
      </w:pPr>
      <w:r w:rsidRPr="008B2507">
        <w:rPr>
          <w:rFonts w:ascii="Calibri" w:eastAsia="Calibri" w:hAnsi="Calibri" w:cs="Calibri"/>
          <w:b/>
          <w:color w:val="000000"/>
          <w:sz w:val="22"/>
          <w:szCs w:val="22"/>
        </w:rPr>
        <w:t xml:space="preserve">Termin </w:t>
      </w:r>
      <w:r>
        <w:rPr>
          <w:rFonts w:ascii="Calibri" w:eastAsia="Calibri" w:hAnsi="Calibri" w:cs="Calibri"/>
          <w:b/>
          <w:color w:val="000000"/>
          <w:sz w:val="22"/>
          <w:szCs w:val="22"/>
        </w:rPr>
        <w:t>realizacji</w:t>
      </w:r>
      <w:r w:rsidRPr="008B2507">
        <w:rPr>
          <w:rFonts w:ascii="Calibri" w:eastAsia="Calibri" w:hAnsi="Calibri" w:cs="Calibri"/>
          <w:b/>
          <w:color w:val="000000"/>
          <w:sz w:val="22"/>
          <w:szCs w:val="22"/>
        </w:rPr>
        <w:t xml:space="preserve"> </w:t>
      </w:r>
      <w:r>
        <w:rPr>
          <w:rFonts w:ascii="Calibri" w:eastAsia="Calibri" w:hAnsi="Calibri" w:cs="Calibri"/>
          <w:b/>
          <w:color w:val="000000"/>
          <w:sz w:val="22"/>
          <w:szCs w:val="22"/>
        </w:rPr>
        <w:t xml:space="preserve">w dniach kalendarzowych </w:t>
      </w:r>
      <w:r w:rsidRPr="008B2507">
        <w:rPr>
          <w:rFonts w:ascii="Calibri" w:eastAsia="Calibri" w:hAnsi="Calibri" w:cs="Calibri"/>
          <w:b/>
          <w:color w:val="000000"/>
          <w:sz w:val="22"/>
          <w:szCs w:val="22"/>
        </w:rPr>
        <w:t xml:space="preserve">– </w:t>
      </w:r>
      <w:r w:rsidRPr="008B2507">
        <w:rPr>
          <w:rFonts w:ascii="Calibri" w:eastAsia="Calibri" w:hAnsi="Calibri" w:cs="Calibri"/>
          <w:color w:val="000000"/>
          <w:sz w:val="22"/>
          <w:szCs w:val="22"/>
        </w:rPr>
        <w:t xml:space="preserve">(waga </w:t>
      </w:r>
      <w:r w:rsidR="00024D88">
        <w:rPr>
          <w:rFonts w:ascii="Calibri" w:eastAsia="Calibri" w:hAnsi="Calibri" w:cs="Calibri"/>
          <w:color w:val="000000"/>
          <w:sz w:val="22"/>
          <w:szCs w:val="22"/>
        </w:rPr>
        <w:t>5</w:t>
      </w:r>
      <w:r w:rsidRPr="008B2507">
        <w:rPr>
          <w:rFonts w:ascii="Calibri" w:eastAsia="Calibri" w:hAnsi="Calibri" w:cs="Calibri"/>
          <w:color w:val="000000"/>
          <w:sz w:val="22"/>
          <w:szCs w:val="22"/>
        </w:rPr>
        <w:t>0 %) obliczony zgodnie z poniższym wzorem:</w:t>
      </w:r>
      <w:r w:rsidRPr="008B2507">
        <w:rPr>
          <w:rFonts w:ascii="Calibri" w:eastAsia="Calibri" w:hAnsi="Calibri" w:cs="Calibri"/>
          <w:b/>
          <w:sz w:val="22"/>
          <w:szCs w:val="22"/>
        </w:rPr>
        <w:t xml:space="preserve">         </w:t>
      </w:r>
    </w:p>
    <w:p w14:paraId="11F347ED" w14:textId="77777777" w:rsidR="0033542A" w:rsidRPr="00266635" w:rsidRDefault="0033542A" w:rsidP="0033542A">
      <w:pPr>
        <w:pStyle w:val="Akapitzlist"/>
        <w:pBdr>
          <w:top w:val="nil"/>
          <w:left w:val="nil"/>
          <w:bottom w:val="nil"/>
          <w:right w:val="nil"/>
          <w:between w:val="nil"/>
        </w:pBdr>
        <w:ind w:left="142"/>
        <w:rPr>
          <w:rFonts w:ascii="Calibri" w:eastAsia="Calibri" w:hAnsi="Calibri" w:cs="Calibri"/>
          <w:iCs/>
          <w:sz w:val="28"/>
          <w:szCs w:val="22"/>
        </w:rPr>
      </w:pPr>
      <w:r w:rsidRPr="00266635">
        <w:rPr>
          <w:rFonts w:ascii="Calibri" w:eastAsia="Calibri" w:hAnsi="Calibri" w:cs="Calibri"/>
          <w:b/>
          <w:sz w:val="22"/>
          <w:szCs w:val="22"/>
        </w:rPr>
        <w:t xml:space="preserve">             </w:t>
      </w:r>
    </w:p>
    <w:p w14:paraId="3D1B0EF0" w14:textId="27F4D797" w:rsidR="0033542A" w:rsidRPr="00266635" w:rsidRDefault="0033542A" w:rsidP="0033542A">
      <w:pPr>
        <w:pBdr>
          <w:top w:val="nil"/>
          <w:left w:val="nil"/>
          <w:bottom w:val="nil"/>
          <w:right w:val="nil"/>
          <w:between w:val="nil"/>
        </w:pBdr>
        <w:ind w:left="1134"/>
        <w:rPr>
          <w:rFonts w:ascii="Calibri" w:eastAsia="Calibri" w:hAnsi="Calibri" w:cs="Calibri"/>
          <w:color w:val="000000"/>
          <w:sz w:val="22"/>
          <w:szCs w:val="22"/>
        </w:rPr>
      </w:pPr>
      <m:oMathPara>
        <m:oMathParaPr>
          <m:jc m:val="left"/>
        </m:oMathParaPr>
        <m:oMath>
          <m:r>
            <w:rPr>
              <w:rFonts w:ascii="Cambria Math" w:eastAsia="Calibri" w:hAnsi="Cambria Math" w:cs="Calibri"/>
              <w:sz w:val="28"/>
              <w:szCs w:val="22"/>
            </w:rPr>
            <m:t>T=</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T</m:t>
                  </m:r>
                </m:e>
                <m:sub>
                  <m:r>
                    <w:rPr>
                      <w:rFonts w:ascii="Cambria Math" w:eastAsia="Calibri" w:hAnsi="Cambria Math" w:cs="Calibri"/>
                      <w:sz w:val="28"/>
                      <w:szCs w:val="22"/>
                    </w:rPr>
                    <m:t>n</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T</m:t>
                  </m:r>
                </m:e>
                <m:sub>
                  <m:r>
                    <w:rPr>
                      <w:rFonts w:ascii="Cambria Math" w:eastAsia="Calibri" w:hAnsi="Cambria Math" w:cs="Calibri"/>
                      <w:sz w:val="28"/>
                      <w:szCs w:val="22"/>
                    </w:rPr>
                    <m:t>o</m:t>
                  </m:r>
                </m:sub>
              </m:sSub>
            </m:den>
          </m:f>
          <m:r>
            <w:rPr>
              <w:rFonts w:ascii="Cambria Math" w:eastAsia="Calibri" w:hAnsi="Cambria Math" w:cs="Calibri"/>
              <w:sz w:val="28"/>
              <w:szCs w:val="22"/>
            </w:rPr>
            <m:t>*50</m:t>
          </m:r>
        </m:oMath>
      </m:oMathPara>
    </w:p>
    <w:p w14:paraId="5218DDBC" w14:textId="77777777" w:rsidR="0033542A" w:rsidRPr="00266635" w:rsidRDefault="0033542A" w:rsidP="0033542A">
      <w:pPr>
        <w:ind w:left="142" w:hanging="360"/>
        <w:rPr>
          <w:rFonts w:ascii="Calibri" w:eastAsia="Calibri" w:hAnsi="Calibri" w:cs="Calibri"/>
          <w:b/>
          <w:sz w:val="22"/>
          <w:szCs w:val="22"/>
        </w:rPr>
      </w:pPr>
      <w:r>
        <w:rPr>
          <w:rFonts w:ascii="Calibri" w:eastAsia="Calibri" w:hAnsi="Calibri" w:cs="Calibri"/>
          <w:b/>
          <w:sz w:val="22"/>
          <w:szCs w:val="22"/>
        </w:rPr>
        <w:t xml:space="preserve">      </w:t>
      </w:r>
    </w:p>
    <w:p w14:paraId="1EFF5941" w14:textId="77777777" w:rsidR="0033542A" w:rsidRPr="00F618C6" w:rsidRDefault="0033542A" w:rsidP="0033542A">
      <w:pPr>
        <w:ind w:left="993" w:hanging="360"/>
        <w:jc w:val="both"/>
        <w:rPr>
          <w:rFonts w:ascii="Calibri" w:eastAsia="Calibri" w:hAnsi="Calibri" w:cs="Calibri"/>
          <w:sz w:val="22"/>
          <w:szCs w:val="22"/>
        </w:rPr>
      </w:pPr>
      <w:r w:rsidRPr="00F618C6">
        <w:rPr>
          <w:rFonts w:ascii="Calibri" w:eastAsia="Calibri" w:hAnsi="Calibri" w:cs="Calibri"/>
          <w:sz w:val="22"/>
          <w:szCs w:val="22"/>
        </w:rPr>
        <w:t>gdzie:</w:t>
      </w:r>
    </w:p>
    <w:p w14:paraId="450FD1ED" w14:textId="77777777" w:rsidR="0033542A" w:rsidRPr="00F618C6" w:rsidRDefault="0033542A" w:rsidP="0033542A">
      <w:pPr>
        <w:ind w:left="993" w:hanging="360"/>
        <w:rPr>
          <w:rFonts w:ascii="Calibri" w:eastAsia="Calibri" w:hAnsi="Calibri" w:cs="Calibri"/>
          <w:b/>
          <w:sz w:val="22"/>
          <w:szCs w:val="22"/>
        </w:rPr>
      </w:pPr>
      <m:oMath>
        <m:r>
          <w:rPr>
            <w:rFonts w:ascii="Cambria Math" w:eastAsia="Calibri" w:hAnsi="Cambria Math" w:cs="Calibri"/>
            <w:sz w:val="28"/>
            <w:szCs w:val="22"/>
          </w:rPr>
          <m:t>T</m:t>
        </m:r>
      </m:oMath>
      <w:r w:rsidRPr="00F618C6">
        <w:rPr>
          <w:rFonts w:ascii="Calibri" w:eastAsia="Calibri" w:hAnsi="Calibri" w:cs="Calibri"/>
          <w:b/>
          <w:sz w:val="22"/>
          <w:szCs w:val="22"/>
        </w:rPr>
        <w:t xml:space="preserve"> – </w:t>
      </w:r>
      <w:r w:rsidRPr="00F618C6">
        <w:rPr>
          <w:rFonts w:ascii="Calibri" w:eastAsia="Calibri" w:hAnsi="Calibri" w:cs="Calibri"/>
          <w:sz w:val="22"/>
          <w:szCs w:val="22"/>
        </w:rPr>
        <w:t>ocena punktowa za oceniane kryterium „</w:t>
      </w:r>
      <w:r>
        <w:rPr>
          <w:rFonts w:ascii="Calibri" w:eastAsia="Calibri" w:hAnsi="Calibri" w:cs="Calibri"/>
          <w:sz w:val="22"/>
          <w:szCs w:val="22"/>
        </w:rPr>
        <w:t xml:space="preserve">Termin </w:t>
      </w:r>
      <w:r w:rsidRPr="00A14155">
        <w:rPr>
          <w:rFonts w:ascii="Calibri" w:eastAsia="Calibri" w:hAnsi="Calibri" w:cs="Calibri"/>
          <w:sz w:val="22"/>
          <w:szCs w:val="22"/>
        </w:rPr>
        <w:t>realizacji</w:t>
      </w:r>
      <w:r>
        <w:rPr>
          <w:rFonts w:ascii="Calibri" w:eastAsia="Calibri" w:hAnsi="Calibri" w:cs="Calibri"/>
          <w:sz w:val="22"/>
          <w:szCs w:val="22"/>
        </w:rPr>
        <w:t xml:space="preserve"> w dniach kalendarzowych </w:t>
      </w:r>
      <w:r w:rsidRPr="00F618C6">
        <w:rPr>
          <w:rFonts w:ascii="Calibri" w:eastAsia="Calibri" w:hAnsi="Calibri" w:cs="Calibri"/>
          <w:sz w:val="22"/>
          <w:szCs w:val="22"/>
        </w:rPr>
        <w:t xml:space="preserve">” </w:t>
      </w:r>
      <w:r>
        <w:rPr>
          <w:rFonts w:ascii="Calibri" w:eastAsia="Calibri" w:hAnsi="Calibri" w:cs="Calibri"/>
          <w:sz w:val="22"/>
          <w:szCs w:val="22"/>
        </w:rPr>
        <w:t>(z </w:t>
      </w:r>
      <w:r w:rsidRPr="00266635">
        <w:rPr>
          <w:rFonts w:ascii="Calibri" w:eastAsia="Calibri" w:hAnsi="Calibri" w:cs="Calibri"/>
          <w:sz w:val="22"/>
          <w:szCs w:val="22"/>
        </w:rPr>
        <w:t>dokładnością do dwóch miejsc po przecinku)</w:t>
      </w:r>
      <w:r>
        <w:rPr>
          <w:rFonts w:ascii="Calibri" w:eastAsia="Calibri" w:hAnsi="Calibri" w:cs="Calibri"/>
          <w:sz w:val="22"/>
          <w:szCs w:val="22"/>
        </w:rPr>
        <w:t>.</w:t>
      </w:r>
    </w:p>
    <w:p w14:paraId="0AF55D99" w14:textId="77777777" w:rsidR="0033542A" w:rsidRPr="00F618C6" w:rsidRDefault="00000000" w:rsidP="0033542A">
      <w:pPr>
        <w:ind w:left="993" w:hanging="360"/>
        <w:jc w:val="both"/>
        <w:rPr>
          <w:rFonts w:ascii="Calibri" w:eastAsia="Calibri" w:hAnsi="Calibri" w:cs="Calibri"/>
          <w:b/>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T</m:t>
            </m:r>
          </m:e>
          <m:sub>
            <m:r>
              <w:rPr>
                <w:rFonts w:ascii="Cambria Math" w:eastAsia="Calibri" w:hAnsi="Cambria Math" w:cs="Calibri"/>
                <w:sz w:val="28"/>
                <w:szCs w:val="22"/>
              </w:rPr>
              <m:t>n</m:t>
            </m:r>
          </m:sub>
        </m:sSub>
      </m:oMath>
      <w:r w:rsidR="0033542A" w:rsidRPr="00F618C6">
        <w:rPr>
          <w:rFonts w:ascii="Calibri" w:eastAsia="Calibri" w:hAnsi="Calibri" w:cs="Calibri"/>
          <w:b/>
          <w:sz w:val="22"/>
          <w:szCs w:val="22"/>
        </w:rPr>
        <w:t xml:space="preserve"> – </w:t>
      </w:r>
      <w:r w:rsidR="0033542A" w:rsidRPr="00F618C6">
        <w:rPr>
          <w:rFonts w:ascii="Calibri" w:eastAsia="Calibri" w:hAnsi="Calibri" w:cs="Calibri"/>
          <w:sz w:val="22"/>
          <w:szCs w:val="22"/>
        </w:rPr>
        <w:t xml:space="preserve">najkrótszy </w:t>
      </w:r>
      <w:r w:rsidR="0033542A">
        <w:rPr>
          <w:rFonts w:ascii="Calibri" w:eastAsia="Calibri" w:hAnsi="Calibri" w:cs="Calibri"/>
          <w:sz w:val="22"/>
          <w:szCs w:val="22"/>
        </w:rPr>
        <w:t xml:space="preserve">termin </w:t>
      </w:r>
      <w:r w:rsidR="0033542A" w:rsidRPr="00A14155">
        <w:rPr>
          <w:rFonts w:ascii="Calibri" w:eastAsia="Calibri" w:hAnsi="Calibri" w:cs="Calibri"/>
          <w:sz w:val="22"/>
          <w:szCs w:val="22"/>
        </w:rPr>
        <w:t>realizacji</w:t>
      </w:r>
      <w:r w:rsidR="0033542A" w:rsidRPr="000D54E6">
        <w:rPr>
          <w:rFonts w:ascii="Calibri" w:eastAsia="Calibri" w:hAnsi="Calibri" w:cs="Calibri"/>
          <w:sz w:val="22"/>
          <w:szCs w:val="22"/>
        </w:rPr>
        <w:t xml:space="preserve"> </w:t>
      </w:r>
      <w:r w:rsidR="0033542A" w:rsidRPr="00F618C6">
        <w:rPr>
          <w:rFonts w:ascii="Calibri" w:eastAsia="Calibri" w:hAnsi="Calibri" w:cs="Calibri"/>
          <w:sz w:val="22"/>
          <w:szCs w:val="22"/>
        </w:rPr>
        <w:t>spoś</w:t>
      </w:r>
      <w:r w:rsidR="0033542A">
        <w:rPr>
          <w:rFonts w:ascii="Calibri" w:eastAsia="Calibri" w:hAnsi="Calibri" w:cs="Calibri"/>
          <w:sz w:val="22"/>
          <w:szCs w:val="22"/>
        </w:rPr>
        <w:t>ród wszystkich ocenianych ofert.</w:t>
      </w:r>
    </w:p>
    <w:p w14:paraId="46523299" w14:textId="644C9216" w:rsidR="000D54E6" w:rsidRDefault="00000000" w:rsidP="0033542A">
      <w:pPr>
        <w:ind w:left="993" w:hanging="360"/>
        <w:jc w:val="both"/>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T</m:t>
            </m:r>
          </m:e>
          <m:sub>
            <m:r>
              <w:rPr>
                <w:rFonts w:ascii="Cambria Math" w:eastAsia="Calibri" w:hAnsi="Cambria Math" w:cs="Calibri"/>
                <w:sz w:val="28"/>
                <w:szCs w:val="22"/>
              </w:rPr>
              <m:t>o</m:t>
            </m:r>
          </m:sub>
        </m:sSub>
      </m:oMath>
      <w:r w:rsidR="0033542A" w:rsidRPr="00F618C6">
        <w:rPr>
          <w:rFonts w:ascii="Calibri" w:eastAsia="Calibri" w:hAnsi="Calibri" w:cs="Calibri"/>
          <w:b/>
          <w:sz w:val="22"/>
          <w:szCs w:val="22"/>
        </w:rPr>
        <w:t xml:space="preserve">– </w:t>
      </w:r>
      <w:r w:rsidR="0033542A">
        <w:rPr>
          <w:rFonts w:ascii="Calibri" w:eastAsia="Calibri" w:hAnsi="Calibri" w:cs="Calibri"/>
          <w:sz w:val="22"/>
          <w:szCs w:val="22"/>
        </w:rPr>
        <w:t xml:space="preserve">termin </w:t>
      </w:r>
      <w:r w:rsidR="0033542A" w:rsidRPr="00A14155">
        <w:rPr>
          <w:rFonts w:ascii="Calibri" w:eastAsia="Calibri" w:hAnsi="Calibri" w:cs="Calibri"/>
          <w:sz w:val="22"/>
          <w:szCs w:val="22"/>
        </w:rPr>
        <w:t>realizacji</w:t>
      </w:r>
      <w:r w:rsidR="0033542A" w:rsidRPr="000D54E6">
        <w:rPr>
          <w:rFonts w:ascii="Calibri" w:eastAsia="Calibri" w:hAnsi="Calibri" w:cs="Calibri"/>
          <w:sz w:val="22"/>
          <w:szCs w:val="22"/>
        </w:rPr>
        <w:t xml:space="preserve"> </w:t>
      </w:r>
      <w:r w:rsidR="0033542A">
        <w:rPr>
          <w:rFonts w:ascii="Calibri" w:eastAsia="Calibri" w:hAnsi="Calibri" w:cs="Calibri"/>
          <w:sz w:val="22"/>
          <w:szCs w:val="22"/>
        </w:rPr>
        <w:t xml:space="preserve">podany w ocenianej </w:t>
      </w:r>
      <w:r w:rsidR="0033542A" w:rsidRPr="00F618C6">
        <w:rPr>
          <w:rFonts w:ascii="Calibri" w:eastAsia="Calibri" w:hAnsi="Calibri" w:cs="Calibri"/>
          <w:sz w:val="22"/>
          <w:szCs w:val="22"/>
        </w:rPr>
        <w:t>ofercie.</w:t>
      </w:r>
    </w:p>
    <w:p w14:paraId="4020786F" w14:textId="77777777" w:rsidR="003B46D8" w:rsidRDefault="003B46D8" w:rsidP="0033542A">
      <w:pPr>
        <w:ind w:left="993" w:hanging="360"/>
        <w:jc w:val="both"/>
        <w:rPr>
          <w:rFonts w:ascii="Calibri" w:eastAsia="Calibri" w:hAnsi="Calibri" w:cs="Calibri"/>
          <w:sz w:val="22"/>
          <w:szCs w:val="22"/>
        </w:rPr>
      </w:pPr>
    </w:p>
    <w:p w14:paraId="3FE37943" w14:textId="7169343D" w:rsidR="00CA2E95" w:rsidRDefault="007B3F28" w:rsidP="00CA2E95">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Do oceny będą brane pod uwagę ceny oferty </w:t>
      </w:r>
      <w:r w:rsidR="00177995">
        <w:rPr>
          <w:rFonts w:ascii="Calibri" w:eastAsia="Calibri" w:hAnsi="Calibri" w:cs="Calibri"/>
          <w:color w:val="000000"/>
          <w:sz w:val="22"/>
          <w:szCs w:val="22"/>
        </w:rPr>
        <w:t>brutto</w:t>
      </w:r>
      <w:r w:rsidRPr="00F618C6">
        <w:rPr>
          <w:rFonts w:ascii="Calibri" w:eastAsia="Calibri" w:hAnsi="Calibri" w:cs="Calibri"/>
          <w:color w:val="000000"/>
          <w:sz w:val="22"/>
          <w:szCs w:val="22"/>
        </w:rPr>
        <w:t>.</w:t>
      </w:r>
    </w:p>
    <w:p w14:paraId="5D24F8CA" w14:textId="77777777" w:rsidR="00513489" w:rsidRDefault="007B3F28" w:rsidP="00513489">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t>Za najkorzystniejszą zostanie uznana oferta, która uzyska najwyższą liczbę punktów.</w:t>
      </w:r>
    </w:p>
    <w:p w14:paraId="31502EC5" w14:textId="5B82EC38" w:rsidR="0050769E" w:rsidRPr="00024D88" w:rsidRDefault="00513489" w:rsidP="00024D88">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513489">
        <w:rPr>
          <w:rFonts w:ascii="Calibri" w:eastAsia="Calibri" w:hAnsi="Calibri" w:cs="Calibri"/>
          <w:color w:val="000000"/>
          <w:sz w:val="22"/>
          <w:szCs w:val="22"/>
        </w:rPr>
        <w:t>W przypadku równej ilości punktów Zamawiający przeprowad</w:t>
      </w:r>
      <w:r>
        <w:rPr>
          <w:rFonts w:ascii="Calibri" w:eastAsia="Calibri" w:hAnsi="Calibri" w:cs="Calibri"/>
          <w:color w:val="000000"/>
          <w:sz w:val="22"/>
          <w:szCs w:val="22"/>
        </w:rPr>
        <w:t xml:space="preserve">zi negocjacje cenowe z każdym </w:t>
      </w:r>
      <w:r w:rsidRPr="003B211F">
        <w:rPr>
          <w:rFonts w:ascii="Calibri" w:eastAsia="Calibri" w:hAnsi="Calibri" w:cs="Calibri"/>
          <w:color w:val="000000"/>
          <w:sz w:val="22"/>
          <w:szCs w:val="22"/>
        </w:rPr>
        <w:t>z oferentów</w:t>
      </w:r>
      <w:r w:rsidR="00AD22B4" w:rsidRPr="003B211F">
        <w:rPr>
          <w:rFonts w:ascii="Calibri" w:eastAsia="Calibri" w:hAnsi="Calibri" w:cs="Calibri"/>
          <w:color w:val="000000"/>
          <w:sz w:val="22"/>
          <w:szCs w:val="22"/>
        </w:rPr>
        <w:t>.</w:t>
      </w:r>
    </w:p>
    <w:p w14:paraId="32A4B739" w14:textId="77777777" w:rsidR="003B46D8" w:rsidRDefault="003B46D8">
      <w:pPr>
        <w:tabs>
          <w:tab w:val="left" w:pos="4380"/>
        </w:tabs>
        <w:ind w:right="510"/>
        <w:jc w:val="center"/>
        <w:rPr>
          <w:rFonts w:ascii="Calibri" w:eastAsia="Calibri" w:hAnsi="Calibri" w:cs="Calibri"/>
          <w:b/>
          <w:sz w:val="22"/>
          <w:szCs w:val="22"/>
        </w:rPr>
      </w:pPr>
    </w:p>
    <w:p w14:paraId="120836D3" w14:textId="54F769DA" w:rsidR="0016506E" w:rsidRPr="00F618C6" w:rsidRDefault="007B3F28">
      <w:pPr>
        <w:tabs>
          <w:tab w:val="left" w:pos="4380"/>
        </w:tabs>
        <w:ind w:right="510"/>
        <w:jc w:val="center"/>
        <w:rPr>
          <w:rFonts w:ascii="Calibri" w:eastAsia="Calibri" w:hAnsi="Calibri" w:cs="Calibri"/>
          <w:b/>
          <w:sz w:val="22"/>
          <w:szCs w:val="22"/>
        </w:rPr>
      </w:pPr>
      <w:r w:rsidRPr="00F618C6">
        <w:rPr>
          <w:rFonts w:ascii="Calibri" w:eastAsia="Calibri" w:hAnsi="Calibri" w:cs="Calibri"/>
          <w:b/>
          <w:sz w:val="22"/>
          <w:szCs w:val="22"/>
        </w:rPr>
        <w:t>SEKCJA III: INFORMACJE DODATKOWE</w:t>
      </w:r>
    </w:p>
    <w:p w14:paraId="602BF200" w14:textId="77777777" w:rsidR="0016506E" w:rsidRPr="00F618C6" w:rsidRDefault="0016506E">
      <w:pPr>
        <w:tabs>
          <w:tab w:val="left" w:pos="4380"/>
        </w:tabs>
        <w:ind w:right="510"/>
        <w:jc w:val="both"/>
        <w:rPr>
          <w:rFonts w:ascii="Calibri" w:eastAsia="Calibri" w:hAnsi="Calibri" w:cs="Calibri"/>
          <w:b/>
          <w:sz w:val="22"/>
          <w:szCs w:val="22"/>
        </w:rPr>
      </w:pPr>
    </w:p>
    <w:p w14:paraId="5B1BCB0D" w14:textId="03D2CB73" w:rsidR="0016506E" w:rsidRPr="00F618C6" w:rsidRDefault="007B3F28">
      <w:pPr>
        <w:tabs>
          <w:tab w:val="left" w:pos="4380"/>
        </w:tabs>
        <w:ind w:right="510"/>
        <w:jc w:val="both"/>
        <w:rPr>
          <w:rFonts w:ascii="Calibri" w:eastAsia="Calibri" w:hAnsi="Calibri" w:cs="Calibri"/>
          <w:b/>
          <w:sz w:val="22"/>
          <w:szCs w:val="22"/>
        </w:rPr>
      </w:pPr>
      <w:r w:rsidRPr="00F618C6">
        <w:rPr>
          <w:rFonts w:ascii="Calibri" w:eastAsia="Calibri" w:hAnsi="Calibri" w:cs="Calibri"/>
          <w:b/>
          <w:sz w:val="22"/>
          <w:szCs w:val="22"/>
        </w:rPr>
        <w:t>III.1. Inne istotne postanowienia</w:t>
      </w:r>
    </w:p>
    <w:p w14:paraId="21BAF6F5" w14:textId="77777777" w:rsidR="000150B1" w:rsidRPr="000150B1" w:rsidRDefault="000150B1" w:rsidP="000150B1">
      <w:pPr>
        <w:tabs>
          <w:tab w:val="left" w:pos="4380"/>
        </w:tabs>
        <w:jc w:val="both"/>
        <w:rPr>
          <w:rFonts w:ascii="Calibri" w:eastAsia="Calibri" w:hAnsi="Calibri" w:cs="Calibri"/>
          <w:sz w:val="22"/>
          <w:szCs w:val="22"/>
        </w:rPr>
      </w:pPr>
      <w:r w:rsidRPr="000150B1">
        <w:rPr>
          <w:rFonts w:ascii="Calibri" w:eastAsia="Calibri" w:hAnsi="Calibri" w:cs="Calibri"/>
          <w:sz w:val="22"/>
          <w:szCs w:val="22"/>
        </w:rPr>
        <w:t xml:space="preserve">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w:t>
      </w:r>
    </w:p>
    <w:p w14:paraId="1CA0DCB6" w14:textId="77777777" w:rsidR="000150B1" w:rsidRPr="000150B1" w:rsidRDefault="000150B1" w:rsidP="000150B1">
      <w:pPr>
        <w:tabs>
          <w:tab w:val="left" w:pos="4380"/>
        </w:tabs>
        <w:spacing w:before="60"/>
        <w:jc w:val="both"/>
        <w:rPr>
          <w:rFonts w:ascii="Calibri" w:eastAsia="Calibri" w:hAnsi="Calibri" w:cs="Calibri"/>
          <w:sz w:val="22"/>
          <w:szCs w:val="22"/>
        </w:rPr>
      </w:pPr>
      <w:r w:rsidRPr="000150B1">
        <w:rPr>
          <w:rFonts w:ascii="Calibri" w:eastAsia="Calibri" w:hAnsi="Calibri" w:cs="Calibri"/>
          <w:sz w:val="22"/>
          <w:szCs w:val="22"/>
        </w:rPr>
        <w:t>Zamawiający ocenia wyjaśnienia w konsultacji z wykonawcą i odrzuca tę ofertę w przypadku, gdy złożone wyjaśnienia wraz z dowodami nie uzasadniają podanej ceny lub kosztu w tej ofercie.</w:t>
      </w:r>
    </w:p>
    <w:p w14:paraId="4D1D72ED" w14:textId="77777777" w:rsidR="000150B1" w:rsidRDefault="000150B1" w:rsidP="000150B1">
      <w:pPr>
        <w:tabs>
          <w:tab w:val="left" w:pos="4380"/>
        </w:tabs>
        <w:jc w:val="both"/>
        <w:rPr>
          <w:rFonts w:ascii="Calibri" w:eastAsia="Calibri" w:hAnsi="Calibri" w:cs="Calibri"/>
          <w:sz w:val="22"/>
          <w:szCs w:val="22"/>
        </w:rPr>
      </w:pPr>
      <w:r w:rsidRPr="000150B1">
        <w:rPr>
          <w:rFonts w:ascii="Calibri" w:eastAsia="Calibri" w:hAnsi="Calibri" w:cs="Calibri"/>
          <w:sz w:val="22"/>
          <w:szCs w:val="22"/>
        </w:rPr>
        <w:t xml:space="preserve">Zamawiający odrzuca ofertę wykonawcy, który nie złożył wyjaśnień. </w:t>
      </w:r>
    </w:p>
    <w:p w14:paraId="02C49DC0" w14:textId="77777777" w:rsidR="000150B1" w:rsidRDefault="000150B1" w:rsidP="000150B1">
      <w:pPr>
        <w:tabs>
          <w:tab w:val="left" w:pos="4380"/>
        </w:tabs>
        <w:jc w:val="both"/>
        <w:rPr>
          <w:rFonts w:ascii="Calibri" w:eastAsia="Calibri" w:hAnsi="Calibri" w:cs="Calibri"/>
          <w:sz w:val="22"/>
          <w:szCs w:val="22"/>
        </w:rPr>
      </w:pPr>
    </w:p>
    <w:p w14:paraId="55640F54" w14:textId="33500448" w:rsidR="0016506E" w:rsidRPr="00F618C6" w:rsidRDefault="007B3F28" w:rsidP="000150B1">
      <w:pPr>
        <w:tabs>
          <w:tab w:val="left" w:pos="4380"/>
        </w:tabs>
        <w:spacing w:after="60"/>
        <w:jc w:val="both"/>
        <w:rPr>
          <w:rFonts w:ascii="Calibri" w:eastAsia="Calibri" w:hAnsi="Calibri" w:cs="Calibri"/>
          <w:sz w:val="22"/>
          <w:szCs w:val="22"/>
        </w:rPr>
      </w:pPr>
      <w:r w:rsidRPr="00F618C6">
        <w:rPr>
          <w:rFonts w:ascii="Calibri" w:eastAsia="Calibri" w:hAnsi="Calibri" w:cs="Calibri"/>
          <w:sz w:val="22"/>
          <w:szCs w:val="22"/>
        </w:rPr>
        <w:t>Niniejsze zapytanie oraz określone w nim warunki mogą być przez Zamawiającego zmienione lub odwołane</w:t>
      </w:r>
      <w:r w:rsidR="009F3BB0">
        <w:rPr>
          <w:rFonts w:ascii="Calibri" w:eastAsia="Calibri" w:hAnsi="Calibri" w:cs="Calibri"/>
          <w:sz w:val="22"/>
          <w:szCs w:val="22"/>
        </w:rPr>
        <w:t xml:space="preserve"> w każdym czasie bez podania przyczyny.</w:t>
      </w:r>
    </w:p>
    <w:p w14:paraId="57D4121F" w14:textId="4D1DBC0C"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lastRenderedPageBreak/>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14:paraId="4888B41F" w14:textId="483E2185" w:rsidR="00A22FB7" w:rsidRDefault="007B3F28" w:rsidP="000150B1">
      <w:pPr>
        <w:tabs>
          <w:tab w:val="left" w:pos="4380"/>
        </w:tabs>
        <w:spacing w:before="60"/>
        <w:jc w:val="both"/>
        <w:rPr>
          <w:rFonts w:ascii="Calibri" w:eastAsia="Calibri" w:hAnsi="Calibri" w:cs="Calibri"/>
          <w:sz w:val="22"/>
          <w:szCs w:val="22"/>
        </w:rPr>
      </w:pPr>
      <w:r w:rsidRPr="00F618C6">
        <w:rPr>
          <w:rFonts w:ascii="Calibri" w:eastAsia="Calibri" w:hAnsi="Calibri" w:cs="Calibri"/>
          <w:sz w:val="22"/>
          <w:szCs w:val="22"/>
        </w:rPr>
        <w:t>Zamawiający po wyborze najkorzystniejszej oferty niezwłocznie powiadomi o tym fakcie Wykonawców/Dostawców poprzez zamieszczenie informacji na od</w:t>
      </w:r>
      <w:r w:rsidR="0000229A">
        <w:rPr>
          <w:rFonts w:ascii="Calibri" w:eastAsia="Calibri" w:hAnsi="Calibri" w:cs="Calibri"/>
          <w:sz w:val="22"/>
          <w:szCs w:val="22"/>
        </w:rPr>
        <w:t>powiedniej stronie internetowej.</w:t>
      </w:r>
    </w:p>
    <w:p w14:paraId="0233CC88" w14:textId="1298C8D4" w:rsidR="0016506E" w:rsidRPr="00A22FB7" w:rsidRDefault="00A22FB7" w:rsidP="00A22FB7">
      <w:pPr>
        <w:spacing w:before="120" w:after="120"/>
        <w:jc w:val="both"/>
        <w:rPr>
          <w:rFonts w:ascii="Calibri" w:hAnsi="Calibri" w:cs="Calibri"/>
          <w:sz w:val="22"/>
          <w:szCs w:val="22"/>
        </w:rPr>
      </w:pPr>
      <w:r w:rsidRPr="00135115">
        <w:rPr>
          <w:rFonts w:ascii="Calibri" w:eastAsia="Calibri" w:hAnsi="Calibri" w:cs="Calibri"/>
          <w:sz w:val="22"/>
          <w:szCs w:val="22"/>
        </w:rPr>
        <w:t>Zamawiający nie jest zobligowany do prowadzenia postępowania według ustawy o zamówieniach publicznych.</w:t>
      </w:r>
    </w:p>
    <w:p w14:paraId="105A164B" w14:textId="27887069" w:rsidR="002B3B2B" w:rsidRDefault="007B3F28" w:rsidP="008F4BBD">
      <w:pPr>
        <w:tabs>
          <w:tab w:val="left" w:pos="4380"/>
        </w:tabs>
        <w:spacing w:before="60"/>
        <w:jc w:val="both"/>
        <w:rPr>
          <w:rFonts w:ascii="Calibri" w:eastAsia="Calibri" w:hAnsi="Calibri" w:cs="Calibri"/>
          <w:sz w:val="22"/>
          <w:szCs w:val="22"/>
        </w:rPr>
      </w:pPr>
      <w:r w:rsidRPr="00F618C6">
        <w:rPr>
          <w:rFonts w:ascii="Calibri" w:eastAsia="Calibri" w:hAnsi="Calibri" w:cs="Calibri"/>
          <w:sz w:val="22"/>
          <w:szCs w:val="22"/>
        </w:rPr>
        <w:t>Zamawiający zastrzega sobie prawo anulowania zapytania ofertowego bez podawania przyczyn.</w:t>
      </w:r>
    </w:p>
    <w:p w14:paraId="591E5F81" w14:textId="77777777" w:rsidR="00C01A31" w:rsidRPr="00F618C6" w:rsidRDefault="00C01A31" w:rsidP="008F4BBD">
      <w:pPr>
        <w:tabs>
          <w:tab w:val="left" w:pos="4380"/>
        </w:tabs>
        <w:spacing w:before="60"/>
        <w:jc w:val="both"/>
        <w:rPr>
          <w:rFonts w:ascii="Calibri" w:eastAsia="Calibri" w:hAnsi="Calibri" w:cs="Calibri"/>
          <w:sz w:val="22"/>
          <w:szCs w:val="22"/>
        </w:rPr>
      </w:pPr>
    </w:p>
    <w:p w14:paraId="0F2689F8" w14:textId="01CDF31B" w:rsidR="0016506E" w:rsidRPr="00F618C6" w:rsidRDefault="007B3F28">
      <w:pPr>
        <w:rPr>
          <w:rFonts w:ascii="Calibri" w:eastAsia="Calibri" w:hAnsi="Calibri" w:cs="Calibri"/>
          <w:b/>
          <w:sz w:val="22"/>
          <w:szCs w:val="22"/>
        </w:rPr>
      </w:pPr>
      <w:r w:rsidRPr="00F618C6">
        <w:rPr>
          <w:rFonts w:ascii="Calibri" w:eastAsia="Calibri" w:hAnsi="Calibri" w:cs="Calibri"/>
          <w:b/>
          <w:sz w:val="22"/>
          <w:szCs w:val="22"/>
        </w:rPr>
        <w:t xml:space="preserve">III.2. Finansowanie projektu: </w:t>
      </w:r>
    </w:p>
    <w:p w14:paraId="3F3FB544" w14:textId="07B1379D" w:rsidR="00610FEE" w:rsidRDefault="00610FEE" w:rsidP="00610FEE">
      <w:pPr>
        <w:jc w:val="both"/>
        <w:rPr>
          <w:rFonts w:ascii="Calibri" w:eastAsia="Calibri" w:hAnsi="Calibri" w:cs="Calibri"/>
          <w:sz w:val="22"/>
          <w:szCs w:val="22"/>
        </w:rPr>
      </w:pPr>
      <w:r w:rsidRPr="00F618C6">
        <w:rPr>
          <w:rFonts w:ascii="Calibri" w:eastAsia="Calibri" w:hAnsi="Calibri" w:cs="Calibri"/>
          <w:sz w:val="22"/>
          <w:szCs w:val="22"/>
        </w:rPr>
        <w:t xml:space="preserve">Zamawiający informuje, że projekt zamierza realizować z wykorzystaniem funduszy Unii Europejskiej </w:t>
      </w:r>
      <w:r>
        <w:rPr>
          <w:rFonts w:ascii="Calibri" w:eastAsia="Calibri" w:hAnsi="Calibri" w:cs="Calibri"/>
          <w:sz w:val="22"/>
          <w:szCs w:val="22"/>
        </w:rPr>
        <w:t xml:space="preserve">w ramach </w:t>
      </w:r>
      <w:r w:rsidR="00024D88" w:rsidRPr="00024D88">
        <w:rPr>
          <w:rFonts w:ascii="Calibri" w:eastAsia="Calibri" w:hAnsi="Calibri" w:cs="Calibri"/>
          <w:sz w:val="22"/>
          <w:szCs w:val="22"/>
        </w:rPr>
        <w:t>Programu Fundusze Europejskie dla Nowoczesnej Gospodarki 2021-2027</w:t>
      </w:r>
      <w:r>
        <w:rPr>
          <w:rFonts w:ascii="Calibri" w:eastAsia="Calibri" w:hAnsi="Calibri" w:cs="Calibri"/>
          <w:sz w:val="22"/>
          <w:szCs w:val="22"/>
        </w:rPr>
        <w:t xml:space="preserve">. </w:t>
      </w:r>
    </w:p>
    <w:p w14:paraId="0A5D3ADF" w14:textId="77777777" w:rsidR="00A22FB7" w:rsidRDefault="00A22FB7" w:rsidP="00F84521">
      <w:pPr>
        <w:jc w:val="both"/>
        <w:rPr>
          <w:rFonts w:ascii="Calibri" w:eastAsia="Calibri" w:hAnsi="Calibri" w:cs="Calibri"/>
          <w:sz w:val="22"/>
          <w:szCs w:val="22"/>
        </w:rPr>
      </w:pPr>
    </w:p>
    <w:p w14:paraId="5CDEB0E9" w14:textId="7F7A07B3" w:rsidR="0016506E" w:rsidRPr="00135115" w:rsidRDefault="007B3F28" w:rsidP="00135115">
      <w:pPr>
        <w:rPr>
          <w:rFonts w:ascii="Calibri" w:eastAsia="Calibri" w:hAnsi="Calibri" w:cs="Calibri"/>
          <w:b/>
          <w:sz w:val="22"/>
          <w:szCs w:val="22"/>
        </w:rPr>
      </w:pPr>
      <w:r w:rsidRPr="00F618C6">
        <w:rPr>
          <w:rFonts w:ascii="Calibri" w:eastAsia="Calibri" w:hAnsi="Calibri" w:cs="Calibri"/>
          <w:b/>
          <w:sz w:val="22"/>
          <w:szCs w:val="22"/>
        </w:rPr>
        <w:t>III.3. Termin i miejsce wykonania zamówienia</w:t>
      </w:r>
    </w:p>
    <w:p w14:paraId="330043A3" w14:textId="34BC4407" w:rsidR="0016506E" w:rsidRPr="00820EA8" w:rsidRDefault="007B3F28">
      <w:pPr>
        <w:widowControl w:val="0"/>
        <w:rPr>
          <w:rFonts w:ascii="Calibri" w:eastAsia="Calibri" w:hAnsi="Calibri" w:cs="Calibri"/>
          <w:b/>
          <w:bCs/>
          <w:color w:val="FF0000"/>
          <w:sz w:val="22"/>
          <w:szCs w:val="22"/>
        </w:rPr>
      </w:pPr>
      <w:r w:rsidRPr="00820EA8">
        <w:rPr>
          <w:rFonts w:ascii="Calibri" w:eastAsia="Calibri" w:hAnsi="Calibri" w:cs="Calibri"/>
          <w:sz w:val="22"/>
          <w:szCs w:val="22"/>
        </w:rPr>
        <w:t xml:space="preserve">Termin </w:t>
      </w:r>
      <w:r w:rsidR="00112213" w:rsidRPr="00820EA8">
        <w:rPr>
          <w:rFonts w:ascii="Calibri" w:eastAsia="Calibri" w:hAnsi="Calibri" w:cs="Calibri"/>
          <w:sz w:val="22"/>
          <w:szCs w:val="22"/>
        </w:rPr>
        <w:t>realizacji</w:t>
      </w:r>
      <w:r w:rsidRPr="00820EA8">
        <w:rPr>
          <w:rFonts w:ascii="Calibri" w:eastAsia="Calibri" w:hAnsi="Calibri" w:cs="Calibri"/>
          <w:sz w:val="22"/>
          <w:szCs w:val="22"/>
        </w:rPr>
        <w:t>:</w:t>
      </w:r>
      <w:r w:rsidR="00CB385C" w:rsidRPr="00820EA8">
        <w:rPr>
          <w:rFonts w:ascii="Calibri" w:eastAsia="Calibri" w:hAnsi="Calibri" w:cs="Calibri"/>
          <w:sz w:val="22"/>
          <w:szCs w:val="22"/>
        </w:rPr>
        <w:t xml:space="preserve"> </w:t>
      </w:r>
      <w:r w:rsidR="00024D88">
        <w:rPr>
          <w:rFonts w:ascii="Calibri" w:eastAsia="Calibri" w:hAnsi="Calibri" w:cs="Calibri"/>
          <w:sz w:val="22"/>
          <w:szCs w:val="22"/>
        </w:rPr>
        <w:t>120</w:t>
      </w:r>
      <w:r w:rsidR="009F3BB0" w:rsidRPr="00820EA8">
        <w:rPr>
          <w:rFonts w:ascii="Calibri" w:eastAsia="Calibri" w:hAnsi="Calibri" w:cs="Calibri"/>
          <w:sz w:val="22"/>
          <w:szCs w:val="22"/>
        </w:rPr>
        <w:t xml:space="preserve"> </w:t>
      </w:r>
      <w:r w:rsidR="00E27769" w:rsidRPr="00820EA8">
        <w:rPr>
          <w:rFonts w:ascii="Calibri" w:eastAsia="Calibri" w:hAnsi="Calibri" w:cs="Calibri"/>
          <w:sz w:val="22"/>
          <w:szCs w:val="22"/>
        </w:rPr>
        <w:t xml:space="preserve">dni </w:t>
      </w:r>
      <w:r w:rsidR="00672625" w:rsidRPr="00820EA8">
        <w:rPr>
          <w:rFonts w:ascii="Calibri" w:eastAsia="Calibri" w:hAnsi="Calibri" w:cs="Calibri"/>
          <w:sz w:val="22"/>
          <w:szCs w:val="22"/>
        </w:rPr>
        <w:t xml:space="preserve">kalendarzowych </w:t>
      </w:r>
      <w:r w:rsidR="00DA6175" w:rsidRPr="00820EA8">
        <w:rPr>
          <w:rFonts w:ascii="Calibri" w:eastAsia="Calibri" w:hAnsi="Calibri" w:cs="Calibri"/>
          <w:sz w:val="22"/>
          <w:szCs w:val="22"/>
        </w:rPr>
        <w:t xml:space="preserve">od dnia podpisania umowy </w:t>
      </w:r>
      <w:r w:rsidR="00055CEB">
        <w:rPr>
          <w:rFonts w:ascii="Calibri" w:eastAsia="Calibri" w:hAnsi="Calibri" w:cs="Calibri"/>
          <w:sz w:val="22"/>
          <w:szCs w:val="22"/>
        </w:rPr>
        <w:t>(termin obejmuje w</w:t>
      </w:r>
      <w:r w:rsidR="00055CEB" w:rsidRPr="00055CEB">
        <w:rPr>
          <w:rFonts w:ascii="Calibri" w:eastAsia="Calibri" w:hAnsi="Calibri" w:cs="Calibri"/>
          <w:sz w:val="22"/>
          <w:szCs w:val="22"/>
        </w:rPr>
        <w:t>ykonanie projektów technicznych, wykonawczych oraz wykonanie wszystkich robót każdej z branż</w:t>
      </w:r>
      <w:r w:rsidR="00055CEB">
        <w:rPr>
          <w:rFonts w:ascii="Calibri" w:eastAsia="Calibri" w:hAnsi="Calibri" w:cs="Calibri"/>
          <w:sz w:val="22"/>
          <w:szCs w:val="22"/>
        </w:rPr>
        <w:t>)</w:t>
      </w:r>
    </w:p>
    <w:p w14:paraId="7F7E522E" w14:textId="1933E0DC" w:rsidR="00C96EE9" w:rsidRPr="000A473A" w:rsidRDefault="007B3F28" w:rsidP="0010201C">
      <w:pPr>
        <w:tabs>
          <w:tab w:val="left" w:pos="4380"/>
        </w:tabs>
        <w:ind w:right="513"/>
        <w:rPr>
          <w:rFonts w:ascii="Calibri" w:eastAsia="Calibri" w:hAnsi="Calibri" w:cs="Calibri"/>
          <w:sz w:val="22"/>
          <w:szCs w:val="22"/>
        </w:rPr>
      </w:pPr>
      <w:bookmarkStart w:id="0" w:name="_gjdgxs" w:colFirst="0" w:colLast="0"/>
      <w:bookmarkEnd w:id="0"/>
      <w:r w:rsidRPr="00820EA8">
        <w:rPr>
          <w:rFonts w:ascii="Calibri" w:eastAsia="Calibri" w:hAnsi="Calibri" w:cs="Calibri"/>
          <w:sz w:val="22"/>
          <w:szCs w:val="22"/>
        </w:rPr>
        <w:t xml:space="preserve">Miejsce </w:t>
      </w:r>
      <w:r w:rsidR="00112213" w:rsidRPr="00820EA8">
        <w:rPr>
          <w:rFonts w:ascii="Calibri" w:eastAsia="Calibri" w:hAnsi="Calibri" w:cs="Calibri"/>
          <w:sz w:val="22"/>
          <w:szCs w:val="22"/>
        </w:rPr>
        <w:t>realizacji</w:t>
      </w:r>
      <w:r w:rsidRPr="00820EA8">
        <w:rPr>
          <w:rFonts w:ascii="Calibri" w:eastAsia="Calibri" w:hAnsi="Calibri" w:cs="Calibri"/>
          <w:sz w:val="22"/>
          <w:szCs w:val="22"/>
        </w:rPr>
        <w:t xml:space="preserve">: </w:t>
      </w:r>
      <w:r w:rsidR="00024D88">
        <w:rPr>
          <w:rFonts w:ascii="Calibri" w:eastAsia="Calibri" w:hAnsi="Calibri" w:cs="Calibri"/>
          <w:sz w:val="22"/>
          <w:szCs w:val="22"/>
        </w:rPr>
        <w:t>działki nr 601/11; 601/2; 602/3; 602/7 i 1331/2</w:t>
      </w:r>
      <w:r w:rsidR="00445979">
        <w:rPr>
          <w:rFonts w:ascii="Calibri" w:eastAsia="Calibri" w:hAnsi="Calibri" w:cs="Calibri"/>
          <w:sz w:val="22"/>
          <w:szCs w:val="22"/>
        </w:rPr>
        <w:t xml:space="preserve"> jednostka ewid. 300804_2; obręb 0005 Opatów</w:t>
      </w:r>
      <w:r w:rsidR="009F3BB0">
        <w:rPr>
          <w:rFonts w:ascii="Calibri" w:eastAsia="Calibri" w:hAnsi="Calibri" w:cs="Calibri"/>
          <w:sz w:val="22"/>
          <w:szCs w:val="22"/>
        </w:rPr>
        <w:t xml:space="preserve"> </w:t>
      </w:r>
    </w:p>
    <w:p w14:paraId="35A825EC" w14:textId="77777777" w:rsidR="00A22FB7" w:rsidRPr="00F618C6" w:rsidRDefault="00A22FB7">
      <w:pPr>
        <w:tabs>
          <w:tab w:val="left" w:pos="4380"/>
        </w:tabs>
        <w:ind w:right="513"/>
        <w:rPr>
          <w:rFonts w:ascii="Calibri" w:eastAsia="Calibri" w:hAnsi="Calibri" w:cs="Calibri"/>
          <w:sz w:val="22"/>
          <w:szCs w:val="22"/>
        </w:rPr>
      </w:pPr>
    </w:p>
    <w:p w14:paraId="3E4426F8" w14:textId="77777777" w:rsidR="0016506E" w:rsidRPr="00F618C6" w:rsidRDefault="007B3F28" w:rsidP="00F618C6">
      <w:pPr>
        <w:pBdr>
          <w:top w:val="nil"/>
          <w:left w:val="nil"/>
          <w:bottom w:val="nil"/>
          <w:right w:val="nil"/>
          <w:between w:val="nil"/>
        </w:pBdr>
        <w:rPr>
          <w:rFonts w:ascii="Calibri" w:eastAsia="Calibri" w:hAnsi="Calibri" w:cs="Calibri"/>
          <w:b/>
          <w:color w:val="000000"/>
          <w:sz w:val="22"/>
          <w:szCs w:val="22"/>
        </w:rPr>
      </w:pPr>
      <w:r w:rsidRPr="00F618C6">
        <w:rPr>
          <w:rFonts w:ascii="Calibri" w:eastAsia="Calibri" w:hAnsi="Calibri" w:cs="Calibri"/>
          <w:b/>
          <w:color w:val="000000"/>
          <w:sz w:val="22"/>
          <w:szCs w:val="22"/>
        </w:rPr>
        <w:t>III.4. Istotne dla stron postanowienia umowy</w:t>
      </w:r>
    </w:p>
    <w:p w14:paraId="1AD714D7" w14:textId="77777777" w:rsidR="00077219" w:rsidRPr="00077219" w:rsidRDefault="00077219" w:rsidP="00077219">
      <w:pPr>
        <w:pStyle w:val="Akapitzlist"/>
        <w:numPr>
          <w:ilvl w:val="0"/>
          <w:numId w:val="12"/>
        </w:numPr>
        <w:suppressAutoHyphens/>
        <w:contextualSpacing w:val="0"/>
        <w:jc w:val="both"/>
        <w:rPr>
          <w:rFonts w:asciiTheme="majorHAnsi" w:hAnsiTheme="majorHAnsi" w:cstheme="majorHAnsi"/>
          <w:sz w:val="22"/>
          <w:szCs w:val="22"/>
        </w:rPr>
      </w:pPr>
      <w:bookmarkStart w:id="1" w:name="_30j0zll" w:colFirst="0" w:colLast="0"/>
      <w:bookmarkEnd w:id="1"/>
      <w:r w:rsidRPr="00077219">
        <w:rPr>
          <w:rFonts w:asciiTheme="majorHAnsi" w:hAnsiTheme="majorHAnsi" w:cstheme="majorHAnsi"/>
          <w:b/>
          <w:bCs/>
          <w:sz w:val="22"/>
          <w:szCs w:val="22"/>
        </w:rPr>
        <w:t>Przedmiot zamówienia</w:t>
      </w:r>
    </w:p>
    <w:p w14:paraId="484739C5" w14:textId="77777777" w:rsidR="00077219" w:rsidRPr="00077219" w:rsidRDefault="00077219" w:rsidP="00077219">
      <w:pPr>
        <w:pStyle w:val="Akapitzlist"/>
        <w:numPr>
          <w:ilvl w:val="0"/>
          <w:numId w:val="12"/>
        </w:numPr>
        <w:suppressAutoHyphens/>
        <w:contextualSpacing w:val="0"/>
        <w:jc w:val="both"/>
        <w:rPr>
          <w:rFonts w:asciiTheme="majorHAnsi" w:hAnsiTheme="majorHAnsi" w:cstheme="majorHAnsi"/>
          <w:sz w:val="22"/>
          <w:szCs w:val="22"/>
        </w:rPr>
      </w:pPr>
      <w:r w:rsidRPr="00077219">
        <w:rPr>
          <w:rFonts w:asciiTheme="majorHAnsi" w:hAnsiTheme="majorHAnsi" w:cstheme="majorHAnsi"/>
          <w:b/>
          <w:bCs/>
          <w:sz w:val="22"/>
          <w:szCs w:val="22"/>
        </w:rPr>
        <w:t>Termin wykonania przedmiotu zamówienia</w:t>
      </w:r>
      <w:r w:rsidRPr="00077219">
        <w:rPr>
          <w:rFonts w:asciiTheme="majorHAnsi" w:hAnsiTheme="majorHAnsi" w:cstheme="majorHAnsi"/>
          <w:sz w:val="22"/>
          <w:szCs w:val="22"/>
        </w:rPr>
        <w:t>.</w:t>
      </w:r>
    </w:p>
    <w:p w14:paraId="6F802736" w14:textId="77777777" w:rsidR="00077219" w:rsidRPr="00077219" w:rsidRDefault="00077219" w:rsidP="00077219">
      <w:pPr>
        <w:pStyle w:val="Akapitzlist"/>
        <w:numPr>
          <w:ilvl w:val="0"/>
          <w:numId w:val="12"/>
        </w:numPr>
        <w:suppressAutoHyphens/>
        <w:contextualSpacing w:val="0"/>
        <w:jc w:val="both"/>
        <w:rPr>
          <w:rFonts w:asciiTheme="majorHAnsi" w:hAnsiTheme="majorHAnsi" w:cstheme="majorHAnsi"/>
          <w:sz w:val="22"/>
          <w:szCs w:val="22"/>
        </w:rPr>
      </w:pPr>
      <w:r w:rsidRPr="00077219">
        <w:rPr>
          <w:rFonts w:asciiTheme="majorHAnsi" w:hAnsiTheme="majorHAnsi" w:cstheme="majorHAnsi"/>
          <w:b/>
          <w:bCs/>
          <w:sz w:val="22"/>
          <w:szCs w:val="22"/>
        </w:rPr>
        <w:t>Wymagana gwarancja</w:t>
      </w:r>
    </w:p>
    <w:p w14:paraId="226D2AFF" w14:textId="0C9562D2" w:rsidR="00077219" w:rsidRPr="00077219" w:rsidRDefault="00077219" w:rsidP="00077219">
      <w:pPr>
        <w:pStyle w:val="Akapitzlist"/>
        <w:numPr>
          <w:ilvl w:val="0"/>
          <w:numId w:val="12"/>
        </w:numPr>
        <w:suppressAutoHyphens/>
        <w:contextualSpacing w:val="0"/>
        <w:jc w:val="both"/>
        <w:rPr>
          <w:rFonts w:asciiTheme="majorHAnsi" w:hAnsiTheme="majorHAnsi" w:cstheme="majorHAnsi"/>
          <w:sz w:val="22"/>
          <w:szCs w:val="22"/>
        </w:rPr>
      </w:pPr>
      <w:r w:rsidRPr="00077219">
        <w:rPr>
          <w:rFonts w:asciiTheme="majorHAnsi" w:hAnsiTheme="majorHAnsi" w:cstheme="majorHAnsi"/>
          <w:b/>
          <w:bCs/>
          <w:sz w:val="22"/>
          <w:szCs w:val="22"/>
        </w:rPr>
        <w:t>Wynagrodzenie i płatności</w:t>
      </w:r>
      <w:r w:rsidRPr="00077219">
        <w:rPr>
          <w:rFonts w:asciiTheme="majorHAnsi" w:hAnsiTheme="majorHAnsi" w:cstheme="majorHAnsi"/>
          <w:sz w:val="22"/>
          <w:szCs w:val="22"/>
        </w:rPr>
        <w:t xml:space="preserve">. </w:t>
      </w:r>
    </w:p>
    <w:p w14:paraId="51172D29" w14:textId="77777777" w:rsidR="00077219" w:rsidRPr="00077219" w:rsidRDefault="00077219" w:rsidP="00077219">
      <w:pPr>
        <w:pStyle w:val="Akapitzlist"/>
        <w:numPr>
          <w:ilvl w:val="0"/>
          <w:numId w:val="12"/>
        </w:numPr>
        <w:suppressAutoHyphens/>
        <w:contextualSpacing w:val="0"/>
        <w:jc w:val="both"/>
        <w:rPr>
          <w:rFonts w:asciiTheme="majorHAnsi" w:hAnsiTheme="majorHAnsi" w:cstheme="majorHAnsi"/>
          <w:sz w:val="22"/>
          <w:szCs w:val="22"/>
        </w:rPr>
      </w:pPr>
      <w:r w:rsidRPr="00077219">
        <w:rPr>
          <w:rFonts w:asciiTheme="majorHAnsi" w:hAnsiTheme="majorHAnsi" w:cstheme="majorHAnsi"/>
          <w:b/>
          <w:bCs/>
          <w:sz w:val="22"/>
          <w:szCs w:val="22"/>
        </w:rPr>
        <w:t>Zamawiający zastrzega wprowadzenie kar umownych</w:t>
      </w:r>
      <w:r w:rsidRPr="00077219">
        <w:rPr>
          <w:rFonts w:asciiTheme="majorHAnsi" w:hAnsiTheme="majorHAnsi" w:cstheme="majorHAnsi"/>
          <w:sz w:val="22"/>
          <w:szCs w:val="22"/>
        </w:rPr>
        <w:t xml:space="preserve"> w następujących przypadkach</w:t>
      </w:r>
      <w:r w:rsidRPr="00077219">
        <w:rPr>
          <w:rFonts w:asciiTheme="majorHAnsi" w:hAnsiTheme="majorHAnsi" w:cstheme="majorHAnsi"/>
          <w:sz w:val="22"/>
          <w:szCs w:val="22"/>
          <w:u w:val="single"/>
        </w:rPr>
        <w:t xml:space="preserve"> </w:t>
      </w:r>
      <w:r w:rsidRPr="00077219">
        <w:rPr>
          <w:rFonts w:asciiTheme="majorHAnsi" w:hAnsiTheme="majorHAnsi" w:cstheme="majorHAnsi"/>
          <w:sz w:val="22"/>
          <w:szCs w:val="22"/>
        </w:rPr>
        <w:t>:</w:t>
      </w:r>
    </w:p>
    <w:p w14:paraId="2DE2633A" w14:textId="77777777" w:rsidR="00E13BE5" w:rsidRPr="00E13BE5" w:rsidRDefault="00E13BE5" w:rsidP="00E13BE5">
      <w:pPr>
        <w:pStyle w:val="Akapitzlist"/>
        <w:ind w:left="644"/>
        <w:jc w:val="both"/>
        <w:rPr>
          <w:rFonts w:asciiTheme="majorHAnsi" w:hAnsiTheme="majorHAnsi" w:cstheme="majorHAnsi"/>
          <w:sz w:val="22"/>
          <w:szCs w:val="22"/>
        </w:rPr>
      </w:pPr>
      <w:r w:rsidRPr="00E13BE5">
        <w:rPr>
          <w:rFonts w:asciiTheme="majorHAnsi" w:hAnsiTheme="majorHAnsi" w:cstheme="majorHAnsi"/>
          <w:sz w:val="22"/>
          <w:szCs w:val="22"/>
        </w:rPr>
        <w:t>a)</w:t>
      </w:r>
      <w:r w:rsidRPr="00E13BE5">
        <w:rPr>
          <w:rFonts w:asciiTheme="majorHAnsi" w:hAnsiTheme="majorHAnsi" w:cstheme="majorHAnsi"/>
          <w:sz w:val="22"/>
          <w:szCs w:val="22"/>
        </w:rPr>
        <w:tab/>
        <w:t>w przypadku odstąpienia od Umowy z przyczyn, za które ponosi odpowiedzialność Wykonawca - 20 % wartości wynagrodzenia umownego netto;</w:t>
      </w:r>
    </w:p>
    <w:p w14:paraId="610573AC" w14:textId="1F653448" w:rsidR="00E13BE5" w:rsidRPr="00E13BE5" w:rsidRDefault="00E13BE5" w:rsidP="00E13BE5">
      <w:pPr>
        <w:pStyle w:val="Akapitzlist"/>
        <w:ind w:left="644"/>
        <w:jc w:val="both"/>
        <w:rPr>
          <w:rFonts w:asciiTheme="majorHAnsi" w:hAnsiTheme="majorHAnsi" w:cstheme="majorHAnsi"/>
          <w:sz w:val="22"/>
          <w:szCs w:val="22"/>
        </w:rPr>
      </w:pPr>
      <w:r w:rsidRPr="00E13BE5">
        <w:rPr>
          <w:rFonts w:asciiTheme="majorHAnsi" w:hAnsiTheme="majorHAnsi" w:cstheme="majorHAnsi"/>
          <w:sz w:val="22"/>
          <w:szCs w:val="22"/>
        </w:rPr>
        <w:t>b)</w:t>
      </w:r>
      <w:r w:rsidRPr="00E13BE5">
        <w:rPr>
          <w:rFonts w:asciiTheme="majorHAnsi" w:hAnsiTheme="majorHAnsi" w:cstheme="majorHAnsi"/>
          <w:sz w:val="22"/>
          <w:szCs w:val="22"/>
        </w:rPr>
        <w:tab/>
        <w:t>za każdy dzień zwłoki zakończenia robót w stosunku do terminu podanego w harmonogramie, za zwłokę w odbiorze końcowym pr</w:t>
      </w:r>
      <w:r w:rsidR="00706597">
        <w:rPr>
          <w:rFonts w:asciiTheme="majorHAnsi" w:hAnsiTheme="majorHAnsi" w:cstheme="majorHAnsi"/>
          <w:sz w:val="22"/>
          <w:szCs w:val="22"/>
        </w:rPr>
        <w:t>zedmiotu Umowy - w wysokości 0,2</w:t>
      </w:r>
      <w:r w:rsidRPr="00E13BE5">
        <w:rPr>
          <w:rFonts w:asciiTheme="majorHAnsi" w:hAnsiTheme="majorHAnsi" w:cstheme="majorHAnsi"/>
          <w:sz w:val="22"/>
          <w:szCs w:val="22"/>
        </w:rPr>
        <w:t xml:space="preserve"> % netto wynagrodzenia za każdy rozpoczęty dzień zwłoki,</w:t>
      </w:r>
    </w:p>
    <w:p w14:paraId="293371E4" w14:textId="1C8D8D90" w:rsidR="00E13BE5" w:rsidRPr="00E13BE5" w:rsidRDefault="00E13BE5" w:rsidP="00E13BE5">
      <w:pPr>
        <w:pStyle w:val="Akapitzlist"/>
        <w:ind w:left="644"/>
        <w:jc w:val="both"/>
        <w:rPr>
          <w:rFonts w:asciiTheme="majorHAnsi" w:hAnsiTheme="majorHAnsi" w:cstheme="majorHAnsi"/>
          <w:sz w:val="22"/>
          <w:szCs w:val="22"/>
        </w:rPr>
      </w:pPr>
      <w:r w:rsidRPr="00E13BE5">
        <w:rPr>
          <w:rFonts w:asciiTheme="majorHAnsi" w:hAnsiTheme="majorHAnsi" w:cstheme="majorHAnsi"/>
          <w:sz w:val="22"/>
          <w:szCs w:val="22"/>
        </w:rPr>
        <w:t>c)</w:t>
      </w:r>
      <w:r w:rsidRPr="00E13BE5">
        <w:rPr>
          <w:rFonts w:asciiTheme="majorHAnsi" w:hAnsiTheme="majorHAnsi" w:cstheme="majorHAnsi"/>
          <w:sz w:val="22"/>
          <w:szCs w:val="22"/>
        </w:rPr>
        <w:tab/>
        <w:t>za zwłokę w usunięciu wad stwierdzonych przy odbiorze lub w okresie rękojmi lub gwa</w:t>
      </w:r>
      <w:r w:rsidR="00706597">
        <w:rPr>
          <w:rFonts w:asciiTheme="majorHAnsi" w:hAnsiTheme="majorHAnsi" w:cstheme="majorHAnsi"/>
          <w:sz w:val="22"/>
          <w:szCs w:val="22"/>
        </w:rPr>
        <w:t>rancji za wady - w wysokości 0,2</w:t>
      </w:r>
      <w:r w:rsidRPr="00E13BE5">
        <w:rPr>
          <w:rFonts w:asciiTheme="majorHAnsi" w:hAnsiTheme="majorHAnsi" w:cstheme="majorHAnsi"/>
          <w:sz w:val="22"/>
          <w:szCs w:val="22"/>
        </w:rPr>
        <w:t xml:space="preserve"> % netto Wynagrodzenia za każdy rozpoczęty dzień zwłoki.</w:t>
      </w:r>
    </w:p>
    <w:p w14:paraId="35A4FA97" w14:textId="77777777" w:rsidR="00E13BE5" w:rsidRPr="00E13BE5" w:rsidRDefault="00E13BE5" w:rsidP="00E13BE5">
      <w:pPr>
        <w:pStyle w:val="Akapitzlist"/>
        <w:ind w:left="644"/>
        <w:jc w:val="both"/>
        <w:rPr>
          <w:rFonts w:asciiTheme="majorHAnsi" w:hAnsiTheme="majorHAnsi" w:cstheme="majorHAnsi"/>
          <w:sz w:val="22"/>
          <w:szCs w:val="22"/>
        </w:rPr>
      </w:pPr>
      <w:r w:rsidRPr="00E13BE5">
        <w:rPr>
          <w:rFonts w:asciiTheme="majorHAnsi" w:hAnsiTheme="majorHAnsi" w:cstheme="majorHAnsi"/>
          <w:sz w:val="22"/>
          <w:szCs w:val="22"/>
        </w:rPr>
        <w:t>d)</w:t>
      </w:r>
      <w:r w:rsidRPr="00E13BE5">
        <w:rPr>
          <w:rFonts w:asciiTheme="majorHAnsi" w:hAnsiTheme="majorHAnsi" w:cstheme="majorHAnsi"/>
          <w:sz w:val="22"/>
          <w:szCs w:val="22"/>
        </w:rPr>
        <w:tab/>
        <w:t>kierownik budowy oraz Inspektor BHP z ramienia Inwestora mają prawo nałożyć karę na Wykonawcę zgodnie karę umowną za nieprzestrzeganie obowiązujących przepisów BHP i ochrony zdrowia i życia w wysokości do 500,00 zł. za każdy stwierdzony fakt.</w:t>
      </w:r>
    </w:p>
    <w:p w14:paraId="7532DD47" w14:textId="30F7826C" w:rsidR="00E13BE5" w:rsidRDefault="00706597" w:rsidP="00E13BE5">
      <w:pPr>
        <w:pStyle w:val="Akapitzlist"/>
        <w:ind w:left="644"/>
        <w:jc w:val="both"/>
        <w:rPr>
          <w:rFonts w:asciiTheme="majorHAnsi" w:hAnsiTheme="majorHAnsi" w:cstheme="majorHAnsi"/>
          <w:sz w:val="22"/>
          <w:szCs w:val="22"/>
        </w:rPr>
      </w:pPr>
      <w:r>
        <w:rPr>
          <w:rFonts w:asciiTheme="majorHAnsi" w:hAnsiTheme="majorHAnsi" w:cstheme="majorHAnsi"/>
          <w:sz w:val="22"/>
          <w:szCs w:val="22"/>
        </w:rPr>
        <w:t xml:space="preserve">e)  </w:t>
      </w:r>
      <w:r>
        <w:rPr>
          <w:rFonts w:asciiTheme="majorHAnsi" w:hAnsiTheme="majorHAnsi" w:cstheme="majorHAnsi"/>
          <w:sz w:val="22"/>
          <w:szCs w:val="22"/>
        </w:rPr>
        <w:tab/>
      </w:r>
      <w:r w:rsidR="00E13BE5" w:rsidRPr="00E13BE5">
        <w:rPr>
          <w:rFonts w:asciiTheme="majorHAnsi" w:hAnsiTheme="majorHAnsi" w:cstheme="majorHAnsi"/>
          <w:sz w:val="22"/>
          <w:szCs w:val="22"/>
        </w:rPr>
        <w:t>Strony ustalają maksymalną wysokość kar na 20 % wynagrodzenia umownego.</w:t>
      </w:r>
    </w:p>
    <w:p w14:paraId="6C2B2301" w14:textId="77777777" w:rsidR="00077219" w:rsidRPr="00077219" w:rsidRDefault="00077219" w:rsidP="00077219">
      <w:pPr>
        <w:pStyle w:val="Akapitzlist"/>
        <w:numPr>
          <w:ilvl w:val="0"/>
          <w:numId w:val="12"/>
        </w:numPr>
        <w:suppressAutoHyphens/>
        <w:contextualSpacing w:val="0"/>
        <w:jc w:val="both"/>
        <w:rPr>
          <w:rFonts w:asciiTheme="majorHAnsi" w:hAnsiTheme="majorHAnsi" w:cstheme="majorHAnsi"/>
          <w:sz w:val="22"/>
          <w:szCs w:val="22"/>
        </w:rPr>
      </w:pPr>
      <w:r w:rsidRPr="00077219">
        <w:rPr>
          <w:rFonts w:asciiTheme="majorHAnsi" w:hAnsiTheme="majorHAnsi" w:cstheme="majorHAnsi"/>
          <w:b/>
          <w:bCs/>
          <w:sz w:val="22"/>
          <w:szCs w:val="22"/>
        </w:rPr>
        <w:t>Zaliczka</w:t>
      </w:r>
      <w:r w:rsidRPr="00077219">
        <w:rPr>
          <w:rFonts w:asciiTheme="majorHAnsi" w:hAnsiTheme="majorHAnsi" w:cstheme="majorHAnsi"/>
          <w:sz w:val="22"/>
          <w:szCs w:val="22"/>
        </w:rPr>
        <w:t xml:space="preserve"> – Zamawiający dopuszcza możliwość wypłaty Wykonawcy zaliczki na poczet pokrycia kosztów materiałów i wynagrodzenia podwykonawcy.</w:t>
      </w:r>
    </w:p>
    <w:p w14:paraId="4DEAD00A" w14:textId="77777777" w:rsidR="00077219" w:rsidRPr="00077219" w:rsidRDefault="00077219" w:rsidP="00077219">
      <w:pPr>
        <w:pStyle w:val="Akapitzlist"/>
        <w:numPr>
          <w:ilvl w:val="0"/>
          <w:numId w:val="12"/>
        </w:numPr>
        <w:suppressAutoHyphens/>
        <w:contextualSpacing w:val="0"/>
        <w:jc w:val="both"/>
        <w:rPr>
          <w:rFonts w:asciiTheme="majorHAnsi" w:hAnsiTheme="majorHAnsi" w:cstheme="majorHAnsi"/>
          <w:sz w:val="22"/>
          <w:szCs w:val="22"/>
        </w:rPr>
      </w:pPr>
      <w:r w:rsidRPr="00077219">
        <w:rPr>
          <w:rFonts w:asciiTheme="majorHAnsi" w:hAnsiTheme="majorHAnsi" w:cstheme="majorHAnsi"/>
          <w:b/>
          <w:bCs/>
          <w:sz w:val="22"/>
          <w:szCs w:val="22"/>
        </w:rPr>
        <w:t>Zamawiający ma prawo odstąpić od niniejszej umowy</w:t>
      </w:r>
      <w:r w:rsidRPr="00077219">
        <w:rPr>
          <w:rFonts w:asciiTheme="majorHAnsi" w:hAnsiTheme="majorHAnsi" w:cstheme="majorHAnsi"/>
          <w:sz w:val="22"/>
          <w:szCs w:val="22"/>
        </w:rPr>
        <w:t xml:space="preserve"> w razie wystąpienia niżej wymienionych przesłanek :</w:t>
      </w:r>
    </w:p>
    <w:p w14:paraId="443BFCCE" w14:textId="77777777" w:rsidR="00077219" w:rsidRPr="00077219" w:rsidRDefault="00077219" w:rsidP="00077219">
      <w:pPr>
        <w:pStyle w:val="Akapitzlist"/>
        <w:ind w:left="644"/>
        <w:jc w:val="both"/>
        <w:rPr>
          <w:rFonts w:asciiTheme="majorHAnsi" w:hAnsiTheme="majorHAnsi" w:cstheme="majorHAnsi"/>
          <w:sz w:val="22"/>
          <w:szCs w:val="22"/>
        </w:rPr>
      </w:pPr>
      <w:r w:rsidRPr="00077219">
        <w:rPr>
          <w:rFonts w:asciiTheme="majorHAnsi" w:hAnsiTheme="majorHAnsi" w:cstheme="majorHAnsi"/>
          <w:sz w:val="22"/>
          <w:szCs w:val="22"/>
        </w:rPr>
        <w:t>a) w przypadku gdy Wykonawca opóźnia się z wykonaniem przedmiotu Umowy w terminie 14 dni od bezskutecznego wezwania Wykonawcy do wykonania przedmiotu Umowy;</w:t>
      </w:r>
    </w:p>
    <w:p w14:paraId="1C5BB5D6" w14:textId="77777777" w:rsidR="00077219" w:rsidRPr="00077219" w:rsidRDefault="00077219" w:rsidP="00077219">
      <w:pPr>
        <w:suppressAutoHyphens/>
        <w:ind w:left="360"/>
        <w:jc w:val="both"/>
        <w:rPr>
          <w:rFonts w:asciiTheme="majorHAnsi" w:hAnsiTheme="majorHAnsi" w:cstheme="majorHAnsi"/>
          <w:sz w:val="22"/>
          <w:szCs w:val="22"/>
        </w:rPr>
      </w:pPr>
      <w:r w:rsidRPr="00077219">
        <w:rPr>
          <w:rFonts w:asciiTheme="majorHAnsi" w:hAnsiTheme="majorHAnsi" w:cstheme="majorHAnsi"/>
          <w:sz w:val="22"/>
          <w:szCs w:val="22"/>
        </w:rPr>
        <w:t>b) w przypadku opóźnienia w dostawie przedmiotu zamówienia odebranego w siedzibie Wykonawcy lub miejscu przez niego wskazanym po uprzednim wyznaczeniu Wykonawcy dodatkowego 14 dniowego terminu na dostarczenie przedmiotu umowy.</w:t>
      </w:r>
    </w:p>
    <w:p w14:paraId="48420F52" w14:textId="1FA5D3AB" w:rsidR="00E455F7" w:rsidRPr="0060243F" w:rsidRDefault="00077219" w:rsidP="00077219">
      <w:pPr>
        <w:suppressAutoHyphens/>
        <w:jc w:val="both"/>
        <w:rPr>
          <w:rFonts w:ascii="Calibri" w:eastAsia="Calibri" w:hAnsi="Calibri" w:cs="Calibri"/>
          <w:sz w:val="22"/>
          <w:szCs w:val="22"/>
          <w:lang w:eastAsia="ar-SA"/>
        </w:rPr>
      </w:pPr>
      <w:r>
        <w:rPr>
          <w:rFonts w:asciiTheme="minorHAnsi" w:hAnsiTheme="minorHAnsi" w:cstheme="minorHAnsi"/>
          <w:sz w:val="22"/>
          <w:szCs w:val="22"/>
        </w:rPr>
        <w:t xml:space="preserve">8. </w:t>
      </w:r>
      <w:r>
        <w:rPr>
          <w:rFonts w:asciiTheme="minorHAnsi" w:hAnsiTheme="minorHAnsi" w:cstheme="minorHAnsi"/>
          <w:sz w:val="22"/>
          <w:szCs w:val="22"/>
        </w:rPr>
        <w:tab/>
      </w:r>
      <w:r w:rsidR="00E455F7" w:rsidRPr="0060243F">
        <w:rPr>
          <w:rFonts w:ascii="Calibri" w:eastAsia="Calibri" w:hAnsi="Calibri" w:cs="Calibri"/>
          <w:sz w:val="22"/>
          <w:szCs w:val="22"/>
          <w:lang w:eastAsia="ar-SA"/>
        </w:rPr>
        <w:t>Zamawiający dopuszcza zmianę umowy w formie aneksu w przypadku:</w:t>
      </w:r>
    </w:p>
    <w:p w14:paraId="29529F06" w14:textId="77777777" w:rsidR="00E455F7" w:rsidRPr="0060243F" w:rsidRDefault="00E455F7" w:rsidP="00092A22">
      <w:pPr>
        <w:numPr>
          <w:ilvl w:val="1"/>
          <w:numId w:val="11"/>
        </w:numPr>
        <w:tabs>
          <w:tab w:val="num" w:pos="2705"/>
        </w:tabs>
        <w:suppressAutoHyphens/>
        <w:jc w:val="both"/>
        <w:rPr>
          <w:rFonts w:ascii="Calibri" w:hAnsi="Calibri" w:cs="Calibri"/>
          <w:sz w:val="22"/>
          <w:szCs w:val="22"/>
          <w:lang w:eastAsia="ar-SA"/>
        </w:rPr>
      </w:pPr>
      <w:r w:rsidRPr="0060243F">
        <w:rPr>
          <w:rFonts w:ascii="Calibri" w:hAnsi="Calibri" w:cs="Calibri"/>
          <w:sz w:val="22"/>
          <w:szCs w:val="22"/>
          <w:lang w:eastAsia="ar-SA"/>
        </w:rPr>
        <w:t>gdy ze strony Instytucji Pośredniczącej pojawi się konieczność zmiany sposobu wykonania zamówienia przez Oferenta,</w:t>
      </w:r>
    </w:p>
    <w:p w14:paraId="61AB61AD" w14:textId="77777777" w:rsidR="00E455F7" w:rsidRPr="0060243F" w:rsidRDefault="00E455F7" w:rsidP="00092A22">
      <w:pPr>
        <w:widowControl w:val="0"/>
        <w:numPr>
          <w:ilvl w:val="1"/>
          <w:numId w:val="11"/>
        </w:numPr>
        <w:tabs>
          <w:tab w:val="num" w:pos="2705"/>
        </w:tabs>
        <w:suppressAutoHyphens/>
        <w:jc w:val="both"/>
        <w:rPr>
          <w:rFonts w:ascii="Calibri" w:hAnsi="Calibri" w:cs="Calibri"/>
          <w:sz w:val="22"/>
          <w:szCs w:val="22"/>
          <w:lang w:eastAsia="ar-SA"/>
        </w:rPr>
      </w:pPr>
      <w:r w:rsidRPr="0060243F">
        <w:rPr>
          <w:rFonts w:ascii="Calibri" w:hAnsi="Calibri" w:cs="Calibri"/>
          <w:sz w:val="22"/>
          <w:szCs w:val="22"/>
          <w:lang w:eastAsia="ar-SA"/>
        </w:rPr>
        <w:lastRenderedPageBreak/>
        <w:t>istotnych zmian w zakresie przedmiotu i sposobu realizacji Umowy niespowodowanych działaniem lub zaniechaniem którejkolwiek ze Stron Umowy,</w:t>
      </w:r>
    </w:p>
    <w:p w14:paraId="06CF020B" w14:textId="77777777" w:rsidR="00E455F7" w:rsidRPr="0060243F" w:rsidRDefault="00E455F7" w:rsidP="00092A22">
      <w:pPr>
        <w:widowControl w:val="0"/>
        <w:numPr>
          <w:ilvl w:val="1"/>
          <w:numId w:val="11"/>
        </w:numPr>
        <w:tabs>
          <w:tab w:val="num" w:pos="2705"/>
        </w:tabs>
        <w:suppressAutoHyphens/>
        <w:jc w:val="both"/>
        <w:rPr>
          <w:rFonts w:ascii="Calibri" w:hAnsi="Calibri" w:cs="Calibri"/>
          <w:sz w:val="22"/>
          <w:szCs w:val="22"/>
          <w:lang w:eastAsia="ar-SA"/>
        </w:rPr>
      </w:pPr>
      <w:r w:rsidRPr="0060243F">
        <w:rPr>
          <w:rFonts w:ascii="Calibri" w:hAnsi="Calibri" w:cs="Calibri"/>
          <w:sz w:val="22"/>
          <w:szCs w:val="22"/>
          <w:lang w:eastAsia="ar-SA"/>
        </w:rPr>
        <w:t xml:space="preserve">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 </w:t>
      </w:r>
    </w:p>
    <w:p w14:paraId="4E8E0B74" w14:textId="77777777" w:rsidR="00E455F7" w:rsidRPr="0060243F" w:rsidRDefault="00E455F7" w:rsidP="00092A22">
      <w:pPr>
        <w:widowControl w:val="0"/>
        <w:numPr>
          <w:ilvl w:val="1"/>
          <w:numId w:val="11"/>
        </w:numPr>
        <w:suppressAutoHyphens/>
        <w:jc w:val="both"/>
        <w:rPr>
          <w:rFonts w:ascii="Calibri" w:hAnsi="Calibri"/>
          <w:sz w:val="22"/>
          <w:szCs w:val="22"/>
          <w:lang w:eastAsia="ar-SA"/>
        </w:rPr>
      </w:pPr>
      <w:r w:rsidRPr="00082A04">
        <w:rPr>
          <w:rFonts w:ascii="Calibri" w:hAnsi="Calibri"/>
          <w:sz w:val="22"/>
          <w:szCs w:val="22"/>
          <w:lang w:eastAsia="ar-SA"/>
        </w:rPr>
        <w:t xml:space="preserve">Nastąpi zmiana Wytycznych w zakresie kwalifikowalności wydatków w ramach Europejskiego Funduszu </w:t>
      </w:r>
      <w:r>
        <w:rPr>
          <w:rFonts w:ascii="Calibri" w:hAnsi="Calibri"/>
          <w:sz w:val="22"/>
          <w:szCs w:val="22"/>
          <w:lang w:eastAsia="ar-SA"/>
        </w:rPr>
        <w:t>Rozwoju Regionalnego na lata 202</w:t>
      </w:r>
      <w:r w:rsidRPr="00082A04">
        <w:rPr>
          <w:rFonts w:ascii="Calibri" w:hAnsi="Calibri"/>
          <w:sz w:val="22"/>
          <w:szCs w:val="22"/>
          <w:lang w:eastAsia="ar-SA"/>
        </w:rPr>
        <w:t>1-2027 lub innych obowiązujących Wytycznych,</w:t>
      </w:r>
      <w:r>
        <w:rPr>
          <w:rFonts w:ascii="Calibri" w:hAnsi="Calibri"/>
          <w:sz w:val="22"/>
          <w:szCs w:val="22"/>
          <w:lang w:eastAsia="ar-SA"/>
        </w:rPr>
        <w:t xml:space="preserve"> </w:t>
      </w:r>
      <w:r w:rsidRPr="0060243F">
        <w:rPr>
          <w:rFonts w:ascii="Calibri" w:hAnsi="Calibri"/>
          <w:sz w:val="22"/>
          <w:szCs w:val="22"/>
          <w:lang w:eastAsia="ar-SA"/>
        </w:rPr>
        <w:t>obowiązująca dla zawartych umów i wymagająca zmiany Umowy zawartej z Wykonawcą.</w:t>
      </w:r>
    </w:p>
    <w:p w14:paraId="3A5A4878" w14:textId="77777777" w:rsidR="00E455F7" w:rsidRPr="0060243F" w:rsidRDefault="00E455F7" w:rsidP="00092A22">
      <w:pPr>
        <w:widowControl w:val="0"/>
        <w:numPr>
          <w:ilvl w:val="1"/>
          <w:numId w:val="11"/>
        </w:numPr>
        <w:suppressAutoHyphens/>
        <w:jc w:val="both"/>
        <w:rPr>
          <w:rFonts w:ascii="Calibri" w:hAnsi="Calibri"/>
          <w:sz w:val="22"/>
          <w:szCs w:val="22"/>
          <w:lang w:eastAsia="ar-SA"/>
        </w:rPr>
      </w:pPr>
      <w:r w:rsidRPr="0060243F">
        <w:rPr>
          <w:rFonts w:ascii="Calibri" w:hAnsi="Calibri"/>
          <w:sz w:val="22"/>
          <w:szCs w:val="22"/>
          <w:lang w:eastAsia="ar-SA"/>
        </w:rPr>
        <w:t>Nastąpi zmiana w interpretacjach Wytycznych.</w:t>
      </w:r>
    </w:p>
    <w:p w14:paraId="349AE994" w14:textId="77777777" w:rsidR="00E455F7" w:rsidRPr="0060243F" w:rsidRDefault="00E455F7" w:rsidP="00092A22">
      <w:pPr>
        <w:widowControl w:val="0"/>
        <w:numPr>
          <w:ilvl w:val="1"/>
          <w:numId w:val="11"/>
        </w:numPr>
        <w:suppressAutoHyphens/>
        <w:jc w:val="both"/>
        <w:rPr>
          <w:rFonts w:ascii="Calibri" w:hAnsi="Calibri"/>
          <w:sz w:val="22"/>
          <w:szCs w:val="22"/>
          <w:lang w:eastAsia="ar-SA"/>
        </w:rPr>
      </w:pPr>
      <w:r w:rsidRPr="0060243F">
        <w:rPr>
          <w:rFonts w:ascii="Calibri" w:hAnsi="Calibri"/>
          <w:sz w:val="22"/>
          <w:szCs w:val="22"/>
          <w:lang w:eastAsia="ar-SA"/>
        </w:rPr>
        <w:t>Nastąpi zmiana przepisów prawa powszechnie obowiązującego, skutkująca koniecznością wprowadzenia zmian do zawartej Umowy.</w:t>
      </w:r>
    </w:p>
    <w:p w14:paraId="35FF9F45" w14:textId="77777777" w:rsidR="00E455F7" w:rsidRPr="0060243F" w:rsidRDefault="00E455F7" w:rsidP="00092A22">
      <w:pPr>
        <w:widowControl w:val="0"/>
        <w:numPr>
          <w:ilvl w:val="1"/>
          <w:numId w:val="11"/>
        </w:numPr>
        <w:suppressAutoHyphens/>
        <w:jc w:val="both"/>
        <w:rPr>
          <w:rFonts w:ascii="Calibri" w:hAnsi="Calibri"/>
          <w:sz w:val="22"/>
          <w:szCs w:val="22"/>
          <w:lang w:eastAsia="ar-SA"/>
        </w:rPr>
      </w:pPr>
      <w:r w:rsidRPr="0060243F">
        <w:rPr>
          <w:rFonts w:ascii="Calibri" w:hAnsi="Calibri"/>
          <w:sz w:val="22"/>
          <w:szCs w:val="22"/>
          <w:lang w:eastAsia="ar-SA"/>
        </w:rPr>
        <w:t>Wynikną rozbieżności i niejasności w Umowie, których nie będzie można usunąć w inny sposób niż poprzez zmianę postanowień Umowy, a zmiana postanowień Umowy spowoduje jednoznaczną interpretację postanowień Umowy przez obie jej strony.</w:t>
      </w:r>
    </w:p>
    <w:p w14:paraId="2A8DDF01" w14:textId="77777777" w:rsidR="00E455F7" w:rsidRPr="0060243F" w:rsidRDefault="00E455F7" w:rsidP="00092A22">
      <w:pPr>
        <w:widowControl w:val="0"/>
        <w:numPr>
          <w:ilvl w:val="1"/>
          <w:numId w:val="11"/>
        </w:numPr>
        <w:suppressAutoHyphens/>
        <w:jc w:val="both"/>
        <w:rPr>
          <w:rFonts w:ascii="Calibri" w:hAnsi="Calibri"/>
          <w:sz w:val="22"/>
          <w:szCs w:val="22"/>
          <w:lang w:eastAsia="ar-SA"/>
        </w:rPr>
      </w:pPr>
      <w:r w:rsidRPr="0060243F">
        <w:rPr>
          <w:rFonts w:ascii="Calibri" w:hAnsi="Calibri"/>
          <w:sz w:val="22"/>
          <w:szCs w:val="22"/>
          <w:lang w:eastAsia="ar-SA"/>
        </w:rPr>
        <w:t>Nastąpi konieczność likwidacji pomyłek pisarskich i rachunkowych w treści Umowy.</w:t>
      </w:r>
    </w:p>
    <w:p w14:paraId="1FB0E10A" w14:textId="77777777" w:rsidR="00E455F7" w:rsidRPr="0060243F" w:rsidRDefault="00E455F7" w:rsidP="00092A22">
      <w:pPr>
        <w:widowControl w:val="0"/>
        <w:numPr>
          <w:ilvl w:val="1"/>
          <w:numId w:val="11"/>
        </w:numPr>
        <w:suppressAutoHyphens/>
        <w:jc w:val="both"/>
        <w:rPr>
          <w:rFonts w:ascii="Calibri" w:hAnsi="Calibri"/>
          <w:sz w:val="22"/>
          <w:szCs w:val="22"/>
          <w:lang w:eastAsia="ar-SA"/>
        </w:rPr>
      </w:pPr>
      <w:r w:rsidRPr="0060243F">
        <w:rPr>
          <w:rFonts w:ascii="Calibri" w:hAnsi="Calibri"/>
          <w:sz w:val="22"/>
          <w:szCs w:val="22"/>
          <w:lang w:eastAsia="ar-SA"/>
        </w:rPr>
        <w:t>Nastąpią okoliczności, których Zamawiający działając z należytą starannością nie mógł przewidzieć, a zmiana postanowień w Umowie nie prowadzi do zmiany charakteru Umowy lub w lepszy sposób zabezpieczy cele projektu.</w:t>
      </w:r>
    </w:p>
    <w:p w14:paraId="13E007D2" w14:textId="4A23E72C" w:rsidR="005769A6" w:rsidRPr="002B3B2B" w:rsidRDefault="00E455F7" w:rsidP="00092A22">
      <w:pPr>
        <w:widowControl w:val="0"/>
        <w:numPr>
          <w:ilvl w:val="1"/>
          <w:numId w:val="11"/>
        </w:numPr>
        <w:suppressAutoHyphens/>
        <w:jc w:val="both"/>
        <w:rPr>
          <w:rFonts w:ascii="Calibri" w:hAnsi="Calibri"/>
          <w:sz w:val="22"/>
          <w:szCs w:val="22"/>
          <w:lang w:eastAsia="ar-SA"/>
        </w:rPr>
      </w:pPr>
      <w:r w:rsidRPr="0060243F">
        <w:rPr>
          <w:rFonts w:ascii="Calibri" w:hAnsi="Calibri"/>
          <w:sz w:val="22"/>
          <w:szCs w:val="22"/>
          <w:lang w:eastAsia="ar-SA"/>
        </w:rPr>
        <w:t>Zmiany terminu wykonania zamówienia, w przypadku, gdy z powodów niezależnych od Wykonawcy nie będzie możliwe wykonanie zamówienia w zakładanym terminie.</w:t>
      </w:r>
    </w:p>
    <w:p w14:paraId="1498CDC5" w14:textId="77777777" w:rsidR="005769A6" w:rsidRPr="00F618C6" w:rsidRDefault="005769A6">
      <w:pPr>
        <w:tabs>
          <w:tab w:val="left" w:pos="4380"/>
        </w:tabs>
        <w:ind w:right="510"/>
        <w:rPr>
          <w:rFonts w:ascii="Calibri" w:eastAsia="Calibri" w:hAnsi="Calibri" w:cs="Calibri"/>
          <w:b/>
          <w:sz w:val="22"/>
          <w:szCs w:val="22"/>
        </w:rPr>
      </w:pPr>
    </w:p>
    <w:p w14:paraId="1A742624" w14:textId="77777777" w:rsidR="0016506E" w:rsidRPr="00F618C6" w:rsidRDefault="007B3F28">
      <w:pPr>
        <w:tabs>
          <w:tab w:val="left" w:pos="4380"/>
        </w:tabs>
        <w:ind w:right="510"/>
        <w:jc w:val="center"/>
        <w:rPr>
          <w:rFonts w:ascii="Calibri" w:eastAsia="Calibri" w:hAnsi="Calibri" w:cs="Calibri"/>
          <w:b/>
          <w:sz w:val="22"/>
          <w:szCs w:val="22"/>
        </w:rPr>
      </w:pPr>
      <w:r w:rsidRPr="00F618C6">
        <w:rPr>
          <w:rFonts w:ascii="Calibri" w:eastAsia="Calibri" w:hAnsi="Calibri" w:cs="Calibri"/>
          <w:b/>
          <w:sz w:val="22"/>
          <w:szCs w:val="22"/>
        </w:rPr>
        <w:t>SEKCJA IV: Załączniki</w:t>
      </w:r>
    </w:p>
    <w:p w14:paraId="74E7F9F5" w14:textId="77777777" w:rsidR="0016506E" w:rsidRPr="00F618C6" w:rsidRDefault="0016506E">
      <w:pPr>
        <w:tabs>
          <w:tab w:val="left" w:pos="4380"/>
        </w:tabs>
        <w:ind w:right="510"/>
        <w:jc w:val="center"/>
        <w:rPr>
          <w:rFonts w:ascii="Calibri" w:eastAsia="Calibri" w:hAnsi="Calibri" w:cs="Calibri"/>
          <w:b/>
          <w:sz w:val="22"/>
          <w:szCs w:val="22"/>
        </w:rPr>
      </w:pPr>
    </w:p>
    <w:p w14:paraId="026D25C4" w14:textId="77777777" w:rsidR="0016506E" w:rsidRPr="00445979" w:rsidRDefault="007B3F28" w:rsidP="00245C07">
      <w:pPr>
        <w:numPr>
          <w:ilvl w:val="0"/>
          <w:numId w:val="3"/>
        </w:numPr>
        <w:tabs>
          <w:tab w:val="left" w:pos="284"/>
        </w:tabs>
        <w:ind w:left="0" w:firstLine="0"/>
        <w:jc w:val="both"/>
        <w:rPr>
          <w:rFonts w:ascii="Calibri" w:hAnsi="Calibri" w:cs="Calibri"/>
          <w:sz w:val="22"/>
          <w:szCs w:val="22"/>
        </w:rPr>
      </w:pPr>
      <w:r w:rsidRPr="00F618C6">
        <w:rPr>
          <w:rFonts w:ascii="Calibri" w:eastAsia="Calibri" w:hAnsi="Calibri" w:cs="Calibri"/>
          <w:sz w:val="22"/>
          <w:szCs w:val="22"/>
        </w:rPr>
        <w:t>Załącznik nr 1 Szczegółowy opis przedmiotu zamówienia</w:t>
      </w:r>
    </w:p>
    <w:p w14:paraId="7EBB6160" w14:textId="2AC23714" w:rsidR="00445979" w:rsidRPr="00F618C6" w:rsidRDefault="00445979" w:rsidP="00245C07">
      <w:pPr>
        <w:numPr>
          <w:ilvl w:val="0"/>
          <w:numId w:val="3"/>
        </w:numPr>
        <w:tabs>
          <w:tab w:val="left" w:pos="284"/>
        </w:tabs>
        <w:ind w:left="0" w:firstLine="0"/>
        <w:jc w:val="both"/>
        <w:rPr>
          <w:rFonts w:ascii="Calibri" w:hAnsi="Calibri" w:cs="Calibri"/>
          <w:sz w:val="22"/>
          <w:szCs w:val="22"/>
        </w:rPr>
      </w:pPr>
      <w:r>
        <w:rPr>
          <w:rFonts w:ascii="Calibri" w:eastAsia="Calibri" w:hAnsi="Calibri" w:cs="Calibri"/>
          <w:sz w:val="22"/>
          <w:szCs w:val="22"/>
        </w:rPr>
        <w:t>Załącznik nr 1a Projekt budowlany wraz z dokumentacją fotograficzną</w:t>
      </w:r>
    </w:p>
    <w:p w14:paraId="304E8A20" w14:textId="77777777" w:rsidR="0016506E" w:rsidRPr="00F618C6" w:rsidRDefault="007B3F28" w:rsidP="00245C07">
      <w:pPr>
        <w:numPr>
          <w:ilvl w:val="0"/>
          <w:numId w:val="3"/>
        </w:numPr>
        <w:tabs>
          <w:tab w:val="left" w:pos="284"/>
        </w:tabs>
        <w:ind w:left="0" w:firstLine="0"/>
        <w:jc w:val="both"/>
        <w:rPr>
          <w:rFonts w:ascii="Calibri" w:hAnsi="Calibri" w:cs="Calibri"/>
          <w:sz w:val="22"/>
          <w:szCs w:val="22"/>
        </w:rPr>
      </w:pPr>
      <w:r w:rsidRPr="00F618C6">
        <w:rPr>
          <w:rFonts w:ascii="Calibri" w:eastAsia="Calibri" w:hAnsi="Calibri" w:cs="Calibri"/>
          <w:sz w:val="22"/>
          <w:szCs w:val="22"/>
        </w:rPr>
        <w:t>Załącznik nr 2 Formularz oferty</w:t>
      </w:r>
    </w:p>
    <w:p w14:paraId="11C68358" w14:textId="77777777" w:rsidR="00326717" w:rsidRDefault="007B3F28" w:rsidP="00245C07">
      <w:pPr>
        <w:numPr>
          <w:ilvl w:val="0"/>
          <w:numId w:val="3"/>
        </w:numPr>
        <w:tabs>
          <w:tab w:val="left" w:pos="284"/>
        </w:tabs>
        <w:ind w:left="0" w:firstLine="0"/>
        <w:jc w:val="both"/>
        <w:rPr>
          <w:rFonts w:ascii="Calibri" w:hAnsi="Calibri" w:cs="Calibri"/>
          <w:sz w:val="22"/>
          <w:szCs w:val="22"/>
        </w:rPr>
      </w:pPr>
      <w:r w:rsidRPr="00F618C6">
        <w:rPr>
          <w:rFonts w:ascii="Calibri" w:eastAsia="Calibri" w:hAnsi="Calibri" w:cs="Calibri"/>
          <w:sz w:val="22"/>
          <w:szCs w:val="22"/>
        </w:rPr>
        <w:t>Załącznik nr 3 Oświadczenie o braku powiązań pomiędzy podmiotami współpracującymi</w:t>
      </w:r>
    </w:p>
    <w:p w14:paraId="7A056190" w14:textId="0C27B8B3" w:rsidR="0016506E" w:rsidRPr="00BF4272" w:rsidRDefault="00326717" w:rsidP="00245C07">
      <w:pPr>
        <w:numPr>
          <w:ilvl w:val="0"/>
          <w:numId w:val="3"/>
        </w:numPr>
        <w:tabs>
          <w:tab w:val="left" w:pos="284"/>
        </w:tabs>
        <w:ind w:left="0" w:firstLine="0"/>
        <w:jc w:val="both"/>
        <w:rPr>
          <w:rFonts w:ascii="Calibri" w:hAnsi="Calibri" w:cs="Calibri"/>
          <w:sz w:val="22"/>
          <w:szCs w:val="22"/>
        </w:rPr>
      </w:pPr>
      <w:r w:rsidRPr="00326717">
        <w:rPr>
          <w:rFonts w:ascii="Calibri" w:hAnsi="Calibri" w:cs="Calibri"/>
          <w:sz w:val="22"/>
          <w:szCs w:val="22"/>
        </w:rPr>
        <w:t>Załącznik nr 4 Oświadczenie o braku podstaw do wykluczenia z postępowania</w:t>
      </w:r>
    </w:p>
    <w:p w14:paraId="6D5C0F04" w14:textId="7D42BB11" w:rsidR="000F472D" w:rsidRDefault="000F472D">
      <w:pPr>
        <w:rPr>
          <w:rFonts w:ascii="Calibri" w:eastAsia="Calibri" w:hAnsi="Calibri" w:cs="Calibri"/>
          <w:b/>
          <w:sz w:val="22"/>
          <w:szCs w:val="22"/>
        </w:rPr>
      </w:pPr>
    </w:p>
    <w:p w14:paraId="194DCB75" w14:textId="77777777" w:rsidR="004C74FF" w:rsidRDefault="004C74FF">
      <w:pPr>
        <w:spacing w:after="200" w:line="276" w:lineRule="auto"/>
        <w:rPr>
          <w:rFonts w:ascii="Calibri" w:eastAsia="Calibri" w:hAnsi="Calibri" w:cs="Calibri"/>
          <w:b/>
          <w:sz w:val="22"/>
          <w:szCs w:val="22"/>
        </w:rPr>
      </w:pPr>
    </w:p>
    <w:p w14:paraId="5883179A" w14:textId="77777777" w:rsidR="004C74FF" w:rsidRDefault="004C74FF">
      <w:pPr>
        <w:spacing w:after="200" w:line="276" w:lineRule="auto"/>
        <w:rPr>
          <w:rFonts w:ascii="Calibri" w:eastAsia="Calibri" w:hAnsi="Calibri" w:cs="Calibri"/>
          <w:b/>
          <w:sz w:val="22"/>
          <w:szCs w:val="22"/>
        </w:rPr>
      </w:pPr>
    </w:p>
    <w:p w14:paraId="6CACAE7D" w14:textId="77777777" w:rsidR="00331DCD" w:rsidRDefault="00331DCD">
      <w:pPr>
        <w:rPr>
          <w:rFonts w:ascii="Calibri" w:eastAsia="Calibri" w:hAnsi="Calibri" w:cs="Calibri"/>
          <w:b/>
          <w:sz w:val="22"/>
          <w:szCs w:val="22"/>
        </w:rPr>
      </w:pPr>
      <w:r>
        <w:rPr>
          <w:rFonts w:ascii="Calibri" w:eastAsia="Calibri" w:hAnsi="Calibri" w:cs="Calibri"/>
          <w:b/>
          <w:sz w:val="22"/>
          <w:szCs w:val="22"/>
        </w:rPr>
        <w:br w:type="page"/>
      </w:r>
    </w:p>
    <w:p w14:paraId="3B7CBA70" w14:textId="7028EA2D" w:rsidR="0016506E" w:rsidRPr="00F618C6" w:rsidRDefault="007B3F28">
      <w:pPr>
        <w:spacing w:after="200" w:line="276" w:lineRule="auto"/>
        <w:rPr>
          <w:rFonts w:ascii="Calibri" w:eastAsia="Calibri" w:hAnsi="Calibri" w:cs="Calibri"/>
          <w:b/>
          <w:sz w:val="22"/>
          <w:szCs w:val="22"/>
        </w:rPr>
      </w:pPr>
      <w:r w:rsidRPr="00F618C6">
        <w:rPr>
          <w:rFonts w:ascii="Calibri" w:eastAsia="Calibri" w:hAnsi="Calibri" w:cs="Calibri"/>
          <w:b/>
          <w:sz w:val="22"/>
          <w:szCs w:val="22"/>
        </w:rPr>
        <w:lastRenderedPageBreak/>
        <w:t xml:space="preserve">Załącznik nr 1 </w:t>
      </w:r>
      <w:r w:rsidRPr="00F618C6">
        <w:rPr>
          <w:rFonts w:ascii="Calibri" w:eastAsia="Calibri" w:hAnsi="Calibri" w:cs="Calibri"/>
          <w:sz w:val="22"/>
          <w:szCs w:val="22"/>
        </w:rPr>
        <w:t>Szczegółowy opis przedmiotu zamówienia</w:t>
      </w:r>
      <w:r w:rsidRPr="00F618C6">
        <w:rPr>
          <w:rFonts w:ascii="Calibri" w:eastAsia="Calibri" w:hAnsi="Calibri" w:cs="Calibri"/>
          <w:b/>
          <w:sz w:val="22"/>
          <w:szCs w:val="22"/>
        </w:rPr>
        <w:t xml:space="preserve"> </w:t>
      </w:r>
    </w:p>
    <w:p w14:paraId="3B092E88" w14:textId="77777777" w:rsidR="0016506E" w:rsidRPr="00F618C6" w:rsidRDefault="007B3F28">
      <w:pPr>
        <w:jc w:val="center"/>
        <w:rPr>
          <w:rFonts w:ascii="Calibri" w:eastAsia="Calibri" w:hAnsi="Calibri" w:cs="Calibri"/>
          <w:b/>
          <w:sz w:val="22"/>
          <w:szCs w:val="22"/>
        </w:rPr>
      </w:pPr>
      <w:r w:rsidRPr="00F618C6">
        <w:rPr>
          <w:rFonts w:ascii="Calibri" w:eastAsia="Calibri" w:hAnsi="Calibri" w:cs="Calibri"/>
          <w:b/>
          <w:sz w:val="22"/>
          <w:szCs w:val="22"/>
        </w:rPr>
        <w:t>SZCZEGÓŁOWY OPIS PRZEDMIOTU ZAMÓWIENIA</w:t>
      </w:r>
    </w:p>
    <w:p w14:paraId="6A4AFB0F" w14:textId="77777777" w:rsidR="0016506E" w:rsidRPr="00F618C6" w:rsidRDefault="0016506E">
      <w:pPr>
        <w:ind w:firstLine="708"/>
        <w:rPr>
          <w:rFonts w:ascii="Calibri" w:eastAsia="Calibri" w:hAnsi="Calibri" w:cs="Calibri"/>
          <w:b/>
          <w:sz w:val="22"/>
          <w:szCs w:val="22"/>
        </w:rPr>
      </w:pPr>
    </w:p>
    <w:p w14:paraId="56655121" w14:textId="01C72CBF" w:rsidR="0039536E" w:rsidRDefault="007B3F28" w:rsidP="0039536E">
      <w:pPr>
        <w:pBdr>
          <w:top w:val="nil"/>
          <w:left w:val="nil"/>
          <w:bottom w:val="nil"/>
          <w:right w:val="nil"/>
          <w:between w:val="nil"/>
        </w:pBdr>
        <w:spacing w:before="120" w:after="120"/>
        <w:jc w:val="both"/>
        <w:rPr>
          <w:rFonts w:ascii="Calibri" w:eastAsia="Calibri" w:hAnsi="Calibri" w:cs="Calibri"/>
          <w:b/>
          <w:color w:val="000000"/>
          <w:sz w:val="22"/>
          <w:szCs w:val="22"/>
        </w:rPr>
      </w:pPr>
      <w:r w:rsidRPr="00F618C6">
        <w:rPr>
          <w:rFonts w:ascii="Calibri" w:eastAsia="Calibri" w:hAnsi="Calibri" w:cs="Calibri"/>
          <w:b/>
          <w:color w:val="000000"/>
          <w:sz w:val="22"/>
          <w:szCs w:val="22"/>
        </w:rPr>
        <w:t>Pr</w:t>
      </w:r>
      <w:r w:rsidR="00F84521">
        <w:rPr>
          <w:rFonts w:ascii="Calibri" w:eastAsia="Calibri" w:hAnsi="Calibri" w:cs="Calibri"/>
          <w:b/>
          <w:color w:val="000000"/>
          <w:sz w:val="22"/>
          <w:szCs w:val="22"/>
        </w:rPr>
        <w:t xml:space="preserve">zedmiotem zamówienia jest </w:t>
      </w:r>
      <w:r w:rsidR="00445979">
        <w:rPr>
          <w:rFonts w:ascii="Calibri" w:eastAsia="Calibri" w:hAnsi="Calibri" w:cs="Calibri"/>
          <w:b/>
          <w:color w:val="000000"/>
          <w:sz w:val="22"/>
          <w:szCs w:val="22"/>
        </w:rPr>
        <w:t>budowa hali produkcyjnej</w:t>
      </w:r>
      <w:r w:rsidR="0039536E" w:rsidRPr="0039536E">
        <w:rPr>
          <w:rFonts w:ascii="Calibri" w:eastAsia="Calibri" w:hAnsi="Calibri" w:cs="Calibri"/>
          <w:b/>
          <w:color w:val="000000"/>
          <w:sz w:val="22"/>
          <w:szCs w:val="22"/>
        </w:rPr>
        <w:t xml:space="preserve">.  </w:t>
      </w:r>
    </w:p>
    <w:p w14:paraId="46EFBAC2" w14:textId="4C03A8E4" w:rsidR="00385693" w:rsidRPr="00CF2E12" w:rsidRDefault="007B3F28" w:rsidP="00385693">
      <w:pPr>
        <w:pBdr>
          <w:top w:val="nil"/>
          <w:left w:val="nil"/>
          <w:bottom w:val="nil"/>
          <w:right w:val="nil"/>
          <w:between w:val="nil"/>
        </w:pBdr>
        <w:spacing w:before="120" w:after="120"/>
        <w:jc w:val="both"/>
        <w:rPr>
          <w:rFonts w:ascii="Calibri" w:eastAsia="Calibri" w:hAnsi="Calibri" w:cs="Calibri"/>
          <w:sz w:val="22"/>
          <w:szCs w:val="22"/>
        </w:rPr>
      </w:pPr>
      <w:r w:rsidRPr="00CF2E12">
        <w:rPr>
          <w:rFonts w:ascii="Calibri" w:eastAsia="Calibri" w:hAnsi="Calibri" w:cs="Calibri"/>
          <w:sz w:val="22"/>
          <w:szCs w:val="22"/>
        </w:rPr>
        <w:t>Szczegółowy opis przedmiotu zamówienia</w:t>
      </w:r>
      <w:r w:rsidR="00466B21" w:rsidRPr="00CF2E12">
        <w:rPr>
          <w:rFonts w:ascii="Calibri" w:eastAsia="Calibri" w:hAnsi="Calibri" w:cs="Calibri"/>
          <w:sz w:val="22"/>
          <w:szCs w:val="22"/>
        </w:rPr>
        <w:t xml:space="preserve"> (parametry minimalne)</w:t>
      </w:r>
      <w:r w:rsidRPr="00CF2E12">
        <w:rPr>
          <w:rFonts w:ascii="Calibri" w:eastAsia="Calibri" w:hAnsi="Calibri" w:cs="Calibri"/>
          <w:sz w:val="22"/>
          <w:szCs w:val="22"/>
        </w:rPr>
        <w:t>:</w:t>
      </w:r>
    </w:p>
    <w:p w14:paraId="79581E82" w14:textId="0D261D3A" w:rsidR="00785F1D" w:rsidRDefault="00445979" w:rsidP="00785F1D">
      <w:pPr>
        <w:jc w:val="both"/>
        <w:rPr>
          <w:rFonts w:ascii="Calibri" w:eastAsia="Calibri" w:hAnsi="Calibri" w:cs="Calibri"/>
          <w:sz w:val="22"/>
          <w:szCs w:val="22"/>
        </w:rPr>
      </w:pPr>
      <w:r w:rsidRPr="00445979">
        <w:rPr>
          <w:rFonts w:ascii="Calibri" w:eastAsia="Calibri" w:hAnsi="Calibri" w:cs="Calibri"/>
          <w:sz w:val="22"/>
          <w:szCs w:val="22"/>
        </w:rPr>
        <w:t>etap I. / hala produkcyjna  w osiach 39-27/A-L</w:t>
      </w:r>
      <w:r>
        <w:rPr>
          <w:rFonts w:ascii="Calibri" w:eastAsia="Calibri" w:hAnsi="Calibri" w:cs="Calibri"/>
          <w:sz w:val="22"/>
          <w:szCs w:val="22"/>
        </w:rPr>
        <w:t xml:space="preserve"> o powierzchni 4 270,17 m2</w:t>
      </w:r>
    </w:p>
    <w:p w14:paraId="5801853C" w14:textId="77777777" w:rsidR="00445979" w:rsidRDefault="00445979" w:rsidP="00445979">
      <w:pPr>
        <w:jc w:val="both"/>
        <w:rPr>
          <w:rFonts w:ascii="Calibri" w:eastAsia="Calibri" w:hAnsi="Calibri" w:cs="Calibri"/>
          <w:sz w:val="22"/>
          <w:szCs w:val="22"/>
        </w:rPr>
      </w:pPr>
    </w:p>
    <w:p w14:paraId="30EE555A" w14:textId="04D77EB0" w:rsidR="00445979" w:rsidRDefault="00445979" w:rsidP="00445979">
      <w:pPr>
        <w:jc w:val="both"/>
        <w:rPr>
          <w:rFonts w:ascii="Calibri" w:eastAsia="Calibri" w:hAnsi="Calibri" w:cs="Calibri"/>
          <w:sz w:val="22"/>
          <w:szCs w:val="22"/>
        </w:rPr>
      </w:pPr>
      <w:r>
        <w:rPr>
          <w:rFonts w:ascii="Calibri" w:eastAsia="Calibri" w:hAnsi="Calibri" w:cs="Calibri"/>
          <w:sz w:val="22"/>
          <w:szCs w:val="22"/>
        </w:rPr>
        <w:t xml:space="preserve">Przedmiot zapytania </w:t>
      </w:r>
      <w:r w:rsidR="00653947">
        <w:rPr>
          <w:rFonts w:ascii="Calibri" w:eastAsia="Calibri" w:hAnsi="Calibri" w:cs="Calibri"/>
          <w:sz w:val="22"/>
          <w:szCs w:val="22"/>
        </w:rPr>
        <w:t>poniższy zakres spójny z załączonym projektem budowlanym</w:t>
      </w:r>
      <w:r>
        <w:rPr>
          <w:rFonts w:ascii="Calibri" w:eastAsia="Calibri" w:hAnsi="Calibri" w:cs="Calibri"/>
          <w:sz w:val="22"/>
          <w:szCs w:val="22"/>
        </w:rPr>
        <w:t>:</w:t>
      </w:r>
    </w:p>
    <w:p w14:paraId="7AB94A19" w14:textId="77777777" w:rsidR="00445979" w:rsidRDefault="00445979" w:rsidP="00445979">
      <w:pPr>
        <w:jc w:val="both"/>
        <w:rPr>
          <w:rFonts w:ascii="Calibri" w:eastAsia="Calibri" w:hAnsi="Calibri" w:cs="Calibri"/>
          <w:sz w:val="22"/>
          <w:szCs w:val="22"/>
        </w:rPr>
      </w:pPr>
    </w:p>
    <w:p w14:paraId="3D93C9D5" w14:textId="77777777" w:rsidR="00445979" w:rsidRPr="00445979" w:rsidRDefault="00445979" w:rsidP="00445979">
      <w:pPr>
        <w:jc w:val="both"/>
        <w:rPr>
          <w:rFonts w:ascii="Calibri" w:eastAsia="Calibri" w:hAnsi="Calibri" w:cs="Calibri"/>
          <w:sz w:val="22"/>
          <w:szCs w:val="22"/>
        </w:rPr>
      </w:pPr>
      <w:r w:rsidRPr="00445979">
        <w:rPr>
          <w:rFonts w:ascii="Calibri" w:eastAsia="Calibri" w:hAnsi="Calibri" w:cs="Calibri"/>
          <w:sz w:val="22"/>
          <w:szCs w:val="22"/>
        </w:rPr>
        <w:t>I.</w:t>
      </w:r>
      <w:r w:rsidRPr="00445979">
        <w:rPr>
          <w:rFonts w:ascii="Calibri" w:eastAsia="Calibri" w:hAnsi="Calibri" w:cs="Calibri"/>
          <w:sz w:val="22"/>
          <w:szCs w:val="22"/>
        </w:rPr>
        <w:tab/>
        <w:t>BRANŻA BUDOWLANA:</w:t>
      </w:r>
    </w:p>
    <w:p w14:paraId="69B2C9B1" w14:textId="77777777" w:rsidR="00445979" w:rsidRPr="00445979" w:rsidRDefault="00445979" w:rsidP="00445979">
      <w:pPr>
        <w:jc w:val="both"/>
        <w:rPr>
          <w:rFonts w:ascii="Calibri" w:eastAsia="Calibri" w:hAnsi="Calibri" w:cs="Calibri"/>
          <w:sz w:val="22"/>
          <w:szCs w:val="22"/>
        </w:rPr>
      </w:pPr>
      <w:r w:rsidRPr="00445979">
        <w:rPr>
          <w:rFonts w:ascii="Calibri" w:eastAsia="Calibri" w:hAnsi="Calibri" w:cs="Calibri"/>
          <w:sz w:val="22"/>
          <w:szCs w:val="22"/>
        </w:rPr>
        <w:t>1.</w:t>
      </w:r>
      <w:r w:rsidRPr="00445979">
        <w:rPr>
          <w:rFonts w:ascii="Calibri" w:eastAsia="Calibri" w:hAnsi="Calibri" w:cs="Calibri"/>
          <w:sz w:val="22"/>
          <w:szCs w:val="22"/>
        </w:rPr>
        <w:tab/>
        <w:t>PROJEKTOWANIE:</w:t>
      </w:r>
    </w:p>
    <w:p w14:paraId="0AF078ED" w14:textId="1C7CD1F4" w:rsidR="00445979" w:rsidRPr="00445979" w:rsidRDefault="00445979" w:rsidP="00445979">
      <w:pPr>
        <w:jc w:val="both"/>
        <w:rPr>
          <w:rFonts w:ascii="Calibri" w:eastAsia="Calibri" w:hAnsi="Calibri" w:cs="Calibri"/>
          <w:sz w:val="22"/>
          <w:szCs w:val="22"/>
        </w:rPr>
      </w:pPr>
      <w:r w:rsidRPr="00445979">
        <w:rPr>
          <w:rFonts w:ascii="Calibri" w:eastAsia="Calibri" w:hAnsi="Calibri" w:cs="Calibri"/>
          <w:sz w:val="22"/>
          <w:szCs w:val="22"/>
        </w:rPr>
        <w:t>1.1.</w:t>
      </w:r>
      <w:r w:rsidRPr="00445979">
        <w:rPr>
          <w:rFonts w:ascii="Calibri" w:eastAsia="Calibri" w:hAnsi="Calibri" w:cs="Calibri"/>
          <w:sz w:val="22"/>
          <w:szCs w:val="22"/>
        </w:rPr>
        <w:tab/>
        <w:t xml:space="preserve">Wykonanie projektów: </w:t>
      </w:r>
      <w:r>
        <w:rPr>
          <w:rFonts w:ascii="Calibri" w:eastAsia="Calibri" w:hAnsi="Calibri" w:cs="Calibri"/>
          <w:sz w:val="22"/>
          <w:szCs w:val="22"/>
        </w:rPr>
        <w:t>techniczny</w:t>
      </w:r>
      <w:r w:rsidRPr="00445979">
        <w:rPr>
          <w:rFonts w:ascii="Calibri" w:eastAsia="Calibri" w:hAnsi="Calibri" w:cs="Calibri"/>
          <w:sz w:val="22"/>
          <w:szCs w:val="22"/>
        </w:rPr>
        <w:t xml:space="preserve"> + </w:t>
      </w:r>
      <w:r>
        <w:rPr>
          <w:rFonts w:ascii="Calibri" w:eastAsia="Calibri" w:hAnsi="Calibri" w:cs="Calibri"/>
          <w:sz w:val="22"/>
          <w:szCs w:val="22"/>
        </w:rPr>
        <w:t>wykonawczy</w:t>
      </w:r>
      <w:r w:rsidRPr="00445979">
        <w:rPr>
          <w:rFonts w:ascii="Calibri" w:eastAsia="Calibri" w:hAnsi="Calibri" w:cs="Calibri"/>
          <w:sz w:val="22"/>
          <w:szCs w:val="22"/>
        </w:rPr>
        <w:t xml:space="preserve"> dla hali</w:t>
      </w:r>
    </w:p>
    <w:p w14:paraId="465BC59C" w14:textId="77777777" w:rsidR="00445979" w:rsidRPr="00445979" w:rsidRDefault="00445979" w:rsidP="00445979">
      <w:pPr>
        <w:jc w:val="both"/>
        <w:rPr>
          <w:rFonts w:ascii="Calibri" w:eastAsia="Calibri" w:hAnsi="Calibri" w:cs="Calibri"/>
          <w:sz w:val="22"/>
          <w:szCs w:val="22"/>
        </w:rPr>
      </w:pPr>
      <w:r w:rsidRPr="00445979">
        <w:rPr>
          <w:rFonts w:ascii="Calibri" w:eastAsia="Calibri" w:hAnsi="Calibri" w:cs="Calibri"/>
          <w:sz w:val="22"/>
          <w:szCs w:val="22"/>
        </w:rPr>
        <w:t>2.</w:t>
      </w:r>
      <w:r w:rsidRPr="00445979">
        <w:rPr>
          <w:rFonts w:ascii="Calibri" w:eastAsia="Calibri" w:hAnsi="Calibri" w:cs="Calibri"/>
          <w:sz w:val="22"/>
          <w:szCs w:val="22"/>
        </w:rPr>
        <w:tab/>
        <w:t>ROBOTY ZIEMNE, FUNDAMENTOWE, ROZBIÓRKOWE, ZABEZPIECZENIE HALI ISTNIEJĄCEJ:</w:t>
      </w:r>
    </w:p>
    <w:p w14:paraId="49B8BD46" w14:textId="75074560" w:rsidR="00445979" w:rsidRPr="00445979" w:rsidRDefault="00445979" w:rsidP="00445979">
      <w:pPr>
        <w:jc w:val="both"/>
        <w:rPr>
          <w:rFonts w:ascii="Calibri" w:eastAsia="Calibri" w:hAnsi="Calibri" w:cs="Calibri"/>
          <w:sz w:val="22"/>
          <w:szCs w:val="22"/>
        </w:rPr>
      </w:pPr>
      <w:r w:rsidRPr="00445979">
        <w:rPr>
          <w:rFonts w:ascii="Calibri" w:eastAsia="Calibri" w:hAnsi="Calibri" w:cs="Calibri"/>
          <w:sz w:val="22"/>
          <w:szCs w:val="22"/>
        </w:rPr>
        <w:t>2.1.</w:t>
      </w:r>
      <w:r w:rsidRPr="00445979">
        <w:rPr>
          <w:rFonts w:ascii="Calibri" w:eastAsia="Calibri" w:hAnsi="Calibri" w:cs="Calibri"/>
          <w:sz w:val="22"/>
          <w:szCs w:val="22"/>
        </w:rPr>
        <w:tab/>
        <w:t>Wykonanie robót ziemnych, fundamentowych, rozbiórkowe, zabezpieczenie hali istniejącej po rozbiórce</w:t>
      </w:r>
      <w:r>
        <w:rPr>
          <w:rFonts w:ascii="Calibri" w:eastAsia="Calibri" w:hAnsi="Calibri" w:cs="Calibri"/>
          <w:sz w:val="22"/>
          <w:szCs w:val="22"/>
        </w:rPr>
        <w:t xml:space="preserve"> – stopień zagęszczenia gruntu Id=0,45</w:t>
      </w:r>
    </w:p>
    <w:p w14:paraId="4F420AD5" w14:textId="77777777" w:rsidR="00445979" w:rsidRPr="00445979" w:rsidRDefault="00445979" w:rsidP="00445979">
      <w:pPr>
        <w:jc w:val="both"/>
        <w:rPr>
          <w:rFonts w:ascii="Calibri" w:eastAsia="Calibri" w:hAnsi="Calibri" w:cs="Calibri"/>
          <w:sz w:val="22"/>
          <w:szCs w:val="22"/>
        </w:rPr>
      </w:pPr>
      <w:r w:rsidRPr="00445979">
        <w:rPr>
          <w:rFonts w:ascii="Calibri" w:eastAsia="Calibri" w:hAnsi="Calibri" w:cs="Calibri"/>
          <w:sz w:val="22"/>
          <w:szCs w:val="22"/>
        </w:rPr>
        <w:t>3.</w:t>
      </w:r>
      <w:r w:rsidRPr="00445979">
        <w:rPr>
          <w:rFonts w:ascii="Calibri" w:eastAsia="Calibri" w:hAnsi="Calibri" w:cs="Calibri"/>
          <w:sz w:val="22"/>
          <w:szCs w:val="22"/>
        </w:rPr>
        <w:tab/>
        <w:t>KONSTRUKCJA STALOWA I ŻELBETOWA HALI:</w:t>
      </w:r>
    </w:p>
    <w:p w14:paraId="33A67681" w14:textId="1946CEB2" w:rsidR="00445979" w:rsidRPr="00445979" w:rsidRDefault="00445979" w:rsidP="00445979">
      <w:pPr>
        <w:jc w:val="both"/>
        <w:rPr>
          <w:rFonts w:ascii="Calibri" w:eastAsia="Calibri" w:hAnsi="Calibri" w:cs="Calibri"/>
          <w:sz w:val="22"/>
          <w:szCs w:val="22"/>
        </w:rPr>
      </w:pPr>
      <w:r w:rsidRPr="00445979">
        <w:rPr>
          <w:rFonts w:ascii="Calibri" w:eastAsia="Calibri" w:hAnsi="Calibri" w:cs="Calibri"/>
          <w:sz w:val="22"/>
          <w:szCs w:val="22"/>
        </w:rPr>
        <w:t>3.1.</w:t>
      </w:r>
      <w:r w:rsidRPr="00445979">
        <w:rPr>
          <w:rFonts w:ascii="Calibri" w:eastAsia="Calibri" w:hAnsi="Calibri" w:cs="Calibri"/>
          <w:sz w:val="22"/>
          <w:szCs w:val="22"/>
        </w:rPr>
        <w:tab/>
        <w:t>Dostawa i montaż konstrukcji stalowej i żelbetowej hali</w:t>
      </w:r>
      <w:r>
        <w:rPr>
          <w:rFonts w:ascii="Calibri" w:eastAsia="Calibri" w:hAnsi="Calibri" w:cs="Calibri"/>
          <w:sz w:val="22"/>
          <w:szCs w:val="22"/>
        </w:rPr>
        <w:t xml:space="preserve"> - </w:t>
      </w:r>
      <w:r w:rsidRPr="00445979">
        <w:rPr>
          <w:rFonts w:ascii="Calibri" w:eastAsia="Calibri" w:hAnsi="Calibri" w:cs="Calibri"/>
          <w:sz w:val="22"/>
          <w:szCs w:val="22"/>
        </w:rPr>
        <w:t>obciążenie technologiczne: 50 kg/m2</w:t>
      </w:r>
    </w:p>
    <w:p w14:paraId="141D06A3" w14:textId="77777777" w:rsidR="00445979" w:rsidRPr="00445979" w:rsidRDefault="00445979" w:rsidP="00445979">
      <w:pPr>
        <w:jc w:val="both"/>
        <w:rPr>
          <w:rFonts w:ascii="Calibri" w:eastAsia="Calibri" w:hAnsi="Calibri" w:cs="Calibri"/>
          <w:sz w:val="22"/>
          <w:szCs w:val="22"/>
        </w:rPr>
      </w:pPr>
      <w:r w:rsidRPr="00445979">
        <w:rPr>
          <w:rFonts w:ascii="Calibri" w:eastAsia="Calibri" w:hAnsi="Calibri" w:cs="Calibri"/>
          <w:sz w:val="22"/>
          <w:szCs w:val="22"/>
        </w:rPr>
        <w:t>4.</w:t>
      </w:r>
      <w:r w:rsidRPr="00445979">
        <w:rPr>
          <w:rFonts w:ascii="Calibri" w:eastAsia="Calibri" w:hAnsi="Calibri" w:cs="Calibri"/>
          <w:sz w:val="22"/>
          <w:szCs w:val="22"/>
        </w:rPr>
        <w:tab/>
        <w:t>POSADZKA Z PODBUDOWĄ:</w:t>
      </w:r>
    </w:p>
    <w:p w14:paraId="3894518A" w14:textId="36295158" w:rsidR="00445979" w:rsidRPr="00445979" w:rsidRDefault="00445979" w:rsidP="00445979">
      <w:pPr>
        <w:jc w:val="both"/>
        <w:rPr>
          <w:rFonts w:ascii="Calibri" w:eastAsia="Calibri" w:hAnsi="Calibri" w:cs="Calibri"/>
          <w:sz w:val="22"/>
          <w:szCs w:val="22"/>
        </w:rPr>
      </w:pPr>
      <w:r w:rsidRPr="00445979">
        <w:rPr>
          <w:rFonts w:ascii="Calibri" w:eastAsia="Calibri" w:hAnsi="Calibri" w:cs="Calibri"/>
          <w:sz w:val="22"/>
          <w:szCs w:val="22"/>
        </w:rPr>
        <w:t>4.1.</w:t>
      </w:r>
      <w:r w:rsidRPr="00445979">
        <w:rPr>
          <w:rFonts w:ascii="Calibri" w:eastAsia="Calibri" w:hAnsi="Calibri" w:cs="Calibri"/>
          <w:sz w:val="22"/>
          <w:szCs w:val="22"/>
        </w:rPr>
        <w:tab/>
        <w:t>Posadzka z podbudową</w:t>
      </w:r>
      <w:r w:rsidR="00653947">
        <w:rPr>
          <w:rFonts w:ascii="Calibri" w:eastAsia="Calibri" w:hAnsi="Calibri" w:cs="Calibri"/>
          <w:sz w:val="22"/>
          <w:szCs w:val="22"/>
        </w:rPr>
        <w:t xml:space="preserve"> - </w:t>
      </w:r>
      <w:r w:rsidR="00653947" w:rsidRPr="00653947">
        <w:rPr>
          <w:rFonts w:ascii="Calibri" w:eastAsia="Calibri" w:hAnsi="Calibri" w:cs="Calibri"/>
          <w:sz w:val="22"/>
          <w:szCs w:val="22"/>
        </w:rPr>
        <w:t>posadzka bezspoinowa gr. 18 cm (5T/m2)</w:t>
      </w:r>
    </w:p>
    <w:p w14:paraId="2D08E90F" w14:textId="77777777" w:rsidR="00445979" w:rsidRPr="00445979" w:rsidRDefault="00445979" w:rsidP="00445979">
      <w:pPr>
        <w:jc w:val="both"/>
        <w:rPr>
          <w:rFonts w:ascii="Calibri" w:eastAsia="Calibri" w:hAnsi="Calibri" w:cs="Calibri"/>
          <w:sz w:val="22"/>
          <w:szCs w:val="22"/>
        </w:rPr>
      </w:pPr>
      <w:r w:rsidRPr="00445979">
        <w:rPr>
          <w:rFonts w:ascii="Calibri" w:eastAsia="Calibri" w:hAnsi="Calibri" w:cs="Calibri"/>
          <w:sz w:val="22"/>
          <w:szCs w:val="22"/>
        </w:rPr>
        <w:t>5.</w:t>
      </w:r>
      <w:r w:rsidRPr="00445979">
        <w:rPr>
          <w:rFonts w:ascii="Calibri" w:eastAsia="Calibri" w:hAnsi="Calibri" w:cs="Calibri"/>
          <w:sz w:val="22"/>
          <w:szCs w:val="22"/>
        </w:rPr>
        <w:tab/>
        <w:t>OBUDOWA DACHU:</w:t>
      </w:r>
    </w:p>
    <w:p w14:paraId="49E1BAB1" w14:textId="6A225E74" w:rsidR="00445979" w:rsidRPr="00445979" w:rsidRDefault="00445979" w:rsidP="00445979">
      <w:pPr>
        <w:jc w:val="both"/>
        <w:rPr>
          <w:rFonts w:ascii="Calibri" w:eastAsia="Calibri" w:hAnsi="Calibri" w:cs="Calibri"/>
          <w:sz w:val="22"/>
          <w:szCs w:val="22"/>
        </w:rPr>
      </w:pPr>
      <w:r w:rsidRPr="00445979">
        <w:rPr>
          <w:rFonts w:ascii="Calibri" w:eastAsia="Calibri" w:hAnsi="Calibri" w:cs="Calibri"/>
          <w:sz w:val="22"/>
          <w:szCs w:val="22"/>
        </w:rPr>
        <w:t>5.1.</w:t>
      </w:r>
      <w:r w:rsidRPr="00445979">
        <w:rPr>
          <w:rFonts w:ascii="Calibri" w:eastAsia="Calibri" w:hAnsi="Calibri" w:cs="Calibri"/>
          <w:sz w:val="22"/>
          <w:szCs w:val="22"/>
        </w:rPr>
        <w:tab/>
        <w:t>Wykonanie obudowy dachu hali</w:t>
      </w:r>
    </w:p>
    <w:p w14:paraId="73C3F4C2" w14:textId="77777777" w:rsidR="00445979" w:rsidRPr="00445979" w:rsidRDefault="00445979" w:rsidP="00445979">
      <w:pPr>
        <w:jc w:val="both"/>
        <w:rPr>
          <w:rFonts w:ascii="Calibri" w:eastAsia="Calibri" w:hAnsi="Calibri" w:cs="Calibri"/>
          <w:sz w:val="22"/>
          <w:szCs w:val="22"/>
        </w:rPr>
      </w:pPr>
      <w:r w:rsidRPr="00445979">
        <w:rPr>
          <w:rFonts w:ascii="Calibri" w:eastAsia="Calibri" w:hAnsi="Calibri" w:cs="Calibri"/>
          <w:sz w:val="22"/>
          <w:szCs w:val="22"/>
        </w:rPr>
        <w:t>6.</w:t>
      </w:r>
      <w:r w:rsidRPr="00445979">
        <w:rPr>
          <w:rFonts w:ascii="Calibri" w:eastAsia="Calibri" w:hAnsi="Calibri" w:cs="Calibri"/>
          <w:sz w:val="22"/>
          <w:szCs w:val="22"/>
        </w:rPr>
        <w:tab/>
        <w:t>OBUDOWA ŚCIAN ZEWNĘTZRNYCH I WEWNĘTRZNYCH:</w:t>
      </w:r>
    </w:p>
    <w:p w14:paraId="3F91BC39" w14:textId="3E9A8930" w:rsidR="00445979" w:rsidRPr="00445979" w:rsidRDefault="00445979" w:rsidP="00445979">
      <w:pPr>
        <w:jc w:val="both"/>
        <w:rPr>
          <w:rFonts w:ascii="Calibri" w:eastAsia="Calibri" w:hAnsi="Calibri" w:cs="Calibri"/>
          <w:sz w:val="22"/>
          <w:szCs w:val="22"/>
        </w:rPr>
      </w:pPr>
      <w:r w:rsidRPr="00445979">
        <w:rPr>
          <w:rFonts w:ascii="Calibri" w:eastAsia="Calibri" w:hAnsi="Calibri" w:cs="Calibri"/>
          <w:sz w:val="22"/>
          <w:szCs w:val="22"/>
        </w:rPr>
        <w:t>6.1.</w:t>
      </w:r>
      <w:r w:rsidRPr="00445979">
        <w:rPr>
          <w:rFonts w:ascii="Calibri" w:eastAsia="Calibri" w:hAnsi="Calibri" w:cs="Calibri"/>
          <w:sz w:val="22"/>
          <w:szCs w:val="22"/>
        </w:rPr>
        <w:tab/>
        <w:t xml:space="preserve">Wykonanie obudowy ścian zewnętrznych i </w:t>
      </w:r>
      <w:r w:rsidR="00653947" w:rsidRPr="00445979">
        <w:rPr>
          <w:rFonts w:ascii="Calibri" w:eastAsia="Calibri" w:hAnsi="Calibri" w:cs="Calibri"/>
          <w:sz w:val="22"/>
          <w:szCs w:val="22"/>
        </w:rPr>
        <w:t>wewnętrznych</w:t>
      </w:r>
      <w:r w:rsidRPr="00445979">
        <w:rPr>
          <w:rFonts w:ascii="Calibri" w:eastAsia="Calibri" w:hAnsi="Calibri" w:cs="Calibri"/>
          <w:sz w:val="22"/>
          <w:szCs w:val="22"/>
        </w:rPr>
        <w:t xml:space="preserve"> hali</w:t>
      </w:r>
    </w:p>
    <w:p w14:paraId="54EEB963" w14:textId="77777777" w:rsidR="00445979" w:rsidRPr="00445979" w:rsidRDefault="00445979" w:rsidP="00445979">
      <w:pPr>
        <w:jc w:val="both"/>
        <w:rPr>
          <w:rFonts w:ascii="Calibri" w:eastAsia="Calibri" w:hAnsi="Calibri" w:cs="Calibri"/>
          <w:sz w:val="22"/>
          <w:szCs w:val="22"/>
        </w:rPr>
      </w:pPr>
      <w:r w:rsidRPr="00445979">
        <w:rPr>
          <w:rFonts w:ascii="Calibri" w:eastAsia="Calibri" w:hAnsi="Calibri" w:cs="Calibri"/>
          <w:sz w:val="22"/>
          <w:szCs w:val="22"/>
        </w:rPr>
        <w:t>7.</w:t>
      </w:r>
      <w:r w:rsidRPr="00445979">
        <w:rPr>
          <w:rFonts w:ascii="Calibri" w:eastAsia="Calibri" w:hAnsi="Calibri" w:cs="Calibri"/>
          <w:sz w:val="22"/>
          <w:szCs w:val="22"/>
        </w:rPr>
        <w:tab/>
        <w:t>STOLARKA OTWOROWA ORAZ ROBOTY WYKOŃCZENIOWE:</w:t>
      </w:r>
    </w:p>
    <w:p w14:paraId="654AED45" w14:textId="498DCD81" w:rsidR="00445979" w:rsidRPr="00445979" w:rsidRDefault="00445979" w:rsidP="00445979">
      <w:pPr>
        <w:jc w:val="both"/>
        <w:rPr>
          <w:rFonts w:ascii="Calibri" w:eastAsia="Calibri" w:hAnsi="Calibri" w:cs="Calibri"/>
          <w:sz w:val="22"/>
          <w:szCs w:val="22"/>
        </w:rPr>
      </w:pPr>
      <w:r w:rsidRPr="00445979">
        <w:rPr>
          <w:rFonts w:ascii="Calibri" w:eastAsia="Calibri" w:hAnsi="Calibri" w:cs="Calibri"/>
          <w:sz w:val="22"/>
          <w:szCs w:val="22"/>
        </w:rPr>
        <w:t>7.1.</w:t>
      </w:r>
      <w:r w:rsidRPr="00445979">
        <w:rPr>
          <w:rFonts w:ascii="Calibri" w:eastAsia="Calibri" w:hAnsi="Calibri" w:cs="Calibri"/>
          <w:sz w:val="22"/>
          <w:szCs w:val="22"/>
        </w:rPr>
        <w:tab/>
        <w:t>Dostawa i montaż stolarki otworowej oraz roboty wykończeniowe</w:t>
      </w:r>
    </w:p>
    <w:p w14:paraId="067D55E6" w14:textId="77777777" w:rsidR="00445979" w:rsidRPr="00445979" w:rsidRDefault="00445979" w:rsidP="00445979">
      <w:pPr>
        <w:jc w:val="both"/>
        <w:rPr>
          <w:rFonts w:ascii="Calibri" w:eastAsia="Calibri" w:hAnsi="Calibri" w:cs="Calibri"/>
          <w:sz w:val="22"/>
          <w:szCs w:val="22"/>
        </w:rPr>
      </w:pPr>
      <w:r w:rsidRPr="00445979">
        <w:rPr>
          <w:rFonts w:ascii="Calibri" w:eastAsia="Calibri" w:hAnsi="Calibri" w:cs="Calibri"/>
          <w:sz w:val="22"/>
          <w:szCs w:val="22"/>
        </w:rPr>
        <w:t>8.</w:t>
      </w:r>
      <w:r w:rsidRPr="00445979">
        <w:rPr>
          <w:rFonts w:ascii="Calibri" w:eastAsia="Calibri" w:hAnsi="Calibri" w:cs="Calibri"/>
          <w:sz w:val="22"/>
          <w:szCs w:val="22"/>
        </w:rPr>
        <w:tab/>
        <w:t>KOSZTY OGÓLNE BUDOWY:</w:t>
      </w:r>
    </w:p>
    <w:p w14:paraId="11550644" w14:textId="12C94978" w:rsidR="00445979" w:rsidRDefault="00445979" w:rsidP="00445979">
      <w:pPr>
        <w:jc w:val="both"/>
        <w:rPr>
          <w:rFonts w:ascii="Calibri" w:eastAsia="Calibri" w:hAnsi="Calibri" w:cs="Calibri"/>
          <w:sz w:val="22"/>
          <w:szCs w:val="22"/>
        </w:rPr>
      </w:pPr>
      <w:r w:rsidRPr="00445979">
        <w:rPr>
          <w:rFonts w:ascii="Calibri" w:eastAsia="Calibri" w:hAnsi="Calibri" w:cs="Calibri"/>
          <w:sz w:val="22"/>
          <w:szCs w:val="22"/>
        </w:rPr>
        <w:t>8.1.</w:t>
      </w:r>
      <w:r w:rsidRPr="00445979">
        <w:rPr>
          <w:rFonts w:ascii="Calibri" w:eastAsia="Calibri" w:hAnsi="Calibri" w:cs="Calibri"/>
          <w:sz w:val="22"/>
          <w:szCs w:val="22"/>
        </w:rPr>
        <w:tab/>
        <w:t>Koszty ogólne budowy</w:t>
      </w:r>
      <w:r w:rsidR="00653947">
        <w:rPr>
          <w:rFonts w:ascii="Calibri" w:eastAsia="Calibri" w:hAnsi="Calibri" w:cs="Calibri"/>
          <w:sz w:val="22"/>
          <w:szCs w:val="22"/>
        </w:rPr>
        <w:t>:</w:t>
      </w:r>
    </w:p>
    <w:p w14:paraId="07A9F146" w14:textId="588C697B" w:rsidR="00653947" w:rsidRPr="00653947" w:rsidRDefault="00653947" w:rsidP="00653947">
      <w:pPr>
        <w:jc w:val="both"/>
        <w:rPr>
          <w:rFonts w:ascii="Calibri" w:eastAsia="Calibri" w:hAnsi="Calibri" w:cs="Calibri"/>
          <w:sz w:val="22"/>
          <w:szCs w:val="22"/>
        </w:rPr>
      </w:pPr>
      <w:r w:rsidRPr="00653947">
        <w:rPr>
          <w:rFonts w:ascii="Calibri" w:eastAsia="Calibri" w:hAnsi="Calibri" w:cs="Calibri"/>
          <w:sz w:val="22"/>
          <w:szCs w:val="22"/>
        </w:rPr>
        <w:t xml:space="preserve">  - zaplecze budowy, nadzór budowy, kierownik budowy, cotygodniowe narady koordynacyjne,</w:t>
      </w:r>
    </w:p>
    <w:p w14:paraId="1D99CC38" w14:textId="77777777" w:rsidR="00653947" w:rsidRPr="00653947" w:rsidRDefault="00653947" w:rsidP="00653947">
      <w:pPr>
        <w:jc w:val="both"/>
        <w:rPr>
          <w:rFonts w:ascii="Calibri" w:eastAsia="Calibri" w:hAnsi="Calibri" w:cs="Calibri"/>
          <w:sz w:val="22"/>
          <w:szCs w:val="22"/>
        </w:rPr>
      </w:pPr>
      <w:r w:rsidRPr="00653947">
        <w:rPr>
          <w:rFonts w:ascii="Calibri" w:eastAsia="Calibri" w:hAnsi="Calibri" w:cs="Calibri"/>
          <w:sz w:val="22"/>
          <w:szCs w:val="22"/>
        </w:rPr>
        <w:t xml:space="preserve">  - ogrodzenie terenu, bhp, wydzielenia stref niebezpiecznych,</w:t>
      </w:r>
      <w:r w:rsidRPr="00653947">
        <w:rPr>
          <w:rFonts w:ascii="Calibri" w:eastAsia="Calibri" w:hAnsi="Calibri" w:cs="Calibri"/>
          <w:sz w:val="22"/>
          <w:szCs w:val="22"/>
        </w:rPr>
        <w:tab/>
      </w:r>
      <w:r w:rsidRPr="00653947">
        <w:rPr>
          <w:rFonts w:ascii="Calibri" w:eastAsia="Calibri" w:hAnsi="Calibri" w:cs="Calibri"/>
          <w:sz w:val="22"/>
          <w:szCs w:val="22"/>
        </w:rPr>
        <w:tab/>
      </w:r>
      <w:r w:rsidRPr="00653947">
        <w:rPr>
          <w:rFonts w:ascii="Calibri" w:eastAsia="Calibri" w:hAnsi="Calibri" w:cs="Calibri"/>
          <w:sz w:val="22"/>
          <w:szCs w:val="22"/>
        </w:rPr>
        <w:tab/>
      </w:r>
      <w:r w:rsidRPr="00653947">
        <w:rPr>
          <w:rFonts w:ascii="Calibri" w:eastAsia="Calibri" w:hAnsi="Calibri" w:cs="Calibri"/>
          <w:sz w:val="22"/>
          <w:szCs w:val="22"/>
        </w:rPr>
        <w:tab/>
      </w:r>
      <w:r w:rsidRPr="00653947">
        <w:rPr>
          <w:rFonts w:ascii="Calibri" w:eastAsia="Calibri" w:hAnsi="Calibri" w:cs="Calibri"/>
          <w:sz w:val="22"/>
          <w:szCs w:val="22"/>
        </w:rPr>
        <w:tab/>
      </w:r>
    </w:p>
    <w:p w14:paraId="303C4641" w14:textId="14E9F665" w:rsidR="00653947" w:rsidRPr="00653947" w:rsidRDefault="00653947" w:rsidP="00653947">
      <w:pPr>
        <w:jc w:val="both"/>
        <w:rPr>
          <w:rFonts w:ascii="Calibri" w:eastAsia="Calibri" w:hAnsi="Calibri" w:cs="Calibri"/>
          <w:sz w:val="22"/>
          <w:szCs w:val="22"/>
        </w:rPr>
      </w:pPr>
      <w:r w:rsidRPr="00653947">
        <w:rPr>
          <w:rFonts w:ascii="Calibri" w:eastAsia="Calibri" w:hAnsi="Calibri" w:cs="Calibri"/>
          <w:sz w:val="22"/>
          <w:szCs w:val="22"/>
        </w:rPr>
        <w:t xml:space="preserve">  - obsług</w:t>
      </w:r>
      <w:r>
        <w:rPr>
          <w:rFonts w:ascii="Calibri" w:eastAsia="Calibri" w:hAnsi="Calibri" w:cs="Calibri"/>
          <w:sz w:val="22"/>
          <w:szCs w:val="22"/>
        </w:rPr>
        <w:t>a</w:t>
      </w:r>
      <w:r w:rsidRPr="00653947">
        <w:rPr>
          <w:rFonts w:ascii="Calibri" w:eastAsia="Calibri" w:hAnsi="Calibri" w:cs="Calibri"/>
          <w:sz w:val="22"/>
          <w:szCs w:val="22"/>
        </w:rPr>
        <w:t xml:space="preserve"> geodezyjna budowy, pomiary powykonawcze wykonywanych zakresów robót,</w:t>
      </w:r>
      <w:r w:rsidRPr="00653947">
        <w:rPr>
          <w:rFonts w:ascii="Calibri" w:eastAsia="Calibri" w:hAnsi="Calibri" w:cs="Calibri"/>
          <w:sz w:val="22"/>
          <w:szCs w:val="22"/>
        </w:rPr>
        <w:tab/>
      </w:r>
    </w:p>
    <w:p w14:paraId="135FF126" w14:textId="47D0D572" w:rsidR="00653947" w:rsidRPr="00653947" w:rsidRDefault="00653947" w:rsidP="00653947">
      <w:pPr>
        <w:jc w:val="both"/>
        <w:rPr>
          <w:rFonts w:ascii="Calibri" w:eastAsia="Calibri" w:hAnsi="Calibri" w:cs="Calibri"/>
          <w:sz w:val="22"/>
          <w:szCs w:val="22"/>
        </w:rPr>
      </w:pPr>
      <w:r w:rsidRPr="00653947">
        <w:rPr>
          <w:rFonts w:ascii="Calibri" w:eastAsia="Calibri" w:hAnsi="Calibri" w:cs="Calibri"/>
          <w:sz w:val="22"/>
          <w:szCs w:val="22"/>
        </w:rPr>
        <w:t xml:space="preserve">  - ochron</w:t>
      </w:r>
      <w:r>
        <w:rPr>
          <w:rFonts w:ascii="Calibri" w:eastAsia="Calibri" w:hAnsi="Calibri" w:cs="Calibri"/>
          <w:sz w:val="22"/>
          <w:szCs w:val="22"/>
        </w:rPr>
        <w:t>a</w:t>
      </w:r>
      <w:r w:rsidRPr="00653947">
        <w:rPr>
          <w:rFonts w:ascii="Calibri" w:eastAsia="Calibri" w:hAnsi="Calibri" w:cs="Calibri"/>
          <w:sz w:val="22"/>
          <w:szCs w:val="22"/>
        </w:rPr>
        <w:t xml:space="preserve"> terenu budowy poprzez monitoring wizyjny,</w:t>
      </w:r>
      <w:r w:rsidRPr="00653947">
        <w:rPr>
          <w:rFonts w:ascii="Calibri" w:eastAsia="Calibri" w:hAnsi="Calibri" w:cs="Calibri"/>
          <w:sz w:val="22"/>
          <w:szCs w:val="22"/>
        </w:rPr>
        <w:tab/>
      </w:r>
      <w:r w:rsidRPr="00653947">
        <w:rPr>
          <w:rFonts w:ascii="Calibri" w:eastAsia="Calibri" w:hAnsi="Calibri" w:cs="Calibri"/>
          <w:sz w:val="22"/>
          <w:szCs w:val="22"/>
        </w:rPr>
        <w:tab/>
      </w:r>
      <w:r w:rsidRPr="00653947">
        <w:rPr>
          <w:rFonts w:ascii="Calibri" w:eastAsia="Calibri" w:hAnsi="Calibri" w:cs="Calibri"/>
          <w:sz w:val="22"/>
          <w:szCs w:val="22"/>
        </w:rPr>
        <w:tab/>
      </w:r>
      <w:r w:rsidRPr="00653947">
        <w:rPr>
          <w:rFonts w:ascii="Calibri" w:eastAsia="Calibri" w:hAnsi="Calibri" w:cs="Calibri"/>
          <w:sz w:val="22"/>
          <w:szCs w:val="22"/>
        </w:rPr>
        <w:tab/>
      </w:r>
      <w:r w:rsidRPr="00653947">
        <w:rPr>
          <w:rFonts w:ascii="Calibri" w:eastAsia="Calibri" w:hAnsi="Calibri" w:cs="Calibri"/>
          <w:sz w:val="22"/>
          <w:szCs w:val="22"/>
        </w:rPr>
        <w:tab/>
      </w:r>
    </w:p>
    <w:p w14:paraId="62B307DC" w14:textId="77777777" w:rsidR="00653947" w:rsidRPr="00653947" w:rsidRDefault="00653947" w:rsidP="00653947">
      <w:pPr>
        <w:jc w:val="both"/>
        <w:rPr>
          <w:rFonts w:ascii="Calibri" w:eastAsia="Calibri" w:hAnsi="Calibri" w:cs="Calibri"/>
          <w:sz w:val="22"/>
          <w:szCs w:val="22"/>
        </w:rPr>
      </w:pPr>
      <w:r w:rsidRPr="00653947">
        <w:rPr>
          <w:rFonts w:ascii="Calibri" w:eastAsia="Calibri" w:hAnsi="Calibri" w:cs="Calibri"/>
          <w:sz w:val="22"/>
          <w:szCs w:val="22"/>
        </w:rPr>
        <w:t xml:space="preserve">  - ubezpieczenie bodowy do wartości wykonywanych robót,</w:t>
      </w:r>
      <w:r w:rsidRPr="00653947">
        <w:rPr>
          <w:rFonts w:ascii="Calibri" w:eastAsia="Calibri" w:hAnsi="Calibri" w:cs="Calibri"/>
          <w:sz w:val="22"/>
          <w:szCs w:val="22"/>
        </w:rPr>
        <w:tab/>
      </w:r>
      <w:r w:rsidRPr="00653947">
        <w:rPr>
          <w:rFonts w:ascii="Calibri" w:eastAsia="Calibri" w:hAnsi="Calibri" w:cs="Calibri"/>
          <w:sz w:val="22"/>
          <w:szCs w:val="22"/>
        </w:rPr>
        <w:tab/>
      </w:r>
      <w:r w:rsidRPr="00653947">
        <w:rPr>
          <w:rFonts w:ascii="Calibri" w:eastAsia="Calibri" w:hAnsi="Calibri" w:cs="Calibri"/>
          <w:sz w:val="22"/>
          <w:szCs w:val="22"/>
        </w:rPr>
        <w:tab/>
      </w:r>
      <w:r w:rsidRPr="00653947">
        <w:rPr>
          <w:rFonts w:ascii="Calibri" w:eastAsia="Calibri" w:hAnsi="Calibri" w:cs="Calibri"/>
          <w:sz w:val="22"/>
          <w:szCs w:val="22"/>
        </w:rPr>
        <w:tab/>
      </w:r>
      <w:r w:rsidRPr="00653947">
        <w:rPr>
          <w:rFonts w:ascii="Calibri" w:eastAsia="Calibri" w:hAnsi="Calibri" w:cs="Calibri"/>
          <w:sz w:val="22"/>
          <w:szCs w:val="22"/>
        </w:rPr>
        <w:tab/>
      </w:r>
    </w:p>
    <w:p w14:paraId="09416096" w14:textId="5B7BE5E7" w:rsidR="00653947" w:rsidRPr="00653947" w:rsidRDefault="00653947" w:rsidP="00653947">
      <w:pPr>
        <w:jc w:val="both"/>
        <w:rPr>
          <w:rFonts w:ascii="Calibri" w:eastAsia="Calibri" w:hAnsi="Calibri" w:cs="Calibri"/>
          <w:sz w:val="22"/>
          <w:szCs w:val="22"/>
        </w:rPr>
      </w:pPr>
      <w:r w:rsidRPr="00653947">
        <w:rPr>
          <w:rFonts w:ascii="Calibri" w:eastAsia="Calibri" w:hAnsi="Calibri" w:cs="Calibri"/>
          <w:sz w:val="22"/>
          <w:szCs w:val="22"/>
        </w:rPr>
        <w:t xml:space="preserve">  - dokumentacj</w:t>
      </w:r>
      <w:r>
        <w:rPr>
          <w:rFonts w:ascii="Calibri" w:eastAsia="Calibri" w:hAnsi="Calibri" w:cs="Calibri"/>
          <w:sz w:val="22"/>
          <w:szCs w:val="22"/>
        </w:rPr>
        <w:t>a</w:t>
      </w:r>
      <w:r w:rsidRPr="00653947">
        <w:rPr>
          <w:rFonts w:ascii="Calibri" w:eastAsia="Calibri" w:hAnsi="Calibri" w:cs="Calibri"/>
          <w:sz w:val="22"/>
          <w:szCs w:val="22"/>
        </w:rPr>
        <w:t xml:space="preserve"> powykonawcz</w:t>
      </w:r>
      <w:r>
        <w:rPr>
          <w:rFonts w:ascii="Calibri" w:eastAsia="Calibri" w:hAnsi="Calibri" w:cs="Calibri"/>
          <w:sz w:val="22"/>
          <w:szCs w:val="22"/>
        </w:rPr>
        <w:t>a</w:t>
      </w:r>
      <w:r w:rsidRPr="00653947">
        <w:rPr>
          <w:rFonts w:ascii="Calibri" w:eastAsia="Calibri" w:hAnsi="Calibri" w:cs="Calibri"/>
          <w:sz w:val="22"/>
          <w:szCs w:val="22"/>
        </w:rPr>
        <w:t>,</w:t>
      </w:r>
      <w:r w:rsidRPr="00653947">
        <w:rPr>
          <w:rFonts w:ascii="Calibri" w:eastAsia="Calibri" w:hAnsi="Calibri" w:cs="Calibri"/>
          <w:sz w:val="22"/>
          <w:szCs w:val="22"/>
        </w:rPr>
        <w:tab/>
      </w:r>
      <w:r w:rsidRPr="00653947">
        <w:rPr>
          <w:rFonts w:ascii="Calibri" w:eastAsia="Calibri" w:hAnsi="Calibri" w:cs="Calibri"/>
          <w:sz w:val="22"/>
          <w:szCs w:val="22"/>
        </w:rPr>
        <w:tab/>
      </w:r>
      <w:r w:rsidRPr="00653947">
        <w:rPr>
          <w:rFonts w:ascii="Calibri" w:eastAsia="Calibri" w:hAnsi="Calibri" w:cs="Calibri"/>
          <w:sz w:val="22"/>
          <w:szCs w:val="22"/>
        </w:rPr>
        <w:tab/>
      </w:r>
      <w:r w:rsidRPr="00653947">
        <w:rPr>
          <w:rFonts w:ascii="Calibri" w:eastAsia="Calibri" w:hAnsi="Calibri" w:cs="Calibri"/>
          <w:sz w:val="22"/>
          <w:szCs w:val="22"/>
        </w:rPr>
        <w:tab/>
      </w:r>
      <w:r w:rsidRPr="00653947">
        <w:rPr>
          <w:rFonts w:ascii="Calibri" w:eastAsia="Calibri" w:hAnsi="Calibri" w:cs="Calibri"/>
          <w:sz w:val="22"/>
          <w:szCs w:val="22"/>
        </w:rPr>
        <w:tab/>
      </w:r>
    </w:p>
    <w:p w14:paraId="5438728E" w14:textId="2C230FEB" w:rsidR="00653947" w:rsidRPr="00445979" w:rsidRDefault="00653947" w:rsidP="00653947">
      <w:pPr>
        <w:jc w:val="both"/>
        <w:rPr>
          <w:rFonts w:ascii="Calibri" w:eastAsia="Calibri" w:hAnsi="Calibri" w:cs="Calibri"/>
          <w:sz w:val="22"/>
          <w:szCs w:val="22"/>
        </w:rPr>
      </w:pPr>
      <w:r w:rsidRPr="00653947">
        <w:rPr>
          <w:rFonts w:ascii="Calibri" w:eastAsia="Calibri" w:hAnsi="Calibri" w:cs="Calibri"/>
          <w:sz w:val="22"/>
          <w:szCs w:val="22"/>
        </w:rPr>
        <w:t xml:space="preserve">  - procedura odbiorowa, uzyskanie pozwolenia na użytkowanie.</w:t>
      </w:r>
      <w:r w:rsidRPr="00653947">
        <w:rPr>
          <w:rFonts w:ascii="Calibri" w:eastAsia="Calibri" w:hAnsi="Calibri" w:cs="Calibri"/>
          <w:sz w:val="22"/>
          <w:szCs w:val="22"/>
        </w:rPr>
        <w:tab/>
      </w:r>
      <w:r w:rsidRPr="00653947">
        <w:rPr>
          <w:rFonts w:ascii="Calibri" w:eastAsia="Calibri" w:hAnsi="Calibri" w:cs="Calibri"/>
          <w:sz w:val="22"/>
          <w:szCs w:val="22"/>
        </w:rPr>
        <w:tab/>
      </w:r>
      <w:r w:rsidRPr="00653947">
        <w:rPr>
          <w:rFonts w:ascii="Calibri" w:eastAsia="Calibri" w:hAnsi="Calibri" w:cs="Calibri"/>
          <w:sz w:val="22"/>
          <w:szCs w:val="22"/>
        </w:rPr>
        <w:tab/>
      </w:r>
      <w:r w:rsidRPr="00653947">
        <w:rPr>
          <w:rFonts w:ascii="Calibri" w:eastAsia="Calibri" w:hAnsi="Calibri" w:cs="Calibri"/>
          <w:sz w:val="22"/>
          <w:szCs w:val="22"/>
        </w:rPr>
        <w:tab/>
      </w:r>
      <w:r w:rsidRPr="00653947">
        <w:rPr>
          <w:rFonts w:ascii="Calibri" w:eastAsia="Calibri" w:hAnsi="Calibri" w:cs="Calibri"/>
          <w:sz w:val="22"/>
          <w:szCs w:val="22"/>
        </w:rPr>
        <w:tab/>
      </w:r>
    </w:p>
    <w:p w14:paraId="05DE0A8A" w14:textId="77777777" w:rsidR="00445979" w:rsidRPr="00445979" w:rsidRDefault="00445979" w:rsidP="00445979">
      <w:pPr>
        <w:jc w:val="both"/>
        <w:rPr>
          <w:rFonts w:ascii="Calibri" w:eastAsia="Calibri" w:hAnsi="Calibri" w:cs="Calibri"/>
          <w:sz w:val="22"/>
          <w:szCs w:val="22"/>
        </w:rPr>
      </w:pPr>
      <w:r w:rsidRPr="00445979">
        <w:rPr>
          <w:rFonts w:ascii="Calibri" w:eastAsia="Calibri" w:hAnsi="Calibri" w:cs="Calibri"/>
          <w:sz w:val="22"/>
          <w:szCs w:val="22"/>
        </w:rPr>
        <w:t>II.</w:t>
      </w:r>
      <w:r w:rsidRPr="00445979">
        <w:rPr>
          <w:rFonts w:ascii="Calibri" w:eastAsia="Calibri" w:hAnsi="Calibri" w:cs="Calibri"/>
          <w:sz w:val="22"/>
          <w:szCs w:val="22"/>
        </w:rPr>
        <w:tab/>
        <w:t>BRANŻA SANITARNA:</w:t>
      </w:r>
    </w:p>
    <w:p w14:paraId="32470D93" w14:textId="77777777" w:rsidR="00445979" w:rsidRPr="00445979" w:rsidRDefault="00445979" w:rsidP="00445979">
      <w:pPr>
        <w:jc w:val="both"/>
        <w:rPr>
          <w:rFonts w:ascii="Calibri" w:eastAsia="Calibri" w:hAnsi="Calibri" w:cs="Calibri"/>
          <w:sz w:val="22"/>
          <w:szCs w:val="22"/>
        </w:rPr>
      </w:pPr>
      <w:r w:rsidRPr="00445979">
        <w:rPr>
          <w:rFonts w:ascii="Calibri" w:eastAsia="Calibri" w:hAnsi="Calibri" w:cs="Calibri"/>
          <w:sz w:val="22"/>
          <w:szCs w:val="22"/>
        </w:rPr>
        <w:t>1.</w:t>
      </w:r>
      <w:r w:rsidRPr="00445979">
        <w:rPr>
          <w:rFonts w:ascii="Calibri" w:eastAsia="Calibri" w:hAnsi="Calibri" w:cs="Calibri"/>
          <w:sz w:val="22"/>
          <w:szCs w:val="22"/>
        </w:rPr>
        <w:tab/>
        <w:t>INSTALACJE SANITARNE WEWNĘTRZNE ORAZ ODWODNIENIE DACHU:</w:t>
      </w:r>
    </w:p>
    <w:p w14:paraId="6AE09824" w14:textId="15272D7D" w:rsidR="00445979" w:rsidRPr="00445979" w:rsidRDefault="00445979" w:rsidP="00445979">
      <w:pPr>
        <w:jc w:val="both"/>
        <w:rPr>
          <w:rFonts w:ascii="Calibri" w:eastAsia="Calibri" w:hAnsi="Calibri" w:cs="Calibri"/>
          <w:sz w:val="22"/>
          <w:szCs w:val="22"/>
        </w:rPr>
      </w:pPr>
      <w:r w:rsidRPr="00445979">
        <w:rPr>
          <w:rFonts w:ascii="Calibri" w:eastAsia="Calibri" w:hAnsi="Calibri" w:cs="Calibri"/>
          <w:sz w:val="22"/>
          <w:szCs w:val="22"/>
        </w:rPr>
        <w:t>1.1.</w:t>
      </w:r>
      <w:r w:rsidRPr="00445979">
        <w:rPr>
          <w:rFonts w:ascii="Calibri" w:eastAsia="Calibri" w:hAnsi="Calibri" w:cs="Calibri"/>
          <w:sz w:val="22"/>
          <w:szCs w:val="22"/>
        </w:rPr>
        <w:tab/>
        <w:t>Instalacja wod.-kan. + instalacja hydrantowa + odwodnienie dachu</w:t>
      </w:r>
      <w:r w:rsidR="00653947">
        <w:rPr>
          <w:rFonts w:ascii="Calibri" w:eastAsia="Calibri" w:hAnsi="Calibri" w:cs="Calibri"/>
          <w:sz w:val="22"/>
          <w:szCs w:val="22"/>
        </w:rPr>
        <w:t>:</w:t>
      </w:r>
    </w:p>
    <w:p w14:paraId="453991D1" w14:textId="77777777" w:rsidR="00445979" w:rsidRPr="00445979" w:rsidRDefault="00445979" w:rsidP="00445979">
      <w:pPr>
        <w:jc w:val="both"/>
        <w:rPr>
          <w:rFonts w:ascii="Calibri" w:eastAsia="Calibri" w:hAnsi="Calibri" w:cs="Calibri"/>
          <w:sz w:val="22"/>
          <w:szCs w:val="22"/>
        </w:rPr>
      </w:pPr>
      <w:r w:rsidRPr="00445979">
        <w:rPr>
          <w:rFonts w:ascii="Calibri" w:eastAsia="Calibri" w:hAnsi="Calibri" w:cs="Calibri"/>
          <w:sz w:val="22"/>
          <w:szCs w:val="22"/>
        </w:rPr>
        <w:t xml:space="preserve"> 1.1.1</w:t>
      </w:r>
      <w:r w:rsidRPr="00445979">
        <w:rPr>
          <w:rFonts w:ascii="Calibri" w:eastAsia="Calibri" w:hAnsi="Calibri" w:cs="Calibri"/>
          <w:sz w:val="22"/>
          <w:szCs w:val="22"/>
        </w:rPr>
        <w:tab/>
        <w:t>Instalacja kanalizacji podposadzkowej.</w:t>
      </w:r>
    </w:p>
    <w:p w14:paraId="4C9BD8C4" w14:textId="77777777" w:rsidR="00445979" w:rsidRPr="00445979" w:rsidRDefault="00445979" w:rsidP="00445979">
      <w:pPr>
        <w:jc w:val="both"/>
        <w:rPr>
          <w:rFonts w:ascii="Calibri" w:eastAsia="Calibri" w:hAnsi="Calibri" w:cs="Calibri"/>
          <w:sz w:val="22"/>
          <w:szCs w:val="22"/>
        </w:rPr>
      </w:pPr>
      <w:r w:rsidRPr="00445979">
        <w:rPr>
          <w:rFonts w:ascii="Calibri" w:eastAsia="Calibri" w:hAnsi="Calibri" w:cs="Calibri"/>
          <w:sz w:val="22"/>
          <w:szCs w:val="22"/>
        </w:rPr>
        <w:t xml:space="preserve"> 1.1.2</w:t>
      </w:r>
      <w:r w:rsidRPr="00445979">
        <w:rPr>
          <w:rFonts w:ascii="Calibri" w:eastAsia="Calibri" w:hAnsi="Calibri" w:cs="Calibri"/>
          <w:sz w:val="22"/>
          <w:szCs w:val="22"/>
        </w:rPr>
        <w:tab/>
        <w:t xml:space="preserve">Instalacja kanalizacji nadposadzkowej </w:t>
      </w:r>
    </w:p>
    <w:p w14:paraId="11D7A8E1" w14:textId="77777777" w:rsidR="00445979" w:rsidRPr="00445979" w:rsidRDefault="00445979" w:rsidP="00445979">
      <w:pPr>
        <w:jc w:val="both"/>
        <w:rPr>
          <w:rFonts w:ascii="Calibri" w:eastAsia="Calibri" w:hAnsi="Calibri" w:cs="Calibri"/>
          <w:sz w:val="22"/>
          <w:szCs w:val="22"/>
        </w:rPr>
      </w:pPr>
      <w:r w:rsidRPr="00445979">
        <w:rPr>
          <w:rFonts w:ascii="Calibri" w:eastAsia="Calibri" w:hAnsi="Calibri" w:cs="Calibri"/>
          <w:sz w:val="22"/>
          <w:szCs w:val="22"/>
        </w:rPr>
        <w:t xml:space="preserve"> 1.1.3</w:t>
      </w:r>
      <w:r w:rsidRPr="00445979">
        <w:rPr>
          <w:rFonts w:ascii="Calibri" w:eastAsia="Calibri" w:hAnsi="Calibri" w:cs="Calibri"/>
          <w:sz w:val="22"/>
          <w:szCs w:val="22"/>
        </w:rPr>
        <w:tab/>
        <w:t>Instalacja wodociągowa.</w:t>
      </w:r>
    </w:p>
    <w:p w14:paraId="197672C4" w14:textId="77777777" w:rsidR="00445979" w:rsidRPr="00445979" w:rsidRDefault="00445979" w:rsidP="00445979">
      <w:pPr>
        <w:jc w:val="both"/>
        <w:rPr>
          <w:rFonts w:ascii="Calibri" w:eastAsia="Calibri" w:hAnsi="Calibri" w:cs="Calibri"/>
          <w:sz w:val="22"/>
          <w:szCs w:val="22"/>
        </w:rPr>
      </w:pPr>
      <w:r w:rsidRPr="00445979">
        <w:rPr>
          <w:rFonts w:ascii="Calibri" w:eastAsia="Calibri" w:hAnsi="Calibri" w:cs="Calibri"/>
          <w:sz w:val="22"/>
          <w:szCs w:val="22"/>
        </w:rPr>
        <w:t xml:space="preserve"> 1.1.4</w:t>
      </w:r>
      <w:r w:rsidRPr="00445979">
        <w:rPr>
          <w:rFonts w:ascii="Calibri" w:eastAsia="Calibri" w:hAnsi="Calibri" w:cs="Calibri"/>
          <w:sz w:val="22"/>
          <w:szCs w:val="22"/>
        </w:rPr>
        <w:tab/>
        <w:t>Ceramika sanitarna.</w:t>
      </w:r>
    </w:p>
    <w:p w14:paraId="701D976D" w14:textId="77777777" w:rsidR="00445979" w:rsidRPr="00445979" w:rsidRDefault="00445979" w:rsidP="00445979">
      <w:pPr>
        <w:jc w:val="both"/>
        <w:rPr>
          <w:rFonts w:ascii="Calibri" w:eastAsia="Calibri" w:hAnsi="Calibri" w:cs="Calibri"/>
          <w:sz w:val="22"/>
          <w:szCs w:val="22"/>
        </w:rPr>
      </w:pPr>
      <w:r w:rsidRPr="00445979">
        <w:rPr>
          <w:rFonts w:ascii="Calibri" w:eastAsia="Calibri" w:hAnsi="Calibri" w:cs="Calibri"/>
          <w:sz w:val="22"/>
          <w:szCs w:val="22"/>
        </w:rPr>
        <w:t xml:space="preserve"> 1.1.5</w:t>
      </w:r>
      <w:r w:rsidRPr="00445979">
        <w:rPr>
          <w:rFonts w:ascii="Calibri" w:eastAsia="Calibri" w:hAnsi="Calibri" w:cs="Calibri"/>
          <w:sz w:val="22"/>
          <w:szCs w:val="22"/>
        </w:rPr>
        <w:tab/>
        <w:t>Baterie i stelaże.</w:t>
      </w:r>
    </w:p>
    <w:p w14:paraId="3A4722B7" w14:textId="77777777" w:rsidR="00445979" w:rsidRPr="00445979" w:rsidRDefault="00445979" w:rsidP="00445979">
      <w:pPr>
        <w:jc w:val="both"/>
        <w:rPr>
          <w:rFonts w:ascii="Calibri" w:eastAsia="Calibri" w:hAnsi="Calibri" w:cs="Calibri"/>
          <w:sz w:val="22"/>
          <w:szCs w:val="22"/>
        </w:rPr>
      </w:pPr>
      <w:r w:rsidRPr="00445979">
        <w:rPr>
          <w:rFonts w:ascii="Calibri" w:eastAsia="Calibri" w:hAnsi="Calibri" w:cs="Calibri"/>
          <w:sz w:val="22"/>
          <w:szCs w:val="22"/>
        </w:rPr>
        <w:t xml:space="preserve"> 1.1.6</w:t>
      </w:r>
      <w:r w:rsidRPr="00445979">
        <w:rPr>
          <w:rFonts w:ascii="Calibri" w:eastAsia="Calibri" w:hAnsi="Calibri" w:cs="Calibri"/>
          <w:sz w:val="22"/>
          <w:szCs w:val="22"/>
        </w:rPr>
        <w:tab/>
        <w:t>Instalacja hydrantowa.</w:t>
      </w:r>
    </w:p>
    <w:p w14:paraId="560B9288" w14:textId="77777777" w:rsidR="00445979" w:rsidRPr="00445979" w:rsidRDefault="00445979" w:rsidP="00445979">
      <w:pPr>
        <w:jc w:val="both"/>
        <w:rPr>
          <w:rFonts w:ascii="Calibri" w:eastAsia="Calibri" w:hAnsi="Calibri" w:cs="Calibri"/>
          <w:sz w:val="22"/>
          <w:szCs w:val="22"/>
        </w:rPr>
      </w:pPr>
      <w:r w:rsidRPr="00445979">
        <w:rPr>
          <w:rFonts w:ascii="Calibri" w:eastAsia="Calibri" w:hAnsi="Calibri" w:cs="Calibri"/>
          <w:sz w:val="22"/>
          <w:szCs w:val="22"/>
        </w:rPr>
        <w:t xml:space="preserve"> 1.1.7</w:t>
      </w:r>
      <w:r w:rsidRPr="00445979">
        <w:rPr>
          <w:rFonts w:ascii="Calibri" w:eastAsia="Calibri" w:hAnsi="Calibri" w:cs="Calibri"/>
          <w:sz w:val="22"/>
          <w:szCs w:val="22"/>
        </w:rPr>
        <w:tab/>
        <w:t>Podciśnieniowe odwodnienie dachu.</w:t>
      </w:r>
    </w:p>
    <w:p w14:paraId="15015343" w14:textId="77777777" w:rsidR="00445979" w:rsidRPr="00445979" w:rsidRDefault="00445979" w:rsidP="00445979">
      <w:pPr>
        <w:jc w:val="both"/>
        <w:rPr>
          <w:rFonts w:ascii="Calibri" w:eastAsia="Calibri" w:hAnsi="Calibri" w:cs="Calibri"/>
          <w:sz w:val="22"/>
          <w:szCs w:val="22"/>
        </w:rPr>
      </w:pPr>
      <w:r w:rsidRPr="00445979">
        <w:rPr>
          <w:rFonts w:ascii="Calibri" w:eastAsia="Calibri" w:hAnsi="Calibri" w:cs="Calibri"/>
          <w:sz w:val="22"/>
          <w:szCs w:val="22"/>
        </w:rPr>
        <w:t>2.1.</w:t>
      </w:r>
      <w:r w:rsidRPr="00445979">
        <w:rPr>
          <w:rFonts w:ascii="Calibri" w:eastAsia="Calibri" w:hAnsi="Calibri" w:cs="Calibri"/>
          <w:sz w:val="22"/>
          <w:szCs w:val="22"/>
        </w:rPr>
        <w:tab/>
        <w:t>Instalacja centralnego ogrzewania części socjalno-sanitarnej:</w:t>
      </w:r>
    </w:p>
    <w:p w14:paraId="6EE3DB5F" w14:textId="77777777" w:rsidR="00445979" w:rsidRPr="00445979" w:rsidRDefault="00445979" w:rsidP="00445979">
      <w:pPr>
        <w:jc w:val="both"/>
        <w:rPr>
          <w:rFonts w:ascii="Calibri" w:eastAsia="Calibri" w:hAnsi="Calibri" w:cs="Calibri"/>
          <w:sz w:val="22"/>
          <w:szCs w:val="22"/>
        </w:rPr>
      </w:pPr>
      <w:r w:rsidRPr="00445979">
        <w:rPr>
          <w:rFonts w:ascii="Calibri" w:eastAsia="Calibri" w:hAnsi="Calibri" w:cs="Calibri"/>
          <w:sz w:val="22"/>
          <w:szCs w:val="22"/>
        </w:rPr>
        <w:t xml:space="preserve"> 2.1.1</w:t>
      </w:r>
      <w:r w:rsidRPr="00445979">
        <w:rPr>
          <w:rFonts w:ascii="Calibri" w:eastAsia="Calibri" w:hAnsi="Calibri" w:cs="Calibri"/>
          <w:sz w:val="22"/>
          <w:szCs w:val="22"/>
        </w:rPr>
        <w:tab/>
        <w:t>Dostawa i montaż promienników wodnych.</w:t>
      </w:r>
    </w:p>
    <w:p w14:paraId="3663C7E5" w14:textId="77777777" w:rsidR="00445979" w:rsidRPr="00445979" w:rsidRDefault="00445979" w:rsidP="00445979">
      <w:pPr>
        <w:jc w:val="both"/>
        <w:rPr>
          <w:rFonts w:ascii="Calibri" w:eastAsia="Calibri" w:hAnsi="Calibri" w:cs="Calibri"/>
          <w:sz w:val="22"/>
          <w:szCs w:val="22"/>
        </w:rPr>
      </w:pPr>
      <w:r w:rsidRPr="00445979">
        <w:rPr>
          <w:rFonts w:ascii="Calibri" w:eastAsia="Calibri" w:hAnsi="Calibri" w:cs="Calibri"/>
          <w:sz w:val="22"/>
          <w:szCs w:val="22"/>
        </w:rPr>
        <w:t xml:space="preserve"> 2.1.2</w:t>
      </w:r>
      <w:r w:rsidRPr="00445979">
        <w:rPr>
          <w:rFonts w:ascii="Calibri" w:eastAsia="Calibri" w:hAnsi="Calibri" w:cs="Calibri"/>
          <w:sz w:val="22"/>
          <w:szCs w:val="22"/>
        </w:rPr>
        <w:tab/>
        <w:t>Instalacja c.o. prowadzona po ścianach lub pod stropem z rur stalowych.</w:t>
      </w:r>
    </w:p>
    <w:p w14:paraId="2CF863C0" w14:textId="77777777" w:rsidR="00445979" w:rsidRPr="00445979" w:rsidRDefault="00445979" w:rsidP="00445979">
      <w:pPr>
        <w:jc w:val="both"/>
        <w:rPr>
          <w:rFonts w:ascii="Calibri" w:eastAsia="Calibri" w:hAnsi="Calibri" w:cs="Calibri"/>
          <w:sz w:val="22"/>
          <w:szCs w:val="22"/>
        </w:rPr>
      </w:pPr>
      <w:r w:rsidRPr="00445979">
        <w:rPr>
          <w:rFonts w:ascii="Calibri" w:eastAsia="Calibri" w:hAnsi="Calibri" w:cs="Calibri"/>
          <w:sz w:val="22"/>
          <w:szCs w:val="22"/>
        </w:rPr>
        <w:lastRenderedPageBreak/>
        <w:t xml:space="preserve"> 2.1.3</w:t>
      </w:r>
      <w:r w:rsidRPr="00445979">
        <w:rPr>
          <w:rFonts w:ascii="Calibri" w:eastAsia="Calibri" w:hAnsi="Calibri" w:cs="Calibri"/>
          <w:sz w:val="22"/>
          <w:szCs w:val="22"/>
        </w:rPr>
        <w:tab/>
        <w:t>Ogrzewanie w pom. socjalnych.</w:t>
      </w:r>
    </w:p>
    <w:p w14:paraId="50178222" w14:textId="77777777" w:rsidR="00445979" w:rsidRPr="00445979" w:rsidRDefault="00445979" w:rsidP="00445979">
      <w:pPr>
        <w:jc w:val="both"/>
        <w:rPr>
          <w:rFonts w:ascii="Calibri" w:eastAsia="Calibri" w:hAnsi="Calibri" w:cs="Calibri"/>
          <w:sz w:val="22"/>
          <w:szCs w:val="22"/>
        </w:rPr>
      </w:pPr>
      <w:r w:rsidRPr="00445979">
        <w:rPr>
          <w:rFonts w:ascii="Calibri" w:eastAsia="Calibri" w:hAnsi="Calibri" w:cs="Calibri"/>
          <w:sz w:val="22"/>
          <w:szCs w:val="22"/>
        </w:rPr>
        <w:t xml:space="preserve"> 2.1.4</w:t>
      </w:r>
      <w:r w:rsidRPr="00445979">
        <w:rPr>
          <w:rFonts w:ascii="Calibri" w:eastAsia="Calibri" w:hAnsi="Calibri" w:cs="Calibri"/>
          <w:sz w:val="22"/>
          <w:szCs w:val="22"/>
        </w:rPr>
        <w:tab/>
        <w:t>Rozdzielacz w hali z układem pompowym, zaworami odcinającymi, filtrem siatkowym.</w:t>
      </w:r>
    </w:p>
    <w:p w14:paraId="30E833D6" w14:textId="77777777" w:rsidR="00445979" w:rsidRPr="00445979" w:rsidRDefault="00445979" w:rsidP="00445979">
      <w:pPr>
        <w:jc w:val="both"/>
        <w:rPr>
          <w:rFonts w:ascii="Calibri" w:eastAsia="Calibri" w:hAnsi="Calibri" w:cs="Calibri"/>
          <w:sz w:val="22"/>
          <w:szCs w:val="22"/>
        </w:rPr>
      </w:pPr>
      <w:r w:rsidRPr="00445979">
        <w:rPr>
          <w:rFonts w:ascii="Calibri" w:eastAsia="Calibri" w:hAnsi="Calibri" w:cs="Calibri"/>
          <w:sz w:val="22"/>
          <w:szCs w:val="22"/>
        </w:rPr>
        <w:t>3.1.</w:t>
      </w:r>
      <w:r w:rsidRPr="00445979">
        <w:rPr>
          <w:rFonts w:ascii="Calibri" w:eastAsia="Calibri" w:hAnsi="Calibri" w:cs="Calibri"/>
          <w:sz w:val="22"/>
          <w:szCs w:val="22"/>
        </w:rPr>
        <w:tab/>
        <w:t>Wentylacja mechaniczna</w:t>
      </w:r>
    </w:p>
    <w:p w14:paraId="57195848" w14:textId="77777777" w:rsidR="00445979" w:rsidRPr="00445979" w:rsidRDefault="00445979" w:rsidP="00445979">
      <w:pPr>
        <w:jc w:val="both"/>
        <w:rPr>
          <w:rFonts w:ascii="Calibri" w:eastAsia="Calibri" w:hAnsi="Calibri" w:cs="Calibri"/>
          <w:sz w:val="22"/>
          <w:szCs w:val="22"/>
        </w:rPr>
      </w:pPr>
      <w:r w:rsidRPr="00445979">
        <w:rPr>
          <w:rFonts w:ascii="Calibri" w:eastAsia="Calibri" w:hAnsi="Calibri" w:cs="Calibri"/>
          <w:sz w:val="22"/>
          <w:szCs w:val="22"/>
        </w:rPr>
        <w:t xml:space="preserve"> 3.1.1</w:t>
      </w:r>
      <w:r w:rsidRPr="00445979">
        <w:rPr>
          <w:rFonts w:ascii="Calibri" w:eastAsia="Calibri" w:hAnsi="Calibri" w:cs="Calibri"/>
          <w:sz w:val="22"/>
          <w:szCs w:val="22"/>
        </w:rPr>
        <w:tab/>
        <w:t>Dostawa i montaż wentylatorów.</w:t>
      </w:r>
    </w:p>
    <w:p w14:paraId="025C9D33" w14:textId="77777777" w:rsidR="00445979" w:rsidRPr="00445979" w:rsidRDefault="00445979" w:rsidP="00445979">
      <w:pPr>
        <w:jc w:val="both"/>
        <w:rPr>
          <w:rFonts w:ascii="Calibri" w:eastAsia="Calibri" w:hAnsi="Calibri" w:cs="Calibri"/>
          <w:sz w:val="22"/>
          <w:szCs w:val="22"/>
        </w:rPr>
      </w:pPr>
      <w:r w:rsidRPr="00445979">
        <w:rPr>
          <w:rFonts w:ascii="Calibri" w:eastAsia="Calibri" w:hAnsi="Calibri" w:cs="Calibri"/>
          <w:sz w:val="22"/>
          <w:szCs w:val="22"/>
        </w:rPr>
        <w:t xml:space="preserve"> 3.1.2</w:t>
      </w:r>
      <w:r w:rsidRPr="00445979">
        <w:rPr>
          <w:rFonts w:ascii="Calibri" w:eastAsia="Calibri" w:hAnsi="Calibri" w:cs="Calibri"/>
          <w:sz w:val="22"/>
          <w:szCs w:val="22"/>
        </w:rPr>
        <w:tab/>
        <w:t>Dostawa i montaż czerpni ściennych.</w:t>
      </w:r>
    </w:p>
    <w:p w14:paraId="3607553E" w14:textId="77777777" w:rsidR="00445979" w:rsidRPr="00445979" w:rsidRDefault="00445979" w:rsidP="00445979">
      <w:pPr>
        <w:jc w:val="both"/>
        <w:rPr>
          <w:rFonts w:ascii="Calibri" w:eastAsia="Calibri" w:hAnsi="Calibri" w:cs="Calibri"/>
          <w:sz w:val="22"/>
          <w:szCs w:val="22"/>
        </w:rPr>
      </w:pPr>
      <w:r w:rsidRPr="00445979">
        <w:rPr>
          <w:rFonts w:ascii="Calibri" w:eastAsia="Calibri" w:hAnsi="Calibri" w:cs="Calibri"/>
          <w:sz w:val="22"/>
          <w:szCs w:val="22"/>
        </w:rPr>
        <w:t xml:space="preserve"> 3.1.3</w:t>
      </w:r>
      <w:r w:rsidRPr="00445979">
        <w:rPr>
          <w:rFonts w:ascii="Calibri" w:eastAsia="Calibri" w:hAnsi="Calibri" w:cs="Calibri"/>
          <w:sz w:val="22"/>
          <w:szCs w:val="22"/>
        </w:rPr>
        <w:tab/>
        <w:t>Klimatyzatory</w:t>
      </w:r>
    </w:p>
    <w:p w14:paraId="525DE957" w14:textId="77777777" w:rsidR="00445979" w:rsidRPr="00445979" w:rsidRDefault="00445979" w:rsidP="00445979">
      <w:pPr>
        <w:jc w:val="both"/>
        <w:rPr>
          <w:rFonts w:ascii="Calibri" w:eastAsia="Calibri" w:hAnsi="Calibri" w:cs="Calibri"/>
          <w:sz w:val="22"/>
          <w:szCs w:val="22"/>
        </w:rPr>
      </w:pPr>
      <w:r w:rsidRPr="00445979">
        <w:rPr>
          <w:rFonts w:ascii="Calibri" w:eastAsia="Calibri" w:hAnsi="Calibri" w:cs="Calibri"/>
          <w:sz w:val="22"/>
          <w:szCs w:val="22"/>
        </w:rPr>
        <w:t>III.</w:t>
      </w:r>
      <w:r w:rsidRPr="00445979">
        <w:rPr>
          <w:rFonts w:ascii="Calibri" w:eastAsia="Calibri" w:hAnsi="Calibri" w:cs="Calibri"/>
          <w:sz w:val="22"/>
          <w:szCs w:val="22"/>
        </w:rPr>
        <w:tab/>
        <w:t>BRANŻA ELEKTRYCZNA:</w:t>
      </w:r>
    </w:p>
    <w:p w14:paraId="77CD99D3" w14:textId="77777777" w:rsidR="00445979" w:rsidRPr="00445979" w:rsidRDefault="00445979" w:rsidP="00445979">
      <w:pPr>
        <w:jc w:val="both"/>
        <w:rPr>
          <w:rFonts w:ascii="Calibri" w:eastAsia="Calibri" w:hAnsi="Calibri" w:cs="Calibri"/>
          <w:sz w:val="22"/>
          <w:szCs w:val="22"/>
        </w:rPr>
      </w:pPr>
      <w:r w:rsidRPr="00445979">
        <w:rPr>
          <w:rFonts w:ascii="Calibri" w:eastAsia="Calibri" w:hAnsi="Calibri" w:cs="Calibri"/>
          <w:sz w:val="22"/>
          <w:szCs w:val="22"/>
        </w:rPr>
        <w:t>1.</w:t>
      </w:r>
      <w:r w:rsidRPr="00445979">
        <w:rPr>
          <w:rFonts w:ascii="Calibri" w:eastAsia="Calibri" w:hAnsi="Calibri" w:cs="Calibri"/>
          <w:sz w:val="22"/>
          <w:szCs w:val="22"/>
        </w:rPr>
        <w:tab/>
        <w:t>INSTALACJE ELEKTRYCZNE:</w:t>
      </w:r>
    </w:p>
    <w:p w14:paraId="25933116" w14:textId="77777777" w:rsidR="00445979" w:rsidRPr="00445979" w:rsidRDefault="00445979" w:rsidP="00445979">
      <w:pPr>
        <w:jc w:val="both"/>
        <w:rPr>
          <w:rFonts w:ascii="Calibri" w:eastAsia="Calibri" w:hAnsi="Calibri" w:cs="Calibri"/>
          <w:sz w:val="22"/>
          <w:szCs w:val="22"/>
        </w:rPr>
      </w:pPr>
      <w:r w:rsidRPr="00445979">
        <w:rPr>
          <w:rFonts w:ascii="Calibri" w:eastAsia="Calibri" w:hAnsi="Calibri" w:cs="Calibri"/>
          <w:sz w:val="22"/>
          <w:szCs w:val="22"/>
        </w:rPr>
        <w:t>1.1.</w:t>
      </w:r>
      <w:r w:rsidRPr="00445979">
        <w:rPr>
          <w:rFonts w:ascii="Calibri" w:eastAsia="Calibri" w:hAnsi="Calibri" w:cs="Calibri"/>
          <w:sz w:val="22"/>
          <w:szCs w:val="22"/>
        </w:rPr>
        <w:tab/>
        <w:t>Instalacje elektryczne wewnętrzne:</w:t>
      </w:r>
    </w:p>
    <w:p w14:paraId="1ACECF2B" w14:textId="77777777" w:rsidR="00445979" w:rsidRPr="00445979" w:rsidRDefault="00445979" w:rsidP="00445979">
      <w:pPr>
        <w:jc w:val="both"/>
        <w:rPr>
          <w:rFonts w:ascii="Calibri" w:eastAsia="Calibri" w:hAnsi="Calibri" w:cs="Calibri"/>
          <w:sz w:val="22"/>
          <w:szCs w:val="22"/>
        </w:rPr>
      </w:pPr>
      <w:r w:rsidRPr="00445979">
        <w:rPr>
          <w:rFonts w:ascii="Calibri" w:eastAsia="Calibri" w:hAnsi="Calibri" w:cs="Calibri"/>
          <w:sz w:val="22"/>
          <w:szCs w:val="22"/>
        </w:rPr>
        <w:t xml:space="preserve"> 1.1.1</w:t>
      </w:r>
      <w:r w:rsidRPr="00445979">
        <w:rPr>
          <w:rFonts w:ascii="Calibri" w:eastAsia="Calibri" w:hAnsi="Calibri" w:cs="Calibri"/>
          <w:sz w:val="22"/>
          <w:szCs w:val="22"/>
        </w:rPr>
        <w:tab/>
        <w:t>Rozdzielnica główna hali</w:t>
      </w:r>
    </w:p>
    <w:p w14:paraId="0AEE649D" w14:textId="77777777" w:rsidR="00445979" w:rsidRPr="00445979" w:rsidRDefault="00445979" w:rsidP="00445979">
      <w:pPr>
        <w:jc w:val="both"/>
        <w:rPr>
          <w:rFonts w:ascii="Calibri" w:eastAsia="Calibri" w:hAnsi="Calibri" w:cs="Calibri"/>
          <w:sz w:val="22"/>
          <w:szCs w:val="22"/>
        </w:rPr>
      </w:pPr>
      <w:r w:rsidRPr="00445979">
        <w:rPr>
          <w:rFonts w:ascii="Calibri" w:eastAsia="Calibri" w:hAnsi="Calibri" w:cs="Calibri"/>
          <w:sz w:val="22"/>
          <w:szCs w:val="22"/>
        </w:rPr>
        <w:t xml:space="preserve"> 1.1.2</w:t>
      </w:r>
      <w:r w:rsidRPr="00445979">
        <w:rPr>
          <w:rFonts w:ascii="Calibri" w:eastAsia="Calibri" w:hAnsi="Calibri" w:cs="Calibri"/>
          <w:sz w:val="22"/>
          <w:szCs w:val="22"/>
        </w:rPr>
        <w:tab/>
        <w:t>Trasy kablowe</w:t>
      </w:r>
    </w:p>
    <w:p w14:paraId="76969327" w14:textId="77777777" w:rsidR="00445979" w:rsidRPr="00445979" w:rsidRDefault="00445979" w:rsidP="00445979">
      <w:pPr>
        <w:jc w:val="both"/>
        <w:rPr>
          <w:rFonts w:ascii="Calibri" w:eastAsia="Calibri" w:hAnsi="Calibri" w:cs="Calibri"/>
          <w:sz w:val="22"/>
          <w:szCs w:val="22"/>
        </w:rPr>
      </w:pPr>
      <w:r w:rsidRPr="00445979">
        <w:rPr>
          <w:rFonts w:ascii="Calibri" w:eastAsia="Calibri" w:hAnsi="Calibri" w:cs="Calibri"/>
          <w:sz w:val="22"/>
          <w:szCs w:val="22"/>
        </w:rPr>
        <w:t xml:space="preserve"> 1.1.3</w:t>
      </w:r>
      <w:r w:rsidRPr="00445979">
        <w:rPr>
          <w:rFonts w:ascii="Calibri" w:eastAsia="Calibri" w:hAnsi="Calibri" w:cs="Calibri"/>
          <w:sz w:val="22"/>
          <w:szCs w:val="22"/>
        </w:rPr>
        <w:tab/>
        <w:t>Instalacja siły</w:t>
      </w:r>
    </w:p>
    <w:p w14:paraId="0998413F" w14:textId="77777777" w:rsidR="00445979" w:rsidRPr="00445979" w:rsidRDefault="00445979" w:rsidP="00445979">
      <w:pPr>
        <w:jc w:val="both"/>
        <w:rPr>
          <w:rFonts w:ascii="Calibri" w:eastAsia="Calibri" w:hAnsi="Calibri" w:cs="Calibri"/>
          <w:sz w:val="22"/>
          <w:szCs w:val="22"/>
        </w:rPr>
      </w:pPr>
      <w:r w:rsidRPr="00445979">
        <w:rPr>
          <w:rFonts w:ascii="Calibri" w:eastAsia="Calibri" w:hAnsi="Calibri" w:cs="Calibri"/>
          <w:sz w:val="22"/>
          <w:szCs w:val="22"/>
        </w:rPr>
        <w:t xml:space="preserve"> 1.1.4</w:t>
      </w:r>
      <w:r w:rsidRPr="00445979">
        <w:rPr>
          <w:rFonts w:ascii="Calibri" w:eastAsia="Calibri" w:hAnsi="Calibri" w:cs="Calibri"/>
          <w:sz w:val="22"/>
          <w:szCs w:val="22"/>
        </w:rPr>
        <w:tab/>
        <w:t>Instalacja oświetlenia głównego i awaryjnego</w:t>
      </w:r>
    </w:p>
    <w:p w14:paraId="310BCDF4" w14:textId="77777777" w:rsidR="00445979" w:rsidRPr="00445979" w:rsidRDefault="00445979" w:rsidP="00445979">
      <w:pPr>
        <w:jc w:val="both"/>
        <w:rPr>
          <w:rFonts w:ascii="Calibri" w:eastAsia="Calibri" w:hAnsi="Calibri" w:cs="Calibri"/>
          <w:sz w:val="22"/>
          <w:szCs w:val="22"/>
        </w:rPr>
      </w:pPr>
      <w:r w:rsidRPr="00445979">
        <w:rPr>
          <w:rFonts w:ascii="Calibri" w:eastAsia="Calibri" w:hAnsi="Calibri" w:cs="Calibri"/>
          <w:sz w:val="22"/>
          <w:szCs w:val="22"/>
        </w:rPr>
        <w:t xml:space="preserve"> 1.1.5</w:t>
      </w:r>
      <w:r w:rsidRPr="00445979">
        <w:rPr>
          <w:rFonts w:ascii="Calibri" w:eastAsia="Calibri" w:hAnsi="Calibri" w:cs="Calibri"/>
          <w:sz w:val="22"/>
          <w:szCs w:val="22"/>
        </w:rPr>
        <w:tab/>
        <w:t>Instalacja uziemienia i odgromowa</w:t>
      </w:r>
    </w:p>
    <w:p w14:paraId="2CE8C8BB" w14:textId="77777777" w:rsidR="00445979" w:rsidRPr="00445979" w:rsidRDefault="00445979" w:rsidP="00445979">
      <w:pPr>
        <w:jc w:val="both"/>
        <w:rPr>
          <w:rFonts w:ascii="Calibri" w:eastAsia="Calibri" w:hAnsi="Calibri" w:cs="Calibri"/>
          <w:sz w:val="22"/>
          <w:szCs w:val="22"/>
        </w:rPr>
      </w:pPr>
      <w:r w:rsidRPr="00445979">
        <w:rPr>
          <w:rFonts w:ascii="Calibri" w:eastAsia="Calibri" w:hAnsi="Calibri" w:cs="Calibri"/>
          <w:sz w:val="22"/>
          <w:szCs w:val="22"/>
        </w:rPr>
        <w:t>1.2.</w:t>
      </w:r>
      <w:r w:rsidRPr="00445979">
        <w:rPr>
          <w:rFonts w:ascii="Calibri" w:eastAsia="Calibri" w:hAnsi="Calibri" w:cs="Calibri"/>
          <w:sz w:val="22"/>
          <w:szCs w:val="22"/>
        </w:rPr>
        <w:tab/>
        <w:t>Instalacje elektryczne zewnętrzne:</w:t>
      </w:r>
    </w:p>
    <w:p w14:paraId="79698586" w14:textId="3B143F33" w:rsidR="00445979" w:rsidRPr="00445979" w:rsidRDefault="00445979" w:rsidP="00445979">
      <w:pPr>
        <w:jc w:val="both"/>
        <w:rPr>
          <w:rFonts w:ascii="Calibri" w:eastAsia="Calibri" w:hAnsi="Calibri" w:cs="Calibri"/>
          <w:sz w:val="22"/>
          <w:szCs w:val="22"/>
        </w:rPr>
      </w:pPr>
      <w:r w:rsidRPr="00445979">
        <w:rPr>
          <w:rFonts w:ascii="Calibri" w:eastAsia="Calibri" w:hAnsi="Calibri" w:cs="Calibri"/>
          <w:sz w:val="22"/>
          <w:szCs w:val="22"/>
        </w:rPr>
        <w:t xml:space="preserve"> 1.2.1</w:t>
      </w:r>
      <w:r w:rsidRPr="00445979">
        <w:rPr>
          <w:rFonts w:ascii="Calibri" w:eastAsia="Calibri" w:hAnsi="Calibri" w:cs="Calibri"/>
          <w:sz w:val="22"/>
          <w:szCs w:val="22"/>
        </w:rPr>
        <w:tab/>
        <w:t xml:space="preserve">Instalacja elektryczna </w:t>
      </w:r>
      <w:r w:rsidR="00653947" w:rsidRPr="00445979">
        <w:rPr>
          <w:rFonts w:ascii="Calibri" w:eastAsia="Calibri" w:hAnsi="Calibri" w:cs="Calibri"/>
          <w:sz w:val="22"/>
          <w:szCs w:val="22"/>
        </w:rPr>
        <w:t>zasilająca</w:t>
      </w:r>
    </w:p>
    <w:p w14:paraId="470C3D11" w14:textId="60344C7B" w:rsidR="00445979" w:rsidRDefault="00445979" w:rsidP="00445979">
      <w:pPr>
        <w:jc w:val="both"/>
        <w:rPr>
          <w:rFonts w:ascii="Calibri" w:eastAsia="Calibri" w:hAnsi="Calibri" w:cs="Calibri"/>
          <w:sz w:val="22"/>
          <w:szCs w:val="22"/>
        </w:rPr>
      </w:pPr>
      <w:r w:rsidRPr="00445979">
        <w:rPr>
          <w:rFonts w:ascii="Calibri" w:eastAsia="Calibri" w:hAnsi="Calibri" w:cs="Calibri"/>
          <w:sz w:val="22"/>
          <w:szCs w:val="22"/>
        </w:rPr>
        <w:t xml:space="preserve"> 1.2.2</w:t>
      </w:r>
      <w:r w:rsidRPr="00445979">
        <w:rPr>
          <w:rFonts w:ascii="Calibri" w:eastAsia="Calibri" w:hAnsi="Calibri" w:cs="Calibri"/>
          <w:sz w:val="22"/>
          <w:szCs w:val="22"/>
        </w:rPr>
        <w:tab/>
        <w:t>Instalacja oświetlenia zewnętrznego</w:t>
      </w:r>
    </w:p>
    <w:p w14:paraId="14AF3E6B" w14:textId="77777777" w:rsidR="0075409F" w:rsidRDefault="0075409F" w:rsidP="00445979">
      <w:pPr>
        <w:jc w:val="both"/>
        <w:rPr>
          <w:rFonts w:ascii="Calibri" w:eastAsia="Calibri" w:hAnsi="Calibri" w:cs="Calibri"/>
          <w:sz w:val="22"/>
          <w:szCs w:val="22"/>
        </w:rPr>
      </w:pPr>
    </w:p>
    <w:p w14:paraId="1CFA9207" w14:textId="485CA377" w:rsidR="0075409F" w:rsidRDefault="0075409F" w:rsidP="00445979">
      <w:pPr>
        <w:jc w:val="both"/>
        <w:rPr>
          <w:rFonts w:ascii="Calibri" w:eastAsia="Calibri" w:hAnsi="Calibri" w:cs="Calibri"/>
          <w:sz w:val="22"/>
          <w:szCs w:val="22"/>
        </w:rPr>
      </w:pPr>
      <w:r w:rsidRPr="0075409F">
        <w:rPr>
          <w:rFonts w:ascii="Calibri" w:eastAsia="Calibri" w:hAnsi="Calibri" w:cs="Calibri"/>
          <w:sz w:val="22"/>
          <w:szCs w:val="22"/>
        </w:rPr>
        <w:t>W załączonym do niniejszego zapytania ofertowego projekcie budowalnym wskazano, że stolarka zewnętrzna i wewnętrzna jest aluminiowa. Zamawiający dopuszcza jednak alternatywne rozwiązanie w postaci stolarki PCV przy czym podział okien i wymiary pozostają bez zmian.</w:t>
      </w:r>
    </w:p>
    <w:p w14:paraId="7B233181" w14:textId="77777777" w:rsidR="00785F1D" w:rsidRDefault="00785F1D" w:rsidP="00785F1D">
      <w:pPr>
        <w:jc w:val="both"/>
        <w:rPr>
          <w:rFonts w:ascii="Calibri" w:eastAsia="Calibri" w:hAnsi="Calibri" w:cs="Calibri"/>
          <w:sz w:val="22"/>
          <w:szCs w:val="22"/>
        </w:rPr>
      </w:pPr>
    </w:p>
    <w:p w14:paraId="7A290F3A" w14:textId="61CDBBC5" w:rsidR="00CC0517" w:rsidRDefault="00653947" w:rsidP="009807A3">
      <w:pPr>
        <w:jc w:val="both"/>
        <w:rPr>
          <w:rFonts w:ascii="Calibri" w:eastAsia="Calibri" w:hAnsi="Calibri" w:cs="Calibri"/>
          <w:sz w:val="22"/>
          <w:szCs w:val="22"/>
        </w:rPr>
      </w:pPr>
      <w:r w:rsidRPr="00653947">
        <w:rPr>
          <w:rFonts w:ascii="Calibri" w:eastAsia="Calibri" w:hAnsi="Calibri" w:cs="Calibri"/>
          <w:sz w:val="22"/>
          <w:szCs w:val="22"/>
        </w:rPr>
        <w:t>Uwaga : Wszystkim wskazaniom znaków towarowych, patentów lub pochodzenia  występującym w   dokumentacji dołączonej do niniejszego zapytania ofertowego towarzyszą wyrazy „lub równoważny”, co oznacza, że dopuszcza się  zastosowanie urządzeń i materiałów nie gorszych niż opisywanym w  dokumentacji tj. spełniających wymagania techniczne, funkcjonalne i  jakościowe i estetyczne co najmniej takie jak wskazane w dokumentacji  projektowej lub lepsze. Dokument ten  ma jedynie charakter pomocniczy ułatwiający wykonawcy przygotowanie oferty.</w:t>
      </w:r>
    </w:p>
    <w:p w14:paraId="7BFAE4FF" w14:textId="77777777" w:rsidR="00653947" w:rsidRDefault="00653947" w:rsidP="009807A3">
      <w:pPr>
        <w:jc w:val="both"/>
        <w:rPr>
          <w:rFonts w:ascii="Calibri" w:eastAsia="Calibri" w:hAnsi="Calibri" w:cs="Calibri"/>
          <w:sz w:val="22"/>
          <w:szCs w:val="22"/>
        </w:rPr>
      </w:pPr>
    </w:p>
    <w:p w14:paraId="467E3C05" w14:textId="2C269B08" w:rsidR="00653947" w:rsidRDefault="00653947" w:rsidP="009807A3">
      <w:pPr>
        <w:jc w:val="both"/>
        <w:rPr>
          <w:rFonts w:ascii="Calibri" w:eastAsia="Calibri" w:hAnsi="Calibri" w:cs="Calibri"/>
          <w:sz w:val="22"/>
          <w:szCs w:val="22"/>
        </w:rPr>
      </w:pPr>
      <w:r>
        <w:rPr>
          <w:rFonts w:ascii="Calibri" w:eastAsia="Calibri" w:hAnsi="Calibri" w:cs="Calibri"/>
          <w:sz w:val="22"/>
          <w:szCs w:val="22"/>
        </w:rPr>
        <w:t>Poniżej link do dokumentacji objętej załącznikiem nr 1a</w:t>
      </w:r>
    </w:p>
    <w:p w14:paraId="5BEA8E42" w14:textId="5A3E65CF" w:rsidR="00653947" w:rsidRPr="009807A3" w:rsidRDefault="00D86F1E" w:rsidP="009807A3">
      <w:pPr>
        <w:jc w:val="both"/>
        <w:rPr>
          <w:rFonts w:ascii="Calibri" w:eastAsia="Calibri" w:hAnsi="Calibri" w:cs="Calibri"/>
          <w:sz w:val="22"/>
          <w:szCs w:val="22"/>
        </w:rPr>
      </w:pPr>
      <w:hyperlink r:id="rId8" w:history="1">
        <w:r w:rsidRPr="006422DD">
          <w:rPr>
            <w:rStyle w:val="Hipercze"/>
            <w:rFonts w:ascii="Calibri" w:eastAsia="Calibri" w:hAnsi="Calibri" w:cs="Calibri"/>
            <w:sz w:val="22"/>
            <w:szCs w:val="22"/>
          </w:rPr>
          <w:t>https://drive.google.com/drive/folders</w:t>
        </w:r>
        <w:r w:rsidRPr="006422DD">
          <w:rPr>
            <w:rStyle w:val="Hipercze"/>
            <w:rFonts w:ascii="Calibri" w:eastAsia="Calibri" w:hAnsi="Calibri" w:cs="Calibri"/>
            <w:sz w:val="22"/>
            <w:szCs w:val="22"/>
          </w:rPr>
          <w:t>/</w:t>
        </w:r>
        <w:r w:rsidRPr="006422DD">
          <w:rPr>
            <w:rStyle w:val="Hipercze"/>
            <w:rFonts w:ascii="Calibri" w:eastAsia="Calibri" w:hAnsi="Calibri" w:cs="Calibri"/>
            <w:sz w:val="22"/>
            <w:szCs w:val="22"/>
          </w:rPr>
          <w:t>1IwVOTM3Z-smFrG6WCD3w6cDhpquN8bBN?usp=sharing</w:t>
        </w:r>
      </w:hyperlink>
      <w:r>
        <w:rPr>
          <w:rFonts w:ascii="Calibri" w:eastAsia="Calibri" w:hAnsi="Calibri" w:cs="Calibri"/>
          <w:sz w:val="22"/>
          <w:szCs w:val="22"/>
        </w:rPr>
        <w:t xml:space="preserve"> </w:t>
      </w:r>
    </w:p>
    <w:p w14:paraId="1BA73D26" w14:textId="77777777" w:rsidR="00653947" w:rsidRDefault="00653947">
      <w:pPr>
        <w:rPr>
          <w:rFonts w:ascii="Calibri" w:eastAsia="Calibri" w:hAnsi="Calibri" w:cs="Calibri"/>
          <w:b/>
          <w:sz w:val="22"/>
          <w:szCs w:val="22"/>
        </w:rPr>
      </w:pPr>
      <w:r>
        <w:rPr>
          <w:rFonts w:ascii="Calibri" w:eastAsia="Calibri" w:hAnsi="Calibri" w:cs="Calibri"/>
          <w:b/>
          <w:sz w:val="22"/>
          <w:szCs w:val="22"/>
        </w:rPr>
        <w:br w:type="page"/>
      </w:r>
    </w:p>
    <w:p w14:paraId="71BEB463" w14:textId="50605B9C" w:rsidR="0016506E" w:rsidRPr="00933B9C" w:rsidRDefault="007B3F28" w:rsidP="00933B9C">
      <w:pPr>
        <w:spacing w:after="200" w:line="276" w:lineRule="auto"/>
        <w:rPr>
          <w:rFonts w:ascii="Calibri" w:eastAsia="Calibri" w:hAnsi="Calibri" w:cs="Calibri"/>
          <w:b/>
          <w:sz w:val="22"/>
          <w:szCs w:val="22"/>
        </w:rPr>
      </w:pPr>
      <w:r w:rsidRPr="00F618C6">
        <w:rPr>
          <w:rFonts w:ascii="Calibri" w:eastAsia="Calibri" w:hAnsi="Calibri" w:cs="Calibri"/>
          <w:b/>
          <w:sz w:val="22"/>
          <w:szCs w:val="22"/>
        </w:rPr>
        <w:lastRenderedPageBreak/>
        <w:t>Załącznik nr 2 Formularz oferty</w:t>
      </w:r>
      <w:r w:rsidR="00933B9C">
        <w:rPr>
          <w:rFonts w:ascii="Calibri" w:eastAsia="Calibri" w:hAnsi="Calibri" w:cs="Calibri"/>
          <w:sz w:val="22"/>
          <w:szCs w:val="22"/>
        </w:rPr>
        <w:tab/>
      </w:r>
    </w:p>
    <w:p w14:paraId="406395DA" w14:textId="77777777" w:rsidR="00BC6DDD" w:rsidRDefault="00BC6DDD" w:rsidP="00BC6DDD">
      <w:pPr>
        <w:tabs>
          <w:tab w:val="center" w:pos="1985"/>
          <w:tab w:val="left" w:pos="3119"/>
          <w:tab w:val="center" w:pos="7088"/>
        </w:tabs>
        <w:jc w:val="right"/>
        <w:rPr>
          <w:rFonts w:ascii="Calibri" w:hAnsi="Calibri" w:cs="Calibri"/>
          <w:color w:val="000000" w:themeColor="text1"/>
          <w:sz w:val="22"/>
          <w:szCs w:val="22"/>
        </w:rPr>
      </w:pPr>
      <w:r w:rsidRPr="00807482">
        <w:rPr>
          <w:rFonts w:ascii="Calibri" w:hAnsi="Calibri" w:cs="Calibri"/>
          <w:color w:val="000000" w:themeColor="text1"/>
          <w:sz w:val="22"/>
          <w:szCs w:val="22"/>
        </w:rPr>
        <w:t>................................, dnia ..................</w:t>
      </w:r>
    </w:p>
    <w:p w14:paraId="1B2E8AB4" w14:textId="4778B385" w:rsidR="00BC6DDD" w:rsidRPr="00BC6DDD" w:rsidRDefault="00BC6DDD" w:rsidP="00BC6DDD">
      <w:pPr>
        <w:tabs>
          <w:tab w:val="center" w:pos="1985"/>
          <w:tab w:val="left" w:pos="3119"/>
          <w:tab w:val="center" w:pos="7088"/>
        </w:tabs>
        <w:ind w:right="850"/>
        <w:jc w:val="right"/>
        <w:rPr>
          <w:rFonts w:ascii="Calibri" w:hAnsi="Calibri" w:cs="Calibri"/>
          <w:color w:val="000000" w:themeColor="text1"/>
          <w:sz w:val="22"/>
          <w:szCs w:val="22"/>
        </w:rPr>
      </w:pPr>
      <w:r>
        <w:rPr>
          <w:rFonts w:ascii="Calibri" w:hAnsi="Calibri" w:cs="Calibri"/>
          <w:i/>
          <w:color w:val="000000" w:themeColor="text1"/>
          <w:sz w:val="16"/>
          <w:szCs w:val="16"/>
        </w:rPr>
        <w:tab/>
      </w:r>
      <w:r w:rsidRPr="00196CC4">
        <w:rPr>
          <w:rFonts w:ascii="Calibri" w:hAnsi="Calibri" w:cs="Calibri"/>
          <w:i/>
          <w:color w:val="000000" w:themeColor="text1"/>
          <w:sz w:val="16"/>
          <w:szCs w:val="16"/>
        </w:rPr>
        <w:t>/miejscowość, data/</w:t>
      </w:r>
    </w:p>
    <w:p w14:paraId="70172D06" w14:textId="130AC2F3" w:rsidR="00BC6DDD" w:rsidRPr="00BC6DDD" w:rsidRDefault="007B3F28" w:rsidP="00BC6DDD">
      <w:pPr>
        <w:tabs>
          <w:tab w:val="left" w:pos="6480"/>
        </w:tabs>
        <w:jc w:val="both"/>
        <w:rPr>
          <w:rFonts w:ascii="Calibri" w:eastAsia="Calibri" w:hAnsi="Calibri" w:cs="Calibri"/>
          <w:sz w:val="22"/>
          <w:szCs w:val="22"/>
        </w:rPr>
      </w:pPr>
      <w:r w:rsidRPr="00F618C6">
        <w:rPr>
          <w:rFonts w:ascii="Calibri" w:eastAsia="Calibri" w:hAnsi="Calibri" w:cs="Calibri"/>
          <w:sz w:val="22"/>
          <w:szCs w:val="22"/>
        </w:rPr>
        <w:tab/>
      </w:r>
    </w:p>
    <w:tbl>
      <w:tblPr>
        <w:tblW w:w="5001" w:type="pct"/>
        <w:jc w:val="center"/>
        <w:tblLook w:val="0000" w:firstRow="0" w:lastRow="0" w:firstColumn="0" w:lastColumn="0" w:noHBand="0" w:noVBand="0"/>
      </w:tblPr>
      <w:tblGrid>
        <w:gridCol w:w="1659"/>
        <w:gridCol w:w="297"/>
        <w:gridCol w:w="2270"/>
        <w:gridCol w:w="1439"/>
        <w:gridCol w:w="3399"/>
      </w:tblGrid>
      <w:tr w:rsidR="00E047B0" w:rsidRPr="00807482" w14:paraId="0F20BAF8" w14:textId="77777777" w:rsidTr="00933B9C">
        <w:trPr>
          <w:trHeight w:val="70"/>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2D396D3E" w14:textId="77777777" w:rsidR="00E047B0" w:rsidRPr="00807482" w:rsidRDefault="00E047B0"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b/>
                <w:bCs/>
                <w:color w:val="000000" w:themeColor="text1"/>
                <w:sz w:val="22"/>
                <w:szCs w:val="22"/>
              </w:rPr>
              <w:t xml:space="preserve">Dane </w:t>
            </w:r>
            <w:r>
              <w:rPr>
                <w:rFonts w:ascii="Calibri" w:hAnsi="Calibri" w:cs="Calibri"/>
                <w:b/>
                <w:bCs/>
                <w:color w:val="000000" w:themeColor="text1"/>
                <w:sz w:val="22"/>
                <w:szCs w:val="22"/>
              </w:rPr>
              <w:t>Wykonawcy</w:t>
            </w:r>
          </w:p>
        </w:tc>
      </w:tr>
      <w:tr w:rsidR="00E047B0" w:rsidRPr="00807482" w14:paraId="644746AF"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75B16E98" w14:textId="77777777" w:rsidR="00E047B0" w:rsidRPr="00807482" w:rsidRDefault="00E047B0"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Nazwa</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3BDE9001" w14:textId="77777777" w:rsidR="00E047B0" w:rsidRPr="00807482" w:rsidRDefault="00E047B0" w:rsidP="00933B9C">
            <w:pPr>
              <w:pStyle w:val="Default"/>
              <w:tabs>
                <w:tab w:val="left" w:pos="3119"/>
              </w:tabs>
              <w:snapToGrid w:val="0"/>
              <w:spacing w:before="60" w:after="60"/>
              <w:rPr>
                <w:rFonts w:ascii="Calibri" w:hAnsi="Calibri" w:cs="Calibri"/>
                <w:color w:val="000000" w:themeColor="text1"/>
                <w:sz w:val="22"/>
                <w:szCs w:val="22"/>
              </w:rPr>
            </w:pPr>
          </w:p>
        </w:tc>
      </w:tr>
      <w:tr w:rsidR="00E047B0" w:rsidRPr="00807482" w14:paraId="6686DD49"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1D6F9CFD" w14:textId="77777777" w:rsidR="00E047B0" w:rsidRPr="00807482" w:rsidRDefault="00E047B0"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Adres</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6A3AA2DD" w14:textId="77777777" w:rsidR="00E047B0" w:rsidRPr="00807482" w:rsidRDefault="00E047B0" w:rsidP="00933B9C">
            <w:pPr>
              <w:pStyle w:val="Default"/>
              <w:tabs>
                <w:tab w:val="left" w:pos="3119"/>
              </w:tabs>
              <w:snapToGrid w:val="0"/>
              <w:spacing w:before="60" w:after="60"/>
              <w:rPr>
                <w:rFonts w:ascii="Calibri" w:hAnsi="Calibri" w:cs="Calibri"/>
                <w:color w:val="000000" w:themeColor="text1"/>
                <w:sz w:val="22"/>
                <w:szCs w:val="22"/>
              </w:rPr>
            </w:pPr>
          </w:p>
        </w:tc>
      </w:tr>
      <w:tr w:rsidR="00E047B0" w:rsidRPr="00807482" w14:paraId="5FC3CD8F"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46C30470" w14:textId="722F0C88" w:rsidR="00E047B0" w:rsidRPr="00807482" w:rsidRDefault="00E047B0" w:rsidP="00933B9C">
            <w:pPr>
              <w:pStyle w:val="Default"/>
              <w:tabs>
                <w:tab w:val="left" w:pos="3119"/>
              </w:tabs>
              <w:spacing w:before="60" w:after="60"/>
              <w:rPr>
                <w:rFonts w:ascii="Calibri" w:hAnsi="Calibri" w:cs="Calibri"/>
                <w:color w:val="000000" w:themeColor="text1"/>
                <w:sz w:val="22"/>
                <w:szCs w:val="22"/>
              </w:rPr>
            </w:pPr>
            <w:r w:rsidRPr="00E047B0">
              <w:rPr>
                <w:rFonts w:ascii="Calibri" w:hAnsi="Calibri" w:cs="Calibri"/>
                <w:color w:val="000000" w:themeColor="text1"/>
                <w:sz w:val="22"/>
                <w:szCs w:val="22"/>
              </w:rPr>
              <w:t>Numer NIP</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428E14E1" w14:textId="77777777" w:rsidR="00E047B0" w:rsidRPr="00807482" w:rsidRDefault="00E047B0" w:rsidP="00933B9C">
            <w:pPr>
              <w:pStyle w:val="Default"/>
              <w:tabs>
                <w:tab w:val="left" w:pos="3119"/>
              </w:tabs>
              <w:snapToGrid w:val="0"/>
              <w:spacing w:before="60" w:after="60"/>
              <w:rPr>
                <w:rFonts w:ascii="Calibri" w:hAnsi="Calibri" w:cs="Calibri"/>
                <w:color w:val="000000" w:themeColor="text1"/>
                <w:sz w:val="22"/>
                <w:szCs w:val="22"/>
              </w:rPr>
            </w:pPr>
          </w:p>
        </w:tc>
      </w:tr>
      <w:tr w:rsidR="00933B9C" w:rsidRPr="00807482" w14:paraId="4BF281F2" w14:textId="583F2E06"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75B1CE46" w14:textId="3ED919A0" w:rsidR="00933B9C" w:rsidRPr="00807482" w:rsidRDefault="00933B9C" w:rsidP="00933B9C">
            <w:pPr>
              <w:pStyle w:val="Default"/>
              <w:tabs>
                <w:tab w:val="left" w:pos="3119"/>
              </w:tabs>
              <w:spacing w:before="60" w:after="60"/>
              <w:rPr>
                <w:rFonts w:ascii="Calibri" w:hAnsi="Calibri" w:cs="Calibri"/>
                <w:color w:val="000000" w:themeColor="text1"/>
                <w:sz w:val="22"/>
                <w:szCs w:val="22"/>
              </w:rPr>
            </w:pPr>
            <w:r>
              <w:rPr>
                <w:rFonts w:ascii="Calibri" w:hAnsi="Calibri" w:cs="Calibri"/>
                <w:color w:val="000000" w:themeColor="text1"/>
                <w:sz w:val="22"/>
                <w:szCs w:val="22"/>
              </w:rPr>
              <w:t>Numer telefonu</w:t>
            </w:r>
          </w:p>
        </w:tc>
        <w:tc>
          <w:tcPr>
            <w:tcW w:w="1416" w:type="pct"/>
            <w:gridSpan w:val="2"/>
            <w:tcBorders>
              <w:top w:val="single" w:sz="4" w:space="0" w:color="000000"/>
              <w:left w:val="single" w:sz="4" w:space="0" w:color="000000"/>
              <w:bottom w:val="single" w:sz="4" w:space="0" w:color="000000"/>
              <w:right w:val="single" w:sz="4" w:space="0" w:color="auto"/>
            </w:tcBorders>
            <w:vAlign w:val="center"/>
          </w:tcPr>
          <w:p w14:paraId="41433FC7" w14:textId="77777777"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2529019E" w14:textId="1C83F34D"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r w:rsidRPr="00E047B0">
              <w:rPr>
                <w:rFonts w:ascii="Calibri" w:hAnsi="Calibri" w:cs="Calibri"/>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0AD5756C" w14:textId="3EECC665"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r>
      <w:tr w:rsidR="00933B9C" w:rsidRPr="00807482" w14:paraId="5CC3B1F4" w14:textId="77777777" w:rsidTr="00933B9C">
        <w:trPr>
          <w:trHeight w:val="284"/>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66657198" w14:textId="75DA5196" w:rsidR="00933B9C" w:rsidRPr="00933B9C" w:rsidRDefault="00933B9C" w:rsidP="00933B9C">
            <w:pPr>
              <w:pStyle w:val="Default"/>
              <w:tabs>
                <w:tab w:val="left" w:pos="3119"/>
              </w:tabs>
              <w:snapToGrid w:val="0"/>
              <w:spacing w:before="60" w:after="60"/>
              <w:rPr>
                <w:rFonts w:ascii="Calibri" w:hAnsi="Calibri" w:cs="Calibri"/>
                <w:b/>
                <w:bCs/>
                <w:color w:val="000000" w:themeColor="text1"/>
                <w:sz w:val="22"/>
                <w:szCs w:val="22"/>
              </w:rPr>
            </w:pPr>
            <w:r>
              <w:rPr>
                <w:rFonts w:ascii="Calibri" w:hAnsi="Calibri" w:cs="Calibri"/>
                <w:b/>
                <w:bCs/>
                <w:color w:val="000000" w:themeColor="text1"/>
                <w:sz w:val="22"/>
                <w:szCs w:val="22"/>
              </w:rPr>
              <w:t>Dane osoby</w:t>
            </w:r>
            <w:r w:rsidRPr="00933B9C">
              <w:rPr>
                <w:rFonts w:ascii="Calibri" w:hAnsi="Calibri" w:cs="Calibri"/>
                <w:b/>
                <w:bCs/>
                <w:color w:val="000000" w:themeColor="text1"/>
                <w:sz w:val="22"/>
                <w:szCs w:val="22"/>
              </w:rPr>
              <w:t xml:space="preserve"> odpowiedzialnej za kontakty z Zamawiającym ze strony Wykonawcy</w:t>
            </w:r>
          </w:p>
        </w:tc>
      </w:tr>
      <w:tr w:rsidR="00933B9C" w:rsidRPr="00807482" w14:paraId="49AA1390" w14:textId="77777777" w:rsidTr="00933B9C">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34B6718A" w14:textId="77777777" w:rsidR="00933B9C" w:rsidRPr="00807482" w:rsidRDefault="00933B9C"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Imię i Nazwisko</w:t>
            </w:r>
          </w:p>
        </w:tc>
        <w:tc>
          <w:tcPr>
            <w:tcW w:w="3921" w:type="pct"/>
            <w:gridSpan w:val="3"/>
            <w:tcBorders>
              <w:top w:val="single" w:sz="4" w:space="0" w:color="000000"/>
              <w:left w:val="single" w:sz="4" w:space="0" w:color="000000"/>
              <w:bottom w:val="single" w:sz="4" w:space="0" w:color="000000"/>
              <w:right w:val="single" w:sz="4" w:space="0" w:color="000000"/>
            </w:tcBorders>
            <w:vAlign w:val="center"/>
          </w:tcPr>
          <w:p w14:paraId="53DC68B7" w14:textId="77777777"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r>
      <w:tr w:rsidR="00933B9C" w:rsidRPr="00807482" w14:paraId="2327E17A" w14:textId="15D5A8B1" w:rsidTr="00933B9C">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1CBD6869" w14:textId="33103D3A" w:rsidR="00933B9C" w:rsidRPr="00807482" w:rsidRDefault="00933B9C"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Telefon</w:t>
            </w:r>
          </w:p>
        </w:tc>
        <w:tc>
          <w:tcPr>
            <w:tcW w:w="1252" w:type="pct"/>
            <w:tcBorders>
              <w:top w:val="single" w:sz="4" w:space="0" w:color="000000"/>
              <w:left w:val="single" w:sz="4" w:space="0" w:color="000000"/>
              <w:bottom w:val="single" w:sz="4" w:space="0" w:color="000000"/>
              <w:right w:val="single" w:sz="4" w:space="0" w:color="auto"/>
            </w:tcBorders>
            <w:vAlign w:val="center"/>
          </w:tcPr>
          <w:p w14:paraId="2E238166" w14:textId="77777777"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5E2C26B7" w14:textId="59A3F628" w:rsidR="00933B9C" w:rsidRPr="00933B9C" w:rsidRDefault="00933B9C" w:rsidP="00933B9C">
            <w:pPr>
              <w:spacing w:before="60" w:after="60"/>
              <w:rPr>
                <w:rFonts w:ascii="Calibri" w:eastAsiaTheme="minorHAnsi" w:hAnsi="Calibri" w:cs="Calibri"/>
                <w:color w:val="000000" w:themeColor="text1"/>
                <w:sz w:val="22"/>
                <w:szCs w:val="22"/>
              </w:rPr>
            </w:pPr>
            <w:r w:rsidRPr="00807482">
              <w:rPr>
                <w:rFonts w:ascii="Calibri" w:hAnsi="Calibri" w:cs="Calibri"/>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40B55C60" w14:textId="77777777"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r>
    </w:tbl>
    <w:p w14:paraId="437EF369" w14:textId="77777777" w:rsidR="00314D33" w:rsidRDefault="00314D33" w:rsidP="00933B9C">
      <w:pPr>
        <w:rPr>
          <w:rFonts w:ascii="Calibri" w:eastAsia="Calibri" w:hAnsi="Calibri" w:cs="Calibri"/>
          <w:b/>
          <w:sz w:val="22"/>
          <w:szCs w:val="22"/>
        </w:rPr>
      </w:pPr>
    </w:p>
    <w:p w14:paraId="5699668A" w14:textId="77777777" w:rsidR="0016506E" w:rsidRPr="00F618C6" w:rsidRDefault="0016506E">
      <w:pPr>
        <w:jc w:val="both"/>
        <w:rPr>
          <w:rFonts w:ascii="Calibri" w:eastAsia="Calibri" w:hAnsi="Calibri" w:cs="Calibri"/>
          <w:b/>
          <w:sz w:val="22"/>
          <w:szCs w:val="22"/>
        </w:rPr>
      </w:pPr>
    </w:p>
    <w:p w14:paraId="55FFA45B" w14:textId="77777777" w:rsidR="0016506E" w:rsidRPr="00F618C6" w:rsidRDefault="007B3F28">
      <w:pPr>
        <w:ind w:firstLine="708"/>
        <w:jc w:val="both"/>
        <w:rPr>
          <w:rFonts w:ascii="Calibri" w:eastAsia="Calibri" w:hAnsi="Calibri" w:cs="Calibri"/>
          <w:b/>
          <w:sz w:val="22"/>
          <w:szCs w:val="22"/>
        </w:rPr>
      </w:pPr>
      <w:r w:rsidRPr="00F618C6">
        <w:rPr>
          <w:rFonts w:ascii="Calibri" w:eastAsia="Calibri" w:hAnsi="Calibri" w:cs="Calibri"/>
          <w:b/>
          <w:sz w:val="22"/>
          <w:szCs w:val="22"/>
        </w:rPr>
        <w:t>Składając ofertę w postępowaniu o udzielenie zamówienia prowadzonym w trybie zapytania ofertowego zgodnie z zasadą konkurencyjności. Sposób ponoszenia wydatków zgodnie z zasadą uczciwej konkurencji.</w:t>
      </w:r>
    </w:p>
    <w:p w14:paraId="4B512A4C" w14:textId="77777777" w:rsidR="0016506E" w:rsidRPr="00F618C6" w:rsidRDefault="0016506E">
      <w:pPr>
        <w:pBdr>
          <w:top w:val="nil"/>
          <w:left w:val="nil"/>
          <w:bottom w:val="nil"/>
          <w:right w:val="nil"/>
          <w:between w:val="nil"/>
        </w:pBdr>
        <w:tabs>
          <w:tab w:val="left" w:pos="9072"/>
        </w:tabs>
        <w:jc w:val="both"/>
        <w:rPr>
          <w:rFonts w:ascii="Calibri" w:eastAsia="Calibri" w:hAnsi="Calibri" w:cs="Calibri"/>
          <w:color w:val="000000"/>
          <w:sz w:val="22"/>
          <w:szCs w:val="22"/>
        </w:rPr>
      </w:pPr>
    </w:p>
    <w:p w14:paraId="03D08D64"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my niżej podpisani:</w:t>
      </w:r>
    </w:p>
    <w:p w14:paraId="72CCD864"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ab/>
      </w:r>
    </w:p>
    <w:p w14:paraId="379674D5"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ab/>
      </w:r>
    </w:p>
    <w:p w14:paraId="220CD6A3"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działając w imieniu i na rzecz:</w:t>
      </w:r>
    </w:p>
    <w:p w14:paraId="6192FB16"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ab/>
      </w:r>
    </w:p>
    <w:p w14:paraId="5EB76CF5"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 </w:t>
      </w:r>
      <w:r w:rsidRPr="00F618C6">
        <w:rPr>
          <w:rFonts w:ascii="Calibri" w:eastAsia="Calibri" w:hAnsi="Calibri" w:cs="Calibri"/>
          <w:color w:val="000000"/>
          <w:sz w:val="22"/>
          <w:szCs w:val="22"/>
        </w:rPr>
        <w:tab/>
      </w:r>
    </w:p>
    <w:p w14:paraId="35E399E8" w14:textId="330FE54F" w:rsidR="0016506E" w:rsidRPr="00F618C6" w:rsidRDefault="007B3F28">
      <w:pPr>
        <w:pBdr>
          <w:top w:val="nil"/>
          <w:left w:val="nil"/>
          <w:bottom w:val="nil"/>
          <w:right w:val="nil"/>
          <w:between w:val="nil"/>
        </w:pBdr>
        <w:tabs>
          <w:tab w:val="left" w:pos="9072"/>
        </w:tabs>
        <w:jc w:val="both"/>
        <w:rPr>
          <w:rFonts w:ascii="Calibri" w:eastAsia="Calibri" w:hAnsi="Calibri" w:cs="Calibri"/>
          <w:i/>
          <w:color w:val="000000"/>
          <w:sz w:val="22"/>
          <w:szCs w:val="22"/>
        </w:rPr>
      </w:pPr>
      <w:r w:rsidRPr="00F618C6">
        <w:rPr>
          <w:rFonts w:ascii="Calibri" w:eastAsia="Calibri" w:hAnsi="Calibri" w:cs="Calibri"/>
          <w:i/>
          <w:color w:val="000000"/>
          <w:sz w:val="22"/>
          <w:szCs w:val="22"/>
        </w:rPr>
        <w:t xml:space="preserve"> (nazwa (firma) dokładny adres Oferenta/Oferentów); w przypadku składania oferty przez podmioty występujące wspólnie podać nazwy (firmy) i dokładne adresy wszystkich podmiotów składających wspólną ofertę)</w:t>
      </w:r>
    </w:p>
    <w:p w14:paraId="5F7C87D7" w14:textId="2E8767C4" w:rsidR="0016506E" w:rsidRPr="00F618C6" w:rsidRDefault="007B3F28" w:rsidP="0065394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SKŁADAMY OFERTĘ</w:t>
      </w:r>
      <w:r w:rsidRPr="00F618C6">
        <w:rPr>
          <w:rFonts w:ascii="Calibri" w:eastAsia="Calibri" w:hAnsi="Calibri" w:cs="Calibri"/>
          <w:color w:val="000000"/>
          <w:sz w:val="22"/>
          <w:szCs w:val="22"/>
        </w:rPr>
        <w:t xml:space="preserve"> na wykonanie przedmiotu zamówienia zgodnie ze Specyfikacją Zamówienia i oświadczamy, że wykonamy go na warunkach w niej określonych.</w:t>
      </w:r>
    </w:p>
    <w:p w14:paraId="47742363" w14:textId="7777777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OŚWIADCZAMY</w:t>
      </w:r>
      <w:r w:rsidRPr="00F618C6">
        <w:rPr>
          <w:rFonts w:ascii="Calibri" w:eastAsia="Calibri" w:hAnsi="Calibri" w:cs="Calibri"/>
          <w:color w:val="000000"/>
          <w:sz w:val="22"/>
          <w:szCs w:val="22"/>
        </w:rPr>
        <w:t>, że naszym pełnomocnikiem dla potrzeb niniejszego zamówienia jest: __________________________________________________________________________________________________________________________________________</w:t>
      </w:r>
    </w:p>
    <w:p w14:paraId="4D7E7677" w14:textId="77777777" w:rsidR="0016506E" w:rsidRPr="00F618C6" w:rsidRDefault="007B3F28" w:rsidP="000508E9">
      <w:pPr>
        <w:pBdr>
          <w:top w:val="nil"/>
          <w:left w:val="nil"/>
          <w:bottom w:val="nil"/>
          <w:right w:val="nil"/>
          <w:between w:val="nil"/>
        </w:pBdr>
        <w:ind w:left="284"/>
        <w:jc w:val="both"/>
        <w:rPr>
          <w:rFonts w:ascii="Calibri" w:eastAsia="Calibri" w:hAnsi="Calibri" w:cs="Calibri"/>
          <w:i/>
          <w:color w:val="000000"/>
          <w:sz w:val="22"/>
          <w:szCs w:val="22"/>
        </w:rPr>
      </w:pPr>
      <w:r w:rsidRPr="00F618C6">
        <w:rPr>
          <w:rFonts w:ascii="Calibri" w:eastAsia="Calibri" w:hAnsi="Calibri" w:cs="Calibri"/>
          <w:i/>
          <w:color w:val="000000"/>
          <w:sz w:val="22"/>
          <w:szCs w:val="22"/>
        </w:rPr>
        <w:t xml:space="preserve">                  (wypełniają jedynie przedsiębiorcy składający wspólną ofertę)</w:t>
      </w:r>
    </w:p>
    <w:p w14:paraId="4127CDC4" w14:textId="5BB7A22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OFERUJEMY</w:t>
      </w:r>
      <w:r w:rsidRPr="00F618C6">
        <w:rPr>
          <w:rFonts w:ascii="Calibri" w:eastAsia="Calibri" w:hAnsi="Calibri" w:cs="Calibri"/>
          <w:color w:val="000000"/>
          <w:sz w:val="22"/>
          <w:szCs w:val="22"/>
        </w:rPr>
        <w:t xml:space="preserve"> realizację przedmiotu zamówienia zgodnie z opisem </w:t>
      </w:r>
      <w:r w:rsidR="000508E9">
        <w:rPr>
          <w:rFonts w:ascii="Calibri" w:eastAsia="Calibri" w:hAnsi="Calibri" w:cs="Calibri"/>
          <w:color w:val="000000"/>
          <w:sz w:val="22"/>
          <w:szCs w:val="22"/>
        </w:rPr>
        <w:t xml:space="preserve">przedmiotu zamówienia za łączną </w:t>
      </w:r>
      <w:r w:rsidRPr="00F618C6">
        <w:rPr>
          <w:rFonts w:ascii="Calibri" w:eastAsia="Calibri" w:hAnsi="Calibri" w:cs="Calibri"/>
          <w:color w:val="000000"/>
          <w:sz w:val="22"/>
          <w:szCs w:val="22"/>
        </w:rPr>
        <w:t>cenę brutto .........</w:t>
      </w:r>
      <w:r w:rsidR="000508E9">
        <w:rPr>
          <w:rFonts w:ascii="Calibri" w:eastAsia="Calibri" w:hAnsi="Calibri" w:cs="Calibri"/>
          <w:color w:val="000000"/>
          <w:sz w:val="22"/>
          <w:szCs w:val="22"/>
        </w:rPr>
        <w:t>...</w:t>
      </w:r>
      <w:r w:rsidRPr="00F618C6">
        <w:rPr>
          <w:rFonts w:ascii="Calibri" w:eastAsia="Calibri" w:hAnsi="Calibri" w:cs="Calibri"/>
          <w:color w:val="000000"/>
          <w:sz w:val="22"/>
          <w:szCs w:val="22"/>
        </w:rPr>
        <w:t>....</w:t>
      </w:r>
      <w:r w:rsidR="000508E9">
        <w:rPr>
          <w:rFonts w:ascii="Calibri" w:eastAsia="Calibri" w:hAnsi="Calibri" w:cs="Calibri"/>
          <w:color w:val="000000"/>
          <w:sz w:val="22"/>
          <w:szCs w:val="22"/>
        </w:rPr>
        <w:t>...</w:t>
      </w:r>
      <w:r w:rsidRPr="00F618C6">
        <w:rPr>
          <w:rFonts w:ascii="Calibri" w:eastAsia="Calibri" w:hAnsi="Calibri" w:cs="Calibri"/>
          <w:color w:val="000000"/>
          <w:sz w:val="22"/>
          <w:szCs w:val="22"/>
        </w:rPr>
        <w:t>................</w:t>
      </w:r>
      <w:r w:rsidR="00A65359" w:rsidRPr="00F618C6">
        <w:rPr>
          <w:rFonts w:ascii="Calibri" w:eastAsia="Calibri" w:hAnsi="Calibri" w:cs="Calibri"/>
          <w:color w:val="000000"/>
          <w:sz w:val="22"/>
          <w:szCs w:val="22"/>
        </w:rPr>
        <w:t xml:space="preserve"> </w:t>
      </w:r>
      <w:r w:rsidR="00A65359" w:rsidRPr="00F618C6">
        <w:rPr>
          <w:rFonts w:ascii="Calibri" w:eastAsia="Calibri" w:hAnsi="Calibri" w:cs="Calibri"/>
          <w:sz w:val="22"/>
          <w:szCs w:val="22"/>
        </w:rPr>
        <w:t>(słownie.....</w:t>
      </w:r>
      <w:r w:rsidR="000508E9">
        <w:rPr>
          <w:rFonts w:ascii="Calibri" w:eastAsia="Calibri" w:hAnsi="Calibri" w:cs="Calibri"/>
          <w:sz w:val="22"/>
          <w:szCs w:val="22"/>
        </w:rPr>
        <w:t>..................................................</w:t>
      </w:r>
      <w:r w:rsidR="00A65359" w:rsidRPr="00F618C6">
        <w:rPr>
          <w:rFonts w:ascii="Calibri" w:eastAsia="Calibri" w:hAnsi="Calibri" w:cs="Calibri"/>
          <w:sz w:val="22"/>
          <w:szCs w:val="22"/>
        </w:rPr>
        <w:t>............</w:t>
      </w:r>
      <w:r w:rsidRPr="00F618C6">
        <w:rPr>
          <w:rFonts w:ascii="Calibri" w:eastAsia="Calibri" w:hAnsi="Calibri" w:cs="Calibri"/>
          <w:sz w:val="22"/>
          <w:szCs w:val="22"/>
        </w:rPr>
        <w:t>......................</w:t>
      </w:r>
      <w:r w:rsidR="00A65359" w:rsidRPr="00F618C6">
        <w:rPr>
          <w:rFonts w:ascii="Calibri" w:eastAsia="Calibri" w:hAnsi="Calibri" w:cs="Calibri"/>
          <w:sz w:val="22"/>
          <w:szCs w:val="22"/>
        </w:rPr>
        <w:t xml:space="preserve"> </w:t>
      </w:r>
      <w:r w:rsidRPr="00F618C6">
        <w:rPr>
          <w:rFonts w:ascii="Calibri" w:eastAsia="Calibri" w:hAnsi="Calibri" w:cs="Calibri"/>
          <w:sz w:val="22"/>
          <w:szCs w:val="22"/>
        </w:rPr>
        <w:t>...</w:t>
      </w:r>
      <w:r w:rsidR="00A65359" w:rsidRPr="00F618C6">
        <w:rPr>
          <w:rFonts w:ascii="Calibri" w:eastAsia="Calibri" w:hAnsi="Calibri" w:cs="Calibri"/>
          <w:sz w:val="22"/>
          <w:szCs w:val="22"/>
        </w:rPr>
        <w:t>......…………………………………..</w:t>
      </w:r>
      <w:r w:rsidRPr="00F618C6">
        <w:rPr>
          <w:rFonts w:ascii="Calibri" w:eastAsia="Calibri" w:hAnsi="Calibri" w:cs="Calibri"/>
          <w:sz w:val="22"/>
          <w:szCs w:val="22"/>
        </w:rPr>
        <w:t>.……</w:t>
      </w:r>
      <w:r w:rsidR="000508E9">
        <w:rPr>
          <w:rFonts w:ascii="Calibri" w:eastAsia="Calibri" w:hAnsi="Calibri" w:cs="Calibri"/>
          <w:sz w:val="22"/>
          <w:szCs w:val="22"/>
        </w:rPr>
        <w:t>………</w:t>
      </w:r>
      <w:r w:rsidR="00A65359" w:rsidRPr="00F618C6">
        <w:rPr>
          <w:rFonts w:ascii="Calibri" w:eastAsia="Calibri" w:hAnsi="Calibri" w:cs="Calibri"/>
          <w:sz w:val="22"/>
          <w:szCs w:val="22"/>
        </w:rPr>
        <w:t>…………</w:t>
      </w:r>
      <w:r w:rsidRPr="00F618C6">
        <w:rPr>
          <w:rFonts w:ascii="Calibri" w:eastAsia="Calibri" w:hAnsi="Calibri" w:cs="Calibri"/>
          <w:sz w:val="22"/>
          <w:szCs w:val="22"/>
        </w:rPr>
        <w:t>)</w:t>
      </w:r>
      <w:r w:rsidR="000508E9">
        <w:rPr>
          <w:rFonts w:ascii="Calibri" w:eastAsia="Calibri" w:hAnsi="Calibri" w:cs="Calibri"/>
          <w:sz w:val="22"/>
          <w:szCs w:val="22"/>
        </w:rPr>
        <w:t xml:space="preserve"> </w:t>
      </w:r>
      <w:r w:rsidR="00A65359" w:rsidRPr="00F618C6">
        <w:rPr>
          <w:rFonts w:ascii="Calibri" w:eastAsia="Calibri" w:hAnsi="Calibri" w:cs="Calibri"/>
          <w:sz w:val="22"/>
          <w:szCs w:val="22"/>
        </w:rPr>
        <w:t>netto......................................... (słownie</w:t>
      </w:r>
      <w:r w:rsidR="000508E9">
        <w:rPr>
          <w:rFonts w:ascii="Calibri" w:eastAsia="Calibri" w:hAnsi="Calibri" w:cs="Calibri"/>
          <w:sz w:val="22"/>
          <w:szCs w:val="22"/>
        </w:rPr>
        <w:t>………………</w:t>
      </w:r>
      <w:r w:rsidR="00A65359" w:rsidRPr="00F618C6">
        <w:rPr>
          <w:rFonts w:ascii="Calibri" w:eastAsia="Calibri" w:hAnsi="Calibri" w:cs="Calibri"/>
          <w:sz w:val="22"/>
          <w:szCs w:val="22"/>
        </w:rPr>
        <w:t>.</w:t>
      </w:r>
      <w:r w:rsidR="000508E9">
        <w:rPr>
          <w:rFonts w:ascii="Calibri" w:eastAsia="Calibri" w:hAnsi="Calibri" w:cs="Calibri"/>
          <w:sz w:val="22"/>
          <w:szCs w:val="22"/>
        </w:rPr>
        <w:t xml:space="preserve"> </w:t>
      </w:r>
      <w:r w:rsidR="00A65359" w:rsidRPr="00F618C6">
        <w:rPr>
          <w:rFonts w:ascii="Calibri" w:eastAsia="Calibri" w:hAnsi="Calibri" w:cs="Calibri"/>
          <w:sz w:val="22"/>
          <w:szCs w:val="22"/>
        </w:rPr>
        <w:t>...................................................................</w:t>
      </w:r>
      <w:r w:rsidR="000508E9">
        <w:rPr>
          <w:rFonts w:ascii="Calibri" w:eastAsia="Calibri" w:hAnsi="Calibri" w:cs="Calibri"/>
          <w:sz w:val="22"/>
          <w:szCs w:val="22"/>
        </w:rPr>
        <w:t>.....................................................................................</w:t>
      </w:r>
      <w:r w:rsidR="00A65359" w:rsidRPr="00F618C6">
        <w:rPr>
          <w:rFonts w:ascii="Calibri" w:eastAsia="Calibri" w:hAnsi="Calibri" w:cs="Calibri"/>
          <w:sz w:val="22"/>
          <w:szCs w:val="22"/>
        </w:rPr>
        <w:t>..</w:t>
      </w:r>
      <w:r w:rsidR="000D2A40" w:rsidRPr="00F618C6">
        <w:rPr>
          <w:rFonts w:ascii="Calibri" w:eastAsia="Calibri" w:hAnsi="Calibri" w:cs="Calibri"/>
          <w:sz w:val="22"/>
          <w:szCs w:val="22"/>
        </w:rPr>
        <w:t>...</w:t>
      </w:r>
      <w:r w:rsidR="00A65359" w:rsidRPr="00F618C6">
        <w:rPr>
          <w:rFonts w:ascii="Calibri" w:eastAsia="Calibri" w:hAnsi="Calibri" w:cs="Calibri"/>
          <w:sz w:val="22"/>
          <w:szCs w:val="22"/>
        </w:rPr>
        <w:t>)</w:t>
      </w:r>
    </w:p>
    <w:p w14:paraId="2F0DA801" w14:textId="556764B7" w:rsidR="0016506E"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PROPONOWANY </w:t>
      </w:r>
      <w:r w:rsidRPr="00F618C6">
        <w:rPr>
          <w:rFonts w:ascii="Calibri" w:eastAsia="Calibri" w:hAnsi="Calibri" w:cs="Calibri"/>
          <w:color w:val="000000"/>
          <w:sz w:val="22"/>
          <w:szCs w:val="22"/>
        </w:rPr>
        <w:t>przez nas termin</w:t>
      </w:r>
      <w:r w:rsidR="00CE2F76" w:rsidRPr="00F618C6">
        <w:rPr>
          <w:rFonts w:ascii="Calibri" w:eastAsia="Calibri" w:hAnsi="Calibri" w:cs="Calibri"/>
          <w:color w:val="000000"/>
          <w:sz w:val="22"/>
          <w:szCs w:val="22"/>
        </w:rPr>
        <w:t xml:space="preserve"> </w:t>
      </w:r>
      <w:r w:rsidR="0070009B">
        <w:rPr>
          <w:rFonts w:ascii="Calibri" w:eastAsia="Calibri" w:hAnsi="Calibri" w:cs="Calibri"/>
          <w:color w:val="000000"/>
          <w:sz w:val="22"/>
          <w:szCs w:val="22"/>
        </w:rPr>
        <w:t>dostawy</w:t>
      </w:r>
      <w:r w:rsidR="00D30ADD">
        <w:rPr>
          <w:rFonts w:ascii="Calibri" w:eastAsia="Calibri" w:hAnsi="Calibri" w:cs="Calibri"/>
          <w:color w:val="000000"/>
          <w:sz w:val="22"/>
          <w:szCs w:val="22"/>
        </w:rPr>
        <w:t xml:space="preserve"> to………………dni kalendarzowych </w:t>
      </w:r>
      <w:r w:rsidR="00CB385C">
        <w:rPr>
          <w:rFonts w:ascii="Calibri" w:eastAsia="Calibri" w:hAnsi="Calibri" w:cs="Calibri"/>
          <w:color w:val="000000"/>
          <w:sz w:val="22"/>
          <w:szCs w:val="22"/>
        </w:rPr>
        <w:t xml:space="preserve">od podpisania umowy. </w:t>
      </w:r>
      <w:r w:rsidR="00A65359" w:rsidRPr="00F618C6">
        <w:rPr>
          <w:rFonts w:ascii="Calibri" w:eastAsia="Calibri" w:hAnsi="Calibri" w:cs="Calibri"/>
          <w:color w:val="000000"/>
          <w:sz w:val="22"/>
          <w:szCs w:val="22"/>
        </w:rPr>
        <w:t xml:space="preserve"> </w:t>
      </w:r>
    </w:p>
    <w:p w14:paraId="5FDA4606" w14:textId="30B8C586" w:rsidR="003B46D8" w:rsidRDefault="003B46D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PROPONOWANY </w:t>
      </w:r>
      <w:r w:rsidRPr="00F618C6">
        <w:rPr>
          <w:rFonts w:ascii="Calibri" w:eastAsia="Calibri" w:hAnsi="Calibri" w:cs="Calibri"/>
          <w:color w:val="000000"/>
          <w:sz w:val="22"/>
          <w:szCs w:val="22"/>
        </w:rPr>
        <w:t xml:space="preserve">przez nas </w:t>
      </w:r>
      <w:r w:rsidR="00653947">
        <w:rPr>
          <w:rFonts w:ascii="Calibri" w:eastAsia="Calibri" w:hAnsi="Calibri" w:cs="Calibri"/>
          <w:color w:val="000000"/>
          <w:sz w:val="22"/>
          <w:szCs w:val="22"/>
        </w:rPr>
        <w:t>okres gwarancji to</w:t>
      </w:r>
      <w:r>
        <w:rPr>
          <w:rFonts w:ascii="Calibri" w:eastAsia="Calibri" w:hAnsi="Calibri" w:cs="Calibri"/>
          <w:color w:val="000000"/>
          <w:sz w:val="22"/>
          <w:szCs w:val="22"/>
        </w:rPr>
        <w:t xml:space="preserve"> ……………… </w:t>
      </w:r>
      <w:r w:rsidR="00653947">
        <w:rPr>
          <w:rFonts w:ascii="Calibri" w:eastAsia="Calibri" w:hAnsi="Calibri" w:cs="Calibri"/>
          <w:color w:val="000000"/>
          <w:sz w:val="22"/>
          <w:szCs w:val="22"/>
        </w:rPr>
        <w:t>miesięcy</w:t>
      </w:r>
    </w:p>
    <w:p w14:paraId="39F2F300" w14:textId="7777777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OŚWIADCZAMY, </w:t>
      </w:r>
      <w:r w:rsidRPr="00F618C6">
        <w:rPr>
          <w:rFonts w:ascii="Calibri" w:eastAsia="Calibri" w:hAnsi="Calibri" w:cs="Calibri"/>
          <w:color w:val="000000"/>
          <w:sz w:val="22"/>
          <w:szCs w:val="22"/>
        </w:rPr>
        <w:t>że zapoznaliśmy się ze Specyfikacją Zamówienia i nie wnosimy do niej zastrzeżeń oraz przyjmujemy warunki w niej zawarte, określonymi w Specyfikacji Zamówienia.</w:t>
      </w:r>
    </w:p>
    <w:p w14:paraId="3861092A" w14:textId="625C989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UWAŻAMY SIĘ </w:t>
      </w:r>
      <w:r w:rsidRPr="00F618C6">
        <w:rPr>
          <w:rFonts w:ascii="Calibri" w:eastAsia="Calibri" w:hAnsi="Calibri" w:cs="Calibri"/>
          <w:color w:val="000000"/>
          <w:sz w:val="22"/>
          <w:szCs w:val="22"/>
        </w:rPr>
        <w:t>za związanych niniejszą ofertą przez czas wskazany w Specyfikac</w:t>
      </w:r>
      <w:r w:rsidR="002F5441">
        <w:rPr>
          <w:rFonts w:ascii="Calibri" w:eastAsia="Calibri" w:hAnsi="Calibri" w:cs="Calibri"/>
          <w:color w:val="000000"/>
          <w:sz w:val="22"/>
          <w:szCs w:val="22"/>
        </w:rPr>
        <w:t>ji Zamówienia, tj. przez okres 3</w:t>
      </w:r>
      <w:r w:rsidRPr="00F618C6">
        <w:rPr>
          <w:rFonts w:ascii="Calibri" w:eastAsia="Calibri" w:hAnsi="Calibri" w:cs="Calibri"/>
          <w:color w:val="000000"/>
          <w:sz w:val="22"/>
          <w:szCs w:val="22"/>
        </w:rPr>
        <w:t xml:space="preserve">0 dni od upływu terminu składania ofert. </w:t>
      </w:r>
    </w:p>
    <w:p w14:paraId="7DA952A4" w14:textId="7777777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lastRenderedPageBreak/>
        <w:t xml:space="preserve">OŚWIADCZAMY, </w:t>
      </w:r>
      <w:r w:rsidRPr="00F618C6">
        <w:rPr>
          <w:rFonts w:ascii="Calibri" w:eastAsia="Calibri" w:hAnsi="Calibri" w:cs="Calibri"/>
          <w:color w:val="000000"/>
          <w:sz w:val="22"/>
          <w:szCs w:val="22"/>
        </w:rPr>
        <w:t>że niniejsza oferta jest jawna, za wyjątkiem informacji zawartych na stronach ……..* , które stanowią tajemnicę przedsiębiorstwa w rozumieniu przepisów ustawy o zwalczaniu nieuczciwej konkurencji i jako takie nie mogą być ogólnodostępne.</w:t>
      </w:r>
    </w:p>
    <w:p w14:paraId="004F6E70" w14:textId="7777777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OFERTĘ </w:t>
      </w:r>
      <w:r w:rsidRPr="00F618C6">
        <w:rPr>
          <w:rFonts w:ascii="Calibri" w:eastAsia="Calibri" w:hAnsi="Calibri" w:cs="Calibri"/>
          <w:color w:val="000000"/>
          <w:sz w:val="22"/>
          <w:szCs w:val="22"/>
        </w:rPr>
        <w:t>niniejszą składamy na _________ kolejno ponumerowanych stronach, oraz dołączamy do niej następujące oświadczenia i dokumenty:</w:t>
      </w:r>
    </w:p>
    <w:p w14:paraId="024C5F96" w14:textId="77777777" w:rsidR="0016506E" w:rsidRPr="00F618C6" w:rsidRDefault="007B3F28" w:rsidP="000508E9">
      <w:pPr>
        <w:ind w:left="284"/>
        <w:jc w:val="both"/>
        <w:rPr>
          <w:rFonts w:ascii="Calibri" w:eastAsia="Calibri" w:hAnsi="Calibri" w:cs="Calibri"/>
          <w:sz w:val="22"/>
          <w:szCs w:val="22"/>
        </w:rPr>
      </w:pPr>
      <w:r w:rsidRPr="00F618C6">
        <w:rPr>
          <w:rFonts w:ascii="Calibri" w:eastAsia="Calibri" w:hAnsi="Calibri" w:cs="Calibri"/>
          <w:sz w:val="22"/>
          <w:szCs w:val="22"/>
        </w:rPr>
        <w:t>1)........................................................................................</w:t>
      </w:r>
    </w:p>
    <w:p w14:paraId="46FBA701" w14:textId="69AAAA9A" w:rsidR="0016506E" w:rsidRDefault="007B3F28" w:rsidP="000508E9">
      <w:pPr>
        <w:ind w:left="284"/>
        <w:jc w:val="both"/>
        <w:rPr>
          <w:rFonts w:ascii="Calibri" w:eastAsia="Calibri" w:hAnsi="Calibri" w:cs="Calibri"/>
          <w:sz w:val="22"/>
          <w:szCs w:val="22"/>
        </w:rPr>
      </w:pPr>
      <w:r w:rsidRPr="00F618C6">
        <w:rPr>
          <w:rFonts w:ascii="Calibri" w:eastAsia="Calibri" w:hAnsi="Calibri" w:cs="Calibri"/>
          <w:sz w:val="22"/>
          <w:szCs w:val="22"/>
        </w:rPr>
        <w:t>2)</w:t>
      </w:r>
      <w:r w:rsidR="000508E9" w:rsidRPr="00F618C6">
        <w:rPr>
          <w:rFonts w:ascii="Calibri" w:eastAsia="Calibri" w:hAnsi="Calibri" w:cs="Calibri"/>
          <w:sz w:val="22"/>
          <w:szCs w:val="22"/>
        </w:rPr>
        <w:t>........................................................................................</w:t>
      </w:r>
    </w:p>
    <w:p w14:paraId="535FC0B8" w14:textId="706A8059" w:rsidR="000508E9" w:rsidRPr="00F618C6" w:rsidRDefault="000508E9" w:rsidP="000508E9">
      <w:pPr>
        <w:ind w:left="284"/>
        <w:jc w:val="both"/>
        <w:rPr>
          <w:rFonts w:ascii="Calibri" w:eastAsia="Calibri" w:hAnsi="Calibri" w:cs="Calibri"/>
          <w:sz w:val="22"/>
          <w:szCs w:val="22"/>
        </w:rPr>
      </w:pPr>
      <w:r>
        <w:rPr>
          <w:rFonts w:ascii="Calibri" w:eastAsia="Calibri" w:hAnsi="Calibri" w:cs="Calibri"/>
          <w:sz w:val="22"/>
          <w:szCs w:val="22"/>
        </w:rPr>
        <w:t>3)</w:t>
      </w:r>
      <w:r w:rsidRPr="00F618C6">
        <w:rPr>
          <w:rFonts w:ascii="Calibri" w:eastAsia="Calibri" w:hAnsi="Calibri" w:cs="Calibri"/>
          <w:sz w:val="22"/>
          <w:szCs w:val="22"/>
        </w:rPr>
        <w:t>........................................................................................</w:t>
      </w:r>
    </w:p>
    <w:p w14:paraId="3F42AB57" w14:textId="77777777" w:rsidR="0016506E" w:rsidRPr="00F618C6" w:rsidRDefault="0016506E" w:rsidP="000508E9">
      <w:pPr>
        <w:ind w:left="284"/>
        <w:jc w:val="both"/>
        <w:rPr>
          <w:rFonts w:ascii="Calibri" w:eastAsia="Calibri" w:hAnsi="Calibri" w:cs="Calibri"/>
          <w:sz w:val="22"/>
          <w:szCs w:val="22"/>
        </w:rPr>
      </w:pPr>
    </w:p>
    <w:p w14:paraId="4787CA8D" w14:textId="40CAD230" w:rsidR="0016506E" w:rsidRPr="00F618C6" w:rsidRDefault="007B3F28" w:rsidP="000508E9">
      <w:p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color w:val="000000"/>
          <w:sz w:val="22"/>
          <w:szCs w:val="22"/>
        </w:rPr>
        <w:t>__________________, dnia __ __ ……… roku</w:t>
      </w:r>
    </w:p>
    <w:p w14:paraId="3F726A40" w14:textId="77777777" w:rsidR="0016506E" w:rsidRPr="00F618C6" w:rsidRDefault="007B3F28">
      <w:pPr>
        <w:pBdr>
          <w:top w:val="nil"/>
          <w:left w:val="nil"/>
          <w:bottom w:val="nil"/>
          <w:right w:val="nil"/>
          <w:between w:val="nil"/>
        </w:pBdr>
        <w:ind w:firstLine="5160"/>
        <w:jc w:val="both"/>
        <w:rPr>
          <w:rFonts w:ascii="Calibri" w:eastAsia="Calibri" w:hAnsi="Calibri" w:cs="Calibri"/>
          <w:i/>
          <w:color w:val="000000"/>
          <w:sz w:val="22"/>
          <w:szCs w:val="22"/>
        </w:rPr>
      </w:pPr>
      <w:r w:rsidRPr="00F618C6">
        <w:rPr>
          <w:rFonts w:ascii="Calibri" w:eastAsia="Calibri" w:hAnsi="Calibri" w:cs="Calibri"/>
          <w:i/>
          <w:color w:val="000000"/>
          <w:sz w:val="22"/>
          <w:szCs w:val="22"/>
        </w:rPr>
        <w:t>________________________________</w:t>
      </w:r>
    </w:p>
    <w:p w14:paraId="2362E9BA" w14:textId="77777777" w:rsidR="0016506E" w:rsidRPr="00F618C6" w:rsidRDefault="007B3F28">
      <w:pPr>
        <w:pBdr>
          <w:top w:val="nil"/>
          <w:left w:val="nil"/>
          <w:bottom w:val="nil"/>
          <w:right w:val="nil"/>
          <w:between w:val="nil"/>
        </w:pBdr>
        <w:ind w:firstLine="5580"/>
        <w:jc w:val="both"/>
        <w:rPr>
          <w:rFonts w:ascii="Calibri" w:eastAsia="Calibri" w:hAnsi="Calibri" w:cs="Calibri"/>
          <w:i/>
          <w:color w:val="000000"/>
          <w:sz w:val="22"/>
          <w:szCs w:val="22"/>
        </w:rPr>
      </w:pPr>
      <w:r w:rsidRPr="00F618C6">
        <w:rPr>
          <w:rFonts w:ascii="Calibri" w:eastAsia="Calibri" w:hAnsi="Calibri" w:cs="Calibri"/>
          <w:i/>
          <w:color w:val="000000"/>
          <w:sz w:val="22"/>
          <w:szCs w:val="22"/>
        </w:rPr>
        <w:t>(pieczęć i podpis Oferenta)</w:t>
      </w:r>
    </w:p>
    <w:p w14:paraId="24AD3B32" w14:textId="77777777" w:rsidR="0016506E" w:rsidRPr="00F618C6" w:rsidRDefault="0016506E">
      <w:pPr>
        <w:pBdr>
          <w:top w:val="nil"/>
          <w:left w:val="nil"/>
          <w:bottom w:val="nil"/>
          <w:right w:val="nil"/>
          <w:between w:val="nil"/>
        </w:pBdr>
        <w:tabs>
          <w:tab w:val="right" w:pos="9000"/>
        </w:tabs>
        <w:spacing w:line="360" w:lineRule="auto"/>
        <w:jc w:val="both"/>
        <w:rPr>
          <w:rFonts w:ascii="Calibri" w:eastAsia="Calibri" w:hAnsi="Calibri" w:cs="Calibri"/>
          <w:color w:val="000000"/>
          <w:sz w:val="22"/>
          <w:szCs w:val="22"/>
        </w:rPr>
      </w:pPr>
    </w:p>
    <w:p w14:paraId="4A9CA7C6" w14:textId="0A4A406D" w:rsidR="00664F95" w:rsidRPr="00F618C6" w:rsidRDefault="007B3F28" w:rsidP="00EB5331">
      <w:pPr>
        <w:pBdr>
          <w:top w:val="nil"/>
          <w:left w:val="nil"/>
          <w:bottom w:val="nil"/>
          <w:right w:val="nil"/>
          <w:between w:val="nil"/>
        </w:pBdr>
        <w:tabs>
          <w:tab w:val="right" w:pos="9000"/>
        </w:tabs>
        <w:spacing w:line="360" w:lineRule="auto"/>
        <w:rPr>
          <w:rFonts w:ascii="Calibri" w:eastAsia="Calibri" w:hAnsi="Calibri" w:cs="Calibri"/>
          <w:b/>
          <w:color w:val="000000"/>
          <w:sz w:val="22"/>
          <w:szCs w:val="22"/>
        </w:rPr>
      </w:pPr>
      <w:r w:rsidRPr="00F618C6">
        <w:rPr>
          <w:rFonts w:ascii="Calibri" w:eastAsia="Calibri" w:hAnsi="Calibri" w:cs="Calibri"/>
          <w:i/>
          <w:color w:val="000000"/>
          <w:sz w:val="22"/>
          <w:szCs w:val="22"/>
        </w:rPr>
        <w:t>*Niepotrzebne skreślić</w:t>
      </w:r>
      <w:r w:rsidRPr="00F618C6">
        <w:rPr>
          <w:rFonts w:ascii="Calibri" w:hAnsi="Calibri" w:cs="Calibri"/>
          <w:sz w:val="22"/>
          <w:szCs w:val="22"/>
        </w:rPr>
        <w:br w:type="page"/>
      </w:r>
      <w:bookmarkStart w:id="2" w:name="_1fob9te" w:colFirst="0" w:colLast="0"/>
      <w:bookmarkEnd w:id="2"/>
    </w:p>
    <w:p w14:paraId="28B7C9B5" w14:textId="77777777" w:rsidR="0016506E" w:rsidRPr="00F618C6" w:rsidRDefault="007B3F28">
      <w:pPr>
        <w:pBdr>
          <w:top w:val="nil"/>
          <w:left w:val="nil"/>
          <w:bottom w:val="nil"/>
          <w:right w:val="nil"/>
          <w:between w:val="nil"/>
        </w:pBdr>
        <w:spacing w:after="200" w:line="360" w:lineRule="auto"/>
        <w:rPr>
          <w:rFonts w:ascii="Calibri" w:eastAsia="Calibri" w:hAnsi="Calibri" w:cs="Calibri"/>
          <w:color w:val="000000"/>
          <w:sz w:val="22"/>
          <w:szCs w:val="22"/>
        </w:rPr>
      </w:pPr>
      <w:r w:rsidRPr="00F618C6">
        <w:rPr>
          <w:rFonts w:ascii="Calibri" w:eastAsia="Calibri" w:hAnsi="Calibri" w:cs="Calibri"/>
          <w:b/>
          <w:color w:val="000000"/>
          <w:sz w:val="22"/>
          <w:szCs w:val="22"/>
        </w:rPr>
        <w:lastRenderedPageBreak/>
        <w:t>Załącznik nr 3 Oświadczenie o braku powiązań pomiędzy podmiotami współpracującymi</w:t>
      </w:r>
    </w:p>
    <w:p w14:paraId="2DC1DC5A" w14:textId="77777777" w:rsidR="0016506E" w:rsidRPr="00F618C6" w:rsidRDefault="0016506E">
      <w:pPr>
        <w:pBdr>
          <w:top w:val="nil"/>
          <w:left w:val="nil"/>
          <w:bottom w:val="nil"/>
          <w:right w:val="nil"/>
          <w:between w:val="nil"/>
        </w:pBdr>
        <w:ind w:left="350"/>
        <w:rPr>
          <w:rFonts w:ascii="Calibri" w:eastAsia="Calibri" w:hAnsi="Calibri" w:cs="Calibri"/>
          <w:b/>
          <w:color w:val="000000"/>
          <w:sz w:val="22"/>
          <w:szCs w:val="22"/>
        </w:rPr>
      </w:pPr>
    </w:p>
    <w:p w14:paraId="012F39FF" w14:textId="77777777" w:rsidR="0016506E" w:rsidRPr="00F618C6" w:rsidRDefault="0016506E">
      <w:pPr>
        <w:jc w:val="both"/>
        <w:rPr>
          <w:rFonts w:ascii="Calibri" w:eastAsia="Calibri" w:hAnsi="Calibri" w:cs="Calibri"/>
          <w:sz w:val="22"/>
          <w:szCs w:val="22"/>
        </w:rPr>
      </w:pPr>
    </w:p>
    <w:p w14:paraId="0BD0A230" w14:textId="77777777" w:rsidR="0016506E" w:rsidRPr="00F618C6" w:rsidRDefault="0016506E">
      <w:pPr>
        <w:jc w:val="both"/>
        <w:rPr>
          <w:rFonts w:ascii="Calibri" w:eastAsia="Calibri" w:hAnsi="Calibri" w:cs="Calibri"/>
          <w:sz w:val="22"/>
          <w:szCs w:val="22"/>
        </w:rPr>
      </w:pPr>
    </w:p>
    <w:p w14:paraId="5DEAC7E8" w14:textId="75338EF3" w:rsidR="0016506E" w:rsidRPr="00F618C6" w:rsidRDefault="007B3F28">
      <w:pPr>
        <w:pBdr>
          <w:top w:val="nil"/>
          <w:left w:val="nil"/>
          <w:bottom w:val="nil"/>
          <w:right w:val="nil"/>
          <w:between w:val="nil"/>
        </w:pBdr>
        <w:rPr>
          <w:rFonts w:ascii="Calibri" w:eastAsia="Calibri" w:hAnsi="Calibri" w:cs="Calibri"/>
          <w:color w:val="000000"/>
          <w:sz w:val="22"/>
          <w:szCs w:val="22"/>
        </w:rPr>
      </w:pPr>
      <w:r w:rsidRPr="00F618C6">
        <w:rPr>
          <w:rFonts w:ascii="Calibri" w:eastAsia="Calibri" w:hAnsi="Calibri" w:cs="Calibri"/>
          <w:color w:val="000000"/>
          <w:sz w:val="22"/>
          <w:szCs w:val="22"/>
        </w:rPr>
        <w:t xml:space="preserve">…………………………………                                                                                         </w:t>
      </w:r>
      <w:r w:rsidR="003C43E5">
        <w:rPr>
          <w:rFonts w:ascii="Calibri" w:eastAsia="Calibri" w:hAnsi="Calibri" w:cs="Calibri"/>
          <w:color w:val="000000"/>
          <w:sz w:val="22"/>
          <w:szCs w:val="22"/>
        </w:rPr>
        <w:t xml:space="preserve">               </w:t>
      </w:r>
      <w:r w:rsidRPr="00F618C6">
        <w:rPr>
          <w:rFonts w:ascii="Calibri" w:eastAsia="Calibri" w:hAnsi="Calibri" w:cs="Calibri"/>
          <w:color w:val="000000"/>
          <w:sz w:val="22"/>
          <w:szCs w:val="22"/>
        </w:rPr>
        <w:t xml:space="preserve">……………………………. </w:t>
      </w:r>
    </w:p>
    <w:p w14:paraId="1303E4AA" w14:textId="77777777" w:rsidR="0016506E" w:rsidRPr="00F618C6" w:rsidRDefault="007B3F28">
      <w:pPr>
        <w:pBdr>
          <w:top w:val="nil"/>
          <w:left w:val="nil"/>
          <w:bottom w:val="nil"/>
          <w:right w:val="nil"/>
          <w:between w:val="nil"/>
        </w:pBdr>
        <w:rPr>
          <w:rFonts w:ascii="Calibri" w:eastAsia="Calibri" w:hAnsi="Calibri" w:cs="Calibri"/>
          <w:color w:val="000000"/>
          <w:sz w:val="22"/>
          <w:szCs w:val="22"/>
        </w:rPr>
      </w:pPr>
      <w:r w:rsidRPr="00F618C6">
        <w:rPr>
          <w:rFonts w:ascii="Calibri" w:eastAsia="Calibri" w:hAnsi="Calibri" w:cs="Calibri"/>
          <w:color w:val="000000"/>
          <w:sz w:val="22"/>
          <w:szCs w:val="22"/>
        </w:rPr>
        <w:t>Pieczątka Oferenta</w:t>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t>Miejscowość, data</w:t>
      </w:r>
    </w:p>
    <w:p w14:paraId="17681398" w14:textId="77777777" w:rsidR="0016506E" w:rsidRPr="00F618C6" w:rsidRDefault="0016506E">
      <w:pPr>
        <w:jc w:val="center"/>
        <w:rPr>
          <w:rFonts w:ascii="Calibri" w:eastAsia="Calibri" w:hAnsi="Calibri" w:cs="Calibri"/>
          <w:b/>
          <w:sz w:val="22"/>
          <w:szCs w:val="22"/>
        </w:rPr>
      </w:pPr>
    </w:p>
    <w:p w14:paraId="0EC46CCA" w14:textId="77777777" w:rsidR="0016506E" w:rsidRPr="00F618C6" w:rsidRDefault="007B3F28">
      <w:pPr>
        <w:jc w:val="center"/>
        <w:rPr>
          <w:rFonts w:ascii="Calibri" w:eastAsia="Calibri" w:hAnsi="Calibri" w:cs="Calibri"/>
          <w:b/>
          <w:sz w:val="22"/>
          <w:szCs w:val="22"/>
        </w:rPr>
      </w:pPr>
      <w:r w:rsidRPr="00F618C6">
        <w:rPr>
          <w:rFonts w:ascii="Calibri" w:eastAsia="Calibri" w:hAnsi="Calibri" w:cs="Calibri"/>
          <w:b/>
          <w:sz w:val="22"/>
          <w:szCs w:val="22"/>
        </w:rPr>
        <w:t>Oświadczenie o braku powiązania pomiędzy podmiotami współpracującymi</w:t>
      </w:r>
    </w:p>
    <w:p w14:paraId="208E2833" w14:textId="77777777" w:rsidR="0016506E" w:rsidRPr="00F618C6" w:rsidRDefault="0016506E">
      <w:pPr>
        <w:jc w:val="both"/>
        <w:rPr>
          <w:rFonts w:ascii="Calibri" w:eastAsia="Calibri" w:hAnsi="Calibri" w:cs="Calibri"/>
          <w:sz w:val="22"/>
          <w:szCs w:val="22"/>
        </w:rPr>
      </w:pPr>
    </w:p>
    <w:p w14:paraId="08A8E374" w14:textId="77777777" w:rsidR="0016506E" w:rsidRPr="00F618C6" w:rsidRDefault="0016506E">
      <w:pPr>
        <w:jc w:val="both"/>
        <w:rPr>
          <w:rFonts w:ascii="Calibri" w:eastAsia="Calibri" w:hAnsi="Calibri" w:cs="Calibri"/>
          <w:sz w:val="22"/>
          <w:szCs w:val="22"/>
        </w:rPr>
      </w:pPr>
    </w:p>
    <w:p w14:paraId="5709E026" w14:textId="78EF6268" w:rsidR="00341445" w:rsidRPr="000664AB" w:rsidRDefault="007B3F28" w:rsidP="000664AB">
      <w:pPr>
        <w:jc w:val="both"/>
        <w:rPr>
          <w:rFonts w:ascii="Calibri" w:eastAsia="Calibri" w:hAnsi="Calibri" w:cs="Calibri"/>
          <w:sz w:val="22"/>
          <w:szCs w:val="22"/>
        </w:rPr>
      </w:pPr>
      <w:r w:rsidRPr="00F618C6">
        <w:rPr>
          <w:rFonts w:ascii="Calibri" w:eastAsia="Calibri" w:hAnsi="Calibri" w:cs="Calibri"/>
          <w:sz w:val="22"/>
          <w:szCs w:val="22"/>
        </w:rPr>
        <w:t>Oświadczam, iż podmioty składające oferty nie są powiązane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1A0343A0" w14:textId="77777777" w:rsidR="00341445" w:rsidRPr="000664AB" w:rsidRDefault="00341445" w:rsidP="00092A22">
      <w:pPr>
        <w:pStyle w:val="Akapitzlist"/>
        <w:numPr>
          <w:ilvl w:val="0"/>
          <w:numId w:val="10"/>
        </w:numPr>
        <w:pBdr>
          <w:top w:val="nil"/>
          <w:left w:val="nil"/>
          <w:bottom w:val="nil"/>
          <w:right w:val="nil"/>
          <w:between w:val="nil"/>
        </w:pBdr>
        <w:jc w:val="both"/>
        <w:rPr>
          <w:rFonts w:ascii="Calibri" w:eastAsia="Calibri" w:hAnsi="Calibri" w:cs="Calibri"/>
          <w:color w:val="000000"/>
          <w:sz w:val="22"/>
          <w:szCs w:val="22"/>
        </w:rPr>
      </w:pPr>
      <w:r w:rsidRPr="000664AB">
        <w:rPr>
          <w:rFonts w:ascii="Calibri" w:eastAsia="Calibri" w:hAnsi="Calibri" w:cs="Calibri"/>
          <w:color w:val="000000"/>
          <w:sz w:val="22"/>
          <w:szCs w:val="22"/>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3F41AA8B" w14:textId="61AAE894" w:rsidR="00341445" w:rsidRPr="000664AB" w:rsidRDefault="00341445" w:rsidP="00092A22">
      <w:pPr>
        <w:pStyle w:val="Akapitzlist"/>
        <w:numPr>
          <w:ilvl w:val="0"/>
          <w:numId w:val="10"/>
        </w:numPr>
        <w:pBdr>
          <w:top w:val="nil"/>
          <w:left w:val="nil"/>
          <w:bottom w:val="nil"/>
          <w:right w:val="nil"/>
          <w:between w:val="nil"/>
        </w:pBdr>
        <w:jc w:val="both"/>
        <w:rPr>
          <w:rFonts w:ascii="Calibri" w:eastAsia="Calibri" w:hAnsi="Calibri" w:cs="Calibri"/>
          <w:color w:val="000000"/>
          <w:sz w:val="22"/>
          <w:szCs w:val="22"/>
        </w:rPr>
      </w:pPr>
      <w:r w:rsidRPr="000664AB">
        <w:rPr>
          <w:rFonts w:ascii="Calibri" w:eastAsia="Calibri" w:hAnsi="Calibri" w:cs="Calibri"/>
          <w:color w:val="000000"/>
          <w:sz w:val="22"/>
          <w:szCs w:val="22"/>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30E8E460" w14:textId="2EF4640D" w:rsidR="00341445" w:rsidRPr="000664AB" w:rsidRDefault="00341445" w:rsidP="00092A22">
      <w:pPr>
        <w:pStyle w:val="Akapitzlist"/>
        <w:numPr>
          <w:ilvl w:val="0"/>
          <w:numId w:val="10"/>
        </w:numPr>
        <w:pBdr>
          <w:top w:val="nil"/>
          <w:left w:val="nil"/>
          <w:bottom w:val="nil"/>
          <w:right w:val="nil"/>
          <w:between w:val="nil"/>
        </w:pBdr>
        <w:jc w:val="both"/>
        <w:rPr>
          <w:rFonts w:ascii="Calibri" w:eastAsia="Calibri" w:hAnsi="Calibri" w:cs="Calibri"/>
          <w:color w:val="000000"/>
          <w:sz w:val="22"/>
          <w:szCs w:val="22"/>
        </w:rPr>
      </w:pPr>
      <w:r w:rsidRPr="000664AB">
        <w:rPr>
          <w:rFonts w:ascii="Calibri" w:eastAsia="Calibri" w:hAnsi="Calibri" w:cs="Calibri"/>
          <w:color w:val="000000"/>
          <w:sz w:val="22"/>
          <w:szCs w:val="22"/>
        </w:rPr>
        <w:t>pozostawaniu z wykonawcą w takim stosunku prawnym lub faktycznym, że istnieje uzasadniona wątpliwość co do ich bezstronności lub niezależności w związku z postępowaniem o udzielenie zamówienia.</w:t>
      </w:r>
    </w:p>
    <w:p w14:paraId="718E1728" w14:textId="77777777" w:rsidR="00341445" w:rsidRDefault="00341445" w:rsidP="00CB28CD">
      <w:pPr>
        <w:pBdr>
          <w:top w:val="nil"/>
          <w:left w:val="nil"/>
          <w:bottom w:val="nil"/>
          <w:right w:val="nil"/>
          <w:between w:val="nil"/>
        </w:pBdr>
        <w:jc w:val="both"/>
        <w:rPr>
          <w:rFonts w:ascii="Calibri" w:eastAsia="Calibri" w:hAnsi="Calibri" w:cs="Calibri"/>
          <w:color w:val="000000"/>
          <w:sz w:val="22"/>
          <w:szCs w:val="22"/>
        </w:rPr>
      </w:pPr>
    </w:p>
    <w:p w14:paraId="3D4AC7C1" w14:textId="77777777" w:rsidR="0016506E" w:rsidRPr="00F618C6" w:rsidRDefault="0016506E">
      <w:pPr>
        <w:jc w:val="both"/>
        <w:rPr>
          <w:rFonts w:ascii="Calibri" w:eastAsia="Calibri" w:hAnsi="Calibri" w:cs="Calibri"/>
          <w:sz w:val="22"/>
          <w:szCs w:val="22"/>
        </w:rPr>
      </w:pPr>
    </w:p>
    <w:p w14:paraId="78DE0B08" w14:textId="77777777" w:rsidR="0016506E" w:rsidRPr="00F618C6" w:rsidRDefault="007B3F28">
      <w:pPr>
        <w:jc w:val="both"/>
        <w:rPr>
          <w:rFonts w:ascii="Calibri" w:eastAsia="Calibri" w:hAnsi="Calibri" w:cs="Calibri"/>
          <w:sz w:val="22"/>
          <w:szCs w:val="22"/>
        </w:rPr>
      </w:pPr>
      <w:r w:rsidRPr="00F618C6">
        <w:rPr>
          <w:rFonts w:ascii="Calibri" w:eastAsia="Calibri" w:hAnsi="Calibri" w:cs="Calibri"/>
          <w:sz w:val="22"/>
          <w:szCs w:val="22"/>
        </w:rPr>
        <w:t>Pomiędzy Zamawiającym a Oferentem nie istnieją wymienione powyżej powiązania.</w:t>
      </w:r>
    </w:p>
    <w:p w14:paraId="795A1C87" w14:textId="77777777" w:rsidR="0016506E" w:rsidRPr="00F618C6" w:rsidRDefault="0016506E">
      <w:pPr>
        <w:jc w:val="right"/>
        <w:rPr>
          <w:rFonts w:ascii="Calibri" w:eastAsia="Calibri" w:hAnsi="Calibri" w:cs="Calibri"/>
          <w:sz w:val="22"/>
          <w:szCs w:val="22"/>
        </w:rPr>
      </w:pPr>
    </w:p>
    <w:p w14:paraId="1105532B" w14:textId="77777777" w:rsidR="0016506E" w:rsidRPr="00F618C6" w:rsidRDefault="0016506E">
      <w:pPr>
        <w:jc w:val="right"/>
        <w:rPr>
          <w:rFonts w:ascii="Calibri" w:eastAsia="Calibri" w:hAnsi="Calibri" w:cs="Calibri"/>
          <w:sz w:val="22"/>
          <w:szCs w:val="22"/>
        </w:rPr>
      </w:pPr>
    </w:p>
    <w:p w14:paraId="1454504C" w14:textId="77777777" w:rsidR="0016506E" w:rsidRPr="00F618C6" w:rsidRDefault="0016506E">
      <w:pPr>
        <w:jc w:val="right"/>
        <w:rPr>
          <w:rFonts w:ascii="Calibri" w:eastAsia="Calibri" w:hAnsi="Calibri" w:cs="Calibri"/>
          <w:sz w:val="22"/>
          <w:szCs w:val="22"/>
        </w:rPr>
      </w:pPr>
    </w:p>
    <w:p w14:paraId="01992584" w14:textId="77777777" w:rsidR="0016506E" w:rsidRPr="00F618C6" w:rsidRDefault="007B3F28">
      <w:pPr>
        <w:jc w:val="right"/>
        <w:rPr>
          <w:rFonts w:ascii="Calibri" w:eastAsia="Calibri" w:hAnsi="Calibri" w:cs="Calibri"/>
          <w:sz w:val="22"/>
          <w:szCs w:val="22"/>
        </w:rPr>
      </w:pPr>
      <w:r w:rsidRPr="00F618C6">
        <w:rPr>
          <w:rFonts w:ascii="Calibri" w:eastAsia="Calibri" w:hAnsi="Calibri" w:cs="Calibri"/>
          <w:sz w:val="22"/>
          <w:szCs w:val="22"/>
        </w:rPr>
        <w:t>……………………..…………………………</w:t>
      </w:r>
    </w:p>
    <w:p w14:paraId="260ECC0B" w14:textId="7CF63383" w:rsidR="00326717" w:rsidRDefault="007B3F28" w:rsidP="00CB2F3D">
      <w:pPr>
        <w:ind w:left="5664" w:firstLine="707"/>
        <w:jc w:val="center"/>
        <w:rPr>
          <w:rFonts w:ascii="Calibri" w:eastAsia="Calibri" w:hAnsi="Calibri" w:cs="Calibri"/>
          <w:sz w:val="22"/>
          <w:szCs w:val="22"/>
        </w:rPr>
      </w:pPr>
      <w:r w:rsidRPr="00F618C6">
        <w:rPr>
          <w:rFonts w:ascii="Calibri" w:eastAsia="Calibri" w:hAnsi="Calibri" w:cs="Calibri"/>
          <w:sz w:val="22"/>
          <w:szCs w:val="22"/>
        </w:rPr>
        <w:t>Podpis</w:t>
      </w:r>
    </w:p>
    <w:p w14:paraId="57350B33" w14:textId="77777777" w:rsidR="00326717" w:rsidRPr="00867A05" w:rsidRDefault="00326717" w:rsidP="00326717">
      <w:pPr>
        <w:jc w:val="both"/>
        <w:rPr>
          <w:rFonts w:asciiTheme="minorHAnsi" w:hAnsiTheme="minorHAnsi" w:cstheme="minorHAnsi"/>
          <w:sz w:val="22"/>
          <w:szCs w:val="22"/>
        </w:rPr>
      </w:pPr>
    </w:p>
    <w:p w14:paraId="7DD5E153" w14:textId="77777777" w:rsidR="000664AB" w:rsidRDefault="000664AB">
      <w:pPr>
        <w:rPr>
          <w:rFonts w:ascii="Calibri" w:hAnsi="Calibri" w:cs="Calibri"/>
          <w:b/>
          <w:sz w:val="22"/>
          <w:szCs w:val="22"/>
          <w:lang w:eastAsia="ar-SA"/>
        </w:rPr>
      </w:pPr>
      <w:r>
        <w:rPr>
          <w:rFonts w:ascii="Calibri" w:hAnsi="Calibri" w:cs="Calibri"/>
          <w:b/>
          <w:sz w:val="22"/>
          <w:szCs w:val="22"/>
        </w:rPr>
        <w:br w:type="page"/>
      </w:r>
    </w:p>
    <w:p w14:paraId="28FB8071" w14:textId="129F2187" w:rsidR="00326717" w:rsidRPr="00326717" w:rsidRDefault="00326717" w:rsidP="00326717">
      <w:pPr>
        <w:pStyle w:val="pkt"/>
        <w:tabs>
          <w:tab w:val="right" w:pos="9000"/>
        </w:tabs>
        <w:spacing w:before="0" w:after="0"/>
        <w:ind w:left="0" w:firstLine="0"/>
        <w:jc w:val="left"/>
        <w:rPr>
          <w:rFonts w:ascii="Calibri" w:hAnsi="Calibri" w:cs="Calibri"/>
          <w:b/>
          <w:sz w:val="22"/>
          <w:szCs w:val="22"/>
        </w:rPr>
      </w:pPr>
      <w:r w:rsidRPr="00326717">
        <w:rPr>
          <w:rFonts w:ascii="Calibri" w:hAnsi="Calibri" w:cs="Calibri"/>
          <w:b/>
          <w:sz w:val="22"/>
          <w:szCs w:val="22"/>
        </w:rPr>
        <w:lastRenderedPageBreak/>
        <w:t>Załącznik nr 4 Oświadczenie o braku podstaw do wykluczenia z postępowania</w:t>
      </w:r>
    </w:p>
    <w:p w14:paraId="537B2B84" w14:textId="77777777" w:rsidR="00326717" w:rsidRPr="00326717" w:rsidRDefault="00326717" w:rsidP="00326717">
      <w:pPr>
        <w:pStyle w:val="Bezodstpw"/>
        <w:ind w:left="350"/>
        <w:rPr>
          <w:rFonts w:ascii="Calibri" w:eastAsia="Times New Roman" w:hAnsi="Calibri" w:cs="Calibri"/>
          <w:sz w:val="20"/>
          <w:szCs w:val="20"/>
        </w:rPr>
      </w:pPr>
    </w:p>
    <w:p w14:paraId="37415732" w14:textId="77777777" w:rsidR="00326717" w:rsidRPr="00326717" w:rsidRDefault="00326717" w:rsidP="00326717">
      <w:pPr>
        <w:jc w:val="both"/>
        <w:rPr>
          <w:rFonts w:ascii="Calibri" w:hAnsi="Calibri" w:cs="Calibri"/>
        </w:rPr>
      </w:pPr>
    </w:p>
    <w:p w14:paraId="60BAF6BF" w14:textId="77777777" w:rsidR="00326717" w:rsidRPr="00326717" w:rsidRDefault="00326717" w:rsidP="00326717">
      <w:pPr>
        <w:jc w:val="both"/>
        <w:rPr>
          <w:rFonts w:ascii="Calibri" w:hAnsi="Calibri" w:cs="Calibri"/>
        </w:rPr>
      </w:pPr>
    </w:p>
    <w:p w14:paraId="7F98F891" w14:textId="77777777" w:rsidR="00326717" w:rsidRPr="00326717" w:rsidRDefault="00326717" w:rsidP="00326717">
      <w:pPr>
        <w:pStyle w:val="Bezodstpw"/>
        <w:rPr>
          <w:rFonts w:ascii="Calibri" w:hAnsi="Calibri" w:cs="Calibri"/>
        </w:rPr>
      </w:pPr>
      <w:r w:rsidRPr="00326717">
        <w:rPr>
          <w:rFonts w:ascii="Calibri" w:hAnsi="Calibri" w:cs="Calibri"/>
        </w:rPr>
        <w:t xml:space="preserve">…………………………………                                                                                                           ……………………………. </w:t>
      </w:r>
    </w:p>
    <w:p w14:paraId="2A84C432" w14:textId="77777777" w:rsidR="00326717" w:rsidRPr="00326717" w:rsidRDefault="00326717" w:rsidP="00326717">
      <w:pPr>
        <w:pStyle w:val="Bezodstpw"/>
        <w:rPr>
          <w:rFonts w:ascii="Calibri" w:hAnsi="Calibri" w:cs="Calibri"/>
        </w:rPr>
      </w:pPr>
      <w:r w:rsidRPr="00326717">
        <w:rPr>
          <w:rFonts w:ascii="Calibri" w:hAnsi="Calibri" w:cs="Calibri"/>
        </w:rPr>
        <w:t xml:space="preserve">  Pieczątka Oferenta</w:t>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t xml:space="preserve">                                 Miejscowość, data</w:t>
      </w:r>
    </w:p>
    <w:p w14:paraId="42676CD5" w14:textId="77777777" w:rsidR="00326717" w:rsidRPr="00326717" w:rsidRDefault="00326717" w:rsidP="00326717">
      <w:pPr>
        <w:jc w:val="center"/>
        <w:rPr>
          <w:rFonts w:ascii="Calibri" w:hAnsi="Calibri" w:cs="Calibri"/>
        </w:rPr>
      </w:pPr>
    </w:p>
    <w:p w14:paraId="14C709D6" w14:textId="77777777" w:rsidR="00326717" w:rsidRPr="00326717" w:rsidRDefault="00326717" w:rsidP="00326717">
      <w:pPr>
        <w:jc w:val="center"/>
        <w:rPr>
          <w:rFonts w:ascii="Calibri" w:hAnsi="Calibri" w:cs="Calibri"/>
          <w:b/>
          <w:sz w:val="22"/>
          <w:szCs w:val="22"/>
        </w:rPr>
      </w:pPr>
    </w:p>
    <w:p w14:paraId="32D12425" w14:textId="77777777" w:rsidR="00326717" w:rsidRPr="00326717" w:rsidRDefault="00326717" w:rsidP="00326717">
      <w:pPr>
        <w:jc w:val="center"/>
        <w:rPr>
          <w:rFonts w:ascii="Calibri" w:hAnsi="Calibri" w:cs="Calibri"/>
          <w:b/>
          <w:sz w:val="22"/>
          <w:szCs w:val="22"/>
        </w:rPr>
      </w:pPr>
      <w:r w:rsidRPr="00326717">
        <w:rPr>
          <w:rFonts w:ascii="Calibri" w:hAnsi="Calibri" w:cs="Calibri"/>
          <w:b/>
          <w:sz w:val="22"/>
          <w:szCs w:val="22"/>
        </w:rPr>
        <w:t>Oświadczenie o braku podstaw do wykluczenia  z postępowania</w:t>
      </w:r>
    </w:p>
    <w:p w14:paraId="1C646B45" w14:textId="77777777" w:rsidR="00326717" w:rsidRPr="00326717" w:rsidRDefault="00326717" w:rsidP="00326717">
      <w:pPr>
        <w:jc w:val="both"/>
        <w:rPr>
          <w:rFonts w:ascii="Calibri" w:hAnsi="Calibri" w:cs="Calibri"/>
          <w:sz w:val="22"/>
          <w:szCs w:val="22"/>
        </w:rPr>
      </w:pPr>
    </w:p>
    <w:p w14:paraId="53740903" w14:textId="77777777" w:rsidR="00326717" w:rsidRPr="00326717" w:rsidRDefault="00326717" w:rsidP="00326717">
      <w:pPr>
        <w:jc w:val="both"/>
        <w:rPr>
          <w:rFonts w:ascii="Calibri" w:hAnsi="Calibri" w:cs="Calibri"/>
          <w:sz w:val="22"/>
          <w:szCs w:val="22"/>
        </w:rPr>
      </w:pPr>
      <w:r w:rsidRPr="00326717">
        <w:rPr>
          <w:rFonts w:ascii="Calibri" w:hAnsi="Calibri" w:cs="Calibri"/>
          <w:sz w:val="22"/>
          <w:szCs w:val="22"/>
        </w:rPr>
        <w:t>W związku z zakazem udziału rosyjskich wykonawców w zamówieniach publicznych oświadczam, że nie spełniam definicji:</w:t>
      </w:r>
    </w:p>
    <w:p w14:paraId="258A94DA" w14:textId="77777777" w:rsidR="00326717" w:rsidRPr="00326717" w:rsidRDefault="00326717" w:rsidP="00092A22">
      <w:pPr>
        <w:pStyle w:val="Akapitzlist"/>
        <w:numPr>
          <w:ilvl w:val="0"/>
          <w:numId w:val="9"/>
        </w:numPr>
        <w:spacing w:after="80" w:line="259" w:lineRule="auto"/>
        <w:ind w:left="714" w:hanging="357"/>
        <w:contextualSpacing w:val="0"/>
        <w:jc w:val="both"/>
        <w:rPr>
          <w:rStyle w:val="markedcontent"/>
          <w:rFonts w:ascii="Calibri" w:hAnsi="Calibri" w:cs="Calibri"/>
          <w:sz w:val="22"/>
          <w:szCs w:val="22"/>
        </w:rPr>
      </w:pPr>
      <w:r w:rsidRPr="00326717">
        <w:rPr>
          <w:rStyle w:val="markedcontent"/>
          <w:rFonts w:ascii="Calibri" w:hAnsi="Calibri" w:cs="Calibri"/>
          <w:sz w:val="22"/>
          <w:szCs w:val="22"/>
        </w:rPr>
        <w:t>wykonawcy wymienionego w wykazach określonych w rozporządzeniu 765/2006 i rozporządzeniu 269/2014 albo wpisanego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507D4417" w14:textId="77777777" w:rsidR="00326717" w:rsidRPr="00326717" w:rsidRDefault="00326717" w:rsidP="00092A22">
      <w:pPr>
        <w:pStyle w:val="Akapitzlist"/>
        <w:numPr>
          <w:ilvl w:val="0"/>
          <w:numId w:val="9"/>
        </w:numPr>
        <w:spacing w:after="80" w:line="259" w:lineRule="auto"/>
        <w:ind w:left="714" w:hanging="357"/>
        <w:contextualSpacing w:val="0"/>
        <w:jc w:val="both"/>
        <w:rPr>
          <w:rFonts w:ascii="Calibri" w:hAnsi="Calibri" w:cs="Calibri"/>
          <w:sz w:val="22"/>
          <w:szCs w:val="22"/>
        </w:rPr>
      </w:pPr>
      <w:r w:rsidRPr="00326717">
        <w:rPr>
          <w:rStyle w:val="markedcontent"/>
          <w:rFonts w:ascii="Calibri" w:hAnsi="Calibri" w:cs="Calibri"/>
          <w:sz w:val="22"/>
          <w:szCs w:val="22"/>
        </w:rPr>
        <w:t>wykonawcy, którego beneficjentem rzeczywistym w rozumieniu ustawy z dnia 1 marca 2018 r.o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70A9F879" w14:textId="77777777" w:rsidR="00326717" w:rsidRPr="00326717" w:rsidRDefault="00326717" w:rsidP="00092A22">
      <w:pPr>
        <w:pStyle w:val="Akapitzlist"/>
        <w:numPr>
          <w:ilvl w:val="0"/>
          <w:numId w:val="9"/>
        </w:numPr>
        <w:spacing w:after="80" w:line="259" w:lineRule="auto"/>
        <w:ind w:left="714" w:hanging="357"/>
        <w:contextualSpacing w:val="0"/>
        <w:jc w:val="both"/>
        <w:rPr>
          <w:rStyle w:val="markedcontent"/>
          <w:rFonts w:ascii="Calibri" w:hAnsi="Calibri" w:cs="Calibri"/>
          <w:sz w:val="22"/>
          <w:szCs w:val="22"/>
        </w:rPr>
      </w:pPr>
      <w:r w:rsidRPr="00326717">
        <w:rPr>
          <w:rStyle w:val="markedcontent"/>
          <w:rFonts w:ascii="Calibri" w:hAnsi="Calibri" w:cs="Calibri"/>
          <w:sz w:val="22"/>
          <w:szCs w:val="22"/>
        </w:rPr>
        <w:t>wykonawcy,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43AE3D28" w14:textId="77777777" w:rsidR="00326717" w:rsidRPr="00326717" w:rsidRDefault="00326717" w:rsidP="00092A22">
      <w:pPr>
        <w:pStyle w:val="Akapitzlist"/>
        <w:numPr>
          <w:ilvl w:val="0"/>
          <w:numId w:val="9"/>
        </w:numPr>
        <w:spacing w:after="80" w:line="259" w:lineRule="auto"/>
        <w:ind w:left="714" w:hanging="357"/>
        <w:contextualSpacing w:val="0"/>
        <w:jc w:val="both"/>
        <w:rPr>
          <w:rFonts w:ascii="Calibri" w:hAnsi="Calibri" w:cs="Calibri"/>
          <w:sz w:val="22"/>
          <w:szCs w:val="22"/>
        </w:rPr>
      </w:pPr>
      <w:r w:rsidRPr="00326717">
        <w:rPr>
          <w:rFonts w:ascii="Calibri" w:hAnsi="Calibri" w:cs="Calibri"/>
          <w:sz w:val="22"/>
          <w:szCs w:val="22"/>
        </w:rPr>
        <w:t>wykonawcy będącego obywatelem rosyjskim lub osobą fizyczną lub prawną, podmiotem lub organem z siedzibą w Rosji;</w:t>
      </w:r>
    </w:p>
    <w:p w14:paraId="0E6D0379" w14:textId="77777777" w:rsidR="00326717" w:rsidRPr="00326717" w:rsidRDefault="00326717" w:rsidP="00092A22">
      <w:pPr>
        <w:pStyle w:val="Akapitzlist"/>
        <w:numPr>
          <w:ilvl w:val="0"/>
          <w:numId w:val="9"/>
        </w:numPr>
        <w:spacing w:after="80" w:line="259" w:lineRule="auto"/>
        <w:ind w:left="714" w:hanging="357"/>
        <w:contextualSpacing w:val="0"/>
        <w:jc w:val="both"/>
        <w:rPr>
          <w:rFonts w:ascii="Calibri" w:hAnsi="Calibri" w:cs="Calibri"/>
          <w:sz w:val="22"/>
          <w:szCs w:val="22"/>
        </w:rPr>
      </w:pPr>
      <w:r w:rsidRPr="00326717">
        <w:rPr>
          <w:rFonts w:ascii="Calibri" w:hAnsi="Calibri" w:cs="Calibri"/>
          <w:sz w:val="22"/>
          <w:szCs w:val="22"/>
        </w:rPr>
        <w:t>wykonawcy będącego osobą prawną, podmiotem lub organem, do którego prawa własności bezpośrednio lub pośrednio w ponad 50% należą do podmiotu, o którym mowa w pkt 4);</w:t>
      </w:r>
    </w:p>
    <w:p w14:paraId="072AE791" w14:textId="77777777" w:rsidR="00326717" w:rsidRPr="00326717" w:rsidRDefault="00326717" w:rsidP="00092A22">
      <w:pPr>
        <w:pStyle w:val="Akapitzlist"/>
        <w:numPr>
          <w:ilvl w:val="0"/>
          <w:numId w:val="9"/>
        </w:numPr>
        <w:spacing w:after="80" w:line="259" w:lineRule="auto"/>
        <w:ind w:left="714" w:hanging="357"/>
        <w:contextualSpacing w:val="0"/>
        <w:jc w:val="both"/>
        <w:rPr>
          <w:rFonts w:ascii="Calibri" w:hAnsi="Calibri" w:cs="Calibri"/>
          <w:sz w:val="22"/>
          <w:szCs w:val="22"/>
        </w:rPr>
      </w:pPr>
      <w:r w:rsidRPr="00326717">
        <w:rPr>
          <w:rFonts w:ascii="Calibri" w:hAnsi="Calibri" w:cs="Calibri"/>
          <w:sz w:val="22"/>
          <w:szCs w:val="22"/>
        </w:rPr>
        <w:t>wykonawcy będącego osobą fizyczną lub prawną, podmiotem lub organem działającym w imieniu lub pod kierunkiem podmiotów, o których mowa w pkt 4) lub 5);</w:t>
      </w:r>
    </w:p>
    <w:p w14:paraId="14025868" w14:textId="77777777" w:rsidR="00326717" w:rsidRPr="00326717" w:rsidRDefault="00326717" w:rsidP="00092A22">
      <w:pPr>
        <w:pStyle w:val="Akapitzlist"/>
        <w:numPr>
          <w:ilvl w:val="0"/>
          <w:numId w:val="9"/>
        </w:numPr>
        <w:spacing w:after="160" w:line="259" w:lineRule="auto"/>
        <w:contextualSpacing w:val="0"/>
        <w:jc w:val="both"/>
        <w:rPr>
          <w:rFonts w:ascii="Calibri" w:hAnsi="Calibri" w:cs="Calibri"/>
          <w:sz w:val="22"/>
          <w:szCs w:val="22"/>
        </w:rPr>
      </w:pPr>
      <w:r w:rsidRPr="00326717">
        <w:rPr>
          <w:rFonts w:ascii="Calibri" w:hAnsi="Calibri" w:cs="Calibri"/>
          <w:sz w:val="22"/>
          <w:szCs w:val="22"/>
        </w:rPr>
        <w:t>wykonawcy, którego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14:paraId="39064022" w14:textId="77777777" w:rsidR="00326717" w:rsidRPr="00326717" w:rsidRDefault="00326717" w:rsidP="00326717">
      <w:pPr>
        <w:jc w:val="both"/>
        <w:rPr>
          <w:rFonts w:ascii="Calibri" w:hAnsi="Calibri" w:cs="Calibri"/>
        </w:rPr>
      </w:pPr>
    </w:p>
    <w:p w14:paraId="3FD73497" w14:textId="77777777" w:rsidR="00326717" w:rsidRPr="00326717" w:rsidRDefault="00326717" w:rsidP="00326717">
      <w:pPr>
        <w:rPr>
          <w:rFonts w:ascii="Calibri" w:hAnsi="Calibri" w:cs="Calibri"/>
          <w:sz w:val="22"/>
          <w:szCs w:val="22"/>
        </w:rPr>
      </w:pPr>
    </w:p>
    <w:p w14:paraId="3E094F56" w14:textId="77777777" w:rsidR="00326717" w:rsidRPr="00326717" w:rsidRDefault="00326717" w:rsidP="00326717">
      <w:pPr>
        <w:jc w:val="right"/>
        <w:rPr>
          <w:rFonts w:ascii="Calibri" w:hAnsi="Calibri" w:cs="Calibri"/>
        </w:rPr>
      </w:pPr>
      <w:r w:rsidRPr="00326717">
        <w:rPr>
          <w:rFonts w:ascii="Calibri" w:hAnsi="Calibri" w:cs="Calibri"/>
          <w:sz w:val="22"/>
          <w:szCs w:val="22"/>
        </w:rPr>
        <w:t>……………………..…………………………</w:t>
      </w:r>
    </w:p>
    <w:p w14:paraId="2408971E" w14:textId="05796AE8" w:rsidR="0016506E" w:rsidRPr="004235A0" w:rsidRDefault="004235A0" w:rsidP="004235A0">
      <w:pPr>
        <w:ind w:left="5664" w:firstLine="708"/>
        <w:jc w:val="center"/>
        <w:rPr>
          <w:rFonts w:ascii="Calibri" w:hAnsi="Calibri" w:cs="Calibri"/>
          <w:iCs/>
          <w:sz w:val="22"/>
          <w:szCs w:val="22"/>
        </w:rPr>
      </w:pPr>
      <w:r>
        <w:rPr>
          <w:rFonts w:ascii="Calibri" w:hAnsi="Calibri" w:cs="Calibri"/>
          <w:iCs/>
          <w:sz w:val="22"/>
          <w:szCs w:val="22"/>
        </w:rPr>
        <w:t>Podpis</w:t>
      </w:r>
    </w:p>
    <w:sectPr w:rsidR="0016506E" w:rsidRPr="004235A0" w:rsidSect="00BF5288">
      <w:headerReference w:type="even" r:id="rId9"/>
      <w:headerReference w:type="default" r:id="rId10"/>
      <w:footerReference w:type="default" r:id="rId11"/>
      <w:pgSz w:w="11906" w:h="16838"/>
      <w:pgMar w:top="1276" w:right="1417" w:bottom="1417" w:left="1417" w:header="283" w:footer="85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82788" w14:textId="77777777" w:rsidR="00C66E21" w:rsidRDefault="00C66E21">
      <w:r>
        <w:separator/>
      </w:r>
    </w:p>
  </w:endnote>
  <w:endnote w:type="continuationSeparator" w:id="0">
    <w:p w14:paraId="43529D3C" w14:textId="77777777" w:rsidR="00C66E21" w:rsidRDefault="00C66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1"/>
    <w:family w:val="auto"/>
    <w:pitch w:val="default"/>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70929" w14:textId="77777777" w:rsidR="00BD7960" w:rsidRDefault="00BD7960">
    <w:pPr>
      <w:pBdr>
        <w:top w:val="nil"/>
        <w:left w:val="nil"/>
        <w:bottom w:val="nil"/>
        <w:right w:val="nil"/>
        <w:between w:val="nil"/>
      </w:pBdr>
      <w:tabs>
        <w:tab w:val="center" w:pos="4536"/>
        <w:tab w:val="right" w:pos="9072"/>
      </w:tabs>
      <w:jc w:val="right"/>
      <w:rPr>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24DDE">
      <w:rPr>
        <w:rFonts w:ascii="Calibri" w:eastAsia="Calibri" w:hAnsi="Calibri" w:cs="Calibri"/>
        <w:noProof/>
        <w:color w:val="000000"/>
      </w:rPr>
      <w:t>16</w:t>
    </w:r>
    <w:r>
      <w:rPr>
        <w:rFonts w:ascii="Calibri" w:eastAsia="Calibri" w:hAnsi="Calibri" w:cs="Calibri"/>
        <w:color w:val="000000"/>
      </w:rPr>
      <w:fldChar w:fldCharType="end"/>
    </w:r>
  </w:p>
  <w:p w14:paraId="7A1737BE" w14:textId="77777777" w:rsidR="00BD7960" w:rsidRDefault="00BD7960">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2F611" w14:textId="77777777" w:rsidR="00C66E21" w:rsidRDefault="00C66E21">
      <w:r>
        <w:separator/>
      </w:r>
    </w:p>
  </w:footnote>
  <w:footnote w:type="continuationSeparator" w:id="0">
    <w:p w14:paraId="6A8178BB" w14:textId="77777777" w:rsidR="00C66E21" w:rsidRDefault="00C66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C18CA" w14:textId="77777777" w:rsidR="00BD7960" w:rsidRDefault="00BD7960">
    <w:pPr>
      <w:widowControl w:val="0"/>
      <w:pBdr>
        <w:top w:val="nil"/>
        <w:left w:val="nil"/>
        <w:bottom w:val="nil"/>
        <w:right w:val="nil"/>
        <w:between w:val="nil"/>
      </w:pBdr>
      <w:spacing w:line="276" w:lineRule="auto"/>
      <w:rPr>
        <w:color w:val="000000"/>
      </w:rPr>
    </w:pPr>
  </w:p>
  <w:tbl>
    <w:tblPr>
      <w:tblStyle w:val="a3"/>
      <w:tblW w:w="8958" w:type="dxa"/>
      <w:tblLayout w:type="fixed"/>
      <w:tblLook w:val="0400" w:firstRow="0" w:lastRow="0" w:firstColumn="0" w:lastColumn="0" w:noHBand="0" w:noVBand="1"/>
    </w:tblPr>
    <w:tblGrid>
      <w:gridCol w:w="3845"/>
      <w:gridCol w:w="1466"/>
      <w:gridCol w:w="3647"/>
    </w:tblGrid>
    <w:tr w:rsidR="00BD7960" w14:paraId="76339A6A" w14:textId="77777777">
      <w:trPr>
        <w:trHeight w:val="151"/>
      </w:trPr>
      <w:tc>
        <w:tcPr>
          <w:tcW w:w="3845" w:type="dxa"/>
          <w:tcBorders>
            <w:top w:val="nil"/>
            <w:left w:val="nil"/>
            <w:bottom w:val="single" w:sz="4" w:space="0" w:color="4F81BD"/>
            <w:right w:val="nil"/>
          </w:tcBorders>
        </w:tcPr>
        <w:p w14:paraId="05CFF80B" w14:textId="77777777" w:rsidR="00BD7960" w:rsidRDefault="00BD7960">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restart"/>
          <w:vAlign w:val="center"/>
        </w:tcPr>
        <w:p w14:paraId="166B7ED0" w14:textId="77777777" w:rsidR="00BD7960" w:rsidRDefault="00BD7960">
          <w:pPr>
            <w:pBdr>
              <w:top w:val="nil"/>
              <w:left w:val="nil"/>
              <w:bottom w:val="nil"/>
              <w:right w:val="nil"/>
              <w:between w:val="nil"/>
            </w:pBdr>
            <w:rPr>
              <w:rFonts w:ascii="Cambria" w:eastAsia="Cambria" w:hAnsi="Cambria" w:cs="Cambria"/>
              <w:color w:val="4F81BD"/>
              <w:sz w:val="22"/>
              <w:szCs w:val="22"/>
            </w:rPr>
          </w:pPr>
          <w:r>
            <w:rPr>
              <w:rFonts w:ascii="Cambria" w:eastAsia="Cambria" w:hAnsi="Cambria" w:cs="Cambria"/>
              <w:color w:val="4F81BD"/>
              <w:sz w:val="22"/>
              <w:szCs w:val="22"/>
            </w:rPr>
            <w:t>[Wpisz tekst]</w:t>
          </w:r>
        </w:p>
      </w:tc>
      <w:tc>
        <w:tcPr>
          <w:tcW w:w="3647" w:type="dxa"/>
          <w:tcBorders>
            <w:top w:val="nil"/>
            <w:left w:val="nil"/>
            <w:bottom w:val="single" w:sz="4" w:space="0" w:color="4F81BD"/>
            <w:right w:val="nil"/>
          </w:tcBorders>
        </w:tcPr>
        <w:p w14:paraId="34ECA99C" w14:textId="77777777" w:rsidR="00BD7960" w:rsidRDefault="00BD7960">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r w:rsidR="00BD7960" w14:paraId="795ADC55" w14:textId="77777777">
      <w:trPr>
        <w:trHeight w:val="150"/>
      </w:trPr>
      <w:tc>
        <w:tcPr>
          <w:tcW w:w="3845" w:type="dxa"/>
          <w:tcBorders>
            <w:top w:val="single" w:sz="4" w:space="0" w:color="4F81BD"/>
            <w:left w:val="nil"/>
            <w:bottom w:val="nil"/>
            <w:right w:val="nil"/>
          </w:tcBorders>
        </w:tcPr>
        <w:p w14:paraId="34B7BF0F" w14:textId="77777777" w:rsidR="00BD7960" w:rsidRDefault="00BD7960">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ign w:val="center"/>
        </w:tcPr>
        <w:p w14:paraId="08296151" w14:textId="77777777" w:rsidR="00BD7960" w:rsidRDefault="00BD7960">
          <w:pPr>
            <w:widowControl w:val="0"/>
            <w:pBdr>
              <w:top w:val="nil"/>
              <w:left w:val="nil"/>
              <w:bottom w:val="nil"/>
              <w:right w:val="nil"/>
              <w:between w:val="nil"/>
            </w:pBdr>
            <w:spacing w:line="276" w:lineRule="auto"/>
            <w:rPr>
              <w:rFonts w:ascii="Cambria" w:eastAsia="Cambria" w:hAnsi="Cambria" w:cs="Cambria"/>
              <w:b/>
              <w:color w:val="4F81BD"/>
            </w:rPr>
          </w:pPr>
        </w:p>
      </w:tc>
      <w:tc>
        <w:tcPr>
          <w:tcW w:w="3647" w:type="dxa"/>
          <w:tcBorders>
            <w:top w:val="single" w:sz="4" w:space="0" w:color="4F81BD"/>
            <w:left w:val="nil"/>
            <w:bottom w:val="nil"/>
            <w:right w:val="nil"/>
          </w:tcBorders>
        </w:tcPr>
        <w:p w14:paraId="3687231D" w14:textId="77777777" w:rsidR="00BD7960" w:rsidRDefault="00BD7960">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bl>
  <w:p w14:paraId="2DC3B00D" w14:textId="77777777" w:rsidR="00BD7960" w:rsidRDefault="00BD7960">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84731" w14:textId="6A82B5CE" w:rsidR="00BD7960" w:rsidRDefault="00BD7960" w:rsidP="008A173C">
    <w:pPr>
      <w:pBdr>
        <w:top w:val="nil"/>
        <w:left w:val="nil"/>
        <w:bottom w:val="nil"/>
        <w:right w:val="nil"/>
        <w:between w:val="nil"/>
      </w:pBdr>
      <w:tabs>
        <w:tab w:val="center" w:pos="4536"/>
        <w:tab w:val="right" w:pos="9072"/>
      </w:tabs>
      <w:jc w:val="center"/>
      <w:rPr>
        <w:color w:val="000000"/>
      </w:rPr>
    </w:pPr>
    <w:r>
      <w:rPr>
        <w:noProof/>
        <w:lang w:eastAsia="pl-PL"/>
      </w:rPr>
      <mc:AlternateContent>
        <mc:Choice Requires="wps">
          <w:drawing>
            <wp:inline distT="0" distB="0" distL="0" distR="0" wp14:anchorId="5A037CC2" wp14:editId="52D611CA">
              <wp:extent cx="304800" cy="304800"/>
              <wp:effectExtent l="0" t="0" r="0" b="0"/>
              <wp:docPr id="7" name="AutoShape 3" descr="https://www.bgk.pl/files/public/_processed_/f/5/csm_belka_z_logotypami_a512d496a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854FDA" id="AutoShape 3" o:spid="_x0000_s1026" alt="https://www.bgk.pl/files/public/_processed_/f/5/csm_belka_z_logotypami_a512d496a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lang w:eastAsia="pl-PL"/>
      </w:rPr>
      <mc:AlternateContent>
        <mc:Choice Requires="wps">
          <w:drawing>
            <wp:inline distT="0" distB="0" distL="0" distR="0" wp14:anchorId="5304B3E2" wp14:editId="4223D5A7">
              <wp:extent cx="304800" cy="304800"/>
              <wp:effectExtent l="0" t="0" r="0" b="0"/>
              <wp:docPr id="6" name="AutoShape 2" descr="https://www.bgk.pl/files/public/_processed_/f/5/csm_belka_z_logotypami_a512d496a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F3AB47" id="AutoShape 2" o:spid="_x0000_s1026" alt="https://www.bgk.pl/files/public/_processed_/f/5/csm_belka_z_logotypami_a512d496a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lang w:eastAsia="pl-PL"/>
      </w:rPr>
      <w:t xml:space="preserve"> </w:t>
    </w:r>
    <w:r w:rsidR="006404F6">
      <w:rPr>
        <w:noProof/>
        <w:lang w:eastAsia="pl-PL"/>
      </w:rPr>
      <w:drawing>
        <wp:inline distT="0" distB="0" distL="0" distR="0" wp14:anchorId="122B7546" wp14:editId="5BE7E680">
          <wp:extent cx="5749290" cy="518160"/>
          <wp:effectExtent l="0" t="0" r="3810" b="0"/>
          <wp:docPr id="1882285762"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9290" cy="518160"/>
                  </a:xfrm>
                  <a:prstGeom prst="rect">
                    <a:avLst/>
                  </a:prstGeom>
                  <a:noFill/>
                </pic:spPr>
              </pic:pic>
            </a:graphicData>
          </a:graphic>
        </wp:inline>
      </w:drawing>
    </w:r>
    <w:r>
      <w:rPr>
        <w:noProof/>
        <w:lang w:eastAsia="pl-PL"/>
      </w:rPr>
      <mc:AlternateContent>
        <mc:Choice Requires="wps">
          <w:drawing>
            <wp:inline distT="0" distB="0" distL="0" distR="0" wp14:anchorId="31772249" wp14:editId="7848F315">
              <wp:extent cx="304800" cy="304800"/>
              <wp:effectExtent l="0" t="0" r="0" b="0"/>
              <wp:docPr id="5" name="AutoShape 1" descr="https://www.bgk.pl/files/public/_processed_/f/5/csm_belka_z_logotypami_a512d496a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964A98" id="AutoShape 1" o:spid="_x0000_s1026" alt="https://www.bgk.pl/files/public/_processed_/f/5/csm_belka_z_logotypami_a512d496a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D90"/>
    <w:multiLevelType w:val="hybridMultilevel"/>
    <w:tmpl w:val="F1A633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364DD7"/>
    <w:multiLevelType w:val="multilevel"/>
    <w:tmpl w:val="CB120384"/>
    <w:lvl w:ilvl="0">
      <w:start w:val="1"/>
      <w:numFmt w:val="decimal"/>
      <w:lvlText w:val="%1."/>
      <w:lvlJc w:val="left"/>
      <w:pPr>
        <w:ind w:left="360" w:hanging="360"/>
      </w:pPr>
      <w:rPr>
        <w:i w:val="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893AE6"/>
    <w:multiLevelType w:val="hybridMultilevel"/>
    <w:tmpl w:val="B0146C42"/>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2B733C"/>
    <w:multiLevelType w:val="hybridMultilevel"/>
    <w:tmpl w:val="2B2A4C8E"/>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E11D7E"/>
    <w:multiLevelType w:val="hybridMultilevel"/>
    <w:tmpl w:val="9742386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9D69D9"/>
    <w:multiLevelType w:val="multilevel"/>
    <w:tmpl w:val="D5EE96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E1F76AE"/>
    <w:multiLevelType w:val="multilevel"/>
    <w:tmpl w:val="77986476"/>
    <w:lvl w:ilvl="0">
      <w:start w:val="1"/>
      <w:numFmt w:val="decimal"/>
      <w:lvlText w:val="%1."/>
      <w:lvlJc w:val="left"/>
      <w:pPr>
        <w:ind w:left="360" w:hanging="360"/>
      </w:pPr>
      <w:rPr>
        <w:rFonts w:cs="Times New Roman" w:hint="default"/>
        <w:i w:val="0"/>
      </w:rPr>
    </w:lvl>
    <w:lvl w:ilvl="1">
      <w:start w:val="1"/>
      <w:numFmt w:val="decimal"/>
      <w:isLgl/>
      <w:lvlText w:val="%1.%2."/>
      <w:lvlJc w:val="left"/>
      <w:pPr>
        <w:ind w:left="1440" w:hanging="360"/>
      </w:pPr>
      <w:rPr>
        <w:rFonts w:cs="Arial" w:hint="default"/>
      </w:rPr>
    </w:lvl>
    <w:lvl w:ilvl="2">
      <w:start w:val="1"/>
      <w:numFmt w:val="decimal"/>
      <w:isLgl/>
      <w:lvlText w:val="%1.%2.%3."/>
      <w:lvlJc w:val="left"/>
      <w:pPr>
        <w:ind w:left="2880" w:hanging="720"/>
      </w:pPr>
      <w:rPr>
        <w:rFonts w:cs="Arial" w:hint="default"/>
      </w:rPr>
    </w:lvl>
    <w:lvl w:ilvl="3">
      <w:start w:val="1"/>
      <w:numFmt w:val="decimal"/>
      <w:isLgl/>
      <w:lvlText w:val="%1.%2.%3.%4."/>
      <w:lvlJc w:val="left"/>
      <w:pPr>
        <w:ind w:left="3960" w:hanging="720"/>
      </w:pPr>
      <w:rPr>
        <w:rFonts w:cs="Arial" w:hint="default"/>
      </w:rPr>
    </w:lvl>
    <w:lvl w:ilvl="4">
      <w:start w:val="1"/>
      <w:numFmt w:val="decimal"/>
      <w:isLgl/>
      <w:lvlText w:val="%1.%2.%3.%4.%5."/>
      <w:lvlJc w:val="left"/>
      <w:pPr>
        <w:ind w:left="5400" w:hanging="1080"/>
      </w:pPr>
      <w:rPr>
        <w:rFonts w:cs="Arial" w:hint="default"/>
      </w:rPr>
    </w:lvl>
    <w:lvl w:ilvl="5">
      <w:start w:val="1"/>
      <w:numFmt w:val="decimal"/>
      <w:isLgl/>
      <w:lvlText w:val="%1.%2.%3.%4.%5.%6."/>
      <w:lvlJc w:val="left"/>
      <w:pPr>
        <w:ind w:left="6480" w:hanging="1080"/>
      </w:pPr>
      <w:rPr>
        <w:rFonts w:cs="Arial" w:hint="default"/>
      </w:rPr>
    </w:lvl>
    <w:lvl w:ilvl="6">
      <w:start w:val="1"/>
      <w:numFmt w:val="decimal"/>
      <w:isLgl/>
      <w:lvlText w:val="%1.%2.%3.%4.%5.%6.%7."/>
      <w:lvlJc w:val="left"/>
      <w:pPr>
        <w:ind w:left="7920" w:hanging="1440"/>
      </w:pPr>
      <w:rPr>
        <w:rFonts w:cs="Arial" w:hint="default"/>
      </w:rPr>
    </w:lvl>
    <w:lvl w:ilvl="7">
      <w:start w:val="1"/>
      <w:numFmt w:val="decimal"/>
      <w:isLgl/>
      <w:lvlText w:val="%1.%2.%3.%4.%5.%6.%7.%8."/>
      <w:lvlJc w:val="left"/>
      <w:pPr>
        <w:ind w:left="9000" w:hanging="1440"/>
      </w:pPr>
      <w:rPr>
        <w:rFonts w:cs="Arial" w:hint="default"/>
      </w:rPr>
    </w:lvl>
    <w:lvl w:ilvl="8">
      <w:start w:val="1"/>
      <w:numFmt w:val="decimal"/>
      <w:isLgl/>
      <w:lvlText w:val="%1.%2.%3.%4.%5.%6.%7.%8.%9."/>
      <w:lvlJc w:val="left"/>
      <w:pPr>
        <w:ind w:left="10440" w:hanging="1800"/>
      </w:pPr>
      <w:rPr>
        <w:rFonts w:cs="Arial" w:hint="default"/>
      </w:rPr>
    </w:lvl>
  </w:abstractNum>
  <w:abstractNum w:abstractNumId="7" w15:restartNumberingAfterBreak="0">
    <w:nsid w:val="1A1D6F06"/>
    <w:multiLevelType w:val="hybridMultilevel"/>
    <w:tmpl w:val="71CE56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0846E7"/>
    <w:multiLevelType w:val="hybridMultilevel"/>
    <w:tmpl w:val="A7E486CA"/>
    <w:lvl w:ilvl="0" w:tplc="DAB6F74E">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9" w15:restartNumberingAfterBreak="0">
    <w:nsid w:val="1BF36B85"/>
    <w:multiLevelType w:val="hybridMultilevel"/>
    <w:tmpl w:val="179C411E"/>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D0800CF"/>
    <w:multiLevelType w:val="hybridMultilevel"/>
    <w:tmpl w:val="E27C66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E1E2755"/>
    <w:multiLevelType w:val="hybridMultilevel"/>
    <w:tmpl w:val="4F6C4F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B9644F"/>
    <w:multiLevelType w:val="hybridMultilevel"/>
    <w:tmpl w:val="FFF2AF0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227E00C1"/>
    <w:multiLevelType w:val="hybridMultilevel"/>
    <w:tmpl w:val="2458A3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E71EFD"/>
    <w:multiLevelType w:val="hybridMultilevel"/>
    <w:tmpl w:val="BD108B7A"/>
    <w:lvl w:ilvl="0" w:tplc="6336AD94">
      <w:start w:val="1"/>
      <w:numFmt w:val="decimal"/>
      <w:lvlText w:val="%1)"/>
      <w:lvlJc w:val="left"/>
      <w:pPr>
        <w:ind w:left="495" w:hanging="1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A44647"/>
    <w:multiLevelType w:val="multilevel"/>
    <w:tmpl w:val="982662B0"/>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E45060"/>
    <w:multiLevelType w:val="hybridMultilevel"/>
    <w:tmpl w:val="928CA392"/>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F9E025D"/>
    <w:multiLevelType w:val="hybridMultilevel"/>
    <w:tmpl w:val="EB362C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2159FC"/>
    <w:multiLevelType w:val="hybridMultilevel"/>
    <w:tmpl w:val="C9EE3340"/>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324B2FFC"/>
    <w:multiLevelType w:val="hybridMultilevel"/>
    <w:tmpl w:val="22AEB228"/>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CDB6128"/>
    <w:multiLevelType w:val="multilevel"/>
    <w:tmpl w:val="33B8A698"/>
    <w:lvl w:ilvl="0">
      <w:start w:val="1"/>
      <w:numFmt w:val="decimal"/>
      <w:lvlText w:val="%1."/>
      <w:lvlJc w:val="left"/>
      <w:pPr>
        <w:ind w:left="720" w:hanging="360"/>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3CDE468E"/>
    <w:multiLevelType w:val="hybridMultilevel"/>
    <w:tmpl w:val="1372685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EC7778"/>
    <w:multiLevelType w:val="multilevel"/>
    <w:tmpl w:val="2D1CD2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56F6915"/>
    <w:multiLevelType w:val="hybridMultilevel"/>
    <w:tmpl w:val="71CE56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EC28FC"/>
    <w:multiLevelType w:val="hybridMultilevel"/>
    <w:tmpl w:val="14041C7C"/>
    <w:lvl w:ilvl="0" w:tplc="4B9037FC">
      <w:start w:val="1"/>
      <w:numFmt w:val="lowerLetter"/>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1C2F4A"/>
    <w:multiLevelType w:val="hybridMultilevel"/>
    <w:tmpl w:val="B2B8E1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C6282E"/>
    <w:multiLevelType w:val="hybridMultilevel"/>
    <w:tmpl w:val="60B2F5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71324A"/>
    <w:multiLevelType w:val="multilevel"/>
    <w:tmpl w:val="DBEEF7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EDB60C1"/>
    <w:multiLevelType w:val="hybridMultilevel"/>
    <w:tmpl w:val="42B6B8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FA7039B"/>
    <w:multiLevelType w:val="multilevel"/>
    <w:tmpl w:val="982662B0"/>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FC03D64"/>
    <w:multiLevelType w:val="hybridMultilevel"/>
    <w:tmpl w:val="CA2209D6"/>
    <w:lvl w:ilvl="0" w:tplc="DAB6F74E">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1" w15:restartNumberingAfterBreak="0">
    <w:nsid w:val="51533152"/>
    <w:multiLevelType w:val="multilevel"/>
    <w:tmpl w:val="F1D4DA72"/>
    <w:lvl w:ilvl="0">
      <w:start w:val="1"/>
      <w:numFmt w:val="decimal"/>
      <w:lvlText w:val="%1."/>
      <w:lvlJc w:val="left"/>
      <w:pPr>
        <w:tabs>
          <w:tab w:val="num" w:pos="360"/>
        </w:tabs>
        <w:ind w:left="360" w:hanging="360"/>
      </w:pPr>
      <w:rPr>
        <w:rFonts w:cs="Times New Roman" w:hint="default"/>
        <w:b w:val="0"/>
        <w:i w:val="0"/>
        <w:sz w:val="24"/>
      </w:rPr>
    </w:lvl>
    <w:lvl w:ilvl="1">
      <w:start w:val="1"/>
      <w:numFmt w:val="lowerLetter"/>
      <w:lvlText w:val="%2)"/>
      <w:lvlJc w:val="left"/>
      <w:pPr>
        <w:tabs>
          <w:tab w:val="num" w:pos="792"/>
        </w:tabs>
        <w:ind w:left="792" w:hanging="432"/>
      </w:pPr>
      <w:rPr>
        <w:rFonts w:ascii="Calibri" w:hAnsi="Calibri" w:cs="Times New Roman" w:hint="default"/>
        <w:b w:val="0"/>
        <w:i w:val="0"/>
        <w:sz w:val="22"/>
        <w:szCs w:val="22"/>
      </w:rPr>
    </w:lvl>
    <w:lvl w:ilvl="2">
      <w:start w:val="1"/>
      <w:numFmt w:val="lowerLetter"/>
      <w:lvlText w:val="%3)"/>
      <w:lvlJc w:val="left"/>
      <w:pPr>
        <w:tabs>
          <w:tab w:val="num" w:pos="2138"/>
        </w:tabs>
        <w:ind w:left="1922" w:hanging="504"/>
      </w:pPr>
      <w:rPr>
        <w:rFonts w:cs="Times New Roman"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553F149E"/>
    <w:multiLevelType w:val="hybridMultilevel"/>
    <w:tmpl w:val="4B683FE8"/>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3" w15:restartNumberingAfterBreak="0">
    <w:nsid w:val="57FB0462"/>
    <w:multiLevelType w:val="hybridMultilevel"/>
    <w:tmpl w:val="BCC20E5A"/>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4" w15:restartNumberingAfterBreak="0">
    <w:nsid w:val="594C0962"/>
    <w:multiLevelType w:val="multilevel"/>
    <w:tmpl w:val="46B63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E3F557C"/>
    <w:multiLevelType w:val="hybridMultilevel"/>
    <w:tmpl w:val="6E1492CE"/>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EF22548"/>
    <w:multiLevelType w:val="multilevel"/>
    <w:tmpl w:val="F36AB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4E15F51"/>
    <w:multiLevelType w:val="multilevel"/>
    <w:tmpl w:val="EB6AD8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9274CD8"/>
    <w:multiLevelType w:val="hybridMultilevel"/>
    <w:tmpl w:val="902696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0B11830"/>
    <w:multiLevelType w:val="multilevel"/>
    <w:tmpl w:val="982662B0"/>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47106F"/>
    <w:multiLevelType w:val="multilevel"/>
    <w:tmpl w:val="62DCED8C"/>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71DA7F6A"/>
    <w:multiLevelType w:val="hybridMultilevel"/>
    <w:tmpl w:val="A2FC4D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8A441E"/>
    <w:multiLevelType w:val="multilevel"/>
    <w:tmpl w:val="D4928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73FD7C37"/>
    <w:multiLevelType w:val="hybridMultilevel"/>
    <w:tmpl w:val="4162C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467531"/>
    <w:multiLevelType w:val="hybridMultilevel"/>
    <w:tmpl w:val="3B9083C0"/>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89B2EE8"/>
    <w:multiLevelType w:val="hybridMultilevel"/>
    <w:tmpl w:val="55421D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94407444">
    <w:abstractNumId w:val="42"/>
  </w:num>
  <w:num w:numId="2" w16cid:durableId="448277115">
    <w:abstractNumId w:val="36"/>
  </w:num>
  <w:num w:numId="3" w16cid:durableId="346638317">
    <w:abstractNumId w:val="20"/>
  </w:num>
  <w:num w:numId="4" w16cid:durableId="1040058279">
    <w:abstractNumId w:val="34"/>
  </w:num>
  <w:num w:numId="5" w16cid:durableId="213272673">
    <w:abstractNumId w:val="37"/>
  </w:num>
  <w:num w:numId="6" w16cid:durableId="413087450">
    <w:abstractNumId w:val="27"/>
  </w:num>
  <w:num w:numId="7" w16cid:durableId="404574711">
    <w:abstractNumId w:val="40"/>
  </w:num>
  <w:num w:numId="8" w16cid:durableId="1725257272">
    <w:abstractNumId w:val="10"/>
  </w:num>
  <w:num w:numId="9" w16cid:durableId="773402867">
    <w:abstractNumId w:val="17"/>
  </w:num>
  <w:num w:numId="10" w16cid:durableId="1626429755">
    <w:abstractNumId w:val="11"/>
  </w:num>
  <w:num w:numId="11" w16cid:durableId="1910840372">
    <w:abstractNumId w:val="31"/>
  </w:num>
  <w:num w:numId="12" w16cid:durableId="1930769049">
    <w:abstractNumId w:val="6"/>
  </w:num>
  <w:num w:numId="13" w16cid:durableId="728189520">
    <w:abstractNumId w:val="24"/>
  </w:num>
  <w:num w:numId="14" w16cid:durableId="757873816">
    <w:abstractNumId w:val="7"/>
  </w:num>
  <w:num w:numId="15" w16cid:durableId="439494930">
    <w:abstractNumId w:val="23"/>
  </w:num>
  <w:num w:numId="16" w16cid:durableId="2114937268">
    <w:abstractNumId w:val="38"/>
  </w:num>
  <w:num w:numId="17" w16cid:durableId="252015417">
    <w:abstractNumId w:val="41"/>
  </w:num>
  <w:num w:numId="18" w16cid:durableId="1024794314">
    <w:abstractNumId w:val="45"/>
  </w:num>
  <w:num w:numId="19" w16cid:durableId="34933582">
    <w:abstractNumId w:val="12"/>
  </w:num>
  <w:num w:numId="20" w16cid:durableId="412121320">
    <w:abstractNumId w:val="43"/>
  </w:num>
  <w:num w:numId="21" w16cid:durableId="27663886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2035298">
    <w:abstractNumId w:val="32"/>
  </w:num>
  <w:num w:numId="23" w16cid:durableId="88620416">
    <w:abstractNumId w:val="33"/>
  </w:num>
  <w:num w:numId="24" w16cid:durableId="1520267374">
    <w:abstractNumId w:val="9"/>
  </w:num>
  <w:num w:numId="25" w16cid:durableId="1311980000">
    <w:abstractNumId w:val="30"/>
  </w:num>
  <w:num w:numId="26" w16cid:durableId="1024595106">
    <w:abstractNumId w:val="8"/>
  </w:num>
  <w:num w:numId="27" w16cid:durableId="1579094599">
    <w:abstractNumId w:val="15"/>
  </w:num>
  <w:num w:numId="28" w16cid:durableId="1429807208">
    <w:abstractNumId w:val="21"/>
  </w:num>
  <w:num w:numId="29" w16cid:durableId="577524669">
    <w:abstractNumId w:val="18"/>
  </w:num>
  <w:num w:numId="30" w16cid:durableId="1429615979">
    <w:abstractNumId w:val="25"/>
  </w:num>
  <w:num w:numId="31" w16cid:durableId="1281573138">
    <w:abstractNumId w:val="1"/>
  </w:num>
  <w:num w:numId="32" w16cid:durableId="1086464122">
    <w:abstractNumId w:val="3"/>
  </w:num>
  <w:num w:numId="33" w16cid:durableId="117721987">
    <w:abstractNumId w:val="0"/>
  </w:num>
  <w:num w:numId="34" w16cid:durableId="1459372711">
    <w:abstractNumId w:val="29"/>
  </w:num>
  <w:num w:numId="35" w16cid:durableId="979961032">
    <w:abstractNumId w:val="39"/>
  </w:num>
  <w:num w:numId="36" w16cid:durableId="1271742172">
    <w:abstractNumId w:val="19"/>
  </w:num>
  <w:num w:numId="37" w16cid:durableId="755438812">
    <w:abstractNumId w:val="4"/>
  </w:num>
  <w:num w:numId="38" w16cid:durableId="1832987551">
    <w:abstractNumId w:val="13"/>
  </w:num>
  <w:num w:numId="39" w16cid:durableId="1659649734">
    <w:abstractNumId w:val="26"/>
  </w:num>
  <w:num w:numId="40" w16cid:durableId="722100008">
    <w:abstractNumId w:val="35"/>
  </w:num>
  <w:num w:numId="41" w16cid:durableId="283078281">
    <w:abstractNumId w:val="44"/>
  </w:num>
  <w:num w:numId="42" w16cid:durableId="1278369247">
    <w:abstractNumId w:val="16"/>
  </w:num>
  <w:num w:numId="43" w16cid:durableId="1228958567">
    <w:abstractNumId w:val="28"/>
  </w:num>
  <w:num w:numId="44" w16cid:durableId="146676082">
    <w:abstractNumId w:val="14"/>
  </w:num>
  <w:num w:numId="45" w16cid:durableId="1740135144">
    <w:abstractNumId w:val="2"/>
  </w:num>
  <w:num w:numId="46" w16cid:durableId="9384872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420498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08498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06E"/>
    <w:rsid w:val="0000229A"/>
    <w:rsid w:val="0000741E"/>
    <w:rsid w:val="000114E7"/>
    <w:rsid w:val="00013724"/>
    <w:rsid w:val="00014F2E"/>
    <w:rsid w:val="000150B1"/>
    <w:rsid w:val="00016FEB"/>
    <w:rsid w:val="00020B0B"/>
    <w:rsid w:val="00024D88"/>
    <w:rsid w:val="00026649"/>
    <w:rsid w:val="00026D13"/>
    <w:rsid w:val="00027188"/>
    <w:rsid w:val="00032D59"/>
    <w:rsid w:val="00035DB0"/>
    <w:rsid w:val="00036304"/>
    <w:rsid w:val="00043A95"/>
    <w:rsid w:val="000508E9"/>
    <w:rsid w:val="00055CEB"/>
    <w:rsid w:val="000608AF"/>
    <w:rsid w:val="0006291F"/>
    <w:rsid w:val="000664AB"/>
    <w:rsid w:val="00076994"/>
    <w:rsid w:val="00077219"/>
    <w:rsid w:val="00087010"/>
    <w:rsid w:val="000927AA"/>
    <w:rsid w:val="00092A22"/>
    <w:rsid w:val="00092AB4"/>
    <w:rsid w:val="00094529"/>
    <w:rsid w:val="00095201"/>
    <w:rsid w:val="000A28F5"/>
    <w:rsid w:val="000A473A"/>
    <w:rsid w:val="000B0598"/>
    <w:rsid w:val="000B1B11"/>
    <w:rsid w:val="000B48A8"/>
    <w:rsid w:val="000C352F"/>
    <w:rsid w:val="000C4FB2"/>
    <w:rsid w:val="000D10A1"/>
    <w:rsid w:val="000D2A40"/>
    <w:rsid w:val="000D54E6"/>
    <w:rsid w:val="000D6DDF"/>
    <w:rsid w:val="000D7E44"/>
    <w:rsid w:val="000E7E96"/>
    <w:rsid w:val="000F2631"/>
    <w:rsid w:val="000F472D"/>
    <w:rsid w:val="000F6A82"/>
    <w:rsid w:val="000F6F81"/>
    <w:rsid w:val="0010201C"/>
    <w:rsid w:val="001054BB"/>
    <w:rsid w:val="00106C6B"/>
    <w:rsid w:val="00111576"/>
    <w:rsid w:val="00112213"/>
    <w:rsid w:val="00113FCB"/>
    <w:rsid w:val="00114669"/>
    <w:rsid w:val="00116A71"/>
    <w:rsid w:val="0012333F"/>
    <w:rsid w:val="00123821"/>
    <w:rsid w:val="00126E83"/>
    <w:rsid w:val="00127CDE"/>
    <w:rsid w:val="00135115"/>
    <w:rsid w:val="00136001"/>
    <w:rsid w:val="00144180"/>
    <w:rsid w:val="001466D9"/>
    <w:rsid w:val="001504B3"/>
    <w:rsid w:val="00150B16"/>
    <w:rsid w:val="00152E96"/>
    <w:rsid w:val="00162FF6"/>
    <w:rsid w:val="00163844"/>
    <w:rsid w:val="0016506E"/>
    <w:rsid w:val="00177995"/>
    <w:rsid w:val="00180408"/>
    <w:rsid w:val="00185D46"/>
    <w:rsid w:val="001877E0"/>
    <w:rsid w:val="001A2860"/>
    <w:rsid w:val="001A5433"/>
    <w:rsid w:val="001B15B4"/>
    <w:rsid w:val="001B3A09"/>
    <w:rsid w:val="001B4CBA"/>
    <w:rsid w:val="001C35C2"/>
    <w:rsid w:val="001E467C"/>
    <w:rsid w:val="001F0542"/>
    <w:rsid w:val="001F1D05"/>
    <w:rsid w:val="001F36D0"/>
    <w:rsid w:val="001F4608"/>
    <w:rsid w:val="001F4DE9"/>
    <w:rsid w:val="001F64F3"/>
    <w:rsid w:val="00203D31"/>
    <w:rsid w:val="00204942"/>
    <w:rsid w:val="002075CF"/>
    <w:rsid w:val="00207FAF"/>
    <w:rsid w:val="00211DC6"/>
    <w:rsid w:val="00212EA9"/>
    <w:rsid w:val="00217E58"/>
    <w:rsid w:val="00226086"/>
    <w:rsid w:val="00230F72"/>
    <w:rsid w:val="002344A4"/>
    <w:rsid w:val="00244879"/>
    <w:rsid w:val="002455BD"/>
    <w:rsid w:val="00245C07"/>
    <w:rsid w:val="0024609C"/>
    <w:rsid w:val="00246A0C"/>
    <w:rsid w:val="0025245B"/>
    <w:rsid w:val="00254DC6"/>
    <w:rsid w:val="00260229"/>
    <w:rsid w:val="002629F4"/>
    <w:rsid w:val="00263D29"/>
    <w:rsid w:val="00266635"/>
    <w:rsid w:val="00266844"/>
    <w:rsid w:val="00271ADD"/>
    <w:rsid w:val="00276134"/>
    <w:rsid w:val="0027749D"/>
    <w:rsid w:val="00283960"/>
    <w:rsid w:val="002908BC"/>
    <w:rsid w:val="00292DC1"/>
    <w:rsid w:val="002A45DD"/>
    <w:rsid w:val="002A727B"/>
    <w:rsid w:val="002B005B"/>
    <w:rsid w:val="002B3B2B"/>
    <w:rsid w:val="002B67D2"/>
    <w:rsid w:val="002C55E3"/>
    <w:rsid w:val="002E01A6"/>
    <w:rsid w:val="002E5DDB"/>
    <w:rsid w:val="002E63CE"/>
    <w:rsid w:val="002F03ED"/>
    <w:rsid w:val="002F4D18"/>
    <w:rsid w:val="002F5441"/>
    <w:rsid w:val="002F5C1A"/>
    <w:rsid w:val="002F66DD"/>
    <w:rsid w:val="002F7FFE"/>
    <w:rsid w:val="0030066D"/>
    <w:rsid w:val="003016A6"/>
    <w:rsid w:val="00301E49"/>
    <w:rsid w:val="003049AC"/>
    <w:rsid w:val="00314D33"/>
    <w:rsid w:val="0031587B"/>
    <w:rsid w:val="00326717"/>
    <w:rsid w:val="00331DCD"/>
    <w:rsid w:val="00333838"/>
    <w:rsid w:val="003343A0"/>
    <w:rsid w:val="0033542A"/>
    <w:rsid w:val="00341445"/>
    <w:rsid w:val="003423D2"/>
    <w:rsid w:val="00361F1A"/>
    <w:rsid w:val="003662B5"/>
    <w:rsid w:val="00370DBD"/>
    <w:rsid w:val="00373C6C"/>
    <w:rsid w:val="003759B8"/>
    <w:rsid w:val="00377E40"/>
    <w:rsid w:val="00385693"/>
    <w:rsid w:val="00394900"/>
    <w:rsid w:val="0039536E"/>
    <w:rsid w:val="00395BA5"/>
    <w:rsid w:val="003A10A3"/>
    <w:rsid w:val="003A2EFE"/>
    <w:rsid w:val="003B211F"/>
    <w:rsid w:val="003B260F"/>
    <w:rsid w:val="003B3A4D"/>
    <w:rsid w:val="003B46D8"/>
    <w:rsid w:val="003B5689"/>
    <w:rsid w:val="003B69EB"/>
    <w:rsid w:val="003C43E5"/>
    <w:rsid w:val="003C5040"/>
    <w:rsid w:val="003C77DA"/>
    <w:rsid w:val="003D01B5"/>
    <w:rsid w:val="003E5553"/>
    <w:rsid w:val="003F5DCB"/>
    <w:rsid w:val="003F60C1"/>
    <w:rsid w:val="00402D50"/>
    <w:rsid w:val="00404308"/>
    <w:rsid w:val="00410148"/>
    <w:rsid w:val="00412AA3"/>
    <w:rsid w:val="00415DA2"/>
    <w:rsid w:val="004235A0"/>
    <w:rsid w:val="0042409D"/>
    <w:rsid w:val="00431321"/>
    <w:rsid w:val="00440762"/>
    <w:rsid w:val="00440796"/>
    <w:rsid w:val="00440BCE"/>
    <w:rsid w:val="004457B8"/>
    <w:rsid w:val="00445979"/>
    <w:rsid w:val="004579A8"/>
    <w:rsid w:val="004615B9"/>
    <w:rsid w:val="00464346"/>
    <w:rsid w:val="00465E08"/>
    <w:rsid w:val="00466B21"/>
    <w:rsid w:val="00470AC4"/>
    <w:rsid w:val="004725E6"/>
    <w:rsid w:val="00474EEF"/>
    <w:rsid w:val="004805E6"/>
    <w:rsid w:val="00486387"/>
    <w:rsid w:val="00491D7F"/>
    <w:rsid w:val="004947BA"/>
    <w:rsid w:val="00494ED0"/>
    <w:rsid w:val="00495847"/>
    <w:rsid w:val="00495D8A"/>
    <w:rsid w:val="00496409"/>
    <w:rsid w:val="00496A10"/>
    <w:rsid w:val="00497C36"/>
    <w:rsid w:val="004A25D2"/>
    <w:rsid w:val="004B5E87"/>
    <w:rsid w:val="004C25DF"/>
    <w:rsid w:val="004C74FF"/>
    <w:rsid w:val="004C752A"/>
    <w:rsid w:val="004D1AB5"/>
    <w:rsid w:val="004D1F21"/>
    <w:rsid w:val="004D3EC6"/>
    <w:rsid w:val="004E13B3"/>
    <w:rsid w:val="004E6544"/>
    <w:rsid w:val="004E7738"/>
    <w:rsid w:val="004F174C"/>
    <w:rsid w:val="004F5166"/>
    <w:rsid w:val="004F5688"/>
    <w:rsid w:val="004F5A00"/>
    <w:rsid w:val="004F68F0"/>
    <w:rsid w:val="004F6E1B"/>
    <w:rsid w:val="00502228"/>
    <w:rsid w:val="005028A3"/>
    <w:rsid w:val="005033CA"/>
    <w:rsid w:val="00503E0E"/>
    <w:rsid w:val="0050583E"/>
    <w:rsid w:val="0050769E"/>
    <w:rsid w:val="00513489"/>
    <w:rsid w:val="005142D9"/>
    <w:rsid w:val="00516CE2"/>
    <w:rsid w:val="00517107"/>
    <w:rsid w:val="005242FC"/>
    <w:rsid w:val="00526070"/>
    <w:rsid w:val="0053053C"/>
    <w:rsid w:val="00535371"/>
    <w:rsid w:val="00537657"/>
    <w:rsid w:val="00537F8E"/>
    <w:rsid w:val="005520E4"/>
    <w:rsid w:val="0056032D"/>
    <w:rsid w:val="0056214B"/>
    <w:rsid w:val="0056562C"/>
    <w:rsid w:val="005743B6"/>
    <w:rsid w:val="00576367"/>
    <w:rsid w:val="005769A6"/>
    <w:rsid w:val="005832B0"/>
    <w:rsid w:val="00590DE2"/>
    <w:rsid w:val="005A1769"/>
    <w:rsid w:val="005A6323"/>
    <w:rsid w:val="005B392D"/>
    <w:rsid w:val="005B39ED"/>
    <w:rsid w:val="005B5F07"/>
    <w:rsid w:val="005C5057"/>
    <w:rsid w:val="005D6F65"/>
    <w:rsid w:val="006019B4"/>
    <w:rsid w:val="00602760"/>
    <w:rsid w:val="00605F18"/>
    <w:rsid w:val="00610FEE"/>
    <w:rsid w:val="0061206A"/>
    <w:rsid w:val="0061283C"/>
    <w:rsid w:val="00617619"/>
    <w:rsid w:val="0062440A"/>
    <w:rsid w:val="00624A19"/>
    <w:rsid w:val="00624DDE"/>
    <w:rsid w:val="00635E5D"/>
    <w:rsid w:val="006404F6"/>
    <w:rsid w:val="00646C0B"/>
    <w:rsid w:val="00653933"/>
    <w:rsid w:val="00653947"/>
    <w:rsid w:val="00653CF4"/>
    <w:rsid w:val="00654757"/>
    <w:rsid w:val="006548C1"/>
    <w:rsid w:val="0065649B"/>
    <w:rsid w:val="00660AF3"/>
    <w:rsid w:val="00662969"/>
    <w:rsid w:val="00664F95"/>
    <w:rsid w:val="00672625"/>
    <w:rsid w:val="006751BA"/>
    <w:rsid w:val="006900E9"/>
    <w:rsid w:val="00691766"/>
    <w:rsid w:val="0069226D"/>
    <w:rsid w:val="00696B5A"/>
    <w:rsid w:val="00696E00"/>
    <w:rsid w:val="00697260"/>
    <w:rsid w:val="006B4BA1"/>
    <w:rsid w:val="006B6795"/>
    <w:rsid w:val="006B7631"/>
    <w:rsid w:val="006C1F80"/>
    <w:rsid w:val="006C4FEA"/>
    <w:rsid w:val="006D3E9D"/>
    <w:rsid w:val="006E35F8"/>
    <w:rsid w:val="006E56E2"/>
    <w:rsid w:val="006E71B4"/>
    <w:rsid w:val="006F5C75"/>
    <w:rsid w:val="0070009B"/>
    <w:rsid w:val="00704282"/>
    <w:rsid w:val="0070443F"/>
    <w:rsid w:val="0070510B"/>
    <w:rsid w:val="00706597"/>
    <w:rsid w:val="00720CB6"/>
    <w:rsid w:val="00725638"/>
    <w:rsid w:val="0073497A"/>
    <w:rsid w:val="0073625E"/>
    <w:rsid w:val="007433F7"/>
    <w:rsid w:val="0075409F"/>
    <w:rsid w:val="007560FA"/>
    <w:rsid w:val="007578A6"/>
    <w:rsid w:val="00765FC9"/>
    <w:rsid w:val="00774696"/>
    <w:rsid w:val="00776E5E"/>
    <w:rsid w:val="00785F1D"/>
    <w:rsid w:val="0078776C"/>
    <w:rsid w:val="007A40A1"/>
    <w:rsid w:val="007B1F12"/>
    <w:rsid w:val="007B3F28"/>
    <w:rsid w:val="007C10FC"/>
    <w:rsid w:val="007D2F56"/>
    <w:rsid w:val="007D4E0A"/>
    <w:rsid w:val="007D7FFD"/>
    <w:rsid w:val="007E479E"/>
    <w:rsid w:val="007F131C"/>
    <w:rsid w:val="007F1E75"/>
    <w:rsid w:val="007F326C"/>
    <w:rsid w:val="007F65D7"/>
    <w:rsid w:val="00801243"/>
    <w:rsid w:val="008077CC"/>
    <w:rsid w:val="00810DB0"/>
    <w:rsid w:val="00812A56"/>
    <w:rsid w:val="008206D8"/>
    <w:rsid w:val="00820DC8"/>
    <w:rsid w:val="00820EA8"/>
    <w:rsid w:val="00823FFB"/>
    <w:rsid w:val="0083240F"/>
    <w:rsid w:val="00832663"/>
    <w:rsid w:val="00834D86"/>
    <w:rsid w:val="008359C6"/>
    <w:rsid w:val="0085045E"/>
    <w:rsid w:val="008601AB"/>
    <w:rsid w:val="00860B69"/>
    <w:rsid w:val="00862D93"/>
    <w:rsid w:val="00870580"/>
    <w:rsid w:val="0087241A"/>
    <w:rsid w:val="00876E7C"/>
    <w:rsid w:val="00880C53"/>
    <w:rsid w:val="00890543"/>
    <w:rsid w:val="00891DC5"/>
    <w:rsid w:val="0089249A"/>
    <w:rsid w:val="00896F42"/>
    <w:rsid w:val="008A173C"/>
    <w:rsid w:val="008A2306"/>
    <w:rsid w:val="008A3F39"/>
    <w:rsid w:val="008A6C61"/>
    <w:rsid w:val="008A7670"/>
    <w:rsid w:val="008A7E5B"/>
    <w:rsid w:val="008B1D98"/>
    <w:rsid w:val="008B2507"/>
    <w:rsid w:val="008B6EE0"/>
    <w:rsid w:val="008C2866"/>
    <w:rsid w:val="008D4170"/>
    <w:rsid w:val="008E7D4E"/>
    <w:rsid w:val="008F4BBD"/>
    <w:rsid w:val="009077BE"/>
    <w:rsid w:val="00911E79"/>
    <w:rsid w:val="00916A44"/>
    <w:rsid w:val="00916FF1"/>
    <w:rsid w:val="00924E73"/>
    <w:rsid w:val="00933B9C"/>
    <w:rsid w:val="009423FD"/>
    <w:rsid w:val="00942780"/>
    <w:rsid w:val="0094723D"/>
    <w:rsid w:val="00947C51"/>
    <w:rsid w:val="00951460"/>
    <w:rsid w:val="00954A53"/>
    <w:rsid w:val="00961D2F"/>
    <w:rsid w:val="00963215"/>
    <w:rsid w:val="00974058"/>
    <w:rsid w:val="009761B3"/>
    <w:rsid w:val="009807A3"/>
    <w:rsid w:val="00980E35"/>
    <w:rsid w:val="009813BE"/>
    <w:rsid w:val="00982610"/>
    <w:rsid w:val="00984E34"/>
    <w:rsid w:val="00985ACA"/>
    <w:rsid w:val="00991062"/>
    <w:rsid w:val="00992D72"/>
    <w:rsid w:val="00993486"/>
    <w:rsid w:val="009A48D1"/>
    <w:rsid w:val="009A5445"/>
    <w:rsid w:val="009A5888"/>
    <w:rsid w:val="009C0340"/>
    <w:rsid w:val="009C656B"/>
    <w:rsid w:val="009C771C"/>
    <w:rsid w:val="009D2976"/>
    <w:rsid w:val="009E3910"/>
    <w:rsid w:val="009E6D63"/>
    <w:rsid w:val="009E742C"/>
    <w:rsid w:val="009F3BB0"/>
    <w:rsid w:val="009F582C"/>
    <w:rsid w:val="009F7860"/>
    <w:rsid w:val="009F7FBE"/>
    <w:rsid w:val="00A01B85"/>
    <w:rsid w:val="00A07279"/>
    <w:rsid w:val="00A1148B"/>
    <w:rsid w:val="00A14155"/>
    <w:rsid w:val="00A22FB7"/>
    <w:rsid w:val="00A243CB"/>
    <w:rsid w:val="00A26D48"/>
    <w:rsid w:val="00A318B2"/>
    <w:rsid w:val="00A31EFE"/>
    <w:rsid w:val="00A32CDC"/>
    <w:rsid w:val="00A35A5A"/>
    <w:rsid w:val="00A47131"/>
    <w:rsid w:val="00A5422F"/>
    <w:rsid w:val="00A60107"/>
    <w:rsid w:val="00A65359"/>
    <w:rsid w:val="00A71A5D"/>
    <w:rsid w:val="00A73AA9"/>
    <w:rsid w:val="00A74668"/>
    <w:rsid w:val="00A74CB1"/>
    <w:rsid w:val="00A75AD7"/>
    <w:rsid w:val="00A85973"/>
    <w:rsid w:val="00A86670"/>
    <w:rsid w:val="00A93BE9"/>
    <w:rsid w:val="00A975A0"/>
    <w:rsid w:val="00AA3380"/>
    <w:rsid w:val="00AB36C2"/>
    <w:rsid w:val="00AB5202"/>
    <w:rsid w:val="00AC3286"/>
    <w:rsid w:val="00AC5F5A"/>
    <w:rsid w:val="00AD22B4"/>
    <w:rsid w:val="00AD5395"/>
    <w:rsid w:val="00AE51AE"/>
    <w:rsid w:val="00AE5900"/>
    <w:rsid w:val="00AE64C6"/>
    <w:rsid w:val="00AF0BBB"/>
    <w:rsid w:val="00AF37C4"/>
    <w:rsid w:val="00AF5220"/>
    <w:rsid w:val="00B01881"/>
    <w:rsid w:val="00B02A36"/>
    <w:rsid w:val="00B07AEF"/>
    <w:rsid w:val="00B10790"/>
    <w:rsid w:val="00B12BEC"/>
    <w:rsid w:val="00B15FB7"/>
    <w:rsid w:val="00B17727"/>
    <w:rsid w:val="00B17C71"/>
    <w:rsid w:val="00B2328E"/>
    <w:rsid w:val="00B2457D"/>
    <w:rsid w:val="00B367BA"/>
    <w:rsid w:val="00B403B7"/>
    <w:rsid w:val="00B520A3"/>
    <w:rsid w:val="00B66329"/>
    <w:rsid w:val="00B67C9E"/>
    <w:rsid w:val="00B7151F"/>
    <w:rsid w:val="00B765F2"/>
    <w:rsid w:val="00B876C0"/>
    <w:rsid w:val="00B95909"/>
    <w:rsid w:val="00BA4230"/>
    <w:rsid w:val="00BA45E4"/>
    <w:rsid w:val="00BA7AB0"/>
    <w:rsid w:val="00BA7F50"/>
    <w:rsid w:val="00BB2A69"/>
    <w:rsid w:val="00BB3B93"/>
    <w:rsid w:val="00BB6D66"/>
    <w:rsid w:val="00BB7FB7"/>
    <w:rsid w:val="00BC38FD"/>
    <w:rsid w:val="00BC6DDD"/>
    <w:rsid w:val="00BD1794"/>
    <w:rsid w:val="00BD34AE"/>
    <w:rsid w:val="00BD5C44"/>
    <w:rsid w:val="00BD7960"/>
    <w:rsid w:val="00BE106B"/>
    <w:rsid w:val="00BF4272"/>
    <w:rsid w:val="00BF5288"/>
    <w:rsid w:val="00BF5AB5"/>
    <w:rsid w:val="00BF7E6A"/>
    <w:rsid w:val="00C01A31"/>
    <w:rsid w:val="00C039E0"/>
    <w:rsid w:val="00C0534B"/>
    <w:rsid w:val="00C05D3B"/>
    <w:rsid w:val="00C1335C"/>
    <w:rsid w:val="00C164E4"/>
    <w:rsid w:val="00C16679"/>
    <w:rsid w:val="00C20114"/>
    <w:rsid w:val="00C321F6"/>
    <w:rsid w:val="00C32B3F"/>
    <w:rsid w:val="00C36686"/>
    <w:rsid w:val="00C366D3"/>
    <w:rsid w:val="00C415E2"/>
    <w:rsid w:val="00C61743"/>
    <w:rsid w:val="00C63BCC"/>
    <w:rsid w:val="00C66E21"/>
    <w:rsid w:val="00C66FE0"/>
    <w:rsid w:val="00C70EA4"/>
    <w:rsid w:val="00C7310A"/>
    <w:rsid w:val="00C74DA5"/>
    <w:rsid w:val="00C77B88"/>
    <w:rsid w:val="00C86488"/>
    <w:rsid w:val="00C93834"/>
    <w:rsid w:val="00C96EE9"/>
    <w:rsid w:val="00CA0E66"/>
    <w:rsid w:val="00CA2E95"/>
    <w:rsid w:val="00CA3F6A"/>
    <w:rsid w:val="00CA4C7E"/>
    <w:rsid w:val="00CA6C52"/>
    <w:rsid w:val="00CB28CD"/>
    <w:rsid w:val="00CB2F3D"/>
    <w:rsid w:val="00CB3822"/>
    <w:rsid w:val="00CB385C"/>
    <w:rsid w:val="00CB553A"/>
    <w:rsid w:val="00CB5D05"/>
    <w:rsid w:val="00CB6445"/>
    <w:rsid w:val="00CC040A"/>
    <w:rsid w:val="00CC0517"/>
    <w:rsid w:val="00CC226C"/>
    <w:rsid w:val="00CC4E31"/>
    <w:rsid w:val="00CC74B9"/>
    <w:rsid w:val="00CC79F6"/>
    <w:rsid w:val="00CD2AED"/>
    <w:rsid w:val="00CD2B2F"/>
    <w:rsid w:val="00CE00F2"/>
    <w:rsid w:val="00CE2F76"/>
    <w:rsid w:val="00CF2E12"/>
    <w:rsid w:val="00CF4A4D"/>
    <w:rsid w:val="00CF6978"/>
    <w:rsid w:val="00CF6A8F"/>
    <w:rsid w:val="00D007B3"/>
    <w:rsid w:val="00D04D90"/>
    <w:rsid w:val="00D061E2"/>
    <w:rsid w:val="00D06913"/>
    <w:rsid w:val="00D114AA"/>
    <w:rsid w:val="00D12F80"/>
    <w:rsid w:val="00D1742A"/>
    <w:rsid w:val="00D27068"/>
    <w:rsid w:val="00D3004B"/>
    <w:rsid w:val="00D30ADD"/>
    <w:rsid w:val="00D34551"/>
    <w:rsid w:val="00D401C9"/>
    <w:rsid w:val="00D4083B"/>
    <w:rsid w:val="00D435CA"/>
    <w:rsid w:val="00D55BCA"/>
    <w:rsid w:val="00D612F3"/>
    <w:rsid w:val="00D75315"/>
    <w:rsid w:val="00D82111"/>
    <w:rsid w:val="00D85F98"/>
    <w:rsid w:val="00D86F1E"/>
    <w:rsid w:val="00D93453"/>
    <w:rsid w:val="00D9348E"/>
    <w:rsid w:val="00DA0ED8"/>
    <w:rsid w:val="00DA2568"/>
    <w:rsid w:val="00DA6175"/>
    <w:rsid w:val="00DC04C6"/>
    <w:rsid w:val="00DC0B7A"/>
    <w:rsid w:val="00DC348A"/>
    <w:rsid w:val="00DD3CA8"/>
    <w:rsid w:val="00DD5C7E"/>
    <w:rsid w:val="00DE2ED9"/>
    <w:rsid w:val="00DE4118"/>
    <w:rsid w:val="00DE5D44"/>
    <w:rsid w:val="00DF10D5"/>
    <w:rsid w:val="00DF2141"/>
    <w:rsid w:val="00DF7DC2"/>
    <w:rsid w:val="00DF7F36"/>
    <w:rsid w:val="00E03DFC"/>
    <w:rsid w:val="00E047B0"/>
    <w:rsid w:val="00E06246"/>
    <w:rsid w:val="00E110E3"/>
    <w:rsid w:val="00E13BE5"/>
    <w:rsid w:val="00E2470C"/>
    <w:rsid w:val="00E26266"/>
    <w:rsid w:val="00E27769"/>
    <w:rsid w:val="00E4123C"/>
    <w:rsid w:val="00E455F7"/>
    <w:rsid w:val="00E464B4"/>
    <w:rsid w:val="00E52B25"/>
    <w:rsid w:val="00E6683B"/>
    <w:rsid w:val="00E67296"/>
    <w:rsid w:val="00E676A4"/>
    <w:rsid w:val="00E67B89"/>
    <w:rsid w:val="00E72000"/>
    <w:rsid w:val="00E7314E"/>
    <w:rsid w:val="00E7515A"/>
    <w:rsid w:val="00E761EE"/>
    <w:rsid w:val="00E80C2A"/>
    <w:rsid w:val="00E87303"/>
    <w:rsid w:val="00E87930"/>
    <w:rsid w:val="00E9043D"/>
    <w:rsid w:val="00E91E9E"/>
    <w:rsid w:val="00E9520E"/>
    <w:rsid w:val="00E96DBE"/>
    <w:rsid w:val="00EA2B8C"/>
    <w:rsid w:val="00EA2FCE"/>
    <w:rsid w:val="00EB103B"/>
    <w:rsid w:val="00EB1EA2"/>
    <w:rsid w:val="00EB3258"/>
    <w:rsid w:val="00EB43EE"/>
    <w:rsid w:val="00EB5331"/>
    <w:rsid w:val="00EC061A"/>
    <w:rsid w:val="00EC3389"/>
    <w:rsid w:val="00EC5AA7"/>
    <w:rsid w:val="00EC61B8"/>
    <w:rsid w:val="00EE0A73"/>
    <w:rsid w:val="00EE28B0"/>
    <w:rsid w:val="00EF0821"/>
    <w:rsid w:val="00EF1794"/>
    <w:rsid w:val="00EF3ABF"/>
    <w:rsid w:val="00EF4335"/>
    <w:rsid w:val="00EF4B01"/>
    <w:rsid w:val="00F02A3A"/>
    <w:rsid w:val="00F06B17"/>
    <w:rsid w:val="00F10062"/>
    <w:rsid w:val="00F1472B"/>
    <w:rsid w:val="00F26660"/>
    <w:rsid w:val="00F27348"/>
    <w:rsid w:val="00F316A5"/>
    <w:rsid w:val="00F31CF9"/>
    <w:rsid w:val="00F3302D"/>
    <w:rsid w:val="00F37A4B"/>
    <w:rsid w:val="00F416A7"/>
    <w:rsid w:val="00F50836"/>
    <w:rsid w:val="00F50BAC"/>
    <w:rsid w:val="00F51B4B"/>
    <w:rsid w:val="00F541F3"/>
    <w:rsid w:val="00F6041A"/>
    <w:rsid w:val="00F618C6"/>
    <w:rsid w:val="00F65942"/>
    <w:rsid w:val="00F66547"/>
    <w:rsid w:val="00F75AF1"/>
    <w:rsid w:val="00F806CF"/>
    <w:rsid w:val="00F84182"/>
    <w:rsid w:val="00F84521"/>
    <w:rsid w:val="00F90238"/>
    <w:rsid w:val="00F9519D"/>
    <w:rsid w:val="00F97C16"/>
    <w:rsid w:val="00FA580A"/>
    <w:rsid w:val="00FA7751"/>
    <w:rsid w:val="00FC4F39"/>
    <w:rsid w:val="00FD662F"/>
    <w:rsid w:val="00FD7B24"/>
    <w:rsid w:val="00FE089B"/>
    <w:rsid w:val="00FE2191"/>
    <w:rsid w:val="00FE233B"/>
    <w:rsid w:val="00FE6BBF"/>
    <w:rsid w:val="00FF0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52E84"/>
  <w15:docId w15:val="{28DCDFDE-673C-4A0A-A169-10C5FECE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35CA"/>
  </w:style>
  <w:style w:type="paragraph" w:styleId="Nagwek1">
    <w:name w:val="heading 1"/>
    <w:basedOn w:val="Normalny"/>
    <w:next w:val="Normalny"/>
    <w:uiPriority w:val="9"/>
    <w:qFormat/>
    <w:pPr>
      <w:keepNext/>
      <w:keepLines/>
      <w:spacing w:before="480"/>
      <w:outlineLvl w:val="0"/>
    </w:pPr>
    <w:rPr>
      <w:rFonts w:ascii="Cambria" w:eastAsia="Cambria" w:hAnsi="Cambria" w:cs="Cambria"/>
      <w:b/>
      <w:color w:val="366091"/>
      <w:sz w:val="28"/>
      <w:szCs w:val="28"/>
    </w:rPr>
  </w:style>
  <w:style w:type="paragraph" w:styleId="Nagwek2">
    <w:name w:val="heading 2"/>
    <w:basedOn w:val="Normalny"/>
    <w:next w:val="Normalny"/>
    <w:uiPriority w:val="9"/>
    <w:semiHidden/>
    <w:unhideWhenUsed/>
    <w:qFormat/>
    <w:pPr>
      <w:keepNext/>
      <w:keepLines/>
      <w:spacing w:before="200"/>
      <w:outlineLvl w:val="1"/>
    </w:pPr>
    <w:rPr>
      <w:rFonts w:ascii="Cambria" w:eastAsia="Cambria" w:hAnsi="Cambria" w:cs="Cambria"/>
      <w:b/>
      <w:color w:val="4F81BD"/>
      <w:sz w:val="26"/>
      <w:szCs w:val="26"/>
    </w:rPr>
  </w:style>
  <w:style w:type="paragraph" w:styleId="Nagwek3">
    <w:name w:val="heading 3"/>
    <w:basedOn w:val="Normalny"/>
    <w:next w:val="Normalny"/>
    <w:uiPriority w:val="9"/>
    <w:semiHidden/>
    <w:unhideWhenUsed/>
    <w:qFormat/>
    <w:pPr>
      <w:keepNext/>
      <w:keepLines/>
      <w:spacing w:before="40"/>
      <w:outlineLvl w:val="2"/>
    </w:pPr>
    <w:rPr>
      <w:rFonts w:ascii="Cambria" w:eastAsia="Cambria" w:hAnsi="Cambria" w:cs="Cambria"/>
      <w:color w:val="243F61"/>
      <w:sz w:val="24"/>
      <w:szCs w:val="24"/>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ind w:left="285"/>
      <w:outlineLvl w:val="4"/>
    </w:pPr>
    <w:rPr>
      <w:rFonts w:ascii="Arial" w:eastAsia="Arial" w:hAnsi="Arial" w:cs="Arial"/>
      <w:b/>
      <w:i/>
    </w:rPr>
  </w:style>
  <w:style w:type="paragraph" w:styleId="Nagwek6">
    <w:name w:val="heading 6"/>
    <w:basedOn w:val="Normalny"/>
    <w:next w:val="Normalny"/>
    <w:uiPriority w:val="9"/>
    <w:semiHidden/>
    <w:unhideWhenUsed/>
    <w:qFormat/>
    <w:pPr>
      <w:keepNext/>
      <w:keepLines/>
      <w:spacing w:before="40"/>
      <w:outlineLvl w:val="5"/>
    </w:pPr>
    <w:rPr>
      <w:rFonts w:ascii="Cambria" w:eastAsia="Cambria" w:hAnsi="Cambria" w:cs="Cambria"/>
      <w:color w:val="243F6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Pr>
  </w:style>
  <w:style w:type="table" w:customStyle="1" w:styleId="a0">
    <w:basedOn w:val="Standardowy"/>
    <w:tblPr>
      <w:tblStyleRowBandSize w:val="1"/>
      <w:tblStyleColBandSize w:val="1"/>
    </w:tblPr>
  </w:style>
  <w:style w:type="table" w:customStyle="1" w:styleId="a1">
    <w:basedOn w:val="Standardowy"/>
    <w:tblPr>
      <w:tblStyleRowBandSize w:val="1"/>
      <w:tblStyleColBandSize w:val="1"/>
    </w:tblPr>
  </w:style>
  <w:style w:type="table" w:customStyle="1" w:styleId="a2">
    <w:basedOn w:val="Standardowy"/>
    <w:tblPr>
      <w:tblStyleRowBandSize w:val="1"/>
      <w:tblStyleColBandSize w:val="1"/>
    </w:tblPr>
  </w:style>
  <w:style w:type="table" w:customStyle="1" w:styleId="a3">
    <w:basedOn w:val="Standardowy"/>
    <w:tblPr>
      <w:tblStyleRowBandSize w:val="1"/>
      <w:tblStyleColBandSize w:val="1"/>
      <w:tblCellMar>
        <w:left w:w="115" w:type="dxa"/>
        <w:right w:w="115" w:type="dxa"/>
      </w:tblCellMar>
    </w:tblPr>
  </w:style>
  <w:style w:type="paragraph" w:styleId="Tekstkomentarza">
    <w:name w:val="annotation text"/>
    <w:basedOn w:val="Normalny"/>
    <w:link w:val="TekstkomentarzaZnak"/>
    <w:uiPriority w:val="99"/>
    <w:semiHidden/>
    <w:unhideWhenUsed/>
  </w:style>
  <w:style w:type="character" w:customStyle="1" w:styleId="TekstkomentarzaZnak">
    <w:name w:val="Tekst komentarza Znak"/>
    <w:basedOn w:val="Domylnaczcionkaakapitu"/>
    <w:link w:val="Tekstkomentarza"/>
    <w:uiPriority w:val="99"/>
    <w:semiHidden/>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D435CA"/>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35CA"/>
    <w:rPr>
      <w:rFonts w:ascii="Segoe UI" w:hAnsi="Segoe UI" w:cs="Segoe UI"/>
      <w:sz w:val="18"/>
      <w:szCs w:val="18"/>
    </w:rPr>
  </w:style>
  <w:style w:type="paragraph" w:styleId="Akapitzlist">
    <w:name w:val="List Paragraph"/>
    <w:aliases w:val="Wypunktowanie"/>
    <w:basedOn w:val="Normalny"/>
    <w:link w:val="AkapitzlistZnak"/>
    <w:uiPriority w:val="34"/>
    <w:qFormat/>
    <w:rsid w:val="001F36D0"/>
    <w:pPr>
      <w:ind w:left="720"/>
      <w:contextualSpacing/>
    </w:pPr>
  </w:style>
  <w:style w:type="paragraph" w:styleId="Stopka">
    <w:name w:val="footer"/>
    <w:basedOn w:val="Normalny"/>
    <w:link w:val="StopkaZnak"/>
    <w:uiPriority w:val="99"/>
    <w:unhideWhenUsed/>
    <w:rsid w:val="008A173C"/>
    <w:pPr>
      <w:tabs>
        <w:tab w:val="center" w:pos="4536"/>
        <w:tab w:val="right" w:pos="9072"/>
      </w:tabs>
    </w:pPr>
  </w:style>
  <w:style w:type="character" w:customStyle="1" w:styleId="StopkaZnak">
    <w:name w:val="Stopka Znak"/>
    <w:basedOn w:val="Domylnaczcionkaakapitu"/>
    <w:link w:val="Stopka"/>
    <w:uiPriority w:val="99"/>
    <w:rsid w:val="008A173C"/>
  </w:style>
  <w:style w:type="paragraph" w:styleId="Nagwek">
    <w:name w:val="header"/>
    <w:basedOn w:val="Normalny"/>
    <w:link w:val="NagwekZnak"/>
    <w:uiPriority w:val="99"/>
    <w:unhideWhenUsed/>
    <w:rsid w:val="008A173C"/>
    <w:pPr>
      <w:tabs>
        <w:tab w:val="center" w:pos="4536"/>
        <w:tab w:val="right" w:pos="9072"/>
      </w:tabs>
    </w:pPr>
  </w:style>
  <w:style w:type="character" w:customStyle="1" w:styleId="NagwekZnak">
    <w:name w:val="Nagłówek Znak"/>
    <w:basedOn w:val="Domylnaczcionkaakapitu"/>
    <w:link w:val="Nagwek"/>
    <w:uiPriority w:val="99"/>
    <w:rsid w:val="008A173C"/>
  </w:style>
  <w:style w:type="paragraph" w:customStyle="1" w:styleId="Default">
    <w:name w:val="Default"/>
    <w:uiPriority w:val="99"/>
    <w:rsid w:val="008A173C"/>
    <w:pPr>
      <w:autoSpaceDE w:val="0"/>
      <w:autoSpaceDN w:val="0"/>
      <w:adjustRightInd w:val="0"/>
    </w:pPr>
    <w:rPr>
      <w:rFonts w:eastAsiaTheme="minorHAnsi"/>
      <w:color w:val="000000"/>
      <w:sz w:val="24"/>
      <w:szCs w:val="24"/>
    </w:rPr>
  </w:style>
  <w:style w:type="paragraph" w:styleId="Tekstprzypisudolnego">
    <w:name w:val="footnote text"/>
    <w:aliases w:val="Podrozdział,Footnote,Podrozdzia3"/>
    <w:basedOn w:val="Normalny"/>
    <w:link w:val="TekstprzypisudolnegoZnak"/>
    <w:uiPriority w:val="99"/>
    <w:unhideWhenUsed/>
    <w:rsid w:val="00404308"/>
  </w:style>
  <w:style w:type="character" w:customStyle="1" w:styleId="TekstprzypisudolnegoZnak">
    <w:name w:val="Tekst przypisu dolnego Znak"/>
    <w:aliases w:val="Podrozdział Znak,Footnote Znak,Podrozdzia3 Znak"/>
    <w:basedOn w:val="Domylnaczcionkaakapitu"/>
    <w:link w:val="Tekstprzypisudolnego"/>
    <w:uiPriority w:val="99"/>
    <w:rsid w:val="00404308"/>
  </w:style>
  <w:style w:type="character" w:styleId="Odwoanieprzypisudolnego">
    <w:name w:val="footnote reference"/>
    <w:basedOn w:val="Domylnaczcionkaakapitu"/>
    <w:uiPriority w:val="99"/>
    <w:semiHidden/>
    <w:unhideWhenUsed/>
    <w:rsid w:val="00404308"/>
    <w:rPr>
      <w:vertAlign w:val="superscript"/>
    </w:rPr>
  </w:style>
  <w:style w:type="character" w:styleId="Hipercze">
    <w:name w:val="Hyperlink"/>
    <w:basedOn w:val="Domylnaczcionkaakapitu"/>
    <w:uiPriority w:val="99"/>
    <w:unhideWhenUsed/>
    <w:rsid w:val="002455BD"/>
    <w:rPr>
      <w:color w:val="0000FF" w:themeColor="hyperlink"/>
      <w:u w:val="single"/>
    </w:rPr>
  </w:style>
  <w:style w:type="paragraph" w:styleId="Bezodstpw">
    <w:name w:val="No Spacing"/>
    <w:link w:val="BezodstpwZnak"/>
    <w:uiPriority w:val="1"/>
    <w:qFormat/>
    <w:rsid w:val="00326717"/>
    <w:rPr>
      <w:rFonts w:ascii="PMingLiU" w:eastAsia="PMingLiU"/>
      <w:sz w:val="22"/>
      <w:szCs w:val="22"/>
      <w:lang w:eastAsia="pl-PL"/>
    </w:rPr>
  </w:style>
  <w:style w:type="character" w:customStyle="1" w:styleId="BezodstpwZnak">
    <w:name w:val="Bez odstępów Znak"/>
    <w:link w:val="Bezodstpw"/>
    <w:uiPriority w:val="1"/>
    <w:locked/>
    <w:rsid w:val="00326717"/>
    <w:rPr>
      <w:rFonts w:ascii="PMingLiU" w:eastAsia="PMingLiU"/>
      <w:sz w:val="22"/>
      <w:szCs w:val="22"/>
      <w:lang w:eastAsia="pl-PL"/>
    </w:rPr>
  </w:style>
  <w:style w:type="paragraph" w:customStyle="1" w:styleId="pkt">
    <w:name w:val="pkt"/>
    <w:basedOn w:val="Normalny"/>
    <w:uiPriority w:val="99"/>
    <w:rsid w:val="00326717"/>
    <w:pPr>
      <w:suppressAutoHyphens/>
      <w:spacing w:before="60" w:after="60"/>
      <w:ind w:left="851" w:hanging="295"/>
      <w:jc w:val="both"/>
    </w:pPr>
    <w:rPr>
      <w:sz w:val="24"/>
      <w:lang w:eastAsia="ar-SA"/>
    </w:rPr>
  </w:style>
  <w:style w:type="character" w:customStyle="1" w:styleId="markedcontent">
    <w:name w:val="markedcontent"/>
    <w:basedOn w:val="Domylnaczcionkaakapitu"/>
    <w:rsid w:val="00326717"/>
  </w:style>
  <w:style w:type="character" w:customStyle="1" w:styleId="AkapitzlistZnak">
    <w:name w:val="Akapit z listą Znak"/>
    <w:aliases w:val="Wypunktowanie Znak"/>
    <w:link w:val="Akapitzlist"/>
    <w:uiPriority w:val="34"/>
    <w:locked/>
    <w:rsid w:val="00326717"/>
  </w:style>
  <w:style w:type="table" w:styleId="Tabela-Siatka">
    <w:name w:val="Table Grid"/>
    <w:basedOn w:val="Standardowy"/>
    <w:uiPriority w:val="39"/>
    <w:rsid w:val="00B67C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6019B4"/>
    <w:rPr>
      <w:color w:val="808080"/>
    </w:rPr>
  </w:style>
  <w:style w:type="paragraph" w:styleId="Tematkomentarza">
    <w:name w:val="annotation subject"/>
    <w:basedOn w:val="Tekstkomentarza"/>
    <w:next w:val="Tekstkomentarza"/>
    <w:link w:val="TematkomentarzaZnak"/>
    <w:uiPriority w:val="99"/>
    <w:semiHidden/>
    <w:unhideWhenUsed/>
    <w:rsid w:val="00331DCD"/>
    <w:rPr>
      <w:b/>
      <w:bCs/>
    </w:rPr>
  </w:style>
  <w:style w:type="character" w:customStyle="1" w:styleId="TematkomentarzaZnak">
    <w:name w:val="Temat komentarza Znak"/>
    <w:basedOn w:val="TekstkomentarzaZnak"/>
    <w:link w:val="Tematkomentarza"/>
    <w:uiPriority w:val="99"/>
    <w:semiHidden/>
    <w:rsid w:val="00331DCD"/>
    <w:rPr>
      <w:b/>
      <w:bCs/>
    </w:rPr>
  </w:style>
  <w:style w:type="paragraph" w:styleId="Poprawka">
    <w:name w:val="Revision"/>
    <w:hidden/>
    <w:uiPriority w:val="99"/>
    <w:semiHidden/>
    <w:rsid w:val="002075CF"/>
  </w:style>
  <w:style w:type="character" w:styleId="Nierozpoznanawzmianka">
    <w:name w:val="Unresolved Mention"/>
    <w:basedOn w:val="Domylnaczcionkaakapitu"/>
    <w:uiPriority w:val="99"/>
    <w:semiHidden/>
    <w:unhideWhenUsed/>
    <w:rsid w:val="00D86F1E"/>
    <w:rPr>
      <w:color w:val="605E5C"/>
      <w:shd w:val="clear" w:color="auto" w:fill="E1DFDD"/>
    </w:rPr>
  </w:style>
  <w:style w:type="character" w:styleId="UyteHipercze">
    <w:name w:val="FollowedHyperlink"/>
    <w:basedOn w:val="Domylnaczcionkaakapitu"/>
    <w:uiPriority w:val="99"/>
    <w:semiHidden/>
    <w:unhideWhenUsed/>
    <w:rsid w:val="007540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44336">
      <w:bodyDiv w:val="1"/>
      <w:marLeft w:val="0"/>
      <w:marRight w:val="0"/>
      <w:marTop w:val="0"/>
      <w:marBottom w:val="0"/>
      <w:divBdr>
        <w:top w:val="none" w:sz="0" w:space="0" w:color="auto"/>
        <w:left w:val="none" w:sz="0" w:space="0" w:color="auto"/>
        <w:bottom w:val="none" w:sz="0" w:space="0" w:color="auto"/>
        <w:right w:val="none" w:sz="0" w:space="0" w:color="auto"/>
      </w:divBdr>
    </w:div>
    <w:div w:id="1361708432">
      <w:bodyDiv w:val="1"/>
      <w:marLeft w:val="0"/>
      <w:marRight w:val="0"/>
      <w:marTop w:val="0"/>
      <w:marBottom w:val="0"/>
      <w:divBdr>
        <w:top w:val="none" w:sz="0" w:space="0" w:color="auto"/>
        <w:left w:val="none" w:sz="0" w:space="0" w:color="auto"/>
        <w:bottom w:val="none" w:sz="0" w:space="0" w:color="auto"/>
        <w:right w:val="none" w:sz="0" w:space="0" w:color="auto"/>
      </w:divBdr>
    </w:div>
    <w:div w:id="1817062008">
      <w:bodyDiv w:val="1"/>
      <w:marLeft w:val="0"/>
      <w:marRight w:val="0"/>
      <w:marTop w:val="0"/>
      <w:marBottom w:val="0"/>
      <w:divBdr>
        <w:top w:val="none" w:sz="0" w:space="0" w:color="auto"/>
        <w:left w:val="none" w:sz="0" w:space="0" w:color="auto"/>
        <w:bottom w:val="none" w:sz="0" w:space="0" w:color="auto"/>
        <w:right w:val="none" w:sz="0" w:space="0" w:color="auto"/>
      </w:divBdr>
    </w:div>
    <w:div w:id="2023817363">
      <w:bodyDiv w:val="1"/>
      <w:marLeft w:val="0"/>
      <w:marRight w:val="0"/>
      <w:marTop w:val="0"/>
      <w:marBottom w:val="0"/>
      <w:divBdr>
        <w:top w:val="none" w:sz="0" w:space="0" w:color="auto"/>
        <w:left w:val="none" w:sz="0" w:space="0" w:color="auto"/>
        <w:bottom w:val="none" w:sz="0" w:space="0" w:color="auto"/>
        <w:right w:val="none" w:sz="0" w:space="0" w:color="auto"/>
      </w:divBdr>
    </w:div>
    <w:div w:id="2102217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IwVOTM3Z-smFrG6WCD3w6cDhpquN8bBN?usp=shar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19F65-F896-4CD4-B66D-CB7319829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4078</Words>
  <Characters>24468</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Fodil Ouidir</dc:creator>
  <cp:lastModifiedBy>Fodil Ouidir</cp:lastModifiedBy>
  <cp:revision>3</cp:revision>
  <cp:lastPrinted>2024-11-19T08:30:00Z</cp:lastPrinted>
  <dcterms:created xsi:type="dcterms:W3CDTF">2025-05-20T12:54:00Z</dcterms:created>
  <dcterms:modified xsi:type="dcterms:W3CDTF">2025-05-20T12:57:00Z</dcterms:modified>
</cp:coreProperties>
</file>