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1C08" w14:textId="77777777" w:rsidR="00CC3F40" w:rsidRPr="00041203" w:rsidRDefault="00CC3F40" w:rsidP="00041203">
      <w:pPr>
        <w:spacing w:after="120" w:line="360" w:lineRule="auto"/>
        <w:jc w:val="both"/>
        <w:rPr>
          <w:rFonts w:ascii="Arial" w:hAnsi="Arial" w:cs="Arial"/>
        </w:rPr>
      </w:pPr>
    </w:p>
    <w:p w14:paraId="66A02A6F" w14:textId="77777777" w:rsidR="00CC3F40" w:rsidRPr="00041203" w:rsidRDefault="006C18F2" w:rsidP="00041203">
      <w:pPr>
        <w:pStyle w:val="Tytu"/>
        <w:spacing w:after="120" w:line="360" w:lineRule="auto"/>
        <w:contextualSpacing w:val="0"/>
        <w:jc w:val="right"/>
        <w:rPr>
          <w:rFonts w:ascii="Arial" w:hAnsi="Arial" w:cs="Arial"/>
          <w:sz w:val="22"/>
          <w:szCs w:val="22"/>
        </w:rPr>
      </w:pPr>
      <w:r w:rsidRPr="00041203">
        <w:rPr>
          <w:rFonts w:ascii="Arial" w:hAnsi="Arial" w:cs="Arial"/>
          <w:sz w:val="22"/>
          <w:szCs w:val="22"/>
        </w:rPr>
        <w:t>Załącznik nr 3 wzór umowy</w:t>
      </w:r>
    </w:p>
    <w:p w14:paraId="2988C1C3" w14:textId="77777777" w:rsidR="00CC3F40" w:rsidRPr="00041203" w:rsidRDefault="006C18F2" w:rsidP="00041203">
      <w:pPr>
        <w:spacing w:after="120" w:line="360" w:lineRule="auto"/>
        <w:jc w:val="center"/>
        <w:rPr>
          <w:rFonts w:ascii="Arial" w:hAnsi="Arial" w:cs="Arial"/>
          <w:b/>
          <w:bCs/>
        </w:rPr>
      </w:pPr>
      <w:r w:rsidRPr="00041203">
        <w:rPr>
          <w:rFonts w:ascii="Arial" w:hAnsi="Arial" w:cs="Arial"/>
          <w:b/>
          <w:bCs/>
        </w:rPr>
        <w:t>UMOWA NR .........................</w:t>
      </w:r>
    </w:p>
    <w:p w14:paraId="7E7E1CB8" w14:textId="77777777" w:rsidR="00CC3F40" w:rsidRPr="00041203" w:rsidRDefault="00CC3F40" w:rsidP="00041203">
      <w:pPr>
        <w:spacing w:after="120" w:line="360" w:lineRule="auto"/>
        <w:jc w:val="center"/>
        <w:rPr>
          <w:rFonts w:ascii="Arial" w:hAnsi="Arial" w:cs="Arial"/>
          <w:b/>
          <w:bCs/>
        </w:rPr>
      </w:pPr>
    </w:p>
    <w:p w14:paraId="4720B89A" w14:textId="77777777" w:rsidR="00CC3F40" w:rsidRPr="00041203" w:rsidRDefault="006C18F2" w:rsidP="00041203">
      <w:pPr>
        <w:spacing w:after="120" w:line="360" w:lineRule="auto"/>
        <w:jc w:val="both"/>
        <w:rPr>
          <w:rFonts w:ascii="Arial" w:hAnsi="Arial" w:cs="Arial"/>
        </w:rPr>
      </w:pPr>
      <w:r w:rsidRPr="00041203">
        <w:rPr>
          <w:rFonts w:ascii="Arial" w:hAnsi="Arial" w:cs="Arial"/>
        </w:rPr>
        <w:t xml:space="preserve">zawarta w dniu roku w Giżycku pomiędzy: </w:t>
      </w:r>
    </w:p>
    <w:p w14:paraId="4D56CC3A" w14:textId="77777777" w:rsidR="00CC3F40" w:rsidRPr="00041203" w:rsidRDefault="00CC3F40" w:rsidP="00041203">
      <w:pPr>
        <w:spacing w:after="120" w:line="360" w:lineRule="auto"/>
        <w:jc w:val="both"/>
        <w:rPr>
          <w:rFonts w:ascii="Arial" w:hAnsi="Arial" w:cs="Arial"/>
        </w:rPr>
      </w:pPr>
    </w:p>
    <w:p w14:paraId="15E5B692" w14:textId="77777777" w:rsidR="00CC3F40" w:rsidRPr="00041203" w:rsidRDefault="006C18F2" w:rsidP="00041203">
      <w:pPr>
        <w:spacing w:after="120" w:line="360" w:lineRule="auto"/>
        <w:jc w:val="both"/>
        <w:rPr>
          <w:rFonts w:ascii="Arial" w:hAnsi="Arial" w:cs="Arial"/>
        </w:rPr>
      </w:pPr>
      <w:r w:rsidRPr="00041203">
        <w:rPr>
          <w:rFonts w:ascii="Arial" w:hAnsi="Arial" w:cs="Arial"/>
        </w:rPr>
        <w:t xml:space="preserve">firmą </w:t>
      </w:r>
    </w:p>
    <w:p w14:paraId="2899CF4A" w14:textId="77777777" w:rsidR="00CC3F40" w:rsidRPr="00041203" w:rsidRDefault="006C18F2" w:rsidP="00041203">
      <w:pPr>
        <w:pStyle w:val="Standard"/>
        <w:tabs>
          <w:tab w:val="left" w:pos="852"/>
        </w:tabs>
        <w:spacing w:after="120" w:line="360" w:lineRule="auto"/>
        <w:jc w:val="both"/>
        <w:rPr>
          <w:rFonts w:ascii="Arial" w:eastAsia="Times New Roman" w:hAnsi="Arial" w:cs="Arial"/>
          <w:bCs/>
          <w:spacing w:val="4"/>
          <w:sz w:val="22"/>
          <w:szCs w:val="22"/>
        </w:rPr>
      </w:pPr>
      <w:r w:rsidRPr="00041203">
        <w:rPr>
          <w:rFonts w:ascii="Arial" w:hAnsi="Arial" w:cs="Arial"/>
          <w:bCs/>
          <w:spacing w:val="4"/>
          <w:sz w:val="22"/>
          <w:szCs w:val="22"/>
        </w:rPr>
        <w:t xml:space="preserve">Przedsiębiorstwo </w:t>
      </w:r>
      <w:proofErr w:type="spellStart"/>
      <w:r w:rsidRPr="00041203">
        <w:rPr>
          <w:rFonts w:ascii="Arial" w:hAnsi="Arial" w:cs="Arial"/>
          <w:bCs/>
          <w:spacing w:val="4"/>
          <w:sz w:val="22"/>
          <w:szCs w:val="22"/>
        </w:rPr>
        <w:t>Produkcyjno</w:t>
      </w:r>
      <w:proofErr w:type="spellEnd"/>
      <w:r w:rsidRPr="00041203">
        <w:rPr>
          <w:rFonts w:ascii="Arial" w:hAnsi="Arial" w:cs="Arial"/>
          <w:bCs/>
          <w:spacing w:val="4"/>
          <w:sz w:val="22"/>
          <w:szCs w:val="22"/>
        </w:rPr>
        <w:t xml:space="preserve"> Handlowe Kostrzewa Spółka Komandytowa</w:t>
      </w:r>
    </w:p>
    <w:p w14:paraId="2FB211F7" w14:textId="77777777" w:rsidR="00CC3F40" w:rsidRPr="00041203" w:rsidRDefault="006C18F2" w:rsidP="00041203">
      <w:pPr>
        <w:pStyle w:val="Standard"/>
        <w:tabs>
          <w:tab w:val="left" w:pos="852"/>
        </w:tabs>
        <w:spacing w:after="120" w:line="360" w:lineRule="auto"/>
        <w:jc w:val="both"/>
        <w:rPr>
          <w:rFonts w:ascii="Arial" w:hAnsi="Arial" w:cs="Arial"/>
          <w:bCs/>
          <w:spacing w:val="4"/>
          <w:sz w:val="22"/>
          <w:szCs w:val="22"/>
        </w:rPr>
      </w:pPr>
      <w:bookmarkStart w:id="0" w:name="_Hlk188442069"/>
      <w:r w:rsidRPr="00041203">
        <w:rPr>
          <w:rFonts w:ascii="Arial" w:hAnsi="Arial" w:cs="Arial"/>
          <w:bCs/>
          <w:spacing w:val="4"/>
          <w:sz w:val="22"/>
          <w:szCs w:val="22"/>
        </w:rPr>
        <w:t>ul. Przemysłowa 11A, 11-500 Giżycko</w:t>
      </w:r>
      <w:bookmarkEnd w:id="0"/>
    </w:p>
    <w:p w14:paraId="5D680087" w14:textId="77777777" w:rsidR="00CC3F40" w:rsidRPr="00041203" w:rsidRDefault="006C18F2" w:rsidP="00041203">
      <w:pPr>
        <w:pStyle w:val="Standard"/>
        <w:tabs>
          <w:tab w:val="left" w:pos="852"/>
        </w:tabs>
        <w:spacing w:after="120" w:line="360" w:lineRule="auto"/>
        <w:jc w:val="both"/>
        <w:rPr>
          <w:rFonts w:ascii="Arial" w:hAnsi="Arial" w:cs="Arial"/>
          <w:bCs/>
          <w:spacing w:val="4"/>
          <w:sz w:val="22"/>
          <w:szCs w:val="22"/>
        </w:rPr>
      </w:pPr>
      <w:r w:rsidRPr="00041203">
        <w:rPr>
          <w:rFonts w:ascii="Arial" w:hAnsi="Arial" w:cs="Arial"/>
          <w:bCs/>
          <w:spacing w:val="4"/>
          <w:sz w:val="22"/>
          <w:szCs w:val="22"/>
        </w:rPr>
        <w:t>Tel. 87 429 56 00</w:t>
      </w:r>
    </w:p>
    <w:p w14:paraId="79E9260A" w14:textId="77777777" w:rsidR="00CC3F40" w:rsidRPr="00041203" w:rsidRDefault="006C18F2" w:rsidP="00041203">
      <w:pPr>
        <w:pStyle w:val="Standard"/>
        <w:tabs>
          <w:tab w:val="left" w:pos="852"/>
        </w:tabs>
        <w:spacing w:after="120" w:line="360" w:lineRule="auto"/>
        <w:jc w:val="both"/>
        <w:rPr>
          <w:rFonts w:ascii="Arial" w:hAnsi="Arial" w:cs="Arial"/>
          <w:bCs/>
          <w:spacing w:val="4"/>
          <w:sz w:val="22"/>
          <w:szCs w:val="22"/>
          <w:lang w:val="en-US"/>
        </w:rPr>
      </w:pPr>
      <w:r w:rsidRPr="00041203">
        <w:rPr>
          <w:rFonts w:ascii="Arial" w:hAnsi="Arial" w:cs="Arial"/>
          <w:bCs/>
          <w:spacing w:val="4"/>
          <w:sz w:val="22"/>
          <w:szCs w:val="22"/>
          <w:lang w:val="en-US"/>
        </w:rPr>
        <w:t>e-mail: biuro@kostrzewa.com.pl</w:t>
      </w:r>
    </w:p>
    <w:p w14:paraId="00653629" w14:textId="77777777" w:rsidR="00CC3F40" w:rsidRPr="00041203" w:rsidRDefault="006C18F2" w:rsidP="00041203">
      <w:pPr>
        <w:pStyle w:val="Standard"/>
        <w:tabs>
          <w:tab w:val="left" w:pos="852"/>
        </w:tabs>
        <w:spacing w:after="120" w:line="360" w:lineRule="auto"/>
        <w:jc w:val="both"/>
        <w:rPr>
          <w:rFonts w:ascii="Arial" w:hAnsi="Arial" w:cs="Arial"/>
          <w:bCs/>
          <w:spacing w:val="4"/>
          <w:sz w:val="22"/>
          <w:szCs w:val="22"/>
        </w:rPr>
      </w:pPr>
      <w:r w:rsidRPr="00041203">
        <w:rPr>
          <w:rFonts w:ascii="Arial" w:hAnsi="Arial" w:cs="Arial"/>
          <w:bCs/>
          <w:spacing w:val="4"/>
          <w:sz w:val="22"/>
          <w:szCs w:val="22"/>
        </w:rPr>
        <w:t>NIP: 8451635621</w:t>
      </w:r>
    </w:p>
    <w:p w14:paraId="45DB855B" w14:textId="77777777" w:rsidR="00CC3F40" w:rsidRPr="00041203" w:rsidRDefault="006C18F2" w:rsidP="00041203">
      <w:pPr>
        <w:spacing w:after="120" w:line="360" w:lineRule="auto"/>
        <w:jc w:val="both"/>
        <w:rPr>
          <w:rFonts w:ascii="Arial" w:hAnsi="Arial" w:cs="Arial"/>
        </w:rPr>
      </w:pPr>
      <w:r w:rsidRPr="00041203">
        <w:rPr>
          <w:rFonts w:ascii="Arial" w:hAnsi="Arial" w:cs="Arial"/>
        </w:rPr>
        <w:t>reprezentowaną przez:</w:t>
      </w:r>
    </w:p>
    <w:p w14:paraId="1197D253" w14:textId="77777777" w:rsidR="00CC3F40" w:rsidRPr="00041203" w:rsidRDefault="006C18F2" w:rsidP="00041203">
      <w:pPr>
        <w:spacing w:after="120" w:line="360" w:lineRule="auto"/>
        <w:jc w:val="both"/>
        <w:rPr>
          <w:rFonts w:ascii="Arial" w:hAnsi="Arial" w:cs="Arial"/>
        </w:rPr>
      </w:pPr>
      <w:r w:rsidRPr="00041203">
        <w:rPr>
          <w:rFonts w:ascii="Arial" w:hAnsi="Arial" w:cs="Arial"/>
        </w:rPr>
        <w:t>……………………………………………..</w:t>
      </w:r>
    </w:p>
    <w:p w14:paraId="086C68FC" w14:textId="77777777" w:rsidR="00CC3F40" w:rsidRPr="00041203" w:rsidRDefault="006C18F2" w:rsidP="00041203">
      <w:pPr>
        <w:spacing w:after="120" w:line="360" w:lineRule="auto"/>
        <w:jc w:val="both"/>
        <w:rPr>
          <w:rFonts w:ascii="Arial" w:hAnsi="Arial" w:cs="Arial"/>
        </w:rPr>
      </w:pPr>
      <w:r w:rsidRPr="00041203">
        <w:rPr>
          <w:rFonts w:ascii="Arial" w:hAnsi="Arial" w:cs="Arial"/>
        </w:rPr>
        <w:t>zwanym dalej „Zamawiającym”</w:t>
      </w:r>
    </w:p>
    <w:p w14:paraId="4204532E" w14:textId="77777777" w:rsidR="00CC3F40" w:rsidRPr="00041203" w:rsidRDefault="00CC3F40" w:rsidP="00041203">
      <w:pPr>
        <w:spacing w:after="120" w:line="360" w:lineRule="auto"/>
        <w:jc w:val="both"/>
        <w:rPr>
          <w:rFonts w:ascii="Arial" w:hAnsi="Arial" w:cs="Arial"/>
        </w:rPr>
      </w:pPr>
    </w:p>
    <w:p w14:paraId="3AF7D810" w14:textId="77777777" w:rsidR="00CC3F40" w:rsidRPr="00041203" w:rsidRDefault="006C18F2" w:rsidP="00041203">
      <w:pPr>
        <w:spacing w:after="120" w:line="360" w:lineRule="auto"/>
        <w:jc w:val="both"/>
        <w:rPr>
          <w:rFonts w:ascii="Arial" w:hAnsi="Arial" w:cs="Arial"/>
        </w:rPr>
      </w:pPr>
      <w:r w:rsidRPr="00041203">
        <w:rPr>
          <w:rFonts w:ascii="Arial" w:hAnsi="Arial" w:cs="Arial"/>
        </w:rPr>
        <w:t>a</w:t>
      </w:r>
    </w:p>
    <w:p w14:paraId="5128BB2C" w14:textId="77777777" w:rsidR="00CC3F40" w:rsidRPr="00041203" w:rsidRDefault="00CC3F40" w:rsidP="00041203">
      <w:pPr>
        <w:spacing w:after="120" w:line="360" w:lineRule="auto"/>
        <w:jc w:val="both"/>
        <w:rPr>
          <w:rFonts w:ascii="Arial" w:hAnsi="Arial" w:cs="Arial"/>
        </w:rPr>
      </w:pPr>
    </w:p>
    <w:p w14:paraId="22A16D43" w14:textId="77777777" w:rsidR="00CC3F40" w:rsidRPr="00041203" w:rsidRDefault="006C18F2" w:rsidP="00041203">
      <w:pPr>
        <w:spacing w:after="120" w:line="360" w:lineRule="auto"/>
        <w:jc w:val="both"/>
        <w:rPr>
          <w:rFonts w:ascii="Arial" w:hAnsi="Arial" w:cs="Arial"/>
        </w:rPr>
      </w:pPr>
      <w:r w:rsidRPr="00041203">
        <w:rPr>
          <w:rFonts w:ascii="Arial" w:hAnsi="Arial" w:cs="Arial"/>
        </w:rPr>
        <w:t>firmą</w:t>
      </w:r>
    </w:p>
    <w:p w14:paraId="25E97ADC" w14:textId="77777777" w:rsidR="00CC3F40" w:rsidRPr="00041203" w:rsidRDefault="006C18F2" w:rsidP="00041203">
      <w:pPr>
        <w:spacing w:after="120" w:line="360" w:lineRule="auto"/>
        <w:jc w:val="both"/>
        <w:rPr>
          <w:rFonts w:ascii="Arial" w:hAnsi="Arial" w:cs="Arial"/>
        </w:rPr>
      </w:pPr>
      <w:r w:rsidRPr="00041203">
        <w:rPr>
          <w:rFonts w:ascii="Arial" w:hAnsi="Arial" w:cs="Arial"/>
        </w:rPr>
        <w:t>……………….………………</w:t>
      </w:r>
    </w:p>
    <w:p w14:paraId="091B0365" w14:textId="77777777" w:rsidR="00CC3F40" w:rsidRPr="00041203" w:rsidRDefault="006C18F2" w:rsidP="00041203">
      <w:pPr>
        <w:spacing w:after="120" w:line="360" w:lineRule="auto"/>
        <w:jc w:val="both"/>
        <w:rPr>
          <w:rFonts w:ascii="Arial" w:hAnsi="Arial" w:cs="Arial"/>
        </w:rPr>
      </w:pPr>
      <w:r w:rsidRPr="00041203">
        <w:rPr>
          <w:rFonts w:ascii="Arial" w:hAnsi="Arial" w:cs="Arial"/>
        </w:rPr>
        <w:t>………………………………</w:t>
      </w:r>
    </w:p>
    <w:p w14:paraId="6C5DF961" w14:textId="77777777" w:rsidR="00CC3F40" w:rsidRPr="00041203" w:rsidRDefault="006C18F2" w:rsidP="00041203">
      <w:pPr>
        <w:spacing w:after="120" w:line="360" w:lineRule="auto"/>
        <w:jc w:val="both"/>
        <w:rPr>
          <w:rFonts w:ascii="Arial" w:hAnsi="Arial" w:cs="Arial"/>
        </w:rPr>
      </w:pPr>
      <w:r w:rsidRPr="00041203">
        <w:rPr>
          <w:rFonts w:ascii="Arial" w:hAnsi="Arial" w:cs="Arial"/>
        </w:rPr>
        <w:t>reprezentowaną przez:</w:t>
      </w:r>
    </w:p>
    <w:p w14:paraId="6C34E736" w14:textId="77777777" w:rsidR="00CC3F40" w:rsidRPr="00041203" w:rsidRDefault="006C18F2" w:rsidP="00041203">
      <w:pPr>
        <w:spacing w:after="120" w:line="360" w:lineRule="auto"/>
        <w:jc w:val="both"/>
        <w:rPr>
          <w:rFonts w:ascii="Arial" w:hAnsi="Arial" w:cs="Arial"/>
        </w:rPr>
      </w:pPr>
      <w:r w:rsidRPr="00041203">
        <w:rPr>
          <w:rFonts w:ascii="Arial" w:hAnsi="Arial" w:cs="Arial"/>
        </w:rPr>
        <w:t>………………………………………………….</w:t>
      </w:r>
    </w:p>
    <w:p w14:paraId="4496EEE3" w14:textId="77777777" w:rsidR="00CC3F40" w:rsidRPr="00041203" w:rsidRDefault="006C18F2" w:rsidP="00041203">
      <w:pPr>
        <w:spacing w:after="120" w:line="360" w:lineRule="auto"/>
        <w:jc w:val="both"/>
        <w:rPr>
          <w:rFonts w:ascii="Arial" w:hAnsi="Arial" w:cs="Arial"/>
        </w:rPr>
      </w:pPr>
      <w:r w:rsidRPr="00041203">
        <w:rPr>
          <w:rFonts w:ascii="Arial" w:hAnsi="Arial" w:cs="Arial"/>
        </w:rPr>
        <w:t>………………………………………………….</w:t>
      </w:r>
    </w:p>
    <w:p w14:paraId="6D57666F" w14:textId="77777777" w:rsidR="00CC3F40" w:rsidRPr="00041203" w:rsidRDefault="006C18F2" w:rsidP="00041203">
      <w:pPr>
        <w:spacing w:after="120" w:line="360" w:lineRule="auto"/>
        <w:jc w:val="both"/>
        <w:rPr>
          <w:rFonts w:ascii="Arial" w:hAnsi="Arial" w:cs="Arial"/>
        </w:rPr>
      </w:pPr>
      <w:r w:rsidRPr="00041203">
        <w:rPr>
          <w:rFonts w:ascii="Arial" w:hAnsi="Arial" w:cs="Arial"/>
        </w:rPr>
        <w:t xml:space="preserve">zwanym dalej Wykonawcą </w:t>
      </w:r>
    </w:p>
    <w:p w14:paraId="4D01A6B6" w14:textId="77777777" w:rsidR="00CC3F40" w:rsidRPr="00041203" w:rsidRDefault="00CC3F40" w:rsidP="00041203">
      <w:pPr>
        <w:spacing w:after="120" w:line="360" w:lineRule="auto"/>
        <w:jc w:val="both"/>
        <w:rPr>
          <w:rFonts w:ascii="Arial" w:hAnsi="Arial" w:cs="Arial"/>
        </w:rPr>
      </w:pPr>
    </w:p>
    <w:p w14:paraId="53656DA8" w14:textId="77777777" w:rsidR="00CC3F40" w:rsidRPr="00041203" w:rsidRDefault="006C18F2" w:rsidP="00041203">
      <w:pPr>
        <w:spacing w:after="120" w:line="360" w:lineRule="auto"/>
        <w:jc w:val="both"/>
        <w:rPr>
          <w:rFonts w:ascii="Arial" w:eastAsia="Times New Roman" w:hAnsi="Arial" w:cs="Arial"/>
        </w:rPr>
      </w:pPr>
      <w:r w:rsidRPr="00041203">
        <w:rPr>
          <w:rFonts w:ascii="Arial" w:eastAsia="Times New Roman" w:hAnsi="Arial" w:cs="Arial"/>
        </w:rPr>
        <w:lastRenderedPageBreak/>
        <w:t>w wyniku postępowania w sprawie udzielenia zamówienia prowadzonego na podstawie zasady konkurencyjności w oparciu o Wytyczne Ministra Funduszy i Polityki Regionalnej dotyczące kwalifikowalności wydatków na lata 2021-2027 w związku z realizacją przedsięwzięcia</w:t>
      </w:r>
      <w:r w:rsidRPr="00041203">
        <w:rPr>
          <w:rFonts w:ascii="Arial" w:eastAsia="Arial" w:hAnsi="Arial" w:cs="Arial"/>
          <w:bCs/>
          <w:color w:val="000000"/>
        </w:rPr>
        <w:t xml:space="preserve"> pn. „Gospodarka obiegu zamkniętego w nowatorskiej produkcji innowacyjnej pompy ciepła” </w:t>
      </w:r>
      <w:bookmarkStart w:id="1" w:name="_Hlk188344469"/>
      <w:r w:rsidRPr="00041203">
        <w:rPr>
          <w:rFonts w:ascii="Arial" w:eastAsiaTheme="minorHAnsi" w:hAnsi="Arial" w:cs="Arial"/>
          <w:bCs/>
        </w:rPr>
        <w:t xml:space="preserve">dofinansowanego z Krajowego Planu Odbudowy i Zwiększania Odporności finansowanego z Unii Europejskiej w ramach </w:t>
      </w:r>
      <w:proofErr w:type="spellStart"/>
      <w:r w:rsidRPr="00041203">
        <w:rPr>
          <w:rFonts w:ascii="Arial" w:eastAsiaTheme="minorHAnsi" w:hAnsi="Arial" w:cs="Arial"/>
          <w:bCs/>
        </w:rPr>
        <w:t>NextGenerationEU</w:t>
      </w:r>
      <w:proofErr w:type="spellEnd"/>
      <w:r w:rsidRPr="00041203">
        <w:rPr>
          <w:rFonts w:ascii="Arial" w:eastAsiaTheme="minorHAnsi" w:hAnsi="Arial" w:cs="Arial"/>
          <w:bCs/>
        </w:rPr>
        <w:t xml:space="preserve"> </w:t>
      </w:r>
      <w:bookmarkEnd w:id="1"/>
      <w:r w:rsidRPr="00041203">
        <w:rPr>
          <w:rFonts w:ascii="Arial" w:eastAsia="Times New Roman" w:hAnsi="Arial" w:cs="Arial"/>
        </w:rPr>
        <w:t>w trybie Zapytania ofertowego o następującej treści:</w:t>
      </w:r>
    </w:p>
    <w:p w14:paraId="752CA231" w14:textId="77777777" w:rsidR="00CC3F40" w:rsidRPr="00041203" w:rsidRDefault="006C18F2" w:rsidP="00041203">
      <w:pPr>
        <w:pStyle w:val="Nagwek1"/>
        <w:spacing w:line="360" w:lineRule="auto"/>
        <w:rPr>
          <w:szCs w:val="22"/>
        </w:rPr>
      </w:pPr>
      <w:r w:rsidRPr="00041203">
        <w:rPr>
          <w:szCs w:val="22"/>
        </w:rPr>
        <w:t>§1</w:t>
      </w:r>
      <w:r w:rsidR="00B01159" w:rsidRPr="00041203">
        <w:rPr>
          <w:szCs w:val="22"/>
        </w:rPr>
        <w:t xml:space="preserve"> </w:t>
      </w:r>
      <w:r w:rsidRPr="00041203">
        <w:rPr>
          <w:szCs w:val="22"/>
        </w:rPr>
        <w:t>Przedmiot umowy oraz miejsce dostawy</w:t>
      </w:r>
    </w:p>
    <w:p w14:paraId="4C571BAD" w14:textId="77777777" w:rsidR="00CC3F40" w:rsidRPr="00041203" w:rsidRDefault="006C18F2" w:rsidP="00041203">
      <w:pPr>
        <w:pStyle w:val="Akapitzlist"/>
        <w:numPr>
          <w:ilvl w:val="0"/>
          <w:numId w:val="3"/>
        </w:numPr>
        <w:spacing w:after="120" w:line="360" w:lineRule="auto"/>
        <w:contextualSpacing w:val="0"/>
        <w:jc w:val="both"/>
        <w:rPr>
          <w:rFonts w:ascii="Arial" w:hAnsi="Arial" w:cs="Arial"/>
          <w:szCs w:val="22"/>
        </w:rPr>
      </w:pPr>
      <w:r w:rsidRPr="00041203">
        <w:rPr>
          <w:rFonts w:ascii="Arial" w:hAnsi="Arial" w:cs="Arial"/>
          <w:szCs w:val="22"/>
        </w:rPr>
        <w:t xml:space="preserve">Przedmiotem umowy jest dostawa </w:t>
      </w:r>
      <w:bookmarkStart w:id="2" w:name="_Hlk190687098"/>
      <w:r w:rsidR="00724A08" w:rsidRPr="00041203">
        <w:rPr>
          <w:rFonts w:ascii="Arial" w:hAnsi="Arial" w:cs="Arial"/>
          <w:szCs w:val="22"/>
        </w:rPr>
        <w:t>i montaż systemu do nagrzewania nadmuchowego hali produkcyjnej</w:t>
      </w:r>
      <w:bookmarkEnd w:id="2"/>
      <w:r w:rsidR="00724A08" w:rsidRPr="00041203">
        <w:rPr>
          <w:rFonts w:ascii="Arial" w:hAnsi="Arial" w:cs="Arial"/>
          <w:szCs w:val="22"/>
        </w:rPr>
        <w:t>.</w:t>
      </w:r>
    </w:p>
    <w:p w14:paraId="44CD88A6" w14:textId="77777777" w:rsidR="00CC3F40" w:rsidRPr="00041203" w:rsidRDefault="006C18F2" w:rsidP="00041203">
      <w:pPr>
        <w:pStyle w:val="Akapitzlist"/>
        <w:numPr>
          <w:ilvl w:val="0"/>
          <w:numId w:val="3"/>
        </w:numPr>
        <w:spacing w:after="120" w:line="360" w:lineRule="auto"/>
        <w:contextualSpacing w:val="0"/>
        <w:jc w:val="both"/>
        <w:rPr>
          <w:rFonts w:ascii="Arial" w:hAnsi="Arial" w:cs="Arial"/>
          <w:szCs w:val="22"/>
        </w:rPr>
      </w:pPr>
      <w:r w:rsidRPr="00041203">
        <w:rPr>
          <w:rFonts w:ascii="Arial" w:hAnsi="Arial" w:cs="Arial"/>
          <w:szCs w:val="22"/>
        </w:rPr>
        <w:t xml:space="preserve">Szczegóły </w:t>
      </w:r>
      <w:r w:rsidR="00724A08" w:rsidRPr="00041203">
        <w:rPr>
          <w:rFonts w:ascii="Arial" w:hAnsi="Arial" w:cs="Arial"/>
          <w:szCs w:val="22"/>
        </w:rPr>
        <w:t xml:space="preserve">systemu </w:t>
      </w:r>
      <w:r w:rsidRPr="00041203">
        <w:rPr>
          <w:rFonts w:ascii="Arial" w:hAnsi="Arial" w:cs="Arial"/>
          <w:szCs w:val="22"/>
        </w:rPr>
        <w:t>opisuje zapytanie ofertowe</w:t>
      </w:r>
      <w:r w:rsidR="00724A08" w:rsidRPr="00041203">
        <w:rPr>
          <w:rFonts w:ascii="Arial" w:hAnsi="Arial" w:cs="Arial"/>
          <w:szCs w:val="22"/>
        </w:rPr>
        <w:t xml:space="preserve"> oraz</w:t>
      </w:r>
      <w:r w:rsidRPr="00041203">
        <w:rPr>
          <w:rFonts w:ascii="Arial" w:hAnsi="Arial" w:cs="Arial"/>
          <w:szCs w:val="22"/>
        </w:rPr>
        <w:t xml:space="preserve"> dokumentacja techniczna.</w:t>
      </w:r>
    </w:p>
    <w:p w14:paraId="1C00291D" w14:textId="77777777" w:rsidR="00CC3F40" w:rsidRPr="00041203" w:rsidRDefault="006C18F2" w:rsidP="00041203">
      <w:pPr>
        <w:pStyle w:val="Akapitzlist"/>
        <w:numPr>
          <w:ilvl w:val="0"/>
          <w:numId w:val="3"/>
        </w:numPr>
        <w:spacing w:after="120" w:line="360" w:lineRule="auto"/>
        <w:contextualSpacing w:val="0"/>
        <w:jc w:val="both"/>
        <w:rPr>
          <w:rFonts w:ascii="Arial" w:hAnsi="Arial" w:cs="Arial"/>
          <w:szCs w:val="22"/>
        </w:rPr>
      </w:pPr>
      <w:r w:rsidRPr="00041203">
        <w:rPr>
          <w:rFonts w:ascii="Arial" w:hAnsi="Arial" w:cs="Arial"/>
          <w:szCs w:val="22"/>
        </w:rPr>
        <w:t>Integralną częścią umowy jest oferta Wykonawcy oraz zapytanie ofertowe wraz z załącznikami.</w:t>
      </w:r>
    </w:p>
    <w:p w14:paraId="4D360B16" w14:textId="77777777" w:rsidR="00CC3F40" w:rsidRPr="00041203" w:rsidRDefault="006C18F2" w:rsidP="00041203">
      <w:pPr>
        <w:pStyle w:val="Akapitzlist"/>
        <w:numPr>
          <w:ilvl w:val="0"/>
          <w:numId w:val="3"/>
        </w:numPr>
        <w:spacing w:after="120" w:line="360" w:lineRule="auto"/>
        <w:contextualSpacing w:val="0"/>
        <w:jc w:val="both"/>
        <w:rPr>
          <w:rFonts w:ascii="Arial" w:hAnsi="Arial" w:cs="Arial"/>
          <w:szCs w:val="22"/>
        </w:rPr>
      </w:pPr>
      <w:r w:rsidRPr="00041203">
        <w:rPr>
          <w:rFonts w:ascii="Arial" w:hAnsi="Arial" w:cs="Arial"/>
          <w:szCs w:val="22"/>
        </w:rPr>
        <w:t xml:space="preserve">Miejsce dostawy: Przedsiębiorstwo </w:t>
      </w:r>
      <w:proofErr w:type="spellStart"/>
      <w:r w:rsidRPr="00041203">
        <w:rPr>
          <w:rFonts w:ascii="Arial" w:hAnsi="Arial" w:cs="Arial"/>
          <w:szCs w:val="22"/>
        </w:rPr>
        <w:t>Produkcyjno</w:t>
      </w:r>
      <w:proofErr w:type="spellEnd"/>
      <w:r w:rsidRPr="00041203">
        <w:rPr>
          <w:rFonts w:ascii="Arial" w:hAnsi="Arial" w:cs="Arial"/>
          <w:szCs w:val="22"/>
        </w:rPr>
        <w:t xml:space="preserve"> Handlowe Kostrzewa Spółka Komandytowa, ul. Przemysłowa 11A, 11-500 Giżycko</w:t>
      </w:r>
    </w:p>
    <w:p w14:paraId="2D5424C2" w14:textId="77777777" w:rsidR="00CC3F40" w:rsidRPr="00041203" w:rsidRDefault="006C18F2" w:rsidP="00041203">
      <w:pPr>
        <w:pStyle w:val="Akapitzlist"/>
        <w:numPr>
          <w:ilvl w:val="0"/>
          <w:numId w:val="3"/>
        </w:numPr>
        <w:spacing w:after="120" w:line="360" w:lineRule="auto"/>
        <w:contextualSpacing w:val="0"/>
        <w:jc w:val="both"/>
        <w:rPr>
          <w:rFonts w:ascii="Arial" w:hAnsi="Arial" w:cs="Arial"/>
          <w:szCs w:val="22"/>
        </w:rPr>
      </w:pPr>
      <w:r w:rsidRPr="00041203">
        <w:rPr>
          <w:rFonts w:ascii="Arial" w:hAnsi="Arial" w:cs="Arial"/>
          <w:szCs w:val="22"/>
        </w:rPr>
        <w:t>Wykonawca zobowiązuje się do wykonania przedmiotu umowy z zachowaniem należytej staranności.</w:t>
      </w:r>
    </w:p>
    <w:p w14:paraId="1012F12F" w14:textId="77777777" w:rsidR="00CC3F40" w:rsidRPr="00041203" w:rsidRDefault="006C18F2" w:rsidP="00041203">
      <w:pPr>
        <w:pStyle w:val="Nagwek1"/>
        <w:spacing w:line="360" w:lineRule="auto"/>
        <w:rPr>
          <w:szCs w:val="22"/>
        </w:rPr>
      </w:pPr>
      <w:r w:rsidRPr="00041203">
        <w:rPr>
          <w:szCs w:val="22"/>
        </w:rPr>
        <w:t>§2</w:t>
      </w:r>
      <w:r w:rsidR="00B01159" w:rsidRPr="00041203">
        <w:rPr>
          <w:szCs w:val="22"/>
        </w:rPr>
        <w:t xml:space="preserve"> </w:t>
      </w:r>
      <w:r w:rsidRPr="00041203">
        <w:rPr>
          <w:szCs w:val="22"/>
        </w:rPr>
        <w:t>Termin realizacji przedmiotu umowy</w:t>
      </w:r>
    </w:p>
    <w:p w14:paraId="41BB4F39" w14:textId="77777777" w:rsidR="00CC3F40" w:rsidRPr="00041203" w:rsidRDefault="006C18F2" w:rsidP="00041203">
      <w:pPr>
        <w:pStyle w:val="Akapitzlist"/>
        <w:numPr>
          <w:ilvl w:val="0"/>
          <w:numId w:val="5"/>
        </w:numPr>
        <w:spacing w:after="120" w:line="360" w:lineRule="auto"/>
        <w:contextualSpacing w:val="0"/>
        <w:jc w:val="both"/>
        <w:rPr>
          <w:rFonts w:ascii="Arial" w:hAnsi="Arial" w:cs="Arial"/>
          <w:szCs w:val="22"/>
        </w:rPr>
      </w:pPr>
      <w:r w:rsidRPr="00041203">
        <w:rPr>
          <w:rFonts w:ascii="Arial" w:hAnsi="Arial" w:cs="Arial"/>
          <w:szCs w:val="22"/>
        </w:rPr>
        <w:t>Wykonawca zobowiązuje się zrealizować dostawę obejmującą przedmiot niniejszej umowy w terminie do dnia ………………. zgodnie ze złożoną ofertą.</w:t>
      </w:r>
    </w:p>
    <w:p w14:paraId="49DB0B8F" w14:textId="77777777" w:rsidR="00AD6655" w:rsidRPr="00041203" w:rsidRDefault="00AD6655" w:rsidP="00041203">
      <w:pPr>
        <w:pStyle w:val="Akapitzlist"/>
        <w:spacing w:after="120" w:line="360" w:lineRule="auto"/>
        <w:ind w:left="720"/>
        <w:contextualSpacing w:val="0"/>
        <w:jc w:val="both"/>
        <w:rPr>
          <w:rFonts w:ascii="Arial" w:hAnsi="Arial" w:cs="Arial"/>
          <w:szCs w:val="22"/>
        </w:rPr>
      </w:pPr>
    </w:p>
    <w:p w14:paraId="73573C38" w14:textId="77777777" w:rsidR="00CC3F40" w:rsidRPr="00041203" w:rsidRDefault="006C18F2" w:rsidP="00041203">
      <w:pPr>
        <w:pStyle w:val="Nagwek1"/>
        <w:spacing w:line="360" w:lineRule="auto"/>
        <w:rPr>
          <w:szCs w:val="22"/>
        </w:rPr>
      </w:pPr>
      <w:r w:rsidRPr="00041203">
        <w:rPr>
          <w:szCs w:val="22"/>
        </w:rPr>
        <w:t>§3</w:t>
      </w:r>
      <w:r w:rsidR="00B01159" w:rsidRPr="00041203">
        <w:rPr>
          <w:szCs w:val="22"/>
        </w:rPr>
        <w:t xml:space="preserve"> </w:t>
      </w:r>
      <w:r w:rsidRPr="00041203">
        <w:rPr>
          <w:szCs w:val="22"/>
        </w:rPr>
        <w:t>Cena i warunki płatności</w:t>
      </w:r>
    </w:p>
    <w:p w14:paraId="74AE3749" w14:textId="77777777" w:rsidR="00CC3F40" w:rsidRPr="00041203" w:rsidRDefault="006C18F2" w:rsidP="00041203">
      <w:pPr>
        <w:pStyle w:val="Akapitzlist"/>
        <w:numPr>
          <w:ilvl w:val="0"/>
          <w:numId w:val="4"/>
        </w:numPr>
        <w:spacing w:after="120" w:line="360" w:lineRule="auto"/>
        <w:contextualSpacing w:val="0"/>
        <w:jc w:val="both"/>
        <w:rPr>
          <w:rFonts w:ascii="Arial" w:hAnsi="Arial" w:cs="Arial"/>
          <w:szCs w:val="22"/>
        </w:rPr>
      </w:pPr>
      <w:r w:rsidRPr="00041203">
        <w:rPr>
          <w:rFonts w:ascii="Arial" w:hAnsi="Arial" w:cs="Arial"/>
          <w:szCs w:val="22"/>
        </w:rPr>
        <w:t>Wynagrodzenie Wykonawcy za całość przedmiotu zamówienia zgodnie ze złożoną ofertą wynosi: …………………………… w tym obowiązujący podatek VAT</w:t>
      </w:r>
    </w:p>
    <w:p w14:paraId="5A8BF0F7" w14:textId="77777777" w:rsidR="00CC3F40" w:rsidRPr="00041203" w:rsidRDefault="006C18F2" w:rsidP="00041203">
      <w:pPr>
        <w:pStyle w:val="Akapitzlist"/>
        <w:spacing w:after="120" w:line="360" w:lineRule="auto"/>
        <w:ind w:left="720"/>
        <w:contextualSpacing w:val="0"/>
        <w:jc w:val="both"/>
        <w:rPr>
          <w:rFonts w:ascii="Arial" w:hAnsi="Arial" w:cs="Arial"/>
          <w:szCs w:val="22"/>
        </w:rPr>
      </w:pPr>
      <w:r w:rsidRPr="00041203">
        <w:rPr>
          <w:rFonts w:ascii="Arial" w:hAnsi="Arial" w:cs="Arial"/>
          <w:szCs w:val="22"/>
        </w:rPr>
        <w:t xml:space="preserve">(słownie: ……………………………………………………………………………………) </w:t>
      </w:r>
    </w:p>
    <w:p w14:paraId="45A820E7" w14:textId="77777777" w:rsidR="00CC3F40" w:rsidRPr="00041203" w:rsidRDefault="006C18F2" w:rsidP="00041203">
      <w:pPr>
        <w:pStyle w:val="Akapitzlist"/>
        <w:spacing w:after="120" w:line="360" w:lineRule="auto"/>
        <w:ind w:left="720"/>
        <w:contextualSpacing w:val="0"/>
        <w:jc w:val="both"/>
        <w:rPr>
          <w:rFonts w:ascii="Arial" w:hAnsi="Arial" w:cs="Arial"/>
          <w:szCs w:val="22"/>
        </w:rPr>
      </w:pPr>
      <w:r w:rsidRPr="00041203">
        <w:rPr>
          <w:rFonts w:ascii="Arial" w:hAnsi="Arial" w:cs="Arial"/>
          <w:szCs w:val="22"/>
        </w:rPr>
        <w:t>w tym:</w:t>
      </w:r>
    </w:p>
    <w:p w14:paraId="5E030A58" w14:textId="77777777" w:rsidR="00CC3F40" w:rsidRPr="00041203" w:rsidRDefault="006C18F2" w:rsidP="00041203">
      <w:pPr>
        <w:pStyle w:val="Akapitzlist"/>
        <w:numPr>
          <w:ilvl w:val="0"/>
          <w:numId w:val="12"/>
        </w:numPr>
        <w:spacing w:after="120" w:line="360" w:lineRule="auto"/>
        <w:contextualSpacing w:val="0"/>
        <w:jc w:val="both"/>
        <w:rPr>
          <w:rFonts w:ascii="Arial" w:hAnsi="Arial" w:cs="Arial"/>
          <w:szCs w:val="22"/>
        </w:rPr>
      </w:pPr>
      <w:r w:rsidRPr="00041203">
        <w:rPr>
          <w:rFonts w:ascii="Arial" w:hAnsi="Arial" w:cs="Arial"/>
          <w:szCs w:val="22"/>
        </w:rPr>
        <w:t>za dostawę ………………………zł brutto</w:t>
      </w:r>
    </w:p>
    <w:p w14:paraId="35B0B64C" w14:textId="77777777" w:rsidR="00CC3F40" w:rsidRPr="00041203" w:rsidRDefault="006C18F2" w:rsidP="00041203">
      <w:pPr>
        <w:pStyle w:val="Akapitzlist"/>
        <w:numPr>
          <w:ilvl w:val="0"/>
          <w:numId w:val="12"/>
        </w:numPr>
        <w:spacing w:after="120" w:line="360" w:lineRule="auto"/>
        <w:contextualSpacing w:val="0"/>
        <w:jc w:val="both"/>
        <w:rPr>
          <w:rFonts w:ascii="Arial" w:hAnsi="Arial" w:cs="Arial"/>
          <w:szCs w:val="22"/>
        </w:rPr>
      </w:pPr>
      <w:r w:rsidRPr="00041203">
        <w:rPr>
          <w:rFonts w:ascii="Arial" w:hAnsi="Arial" w:cs="Arial"/>
          <w:szCs w:val="22"/>
        </w:rPr>
        <w:t>za montaż ………………………………………..zł brutto</w:t>
      </w:r>
    </w:p>
    <w:p w14:paraId="574E63C4" w14:textId="77777777" w:rsidR="00CC3F40" w:rsidRPr="00041203" w:rsidRDefault="006C18F2" w:rsidP="00041203">
      <w:pPr>
        <w:pStyle w:val="Akapitzlist"/>
        <w:numPr>
          <w:ilvl w:val="0"/>
          <w:numId w:val="4"/>
        </w:numPr>
        <w:spacing w:after="120" w:line="360" w:lineRule="auto"/>
        <w:contextualSpacing w:val="0"/>
        <w:jc w:val="both"/>
        <w:rPr>
          <w:rFonts w:ascii="Arial" w:hAnsi="Arial" w:cs="Arial"/>
          <w:szCs w:val="22"/>
        </w:rPr>
      </w:pPr>
      <w:r w:rsidRPr="00041203">
        <w:rPr>
          <w:rFonts w:ascii="Arial" w:hAnsi="Arial" w:cs="Arial"/>
          <w:szCs w:val="22"/>
        </w:rPr>
        <w:t>Powyższa cena obejmuje wszystkie koszty realizacji przedmiotu umowa.</w:t>
      </w:r>
    </w:p>
    <w:p w14:paraId="75562E17" w14:textId="77777777" w:rsidR="00CC3F40" w:rsidRPr="00041203" w:rsidRDefault="006C18F2" w:rsidP="00041203">
      <w:pPr>
        <w:pStyle w:val="Akapitzlist"/>
        <w:numPr>
          <w:ilvl w:val="0"/>
          <w:numId w:val="4"/>
        </w:numPr>
        <w:spacing w:after="120" w:line="360" w:lineRule="auto"/>
        <w:contextualSpacing w:val="0"/>
        <w:jc w:val="both"/>
        <w:rPr>
          <w:rFonts w:ascii="Arial" w:hAnsi="Arial" w:cs="Arial"/>
          <w:szCs w:val="22"/>
        </w:rPr>
      </w:pPr>
      <w:r w:rsidRPr="00041203">
        <w:rPr>
          <w:rFonts w:ascii="Arial" w:hAnsi="Arial" w:cs="Arial"/>
          <w:szCs w:val="22"/>
        </w:rPr>
        <w:lastRenderedPageBreak/>
        <w:t>Zamawiający dopuszcza płatności częściowe za wykonane etapy zmówienia:</w:t>
      </w:r>
    </w:p>
    <w:p w14:paraId="06332B09" w14:textId="77777777" w:rsidR="00BA5523" w:rsidRPr="00041203" w:rsidRDefault="00BA5523" w:rsidP="00041203">
      <w:pPr>
        <w:pStyle w:val="Akapitzlist"/>
        <w:spacing w:line="360" w:lineRule="auto"/>
        <w:ind w:left="720"/>
        <w:rPr>
          <w:rFonts w:ascii="Arial" w:hAnsi="Arial" w:cs="Arial"/>
          <w:szCs w:val="22"/>
        </w:rPr>
      </w:pPr>
      <w:r w:rsidRPr="00041203">
        <w:rPr>
          <w:rFonts w:ascii="Arial" w:hAnsi="Arial" w:cs="Arial"/>
          <w:szCs w:val="22"/>
        </w:rPr>
        <w:t xml:space="preserve">3.1 </w:t>
      </w:r>
      <w:r w:rsidR="004D5A0F" w:rsidRPr="00041203">
        <w:rPr>
          <w:rFonts w:ascii="Arial" w:hAnsi="Arial" w:cs="Arial"/>
          <w:szCs w:val="22"/>
        </w:rPr>
        <w:t xml:space="preserve">Etap I- </w:t>
      </w:r>
      <w:r w:rsidRPr="00041203">
        <w:rPr>
          <w:rFonts w:ascii="Arial" w:hAnsi="Arial" w:cs="Arial"/>
          <w:szCs w:val="22"/>
        </w:rPr>
        <w:t>Dostawa i montaż modułowego pomieszczenia technicznego</w:t>
      </w:r>
      <w:r w:rsidR="004D5A0F" w:rsidRPr="00041203">
        <w:rPr>
          <w:rFonts w:ascii="Arial" w:hAnsi="Arial" w:cs="Arial"/>
          <w:szCs w:val="22"/>
        </w:rPr>
        <w:t xml:space="preserve"> oraz dostawę i montaż Instalacji elektrycznej w pomieszczeniu technicznym.</w:t>
      </w:r>
    </w:p>
    <w:p w14:paraId="7406A35A" w14:textId="77777777" w:rsidR="00BA5523" w:rsidRPr="00041203" w:rsidRDefault="00BA5523" w:rsidP="00041203">
      <w:pPr>
        <w:pStyle w:val="Akapitzlist"/>
        <w:spacing w:line="360" w:lineRule="auto"/>
        <w:ind w:left="720"/>
        <w:rPr>
          <w:rFonts w:ascii="Arial" w:hAnsi="Arial" w:cs="Arial"/>
          <w:szCs w:val="22"/>
        </w:rPr>
      </w:pPr>
      <w:r w:rsidRPr="00041203">
        <w:rPr>
          <w:rFonts w:ascii="Arial" w:hAnsi="Arial" w:cs="Arial"/>
          <w:szCs w:val="22"/>
        </w:rPr>
        <w:t xml:space="preserve">3.2 </w:t>
      </w:r>
      <w:r w:rsidR="004D5A0F" w:rsidRPr="00041203">
        <w:rPr>
          <w:rFonts w:ascii="Arial" w:hAnsi="Arial" w:cs="Arial"/>
          <w:szCs w:val="22"/>
        </w:rPr>
        <w:t xml:space="preserve">Etap II- </w:t>
      </w:r>
      <w:r w:rsidRPr="00041203">
        <w:rPr>
          <w:rFonts w:ascii="Arial" w:hAnsi="Arial" w:cs="Arial"/>
          <w:szCs w:val="22"/>
        </w:rPr>
        <w:t>Dostawa i montaż nagrzewnicy</w:t>
      </w:r>
      <w:r w:rsidR="004D5A0F" w:rsidRPr="00041203">
        <w:rPr>
          <w:rFonts w:ascii="Arial" w:hAnsi="Arial" w:cs="Arial"/>
          <w:szCs w:val="22"/>
        </w:rPr>
        <w:t>.</w:t>
      </w:r>
    </w:p>
    <w:p w14:paraId="7B90153B" w14:textId="3B832FEC" w:rsidR="00BA5523" w:rsidRPr="00041203" w:rsidRDefault="00BA5523" w:rsidP="00041203">
      <w:pPr>
        <w:pStyle w:val="Akapitzlist"/>
        <w:spacing w:line="360" w:lineRule="auto"/>
        <w:ind w:left="720"/>
        <w:rPr>
          <w:rFonts w:ascii="Arial" w:hAnsi="Arial" w:cs="Arial"/>
          <w:szCs w:val="22"/>
        </w:rPr>
      </w:pPr>
      <w:r w:rsidRPr="00041203">
        <w:rPr>
          <w:rFonts w:ascii="Arial" w:hAnsi="Arial" w:cs="Arial"/>
          <w:szCs w:val="22"/>
        </w:rPr>
        <w:t xml:space="preserve">3.3 </w:t>
      </w:r>
      <w:r w:rsidR="004D5A0F" w:rsidRPr="00041203">
        <w:rPr>
          <w:rFonts w:ascii="Arial" w:hAnsi="Arial" w:cs="Arial"/>
          <w:szCs w:val="22"/>
        </w:rPr>
        <w:t xml:space="preserve">Etap III- </w:t>
      </w:r>
      <w:r w:rsidRPr="00041203">
        <w:rPr>
          <w:rFonts w:ascii="Arial" w:hAnsi="Arial" w:cs="Arial"/>
          <w:szCs w:val="22"/>
        </w:rPr>
        <w:t>Dostawa i montaż kanałów tekstylnych oraz dyfuzora nadmuchowego i</w:t>
      </w:r>
      <w:r w:rsidR="008425F4" w:rsidRPr="00041203">
        <w:rPr>
          <w:rFonts w:ascii="Arial" w:hAnsi="Arial" w:cs="Arial"/>
          <w:szCs w:val="22"/>
        </w:rPr>
        <w:t> </w:t>
      </w:r>
      <w:r w:rsidRPr="00041203">
        <w:rPr>
          <w:rFonts w:ascii="Arial" w:hAnsi="Arial" w:cs="Arial"/>
          <w:szCs w:val="22"/>
        </w:rPr>
        <w:t>powrotnego</w:t>
      </w:r>
      <w:r w:rsidR="004D5A0F" w:rsidRPr="00041203">
        <w:rPr>
          <w:rFonts w:ascii="Arial" w:hAnsi="Arial" w:cs="Arial"/>
          <w:szCs w:val="22"/>
        </w:rPr>
        <w:t>.</w:t>
      </w:r>
    </w:p>
    <w:p w14:paraId="618B775C" w14:textId="77777777" w:rsidR="00CC3F40" w:rsidRPr="00041203" w:rsidRDefault="006C18F2" w:rsidP="00041203">
      <w:pPr>
        <w:pStyle w:val="Akapitzlist"/>
        <w:numPr>
          <w:ilvl w:val="0"/>
          <w:numId w:val="4"/>
        </w:numPr>
        <w:spacing w:after="120" w:line="360" w:lineRule="auto"/>
        <w:contextualSpacing w:val="0"/>
        <w:jc w:val="both"/>
        <w:rPr>
          <w:rFonts w:ascii="Arial" w:hAnsi="Arial" w:cs="Arial"/>
          <w:szCs w:val="22"/>
        </w:rPr>
      </w:pPr>
      <w:r w:rsidRPr="00041203">
        <w:rPr>
          <w:rFonts w:ascii="Arial" w:hAnsi="Arial" w:cs="Arial"/>
          <w:szCs w:val="22"/>
        </w:rPr>
        <w:t>Płatności częściowe zostaną dokonane zgodnie z harmonogramem płatności, o którym mowa w §4 ust 2 pkt 1).</w:t>
      </w:r>
    </w:p>
    <w:p w14:paraId="3E6EF93C" w14:textId="77777777" w:rsidR="00CC3F40" w:rsidRPr="00041203" w:rsidRDefault="006C18F2" w:rsidP="00041203">
      <w:pPr>
        <w:pStyle w:val="Akapitzlist"/>
        <w:numPr>
          <w:ilvl w:val="0"/>
          <w:numId w:val="4"/>
        </w:numPr>
        <w:spacing w:after="100" w:line="360" w:lineRule="auto"/>
        <w:contextualSpacing w:val="0"/>
        <w:jc w:val="both"/>
        <w:rPr>
          <w:rFonts w:ascii="Arial" w:hAnsi="Arial" w:cs="Arial"/>
          <w:szCs w:val="22"/>
        </w:rPr>
      </w:pPr>
      <w:bookmarkStart w:id="3" w:name="_Hlk188361871"/>
      <w:r w:rsidRPr="00041203">
        <w:rPr>
          <w:rFonts w:ascii="Arial" w:hAnsi="Arial" w:cs="Arial"/>
          <w:szCs w:val="22"/>
        </w:rPr>
        <w:t xml:space="preserve">Podstawą do wystawienia faktury częściowej/końcowej jest podpisanie przez obie strony protokołu odbioru częściowego/końcowego przedmiotu umowy, za dany etap realizacji zamówienia przyjętego bez zastrzeżeń. </w:t>
      </w:r>
      <w:bookmarkEnd w:id="3"/>
    </w:p>
    <w:p w14:paraId="425C5374" w14:textId="77777777" w:rsidR="00CC3F40" w:rsidRPr="00041203" w:rsidRDefault="006C18F2" w:rsidP="00041203">
      <w:pPr>
        <w:pStyle w:val="Akapitzlist"/>
        <w:numPr>
          <w:ilvl w:val="0"/>
          <w:numId w:val="4"/>
        </w:numPr>
        <w:spacing w:after="100" w:line="360" w:lineRule="auto"/>
        <w:contextualSpacing w:val="0"/>
        <w:jc w:val="both"/>
        <w:rPr>
          <w:rFonts w:ascii="Arial" w:hAnsi="Arial" w:cs="Arial"/>
          <w:szCs w:val="22"/>
        </w:rPr>
      </w:pPr>
      <w:r w:rsidRPr="00041203">
        <w:rPr>
          <w:rFonts w:ascii="Arial" w:hAnsi="Arial" w:cs="Arial"/>
          <w:szCs w:val="22"/>
        </w:rPr>
        <w:t xml:space="preserve"> Faktura wystawiona przez Wykonawcę, wskazywać musi numer umowy, z której wynika płatność. Do faktury należy dołączyć kopię podpisanego przez obie strony protokołu odbioru przedmiotu umowy o którym mowa w §4 ust. 6.</w:t>
      </w:r>
    </w:p>
    <w:p w14:paraId="6AFA6F1E" w14:textId="77777777" w:rsidR="00CC3F40" w:rsidRPr="00041203" w:rsidRDefault="006C18F2" w:rsidP="00041203">
      <w:pPr>
        <w:pStyle w:val="Akapitzlist"/>
        <w:numPr>
          <w:ilvl w:val="0"/>
          <w:numId w:val="4"/>
        </w:numPr>
        <w:spacing w:after="100" w:line="360" w:lineRule="auto"/>
        <w:contextualSpacing w:val="0"/>
        <w:jc w:val="both"/>
        <w:rPr>
          <w:rFonts w:ascii="Arial" w:hAnsi="Arial" w:cs="Arial"/>
          <w:szCs w:val="22"/>
        </w:rPr>
      </w:pPr>
      <w:r w:rsidRPr="00041203">
        <w:rPr>
          <w:rFonts w:ascii="Arial" w:hAnsi="Arial" w:cs="Arial"/>
          <w:szCs w:val="22"/>
        </w:rPr>
        <w:t>Wykonawca zobowiązuje się do dostarczenia poprawnie wystawionej faktury na adres wskazany przez przedstawiciela Zamawiającego w terminie 7 dni od podpisania protokołu odbioru przedmiotu umowy.</w:t>
      </w:r>
    </w:p>
    <w:p w14:paraId="2485B3E8" w14:textId="77777777" w:rsidR="00CC3F40" w:rsidRPr="00041203" w:rsidRDefault="006C18F2" w:rsidP="00041203">
      <w:pPr>
        <w:pStyle w:val="Akapitzlist"/>
        <w:numPr>
          <w:ilvl w:val="0"/>
          <w:numId w:val="4"/>
        </w:numPr>
        <w:spacing w:after="100" w:line="360" w:lineRule="auto"/>
        <w:contextualSpacing w:val="0"/>
        <w:jc w:val="both"/>
        <w:rPr>
          <w:rFonts w:ascii="Arial" w:hAnsi="Arial" w:cs="Arial"/>
          <w:szCs w:val="22"/>
        </w:rPr>
      </w:pPr>
      <w:r w:rsidRPr="00041203">
        <w:rPr>
          <w:rFonts w:ascii="Arial" w:hAnsi="Arial" w:cs="Arial"/>
          <w:szCs w:val="22"/>
        </w:rPr>
        <w:t>Faktury, płatne będą w terminie do 14 dni od daty otrzymania przez Zamawiającego prawidłowo wystawionej faktury, przelewem na rachunek bankowy Wykonawcy.</w:t>
      </w:r>
    </w:p>
    <w:p w14:paraId="3853953C" w14:textId="77777777" w:rsidR="00CC3F40" w:rsidRPr="00041203" w:rsidRDefault="006C18F2" w:rsidP="00041203">
      <w:pPr>
        <w:pStyle w:val="Akapitzlist"/>
        <w:numPr>
          <w:ilvl w:val="0"/>
          <w:numId w:val="4"/>
        </w:numPr>
        <w:spacing w:after="100" w:line="360" w:lineRule="auto"/>
        <w:contextualSpacing w:val="0"/>
        <w:jc w:val="both"/>
        <w:rPr>
          <w:rFonts w:ascii="Arial" w:hAnsi="Arial" w:cs="Arial"/>
          <w:szCs w:val="22"/>
        </w:rPr>
      </w:pPr>
      <w:r w:rsidRPr="00041203">
        <w:rPr>
          <w:rFonts w:ascii="Arial" w:hAnsi="Arial" w:cs="Arial"/>
          <w:szCs w:val="22"/>
        </w:rPr>
        <w:t xml:space="preserve">Wprowadza się zasady dotyczące płatności wynagrodzenia należnego dla Wykonawcy z tytułu realizacji Umowy z zastosowaniem mechanizmu podzielonej płatności (ang. </w:t>
      </w:r>
      <w:proofErr w:type="spellStart"/>
      <w:r w:rsidRPr="00041203">
        <w:rPr>
          <w:rFonts w:ascii="Arial" w:hAnsi="Arial" w:cs="Arial"/>
          <w:szCs w:val="22"/>
        </w:rPr>
        <w:t>split</w:t>
      </w:r>
      <w:proofErr w:type="spellEnd"/>
      <w:r w:rsidRPr="00041203">
        <w:rPr>
          <w:rFonts w:ascii="Arial" w:hAnsi="Arial" w:cs="Arial"/>
          <w:szCs w:val="22"/>
        </w:rPr>
        <w:t xml:space="preserve"> </w:t>
      </w:r>
      <w:proofErr w:type="spellStart"/>
      <w:r w:rsidRPr="00041203">
        <w:rPr>
          <w:rFonts w:ascii="Arial" w:hAnsi="Arial" w:cs="Arial"/>
          <w:szCs w:val="22"/>
        </w:rPr>
        <w:t>payment</w:t>
      </w:r>
      <w:proofErr w:type="spellEnd"/>
      <w:r w:rsidRPr="00041203">
        <w:rPr>
          <w:rFonts w:ascii="Arial" w:hAnsi="Arial" w:cs="Arial"/>
          <w:szCs w:val="22"/>
        </w:rPr>
        <w:t>):</w:t>
      </w:r>
    </w:p>
    <w:p w14:paraId="79910359" w14:textId="77777777" w:rsidR="00CC3F40" w:rsidRPr="00041203" w:rsidRDefault="006C18F2" w:rsidP="00041203">
      <w:pPr>
        <w:pStyle w:val="Akapitzlist"/>
        <w:spacing w:after="100" w:line="360" w:lineRule="auto"/>
        <w:ind w:left="720"/>
        <w:contextualSpacing w:val="0"/>
        <w:jc w:val="both"/>
        <w:rPr>
          <w:rFonts w:ascii="Arial" w:hAnsi="Arial" w:cs="Arial"/>
          <w:szCs w:val="22"/>
        </w:rPr>
      </w:pPr>
      <w:r w:rsidRPr="00041203">
        <w:rPr>
          <w:rFonts w:ascii="Arial" w:hAnsi="Arial" w:cs="Arial"/>
          <w:szCs w:val="22"/>
        </w:rPr>
        <w:t>1) Zamawiający zastrzega sobie prawo rozliczania płatności wynikających z umowy za pośrednictwem metody podzielonej płatności przewidzianej w przepisach ustawy o podatku od towarów i usług</w:t>
      </w:r>
    </w:p>
    <w:p w14:paraId="4B3A6465" w14:textId="77777777" w:rsidR="00CC3F40" w:rsidRPr="00041203" w:rsidRDefault="006C18F2" w:rsidP="00041203">
      <w:pPr>
        <w:pStyle w:val="Akapitzlist"/>
        <w:spacing w:after="100" w:line="360" w:lineRule="auto"/>
        <w:ind w:left="720"/>
        <w:contextualSpacing w:val="0"/>
        <w:jc w:val="both"/>
        <w:rPr>
          <w:rFonts w:ascii="Arial" w:hAnsi="Arial" w:cs="Arial"/>
          <w:szCs w:val="22"/>
        </w:rPr>
      </w:pPr>
      <w:r w:rsidRPr="00041203">
        <w:rPr>
          <w:rFonts w:ascii="Arial" w:hAnsi="Arial" w:cs="Arial"/>
          <w:szCs w:val="22"/>
        </w:rPr>
        <w:t>2) Wykonawca oświadcza, że rachunek bankowy wskazany w umowie:</w:t>
      </w:r>
    </w:p>
    <w:p w14:paraId="1A2A424C" w14:textId="77777777" w:rsidR="00CC3F40" w:rsidRPr="00041203" w:rsidRDefault="006C18F2" w:rsidP="00041203">
      <w:pPr>
        <w:pStyle w:val="Akapitzlist"/>
        <w:spacing w:after="60" w:line="360" w:lineRule="auto"/>
        <w:ind w:left="1416"/>
        <w:contextualSpacing w:val="0"/>
        <w:jc w:val="both"/>
        <w:rPr>
          <w:rFonts w:ascii="Arial" w:hAnsi="Arial" w:cs="Arial"/>
          <w:szCs w:val="22"/>
        </w:rPr>
      </w:pPr>
      <w:r w:rsidRPr="00041203">
        <w:rPr>
          <w:rFonts w:ascii="Arial" w:hAnsi="Arial" w:cs="Arial"/>
          <w:szCs w:val="22"/>
        </w:rPr>
        <w:t>a) jest rachunkiem umożliwiającym dokonanie płatności w ramach mechanizmu podzielonej płatności, o którym mowa powyżej,</w:t>
      </w:r>
    </w:p>
    <w:p w14:paraId="623E1BA6" w14:textId="77777777" w:rsidR="00CC3F40" w:rsidRPr="00041203" w:rsidRDefault="006C18F2" w:rsidP="00041203">
      <w:pPr>
        <w:pStyle w:val="Akapitzlist"/>
        <w:spacing w:after="60" w:line="360" w:lineRule="auto"/>
        <w:ind w:left="1416"/>
        <w:contextualSpacing w:val="0"/>
        <w:jc w:val="both"/>
        <w:rPr>
          <w:rFonts w:ascii="Arial" w:hAnsi="Arial" w:cs="Arial"/>
          <w:szCs w:val="22"/>
        </w:rPr>
      </w:pPr>
      <w:r w:rsidRPr="00041203">
        <w:rPr>
          <w:rFonts w:ascii="Arial" w:hAnsi="Arial" w:cs="Arial"/>
          <w:szCs w:val="22"/>
        </w:rPr>
        <w:t>b) jest rachunkiem znajdującym się w elektronicznym wykazie pomiotów prowadzonym od 1 września 2019 r. przez Szefa Krajowej Administracji Skarbowej, o której mowa w ustawie o podatku od towarów i usług.</w:t>
      </w:r>
    </w:p>
    <w:p w14:paraId="355F87BB" w14:textId="0E8F0E10" w:rsidR="00CC3F40" w:rsidRPr="00041203" w:rsidRDefault="006C18F2" w:rsidP="00041203">
      <w:pPr>
        <w:pStyle w:val="Akapitzlist"/>
        <w:numPr>
          <w:ilvl w:val="0"/>
          <w:numId w:val="4"/>
        </w:numPr>
        <w:spacing w:after="120" w:line="360" w:lineRule="auto"/>
        <w:ind w:left="714" w:hanging="357"/>
        <w:contextualSpacing w:val="0"/>
        <w:jc w:val="both"/>
        <w:rPr>
          <w:rFonts w:ascii="Arial" w:hAnsi="Arial" w:cs="Arial"/>
          <w:szCs w:val="22"/>
        </w:rPr>
      </w:pPr>
      <w:r w:rsidRPr="00041203">
        <w:rPr>
          <w:rFonts w:ascii="Arial" w:hAnsi="Arial" w:cs="Arial"/>
          <w:szCs w:val="22"/>
        </w:rPr>
        <w:lastRenderedPageBreak/>
        <w:t xml:space="preserve">Jeżeli Wykonawcę stanowić będzie konsorcjum Wykonawców, wówczas z chwilą uregulowania należności z tytułu wykonanych robót względem Lidera, wynikającej z wystawionej przez niego faktury, pozostali uczestnicy konsorcjum nie będą rościli względem Zamawiającego żadnych praw do zapłaty za wykonane roboty i zrzekają się w tym zakresie wszelkich roszczeń wobec Zamawiającego. Wykonawca nie może dokonać cesji wierzytelności przysługujących Wykonawcy z tytułu niniejszej umowy na rzecz osób trzecich. </w:t>
      </w:r>
    </w:p>
    <w:p w14:paraId="2CE6ED9F" w14:textId="77777777" w:rsidR="00CC3F40" w:rsidRPr="00041203" w:rsidRDefault="006C18F2" w:rsidP="00041203">
      <w:pPr>
        <w:pStyle w:val="Nagwek1"/>
        <w:spacing w:line="360" w:lineRule="auto"/>
        <w:rPr>
          <w:szCs w:val="22"/>
        </w:rPr>
      </w:pPr>
      <w:r w:rsidRPr="00041203">
        <w:rPr>
          <w:szCs w:val="22"/>
        </w:rPr>
        <w:t>§4</w:t>
      </w:r>
      <w:r w:rsidR="00B01159" w:rsidRPr="00041203">
        <w:rPr>
          <w:szCs w:val="22"/>
        </w:rPr>
        <w:t xml:space="preserve"> </w:t>
      </w:r>
      <w:r w:rsidRPr="00041203">
        <w:rPr>
          <w:szCs w:val="22"/>
        </w:rPr>
        <w:t>Dostawa i odbiór przedmiotu umowy</w:t>
      </w:r>
    </w:p>
    <w:p w14:paraId="3236BAB0" w14:textId="77777777" w:rsidR="00CC3F40" w:rsidRPr="00041203" w:rsidRDefault="006C18F2" w:rsidP="00041203">
      <w:pPr>
        <w:pStyle w:val="Akapitzlist"/>
        <w:numPr>
          <w:ilvl w:val="0"/>
          <w:numId w:val="6"/>
        </w:numPr>
        <w:spacing w:after="120" w:line="360" w:lineRule="auto"/>
        <w:contextualSpacing w:val="0"/>
        <w:jc w:val="both"/>
        <w:rPr>
          <w:rFonts w:ascii="Arial" w:hAnsi="Arial" w:cs="Arial"/>
          <w:szCs w:val="22"/>
        </w:rPr>
      </w:pPr>
      <w:r w:rsidRPr="00041203">
        <w:rPr>
          <w:rFonts w:ascii="Arial" w:hAnsi="Arial" w:cs="Arial"/>
          <w:szCs w:val="22"/>
        </w:rPr>
        <w:t>Przedmiot umowy będzie dostarczony oraz zamontowany na koszt i ryzyko Wykonawcy.</w:t>
      </w:r>
    </w:p>
    <w:p w14:paraId="78A4C82D" w14:textId="77777777" w:rsidR="00CC3F40" w:rsidRPr="00041203" w:rsidRDefault="006C18F2" w:rsidP="00041203">
      <w:pPr>
        <w:pStyle w:val="Akapitzlist"/>
        <w:numPr>
          <w:ilvl w:val="0"/>
          <w:numId w:val="6"/>
        </w:numPr>
        <w:spacing w:after="120" w:line="360" w:lineRule="auto"/>
        <w:contextualSpacing w:val="0"/>
        <w:jc w:val="both"/>
        <w:rPr>
          <w:rFonts w:ascii="Arial" w:hAnsi="Arial" w:cs="Arial"/>
          <w:szCs w:val="22"/>
        </w:rPr>
      </w:pPr>
      <w:r w:rsidRPr="00041203">
        <w:rPr>
          <w:rFonts w:ascii="Arial" w:hAnsi="Arial" w:cs="Arial"/>
          <w:szCs w:val="22"/>
        </w:rPr>
        <w:t>Wykonawca przed rozpoczęciem realizacji zamówienia zobowiązany jest do ustalenia z Zamawiającym warunków realizacji przedmiotu umowy, w tym:</w:t>
      </w:r>
    </w:p>
    <w:p w14:paraId="64A0692C" w14:textId="77777777" w:rsidR="00CC3F40" w:rsidRPr="00041203" w:rsidRDefault="006C18F2" w:rsidP="00041203">
      <w:pPr>
        <w:pStyle w:val="Akapitzlist"/>
        <w:spacing w:after="120" w:line="360" w:lineRule="auto"/>
        <w:ind w:left="720"/>
        <w:contextualSpacing w:val="0"/>
        <w:jc w:val="both"/>
        <w:rPr>
          <w:rFonts w:ascii="Arial" w:hAnsi="Arial" w:cs="Arial"/>
          <w:szCs w:val="22"/>
        </w:rPr>
      </w:pPr>
      <w:r w:rsidRPr="00041203">
        <w:rPr>
          <w:rFonts w:ascii="Arial" w:hAnsi="Arial" w:cs="Arial"/>
          <w:szCs w:val="22"/>
        </w:rPr>
        <w:t>1) przedłożenie propozycji harmonogramu płatności częściowych za poszczególne etapy. Harmonogram musi być ustalony w porozumieniu z Zamawiającym i uzyskać jego ostateczną akceptację.</w:t>
      </w:r>
    </w:p>
    <w:p w14:paraId="78EF9C84" w14:textId="77777777" w:rsidR="00CC3F40" w:rsidRPr="00041203" w:rsidRDefault="006C18F2" w:rsidP="00041203">
      <w:pPr>
        <w:pStyle w:val="Akapitzlist"/>
        <w:spacing w:after="120" w:line="360" w:lineRule="auto"/>
        <w:ind w:left="720"/>
        <w:contextualSpacing w:val="0"/>
        <w:jc w:val="both"/>
        <w:rPr>
          <w:rFonts w:ascii="Arial" w:hAnsi="Arial" w:cs="Arial"/>
          <w:szCs w:val="22"/>
        </w:rPr>
      </w:pPr>
      <w:r w:rsidRPr="00041203">
        <w:rPr>
          <w:rFonts w:ascii="Arial" w:hAnsi="Arial" w:cs="Arial"/>
          <w:szCs w:val="22"/>
        </w:rPr>
        <w:t>2) przedłożenie Zamawiającemu prototypów, próbek lub montaży prowizorycznych na miejscu robót, aby umożliwić weryfikację niektórych dostaw ze względu na:</w:t>
      </w:r>
    </w:p>
    <w:p w14:paraId="1B54647F" w14:textId="77777777" w:rsidR="00CC3F40" w:rsidRPr="00041203" w:rsidRDefault="006C18F2" w:rsidP="00041203">
      <w:pPr>
        <w:pStyle w:val="Akapitzlist"/>
        <w:numPr>
          <w:ilvl w:val="0"/>
          <w:numId w:val="13"/>
        </w:numPr>
        <w:spacing w:after="120" w:line="360" w:lineRule="auto"/>
        <w:contextualSpacing w:val="0"/>
        <w:jc w:val="both"/>
        <w:rPr>
          <w:rFonts w:ascii="Arial" w:hAnsi="Arial" w:cs="Arial"/>
          <w:szCs w:val="22"/>
        </w:rPr>
      </w:pPr>
      <w:r w:rsidRPr="00041203">
        <w:rPr>
          <w:rFonts w:ascii="Arial" w:hAnsi="Arial" w:cs="Arial"/>
          <w:szCs w:val="22"/>
        </w:rPr>
        <w:t>ich zgodność z określeniami i specyfikacjami umowy;</w:t>
      </w:r>
    </w:p>
    <w:p w14:paraId="0FA02F63" w14:textId="77777777" w:rsidR="00CC3F40" w:rsidRPr="00041203" w:rsidRDefault="006C18F2" w:rsidP="00041203">
      <w:pPr>
        <w:pStyle w:val="Akapitzlist"/>
        <w:numPr>
          <w:ilvl w:val="0"/>
          <w:numId w:val="13"/>
        </w:numPr>
        <w:spacing w:after="120" w:line="360" w:lineRule="auto"/>
        <w:contextualSpacing w:val="0"/>
        <w:jc w:val="both"/>
        <w:rPr>
          <w:rFonts w:ascii="Arial" w:hAnsi="Arial" w:cs="Arial"/>
          <w:szCs w:val="22"/>
        </w:rPr>
      </w:pPr>
      <w:r w:rsidRPr="00041203">
        <w:rPr>
          <w:rFonts w:ascii="Arial" w:hAnsi="Arial" w:cs="Arial"/>
          <w:szCs w:val="22"/>
        </w:rPr>
        <w:t>ich uruchomienie;</w:t>
      </w:r>
    </w:p>
    <w:p w14:paraId="0F4694E0" w14:textId="77777777" w:rsidR="00CC3F40" w:rsidRPr="00041203" w:rsidRDefault="006C18F2" w:rsidP="00041203">
      <w:pPr>
        <w:pStyle w:val="Akapitzlist"/>
        <w:numPr>
          <w:ilvl w:val="0"/>
          <w:numId w:val="13"/>
        </w:numPr>
        <w:spacing w:after="120" w:line="360" w:lineRule="auto"/>
        <w:contextualSpacing w:val="0"/>
        <w:jc w:val="both"/>
        <w:rPr>
          <w:rFonts w:ascii="Arial" w:hAnsi="Arial" w:cs="Arial"/>
          <w:szCs w:val="22"/>
        </w:rPr>
      </w:pPr>
      <w:r w:rsidRPr="00041203">
        <w:rPr>
          <w:rFonts w:ascii="Arial" w:hAnsi="Arial" w:cs="Arial"/>
          <w:szCs w:val="22"/>
        </w:rPr>
        <w:t>ich połączenie z innymi elementami.</w:t>
      </w:r>
    </w:p>
    <w:p w14:paraId="21CA19C9" w14:textId="77777777" w:rsidR="00CC3F40" w:rsidRPr="00041203" w:rsidRDefault="006C18F2" w:rsidP="00041203">
      <w:pPr>
        <w:pStyle w:val="Akapitzlist"/>
        <w:numPr>
          <w:ilvl w:val="0"/>
          <w:numId w:val="6"/>
        </w:numPr>
        <w:spacing w:after="120" w:line="360" w:lineRule="auto"/>
        <w:contextualSpacing w:val="0"/>
        <w:jc w:val="both"/>
        <w:rPr>
          <w:rFonts w:ascii="Arial" w:hAnsi="Arial" w:cs="Arial"/>
          <w:szCs w:val="22"/>
        </w:rPr>
      </w:pPr>
      <w:r w:rsidRPr="00041203">
        <w:rPr>
          <w:rFonts w:ascii="Arial" w:hAnsi="Arial" w:cs="Arial"/>
          <w:szCs w:val="22"/>
        </w:rPr>
        <w:t>Na wezwanie Zamawiającego próbki niewielkich urządzeń zostaną dostarczone przez Wykonawcę i złożone we wskazanym miejscu. Będą one służyły jako zatwierdzony wzór do realizacji prac. Wykonawca nie może złożyć żadnego zamówienia na urządzenia (chyba, że na jego ryzyko), tak długo jak próbka lub odpowiadający prototyp nie zostanie zatwierdzony przez Zamawiającego i Projektanta.</w:t>
      </w:r>
    </w:p>
    <w:p w14:paraId="614C07A3" w14:textId="77777777" w:rsidR="00CC3F40" w:rsidRPr="00041203" w:rsidRDefault="006C18F2" w:rsidP="00041203">
      <w:pPr>
        <w:pStyle w:val="Akapitzlist"/>
        <w:numPr>
          <w:ilvl w:val="0"/>
          <w:numId w:val="6"/>
        </w:numPr>
        <w:spacing w:line="360" w:lineRule="auto"/>
        <w:contextualSpacing w:val="0"/>
        <w:jc w:val="both"/>
        <w:rPr>
          <w:rFonts w:ascii="Arial" w:hAnsi="Arial" w:cs="Arial"/>
          <w:szCs w:val="22"/>
        </w:rPr>
      </w:pPr>
      <w:r w:rsidRPr="00041203">
        <w:rPr>
          <w:rFonts w:ascii="Arial" w:hAnsi="Arial" w:cs="Arial"/>
          <w:szCs w:val="22"/>
        </w:rPr>
        <w:t>Dostawa obejmować będzie:</w:t>
      </w:r>
    </w:p>
    <w:p w14:paraId="3CCDED54" w14:textId="77777777" w:rsidR="004D5A0F" w:rsidRPr="00041203" w:rsidRDefault="00D24BE9" w:rsidP="00041203">
      <w:pPr>
        <w:pStyle w:val="Akapitzlist"/>
        <w:spacing w:line="360" w:lineRule="auto"/>
        <w:ind w:left="720"/>
        <w:rPr>
          <w:rFonts w:ascii="Arial" w:hAnsi="Arial" w:cs="Arial"/>
          <w:szCs w:val="22"/>
        </w:rPr>
      </w:pPr>
      <w:r w:rsidRPr="00041203">
        <w:rPr>
          <w:rFonts w:ascii="Arial" w:hAnsi="Arial" w:cs="Arial"/>
          <w:szCs w:val="22"/>
        </w:rPr>
        <w:t>4.1 Dostawa i montaż modułowego pomieszczenia technicznego,</w:t>
      </w:r>
      <w:r w:rsidR="004D5A0F" w:rsidRPr="00041203">
        <w:rPr>
          <w:rFonts w:ascii="Arial" w:hAnsi="Arial" w:cs="Arial"/>
          <w:szCs w:val="22"/>
        </w:rPr>
        <w:t xml:space="preserve"> </w:t>
      </w:r>
    </w:p>
    <w:p w14:paraId="431685AF" w14:textId="77777777" w:rsidR="00D24BE9" w:rsidRPr="00041203" w:rsidRDefault="004D5A0F" w:rsidP="00041203">
      <w:pPr>
        <w:pStyle w:val="Akapitzlist"/>
        <w:spacing w:line="360" w:lineRule="auto"/>
        <w:ind w:left="720"/>
        <w:rPr>
          <w:rFonts w:ascii="Arial" w:hAnsi="Arial" w:cs="Arial"/>
          <w:szCs w:val="22"/>
        </w:rPr>
      </w:pPr>
      <w:r w:rsidRPr="00041203">
        <w:rPr>
          <w:rFonts w:ascii="Arial" w:hAnsi="Arial" w:cs="Arial"/>
          <w:szCs w:val="22"/>
        </w:rPr>
        <w:t>4.2 Dostawa i montaż Instalacji elektrycznej w pomieszczeniu technicznym.</w:t>
      </w:r>
    </w:p>
    <w:p w14:paraId="52136011" w14:textId="77777777" w:rsidR="00D24BE9" w:rsidRPr="00041203" w:rsidRDefault="00D24BE9" w:rsidP="00041203">
      <w:pPr>
        <w:pStyle w:val="Akapitzlist"/>
        <w:spacing w:line="360" w:lineRule="auto"/>
        <w:ind w:left="720"/>
        <w:rPr>
          <w:rFonts w:ascii="Arial" w:hAnsi="Arial" w:cs="Arial"/>
          <w:szCs w:val="22"/>
        </w:rPr>
      </w:pPr>
      <w:r w:rsidRPr="00041203">
        <w:rPr>
          <w:rFonts w:ascii="Arial" w:hAnsi="Arial" w:cs="Arial"/>
          <w:szCs w:val="22"/>
        </w:rPr>
        <w:t>4.2 Dostawa i montaż nagrzewnicy,</w:t>
      </w:r>
    </w:p>
    <w:p w14:paraId="4C594FAE" w14:textId="77777777" w:rsidR="00D24BE9" w:rsidRPr="00041203" w:rsidRDefault="00D24BE9" w:rsidP="00041203">
      <w:pPr>
        <w:pStyle w:val="Akapitzlist"/>
        <w:spacing w:line="360" w:lineRule="auto"/>
        <w:ind w:left="720"/>
        <w:rPr>
          <w:rFonts w:ascii="Arial" w:hAnsi="Arial" w:cs="Arial"/>
          <w:szCs w:val="22"/>
        </w:rPr>
      </w:pPr>
      <w:r w:rsidRPr="00041203">
        <w:rPr>
          <w:rFonts w:ascii="Arial" w:hAnsi="Arial" w:cs="Arial"/>
          <w:szCs w:val="22"/>
        </w:rPr>
        <w:t>4.3 Dostawa i montaż kanałów tekstylnych oraz dyfuzora nadmuchowego i powrotnego,</w:t>
      </w:r>
    </w:p>
    <w:p w14:paraId="1952A872" w14:textId="77777777" w:rsidR="00D24BE9" w:rsidRPr="00041203" w:rsidRDefault="00D24BE9" w:rsidP="00041203">
      <w:pPr>
        <w:pStyle w:val="Akapitzlist"/>
        <w:numPr>
          <w:ilvl w:val="0"/>
          <w:numId w:val="6"/>
        </w:numPr>
        <w:spacing w:line="360" w:lineRule="auto"/>
        <w:rPr>
          <w:rFonts w:ascii="Arial" w:hAnsi="Arial" w:cs="Arial"/>
          <w:szCs w:val="22"/>
        </w:rPr>
      </w:pPr>
      <w:r w:rsidRPr="00041203">
        <w:rPr>
          <w:rFonts w:ascii="Arial" w:eastAsia="Times New Roman" w:hAnsi="Arial" w:cs="Arial"/>
          <w:szCs w:val="22"/>
          <w:lang w:eastAsia="zh-CN"/>
        </w:rPr>
        <w:t xml:space="preserve">Wykonawca ma obowiązek po zakończeniu montażu wykonać: </w:t>
      </w:r>
    </w:p>
    <w:p w14:paraId="1314D5EA" w14:textId="77777777" w:rsidR="00D24BE9" w:rsidRPr="00041203" w:rsidRDefault="00D24BE9" w:rsidP="00041203">
      <w:pPr>
        <w:pStyle w:val="Akapitzlist"/>
        <w:numPr>
          <w:ilvl w:val="0"/>
          <w:numId w:val="6"/>
        </w:numPr>
        <w:spacing w:line="360" w:lineRule="auto"/>
        <w:rPr>
          <w:rFonts w:ascii="Arial" w:hAnsi="Arial" w:cs="Arial"/>
          <w:szCs w:val="22"/>
        </w:rPr>
      </w:pPr>
      <w:r w:rsidRPr="00041203">
        <w:rPr>
          <w:rFonts w:ascii="Arial" w:eastAsia="Times New Roman" w:hAnsi="Arial" w:cs="Arial"/>
          <w:szCs w:val="22"/>
          <w:lang w:eastAsia="zh-CN"/>
        </w:rPr>
        <w:t xml:space="preserve">Wszystkie badania potwierdzające prawidłowość wykonania </w:t>
      </w:r>
      <w:r w:rsidRPr="00041203">
        <w:rPr>
          <w:rFonts w:ascii="Arial" w:hAnsi="Arial" w:cs="Arial"/>
          <w:szCs w:val="22"/>
          <w:lang w:eastAsia="zh-CN"/>
        </w:rPr>
        <w:t xml:space="preserve">robót budowlanych, </w:t>
      </w:r>
      <w:r w:rsidRPr="00041203">
        <w:rPr>
          <w:rFonts w:ascii="Arial" w:hAnsi="Arial" w:cs="Arial"/>
          <w:szCs w:val="22"/>
          <w:lang w:eastAsia="zh-CN"/>
        </w:rPr>
        <w:lastRenderedPageBreak/>
        <w:t>zamówienia – opisane w dokumentacji technicznej oraz obowiązującymi przepisami prawa, w tym uzyskać pozytywną opinię kominiarską w zakresie prawidłowego działania wentylacji.</w:t>
      </w:r>
      <w:r w:rsidRPr="00041203">
        <w:rPr>
          <w:rFonts w:ascii="Arial" w:eastAsia="Times New Roman" w:hAnsi="Arial" w:cs="Arial"/>
          <w:szCs w:val="22"/>
          <w:shd w:val="clear" w:color="auto" w:fill="FFFF00"/>
          <w:lang w:eastAsia="zh-CN"/>
        </w:rPr>
        <w:t xml:space="preserve">  </w:t>
      </w:r>
    </w:p>
    <w:p w14:paraId="215F23D6" w14:textId="77777777" w:rsidR="00D24BE9" w:rsidRPr="00041203" w:rsidRDefault="00D24BE9" w:rsidP="00041203">
      <w:pPr>
        <w:pStyle w:val="Akapitzlist"/>
        <w:numPr>
          <w:ilvl w:val="0"/>
          <w:numId w:val="6"/>
        </w:numPr>
        <w:spacing w:line="360" w:lineRule="auto"/>
        <w:rPr>
          <w:rFonts w:ascii="Arial" w:hAnsi="Arial" w:cs="Arial"/>
          <w:szCs w:val="22"/>
        </w:rPr>
      </w:pPr>
      <w:r w:rsidRPr="00041203">
        <w:rPr>
          <w:rFonts w:ascii="Arial" w:eastAsia="Times New Roman" w:hAnsi="Arial" w:cs="Arial"/>
          <w:b/>
          <w:bCs/>
          <w:szCs w:val="22"/>
          <w:lang w:eastAsia="pl-PL"/>
        </w:rPr>
        <w:t>Ocenę stanu technicznego systemu ogrzewania.</w:t>
      </w:r>
    </w:p>
    <w:p w14:paraId="59EE9A90" w14:textId="77777777" w:rsidR="00D24BE9" w:rsidRPr="00041203" w:rsidRDefault="00D24BE9" w:rsidP="00041203">
      <w:pPr>
        <w:pStyle w:val="Akapitzlist"/>
        <w:numPr>
          <w:ilvl w:val="0"/>
          <w:numId w:val="6"/>
        </w:numPr>
        <w:spacing w:line="360" w:lineRule="auto"/>
        <w:rPr>
          <w:rFonts w:ascii="Arial" w:eastAsia="Times New Roman" w:hAnsi="Arial" w:cs="Arial"/>
          <w:szCs w:val="22"/>
          <w:lang w:eastAsia="zh-CN"/>
        </w:rPr>
      </w:pPr>
      <w:r w:rsidRPr="00041203">
        <w:rPr>
          <w:rFonts w:ascii="Arial" w:eastAsia="Times New Roman" w:hAnsi="Arial" w:cs="Arial"/>
          <w:szCs w:val="22"/>
          <w:lang w:eastAsia="zh-CN"/>
        </w:rPr>
        <w:t>Wykonawca ma obowiązek po zakończeniu montażu wykonać pierwsze uruchomienie systemu oraz przeprowadzić min. 5 godzinne bezpłatne szkolenie osób skierowanych przez Inwestora w zakresie właściwej obsługi dostarczonego przedmiotu umowy.</w:t>
      </w:r>
    </w:p>
    <w:p w14:paraId="31AC6DA4" w14:textId="77777777" w:rsidR="00CC3F40" w:rsidRPr="00041203" w:rsidRDefault="006C18F2" w:rsidP="00041203">
      <w:pPr>
        <w:pStyle w:val="Akapitzlist"/>
        <w:numPr>
          <w:ilvl w:val="0"/>
          <w:numId w:val="6"/>
        </w:numPr>
        <w:spacing w:line="360" w:lineRule="auto"/>
        <w:contextualSpacing w:val="0"/>
        <w:jc w:val="both"/>
        <w:rPr>
          <w:rFonts w:ascii="Arial" w:hAnsi="Arial" w:cs="Arial"/>
          <w:szCs w:val="22"/>
        </w:rPr>
      </w:pPr>
      <w:r w:rsidRPr="00041203">
        <w:rPr>
          <w:rFonts w:ascii="Arial" w:hAnsi="Arial" w:cs="Arial"/>
          <w:szCs w:val="22"/>
        </w:rPr>
        <w:t>Zamawiający dokona odbioru przedmiotu umowy pod warunkiem, że będzie kompletny, pozbawiony wad, potwierdzony przez Wykonawcę dokumentacją powykonawczą</w:t>
      </w:r>
      <w:r w:rsidR="004D5A0F" w:rsidRPr="00041203">
        <w:rPr>
          <w:rFonts w:ascii="Arial" w:hAnsi="Arial" w:cs="Arial"/>
          <w:szCs w:val="22"/>
        </w:rPr>
        <w:t xml:space="preserve"> m.in.</w:t>
      </w:r>
      <w:r w:rsidRPr="00041203">
        <w:rPr>
          <w:rFonts w:ascii="Arial" w:hAnsi="Arial" w:cs="Arial"/>
          <w:szCs w:val="22"/>
        </w:rPr>
        <w:t xml:space="preserve">: </w:t>
      </w:r>
    </w:p>
    <w:p w14:paraId="3EF6F290" w14:textId="77777777" w:rsidR="00CC3F40" w:rsidRPr="00041203" w:rsidRDefault="006C18F2" w:rsidP="00041203">
      <w:pPr>
        <w:pStyle w:val="Akapitzlist"/>
        <w:numPr>
          <w:ilvl w:val="0"/>
          <w:numId w:val="33"/>
        </w:numPr>
        <w:spacing w:line="360" w:lineRule="auto"/>
        <w:contextualSpacing w:val="0"/>
        <w:jc w:val="both"/>
        <w:rPr>
          <w:rFonts w:ascii="Arial" w:hAnsi="Arial" w:cs="Arial"/>
          <w:szCs w:val="22"/>
        </w:rPr>
      </w:pPr>
      <w:r w:rsidRPr="00041203">
        <w:rPr>
          <w:rFonts w:ascii="Arial" w:hAnsi="Arial" w:cs="Arial"/>
          <w:szCs w:val="22"/>
        </w:rPr>
        <w:t>protokoły odbioru</w:t>
      </w:r>
    </w:p>
    <w:p w14:paraId="22C44AD1" w14:textId="77777777" w:rsidR="00CC3F40" w:rsidRPr="00041203" w:rsidRDefault="006C18F2" w:rsidP="00041203">
      <w:pPr>
        <w:pStyle w:val="Akapitzlist"/>
        <w:numPr>
          <w:ilvl w:val="0"/>
          <w:numId w:val="33"/>
        </w:numPr>
        <w:spacing w:line="360" w:lineRule="auto"/>
        <w:contextualSpacing w:val="0"/>
        <w:jc w:val="both"/>
        <w:rPr>
          <w:rFonts w:ascii="Arial" w:hAnsi="Arial" w:cs="Arial"/>
          <w:szCs w:val="22"/>
        </w:rPr>
      </w:pPr>
      <w:r w:rsidRPr="00041203">
        <w:rPr>
          <w:rFonts w:ascii="Arial" w:hAnsi="Arial" w:cs="Arial"/>
          <w:szCs w:val="22"/>
        </w:rPr>
        <w:t>certyfikaty zgodności</w:t>
      </w:r>
    </w:p>
    <w:p w14:paraId="5F76F8DC" w14:textId="77777777" w:rsidR="00CC3F40" w:rsidRPr="00041203" w:rsidRDefault="00D24BE9" w:rsidP="00041203">
      <w:pPr>
        <w:pStyle w:val="Akapitzlist"/>
        <w:numPr>
          <w:ilvl w:val="0"/>
          <w:numId w:val="33"/>
        </w:numPr>
        <w:spacing w:line="360" w:lineRule="auto"/>
        <w:contextualSpacing w:val="0"/>
        <w:jc w:val="both"/>
        <w:rPr>
          <w:rFonts w:ascii="Arial" w:hAnsi="Arial" w:cs="Arial"/>
          <w:szCs w:val="22"/>
        </w:rPr>
      </w:pPr>
      <w:r w:rsidRPr="00041203">
        <w:rPr>
          <w:rFonts w:ascii="Arial" w:hAnsi="Arial" w:cs="Arial"/>
          <w:szCs w:val="22"/>
        </w:rPr>
        <w:t>i</w:t>
      </w:r>
      <w:r w:rsidR="006C18F2" w:rsidRPr="00041203">
        <w:rPr>
          <w:rFonts w:ascii="Arial" w:hAnsi="Arial" w:cs="Arial"/>
          <w:szCs w:val="22"/>
        </w:rPr>
        <w:t>nstrukcje obsługi i konserwacji</w:t>
      </w:r>
    </w:p>
    <w:p w14:paraId="7235EDF4" w14:textId="77777777" w:rsidR="00CC3F40" w:rsidRPr="00041203" w:rsidRDefault="006C18F2" w:rsidP="00041203">
      <w:pPr>
        <w:pStyle w:val="Akapitzlist"/>
        <w:numPr>
          <w:ilvl w:val="0"/>
          <w:numId w:val="33"/>
        </w:numPr>
        <w:spacing w:line="360" w:lineRule="auto"/>
        <w:contextualSpacing w:val="0"/>
        <w:jc w:val="both"/>
        <w:rPr>
          <w:rFonts w:ascii="Arial" w:hAnsi="Arial" w:cs="Arial"/>
          <w:szCs w:val="22"/>
        </w:rPr>
      </w:pPr>
      <w:r w:rsidRPr="00041203">
        <w:rPr>
          <w:rFonts w:ascii="Arial" w:hAnsi="Arial" w:cs="Arial"/>
          <w:szCs w:val="22"/>
        </w:rPr>
        <w:t>rysunki powykonawcze</w:t>
      </w:r>
    </w:p>
    <w:p w14:paraId="19F6A846" w14:textId="77777777" w:rsidR="00CC3F40" w:rsidRPr="00041203" w:rsidRDefault="006C18F2" w:rsidP="00041203">
      <w:pPr>
        <w:pStyle w:val="Akapitzlist"/>
        <w:numPr>
          <w:ilvl w:val="0"/>
          <w:numId w:val="6"/>
        </w:numPr>
        <w:spacing w:after="120" w:line="360" w:lineRule="auto"/>
        <w:contextualSpacing w:val="0"/>
        <w:jc w:val="both"/>
        <w:rPr>
          <w:rFonts w:ascii="Arial" w:hAnsi="Arial" w:cs="Arial"/>
          <w:szCs w:val="22"/>
        </w:rPr>
      </w:pPr>
      <w:r w:rsidRPr="00041203">
        <w:rPr>
          <w:rFonts w:ascii="Arial" w:hAnsi="Arial" w:cs="Arial"/>
          <w:szCs w:val="22"/>
        </w:rPr>
        <w:t xml:space="preserve">Odbiór przedmiotu umowy nastąpi w formie protokołu odbioru podpisanego przez obie strony, potwierdzającego wykonanie czynności wskazanych w ust 4. Oraz przedłożeniu dokumentów wskazanych w ust. 5. </w:t>
      </w:r>
    </w:p>
    <w:p w14:paraId="26A23802" w14:textId="77777777" w:rsidR="00CC3F40" w:rsidRPr="00041203" w:rsidRDefault="006C18F2" w:rsidP="00041203">
      <w:pPr>
        <w:pStyle w:val="Akapitzlist"/>
        <w:numPr>
          <w:ilvl w:val="0"/>
          <w:numId w:val="6"/>
        </w:numPr>
        <w:spacing w:after="120" w:line="360" w:lineRule="auto"/>
        <w:contextualSpacing w:val="0"/>
        <w:jc w:val="both"/>
        <w:rPr>
          <w:rFonts w:ascii="Arial" w:hAnsi="Arial" w:cs="Arial"/>
          <w:szCs w:val="22"/>
        </w:rPr>
      </w:pPr>
      <w:r w:rsidRPr="00041203">
        <w:rPr>
          <w:rFonts w:ascii="Arial" w:hAnsi="Arial" w:cs="Arial"/>
          <w:szCs w:val="22"/>
        </w:rPr>
        <w:t>Wykonawca oświadcza, że zakupiony przez Zamawiającego przedmiot niniejszej umowy jest fabrycznie nowy, kompletny i gotowy do funkcjonowania bez żadnych dodatkowych zakupów i inwestycji dokonywanych przez Zamawiającego.</w:t>
      </w:r>
    </w:p>
    <w:p w14:paraId="41018C58" w14:textId="17D4CAAD" w:rsidR="00AF7CD1" w:rsidRPr="00041203" w:rsidRDefault="006C18F2" w:rsidP="00041203">
      <w:pPr>
        <w:pStyle w:val="Akapitzlist"/>
        <w:numPr>
          <w:ilvl w:val="0"/>
          <w:numId w:val="6"/>
        </w:numPr>
        <w:spacing w:after="120" w:line="360" w:lineRule="auto"/>
        <w:contextualSpacing w:val="0"/>
        <w:jc w:val="both"/>
        <w:rPr>
          <w:rFonts w:ascii="Arial" w:hAnsi="Arial" w:cs="Arial"/>
          <w:szCs w:val="22"/>
        </w:rPr>
      </w:pPr>
      <w:r w:rsidRPr="00041203">
        <w:rPr>
          <w:rFonts w:ascii="Arial" w:hAnsi="Arial" w:cs="Arial"/>
          <w:szCs w:val="22"/>
        </w:rPr>
        <w:t>Wykonawca zapewnia Zamawiającego, że przedmiot umowy jest wolny od wad fizycznych i prawnych.</w:t>
      </w:r>
    </w:p>
    <w:p w14:paraId="7371D5B2" w14:textId="77777777" w:rsidR="00CC3F40" w:rsidRPr="00041203" w:rsidRDefault="006C18F2" w:rsidP="00041203">
      <w:pPr>
        <w:pStyle w:val="Nagwek1"/>
        <w:spacing w:line="360" w:lineRule="auto"/>
        <w:rPr>
          <w:szCs w:val="22"/>
        </w:rPr>
      </w:pPr>
      <w:r w:rsidRPr="00041203">
        <w:rPr>
          <w:szCs w:val="22"/>
        </w:rPr>
        <w:t>§5</w:t>
      </w:r>
      <w:r w:rsidR="00B01159" w:rsidRPr="00041203">
        <w:rPr>
          <w:szCs w:val="22"/>
        </w:rPr>
        <w:t xml:space="preserve"> </w:t>
      </w:r>
      <w:r w:rsidRPr="00041203">
        <w:rPr>
          <w:szCs w:val="22"/>
        </w:rPr>
        <w:t>Warunki gwarancji i rękojmi</w:t>
      </w:r>
    </w:p>
    <w:p w14:paraId="712003AC" w14:textId="77777777" w:rsidR="00CC3F40" w:rsidRPr="00041203" w:rsidRDefault="006C18F2" w:rsidP="00041203">
      <w:pPr>
        <w:pStyle w:val="Akapitzlist"/>
        <w:numPr>
          <w:ilvl w:val="0"/>
          <w:numId w:val="7"/>
        </w:numPr>
        <w:spacing w:after="120" w:line="360" w:lineRule="auto"/>
        <w:contextualSpacing w:val="0"/>
        <w:jc w:val="both"/>
        <w:rPr>
          <w:rFonts w:ascii="Arial" w:hAnsi="Arial" w:cs="Arial"/>
          <w:szCs w:val="22"/>
        </w:rPr>
      </w:pPr>
      <w:r w:rsidRPr="00041203">
        <w:rPr>
          <w:rFonts w:ascii="Arial" w:hAnsi="Arial" w:cs="Arial"/>
          <w:szCs w:val="22"/>
        </w:rPr>
        <w:t xml:space="preserve">Wykonawca zobowiązuje się do bezpłatnego świadczenia napraw gwarancyjnych </w:t>
      </w:r>
      <w:r w:rsidRPr="00041203">
        <w:rPr>
          <w:rFonts w:ascii="Arial" w:hAnsi="Arial" w:cs="Arial"/>
          <w:szCs w:val="22"/>
        </w:rPr>
        <w:br/>
        <w:t>w okresie gwarancyjnym, bez dodatkowych opłat za transport i dojazd.</w:t>
      </w:r>
    </w:p>
    <w:p w14:paraId="7439E0FB" w14:textId="77777777" w:rsidR="00CC3F40" w:rsidRPr="00041203" w:rsidRDefault="006C18F2" w:rsidP="00041203">
      <w:pPr>
        <w:pStyle w:val="Akapitzlist"/>
        <w:numPr>
          <w:ilvl w:val="0"/>
          <w:numId w:val="7"/>
        </w:numPr>
        <w:spacing w:after="120" w:line="360" w:lineRule="auto"/>
        <w:contextualSpacing w:val="0"/>
        <w:jc w:val="both"/>
        <w:rPr>
          <w:rFonts w:ascii="Arial" w:hAnsi="Arial" w:cs="Arial"/>
          <w:szCs w:val="22"/>
        </w:rPr>
      </w:pPr>
      <w:r w:rsidRPr="00041203">
        <w:rPr>
          <w:rFonts w:ascii="Arial" w:hAnsi="Arial" w:cs="Arial"/>
          <w:szCs w:val="22"/>
        </w:rPr>
        <w:t>Termin gwarancji wynosi ………….  miesięcy (zgodnie ze złożoną ofertą) od daty sporządzenia protokołu odbioru przedmiotu umowy.</w:t>
      </w:r>
    </w:p>
    <w:p w14:paraId="6B78F4FE" w14:textId="77777777" w:rsidR="00CC3F40" w:rsidRPr="00041203" w:rsidRDefault="006C18F2" w:rsidP="00041203">
      <w:pPr>
        <w:pStyle w:val="Akapitzlist"/>
        <w:numPr>
          <w:ilvl w:val="0"/>
          <w:numId w:val="7"/>
        </w:numPr>
        <w:spacing w:after="120" w:line="360" w:lineRule="auto"/>
        <w:contextualSpacing w:val="0"/>
        <w:jc w:val="both"/>
        <w:rPr>
          <w:rFonts w:ascii="Arial" w:hAnsi="Arial" w:cs="Arial"/>
          <w:szCs w:val="22"/>
        </w:rPr>
      </w:pPr>
      <w:r w:rsidRPr="00041203">
        <w:rPr>
          <w:rFonts w:ascii="Arial" w:hAnsi="Arial" w:cs="Arial"/>
          <w:szCs w:val="22"/>
        </w:rPr>
        <w:t>Serwis gwarancyjny prowadzić będzie: …………………………………………………</w:t>
      </w:r>
    </w:p>
    <w:p w14:paraId="1A5B9F33" w14:textId="77777777" w:rsidR="00CC3F40" w:rsidRPr="00041203" w:rsidRDefault="006C18F2" w:rsidP="00041203">
      <w:pPr>
        <w:pStyle w:val="Akapitzlist"/>
        <w:numPr>
          <w:ilvl w:val="0"/>
          <w:numId w:val="7"/>
        </w:numPr>
        <w:spacing w:after="120" w:line="360" w:lineRule="auto"/>
        <w:contextualSpacing w:val="0"/>
        <w:jc w:val="both"/>
        <w:rPr>
          <w:rFonts w:ascii="Arial" w:hAnsi="Arial" w:cs="Arial"/>
          <w:szCs w:val="22"/>
        </w:rPr>
      </w:pPr>
      <w:r w:rsidRPr="00041203">
        <w:rPr>
          <w:rFonts w:ascii="Arial" w:hAnsi="Arial" w:cs="Arial"/>
          <w:szCs w:val="22"/>
        </w:rPr>
        <w:t>Zgłoszenia usterki dokonuje przedstawiciel Zmawiającego w formie elektronicznej na adres poczty e-mail: ………….</w:t>
      </w:r>
    </w:p>
    <w:p w14:paraId="47F722CC" w14:textId="77777777" w:rsidR="00CC3F40" w:rsidRPr="00041203" w:rsidRDefault="006C18F2" w:rsidP="00041203">
      <w:pPr>
        <w:pStyle w:val="Akapitzlist"/>
        <w:numPr>
          <w:ilvl w:val="0"/>
          <w:numId w:val="7"/>
        </w:numPr>
        <w:spacing w:after="140" w:line="360" w:lineRule="auto"/>
        <w:ind w:left="714" w:hanging="357"/>
        <w:contextualSpacing w:val="0"/>
        <w:jc w:val="both"/>
        <w:rPr>
          <w:rFonts w:ascii="Arial" w:hAnsi="Arial" w:cs="Arial"/>
          <w:szCs w:val="22"/>
        </w:rPr>
      </w:pPr>
      <w:r w:rsidRPr="00041203">
        <w:rPr>
          <w:rFonts w:ascii="Arial" w:hAnsi="Arial" w:cs="Arial"/>
          <w:szCs w:val="22"/>
        </w:rPr>
        <w:t>Każdy czas naprawy gwarancyjnej powoduje przedłużenie okresu gwarancji o czas trwania tej naprawy, z wyjątkiem sytuacji określonej w art. 581 § 1 kodeksu cywilnego.</w:t>
      </w:r>
    </w:p>
    <w:p w14:paraId="6EFEB995" w14:textId="77777777" w:rsidR="00CC3F40" w:rsidRPr="00041203" w:rsidRDefault="006C18F2" w:rsidP="00041203">
      <w:pPr>
        <w:pStyle w:val="Akapitzlist"/>
        <w:numPr>
          <w:ilvl w:val="0"/>
          <w:numId w:val="7"/>
        </w:numPr>
        <w:spacing w:after="140" w:line="360" w:lineRule="auto"/>
        <w:ind w:left="714" w:hanging="357"/>
        <w:contextualSpacing w:val="0"/>
        <w:jc w:val="both"/>
        <w:rPr>
          <w:rFonts w:ascii="Arial" w:hAnsi="Arial" w:cs="Arial"/>
          <w:szCs w:val="22"/>
        </w:rPr>
      </w:pPr>
      <w:r w:rsidRPr="00041203">
        <w:rPr>
          <w:rFonts w:ascii="Arial" w:hAnsi="Arial" w:cs="Arial"/>
          <w:szCs w:val="22"/>
        </w:rPr>
        <w:lastRenderedPageBreak/>
        <w:t xml:space="preserve">Wykonawca w przypadku wystąpienia usterki zapewnia jej usunięcie w ciągu </w:t>
      </w:r>
      <w:r w:rsidR="00724A08" w:rsidRPr="00041203">
        <w:rPr>
          <w:rFonts w:ascii="Arial" w:hAnsi="Arial" w:cs="Arial"/>
          <w:color w:val="FF0000"/>
          <w:szCs w:val="22"/>
        </w:rPr>
        <w:t xml:space="preserve">24 </w:t>
      </w:r>
      <w:r w:rsidRPr="00041203">
        <w:rPr>
          <w:rFonts w:ascii="Arial" w:hAnsi="Arial" w:cs="Arial"/>
          <w:szCs w:val="22"/>
        </w:rPr>
        <w:t>godzin, liczonych od daty zgłoszenia usterki przez Zamawiającego.</w:t>
      </w:r>
    </w:p>
    <w:p w14:paraId="3D22824A" w14:textId="77777777" w:rsidR="00CC3F40" w:rsidRPr="00041203" w:rsidRDefault="006C18F2" w:rsidP="00041203">
      <w:pPr>
        <w:pStyle w:val="Akapitzlist"/>
        <w:numPr>
          <w:ilvl w:val="0"/>
          <w:numId w:val="7"/>
        </w:numPr>
        <w:spacing w:after="140" w:line="360" w:lineRule="auto"/>
        <w:ind w:left="714" w:hanging="357"/>
        <w:contextualSpacing w:val="0"/>
        <w:jc w:val="both"/>
        <w:rPr>
          <w:rFonts w:ascii="Arial" w:hAnsi="Arial" w:cs="Arial"/>
          <w:szCs w:val="22"/>
        </w:rPr>
      </w:pPr>
      <w:r w:rsidRPr="00041203">
        <w:rPr>
          <w:rFonts w:ascii="Arial" w:hAnsi="Arial" w:cs="Arial"/>
          <w:szCs w:val="22"/>
        </w:rPr>
        <w:t>W przypadku ponownego wystąpienia usterki po wykonaniu dwóch napraw tego samego elementu, Wykonawca zobowiązuje się do wymiany danego urządzenia/elementu na nowy, wolny od wad w terminie 3 dni od dnia zgłoszenia usterki przez Zamawiającego. W tym czasie Wykonawca zobowiązany jest do zapewnienia Zamawiającemu sprzętu zastępczego o parametrach nie gorszych niż sprzęt uszkodzony, jeśli Zamawiający z takim wnioskiem wystąpi.</w:t>
      </w:r>
    </w:p>
    <w:p w14:paraId="6FED1FC8" w14:textId="77777777" w:rsidR="00CC3F40" w:rsidRPr="00041203" w:rsidRDefault="006C18F2" w:rsidP="00041203">
      <w:pPr>
        <w:pStyle w:val="Akapitzlist"/>
        <w:numPr>
          <w:ilvl w:val="0"/>
          <w:numId w:val="7"/>
        </w:numPr>
        <w:spacing w:after="140" w:line="360" w:lineRule="auto"/>
        <w:ind w:left="714" w:hanging="357"/>
        <w:contextualSpacing w:val="0"/>
        <w:jc w:val="both"/>
        <w:rPr>
          <w:rFonts w:ascii="Arial" w:hAnsi="Arial" w:cs="Arial"/>
          <w:szCs w:val="22"/>
        </w:rPr>
      </w:pPr>
      <w:r w:rsidRPr="00041203">
        <w:rPr>
          <w:rFonts w:ascii="Arial" w:hAnsi="Arial" w:cs="Arial"/>
          <w:szCs w:val="22"/>
        </w:rPr>
        <w:t>W uzasadnionych przypadkach w okresie gwarancyjnym naprawy mogą być dokonywane za zgodą Zamawiającego poza miejscem dostawy przedmiotu umowy bez poniesienia dodatkowych kosztów przez Zamawiającego.</w:t>
      </w:r>
    </w:p>
    <w:p w14:paraId="76E91FC2" w14:textId="77777777" w:rsidR="00CC3F40" w:rsidRPr="00041203" w:rsidRDefault="006C18F2" w:rsidP="00041203">
      <w:pPr>
        <w:pStyle w:val="Akapitzlist"/>
        <w:numPr>
          <w:ilvl w:val="0"/>
          <w:numId w:val="7"/>
        </w:numPr>
        <w:spacing w:before="360" w:after="120" w:line="360" w:lineRule="auto"/>
        <w:contextualSpacing w:val="0"/>
        <w:jc w:val="both"/>
        <w:rPr>
          <w:rFonts w:ascii="Arial" w:hAnsi="Arial" w:cs="Arial"/>
          <w:szCs w:val="22"/>
        </w:rPr>
      </w:pPr>
      <w:r w:rsidRPr="00041203">
        <w:rPr>
          <w:rFonts w:ascii="Arial" w:hAnsi="Arial" w:cs="Arial"/>
          <w:szCs w:val="22"/>
        </w:rPr>
        <w:t>W przypadku wystąpienia braku w przedmiocie dostawy, stwierdzenia uszkodzenia przedmiotu dostawy lub jego wadliwości, Wykonawca w ramach rękojmi zobowiązuje się do dostarczenia brakującego przedmiotu umowy lub wymiany na nowy wolny od wad i uszkodzeń w ciągu 3 dni, liczonych od daty zgłoszenia braku, uszkodzenia lub wadliwości przez Zamawiającego.</w:t>
      </w:r>
    </w:p>
    <w:p w14:paraId="68744917" w14:textId="77777777" w:rsidR="00CC3F40" w:rsidRPr="00041203" w:rsidRDefault="006C18F2" w:rsidP="00041203">
      <w:pPr>
        <w:pStyle w:val="Akapitzlist"/>
        <w:numPr>
          <w:ilvl w:val="0"/>
          <w:numId w:val="7"/>
        </w:numPr>
        <w:spacing w:after="120" w:line="360" w:lineRule="auto"/>
        <w:contextualSpacing w:val="0"/>
        <w:jc w:val="both"/>
        <w:rPr>
          <w:rFonts w:ascii="Arial" w:hAnsi="Arial" w:cs="Arial"/>
          <w:szCs w:val="22"/>
        </w:rPr>
      </w:pPr>
      <w:r w:rsidRPr="00041203">
        <w:rPr>
          <w:rFonts w:ascii="Arial" w:hAnsi="Arial" w:cs="Arial"/>
          <w:szCs w:val="22"/>
        </w:rPr>
        <w:t>Wykonawca ponosi odpowiedzialność z tytułu rękojmi za wady fizyczne i prawne na zasadach określonych w Kodeksie Cywilnym, z tym, że o wadach Zamawiający obowiązany jest powiadomić Wykonawca niezwłocznie. Wystarczającą formą powiadomienia jest przesłanie zawiadomienia drogą elektroniczną na adres mailowy Wykonawcy.</w:t>
      </w:r>
    </w:p>
    <w:p w14:paraId="5024DBAF" w14:textId="77777777" w:rsidR="00CC3F40" w:rsidRPr="00041203" w:rsidRDefault="006C18F2" w:rsidP="00041203">
      <w:pPr>
        <w:pStyle w:val="Nagwek1"/>
        <w:spacing w:line="360" w:lineRule="auto"/>
        <w:rPr>
          <w:szCs w:val="22"/>
        </w:rPr>
      </w:pPr>
      <w:r w:rsidRPr="00041203">
        <w:rPr>
          <w:szCs w:val="22"/>
        </w:rPr>
        <w:t>§6</w:t>
      </w:r>
      <w:r w:rsidR="00B01159" w:rsidRPr="00041203">
        <w:rPr>
          <w:szCs w:val="22"/>
        </w:rPr>
        <w:t xml:space="preserve"> </w:t>
      </w:r>
      <w:r w:rsidRPr="00041203">
        <w:rPr>
          <w:szCs w:val="22"/>
        </w:rPr>
        <w:t>Przedstawicielstwo Stron</w:t>
      </w:r>
    </w:p>
    <w:p w14:paraId="310CAABB" w14:textId="77777777" w:rsidR="00CC3F40" w:rsidRPr="00041203" w:rsidRDefault="006C18F2" w:rsidP="00041203">
      <w:pPr>
        <w:pStyle w:val="Akapitzlist"/>
        <w:numPr>
          <w:ilvl w:val="0"/>
          <w:numId w:val="8"/>
        </w:numPr>
        <w:spacing w:after="120" w:line="360" w:lineRule="auto"/>
        <w:contextualSpacing w:val="0"/>
        <w:jc w:val="both"/>
        <w:rPr>
          <w:rFonts w:ascii="Arial" w:hAnsi="Arial" w:cs="Arial"/>
          <w:szCs w:val="22"/>
        </w:rPr>
      </w:pPr>
      <w:r w:rsidRPr="00041203">
        <w:rPr>
          <w:rFonts w:ascii="Arial" w:hAnsi="Arial" w:cs="Arial"/>
          <w:szCs w:val="22"/>
        </w:rPr>
        <w:t>Przedstawiciel Zamawiającego: …………………………, tel. ………………</w:t>
      </w:r>
    </w:p>
    <w:p w14:paraId="4DFE9FD3" w14:textId="77777777" w:rsidR="00CC3F40" w:rsidRPr="00041203" w:rsidRDefault="006C18F2" w:rsidP="00041203">
      <w:pPr>
        <w:pStyle w:val="Akapitzlist"/>
        <w:numPr>
          <w:ilvl w:val="0"/>
          <w:numId w:val="8"/>
        </w:numPr>
        <w:spacing w:after="120" w:line="360" w:lineRule="auto"/>
        <w:contextualSpacing w:val="0"/>
        <w:jc w:val="both"/>
        <w:rPr>
          <w:rFonts w:ascii="Arial" w:hAnsi="Arial" w:cs="Arial"/>
          <w:szCs w:val="22"/>
        </w:rPr>
      </w:pPr>
      <w:r w:rsidRPr="00041203">
        <w:rPr>
          <w:rFonts w:ascii="Arial" w:hAnsi="Arial" w:cs="Arial"/>
          <w:szCs w:val="22"/>
        </w:rPr>
        <w:t>Przedstawiciel Wykonawcy: ……………………………, tel. ……………….</w:t>
      </w:r>
    </w:p>
    <w:p w14:paraId="278562EE" w14:textId="354A0CD1" w:rsidR="00041203" w:rsidRPr="00041203" w:rsidRDefault="00041203" w:rsidP="00041203">
      <w:pPr>
        <w:pStyle w:val="Akapitzlist"/>
        <w:numPr>
          <w:ilvl w:val="0"/>
          <w:numId w:val="8"/>
        </w:numPr>
        <w:spacing w:after="120" w:line="360" w:lineRule="auto"/>
        <w:contextualSpacing w:val="0"/>
        <w:jc w:val="both"/>
        <w:rPr>
          <w:rFonts w:ascii="Arial" w:hAnsi="Arial" w:cs="Arial"/>
          <w:szCs w:val="22"/>
        </w:rPr>
      </w:pPr>
      <w:r w:rsidRPr="00041203">
        <w:rPr>
          <w:rFonts w:ascii="Arial" w:hAnsi="Arial" w:cs="Arial"/>
          <w:szCs w:val="22"/>
        </w:rPr>
        <w:t>Wykonawca oświadcza, że zgodnie ze złożoną ofertą oddeleguje</w:t>
      </w:r>
      <w:r w:rsidRPr="00041203">
        <w:rPr>
          <w:rFonts w:ascii="Arial" w:hAnsi="Arial" w:cs="Arial"/>
          <w:szCs w:val="22"/>
        </w:rPr>
        <w:t xml:space="preserve"> kierownika robót sanitarnych</w:t>
      </w:r>
      <w:r w:rsidRPr="00041203">
        <w:rPr>
          <w:rFonts w:ascii="Arial" w:eastAsia="Times New Roman" w:hAnsi="Arial" w:cs="Arial"/>
          <w:szCs w:val="22"/>
          <w:lang w:eastAsia="zh-CN"/>
        </w:rPr>
        <w:t xml:space="preserve"> p……</w:t>
      </w:r>
      <w:r w:rsidRPr="00041203">
        <w:rPr>
          <w:rFonts w:ascii="Arial" w:eastAsia="Times New Roman" w:hAnsi="Arial" w:cs="Arial"/>
          <w:szCs w:val="22"/>
          <w:lang w:eastAsia="zh-CN"/>
        </w:rPr>
        <w:t xml:space="preserve">…………….. </w:t>
      </w:r>
      <w:r w:rsidRPr="00041203">
        <w:rPr>
          <w:rFonts w:ascii="Arial" w:eastAsia="Times New Roman" w:hAnsi="Arial" w:cs="Arial"/>
          <w:szCs w:val="22"/>
          <w:lang w:eastAsia="zh-CN"/>
        </w:rPr>
        <w:t xml:space="preserve"> </w:t>
      </w:r>
      <w:r w:rsidRPr="00041203">
        <w:rPr>
          <w:rFonts w:ascii="Arial" w:hAnsi="Arial" w:cs="Arial"/>
          <w:szCs w:val="22"/>
        </w:rPr>
        <w:t>posiadając</w:t>
      </w:r>
      <w:r w:rsidRPr="00041203">
        <w:rPr>
          <w:rFonts w:ascii="Arial" w:hAnsi="Arial" w:cs="Arial"/>
          <w:szCs w:val="22"/>
        </w:rPr>
        <w:t>ego</w:t>
      </w:r>
      <w:r w:rsidRPr="00041203">
        <w:rPr>
          <w:rFonts w:ascii="Arial" w:hAnsi="Arial" w:cs="Arial"/>
          <w:szCs w:val="22"/>
        </w:rPr>
        <w:t xml:space="preserve"> uprawnienia budowlane </w:t>
      </w:r>
      <w:bookmarkStart w:id="4" w:name="_Hlk190842739"/>
      <w:r w:rsidRPr="00041203">
        <w:rPr>
          <w:rFonts w:ascii="Arial" w:hAnsi="Arial" w:cs="Arial"/>
          <w:szCs w:val="22"/>
        </w:rPr>
        <w:t xml:space="preserve">w specjalności instalacyjnej </w:t>
      </w:r>
      <w:bookmarkStart w:id="5" w:name="_Hlk190687548"/>
      <w:bookmarkEnd w:id="4"/>
      <w:r w:rsidRPr="00041203">
        <w:rPr>
          <w:rFonts w:ascii="Arial" w:hAnsi="Arial" w:cs="Arial"/>
          <w:szCs w:val="22"/>
        </w:rPr>
        <w:t>w zakresie sieci, instalacji i urządzeń cieplnych, wentylacyjnych, gazowych, wodociągowych i kanalizacyjnych bez ograniczeń</w:t>
      </w:r>
      <w:bookmarkEnd w:id="5"/>
      <w:r w:rsidRPr="00041203">
        <w:rPr>
          <w:rFonts w:ascii="Arial" w:hAnsi="Arial" w:cs="Arial"/>
          <w:szCs w:val="22"/>
        </w:rPr>
        <w:t>.</w:t>
      </w:r>
    </w:p>
    <w:p w14:paraId="5B2E96ED" w14:textId="77777777" w:rsidR="00041203" w:rsidRPr="00041203" w:rsidRDefault="00041203" w:rsidP="00041203">
      <w:pPr>
        <w:spacing w:after="120" w:line="360" w:lineRule="auto"/>
        <w:jc w:val="both"/>
        <w:rPr>
          <w:rFonts w:ascii="Arial" w:hAnsi="Arial" w:cs="Arial"/>
        </w:rPr>
      </w:pPr>
    </w:p>
    <w:p w14:paraId="3C463DF7" w14:textId="77777777" w:rsidR="00CC3F40" w:rsidRPr="00041203" w:rsidRDefault="006C18F2" w:rsidP="00041203">
      <w:pPr>
        <w:pStyle w:val="Nagwek1"/>
        <w:spacing w:line="360" w:lineRule="auto"/>
        <w:rPr>
          <w:szCs w:val="22"/>
        </w:rPr>
      </w:pPr>
      <w:r w:rsidRPr="00041203">
        <w:rPr>
          <w:szCs w:val="22"/>
        </w:rPr>
        <w:t>§7</w:t>
      </w:r>
      <w:r w:rsidR="00B01159" w:rsidRPr="00041203">
        <w:rPr>
          <w:szCs w:val="22"/>
        </w:rPr>
        <w:t xml:space="preserve"> </w:t>
      </w:r>
      <w:r w:rsidRPr="00041203">
        <w:rPr>
          <w:szCs w:val="22"/>
        </w:rPr>
        <w:t>Kary umowne</w:t>
      </w:r>
    </w:p>
    <w:p w14:paraId="6DC3FE2D" w14:textId="77777777" w:rsidR="00CC3F40" w:rsidRPr="00041203" w:rsidRDefault="006C18F2" w:rsidP="00041203">
      <w:pPr>
        <w:pStyle w:val="Akapitzlist"/>
        <w:numPr>
          <w:ilvl w:val="0"/>
          <w:numId w:val="9"/>
        </w:numPr>
        <w:spacing w:after="120" w:line="360" w:lineRule="auto"/>
        <w:contextualSpacing w:val="0"/>
        <w:jc w:val="both"/>
        <w:rPr>
          <w:rFonts w:ascii="Arial" w:hAnsi="Arial" w:cs="Arial"/>
          <w:szCs w:val="22"/>
        </w:rPr>
      </w:pPr>
      <w:r w:rsidRPr="00041203">
        <w:rPr>
          <w:rFonts w:ascii="Arial" w:hAnsi="Arial" w:cs="Arial"/>
          <w:szCs w:val="22"/>
        </w:rPr>
        <w:lastRenderedPageBreak/>
        <w:t>Wykonawca zapłaci Zamawiającemu kary umowne:</w:t>
      </w:r>
    </w:p>
    <w:p w14:paraId="12FAEF33" w14:textId="77777777" w:rsidR="00CC3F40" w:rsidRPr="00041203" w:rsidRDefault="006C18F2" w:rsidP="00041203">
      <w:pPr>
        <w:pStyle w:val="Akapitzlist"/>
        <w:numPr>
          <w:ilvl w:val="0"/>
          <w:numId w:val="15"/>
        </w:numPr>
        <w:spacing w:after="120" w:line="360" w:lineRule="auto"/>
        <w:contextualSpacing w:val="0"/>
        <w:jc w:val="both"/>
        <w:rPr>
          <w:rFonts w:ascii="Arial" w:hAnsi="Arial" w:cs="Arial"/>
          <w:szCs w:val="22"/>
        </w:rPr>
      </w:pPr>
      <w:r w:rsidRPr="00041203">
        <w:rPr>
          <w:rFonts w:ascii="Arial" w:hAnsi="Arial" w:cs="Arial"/>
          <w:szCs w:val="22"/>
        </w:rPr>
        <w:t>za odstąpienie od umowy przez Zamawiającego z przyczyn leżących po stronie Wykonawcy w wysokości 10% ceny określonej w §3 ust. 1,</w:t>
      </w:r>
    </w:p>
    <w:p w14:paraId="3FB72BE7" w14:textId="77777777" w:rsidR="00CC3F40" w:rsidRPr="00041203" w:rsidRDefault="006C18F2" w:rsidP="00041203">
      <w:pPr>
        <w:pStyle w:val="Akapitzlist"/>
        <w:numPr>
          <w:ilvl w:val="0"/>
          <w:numId w:val="15"/>
        </w:numPr>
        <w:spacing w:after="120" w:line="360" w:lineRule="auto"/>
        <w:contextualSpacing w:val="0"/>
        <w:jc w:val="both"/>
        <w:rPr>
          <w:rFonts w:ascii="Arial" w:hAnsi="Arial" w:cs="Arial"/>
          <w:szCs w:val="22"/>
        </w:rPr>
      </w:pPr>
      <w:r w:rsidRPr="00041203">
        <w:rPr>
          <w:rFonts w:ascii="Arial" w:hAnsi="Arial" w:cs="Arial"/>
          <w:szCs w:val="22"/>
        </w:rPr>
        <w:t>za niedotrzymanie przez Wykonawcę terminu realizacji przedmiotu umowy określonego w §2 ust. 1 w wysokości 0,2% ceny określonej w §3 ust. 1 za każdy dzień zwłoki, liczony od ostatniego dnia wyznaczonego na dostarczenie przedmiotu umowy,</w:t>
      </w:r>
    </w:p>
    <w:p w14:paraId="711C157B" w14:textId="77777777" w:rsidR="00CC3F40" w:rsidRPr="00041203" w:rsidRDefault="006C18F2" w:rsidP="00041203">
      <w:pPr>
        <w:pStyle w:val="Akapitzlist"/>
        <w:numPr>
          <w:ilvl w:val="0"/>
          <w:numId w:val="15"/>
        </w:numPr>
        <w:spacing w:after="120" w:line="360" w:lineRule="auto"/>
        <w:contextualSpacing w:val="0"/>
        <w:jc w:val="both"/>
        <w:rPr>
          <w:rFonts w:ascii="Arial" w:hAnsi="Arial" w:cs="Arial"/>
          <w:szCs w:val="22"/>
        </w:rPr>
      </w:pPr>
      <w:r w:rsidRPr="00041203">
        <w:rPr>
          <w:rFonts w:ascii="Arial" w:hAnsi="Arial" w:cs="Arial"/>
          <w:szCs w:val="22"/>
        </w:rPr>
        <w:t>za zwłokę w usunięciu wad stwierdzonych w okresie gwarancji lub rękojmi w kwocie 200zł za każdy dzień zwłoki, liczony od dnia wyznaczonego na usunięcie wady.</w:t>
      </w:r>
    </w:p>
    <w:p w14:paraId="5D710458" w14:textId="77777777" w:rsidR="00CC3F40" w:rsidRPr="00041203" w:rsidRDefault="006C18F2" w:rsidP="00041203">
      <w:pPr>
        <w:pStyle w:val="Akapitzlist"/>
        <w:numPr>
          <w:ilvl w:val="0"/>
          <w:numId w:val="9"/>
        </w:numPr>
        <w:spacing w:after="120" w:line="360" w:lineRule="auto"/>
        <w:contextualSpacing w:val="0"/>
        <w:jc w:val="both"/>
        <w:rPr>
          <w:rFonts w:ascii="Arial" w:hAnsi="Arial" w:cs="Arial"/>
          <w:szCs w:val="22"/>
        </w:rPr>
      </w:pPr>
      <w:r w:rsidRPr="00041203">
        <w:rPr>
          <w:rFonts w:ascii="Arial" w:hAnsi="Arial" w:cs="Arial"/>
          <w:szCs w:val="22"/>
        </w:rPr>
        <w:t>W razie nieuregulowania przez Zamawiającego płatności w ustalonym terminie, Wykonawca ma prawo żądać zapłaty odsetek za opóźnienie w wysokościach ustawowych.</w:t>
      </w:r>
    </w:p>
    <w:p w14:paraId="53C09D20" w14:textId="77777777" w:rsidR="00CC3F40" w:rsidRPr="00041203" w:rsidRDefault="006C18F2" w:rsidP="00041203">
      <w:pPr>
        <w:pStyle w:val="Akapitzlist"/>
        <w:numPr>
          <w:ilvl w:val="0"/>
          <w:numId w:val="9"/>
        </w:numPr>
        <w:spacing w:after="120" w:line="360" w:lineRule="auto"/>
        <w:contextualSpacing w:val="0"/>
        <w:jc w:val="both"/>
        <w:rPr>
          <w:rFonts w:ascii="Arial" w:hAnsi="Arial" w:cs="Arial"/>
          <w:szCs w:val="22"/>
        </w:rPr>
      </w:pPr>
      <w:r w:rsidRPr="00041203">
        <w:rPr>
          <w:rFonts w:ascii="Arial" w:hAnsi="Arial" w:cs="Arial"/>
          <w:szCs w:val="22"/>
        </w:rPr>
        <w:t>Kary umowne mogą zostać potrącone z kwoty określonej w § 3 ust. 1.</w:t>
      </w:r>
    </w:p>
    <w:p w14:paraId="1F58C9D1" w14:textId="77777777" w:rsidR="00CC3F40" w:rsidRPr="00041203" w:rsidRDefault="006C18F2" w:rsidP="00041203">
      <w:pPr>
        <w:pStyle w:val="Akapitzlist"/>
        <w:numPr>
          <w:ilvl w:val="0"/>
          <w:numId w:val="9"/>
        </w:numPr>
        <w:spacing w:after="120" w:line="360" w:lineRule="auto"/>
        <w:contextualSpacing w:val="0"/>
        <w:jc w:val="both"/>
        <w:rPr>
          <w:rFonts w:ascii="Arial" w:hAnsi="Arial" w:cs="Arial"/>
          <w:szCs w:val="22"/>
        </w:rPr>
      </w:pPr>
      <w:r w:rsidRPr="00041203">
        <w:rPr>
          <w:rFonts w:ascii="Arial" w:hAnsi="Arial" w:cs="Arial"/>
          <w:szCs w:val="22"/>
        </w:rPr>
        <w:t>Zapłata kar umownych nie stanowi przeszkody do dochodzenia odszkodowania za szkody przewyższające wysokość kar umownych na zasadach ogólnych.</w:t>
      </w:r>
    </w:p>
    <w:p w14:paraId="2C430DB3" w14:textId="77777777" w:rsidR="00CC3F40" w:rsidRPr="00041203" w:rsidRDefault="006C18F2" w:rsidP="00041203">
      <w:pPr>
        <w:pStyle w:val="Akapitzlist"/>
        <w:numPr>
          <w:ilvl w:val="0"/>
          <w:numId w:val="9"/>
        </w:numPr>
        <w:spacing w:after="120" w:line="360" w:lineRule="auto"/>
        <w:contextualSpacing w:val="0"/>
        <w:jc w:val="both"/>
        <w:rPr>
          <w:rFonts w:ascii="Arial" w:hAnsi="Arial" w:cs="Arial"/>
          <w:szCs w:val="22"/>
        </w:rPr>
      </w:pPr>
      <w:r w:rsidRPr="00041203">
        <w:rPr>
          <w:rFonts w:ascii="Arial" w:hAnsi="Arial" w:cs="Arial"/>
          <w:szCs w:val="22"/>
        </w:rPr>
        <w:t>Kary umowne mogą podlegać łączeniu.</w:t>
      </w:r>
    </w:p>
    <w:p w14:paraId="23715D67" w14:textId="77777777" w:rsidR="00CC3F40" w:rsidRPr="00041203" w:rsidRDefault="006C18F2" w:rsidP="00041203">
      <w:pPr>
        <w:pStyle w:val="Akapitzlist"/>
        <w:widowControl/>
        <w:numPr>
          <w:ilvl w:val="0"/>
          <w:numId w:val="9"/>
        </w:numPr>
        <w:spacing w:after="120" w:line="360" w:lineRule="auto"/>
        <w:contextualSpacing w:val="0"/>
        <w:rPr>
          <w:rFonts w:ascii="Arial" w:eastAsia="Times New Roman" w:hAnsi="Arial" w:cs="Arial"/>
          <w:szCs w:val="22"/>
          <w:lang w:eastAsia="pl-PL"/>
        </w:rPr>
      </w:pPr>
      <w:r w:rsidRPr="00041203">
        <w:rPr>
          <w:rFonts w:ascii="Arial" w:eastAsia="Times New Roman" w:hAnsi="Arial" w:cs="Arial"/>
          <w:szCs w:val="22"/>
          <w:lang w:eastAsia="pl-PL"/>
        </w:rPr>
        <w:t>Łączna odpowiedzialność Wykonawcy z tytułu kar umownych ograniczona jest do 20% wynagrodzenia brutto, o którym mowa w § 3 ust. 1.</w:t>
      </w:r>
    </w:p>
    <w:p w14:paraId="4F18F5EF" w14:textId="77777777" w:rsidR="00B01159" w:rsidRPr="00041203" w:rsidRDefault="006C18F2" w:rsidP="00041203">
      <w:pPr>
        <w:pStyle w:val="Akapitzlist"/>
        <w:numPr>
          <w:ilvl w:val="0"/>
          <w:numId w:val="9"/>
        </w:numPr>
        <w:spacing w:after="120" w:line="360" w:lineRule="auto"/>
        <w:contextualSpacing w:val="0"/>
        <w:jc w:val="both"/>
        <w:rPr>
          <w:rFonts w:ascii="Arial" w:hAnsi="Arial" w:cs="Arial"/>
          <w:szCs w:val="22"/>
        </w:rPr>
      </w:pPr>
      <w:r w:rsidRPr="00041203">
        <w:rPr>
          <w:rFonts w:ascii="Arial" w:hAnsi="Arial" w:cs="Arial"/>
          <w:szCs w:val="22"/>
        </w:rPr>
        <w:t>Zamawiający zastrzega sobie prawo potrącenia kar umownych i innych wierzytelności z kwoty określonej w § 3 ust. 1.</w:t>
      </w:r>
    </w:p>
    <w:p w14:paraId="0B9FB089" w14:textId="77777777" w:rsidR="00CC3F40" w:rsidRPr="00041203" w:rsidRDefault="00B01159" w:rsidP="00041203">
      <w:pPr>
        <w:pStyle w:val="Nagwek1"/>
        <w:spacing w:line="360" w:lineRule="auto"/>
        <w:rPr>
          <w:szCs w:val="22"/>
        </w:rPr>
      </w:pPr>
      <w:r w:rsidRPr="00041203">
        <w:rPr>
          <w:szCs w:val="22"/>
        </w:rPr>
        <w:t xml:space="preserve">§8 </w:t>
      </w:r>
      <w:r w:rsidR="006C18F2" w:rsidRPr="00041203">
        <w:rPr>
          <w:szCs w:val="22"/>
        </w:rPr>
        <w:t>Zmiany umowy</w:t>
      </w:r>
    </w:p>
    <w:p w14:paraId="08444207" w14:textId="77777777" w:rsidR="00CC3F40" w:rsidRPr="00041203" w:rsidRDefault="006C18F2" w:rsidP="00041203">
      <w:pPr>
        <w:pStyle w:val="Akapitzlist"/>
        <w:numPr>
          <w:ilvl w:val="0"/>
          <w:numId w:val="17"/>
        </w:numPr>
        <w:spacing w:after="120" w:line="360" w:lineRule="auto"/>
        <w:contextualSpacing w:val="0"/>
        <w:jc w:val="both"/>
        <w:rPr>
          <w:rFonts w:ascii="Arial" w:hAnsi="Arial" w:cs="Arial"/>
          <w:szCs w:val="22"/>
        </w:rPr>
      </w:pPr>
      <w:r w:rsidRPr="00041203">
        <w:rPr>
          <w:rFonts w:ascii="Arial" w:hAnsi="Arial" w:cs="Arial"/>
          <w:szCs w:val="22"/>
        </w:rPr>
        <w:t>Nie jest możliwe dokonywanie istotnych zmian postanowień zawartej umowy w stosunku do treści oferty, na podstawie której dokonano wyboru wykonawcy, chyba że:</w:t>
      </w:r>
    </w:p>
    <w:p w14:paraId="3DA5BA3E" w14:textId="77777777" w:rsidR="00CC3F40" w:rsidRPr="00041203" w:rsidRDefault="006C18F2" w:rsidP="00041203">
      <w:pPr>
        <w:pStyle w:val="Akapitzlist"/>
        <w:numPr>
          <w:ilvl w:val="0"/>
          <w:numId w:val="16"/>
        </w:numPr>
        <w:spacing w:after="120" w:line="360" w:lineRule="auto"/>
        <w:ind w:hanging="357"/>
        <w:contextualSpacing w:val="0"/>
        <w:jc w:val="both"/>
        <w:rPr>
          <w:rFonts w:ascii="Arial" w:hAnsi="Arial" w:cs="Arial"/>
          <w:szCs w:val="22"/>
        </w:rPr>
      </w:pPr>
      <w:r w:rsidRPr="00041203">
        <w:rPr>
          <w:rFonts w:ascii="Arial" w:hAnsi="Arial" w:cs="Arial"/>
          <w:szCs w:val="22"/>
        </w:rPr>
        <w:t>zmiany dotyczą realizacji dodatkowych dostaw, usług lub robót budowlanych od dotychczasowego wykonawcy, nieobjętych zamówieniem podstawowym, o ile stały się niezbędne i zostały spełnione łącznie następujące warunki:</w:t>
      </w:r>
    </w:p>
    <w:p w14:paraId="19E6C31A" w14:textId="77777777" w:rsidR="00CC3F40" w:rsidRPr="00041203" w:rsidRDefault="006C18F2" w:rsidP="00041203">
      <w:pPr>
        <w:pStyle w:val="Akapitzlist"/>
        <w:numPr>
          <w:ilvl w:val="0"/>
          <w:numId w:val="23"/>
        </w:numPr>
        <w:spacing w:after="120" w:line="360" w:lineRule="auto"/>
        <w:contextualSpacing w:val="0"/>
        <w:jc w:val="both"/>
        <w:rPr>
          <w:rFonts w:ascii="Arial" w:hAnsi="Arial" w:cs="Arial"/>
          <w:szCs w:val="22"/>
        </w:rPr>
      </w:pPr>
      <w:r w:rsidRPr="00041203">
        <w:rPr>
          <w:rFonts w:ascii="Arial" w:hAnsi="Arial" w:cs="Arial"/>
          <w:szCs w:val="22"/>
        </w:rPr>
        <w:t>zmiana wykonawcy nie może zostać dokonana z powodów ekonomicznych lub technicznych, w szczególności dotyczących zamienności lub interoperacyjności sprzętu, usług lub instalacji, zamówionych w ramach zamówienia podstawowego,</w:t>
      </w:r>
    </w:p>
    <w:p w14:paraId="44D78979" w14:textId="77777777" w:rsidR="00CC3F40" w:rsidRPr="00041203" w:rsidRDefault="006C18F2" w:rsidP="00041203">
      <w:pPr>
        <w:pStyle w:val="Akapitzlist"/>
        <w:numPr>
          <w:ilvl w:val="0"/>
          <w:numId w:val="23"/>
        </w:numPr>
        <w:spacing w:after="120" w:line="360" w:lineRule="auto"/>
        <w:contextualSpacing w:val="0"/>
        <w:jc w:val="both"/>
        <w:rPr>
          <w:rFonts w:ascii="Arial" w:hAnsi="Arial" w:cs="Arial"/>
          <w:szCs w:val="22"/>
        </w:rPr>
      </w:pPr>
      <w:r w:rsidRPr="00041203">
        <w:rPr>
          <w:rFonts w:ascii="Arial" w:hAnsi="Arial" w:cs="Arial"/>
          <w:szCs w:val="22"/>
        </w:rPr>
        <w:t xml:space="preserve">zmiana wykonawcy spowodowałaby istotną niedogodność lub znaczne </w:t>
      </w:r>
      <w:r w:rsidRPr="00041203">
        <w:rPr>
          <w:rFonts w:ascii="Arial" w:hAnsi="Arial" w:cs="Arial"/>
          <w:szCs w:val="22"/>
        </w:rPr>
        <w:lastRenderedPageBreak/>
        <w:t>zwiększenie kosztów dla zamawiającego,</w:t>
      </w:r>
    </w:p>
    <w:p w14:paraId="1BC1B64F" w14:textId="77777777" w:rsidR="00CC3F40" w:rsidRPr="00041203" w:rsidRDefault="006C18F2" w:rsidP="00041203">
      <w:pPr>
        <w:pStyle w:val="Akapitzlist"/>
        <w:numPr>
          <w:ilvl w:val="0"/>
          <w:numId w:val="23"/>
        </w:numPr>
        <w:spacing w:after="120" w:line="360" w:lineRule="auto"/>
        <w:contextualSpacing w:val="0"/>
        <w:jc w:val="both"/>
        <w:rPr>
          <w:rFonts w:ascii="Arial" w:hAnsi="Arial" w:cs="Arial"/>
          <w:szCs w:val="22"/>
        </w:rPr>
      </w:pPr>
      <w:r w:rsidRPr="00041203">
        <w:rPr>
          <w:rFonts w:ascii="Arial" w:hAnsi="Arial" w:cs="Arial"/>
          <w:szCs w:val="22"/>
        </w:rPr>
        <w:t>wartość zmian nie przekracza 50% wartości zamówienia określonej pierwotnie w umowie</w:t>
      </w:r>
    </w:p>
    <w:p w14:paraId="717BB5E2" w14:textId="77777777" w:rsidR="00CC3F40" w:rsidRPr="00041203" w:rsidRDefault="006C18F2" w:rsidP="00041203">
      <w:pPr>
        <w:pStyle w:val="Akapitzlist"/>
        <w:numPr>
          <w:ilvl w:val="0"/>
          <w:numId w:val="16"/>
        </w:numPr>
        <w:spacing w:after="120" w:line="360" w:lineRule="auto"/>
        <w:ind w:hanging="357"/>
        <w:contextualSpacing w:val="0"/>
        <w:jc w:val="both"/>
        <w:rPr>
          <w:rFonts w:ascii="Arial" w:hAnsi="Arial" w:cs="Arial"/>
          <w:szCs w:val="22"/>
        </w:rPr>
      </w:pPr>
      <w:r w:rsidRPr="00041203">
        <w:rPr>
          <w:rFonts w:ascii="Arial" w:hAnsi="Arial" w:cs="Arial"/>
          <w:szCs w:val="22"/>
        </w:rPr>
        <w:t>zmiana nie prowadzi do zmiany ogólnego charakteru umowy i zostały spełnione łącznie następujące warunki:</w:t>
      </w:r>
    </w:p>
    <w:p w14:paraId="31FDA05B" w14:textId="77777777" w:rsidR="00CC3F40" w:rsidRPr="00041203" w:rsidRDefault="006C18F2" w:rsidP="00041203">
      <w:pPr>
        <w:pStyle w:val="Akapitzlist"/>
        <w:numPr>
          <w:ilvl w:val="0"/>
          <w:numId w:val="24"/>
        </w:numPr>
        <w:spacing w:after="120" w:line="360" w:lineRule="auto"/>
        <w:contextualSpacing w:val="0"/>
        <w:jc w:val="both"/>
        <w:rPr>
          <w:rFonts w:ascii="Arial" w:hAnsi="Arial" w:cs="Arial"/>
          <w:szCs w:val="22"/>
        </w:rPr>
      </w:pPr>
      <w:r w:rsidRPr="00041203">
        <w:rPr>
          <w:rFonts w:ascii="Arial" w:hAnsi="Arial" w:cs="Arial"/>
          <w:szCs w:val="22"/>
        </w:rPr>
        <w:t>konieczność zmiany umowy spowodowana jest okolicznościami, których zamawiający, działając z należytą starannością, nie mógł przewidzieć,</w:t>
      </w:r>
    </w:p>
    <w:p w14:paraId="69FD8345" w14:textId="77777777" w:rsidR="00CC3F40" w:rsidRPr="00041203" w:rsidRDefault="006C18F2" w:rsidP="00041203">
      <w:pPr>
        <w:pStyle w:val="Akapitzlist"/>
        <w:numPr>
          <w:ilvl w:val="0"/>
          <w:numId w:val="24"/>
        </w:numPr>
        <w:spacing w:after="120" w:line="360" w:lineRule="auto"/>
        <w:contextualSpacing w:val="0"/>
        <w:jc w:val="both"/>
        <w:rPr>
          <w:rFonts w:ascii="Arial" w:hAnsi="Arial" w:cs="Arial"/>
          <w:szCs w:val="22"/>
        </w:rPr>
      </w:pPr>
      <w:r w:rsidRPr="00041203">
        <w:rPr>
          <w:rFonts w:ascii="Arial" w:hAnsi="Arial" w:cs="Arial"/>
          <w:szCs w:val="22"/>
        </w:rPr>
        <w:t>wartość zmian nie przekracza 50% wartości zamówienia określonej pierwotnie w umowie,</w:t>
      </w:r>
    </w:p>
    <w:p w14:paraId="3DA1E175" w14:textId="77777777" w:rsidR="00CC3F40" w:rsidRPr="00041203" w:rsidRDefault="006C18F2" w:rsidP="00041203">
      <w:pPr>
        <w:pStyle w:val="Akapitzlist"/>
        <w:numPr>
          <w:ilvl w:val="0"/>
          <w:numId w:val="16"/>
        </w:numPr>
        <w:spacing w:after="120" w:line="360" w:lineRule="auto"/>
        <w:ind w:hanging="357"/>
        <w:contextualSpacing w:val="0"/>
        <w:jc w:val="both"/>
        <w:rPr>
          <w:rFonts w:ascii="Arial" w:hAnsi="Arial" w:cs="Arial"/>
          <w:szCs w:val="22"/>
        </w:rPr>
      </w:pPr>
      <w:r w:rsidRPr="00041203">
        <w:rPr>
          <w:rFonts w:ascii="Arial" w:hAnsi="Arial" w:cs="Arial"/>
          <w:szCs w:val="22"/>
        </w:rPr>
        <w:t>wykonawcę, któremu zamawiający udzielił zamówienia, ma zastąpić nowy wykonawca:</w:t>
      </w:r>
    </w:p>
    <w:p w14:paraId="065314DB" w14:textId="77777777" w:rsidR="00CC3F40" w:rsidRPr="00041203" w:rsidRDefault="006C18F2" w:rsidP="00041203">
      <w:pPr>
        <w:pStyle w:val="Akapitzlist"/>
        <w:numPr>
          <w:ilvl w:val="0"/>
          <w:numId w:val="25"/>
        </w:numPr>
        <w:spacing w:before="120" w:after="120" w:line="360" w:lineRule="auto"/>
        <w:contextualSpacing w:val="0"/>
        <w:jc w:val="both"/>
        <w:rPr>
          <w:rFonts w:ascii="Arial" w:hAnsi="Arial" w:cs="Arial"/>
          <w:szCs w:val="22"/>
        </w:rPr>
      </w:pPr>
      <w:r w:rsidRPr="00041203">
        <w:rPr>
          <w:rFonts w:ascii="Arial" w:hAnsi="Arial" w:cs="Arial"/>
          <w:szCs w:val="22"/>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3C53D6BF" w14:textId="77777777" w:rsidR="00CC3F40" w:rsidRPr="00041203" w:rsidRDefault="006C18F2" w:rsidP="00041203">
      <w:pPr>
        <w:pStyle w:val="Akapitzlist"/>
        <w:numPr>
          <w:ilvl w:val="0"/>
          <w:numId w:val="25"/>
        </w:numPr>
        <w:spacing w:before="120" w:after="120" w:line="360" w:lineRule="auto"/>
        <w:contextualSpacing w:val="0"/>
        <w:jc w:val="both"/>
        <w:rPr>
          <w:rFonts w:ascii="Arial" w:hAnsi="Arial" w:cs="Arial"/>
          <w:szCs w:val="22"/>
        </w:rPr>
      </w:pPr>
      <w:r w:rsidRPr="00041203">
        <w:rPr>
          <w:rFonts w:ascii="Arial" w:hAnsi="Arial" w:cs="Arial"/>
          <w:szCs w:val="22"/>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77623846" w14:textId="77777777" w:rsidR="00CC3F40" w:rsidRPr="00041203" w:rsidRDefault="006C18F2" w:rsidP="00041203">
      <w:pPr>
        <w:pStyle w:val="Akapitzlist"/>
        <w:numPr>
          <w:ilvl w:val="0"/>
          <w:numId w:val="18"/>
        </w:numPr>
        <w:spacing w:before="240" w:after="120" w:line="360" w:lineRule="auto"/>
        <w:contextualSpacing w:val="0"/>
        <w:jc w:val="both"/>
        <w:rPr>
          <w:rFonts w:ascii="Arial" w:hAnsi="Arial" w:cs="Arial"/>
          <w:szCs w:val="22"/>
        </w:rPr>
      </w:pPr>
      <w:r w:rsidRPr="00041203">
        <w:rPr>
          <w:rFonts w:ascii="Arial" w:hAnsi="Arial" w:cs="Arial"/>
          <w:szCs w:val="22"/>
        </w:rPr>
        <w:t>zmiana nie prowadzi do zmiany ogólnego charakteru umowy, a łączna wartość zmian jest mniejsza niż 5 382 000 EUR w przypadku robót budowlanych, a 140 000 EUR w przypadku dostaw i usług8 i jednocześnie jest mniejsza od 10% wartości zamówienia określonej pierwotnie w umowie.</w:t>
      </w:r>
    </w:p>
    <w:p w14:paraId="0E15BBEF" w14:textId="77777777" w:rsidR="00CC3F40" w:rsidRPr="00041203" w:rsidRDefault="006C18F2" w:rsidP="00041203">
      <w:pPr>
        <w:pStyle w:val="Akapitzlist"/>
        <w:numPr>
          <w:ilvl w:val="0"/>
          <w:numId w:val="18"/>
        </w:numPr>
        <w:spacing w:after="120" w:line="360" w:lineRule="auto"/>
        <w:contextualSpacing w:val="0"/>
        <w:jc w:val="both"/>
        <w:rPr>
          <w:rFonts w:ascii="Arial" w:hAnsi="Arial" w:cs="Arial"/>
          <w:szCs w:val="22"/>
        </w:rPr>
      </w:pPr>
      <w:r w:rsidRPr="00041203">
        <w:rPr>
          <w:rFonts w:ascii="Arial" w:hAnsi="Arial" w:cs="Arial"/>
          <w:szCs w:val="22"/>
        </w:rPr>
        <w:t xml:space="preserve">Zmiana umowy w sprawie zamówienia jest istotna, jeżeli powoduje, że charakter umowy zmienia się w sposób istotny w stosunku do pierwotnej umowy, w szczególności jeżeli zmiana: wprowadza warunki, które gdyby zostały zastosowane w postępowaniu o udzielenie zamówienia, to wzięliby w nim udział lub mogliby wziąć udział inni wykonawcy lub przyjęte zostałyby oferty innej treści; narusza równowagę ekonomiczną stron umowy </w:t>
      </w:r>
      <w:r w:rsidRPr="00041203">
        <w:rPr>
          <w:rFonts w:ascii="Arial" w:hAnsi="Arial" w:cs="Arial"/>
          <w:szCs w:val="22"/>
        </w:rPr>
        <w:lastRenderedPageBreak/>
        <w:t>na korzyść wykonawcy, w sposób nieprzewidziany w pierwotnej umowie; w sposób znaczny rozszerza albo zmniejsza zakres świadczeń i zobowiązań wynikający z umowy; polega na zastąpieniu wykonawcy, któremu zamawiający udzielił zamówienia, nowym wykonawcą w przypadkach innych, niż wskazane w literze c.</w:t>
      </w:r>
    </w:p>
    <w:p w14:paraId="539892BA" w14:textId="77777777" w:rsidR="00041203" w:rsidRPr="00041203" w:rsidRDefault="00041203" w:rsidP="00041203">
      <w:pPr>
        <w:pStyle w:val="Akapitzlist"/>
        <w:numPr>
          <w:ilvl w:val="0"/>
          <w:numId w:val="18"/>
        </w:numPr>
        <w:spacing w:after="120" w:line="360" w:lineRule="auto"/>
        <w:contextualSpacing w:val="0"/>
        <w:jc w:val="both"/>
        <w:rPr>
          <w:rFonts w:ascii="Arial" w:hAnsi="Arial" w:cs="Arial"/>
          <w:szCs w:val="22"/>
        </w:rPr>
      </w:pPr>
      <w:r w:rsidRPr="00041203">
        <w:rPr>
          <w:rFonts w:ascii="Arial" w:hAnsi="Arial" w:cs="Arial"/>
          <w:szCs w:val="22"/>
        </w:rPr>
        <w:t xml:space="preserve">Zamawiający przewiduje możliwość istotnych zmian postanowień niniejszej Umowy w przypadkach, gdy:  </w:t>
      </w:r>
    </w:p>
    <w:p w14:paraId="1F41CFDA" w14:textId="77777777" w:rsidR="00041203" w:rsidRPr="00041203" w:rsidRDefault="00041203" w:rsidP="00041203">
      <w:pPr>
        <w:numPr>
          <w:ilvl w:val="0"/>
          <w:numId w:val="34"/>
        </w:numPr>
        <w:suppressAutoHyphens w:val="0"/>
        <w:autoSpaceDE w:val="0"/>
        <w:autoSpaceDN w:val="0"/>
        <w:spacing w:line="360" w:lineRule="auto"/>
        <w:jc w:val="both"/>
        <w:rPr>
          <w:rFonts w:ascii="Arial" w:hAnsi="Arial" w:cs="Arial"/>
        </w:rPr>
      </w:pPr>
      <w:r w:rsidRPr="00041203">
        <w:rPr>
          <w:rFonts w:ascii="Arial" w:hAnsi="Arial" w:cs="Arial"/>
        </w:rPr>
        <w:t>zakres przedmiotu Umowy w obszarze wymagań funkcjonalnych lub poza funkcjonalnych, jeżeli rezygnacja z danego wymagania lub zastąpienie go innym, spowoduje zoptymalizowanie dopasowanie przedmiotu Umowy do potrzeb Zamawiającego, Zamawiający dopuszcza wprowadzenie odpowiednich zmian uwzględniających stwierdzone przyczyny techniczne, polegających w szczególności na modyfikacji wymagań Zamawiającego lub zmianie sposobu ich realizacji;</w:t>
      </w:r>
    </w:p>
    <w:p w14:paraId="042D9FA2" w14:textId="77777777" w:rsidR="00041203" w:rsidRPr="00041203" w:rsidRDefault="00041203" w:rsidP="00041203">
      <w:pPr>
        <w:numPr>
          <w:ilvl w:val="0"/>
          <w:numId w:val="34"/>
        </w:numPr>
        <w:suppressAutoHyphens w:val="0"/>
        <w:autoSpaceDE w:val="0"/>
        <w:autoSpaceDN w:val="0"/>
        <w:spacing w:line="360" w:lineRule="auto"/>
        <w:jc w:val="both"/>
        <w:rPr>
          <w:rFonts w:ascii="Arial" w:hAnsi="Arial" w:cs="Arial"/>
        </w:rPr>
      </w:pPr>
      <w:r w:rsidRPr="00041203">
        <w:rPr>
          <w:rFonts w:ascii="Arial" w:hAnsi="Arial" w:cs="Arial"/>
        </w:rPr>
        <w:t>powstała możliwość zastosowania nowszych i korzystniejszych dla Zamawiającego rozwiązań technologicznych lub technicznych, niż te istniejące w chwili podpisania Umowy. Jako korzystniejsze dla Zamawiającego należy traktować rozwiązania odpowiadające wymaganiom OPZ Zamawiającego w większym stopniu z punktu widzenia kosztów utrzymania, wydajności systemu lub wyższej użyteczności;</w:t>
      </w:r>
    </w:p>
    <w:p w14:paraId="5BFC4020" w14:textId="1481751F" w:rsidR="00041203" w:rsidRPr="00041203" w:rsidRDefault="00041203" w:rsidP="00041203">
      <w:pPr>
        <w:numPr>
          <w:ilvl w:val="0"/>
          <w:numId w:val="34"/>
        </w:numPr>
        <w:suppressAutoHyphens w:val="0"/>
        <w:autoSpaceDE w:val="0"/>
        <w:autoSpaceDN w:val="0"/>
        <w:spacing w:line="360" w:lineRule="auto"/>
        <w:jc w:val="both"/>
        <w:rPr>
          <w:rFonts w:ascii="Arial" w:hAnsi="Arial" w:cs="Arial"/>
        </w:rPr>
      </w:pPr>
      <w:r w:rsidRPr="00041203">
        <w:rPr>
          <w:rFonts w:ascii="Arial" w:hAnsi="Arial" w:cs="Arial"/>
        </w:rPr>
        <w:t xml:space="preserve">Wykonawca wystąpi z wnioskiem o zmianę osoby wskazanej w § </w:t>
      </w:r>
      <w:r w:rsidRPr="00041203">
        <w:rPr>
          <w:rFonts w:ascii="Arial" w:hAnsi="Arial" w:cs="Arial"/>
        </w:rPr>
        <w:t>6</w:t>
      </w:r>
      <w:r w:rsidRPr="00041203">
        <w:rPr>
          <w:rFonts w:ascii="Arial" w:hAnsi="Arial" w:cs="Arial"/>
        </w:rPr>
        <w:t xml:space="preserve"> ust. </w:t>
      </w:r>
      <w:r w:rsidRPr="00041203">
        <w:rPr>
          <w:rFonts w:ascii="Arial" w:hAnsi="Arial" w:cs="Arial"/>
        </w:rPr>
        <w:t>3</w:t>
      </w:r>
      <w:r w:rsidRPr="00041203">
        <w:rPr>
          <w:rFonts w:ascii="Arial" w:hAnsi="Arial" w:cs="Arial"/>
        </w:rPr>
        <w:t>, zmiana nastąpi w uzasadnionych przypadkach jedynie na osobę posiadającą kwalifikacje i doświadczenie nie mniejsze niż wymagane w zapytaniu ofertowym, tylko i wyłącznie za zgodą Zamawiającego.</w:t>
      </w:r>
    </w:p>
    <w:p w14:paraId="72D785E1" w14:textId="65B7B4B4" w:rsidR="00CC3F40" w:rsidRPr="00041203" w:rsidRDefault="006C18F2" w:rsidP="00041203">
      <w:pPr>
        <w:pStyle w:val="Akapitzlist"/>
        <w:numPr>
          <w:ilvl w:val="0"/>
          <w:numId w:val="18"/>
        </w:numPr>
        <w:spacing w:after="120" w:line="360" w:lineRule="auto"/>
        <w:contextualSpacing w:val="0"/>
        <w:jc w:val="both"/>
        <w:rPr>
          <w:rFonts w:ascii="Arial" w:hAnsi="Arial" w:cs="Arial"/>
          <w:szCs w:val="22"/>
        </w:rPr>
      </w:pPr>
      <w:r w:rsidRPr="00041203">
        <w:rPr>
          <w:rFonts w:ascii="Arial" w:hAnsi="Arial" w:cs="Arial"/>
          <w:szCs w:val="22"/>
        </w:rPr>
        <w:t>Nie stanowi zmiany Umowy zmiana danych rejestrowych lub adresowych oraz ich danych kontaktowych.</w:t>
      </w:r>
    </w:p>
    <w:p w14:paraId="51380292" w14:textId="539C4D1C" w:rsidR="00CC3F40" w:rsidRPr="00041203" w:rsidRDefault="006C18F2" w:rsidP="00041203">
      <w:pPr>
        <w:pStyle w:val="Akapitzlist"/>
        <w:numPr>
          <w:ilvl w:val="0"/>
          <w:numId w:val="18"/>
        </w:numPr>
        <w:spacing w:after="120" w:line="360" w:lineRule="auto"/>
        <w:contextualSpacing w:val="0"/>
        <w:jc w:val="both"/>
        <w:rPr>
          <w:rFonts w:ascii="Arial" w:hAnsi="Arial" w:cs="Arial"/>
          <w:szCs w:val="22"/>
        </w:rPr>
      </w:pPr>
      <w:r w:rsidRPr="00041203">
        <w:rPr>
          <w:rFonts w:ascii="Arial" w:hAnsi="Arial" w:cs="Arial"/>
          <w:szCs w:val="22"/>
        </w:rPr>
        <w:t>Wszelkie Zmiany i uzupełnienia treści umowy winny zostać dokonane wyłącznie za zgodą obu stron w formie aneksu podpisanego przez obie strony, pod rygorem nieważności.</w:t>
      </w:r>
    </w:p>
    <w:p w14:paraId="6CC7825D" w14:textId="2E46FE58" w:rsidR="00CC3F40" w:rsidRPr="00041203" w:rsidRDefault="006C18F2" w:rsidP="00041203">
      <w:pPr>
        <w:pStyle w:val="Akapitzlist"/>
        <w:numPr>
          <w:ilvl w:val="0"/>
          <w:numId w:val="18"/>
        </w:numPr>
        <w:spacing w:after="120" w:line="360" w:lineRule="auto"/>
        <w:contextualSpacing w:val="0"/>
        <w:jc w:val="both"/>
        <w:rPr>
          <w:rFonts w:ascii="Arial" w:hAnsi="Arial" w:cs="Arial"/>
          <w:szCs w:val="22"/>
        </w:rPr>
      </w:pPr>
      <w:r w:rsidRPr="00041203">
        <w:rPr>
          <w:rFonts w:ascii="Arial" w:hAnsi="Arial" w:cs="Arial"/>
          <w:szCs w:val="22"/>
        </w:rPr>
        <w:t>Strony są uprawnione do wprowadzenia do Umowy zmian nieistotnych, to jest innych niż zmiany zdefiniowane w Wytycznych Ministra Funduszy i Polityki Regionalnej dotyczące kwalifikowalności wydatków na lata 2021-2027.</w:t>
      </w:r>
    </w:p>
    <w:p w14:paraId="3CE11622" w14:textId="77777777" w:rsidR="00CC3F40" w:rsidRPr="00041203" w:rsidRDefault="00B01159" w:rsidP="00041203">
      <w:pPr>
        <w:pStyle w:val="Nagwek1"/>
        <w:spacing w:line="360" w:lineRule="auto"/>
        <w:rPr>
          <w:szCs w:val="22"/>
        </w:rPr>
      </w:pPr>
      <w:r w:rsidRPr="00041203">
        <w:rPr>
          <w:szCs w:val="22"/>
        </w:rPr>
        <w:t xml:space="preserve">§ 9 </w:t>
      </w:r>
      <w:r w:rsidR="006C18F2" w:rsidRPr="00041203">
        <w:rPr>
          <w:szCs w:val="22"/>
        </w:rPr>
        <w:t>Siła wyższa</w:t>
      </w:r>
    </w:p>
    <w:p w14:paraId="221AE301" w14:textId="77777777" w:rsidR="00CC3F40" w:rsidRPr="00041203" w:rsidRDefault="006C18F2" w:rsidP="00041203">
      <w:pPr>
        <w:pStyle w:val="Akapitzlist"/>
        <w:numPr>
          <w:ilvl w:val="1"/>
          <w:numId w:val="10"/>
        </w:numPr>
        <w:spacing w:after="120" w:line="360" w:lineRule="auto"/>
        <w:ind w:left="709" w:hanging="283"/>
        <w:contextualSpacing w:val="0"/>
        <w:jc w:val="both"/>
        <w:rPr>
          <w:rFonts w:ascii="Arial" w:hAnsi="Arial" w:cs="Arial"/>
          <w:szCs w:val="22"/>
        </w:rPr>
      </w:pPr>
      <w:r w:rsidRPr="00041203">
        <w:rPr>
          <w:rFonts w:ascii="Arial" w:hAnsi="Arial" w:cs="Arial"/>
          <w:szCs w:val="22"/>
        </w:rPr>
        <w:t xml:space="preserve">Żadna ze Stron umowy nie będzie odpowiedzialna za niewykonanie lub nienależyte wykonanie zobowiązań wynikających z Umowy spowodowane przez okoliczności </w:t>
      </w:r>
      <w:r w:rsidRPr="00041203">
        <w:rPr>
          <w:rFonts w:ascii="Arial" w:hAnsi="Arial" w:cs="Arial"/>
          <w:szCs w:val="22"/>
        </w:rPr>
        <w:lastRenderedPageBreak/>
        <w:t>traktowane jako siła wyższa. Przez „siłę wyższą” rozumie się zdarzenia pozostające poza kontrolą każdej ze Stron, których żadna ze Stronnie mogła przewidzieć ani zapobiec, a które zakłócają lub uniemożliwiają realizację umowy.</w:t>
      </w:r>
    </w:p>
    <w:p w14:paraId="7C83703B" w14:textId="77777777" w:rsidR="00CC3F40" w:rsidRPr="00041203" w:rsidRDefault="006C18F2" w:rsidP="00041203">
      <w:pPr>
        <w:pStyle w:val="Akapitzlist"/>
        <w:numPr>
          <w:ilvl w:val="1"/>
          <w:numId w:val="10"/>
        </w:numPr>
        <w:spacing w:after="120" w:line="360" w:lineRule="auto"/>
        <w:ind w:left="709" w:hanging="283"/>
        <w:contextualSpacing w:val="0"/>
        <w:jc w:val="both"/>
        <w:rPr>
          <w:rFonts w:ascii="Arial" w:hAnsi="Arial" w:cs="Arial"/>
          <w:szCs w:val="22"/>
        </w:rPr>
      </w:pPr>
      <w:r w:rsidRPr="00041203">
        <w:rPr>
          <w:rFonts w:ascii="Arial" w:hAnsi="Arial" w:cs="Arial"/>
          <w:szCs w:val="22"/>
        </w:rPr>
        <w:t>W przypadku zaistnienia siły wyższej Strona, której taka okoliczność uniemożliwia lub utrudnia prawidłowe wywiązanie się z jej zobowiązań niezwłocznie - nie później jednak niż w ciągu 14 dni (kalendarzowych) - powiadomi drugą Stronę o takich okolicznościach i ich przyczynie.</w:t>
      </w:r>
    </w:p>
    <w:p w14:paraId="59758397" w14:textId="77777777" w:rsidR="00CC3F40" w:rsidRPr="00041203" w:rsidRDefault="006C18F2" w:rsidP="00041203">
      <w:pPr>
        <w:pStyle w:val="Akapitzlist"/>
        <w:numPr>
          <w:ilvl w:val="1"/>
          <w:numId w:val="10"/>
        </w:numPr>
        <w:spacing w:after="120" w:line="360" w:lineRule="auto"/>
        <w:ind w:left="709" w:hanging="283"/>
        <w:contextualSpacing w:val="0"/>
        <w:jc w:val="both"/>
        <w:rPr>
          <w:rFonts w:ascii="Arial" w:hAnsi="Arial" w:cs="Arial"/>
          <w:szCs w:val="22"/>
        </w:rPr>
      </w:pPr>
      <w:r w:rsidRPr="00041203">
        <w:rPr>
          <w:rFonts w:ascii="Arial" w:hAnsi="Arial" w:cs="Arial"/>
          <w:szCs w:val="22"/>
        </w:rPr>
        <w:t>Jeżeli siła wyższa będzie trwała nieprzerwanie przez okres 30 dni (kalendarzowych) lub dłużej, Strony mogą w drodze wzajemnego uzgodnienia rozwiązać umowę bez nakładania na żadną ze Stron dalszych zobowiązań, oprócz płatności należnych z tytułu wykonanych części zamówienia.</w:t>
      </w:r>
    </w:p>
    <w:p w14:paraId="0C4610F3" w14:textId="77777777" w:rsidR="00CC3F40" w:rsidRPr="00041203" w:rsidRDefault="006C18F2" w:rsidP="00041203">
      <w:pPr>
        <w:pStyle w:val="Akapitzlist"/>
        <w:numPr>
          <w:ilvl w:val="1"/>
          <w:numId w:val="10"/>
        </w:numPr>
        <w:spacing w:after="120" w:line="360" w:lineRule="auto"/>
        <w:ind w:left="709" w:hanging="283"/>
        <w:contextualSpacing w:val="0"/>
        <w:jc w:val="both"/>
        <w:rPr>
          <w:rFonts w:ascii="Arial" w:hAnsi="Arial" w:cs="Arial"/>
          <w:szCs w:val="22"/>
        </w:rPr>
      </w:pPr>
      <w:r w:rsidRPr="00041203">
        <w:rPr>
          <w:rFonts w:ascii="Arial" w:hAnsi="Arial" w:cs="Arial"/>
          <w:szCs w:val="22"/>
        </w:rPr>
        <w:t>Okres występowania następstw siły wyższej powoduje odpowiednie przesunięcie terminów realizacji dostaw określonych w umowie.</w:t>
      </w:r>
    </w:p>
    <w:p w14:paraId="7704ECA0" w14:textId="77777777" w:rsidR="00CC3F40" w:rsidRPr="00041203" w:rsidRDefault="006C18F2" w:rsidP="00041203">
      <w:pPr>
        <w:pStyle w:val="Akapitzlist"/>
        <w:numPr>
          <w:ilvl w:val="1"/>
          <w:numId w:val="10"/>
        </w:numPr>
        <w:spacing w:after="120" w:line="360" w:lineRule="auto"/>
        <w:ind w:left="709" w:hanging="283"/>
        <w:contextualSpacing w:val="0"/>
        <w:jc w:val="both"/>
        <w:rPr>
          <w:rFonts w:ascii="Arial" w:hAnsi="Arial" w:cs="Arial"/>
          <w:szCs w:val="22"/>
        </w:rPr>
      </w:pPr>
      <w:r w:rsidRPr="00041203">
        <w:rPr>
          <w:rFonts w:ascii="Arial" w:hAnsi="Arial" w:cs="Arial"/>
          <w:szCs w:val="22"/>
        </w:rPr>
        <w:t xml:space="preserve"> Jeśli na skutek wystąpienia siły wyższej niemożliwa będzie realizacja którejś z dostaw określonych w § 1 umowy, rozliczeniu i wynagrodzeniu podlegają tylko dostawy zrealizowane. W przypadku wykonania jedynie części dostawy, wynagrodzenie zostanie zapłacone w takim procencie, w jakim zrealizowano przedmiot umowy. </w:t>
      </w:r>
    </w:p>
    <w:p w14:paraId="12F6B8BA" w14:textId="77777777" w:rsidR="00CC3F40" w:rsidRPr="00041203" w:rsidRDefault="006C18F2" w:rsidP="00041203">
      <w:pPr>
        <w:pStyle w:val="Akapitzlist"/>
        <w:numPr>
          <w:ilvl w:val="1"/>
          <w:numId w:val="10"/>
        </w:numPr>
        <w:spacing w:after="120" w:line="360" w:lineRule="auto"/>
        <w:ind w:left="709" w:hanging="283"/>
        <w:contextualSpacing w:val="0"/>
        <w:jc w:val="both"/>
        <w:rPr>
          <w:rFonts w:ascii="Arial" w:hAnsi="Arial" w:cs="Arial"/>
          <w:szCs w:val="22"/>
        </w:rPr>
      </w:pPr>
      <w:r w:rsidRPr="00041203">
        <w:rPr>
          <w:rFonts w:ascii="Arial" w:hAnsi="Arial" w:cs="Arial"/>
          <w:szCs w:val="22"/>
        </w:rPr>
        <w:t>Wyniki wyliczeń wskazane zostaną w protokole przygotowanym w formie i w terminie ustalonym w porozumieniu Stron.</w:t>
      </w:r>
    </w:p>
    <w:p w14:paraId="1E198220" w14:textId="77777777" w:rsidR="00B01159" w:rsidRPr="00041203" w:rsidRDefault="00B01159" w:rsidP="00041203">
      <w:pPr>
        <w:pStyle w:val="Akapitzlist"/>
        <w:spacing w:after="120" w:line="360" w:lineRule="auto"/>
        <w:ind w:left="709"/>
        <w:contextualSpacing w:val="0"/>
        <w:jc w:val="both"/>
        <w:rPr>
          <w:rFonts w:ascii="Arial" w:hAnsi="Arial" w:cs="Arial"/>
          <w:szCs w:val="22"/>
        </w:rPr>
      </w:pPr>
    </w:p>
    <w:p w14:paraId="53A1D533" w14:textId="77777777" w:rsidR="00CC3F40" w:rsidRPr="00041203" w:rsidRDefault="00B01159" w:rsidP="00041203">
      <w:pPr>
        <w:pStyle w:val="Nagwek1"/>
        <w:spacing w:line="360" w:lineRule="auto"/>
        <w:rPr>
          <w:szCs w:val="22"/>
        </w:rPr>
      </w:pPr>
      <w:r w:rsidRPr="00041203">
        <w:rPr>
          <w:szCs w:val="22"/>
        </w:rPr>
        <w:t xml:space="preserve">§10 </w:t>
      </w:r>
      <w:r w:rsidR="006C18F2" w:rsidRPr="00041203">
        <w:rPr>
          <w:szCs w:val="22"/>
        </w:rPr>
        <w:t>Odstąpienie od umowy</w:t>
      </w:r>
    </w:p>
    <w:p w14:paraId="027CDBA0" w14:textId="77777777" w:rsidR="00CC3F40" w:rsidRPr="00041203" w:rsidRDefault="006C18F2" w:rsidP="00041203">
      <w:pPr>
        <w:pStyle w:val="Akapitzlist"/>
        <w:widowControl/>
        <w:numPr>
          <w:ilvl w:val="0"/>
          <w:numId w:val="21"/>
        </w:numPr>
        <w:tabs>
          <w:tab w:val="left" w:pos="0"/>
        </w:tabs>
        <w:spacing w:after="120" w:line="360" w:lineRule="auto"/>
        <w:contextualSpacing w:val="0"/>
        <w:jc w:val="both"/>
        <w:rPr>
          <w:rFonts w:ascii="Arial" w:hAnsi="Arial" w:cs="Arial"/>
          <w:szCs w:val="22"/>
          <w:lang w:eastAsia="pl-PL"/>
        </w:rPr>
      </w:pPr>
      <w:r w:rsidRPr="00041203">
        <w:rPr>
          <w:rFonts w:ascii="Arial" w:hAnsi="Arial" w:cs="Arial"/>
          <w:szCs w:val="22"/>
          <w:lang w:eastAsia="pl-PL"/>
        </w:rPr>
        <w:t>Oprócz przypadków wymienionych w treści ustawy z dnia 23 kwietnia 1964 r. Kodeks cywilny Zamawiającemu przysługuje prawo odstąpienia od umowy w następujących okolicznościach:</w:t>
      </w:r>
    </w:p>
    <w:p w14:paraId="0B02314A" w14:textId="77777777" w:rsidR="00CC3F40" w:rsidRPr="00041203" w:rsidRDefault="006C18F2" w:rsidP="00041203">
      <w:pPr>
        <w:pStyle w:val="Akapitzlist"/>
        <w:widowControl/>
        <w:numPr>
          <w:ilvl w:val="0"/>
          <w:numId w:val="22"/>
        </w:numPr>
        <w:tabs>
          <w:tab w:val="left" w:pos="0"/>
        </w:tabs>
        <w:spacing w:after="120" w:line="360" w:lineRule="auto"/>
        <w:contextualSpacing w:val="0"/>
        <w:jc w:val="both"/>
        <w:rPr>
          <w:rFonts w:ascii="Arial" w:hAnsi="Arial" w:cs="Arial"/>
          <w:szCs w:val="22"/>
          <w:lang w:eastAsia="pl-PL"/>
        </w:rPr>
      </w:pPr>
      <w:r w:rsidRPr="00041203">
        <w:rPr>
          <w:rFonts w:ascii="Arial" w:hAnsi="Arial" w:cs="Arial"/>
          <w:szCs w:val="22"/>
          <w:lang w:eastAsia="pl-PL"/>
        </w:rPr>
        <w:t xml:space="preserve">Wykonawca wykonuje przedmiot umowy w sposób nienależyty, wadliwy albo sprzeczny z umową. </w:t>
      </w:r>
      <w:r w:rsidRPr="00041203">
        <w:rPr>
          <w:rFonts w:ascii="Arial" w:hAnsi="Arial" w:cs="Arial"/>
          <w:szCs w:val="22"/>
        </w:rPr>
        <w:t xml:space="preserve"> </w:t>
      </w:r>
      <w:r w:rsidRPr="00041203">
        <w:rPr>
          <w:rFonts w:ascii="Arial" w:hAnsi="Arial" w:cs="Arial"/>
          <w:szCs w:val="22"/>
          <w:lang w:eastAsia="pl-PL"/>
        </w:rPr>
        <w:t>Odstąpienie od umowy w tym przypadku może nastąpić w terminie 15 dni od powzięcia wiadomości o powyższych okolicznościach.</w:t>
      </w:r>
    </w:p>
    <w:p w14:paraId="6E29A525" w14:textId="77777777" w:rsidR="00CC3F40" w:rsidRPr="00041203" w:rsidRDefault="006C18F2" w:rsidP="00041203">
      <w:pPr>
        <w:pStyle w:val="Akapitzlist"/>
        <w:widowControl/>
        <w:numPr>
          <w:ilvl w:val="0"/>
          <w:numId w:val="21"/>
        </w:numPr>
        <w:tabs>
          <w:tab w:val="left" w:pos="0"/>
        </w:tabs>
        <w:spacing w:after="120" w:line="360" w:lineRule="auto"/>
        <w:contextualSpacing w:val="0"/>
        <w:jc w:val="both"/>
        <w:rPr>
          <w:rFonts w:ascii="Arial" w:hAnsi="Arial" w:cs="Arial"/>
          <w:szCs w:val="22"/>
          <w:lang w:eastAsia="pl-PL"/>
        </w:rPr>
      </w:pPr>
      <w:r w:rsidRPr="00041203">
        <w:rPr>
          <w:rFonts w:ascii="Arial" w:hAnsi="Arial" w:cs="Arial"/>
          <w:szCs w:val="22"/>
          <w:lang w:eastAsia="pl-PL"/>
        </w:rPr>
        <w:t>Odstąpienie od umowy winno nastąpić w formie pisemnej pod rygorem nieważności takiego oświadczenia i powinno zawierać uzasadnienie.</w:t>
      </w:r>
    </w:p>
    <w:p w14:paraId="3B2CA3C5" w14:textId="77777777" w:rsidR="00041203" w:rsidRDefault="00041203" w:rsidP="00041203">
      <w:pPr>
        <w:pStyle w:val="Nagwek1"/>
        <w:spacing w:line="360" w:lineRule="auto"/>
        <w:rPr>
          <w:szCs w:val="22"/>
        </w:rPr>
      </w:pPr>
    </w:p>
    <w:p w14:paraId="4EB1754A" w14:textId="59701042" w:rsidR="00CC3F40" w:rsidRPr="00041203" w:rsidRDefault="006C18F2" w:rsidP="00041203">
      <w:pPr>
        <w:pStyle w:val="Nagwek1"/>
        <w:spacing w:line="360" w:lineRule="auto"/>
        <w:rPr>
          <w:szCs w:val="22"/>
        </w:rPr>
      </w:pPr>
      <w:r w:rsidRPr="00041203">
        <w:rPr>
          <w:szCs w:val="22"/>
        </w:rPr>
        <w:lastRenderedPageBreak/>
        <w:t>§1</w:t>
      </w:r>
      <w:r w:rsidR="00B01159" w:rsidRPr="00041203">
        <w:rPr>
          <w:szCs w:val="22"/>
        </w:rPr>
        <w:t xml:space="preserve">1 </w:t>
      </w:r>
      <w:r w:rsidRPr="00041203">
        <w:rPr>
          <w:szCs w:val="22"/>
        </w:rPr>
        <w:t>Postanowienia końcowe</w:t>
      </w:r>
    </w:p>
    <w:p w14:paraId="08ED885B" w14:textId="77777777" w:rsidR="00CC3F40" w:rsidRPr="00041203" w:rsidRDefault="006C18F2" w:rsidP="00041203">
      <w:pPr>
        <w:pStyle w:val="Akapitzlist"/>
        <w:numPr>
          <w:ilvl w:val="0"/>
          <w:numId w:val="11"/>
        </w:numPr>
        <w:spacing w:after="120" w:line="360" w:lineRule="auto"/>
        <w:contextualSpacing w:val="0"/>
        <w:jc w:val="both"/>
        <w:rPr>
          <w:rFonts w:ascii="Arial" w:hAnsi="Arial" w:cs="Arial"/>
          <w:szCs w:val="22"/>
        </w:rPr>
      </w:pPr>
      <w:r w:rsidRPr="00041203">
        <w:rPr>
          <w:rFonts w:ascii="Arial" w:hAnsi="Arial" w:cs="Arial"/>
          <w:szCs w:val="22"/>
        </w:rPr>
        <w:t>W sprawach nieuregulowanych niniejszą umową zastosowanie mają przepisy Kodeksu Cywilnego.</w:t>
      </w:r>
    </w:p>
    <w:p w14:paraId="1B94B0D3" w14:textId="77777777" w:rsidR="00CC3F40" w:rsidRPr="00041203" w:rsidRDefault="006C18F2" w:rsidP="00041203">
      <w:pPr>
        <w:pStyle w:val="Akapitzlist"/>
        <w:numPr>
          <w:ilvl w:val="0"/>
          <w:numId w:val="11"/>
        </w:numPr>
        <w:spacing w:after="120" w:line="360" w:lineRule="auto"/>
        <w:contextualSpacing w:val="0"/>
        <w:jc w:val="both"/>
        <w:rPr>
          <w:rFonts w:ascii="Arial" w:hAnsi="Arial" w:cs="Arial"/>
          <w:szCs w:val="22"/>
        </w:rPr>
      </w:pPr>
      <w:r w:rsidRPr="00041203">
        <w:rPr>
          <w:rFonts w:ascii="Arial" w:hAnsi="Arial" w:cs="Arial"/>
          <w:color w:val="000000"/>
          <w:szCs w:val="22"/>
        </w:rPr>
        <w:t xml:space="preserve">Ewentualne spory </w:t>
      </w:r>
      <w:r w:rsidRPr="00041203">
        <w:rPr>
          <w:rFonts w:ascii="Arial" w:hAnsi="Arial" w:cs="Arial"/>
          <w:szCs w:val="22"/>
        </w:rPr>
        <w:t>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14:paraId="3250571C" w14:textId="77777777" w:rsidR="00CC3F40" w:rsidRPr="00041203" w:rsidRDefault="006C18F2" w:rsidP="00041203">
      <w:pPr>
        <w:pStyle w:val="Akapitzlist"/>
        <w:numPr>
          <w:ilvl w:val="0"/>
          <w:numId w:val="11"/>
        </w:numPr>
        <w:spacing w:after="120" w:line="360" w:lineRule="auto"/>
        <w:contextualSpacing w:val="0"/>
        <w:jc w:val="both"/>
        <w:rPr>
          <w:rFonts w:ascii="Arial" w:hAnsi="Arial" w:cs="Arial"/>
          <w:szCs w:val="22"/>
        </w:rPr>
      </w:pPr>
      <w:r w:rsidRPr="00041203">
        <w:rPr>
          <w:rFonts w:ascii="Arial" w:hAnsi="Arial" w:cs="Arial"/>
          <w:szCs w:val="22"/>
        </w:rPr>
        <w:t>Umowę niniejszą sporządzono w trzech jednobrzmiących egzemplarzach, dwa egzemplarze dla Zamawiającego, jeden egzemplarz dla Wykonawcy</w:t>
      </w:r>
    </w:p>
    <w:p w14:paraId="4F2A9973" w14:textId="77777777" w:rsidR="00CC3F40" w:rsidRPr="00041203" w:rsidRDefault="006C18F2" w:rsidP="00041203">
      <w:pPr>
        <w:spacing w:before="1320" w:after="120" w:line="360" w:lineRule="auto"/>
        <w:jc w:val="both"/>
        <w:rPr>
          <w:rFonts w:ascii="Arial" w:hAnsi="Arial" w:cs="Arial"/>
          <w:b/>
          <w:bCs/>
        </w:rPr>
      </w:pPr>
      <w:r w:rsidRPr="00041203">
        <w:rPr>
          <w:rFonts w:ascii="Arial" w:hAnsi="Arial" w:cs="Arial"/>
          <w:b/>
          <w:bCs/>
        </w:rPr>
        <w:t xml:space="preserve">ZAMAWIAJĄCY </w:t>
      </w:r>
      <w:r w:rsidRPr="00041203">
        <w:rPr>
          <w:rFonts w:ascii="Arial" w:hAnsi="Arial" w:cs="Arial"/>
          <w:b/>
          <w:bCs/>
        </w:rPr>
        <w:tab/>
      </w:r>
      <w:r w:rsidRPr="00041203">
        <w:rPr>
          <w:rFonts w:ascii="Arial" w:hAnsi="Arial" w:cs="Arial"/>
          <w:b/>
          <w:bCs/>
        </w:rPr>
        <w:tab/>
      </w:r>
      <w:r w:rsidRPr="00041203">
        <w:rPr>
          <w:rFonts w:ascii="Arial" w:hAnsi="Arial" w:cs="Arial"/>
          <w:b/>
          <w:bCs/>
        </w:rPr>
        <w:tab/>
      </w:r>
      <w:r w:rsidRPr="00041203">
        <w:rPr>
          <w:rFonts w:ascii="Arial" w:hAnsi="Arial" w:cs="Arial"/>
          <w:b/>
          <w:bCs/>
        </w:rPr>
        <w:tab/>
      </w:r>
      <w:r w:rsidRPr="00041203">
        <w:rPr>
          <w:rFonts w:ascii="Arial" w:hAnsi="Arial" w:cs="Arial"/>
          <w:b/>
          <w:bCs/>
        </w:rPr>
        <w:tab/>
      </w:r>
      <w:r w:rsidRPr="00041203">
        <w:rPr>
          <w:rFonts w:ascii="Arial" w:hAnsi="Arial" w:cs="Arial"/>
          <w:b/>
          <w:bCs/>
        </w:rPr>
        <w:tab/>
      </w:r>
      <w:r w:rsidRPr="00041203">
        <w:rPr>
          <w:rFonts w:ascii="Arial" w:hAnsi="Arial" w:cs="Arial"/>
          <w:b/>
          <w:bCs/>
        </w:rPr>
        <w:tab/>
      </w:r>
      <w:r w:rsidRPr="00041203">
        <w:rPr>
          <w:rFonts w:ascii="Arial" w:hAnsi="Arial" w:cs="Arial"/>
          <w:b/>
          <w:bCs/>
        </w:rPr>
        <w:tab/>
        <w:t>WYKONAWCA</w:t>
      </w:r>
    </w:p>
    <w:p w14:paraId="304DA72C" w14:textId="77777777" w:rsidR="00CC3F40" w:rsidRPr="00041203" w:rsidRDefault="00CC3F40" w:rsidP="00041203">
      <w:pPr>
        <w:spacing w:after="120" w:line="360" w:lineRule="auto"/>
        <w:jc w:val="both"/>
        <w:rPr>
          <w:rFonts w:ascii="Arial" w:hAnsi="Arial" w:cs="Arial"/>
        </w:rPr>
      </w:pPr>
    </w:p>
    <w:p w14:paraId="2E130705" w14:textId="77777777" w:rsidR="00CC3F40" w:rsidRPr="00041203" w:rsidRDefault="00CC3F40" w:rsidP="00041203">
      <w:pPr>
        <w:spacing w:after="120" w:line="360" w:lineRule="auto"/>
        <w:jc w:val="both"/>
        <w:rPr>
          <w:rFonts w:ascii="Arial" w:hAnsi="Arial" w:cs="Arial"/>
        </w:rPr>
      </w:pPr>
    </w:p>
    <w:p w14:paraId="2B0121F6" w14:textId="77777777" w:rsidR="00B01159" w:rsidRPr="00041203" w:rsidRDefault="00B01159" w:rsidP="00041203">
      <w:pPr>
        <w:spacing w:after="120" w:line="360" w:lineRule="auto"/>
        <w:jc w:val="both"/>
        <w:rPr>
          <w:rFonts w:ascii="Arial" w:hAnsi="Arial" w:cs="Arial"/>
        </w:rPr>
      </w:pPr>
    </w:p>
    <w:p w14:paraId="6580975B" w14:textId="77777777" w:rsidR="00B01159" w:rsidRPr="00041203" w:rsidRDefault="00B01159" w:rsidP="00041203">
      <w:pPr>
        <w:spacing w:after="120" w:line="360" w:lineRule="auto"/>
        <w:jc w:val="both"/>
        <w:rPr>
          <w:rFonts w:ascii="Arial" w:hAnsi="Arial" w:cs="Arial"/>
        </w:rPr>
      </w:pPr>
    </w:p>
    <w:p w14:paraId="113B78B8" w14:textId="77777777" w:rsidR="00B01159" w:rsidRPr="00041203" w:rsidRDefault="00B01159" w:rsidP="00041203">
      <w:pPr>
        <w:spacing w:after="120" w:line="360" w:lineRule="auto"/>
        <w:jc w:val="both"/>
        <w:rPr>
          <w:rFonts w:ascii="Arial" w:hAnsi="Arial" w:cs="Arial"/>
        </w:rPr>
      </w:pPr>
    </w:p>
    <w:p w14:paraId="3192EB95" w14:textId="77777777" w:rsidR="00B01159" w:rsidRPr="00041203" w:rsidRDefault="00B01159" w:rsidP="00041203">
      <w:pPr>
        <w:spacing w:after="120" w:line="360" w:lineRule="auto"/>
        <w:jc w:val="both"/>
        <w:rPr>
          <w:rFonts w:ascii="Arial" w:hAnsi="Arial" w:cs="Arial"/>
        </w:rPr>
      </w:pPr>
    </w:p>
    <w:p w14:paraId="6C648A91" w14:textId="77777777" w:rsidR="00B01159" w:rsidRPr="00041203" w:rsidRDefault="00B01159" w:rsidP="00041203">
      <w:pPr>
        <w:spacing w:after="120" w:line="360" w:lineRule="auto"/>
        <w:jc w:val="both"/>
        <w:rPr>
          <w:rFonts w:ascii="Arial" w:hAnsi="Arial" w:cs="Arial"/>
        </w:rPr>
      </w:pPr>
    </w:p>
    <w:p w14:paraId="6824DBE7" w14:textId="77777777" w:rsidR="00B01159" w:rsidRPr="00041203" w:rsidRDefault="00B01159" w:rsidP="00041203">
      <w:pPr>
        <w:spacing w:after="120" w:line="360" w:lineRule="auto"/>
        <w:jc w:val="both"/>
        <w:rPr>
          <w:rFonts w:ascii="Arial" w:hAnsi="Arial" w:cs="Arial"/>
        </w:rPr>
      </w:pPr>
    </w:p>
    <w:p w14:paraId="6915173D" w14:textId="77777777" w:rsidR="00B01159" w:rsidRPr="00041203" w:rsidRDefault="00B01159" w:rsidP="00041203">
      <w:pPr>
        <w:spacing w:after="120" w:line="360" w:lineRule="auto"/>
        <w:jc w:val="both"/>
        <w:rPr>
          <w:rFonts w:ascii="Arial" w:hAnsi="Arial" w:cs="Arial"/>
        </w:rPr>
      </w:pPr>
    </w:p>
    <w:p w14:paraId="692975B2" w14:textId="77777777" w:rsidR="00B01159" w:rsidRPr="00041203" w:rsidRDefault="00B01159" w:rsidP="00041203">
      <w:pPr>
        <w:spacing w:after="120" w:line="360" w:lineRule="auto"/>
        <w:jc w:val="both"/>
        <w:rPr>
          <w:rFonts w:ascii="Arial" w:hAnsi="Arial" w:cs="Arial"/>
        </w:rPr>
      </w:pPr>
    </w:p>
    <w:p w14:paraId="76951523" w14:textId="77777777" w:rsidR="00724A08" w:rsidRPr="00041203" w:rsidRDefault="00724A08" w:rsidP="00041203">
      <w:pPr>
        <w:spacing w:after="120" w:line="360" w:lineRule="auto"/>
        <w:jc w:val="both"/>
        <w:rPr>
          <w:rFonts w:ascii="Arial" w:hAnsi="Arial" w:cs="Arial"/>
        </w:rPr>
      </w:pPr>
    </w:p>
    <w:p w14:paraId="5058D9FF" w14:textId="77777777" w:rsidR="00724A08" w:rsidRPr="00041203" w:rsidRDefault="00724A08" w:rsidP="00041203">
      <w:pPr>
        <w:spacing w:after="120" w:line="360" w:lineRule="auto"/>
        <w:jc w:val="both"/>
        <w:rPr>
          <w:rFonts w:ascii="Arial" w:hAnsi="Arial" w:cs="Arial"/>
        </w:rPr>
      </w:pPr>
    </w:p>
    <w:p w14:paraId="24022C01" w14:textId="77777777" w:rsidR="00CC3F40" w:rsidRDefault="00CC3F40" w:rsidP="00041203">
      <w:pPr>
        <w:spacing w:after="120" w:line="360" w:lineRule="auto"/>
        <w:jc w:val="both"/>
        <w:rPr>
          <w:rFonts w:ascii="Arial" w:hAnsi="Arial" w:cs="Arial"/>
        </w:rPr>
      </w:pPr>
      <w:bookmarkStart w:id="6" w:name="_Hlk188426525"/>
      <w:bookmarkEnd w:id="6"/>
    </w:p>
    <w:p w14:paraId="4B0964EF" w14:textId="77777777" w:rsidR="00041203" w:rsidRDefault="00041203" w:rsidP="00041203">
      <w:pPr>
        <w:spacing w:after="120" w:line="360" w:lineRule="auto"/>
        <w:jc w:val="both"/>
        <w:rPr>
          <w:rFonts w:ascii="Arial" w:hAnsi="Arial" w:cs="Arial"/>
        </w:rPr>
      </w:pPr>
    </w:p>
    <w:p w14:paraId="2D79AC72" w14:textId="77777777" w:rsidR="00041203" w:rsidRPr="00041203" w:rsidRDefault="00041203" w:rsidP="00041203">
      <w:pPr>
        <w:spacing w:after="120" w:line="360" w:lineRule="auto"/>
        <w:jc w:val="both"/>
        <w:rPr>
          <w:rFonts w:ascii="Arial" w:hAnsi="Arial" w:cs="Arial"/>
        </w:rPr>
      </w:pPr>
    </w:p>
    <w:p w14:paraId="025EEDAC" w14:textId="77777777" w:rsidR="00B01159" w:rsidRPr="00041203" w:rsidRDefault="00B01159" w:rsidP="00041203">
      <w:pPr>
        <w:pStyle w:val="Nagwek2"/>
        <w:spacing w:line="360" w:lineRule="auto"/>
        <w:rPr>
          <w:rFonts w:eastAsia="Cambria"/>
          <w:szCs w:val="22"/>
        </w:rPr>
      </w:pPr>
      <w:r w:rsidRPr="00041203">
        <w:rPr>
          <w:szCs w:val="22"/>
        </w:rPr>
        <w:lastRenderedPageBreak/>
        <w:t>Załącznik nr 1 Klauzula informacyjna dotycząca danych osobowych:</w:t>
      </w:r>
    </w:p>
    <w:p w14:paraId="0ED098A8" w14:textId="77777777" w:rsidR="00B01159" w:rsidRPr="00041203" w:rsidRDefault="00B01159" w:rsidP="00041203">
      <w:pPr>
        <w:spacing w:line="360" w:lineRule="auto"/>
        <w:rPr>
          <w:rFonts w:ascii="Arial" w:eastAsia="Calibri" w:hAnsi="Arial" w:cs="Arial"/>
          <w:b/>
          <w:bCs/>
          <w:spacing w:val="-2"/>
        </w:rPr>
      </w:pPr>
    </w:p>
    <w:p w14:paraId="737D2F36" w14:textId="77777777" w:rsidR="00B01159" w:rsidRPr="00041203" w:rsidRDefault="00B01159" w:rsidP="00041203">
      <w:pPr>
        <w:spacing w:after="240" w:line="360" w:lineRule="auto"/>
        <w:ind w:left="141" w:right="567"/>
        <w:rPr>
          <w:rFonts w:ascii="Arial" w:eastAsia="Calibri" w:hAnsi="Arial" w:cs="Arial"/>
        </w:rPr>
      </w:pPr>
      <w:r w:rsidRPr="00041203">
        <w:rPr>
          <w:rFonts w:ascii="Arial" w:eastAsia="Calibri" w:hAnsi="Arial" w:cs="Arial"/>
        </w:rPr>
        <w:t>W</w:t>
      </w:r>
      <w:r w:rsidRPr="00041203">
        <w:rPr>
          <w:rFonts w:ascii="Arial" w:eastAsia="Calibri" w:hAnsi="Arial" w:cs="Arial"/>
          <w:spacing w:val="-3"/>
        </w:rPr>
        <w:t xml:space="preserve"> </w:t>
      </w:r>
      <w:r w:rsidRPr="00041203">
        <w:rPr>
          <w:rFonts w:ascii="Arial" w:eastAsia="Calibri" w:hAnsi="Arial" w:cs="Arial"/>
        </w:rPr>
        <w:t>celu</w:t>
      </w:r>
      <w:r w:rsidRPr="00041203">
        <w:rPr>
          <w:rFonts w:ascii="Arial" w:eastAsia="Calibri" w:hAnsi="Arial" w:cs="Arial"/>
          <w:spacing w:val="-1"/>
        </w:rPr>
        <w:t xml:space="preserve"> </w:t>
      </w:r>
      <w:r w:rsidRPr="00041203">
        <w:rPr>
          <w:rFonts w:ascii="Arial" w:eastAsia="Calibri" w:hAnsi="Arial" w:cs="Arial"/>
        </w:rPr>
        <w:t>wykonania</w:t>
      </w:r>
      <w:r w:rsidRPr="00041203">
        <w:rPr>
          <w:rFonts w:ascii="Arial" w:eastAsia="Calibri" w:hAnsi="Arial" w:cs="Arial"/>
          <w:spacing w:val="-5"/>
        </w:rPr>
        <w:t xml:space="preserve"> </w:t>
      </w:r>
      <w:r w:rsidRPr="00041203">
        <w:rPr>
          <w:rFonts w:ascii="Arial" w:eastAsia="Calibri" w:hAnsi="Arial" w:cs="Arial"/>
        </w:rPr>
        <w:t>obowiązku</w:t>
      </w:r>
      <w:r w:rsidRPr="00041203">
        <w:rPr>
          <w:rFonts w:ascii="Arial" w:eastAsia="Calibri" w:hAnsi="Arial" w:cs="Arial"/>
          <w:spacing w:val="-2"/>
        </w:rPr>
        <w:t xml:space="preserve"> </w:t>
      </w:r>
      <w:r w:rsidRPr="00041203">
        <w:rPr>
          <w:rFonts w:ascii="Arial" w:eastAsia="Calibri" w:hAnsi="Arial" w:cs="Arial"/>
        </w:rPr>
        <w:t>nałożonego</w:t>
      </w:r>
      <w:r w:rsidRPr="00041203">
        <w:rPr>
          <w:rFonts w:ascii="Arial" w:eastAsia="Calibri" w:hAnsi="Arial" w:cs="Arial"/>
          <w:spacing w:val="-2"/>
        </w:rPr>
        <w:t xml:space="preserve"> </w:t>
      </w:r>
      <w:r w:rsidRPr="00041203">
        <w:rPr>
          <w:rFonts w:ascii="Arial" w:eastAsia="Calibri" w:hAnsi="Arial" w:cs="Arial"/>
        </w:rPr>
        <w:t>art.</w:t>
      </w:r>
      <w:r w:rsidRPr="00041203">
        <w:rPr>
          <w:rFonts w:ascii="Arial" w:eastAsia="Calibri" w:hAnsi="Arial" w:cs="Arial"/>
          <w:spacing w:val="-4"/>
        </w:rPr>
        <w:t xml:space="preserve"> </w:t>
      </w:r>
      <w:r w:rsidRPr="00041203">
        <w:rPr>
          <w:rFonts w:ascii="Arial" w:eastAsia="Calibri" w:hAnsi="Arial" w:cs="Arial"/>
        </w:rPr>
        <w:t>13</w:t>
      </w:r>
      <w:r w:rsidRPr="00041203">
        <w:rPr>
          <w:rFonts w:ascii="Arial" w:eastAsia="Calibri" w:hAnsi="Arial" w:cs="Arial"/>
          <w:spacing w:val="-2"/>
        </w:rPr>
        <w:t xml:space="preserve"> </w:t>
      </w:r>
      <w:r w:rsidRPr="00041203">
        <w:rPr>
          <w:rFonts w:ascii="Arial" w:eastAsia="Calibri" w:hAnsi="Arial" w:cs="Arial"/>
        </w:rPr>
        <w:t>i</w:t>
      </w:r>
      <w:r w:rsidRPr="00041203">
        <w:rPr>
          <w:rFonts w:ascii="Arial" w:eastAsia="Calibri" w:hAnsi="Arial" w:cs="Arial"/>
          <w:spacing w:val="-5"/>
        </w:rPr>
        <w:t xml:space="preserve"> </w:t>
      </w:r>
      <w:r w:rsidRPr="00041203">
        <w:rPr>
          <w:rFonts w:ascii="Arial" w:eastAsia="Calibri" w:hAnsi="Arial" w:cs="Arial"/>
        </w:rPr>
        <w:t>14</w:t>
      </w:r>
      <w:r w:rsidRPr="00041203">
        <w:rPr>
          <w:rFonts w:ascii="Arial" w:eastAsia="Calibri" w:hAnsi="Arial" w:cs="Arial"/>
          <w:spacing w:val="-2"/>
        </w:rPr>
        <w:t xml:space="preserve"> </w:t>
      </w:r>
      <w:r w:rsidRPr="00041203">
        <w:rPr>
          <w:rFonts w:ascii="Arial" w:eastAsia="Calibri" w:hAnsi="Arial" w:cs="Arial"/>
        </w:rPr>
        <w:t>RODO</w:t>
      </w:r>
      <w:r w:rsidRPr="00041203">
        <w:rPr>
          <w:rFonts w:ascii="Arial" w:eastAsia="Calibri" w:hAnsi="Arial" w:cs="Arial"/>
          <w:vertAlign w:val="superscript"/>
        </w:rPr>
        <w:footnoteReference w:id="1"/>
      </w:r>
      <w:r w:rsidRPr="00041203">
        <w:rPr>
          <w:rFonts w:ascii="Arial" w:eastAsia="Calibri" w:hAnsi="Arial" w:cs="Arial"/>
        </w:rPr>
        <w:t>,</w:t>
      </w:r>
      <w:r w:rsidRPr="00041203">
        <w:rPr>
          <w:rFonts w:ascii="Arial" w:eastAsia="Calibri" w:hAnsi="Arial" w:cs="Arial"/>
          <w:spacing w:val="-3"/>
        </w:rPr>
        <w:t xml:space="preserve"> </w:t>
      </w:r>
      <w:r w:rsidRPr="00041203">
        <w:rPr>
          <w:rFonts w:ascii="Arial" w:eastAsia="Calibri" w:hAnsi="Arial" w:cs="Arial"/>
        </w:rPr>
        <w:t>w</w:t>
      </w:r>
      <w:r w:rsidRPr="00041203">
        <w:rPr>
          <w:rFonts w:ascii="Arial" w:eastAsia="Calibri" w:hAnsi="Arial" w:cs="Arial"/>
          <w:spacing w:val="-4"/>
        </w:rPr>
        <w:t xml:space="preserve"> </w:t>
      </w:r>
      <w:r w:rsidRPr="00041203">
        <w:rPr>
          <w:rFonts w:ascii="Arial" w:eastAsia="Calibri" w:hAnsi="Arial" w:cs="Arial"/>
        </w:rPr>
        <w:t>związku</w:t>
      </w:r>
      <w:r w:rsidRPr="00041203">
        <w:rPr>
          <w:rFonts w:ascii="Arial" w:eastAsia="Calibri" w:hAnsi="Arial" w:cs="Arial"/>
          <w:spacing w:val="-4"/>
        </w:rPr>
        <w:t xml:space="preserve"> </w:t>
      </w:r>
      <w:r w:rsidRPr="00041203">
        <w:rPr>
          <w:rFonts w:ascii="Arial" w:eastAsia="Calibri" w:hAnsi="Arial" w:cs="Arial"/>
        </w:rPr>
        <w:t>z</w:t>
      </w:r>
      <w:r w:rsidRPr="00041203">
        <w:rPr>
          <w:rFonts w:ascii="Arial" w:eastAsia="Calibri" w:hAnsi="Arial" w:cs="Arial"/>
          <w:spacing w:val="-2"/>
        </w:rPr>
        <w:t xml:space="preserve"> </w:t>
      </w:r>
      <w:r w:rsidRPr="00041203">
        <w:rPr>
          <w:rFonts w:ascii="Arial" w:eastAsia="Calibri" w:hAnsi="Arial" w:cs="Arial"/>
        </w:rPr>
        <w:t>art.</w:t>
      </w:r>
      <w:r w:rsidRPr="00041203">
        <w:rPr>
          <w:rFonts w:ascii="Arial" w:eastAsia="Calibri" w:hAnsi="Arial" w:cs="Arial"/>
          <w:spacing w:val="-4"/>
        </w:rPr>
        <w:t xml:space="preserve"> </w:t>
      </w:r>
      <w:r w:rsidRPr="00041203">
        <w:rPr>
          <w:rFonts w:ascii="Arial" w:eastAsia="Calibri" w:hAnsi="Arial" w:cs="Arial"/>
        </w:rPr>
        <w:t>88</w:t>
      </w:r>
      <w:r w:rsidRPr="00041203">
        <w:rPr>
          <w:rFonts w:ascii="Arial" w:eastAsia="Calibri" w:hAnsi="Arial" w:cs="Arial"/>
          <w:spacing w:val="-4"/>
        </w:rPr>
        <w:t xml:space="preserve"> </w:t>
      </w:r>
      <w:r w:rsidRPr="00041203">
        <w:rPr>
          <w:rFonts w:ascii="Arial" w:eastAsia="Calibri" w:hAnsi="Arial" w:cs="Arial"/>
        </w:rPr>
        <w:t>ustawy o zasadach realizacji zadań finansowanych ze środków europejskich w perspektywie finansowej 2021–2027</w:t>
      </w:r>
      <w:r w:rsidRPr="00041203">
        <w:rPr>
          <w:rFonts w:ascii="Arial" w:eastAsia="Calibri" w:hAnsi="Arial" w:cs="Arial"/>
          <w:vertAlign w:val="superscript"/>
        </w:rPr>
        <w:footnoteReference w:id="2"/>
      </w:r>
      <w:r w:rsidRPr="00041203">
        <w:rPr>
          <w:rFonts w:ascii="Arial" w:eastAsia="Calibri" w:hAnsi="Arial" w:cs="Arial"/>
        </w:rPr>
        <w:t xml:space="preserve">, informujemy o zasadach przetwarzania Państwa danych </w:t>
      </w:r>
      <w:r w:rsidRPr="00041203">
        <w:rPr>
          <w:rFonts w:ascii="Arial" w:eastAsia="Calibri" w:hAnsi="Arial" w:cs="Arial"/>
          <w:spacing w:val="-2"/>
        </w:rPr>
        <w:t>osobowych:</w:t>
      </w:r>
    </w:p>
    <w:p w14:paraId="248914B8" w14:textId="77777777" w:rsidR="00B01159" w:rsidRPr="00041203" w:rsidRDefault="00B01159" w:rsidP="00041203">
      <w:pPr>
        <w:pStyle w:val="Nagwek6"/>
        <w:spacing w:line="360" w:lineRule="auto"/>
        <w:rPr>
          <w:rFonts w:ascii="Arial" w:eastAsia="Calibri" w:hAnsi="Arial" w:cs="Arial"/>
          <w:szCs w:val="22"/>
        </w:rPr>
      </w:pPr>
      <w:bookmarkStart w:id="7" w:name="I._Administrator_danych"/>
      <w:bookmarkEnd w:id="7"/>
      <w:r w:rsidRPr="00041203">
        <w:rPr>
          <w:rFonts w:ascii="Arial" w:eastAsia="Calibri" w:hAnsi="Arial" w:cs="Arial"/>
          <w:szCs w:val="22"/>
        </w:rPr>
        <w:t>Administrator</w:t>
      </w:r>
      <w:r w:rsidRPr="00041203">
        <w:rPr>
          <w:rFonts w:ascii="Arial" w:eastAsia="Calibri" w:hAnsi="Arial" w:cs="Arial"/>
          <w:spacing w:val="-8"/>
          <w:szCs w:val="22"/>
        </w:rPr>
        <w:t xml:space="preserve"> </w:t>
      </w:r>
      <w:r w:rsidRPr="00041203">
        <w:rPr>
          <w:rFonts w:ascii="Arial" w:eastAsia="Calibri" w:hAnsi="Arial" w:cs="Arial"/>
          <w:spacing w:val="-2"/>
          <w:szCs w:val="22"/>
        </w:rPr>
        <w:t>danych</w:t>
      </w:r>
    </w:p>
    <w:p w14:paraId="39EC921D" w14:textId="77777777" w:rsidR="00B01159" w:rsidRPr="00041203" w:rsidRDefault="00B01159" w:rsidP="00041203">
      <w:pPr>
        <w:spacing w:line="360" w:lineRule="auto"/>
        <w:ind w:left="141"/>
        <w:rPr>
          <w:rFonts w:ascii="Arial" w:eastAsia="Calibri" w:hAnsi="Arial" w:cs="Arial"/>
        </w:rPr>
      </w:pPr>
      <w:r w:rsidRPr="00041203">
        <w:rPr>
          <w:rFonts w:ascii="Arial" w:eastAsia="Calibri" w:hAnsi="Arial" w:cs="Arial"/>
        </w:rPr>
        <w:t>Odrębnymi</w:t>
      </w:r>
      <w:r w:rsidRPr="00041203">
        <w:rPr>
          <w:rFonts w:ascii="Arial" w:eastAsia="Calibri" w:hAnsi="Arial" w:cs="Arial"/>
          <w:spacing w:val="-4"/>
        </w:rPr>
        <w:t xml:space="preserve"> </w:t>
      </w:r>
      <w:r w:rsidRPr="00041203">
        <w:rPr>
          <w:rFonts w:ascii="Arial" w:eastAsia="Calibri" w:hAnsi="Arial" w:cs="Arial"/>
        </w:rPr>
        <w:t>administratorami</w:t>
      </w:r>
      <w:r w:rsidRPr="00041203">
        <w:rPr>
          <w:rFonts w:ascii="Arial" w:eastAsia="Calibri" w:hAnsi="Arial" w:cs="Arial"/>
          <w:spacing w:val="-1"/>
        </w:rPr>
        <w:t xml:space="preserve"> </w:t>
      </w:r>
      <w:r w:rsidRPr="00041203">
        <w:rPr>
          <w:rFonts w:ascii="Arial" w:eastAsia="Calibri" w:hAnsi="Arial" w:cs="Arial"/>
        </w:rPr>
        <w:t>Państwa</w:t>
      </w:r>
      <w:r w:rsidRPr="00041203">
        <w:rPr>
          <w:rFonts w:ascii="Arial" w:eastAsia="Calibri" w:hAnsi="Arial" w:cs="Arial"/>
          <w:spacing w:val="-4"/>
        </w:rPr>
        <w:t xml:space="preserve"> </w:t>
      </w:r>
      <w:r w:rsidRPr="00041203">
        <w:rPr>
          <w:rFonts w:ascii="Arial" w:eastAsia="Calibri" w:hAnsi="Arial" w:cs="Arial"/>
        </w:rPr>
        <w:t>danych</w:t>
      </w:r>
      <w:r w:rsidRPr="00041203">
        <w:rPr>
          <w:rFonts w:ascii="Arial" w:eastAsia="Calibri" w:hAnsi="Arial" w:cs="Arial"/>
          <w:spacing w:val="-1"/>
        </w:rPr>
        <w:t xml:space="preserve"> </w:t>
      </w:r>
      <w:r w:rsidRPr="00041203">
        <w:rPr>
          <w:rFonts w:ascii="Arial" w:eastAsia="Calibri" w:hAnsi="Arial" w:cs="Arial"/>
          <w:spacing w:val="-5"/>
        </w:rPr>
        <w:t>są:</w:t>
      </w:r>
    </w:p>
    <w:p w14:paraId="43AE3003" w14:textId="77777777" w:rsidR="00B01159" w:rsidRPr="00041203" w:rsidRDefault="00B01159" w:rsidP="00041203">
      <w:pPr>
        <w:numPr>
          <w:ilvl w:val="1"/>
          <w:numId w:val="27"/>
        </w:numPr>
        <w:tabs>
          <w:tab w:val="left" w:pos="705"/>
        </w:tabs>
        <w:spacing w:after="240" w:line="360" w:lineRule="auto"/>
        <w:ind w:left="705" w:hanging="281"/>
        <w:rPr>
          <w:rFonts w:ascii="Arial" w:eastAsia="Calibri" w:hAnsi="Arial" w:cs="Arial"/>
        </w:rPr>
      </w:pPr>
      <w:r w:rsidRPr="00041203">
        <w:rPr>
          <w:rFonts w:ascii="Arial" w:eastAsia="Calibri" w:hAnsi="Arial" w:cs="Arial"/>
          <w:bCs/>
          <w:spacing w:val="4"/>
        </w:rPr>
        <w:t xml:space="preserve">Przedsiębiorstwo </w:t>
      </w:r>
      <w:proofErr w:type="spellStart"/>
      <w:r w:rsidRPr="00041203">
        <w:rPr>
          <w:rFonts w:ascii="Arial" w:eastAsia="Calibri" w:hAnsi="Arial" w:cs="Arial"/>
          <w:bCs/>
          <w:spacing w:val="4"/>
        </w:rPr>
        <w:t>Produkcyjno</w:t>
      </w:r>
      <w:proofErr w:type="spellEnd"/>
      <w:r w:rsidRPr="00041203">
        <w:rPr>
          <w:rFonts w:ascii="Arial" w:eastAsia="Calibri" w:hAnsi="Arial" w:cs="Arial"/>
          <w:bCs/>
          <w:spacing w:val="4"/>
        </w:rPr>
        <w:t xml:space="preserve"> Handlowe Kostrzewa Spółka komandytowa, z siedzibą przy ul. Przemysłowej 11A, 11-500 Giżycko.</w:t>
      </w:r>
    </w:p>
    <w:p w14:paraId="0C74B5E4" w14:textId="77777777" w:rsidR="00B01159" w:rsidRPr="00041203" w:rsidRDefault="00B01159" w:rsidP="00041203">
      <w:pPr>
        <w:numPr>
          <w:ilvl w:val="1"/>
          <w:numId w:val="27"/>
        </w:numPr>
        <w:tabs>
          <w:tab w:val="left" w:pos="707"/>
        </w:tabs>
        <w:spacing w:after="240" w:line="360" w:lineRule="auto"/>
        <w:ind w:right="214"/>
        <w:rPr>
          <w:rFonts w:ascii="Arial" w:eastAsia="Calibri" w:hAnsi="Arial" w:cs="Arial"/>
        </w:rPr>
      </w:pPr>
      <w:bookmarkStart w:id="8" w:name="2._Minister_Funduszy_i_Polityki_Regional"/>
      <w:bookmarkEnd w:id="8"/>
      <w:r w:rsidRPr="00041203">
        <w:rPr>
          <w:rFonts w:ascii="Arial" w:eastAsia="Calibri" w:hAnsi="Arial" w:cs="Arial"/>
        </w:rPr>
        <w:t>Minister Funduszy i Polityki Regionalnej (</w:t>
      </w:r>
      <w:proofErr w:type="spellStart"/>
      <w:r w:rsidRPr="00041203">
        <w:rPr>
          <w:rFonts w:ascii="Arial" w:eastAsia="Calibri" w:hAnsi="Arial" w:cs="Arial"/>
        </w:rPr>
        <w:t>MFiPR</w:t>
      </w:r>
      <w:proofErr w:type="spellEnd"/>
      <w:r w:rsidRPr="00041203">
        <w:rPr>
          <w:rFonts w:ascii="Arial" w:eastAsia="Calibri" w:hAnsi="Arial" w:cs="Arial"/>
        </w:rPr>
        <w:t>), w zakresie w jakim pełni funkcję Instytucji</w:t>
      </w:r>
      <w:r w:rsidRPr="00041203">
        <w:rPr>
          <w:rFonts w:ascii="Arial" w:eastAsia="Calibri" w:hAnsi="Arial" w:cs="Arial"/>
          <w:spacing w:val="-6"/>
        </w:rPr>
        <w:t xml:space="preserve"> </w:t>
      </w:r>
      <w:r w:rsidRPr="00041203">
        <w:rPr>
          <w:rFonts w:ascii="Arial" w:eastAsia="Calibri" w:hAnsi="Arial" w:cs="Arial"/>
        </w:rPr>
        <w:t>Zarządzającej</w:t>
      </w:r>
      <w:r w:rsidRPr="00041203">
        <w:rPr>
          <w:rFonts w:ascii="Arial" w:eastAsia="Calibri" w:hAnsi="Arial" w:cs="Arial"/>
          <w:spacing w:val="-4"/>
        </w:rPr>
        <w:t xml:space="preserve"> </w:t>
      </w:r>
      <w:r w:rsidRPr="00041203">
        <w:rPr>
          <w:rFonts w:ascii="Arial" w:eastAsia="Calibri" w:hAnsi="Arial" w:cs="Arial"/>
        </w:rPr>
        <w:t>(IZ)</w:t>
      </w:r>
      <w:r w:rsidRPr="00041203">
        <w:rPr>
          <w:rFonts w:ascii="Arial" w:eastAsia="Calibri" w:hAnsi="Arial" w:cs="Arial"/>
          <w:spacing w:val="-5"/>
        </w:rPr>
        <w:t xml:space="preserve"> </w:t>
      </w:r>
      <w:r w:rsidRPr="00041203">
        <w:rPr>
          <w:rFonts w:ascii="Arial" w:eastAsia="Calibri" w:hAnsi="Arial" w:cs="Arial"/>
        </w:rPr>
        <w:t>Funduszami</w:t>
      </w:r>
      <w:r w:rsidRPr="00041203">
        <w:rPr>
          <w:rFonts w:ascii="Arial" w:eastAsia="Calibri" w:hAnsi="Arial" w:cs="Arial"/>
          <w:spacing w:val="-4"/>
        </w:rPr>
        <w:t xml:space="preserve"> </w:t>
      </w:r>
      <w:r w:rsidRPr="00041203">
        <w:rPr>
          <w:rFonts w:ascii="Arial" w:eastAsia="Calibri" w:hAnsi="Arial" w:cs="Arial"/>
        </w:rPr>
        <w:t>Europejskimi</w:t>
      </w:r>
      <w:r w:rsidRPr="00041203">
        <w:rPr>
          <w:rFonts w:ascii="Arial" w:eastAsia="Calibri" w:hAnsi="Arial" w:cs="Arial"/>
          <w:spacing w:val="-2"/>
        </w:rPr>
        <w:t xml:space="preserve"> </w:t>
      </w:r>
      <w:r w:rsidRPr="00041203">
        <w:rPr>
          <w:rFonts w:ascii="Arial" w:eastAsia="Calibri" w:hAnsi="Arial" w:cs="Arial"/>
        </w:rPr>
        <w:t>dla</w:t>
      </w:r>
      <w:r w:rsidRPr="00041203">
        <w:rPr>
          <w:rFonts w:ascii="Arial" w:eastAsia="Calibri" w:hAnsi="Arial" w:cs="Arial"/>
          <w:spacing w:val="-6"/>
        </w:rPr>
        <w:t xml:space="preserve"> </w:t>
      </w:r>
      <w:r w:rsidRPr="00041203">
        <w:rPr>
          <w:rFonts w:ascii="Arial" w:eastAsia="Calibri" w:hAnsi="Arial" w:cs="Arial"/>
        </w:rPr>
        <w:t>Polski</w:t>
      </w:r>
      <w:r w:rsidRPr="00041203">
        <w:rPr>
          <w:rFonts w:ascii="Arial" w:eastAsia="Calibri" w:hAnsi="Arial" w:cs="Arial"/>
          <w:spacing w:val="-5"/>
        </w:rPr>
        <w:t xml:space="preserve"> </w:t>
      </w:r>
      <w:r w:rsidRPr="00041203">
        <w:rPr>
          <w:rFonts w:ascii="Arial" w:eastAsia="Calibri" w:hAnsi="Arial" w:cs="Arial"/>
        </w:rPr>
        <w:t>Wschodniej</w:t>
      </w:r>
      <w:r w:rsidRPr="00041203">
        <w:rPr>
          <w:rFonts w:ascii="Arial" w:eastAsia="Calibri" w:hAnsi="Arial" w:cs="Arial"/>
          <w:spacing w:val="-3"/>
        </w:rPr>
        <w:t xml:space="preserve"> </w:t>
      </w:r>
      <w:r w:rsidRPr="00041203">
        <w:rPr>
          <w:rFonts w:ascii="Arial" w:eastAsia="Calibri" w:hAnsi="Arial" w:cs="Arial"/>
        </w:rPr>
        <w:t>2021-2027 (FEPW 2021–2027)</w:t>
      </w:r>
      <w:r w:rsidRPr="00041203">
        <w:rPr>
          <w:rFonts w:ascii="Arial" w:eastAsia="Calibri" w:hAnsi="Arial" w:cs="Arial"/>
          <w:vertAlign w:val="superscript"/>
        </w:rPr>
        <w:footnoteReference w:id="3"/>
      </w:r>
      <w:r w:rsidRPr="00041203">
        <w:rPr>
          <w:rFonts w:ascii="Arial" w:eastAsia="Calibri" w:hAnsi="Arial" w:cs="Arial"/>
        </w:rPr>
        <w:t>, z siedzibą przy ul. Wspólnej 2/4, 00-926 Warszawa;</w:t>
      </w:r>
    </w:p>
    <w:p w14:paraId="74729449" w14:textId="77777777" w:rsidR="00B01159" w:rsidRPr="00041203" w:rsidRDefault="00B01159" w:rsidP="00041203">
      <w:pPr>
        <w:numPr>
          <w:ilvl w:val="1"/>
          <w:numId w:val="27"/>
        </w:numPr>
        <w:tabs>
          <w:tab w:val="left" w:pos="707"/>
        </w:tabs>
        <w:spacing w:after="240" w:line="360" w:lineRule="auto"/>
        <w:ind w:right="433"/>
        <w:rPr>
          <w:rFonts w:ascii="Arial" w:eastAsia="Calibri" w:hAnsi="Arial" w:cs="Arial"/>
        </w:rPr>
      </w:pPr>
      <w:bookmarkStart w:id="9" w:name="3._Polska_Agencja_Rozwoju_Przedsiębiorcz"/>
      <w:bookmarkEnd w:id="9"/>
      <w:r w:rsidRPr="00041203">
        <w:rPr>
          <w:rFonts w:ascii="Arial" w:eastAsia="Calibri" w:hAnsi="Arial" w:cs="Arial"/>
        </w:rPr>
        <w:t>Polska Agencja Rozwoju Przedsiębiorczości (PARP), w zakresie w jakim pełni funkcję Instytucji</w:t>
      </w:r>
      <w:r w:rsidRPr="00041203">
        <w:rPr>
          <w:rFonts w:ascii="Arial" w:eastAsia="Calibri" w:hAnsi="Arial" w:cs="Arial"/>
          <w:spacing w:val="-4"/>
        </w:rPr>
        <w:t xml:space="preserve"> </w:t>
      </w:r>
      <w:r w:rsidRPr="00041203">
        <w:rPr>
          <w:rFonts w:ascii="Arial" w:eastAsia="Calibri" w:hAnsi="Arial" w:cs="Arial"/>
        </w:rPr>
        <w:t>Pośredniczącej</w:t>
      </w:r>
      <w:r w:rsidRPr="00041203">
        <w:rPr>
          <w:rFonts w:ascii="Arial" w:eastAsia="Calibri" w:hAnsi="Arial" w:cs="Arial"/>
          <w:spacing w:val="-4"/>
        </w:rPr>
        <w:t xml:space="preserve"> </w:t>
      </w:r>
      <w:r w:rsidRPr="00041203">
        <w:rPr>
          <w:rFonts w:ascii="Arial" w:eastAsia="Calibri" w:hAnsi="Arial" w:cs="Arial"/>
        </w:rPr>
        <w:t>(IP)</w:t>
      </w:r>
      <w:r w:rsidRPr="00041203">
        <w:rPr>
          <w:rFonts w:ascii="Arial" w:eastAsia="Calibri" w:hAnsi="Arial" w:cs="Arial"/>
          <w:spacing w:val="-2"/>
        </w:rPr>
        <w:t xml:space="preserve"> </w:t>
      </w:r>
      <w:r w:rsidRPr="00041203">
        <w:rPr>
          <w:rFonts w:ascii="Arial" w:eastAsia="Calibri" w:hAnsi="Arial" w:cs="Arial"/>
        </w:rPr>
        <w:t>FEPW</w:t>
      </w:r>
      <w:r w:rsidRPr="00041203">
        <w:rPr>
          <w:rFonts w:ascii="Arial" w:eastAsia="Calibri" w:hAnsi="Arial" w:cs="Arial"/>
          <w:spacing w:val="-2"/>
        </w:rPr>
        <w:t xml:space="preserve"> </w:t>
      </w:r>
      <w:r w:rsidRPr="00041203">
        <w:rPr>
          <w:rFonts w:ascii="Arial" w:eastAsia="Calibri" w:hAnsi="Arial" w:cs="Arial"/>
        </w:rPr>
        <w:t>2021–2027,</w:t>
      </w:r>
      <w:r w:rsidRPr="00041203">
        <w:rPr>
          <w:rFonts w:ascii="Arial" w:eastAsia="Calibri" w:hAnsi="Arial" w:cs="Arial"/>
          <w:spacing w:val="-1"/>
        </w:rPr>
        <w:t xml:space="preserve"> </w:t>
      </w:r>
      <w:r w:rsidRPr="00041203">
        <w:rPr>
          <w:rFonts w:ascii="Arial" w:eastAsia="Calibri" w:hAnsi="Arial" w:cs="Arial"/>
        </w:rPr>
        <w:t>z</w:t>
      </w:r>
      <w:r w:rsidRPr="00041203">
        <w:rPr>
          <w:rFonts w:ascii="Arial" w:eastAsia="Calibri" w:hAnsi="Arial" w:cs="Arial"/>
          <w:spacing w:val="-3"/>
        </w:rPr>
        <w:t xml:space="preserve"> </w:t>
      </w:r>
      <w:r w:rsidRPr="00041203">
        <w:rPr>
          <w:rFonts w:ascii="Arial" w:eastAsia="Calibri" w:hAnsi="Arial" w:cs="Arial"/>
        </w:rPr>
        <w:t>siedzibą</w:t>
      </w:r>
      <w:r w:rsidRPr="00041203">
        <w:rPr>
          <w:rFonts w:ascii="Arial" w:eastAsia="Calibri" w:hAnsi="Arial" w:cs="Arial"/>
          <w:spacing w:val="-4"/>
        </w:rPr>
        <w:t xml:space="preserve"> </w:t>
      </w:r>
      <w:r w:rsidRPr="00041203">
        <w:rPr>
          <w:rFonts w:ascii="Arial" w:eastAsia="Calibri" w:hAnsi="Arial" w:cs="Arial"/>
        </w:rPr>
        <w:t>przy</w:t>
      </w:r>
      <w:r w:rsidRPr="00041203">
        <w:rPr>
          <w:rFonts w:ascii="Arial" w:eastAsia="Calibri" w:hAnsi="Arial" w:cs="Arial"/>
          <w:spacing w:val="-3"/>
        </w:rPr>
        <w:t xml:space="preserve"> </w:t>
      </w:r>
      <w:r w:rsidRPr="00041203">
        <w:rPr>
          <w:rFonts w:ascii="Arial" w:eastAsia="Calibri" w:hAnsi="Arial" w:cs="Arial"/>
        </w:rPr>
        <w:t>ul.</w:t>
      </w:r>
      <w:r w:rsidRPr="00041203">
        <w:rPr>
          <w:rFonts w:ascii="Arial" w:eastAsia="Calibri" w:hAnsi="Arial" w:cs="Arial"/>
          <w:spacing w:val="-3"/>
        </w:rPr>
        <w:t xml:space="preserve"> </w:t>
      </w:r>
      <w:r w:rsidRPr="00041203">
        <w:rPr>
          <w:rFonts w:ascii="Arial" w:eastAsia="Calibri" w:hAnsi="Arial" w:cs="Arial"/>
        </w:rPr>
        <w:t>Pańskiej</w:t>
      </w:r>
      <w:r w:rsidRPr="00041203">
        <w:rPr>
          <w:rFonts w:ascii="Arial" w:eastAsia="Calibri" w:hAnsi="Arial" w:cs="Arial"/>
          <w:spacing w:val="-4"/>
        </w:rPr>
        <w:t xml:space="preserve"> </w:t>
      </w:r>
      <w:r w:rsidRPr="00041203">
        <w:rPr>
          <w:rFonts w:ascii="Arial" w:eastAsia="Calibri" w:hAnsi="Arial" w:cs="Arial"/>
        </w:rPr>
        <w:t>81/83</w:t>
      </w:r>
      <w:r w:rsidRPr="00041203">
        <w:rPr>
          <w:rFonts w:ascii="Arial" w:eastAsia="Calibri" w:hAnsi="Arial" w:cs="Arial"/>
          <w:spacing w:val="-1"/>
        </w:rPr>
        <w:t xml:space="preserve"> </w:t>
      </w:r>
      <w:r w:rsidRPr="00041203">
        <w:rPr>
          <w:rFonts w:ascii="Arial" w:eastAsia="Calibri" w:hAnsi="Arial" w:cs="Arial"/>
        </w:rPr>
        <w:t>00- 834 Warszawa.</w:t>
      </w:r>
    </w:p>
    <w:p w14:paraId="6AAFB804" w14:textId="77777777" w:rsidR="00B01159" w:rsidRPr="00041203" w:rsidRDefault="00B01159" w:rsidP="00041203">
      <w:pPr>
        <w:pStyle w:val="Nagwek6"/>
        <w:spacing w:line="360" w:lineRule="auto"/>
        <w:rPr>
          <w:rFonts w:ascii="Arial" w:eastAsia="Calibri" w:hAnsi="Arial" w:cs="Arial"/>
          <w:szCs w:val="22"/>
        </w:rPr>
      </w:pPr>
      <w:bookmarkStart w:id="10" w:name="II._Cel_przetwarzania_danych"/>
      <w:bookmarkEnd w:id="10"/>
      <w:r w:rsidRPr="00041203">
        <w:rPr>
          <w:rFonts w:ascii="Arial" w:eastAsia="Calibri" w:hAnsi="Arial" w:cs="Arial"/>
          <w:szCs w:val="22"/>
        </w:rPr>
        <w:t>Cel</w:t>
      </w:r>
      <w:r w:rsidRPr="00041203">
        <w:rPr>
          <w:rFonts w:ascii="Arial" w:eastAsia="Calibri" w:hAnsi="Arial" w:cs="Arial"/>
          <w:spacing w:val="-2"/>
          <w:szCs w:val="22"/>
        </w:rPr>
        <w:t xml:space="preserve"> </w:t>
      </w:r>
      <w:r w:rsidRPr="00041203">
        <w:rPr>
          <w:rFonts w:ascii="Arial" w:eastAsia="Calibri" w:hAnsi="Arial" w:cs="Arial"/>
          <w:szCs w:val="22"/>
        </w:rPr>
        <w:t>przetwarzania</w:t>
      </w:r>
      <w:r w:rsidRPr="00041203">
        <w:rPr>
          <w:rFonts w:ascii="Arial" w:eastAsia="Calibri" w:hAnsi="Arial" w:cs="Arial"/>
          <w:spacing w:val="-3"/>
          <w:szCs w:val="22"/>
        </w:rPr>
        <w:t xml:space="preserve"> </w:t>
      </w:r>
      <w:r w:rsidRPr="00041203">
        <w:rPr>
          <w:rFonts w:ascii="Arial" w:eastAsia="Calibri" w:hAnsi="Arial" w:cs="Arial"/>
          <w:spacing w:val="-2"/>
          <w:szCs w:val="22"/>
        </w:rPr>
        <w:t>danych</w:t>
      </w:r>
    </w:p>
    <w:p w14:paraId="72336943" w14:textId="77777777" w:rsidR="00B01159" w:rsidRPr="00041203" w:rsidRDefault="00B01159" w:rsidP="00041203">
      <w:pPr>
        <w:tabs>
          <w:tab w:val="num" w:pos="360"/>
        </w:tabs>
        <w:spacing w:after="240" w:line="360" w:lineRule="auto"/>
        <w:ind w:left="141" w:right="567"/>
        <w:rPr>
          <w:rFonts w:ascii="Arial" w:eastAsia="Calibri" w:hAnsi="Arial" w:cs="Arial"/>
        </w:rPr>
      </w:pPr>
      <w:r w:rsidRPr="00041203">
        <w:rPr>
          <w:rFonts w:ascii="Arial" w:eastAsia="Calibri" w:hAnsi="Arial" w:cs="Arial"/>
        </w:rPr>
        <w:t>Państwa</w:t>
      </w:r>
      <w:r w:rsidRPr="00041203">
        <w:rPr>
          <w:rFonts w:ascii="Arial" w:eastAsia="Calibri" w:hAnsi="Arial" w:cs="Arial"/>
          <w:spacing w:val="-5"/>
        </w:rPr>
        <w:t xml:space="preserve"> </w:t>
      </w:r>
      <w:r w:rsidRPr="00041203">
        <w:rPr>
          <w:rFonts w:ascii="Arial" w:eastAsia="Calibri" w:hAnsi="Arial" w:cs="Arial"/>
        </w:rPr>
        <w:t>dane</w:t>
      </w:r>
      <w:r w:rsidRPr="00041203">
        <w:rPr>
          <w:rFonts w:ascii="Arial" w:eastAsia="Calibri" w:hAnsi="Arial" w:cs="Arial"/>
          <w:spacing w:val="-2"/>
        </w:rPr>
        <w:t xml:space="preserve"> </w:t>
      </w:r>
      <w:r w:rsidRPr="00041203">
        <w:rPr>
          <w:rFonts w:ascii="Arial" w:eastAsia="Calibri" w:hAnsi="Arial" w:cs="Arial"/>
        </w:rPr>
        <w:t>osobowe</w:t>
      </w:r>
      <w:r w:rsidRPr="00041203">
        <w:rPr>
          <w:rFonts w:ascii="Arial" w:eastAsia="Calibri" w:hAnsi="Arial" w:cs="Arial"/>
          <w:spacing w:val="-5"/>
        </w:rPr>
        <w:t xml:space="preserve"> </w:t>
      </w:r>
      <w:r w:rsidRPr="00041203">
        <w:rPr>
          <w:rFonts w:ascii="Arial" w:eastAsia="Calibri" w:hAnsi="Arial" w:cs="Arial"/>
        </w:rPr>
        <w:t>będziemy</w:t>
      </w:r>
      <w:r w:rsidRPr="00041203">
        <w:rPr>
          <w:rFonts w:ascii="Arial" w:eastAsia="Calibri" w:hAnsi="Arial" w:cs="Arial"/>
          <w:spacing w:val="-6"/>
        </w:rPr>
        <w:t xml:space="preserve"> </w:t>
      </w:r>
      <w:r w:rsidRPr="00041203">
        <w:rPr>
          <w:rFonts w:ascii="Arial" w:eastAsia="Calibri" w:hAnsi="Arial" w:cs="Arial"/>
        </w:rPr>
        <w:t>przetwarzać</w:t>
      </w:r>
      <w:r w:rsidRPr="00041203">
        <w:rPr>
          <w:rFonts w:ascii="Arial" w:eastAsia="Calibri" w:hAnsi="Arial" w:cs="Arial"/>
          <w:spacing w:val="-3"/>
        </w:rPr>
        <w:t xml:space="preserve"> </w:t>
      </w:r>
      <w:r w:rsidRPr="00041203">
        <w:rPr>
          <w:rFonts w:ascii="Arial" w:eastAsia="Calibri" w:hAnsi="Arial" w:cs="Arial"/>
        </w:rPr>
        <w:t>w</w:t>
      </w:r>
      <w:r w:rsidRPr="00041203">
        <w:rPr>
          <w:rFonts w:ascii="Arial" w:eastAsia="Calibri" w:hAnsi="Arial" w:cs="Arial"/>
          <w:spacing w:val="-6"/>
        </w:rPr>
        <w:t xml:space="preserve"> </w:t>
      </w:r>
      <w:r w:rsidRPr="00041203">
        <w:rPr>
          <w:rFonts w:ascii="Arial" w:eastAsia="Calibri" w:hAnsi="Arial" w:cs="Arial"/>
        </w:rPr>
        <w:t>związku z</w:t>
      </w:r>
      <w:r w:rsidRPr="00041203">
        <w:rPr>
          <w:rFonts w:ascii="Arial" w:eastAsia="Calibri" w:hAnsi="Arial" w:cs="Arial"/>
          <w:spacing w:val="-2"/>
        </w:rPr>
        <w:t xml:space="preserve"> </w:t>
      </w:r>
      <w:r w:rsidRPr="00041203">
        <w:rPr>
          <w:rFonts w:ascii="Arial" w:eastAsia="Calibri" w:hAnsi="Arial" w:cs="Arial"/>
        </w:rPr>
        <w:t>realizacją</w:t>
      </w:r>
      <w:r w:rsidRPr="00041203">
        <w:rPr>
          <w:rFonts w:ascii="Arial" w:eastAsia="Calibri" w:hAnsi="Arial" w:cs="Arial"/>
          <w:spacing w:val="-4"/>
        </w:rPr>
        <w:t xml:space="preserve"> projektu </w:t>
      </w:r>
      <w:r w:rsidRPr="00041203">
        <w:rPr>
          <w:rFonts w:ascii="Arial" w:eastAsia="Calibri" w:hAnsi="Arial" w:cs="Arial"/>
        </w:rPr>
        <w:t>FEPW</w:t>
      </w:r>
      <w:r w:rsidRPr="00041203">
        <w:rPr>
          <w:rFonts w:ascii="Arial" w:eastAsia="Calibri" w:hAnsi="Arial" w:cs="Arial"/>
          <w:spacing w:val="-2"/>
        </w:rPr>
        <w:t xml:space="preserve"> </w:t>
      </w:r>
      <w:r w:rsidRPr="00041203">
        <w:rPr>
          <w:rFonts w:ascii="Arial" w:eastAsia="Calibri" w:hAnsi="Arial" w:cs="Arial"/>
        </w:rPr>
        <w:t>2021–2027, w szczególności w celu</w:t>
      </w:r>
      <w:r w:rsidRPr="00041203">
        <w:rPr>
          <w:rFonts w:ascii="Arial" w:eastAsia="Calibri" w:hAnsi="Arial" w:cs="Arial"/>
          <w:vertAlign w:val="superscript"/>
        </w:rPr>
        <w:footnoteReference w:id="4"/>
      </w:r>
      <w:r w:rsidRPr="00041203">
        <w:rPr>
          <w:rFonts w:ascii="Arial" w:eastAsia="Calibri" w:hAnsi="Arial" w:cs="Arial"/>
        </w:rPr>
        <w:t>:</w:t>
      </w:r>
    </w:p>
    <w:p w14:paraId="395A1A30" w14:textId="77777777" w:rsidR="00B01159" w:rsidRPr="00041203" w:rsidRDefault="00B01159" w:rsidP="00041203">
      <w:pPr>
        <w:numPr>
          <w:ilvl w:val="0"/>
          <w:numId w:val="28"/>
        </w:numPr>
        <w:spacing w:after="240" w:line="360" w:lineRule="auto"/>
        <w:ind w:left="703" w:hanging="283"/>
        <w:rPr>
          <w:rFonts w:ascii="Arial" w:eastAsia="Calibri" w:hAnsi="Arial" w:cs="Arial"/>
        </w:rPr>
      </w:pPr>
      <w:r w:rsidRPr="00041203">
        <w:rPr>
          <w:rFonts w:ascii="Arial" w:eastAsia="Calibri" w:hAnsi="Arial" w:cs="Arial"/>
          <w:b/>
          <w:bCs/>
        </w:rPr>
        <w:t>Przeprowadzenia procedury wyboru wykonawcy</w:t>
      </w:r>
      <w:r w:rsidRPr="00041203">
        <w:rPr>
          <w:rFonts w:ascii="Arial" w:eastAsia="Calibri" w:hAnsi="Arial" w:cs="Arial"/>
        </w:rPr>
        <w:t xml:space="preserve"> zgodnie z zasadami konkurencyjności, w celu wyłonienia najkorzystniejszej oferty na realizację zadania.</w:t>
      </w:r>
    </w:p>
    <w:p w14:paraId="50AB7E2D" w14:textId="77777777" w:rsidR="00B01159" w:rsidRPr="00041203" w:rsidRDefault="00B01159" w:rsidP="00041203">
      <w:pPr>
        <w:numPr>
          <w:ilvl w:val="0"/>
          <w:numId w:val="28"/>
        </w:numPr>
        <w:spacing w:after="240" w:line="360" w:lineRule="auto"/>
        <w:ind w:left="703" w:hanging="283"/>
        <w:rPr>
          <w:rFonts w:ascii="Arial" w:eastAsia="Calibri" w:hAnsi="Arial" w:cs="Arial"/>
        </w:rPr>
      </w:pPr>
      <w:r w:rsidRPr="00041203">
        <w:rPr>
          <w:rFonts w:ascii="Arial" w:eastAsia="Calibri" w:hAnsi="Arial" w:cs="Arial"/>
          <w:b/>
          <w:bCs/>
        </w:rPr>
        <w:t>Zawarcia i realizacji umowy z wybranym wykonawcą,</w:t>
      </w:r>
      <w:r w:rsidRPr="00041203">
        <w:rPr>
          <w:rFonts w:ascii="Arial" w:eastAsia="Calibri" w:hAnsi="Arial" w:cs="Arial"/>
        </w:rPr>
        <w:t xml:space="preserve"> w tym weryfikacji danych niezbędnych do podpisania umowy oraz zapewnienia prawidłowego wykonania przedmiotu zamówienia.</w:t>
      </w:r>
    </w:p>
    <w:p w14:paraId="5E145CE9" w14:textId="77777777" w:rsidR="00B01159" w:rsidRPr="00041203" w:rsidRDefault="00B01159" w:rsidP="00041203">
      <w:pPr>
        <w:numPr>
          <w:ilvl w:val="0"/>
          <w:numId w:val="28"/>
        </w:numPr>
        <w:spacing w:after="240" w:line="360" w:lineRule="auto"/>
        <w:ind w:left="703" w:hanging="283"/>
        <w:rPr>
          <w:rFonts w:ascii="Arial" w:eastAsia="Calibri" w:hAnsi="Arial" w:cs="Arial"/>
        </w:rPr>
      </w:pPr>
      <w:r w:rsidRPr="00041203">
        <w:rPr>
          <w:rFonts w:ascii="Arial" w:eastAsia="Calibri" w:hAnsi="Arial" w:cs="Arial"/>
          <w:b/>
          <w:bCs/>
        </w:rPr>
        <w:lastRenderedPageBreak/>
        <w:t xml:space="preserve">Spełnienia obowiązków prawnych wynikających z realizacji projektu współfinansowanego ze środków FEPW 2021- 2027 </w:t>
      </w:r>
      <w:r w:rsidRPr="00041203">
        <w:rPr>
          <w:rFonts w:ascii="Arial" w:eastAsia="Calibri" w:hAnsi="Arial" w:cs="Arial"/>
        </w:rPr>
        <w:t>takich jak dokumentacja procesu wyboru wykonawcy, archiwizacja dokumentów czy rozliczanie projektu.</w:t>
      </w:r>
    </w:p>
    <w:p w14:paraId="4E3D4B4F" w14:textId="77777777" w:rsidR="00B01159" w:rsidRPr="00041203" w:rsidRDefault="00B01159" w:rsidP="00041203">
      <w:pPr>
        <w:numPr>
          <w:ilvl w:val="0"/>
          <w:numId w:val="28"/>
        </w:numPr>
        <w:spacing w:after="240" w:line="360" w:lineRule="auto"/>
        <w:ind w:left="703" w:hanging="283"/>
        <w:rPr>
          <w:rFonts w:ascii="Arial" w:eastAsia="Calibri" w:hAnsi="Arial" w:cs="Arial"/>
        </w:rPr>
      </w:pPr>
      <w:r w:rsidRPr="00041203">
        <w:rPr>
          <w:rFonts w:ascii="Arial" w:eastAsia="Calibri" w:hAnsi="Arial" w:cs="Arial"/>
          <w:b/>
          <w:bCs/>
        </w:rPr>
        <w:t>Zapewnienia przejrzystości i rozliczalności projektu</w:t>
      </w:r>
      <w:r w:rsidRPr="00041203">
        <w:rPr>
          <w:rFonts w:ascii="Arial" w:eastAsia="Calibri" w:hAnsi="Arial" w:cs="Arial"/>
        </w:rPr>
        <w:t xml:space="preserve"> zgodnie z wymogami dotyczącymi publikowania informacji o realizacji projektów współfinansowanych ze środków unijnych oraz zapewnienia kontroli i audytów.</w:t>
      </w:r>
    </w:p>
    <w:p w14:paraId="207EE86C" w14:textId="77777777" w:rsidR="00B01159" w:rsidRPr="00041203" w:rsidRDefault="00B01159" w:rsidP="00041203">
      <w:pPr>
        <w:numPr>
          <w:ilvl w:val="0"/>
          <w:numId w:val="28"/>
        </w:numPr>
        <w:spacing w:after="240" w:line="360" w:lineRule="auto"/>
        <w:ind w:left="703" w:hanging="283"/>
        <w:rPr>
          <w:rFonts w:ascii="Arial" w:eastAsia="Calibri" w:hAnsi="Arial" w:cs="Arial"/>
        </w:rPr>
      </w:pPr>
      <w:r w:rsidRPr="00041203">
        <w:rPr>
          <w:rFonts w:ascii="Arial" w:eastAsia="Calibri" w:hAnsi="Arial" w:cs="Arial"/>
          <w:b/>
          <w:bCs/>
        </w:rPr>
        <w:t xml:space="preserve">Ochrony uzasadnionych interesów administratora danych, </w:t>
      </w:r>
      <w:r w:rsidRPr="00041203">
        <w:rPr>
          <w:rFonts w:ascii="Arial" w:eastAsia="Calibri" w:hAnsi="Arial" w:cs="Arial"/>
        </w:rPr>
        <w:t>w tym w celu obrony przed ewentualnymi roszczeniami lub dochodzenia należności wynikających z zawartej umowy.</w:t>
      </w:r>
    </w:p>
    <w:p w14:paraId="3FA73F17" w14:textId="77777777" w:rsidR="00B01159" w:rsidRPr="00041203" w:rsidRDefault="00B01159" w:rsidP="00041203">
      <w:pPr>
        <w:spacing w:after="240" w:line="360" w:lineRule="auto"/>
        <w:ind w:left="141"/>
        <w:rPr>
          <w:rFonts w:ascii="Arial" w:eastAsia="Calibri" w:hAnsi="Arial" w:cs="Arial"/>
        </w:rPr>
      </w:pPr>
      <w:r w:rsidRPr="00041203">
        <w:rPr>
          <w:rFonts w:ascii="Arial" w:eastAsia="Calibri" w:hAnsi="Arial" w:cs="Arial"/>
        </w:rPr>
        <w:t>Podanie</w:t>
      </w:r>
      <w:r w:rsidRPr="00041203">
        <w:rPr>
          <w:rFonts w:ascii="Arial" w:eastAsia="Calibri" w:hAnsi="Arial" w:cs="Arial"/>
          <w:spacing w:val="-6"/>
        </w:rPr>
        <w:t xml:space="preserve"> </w:t>
      </w:r>
      <w:r w:rsidRPr="00041203">
        <w:rPr>
          <w:rFonts w:ascii="Arial" w:eastAsia="Calibri" w:hAnsi="Arial" w:cs="Arial"/>
        </w:rPr>
        <w:t>danych</w:t>
      </w:r>
      <w:r w:rsidRPr="00041203">
        <w:rPr>
          <w:rFonts w:ascii="Arial" w:eastAsia="Calibri" w:hAnsi="Arial" w:cs="Arial"/>
          <w:spacing w:val="-4"/>
        </w:rPr>
        <w:t xml:space="preserve"> </w:t>
      </w:r>
      <w:r w:rsidRPr="00041203">
        <w:rPr>
          <w:rFonts w:ascii="Arial" w:eastAsia="Calibri" w:hAnsi="Arial" w:cs="Arial"/>
        </w:rPr>
        <w:t>jest</w:t>
      </w:r>
      <w:r w:rsidRPr="00041203">
        <w:rPr>
          <w:rFonts w:ascii="Arial" w:eastAsia="Calibri" w:hAnsi="Arial" w:cs="Arial"/>
          <w:spacing w:val="-4"/>
        </w:rPr>
        <w:t xml:space="preserve"> </w:t>
      </w:r>
      <w:r w:rsidRPr="00041203">
        <w:rPr>
          <w:rFonts w:ascii="Arial" w:eastAsia="Calibri" w:hAnsi="Arial" w:cs="Arial"/>
        </w:rPr>
        <w:t>dobrowolne,</w:t>
      </w:r>
      <w:r w:rsidRPr="00041203">
        <w:rPr>
          <w:rFonts w:ascii="Arial" w:eastAsia="Calibri" w:hAnsi="Arial" w:cs="Arial"/>
          <w:spacing w:val="-2"/>
        </w:rPr>
        <w:t xml:space="preserve"> </w:t>
      </w:r>
      <w:r w:rsidRPr="00041203">
        <w:rPr>
          <w:rFonts w:ascii="Arial" w:eastAsia="Calibri" w:hAnsi="Arial" w:cs="Arial"/>
        </w:rPr>
        <w:t>ale</w:t>
      </w:r>
      <w:r w:rsidRPr="00041203">
        <w:rPr>
          <w:rFonts w:ascii="Arial" w:eastAsia="Calibri" w:hAnsi="Arial" w:cs="Arial"/>
          <w:spacing w:val="-2"/>
        </w:rPr>
        <w:t xml:space="preserve"> </w:t>
      </w:r>
      <w:r w:rsidRPr="00041203">
        <w:rPr>
          <w:rFonts w:ascii="Arial" w:eastAsia="Calibri" w:hAnsi="Arial" w:cs="Arial"/>
        </w:rPr>
        <w:t>konieczne</w:t>
      </w:r>
      <w:r w:rsidRPr="00041203">
        <w:rPr>
          <w:rFonts w:ascii="Arial" w:eastAsia="Calibri" w:hAnsi="Arial" w:cs="Arial"/>
          <w:spacing w:val="-2"/>
        </w:rPr>
        <w:t xml:space="preserve"> </w:t>
      </w:r>
      <w:r w:rsidRPr="00041203">
        <w:rPr>
          <w:rFonts w:ascii="Arial" w:eastAsia="Calibri" w:hAnsi="Arial" w:cs="Arial"/>
        </w:rPr>
        <w:t>do</w:t>
      </w:r>
      <w:r w:rsidRPr="00041203">
        <w:rPr>
          <w:rFonts w:ascii="Arial" w:eastAsia="Calibri" w:hAnsi="Arial" w:cs="Arial"/>
          <w:spacing w:val="-2"/>
        </w:rPr>
        <w:t xml:space="preserve"> </w:t>
      </w:r>
      <w:r w:rsidRPr="00041203">
        <w:rPr>
          <w:rFonts w:ascii="Arial" w:eastAsia="Calibri" w:hAnsi="Arial" w:cs="Arial"/>
        </w:rPr>
        <w:t>realizacji</w:t>
      </w:r>
      <w:r w:rsidRPr="00041203">
        <w:rPr>
          <w:rFonts w:ascii="Arial" w:eastAsia="Calibri" w:hAnsi="Arial" w:cs="Arial"/>
          <w:spacing w:val="-3"/>
        </w:rPr>
        <w:t xml:space="preserve"> </w:t>
      </w:r>
      <w:r w:rsidRPr="00041203">
        <w:rPr>
          <w:rFonts w:ascii="Arial" w:eastAsia="Calibri" w:hAnsi="Arial" w:cs="Arial"/>
        </w:rPr>
        <w:t>ww.</w:t>
      </w:r>
      <w:r w:rsidRPr="00041203">
        <w:rPr>
          <w:rFonts w:ascii="Arial" w:eastAsia="Calibri" w:hAnsi="Arial" w:cs="Arial"/>
          <w:spacing w:val="-4"/>
        </w:rPr>
        <w:t xml:space="preserve"> </w:t>
      </w:r>
      <w:r w:rsidRPr="00041203">
        <w:rPr>
          <w:rFonts w:ascii="Arial" w:eastAsia="Calibri" w:hAnsi="Arial" w:cs="Arial"/>
        </w:rPr>
        <w:t>celu.</w:t>
      </w:r>
      <w:r w:rsidRPr="00041203">
        <w:rPr>
          <w:rFonts w:ascii="Arial" w:eastAsia="Calibri" w:hAnsi="Arial" w:cs="Arial"/>
          <w:spacing w:val="-3"/>
        </w:rPr>
        <w:t xml:space="preserve"> </w:t>
      </w:r>
      <w:r w:rsidRPr="00041203">
        <w:rPr>
          <w:rFonts w:ascii="Arial" w:eastAsia="Calibri" w:hAnsi="Arial" w:cs="Arial"/>
        </w:rPr>
        <w:t>Odmowa</w:t>
      </w:r>
      <w:r w:rsidRPr="00041203">
        <w:rPr>
          <w:rFonts w:ascii="Arial" w:eastAsia="Calibri" w:hAnsi="Arial" w:cs="Arial"/>
          <w:spacing w:val="-3"/>
        </w:rPr>
        <w:t xml:space="preserve"> </w:t>
      </w:r>
      <w:r w:rsidRPr="00041203">
        <w:rPr>
          <w:rFonts w:ascii="Arial" w:eastAsia="Calibri" w:hAnsi="Arial" w:cs="Arial"/>
        </w:rPr>
        <w:t>ich</w:t>
      </w:r>
      <w:r w:rsidRPr="00041203">
        <w:rPr>
          <w:rFonts w:ascii="Arial" w:eastAsia="Calibri" w:hAnsi="Arial" w:cs="Arial"/>
          <w:spacing w:val="-1"/>
        </w:rPr>
        <w:t xml:space="preserve"> </w:t>
      </w:r>
      <w:r w:rsidRPr="00041203">
        <w:rPr>
          <w:rFonts w:ascii="Arial" w:eastAsia="Calibri" w:hAnsi="Arial" w:cs="Arial"/>
          <w:spacing w:val="-2"/>
        </w:rPr>
        <w:t xml:space="preserve">podania </w:t>
      </w:r>
      <w:r w:rsidRPr="00041203">
        <w:rPr>
          <w:rFonts w:ascii="Arial" w:eastAsia="Calibri" w:hAnsi="Arial" w:cs="Arial"/>
        </w:rPr>
        <w:t>jest</w:t>
      </w:r>
      <w:r w:rsidRPr="00041203">
        <w:rPr>
          <w:rFonts w:ascii="Arial" w:eastAsia="Calibri" w:hAnsi="Arial" w:cs="Arial"/>
          <w:spacing w:val="-3"/>
        </w:rPr>
        <w:t xml:space="preserve"> </w:t>
      </w:r>
      <w:r w:rsidRPr="00041203">
        <w:rPr>
          <w:rFonts w:ascii="Arial" w:eastAsia="Calibri" w:hAnsi="Arial" w:cs="Arial"/>
        </w:rPr>
        <w:t>równoznaczna</w:t>
      </w:r>
      <w:r w:rsidRPr="00041203">
        <w:rPr>
          <w:rFonts w:ascii="Arial" w:eastAsia="Calibri" w:hAnsi="Arial" w:cs="Arial"/>
          <w:spacing w:val="-4"/>
        </w:rPr>
        <w:t xml:space="preserve"> </w:t>
      </w:r>
      <w:r w:rsidRPr="00041203">
        <w:rPr>
          <w:rFonts w:ascii="Arial" w:eastAsia="Calibri" w:hAnsi="Arial" w:cs="Arial"/>
        </w:rPr>
        <w:t>z</w:t>
      </w:r>
      <w:r w:rsidRPr="00041203">
        <w:rPr>
          <w:rFonts w:ascii="Arial" w:eastAsia="Calibri" w:hAnsi="Arial" w:cs="Arial"/>
          <w:spacing w:val="-5"/>
        </w:rPr>
        <w:t xml:space="preserve"> </w:t>
      </w:r>
      <w:r w:rsidRPr="00041203">
        <w:rPr>
          <w:rFonts w:ascii="Arial" w:eastAsia="Calibri" w:hAnsi="Arial" w:cs="Arial"/>
        </w:rPr>
        <w:t>brakiem</w:t>
      </w:r>
      <w:r w:rsidRPr="00041203">
        <w:rPr>
          <w:rFonts w:ascii="Arial" w:eastAsia="Calibri" w:hAnsi="Arial" w:cs="Arial"/>
          <w:spacing w:val="-2"/>
        </w:rPr>
        <w:t xml:space="preserve"> </w:t>
      </w:r>
      <w:r w:rsidRPr="00041203">
        <w:rPr>
          <w:rFonts w:ascii="Arial" w:eastAsia="Calibri" w:hAnsi="Arial" w:cs="Arial"/>
        </w:rPr>
        <w:t>możliwości</w:t>
      </w:r>
      <w:r w:rsidRPr="00041203">
        <w:rPr>
          <w:rFonts w:ascii="Arial" w:eastAsia="Calibri" w:hAnsi="Arial" w:cs="Arial"/>
          <w:spacing w:val="-4"/>
        </w:rPr>
        <w:t xml:space="preserve"> </w:t>
      </w:r>
      <w:r w:rsidRPr="00041203">
        <w:rPr>
          <w:rFonts w:ascii="Arial" w:eastAsia="Calibri" w:hAnsi="Arial" w:cs="Arial"/>
        </w:rPr>
        <w:t>podjęcia</w:t>
      </w:r>
      <w:r w:rsidRPr="00041203">
        <w:rPr>
          <w:rFonts w:ascii="Arial" w:eastAsia="Calibri" w:hAnsi="Arial" w:cs="Arial"/>
          <w:spacing w:val="-6"/>
        </w:rPr>
        <w:t xml:space="preserve"> </w:t>
      </w:r>
      <w:r w:rsidRPr="00041203">
        <w:rPr>
          <w:rFonts w:ascii="Arial" w:eastAsia="Calibri" w:hAnsi="Arial" w:cs="Arial"/>
        </w:rPr>
        <w:t>stosownych</w:t>
      </w:r>
      <w:r w:rsidRPr="00041203">
        <w:rPr>
          <w:rFonts w:ascii="Arial" w:eastAsia="Calibri" w:hAnsi="Arial" w:cs="Arial"/>
          <w:spacing w:val="-4"/>
        </w:rPr>
        <w:t xml:space="preserve"> </w:t>
      </w:r>
      <w:r w:rsidRPr="00041203">
        <w:rPr>
          <w:rFonts w:ascii="Arial" w:eastAsia="Calibri" w:hAnsi="Arial" w:cs="Arial"/>
          <w:spacing w:val="-2"/>
        </w:rPr>
        <w:t>działań.</w:t>
      </w:r>
    </w:p>
    <w:p w14:paraId="0E2C369E" w14:textId="77777777" w:rsidR="00B01159" w:rsidRPr="00041203" w:rsidRDefault="00B01159" w:rsidP="00041203">
      <w:pPr>
        <w:pStyle w:val="Nagwek6"/>
        <w:spacing w:line="360" w:lineRule="auto"/>
        <w:rPr>
          <w:rFonts w:ascii="Arial" w:eastAsia="Calibri" w:hAnsi="Arial" w:cs="Arial"/>
          <w:szCs w:val="22"/>
        </w:rPr>
      </w:pPr>
      <w:bookmarkStart w:id="11" w:name="III._Podstawa_przetwarzania"/>
      <w:bookmarkEnd w:id="11"/>
      <w:r w:rsidRPr="00041203">
        <w:rPr>
          <w:rFonts w:ascii="Arial" w:eastAsia="Calibri" w:hAnsi="Arial" w:cs="Arial"/>
          <w:szCs w:val="22"/>
        </w:rPr>
        <w:t xml:space="preserve"> Podstawa przetwarzania</w:t>
      </w:r>
    </w:p>
    <w:p w14:paraId="5137F608" w14:textId="77777777" w:rsidR="00B01159" w:rsidRPr="00041203" w:rsidRDefault="00B01159" w:rsidP="00041203">
      <w:pPr>
        <w:tabs>
          <w:tab w:val="num" w:pos="360"/>
        </w:tabs>
        <w:spacing w:line="360" w:lineRule="auto"/>
        <w:ind w:left="141"/>
        <w:rPr>
          <w:rFonts w:ascii="Arial" w:eastAsia="Calibri" w:hAnsi="Arial" w:cs="Arial"/>
        </w:rPr>
      </w:pPr>
      <w:r w:rsidRPr="00041203">
        <w:rPr>
          <w:rFonts w:ascii="Arial" w:eastAsia="Calibri" w:hAnsi="Arial" w:cs="Arial"/>
        </w:rPr>
        <w:t>Będziemy</w:t>
      </w:r>
      <w:r w:rsidRPr="00041203">
        <w:rPr>
          <w:rFonts w:ascii="Arial" w:eastAsia="Calibri" w:hAnsi="Arial" w:cs="Arial"/>
          <w:spacing w:val="-5"/>
        </w:rPr>
        <w:t xml:space="preserve"> </w:t>
      </w:r>
      <w:r w:rsidRPr="00041203">
        <w:rPr>
          <w:rFonts w:ascii="Arial" w:eastAsia="Calibri" w:hAnsi="Arial" w:cs="Arial"/>
        </w:rPr>
        <w:t>przetwarzać</w:t>
      </w:r>
      <w:r w:rsidRPr="00041203">
        <w:rPr>
          <w:rFonts w:ascii="Arial" w:eastAsia="Calibri" w:hAnsi="Arial" w:cs="Arial"/>
          <w:spacing w:val="-4"/>
        </w:rPr>
        <w:t xml:space="preserve"> </w:t>
      </w:r>
      <w:r w:rsidRPr="00041203">
        <w:rPr>
          <w:rFonts w:ascii="Arial" w:eastAsia="Calibri" w:hAnsi="Arial" w:cs="Arial"/>
        </w:rPr>
        <w:t>Państwa</w:t>
      </w:r>
      <w:r w:rsidRPr="00041203">
        <w:rPr>
          <w:rFonts w:ascii="Arial" w:eastAsia="Calibri" w:hAnsi="Arial" w:cs="Arial"/>
          <w:spacing w:val="-1"/>
        </w:rPr>
        <w:t xml:space="preserve"> </w:t>
      </w:r>
      <w:r w:rsidRPr="00041203">
        <w:rPr>
          <w:rFonts w:ascii="Arial" w:eastAsia="Calibri" w:hAnsi="Arial" w:cs="Arial"/>
        </w:rPr>
        <w:t>dane</w:t>
      </w:r>
      <w:r w:rsidRPr="00041203">
        <w:rPr>
          <w:rFonts w:ascii="Arial" w:eastAsia="Calibri" w:hAnsi="Arial" w:cs="Arial"/>
          <w:spacing w:val="-4"/>
        </w:rPr>
        <w:t xml:space="preserve"> </w:t>
      </w:r>
      <w:r w:rsidRPr="00041203">
        <w:rPr>
          <w:rFonts w:ascii="Arial" w:eastAsia="Calibri" w:hAnsi="Arial" w:cs="Arial"/>
        </w:rPr>
        <w:t>osobowe</w:t>
      </w:r>
      <w:r w:rsidRPr="00041203">
        <w:rPr>
          <w:rFonts w:ascii="Arial" w:eastAsia="Calibri" w:hAnsi="Arial" w:cs="Arial"/>
          <w:spacing w:val="-1"/>
        </w:rPr>
        <w:t xml:space="preserve"> </w:t>
      </w:r>
      <w:r w:rsidRPr="00041203">
        <w:rPr>
          <w:rFonts w:ascii="Arial" w:eastAsia="Calibri" w:hAnsi="Arial" w:cs="Arial"/>
        </w:rPr>
        <w:t>w</w:t>
      </w:r>
      <w:r w:rsidRPr="00041203">
        <w:rPr>
          <w:rFonts w:ascii="Arial" w:eastAsia="Calibri" w:hAnsi="Arial" w:cs="Arial"/>
          <w:spacing w:val="-2"/>
        </w:rPr>
        <w:t xml:space="preserve"> </w:t>
      </w:r>
      <w:r w:rsidRPr="00041203">
        <w:rPr>
          <w:rFonts w:ascii="Arial" w:eastAsia="Calibri" w:hAnsi="Arial" w:cs="Arial"/>
        </w:rPr>
        <w:t>związku</w:t>
      </w:r>
      <w:r w:rsidRPr="00041203">
        <w:rPr>
          <w:rFonts w:ascii="Arial" w:eastAsia="Calibri" w:hAnsi="Arial" w:cs="Arial"/>
          <w:spacing w:val="-3"/>
        </w:rPr>
        <w:t xml:space="preserve"> </w:t>
      </w:r>
      <w:r w:rsidRPr="00041203">
        <w:rPr>
          <w:rFonts w:ascii="Arial" w:eastAsia="Calibri" w:hAnsi="Arial" w:cs="Arial"/>
        </w:rPr>
        <w:t>z</w:t>
      </w:r>
      <w:r w:rsidRPr="00041203">
        <w:rPr>
          <w:rFonts w:ascii="Arial" w:eastAsia="Calibri" w:hAnsi="Arial" w:cs="Arial"/>
          <w:spacing w:val="-2"/>
        </w:rPr>
        <w:t xml:space="preserve"> </w:t>
      </w:r>
      <w:r w:rsidRPr="00041203">
        <w:rPr>
          <w:rFonts w:ascii="Arial" w:eastAsia="Calibri" w:hAnsi="Arial" w:cs="Arial"/>
        </w:rPr>
        <w:t>tym,</w:t>
      </w:r>
      <w:r w:rsidRPr="00041203">
        <w:rPr>
          <w:rFonts w:ascii="Arial" w:eastAsia="Calibri" w:hAnsi="Arial" w:cs="Arial"/>
          <w:spacing w:val="-3"/>
        </w:rPr>
        <w:t xml:space="preserve"> </w:t>
      </w:r>
      <w:r w:rsidRPr="00041203">
        <w:rPr>
          <w:rFonts w:ascii="Arial" w:eastAsia="Calibri" w:hAnsi="Arial" w:cs="Arial"/>
          <w:spacing w:val="-4"/>
        </w:rPr>
        <w:t>że:</w:t>
      </w:r>
    </w:p>
    <w:p w14:paraId="6AE6784E" w14:textId="77777777" w:rsidR="00B01159" w:rsidRPr="00041203" w:rsidRDefault="00B01159" w:rsidP="00041203">
      <w:pPr>
        <w:numPr>
          <w:ilvl w:val="1"/>
          <w:numId w:val="27"/>
        </w:numPr>
        <w:tabs>
          <w:tab w:val="left" w:pos="705"/>
        </w:tabs>
        <w:spacing w:after="240" w:line="360" w:lineRule="auto"/>
        <w:ind w:left="705" w:hanging="281"/>
        <w:rPr>
          <w:rFonts w:ascii="Arial" w:eastAsia="Calibri" w:hAnsi="Arial" w:cs="Arial"/>
        </w:rPr>
      </w:pPr>
      <w:r w:rsidRPr="00041203">
        <w:rPr>
          <w:rFonts w:ascii="Arial" w:eastAsia="Calibri" w:hAnsi="Arial" w:cs="Arial"/>
        </w:rPr>
        <w:t>Wyrazili</w:t>
      </w:r>
      <w:r w:rsidRPr="00041203">
        <w:rPr>
          <w:rFonts w:ascii="Arial" w:eastAsia="Calibri" w:hAnsi="Arial" w:cs="Arial"/>
          <w:spacing w:val="-2"/>
        </w:rPr>
        <w:t xml:space="preserve"> </w:t>
      </w:r>
      <w:r w:rsidRPr="00041203">
        <w:rPr>
          <w:rFonts w:ascii="Arial" w:eastAsia="Calibri" w:hAnsi="Arial" w:cs="Arial"/>
        </w:rPr>
        <w:t>Państwo</w:t>
      </w:r>
      <w:r w:rsidRPr="00041203">
        <w:rPr>
          <w:rFonts w:ascii="Arial" w:eastAsia="Calibri" w:hAnsi="Arial" w:cs="Arial"/>
          <w:spacing w:val="-2"/>
        </w:rPr>
        <w:t xml:space="preserve"> </w:t>
      </w:r>
      <w:r w:rsidRPr="00041203">
        <w:rPr>
          <w:rFonts w:ascii="Arial" w:eastAsia="Calibri" w:hAnsi="Arial" w:cs="Arial"/>
        </w:rPr>
        <w:t>zgodę</w:t>
      </w:r>
      <w:r w:rsidRPr="00041203">
        <w:rPr>
          <w:rFonts w:ascii="Arial" w:eastAsia="Calibri" w:hAnsi="Arial" w:cs="Arial"/>
          <w:spacing w:val="-1"/>
        </w:rPr>
        <w:t xml:space="preserve"> </w:t>
      </w:r>
      <w:r w:rsidRPr="00041203">
        <w:rPr>
          <w:rFonts w:ascii="Arial" w:eastAsia="Calibri" w:hAnsi="Arial" w:cs="Arial"/>
        </w:rPr>
        <w:t>(art.</w:t>
      </w:r>
      <w:r w:rsidRPr="00041203">
        <w:rPr>
          <w:rFonts w:ascii="Arial" w:eastAsia="Calibri" w:hAnsi="Arial" w:cs="Arial"/>
          <w:spacing w:val="-2"/>
        </w:rPr>
        <w:t xml:space="preserve"> </w:t>
      </w:r>
      <w:r w:rsidRPr="00041203">
        <w:rPr>
          <w:rFonts w:ascii="Arial" w:eastAsia="Calibri" w:hAnsi="Arial" w:cs="Arial"/>
        </w:rPr>
        <w:t>6</w:t>
      </w:r>
      <w:r w:rsidRPr="00041203">
        <w:rPr>
          <w:rFonts w:ascii="Arial" w:eastAsia="Calibri" w:hAnsi="Arial" w:cs="Arial"/>
          <w:spacing w:val="-3"/>
        </w:rPr>
        <w:t xml:space="preserve"> </w:t>
      </w:r>
      <w:r w:rsidRPr="00041203">
        <w:rPr>
          <w:rFonts w:ascii="Arial" w:eastAsia="Calibri" w:hAnsi="Arial" w:cs="Arial"/>
        </w:rPr>
        <w:t>ust.</w:t>
      </w:r>
      <w:r w:rsidRPr="00041203">
        <w:rPr>
          <w:rFonts w:ascii="Arial" w:eastAsia="Calibri" w:hAnsi="Arial" w:cs="Arial"/>
          <w:spacing w:val="-4"/>
        </w:rPr>
        <w:t xml:space="preserve"> </w:t>
      </w:r>
      <w:r w:rsidRPr="00041203">
        <w:rPr>
          <w:rFonts w:ascii="Arial" w:eastAsia="Calibri" w:hAnsi="Arial" w:cs="Arial"/>
        </w:rPr>
        <w:t>1</w:t>
      </w:r>
      <w:r w:rsidRPr="00041203">
        <w:rPr>
          <w:rFonts w:ascii="Arial" w:eastAsia="Calibri" w:hAnsi="Arial" w:cs="Arial"/>
          <w:spacing w:val="-1"/>
        </w:rPr>
        <w:t xml:space="preserve"> </w:t>
      </w:r>
      <w:r w:rsidRPr="00041203">
        <w:rPr>
          <w:rFonts w:ascii="Arial" w:eastAsia="Calibri" w:hAnsi="Arial" w:cs="Arial"/>
        </w:rPr>
        <w:t>lit a</w:t>
      </w:r>
      <w:r w:rsidRPr="00041203">
        <w:rPr>
          <w:rFonts w:ascii="Arial" w:eastAsia="Calibri" w:hAnsi="Arial" w:cs="Arial"/>
          <w:spacing w:val="-3"/>
        </w:rPr>
        <w:t xml:space="preserve"> </w:t>
      </w:r>
      <w:r w:rsidRPr="00041203">
        <w:rPr>
          <w:rFonts w:ascii="Arial" w:eastAsia="Calibri" w:hAnsi="Arial" w:cs="Arial"/>
          <w:spacing w:val="-2"/>
        </w:rPr>
        <w:t>RODO)</w:t>
      </w:r>
      <w:r w:rsidRPr="00041203">
        <w:rPr>
          <w:rFonts w:ascii="Arial" w:eastAsia="Calibri" w:hAnsi="Arial" w:cs="Arial"/>
          <w:spacing w:val="-2"/>
          <w:vertAlign w:val="superscript"/>
        </w:rPr>
        <w:footnoteReference w:id="5"/>
      </w:r>
      <w:r w:rsidRPr="00041203">
        <w:rPr>
          <w:rFonts w:ascii="Arial" w:eastAsia="Calibri" w:hAnsi="Arial" w:cs="Arial"/>
          <w:spacing w:val="-2"/>
        </w:rPr>
        <w:t>.</w:t>
      </w:r>
    </w:p>
    <w:p w14:paraId="26A23BA7" w14:textId="77777777" w:rsidR="00B01159" w:rsidRPr="00041203" w:rsidRDefault="00B01159" w:rsidP="00041203">
      <w:pPr>
        <w:numPr>
          <w:ilvl w:val="1"/>
          <w:numId w:val="27"/>
        </w:numPr>
        <w:tabs>
          <w:tab w:val="left" w:pos="705"/>
        </w:tabs>
        <w:spacing w:after="240" w:line="360" w:lineRule="auto"/>
        <w:ind w:left="705" w:hanging="281"/>
        <w:rPr>
          <w:rFonts w:ascii="Arial" w:eastAsia="Calibri" w:hAnsi="Arial" w:cs="Arial"/>
        </w:rPr>
      </w:pPr>
      <w:r w:rsidRPr="00041203">
        <w:rPr>
          <w:rFonts w:ascii="Arial" w:eastAsia="Calibri" w:hAnsi="Arial" w:cs="Arial"/>
        </w:rPr>
        <w:t>Przygotowujemy</w:t>
      </w:r>
      <w:r w:rsidRPr="00041203">
        <w:rPr>
          <w:rFonts w:ascii="Arial" w:eastAsia="Calibri" w:hAnsi="Arial" w:cs="Arial"/>
          <w:spacing w:val="-4"/>
        </w:rPr>
        <w:t xml:space="preserve"> </w:t>
      </w:r>
      <w:r w:rsidRPr="00041203">
        <w:rPr>
          <w:rFonts w:ascii="Arial" w:eastAsia="Calibri" w:hAnsi="Arial" w:cs="Arial"/>
        </w:rPr>
        <w:t>i</w:t>
      </w:r>
      <w:r w:rsidRPr="00041203">
        <w:rPr>
          <w:rFonts w:ascii="Arial" w:eastAsia="Calibri" w:hAnsi="Arial" w:cs="Arial"/>
          <w:spacing w:val="-6"/>
        </w:rPr>
        <w:t xml:space="preserve"> </w:t>
      </w:r>
      <w:r w:rsidRPr="00041203">
        <w:rPr>
          <w:rFonts w:ascii="Arial" w:eastAsia="Calibri" w:hAnsi="Arial" w:cs="Arial"/>
        </w:rPr>
        <w:t>realizujemy</w:t>
      </w:r>
      <w:r w:rsidRPr="00041203">
        <w:rPr>
          <w:rFonts w:ascii="Arial" w:eastAsia="Calibri" w:hAnsi="Arial" w:cs="Arial"/>
          <w:spacing w:val="-4"/>
        </w:rPr>
        <w:t xml:space="preserve"> </w:t>
      </w:r>
      <w:r w:rsidRPr="00041203">
        <w:rPr>
          <w:rFonts w:ascii="Arial" w:eastAsia="Calibri" w:hAnsi="Arial" w:cs="Arial"/>
        </w:rPr>
        <w:t>umowy,</w:t>
      </w:r>
      <w:r w:rsidRPr="00041203">
        <w:rPr>
          <w:rFonts w:ascii="Arial" w:eastAsia="Calibri" w:hAnsi="Arial" w:cs="Arial"/>
          <w:spacing w:val="-4"/>
        </w:rPr>
        <w:t xml:space="preserve"> </w:t>
      </w:r>
      <w:r w:rsidRPr="00041203">
        <w:rPr>
          <w:rFonts w:ascii="Arial" w:eastAsia="Calibri" w:hAnsi="Arial" w:cs="Arial"/>
        </w:rPr>
        <w:t>których</w:t>
      </w:r>
      <w:r w:rsidRPr="00041203">
        <w:rPr>
          <w:rFonts w:ascii="Arial" w:eastAsia="Calibri" w:hAnsi="Arial" w:cs="Arial"/>
          <w:spacing w:val="-3"/>
        </w:rPr>
        <w:t xml:space="preserve"> </w:t>
      </w:r>
      <w:r w:rsidRPr="00041203">
        <w:rPr>
          <w:rFonts w:ascii="Arial" w:eastAsia="Calibri" w:hAnsi="Arial" w:cs="Arial"/>
        </w:rPr>
        <w:t>są</w:t>
      </w:r>
      <w:r w:rsidRPr="00041203">
        <w:rPr>
          <w:rFonts w:ascii="Arial" w:eastAsia="Calibri" w:hAnsi="Arial" w:cs="Arial"/>
          <w:spacing w:val="-6"/>
        </w:rPr>
        <w:t xml:space="preserve"> </w:t>
      </w:r>
      <w:r w:rsidRPr="00041203">
        <w:rPr>
          <w:rFonts w:ascii="Arial" w:eastAsia="Calibri" w:hAnsi="Arial" w:cs="Arial"/>
        </w:rPr>
        <w:t>Państwo</w:t>
      </w:r>
      <w:r w:rsidRPr="00041203">
        <w:rPr>
          <w:rFonts w:ascii="Arial" w:eastAsia="Calibri" w:hAnsi="Arial" w:cs="Arial"/>
          <w:spacing w:val="-3"/>
        </w:rPr>
        <w:t xml:space="preserve"> </w:t>
      </w:r>
      <w:r w:rsidRPr="00041203">
        <w:rPr>
          <w:rFonts w:ascii="Arial" w:eastAsia="Calibri" w:hAnsi="Arial" w:cs="Arial"/>
        </w:rPr>
        <w:t>stroną,</w:t>
      </w:r>
      <w:r w:rsidRPr="00041203">
        <w:rPr>
          <w:rFonts w:ascii="Arial" w:eastAsia="Calibri" w:hAnsi="Arial" w:cs="Arial"/>
          <w:spacing w:val="-3"/>
        </w:rPr>
        <w:t xml:space="preserve"> </w:t>
      </w:r>
      <w:r w:rsidRPr="00041203">
        <w:rPr>
          <w:rFonts w:ascii="Arial" w:eastAsia="Calibri" w:hAnsi="Arial" w:cs="Arial"/>
        </w:rPr>
        <w:t>a</w:t>
      </w:r>
      <w:r w:rsidRPr="00041203">
        <w:rPr>
          <w:rFonts w:ascii="Arial" w:eastAsia="Calibri" w:hAnsi="Arial" w:cs="Arial"/>
          <w:spacing w:val="-2"/>
        </w:rPr>
        <w:t xml:space="preserve"> </w:t>
      </w:r>
      <w:r w:rsidRPr="00041203">
        <w:rPr>
          <w:rFonts w:ascii="Arial" w:eastAsia="Calibri" w:hAnsi="Arial" w:cs="Arial"/>
        </w:rPr>
        <w:t xml:space="preserve">przetwarzanie danych osobowych jest niezbędne do ich zawarcia i wykonania (art. 6 ust. 1 lit. b </w:t>
      </w:r>
      <w:r w:rsidRPr="00041203">
        <w:rPr>
          <w:rFonts w:ascii="Arial" w:eastAsia="Calibri" w:hAnsi="Arial" w:cs="Arial"/>
          <w:spacing w:val="-2"/>
        </w:rPr>
        <w:t>RODO).</w:t>
      </w:r>
      <w:bookmarkStart w:id="12" w:name="IV._Rodzaje_przetwarzanych_danych"/>
      <w:bookmarkEnd w:id="12"/>
    </w:p>
    <w:p w14:paraId="38D73E20" w14:textId="77777777" w:rsidR="00B01159" w:rsidRPr="00041203" w:rsidRDefault="00B01159" w:rsidP="00041203">
      <w:pPr>
        <w:numPr>
          <w:ilvl w:val="1"/>
          <w:numId w:val="27"/>
        </w:numPr>
        <w:tabs>
          <w:tab w:val="left" w:pos="705"/>
        </w:tabs>
        <w:spacing w:after="240" w:line="360" w:lineRule="auto"/>
        <w:ind w:left="705" w:hanging="281"/>
        <w:rPr>
          <w:rFonts w:ascii="Arial" w:eastAsia="Calibri" w:hAnsi="Arial" w:cs="Arial"/>
        </w:rPr>
      </w:pPr>
      <w:r w:rsidRPr="00041203">
        <w:rPr>
          <w:rFonts w:ascii="Arial" w:eastAsia="Calibri" w:hAnsi="Arial" w:cs="Arial"/>
        </w:rPr>
        <w:t xml:space="preserve">Zobowiązuje nas do tego </w:t>
      </w:r>
      <w:r w:rsidRPr="00041203">
        <w:rPr>
          <w:rFonts w:ascii="Arial" w:eastAsia="Calibri" w:hAnsi="Arial" w:cs="Arial"/>
          <w:b/>
        </w:rPr>
        <w:t>prawo</w:t>
      </w:r>
      <w:r w:rsidRPr="00041203">
        <w:rPr>
          <w:rFonts w:ascii="Arial" w:eastAsia="Calibri" w:hAnsi="Arial" w:cs="Arial"/>
        </w:rPr>
        <w:t xml:space="preserve"> (art. 6 ust. 1 lit. c RODO) lub wykonujemy zadania w interesie publicznym lub sprawujemy powierzoną nam władzę publiczną (art. 6 ust. 1 lit. e RODO)</w:t>
      </w:r>
      <w:r w:rsidRPr="00041203">
        <w:rPr>
          <w:rFonts w:ascii="Arial" w:eastAsia="Calibri" w:hAnsi="Arial" w:cs="Arial"/>
          <w:vertAlign w:val="superscript"/>
        </w:rPr>
        <w:footnoteReference w:id="6"/>
      </w:r>
      <w:r w:rsidRPr="00041203">
        <w:rPr>
          <w:rFonts w:ascii="Arial" w:eastAsia="Calibri" w:hAnsi="Arial" w:cs="Arial"/>
        </w:rPr>
        <w:t>:</w:t>
      </w:r>
    </w:p>
    <w:p w14:paraId="34771DE7" w14:textId="77777777" w:rsidR="00B01159" w:rsidRPr="00041203" w:rsidRDefault="00B01159" w:rsidP="00041203">
      <w:pPr>
        <w:numPr>
          <w:ilvl w:val="0"/>
          <w:numId w:val="29"/>
        </w:numPr>
        <w:suppressAutoHyphens w:val="0"/>
        <w:autoSpaceDE w:val="0"/>
        <w:autoSpaceDN w:val="0"/>
        <w:adjustRightInd w:val="0"/>
        <w:spacing w:after="240" w:line="360" w:lineRule="auto"/>
        <w:ind w:left="1068"/>
        <w:rPr>
          <w:rFonts w:ascii="Arial" w:eastAsia="Calibri" w:hAnsi="Arial" w:cs="Arial"/>
          <w:lang w:eastAsia="pl-PL"/>
        </w:rPr>
      </w:pPr>
      <w:r w:rsidRPr="00041203">
        <w:rPr>
          <w:rFonts w:ascii="Arial" w:eastAsia="Calibri" w:hAnsi="Arial" w:cs="Arial"/>
          <w:lang w:eastAsia="pl-PL"/>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w:t>
      </w:r>
      <w:r w:rsidRPr="00041203">
        <w:rPr>
          <w:rFonts w:ascii="Arial" w:eastAsia="Calibri" w:hAnsi="Arial" w:cs="Arial"/>
          <w:lang w:eastAsia="pl-PL"/>
        </w:rPr>
        <w:lastRenderedPageBreak/>
        <w:t>Granicami i Polityki Wizowej,</w:t>
      </w:r>
    </w:p>
    <w:p w14:paraId="58C2FD4F" w14:textId="77777777" w:rsidR="00B01159" w:rsidRPr="00041203" w:rsidRDefault="00B01159" w:rsidP="00041203">
      <w:pPr>
        <w:numPr>
          <w:ilvl w:val="0"/>
          <w:numId w:val="29"/>
        </w:numPr>
        <w:suppressAutoHyphens w:val="0"/>
        <w:autoSpaceDE w:val="0"/>
        <w:autoSpaceDN w:val="0"/>
        <w:adjustRightInd w:val="0"/>
        <w:spacing w:after="240" w:line="360" w:lineRule="auto"/>
        <w:ind w:left="1068"/>
        <w:rPr>
          <w:rFonts w:ascii="Arial" w:eastAsia="Calibri" w:hAnsi="Arial" w:cs="Arial"/>
          <w:lang w:eastAsia="pl-PL"/>
        </w:rPr>
      </w:pPr>
      <w:r w:rsidRPr="00041203">
        <w:rPr>
          <w:rFonts w:ascii="Arial" w:eastAsia="Calibri" w:hAnsi="Arial" w:cs="Arial"/>
          <w:lang w:eastAsia="pl-PL"/>
        </w:rPr>
        <w:t xml:space="preserve">rozporządzenie Parlamentu Europejskiego i Rady (UE) nr 2021/1058 z 24 czerwca 2021 r. w sprawie Europejskiego Funduszu Rozwoju Regionalnego i Funduszu Spójności, </w:t>
      </w:r>
    </w:p>
    <w:p w14:paraId="4B7CAA19" w14:textId="77777777" w:rsidR="00B01159" w:rsidRPr="00041203" w:rsidRDefault="00B01159" w:rsidP="00041203">
      <w:pPr>
        <w:numPr>
          <w:ilvl w:val="0"/>
          <w:numId w:val="29"/>
        </w:numPr>
        <w:suppressAutoHyphens w:val="0"/>
        <w:autoSpaceDE w:val="0"/>
        <w:autoSpaceDN w:val="0"/>
        <w:adjustRightInd w:val="0"/>
        <w:spacing w:line="360" w:lineRule="auto"/>
        <w:ind w:left="1068"/>
        <w:rPr>
          <w:rFonts w:ascii="Arial" w:eastAsia="Calibri" w:hAnsi="Arial" w:cs="Arial"/>
          <w:lang w:eastAsia="pl-PL"/>
        </w:rPr>
      </w:pPr>
      <w:r w:rsidRPr="00041203">
        <w:rPr>
          <w:rFonts w:ascii="Arial" w:eastAsia="Calibri" w:hAnsi="Arial" w:cs="Arial"/>
        </w:rPr>
        <w:t xml:space="preserve"> </w:t>
      </w:r>
      <w:r w:rsidRPr="00041203">
        <w:rPr>
          <w:rFonts w:ascii="Arial" w:eastAsia="Calibri" w:hAnsi="Arial" w:cs="Arial"/>
          <w:lang w:eastAsia="pl-PL"/>
        </w:rPr>
        <w:t xml:space="preserve">rozporządzenie Parlamentu Europejskiego i Rady (UE, </w:t>
      </w:r>
      <w:proofErr w:type="spellStart"/>
      <w:r w:rsidRPr="00041203">
        <w:rPr>
          <w:rFonts w:ascii="Arial" w:eastAsia="Calibri" w:hAnsi="Arial" w:cs="Arial"/>
          <w:lang w:eastAsia="pl-PL"/>
        </w:rPr>
        <w:t>Euratom</w:t>
      </w:r>
      <w:proofErr w:type="spellEnd"/>
      <w:r w:rsidRPr="00041203">
        <w:rPr>
          <w:rFonts w:ascii="Arial" w:eastAsia="Calibri" w:hAnsi="Arial" w:cs="Arial"/>
          <w:lang w:eastAsia="pl-PL"/>
        </w:rPr>
        <w:t>) 2024/2509 z dnia 23 września 2024 r. w sprawie zasad finansowych mających zastosowanie do budżetu ogólnego Unii, ustawa z 28 kwietnia 2022 r. o zasadach realizacji zadań finansowanych ze środków</w:t>
      </w:r>
    </w:p>
    <w:p w14:paraId="0896583A" w14:textId="77777777" w:rsidR="00B01159" w:rsidRPr="00041203" w:rsidRDefault="00B01159" w:rsidP="00041203">
      <w:pPr>
        <w:autoSpaceDE w:val="0"/>
        <w:autoSpaceDN w:val="0"/>
        <w:adjustRightInd w:val="0"/>
        <w:spacing w:after="240" w:line="360" w:lineRule="auto"/>
        <w:ind w:left="1068"/>
        <w:rPr>
          <w:rFonts w:ascii="Arial" w:eastAsia="Calibri" w:hAnsi="Arial" w:cs="Arial"/>
          <w:lang w:eastAsia="pl-PL"/>
        </w:rPr>
      </w:pPr>
      <w:r w:rsidRPr="00041203">
        <w:rPr>
          <w:rFonts w:ascii="Arial" w:eastAsia="Calibri" w:hAnsi="Arial" w:cs="Arial"/>
          <w:lang w:eastAsia="pl-PL"/>
        </w:rPr>
        <w:t>europejskich w perspektywie finansowej 2021-2027,</w:t>
      </w:r>
    </w:p>
    <w:p w14:paraId="0AC36611" w14:textId="77777777" w:rsidR="00B01159" w:rsidRPr="00041203" w:rsidRDefault="00B01159" w:rsidP="00041203">
      <w:pPr>
        <w:numPr>
          <w:ilvl w:val="0"/>
          <w:numId w:val="30"/>
        </w:numPr>
        <w:suppressAutoHyphens w:val="0"/>
        <w:autoSpaceDE w:val="0"/>
        <w:autoSpaceDN w:val="0"/>
        <w:adjustRightInd w:val="0"/>
        <w:spacing w:after="240" w:line="360" w:lineRule="auto"/>
        <w:ind w:left="1068"/>
        <w:rPr>
          <w:rFonts w:ascii="Arial" w:eastAsia="Calibri" w:hAnsi="Arial" w:cs="Arial"/>
          <w:lang w:eastAsia="pl-PL"/>
        </w:rPr>
      </w:pPr>
      <w:r w:rsidRPr="00041203">
        <w:rPr>
          <w:rFonts w:ascii="Arial" w:eastAsia="Calibri" w:hAnsi="Arial" w:cs="Arial"/>
          <w:lang w:eastAsia="pl-PL"/>
        </w:rPr>
        <w:t>ustawa z 14 czerwca 1960 r. - Kodeks postępowania administracyjnego,</w:t>
      </w:r>
    </w:p>
    <w:p w14:paraId="052F481C" w14:textId="77777777" w:rsidR="00B01159" w:rsidRPr="00041203" w:rsidRDefault="00B01159" w:rsidP="00041203">
      <w:pPr>
        <w:numPr>
          <w:ilvl w:val="0"/>
          <w:numId w:val="30"/>
        </w:numPr>
        <w:suppressAutoHyphens w:val="0"/>
        <w:autoSpaceDE w:val="0"/>
        <w:autoSpaceDN w:val="0"/>
        <w:adjustRightInd w:val="0"/>
        <w:spacing w:after="200" w:line="360" w:lineRule="auto"/>
        <w:ind w:left="1068"/>
        <w:rPr>
          <w:rFonts w:ascii="Arial" w:eastAsia="Calibri" w:hAnsi="Arial" w:cs="Arial"/>
          <w:lang w:eastAsia="pl-PL"/>
        </w:rPr>
      </w:pPr>
      <w:r w:rsidRPr="00041203">
        <w:rPr>
          <w:rFonts w:ascii="Arial" w:eastAsia="Calibri" w:hAnsi="Arial" w:cs="Arial"/>
          <w:lang w:eastAsia="pl-PL"/>
        </w:rPr>
        <w:t>ustawa z 27 sierpnia 2009 r. o finansach publicznych.</w:t>
      </w:r>
    </w:p>
    <w:p w14:paraId="01EE1AEA" w14:textId="77777777" w:rsidR="00B01159" w:rsidRPr="00041203" w:rsidRDefault="00B01159" w:rsidP="00041203">
      <w:pPr>
        <w:pStyle w:val="Nagwek6"/>
        <w:spacing w:line="360" w:lineRule="auto"/>
        <w:rPr>
          <w:rFonts w:ascii="Arial" w:eastAsia="Calibri" w:hAnsi="Arial" w:cs="Arial"/>
          <w:szCs w:val="22"/>
        </w:rPr>
      </w:pPr>
      <w:r w:rsidRPr="00041203">
        <w:rPr>
          <w:rFonts w:ascii="Arial" w:eastAsia="Calibri" w:hAnsi="Arial" w:cs="Arial"/>
          <w:szCs w:val="22"/>
        </w:rPr>
        <w:t xml:space="preserve"> Rodzaje przetwarzanych danych</w:t>
      </w:r>
    </w:p>
    <w:p w14:paraId="268B3416" w14:textId="77777777" w:rsidR="00B01159" w:rsidRPr="00041203" w:rsidRDefault="00B01159" w:rsidP="00041203">
      <w:pPr>
        <w:spacing w:after="240" w:line="360" w:lineRule="auto"/>
        <w:ind w:left="141"/>
        <w:rPr>
          <w:rFonts w:ascii="Arial" w:eastAsia="Calibri" w:hAnsi="Arial" w:cs="Arial"/>
        </w:rPr>
      </w:pPr>
      <w:r w:rsidRPr="00041203">
        <w:rPr>
          <w:rFonts w:ascii="Arial" w:eastAsia="Calibri" w:hAnsi="Arial" w:cs="Arial"/>
        </w:rPr>
        <w:t>Możemy</w:t>
      </w:r>
      <w:r w:rsidRPr="00041203">
        <w:rPr>
          <w:rFonts w:ascii="Arial" w:eastAsia="Calibri" w:hAnsi="Arial" w:cs="Arial"/>
          <w:spacing w:val="-7"/>
        </w:rPr>
        <w:t xml:space="preserve"> </w:t>
      </w:r>
      <w:r w:rsidRPr="00041203">
        <w:rPr>
          <w:rFonts w:ascii="Arial" w:eastAsia="Calibri" w:hAnsi="Arial" w:cs="Arial"/>
        </w:rPr>
        <w:t>przetwarzać</w:t>
      </w:r>
      <w:r w:rsidRPr="00041203">
        <w:rPr>
          <w:rFonts w:ascii="Arial" w:eastAsia="Calibri" w:hAnsi="Arial" w:cs="Arial"/>
          <w:spacing w:val="-4"/>
        </w:rPr>
        <w:t xml:space="preserve"> </w:t>
      </w:r>
      <w:r w:rsidRPr="00041203">
        <w:rPr>
          <w:rFonts w:ascii="Arial" w:eastAsia="Calibri" w:hAnsi="Arial" w:cs="Arial"/>
        </w:rPr>
        <w:t>następujące</w:t>
      </w:r>
      <w:r w:rsidRPr="00041203">
        <w:rPr>
          <w:rFonts w:ascii="Arial" w:eastAsia="Calibri" w:hAnsi="Arial" w:cs="Arial"/>
          <w:spacing w:val="-2"/>
        </w:rPr>
        <w:t xml:space="preserve"> </w:t>
      </w:r>
      <w:r w:rsidRPr="00041203">
        <w:rPr>
          <w:rFonts w:ascii="Arial" w:eastAsia="Calibri" w:hAnsi="Arial" w:cs="Arial"/>
        </w:rPr>
        <w:t>rodzaje</w:t>
      </w:r>
      <w:r w:rsidRPr="00041203">
        <w:rPr>
          <w:rFonts w:ascii="Arial" w:eastAsia="Calibri" w:hAnsi="Arial" w:cs="Arial"/>
          <w:spacing w:val="-6"/>
        </w:rPr>
        <w:t xml:space="preserve"> </w:t>
      </w:r>
      <w:r w:rsidRPr="00041203">
        <w:rPr>
          <w:rFonts w:ascii="Arial" w:eastAsia="Calibri" w:hAnsi="Arial" w:cs="Arial"/>
        </w:rPr>
        <w:t>Państwa</w:t>
      </w:r>
      <w:r w:rsidRPr="00041203">
        <w:rPr>
          <w:rFonts w:ascii="Arial" w:eastAsia="Calibri" w:hAnsi="Arial" w:cs="Arial"/>
          <w:spacing w:val="-4"/>
        </w:rPr>
        <w:t xml:space="preserve"> </w:t>
      </w:r>
      <w:r w:rsidRPr="00041203">
        <w:rPr>
          <w:rFonts w:ascii="Arial" w:eastAsia="Calibri" w:hAnsi="Arial" w:cs="Arial"/>
          <w:spacing w:val="-2"/>
        </w:rPr>
        <w:t>danych:</w:t>
      </w:r>
    </w:p>
    <w:p w14:paraId="455A08DC" w14:textId="77777777" w:rsidR="00B01159" w:rsidRPr="00041203" w:rsidRDefault="00B01159" w:rsidP="00041203">
      <w:pPr>
        <w:numPr>
          <w:ilvl w:val="1"/>
          <w:numId w:val="27"/>
        </w:numPr>
        <w:tabs>
          <w:tab w:val="left" w:pos="861"/>
        </w:tabs>
        <w:spacing w:after="240" w:line="360" w:lineRule="auto"/>
        <w:ind w:left="703" w:right="396" w:hanging="283"/>
        <w:rPr>
          <w:rFonts w:ascii="Arial" w:eastAsia="Calibri" w:hAnsi="Arial" w:cs="Arial"/>
        </w:rPr>
      </w:pPr>
      <w:r w:rsidRPr="00041203">
        <w:rPr>
          <w:rFonts w:ascii="Arial" w:eastAsia="Calibri" w:hAnsi="Arial" w:cs="Arial"/>
        </w:rPr>
        <w:t>dane</w:t>
      </w:r>
      <w:r w:rsidRPr="00041203">
        <w:rPr>
          <w:rFonts w:ascii="Arial" w:eastAsia="Calibri" w:hAnsi="Arial" w:cs="Arial"/>
          <w:spacing w:val="-4"/>
        </w:rPr>
        <w:t xml:space="preserve"> </w:t>
      </w:r>
      <w:r w:rsidRPr="00041203">
        <w:rPr>
          <w:rFonts w:ascii="Arial" w:eastAsia="Calibri" w:hAnsi="Arial" w:cs="Arial"/>
        </w:rPr>
        <w:t>identyfikacyjne,</w:t>
      </w:r>
      <w:r w:rsidRPr="00041203">
        <w:rPr>
          <w:rFonts w:ascii="Arial" w:eastAsia="Calibri" w:hAnsi="Arial" w:cs="Arial"/>
          <w:spacing w:val="-2"/>
        </w:rPr>
        <w:t xml:space="preserve"> </w:t>
      </w:r>
      <w:r w:rsidRPr="00041203">
        <w:rPr>
          <w:rFonts w:ascii="Arial" w:eastAsia="Calibri" w:hAnsi="Arial" w:cs="Arial"/>
        </w:rPr>
        <w:t>wskazane</w:t>
      </w:r>
      <w:r w:rsidRPr="00041203">
        <w:rPr>
          <w:rFonts w:ascii="Arial" w:eastAsia="Calibri" w:hAnsi="Arial" w:cs="Arial"/>
          <w:spacing w:val="-2"/>
        </w:rPr>
        <w:t xml:space="preserve"> </w:t>
      </w:r>
      <w:r w:rsidRPr="00041203">
        <w:rPr>
          <w:rFonts w:ascii="Arial" w:eastAsia="Calibri" w:hAnsi="Arial" w:cs="Arial"/>
        </w:rPr>
        <w:t>w</w:t>
      </w:r>
      <w:r w:rsidRPr="00041203">
        <w:rPr>
          <w:rFonts w:ascii="Arial" w:eastAsia="Calibri" w:hAnsi="Arial" w:cs="Arial"/>
          <w:spacing w:val="-3"/>
        </w:rPr>
        <w:t xml:space="preserve"> </w:t>
      </w:r>
      <w:r w:rsidRPr="00041203">
        <w:rPr>
          <w:rFonts w:ascii="Arial" w:eastAsia="Calibri" w:hAnsi="Arial" w:cs="Arial"/>
        </w:rPr>
        <w:t>art.</w:t>
      </w:r>
      <w:r w:rsidRPr="00041203">
        <w:rPr>
          <w:rFonts w:ascii="Arial" w:eastAsia="Calibri" w:hAnsi="Arial" w:cs="Arial"/>
          <w:spacing w:val="-3"/>
        </w:rPr>
        <w:t xml:space="preserve"> </w:t>
      </w:r>
      <w:r w:rsidRPr="00041203">
        <w:rPr>
          <w:rFonts w:ascii="Arial" w:eastAsia="Calibri" w:hAnsi="Arial" w:cs="Arial"/>
        </w:rPr>
        <w:t>87</w:t>
      </w:r>
      <w:r w:rsidRPr="00041203">
        <w:rPr>
          <w:rFonts w:ascii="Arial" w:eastAsia="Calibri" w:hAnsi="Arial" w:cs="Arial"/>
          <w:spacing w:val="-3"/>
        </w:rPr>
        <w:t xml:space="preserve"> </w:t>
      </w:r>
      <w:r w:rsidRPr="00041203">
        <w:rPr>
          <w:rFonts w:ascii="Arial" w:eastAsia="Calibri" w:hAnsi="Arial" w:cs="Arial"/>
        </w:rPr>
        <w:t>ust.</w:t>
      </w:r>
      <w:r w:rsidRPr="00041203">
        <w:rPr>
          <w:rFonts w:ascii="Arial" w:eastAsia="Calibri" w:hAnsi="Arial" w:cs="Arial"/>
          <w:spacing w:val="-3"/>
        </w:rPr>
        <w:t xml:space="preserve"> </w:t>
      </w:r>
      <w:r w:rsidRPr="00041203">
        <w:rPr>
          <w:rFonts w:ascii="Arial" w:eastAsia="Calibri" w:hAnsi="Arial" w:cs="Arial"/>
        </w:rPr>
        <w:t>2</w:t>
      </w:r>
      <w:r w:rsidRPr="00041203">
        <w:rPr>
          <w:rFonts w:ascii="Arial" w:eastAsia="Calibri" w:hAnsi="Arial" w:cs="Arial"/>
          <w:spacing w:val="-3"/>
        </w:rPr>
        <w:t xml:space="preserve"> </w:t>
      </w:r>
      <w:r w:rsidRPr="00041203">
        <w:rPr>
          <w:rFonts w:ascii="Arial" w:eastAsia="Calibri" w:hAnsi="Arial" w:cs="Arial"/>
        </w:rPr>
        <w:t>pkt</w:t>
      </w:r>
      <w:r w:rsidRPr="00041203">
        <w:rPr>
          <w:rFonts w:ascii="Arial" w:eastAsia="Calibri" w:hAnsi="Arial" w:cs="Arial"/>
          <w:spacing w:val="-2"/>
        </w:rPr>
        <w:t xml:space="preserve"> </w:t>
      </w:r>
      <w:r w:rsidRPr="00041203">
        <w:rPr>
          <w:rFonts w:ascii="Arial" w:eastAsia="Calibri" w:hAnsi="Arial" w:cs="Arial"/>
        </w:rPr>
        <w:t>1</w:t>
      </w:r>
      <w:r w:rsidRPr="00041203">
        <w:rPr>
          <w:rFonts w:ascii="Arial" w:eastAsia="Calibri" w:hAnsi="Arial" w:cs="Arial"/>
          <w:spacing w:val="-3"/>
        </w:rPr>
        <w:t xml:space="preserve"> </w:t>
      </w:r>
      <w:r w:rsidRPr="00041203">
        <w:rPr>
          <w:rFonts w:ascii="Arial" w:eastAsia="Calibri" w:hAnsi="Arial" w:cs="Arial"/>
        </w:rPr>
        <w:t>ustawy wdrożeniowej</w:t>
      </w:r>
      <w:r w:rsidRPr="00041203">
        <w:rPr>
          <w:rFonts w:ascii="Arial" w:eastAsia="Calibri" w:hAnsi="Arial" w:cs="Arial"/>
          <w:vertAlign w:val="superscript"/>
        </w:rPr>
        <w:footnoteReference w:id="7"/>
      </w:r>
      <w:r w:rsidRPr="00041203">
        <w:rPr>
          <w:rFonts w:ascii="Arial" w:eastAsia="Calibri" w:hAnsi="Arial" w:cs="Arial"/>
        </w:rPr>
        <w:t>,</w:t>
      </w:r>
      <w:r w:rsidRPr="00041203">
        <w:rPr>
          <w:rFonts w:ascii="Arial" w:eastAsia="Calibri" w:hAnsi="Arial" w:cs="Arial"/>
          <w:spacing w:val="-3"/>
        </w:rPr>
        <w:t xml:space="preserve"> </w:t>
      </w:r>
      <w:r w:rsidRPr="00041203">
        <w:rPr>
          <w:rFonts w:ascii="Arial" w:eastAsia="Calibri" w:hAnsi="Arial" w:cs="Arial"/>
        </w:rPr>
        <w:t>w</w:t>
      </w:r>
      <w:r w:rsidRPr="00041203">
        <w:rPr>
          <w:rFonts w:ascii="Arial" w:eastAsia="Calibri" w:hAnsi="Arial" w:cs="Arial"/>
          <w:spacing w:val="-3"/>
        </w:rPr>
        <w:t xml:space="preserve"> </w:t>
      </w:r>
      <w:r w:rsidRPr="00041203">
        <w:rPr>
          <w:rFonts w:ascii="Arial" w:eastAsia="Calibri" w:hAnsi="Arial" w:cs="Arial"/>
        </w:rPr>
        <w:t>tym: imię, nazwisko, adres, adres poczty elektronicznej, numer telefonu, numer faksu, PESEL, REGON, wykształcenie, identyfikatory internetowe,</w:t>
      </w:r>
    </w:p>
    <w:p w14:paraId="2A12BABD" w14:textId="77777777" w:rsidR="00B01159" w:rsidRPr="00041203" w:rsidRDefault="00B01159" w:rsidP="00041203">
      <w:pPr>
        <w:numPr>
          <w:ilvl w:val="1"/>
          <w:numId w:val="27"/>
        </w:numPr>
        <w:tabs>
          <w:tab w:val="left" w:pos="861"/>
        </w:tabs>
        <w:spacing w:after="240" w:line="360" w:lineRule="auto"/>
        <w:ind w:left="703" w:right="189" w:hanging="283"/>
        <w:rPr>
          <w:rFonts w:ascii="Arial" w:eastAsia="Calibri" w:hAnsi="Arial" w:cs="Arial"/>
        </w:rPr>
      </w:pPr>
      <w:r w:rsidRPr="00041203">
        <w:rPr>
          <w:rFonts w:ascii="Arial" w:eastAsia="Calibri" w:hAnsi="Arial" w:cs="Arial"/>
        </w:rPr>
        <w:t>dane</w:t>
      </w:r>
      <w:r w:rsidRPr="00041203">
        <w:rPr>
          <w:rFonts w:ascii="Arial" w:eastAsia="Calibri" w:hAnsi="Arial" w:cs="Arial"/>
          <w:spacing w:val="-5"/>
        </w:rPr>
        <w:t xml:space="preserve"> </w:t>
      </w:r>
      <w:r w:rsidRPr="00041203">
        <w:rPr>
          <w:rFonts w:ascii="Arial" w:eastAsia="Calibri" w:hAnsi="Arial" w:cs="Arial"/>
        </w:rPr>
        <w:t>związane</w:t>
      </w:r>
      <w:r w:rsidRPr="00041203">
        <w:rPr>
          <w:rFonts w:ascii="Arial" w:eastAsia="Calibri" w:hAnsi="Arial" w:cs="Arial"/>
          <w:spacing w:val="-4"/>
        </w:rPr>
        <w:t xml:space="preserve"> </w:t>
      </w:r>
      <w:r w:rsidRPr="00041203">
        <w:rPr>
          <w:rFonts w:ascii="Arial" w:eastAsia="Calibri" w:hAnsi="Arial" w:cs="Arial"/>
        </w:rPr>
        <w:t>z</w:t>
      </w:r>
      <w:r w:rsidRPr="00041203">
        <w:rPr>
          <w:rFonts w:ascii="Arial" w:eastAsia="Calibri" w:hAnsi="Arial" w:cs="Arial"/>
          <w:spacing w:val="-4"/>
        </w:rPr>
        <w:t xml:space="preserve"> </w:t>
      </w:r>
      <w:r w:rsidRPr="00041203">
        <w:rPr>
          <w:rFonts w:ascii="Arial" w:eastAsia="Calibri" w:hAnsi="Arial" w:cs="Arial"/>
        </w:rPr>
        <w:t>zakresem</w:t>
      </w:r>
      <w:r w:rsidRPr="00041203">
        <w:rPr>
          <w:rFonts w:ascii="Arial" w:eastAsia="Calibri" w:hAnsi="Arial" w:cs="Arial"/>
          <w:spacing w:val="-3"/>
        </w:rPr>
        <w:t xml:space="preserve"> </w:t>
      </w:r>
      <w:r w:rsidRPr="00041203">
        <w:rPr>
          <w:rFonts w:ascii="Arial" w:eastAsia="Calibri" w:hAnsi="Arial" w:cs="Arial"/>
        </w:rPr>
        <w:t>uczestnictwa</w:t>
      </w:r>
      <w:r w:rsidRPr="00041203">
        <w:rPr>
          <w:rFonts w:ascii="Arial" w:eastAsia="Calibri" w:hAnsi="Arial" w:cs="Arial"/>
          <w:spacing w:val="-3"/>
        </w:rPr>
        <w:t xml:space="preserve"> </w:t>
      </w:r>
      <w:r w:rsidRPr="00041203">
        <w:rPr>
          <w:rFonts w:ascii="Arial" w:eastAsia="Calibri" w:hAnsi="Arial" w:cs="Arial"/>
        </w:rPr>
        <w:t>osób</w:t>
      </w:r>
      <w:r w:rsidRPr="00041203">
        <w:rPr>
          <w:rFonts w:ascii="Arial" w:eastAsia="Calibri" w:hAnsi="Arial" w:cs="Arial"/>
          <w:spacing w:val="-4"/>
        </w:rPr>
        <w:t xml:space="preserve"> </w:t>
      </w:r>
      <w:r w:rsidRPr="00041203">
        <w:rPr>
          <w:rFonts w:ascii="Arial" w:eastAsia="Calibri" w:hAnsi="Arial" w:cs="Arial"/>
        </w:rPr>
        <w:t>fizycznych</w:t>
      </w:r>
      <w:r w:rsidRPr="00041203">
        <w:rPr>
          <w:rFonts w:ascii="Arial" w:eastAsia="Calibri" w:hAnsi="Arial" w:cs="Arial"/>
          <w:spacing w:val="-2"/>
        </w:rPr>
        <w:t xml:space="preserve"> </w:t>
      </w:r>
      <w:r w:rsidRPr="00041203">
        <w:rPr>
          <w:rFonts w:ascii="Arial" w:eastAsia="Calibri" w:hAnsi="Arial" w:cs="Arial"/>
        </w:rPr>
        <w:t>w</w:t>
      </w:r>
      <w:r w:rsidRPr="00041203">
        <w:rPr>
          <w:rFonts w:ascii="Arial" w:eastAsia="Calibri" w:hAnsi="Arial" w:cs="Arial"/>
          <w:spacing w:val="-4"/>
        </w:rPr>
        <w:t xml:space="preserve"> </w:t>
      </w:r>
      <w:r w:rsidRPr="00041203">
        <w:rPr>
          <w:rFonts w:ascii="Arial" w:eastAsia="Calibri" w:hAnsi="Arial" w:cs="Arial"/>
        </w:rPr>
        <w:t>projekcie,</w:t>
      </w:r>
      <w:r w:rsidRPr="00041203">
        <w:rPr>
          <w:rFonts w:ascii="Arial" w:eastAsia="Calibri" w:hAnsi="Arial" w:cs="Arial"/>
          <w:spacing w:val="-2"/>
        </w:rPr>
        <w:t xml:space="preserve"> </w:t>
      </w:r>
      <w:r w:rsidRPr="00041203">
        <w:rPr>
          <w:rFonts w:ascii="Arial" w:eastAsia="Calibri" w:hAnsi="Arial" w:cs="Arial"/>
        </w:rPr>
        <w:t>wskazane</w:t>
      </w:r>
      <w:r w:rsidRPr="00041203">
        <w:rPr>
          <w:rFonts w:ascii="Arial" w:eastAsia="Calibri" w:hAnsi="Arial" w:cs="Arial"/>
          <w:spacing w:val="-5"/>
        </w:rPr>
        <w:t xml:space="preserve"> </w:t>
      </w:r>
      <w:r w:rsidRPr="00041203">
        <w:rPr>
          <w:rFonts w:ascii="Arial" w:eastAsia="Calibri" w:hAnsi="Arial" w:cs="Arial"/>
        </w:rPr>
        <w:t>w art. 87 ust. 2 pkt 2 ustawy wdrożeniowej</w:t>
      </w:r>
      <w:r w:rsidRPr="00041203">
        <w:rPr>
          <w:rFonts w:ascii="Arial" w:eastAsia="Calibri" w:hAnsi="Arial" w:cs="Arial"/>
          <w:vertAlign w:val="superscript"/>
        </w:rPr>
        <w:footnoteReference w:id="8"/>
      </w:r>
      <w:r w:rsidRPr="00041203">
        <w:rPr>
          <w:rFonts w:ascii="Arial" w:eastAsia="Calibri" w:hAnsi="Arial" w:cs="Arial"/>
        </w:rPr>
        <w:t>, w tym: kwota wynagrodzenia, formę i okres zaangażowania w projekcie,</w:t>
      </w:r>
    </w:p>
    <w:p w14:paraId="2B929DD5" w14:textId="77777777" w:rsidR="00B01159" w:rsidRPr="00041203" w:rsidRDefault="00B01159" w:rsidP="00041203">
      <w:pPr>
        <w:numPr>
          <w:ilvl w:val="1"/>
          <w:numId w:val="27"/>
        </w:numPr>
        <w:tabs>
          <w:tab w:val="left" w:pos="861"/>
        </w:tabs>
        <w:spacing w:after="240" w:line="360" w:lineRule="auto"/>
        <w:ind w:left="703" w:right="175" w:hanging="283"/>
        <w:rPr>
          <w:rFonts w:ascii="Arial" w:eastAsia="Calibri" w:hAnsi="Arial" w:cs="Arial"/>
        </w:rPr>
      </w:pPr>
      <w:r w:rsidRPr="00041203">
        <w:rPr>
          <w:rFonts w:ascii="Arial" w:eastAsia="Calibri" w:hAnsi="Arial" w:cs="Arial"/>
        </w:rPr>
        <w:t>dane</w:t>
      </w:r>
      <w:r w:rsidRPr="00041203">
        <w:rPr>
          <w:rFonts w:ascii="Arial" w:eastAsia="Calibri" w:hAnsi="Arial" w:cs="Arial"/>
          <w:spacing w:val="-7"/>
        </w:rPr>
        <w:t xml:space="preserve"> </w:t>
      </w:r>
      <w:r w:rsidRPr="00041203">
        <w:rPr>
          <w:rFonts w:ascii="Arial" w:eastAsia="Calibri" w:hAnsi="Arial" w:cs="Arial"/>
        </w:rPr>
        <w:t>osób</w:t>
      </w:r>
      <w:r w:rsidRPr="00041203">
        <w:rPr>
          <w:rFonts w:ascii="Arial" w:eastAsia="Calibri" w:hAnsi="Arial" w:cs="Arial"/>
          <w:spacing w:val="-4"/>
        </w:rPr>
        <w:t xml:space="preserve"> </w:t>
      </w:r>
      <w:r w:rsidRPr="00041203">
        <w:rPr>
          <w:rFonts w:ascii="Arial" w:eastAsia="Calibri" w:hAnsi="Arial" w:cs="Arial"/>
        </w:rPr>
        <w:t>fizycznych</w:t>
      </w:r>
      <w:r w:rsidRPr="00041203">
        <w:rPr>
          <w:rFonts w:ascii="Arial" w:eastAsia="Calibri" w:hAnsi="Arial" w:cs="Arial"/>
          <w:spacing w:val="-6"/>
        </w:rPr>
        <w:t xml:space="preserve"> </w:t>
      </w:r>
      <w:r w:rsidRPr="00041203">
        <w:rPr>
          <w:rFonts w:ascii="Arial" w:eastAsia="Calibri" w:hAnsi="Arial" w:cs="Arial"/>
        </w:rPr>
        <w:t>widniejące</w:t>
      </w:r>
      <w:r w:rsidRPr="00041203">
        <w:rPr>
          <w:rFonts w:ascii="Arial" w:eastAsia="Calibri" w:hAnsi="Arial" w:cs="Arial"/>
          <w:spacing w:val="-7"/>
        </w:rPr>
        <w:t xml:space="preserve"> </w:t>
      </w:r>
      <w:r w:rsidRPr="00041203">
        <w:rPr>
          <w:rFonts w:ascii="Arial" w:eastAsia="Calibri" w:hAnsi="Arial" w:cs="Arial"/>
        </w:rPr>
        <w:t>na</w:t>
      </w:r>
      <w:r w:rsidRPr="00041203">
        <w:rPr>
          <w:rFonts w:ascii="Arial" w:eastAsia="Calibri" w:hAnsi="Arial" w:cs="Arial"/>
          <w:spacing w:val="-7"/>
        </w:rPr>
        <w:t xml:space="preserve"> </w:t>
      </w:r>
      <w:r w:rsidRPr="00041203">
        <w:rPr>
          <w:rFonts w:ascii="Arial" w:eastAsia="Calibri" w:hAnsi="Arial" w:cs="Arial"/>
        </w:rPr>
        <w:t>dokumentach</w:t>
      </w:r>
      <w:r w:rsidRPr="00041203">
        <w:rPr>
          <w:rFonts w:ascii="Arial" w:eastAsia="Calibri" w:hAnsi="Arial" w:cs="Arial"/>
          <w:spacing w:val="-4"/>
        </w:rPr>
        <w:t xml:space="preserve"> </w:t>
      </w:r>
      <w:r w:rsidRPr="00041203">
        <w:rPr>
          <w:rFonts w:ascii="Arial" w:eastAsia="Calibri" w:hAnsi="Arial" w:cs="Arial"/>
        </w:rPr>
        <w:t>potwierdzających</w:t>
      </w:r>
      <w:r w:rsidRPr="00041203">
        <w:rPr>
          <w:rFonts w:ascii="Arial" w:eastAsia="Calibri" w:hAnsi="Arial" w:cs="Arial"/>
          <w:spacing w:val="-4"/>
        </w:rPr>
        <w:t xml:space="preserve"> </w:t>
      </w:r>
      <w:r w:rsidRPr="00041203">
        <w:rPr>
          <w:rFonts w:ascii="Arial" w:eastAsia="Calibri" w:hAnsi="Arial" w:cs="Arial"/>
        </w:rPr>
        <w:t>kwalifikowalność wydatków, wskazane w art. 87 ust. 2 pkt 3 ustawy wdrożeniowej</w:t>
      </w:r>
      <w:r w:rsidRPr="00041203">
        <w:rPr>
          <w:rFonts w:ascii="Arial" w:eastAsia="Calibri" w:hAnsi="Arial" w:cs="Arial"/>
          <w:vertAlign w:val="superscript"/>
        </w:rPr>
        <w:footnoteReference w:id="9"/>
      </w:r>
      <w:r w:rsidRPr="00041203">
        <w:rPr>
          <w:rFonts w:ascii="Arial" w:eastAsia="Calibri" w:hAnsi="Arial" w:cs="Arial"/>
        </w:rPr>
        <w:t>, w tym numer rachunku bankowego, numer uprawnień budowlanych, numer księgi wieczystej.</w:t>
      </w:r>
    </w:p>
    <w:p w14:paraId="32BDBE8F" w14:textId="77777777" w:rsidR="00B01159" w:rsidRPr="00041203" w:rsidRDefault="00B01159" w:rsidP="00041203">
      <w:pPr>
        <w:tabs>
          <w:tab w:val="left" w:pos="861"/>
        </w:tabs>
        <w:spacing w:after="240" w:line="360" w:lineRule="auto"/>
        <w:ind w:right="175"/>
        <w:rPr>
          <w:rFonts w:ascii="Arial" w:eastAsia="Calibri" w:hAnsi="Arial" w:cs="Arial"/>
        </w:rPr>
      </w:pPr>
      <w:r w:rsidRPr="00041203">
        <w:rPr>
          <w:rFonts w:ascii="Arial" w:eastAsia="Calibri" w:hAnsi="Arial" w:cs="Arial"/>
        </w:rPr>
        <w:t>Dane</w:t>
      </w:r>
      <w:r w:rsidRPr="00041203">
        <w:rPr>
          <w:rFonts w:ascii="Arial" w:eastAsia="Calibri" w:hAnsi="Arial" w:cs="Arial"/>
          <w:spacing w:val="-5"/>
        </w:rPr>
        <w:t xml:space="preserve"> </w:t>
      </w:r>
      <w:r w:rsidRPr="00041203">
        <w:rPr>
          <w:rFonts w:ascii="Arial" w:eastAsia="Calibri" w:hAnsi="Arial" w:cs="Arial"/>
        </w:rPr>
        <w:t>pozyskujemy</w:t>
      </w:r>
      <w:r w:rsidRPr="00041203">
        <w:rPr>
          <w:rFonts w:ascii="Arial" w:eastAsia="Calibri" w:hAnsi="Arial" w:cs="Arial"/>
          <w:spacing w:val="-3"/>
        </w:rPr>
        <w:t xml:space="preserve"> </w:t>
      </w:r>
      <w:r w:rsidRPr="00041203">
        <w:rPr>
          <w:rFonts w:ascii="Arial" w:eastAsia="Calibri" w:hAnsi="Arial" w:cs="Arial"/>
        </w:rPr>
        <w:t>bezpośrednio</w:t>
      </w:r>
      <w:r w:rsidRPr="00041203">
        <w:rPr>
          <w:rFonts w:ascii="Arial" w:eastAsia="Calibri" w:hAnsi="Arial" w:cs="Arial"/>
          <w:spacing w:val="-3"/>
        </w:rPr>
        <w:t xml:space="preserve"> </w:t>
      </w:r>
      <w:r w:rsidRPr="00041203">
        <w:rPr>
          <w:rFonts w:ascii="Arial" w:eastAsia="Calibri" w:hAnsi="Arial" w:cs="Arial"/>
        </w:rPr>
        <w:t>od</w:t>
      </w:r>
      <w:r w:rsidRPr="00041203">
        <w:rPr>
          <w:rFonts w:ascii="Arial" w:eastAsia="Calibri" w:hAnsi="Arial" w:cs="Arial"/>
          <w:spacing w:val="-5"/>
        </w:rPr>
        <w:t xml:space="preserve"> </w:t>
      </w:r>
      <w:r w:rsidRPr="00041203">
        <w:rPr>
          <w:rFonts w:ascii="Arial" w:eastAsia="Calibri" w:hAnsi="Arial" w:cs="Arial"/>
        </w:rPr>
        <w:t>osób,</w:t>
      </w:r>
      <w:r w:rsidRPr="00041203">
        <w:rPr>
          <w:rFonts w:ascii="Arial" w:eastAsia="Calibri" w:hAnsi="Arial" w:cs="Arial"/>
          <w:spacing w:val="-6"/>
        </w:rPr>
        <w:t xml:space="preserve"> </w:t>
      </w:r>
      <w:r w:rsidRPr="00041203">
        <w:rPr>
          <w:rFonts w:ascii="Arial" w:eastAsia="Calibri" w:hAnsi="Arial" w:cs="Arial"/>
        </w:rPr>
        <w:t>których one</w:t>
      </w:r>
      <w:r w:rsidRPr="00041203">
        <w:rPr>
          <w:rFonts w:ascii="Arial" w:eastAsia="Calibri" w:hAnsi="Arial" w:cs="Arial"/>
          <w:spacing w:val="-5"/>
        </w:rPr>
        <w:t xml:space="preserve"> </w:t>
      </w:r>
      <w:r w:rsidRPr="00041203">
        <w:rPr>
          <w:rFonts w:ascii="Arial" w:eastAsia="Calibri" w:hAnsi="Arial" w:cs="Arial"/>
        </w:rPr>
        <w:t>dotyczą,</w:t>
      </w:r>
      <w:r w:rsidRPr="00041203">
        <w:rPr>
          <w:rFonts w:ascii="Arial" w:eastAsia="Calibri" w:hAnsi="Arial" w:cs="Arial"/>
          <w:spacing w:val="-6"/>
        </w:rPr>
        <w:t xml:space="preserve"> </w:t>
      </w:r>
      <w:r w:rsidRPr="00041203">
        <w:rPr>
          <w:rFonts w:ascii="Arial" w:eastAsia="Calibri" w:hAnsi="Arial" w:cs="Arial"/>
        </w:rPr>
        <w:t>albo</w:t>
      </w:r>
      <w:r w:rsidRPr="00041203">
        <w:rPr>
          <w:rFonts w:ascii="Arial" w:eastAsia="Calibri" w:hAnsi="Arial" w:cs="Arial"/>
          <w:spacing w:val="-3"/>
        </w:rPr>
        <w:t xml:space="preserve"> </w:t>
      </w:r>
      <w:r w:rsidRPr="00041203">
        <w:rPr>
          <w:rFonts w:ascii="Arial" w:eastAsia="Calibri" w:hAnsi="Arial" w:cs="Arial"/>
        </w:rPr>
        <w:t>od</w:t>
      </w:r>
      <w:r w:rsidRPr="00041203">
        <w:rPr>
          <w:rFonts w:ascii="Arial" w:eastAsia="Calibri" w:hAnsi="Arial" w:cs="Arial"/>
          <w:spacing w:val="-3"/>
        </w:rPr>
        <w:t xml:space="preserve"> </w:t>
      </w:r>
      <w:r w:rsidRPr="00041203">
        <w:rPr>
          <w:rFonts w:ascii="Arial" w:eastAsia="Calibri" w:hAnsi="Arial" w:cs="Arial"/>
        </w:rPr>
        <w:t>instytucji i podmiotów zaangażowanych w realizację FEPW 2021–2027.</w:t>
      </w:r>
    </w:p>
    <w:p w14:paraId="3444470C" w14:textId="77777777" w:rsidR="00B01159" w:rsidRPr="00041203" w:rsidRDefault="00B01159" w:rsidP="00041203">
      <w:pPr>
        <w:pStyle w:val="Nagwek6"/>
        <w:spacing w:line="360" w:lineRule="auto"/>
        <w:rPr>
          <w:rFonts w:ascii="Arial" w:eastAsia="Calibri" w:hAnsi="Arial" w:cs="Arial"/>
          <w:szCs w:val="22"/>
        </w:rPr>
      </w:pPr>
      <w:bookmarkStart w:id="13" w:name="V._Dostęp_do_danych_osobowych"/>
      <w:bookmarkEnd w:id="13"/>
      <w:r w:rsidRPr="00041203">
        <w:rPr>
          <w:rFonts w:ascii="Arial" w:eastAsia="Calibri" w:hAnsi="Arial" w:cs="Arial"/>
          <w:szCs w:val="22"/>
        </w:rPr>
        <w:lastRenderedPageBreak/>
        <w:t>Dostęp</w:t>
      </w:r>
      <w:r w:rsidRPr="00041203">
        <w:rPr>
          <w:rFonts w:ascii="Arial" w:eastAsia="Calibri" w:hAnsi="Arial" w:cs="Arial"/>
          <w:spacing w:val="-1"/>
          <w:szCs w:val="22"/>
        </w:rPr>
        <w:t xml:space="preserve"> </w:t>
      </w:r>
      <w:r w:rsidRPr="00041203">
        <w:rPr>
          <w:rFonts w:ascii="Arial" w:eastAsia="Calibri" w:hAnsi="Arial" w:cs="Arial"/>
          <w:szCs w:val="22"/>
        </w:rPr>
        <w:t>do danych</w:t>
      </w:r>
      <w:r w:rsidRPr="00041203">
        <w:rPr>
          <w:rFonts w:ascii="Arial" w:eastAsia="Calibri" w:hAnsi="Arial" w:cs="Arial"/>
          <w:spacing w:val="-2"/>
          <w:szCs w:val="22"/>
        </w:rPr>
        <w:t xml:space="preserve"> osobowych</w:t>
      </w:r>
    </w:p>
    <w:p w14:paraId="3A665BB2" w14:textId="77777777" w:rsidR="00B01159" w:rsidRPr="00041203" w:rsidRDefault="00B01159" w:rsidP="00041203">
      <w:pPr>
        <w:spacing w:after="240" w:line="360" w:lineRule="auto"/>
        <w:rPr>
          <w:rFonts w:ascii="Arial" w:eastAsia="Calibri" w:hAnsi="Arial" w:cs="Arial"/>
        </w:rPr>
      </w:pPr>
      <w:r w:rsidRPr="00041203">
        <w:rPr>
          <w:rFonts w:ascii="Arial" w:eastAsia="Calibri" w:hAnsi="Arial" w:cs="Arial"/>
        </w:rPr>
        <w:t>Dostęp</w:t>
      </w:r>
      <w:r w:rsidRPr="00041203">
        <w:rPr>
          <w:rFonts w:ascii="Arial" w:eastAsia="Calibri" w:hAnsi="Arial" w:cs="Arial"/>
          <w:spacing w:val="-4"/>
        </w:rPr>
        <w:t xml:space="preserve"> </w:t>
      </w:r>
      <w:r w:rsidRPr="00041203">
        <w:rPr>
          <w:rFonts w:ascii="Arial" w:eastAsia="Calibri" w:hAnsi="Arial" w:cs="Arial"/>
        </w:rPr>
        <w:t>do</w:t>
      </w:r>
      <w:r w:rsidRPr="00041203">
        <w:rPr>
          <w:rFonts w:ascii="Arial" w:eastAsia="Calibri" w:hAnsi="Arial" w:cs="Arial"/>
          <w:spacing w:val="-4"/>
        </w:rPr>
        <w:t xml:space="preserve"> </w:t>
      </w:r>
      <w:r w:rsidRPr="00041203">
        <w:rPr>
          <w:rFonts w:ascii="Arial" w:eastAsia="Calibri" w:hAnsi="Arial" w:cs="Arial"/>
        </w:rPr>
        <w:t>Państwa</w:t>
      </w:r>
      <w:r w:rsidRPr="00041203">
        <w:rPr>
          <w:rFonts w:ascii="Arial" w:eastAsia="Calibri" w:hAnsi="Arial" w:cs="Arial"/>
          <w:spacing w:val="-3"/>
        </w:rPr>
        <w:t xml:space="preserve"> </w:t>
      </w:r>
      <w:r w:rsidRPr="00041203">
        <w:rPr>
          <w:rFonts w:ascii="Arial" w:eastAsia="Calibri" w:hAnsi="Arial" w:cs="Arial"/>
        </w:rPr>
        <w:t>danych</w:t>
      </w:r>
      <w:r w:rsidRPr="00041203">
        <w:rPr>
          <w:rFonts w:ascii="Arial" w:eastAsia="Calibri" w:hAnsi="Arial" w:cs="Arial"/>
          <w:spacing w:val="-2"/>
        </w:rPr>
        <w:t xml:space="preserve"> </w:t>
      </w:r>
      <w:r w:rsidRPr="00041203">
        <w:rPr>
          <w:rFonts w:ascii="Arial" w:eastAsia="Calibri" w:hAnsi="Arial" w:cs="Arial"/>
        </w:rPr>
        <w:t>osobowych</w:t>
      </w:r>
      <w:r w:rsidRPr="00041203">
        <w:rPr>
          <w:rFonts w:ascii="Arial" w:eastAsia="Calibri" w:hAnsi="Arial" w:cs="Arial"/>
          <w:spacing w:val="-2"/>
        </w:rPr>
        <w:t xml:space="preserve"> </w:t>
      </w:r>
      <w:r w:rsidRPr="00041203">
        <w:rPr>
          <w:rFonts w:ascii="Arial" w:eastAsia="Calibri" w:hAnsi="Arial" w:cs="Arial"/>
        </w:rPr>
        <w:t>mają</w:t>
      </w:r>
      <w:r w:rsidRPr="00041203">
        <w:rPr>
          <w:rFonts w:ascii="Arial" w:eastAsia="Calibri" w:hAnsi="Arial" w:cs="Arial"/>
          <w:spacing w:val="-5"/>
        </w:rPr>
        <w:t xml:space="preserve"> </w:t>
      </w:r>
      <w:r w:rsidRPr="00041203">
        <w:rPr>
          <w:rFonts w:ascii="Arial" w:eastAsia="Calibri" w:hAnsi="Arial" w:cs="Arial"/>
        </w:rPr>
        <w:t>pracownicy</w:t>
      </w:r>
      <w:r w:rsidRPr="00041203">
        <w:rPr>
          <w:rFonts w:ascii="Arial" w:eastAsia="Calibri" w:hAnsi="Arial" w:cs="Arial"/>
          <w:spacing w:val="-3"/>
        </w:rPr>
        <w:t xml:space="preserve"> </w:t>
      </w:r>
      <w:r w:rsidRPr="00041203">
        <w:rPr>
          <w:rFonts w:ascii="Arial" w:eastAsia="Calibri" w:hAnsi="Arial" w:cs="Arial"/>
        </w:rPr>
        <w:t>i</w:t>
      </w:r>
      <w:r w:rsidRPr="00041203">
        <w:rPr>
          <w:rFonts w:ascii="Arial" w:eastAsia="Calibri" w:hAnsi="Arial" w:cs="Arial"/>
          <w:spacing w:val="-2"/>
        </w:rPr>
        <w:t xml:space="preserve"> </w:t>
      </w:r>
      <w:r w:rsidRPr="00041203">
        <w:rPr>
          <w:rFonts w:ascii="Arial" w:eastAsia="Calibri" w:hAnsi="Arial" w:cs="Arial"/>
        </w:rPr>
        <w:t>współpracownicy</w:t>
      </w:r>
      <w:bookmarkStart w:id="14" w:name="_Hlk188878610"/>
      <w:r w:rsidRPr="00041203">
        <w:rPr>
          <w:rFonts w:ascii="Arial" w:eastAsia="Calibri" w:hAnsi="Arial" w:cs="Arial"/>
        </w:rPr>
        <w:t>:</w:t>
      </w:r>
      <w:r w:rsidRPr="00041203">
        <w:rPr>
          <w:rFonts w:ascii="Arial" w:eastAsia="Calibri" w:hAnsi="Arial" w:cs="Arial"/>
          <w:spacing w:val="-2"/>
        </w:rPr>
        <w:t xml:space="preserve"> </w:t>
      </w:r>
      <w:bookmarkStart w:id="15" w:name="_Hlk188438477_kopia_1"/>
      <w:r w:rsidRPr="00041203">
        <w:rPr>
          <w:rFonts w:ascii="Arial" w:eastAsia="Calibri" w:hAnsi="Arial" w:cs="Arial"/>
          <w:bCs/>
          <w:spacing w:val="4"/>
        </w:rPr>
        <w:t xml:space="preserve">Przedsiębiorstwa </w:t>
      </w:r>
      <w:proofErr w:type="spellStart"/>
      <w:r w:rsidRPr="00041203">
        <w:rPr>
          <w:rFonts w:ascii="Arial" w:eastAsia="Calibri" w:hAnsi="Arial" w:cs="Arial"/>
          <w:bCs/>
          <w:spacing w:val="4"/>
        </w:rPr>
        <w:t>Produkcyjno</w:t>
      </w:r>
      <w:proofErr w:type="spellEnd"/>
      <w:r w:rsidRPr="00041203">
        <w:rPr>
          <w:rFonts w:ascii="Arial" w:eastAsia="Calibri" w:hAnsi="Arial" w:cs="Arial"/>
          <w:bCs/>
          <w:spacing w:val="4"/>
        </w:rPr>
        <w:t xml:space="preserve"> Handlowego Kostrzewa Spółka komandytowa</w:t>
      </w:r>
      <w:bookmarkEnd w:id="14"/>
      <w:r w:rsidRPr="00041203">
        <w:rPr>
          <w:rFonts w:ascii="Arial" w:eastAsia="Calibri" w:hAnsi="Arial" w:cs="Arial"/>
          <w:bCs/>
          <w:spacing w:val="4"/>
        </w:rPr>
        <w:t>,</w:t>
      </w:r>
      <w:bookmarkEnd w:id="15"/>
      <w:r w:rsidRPr="00041203">
        <w:rPr>
          <w:rFonts w:ascii="Arial" w:eastAsia="Calibri" w:hAnsi="Arial" w:cs="Arial"/>
          <w:spacing w:val="-3"/>
        </w:rPr>
        <w:t xml:space="preserve"> </w:t>
      </w:r>
      <w:r w:rsidRPr="00041203">
        <w:rPr>
          <w:rFonts w:ascii="Arial" w:eastAsia="Calibri" w:hAnsi="Arial" w:cs="Arial"/>
        </w:rPr>
        <w:t>Ministerstwa</w:t>
      </w:r>
      <w:r w:rsidRPr="00041203">
        <w:rPr>
          <w:rFonts w:ascii="Arial" w:eastAsia="Calibri" w:hAnsi="Arial" w:cs="Arial"/>
          <w:spacing w:val="-4"/>
        </w:rPr>
        <w:t xml:space="preserve"> </w:t>
      </w:r>
      <w:r w:rsidRPr="00041203">
        <w:rPr>
          <w:rFonts w:ascii="Arial" w:eastAsia="Calibri" w:hAnsi="Arial" w:cs="Arial"/>
        </w:rPr>
        <w:t>Funduszy</w:t>
      </w:r>
      <w:r w:rsidRPr="00041203">
        <w:rPr>
          <w:rFonts w:ascii="Arial" w:eastAsia="Calibri" w:hAnsi="Arial" w:cs="Arial"/>
          <w:spacing w:val="-4"/>
        </w:rPr>
        <w:t xml:space="preserve"> </w:t>
      </w:r>
      <w:r w:rsidRPr="00041203">
        <w:rPr>
          <w:rFonts w:ascii="Arial" w:eastAsia="Calibri" w:hAnsi="Arial" w:cs="Arial"/>
        </w:rPr>
        <w:t>i</w:t>
      </w:r>
      <w:r w:rsidRPr="00041203">
        <w:rPr>
          <w:rFonts w:ascii="Arial" w:eastAsia="Calibri" w:hAnsi="Arial" w:cs="Arial"/>
          <w:spacing w:val="-5"/>
        </w:rPr>
        <w:t xml:space="preserve"> </w:t>
      </w:r>
      <w:r w:rsidRPr="00041203">
        <w:rPr>
          <w:rFonts w:ascii="Arial" w:eastAsia="Calibri" w:hAnsi="Arial" w:cs="Arial"/>
        </w:rPr>
        <w:t>Polityki</w:t>
      </w:r>
      <w:r w:rsidRPr="00041203">
        <w:rPr>
          <w:rFonts w:ascii="Arial" w:eastAsia="Calibri" w:hAnsi="Arial" w:cs="Arial"/>
          <w:spacing w:val="-5"/>
        </w:rPr>
        <w:t xml:space="preserve"> </w:t>
      </w:r>
      <w:r w:rsidRPr="00041203">
        <w:rPr>
          <w:rFonts w:ascii="Arial" w:eastAsia="Calibri" w:hAnsi="Arial" w:cs="Arial"/>
        </w:rPr>
        <w:t>Regionalnej</w:t>
      </w:r>
      <w:r w:rsidRPr="00041203">
        <w:rPr>
          <w:rFonts w:ascii="Arial" w:eastAsia="Calibri" w:hAnsi="Arial" w:cs="Arial"/>
          <w:spacing w:val="-4"/>
        </w:rPr>
        <w:t xml:space="preserve"> </w:t>
      </w:r>
      <w:r w:rsidRPr="00041203">
        <w:rPr>
          <w:rFonts w:ascii="Arial" w:eastAsia="Calibri" w:hAnsi="Arial" w:cs="Arial"/>
        </w:rPr>
        <w:t>oraz</w:t>
      </w:r>
      <w:r w:rsidRPr="00041203">
        <w:rPr>
          <w:rFonts w:ascii="Arial" w:eastAsia="Calibri" w:hAnsi="Arial" w:cs="Arial"/>
          <w:spacing w:val="-2"/>
        </w:rPr>
        <w:t xml:space="preserve"> </w:t>
      </w:r>
      <w:r w:rsidRPr="00041203">
        <w:rPr>
          <w:rFonts w:ascii="Arial" w:eastAsia="Calibri" w:hAnsi="Arial" w:cs="Arial"/>
        </w:rPr>
        <w:t>Polska</w:t>
      </w:r>
      <w:r w:rsidRPr="00041203">
        <w:rPr>
          <w:rFonts w:ascii="Arial" w:eastAsia="Calibri" w:hAnsi="Arial" w:cs="Arial"/>
          <w:spacing w:val="-5"/>
        </w:rPr>
        <w:t xml:space="preserve"> </w:t>
      </w:r>
      <w:r w:rsidRPr="00041203">
        <w:rPr>
          <w:rFonts w:ascii="Arial" w:eastAsia="Calibri" w:hAnsi="Arial" w:cs="Arial"/>
        </w:rPr>
        <w:t>Agencja</w:t>
      </w:r>
      <w:r w:rsidRPr="00041203">
        <w:rPr>
          <w:rFonts w:ascii="Arial" w:eastAsia="Calibri" w:hAnsi="Arial" w:cs="Arial"/>
          <w:spacing w:val="-3"/>
        </w:rPr>
        <w:t xml:space="preserve"> </w:t>
      </w:r>
      <w:r w:rsidRPr="00041203">
        <w:rPr>
          <w:rFonts w:ascii="Arial" w:eastAsia="Calibri" w:hAnsi="Arial" w:cs="Arial"/>
        </w:rPr>
        <w:t xml:space="preserve">Rozwoju Przedsiębiorczości. Ponadto Państwa dane osobowe mogą być powierzane lub </w:t>
      </w:r>
      <w:r w:rsidRPr="00041203">
        <w:rPr>
          <w:rFonts w:ascii="Arial" w:eastAsia="Calibri" w:hAnsi="Arial" w:cs="Arial"/>
          <w:spacing w:val="-2"/>
        </w:rPr>
        <w:t>udostępniane:</w:t>
      </w:r>
    </w:p>
    <w:p w14:paraId="03D88852" w14:textId="77777777" w:rsidR="00B01159" w:rsidRPr="00041203" w:rsidRDefault="00B01159" w:rsidP="00041203">
      <w:pPr>
        <w:numPr>
          <w:ilvl w:val="1"/>
          <w:numId w:val="27"/>
        </w:numPr>
        <w:tabs>
          <w:tab w:val="left" w:pos="847"/>
        </w:tabs>
        <w:spacing w:after="240" w:line="360" w:lineRule="auto"/>
        <w:ind w:left="703" w:hanging="283"/>
        <w:rPr>
          <w:rFonts w:ascii="Arial" w:eastAsia="Calibri" w:hAnsi="Arial" w:cs="Arial"/>
        </w:rPr>
      </w:pPr>
      <w:r w:rsidRPr="00041203">
        <w:rPr>
          <w:rFonts w:ascii="Arial" w:eastAsia="Calibri" w:hAnsi="Arial" w:cs="Arial"/>
        </w:rPr>
        <w:t>Instytucji</w:t>
      </w:r>
      <w:r w:rsidRPr="00041203">
        <w:rPr>
          <w:rFonts w:ascii="Arial" w:eastAsia="Calibri" w:hAnsi="Arial" w:cs="Arial"/>
          <w:spacing w:val="-7"/>
        </w:rPr>
        <w:t xml:space="preserve"> </w:t>
      </w:r>
      <w:r w:rsidRPr="00041203">
        <w:rPr>
          <w:rFonts w:ascii="Arial" w:eastAsia="Calibri" w:hAnsi="Arial" w:cs="Arial"/>
        </w:rPr>
        <w:t>Audytowej,</w:t>
      </w:r>
      <w:r w:rsidRPr="00041203">
        <w:rPr>
          <w:rFonts w:ascii="Arial" w:eastAsia="Calibri" w:hAnsi="Arial" w:cs="Arial"/>
          <w:spacing w:val="-5"/>
        </w:rPr>
        <w:t xml:space="preserve"> </w:t>
      </w:r>
      <w:r w:rsidRPr="00041203">
        <w:rPr>
          <w:rFonts w:ascii="Arial" w:eastAsia="Calibri" w:hAnsi="Arial" w:cs="Arial"/>
        </w:rPr>
        <w:t>o</w:t>
      </w:r>
      <w:r w:rsidRPr="00041203">
        <w:rPr>
          <w:rFonts w:ascii="Arial" w:eastAsia="Calibri" w:hAnsi="Arial" w:cs="Arial"/>
          <w:spacing w:val="-2"/>
        </w:rPr>
        <w:t xml:space="preserve"> </w:t>
      </w:r>
      <w:r w:rsidRPr="00041203">
        <w:rPr>
          <w:rFonts w:ascii="Arial" w:eastAsia="Calibri" w:hAnsi="Arial" w:cs="Arial"/>
        </w:rPr>
        <w:t>której</w:t>
      </w:r>
      <w:r w:rsidRPr="00041203">
        <w:rPr>
          <w:rFonts w:ascii="Arial" w:eastAsia="Calibri" w:hAnsi="Arial" w:cs="Arial"/>
          <w:spacing w:val="-5"/>
        </w:rPr>
        <w:t xml:space="preserve"> </w:t>
      </w:r>
      <w:r w:rsidRPr="00041203">
        <w:rPr>
          <w:rFonts w:ascii="Arial" w:eastAsia="Calibri" w:hAnsi="Arial" w:cs="Arial"/>
        </w:rPr>
        <w:t>mowa</w:t>
      </w:r>
      <w:r w:rsidRPr="00041203">
        <w:rPr>
          <w:rFonts w:ascii="Arial" w:eastAsia="Calibri" w:hAnsi="Arial" w:cs="Arial"/>
          <w:spacing w:val="-3"/>
        </w:rPr>
        <w:t xml:space="preserve"> </w:t>
      </w:r>
      <w:r w:rsidRPr="00041203">
        <w:rPr>
          <w:rFonts w:ascii="Arial" w:eastAsia="Calibri" w:hAnsi="Arial" w:cs="Arial"/>
        </w:rPr>
        <w:t>w</w:t>
      </w:r>
      <w:r w:rsidRPr="00041203">
        <w:rPr>
          <w:rFonts w:ascii="Arial" w:eastAsia="Calibri" w:hAnsi="Arial" w:cs="Arial"/>
          <w:spacing w:val="-4"/>
        </w:rPr>
        <w:t xml:space="preserve"> </w:t>
      </w:r>
      <w:r w:rsidRPr="00041203">
        <w:rPr>
          <w:rFonts w:ascii="Arial" w:eastAsia="Calibri" w:hAnsi="Arial" w:cs="Arial"/>
        </w:rPr>
        <w:t>art.</w:t>
      </w:r>
      <w:r w:rsidRPr="00041203">
        <w:rPr>
          <w:rFonts w:ascii="Arial" w:eastAsia="Calibri" w:hAnsi="Arial" w:cs="Arial"/>
          <w:spacing w:val="-4"/>
        </w:rPr>
        <w:t xml:space="preserve"> </w:t>
      </w:r>
      <w:r w:rsidRPr="00041203">
        <w:rPr>
          <w:rFonts w:ascii="Arial" w:eastAsia="Calibri" w:hAnsi="Arial" w:cs="Arial"/>
        </w:rPr>
        <w:t>71</w:t>
      </w:r>
      <w:r w:rsidRPr="00041203">
        <w:rPr>
          <w:rFonts w:ascii="Arial" w:eastAsia="Calibri" w:hAnsi="Arial" w:cs="Arial"/>
          <w:spacing w:val="-4"/>
        </w:rPr>
        <w:t xml:space="preserve"> </w:t>
      </w:r>
      <w:r w:rsidRPr="00041203">
        <w:rPr>
          <w:rFonts w:ascii="Arial" w:eastAsia="Calibri" w:hAnsi="Arial" w:cs="Arial"/>
        </w:rPr>
        <w:t>rozporządzenia</w:t>
      </w:r>
      <w:r w:rsidRPr="00041203">
        <w:rPr>
          <w:rFonts w:ascii="Arial" w:eastAsia="Calibri" w:hAnsi="Arial" w:cs="Arial"/>
          <w:spacing w:val="-5"/>
        </w:rPr>
        <w:t xml:space="preserve"> </w:t>
      </w:r>
      <w:r w:rsidRPr="00041203">
        <w:rPr>
          <w:rFonts w:ascii="Arial" w:eastAsia="Calibri" w:hAnsi="Arial" w:cs="Arial"/>
        </w:rPr>
        <w:t>2021/1060</w:t>
      </w:r>
      <w:r w:rsidRPr="00041203">
        <w:rPr>
          <w:rFonts w:ascii="Arial" w:eastAsia="Calibri" w:hAnsi="Arial" w:cs="Arial"/>
          <w:spacing w:val="-2"/>
        </w:rPr>
        <w:t xml:space="preserve"> </w:t>
      </w:r>
      <w:r w:rsidRPr="00041203">
        <w:rPr>
          <w:rFonts w:ascii="Arial" w:eastAsia="Calibri" w:hAnsi="Arial" w:cs="Arial"/>
        </w:rPr>
        <w:t>z</w:t>
      </w:r>
      <w:r w:rsidRPr="00041203">
        <w:rPr>
          <w:rFonts w:ascii="Arial" w:eastAsia="Calibri" w:hAnsi="Arial" w:cs="Arial"/>
          <w:spacing w:val="-4"/>
        </w:rPr>
        <w:t xml:space="preserve"> </w:t>
      </w:r>
      <w:r w:rsidRPr="00041203">
        <w:rPr>
          <w:rFonts w:ascii="Arial" w:eastAsia="Calibri" w:hAnsi="Arial" w:cs="Arial"/>
          <w:spacing w:val="-5"/>
        </w:rPr>
        <w:t xml:space="preserve">2 </w:t>
      </w:r>
      <w:r w:rsidRPr="00041203">
        <w:rPr>
          <w:rFonts w:ascii="Arial" w:eastAsia="Calibri" w:hAnsi="Arial" w:cs="Arial"/>
        </w:rPr>
        <w:t>czerwca</w:t>
      </w:r>
      <w:r w:rsidRPr="00041203">
        <w:rPr>
          <w:rFonts w:ascii="Arial" w:eastAsia="Calibri" w:hAnsi="Arial" w:cs="Arial"/>
          <w:spacing w:val="-3"/>
        </w:rPr>
        <w:t xml:space="preserve"> </w:t>
      </w:r>
      <w:r w:rsidRPr="00041203">
        <w:rPr>
          <w:rFonts w:ascii="Arial" w:eastAsia="Calibri" w:hAnsi="Arial" w:cs="Arial"/>
        </w:rPr>
        <w:t>2021</w:t>
      </w:r>
      <w:r w:rsidRPr="00041203">
        <w:rPr>
          <w:rFonts w:ascii="Arial" w:eastAsia="Calibri" w:hAnsi="Arial" w:cs="Arial"/>
          <w:spacing w:val="-1"/>
        </w:rPr>
        <w:t xml:space="preserve"> </w:t>
      </w:r>
      <w:r w:rsidRPr="00041203">
        <w:rPr>
          <w:rFonts w:ascii="Arial" w:eastAsia="Calibri" w:hAnsi="Arial" w:cs="Arial"/>
          <w:spacing w:val="-5"/>
        </w:rPr>
        <w:t>r.,</w:t>
      </w:r>
    </w:p>
    <w:p w14:paraId="24F25E4C" w14:textId="77777777" w:rsidR="00B01159" w:rsidRPr="00041203" w:rsidRDefault="00B01159" w:rsidP="00041203">
      <w:pPr>
        <w:numPr>
          <w:ilvl w:val="1"/>
          <w:numId w:val="27"/>
        </w:numPr>
        <w:tabs>
          <w:tab w:val="left" w:pos="849"/>
        </w:tabs>
        <w:spacing w:after="240" w:line="360" w:lineRule="auto"/>
        <w:ind w:left="703" w:right="574" w:hanging="283"/>
        <w:rPr>
          <w:rFonts w:ascii="Arial" w:eastAsia="Calibri" w:hAnsi="Arial" w:cs="Arial"/>
        </w:rPr>
      </w:pPr>
      <w:r w:rsidRPr="00041203">
        <w:rPr>
          <w:rFonts w:ascii="Arial" w:eastAsia="Calibri" w:hAnsi="Arial" w:cs="Arial"/>
        </w:rPr>
        <w:t>Instytucjom</w:t>
      </w:r>
      <w:r w:rsidRPr="00041203">
        <w:rPr>
          <w:rFonts w:ascii="Arial" w:eastAsia="Calibri" w:hAnsi="Arial" w:cs="Arial"/>
          <w:spacing w:val="-3"/>
        </w:rPr>
        <w:t xml:space="preserve"> </w:t>
      </w:r>
      <w:r w:rsidRPr="00041203">
        <w:rPr>
          <w:rFonts w:ascii="Arial" w:eastAsia="Calibri" w:hAnsi="Arial" w:cs="Arial"/>
        </w:rPr>
        <w:t>Unii</w:t>
      </w:r>
      <w:r w:rsidRPr="00041203">
        <w:rPr>
          <w:rFonts w:ascii="Arial" w:eastAsia="Calibri" w:hAnsi="Arial" w:cs="Arial"/>
          <w:spacing w:val="-4"/>
        </w:rPr>
        <w:t xml:space="preserve"> </w:t>
      </w:r>
      <w:r w:rsidRPr="00041203">
        <w:rPr>
          <w:rFonts w:ascii="Arial" w:eastAsia="Calibri" w:hAnsi="Arial" w:cs="Arial"/>
        </w:rPr>
        <w:t>Europejskiej</w:t>
      </w:r>
      <w:r w:rsidRPr="00041203">
        <w:rPr>
          <w:rFonts w:ascii="Arial" w:eastAsia="Calibri" w:hAnsi="Arial" w:cs="Arial"/>
          <w:spacing w:val="-3"/>
        </w:rPr>
        <w:t xml:space="preserve"> </w:t>
      </w:r>
      <w:r w:rsidRPr="00041203">
        <w:rPr>
          <w:rFonts w:ascii="Arial" w:eastAsia="Calibri" w:hAnsi="Arial" w:cs="Arial"/>
        </w:rPr>
        <w:t>(UE)</w:t>
      </w:r>
      <w:r w:rsidRPr="00041203">
        <w:rPr>
          <w:rFonts w:ascii="Arial" w:eastAsia="Calibri" w:hAnsi="Arial" w:cs="Arial"/>
          <w:spacing w:val="-4"/>
        </w:rPr>
        <w:t xml:space="preserve"> </w:t>
      </w:r>
      <w:r w:rsidRPr="00041203">
        <w:rPr>
          <w:rFonts w:ascii="Arial" w:eastAsia="Calibri" w:hAnsi="Arial" w:cs="Arial"/>
        </w:rPr>
        <w:t>lub</w:t>
      </w:r>
      <w:r w:rsidRPr="00041203">
        <w:rPr>
          <w:rFonts w:ascii="Arial" w:eastAsia="Calibri" w:hAnsi="Arial" w:cs="Arial"/>
          <w:spacing w:val="-5"/>
        </w:rPr>
        <w:t xml:space="preserve"> </w:t>
      </w:r>
      <w:r w:rsidRPr="00041203">
        <w:rPr>
          <w:rFonts w:ascii="Arial" w:eastAsia="Calibri" w:hAnsi="Arial" w:cs="Arial"/>
        </w:rPr>
        <w:t>podmiotom,</w:t>
      </w:r>
      <w:r w:rsidRPr="00041203">
        <w:rPr>
          <w:rFonts w:ascii="Arial" w:eastAsia="Calibri" w:hAnsi="Arial" w:cs="Arial"/>
          <w:spacing w:val="-4"/>
        </w:rPr>
        <w:t xml:space="preserve"> </w:t>
      </w:r>
      <w:r w:rsidRPr="00041203">
        <w:rPr>
          <w:rFonts w:ascii="Arial" w:eastAsia="Calibri" w:hAnsi="Arial" w:cs="Arial"/>
        </w:rPr>
        <w:t>którym</w:t>
      </w:r>
      <w:r w:rsidRPr="00041203">
        <w:rPr>
          <w:rFonts w:ascii="Arial" w:eastAsia="Calibri" w:hAnsi="Arial" w:cs="Arial"/>
          <w:spacing w:val="-4"/>
        </w:rPr>
        <w:t xml:space="preserve"> </w:t>
      </w:r>
      <w:r w:rsidRPr="00041203">
        <w:rPr>
          <w:rFonts w:ascii="Arial" w:eastAsia="Calibri" w:hAnsi="Arial" w:cs="Arial"/>
        </w:rPr>
        <w:t>UE</w:t>
      </w:r>
      <w:r w:rsidRPr="00041203">
        <w:rPr>
          <w:rFonts w:ascii="Arial" w:eastAsia="Calibri" w:hAnsi="Arial" w:cs="Arial"/>
          <w:spacing w:val="-6"/>
        </w:rPr>
        <w:t xml:space="preserve"> </w:t>
      </w:r>
      <w:r w:rsidRPr="00041203">
        <w:rPr>
          <w:rFonts w:ascii="Arial" w:eastAsia="Calibri" w:hAnsi="Arial" w:cs="Arial"/>
        </w:rPr>
        <w:t>powierzyła</w:t>
      </w:r>
      <w:r w:rsidRPr="00041203">
        <w:rPr>
          <w:rFonts w:ascii="Arial" w:eastAsia="Calibri" w:hAnsi="Arial" w:cs="Arial"/>
          <w:spacing w:val="-6"/>
        </w:rPr>
        <w:t xml:space="preserve"> </w:t>
      </w:r>
      <w:r w:rsidRPr="00041203">
        <w:rPr>
          <w:rFonts w:ascii="Arial" w:eastAsia="Calibri" w:hAnsi="Arial" w:cs="Arial"/>
        </w:rPr>
        <w:t>zadania  dotyczące wdrażania FEPW 2021–2027,</w:t>
      </w:r>
    </w:p>
    <w:p w14:paraId="01185F68" w14:textId="77777777" w:rsidR="00B01159" w:rsidRPr="00041203" w:rsidRDefault="00B01159" w:rsidP="00041203">
      <w:pPr>
        <w:numPr>
          <w:ilvl w:val="1"/>
          <w:numId w:val="27"/>
        </w:numPr>
        <w:tabs>
          <w:tab w:val="left" w:pos="849"/>
        </w:tabs>
        <w:spacing w:after="240" w:line="360" w:lineRule="auto"/>
        <w:ind w:left="703" w:right="269" w:hanging="283"/>
        <w:rPr>
          <w:rFonts w:ascii="Arial" w:eastAsia="Calibri" w:hAnsi="Arial" w:cs="Arial"/>
        </w:rPr>
      </w:pPr>
      <w:r w:rsidRPr="00041203">
        <w:rPr>
          <w:rFonts w:ascii="Arial" w:eastAsia="Calibri" w:hAnsi="Arial" w:cs="Arial"/>
        </w:rPr>
        <w:t>Podmiotom,</w:t>
      </w:r>
      <w:r w:rsidRPr="00041203">
        <w:rPr>
          <w:rFonts w:ascii="Arial" w:eastAsia="Calibri" w:hAnsi="Arial" w:cs="Arial"/>
          <w:spacing w:val="-3"/>
        </w:rPr>
        <w:t xml:space="preserve"> </w:t>
      </w:r>
      <w:r w:rsidRPr="00041203">
        <w:rPr>
          <w:rFonts w:ascii="Arial" w:eastAsia="Calibri" w:hAnsi="Arial" w:cs="Arial"/>
        </w:rPr>
        <w:t>które</w:t>
      </w:r>
      <w:r w:rsidRPr="00041203">
        <w:rPr>
          <w:rFonts w:ascii="Arial" w:eastAsia="Calibri" w:hAnsi="Arial" w:cs="Arial"/>
          <w:spacing w:val="-2"/>
        </w:rPr>
        <w:t xml:space="preserve"> </w:t>
      </w:r>
      <w:r w:rsidRPr="00041203">
        <w:rPr>
          <w:rFonts w:ascii="Arial" w:eastAsia="Calibri" w:hAnsi="Arial" w:cs="Arial"/>
        </w:rPr>
        <w:t>wykonują</w:t>
      </w:r>
      <w:r w:rsidRPr="00041203">
        <w:rPr>
          <w:rFonts w:ascii="Arial" w:eastAsia="Calibri" w:hAnsi="Arial" w:cs="Arial"/>
          <w:spacing w:val="-4"/>
        </w:rPr>
        <w:t xml:space="preserve"> </w:t>
      </w:r>
      <w:r w:rsidRPr="00041203">
        <w:rPr>
          <w:rFonts w:ascii="Arial" w:eastAsia="Calibri" w:hAnsi="Arial" w:cs="Arial"/>
        </w:rPr>
        <w:t>dla</w:t>
      </w:r>
      <w:r w:rsidRPr="00041203">
        <w:rPr>
          <w:rFonts w:ascii="Arial" w:eastAsia="Calibri" w:hAnsi="Arial" w:cs="Arial"/>
          <w:spacing w:val="-5"/>
        </w:rPr>
        <w:t xml:space="preserve"> </w:t>
      </w:r>
      <w:r w:rsidRPr="00041203">
        <w:rPr>
          <w:rFonts w:ascii="Arial" w:eastAsia="Calibri" w:hAnsi="Arial" w:cs="Arial"/>
        </w:rPr>
        <w:t>nas</w:t>
      </w:r>
      <w:r w:rsidRPr="00041203">
        <w:rPr>
          <w:rFonts w:ascii="Arial" w:eastAsia="Calibri" w:hAnsi="Arial" w:cs="Arial"/>
          <w:spacing w:val="-5"/>
        </w:rPr>
        <w:t xml:space="preserve"> </w:t>
      </w:r>
      <w:r w:rsidRPr="00041203">
        <w:rPr>
          <w:rFonts w:ascii="Arial" w:eastAsia="Calibri" w:hAnsi="Arial" w:cs="Arial"/>
        </w:rPr>
        <w:t>usługi</w:t>
      </w:r>
      <w:r w:rsidRPr="00041203">
        <w:rPr>
          <w:rFonts w:ascii="Arial" w:eastAsia="Calibri" w:hAnsi="Arial" w:cs="Arial"/>
          <w:spacing w:val="-5"/>
        </w:rPr>
        <w:t xml:space="preserve"> </w:t>
      </w:r>
      <w:r w:rsidRPr="00041203">
        <w:rPr>
          <w:rFonts w:ascii="Arial" w:eastAsia="Calibri" w:hAnsi="Arial" w:cs="Arial"/>
        </w:rPr>
        <w:t>związane</w:t>
      </w:r>
      <w:r w:rsidRPr="00041203">
        <w:rPr>
          <w:rFonts w:ascii="Arial" w:eastAsia="Calibri" w:hAnsi="Arial" w:cs="Arial"/>
          <w:spacing w:val="-4"/>
        </w:rPr>
        <w:t xml:space="preserve"> </w:t>
      </w:r>
      <w:r w:rsidRPr="00041203">
        <w:rPr>
          <w:rFonts w:ascii="Arial" w:eastAsia="Calibri" w:hAnsi="Arial" w:cs="Arial"/>
        </w:rPr>
        <w:t>z</w:t>
      </w:r>
      <w:r w:rsidRPr="00041203">
        <w:rPr>
          <w:rFonts w:ascii="Arial" w:eastAsia="Calibri" w:hAnsi="Arial" w:cs="Arial"/>
          <w:spacing w:val="-2"/>
        </w:rPr>
        <w:t xml:space="preserve"> </w:t>
      </w:r>
      <w:r w:rsidRPr="00041203">
        <w:rPr>
          <w:rFonts w:ascii="Arial" w:eastAsia="Calibri" w:hAnsi="Arial" w:cs="Arial"/>
        </w:rPr>
        <w:t>obsługą</w:t>
      </w:r>
      <w:r w:rsidRPr="00041203">
        <w:rPr>
          <w:rFonts w:ascii="Arial" w:eastAsia="Calibri" w:hAnsi="Arial" w:cs="Arial"/>
          <w:spacing w:val="-5"/>
        </w:rPr>
        <w:t xml:space="preserve"> </w:t>
      </w:r>
      <w:r w:rsidRPr="00041203">
        <w:rPr>
          <w:rFonts w:ascii="Arial" w:eastAsia="Calibri" w:hAnsi="Arial" w:cs="Arial"/>
        </w:rPr>
        <w:t>i rozwojem</w:t>
      </w:r>
      <w:r w:rsidRPr="00041203">
        <w:rPr>
          <w:rFonts w:ascii="Arial" w:eastAsia="Calibri" w:hAnsi="Arial" w:cs="Arial"/>
          <w:spacing w:val="-3"/>
        </w:rPr>
        <w:t xml:space="preserve"> </w:t>
      </w:r>
      <w:r w:rsidRPr="00041203">
        <w:rPr>
          <w:rFonts w:ascii="Arial" w:eastAsia="Calibri" w:hAnsi="Arial" w:cs="Arial"/>
        </w:rPr>
        <w:t>systemów teleinformatycznych, a także zapewnieniem łączności, np. dostawcom rozwiązań IT i</w:t>
      </w:r>
      <w:r w:rsidRPr="00041203">
        <w:rPr>
          <w:rFonts w:ascii="Arial" w:eastAsia="Calibri" w:hAnsi="Arial" w:cs="Arial"/>
          <w:spacing w:val="-1"/>
        </w:rPr>
        <w:t xml:space="preserve"> </w:t>
      </w:r>
      <w:r w:rsidRPr="00041203">
        <w:rPr>
          <w:rFonts w:ascii="Arial" w:eastAsia="Calibri" w:hAnsi="Arial" w:cs="Arial"/>
        </w:rPr>
        <w:t>operatorom</w:t>
      </w:r>
      <w:r w:rsidRPr="00041203">
        <w:rPr>
          <w:rFonts w:ascii="Arial" w:eastAsia="Calibri" w:hAnsi="Arial" w:cs="Arial"/>
          <w:spacing w:val="-3"/>
        </w:rPr>
        <w:t xml:space="preserve"> </w:t>
      </w:r>
      <w:r w:rsidRPr="00041203">
        <w:rPr>
          <w:rFonts w:ascii="Arial" w:eastAsia="Calibri" w:hAnsi="Arial" w:cs="Arial"/>
          <w:spacing w:val="-2"/>
        </w:rPr>
        <w:t>telekomunikacyjnym</w:t>
      </w:r>
      <w:bookmarkStart w:id="16" w:name="VI._Okres_przechowywania_danych"/>
      <w:bookmarkEnd w:id="16"/>
      <w:r w:rsidRPr="00041203">
        <w:rPr>
          <w:rFonts w:ascii="Arial" w:eastAsia="Calibri" w:hAnsi="Arial" w:cs="Arial"/>
          <w:spacing w:val="-2"/>
        </w:rPr>
        <w:t>,</w:t>
      </w:r>
    </w:p>
    <w:p w14:paraId="1F10CB6F" w14:textId="77777777" w:rsidR="00B01159" w:rsidRPr="00041203" w:rsidRDefault="00B01159" w:rsidP="00041203">
      <w:pPr>
        <w:pStyle w:val="Nagwek6"/>
        <w:spacing w:line="360" w:lineRule="auto"/>
        <w:rPr>
          <w:rFonts w:ascii="Arial" w:eastAsia="Calibri" w:hAnsi="Arial" w:cs="Arial"/>
          <w:szCs w:val="22"/>
        </w:rPr>
      </w:pPr>
      <w:r w:rsidRPr="00041203">
        <w:rPr>
          <w:rFonts w:ascii="Arial" w:eastAsia="Calibri" w:hAnsi="Arial" w:cs="Arial"/>
          <w:szCs w:val="22"/>
        </w:rPr>
        <w:t>Okres</w:t>
      </w:r>
      <w:r w:rsidRPr="00041203">
        <w:rPr>
          <w:rFonts w:ascii="Arial" w:eastAsia="Calibri" w:hAnsi="Arial" w:cs="Arial"/>
          <w:spacing w:val="-4"/>
          <w:szCs w:val="22"/>
        </w:rPr>
        <w:t xml:space="preserve"> </w:t>
      </w:r>
      <w:r w:rsidRPr="00041203">
        <w:rPr>
          <w:rFonts w:ascii="Arial" w:eastAsia="Calibri" w:hAnsi="Arial" w:cs="Arial"/>
          <w:szCs w:val="22"/>
        </w:rPr>
        <w:t>przechowywania</w:t>
      </w:r>
      <w:r w:rsidRPr="00041203">
        <w:rPr>
          <w:rFonts w:ascii="Arial" w:eastAsia="Calibri" w:hAnsi="Arial" w:cs="Arial"/>
          <w:spacing w:val="-6"/>
          <w:szCs w:val="22"/>
        </w:rPr>
        <w:t xml:space="preserve"> </w:t>
      </w:r>
      <w:r w:rsidRPr="00041203">
        <w:rPr>
          <w:rFonts w:ascii="Arial" w:eastAsia="Calibri" w:hAnsi="Arial" w:cs="Arial"/>
          <w:spacing w:val="-2"/>
          <w:szCs w:val="22"/>
        </w:rPr>
        <w:t>danych</w:t>
      </w:r>
    </w:p>
    <w:p w14:paraId="62593312" w14:textId="77777777" w:rsidR="00B01159" w:rsidRPr="00041203" w:rsidRDefault="00B01159" w:rsidP="00041203">
      <w:pPr>
        <w:tabs>
          <w:tab w:val="left" w:leader="dot" w:pos="8173"/>
        </w:tabs>
        <w:spacing w:after="240" w:line="360" w:lineRule="auto"/>
        <w:ind w:left="141" w:right="673"/>
        <w:rPr>
          <w:rFonts w:ascii="Arial" w:eastAsia="Calibri" w:hAnsi="Arial" w:cs="Arial"/>
        </w:rPr>
      </w:pPr>
      <w:r w:rsidRPr="00041203">
        <w:rPr>
          <w:rFonts w:ascii="Arial" w:eastAsia="Calibri" w:hAnsi="Arial" w:cs="Arial"/>
        </w:rPr>
        <w:t>Będziemy przechowywać Państwa dane osobowe zgodnie z przepisami o narodowym zasobie</w:t>
      </w:r>
      <w:r w:rsidRPr="00041203">
        <w:rPr>
          <w:rFonts w:ascii="Arial" w:eastAsia="Calibri" w:hAnsi="Arial" w:cs="Arial"/>
          <w:spacing w:val="-8"/>
        </w:rPr>
        <w:t xml:space="preserve"> </w:t>
      </w:r>
      <w:r w:rsidRPr="00041203">
        <w:rPr>
          <w:rFonts w:ascii="Arial" w:eastAsia="Calibri" w:hAnsi="Arial" w:cs="Arial"/>
        </w:rPr>
        <w:t>archiwalnym</w:t>
      </w:r>
      <w:r w:rsidRPr="00041203">
        <w:rPr>
          <w:rFonts w:ascii="Arial" w:eastAsia="Calibri" w:hAnsi="Arial" w:cs="Arial"/>
          <w:spacing w:val="-6"/>
        </w:rPr>
        <w:t xml:space="preserve"> </w:t>
      </w:r>
      <w:r w:rsidRPr="00041203">
        <w:rPr>
          <w:rFonts w:ascii="Arial" w:eastAsia="Calibri" w:hAnsi="Arial" w:cs="Arial"/>
        </w:rPr>
        <w:t>i</w:t>
      </w:r>
      <w:r w:rsidRPr="00041203">
        <w:rPr>
          <w:rFonts w:ascii="Arial" w:eastAsia="Calibri" w:hAnsi="Arial" w:cs="Arial"/>
          <w:spacing w:val="-3"/>
        </w:rPr>
        <w:t xml:space="preserve"> </w:t>
      </w:r>
      <w:r w:rsidRPr="00041203">
        <w:rPr>
          <w:rFonts w:ascii="Arial" w:eastAsia="Calibri" w:hAnsi="Arial" w:cs="Arial"/>
        </w:rPr>
        <w:t>archiwach,</w:t>
      </w:r>
      <w:r w:rsidRPr="00041203">
        <w:rPr>
          <w:rFonts w:ascii="Arial" w:eastAsia="Calibri" w:hAnsi="Arial" w:cs="Arial"/>
          <w:spacing w:val="-2"/>
        </w:rPr>
        <w:t xml:space="preserve"> </w:t>
      </w:r>
      <w:r w:rsidRPr="00041203">
        <w:rPr>
          <w:rFonts w:ascii="Arial" w:eastAsia="Calibri" w:hAnsi="Arial" w:cs="Arial"/>
        </w:rPr>
        <w:t>do</w:t>
      </w:r>
      <w:r w:rsidRPr="00041203">
        <w:rPr>
          <w:rFonts w:ascii="Arial" w:eastAsia="Calibri" w:hAnsi="Arial" w:cs="Arial"/>
          <w:spacing w:val="-5"/>
        </w:rPr>
        <w:t xml:space="preserve"> </w:t>
      </w:r>
      <w:r w:rsidRPr="00041203">
        <w:rPr>
          <w:rFonts w:ascii="Arial" w:eastAsia="Calibri" w:hAnsi="Arial" w:cs="Arial"/>
        </w:rPr>
        <w:t>momentu</w:t>
      </w:r>
      <w:r w:rsidRPr="00041203">
        <w:rPr>
          <w:rFonts w:ascii="Arial" w:eastAsia="Calibri" w:hAnsi="Arial" w:cs="Arial"/>
          <w:spacing w:val="-4"/>
        </w:rPr>
        <w:t xml:space="preserve"> </w:t>
      </w:r>
      <w:r w:rsidRPr="00041203">
        <w:rPr>
          <w:rFonts w:ascii="Arial" w:eastAsia="Calibri" w:hAnsi="Arial" w:cs="Arial"/>
        </w:rPr>
        <w:t>zakończenia</w:t>
      </w:r>
      <w:r w:rsidRPr="00041203">
        <w:rPr>
          <w:rFonts w:ascii="Arial" w:eastAsia="Calibri" w:hAnsi="Arial" w:cs="Arial"/>
          <w:spacing w:val="-5"/>
        </w:rPr>
        <w:t xml:space="preserve"> </w:t>
      </w:r>
      <w:r w:rsidRPr="00041203">
        <w:rPr>
          <w:rFonts w:ascii="Arial" w:eastAsia="Calibri" w:hAnsi="Arial" w:cs="Arial"/>
        </w:rPr>
        <w:t>realizacji</w:t>
      </w:r>
      <w:r w:rsidRPr="00041203">
        <w:rPr>
          <w:rFonts w:ascii="Arial" w:eastAsia="Calibri" w:hAnsi="Arial" w:cs="Arial"/>
          <w:spacing w:val="-5"/>
        </w:rPr>
        <w:t xml:space="preserve"> </w:t>
      </w:r>
      <w:r w:rsidRPr="00041203">
        <w:rPr>
          <w:rFonts w:ascii="Arial" w:eastAsia="Calibri" w:hAnsi="Arial" w:cs="Arial"/>
          <w:spacing w:val="-2"/>
        </w:rPr>
        <w:t xml:space="preserve">przez </w:t>
      </w:r>
      <w:bookmarkStart w:id="17" w:name="_Hlk188878714"/>
      <w:r w:rsidRPr="00041203">
        <w:rPr>
          <w:rFonts w:ascii="Arial" w:eastAsia="Calibri" w:hAnsi="Arial" w:cs="Arial"/>
          <w:bCs/>
          <w:spacing w:val="4"/>
        </w:rPr>
        <w:t xml:space="preserve">Przedsiębiorstwo </w:t>
      </w:r>
      <w:proofErr w:type="spellStart"/>
      <w:r w:rsidRPr="00041203">
        <w:rPr>
          <w:rFonts w:ascii="Arial" w:eastAsia="Calibri" w:hAnsi="Arial" w:cs="Arial"/>
          <w:bCs/>
          <w:spacing w:val="4"/>
        </w:rPr>
        <w:t>Produkcyjno</w:t>
      </w:r>
      <w:proofErr w:type="spellEnd"/>
      <w:r w:rsidRPr="00041203">
        <w:rPr>
          <w:rFonts w:ascii="Arial" w:eastAsia="Calibri" w:hAnsi="Arial" w:cs="Arial"/>
          <w:bCs/>
          <w:spacing w:val="4"/>
        </w:rPr>
        <w:t xml:space="preserve"> Handlowe Kostrzewa Spółka komandytowa</w:t>
      </w:r>
      <w:bookmarkEnd w:id="17"/>
      <w:r w:rsidRPr="00041203">
        <w:rPr>
          <w:rFonts w:ascii="Arial" w:eastAsia="Calibri" w:hAnsi="Arial" w:cs="Arial"/>
          <w:i/>
        </w:rPr>
        <w:t>,</w:t>
      </w:r>
      <w:r w:rsidRPr="00041203">
        <w:rPr>
          <w:rFonts w:ascii="Arial" w:eastAsia="Calibri" w:hAnsi="Arial" w:cs="Arial"/>
          <w:i/>
          <w:spacing w:val="40"/>
        </w:rPr>
        <w:t xml:space="preserve"> </w:t>
      </w:r>
      <w:r w:rsidRPr="00041203">
        <w:rPr>
          <w:rFonts w:ascii="Arial" w:eastAsia="Calibri" w:hAnsi="Arial" w:cs="Arial"/>
        </w:rPr>
        <w:t>Ministerstwa Funduszy i Polityki Regionalnej oraz Polskiej Agencji Rozwoju Przedsiębiorczości wszelkich zadań związanych z realizacją i rozliczeniem FEPW 2021–2027 z zastrzeżeniem przepisów, które mogą przewidywać dłuższy termin przeprowadzania</w:t>
      </w:r>
      <w:r w:rsidRPr="00041203">
        <w:rPr>
          <w:rFonts w:ascii="Arial" w:eastAsia="Calibri" w:hAnsi="Arial" w:cs="Arial"/>
          <w:spacing w:val="-6"/>
        </w:rPr>
        <w:t xml:space="preserve"> </w:t>
      </w:r>
      <w:r w:rsidRPr="00041203">
        <w:rPr>
          <w:rFonts w:ascii="Arial" w:eastAsia="Calibri" w:hAnsi="Arial" w:cs="Arial"/>
        </w:rPr>
        <w:t>kontroli,</w:t>
      </w:r>
      <w:r w:rsidRPr="00041203">
        <w:rPr>
          <w:rFonts w:ascii="Arial" w:eastAsia="Calibri" w:hAnsi="Arial" w:cs="Arial"/>
          <w:spacing w:val="-4"/>
        </w:rPr>
        <w:t xml:space="preserve"> </w:t>
      </w:r>
      <w:r w:rsidRPr="00041203">
        <w:rPr>
          <w:rFonts w:ascii="Arial" w:eastAsia="Calibri" w:hAnsi="Arial" w:cs="Arial"/>
        </w:rPr>
        <w:t>a</w:t>
      </w:r>
      <w:r w:rsidRPr="00041203">
        <w:rPr>
          <w:rFonts w:ascii="Arial" w:eastAsia="Calibri" w:hAnsi="Arial" w:cs="Arial"/>
          <w:spacing w:val="-4"/>
        </w:rPr>
        <w:t xml:space="preserve"> </w:t>
      </w:r>
      <w:r w:rsidRPr="00041203">
        <w:rPr>
          <w:rFonts w:ascii="Arial" w:eastAsia="Calibri" w:hAnsi="Arial" w:cs="Arial"/>
        </w:rPr>
        <w:t>ponadto</w:t>
      </w:r>
      <w:r w:rsidRPr="00041203">
        <w:rPr>
          <w:rFonts w:ascii="Arial" w:eastAsia="Calibri" w:hAnsi="Arial" w:cs="Arial"/>
          <w:spacing w:val="-6"/>
        </w:rPr>
        <w:t xml:space="preserve"> </w:t>
      </w:r>
      <w:r w:rsidRPr="00041203">
        <w:rPr>
          <w:rFonts w:ascii="Arial" w:eastAsia="Calibri" w:hAnsi="Arial" w:cs="Arial"/>
        </w:rPr>
        <w:t>przepisów</w:t>
      </w:r>
      <w:r w:rsidRPr="00041203">
        <w:rPr>
          <w:rFonts w:ascii="Arial" w:eastAsia="Calibri" w:hAnsi="Arial" w:cs="Arial"/>
          <w:spacing w:val="-4"/>
        </w:rPr>
        <w:t xml:space="preserve"> </w:t>
      </w:r>
      <w:r w:rsidRPr="00041203">
        <w:rPr>
          <w:rFonts w:ascii="Arial" w:eastAsia="Calibri" w:hAnsi="Arial" w:cs="Arial"/>
        </w:rPr>
        <w:t>dotyczących</w:t>
      </w:r>
      <w:r w:rsidRPr="00041203">
        <w:rPr>
          <w:rFonts w:ascii="Arial" w:eastAsia="Calibri" w:hAnsi="Arial" w:cs="Arial"/>
          <w:spacing w:val="-3"/>
        </w:rPr>
        <w:t xml:space="preserve"> </w:t>
      </w:r>
      <w:r w:rsidRPr="00041203">
        <w:rPr>
          <w:rFonts w:ascii="Arial" w:eastAsia="Calibri" w:hAnsi="Arial" w:cs="Arial"/>
        </w:rPr>
        <w:t>pomocy</w:t>
      </w:r>
      <w:r w:rsidRPr="00041203">
        <w:rPr>
          <w:rFonts w:ascii="Arial" w:eastAsia="Calibri" w:hAnsi="Arial" w:cs="Arial"/>
          <w:spacing w:val="-4"/>
        </w:rPr>
        <w:t xml:space="preserve"> </w:t>
      </w:r>
      <w:r w:rsidRPr="00041203">
        <w:rPr>
          <w:rFonts w:ascii="Arial" w:eastAsia="Calibri" w:hAnsi="Arial" w:cs="Arial"/>
        </w:rPr>
        <w:t>publicznej</w:t>
      </w:r>
      <w:r w:rsidRPr="00041203">
        <w:rPr>
          <w:rFonts w:ascii="Arial" w:eastAsia="Calibri" w:hAnsi="Arial" w:cs="Arial"/>
          <w:spacing w:val="-3"/>
        </w:rPr>
        <w:t xml:space="preserve"> </w:t>
      </w:r>
      <w:r w:rsidRPr="00041203">
        <w:rPr>
          <w:rFonts w:ascii="Arial" w:eastAsia="Calibri" w:hAnsi="Arial" w:cs="Arial"/>
        </w:rPr>
        <w:t>i</w:t>
      </w:r>
      <w:r w:rsidRPr="00041203">
        <w:rPr>
          <w:rFonts w:ascii="Arial" w:eastAsia="Calibri" w:hAnsi="Arial" w:cs="Arial"/>
          <w:spacing w:val="-6"/>
        </w:rPr>
        <w:t xml:space="preserve"> </w:t>
      </w:r>
      <w:r w:rsidRPr="00041203">
        <w:rPr>
          <w:rFonts w:ascii="Arial" w:eastAsia="Calibri" w:hAnsi="Arial" w:cs="Arial"/>
        </w:rPr>
        <w:t xml:space="preserve">pomocy </w:t>
      </w:r>
      <w:r w:rsidRPr="00041203">
        <w:rPr>
          <w:rFonts w:ascii="Arial" w:eastAsia="Calibri" w:hAnsi="Arial" w:cs="Arial"/>
          <w:i/>
        </w:rPr>
        <w:t xml:space="preserve">de </w:t>
      </w:r>
      <w:proofErr w:type="spellStart"/>
      <w:r w:rsidRPr="00041203">
        <w:rPr>
          <w:rFonts w:ascii="Arial" w:eastAsia="Calibri" w:hAnsi="Arial" w:cs="Arial"/>
          <w:i/>
        </w:rPr>
        <w:t>minimis</w:t>
      </w:r>
      <w:proofErr w:type="spellEnd"/>
      <w:r w:rsidRPr="00041203">
        <w:rPr>
          <w:rFonts w:ascii="Arial" w:eastAsia="Calibri" w:hAnsi="Arial" w:cs="Arial"/>
          <w:i/>
        </w:rPr>
        <w:t xml:space="preserve"> </w:t>
      </w:r>
      <w:r w:rsidRPr="00041203">
        <w:rPr>
          <w:rFonts w:ascii="Arial" w:eastAsia="Calibri" w:hAnsi="Arial" w:cs="Arial"/>
        </w:rPr>
        <w:t>oraz przepisów dotyczących podatku od towarów i usług.</w:t>
      </w:r>
    </w:p>
    <w:p w14:paraId="13092567" w14:textId="77777777" w:rsidR="00B01159" w:rsidRPr="00041203" w:rsidRDefault="00B01159" w:rsidP="00041203">
      <w:pPr>
        <w:pStyle w:val="Nagwek6"/>
        <w:spacing w:line="360" w:lineRule="auto"/>
        <w:rPr>
          <w:rFonts w:ascii="Arial" w:eastAsia="Calibri" w:hAnsi="Arial" w:cs="Arial"/>
          <w:szCs w:val="22"/>
        </w:rPr>
      </w:pPr>
      <w:r w:rsidRPr="00041203">
        <w:rPr>
          <w:rFonts w:ascii="Arial" w:eastAsia="Calibri" w:hAnsi="Arial" w:cs="Arial"/>
          <w:szCs w:val="22"/>
        </w:rPr>
        <w:t>Prawa osób, których dane dotyczą</w:t>
      </w:r>
    </w:p>
    <w:p w14:paraId="60EC92C5" w14:textId="77777777" w:rsidR="00B01159" w:rsidRPr="00041203" w:rsidRDefault="00B01159" w:rsidP="00041203">
      <w:pPr>
        <w:spacing w:before="1" w:after="240" w:line="360" w:lineRule="auto"/>
        <w:rPr>
          <w:rFonts w:ascii="Arial" w:eastAsia="Calibri" w:hAnsi="Arial" w:cs="Arial"/>
        </w:rPr>
      </w:pPr>
      <w:r w:rsidRPr="00041203">
        <w:rPr>
          <w:rFonts w:ascii="Arial" w:eastAsia="Calibri" w:hAnsi="Arial" w:cs="Arial"/>
        </w:rPr>
        <w:t>Przysługują</w:t>
      </w:r>
      <w:r w:rsidRPr="00041203">
        <w:rPr>
          <w:rFonts w:ascii="Arial" w:eastAsia="Calibri" w:hAnsi="Arial" w:cs="Arial"/>
          <w:spacing w:val="-6"/>
        </w:rPr>
        <w:t xml:space="preserve"> </w:t>
      </w:r>
      <w:r w:rsidRPr="00041203">
        <w:rPr>
          <w:rFonts w:ascii="Arial" w:eastAsia="Calibri" w:hAnsi="Arial" w:cs="Arial"/>
        </w:rPr>
        <w:t>Państwu</w:t>
      </w:r>
      <w:r w:rsidRPr="00041203">
        <w:rPr>
          <w:rFonts w:ascii="Arial" w:eastAsia="Calibri" w:hAnsi="Arial" w:cs="Arial"/>
          <w:spacing w:val="-5"/>
        </w:rPr>
        <w:t xml:space="preserve"> </w:t>
      </w:r>
      <w:r w:rsidRPr="00041203">
        <w:rPr>
          <w:rFonts w:ascii="Arial" w:eastAsia="Calibri" w:hAnsi="Arial" w:cs="Arial"/>
        </w:rPr>
        <w:t>następujące</w:t>
      </w:r>
      <w:r w:rsidRPr="00041203">
        <w:rPr>
          <w:rFonts w:ascii="Arial" w:eastAsia="Calibri" w:hAnsi="Arial" w:cs="Arial"/>
          <w:spacing w:val="-6"/>
        </w:rPr>
        <w:t xml:space="preserve"> </w:t>
      </w:r>
      <w:r w:rsidRPr="00041203">
        <w:rPr>
          <w:rFonts w:ascii="Arial" w:eastAsia="Calibri" w:hAnsi="Arial" w:cs="Arial"/>
          <w:spacing w:val="-2"/>
        </w:rPr>
        <w:t>prawa:</w:t>
      </w:r>
    </w:p>
    <w:p w14:paraId="6EC76BCD" w14:textId="77777777" w:rsidR="00B01159" w:rsidRPr="00041203" w:rsidRDefault="00B01159" w:rsidP="00041203">
      <w:pPr>
        <w:numPr>
          <w:ilvl w:val="1"/>
          <w:numId w:val="27"/>
        </w:numPr>
        <w:tabs>
          <w:tab w:val="left" w:pos="848"/>
        </w:tabs>
        <w:spacing w:after="240" w:line="360" w:lineRule="auto"/>
        <w:ind w:left="703" w:hanging="283"/>
        <w:rPr>
          <w:rFonts w:ascii="Arial" w:eastAsia="Calibri" w:hAnsi="Arial" w:cs="Arial"/>
        </w:rPr>
      </w:pPr>
      <w:r w:rsidRPr="00041203">
        <w:rPr>
          <w:rFonts w:ascii="Arial" w:eastAsia="Calibri" w:hAnsi="Arial" w:cs="Arial"/>
        </w:rPr>
        <w:t>prawo</w:t>
      </w:r>
      <w:r w:rsidRPr="00041203">
        <w:rPr>
          <w:rFonts w:ascii="Arial" w:eastAsia="Calibri" w:hAnsi="Arial" w:cs="Arial"/>
          <w:spacing w:val="-4"/>
        </w:rPr>
        <w:t xml:space="preserve"> </w:t>
      </w:r>
      <w:r w:rsidRPr="00041203">
        <w:rPr>
          <w:rFonts w:ascii="Arial" w:eastAsia="Calibri" w:hAnsi="Arial" w:cs="Arial"/>
        </w:rPr>
        <w:t>dostępu</w:t>
      </w:r>
      <w:r w:rsidRPr="00041203">
        <w:rPr>
          <w:rFonts w:ascii="Arial" w:eastAsia="Calibri" w:hAnsi="Arial" w:cs="Arial"/>
          <w:spacing w:val="-3"/>
        </w:rPr>
        <w:t xml:space="preserve"> </w:t>
      </w:r>
      <w:r w:rsidRPr="00041203">
        <w:rPr>
          <w:rFonts w:ascii="Arial" w:eastAsia="Calibri" w:hAnsi="Arial" w:cs="Arial"/>
        </w:rPr>
        <w:t>do</w:t>
      </w:r>
      <w:r w:rsidRPr="00041203">
        <w:rPr>
          <w:rFonts w:ascii="Arial" w:eastAsia="Calibri" w:hAnsi="Arial" w:cs="Arial"/>
          <w:spacing w:val="-5"/>
        </w:rPr>
        <w:t xml:space="preserve"> </w:t>
      </w:r>
      <w:r w:rsidRPr="00041203">
        <w:rPr>
          <w:rFonts w:ascii="Arial" w:eastAsia="Calibri" w:hAnsi="Arial" w:cs="Arial"/>
        </w:rPr>
        <w:t>swoich</w:t>
      </w:r>
      <w:r w:rsidRPr="00041203">
        <w:rPr>
          <w:rFonts w:ascii="Arial" w:eastAsia="Calibri" w:hAnsi="Arial" w:cs="Arial"/>
          <w:spacing w:val="-1"/>
        </w:rPr>
        <w:t xml:space="preserve"> </w:t>
      </w:r>
      <w:r w:rsidRPr="00041203">
        <w:rPr>
          <w:rFonts w:ascii="Arial" w:eastAsia="Calibri" w:hAnsi="Arial" w:cs="Arial"/>
        </w:rPr>
        <w:t>danych</w:t>
      </w:r>
      <w:r w:rsidRPr="00041203">
        <w:rPr>
          <w:rFonts w:ascii="Arial" w:eastAsia="Calibri" w:hAnsi="Arial" w:cs="Arial"/>
          <w:spacing w:val="2"/>
        </w:rPr>
        <w:t xml:space="preserve"> </w:t>
      </w:r>
      <w:r w:rsidRPr="00041203">
        <w:rPr>
          <w:rFonts w:ascii="Arial" w:eastAsia="Calibri" w:hAnsi="Arial" w:cs="Arial"/>
        </w:rPr>
        <w:t>oraz</w:t>
      </w:r>
      <w:r w:rsidRPr="00041203">
        <w:rPr>
          <w:rFonts w:ascii="Arial" w:eastAsia="Calibri" w:hAnsi="Arial" w:cs="Arial"/>
          <w:spacing w:val="-3"/>
        </w:rPr>
        <w:t xml:space="preserve"> </w:t>
      </w:r>
      <w:r w:rsidRPr="00041203">
        <w:rPr>
          <w:rFonts w:ascii="Arial" w:eastAsia="Calibri" w:hAnsi="Arial" w:cs="Arial"/>
        </w:rPr>
        <w:t>otrzymania</w:t>
      </w:r>
      <w:r w:rsidRPr="00041203">
        <w:rPr>
          <w:rFonts w:ascii="Arial" w:eastAsia="Calibri" w:hAnsi="Arial" w:cs="Arial"/>
          <w:spacing w:val="-3"/>
        </w:rPr>
        <w:t xml:space="preserve"> </w:t>
      </w:r>
      <w:r w:rsidRPr="00041203">
        <w:rPr>
          <w:rFonts w:ascii="Arial" w:eastAsia="Calibri" w:hAnsi="Arial" w:cs="Arial"/>
        </w:rPr>
        <w:t>ich</w:t>
      </w:r>
      <w:r w:rsidRPr="00041203">
        <w:rPr>
          <w:rFonts w:ascii="Arial" w:eastAsia="Calibri" w:hAnsi="Arial" w:cs="Arial"/>
          <w:spacing w:val="2"/>
        </w:rPr>
        <w:t xml:space="preserve"> </w:t>
      </w:r>
      <w:r w:rsidRPr="00041203">
        <w:rPr>
          <w:rFonts w:ascii="Arial" w:eastAsia="Calibri" w:hAnsi="Arial" w:cs="Arial"/>
        </w:rPr>
        <w:t>kopii</w:t>
      </w:r>
      <w:r w:rsidRPr="00041203">
        <w:rPr>
          <w:rFonts w:ascii="Arial" w:eastAsia="Calibri" w:hAnsi="Arial" w:cs="Arial"/>
          <w:spacing w:val="-5"/>
        </w:rPr>
        <w:t xml:space="preserve"> </w:t>
      </w:r>
      <w:r w:rsidRPr="00041203">
        <w:rPr>
          <w:rFonts w:ascii="Arial" w:eastAsia="Calibri" w:hAnsi="Arial" w:cs="Arial"/>
        </w:rPr>
        <w:t>(art.</w:t>
      </w:r>
      <w:r w:rsidRPr="00041203">
        <w:rPr>
          <w:rFonts w:ascii="Arial" w:eastAsia="Calibri" w:hAnsi="Arial" w:cs="Arial"/>
          <w:spacing w:val="-5"/>
        </w:rPr>
        <w:t xml:space="preserve"> </w:t>
      </w:r>
      <w:r w:rsidRPr="00041203">
        <w:rPr>
          <w:rFonts w:ascii="Arial" w:eastAsia="Calibri" w:hAnsi="Arial" w:cs="Arial"/>
        </w:rPr>
        <w:t>15</w:t>
      </w:r>
      <w:r w:rsidRPr="00041203">
        <w:rPr>
          <w:rFonts w:ascii="Arial" w:eastAsia="Calibri" w:hAnsi="Arial" w:cs="Arial"/>
          <w:spacing w:val="-1"/>
        </w:rPr>
        <w:t xml:space="preserve"> </w:t>
      </w:r>
      <w:r w:rsidRPr="00041203">
        <w:rPr>
          <w:rFonts w:ascii="Arial" w:eastAsia="Calibri" w:hAnsi="Arial" w:cs="Arial"/>
          <w:spacing w:val="-2"/>
        </w:rPr>
        <w:t>RODO),</w:t>
      </w:r>
    </w:p>
    <w:p w14:paraId="737F8850" w14:textId="77777777" w:rsidR="00B01159" w:rsidRPr="00041203" w:rsidRDefault="00B01159" w:rsidP="00041203">
      <w:pPr>
        <w:numPr>
          <w:ilvl w:val="1"/>
          <w:numId w:val="27"/>
        </w:numPr>
        <w:tabs>
          <w:tab w:val="left" w:pos="848"/>
        </w:tabs>
        <w:spacing w:after="240" w:line="360" w:lineRule="auto"/>
        <w:ind w:left="703" w:hanging="283"/>
        <w:rPr>
          <w:rFonts w:ascii="Arial" w:eastAsia="Calibri" w:hAnsi="Arial" w:cs="Arial"/>
        </w:rPr>
      </w:pPr>
      <w:r w:rsidRPr="00041203">
        <w:rPr>
          <w:rFonts w:ascii="Arial" w:eastAsia="Calibri" w:hAnsi="Arial" w:cs="Arial"/>
        </w:rPr>
        <w:t>prawo</w:t>
      </w:r>
      <w:r w:rsidRPr="00041203">
        <w:rPr>
          <w:rFonts w:ascii="Arial" w:eastAsia="Calibri" w:hAnsi="Arial" w:cs="Arial"/>
          <w:spacing w:val="-3"/>
        </w:rPr>
        <w:t xml:space="preserve"> </w:t>
      </w:r>
      <w:r w:rsidRPr="00041203">
        <w:rPr>
          <w:rFonts w:ascii="Arial" w:eastAsia="Calibri" w:hAnsi="Arial" w:cs="Arial"/>
        </w:rPr>
        <w:t>do</w:t>
      </w:r>
      <w:r w:rsidRPr="00041203">
        <w:rPr>
          <w:rFonts w:ascii="Arial" w:eastAsia="Calibri" w:hAnsi="Arial" w:cs="Arial"/>
          <w:spacing w:val="-2"/>
        </w:rPr>
        <w:t xml:space="preserve"> </w:t>
      </w:r>
      <w:r w:rsidRPr="00041203">
        <w:rPr>
          <w:rFonts w:ascii="Arial" w:eastAsia="Calibri" w:hAnsi="Arial" w:cs="Arial"/>
        </w:rPr>
        <w:t>sprostowania</w:t>
      </w:r>
      <w:r w:rsidRPr="00041203">
        <w:rPr>
          <w:rFonts w:ascii="Arial" w:eastAsia="Calibri" w:hAnsi="Arial" w:cs="Arial"/>
          <w:spacing w:val="-1"/>
        </w:rPr>
        <w:t xml:space="preserve"> </w:t>
      </w:r>
      <w:r w:rsidRPr="00041203">
        <w:rPr>
          <w:rFonts w:ascii="Arial" w:eastAsia="Calibri" w:hAnsi="Arial" w:cs="Arial"/>
        </w:rPr>
        <w:t>swoich</w:t>
      </w:r>
      <w:r w:rsidRPr="00041203">
        <w:rPr>
          <w:rFonts w:ascii="Arial" w:eastAsia="Calibri" w:hAnsi="Arial" w:cs="Arial"/>
          <w:spacing w:val="-2"/>
        </w:rPr>
        <w:t xml:space="preserve"> </w:t>
      </w:r>
      <w:r w:rsidRPr="00041203">
        <w:rPr>
          <w:rFonts w:ascii="Arial" w:eastAsia="Calibri" w:hAnsi="Arial" w:cs="Arial"/>
        </w:rPr>
        <w:t>danych</w:t>
      </w:r>
      <w:r w:rsidRPr="00041203">
        <w:rPr>
          <w:rFonts w:ascii="Arial" w:eastAsia="Calibri" w:hAnsi="Arial" w:cs="Arial"/>
          <w:spacing w:val="-2"/>
        </w:rPr>
        <w:t xml:space="preserve"> </w:t>
      </w:r>
      <w:r w:rsidRPr="00041203">
        <w:rPr>
          <w:rFonts w:ascii="Arial" w:eastAsia="Calibri" w:hAnsi="Arial" w:cs="Arial"/>
        </w:rPr>
        <w:t>(art.</w:t>
      </w:r>
      <w:r w:rsidRPr="00041203">
        <w:rPr>
          <w:rFonts w:ascii="Arial" w:eastAsia="Calibri" w:hAnsi="Arial" w:cs="Arial"/>
          <w:spacing w:val="-6"/>
        </w:rPr>
        <w:t xml:space="preserve"> </w:t>
      </w:r>
      <w:r w:rsidRPr="00041203">
        <w:rPr>
          <w:rFonts w:ascii="Arial" w:eastAsia="Calibri" w:hAnsi="Arial" w:cs="Arial"/>
        </w:rPr>
        <w:t>16</w:t>
      </w:r>
      <w:r w:rsidRPr="00041203">
        <w:rPr>
          <w:rFonts w:ascii="Arial" w:eastAsia="Calibri" w:hAnsi="Arial" w:cs="Arial"/>
          <w:spacing w:val="-2"/>
        </w:rPr>
        <w:t xml:space="preserve"> RODO),</w:t>
      </w:r>
    </w:p>
    <w:p w14:paraId="7E9D542D" w14:textId="77777777" w:rsidR="00B01159" w:rsidRPr="00041203" w:rsidRDefault="00B01159" w:rsidP="00041203">
      <w:pPr>
        <w:numPr>
          <w:ilvl w:val="1"/>
          <w:numId w:val="27"/>
        </w:numPr>
        <w:tabs>
          <w:tab w:val="left" w:pos="861"/>
        </w:tabs>
        <w:spacing w:after="240" w:line="360" w:lineRule="auto"/>
        <w:ind w:left="703" w:right="290" w:hanging="283"/>
        <w:rPr>
          <w:rFonts w:ascii="Arial" w:eastAsia="Calibri" w:hAnsi="Arial" w:cs="Arial"/>
        </w:rPr>
      </w:pPr>
      <w:r w:rsidRPr="00041203">
        <w:rPr>
          <w:rFonts w:ascii="Arial" w:eastAsia="Calibri" w:hAnsi="Arial" w:cs="Arial"/>
        </w:rPr>
        <w:t>prawo</w:t>
      </w:r>
      <w:r w:rsidRPr="00041203">
        <w:rPr>
          <w:rFonts w:ascii="Arial" w:eastAsia="Calibri" w:hAnsi="Arial" w:cs="Arial"/>
          <w:spacing w:val="-4"/>
        </w:rPr>
        <w:t xml:space="preserve"> </w:t>
      </w:r>
      <w:r w:rsidRPr="00041203">
        <w:rPr>
          <w:rFonts w:ascii="Arial" w:eastAsia="Calibri" w:hAnsi="Arial" w:cs="Arial"/>
        </w:rPr>
        <w:t>do</w:t>
      </w:r>
      <w:r w:rsidRPr="00041203">
        <w:rPr>
          <w:rFonts w:ascii="Arial" w:eastAsia="Calibri" w:hAnsi="Arial" w:cs="Arial"/>
          <w:spacing w:val="-4"/>
        </w:rPr>
        <w:t xml:space="preserve"> </w:t>
      </w:r>
      <w:r w:rsidRPr="00041203">
        <w:rPr>
          <w:rFonts w:ascii="Arial" w:eastAsia="Calibri" w:hAnsi="Arial" w:cs="Arial"/>
        </w:rPr>
        <w:t>żądania</w:t>
      </w:r>
      <w:r w:rsidRPr="00041203">
        <w:rPr>
          <w:rFonts w:ascii="Arial" w:eastAsia="Calibri" w:hAnsi="Arial" w:cs="Arial"/>
          <w:spacing w:val="-5"/>
        </w:rPr>
        <w:t xml:space="preserve"> </w:t>
      </w:r>
      <w:r w:rsidRPr="00041203">
        <w:rPr>
          <w:rFonts w:ascii="Arial" w:eastAsia="Calibri" w:hAnsi="Arial" w:cs="Arial"/>
        </w:rPr>
        <w:t>od</w:t>
      </w:r>
      <w:r w:rsidRPr="00041203">
        <w:rPr>
          <w:rFonts w:ascii="Arial" w:eastAsia="Calibri" w:hAnsi="Arial" w:cs="Arial"/>
          <w:spacing w:val="-4"/>
        </w:rPr>
        <w:t xml:space="preserve"> </w:t>
      </w:r>
      <w:r w:rsidRPr="00041203">
        <w:rPr>
          <w:rFonts w:ascii="Arial" w:eastAsia="Calibri" w:hAnsi="Arial" w:cs="Arial"/>
        </w:rPr>
        <w:t>administratora</w:t>
      </w:r>
      <w:r w:rsidRPr="00041203">
        <w:rPr>
          <w:rFonts w:ascii="Arial" w:eastAsia="Calibri" w:hAnsi="Arial" w:cs="Arial"/>
          <w:spacing w:val="-3"/>
        </w:rPr>
        <w:t xml:space="preserve"> </w:t>
      </w:r>
      <w:r w:rsidRPr="00041203">
        <w:rPr>
          <w:rFonts w:ascii="Arial" w:eastAsia="Calibri" w:hAnsi="Arial" w:cs="Arial"/>
        </w:rPr>
        <w:t>ograniczenia</w:t>
      </w:r>
      <w:r w:rsidRPr="00041203">
        <w:rPr>
          <w:rFonts w:ascii="Arial" w:eastAsia="Calibri" w:hAnsi="Arial" w:cs="Arial"/>
          <w:spacing w:val="-5"/>
        </w:rPr>
        <w:t xml:space="preserve"> </w:t>
      </w:r>
      <w:r w:rsidRPr="00041203">
        <w:rPr>
          <w:rFonts w:ascii="Arial" w:eastAsia="Calibri" w:hAnsi="Arial" w:cs="Arial"/>
        </w:rPr>
        <w:t>przetwarzania</w:t>
      </w:r>
      <w:r w:rsidRPr="00041203">
        <w:rPr>
          <w:rFonts w:ascii="Arial" w:eastAsia="Calibri" w:hAnsi="Arial" w:cs="Arial"/>
          <w:spacing w:val="-3"/>
        </w:rPr>
        <w:t xml:space="preserve"> </w:t>
      </w:r>
      <w:r w:rsidRPr="00041203">
        <w:rPr>
          <w:rFonts w:ascii="Arial" w:eastAsia="Calibri" w:hAnsi="Arial" w:cs="Arial"/>
        </w:rPr>
        <w:t>swoich</w:t>
      </w:r>
      <w:r w:rsidRPr="00041203">
        <w:rPr>
          <w:rFonts w:ascii="Arial" w:eastAsia="Calibri" w:hAnsi="Arial" w:cs="Arial"/>
          <w:spacing w:val="-6"/>
        </w:rPr>
        <w:t xml:space="preserve"> </w:t>
      </w:r>
      <w:r w:rsidRPr="00041203">
        <w:rPr>
          <w:rFonts w:ascii="Arial" w:eastAsia="Calibri" w:hAnsi="Arial" w:cs="Arial"/>
        </w:rPr>
        <w:t>danych</w:t>
      </w:r>
      <w:r w:rsidRPr="00041203">
        <w:rPr>
          <w:rFonts w:ascii="Arial" w:eastAsia="Calibri" w:hAnsi="Arial" w:cs="Arial"/>
          <w:spacing w:val="-3"/>
        </w:rPr>
        <w:t xml:space="preserve"> </w:t>
      </w:r>
      <w:r w:rsidRPr="00041203">
        <w:rPr>
          <w:rFonts w:ascii="Arial" w:eastAsia="Calibri" w:hAnsi="Arial" w:cs="Arial"/>
        </w:rPr>
        <w:t>(art. 18 RODO),</w:t>
      </w:r>
    </w:p>
    <w:p w14:paraId="74B350EF" w14:textId="77777777" w:rsidR="00B01159" w:rsidRPr="00041203" w:rsidRDefault="00B01159" w:rsidP="00041203">
      <w:pPr>
        <w:numPr>
          <w:ilvl w:val="1"/>
          <w:numId w:val="27"/>
        </w:numPr>
        <w:tabs>
          <w:tab w:val="left" w:pos="848"/>
        </w:tabs>
        <w:spacing w:after="240" w:line="360" w:lineRule="auto"/>
        <w:ind w:left="703" w:hanging="283"/>
        <w:rPr>
          <w:rFonts w:ascii="Arial" w:eastAsia="Calibri" w:hAnsi="Arial" w:cs="Arial"/>
        </w:rPr>
      </w:pPr>
      <w:r w:rsidRPr="00041203">
        <w:rPr>
          <w:rFonts w:ascii="Arial" w:eastAsia="Calibri" w:hAnsi="Arial" w:cs="Arial"/>
        </w:rPr>
        <w:t>prawo</w:t>
      </w:r>
      <w:r w:rsidRPr="00041203">
        <w:rPr>
          <w:rFonts w:ascii="Arial" w:eastAsia="Calibri" w:hAnsi="Arial" w:cs="Arial"/>
          <w:spacing w:val="-3"/>
        </w:rPr>
        <w:t xml:space="preserve"> </w:t>
      </w:r>
      <w:r w:rsidRPr="00041203">
        <w:rPr>
          <w:rFonts w:ascii="Arial" w:eastAsia="Calibri" w:hAnsi="Arial" w:cs="Arial"/>
        </w:rPr>
        <w:t>wniesienia</w:t>
      </w:r>
      <w:r w:rsidRPr="00041203">
        <w:rPr>
          <w:rFonts w:ascii="Arial" w:eastAsia="Calibri" w:hAnsi="Arial" w:cs="Arial"/>
          <w:spacing w:val="-3"/>
        </w:rPr>
        <w:t xml:space="preserve"> </w:t>
      </w:r>
      <w:r w:rsidRPr="00041203">
        <w:rPr>
          <w:rFonts w:ascii="Arial" w:eastAsia="Calibri" w:hAnsi="Arial" w:cs="Arial"/>
        </w:rPr>
        <w:t>sprzeciwu</w:t>
      </w:r>
      <w:r w:rsidRPr="00041203">
        <w:rPr>
          <w:rFonts w:ascii="Arial" w:eastAsia="Calibri" w:hAnsi="Arial" w:cs="Arial"/>
          <w:spacing w:val="-3"/>
        </w:rPr>
        <w:t xml:space="preserve"> </w:t>
      </w:r>
      <w:r w:rsidRPr="00041203">
        <w:rPr>
          <w:rFonts w:ascii="Arial" w:eastAsia="Calibri" w:hAnsi="Arial" w:cs="Arial"/>
        </w:rPr>
        <w:t>wobec</w:t>
      </w:r>
      <w:r w:rsidRPr="00041203">
        <w:rPr>
          <w:rFonts w:ascii="Arial" w:eastAsia="Calibri" w:hAnsi="Arial" w:cs="Arial"/>
          <w:spacing w:val="-3"/>
        </w:rPr>
        <w:t xml:space="preserve"> </w:t>
      </w:r>
      <w:r w:rsidRPr="00041203">
        <w:rPr>
          <w:rFonts w:ascii="Arial" w:eastAsia="Calibri" w:hAnsi="Arial" w:cs="Arial"/>
        </w:rPr>
        <w:t>przetwarzania</w:t>
      </w:r>
      <w:r w:rsidRPr="00041203">
        <w:rPr>
          <w:rFonts w:ascii="Arial" w:eastAsia="Calibri" w:hAnsi="Arial" w:cs="Arial"/>
          <w:spacing w:val="-1"/>
        </w:rPr>
        <w:t xml:space="preserve"> </w:t>
      </w:r>
      <w:r w:rsidRPr="00041203">
        <w:rPr>
          <w:rFonts w:ascii="Arial" w:eastAsia="Calibri" w:hAnsi="Arial" w:cs="Arial"/>
        </w:rPr>
        <w:t>swoich</w:t>
      </w:r>
      <w:r w:rsidRPr="00041203">
        <w:rPr>
          <w:rFonts w:ascii="Arial" w:eastAsia="Calibri" w:hAnsi="Arial" w:cs="Arial"/>
          <w:spacing w:val="-1"/>
        </w:rPr>
        <w:t xml:space="preserve"> </w:t>
      </w:r>
      <w:r w:rsidRPr="00041203">
        <w:rPr>
          <w:rFonts w:ascii="Arial" w:eastAsia="Calibri" w:hAnsi="Arial" w:cs="Arial"/>
        </w:rPr>
        <w:t>danych</w:t>
      </w:r>
      <w:r w:rsidRPr="00041203">
        <w:rPr>
          <w:rFonts w:ascii="Arial" w:eastAsia="Calibri" w:hAnsi="Arial" w:cs="Arial"/>
          <w:spacing w:val="-1"/>
        </w:rPr>
        <w:t xml:space="preserve"> </w:t>
      </w:r>
      <w:r w:rsidRPr="00041203">
        <w:rPr>
          <w:rFonts w:ascii="Arial" w:eastAsia="Calibri" w:hAnsi="Arial" w:cs="Arial"/>
        </w:rPr>
        <w:t>(art.</w:t>
      </w:r>
      <w:r w:rsidRPr="00041203">
        <w:rPr>
          <w:rFonts w:ascii="Arial" w:eastAsia="Calibri" w:hAnsi="Arial" w:cs="Arial"/>
          <w:spacing w:val="-6"/>
        </w:rPr>
        <w:t xml:space="preserve"> </w:t>
      </w:r>
      <w:r w:rsidRPr="00041203">
        <w:rPr>
          <w:rFonts w:ascii="Arial" w:eastAsia="Calibri" w:hAnsi="Arial" w:cs="Arial"/>
        </w:rPr>
        <w:t>21</w:t>
      </w:r>
      <w:r w:rsidRPr="00041203">
        <w:rPr>
          <w:rFonts w:ascii="Arial" w:eastAsia="Calibri" w:hAnsi="Arial" w:cs="Arial"/>
          <w:spacing w:val="-4"/>
        </w:rPr>
        <w:t xml:space="preserve"> </w:t>
      </w:r>
      <w:r w:rsidRPr="00041203">
        <w:rPr>
          <w:rFonts w:ascii="Arial" w:eastAsia="Calibri" w:hAnsi="Arial" w:cs="Arial"/>
          <w:spacing w:val="-2"/>
        </w:rPr>
        <w:t>RODO),</w:t>
      </w:r>
    </w:p>
    <w:p w14:paraId="1E34D424" w14:textId="77777777" w:rsidR="00B01159" w:rsidRPr="00041203" w:rsidRDefault="00B01159" w:rsidP="00041203">
      <w:pPr>
        <w:numPr>
          <w:ilvl w:val="1"/>
          <w:numId w:val="27"/>
        </w:numPr>
        <w:tabs>
          <w:tab w:val="left" w:pos="861"/>
        </w:tabs>
        <w:spacing w:after="240" w:line="360" w:lineRule="auto"/>
        <w:ind w:left="703" w:right="606" w:hanging="283"/>
        <w:rPr>
          <w:rFonts w:ascii="Arial" w:eastAsia="Calibri" w:hAnsi="Arial" w:cs="Arial"/>
        </w:rPr>
      </w:pPr>
      <w:r w:rsidRPr="00041203">
        <w:rPr>
          <w:rFonts w:ascii="Arial" w:eastAsia="Calibri" w:hAnsi="Arial" w:cs="Arial"/>
        </w:rPr>
        <w:lastRenderedPageBreak/>
        <w:t>prawo</w:t>
      </w:r>
      <w:r w:rsidRPr="00041203">
        <w:rPr>
          <w:rFonts w:ascii="Arial" w:eastAsia="Calibri" w:hAnsi="Arial" w:cs="Arial"/>
          <w:spacing w:val="-2"/>
        </w:rPr>
        <w:t xml:space="preserve"> </w:t>
      </w:r>
      <w:r w:rsidRPr="00041203">
        <w:rPr>
          <w:rFonts w:ascii="Arial" w:eastAsia="Calibri" w:hAnsi="Arial" w:cs="Arial"/>
        </w:rPr>
        <w:t>wniesienia</w:t>
      </w:r>
      <w:r w:rsidRPr="00041203">
        <w:rPr>
          <w:rFonts w:ascii="Arial" w:eastAsia="Calibri" w:hAnsi="Arial" w:cs="Arial"/>
          <w:spacing w:val="-3"/>
        </w:rPr>
        <w:t xml:space="preserve"> </w:t>
      </w:r>
      <w:r w:rsidRPr="00041203">
        <w:rPr>
          <w:rFonts w:ascii="Arial" w:eastAsia="Calibri" w:hAnsi="Arial" w:cs="Arial"/>
        </w:rPr>
        <w:t>skargi</w:t>
      </w:r>
      <w:r w:rsidRPr="00041203">
        <w:rPr>
          <w:rFonts w:ascii="Arial" w:eastAsia="Calibri" w:hAnsi="Arial" w:cs="Arial"/>
          <w:spacing w:val="-4"/>
        </w:rPr>
        <w:t xml:space="preserve"> </w:t>
      </w:r>
      <w:r w:rsidRPr="00041203">
        <w:rPr>
          <w:rFonts w:ascii="Arial" w:eastAsia="Calibri" w:hAnsi="Arial" w:cs="Arial"/>
        </w:rPr>
        <w:t>do</w:t>
      </w:r>
      <w:r w:rsidRPr="00041203">
        <w:rPr>
          <w:rFonts w:ascii="Arial" w:eastAsia="Calibri" w:hAnsi="Arial" w:cs="Arial"/>
          <w:spacing w:val="-2"/>
        </w:rPr>
        <w:t xml:space="preserve"> </w:t>
      </w:r>
      <w:r w:rsidRPr="00041203">
        <w:rPr>
          <w:rFonts w:ascii="Arial" w:eastAsia="Calibri" w:hAnsi="Arial" w:cs="Arial"/>
        </w:rPr>
        <w:t>organu</w:t>
      </w:r>
      <w:r w:rsidRPr="00041203">
        <w:rPr>
          <w:rFonts w:ascii="Arial" w:eastAsia="Calibri" w:hAnsi="Arial" w:cs="Arial"/>
          <w:spacing w:val="-4"/>
        </w:rPr>
        <w:t xml:space="preserve"> </w:t>
      </w:r>
      <w:r w:rsidRPr="00041203">
        <w:rPr>
          <w:rFonts w:ascii="Arial" w:eastAsia="Calibri" w:hAnsi="Arial" w:cs="Arial"/>
        </w:rPr>
        <w:t>nadzorczego</w:t>
      </w:r>
      <w:r w:rsidRPr="00041203">
        <w:rPr>
          <w:rFonts w:ascii="Arial" w:eastAsia="Calibri" w:hAnsi="Arial" w:cs="Arial"/>
          <w:spacing w:val="-6"/>
        </w:rPr>
        <w:t xml:space="preserve"> </w:t>
      </w:r>
      <w:r w:rsidRPr="00041203">
        <w:rPr>
          <w:rFonts w:ascii="Arial" w:eastAsia="Calibri" w:hAnsi="Arial" w:cs="Arial"/>
        </w:rPr>
        <w:t>Prezesa</w:t>
      </w:r>
      <w:r w:rsidRPr="00041203">
        <w:rPr>
          <w:rFonts w:ascii="Arial" w:eastAsia="Calibri" w:hAnsi="Arial" w:cs="Arial"/>
          <w:spacing w:val="-5"/>
        </w:rPr>
        <w:t xml:space="preserve"> </w:t>
      </w:r>
      <w:r w:rsidRPr="00041203">
        <w:rPr>
          <w:rFonts w:ascii="Arial" w:eastAsia="Calibri" w:hAnsi="Arial" w:cs="Arial"/>
        </w:rPr>
        <w:t>Urzędu</w:t>
      </w:r>
      <w:r w:rsidRPr="00041203">
        <w:rPr>
          <w:rFonts w:ascii="Arial" w:eastAsia="Calibri" w:hAnsi="Arial" w:cs="Arial"/>
          <w:spacing w:val="-4"/>
        </w:rPr>
        <w:t xml:space="preserve"> </w:t>
      </w:r>
      <w:r w:rsidRPr="00041203">
        <w:rPr>
          <w:rFonts w:ascii="Arial" w:eastAsia="Calibri" w:hAnsi="Arial" w:cs="Arial"/>
        </w:rPr>
        <w:t>Ochrony</w:t>
      </w:r>
      <w:r w:rsidRPr="00041203">
        <w:rPr>
          <w:rFonts w:ascii="Arial" w:eastAsia="Calibri" w:hAnsi="Arial" w:cs="Arial"/>
          <w:spacing w:val="-6"/>
        </w:rPr>
        <w:t xml:space="preserve"> </w:t>
      </w:r>
      <w:r w:rsidRPr="00041203">
        <w:rPr>
          <w:rFonts w:ascii="Arial" w:eastAsia="Calibri" w:hAnsi="Arial" w:cs="Arial"/>
        </w:rPr>
        <w:t>Danych Osobowych (art. 77 RODO) - w przypadku, gdy osoba uzna, iż przetwarzanie jej danych osobowych narusza przepisy RODO lub inne krajowe przepisy regulujące kwestię ochrony danych osobowych, obowiązujące w Polsce.</w:t>
      </w:r>
    </w:p>
    <w:p w14:paraId="6BBB3188" w14:textId="77777777" w:rsidR="00B01159" w:rsidRPr="00041203" w:rsidRDefault="00B01159" w:rsidP="00041203">
      <w:pPr>
        <w:pStyle w:val="Nagwek6"/>
        <w:spacing w:line="360" w:lineRule="auto"/>
        <w:rPr>
          <w:rFonts w:ascii="Arial" w:eastAsia="Calibri" w:hAnsi="Arial" w:cs="Arial"/>
          <w:szCs w:val="22"/>
        </w:rPr>
      </w:pPr>
      <w:bookmarkStart w:id="18" w:name="VIII._Zautomatyzowane_podejmowanie_decyz"/>
      <w:bookmarkEnd w:id="18"/>
      <w:r w:rsidRPr="00041203">
        <w:rPr>
          <w:rFonts w:ascii="Arial" w:eastAsia="Calibri" w:hAnsi="Arial" w:cs="Arial"/>
          <w:szCs w:val="22"/>
        </w:rPr>
        <w:t>Zautomatyzowane podejmowanie decyzji</w:t>
      </w:r>
    </w:p>
    <w:p w14:paraId="0768210D" w14:textId="77777777" w:rsidR="00B01159" w:rsidRPr="00041203" w:rsidRDefault="00B01159" w:rsidP="00041203">
      <w:pPr>
        <w:spacing w:after="240" w:line="360" w:lineRule="auto"/>
        <w:rPr>
          <w:rFonts w:ascii="Arial" w:eastAsia="Calibri" w:hAnsi="Arial" w:cs="Arial"/>
        </w:rPr>
      </w:pPr>
      <w:r w:rsidRPr="00041203">
        <w:rPr>
          <w:rFonts w:ascii="Arial" w:eastAsia="Calibri" w:hAnsi="Arial" w:cs="Arial"/>
        </w:rPr>
        <w:t>Dane</w:t>
      </w:r>
      <w:r w:rsidRPr="00041203">
        <w:rPr>
          <w:rFonts w:ascii="Arial" w:eastAsia="Calibri" w:hAnsi="Arial" w:cs="Arial"/>
          <w:spacing w:val="-8"/>
        </w:rPr>
        <w:t xml:space="preserve"> </w:t>
      </w:r>
      <w:r w:rsidRPr="00041203">
        <w:rPr>
          <w:rFonts w:ascii="Arial" w:eastAsia="Calibri" w:hAnsi="Arial" w:cs="Arial"/>
        </w:rPr>
        <w:t>osobowe</w:t>
      </w:r>
      <w:r w:rsidRPr="00041203">
        <w:rPr>
          <w:rFonts w:ascii="Arial" w:eastAsia="Calibri" w:hAnsi="Arial" w:cs="Arial"/>
          <w:spacing w:val="-3"/>
        </w:rPr>
        <w:t xml:space="preserve"> </w:t>
      </w:r>
      <w:r w:rsidRPr="00041203">
        <w:rPr>
          <w:rFonts w:ascii="Arial" w:eastAsia="Calibri" w:hAnsi="Arial" w:cs="Arial"/>
        </w:rPr>
        <w:t>będą/nie</w:t>
      </w:r>
      <w:r w:rsidRPr="00041203">
        <w:rPr>
          <w:rFonts w:ascii="Arial" w:eastAsia="Calibri" w:hAnsi="Arial" w:cs="Arial"/>
          <w:spacing w:val="-8"/>
        </w:rPr>
        <w:t xml:space="preserve"> </w:t>
      </w:r>
      <w:r w:rsidRPr="00041203">
        <w:rPr>
          <w:rFonts w:ascii="Arial" w:eastAsia="Calibri" w:hAnsi="Arial" w:cs="Arial"/>
        </w:rPr>
        <w:t>będą</w:t>
      </w:r>
      <w:r w:rsidRPr="00041203">
        <w:rPr>
          <w:rFonts w:ascii="Arial" w:eastAsia="Calibri" w:hAnsi="Arial" w:cs="Arial"/>
          <w:spacing w:val="-6"/>
        </w:rPr>
        <w:t xml:space="preserve"> </w:t>
      </w:r>
      <w:r w:rsidRPr="00041203">
        <w:rPr>
          <w:rFonts w:ascii="Arial" w:eastAsia="Calibri" w:hAnsi="Arial" w:cs="Arial"/>
        </w:rPr>
        <w:t>podlegały</w:t>
      </w:r>
      <w:r w:rsidRPr="00041203">
        <w:rPr>
          <w:rFonts w:ascii="Arial" w:eastAsia="Calibri" w:hAnsi="Arial" w:cs="Arial"/>
          <w:spacing w:val="-7"/>
        </w:rPr>
        <w:t xml:space="preserve"> </w:t>
      </w:r>
      <w:r w:rsidRPr="00041203">
        <w:rPr>
          <w:rFonts w:ascii="Arial" w:eastAsia="Calibri" w:hAnsi="Arial" w:cs="Arial"/>
        </w:rPr>
        <w:t>zautomatyzowanemu</w:t>
      </w:r>
      <w:r w:rsidRPr="00041203">
        <w:rPr>
          <w:rFonts w:ascii="Arial" w:eastAsia="Calibri" w:hAnsi="Arial" w:cs="Arial"/>
          <w:spacing w:val="-5"/>
        </w:rPr>
        <w:t xml:space="preserve"> </w:t>
      </w:r>
      <w:r w:rsidRPr="00041203">
        <w:rPr>
          <w:rFonts w:ascii="Arial" w:eastAsia="Calibri" w:hAnsi="Arial" w:cs="Arial"/>
        </w:rPr>
        <w:t>podejmowaniu</w:t>
      </w:r>
      <w:r w:rsidRPr="00041203">
        <w:rPr>
          <w:rFonts w:ascii="Arial" w:eastAsia="Calibri" w:hAnsi="Arial" w:cs="Arial"/>
          <w:spacing w:val="-5"/>
        </w:rPr>
        <w:t xml:space="preserve"> </w:t>
      </w:r>
      <w:r w:rsidRPr="00041203">
        <w:rPr>
          <w:rFonts w:ascii="Arial" w:eastAsia="Calibri" w:hAnsi="Arial" w:cs="Arial"/>
        </w:rPr>
        <w:t>decyzji,</w:t>
      </w:r>
      <w:r w:rsidRPr="00041203">
        <w:rPr>
          <w:rFonts w:ascii="Arial" w:eastAsia="Calibri" w:hAnsi="Arial" w:cs="Arial"/>
          <w:spacing w:val="-6"/>
        </w:rPr>
        <w:t xml:space="preserve"> </w:t>
      </w:r>
      <w:r w:rsidRPr="00041203">
        <w:rPr>
          <w:rFonts w:ascii="Arial" w:eastAsia="Calibri" w:hAnsi="Arial" w:cs="Arial"/>
        </w:rPr>
        <w:t>w</w:t>
      </w:r>
      <w:r w:rsidRPr="00041203">
        <w:rPr>
          <w:rFonts w:ascii="Arial" w:eastAsia="Calibri" w:hAnsi="Arial" w:cs="Arial"/>
          <w:spacing w:val="-4"/>
        </w:rPr>
        <w:t xml:space="preserve"> </w:t>
      </w:r>
      <w:r w:rsidRPr="00041203">
        <w:rPr>
          <w:rFonts w:ascii="Arial" w:eastAsia="Calibri" w:hAnsi="Arial" w:cs="Arial"/>
          <w:spacing w:val="-5"/>
        </w:rPr>
        <w:t xml:space="preserve">tym </w:t>
      </w:r>
      <w:r w:rsidRPr="00041203">
        <w:rPr>
          <w:rFonts w:ascii="Arial" w:eastAsia="Calibri" w:hAnsi="Arial" w:cs="Arial"/>
          <w:spacing w:val="-2"/>
        </w:rPr>
        <w:t>profilowaniu.</w:t>
      </w:r>
    </w:p>
    <w:p w14:paraId="40C89FE7" w14:textId="77777777" w:rsidR="00B01159" w:rsidRPr="00041203" w:rsidRDefault="00B01159" w:rsidP="00041203">
      <w:pPr>
        <w:pStyle w:val="Nagwek6"/>
        <w:spacing w:line="360" w:lineRule="auto"/>
        <w:rPr>
          <w:rFonts w:ascii="Arial" w:eastAsia="Calibri" w:hAnsi="Arial" w:cs="Arial"/>
          <w:szCs w:val="22"/>
        </w:rPr>
      </w:pPr>
      <w:r w:rsidRPr="00041203">
        <w:rPr>
          <w:rFonts w:ascii="Arial" w:eastAsia="Calibri" w:hAnsi="Arial" w:cs="Arial"/>
          <w:szCs w:val="22"/>
        </w:rPr>
        <w:t>Przekazywanie danych do państwa trzeciego</w:t>
      </w:r>
    </w:p>
    <w:p w14:paraId="6BAB32E3" w14:textId="77777777" w:rsidR="00B01159" w:rsidRPr="00041203" w:rsidRDefault="00B01159" w:rsidP="00041203">
      <w:pPr>
        <w:spacing w:after="240" w:line="360" w:lineRule="auto"/>
        <w:ind w:left="141"/>
        <w:rPr>
          <w:rFonts w:ascii="Arial" w:eastAsia="Calibri" w:hAnsi="Arial" w:cs="Arial"/>
        </w:rPr>
      </w:pPr>
      <w:r w:rsidRPr="00041203">
        <w:rPr>
          <w:rFonts w:ascii="Arial" w:eastAsia="Calibri" w:hAnsi="Arial" w:cs="Arial"/>
        </w:rPr>
        <w:t>Państwa</w:t>
      </w:r>
      <w:r w:rsidRPr="00041203">
        <w:rPr>
          <w:rFonts w:ascii="Arial" w:eastAsia="Calibri" w:hAnsi="Arial" w:cs="Arial"/>
          <w:spacing w:val="-4"/>
        </w:rPr>
        <w:t xml:space="preserve"> </w:t>
      </w:r>
      <w:r w:rsidRPr="00041203">
        <w:rPr>
          <w:rFonts w:ascii="Arial" w:eastAsia="Calibri" w:hAnsi="Arial" w:cs="Arial"/>
        </w:rPr>
        <w:t>dane</w:t>
      </w:r>
      <w:r w:rsidRPr="00041203">
        <w:rPr>
          <w:rFonts w:ascii="Arial" w:eastAsia="Calibri" w:hAnsi="Arial" w:cs="Arial"/>
          <w:spacing w:val="-2"/>
        </w:rPr>
        <w:t xml:space="preserve"> </w:t>
      </w:r>
      <w:r w:rsidRPr="00041203">
        <w:rPr>
          <w:rFonts w:ascii="Arial" w:eastAsia="Calibri" w:hAnsi="Arial" w:cs="Arial"/>
        </w:rPr>
        <w:t>osobowe</w:t>
      </w:r>
      <w:r w:rsidRPr="00041203">
        <w:rPr>
          <w:rFonts w:ascii="Arial" w:eastAsia="Calibri" w:hAnsi="Arial" w:cs="Arial"/>
          <w:spacing w:val="-4"/>
        </w:rPr>
        <w:t xml:space="preserve"> </w:t>
      </w:r>
      <w:r w:rsidRPr="00041203">
        <w:rPr>
          <w:rFonts w:ascii="Arial" w:eastAsia="Calibri" w:hAnsi="Arial" w:cs="Arial"/>
        </w:rPr>
        <w:t>nie</w:t>
      </w:r>
      <w:r w:rsidRPr="00041203">
        <w:rPr>
          <w:rFonts w:ascii="Arial" w:eastAsia="Calibri" w:hAnsi="Arial" w:cs="Arial"/>
          <w:spacing w:val="-3"/>
        </w:rPr>
        <w:t xml:space="preserve"> </w:t>
      </w:r>
      <w:r w:rsidRPr="00041203">
        <w:rPr>
          <w:rFonts w:ascii="Arial" w:eastAsia="Calibri" w:hAnsi="Arial" w:cs="Arial"/>
        </w:rPr>
        <w:t>będą</w:t>
      </w:r>
      <w:r w:rsidRPr="00041203">
        <w:rPr>
          <w:rFonts w:ascii="Arial" w:eastAsia="Calibri" w:hAnsi="Arial" w:cs="Arial"/>
          <w:spacing w:val="-4"/>
        </w:rPr>
        <w:t xml:space="preserve"> </w:t>
      </w:r>
      <w:r w:rsidRPr="00041203">
        <w:rPr>
          <w:rFonts w:ascii="Arial" w:eastAsia="Calibri" w:hAnsi="Arial" w:cs="Arial"/>
        </w:rPr>
        <w:t>przekazywane</w:t>
      </w:r>
      <w:r w:rsidRPr="00041203">
        <w:rPr>
          <w:rFonts w:ascii="Arial" w:eastAsia="Calibri" w:hAnsi="Arial" w:cs="Arial"/>
          <w:spacing w:val="-5"/>
        </w:rPr>
        <w:t xml:space="preserve"> </w:t>
      </w:r>
      <w:r w:rsidRPr="00041203">
        <w:rPr>
          <w:rFonts w:ascii="Arial" w:eastAsia="Calibri" w:hAnsi="Arial" w:cs="Arial"/>
        </w:rPr>
        <w:t>do</w:t>
      </w:r>
      <w:r w:rsidRPr="00041203">
        <w:rPr>
          <w:rFonts w:ascii="Arial" w:eastAsia="Calibri" w:hAnsi="Arial" w:cs="Arial"/>
          <w:spacing w:val="-3"/>
        </w:rPr>
        <w:t xml:space="preserve"> </w:t>
      </w:r>
      <w:r w:rsidRPr="00041203">
        <w:rPr>
          <w:rFonts w:ascii="Arial" w:eastAsia="Calibri" w:hAnsi="Arial" w:cs="Arial"/>
        </w:rPr>
        <w:t>państwa</w:t>
      </w:r>
      <w:r w:rsidRPr="00041203">
        <w:rPr>
          <w:rFonts w:ascii="Arial" w:eastAsia="Calibri" w:hAnsi="Arial" w:cs="Arial"/>
          <w:spacing w:val="-2"/>
        </w:rPr>
        <w:t xml:space="preserve"> </w:t>
      </w:r>
      <w:r w:rsidRPr="00041203">
        <w:rPr>
          <w:rFonts w:ascii="Arial" w:eastAsia="Calibri" w:hAnsi="Arial" w:cs="Arial"/>
        </w:rPr>
        <w:t>trzeciego</w:t>
      </w:r>
      <w:r w:rsidRPr="00041203">
        <w:rPr>
          <w:rFonts w:ascii="Arial" w:eastAsia="Calibri" w:hAnsi="Arial" w:cs="Arial"/>
          <w:spacing w:val="-3"/>
        </w:rPr>
        <w:t xml:space="preserve"> </w:t>
      </w:r>
      <w:r w:rsidRPr="00041203">
        <w:rPr>
          <w:rFonts w:ascii="Arial" w:eastAsia="Calibri" w:hAnsi="Arial" w:cs="Arial"/>
        </w:rPr>
        <w:t>lub</w:t>
      </w:r>
      <w:r w:rsidRPr="00041203">
        <w:rPr>
          <w:rFonts w:ascii="Arial" w:eastAsia="Calibri" w:hAnsi="Arial" w:cs="Arial"/>
          <w:spacing w:val="-3"/>
        </w:rPr>
        <w:t xml:space="preserve"> </w:t>
      </w:r>
      <w:r w:rsidRPr="00041203">
        <w:rPr>
          <w:rFonts w:ascii="Arial" w:eastAsia="Calibri" w:hAnsi="Arial" w:cs="Arial"/>
          <w:spacing w:val="-2"/>
        </w:rPr>
        <w:t xml:space="preserve">organizacji </w:t>
      </w:r>
      <w:r w:rsidRPr="00041203">
        <w:rPr>
          <w:rFonts w:ascii="Arial" w:eastAsia="Calibri" w:hAnsi="Arial" w:cs="Arial"/>
        </w:rPr>
        <w:t>międzynarodowej</w:t>
      </w:r>
      <w:r w:rsidRPr="00041203">
        <w:rPr>
          <w:rFonts w:ascii="Arial" w:eastAsia="Calibri" w:hAnsi="Arial" w:cs="Arial"/>
          <w:spacing w:val="-6"/>
        </w:rPr>
        <w:t xml:space="preserve"> </w:t>
      </w:r>
      <w:r w:rsidRPr="00041203">
        <w:rPr>
          <w:rFonts w:ascii="Arial" w:eastAsia="Calibri" w:hAnsi="Arial" w:cs="Arial"/>
        </w:rPr>
        <w:t>innej</w:t>
      </w:r>
      <w:r w:rsidRPr="00041203">
        <w:rPr>
          <w:rFonts w:ascii="Arial" w:eastAsia="Calibri" w:hAnsi="Arial" w:cs="Arial"/>
          <w:spacing w:val="-8"/>
        </w:rPr>
        <w:t xml:space="preserve"> </w:t>
      </w:r>
      <w:r w:rsidRPr="00041203">
        <w:rPr>
          <w:rFonts w:ascii="Arial" w:eastAsia="Calibri" w:hAnsi="Arial" w:cs="Arial"/>
        </w:rPr>
        <w:t>niż</w:t>
      </w:r>
      <w:r w:rsidRPr="00041203">
        <w:rPr>
          <w:rFonts w:ascii="Arial" w:eastAsia="Calibri" w:hAnsi="Arial" w:cs="Arial"/>
          <w:spacing w:val="-4"/>
        </w:rPr>
        <w:t xml:space="preserve"> </w:t>
      </w:r>
      <w:r w:rsidRPr="00041203">
        <w:rPr>
          <w:rFonts w:ascii="Arial" w:eastAsia="Calibri" w:hAnsi="Arial" w:cs="Arial"/>
        </w:rPr>
        <w:t>Unia</w:t>
      </w:r>
      <w:r w:rsidRPr="00041203">
        <w:rPr>
          <w:rFonts w:ascii="Arial" w:eastAsia="Calibri" w:hAnsi="Arial" w:cs="Arial"/>
          <w:spacing w:val="-5"/>
        </w:rPr>
        <w:t xml:space="preserve"> </w:t>
      </w:r>
      <w:r w:rsidRPr="00041203">
        <w:rPr>
          <w:rFonts w:ascii="Arial" w:eastAsia="Calibri" w:hAnsi="Arial" w:cs="Arial"/>
          <w:spacing w:val="-2"/>
        </w:rPr>
        <w:t>Europejska.</w:t>
      </w:r>
    </w:p>
    <w:p w14:paraId="21CC23BB" w14:textId="77777777" w:rsidR="00B01159" w:rsidRPr="00041203" w:rsidRDefault="00B01159" w:rsidP="00041203">
      <w:pPr>
        <w:pStyle w:val="Nagwek6"/>
        <w:spacing w:line="360" w:lineRule="auto"/>
        <w:rPr>
          <w:rFonts w:ascii="Arial" w:eastAsia="Calibri" w:hAnsi="Arial" w:cs="Arial"/>
          <w:szCs w:val="22"/>
        </w:rPr>
      </w:pPr>
      <w:r w:rsidRPr="00041203">
        <w:rPr>
          <w:rFonts w:ascii="Arial" w:eastAsia="Calibri" w:hAnsi="Arial" w:cs="Arial"/>
          <w:szCs w:val="22"/>
        </w:rPr>
        <w:t>Odbiorcy</w:t>
      </w:r>
      <w:r w:rsidRPr="00041203">
        <w:rPr>
          <w:rFonts w:ascii="Arial" w:eastAsia="Calibri" w:hAnsi="Arial" w:cs="Arial"/>
          <w:spacing w:val="-5"/>
          <w:szCs w:val="22"/>
        </w:rPr>
        <w:t xml:space="preserve"> </w:t>
      </w:r>
      <w:r w:rsidRPr="00041203">
        <w:rPr>
          <w:rFonts w:ascii="Arial" w:eastAsia="Calibri" w:hAnsi="Arial" w:cs="Arial"/>
          <w:szCs w:val="22"/>
        </w:rPr>
        <w:t>danych</w:t>
      </w:r>
      <w:r w:rsidRPr="00041203">
        <w:rPr>
          <w:rFonts w:ascii="Arial" w:eastAsia="Calibri" w:hAnsi="Arial" w:cs="Arial"/>
          <w:spacing w:val="-3"/>
          <w:szCs w:val="22"/>
        </w:rPr>
        <w:t xml:space="preserve"> </w:t>
      </w:r>
      <w:r w:rsidRPr="00041203">
        <w:rPr>
          <w:rFonts w:ascii="Arial" w:eastAsia="Calibri" w:hAnsi="Arial" w:cs="Arial"/>
          <w:szCs w:val="22"/>
        </w:rPr>
        <w:t>lub</w:t>
      </w:r>
      <w:r w:rsidRPr="00041203">
        <w:rPr>
          <w:rFonts w:ascii="Arial" w:eastAsia="Calibri" w:hAnsi="Arial" w:cs="Arial"/>
          <w:spacing w:val="-3"/>
          <w:szCs w:val="22"/>
        </w:rPr>
        <w:t xml:space="preserve"> </w:t>
      </w:r>
      <w:r w:rsidRPr="00041203">
        <w:rPr>
          <w:rFonts w:ascii="Arial" w:eastAsia="Calibri" w:hAnsi="Arial" w:cs="Arial"/>
          <w:szCs w:val="22"/>
        </w:rPr>
        <w:t>kategorie</w:t>
      </w:r>
      <w:r w:rsidRPr="00041203">
        <w:rPr>
          <w:rFonts w:ascii="Arial" w:eastAsia="Calibri" w:hAnsi="Arial" w:cs="Arial"/>
          <w:spacing w:val="-3"/>
          <w:szCs w:val="22"/>
        </w:rPr>
        <w:t xml:space="preserve"> </w:t>
      </w:r>
      <w:r w:rsidRPr="00041203">
        <w:rPr>
          <w:rFonts w:ascii="Arial" w:eastAsia="Calibri" w:hAnsi="Arial" w:cs="Arial"/>
          <w:spacing w:val="-2"/>
          <w:szCs w:val="22"/>
        </w:rPr>
        <w:t>odbiorców</w:t>
      </w:r>
    </w:p>
    <w:p w14:paraId="2F837AC0" w14:textId="77777777" w:rsidR="00B01159" w:rsidRPr="00041203" w:rsidRDefault="00B01159" w:rsidP="00041203">
      <w:pPr>
        <w:spacing w:after="240" w:line="360" w:lineRule="auto"/>
        <w:rPr>
          <w:rFonts w:ascii="Arial" w:eastAsia="Calibri" w:hAnsi="Arial" w:cs="Arial"/>
        </w:rPr>
      </w:pPr>
      <w:r w:rsidRPr="00041203">
        <w:rPr>
          <w:rFonts w:ascii="Arial" w:eastAsia="Calibri" w:hAnsi="Arial" w:cs="Arial"/>
        </w:rPr>
        <w:t>Odbiorcami</w:t>
      </w:r>
      <w:r w:rsidRPr="00041203">
        <w:rPr>
          <w:rFonts w:ascii="Arial" w:eastAsia="Calibri" w:hAnsi="Arial" w:cs="Arial"/>
          <w:spacing w:val="-5"/>
        </w:rPr>
        <w:t xml:space="preserve"> </w:t>
      </w:r>
      <w:r w:rsidRPr="00041203">
        <w:rPr>
          <w:rFonts w:ascii="Arial" w:eastAsia="Calibri" w:hAnsi="Arial" w:cs="Arial"/>
        </w:rPr>
        <w:t>Państwa</w:t>
      </w:r>
      <w:r w:rsidRPr="00041203">
        <w:rPr>
          <w:rFonts w:ascii="Arial" w:eastAsia="Calibri" w:hAnsi="Arial" w:cs="Arial"/>
          <w:spacing w:val="-3"/>
        </w:rPr>
        <w:t xml:space="preserve"> </w:t>
      </w:r>
      <w:r w:rsidRPr="00041203">
        <w:rPr>
          <w:rFonts w:ascii="Arial" w:eastAsia="Calibri" w:hAnsi="Arial" w:cs="Arial"/>
        </w:rPr>
        <w:t>danych</w:t>
      </w:r>
      <w:r w:rsidRPr="00041203">
        <w:rPr>
          <w:rFonts w:ascii="Arial" w:eastAsia="Calibri" w:hAnsi="Arial" w:cs="Arial"/>
          <w:spacing w:val="-2"/>
        </w:rPr>
        <w:t xml:space="preserve"> </w:t>
      </w:r>
      <w:r w:rsidRPr="00041203">
        <w:rPr>
          <w:rFonts w:ascii="Arial" w:eastAsia="Calibri" w:hAnsi="Arial" w:cs="Arial"/>
        </w:rPr>
        <w:t>mogą</w:t>
      </w:r>
      <w:r w:rsidRPr="00041203">
        <w:rPr>
          <w:rFonts w:ascii="Arial" w:eastAsia="Calibri" w:hAnsi="Arial" w:cs="Arial"/>
          <w:spacing w:val="-4"/>
        </w:rPr>
        <w:t xml:space="preserve"> </w:t>
      </w:r>
      <w:r w:rsidRPr="00041203">
        <w:rPr>
          <w:rFonts w:ascii="Arial" w:eastAsia="Calibri" w:hAnsi="Arial" w:cs="Arial"/>
        </w:rPr>
        <w:t>być</w:t>
      </w:r>
      <w:r w:rsidRPr="00041203">
        <w:rPr>
          <w:rFonts w:ascii="Arial" w:eastAsia="Calibri" w:hAnsi="Arial" w:cs="Arial"/>
          <w:spacing w:val="-4"/>
        </w:rPr>
        <w:t xml:space="preserve"> </w:t>
      </w:r>
      <w:r w:rsidRPr="00041203">
        <w:rPr>
          <w:rFonts w:ascii="Arial" w:eastAsia="Calibri" w:hAnsi="Arial" w:cs="Arial"/>
        </w:rPr>
        <w:t>podmioty</w:t>
      </w:r>
      <w:r w:rsidRPr="00041203">
        <w:rPr>
          <w:rFonts w:ascii="Arial" w:eastAsia="Calibri" w:hAnsi="Arial" w:cs="Arial"/>
          <w:spacing w:val="-7"/>
        </w:rPr>
        <w:t xml:space="preserve"> </w:t>
      </w:r>
      <w:r w:rsidRPr="00041203">
        <w:rPr>
          <w:rFonts w:ascii="Arial" w:eastAsia="Calibri" w:hAnsi="Arial" w:cs="Arial"/>
        </w:rPr>
        <w:t>wskazane</w:t>
      </w:r>
      <w:r w:rsidRPr="00041203">
        <w:rPr>
          <w:rFonts w:ascii="Arial" w:eastAsia="Calibri" w:hAnsi="Arial" w:cs="Arial"/>
          <w:spacing w:val="-2"/>
        </w:rPr>
        <w:t xml:space="preserve"> </w:t>
      </w:r>
      <w:r w:rsidRPr="00041203">
        <w:rPr>
          <w:rFonts w:ascii="Arial" w:eastAsia="Calibri" w:hAnsi="Arial" w:cs="Arial"/>
        </w:rPr>
        <w:t>w</w:t>
      </w:r>
      <w:r w:rsidRPr="00041203">
        <w:rPr>
          <w:rFonts w:ascii="Arial" w:eastAsia="Calibri" w:hAnsi="Arial" w:cs="Arial"/>
          <w:spacing w:val="-4"/>
        </w:rPr>
        <w:t xml:space="preserve"> </w:t>
      </w:r>
      <w:r w:rsidRPr="00041203">
        <w:rPr>
          <w:rFonts w:ascii="Arial" w:eastAsia="Calibri" w:hAnsi="Arial" w:cs="Arial"/>
        </w:rPr>
        <w:t>pkt</w:t>
      </w:r>
      <w:r w:rsidRPr="00041203">
        <w:rPr>
          <w:rFonts w:ascii="Arial" w:eastAsia="Calibri" w:hAnsi="Arial" w:cs="Arial"/>
          <w:spacing w:val="-3"/>
        </w:rPr>
        <w:t xml:space="preserve"> </w:t>
      </w:r>
      <w:r w:rsidRPr="00041203">
        <w:rPr>
          <w:rFonts w:ascii="Arial" w:eastAsia="Calibri" w:hAnsi="Arial" w:cs="Arial"/>
          <w:spacing w:val="-5"/>
        </w:rPr>
        <w:t>V.</w:t>
      </w:r>
      <w:bookmarkStart w:id="19" w:name="XI._Kontakt_z_administratorem_danych_i_I"/>
      <w:bookmarkEnd w:id="19"/>
      <w:r w:rsidRPr="00041203">
        <w:rPr>
          <w:rFonts w:ascii="Arial" w:eastAsia="Calibri" w:hAnsi="Arial" w:cs="Arial"/>
          <w:spacing w:val="-5"/>
        </w:rPr>
        <w:t xml:space="preserve"> </w:t>
      </w:r>
    </w:p>
    <w:p w14:paraId="6208EBF8" w14:textId="77777777" w:rsidR="00B01159" w:rsidRPr="00041203" w:rsidRDefault="00B01159" w:rsidP="00041203">
      <w:pPr>
        <w:spacing w:line="360" w:lineRule="auto"/>
        <w:rPr>
          <w:rFonts w:ascii="Arial" w:eastAsia="Calibri" w:hAnsi="Arial" w:cs="Arial"/>
        </w:rPr>
      </w:pPr>
      <w:r w:rsidRPr="00041203">
        <w:rPr>
          <w:rFonts w:ascii="Arial" w:eastAsia="Calibri" w:hAnsi="Arial" w:cs="Arial"/>
        </w:rPr>
        <w:t>Kontakt</w:t>
      </w:r>
      <w:r w:rsidRPr="00041203">
        <w:rPr>
          <w:rFonts w:ascii="Arial" w:eastAsia="Calibri" w:hAnsi="Arial" w:cs="Arial"/>
          <w:spacing w:val="-7"/>
        </w:rPr>
        <w:t xml:space="preserve"> </w:t>
      </w:r>
      <w:r w:rsidRPr="00041203">
        <w:rPr>
          <w:rFonts w:ascii="Arial" w:eastAsia="Calibri" w:hAnsi="Arial" w:cs="Arial"/>
        </w:rPr>
        <w:t>z</w:t>
      </w:r>
      <w:r w:rsidRPr="00041203">
        <w:rPr>
          <w:rFonts w:ascii="Arial" w:eastAsia="Calibri" w:hAnsi="Arial" w:cs="Arial"/>
          <w:spacing w:val="-2"/>
        </w:rPr>
        <w:t xml:space="preserve"> </w:t>
      </w:r>
      <w:r w:rsidRPr="00041203">
        <w:rPr>
          <w:rFonts w:ascii="Arial" w:eastAsia="Calibri" w:hAnsi="Arial" w:cs="Arial"/>
        </w:rPr>
        <w:t>administratorem</w:t>
      </w:r>
      <w:r w:rsidRPr="00041203">
        <w:rPr>
          <w:rFonts w:ascii="Arial" w:eastAsia="Calibri" w:hAnsi="Arial" w:cs="Arial"/>
          <w:spacing w:val="-4"/>
        </w:rPr>
        <w:t xml:space="preserve"> </w:t>
      </w:r>
      <w:r w:rsidRPr="00041203">
        <w:rPr>
          <w:rFonts w:ascii="Arial" w:eastAsia="Calibri" w:hAnsi="Arial" w:cs="Arial"/>
        </w:rPr>
        <w:t>danych</w:t>
      </w:r>
      <w:r w:rsidRPr="00041203">
        <w:rPr>
          <w:rFonts w:ascii="Arial" w:eastAsia="Calibri" w:hAnsi="Arial" w:cs="Arial"/>
          <w:spacing w:val="-2"/>
        </w:rPr>
        <w:t xml:space="preserve"> </w:t>
      </w:r>
      <w:r w:rsidRPr="00041203">
        <w:rPr>
          <w:rFonts w:ascii="Arial" w:eastAsia="Calibri" w:hAnsi="Arial" w:cs="Arial"/>
        </w:rPr>
        <w:t>i</w:t>
      </w:r>
      <w:r w:rsidRPr="00041203">
        <w:rPr>
          <w:rFonts w:ascii="Arial" w:eastAsia="Calibri" w:hAnsi="Arial" w:cs="Arial"/>
          <w:spacing w:val="-4"/>
        </w:rPr>
        <w:t xml:space="preserve"> </w:t>
      </w:r>
      <w:r w:rsidRPr="00041203">
        <w:rPr>
          <w:rFonts w:ascii="Arial" w:eastAsia="Calibri" w:hAnsi="Arial" w:cs="Arial"/>
        </w:rPr>
        <w:t>Inspektorem</w:t>
      </w:r>
      <w:r w:rsidRPr="00041203">
        <w:rPr>
          <w:rFonts w:ascii="Arial" w:eastAsia="Calibri" w:hAnsi="Arial" w:cs="Arial"/>
          <w:spacing w:val="-4"/>
        </w:rPr>
        <w:t xml:space="preserve"> </w:t>
      </w:r>
      <w:r w:rsidRPr="00041203">
        <w:rPr>
          <w:rFonts w:ascii="Arial" w:eastAsia="Calibri" w:hAnsi="Arial" w:cs="Arial"/>
        </w:rPr>
        <w:t>Ochrony</w:t>
      </w:r>
      <w:r w:rsidRPr="00041203">
        <w:rPr>
          <w:rFonts w:ascii="Arial" w:eastAsia="Calibri" w:hAnsi="Arial" w:cs="Arial"/>
          <w:spacing w:val="-3"/>
        </w:rPr>
        <w:t xml:space="preserve"> </w:t>
      </w:r>
      <w:r w:rsidRPr="00041203">
        <w:rPr>
          <w:rFonts w:ascii="Arial" w:eastAsia="Calibri" w:hAnsi="Arial" w:cs="Arial"/>
          <w:spacing w:val="-2"/>
        </w:rPr>
        <w:t>Danych.</w:t>
      </w:r>
    </w:p>
    <w:p w14:paraId="0B51693B" w14:textId="77777777" w:rsidR="00B01159" w:rsidRPr="00041203" w:rsidRDefault="00B01159" w:rsidP="00041203">
      <w:pPr>
        <w:spacing w:line="360" w:lineRule="auto"/>
        <w:rPr>
          <w:rFonts w:ascii="Arial" w:eastAsia="Calibri" w:hAnsi="Arial" w:cs="Arial"/>
        </w:rPr>
      </w:pPr>
      <w:r w:rsidRPr="00041203">
        <w:rPr>
          <w:rFonts w:ascii="Arial" w:eastAsia="Calibri" w:hAnsi="Arial" w:cs="Arial"/>
        </w:rPr>
        <w:t>Jeśli</w:t>
      </w:r>
      <w:r w:rsidRPr="00041203">
        <w:rPr>
          <w:rFonts w:ascii="Arial" w:eastAsia="Calibri" w:hAnsi="Arial" w:cs="Arial"/>
          <w:spacing w:val="-4"/>
        </w:rPr>
        <w:t xml:space="preserve"> </w:t>
      </w:r>
      <w:r w:rsidRPr="00041203">
        <w:rPr>
          <w:rFonts w:ascii="Arial" w:eastAsia="Calibri" w:hAnsi="Arial" w:cs="Arial"/>
        </w:rPr>
        <w:t>mają</w:t>
      </w:r>
      <w:r w:rsidRPr="00041203">
        <w:rPr>
          <w:rFonts w:ascii="Arial" w:eastAsia="Calibri" w:hAnsi="Arial" w:cs="Arial"/>
          <w:spacing w:val="-6"/>
        </w:rPr>
        <w:t xml:space="preserve"> </w:t>
      </w:r>
      <w:r w:rsidRPr="00041203">
        <w:rPr>
          <w:rFonts w:ascii="Arial" w:eastAsia="Calibri" w:hAnsi="Arial" w:cs="Arial"/>
        </w:rPr>
        <w:t>Państwo</w:t>
      </w:r>
      <w:r w:rsidRPr="00041203">
        <w:rPr>
          <w:rFonts w:ascii="Arial" w:eastAsia="Calibri" w:hAnsi="Arial" w:cs="Arial"/>
          <w:spacing w:val="-3"/>
        </w:rPr>
        <w:t xml:space="preserve"> </w:t>
      </w:r>
      <w:r w:rsidRPr="00041203">
        <w:rPr>
          <w:rFonts w:ascii="Arial" w:eastAsia="Calibri" w:hAnsi="Arial" w:cs="Arial"/>
        </w:rPr>
        <w:t>pytania dotyczące</w:t>
      </w:r>
      <w:r w:rsidRPr="00041203">
        <w:rPr>
          <w:rFonts w:ascii="Arial" w:eastAsia="Calibri" w:hAnsi="Arial" w:cs="Arial"/>
          <w:spacing w:val="-6"/>
        </w:rPr>
        <w:t xml:space="preserve"> </w:t>
      </w:r>
      <w:r w:rsidRPr="00041203">
        <w:rPr>
          <w:rFonts w:ascii="Arial" w:eastAsia="Calibri" w:hAnsi="Arial" w:cs="Arial"/>
        </w:rPr>
        <w:t>przetwarzania</w:t>
      </w:r>
      <w:r w:rsidRPr="00041203">
        <w:rPr>
          <w:rFonts w:ascii="Arial" w:eastAsia="Calibri" w:hAnsi="Arial" w:cs="Arial"/>
          <w:spacing w:val="-4"/>
        </w:rPr>
        <w:t xml:space="preserve"> </w:t>
      </w:r>
      <w:r w:rsidRPr="00041203">
        <w:rPr>
          <w:rFonts w:ascii="Arial" w:eastAsia="Calibri" w:hAnsi="Arial" w:cs="Arial"/>
        </w:rPr>
        <w:t>przez</w:t>
      </w:r>
      <w:r w:rsidRPr="00041203">
        <w:rPr>
          <w:rFonts w:ascii="Arial" w:eastAsia="Calibri" w:hAnsi="Arial" w:cs="Arial"/>
          <w:spacing w:val="-5"/>
        </w:rPr>
        <w:t xml:space="preserve"> </w:t>
      </w:r>
      <w:r w:rsidRPr="00041203">
        <w:rPr>
          <w:rFonts w:ascii="Arial" w:eastAsia="Calibri" w:hAnsi="Arial" w:cs="Arial"/>
        </w:rPr>
        <w:t>nas</w:t>
      </w:r>
      <w:r w:rsidRPr="00041203">
        <w:rPr>
          <w:rFonts w:ascii="Arial" w:eastAsia="Calibri" w:hAnsi="Arial" w:cs="Arial"/>
          <w:spacing w:val="-4"/>
        </w:rPr>
        <w:t xml:space="preserve"> </w:t>
      </w:r>
      <w:r w:rsidRPr="00041203">
        <w:rPr>
          <w:rFonts w:ascii="Arial" w:eastAsia="Calibri" w:hAnsi="Arial" w:cs="Arial"/>
        </w:rPr>
        <w:t>danych</w:t>
      </w:r>
      <w:r w:rsidRPr="00041203">
        <w:rPr>
          <w:rFonts w:ascii="Arial" w:eastAsia="Calibri" w:hAnsi="Arial" w:cs="Arial"/>
          <w:spacing w:val="-5"/>
        </w:rPr>
        <w:t xml:space="preserve"> </w:t>
      </w:r>
      <w:r w:rsidRPr="00041203">
        <w:rPr>
          <w:rFonts w:ascii="Arial" w:eastAsia="Calibri" w:hAnsi="Arial" w:cs="Arial"/>
        </w:rPr>
        <w:t>osobowych,</w:t>
      </w:r>
      <w:r w:rsidRPr="00041203">
        <w:rPr>
          <w:rFonts w:ascii="Arial" w:eastAsia="Calibri" w:hAnsi="Arial" w:cs="Arial"/>
          <w:spacing w:val="-4"/>
        </w:rPr>
        <w:t xml:space="preserve"> </w:t>
      </w:r>
      <w:r w:rsidRPr="00041203">
        <w:rPr>
          <w:rFonts w:ascii="Arial" w:eastAsia="Calibri" w:hAnsi="Arial" w:cs="Arial"/>
        </w:rPr>
        <w:t>prosimy kontaktować z Inspektorami Ochrony Danych Osobowych (IOD) w następujący sposób:</w:t>
      </w:r>
    </w:p>
    <w:p w14:paraId="4D3EB1A2" w14:textId="77777777" w:rsidR="00B01159" w:rsidRPr="00041203" w:rsidRDefault="00B01159" w:rsidP="00041203">
      <w:pPr>
        <w:tabs>
          <w:tab w:val="left" w:pos="848"/>
        </w:tabs>
        <w:spacing w:line="360" w:lineRule="auto"/>
        <w:rPr>
          <w:rFonts w:ascii="Arial" w:eastAsia="Calibri" w:hAnsi="Arial" w:cs="Arial"/>
        </w:rPr>
      </w:pPr>
      <w:r w:rsidRPr="00041203">
        <w:rPr>
          <w:rFonts w:ascii="Arial" w:eastAsia="Calibri" w:hAnsi="Arial" w:cs="Arial"/>
        </w:rPr>
        <w:t>IOD</w:t>
      </w:r>
      <w:r w:rsidRPr="00041203">
        <w:rPr>
          <w:rFonts w:ascii="Arial" w:eastAsia="Calibri" w:hAnsi="Arial" w:cs="Arial"/>
          <w:spacing w:val="-3"/>
        </w:rPr>
        <w:t xml:space="preserve"> </w:t>
      </w:r>
      <w:r w:rsidRPr="00041203">
        <w:rPr>
          <w:rFonts w:ascii="Arial" w:eastAsia="Calibri" w:hAnsi="Arial" w:cs="Arial"/>
        </w:rPr>
        <w:t>Beneficjenta</w:t>
      </w:r>
      <w:r w:rsidRPr="00041203">
        <w:rPr>
          <w:rFonts w:ascii="Arial" w:eastAsia="Calibri" w:hAnsi="Arial" w:cs="Arial"/>
          <w:spacing w:val="-3"/>
        </w:rPr>
        <w:t xml:space="preserve"> </w:t>
      </w:r>
      <w:r w:rsidRPr="00041203">
        <w:rPr>
          <w:rFonts w:ascii="Arial" w:eastAsia="Calibri" w:hAnsi="Arial" w:cs="Arial"/>
        </w:rPr>
        <w:t>lub</w:t>
      </w:r>
      <w:r w:rsidRPr="00041203">
        <w:rPr>
          <w:rFonts w:ascii="Arial" w:eastAsia="Calibri" w:hAnsi="Arial" w:cs="Arial"/>
          <w:spacing w:val="-5"/>
        </w:rPr>
        <w:t xml:space="preserve"> </w:t>
      </w:r>
      <w:r w:rsidRPr="00041203">
        <w:rPr>
          <w:rFonts w:ascii="Arial" w:eastAsia="Calibri" w:hAnsi="Arial" w:cs="Arial"/>
        </w:rPr>
        <w:t>osoba</w:t>
      </w:r>
      <w:r w:rsidRPr="00041203">
        <w:rPr>
          <w:rFonts w:ascii="Arial" w:eastAsia="Calibri" w:hAnsi="Arial" w:cs="Arial"/>
          <w:spacing w:val="-3"/>
        </w:rPr>
        <w:t xml:space="preserve"> </w:t>
      </w:r>
      <w:r w:rsidRPr="00041203">
        <w:rPr>
          <w:rFonts w:ascii="Arial" w:eastAsia="Calibri" w:hAnsi="Arial" w:cs="Arial"/>
        </w:rPr>
        <w:t>wskazana</w:t>
      </w:r>
      <w:r w:rsidRPr="00041203">
        <w:rPr>
          <w:rFonts w:ascii="Arial" w:eastAsia="Calibri" w:hAnsi="Arial" w:cs="Arial"/>
          <w:spacing w:val="-5"/>
        </w:rPr>
        <w:t xml:space="preserve"> </w:t>
      </w:r>
      <w:r w:rsidRPr="00041203">
        <w:rPr>
          <w:rFonts w:ascii="Arial" w:eastAsia="Calibri" w:hAnsi="Arial" w:cs="Arial"/>
        </w:rPr>
        <w:t>przez</w:t>
      </w:r>
      <w:r w:rsidRPr="00041203">
        <w:rPr>
          <w:rFonts w:ascii="Arial" w:eastAsia="Calibri" w:hAnsi="Arial" w:cs="Arial"/>
          <w:spacing w:val="-4"/>
        </w:rPr>
        <w:t xml:space="preserve"> </w:t>
      </w:r>
      <w:r w:rsidRPr="00041203">
        <w:rPr>
          <w:rFonts w:ascii="Arial" w:eastAsia="Calibri" w:hAnsi="Arial" w:cs="Arial"/>
          <w:spacing w:val="-2"/>
        </w:rPr>
        <w:t>Beneficjenta:</w:t>
      </w:r>
    </w:p>
    <w:p w14:paraId="79316C57" w14:textId="77777777" w:rsidR="00B01159" w:rsidRPr="00041203" w:rsidRDefault="00B01159" w:rsidP="00041203">
      <w:pPr>
        <w:numPr>
          <w:ilvl w:val="2"/>
          <w:numId w:val="27"/>
        </w:numPr>
        <w:tabs>
          <w:tab w:val="left" w:pos="849"/>
        </w:tabs>
        <w:spacing w:line="360" w:lineRule="auto"/>
        <w:ind w:left="703" w:hanging="283"/>
        <w:rPr>
          <w:rFonts w:ascii="Arial" w:eastAsia="Calibri" w:hAnsi="Arial" w:cs="Arial"/>
        </w:rPr>
      </w:pPr>
      <w:r w:rsidRPr="00041203">
        <w:rPr>
          <w:rFonts w:ascii="Arial" w:eastAsia="Calibri" w:hAnsi="Arial" w:cs="Arial"/>
        </w:rPr>
        <w:t>pocztą</w:t>
      </w:r>
      <w:r w:rsidRPr="00041203">
        <w:rPr>
          <w:rFonts w:ascii="Arial" w:eastAsia="Calibri" w:hAnsi="Arial" w:cs="Arial"/>
          <w:spacing w:val="-2"/>
        </w:rPr>
        <w:t xml:space="preserve"> tradycyjną </w:t>
      </w:r>
      <w:bookmarkStart w:id="20" w:name="_Hlk188878903"/>
      <w:r w:rsidRPr="00041203">
        <w:rPr>
          <w:rFonts w:ascii="Arial" w:eastAsia="Calibri" w:hAnsi="Arial" w:cs="Arial"/>
          <w:spacing w:val="-2"/>
        </w:rPr>
        <w:t>(adres:</w:t>
      </w:r>
      <w:r w:rsidRPr="00041203">
        <w:rPr>
          <w:rFonts w:ascii="Arial" w:eastAsia="Calibri" w:hAnsi="Arial" w:cs="Arial"/>
          <w:spacing w:val="-5"/>
        </w:rPr>
        <w:t xml:space="preserve"> </w:t>
      </w:r>
      <w:r w:rsidRPr="00041203">
        <w:rPr>
          <w:rFonts w:ascii="Arial" w:eastAsia="Calibri" w:hAnsi="Arial" w:cs="Arial"/>
          <w:spacing w:val="-2"/>
        </w:rPr>
        <w:t>ul.</w:t>
      </w:r>
      <w:r w:rsidRPr="00041203">
        <w:rPr>
          <w:rFonts w:ascii="Arial" w:eastAsia="Calibri" w:hAnsi="Arial" w:cs="Arial"/>
          <w:spacing w:val="-4"/>
        </w:rPr>
        <w:t xml:space="preserve"> </w:t>
      </w:r>
      <w:r w:rsidRPr="00041203">
        <w:rPr>
          <w:rFonts w:ascii="Arial" w:eastAsia="Calibri" w:hAnsi="Arial" w:cs="Arial"/>
          <w:spacing w:val="-2"/>
        </w:rPr>
        <w:t>Przemysłowa 11A,</w:t>
      </w:r>
      <w:r w:rsidRPr="00041203">
        <w:rPr>
          <w:rFonts w:ascii="Arial" w:eastAsia="Calibri" w:hAnsi="Arial" w:cs="Arial"/>
          <w:spacing w:val="-3"/>
        </w:rPr>
        <w:t xml:space="preserve"> </w:t>
      </w:r>
      <w:r w:rsidRPr="00041203">
        <w:rPr>
          <w:rFonts w:ascii="Arial" w:eastAsia="Calibri" w:hAnsi="Arial" w:cs="Arial"/>
          <w:spacing w:val="-2"/>
        </w:rPr>
        <w:t>11-500</w:t>
      </w:r>
      <w:r w:rsidRPr="00041203">
        <w:rPr>
          <w:rFonts w:ascii="Arial" w:eastAsia="Calibri" w:hAnsi="Arial" w:cs="Arial"/>
          <w:spacing w:val="-1"/>
        </w:rPr>
        <w:t xml:space="preserve"> Giżycko</w:t>
      </w:r>
      <w:r w:rsidRPr="00041203">
        <w:rPr>
          <w:rFonts w:ascii="Arial" w:eastAsia="Calibri" w:hAnsi="Arial" w:cs="Arial"/>
          <w:spacing w:val="-2"/>
        </w:rPr>
        <w:t>),</w:t>
      </w:r>
      <w:bookmarkEnd w:id="20"/>
    </w:p>
    <w:p w14:paraId="7816334C" w14:textId="77777777" w:rsidR="00B01159" w:rsidRPr="00041203" w:rsidRDefault="00B01159" w:rsidP="00041203">
      <w:pPr>
        <w:numPr>
          <w:ilvl w:val="2"/>
          <w:numId w:val="27"/>
        </w:numPr>
        <w:tabs>
          <w:tab w:val="left" w:pos="849"/>
        </w:tabs>
        <w:spacing w:line="360" w:lineRule="auto"/>
        <w:ind w:left="703" w:hanging="283"/>
        <w:rPr>
          <w:rFonts w:ascii="Arial" w:eastAsia="Calibri" w:hAnsi="Arial" w:cs="Arial"/>
        </w:rPr>
      </w:pPr>
      <w:r w:rsidRPr="00041203">
        <w:rPr>
          <w:rFonts w:ascii="Arial" w:eastAsia="Calibri" w:hAnsi="Arial" w:cs="Arial"/>
          <w:spacing w:val="-2"/>
        </w:rPr>
        <w:t xml:space="preserve">elektronicznie </w:t>
      </w:r>
      <w:bookmarkStart w:id="21" w:name="_Hlk188878912"/>
      <w:r w:rsidRPr="00041203">
        <w:rPr>
          <w:rFonts w:ascii="Arial" w:eastAsia="Calibri" w:hAnsi="Arial" w:cs="Arial"/>
          <w:spacing w:val="-2"/>
        </w:rPr>
        <w:t>(adres</w:t>
      </w:r>
      <w:r w:rsidRPr="00041203">
        <w:rPr>
          <w:rFonts w:ascii="Arial" w:eastAsia="Calibri" w:hAnsi="Arial" w:cs="Arial"/>
          <w:spacing w:val="-7"/>
        </w:rPr>
        <w:t xml:space="preserve"> </w:t>
      </w:r>
      <w:r w:rsidRPr="00041203">
        <w:rPr>
          <w:rFonts w:ascii="Arial" w:eastAsia="Calibri" w:hAnsi="Arial" w:cs="Arial"/>
          <w:spacing w:val="-2"/>
        </w:rPr>
        <w:t>e-mail:</w:t>
      </w:r>
      <w:r w:rsidRPr="00041203">
        <w:rPr>
          <w:rFonts w:ascii="Arial" w:eastAsia="Calibri" w:hAnsi="Arial" w:cs="Arial"/>
          <w:spacing w:val="-4"/>
        </w:rPr>
        <w:t xml:space="preserve"> </w:t>
      </w:r>
      <w:r w:rsidRPr="00041203">
        <w:rPr>
          <w:rFonts w:ascii="Arial" w:eastAsia="Calibri" w:hAnsi="Arial" w:cs="Arial"/>
          <w:color w:val="0000FF"/>
          <w:spacing w:val="-2"/>
          <w:u w:val="single" w:color="0000FF"/>
        </w:rPr>
        <w:t>biuro@kostrzewa.com.pl</w:t>
      </w:r>
      <w:r w:rsidRPr="00041203">
        <w:rPr>
          <w:rFonts w:ascii="Arial" w:eastAsia="Calibri" w:hAnsi="Arial" w:cs="Arial"/>
          <w:spacing w:val="-5"/>
        </w:rPr>
        <w:t>),</w:t>
      </w:r>
    </w:p>
    <w:bookmarkEnd w:id="21"/>
    <w:p w14:paraId="06BAE7D2" w14:textId="77777777" w:rsidR="00B01159" w:rsidRPr="00041203" w:rsidRDefault="00B01159" w:rsidP="00041203">
      <w:pPr>
        <w:tabs>
          <w:tab w:val="left" w:pos="848"/>
        </w:tabs>
        <w:spacing w:line="360" w:lineRule="auto"/>
        <w:rPr>
          <w:rFonts w:ascii="Arial" w:eastAsia="Calibri" w:hAnsi="Arial" w:cs="Arial"/>
        </w:rPr>
      </w:pPr>
      <w:r w:rsidRPr="00041203">
        <w:rPr>
          <w:rFonts w:ascii="Arial" w:eastAsia="Calibri" w:hAnsi="Arial" w:cs="Arial"/>
        </w:rPr>
        <w:t>IOD</w:t>
      </w:r>
      <w:r w:rsidRPr="00041203">
        <w:rPr>
          <w:rFonts w:ascii="Arial" w:eastAsia="Calibri" w:hAnsi="Arial" w:cs="Arial"/>
          <w:spacing w:val="-1"/>
        </w:rPr>
        <w:t xml:space="preserve"> </w:t>
      </w:r>
      <w:proofErr w:type="spellStart"/>
      <w:r w:rsidRPr="00041203">
        <w:rPr>
          <w:rFonts w:ascii="Arial" w:eastAsia="Calibri" w:hAnsi="Arial" w:cs="Arial"/>
          <w:spacing w:val="-2"/>
        </w:rPr>
        <w:t>MFiPR</w:t>
      </w:r>
      <w:proofErr w:type="spellEnd"/>
      <w:r w:rsidRPr="00041203">
        <w:rPr>
          <w:rFonts w:ascii="Arial" w:eastAsia="Calibri" w:hAnsi="Arial" w:cs="Arial"/>
          <w:spacing w:val="-2"/>
        </w:rPr>
        <w:t>:</w:t>
      </w:r>
    </w:p>
    <w:p w14:paraId="4B5C047B" w14:textId="77777777" w:rsidR="00B01159" w:rsidRPr="00041203" w:rsidRDefault="00B01159" w:rsidP="00041203">
      <w:pPr>
        <w:numPr>
          <w:ilvl w:val="2"/>
          <w:numId w:val="27"/>
        </w:numPr>
        <w:tabs>
          <w:tab w:val="left" w:pos="849"/>
        </w:tabs>
        <w:spacing w:line="360" w:lineRule="auto"/>
        <w:ind w:left="703" w:hanging="283"/>
        <w:rPr>
          <w:rFonts w:ascii="Arial" w:eastAsia="Calibri" w:hAnsi="Arial" w:cs="Arial"/>
        </w:rPr>
      </w:pPr>
      <w:r w:rsidRPr="00041203">
        <w:rPr>
          <w:rFonts w:ascii="Arial" w:eastAsia="Calibri" w:hAnsi="Arial" w:cs="Arial"/>
        </w:rPr>
        <w:t>pocztą</w:t>
      </w:r>
      <w:r w:rsidRPr="00041203">
        <w:rPr>
          <w:rFonts w:ascii="Arial" w:eastAsia="Calibri" w:hAnsi="Arial" w:cs="Arial"/>
          <w:spacing w:val="-3"/>
        </w:rPr>
        <w:t xml:space="preserve"> </w:t>
      </w:r>
      <w:r w:rsidRPr="00041203">
        <w:rPr>
          <w:rFonts w:ascii="Arial" w:eastAsia="Calibri" w:hAnsi="Arial" w:cs="Arial"/>
        </w:rPr>
        <w:t>tradycyjną</w:t>
      </w:r>
      <w:r w:rsidRPr="00041203">
        <w:rPr>
          <w:rFonts w:ascii="Arial" w:eastAsia="Calibri" w:hAnsi="Arial" w:cs="Arial"/>
          <w:spacing w:val="-3"/>
        </w:rPr>
        <w:t xml:space="preserve"> </w:t>
      </w:r>
      <w:r w:rsidRPr="00041203">
        <w:rPr>
          <w:rFonts w:ascii="Arial" w:eastAsia="Calibri" w:hAnsi="Arial" w:cs="Arial"/>
        </w:rPr>
        <w:t>(adres:</w:t>
      </w:r>
      <w:r w:rsidRPr="00041203">
        <w:rPr>
          <w:rFonts w:ascii="Arial" w:eastAsia="Calibri" w:hAnsi="Arial" w:cs="Arial"/>
          <w:spacing w:val="-5"/>
        </w:rPr>
        <w:t xml:space="preserve"> </w:t>
      </w:r>
      <w:r w:rsidRPr="00041203">
        <w:rPr>
          <w:rFonts w:ascii="Arial" w:eastAsia="Calibri" w:hAnsi="Arial" w:cs="Arial"/>
        </w:rPr>
        <w:t>ul.</w:t>
      </w:r>
      <w:r w:rsidRPr="00041203">
        <w:rPr>
          <w:rFonts w:ascii="Arial" w:eastAsia="Calibri" w:hAnsi="Arial" w:cs="Arial"/>
          <w:spacing w:val="-3"/>
        </w:rPr>
        <w:t xml:space="preserve"> </w:t>
      </w:r>
      <w:r w:rsidRPr="00041203">
        <w:rPr>
          <w:rFonts w:ascii="Arial" w:eastAsia="Calibri" w:hAnsi="Arial" w:cs="Arial"/>
        </w:rPr>
        <w:t>Wspólna</w:t>
      </w:r>
      <w:r w:rsidRPr="00041203">
        <w:rPr>
          <w:rFonts w:ascii="Arial" w:eastAsia="Calibri" w:hAnsi="Arial" w:cs="Arial"/>
          <w:spacing w:val="-5"/>
        </w:rPr>
        <w:t xml:space="preserve"> </w:t>
      </w:r>
      <w:r w:rsidRPr="00041203">
        <w:rPr>
          <w:rFonts w:ascii="Arial" w:eastAsia="Calibri" w:hAnsi="Arial" w:cs="Arial"/>
        </w:rPr>
        <w:t>2/4,</w:t>
      </w:r>
      <w:r w:rsidRPr="00041203">
        <w:rPr>
          <w:rFonts w:ascii="Arial" w:eastAsia="Calibri" w:hAnsi="Arial" w:cs="Arial"/>
          <w:spacing w:val="-2"/>
        </w:rPr>
        <w:t xml:space="preserve"> </w:t>
      </w:r>
      <w:r w:rsidRPr="00041203">
        <w:rPr>
          <w:rFonts w:ascii="Arial" w:eastAsia="Calibri" w:hAnsi="Arial" w:cs="Arial"/>
        </w:rPr>
        <w:t>00-926</w:t>
      </w:r>
      <w:r w:rsidRPr="00041203">
        <w:rPr>
          <w:rFonts w:ascii="Arial" w:eastAsia="Calibri" w:hAnsi="Arial" w:cs="Arial"/>
          <w:spacing w:val="-3"/>
        </w:rPr>
        <w:t xml:space="preserve"> </w:t>
      </w:r>
      <w:r w:rsidRPr="00041203">
        <w:rPr>
          <w:rFonts w:ascii="Arial" w:eastAsia="Calibri" w:hAnsi="Arial" w:cs="Arial"/>
          <w:spacing w:val="-2"/>
        </w:rPr>
        <w:t>Warszawa),</w:t>
      </w:r>
    </w:p>
    <w:p w14:paraId="2424CE6F" w14:textId="77777777" w:rsidR="00B01159" w:rsidRPr="00041203" w:rsidRDefault="00B01159" w:rsidP="00041203">
      <w:pPr>
        <w:numPr>
          <w:ilvl w:val="2"/>
          <w:numId w:val="27"/>
        </w:numPr>
        <w:tabs>
          <w:tab w:val="left" w:pos="849"/>
        </w:tabs>
        <w:spacing w:line="360" w:lineRule="auto"/>
        <w:ind w:left="703" w:hanging="283"/>
        <w:rPr>
          <w:rFonts w:ascii="Arial" w:eastAsia="Calibri" w:hAnsi="Arial" w:cs="Arial"/>
        </w:rPr>
      </w:pPr>
      <w:r w:rsidRPr="00041203">
        <w:rPr>
          <w:rFonts w:ascii="Arial" w:eastAsia="Calibri" w:hAnsi="Arial" w:cs="Arial"/>
        </w:rPr>
        <w:t>elektronicznie</w:t>
      </w:r>
      <w:r w:rsidRPr="00041203">
        <w:rPr>
          <w:rFonts w:ascii="Arial" w:eastAsia="Calibri" w:hAnsi="Arial" w:cs="Arial"/>
          <w:spacing w:val="-7"/>
        </w:rPr>
        <w:t xml:space="preserve"> </w:t>
      </w:r>
      <w:r w:rsidRPr="00041203">
        <w:rPr>
          <w:rFonts w:ascii="Arial" w:eastAsia="Calibri" w:hAnsi="Arial" w:cs="Arial"/>
        </w:rPr>
        <w:t>(adres</w:t>
      </w:r>
      <w:r w:rsidRPr="00041203">
        <w:rPr>
          <w:rFonts w:ascii="Arial" w:eastAsia="Calibri" w:hAnsi="Arial" w:cs="Arial"/>
          <w:spacing w:val="-7"/>
        </w:rPr>
        <w:t xml:space="preserve"> </w:t>
      </w:r>
      <w:r w:rsidRPr="00041203">
        <w:rPr>
          <w:rFonts w:ascii="Arial" w:eastAsia="Calibri" w:hAnsi="Arial" w:cs="Arial"/>
        </w:rPr>
        <w:t>e-mail:</w:t>
      </w:r>
      <w:r w:rsidRPr="00041203">
        <w:rPr>
          <w:rFonts w:ascii="Arial" w:eastAsia="Calibri" w:hAnsi="Arial" w:cs="Arial"/>
          <w:spacing w:val="-4"/>
        </w:rPr>
        <w:t xml:space="preserve"> </w:t>
      </w:r>
      <w:hyperlink r:id="rId8" w:history="1">
        <w:r w:rsidRPr="00041203">
          <w:rPr>
            <w:rStyle w:val="Hipercze"/>
            <w:rFonts w:ascii="Arial" w:eastAsia="Calibri" w:hAnsi="Arial" w:cs="Arial"/>
          </w:rPr>
          <w:t>IOD@mfipr.gov.pl</w:t>
        </w:r>
      </w:hyperlink>
      <w:r w:rsidRPr="00041203">
        <w:rPr>
          <w:rFonts w:ascii="Arial" w:eastAsia="Calibri" w:hAnsi="Arial" w:cs="Arial"/>
          <w:spacing w:val="-5"/>
        </w:rPr>
        <w:t>),</w:t>
      </w:r>
    </w:p>
    <w:p w14:paraId="33103372" w14:textId="77777777" w:rsidR="00B01159" w:rsidRPr="00041203" w:rsidRDefault="00B01159" w:rsidP="00041203">
      <w:pPr>
        <w:tabs>
          <w:tab w:val="left" w:pos="848"/>
        </w:tabs>
        <w:spacing w:line="360" w:lineRule="auto"/>
        <w:rPr>
          <w:rFonts w:ascii="Arial" w:eastAsia="Calibri" w:hAnsi="Arial" w:cs="Arial"/>
        </w:rPr>
      </w:pPr>
      <w:r w:rsidRPr="00041203">
        <w:rPr>
          <w:rFonts w:ascii="Arial" w:eastAsia="Calibri" w:hAnsi="Arial" w:cs="Arial"/>
        </w:rPr>
        <w:t xml:space="preserve">IOD </w:t>
      </w:r>
      <w:r w:rsidRPr="00041203">
        <w:rPr>
          <w:rFonts w:ascii="Arial" w:eastAsia="Calibri" w:hAnsi="Arial" w:cs="Arial"/>
          <w:spacing w:val="-2"/>
        </w:rPr>
        <w:t>PARP:</w:t>
      </w:r>
    </w:p>
    <w:p w14:paraId="0F925BF5" w14:textId="77777777" w:rsidR="00B01159" w:rsidRPr="00041203" w:rsidRDefault="00B01159" w:rsidP="00041203">
      <w:pPr>
        <w:numPr>
          <w:ilvl w:val="2"/>
          <w:numId w:val="27"/>
        </w:numPr>
        <w:tabs>
          <w:tab w:val="left" w:pos="849"/>
        </w:tabs>
        <w:spacing w:line="360" w:lineRule="auto"/>
        <w:ind w:left="703" w:hanging="283"/>
        <w:rPr>
          <w:rFonts w:ascii="Arial" w:eastAsia="Calibri" w:hAnsi="Arial" w:cs="Arial"/>
        </w:rPr>
      </w:pPr>
      <w:r w:rsidRPr="00041203">
        <w:rPr>
          <w:rFonts w:ascii="Arial" w:eastAsia="Calibri" w:hAnsi="Arial" w:cs="Arial"/>
        </w:rPr>
        <w:t>pocztą</w:t>
      </w:r>
      <w:r w:rsidRPr="00041203">
        <w:rPr>
          <w:rFonts w:ascii="Arial" w:eastAsia="Calibri" w:hAnsi="Arial" w:cs="Arial"/>
          <w:spacing w:val="-3"/>
        </w:rPr>
        <w:t xml:space="preserve"> </w:t>
      </w:r>
      <w:r w:rsidRPr="00041203">
        <w:rPr>
          <w:rFonts w:ascii="Arial" w:eastAsia="Calibri" w:hAnsi="Arial" w:cs="Arial"/>
        </w:rPr>
        <w:t>tradycyjną</w:t>
      </w:r>
      <w:r w:rsidRPr="00041203">
        <w:rPr>
          <w:rFonts w:ascii="Arial" w:eastAsia="Calibri" w:hAnsi="Arial" w:cs="Arial"/>
          <w:spacing w:val="-3"/>
        </w:rPr>
        <w:t xml:space="preserve"> </w:t>
      </w:r>
      <w:r w:rsidRPr="00041203">
        <w:rPr>
          <w:rFonts w:ascii="Arial" w:eastAsia="Calibri" w:hAnsi="Arial" w:cs="Arial"/>
        </w:rPr>
        <w:t>(adres:</w:t>
      </w:r>
      <w:r w:rsidRPr="00041203">
        <w:rPr>
          <w:rFonts w:ascii="Arial" w:eastAsia="Calibri" w:hAnsi="Arial" w:cs="Arial"/>
          <w:spacing w:val="-5"/>
        </w:rPr>
        <w:t xml:space="preserve"> </w:t>
      </w:r>
      <w:r w:rsidRPr="00041203">
        <w:rPr>
          <w:rFonts w:ascii="Arial" w:eastAsia="Calibri" w:hAnsi="Arial" w:cs="Arial"/>
        </w:rPr>
        <w:t>ul.</w:t>
      </w:r>
      <w:r w:rsidRPr="00041203">
        <w:rPr>
          <w:rFonts w:ascii="Arial" w:eastAsia="Calibri" w:hAnsi="Arial" w:cs="Arial"/>
          <w:spacing w:val="-4"/>
        </w:rPr>
        <w:t xml:space="preserve"> </w:t>
      </w:r>
      <w:r w:rsidRPr="00041203">
        <w:rPr>
          <w:rFonts w:ascii="Arial" w:eastAsia="Calibri" w:hAnsi="Arial" w:cs="Arial"/>
        </w:rPr>
        <w:t>Pańska</w:t>
      </w:r>
      <w:r w:rsidRPr="00041203">
        <w:rPr>
          <w:rFonts w:ascii="Arial" w:eastAsia="Calibri" w:hAnsi="Arial" w:cs="Arial"/>
          <w:spacing w:val="-3"/>
        </w:rPr>
        <w:t xml:space="preserve"> </w:t>
      </w:r>
      <w:r w:rsidRPr="00041203">
        <w:rPr>
          <w:rFonts w:ascii="Arial" w:eastAsia="Calibri" w:hAnsi="Arial" w:cs="Arial"/>
        </w:rPr>
        <w:t>81/83,</w:t>
      </w:r>
      <w:r w:rsidRPr="00041203">
        <w:rPr>
          <w:rFonts w:ascii="Arial" w:eastAsia="Calibri" w:hAnsi="Arial" w:cs="Arial"/>
          <w:spacing w:val="-3"/>
        </w:rPr>
        <w:t xml:space="preserve"> </w:t>
      </w:r>
      <w:r w:rsidRPr="00041203">
        <w:rPr>
          <w:rFonts w:ascii="Arial" w:eastAsia="Calibri" w:hAnsi="Arial" w:cs="Arial"/>
        </w:rPr>
        <w:t>00-834</w:t>
      </w:r>
      <w:r w:rsidRPr="00041203">
        <w:rPr>
          <w:rFonts w:ascii="Arial" w:eastAsia="Calibri" w:hAnsi="Arial" w:cs="Arial"/>
          <w:spacing w:val="-1"/>
        </w:rPr>
        <w:t xml:space="preserve"> </w:t>
      </w:r>
      <w:r w:rsidRPr="00041203">
        <w:rPr>
          <w:rFonts w:ascii="Arial" w:eastAsia="Calibri" w:hAnsi="Arial" w:cs="Arial"/>
          <w:spacing w:val="-2"/>
        </w:rPr>
        <w:t>Warszawa),</w:t>
      </w:r>
    </w:p>
    <w:p w14:paraId="7CDE7AAD" w14:textId="77777777" w:rsidR="00B01159" w:rsidRPr="00041203" w:rsidRDefault="00B01159" w:rsidP="00041203">
      <w:pPr>
        <w:numPr>
          <w:ilvl w:val="2"/>
          <w:numId w:val="27"/>
        </w:numPr>
        <w:tabs>
          <w:tab w:val="left" w:pos="849"/>
        </w:tabs>
        <w:spacing w:line="360" w:lineRule="auto"/>
        <w:ind w:left="703" w:hanging="283"/>
        <w:rPr>
          <w:rFonts w:ascii="Arial" w:eastAsia="Calibri" w:hAnsi="Arial" w:cs="Arial"/>
        </w:rPr>
      </w:pPr>
      <w:r w:rsidRPr="00041203">
        <w:rPr>
          <w:rFonts w:ascii="Arial" w:eastAsia="Calibri" w:hAnsi="Arial" w:cs="Arial"/>
        </w:rPr>
        <w:t>elektronicznie</w:t>
      </w:r>
      <w:r w:rsidRPr="00041203">
        <w:rPr>
          <w:rFonts w:ascii="Arial" w:eastAsia="Calibri" w:hAnsi="Arial" w:cs="Arial"/>
          <w:spacing w:val="-7"/>
        </w:rPr>
        <w:t xml:space="preserve"> </w:t>
      </w:r>
      <w:r w:rsidRPr="00041203">
        <w:rPr>
          <w:rFonts w:ascii="Arial" w:eastAsia="Calibri" w:hAnsi="Arial" w:cs="Arial"/>
        </w:rPr>
        <w:t>(adres</w:t>
      </w:r>
      <w:r w:rsidRPr="00041203">
        <w:rPr>
          <w:rFonts w:ascii="Arial" w:eastAsia="Calibri" w:hAnsi="Arial" w:cs="Arial"/>
          <w:spacing w:val="-7"/>
        </w:rPr>
        <w:t xml:space="preserve"> </w:t>
      </w:r>
      <w:r w:rsidRPr="00041203">
        <w:rPr>
          <w:rFonts w:ascii="Arial" w:eastAsia="Calibri" w:hAnsi="Arial" w:cs="Arial"/>
        </w:rPr>
        <w:t>e-mail:</w:t>
      </w:r>
      <w:r w:rsidRPr="00041203">
        <w:rPr>
          <w:rFonts w:ascii="Arial" w:eastAsia="Calibri" w:hAnsi="Arial" w:cs="Arial"/>
          <w:spacing w:val="-4"/>
        </w:rPr>
        <w:t xml:space="preserve"> </w:t>
      </w:r>
      <w:hyperlink r:id="rId9" w:history="1">
        <w:r w:rsidRPr="00041203">
          <w:rPr>
            <w:rStyle w:val="Hipercze"/>
            <w:rFonts w:ascii="Arial" w:eastAsia="Calibri" w:hAnsi="Arial" w:cs="Arial"/>
          </w:rPr>
          <w:t>iod@parp.gov.pl</w:t>
        </w:r>
      </w:hyperlink>
      <w:r w:rsidRPr="00041203">
        <w:rPr>
          <w:rFonts w:ascii="Arial" w:eastAsia="Calibri" w:hAnsi="Arial" w:cs="Arial"/>
          <w:spacing w:val="-5"/>
        </w:rPr>
        <w:t>).</w:t>
      </w:r>
    </w:p>
    <w:sectPr w:rsidR="00B01159" w:rsidRPr="00041203">
      <w:headerReference w:type="default" r:id="rId10"/>
      <w:footerReference w:type="default" r:id="rId11"/>
      <w:pgSz w:w="12240" w:h="15840"/>
      <w:pgMar w:top="1417" w:right="1417" w:bottom="1417" w:left="1417" w:header="0" w:footer="0"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B0AE" w14:textId="77777777" w:rsidR="007C5EA5" w:rsidRDefault="007C5EA5">
      <w:r>
        <w:separator/>
      </w:r>
    </w:p>
  </w:endnote>
  <w:endnote w:type="continuationSeparator" w:id="0">
    <w:p w14:paraId="23F3B126" w14:textId="77777777" w:rsidR="007C5EA5" w:rsidRDefault="007C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1"/>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93FB" w14:textId="77777777" w:rsidR="00CC3F40" w:rsidRDefault="00CC3F40">
    <w:pPr>
      <w:pStyle w:val="Tekstpodstawowy"/>
      <w:spacing w:line="12"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0DE6" w14:textId="77777777" w:rsidR="007C5EA5" w:rsidRDefault="007C5EA5">
      <w:r>
        <w:separator/>
      </w:r>
    </w:p>
  </w:footnote>
  <w:footnote w:type="continuationSeparator" w:id="0">
    <w:p w14:paraId="754C83A0" w14:textId="77777777" w:rsidR="007C5EA5" w:rsidRDefault="007C5EA5">
      <w:r>
        <w:continuationSeparator/>
      </w:r>
    </w:p>
  </w:footnote>
  <w:footnote w:id="1">
    <w:p w14:paraId="4DC2AD95" w14:textId="77777777" w:rsidR="00B01159" w:rsidRDefault="00B01159" w:rsidP="00B01159">
      <w:pPr>
        <w:spacing w:before="102" w:line="276" w:lineRule="auto"/>
        <w:ind w:right="141"/>
        <w:rPr>
          <w:rFonts w:ascii="Arial" w:eastAsia="Times New Roman" w:hAnsi="Arial" w:cs="Arial"/>
          <w:sz w:val="16"/>
          <w:szCs w:val="16"/>
        </w:rPr>
      </w:pPr>
      <w:r>
        <w:rPr>
          <w:rStyle w:val="Znakiprzypiswdolnych"/>
          <w:rFonts w:ascii="Arial" w:hAnsi="Arial" w:cs="Arial"/>
          <w:sz w:val="16"/>
          <w:szCs w:val="16"/>
        </w:rPr>
        <w:footnoteRef/>
      </w:r>
      <w:r>
        <w:rPr>
          <w:rFonts w:ascii="Arial" w:hAnsi="Arial" w:cs="Arial"/>
          <w:sz w:val="16"/>
          <w:szCs w:val="16"/>
        </w:rPr>
        <w:t xml:space="preserve"> Rozporządzenie Parlamentu Europejskiego i Rady (UE) 2016/679 z 27 kwietnia 2016 r. w sprawie ochrony</w:t>
      </w:r>
      <w:r>
        <w:rPr>
          <w:rFonts w:ascii="Arial" w:hAnsi="Arial" w:cs="Arial"/>
          <w:spacing w:val="40"/>
          <w:sz w:val="16"/>
          <w:szCs w:val="16"/>
        </w:rPr>
        <w:t xml:space="preserve"> </w:t>
      </w:r>
      <w:r>
        <w:rPr>
          <w:rFonts w:ascii="Arial" w:hAnsi="Arial" w:cs="Arial"/>
          <w:sz w:val="16"/>
          <w:szCs w:val="16"/>
        </w:rPr>
        <w:t>osób fizycznych w</w:t>
      </w:r>
      <w:r>
        <w:rPr>
          <w:rFonts w:ascii="Arial" w:hAnsi="Arial" w:cs="Arial"/>
          <w:spacing w:val="-2"/>
          <w:sz w:val="16"/>
          <w:szCs w:val="16"/>
        </w:rPr>
        <w:t xml:space="preserve"> </w:t>
      </w:r>
      <w:r>
        <w:rPr>
          <w:rFonts w:ascii="Arial" w:hAnsi="Arial" w:cs="Arial"/>
          <w:sz w:val="16"/>
          <w:szCs w:val="16"/>
        </w:rPr>
        <w:t>związku z</w:t>
      </w:r>
      <w:r>
        <w:rPr>
          <w:rFonts w:ascii="Arial" w:hAnsi="Arial" w:cs="Arial"/>
          <w:spacing w:val="-4"/>
          <w:sz w:val="16"/>
          <w:szCs w:val="16"/>
        </w:rPr>
        <w:t xml:space="preserve"> </w:t>
      </w:r>
      <w:r>
        <w:rPr>
          <w:rFonts w:ascii="Arial" w:hAnsi="Arial" w:cs="Arial"/>
          <w:sz w:val="16"/>
          <w:szCs w:val="16"/>
        </w:rPr>
        <w:t>przetwarzaniem danych osobowych i w sprawie swobodnego przepływu takich danych (Dz. Urz. UE. L 119 z 4 maja 2016 r., str. 1-88).</w:t>
      </w:r>
    </w:p>
  </w:footnote>
  <w:footnote w:id="2">
    <w:p w14:paraId="408A11D5" w14:textId="77777777" w:rsidR="00B01159" w:rsidRDefault="00B01159" w:rsidP="00B01159">
      <w:pPr>
        <w:pStyle w:val="footnotetext1"/>
        <w:spacing w:line="276" w:lineRule="auto"/>
        <w:rPr>
          <w:rFonts w:ascii="Arial" w:hAnsi="Arial" w:cs="Arial"/>
          <w:sz w:val="16"/>
          <w:szCs w:val="16"/>
        </w:rPr>
      </w:pPr>
      <w:r>
        <w:rPr>
          <w:rStyle w:val="Znakiprzypiswdolnych"/>
          <w:rFonts w:ascii="Arial" w:hAnsi="Arial" w:cs="Arial"/>
          <w:sz w:val="16"/>
          <w:szCs w:val="16"/>
        </w:rPr>
        <w:footnoteRef/>
      </w:r>
      <w:r>
        <w:rPr>
          <w:rFonts w:ascii="Arial" w:hAnsi="Arial" w:cs="Arial"/>
          <w:sz w:val="16"/>
          <w:szCs w:val="16"/>
        </w:rPr>
        <w:t xml:space="preserve"> Ustawa z 28 kwietnia 2022 r. o zasadach realizacji zadań finansowanych ze środków europejskich w perspektywie finansowej 2021-2027 (Dz. U. poz. 1079), zwana dalej „ustawą wdrożeniową”.</w:t>
      </w:r>
    </w:p>
  </w:footnote>
  <w:footnote w:id="3">
    <w:p w14:paraId="0BDAF704" w14:textId="77777777" w:rsidR="00B01159" w:rsidRDefault="00B01159" w:rsidP="00B01159">
      <w:pPr>
        <w:spacing w:before="37" w:line="276" w:lineRule="auto"/>
        <w:rPr>
          <w:rFonts w:ascii="Arial" w:hAnsi="Arial" w:cs="Arial"/>
          <w:spacing w:val="-2"/>
          <w:sz w:val="16"/>
          <w:szCs w:val="16"/>
        </w:rPr>
      </w:pPr>
      <w:r>
        <w:rPr>
          <w:rStyle w:val="Znakiprzypiswdolnych"/>
          <w:rFonts w:ascii="Arial" w:hAnsi="Arial" w:cs="Arial"/>
          <w:sz w:val="16"/>
          <w:szCs w:val="16"/>
        </w:rPr>
        <w:footnoteRef/>
      </w:r>
      <w:r>
        <w:rPr>
          <w:rFonts w:ascii="Arial" w:hAnsi="Arial" w:cs="Arial"/>
          <w:sz w:val="16"/>
          <w:szCs w:val="16"/>
        </w:rPr>
        <w:t xml:space="preserve"> </w:t>
      </w:r>
      <w:r>
        <w:rPr>
          <w:rFonts w:ascii="Arial" w:hAnsi="Arial" w:cs="Arial"/>
          <w:spacing w:val="-2"/>
          <w:sz w:val="16"/>
          <w:szCs w:val="16"/>
        </w:rPr>
        <w:t>Na</w:t>
      </w:r>
      <w:r>
        <w:rPr>
          <w:rFonts w:ascii="Arial" w:hAnsi="Arial" w:cs="Arial"/>
          <w:spacing w:val="-4"/>
          <w:sz w:val="16"/>
          <w:szCs w:val="16"/>
        </w:rPr>
        <w:t xml:space="preserve"> </w:t>
      </w:r>
      <w:r>
        <w:rPr>
          <w:rFonts w:ascii="Arial" w:hAnsi="Arial" w:cs="Arial"/>
          <w:spacing w:val="-2"/>
          <w:sz w:val="16"/>
          <w:szCs w:val="16"/>
        </w:rPr>
        <w:t>podstawie</w:t>
      </w:r>
      <w:r>
        <w:rPr>
          <w:rFonts w:ascii="Arial" w:hAnsi="Arial" w:cs="Arial"/>
          <w:spacing w:val="-6"/>
          <w:sz w:val="16"/>
          <w:szCs w:val="16"/>
        </w:rPr>
        <w:t xml:space="preserve"> </w:t>
      </w:r>
      <w:r>
        <w:rPr>
          <w:rFonts w:ascii="Arial" w:hAnsi="Arial" w:cs="Arial"/>
          <w:spacing w:val="-2"/>
          <w:sz w:val="16"/>
          <w:szCs w:val="16"/>
        </w:rPr>
        <w:t>art.</w:t>
      </w:r>
      <w:r>
        <w:rPr>
          <w:rFonts w:ascii="Arial" w:hAnsi="Arial" w:cs="Arial"/>
          <w:spacing w:val="-3"/>
          <w:sz w:val="16"/>
          <w:szCs w:val="16"/>
        </w:rPr>
        <w:t xml:space="preserve"> </w:t>
      </w:r>
      <w:r>
        <w:rPr>
          <w:rFonts w:ascii="Arial" w:hAnsi="Arial" w:cs="Arial"/>
          <w:spacing w:val="-2"/>
          <w:sz w:val="16"/>
          <w:szCs w:val="16"/>
        </w:rPr>
        <w:t>8</w:t>
      </w:r>
      <w:r>
        <w:rPr>
          <w:rFonts w:ascii="Arial" w:hAnsi="Arial" w:cs="Arial"/>
          <w:spacing w:val="-4"/>
          <w:sz w:val="16"/>
          <w:szCs w:val="16"/>
        </w:rPr>
        <w:t xml:space="preserve"> </w:t>
      </w:r>
      <w:r>
        <w:rPr>
          <w:rFonts w:ascii="Arial" w:hAnsi="Arial" w:cs="Arial"/>
          <w:spacing w:val="-2"/>
          <w:sz w:val="16"/>
          <w:szCs w:val="16"/>
        </w:rPr>
        <w:t>ust.</w:t>
      </w:r>
      <w:r>
        <w:rPr>
          <w:rFonts w:ascii="Arial" w:hAnsi="Arial" w:cs="Arial"/>
          <w:spacing w:val="-4"/>
          <w:sz w:val="16"/>
          <w:szCs w:val="16"/>
        </w:rPr>
        <w:t xml:space="preserve"> </w:t>
      </w:r>
      <w:r>
        <w:rPr>
          <w:rFonts w:ascii="Arial" w:hAnsi="Arial" w:cs="Arial"/>
          <w:spacing w:val="-2"/>
          <w:sz w:val="16"/>
          <w:szCs w:val="16"/>
        </w:rPr>
        <w:t>1</w:t>
      </w:r>
      <w:r>
        <w:rPr>
          <w:rFonts w:ascii="Arial" w:hAnsi="Arial" w:cs="Arial"/>
          <w:spacing w:val="-4"/>
          <w:sz w:val="16"/>
          <w:szCs w:val="16"/>
        </w:rPr>
        <w:t xml:space="preserve"> </w:t>
      </w:r>
      <w:r>
        <w:rPr>
          <w:rFonts w:ascii="Arial" w:hAnsi="Arial" w:cs="Arial"/>
          <w:spacing w:val="-2"/>
          <w:sz w:val="16"/>
          <w:szCs w:val="16"/>
        </w:rPr>
        <w:t>pkt</w:t>
      </w:r>
      <w:r>
        <w:rPr>
          <w:rFonts w:ascii="Arial" w:hAnsi="Arial" w:cs="Arial"/>
          <w:spacing w:val="-4"/>
          <w:sz w:val="16"/>
          <w:szCs w:val="16"/>
        </w:rPr>
        <w:t xml:space="preserve"> </w:t>
      </w:r>
      <w:r>
        <w:rPr>
          <w:rFonts w:ascii="Arial" w:hAnsi="Arial" w:cs="Arial"/>
          <w:spacing w:val="-2"/>
          <w:sz w:val="16"/>
          <w:szCs w:val="16"/>
        </w:rPr>
        <w:t>1</w:t>
      </w:r>
      <w:r>
        <w:rPr>
          <w:rFonts w:ascii="Arial" w:hAnsi="Arial" w:cs="Arial"/>
          <w:spacing w:val="-3"/>
          <w:sz w:val="16"/>
          <w:szCs w:val="16"/>
        </w:rPr>
        <w:t xml:space="preserve"> </w:t>
      </w:r>
      <w:r>
        <w:rPr>
          <w:rFonts w:ascii="Arial" w:hAnsi="Arial" w:cs="Arial"/>
          <w:spacing w:val="-2"/>
          <w:sz w:val="16"/>
          <w:szCs w:val="16"/>
        </w:rPr>
        <w:t>ustawy</w:t>
      </w:r>
      <w:r>
        <w:rPr>
          <w:rFonts w:ascii="Arial" w:hAnsi="Arial" w:cs="Arial"/>
          <w:spacing w:val="-4"/>
          <w:sz w:val="16"/>
          <w:szCs w:val="16"/>
        </w:rPr>
        <w:t xml:space="preserve"> </w:t>
      </w:r>
      <w:r>
        <w:rPr>
          <w:rFonts w:ascii="Arial" w:hAnsi="Arial" w:cs="Arial"/>
          <w:spacing w:val="-2"/>
          <w:sz w:val="16"/>
          <w:szCs w:val="16"/>
        </w:rPr>
        <w:t>wdrożeniowej.</w:t>
      </w:r>
    </w:p>
  </w:footnote>
  <w:footnote w:id="4">
    <w:p w14:paraId="6A4317BD" w14:textId="77777777" w:rsidR="00B01159" w:rsidRDefault="00B01159" w:rsidP="00B01159">
      <w:pPr>
        <w:pStyle w:val="footnotetext1"/>
        <w:spacing w:line="276" w:lineRule="auto"/>
      </w:pPr>
    </w:p>
  </w:footnote>
  <w:footnote w:id="5">
    <w:p w14:paraId="2AF28BD9" w14:textId="77777777" w:rsidR="00B01159" w:rsidRDefault="00B01159" w:rsidP="00B01159">
      <w:pPr>
        <w:pStyle w:val="footnotetext1"/>
        <w:spacing w:line="276" w:lineRule="aut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Jeśli dotyczy.</w:t>
      </w:r>
    </w:p>
  </w:footnote>
  <w:footnote w:id="6">
    <w:p w14:paraId="35EBC3AC" w14:textId="77777777" w:rsidR="00B01159" w:rsidRDefault="00B01159" w:rsidP="00B01159">
      <w:pPr>
        <w:pStyle w:val="footnotetext1"/>
        <w:spacing w:line="276" w:lineRule="aut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Jeśli dotyczy.</w:t>
      </w:r>
    </w:p>
  </w:footnote>
  <w:footnote w:id="7">
    <w:p w14:paraId="30BE6E09" w14:textId="77777777" w:rsidR="00B01159" w:rsidRDefault="00B01159" w:rsidP="00B01159">
      <w:pPr>
        <w:pStyle w:val="footnotetext1"/>
        <w:spacing w:line="276" w:lineRule="aut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Patrz: przyp</w:t>
      </w:r>
    </w:p>
    <w:p w14:paraId="14900CDD" w14:textId="77777777" w:rsidR="00B01159" w:rsidRDefault="00B01159" w:rsidP="00B01159">
      <w:pPr>
        <w:pStyle w:val="footnotetext1"/>
        <w:spacing w:line="276" w:lineRule="auto"/>
        <w:rPr>
          <w:rFonts w:ascii="Arial" w:hAnsi="Arial" w:cs="Arial"/>
          <w:sz w:val="16"/>
          <w:szCs w:val="16"/>
        </w:rPr>
      </w:pPr>
      <w:r>
        <w:rPr>
          <w:rFonts w:ascii="Arial" w:hAnsi="Arial" w:cs="Arial"/>
          <w:sz w:val="16"/>
          <w:szCs w:val="16"/>
        </w:rPr>
        <w:t>is 2.</w:t>
      </w:r>
    </w:p>
  </w:footnote>
  <w:footnote w:id="8">
    <w:p w14:paraId="754A3999" w14:textId="77777777" w:rsidR="00B01159" w:rsidRDefault="00B01159" w:rsidP="00B01159">
      <w:pPr>
        <w:pStyle w:val="footnotetext1"/>
      </w:pPr>
      <w:r>
        <w:rPr>
          <w:rStyle w:val="Odwoanieprzypisudolnego"/>
        </w:rPr>
        <w:footnoteRef/>
      </w:r>
      <w:r>
        <w:t xml:space="preserve">  J. w.</w:t>
      </w:r>
    </w:p>
  </w:footnote>
  <w:footnote w:id="9">
    <w:p w14:paraId="3B908F14" w14:textId="77777777" w:rsidR="00B01159" w:rsidRDefault="00B01159" w:rsidP="00B01159">
      <w:pPr>
        <w:pStyle w:val="footnotetext1"/>
      </w:pPr>
      <w:r>
        <w:rPr>
          <w:rStyle w:val="Odwoanieprzypisudolnego"/>
        </w:rPr>
        <w:footnoteRef/>
      </w:r>
      <w:r>
        <w:t xml:space="preserve"> J. 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4012" w14:textId="77777777" w:rsidR="00CC3F40" w:rsidRDefault="00CC3F40">
    <w:pPr>
      <w:pStyle w:val="Nagwek"/>
    </w:pPr>
  </w:p>
  <w:p w14:paraId="7B39CD46" w14:textId="77777777" w:rsidR="00CC3F40" w:rsidRDefault="00CC3F40">
    <w:pPr>
      <w:pStyle w:val="Nagwek"/>
    </w:pPr>
  </w:p>
  <w:p w14:paraId="7384F55B" w14:textId="77777777" w:rsidR="00CC3F40" w:rsidRDefault="00CC3F40">
    <w:pPr>
      <w:pStyle w:val="Nagwek"/>
    </w:pPr>
  </w:p>
  <w:p w14:paraId="4EC598DF" w14:textId="77777777" w:rsidR="00CC3F40" w:rsidRDefault="006C18F2">
    <w:pPr>
      <w:tabs>
        <w:tab w:val="center" w:pos="4536"/>
        <w:tab w:val="right" w:pos="9072"/>
      </w:tabs>
      <w:jc w:val="center"/>
      <w:rPr>
        <w:lang w:eastAsia="pl-PL"/>
      </w:rPr>
    </w:pPr>
    <w:r>
      <w:rPr>
        <w:noProof/>
      </w:rPr>
      <w:drawing>
        <wp:inline distT="0" distB="0" distL="0" distR="0" wp14:anchorId="4FC0181C" wp14:editId="1769B7F3">
          <wp:extent cx="5613400" cy="3492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
                  <a:stretch>
                    <a:fillRect/>
                  </a:stretch>
                </pic:blipFill>
                <pic:spPr bwMode="auto">
                  <a:xfrm>
                    <a:off x="0" y="0"/>
                    <a:ext cx="5613400" cy="349250"/>
                  </a:xfrm>
                  <a:prstGeom prst="rect">
                    <a:avLst/>
                  </a:prstGeom>
                </pic:spPr>
              </pic:pic>
            </a:graphicData>
          </a:graphic>
        </wp:inline>
      </w:drawing>
    </w:r>
  </w:p>
  <w:p w14:paraId="0D8683BF" w14:textId="77777777" w:rsidR="00CC3F40" w:rsidRDefault="00CC3F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671"/>
    <w:multiLevelType w:val="multilevel"/>
    <w:tmpl w:val="A71459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06349F"/>
    <w:multiLevelType w:val="multilevel"/>
    <w:tmpl w:val="0046F4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AB79FC"/>
    <w:multiLevelType w:val="multilevel"/>
    <w:tmpl w:val="022832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852A19"/>
    <w:multiLevelType w:val="multilevel"/>
    <w:tmpl w:val="93800CB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9E9651F"/>
    <w:multiLevelType w:val="multilevel"/>
    <w:tmpl w:val="41A4A932"/>
    <w:lvl w:ilvl="0">
      <w:start w:val="1"/>
      <w:numFmt w:val="bullet"/>
      <w:lvlText w:val=""/>
      <w:lvlJc w:val="left"/>
      <w:pPr>
        <w:tabs>
          <w:tab w:val="num" w:pos="0"/>
        </w:tabs>
        <w:ind w:left="1786" w:hanging="360"/>
      </w:pPr>
      <w:rPr>
        <w:rFonts w:ascii="Symbol" w:hAnsi="Symbol" w:cs="Symbol" w:hint="default"/>
      </w:rPr>
    </w:lvl>
    <w:lvl w:ilvl="1">
      <w:start w:val="1"/>
      <w:numFmt w:val="bullet"/>
      <w:lvlText w:val="o"/>
      <w:lvlJc w:val="left"/>
      <w:pPr>
        <w:tabs>
          <w:tab w:val="num" w:pos="0"/>
        </w:tabs>
        <w:ind w:left="2506" w:hanging="360"/>
      </w:pPr>
      <w:rPr>
        <w:rFonts w:ascii="Courier New" w:hAnsi="Courier New" w:cs="Courier New" w:hint="default"/>
      </w:rPr>
    </w:lvl>
    <w:lvl w:ilvl="2">
      <w:start w:val="1"/>
      <w:numFmt w:val="bullet"/>
      <w:lvlText w:val=""/>
      <w:lvlJc w:val="left"/>
      <w:pPr>
        <w:tabs>
          <w:tab w:val="num" w:pos="0"/>
        </w:tabs>
        <w:ind w:left="3226" w:hanging="360"/>
      </w:pPr>
      <w:rPr>
        <w:rFonts w:ascii="Wingdings" w:hAnsi="Wingdings" w:cs="Wingdings" w:hint="default"/>
      </w:rPr>
    </w:lvl>
    <w:lvl w:ilvl="3">
      <w:start w:val="1"/>
      <w:numFmt w:val="bullet"/>
      <w:lvlText w:val=""/>
      <w:lvlJc w:val="left"/>
      <w:pPr>
        <w:tabs>
          <w:tab w:val="num" w:pos="0"/>
        </w:tabs>
        <w:ind w:left="3946" w:hanging="360"/>
      </w:pPr>
      <w:rPr>
        <w:rFonts w:ascii="Symbol" w:hAnsi="Symbol" w:cs="Symbol" w:hint="default"/>
      </w:rPr>
    </w:lvl>
    <w:lvl w:ilvl="4">
      <w:start w:val="1"/>
      <w:numFmt w:val="bullet"/>
      <w:lvlText w:val="o"/>
      <w:lvlJc w:val="left"/>
      <w:pPr>
        <w:tabs>
          <w:tab w:val="num" w:pos="0"/>
        </w:tabs>
        <w:ind w:left="4666" w:hanging="360"/>
      </w:pPr>
      <w:rPr>
        <w:rFonts w:ascii="Courier New" w:hAnsi="Courier New" w:cs="Courier New" w:hint="default"/>
      </w:rPr>
    </w:lvl>
    <w:lvl w:ilvl="5">
      <w:start w:val="1"/>
      <w:numFmt w:val="bullet"/>
      <w:lvlText w:val=""/>
      <w:lvlJc w:val="left"/>
      <w:pPr>
        <w:tabs>
          <w:tab w:val="num" w:pos="0"/>
        </w:tabs>
        <w:ind w:left="5386" w:hanging="360"/>
      </w:pPr>
      <w:rPr>
        <w:rFonts w:ascii="Wingdings" w:hAnsi="Wingdings" w:cs="Wingdings" w:hint="default"/>
      </w:rPr>
    </w:lvl>
    <w:lvl w:ilvl="6">
      <w:start w:val="1"/>
      <w:numFmt w:val="bullet"/>
      <w:lvlText w:val=""/>
      <w:lvlJc w:val="left"/>
      <w:pPr>
        <w:tabs>
          <w:tab w:val="num" w:pos="0"/>
        </w:tabs>
        <w:ind w:left="6106" w:hanging="360"/>
      </w:pPr>
      <w:rPr>
        <w:rFonts w:ascii="Symbol" w:hAnsi="Symbol" w:cs="Symbol" w:hint="default"/>
      </w:rPr>
    </w:lvl>
    <w:lvl w:ilvl="7">
      <w:start w:val="1"/>
      <w:numFmt w:val="bullet"/>
      <w:lvlText w:val="o"/>
      <w:lvlJc w:val="left"/>
      <w:pPr>
        <w:tabs>
          <w:tab w:val="num" w:pos="0"/>
        </w:tabs>
        <w:ind w:left="6826" w:hanging="360"/>
      </w:pPr>
      <w:rPr>
        <w:rFonts w:ascii="Courier New" w:hAnsi="Courier New" w:cs="Courier New" w:hint="default"/>
      </w:rPr>
    </w:lvl>
    <w:lvl w:ilvl="8">
      <w:start w:val="1"/>
      <w:numFmt w:val="bullet"/>
      <w:lvlText w:val=""/>
      <w:lvlJc w:val="left"/>
      <w:pPr>
        <w:tabs>
          <w:tab w:val="num" w:pos="0"/>
        </w:tabs>
        <w:ind w:left="7546" w:hanging="360"/>
      </w:pPr>
      <w:rPr>
        <w:rFonts w:ascii="Wingdings" w:hAnsi="Wingdings" w:cs="Wingdings" w:hint="default"/>
      </w:rPr>
    </w:lvl>
  </w:abstractNum>
  <w:abstractNum w:abstractNumId="5" w15:restartNumberingAfterBreak="0">
    <w:nsid w:val="181E6E9F"/>
    <w:multiLevelType w:val="multilevel"/>
    <w:tmpl w:val="2AE86BD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8372691"/>
    <w:multiLevelType w:val="multilevel"/>
    <w:tmpl w:val="9246EED0"/>
    <w:lvl w:ilvl="0">
      <w:start w:val="1"/>
      <w:numFmt w:val="upperRoman"/>
      <w:pStyle w:val="Styl4"/>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E6113AB"/>
    <w:multiLevelType w:val="multilevel"/>
    <w:tmpl w:val="5D3ADB62"/>
    <w:lvl w:ilvl="0">
      <w:start w:val="1"/>
      <w:numFmt w:val="lowerLetter"/>
      <w:lvlText w:val="%1)"/>
      <w:lvlJc w:val="left"/>
      <w:pPr>
        <w:tabs>
          <w:tab w:val="num" w:pos="0"/>
        </w:tabs>
        <w:ind w:left="1440" w:hanging="360"/>
      </w:pPr>
    </w:lvl>
    <w:lvl w:ilvl="1">
      <w:start w:val="1"/>
      <w:numFmt w:val="decimal"/>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1F720F0A"/>
    <w:multiLevelType w:val="multilevel"/>
    <w:tmpl w:val="527241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0C31990"/>
    <w:multiLevelType w:val="hybridMultilevel"/>
    <w:tmpl w:val="C23AC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E0CEB"/>
    <w:multiLevelType w:val="multilevel"/>
    <w:tmpl w:val="AD8AFC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DB760C"/>
    <w:multiLevelType w:val="multilevel"/>
    <w:tmpl w:val="EE9C76B4"/>
    <w:lvl w:ilvl="0">
      <w:start w:val="1"/>
      <w:numFmt w:val="bullet"/>
      <w:lvlText w:val=""/>
      <w:lvlJc w:val="left"/>
      <w:pPr>
        <w:tabs>
          <w:tab w:val="num" w:pos="717"/>
        </w:tabs>
        <w:ind w:left="717" w:hanging="360"/>
      </w:pPr>
      <w:rPr>
        <w:rFonts w:ascii="Symbol" w:hAnsi="Symbol" w:cs="Symbol" w:hint="default"/>
      </w:rPr>
    </w:lvl>
    <w:lvl w:ilvl="1">
      <w:start w:val="1"/>
      <w:numFmt w:val="bullet"/>
      <w:lvlText w:val="◦"/>
      <w:lvlJc w:val="left"/>
      <w:pPr>
        <w:tabs>
          <w:tab w:val="num" w:pos="1077"/>
        </w:tabs>
        <w:ind w:left="1077" w:hanging="360"/>
      </w:pPr>
      <w:rPr>
        <w:rFonts w:ascii="OpenSymbol" w:hAnsi="OpenSymbol" w:cs="OpenSymbol" w:hint="default"/>
      </w:rPr>
    </w:lvl>
    <w:lvl w:ilvl="2">
      <w:start w:val="1"/>
      <w:numFmt w:val="bullet"/>
      <w:lvlText w:val="▪"/>
      <w:lvlJc w:val="left"/>
      <w:pPr>
        <w:tabs>
          <w:tab w:val="num" w:pos="1437"/>
        </w:tabs>
        <w:ind w:left="1437" w:hanging="360"/>
      </w:pPr>
      <w:rPr>
        <w:rFonts w:ascii="OpenSymbol" w:hAnsi="OpenSymbol" w:cs="OpenSymbol" w:hint="default"/>
      </w:rPr>
    </w:lvl>
    <w:lvl w:ilvl="3">
      <w:start w:val="1"/>
      <w:numFmt w:val="bullet"/>
      <w:lvlText w:val=""/>
      <w:lvlJc w:val="left"/>
      <w:pPr>
        <w:tabs>
          <w:tab w:val="num" w:pos="1797"/>
        </w:tabs>
        <w:ind w:left="1797" w:hanging="360"/>
      </w:pPr>
      <w:rPr>
        <w:rFonts w:ascii="Symbol" w:hAnsi="Symbol" w:cs="Symbol" w:hint="default"/>
      </w:rPr>
    </w:lvl>
    <w:lvl w:ilvl="4">
      <w:start w:val="1"/>
      <w:numFmt w:val="bullet"/>
      <w:lvlText w:val="◦"/>
      <w:lvlJc w:val="left"/>
      <w:pPr>
        <w:tabs>
          <w:tab w:val="num" w:pos="2157"/>
        </w:tabs>
        <w:ind w:left="2157" w:hanging="360"/>
      </w:pPr>
      <w:rPr>
        <w:rFonts w:ascii="OpenSymbol" w:hAnsi="OpenSymbol" w:cs="OpenSymbol" w:hint="default"/>
      </w:rPr>
    </w:lvl>
    <w:lvl w:ilvl="5">
      <w:start w:val="1"/>
      <w:numFmt w:val="bullet"/>
      <w:lvlText w:val="▪"/>
      <w:lvlJc w:val="left"/>
      <w:pPr>
        <w:tabs>
          <w:tab w:val="num" w:pos="2517"/>
        </w:tabs>
        <w:ind w:left="2517" w:hanging="360"/>
      </w:pPr>
      <w:rPr>
        <w:rFonts w:ascii="OpenSymbol" w:hAnsi="OpenSymbol" w:cs="OpenSymbol" w:hint="default"/>
      </w:rPr>
    </w:lvl>
    <w:lvl w:ilvl="6">
      <w:start w:val="1"/>
      <w:numFmt w:val="bullet"/>
      <w:lvlText w:val=""/>
      <w:lvlJc w:val="left"/>
      <w:pPr>
        <w:tabs>
          <w:tab w:val="num" w:pos="2877"/>
        </w:tabs>
        <w:ind w:left="2877" w:hanging="360"/>
      </w:pPr>
      <w:rPr>
        <w:rFonts w:ascii="Symbol" w:hAnsi="Symbol" w:cs="Symbol" w:hint="default"/>
      </w:rPr>
    </w:lvl>
    <w:lvl w:ilvl="7">
      <w:start w:val="1"/>
      <w:numFmt w:val="bullet"/>
      <w:lvlText w:val="◦"/>
      <w:lvlJc w:val="left"/>
      <w:pPr>
        <w:tabs>
          <w:tab w:val="num" w:pos="3237"/>
        </w:tabs>
        <w:ind w:left="3237" w:hanging="360"/>
      </w:pPr>
      <w:rPr>
        <w:rFonts w:ascii="OpenSymbol" w:hAnsi="OpenSymbol" w:cs="OpenSymbol" w:hint="default"/>
      </w:rPr>
    </w:lvl>
    <w:lvl w:ilvl="8">
      <w:start w:val="1"/>
      <w:numFmt w:val="bullet"/>
      <w:lvlText w:val="▪"/>
      <w:lvlJc w:val="left"/>
      <w:pPr>
        <w:tabs>
          <w:tab w:val="num" w:pos="3597"/>
        </w:tabs>
        <w:ind w:left="3597" w:hanging="360"/>
      </w:pPr>
      <w:rPr>
        <w:rFonts w:ascii="OpenSymbol" w:hAnsi="OpenSymbol" w:cs="OpenSymbol" w:hint="default"/>
      </w:rPr>
    </w:lvl>
  </w:abstractNum>
  <w:abstractNum w:abstractNumId="12" w15:restartNumberingAfterBreak="0">
    <w:nsid w:val="24905FA0"/>
    <w:multiLevelType w:val="multilevel"/>
    <w:tmpl w:val="73061F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4AD308B"/>
    <w:multiLevelType w:val="multilevel"/>
    <w:tmpl w:val="5D3C5FA4"/>
    <w:lvl w:ilvl="0">
      <w:start w:val="1"/>
      <w:numFmt w:val="upperRoman"/>
      <w:lvlText w:val="%1."/>
      <w:lvlJc w:val="left"/>
      <w:pPr>
        <w:tabs>
          <w:tab w:val="num" w:pos="0"/>
        </w:tabs>
        <w:ind w:left="849" w:hanging="348"/>
      </w:pPr>
      <w:rPr>
        <w:rFonts w:ascii="Arial" w:eastAsia="Calibri" w:hAnsi="Arial" w:cs="Calibri"/>
        <w:b/>
        <w:bCs/>
        <w:i w:val="0"/>
        <w:iCs w:val="0"/>
        <w:spacing w:val="0"/>
        <w:w w:val="97"/>
        <w:sz w:val="24"/>
        <w:szCs w:val="24"/>
        <w:lang w:val="pl-PL" w:eastAsia="en-US" w:bidi="ar-SA"/>
      </w:rPr>
    </w:lvl>
    <w:lvl w:ilvl="1">
      <w:start w:val="1"/>
      <w:numFmt w:val="decimal"/>
      <w:lvlText w:val="%2."/>
      <w:lvlJc w:val="left"/>
      <w:pPr>
        <w:tabs>
          <w:tab w:val="num" w:pos="0"/>
        </w:tabs>
        <w:ind w:left="707" w:hanging="284"/>
      </w:pPr>
      <w:rPr>
        <w:rFonts w:ascii="Arial" w:eastAsia="Calibri" w:hAnsi="Arial" w:cs="Calibri"/>
        <w:b w:val="0"/>
        <w:bCs w:val="0"/>
        <w:i w:val="0"/>
        <w:iCs w:val="0"/>
        <w:spacing w:val="0"/>
        <w:w w:val="100"/>
        <w:sz w:val="22"/>
        <w:szCs w:val="22"/>
        <w:lang w:val="pl-PL" w:eastAsia="en-US" w:bidi="ar-SA"/>
      </w:rPr>
    </w:lvl>
    <w:lvl w:ilvl="2">
      <w:numFmt w:val="bullet"/>
      <w:lvlText w:val=""/>
      <w:lvlJc w:val="left"/>
      <w:pPr>
        <w:tabs>
          <w:tab w:val="num" w:pos="0"/>
        </w:tabs>
        <w:ind w:left="849" w:hanging="348"/>
      </w:pPr>
      <w:rPr>
        <w:rFonts w:ascii="Symbol" w:hAnsi="Symbol" w:cs="Symbol" w:hint="default"/>
        <w:b w:val="0"/>
        <w:bCs w:val="0"/>
        <w:i w:val="0"/>
        <w:iCs w:val="0"/>
        <w:spacing w:val="0"/>
        <w:w w:val="100"/>
        <w:sz w:val="24"/>
        <w:szCs w:val="24"/>
        <w:lang w:val="pl-PL" w:eastAsia="en-US" w:bidi="ar-SA"/>
      </w:rPr>
    </w:lvl>
    <w:lvl w:ilvl="3">
      <w:numFmt w:val="bullet"/>
      <w:lvlText w:val=""/>
      <w:lvlJc w:val="left"/>
      <w:pPr>
        <w:tabs>
          <w:tab w:val="num" w:pos="0"/>
        </w:tabs>
        <w:ind w:left="1922" w:hanging="348"/>
      </w:pPr>
      <w:rPr>
        <w:rFonts w:ascii="Symbol" w:hAnsi="Symbol" w:cs="Symbol" w:hint="default"/>
        <w:lang w:val="pl-PL" w:eastAsia="en-US" w:bidi="ar-SA"/>
      </w:rPr>
    </w:lvl>
    <w:lvl w:ilvl="4">
      <w:numFmt w:val="bullet"/>
      <w:lvlText w:val=""/>
      <w:lvlJc w:val="left"/>
      <w:pPr>
        <w:tabs>
          <w:tab w:val="num" w:pos="0"/>
        </w:tabs>
        <w:ind w:left="2984" w:hanging="348"/>
      </w:pPr>
      <w:rPr>
        <w:rFonts w:ascii="Symbol" w:hAnsi="Symbol" w:cs="Symbol" w:hint="default"/>
        <w:lang w:val="pl-PL" w:eastAsia="en-US" w:bidi="ar-SA"/>
      </w:rPr>
    </w:lvl>
    <w:lvl w:ilvl="5">
      <w:numFmt w:val="bullet"/>
      <w:lvlText w:val=""/>
      <w:lvlJc w:val="left"/>
      <w:pPr>
        <w:tabs>
          <w:tab w:val="num" w:pos="0"/>
        </w:tabs>
        <w:ind w:left="4046" w:hanging="348"/>
      </w:pPr>
      <w:rPr>
        <w:rFonts w:ascii="Symbol" w:hAnsi="Symbol" w:cs="Symbol" w:hint="default"/>
        <w:lang w:val="pl-PL" w:eastAsia="en-US" w:bidi="ar-SA"/>
      </w:rPr>
    </w:lvl>
    <w:lvl w:ilvl="6">
      <w:numFmt w:val="bullet"/>
      <w:lvlText w:val=""/>
      <w:lvlJc w:val="left"/>
      <w:pPr>
        <w:tabs>
          <w:tab w:val="num" w:pos="0"/>
        </w:tabs>
        <w:ind w:left="5108" w:hanging="348"/>
      </w:pPr>
      <w:rPr>
        <w:rFonts w:ascii="Symbol" w:hAnsi="Symbol" w:cs="Symbol" w:hint="default"/>
        <w:lang w:val="pl-PL" w:eastAsia="en-US" w:bidi="ar-SA"/>
      </w:rPr>
    </w:lvl>
    <w:lvl w:ilvl="7">
      <w:numFmt w:val="bullet"/>
      <w:lvlText w:val=""/>
      <w:lvlJc w:val="left"/>
      <w:pPr>
        <w:tabs>
          <w:tab w:val="num" w:pos="0"/>
        </w:tabs>
        <w:ind w:left="6170" w:hanging="348"/>
      </w:pPr>
      <w:rPr>
        <w:rFonts w:ascii="Symbol" w:hAnsi="Symbol" w:cs="Symbol" w:hint="default"/>
        <w:lang w:val="pl-PL" w:eastAsia="en-US" w:bidi="ar-SA"/>
      </w:rPr>
    </w:lvl>
    <w:lvl w:ilvl="8">
      <w:numFmt w:val="bullet"/>
      <w:lvlText w:val=""/>
      <w:lvlJc w:val="left"/>
      <w:pPr>
        <w:tabs>
          <w:tab w:val="num" w:pos="0"/>
        </w:tabs>
        <w:ind w:left="7232" w:hanging="348"/>
      </w:pPr>
      <w:rPr>
        <w:rFonts w:ascii="Symbol" w:hAnsi="Symbol" w:cs="Symbol" w:hint="default"/>
        <w:lang w:val="pl-PL" w:eastAsia="en-US" w:bidi="ar-SA"/>
      </w:rPr>
    </w:lvl>
  </w:abstractNum>
  <w:abstractNum w:abstractNumId="14" w15:restartNumberingAfterBreak="0">
    <w:nsid w:val="2B3669AF"/>
    <w:multiLevelType w:val="multilevel"/>
    <w:tmpl w:val="4FC250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0F2AB7"/>
    <w:multiLevelType w:val="hybridMultilevel"/>
    <w:tmpl w:val="D39A47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63B418C"/>
    <w:multiLevelType w:val="multilevel"/>
    <w:tmpl w:val="9EC4749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3AD06F95"/>
    <w:multiLevelType w:val="hybridMultilevel"/>
    <w:tmpl w:val="B0E018C6"/>
    <w:lvl w:ilvl="0" w:tplc="04150017">
      <w:start w:val="1"/>
      <w:numFmt w:val="lowerLetter"/>
      <w:lvlText w:val="%1)"/>
      <w:lvlJc w:val="left"/>
      <w:pPr>
        <w:ind w:left="1440" w:hanging="360"/>
      </w:pPr>
    </w:lvl>
    <w:lvl w:ilvl="1" w:tplc="31084DCC">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04C6D28"/>
    <w:multiLevelType w:val="hybridMultilevel"/>
    <w:tmpl w:val="7876CC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18671D7"/>
    <w:multiLevelType w:val="multilevel"/>
    <w:tmpl w:val="2D706752"/>
    <w:lvl w:ilvl="0">
      <w:start w:val="1"/>
      <w:numFmt w:val="lowerLetter"/>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0" w15:restartNumberingAfterBreak="0">
    <w:nsid w:val="470E1B90"/>
    <w:multiLevelType w:val="multilevel"/>
    <w:tmpl w:val="3E84D5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80D6463"/>
    <w:multiLevelType w:val="multilevel"/>
    <w:tmpl w:val="D214EDD4"/>
    <w:lvl w:ilvl="0">
      <w:start w:val="1"/>
      <w:numFmt w:val="bullet"/>
      <w:lvlText w:val=""/>
      <w:lvlJc w:val="left"/>
      <w:pPr>
        <w:tabs>
          <w:tab w:val="num" w:pos="0"/>
        </w:tabs>
        <w:ind w:left="1785" w:hanging="360"/>
      </w:pPr>
      <w:rPr>
        <w:rFonts w:ascii="Symbol" w:hAnsi="Symbol" w:cs="Symbol" w:hint="default"/>
      </w:rPr>
    </w:lvl>
    <w:lvl w:ilvl="1">
      <w:start w:val="1"/>
      <w:numFmt w:val="bullet"/>
      <w:lvlText w:val="o"/>
      <w:lvlJc w:val="left"/>
      <w:pPr>
        <w:tabs>
          <w:tab w:val="num" w:pos="0"/>
        </w:tabs>
        <w:ind w:left="2505" w:hanging="360"/>
      </w:pPr>
      <w:rPr>
        <w:rFonts w:ascii="Courier New" w:hAnsi="Courier New" w:cs="Courier New" w:hint="default"/>
      </w:rPr>
    </w:lvl>
    <w:lvl w:ilvl="2">
      <w:start w:val="1"/>
      <w:numFmt w:val="bullet"/>
      <w:lvlText w:val=""/>
      <w:lvlJc w:val="left"/>
      <w:pPr>
        <w:tabs>
          <w:tab w:val="num" w:pos="0"/>
        </w:tabs>
        <w:ind w:left="3225" w:hanging="360"/>
      </w:pPr>
      <w:rPr>
        <w:rFonts w:ascii="Wingdings" w:hAnsi="Wingdings" w:cs="Wingdings" w:hint="default"/>
      </w:rPr>
    </w:lvl>
    <w:lvl w:ilvl="3">
      <w:start w:val="1"/>
      <w:numFmt w:val="bullet"/>
      <w:lvlText w:val=""/>
      <w:lvlJc w:val="left"/>
      <w:pPr>
        <w:tabs>
          <w:tab w:val="num" w:pos="0"/>
        </w:tabs>
        <w:ind w:left="3945" w:hanging="360"/>
      </w:pPr>
      <w:rPr>
        <w:rFonts w:ascii="Symbol" w:hAnsi="Symbol" w:cs="Symbol" w:hint="default"/>
      </w:rPr>
    </w:lvl>
    <w:lvl w:ilvl="4">
      <w:start w:val="1"/>
      <w:numFmt w:val="bullet"/>
      <w:lvlText w:val="o"/>
      <w:lvlJc w:val="left"/>
      <w:pPr>
        <w:tabs>
          <w:tab w:val="num" w:pos="0"/>
        </w:tabs>
        <w:ind w:left="4665" w:hanging="360"/>
      </w:pPr>
      <w:rPr>
        <w:rFonts w:ascii="Courier New" w:hAnsi="Courier New" w:cs="Courier New" w:hint="default"/>
      </w:rPr>
    </w:lvl>
    <w:lvl w:ilvl="5">
      <w:start w:val="1"/>
      <w:numFmt w:val="bullet"/>
      <w:lvlText w:val=""/>
      <w:lvlJc w:val="left"/>
      <w:pPr>
        <w:tabs>
          <w:tab w:val="num" w:pos="0"/>
        </w:tabs>
        <w:ind w:left="5385" w:hanging="360"/>
      </w:pPr>
      <w:rPr>
        <w:rFonts w:ascii="Wingdings" w:hAnsi="Wingdings" w:cs="Wingdings" w:hint="default"/>
      </w:rPr>
    </w:lvl>
    <w:lvl w:ilvl="6">
      <w:start w:val="1"/>
      <w:numFmt w:val="bullet"/>
      <w:lvlText w:val=""/>
      <w:lvlJc w:val="left"/>
      <w:pPr>
        <w:tabs>
          <w:tab w:val="num" w:pos="0"/>
        </w:tabs>
        <w:ind w:left="6105" w:hanging="360"/>
      </w:pPr>
      <w:rPr>
        <w:rFonts w:ascii="Symbol" w:hAnsi="Symbol" w:cs="Symbol" w:hint="default"/>
      </w:rPr>
    </w:lvl>
    <w:lvl w:ilvl="7">
      <w:start w:val="1"/>
      <w:numFmt w:val="bullet"/>
      <w:lvlText w:val="o"/>
      <w:lvlJc w:val="left"/>
      <w:pPr>
        <w:tabs>
          <w:tab w:val="num" w:pos="0"/>
        </w:tabs>
        <w:ind w:left="6825" w:hanging="360"/>
      </w:pPr>
      <w:rPr>
        <w:rFonts w:ascii="Courier New" w:hAnsi="Courier New" w:cs="Courier New" w:hint="default"/>
      </w:rPr>
    </w:lvl>
    <w:lvl w:ilvl="8">
      <w:start w:val="1"/>
      <w:numFmt w:val="bullet"/>
      <w:lvlText w:val=""/>
      <w:lvlJc w:val="left"/>
      <w:pPr>
        <w:tabs>
          <w:tab w:val="num" w:pos="0"/>
        </w:tabs>
        <w:ind w:left="7545" w:hanging="360"/>
      </w:pPr>
      <w:rPr>
        <w:rFonts w:ascii="Wingdings" w:hAnsi="Wingdings" w:cs="Wingdings" w:hint="default"/>
      </w:rPr>
    </w:lvl>
  </w:abstractNum>
  <w:abstractNum w:abstractNumId="22" w15:restartNumberingAfterBreak="0">
    <w:nsid w:val="4AF276EC"/>
    <w:multiLevelType w:val="multilevel"/>
    <w:tmpl w:val="20DC0EE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3" w15:restartNumberingAfterBreak="0">
    <w:nsid w:val="4C8265B6"/>
    <w:multiLevelType w:val="multilevel"/>
    <w:tmpl w:val="6CD214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09474F9"/>
    <w:multiLevelType w:val="multilevel"/>
    <w:tmpl w:val="78663D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1D9290B"/>
    <w:multiLevelType w:val="multilevel"/>
    <w:tmpl w:val="A93014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310507D"/>
    <w:multiLevelType w:val="multilevel"/>
    <w:tmpl w:val="24E82D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396340A"/>
    <w:multiLevelType w:val="multilevel"/>
    <w:tmpl w:val="5E7AE8AA"/>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7270F9C"/>
    <w:multiLevelType w:val="multilevel"/>
    <w:tmpl w:val="0F56C650"/>
    <w:lvl w:ilvl="0">
      <w:start w:val="1"/>
      <w:numFmt w:val="decimal"/>
      <w:lvlText w:val="%1."/>
      <w:lvlJc w:val="left"/>
      <w:pPr>
        <w:tabs>
          <w:tab w:val="num" w:pos="1287"/>
        </w:tabs>
        <w:ind w:left="1287" w:hanging="360"/>
      </w:pPr>
      <w:rPr>
        <w:rFonts w:ascii="Arial" w:hAnsi="Arial"/>
        <w:sz w:val="24"/>
        <w:szCs w:val="24"/>
      </w:rPr>
    </w:lvl>
    <w:lvl w:ilvl="1">
      <w:start w:val="1"/>
      <w:numFmt w:val="decimal"/>
      <w:lvlText w:val="%2."/>
      <w:lvlJc w:val="left"/>
      <w:pPr>
        <w:tabs>
          <w:tab w:val="num" w:pos="1647"/>
        </w:tabs>
        <w:ind w:left="1647" w:hanging="360"/>
      </w:pPr>
      <w:rPr>
        <w:rFonts w:ascii="Arial" w:hAnsi="Arial"/>
        <w:sz w:val="24"/>
        <w:szCs w:val="24"/>
      </w:rPr>
    </w:lvl>
    <w:lvl w:ilvl="2">
      <w:start w:val="1"/>
      <w:numFmt w:val="decimal"/>
      <w:lvlText w:val="%3."/>
      <w:lvlJc w:val="left"/>
      <w:pPr>
        <w:tabs>
          <w:tab w:val="num" w:pos="2007"/>
        </w:tabs>
        <w:ind w:left="2007" w:hanging="360"/>
      </w:pPr>
      <w:rPr>
        <w:rFonts w:ascii="Arial" w:hAnsi="Arial"/>
        <w:sz w:val="24"/>
        <w:szCs w:val="24"/>
      </w:rPr>
    </w:lvl>
    <w:lvl w:ilvl="3">
      <w:start w:val="1"/>
      <w:numFmt w:val="decimal"/>
      <w:lvlText w:val="%4."/>
      <w:lvlJc w:val="left"/>
      <w:pPr>
        <w:tabs>
          <w:tab w:val="num" w:pos="2367"/>
        </w:tabs>
        <w:ind w:left="2367" w:hanging="360"/>
      </w:pPr>
      <w:rPr>
        <w:rFonts w:ascii="Arial" w:hAnsi="Arial"/>
        <w:sz w:val="24"/>
        <w:szCs w:val="24"/>
      </w:rPr>
    </w:lvl>
    <w:lvl w:ilvl="4">
      <w:start w:val="1"/>
      <w:numFmt w:val="decimal"/>
      <w:lvlText w:val="%5."/>
      <w:lvlJc w:val="left"/>
      <w:pPr>
        <w:tabs>
          <w:tab w:val="num" w:pos="2727"/>
        </w:tabs>
        <w:ind w:left="2727" w:hanging="360"/>
      </w:pPr>
      <w:rPr>
        <w:rFonts w:ascii="Arial" w:hAnsi="Arial"/>
        <w:sz w:val="24"/>
        <w:szCs w:val="24"/>
      </w:rPr>
    </w:lvl>
    <w:lvl w:ilvl="5">
      <w:start w:val="1"/>
      <w:numFmt w:val="decimal"/>
      <w:lvlText w:val="%6."/>
      <w:lvlJc w:val="left"/>
      <w:pPr>
        <w:tabs>
          <w:tab w:val="num" w:pos="3087"/>
        </w:tabs>
        <w:ind w:left="3087" w:hanging="360"/>
      </w:pPr>
      <w:rPr>
        <w:rFonts w:ascii="Arial" w:hAnsi="Arial"/>
        <w:sz w:val="24"/>
        <w:szCs w:val="24"/>
      </w:rPr>
    </w:lvl>
    <w:lvl w:ilvl="6">
      <w:start w:val="1"/>
      <w:numFmt w:val="decimal"/>
      <w:lvlText w:val="%7."/>
      <w:lvlJc w:val="left"/>
      <w:pPr>
        <w:tabs>
          <w:tab w:val="num" w:pos="3447"/>
        </w:tabs>
        <w:ind w:left="3447" w:hanging="360"/>
      </w:pPr>
      <w:rPr>
        <w:rFonts w:ascii="Arial" w:hAnsi="Arial"/>
        <w:sz w:val="24"/>
        <w:szCs w:val="24"/>
      </w:rPr>
    </w:lvl>
    <w:lvl w:ilvl="7">
      <w:start w:val="1"/>
      <w:numFmt w:val="decimal"/>
      <w:lvlText w:val="%8."/>
      <w:lvlJc w:val="left"/>
      <w:pPr>
        <w:tabs>
          <w:tab w:val="num" w:pos="3807"/>
        </w:tabs>
        <w:ind w:left="3807" w:hanging="360"/>
      </w:pPr>
      <w:rPr>
        <w:rFonts w:ascii="Arial" w:hAnsi="Arial"/>
        <w:sz w:val="24"/>
        <w:szCs w:val="24"/>
      </w:rPr>
    </w:lvl>
    <w:lvl w:ilvl="8">
      <w:start w:val="1"/>
      <w:numFmt w:val="decimal"/>
      <w:lvlText w:val="%9."/>
      <w:lvlJc w:val="left"/>
      <w:pPr>
        <w:tabs>
          <w:tab w:val="num" w:pos="4167"/>
        </w:tabs>
        <w:ind w:left="4167" w:hanging="360"/>
      </w:pPr>
      <w:rPr>
        <w:rFonts w:ascii="Arial" w:hAnsi="Arial"/>
        <w:sz w:val="24"/>
        <w:szCs w:val="24"/>
      </w:rPr>
    </w:lvl>
  </w:abstractNum>
  <w:abstractNum w:abstractNumId="29" w15:restartNumberingAfterBreak="0">
    <w:nsid w:val="732473E0"/>
    <w:multiLevelType w:val="multilevel"/>
    <w:tmpl w:val="4BB82052"/>
    <w:lvl w:ilvl="0">
      <w:start w:val="1"/>
      <w:numFmt w:val="bullet"/>
      <w:lvlText w:val=""/>
      <w:lvlJc w:val="left"/>
      <w:pPr>
        <w:tabs>
          <w:tab w:val="num" w:pos="0"/>
        </w:tabs>
        <w:ind w:left="1785" w:hanging="360"/>
      </w:pPr>
      <w:rPr>
        <w:rFonts w:ascii="Symbol" w:hAnsi="Symbol" w:cs="Symbol" w:hint="default"/>
      </w:rPr>
    </w:lvl>
    <w:lvl w:ilvl="1">
      <w:start w:val="1"/>
      <w:numFmt w:val="bullet"/>
      <w:lvlText w:val="o"/>
      <w:lvlJc w:val="left"/>
      <w:pPr>
        <w:tabs>
          <w:tab w:val="num" w:pos="0"/>
        </w:tabs>
        <w:ind w:left="2505" w:hanging="360"/>
      </w:pPr>
      <w:rPr>
        <w:rFonts w:ascii="Courier New" w:hAnsi="Courier New" w:cs="Courier New" w:hint="default"/>
      </w:rPr>
    </w:lvl>
    <w:lvl w:ilvl="2">
      <w:start w:val="1"/>
      <w:numFmt w:val="bullet"/>
      <w:lvlText w:val=""/>
      <w:lvlJc w:val="left"/>
      <w:pPr>
        <w:tabs>
          <w:tab w:val="num" w:pos="0"/>
        </w:tabs>
        <w:ind w:left="3225" w:hanging="360"/>
      </w:pPr>
      <w:rPr>
        <w:rFonts w:ascii="Wingdings" w:hAnsi="Wingdings" w:cs="Wingdings" w:hint="default"/>
      </w:rPr>
    </w:lvl>
    <w:lvl w:ilvl="3">
      <w:start w:val="1"/>
      <w:numFmt w:val="bullet"/>
      <w:lvlText w:val=""/>
      <w:lvlJc w:val="left"/>
      <w:pPr>
        <w:tabs>
          <w:tab w:val="num" w:pos="0"/>
        </w:tabs>
        <w:ind w:left="3945" w:hanging="360"/>
      </w:pPr>
      <w:rPr>
        <w:rFonts w:ascii="Symbol" w:hAnsi="Symbol" w:cs="Symbol" w:hint="default"/>
      </w:rPr>
    </w:lvl>
    <w:lvl w:ilvl="4">
      <w:start w:val="1"/>
      <w:numFmt w:val="bullet"/>
      <w:lvlText w:val="o"/>
      <w:lvlJc w:val="left"/>
      <w:pPr>
        <w:tabs>
          <w:tab w:val="num" w:pos="0"/>
        </w:tabs>
        <w:ind w:left="4665" w:hanging="360"/>
      </w:pPr>
      <w:rPr>
        <w:rFonts w:ascii="Courier New" w:hAnsi="Courier New" w:cs="Courier New" w:hint="default"/>
      </w:rPr>
    </w:lvl>
    <w:lvl w:ilvl="5">
      <w:start w:val="1"/>
      <w:numFmt w:val="bullet"/>
      <w:lvlText w:val=""/>
      <w:lvlJc w:val="left"/>
      <w:pPr>
        <w:tabs>
          <w:tab w:val="num" w:pos="0"/>
        </w:tabs>
        <w:ind w:left="5385" w:hanging="360"/>
      </w:pPr>
      <w:rPr>
        <w:rFonts w:ascii="Wingdings" w:hAnsi="Wingdings" w:cs="Wingdings" w:hint="default"/>
      </w:rPr>
    </w:lvl>
    <w:lvl w:ilvl="6">
      <w:start w:val="1"/>
      <w:numFmt w:val="bullet"/>
      <w:lvlText w:val=""/>
      <w:lvlJc w:val="left"/>
      <w:pPr>
        <w:tabs>
          <w:tab w:val="num" w:pos="0"/>
        </w:tabs>
        <w:ind w:left="6105" w:hanging="360"/>
      </w:pPr>
      <w:rPr>
        <w:rFonts w:ascii="Symbol" w:hAnsi="Symbol" w:cs="Symbol" w:hint="default"/>
      </w:rPr>
    </w:lvl>
    <w:lvl w:ilvl="7">
      <w:start w:val="1"/>
      <w:numFmt w:val="bullet"/>
      <w:lvlText w:val="o"/>
      <w:lvlJc w:val="left"/>
      <w:pPr>
        <w:tabs>
          <w:tab w:val="num" w:pos="0"/>
        </w:tabs>
        <w:ind w:left="6825" w:hanging="360"/>
      </w:pPr>
      <w:rPr>
        <w:rFonts w:ascii="Courier New" w:hAnsi="Courier New" w:cs="Courier New" w:hint="default"/>
      </w:rPr>
    </w:lvl>
    <w:lvl w:ilvl="8">
      <w:start w:val="1"/>
      <w:numFmt w:val="bullet"/>
      <w:lvlText w:val=""/>
      <w:lvlJc w:val="left"/>
      <w:pPr>
        <w:tabs>
          <w:tab w:val="num" w:pos="0"/>
        </w:tabs>
        <w:ind w:left="7545" w:hanging="360"/>
      </w:pPr>
      <w:rPr>
        <w:rFonts w:ascii="Wingdings" w:hAnsi="Wingdings" w:cs="Wingdings" w:hint="default"/>
      </w:rPr>
    </w:lvl>
  </w:abstractNum>
  <w:abstractNum w:abstractNumId="30" w15:restartNumberingAfterBreak="0">
    <w:nsid w:val="790D2987"/>
    <w:multiLevelType w:val="multilevel"/>
    <w:tmpl w:val="9A08CACC"/>
    <w:lvl w:ilvl="0">
      <w:start w:val="1"/>
      <w:numFmt w:val="decimal"/>
      <w:lvlText w:val="%1."/>
      <w:lvlJc w:val="left"/>
      <w:pPr>
        <w:tabs>
          <w:tab w:val="num" w:pos="0"/>
        </w:tabs>
        <w:ind w:left="720" w:hanging="360"/>
      </w:pPr>
    </w:lvl>
    <w:lvl w:ilvl="1">
      <w:start w:val="1"/>
      <w:numFmt w:val="lowerLetter"/>
      <w:pStyle w:val="Podtytu"/>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A5A26F1"/>
    <w:multiLevelType w:val="multilevel"/>
    <w:tmpl w:val="412ED4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C192440"/>
    <w:multiLevelType w:val="hybridMultilevel"/>
    <w:tmpl w:val="E2601E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CC02702"/>
    <w:multiLevelType w:val="multilevel"/>
    <w:tmpl w:val="6400BC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28405079">
    <w:abstractNumId w:val="6"/>
  </w:num>
  <w:num w:numId="2" w16cid:durableId="1569610061">
    <w:abstractNumId w:val="30"/>
  </w:num>
  <w:num w:numId="3" w16cid:durableId="1258370315">
    <w:abstractNumId w:val="24"/>
  </w:num>
  <w:num w:numId="4" w16cid:durableId="280189275">
    <w:abstractNumId w:val="20"/>
  </w:num>
  <w:num w:numId="5" w16cid:durableId="1274827251">
    <w:abstractNumId w:val="12"/>
  </w:num>
  <w:num w:numId="6" w16cid:durableId="667369995">
    <w:abstractNumId w:val="33"/>
  </w:num>
  <w:num w:numId="7" w16cid:durableId="755440930">
    <w:abstractNumId w:val="26"/>
  </w:num>
  <w:num w:numId="8" w16cid:durableId="138814663">
    <w:abstractNumId w:val="25"/>
  </w:num>
  <w:num w:numId="9" w16cid:durableId="1054044627">
    <w:abstractNumId w:val="31"/>
  </w:num>
  <w:num w:numId="10" w16cid:durableId="239608924">
    <w:abstractNumId w:val="7"/>
  </w:num>
  <w:num w:numId="11" w16cid:durableId="274675546">
    <w:abstractNumId w:val="10"/>
  </w:num>
  <w:num w:numId="12" w16cid:durableId="262306792">
    <w:abstractNumId w:val="16"/>
  </w:num>
  <w:num w:numId="13" w16cid:durableId="57552835">
    <w:abstractNumId w:val="22"/>
  </w:num>
  <w:num w:numId="14" w16cid:durableId="40252173">
    <w:abstractNumId w:val="2"/>
  </w:num>
  <w:num w:numId="15" w16cid:durableId="1798452192">
    <w:abstractNumId w:val="1"/>
  </w:num>
  <w:num w:numId="16" w16cid:durableId="1516577235">
    <w:abstractNumId w:val="19"/>
  </w:num>
  <w:num w:numId="17" w16cid:durableId="555161001">
    <w:abstractNumId w:val="14"/>
  </w:num>
  <w:num w:numId="18" w16cid:durableId="188571249">
    <w:abstractNumId w:val="5"/>
  </w:num>
  <w:num w:numId="19" w16cid:durableId="277567055">
    <w:abstractNumId w:val="27"/>
  </w:num>
  <w:num w:numId="20" w16cid:durableId="1198856446">
    <w:abstractNumId w:val="0"/>
  </w:num>
  <w:num w:numId="21" w16cid:durableId="30767212">
    <w:abstractNumId w:val="23"/>
  </w:num>
  <w:num w:numId="22" w16cid:durableId="1133211558">
    <w:abstractNumId w:val="3"/>
  </w:num>
  <w:num w:numId="23" w16cid:durableId="669331231">
    <w:abstractNumId w:val="29"/>
  </w:num>
  <w:num w:numId="24" w16cid:durableId="824124575">
    <w:abstractNumId w:val="21"/>
  </w:num>
  <w:num w:numId="25" w16cid:durableId="1164593570">
    <w:abstractNumId w:val="4"/>
  </w:num>
  <w:num w:numId="26" w16cid:durableId="780418302">
    <w:abstractNumId w:val="8"/>
  </w:num>
  <w:num w:numId="27" w16cid:durableId="164157234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858914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1980020">
    <w:abstractNumId w:val="15"/>
  </w:num>
  <w:num w:numId="30" w16cid:durableId="413745983">
    <w:abstractNumId w:val="18"/>
  </w:num>
  <w:num w:numId="31" w16cid:durableId="667174825">
    <w:abstractNumId w:val="11"/>
  </w:num>
  <w:num w:numId="32" w16cid:durableId="667945287">
    <w:abstractNumId w:val="9"/>
  </w:num>
  <w:num w:numId="33" w16cid:durableId="654146177">
    <w:abstractNumId w:val="32"/>
  </w:num>
  <w:num w:numId="34" w16cid:durableId="2968861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40"/>
    <w:rsid w:val="00041203"/>
    <w:rsid w:val="004D5A0F"/>
    <w:rsid w:val="00663BC6"/>
    <w:rsid w:val="00686067"/>
    <w:rsid w:val="006C18F2"/>
    <w:rsid w:val="00724A08"/>
    <w:rsid w:val="007C5EA5"/>
    <w:rsid w:val="00827A40"/>
    <w:rsid w:val="008425F4"/>
    <w:rsid w:val="00A17297"/>
    <w:rsid w:val="00AD6655"/>
    <w:rsid w:val="00AF7CD1"/>
    <w:rsid w:val="00B01159"/>
    <w:rsid w:val="00BA5523"/>
    <w:rsid w:val="00CC3F40"/>
    <w:rsid w:val="00D12DDB"/>
    <w:rsid w:val="00D24BE9"/>
    <w:rsid w:val="00E505A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0C33"/>
  <w15:docId w15:val="{704C94F1-6B29-44E5-B7E6-9CD1D7FA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10"/>
        <w:kern w:val="2"/>
        <w:sz w:val="24"/>
        <w:szCs w:val="24"/>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1B4F"/>
    <w:pPr>
      <w:widowControl w:val="0"/>
    </w:pPr>
    <w:rPr>
      <w:rFonts w:ascii="Cambria" w:eastAsia="Cambria" w:hAnsi="Cambria" w:cs="Cambria"/>
      <w:spacing w:val="0"/>
      <w:kern w:val="0"/>
      <w:sz w:val="22"/>
      <w:szCs w:val="22"/>
    </w:rPr>
  </w:style>
  <w:style w:type="paragraph" w:styleId="Nagwek1">
    <w:name w:val="heading 1"/>
    <w:basedOn w:val="Normalny"/>
    <w:next w:val="Normalny"/>
    <w:link w:val="Nagwek1Znak"/>
    <w:autoRedefine/>
    <w:uiPriority w:val="9"/>
    <w:qFormat/>
    <w:rsid w:val="00391A83"/>
    <w:pPr>
      <w:spacing w:before="120" w:after="120" w:line="288" w:lineRule="auto"/>
      <w:jc w:val="center"/>
      <w:outlineLvl w:val="0"/>
    </w:pPr>
    <w:rPr>
      <w:rFonts w:ascii="Arial" w:eastAsiaTheme="majorEastAsia" w:hAnsi="Arial" w:cs="Arial"/>
      <w:b/>
      <w:bCs/>
      <w:spacing w:val="-10"/>
      <w:szCs w:val="29"/>
    </w:rPr>
  </w:style>
  <w:style w:type="paragraph" w:styleId="Nagwek2">
    <w:name w:val="heading 2"/>
    <w:basedOn w:val="Normalny"/>
    <w:next w:val="Normalny"/>
    <w:link w:val="Nagwek2Znak"/>
    <w:autoRedefine/>
    <w:uiPriority w:val="9"/>
    <w:unhideWhenUsed/>
    <w:qFormat/>
    <w:rsid w:val="00B01159"/>
    <w:pPr>
      <w:spacing w:before="40"/>
      <w:ind w:left="2124" w:firstLine="708"/>
      <w:jc w:val="center"/>
      <w:outlineLvl w:val="1"/>
    </w:pPr>
    <w:rPr>
      <w:rFonts w:ascii="Arial" w:eastAsiaTheme="majorEastAsia" w:hAnsi="Arial" w:cs="Arial"/>
      <w:b/>
      <w:spacing w:val="-10"/>
      <w:szCs w:val="23"/>
    </w:rPr>
  </w:style>
  <w:style w:type="paragraph" w:styleId="Nagwek3">
    <w:name w:val="heading 3"/>
    <w:basedOn w:val="Normalny"/>
    <w:next w:val="Normalny"/>
    <w:link w:val="Nagwek3Znak"/>
    <w:uiPriority w:val="9"/>
    <w:semiHidden/>
    <w:unhideWhenUsed/>
    <w:qFormat/>
    <w:rsid w:val="008D1B4F"/>
    <w:pPr>
      <w:spacing w:before="160" w:after="80"/>
      <w:outlineLvl w:val="2"/>
    </w:pPr>
    <w:rPr>
      <w:rFonts w:asciiTheme="minorHAnsi" w:eastAsiaTheme="majorEastAsia" w:hAnsiTheme="minorHAnsi"/>
      <w:color w:val="2F5496" w:themeColor="accent1" w:themeShade="BF"/>
      <w:sz w:val="28"/>
      <w:szCs w:val="25"/>
    </w:rPr>
  </w:style>
  <w:style w:type="paragraph" w:styleId="Nagwek4">
    <w:name w:val="heading 4"/>
    <w:basedOn w:val="Normalny"/>
    <w:next w:val="Normalny"/>
    <w:link w:val="Nagwek4Znak"/>
    <w:uiPriority w:val="9"/>
    <w:semiHidden/>
    <w:unhideWhenUsed/>
    <w:qFormat/>
    <w:rsid w:val="008D1B4F"/>
    <w:pPr>
      <w:spacing w:before="80" w:after="40"/>
      <w:outlineLvl w:val="3"/>
    </w:pPr>
    <w:rPr>
      <w:rFonts w:asciiTheme="minorHAnsi" w:eastAsiaTheme="majorEastAsia" w:hAnsiTheme="minorHAnsi"/>
      <w:i/>
      <w:iCs/>
      <w:color w:val="2F5496" w:themeColor="accent1" w:themeShade="BF"/>
      <w:szCs w:val="21"/>
    </w:rPr>
  </w:style>
  <w:style w:type="paragraph" w:styleId="Nagwek5">
    <w:name w:val="heading 5"/>
    <w:basedOn w:val="Normalny"/>
    <w:next w:val="Normalny"/>
    <w:link w:val="Nagwek5Znak"/>
    <w:uiPriority w:val="9"/>
    <w:semiHidden/>
    <w:unhideWhenUsed/>
    <w:qFormat/>
    <w:rsid w:val="008D1B4F"/>
    <w:pPr>
      <w:spacing w:before="80" w:after="40"/>
      <w:outlineLvl w:val="4"/>
    </w:pPr>
    <w:rPr>
      <w:rFonts w:asciiTheme="minorHAnsi" w:eastAsiaTheme="majorEastAsia" w:hAnsiTheme="minorHAnsi"/>
      <w:color w:val="2F5496" w:themeColor="accent1" w:themeShade="BF"/>
      <w:szCs w:val="21"/>
    </w:rPr>
  </w:style>
  <w:style w:type="paragraph" w:styleId="Nagwek6">
    <w:name w:val="heading 6"/>
    <w:basedOn w:val="Normalny"/>
    <w:next w:val="Normalny"/>
    <w:link w:val="Nagwek6Znak"/>
    <w:uiPriority w:val="9"/>
    <w:semiHidden/>
    <w:unhideWhenUsed/>
    <w:qFormat/>
    <w:rsid w:val="008D1B4F"/>
    <w:pPr>
      <w:spacing w:before="40"/>
      <w:outlineLvl w:val="5"/>
    </w:pPr>
    <w:rPr>
      <w:rFonts w:asciiTheme="minorHAnsi" w:eastAsiaTheme="majorEastAsia" w:hAnsiTheme="minorHAnsi"/>
      <w:i/>
      <w:iCs/>
      <w:color w:val="595959" w:themeColor="text1" w:themeTint="A6"/>
      <w:szCs w:val="21"/>
    </w:rPr>
  </w:style>
  <w:style w:type="paragraph" w:styleId="Nagwek7">
    <w:name w:val="heading 7"/>
    <w:basedOn w:val="Normalny"/>
    <w:next w:val="Normalny"/>
    <w:link w:val="Nagwek7Znak"/>
    <w:uiPriority w:val="9"/>
    <w:semiHidden/>
    <w:unhideWhenUsed/>
    <w:qFormat/>
    <w:rsid w:val="008D1B4F"/>
    <w:pPr>
      <w:spacing w:before="40"/>
      <w:outlineLvl w:val="6"/>
    </w:pPr>
    <w:rPr>
      <w:rFonts w:asciiTheme="minorHAnsi" w:eastAsiaTheme="majorEastAsia" w:hAnsiTheme="minorHAnsi"/>
      <w:color w:val="595959" w:themeColor="text1" w:themeTint="A6"/>
      <w:szCs w:val="21"/>
    </w:rPr>
  </w:style>
  <w:style w:type="paragraph" w:styleId="Nagwek8">
    <w:name w:val="heading 8"/>
    <w:basedOn w:val="Normalny"/>
    <w:next w:val="Normalny"/>
    <w:link w:val="Nagwek8Znak"/>
    <w:uiPriority w:val="9"/>
    <w:semiHidden/>
    <w:unhideWhenUsed/>
    <w:qFormat/>
    <w:rsid w:val="008D1B4F"/>
    <w:pPr>
      <w:outlineLvl w:val="7"/>
    </w:pPr>
    <w:rPr>
      <w:rFonts w:asciiTheme="minorHAnsi" w:eastAsiaTheme="majorEastAsia" w:hAnsiTheme="minorHAnsi"/>
      <w:i/>
      <w:iCs/>
      <w:color w:val="272727" w:themeColor="text1" w:themeTint="D8"/>
      <w:szCs w:val="21"/>
    </w:rPr>
  </w:style>
  <w:style w:type="paragraph" w:styleId="Nagwek9">
    <w:name w:val="heading 9"/>
    <w:basedOn w:val="Normalny"/>
    <w:next w:val="Normalny"/>
    <w:link w:val="Nagwek9Znak"/>
    <w:uiPriority w:val="9"/>
    <w:semiHidden/>
    <w:unhideWhenUsed/>
    <w:qFormat/>
    <w:rsid w:val="008D1B4F"/>
    <w:pPr>
      <w:outlineLvl w:val="8"/>
    </w:pPr>
    <w:rPr>
      <w:rFonts w:asciiTheme="minorHAnsi" w:eastAsiaTheme="majorEastAsia" w:hAnsiTheme="minorHAnsi"/>
      <w:color w:val="272727" w:themeColor="text1" w:themeTint="D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basedOn w:val="Domylnaczcionkaakapitu"/>
    <w:link w:val="Tytu"/>
    <w:uiPriority w:val="10"/>
    <w:qFormat/>
    <w:rsid w:val="004C3FA3"/>
    <w:rPr>
      <w:rFonts w:asciiTheme="majorHAnsi" w:eastAsiaTheme="majorEastAsia" w:hAnsiTheme="majorHAnsi" w:cstheme="majorBidi"/>
      <w:spacing w:val="-10"/>
      <w:kern w:val="2"/>
      <w:sz w:val="56"/>
      <w:szCs w:val="56"/>
    </w:rPr>
  </w:style>
  <w:style w:type="character" w:customStyle="1" w:styleId="Nagwek1Znak">
    <w:name w:val="Nagłówek 1 Znak"/>
    <w:basedOn w:val="Domylnaczcionkaakapitu"/>
    <w:link w:val="Nagwek1"/>
    <w:uiPriority w:val="9"/>
    <w:qFormat/>
    <w:rsid w:val="00391A83"/>
    <w:rPr>
      <w:rFonts w:eastAsiaTheme="majorEastAsia"/>
      <w:b/>
      <w:bCs/>
      <w:kern w:val="0"/>
      <w:sz w:val="22"/>
      <w:szCs w:val="29"/>
    </w:rPr>
  </w:style>
  <w:style w:type="character" w:customStyle="1" w:styleId="Styl5Znak">
    <w:name w:val="Styl5 Znak"/>
    <w:basedOn w:val="Nagwek1Znak"/>
    <w:link w:val="Styl5"/>
    <w:qFormat/>
    <w:rsid w:val="004C3FA3"/>
    <w:rPr>
      <w:rFonts w:asciiTheme="majorHAnsi" w:eastAsiaTheme="majorEastAsia" w:hAnsiTheme="majorHAnsi" w:cstheme="majorBidi"/>
      <w:b/>
      <w:bCs/>
      <w:color w:val="2F5496" w:themeColor="accent1" w:themeShade="BF"/>
      <w:kern w:val="2"/>
      <w:sz w:val="32"/>
      <w:szCs w:val="32"/>
      <w:lang w:eastAsia="zh-CN" w:bidi="hi-IN"/>
    </w:rPr>
  </w:style>
  <w:style w:type="character" w:customStyle="1" w:styleId="Nagwek2Znak">
    <w:name w:val="Nagłówek 2 Znak"/>
    <w:basedOn w:val="Domylnaczcionkaakapitu"/>
    <w:link w:val="Nagwek2"/>
    <w:uiPriority w:val="9"/>
    <w:qFormat/>
    <w:rsid w:val="00B01159"/>
    <w:rPr>
      <w:rFonts w:eastAsiaTheme="majorEastAsia"/>
      <w:b/>
      <w:kern w:val="0"/>
      <w:sz w:val="22"/>
      <w:szCs w:val="23"/>
    </w:rPr>
  </w:style>
  <w:style w:type="character" w:customStyle="1" w:styleId="Nagwek3Znak">
    <w:name w:val="Nagłówek 3 Znak"/>
    <w:basedOn w:val="Domylnaczcionkaakapitu"/>
    <w:link w:val="Nagwek3"/>
    <w:uiPriority w:val="9"/>
    <w:semiHidden/>
    <w:qFormat/>
    <w:rsid w:val="008D1B4F"/>
    <w:rPr>
      <w:rFonts w:asciiTheme="minorHAnsi" w:eastAsiaTheme="majorEastAsia" w:hAnsiTheme="minorHAnsi" w:cs="Mangal"/>
      <w:color w:val="2F5496" w:themeColor="accent1" w:themeShade="BF"/>
      <w:spacing w:val="0"/>
      <w:kern w:val="2"/>
      <w:sz w:val="28"/>
      <w:szCs w:val="25"/>
      <w:lang w:eastAsia="zh-CN" w:bidi="hi-IN"/>
    </w:rPr>
  </w:style>
  <w:style w:type="character" w:customStyle="1" w:styleId="Nagwek4Znak">
    <w:name w:val="Nagłówek 4 Znak"/>
    <w:basedOn w:val="Domylnaczcionkaakapitu"/>
    <w:link w:val="Nagwek4"/>
    <w:uiPriority w:val="9"/>
    <w:semiHidden/>
    <w:qFormat/>
    <w:rsid w:val="008D1B4F"/>
    <w:rPr>
      <w:rFonts w:asciiTheme="minorHAnsi" w:eastAsiaTheme="majorEastAsia" w:hAnsiTheme="minorHAnsi" w:cs="Mangal"/>
      <w:i/>
      <w:iCs/>
      <w:color w:val="2F5496" w:themeColor="accent1" w:themeShade="BF"/>
      <w:spacing w:val="0"/>
      <w:kern w:val="2"/>
      <w:szCs w:val="21"/>
      <w:lang w:eastAsia="zh-CN" w:bidi="hi-IN"/>
    </w:rPr>
  </w:style>
  <w:style w:type="character" w:customStyle="1" w:styleId="Nagwek5Znak">
    <w:name w:val="Nagłówek 5 Znak"/>
    <w:basedOn w:val="Domylnaczcionkaakapitu"/>
    <w:link w:val="Nagwek5"/>
    <w:uiPriority w:val="9"/>
    <w:semiHidden/>
    <w:qFormat/>
    <w:rsid w:val="008D1B4F"/>
    <w:rPr>
      <w:rFonts w:asciiTheme="minorHAnsi" w:eastAsiaTheme="majorEastAsia" w:hAnsiTheme="minorHAnsi" w:cs="Mangal"/>
      <w:color w:val="2F5496" w:themeColor="accent1" w:themeShade="BF"/>
      <w:spacing w:val="0"/>
      <w:kern w:val="2"/>
      <w:szCs w:val="21"/>
      <w:lang w:eastAsia="zh-CN" w:bidi="hi-IN"/>
    </w:rPr>
  </w:style>
  <w:style w:type="character" w:customStyle="1" w:styleId="Nagwek6Znak">
    <w:name w:val="Nagłówek 6 Znak"/>
    <w:basedOn w:val="Domylnaczcionkaakapitu"/>
    <w:link w:val="Nagwek6"/>
    <w:uiPriority w:val="9"/>
    <w:semiHidden/>
    <w:qFormat/>
    <w:rsid w:val="008D1B4F"/>
    <w:rPr>
      <w:rFonts w:asciiTheme="minorHAnsi" w:eastAsiaTheme="majorEastAsia" w:hAnsiTheme="minorHAnsi" w:cs="Mangal"/>
      <w:i/>
      <w:iCs/>
      <w:color w:val="595959" w:themeColor="text1" w:themeTint="A6"/>
      <w:spacing w:val="0"/>
      <w:kern w:val="2"/>
      <w:szCs w:val="21"/>
      <w:lang w:eastAsia="zh-CN" w:bidi="hi-IN"/>
    </w:rPr>
  </w:style>
  <w:style w:type="character" w:customStyle="1" w:styleId="Nagwek7Znak">
    <w:name w:val="Nagłówek 7 Znak"/>
    <w:basedOn w:val="Domylnaczcionkaakapitu"/>
    <w:link w:val="Nagwek7"/>
    <w:uiPriority w:val="9"/>
    <w:semiHidden/>
    <w:qFormat/>
    <w:rsid w:val="008D1B4F"/>
    <w:rPr>
      <w:rFonts w:asciiTheme="minorHAnsi" w:eastAsiaTheme="majorEastAsia" w:hAnsiTheme="minorHAnsi" w:cs="Mangal"/>
      <w:color w:val="595959" w:themeColor="text1" w:themeTint="A6"/>
      <w:spacing w:val="0"/>
      <w:kern w:val="2"/>
      <w:szCs w:val="21"/>
      <w:lang w:eastAsia="zh-CN" w:bidi="hi-IN"/>
    </w:rPr>
  </w:style>
  <w:style w:type="character" w:customStyle="1" w:styleId="Nagwek8Znak">
    <w:name w:val="Nagłówek 8 Znak"/>
    <w:basedOn w:val="Domylnaczcionkaakapitu"/>
    <w:link w:val="Nagwek8"/>
    <w:uiPriority w:val="9"/>
    <w:semiHidden/>
    <w:qFormat/>
    <w:rsid w:val="008D1B4F"/>
    <w:rPr>
      <w:rFonts w:asciiTheme="minorHAnsi" w:eastAsiaTheme="majorEastAsia" w:hAnsiTheme="minorHAnsi" w:cs="Mangal"/>
      <w:i/>
      <w:iCs/>
      <w:color w:val="272727" w:themeColor="text1" w:themeTint="D8"/>
      <w:spacing w:val="0"/>
      <w:kern w:val="2"/>
      <w:szCs w:val="21"/>
      <w:lang w:eastAsia="zh-CN" w:bidi="hi-IN"/>
    </w:rPr>
  </w:style>
  <w:style w:type="character" w:customStyle="1" w:styleId="Nagwek9Znak">
    <w:name w:val="Nagłówek 9 Znak"/>
    <w:basedOn w:val="Domylnaczcionkaakapitu"/>
    <w:link w:val="Nagwek9"/>
    <w:uiPriority w:val="9"/>
    <w:semiHidden/>
    <w:qFormat/>
    <w:rsid w:val="008D1B4F"/>
    <w:rPr>
      <w:rFonts w:asciiTheme="minorHAnsi" w:eastAsiaTheme="majorEastAsia" w:hAnsiTheme="minorHAnsi" w:cs="Mangal"/>
      <w:color w:val="272727" w:themeColor="text1" w:themeTint="D8"/>
      <w:spacing w:val="0"/>
      <w:kern w:val="2"/>
      <w:szCs w:val="21"/>
      <w:lang w:eastAsia="zh-CN" w:bidi="hi-IN"/>
    </w:rPr>
  </w:style>
  <w:style w:type="character" w:customStyle="1" w:styleId="PodtytuZnak">
    <w:name w:val="Podtytuł Znak"/>
    <w:basedOn w:val="Domylnaczcionkaakapitu"/>
    <w:link w:val="Podtytu"/>
    <w:uiPriority w:val="11"/>
    <w:qFormat/>
    <w:rsid w:val="008D1B4F"/>
    <w:rPr>
      <w:rFonts w:asciiTheme="minorHAnsi" w:eastAsiaTheme="majorEastAsia" w:hAnsiTheme="minorHAnsi" w:cs="Mangal"/>
      <w:color w:val="595959" w:themeColor="text1" w:themeTint="A6"/>
      <w:spacing w:val="15"/>
      <w:kern w:val="2"/>
      <w:sz w:val="28"/>
      <w:szCs w:val="25"/>
      <w:lang w:eastAsia="zh-CN" w:bidi="hi-IN"/>
    </w:rPr>
  </w:style>
  <w:style w:type="character" w:customStyle="1" w:styleId="CytatZnak">
    <w:name w:val="Cytat Znak"/>
    <w:basedOn w:val="Domylnaczcionkaakapitu"/>
    <w:link w:val="Cytat"/>
    <w:uiPriority w:val="29"/>
    <w:qFormat/>
    <w:rsid w:val="008D1B4F"/>
    <w:rPr>
      <w:rFonts w:eastAsia="SimSun" w:cs="Mangal"/>
      <w:i/>
      <w:iCs/>
      <w:color w:val="404040" w:themeColor="text1" w:themeTint="BF"/>
      <w:spacing w:val="0"/>
      <w:kern w:val="2"/>
      <w:szCs w:val="21"/>
      <w:lang w:eastAsia="zh-CN" w:bidi="hi-IN"/>
    </w:rPr>
  </w:style>
  <w:style w:type="character" w:styleId="Wyrnienieintensywne">
    <w:name w:val="Intense Emphasis"/>
    <w:basedOn w:val="Domylnaczcionkaakapitu"/>
    <w:uiPriority w:val="21"/>
    <w:qFormat/>
    <w:rsid w:val="008D1B4F"/>
    <w:rPr>
      <w:i/>
      <w:iCs/>
      <w:color w:val="2F5496" w:themeColor="accent1" w:themeShade="BF"/>
    </w:rPr>
  </w:style>
  <w:style w:type="character" w:customStyle="1" w:styleId="CytatintensywnyZnak">
    <w:name w:val="Cytat intensywny Znak"/>
    <w:basedOn w:val="Domylnaczcionkaakapitu"/>
    <w:link w:val="Cytatintensywny"/>
    <w:uiPriority w:val="30"/>
    <w:qFormat/>
    <w:rsid w:val="008D1B4F"/>
    <w:rPr>
      <w:rFonts w:eastAsia="SimSun" w:cs="Mangal"/>
      <w:i/>
      <w:iCs/>
      <w:color w:val="2F5496" w:themeColor="accent1" w:themeShade="BF"/>
      <w:spacing w:val="0"/>
      <w:kern w:val="2"/>
      <w:szCs w:val="21"/>
      <w:lang w:eastAsia="zh-CN" w:bidi="hi-IN"/>
    </w:rPr>
  </w:style>
  <w:style w:type="character" w:styleId="Odwoanieintensywne">
    <w:name w:val="Intense Reference"/>
    <w:basedOn w:val="Domylnaczcionkaakapitu"/>
    <w:uiPriority w:val="32"/>
    <w:qFormat/>
    <w:rsid w:val="008D1B4F"/>
    <w:rPr>
      <w:b/>
      <w:bCs/>
      <w:smallCaps/>
      <w:color w:val="2F5496" w:themeColor="accent1" w:themeShade="BF"/>
      <w:spacing w:val="5"/>
    </w:rPr>
  </w:style>
  <w:style w:type="character" w:customStyle="1" w:styleId="TekstpodstawowyZnak">
    <w:name w:val="Tekst podstawowy Znak"/>
    <w:basedOn w:val="Domylnaczcionkaakapitu"/>
    <w:link w:val="Tekstpodstawowy"/>
    <w:uiPriority w:val="1"/>
    <w:qFormat/>
    <w:rsid w:val="008D1B4F"/>
    <w:rPr>
      <w:rFonts w:ascii="Cambria" w:eastAsia="Cambria" w:hAnsi="Cambria" w:cs="Cambria"/>
      <w:spacing w:val="0"/>
      <w:kern w:val="0"/>
      <w:sz w:val="22"/>
      <w:szCs w:val="22"/>
    </w:rPr>
  </w:style>
  <w:style w:type="character" w:customStyle="1" w:styleId="NagwekZnak">
    <w:name w:val="Nagłówek Znak"/>
    <w:basedOn w:val="Domylnaczcionkaakapitu"/>
    <w:link w:val="Nagwek"/>
    <w:uiPriority w:val="99"/>
    <w:qFormat/>
    <w:rsid w:val="008D1B4F"/>
    <w:rPr>
      <w:rFonts w:ascii="Cambria" w:eastAsia="Cambria" w:hAnsi="Cambria" w:cs="Cambria"/>
      <w:spacing w:val="0"/>
      <w:kern w:val="0"/>
      <w:sz w:val="22"/>
      <w:szCs w:val="22"/>
    </w:rPr>
  </w:style>
  <w:style w:type="character" w:customStyle="1" w:styleId="AkapitzlistZnak">
    <w:name w:val="Akapit z listą Znak"/>
    <w:link w:val="Akapitzlist"/>
    <w:uiPriority w:val="34"/>
    <w:qFormat/>
    <w:locked/>
    <w:rsid w:val="00A86083"/>
    <w:rPr>
      <w:rFonts w:ascii="Cambria" w:eastAsia="Cambria" w:hAnsi="Cambria" w:cs="Cambria"/>
      <w:spacing w:val="0"/>
      <w:kern w:val="0"/>
      <w:sz w:val="22"/>
      <w:szCs w:val="21"/>
    </w:rPr>
  </w:style>
  <w:style w:type="character" w:customStyle="1" w:styleId="TekstdymkaZnak">
    <w:name w:val="Tekst dymka Znak"/>
    <w:basedOn w:val="Domylnaczcionkaakapitu"/>
    <w:link w:val="Tekstdymka"/>
    <w:uiPriority w:val="99"/>
    <w:semiHidden/>
    <w:qFormat/>
    <w:rsid w:val="005071BA"/>
    <w:rPr>
      <w:rFonts w:ascii="Tahoma" w:eastAsia="Cambria" w:hAnsi="Tahoma" w:cs="Tahoma"/>
      <w:spacing w:val="0"/>
      <w:kern w:val="0"/>
      <w:sz w:val="16"/>
      <w:szCs w:val="16"/>
    </w:rPr>
  </w:style>
  <w:style w:type="paragraph" w:styleId="Nagwek">
    <w:name w:val="header"/>
    <w:basedOn w:val="Normalny"/>
    <w:next w:val="Tekstpodstawowy"/>
    <w:link w:val="NagwekZnak"/>
    <w:uiPriority w:val="99"/>
    <w:unhideWhenUsed/>
    <w:rsid w:val="008D1B4F"/>
    <w:pPr>
      <w:tabs>
        <w:tab w:val="center" w:pos="4536"/>
        <w:tab w:val="right" w:pos="9072"/>
      </w:tabs>
    </w:pPr>
  </w:style>
  <w:style w:type="paragraph" w:styleId="Tekstpodstawowy">
    <w:name w:val="Body Text"/>
    <w:basedOn w:val="Normalny"/>
    <w:link w:val="TekstpodstawowyZnak"/>
    <w:uiPriority w:val="1"/>
    <w:qFormat/>
    <w:rsid w:val="008D1B4F"/>
    <w:pPr>
      <w:ind w:left="427"/>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Styl1">
    <w:name w:val="Styl1"/>
    <w:basedOn w:val="Tytu"/>
    <w:autoRedefine/>
    <w:qFormat/>
    <w:rsid w:val="004C3FA3"/>
    <w:rPr>
      <w:rFonts w:ascii="Arial" w:hAnsi="Arial"/>
      <w:sz w:val="24"/>
    </w:rPr>
  </w:style>
  <w:style w:type="paragraph" w:styleId="Tytu">
    <w:name w:val="Title"/>
    <w:basedOn w:val="Normalny"/>
    <w:next w:val="Normalny"/>
    <w:link w:val="TytuZnak"/>
    <w:uiPriority w:val="10"/>
    <w:qFormat/>
    <w:rsid w:val="004C3FA3"/>
    <w:pPr>
      <w:contextualSpacing/>
    </w:pPr>
    <w:rPr>
      <w:rFonts w:asciiTheme="majorHAnsi" w:eastAsiaTheme="majorEastAsia" w:hAnsiTheme="majorHAnsi"/>
      <w:spacing w:val="-10"/>
      <w:kern w:val="2"/>
      <w:sz w:val="56"/>
      <w:szCs w:val="56"/>
    </w:rPr>
  </w:style>
  <w:style w:type="paragraph" w:customStyle="1" w:styleId="Styl2">
    <w:name w:val="Styl2"/>
    <w:basedOn w:val="Nagwek1"/>
    <w:qFormat/>
    <w:rsid w:val="004C3FA3"/>
    <w:pPr>
      <w:spacing w:line="276" w:lineRule="auto"/>
    </w:pPr>
  </w:style>
  <w:style w:type="paragraph" w:customStyle="1" w:styleId="Styl3">
    <w:name w:val="Styl3"/>
    <w:basedOn w:val="Nagwek1"/>
    <w:autoRedefine/>
    <w:qFormat/>
    <w:rsid w:val="004C3FA3"/>
    <w:pPr>
      <w:spacing w:line="276" w:lineRule="auto"/>
    </w:pPr>
  </w:style>
  <w:style w:type="paragraph" w:customStyle="1" w:styleId="Styl4">
    <w:name w:val="Styl4"/>
    <w:basedOn w:val="Nagwek1"/>
    <w:autoRedefine/>
    <w:qFormat/>
    <w:rsid w:val="004C3FA3"/>
    <w:pPr>
      <w:numPr>
        <w:numId w:val="1"/>
      </w:numPr>
      <w:spacing w:line="276" w:lineRule="auto"/>
    </w:pPr>
    <w:rPr>
      <w:szCs w:val="24"/>
    </w:rPr>
  </w:style>
  <w:style w:type="paragraph" w:customStyle="1" w:styleId="Styl5">
    <w:name w:val="Styl5"/>
    <w:basedOn w:val="Nagwek1"/>
    <w:link w:val="Styl5Znak"/>
    <w:qFormat/>
    <w:rsid w:val="004C3FA3"/>
  </w:style>
  <w:style w:type="paragraph" w:styleId="Podtytu">
    <w:name w:val="Subtitle"/>
    <w:basedOn w:val="Normalny"/>
    <w:next w:val="Normalny"/>
    <w:link w:val="PodtytuZnak"/>
    <w:uiPriority w:val="11"/>
    <w:qFormat/>
    <w:rsid w:val="008D1B4F"/>
    <w:pPr>
      <w:numPr>
        <w:ilvl w:val="1"/>
        <w:numId w:val="2"/>
      </w:numPr>
      <w:spacing w:after="160"/>
      <w:ind w:left="720" w:firstLine="0"/>
    </w:pPr>
    <w:rPr>
      <w:rFonts w:asciiTheme="minorHAnsi" w:eastAsiaTheme="majorEastAsia" w:hAnsiTheme="minorHAnsi"/>
      <w:color w:val="595959" w:themeColor="text1" w:themeTint="A6"/>
      <w:spacing w:val="15"/>
      <w:sz w:val="28"/>
      <w:szCs w:val="25"/>
    </w:rPr>
  </w:style>
  <w:style w:type="paragraph" w:styleId="Cytat">
    <w:name w:val="Quote"/>
    <w:basedOn w:val="Normalny"/>
    <w:next w:val="Normalny"/>
    <w:link w:val="CytatZnak"/>
    <w:uiPriority w:val="29"/>
    <w:qFormat/>
    <w:rsid w:val="008D1B4F"/>
    <w:pPr>
      <w:spacing w:before="160" w:after="160"/>
      <w:jc w:val="center"/>
    </w:pPr>
    <w:rPr>
      <w:i/>
      <w:iCs/>
      <w:color w:val="404040" w:themeColor="text1" w:themeTint="BF"/>
      <w:szCs w:val="21"/>
    </w:rPr>
  </w:style>
  <w:style w:type="paragraph" w:styleId="Akapitzlist">
    <w:name w:val="List Paragraph"/>
    <w:basedOn w:val="Normalny"/>
    <w:link w:val="AkapitzlistZnak"/>
    <w:uiPriority w:val="34"/>
    <w:qFormat/>
    <w:rsid w:val="008D1B4F"/>
    <w:pPr>
      <w:contextualSpacing/>
    </w:pPr>
    <w:rPr>
      <w:szCs w:val="21"/>
    </w:rPr>
  </w:style>
  <w:style w:type="paragraph" w:styleId="Cytatintensywny">
    <w:name w:val="Intense Quote"/>
    <w:basedOn w:val="Normalny"/>
    <w:next w:val="Normalny"/>
    <w:link w:val="CytatintensywnyZnak"/>
    <w:uiPriority w:val="30"/>
    <w:qFormat/>
    <w:rsid w:val="008D1B4F"/>
    <w:pPr>
      <w:pBdr>
        <w:top w:val="single" w:sz="4" w:space="10" w:color="2F5496"/>
        <w:bottom w:val="single" w:sz="4" w:space="10" w:color="2F5496"/>
      </w:pBdr>
      <w:spacing w:before="360" w:after="360"/>
      <w:ind w:left="864" w:right="864"/>
      <w:jc w:val="center"/>
    </w:pPr>
    <w:rPr>
      <w:i/>
      <w:iCs/>
      <w:color w:val="2F5496" w:themeColor="accent1" w:themeShade="BF"/>
      <w:szCs w:val="21"/>
    </w:rPr>
  </w:style>
  <w:style w:type="paragraph" w:customStyle="1" w:styleId="Gwkaistopka">
    <w:name w:val="Główka i stopka"/>
    <w:basedOn w:val="Normalny"/>
    <w:qFormat/>
  </w:style>
  <w:style w:type="paragraph" w:customStyle="1" w:styleId="Standard">
    <w:name w:val="Standard"/>
    <w:qFormat/>
    <w:rsid w:val="008D1B4F"/>
    <w:pPr>
      <w:spacing w:after="200" w:line="276" w:lineRule="auto"/>
      <w:textAlignment w:val="baseline"/>
    </w:pPr>
    <w:rPr>
      <w:rFonts w:ascii="Times New Roman" w:eastAsia="SimSun" w:hAnsi="Times New Roman" w:cs="Mangal"/>
      <w:spacing w:val="0"/>
      <w:lang w:eastAsia="zh-CN" w:bidi="hi-IN"/>
    </w:rPr>
  </w:style>
  <w:style w:type="paragraph" w:styleId="Tekstdymka">
    <w:name w:val="Balloon Text"/>
    <w:basedOn w:val="Normalny"/>
    <w:link w:val="TekstdymkaZnak"/>
    <w:uiPriority w:val="99"/>
    <w:semiHidden/>
    <w:unhideWhenUsed/>
    <w:qFormat/>
    <w:rsid w:val="005071BA"/>
    <w:rPr>
      <w:rFonts w:ascii="Tahoma" w:hAnsi="Tahoma" w:cs="Tahoma"/>
      <w:sz w:val="16"/>
      <w:szCs w:val="16"/>
    </w:rPr>
  </w:style>
  <w:style w:type="paragraph" w:styleId="Stopka">
    <w:name w:val="footer"/>
    <w:basedOn w:val="Gwkaistopka"/>
  </w:style>
  <w:style w:type="table" w:styleId="Tabela-Siatka">
    <w:name w:val="Table Grid"/>
    <w:basedOn w:val="Standardowy"/>
    <w:uiPriority w:val="39"/>
    <w:rsid w:val="008D1B4F"/>
    <w:rPr>
      <w:rFonts w:asciiTheme="minorHAnsi" w:hAnsiTheme="minorHAnsi" w:cstheme="minorBidi"/>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ny"/>
    <w:next w:val="Tekstprzypisudolnego"/>
    <w:uiPriority w:val="99"/>
    <w:rsid w:val="00B01159"/>
    <w:rPr>
      <w:rFonts w:ascii="Calibri" w:eastAsia="Calibri" w:hAnsi="Calibri" w:cs="Calibri"/>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semiHidden/>
    <w:unhideWhenUsed/>
    <w:rsid w:val="00B01159"/>
    <w:rPr>
      <w:vertAlign w:val="superscript"/>
    </w:rPr>
  </w:style>
  <w:style w:type="character" w:customStyle="1" w:styleId="Znakiprzypiswdolnych">
    <w:name w:val="Znaki przypisów dolnych"/>
    <w:qFormat/>
    <w:rsid w:val="00B01159"/>
  </w:style>
  <w:style w:type="character" w:styleId="Hipercze">
    <w:name w:val="Hyperlink"/>
    <w:basedOn w:val="Domylnaczcionkaakapitu"/>
    <w:uiPriority w:val="99"/>
    <w:semiHidden/>
    <w:unhideWhenUsed/>
    <w:rsid w:val="00B01159"/>
    <w:rPr>
      <w:color w:val="0000FF"/>
      <w:u w:val="single"/>
    </w:rPr>
  </w:style>
  <w:style w:type="paragraph" w:styleId="Tekstprzypisudolnego">
    <w:name w:val="footnote text"/>
    <w:basedOn w:val="Normalny"/>
    <w:link w:val="TekstprzypisudolnegoZnak"/>
    <w:uiPriority w:val="99"/>
    <w:semiHidden/>
    <w:unhideWhenUsed/>
    <w:rsid w:val="00B01159"/>
    <w:rPr>
      <w:sz w:val="20"/>
      <w:szCs w:val="20"/>
    </w:rPr>
  </w:style>
  <w:style w:type="character" w:customStyle="1" w:styleId="TekstprzypisudolnegoZnak">
    <w:name w:val="Tekst przypisu dolnego Znak"/>
    <w:basedOn w:val="Domylnaczcionkaakapitu"/>
    <w:link w:val="Tekstprzypisudolnego"/>
    <w:uiPriority w:val="99"/>
    <w:semiHidden/>
    <w:rsid w:val="00B01159"/>
    <w:rPr>
      <w:rFonts w:ascii="Cambria" w:eastAsia="Cambria" w:hAnsi="Cambria" w:cs="Cambria"/>
      <w:spacing w:val="0"/>
      <w:kern w:val="0"/>
      <w:sz w:val="20"/>
      <w:szCs w:val="20"/>
    </w:rPr>
  </w:style>
  <w:style w:type="character" w:customStyle="1" w:styleId="gwpf2a8371fdisplayname">
    <w:name w:val="gwpf2a8371f_display_name"/>
    <w:basedOn w:val="Domylnaczcionkaakapitu"/>
    <w:rsid w:val="0072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382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450BB-8D6B-41CF-B43F-B8753312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3703</Words>
  <Characters>22218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Borowiak</dc:creator>
  <dc:description/>
  <cp:lastModifiedBy>Emilia Borowiak</cp:lastModifiedBy>
  <cp:revision>2</cp:revision>
  <dcterms:created xsi:type="dcterms:W3CDTF">2025-02-19T10:32:00Z</dcterms:created>
  <dcterms:modified xsi:type="dcterms:W3CDTF">2025-02-19T10:32:00Z</dcterms:modified>
  <dc:language>pl-PL</dc:language>
</cp:coreProperties>
</file>