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49B4" w14:textId="0E321602" w:rsidR="00260753" w:rsidRPr="00F60D92" w:rsidRDefault="006833B7" w:rsidP="007D5105">
      <w:pPr>
        <w:pStyle w:val="Nagwek2"/>
        <w:rPr>
          <w:rFonts w:ascii="Work Sans" w:hAnsi="Work Sans"/>
          <w:sz w:val="20"/>
          <w:szCs w:val="20"/>
        </w:rPr>
      </w:pPr>
      <w:bookmarkStart w:id="0" w:name="_Ref88756004"/>
      <w:r w:rsidRPr="00F60D92">
        <w:rPr>
          <w:rFonts w:ascii="Work Sans" w:hAnsi="Work Sans"/>
          <w:sz w:val="20"/>
          <w:szCs w:val="20"/>
        </w:rPr>
        <w:t>Załącznik nr 1</w:t>
      </w:r>
      <w:r w:rsidR="00E418FC" w:rsidRPr="00F60D92">
        <w:rPr>
          <w:rFonts w:ascii="Work Sans" w:hAnsi="Work Sans"/>
          <w:sz w:val="20"/>
          <w:szCs w:val="20"/>
        </w:rPr>
        <w:t>a</w:t>
      </w:r>
      <w:bookmarkEnd w:id="0"/>
    </w:p>
    <w:p w14:paraId="3C785A5E" w14:textId="77777777" w:rsidR="009C58FA" w:rsidRPr="00F60D92" w:rsidRDefault="00260753" w:rsidP="000E02D4">
      <w:pPr>
        <w:spacing w:after="120"/>
        <w:rPr>
          <w:rFonts w:ascii="Work Sans" w:hAnsi="Work Sans" w:cs="Calibri"/>
          <w:sz w:val="20"/>
          <w:szCs w:val="20"/>
        </w:rPr>
      </w:pPr>
      <w:r w:rsidRPr="00F60D92">
        <w:rPr>
          <w:rFonts w:ascii="Work Sans" w:hAnsi="Work Sans" w:cs="Calibri"/>
          <w:b/>
          <w:bCs/>
          <w:sz w:val="20"/>
          <w:szCs w:val="20"/>
        </w:rPr>
        <w:t xml:space="preserve">Szczegółowy opis </w:t>
      </w:r>
      <w:r w:rsidR="003A4407" w:rsidRPr="00F60D92">
        <w:rPr>
          <w:rFonts w:ascii="Work Sans" w:hAnsi="Work Sans" w:cs="Calibri"/>
          <w:b/>
          <w:bCs/>
          <w:sz w:val="20"/>
          <w:szCs w:val="20"/>
        </w:rPr>
        <w:t xml:space="preserve">i zakres </w:t>
      </w:r>
      <w:r w:rsidRPr="00F60D92">
        <w:rPr>
          <w:rFonts w:ascii="Work Sans" w:hAnsi="Work Sans" w:cs="Calibri"/>
          <w:b/>
          <w:bCs/>
          <w:sz w:val="20"/>
          <w:szCs w:val="20"/>
        </w:rPr>
        <w:t>przedmiotu zamówienia</w:t>
      </w:r>
      <w:r w:rsidR="009C58FA" w:rsidRPr="00F60D92">
        <w:rPr>
          <w:rFonts w:ascii="Work Sans" w:hAnsi="Work Sans" w:cs="Calibri"/>
          <w:b/>
          <w:bCs/>
          <w:sz w:val="20"/>
          <w:szCs w:val="20"/>
        </w:rPr>
        <w:t>:</w:t>
      </w:r>
    </w:p>
    <w:p w14:paraId="702F8D61" w14:textId="2C34C306" w:rsidR="008F3394" w:rsidRPr="00F60D92" w:rsidRDefault="00E12BDB" w:rsidP="000E02D4">
      <w:pPr>
        <w:pStyle w:val="Przedpunktorem"/>
        <w:spacing w:before="120"/>
        <w:rPr>
          <w:rFonts w:ascii="Work Sans" w:hAnsi="Work Sans" w:cs="Calibri"/>
          <w:sz w:val="20"/>
          <w:szCs w:val="20"/>
        </w:rPr>
      </w:pPr>
      <w:r w:rsidRPr="00F60D92">
        <w:rPr>
          <w:rFonts w:ascii="Work Sans" w:hAnsi="Work Sans" w:cs="Calibri"/>
          <w:sz w:val="20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F60D92">
        <w:rPr>
          <w:rFonts w:ascii="Work Sans" w:hAnsi="Work Sans" w:cs="Calibri"/>
          <w:sz w:val="20"/>
          <w:szCs w:val="20"/>
          <w:u w:val="single"/>
        </w:rPr>
        <w:t>dopuszcza rozwiązania takie jak opisano poniżej lub równoważne</w:t>
      </w:r>
      <w:r w:rsidRPr="00F60D92">
        <w:rPr>
          <w:rFonts w:ascii="Work Sans" w:hAnsi="Work Sans" w:cs="Calibri"/>
          <w:sz w:val="20"/>
          <w:szCs w:val="20"/>
        </w:rPr>
        <w:t xml:space="preserve">, pod warunkiem spełniania przez nie </w:t>
      </w:r>
      <w:r w:rsidR="0021734E" w:rsidRPr="00F60D92">
        <w:rPr>
          <w:rFonts w:ascii="Work Sans" w:hAnsi="Work Sans" w:cs="Calibri"/>
          <w:sz w:val="20"/>
          <w:szCs w:val="20"/>
        </w:rPr>
        <w:t xml:space="preserve">minimalnych </w:t>
      </w:r>
      <w:r w:rsidRPr="00F60D92">
        <w:rPr>
          <w:rFonts w:ascii="Work Sans" w:hAnsi="Work Sans" w:cs="Calibri"/>
          <w:sz w:val="20"/>
          <w:szCs w:val="20"/>
        </w:rPr>
        <w:t>wymagań opisanych w zapytaniu ofertowym.</w:t>
      </w:r>
    </w:p>
    <w:p w14:paraId="60047D40" w14:textId="3ECA9B98" w:rsidR="00DA4D39" w:rsidRPr="00F60D92" w:rsidRDefault="00D4099A" w:rsidP="00DA4D39">
      <w:pPr>
        <w:spacing w:before="100" w:beforeAutospacing="1" w:after="100" w:afterAutospacing="1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W skład zamówienia wchodzi</w:t>
      </w:r>
      <w:r w:rsidR="00DA4D39" w:rsidRPr="00F60D92">
        <w:rPr>
          <w:rFonts w:ascii="Work Sans" w:hAnsi="Work Sans"/>
          <w:b/>
          <w:bCs/>
          <w:sz w:val="20"/>
          <w:szCs w:val="20"/>
        </w:rPr>
        <w:t xml:space="preserve"> – parametry minimalne:</w:t>
      </w:r>
    </w:p>
    <w:p w14:paraId="3AD9807C" w14:textId="77777777" w:rsidR="008F2AF2" w:rsidRPr="00F60D92" w:rsidRDefault="008F2AF2" w:rsidP="008F2AF2">
      <w:pPr>
        <w:spacing w:after="160"/>
        <w:rPr>
          <w:rFonts w:ascii="Work Sans" w:hAnsi="Work Sans"/>
          <w:b/>
          <w:bCs/>
          <w:sz w:val="20"/>
          <w:szCs w:val="20"/>
        </w:rPr>
      </w:pPr>
    </w:p>
    <w:p w14:paraId="32159339" w14:textId="44CE5682" w:rsidR="001B182C" w:rsidRPr="00F60D92" w:rsidRDefault="001B182C">
      <w:pPr>
        <w:pStyle w:val="Akapitzlist"/>
        <w:numPr>
          <w:ilvl w:val="0"/>
          <w:numId w:val="21"/>
        </w:numPr>
        <w:spacing w:after="160"/>
        <w:rPr>
          <w:rFonts w:ascii="Work Sans" w:hAnsi="Work Sans" w:cs="Tahoma"/>
          <w:b/>
          <w:bCs/>
          <w:sz w:val="20"/>
          <w:szCs w:val="20"/>
          <w:u w:val="single"/>
        </w:rPr>
      </w:pPr>
      <w:r w:rsidRPr="00F60D92">
        <w:rPr>
          <w:rFonts w:ascii="Work Sans" w:hAnsi="Work Sans" w:cs="Tahoma"/>
          <w:b/>
          <w:bCs/>
          <w:sz w:val="20"/>
          <w:szCs w:val="20"/>
          <w:u w:val="single"/>
        </w:rPr>
        <w:t>PRZYCZEPA GASTRONOMICZNA – lody włoskie, świderkowe i gałkowe – 1 sztuka:</w:t>
      </w:r>
    </w:p>
    <w:p w14:paraId="5AD6CA61" w14:textId="0DBA9197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420A9F14" w14:textId="0A06493E" w:rsidR="00A862B8" w:rsidRPr="00F60D92" w:rsidRDefault="00A862B8" w:rsidP="006B5A97">
      <w:pPr>
        <w:spacing w:before="100" w:beforeAutospacing="1" w:after="100" w:afterAutospacing="1"/>
        <w:outlineLvl w:val="1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Specyfikacja przedmiotu zamówienia</w:t>
      </w:r>
    </w:p>
    <w:p w14:paraId="2C859C2E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1. Przeznaczenie i konstrukcja</w:t>
      </w:r>
    </w:p>
    <w:p w14:paraId="1CC5695B" w14:textId="5185819F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Mob</w:t>
      </w:r>
      <w:r w:rsidR="00AC3555">
        <w:rPr>
          <w:rFonts w:ascii="Work Sans" w:hAnsi="Work Sans"/>
          <w:sz w:val="20"/>
          <w:szCs w:val="20"/>
        </w:rPr>
        <w:t>ilna</w:t>
      </w:r>
      <w:r w:rsidRPr="00F60D92">
        <w:rPr>
          <w:rFonts w:ascii="Work Sans" w:hAnsi="Work Sans"/>
          <w:sz w:val="20"/>
          <w:szCs w:val="20"/>
        </w:rPr>
        <w:t xml:space="preserve"> przyczepa gastronomiczna przystosowana do produkcji i sprzedaży lodów:</w:t>
      </w:r>
    </w:p>
    <w:p w14:paraId="5C6776F6" w14:textId="77777777" w:rsidR="00A862B8" w:rsidRPr="00F60D92" w:rsidRDefault="00A862B8">
      <w:pPr>
        <w:numPr>
          <w:ilvl w:val="1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włoskich (</w:t>
      </w:r>
      <w:proofErr w:type="spellStart"/>
      <w:r w:rsidRPr="00F60D92">
        <w:rPr>
          <w:rFonts w:ascii="Work Sans" w:hAnsi="Work Sans"/>
          <w:sz w:val="20"/>
          <w:szCs w:val="20"/>
        </w:rPr>
        <w:t>soft</w:t>
      </w:r>
      <w:r w:rsidRPr="00F60D92">
        <w:rPr>
          <w:rFonts w:ascii="Work Sans" w:hAnsi="Work Sans"/>
          <w:sz w:val="20"/>
          <w:szCs w:val="20"/>
        </w:rPr>
        <w:noBreakHyphen/>
        <w:t>serve</w:t>
      </w:r>
      <w:proofErr w:type="spellEnd"/>
      <w:r w:rsidRPr="00F60D92">
        <w:rPr>
          <w:rFonts w:ascii="Work Sans" w:hAnsi="Work Sans"/>
          <w:sz w:val="20"/>
          <w:szCs w:val="20"/>
        </w:rPr>
        <w:t>),</w:t>
      </w:r>
    </w:p>
    <w:p w14:paraId="084BB055" w14:textId="77777777" w:rsidR="00A862B8" w:rsidRPr="00F60D92" w:rsidRDefault="00A862B8">
      <w:pPr>
        <w:numPr>
          <w:ilvl w:val="1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świderkowych,</w:t>
      </w:r>
    </w:p>
    <w:p w14:paraId="5AB8751C" w14:textId="77777777" w:rsidR="00A862B8" w:rsidRPr="00F60D92" w:rsidRDefault="00A862B8">
      <w:pPr>
        <w:numPr>
          <w:ilvl w:val="1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gałkowych.</w:t>
      </w:r>
    </w:p>
    <w:p w14:paraId="717190E8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Rama ocynkowana, ściany i sufit z izolacją termiczną min.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40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mm (ca</w:t>
      </w:r>
      <w:r w:rsidRPr="00F60D92">
        <w:rPr>
          <w:rFonts w:ascii="Work Sans" w:hAnsi="Work Sans" w:cs="Work Sans"/>
          <w:sz w:val="20"/>
          <w:szCs w:val="20"/>
        </w:rPr>
        <w:t>ł</w:t>
      </w:r>
      <w:r w:rsidRPr="00F60D92">
        <w:rPr>
          <w:rFonts w:ascii="Work Sans" w:hAnsi="Work Sans"/>
          <w:sz w:val="20"/>
          <w:szCs w:val="20"/>
        </w:rPr>
        <w:t>oroczne u</w:t>
      </w:r>
      <w:r w:rsidRPr="00F60D92">
        <w:rPr>
          <w:rFonts w:ascii="Work Sans" w:hAnsi="Work Sans" w:cs="Work Sans"/>
          <w:sz w:val="20"/>
          <w:szCs w:val="20"/>
        </w:rPr>
        <w:t>ż</w:t>
      </w:r>
      <w:r w:rsidRPr="00F60D92">
        <w:rPr>
          <w:rFonts w:ascii="Work Sans" w:hAnsi="Work Sans"/>
          <w:sz w:val="20"/>
          <w:szCs w:val="20"/>
        </w:rPr>
        <w:t>ytkowanie).</w:t>
      </w:r>
    </w:p>
    <w:p w14:paraId="2CD0F70A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Centralna klapa sprzedażowa, lady robocze i półki ze stali nierdzewnej.</w:t>
      </w:r>
    </w:p>
    <w:p w14:paraId="67A1FDB1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Dopuszczalna masa całkowita (DMC) do 2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700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kg; instalacja elektryczna tr</w:t>
      </w:r>
      <w:r w:rsidRPr="00F60D92">
        <w:rPr>
          <w:rFonts w:ascii="Work Sans" w:hAnsi="Work Sans" w:cs="Work Sans"/>
          <w:sz w:val="20"/>
          <w:szCs w:val="20"/>
        </w:rPr>
        <w:t>ó</w:t>
      </w:r>
      <w:r w:rsidRPr="00F60D92">
        <w:rPr>
          <w:rFonts w:ascii="Work Sans" w:hAnsi="Work Sans"/>
          <w:sz w:val="20"/>
          <w:szCs w:val="20"/>
        </w:rPr>
        <w:t>jfazowa.</w:t>
      </w:r>
    </w:p>
    <w:p w14:paraId="4C8E5EF2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Kącik sanitarny: umywalka, podgrzewacz wody, zbiorniki na wodę czystą i ściekową.</w:t>
      </w:r>
    </w:p>
    <w:p w14:paraId="0CDD361F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Wnętrze i materiały wykończeniowe zgodne z wymogami HACCP i Sanepidu.</w:t>
      </w:r>
    </w:p>
    <w:p w14:paraId="1D71EC53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Szerokie wejścia i ergonomiczne rozmieszczenie – dostępność dla osób z niepełnosprawnościami.</w:t>
      </w:r>
    </w:p>
    <w:p w14:paraId="3683F44F" w14:textId="77777777" w:rsidR="00A862B8" w:rsidRPr="00F60D92" w:rsidRDefault="00A862B8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System wentylacji i/lub klimatyzacji zapewniający pracę w temperaturach od –10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 w:cs="Work Sans"/>
          <w:sz w:val="20"/>
          <w:szCs w:val="20"/>
        </w:rPr>
        <w:t>°</w:t>
      </w:r>
      <w:r w:rsidRPr="00F60D92">
        <w:rPr>
          <w:rFonts w:ascii="Work Sans" w:hAnsi="Work Sans"/>
          <w:sz w:val="20"/>
          <w:szCs w:val="20"/>
        </w:rPr>
        <w:t>C do +40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°C.</w:t>
      </w:r>
    </w:p>
    <w:p w14:paraId="70714F89" w14:textId="31B3871F" w:rsidR="002B3540" w:rsidRPr="00F60D92" w:rsidRDefault="002B3540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 xml:space="preserve">Przyczepa gastronomiczna z centralną klapą sprzedażową, wzmocnionym, odkręcanym dyszlem oraz ocynkowaną ramą, z izolacją umożliwiającą całoroczne użytkowanie, </w:t>
      </w:r>
    </w:p>
    <w:p w14:paraId="4605216C" w14:textId="77777777" w:rsidR="002B3540" w:rsidRPr="00F60D92" w:rsidRDefault="002B3540">
      <w:pPr>
        <w:numPr>
          <w:ilvl w:val="0"/>
          <w:numId w:val="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zabudowa meblowa.</w:t>
      </w:r>
    </w:p>
    <w:p w14:paraId="7F405176" w14:textId="56401A60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6182291B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2. Wyposażenie podstawowe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5807"/>
      </w:tblGrid>
      <w:tr w:rsidR="00F60D92" w:rsidRPr="00F60D92" w14:paraId="0AA0C521" w14:textId="77777777" w:rsidTr="00A862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6FD9C8" w14:textId="77777777" w:rsidR="00A862B8" w:rsidRPr="00F60D92" w:rsidRDefault="00A862B8" w:rsidP="00A862B8">
            <w:pPr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F60D92">
              <w:rPr>
                <w:rFonts w:ascii="Work Sans" w:hAnsi="Work Sans"/>
                <w:b/>
                <w:bCs/>
                <w:sz w:val="20"/>
                <w:szCs w:val="20"/>
              </w:rPr>
              <w:t>Urządzenie</w:t>
            </w:r>
          </w:p>
        </w:tc>
        <w:tc>
          <w:tcPr>
            <w:tcW w:w="0" w:type="auto"/>
            <w:vAlign w:val="center"/>
            <w:hideMark/>
          </w:tcPr>
          <w:p w14:paraId="3302B9DB" w14:textId="77777777" w:rsidR="00A862B8" w:rsidRPr="00F60D92" w:rsidRDefault="00A862B8" w:rsidP="00A862B8">
            <w:pPr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F60D92">
              <w:rPr>
                <w:rFonts w:ascii="Work Sans" w:hAnsi="Work Sans"/>
                <w:b/>
                <w:bCs/>
                <w:sz w:val="20"/>
                <w:szCs w:val="20"/>
              </w:rPr>
              <w:t>Minimalne parametry</w:t>
            </w:r>
          </w:p>
        </w:tc>
      </w:tr>
      <w:tr w:rsidR="006331CC" w:rsidRPr="00F60D92" w14:paraId="463143C9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29CD" w14:textId="479DF69B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Maszyna do lodów </w:t>
            </w:r>
            <w:r w:rsidR="00714CAC"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świderkowych </w:t>
            </w: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typu np. 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Sachart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ZS-5W2/EU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7AC3" w14:textId="2183D1D1" w:rsidR="006331CC" w:rsidRPr="002F497F" w:rsidRDefault="006331CC" w:rsidP="006331CC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 xml:space="preserve">3 smaki + 2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</w:rPr>
              <w:t>mixy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</w:rPr>
              <w:t>; 3×18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L; ch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ł</w:t>
            </w:r>
            <w:r w:rsidRPr="002F497F">
              <w:rPr>
                <w:rFonts w:ascii="Work Sans" w:hAnsi="Work Sans"/>
                <w:sz w:val="20"/>
                <w:szCs w:val="20"/>
              </w:rPr>
              <w:t>odzenie wodne; energooszcz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ę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dny tryb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</w:rPr>
              <w:t>standby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</w:rPr>
              <w:t>; nocna konserwacja. Maszyna do lodów wyposażona jest w precyzyjne systemy sterowania twardością mieszanki, co pozwala na lepszą kontrolę nad procesem produkcji i skraca czas pracy maszyny, jednocześnie poprawiając wydajność energetyczną.</w:t>
            </w:r>
          </w:p>
        </w:tc>
      </w:tr>
      <w:tr w:rsidR="006331CC" w:rsidRPr="00F60D92" w14:paraId="47589A22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51A8" w14:textId="7F5BE168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Maszyna do lodów </w:t>
            </w:r>
            <w:r w:rsidR="00714CAC" w:rsidRPr="002F497F">
              <w:rPr>
                <w:rFonts w:ascii="Work Sans" w:hAnsi="Work Sans"/>
                <w:sz w:val="20"/>
                <w:szCs w:val="20"/>
                <w:lang w:eastAsia="en-US"/>
              </w:rPr>
              <w:t>włoskich</w:t>
            </w: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typu np.  Electro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Freeze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30T-RMT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797D" w14:textId="4C5B2660" w:rsidR="006331CC" w:rsidRPr="002F497F" w:rsidRDefault="006331CC" w:rsidP="006331CC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2 cylindry po min.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24,6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L; wydajno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ść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 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≥</w:t>
            </w:r>
            <w:r w:rsidRPr="002F497F">
              <w:rPr>
                <w:rFonts w:ascii="Work Sans" w:hAnsi="Work Sans"/>
                <w:sz w:val="20"/>
                <w:szCs w:val="20"/>
              </w:rPr>
              <w:t>1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866 porcji/h; ch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ł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odzenie wodne; automatyzacja pracy. Pompa systemu Transferu Mieszanki w tym urządzeniu jest łatwa w montażu i demontażu, co gwarantuje automatyzację procesu i minimalizuje udział człowieka w obsłudze maszyny. System konserwacji nocnej pozwala na przechowywanie mieszanki lodowej w maszynie przez całą dobę, co eliminuje </w:t>
            </w:r>
            <w:r w:rsidRPr="002F497F">
              <w:rPr>
                <w:rFonts w:ascii="Work Sans" w:hAnsi="Work Sans"/>
                <w:sz w:val="20"/>
                <w:szCs w:val="20"/>
              </w:rPr>
              <w:lastRenderedPageBreak/>
              <w:t>konieczność codziennego mycia, zmniejszając zużycie wody i detergentów</w:t>
            </w:r>
          </w:p>
        </w:tc>
      </w:tr>
      <w:tr w:rsidR="006331CC" w:rsidRPr="00F60D92" w14:paraId="14DC59D7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EAC6" w14:textId="77777777" w:rsidR="006331CC" w:rsidRPr="002F497F" w:rsidRDefault="006331CC" w:rsidP="006331CC">
            <w:pPr>
              <w:spacing w:line="276" w:lineRule="auto"/>
              <w:jc w:val="both"/>
              <w:rPr>
                <w:rFonts w:ascii="Work Sans" w:hAnsi="Work Sans"/>
                <w:sz w:val="20"/>
                <w:szCs w:val="20"/>
                <w:lang w:eastAsia="en-US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lastRenderedPageBreak/>
              <w:t xml:space="preserve">Witryna do lodów gałkowych typu np. </w:t>
            </w:r>
          </w:p>
          <w:p w14:paraId="2D1DEF82" w14:textId="30C53AFF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ISA MILLENIUM </w:t>
            </w:r>
            <w:r w:rsidR="00714CAC"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170 H 135 </w:t>
            </w: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9F1" w14:textId="77777777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min.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18 kuwet; szybkie rozmra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ż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anie 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≤</w:t>
            </w:r>
            <w:r w:rsidRPr="002F497F">
              <w:rPr>
                <w:rFonts w:ascii="Work Sans" w:hAnsi="Work Sans"/>
                <w:sz w:val="20"/>
                <w:szCs w:val="20"/>
              </w:rPr>
              <w:t>90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s; klasa klimatyczna 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≥</w:t>
            </w:r>
            <w:r w:rsidRPr="002F497F">
              <w:rPr>
                <w:rFonts w:ascii="Work Sans" w:hAnsi="Work Sans"/>
                <w:sz w:val="20"/>
                <w:szCs w:val="20"/>
              </w:rPr>
              <w:t>4+; ch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ł</w:t>
            </w:r>
            <w:r w:rsidRPr="002F497F">
              <w:rPr>
                <w:rFonts w:ascii="Work Sans" w:hAnsi="Work Sans"/>
                <w:sz w:val="20"/>
                <w:szCs w:val="20"/>
              </w:rPr>
              <w:t>odzenie wodne</w:t>
            </w:r>
          </w:p>
        </w:tc>
      </w:tr>
      <w:tr w:rsidR="006331CC" w:rsidRPr="00F60D92" w14:paraId="543BA93D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72C" w14:textId="3FB619EB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Maszyna do bitej śmietany typu np. 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Mussana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Pony 2 L.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5A6C" w14:textId="77777777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Pojemność ≥2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L; wydajno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ść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 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≥</w:t>
            </w:r>
            <w:r w:rsidRPr="002F497F">
              <w:rPr>
                <w:rFonts w:ascii="Work Sans" w:hAnsi="Work Sans"/>
                <w:sz w:val="20"/>
                <w:szCs w:val="20"/>
              </w:rPr>
              <w:t>90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L/h; automatyczne dozowanie</w:t>
            </w:r>
          </w:p>
        </w:tc>
      </w:tr>
      <w:tr w:rsidR="006331CC" w:rsidRPr="00F60D92" w14:paraId="29352AB7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785B" w14:textId="3BD5F369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Gofrownica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przemysłowa typu np.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Silex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GTT 521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PowerSave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03CF" w14:textId="77777777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Płyty żeliwne; moc ≤2,5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kW; automatyczna kontrola temperatury</w:t>
            </w:r>
          </w:p>
        </w:tc>
      </w:tr>
      <w:tr w:rsidR="006331CC" w:rsidRPr="00F60D92" w14:paraId="1A7A0207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F6B" w14:textId="6DBC90BC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Szafa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mroźnicza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typu np.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IceTeam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1927 lub równoważnej spełniającej minimalnie poniższe parametry techniczne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202" w14:textId="77777777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Zakres temp. –25…–12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°</w:t>
            </w:r>
            <w:r w:rsidRPr="002F497F">
              <w:rPr>
                <w:rFonts w:ascii="Work Sans" w:hAnsi="Work Sans"/>
                <w:sz w:val="20"/>
                <w:szCs w:val="20"/>
              </w:rPr>
              <w:t xml:space="preserve">C; czynnik ekologiczny (np. R290); izolacja poliuretanowa </w:t>
            </w:r>
            <w:r w:rsidRPr="002F497F">
              <w:rPr>
                <w:rFonts w:ascii="Work Sans" w:hAnsi="Work Sans" w:cs="Work Sans"/>
                <w:sz w:val="20"/>
                <w:szCs w:val="20"/>
              </w:rPr>
              <w:t>≥</w:t>
            </w:r>
            <w:r w:rsidRPr="002F497F">
              <w:rPr>
                <w:rFonts w:ascii="Work Sans" w:hAnsi="Work Sans"/>
                <w:sz w:val="20"/>
                <w:szCs w:val="20"/>
              </w:rPr>
              <w:t>40</w:t>
            </w:r>
            <w:r w:rsidRPr="002F497F">
              <w:rPr>
                <w:sz w:val="20"/>
                <w:szCs w:val="20"/>
              </w:rPr>
              <w:t> </w:t>
            </w:r>
            <w:r w:rsidRPr="002F497F">
              <w:rPr>
                <w:rFonts w:ascii="Work Sans" w:hAnsi="Work Sans"/>
                <w:sz w:val="20"/>
                <w:szCs w:val="20"/>
              </w:rPr>
              <w:t>mm</w:t>
            </w:r>
          </w:p>
        </w:tc>
      </w:tr>
      <w:tr w:rsidR="006331CC" w:rsidRPr="00F60D92" w14:paraId="327835AE" w14:textId="77777777" w:rsidTr="008F2A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7E37" w14:textId="035FAF8F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Mikser ręczny gastronomiczny typu np.  Robot </w:t>
            </w:r>
            <w:proofErr w:type="spellStart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>Coup</w:t>
            </w:r>
            <w:r w:rsidR="00714CAC" w:rsidRPr="002F497F">
              <w:rPr>
                <w:rFonts w:ascii="Work Sans" w:hAnsi="Work Sans"/>
                <w:sz w:val="20"/>
                <w:szCs w:val="20"/>
                <w:lang w:eastAsia="en-US"/>
              </w:rPr>
              <w:t>e</w:t>
            </w:r>
            <w:proofErr w:type="spellEnd"/>
            <w:r w:rsidRPr="002F497F">
              <w:rPr>
                <w:rFonts w:ascii="Work Sans" w:hAnsi="Work Sans"/>
                <w:sz w:val="20"/>
                <w:szCs w:val="20"/>
                <w:lang w:eastAsia="en-US"/>
              </w:rPr>
              <w:t xml:space="preserve"> CMP 350 V.V. lub równoważnej spełniającej minimalnie poniższe parametry techniczne.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C3F" w14:textId="77777777" w:rsidR="006331CC" w:rsidRPr="002F497F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2F497F">
              <w:rPr>
                <w:rFonts w:ascii="Work Sans" w:hAnsi="Work Sans"/>
                <w:sz w:val="20"/>
                <w:szCs w:val="20"/>
              </w:rPr>
              <w:t>Regulowana prędkość; wymienne końcówki; przystosowany do ciągłej pracy</w:t>
            </w:r>
          </w:p>
        </w:tc>
      </w:tr>
    </w:tbl>
    <w:p w14:paraId="48B0110D" w14:textId="7440BE12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258B0C72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3. Automatyzacja i cyfryzacja</w:t>
      </w:r>
    </w:p>
    <w:p w14:paraId="62693A64" w14:textId="77777777" w:rsidR="00A862B8" w:rsidRPr="00F60D92" w:rsidRDefault="00A862B8">
      <w:pPr>
        <w:numPr>
          <w:ilvl w:val="0"/>
          <w:numId w:val="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Automatyczne sterowanie procesami: dozowanie, mieszanie, chłodzenie, porcjowanie.</w:t>
      </w:r>
    </w:p>
    <w:p w14:paraId="79F20B61" w14:textId="77777777" w:rsidR="00A862B8" w:rsidRPr="00F60D92" w:rsidRDefault="00A862B8">
      <w:pPr>
        <w:numPr>
          <w:ilvl w:val="0"/>
          <w:numId w:val="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Panel kontrolny z wyświetlaczem parametrów (temp., czas, licznik porcji).</w:t>
      </w:r>
    </w:p>
    <w:p w14:paraId="55AB8E82" w14:textId="77777777" w:rsidR="00A862B8" w:rsidRPr="00F60D92" w:rsidRDefault="00A862B8">
      <w:pPr>
        <w:numPr>
          <w:ilvl w:val="0"/>
          <w:numId w:val="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Gotowość do integracji z systemem POS (sprzedaż, magazyn, raportowanie).</w:t>
      </w:r>
    </w:p>
    <w:p w14:paraId="3186FE40" w14:textId="72C8B9A3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22D49BBE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4. Szkolenie użytkownika</w:t>
      </w:r>
    </w:p>
    <w:p w14:paraId="51678E3B" w14:textId="77777777" w:rsidR="00A862B8" w:rsidRPr="00F60D92" w:rsidRDefault="00A862B8">
      <w:pPr>
        <w:numPr>
          <w:ilvl w:val="0"/>
          <w:numId w:val="9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Bezpłatne szkolenie dla min.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1 osoby (personelu/w</w:t>
      </w:r>
      <w:r w:rsidRPr="00F60D92">
        <w:rPr>
          <w:rFonts w:ascii="Work Sans" w:hAnsi="Work Sans" w:cs="Work Sans"/>
          <w:sz w:val="20"/>
          <w:szCs w:val="20"/>
        </w:rPr>
        <w:t>ł</w:t>
      </w:r>
      <w:r w:rsidRPr="00F60D92">
        <w:rPr>
          <w:rFonts w:ascii="Work Sans" w:hAnsi="Work Sans"/>
          <w:sz w:val="20"/>
          <w:szCs w:val="20"/>
        </w:rPr>
        <w:t>a</w:t>
      </w:r>
      <w:r w:rsidRPr="00F60D92">
        <w:rPr>
          <w:rFonts w:ascii="Work Sans" w:hAnsi="Work Sans" w:cs="Work Sans"/>
          <w:sz w:val="20"/>
          <w:szCs w:val="20"/>
        </w:rPr>
        <w:t>ś</w:t>
      </w:r>
      <w:r w:rsidRPr="00F60D92">
        <w:rPr>
          <w:rFonts w:ascii="Work Sans" w:hAnsi="Work Sans"/>
          <w:sz w:val="20"/>
          <w:szCs w:val="20"/>
        </w:rPr>
        <w:t>ciciela) z obs</w:t>
      </w:r>
      <w:r w:rsidRPr="00F60D92">
        <w:rPr>
          <w:rFonts w:ascii="Work Sans" w:hAnsi="Work Sans" w:cs="Work Sans"/>
          <w:sz w:val="20"/>
          <w:szCs w:val="20"/>
        </w:rPr>
        <w:t>ł</w:t>
      </w:r>
      <w:r w:rsidRPr="00F60D92">
        <w:rPr>
          <w:rFonts w:ascii="Work Sans" w:hAnsi="Work Sans"/>
          <w:sz w:val="20"/>
          <w:szCs w:val="20"/>
        </w:rPr>
        <w:t>ugi urz</w:t>
      </w:r>
      <w:r w:rsidRPr="00F60D92">
        <w:rPr>
          <w:rFonts w:ascii="Work Sans" w:hAnsi="Work Sans" w:cs="Work Sans"/>
          <w:sz w:val="20"/>
          <w:szCs w:val="20"/>
        </w:rPr>
        <w:t>ą</w:t>
      </w:r>
      <w:r w:rsidRPr="00F60D92">
        <w:rPr>
          <w:rFonts w:ascii="Work Sans" w:hAnsi="Work Sans"/>
          <w:sz w:val="20"/>
          <w:szCs w:val="20"/>
        </w:rPr>
        <w:t>dze</w:t>
      </w:r>
      <w:r w:rsidRPr="00F60D92">
        <w:rPr>
          <w:rFonts w:ascii="Work Sans" w:hAnsi="Work Sans" w:cs="Work Sans"/>
          <w:sz w:val="20"/>
          <w:szCs w:val="20"/>
        </w:rPr>
        <w:t>ń</w:t>
      </w:r>
      <w:r w:rsidRPr="00F60D92">
        <w:rPr>
          <w:rFonts w:ascii="Work Sans" w:hAnsi="Work Sans"/>
          <w:sz w:val="20"/>
          <w:szCs w:val="20"/>
        </w:rPr>
        <w:t>, konserwacji i zasad bezpiecze</w:t>
      </w:r>
      <w:r w:rsidRPr="00F60D92">
        <w:rPr>
          <w:rFonts w:ascii="Work Sans" w:hAnsi="Work Sans" w:cs="Work Sans"/>
          <w:sz w:val="20"/>
          <w:szCs w:val="20"/>
        </w:rPr>
        <w:t>ń</w:t>
      </w:r>
      <w:r w:rsidRPr="00F60D92">
        <w:rPr>
          <w:rFonts w:ascii="Work Sans" w:hAnsi="Work Sans"/>
          <w:sz w:val="20"/>
          <w:szCs w:val="20"/>
        </w:rPr>
        <w:t xml:space="preserve">stwa </w:t>
      </w:r>
      <w:r w:rsidRPr="00F60D92">
        <w:rPr>
          <w:rFonts w:ascii="Work Sans" w:hAnsi="Work Sans" w:cs="Work Sans"/>
          <w:sz w:val="20"/>
          <w:szCs w:val="20"/>
        </w:rPr>
        <w:t>ż</w:t>
      </w:r>
      <w:r w:rsidRPr="00F60D92">
        <w:rPr>
          <w:rFonts w:ascii="Work Sans" w:hAnsi="Work Sans"/>
          <w:sz w:val="20"/>
          <w:szCs w:val="20"/>
        </w:rPr>
        <w:t>ywno</w:t>
      </w:r>
      <w:r w:rsidRPr="00F60D92">
        <w:rPr>
          <w:rFonts w:ascii="Work Sans" w:hAnsi="Work Sans" w:cs="Work Sans"/>
          <w:sz w:val="20"/>
          <w:szCs w:val="20"/>
        </w:rPr>
        <w:t>ś</w:t>
      </w:r>
      <w:r w:rsidRPr="00F60D92">
        <w:rPr>
          <w:rFonts w:ascii="Work Sans" w:hAnsi="Work Sans"/>
          <w:sz w:val="20"/>
          <w:szCs w:val="20"/>
        </w:rPr>
        <w:t>ci.</w:t>
      </w:r>
    </w:p>
    <w:p w14:paraId="0CC84ED8" w14:textId="1986A139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7B856D09" w14:textId="77777777" w:rsidR="00A862B8" w:rsidRPr="00F60D92" w:rsidRDefault="00A862B8" w:rsidP="00517A7C">
      <w:pPr>
        <w:spacing w:before="100" w:beforeAutospacing="1" w:after="100" w:afterAutospacing="1"/>
        <w:jc w:val="both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5. Zrównoważony rozwój i efektywność</w:t>
      </w:r>
    </w:p>
    <w:p w14:paraId="48B4F7CB" w14:textId="77777777" w:rsidR="00A862B8" w:rsidRPr="00F60D92" w:rsidRDefault="00A862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Urządzenia z funkcjami oszczędzania energii i wody (</w:t>
      </w:r>
      <w:proofErr w:type="spellStart"/>
      <w:r w:rsidRPr="00F60D92">
        <w:rPr>
          <w:rFonts w:ascii="Work Sans" w:hAnsi="Work Sans"/>
          <w:sz w:val="20"/>
          <w:szCs w:val="20"/>
        </w:rPr>
        <w:t>standby</w:t>
      </w:r>
      <w:proofErr w:type="spellEnd"/>
      <w:r w:rsidRPr="00F60D92">
        <w:rPr>
          <w:rFonts w:ascii="Work Sans" w:hAnsi="Work Sans"/>
          <w:sz w:val="20"/>
          <w:szCs w:val="20"/>
        </w:rPr>
        <w:t>, tryb nocny, szybkie rozmrażanie).</w:t>
      </w:r>
    </w:p>
    <w:p w14:paraId="6192F498" w14:textId="77777777" w:rsidR="00A862B8" w:rsidRPr="00F60D92" w:rsidRDefault="00A862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Minimalizacja zużycia detergentów (systemy automatycznego czyszczenia).</w:t>
      </w:r>
    </w:p>
    <w:p w14:paraId="5DBE60DB" w14:textId="77777777" w:rsidR="00A862B8" w:rsidRPr="00F60D92" w:rsidRDefault="00A862B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Cyfrowa dokumentacja serwisu i przeglądów – ograniczenie papieru.</w:t>
      </w:r>
    </w:p>
    <w:p w14:paraId="6B969224" w14:textId="5CE3B6B0" w:rsidR="00A862B8" w:rsidRDefault="00A862B8" w:rsidP="00A862B8">
      <w:pPr>
        <w:rPr>
          <w:rFonts w:ascii="Work Sans" w:hAnsi="Work Sans"/>
          <w:sz w:val="20"/>
          <w:szCs w:val="20"/>
        </w:rPr>
      </w:pPr>
    </w:p>
    <w:p w14:paraId="3F28A0A2" w14:textId="77777777" w:rsidR="002F497F" w:rsidRPr="00F60D92" w:rsidRDefault="002F497F" w:rsidP="00A862B8">
      <w:pPr>
        <w:rPr>
          <w:rFonts w:ascii="Work Sans" w:hAnsi="Work Sans"/>
          <w:sz w:val="20"/>
          <w:szCs w:val="20"/>
        </w:rPr>
      </w:pPr>
    </w:p>
    <w:p w14:paraId="0A714E17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lastRenderedPageBreak/>
        <w:t>6. Gospodarka o obiegu zamkniętym (GOZ)</w:t>
      </w:r>
    </w:p>
    <w:p w14:paraId="37CD881F" w14:textId="77777777" w:rsidR="00A862B8" w:rsidRPr="00F60D92" w:rsidRDefault="00A862B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Czujniki poziomu i automatyczne dozowanie – redukcja nadprodukcji i odpadów.</w:t>
      </w:r>
    </w:p>
    <w:p w14:paraId="62EBD6D7" w14:textId="77777777" w:rsidR="00A862B8" w:rsidRPr="00F60D92" w:rsidRDefault="00A862B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 xml:space="preserve">Segregacja odpadów (min. 3 frakcje: plastik, papier, </w:t>
      </w:r>
      <w:proofErr w:type="spellStart"/>
      <w:r w:rsidRPr="00F60D92">
        <w:rPr>
          <w:rFonts w:ascii="Work Sans" w:hAnsi="Work Sans"/>
          <w:sz w:val="20"/>
          <w:szCs w:val="20"/>
        </w:rPr>
        <w:t>bio</w:t>
      </w:r>
      <w:proofErr w:type="spellEnd"/>
      <w:r w:rsidRPr="00F60D92">
        <w:rPr>
          <w:rFonts w:ascii="Work Sans" w:hAnsi="Work Sans"/>
          <w:sz w:val="20"/>
          <w:szCs w:val="20"/>
        </w:rPr>
        <w:t>) z koszami dla personelu i klientów.</w:t>
      </w:r>
    </w:p>
    <w:p w14:paraId="0C9DDE2F" w14:textId="77777777" w:rsidR="00A862B8" w:rsidRPr="00F60D92" w:rsidRDefault="00A862B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Procedury przekazywania niesprzedanych produktów organizacjom charytatywnym.</w:t>
      </w:r>
    </w:p>
    <w:p w14:paraId="1F617004" w14:textId="26E45382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7813131B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7. Ochrona środowiska</w:t>
      </w:r>
    </w:p>
    <w:p w14:paraId="0ED0E1DB" w14:textId="77777777" w:rsidR="00A862B8" w:rsidRPr="00F60D92" w:rsidRDefault="00A862B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Ekologiczne czynniki chłodnicze (R290, R600a).</w:t>
      </w:r>
    </w:p>
    <w:p w14:paraId="7E754986" w14:textId="77777777" w:rsidR="00A862B8" w:rsidRPr="00F60D92" w:rsidRDefault="00A862B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Brak emisji zanieczyszczeń powietrza, wody i gleby.</w:t>
      </w:r>
    </w:p>
    <w:p w14:paraId="44E418D4" w14:textId="43461F5D" w:rsidR="008F2AF2" w:rsidRPr="00F60D92" w:rsidRDefault="00A862B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Nie zmniejsza powierzchni biologicznie czynnej; brak nowych nieprzepuszczalnych nawierzchni</w:t>
      </w:r>
    </w:p>
    <w:p w14:paraId="0D4EA1DF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8. Zgodność i dokumentacja</w:t>
      </w:r>
    </w:p>
    <w:p w14:paraId="1CA4AB99" w14:textId="77777777" w:rsidR="00A862B8" w:rsidRPr="00F60D92" w:rsidRDefault="00A862B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Atest CE, homologacja drogowa, zgodność z przepisami prawa transportowego i sanitarnymi.</w:t>
      </w:r>
    </w:p>
    <w:p w14:paraId="7457E046" w14:textId="77777777" w:rsidR="00A862B8" w:rsidRPr="00F60D92" w:rsidRDefault="00A862B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Księga HACCP i dokumentacja techniczna dostępna cyfrowo.</w:t>
      </w:r>
    </w:p>
    <w:p w14:paraId="1D5F1423" w14:textId="77777777" w:rsidR="008E5F77" w:rsidRPr="00F60D92" w:rsidRDefault="008E5F77" w:rsidP="001B182C">
      <w:pPr>
        <w:spacing w:after="160"/>
        <w:rPr>
          <w:rFonts w:ascii="Work Sans" w:hAnsi="Work Sans" w:cs="Tahoma"/>
          <w:b/>
          <w:bCs/>
          <w:sz w:val="20"/>
          <w:szCs w:val="20"/>
        </w:rPr>
      </w:pPr>
    </w:p>
    <w:p w14:paraId="00BDB5E5" w14:textId="027B4784" w:rsidR="001B182C" w:rsidRPr="00F60D92" w:rsidRDefault="001B182C">
      <w:pPr>
        <w:pStyle w:val="Akapitzlist"/>
        <w:numPr>
          <w:ilvl w:val="0"/>
          <w:numId w:val="21"/>
        </w:numPr>
        <w:spacing w:after="160"/>
        <w:rPr>
          <w:rFonts w:ascii="Work Sans" w:hAnsi="Work Sans" w:cs="Tahoma"/>
          <w:b/>
          <w:bCs/>
          <w:sz w:val="20"/>
          <w:szCs w:val="20"/>
          <w:u w:val="single"/>
        </w:rPr>
      </w:pPr>
      <w:r w:rsidRPr="00F60D92">
        <w:rPr>
          <w:rFonts w:ascii="Work Sans" w:hAnsi="Work Sans" w:cs="Tahoma"/>
          <w:b/>
          <w:bCs/>
          <w:sz w:val="20"/>
          <w:szCs w:val="20"/>
          <w:u w:val="single"/>
        </w:rPr>
        <w:t>PRZYCZEPA GASTRONOMICZNA – gofry oraz lody świerkowe – 1 sztuka:</w:t>
      </w:r>
    </w:p>
    <w:p w14:paraId="4504D4D1" w14:textId="31E07E99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65654019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1. Przeznaczenie i konstrukcja</w:t>
      </w:r>
    </w:p>
    <w:p w14:paraId="7858E7AE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Mobilna przyczepa gastronomiczna do sprzedaży:</w:t>
      </w:r>
    </w:p>
    <w:p w14:paraId="05BCEDEF" w14:textId="77777777" w:rsidR="00A862B8" w:rsidRPr="00F60D92" w:rsidRDefault="00A862B8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gofrów,</w:t>
      </w:r>
    </w:p>
    <w:p w14:paraId="3C0096B5" w14:textId="77777777" w:rsidR="00A862B8" w:rsidRPr="00F60D92" w:rsidRDefault="00A862B8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lodów świderkowych.</w:t>
      </w:r>
    </w:p>
    <w:p w14:paraId="7DA27006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Rama ocynkowana; izolacja termiczna ścian i sufitu min.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40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mm (ca</w:t>
      </w:r>
      <w:r w:rsidRPr="00F60D92">
        <w:rPr>
          <w:rFonts w:ascii="Work Sans" w:hAnsi="Work Sans" w:cs="Work Sans"/>
          <w:sz w:val="20"/>
          <w:szCs w:val="20"/>
        </w:rPr>
        <w:t>ł</w:t>
      </w:r>
      <w:r w:rsidRPr="00F60D92">
        <w:rPr>
          <w:rFonts w:ascii="Work Sans" w:hAnsi="Work Sans"/>
          <w:sz w:val="20"/>
          <w:szCs w:val="20"/>
        </w:rPr>
        <w:t>oroczne u</w:t>
      </w:r>
      <w:r w:rsidRPr="00F60D92">
        <w:rPr>
          <w:rFonts w:ascii="Work Sans" w:hAnsi="Work Sans" w:cs="Work Sans"/>
          <w:sz w:val="20"/>
          <w:szCs w:val="20"/>
        </w:rPr>
        <w:t>ż</w:t>
      </w:r>
      <w:r w:rsidRPr="00F60D92">
        <w:rPr>
          <w:rFonts w:ascii="Work Sans" w:hAnsi="Work Sans"/>
          <w:sz w:val="20"/>
          <w:szCs w:val="20"/>
        </w:rPr>
        <w:t>ytkowanie).</w:t>
      </w:r>
    </w:p>
    <w:p w14:paraId="5BB080F3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Centralna klapa sprzedażowa; blaty i półki ze stali nierdzewnej.</w:t>
      </w:r>
    </w:p>
    <w:p w14:paraId="1D4FE457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Dopuszczalna masa całkowita (DMC) do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2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700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kg; instalacja elektryczna tr</w:t>
      </w:r>
      <w:r w:rsidRPr="00F60D92">
        <w:rPr>
          <w:rFonts w:ascii="Work Sans" w:hAnsi="Work Sans" w:cs="Work Sans"/>
          <w:sz w:val="20"/>
          <w:szCs w:val="20"/>
        </w:rPr>
        <w:t>ó</w:t>
      </w:r>
      <w:r w:rsidRPr="00F60D92">
        <w:rPr>
          <w:rFonts w:ascii="Work Sans" w:hAnsi="Work Sans"/>
          <w:sz w:val="20"/>
          <w:szCs w:val="20"/>
        </w:rPr>
        <w:t>jfazowa.</w:t>
      </w:r>
    </w:p>
    <w:p w14:paraId="1CF78CF6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Kącik sanitarny: umywalka, podgrzewacz wody, zbiorniki na wodę czystą i ściekową.</w:t>
      </w:r>
    </w:p>
    <w:p w14:paraId="5FE78B69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Wnętrze zgodne z wymogami HACCP i Sanepidu; materiały łatwe do czyszczenia.</w:t>
      </w:r>
    </w:p>
    <w:p w14:paraId="50DC3760" w14:textId="77777777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Szerokie wejścia i ergonomiczne rozmieszczenie urządzeń – dostępność dla osób z niepełnosprawnościami.</w:t>
      </w:r>
    </w:p>
    <w:p w14:paraId="2B453DDC" w14:textId="53B3EB99" w:rsidR="00A862B8" w:rsidRPr="00F60D92" w:rsidRDefault="00A862B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Wentylacja i/lub klimatyzacja umożliwiająca pracę w zakresie temperatur –1</w:t>
      </w:r>
      <w:r w:rsidR="002B3540" w:rsidRPr="00F60D92">
        <w:rPr>
          <w:rFonts w:ascii="Work Sans" w:hAnsi="Work Sans"/>
          <w:sz w:val="20"/>
          <w:szCs w:val="20"/>
        </w:rPr>
        <w:t xml:space="preserve">0 do </w:t>
      </w:r>
      <w:r w:rsidRPr="00F60D92">
        <w:rPr>
          <w:rFonts w:ascii="Work Sans" w:hAnsi="Work Sans"/>
          <w:sz w:val="20"/>
          <w:szCs w:val="20"/>
        </w:rPr>
        <w:t>+40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°C.</w:t>
      </w:r>
    </w:p>
    <w:p w14:paraId="51C47028" w14:textId="77777777" w:rsidR="002B3540" w:rsidRPr="00F60D92" w:rsidRDefault="002B354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 xml:space="preserve">Przyczepa gastronomiczna z centralną klapą sprzedażową, wzmocnionym, odkręcanym dyszlem oraz ocynkowaną ramą, z izolacją umożliwiającą całoroczne użytkowanie, </w:t>
      </w:r>
    </w:p>
    <w:p w14:paraId="780F9D59" w14:textId="77777777" w:rsidR="002B3540" w:rsidRPr="00F60D92" w:rsidRDefault="002B354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zabudowa meblowa.</w:t>
      </w:r>
    </w:p>
    <w:p w14:paraId="1A62EE8D" w14:textId="18340127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60665197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2. Wyposażenie podstawowe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6147"/>
      </w:tblGrid>
      <w:tr w:rsidR="00F60D92" w:rsidRPr="00F60D92" w14:paraId="477E5BC0" w14:textId="77777777" w:rsidTr="008F2A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54FACD" w14:textId="77777777" w:rsidR="00A862B8" w:rsidRPr="00F60D92" w:rsidRDefault="00A862B8" w:rsidP="00A862B8">
            <w:pPr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F60D92">
              <w:rPr>
                <w:rFonts w:ascii="Work Sans" w:hAnsi="Work Sans"/>
                <w:b/>
                <w:bCs/>
                <w:sz w:val="20"/>
                <w:szCs w:val="20"/>
              </w:rPr>
              <w:t>Urządzenie</w:t>
            </w:r>
          </w:p>
        </w:tc>
        <w:tc>
          <w:tcPr>
            <w:tcW w:w="0" w:type="auto"/>
            <w:vAlign w:val="center"/>
            <w:hideMark/>
          </w:tcPr>
          <w:p w14:paraId="6726685B" w14:textId="77777777" w:rsidR="00A862B8" w:rsidRPr="00F60D92" w:rsidRDefault="00A862B8" w:rsidP="00A862B8">
            <w:pPr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F60D92">
              <w:rPr>
                <w:rFonts w:ascii="Work Sans" w:hAnsi="Work Sans"/>
                <w:b/>
                <w:bCs/>
                <w:sz w:val="20"/>
                <w:szCs w:val="20"/>
              </w:rPr>
              <w:t>Minimalne parametry</w:t>
            </w:r>
          </w:p>
        </w:tc>
      </w:tr>
      <w:tr w:rsidR="006331CC" w:rsidRPr="00F60D92" w14:paraId="60F5D1EF" w14:textId="77777777" w:rsidTr="008F2A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2B5C8" w14:textId="376BB64B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Maszyna do lodów świderkowych –     2szt. typu np.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Sachart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ZS-5W2/EU lub równoważnej spełniającej minimalnie </w:t>
            </w:r>
            <w:r>
              <w:rPr>
                <w:rFonts w:ascii="Work Sans" w:hAnsi="Work Sans"/>
                <w:sz w:val="20"/>
                <w:szCs w:val="20"/>
                <w:lang w:eastAsia="en-US"/>
              </w:rPr>
              <w:lastRenderedPageBreak/>
              <w:t>poniższe parametry techniczne.</w:t>
            </w:r>
          </w:p>
        </w:tc>
        <w:tc>
          <w:tcPr>
            <w:tcW w:w="0" w:type="auto"/>
            <w:vAlign w:val="center"/>
            <w:hideMark/>
          </w:tcPr>
          <w:p w14:paraId="78549C1C" w14:textId="1FD6C16E" w:rsidR="006331CC" w:rsidRPr="00F60D92" w:rsidRDefault="006331CC" w:rsidP="006331CC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AC3555">
              <w:rPr>
                <w:rFonts w:ascii="Work Sans" w:hAnsi="Work Sans"/>
                <w:sz w:val="20"/>
                <w:szCs w:val="20"/>
              </w:rPr>
              <w:lastRenderedPageBreak/>
              <w:t xml:space="preserve">3 smaki + 2 </w:t>
            </w:r>
            <w:proofErr w:type="spellStart"/>
            <w:r w:rsidRPr="00AC3555">
              <w:rPr>
                <w:rFonts w:ascii="Work Sans" w:hAnsi="Work Sans"/>
                <w:sz w:val="20"/>
                <w:szCs w:val="20"/>
              </w:rPr>
              <w:t>mixy</w:t>
            </w:r>
            <w:proofErr w:type="spellEnd"/>
            <w:r w:rsidRPr="00AC3555">
              <w:rPr>
                <w:rFonts w:ascii="Work Sans" w:hAnsi="Work Sans"/>
                <w:sz w:val="20"/>
                <w:szCs w:val="20"/>
              </w:rPr>
              <w:t>; 3×18</w:t>
            </w:r>
            <w:r w:rsidRPr="00AC3555">
              <w:rPr>
                <w:sz w:val="20"/>
                <w:szCs w:val="20"/>
              </w:rPr>
              <w:t> </w:t>
            </w:r>
            <w:r w:rsidRPr="00AC3555">
              <w:rPr>
                <w:rFonts w:ascii="Work Sans" w:hAnsi="Work Sans"/>
                <w:sz w:val="20"/>
                <w:szCs w:val="20"/>
              </w:rPr>
              <w:t>L; ch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ł</w:t>
            </w:r>
            <w:r w:rsidRPr="00AC3555">
              <w:rPr>
                <w:rFonts w:ascii="Work Sans" w:hAnsi="Work Sans"/>
                <w:sz w:val="20"/>
                <w:szCs w:val="20"/>
              </w:rPr>
              <w:t>odzenie wodne; energooszcz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ę</w:t>
            </w:r>
            <w:r w:rsidRPr="00AC3555">
              <w:rPr>
                <w:rFonts w:ascii="Work Sans" w:hAnsi="Work Sans"/>
                <w:sz w:val="20"/>
                <w:szCs w:val="20"/>
              </w:rPr>
              <w:t xml:space="preserve">dny tryb </w:t>
            </w:r>
            <w:proofErr w:type="spellStart"/>
            <w:r w:rsidRPr="00AC3555">
              <w:rPr>
                <w:rFonts w:ascii="Work Sans" w:hAnsi="Work Sans"/>
                <w:sz w:val="20"/>
                <w:szCs w:val="20"/>
              </w:rPr>
              <w:t>standby</w:t>
            </w:r>
            <w:proofErr w:type="spellEnd"/>
            <w:r w:rsidRPr="00AC3555">
              <w:rPr>
                <w:rFonts w:ascii="Work Sans" w:hAnsi="Work Sans"/>
                <w:sz w:val="20"/>
                <w:szCs w:val="20"/>
              </w:rPr>
              <w:t>; nocna konserwacja. Maszyna do lod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ó</w:t>
            </w:r>
            <w:r w:rsidRPr="00AC3555">
              <w:rPr>
                <w:rFonts w:ascii="Work Sans" w:hAnsi="Work Sans"/>
                <w:sz w:val="20"/>
                <w:szCs w:val="20"/>
              </w:rPr>
              <w:t>w wyposa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ż</w:t>
            </w:r>
            <w:r w:rsidRPr="00AC3555">
              <w:rPr>
                <w:rFonts w:ascii="Work Sans" w:hAnsi="Work Sans"/>
                <w:sz w:val="20"/>
                <w:szCs w:val="20"/>
              </w:rPr>
              <w:t>ona jest w precyzyjne systemy sterowania twardo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ś</w:t>
            </w:r>
            <w:r w:rsidRPr="00AC3555">
              <w:rPr>
                <w:rFonts w:ascii="Work Sans" w:hAnsi="Work Sans"/>
                <w:sz w:val="20"/>
                <w:szCs w:val="20"/>
              </w:rPr>
              <w:t>ci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ą</w:t>
            </w:r>
            <w:r w:rsidRPr="00AC3555">
              <w:rPr>
                <w:rFonts w:ascii="Work Sans" w:hAnsi="Work Sans"/>
                <w:sz w:val="20"/>
                <w:szCs w:val="20"/>
              </w:rPr>
              <w:t xml:space="preserve"> mieszanki, co pozwala na lepsz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ą</w:t>
            </w:r>
            <w:r w:rsidRPr="00AC3555">
              <w:rPr>
                <w:rFonts w:ascii="Work Sans" w:hAnsi="Work Sans"/>
                <w:sz w:val="20"/>
                <w:szCs w:val="20"/>
              </w:rPr>
              <w:t xml:space="preserve"> kontrol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ę</w:t>
            </w:r>
            <w:r w:rsidRPr="00AC3555">
              <w:rPr>
                <w:rFonts w:ascii="Work Sans" w:hAnsi="Work Sans"/>
                <w:sz w:val="20"/>
                <w:szCs w:val="20"/>
              </w:rPr>
              <w:t xml:space="preserve"> nad procesem produkcji </w:t>
            </w:r>
            <w:r w:rsidRPr="00AC3555">
              <w:rPr>
                <w:rFonts w:ascii="Work Sans" w:hAnsi="Work Sans"/>
                <w:sz w:val="20"/>
                <w:szCs w:val="20"/>
              </w:rPr>
              <w:lastRenderedPageBreak/>
              <w:t>i skraca czas pracy maszyny, jednocze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ś</w:t>
            </w:r>
            <w:r w:rsidRPr="00AC3555">
              <w:rPr>
                <w:rFonts w:ascii="Work Sans" w:hAnsi="Work Sans"/>
                <w:sz w:val="20"/>
                <w:szCs w:val="20"/>
              </w:rPr>
              <w:t>nie poprawiaj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ą</w:t>
            </w:r>
            <w:r w:rsidRPr="00AC3555">
              <w:rPr>
                <w:rFonts w:ascii="Work Sans" w:hAnsi="Work Sans"/>
                <w:sz w:val="20"/>
                <w:szCs w:val="20"/>
              </w:rPr>
              <w:t>c wydajno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ść</w:t>
            </w:r>
            <w:r w:rsidRPr="00AC3555">
              <w:rPr>
                <w:rFonts w:ascii="Work Sans" w:hAnsi="Work Sans"/>
                <w:sz w:val="20"/>
                <w:szCs w:val="20"/>
              </w:rPr>
              <w:t xml:space="preserve"> energetyczn</w:t>
            </w:r>
            <w:r w:rsidRPr="00AC3555">
              <w:rPr>
                <w:rFonts w:ascii="Work Sans" w:hAnsi="Work Sans" w:cs="Work Sans"/>
                <w:sz w:val="20"/>
                <w:szCs w:val="20"/>
              </w:rPr>
              <w:t>ą</w:t>
            </w:r>
            <w:r w:rsidRPr="00AC3555">
              <w:rPr>
                <w:rFonts w:ascii="Work Sans" w:hAnsi="Work Sans"/>
                <w:sz w:val="20"/>
                <w:szCs w:val="20"/>
              </w:rPr>
              <w:t>.</w:t>
            </w:r>
          </w:p>
        </w:tc>
      </w:tr>
      <w:tr w:rsidR="006331CC" w:rsidRPr="00F60D92" w14:paraId="649FFBB4" w14:textId="77777777" w:rsidTr="008F2A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3B017" w14:textId="562DC110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lastRenderedPageBreak/>
              <w:t>Gofrownica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przemysłowa typu np. 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Silex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GTT 521 POWER SAVE lub równoważnej spełniającej minimalnie poniższe parametry techniczne.</w:t>
            </w:r>
          </w:p>
        </w:tc>
        <w:tc>
          <w:tcPr>
            <w:tcW w:w="0" w:type="auto"/>
            <w:vAlign w:val="center"/>
            <w:hideMark/>
          </w:tcPr>
          <w:p w14:paraId="44073C45" w14:textId="358659F7" w:rsidR="006331CC" w:rsidRPr="00F60D92" w:rsidRDefault="006331CC" w:rsidP="006331CC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F60D92">
              <w:rPr>
                <w:rFonts w:ascii="Work Sans" w:hAnsi="Work Sans"/>
                <w:sz w:val="20"/>
                <w:szCs w:val="20"/>
              </w:rPr>
              <w:t>Płyty żeliwne; moc ≤2,5</w:t>
            </w:r>
            <w:r w:rsidRPr="00F60D92">
              <w:rPr>
                <w:sz w:val="20"/>
                <w:szCs w:val="20"/>
              </w:rPr>
              <w:t> </w:t>
            </w:r>
            <w:r w:rsidRPr="00F60D92">
              <w:rPr>
                <w:rFonts w:ascii="Work Sans" w:hAnsi="Work Sans"/>
                <w:sz w:val="20"/>
                <w:szCs w:val="20"/>
              </w:rPr>
              <w:t xml:space="preserve">kW; automatyczna kontrola temperatury. </w:t>
            </w:r>
            <w:proofErr w:type="spellStart"/>
            <w:r w:rsidRPr="00F60D92">
              <w:rPr>
                <w:rFonts w:ascii="Work Sans" w:hAnsi="Work Sans"/>
                <w:sz w:val="20"/>
                <w:szCs w:val="20"/>
              </w:rPr>
              <w:t>Gofrownica</w:t>
            </w:r>
            <w:proofErr w:type="spellEnd"/>
            <w:r w:rsidRPr="00F60D92">
              <w:rPr>
                <w:rFonts w:ascii="Work Sans" w:hAnsi="Work Sans"/>
                <w:sz w:val="20"/>
                <w:szCs w:val="20"/>
              </w:rPr>
              <w:t xml:space="preserve"> dysponuje panelem sterującym pozwala na pełną automatyzację procesu pieczenia gofrów. Precyzyjne sterowanie temperaturą i czasem pieczenia gwarantuje powtarzalność wyników, co zmniejsza potrzebę nadzoru nad urządzeniem</w:t>
            </w:r>
          </w:p>
        </w:tc>
      </w:tr>
      <w:tr w:rsidR="006331CC" w:rsidRPr="00F60D92" w14:paraId="695568E3" w14:textId="77777777" w:rsidTr="008F2A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82405" w14:textId="26AF1F19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Stół chłodniczy typu np. 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Technica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Cold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Line (240 L) lub równoważnej spełniającej minimalnie poniższe parametry techniczne.</w:t>
            </w:r>
          </w:p>
        </w:tc>
        <w:tc>
          <w:tcPr>
            <w:tcW w:w="0" w:type="auto"/>
            <w:vAlign w:val="center"/>
            <w:hideMark/>
          </w:tcPr>
          <w:p w14:paraId="49DAC8C7" w14:textId="77777777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F60D92">
              <w:rPr>
                <w:rFonts w:ascii="Work Sans" w:hAnsi="Work Sans"/>
                <w:sz w:val="20"/>
                <w:szCs w:val="20"/>
              </w:rPr>
              <w:t>Pojemność ≥240</w:t>
            </w:r>
            <w:r w:rsidRPr="00F60D92">
              <w:rPr>
                <w:sz w:val="20"/>
                <w:szCs w:val="20"/>
              </w:rPr>
              <w:t> </w:t>
            </w:r>
            <w:r w:rsidRPr="00F60D92">
              <w:rPr>
                <w:rFonts w:ascii="Work Sans" w:hAnsi="Work Sans"/>
                <w:sz w:val="20"/>
                <w:szCs w:val="20"/>
              </w:rPr>
              <w:t>L; czynnik ekologiczny (np. R600a); elektroniczne sterowanie</w:t>
            </w:r>
          </w:p>
        </w:tc>
      </w:tr>
      <w:tr w:rsidR="006331CC" w:rsidRPr="00F60D92" w14:paraId="102B386F" w14:textId="77777777" w:rsidTr="008F2A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5AA34" w14:textId="2BB4BD43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Maszyna do bitej śmietany typu np. 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Mussana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Pony 2 L. lub równoważnej spełniającej minimalnie poniższe parametry techniczne.</w:t>
            </w:r>
          </w:p>
        </w:tc>
        <w:tc>
          <w:tcPr>
            <w:tcW w:w="0" w:type="auto"/>
            <w:vAlign w:val="center"/>
            <w:hideMark/>
          </w:tcPr>
          <w:p w14:paraId="4A7F4948" w14:textId="77777777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F60D92">
              <w:rPr>
                <w:rFonts w:ascii="Work Sans" w:hAnsi="Work Sans"/>
                <w:sz w:val="20"/>
                <w:szCs w:val="20"/>
              </w:rPr>
              <w:t>Pojemność ≥2</w:t>
            </w:r>
            <w:r w:rsidRPr="00F60D92">
              <w:rPr>
                <w:sz w:val="20"/>
                <w:szCs w:val="20"/>
              </w:rPr>
              <w:t> </w:t>
            </w:r>
            <w:r w:rsidRPr="00F60D92">
              <w:rPr>
                <w:rFonts w:ascii="Work Sans" w:hAnsi="Work Sans"/>
                <w:sz w:val="20"/>
                <w:szCs w:val="20"/>
              </w:rPr>
              <w:t>L; wydajno</w:t>
            </w:r>
            <w:r w:rsidRPr="00F60D92">
              <w:rPr>
                <w:rFonts w:ascii="Work Sans" w:hAnsi="Work Sans" w:cs="Work Sans"/>
                <w:sz w:val="20"/>
                <w:szCs w:val="20"/>
              </w:rPr>
              <w:t>ść</w:t>
            </w:r>
            <w:r w:rsidRPr="00F60D92">
              <w:rPr>
                <w:rFonts w:ascii="Work Sans" w:hAnsi="Work Sans"/>
                <w:sz w:val="20"/>
                <w:szCs w:val="20"/>
              </w:rPr>
              <w:t xml:space="preserve"> </w:t>
            </w:r>
            <w:r w:rsidRPr="00F60D92">
              <w:rPr>
                <w:rFonts w:ascii="Work Sans" w:hAnsi="Work Sans" w:cs="Work Sans"/>
                <w:sz w:val="20"/>
                <w:szCs w:val="20"/>
              </w:rPr>
              <w:t>≥</w:t>
            </w:r>
            <w:r w:rsidRPr="00F60D92">
              <w:rPr>
                <w:rFonts w:ascii="Work Sans" w:hAnsi="Work Sans"/>
                <w:sz w:val="20"/>
                <w:szCs w:val="20"/>
              </w:rPr>
              <w:t>90</w:t>
            </w:r>
            <w:r w:rsidRPr="00F60D92">
              <w:rPr>
                <w:sz w:val="20"/>
                <w:szCs w:val="20"/>
              </w:rPr>
              <w:t> </w:t>
            </w:r>
            <w:r w:rsidRPr="00F60D92">
              <w:rPr>
                <w:rFonts w:ascii="Work Sans" w:hAnsi="Work Sans"/>
                <w:sz w:val="20"/>
                <w:szCs w:val="20"/>
              </w:rPr>
              <w:t>L/h; automatyczne dozowanie</w:t>
            </w:r>
          </w:p>
        </w:tc>
      </w:tr>
      <w:tr w:rsidR="006331CC" w:rsidRPr="00F60D92" w14:paraId="44A1CA5A" w14:textId="77777777" w:rsidTr="008F2A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0B5AA" w14:textId="170DA4AB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Mikser ręczny gastronomiczny typu np. Robot </w:t>
            </w:r>
            <w:proofErr w:type="spellStart"/>
            <w:r>
              <w:rPr>
                <w:rFonts w:ascii="Work Sans" w:hAnsi="Work Sans"/>
                <w:sz w:val="20"/>
                <w:szCs w:val="20"/>
                <w:lang w:eastAsia="en-US"/>
              </w:rPr>
              <w:t>Coup</w:t>
            </w:r>
            <w:proofErr w:type="spellEnd"/>
            <w:r>
              <w:rPr>
                <w:rFonts w:ascii="Work Sans" w:hAnsi="Work Sans"/>
                <w:sz w:val="20"/>
                <w:szCs w:val="20"/>
                <w:lang w:eastAsia="en-US"/>
              </w:rPr>
              <w:t xml:space="preserve"> CMP 350 V.V. lub równoważnej spełniającej minimalnie poniższe parametry techniczne.</w:t>
            </w:r>
          </w:p>
        </w:tc>
        <w:tc>
          <w:tcPr>
            <w:tcW w:w="0" w:type="auto"/>
            <w:vAlign w:val="center"/>
            <w:hideMark/>
          </w:tcPr>
          <w:p w14:paraId="32E63591" w14:textId="77777777" w:rsidR="006331CC" w:rsidRPr="00F60D92" w:rsidRDefault="006331CC" w:rsidP="006331CC">
            <w:pPr>
              <w:rPr>
                <w:rFonts w:ascii="Work Sans" w:hAnsi="Work Sans"/>
                <w:sz w:val="20"/>
                <w:szCs w:val="20"/>
              </w:rPr>
            </w:pPr>
            <w:r w:rsidRPr="00F60D92">
              <w:rPr>
                <w:rFonts w:ascii="Work Sans" w:hAnsi="Work Sans"/>
                <w:sz w:val="20"/>
                <w:szCs w:val="20"/>
              </w:rPr>
              <w:t>Regulowana prędkość; wymienne końcówki</w:t>
            </w:r>
          </w:p>
        </w:tc>
      </w:tr>
    </w:tbl>
    <w:p w14:paraId="2CCBAC91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3. Automatyzacja i cyfryzacja</w:t>
      </w:r>
    </w:p>
    <w:p w14:paraId="1CA7F34C" w14:textId="77777777" w:rsidR="00A862B8" w:rsidRPr="00F60D92" w:rsidRDefault="00A862B8">
      <w:pPr>
        <w:numPr>
          <w:ilvl w:val="0"/>
          <w:numId w:val="15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Automatyczne sterowanie porcjowaniem, mieszaniem i chłodzeniem.</w:t>
      </w:r>
    </w:p>
    <w:p w14:paraId="722D5C0F" w14:textId="77777777" w:rsidR="00A862B8" w:rsidRPr="00F60D92" w:rsidRDefault="00A862B8">
      <w:pPr>
        <w:numPr>
          <w:ilvl w:val="0"/>
          <w:numId w:val="15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Panel kontrolny z wyświetlaczem parametrów (temperatura, czas, licznik porcji).</w:t>
      </w:r>
    </w:p>
    <w:p w14:paraId="5131A728" w14:textId="77777777" w:rsidR="00A862B8" w:rsidRPr="00F60D92" w:rsidRDefault="00A862B8">
      <w:pPr>
        <w:numPr>
          <w:ilvl w:val="0"/>
          <w:numId w:val="15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Możliwość integracji z systemem POS (sprzedaż, magazyn, raportowanie).</w:t>
      </w:r>
    </w:p>
    <w:p w14:paraId="0C5EBAEF" w14:textId="77777777" w:rsidR="008F2AF2" w:rsidRPr="00F60D92" w:rsidRDefault="008F2AF2" w:rsidP="00A862B8">
      <w:pPr>
        <w:rPr>
          <w:rFonts w:ascii="Work Sans" w:hAnsi="Work Sans"/>
          <w:sz w:val="20"/>
          <w:szCs w:val="20"/>
        </w:rPr>
      </w:pPr>
    </w:p>
    <w:p w14:paraId="3DA9AC6D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4. Szkolenie użytkownika</w:t>
      </w:r>
    </w:p>
    <w:p w14:paraId="4BF138D7" w14:textId="6E1F9F00" w:rsidR="00A862B8" w:rsidRPr="00F60D92" w:rsidRDefault="00A862B8">
      <w:pPr>
        <w:numPr>
          <w:ilvl w:val="0"/>
          <w:numId w:val="16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Bezpłatne szkolenie dla min.</w:t>
      </w:r>
      <w:r w:rsidRPr="00F60D92">
        <w:rPr>
          <w:sz w:val="20"/>
          <w:szCs w:val="20"/>
        </w:rPr>
        <w:t> </w:t>
      </w:r>
      <w:r w:rsidRPr="00F60D92">
        <w:rPr>
          <w:rFonts w:ascii="Work Sans" w:hAnsi="Work Sans"/>
          <w:sz w:val="20"/>
          <w:szCs w:val="20"/>
        </w:rPr>
        <w:t>1 osoby z obs</w:t>
      </w:r>
      <w:r w:rsidRPr="00F60D92">
        <w:rPr>
          <w:rFonts w:ascii="Work Sans" w:hAnsi="Work Sans" w:cs="Work Sans"/>
          <w:sz w:val="20"/>
          <w:szCs w:val="20"/>
        </w:rPr>
        <w:t>ł</w:t>
      </w:r>
      <w:r w:rsidRPr="00F60D92">
        <w:rPr>
          <w:rFonts w:ascii="Work Sans" w:hAnsi="Work Sans"/>
          <w:sz w:val="20"/>
          <w:szCs w:val="20"/>
        </w:rPr>
        <w:t>ugi wszystkich urz</w:t>
      </w:r>
      <w:r w:rsidRPr="00F60D92">
        <w:rPr>
          <w:rFonts w:ascii="Work Sans" w:hAnsi="Work Sans" w:cs="Work Sans"/>
          <w:sz w:val="20"/>
          <w:szCs w:val="20"/>
        </w:rPr>
        <w:t>ą</w:t>
      </w:r>
      <w:r w:rsidRPr="00F60D92">
        <w:rPr>
          <w:rFonts w:ascii="Work Sans" w:hAnsi="Work Sans"/>
          <w:sz w:val="20"/>
          <w:szCs w:val="20"/>
        </w:rPr>
        <w:t>dze</w:t>
      </w:r>
      <w:r w:rsidRPr="00F60D92">
        <w:rPr>
          <w:rFonts w:ascii="Work Sans" w:hAnsi="Work Sans" w:cs="Work Sans"/>
          <w:sz w:val="20"/>
          <w:szCs w:val="20"/>
        </w:rPr>
        <w:t>ń</w:t>
      </w:r>
      <w:r w:rsidRPr="00F60D92">
        <w:rPr>
          <w:rFonts w:ascii="Work Sans" w:hAnsi="Work Sans"/>
          <w:sz w:val="20"/>
          <w:szCs w:val="20"/>
        </w:rPr>
        <w:t>, czynno</w:t>
      </w:r>
      <w:r w:rsidRPr="00F60D92">
        <w:rPr>
          <w:rFonts w:ascii="Work Sans" w:hAnsi="Work Sans" w:cs="Work Sans"/>
          <w:sz w:val="20"/>
          <w:szCs w:val="20"/>
        </w:rPr>
        <w:t>ś</w:t>
      </w:r>
      <w:r w:rsidRPr="00F60D92">
        <w:rPr>
          <w:rFonts w:ascii="Work Sans" w:hAnsi="Work Sans"/>
          <w:sz w:val="20"/>
          <w:szCs w:val="20"/>
        </w:rPr>
        <w:t xml:space="preserve">ci serwisowych i zasad BHP/food </w:t>
      </w:r>
      <w:proofErr w:type="spellStart"/>
      <w:r w:rsidRPr="00F60D92">
        <w:rPr>
          <w:rFonts w:ascii="Work Sans" w:hAnsi="Work Sans"/>
          <w:sz w:val="20"/>
          <w:szCs w:val="20"/>
        </w:rPr>
        <w:t>safety</w:t>
      </w:r>
      <w:proofErr w:type="spellEnd"/>
      <w:r w:rsidRPr="00F60D92">
        <w:rPr>
          <w:rFonts w:ascii="Work Sans" w:hAnsi="Work Sans"/>
          <w:sz w:val="20"/>
          <w:szCs w:val="20"/>
        </w:rPr>
        <w:t>.</w:t>
      </w:r>
    </w:p>
    <w:p w14:paraId="001E7F61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5. Zrównoważony rozwój i efektywność energetyczna</w:t>
      </w:r>
    </w:p>
    <w:p w14:paraId="2D09559A" w14:textId="77777777" w:rsidR="00A862B8" w:rsidRPr="00F60D92" w:rsidRDefault="00A862B8">
      <w:pPr>
        <w:numPr>
          <w:ilvl w:val="0"/>
          <w:numId w:val="1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Urządzenia z trybami oszczędzania energii i wody (</w:t>
      </w:r>
      <w:proofErr w:type="spellStart"/>
      <w:r w:rsidRPr="00F60D92">
        <w:rPr>
          <w:rFonts w:ascii="Work Sans" w:hAnsi="Work Sans"/>
          <w:sz w:val="20"/>
          <w:szCs w:val="20"/>
        </w:rPr>
        <w:t>standby</w:t>
      </w:r>
      <w:proofErr w:type="spellEnd"/>
      <w:r w:rsidRPr="00F60D92">
        <w:rPr>
          <w:rFonts w:ascii="Work Sans" w:hAnsi="Work Sans"/>
          <w:sz w:val="20"/>
          <w:szCs w:val="20"/>
        </w:rPr>
        <w:t>, tryb nocny, ograniczone cykle mycia).</w:t>
      </w:r>
    </w:p>
    <w:p w14:paraId="5A25B29D" w14:textId="77777777" w:rsidR="00A862B8" w:rsidRPr="00F60D92" w:rsidRDefault="00A862B8">
      <w:pPr>
        <w:numPr>
          <w:ilvl w:val="0"/>
          <w:numId w:val="1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Minimalne zużycie detergentów dzięki systemom automatycznego czyszczenia.</w:t>
      </w:r>
    </w:p>
    <w:p w14:paraId="734205B4" w14:textId="77777777" w:rsidR="00A862B8" w:rsidRPr="00F60D92" w:rsidRDefault="00A862B8">
      <w:pPr>
        <w:numPr>
          <w:ilvl w:val="0"/>
          <w:numId w:val="17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Cyfrowa dokumentacja serwisu i przeglądów – ograniczenie zużycia papieru.</w:t>
      </w:r>
    </w:p>
    <w:p w14:paraId="46E1ADF8" w14:textId="1B27B7F7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5ADBEC5E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6. Gospodarka o obiegu zamkniętym (GOZ)</w:t>
      </w:r>
    </w:p>
    <w:p w14:paraId="4207B3DB" w14:textId="77777777" w:rsidR="00A862B8" w:rsidRPr="00F60D92" w:rsidRDefault="00A862B8">
      <w:pPr>
        <w:numPr>
          <w:ilvl w:val="0"/>
          <w:numId w:val="1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Czujniki poziomu surowców i automatyczne dozowanie – redukcja nadprodukcji i strat.</w:t>
      </w:r>
    </w:p>
    <w:p w14:paraId="3C8BAD01" w14:textId="77777777" w:rsidR="00A862B8" w:rsidRPr="00F60D92" w:rsidRDefault="00A862B8">
      <w:pPr>
        <w:numPr>
          <w:ilvl w:val="0"/>
          <w:numId w:val="1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 xml:space="preserve">Segregacja odpadów (min. 3 frakcje: plastik, papier, </w:t>
      </w:r>
      <w:proofErr w:type="spellStart"/>
      <w:r w:rsidRPr="00F60D92">
        <w:rPr>
          <w:rFonts w:ascii="Work Sans" w:hAnsi="Work Sans"/>
          <w:sz w:val="20"/>
          <w:szCs w:val="20"/>
        </w:rPr>
        <w:t>bio</w:t>
      </w:r>
      <w:proofErr w:type="spellEnd"/>
      <w:r w:rsidRPr="00F60D92">
        <w:rPr>
          <w:rFonts w:ascii="Work Sans" w:hAnsi="Work Sans"/>
          <w:sz w:val="20"/>
          <w:szCs w:val="20"/>
        </w:rPr>
        <w:t>) z wygodnym dostępem dla personelu i klientów.</w:t>
      </w:r>
    </w:p>
    <w:p w14:paraId="5578CE09" w14:textId="77777777" w:rsidR="00A862B8" w:rsidRPr="00F60D92" w:rsidRDefault="00A862B8">
      <w:pPr>
        <w:numPr>
          <w:ilvl w:val="0"/>
          <w:numId w:val="18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Procedury przekazywania niesprzedanych produktów organizacjom charytatywnym.</w:t>
      </w:r>
    </w:p>
    <w:p w14:paraId="168524D6" w14:textId="5DC948E8" w:rsidR="00A862B8" w:rsidRPr="00F60D92" w:rsidRDefault="00A862B8" w:rsidP="00A862B8">
      <w:pPr>
        <w:rPr>
          <w:rFonts w:ascii="Work Sans" w:hAnsi="Work Sans"/>
          <w:sz w:val="20"/>
          <w:szCs w:val="20"/>
        </w:rPr>
      </w:pPr>
    </w:p>
    <w:p w14:paraId="0CE2D8FF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7. Ochrona środowiska</w:t>
      </w:r>
    </w:p>
    <w:p w14:paraId="75AB6B67" w14:textId="77777777" w:rsidR="00A862B8" w:rsidRPr="00F60D92" w:rsidRDefault="00A862B8">
      <w:pPr>
        <w:numPr>
          <w:ilvl w:val="0"/>
          <w:numId w:val="19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Ekologiczne czynniki chłodnicze (np. R290, R600a).</w:t>
      </w:r>
    </w:p>
    <w:p w14:paraId="4C44342C" w14:textId="77777777" w:rsidR="00A862B8" w:rsidRPr="00F60D92" w:rsidRDefault="00A862B8">
      <w:pPr>
        <w:numPr>
          <w:ilvl w:val="0"/>
          <w:numId w:val="19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Brak emisji zanieczyszczeń powietrza, wody i gleby.</w:t>
      </w:r>
    </w:p>
    <w:p w14:paraId="5A10670D" w14:textId="1EF5EF35" w:rsidR="00A862B8" w:rsidRPr="00F60D92" w:rsidRDefault="00A862B8">
      <w:pPr>
        <w:numPr>
          <w:ilvl w:val="0"/>
          <w:numId w:val="19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Nie zmniejsza powierzchni biologicznie czynnej; brak nowych nieprzepuszczalnych nawierzchni.</w:t>
      </w:r>
    </w:p>
    <w:p w14:paraId="424E390F" w14:textId="77777777" w:rsidR="00A862B8" w:rsidRPr="00F60D92" w:rsidRDefault="00A862B8" w:rsidP="00A862B8">
      <w:pPr>
        <w:spacing w:before="100" w:beforeAutospacing="1" w:after="100" w:afterAutospacing="1"/>
        <w:outlineLvl w:val="2"/>
        <w:rPr>
          <w:rFonts w:ascii="Work Sans" w:hAnsi="Work Sans"/>
          <w:b/>
          <w:bCs/>
          <w:sz w:val="20"/>
          <w:szCs w:val="20"/>
        </w:rPr>
      </w:pPr>
      <w:r w:rsidRPr="00F60D92">
        <w:rPr>
          <w:rFonts w:ascii="Work Sans" w:hAnsi="Work Sans"/>
          <w:b/>
          <w:bCs/>
          <w:sz w:val="20"/>
          <w:szCs w:val="20"/>
        </w:rPr>
        <w:t>8. Zgodność i dokumentacja</w:t>
      </w:r>
    </w:p>
    <w:p w14:paraId="4DEFDE66" w14:textId="77777777" w:rsidR="00A862B8" w:rsidRPr="00F60D92" w:rsidRDefault="00A862B8">
      <w:pPr>
        <w:numPr>
          <w:ilvl w:val="0"/>
          <w:numId w:val="20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Atest CE, homologacja drogowa, zgodność z przepisami sanitarnymi i transportowymi.</w:t>
      </w:r>
    </w:p>
    <w:p w14:paraId="0633C2C1" w14:textId="77777777" w:rsidR="00A862B8" w:rsidRPr="00F60D92" w:rsidRDefault="00A862B8">
      <w:pPr>
        <w:numPr>
          <w:ilvl w:val="0"/>
          <w:numId w:val="20"/>
        </w:numPr>
        <w:spacing w:before="100" w:beforeAutospacing="1" w:after="100" w:afterAutospacing="1"/>
        <w:rPr>
          <w:rFonts w:ascii="Work Sans" w:hAnsi="Work Sans"/>
          <w:sz w:val="20"/>
          <w:szCs w:val="20"/>
        </w:rPr>
      </w:pPr>
      <w:r w:rsidRPr="00F60D92">
        <w:rPr>
          <w:rFonts w:ascii="Work Sans" w:hAnsi="Work Sans"/>
          <w:sz w:val="20"/>
          <w:szCs w:val="20"/>
        </w:rPr>
        <w:t>Księga HACCP i pełna dokumentacja techniczna dostępna w formie cyfrowej.</w:t>
      </w:r>
    </w:p>
    <w:p w14:paraId="3D57FD97" w14:textId="77777777" w:rsidR="008E5F77" w:rsidRPr="00F60D92" w:rsidRDefault="008E5F77" w:rsidP="00760943">
      <w:pPr>
        <w:rPr>
          <w:rFonts w:ascii="Work Sans" w:hAnsi="Work Sans" w:cstheme="minorBidi"/>
          <w:sz w:val="20"/>
          <w:szCs w:val="20"/>
        </w:rPr>
      </w:pPr>
    </w:p>
    <w:p w14:paraId="2A7BC457" w14:textId="3A2A8C64" w:rsidR="00E418FC" w:rsidRPr="00F60D92" w:rsidRDefault="00E418FC" w:rsidP="006E5858">
      <w:pPr>
        <w:jc w:val="both"/>
        <w:rPr>
          <w:rFonts w:ascii="Work Sans" w:hAnsi="Work Sans" w:cs="Calibri"/>
          <w:bCs/>
          <w:sz w:val="20"/>
          <w:szCs w:val="20"/>
        </w:rPr>
      </w:pPr>
      <w:r w:rsidRPr="00F60D92">
        <w:rPr>
          <w:rFonts w:ascii="Work Sans" w:hAnsi="Work Sans" w:cs="Calibri"/>
          <w:bCs/>
          <w:sz w:val="20"/>
          <w:szCs w:val="20"/>
        </w:rPr>
        <w:t>Oświadczam, że oferowany przeze mnie przedmiot zamówienia, oferowany w ramach niniejszego przetargu, dla firmy</w:t>
      </w:r>
      <w:r w:rsidR="00FD30AB" w:rsidRPr="00F60D92">
        <w:rPr>
          <w:rFonts w:ascii="Work Sans" w:hAnsi="Work Sans" w:cs="Calibri"/>
          <w:bCs/>
          <w:sz w:val="20"/>
          <w:szCs w:val="20"/>
        </w:rPr>
        <w:t xml:space="preserve"> </w:t>
      </w:r>
      <w:bookmarkStart w:id="1" w:name="_Hlk193116572"/>
      <w:bookmarkStart w:id="2" w:name="_Hlk173760392"/>
      <w:bookmarkStart w:id="3" w:name="_Hlk152712885"/>
      <w:bookmarkStart w:id="4" w:name="_Hlk177643341"/>
      <w:bookmarkStart w:id="5" w:name="_Hlk193117512"/>
      <w:r w:rsidR="00DA4D39" w:rsidRPr="00F60D92">
        <w:rPr>
          <w:rFonts w:ascii="Work Sans" w:eastAsia="Arial" w:hAnsi="Work Sans" w:cs="Arial"/>
          <w:sz w:val="20"/>
          <w:szCs w:val="20"/>
        </w:rPr>
        <w:t xml:space="preserve">PRZEDSIĘBIORSTWO PRODUKCYJNO-HANDLOWO-USŁUGOWE KUMA SPÓŁKA Z OGRANICZONĄ ODPOWIEDZIALNOŚCIĄ ul. ŚWIĘTOJAŃSKA 27/29/--- 00-266 WARSZAWA </w:t>
      </w:r>
      <w:bookmarkEnd w:id="1"/>
      <w:r w:rsidR="00DA4D39" w:rsidRPr="00F60D92">
        <w:rPr>
          <w:rFonts w:ascii="Work Sans" w:eastAsia="Arial" w:hAnsi="Work Sans" w:cs="Arial"/>
          <w:sz w:val="20"/>
          <w:szCs w:val="20"/>
        </w:rPr>
        <w:t xml:space="preserve">NIP </w:t>
      </w:r>
      <w:bookmarkEnd w:id="2"/>
      <w:r w:rsidR="00DA4D39" w:rsidRPr="00F60D92">
        <w:rPr>
          <w:rFonts w:ascii="Work Sans" w:eastAsia="Arial" w:hAnsi="Work Sans" w:cs="Arial"/>
          <w:sz w:val="20"/>
          <w:szCs w:val="20"/>
        </w:rPr>
        <w:t>5270206642</w:t>
      </w:r>
      <w:bookmarkEnd w:id="3"/>
      <w:bookmarkEnd w:id="4"/>
      <w:bookmarkEnd w:id="5"/>
      <w:r w:rsidR="0014140E" w:rsidRPr="00F60D92">
        <w:rPr>
          <w:rFonts w:ascii="Work Sans" w:hAnsi="Work Sans" w:cs="Arial"/>
          <w:bCs/>
          <w:sz w:val="20"/>
          <w:szCs w:val="20"/>
        </w:rPr>
        <w:t>,</w:t>
      </w:r>
      <w:r w:rsidR="00F141CE" w:rsidRPr="00F60D92">
        <w:rPr>
          <w:rFonts w:ascii="Work Sans" w:hAnsi="Work Sans" w:cs="Arial"/>
          <w:bCs/>
          <w:sz w:val="20"/>
          <w:szCs w:val="20"/>
        </w:rPr>
        <w:t xml:space="preserve"> </w:t>
      </w:r>
      <w:r w:rsidRPr="00F60D92">
        <w:rPr>
          <w:rFonts w:ascii="Work Sans" w:hAnsi="Work Sans" w:cs="Calibri"/>
          <w:bCs/>
          <w:sz w:val="20"/>
          <w:szCs w:val="20"/>
        </w:rPr>
        <w:t xml:space="preserve">spełnia wszystkie </w:t>
      </w:r>
      <w:r w:rsidR="00260753" w:rsidRPr="00F60D92">
        <w:rPr>
          <w:rFonts w:ascii="Work Sans" w:hAnsi="Work Sans" w:cs="Calibri"/>
          <w:bCs/>
          <w:sz w:val="20"/>
          <w:szCs w:val="20"/>
        </w:rPr>
        <w:t xml:space="preserve">minimalne i </w:t>
      </w:r>
      <w:r w:rsidRPr="00F60D92">
        <w:rPr>
          <w:rFonts w:ascii="Work Sans" w:hAnsi="Work Sans" w:cs="Calibri"/>
          <w:bCs/>
          <w:sz w:val="20"/>
          <w:szCs w:val="20"/>
        </w:rPr>
        <w:t xml:space="preserve">pożądane przez Zamawiającego opisane i wymagane </w:t>
      </w:r>
      <w:r w:rsidR="004A1E0C" w:rsidRPr="00F60D92">
        <w:rPr>
          <w:rFonts w:ascii="Work Sans" w:hAnsi="Work Sans" w:cs="Calibri"/>
          <w:bCs/>
          <w:sz w:val="20"/>
          <w:szCs w:val="20"/>
        </w:rPr>
        <w:t>parametry techniczne</w:t>
      </w:r>
      <w:r w:rsidRPr="00F60D92">
        <w:rPr>
          <w:rFonts w:ascii="Work Sans" w:hAnsi="Work Sans" w:cs="Calibri"/>
          <w:bCs/>
          <w:sz w:val="20"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0D92" w:rsidRPr="00F60D92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F60D92" w:rsidRDefault="00E418FC" w:rsidP="000E02D4">
            <w:pPr>
              <w:pStyle w:val="Standard"/>
              <w:spacing w:line="276" w:lineRule="auto"/>
              <w:jc w:val="both"/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</w:pPr>
            <w:r w:rsidRPr="00F60D92"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F60D92" w:rsidRDefault="00E418FC" w:rsidP="000E02D4">
            <w:pPr>
              <w:pStyle w:val="Standard"/>
              <w:spacing w:line="276" w:lineRule="auto"/>
              <w:jc w:val="both"/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</w:pPr>
            <w:r w:rsidRPr="00F60D92"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F60D92" w:rsidRDefault="00E418FC" w:rsidP="000E02D4">
            <w:pPr>
              <w:pStyle w:val="Standard"/>
              <w:spacing w:line="276" w:lineRule="auto"/>
              <w:jc w:val="both"/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</w:pPr>
            <w:r w:rsidRPr="00F60D92"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F60D92" w14:paraId="07EDFFC1" w14:textId="77777777" w:rsidTr="00E418FC">
        <w:tc>
          <w:tcPr>
            <w:tcW w:w="3114" w:type="dxa"/>
          </w:tcPr>
          <w:p w14:paraId="39E46439" w14:textId="77777777" w:rsidR="00E418FC" w:rsidRPr="00F60D92" w:rsidRDefault="00E418FC" w:rsidP="000E02D4">
            <w:pPr>
              <w:pStyle w:val="Standard"/>
              <w:spacing w:line="276" w:lineRule="auto"/>
              <w:jc w:val="both"/>
              <w:rPr>
                <w:rFonts w:ascii="Work Sans" w:eastAsia="Times New Roman" w:hAnsi="Work San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F60D92" w:rsidRDefault="00E418FC" w:rsidP="000E02D4">
            <w:pPr>
              <w:pStyle w:val="Standard"/>
              <w:spacing w:line="276" w:lineRule="auto"/>
              <w:jc w:val="both"/>
              <w:rPr>
                <w:rFonts w:ascii="Work Sans" w:eastAsia="Times New Roman" w:hAnsi="Work San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F60D92" w:rsidRDefault="00E418FC" w:rsidP="000E02D4">
            <w:pPr>
              <w:pStyle w:val="Standard"/>
              <w:spacing w:line="276" w:lineRule="auto"/>
              <w:jc w:val="center"/>
              <w:rPr>
                <w:rFonts w:ascii="Work Sans" w:eastAsia="Times New Roman" w:hAnsi="Work Sans" w:cs="Calibri"/>
                <w:sz w:val="20"/>
                <w:szCs w:val="20"/>
                <w:vertAlign w:val="subscript"/>
                <w:lang w:eastAsia="ar-SA"/>
              </w:rPr>
            </w:pPr>
            <w:r w:rsidRPr="00F60D92">
              <w:rPr>
                <w:rFonts w:ascii="Work Sans" w:eastAsia="Times New Roman" w:hAnsi="Work Sans" w:cs="Calibri"/>
                <w:sz w:val="20"/>
                <w:szCs w:val="20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F60D92" w:rsidRDefault="00AE3D9F" w:rsidP="000E02D4">
      <w:pPr>
        <w:rPr>
          <w:rFonts w:ascii="Work Sans" w:hAnsi="Work Sans" w:cs="Calibri"/>
          <w:sz w:val="20"/>
          <w:szCs w:val="20"/>
        </w:rPr>
      </w:pPr>
    </w:p>
    <w:p w14:paraId="6B6C873C" w14:textId="77777777" w:rsidR="00F60D92" w:rsidRPr="00F60D92" w:rsidRDefault="00F60D92">
      <w:pPr>
        <w:rPr>
          <w:rFonts w:ascii="Work Sans" w:hAnsi="Work Sans" w:cs="Calibri"/>
          <w:sz w:val="20"/>
          <w:szCs w:val="20"/>
        </w:rPr>
      </w:pPr>
    </w:p>
    <w:sectPr w:rsidR="00F60D92" w:rsidRPr="00F60D92" w:rsidSect="00783CB6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839A" w14:textId="77777777" w:rsidR="003964C1" w:rsidRDefault="003964C1" w:rsidP="00927B29">
      <w:r>
        <w:separator/>
      </w:r>
    </w:p>
  </w:endnote>
  <w:endnote w:type="continuationSeparator" w:id="0">
    <w:p w14:paraId="00A10E15" w14:textId="77777777" w:rsidR="003964C1" w:rsidRDefault="003964C1" w:rsidP="0092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49D9" w14:textId="77777777" w:rsidR="003964C1" w:rsidRDefault="003964C1" w:rsidP="00927B29">
      <w:r>
        <w:separator/>
      </w:r>
    </w:p>
  </w:footnote>
  <w:footnote w:type="continuationSeparator" w:id="0">
    <w:p w14:paraId="1399E8B6" w14:textId="77777777" w:rsidR="003964C1" w:rsidRDefault="003964C1" w:rsidP="0092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8405" w14:textId="77777777" w:rsidR="0092343E" w:rsidRPr="0092343E" w:rsidRDefault="0092343E" w:rsidP="00F451CD">
    <w:pPr>
      <w:rPr>
        <w:sz w:val="2"/>
        <w:szCs w:val="2"/>
      </w:rPr>
    </w:pPr>
  </w:p>
  <w:p w14:paraId="14CC44BE" w14:textId="77777777" w:rsidR="005F690A" w:rsidRDefault="005F690A" w:rsidP="005F690A">
    <w:pPr>
      <w:pStyle w:val="Nagwek2"/>
      <w:spacing w:before="120"/>
      <w:jc w:val="center"/>
      <w:rPr>
        <w:rFonts w:ascii="Aptos" w:hAnsi="Aptos" w:cs="Calibri Light"/>
        <w:i/>
        <w:iCs/>
        <w:sz w:val="18"/>
        <w:szCs w:val="18"/>
      </w:rPr>
    </w:pPr>
    <w:bookmarkStart w:id="6" w:name="_Hlk152712775"/>
    <w:bookmarkStart w:id="7" w:name="_Hlk138256803"/>
    <w:r w:rsidRPr="009E6C1C">
      <w:rPr>
        <w:rFonts w:ascii="Aptos" w:hAnsi="Aptos" w:cs="Calibri Light"/>
        <w:i/>
        <w:iCs/>
        <w:noProof/>
        <w:sz w:val="18"/>
        <w:szCs w:val="18"/>
      </w:rPr>
      <w:drawing>
        <wp:inline distT="0" distB="0" distL="0" distR="0" wp14:anchorId="1A7F9177" wp14:editId="2AFC42E5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6"/>
  <w:p w14:paraId="2279DBD5" w14:textId="77777777" w:rsidR="0067543F" w:rsidRDefault="0067543F" w:rsidP="0067543F">
    <w:pPr>
      <w:shd w:val="clear" w:color="auto" w:fill="CCCCCC"/>
      <w:rPr>
        <w:sz w:val="22"/>
      </w:rPr>
    </w:pPr>
  </w:p>
  <w:p w14:paraId="37F33965" w14:textId="77777777" w:rsidR="0067543F" w:rsidRDefault="0067543F" w:rsidP="0067543F">
    <w:pPr>
      <w:pStyle w:val="Nagwek"/>
      <w:rPr>
        <w:szCs w:val="20"/>
      </w:rPr>
    </w:pPr>
  </w:p>
  <w:bookmarkEnd w:id="7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60DFC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2AC7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D5408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34565"/>
    <w:multiLevelType w:val="multilevel"/>
    <w:tmpl w:val="F6E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4365B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9" w15:restartNumberingAfterBreak="0">
    <w:nsid w:val="3C600097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A2E52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7E710F"/>
    <w:multiLevelType w:val="multilevel"/>
    <w:tmpl w:val="4B8C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50AFC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31C2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D62CC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81F4F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6056F"/>
    <w:multiLevelType w:val="hybridMultilevel"/>
    <w:tmpl w:val="32B83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A5147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05838"/>
    <w:multiLevelType w:val="multilevel"/>
    <w:tmpl w:val="0B4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243039">
    <w:abstractNumId w:val="0"/>
  </w:num>
  <w:num w:numId="2" w16cid:durableId="1949265358">
    <w:abstractNumId w:val="8"/>
  </w:num>
  <w:num w:numId="3" w16cid:durableId="1564684029">
    <w:abstractNumId w:val="11"/>
  </w:num>
  <w:num w:numId="4" w16cid:durableId="686709558">
    <w:abstractNumId w:val="7"/>
  </w:num>
  <w:num w:numId="5" w16cid:durableId="1671637498">
    <w:abstractNumId w:val="12"/>
  </w:num>
  <w:num w:numId="6" w16cid:durableId="2001423123">
    <w:abstractNumId w:val="1"/>
  </w:num>
  <w:num w:numId="7" w16cid:durableId="1192381646">
    <w:abstractNumId w:val="13"/>
  </w:num>
  <w:num w:numId="8" w16cid:durableId="1057782416">
    <w:abstractNumId w:val="2"/>
  </w:num>
  <w:num w:numId="9" w16cid:durableId="122962384">
    <w:abstractNumId w:val="6"/>
  </w:num>
  <w:num w:numId="10" w16cid:durableId="1314332209">
    <w:abstractNumId w:val="19"/>
  </w:num>
  <w:num w:numId="11" w16cid:durableId="1392117067">
    <w:abstractNumId w:val="17"/>
  </w:num>
  <w:num w:numId="12" w16cid:durableId="1418400325">
    <w:abstractNumId w:val="9"/>
  </w:num>
  <w:num w:numId="13" w16cid:durableId="1083258915">
    <w:abstractNumId w:val="3"/>
  </w:num>
  <w:num w:numId="14" w16cid:durableId="919362499">
    <w:abstractNumId w:val="5"/>
  </w:num>
  <w:num w:numId="15" w16cid:durableId="2060979473">
    <w:abstractNumId w:val="4"/>
  </w:num>
  <w:num w:numId="16" w16cid:durableId="635641126">
    <w:abstractNumId w:val="20"/>
  </w:num>
  <w:num w:numId="17" w16cid:durableId="1823349089">
    <w:abstractNumId w:val="16"/>
  </w:num>
  <w:num w:numId="18" w16cid:durableId="711657757">
    <w:abstractNumId w:val="10"/>
  </w:num>
  <w:num w:numId="19" w16cid:durableId="205218414">
    <w:abstractNumId w:val="14"/>
  </w:num>
  <w:num w:numId="20" w16cid:durableId="729811729">
    <w:abstractNumId w:val="15"/>
  </w:num>
  <w:num w:numId="21" w16cid:durableId="201275620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3"/>
    <w:rsid w:val="00003FF3"/>
    <w:rsid w:val="00004459"/>
    <w:rsid w:val="00005BB8"/>
    <w:rsid w:val="00006F98"/>
    <w:rsid w:val="00007C81"/>
    <w:rsid w:val="000172D3"/>
    <w:rsid w:val="00020337"/>
    <w:rsid w:val="0002098D"/>
    <w:rsid w:val="000211B2"/>
    <w:rsid w:val="000212B2"/>
    <w:rsid w:val="00021330"/>
    <w:rsid w:val="00022557"/>
    <w:rsid w:val="0002342A"/>
    <w:rsid w:val="0002472F"/>
    <w:rsid w:val="00024C5C"/>
    <w:rsid w:val="00025796"/>
    <w:rsid w:val="0003020D"/>
    <w:rsid w:val="00033CA5"/>
    <w:rsid w:val="00034796"/>
    <w:rsid w:val="00036A37"/>
    <w:rsid w:val="00037B80"/>
    <w:rsid w:val="00037D9C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56F8F"/>
    <w:rsid w:val="00057C5E"/>
    <w:rsid w:val="000605A5"/>
    <w:rsid w:val="00060655"/>
    <w:rsid w:val="00062396"/>
    <w:rsid w:val="00063885"/>
    <w:rsid w:val="000657BF"/>
    <w:rsid w:val="00071DBD"/>
    <w:rsid w:val="00075952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6F3A"/>
    <w:rsid w:val="0009712F"/>
    <w:rsid w:val="000A0144"/>
    <w:rsid w:val="000A044C"/>
    <w:rsid w:val="000A0B6E"/>
    <w:rsid w:val="000A0ED0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1A21"/>
    <w:rsid w:val="000C2030"/>
    <w:rsid w:val="000C315E"/>
    <w:rsid w:val="000C4058"/>
    <w:rsid w:val="000C5748"/>
    <w:rsid w:val="000C7517"/>
    <w:rsid w:val="000D3A98"/>
    <w:rsid w:val="000D3E28"/>
    <w:rsid w:val="000D598E"/>
    <w:rsid w:val="000D6CE7"/>
    <w:rsid w:val="000D74C6"/>
    <w:rsid w:val="000E0004"/>
    <w:rsid w:val="000E02D4"/>
    <w:rsid w:val="000E0DD8"/>
    <w:rsid w:val="000E2CBA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2D88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2A38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313"/>
    <w:rsid w:val="00171D79"/>
    <w:rsid w:val="001773D0"/>
    <w:rsid w:val="00177846"/>
    <w:rsid w:val="001804D9"/>
    <w:rsid w:val="0018108A"/>
    <w:rsid w:val="00183092"/>
    <w:rsid w:val="0018322B"/>
    <w:rsid w:val="001853B4"/>
    <w:rsid w:val="001856CA"/>
    <w:rsid w:val="0018751E"/>
    <w:rsid w:val="00187644"/>
    <w:rsid w:val="00187782"/>
    <w:rsid w:val="001916C1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110D"/>
    <w:rsid w:val="001A2097"/>
    <w:rsid w:val="001A320E"/>
    <w:rsid w:val="001A3294"/>
    <w:rsid w:val="001A656C"/>
    <w:rsid w:val="001B182C"/>
    <w:rsid w:val="001B2B69"/>
    <w:rsid w:val="001B360B"/>
    <w:rsid w:val="001B37E6"/>
    <w:rsid w:val="001B41BF"/>
    <w:rsid w:val="001B43D5"/>
    <w:rsid w:val="001B468B"/>
    <w:rsid w:val="001B5441"/>
    <w:rsid w:val="001B732B"/>
    <w:rsid w:val="001C14A2"/>
    <w:rsid w:val="001C19C4"/>
    <w:rsid w:val="001C20AB"/>
    <w:rsid w:val="001C4BB9"/>
    <w:rsid w:val="001C4C7C"/>
    <w:rsid w:val="001C73CA"/>
    <w:rsid w:val="001D0F6B"/>
    <w:rsid w:val="001D12CD"/>
    <w:rsid w:val="001D1964"/>
    <w:rsid w:val="001D1D4F"/>
    <w:rsid w:val="001D3E72"/>
    <w:rsid w:val="001D5C52"/>
    <w:rsid w:val="001D62BE"/>
    <w:rsid w:val="001D7AF5"/>
    <w:rsid w:val="001E066C"/>
    <w:rsid w:val="001E1F02"/>
    <w:rsid w:val="001E6671"/>
    <w:rsid w:val="001E683D"/>
    <w:rsid w:val="001E7276"/>
    <w:rsid w:val="001F0FE9"/>
    <w:rsid w:val="001F1A29"/>
    <w:rsid w:val="001F210A"/>
    <w:rsid w:val="001F3997"/>
    <w:rsid w:val="001F4427"/>
    <w:rsid w:val="001F7A54"/>
    <w:rsid w:val="002020E9"/>
    <w:rsid w:val="00203270"/>
    <w:rsid w:val="00211695"/>
    <w:rsid w:val="00212963"/>
    <w:rsid w:val="00213CF7"/>
    <w:rsid w:val="002141E5"/>
    <w:rsid w:val="0021734E"/>
    <w:rsid w:val="00217651"/>
    <w:rsid w:val="0021775D"/>
    <w:rsid w:val="00220D01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52F6"/>
    <w:rsid w:val="00236828"/>
    <w:rsid w:val="00236E16"/>
    <w:rsid w:val="0023781E"/>
    <w:rsid w:val="002379E8"/>
    <w:rsid w:val="002401E4"/>
    <w:rsid w:val="00240EC1"/>
    <w:rsid w:val="002428A5"/>
    <w:rsid w:val="002441E0"/>
    <w:rsid w:val="00244B7D"/>
    <w:rsid w:val="00246940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1C4"/>
    <w:rsid w:val="0026225B"/>
    <w:rsid w:val="00262CDE"/>
    <w:rsid w:val="0026507F"/>
    <w:rsid w:val="00267E25"/>
    <w:rsid w:val="0027026A"/>
    <w:rsid w:val="00270578"/>
    <w:rsid w:val="00270D28"/>
    <w:rsid w:val="00270D79"/>
    <w:rsid w:val="00273110"/>
    <w:rsid w:val="00275137"/>
    <w:rsid w:val="002757BF"/>
    <w:rsid w:val="0028096F"/>
    <w:rsid w:val="00280ED1"/>
    <w:rsid w:val="00281F02"/>
    <w:rsid w:val="0028413E"/>
    <w:rsid w:val="00285AF7"/>
    <w:rsid w:val="0028645F"/>
    <w:rsid w:val="00286A77"/>
    <w:rsid w:val="00286E45"/>
    <w:rsid w:val="00287AFD"/>
    <w:rsid w:val="00290022"/>
    <w:rsid w:val="002909AC"/>
    <w:rsid w:val="00291101"/>
    <w:rsid w:val="002911A2"/>
    <w:rsid w:val="00292918"/>
    <w:rsid w:val="00292D52"/>
    <w:rsid w:val="002937CB"/>
    <w:rsid w:val="00293F8E"/>
    <w:rsid w:val="00294CFD"/>
    <w:rsid w:val="00296F62"/>
    <w:rsid w:val="002A18B4"/>
    <w:rsid w:val="002A1CE3"/>
    <w:rsid w:val="002A27DC"/>
    <w:rsid w:val="002A3510"/>
    <w:rsid w:val="002A430B"/>
    <w:rsid w:val="002A51DC"/>
    <w:rsid w:val="002A5A73"/>
    <w:rsid w:val="002A5D5E"/>
    <w:rsid w:val="002A5F54"/>
    <w:rsid w:val="002A6CC7"/>
    <w:rsid w:val="002B0C21"/>
    <w:rsid w:val="002B1D03"/>
    <w:rsid w:val="002B3540"/>
    <w:rsid w:val="002B595E"/>
    <w:rsid w:val="002B67FC"/>
    <w:rsid w:val="002B6DA8"/>
    <w:rsid w:val="002C168A"/>
    <w:rsid w:val="002D08E6"/>
    <w:rsid w:val="002D2C7D"/>
    <w:rsid w:val="002D5266"/>
    <w:rsid w:val="002E3005"/>
    <w:rsid w:val="002E39D1"/>
    <w:rsid w:val="002E5437"/>
    <w:rsid w:val="002E5577"/>
    <w:rsid w:val="002E5CB2"/>
    <w:rsid w:val="002F17CD"/>
    <w:rsid w:val="002F4247"/>
    <w:rsid w:val="002F497F"/>
    <w:rsid w:val="002F4DBA"/>
    <w:rsid w:val="002F5712"/>
    <w:rsid w:val="002F62B7"/>
    <w:rsid w:val="00300C1B"/>
    <w:rsid w:val="00304DE0"/>
    <w:rsid w:val="00304FF3"/>
    <w:rsid w:val="0030507A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9B8"/>
    <w:rsid w:val="00331E07"/>
    <w:rsid w:val="003341AA"/>
    <w:rsid w:val="00334474"/>
    <w:rsid w:val="00334C79"/>
    <w:rsid w:val="0033531A"/>
    <w:rsid w:val="00336B55"/>
    <w:rsid w:val="00337564"/>
    <w:rsid w:val="00341E2C"/>
    <w:rsid w:val="00342291"/>
    <w:rsid w:val="00342CE0"/>
    <w:rsid w:val="00343B17"/>
    <w:rsid w:val="00343F4A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87"/>
    <w:rsid w:val="00356ED5"/>
    <w:rsid w:val="00357AAD"/>
    <w:rsid w:val="00361091"/>
    <w:rsid w:val="003616E7"/>
    <w:rsid w:val="00362F28"/>
    <w:rsid w:val="00364391"/>
    <w:rsid w:val="00364602"/>
    <w:rsid w:val="00366975"/>
    <w:rsid w:val="00366A19"/>
    <w:rsid w:val="00372218"/>
    <w:rsid w:val="00373B32"/>
    <w:rsid w:val="00374460"/>
    <w:rsid w:val="003750D9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2B8C"/>
    <w:rsid w:val="003939A6"/>
    <w:rsid w:val="00393EC9"/>
    <w:rsid w:val="00394BE4"/>
    <w:rsid w:val="00395202"/>
    <w:rsid w:val="00396450"/>
    <w:rsid w:val="003964C1"/>
    <w:rsid w:val="003A1636"/>
    <w:rsid w:val="003A2B05"/>
    <w:rsid w:val="003A3C6B"/>
    <w:rsid w:val="003A4407"/>
    <w:rsid w:val="003A4F11"/>
    <w:rsid w:val="003A52BE"/>
    <w:rsid w:val="003B0270"/>
    <w:rsid w:val="003B1A1D"/>
    <w:rsid w:val="003B5321"/>
    <w:rsid w:val="003B5CA3"/>
    <w:rsid w:val="003C0370"/>
    <w:rsid w:val="003C0926"/>
    <w:rsid w:val="003C10BF"/>
    <w:rsid w:val="003C2130"/>
    <w:rsid w:val="003C329B"/>
    <w:rsid w:val="003C5141"/>
    <w:rsid w:val="003C55EB"/>
    <w:rsid w:val="003D362F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F31"/>
    <w:rsid w:val="003F6F96"/>
    <w:rsid w:val="003F7DDC"/>
    <w:rsid w:val="004000E5"/>
    <w:rsid w:val="0040227D"/>
    <w:rsid w:val="004033A0"/>
    <w:rsid w:val="004040BB"/>
    <w:rsid w:val="00404A34"/>
    <w:rsid w:val="0040539E"/>
    <w:rsid w:val="00406612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40364"/>
    <w:rsid w:val="004412F4"/>
    <w:rsid w:val="004413B9"/>
    <w:rsid w:val="00442B17"/>
    <w:rsid w:val="00443F96"/>
    <w:rsid w:val="0044765B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52CD"/>
    <w:rsid w:val="00475EAE"/>
    <w:rsid w:val="00482362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1BD"/>
    <w:rsid w:val="004C1FEC"/>
    <w:rsid w:val="004C308C"/>
    <w:rsid w:val="004C424C"/>
    <w:rsid w:val="004C4CAE"/>
    <w:rsid w:val="004C4F1C"/>
    <w:rsid w:val="004C5CC2"/>
    <w:rsid w:val="004C7155"/>
    <w:rsid w:val="004D0A78"/>
    <w:rsid w:val="004D279C"/>
    <w:rsid w:val="004D29C5"/>
    <w:rsid w:val="004D458D"/>
    <w:rsid w:val="004D517B"/>
    <w:rsid w:val="004D6557"/>
    <w:rsid w:val="004D68E9"/>
    <w:rsid w:val="004D7F75"/>
    <w:rsid w:val="004E1B90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FAC"/>
    <w:rsid w:val="00517A7C"/>
    <w:rsid w:val="0052071A"/>
    <w:rsid w:val="005208F7"/>
    <w:rsid w:val="00522DAA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53C5"/>
    <w:rsid w:val="00547415"/>
    <w:rsid w:val="00555944"/>
    <w:rsid w:val="00555ECB"/>
    <w:rsid w:val="005565A4"/>
    <w:rsid w:val="00556A00"/>
    <w:rsid w:val="00556A51"/>
    <w:rsid w:val="00556D95"/>
    <w:rsid w:val="00557603"/>
    <w:rsid w:val="00557A2D"/>
    <w:rsid w:val="00557D2A"/>
    <w:rsid w:val="00561D69"/>
    <w:rsid w:val="005635BB"/>
    <w:rsid w:val="0056365D"/>
    <w:rsid w:val="0056459F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801E9"/>
    <w:rsid w:val="0058214D"/>
    <w:rsid w:val="00582403"/>
    <w:rsid w:val="00586012"/>
    <w:rsid w:val="0058616C"/>
    <w:rsid w:val="00591273"/>
    <w:rsid w:val="00593611"/>
    <w:rsid w:val="00593C04"/>
    <w:rsid w:val="00594CE7"/>
    <w:rsid w:val="00597FB1"/>
    <w:rsid w:val="005A1ED3"/>
    <w:rsid w:val="005A239B"/>
    <w:rsid w:val="005A332D"/>
    <w:rsid w:val="005A3FB4"/>
    <w:rsid w:val="005A4B13"/>
    <w:rsid w:val="005A5B54"/>
    <w:rsid w:val="005A6170"/>
    <w:rsid w:val="005A6252"/>
    <w:rsid w:val="005A7846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88"/>
    <w:rsid w:val="005C55E5"/>
    <w:rsid w:val="005C55EC"/>
    <w:rsid w:val="005C6D43"/>
    <w:rsid w:val="005C758C"/>
    <w:rsid w:val="005D2F0E"/>
    <w:rsid w:val="005D303B"/>
    <w:rsid w:val="005D3E47"/>
    <w:rsid w:val="005D4ED5"/>
    <w:rsid w:val="005E0C67"/>
    <w:rsid w:val="005E2EBD"/>
    <w:rsid w:val="005E2FEF"/>
    <w:rsid w:val="005E3E81"/>
    <w:rsid w:val="005E51EE"/>
    <w:rsid w:val="005E636D"/>
    <w:rsid w:val="005E7965"/>
    <w:rsid w:val="005F0296"/>
    <w:rsid w:val="005F0ACB"/>
    <w:rsid w:val="005F1401"/>
    <w:rsid w:val="005F2F8C"/>
    <w:rsid w:val="005F303A"/>
    <w:rsid w:val="005F3570"/>
    <w:rsid w:val="005F3D62"/>
    <w:rsid w:val="005F47BD"/>
    <w:rsid w:val="005F545C"/>
    <w:rsid w:val="005F5E7F"/>
    <w:rsid w:val="005F690A"/>
    <w:rsid w:val="005F6C53"/>
    <w:rsid w:val="005F7149"/>
    <w:rsid w:val="005F7BF4"/>
    <w:rsid w:val="006049A0"/>
    <w:rsid w:val="006069FE"/>
    <w:rsid w:val="00606C5C"/>
    <w:rsid w:val="006134ED"/>
    <w:rsid w:val="0061560F"/>
    <w:rsid w:val="006178FF"/>
    <w:rsid w:val="00620930"/>
    <w:rsid w:val="00623F01"/>
    <w:rsid w:val="0062588A"/>
    <w:rsid w:val="00626797"/>
    <w:rsid w:val="00627EDA"/>
    <w:rsid w:val="006301F4"/>
    <w:rsid w:val="00631773"/>
    <w:rsid w:val="006331CC"/>
    <w:rsid w:val="006347C0"/>
    <w:rsid w:val="006352A6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02E"/>
    <w:rsid w:val="00654B7A"/>
    <w:rsid w:val="00654E81"/>
    <w:rsid w:val="006604C5"/>
    <w:rsid w:val="00660573"/>
    <w:rsid w:val="00660FEF"/>
    <w:rsid w:val="00662488"/>
    <w:rsid w:val="00663ACC"/>
    <w:rsid w:val="00665BCA"/>
    <w:rsid w:val="00666B50"/>
    <w:rsid w:val="00666EA1"/>
    <w:rsid w:val="00671DFA"/>
    <w:rsid w:val="006728D4"/>
    <w:rsid w:val="006737D2"/>
    <w:rsid w:val="00673DB0"/>
    <w:rsid w:val="0067543F"/>
    <w:rsid w:val="006811DF"/>
    <w:rsid w:val="006833B7"/>
    <w:rsid w:val="00683D80"/>
    <w:rsid w:val="0068595A"/>
    <w:rsid w:val="00685C0E"/>
    <w:rsid w:val="006871D4"/>
    <w:rsid w:val="00687C1E"/>
    <w:rsid w:val="00695446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52E"/>
    <w:rsid w:val="006B3990"/>
    <w:rsid w:val="006B3E83"/>
    <w:rsid w:val="006B48AB"/>
    <w:rsid w:val="006B525C"/>
    <w:rsid w:val="006B5A97"/>
    <w:rsid w:val="006B5F35"/>
    <w:rsid w:val="006B65F6"/>
    <w:rsid w:val="006B6C92"/>
    <w:rsid w:val="006B7F8B"/>
    <w:rsid w:val="006C1FA0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5858"/>
    <w:rsid w:val="006E6756"/>
    <w:rsid w:val="006E7559"/>
    <w:rsid w:val="006F134A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4CAC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510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266"/>
    <w:rsid w:val="007514B5"/>
    <w:rsid w:val="00751CCE"/>
    <w:rsid w:val="0075212F"/>
    <w:rsid w:val="007536B3"/>
    <w:rsid w:val="00754242"/>
    <w:rsid w:val="0075553F"/>
    <w:rsid w:val="007605F9"/>
    <w:rsid w:val="00760943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3CB6"/>
    <w:rsid w:val="00786289"/>
    <w:rsid w:val="007878DF"/>
    <w:rsid w:val="00787EF4"/>
    <w:rsid w:val="00792EBE"/>
    <w:rsid w:val="00793052"/>
    <w:rsid w:val="00793648"/>
    <w:rsid w:val="00793C7A"/>
    <w:rsid w:val="0079404E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4F4"/>
    <w:rsid w:val="007A4DE1"/>
    <w:rsid w:val="007A4F89"/>
    <w:rsid w:val="007A558C"/>
    <w:rsid w:val="007B0901"/>
    <w:rsid w:val="007B141E"/>
    <w:rsid w:val="007B2433"/>
    <w:rsid w:val="007B49A4"/>
    <w:rsid w:val="007C2F4F"/>
    <w:rsid w:val="007C3793"/>
    <w:rsid w:val="007C48BE"/>
    <w:rsid w:val="007C6DDC"/>
    <w:rsid w:val="007C7F29"/>
    <w:rsid w:val="007D29AA"/>
    <w:rsid w:val="007D2E56"/>
    <w:rsid w:val="007D32CC"/>
    <w:rsid w:val="007D5105"/>
    <w:rsid w:val="007D7FFE"/>
    <w:rsid w:val="007E0F8A"/>
    <w:rsid w:val="007E25A8"/>
    <w:rsid w:val="007E3721"/>
    <w:rsid w:val="007E5996"/>
    <w:rsid w:val="007E6C22"/>
    <w:rsid w:val="007E6EF9"/>
    <w:rsid w:val="007F0E68"/>
    <w:rsid w:val="007F20D5"/>
    <w:rsid w:val="007F245E"/>
    <w:rsid w:val="007F4CA8"/>
    <w:rsid w:val="007F607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11EC"/>
    <w:rsid w:val="008142B9"/>
    <w:rsid w:val="008145AF"/>
    <w:rsid w:val="0081490C"/>
    <w:rsid w:val="00814F12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0842"/>
    <w:rsid w:val="008310F6"/>
    <w:rsid w:val="0083325D"/>
    <w:rsid w:val="008336F3"/>
    <w:rsid w:val="00833B1C"/>
    <w:rsid w:val="00833CEB"/>
    <w:rsid w:val="00834D76"/>
    <w:rsid w:val="0083534D"/>
    <w:rsid w:val="008354E8"/>
    <w:rsid w:val="008355BD"/>
    <w:rsid w:val="00841D8C"/>
    <w:rsid w:val="00843A30"/>
    <w:rsid w:val="00844B04"/>
    <w:rsid w:val="00844BD2"/>
    <w:rsid w:val="008460FB"/>
    <w:rsid w:val="00846A70"/>
    <w:rsid w:val="00847697"/>
    <w:rsid w:val="00847911"/>
    <w:rsid w:val="00852F1E"/>
    <w:rsid w:val="008569BC"/>
    <w:rsid w:val="00856A3D"/>
    <w:rsid w:val="00857961"/>
    <w:rsid w:val="008608CA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C0E"/>
    <w:rsid w:val="00877C22"/>
    <w:rsid w:val="00880CA5"/>
    <w:rsid w:val="00882255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A7A55"/>
    <w:rsid w:val="008B3CA2"/>
    <w:rsid w:val="008B4017"/>
    <w:rsid w:val="008B4834"/>
    <w:rsid w:val="008B5DAF"/>
    <w:rsid w:val="008B764F"/>
    <w:rsid w:val="008C09A4"/>
    <w:rsid w:val="008C2228"/>
    <w:rsid w:val="008C3DF8"/>
    <w:rsid w:val="008C568D"/>
    <w:rsid w:val="008C574F"/>
    <w:rsid w:val="008C690D"/>
    <w:rsid w:val="008C719A"/>
    <w:rsid w:val="008D024D"/>
    <w:rsid w:val="008D1265"/>
    <w:rsid w:val="008D1A67"/>
    <w:rsid w:val="008D34BE"/>
    <w:rsid w:val="008D3CC3"/>
    <w:rsid w:val="008D4C59"/>
    <w:rsid w:val="008D4FC6"/>
    <w:rsid w:val="008E1A07"/>
    <w:rsid w:val="008E2D68"/>
    <w:rsid w:val="008E56F7"/>
    <w:rsid w:val="008E5F77"/>
    <w:rsid w:val="008E6747"/>
    <w:rsid w:val="008E7103"/>
    <w:rsid w:val="008E7969"/>
    <w:rsid w:val="008F1899"/>
    <w:rsid w:val="008F2AF2"/>
    <w:rsid w:val="008F3394"/>
    <w:rsid w:val="008F5CA5"/>
    <w:rsid w:val="008F6462"/>
    <w:rsid w:val="0090032C"/>
    <w:rsid w:val="00900AB7"/>
    <w:rsid w:val="00901374"/>
    <w:rsid w:val="0090401F"/>
    <w:rsid w:val="00906588"/>
    <w:rsid w:val="009103AC"/>
    <w:rsid w:val="00910AD1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33B0"/>
    <w:rsid w:val="009342CC"/>
    <w:rsid w:val="00934CB3"/>
    <w:rsid w:val="009350A5"/>
    <w:rsid w:val="00937117"/>
    <w:rsid w:val="00937C87"/>
    <w:rsid w:val="00937CDA"/>
    <w:rsid w:val="009412AC"/>
    <w:rsid w:val="00941F2C"/>
    <w:rsid w:val="0094306B"/>
    <w:rsid w:val="0094332E"/>
    <w:rsid w:val="00944398"/>
    <w:rsid w:val="009455C0"/>
    <w:rsid w:val="009469FB"/>
    <w:rsid w:val="00947E5B"/>
    <w:rsid w:val="00947FCF"/>
    <w:rsid w:val="009507B6"/>
    <w:rsid w:val="009511CA"/>
    <w:rsid w:val="009528BB"/>
    <w:rsid w:val="009564C8"/>
    <w:rsid w:val="00956D76"/>
    <w:rsid w:val="00956FDC"/>
    <w:rsid w:val="00957039"/>
    <w:rsid w:val="00957150"/>
    <w:rsid w:val="0096005F"/>
    <w:rsid w:val="009600C5"/>
    <w:rsid w:val="0096063C"/>
    <w:rsid w:val="00961BEE"/>
    <w:rsid w:val="00964945"/>
    <w:rsid w:val="00965966"/>
    <w:rsid w:val="00965FCD"/>
    <w:rsid w:val="00966F18"/>
    <w:rsid w:val="00970DB2"/>
    <w:rsid w:val="0097221B"/>
    <w:rsid w:val="00972860"/>
    <w:rsid w:val="00973ED5"/>
    <w:rsid w:val="00973EFD"/>
    <w:rsid w:val="00976F48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1B02"/>
    <w:rsid w:val="0099256C"/>
    <w:rsid w:val="0099397B"/>
    <w:rsid w:val="009976DB"/>
    <w:rsid w:val="00997753"/>
    <w:rsid w:val="009A0C38"/>
    <w:rsid w:val="009A3EC0"/>
    <w:rsid w:val="009A5E98"/>
    <w:rsid w:val="009A5F12"/>
    <w:rsid w:val="009B04BD"/>
    <w:rsid w:val="009B3544"/>
    <w:rsid w:val="009B3EE9"/>
    <w:rsid w:val="009B5341"/>
    <w:rsid w:val="009B5573"/>
    <w:rsid w:val="009B62B8"/>
    <w:rsid w:val="009C03E7"/>
    <w:rsid w:val="009C4D79"/>
    <w:rsid w:val="009C58FA"/>
    <w:rsid w:val="009C6755"/>
    <w:rsid w:val="009D05C1"/>
    <w:rsid w:val="009D1829"/>
    <w:rsid w:val="009D3C54"/>
    <w:rsid w:val="009D4B97"/>
    <w:rsid w:val="009D5203"/>
    <w:rsid w:val="009D7BF2"/>
    <w:rsid w:val="009E10F7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6DD3"/>
    <w:rsid w:val="009F7615"/>
    <w:rsid w:val="00A00580"/>
    <w:rsid w:val="00A04D3F"/>
    <w:rsid w:val="00A0586E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33F1"/>
    <w:rsid w:val="00A24067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79F8"/>
    <w:rsid w:val="00A50A18"/>
    <w:rsid w:val="00A531D0"/>
    <w:rsid w:val="00A535CB"/>
    <w:rsid w:val="00A538DC"/>
    <w:rsid w:val="00A5673E"/>
    <w:rsid w:val="00A57295"/>
    <w:rsid w:val="00A610AF"/>
    <w:rsid w:val="00A62333"/>
    <w:rsid w:val="00A62CA4"/>
    <w:rsid w:val="00A6348F"/>
    <w:rsid w:val="00A6428D"/>
    <w:rsid w:val="00A6459E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8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6E0"/>
    <w:rsid w:val="00AA1D5E"/>
    <w:rsid w:val="00AA216F"/>
    <w:rsid w:val="00AA297A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17F1"/>
    <w:rsid w:val="00AC2814"/>
    <w:rsid w:val="00AC2BE4"/>
    <w:rsid w:val="00AC3555"/>
    <w:rsid w:val="00AC3592"/>
    <w:rsid w:val="00AC43C5"/>
    <w:rsid w:val="00AC4919"/>
    <w:rsid w:val="00AC4A9E"/>
    <w:rsid w:val="00AC4E01"/>
    <w:rsid w:val="00AD0E9C"/>
    <w:rsid w:val="00AD106C"/>
    <w:rsid w:val="00AD33D9"/>
    <w:rsid w:val="00AD41F6"/>
    <w:rsid w:val="00AD468D"/>
    <w:rsid w:val="00AD4E40"/>
    <w:rsid w:val="00AD5499"/>
    <w:rsid w:val="00AD6D01"/>
    <w:rsid w:val="00AD7EE2"/>
    <w:rsid w:val="00AE153C"/>
    <w:rsid w:val="00AE384C"/>
    <w:rsid w:val="00AE3D9F"/>
    <w:rsid w:val="00AE60F6"/>
    <w:rsid w:val="00AE72DD"/>
    <w:rsid w:val="00AF270B"/>
    <w:rsid w:val="00AF295F"/>
    <w:rsid w:val="00AF2DCD"/>
    <w:rsid w:val="00AF3771"/>
    <w:rsid w:val="00AF395F"/>
    <w:rsid w:val="00AF48C4"/>
    <w:rsid w:val="00B00174"/>
    <w:rsid w:val="00B0517B"/>
    <w:rsid w:val="00B051CB"/>
    <w:rsid w:val="00B052FA"/>
    <w:rsid w:val="00B07C40"/>
    <w:rsid w:val="00B100C2"/>
    <w:rsid w:val="00B101C6"/>
    <w:rsid w:val="00B1068F"/>
    <w:rsid w:val="00B1200C"/>
    <w:rsid w:val="00B1296D"/>
    <w:rsid w:val="00B12EDF"/>
    <w:rsid w:val="00B14583"/>
    <w:rsid w:val="00B150E9"/>
    <w:rsid w:val="00B17F01"/>
    <w:rsid w:val="00B2019E"/>
    <w:rsid w:val="00B22CC1"/>
    <w:rsid w:val="00B237E5"/>
    <w:rsid w:val="00B2381D"/>
    <w:rsid w:val="00B23B0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3C58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0DD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980"/>
    <w:rsid w:val="00B93A02"/>
    <w:rsid w:val="00B94064"/>
    <w:rsid w:val="00B95278"/>
    <w:rsid w:val="00B96D68"/>
    <w:rsid w:val="00BA0CF1"/>
    <w:rsid w:val="00BA2412"/>
    <w:rsid w:val="00BA3DAD"/>
    <w:rsid w:val="00BA523D"/>
    <w:rsid w:val="00BA5817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051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1F1"/>
    <w:rsid w:val="00BE07C3"/>
    <w:rsid w:val="00BE1B52"/>
    <w:rsid w:val="00BE5823"/>
    <w:rsid w:val="00BE5E2F"/>
    <w:rsid w:val="00BE636D"/>
    <w:rsid w:val="00BE7F57"/>
    <w:rsid w:val="00BF2321"/>
    <w:rsid w:val="00BF2C8D"/>
    <w:rsid w:val="00BF446F"/>
    <w:rsid w:val="00BF6C06"/>
    <w:rsid w:val="00BF7585"/>
    <w:rsid w:val="00C02C1E"/>
    <w:rsid w:val="00C03CE1"/>
    <w:rsid w:val="00C04B8B"/>
    <w:rsid w:val="00C07CA7"/>
    <w:rsid w:val="00C11F40"/>
    <w:rsid w:val="00C14166"/>
    <w:rsid w:val="00C14A8A"/>
    <w:rsid w:val="00C16EB4"/>
    <w:rsid w:val="00C20860"/>
    <w:rsid w:val="00C226A1"/>
    <w:rsid w:val="00C24AC4"/>
    <w:rsid w:val="00C25320"/>
    <w:rsid w:val="00C30FA0"/>
    <w:rsid w:val="00C32D6F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2F04"/>
    <w:rsid w:val="00C44F58"/>
    <w:rsid w:val="00C53498"/>
    <w:rsid w:val="00C543D3"/>
    <w:rsid w:val="00C561D8"/>
    <w:rsid w:val="00C56B57"/>
    <w:rsid w:val="00C61875"/>
    <w:rsid w:val="00C62CE8"/>
    <w:rsid w:val="00C64882"/>
    <w:rsid w:val="00C65074"/>
    <w:rsid w:val="00C65739"/>
    <w:rsid w:val="00C65CBF"/>
    <w:rsid w:val="00C66CCD"/>
    <w:rsid w:val="00C71AD9"/>
    <w:rsid w:val="00C82BCD"/>
    <w:rsid w:val="00C84449"/>
    <w:rsid w:val="00C918C9"/>
    <w:rsid w:val="00C92EBB"/>
    <w:rsid w:val="00C94BDB"/>
    <w:rsid w:val="00C956F5"/>
    <w:rsid w:val="00C95D74"/>
    <w:rsid w:val="00C96137"/>
    <w:rsid w:val="00C968E2"/>
    <w:rsid w:val="00CA000D"/>
    <w:rsid w:val="00CA142A"/>
    <w:rsid w:val="00CA288F"/>
    <w:rsid w:val="00CA362C"/>
    <w:rsid w:val="00CA3BB3"/>
    <w:rsid w:val="00CA4EED"/>
    <w:rsid w:val="00CA557B"/>
    <w:rsid w:val="00CB0C2F"/>
    <w:rsid w:val="00CB0D24"/>
    <w:rsid w:val="00CB2242"/>
    <w:rsid w:val="00CB5023"/>
    <w:rsid w:val="00CC0EC1"/>
    <w:rsid w:val="00CC4EAE"/>
    <w:rsid w:val="00CD13D2"/>
    <w:rsid w:val="00CD14DB"/>
    <w:rsid w:val="00CD4C06"/>
    <w:rsid w:val="00CD5405"/>
    <w:rsid w:val="00CE15DE"/>
    <w:rsid w:val="00CE1A43"/>
    <w:rsid w:val="00CE229C"/>
    <w:rsid w:val="00CE2886"/>
    <w:rsid w:val="00CE579E"/>
    <w:rsid w:val="00CE5CD2"/>
    <w:rsid w:val="00CE60CE"/>
    <w:rsid w:val="00CF00DC"/>
    <w:rsid w:val="00CF39CC"/>
    <w:rsid w:val="00CF46C4"/>
    <w:rsid w:val="00CF4988"/>
    <w:rsid w:val="00CF4EE1"/>
    <w:rsid w:val="00CF522D"/>
    <w:rsid w:val="00CF5978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2483"/>
    <w:rsid w:val="00D157AC"/>
    <w:rsid w:val="00D1651B"/>
    <w:rsid w:val="00D16655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099A"/>
    <w:rsid w:val="00D42888"/>
    <w:rsid w:val="00D42D00"/>
    <w:rsid w:val="00D43AC0"/>
    <w:rsid w:val="00D474CE"/>
    <w:rsid w:val="00D475A1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171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A4D39"/>
    <w:rsid w:val="00DB27C2"/>
    <w:rsid w:val="00DB2AE5"/>
    <w:rsid w:val="00DB3C64"/>
    <w:rsid w:val="00DB4FAC"/>
    <w:rsid w:val="00DB72CA"/>
    <w:rsid w:val="00DD1110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209D7"/>
    <w:rsid w:val="00E21119"/>
    <w:rsid w:val="00E229D1"/>
    <w:rsid w:val="00E23C97"/>
    <w:rsid w:val="00E24113"/>
    <w:rsid w:val="00E24931"/>
    <w:rsid w:val="00E24BF7"/>
    <w:rsid w:val="00E2503A"/>
    <w:rsid w:val="00E26219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87F10"/>
    <w:rsid w:val="00E90472"/>
    <w:rsid w:val="00E90616"/>
    <w:rsid w:val="00E92C90"/>
    <w:rsid w:val="00E93FFB"/>
    <w:rsid w:val="00E946C0"/>
    <w:rsid w:val="00E96693"/>
    <w:rsid w:val="00E96C80"/>
    <w:rsid w:val="00E9729B"/>
    <w:rsid w:val="00E974E7"/>
    <w:rsid w:val="00EA23CA"/>
    <w:rsid w:val="00EA2EE6"/>
    <w:rsid w:val="00EA307F"/>
    <w:rsid w:val="00EA3A03"/>
    <w:rsid w:val="00EA3A7D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D7"/>
    <w:rsid w:val="00EC10E1"/>
    <w:rsid w:val="00EC112A"/>
    <w:rsid w:val="00EC1340"/>
    <w:rsid w:val="00EC1E11"/>
    <w:rsid w:val="00EC7436"/>
    <w:rsid w:val="00EC7510"/>
    <w:rsid w:val="00ED0482"/>
    <w:rsid w:val="00ED2FC2"/>
    <w:rsid w:val="00ED5A1B"/>
    <w:rsid w:val="00EE20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0DCE"/>
    <w:rsid w:val="00F11BB6"/>
    <w:rsid w:val="00F11BCB"/>
    <w:rsid w:val="00F12180"/>
    <w:rsid w:val="00F12449"/>
    <w:rsid w:val="00F13372"/>
    <w:rsid w:val="00F141CE"/>
    <w:rsid w:val="00F1572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315B7"/>
    <w:rsid w:val="00F31D75"/>
    <w:rsid w:val="00F3446A"/>
    <w:rsid w:val="00F34819"/>
    <w:rsid w:val="00F348D6"/>
    <w:rsid w:val="00F35470"/>
    <w:rsid w:val="00F35859"/>
    <w:rsid w:val="00F35BAE"/>
    <w:rsid w:val="00F451CD"/>
    <w:rsid w:val="00F45721"/>
    <w:rsid w:val="00F46150"/>
    <w:rsid w:val="00F46BDC"/>
    <w:rsid w:val="00F47A77"/>
    <w:rsid w:val="00F50632"/>
    <w:rsid w:val="00F50FC1"/>
    <w:rsid w:val="00F51475"/>
    <w:rsid w:val="00F535E3"/>
    <w:rsid w:val="00F53698"/>
    <w:rsid w:val="00F53F09"/>
    <w:rsid w:val="00F54A6B"/>
    <w:rsid w:val="00F5563E"/>
    <w:rsid w:val="00F60D92"/>
    <w:rsid w:val="00F61ED2"/>
    <w:rsid w:val="00F625A4"/>
    <w:rsid w:val="00F62921"/>
    <w:rsid w:val="00F64A27"/>
    <w:rsid w:val="00F64DE1"/>
    <w:rsid w:val="00F66AC0"/>
    <w:rsid w:val="00F6721B"/>
    <w:rsid w:val="00F70660"/>
    <w:rsid w:val="00F70FE0"/>
    <w:rsid w:val="00F74012"/>
    <w:rsid w:val="00F742C4"/>
    <w:rsid w:val="00F74C82"/>
    <w:rsid w:val="00F753E6"/>
    <w:rsid w:val="00F7671D"/>
    <w:rsid w:val="00F82D9C"/>
    <w:rsid w:val="00F838DE"/>
    <w:rsid w:val="00F8731F"/>
    <w:rsid w:val="00F87869"/>
    <w:rsid w:val="00F87CB6"/>
    <w:rsid w:val="00F92218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89A"/>
    <w:rsid w:val="00FA4CBD"/>
    <w:rsid w:val="00FA67F7"/>
    <w:rsid w:val="00FA6E11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0CFA"/>
    <w:rsid w:val="00FC1B95"/>
    <w:rsid w:val="00FC338D"/>
    <w:rsid w:val="00FC5500"/>
    <w:rsid w:val="00FC6A66"/>
    <w:rsid w:val="00FD0202"/>
    <w:rsid w:val="00FD22CF"/>
    <w:rsid w:val="00FD2367"/>
    <w:rsid w:val="00FD2398"/>
    <w:rsid w:val="00FD30AB"/>
    <w:rsid w:val="00FD32A6"/>
    <w:rsid w:val="00FD3C31"/>
    <w:rsid w:val="00FD4334"/>
    <w:rsid w:val="00FD75EE"/>
    <w:rsid w:val="00FE08A5"/>
    <w:rsid w:val="00FE16DF"/>
    <w:rsid w:val="00FE2BF9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266D"/>
    <w:rsid w:val="00FF3A0F"/>
    <w:rsid w:val="00FF3D8D"/>
    <w:rsid w:val="00FF68B4"/>
    <w:rsid w:val="00FF6E7A"/>
    <w:rsid w:val="00FF7933"/>
    <w:rsid w:val="06AC4163"/>
    <w:rsid w:val="0A280062"/>
    <w:rsid w:val="0EA7B4AB"/>
    <w:rsid w:val="12C79814"/>
    <w:rsid w:val="1C86EC7B"/>
    <w:rsid w:val="239AB13A"/>
    <w:rsid w:val="3C639CC7"/>
    <w:rsid w:val="3CF40492"/>
    <w:rsid w:val="474616C2"/>
    <w:rsid w:val="4B432944"/>
    <w:rsid w:val="5E5953BD"/>
    <w:rsid w:val="6E07C91C"/>
    <w:rsid w:val="7794FA76"/>
    <w:rsid w:val="77B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CB62932D-A795-4C0A-B9E7-1A06D0C7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/>
      <w:outlineLvl w:val="1"/>
    </w:pPr>
    <w:rPr>
      <w:rFonts w:eastAsiaTheme="majorEastAsia" w:cstheme="majorBidi"/>
      <w:b/>
      <w:bCs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ind w:left="220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ind w:left="440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,Lista - wielopoziomowa,Wypunktowanie,BulletC,Wyliczanie,Obiekt,List Paragraph,normalny tekst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ind w:left="880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rPr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4E3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,Lista - wielopoziomowa Znak,Wypunktowanie Znak,BulletC Znak,Wyliczanie Znak,Obiekt Znak,List Paragraph Znak,normalny tekst Znak"/>
    <w:basedOn w:val="Domylnaczcionkaakapitu"/>
    <w:link w:val="Akapitzlist"/>
    <w:uiPriority w:val="34"/>
    <w:qFormat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114F3E"/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ind w:left="6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ind w:left="1760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68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7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2544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D087-2620-42D1-833B-8AB1E564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ms</cp:lastModifiedBy>
  <cp:revision>2</cp:revision>
  <cp:lastPrinted>2023-11-06T10:04:00Z</cp:lastPrinted>
  <dcterms:created xsi:type="dcterms:W3CDTF">2025-05-09T19:35:00Z</dcterms:created>
  <dcterms:modified xsi:type="dcterms:W3CDTF">2025-05-09T19:35:00Z</dcterms:modified>
</cp:coreProperties>
</file>