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B0E1" w14:textId="77777777" w:rsidR="00000000" w:rsidRDefault="00000000">
      <w:pPr>
        <w:jc w:val="center"/>
        <w:rPr>
          <w:rFonts w:cs="Calibri"/>
          <w:b/>
          <w:bCs/>
        </w:rPr>
      </w:pPr>
      <w:r>
        <w:rPr>
          <w:rFonts w:cs="Calibri"/>
          <w:b/>
          <w:sz w:val="44"/>
          <w:szCs w:val="44"/>
        </w:rPr>
        <w:t>FORMULARZ OFERTY</w:t>
      </w:r>
    </w:p>
    <w:p w14:paraId="4BC671B1" w14:textId="77777777" w:rsidR="00000000" w:rsidRDefault="00000000">
      <w:pPr>
        <w:jc w:val="center"/>
        <w:rPr>
          <w:rFonts w:cs="Calibri"/>
          <w:sz w:val="28"/>
          <w:szCs w:val="28"/>
        </w:rPr>
      </w:pPr>
      <w:r>
        <w:rPr>
          <w:rFonts w:cs="Calibri"/>
          <w:b/>
          <w:bCs/>
        </w:rPr>
        <w:t>Ogłoszenie 2025-89740-226025</w:t>
      </w:r>
    </w:p>
    <w:p w14:paraId="170477DB" w14:textId="77777777" w:rsidR="00000000" w:rsidRDefault="00000000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sz w:val="28"/>
          <w:szCs w:val="28"/>
        </w:rPr>
        <w:t>Oferta numer: …………………………………..</w:t>
      </w:r>
    </w:p>
    <w:p w14:paraId="2176DD42" w14:textId="77777777" w:rsidR="00000000" w:rsidRPr="00702C22" w:rsidRDefault="00000000">
      <w:pPr>
        <w:rPr>
          <w:rFonts w:cs="Calibri"/>
          <w:sz w:val="28"/>
          <w:szCs w:val="28"/>
        </w:rPr>
      </w:pPr>
      <w:r w:rsidRPr="00702C22">
        <w:rPr>
          <w:rFonts w:cs="Calibri"/>
          <w:b/>
          <w:sz w:val="28"/>
          <w:szCs w:val="28"/>
        </w:rPr>
        <w:t>A. Pełne dane adresowe Oferenta: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5418"/>
      </w:tblGrid>
      <w:tr w:rsidR="00000000" w14:paraId="3032CEF5" w14:textId="77777777">
        <w:trPr>
          <w:trHeight w:val="174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12F881" w14:textId="30A8C9D2" w:rsidR="00000000" w:rsidRDefault="00000000">
            <w:pPr>
              <w:widowControl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Nazwa firmy</w:t>
            </w:r>
          </w:p>
          <w:p w14:paraId="3AD44A4D" w14:textId="77777777" w:rsidR="00000000" w:rsidRDefault="00000000">
            <w:pPr>
              <w:widowControl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Adres: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332DA" w14:textId="77777777" w:rsidR="00000000" w:rsidRDefault="00000000">
            <w:pPr>
              <w:widowControl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</w:tr>
      <w:tr w:rsidR="00000000" w14:paraId="7B988F0B" w14:textId="77777777">
        <w:trPr>
          <w:trHeight w:val="64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3A46ED" w14:textId="77777777" w:rsidR="00000000" w:rsidRDefault="00000000">
            <w:pPr>
              <w:widowControl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NIP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FB53B" w14:textId="77777777" w:rsidR="00000000" w:rsidRDefault="00000000">
            <w:pPr>
              <w:widowControl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</w:tr>
      <w:tr w:rsidR="00000000" w14:paraId="439E3492" w14:textId="77777777">
        <w:trPr>
          <w:trHeight w:val="64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14:paraId="26B48771" w14:textId="77777777" w:rsidR="00000000" w:rsidRDefault="00000000">
            <w:pPr>
              <w:widowControl w:val="0"/>
              <w:spacing w:after="0" w:line="100" w:lineRule="atLeast"/>
              <w:rPr>
                <w:rFonts w:cs="Calibri"/>
                <w:color w:val="FFFFFF"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14:paraId="76BCC9FF" w14:textId="77777777" w:rsidR="00000000" w:rsidRDefault="00000000">
            <w:pPr>
              <w:widowControl w:val="0"/>
              <w:spacing w:after="0" w:line="100" w:lineRule="atLeast"/>
              <w:jc w:val="center"/>
            </w:pPr>
            <w:r>
              <w:rPr>
                <w:rFonts w:cs="Calibri"/>
                <w:color w:val="FFFFFF"/>
                <w:sz w:val="24"/>
                <w:szCs w:val="24"/>
              </w:rPr>
              <w:t>Osoba do kontaktu w sprawie oferty</w:t>
            </w:r>
          </w:p>
        </w:tc>
      </w:tr>
      <w:tr w:rsidR="00000000" w14:paraId="49DBCEE9" w14:textId="77777777">
        <w:trPr>
          <w:trHeight w:val="703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53A579" w14:textId="77777777" w:rsidR="00000000" w:rsidRDefault="00000000">
            <w:pPr>
              <w:widowControl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Osoba do kontaktu: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FE407" w14:textId="77777777" w:rsidR="00000000" w:rsidRDefault="00000000">
            <w:pPr>
              <w:widowControl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</w:tr>
      <w:tr w:rsidR="00000000" w14:paraId="2F884713" w14:textId="77777777">
        <w:trPr>
          <w:trHeight w:val="699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9DAFD7" w14:textId="77777777" w:rsidR="00000000" w:rsidRDefault="00000000">
            <w:pPr>
              <w:widowControl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Adres e-mail: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F93DD" w14:textId="77777777" w:rsidR="00000000" w:rsidRDefault="00000000">
            <w:pPr>
              <w:widowControl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</w:tr>
      <w:tr w:rsidR="00000000" w14:paraId="12D78624" w14:textId="77777777">
        <w:trPr>
          <w:trHeight w:val="836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1B69D0" w14:textId="77777777" w:rsidR="00000000" w:rsidRDefault="00000000">
            <w:pPr>
              <w:widowControl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Numer telefonu kontaktowy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71619" w14:textId="77777777" w:rsidR="00000000" w:rsidRDefault="00000000">
            <w:pPr>
              <w:widowControl w:val="0"/>
              <w:spacing w:after="0" w:line="100" w:lineRule="atLeast"/>
              <w:rPr>
                <w:rFonts w:cs="Calibri"/>
                <w:sz w:val="24"/>
                <w:szCs w:val="24"/>
              </w:rPr>
            </w:pPr>
          </w:p>
        </w:tc>
      </w:tr>
    </w:tbl>
    <w:p w14:paraId="7141CA5F" w14:textId="77777777" w:rsidR="00000000" w:rsidRDefault="00000000">
      <w:pPr>
        <w:rPr>
          <w:rFonts w:cs="Calibri"/>
          <w:sz w:val="24"/>
          <w:szCs w:val="24"/>
          <w:lang w:val="de-DE"/>
        </w:rPr>
      </w:pPr>
    </w:p>
    <w:p w14:paraId="03FDA0AB" w14:textId="77777777" w:rsidR="00000000" w:rsidRDefault="00000000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odpowiedzi na zapytanie ofertowe opublikowane przez Państwa firmę, składamy ofertę na kompleksową realizację przedmiotu zapytania ofertowego, zgodnie z poniższymi warunkami:</w:t>
      </w:r>
    </w:p>
    <w:p w14:paraId="340960DE" w14:textId="1FD52ABD" w:rsidR="00000000" w:rsidRPr="00D12E56" w:rsidRDefault="00000000">
      <w:pPr>
        <w:pStyle w:val="Akapitzlist1"/>
        <w:spacing w:line="480" w:lineRule="auto"/>
        <w:ind w:left="0"/>
        <w:rPr>
          <w:rFonts w:cs="Calibri"/>
          <w:sz w:val="24"/>
          <w:szCs w:val="24"/>
          <w:lang w:val="pl-PL"/>
        </w:rPr>
      </w:pPr>
      <w:r w:rsidRPr="00D12E56">
        <w:rPr>
          <w:rFonts w:cs="Calibri"/>
          <w:sz w:val="24"/>
          <w:szCs w:val="24"/>
          <w:lang w:val="pl-PL"/>
        </w:rPr>
        <w:t xml:space="preserve">Oferujemy wykonanie / dostawę przedmiotu zamówienia za </w:t>
      </w:r>
      <w:r w:rsidR="00D12E56" w:rsidRPr="00D12E56">
        <w:rPr>
          <w:rFonts w:cs="Calibri"/>
          <w:b/>
          <w:bCs/>
          <w:sz w:val="24"/>
          <w:szCs w:val="24"/>
          <w:lang w:val="pl-PL"/>
        </w:rPr>
        <w:t xml:space="preserve">ryczałtową </w:t>
      </w:r>
      <w:r w:rsidRPr="00D12E56">
        <w:rPr>
          <w:rFonts w:cs="Calibri"/>
          <w:b/>
          <w:bCs/>
          <w:sz w:val="24"/>
          <w:szCs w:val="24"/>
          <w:lang w:val="pl-PL"/>
        </w:rPr>
        <w:t>cenę całkowitą:</w:t>
      </w:r>
    </w:p>
    <w:tbl>
      <w:tblPr>
        <w:tblW w:w="938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3"/>
        <w:gridCol w:w="6692"/>
      </w:tblGrid>
      <w:tr w:rsidR="00000000" w14:paraId="7740B2E5" w14:textId="77777777" w:rsidTr="00752934">
        <w:trPr>
          <w:trHeight w:val="68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D5E695" w14:textId="77777777" w:rsidR="00000000" w:rsidRDefault="00000000">
            <w:pPr>
              <w:pStyle w:val="Akapitzlist1"/>
              <w:widowControl w:val="0"/>
              <w:spacing w:after="0" w:line="100" w:lineRule="atLeast"/>
              <w:ind w:left="0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Wartość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netto</w:t>
            </w:r>
            <w:proofErr w:type="spellEnd"/>
            <w:r>
              <w:rPr>
                <w:rFonts w:cs="Calibri"/>
                <w:sz w:val="24"/>
                <w:szCs w:val="24"/>
                <w:lang w:val="pl-PL"/>
              </w:rPr>
              <w:t xml:space="preserve"> dostawy [waluta]: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BDC56" w14:textId="77777777" w:rsidR="00000000" w:rsidRDefault="00000000">
            <w:pPr>
              <w:pStyle w:val="Akapitzlist1"/>
              <w:widowControl w:val="0"/>
              <w:spacing w:after="0" w:line="100" w:lineRule="atLeast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000000" w14:paraId="36E7DB72" w14:textId="77777777" w:rsidTr="00D12E56">
        <w:trPr>
          <w:trHeight w:val="63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1BEB5D" w14:textId="77777777" w:rsidR="00000000" w:rsidRDefault="00000000">
            <w:pPr>
              <w:pStyle w:val="Akapitzlist1"/>
              <w:widowControl w:val="0"/>
              <w:spacing w:after="0" w:line="100" w:lineRule="atLeast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Cena </w:t>
            </w:r>
            <w:proofErr w:type="spellStart"/>
            <w:r>
              <w:rPr>
                <w:rFonts w:cs="Calibri"/>
                <w:sz w:val="24"/>
                <w:szCs w:val="24"/>
              </w:rPr>
              <w:t>brutto</w:t>
            </w:r>
            <w:proofErr w:type="spellEnd"/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0FF1D" w14:textId="77777777" w:rsidR="00000000" w:rsidRDefault="00000000">
            <w:pPr>
              <w:pStyle w:val="Akapitzlist1"/>
              <w:widowControl w:val="0"/>
              <w:spacing w:after="0" w:line="100" w:lineRule="atLeast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000000" w:rsidRPr="00D76D49" w14:paraId="38E40B47" w14:textId="77777777" w:rsidTr="00752934">
        <w:trPr>
          <w:trHeight w:val="823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178C" w14:textId="77777777" w:rsidR="00D12E56" w:rsidRPr="00D76D49" w:rsidRDefault="00000000">
            <w:pPr>
              <w:widowControl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D76D49">
              <w:rPr>
                <w:rFonts w:cs="Calibri"/>
                <w:sz w:val="24"/>
                <w:szCs w:val="24"/>
              </w:rPr>
              <w:t>Oświadczam, że w cenie ujęta jest: dostawa, montaż, szkolenie i uruchomienie w siedzibie Zamawiającego.</w:t>
            </w:r>
            <w:r w:rsidR="00D12E56" w:rsidRPr="00D76D49">
              <w:rPr>
                <w:rFonts w:cs="Calibri"/>
                <w:sz w:val="24"/>
                <w:szCs w:val="24"/>
              </w:rPr>
              <w:t xml:space="preserve"> </w:t>
            </w:r>
          </w:p>
          <w:p w14:paraId="114A7665" w14:textId="264AAA46" w:rsidR="00000000" w:rsidRPr="00D76D49" w:rsidRDefault="00000000">
            <w:pPr>
              <w:widowControl w:val="0"/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D76D49">
              <w:rPr>
                <w:rFonts w:cs="Calibri"/>
                <w:sz w:val="24"/>
                <w:szCs w:val="24"/>
              </w:rPr>
              <w:t>W ramach dostawy nastąpi przygotowanie przez Oferenta - projektu technicznego i</w:t>
            </w:r>
          </w:p>
          <w:p w14:paraId="70ACC70C" w14:textId="77777777" w:rsidR="00000000" w:rsidRPr="00D76D49" w:rsidRDefault="00000000">
            <w:pPr>
              <w:pStyle w:val="Akapitzlist1"/>
              <w:widowControl w:val="0"/>
              <w:spacing w:after="0" w:line="100" w:lineRule="atLeast"/>
              <w:ind w:left="0"/>
              <w:rPr>
                <w:rFonts w:cs="Calibri"/>
                <w:sz w:val="24"/>
                <w:szCs w:val="24"/>
                <w:lang w:val="pl-PL"/>
              </w:rPr>
            </w:pPr>
            <w:r w:rsidRPr="00D76D49">
              <w:rPr>
                <w:rFonts w:cs="Calibri"/>
                <w:sz w:val="24"/>
                <w:szCs w:val="24"/>
                <w:lang w:val="pl-PL"/>
              </w:rPr>
              <w:t>wykonawczego Linii w oparciu o model bryłowy 3D.</w:t>
            </w:r>
          </w:p>
          <w:p w14:paraId="2F5D06B4" w14:textId="77777777" w:rsidR="00000000" w:rsidRPr="00D76D49" w:rsidRDefault="00000000">
            <w:pPr>
              <w:pStyle w:val="Akapitzlist1"/>
              <w:widowControl w:val="0"/>
              <w:spacing w:after="0" w:line="100" w:lineRule="atLeast"/>
              <w:ind w:left="0"/>
              <w:rPr>
                <w:rFonts w:cs="Calibri"/>
                <w:sz w:val="24"/>
                <w:szCs w:val="24"/>
                <w:lang w:val="pl-PL"/>
              </w:rPr>
            </w:pPr>
          </w:p>
          <w:p w14:paraId="1ED6FE3C" w14:textId="77777777" w:rsidR="00000000" w:rsidRPr="00D76D49" w:rsidRDefault="00000000">
            <w:pPr>
              <w:pStyle w:val="Akapitzlist1"/>
              <w:widowControl w:val="0"/>
              <w:spacing w:after="0" w:line="100" w:lineRule="atLeast"/>
              <w:ind w:left="0"/>
              <w:rPr>
                <w:lang w:val="pl-PL"/>
              </w:rPr>
            </w:pPr>
            <w:r w:rsidRPr="00D76D49">
              <w:rPr>
                <w:rFonts w:cs="Calibri"/>
                <w:sz w:val="24"/>
                <w:szCs w:val="24"/>
                <w:lang w:val="pl-PL"/>
              </w:rPr>
              <w:t xml:space="preserve">Akceptuję warunki dostawy ujęte w Ogłoszeniu. </w:t>
            </w:r>
          </w:p>
        </w:tc>
      </w:tr>
    </w:tbl>
    <w:p w14:paraId="1F918793" w14:textId="77777777" w:rsidR="00000000" w:rsidRDefault="00000000">
      <w:pPr>
        <w:pStyle w:val="Akapitzlist1"/>
        <w:tabs>
          <w:tab w:val="left" w:pos="3570"/>
        </w:tabs>
        <w:spacing w:line="480" w:lineRule="auto"/>
        <w:rPr>
          <w:rFonts w:cs="Calibri"/>
          <w:b/>
          <w:bCs/>
          <w:sz w:val="24"/>
          <w:szCs w:val="24"/>
          <w:lang w:val="pl-PL"/>
        </w:rPr>
      </w:pPr>
      <w:r>
        <w:tab/>
      </w:r>
    </w:p>
    <w:p w14:paraId="2D0AD1A5" w14:textId="77777777" w:rsidR="00000000" w:rsidRPr="00702C22" w:rsidRDefault="00000000">
      <w:pPr>
        <w:pStyle w:val="Akapitzlist1"/>
        <w:spacing w:line="480" w:lineRule="auto"/>
        <w:ind w:left="0"/>
        <w:rPr>
          <w:rFonts w:cs="Calibri"/>
          <w:sz w:val="28"/>
          <w:szCs w:val="28"/>
          <w:lang w:val="pl-PL"/>
        </w:rPr>
      </w:pPr>
      <w:r w:rsidRPr="00702C22">
        <w:rPr>
          <w:rFonts w:cs="Calibri"/>
          <w:b/>
          <w:bCs/>
          <w:sz w:val="28"/>
          <w:szCs w:val="28"/>
          <w:lang w:val="pl-PL"/>
        </w:rPr>
        <w:t>B. Potwierdzenie specyfikacji.</w:t>
      </w:r>
    </w:p>
    <w:p w14:paraId="1319661C" w14:textId="77777777" w:rsidR="00000000" w:rsidRDefault="00000000">
      <w:pPr>
        <w:pStyle w:val="Akapitzlist1"/>
        <w:spacing w:before="240" w:after="0"/>
        <w:ind w:left="0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lastRenderedPageBreak/>
        <w:t>Niniejszym, potwierdzamy iż oferowany przedmiot zamówienia spełnia następującą specyfikację:</w:t>
      </w:r>
    </w:p>
    <w:p w14:paraId="5BA38922" w14:textId="77777777" w:rsidR="00F9422A" w:rsidRDefault="00F9422A">
      <w:pPr>
        <w:pStyle w:val="Akapitzlist1"/>
        <w:spacing w:before="240" w:after="0"/>
        <w:ind w:left="0"/>
        <w:jc w:val="both"/>
        <w:rPr>
          <w:rFonts w:cs="Calibri"/>
          <w:sz w:val="24"/>
          <w:szCs w:val="24"/>
          <w:lang w:val="pl-PL"/>
        </w:rPr>
      </w:pPr>
    </w:p>
    <w:p w14:paraId="471DFB28" w14:textId="77777777" w:rsidR="00F9422A" w:rsidRPr="00E51603" w:rsidRDefault="00F9422A" w:rsidP="00F9422A">
      <w:pPr>
        <w:pStyle w:val="Nagwek3"/>
        <w:rPr>
          <w:color w:val="007BB8"/>
        </w:rPr>
      </w:pPr>
      <w:r w:rsidRPr="00E51603">
        <w:rPr>
          <w:color w:val="007BB8"/>
        </w:rPr>
        <w:t>MODUŁ 1. MAGAZYNOWANIE I TRANSPORT SKŁADNIKA GŁÓWNEGO</w:t>
      </w:r>
    </w:p>
    <w:p w14:paraId="643905CB" w14:textId="77777777" w:rsidR="00F9422A" w:rsidRPr="00165C63" w:rsidRDefault="00F9422A" w:rsidP="00F9422A">
      <w:pPr>
        <w:jc w:val="both"/>
        <w:rPr>
          <w:b/>
        </w:rPr>
      </w:pPr>
      <w:r w:rsidRPr="00165C63">
        <w:rPr>
          <w:b/>
        </w:rPr>
        <w:t xml:space="preserve">Ilość: 1 szt.  </w:t>
      </w:r>
    </w:p>
    <w:p w14:paraId="7AA03BE5" w14:textId="77777777" w:rsidR="00F9422A" w:rsidRPr="00165C63" w:rsidRDefault="00F9422A" w:rsidP="00F9422A">
      <w:pPr>
        <w:jc w:val="both"/>
        <w:rPr>
          <w:bCs/>
          <w:sz w:val="20"/>
          <w:szCs w:val="20"/>
        </w:rPr>
      </w:pPr>
      <w:r w:rsidRPr="00165C63">
        <w:rPr>
          <w:b/>
        </w:rPr>
        <w:t xml:space="preserve">Kluczowe elementy składowe Modułu: </w:t>
      </w: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1980"/>
        <w:gridCol w:w="3402"/>
        <w:gridCol w:w="3685"/>
      </w:tblGrid>
      <w:tr w:rsidR="00ED1528" w:rsidRPr="00165C63" w14:paraId="5D08E195" w14:textId="13DCBE87" w:rsidTr="005E561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26C9C2" w14:textId="230BBC4A" w:rsidR="00ED1528" w:rsidRPr="00165C63" w:rsidRDefault="00ED1528" w:rsidP="00E51603">
            <w:pPr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165C63">
              <w:rPr>
                <w:bCs/>
                <w:sz w:val="20"/>
                <w:szCs w:val="20"/>
              </w:rPr>
              <w:t>Komponent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170433" w14:textId="1443153D" w:rsidR="00ED1528" w:rsidRPr="00165C63" w:rsidRDefault="00ED1528" w:rsidP="00E51603">
            <w:pPr>
              <w:spacing w:after="0" w:line="100" w:lineRule="atLeast"/>
              <w:ind w:left="37" w:firstLine="142"/>
              <w:jc w:val="center"/>
            </w:pPr>
            <w:r w:rsidRPr="00165C63">
              <w:rPr>
                <w:bCs/>
                <w:sz w:val="20"/>
                <w:szCs w:val="20"/>
              </w:rPr>
              <w:t>Wymaganie szczegółowe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860827" w14:textId="6C927B08" w:rsidR="00ED1528" w:rsidRPr="00165C63" w:rsidRDefault="00F73CC0" w:rsidP="00E51603">
            <w:pPr>
              <w:spacing w:after="0" w:line="100" w:lineRule="atLeast"/>
              <w:ind w:left="37" w:firstLine="1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Oferowane rozwiązanie, np. model, marka, szczegóły</w:t>
            </w:r>
          </w:p>
        </w:tc>
      </w:tr>
      <w:tr w:rsidR="00ED1528" w:rsidRPr="00F73CC0" w14:paraId="510AD30F" w14:textId="138BFF53" w:rsidTr="005E561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F972C" w14:textId="3119AEBE" w:rsidR="00ED1528" w:rsidRPr="00165C63" w:rsidRDefault="00ED1528" w:rsidP="00E51603">
            <w:pPr>
              <w:spacing w:after="0" w:line="100" w:lineRule="atLeast"/>
              <w:rPr>
                <w:b/>
                <w:sz w:val="20"/>
                <w:szCs w:val="20"/>
              </w:rPr>
            </w:pPr>
            <w:r w:rsidRPr="00165C63">
              <w:rPr>
                <w:b/>
                <w:sz w:val="20"/>
                <w:szCs w:val="20"/>
              </w:rPr>
              <w:t>1.1 Zbiornik załadowczy z konstrukcją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73A04" w14:textId="2FEE655E" w:rsidR="00ED1528" w:rsidRDefault="00F73CC0" w:rsidP="00F73CC0">
            <w:pPr>
              <w:pStyle w:val="Akapitzlist1"/>
              <w:spacing w:after="0" w:line="100" w:lineRule="atLeast"/>
              <w:ind w:left="0"/>
              <w:jc w:val="both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 xml:space="preserve">a. </w:t>
            </w:r>
            <w:r w:rsidR="00ED1528" w:rsidRPr="00F9422A">
              <w:rPr>
                <w:bCs/>
                <w:sz w:val="20"/>
                <w:szCs w:val="20"/>
                <w:lang w:val="pl-PL"/>
              </w:rPr>
              <w:t>wyposażony w zespół tensometrów kontrolujących zapełnienie oraz ilość wypływającego materiału z systemem powiadamiani o stanie napełnienia</w:t>
            </w:r>
          </w:p>
          <w:p w14:paraId="580EC782" w14:textId="77777777" w:rsidR="006559E3" w:rsidRPr="00F9422A" w:rsidRDefault="006559E3" w:rsidP="00F73CC0">
            <w:pPr>
              <w:pStyle w:val="Akapitzlist1"/>
              <w:spacing w:after="0" w:line="100" w:lineRule="atLeast"/>
              <w:ind w:left="0"/>
              <w:jc w:val="both"/>
              <w:rPr>
                <w:bCs/>
                <w:sz w:val="20"/>
                <w:szCs w:val="20"/>
                <w:lang w:val="pl-PL"/>
              </w:rPr>
            </w:pPr>
          </w:p>
          <w:p w14:paraId="2C298CC9" w14:textId="2A62DAFD" w:rsidR="00ED1528" w:rsidRPr="00F9422A" w:rsidRDefault="00F73CC0" w:rsidP="00F73CC0">
            <w:pPr>
              <w:pStyle w:val="Akapitzlist1"/>
              <w:spacing w:after="0" w:line="100" w:lineRule="atLeast"/>
              <w:ind w:left="0"/>
              <w:jc w:val="both"/>
              <w:rPr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 xml:space="preserve">b. </w:t>
            </w:r>
            <w:r w:rsidR="00ED1528" w:rsidRPr="00F9422A">
              <w:rPr>
                <w:bCs/>
                <w:sz w:val="20"/>
                <w:szCs w:val="20"/>
                <w:lang w:val="pl-PL"/>
              </w:rPr>
              <w:t>Objętość geometryczna zbiornika – min. 5m</w:t>
            </w:r>
            <w:r w:rsidR="00ED1528" w:rsidRPr="00F9422A">
              <w:rPr>
                <w:bCs/>
                <w:sz w:val="20"/>
                <w:szCs w:val="20"/>
                <w:vertAlign w:val="superscript"/>
                <w:lang w:val="pl-PL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DCF4" w14:textId="77777777" w:rsidR="00ED1528" w:rsidRPr="00F9422A" w:rsidRDefault="00ED1528" w:rsidP="006559E3">
            <w:pPr>
              <w:pStyle w:val="Akapitzlist1"/>
              <w:spacing w:after="0" w:line="100" w:lineRule="atLeast"/>
              <w:ind w:left="0"/>
              <w:jc w:val="both"/>
              <w:rPr>
                <w:bCs/>
                <w:sz w:val="20"/>
                <w:szCs w:val="20"/>
                <w:lang w:val="pl-PL"/>
              </w:rPr>
            </w:pPr>
          </w:p>
        </w:tc>
      </w:tr>
      <w:tr w:rsidR="00ED1528" w:rsidRPr="00F73CC0" w14:paraId="18A64EED" w14:textId="6AED412B" w:rsidTr="005E561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62C3C" w14:textId="10D0B8F7" w:rsidR="00ED1528" w:rsidRPr="00165C63" w:rsidRDefault="00ED1528" w:rsidP="00E51603">
            <w:pPr>
              <w:spacing w:after="0" w:line="100" w:lineRule="atLeast"/>
              <w:rPr>
                <w:b/>
                <w:sz w:val="20"/>
                <w:szCs w:val="20"/>
              </w:rPr>
            </w:pPr>
            <w:r w:rsidRPr="00165C63">
              <w:rPr>
                <w:b/>
                <w:sz w:val="20"/>
                <w:szCs w:val="20"/>
              </w:rPr>
              <w:t>1.2 Dozownik wybierający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BBF08" w14:textId="61164AC5" w:rsidR="00ED1528" w:rsidRDefault="00F73CC0" w:rsidP="00F73CC0">
            <w:pPr>
              <w:pStyle w:val="Akapitzlist1"/>
              <w:spacing w:after="0" w:line="100" w:lineRule="atLeast"/>
              <w:ind w:left="0"/>
              <w:jc w:val="both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 xml:space="preserve">a. </w:t>
            </w:r>
            <w:r w:rsidR="00ED1528" w:rsidRPr="00F9422A">
              <w:rPr>
                <w:bCs/>
                <w:sz w:val="20"/>
                <w:szCs w:val="20"/>
                <w:lang w:val="pl-PL"/>
              </w:rPr>
              <w:t>wyposażony w czujnik obecności masy na taśmie</w:t>
            </w:r>
          </w:p>
          <w:p w14:paraId="10A9A9BD" w14:textId="77777777" w:rsidR="006559E3" w:rsidRPr="00F9422A" w:rsidRDefault="006559E3" w:rsidP="00F73CC0">
            <w:pPr>
              <w:pStyle w:val="Akapitzlist1"/>
              <w:spacing w:after="0" w:line="100" w:lineRule="atLeast"/>
              <w:ind w:left="0"/>
              <w:jc w:val="both"/>
              <w:rPr>
                <w:bCs/>
                <w:sz w:val="20"/>
                <w:szCs w:val="20"/>
                <w:lang w:val="pl-PL"/>
              </w:rPr>
            </w:pPr>
          </w:p>
          <w:p w14:paraId="303C6974" w14:textId="727A4DB8" w:rsidR="00ED1528" w:rsidRPr="00F9422A" w:rsidRDefault="00F73CC0" w:rsidP="00F73CC0">
            <w:pPr>
              <w:pStyle w:val="Akapitzlist1"/>
              <w:spacing w:after="0" w:line="100" w:lineRule="atLeast"/>
              <w:ind w:left="0"/>
              <w:jc w:val="both"/>
              <w:rPr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 xml:space="preserve">b. </w:t>
            </w:r>
            <w:r w:rsidR="00ED1528" w:rsidRPr="00F9422A">
              <w:rPr>
                <w:bCs/>
                <w:sz w:val="20"/>
                <w:szCs w:val="20"/>
                <w:lang w:val="pl-PL"/>
              </w:rPr>
              <w:t>Sterowanie prędkością liniową dozownika – za pomocą przemiennika częstotliwości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F31A" w14:textId="77777777" w:rsidR="00ED1528" w:rsidRPr="00F9422A" w:rsidRDefault="00ED1528" w:rsidP="006559E3">
            <w:pPr>
              <w:pStyle w:val="Akapitzlist1"/>
              <w:spacing w:after="0" w:line="100" w:lineRule="atLeast"/>
              <w:ind w:left="0"/>
              <w:jc w:val="both"/>
              <w:rPr>
                <w:bCs/>
                <w:sz w:val="20"/>
                <w:szCs w:val="20"/>
                <w:lang w:val="pl-PL"/>
              </w:rPr>
            </w:pPr>
          </w:p>
        </w:tc>
      </w:tr>
      <w:tr w:rsidR="00ED1528" w:rsidRPr="006559E3" w14:paraId="418E1CBB" w14:textId="4E37DC96" w:rsidTr="005E561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B514C" w14:textId="01A1817E" w:rsidR="00ED1528" w:rsidRPr="00165C63" w:rsidRDefault="00166A97" w:rsidP="00E51603">
            <w:pPr>
              <w:spacing w:after="0"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ED1528" w:rsidRPr="00165C63">
              <w:rPr>
                <w:b/>
                <w:sz w:val="20"/>
                <w:szCs w:val="20"/>
              </w:rPr>
              <w:t>3. Przenośnik taśmowy kryty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AB7A2" w14:textId="1EBA3129" w:rsidR="00ED1528" w:rsidRPr="006559E3" w:rsidRDefault="006559E3" w:rsidP="006559E3">
            <w:pPr>
              <w:pStyle w:val="Akapitzlist1"/>
              <w:spacing w:after="0" w:line="100" w:lineRule="atLeast"/>
              <w:ind w:left="0"/>
              <w:jc w:val="both"/>
              <w:rPr>
                <w:bCs/>
                <w:sz w:val="20"/>
                <w:szCs w:val="20"/>
                <w:lang w:val="pl-PL"/>
              </w:rPr>
            </w:pPr>
            <w:r w:rsidRPr="006559E3">
              <w:rPr>
                <w:bCs/>
                <w:sz w:val="20"/>
                <w:szCs w:val="20"/>
                <w:lang w:val="pl-PL"/>
              </w:rPr>
              <w:t xml:space="preserve">a. </w:t>
            </w:r>
            <w:r w:rsidR="00ED1528" w:rsidRPr="006559E3">
              <w:rPr>
                <w:bCs/>
                <w:sz w:val="20"/>
                <w:szCs w:val="20"/>
                <w:lang w:val="pl-PL"/>
              </w:rPr>
              <w:t>wyposażony w:</w:t>
            </w:r>
          </w:p>
          <w:p w14:paraId="18A3B8C4" w14:textId="77777777" w:rsidR="00ED1528" w:rsidRPr="006559E3" w:rsidRDefault="00ED1528" w:rsidP="000D1D94">
            <w:pPr>
              <w:pStyle w:val="Akapitzlist1"/>
              <w:spacing w:after="0" w:line="100" w:lineRule="atLeast"/>
              <w:ind w:left="39"/>
              <w:jc w:val="both"/>
              <w:rPr>
                <w:bCs/>
                <w:sz w:val="20"/>
                <w:szCs w:val="20"/>
                <w:lang w:val="pl-PL"/>
              </w:rPr>
            </w:pPr>
            <w:r w:rsidRPr="006559E3">
              <w:rPr>
                <w:bCs/>
                <w:sz w:val="20"/>
                <w:szCs w:val="20"/>
                <w:lang w:val="pl-PL"/>
              </w:rPr>
              <w:t xml:space="preserve">- osłonę koryta prowadzącego </w:t>
            </w:r>
          </w:p>
          <w:p w14:paraId="5BF3F4CB" w14:textId="50A4139A" w:rsidR="00ED1528" w:rsidRDefault="00ED1528" w:rsidP="000D1D94">
            <w:pPr>
              <w:pStyle w:val="Akapitzlist1"/>
              <w:spacing w:after="0" w:line="100" w:lineRule="atLeast"/>
              <w:ind w:left="39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- taśmę przenośnikową na całej długości zabezpieczające transportowany materiał przed niekorzystnymi warunkami atmosferycznymi (wiatr, opady deszczu, śniegu, itp.)</w:t>
            </w:r>
            <w:r w:rsidR="006559E3">
              <w:rPr>
                <w:bCs/>
                <w:sz w:val="20"/>
                <w:szCs w:val="20"/>
                <w:lang w:val="pl-PL"/>
              </w:rPr>
              <w:t>.</w:t>
            </w:r>
          </w:p>
          <w:p w14:paraId="6DA184C8" w14:textId="77777777" w:rsidR="006559E3" w:rsidRPr="00F9422A" w:rsidRDefault="006559E3" w:rsidP="00C846CC">
            <w:pPr>
              <w:pStyle w:val="Akapitzlist1"/>
              <w:spacing w:after="0" w:line="100" w:lineRule="atLeast"/>
              <w:ind w:left="320"/>
              <w:jc w:val="both"/>
              <w:rPr>
                <w:bCs/>
                <w:sz w:val="20"/>
                <w:szCs w:val="20"/>
                <w:lang w:val="pl-PL"/>
              </w:rPr>
            </w:pPr>
          </w:p>
          <w:p w14:paraId="3902F56D" w14:textId="7691E693" w:rsidR="00ED1528" w:rsidRPr="00F9422A" w:rsidRDefault="006559E3" w:rsidP="006559E3">
            <w:pPr>
              <w:pStyle w:val="Akapitzlist1"/>
              <w:spacing w:after="0" w:line="100" w:lineRule="atLeast"/>
              <w:ind w:left="0"/>
              <w:jc w:val="both"/>
              <w:rPr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 xml:space="preserve">b. </w:t>
            </w:r>
            <w:r w:rsidR="00ED1528" w:rsidRPr="00F9422A">
              <w:rPr>
                <w:bCs/>
                <w:sz w:val="20"/>
                <w:szCs w:val="20"/>
                <w:lang w:val="pl-PL"/>
              </w:rPr>
              <w:t>Sterowanie prędkością liniową przenośnika – za pomocą przemiennika częstotliwości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57A2" w14:textId="77777777" w:rsidR="00ED1528" w:rsidRPr="006559E3" w:rsidRDefault="00ED1528" w:rsidP="006559E3">
            <w:pPr>
              <w:pStyle w:val="Akapitzlist1"/>
              <w:spacing w:after="0" w:line="100" w:lineRule="atLeast"/>
              <w:ind w:left="0"/>
              <w:jc w:val="both"/>
              <w:rPr>
                <w:bCs/>
                <w:sz w:val="20"/>
                <w:szCs w:val="20"/>
                <w:lang w:val="pl-PL"/>
              </w:rPr>
            </w:pPr>
          </w:p>
        </w:tc>
      </w:tr>
      <w:tr w:rsidR="000D1D94" w:rsidRPr="006559E3" w14:paraId="26A072E0" w14:textId="77777777" w:rsidTr="005E5613">
        <w:trPr>
          <w:trHeight w:val="635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213879" w14:textId="1595C287" w:rsidR="000D1D94" w:rsidRPr="006559E3" w:rsidRDefault="000D1D94" w:rsidP="006559E3">
            <w:pPr>
              <w:pStyle w:val="Akapitzlist1"/>
              <w:spacing w:after="0" w:line="100" w:lineRule="atLeast"/>
              <w:ind w:left="0"/>
              <w:jc w:val="both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 xml:space="preserve">Uwagi </w:t>
            </w:r>
            <w:r w:rsidR="0057428E">
              <w:rPr>
                <w:bCs/>
                <w:sz w:val="20"/>
                <w:szCs w:val="20"/>
                <w:lang w:val="pl-PL"/>
              </w:rPr>
              <w:t xml:space="preserve">oferenta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3C91" w14:textId="77777777" w:rsidR="000D1D94" w:rsidRPr="006559E3" w:rsidRDefault="000D1D94" w:rsidP="006559E3">
            <w:pPr>
              <w:pStyle w:val="Akapitzlist1"/>
              <w:spacing w:after="0" w:line="100" w:lineRule="atLeast"/>
              <w:ind w:left="0"/>
              <w:jc w:val="both"/>
              <w:rPr>
                <w:bCs/>
                <w:sz w:val="20"/>
                <w:szCs w:val="20"/>
                <w:lang w:val="pl-PL"/>
              </w:rPr>
            </w:pPr>
          </w:p>
        </w:tc>
      </w:tr>
    </w:tbl>
    <w:p w14:paraId="03F10C60" w14:textId="77777777" w:rsidR="00F9422A" w:rsidRPr="00F9422A" w:rsidRDefault="00F9422A" w:rsidP="00F9422A">
      <w:pPr>
        <w:pStyle w:val="Akapitzlist1"/>
        <w:ind w:left="0"/>
        <w:jc w:val="both"/>
        <w:rPr>
          <w:b/>
          <w:lang w:val="pl-PL"/>
        </w:rPr>
      </w:pPr>
      <w:r w:rsidRPr="00F9422A">
        <w:rPr>
          <w:b/>
          <w:vanish/>
          <w:lang w:val="pl-PL"/>
        </w:rPr>
        <w:t>MAGAZYNOWANIE I TRANSPORT SKŁADNIKA GŁÓWNEGO</w:t>
      </w:r>
    </w:p>
    <w:p w14:paraId="51747B91" w14:textId="77777777" w:rsidR="00F9422A" w:rsidRPr="005E5613" w:rsidRDefault="00F9422A" w:rsidP="00F9422A">
      <w:pPr>
        <w:pStyle w:val="Nagwek3"/>
        <w:rPr>
          <w:color w:val="007BB8"/>
        </w:rPr>
      </w:pPr>
      <w:r w:rsidRPr="005E5613">
        <w:rPr>
          <w:color w:val="007BB8"/>
        </w:rPr>
        <w:t>MODUŁ 2. Magazynowanie i transport dodatków sypkich</w:t>
      </w:r>
    </w:p>
    <w:p w14:paraId="7CB54875" w14:textId="77777777" w:rsidR="00F9422A" w:rsidRPr="00165C63" w:rsidRDefault="00F9422A" w:rsidP="00F9422A">
      <w:pPr>
        <w:jc w:val="both"/>
        <w:rPr>
          <w:b/>
        </w:rPr>
      </w:pPr>
      <w:r w:rsidRPr="00165C63">
        <w:rPr>
          <w:bCs/>
        </w:rPr>
        <w:t xml:space="preserve">Ilość: 1 szt.  </w:t>
      </w:r>
    </w:p>
    <w:p w14:paraId="51A9A817" w14:textId="77777777" w:rsidR="00F9422A" w:rsidRPr="00165C63" w:rsidRDefault="00F9422A" w:rsidP="00F9422A">
      <w:pPr>
        <w:jc w:val="both"/>
        <w:rPr>
          <w:bCs/>
          <w:sz w:val="20"/>
          <w:szCs w:val="20"/>
        </w:rPr>
      </w:pPr>
      <w:r w:rsidRPr="00165C63">
        <w:rPr>
          <w:b/>
        </w:rPr>
        <w:t xml:space="preserve">Kluczowe elementy składowe Modułu: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37"/>
        <w:gridCol w:w="3545"/>
        <w:gridCol w:w="3545"/>
      </w:tblGrid>
      <w:tr w:rsidR="005E5613" w:rsidRPr="00165C63" w14:paraId="26720FF8" w14:textId="06A8FF15" w:rsidTr="00A05CC3">
        <w:trPr>
          <w:tblHeader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A2504C" w14:textId="00716E4F" w:rsidR="005E5613" w:rsidRPr="00165C63" w:rsidRDefault="005E5613" w:rsidP="00A05CC3">
            <w:pPr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165C63">
              <w:rPr>
                <w:bCs/>
                <w:sz w:val="20"/>
                <w:szCs w:val="20"/>
              </w:rPr>
              <w:t>Komponent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EF5A90" w14:textId="1AA189FE" w:rsidR="005E5613" w:rsidRPr="00165C63" w:rsidRDefault="005E5613" w:rsidP="00A05CC3">
            <w:pPr>
              <w:spacing w:after="0" w:line="100" w:lineRule="atLeast"/>
              <w:ind w:left="37" w:firstLine="142"/>
              <w:jc w:val="center"/>
            </w:pPr>
            <w:r w:rsidRPr="00165C63">
              <w:rPr>
                <w:bCs/>
                <w:sz w:val="20"/>
                <w:szCs w:val="20"/>
              </w:rPr>
              <w:t>Wymaganie szczegółowe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4E8446" w14:textId="4A99258C" w:rsidR="005E5613" w:rsidRPr="005E5613" w:rsidRDefault="005E5613" w:rsidP="00A05CC3">
            <w:pPr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Oferowane rozwiązanie, np. model, marka, szczegóły</w:t>
            </w:r>
          </w:p>
        </w:tc>
      </w:tr>
      <w:tr w:rsidR="005E5613" w:rsidRPr="00165C63" w14:paraId="71949566" w14:textId="1F228D72" w:rsidTr="00A05CC3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B65C7" w14:textId="77777777" w:rsidR="005E5613" w:rsidRPr="00165C63" w:rsidRDefault="005E5613" w:rsidP="00A05CC3">
            <w:pPr>
              <w:spacing w:after="0" w:line="100" w:lineRule="atLeast"/>
              <w:rPr>
                <w:b/>
                <w:sz w:val="20"/>
                <w:szCs w:val="20"/>
              </w:rPr>
            </w:pPr>
            <w:r w:rsidRPr="00165C63">
              <w:rPr>
                <w:b/>
                <w:sz w:val="20"/>
                <w:szCs w:val="20"/>
              </w:rPr>
              <w:t>2.1 Stanowisko rozładunku Big-</w:t>
            </w:r>
            <w:proofErr w:type="spellStart"/>
            <w:r w:rsidRPr="00165C63">
              <w:rPr>
                <w:b/>
                <w:sz w:val="20"/>
                <w:szCs w:val="20"/>
              </w:rPr>
              <w:t>Bag</w:t>
            </w:r>
            <w:proofErr w:type="spellEnd"/>
          </w:p>
          <w:p w14:paraId="7BDC3E1C" w14:textId="77777777" w:rsidR="005E5613" w:rsidRPr="00165C63" w:rsidRDefault="005E5613" w:rsidP="00A05CC3">
            <w:pPr>
              <w:spacing w:after="0"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7A891" w14:textId="14D94CFF" w:rsidR="005E5613" w:rsidRPr="00F9422A" w:rsidRDefault="00AF6D57" w:rsidP="00AF6D57">
            <w:pPr>
              <w:pStyle w:val="Akapitzlist1"/>
              <w:spacing w:after="0" w:line="100" w:lineRule="atLeast"/>
              <w:ind w:left="0"/>
              <w:jc w:val="both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 xml:space="preserve">a. </w:t>
            </w:r>
            <w:r w:rsidR="005E5613" w:rsidRPr="00F9422A">
              <w:rPr>
                <w:bCs/>
                <w:sz w:val="20"/>
                <w:szCs w:val="20"/>
                <w:lang w:val="pl-PL"/>
              </w:rPr>
              <w:t>Gabaryty stanowiska pozwalające na rozładunek worków typu Big-</w:t>
            </w:r>
            <w:proofErr w:type="spellStart"/>
            <w:r w:rsidR="005E5613" w:rsidRPr="00F9422A">
              <w:rPr>
                <w:bCs/>
                <w:sz w:val="20"/>
                <w:szCs w:val="20"/>
                <w:lang w:val="pl-PL"/>
              </w:rPr>
              <w:t>Bag</w:t>
            </w:r>
            <w:proofErr w:type="spellEnd"/>
            <w:r w:rsidR="005E5613" w:rsidRPr="00F9422A">
              <w:rPr>
                <w:bCs/>
                <w:sz w:val="20"/>
                <w:szCs w:val="20"/>
                <w:lang w:val="pl-PL"/>
              </w:rPr>
              <w:t xml:space="preserve"> o pojemności 1m</w:t>
            </w:r>
            <w:r w:rsidR="005E5613" w:rsidRPr="00F9422A">
              <w:rPr>
                <w:bCs/>
                <w:sz w:val="20"/>
                <w:szCs w:val="20"/>
                <w:vertAlign w:val="superscript"/>
                <w:lang w:val="pl-PL"/>
              </w:rPr>
              <w:t>3</w:t>
            </w:r>
          </w:p>
          <w:p w14:paraId="171A9360" w14:textId="75699027" w:rsidR="005E5613" w:rsidRPr="00F9422A" w:rsidRDefault="00AF6D57" w:rsidP="00AF6D57">
            <w:pPr>
              <w:pStyle w:val="Akapitzlist1"/>
              <w:spacing w:after="0" w:line="100" w:lineRule="atLeast"/>
              <w:ind w:left="0"/>
              <w:jc w:val="both"/>
              <w:rPr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 xml:space="preserve">b. </w:t>
            </w:r>
            <w:r w:rsidR="005E5613" w:rsidRPr="00F9422A">
              <w:rPr>
                <w:bCs/>
                <w:sz w:val="20"/>
                <w:szCs w:val="20"/>
                <w:lang w:val="pl-PL"/>
              </w:rPr>
              <w:t xml:space="preserve">Stanowisko wyposażone w klapy pneumatyczne niezależnie sterowane </w:t>
            </w:r>
            <w:r w:rsidR="005E5613" w:rsidRPr="00F9422A">
              <w:rPr>
                <w:bCs/>
                <w:sz w:val="20"/>
                <w:szCs w:val="20"/>
                <w:lang w:val="pl-PL"/>
              </w:rPr>
              <w:lastRenderedPageBreak/>
              <w:t>wspomagające rozładunek materiałów sypkich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1F57" w14:textId="77777777" w:rsidR="005E5613" w:rsidRPr="00F9422A" w:rsidRDefault="005E5613" w:rsidP="005E5613">
            <w:pPr>
              <w:pStyle w:val="Akapitzlist1"/>
              <w:spacing w:after="0" w:line="100" w:lineRule="atLeast"/>
              <w:ind w:left="0"/>
              <w:jc w:val="both"/>
              <w:rPr>
                <w:bCs/>
                <w:sz w:val="20"/>
                <w:szCs w:val="20"/>
                <w:lang w:val="pl-PL"/>
              </w:rPr>
            </w:pPr>
          </w:p>
        </w:tc>
      </w:tr>
      <w:tr w:rsidR="005E5613" w:rsidRPr="00165C63" w14:paraId="56DAB863" w14:textId="68B784BD" w:rsidTr="00A05CC3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46DDA" w14:textId="77777777" w:rsidR="005E5613" w:rsidRPr="00165C63" w:rsidRDefault="005E5613" w:rsidP="00A05CC3">
            <w:pPr>
              <w:spacing w:after="0" w:line="100" w:lineRule="atLeast"/>
              <w:rPr>
                <w:b/>
                <w:sz w:val="20"/>
                <w:szCs w:val="20"/>
              </w:rPr>
            </w:pPr>
            <w:r w:rsidRPr="00165C63">
              <w:rPr>
                <w:b/>
                <w:sz w:val="20"/>
                <w:szCs w:val="20"/>
              </w:rPr>
              <w:t>2.2 Dozownik ślimakowy</w:t>
            </w:r>
          </w:p>
          <w:p w14:paraId="32673184" w14:textId="77777777" w:rsidR="005E5613" w:rsidRPr="00165C63" w:rsidRDefault="005E5613" w:rsidP="00A05CC3">
            <w:pPr>
              <w:spacing w:after="0"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36F64" w14:textId="77777777" w:rsidR="005E5613" w:rsidRPr="00F9422A" w:rsidRDefault="005E5613" w:rsidP="00FA776C">
            <w:pPr>
              <w:pStyle w:val="Akapitzlist1"/>
              <w:numPr>
                <w:ilvl w:val="0"/>
                <w:numId w:val="9"/>
              </w:numPr>
              <w:spacing w:after="0" w:line="100" w:lineRule="atLeast"/>
              <w:ind w:left="29" w:firstLine="142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Średnica dozownika ślimakowego – dostosowana do wydajności</w:t>
            </w:r>
          </w:p>
          <w:p w14:paraId="1F353263" w14:textId="77777777" w:rsidR="005E5613" w:rsidRPr="00F9422A" w:rsidRDefault="005E5613" w:rsidP="00FA776C">
            <w:pPr>
              <w:pStyle w:val="Akapitzlist1"/>
              <w:numPr>
                <w:ilvl w:val="0"/>
                <w:numId w:val="9"/>
              </w:numPr>
              <w:spacing w:after="0" w:line="100" w:lineRule="atLeast"/>
              <w:ind w:left="29" w:firstLine="142"/>
              <w:jc w:val="both"/>
              <w:rPr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Sterowanie prędkością liniową dozownika – za pomocą przemiennika częstotliwości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35DA" w14:textId="77777777" w:rsidR="005E5613" w:rsidRPr="00F9422A" w:rsidRDefault="005E5613" w:rsidP="00AF6D57">
            <w:pPr>
              <w:pStyle w:val="Akapitzlist1"/>
              <w:spacing w:after="0" w:line="100" w:lineRule="atLeast"/>
              <w:ind w:left="0"/>
              <w:jc w:val="both"/>
              <w:rPr>
                <w:bCs/>
                <w:sz w:val="20"/>
                <w:szCs w:val="20"/>
                <w:lang w:val="pl-PL"/>
              </w:rPr>
            </w:pPr>
          </w:p>
        </w:tc>
      </w:tr>
      <w:tr w:rsidR="005E5613" w:rsidRPr="00165C63" w14:paraId="33C66772" w14:textId="362327E4" w:rsidTr="00A05CC3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07F30" w14:textId="7A552B26" w:rsidR="005E5613" w:rsidRPr="00165C63" w:rsidRDefault="005E5613" w:rsidP="00A05CC3">
            <w:pPr>
              <w:spacing w:after="0" w:line="100" w:lineRule="atLeast"/>
              <w:rPr>
                <w:b/>
                <w:sz w:val="20"/>
                <w:szCs w:val="20"/>
              </w:rPr>
            </w:pPr>
            <w:r w:rsidRPr="00165C63">
              <w:rPr>
                <w:b/>
                <w:sz w:val="20"/>
                <w:szCs w:val="20"/>
              </w:rPr>
              <w:t>2.3. Stanowisko rozładunku Big-</w:t>
            </w:r>
            <w:proofErr w:type="spellStart"/>
            <w:r w:rsidRPr="00165C63">
              <w:rPr>
                <w:b/>
                <w:sz w:val="20"/>
                <w:szCs w:val="20"/>
              </w:rPr>
              <w:t>Bag</w:t>
            </w:r>
            <w:proofErr w:type="spellEnd"/>
          </w:p>
          <w:p w14:paraId="027C2A62" w14:textId="77777777" w:rsidR="005E5613" w:rsidRPr="00165C63" w:rsidRDefault="005E5613" w:rsidP="00A05CC3">
            <w:pPr>
              <w:spacing w:after="0"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2B230" w14:textId="77777777" w:rsidR="005E5613" w:rsidRPr="00F9422A" w:rsidRDefault="005E5613" w:rsidP="00FA776C">
            <w:pPr>
              <w:pStyle w:val="Akapitzlist1"/>
              <w:numPr>
                <w:ilvl w:val="0"/>
                <w:numId w:val="21"/>
              </w:numPr>
              <w:tabs>
                <w:tab w:val="clear" w:pos="0"/>
              </w:tabs>
              <w:spacing w:after="0" w:line="100" w:lineRule="atLeast"/>
              <w:ind w:left="312" w:hanging="284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Gabaryty stanowiska pozwalające na rozładunek worków typu Big-</w:t>
            </w:r>
            <w:proofErr w:type="spellStart"/>
            <w:r w:rsidRPr="00F9422A">
              <w:rPr>
                <w:bCs/>
                <w:sz w:val="20"/>
                <w:szCs w:val="20"/>
                <w:lang w:val="pl-PL"/>
              </w:rPr>
              <w:t>Bag</w:t>
            </w:r>
            <w:proofErr w:type="spellEnd"/>
            <w:r w:rsidRPr="00F9422A">
              <w:rPr>
                <w:bCs/>
                <w:sz w:val="20"/>
                <w:szCs w:val="20"/>
                <w:lang w:val="pl-PL"/>
              </w:rPr>
              <w:t xml:space="preserve"> o pojemności 1m</w:t>
            </w:r>
            <w:r w:rsidRPr="00F9422A">
              <w:rPr>
                <w:bCs/>
                <w:sz w:val="20"/>
                <w:szCs w:val="20"/>
                <w:vertAlign w:val="superscript"/>
                <w:lang w:val="pl-PL"/>
              </w:rPr>
              <w:t>3</w:t>
            </w:r>
          </w:p>
          <w:p w14:paraId="7B2ACB4E" w14:textId="77777777" w:rsidR="005E5613" w:rsidRPr="00F9422A" w:rsidRDefault="005E5613" w:rsidP="00FA776C">
            <w:pPr>
              <w:pStyle w:val="Akapitzlist1"/>
              <w:numPr>
                <w:ilvl w:val="0"/>
                <w:numId w:val="21"/>
              </w:numPr>
              <w:tabs>
                <w:tab w:val="clear" w:pos="0"/>
              </w:tabs>
              <w:spacing w:after="0" w:line="100" w:lineRule="atLeast"/>
              <w:ind w:left="312" w:hanging="284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Stanowisko wyposażone w klapy pneumatyczne niezależnie sterowane wspomagające rozładunek materiałów sypkich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1B5C" w14:textId="77777777" w:rsidR="005E5613" w:rsidRPr="00F9422A" w:rsidRDefault="005E5613" w:rsidP="00AF6D57">
            <w:pPr>
              <w:pStyle w:val="Akapitzlist1"/>
              <w:spacing w:after="0" w:line="100" w:lineRule="atLeast"/>
              <w:ind w:left="0"/>
              <w:jc w:val="both"/>
              <w:rPr>
                <w:bCs/>
                <w:sz w:val="20"/>
                <w:szCs w:val="20"/>
                <w:lang w:val="pl-PL"/>
              </w:rPr>
            </w:pPr>
          </w:p>
        </w:tc>
      </w:tr>
      <w:tr w:rsidR="005E5613" w:rsidRPr="00165C63" w14:paraId="5B432D3C" w14:textId="304CBADD" w:rsidTr="00A05CC3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B60D8" w14:textId="42379F14" w:rsidR="005E5613" w:rsidRPr="00165C63" w:rsidRDefault="005E5613" w:rsidP="00A05CC3">
            <w:pPr>
              <w:spacing w:after="0" w:line="100" w:lineRule="atLeast"/>
              <w:rPr>
                <w:b/>
                <w:sz w:val="20"/>
                <w:szCs w:val="20"/>
              </w:rPr>
            </w:pPr>
            <w:r w:rsidRPr="00165C63">
              <w:rPr>
                <w:b/>
                <w:sz w:val="20"/>
                <w:szCs w:val="20"/>
              </w:rPr>
              <w:t xml:space="preserve"> 2.4. Dozownik ślimakowy</w:t>
            </w:r>
          </w:p>
          <w:p w14:paraId="613F35E7" w14:textId="77777777" w:rsidR="005E5613" w:rsidRPr="00165C63" w:rsidRDefault="005E5613" w:rsidP="00A05CC3">
            <w:pPr>
              <w:spacing w:after="0"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3CD49" w14:textId="77777777" w:rsidR="005E5613" w:rsidRPr="00F9422A" w:rsidRDefault="005E5613" w:rsidP="00FA776C">
            <w:pPr>
              <w:pStyle w:val="Akapitzlist1"/>
              <w:numPr>
                <w:ilvl w:val="0"/>
                <w:numId w:val="22"/>
              </w:numPr>
              <w:tabs>
                <w:tab w:val="clear" w:pos="0"/>
              </w:tabs>
              <w:spacing w:after="0" w:line="100" w:lineRule="atLeast"/>
              <w:ind w:left="312" w:hanging="283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Średnica dozownika ślimakowego – dostosowana do wydajności</w:t>
            </w:r>
          </w:p>
          <w:p w14:paraId="19E758B7" w14:textId="77777777" w:rsidR="005E5613" w:rsidRPr="00F9422A" w:rsidRDefault="005E5613" w:rsidP="00FA776C">
            <w:pPr>
              <w:pStyle w:val="Akapitzlist1"/>
              <w:numPr>
                <w:ilvl w:val="0"/>
                <w:numId w:val="22"/>
              </w:numPr>
              <w:tabs>
                <w:tab w:val="clear" w:pos="0"/>
              </w:tabs>
              <w:spacing w:after="0" w:line="100" w:lineRule="atLeast"/>
              <w:ind w:left="312" w:hanging="283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Sterowanie prędkością liniową dozownika – za pomocą przemiennika częstotliwości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7EB4" w14:textId="77777777" w:rsidR="005E5613" w:rsidRPr="00F9422A" w:rsidRDefault="005E5613" w:rsidP="00AF6D57">
            <w:pPr>
              <w:pStyle w:val="Akapitzlist1"/>
              <w:spacing w:after="0" w:line="100" w:lineRule="atLeast"/>
              <w:ind w:left="0"/>
              <w:jc w:val="both"/>
              <w:rPr>
                <w:bCs/>
                <w:sz w:val="20"/>
                <w:szCs w:val="20"/>
                <w:lang w:val="pl-PL"/>
              </w:rPr>
            </w:pPr>
          </w:p>
        </w:tc>
      </w:tr>
    </w:tbl>
    <w:p w14:paraId="3B2B3EF3" w14:textId="77777777" w:rsidR="00F9422A" w:rsidRPr="00F9422A" w:rsidRDefault="00F9422A" w:rsidP="00F9422A">
      <w:pPr>
        <w:pStyle w:val="Akapitzlist1"/>
        <w:ind w:left="502"/>
        <w:jc w:val="both"/>
        <w:rPr>
          <w:bCs/>
          <w:lang w:val="pl-PL"/>
        </w:rPr>
      </w:pPr>
      <w:r w:rsidRPr="00F9422A">
        <w:rPr>
          <w:b/>
          <w:vanish/>
          <w:lang w:val="pl-PL"/>
        </w:rPr>
        <w:t>MAGAZYNOWANIE I TRANSPORT DODATKÓW SYPKICH</w:t>
      </w:r>
    </w:p>
    <w:p w14:paraId="051AB630" w14:textId="77777777" w:rsidR="00F9422A" w:rsidRPr="00FA776C" w:rsidRDefault="00F9422A" w:rsidP="00F9422A">
      <w:pPr>
        <w:pStyle w:val="Nagwek3"/>
        <w:rPr>
          <w:vanish/>
          <w:color w:val="007BB8"/>
        </w:rPr>
      </w:pPr>
      <w:r w:rsidRPr="00FA776C">
        <w:rPr>
          <w:color w:val="007BB8"/>
        </w:rPr>
        <w:t xml:space="preserve">MODUŁ 3. Homogenizacja  i granulacja </w:t>
      </w:r>
    </w:p>
    <w:p w14:paraId="6CCC14F8" w14:textId="77777777" w:rsidR="00F9422A" w:rsidRPr="00FA776C" w:rsidRDefault="00F9422A" w:rsidP="00F9422A">
      <w:pPr>
        <w:pStyle w:val="Akapitzlist1"/>
        <w:numPr>
          <w:ilvl w:val="0"/>
          <w:numId w:val="4"/>
        </w:numPr>
        <w:spacing w:after="160" w:line="259" w:lineRule="auto"/>
        <w:jc w:val="both"/>
        <w:rPr>
          <w:bCs/>
          <w:color w:val="007BB8"/>
        </w:rPr>
      </w:pPr>
      <w:r w:rsidRPr="00FA776C">
        <w:rPr>
          <w:b/>
          <w:vanish/>
          <w:color w:val="007BB8"/>
        </w:rPr>
        <w:t>HOMOGENIZACJA I GRANULACJA</w:t>
      </w:r>
    </w:p>
    <w:p w14:paraId="6C4D5D82" w14:textId="77777777" w:rsidR="00F9422A" w:rsidRPr="00165C63" w:rsidRDefault="00F9422A" w:rsidP="00F9422A">
      <w:pPr>
        <w:jc w:val="both"/>
        <w:rPr>
          <w:b/>
        </w:rPr>
      </w:pPr>
      <w:r w:rsidRPr="00165C63">
        <w:rPr>
          <w:bCs/>
        </w:rPr>
        <w:t xml:space="preserve">Ilość: 1 szt.  </w:t>
      </w:r>
    </w:p>
    <w:p w14:paraId="6F094853" w14:textId="77777777" w:rsidR="00F9422A" w:rsidRPr="00165C63" w:rsidRDefault="00F9422A" w:rsidP="00F9422A">
      <w:pPr>
        <w:jc w:val="both"/>
        <w:rPr>
          <w:bCs/>
          <w:sz w:val="20"/>
          <w:szCs w:val="20"/>
        </w:rPr>
      </w:pPr>
      <w:r w:rsidRPr="00165C63">
        <w:rPr>
          <w:b/>
        </w:rPr>
        <w:t xml:space="preserve">Kluczowe elementy składowe Modułu: 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838"/>
        <w:gridCol w:w="3544"/>
        <w:gridCol w:w="3544"/>
      </w:tblGrid>
      <w:tr w:rsidR="00A05CC3" w:rsidRPr="00165C63" w14:paraId="6745160D" w14:textId="50D7B297" w:rsidTr="008526B1">
        <w:trPr>
          <w:tblHeader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287AFB" w14:textId="32E285DE" w:rsidR="00A05CC3" w:rsidRPr="00165C63" w:rsidRDefault="00A05CC3" w:rsidP="008526B1">
            <w:pPr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165C63">
              <w:rPr>
                <w:bCs/>
                <w:sz w:val="20"/>
                <w:szCs w:val="20"/>
              </w:rPr>
              <w:t>Komponent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02DF80" w14:textId="37365962" w:rsidR="00A05CC3" w:rsidRPr="00165C63" w:rsidRDefault="00A05CC3" w:rsidP="008526B1">
            <w:pPr>
              <w:spacing w:after="0" w:line="100" w:lineRule="atLeast"/>
              <w:ind w:left="37" w:firstLine="142"/>
              <w:jc w:val="center"/>
            </w:pPr>
            <w:r w:rsidRPr="00165C63">
              <w:rPr>
                <w:bCs/>
                <w:sz w:val="20"/>
                <w:szCs w:val="20"/>
              </w:rPr>
              <w:t>Wymaganie szczegółowe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EB1FD2" w14:textId="2FADA011" w:rsidR="00A05CC3" w:rsidRPr="00165C63" w:rsidRDefault="00A05CC3" w:rsidP="008526B1">
            <w:pPr>
              <w:spacing w:after="0" w:line="100" w:lineRule="atLeast"/>
              <w:ind w:left="37" w:firstLine="1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Oferowane rozwiązanie, np. model, marka, szczegóły</w:t>
            </w:r>
          </w:p>
        </w:tc>
      </w:tr>
      <w:tr w:rsidR="00A05CC3" w:rsidRPr="00165C63" w14:paraId="645EAFA4" w14:textId="40C885C5" w:rsidTr="008526B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D954A" w14:textId="6B459E48" w:rsidR="00A05CC3" w:rsidRPr="00165C63" w:rsidRDefault="00A05CC3" w:rsidP="008526B1">
            <w:pPr>
              <w:spacing w:after="0" w:line="100" w:lineRule="atLeast"/>
              <w:rPr>
                <w:b/>
                <w:sz w:val="20"/>
                <w:szCs w:val="20"/>
              </w:rPr>
            </w:pPr>
            <w:r w:rsidRPr="00165C63">
              <w:rPr>
                <w:b/>
                <w:sz w:val="20"/>
                <w:szCs w:val="20"/>
              </w:rPr>
              <w:t>3.1 Waga tensometryczna dodatków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50D13" w14:textId="77777777" w:rsidR="00A05CC3" w:rsidRPr="00F9422A" w:rsidRDefault="00A05CC3" w:rsidP="008526B1">
            <w:pPr>
              <w:pStyle w:val="Akapitzlist1"/>
              <w:numPr>
                <w:ilvl w:val="0"/>
                <w:numId w:val="10"/>
              </w:numPr>
              <w:tabs>
                <w:tab w:val="clear" w:pos="0"/>
              </w:tabs>
              <w:spacing w:after="0" w:line="100" w:lineRule="atLeast"/>
              <w:ind w:left="29" w:firstLine="0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Zbiornik wagi wykonany ze stali nierdzewnej min. 304</w:t>
            </w:r>
          </w:p>
          <w:p w14:paraId="30137FE6" w14:textId="77777777" w:rsidR="00A05CC3" w:rsidRPr="00F9422A" w:rsidRDefault="00A05CC3" w:rsidP="008526B1">
            <w:pPr>
              <w:pStyle w:val="Akapitzlist1"/>
              <w:numPr>
                <w:ilvl w:val="0"/>
                <w:numId w:val="10"/>
              </w:numPr>
              <w:tabs>
                <w:tab w:val="clear" w:pos="0"/>
              </w:tabs>
              <w:spacing w:after="0" w:line="100" w:lineRule="atLeast"/>
              <w:ind w:left="29" w:firstLine="0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Waga wyposażona w  zestaw tensometrów (3 szt.) wraz ze skrzynką sumacyjną</w:t>
            </w:r>
          </w:p>
          <w:p w14:paraId="771E66E7" w14:textId="77777777" w:rsidR="00A05CC3" w:rsidRPr="00F9422A" w:rsidRDefault="00A05CC3" w:rsidP="008526B1">
            <w:pPr>
              <w:pStyle w:val="Akapitzlist1"/>
              <w:numPr>
                <w:ilvl w:val="0"/>
                <w:numId w:val="10"/>
              </w:numPr>
              <w:tabs>
                <w:tab w:val="clear" w:pos="0"/>
              </w:tabs>
              <w:spacing w:after="0" w:line="100" w:lineRule="atLeast"/>
              <w:ind w:left="29" w:firstLine="0"/>
              <w:jc w:val="both"/>
              <w:rPr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Objętość geometryczna zbiornika wagowego – min. 125dm</w:t>
            </w:r>
            <w:r w:rsidRPr="00F9422A">
              <w:rPr>
                <w:bCs/>
                <w:sz w:val="20"/>
                <w:szCs w:val="20"/>
                <w:vertAlign w:val="superscript"/>
                <w:lang w:val="pl-PL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9CEC" w14:textId="77777777" w:rsidR="00A05CC3" w:rsidRPr="00F9422A" w:rsidRDefault="00A05CC3" w:rsidP="008526B1">
            <w:pPr>
              <w:pStyle w:val="Akapitzlist1"/>
              <w:spacing w:after="0" w:line="100" w:lineRule="atLeast"/>
              <w:ind w:left="33"/>
              <w:jc w:val="both"/>
              <w:rPr>
                <w:bCs/>
                <w:sz w:val="20"/>
                <w:szCs w:val="20"/>
                <w:lang w:val="pl-PL"/>
              </w:rPr>
            </w:pPr>
          </w:p>
        </w:tc>
      </w:tr>
      <w:tr w:rsidR="00A05CC3" w:rsidRPr="00165C63" w14:paraId="115C1CA6" w14:textId="52F878E9" w:rsidTr="008526B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C4D1" w14:textId="71288D7A" w:rsidR="00A05CC3" w:rsidRPr="00165C63" w:rsidRDefault="00A05CC3" w:rsidP="008526B1">
            <w:pPr>
              <w:spacing w:after="0" w:line="100" w:lineRule="atLeast"/>
              <w:rPr>
                <w:b/>
                <w:sz w:val="20"/>
                <w:szCs w:val="20"/>
              </w:rPr>
            </w:pPr>
            <w:r w:rsidRPr="00165C63">
              <w:rPr>
                <w:b/>
                <w:sz w:val="20"/>
                <w:szCs w:val="20"/>
              </w:rPr>
              <w:t xml:space="preserve"> 3.2 Waga tensometryczna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B5D85" w14:textId="77777777" w:rsidR="00A05CC3" w:rsidRPr="00F9422A" w:rsidRDefault="00A05CC3" w:rsidP="008526B1">
            <w:pPr>
              <w:pStyle w:val="Akapitzlist1"/>
              <w:numPr>
                <w:ilvl w:val="0"/>
                <w:numId w:val="11"/>
              </w:numPr>
              <w:tabs>
                <w:tab w:val="clear" w:pos="0"/>
              </w:tabs>
              <w:spacing w:after="0" w:line="100" w:lineRule="atLeast"/>
              <w:ind w:left="29" w:firstLine="0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Zbiornik wagi wykonany ze stali nierdzewnej min. 304</w:t>
            </w:r>
          </w:p>
          <w:p w14:paraId="625F77C1" w14:textId="77777777" w:rsidR="00A05CC3" w:rsidRPr="00F9422A" w:rsidRDefault="00A05CC3" w:rsidP="008526B1">
            <w:pPr>
              <w:pStyle w:val="Akapitzlist1"/>
              <w:numPr>
                <w:ilvl w:val="0"/>
                <w:numId w:val="11"/>
              </w:numPr>
              <w:tabs>
                <w:tab w:val="clear" w:pos="0"/>
              </w:tabs>
              <w:spacing w:after="0" w:line="100" w:lineRule="atLeast"/>
              <w:ind w:left="29" w:firstLine="0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Waga wyposażona w zestaw tensometrów (3 szt.) wraz ze skrzynką sumacyjną</w:t>
            </w:r>
          </w:p>
          <w:p w14:paraId="0382090C" w14:textId="77777777" w:rsidR="00A05CC3" w:rsidRPr="00F9422A" w:rsidRDefault="00A05CC3" w:rsidP="008526B1">
            <w:pPr>
              <w:pStyle w:val="Akapitzlist1"/>
              <w:numPr>
                <w:ilvl w:val="0"/>
                <w:numId w:val="11"/>
              </w:numPr>
              <w:tabs>
                <w:tab w:val="clear" w:pos="0"/>
              </w:tabs>
              <w:spacing w:after="0" w:line="100" w:lineRule="atLeast"/>
              <w:ind w:left="29" w:firstLine="0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 xml:space="preserve">Zbiornik wagi zamknięty od spodu </w:t>
            </w:r>
            <w:proofErr w:type="spellStart"/>
            <w:r w:rsidRPr="00F9422A">
              <w:rPr>
                <w:bCs/>
                <w:sz w:val="20"/>
                <w:szCs w:val="20"/>
                <w:lang w:val="pl-PL"/>
              </w:rPr>
              <w:t>pełnoprzelotową</w:t>
            </w:r>
            <w:proofErr w:type="spellEnd"/>
            <w:r w:rsidRPr="00F9422A">
              <w:rPr>
                <w:bCs/>
                <w:sz w:val="20"/>
                <w:szCs w:val="20"/>
                <w:lang w:val="pl-PL"/>
              </w:rPr>
              <w:t xml:space="preserve"> klapą pneumatyczną (otwarty cały prześwit wysypu, aby nic nie blokowało wilgotnego naważonego produktu)</w:t>
            </w:r>
          </w:p>
          <w:p w14:paraId="2EA1D459" w14:textId="77777777" w:rsidR="00A05CC3" w:rsidRPr="00F9422A" w:rsidRDefault="00A05CC3" w:rsidP="008526B1">
            <w:pPr>
              <w:pStyle w:val="Akapitzlist1"/>
              <w:numPr>
                <w:ilvl w:val="0"/>
                <w:numId w:val="11"/>
              </w:numPr>
              <w:tabs>
                <w:tab w:val="clear" w:pos="0"/>
              </w:tabs>
              <w:spacing w:after="0" w:line="100" w:lineRule="atLeast"/>
              <w:ind w:left="29" w:firstLine="0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Objętość geometryczna zbiornika wagowego – min. 500dm</w:t>
            </w:r>
            <w:r w:rsidRPr="00F9422A">
              <w:rPr>
                <w:sz w:val="20"/>
                <w:szCs w:val="20"/>
                <w:vertAlign w:val="superscript"/>
                <w:lang w:val="pl-PL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6FAB" w14:textId="77777777" w:rsidR="00A05CC3" w:rsidRPr="00F9422A" w:rsidRDefault="00A05CC3" w:rsidP="008526B1">
            <w:pPr>
              <w:pStyle w:val="Akapitzlist1"/>
              <w:spacing w:after="0" w:line="100" w:lineRule="atLeast"/>
              <w:ind w:left="0"/>
              <w:jc w:val="both"/>
              <w:rPr>
                <w:bCs/>
                <w:sz w:val="20"/>
                <w:szCs w:val="20"/>
                <w:lang w:val="pl-PL"/>
              </w:rPr>
            </w:pPr>
          </w:p>
        </w:tc>
      </w:tr>
      <w:tr w:rsidR="00A05CC3" w:rsidRPr="00165C63" w14:paraId="04B26AA6" w14:textId="73431DED" w:rsidTr="008526B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1DC1" w14:textId="61AB3234" w:rsidR="00A05CC3" w:rsidRPr="00165C63" w:rsidRDefault="00A05CC3" w:rsidP="008526B1">
            <w:pPr>
              <w:spacing w:after="0" w:line="100" w:lineRule="atLeast"/>
              <w:rPr>
                <w:b/>
                <w:sz w:val="20"/>
                <w:szCs w:val="20"/>
              </w:rPr>
            </w:pPr>
            <w:r w:rsidRPr="00165C63">
              <w:rPr>
                <w:b/>
                <w:sz w:val="20"/>
                <w:szCs w:val="20"/>
              </w:rPr>
              <w:t>3.3 Homogenizator-</w:t>
            </w:r>
            <w:r w:rsidRPr="00165C63">
              <w:rPr>
                <w:b/>
                <w:sz w:val="20"/>
                <w:szCs w:val="20"/>
              </w:rPr>
              <w:lastRenderedPageBreak/>
              <w:t>Granulator Dynamiczny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640CB" w14:textId="77777777" w:rsidR="00A05CC3" w:rsidRPr="00165C63" w:rsidRDefault="00A05CC3" w:rsidP="008526B1">
            <w:pPr>
              <w:pStyle w:val="Akapitzlist1"/>
              <w:numPr>
                <w:ilvl w:val="0"/>
                <w:numId w:val="12"/>
              </w:numPr>
              <w:tabs>
                <w:tab w:val="clear" w:pos="0"/>
              </w:tabs>
              <w:spacing w:after="0" w:line="100" w:lineRule="atLeast"/>
              <w:ind w:left="454" w:hanging="425"/>
              <w:jc w:val="both"/>
              <w:rPr>
                <w:bCs/>
                <w:sz w:val="20"/>
                <w:szCs w:val="20"/>
              </w:rPr>
            </w:pPr>
            <w:proofErr w:type="spellStart"/>
            <w:r w:rsidRPr="00165C63">
              <w:rPr>
                <w:bCs/>
                <w:sz w:val="20"/>
                <w:szCs w:val="20"/>
              </w:rPr>
              <w:lastRenderedPageBreak/>
              <w:t>Pojemność</w:t>
            </w:r>
            <w:proofErr w:type="spellEnd"/>
            <w:r w:rsidRPr="00165C6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65C63">
              <w:rPr>
                <w:bCs/>
                <w:sz w:val="20"/>
                <w:szCs w:val="20"/>
              </w:rPr>
              <w:t>nominalna</w:t>
            </w:r>
            <w:proofErr w:type="spellEnd"/>
            <w:r w:rsidRPr="00165C63">
              <w:rPr>
                <w:bCs/>
                <w:sz w:val="20"/>
                <w:szCs w:val="20"/>
              </w:rPr>
              <w:t xml:space="preserve"> min. 600 dm</w:t>
            </w:r>
            <w:r w:rsidRPr="00165C63">
              <w:rPr>
                <w:bCs/>
                <w:sz w:val="20"/>
                <w:szCs w:val="20"/>
                <w:vertAlign w:val="superscript"/>
              </w:rPr>
              <w:t>3</w:t>
            </w:r>
          </w:p>
          <w:p w14:paraId="7FD070C0" w14:textId="77777777" w:rsidR="00A05CC3" w:rsidRPr="00165C63" w:rsidRDefault="00A05CC3" w:rsidP="008526B1">
            <w:pPr>
              <w:pStyle w:val="Akapitzlist1"/>
              <w:numPr>
                <w:ilvl w:val="0"/>
                <w:numId w:val="12"/>
              </w:numPr>
              <w:tabs>
                <w:tab w:val="clear" w:pos="0"/>
              </w:tabs>
              <w:spacing w:after="0" w:line="100" w:lineRule="atLeast"/>
              <w:ind w:left="454" w:hanging="425"/>
              <w:jc w:val="both"/>
              <w:rPr>
                <w:bCs/>
                <w:sz w:val="20"/>
                <w:szCs w:val="20"/>
              </w:rPr>
            </w:pPr>
            <w:r w:rsidRPr="00165C63">
              <w:rPr>
                <w:bCs/>
                <w:sz w:val="20"/>
                <w:szCs w:val="20"/>
              </w:rPr>
              <w:t xml:space="preserve">Moc </w:t>
            </w:r>
            <w:proofErr w:type="spellStart"/>
            <w:r w:rsidRPr="00165C63">
              <w:rPr>
                <w:bCs/>
                <w:sz w:val="20"/>
                <w:szCs w:val="20"/>
              </w:rPr>
              <w:t>zainstalowana</w:t>
            </w:r>
            <w:proofErr w:type="spellEnd"/>
            <w:r w:rsidRPr="00165C63">
              <w:rPr>
                <w:bCs/>
                <w:sz w:val="20"/>
                <w:szCs w:val="20"/>
              </w:rPr>
              <w:t xml:space="preserve"> 55-65 kW</w:t>
            </w:r>
          </w:p>
          <w:p w14:paraId="7A82811D" w14:textId="77777777" w:rsidR="00A05CC3" w:rsidRPr="00F9422A" w:rsidRDefault="00A05CC3" w:rsidP="008526B1">
            <w:pPr>
              <w:pStyle w:val="Akapitzlist1"/>
              <w:numPr>
                <w:ilvl w:val="0"/>
                <w:numId w:val="12"/>
              </w:numPr>
              <w:tabs>
                <w:tab w:val="clear" w:pos="0"/>
              </w:tabs>
              <w:spacing w:after="0" w:line="100" w:lineRule="atLeast"/>
              <w:ind w:left="454" w:hanging="425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lastRenderedPageBreak/>
              <w:t xml:space="preserve">Przeciwbieżnym kierunek obrotowym misy względem obrotowej turbiny ze statycznym lemieszem przerzucającym z obrotową centralnie umieszczonej klapie </w:t>
            </w:r>
            <w:proofErr w:type="spellStart"/>
            <w:r w:rsidRPr="00F9422A">
              <w:rPr>
                <w:bCs/>
                <w:sz w:val="20"/>
                <w:szCs w:val="20"/>
                <w:lang w:val="pl-PL"/>
              </w:rPr>
              <w:t>wysypowej</w:t>
            </w:r>
            <w:proofErr w:type="spellEnd"/>
          </w:p>
          <w:p w14:paraId="7BA0300A" w14:textId="77777777" w:rsidR="00A05CC3" w:rsidRPr="00F9422A" w:rsidRDefault="00A05CC3" w:rsidP="008526B1">
            <w:pPr>
              <w:pStyle w:val="Akapitzlist1"/>
              <w:numPr>
                <w:ilvl w:val="0"/>
                <w:numId w:val="12"/>
              </w:numPr>
              <w:tabs>
                <w:tab w:val="clear" w:pos="0"/>
              </w:tabs>
              <w:spacing w:after="0" w:line="100" w:lineRule="atLeast"/>
              <w:ind w:left="454" w:hanging="425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Układ centralnego smarowania wszystkich punktów smarnych</w:t>
            </w:r>
          </w:p>
          <w:p w14:paraId="4B5FEF3C" w14:textId="77777777" w:rsidR="00A05CC3" w:rsidRPr="00F9422A" w:rsidRDefault="00A05CC3" w:rsidP="008526B1">
            <w:pPr>
              <w:pStyle w:val="Akapitzlist1"/>
              <w:numPr>
                <w:ilvl w:val="0"/>
                <w:numId w:val="12"/>
              </w:numPr>
              <w:tabs>
                <w:tab w:val="clear" w:pos="0"/>
              </w:tabs>
              <w:spacing w:after="0" w:line="100" w:lineRule="atLeast"/>
              <w:ind w:left="454" w:hanging="425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Wyposażony w przemienniki częstotliwości sterowania prędkością obrotową turbiny i prędkością obrotową misy</w:t>
            </w:r>
          </w:p>
          <w:p w14:paraId="3A69B786" w14:textId="77777777" w:rsidR="00A05CC3" w:rsidRPr="00165C63" w:rsidRDefault="00A05CC3" w:rsidP="008526B1">
            <w:pPr>
              <w:pStyle w:val="Akapitzlist1"/>
              <w:numPr>
                <w:ilvl w:val="0"/>
                <w:numId w:val="12"/>
              </w:numPr>
              <w:tabs>
                <w:tab w:val="clear" w:pos="0"/>
              </w:tabs>
              <w:spacing w:after="0" w:line="100" w:lineRule="atLeast"/>
              <w:ind w:left="454" w:hanging="425"/>
              <w:jc w:val="both"/>
            </w:pPr>
            <w:proofErr w:type="spellStart"/>
            <w:r w:rsidRPr="00165C63">
              <w:rPr>
                <w:bCs/>
                <w:sz w:val="20"/>
                <w:szCs w:val="20"/>
              </w:rPr>
              <w:t>Dwa</w:t>
            </w:r>
            <w:proofErr w:type="spellEnd"/>
            <w:r w:rsidRPr="00165C6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65C63">
              <w:rPr>
                <w:bCs/>
                <w:sz w:val="20"/>
                <w:szCs w:val="20"/>
              </w:rPr>
              <w:t>typy</w:t>
            </w:r>
            <w:proofErr w:type="spellEnd"/>
            <w:r w:rsidRPr="00165C6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65C63">
              <w:rPr>
                <w:bCs/>
                <w:sz w:val="20"/>
                <w:szCs w:val="20"/>
              </w:rPr>
              <w:t>turbiny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1264" w14:textId="77777777" w:rsidR="00A05CC3" w:rsidRPr="00165C63" w:rsidRDefault="00A05CC3" w:rsidP="008526B1">
            <w:pPr>
              <w:pStyle w:val="Akapitzlist1"/>
              <w:spacing w:after="0" w:line="100" w:lineRule="atLeast"/>
              <w:ind w:left="33"/>
              <w:jc w:val="both"/>
              <w:rPr>
                <w:bCs/>
                <w:sz w:val="20"/>
                <w:szCs w:val="20"/>
              </w:rPr>
            </w:pPr>
          </w:p>
        </w:tc>
      </w:tr>
      <w:tr w:rsidR="00A05CC3" w:rsidRPr="00165C63" w14:paraId="22F5D00A" w14:textId="75F73DA7" w:rsidTr="008526B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BCBAA" w14:textId="77A291EB" w:rsidR="00A05CC3" w:rsidRPr="00165C63" w:rsidRDefault="00A05CC3" w:rsidP="008526B1">
            <w:pPr>
              <w:spacing w:after="0" w:line="100" w:lineRule="atLeast"/>
              <w:rPr>
                <w:b/>
                <w:sz w:val="20"/>
                <w:szCs w:val="20"/>
              </w:rPr>
            </w:pPr>
            <w:r w:rsidRPr="00165C63">
              <w:rPr>
                <w:b/>
                <w:sz w:val="20"/>
                <w:szCs w:val="20"/>
              </w:rPr>
              <w:t>3.4 System dozowania cieczy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0E63D" w14:textId="77777777" w:rsidR="00A05CC3" w:rsidRPr="00F9422A" w:rsidRDefault="00A05CC3" w:rsidP="008526B1">
            <w:pPr>
              <w:pStyle w:val="Akapitzlist1"/>
              <w:numPr>
                <w:ilvl w:val="0"/>
                <w:numId w:val="13"/>
              </w:numPr>
              <w:spacing w:after="0" w:line="100" w:lineRule="atLeast"/>
              <w:ind w:left="387" w:firstLine="0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Główne elementy przewodowe instalacji wykonane z rur ocynkowanych ¾’’</w:t>
            </w:r>
          </w:p>
          <w:p w14:paraId="0CFD95D1" w14:textId="77777777" w:rsidR="00A05CC3" w:rsidRPr="00F9422A" w:rsidRDefault="00A05CC3" w:rsidP="008526B1">
            <w:pPr>
              <w:pStyle w:val="Akapitzlist1"/>
              <w:numPr>
                <w:ilvl w:val="0"/>
                <w:numId w:val="13"/>
              </w:numPr>
              <w:spacing w:after="0" w:line="100" w:lineRule="atLeast"/>
              <w:ind w:left="387" w:firstLine="0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 xml:space="preserve">Wyposażony w elektroniczny </w:t>
            </w:r>
            <w:r w:rsidRPr="00F9422A">
              <w:rPr>
                <w:bCs/>
                <w:sz w:val="20"/>
                <w:szCs w:val="20"/>
                <w:u w:val="single"/>
                <w:lang w:val="pl-PL"/>
              </w:rPr>
              <w:t>licznik przepływu</w:t>
            </w:r>
            <w:r w:rsidRPr="00F9422A">
              <w:rPr>
                <w:bCs/>
                <w:sz w:val="20"/>
                <w:szCs w:val="20"/>
                <w:lang w:val="pl-PL"/>
              </w:rPr>
              <w:t xml:space="preserve"> umożliwiający podłączenie do centralnego systemu sterowania</w:t>
            </w:r>
          </w:p>
          <w:p w14:paraId="77693CBA" w14:textId="77777777" w:rsidR="00A05CC3" w:rsidRPr="00F9422A" w:rsidRDefault="00A05CC3" w:rsidP="008526B1">
            <w:pPr>
              <w:pStyle w:val="Akapitzlist1"/>
              <w:numPr>
                <w:ilvl w:val="0"/>
                <w:numId w:val="13"/>
              </w:numPr>
              <w:spacing w:after="0" w:line="100" w:lineRule="atLeast"/>
              <w:ind w:left="387" w:firstLine="0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 xml:space="preserve">Wyposażony w </w:t>
            </w:r>
            <w:r w:rsidRPr="00F9422A">
              <w:rPr>
                <w:bCs/>
                <w:sz w:val="20"/>
                <w:szCs w:val="20"/>
                <w:u w:val="single"/>
                <w:lang w:val="pl-PL"/>
              </w:rPr>
              <w:t>czujnik ciśnienia</w:t>
            </w:r>
            <w:r w:rsidRPr="00F9422A">
              <w:rPr>
                <w:bCs/>
                <w:sz w:val="20"/>
                <w:szCs w:val="20"/>
                <w:lang w:val="pl-PL"/>
              </w:rPr>
              <w:t xml:space="preserve"> umożliwiający podłączenie z centralnym systemem sterowania</w:t>
            </w:r>
          </w:p>
          <w:p w14:paraId="1B4BA88E" w14:textId="77777777" w:rsidR="00A05CC3" w:rsidRPr="00F9422A" w:rsidRDefault="00A05CC3" w:rsidP="008526B1">
            <w:pPr>
              <w:pStyle w:val="Akapitzlist1"/>
              <w:numPr>
                <w:ilvl w:val="0"/>
                <w:numId w:val="13"/>
              </w:numPr>
              <w:spacing w:after="0" w:line="100" w:lineRule="atLeast"/>
              <w:ind w:left="387" w:firstLine="0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 xml:space="preserve">wyposażony w </w:t>
            </w:r>
            <w:r w:rsidRPr="00F9422A">
              <w:rPr>
                <w:bCs/>
                <w:sz w:val="20"/>
                <w:szCs w:val="20"/>
                <w:u w:val="single"/>
                <w:lang w:val="pl-PL"/>
              </w:rPr>
              <w:t>zespół redukcyjny</w:t>
            </w:r>
            <w:r w:rsidRPr="00F9422A">
              <w:rPr>
                <w:bCs/>
                <w:sz w:val="20"/>
                <w:szCs w:val="20"/>
                <w:lang w:val="pl-PL"/>
              </w:rPr>
              <w:t xml:space="preserve"> umożliwiający nastawę odpowiedniego ciśnienia roboczego</w:t>
            </w:r>
          </w:p>
          <w:p w14:paraId="408E022A" w14:textId="77777777" w:rsidR="00A05CC3" w:rsidRPr="00F9422A" w:rsidRDefault="00A05CC3" w:rsidP="008526B1">
            <w:pPr>
              <w:pStyle w:val="Akapitzlist1"/>
              <w:numPr>
                <w:ilvl w:val="0"/>
                <w:numId w:val="13"/>
              </w:numPr>
              <w:spacing w:after="0" w:line="100" w:lineRule="atLeast"/>
              <w:ind w:left="387" w:firstLine="0"/>
              <w:jc w:val="both"/>
              <w:rPr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 xml:space="preserve">wyposażony </w:t>
            </w:r>
            <w:r w:rsidRPr="00F9422A">
              <w:rPr>
                <w:bCs/>
                <w:sz w:val="20"/>
                <w:szCs w:val="20"/>
                <w:u w:val="single"/>
                <w:lang w:val="pl-PL"/>
              </w:rPr>
              <w:t>w zawory ręczne i automatyczne</w:t>
            </w:r>
            <w:r w:rsidRPr="00F9422A">
              <w:rPr>
                <w:bCs/>
                <w:sz w:val="20"/>
                <w:szCs w:val="20"/>
                <w:lang w:val="pl-PL"/>
              </w:rPr>
              <w:t xml:space="preserve"> odcinająco dozujące z możliwością podłączenia do centralnego układu sterowania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14BF" w14:textId="77777777" w:rsidR="00A05CC3" w:rsidRPr="00F9422A" w:rsidRDefault="00A05CC3" w:rsidP="008526B1">
            <w:pPr>
              <w:pStyle w:val="Akapitzlist1"/>
              <w:spacing w:after="0" w:line="100" w:lineRule="atLeast"/>
              <w:ind w:left="33"/>
              <w:jc w:val="both"/>
              <w:rPr>
                <w:bCs/>
                <w:sz w:val="20"/>
                <w:szCs w:val="20"/>
                <w:lang w:val="pl-PL"/>
              </w:rPr>
            </w:pPr>
          </w:p>
        </w:tc>
      </w:tr>
      <w:tr w:rsidR="00A05CC3" w:rsidRPr="00165C63" w14:paraId="11F62656" w14:textId="5DD76371" w:rsidTr="008526B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ACDBF" w14:textId="77777777" w:rsidR="00A05CC3" w:rsidRPr="00165C63" w:rsidRDefault="00A05CC3" w:rsidP="008526B1">
            <w:pPr>
              <w:spacing w:after="0" w:line="100" w:lineRule="atLeast"/>
              <w:rPr>
                <w:bCs/>
                <w:sz w:val="20"/>
                <w:szCs w:val="20"/>
              </w:rPr>
            </w:pPr>
            <w:r w:rsidRPr="00165C63">
              <w:rPr>
                <w:b/>
                <w:sz w:val="20"/>
                <w:szCs w:val="20"/>
              </w:rPr>
              <w:t>3.5 Konstrukcja nośna Homogenizatora Granulatora dynamicznego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4087B" w14:textId="77777777" w:rsidR="00A05CC3" w:rsidRPr="00165C63" w:rsidRDefault="00A05CC3" w:rsidP="008526B1">
            <w:pPr>
              <w:spacing w:after="0" w:line="100" w:lineRule="atLeast"/>
              <w:jc w:val="both"/>
            </w:pPr>
            <w:r w:rsidRPr="00165C63">
              <w:rPr>
                <w:bCs/>
                <w:sz w:val="20"/>
                <w:szCs w:val="20"/>
              </w:rPr>
              <w:t>Konstrukcja nośna wyposażona w zestaw min. 4 tensometrów monitorujących załadunek Homogenizatora Granulatora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E163" w14:textId="77777777" w:rsidR="00A05CC3" w:rsidRPr="00165C63" w:rsidRDefault="00A05CC3" w:rsidP="008526B1">
            <w:pPr>
              <w:spacing w:after="0" w:line="100" w:lineRule="atLeast"/>
              <w:jc w:val="both"/>
              <w:rPr>
                <w:bCs/>
                <w:sz w:val="20"/>
                <w:szCs w:val="20"/>
              </w:rPr>
            </w:pPr>
          </w:p>
        </w:tc>
      </w:tr>
      <w:tr w:rsidR="00A05CC3" w:rsidRPr="00165C63" w14:paraId="0BCC42A5" w14:textId="0CFE2234" w:rsidTr="008526B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967F1" w14:textId="77777777" w:rsidR="00A05CC3" w:rsidRPr="00165C63" w:rsidRDefault="00A05CC3" w:rsidP="008526B1">
            <w:pPr>
              <w:spacing w:after="0" w:line="100" w:lineRule="atLeast"/>
              <w:rPr>
                <w:bCs/>
                <w:sz w:val="20"/>
                <w:szCs w:val="20"/>
              </w:rPr>
            </w:pPr>
            <w:r w:rsidRPr="00165C63">
              <w:rPr>
                <w:b/>
                <w:sz w:val="20"/>
                <w:szCs w:val="20"/>
              </w:rPr>
              <w:t xml:space="preserve">3.6 Kosz </w:t>
            </w:r>
            <w:proofErr w:type="spellStart"/>
            <w:r w:rsidRPr="00165C63">
              <w:rPr>
                <w:b/>
                <w:sz w:val="20"/>
                <w:szCs w:val="20"/>
              </w:rPr>
              <w:t>wysypowy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552F4" w14:textId="77777777" w:rsidR="00A05CC3" w:rsidRPr="00165C63" w:rsidRDefault="00A05CC3" w:rsidP="008526B1">
            <w:pPr>
              <w:spacing w:after="0" w:line="100" w:lineRule="atLeast"/>
              <w:jc w:val="both"/>
            </w:pPr>
            <w:r w:rsidRPr="00165C63">
              <w:rPr>
                <w:bCs/>
                <w:sz w:val="20"/>
                <w:szCs w:val="20"/>
              </w:rPr>
              <w:t>wykonany ze stali nierdzewnej min. 304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CFE7" w14:textId="77777777" w:rsidR="00A05CC3" w:rsidRPr="00165C63" w:rsidRDefault="00A05CC3" w:rsidP="008526B1">
            <w:pPr>
              <w:spacing w:after="0" w:line="100" w:lineRule="atLeast"/>
              <w:jc w:val="both"/>
              <w:rPr>
                <w:bCs/>
                <w:sz w:val="20"/>
                <w:szCs w:val="20"/>
              </w:rPr>
            </w:pPr>
          </w:p>
        </w:tc>
      </w:tr>
      <w:tr w:rsidR="00A05CC3" w:rsidRPr="00165C63" w14:paraId="0EE29054" w14:textId="163F7E87" w:rsidTr="008526B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56BEA" w14:textId="77777777" w:rsidR="00A05CC3" w:rsidRPr="00165C63" w:rsidRDefault="00A05CC3" w:rsidP="008526B1">
            <w:pPr>
              <w:spacing w:after="0" w:line="100" w:lineRule="atLeast"/>
              <w:rPr>
                <w:bCs/>
                <w:sz w:val="20"/>
                <w:szCs w:val="20"/>
              </w:rPr>
            </w:pPr>
            <w:r w:rsidRPr="00165C63">
              <w:rPr>
                <w:b/>
                <w:sz w:val="20"/>
                <w:szCs w:val="20"/>
              </w:rPr>
              <w:t>3.7 Dozownik wybierający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9BDC8" w14:textId="77777777" w:rsidR="00A05CC3" w:rsidRPr="00165C63" w:rsidRDefault="00A05CC3" w:rsidP="008526B1">
            <w:pPr>
              <w:spacing w:after="0" w:line="100" w:lineRule="atLeast"/>
              <w:jc w:val="both"/>
            </w:pPr>
            <w:r w:rsidRPr="00165C63">
              <w:rPr>
                <w:bCs/>
                <w:sz w:val="20"/>
                <w:szCs w:val="20"/>
              </w:rPr>
              <w:t>Sterowanie prędkością liniową dozownika – za pomocą przemiennika częstotliwości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B4D2" w14:textId="77777777" w:rsidR="00A05CC3" w:rsidRPr="00165C63" w:rsidRDefault="00A05CC3" w:rsidP="008526B1">
            <w:pPr>
              <w:spacing w:after="0" w:line="100" w:lineRule="atLeast"/>
              <w:jc w:val="both"/>
              <w:rPr>
                <w:bCs/>
                <w:sz w:val="20"/>
                <w:szCs w:val="20"/>
              </w:rPr>
            </w:pPr>
          </w:p>
        </w:tc>
      </w:tr>
      <w:tr w:rsidR="00A05CC3" w:rsidRPr="00165C63" w14:paraId="5713B5FF" w14:textId="6E81EB02" w:rsidTr="008526B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7A4DC" w14:textId="77777777" w:rsidR="00A05CC3" w:rsidRPr="00165C63" w:rsidRDefault="00A05CC3" w:rsidP="008526B1">
            <w:pPr>
              <w:spacing w:after="0" w:line="100" w:lineRule="atLeast"/>
              <w:rPr>
                <w:b/>
                <w:sz w:val="20"/>
                <w:szCs w:val="20"/>
              </w:rPr>
            </w:pPr>
            <w:r w:rsidRPr="00165C63">
              <w:rPr>
                <w:b/>
                <w:sz w:val="20"/>
                <w:szCs w:val="20"/>
              </w:rPr>
              <w:t xml:space="preserve">3.8 </w:t>
            </w:r>
            <w:proofErr w:type="spellStart"/>
            <w:r w:rsidRPr="00165C63">
              <w:rPr>
                <w:b/>
                <w:sz w:val="20"/>
                <w:szCs w:val="20"/>
              </w:rPr>
              <w:t>Aglomerator</w:t>
            </w:r>
            <w:proofErr w:type="spellEnd"/>
            <w:r w:rsidRPr="00165C63">
              <w:rPr>
                <w:b/>
                <w:sz w:val="20"/>
                <w:szCs w:val="20"/>
              </w:rPr>
              <w:t xml:space="preserve"> </w:t>
            </w:r>
          </w:p>
          <w:p w14:paraId="1A0C4432" w14:textId="77777777" w:rsidR="00A05CC3" w:rsidRPr="00165C63" w:rsidRDefault="00A05CC3" w:rsidP="008526B1">
            <w:pPr>
              <w:spacing w:after="0" w:line="100" w:lineRule="atLeast"/>
              <w:ind w:firstLine="708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0F573" w14:textId="77777777" w:rsidR="00A05CC3" w:rsidRPr="00F9422A" w:rsidRDefault="00A05CC3" w:rsidP="008526B1">
            <w:pPr>
              <w:pStyle w:val="Akapitzlist1"/>
              <w:numPr>
                <w:ilvl w:val="0"/>
                <w:numId w:val="14"/>
              </w:numPr>
              <w:spacing w:after="0" w:line="100" w:lineRule="atLeast"/>
              <w:ind w:left="106" w:firstLine="142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Zasadnicza część technologiczna – tzw. talerz aglomerujący obrabiany wewnątrz na maszynach numerycznych celem uniknięcia bicia osiowego i promieniowego powodującego gromadzenie i przywieranie materiału wsadowego.</w:t>
            </w:r>
          </w:p>
          <w:p w14:paraId="30F51AF7" w14:textId="77777777" w:rsidR="00A05CC3" w:rsidRPr="00F9422A" w:rsidRDefault="00A05CC3" w:rsidP="008526B1">
            <w:pPr>
              <w:pStyle w:val="Akapitzlist1"/>
              <w:numPr>
                <w:ilvl w:val="0"/>
                <w:numId w:val="14"/>
              </w:numPr>
              <w:spacing w:after="0" w:line="100" w:lineRule="atLeast"/>
              <w:ind w:left="106" w:firstLine="142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Kinematyka urządzenia oparta na obrotowym talerzu (z płynną regulacją prędkości obrotowej) z automatycznym ustawianiem kąta pochylenia ze stałymi elementami czyszczącymi dno i pobocznicę talerza</w:t>
            </w:r>
          </w:p>
          <w:p w14:paraId="46183592" w14:textId="77777777" w:rsidR="00A05CC3" w:rsidRPr="00F9422A" w:rsidRDefault="00A05CC3" w:rsidP="008526B1">
            <w:pPr>
              <w:pStyle w:val="Akapitzlist1"/>
              <w:numPr>
                <w:ilvl w:val="0"/>
                <w:numId w:val="14"/>
              </w:numPr>
              <w:spacing w:after="0" w:line="100" w:lineRule="atLeast"/>
              <w:ind w:left="106" w:firstLine="142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lastRenderedPageBreak/>
              <w:t xml:space="preserve">wyposażony w czujniki monitorujące pracę urządzenia, tj. m.in.: </w:t>
            </w:r>
          </w:p>
          <w:p w14:paraId="29CBF297" w14:textId="77777777" w:rsidR="00A05CC3" w:rsidRPr="00F9422A" w:rsidRDefault="00A05CC3" w:rsidP="008526B1">
            <w:pPr>
              <w:pStyle w:val="Akapitzlist1"/>
              <w:spacing w:after="0" w:line="100" w:lineRule="atLeast"/>
              <w:ind w:left="106" w:firstLine="142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 xml:space="preserve">- czujnik krańcowych położeń talerza dla skrajnych kątów pochyleń, </w:t>
            </w:r>
          </w:p>
          <w:p w14:paraId="10264873" w14:textId="77777777" w:rsidR="00A05CC3" w:rsidRPr="00F9422A" w:rsidRDefault="00A05CC3" w:rsidP="008526B1">
            <w:pPr>
              <w:pStyle w:val="Akapitzlist1"/>
              <w:spacing w:after="0" w:line="100" w:lineRule="atLeast"/>
              <w:ind w:left="106" w:firstLine="142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 xml:space="preserve">- </w:t>
            </w:r>
            <w:proofErr w:type="spellStart"/>
            <w:r w:rsidRPr="00F9422A">
              <w:rPr>
                <w:bCs/>
                <w:sz w:val="20"/>
                <w:szCs w:val="20"/>
                <w:lang w:val="pl-PL"/>
              </w:rPr>
              <w:t>enkoder</w:t>
            </w:r>
            <w:proofErr w:type="spellEnd"/>
            <w:r w:rsidRPr="00F9422A">
              <w:rPr>
                <w:bCs/>
                <w:sz w:val="20"/>
                <w:szCs w:val="20"/>
                <w:lang w:val="pl-PL"/>
              </w:rPr>
              <w:t xml:space="preserve"> kąta położenia kompatybilny z centralnym systemem sterowania, </w:t>
            </w:r>
          </w:p>
          <w:p w14:paraId="27B62318" w14:textId="77777777" w:rsidR="00A05CC3" w:rsidRPr="00F9422A" w:rsidRDefault="00A05CC3" w:rsidP="008526B1">
            <w:pPr>
              <w:pStyle w:val="Akapitzlist1"/>
              <w:numPr>
                <w:ilvl w:val="0"/>
                <w:numId w:val="14"/>
              </w:numPr>
              <w:spacing w:after="0" w:line="100" w:lineRule="atLeast"/>
              <w:ind w:left="106" w:firstLine="142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wyposażony w przemiennik częstotliwości sterowania prędkością obrotową talerza</w:t>
            </w:r>
          </w:p>
          <w:p w14:paraId="116D15DB" w14:textId="77777777" w:rsidR="00A05CC3" w:rsidRPr="00F9422A" w:rsidRDefault="00A05CC3" w:rsidP="008526B1">
            <w:pPr>
              <w:pStyle w:val="Akapitzlist1"/>
              <w:numPr>
                <w:ilvl w:val="0"/>
                <w:numId w:val="14"/>
              </w:numPr>
              <w:spacing w:after="0" w:line="100" w:lineRule="atLeast"/>
              <w:ind w:left="106" w:firstLine="142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 xml:space="preserve">wyposażony w m.in. w: </w:t>
            </w:r>
          </w:p>
          <w:p w14:paraId="20EC26A3" w14:textId="77777777" w:rsidR="00A05CC3" w:rsidRPr="00F9422A" w:rsidRDefault="00A05CC3" w:rsidP="008526B1">
            <w:pPr>
              <w:pStyle w:val="Akapitzlist1"/>
              <w:spacing w:after="0" w:line="100" w:lineRule="atLeast"/>
              <w:ind w:left="106" w:firstLine="142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 xml:space="preserve">-  króćce odpylające, </w:t>
            </w:r>
          </w:p>
          <w:p w14:paraId="1E92F7E9" w14:textId="77777777" w:rsidR="00A05CC3" w:rsidRPr="00F9422A" w:rsidRDefault="00A05CC3" w:rsidP="008526B1">
            <w:pPr>
              <w:pStyle w:val="Akapitzlist1"/>
              <w:spacing w:after="0" w:line="100" w:lineRule="atLeast"/>
              <w:ind w:left="106" w:firstLine="142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 xml:space="preserve">- króćce do przyłączenia cieczy, </w:t>
            </w:r>
          </w:p>
          <w:p w14:paraId="073D5E12" w14:textId="77777777" w:rsidR="00A05CC3" w:rsidRPr="00F9422A" w:rsidRDefault="00A05CC3" w:rsidP="008526B1">
            <w:pPr>
              <w:pStyle w:val="Akapitzlist1"/>
              <w:spacing w:after="0" w:line="100" w:lineRule="atLeast"/>
              <w:ind w:left="106" w:firstLine="142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 xml:space="preserve">- dysze zraszające, </w:t>
            </w:r>
          </w:p>
          <w:p w14:paraId="584E8366" w14:textId="77777777" w:rsidR="00A05CC3" w:rsidRPr="00F9422A" w:rsidRDefault="00A05CC3" w:rsidP="008526B1">
            <w:pPr>
              <w:pStyle w:val="Akapitzlist1"/>
              <w:spacing w:after="0" w:line="100" w:lineRule="atLeast"/>
              <w:ind w:left="106" w:firstLine="142"/>
              <w:jc w:val="both"/>
              <w:rPr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- króciec do połączenia dozownika ślimakowego pudrowania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8FC2" w14:textId="77777777" w:rsidR="00A05CC3" w:rsidRPr="00F9422A" w:rsidRDefault="00A05CC3" w:rsidP="008526B1">
            <w:pPr>
              <w:pStyle w:val="Akapitzlist1"/>
              <w:spacing w:after="0" w:line="100" w:lineRule="atLeast"/>
              <w:ind w:left="0"/>
              <w:jc w:val="both"/>
              <w:rPr>
                <w:bCs/>
                <w:sz w:val="20"/>
                <w:szCs w:val="20"/>
                <w:lang w:val="pl-PL"/>
              </w:rPr>
            </w:pPr>
          </w:p>
        </w:tc>
      </w:tr>
      <w:tr w:rsidR="00A05CC3" w:rsidRPr="00165C63" w14:paraId="75AE7677" w14:textId="458224E6" w:rsidTr="008526B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9DE97" w14:textId="77777777" w:rsidR="00A05CC3" w:rsidRPr="00165C63" w:rsidRDefault="00A05CC3" w:rsidP="008526B1">
            <w:pPr>
              <w:spacing w:after="0" w:line="100" w:lineRule="atLeast"/>
              <w:rPr>
                <w:b/>
                <w:sz w:val="20"/>
                <w:szCs w:val="20"/>
              </w:rPr>
            </w:pPr>
            <w:r w:rsidRPr="00165C63">
              <w:rPr>
                <w:b/>
                <w:sz w:val="20"/>
                <w:szCs w:val="20"/>
              </w:rPr>
              <w:t xml:space="preserve">3.9 Przenośnik taśmowy granulatu </w:t>
            </w:r>
          </w:p>
          <w:p w14:paraId="091D105D" w14:textId="77777777" w:rsidR="00A05CC3" w:rsidRPr="00165C63" w:rsidRDefault="00A05CC3" w:rsidP="008526B1">
            <w:pPr>
              <w:spacing w:after="0"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97A88" w14:textId="77777777" w:rsidR="00A05CC3" w:rsidRPr="00165C63" w:rsidRDefault="00A05CC3" w:rsidP="008526B1">
            <w:pPr>
              <w:spacing w:after="0" w:line="100" w:lineRule="atLeast"/>
              <w:jc w:val="both"/>
              <w:rPr>
                <w:bCs/>
                <w:sz w:val="20"/>
                <w:szCs w:val="20"/>
                <w:shd w:val="clear" w:color="auto" w:fill="FFFF00"/>
              </w:rPr>
            </w:pPr>
            <w:r w:rsidRPr="00165C63">
              <w:rPr>
                <w:bCs/>
                <w:sz w:val="20"/>
                <w:szCs w:val="20"/>
              </w:rPr>
              <w:t>Sterowanie prędkością liniową przenośnika – za pomocą przemiennika częstotliwości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6B77" w14:textId="77777777" w:rsidR="00A05CC3" w:rsidRPr="00165C63" w:rsidRDefault="00A05CC3" w:rsidP="008526B1">
            <w:pPr>
              <w:spacing w:after="0" w:line="100" w:lineRule="atLeast"/>
              <w:jc w:val="both"/>
              <w:rPr>
                <w:bCs/>
                <w:sz w:val="20"/>
                <w:szCs w:val="20"/>
              </w:rPr>
            </w:pPr>
          </w:p>
        </w:tc>
      </w:tr>
      <w:tr w:rsidR="00A05CC3" w:rsidRPr="00165C63" w14:paraId="4A705D13" w14:textId="4ED07EFF" w:rsidTr="008526B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3A2E0" w14:textId="77777777" w:rsidR="00A05CC3" w:rsidRPr="00165C63" w:rsidRDefault="00A05CC3" w:rsidP="008526B1">
            <w:pPr>
              <w:tabs>
                <w:tab w:val="left" w:pos="851"/>
              </w:tabs>
              <w:spacing w:after="0" w:line="100" w:lineRule="atLeast"/>
              <w:rPr>
                <w:b/>
                <w:sz w:val="20"/>
                <w:szCs w:val="20"/>
              </w:rPr>
            </w:pPr>
            <w:r w:rsidRPr="00165C63">
              <w:rPr>
                <w:b/>
                <w:sz w:val="20"/>
                <w:szCs w:val="20"/>
              </w:rPr>
              <w:t xml:space="preserve">3.10 Suszarka przelotowa akumulacyjna </w:t>
            </w:r>
          </w:p>
          <w:p w14:paraId="438C37BA" w14:textId="77777777" w:rsidR="00A05CC3" w:rsidRPr="00165C63" w:rsidRDefault="00A05CC3" w:rsidP="008526B1">
            <w:pPr>
              <w:spacing w:after="0"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2B7EE" w14:textId="77777777" w:rsidR="00A05CC3" w:rsidRDefault="00A05CC3" w:rsidP="008526B1">
            <w:pPr>
              <w:pStyle w:val="Akapitzlist1"/>
              <w:numPr>
                <w:ilvl w:val="0"/>
                <w:numId w:val="15"/>
              </w:numPr>
              <w:tabs>
                <w:tab w:val="clear" w:pos="0"/>
              </w:tabs>
              <w:spacing w:after="0" w:line="100" w:lineRule="atLeast"/>
              <w:ind w:left="29" w:firstLine="0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Komora paleniskowa przystosowana do współpracy z palnikiem gazowym lub olejowym wyposażona w zestaw regulowanych otworów poboru lewego powietrza</w:t>
            </w:r>
          </w:p>
          <w:p w14:paraId="6D1A1C45" w14:textId="77777777" w:rsidR="00567E37" w:rsidRPr="00F9422A" w:rsidRDefault="00567E37" w:rsidP="008526B1">
            <w:pPr>
              <w:pStyle w:val="Akapitzlist1"/>
              <w:spacing w:after="0" w:line="100" w:lineRule="atLeast"/>
              <w:ind w:left="29"/>
              <w:jc w:val="both"/>
              <w:rPr>
                <w:bCs/>
                <w:sz w:val="20"/>
                <w:szCs w:val="20"/>
                <w:lang w:val="pl-PL"/>
              </w:rPr>
            </w:pPr>
          </w:p>
          <w:p w14:paraId="1B970BBE" w14:textId="77777777" w:rsidR="00A05CC3" w:rsidRDefault="00A05CC3" w:rsidP="008526B1">
            <w:pPr>
              <w:pStyle w:val="Akapitzlist1"/>
              <w:numPr>
                <w:ilvl w:val="0"/>
                <w:numId w:val="15"/>
              </w:numPr>
              <w:tabs>
                <w:tab w:val="clear" w:pos="0"/>
              </w:tabs>
              <w:spacing w:after="0" w:line="100" w:lineRule="atLeast"/>
              <w:ind w:left="29" w:firstLine="0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Komora paleniskowa wyposażona w stały zasyp materiału suszonego</w:t>
            </w:r>
          </w:p>
          <w:p w14:paraId="38C27833" w14:textId="77777777" w:rsidR="00567E37" w:rsidRPr="00F9422A" w:rsidRDefault="00567E37" w:rsidP="008526B1">
            <w:pPr>
              <w:pStyle w:val="Akapitzlist1"/>
              <w:spacing w:after="0" w:line="100" w:lineRule="atLeast"/>
              <w:ind w:left="29"/>
              <w:jc w:val="both"/>
              <w:rPr>
                <w:bCs/>
                <w:sz w:val="20"/>
                <w:szCs w:val="20"/>
                <w:lang w:val="pl-PL"/>
              </w:rPr>
            </w:pPr>
          </w:p>
          <w:p w14:paraId="0CAA2941" w14:textId="77777777" w:rsidR="00A05CC3" w:rsidRDefault="00A05CC3" w:rsidP="008526B1">
            <w:pPr>
              <w:pStyle w:val="Akapitzlist1"/>
              <w:numPr>
                <w:ilvl w:val="0"/>
                <w:numId w:val="15"/>
              </w:numPr>
              <w:tabs>
                <w:tab w:val="clear" w:pos="0"/>
              </w:tabs>
              <w:spacing w:after="0" w:line="100" w:lineRule="atLeast"/>
              <w:ind w:left="29" w:firstLine="0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Komora paleniskowa zabudowana na torowisku umożliwiającym łatwy i bezproblemowy odjazd w momencie prowadzenia prac serwisowych i konserwacyjnych</w:t>
            </w:r>
          </w:p>
          <w:p w14:paraId="7BB67ABE" w14:textId="77777777" w:rsidR="00567E37" w:rsidRPr="00567E37" w:rsidRDefault="00567E37" w:rsidP="008526B1">
            <w:pPr>
              <w:rPr>
                <w:bCs/>
                <w:sz w:val="20"/>
                <w:szCs w:val="20"/>
              </w:rPr>
            </w:pPr>
          </w:p>
          <w:p w14:paraId="76FD630C" w14:textId="77777777" w:rsidR="00A05CC3" w:rsidRDefault="00A05CC3" w:rsidP="008526B1">
            <w:pPr>
              <w:pStyle w:val="Akapitzlist1"/>
              <w:numPr>
                <w:ilvl w:val="0"/>
                <w:numId w:val="15"/>
              </w:numPr>
              <w:tabs>
                <w:tab w:val="clear" w:pos="0"/>
              </w:tabs>
              <w:spacing w:after="0" w:line="100" w:lineRule="atLeast"/>
              <w:ind w:left="29" w:firstLine="0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Komora robocza suszarni wyposażona w zestaw elementów stalowych kumulujących ciepło oraz wspomagających przesypywanie się (na zasadzie kaskad) i transport kierunkowy suszonego produktu</w:t>
            </w:r>
          </w:p>
          <w:p w14:paraId="4BF55807" w14:textId="77777777" w:rsidR="00567E37" w:rsidRPr="00F9422A" w:rsidRDefault="00567E37" w:rsidP="008526B1">
            <w:pPr>
              <w:pStyle w:val="Akapitzlist1"/>
              <w:spacing w:after="0" w:line="100" w:lineRule="atLeast"/>
              <w:ind w:left="29"/>
              <w:jc w:val="both"/>
              <w:rPr>
                <w:bCs/>
                <w:sz w:val="20"/>
                <w:szCs w:val="20"/>
                <w:lang w:val="pl-PL"/>
              </w:rPr>
            </w:pPr>
          </w:p>
          <w:p w14:paraId="71CDCBA7" w14:textId="77777777" w:rsidR="00A05CC3" w:rsidRDefault="00A05CC3" w:rsidP="008526B1">
            <w:pPr>
              <w:pStyle w:val="Akapitzlist1"/>
              <w:numPr>
                <w:ilvl w:val="0"/>
                <w:numId w:val="15"/>
              </w:numPr>
              <w:tabs>
                <w:tab w:val="clear" w:pos="0"/>
              </w:tabs>
              <w:spacing w:after="0" w:line="100" w:lineRule="atLeast"/>
              <w:ind w:left="29" w:firstLine="0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Komora robocza w swojej końcowej części wyposażona w chłodnicę powietrzną oziębiającą produkt do wartości temperatur odpowiednich do frakcjonowania i pakowania</w:t>
            </w:r>
          </w:p>
          <w:p w14:paraId="4A6CA7AA" w14:textId="77777777" w:rsidR="00567E37" w:rsidRPr="00F9422A" w:rsidRDefault="00567E37" w:rsidP="008526B1">
            <w:pPr>
              <w:pStyle w:val="Akapitzlist1"/>
              <w:spacing w:after="0" w:line="100" w:lineRule="atLeast"/>
              <w:ind w:left="29"/>
              <w:jc w:val="both"/>
              <w:rPr>
                <w:bCs/>
                <w:sz w:val="20"/>
                <w:szCs w:val="20"/>
                <w:lang w:val="pl-PL"/>
              </w:rPr>
            </w:pPr>
          </w:p>
          <w:p w14:paraId="7F0AAF17" w14:textId="77777777" w:rsidR="00A05CC3" w:rsidRDefault="00A05CC3" w:rsidP="008526B1">
            <w:pPr>
              <w:pStyle w:val="Akapitzlist1"/>
              <w:numPr>
                <w:ilvl w:val="0"/>
                <w:numId w:val="15"/>
              </w:numPr>
              <w:tabs>
                <w:tab w:val="clear" w:pos="0"/>
              </w:tabs>
              <w:spacing w:after="0" w:line="100" w:lineRule="atLeast"/>
              <w:ind w:left="29" w:firstLine="0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 xml:space="preserve">Końcowa część komory wyposażona w króciec odpylający </w:t>
            </w:r>
            <w:r w:rsidRPr="00F9422A">
              <w:rPr>
                <w:bCs/>
                <w:sz w:val="20"/>
                <w:szCs w:val="20"/>
                <w:lang w:val="pl-PL"/>
              </w:rPr>
              <w:lastRenderedPageBreak/>
              <w:t>umożliwiający odciąg pary wodnej i pyłów z procesu suszenia i chłodzenia</w:t>
            </w:r>
          </w:p>
          <w:p w14:paraId="41C4E9B6" w14:textId="77777777" w:rsidR="00567E37" w:rsidRPr="00F9422A" w:rsidRDefault="00567E37" w:rsidP="008526B1">
            <w:pPr>
              <w:pStyle w:val="Akapitzlist1"/>
              <w:spacing w:after="0" w:line="100" w:lineRule="atLeast"/>
              <w:ind w:left="0"/>
              <w:jc w:val="both"/>
              <w:rPr>
                <w:bCs/>
                <w:sz w:val="20"/>
                <w:szCs w:val="20"/>
                <w:lang w:val="pl-PL"/>
              </w:rPr>
            </w:pPr>
          </w:p>
          <w:p w14:paraId="57EBF513" w14:textId="77777777" w:rsidR="00A05CC3" w:rsidRDefault="00A05CC3" w:rsidP="008526B1">
            <w:pPr>
              <w:pStyle w:val="Akapitzlist1"/>
              <w:numPr>
                <w:ilvl w:val="0"/>
                <w:numId w:val="15"/>
              </w:numPr>
              <w:tabs>
                <w:tab w:val="clear" w:pos="0"/>
              </w:tabs>
              <w:spacing w:after="0" w:line="100" w:lineRule="atLeast"/>
              <w:ind w:left="29" w:firstLine="0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Komora robocza ocieplona izolacją termiczną zabezpieczającą przed stratami cieplnymi i możliwością poparzenia się przez osoby obsługujące</w:t>
            </w:r>
          </w:p>
          <w:p w14:paraId="1A594AF7" w14:textId="77777777" w:rsidR="00567E37" w:rsidRPr="00F9422A" w:rsidRDefault="00567E37" w:rsidP="008526B1">
            <w:pPr>
              <w:pStyle w:val="Akapitzlist1"/>
              <w:spacing w:after="0" w:line="100" w:lineRule="atLeast"/>
              <w:ind w:left="29"/>
              <w:jc w:val="both"/>
              <w:rPr>
                <w:bCs/>
                <w:sz w:val="20"/>
                <w:szCs w:val="20"/>
                <w:lang w:val="pl-PL"/>
              </w:rPr>
            </w:pPr>
          </w:p>
          <w:p w14:paraId="1225AD27" w14:textId="77777777" w:rsidR="00A05CC3" w:rsidRPr="00F9422A" w:rsidRDefault="00A05CC3" w:rsidP="008526B1">
            <w:pPr>
              <w:pStyle w:val="Akapitzlist1"/>
              <w:numPr>
                <w:ilvl w:val="0"/>
                <w:numId w:val="15"/>
              </w:numPr>
              <w:tabs>
                <w:tab w:val="clear" w:pos="0"/>
              </w:tabs>
              <w:spacing w:after="0" w:line="100" w:lineRule="atLeast"/>
              <w:ind w:left="29" w:firstLine="0"/>
              <w:jc w:val="both"/>
              <w:rPr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Sterowanie prędkością obrotową suszarni – za pomocą przemiennika częstotliwości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DE0B" w14:textId="77777777" w:rsidR="00A05CC3" w:rsidRPr="00F9422A" w:rsidRDefault="00A05CC3" w:rsidP="008526B1">
            <w:pPr>
              <w:pStyle w:val="Akapitzlist1"/>
              <w:spacing w:after="0" w:line="100" w:lineRule="atLeast"/>
              <w:ind w:left="0"/>
              <w:jc w:val="both"/>
              <w:rPr>
                <w:bCs/>
                <w:sz w:val="20"/>
                <w:szCs w:val="20"/>
                <w:lang w:val="pl-PL"/>
              </w:rPr>
            </w:pPr>
          </w:p>
        </w:tc>
      </w:tr>
    </w:tbl>
    <w:p w14:paraId="53AF8CAD" w14:textId="37990280" w:rsidR="00F9422A" w:rsidRPr="00165C63" w:rsidRDefault="00F9422A" w:rsidP="00F9422A">
      <w:pPr>
        <w:jc w:val="both"/>
        <w:rPr>
          <w:b/>
        </w:rPr>
      </w:pPr>
    </w:p>
    <w:p w14:paraId="10B49C79" w14:textId="77777777" w:rsidR="00F9422A" w:rsidRPr="00A05CC3" w:rsidRDefault="00F9422A" w:rsidP="00F9422A">
      <w:pPr>
        <w:pStyle w:val="Nagwek3"/>
        <w:rPr>
          <w:color w:val="007BB8"/>
        </w:rPr>
      </w:pPr>
      <w:r w:rsidRPr="00A05CC3">
        <w:rPr>
          <w:color w:val="007BB8"/>
        </w:rPr>
        <w:t>MODUŁ 4. Załadunek produktu (bez przesiewania)</w:t>
      </w:r>
    </w:p>
    <w:p w14:paraId="7BE37657" w14:textId="77777777" w:rsidR="00F9422A" w:rsidRPr="00165C63" w:rsidRDefault="00F9422A" w:rsidP="00F9422A">
      <w:pPr>
        <w:jc w:val="both"/>
        <w:rPr>
          <w:bCs/>
          <w:sz w:val="20"/>
          <w:szCs w:val="20"/>
        </w:rPr>
      </w:pPr>
      <w:r w:rsidRPr="00165C63">
        <w:rPr>
          <w:bCs/>
        </w:rPr>
        <w:t xml:space="preserve">Ilość: 1 szt.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96"/>
        <w:gridCol w:w="3328"/>
        <w:gridCol w:w="3402"/>
      </w:tblGrid>
      <w:tr w:rsidR="00A05CC3" w:rsidRPr="00165C63" w14:paraId="7921DC7F" w14:textId="0F7D508B" w:rsidTr="0075589D">
        <w:trPr>
          <w:tblHeader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3FE422" w14:textId="01B8F7C8" w:rsidR="00A05CC3" w:rsidRPr="00165C63" w:rsidRDefault="00A05CC3" w:rsidP="0075589D">
            <w:pPr>
              <w:spacing w:after="0" w:line="100" w:lineRule="atLeast"/>
              <w:rPr>
                <w:bCs/>
                <w:sz w:val="20"/>
                <w:szCs w:val="20"/>
              </w:rPr>
            </w:pPr>
            <w:r w:rsidRPr="00165C63">
              <w:rPr>
                <w:bCs/>
                <w:sz w:val="20"/>
                <w:szCs w:val="20"/>
              </w:rPr>
              <w:t>Komponent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1FE85C" w14:textId="300665A2" w:rsidR="00A05CC3" w:rsidRPr="00165C63" w:rsidRDefault="00A05CC3" w:rsidP="00783215">
            <w:pPr>
              <w:spacing w:after="0" w:line="100" w:lineRule="atLeast"/>
              <w:ind w:left="37" w:firstLine="142"/>
              <w:jc w:val="center"/>
            </w:pPr>
            <w:r w:rsidRPr="00165C63">
              <w:rPr>
                <w:bCs/>
                <w:sz w:val="20"/>
                <w:szCs w:val="20"/>
              </w:rPr>
              <w:t>Wymaganie szczegółowe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87A17D" w14:textId="06729023" w:rsidR="00A05CC3" w:rsidRPr="00A05CC3" w:rsidRDefault="00A05CC3" w:rsidP="00783215">
            <w:pPr>
              <w:spacing w:after="0" w:line="100" w:lineRule="atLeast"/>
              <w:ind w:left="33" w:right="9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Oferowane rozwiązanie, np. model, marka, szczegóły</w:t>
            </w:r>
          </w:p>
        </w:tc>
      </w:tr>
      <w:tr w:rsidR="00A05CC3" w:rsidRPr="00165C63" w14:paraId="362553D6" w14:textId="01A48538" w:rsidTr="0075589D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4F47E" w14:textId="77777777" w:rsidR="00A05CC3" w:rsidRPr="00165C63" w:rsidRDefault="00A05CC3" w:rsidP="0075589D">
            <w:pPr>
              <w:spacing w:after="0" w:line="100" w:lineRule="atLeast"/>
              <w:rPr>
                <w:bCs/>
                <w:sz w:val="20"/>
                <w:szCs w:val="20"/>
              </w:rPr>
            </w:pPr>
            <w:r w:rsidRPr="00165C63">
              <w:rPr>
                <w:b/>
                <w:sz w:val="20"/>
                <w:szCs w:val="20"/>
              </w:rPr>
              <w:t xml:space="preserve">4.1 Przenośnik </w:t>
            </w:r>
            <w:proofErr w:type="spellStart"/>
            <w:r w:rsidRPr="00165C63">
              <w:rPr>
                <w:b/>
                <w:sz w:val="20"/>
                <w:szCs w:val="20"/>
              </w:rPr>
              <w:t>zetowy</w:t>
            </w:r>
            <w:proofErr w:type="spellEnd"/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43F17" w14:textId="77777777" w:rsidR="00A05CC3" w:rsidRPr="00165C63" w:rsidRDefault="00A05CC3" w:rsidP="00C846CC">
            <w:pPr>
              <w:spacing w:after="0" w:line="100" w:lineRule="atLeast"/>
              <w:jc w:val="both"/>
            </w:pPr>
            <w:r w:rsidRPr="00165C63">
              <w:rPr>
                <w:bCs/>
                <w:sz w:val="20"/>
                <w:szCs w:val="20"/>
              </w:rPr>
              <w:t>Sterowanie prędkością liniową przenośnika – za pomocą przemiennika częstotliwości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67D9" w14:textId="77777777" w:rsidR="00A05CC3" w:rsidRPr="00A05CC3" w:rsidRDefault="00A05CC3" w:rsidP="00A05CC3">
            <w:pPr>
              <w:spacing w:after="0" w:line="100" w:lineRule="atLeast"/>
              <w:ind w:left="33" w:right="96"/>
              <w:jc w:val="both"/>
              <w:rPr>
                <w:bCs/>
                <w:sz w:val="20"/>
                <w:szCs w:val="20"/>
              </w:rPr>
            </w:pPr>
          </w:p>
        </w:tc>
      </w:tr>
      <w:tr w:rsidR="00A05CC3" w:rsidRPr="00165C63" w14:paraId="7CC16ABA" w14:textId="51F58137" w:rsidTr="0075589D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E0398" w14:textId="77777777" w:rsidR="00A05CC3" w:rsidRPr="00165C63" w:rsidRDefault="00A05CC3" w:rsidP="0075589D">
            <w:pPr>
              <w:spacing w:after="0" w:line="100" w:lineRule="atLeast"/>
              <w:rPr>
                <w:bCs/>
                <w:sz w:val="20"/>
                <w:szCs w:val="20"/>
              </w:rPr>
            </w:pPr>
            <w:r w:rsidRPr="00165C63">
              <w:rPr>
                <w:b/>
                <w:sz w:val="20"/>
                <w:szCs w:val="20"/>
              </w:rPr>
              <w:t>4.2 Zsyp do zbiornika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CC9AB" w14:textId="63436D59" w:rsidR="00A05CC3" w:rsidRPr="00165C63" w:rsidRDefault="00A05CC3" w:rsidP="00C846CC">
            <w:pPr>
              <w:spacing w:after="0" w:line="10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EE90" w14:textId="77777777" w:rsidR="00A05CC3" w:rsidRPr="00A05CC3" w:rsidRDefault="00A05CC3" w:rsidP="00A05CC3">
            <w:pPr>
              <w:spacing w:after="0" w:line="100" w:lineRule="atLeast"/>
              <w:ind w:left="33" w:right="96"/>
              <w:jc w:val="both"/>
              <w:rPr>
                <w:bCs/>
                <w:sz w:val="20"/>
                <w:szCs w:val="20"/>
              </w:rPr>
            </w:pPr>
          </w:p>
        </w:tc>
      </w:tr>
      <w:tr w:rsidR="00A05CC3" w:rsidRPr="00165C63" w14:paraId="5B149602" w14:textId="1816B5E7" w:rsidTr="0075589D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857F6" w14:textId="77777777" w:rsidR="00A05CC3" w:rsidRPr="00165C63" w:rsidRDefault="00A05CC3" w:rsidP="0075589D">
            <w:pPr>
              <w:spacing w:after="0" w:line="100" w:lineRule="atLeast"/>
              <w:rPr>
                <w:b/>
                <w:sz w:val="20"/>
                <w:szCs w:val="20"/>
              </w:rPr>
            </w:pPr>
            <w:r w:rsidRPr="00165C63">
              <w:rPr>
                <w:b/>
                <w:sz w:val="20"/>
                <w:szCs w:val="20"/>
              </w:rPr>
              <w:t>4.3 Zbiornik buforowy z załadunkiem Big-</w:t>
            </w:r>
            <w:proofErr w:type="spellStart"/>
            <w:r w:rsidRPr="00165C63">
              <w:rPr>
                <w:b/>
                <w:sz w:val="20"/>
                <w:szCs w:val="20"/>
              </w:rPr>
              <w:t>Bag</w:t>
            </w:r>
            <w:proofErr w:type="spellEnd"/>
          </w:p>
          <w:p w14:paraId="5DC32B8B" w14:textId="77777777" w:rsidR="00A05CC3" w:rsidRPr="00165C63" w:rsidRDefault="00A05CC3" w:rsidP="0075589D">
            <w:pPr>
              <w:spacing w:after="0"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A4FA9" w14:textId="77777777" w:rsidR="00A05CC3" w:rsidRPr="00567E37" w:rsidRDefault="00A05CC3" w:rsidP="00A05CC3">
            <w:pPr>
              <w:pStyle w:val="Akapitzlist1"/>
              <w:numPr>
                <w:ilvl w:val="0"/>
                <w:numId w:val="16"/>
              </w:numPr>
              <w:tabs>
                <w:tab w:val="clear" w:pos="0"/>
              </w:tabs>
              <w:spacing w:after="0" w:line="100" w:lineRule="atLeast"/>
              <w:ind w:left="106" w:firstLine="0"/>
              <w:jc w:val="both"/>
              <w:rPr>
                <w:bCs/>
                <w:sz w:val="20"/>
                <w:szCs w:val="20"/>
                <w:u w:val="single"/>
                <w:lang w:val="pl-PL"/>
              </w:rPr>
            </w:pPr>
            <w:r w:rsidRPr="00F9422A">
              <w:rPr>
                <w:bCs/>
                <w:sz w:val="20"/>
                <w:szCs w:val="20"/>
                <w:u w:val="single"/>
                <w:lang w:val="pl-PL"/>
              </w:rPr>
              <w:t>Wieko zbiornika</w:t>
            </w:r>
            <w:r w:rsidRPr="00F9422A">
              <w:rPr>
                <w:bCs/>
                <w:sz w:val="20"/>
                <w:szCs w:val="20"/>
                <w:lang w:val="pl-PL"/>
              </w:rPr>
              <w:t xml:space="preserve"> wyposażone we właz serwisowy i króciec instalacji odpylającej</w:t>
            </w:r>
          </w:p>
          <w:p w14:paraId="52F03372" w14:textId="77777777" w:rsidR="00567E37" w:rsidRPr="00F9422A" w:rsidRDefault="00567E37" w:rsidP="00567E37">
            <w:pPr>
              <w:pStyle w:val="Akapitzlist1"/>
              <w:spacing w:after="0" w:line="100" w:lineRule="atLeast"/>
              <w:ind w:left="106"/>
              <w:jc w:val="both"/>
              <w:rPr>
                <w:bCs/>
                <w:sz w:val="20"/>
                <w:szCs w:val="20"/>
                <w:u w:val="single"/>
                <w:lang w:val="pl-PL"/>
              </w:rPr>
            </w:pPr>
          </w:p>
          <w:p w14:paraId="407EC9E8" w14:textId="77777777" w:rsidR="00A05CC3" w:rsidRPr="00F9422A" w:rsidRDefault="00A05CC3" w:rsidP="00A05CC3">
            <w:pPr>
              <w:pStyle w:val="Akapitzlist1"/>
              <w:numPr>
                <w:ilvl w:val="0"/>
                <w:numId w:val="16"/>
              </w:numPr>
              <w:tabs>
                <w:tab w:val="clear" w:pos="0"/>
              </w:tabs>
              <w:spacing w:after="0" w:line="100" w:lineRule="atLeast"/>
              <w:ind w:left="106" w:firstLine="0"/>
              <w:jc w:val="both"/>
              <w:rPr>
                <w:lang w:val="pl-PL"/>
              </w:rPr>
            </w:pPr>
            <w:r w:rsidRPr="00F9422A">
              <w:rPr>
                <w:bCs/>
                <w:sz w:val="20"/>
                <w:szCs w:val="20"/>
                <w:u w:val="single"/>
                <w:lang w:val="pl-PL"/>
              </w:rPr>
              <w:t xml:space="preserve">Zbiornik buforowy </w:t>
            </w:r>
            <w:r w:rsidRPr="00F9422A">
              <w:rPr>
                <w:bCs/>
                <w:sz w:val="20"/>
                <w:szCs w:val="20"/>
                <w:lang w:val="pl-PL"/>
              </w:rPr>
              <w:t>zamknięty od spodu przepustnicą pneumatyczną przystosowaną do komunikacji z centralnym systemem sterowania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249A" w14:textId="77777777" w:rsidR="00A05CC3" w:rsidRPr="00F9422A" w:rsidRDefault="00A05CC3" w:rsidP="00A05CC3">
            <w:pPr>
              <w:pStyle w:val="Akapitzlist1"/>
              <w:spacing w:after="0" w:line="100" w:lineRule="atLeast"/>
              <w:ind w:left="33" w:right="96"/>
              <w:jc w:val="both"/>
              <w:rPr>
                <w:bCs/>
                <w:sz w:val="20"/>
                <w:szCs w:val="20"/>
                <w:u w:val="single"/>
                <w:lang w:val="pl-PL"/>
              </w:rPr>
            </w:pPr>
          </w:p>
        </w:tc>
      </w:tr>
      <w:tr w:rsidR="00A05CC3" w:rsidRPr="00165C63" w14:paraId="28BE438B" w14:textId="36BCA0D9" w:rsidTr="0075589D">
        <w:trPr>
          <w:trHeight w:val="1448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BA491" w14:textId="77777777" w:rsidR="00A05CC3" w:rsidRPr="00165C63" w:rsidRDefault="00A05CC3" w:rsidP="0075589D">
            <w:pPr>
              <w:spacing w:after="0" w:line="100" w:lineRule="atLeast"/>
              <w:rPr>
                <w:b/>
                <w:sz w:val="20"/>
                <w:szCs w:val="20"/>
              </w:rPr>
            </w:pPr>
            <w:r w:rsidRPr="00165C63">
              <w:rPr>
                <w:b/>
                <w:sz w:val="20"/>
                <w:szCs w:val="20"/>
              </w:rPr>
              <w:t>4.4 Układ ważenia</w:t>
            </w:r>
          </w:p>
          <w:p w14:paraId="0275205A" w14:textId="77777777" w:rsidR="00A05CC3" w:rsidRPr="00165C63" w:rsidRDefault="00A05CC3" w:rsidP="0075589D">
            <w:pPr>
              <w:spacing w:after="0"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CFB8" w14:textId="77777777" w:rsidR="00A05CC3" w:rsidRDefault="00A05CC3" w:rsidP="00A05CC3">
            <w:pPr>
              <w:pStyle w:val="Akapitzlist1"/>
              <w:numPr>
                <w:ilvl w:val="0"/>
                <w:numId w:val="17"/>
              </w:numPr>
              <w:tabs>
                <w:tab w:val="clear" w:pos="0"/>
              </w:tabs>
              <w:spacing w:after="0" w:line="100" w:lineRule="atLeast"/>
              <w:ind w:left="106" w:firstLine="0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Układ ważenia wyposażony w legalizowaną wagę tensometryczną o zakresie pomiarowym nie mniejszym niż 2000 kg</w:t>
            </w:r>
          </w:p>
          <w:p w14:paraId="6A4A4F47" w14:textId="77777777" w:rsidR="00567E37" w:rsidRPr="00F9422A" w:rsidRDefault="00567E37" w:rsidP="00567E37">
            <w:pPr>
              <w:pStyle w:val="Akapitzlist1"/>
              <w:spacing w:after="0" w:line="100" w:lineRule="atLeast"/>
              <w:ind w:left="106"/>
              <w:jc w:val="both"/>
              <w:rPr>
                <w:bCs/>
                <w:sz w:val="20"/>
                <w:szCs w:val="20"/>
                <w:lang w:val="pl-PL"/>
              </w:rPr>
            </w:pPr>
          </w:p>
          <w:p w14:paraId="1D3BBA70" w14:textId="77777777" w:rsidR="00A05CC3" w:rsidRDefault="00A05CC3" w:rsidP="00A05CC3">
            <w:pPr>
              <w:pStyle w:val="Akapitzlist1"/>
              <w:numPr>
                <w:ilvl w:val="0"/>
                <w:numId w:val="17"/>
              </w:numPr>
              <w:tabs>
                <w:tab w:val="clear" w:pos="0"/>
              </w:tabs>
              <w:spacing w:after="0" w:line="100" w:lineRule="atLeast"/>
              <w:ind w:left="106" w:firstLine="0"/>
              <w:jc w:val="both"/>
              <w:rPr>
                <w:bCs/>
                <w:sz w:val="20"/>
                <w:szCs w:val="20"/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Waga tensometryczna układu ważenia przystosowana do współpracy z centralnym systemem sterowania</w:t>
            </w:r>
          </w:p>
          <w:p w14:paraId="370801EA" w14:textId="77777777" w:rsidR="00567E37" w:rsidRPr="00F9422A" w:rsidRDefault="00567E37" w:rsidP="00567E37">
            <w:pPr>
              <w:pStyle w:val="Akapitzlist1"/>
              <w:spacing w:after="0" w:line="100" w:lineRule="atLeast"/>
              <w:ind w:left="106"/>
              <w:jc w:val="both"/>
              <w:rPr>
                <w:bCs/>
                <w:sz w:val="20"/>
                <w:szCs w:val="20"/>
                <w:lang w:val="pl-PL"/>
              </w:rPr>
            </w:pPr>
          </w:p>
          <w:p w14:paraId="176C1715" w14:textId="77777777" w:rsidR="00A05CC3" w:rsidRPr="00F9422A" w:rsidRDefault="00A05CC3" w:rsidP="00A05CC3">
            <w:pPr>
              <w:pStyle w:val="Akapitzlist1"/>
              <w:numPr>
                <w:ilvl w:val="0"/>
                <w:numId w:val="17"/>
              </w:numPr>
              <w:tabs>
                <w:tab w:val="clear" w:pos="0"/>
              </w:tabs>
              <w:spacing w:after="0" w:line="100" w:lineRule="atLeast"/>
              <w:ind w:left="106" w:firstLine="0"/>
              <w:jc w:val="both"/>
              <w:rPr>
                <w:lang w:val="pl-PL"/>
              </w:rPr>
            </w:pPr>
            <w:r w:rsidRPr="00F9422A">
              <w:rPr>
                <w:bCs/>
                <w:sz w:val="20"/>
                <w:szCs w:val="20"/>
                <w:lang w:val="pl-PL"/>
              </w:rPr>
              <w:t>Układ ważenia wyposażony w adapter do utrzymywania worków typu Big-</w:t>
            </w:r>
            <w:proofErr w:type="spellStart"/>
            <w:r w:rsidRPr="00F9422A">
              <w:rPr>
                <w:bCs/>
                <w:sz w:val="20"/>
                <w:szCs w:val="20"/>
                <w:lang w:val="pl-PL"/>
              </w:rPr>
              <w:t>Bag</w:t>
            </w:r>
            <w:proofErr w:type="spellEnd"/>
            <w:r w:rsidRPr="00F9422A">
              <w:rPr>
                <w:bCs/>
                <w:sz w:val="20"/>
                <w:szCs w:val="20"/>
                <w:lang w:val="pl-PL"/>
              </w:rPr>
              <w:t xml:space="preserve"> w formie przystosowanej do załadunku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64D1" w14:textId="77777777" w:rsidR="00A05CC3" w:rsidRPr="00F9422A" w:rsidRDefault="00A05CC3" w:rsidP="00A05CC3">
            <w:pPr>
              <w:pStyle w:val="Akapitzlist1"/>
              <w:spacing w:after="0" w:line="100" w:lineRule="atLeast"/>
              <w:ind w:left="33" w:right="96"/>
              <w:jc w:val="both"/>
              <w:rPr>
                <w:bCs/>
                <w:sz w:val="20"/>
                <w:szCs w:val="20"/>
                <w:lang w:val="pl-PL"/>
              </w:rPr>
            </w:pPr>
          </w:p>
        </w:tc>
      </w:tr>
    </w:tbl>
    <w:p w14:paraId="2631E6D7" w14:textId="77777777" w:rsidR="00F9422A" w:rsidRPr="00F9422A" w:rsidRDefault="00F9422A" w:rsidP="00F9422A">
      <w:pPr>
        <w:pStyle w:val="Akapitzlist1"/>
        <w:ind w:left="0"/>
        <w:jc w:val="both"/>
        <w:rPr>
          <w:b/>
          <w:lang w:val="pl-PL"/>
        </w:rPr>
      </w:pPr>
      <w:r w:rsidRPr="00F9422A">
        <w:rPr>
          <w:b/>
          <w:vanish/>
          <w:lang w:val="pl-PL"/>
        </w:rPr>
        <w:t>ZAŁADUNEK PRODUKTU</w:t>
      </w:r>
    </w:p>
    <w:p w14:paraId="1842E1E6" w14:textId="77777777" w:rsidR="00F9422A" w:rsidRPr="00783215" w:rsidRDefault="00F9422A" w:rsidP="00F9422A">
      <w:pPr>
        <w:pStyle w:val="Nagwek3"/>
        <w:rPr>
          <w:color w:val="007BB8"/>
        </w:rPr>
      </w:pPr>
      <w:r w:rsidRPr="00783215">
        <w:rPr>
          <w:color w:val="007BB8"/>
        </w:rPr>
        <w:t>MODUŁ 5. Instalacja odpylająca</w:t>
      </w:r>
    </w:p>
    <w:p w14:paraId="58E103C1" w14:textId="77777777" w:rsidR="00F9422A" w:rsidRPr="00165C63" w:rsidRDefault="00F9422A" w:rsidP="00F9422A">
      <w:pPr>
        <w:jc w:val="both"/>
        <w:rPr>
          <w:bCs/>
          <w:sz w:val="20"/>
          <w:szCs w:val="20"/>
        </w:rPr>
      </w:pPr>
      <w:r w:rsidRPr="00165C63">
        <w:rPr>
          <w:bCs/>
        </w:rPr>
        <w:t xml:space="preserve">Ilość: 1 szt.  </w:t>
      </w:r>
    </w:p>
    <w:tbl>
      <w:tblPr>
        <w:tblW w:w="9418" w:type="dxa"/>
        <w:tblLayout w:type="fixed"/>
        <w:tblLook w:val="0000" w:firstRow="0" w:lastRow="0" w:firstColumn="0" w:lastColumn="0" w:noHBand="0" w:noVBand="0"/>
      </w:tblPr>
      <w:tblGrid>
        <w:gridCol w:w="2196"/>
        <w:gridCol w:w="3611"/>
        <w:gridCol w:w="3611"/>
      </w:tblGrid>
      <w:tr w:rsidR="00783215" w:rsidRPr="00165C63" w14:paraId="2ABBEEC8" w14:textId="4775730B" w:rsidTr="0034420C">
        <w:trPr>
          <w:tblHeader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59DCBA" w14:textId="13540570" w:rsidR="00783215" w:rsidRPr="00165C63" w:rsidRDefault="00783215" w:rsidP="001277DC">
            <w:pPr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165C63">
              <w:rPr>
                <w:bCs/>
                <w:sz w:val="20"/>
                <w:szCs w:val="20"/>
              </w:rPr>
              <w:lastRenderedPageBreak/>
              <w:t>Komponent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75AEB3" w14:textId="1961678A" w:rsidR="00783215" w:rsidRPr="00165C63" w:rsidRDefault="00783215" w:rsidP="001277DC">
            <w:pPr>
              <w:spacing w:after="0" w:line="100" w:lineRule="atLeast"/>
              <w:ind w:left="37" w:firstLine="142"/>
              <w:jc w:val="center"/>
            </w:pPr>
            <w:r w:rsidRPr="00165C63">
              <w:rPr>
                <w:bCs/>
                <w:sz w:val="20"/>
                <w:szCs w:val="20"/>
              </w:rPr>
              <w:t>Wymaganie szczegółowe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CB4555" w14:textId="12AF1B05" w:rsidR="00783215" w:rsidRPr="00783215" w:rsidRDefault="00783215" w:rsidP="001277DC">
            <w:pPr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Oferowane rozwiązanie, np. model, marka, szczegóły</w:t>
            </w:r>
          </w:p>
        </w:tc>
      </w:tr>
      <w:tr w:rsidR="00783215" w:rsidRPr="00165C63" w14:paraId="0A4DA359" w14:textId="4CEE4977" w:rsidTr="0034420C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557CC" w14:textId="23878E15" w:rsidR="00783215" w:rsidRPr="00936A58" w:rsidRDefault="00783215" w:rsidP="00936A58">
            <w:pPr>
              <w:pStyle w:val="Akapitzlist"/>
              <w:numPr>
                <w:ilvl w:val="1"/>
                <w:numId w:val="27"/>
              </w:numPr>
              <w:spacing w:after="0" w:line="100" w:lineRule="atLeast"/>
              <w:rPr>
                <w:b/>
                <w:sz w:val="20"/>
                <w:szCs w:val="20"/>
              </w:rPr>
            </w:pPr>
            <w:r w:rsidRPr="00936A58">
              <w:rPr>
                <w:b/>
              </w:rPr>
              <w:t>Filtr odpylający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5EA2D" w14:textId="4DBB30D4" w:rsidR="00783215" w:rsidRDefault="00936A58" w:rsidP="00936A58">
            <w:pPr>
              <w:pStyle w:val="Akapitzlist1"/>
              <w:spacing w:after="0" w:line="100" w:lineRule="atLeast"/>
              <w:ind w:left="0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 xml:space="preserve">a. </w:t>
            </w:r>
            <w:r w:rsidR="00783215" w:rsidRPr="00F9422A">
              <w:rPr>
                <w:bCs/>
                <w:lang w:val="pl-PL"/>
              </w:rPr>
              <w:t>Typ filtra – workowy z regeneracją sprężonym powietrzem</w:t>
            </w:r>
          </w:p>
          <w:p w14:paraId="43805023" w14:textId="77777777" w:rsidR="00567E37" w:rsidRPr="00F9422A" w:rsidRDefault="00567E37" w:rsidP="00936A58">
            <w:pPr>
              <w:pStyle w:val="Akapitzlist1"/>
              <w:spacing w:after="0" w:line="100" w:lineRule="atLeast"/>
              <w:ind w:left="0"/>
              <w:jc w:val="both"/>
              <w:rPr>
                <w:bCs/>
                <w:lang w:val="pl-PL"/>
              </w:rPr>
            </w:pPr>
          </w:p>
          <w:p w14:paraId="54A59B9C" w14:textId="66872FD0" w:rsidR="00783215" w:rsidRDefault="00936A58" w:rsidP="00936A58">
            <w:pPr>
              <w:pStyle w:val="Akapitzlist1"/>
              <w:spacing w:after="0" w:line="100" w:lineRule="atLeast"/>
              <w:ind w:left="0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 xml:space="preserve">b. </w:t>
            </w:r>
            <w:r w:rsidR="00783215" w:rsidRPr="00F9422A">
              <w:rPr>
                <w:bCs/>
                <w:lang w:val="pl-PL"/>
              </w:rPr>
              <w:t xml:space="preserve">Worki filtracyjne przystosowane do współpracy z podwyższona temperaturą tj. </w:t>
            </w:r>
            <w:r w:rsidR="00783215" w:rsidRPr="00936A58">
              <w:rPr>
                <w:bCs/>
                <w:lang w:val="pl-PL"/>
              </w:rPr>
              <w:t>~120</w:t>
            </w:r>
            <w:r w:rsidR="00783215" w:rsidRPr="00936A58">
              <w:rPr>
                <w:bCs/>
                <w:vertAlign w:val="superscript"/>
                <w:lang w:val="pl-PL"/>
              </w:rPr>
              <w:t>0</w:t>
            </w:r>
            <w:r w:rsidR="00783215" w:rsidRPr="00936A58">
              <w:rPr>
                <w:bCs/>
                <w:lang w:val="pl-PL"/>
              </w:rPr>
              <w:t>C</w:t>
            </w:r>
          </w:p>
          <w:p w14:paraId="0A4763AD" w14:textId="77777777" w:rsidR="00567E37" w:rsidRPr="00936A58" w:rsidRDefault="00567E37" w:rsidP="00936A58">
            <w:pPr>
              <w:pStyle w:val="Akapitzlist1"/>
              <w:spacing w:after="0" w:line="100" w:lineRule="atLeast"/>
              <w:ind w:left="0"/>
              <w:jc w:val="both"/>
              <w:rPr>
                <w:bCs/>
                <w:lang w:val="pl-PL"/>
              </w:rPr>
            </w:pPr>
          </w:p>
          <w:p w14:paraId="704F92A6" w14:textId="43D28F7D" w:rsidR="00783215" w:rsidRDefault="00936A58" w:rsidP="00936A58">
            <w:pPr>
              <w:pStyle w:val="Akapitzlist1"/>
              <w:spacing w:after="0" w:line="100" w:lineRule="atLeast"/>
              <w:ind w:left="0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 xml:space="preserve">c. </w:t>
            </w:r>
            <w:r w:rsidR="00783215" w:rsidRPr="00F9422A">
              <w:rPr>
                <w:bCs/>
                <w:lang w:val="pl-PL"/>
              </w:rPr>
              <w:t>Worki filtracyjne przystosowane do współpracy z dużą wilgotnością odpylanych gazów</w:t>
            </w:r>
          </w:p>
          <w:p w14:paraId="56F99D57" w14:textId="77777777" w:rsidR="00567E37" w:rsidRPr="00F9422A" w:rsidRDefault="00567E37" w:rsidP="00936A58">
            <w:pPr>
              <w:pStyle w:val="Akapitzlist1"/>
              <w:spacing w:after="0" w:line="100" w:lineRule="atLeast"/>
              <w:ind w:left="0"/>
              <w:jc w:val="both"/>
              <w:rPr>
                <w:bCs/>
                <w:lang w:val="pl-PL"/>
              </w:rPr>
            </w:pPr>
          </w:p>
          <w:p w14:paraId="37B9E87C" w14:textId="06DB7663" w:rsidR="00783215" w:rsidRDefault="00A065C1" w:rsidP="00A065C1">
            <w:pPr>
              <w:pStyle w:val="Akapitzlist1"/>
              <w:spacing w:after="0" w:line="100" w:lineRule="atLeast"/>
              <w:ind w:left="0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 xml:space="preserve">d. </w:t>
            </w:r>
            <w:r w:rsidR="00783215" w:rsidRPr="00F9422A">
              <w:rPr>
                <w:bCs/>
                <w:lang w:val="pl-PL"/>
              </w:rPr>
              <w:t>Regeneracja filtra prowadzona na zasadzie różnicy ciśnień pomiędzy stroną czystą i brudną</w:t>
            </w:r>
          </w:p>
          <w:p w14:paraId="03898728" w14:textId="77777777" w:rsidR="00567E37" w:rsidRPr="00F9422A" w:rsidRDefault="00567E37" w:rsidP="00A065C1">
            <w:pPr>
              <w:pStyle w:val="Akapitzlist1"/>
              <w:spacing w:after="0" w:line="100" w:lineRule="atLeast"/>
              <w:ind w:left="0"/>
              <w:jc w:val="both"/>
              <w:rPr>
                <w:bCs/>
                <w:lang w:val="pl-PL"/>
              </w:rPr>
            </w:pPr>
          </w:p>
          <w:p w14:paraId="7218B263" w14:textId="687F60B7" w:rsidR="00783215" w:rsidRDefault="00A065C1" w:rsidP="00A065C1">
            <w:pPr>
              <w:pStyle w:val="Akapitzlist1"/>
              <w:spacing w:after="0" w:line="100" w:lineRule="atLeast"/>
              <w:ind w:left="0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 xml:space="preserve">e. </w:t>
            </w:r>
            <w:r w:rsidR="00783215" w:rsidRPr="00F9422A">
              <w:rPr>
                <w:bCs/>
                <w:lang w:val="pl-PL"/>
              </w:rPr>
              <w:t>Filtr wyposażony we własna skrzynkę elektryczną zasilająco sterowniczą umożliwiającą wymianę sygnałów elektrycznych z centralnym systemem sterowania</w:t>
            </w:r>
          </w:p>
          <w:p w14:paraId="3EAD95A0" w14:textId="77777777" w:rsidR="00567E37" w:rsidRPr="00F9422A" w:rsidRDefault="00567E37" w:rsidP="00A065C1">
            <w:pPr>
              <w:pStyle w:val="Akapitzlist1"/>
              <w:spacing w:after="0" w:line="100" w:lineRule="atLeast"/>
              <w:ind w:left="0"/>
              <w:jc w:val="both"/>
              <w:rPr>
                <w:bCs/>
                <w:lang w:val="pl-PL"/>
              </w:rPr>
            </w:pPr>
          </w:p>
          <w:p w14:paraId="38807BE6" w14:textId="6DB06051" w:rsidR="00783215" w:rsidRDefault="00A065C1" w:rsidP="00A065C1">
            <w:pPr>
              <w:pStyle w:val="Akapitzlist1"/>
              <w:spacing w:after="0" w:line="100" w:lineRule="atLeast"/>
              <w:ind w:left="0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 xml:space="preserve">f. </w:t>
            </w:r>
            <w:r w:rsidR="00783215" w:rsidRPr="00F9422A">
              <w:rPr>
                <w:bCs/>
                <w:lang w:val="pl-PL"/>
              </w:rPr>
              <w:t>Filtr posadowiony na własnej konstrukcji nośnej z pomostem serwisowym do obsługi worków filtracyjnych</w:t>
            </w:r>
          </w:p>
          <w:p w14:paraId="76100655" w14:textId="77777777" w:rsidR="00567E37" w:rsidRPr="00F9422A" w:rsidRDefault="00567E37" w:rsidP="00A065C1">
            <w:pPr>
              <w:pStyle w:val="Akapitzlist1"/>
              <w:spacing w:after="0" w:line="100" w:lineRule="atLeast"/>
              <w:ind w:left="0"/>
              <w:jc w:val="both"/>
              <w:rPr>
                <w:bCs/>
                <w:lang w:val="pl-PL"/>
              </w:rPr>
            </w:pPr>
          </w:p>
          <w:p w14:paraId="341DEAD1" w14:textId="2D32B4DA" w:rsidR="00783215" w:rsidRDefault="00A065C1" w:rsidP="00A065C1">
            <w:pPr>
              <w:pStyle w:val="Akapitzlist1"/>
              <w:spacing w:after="0" w:line="100" w:lineRule="atLeast"/>
              <w:ind w:left="0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 xml:space="preserve">g. </w:t>
            </w:r>
            <w:r w:rsidR="00783215" w:rsidRPr="00F9422A">
              <w:rPr>
                <w:bCs/>
                <w:lang w:val="pl-PL"/>
              </w:rPr>
              <w:t>Konstrukcja nośna wyposażona w drabinę lub schody prowadzące na poziom obsługowy</w:t>
            </w:r>
          </w:p>
          <w:p w14:paraId="44EDA839" w14:textId="77777777" w:rsidR="00567E37" w:rsidRPr="00F9422A" w:rsidRDefault="00567E37" w:rsidP="00A065C1">
            <w:pPr>
              <w:pStyle w:val="Akapitzlist1"/>
              <w:spacing w:after="0" w:line="100" w:lineRule="atLeast"/>
              <w:ind w:left="0"/>
              <w:jc w:val="both"/>
              <w:rPr>
                <w:bCs/>
                <w:lang w:val="pl-PL"/>
              </w:rPr>
            </w:pPr>
          </w:p>
          <w:p w14:paraId="7AC6199B" w14:textId="789A6B4F" w:rsidR="00783215" w:rsidRDefault="00A065C1" w:rsidP="00A065C1">
            <w:pPr>
              <w:pStyle w:val="Akapitzlist1"/>
              <w:spacing w:after="0" w:line="100" w:lineRule="atLeast"/>
              <w:ind w:left="0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 xml:space="preserve">h. </w:t>
            </w:r>
            <w:r w:rsidR="00783215" w:rsidRPr="00F9422A">
              <w:rPr>
                <w:bCs/>
                <w:lang w:val="pl-PL"/>
              </w:rPr>
              <w:t>Filtr wyposażony na wylocie z komory pyłów w dozownik celkowy, zawór dwuklapowy lub śluzę szczelinową celem zapewnienia szczelności komory filtracyjnej</w:t>
            </w:r>
          </w:p>
          <w:p w14:paraId="0A5768EC" w14:textId="77777777" w:rsidR="00567E37" w:rsidRPr="00F9422A" w:rsidRDefault="00567E37" w:rsidP="00A065C1">
            <w:pPr>
              <w:pStyle w:val="Akapitzlist1"/>
              <w:spacing w:after="0" w:line="100" w:lineRule="atLeast"/>
              <w:ind w:left="0"/>
              <w:jc w:val="both"/>
              <w:rPr>
                <w:bCs/>
                <w:lang w:val="pl-PL"/>
              </w:rPr>
            </w:pPr>
          </w:p>
          <w:p w14:paraId="1CD14CAB" w14:textId="5BF36D2B" w:rsidR="00783215" w:rsidRDefault="00A065C1" w:rsidP="00A065C1">
            <w:pPr>
              <w:pStyle w:val="Akapitzlist1"/>
              <w:spacing w:after="0" w:line="100" w:lineRule="atLeast"/>
              <w:ind w:left="0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 xml:space="preserve">i. </w:t>
            </w:r>
            <w:r w:rsidR="00783215" w:rsidRPr="00F9422A">
              <w:rPr>
                <w:bCs/>
                <w:lang w:val="pl-PL"/>
              </w:rPr>
              <w:t>Odbiór pyłów z filtra bezpośrednio do worków typu Big-</w:t>
            </w:r>
            <w:proofErr w:type="spellStart"/>
            <w:r w:rsidR="00783215" w:rsidRPr="00F9422A">
              <w:rPr>
                <w:bCs/>
                <w:lang w:val="pl-PL"/>
              </w:rPr>
              <w:t>Bag</w:t>
            </w:r>
            <w:proofErr w:type="spellEnd"/>
          </w:p>
          <w:p w14:paraId="5E45A998" w14:textId="77777777" w:rsidR="00567E37" w:rsidRPr="00F9422A" w:rsidRDefault="00567E37" w:rsidP="00A065C1">
            <w:pPr>
              <w:pStyle w:val="Akapitzlist1"/>
              <w:spacing w:after="0" w:line="100" w:lineRule="atLeast"/>
              <w:ind w:left="0"/>
              <w:jc w:val="both"/>
              <w:rPr>
                <w:bCs/>
                <w:lang w:val="pl-PL"/>
              </w:rPr>
            </w:pPr>
          </w:p>
          <w:p w14:paraId="2476EB41" w14:textId="554618FC" w:rsidR="00783215" w:rsidRDefault="0034420C" w:rsidP="0034420C">
            <w:pPr>
              <w:pStyle w:val="Akapitzlist1"/>
              <w:spacing w:after="0" w:line="100" w:lineRule="atLeast"/>
              <w:ind w:left="0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 xml:space="preserve">j. </w:t>
            </w:r>
            <w:r w:rsidR="00783215" w:rsidRPr="00F9422A">
              <w:rPr>
                <w:bCs/>
                <w:lang w:val="pl-PL"/>
              </w:rPr>
              <w:t>Zapylenie za filtrem – poniżej 10 miligram/1m</w:t>
            </w:r>
            <w:r w:rsidR="00783215" w:rsidRPr="00F9422A">
              <w:rPr>
                <w:bCs/>
                <w:vertAlign w:val="superscript"/>
                <w:lang w:val="pl-PL"/>
              </w:rPr>
              <w:t>3</w:t>
            </w:r>
            <w:r w:rsidR="00783215" w:rsidRPr="00F9422A">
              <w:rPr>
                <w:bCs/>
                <w:lang w:val="pl-PL"/>
              </w:rPr>
              <w:t xml:space="preserve"> wydalanego powietrza</w:t>
            </w:r>
          </w:p>
          <w:p w14:paraId="03E0B84F" w14:textId="77777777" w:rsidR="00567E37" w:rsidRPr="00F9422A" w:rsidRDefault="00567E37" w:rsidP="0034420C">
            <w:pPr>
              <w:pStyle w:val="Akapitzlist1"/>
              <w:spacing w:after="0" w:line="100" w:lineRule="atLeast"/>
              <w:ind w:left="0"/>
              <w:jc w:val="both"/>
              <w:rPr>
                <w:bCs/>
                <w:lang w:val="pl-PL"/>
              </w:rPr>
            </w:pPr>
          </w:p>
          <w:p w14:paraId="012BD9C2" w14:textId="319861D2" w:rsidR="00783215" w:rsidRPr="00F9422A" w:rsidRDefault="0034420C" w:rsidP="0034420C">
            <w:pPr>
              <w:pStyle w:val="Akapitzlist1"/>
              <w:spacing w:after="0" w:line="100" w:lineRule="atLeast"/>
              <w:ind w:left="0"/>
              <w:jc w:val="both"/>
              <w:rPr>
                <w:lang w:val="pl-PL"/>
              </w:rPr>
            </w:pPr>
            <w:r>
              <w:rPr>
                <w:bCs/>
                <w:lang w:val="pl-PL"/>
              </w:rPr>
              <w:t xml:space="preserve">k. </w:t>
            </w:r>
            <w:r w:rsidR="00783215" w:rsidRPr="00F9422A">
              <w:rPr>
                <w:bCs/>
                <w:lang w:val="pl-PL"/>
              </w:rPr>
              <w:t>Filtr ocieplony wełną mineralną o grubości min.80mm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3DCF" w14:textId="77777777" w:rsidR="00783215" w:rsidRPr="00F9422A" w:rsidRDefault="00783215" w:rsidP="00783215">
            <w:pPr>
              <w:pStyle w:val="Akapitzlist1"/>
              <w:spacing w:after="0" w:line="100" w:lineRule="atLeast"/>
              <w:ind w:left="0"/>
              <w:jc w:val="both"/>
              <w:rPr>
                <w:bCs/>
                <w:lang w:val="pl-PL"/>
              </w:rPr>
            </w:pPr>
          </w:p>
        </w:tc>
      </w:tr>
      <w:tr w:rsidR="00783215" w:rsidRPr="00165C63" w14:paraId="769C6C18" w14:textId="750C0A4F" w:rsidTr="0034420C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3B9B5" w14:textId="710D9D85" w:rsidR="00783215" w:rsidRPr="00165C63" w:rsidRDefault="00783215" w:rsidP="00783215">
            <w:pPr>
              <w:spacing w:after="0" w:line="100" w:lineRule="atLeast"/>
              <w:rPr>
                <w:b/>
                <w:sz w:val="20"/>
                <w:szCs w:val="20"/>
              </w:rPr>
            </w:pPr>
            <w:r w:rsidRPr="00165C63">
              <w:rPr>
                <w:b/>
              </w:rPr>
              <w:t>5.2 Kanały odpylające strony brudnej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83543" w14:textId="77777777" w:rsidR="00783215" w:rsidRDefault="00783215" w:rsidP="0034420C">
            <w:pPr>
              <w:pStyle w:val="Akapitzlist1"/>
              <w:numPr>
                <w:ilvl w:val="0"/>
                <w:numId w:val="19"/>
              </w:numPr>
              <w:tabs>
                <w:tab w:val="clear" w:pos="0"/>
              </w:tabs>
              <w:spacing w:after="0" w:line="100" w:lineRule="atLeast"/>
              <w:ind w:left="106" w:firstLine="0"/>
              <w:jc w:val="both"/>
              <w:rPr>
                <w:bCs/>
                <w:lang w:val="pl-PL"/>
              </w:rPr>
            </w:pPr>
            <w:r w:rsidRPr="00F9422A">
              <w:rPr>
                <w:bCs/>
                <w:lang w:val="pl-PL"/>
              </w:rPr>
              <w:t xml:space="preserve">Tzw. Nitka kanałów odpylających wyposażona w wyczystki </w:t>
            </w:r>
          </w:p>
          <w:p w14:paraId="48E4077A" w14:textId="77777777" w:rsidR="00480516" w:rsidRPr="00F9422A" w:rsidRDefault="00480516" w:rsidP="00480516">
            <w:pPr>
              <w:pStyle w:val="Akapitzlist1"/>
              <w:spacing w:after="0" w:line="100" w:lineRule="atLeast"/>
              <w:ind w:left="106"/>
              <w:jc w:val="both"/>
              <w:rPr>
                <w:bCs/>
                <w:lang w:val="pl-PL"/>
              </w:rPr>
            </w:pPr>
          </w:p>
          <w:p w14:paraId="01202362" w14:textId="6EFFC12A" w:rsidR="00783215" w:rsidRPr="00480516" w:rsidRDefault="00783215" w:rsidP="0034420C">
            <w:pPr>
              <w:pStyle w:val="Akapitzlist1"/>
              <w:numPr>
                <w:ilvl w:val="0"/>
                <w:numId w:val="19"/>
              </w:numPr>
              <w:tabs>
                <w:tab w:val="clear" w:pos="0"/>
              </w:tabs>
              <w:spacing w:after="0" w:line="100" w:lineRule="atLeast"/>
              <w:ind w:left="106" w:firstLine="0"/>
              <w:jc w:val="both"/>
              <w:rPr>
                <w:lang w:val="pl-PL"/>
              </w:rPr>
            </w:pPr>
            <w:r w:rsidRPr="00F9422A">
              <w:rPr>
                <w:bCs/>
                <w:lang w:val="pl-PL"/>
              </w:rPr>
              <w:lastRenderedPageBreak/>
              <w:t>Rurociągi dostosowane do wydajności w poszczególnych odpylanych punktach, aby zachować normatywne prędkości powietrza w przewodach celem porywania pyłów</w:t>
            </w:r>
            <w:r w:rsidR="00480516">
              <w:rPr>
                <w:bCs/>
                <w:lang w:val="pl-PL"/>
              </w:rPr>
              <w:t>,</w:t>
            </w:r>
          </w:p>
          <w:p w14:paraId="417237F3" w14:textId="77777777" w:rsidR="00480516" w:rsidRPr="00F9422A" w:rsidRDefault="00480516" w:rsidP="00480516">
            <w:pPr>
              <w:pStyle w:val="Akapitzlist1"/>
              <w:spacing w:after="0" w:line="100" w:lineRule="atLeast"/>
              <w:ind w:left="106"/>
              <w:jc w:val="both"/>
              <w:rPr>
                <w:lang w:val="pl-PL"/>
              </w:rPr>
            </w:pPr>
          </w:p>
          <w:p w14:paraId="48FA2A7D" w14:textId="470E81DC" w:rsidR="00783215" w:rsidRDefault="00783215" w:rsidP="0034420C">
            <w:pPr>
              <w:pStyle w:val="Akapitzlist1"/>
              <w:numPr>
                <w:ilvl w:val="0"/>
                <w:numId w:val="19"/>
              </w:numPr>
              <w:tabs>
                <w:tab w:val="clear" w:pos="0"/>
              </w:tabs>
              <w:spacing w:after="0" w:line="100" w:lineRule="atLeast"/>
              <w:ind w:left="106" w:firstLine="0"/>
              <w:jc w:val="both"/>
              <w:rPr>
                <w:bCs/>
                <w:lang w:val="pl-PL"/>
              </w:rPr>
            </w:pPr>
            <w:r w:rsidRPr="00F9422A">
              <w:rPr>
                <w:bCs/>
                <w:lang w:val="pl-PL"/>
              </w:rPr>
              <w:t>Kanały odpylające gorące powietrze ocieplone wełną mineralną o grubości nie mniejszej niż 50mm</w:t>
            </w:r>
            <w:r w:rsidR="00480516">
              <w:rPr>
                <w:bCs/>
                <w:lang w:val="pl-PL"/>
              </w:rPr>
              <w:t>.</w:t>
            </w:r>
          </w:p>
          <w:p w14:paraId="38195E30" w14:textId="77777777" w:rsidR="00202DAB" w:rsidRDefault="00202DAB" w:rsidP="00202DAB">
            <w:pPr>
              <w:pStyle w:val="Akapitzlist"/>
              <w:rPr>
                <w:bCs/>
              </w:rPr>
            </w:pPr>
          </w:p>
          <w:p w14:paraId="403CC69E" w14:textId="77777777" w:rsidR="00783215" w:rsidRPr="00F9422A" w:rsidRDefault="00783215" w:rsidP="0034420C">
            <w:pPr>
              <w:pStyle w:val="Akapitzlist1"/>
              <w:numPr>
                <w:ilvl w:val="0"/>
                <w:numId w:val="19"/>
              </w:numPr>
              <w:tabs>
                <w:tab w:val="clear" w:pos="0"/>
              </w:tabs>
              <w:spacing w:after="0" w:line="100" w:lineRule="atLeast"/>
              <w:ind w:left="106" w:firstLine="0"/>
              <w:jc w:val="both"/>
              <w:rPr>
                <w:lang w:val="pl-PL"/>
              </w:rPr>
            </w:pPr>
            <w:r w:rsidRPr="00F9422A">
              <w:rPr>
                <w:bCs/>
                <w:lang w:val="pl-PL"/>
              </w:rPr>
              <w:t>Kanały odpylające przy każdym odpylanym punkcie muszą mieć zabudowaną przepustnicę w celach nastawy odpowiedniej wartości przepływu, wymagany jest również króciec poboru lewego powietrza, aby zachować żądaną prędkość w rurociągu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6D5C" w14:textId="77777777" w:rsidR="00783215" w:rsidRPr="00F9422A" w:rsidRDefault="00783215" w:rsidP="00783215">
            <w:pPr>
              <w:pStyle w:val="Akapitzlist1"/>
              <w:spacing w:after="0" w:line="100" w:lineRule="atLeast"/>
              <w:ind w:left="360"/>
              <w:jc w:val="both"/>
              <w:rPr>
                <w:bCs/>
                <w:lang w:val="pl-PL"/>
              </w:rPr>
            </w:pPr>
          </w:p>
        </w:tc>
      </w:tr>
      <w:tr w:rsidR="00783215" w:rsidRPr="00165C63" w14:paraId="4DBBF50E" w14:textId="532B3AC7" w:rsidTr="0034420C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C69C" w14:textId="77777777" w:rsidR="00783215" w:rsidRPr="00165C63" w:rsidRDefault="00783215" w:rsidP="00783215">
            <w:pPr>
              <w:spacing w:after="0" w:line="100" w:lineRule="atLeast"/>
              <w:rPr>
                <w:bCs/>
              </w:rPr>
            </w:pPr>
            <w:r w:rsidRPr="00165C63">
              <w:rPr>
                <w:b/>
              </w:rPr>
              <w:t>5.3 Kanały odpylające strony czystej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F2C1C" w14:textId="77777777" w:rsidR="00783215" w:rsidRPr="00165C63" w:rsidRDefault="00783215" w:rsidP="00C846CC">
            <w:pPr>
              <w:spacing w:after="0" w:line="100" w:lineRule="atLeast"/>
              <w:jc w:val="both"/>
            </w:pPr>
            <w:r w:rsidRPr="00165C63">
              <w:rPr>
                <w:bCs/>
              </w:rPr>
              <w:t>Kanały odpylające strony czystej ocieplone wełną mineralną o grubości nie mniejszej niż 50mm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B5AA" w14:textId="77777777" w:rsidR="00783215" w:rsidRPr="00783215" w:rsidRDefault="00783215" w:rsidP="00783215">
            <w:pPr>
              <w:spacing w:after="0" w:line="100" w:lineRule="atLeast"/>
              <w:ind w:left="360"/>
              <w:jc w:val="both"/>
              <w:rPr>
                <w:bCs/>
              </w:rPr>
            </w:pPr>
          </w:p>
        </w:tc>
      </w:tr>
      <w:tr w:rsidR="00783215" w:rsidRPr="00165C63" w14:paraId="7AFB35CA" w14:textId="42741B5A" w:rsidTr="0034420C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767E4" w14:textId="7203F911" w:rsidR="00783215" w:rsidRPr="00165C63" w:rsidRDefault="00783215" w:rsidP="00783215">
            <w:pPr>
              <w:spacing w:after="0" w:line="100" w:lineRule="atLeast"/>
              <w:rPr>
                <w:b/>
              </w:rPr>
            </w:pPr>
            <w:r w:rsidRPr="00165C63">
              <w:rPr>
                <w:b/>
              </w:rPr>
              <w:t>5.4 Wyrzutnik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785C" w14:textId="77777777" w:rsidR="00783215" w:rsidRPr="00165C63" w:rsidRDefault="00783215" w:rsidP="00C846CC">
            <w:pPr>
              <w:spacing w:after="0" w:line="100" w:lineRule="atLeast"/>
              <w:jc w:val="both"/>
            </w:pPr>
            <w:r w:rsidRPr="00165C63">
              <w:rPr>
                <w:bCs/>
              </w:rPr>
              <w:t>Wymiary wyrzutnika (komina) dostosowane do parametrów technicznych filtra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25C1" w14:textId="77777777" w:rsidR="00783215" w:rsidRPr="00783215" w:rsidRDefault="00783215" w:rsidP="00783215">
            <w:pPr>
              <w:spacing w:after="0" w:line="100" w:lineRule="atLeast"/>
              <w:ind w:left="360"/>
              <w:jc w:val="both"/>
              <w:rPr>
                <w:bCs/>
              </w:rPr>
            </w:pPr>
          </w:p>
        </w:tc>
      </w:tr>
      <w:tr w:rsidR="00783215" w:rsidRPr="00165C63" w14:paraId="60244210" w14:textId="11C5CFC2" w:rsidTr="0034420C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7475" w14:textId="77777777" w:rsidR="00783215" w:rsidRPr="00165C63" w:rsidRDefault="00783215" w:rsidP="00783215">
            <w:pPr>
              <w:spacing w:after="0" w:line="100" w:lineRule="atLeast"/>
              <w:rPr>
                <w:b/>
              </w:rPr>
            </w:pPr>
            <w:r w:rsidRPr="00165C63">
              <w:rPr>
                <w:b/>
              </w:rPr>
              <w:t>5.5 Tłumik hałasu</w:t>
            </w:r>
          </w:p>
          <w:p w14:paraId="73BF5988" w14:textId="77777777" w:rsidR="00783215" w:rsidRPr="00165C63" w:rsidRDefault="00783215" w:rsidP="00783215">
            <w:pPr>
              <w:spacing w:after="0" w:line="100" w:lineRule="atLeast"/>
              <w:rPr>
                <w:b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ABCFB" w14:textId="77777777" w:rsidR="00783215" w:rsidRPr="00165C63" w:rsidRDefault="00783215" w:rsidP="00C846CC">
            <w:pPr>
              <w:spacing w:after="0" w:line="100" w:lineRule="atLeast"/>
              <w:jc w:val="both"/>
              <w:rPr>
                <w:bCs/>
              </w:rPr>
            </w:pPr>
            <w:r w:rsidRPr="00165C63">
              <w:rPr>
                <w:bCs/>
              </w:rPr>
              <w:t xml:space="preserve">Poziom hałasu za tłumikiem – poniżej 85 </w:t>
            </w:r>
            <w:proofErr w:type="spellStart"/>
            <w:r w:rsidRPr="00165C63">
              <w:rPr>
                <w:bCs/>
              </w:rPr>
              <w:t>dBA</w:t>
            </w:r>
            <w:proofErr w:type="spellEnd"/>
          </w:p>
          <w:p w14:paraId="7890A559" w14:textId="77777777" w:rsidR="00783215" w:rsidRPr="00165C63" w:rsidRDefault="00783215" w:rsidP="00C846CC">
            <w:pPr>
              <w:spacing w:after="0" w:line="100" w:lineRule="atLeast"/>
              <w:jc w:val="both"/>
              <w:rPr>
                <w:bCs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028A" w14:textId="77777777" w:rsidR="00783215" w:rsidRPr="00783215" w:rsidRDefault="00783215" w:rsidP="00783215">
            <w:pPr>
              <w:spacing w:after="0" w:line="100" w:lineRule="atLeast"/>
              <w:ind w:left="360"/>
              <w:jc w:val="both"/>
              <w:rPr>
                <w:bCs/>
              </w:rPr>
            </w:pPr>
          </w:p>
        </w:tc>
      </w:tr>
      <w:tr w:rsidR="00783215" w:rsidRPr="00165C63" w14:paraId="67160B03" w14:textId="37B59210" w:rsidTr="0034420C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96A2A" w14:textId="455EC7CB" w:rsidR="00783215" w:rsidRPr="00165C63" w:rsidRDefault="00783215" w:rsidP="00783215">
            <w:pPr>
              <w:spacing w:after="0" w:line="100" w:lineRule="atLeast"/>
              <w:rPr>
                <w:b/>
              </w:rPr>
            </w:pPr>
            <w:r w:rsidRPr="00165C63">
              <w:rPr>
                <w:b/>
              </w:rPr>
              <w:t>5.6 Wentylator odciągowy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A9E41" w14:textId="77777777" w:rsidR="00783215" w:rsidRPr="00165C63" w:rsidRDefault="00783215" w:rsidP="00C846CC">
            <w:pPr>
              <w:spacing w:after="0" w:line="100" w:lineRule="atLeast"/>
              <w:jc w:val="both"/>
              <w:rPr>
                <w:bCs/>
              </w:rPr>
            </w:pPr>
            <w:r w:rsidRPr="00165C63">
              <w:rPr>
                <w:bCs/>
              </w:rPr>
              <w:t xml:space="preserve">Wentylator ocieplony i wygłuszony lub zabudowany w dedykowanej komorze </w:t>
            </w:r>
            <w:proofErr w:type="spellStart"/>
            <w:r w:rsidRPr="00165C63">
              <w:rPr>
                <w:bCs/>
              </w:rPr>
              <w:t>wygłuszeniowej</w:t>
            </w:r>
            <w:proofErr w:type="spellEnd"/>
            <w:r w:rsidRPr="00165C63">
              <w:rPr>
                <w:bCs/>
              </w:rPr>
              <w:t>. Maksymalny poziom hałasu nie powinien przekraczać 85dBA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3CEA" w14:textId="77777777" w:rsidR="00783215" w:rsidRPr="00783215" w:rsidRDefault="00783215" w:rsidP="00783215">
            <w:pPr>
              <w:spacing w:after="0" w:line="100" w:lineRule="atLeast"/>
              <w:ind w:left="360"/>
              <w:jc w:val="both"/>
              <w:rPr>
                <w:bCs/>
              </w:rPr>
            </w:pPr>
          </w:p>
        </w:tc>
      </w:tr>
    </w:tbl>
    <w:p w14:paraId="53B16567" w14:textId="77777777" w:rsidR="00F9422A" w:rsidRPr="00783215" w:rsidRDefault="00F9422A" w:rsidP="00F9422A">
      <w:pPr>
        <w:pStyle w:val="Akapitzlist1"/>
        <w:ind w:left="502"/>
        <w:jc w:val="both"/>
        <w:rPr>
          <w:lang w:val="pl-PL"/>
        </w:rPr>
      </w:pPr>
      <w:r w:rsidRPr="00783215">
        <w:rPr>
          <w:b/>
          <w:vanish/>
          <w:lang w:val="pl-PL"/>
        </w:rPr>
        <w:t>INSTALACJA ODPYLAJĄCA</w:t>
      </w:r>
    </w:p>
    <w:p w14:paraId="578C0F29" w14:textId="77777777" w:rsidR="00F9422A" w:rsidRPr="00202DAB" w:rsidRDefault="00F9422A" w:rsidP="00F9422A">
      <w:pPr>
        <w:pStyle w:val="Nagwek3"/>
        <w:rPr>
          <w:color w:val="007BB8"/>
        </w:rPr>
      </w:pPr>
      <w:r w:rsidRPr="00202DAB">
        <w:rPr>
          <w:color w:val="007BB8"/>
        </w:rPr>
        <w:t>MODUŁ 6. Instalacje towarzyszące</w:t>
      </w:r>
    </w:p>
    <w:p w14:paraId="332E8391" w14:textId="77777777" w:rsidR="00F9422A" w:rsidRPr="00165C63" w:rsidRDefault="00F9422A" w:rsidP="00F9422A">
      <w:pPr>
        <w:jc w:val="both"/>
        <w:rPr>
          <w:bCs/>
          <w:sz w:val="20"/>
          <w:szCs w:val="20"/>
        </w:rPr>
      </w:pPr>
      <w:r w:rsidRPr="00165C63">
        <w:rPr>
          <w:bCs/>
        </w:rPr>
        <w:t xml:space="preserve">Ilość: 1 zestaw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96"/>
        <w:gridCol w:w="3611"/>
        <w:gridCol w:w="3611"/>
      </w:tblGrid>
      <w:tr w:rsidR="00202DAB" w:rsidRPr="00165C63" w14:paraId="3DD6E488" w14:textId="3D409A69" w:rsidTr="0075589D">
        <w:trPr>
          <w:tblHeader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7A2C31" w14:textId="401AD467" w:rsidR="00202DAB" w:rsidRPr="00165C63" w:rsidRDefault="00202DAB" w:rsidP="00202DAB">
            <w:pPr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165C63">
              <w:rPr>
                <w:bCs/>
                <w:sz w:val="20"/>
                <w:szCs w:val="20"/>
              </w:rPr>
              <w:t>Komponent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FE1776" w14:textId="60533A86" w:rsidR="00202DAB" w:rsidRPr="00165C63" w:rsidRDefault="00202DAB" w:rsidP="00202DAB">
            <w:pPr>
              <w:spacing w:after="0" w:line="100" w:lineRule="atLeast"/>
              <w:ind w:left="37" w:firstLine="142"/>
              <w:jc w:val="center"/>
            </w:pPr>
            <w:r w:rsidRPr="00165C63">
              <w:rPr>
                <w:bCs/>
                <w:sz w:val="20"/>
                <w:szCs w:val="20"/>
              </w:rPr>
              <w:t>Wymaganie szczegółowe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70795F" w14:textId="12256831" w:rsidR="00202DAB" w:rsidRPr="00165C63" w:rsidRDefault="00202DAB" w:rsidP="00202DAB">
            <w:pPr>
              <w:spacing w:after="0" w:line="100" w:lineRule="atLeast"/>
              <w:ind w:left="37"/>
              <w:jc w:val="center"/>
              <w:rPr>
                <w:bCs/>
                <w:sz w:val="20"/>
                <w:szCs w:val="20"/>
              </w:rPr>
            </w:pPr>
            <w:r w:rsidRPr="00202DAB">
              <w:rPr>
                <w:bCs/>
                <w:sz w:val="20"/>
                <w:szCs w:val="20"/>
              </w:rPr>
              <w:t>Oferowane rozwiązanie, np. model, marka, szczegóły</w:t>
            </w:r>
          </w:p>
        </w:tc>
      </w:tr>
      <w:tr w:rsidR="00202DAB" w:rsidRPr="00165C63" w14:paraId="4E022468" w14:textId="5E328BDA" w:rsidTr="00202DAB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A0700" w14:textId="77777777" w:rsidR="00202DAB" w:rsidRPr="00165C63" w:rsidRDefault="00202DAB" w:rsidP="00C846CC">
            <w:pPr>
              <w:spacing w:after="0" w:line="100" w:lineRule="atLeast"/>
              <w:jc w:val="both"/>
              <w:rPr>
                <w:b/>
                <w:sz w:val="20"/>
                <w:szCs w:val="20"/>
              </w:rPr>
            </w:pPr>
            <w:r w:rsidRPr="00165C63">
              <w:rPr>
                <w:b/>
              </w:rPr>
              <w:t>6.1 Sterowanie i wyposażenie elektryczne</w:t>
            </w:r>
          </w:p>
          <w:p w14:paraId="33BB83C9" w14:textId="77777777" w:rsidR="00202DAB" w:rsidRPr="00165C63" w:rsidRDefault="00202DAB" w:rsidP="00C846CC">
            <w:pPr>
              <w:spacing w:after="0"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B885E" w14:textId="4333694B" w:rsidR="00202DAB" w:rsidRDefault="00202DAB" w:rsidP="00F9422A">
            <w:pPr>
              <w:pStyle w:val="Akapitzlist1"/>
              <w:numPr>
                <w:ilvl w:val="0"/>
                <w:numId w:val="20"/>
              </w:numPr>
              <w:spacing w:after="0" w:line="100" w:lineRule="atLeast"/>
              <w:ind w:left="387" w:firstLine="0"/>
              <w:jc w:val="both"/>
              <w:rPr>
                <w:bCs/>
                <w:lang w:val="pl-PL"/>
              </w:rPr>
            </w:pPr>
            <w:r w:rsidRPr="00F9422A">
              <w:rPr>
                <w:bCs/>
                <w:lang w:val="pl-PL"/>
              </w:rPr>
              <w:t xml:space="preserve">System sterowania oparty na sterownikach </w:t>
            </w:r>
            <w:proofErr w:type="spellStart"/>
            <w:r w:rsidRPr="00F9422A">
              <w:rPr>
                <w:bCs/>
                <w:lang w:val="pl-PL"/>
              </w:rPr>
              <w:t>PLC</w:t>
            </w:r>
            <w:proofErr w:type="spellEnd"/>
            <w:r w:rsidR="0002286B">
              <w:rPr>
                <w:bCs/>
                <w:lang w:val="pl-PL"/>
              </w:rPr>
              <w:t>,</w:t>
            </w:r>
          </w:p>
          <w:p w14:paraId="13AA1A5A" w14:textId="77777777" w:rsidR="0002286B" w:rsidRPr="00F9422A" w:rsidRDefault="0002286B" w:rsidP="0002286B">
            <w:pPr>
              <w:pStyle w:val="Akapitzlist1"/>
              <w:spacing w:after="0" w:line="100" w:lineRule="atLeast"/>
              <w:ind w:left="387"/>
              <w:jc w:val="both"/>
              <w:rPr>
                <w:bCs/>
                <w:lang w:val="pl-PL"/>
              </w:rPr>
            </w:pPr>
          </w:p>
          <w:p w14:paraId="246B4987" w14:textId="77777777" w:rsidR="00202DAB" w:rsidRDefault="00202DAB" w:rsidP="00F9422A">
            <w:pPr>
              <w:pStyle w:val="Akapitzlist1"/>
              <w:numPr>
                <w:ilvl w:val="0"/>
                <w:numId w:val="20"/>
              </w:numPr>
              <w:spacing w:after="0" w:line="100" w:lineRule="atLeast"/>
              <w:ind w:left="387" w:firstLine="0"/>
              <w:jc w:val="both"/>
              <w:rPr>
                <w:bCs/>
                <w:lang w:val="pl-PL"/>
              </w:rPr>
            </w:pPr>
            <w:r w:rsidRPr="00F9422A">
              <w:rPr>
                <w:bCs/>
                <w:lang w:val="pl-PL"/>
              </w:rPr>
              <w:t xml:space="preserve">System komunikacji z urządzeniami oparty o sieć typu </w:t>
            </w:r>
            <w:proofErr w:type="spellStart"/>
            <w:r w:rsidRPr="00F9422A">
              <w:rPr>
                <w:bCs/>
                <w:lang w:val="pl-PL"/>
              </w:rPr>
              <w:t>PROFINET</w:t>
            </w:r>
            <w:proofErr w:type="spellEnd"/>
          </w:p>
          <w:p w14:paraId="41942DE0" w14:textId="77777777" w:rsidR="0002286B" w:rsidRPr="00F9422A" w:rsidRDefault="0002286B" w:rsidP="0002286B">
            <w:pPr>
              <w:pStyle w:val="Akapitzlist1"/>
              <w:spacing w:after="0" w:line="100" w:lineRule="atLeast"/>
              <w:ind w:left="387"/>
              <w:jc w:val="both"/>
              <w:rPr>
                <w:bCs/>
                <w:lang w:val="pl-PL"/>
              </w:rPr>
            </w:pPr>
          </w:p>
          <w:p w14:paraId="42F08F8B" w14:textId="34049859" w:rsidR="00202DAB" w:rsidRDefault="00202DAB" w:rsidP="00F9422A">
            <w:pPr>
              <w:pStyle w:val="Akapitzlist1"/>
              <w:numPr>
                <w:ilvl w:val="0"/>
                <w:numId w:val="20"/>
              </w:numPr>
              <w:spacing w:after="0" w:line="100" w:lineRule="atLeast"/>
              <w:ind w:left="387" w:firstLine="0"/>
              <w:jc w:val="both"/>
              <w:rPr>
                <w:bCs/>
                <w:lang w:val="pl-PL"/>
              </w:rPr>
            </w:pPr>
            <w:r w:rsidRPr="00F9422A">
              <w:rPr>
                <w:bCs/>
                <w:lang w:val="pl-PL"/>
              </w:rPr>
              <w:lastRenderedPageBreak/>
              <w:t>System komunikacji z możliwością integracji wielu protokołów komunikacyjnych</w:t>
            </w:r>
            <w:r w:rsidR="0002286B">
              <w:rPr>
                <w:bCs/>
                <w:lang w:val="pl-PL"/>
              </w:rPr>
              <w:t>,</w:t>
            </w:r>
          </w:p>
          <w:p w14:paraId="765A01E4" w14:textId="77777777" w:rsidR="0002286B" w:rsidRDefault="0002286B" w:rsidP="0002286B">
            <w:pPr>
              <w:pStyle w:val="Akapitzlist1"/>
              <w:spacing w:after="0" w:line="100" w:lineRule="atLeast"/>
              <w:ind w:left="387"/>
              <w:jc w:val="both"/>
              <w:rPr>
                <w:bCs/>
                <w:lang w:val="pl-PL"/>
              </w:rPr>
            </w:pPr>
          </w:p>
          <w:p w14:paraId="21BF969F" w14:textId="62CC2280" w:rsidR="00202DAB" w:rsidRPr="00FA0036" w:rsidRDefault="00202DAB" w:rsidP="00F9422A">
            <w:pPr>
              <w:pStyle w:val="Akapitzlist1"/>
              <w:numPr>
                <w:ilvl w:val="0"/>
                <w:numId w:val="20"/>
              </w:numPr>
              <w:spacing w:after="0" w:line="100" w:lineRule="atLeast"/>
              <w:ind w:left="387" w:firstLine="0"/>
              <w:jc w:val="both"/>
              <w:rPr>
                <w:bCs/>
                <w:lang w:val="pl-PL"/>
              </w:rPr>
            </w:pPr>
            <w:r w:rsidRPr="00FA0036">
              <w:rPr>
                <w:bCs/>
                <w:lang w:val="pl-PL"/>
              </w:rPr>
              <w:t xml:space="preserve">Wizualizacja na panelu </w:t>
            </w:r>
            <w:r w:rsidR="0000509C" w:rsidRPr="00FA0036">
              <w:rPr>
                <w:bCs/>
                <w:lang w:val="pl-PL"/>
              </w:rPr>
              <w:t xml:space="preserve">typu </w:t>
            </w:r>
            <w:proofErr w:type="spellStart"/>
            <w:r w:rsidRPr="00FA0036">
              <w:rPr>
                <w:bCs/>
                <w:lang w:val="pl-PL"/>
              </w:rPr>
              <w:t>HMI</w:t>
            </w:r>
            <w:proofErr w:type="spellEnd"/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145E" w14:textId="77777777" w:rsidR="00202DAB" w:rsidRPr="00F9422A" w:rsidRDefault="00202DAB" w:rsidP="00202DAB">
            <w:pPr>
              <w:pStyle w:val="Akapitzlist1"/>
              <w:spacing w:after="0" w:line="100" w:lineRule="atLeast"/>
              <w:ind w:left="0"/>
              <w:jc w:val="both"/>
              <w:rPr>
                <w:bCs/>
                <w:lang w:val="pl-PL"/>
              </w:rPr>
            </w:pPr>
          </w:p>
        </w:tc>
      </w:tr>
      <w:tr w:rsidR="00202DAB" w:rsidRPr="00165C63" w14:paraId="63941A00" w14:textId="6C97A3FA" w:rsidTr="00202DAB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B9108" w14:textId="77777777" w:rsidR="00202DAB" w:rsidRPr="00165C63" w:rsidRDefault="00202DAB" w:rsidP="00C846CC">
            <w:pPr>
              <w:spacing w:after="0" w:line="100" w:lineRule="atLeast"/>
              <w:jc w:val="both"/>
              <w:rPr>
                <w:b/>
                <w:sz w:val="20"/>
                <w:szCs w:val="20"/>
              </w:rPr>
            </w:pPr>
            <w:r w:rsidRPr="00165C63">
              <w:rPr>
                <w:b/>
              </w:rPr>
              <w:t>6.2. Instalacja cieczy</w:t>
            </w:r>
          </w:p>
          <w:p w14:paraId="5F37C548" w14:textId="77777777" w:rsidR="00202DAB" w:rsidRPr="00165C63" w:rsidRDefault="00202DAB" w:rsidP="00C846CC">
            <w:pPr>
              <w:spacing w:after="0"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85224" w14:textId="77777777" w:rsidR="00202DAB" w:rsidRPr="00165C63" w:rsidRDefault="00202DAB" w:rsidP="00C846CC">
            <w:pPr>
              <w:spacing w:after="0" w:line="100" w:lineRule="atLeast"/>
              <w:jc w:val="both"/>
            </w:pPr>
            <w:r w:rsidRPr="00165C63">
              <w:rPr>
                <w:bCs/>
              </w:rPr>
              <w:t>Instalacja cieczy (wodna) rozprowadzona od punktu przyłączeniowego wskazanego przez wykonawcę do miejsc docelowych na linii homogenizacji i granulacji wapna.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9F7E" w14:textId="77777777" w:rsidR="00202DAB" w:rsidRPr="00165C63" w:rsidRDefault="00202DAB" w:rsidP="00C846CC">
            <w:pPr>
              <w:spacing w:after="0" w:line="100" w:lineRule="atLeast"/>
              <w:jc w:val="both"/>
              <w:rPr>
                <w:bCs/>
              </w:rPr>
            </w:pPr>
          </w:p>
        </w:tc>
      </w:tr>
    </w:tbl>
    <w:p w14:paraId="6588BD1F" w14:textId="77777777" w:rsidR="00000000" w:rsidRDefault="00000000">
      <w:pPr>
        <w:pStyle w:val="Akapitzlist1"/>
        <w:spacing w:before="240" w:after="0"/>
        <w:ind w:left="0"/>
        <w:jc w:val="both"/>
        <w:rPr>
          <w:rFonts w:cs="Calibri"/>
          <w:b/>
          <w:bCs/>
          <w:sz w:val="24"/>
          <w:szCs w:val="24"/>
          <w:lang w:val="pl-PL"/>
        </w:rPr>
      </w:pPr>
    </w:p>
    <w:p w14:paraId="49CC3A15" w14:textId="77777777" w:rsidR="00000000" w:rsidRDefault="00000000">
      <w:pPr>
        <w:pStyle w:val="Akapitzlist1"/>
        <w:spacing w:before="240" w:after="0"/>
        <w:ind w:left="0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b/>
          <w:bCs/>
          <w:sz w:val="24"/>
          <w:szCs w:val="24"/>
          <w:lang w:val="pl-PL"/>
        </w:rPr>
        <w:t xml:space="preserve">C. GWARANCJA </w:t>
      </w:r>
    </w:p>
    <w:p w14:paraId="3ADD2014" w14:textId="77777777" w:rsidR="00000000" w:rsidRPr="00630E49" w:rsidRDefault="00000000" w:rsidP="00630E49">
      <w:pPr>
        <w:pStyle w:val="Akapitzlist1"/>
        <w:spacing w:after="0"/>
        <w:ind w:left="0"/>
        <w:jc w:val="both"/>
        <w:rPr>
          <w:rFonts w:cs="Calibri"/>
          <w:sz w:val="24"/>
          <w:szCs w:val="24"/>
          <w:lang w:val="pl-PL"/>
        </w:rPr>
      </w:pPr>
      <w:r w:rsidRPr="00630E49">
        <w:rPr>
          <w:rFonts w:cs="Calibri"/>
          <w:sz w:val="24"/>
          <w:szCs w:val="24"/>
          <w:lang w:val="pl-PL"/>
        </w:rPr>
        <w:t xml:space="preserve">Na przedmiot dostawy udzielana jest ………………………….…….. miesięczna gwarancja, </w:t>
      </w:r>
    </w:p>
    <w:p w14:paraId="5024810C" w14:textId="77777777" w:rsidR="00000000" w:rsidRPr="00630E49" w:rsidRDefault="00000000" w:rsidP="00630E49">
      <w:pPr>
        <w:pStyle w:val="Akapitzlist1"/>
        <w:spacing w:after="0"/>
        <w:ind w:left="0"/>
        <w:jc w:val="both"/>
        <w:rPr>
          <w:rFonts w:cs="Calibri"/>
          <w:sz w:val="24"/>
          <w:szCs w:val="24"/>
          <w:lang w:val="pl-PL"/>
        </w:rPr>
      </w:pPr>
      <w:r w:rsidRPr="00630E49">
        <w:rPr>
          <w:rFonts w:cs="Calibri"/>
          <w:sz w:val="24"/>
          <w:szCs w:val="24"/>
          <w:lang w:val="pl-PL"/>
        </w:rPr>
        <w:t xml:space="preserve">która nie obejmuje części podlegających naturalnemu zużyciu. </w:t>
      </w:r>
    </w:p>
    <w:p w14:paraId="365635A7" w14:textId="77777777" w:rsidR="00630E49" w:rsidRPr="00630E49" w:rsidRDefault="00630E49" w:rsidP="00630E49">
      <w:pPr>
        <w:pStyle w:val="Akapitzlist1"/>
        <w:spacing w:after="0"/>
        <w:ind w:left="0"/>
        <w:jc w:val="both"/>
        <w:rPr>
          <w:rFonts w:cs="Calibri"/>
          <w:sz w:val="24"/>
          <w:szCs w:val="24"/>
          <w:lang w:val="pl-PL"/>
        </w:rPr>
      </w:pPr>
    </w:p>
    <w:p w14:paraId="3B2D6A7C" w14:textId="77777777" w:rsidR="00000000" w:rsidRPr="00630E49" w:rsidRDefault="00000000" w:rsidP="00630E49">
      <w:pPr>
        <w:pStyle w:val="Akapitzlist1"/>
        <w:spacing w:after="0"/>
        <w:ind w:left="0"/>
        <w:jc w:val="both"/>
        <w:rPr>
          <w:rFonts w:cs="Calibri"/>
          <w:sz w:val="24"/>
          <w:szCs w:val="24"/>
          <w:lang w:val="pl-PL"/>
        </w:rPr>
      </w:pPr>
      <w:r w:rsidRPr="00630E49">
        <w:rPr>
          <w:rFonts w:cs="Calibri"/>
          <w:sz w:val="24"/>
          <w:szCs w:val="24"/>
          <w:lang w:val="pl-PL"/>
        </w:rPr>
        <w:t>Wykaz części podlegających naturalnemu zużyciu:</w:t>
      </w:r>
    </w:p>
    <w:p w14:paraId="585AE69F" w14:textId="77777777" w:rsidR="00000000" w:rsidRPr="00630E49" w:rsidRDefault="00000000" w:rsidP="00630E49">
      <w:pPr>
        <w:pStyle w:val="Akapitzlist1"/>
        <w:spacing w:after="0"/>
        <w:ind w:left="708"/>
        <w:jc w:val="both"/>
        <w:rPr>
          <w:rFonts w:cs="Calibri"/>
          <w:sz w:val="24"/>
          <w:szCs w:val="24"/>
          <w:lang w:val="pl-PL"/>
        </w:rPr>
      </w:pPr>
      <w:r w:rsidRPr="00630E49">
        <w:rPr>
          <w:rFonts w:cs="Calibri"/>
          <w:sz w:val="24"/>
          <w:szCs w:val="24"/>
          <w:lang w:val="pl-PL"/>
        </w:rPr>
        <w:t xml:space="preserve">- … </w:t>
      </w:r>
    </w:p>
    <w:p w14:paraId="324E37DB" w14:textId="77777777" w:rsidR="00000000" w:rsidRPr="00630E49" w:rsidRDefault="00000000" w:rsidP="00630E49">
      <w:pPr>
        <w:pStyle w:val="Akapitzlist1"/>
        <w:spacing w:after="0"/>
        <w:ind w:left="708"/>
        <w:jc w:val="both"/>
        <w:rPr>
          <w:rFonts w:cs="Calibri"/>
          <w:sz w:val="24"/>
          <w:szCs w:val="24"/>
          <w:lang w:val="pl-PL"/>
        </w:rPr>
      </w:pPr>
      <w:r w:rsidRPr="00630E49">
        <w:rPr>
          <w:rFonts w:cs="Calibri"/>
          <w:sz w:val="24"/>
          <w:szCs w:val="24"/>
          <w:lang w:val="pl-PL"/>
        </w:rPr>
        <w:t xml:space="preserve">- …. </w:t>
      </w:r>
    </w:p>
    <w:p w14:paraId="234B0B8C" w14:textId="77777777" w:rsidR="00000000" w:rsidRPr="00D76D49" w:rsidRDefault="00000000">
      <w:pPr>
        <w:pStyle w:val="Akapitzlist1"/>
        <w:spacing w:before="240" w:after="0"/>
        <w:ind w:left="0"/>
        <w:jc w:val="both"/>
        <w:rPr>
          <w:rFonts w:cs="Calibri"/>
          <w:i/>
          <w:iCs/>
          <w:color w:val="007BB8"/>
          <w:lang w:val="pl-PL"/>
        </w:rPr>
      </w:pPr>
      <w:r>
        <w:rPr>
          <w:rFonts w:cs="Calibri"/>
          <w:b/>
          <w:bCs/>
          <w:sz w:val="24"/>
          <w:szCs w:val="24"/>
          <w:lang w:val="pl-PL"/>
        </w:rPr>
        <w:t xml:space="preserve">D. Warunek -DOŚWIADCZENIE </w:t>
      </w:r>
    </w:p>
    <w:p w14:paraId="1106BCD9" w14:textId="77777777" w:rsidR="00000000" w:rsidRPr="003E78FB" w:rsidRDefault="00000000">
      <w:pPr>
        <w:spacing w:before="240"/>
        <w:jc w:val="both"/>
        <w:rPr>
          <w:rFonts w:cs="Calibri"/>
          <w:sz w:val="24"/>
          <w:szCs w:val="24"/>
        </w:rPr>
      </w:pPr>
      <w:r w:rsidRPr="003E78FB">
        <w:rPr>
          <w:rFonts w:cs="Calibri"/>
          <w:sz w:val="24"/>
          <w:szCs w:val="24"/>
        </w:rPr>
        <w:t xml:space="preserve">Oświadczam, że posiadam doświadczenie w zrealizowaniu dostaw tj. w okresie ostatnich 3 lat przed upływem terminu składania ofert (a jeżeli okres prowadzenia działalności jest krótszy – w tym okresie) należycie zrealizowałam / zrealizowałem </w:t>
      </w:r>
      <w:r w:rsidRPr="003E78FB">
        <w:rPr>
          <w:rFonts w:cs="Calibri"/>
          <w:sz w:val="24"/>
          <w:szCs w:val="24"/>
          <w:u w:val="single"/>
        </w:rPr>
        <w:t>co najmniej trzy dostawy obejmujące zaprojektowanie</w:t>
      </w:r>
      <w:r w:rsidRPr="003E78FB">
        <w:rPr>
          <w:rFonts w:cs="Calibri"/>
          <w:sz w:val="24"/>
          <w:szCs w:val="24"/>
        </w:rPr>
        <w:t xml:space="preserve">, dostawę, montaż lub uruchomienie linii technologicznej lub jej elementów służących do przetwarzania materiałów sypkich (np. transport, dozowanie, mieszanie, granulacja, odpylanie itp.) o wartości co najmniej 2 000 000,00 zł brutto każda. </w:t>
      </w:r>
    </w:p>
    <w:p w14:paraId="4A879325" w14:textId="77777777" w:rsidR="00000000" w:rsidRPr="003E78FB" w:rsidRDefault="00000000">
      <w:pPr>
        <w:spacing w:before="240"/>
        <w:jc w:val="both"/>
        <w:rPr>
          <w:rFonts w:cs="Calibri"/>
          <w:sz w:val="24"/>
          <w:szCs w:val="24"/>
        </w:rPr>
      </w:pPr>
      <w:r w:rsidRPr="003E78FB">
        <w:rPr>
          <w:rFonts w:cs="Calibri"/>
          <w:sz w:val="24"/>
          <w:szCs w:val="24"/>
        </w:rPr>
        <w:t>W celu potwierdzenia spełnienia warunku, przedstawiamy wykaz dostaw wraz z dokumentami potwierdzającymi ich należyte wykonanie (np. referencje, protokoły odbioru itp.).</w:t>
      </w:r>
    </w:p>
    <w:p w14:paraId="4E24C2C4" w14:textId="77777777" w:rsidR="00000000" w:rsidRPr="003E78FB" w:rsidRDefault="00000000">
      <w:pPr>
        <w:spacing w:before="240"/>
        <w:jc w:val="both"/>
        <w:rPr>
          <w:rFonts w:cs="Calibri"/>
          <w:sz w:val="24"/>
          <w:szCs w:val="24"/>
        </w:rPr>
      </w:pPr>
      <w:r w:rsidRPr="003E78FB">
        <w:rPr>
          <w:rFonts w:cs="Calibri"/>
          <w:sz w:val="24"/>
          <w:szCs w:val="24"/>
        </w:rPr>
        <w:t>Potwierdzeniem są załączone referencje od podmiotów: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9"/>
        <w:gridCol w:w="1758"/>
        <w:gridCol w:w="1867"/>
        <w:gridCol w:w="1997"/>
        <w:gridCol w:w="3058"/>
      </w:tblGrid>
      <w:tr w:rsidR="00000000" w:rsidRPr="00630E49" w14:paraId="1A6131F6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0A840" w14:textId="77777777" w:rsidR="00000000" w:rsidRPr="00630E49" w:rsidRDefault="00000000">
            <w:pPr>
              <w:spacing w:after="0"/>
              <w:jc w:val="both"/>
              <w:rPr>
                <w:rFonts w:cs="Calibri"/>
                <w:i/>
                <w:iCs/>
                <w:color w:val="007BB8"/>
              </w:rPr>
            </w:pPr>
            <w:r w:rsidRPr="00630E49">
              <w:rPr>
                <w:rFonts w:cs="Calibri"/>
                <w:i/>
                <w:iCs/>
                <w:color w:val="007BB8"/>
              </w:rPr>
              <w:t xml:space="preserve">Lp.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53914A" w14:textId="77777777" w:rsidR="00000000" w:rsidRPr="00630E49" w:rsidRDefault="00000000">
            <w:pPr>
              <w:spacing w:after="0"/>
              <w:jc w:val="both"/>
              <w:rPr>
                <w:rFonts w:cs="Calibri"/>
                <w:i/>
                <w:iCs/>
                <w:color w:val="007BB8"/>
              </w:rPr>
            </w:pPr>
            <w:r w:rsidRPr="00630E49">
              <w:rPr>
                <w:rFonts w:cs="Calibri"/>
                <w:i/>
                <w:iCs/>
                <w:color w:val="007BB8"/>
              </w:rPr>
              <w:t xml:space="preserve">Dostawa 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F9AF68" w14:textId="77777777" w:rsidR="00000000" w:rsidRPr="00630E49" w:rsidRDefault="00000000">
            <w:pPr>
              <w:spacing w:after="0"/>
              <w:jc w:val="both"/>
              <w:rPr>
                <w:rFonts w:cs="Calibri"/>
                <w:i/>
                <w:iCs/>
                <w:color w:val="007BB8"/>
              </w:rPr>
            </w:pPr>
            <w:r w:rsidRPr="00630E49">
              <w:rPr>
                <w:rFonts w:cs="Calibri"/>
                <w:i/>
                <w:iCs/>
                <w:color w:val="007BB8"/>
              </w:rPr>
              <w:t xml:space="preserve">Okres / rok dostawy 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CAF56E" w14:textId="77777777" w:rsidR="00000000" w:rsidRPr="00630E49" w:rsidRDefault="00000000">
            <w:pPr>
              <w:spacing w:after="0"/>
              <w:jc w:val="both"/>
              <w:rPr>
                <w:rFonts w:cs="Calibri"/>
                <w:i/>
                <w:iCs/>
                <w:color w:val="007BB8"/>
              </w:rPr>
            </w:pPr>
            <w:r w:rsidRPr="00630E49">
              <w:rPr>
                <w:rFonts w:cs="Calibri"/>
                <w:i/>
                <w:iCs/>
                <w:color w:val="007BB8"/>
              </w:rPr>
              <w:t xml:space="preserve">Wartość dostawy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367632" w14:textId="77777777" w:rsidR="00000000" w:rsidRPr="00630E49" w:rsidRDefault="00000000">
            <w:pPr>
              <w:spacing w:after="0"/>
              <w:jc w:val="both"/>
            </w:pPr>
            <w:r w:rsidRPr="00630E49">
              <w:rPr>
                <w:rFonts w:cs="Calibri"/>
                <w:i/>
                <w:iCs/>
                <w:color w:val="007BB8"/>
              </w:rPr>
              <w:t xml:space="preserve">Dokument potwierdzający </w:t>
            </w:r>
          </w:p>
        </w:tc>
      </w:tr>
      <w:tr w:rsidR="00000000" w:rsidRPr="00630E49" w14:paraId="1F569601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65D05" w14:textId="77777777" w:rsidR="00000000" w:rsidRPr="00630E49" w:rsidRDefault="00000000">
            <w:pPr>
              <w:spacing w:after="0"/>
              <w:jc w:val="both"/>
              <w:rPr>
                <w:rFonts w:cs="Calibri"/>
                <w:i/>
                <w:iCs/>
                <w:color w:val="007BB8"/>
              </w:rPr>
            </w:pPr>
            <w:r w:rsidRPr="00630E49">
              <w:rPr>
                <w:rFonts w:cs="Calibri"/>
                <w:i/>
                <w:iCs/>
                <w:color w:val="007BB8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B5A90" w14:textId="77777777" w:rsidR="00000000" w:rsidRPr="00630E49" w:rsidRDefault="00000000">
            <w:pPr>
              <w:spacing w:after="0"/>
              <w:jc w:val="both"/>
              <w:rPr>
                <w:rFonts w:cs="Calibri"/>
                <w:i/>
                <w:iCs/>
                <w:color w:val="007BB8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E26AC" w14:textId="77777777" w:rsidR="00000000" w:rsidRPr="00630E49" w:rsidRDefault="00000000">
            <w:pPr>
              <w:spacing w:after="0"/>
              <w:jc w:val="both"/>
              <w:rPr>
                <w:rFonts w:cs="Calibri"/>
                <w:i/>
                <w:iCs/>
                <w:color w:val="007BB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E5E97" w14:textId="77777777" w:rsidR="00000000" w:rsidRPr="00630E49" w:rsidRDefault="00000000">
            <w:pPr>
              <w:spacing w:after="0"/>
              <w:jc w:val="both"/>
              <w:rPr>
                <w:rFonts w:cs="Calibri"/>
                <w:i/>
                <w:iCs/>
                <w:color w:val="007BB8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F92FB" w14:textId="77777777" w:rsidR="00000000" w:rsidRPr="00630E49" w:rsidRDefault="00000000">
            <w:pPr>
              <w:spacing w:after="0"/>
              <w:jc w:val="both"/>
              <w:rPr>
                <w:rFonts w:cs="Calibri"/>
                <w:i/>
                <w:iCs/>
                <w:color w:val="007BB8"/>
              </w:rPr>
            </w:pPr>
          </w:p>
        </w:tc>
      </w:tr>
      <w:tr w:rsidR="00000000" w:rsidRPr="00630E49" w14:paraId="72EAAD3A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570A4" w14:textId="77777777" w:rsidR="00000000" w:rsidRPr="00630E49" w:rsidRDefault="00000000">
            <w:pPr>
              <w:spacing w:after="0"/>
              <w:jc w:val="both"/>
              <w:rPr>
                <w:rFonts w:cs="Calibri"/>
                <w:i/>
                <w:iCs/>
                <w:color w:val="007BB8"/>
              </w:rPr>
            </w:pPr>
            <w:r w:rsidRPr="00630E49">
              <w:rPr>
                <w:rFonts w:cs="Calibri"/>
                <w:i/>
                <w:iCs/>
                <w:color w:val="007BB8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F19F8" w14:textId="77777777" w:rsidR="00000000" w:rsidRPr="00630E49" w:rsidRDefault="00000000">
            <w:pPr>
              <w:spacing w:after="0"/>
              <w:jc w:val="both"/>
              <w:rPr>
                <w:rFonts w:cs="Calibri"/>
                <w:i/>
                <w:iCs/>
                <w:color w:val="007BB8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4297E" w14:textId="77777777" w:rsidR="00000000" w:rsidRPr="00630E49" w:rsidRDefault="00000000">
            <w:pPr>
              <w:spacing w:after="0"/>
              <w:jc w:val="both"/>
              <w:rPr>
                <w:rFonts w:cs="Calibri"/>
                <w:i/>
                <w:iCs/>
                <w:color w:val="007BB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89DE9" w14:textId="77777777" w:rsidR="00000000" w:rsidRPr="00630E49" w:rsidRDefault="00000000">
            <w:pPr>
              <w:spacing w:after="0"/>
              <w:jc w:val="both"/>
              <w:rPr>
                <w:rFonts w:cs="Calibri"/>
                <w:i/>
                <w:iCs/>
                <w:color w:val="007BB8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EFD5D" w14:textId="77777777" w:rsidR="00000000" w:rsidRPr="00630E49" w:rsidRDefault="00000000">
            <w:pPr>
              <w:spacing w:after="0"/>
              <w:jc w:val="both"/>
              <w:rPr>
                <w:rFonts w:cs="Calibri"/>
                <w:i/>
                <w:iCs/>
                <w:color w:val="007BB8"/>
              </w:rPr>
            </w:pPr>
          </w:p>
        </w:tc>
      </w:tr>
      <w:tr w:rsidR="00000000" w:rsidRPr="00630E49" w14:paraId="526C1D7D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47F1C" w14:textId="77777777" w:rsidR="00000000" w:rsidRPr="00630E49" w:rsidRDefault="00000000">
            <w:pPr>
              <w:spacing w:after="0"/>
              <w:jc w:val="both"/>
              <w:rPr>
                <w:rFonts w:cs="Calibri"/>
                <w:i/>
                <w:iCs/>
                <w:color w:val="007BB8"/>
              </w:rPr>
            </w:pPr>
            <w:r w:rsidRPr="00630E49">
              <w:rPr>
                <w:rFonts w:cs="Calibri"/>
                <w:i/>
                <w:iCs/>
                <w:color w:val="007BB8"/>
              </w:rPr>
              <w:t>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D2486" w14:textId="77777777" w:rsidR="00000000" w:rsidRPr="00630E49" w:rsidRDefault="00000000">
            <w:pPr>
              <w:spacing w:after="0"/>
              <w:jc w:val="both"/>
              <w:rPr>
                <w:rFonts w:cs="Calibri"/>
                <w:i/>
                <w:iCs/>
                <w:color w:val="007BB8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EE9DE" w14:textId="77777777" w:rsidR="00000000" w:rsidRPr="00630E49" w:rsidRDefault="00000000">
            <w:pPr>
              <w:spacing w:after="0"/>
              <w:jc w:val="both"/>
              <w:rPr>
                <w:rFonts w:cs="Calibri"/>
                <w:i/>
                <w:iCs/>
                <w:color w:val="007BB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EC48A" w14:textId="77777777" w:rsidR="00000000" w:rsidRPr="00630E49" w:rsidRDefault="00000000">
            <w:pPr>
              <w:spacing w:after="0"/>
              <w:jc w:val="both"/>
              <w:rPr>
                <w:rFonts w:cs="Calibri"/>
                <w:i/>
                <w:iCs/>
                <w:color w:val="007BB8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6A245" w14:textId="77777777" w:rsidR="00000000" w:rsidRPr="00630E49" w:rsidRDefault="00000000">
            <w:pPr>
              <w:spacing w:after="0"/>
              <w:jc w:val="both"/>
              <w:rPr>
                <w:rFonts w:cs="Calibri"/>
                <w:i/>
                <w:iCs/>
                <w:color w:val="007BB8"/>
              </w:rPr>
            </w:pPr>
          </w:p>
        </w:tc>
      </w:tr>
      <w:tr w:rsidR="00000000" w:rsidRPr="00630E49" w14:paraId="1A80FB7D" w14:textId="7777777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42EE3" w14:textId="77777777" w:rsidR="00000000" w:rsidRPr="00630E49" w:rsidRDefault="00000000">
            <w:pPr>
              <w:spacing w:after="0"/>
              <w:jc w:val="both"/>
              <w:rPr>
                <w:rFonts w:cs="Calibri"/>
                <w:i/>
                <w:iCs/>
                <w:color w:val="007BB8"/>
              </w:rPr>
            </w:pPr>
            <w:r w:rsidRPr="00630E49">
              <w:rPr>
                <w:rFonts w:cs="Calibri"/>
                <w:i/>
                <w:iCs/>
                <w:color w:val="007BB8"/>
              </w:rPr>
              <w:t>…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77236" w14:textId="77777777" w:rsidR="00000000" w:rsidRPr="00630E49" w:rsidRDefault="00000000">
            <w:pPr>
              <w:spacing w:after="0"/>
              <w:jc w:val="both"/>
              <w:rPr>
                <w:rFonts w:cs="Calibri"/>
                <w:i/>
                <w:iCs/>
                <w:color w:val="007BB8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560DA" w14:textId="77777777" w:rsidR="00000000" w:rsidRPr="00630E49" w:rsidRDefault="00000000">
            <w:pPr>
              <w:spacing w:after="0"/>
              <w:jc w:val="both"/>
              <w:rPr>
                <w:rFonts w:cs="Calibri"/>
                <w:i/>
                <w:iCs/>
                <w:color w:val="007BB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15FDD" w14:textId="77777777" w:rsidR="00000000" w:rsidRPr="00630E49" w:rsidRDefault="00000000">
            <w:pPr>
              <w:spacing w:after="0"/>
              <w:jc w:val="both"/>
              <w:rPr>
                <w:rFonts w:cs="Calibri"/>
                <w:i/>
                <w:iCs/>
                <w:color w:val="007BB8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784DD" w14:textId="77777777" w:rsidR="00000000" w:rsidRPr="00630E49" w:rsidRDefault="00000000">
            <w:pPr>
              <w:spacing w:after="0"/>
              <w:jc w:val="both"/>
              <w:rPr>
                <w:rFonts w:cs="Calibri"/>
                <w:i/>
                <w:iCs/>
                <w:color w:val="007BB8"/>
              </w:rPr>
            </w:pPr>
          </w:p>
        </w:tc>
      </w:tr>
    </w:tbl>
    <w:p w14:paraId="613C9EC9" w14:textId="77777777" w:rsidR="00000000" w:rsidRDefault="00000000">
      <w:pPr>
        <w:jc w:val="both"/>
        <w:rPr>
          <w:rFonts w:cs="Calibri"/>
          <w:b/>
          <w:sz w:val="24"/>
          <w:szCs w:val="24"/>
        </w:rPr>
      </w:pPr>
    </w:p>
    <w:p w14:paraId="6DA45D95" w14:textId="77777777" w:rsidR="00000000" w:rsidRDefault="00000000">
      <w:p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 xml:space="preserve">E. Termin dostawy: </w:t>
      </w:r>
      <w:r>
        <w:rPr>
          <w:rFonts w:cs="Calibri"/>
          <w:bCs/>
          <w:sz w:val="24"/>
          <w:szCs w:val="24"/>
        </w:rPr>
        <w:t xml:space="preserve">_______________________________________ </w:t>
      </w:r>
    </w:p>
    <w:p w14:paraId="55A711CB" w14:textId="77777777" w:rsidR="00000000" w:rsidRDefault="00000000">
      <w:pPr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sz w:val="24"/>
          <w:szCs w:val="24"/>
        </w:rPr>
        <w:t>F. Termin związania ofertą (min. 60 dni od daty sporządzenia): _____________________</w:t>
      </w:r>
    </w:p>
    <w:p w14:paraId="05626B8C" w14:textId="77777777" w:rsidR="00000000" w:rsidRDefault="00000000">
      <w:pPr>
        <w:jc w:val="both"/>
        <w:rPr>
          <w:rFonts w:cs="Calibri"/>
          <w:lang w:val="en-US"/>
        </w:rPr>
      </w:pPr>
      <w:r>
        <w:rPr>
          <w:rFonts w:cs="Calibri"/>
          <w:b/>
          <w:bCs/>
          <w:sz w:val="24"/>
          <w:szCs w:val="24"/>
        </w:rPr>
        <w:t>G. EFEKTYWNOŚĆ ENERGETYCZNA:</w:t>
      </w:r>
    </w:p>
    <w:tbl>
      <w:tblPr>
        <w:tblW w:w="9051" w:type="dxa"/>
        <w:tblInd w:w="15" w:type="dxa"/>
        <w:tblLayout w:type="fixed"/>
        <w:tblLook w:val="0000" w:firstRow="0" w:lastRow="0" w:firstColumn="0" w:lastColumn="0" w:noHBand="0" w:noVBand="0"/>
      </w:tblPr>
      <w:tblGrid>
        <w:gridCol w:w="4090"/>
        <w:gridCol w:w="1135"/>
        <w:gridCol w:w="1134"/>
        <w:gridCol w:w="2692"/>
      </w:tblGrid>
      <w:tr w:rsidR="00000000" w14:paraId="0DD98A61" w14:textId="77777777" w:rsidTr="00236268">
        <w:trPr>
          <w:trHeight w:val="47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C48252" w14:textId="77777777" w:rsidR="00000000" w:rsidRDefault="00000000">
            <w:pPr>
              <w:widowControl w:val="0"/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CC860ED" w14:textId="77777777" w:rsidR="00000000" w:rsidRDefault="00000000">
            <w:pPr>
              <w:widowControl w:val="0"/>
              <w:spacing w:after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US"/>
              </w:rPr>
              <w:t>j.m.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E3B3579" w14:textId="77777777" w:rsidR="00000000" w:rsidRDefault="00000000">
            <w:pPr>
              <w:widowControl w:val="0"/>
              <w:spacing w:after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US"/>
              </w:rPr>
              <w:t>Wymagane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07F2079" w14:textId="77777777" w:rsidR="00000000" w:rsidRPr="00D76D49" w:rsidRDefault="00000000">
            <w:pPr>
              <w:widowControl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76D49">
              <w:rPr>
                <w:rFonts w:cs="Calibri"/>
                <w:sz w:val="20"/>
                <w:szCs w:val="20"/>
              </w:rPr>
              <w:t>Oferowany parametr</w:t>
            </w:r>
          </w:p>
          <w:p w14:paraId="080DA0AC" w14:textId="77777777" w:rsidR="00000000" w:rsidRDefault="00000000">
            <w:pPr>
              <w:widowControl w:val="0"/>
              <w:spacing w:after="0"/>
              <w:jc w:val="center"/>
            </w:pPr>
            <w:r w:rsidRPr="00D76D49">
              <w:rPr>
                <w:rFonts w:cs="Calibri"/>
                <w:sz w:val="20"/>
                <w:szCs w:val="20"/>
              </w:rPr>
              <w:t>w ramach dostawy</w:t>
            </w:r>
          </w:p>
        </w:tc>
      </w:tr>
      <w:tr w:rsidR="00000000" w14:paraId="334712F8" w14:textId="77777777" w:rsidTr="00236268">
        <w:trPr>
          <w:trHeight w:val="178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E5EF0" w14:textId="77777777" w:rsidR="00000000" w:rsidRPr="00D76D49" w:rsidRDefault="00000000">
            <w:pPr>
              <w:widowControl w:val="0"/>
              <w:spacing w:after="0" w:line="100" w:lineRule="atLeast"/>
              <w:jc w:val="center"/>
              <w:rPr>
                <w:rFonts w:cs="Calibri"/>
                <w:sz w:val="20"/>
                <w:szCs w:val="20"/>
              </w:rPr>
            </w:pPr>
            <w:r w:rsidRPr="00D76D49">
              <w:rPr>
                <w:rFonts w:cs="Calibri"/>
                <w:sz w:val="20"/>
                <w:szCs w:val="20"/>
              </w:rPr>
              <w:t>Jednostkowe zużycie energii na produkcję 1 tony granulatu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D03C3" w14:textId="77777777" w:rsidR="00000000" w:rsidRDefault="00000000">
            <w:pPr>
              <w:widowControl w:val="0"/>
              <w:spacing w:after="0" w:line="100" w:lineRule="atLeast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kWh/t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6434E" w14:textId="77777777" w:rsidR="00000000" w:rsidRDefault="00000000">
            <w:pPr>
              <w:widowControl w:val="0"/>
              <w:spacing w:after="0" w:line="1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197,0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0DDBA" w14:textId="77777777" w:rsidR="00000000" w:rsidRDefault="00000000">
            <w:pPr>
              <w:widowControl w:val="0"/>
              <w:spacing w:after="0" w:line="100" w:lineRule="atLeast"/>
              <w:jc w:val="center"/>
              <w:rPr>
                <w:rFonts w:cs="Calibri"/>
                <w:lang w:val="en-US"/>
              </w:rPr>
            </w:pPr>
          </w:p>
        </w:tc>
      </w:tr>
    </w:tbl>
    <w:p w14:paraId="48AF8B3C" w14:textId="77777777" w:rsidR="00000000" w:rsidRDefault="00000000">
      <w:pPr>
        <w:jc w:val="both"/>
        <w:rPr>
          <w:rFonts w:cs="Calibri"/>
          <w:b/>
          <w:bCs/>
          <w:sz w:val="24"/>
          <w:szCs w:val="24"/>
        </w:rPr>
      </w:pPr>
    </w:p>
    <w:p w14:paraId="117D6028" w14:textId="77777777" w:rsidR="00000000" w:rsidRDefault="00000000">
      <w:pPr>
        <w:rPr>
          <w:rFonts w:cs="Calibri"/>
        </w:rPr>
      </w:pPr>
      <w:r>
        <w:rPr>
          <w:rFonts w:cs="Calibri"/>
          <w:b/>
          <w:bCs/>
          <w:sz w:val="24"/>
          <w:szCs w:val="24"/>
        </w:rPr>
        <w:t>H. OŚWIADCZENIA OFERTOWE</w:t>
      </w:r>
    </w:p>
    <w:p w14:paraId="11DE8C77" w14:textId="77777777" w:rsidR="00000000" w:rsidRPr="00236268" w:rsidRDefault="00000000" w:rsidP="00681773">
      <w:pPr>
        <w:pStyle w:val="Akapitzlist1"/>
        <w:numPr>
          <w:ilvl w:val="0"/>
          <w:numId w:val="2"/>
        </w:numPr>
        <w:spacing w:before="240" w:after="0" w:line="240" w:lineRule="auto"/>
        <w:jc w:val="both"/>
        <w:rPr>
          <w:rFonts w:cs="Calibri"/>
          <w:sz w:val="24"/>
          <w:szCs w:val="24"/>
          <w:lang w:val="pl-PL"/>
        </w:rPr>
      </w:pPr>
      <w:r w:rsidRPr="00236268">
        <w:rPr>
          <w:rFonts w:cs="Calibri"/>
          <w:sz w:val="24"/>
          <w:szCs w:val="24"/>
          <w:lang w:val="pl-PL"/>
        </w:rPr>
        <w:t xml:space="preserve">Oświadczam, że spełniam warunki udziału w postępowaniu określone przez Zamawiającego w zapytaniu ofertowym oraz akceptuję jego zapisy.     </w:t>
      </w:r>
    </w:p>
    <w:p w14:paraId="21BF71F8" w14:textId="77777777" w:rsidR="00000000" w:rsidRPr="00236268" w:rsidRDefault="00000000" w:rsidP="00681773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 w:rsidRPr="00236268">
        <w:rPr>
          <w:rFonts w:cs="Calibri"/>
          <w:sz w:val="24"/>
          <w:szCs w:val="24"/>
          <w:lang w:val="pl-PL"/>
        </w:rPr>
        <w:t>Zobowiązujemy się, w przypadku przyznania nam zamówienia, do podpisania bez zbędnej zwłoki, umowy z Zamawiającym oraz akceptuję fakt występowania w umowie kar umownych za nieterminowe dostarczenie przedmiotu umowy lub nierzetelne wykonanie przedmiotu umowy, w całkowitej wysokości nieprzekraczającej 25% wartości umowy brutto.</w:t>
      </w:r>
    </w:p>
    <w:p w14:paraId="48840E89" w14:textId="77777777" w:rsidR="00000000" w:rsidRPr="00236268" w:rsidRDefault="00000000" w:rsidP="00681773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 w:rsidRPr="00236268">
        <w:rPr>
          <w:rFonts w:cs="Calibri"/>
          <w:sz w:val="24"/>
          <w:szCs w:val="24"/>
          <w:lang w:val="pl-PL"/>
        </w:rPr>
        <w:t>Oświadczam, że wszystkie informacje zamieszczone w Ofercie są prawdziwe (za składanie nieprawdziwych informacji Wykonawca odpowiada zgodnie z art. 297 KK).</w:t>
      </w:r>
    </w:p>
    <w:p w14:paraId="0D2E76A3" w14:textId="77777777" w:rsidR="00000000" w:rsidRPr="00236268" w:rsidRDefault="00000000" w:rsidP="00681773">
      <w:pPr>
        <w:numPr>
          <w:ilvl w:val="0"/>
          <w:numId w:val="2"/>
        </w:numPr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236268">
        <w:rPr>
          <w:rFonts w:cs="Calibri"/>
          <w:sz w:val="24"/>
          <w:szCs w:val="24"/>
        </w:rPr>
        <w:t>Oświadczam, że powyżej podana cena zawiera wszystkie koszty, jakie ponosi Zamawiający w przypadku wyboru niniejszej oferty.</w:t>
      </w:r>
    </w:p>
    <w:p w14:paraId="4A8A0F06" w14:textId="77777777" w:rsidR="00000000" w:rsidRDefault="00000000" w:rsidP="00681773">
      <w:pPr>
        <w:pStyle w:val="NormalnyWeb1"/>
        <w:shd w:val="clear" w:color="auto" w:fill="FFFFFF"/>
        <w:spacing w:after="300" w:line="240" w:lineRule="auto"/>
        <w:rPr>
          <w:rFonts w:ascii="Calibri" w:hAnsi="Calibri" w:cs="Calibri"/>
          <w:b/>
          <w:bCs/>
          <w:color w:val="000000"/>
        </w:rPr>
      </w:pPr>
    </w:p>
    <w:p w14:paraId="2D6F41C8" w14:textId="77777777" w:rsidR="00000000" w:rsidRDefault="00000000">
      <w:pPr>
        <w:pStyle w:val="NormalnyWeb1"/>
        <w:shd w:val="clear" w:color="auto" w:fill="FFFFFF"/>
        <w:spacing w:after="300" w:line="276" w:lineRule="auto"/>
        <w:rPr>
          <w:rFonts w:cs="Calibri"/>
          <w:sz w:val="20"/>
        </w:rPr>
      </w:pPr>
      <w:r>
        <w:rPr>
          <w:rFonts w:ascii="Calibri" w:hAnsi="Calibri" w:cs="Calibri"/>
          <w:b/>
          <w:bCs/>
          <w:color w:val="000000"/>
        </w:rPr>
        <w:t xml:space="preserve">I. OŚWIADCZENIE O BRAKU POWIĄZAŃ Z ZAMAWIAJĄCYM </w:t>
      </w:r>
    </w:p>
    <w:p w14:paraId="20B8C943" w14:textId="77777777" w:rsidR="00000000" w:rsidRPr="00236268" w:rsidRDefault="00000000" w:rsidP="00CD3B29">
      <w:pPr>
        <w:spacing w:after="0" w:line="100" w:lineRule="atLeast"/>
        <w:jc w:val="both"/>
        <w:rPr>
          <w:rFonts w:eastAsia="Arial" w:cs="Calibri"/>
          <w:b/>
          <w:i/>
          <w:sz w:val="24"/>
          <w:szCs w:val="24"/>
        </w:rPr>
      </w:pPr>
      <w:r w:rsidRPr="00236268">
        <w:rPr>
          <w:rFonts w:eastAsia="Arial" w:cs="Calibri"/>
          <w:i/>
          <w:sz w:val="24"/>
          <w:szCs w:val="24"/>
        </w:rPr>
        <w:t xml:space="preserve">Oświadczam, że nie mam powiązań osobowych ani kapitałowych z Zamawiającym.  </w:t>
      </w:r>
    </w:p>
    <w:p w14:paraId="6C0DDAA4" w14:textId="77777777" w:rsidR="00000000" w:rsidRPr="00236268" w:rsidRDefault="00000000" w:rsidP="00CD3B29">
      <w:pPr>
        <w:spacing w:after="0" w:line="100" w:lineRule="atLeast"/>
        <w:jc w:val="both"/>
        <w:rPr>
          <w:rFonts w:eastAsia="Arial" w:cs="Calibri"/>
          <w:i/>
          <w:sz w:val="24"/>
          <w:szCs w:val="24"/>
        </w:rPr>
      </w:pPr>
      <w:r w:rsidRPr="00236268">
        <w:rPr>
          <w:rFonts w:eastAsia="Arial" w:cs="Calibri"/>
          <w:b/>
          <w:i/>
          <w:sz w:val="24"/>
          <w:szCs w:val="24"/>
        </w:rPr>
        <w:t xml:space="preserve"> </w:t>
      </w:r>
    </w:p>
    <w:p w14:paraId="6A89B478" w14:textId="77777777" w:rsidR="00000000" w:rsidRPr="00236268" w:rsidRDefault="00000000" w:rsidP="00CD3B29">
      <w:pPr>
        <w:spacing w:after="0" w:line="100" w:lineRule="atLeast"/>
        <w:jc w:val="both"/>
        <w:rPr>
          <w:rFonts w:eastAsia="Arial" w:cs="Calibri"/>
          <w:i/>
          <w:sz w:val="24"/>
          <w:szCs w:val="24"/>
        </w:rPr>
      </w:pPr>
      <w:r w:rsidRPr="00236268">
        <w:rPr>
          <w:rFonts w:eastAsia="Arial" w:cs="Calibri"/>
          <w:i/>
          <w:sz w:val="24"/>
          <w:szCs w:val="24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3FDD5934" w14:textId="77777777" w:rsidR="00000000" w:rsidRPr="00236268" w:rsidRDefault="00000000" w:rsidP="00CD3B29">
      <w:pPr>
        <w:spacing w:after="18" w:line="100" w:lineRule="atLeast"/>
        <w:jc w:val="both"/>
        <w:rPr>
          <w:rFonts w:eastAsia="Arial" w:cs="Calibri"/>
          <w:i/>
          <w:sz w:val="24"/>
          <w:szCs w:val="24"/>
        </w:rPr>
      </w:pPr>
      <w:r w:rsidRPr="00236268">
        <w:rPr>
          <w:rFonts w:eastAsia="Arial" w:cs="Calibri"/>
          <w:i/>
          <w:sz w:val="24"/>
          <w:szCs w:val="24"/>
        </w:rPr>
        <w:t>a) uczestniczeniu w spółce jako wspólnik spółki cywilnej lub spółki osobowej,</w:t>
      </w:r>
    </w:p>
    <w:p w14:paraId="29B3F22A" w14:textId="77777777" w:rsidR="00000000" w:rsidRPr="00236268" w:rsidRDefault="00000000" w:rsidP="00CD3B29">
      <w:pPr>
        <w:spacing w:after="18" w:line="100" w:lineRule="atLeast"/>
        <w:jc w:val="both"/>
        <w:rPr>
          <w:rFonts w:eastAsia="Arial" w:cs="Calibri"/>
          <w:i/>
          <w:sz w:val="24"/>
          <w:szCs w:val="24"/>
        </w:rPr>
      </w:pPr>
      <w:r w:rsidRPr="00236268">
        <w:rPr>
          <w:rFonts w:eastAsia="Arial" w:cs="Calibri"/>
          <w:i/>
          <w:sz w:val="24"/>
          <w:szCs w:val="24"/>
        </w:rPr>
        <w:t>b) posiadaniu co najmniej 10% udziałów lub akcji,</w:t>
      </w:r>
    </w:p>
    <w:p w14:paraId="775DF9AA" w14:textId="77777777" w:rsidR="00000000" w:rsidRPr="00236268" w:rsidRDefault="00000000" w:rsidP="00CD3B29">
      <w:pPr>
        <w:spacing w:after="18" w:line="100" w:lineRule="atLeast"/>
        <w:jc w:val="both"/>
        <w:rPr>
          <w:rFonts w:eastAsia="Arial" w:cs="Calibri"/>
          <w:i/>
          <w:sz w:val="24"/>
          <w:szCs w:val="24"/>
        </w:rPr>
      </w:pPr>
      <w:r w:rsidRPr="00236268">
        <w:rPr>
          <w:rFonts w:eastAsia="Arial" w:cs="Calibri"/>
          <w:i/>
          <w:sz w:val="24"/>
          <w:szCs w:val="24"/>
        </w:rPr>
        <w:t>c) pełnieniu funkcji członka organu nadzorczego lub zarządzającego, prokurenta, pełnomocnika,</w:t>
      </w:r>
    </w:p>
    <w:p w14:paraId="6B3FE8BD" w14:textId="77777777" w:rsidR="00000000" w:rsidRPr="00236268" w:rsidRDefault="00000000" w:rsidP="00CD3B29">
      <w:pPr>
        <w:spacing w:after="18" w:line="100" w:lineRule="atLeast"/>
        <w:jc w:val="both"/>
        <w:rPr>
          <w:rFonts w:eastAsia="Arial" w:cs="Calibri"/>
          <w:i/>
          <w:sz w:val="24"/>
          <w:szCs w:val="24"/>
        </w:rPr>
      </w:pPr>
      <w:r w:rsidRPr="00236268">
        <w:rPr>
          <w:rFonts w:eastAsia="Arial" w:cs="Calibri"/>
          <w:i/>
          <w:sz w:val="24"/>
          <w:szCs w:val="24"/>
        </w:rPr>
        <w:t>d) pozostawaniu w związku małżeńskim, w stosunku pokrewieństwa lub powinowactwa w linii prostej,</w:t>
      </w:r>
    </w:p>
    <w:p w14:paraId="0DD08FC7" w14:textId="77777777" w:rsidR="00000000" w:rsidRPr="00236268" w:rsidRDefault="00000000" w:rsidP="00CD3B29">
      <w:pPr>
        <w:spacing w:after="18" w:line="100" w:lineRule="atLeast"/>
        <w:jc w:val="both"/>
        <w:rPr>
          <w:rFonts w:eastAsia="Arial" w:cs="Calibri"/>
          <w:i/>
          <w:sz w:val="24"/>
          <w:szCs w:val="24"/>
        </w:rPr>
      </w:pPr>
      <w:r w:rsidRPr="00236268">
        <w:rPr>
          <w:rFonts w:eastAsia="Arial" w:cs="Calibri"/>
          <w:i/>
          <w:sz w:val="24"/>
          <w:szCs w:val="24"/>
        </w:rPr>
        <w:t>pokrewieństwa lub powinowactwa w linii bocznej do drugiego stopnia lub w stosunku przysposobienia, opieki lub kurateli,</w:t>
      </w:r>
    </w:p>
    <w:p w14:paraId="1528752D" w14:textId="77777777" w:rsidR="00000000" w:rsidRPr="00236268" w:rsidRDefault="00000000" w:rsidP="00CD3B29">
      <w:pPr>
        <w:spacing w:after="18" w:line="100" w:lineRule="atLeast"/>
        <w:jc w:val="both"/>
        <w:rPr>
          <w:rFonts w:cs="Calibri"/>
          <w:color w:val="000000"/>
          <w:sz w:val="24"/>
          <w:szCs w:val="24"/>
        </w:rPr>
      </w:pPr>
      <w:r w:rsidRPr="00236268">
        <w:rPr>
          <w:rFonts w:eastAsia="Arial" w:cs="Calibri"/>
          <w:i/>
          <w:sz w:val="24"/>
          <w:szCs w:val="24"/>
        </w:rPr>
        <w:t xml:space="preserve">e) pozostawaniu z wykonawcą w takim stosunku prawnym lub faktycznym, że może to budzić uzasadnione wątpliwości co do bezstronności tych osób. </w:t>
      </w:r>
    </w:p>
    <w:p w14:paraId="4C23F572" w14:textId="77777777" w:rsidR="00000000" w:rsidRPr="00236268" w:rsidRDefault="00000000" w:rsidP="00CD3B29">
      <w:pPr>
        <w:pStyle w:val="NormalnyWeb1"/>
        <w:shd w:val="clear" w:color="auto" w:fill="FFFFFF"/>
        <w:spacing w:after="300" w:line="276" w:lineRule="auto"/>
        <w:jc w:val="both"/>
        <w:rPr>
          <w:rFonts w:ascii="Calibri" w:hAnsi="Calibri" w:cs="Calibri"/>
          <w:color w:val="000000"/>
        </w:rPr>
      </w:pPr>
    </w:p>
    <w:p w14:paraId="1A8BF5CD" w14:textId="77777777" w:rsidR="00000000" w:rsidRDefault="00000000">
      <w:pPr>
        <w:pStyle w:val="NormalnyWeb1"/>
        <w:shd w:val="clear" w:color="auto" w:fill="FFFFFF"/>
        <w:spacing w:after="300" w:line="276" w:lineRule="auto"/>
        <w:rPr>
          <w:rFonts w:ascii="Calibri" w:hAnsi="Calibri" w:cs="Calibri"/>
          <w:color w:val="000000"/>
        </w:rPr>
      </w:pPr>
    </w:p>
    <w:p w14:paraId="066175B8" w14:textId="77777777" w:rsidR="00000000" w:rsidRDefault="00000000">
      <w:pPr>
        <w:pStyle w:val="NormalnyWeb1"/>
        <w:shd w:val="clear" w:color="auto" w:fill="FFFFFF"/>
        <w:spacing w:after="0" w:line="276" w:lineRule="auto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</w:t>
      </w:r>
    </w:p>
    <w:p w14:paraId="63EDC8D1" w14:textId="77777777" w:rsidR="00000000" w:rsidRDefault="00000000">
      <w:pPr>
        <w:pStyle w:val="NormalnyWeb1"/>
        <w:shd w:val="clear" w:color="auto" w:fill="FFFFFF"/>
        <w:spacing w:after="300" w:line="276" w:lineRule="auto"/>
        <w:ind w:left="720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Oferent </w:t>
      </w:r>
    </w:p>
    <w:p w14:paraId="455BDC12" w14:textId="08D8084E" w:rsidR="00000000" w:rsidRDefault="00CD3B29">
      <w:pPr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J</w:t>
      </w:r>
      <w:r w:rsidR="00000000">
        <w:rPr>
          <w:rFonts w:cs="Calibri"/>
          <w:b/>
          <w:bCs/>
          <w:sz w:val="24"/>
          <w:szCs w:val="24"/>
        </w:rPr>
        <w:t>. Lista załączników:</w:t>
      </w:r>
    </w:p>
    <w:p w14:paraId="70167441" w14:textId="77777777" w:rsidR="00000000" w:rsidRDefault="00000000">
      <w:pPr>
        <w:numPr>
          <w:ilvl w:val="0"/>
          <w:numId w:val="3"/>
        </w:numPr>
        <w:jc w:val="both"/>
      </w:pPr>
      <w:r>
        <w:rPr>
          <w:rFonts w:cs="Calibri"/>
          <w:sz w:val="24"/>
          <w:szCs w:val="24"/>
        </w:rPr>
        <w:t> </w:t>
      </w:r>
    </w:p>
    <w:p w14:paraId="2876DA06" w14:textId="77777777" w:rsidR="00000000" w:rsidRDefault="00000000"/>
    <w:p w14:paraId="7296EE1F" w14:textId="77777777" w:rsidR="00000000" w:rsidRDefault="00000000"/>
    <w:p w14:paraId="233A0237" w14:textId="77777777" w:rsidR="00000000" w:rsidRDefault="00000000"/>
    <w:p w14:paraId="0373C1A4" w14:textId="77777777" w:rsidR="00000000" w:rsidRDefault="00000000"/>
    <w:p w14:paraId="0AD852E6" w14:textId="77777777" w:rsidR="00000000" w:rsidRDefault="00000000"/>
    <w:p w14:paraId="27F0FC60" w14:textId="77777777" w:rsidR="00000000" w:rsidRDefault="00000000"/>
    <w:p w14:paraId="630EB8E7" w14:textId="77777777" w:rsidR="008D557D" w:rsidRDefault="00000000">
      <w:pPr>
        <w:tabs>
          <w:tab w:val="left" w:pos="1062"/>
        </w:tabs>
      </w:pPr>
      <w:r>
        <w:tab/>
      </w:r>
    </w:p>
    <w:sectPr w:rsidR="008D557D">
      <w:headerReference w:type="default" r:id="rId10"/>
      <w:footerReference w:type="default" r:id="rId11"/>
      <w:pgSz w:w="11906" w:h="16838"/>
      <w:pgMar w:top="567" w:right="1418" w:bottom="851" w:left="1418" w:header="142" w:footer="709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36A0A" w14:textId="77777777" w:rsidR="008D557D" w:rsidRDefault="008D557D">
      <w:pPr>
        <w:spacing w:after="0" w:line="240" w:lineRule="auto"/>
      </w:pPr>
      <w:r>
        <w:separator/>
      </w:r>
    </w:p>
  </w:endnote>
  <w:endnote w:type="continuationSeparator" w:id="0">
    <w:p w14:paraId="7B7731DF" w14:textId="77777777" w:rsidR="008D557D" w:rsidRDefault="008D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0A00" w14:textId="77777777" w:rsidR="00000000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884E7" w14:textId="77777777" w:rsidR="008D557D" w:rsidRDefault="008D557D">
      <w:pPr>
        <w:spacing w:after="0" w:line="240" w:lineRule="auto"/>
      </w:pPr>
      <w:r>
        <w:separator/>
      </w:r>
    </w:p>
  </w:footnote>
  <w:footnote w:type="continuationSeparator" w:id="0">
    <w:p w14:paraId="1BEF3A90" w14:textId="77777777" w:rsidR="008D557D" w:rsidRDefault="008D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8A8A" w14:textId="6AF9ACD0" w:rsidR="00000000" w:rsidRDefault="00000000">
    <w:pPr>
      <w:pStyle w:val="Nagwek"/>
      <w:tabs>
        <w:tab w:val="left" w:pos="1890"/>
      </w:tabs>
      <w:jc w:val="right"/>
      <w:rPr>
        <w:i/>
        <w:sz w:val="18"/>
        <w:szCs w:val="18"/>
      </w:rPr>
    </w:pPr>
    <w:r>
      <w:rPr>
        <w:i/>
      </w:rPr>
      <w:tab/>
    </w:r>
    <w:r w:rsidR="00D45661">
      <w:rPr>
        <w:noProof/>
      </w:rPr>
      <w:drawing>
        <wp:inline distT="0" distB="0" distL="0" distR="0" wp14:anchorId="2CA3F7A8" wp14:editId="73DCB6D4">
          <wp:extent cx="5760720" cy="8610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0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</w:rPr>
      <w:tab/>
    </w:r>
    <w:r>
      <w:rPr>
        <w:rFonts w:ascii="Arial" w:eastAsia="Times New Roman" w:hAnsi="Arial"/>
        <w:sz w:val="24"/>
        <w:szCs w:val="20"/>
      </w:rPr>
      <w:tab/>
    </w:r>
    <w:r>
      <w:rPr>
        <w:rFonts w:ascii="Arial" w:eastAsia="Times New Roman" w:hAnsi="Arial"/>
        <w:sz w:val="24"/>
        <w:szCs w:val="20"/>
      </w:rPr>
      <w:tab/>
      <w:t xml:space="preserve">                                    </w:t>
    </w:r>
    <w:r>
      <w:rPr>
        <w:i/>
        <w:sz w:val="18"/>
        <w:szCs w:val="18"/>
      </w:rPr>
      <w:t xml:space="preserve">Załącznik nr 3 do Ogłoszenia </w:t>
    </w:r>
  </w:p>
  <w:p w14:paraId="2C68754D" w14:textId="77777777" w:rsidR="008526B1" w:rsidRDefault="008526B1">
    <w:pPr>
      <w:pStyle w:val="Nagwek"/>
      <w:tabs>
        <w:tab w:val="left" w:pos="189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08"/>
        </w:tabs>
        <w:ind w:left="108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252"/>
        </w:tabs>
        <w:ind w:left="25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96"/>
        </w:tabs>
        <w:ind w:left="39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40"/>
        </w:tabs>
        <w:ind w:left="54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84"/>
        </w:tabs>
        <w:ind w:left="68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828"/>
        </w:tabs>
        <w:ind w:left="82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72"/>
        </w:tabs>
        <w:ind w:left="97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116"/>
        </w:tabs>
        <w:ind w:left="111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60"/>
        </w:tabs>
        <w:ind w:left="1260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abstractNum w:abstractNumId="4" w15:restartNumberingAfterBreak="0">
    <w:nsid w:val="00000006"/>
    <w:multiLevelType w:val="multilevel"/>
    <w:tmpl w:val="00000006"/>
    <w:name w:val="WW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Num32"/>
    <w:lvl w:ilvl="0">
      <w:start w:val="1"/>
      <w:numFmt w:val="lowerLetter"/>
      <w:lvlText w:val="%1)"/>
      <w:lvlJc w:val="left"/>
      <w:pPr>
        <w:tabs>
          <w:tab w:val="num" w:pos="0"/>
        </w:tabs>
        <w:ind w:left="899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61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3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5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7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9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1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3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59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multilevel"/>
    <w:tmpl w:val="00000008"/>
    <w:name w:val="WWNum3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multilevel"/>
    <w:tmpl w:val="0000000A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multilevel"/>
    <w:tmpl w:val="0000000B"/>
    <w:name w:val="WW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0" w15:restartNumberingAfterBreak="0">
    <w:nsid w:val="0000000C"/>
    <w:multiLevelType w:val="multilevel"/>
    <w:tmpl w:val="0000000C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1" w15:restartNumberingAfterBreak="0">
    <w:nsid w:val="0000000D"/>
    <w:multiLevelType w:val="multilevel"/>
    <w:tmpl w:val="0000000D"/>
    <w:name w:val="WWNum4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2" w15:restartNumberingAfterBreak="0">
    <w:nsid w:val="0000000E"/>
    <w:multiLevelType w:val="multilevel"/>
    <w:tmpl w:val="0000000E"/>
    <w:name w:val="WWNum4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3" w15:restartNumberingAfterBreak="0">
    <w:nsid w:val="0000000F"/>
    <w:multiLevelType w:val="multilevel"/>
    <w:tmpl w:val="0000000F"/>
    <w:name w:val="WWNum4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4" w15:restartNumberingAfterBreak="0">
    <w:nsid w:val="00000010"/>
    <w:multiLevelType w:val="multilevel"/>
    <w:tmpl w:val="00000010"/>
    <w:name w:val="WW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5" w15:restartNumberingAfterBreak="0">
    <w:nsid w:val="00000011"/>
    <w:multiLevelType w:val="multilevel"/>
    <w:tmpl w:val="00000011"/>
    <w:name w:val="WWNum4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6" w15:restartNumberingAfterBreak="0">
    <w:nsid w:val="00000012"/>
    <w:multiLevelType w:val="multilevel"/>
    <w:tmpl w:val="00000012"/>
    <w:name w:val="WWNum4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7" w15:restartNumberingAfterBreak="0">
    <w:nsid w:val="00000013"/>
    <w:multiLevelType w:val="multilevel"/>
    <w:tmpl w:val="00000013"/>
    <w:name w:val="WWNum4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8" w15:restartNumberingAfterBreak="0">
    <w:nsid w:val="00000014"/>
    <w:multiLevelType w:val="multilevel"/>
    <w:tmpl w:val="00000014"/>
    <w:name w:val="WWNum51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9" w15:restartNumberingAfterBreak="0">
    <w:nsid w:val="00000015"/>
    <w:multiLevelType w:val="multilevel"/>
    <w:tmpl w:val="00000015"/>
    <w:name w:val="WWNum5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0" w15:restartNumberingAfterBreak="0">
    <w:nsid w:val="1ACC3347"/>
    <w:multiLevelType w:val="hybridMultilevel"/>
    <w:tmpl w:val="F4922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0953BA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2" w15:restartNumberingAfterBreak="0">
    <w:nsid w:val="379B66A1"/>
    <w:multiLevelType w:val="hybridMultilevel"/>
    <w:tmpl w:val="EA22C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97778"/>
    <w:multiLevelType w:val="hybridMultilevel"/>
    <w:tmpl w:val="08D2D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A3E27"/>
    <w:multiLevelType w:val="hybridMultilevel"/>
    <w:tmpl w:val="5A108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35BC3"/>
    <w:multiLevelType w:val="multilevel"/>
    <w:tmpl w:val="1A581C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26" w15:restartNumberingAfterBreak="0">
    <w:nsid w:val="748E2EE0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num w:numId="1" w16cid:durableId="1422604004">
    <w:abstractNumId w:val="0"/>
  </w:num>
  <w:num w:numId="2" w16cid:durableId="61297044">
    <w:abstractNumId w:val="1"/>
  </w:num>
  <w:num w:numId="3" w16cid:durableId="1786729845">
    <w:abstractNumId w:val="2"/>
  </w:num>
  <w:num w:numId="4" w16cid:durableId="1712873771">
    <w:abstractNumId w:val="3"/>
  </w:num>
  <w:num w:numId="5" w16cid:durableId="414782458">
    <w:abstractNumId w:val="4"/>
  </w:num>
  <w:num w:numId="6" w16cid:durableId="322970185">
    <w:abstractNumId w:val="5"/>
  </w:num>
  <w:num w:numId="7" w16cid:durableId="240212199">
    <w:abstractNumId w:val="6"/>
  </w:num>
  <w:num w:numId="8" w16cid:durableId="1340548907">
    <w:abstractNumId w:val="7"/>
  </w:num>
  <w:num w:numId="9" w16cid:durableId="1443961692">
    <w:abstractNumId w:val="8"/>
  </w:num>
  <w:num w:numId="10" w16cid:durableId="1479884168">
    <w:abstractNumId w:val="9"/>
  </w:num>
  <w:num w:numId="11" w16cid:durableId="1450969337">
    <w:abstractNumId w:val="10"/>
  </w:num>
  <w:num w:numId="12" w16cid:durableId="1842773406">
    <w:abstractNumId w:val="11"/>
  </w:num>
  <w:num w:numId="13" w16cid:durableId="2047638891">
    <w:abstractNumId w:val="12"/>
  </w:num>
  <w:num w:numId="14" w16cid:durableId="1137331494">
    <w:abstractNumId w:val="13"/>
  </w:num>
  <w:num w:numId="15" w16cid:durableId="1690567807">
    <w:abstractNumId w:val="14"/>
  </w:num>
  <w:num w:numId="16" w16cid:durableId="1030230607">
    <w:abstractNumId w:val="15"/>
  </w:num>
  <w:num w:numId="17" w16cid:durableId="127431328">
    <w:abstractNumId w:val="16"/>
  </w:num>
  <w:num w:numId="18" w16cid:durableId="809253715">
    <w:abstractNumId w:val="17"/>
  </w:num>
  <w:num w:numId="19" w16cid:durableId="830485953">
    <w:abstractNumId w:val="18"/>
  </w:num>
  <w:num w:numId="20" w16cid:durableId="1625305805">
    <w:abstractNumId w:val="19"/>
  </w:num>
  <w:num w:numId="21" w16cid:durableId="1015614080">
    <w:abstractNumId w:val="21"/>
  </w:num>
  <w:num w:numId="22" w16cid:durableId="235942052">
    <w:abstractNumId w:val="26"/>
  </w:num>
  <w:num w:numId="23" w16cid:durableId="404885088">
    <w:abstractNumId w:val="23"/>
  </w:num>
  <w:num w:numId="24" w16cid:durableId="654726217">
    <w:abstractNumId w:val="22"/>
  </w:num>
  <w:num w:numId="25" w16cid:durableId="1647271856">
    <w:abstractNumId w:val="20"/>
  </w:num>
  <w:num w:numId="26" w16cid:durableId="1526752191">
    <w:abstractNumId w:val="24"/>
  </w:num>
  <w:num w:numId="27" w16cid:durableId="9805798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76"/>
    <w:rsid w:val="0000509C"/>
    <w:rsid w:val="0002286B"/>
    <w:rsid w:val="000534A5"/>
    <w:rsid w:val="000D1D94"/>
    <w:rsid w:val="001277DC"/>
    <w:rsid w:val="00166A97"/>
    <w:rsid w:val="0017664F"/>
    <w:rsid w:val="00184CA2"/>
    <w:rsid w:val="001A0176"/>
    <w:rsid w:val="00202DAB"/>
    <w:rsid w:val="00236268"/>
    <w:rsid w:val="0034420C"/>
    <w:rsid w:val="003E78FB"/>
    <w:rsid w:val="003F3502"/>
    <w:rsid w:val="00480516"/>
    <w:rsid w:val="0055714B"/>
    <w:rsid w:val="00567E37"/>
    <w:rsid w:val="0057428E"/>
    <w:rsid w:val="005E5613"/>
    <w:rsid w:val="005F6819"/>
    <w:rsid w:val="00630E49"/>
    <w:rsid w:val="006559E3"/>
    <w:rsid w:val="00681773"/>
    <w:rsid w:val="00702C22"/>
    <w:rsid w:val="00752934"/>
    <w:rsid w:val="0075589D"/>
    <w:rsid w:val="00783215"/>
    <w:rsid w:val="008526B1"/>
    <w:rsid w:val="008D557D"/>
    <w:rsid w:val="00936A58"/>
    <w:rsid w:val="00A05CC3"/>
    <w:rsid w:val="00A065C1"/>
    <w:rsid w:val="00A762C6"/>
    <w:rsid w:val="00A93575"/>
    <w:rsid w:val="00AF6D57"/>
    <w:rsid w:val="00B41023"/>
    <w:rsid w:val="00C06376"/>
    <w:rsid w:val="00CD3B29"/>
    <w:rsid w:val="00D12E56"/>
    <w:rsid w:val="00D30598"/>
    <w:rsid w:val="00D45661"/>
    <w:rsid w:val="00D76D49"/>
    <w:rsid w:val="00E335B4"/>
    <w:rsid w:val="00E51603"/>
    <w:rsid w:val="00ED1528"/>
    <w:rsid w:val="00F73CC0"/>
    <w:rsid w:val="00F9422A"/>
    <w:rsid w:val="00FA0036"/>
    <w:rsid w:val="00FA776C"/>
    <w:rsid w:val="00F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8A3EB9"/>
  <w15:chartTrackingRefBased/>
  <w15:docId w15:val="{1001FB6B-980D-48F2-A3DA-0EE7F9D0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Calibri Light" w:hAnsi="Calibri Light" w:cs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42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F9422A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ar-SA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rPr>
      <w:sz w:val="22"/>
      <w:szCs w:val="22"/>
    </w:rPr>
  </w:style>
  <w:style w:type="table" w:styleId="Tabela-Siatka">
    <w:name w:val="Table Grid"/>
    <w:basedOn w:val="Standardowy"/>
    <w:uiPriority w:val="39"/>
    <w:rsid w:val="00053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dolnegoZnak">
    <w:name w:val="Tekst przypisu dolnego Znak"/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Nagwek2Znak">
    <w:name w:val="Nagłówek 2 Znak"/>
    <w:rPr>
      <w:rFonts w:ascii="Calibri Light" w:eastAsia="Calibri Light" w:hAnsi="Calibri Light" w:cs="Calibri Light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5E5613"/>
    <w:pPr>
      <w:ind w:left="720"/>
      <w:contextualSpacing/>
    </w:pPr>
  </w:style>
  <w:style w:type="character" w:customStyle="1" w:styleId="ListLabel1">
    <w:name w:val="ListLabel 1"/>
    <w:rPr>
      <w:b w:val="0"/>
      <w:bCs/>
    </w:rPr>
  </w:style>
  <w:style w:type="character" w:customStyle="1" w:styleId="ListLabel2">
    <w:name w:val="ListLabel 2"/>
    <w:rPr>
      <w:rFonts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m8101540546956765756msolistparagraph">
    <w:name w:val="m_8101540546956765756msolistparagraph"/>
    <w:basedOn w:val="Normalny"/>
    <w:pPr>
      <w:spacing w:before="28" w:after="28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ny"/>
    <w:pPr>
      <w:widowControl w:val="0"/>
      <w:suppressAutoHyphens w:val="0"/>
      <w:spacing w:after="0" w:line="232" w:lineRule="exact"/>
      <w:ind w:right="53"/>
      <w:jc w:val="center"/>
    </w:pPr>
    <w:rPr>
      <w:rFonts w:ascii="Arial" w:eastAsia="Arial" w:hAnsi="Arial" w:cs="Arial"/>
      <w:lang w:val="de-DE"/>
    </w:rPr>
  </w:style>
  <w:style w:type="character" w:customStyle="1" w:styleId="Domylnaczcionkaakapitu1">
    <w:name w:val="Domyślna czcionka akapitu1"/>
    <w:rsid w:val="0017664F"/>
  </w:style>
  <w:style w:type="character" w:customStyle="1" w:styleId="Odwoaniedokomentarza1">
    <w:name w:val="Odwołanie do komentarza1"/>
    <w:rsid w:val="0017664F"/>
    <w:rPr>
      <w:sz w:val="16"/>
      <w:szCs w:val="16"/>
    </w:rPr>
  </w:style>
  <w:style w:type="character" w:customStyle="1" w:styleId="Odwoanieprzypisudolnego1">
    <w:name w:val="Odwołanie przypisu dolnego1"/>
    <w:basedOn w:val="Domylnaczcionkaakapitu1"/>
    <w:rsid w:val="0017664F"/>
    <w:rPr>
      <w:vertAlign w:val="superscript"/>
    </w:rPr>
  </w:style>
  <w:style w:type="paragraph" w:customStyle="1" w:styleId="Legenda1">
    <w:name w:val="Legenda1"/>
    <w:basedOn w:val="Normalny"/>
    <w:rsid w:val="001766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kapitzlist1">
    <w:name w:val="Akapit z listą1"/>
    <w:basedOn w:val="Normalny"/>
    <w:rsid w:val="0017664F"/>
    <w:pPr>
      <w:ind w:left="720"/>
    </w:pPr>
    <w:rPr>
      <w:lang w:val="en-US"/>
    </w:rPr>
  </w:style>
  <w:style w:type="paragraph" w:customStyle="1" w:styleId="Tekstdymka1">
    <w:name w:val="Tekst dymka1"/>
    <w:basedOn w:val="Normalny"/>
    <w:rsid w:val="0017664F"/>
    <w:pPr>
      <w:spacing w:after="0" w:line="100" w:lineRule="atLeast"/>
    </w:pPr>
    <w:rPr>
      <w:rFonts w:ascii="Tahoma" w:hAnsi="Tahoma"/>
      <w:sz w:val="16"/>
      <w:szCs w:val="16"/>
      <w:lang w:val="en-US"/>
    </w:rPr>
  </w:style>
  <w:style w:type="paragraph" w:customStyle="1" w:styleId="Tekstkomentarza1">
    <w:name w:val="Tekst komentarza1"/>
    <w:basedOn w:val="Normalny"/>
    <w:rsid w:val="0017664F"/>
    <w:rPr>
      <w:sz w:val="20"/>
      <w:szCs w:val="20"/>
    </w:rPr>
  </w:style>
  <w:style w:type="paragraph" w:customStyle="1" w:styleId="Tematkomentarza1">
    <w:name w:val="Temat komentarza1"/>
    <w:basedOn w:val="Tekstkomentarza1"/>
    <w:rsid w:val="0017664F"/>
    <w:rPr>
      <w:b/>
      <w:bCs/>
    </w:rPr>
  </w:style>
  <w:style w:type="paragraph" w:customStyle="1" w:styleId="Tekstprzypisudolnego1">
    <w:name w:val="Tekst przypisu dolnego1"/>
    <w:basedOn w:val="Normalny"/>
    <w:rsid w:val="0017664F"/>
    <w:rPr>
      <w:sz w:val="20"/>
      <w:szCs w:val="20"/>
    </w:rPr>
  </w:style>
  <w:style w:type="paragraph" w:customStyle="1" w:styleId="NormalnyWeb1">
    <w:name w:val="Normalny (Web)1"/>
    <w:basedOn w:val="Normalny"/>
    <w:rsid w:val="0017664F"/>
    <w:pPr>
      <w:spacing w:before="28" w:after="28" w:line="100" w:lineRule="atLeas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7ca65b-030c-445a-8296-9fbd86e0c00c">
      <Terms xmlns="http://schemas.microsoft.com/office/infopath/2007/PartnerControls"/>
    </lcf76f155ced4ddcb4097134ff3c332f>
    <TaxCatchAll xmlns="cda6e036-5747-4b2e-926c-59bba7c680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6B59958E3A54C85254359D8518BB5" ma:contentTypeVersion="15" ma:contentTypeDescription="Utwórz nowy dokument." ma:contentTypeScope="" ma:versionID="76b17e0ab107704c63b09338c2f073ba">
  <xsd:schema xmlns:xsd="http://www.w3.org/2001/XMLSchema" xmlns:xs="http://www.w3.org/2001/XMLSchema" xmlns:p="http://schemas.microsoft.com/office/2006/metadata/properties" xmlns:ns2="5e7ca65b-030c-445a-8296-9fbd86e0c00c" xmlns:ns3="cda6e036-5747-4b2e-926c-59bba7c6808b" targetNamespace="http://schemas.microsoft.com/office/2006/metadata/properties" ma:root="true" ma:fieldsID="a7693deaf0f2e9e0ba0cb546c0dad05a" ns2:_="" ns3:_="">
    <xsd:import namespace="5e7ca65b-030c-445a-8296-9fbd86e0c00c"/>
    <xsd:import namespace="cda6e036-5747-4b2e-926c-59bba7c68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ca65b-030c-445a-8296-9fbd86e0c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812cb62-66d7-43b3-bfe1-8b03fffd90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6e036-5747-4b2e-926c-59bba7c680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f0bf2f-30eb-4e15-acf4-26cc6d7d1879}" ma:internalName="TaxCatchAll" ma:showField="CatchAllData" ma:web="cda6e036-5747-4b2e-926c-59bba7c68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29DA3-B0E8-47B2-A415-E2C8444705AD}">
  <ds:schemaRefs>
    <ds:schemaRef ds:uri="http://schemas.microsoft.com/office/2006/metadata/properties"/>
    <ds:schemaRef ds:uri="http://schemas.microsoft.com/office/infopath/2007/PartnerControls"/>
    <ds:schemaRef ds:uri="5e7ca65b-030c-445a-8296-9fbd86e0c00c"/>
    <ds:schemaRef ds:uri="cda6e036-5747-4b2e-926c-59bba7c6808b"/>
  </ds:schemaRefs>
</ds:datastoreItem>
</file>

<file path=customXml/itemProps2.xml><?xml version="1.0" encoding="utf-8"?>
<ds:datastoreItem xmlns:ds="http://schemas.openxmlformats.org/officeDocument/2006/customXml" ds:itemID="{A3AECD36-104E-4496-8D3C-B168B89DEE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7D0D5-A11C-4F36-8406-5A79D9DDA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ca65b-030c-445a-8296-9fbd86e0c00c"/>
    <ds:schemaRef ds:uri="cda6e036-5747-4b2e-926c-59bba7c68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2012</Words>
  <Characters>12077</Characters>
  <Application>Microsoft Office Word</Application>
  <DocSecurity>0</DocSecurity>
  <Lines>100</Lines>
  <Paragraphs>28</Paragraphs>
  <ScaleCrop>false</ScaleCrop>
  <Company/>
  <LinksUpToDate>false</LinksUpToDate>
  <CharactersWithSpaces>14061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Grafika</dc:creator>
  <cp:keywords/>
  <cp:lastModifiedBy>Anna Szymczak</cp:lastModifiedBy>
  <cp:revision>33</cp:revision>
  <cp:lastPrinted>2025-05-09T16:53:00Z</cp:lastPrinted>
  <dcterms:created xsi:type="dcterms:W3CDTF">2025-05-09T16:17:00Z</dcterms:created>
  <dcterms:modified xsi:type="dcterms:W3CDTF">2025-05-09T16:54:00Z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0x0101001076B59958E3A54C85254359D8518BB5</vt:lpwstr>
  </property>
  <property fmtid="{D5CDD505-2E9C-101B-9397-08002B2CF9AE}" pid="9" name="MediaServiceImageTags">
    <vt:lpwstr/>
  </property>
</Properties>
</file>