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C2E4B" w14:textId="68E13426" w:rsidR="003753DB" w:rsidRDefault="003753DB" w:rsidP="00777E62"/>
    <w:p w14:paraId="10379171" w14:textId="76C510C0" w:rsidR="00276EDC" w:rsidRPr="00276EDC" w:rsidRDefault="00276EDC" w:rsidP="00276EDC">
      <w:pPr>
        <w:pBdr>
          <w:top w:val="nil"/>
          <w:left w:val="nil"/>
          <w:bottom w:val="nil"/>
          <w:right w:val="nil"/>
          <w:between w:val="nil"/>
        </w:pBdr>
        <w:spacing w:after="0"/>
        <w:jc w:val="both"/>
        <w:rPr>
          <w:rFonts w:ascii="Open Sans" w:eastAsia="Trebuchet MS" w:hAnsi="Open Sans" w:cs="Open Sans"/>
          <w:b/>
          <w:bCs/>
          <w:color w:val="000000"/>
          <w:sz w:val="20"/>
          <w:szCs w:val="20"/>
        </w:rPr>
      </w:pPr>
      <w:r w:rsidRPr="00276EDC">
        <w:rPr>
          <w:rFonts w:ascii="Open Sans" w:eastAsia="Trebuchet MS" w:hAnsi="Open Sans" w:cs="Open Sans"/>
          <w:b/>
          <w:bCs/>
          <w:i/>
          <w:color w:val="000000"/>
          <w:sz w:val="20"/>
          <w:szCs w:val="20"/>
        </w:rPr>
        <w:t xml:space="preserve">Załącznik nr </w:t>
      </w:r>
      <w:r w:rsidR="007C15DA">
        <w:rPr>
          <w:rFonts w:ascii="Open Sans" w:eastAsia="Trebuchet MS" w:hAnsi="Open Sans" w:cs="Open Sans"/>
          <w:b/>
          <w:bCs/>
          <w:i/>
          <w:color w:val="000000"/>
          <w:sz w:val="20"/>
          <w:szCs w:val="20"/>
        </w:rPr>
        <w:t>5</w:t>
      </w:r>
      <w:r w:rsidR="00AB46DB">
        <w:rPr>
          <w:rFonts w:ascii="Open Sans" w:eastAsia="Trebuchet MS" w:hAnsi="Open Sans" w:cs="Open Sans"/>
          <w:b/>
          <w:bCs/>
          <w:i/>
          <w:color w:val="000000"/>
          <w:sz w:val="20"/>
          <w:szCs w:val="20"/>
        </w:rPr>
        <w:t xml:space="preserve"> do zapytania </w:t>
      </w:r>
      <w:proofErr w:type="spellStart"/>
      <w:r w:rsidR="00AB46DB">
        <w:rPr>
          <w:rFonts w:ascii="Open Sans" w:eastAsia="Trebuchet MS" w:hAnsi="Open Sans" w:cs="Open Sans"/>
          <w:b/>
          <w:bCs/>
          <w:i/>
          <w:color w:val="000000"/>
          <w:sz w:val="20"/>
          <w:szCs w:val="20"/>
        </w:rPr>
        <w:t>ofertowego</w:t>
      </w:r>
      <w:r w:rsidR="00AB46DB" w:rsidRPr="00AB46DB">
        <w:rPr>
          <w:rFonts w:ascii="Open Sans" w:eastAsia="Trebuchet MS" w:hAnsi="Open Sans" w:cs="Open Sans"/>
          <w:b/>
          <w:bCs/>
          <w:i/>
          <w:color w:val="000000"/>
          <w:sz w:val="20"/>
          <w:szCs w:val="20"/>
        </w:rPr>
        <w:t>nr</w:t>
      </w:r>
      <w:proofErr w:type="spellEnd"/>
      <w:r w:rsidR="00AB46DB" w:rsidRPr="00AB46DB">
        <w:rPr>
          <w:rFonts w:ascii="Open Sans" w:eastAsia="Trebuchet MS" w:hAnsi="Open Sans" w:cs="Open Sans"/>
          <w:b/>
          <w:bCs/>
          <w:i/>
          <w:color w:val="000000"/>
          <w:sz w:val="20"/>
          <w:szCs w:val="20"/>
        </w:rPr>
        <w:t xml:space="preserve"> IODP0000.241.1.2025.Kruche dziedzictwo</w:t>
      </w:r>
      <w:r w:rsidR="00AB46DB">
        <w:rPr>
          <w:rFonts w:ascii="Open Sans" w:eastAsia="Trebuchet MS" w:hAnsi="Open Sans" w:cs="Open Sans"/>
          <w:b/>
          <w:bCs/>
          <w:i/>
          <w:color w:val="000000"/>
          <w:sz w:val="20"/>
          <w:szCs w:val="20"/>
        </w:rPr>
        <w:t xml:space="preserve"> - w</w:t>
      </w:r>
      <w:r w:rsidRPr="00276EDC">
        <w:rPr>
          <w:rFonts w:ascii="Open Sans" w:eastAsia="Trebuchet MS" w:hAnsi="Open Sans" w:cs="Open Sans"/>
          <w:b/>
          <w:bCs/>
          <w:color w:val="000000"/>
          <w:sz w:val="20"/>
          <w:szCs w:val="20"/>
        </w:rPr>
        <w:t xml:space="preserve">zór umowy z Wykonawcą części </w:t>
      </w:r>
      <w:r w:rsidR="007C15DA">
        <w:rPr>
          <w:rFonts w:ascii="Open Sans" w:eastAsia="Trebuchet MS" w:hAnsi="Open Sans" w:cs="Open Sans"/>
          <w:b/>
          <w:bCs/>
          <w:color w:val="000000"/>
          <w:sz w:val="20"/>
          <w:szCs w:val="20"/>
        </w:rPr>
        <w:t>2</w:t>
      </w:r>
      <w:r w:rsidRPr="00276EDC">
        <w:rPr>
          <w:rFonts w:ascii="Open Sans" w:eastAsia="Trebuchet MS" w:hAnsi="Open Sans" w:cs="Open Sans"/>
          <w:b/>
          <w:bCs/>
          <w:color w:val="000000"/>
          <w:sz w:val="20"/>
          <w:szCs w:val="20"/>
        </w:rPr>
        <w:t xml:space="preserve"> zamówienia - realizacja usług zakwaterowania i wyżywienia do ok. 30 km od </w:t>
      </w:r>
      <w:proofErr w:type="spellStart"/>
      <w:r w:rsidR="006F61A0">
        <w:rPr>
          <w:rFonts w:ascii="Open Sans" w:eastAsia="Trebuchet MS" w:hAnsi="Open Sans" w:cs="Open Sans"/>
          <w:b/>
          <w:bCs/>
          <w:color w:val="000000"/>
          <w:sz w:val="20"/>
          <w:szCs w:val="20"/>
        </w:rPr>
        <w:t>Białogórza</w:t>
      </w:r>
      <w:proofErr w:type="spellEnd"/>
    </w:p>
    <w:p w14:paraId="7095D8FC" w14:textId="77777777" w:rsidR="00276EDC" w:rsidRDefault="00276EDC" w:rsidP="00777E62">
      <w:pPr>
        <w:spacing w:after="0"/>
        <w:jc w:val="center"/>
        <w:rPr>
          <w:rFonts w:ascii="Open Sans" w:eastAsia="Times New Roman" w:hAnsi="Open Sans" w:cs="Open Sans"/>
          <w:b/>
        </w:rPr>
      </w:pPr>
    </w:p>
    <w:p w14:paraId="58DC2300" w14:textId="77777777" w:rsidR="00276EDC" w:rsidRDefault="00276EDC" w:rsidP="00777E62">
      <w:pPr>
        <w:spacing w:after="0"/>
        <w:jc w:val="center"/>
        <w:rPr>
          <w:rFonts w:ascii="Open Sans" w:eastAsia="Times New Roman" w:hAnsi="Open Sans" w:cs="Open Sans"/>
          <w:b/>
        </w:rPr>
      </w:pPr>
    </w:p>
    <w:p w14:paraId="3E7CE8F8"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UMOWA nr …………………………………………………</w:t>
      </w:r>
    </w:p>
    <w:p w14:paraId="5902572C" w14:textId="77777777" w:rsidR="006F61A0" w:rsidRPr="00462506" w:rsidRDefault="006F61A0" w:rsidP="006F61A0">
      <w:pPr>
        <w:spacing w:after="0"/>
        <w:jc w:val="center"/>
        <w:rPr>
          <w:rFonts w:ascii="Open Sans" w:eastAsia="Times New Roman" w:hAnsi="Open Sans" w:cs="Open Sans"/>
          <w:sz w:val="20"/>
          <w:szCs w:val="20"/>
        </w:rPr>
      </w:pPr>
    </w:p>
    <w:p w14:paraId="49D70E19" w14:textId="77777777" w:rsidR="006F61A0" w:rsidRPr="00462506" w:rsidRDefault="006F61A0" w:rsidP="006F61A0">
      <w:pPr>
        <w:spacing w:after="0"/>
        <w:rPr>
          <w:rFonts w:ascii="Open Sans" w:eastAsia="Times New Roman" w:hAnsi="Open Sans" w:cs="Open Sans"/>
          <w:sz w:val="20"/>
          <w:szCs w:val="20"/>
        </w:rPr>
      </w:pPr>
      <w:r w:rsidRPr="00462506">
        <w:rPr>
          <w:rFonts w:ascii="Open Sans" w:eastAsia="Times New Roman" w:hAnsi="Open Sans" w:cs="Open Sans"/>
          <w:sz w:val="20"/>
          <w:szCs w:val="20"/>
        </w:rPr>
        <w:t xml:space="preserve">Zawarta w dniu </w:t>
      </w:r>
      <w:r w:rsidRPr="00462506">
        <w:rPr>
          <w:rFonts w:ascii="Open Sans" w:eastAsia="Times New Roman" w:hAnsi="Open Sans" w:cs="Open Sans"/>
          <w:b/>
          <w:sz w:val="20"/>
          <w:szCs w:val="20"/>
        </w:rPr>
        <w:t>………………………….</w:t>
      </w:r>
      <w:r w:rsidRPr="00462506">
        <w:rPr>
          <w:rFonts w:ascii="Open Sans" w:eastAsia="Times New Roman" w:hAnsi="Open Sans" w:cs="Open Sans"/>
          <w:sz w:val="20"/>
          <w:szCs w:val="20"/>
        </w:rPr>
        <w:t xml:space="preserve"> we Wrocławiu pomiędzy: </w:t>
      </w:r>
    </w:p>
    <w:p w14:paraId="5A44AA20" w14:textId="77777777" w:rsidR="006F61A0" w:rsidRPr="00462506" w:rsidRDefault="006F61A0" w:rsidP="006F61A0">
      <w:pPr>
        <w:spacing w:after="0"/>
        <w:rPr>
          <w:rFonts w:ascii="Open Sans" w:eastAsia="Times New Roman" w:hAnsi="Open Sans" w:cs="Open Sans"/>
          <w:sz w:val="20"/>
          <w:szCs w:val="20"/>
        </w:rPr>
      </w:pPr>
      <w:r w:rsidRPr="00462506">
        <w:rPr>
          <w:rFonts w:ascii="Open Sans" w:eastAsia="Times New Roman" w:hAnsi="Open Sans" w:cs="Open Sans"/>
          <w:sz w:val="20"/>
          <w:szCs w:val="20"/>
        </w:rPr>
        <w:t xml:space="preserve">Uniwersytetem Przyrodniczym we Wrocławiu, </w:t>
      </w:r>
    </w:p>
    <w:p w14:paraId="173F6DB0" w14:textId="77777777" w:rsidR="006F61A0" w:rsidRPr="00462506" w:rsidRDefault="006F61A0" w:rsidP="006F61A0">
      <w:pPr>
        <w:spacing w:after="0"/>
        <w:rPr>
          <w:rFonts w:ascii="Open Sans" w:eastAsia="Times New Roman" w:hAnsi="Open Sans" w:cs="Open Sans"/>
          <w:sz w:val="20"/>
          <w:szCs w:val="20"/>
        </w:rPr>
      </w:pPr>
      <w:r w:rsidRPr="00462506">
        <w:rPr>
          <w:rFonts w:ascii="Open Sans" w:eastAsia="Times New Roman" w:hAnsi="Open Sans" w:cs="Open Sans"/>
          <w:sz w:val="20"/>
          <w:szCs w:val="20"/>
        </w:rPr>
        <w:t xml:space="preserve">ul. C. K. Norwida 25, 50-375 Wrocław </w:t>
      </w:r>
    </w:p>
    <w:p w14:paraId="775FA72A" w14:textId="77777777" w:rsidR="006F61A0" w:rsidRPr="00462506" w:rsidRDefault="006F61A0" w:rsidP="006F61A0">
      <w:pPr>
        <w:spacing w:after="0"/>
        <w:rPr>
          <w:rFonts w:ascii="Open Sans" w:eastAsia="Times New Roman" w:hAnsi="Open Sans" w:cs="Open Sans"/>
          <w:sz w:val="20"/>
          <w:szCs w:val="20"/>
        </w:rPr>
      </w:pPr>
      <w:r w:rsidRPr="00462506">
        <w:rPr>
          <w:rFonts w:ascii="Open Sans" w:eastAsia="Times New Roman" w:hAnsi="Open Sans" w:cs="Open Sans"/>
          <w:sz w:val="20"/>
          <w:szCs w:val="20"/>
        </w:rPr>
        <w:t xml:space="preserve">NIP: 896-000-53-54, Regon: 000001867 </w:t>
      </w:r>
    </w:p>
    <w:p w14:paraId="2B9CF93C" w14:textId="77777777" w:rsidR="006F61A0" w:rsidRPr="00462506" w:rsidRDefault="006F61A0" w:rsidP="006F61A0">
      <w:pPr>
        <w:tabs>
          <w:tab w:val="right" w:pos="8931"/>
        </w:tabs>
        <w:spacing w:after="280"/>
        <w:jc w:val="both"/>
        <w:rPr>
          <w:rFonts w:ascii="Open Sans" w:eastAsia="Times New Roman" w:hAnsi="Open Sans" w:cs="Open Sans"/>
          <w:sz w:val="20"/>
          <w:szCs w:val="20"/>
        </w:rPr>
      </w:pPr>
      <w:r w:rsidRPr="00462506">
        <w:rPr>
          <w:rFonts w:ascii="Open Sans" w:eastAsia="Times New Roman" w:hAnsi="Open Sans" w:cs="Open Sans"/>
          <w:sz w:val="20"/>
          <w:szCs w:val="20"/>
        </w:rPr>
        <w:t>zwanym dalej Zamawiającym</w:t>
      </w:r>
    </w:p>
    <w:p w14:paraId="401239C1" w14:textId="77777777" w:rsidR="006F61A0" w:rsidRPr="00462506" w:rsidRDefault="006F61A0" w:rsidP="006F61A0">
      <w:pPr>
        <w:tabs>
          <w:tab w:val="right" w:pos="8931"/>
        </w:tabs>
        <w:spacing w:after="280"/>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reprezentowanym przez: dra hab. Pawła </w:t>
      </w:r>
      <w:proofErr w:type="spellStart"/>
      <w:r w:rsidRPr="00462506">
        <w:rPr>
          <w:rFonts w:ascii="Open Sans" w:eastAsia="Times New Roman" w:hAnsi="Open Sans" w:cs="Open Sans"/>
          <w:sz w:val="20"/>
          <w:szCs w:val="20"/>
        </w:rPr>
        <w:t>Konczewskiego</w:t>
      </w:r>
      <w:proofErr w:type="spellEnd"/>
      <w:r w:rsidRPr="00462506">
        <w:rPr>
          <w:rFonts w:ascii="Open Sans" w:eastAsia="Times New Roman" w:hAnsi="Open Sans" w:cs="Open Sans"/>
          <w:sz w:val="20"/>
          <w:szCs w:val="20"/>
        </w:rPr>
        <w:t xml:space="preserve">, prof. uczelni - kierownika projektu </w:t>
      </w:r>
      <w:r>
        <w:rPr>
          <w:rFonts w:ascii="Open Sans" w:eastAsia="Times New Roman" w:hAnsi="Open Sans" w:cs="Open Sans"/>
          <w:sz w:val="20"/>
          <w:szCs w:val="20"/>
        </w:rPr>
        <w:br/>
      </w:r>
      <w:r w:rsidRPr="00462506">
        <w:rPr>
          <w:rFonts w:ascii="Open Sans" w:eastAsia="Times New Roman" w:hAnsi="Open Sans" w:cs="Open Sans"/>
          <w:sz w:val="20"/>
          <w:szCs w:val="20"/>
        </w:rPr>
        <w:t>pn.</w:t>
      </w:r>
      <w:r w:rsidRPr="00462506">
        <w:rPr>
          <w:rFonts w:ascii="Open Sans" w:eastAsia="Times New Roman" w:hAnsi="Open Sans" w:cs="Open Sans"/>
          <w:i/>
          <w:sz w:val="20"/>
          <w:szCs w:val="20"/>
        </w:rPr>
        <w:t xml:space="preserve"> „Kruche dziedzictwo” nr projektu: PLSN.01.01-IP.01-0003/2, </w:t>
      </w:r>
      <w:r w:rsidRPr="00462506">
        <w:rPr>
          <w:rFonts w:ascii="Open Sans" w:eastAsia="Times New Roman" w:hAnsi="Open Sans" w:cs="Open Sans"/>
          <w:sz w:val="20"/>
          <w:szCs w:val="20"/>
        </w:rPr>
        <w:t>na podstawie pełnomocnictwa nr R0BO0000.0130.539.2024 z dnia 7 października 2025 r.</w:t>
      </w:r>
    </w:p>
    <w:p w14:paraId="163E7B7B" w14:textId="77777777" w:rsidR="006F61A0" w:rsidRPr="00462506" w:rsidRDefault="006F61A0" w:rsidP="006F61A0">
      <w:pPr>
        <w:spacing w:after="0"/>
        <w:rPr>
          <w:rFonts w:ascii="Open Sans" w:hAnsi="Open Sans" w:cs="Open Sans"/>
          <w:sz w:val="20"/>
          <w:szCs w:val="20"/>
        </w:rPr>
      </w:pPr>
      <w:r w:rsidRPr="00462506">
        <w:rPr>
          <w:rFonts w:ascii="Open Sans" w:hAnsi="Open Sans" w:cs="Open Sans"/>
          <w:sz w:val="20"/>
          <w:szCs w:val="20"/>
        </w:rPr>
        <w:t xml:space="preserve">     ………………………………………………………………………………………………………</w:t>
      </w:r>
    </w:p>
    <w:p w14:paraId="7613D367" w14:textId="77777777" w:rsidR="006F61A0" w:rsidRPr="00462506" w:rsidRDefault="006F61A0" w:rsidP="006F61A0">
      <w:pPr>
        <w:spacing w:after="0"/>
        <w:rPr>
          <w:rFonts w:ascii="Open Sans" w:eastAsia="Times New Roman" w:hAnsi="Open Sans" w:cs="Open Sans"/>
          <w:sz w:val="20"/>
          <w:szCs w:val="20"/>
        </w:rPr>
      </w:pPr>
      <w:r w:rsidRPr="00462506">
        <w:rPr>
          <w:rFonts w:ascii="Open Sans" w:hAnsi="Open Sans" w:cs="Open Sans"/>
          <w:sz w:val="20"/>
          <w:szCs w:val="20"/>
        </w:rPr>
        <w:t xml:space="preserve"> NIP: ………………………………, REGON: …………………………………………</w:t>
      </w:r>
    </w:p>
    <w:p w14:paraId="71A21FAF" w14:textId="77777777" w:rsidR="006F61A0" w:rsidRPr="00462506" w:rsidRDefault="006F61A0" w:rsidP="006F61A0">
      <w:pPr>
        <w:spacing w:after="0"/>
        <w:rPr>
          <w:rFonts w:ascii="Open Sans" w:eastAsia="Times New Roman" w:hAnsi="Open Sans" w:cs="Open Sans"/>
          <w:sz w:val="20"/>
          <w:szCs w:val="20"/>
        </w:rPr>
      </w:pPr>
    </w:p>
    <w:p w14:paraId="73A673C8" w14:textId="77777777" w:rsidR="006F61A0" w:rsidRPr="00462506" w:rsidRDefault="006F61A0" w:rsidP="006F61A0">
      <w:pPr>
        <w:spacing w:after="0"/>
        <w:rPr>
          <w:rFonts w:ascii="Open Sans" w:eastAsia="Times New Roman" w:hAnsi="Open Sans" w:cs="Open Sans"/>
          <w:sz w:val="20"/>
          <w:szCs w:val="20"/>
        </w:rPr>
      </w:pPr>
      <w:r w:rsidRPr="00462506">
        <w:rPr>
          <w:rFonts w:ascii="Open Sans" w:eastAsia="Times New Roman" w:hAnsi="Open Sans" w:cs="Open Sans"/>
          <w:sz w:val="20"/>
          <w:szCs w:val="20"/>
        </w:rPr>
        <w:t xml:space="preserve">zwanego dalej „Wykonawcą”. </w:t>
      </w:r>
    </w:p>
    <w:p w14:paraId="53B4BF8F" w14:textId="77777777" w:rsidR="006F61A0" w:rsidRPr="00462506" w:rsidRDefault="006F61A0" w:rsidP="006F61A0">
      <w:pPr>
        <w:jc w:val="both"/>
        <w:rPr>
          <w:rFonts w:ascii="Open Sans" w:hAnsi="Open Sans" w:cs="Open Sans"/>
          <w:color w:val="000000"/>
          <w:sz w:val="20"/>
          <w:szCs w:val="20"/>
        </w:rPr>
      </w:pPr>
      <w:r w:rsidRPr="00462506">
        <w:rPr>
          <w:rFonts w:ascii="Open Sans" w:hAnsi="Open Sans" w:cs="Open Sans"/>
          <w:color w:val="000000"/>
          <w:sz w:val="20"/>
          <w:szCs w:val="20"/>
        </w:rPr>
        <w:t xml:space="preserve">W rezultacie dokonania przez Zamawiającego wyboru oferty Wykonawcy na część 2 zamówienia, </w:t>
      </w:r>
      <w:r w:rsidRPr="00462506">
        <w:rPr>
          <w:rFonts w:ascii="Open Sans" w:hAnsi="Open Sans" w:cs="Open Sans"/>
          <w:color w:val="000000"/>
          <w:sz w:val="20"/>
          <w:szCs w:val="20"/>
        </w:rPr>
        <w:br/>
        <w:t>w drodze zapytania ofertowego nr IODP0000.241.1.2025.Kruche dziedzictwo przeprowadzonego zgodnie z zasadą konkurencyjności (nr postępowania w Bazie Konkurencyjności 2025-94544-225555) zostaje zawarta niniejsza umowa następującej treści:</w:t>
      </w:r>
    </w:p>
    <w:p w14:paraId="5825AD2F" w14:textId="77777777" w:rsidR="006F61A0" w:rsidRPr="00462506" w:rsidRDefault="006F61A0" w:rsidP="006F61A0">
      <w:pPr>
        <w:spacing w:after="0"/>
        <w:jc w:val="both"/>
        <w:rPr>
          <w:rFonts w:ascii="Open Sans" w:eastAsia="Times New Roman" w:hAnsi="Open Sans" w:cs="Open Sans"/>
          <w:b/>
          <w:sz w:val="20"/>
          <w:szCs w:val="20"/>
        </w:rPr>
      </w:pPr>
    </w:p>
    <w:p w14:paraId="3871D4EB"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1</w:t>
      </w:r>
    </w:p>
    <w:p w14:paraId="020203FB" w14:textId="77777777" w:rsidR="006F61A0" w:rsidRPr="00462506" w:rsidRDefault="006F61A0" w:rsidP="006F61A0">
      <w:pPr>
        <w:spacing w:after="0"/>
        <w:jc w:val="center"/>
        <w:rPr>
          <w:rFonts w:ascii="Open Sans" w:eastAsia="Times New Roman" w:hAnsi="Open Sans" w:cs="Open Sans"/>
          <w:sz w:val="20"/>
          <w:szCs w:val="20"/>
        </w:rPr>
      </w:pPr>
    </w:p>
    <w:p w14:paraId="225F6809"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Przedmiot umowy i terminy realizacji usług</w:t>
      </w:r>
    </w:p>
    <w:p w14:paraId="4126EF6C" w14:textId="77777777" w:rsidR="006F61A0" w:rsidRPr="00462506" w:rsidRDefault="006F61A0" w:rsidP="006F61A0">
      <w:pPr>
        <w:spacing w:after="0"/>
        <w:jc w:val="center"/>
        <w:rPr>
          <w:rFonts w:ascii="Open Sans" w:eastAsia="Times New Roman" w:hAnsi="Open Sans" w:cs="Open Sans"/>
          <w:sz w:val="20"/>
          <w:szCs w:val="20"/>
        </w:rPr>
      </w:pPr>
    </w:p>
    <w:p w14:paraId="0DBBDE06" w14:textId="77777777" w:rsidR="006F61A0" w:rsidRPr="00462506" w:rsidRDefault="006F61A0" w:rsidP="0026283D">
      <w:pPr>
        <w:pStyle w:val="Akapitzlist"/>
        <w:numPr>
          <w:ilvl w:val="0"/>
          <w:numId w:val="3"/>
        </w:numPr>
        <w:pBdr>
          <w:top w:val="nil"/>
          <w:left w:val="nil"/>
          <w:bottom w:val="nil"/>
          <w:right w:val="nil"/>
          <w:between w:val="nil"/>
        </w:pBdr>
        <w:spacing w:after="0" w:line="360" w:lineRule="auto"/>
        <w:ind w:left="720"/>
        <w:jc w:val="both"/>
        <w:rPr>
          <w:rFonts w:ascii="Open Sans" w:eastAsia="Times New Roman" w:hAnsi="Open Sans" w:cs="Open Sans"/>
          <w:sz w:val="20"/>
          <w:szCs w:val="20"/>
        </w:rPr>
      </w:pPr>
      <w:r w:rsidRPr="00462506">
        <w:rPr>
          <w:rFonts w:ascii="Open Sans" w:eastAsia="Times New Roman" w:hAnsi="Open Sans" w:cs="Open Sans"/>
          <w:sz w:val="20"/>
          <w:szCs w:val="20"/>
        </w:rPr>
        <w:t>Przedmiotem zamówienia jest realizacja usług zakwaterowania i wyżywienia pracowników prowadzących prace archeologiczne w ramach realizacji projektu pn. „Kruche dziedzictwo” nr projektu: PLSN.01.01-IP.01-0003/2</w:t>
      </w:r>
      <w:r w:rsidRPr="00462506">
        <w:rPr>
          <w:rFonts w:ascii="Open Sans" w:hAnsi="Open Sans" w:cs="Open Sans"/>
          <w:sz w:val="20"/>
          <w:szCs w:val="20"/>
        </w:rPr>
        <w:t xml:space="preserve"> </w:t>
      </w:r>
      <w:r w:rsidRPr="00462506">
        <w:rPr>
          <w:rFonts w:ascii="Open Sans" w:eastAsia="Times New Roman" w:hAnsi="Open Sans" w:cs="Open Sans"/>
          <w:sz w:val="20"/>
          <w:szCs w:val="20"/>
        </w:rPr>
        <w:t xml:space="preserve">realizowanego w ramach Programu Współpracy Polska-Saksonia 2021- 2027, współfinansowanego ze środków Europejskiego Funduszu Rozwoju Regionalnego w okresie od 28.07.2025 r. do 24.08.2025 r </w:t>
      </w:r>
    </w:p>
    <w:p w14:paraId="7B415335" w14:textId="77777777" w:rsidR="006F61A0" w:rsidRPr="00462506" w:rsidRDefault="006F61A0" w:rsidP="0026283D">
      <w:pPr>
        <w:pStyle w:val="Akapitzlist"/>
        <w:numPr>
          <w:ilvl w:val="0"/>
          <w:numId w:val="3"/>
        </w:numPr>
        <w:pBdr>
          <w:top w:val="nil"/>
          <w:left w:val="nil"/>
          <w:bottom w:val="nil"/>
          <w:right w:val="nil"/>
          <w:between w:val="nil"/>
        </w:pBdr>
        <w:spacing w:after="0" w:line="360" w:lineRule="auto"/>
        <w:ind w:left="720"/>
        <w:jc w:val="both"/>
        <w:rPr>
          <w:rFonts w:ascii="Open Sans" w:eastAsia="Times New Roman" w:hAnsi="Open Sans" w:cs="Open Sans"/>
          <w:sz w:val="20"/>
          <w:szCs w:val="20"/>
        </w:rPr>
      </w:pPr>
      <w:r w:rsidRPr="00462506">
        <w:rPr>
          <w:rFonts w:ascii="Open Sans" w:eastAsia="Times New Roman" w:hAnsi="Open Sans" w:cs="Open Sans"/>
          <w:sz w:val="20"/>
          <w:szCs w:val="20"/>
        </w:rPr>
        <w:t>Przedmiot zamówienia obejmuje:</w:t>
      </w:r>
    </w:p>
    <w:p w14:paraId="14221FF4" w14:textId="77777777" w:rsidR="006F61A0" w:rsidRPr="00462506" w:rsidRDefault="006F61A0" w:rsidP="0026283D">
      <w:pPr>
        <w:pStyle w:val="Akapitzlist"/>
        <w:numPr>
          <w:ilvl w:val="0"/>
          <w:numId w:val="4"/>
        </w:numPr>
        <w:shd w:val="clear" w:color="auto" w:fill="FFFFFF"/>
        <w:spacing w:line="360" w:lineRule="auto"/>
        <w:ind w:left="1080"/>
        <w:jc w:val="both"/>
        <w:rPr>
          <w:rFonts w:ascii="Open Sans" w:eastAsia="Times New Roman" w:hAnsi="Open Sans" w:cs="Open Sans"/>
          <w:color w:val="222222"/>
          <w:sz w:val="20"/>
          <w:szCs w:val="20"/>
        </w:rPr>
      </w:pPr>
      <w:r w:rsidRPr="00462506">
        <w:rPr>
          <w:rFonts w:ascii="Open Sans" w:eastAsia="Times New Roman" w:hAnsi="Open Sans" w:cs="Open Sans"/>
          <w:color w:val="222222"/>
          <w:sz w:val="20"/>
          <w:szCs w:val="20"/>
        </w:rPr>
        <w:t>usługę noclegową - zakwaterowanie w pokojach lub domkach kempingowych 2-3 osobowych z łazienkami, w podanych niżej terminach dla podanej niżej liczby osób, z zapewnieniem podanej liczby miejsc parkingowych:</w:t>
      </w:r>
    </w:p>
    <w:p w14:paraId="7C308551" w14:textId="77777777" w:rsidR="006F61A0" w:rsidRPr="00462506" w:rsidRDefault="006F61A0" w:rsidP="006F61A0">
      <w:pPr>
        <w:pStyle w:val="Akapitzlist"/>
        <w:pBdr>
          <w:top w:val="nil"/>
          <w:left w:val="nil"/>
          <w:bottom w:val="nil"/>
          <w:right w:val="nil"/>
          <w:between w:val="nil"/>
        </w:pBdr>
        <w:spacing w:after="0" w:line="360" w:lineRule="auto"/>
        <w:rPr>
          <w:rFonts w:ascii="Open Sans" w:eastAsia="Times New Roman" w:hAnsi="Open Sans" w:cs="Open Sans"/>
          <w:sz w:val="20"/>
          <w:szCs w:val="20"/>
        </w:rPr>
      </w:pPr>
      <w:r w:rsidRPr="00462506">
        <w:rPr>
          <w:rFonts w:ascii="Open Sans" w:hAnsi="Open Sans" w:cs="Open Sans"/>
          <w:noProof/>
          <w:sz w:val="20"/>
          <w:szCs w:val="20"/>
          <w:lang w:eastAsia="pl-PL"/>
        </w:rPr>
        <w:lastRenderedPageBreak/>
        <w:drawing>
          <wp:inline distT="0" distB="0" distL="0" distR="0" wp14:anchorId="0CB6FAFB" wp14:editId="62C720C9">
            <wp:extent cx="5759450" cy="528320"/>
            <wp:effectExtent l="0" t="0" r="0" b="5080"/>
            <wp:docPr id="108393292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28320"/>
                    </a:xfrm>
                    <a:prstGeom prst="rect">
                      <a:avLst/>
                    </a:prstGeom>
                    <a:noFill/>
                    <a:ln>
                      <a:noFill/>
                    </a:ln>
                  </pic:spPr>
                </pic:pic>
              </a:graphicData>
            </a:graphic>
          </wp:inline>
        </w:drawing>
      </w:r>
    </w:p>
    <w:p w14:paraId="6C775EAC" w14:textId="77777777" w:rsidR="006F61A0" w:rsidRPr="00462506" w:rsidRDefault="006F61A0" w:rsidP="006F61A0">
      <w:pPr>
        <w:pStyle w:val="Akapitzlist"/>
        <w:pBdr>
          <w:top w:val="nil"/>
          <w:left w:val="nil"/>
          <w:bottom w:val="nil"/>
          <w:right w:val="nil"/>
          <w:between w:val="nil"/>
        </w:pBdr>
        <w:spacing w:after="0" w:line="360" w:lineRule="auto"/>
        <w:rPr>
          <w:rFonts w:ascii="Open Sans" w:eastAsia="Times New Roman" w:hAnsi="Open Sans" w:cs="Open Sans"/>
          <w:sz w:val="20"/>
          <w:szCs w:val="20"/>
        </w:rPr>
      </w:pPr>
      <w:r w:rsidRPr="00462506">
        <w:rPr>
          <w:rFonts w:ascii="Open Sans" w:eastAsia="Times New Roman" w:hAnsi="Open Sans" w:cs="Open Sans"/>
          <w:sz w:val="20"/>
          <w:szCs w:val="20"/>
        </w:rPr>
        <w:t>Adres zakwaterowania: ……………………………………………………………………………………………………………………………….</w:t>
      </w:r>
    </w:p>
    <w:p w14:paraId="3A77DC34" w14:textId="77777777" w:rsidR="006F61A0" w:rsidRPr="00462506" w:rsidRDefault="006F61A0" w:rsidP="0026283D">
      <w:pPr>
        <w:pStyle w:val="Akapitzlist"/>
        <w:numPr>
          <w:ilvl w:val="0"/>
          <w:numId w:val="4"/>
        </w:numPr>
        <w:pBdr>
          <w:top w:val="nil"/>
          <w:left w:val="nil"/>
          <w:bottom w:val="nil"/>
          <w:right w:val="nil"/>
          <w:between w:val="nil"/>
        </w:pBdr>
        <w:spacing w:after="0" w:line="360" w:lineRule="auto"/>
        <w:ind w:left="1080"/>
        <w:jc w:val="both"/>
        <w:rPr>
          <w:rFonts w:ascii="Open Sans" w:eastAsia="Times New Roman" w:hAnsi="Open Sans" w:cs="Open Sans"/>
          <w:sz w:val="20"/>
          <w:szCs w:val="20"/>
        </w:rPr>
      </w:pPr>
      <w:r w:rsidRPr="00462506">
        <w:rPr>
          <w:rFonts w:ascii="Open Sans" w:eastAsia="Times New Roman" w:hAnsi="Open Sans" w:cs="Open Sans"/>
          <w:sz w:val="20"/>
          <w:szCs w:val="20"/>
        </w:rPr>
        <w:t>udostępnienia pomieszczenia magazynowego o powierzchni min. 6 m</w:t>
      </w:r>
      <w:r w:rsidRPr="00462506">
        <w:rPr>
          <w:rFonts w:ascii="Open Sans" w:eastAsia="Times New Roman" w:hAnsi="Open Sans" w:cs="Open Sans"/>
          <w:sz w:val="20"/>
          <w:szCs w:val="20"/>
          <w:vertAlign w:val="superscript"/>
        </w:rPr>
        <w:t>2</w:t>
      </w:r>
      <w:r w:rsidRPr="00462506">
        <w:rPr>
          <w:rFonts w:ascii="Open Sans" w:eastAsia="Times New Roman" w:hAnsi="Open Sans" w:cs="Open Sans"/>
          <w:sz w:val="20"/>
          <w:szCs w:val="20"/>
        </w:rPr>
        <w:t xml:space="preserve"> na sprzęt badawczy </w:t>
      </w:r>
      <w:r w:rsidRPr="00462506">
        <w:rPr>
          <w:rFonts w:ascii="Open Sans" w:eastAsia="Times New Roman" w:hAnsi="Open Sans" w:cs="Open Sans"/>
          <w:sz w:val="20"/>
          <w:szCs w:val="20"/>
        </w:rPr>
        <w:br/>
        <w:t>i podręczny magazyn zabytków. Pomieszczenie powinno być zamykane na klucz bądź stale nadzorowane przez pracownika Wykonawcy (np. recepcja),</w:t>
      </w:r>
    </w:p>
    <w:p w14:paraId="23478A23" w14:textId="77777777" w:rsidR="006F61A0" w:rsidRPr="00462506" w:rsidRDefault="006F61A0" w:rsidP="0026283D">
      <w:pPr>
        <w:pStyle w:val="Akapitzlist"/>
        <w:numPr>
          <w:ilvl w:val="0"/>
          <w:numId w:val="4"/>
        </w:numPr>
        <w:pBdr>
          <w:top w:val="nil"/>
          <w:left w:val="nil"/>
          <w:bottom w:val="nil"/>
          <w:right w:val="nil"/>
          <w:between w:val="nil"/>
        </w:pBdr>
        <w:spacing w:after="0" w:line="360" w:lineRule="auto"/>
        <w:ind w:left="1080"/>
        <w:jc w:val="both"/>
        <w:rPr>
          <w:rFonts w:ascii="Open Sans" w:eastAsia="Times New Roman" w:hAnsi="Open Sans" w:cs="Open Sans"/>
          <w:sz w:val="20"/>
          <w:szCs w:val="20"/>
        </w:rPr>
      </w:pPr>
      <w:r w:rsidRPr="00462506">
        <w:rPr>
          <w:rFonts w:ascii="Open Sans" w:eastAsia="Times New Roman" w:hAnsi="Open Sans" w:cs="Open Sans"/>
          <w:sz w:val="20"/>
          <w:szCs w:val="20"/>
        </w:rPr>
        <w:t>wyżywienie dzienne dla liczby osób wyszczególnionych w poszczególnych terminach wskazanych w ust. 2 pkt a obejmujących: śniadania i obiady bądź obiadokolacje od poniedziałku do piątku oraz opcjonalnie - tj. po wcześniejszym zgłoszeniu przez uczestników chęci skorzystania z wyżywienia – również w weekendy.</w:t>
      </w:r>
    </w:p>
    <w:p w14:paraId="5B8A9568" w14:textId="4A74E453" w:rsidR="006F61A0" w:rsidRPr="006F61A0" w:rsidRDefault="006F61A0" w:rsidP="006F61A0">
      <w:pPr>
        <w:pStyle w:val="Akapitzlist"/>
        <w:pBdr>
          <w:top w:val="nil"/>
          <w:left w:val="nil"/>
          <w:bottom w:val="nil"/>
          <w:right w:val="nil"/>
          <w:between w:val="nil"/>
        </w:pBdr>
        <w:tabs>
          <w:tab w:val="right" w:pos="8931"/>
        </w:tabs>
        <w:spacing w:after="280" w:line="360" w:lineRule="auto"/>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 xml:space="preserve">Minimalne wymagania odnośnie wyżywienia to: śniadanie w formie szwedzkiego bufetu, obiad składający się z: pierwsze danie – zupa, drugie danie – jeden dodatek mięsny, jeden dodatek </w:t>
      </w:r>
      <w:proofErr w:type="spellStart"/>
      <w:r w:rsidRPr="00462506">
        <w:rPr>
          <w:rFonts w:ascii="Open Sans" w:eastAsia="Times New Roman" w:hAnsi="Open Sans" w:cs="Open Sans"/>
          <w:color w:val="000000"/>
          <w:sz w:val="20"/>
          <w:szCs w:val="20"/>
        </w:rPr>
        <w:t>vege</w:t>
      </w:r>
      <w:proofErr w:type="spellEnd"/>
      <w:r w:rsidRPr="00462506">
        <w:rPr>
          <w:rFonts w:ascii="Open Sans" w:eastAsia="Times New Roman" w:hAnsi="Open Sans" w:cs="Open Sans"/>
          <w:color w:val="000000"/>
          <w:sz w:val="20"/>
          <w:szCs w:val="20"/>
        </w:rPr>
        <w:t xml:space="preserve"> (do wyboru), jeden rodzaj lekkiej surówki, jeden dodatek skrobiowy, napój 0,5L.</w:t>
      </w:r>
    </w:p>
    <w:p w14:paraId="6E92ABE4"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2</w:t>
      </w:r>
    </w:p>
    <w:p w14:paraId="0BD9465D"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Oświadczenia i obowiązki Wykonawcy</w:t>
      </w:r>
    </w:p>
    <w:p w14:paraId="296D0D11" w14:textId="77777777" w:rsidR="006F61A0" w:rsidRPr="00462506" w:rsidRDefault="006F61A0" w:rsidP="006F61A0">
      <w:pPr>
        <w:spacing w:after="0"/>
        <w:rPr>
          <w:rFonts w:ascii="Open Sans" w:eastAsia="Times New Roman" w:hAnsi="Open Sans" w:cs="Open Sans"/>
          <w:sz w:val="20"/>
          <w:szCs w:val="20"/>
        </w:rPr>
      </w:pPr>
    </w:p>
    <w:p w14:paraId="579B1041" w14:textId="77777777" w:rsidR="006F61A0" w:rsidRPr="00462506" w:rsidRDefault="006F61A0" w:rsidP="0026283D">
      <w:pPr>
        <w:pStyle w:val="Akapitzlist"/>
        <w:numPr>
          <w:ilvl w:val="0"/>
          <w:numId w:val="31"/>
        </w:num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Wykonawca oświadcza, że dysponuje fachową kadrą i odpowiednią bazą do realizacji przedmiotu Umowy.</w:t>
      </w:r>
    </w:p>
    <w:p w14:paraId="72CB6799" w14:textId="77777777" w:rsidR="006F61A0" w:rsidRPr="00462506" w:rsidRDefault="006F61A0" w:rsidP="0026283D">
      <w:pPr>
        <w:pStyle w:val="Akapitzlist"/>
        <w:numPr>
          <w:ilvl w:val="0"/>
          <w:numId w:val="31"/>
        </w:num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Wykonawca zobowiązuje się do świadczenia usługi z zachowaniem najwyższej staranności zawodowej, rzetelnie i terminowo.</w:t>
      </w:r>
    </w:p>
    <w:p w14:paraId="00525E8F" w14:textId="1116C9B6" w:rsidR="006F61A0" w:rsidRPr="00462506" w:rsidRDefault="006F61A0" w:rsidP="0026283D">
      <w:pPr>
        <w:pStyle w:val="Akapitzlist"/>
        <w:numPr>
          <w:ilvl w:val="0"/>
          <w:numId w:val="31"/>
        </w:num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Wykonawca zobligowany jest do świadczenia usługi cateringowej </w:t>
      </w:r>
      <w:r w:rsidR="003801BE" w:rsidRPr="00462506">
        <w:rPr>
          <w:rFonts w:ascii="Open Sans" w:eastAsia="Times New Roman" w:hAnsi="Open Sans" w:cs="Open Sans"/>
          <w:sz w:val="20"/>
          <w:szCs w:val="20"/>
        </w:rPr>
        <w:t>wyłącznie przy użyciu spełniających</w:t>
      </w:r>
      <w:r w:rsidRPr="00462506">
        <w:rPr>
          <w:rFonts w:ascii="Open Sans" w:eastAsia="Times New Roman" w:hAnsi="Open Sans" w:cs="Open Sans"/>
          <w:sz w:val="20"/>
          <w:szCs w:val="20"/>
        </w:rPr>
        <w:t xml:space="preserve"> normy jakości produktów spożywczych, zgodnie z obowiązującymi przepisami prawnymi w tym zakresie.</w:t>
      </w:r>
    </w:p>
    <w:p w14:paraId="73023EBB" w14:textId="66C8C27D" w:rsidR="006F61A0" w:rsidRDefault="006F61A0" w:rsidP="0026283D">
      <w:pPr>
        <w:pStyle w:val="Akapitzlist"/>
        <w:numPr>
          <w:ilvl w:val="0"/>
          <w:numId w:val="31"/>
        </w:num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Wykonawca zobowiązany jest do </w:t>
      </w:r>
      <w:r w:rsidR="003801BE" w:rsidRPr="00462506">
        <w:rPr>
          <w:rFonts w:ascii="Open Sans" w:eastAsia="Times New Roman" w:hAnsi="Open Sans" w:cs="Open Sans"/>
          <w:sz w:val="20"/>
          <w:szCs w:val="20"/>
        </w:rPr>
        <w:t>przestrzegania przepisów prawnych w zakresie przechowywania i przygotowywania</w:t>
      </w:r>
      <w:r w:rsidRPr="00462506">
        <w:rPr>
          <w:rFonts w:ascii="Open Sans" w:eastAsia="Times New Roman" w:hAnsi="Open Sans" w:cs="Open Sans"/>
          <w:sz w:val="20"/>
          <w:szCs w:val="20"/>
        </w:rPr>
        <w:t xml:space="preserve"> artykułów spożywczych.</w:t>
      </w:r>
    </w:p>
    <w:p w14:paraId="382D8146" w14:textId="77777777" w:rsidR="006F61A0" w:rsidRDefault="006F61A0" w:rsidP="0026283D">
      <w:pPr>
        <w:pStyle w:val="Akapitzlist"/>
        <w:numPr>
          <w:ilvl w:val="0"/>
          <w:numId w:val="31"/>
        </w:numPr>
        <w:spacing w:after="0"/>
        <w:jc w:val="both"/>
        <w:rPr>
          <w:rFonts w:ascii="Open Sans" w:eastAsia="Times New Roman" w:hAnsi="Open Sans" w:cs="Open Sans"/>
          <w:sz w:val="20"/>
          <w:szCs w:val="20"/>
        </w:rPr>
      </w:pPr>
      <w:r>
        <w:rPr>
          <w:rFonts w:ascii="Open Sans" w:eastAsia="Times New Roman" w:hAnsi="Open Sans" w:cs="Open Sans"/>
          <w:sz w:val="20"/>
          <w:szCs w:val="20"/>
        </w:rPr>
        <w:t>Wykonawca oświadcza, że będzie/nie będzie posiadał następujących podwykonawców…………….. realizujących usługi w następującym zakresie…………………………………………………………………..</w:t>
      </w:r>
    </w:p>
    <w:p w14:paraId="44C52D86" w14:textId="77777777" w:rsidR="006F61A0" w:rsidRPr="00E8006E" w:rsidRDefault="006F61A0" w:rsidP="0026283D">
      <w:pPr>
        <w:pStyle w:val="Akapitzlist"/>
        <w:numPr>
          <w:ilvl w:val="0"/>
          <w:numId w:val="31"/>
        </w:numPr>
        <w:spacing w:after="0"/>
        <w:jc w:val="both"/>
        <w:rPr>
          <w:rFonts w:ascii="Open Sans" w:eastAsia="Times New Roman" w:hAnsi="Open Sans" w:cs="Open Sans"/>
          <w:sz w:val="20"/>
          <w:szCs w:val="20"/>
        </w:rPr>
      </w:pPr>
      <w:r w:rsidRPr="00210954">
        <w:rPr>
          <w:rFonts w:ascii="Open Sans" w:eastAsia="Times New Roman" w:hAnsi="Open Sans" w:cs="Open Sans"/>
          <w:sz w:val="20"/>
          <w:szCs w:val="20"/>
        </w:rPr>
        <w:t>W przypadku posługiwania się przez Wykonawcę w trakcie wykonywania niniejszej Umowy podwykonawcami, Wykonawca odpowiada za działania i zaniechania podwykonawców jak za działania i zaniechania własne.</w:t>
      </w:r>
    </w:p>
    <w:p w14:paraId="5B705860" w14:textId="5C75E96D" w:rsidR="006F61A0" w:rsidRDefault="006F61A0" w:rsidP="006F61A0">
      <w:pPr>
        <w:spacing w:after="0"/>
        <w:jc w:val="both"/>
        <w:rPr>
          <w:rFonts w:ascii="Open Sans" w:eastAsia="Times New Roman" w:hAnsi="Open Sans" w:cs="Open Sans"/>
          <w:sz w:val="20"/>
          <w:szCs w:val="20"/>
        </w:rPr>
      </w:pPr>
    </w:p>
    <w:p w14:paraId="3288DEA1" w14:textId="47D18CC5" w:rsidR="00026542" w:rsidRDefault="00026542" w:rsidP="006F61A0">
      <w:pPr>
        <w:spacing w:after="0"/>
        <w:jc w:val="both"/>
        <w:rPr>
          <w:rFonts w:ascii="Open Sans" w:eastAsia="Times New Roman" w:hAnsi="Open Sans" w:cs="Open Sans"/>
          <w:sz w:val="20"/>
          <w:szCs w:val="20"/>
        </w:rPr>
      </w:pPr>
    </w:p>
    <w:p w14:paraId="4D1249F1" w14:textId="51AB7D5D" w:rsidR="00026542" w:rsidRDefault="00026542" w:rsidP="006F61A0">
      <w:pPr>
        <w:spacing w:after="0"/>
        <w:jc w:val="both"/>
        <w:rPr>
          <w:rFonts w:ascii="Open Sans" w:eastAsia="Times New Roman" w:hAnsi="Open Sans" w:cs="Open Sans"/>
          <w:sz w:val="20"/>
          <w:szCs w:val="20"/>
        </w:rPr>
      </w:pPr>
    </w:p>
    <w:p w14:paraId="3AF53852" w14:textId="77777777" w:rsidR="00026542" w:rsidRPr="00462506" w:rsidRDefault="00026542" w:rsidP="006F61A0">
      <w:pPr>
        <w:spacing w:after="0"/>
        <w:jc w:val="both"/>
        <w:rPr>
          <w:rFonts w:ascii="Open Sans" w:eastAsia="Times New Roman" w:hAnsi="Open Sans" w:cs="Open Sans"/>
          <w:sz w:val="20"/>
          <w:szCs w:val="20"/>
        </w:rPr>
      </w:pPr>
    </w:p>
    <w:p w14:paraId="7FFB4DE3"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4</w:t>
      </w:r>
    </w:p>
    <w:p w14:paraId="66E7F6B2"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Wynagrodzenie</w:t>
      </w:r>
    </w:p>
    <w:p w14:paraId="6BF006F8" w14:textId="77777777" w:rsidR="006F61A0" w:rsidRPr="00462506" w:rsidRDefault="006F61A0" w:rsidP="006F61A0">
      <w:pPr>
        <w:spacing w:after="0"/>
        <w:jc w:val="both"/>
        <w:rPr>
          <w:rFonts w:ascii="Open Sans" w:eastAsia="Times New Roman" w:hAnsi="Open Sans" w:cs="Open Sans"/>
          <w:sz w:val="20"/>
          <w:szCs w:val="20"/>
        </w:rPr>
      </w:pPr>
    </w:p>
    <w:p w14:paraId="72483F0B" w14:textId="77777777" w:rsidR="006F61A0" w:rsidRPr="00462506" w:rsidRDefault="006F61A0" w:rsidP="0026283D">
      <w:pPr>
        <w:pStyle w:val="Akapitzlist"/>
        <w:numPr>
          <w:ilvl w:val="0"/>
          <w:numId w:val="5"/>
        </w:num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Wykonawca zobowiązuje się wykonać przedmiot umowy zgodnie z zapisami zapytania ofertowego</w:t>
      </w:r>
      <w:r w:rsidRPr="00AD4160">
        <w:rPr>
          <w:rFonts w:ascii="Open Sans" w:eastAsia="Times New Roman" w:hAnsi="Open Sans" w:cs="Open Sans"/>
          <w:sz w:val="20"/>
          <w:szCs w:val="20"/>
        </w:rPr>
        <w:t xml:space="preserve"> </w:t>
      </w:r>
      <w:r>
        <w:rPr>
          <w:rFonts w:ascii="Open Sans" w:eastAsia="Times New Roman" w:hAnsi="Open Sans" w:cs="Open Sans"/>
          <w:sz w:val="20"/>
          <w:szCs w:val="20"/>
        </w:rPr>
        <w:t>stanowiącym załącznik nr 1 do niniejszej umowy i</w:t>
      </w:r>
      <w:r w:rsidRPr="00462506">
        <w:rPr>
          <w:rFonts w:ascii="Open Sans" w:eastAsia="Times New Roman" w:hAnsi="Open Sans" w:cs="Open Sans"/>
          <w:sz w:val="20"/>
          <w:szCs w:val="20"/>
        </w:rPr>
        <w:t xml:space="preserve">, ze złożoną ofertą stanowiącą załącznik nr </w:t>
      </w:r>
      <w:r>
        <w:rPr>
          <w:rFonts w:ascii="Open Sans" w:eastAsia="Times New Roman" w:hAnsi="Open Sans" w:cs="Open Sans"/>
          <w:sz w:val="20"/>
          <w:szCs w:val="20"/>
        </w:rPr>
        <w:t>2</w:t>
      </w:r>
      <w:r w:rsidRPr="00462506">
        <w:rPr>
          <w:rFonts w:ascii="Open Sans" w:eastAsia="Times New Roman" w:hAnsi="Open Sans" w:cs="Open Sans"/>
          <w:sz w:val="20"/>
          <w:szCs w:val="20"/>
        </w:rPr>
        <w:t xml:space="preserve"> do niniejszej umowy, za kwotę wynagrodzenia całkowitego nieprzekraczającą ceny ofertowej Wykonawcy, tj.:</w:t>
      </w:r>
    </w:p>
    <w:p w14:paraId="58A77903" w14:textId="77777777" w:rsidR="006F61A0" w:rsidRPr="00462506" w:rsidRDefault="006F61A0" w:rsidP="006F61A0">
      <w:pPr>
        <w:pStyle w:val="Akapitzlist"/>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 netto……………………….brutto, w tym:</w:t>
      </w:r>
    </w:p>
    <w:p w14:paraId="2BDA5736" w14:textId="5D7467D2" w:rsidR="006F61A0" w:rsidRPr="00462506" w:rsidRDefault="006F61A0" w:rsidP="0026283D">
      <w:pPr>
        <w:numPr>
          <w:ilvl w:val="0"/>
          <w:numId w:val="6"/>
        </w:numPr>
        <w:pBdr>
          <w:top w:val="nil"/>
          <w:left w:val="nil"/>
          <w:bottom w:val="nil"/>
          <w:right w:val="nil"/>
          <w:between w:val="nil"/>
        </w:pBdr>
        <w:spacing w:after="0"/>
        <w:jc w:val="both"/>
        <w:rPr>
          <w:rFonts w:ascii="Open Sans" w:eastAsia="Times New Roman" w:hAnsi="Open Sans" w:cs="Open Sans"/>
          <w:color w:val="000000"/>
          <w:sz w:val="20"/>
          <w:szCs w:val="20"/>
        </w:rPr>
      </w:pPr>
      <w:r w:rsidRPr="00462506">
        <w:rPr>
          <w:rFonts w:ascii="Open Sans" w:eastAsia="Times New Roman" w:hAnsi="Open Sans" w:cs="Open Sans"/>
          <w:sz w:val="20"/>
          <w:szCs w:val="20"/>
        </w:rPr>
        <w:t>Całkowite</w:t>
      </w:r>
      <w:r w:rsidRPr="00462506">
        <w:rPr>
          <w:rFonts w:ascii="Open Sans" w:eastAsia="Times New Roman" w:hAnsi="Open Sans" w:cs="Open Sans"/>
          <w:color w:val="000000"/>
          <w:sz w:val="20"/>
          <w:szCs w:val="20"/>
        </w:rPr>
        <w:t xml:space="preserve"> wynagrodzenie Wykonawcy za realizację </w:t>
      </w:r>
      <w:r w:rsidR="00361894" w:rsidRPr="00462506">
        <w:rPr>
          <w:rFonts w:ascii="Open Sans" w:eastAsia="Times New Roman" w:hAnsi="Open Sans" w:cs="Open Sans"/>
          <w:color w:val="000000"/>
          <w:sz w:val="20"/>
          <w:szCs w:val="20"/>
        </w:rPr>
        <w:t>usługi zakwaterowania</w:t>
      </w:r>
      <w:r w:rsidRPr="00462506">
        <w:rPr>
          <w:rFonts w:ascii="Open Sans" w:eastAsia="Times New Roman" w:hAnsi="Open Sans" w:cs="Open Sans"/>
          <w:color w:val="000000"/>
          <w:sz w:val="20"/>
          <w:szCs w:val="20"/>
        </w:rPr>
        <w:t xml:space="preserve"> oraz udostępnienia pomieszczenia magazynowego wyniesie: ……………………. </w:t>
      </w:r>
      <w:r>
        <w:rPr>
          <w:rFonts w:ascii="Open Sans" w:eastAsia="Times New Roman" w:hAnsi="Open Sans" w:cs="Open Sans"/>
          <w:color w:val="000000"/>
          <w:sz w:val="20"/>
          <w:szCs w:val="20"/>
        </w:rPr>
        <w:t>b</w:t>
      </w:r>
      <w:r w:rsidRPr="00462506">
        <w:rPr>
          <w:rFonts w:ascii="Open Sans" w:eastAsia="Times New Roman" w:hAnsi="Open Sans" w:cs="Open Sans"/>
          <w:color w:val="000000"/>
          <w:sz w:val="20"/>
          <w:szCs w:val="20"/>
        </w:rPr>
        <w:t>rutto</w:t>
      </w:r>
      <w:r>
        <w:rPr>
          <w:rFonts w:ascii="Open Sans" w:eastAsia="Times New Roman" w:hAnsi="Open Sans" w:cs="Open Sans"/>
          <w:color w:val="000000"/>
          <w:sz w:val="20"/>
          <w:szCs w:val="20"/>
        </w:rPr>
        <w:t>.</w:t>
      </w:r>
    </w:p>
    <w:p w14:paraId="72507467" w14:textId="39AA56EF" w:rsidR="006F61A0" w:rsidRPr="00462506" w:rsidRDefault="006F61A0" w:rsidP="0026283D">
      <w:pPr>
        <w:numPr>
          <w:ilvl w:val="0"/>
          <w:numId w:val="6"/>
        </w:numPr>
        <w:pBdr>
          <w:top w:val="nil"/>
          <w:left w:val="nil"/>
          <w:bottom w:val="nil"/>
          <w:right w:val="nil"/>
          <w:between w:val="nil"/>
        </w:pBdr>
        <w:spacing w:after="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 xml:space="preserve">Całkowite wynagrodzenie Wykonawcy za realizację usługi </w:t>
      </w:r>
      <w:r w:rsidR="00361894" w:rsidRPr="00462506">
        <w:rPr>
          <w:rFonts w:ascii="Open Sans" w:eastAsia="Times New Roman" w:hAnsi="Open Sans" w:cs="Open Sans"/>
          <w:color w:val="000000"/>
          <w:sz w:val="20"/>
          <w:szCs w:val="20"/>
        </w:rPr>
        <w:t>wyżywienia zostanie</w:t>
      </w:r>
      <w:r w:rsidRPr="00462506">
        <w:rPr>
          <w:rFonts w:ascii="Open Sans" w:eastAsia="Times New Roman" w:hAnsi="Open Sans" w:cs="Open Sans"/>
          <w:color w:val="000000"/>
          <w:sz w:val="20"/>
          <w:szCs w:val="20"/>
        </w:rPr>
        <w:t xml:space="preserve"> obliczone jako iloczyn faktycznie zapewnionych dni wyżywienia oraz ceny jednostkowej wskazanej przez Wykonawcę w ofercie, tj.…………………………………brutto za 1 dzień wyżywienia jednej osoby (osobodzień). Liczba osobodni nie przekroczy liczby wskazanej w zapytaniu ofertowym, a całkowite wynagrodzenie Wykonawcy za realizację usługi wyżywienia nie przekroczy wskazanej w ofercie łącznej wartości brutto………………………………………………………..</w:t>
      </w:r>
    </w:p>
    <w:p w14:paraId="138E7FB1" w14:textId="77777777" w:rsidR="006F61A0" w:rsidRPr="00462506" w:rsidRDefault="006F61A0" w:rsidP="0026283D">
      <w:pPr>
        <w:pStyle w:val="Akapitzlist"/>
        <w:numPr>
          <w:ilvl w:val="0"/>
          <w:numId w:val="5"/>
        </w:num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Wynagrodzenie brutto za przedmiot umowy zawiera całkowity koszt realizacji przedmiotu zamówienia z uwzględnieniem wszystkich opłat i podatków. </w:t>
      </w:r>
    </w:p>
    <w:p w14:paraId="5CC56EE8" w14:textId="77777777" w:rsidR="006F61A0" w:rsidRPr="00462506" w:rsidRDefault="006F61A0" w:rsidP="0026283D">
      <w:pPr>
        <w:pStyle w:val="Akapitzlist"/>
        <w:numPr>
          <w:ilvl w:val="0"/>
          <w:numId w:val="5"/>
        </w:num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Zamawiający wyraża zgodę na wystawianie faktur cząstkowych (nie częściej niż 2 razy w miesiącu). </w:t>
      </w:r>
    </w:p>
    <w:p w14:paraId="1D3CB0AC" w14:textId="77777777" w:rsidR="006F61A0" w:rsidRPr="00462506" w:rsidRDefault="006F61A0" w:rsidP="0026283D">
      <w:pPr>
        <w:pStyle w:val="Akapitzlist"/>
        <w:numPr>
          <w:ilvl w:val="0"/>
          <w:numId w:val="5"/>
        </w:numPr>
        <w:spacing w:after="0"/>
        <w:jc w:val="both"/>
        <w:rPr>
          <w:rFonts w:ascii="Open Sans" w:hAnsi="Open Sans" w:cs="Open Sans"/>
          <w:sz w:val="20"/>
          <w:szCs w:val="20"/>
        </w:rPr>
      </w:pPr>
      <w:r w:rsidRPr="00462506">
        <w:rPr>
          <w:rFonts w:ascii="Open Sans" w:hAnsi="Open Sans" w:cs="Open Sans"/>
          <w:sz w:val="20"/>
          <w:szCs w:val="20"/>
        </w:rPr>
        <w:t xml:space="preserve">Należność za wykonaną usługę Zamawiający zobowiązuje się zapłacić przelewem na konto Wykonawcy wskazane w fakturze w terminie do 14 dni od daty dostarczenia Zamawiającemu prawidłowo wystawionej faktury. Podstawą wystawienie faktury przez Wykonawcę jest otrzymanie potwierdzenia wykonania usługi w danym okresie przez Zamawiającego wraz z potwierdzeniem liczby osobodni wyżywienia. Stron ustalają, że potwierdzenie ze strony Zamawiającego nastąpi drogą mailową na adres mailowy wskazany w paragrafie 5, ust. 1 pkt b. </w:t>
      </w:r>
    </w:p>
    <w:p w14:paraId="3C5269A9" w14:textId="77777777" w:rsidR="006F61A0" w:rsidRPr="002D5257" w:rsidRDefault="006F61A0" w:rsidP="0026283D">
      <w:pPr>
        <w:pStyle w:val="Akapitzlist"/>
        <w:numPr>
          <w:ilvl w:val="0"/>
          <w:numId w:val="5"/>
        </w:numPr>
        <w:spacing w:after="0"/>
        <w:jc w:val="both"/>
        <w:rPr>
          <w:rFonts w:ascii="Open Sans" w:eastAsia="Times New Roman" w:hAnsi="Open Sans" w:cs="Open Sans"/>
          <w:sz w:val="20"/>
          <w:szCs w:val="20"/>
        </w:rPr>
      </w:pPr>
      <w:r w:rsidRPr="002D5257">
        <w:rPr>
          <w:rFonts w:ascii="Open Sans" w:eastAsia="Times New Roman" w:hAnsi="Open Sans" w:cs="Open Sans"/>
          <w:sz w:val="20"/>
          <w:szCs w:val="20"/>
        </w:rPr>
        <w:t>Faktura musi zawierać informację takie jak: nr umowy, liczba osób i dni (lub osobodni) zakwaterowania, liczba osób i dni (lub osobodni) wyżywienia. W przypadku braku takich informacji na fakturze, Wykonawca zobowiązuje się do dostarczenia w formie osobnego dokumentu załączonego do faktury, załącznika z ww. informacjami.</w:t>
      </w:r>
    </w:p>
    <w:p w14:paraId="40AC548E" w14:textId="77777777" w:rsidR="006F61A0" w:rsidRPr="00462506" w:rsidRDefault="006F61A0" w:rsidP="006F61A0">
      <w:pPr>
        <w:spacing w:after="16"/>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7. Wykonawcy mają możliwość składania faktur drogą elektroniczną. Zamawiający posiada konto na portalu PEF. Dane Zamawiającego: Rodzaj adresu PEF: NIP; Numer adresu PEF: 8960005354. </w:t>
      </w:r>
    </w:p>
    <w:p w14:paraId="2E34B576" w14:textId="78EB99E8" w:rsidR="00026542" w:rsidRDefault="006F61A0" w:rsidP="006F61A0">
      <w:pPr>
        <w:spacing w:after="16"/>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8. Zamawiający oświadcza, że dokona zapłaty z zastosowaniem mechanizmu podzielonej płatności. </w:t>
      </w:r>
    </w:p>
    <w:p w14:paraId="017C55D1" w14:textId="77777777" w:rsidR="00026542" w:rsidRDefault="00026542">
      <w:pPr>
        <w:spacing w:after="0" w:line="240" w:lineRule="auto"/>
        <w:rPr>
          <w:rFonts w:ascii="Open Sans" w:eastAsia="Times New Roman" w:hAnsi="Open Sans" w:cs="Open Sans"/>
          <w:sz w:val="20"/>
          <w:szCs w:val="20"/>
        </w:rPr>
      </w:pPr>
      <w:r>
        <w:rPr>
          <w:rFonts w:ascii="Open Sans" w:eastAsia="Times New Roman" w:hAnsi="Open Sans" w:cs="Open Sans"/>
          <w:sz w:val="20"/>
          <w:szCs w:val="20"/>
        </w:rPr>
        <w:br w:type="page"/>
      </w:r>
    </w:p>
    <w:p w14:paraId="05A3D33E" w14:textId="77777777" w:rsidR="006F61A0" w:rsidRPr="00462506" w:rsidRDefault="006F61A0" w:rsidP="006F61A0">
      <w:pPr>
        <w:spacing w:after="16"/>
        <w:jc w:val="both"/>
        <w:rPr>
          <w:rFonts w:ascii="Open Sans" w:eastAsia="Times New Roman" w:hAnsi="Open Sans" w:cs="Open Sans"/>
          <w:sz w:val="20"/>
          <w:szCs w:val="20"/>
        </w:rPr>
      </w:pPr>
    </w:p>
    <w:p w14:paraId="37223C98" w14:textId="77777777" w:rsidR="006F61A0" w:rsidRPr="00462506" w:rsidRDefault="006F61A0" w:rsidP="006F61A0">
      <w:pPr>
        <w:spacing w:after="16"/>
        <w:jc w:val="both"/>
        <w:rPr>
          <w:rFonts w:ascii="Open Sans" w:eastAsia="Times New Roman" w:hAnsi="Open Sans" w:cs="Open Sans"/>
          <w:sz w:val="20"/>
          <w:szCs w:val="20"/>
        </w:rPr>
      </w:pPr>
    </w:p>
    <w:p w14:paraId="265960F2"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§5</w:t>
      </w:r>
    </w:p>
    <w:p w14:paraId="4DE8EFF7"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xml:space="preserve">Kontakt </w:t>
      </w:r>
    </w:p>
    <w:p w14:paraId="7C4ABE94" w14:textId="77777777" w:rsidR="006F61A0" w:rsidRPr="00462506" w:rsidRDefault="006F61A0" w:rsidP="006F61A0">
      <w:pPr>
        <w:spacing w:after="0"/>
        <w:jc w:val="center"/>
        <w:rPr>
          <w:rFonts w:ascii="Open Sans" w:eastAsia="Times New Roman" w:hAnsi="Open Sans" w:cs="Open Sans"/>
          <w:b/>
          <w:sz w:val="20"/>
          <w:szCs w:val="20"/>
        </w:rPr>
      </w:pPr>
    </w:p>
    <w:p w14:paraId="5A7E2A87" w14:textId="77777777" w:rsidR="006F61A0" w:rsidRPr="00462506" w:rsidRDefault="006F61A0" w:rsidP="006F61A0">
      <w:pPr>
        <w:spacing w:after="16"/>
        <w:jc w:val="both"/>
        <w:rPr>
          <w:rFonts w:ascii="Open Sans" w:eastAsia="Times New Roman" w:hAnsi="Open Sans" w:cs="Open Sans"/>
          <w:sz w:val="20"/>
          <w:szCs w:val="20"/>
        </w:rPr>
      </w:pPr>
      <w:r w:rsidRPr="00462506">
        <w:rPr>
          <w:rFonts w:ascii="Open Sans" w:eastAsia="Times New Roman" w:hAnsi="Open Sans" w:cs="Open Sans"/>
          <w:sz w:val="20"/>
          <w:szCs w:val="20"/>
        </w:rPr>
        <w:t>1. Osobami uprawnionymi do kontaktu i reprezentowania stron w trakcie realizacji Umowy są:</w:t>
      </w:r>
    </w:p>
    <w:p w14:paraId="35325323" w14:textId="77777777" w:rsidR="006F61A0" w:rsidRPr="00462506" w:rsidRDefault="006F61A0" w:rsidP="0026283D">
      <w:pPr>
        <w:pStyle w:val="Akapitzlist"/>
        <w:numPr>
          <w:ilvl w:val="1"/>
          <w:numId w:val="7"/>
        </w:numPr>
        <w:spacing w:after="16"/>
        <w:ind w:left="360"/>
        <w:jc w:val="both"/>
        <w:rPr>
          <w:rFonts w:ascii="Open Sans" w:eastAsia="Times New Roman" w:hAnsi="Open Sans" w:cs="Open Sans"/>
          <w:sz w:val="20"/>
          <w:szCs w:val="20"/>
        </w:rPr>
      </w:pPr>
      <w:r w:rsidRPr="00462506">
        <w:rPr>
          <w:rFonts w:ascii="Open Sans" w:eastAsia="Times New Roman" w:hAnsi="Open Sans" w:cs="Open Sans"/>
          <w:sz w:val="20"/>
          <w:szCs w:val="20"/>
        </w:rPr>
        <w:t>po stronie Zleceniodawcy:</w:t>
      </w:r>
    </w:p>
    <w:p w14:paraId="66AC343D" w14:textId="77777777" w:rsidR="006F61A0" w:rsidRPr="00462506" w:rsidRDefault="006F61A0" w:rsidP="006F61A0">
      <w:pPr>
        <w:spacing w:after="16"/>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 osobą uprawnioną do kontaktu i reprezentowania strony: dr hab. Paweł </w:t>
      </w:r>
      <w:proofErr w:type="spellStart"/>
      <w:r w:rsidRPr="00462506">
        <w:rPr>
          <w:rFonts w:ascii="Open Sans" w:eastAsia="Times New Roman" w:hAnsi="Open Sans" w:cs="Open Sans"/>
          <w:sz w:val="20"/>
          <w:szCs w:val="20"/>
        </w:rPr>
        <w:t>Konczewski</w:t>
      </w:r>
      <w:proofErr w:type="spellEnd"/>
      <w:r w:rsidRPr="00462506">
        <w:rPr>
          <w:rFonts w:ascii="Open Sans" w:eastAsia="Times New Roman" w:hAnsi="Open Sans" w:cs="Open Sans"/>
          <w:sz w:val="20"/>
          <w:szCs w:val="20"/>
        </w:rPr>
        <w:t xml:space="preserve">, prof. uczelni (Kierownik Projektu), e-mail.: </w:t>
      </w:r>
      <w:hyperlink r:id="rId9" w:history="1">
        <w:r w:rsidRPr="00462506">
          <w:rPr>
            <w:rStyle w:val="Hipercze"/>
            <w:rFonts w:ascii="Open Sans" w:eastAsia="Times New Roman" w:hAnsi="Open Sans" w:cs="Open Sans"/>
            <w:sz w:val="20"/>
            <w:szCs w:val="20"/>
          </w:rPr>
          <w:t>pawel.konczewski@upwr.edu.pl</w:t>
        </w:r>
      </w:hyperlink>
      <w:r w:rsidRPr="00462506">
        <w:rPr>
          <w:rFonts w:ascii="Open Sans" w:eastAsia="Times New Roman" w:hAnsi="Open Sans" w:cs="Open Sans"/>
          <w:sz w:val="20"/>
          <w:szCs w:val="20"/>
        </w:rPr>
        <w:t>,</w:t>
      </w:r>
    </w:p>
    <w:p w14:paraId="775CEFC8" w14:textId="77777777" w:rsidR="006F61A0" w:rsidRPr="00462506" w:rsidRDefault="006F61A0" w:rsidP="006F61A0">
      <w:pPr>
        <w:spacing w:after="16"/>
        <w:jc w:val="both"/>
        <w:rPr>
          <w:rFonts w:ascii="Open Sans" w:eastAsia="Times New Roman" w:hAnsi="Open Sans" w:cs="Open Sans"/>
          <w:sz w:val="20"/>
          <w:szCs w:val="20"/>
        </w:rPr>
      </w:pPr>
      <w:r w:rsidRPr="00462506">
        <w:rPr>
          <w:rFonts w:ascii="Open Sans" w:eastAsia="Times New Roman" w:hAnsi="Open Sans" w:cs="Open Sans"/>
          <w:sz w:val="20"/>
          <w:szCs w:val="20"/>
        </w:rPr>
        <w:t>- osobą uprawnioną do kontaktu: Katarzyna Szeremeta, e-mail: katarzyna.szeremeta@upwr.edu.pl</w:t>
      </w:r>
    </w:p>
    <w:p w14:paraId="4367D3E0" w14:textId="77777777" w:rsidR="006F61A0" w:rsidRDefault="006F61A0" w:rsidP="006F61A0">
      <w:pPr>
        <w:spacing w:after="16"/>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 b) po stronie Wykonawcy –  …………………………………………………………………..</w:t>
      </w:r>
    </w:p>
    <w:p w14:paraId="66F5574F" w14:textId="77777777" w:rsidR="00361894" w:rsidRDefault="00361894" w:rsidP="006F61A0">
      <w:pPr>
        <w:spacing w:after="16"/>
        <w:jc w:val="both"/>
        <w:rPr>
          <w:rFonts w:ascii="Open Sans" w:eastAsia="Times New Roman" w:hAnsi="Open Sans" w:cs="Open Sans"/>
          <w:sz w:val="20"/>
          <w:szCs w:val="20"/>
        </w:rPr>
      </w:pPr>
    </w:p>
    <w:p w14:paraId="7F4C30D5" w14:textId="77777777" w:rsidR="00361894" w:rsidRPr="00462506" w:rsidRDefault="00361894" w:rsidP="006F61A0">
      <w:pPr>
        <w:spacing w:after="16"/>
        <w:jc w:val="both"/>
        <w:rPr>
          <w:rFonts w:ascii="Open Sans" w:eastAsia="Times New Roman" w:hAnsi="Open Sans" w:cs="Open Sans"/>
          <w:sz w:val="20"/>
          <w:szCs w:val="20"/>
        </w:rPr>
      </w:pPr>
    </w:p>
    <w:p w14:paraId="01381AE9" w14:textId="77777777" w:rsidR="006F61A0" w:rsidRPr="00462506" w:rsidRDefault="006F61A0" w:rsidP="006F61A0">
      <w:pPr>
        <w:spacing w:after="16"/>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2. Osoby wymienione w ust. 1 są uprawnione do uzgadniania form i metod współpracy, udzielania koniecznych informacji oraz podejmowania innych działań i decyzji niezbędnych do prawidłowego wykonania usługi. </w:t>
      </w:r>
    </w:p>
    <w:p w14:paraId="606D0AA6" w14:textId="77777777" w:rsidR="006F61A0" w:rsidRPr="00462506" w:rsidRDefault="006F61A0" w:rsidP="006F61A0">
      <w:pPr>
        <w:spacing w:after="0"/>
        <w:rPr>
          <w:rFonts w:ascii="Open Sans" w:eastAsia="Times New Roman" w:hAnsi="Open Sans" w:cs="Open Sans"/>
          <w:sz w:val="20"/>
          <w:szCs w:val="20"/>
        </w:rPr>
      </w:pPr>
    </w:p>
    <w:p w14:paraId="523E7060"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6</w:t>
      </w:r>
    </w:p>
    <w:p w14:paraId="4069F1A9"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Kary umowne</w:t>
      </w:r>
    </w:p>
    <w:p w14:paraId="3A72D058" w14:textId="77777777" w:rsidR="006F61A0" w:rsidRPr="00462506" w:rsidRDefault="006F61A0" w:rsidP="006F61A0">
      <w:p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1. Jeżeli Wykonawca:</w:t>
      </w:r>
    </w:p>
    <w:p w14:paraId="61AF808E" w14:textId="77777777" w:rsidR="006F61A0" w:rsidRPr="00462506" w:rsidRDefault="006F61A0" w:rsidP="0026283D">
      <w:pPr>
        <w:numPr>
          <w:ilvl w:val="0"/>
          <w:numId w:val="8"/>
        </w:numPr>
        <w:pBdr>
          <w:top w:val="nil"/>
          <w:left w:val="nil"/>
          <w:bottom w:val="nil"/>
          <w:right w:val="nil"/>
          <w:between w:val="nil"/>
        </w:pBdr>
        <w:spacing w:after="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nie</w:t>
      </w:r>
      <w:sdt>
        <w:sdtPr>
          <w:rPr>
            <w:rFonts w:ascii="Open Sans" w:hAnsi="Open Sans" w:cs="Open Sans"/>
            <w:sz w:val="20"/>
            <w:szCs w:val="20"/>
          </w:rPr>
          <w:tag w:val="goog_rdk_1"/>
          <w:id w:val="-309633063"/>
        </w:sdtPr>
        <w:sdtEndPr/>
        <w:sdtContent>
          <w:r w:rsidRPr="00462506">
            <w:rPr>
              <w:rFonts w:ascii="Open Sans" w:eastAsia="Times New Roman" w:hAnsi="Open Sans" w:cs="Open Sans"/>
              <w:color w:val="000000"/>
              <w:sz w:val="20"/>
              <w:szCs w:val="20"/>
            </w:rPr>
            <w:t xml:space="preserve"> </w:t>
          </w:r>
        </w:sdtContent>
      </w:sdt>
      <w:r w:rsidRPr="00462506">
        <w:rPr>
          <w:rFonts w:ascii="Open Sans" w:eastAsia="Times New Roman" w:hAnsi="Open Sans" w:cs="Open Sans"/>
          <w:color w:val="000000"/>
          <w:sz w:val="20"/>
          <w:szCs w:val="20"/>
        </w:rPr>
        <w:t xml:space="preserve">zapewni zakwaterowania dla określonej w </w:t>
      </w:r>
      <w:r w:rsidRPr="00462506">
        <w:rPr>
          <w:rFonts w:ascii="Open Sans" w:eastAsia="Times New Roman" w:hAnsi="Open Sans" w:cs="Open Sans"/>
          <w:sz w:val="20"/>
          <w:szCs w:val="20"/>
        </w:rPr>
        <w:t xml:space="preserve">§1 ust. 2 pkt a umowy </w:t>
      </w:r>
      <w:r w:rsidRPr="00462506">
        <w:rPr>
          <w:rFonts w:ascii="Open Sans" w:eastAsia="Times New Roman" w:hAnsi="Open Sans" w:cs="Open Sans"/>
          <w:color w:val="000000"/>
          <w:sz w:val="20"/>
          <w:szCs w:val="20"/>
        </w:rPr>
        <w:t>liczby osób we wskazanych w ww. paragrafie terminach, Zamawiający będzie miał prawo żądać kary umownej w wysokości 300,00zł brutto/dziennie za każdą osobę, której wykonawca nie zapewnił zakwaterowania.</w:t>
      </w:r>
    </w:p>
    <w:p w14:paraId="24E3B775" w14:textId="77777777" w:rsidR="006F61A0" w:rsidRPr="00462506" w:rsidRDefault="006F61A0" w:rsidP="0026283D">
      <w:pPr>
        <w:numPr>
          <w:ilvl w:val="0"/>
          <w:numId w:val="8"/>
        </w:numPr>
        <w:pBdr>
          <w:top w:val="nil"/>
          <w:left w:val="nil"/>
          <w:bottom w:val="nil"/>
          <w:right w:val="nil"/>
          <w:between w:val="nil"/>
        </w:pBdr>
        <w:spacing w:after="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 xml:space="preserve">nie zapewni zakwaterowania w pokojach o parametrach zgodnych z umową (pokoje 2-3 osobowe </w:t>
      </w:r>
      <w:r w:rsidRPr="00462506">
        <w:rPr>
          <w:rFonts w:ascii="Open Sans" w:eastAsia="Times New Roman" w:hAnsi="Open Sans" w:cs="Open Sans"/>
          <w:color w:val="000000"/>
          <w:sz w:val="20"/>
          <w:szCs w:val="20"/>
        </w:rPr>
        <w:br/>
        <w:t>z łazienką),</w:t>
      </w:r>
      <w:r w:rsidRPr="00462506">
        <w:rPr>
          <w:rFonts w:ascii="Open Sans" w:hAnsi="Open Sans" w:cs="Open Sans"/>
          <w:sz w:val="20"/>
          <w:szCs w:val="20"/>
        </w:rPr>
        <w:t xml:space="preserve"> </w:t>
      </w:r>
      <w:r w:rsidRPr="00462506">
        <w:rPr>
          <w:rFonts w:ascii="Open Sans" w:eastAsia="Times New Roman" w:hAnsi="Open Sans" w:cs="Open Sans"/>
          <w:color w:val="000000"/>
          <w:sz w:val="20"/>
          <w:szCs w:val="20"/>
        </w:rPr>
        <w:t>Zamawiający będzie miał prawo żądać kary umownej w wysokości 100,00zł brutto/dziennie za każdą osobę, której wykonawca nie zapewnił zakwaterowania we wskazanym w umowie standardzie,</w:t>
      </w:r>
    </w:p>
    <w:p w14:paraId="4F01BE3F" w14:textId="77777777" w:rsidR="006F61A0" w:rsidRPr="00462506" w:rsidRDefault="006F61A0" w:rsidP="0026283D">
      <w:pPr>
        <w:numPr>
          <w:ilvl w:val="0"/>
          <w:numId w:val="8"/>
        </w:numPr>
        <w:pBdr>
          <w:top w:val="nil"/>
          <w:left w:val="nil"/>
          <w:bottom w:val="nil"/>
          <w:right w:val="nil"/>
          <w:between w:val="nil"/>
        </w:pBdr>
        <w:spacing w:after="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za niewydanie w danym dniu posiłku (śniadania lub obiadu/obiadokolacji) Zamawiający będzie miał prawo żądać kary umownej  - w wysokości 300,00 zł brutto za każdy przypadek jego niewydania,</w:t>
      </w:r>
    </w:p>
    <w:p w14:paraId="10EC6050" w14:textId="77777777" w:rsidR="006F61A0" w:rsidRPr="00462506" w:rsidRDefault="006F61A0" w:rsidP="0026283D">
      <w:pPr>
        <w:numPr>
          <w:ilvl w:val="0"/>
          <w:numId w:val="8"/>
        </w:numPr>
        <w:pBdr>
          <w:top w:val="nil"/>
          <w:left w:val="nil"/>
          <w:bottom w:val="nil"/>
          <w:right w:val="nil"/>
          <w:between w:val="nil"/>
        </w:pBdr>
        <w:spacing w:after="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za wydanie w danym dniu posiłku niezgodnego z minimalnymi wymaganiami odnośnie wyżywienia Zamawiający będzie miał prawo zażądać kary umownej w wysokości 25% wartości wyżywienia wydanego w danym dniu (iloczynu stawki jednostkowej za 1 dzień wyżywienia 1 osoby oraz liczby osób, które w danym dniu skorzystały z posiłków).</w:t>
      </w:r>
    </w:p>
    <w:p w14:paraId="5737A657" w14:textId="77777777" w:rsidR="006F61A0" w:rsidRPr="00462506" w:rsidRDefault="006F61A0" w:rsidP="006F61A0">
      <w:pPr>
        <w:spacing w:after="0"/>
        <w:jc w:val="both"/>
        <w:rPr>
          <w:rFonts w:ascii="Open Sans" w:eastAsia="Times New Roman" w:hAnsi="Open Sans" w:cs="Open Sans"/>
          <w:sz w:val="20"/>
          <w:szCs w:val="20"/>
        </w:rPr>
      </w:pPr>
      <w:bookmarkStart w:id="0" w:name="_heading=h.30j0zll" w:colFirst="0" w:colLast="0"/>
      <w:bookmarkEnd w:id="0"/>
      <w:r w:rsidRPr="00462506">
        <w:rPr>
          <w:rFonts w:ascii="Open Sans" w:eastAsia="Times New Roman" w:hAnsi="Open Sans" w:cs="Open Sans"/>
          <w:sz w:val="20"/>
          <w:szCs w:val="20"/>
        </w:rPr>
        <w:t>2. W przypadku odstąpienia od umowy przez Wykonawcę lub Zamawiającego z przyczyn zależnych od Wykonawcy,  Wykonawca zapłaci Zamawiającemu karę umowną w wysokości 30% wynagrodzenia brutto wskazanego w.</w:t>
      </w:r>
      <w:r w:rsidRPr="00462506">
        <w:rPr>
          <w:rFonts w:ascii="Open Sans" w:hAnsi="Open Sans" w:cs="Open Sans"/>
          <w:sz w:val="20"/>
          <w:szCs w:val="20"/>
        </w:rPr>
        <w:t xml:space="preserve"> </w:t>
      </w:r>
      <w:r w:rsidRPr="00462506">
        <w:rPr>
          <w:rFonts w:ascii="Open Sans" w:eastAsia="Times New Roman" w:hAnsi="Open Sans" w:cs="Open Sans"/>
          <w:sz w:val="20"/>
          <w:szCs w:val="20"/>
        </w:rPr>
        <w:t>§ 4 ust. 1</w:t>
      </w:r>
    </w:p>
    <w:p w14:paraId="392B4969" w14:textId="19F4E235" w:rsidR="006F61A0" w:rsidRDefault="006F61A0" w:rsidP="006F61A0">
      <w:p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3. Zamawiający zastrzega sobie prawo dochodzenia odszkodowania uzupełniającego do wysokości rzeczywiście poniesionej szkody.</w:t>
      </w:r>
    </w:p>
    <w:p w14:paraId="6296D655" w14:textId="4FA9605E" w:rsidR="00026542" w:rsidRDefault="00026542" w:rsidP="006F61A0">
      <w:pPr>
        <w:spacing w:after="0"/>
        <w:jc w:val="both"/>
        <w:rPr>
          <w:rFonts w:ascii="Open Sans" w:eastAsia="Times New Roman" w:hAnsi="Open Sans" w:cs="Open Sans"/>
          <w:sz w:val="20"/>
          <w:szCs w:val="20"/>
        </w:rPr>
      </w:pPr>
    </w:p>
    <w:p w14:paraId="2FE2E472" w14:textId="2E62AB47" w:rsidR="00026542" w:rsidRDefault="00026542" w:rsidP="006F61A0">
      <w:pPr>
        <w:spacing w:after="0"/>
        <w:jc w:val="both"/>
        <w:rPr>
          <w:rFonts w:ascii="Open Sans" w:eastAsia="Times New Roman" w:hAnsi="Open Sans" w:cs="Open Sans"/>
          <w:sz w:val="20"/>
          <w:szCs w:val="20"/>
        </w:rPr>
      </w:pPr>
    </w:p>
    <w:p w14:paraId="1A518FAC" w14:textId="77777777" w:rsidR="00026542" w:rsidRPr="00462506" w:rsidRDefault="00026542" w:rsidP="006F61A0">
      <w:pPr>
        <w:spacing w:after="0"/>
        <w:jc w:val="both"/>
        <w:rPr>
          <w:rFonts w:ascii="Open Sans" w:eastAsia="Times New Roman" w:hAnsi="Open Sans" w:cs="Open Sans"/>
          <w:sz w:val="20"/>
          <w:szCs w:val="20"/>
        </w:rPr>
      </w:pPr>
    </w:p>
    <w:p w14:paraId="4CAC094D" w14:textId="77777777" w:rsidR="006F61A0" w:rsidRPr="00462506" w:rsidRDefault="006F61A0" w:rsidP="006F61A0">
      <w:p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4. Wykonawca oświadcza, że wyraża zgodę na potrącenie z należnego mu wynagrodzenia ewentualnych kar umownych.</w:t>
      </w:r>
    </w:p>
    <w:p w14:paraId="7EEDA5BC" w14:textId="77777777" w:rsidR="006F61A0" w:rsidRPr="00462506" w:rsidRDefault="006F61A0" w:rsidP="006F61A0">
      <w:p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5. Ewentualne wystąpienie u Wykonawcy jakichkolwiek awarii lub zdarzeń losowych nie zwalnia go </w:t>
      </w:r>
      <w:r w:rsidRPr="00462506">
        <w:rPr>
          <w:rFonts w:ascii="Open Sans" w:eastAsia="Times New Roman" w:hAnsi="Open Sans" w:cs="Open Sans"/>
          <w:sz w:val="20"/>
          <w:szCs w:val="20"/>
        </w:rPr>
        <w:br/>
        <w:t xml:space="preserve">z obowiązku zachowania ciągłości wykonywania dostawy na warunkach  i zasadach określonych </w:t>
      </w:r>
      <w:r w:rsidRPr="00462506">
        <w:rPr>
          <w:rFonts w:ascii="Open Sans" w:eastAsia="Times New Roman" w:hAnsi="Open Sans" w:cs="Open Sans"/>
          <w:sz w:val="20"/>
          <w:szCs w:val="20"/>
        </w:rPr>
        <w:br/>
        <w:t>w  niniejszej umowie.</w:t>
      </w:r>
    </w:p>
    <w:p w14:paraId="7DFC2A89" w14:textId="77777777" w:rsidR="006F61A0" w:rsidRPr="00462506" w:rsidRDefault="006F61A0" w:rsidP="006F61A0">
      <w:p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6. Maksymalna wysokość kar umownych nie może przekroczyć </w:t>
      </w:r>
    </w:p>
    <w:p w14:paraId="4DF8B2BE" w14:textId="77777777" w:rsidR="006F61A0" w:rsidRPr="00462506" w:rsidRDefault="006F61A0" w:rsidP="006F61A0">
      <w:p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równowartości 30% wynagrodzenia brutto wskazanego w § 4 ust. 1.</w:t>
      </w:r>
    </w:p>
    <w:p w14:paraId="58EE0F4B" w14:textId="77777777" w:rsidR="006F61A0" w:rsidRPr="00462506" w:rsidRDefault="006F61A0" w:rsidP="006F61A0">
      <w:pPr>
        <w:spacing w:after="0"/>
        <w:jc w:val="both"/>
        <w:rPr>
          <w:rFonts w:ascii="Open Sans" w:eastAsia="Times New Roman" w:hAnsi="Open Sans" w:cs="Open Sans"/>
          <w:sz w:val="20"/>
          <w:szCs w:val="20"/>
        </w:rPr>
      </w:pPr>
    </w:p>
    <w:p w14:paraId="3FCD9C25"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7</w:t>
      </w:r>
    </w:p>
    <w:p w14:paraId="4DEC007F"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Odstąpienie od umowy</w:t>
      </w:r>
    </w:p>
    <w:p w14:paraId="71DBE5CB" w14:textId="77777777" w:rsidR="006F61A0" w:rsidRPr="00462506" w:rsidRDefault="006F61A0" w:rsidP="006F61A0">
      <w:pPr>
        <w:spacing w:after="0"/>
        <w:jc w:val="both"/>
        <w:rPr>
          <w:rFonts w:ascii="Open Sans" w:eastAsia="Times New Roman" w:hAnsi="Open Sans" w:cs="Open Sans"/>
          <w:sz w:val="20"/>
          <w:szCs w:val="20"/>
        </w:rPr>
      </w:pPr>
    </w:p>
    <w:p w14:paraId="31954836" w14:textId="4E7A8E0F" w:rsidR="00361894" w:rsidRPr="00026542" w:rsidRDefault="006F61A0" w:rsidP="0026283D">
      <w:pPr>
        <w:pStyle w:val="Akapitzlist"/>
        <w:numPr>
          <w:ilvl w:val="0"/>
          <w:numId w:val="32"/>
        </w:numPr>
        <w:spacing w:after="19"/>
        <w:jc w:val="both"/>
        <w:rPr>
          <w:rFonts w:ascii="Open Sans" w:eastAsia="Times New Roman" w:hAnsi="Open Sans" w:cs="Open Sans"/>
          <w:sz w:val="20"/>
          <w:szCs w:val="20"/>
        </w:rPr>
      </w:pPr>
      <w:r w:rsidRPr="00361894">
        <w:rPr>
          <w:rFonts w:ascii="Open Sans" w:eastAsia="Times New Roman" w:hAnsi="Open Sans" w:cs="Open Sans"/>
          <w:sz w:val="20"/>
          <w:szCs w:val="20"/>
        </w:rPr>
        <w:t xml:space="preserve">Zamawiający ma prawo odstąpić od umowy w następujących wypadkach: </w:t>
      </w:r>
    </w:p>
    <w:p w14:paraId="04DBA4AA" w14:textId="77777777" w:rsidR="006F61A0" w:rsidRPr="00462506" w:rsidRDefault="006F61A0" w:rsidP="006F61A0">
      <w:pPr>
        <w:spacing w:after="19"/>
        <w:jc w:val="both"/>
        <w:rPr>
          <w:rFonts w:ascii="Open Sans" w:eastAsia="Times New Roman" w:hAnsi="Open Sans" w:cs="Open Sans"/>
          <w:sz w:val="20"/>
          <w:szCs w:val="20"/>
        </w:rPr>
      </w:pPr>
      <w:r w:rsidRPr="00462506">
        <w:rPr>
          <w:rFonts w:ascii="Open Sans" w:eastAsia="Times New Roman" w:hAnsi="Open Sans" w:cs="Open Sans"/>
          <w:sz w:val="20"/>
          <w:szCs w:val="20"/>
        </w:rPr>
        <w:t>a) jeżeli Wykonawca nie podjął wykonania obowiązków wynikających z niniejszej umowy, przerwał ich wykonywanie lub nie wykonał ich w ustalonym przez strony terminie;</w:t>
      </w:r>
    </w:p>
    <w:p w14:paraId="7948CFB1" w14:textId="77777777" w:rsidR="006F61A0" w:rsidRPr="00462506" w:rsidRDefault="006F61A0" w:rsidP="006F61A0">
      <w:pPr>
        <w:spacing w:after="19"/>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b) jeżeli Wykonawca wykonuje swe obowiązki w sposób nienależyty, czyli wadliwie i niezgodnie z zamówieniem, obowiązującymi normami i standardami lub postanowieniami zawartej umowy i pomimo dodatkowego wezwania Zamawiającego nie nastąpiła poprawa w wykonaniu tych obowiązków, </w:t>
      </w:r>
    </w:p>
    <w:p w14:paraId="7954B381" w14:textId="77777777" w:rsidR="006F61A0" w:rsidRPr="00462506" w:rsidRDefault="006F61A0" w:rsidP="006F61A0">
      <w:pPr>
        <w:spacing w:after="19"/>
        <w:jc w:val="both"/>
        <w:rPr>
          <w:rFonts w:ascii="Open Sans" w:eastAsia="Times New Roman" w:hAnsi="Open Sans" w:cs="Open Sans"/>
          <w:sz w:val="20"/>
          <w:szCs w:val="20"/>
        </w:rPr>
      </w:pPr>
      <w:r w:rsidRPr="00462506">
        <w:rPr>
          <w:rFonts w:ascii="Open Sans" w:eastAsia="Times New Roman" w:hAnsi="Open Sans" w:cs="Open Sans"/>
          <w:sz w:val="20"/>
          <w:szCs w:val="20"/>
        </w:rPr>
        <w:t xml:space="preserve">c) w razie wystąpienia istotnej zmiany okoliczności powodującej, że wykonanie umowy nie leży </w:t>
      </w:r>
      <w:r w:rsidRPr="00462506">
        <w:rPr>
          <w:rFonts w:ascii="Open Sans" w:eastAsia="Times New Roman" w:hAnsi="Open Sans" w:cs="Open Sans"/>
          <w:sz w:val="20"/>
          <w:szCs w:val="20"/>
        </w:rPr>
        <w:br/>
        <w:t xml:space="preserve">w interesie publicznym, czego nie można było przewidzieć w chwili zawarcia umowy, Zamawiający może odstąpić od umowy w terminie 30 dni od powzięcia wiadomości o tych okolicznościach. </w:t>
      </w:r>
    </w:p>
    <w:p w14:paraId="417765F5" w14:textId="77777777" w:rsidR="006F61A0" w:rsidRPr="00462506" w:rsidRDefault="006F61A0" w:rsidP="006F61A0">
      <w:pPr>
        <w:spacing w:after="19"/>
        <w:jc w:val="both"/>
        <w:rPr>
          <w:rFonts w:ascii="Open Sans" w:eastAsia="Times New Roman" w:hAnsi="Open Sans" w:cs="Open Sans"/>
          <w:sz w:val="20"/>
          <w:szCs w:val="20"/>
        </w:rPr>
      </w:pPr>
      <w:r w:rsidRPr="00462506">
        <w:rPr>
          <w:rFonts w:ascii="Open Sans" w:eastAsia="Times New Roman" w:hAnsi="Open Sans" w:cs="Open Sans"/>
          <w:sz w:val="20"/>
          <w:szCs w:val="20"/>
        </w:rPr>
        <w:t>2. W przypadku wystąpienia okoliczności o których mowa w ust. 1 lit a Zamawiający wezwie Wykonawcę do prawidłowego (w tym terminowego) wykonania umowy wyznaczając mu dodatkowy termin, po bezskutecznym upływie którego będzie mógł odstąpić od umowy w terminie do 30 dni.</w:t>
      </w:r>
    </w:p>
    <w:p w14:paraId="1C8F38DB" w14:textId="77777777" w:rsidR="006F61A0" w:rsidRPr="00462506" w:rsidRDefault="006F61A0" w:rsidP="006F61A0">
      <w:pPr>
        <w:spacing w:after="0"/>
        <w:rPr>
          <w:rFonts w:ascii="Open Sans" w:eastAsia="Times New Roman" w:hAnsi="Open Sans" w:cs="Open Sans"/>
          <w:sz w:val="20"/>
          <w:szCs w:val="20"/>
        </w:rPr>
      </w:pPr>
    </w:p>
    <w:p w14:paraId="3D84DCA9"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8</w:t>
      </w:r>
    </w:p>
    <w:p w14:paraId="2D121497"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Zmiany zapisów umowy</w:t>
      </w:r>
    </w:p>
    <w:p w14:paraId="29ACAC7D" w14:textId="77777777" w:rsidR="006F61A0" w:rsidRPr="00462506" w:rsidRDefault="006F61A0" w:rsidP="006F61A0">
      <w:pPr>
        <w:spacing w:after="0"/>
        <w:jc w:val="center"/>
        <w:rPr>
          <w:rFonts w:ascii="Open Sans" w:eastAsia="Times New Roman" w:hAnsi="Open Sans" w:cs="Open Sans"/>
          <w:sz w:val="20"/>
          <w:szCs w:val="20"/>
        </w:rPr>
      </w:pPr>
    </w:p>
    <w:p w14:paraId="606203C3" w14:textId="77777777" w:rsidR="006F61A0" w:rsidRPr="00462506" w:rsidRDefault="006F61A0" w:rsidP="00CC330D">
      <w:pPr>
        <w:pBdr>
          <w:top w:val="nil"/>
          <w:left w:val="nil"/>
          <w:bottom w:val="nil"/>
          <w:right w:val="nil"/>
          <w:between w:val="nil"/>
        </w:pBdr>
        <w:spacing w:after="19"/>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 xml:space="preserve">1. Zamawiający dopuszcza wprowadzenie zmian do umowy w stosunku do treści oferty, na podstawie której dokonano wyboru Wykonawcy oraz określa warunki tych zmian poprzez dopuszczenie możliwości zmian umowy w formie pisemnego aneksu dotyczącego w szczególności: </w:t>
      </w:r>
    </w:p>
    <w:p w14:paraId="2B372D34" w14:textId="06AC03FB" w:rsidR="006F61A0" w:rsidRPr="00CC330D" w:rsidRDefault="006F61A0" w:rsidP="0026283D">
      <w:pPr>
        <w:pStyle w:val="Akapitzlist"/>
        <w:numPr>
          <w:ilvl w:val="1"/>
          <w:numId w:val="33"/>
        </w:numPr>
        <w:spacing w:after="0"/>
        <w:jc w:val="both"/>
        <w:rPr>
          <w:rFonts w:ascii="Open Sans" w:eastAsia="Times New Roman" w:hAnsi="Open Sans" w:cs="Open Sans"/>
          <w:sz w:val="20"/>
          <w:szCs w:val="20"/>
        </w:rPr>
      </w:pPr>
      <w:r w:rsidRPr="00CC330D">
        <w:rPr>
          <w:rFonts w:ascii="Open Sans" w:eastAsia="Times New Roman" w:hAnsi="Open Sans" w:cs="Open Sans"/>
          <w:sz w:val="20"/>
          <w:szCs w:val="20"/>
        </w:rPr>
        <w:t xml:space="preserve">dopuszcza się zmianę terminu realizacji zamówienia w następujących sytuacjach: </w:t>
      </w:r>
    </w:p>
    <w:p w14:paraId="7ECDE3CD" w14:textId="0F9E3140" w:rsidR="006F61A0" w:rsidRPr="00CC330D" w:rsidRDefault="006F61A0" w:rsidP="0026283D">
      <w:pPr>
        <w:pStyle w:val="Akapitzlist"/>
        <w:numPr>
          <w:ilvl w:val="1"/>
          <w:numId w:val="34"/>
        </w:numPr>
        <w:spacing w:after="5"/>
        <w:jc w:val="both"/>
        <w:rPr>
          <w:rFonts w:ascii="Open Sans" w:eastAsia="Times New Roman" w:hAnsi="Open Sans" w:cs="Open Sans"/>
          <w:sz w:val="20"/>
          <w:szCs w:val="20"/>
        </w:rPr>
      </w:pPr>
      <w:r w:rsidRPr="00CC330D">
        <w:rPr>
          <w:rFonts w:ascii="Open Sans" w:eastAsia="Times New Roman" w:hAnsi="Open Sans" w:cs="Open Sans"/>
          <w:sz w:val="20"/>
          <w:szCs w:val="20"/>
        </w:rPr>
        <w:t xml:space="preserve">z przyczyn leżących po stronie Zamawiającego, </w:t>
      </w:r>
    </w:p>
    <w:p w14:paraId="3BA92D5A" w14:textId="0A9E4CDD" w:rsidR="006F61A0" w:rsidRPr="00CC330D" w:rsidRDefault="006F61A0" w:rsidP="0026283D">
      <w:pPr>
        <w:pStyle w:val="Akapitzlist"/>
        <w:numPr>
          <w:ilvl w:val="1"/>
          <w:numId w:val="34"/>
        </w:numPr>
        <w:spacing w:after="0"/>
        <w:jc w:val="both"/>
        <w:rPr>
          <w:rFonts w:ascii="Open Sans" w:eastAsia="Times New Roman" w:hAnsi="Open Sans" w:cs="Open Sans"/>
          <w:sz w:val="20"/>
          <w:szCs w:val="20"/>
        </w:rPr>
      </w:pPr>
      <w:r w:rsidRPr="00CC330D">
        <w:rPr>
          <w:rFonts w:ascii="Open Sans" w:eastAsia="Times New Roman" w:hAnsi="Open Sans" w:cs="Open Sans"/>
          <w:sz w:val="20"/>
          <w:szCs w:val="20"/>
        </w:rPr>
        <w:t xml:space="preserve">z powodu wystąpienia siły wyższej, </w:t>
      </w:r>
    </w:p>
    <w:p w14:paraId="643DB587" w14:textId="11FCB8C8" w:rsidR="006F61A0" w:rsidRPr="00CC330D" w:rsidRDefault="006F61A0" w:rsidP="0026283D">
      <w:pPr>
        <w:pStyle w:val="Akapitzlist"/>
        <w:numPr>
          <w:ilvl w:val="1"/>
          <w:numId w:val="33"/>
        </w:numPr>
        <w:spacing w:after="19"/>
        <w:jc w:val="both"/>
        <w:rPr>
          <w:rFonts w:ascii="Open Sans" w:eastAsia="Times New Roman" w:hAnsi="Open Sans" w:cs="Open Sans"/>
          <w:sz w:val="20"/>
          <w:szCs w:val="20"/>
        </w:rPr>
      </w:pPr>
      <w:r w:rsidRPr="00CC330D">
        <w:rPr>
          <w:rFonts w:ascii="Open Sans" w:eastAsia="Times New Roman" w:hAnsi="Open Sans" w:cs="Open Sans"/>
          <w:sz w:val="20"/>
          <w:szCs w:val="20"/>
        </w:rPr>
        <w:t xml:space="preserve">zmian wynikających ze zmian powszechnie obowiązujących przepisów prawa w zakresie mającym wpływ na realizację przedmiotu zamówienia, </w:t>
      </w:r>
    </w:p>
    <w:p w14:paraId="2E69E219" w14:textId="43E80D40" w:rsidR="006F61A0" w:rsidRPr="00CC330D" w:rsidRDefault="006F61A0" w:rsidP="0026283D">
      <w:pPr>
        <w:pStyle w:val="Akapitzlist"/>
        <w:numPr>
          <w:ilvl w:val="1"/>
          <w:numId w:val="33"/>
        </w:numPr>
        <w:spacing w:after="19"/>
        <w:jc w:val="both"/>
        <w:rPr>
          <w:rFonts w:ascii="Open Sans" w:eastAsia="Times New Roman" w:hAnsi="Open Sans" w:cs="Open Sans"/>
          <w:sz w:val="20"/>
          <w:szCs w:val="20"/>
        </w:rPr>
      </w:pPr>
      <w:r w:rsidRPr="00CC330D">
        <w:rPr>
          <w:rFonts w:ascii="Open Sans" w:eastAsia="Times New Roman" w:hAnsi="Open Sans" w:cs="Open Sans"/>
          <w:sz w:val="20"/>
          <w:szCs w:val="20"/>
        </w:rPr>
        <w:t>zmianę adresu zakwaterowania względem adresu wskazanego w ofercie, o ile nowe miejsce zakwaterowania spełnia wszystkie wymogi wskazane w zapytaniu ofertowym. Zmiany takiej można dokonać tylko raz, zmiana musi wynikać z przyczyn niezależnych od Wykonawcy, których nie można było wcześniej przewidzieć.</w:t>
      </w:r>
    </w:p>
    <w:p w14:paraId="51C0C4FC" w14:textId="77777777" w:rsidR="00CC330D" w:rsidRDefault="006F61A0" w:rsidP="0026283D">
      <w:pPr>
        <w:pStyle w:val="Akapitzlist"/>
        <w:numPr>
          <w:ilvl w:val="1"/>
          <w:numId w:val="33"/>
        </w:numPr>
        <w:spacing w:after="19"/>
        <w:jc w:val="both"/>
        <w:rPr>
          <w:rFonts w:ascii="Open Sans" w:eastAsia="Times New Roman" w:hAnsi="Open Sans" w:cs="Open Sans"/>
          <w:sz w:val="20"/>
          <w:szCs w:val="20"/>
        </w:rPr>
      </w:pPr>
      <w:r w:rsidRPr="00CC330D">
        <w:rPr>
          <w:rFonts w:ascii="Open Sans" w:eastAsia="Times New Roman" w:hAnsi="Open Sans" w:cs="Open Sans"/>
          <w:sz w:val="20"/>
          <w:szCs w:val="20"/>
        </w:rPr>
        <w:t>zmianę podwykonawcy.</w:t>
      </w:r>
    </w:p>
    <w:p w14:paraId="39BB0BA6" w14:textId="77777777" w:rsidR="00026542" w:rsidRDefault="00026542" w:rsidP="00026542">
      <w:pPr>
        <w:pStyle w:val="Akapitzlist"/>
        <w:spacing w:after="19"/>
        <w:ind w:left="644"/>
        <w:jc w:val="both"/>
        <w:rPr>
          <w:rFonts w:ascii="Open Sans" w:eastAsia="Times New Roman" w:hAnsi="Open Sans" w:cs="Open Sans"/>
          <w:sz w:val="20"/>
          <w:szCs w:val="20"/>
        </w:rPr>
      </w:pPr>
    </w:p>
    <w:p w14:paraId="301300FD" w14:textId="77777777" w:rsidR="00026542" w:rsidRDefault="00026542" w:rsidP="00026542">
      <w:pPr>
        <w:pStyle w:val="Akapitzlist"/>
        <w:spacing w:after="19"/>
        <w:ind w:left="644"/>
        <w:jc w:val="both"/>
        <w:rPr>
          <w:rFonts w:ascii="Open Sans" w:eastAsia="Times New Roman" w:hAnsi="Open Sans" w:cs="Open Sans"/>
          <w:sz w:val="20"/>
          <w:szCs w:val="20"/>
        </w:rPr>
      </w:pPr>
    </w:p>
    <w:p w14:paraId="7EDE7C1D" w14:textId="77777777" w:rsidR="00895729" w:rsidRDefault="00895729" w:rsidP="00895729">
      <w:pPr>
        <w:pStyle w:val="Akapitzlist"/>
        <w:spacing w:after="19"/>
        <w:ind w:left="644"/>
        <w:jc w:val="both"/>
        <w:rPr>
          <w:rFonts w:ascii="Open Sans" w:eastAsia="Times New Roman" w:hAnsi="Open Sans" w:cs="Open Sans"/>
          <w:sz w:val="20"/>
          <w:szCs w:val="20"/>
        </w:rPr>
      </w:pPr>
    </w:p>
    <w:p w14:paraId="68340A10" w14:textId="66EC6AF4" w:rsidR="006F61A0" w:rsidRPr="00CC330D" w:rsidRDefault="00895729" w:rsidP="0026283D">
      <w:pPr>
        <w:pStyle w:val="Akapitzlist"/>
        <w:numPr>
          <w:ilvl w:val="1"/>
          <w:numId w:val="33"/>
        </w:numPr>
        <w:spacing w:after="19"/>
        <w:jc w:val="both"/>
        <w:rPr>
          <w:rFonts w:ascii="Open Sans" w:eastAsia="Times New Roman" w:hAnsi="Open Sans" w:cs="Open Sans"/>
          <w:sz w:val="20"/>
          <w:szCs w:val="20"/>
        </w:rPr>
      </w:pPr>
      <w:r>
        <w:rPr>
          <w:rFonts w:ascii="Open Sans" w:eastAsia="Times New Roman" w:hAnsi="Open Sans" w:cs="Open Sans"/>
          <w:sz w:val="20"/>
          <w:szCs w:val="20"/>
        </w:rPr>
        <w:t>Wa</w:t>
      </w:r>
      <w:r w:rsidR="006F61A0" w:rsidRPr="00CC330D">
        <w:rPr>
          <w:rFonts w:ascii="Open Sans" w:eastAsia="Times New Roman" w:hAnsi="Open Sans" w:cs="Open Sans"/>
          <w:sz w:val="20"/>
          <w:szCs w:val="20"/>
        </w:rPr>
        <w:t>runki dokonywania zmian:</w:t>
      </w:r>
    </w:p>
    <w:p w14:paraId="2F72FB5A" w14:textId="7D47FBBD" w:rsidR="006F61A0" w:rsidRPr="00462506" w:rsidRDefault="006F61A0" w:rsidP="0026283D">
      <w:pPr>
        <w:numPr>
          <w:ilvl w:val="0"/>
          <w:numId w:val="9"/>
        </w:numPr>
        <w:spacing w:after="0"/>
        <w:contextualSpacing/>
        <w:jc w:val="both"/>
        <w:rPr>
          <w:rFonts w:ascii="Open Sans" w:eastAsia="Times New Roman" w:hAnsi="Open Sans" w:cs="Open Sans"/>
          <w:sz w:val="20"/>
          <w:szCs w:val="20"/>
        </w:rPr>
      </w:pPr>
      <w:r w:rsidRPr="00462506">
        <w:rPr>
          <w:rFonts w:ascii="Open Sans" w:eastAsia="Times New Roman" w:hAnsi="Open Sans" w:cs="Open Sans"/>
          <w:sz w:val="20"/>
          <w:szCs w:val="20"/>
        </w:rPr>
        <w:t>inicjowanie zmian na wniosek Wykonawcy lub Zamawiającego,</w:t>
      </w:r>
      <w:r w:rsidR="00026542" w:rsidRPr="00026542">
        <w:t xml:space="preserve"> </w:t>
      </w:r>
      <w:r w:rsidR="00026542" w:rsidRPr="00026542">
        <w:rPr>
          <w:rFonts w:ascii="Open Sans" w:eastAsia="Times New Roman" w:hAnsi="Open Sans" w:cs="Open Sans"/>
          <w:sz w:val="20"/>
          <w:szCs w:val="20"/>
        </w:rPr>
        <w:t>pod warunkiem uzyskania akceptacji zmiany terminu przez Wykonawcę</w:t>
      </w:r>
      <w:r w:rsidR="007D1F93">
        <w:rPr>
          <w:rFonts w:ascii="Open Sans" w:eastAsia="Times New Roman" w:hAnsi="Open Sans" w:cs="Open Sans"/>
          <w:sz w:val="20"/>
          <w:szCs w:val="20"/>
        </w:rPr>
        <w:t>,</w:t>
      </w:r>
      <w:bookmarkStart w:id="1" w:name="_GoBack"/>
      <w:bookmarkEnd w:id="1"/>
    </w:p>
    <w:p w14:paraId="692188FB" w14:textId="77777777" w:rsidR="006F61A0" w:rsidRPr="00462506" w:rsidRDefault="006F61A0" w:rsidP="0026283D">
      <w:pPr>
        <w:numPr>
          <w:ilvl w:val="0"/>
          <w:numId w:val="9"/>
        </w:numPr>
        <w:spacing w:after="0"/>
        <w:contextualSpacing/>
        <w:jc w:val="both"/>
        <w:rPr>
          <w:rFonts w:ascii="Open Sans" w:eastAsia="Times New Roman" w:hAnsi="Open Sans" w:cs="Open Sans"/>
          <w:sz w:val="20"/>
          <w:szCs w:val="20"/>
        </w:rPr>
      </w:pPr>
      <w:r w:rsidRPr="00462506">
        <w:rPr>
          <w:rFonts w:ascii="Open Sans" w:eastAsia="Times New Roman" w:hAnsi="Open Sans" w:cs="Open Sans"/>
          <w:sz w:val="20"/>
          <w:szCs w:val="20"/>
        </w:rPr>
        <w:t>uzasadnienie zmiany prawidłową realizacją przedmiotu umowy,</w:t>
      </w:r>
    </w:p>
    <w:p w14:paraId="3F9A9169" w14:textId="77777777" w:rsidR="006F61A0" w:rsidRPr="00462506" w:rsidRDefault="006F61A0" w:rsidP="00CC330D">
      <w:pPr>
        <w:spacing w:after="0"/>
        <w:jc w:val="both"/>
        <w:rPr>
          <w:rFonts w:ascii="Open Sans" w:eastAsia="Times New Roman" w:hAnsi="Open Sans" w:cs="Open Sans"/>
          <w:sz w:val="20"/>
          <w:szCs w:val="20"/>
        </w:rPr>
      </w:pPr>
      <w:r w:rsidRPr="00462506">
        <w:rPr>
          <w:rFonts w:ascii="Open Sans" w:eastAsia="Times New Roman" w:hAnsi="Open Sans" w:cs="Open Sans"/>
          <w:sz w:val="20"/>
          <w:szCs w:val="20"/>
        </w:rPr>
        <w:t>2. Zmiany umowy wymagają formy pisemnej pod rygorem nieważności.</w:t>
      </w:r>
      <w:r w:rsidRPr="00462506">
        <w:rPr>
          <w:rFonts w:ascii="Open Sans" w:eastAsia="Times New Roman" w:hAnsi="Open Sans" w:cs="Open Sans"/>
          <w:sz w:val="20"/>
          <w:szCs w:val="20"/>
        </w:rPr>
        <w:tab/>
      </w:r>
    </w:p>
    <w:p w14:paraId="27C9489B" w14:textId="77777777" w:rsidR="006F61A0" w:rsidRPr="00462506" w:rsidRDefault="006F61A0" w:rsidP="006F61A0">
      <w:pPr>
        <w:spacing w:after="0"/>
        <w:rPr>
          <w:rFonts w:ascii="Open Sans" w:eastAsia="Times New Roman" w:hAnsi="Open Sans" w:cs="Open Sans"/>
          <w:sz w:val="20"/>
          <w:szCs w:val="20"/>
        </w:rPr>
      </w:pPr>
    </w:p>
    <w:p w14:paraId="6FF32584"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9</w:t>
      </w:r>
    </w:p>
    <w:p w14:paraId="5DF33688"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Inne postanowienia</w:t>
      </w:r>
    </w:p>
    <w:p w14:paraId="6BA95E11" w14:textId="7B7FD3B3" w:rsidR="00361894" w:rsidRPr="00026542" w:rsidRDefault="006F61A0" w:rsidP="0026283D">
      <w:pPr>
        <w:numPr>
          <w:ilvl w:val="0"/>
          <w:numId w:val="1"/>
        </w:numPr>
        <w:pBdr>
          <w:top w:val="nil"/>
          <w:left w:val="nil"/>
          <w:bottom w:val="nil"/>
          <w:right w:val="nil"/>
          <w:between w:val="nil"/>
        </w:pBdr>
        <w:spacing w:after="0"/>
        <w:ind w:left="72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 xml:space="preserve">W sprawach nieuregulowanych niniejszą umową mają zastosowanie przepisy Kodeksu Cywilnego. </w:t>
      </w:r>
    </w:p>
    <w:p w14:paraId="391DA249" w14:textId="77777777" w:rsidR="006F61A0" w:rsidRPr="00462506" w:rsidRDefault="006F61A0" w:rsidP="0026283D">
      <w:pPr>
        <w:numPr>
          <w:ilvl w:val="0"/>
          <w:numId w:val="1"/>
        </w:numPr>
        <w:pBdr>
          <w:top w:val="nil"/>
          <w:left w:val="nil"/>
          <w:bottom w:val="nil"/>
          <w:right w:val="nil"/>
          <w:between w:val="nil"/>
        </w:pBdr>
        <w:spacing w:after="0"/>
        <w:ind w:left="72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 xml:space="preserve">Spory mogące wyniknąć w związku z wykonywaniem umowy, których nie da się rozstrzygnąć polubownie, poddane zostaną rozstrzygnięciu przez sąd właściwy dla siedziby Zamawiającego. </w:t>
      </w:r>
    </w:p>
    <w:p w14:paraId="40E79E71" w14:textId="77777777" w:rsidR="006F61A0" w:rsidRPr="00462506" w:rsidRDefault="006F61A0" w:rsidP="0026283D">
      <w:pPr>
        <w:numPr>
          <w:ilvl w:val="0"/>
          <w:numId w:val="1"/>
        </w:numPr>
        <w:pBdr>
          <w:top w:val="nil"/>
          <w:left w:val="nil"/>
          <w:bottom w:val="nil"/>
          <w:right w:val="nil"/>
          <w:between w:val="nil"/>
        </w:pBdr>
        <w:spacing w:after="0"/>
        <w:ind w:left="720"/>
        <w:jc w:val="both"/>
        <w:rPr>
          <w:rFonts w:ascii="Open Sans" w:eastAsia="Times New Roman" w:hAnsi="Open Sans" w:cs="Open Sans"/>
          <w:sz w:val="20"/>
          <w:szCs w:val="20"/>
        </w:rPr>
      </w:pPr>
      <w:r w:rsidRPr="00462506">
        <w:rPr>
          <w:rFonts w:ascii="Open Sans" w:eastAsia="Times New Roman" w:hAnsi="Open Sans" w:cs="Open Sans"/>
          <w:color w:val="000000"/>
          <w:sz w:val="20"/>
          <w:szCs w:val="20"/>
        </w:rPr>
        <w:t>Umowę sporządzono w dwóch jednobrzmiących egzemplarzach.</w:t>
      </w:r>
    </w:p>
    <w:p w14:paraId="10B61950" w14:textId="77777777" w:rsidR="006F61A0" w:rsidRDefault="006F61A0" w:rsidP="006F61A0">
      <w:pPr>
        <w:spacing w:after="0"/>
        <w:jc w:val="center"/>
        <w:rPr>
          <w:rFonts w:ascii="Open Sans" w:eastAsia="Times New Roman" w:hAnsi="Open Sans" w:cs="Open Sans"/>
          <w:b/>
          <w:sz w:val="20"/>
          <w:szCs w:val="20"/>
        </w:rPr>
      </w:pPr>
    </w:p>
    <w:p w14:paraId="34F5D7BF" w14:textId="77777777" w:rsidR="006F61A0" w:rsidRPr="00462506" w:rsidRDefault="006F61A0" w:rsidP="006F61A0">
      <w:pPr>
        <w:spacing w:after="0"/>
        <w:jc w:val="center"/>
        <w:rPr>
          <w:rFonts w:ascii="Open Sans" w:eastAsia="Times New Roman" w:hAnsi="Open Sans" w:cs="Open Sans"/>
          <w:b/>
          <w:sz w:val="20"/>
          <w:szCs w:val="20"/>
        </w:rPr>
      </w:pPr>
      <w:r w:rsidRPr="00462506">
        <w:rPr>
          <w:rFonts w:ascii="Open Sans" w:eastAsia="Times New Roman" w:hAnsi="Open Sans" w:cs="Open Sans"/>
          <w:b/>
          <w:sz w:val="20"/>
          <w:szCs w:val="20"/>
        </w:rPr>
        <w:t>§ 10</w:t>
      </w:r>
    </w:p>
    <w:p w14:paraId="56629161" w14:textId="77777777" w:rsidR="006F61A0" w:rsidRPr="00462506" w:rsidRDefault="006F61A0" w:rsidP="006F61A0">
      <w:pPr>
        <w:shd w:val="clear" w:color="auto" w:fill="FFFFFF"/>
        <w:jc w:val="center"/>
        <w:rPr>
          <w:rFonts w:ascii="Open Sans" w:eastAsia="Times New Roman" w:hAnsi="Open Sans" w:cs="Open Sans"/>
          <w:b/>
          <w:sz w:val="20"/>
          <w:szCs w:val="20"/>
        </w:rPr>
      </w:pPr>
      <w:r w:rsidRPr="00462506">
        <w:rPr>
          <w:rFonts w:ascii="Open Sans" w:eastAsia="Times New Roman" w:hAnsi="Open Sans" w:cs="Open Sans"/>
          <w:b/>
          <w:sz w:val="20"/>
          <w:szCs w:val="20"/>
        </w:rPr>
        <w:t>Ochrona danych osobowych</w:t>
      </w:r>
    </w:p>
    <w:p w14:paraId="1E700BA9" w14:textId="77777777" w:rsidR="006F61A0" w:rsidRPr="00462506" w:rsidRDefault="006F61A0" w:rsidP="0026283D">
      <w:pPr>
        <w:numPr>
          <w:ilvl w:val="0"/>
          <w:numId w:val="2"/>
        </w:numPr>
        <w:pBdr>
          <w:top w:val="nil"/>
          <w:left w:val="nil"/>
          <w:bottom w:val="nil"/>
          <w:right w:val="nil"/>
          <w:between w:val="nil"/>
        </w:pBdr>
        <w:spacing w:after="0"/>
        <w:ind w:left="72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Strony zobowiązują się przestrzegać Rozporządzenia Parlamentu Europejskiego i Rady (UE) 2016/679 z dnia 27 kwietnia 2016 r. w sprawie ochrony osób fizycznych w związku z przetwarzaniem danych osobowych i w sprawie swobodnego przepływu takich danych (Dz. U. UE L 119/1 z 4 maja 2016 r.; dalej: ,,RODO”) oraz innych przepisów prawa powszechnie obowiązującego, chroniących prawa osób, których dane dotyczą.</w:t>
      </w:r>
    </w:p>
    <w:p w14:paraId="4B7C0891" w14:textId="77777777" w:rsidR="006F61A0" w:rsidRPr="00462506" w:rsidRDefault="006F61A0" w:rsidP="0026283D">
      <w:pPr>
        <w:numPr>
          <w:ilvl w:val="0"/>
          <w:numId w:val="2"/>
        </w:numPr>
        <w:pBdr>
          <w:top w:val="nil"/>
          <w:left w:val="nil"/>
          <w:bottom w:val="nil"/>
          <w:right w:val="nil"/>
          <w:between w:val="nil"/>
        </w:pBdr>
        <w:spacing w:after="0"/>
        <w:ind w:left="72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Każda ze Stron umowy będzie przetwarzać udostępnione jej dane osobowe jako administrator danych osobowych w zakresie, w jakim jest to niezbędne dla zawarcia i realizacji niniejszej umowy, uzasadnionych interesów Stron lub wynikać będzie z innej podstawy przetwarzania.</w:t>
      </w:r>
    </w:p>
    <w:p w14:paraId="70618906" w14:textId="77777777" w:rsidR="006F61A0" w:rsidRPr="00462506" w:rsidRDefault="006F61A0" w:rsidP="0026283D">
      <w:pPr>
        <w:numPr>
          <w:ilvl w:val="0"/>
          <w:numId w:val="2"/>
        </w:numPr>
        <w:pBdr>
          <w:top w:val="nil"/>
          <w:left w:val="nil"/>
          <w:bottom w:val="nil"/>
          <w:right w:val="nil"/>
          <w:between w:val="nil"/>
        </w:pBdr>
        <w:spacing w:after="0"/>
        <w:ind w:left="720"/>
        <w:jc w:val="both"/>
        <w:rPr>
          <w:rFonts w:ascii="Open Sans" w:eastAsia="Times New Roman" w:hAnsi="Open Sans" w:cs="Open Sans"/>
          <w:color w:val="000000"/>
          <w:sz w:val="20"/>
          <w:szCs w:val="20"/>
        </w:rPr>
      </w:pPr>
      <w:r w:rsidRPr="00462506">
        <w:rPr>
          <w:rFonts w:ascii="Open Sans" w:eastAsia="Times New Roman" w:hAnsi="Open Sans" w:cs="Open Sans"/>
          <w:color w:val="000000"/>
          <w:sz w:val="20"/>
          <w:szCs w:val="20"/>
        </w:rPr>
        <w:t>Każda ze Stron zobowiązana jest do poinformowania osób przez siebie upoważnionych do określonych czynności związanych z umową (w szczególności osób kontaktowych), o tym, że druga Strona będzie przetwarzała ich dane osobowe jako administrator danych, w celach niezbędnych do realizacji umowy. Ponadto każda ze Stron, względem osób przez siebie upoważnionych, o których mowa w zdaniu poprzednim, zobowiązana jest spełnić należycie obowiązek informacyjny, o którym mowa w art. 13 RODO, a ponadto zawrzeć w tym obowiązku również informacje, o których mowa w art. 14 RODO (w szczególności art. 14 ust. 1 lit. a i b oraz ust. 2 lit. a, c, e i f), do których przekazania zobowiązana jest druga Strona, tak, aby druga Strona mogła powołać się na przepis art. 14 ust. 5 lit. a RODO. Klauzule informacyjne stanowią załączniki do umowy.</w:t>
      </w:r>
    </w:p>
    <w:p w14:paraId="68D2B006" w14:textId="77777777" w:rsidR="006F61A0" w:rsidRPr="00462506" w:rsidRDefault="006F61A0" w:rsidP="006F61A0">
      <w:pPr>
        <w:pBdr>
          <w:top w:val="nil"/>
          <w:left w:val="nil"/>
          <w:bottom w:val="nil"/>
          <w:right w:val="nil"/>
          <w:between w:val="nil"/>
        </w:pBdr>
        <w:spacing w:after="0"/>
        <w:jc w:val="both"/>
        <w:rPr>
          <w:rFonts w:ascii="Open Sans" w:eastAsia="Times New Roman" w:hAnsi="Open Sans" w:cs="Open Sans"/>
          <w:color w:val="000000"/>
          <w:sz w:val="20"/>
          <w:szCs w:val="20"/>
        </w:rPr>
      </w:pPr>
    </w:p>
    <w:p w14:paraId="28F2FBEA" w14:textId="77777777" w:rsidR="006F61A0" w:rsidRPr="00462506" w:rsidRDefault="006F61A0" w:rsidP="00026542">
      <w:pPr>
        <w:spacing w:after="0"/>
        <w:ind w:firstLine="360"/>
        <w:rPr>
          <w:rFonts w:ascii="Open Sans" w:eastAsia="Times New Roman" w:hAnsi="Open Sans" w:cs="Open Sans"/>
          <w:b/>
          <w:i/>
          <w:sz w:val="20"/>
          <w:szCs w:val="20"/>
        </w:rPr>
      </w:pPr>
      <w:r w:rsidRPr="00462506">
        <w:rPr>
          <w:rFonts w:ascii="Open Sans" w:eastAsia="Times New Roman" w:hAnsi="Open Sans" w:cs="Open Sans"/>
          <w:b/>
          <w:i/>
          <w:sz w:val="20"/>
          <w:szCs w:val="20"/>
        </w:rPr>
        <w:t xml:space="preserve">ZAMAWIAJĄCY </w:t>
      </w:r>
      <w:r w:rsidRPr="00462506">
        <w:rPr>
          <w:rFonts w:ascii="Open Sans" w:eastAsia="Times New Roman" w:hAnsi="Open Sans" w:cs="Open Sans"/>
          <w:b/>
          <w:i/>
          <w:sz w:val="20"/>
          <w:szCs w:val="20"/>
        </w:rPr>
        <w:tab/>
      </w:r>
      <w:r w:rsidRPr="00462506">
        <w:rPr>
          <w:rFonts w:ascii="Open Sans" w:eastAsia="Times New Roman" w:hAnsi="Open Sans" w:cs="Open Sans"/>
          <w:b/>
          <w:i/>
          <w:sz w:val="20"/>
          <w:szCs w:val="20"/>
        </w:rPr>
        <w:tab/>
      </w:r>
      <w:r w:rsidRPr="00462506">
        <w:rPr>
          <w:rFonts w:ascii="Open Sans" w:eastAsia="Times New Roman" w:hAnsi="Open Sans" w:cs="Open Sans"/>
          <w:b/>
          <w:i/>
          <w:sz w:val="20"/>
          <w:szCs w:val="20"/>
        </w:rPr>
        <w:tab/>
      </w:r>
      <w:r w:rsidRPr="00462506">
        <w:rPr>
          <w:rFonts w:ascii="Open Sans" w:eastAsia="Times New Roman" w:hAnsi="Open Sans" w:cs="Open Sans"/>
          <w:b/>
          <w:i/>
          <w:sz w:val="20"/>
          <w:szCs w:val="20"/>
        </w:rPr>
        <w:tab/>
      </w:r>
      <w:r w:rsidRPr="00462506">
        <w:rPr>
          <w:rFonts w:ascii="Open Sans" w:eastAsia="Times New Roman" w:hAnsi="Open Sans" w:cs="Open Sans"/>
          <w:b/>
          <w:i/>
          <w:sz w:val="20"/>
          <w:szCs w:val="20"/>
        </w:rPr>
        <w:tab/>
      </w:r>
      <w:r w:rsidRPr="00462506">
        <w:rPr>
          <w:rFonts w:ascii="Open Sans" w:eastAsia="Times New Roman" w:hAnsi="Open Sans" w:cs="Open Sans"/>
          <w:b/>
          <w:i/>
          <w:sz w:val="20"/>
          <w:szCs w:val="20"/>
        </w:rPr>
        <w:tab/>
      </w:r>
      <w:r w:rsidRPr="00462506">
        <w:rPr>
          <w:rFonts w:ascii="Open Sans" w:eastAsia="Times New Roman" w:hAnsi="Open Sans" w:cs="Open Sans"/>
          <w:b/>
          <w:i/>
          <w:sz w:val="20"/>
          <w:szCs w:val="20"/>
        </w:rPr>
        <w:tab/>
      </w:r>
      <w:r w:rsidRPr="00462506">
        <w:rPr>
          <w:rFonts w:ascii="Open Sans" w:eastAsia="Times New Roman" w:hAnsi="Open Sans" w:cs="Open Sans"/>
          <w:b/>
          <w:i/>
          <w:sz w:val="20"/>
          <w:szCs w:val="20"/>
        </w:rPr>
        <w:tab/>
        <w:t xml:space="preserve">WYKONAWCA </w:t>
      </w:r>
    </w:p>
    <w:p w14:paraId="33D30B16" w14:textId="5192C1AC" w:rsidR="00A86DAF" w:rsidRDefault="00A86DAF" w:rsidP="00777E62"/>
    <w:p w14:paraId="177B2C1F" w14:textId="77777777" w:rsidR="00276EDC" w:rsidRDefault="00276EDC" w:rsidP="00777E62"/>
    <w:p w14:paraId="085B2C54" w14:textId="77777777" w:rsidR="00276EDC" w:rsidRDefault="00276EDC" w:rsidP="00777E62"/>
    <w:p w14:paraId="6586A73F" w14:textId="3DC07663" w:rsidR="00276EDC" w:rsidRPr="00361894" w:rsidRDefault="00361894" w:rsidP="00361894">
      <w:pPr>
        <w:spacing w:after="0"/>
        <w:rPr>
          <w:u w:val="single"/>
        </w:rPr>
      </w:pPr>
      <w:r w:rsidRPr="00361894">
        <w:rPr>
          <w:u w:val="single"/>
        </w:rPr>
        <w:t>Załączniki</w:t>
      </w:r>
    </w:p>
    <w:p w14:paraId="3713A432" w14:textId="778F161D" w:rsidR="00276EDC" w:rsidRDefault="00276EDC" w:rsidP="00361894">
      <w:pPr>
        <w:spacing w:after="0"/>
      </w:pPr>
      <w:r>
        <w:t>Załącznik nr 1 Zapytanie ofertowe</w:t>
      </w:r>
      <w:r w:rsidRPr="00276EDC">
        <w:t xml:space="preserve"> nr IODP0000.241.1.2025.Kruche dziedzictwo</w:t>
      </w:r>
    </w:p>
    <w:p w14:paraId="2C284E14" w14:textId="6894CFF7" w:rsidR="00276EDC" w:rsidRDefault="00276EDC" w:rsidP="00361894">
      <w:pPr>
        <w:spacing w:after="0"/>
      </w:pPr>
      <w:r>
        <w:t>Załącznik nr 2 Oferta Wykonawcy</w:t>
      </w:r>
    </w:p>
    <w:p w14:paraId="518BB69C" w14:textId="1B8A990C" w:rsidR="00276EDC" w:rsidRDefault="00276EDC" w:rsidP="00361894">
      <w:pPr>
        <w:spacing w:after="0"/>
      </w:pPr>
      <w:r>
        <w:t>Załącznik nr 3 Klauzula informacyjna RODO Zamawiającego</w:t>
      </w:r>
      <w:r w:rsidR="00361894">
        <w:t>.</w:t>
      </w:r>
    </w:p>
    <w:p w14:paraId="0763F332" w14:textId="77777777" w:rsidR="00A86DAF" w:rsidRDefault="00A86DAF" w:rsidP="00777E62"/>
    <w:p w14:paraId="14BEA3FE" w14:textId="77777777" w:rsidR="00276EDC" w:rsidRDefault="00276EDC">
      <w:pPr>
        <w:spacing w:after="0" w:line="240" w:lineRule="auto"/>
        <w:rPr>
          <w:rFonts w:ascii="Open Sans" w:eastAsia="Trebuchet MS" w:hAnsi="Open Sans" w:cs="Open Sans"/>
          <w:b/>
          <w:bCs/>
          <w:sz w:val="20"/>
          <w:szCs w:val="20"/>
        </w:rPr>
      </w:pPr>
      <w:r>
        <w:rPr>
          <w:rFonts w:ascii="Open Sans" w:eastAsia="Trebuchet MS" w:hAnsi="Open Sans" w:cs="Open Sans"/>
          <w:b/>
          <w:bCs/>
          <w:sz w:val="20"/>
          <w:szCs w:val="20"/>
        </w:rPr>
        <w:br w:type="page"/>
      </w:r>
    </w:p>
    <w:p w14:paraId="2CFE4D7D" w14:textId="77777777" w:rsidR="00276EDC" w:rsidRDefault="00276EDC" w:rsidP="00A86DAF">
      <w:pPr>
        <w:spacing w:after="0" w:line="240" w:lineRule="auto"/>
        <w:jc w:val="both"/>
        <w:rPr>
          <w:rFonts w:ascii="Open Sans" w:eastAsia="Trebuchet MS" w:hAnsi="Open Sans" w:cs="Open Sans"/>
          <w:b/>
          <w:bCs/>
          <w:sz w:val="20"/>
          <w:szCs w:val="20"/>
        </w:rPr>
      </w:pPr>
    </w:p>
    <w:p w14:paraId="29FA8CE4" w14:textId="77777777" w:rsidR="00276EDC" w:rsidRDefault="00276EDC" w:rsidP="00A86DAF">
      <w:pPr>
        <w:spacing w:after="0" w:line="240" w:lineRule="auto"/>
        <w:jc w:val="both"/>
        <w:rPr>
          <w:rFonts w:ascii="Open Sans" w:eastAsia="Trebuchet MS" w:hAnsi="Open Sans" w:cs="Open Sans"/>
          <w:b/>
          <w:bCs/>
          <w:sz w:val="20"/>
          <w:szCs w:val="20"/>
        </w:rPr>
      </w:pPr>
    </w:p>
    <w:p w14:paraId="6F72FA2D" w14:textId="32EF8628" w:rsidR="00A86DAF" w:rsidRPr="00A86DAF" w:rsidRDefault="00276EDC" w:rsidP="00A86DAF">
      <w:pPr>
        <w:spacing w:after="0" w:line="240" w:lineRule="auto"/>
        <w:jc w:val="both"/>
        <w:rPr>
          <w:rFonts w:ascii="Open Sans" w:eastAsia="Trebuchet MS" w:hAnsi="Open Sans" w:cs="Open Sans"/>
          <w:b/>
          <w:bCs/>
          <w:sz w:val="20"/>
          <w:szCs w:val="20"/>
        </w:rPr>
      </w:pPr>
      <w:r>
        <w:rPr>
          <w:rFonts w:ascii="Open Sans" w:eastAsia="Trebuchet MS" w:hAnsi="Open Sans" w:cs="Open Sans"/>
          <w:b/>
          <w:bCs/>
          <w:sz w:val="20"/>
          <w:szCs w:val="20"/>
        </w:rPr>
        <w:t xml:space="preserve">Załącznik nr 3 </w:t>
      </w:r>
      <w:r w:rsidR="00A86DAF" w:rsidRPr="00A86DAF">
        <w:rPr>
          <w:rFonts w:ascii="Open Sans" w:eastAsia="Trebuchet MS" w:hAnsi="Open Sans" w:cs="Open Sans"/>
          <w:b/>
          <w:bCs/>
          <w:sz w:val="20"/>
          <w:szCs w:val="20"/>
        </w:rPr>
        <w:t xml:space="preserve">Klauzula informacyjna </w:t>
      </w:r>
    </w:p>
    <w:p w14:paraId="28F47AE6" w14:textId="77777777" w:rsidR="00A86DAF" w:rsidRPr="00A86DAF" w:rsidRDefault="00A86DAF" w:rsidP="00A86DAF">
      <w:p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Zgodnie z art. 13 ust. 1 i ust. 2 ogólnego europejskiego rozporządzenia o ochronie danych osobowych z dnia 27 kwietnia 2016 r. (RODO), </w:t>
      </w:r>
      <w:r w:rsidRPr="00A86DAF">
        <w:rPr>
          <w:rFonts w:ascii="Open Sans" w:eastAsia="Open Sans" w:hAnsi="Open Sans" w:cs="Open Sans"/>
          <w:b/>
          <w:color w:val="212529"/>
          <w:sz w:val="20"/>
          <w:szCs w:val="20"/>
        </w:rPr>
        <w:t>informujemy, że</w:t>
      </w:r>
      <w:r w:rsidRPr="00A86DAF">
        <w:rPr>
          <w:rFonts w:ascii="Open Sans" w:eastAsia="Open Sans" w:hAnsi="Open Sans" w:cs="Open Sans"/>
          <w:sz w:val="20"/>
          <w:szCs w:val="20"/>
        </w:rPr>
        <w:t>:</w:t>
      </w:r>
    </w:p>
    <w:p w14:paraId="461B886B" w14:textId="77777777" w:rsidR="00A86DAF" w:rsidRPr="00A86DAF" w:rsidRDefault="00A86DAF" w:rsidP="0026283D">
      <w:pPr>
        <w:numPr>
          <w:ilvl w:val="0"/>
          <w:numId w:val="1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Administratorem Pani/Pana danych osobowych jest Uniwersytet Przyrodniczy we Wrocławiu z siedzibą przy ulicy C. K. Norwida 25, 50-375 Wrocław, NIP: 896-000-53-54, REGON: 000001867</w:t>
      </w:r>
    </w:p>
    <w:p w14:paraId="294D59EC" w14:textId="77777777" w:rsidR="00A86DAF" w:rsidRPr="00A86DAF" w:rsidRDefault="00A86DAF" w:rsidP="0026283D">
      <w:pPr>
        <w:numPr>
          <w:ilvl w:val="0"/>
          <w:numId w:val="1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Odrębnymi administratorami Państwa danych osobowych są również:</w:t>
      </w:r>
    </w:p>
    <w:p w14:paraId="177F7F8A" w14:textId="77777777" w:rsidR="00A86DAF" w:rsidRPr="00A86DAF" w:rsidRDefault="00A86DAF" w:rsidP="0026283D">
      <w:pPr>
        <w:numPr>
          <w:ilvl w:val="0"/>
          <w:numId w:val="12"/>
        </w:numPr>
        <w:shd w:val="clear" w:color="auto" w:fill="FFFFFF"/>
        <w:spacing w:after="0" w:line="240" w:lineRule="auto"/>
        <w:jc w:val="both"/>
        <w:rPr>
          <w:rFonts w:ascii="Open Sans" w:eastAsia="Open Sans" w:hAnsi="Open Sans" w:cs="Open Sans"/>
          <w:sz w:val="20"/>
          <w:szCs w:val="20"/>
        </w:rPr>
      </w:pPr>
      <w:proofErr w:type="spellStart"/>
      <w:r w:rsidRPr="00A86DAF">
        <w:rPr>
          <w:rFonts w:ascii="Open Sans" w:eastAsia="Open Sans" w:hAnsi="Open Sans" w:cs="Open Sans"/>
          <w:sz w:val="20"/>
          <w:szCs w:val="20"/>
        </w:rPr>
        <w:t>Landesamt</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für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Archäologie</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Sachsen</w:t>
      </w:r>
      <w:proofErr w:type="spellEnd"/>
      <w:r w:rsidRPr="00A86DAF">
        <w:rPr>
          <w:rFonts w:ascii="Open Sans" w:eastAsia="Open Sans" w:hAnsi="Open Sans" w:cs="Open Sans"/>
          <w:sz w:val="20"/>
          <w:szCs w:val="20"/>
        </w:rPr>
        <w:t xml:space="preserve">, z siedzibą </w:t>
      </w:r>
      <w:proofErr w:type="spellStart"/>
      <w:r w:rsidRPr="00A86DAF">
        <w:rPr>
          <w:rFonts w:ascii="Open Sans" w:eastAsia="Open Sans" w:hAnsi="Open Sans" w:cs="Open Sans"/>
          <w:sz w:val="20"/>
          <w:szCs w:val="20"/>
        </w:rPr>
        <w:t>Zur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Wetterwarte</w:t>
      </w:r>
      <w:proofErr w:type="spellEnd"/>
      <w:r w:rsidRPr="00A86DAF">
        <w:rPr>
          <w:rFonts w:ascii="Open Sans" w:eastAsia="Open Sans" w:hAnsi="Open Sans" w:cs="Open Sans"/>
          <w:sz w:val="20"/>
          <w:szCs w:val="20"/>
        </w:rPr>
        <w:t xml:space="preserve"> 7, 01109 </w:t>
      </w:r>
      <w:proofErr w:type="spellStart"/>
      <w:r w:rsidRPr="00A86DAF">
        <w:rPr>
          <w:rFonts w:ascii="Open Sans" w:eastAsia="Open Sans" w:hAnsi="Open Sans" w:cs="Open Sans"/>
          <w:sz w:val="20"/>
          <w:szCs w:val="20"/>
        </w:rPr>
        <w:t>Dresden</w:t>
      </w:r>
      <w:proofErr w:type="spellEnd"/>
      <w:r w:rsidRPr="00A86DAF">
        <w:rPr>
          <w:rFonts w:ascii="Open Sans" w:eastAsia="Open Sans" w:hAnsi="Open Sans" w:cs="Open Sans"/>
          <w:sz w:val="20"/>
          <w:szCs w:val="20"/>
        </w:rPr>
        <w:t xml:space="preserve"> – Lider Projektu pn. Kruche dziedzictwo.</w:t>
      </w:r>
    </w:p>
    <w:p w14:paraId="114C8B94" w14:textId="77777777" w:rsidR="00A86DAF" w:rsidRPr="00A86DAF" w:rsidRDefault="00A86DAF" w:rsidP="0026283D">
      <w:pPr>
        <w:numPr>
          <w:ilvl w:val="0"/>
          <w:numId w:val="12"/>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Dyrektor Centrum Projektów Europejskich (CPE), w zakresie w jakim pełni funkcje Wspólnego Sekretariatu dla programu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2021-20273, z siedzibą przy ul. Domaniewskiej 39A, 02-672 Warszawa.</w:t>
      </w:r>
    </w:p>
    <w:p w14:paraId="40937A51" w14:textId="77777777" w:rsidR="00A86DAF" w:rsidRPr="00A86DAF" w:rsidRDefault="00A86DAF" w:rsidP="0026283D">
      <w:pPr>
        <w:numPr>
          <w:ilvl w:val="0"/>
          <w:numId w:val="12"/>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Minister Funduszy i Polityki Regionalnej (</w:t>
      </w:r>
      <w:proofErr w:type="spellStart"/>
      <w:r w:rsidRPr="00A86DAF">
        <w:rPr>
          <w:rFonts w:ascii="Open Sans" w:eastAsia="Open Sans" w:hAnsi="Open Sans" w:cs="Open Sans"/>
          <w:sz w:val="20"/>
          <w:szCs w:val="20"/>
        </w:rPr>
        <w:t>MFiPR</w:t>
      </w:r>
      <w:proofErr w:type="spellEnd"/>
      <w:r w:rsidRPr="00A86DAF">
        <w:rPr>
          <w:rFonts w:ascii="Open Sans" w:eastAsia="Open Sans" w:hAnsi="Open Sans" w:cs="Open Sans"/>
          <w:sz w:val="20"/>
          <w:szCs w:val="20"/>
        </w:rPr>
        <w:t xml:space="preserve">), w zakresie w jakim wykonuje zadania państwa członkowskiego oraz pełni funkcję Instytucji Zarządzającej programem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2021-20274, z siedzibą przy ul. Wspólnej 2/4, 00-926 Warszawa.</w:t>
      </w:r>
    </w:p>
    <w:p w14:paraId="74C84F30" w14:textId="77777777" w:rsidR="00A86DAF" w:rsidRPr="00A86DAF" w:rsidRDefault="00A86DAF" w:rsidP="0026283D">
      <w:pPr>
        <w:numPr>
          <w:ilvl w:val="0"/>
          <w:numId w:val="12"/>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Właściwa instytucja, która została wyznaczona do realizacji zadań Kontrolera Krajowego.</w:t>
      </w:r>
    </w:p>
    <w:p w14:paraId="4392D581" w14:textId="77777777" w:rsidR="00A86DAF" w:rsidRPr="00A86DAF" w:rsidRDefault="00A86DAF" w:rsidP="0026283D">
      <w:pPr>
        <w:numPr>
          <w:ilvl w:val="0"/>
          <w:numId w:val="1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Administratorzy wyznaczyli Inspektorów Ochrony Danych (IOD), z którym można się skontaktować w następujący sposób: </w:t>
      </w:r>
    </w:p>
    <w:p w14:paraId="73159372" w14:textId="563BCE00" w:rsidR="00A86DAF" w:rsidRPr="00A86DAF" w:rsidRDefault="00A86DAF" w:rsidP="0026283D">
      <w:pPr>
        <w:numPr>
          <w:ilvl w:val="0"/>
          <w:numId w:val="1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IOD Uniwersytetu Przyrodniczego we Wrocławiu</w:t>
      </w:r>
    </w:p>
    <w:p w14:paraId="1DC67799" w14:textId="77777777" w:rsidR="00A86DAF" w:rsidRPr="00A86DAF" w:rsidRDefault="00A86DAF" w:rsidP="0026283D">
      <w:pPr>
        <w:numPr>
          <w:ilvl w:val="0"/>
          <w:numId w:val="16"/>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pocztą tradycyjną (ul. C.K. Norwida 25, bud. A5)</w:t>
      </w:r>
    </w:p>
    <w:p w14:paraId="34B76251" w14:textId="76AFBF63" w:rsidR="00A86DAF" w:rsidRPr="00457C88" w:rsidRDefault="00A86DAF" w:rsidP="0026283D">
      <w:pPr>
        <w:numPr>
          <w:ilvl w:val="0"/>
          <w:numId w:val="16"/>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elektronicznie: (e-mail: </w:t>
      </w:r>
      <w:hyperlink r:id="rId10" w:history="1">
        <w:r w:rsidRPr="00480EF5">
          <w:rPr>
            <w:rStyle w:val="Hipercze"/>
            <w:rFonts w:ascii="Open Sans" w:eastAsia="Open Sans" w:hAnsi="Open Sans" w:cs="Open Sans"/>
            <w:sz w:val="20"/>
            <w:szCs w:val="20"/>
          </w:rPr>
          <w:t>iod@upwr.edu.pl</w:t>
        </w:r>
      </w:hyperlink>
      <w:r w:rsidRPr="00A86DAF">
        <w:rPr>
          <w:rFonts w:ascii="Open Sans" w:eastAsia="Open Sans" w:hAnsi="Open Sans" w:cs="Open Sans"/>
          <w:sz w:val="20"/>
          <w:szCs w:val="20"/>
        </w:rPr>
        <w:t>)</w:t>
      </w:r>
      <w:r>
        <w:rPr>
          <w:rFonts w:ascii="Open Sans" w:eastAsia="Open Sans" w:hAnsi="Open Sans" w:cs="Open Sans"/>
          <w:sz w:val="20"/>
          <w:szCs w:val="20"/>
        </w:rPr>
        <w:t>,</w:t>
      </w:r>
    </w:p>
    <w:p w14:paraId="3DAA1D1A" w14:textId="77777777" w:rsidR="00A86DAF" w:rsidRPr="00A86DAF" w:rsidRDefault="00A86DAF" w:rsidP="0026283D">
      <w:pPr>
        <w:numPr>
          <w:ilvl w:val="0"/>
          <w:numId w:val="1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IOD </w:t>
      </w:r>
      <w:proofErr w:type="spellStart"/>
      <w:r w:rsidRPr="00A86DAF">
        <w:rPr>
          <w:rFonts w:ascii="Open Sans" w:eastAsia="Open Sans" w:hAnsi="Open Sans" w:cs="Open Sans"/>
          <w:sz w:val="20"/>
          <w:szCs w:val="20"/>
        </w:rPr>
        <w:t>MFiPR</w:t>
      </w:r>
      <w:proofErr w:type="spellEnd"/>
      <w:r w:rsidRPr="00A86DAF">
        <w:rPr>
          <w:rFonts w:ascii="Open Sans" w:eastAsia="Open Sans" w:hAnsi="Open Sans" w:cs="Open Sans"/>
          <w:sz w:val="20"/>
          <w:szCs w:val="20"/>
        </w:rPr>
        <w:t>:</w:t>
      </w:r>
    </w:p>
    <w:p w14:paraId="1044B86C"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(ul. Wspólna 2/4, 00-926 Warszawa),</w:t>
      </w:r>
    </w:p>
    <w:p w14:paraId="3763B338"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(adres e-mail: IOD@mfipr.gov.pl),</w:t>
      </w:r>
    </w:p>
    <w:p w14:paraId="3C4326B5" w14:textId="77777777" w:rsidR="00A86DAF" w:rsidRPr="00A86DAF" w:rsidRDefault="00A86DAF" w:rsidP="0026283D">
      <w:pPr>
        <w:numPr>
          <w:ilvl w:val="0"/>
          <w:numId w:val="1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IOD CPE:</w:t>
      </w:r>
    </w:p>
    <w:p w14:paraId="7730BCE0"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(ul. Domaniewska 39A, 02-672 Warszawa)</w:t>
      </w:r>
    </w:p>
    <w:p w14:paraId="378F54EE"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(adres e-mail: IOD@cpe.gov.pl)</w:t>
      </w:r>
    </w:p>
    <w:p w14:paraId="48E385EA" w14:textId="77777777" w:rsidR="00A86DAF" w:rsidRPr="00A86DAF" w:rsidRDefault="00A86DAF" w:rsidP="0026283D">
      <w:pPr>
        <w:numPr>
          <w:ilvl w:val="0"/>
          <w:numId w:val="1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IOD Partnera Wiodącego –</w:t>
      </w:r>
      <w:proofErr w:type="spellStart"/>
      <w:r w:rsidRPr="00A86DAF">
        <w:rPr>
          <w:rFonts w:ascii="Open Sans" w:eastAsia="Open Sans" w:hAnsi="Open Sans" w:cs="Open Sans"/>
          <w:sz w:val="20"/>
          <w:szCs w:val="20"/>
        </w:rPr>
        <w:t>Landesamt</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für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Archäologie</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Sachsen</w:t>
      </w:r>
      <w:proofErr w:type="spellEnd"/>
    </w:p>
    <w:p w14:paraId="5B954D4E"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lang w:val="en-US"/>
        </w:rPr>
      </w:pPr>
      <w:proofErr w:type="spellStart"/>
      <w:r w:rsidRPr="00A86DAF">
        <w:rPr>
          <w:rFonts w:ascii="Open Sans" w:eastAsia="Open Sans" w:hAnsi="Open Sans" w:cs="Open Sans"/>
          <w:sz w:val="20"/>
          <w:szCs w:val="20"/>
          <w:lang w:val="en-US"/>
        </w:rPr>
        <w:t>pocztą</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tradycyjną</w:t>
      </w:r>
      <w:proofErr w:type="spellEnd"/>
      <w:r w:rsidRPr="00A86DAF">
        <w:rPr>
          <w:rFonts w:ascii="Open Sans" w:eastAsia="Open Sans" w:hAnsi="Open Sans" w:cs="Open Sans"/>
          <w:sz w:val="20"/>
          <w:szCs w:val="20"/>
          <w:lang w:val="en-US"/>
        </w:rPr>
        <w:t xml:space="preserve"> (DID – Dresdner </w:t>
      </w:r>
      <w:proofErr w:type="spellStart"/>
      <w:r w:rsidRPr="00A86DAF">
        <w:rPr>
          <w:rFonts w:ascii="Open Sans" w:eastAsia="Open Sans" w:hAnsi="Open Sans" w:cs="Open Sans"/>
          <w:sz w:val="20"/>
          <w:szCs w:val="20"/>
          <w:lang w:val="en-US"/>
        </w:rPr>
        <w:t>Institut</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für</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Datenschutz</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Stiftung</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bürgerlichen</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Rechts</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Hospitalstraße</w:t>
      </w:r>
      <w:proofErr w:type="spellEnd"/>
      <w:r w:rsidRPr="00A86DAF">
        <w:rPr>
          <w:rFonts w:ascii="Open Sans" w:eastAsia="Open Sans" w:hAnsi="Open Sans" w:cs="Open Sans"/>
          <w:sz w:val="20"/>
          <w:szCs w:val="20"/>
          <w:lang w:val="en-US"/>
        </w:rPr>
        <w:t xml:space="preserve"> 4 01097 Dresden)</w:t>
      </w:r>
    </w:p>
    <w:p w14:paraId="09C38760"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(m.just@dids.de)</w:t>
      </w:r>
    </w:p>
    <w:p w14:paraId="2D2D1FC7" w14:textId="77777777" w:rsidR="00A86DAF" w:rsidRPr="00A86DAF" w:rsidRDefault="00A86DAF" w:rsidP="0026283D">
      <w:pPr>
        <w:numPr>
          <w:ilvl w:val="0"/>
          <w:numId w:val="1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IOD właściwego Kontrolera Krajowego:</w:t>
      </w:r>
    </w:p>
    <w:p w14:paraId="3728EE15"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(Dolnośląski Urząd Wojewódzki, pl. Powstańców Warszawy 1, 50-153 Wrocław)</w:t>
      </w:r>
    </w:p>
    <w:p w14:paraId="38427ED6"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(iod@duw.pl).</w:t>
      </w:r>
    </w:p>
    <w:p w14:paraId="6A089E19" w14:textId="77777777" w:rsidR="00A86DAF" w:rsidRPr="00A86DAF" w:rsidRDefault="00A86DAF" w:rsidP="0026283D">
      <w:pPr>
        <w:numPr>
          <w:ilvl w:val="0"/>
          <w:numId w:val="15"/>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Państwa dane osobowe będziemy przetwarzać w związku z realizacją projektu pn. „Kruche dziedzictwo nr projektu: PLSN.01.01-IP.01-0003/246 w ramach programu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 w szczególności w celu potwierdzenia kwalifikowalności wydatków rozliczanych w ramach projektu. Podanie danych jest dobrowolne, ale konieczne do realizacji ww. celu. Odmowa ich podania jest równoznaczna z brakiem możliwości podjęcia stosownych działań.</w:t>
      </w:r>
    </w:p>
    <w:p w14:paraId="67A6146C" w14:textId="77777777" w:rsidR="00A86DAF" w:rsidRPr="00A86DAF" w:rsidRDefault="00A86DAF" w:rsidP="0026283D">
      <w:pPr>
        <w:numPr>
          <w:ilvl w:val="0"/>
          <w:numId w:val="15"/>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Pani/Pana dane osobowe przetwarzane będą w ramach projektu pn. „Kruche dziedzictwo”, nr projektu: PLSN.01.01-IP.01-0003/24, współfinansowanego ze środków Europejskiego Funduszu Rozwoju Regionalnego ramach programu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Polska-Saksonia 2021-2027 na podstawie:</w:t>
      </w:r>
    </w:p>
    <w:p w14:paraId="696A704A" w14:textId="77777777" w:rsidR="00A86DAF" w:rsidRDefault="00A86DAF" w:rsidP="0026283D">
      <w:pPr>
        <w:numPr>
          <w:ilvl w:val="0"/>
          <w:numId w:val="2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art. 6 ust. 1 lit. b RODO, w związku z realizacją umowy nr……………. .</w:t>
      </w:r>
    </w:p>
    <w:p w14:paraId="03258423" w14:textId="77777777" w:rsidR="00457C88" w:rsidRDefault="00457C88" w:rsidP="00457C88">
      <w:pPr>
        <w:spacing w:after="0" w:line="240" w:lineRule="auto"/>
        <w:jc w:val="both"/>
        <w:rPr>
          <w:rFonts w:ascii="Open Sans" w:eastAsia="Open Sans" w:hAnsi="Open Sans" w:cs="Open Sans"/>
          <w:sz w:val="20"/>
          <w:szCs w:val="20"/>
        </w:rPr>
      </w:pPr>
    </w:p>
    <w:p w14:paraId="43C0BCB4" w14:textId="77777777" w:rsidR="00457C88" w:rsidRDefault="00457C88" w:rsidP="00457C88">
      <w:pPr>
        <w:spacing w:after="0" w:line="240" w:lineRule="auto"/>
        <w:jc w:val="both"/>
        <w:rPr>
          <w:rFonts w:ascii="Open Sans" w:eastAsia="Open Sans" w:hAnsi="Open Sans" w:cs="Open Sans"/>
          <w:sz w:val="20"/>
          <w:szCs w:val="20"/>
        </w:rPr>
      </w:pPr>
    </w:p>
    <w:p w14:paraId="250454D4" w14:textId="77777777" w:rsidR="00457C88" w:rsidRPr="00A86DAF" w:rsidRDefault="00457C88" w:rsidP="00457C88">
      <w:pPr>
        <w:spacing w:after="0" w:line="240" w:lineRule="auto"/>
        <w:jc w:val="both"/>
        <w:rPr>
          <w:rFonts w:ascii="Open Sans" w:eastAsia="Open Sans" w:hAnsi="Open Sans" w:cs="Open Sans"/>
          <w:sz w:val="20"/>
          <w:szCs w:val="20"/>
        </w:rPr>
      </w:pPr>
    </w:p>
    <w:p w14:paraId="3362A6CB" w14:textId="77777777" w:rsidR="00A86DAF" w:rsidRPr="00A86DAF" w:rsidRDefault="00A86DAF" w:rsidP="0026283D">
      <w:pPr>
        <w:numPr>
          <w:ilvl w:val="0"/>
          <w:numId w:val="2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art. 6 ust. 1 lit. c RODO celem wypełnienia obowiązków wynikających z przepisów prawa powszechnie obowiązującego:</w:t>
      </w:r>
    </w:p>
    <w:p w14:paraId="6AA58067"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 xml:space="preserve">rozporządzenia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86DAF">
        <w:rPr>
          <w:rFonts w:ascii="Open Sans" w:eastAsia="Open Sans" w:hAnsi="Open Sans" w:cs="Open Sans"/>
          <w:sz w:val="20"/>
          <w:szCs w:val="20"/>
        </w:rPr>
        <w:t>późn</w:t>
      </w:r>
      <w:proofErr w:type="spellEnd"/>
      <w:r w:rsidRPr="00A86DAF">
        <w:rPr>
          <w:rFonts w:ascii="Open Sans" w:eastAsia="Open Sans" w:hAnsi="Open Sans" w:cs="Open Sans"/>
          <w:sz w:val="20"/>
          <w:szCs w:val="20"/>
        </w:rPr>
        <w:t>. zm.),</w:t>
      </w:r>
    </w:p>
    <w:p w14:paraId="6A3BD445"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rozporządzenia Parlamentu Europejskiego i Rady (UE) 2021/1059 z dnia 24 czerwca 2021 r. w sprawie przepisów szczegółowych dotyczących celu „Europejska współpraca terytorialna”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wspieranego w ramach Europejskiego Funduszu Rozwoju Regionalnego oraz instrumentów finansowania zewnętrznego,</w:t>
      </w:r>
    </w:p>
    <w:p w14:paraId="144B47A4"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rozporządzenia Parlamentu Europejskiego i Rady (UE) nr 2021/1058 z 24 czerwca 2021 r.</w:t>
      </w:r>
    </w:p>
    <w:p w14:paraId="270819A0" w14:textId="77777777" w:rsidR="00A86DAF" w:rsidRPr="00A86DAF" w:rsidRDefault="00A86DAF" w:rsidP="00A86DAF">
      <w:pPr>
        <w:shd w:val="clear" w:color="auto" w:fill="FFFFFF"/>
        <w:spacing w:after="0" w:line="240" w:lineRule="auto"/>
        <w:ind w:left="644"/>
        <w:jc w:val="both"/>
        <w:rPr>
          <w:rFonts w:ascii="Open Sans" w:eastAsia="Open Sans" w:hAnsi="Open Sans" w:cs="Open Sans"/>
          <w:sz w:val="20"/>
          <w:szCs w:val="20"/>
        </w:rPr>
      </w:pPr>
      <w:r w:rsidRPr="00A86DAF">
        <w:rPr>
          <w:rFonts w:ascii="Open Sans" w:eastAsia="Open Sans" w:hAnsi="Open Sans" w:cs="Open Sans"/>
          <w:sz w:val="20"/>
          <w:szCs w:val="20"/>
        </w:rPr>
        <w:t xml:space="preserve">w sprawie Europejskiego Funduszu Rozwoju Regionalnego i Funduszu Spójności (Dz. Urz. UE L 231 z 30.06.2021, str. 60, z </w:t>
      </w:r>
      <w:proofErr w:type="spellStart"/>
      <w:r w:rsidRPr="00A86DAF">
        <w:rPr>
          <w:rFonts w:ascii="Open Sans" w:eastAsia="Open Sans" w:hAnsi="Open Sans" w:cs="Open Sans"/>
          <w:sz w:val="20"/>
          <w:szCs w:val="20"/>
        </w:rPr>
        <w:t>późn</w:t>
      </w:r>
      <w:proofErr w:type="spellEnd"/>
      <w:r w:rsidRPr="00A86DAF">
        <w:rPr>
          <w:rFonts w:ascii="Open Sans" w:eastAsia="Open Sans" w:hAnsi="Open Sans" w:cs="Open Sans"/>
          <w:sz w:val="20"/>
          <w:szCs w:val="20"/>
        </w:rPr>
        <w:t>. zm.),</w:t>
      </w:r>
    </w:p>
    <w:p w14:paraId="7CCBC7B1" w14:textId="77777777" w:rsidR="00A86DAF" w:rsidRDefault="00A86DAF" w:rsidP="0026283D">
      <w:pPr>
        <w:numPr>
          <w:ilvl w:val="2"/>
          <w:numId w:val="17"/>
        </w:numPr>
        <w:pBdr>
          <w:top w:val="nil"/>
          <w:left w:val="nil"/>
          <w:bottom w:val="nil"/>
          <w:right w:val="nil"/>
          <w:between w:val="nil"/>
        </w:pBd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 xml:space="preserve">rozporządzenia Parlamentu Europejskiego i Rady (UE, </w:t>
      </w:r>
      <w:proofErr w:type="spellStart"/>
      <w:r w:rsidRPr="00A86DAF">
        <w:rPr>
          <w:rFonts w:ascii="Open Sans" w:eastAsia="Open Sans" w:hAnsi="Open Sans" w:cs="Open Sans"/>
          <w:sz w:val="20"/>
          <w:szCs w:val="20"/>
        </w:rPr>
        <w:t>Euratom</w:t>
      </w:r>
      <w:proofErr w:type="spellEnd"/>
      <w:r w:rsidRPr="00A86DAF">
        <w:rPr>
          <w:rFonts w:ascii="Open Sans" w:eastAsia="Open Sans" w:hAnsi="Open Sans" w:cs="Open Sans"/>
          <w:sz w:val="20"/>
          <w:szCs w:val="20"/>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86DAF">
        <w:rPr>
          <w:rFonts w:ascii="Open Sans" w:eastAsia="Open Sans" w:hAnsi="Open Sans" w:cs="Open Sans"/>
          <w:sz w:val="20"/>
          <w:szCs w:val="20"/>
        </w:rPr>
        <w:t>Euratom</w:t>
      </w:r>
      <w:proofErr w:type="spellEnd"/>
      <w:r w:rsidRPr="00A86DAF">
        <w:rPr>
          <w:rFonts w:ascii="Open Sans" w:eastAsia="Open Sans" w:hAnsi="Open Sans" w:cs="Open Sans"/>
          <w:sz w:val="20"/>
          <w:szCs w:val="20"/>
        </w:rPr>
        <w:t>) nr 966/2012 (Dz. Urz. UE L 193 z 30.07.2018, str. 1),</w:t>
      </w:r>
    </w:p>
    <w:p w14:paraId="30B8D6D3" w14:textId="77777777" w:rsidR="00A86DAF" w:rsidRPr="00A86DAF" w:rsidRDefault="00A86DAF" w:rsidP="0026283D">
      <w:pPr>
        <w:numPr>
          <w:ilvl w:val="2"/>
          <w:numId w:val="17"/>
        </w:numPr>
        <w:pBdr>
          <w:top w:val="nil"/>
          <w:left w:val="nil"/>
          <w:bottom w:val="nil"/>
          <w:right w:val="nil"/>
          <w:between w:val="nil"/>
        </w:pBd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ustawę z dnia 28 kwietnia 2022 r. o zasadach realizacji zadań finansowych ze środków</w:t>
      </w:r>
    </w:p>
    <w:p w14:paraId="3E162A81" w14:textId="77777777" w:rsidR="00A86DAF" w:rsidRPr="00A86DAF" w:rsidRDefault="00A86DAF" w:rsidP="00A86DAF">
      <w:pPr>
        <w:shd w:val="clear" w:color="auto" w:fill="FFFFFF"/>
        <w:spacing w:after="0" w:line="240" w:lineRule="auto"/>
        <w:ind w:left="644"/>
        <w:jc w:val="both"/>
        <w:rPr>
          <w:rFonts w:ascii="Open Sans" w:eastAsia="Open Sans" w:hAnsi="Open Sans" w:cs="Open Sans"/>
          <w:sz w:val="20"/>
          <w:szCs w:val="20"/>
        </w:rPr>
      </w:pPr>
      <w:r w:rsidRPr="00A86DAF">
        <w:rPr>
          <w:rFonts w:ascii="Open Sans" w:eastAsia="Open Sans" w:hAnsi="Open Sans" w:cs="Open Sans"/>
          <w:sz w:val="20"/>
          <w:szCs w:val="20"/>
        </w:rPr>
        <w:t>europejskich w perspektywie finansowej 2021-2027 (Dz. U. poz. 1079).</w:t>
      </w:r>
    </w:p>
    <w:p w14:paraId="73696622" w14:textId="77777777" w:rsidR="00A86DAF" w:rsidRPr="00A86DAF" w:rsidRDefault="00A86DAF" w:rsidP="0026283D">
      <w:pPr>
        <w:numPr>
          <w:ilvl w:val="0"/>
          <w:numId w:val="2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art. 6 ust. 1 lit. e RODO celem wypełnienia obowiązków w interesie publicznym.</w:t>
      </w:r>
    </w:p>
    <w:p w14:paraId="2D802D4D" w14:textId="77777777" w:rsidR="00A86DAF" w:rsidRPr="00A86DAF" w:rsidRDefault="00A86DAF" w:rsidP="0026283D">
      <w:pPr>
        <w:numPr>
          <w:ilvl w:val="0"/>
          <w:numId w:val="15"/>
        </w:numPr>
        <w:pBdr>
          <w:top w:val="nil"/>
          <w:left w:val="nil"/>
          <w:bottom w:val="nil"/>
          <w:right w:val="nil"/>
          <w:between w:val="nil"/>
        </w:pBdr>
        <w:shd w:val="clear" w:color="auto" w:fill="FFFFFF"/>
        <w:spacing w:after="0" w:line="240" w:lineRule="auto"/>
        <w:jc w:val="both"/>
        <w:rPr>
          <w:rFonts w:ascii="Open Sans" w:eastAsia="Open Sans" w:hAnsi="Open Sans" w:cs="Open Sans"/>
          <w:color w:val="000000"/>
          <w:sz w:val="20"/>
          <w:szCs w:val="20"/>
        </w:rPr>
      </w:pPr>
      <w:r w:rsidRPr="00A86DAF">
        <w:rPr>
          <w:rFonts w:ascii="Open Sans" w:eastAsia="Open Sans" w:hAnsi="Open Sans" w:cs="Open Sans"/>
          <w:sz w:val="20"/>
          <w:szCs w:val="20"/>
        </w:rPr>
        <w:t xml:space="preserve">Następujące rodzaje Państwa danych mogą być przetwarzane: dane identyfikujące osoby fizyczne, takie jak imię/imiona i nazwisko, stanowisko służbowe, telefon/fax, adres poczty elektronicznej, miejsce pracy/podmiot reprezentowany, nazwa wykonawcy, adres siedziby/adres do korespondencji/adres zamieszkania, PESEL, NIP, REGON, inne identyfikatory funkcjonujące w danym państwie, forma prawna, forma własności, kwota wynagrodzenia, nr rachunku bankowego. </w:t>
      </w:r>
    </w:p>
    <w:p w14:paraId="29569BB2" w14:textId="77777777" w:rsidR="00A86DAF" w:rsidRPr="00A86DAF" w:rsidRDefault="00A86DAF" w:rsidP="0026283D">
      <w:pPr>
        <w:numPr>
          <w:ilvl w:val="0"/>
          <w:numId w:val="15"/>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Odbiorcami Pani/Pana danych osobowych będą osoby lub podmioty, którym administrator powierzył przetwarzanie danych osobowych oraz inne podmioty, które mają uzasadniony interes prawny bądź podstawę do udostępnienia im danych osobowych. Dostęp do Państwa danych osobowych mają pracownicy i współpracownicy Ministerstwa Funduszy i Polityki Regionalnej, Centrum Projektów Europejskich oraz Kontrolerów Krajowych. Ponadto Państwa dane osobowe mogą być powierzane lub udostępniane następującym instytucjom:</w:t>
      </w:r>
    </w:p>
    <w:p w14:paraId="7A9FC265" w14:textId="59C74C67" w:rsidR="00A86DAF" w:rsidRPr="00457C88" w:rsidRDefault="00A86DAF" w:rsidP="0026283D">
      <w:pPr>
        <w:pStyle w:val="Akapitzlist"/>
        <w:numPr>
          <w:ilvl w:val="2"/>
          <w:numId w:val="22"/>
        </w:numPr>
        <w:shd w:val="clear" w:color="auto" w:fill="FFFFFF"/>
        <w:spacing w:after="0" w:line="240" w:lineRule="auto"/>
        <w:jc w:val="both"/>
        <w:rPr>
          <w:rFonts w:ascii="Open Sans" w:eastAsia="Open Sans" w:hAnsi="Open Sans" w:cs="Open Sans"/>
          <w:sz w:val="20"/>
          <w:szCs w:val="20"/>
        </w:rPr>
      </w:pPr>
      <w:r w:rsidRPr="00457C88">
        <w:rPr>
          <w:rFonts w:ascii="Open Sans" w:eastAsia="Open Sans" w:hAnsi="Open Sans" w:cs="Open Sans"/>
          <w:sz w:val="20"/>
          <w:szCs w:val="20"/>
        </w:rPr>
        <w:t xml:space="preserve">podmiotom, którym zleciliśmy wykonywanie zadań w programie współpracy </w:t>
      </w:r>
      <w:proofErr w:type="spellStart"/>
      <w:r w:rsidRPr="00457C88">
        <w:rPr>
          <w:rFonts w:ascii="Open Sans" w:eastAsia="Open Sans" w:hAnsi="Open Sans" w:cs="Open Sans"/>
          <w:sz w:val="20"/>
          <w:szCs w:val="20"/>
        </w:rPr>
        <w:t>Interreg</w:t>
      </w:r>
      <w:proofErr w:type="spellEnd"/>
      <w:r w:rsidRPr="00457C88">
        <w:rPr>
          <w:rFonts w:ascii="Open Sans" w:eastAsia="Open Sans" w:hAnsi="Open Sans" w:cs="Open Sans"/>
          <w:sz w:val="20"/>
          <w:szCs w:val="20"/>
        </w:rPr>
        <w:t xml:space="preserve"> Polska –Saksonia 2021-2027; </w:t>
      </w:r>
    </w:p>
    <w:p w14:paraId="5DF18883" w14:textId="5DB6E26C" w:rsidR="00A86DAF" w:rsidRDefault="00A86DAF" w:rsidP="0026283D">
      <w:pPr>
        <w:pStyle w:val="Akapitzlist"/>
        <w:numPr>
          <w:ilvl w:val="2"/>
          <w:numId w:val="22"/>
        </w:numPr>
        <w:shd w:val="clear" w:color="auto" w:fill="FFFFFF"/>
        <w:spacing w:after="0" w:line="240" w:lineRule="auto"/>
        <w:ind w:right="580"/>
        <w:jc w:val="both"/>
        <w:rPr>
          <w:rFonts w:ascii="Open Sans" w:eastAsia="Open Sans" w:hAnsi="Open Sans" w:cs="Open Sans"/>
          <w:sz w:val="20"/>
          <w:szCs w:val="20"/>
        </w:rPr>
      </w:pPr>
      <w:r w:rsidRPr="00457C88">
        <w:rPr>
          <w:rFonts w:ascii="Open Sans" w:eastAsia="Open Sans" w:hAnsi="Open Sans" w:cs="Open Sans"/>
          <w:sz w:val="20"/>
          <w:szCs w:val="20"/>
        </w:rPr>
        <w:t xml:space="preserve">instytucjom Unii Europejskiej (UE) lub podmiotom, którym UE powierzyła zadania dotyczące wdrażania programu współpracy </w:t>
      </w:r>
      <w:proofErr w:type="spellStart"/>
      <w:r w:rsidRPr="00457C88">
        <w:rPr>
          <w:rFonts w:ascii="Open Sans" w:eastAsia="Open Sans" w:hAnsi="Open Sans" w:cs="Open Sans"/>
          <w:sz w:val="20"/>
          <w:szCs w:val="20"/>
        </w:rPr>
        <w:t>Interreg</w:t>
      </w:r>
      <w:proofErr w:type="spellEnd"/>
      <w:r w:rsidRPr="00457C88">
        <w:rPr>
          <w:rFonts w:ascii="Open Sans" w:eastAsia="Open Sans" w:hAnsi="Open Sans" w:cs="Open Sans"/>
          <w:sz w:val="20"/>
          <w:szCs w:val="20"/>
        </w:rPr>
        <w:t xml:space="preserve"> Polska – Saksonia 2021-2027;</w:t>
      </w:r>
    </w:p>
    <w:p w14:paraId="295D5CE3" w14:textId="77777777" w:rsidR="00DF4B74" w:rsidRDefault="00DF4B74" w:rsidP="00DF4B74">
      <w:pPr>
        <w:shd w:val="clear" w:color="auto" w:fill="FFFFFF"/>
        <w:spacing w:after="0" w:line="240" w:lineRule="auto"/>
        <w:ind w:right="580"/>
        <w:jc w:val="both"/>
        <w:rPr>
          <w:rFonts w:ascii="Open Sans" w:eastAsia="Open Sans" w:hAnsi="Open Sans" w:cs="Open Sans"/>
          <w:sz w:val="20"/>
          <w:szCs w:val="20"/>
        </w:rPr>
      </w:pPr>
    </w:p>
    <w:p w14:paraId="5069D562" w14:textId="77777777" w:rsidR="00DF4B74" w:rsidRDefault="00DF4B74" w:rsidP="00DF4B74">
      <w:pPr>
        <w:shd w:val="clear" w:color="auto" w:fill="FFFFFF"/>
        <w:spacing w:after="0" w:line="240" w:lineRule="auto"/>
        <w:ind w:right="580"/>
        <w:jc w:val="both"/>
        <w:rPr>
          <w:rFonts w:ascii="Open Sans" w:eastAsia="Open Sans" w:hAnsi="Open Sans" w:cs="Open Sans"/>
          <w:sz w:val="20"/>
          <w:szCs w:val="20"/>
        </w:rPr>
      </w:pPr>
    </w:p>
    <w:p w14:paraId="3977B21D" w14:textId="77777777" w:rsidR="00DF4B74" w:rsidRPr="00DF4B74" w:rsidRDefault="00DF4B74" w:rsidP="00DF4B74">
      <w:pPr>
        <w:shd w:val="clear" w:color="auto" w:fill="FFFFFF"/>
        <w:spacing w:after="0" w:line="240" w:lineRule="auto"/>
        <w:ind w:right="580"/>
        <w:jc w:val="both"/>
        <w:rPr>
          <w:rFonts w:ascii="Open Sans" w:eastAsia="Open Sans" w:hAnsi="Open Sans" w:cs="Open Sans"/>
          <w:sz w:val="20"/>
          <w:szCs w:val="20"/>
        </w:rPr>
      </w:pPr>
    </w:p>
    <w:p w14:paraId="2783C9BA" w14:textId="2731D948" w:rsidR="00457C88" w:rsidRPr="00DF4B74" w:rsidRDefault="00A86DAF" w:rsidP="0026283D">
      <w:pPr>
        <w:pStyle w:val="Akapitzlist"/>
        <w:numPr>
          <w:ilvl w:val="2"/>
          <w:numId w:val="22"/>
        </w:numPr>
        <w:shd w:val="clear" w:color="auto" w:fill="FFFFFF"/>
        <w:spacing w:after="0" w:line="240" w:lineRule="auto"/>
        <w:ind w:right="580"/>
        <w:jc w:val="both"/>
        <w:rPr>
          <w:rFonts w:ascii="Open Sans" w:eastAsia="Open Sans" w:hAnsi="Open Sans" w:cs="Open Sans"/>
          <w:sz w:val="20"/>
          <w:szCs w:val="20"/>
        </w:rPr>
      </w:pPr>
      <w:r w:rsidRPr="00457C88">
        <w:rPr>
          <w:rFonts w:ascii="Open Sans" w:eastAsia="Open Sans" w:hAnsi="Open Sans" w:cs="Open Sans"/>
          <w:sz w:val="20"/>
          <w:szCs w:val="20"/>
        </w:rPr>
        <w:t xml:space="preserve">instytucji audytowej, o której mowa w art. 71 rozporządzenia ogólnego lub w art. 45 i art. 48 rozporządzenia </w:t>
      </w:r>
      <w:proofErr w:type="spellStart"/>
      <w:r w:rsidRPr="00457C88">
        <w:rPr>
          <w:rFonts w:ascii="Open Sans" w:eastAsia="Open Sans" w:hAnsi="Open Sans" w:cs="Open Sans"/>
          <w:sz w:val="20"/>
          <w:szCs w:val="20"/>
        </w:rPr>
        <w:t>Interreg</w:t>
      </w:r>
      <w:proofErr w:type="spellEnd"/>
      <w:r w:rsidRPr="00457C88">
        <w:rPr>
          <w:rFonts w:ascii="Open Sans" w:eastAsia="Open Sans" w:hAnsi="Open Sans" w:cs="Open Sans"/>
          <w:sz w:val="20"/>
          <w:szCs w:val="20"/>
        </w:rPr>
        <w:t>;</w:t>
      </w:r>
    </w:p>
    <w:p w14:paraId="566B2B49" w14:textId="7B4B14F4" w:rsidR="00A86DAF" w:rsidRPr="00457C88" w:rsidRDefault="00A86DAF" w:rsidP="0026283D">
      <w:pPr>
        <w:pStyle w:val="Akapitzlist"/>
        <w:numPr>
          <w:ilvl w:val="2"/>
          <w:numId w:val="22"/>
        </w:numPr>
        <w:shd w:val="clear" w:color="auto" w:fill="FFFFFF"/>
        <w:spacing w:after="0" w:line="240" w:lineRule="auto"/>
        <w:ind w:right="580"/>
        <w:jc w:val="both"/>
        <w:rPr>
          <w:rFonts w:ascii="Open Sans" w:eastAsia="Open Sans" w:hAnsi="Open Sans" w:cs="Open Sans"/>
          <w:sz w:val="20"/>
          <w:szCs w:val="20"/>
        </w:rPr>
      </w:pPr>
      <w:r w:rsidRPr="00457C88">
        <w:rPr>
          <w:rFonts w:ascii="Open Sans" w:eastAsia="Open Sans" w:hAnsi="Open Sans" w:cs="Open Sans"/>
          <w:sz w:val="20"/>
          <w:szCs w:val="20"/>
        </w:rPr>
        <w:t>podmiotom, które wykonują dla nas usługi związane z obsługą i rozwojem systemów teleinformatycznych, a także zapewnieniem łączności, np. dostawcom rozwiązań IT i operatorom telekomunikacyjnym.</w:t>
      </w:r>
    </w:p>
    <w:p w14:paraId="686866CF" w14:textId="77777777" w:rsidR="00A86DAF" w:rsidRPr="00A86DAF" w:rsidRDefault="00A86DAF" w:rsidP="0026283D">
      <w:pPr>
        <w:numPr>
          <w:ilvl w:val="0"/>
          <w:numId w:val="15"/>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Przetwarzanie Pani/Pana danych osobowych na podstawie art. 6 ust 1 lit. b RODO jest niezbędne do wykonania umowy, której stroną jest osoba, której dane dotyczą lub do podjęcia działań na żądanie osoby, której dane dotyczą przed zawarciem umowy.</w:t>
      </w:r>
    </w:p>
    <w:p w14:paraId="083D047F" w14:textId="45C86508" w:rsidR="00A86DAF" w:rsidRPr="00A86DAF" w:rsidRDefault="00A86DAF" w:rsidP="0026283D">
      <w:pPr>
        <w:numPr>
          <w:ilvl w:val="0"/>
          <w:numId w:val="15"/>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Pani/Pana dane osobowe będą przechowywane przez okres niezbędny do realizacji celu, zgodnie z obowiązującymi przepisami oraz umowami, których administratorzy są      stroną.  Dane będą przechowywane zgodnie z przepisami o narodowym zasobie archiwalnym i archiwach przez okres realizacji Porozumienie w sprawie powierzenia Centrum Projektów Europejskich zadań związanych z realizacją programów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2021-2027 z 14 września 2022 r., w tym co najmniej 5 lat liczonych od dnia 31 grudnia roku, w którym Instytucja Zarządzająca Programem Operacyjnym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Polska-Saksonia dokonała ostatniej płatności na rzecz Partnera Wiodącego projektu pn. „Kruche dziedzictwo”, z zastrzeżeniem przepisów, które mogą przewidywać dłuższy termin przeprowadzania kontroli, a ponadto przepisów dotyczących pomocy publicznej i pomocy de </w:t>
      </w:r>
      <w:proofErr w:type="spellStart"/>
      <w:r w:rsidRPr="00A86DAF">
        <w:rPr>
          <w:rFonts w:ascii="Open Sans" w:eastAsia="Open Sans" w:hAnsi="Open Sans" w:cs="Open Sans"/>
          <w:sz w:val="20"/>
          <w:szCs w:val="20"/>
        </w:rPr>
        <w:t>minimis</w:t>
      </w:r>
      <w:proofErr w:type="spellEnd"/>
      <w:r w:rsidRPr="00A86DAF">
        <w:rPr>
          <w:rFonts w:ascii="Open Sans" w:eastAsia="Open Sans" w:hAnsi="Open Sans" w:cs="Open Sans"/>
          <w:sz w:val="20"/>
          <w:szCs w:val="20"/>
        </w:rPr>
        <w:t xml:space="preserve"> oraz przepisów dotyczących podatku od towarów i usług.</w:t>
      </w:r>
    </w:p>
    <w:p w14:paraId="27E221D4" w14:textId="77777777" w:rsidR="00A86DAF" w:rsidRPr="00A86DAF" w:rsidRDefault="00A86DAF" w:rsidP="0026283D">
      <w:pPr>
        <w:numPr>
          <w:ilvl w:val="0"/>
          <w:numId w:val="15"/>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Posiada Pan/Pani:</w:t>
      </w:r>
    </w:p>
    <w:p w14:paraId="29388381" w14:textId="77777777" w:rsidR="00A86DAF" w:rsidRPr="00A86DAF" w:rsidRDefault="00A86DAF" w:rsidP="0026283D">
      <w:pPr>
        <w:numPr>
          <w:ilvl w:val="0"/>
          <w:numId w:val="23"/>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na podstawie art. 15 RODO prawo dostępu do danych osobowych Pani/Pana dotyczących oraz otrzymania ich kopii;</w:t>
      </w:r>
    </w:p>
    <w:p w14:paraId="7819BC42" w14:textId="416D30BB" w:rsidR="00A86DAF" w:rsidRPr="00457C88" w:rsidRDefault="00A86DAF" w:rsidP="0026283D">
      <w:pPr>
        <w:pStyle w:val="Akapitzlist"/>
        <w:numPr>
          <w:ilvl w:val="0"/>
          <w:numId w:val="23"/>
        </w:numPr>
        <w:shd w:val="clear" w:color="auto" w:fill="FFFFFF"/>
        <w:spacing w:after="0" w:line="240" w:lineRule="auto"/>
        <w:jc w:val="both"/>
        <w:rPr>
          <w:rFonts w:ascii="Open Sans" w:eastAsia="Open Sans" w:hAnsi="Open Sans" w:cs="Open Sans"/>
          <w:sz w:val="20"/>
          <w:szCs w:val="20"/>
        </w:rPr>
      </w:pPr>
      <w:r w:rsidRPr="00457C88">
        <w:rPr>
          <w:rFonts w:ascii="Open Sans" w:eastAsia="Open Sans" w:hAnsi="Open Sans" w:cs="Open Sans"/>
          <w:sz w:val="20"/>
          <w:szCs w:val="20"/>
        </w:rPr>
        <w:t>na podstawie art. 16 RODO prawo do sprostowania lub uzupełnienia Pani/Pana danych osobowych, przy czym skorzystanie z prawa do sprostowania lub uzupełnienia nie może skutkować zmianą wyniku rozstrzygnięcia zapytania ofertowego oraz nie może naruszać integralności protokołu postępowania oraz jego załączników;</w:t>
      </w:r>
    </w:p>
    <w:p w14:paraId="69DD99CC" w14:textId="0F6A5B09" w:rsidR="00F262AD" w:rsidRPr="00457C88" w:rsidRDefault="00A86DAF" w:rsidP="0026283D">
      <w:pPr>
        <w:pStyle w:val="Akapitzlist"/>
        <w:numPr>
          <w:ilvl w:val="0"/>
          <w:numId w:val="23"/>
        </w:numPr>
        <w:shd w:val="clear" w:color="auto" w:fill="FFFFFF"/>
        <w:spacing w:after="0" w:line="240" w:lineRule="auto"/>
        <w:jc w:val="both"/>
        <w:rPr>
          <w:rFonts w:ascii="Open Sans" w:eastAsia="Open Sans" w:hAnsi="Open Sans" w:cs="Open Sans"/>
          <w:sz w:val="20"/>
          <w:szCs w:val="20"/>
        </w:rPr>
      </w:pPr>
      <w:r w:rsidRPr="00457C88">
        <w:rPr>
          <w:rFonts w:ascii="Open Sans" w:eastAsia="Open Sans" w:hAnsi="Open Sans" w:cs="Open Sans"/>
          <w:sz w:val="20"/>
          <w:szCs w:val="20"/>
        </w:rPr>
        <w:t>na podstawie art. 18 RODO prawo żądania od administratora ograniczenia przetwarzania danych osobowych z zastrzeżeniem przypadków, o których mowa w art. 18 ust. 2 RODO, przy</w:t>
      </w:r>
    </w:p>
    <w:p w14:paraId="0E582C5C" w14:textId="6634BEF0" w:rsidR="00A86DAF" w:rsidRPr="00457C88" w:rsidRDefault="00A86DAF" w:rsidP="0026283D">
      <w:pPr>
        <w:pStyle w:val="Akapitzlist"/>
        <w:numPr>
          <w:ilvl w:val="0"/>
          <w:numId w:val="23"/>
        </w:numPr>
        <w:shd w:val="clear" w:color="auto" w:fill="FFFFFF"/>
        <w:spacing w:after="0" w:line="240" w:lineRule="auto"/>
        <w:jc w:val="both"/>
        <w:rPr>
          <w:rFonts w:ascii="Open Sans" w:eastAsia="Open Sans" w:hAnsi="Open Sans" w:cs="Open Sans"/>
          <w:sz w:val="20"/>
          <w:szCs w:val="20"/>
        </w:rPr>
      </w:pPr>
      <w:r w:rsidRPr="00457C88">
        <w:rPr>
          <w:rFonts w:ascii="Open Sans" w:eastAsia="Open Sans" w:hAnsi="Open Sans" w:cs="Open Sans"/>
          <w:sz w:val="20"/>
          <w:szCs w:val="20"/>
        </w:rPr>
        <w:t>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67AA8CFA" w14:textId="6BF9D33F" w:rsidR="00A86DAF" w:rsidRPr="00457C88" w:rsidRDefault="00A86DAF" w:rsidP="0026283D">
      <w:pPr>
        <w:pStyle w:val="Akapitzlist"/>
        <w:numPr>
          <w:ilvl w:val="0"/>
          <w:numId w:val="23"/>
        </w:numPr>
        <w:shd w:val="clear" w:color="auto" w:fill="FFFFFF"/>
        <w:spacing w:after="0" w:line="240" w:lineRule="auto"/>
        <w:ind w:right="880"/>
        <w:jc w:val="both"/>
        <w:rPr>
          <w:rFonts w:ascii="Open Sans" w:eastAsia="Open Sans" w:hAnsi="Open Sans" w:cs="Open Sans"/>
          <w:sz w:val="20"/>
          <w:szCs w:val="20"/>
        </w:rPr>
      </w:pPr>
      <w:r w:rsidRPr="00457C88">
        <w:rPr>
          <w:rFonts w:ascii="Open Sans" w:eastAsia="Open Sans" w:hAnsi="Open Sans" w:cs="Open Sans"/>
          <w:sz w:val="20"/>
          <w:szCs w:val="20"/>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14EF3E92" w14:textId="705F5432" w:rsidR="00A86DAF" w:rsidRPr="00457C88" w:rsidRDefault="00A86DAF" w:rsidP="0026283D">
      <w:pPr>
        <w:pStyle w:val="Akapitzlist"/>
        <w:numPr>
          <w:ilvl w:val="0"/>
          <w:numId w:val="23"/>
        </w:numPr>
        <w:shd w:val="clear" w:color="auto" w:fill="FFFFFF"/>
        <w:spacing w:after="0" w:line="240" w:lineRule="auto"/>
        <w:ind w:right="300"/>
        <w:jc w:val="both"/>
        <w:rPr>
          <w:rFonts w:ascii="Open Sans" w:eastAsia="Open Sans" w:hAnsi="Open Sans" w:cs="Open Sans"/>
          <w:sz w:val="20"/>
          <w:szCs w:val="20"/>
        </w:rPr>
      </w:pPr>
      <w:r w:rsidRPr="00457C88">
        <w:rPr>
          <w:rFonts w:ascii="Open Sans" w:eastAsia="Open Sans" w:hAnsi="Open Sans" w:cs="Open Sans"/>
          <w:sz w:val="20"/>
          <w:szCs w:val="20"/>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6C6B3E6E" w14:textId="77777777" w:rsidR="00A86DAF" w:rsidRPr="00A86DAF" w:rsidRDefault="00A86DAF" w:rsidP="0026283D">
      <w:pPr>
        <w:numPr>
          <w:ilvl w:val="0"/>
          <w:numId w:val="15"/>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Pani/Pana dane osobowe nie będą podlegały zautomatyzowanym procesom podejmowania decyzji i profilowania, i nie będą przekazywane do państw trzecich (do państwa poza Europejskim Obszarem Gospodarczym – EOG).</w:t>
      </w:r>
    </w:p>
    <w:p w14:paraId="617DDFC6" w14:textId="17E59DEA" w:rsidR="00A86DAF" w:rsidRPr="00A86DAF" w:rsidRDefault="00A86DAF" w:rsidP="00F262AD">
      <w:pPr>
        <w:spacing w:after="0" w:line="240" w:lineRule="auto"/>
        <w:jc w:val="both"/>
        <w:rPr>
          <w:rFonts w:ascii="Open Sans" w:eastAsia="Trebuchet MS" w:hAnsi="Open Sans" w:cs="Open Sans"/>
          <w:sz w:val="20"/>
          <w:szCs w:val="20"/>
        </w:rPr>
      </w:pPr>
      <w:r w:rsidRPr="00A86DAF">
        <w:rPr>
          <w:rFonts w:ascii="Open Sans" w:hAnsi="Open Sans" w:cs="Open Sans"/>
          <w:sz w:val="20"/>
          <w:szCs w:val="20"/>
        </w:rPr>
        <w:t xml:space="preserve">     </w:t>
      </w:r>
    </w:p>
    <w:p w14:paraId="34FE9A87" w14:textId="77777777" w:rsidR="00A86DAF" w:rsidRDefault="00A86DAF" w:rsidP="00A86DAF">
      <w:pPr>
        <w:widowControl w:val="0"/>
        <w:shd w:val="clear" w:color="auto" w:fill="FFFFFF"/>
        <w:spacing w:after="0" w:line="240" w:lineRule="auto"/>
        <w:jc w:val="both"/>
        <w:rPr>
          <w:rFonts w:ascii="Open Sans" w:eastAsia="Trebuchet MS" w:hAnsi="Open Sans" w:cs="Open Sans"/>
          <w:b/>
          <w:sz w:val="20"/>
          <w:szCs w:val="20"/>
        </w:rPr>
      </w:pPr>
    </w:p>
    <w:p w14:paraId="4365AA2C" w14:textId="77777777" w:rsidR="00457C88" w:rsidRDefault="00457C88" w:rsidP="00A86DAF">
      <w:pPr>
        <w:widowControl w:val="0"/>
        <w:shd w:val="clear" w:color="auto" w:fill="FFFFFF"/>
        <w:spacing w:after="0" w:line="240" w:lineRule="auto"/>
        <w:jc w:val="both"/>
        <w:rPr>
          <w:rFonts w:ascii="Open Sans" w:eastAsia="Trebuchet MS" w:hAnsi="Open Sans" w:cs="Open Sans"/>
          <w:b/>
          <w:sz w:val="20"/>
          <w:szCs w:val="20"/>
        </w:rPr>
      </w:pPr>
    </w:p>
    <w:p w14:paraId="2399145A" w14:textId="77777777" w:rsidR="00457C88" w:rsidRDefault="00457C88" w:rsidP="00A86DAF">
      <w:pPr>
        <w:widowControl w:val="0"/>
        <w:shd w:val="clear" w:color="auto" w:fill="FFFFFF"/>
        <w:spacing w:after="0" w:line="240" w:lineRule="auto"/>
        <w:jc w:val="both"/>
        <w:rPr>
          <w:rFonts w:ascii="Open Sans" w:eastAsia="Trebuchet MS" w:hAnsi="Open Sans" w:cs="Open Sans"/>
          <w:b/>
          <w:sz w:val="20"/>
          <w:szCs w:val="20"/>
        </w:rPr>
      </w:pPr>
    </w:p>
    <w:p w14:paraId="3CA54B63" w14:textId="77777777" w:rsidR="00457C88" w:rsidRPr="00A86DAF" w:rsidRDefault="00457C88" w:rsidP="00A86DAF">
      <w:pPr>
        <w:widowControl w:val="0"/>
        <w:shd w:val="clear" w:color="auto" w:fill="FFFFFF"/>
        <w:spacing w:after="0" w:line="240" w:lineRule="auto"/>
        <w:jc w:val="both"/>
        <w:rPr>
          <w:rFonts w:ascii="Open Sans" w:eastAsia="Trebuchet MS" w:hAnsi="Open Sans" w:cs="Open Sans"/>
          <w:b/>
          <w:sz w:val="20"/>
          <w:szCs w:val="20"/>
        </w:rPr>
      </w:pPr>
    </w:p>
    <w:p w14:paraId="267B0097" w14:textId="77777777" w:rsidR="00A86DAF" w:rsidRPr="00A86DAF" w:rsidRDefault="00A86DAF" w:rsidP="00A86DAF">
      <w:pPr>
        <w:widowControl w:val="0"/>
        <w:shd w:val="clear" w:color="auto" w:fill="FFFFFF"/>
        <w:spacing w:after="0" w:line="240" w:lineRule="auto"/>
        <w:jc w:val="both"/>
        <w:rPr>
          <w:rFonts w:ascii="Open Sans" w:eastAsia="Trebuchet MS" w:hAnsi="Open Sans" w:cs="Open Sans"/>
          <w:b/>
          <w:sz w:val="20"/>
          <w:szCs w:val="20"/>
        </w:rPr>
      </w:pPr>
      <w:r w:rsidRPr="00A86DAF">
        <w:rPr>
          <w:rFonts w:ascii="Open Sans" w:eastAsia="Trebuchet MS" w:hAnsi="Open Sans" w:cs="Open Sans"/>
          <w:b/>
          <w:sz w:val="20"/>
          <w:szCs w:val="20"/>
        </w:rPr>
        <w:t xml:space="preserve">Klauzula informacyjna </w:t>
      </w:r>
    </w:p>
    <w:p w14:paraId="57D268A3" w14:textId="77777777" w:rsidR="00A86DAF" w:rsidRPr="00A86DAF" w:rsidRDefault="00A86DAF" w:rsidP="00A86DAF">
      <w:pPr>
        <w:widowControl w:val="0"/>
        <w:shd w:val="clear" w:color="auto" w:fill="FFFFFF"/>
        <w:spacing w:after="0" w:line="240" w:lineRule="auto"/>
        <w:jc w:val="both"/>
        <w:rPr>
          <w:rFonts w:ascii="Open Sans" w:eastAsia="Trebuchet MS" w:hAnsi="Open Sans" w:cs="Open Sans"/>
          <w:sz w:val="20"/>
          <w:szCs w:val="20"/>
        </w:rPr>
      </w:pPr>
      <w:r w:rsidRPr="00A86DAF">
        <w:rPr>
          <w:rFonts w:ascii="Open Sans" w:eastAsia="Trebuchet MS" w:hAnsi="Open Sans" w:cs="Open Sans"/>
          <w:b/>
          <w:sz w:val="20"/>
          <w:szCs w:val="20"/>
        </w:rPr>
        <w:t>dotycząca przetwarzania danych osobowych przedstawiciela kontrahenta (jeśli dotyczy) w związku z realizacją umowy</w:t>
      </w:r>
      <w:r w:rsidRPr="00A86DAF">
        <w:rPr>
          <w:rFonts w:ascii="Open Sans" w:eastAsia="Times New Roman" w:hAnsi="Open Sans" w:cs="Open Sans"/>
          <w:sz w:val="20"/>
          <w:szCs w:val="20"/>
        </w:rPr>
        <w:t xml:space="preserve"> </w:t>
      </w:r>
      <w:r w:rsidRPr="00A86DAF">
        <w:rPr>
          <w:rFonts w:ascii="Open Sans" w:eastAsia="Trebuchet MS" w:hAnsi="Open Sans" w:cs="Open Sans"/>
          <w:b/>
          <w:sz w:val="20"/>
          <w:szCs w:val="20"/>
        </w:rPr>
        <w:t>…………………………………………</w:t>
      </w:r>
    </w:p>
    <w:p w14:paraId="3E050F81" w14:textId="77777777" w:rsidR="00A86DAF" w:rsidRPr="00A86DAF" w:rsidRDefault="00A86DAF" w:rsidP="00A86DAF">
      <w:pPr>
        <w:widowControl w:val="0"/>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Zgodnie z art. 13 ust. 1 i ust. 2 oraz art. 14</w:t>
      </w:r>
      <w:r w:rsidRPr="00A86DAF">
        <w:rPr>
          <w:rFonts w:ascii="Open Sans" w:eastAsia="Open Sans" w:hAnsi="Open Sans" w:cs="Open Sans"/>
          <w:b/>
          <w:sz w:val="20"/>
          <w:szCs w:val="20"/>
        </w:rPr>
        <w:t xml:space="preserve"> </w:t>
      </w:r>
      <w:r w:rsidRPr="00A86DAF">
        <w:rPr>
          <w:rFonts w:ascii="Open Sans" w:eastAsia="Open Sans" w:hAnsi="Open Sans" w:cs="Open Sans"/>
          <w:sz w:val="20"/>
          <w:szCs w:val="20"/>
        </w:rPr>
        <w:t>ogólnego europejskiego rozporządzenia</w:t>
      </w:r>
      <w:r w:rsidRPr="00A86DAF">
        <w:rPr>
          <w:rFonts w:ascii="Open Sans" w:eastAsia="Open Sans" w:hAnsi="Open Sans" w:cs="Open Sans"/>
          <w:sz w:val="20"/>
          <w:szCs w:val="20"/>
        </w:rPr>
        <w:br/>
        <w:t xml:space="preserve"> o ochronie danych osobowych z dnia 27 kwietnia 2016 r. (RODO), </w:t>
      </w:r>
      <w:r w:rsidRPr="00A86DAF">
        <w:rPr>
          <w:rFonts w:ascii="Open Sans" w:eastAsia="Open Sans" w:hAnsi="Open Sans" w:cs="Open Sans"/>
          <w:b/>
          <w:color w:val="212529"/>
          <w:sz w:val="20"/>
          <w:szCs w:val="20"/>
        </w:rPr>
        <w:t>informujemy, że</w:t>
      </w:r>
      <w:r w:rsidRPr="00A86DAF">
        <w:rPr>
          <w:rFonts w:ascii="Open Sans" w:eastAsia="Open Sans" w:hAnsi="Open Sans" w:cs="Open Sans"/>
          <w:sz w:val="20"/>
          <w:szCs w:val="20"/>
        </w:rPr>
        <w:t>:</w:t>
      </w:r>
    </w:p>
    <w:p w14:paraId="63309CFB" w14:textId="77777777" w:rsidR="00A86DAF" w:rsidRPr="00A86DAF" w:rsidRDefault="00A86DAF" w:rsidP="0026283D">
      <w:pPr>
        <w:numPr>
          <w:ilvl w:val="0"/>
          <w:numId w:val="13"/>
        </w:numPr>
        <w:shd w:val="clear" w:color="auto" w:fill="FFFFFF"/>
        <w:spacing w:after="0" w:line="240" w:lineRule="auto"/>
        <w:jc w:val="both"/>
        <w:rPr>
          <w:rFonts w:ascii="Open Sans" w:eastAsia="Open Sans" w:hAnsi="Open Sans" w:cs="Open Sans"/>
          <w:sz w:val="20"/>
          <w:szCs w:val="20"/>
        </w:rPr>
      </w:pPr>
      <w:r w:rsidRPr="00A86DAF">
        <w:rPr>
          <w:rFonts w:ascii="Open Sans" w:eastAsia="Trebuchet MS" w:hAnsi="Open Sans" w:cs="Open Sans"/>
          <w:sz w:val="20"/>
          <w:szCs w:val="20"/>
        </w:rPr>
        <w:t>Administratorem Pani/Pana danych osobowych jest Uniwersytet Przyrodniczy we Wrocławiu z siedzibą przy ulicy C. K. Norwida 25, 50-375 Wrocław, NIP: 896-000-53-54, REGON: 000001867</w:t>
      </w:r>
      <w:r w:rsidRPr="00A86DAF">
        <w:rPr>
          <w:rFonts w:ascii="Open Sans" w:eastAsia="Open Sans" w:hAnsi="Open Sans" w:cs="Open Sans"/>
          <w:sz w:val="20"/>
          <w:szCs w:val="20"/>
        </w:rPr>
        <w:t xml:space="preserve">      </w:t>
      </w:r>
    </w:p>
    <w:p w14:paraId="5B033035" w14:textId="77777777" w:rsidR="00A86DAF" w:rsidRPr="00A86DAF" w:rsidRDefault="00A86DAF" w:rsidP="0026283D">
      <w:pPr>
        <w:numPr>
          <w:ilvl w:val="0"/>
          <w:numId w:val="13"/>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Odrębnymi administratorami Państwa danych osobowych są również:</w:t>
      </w:r>
    </w:p>
    <w:p w14:paraId="245D5818" w14:textId="77777777" w:rsidR="00A86DAF" w:rsidRPr="00A86DAF" w:rsidRDefault="00A86DAF" w:rsidP="0026283D">
      <w:pPr>
        <w:numPr>
          <w:ilvl w:val="0"/>
          <w:numId w:val="2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Landesamt</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für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Archäologie</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Sachsen</w:t>
      </w:r>
      <w:proofErr w:type="spellEnd"/>
      <w:r w:rsidRPr="00A86DAF">
        <w:rPr>
          <w:rFonts w:ascii="Open Sans" w:eastAsia="Open Sans" w:hAnsi="Open Sans" w:cs="Open Sans"/>
          <w:sz w:val="20"/>
          <w:szCs w:val="20"/>
        </w:rPr>
        <w:t xml:space="preserve">, z siedzibą </w:t>
      </w:r>
      <w:proofErr w:type="spellStart"/>
      <w:r w:rsidRPr="00A86DAF">
        <w:rPr>
          <w:rFonts w:ascii="Open Sans" w:eastAsia="Open Sans" w:hAnsi="Open Sans" w:cs="Open Sans"/>
          <w:sz w:val="20"/>
          <w:szCs w:val="20"/>
        </w:rPr>
        <w:t>Zur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Wetterwarte</w:t>
      </w:r>
      <w:proofErr w:type="spellEnd"/>
      <w:r w:rsidRPr="00A86DAF">
        <w:rPr>
          <w:rFonts w:ascii="Open Sans" w:eastAsia="Open Sans" w:hAnsi="Open Sans" w:cs="Open Sans"/>
          <w:sz w:val="20"/>
          <w:szCs w:val="20"/>
        </w:rPr>
        <w:t xml:space="preserve"> 7, 01109 </w:t>
      </w:r>
      <w:proofErr w:type="spellStart"/>
      <w:r w:rsidRPr="00A86DAF">
        <w:rPr>
          <w:rFonts w:ascii="Open Sans" w:eastAsia="Open Sans" w:hAnsi="Open Sans" w:cs="Open Sans"/>
          <w:sz w:val="20"/>
          <w:szCs w:val="20"/>
        </w:rPr>
        <w:t>Dresden</w:t>
      </w:r>
      <w:proofErr w:type="spellEnd"/>
      <w:r w:rsidRPr="00A86DAF">
        <w:rPr>
          <w:rFonts w:ascii="Open Sans" w:eastAsia="Open Sans" w:hAnsi="Open Sans" w:cs="Open Sans"/>
          <w:sz w:val="20"/>
          <w:szCs w:val="20"/>
        </w:rPr>
        <w:t xml:space="preserve"> – Lider Projektu pn. Kruche dziedzictwo.</w:t>
      </w:r>
    </w:p>
    <w:p w14:paraId="2C094758" w14:textId="77777777" w:rsidR="00A86DAF" w:rsidRPr="00A86DAF" w:rsidRDefault="00A86DAF" w:rsidP="0026283D">
      <w:pPr>
        <w:numPr>
          <w:ilvl w:val="0"/>
          <w:numId w:val="2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Dyrektor Centrum Projektów Europejskich (CPE), w zakresie w jakim pełni funkcje Wspólnego Sekretariatu dla programu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2021-20273, z siedzibą przy ul. Domaniewskiej 39A, 02-672 Warszawa.</w:t>
      </w:r>
    </w:p>
    <w:p w14:paraId="7B02BE67" w14:textId="77777777" w:rsidR="00A86DAF" w:rsidRPr="00A86DAF" w:rsidRDefault="00A86DAF" w:rsidP="0026283D">
      <w:pPr>
        <w:numPr>
          <w:ilvl w:val="0"/>
          <w:numId w:val="2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Minister Funduszy i Polityki Regionalnej (</w:t>
      </w:r>
      <w:proofErr w:type="spellStart"/>
      <w:r w:rsidRPr="00A86DAF">
        <w:rPr>
          <w:rFonts w:ascii="Open Sans" w:eastAsia="Open Sans" w:hAnsi="Open Sans" w:cs="Open Sans"/>
          <w:sz w:val="20"/>
          <w:szCs w:val="20"/>
        </w:rPr>
        <w:t>MFiPR</w:t>
      </w:r>
      <w:proofErr w:type="spellEnd"/>
      <w:r w:rsidRPr="00A86DAF">
        <w:rPr>
          <w:rFonts w:ascii="Open Sans" w:eastAsia="Open Sans" w:hAnsi="Open Sans" w:cs="Open Sans"/>
          <w:sz w:val="20"/>
          <w:szCs w:val="20"/>
        </w:rPr>
        <w:t xml:space="preserve">), w zakresie w jakim wykonuje zadania państwa członkowskiego oraz pełni funkcję Instytucji Zarządzającej programem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2021-20274, z siedzibą przy ul. Wspólnej 2/4, 00-926 Warszawa.</w:t>
      </w:r>
    </w:p>
    <w:p w14:paraId="075DC92C" w14:textId="55092F4A" w:rsidR="00A86DAF" w:rsidRPr="00457C88" w:rsidRDefault="00A86DAF" w:rsidP="0026283D">
      <w:pPr>
        <w:numPr>
          <w:ilvl w:val="0"/>
          <w:numId w:val="24"/>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Właściwa instytucja, która została wyznaczona do realizacji zadań Kontrolera Krajowego.</w:t>
      </w:r>
    </w:p>
    <w:p w14:paraId="33FB4EE3" w14:textId="77777777" w:rsidR="00A86DAF" w:rsidRPr="00A86DAF" w:rsidRDefault="00A86DAF" w:rsidP="0026283D">
      <w:pPr>
        <w:numPr>
          <w:ilvl w:val="0"/>
          <w:numId w:val="13"/>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Administratorzy wyznaczyli Inspektorów Ochrony Danych (IOD), z którym można się skontaktować w następujący sposób: </w:t>
      </w:r>
    </w:p>
    <w:p w14:paraId="4B0E3341" w14:textId="1F662ABB" w:rsidR="00A86DAF" w:rsidRPr="00A86DAF" w:rsidRDefault="00A86DAF" w:rsidP="0026283D">
      <w:pPr>
        <w:numPr>
          <w:ilvl w:val="0"/>
          <w:numId w:val="2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w:t>
      </w:r>
      <w:r w:rsidR="00457C88" w:rsidRPr="00A86DAF">
        <w:rPr>
          <w:rFonts w:ascii="Open Sans" w:eastAsia="Open Sans" w:hAnsi="Open Sans" w:cs="Open Sans"/>
          <w:sz w:val="20"/>
          <w:szCs w:val="20"/>
        </w:rPr>
        <w:t>IOD Uniwersytetu</w:t>
      </w:r>
      <w:r w:rsidRPr="00A86DAF">
        <w:rPr>
          <w:rFonts w:ascii="Open Sans" w:eastAsia="Open Sans" w:hAnsi="Open Sans" w:cs="Open Sans"/>
          <w:sz w:val="20"/>
          <w:szCs w:val="20"/>
        </w:rPr>
        <w:t xml:space="preserve"> Przyrodniczego we Wrocławiu</w:t>
      </w:r>
    </w:p>
    <w:p w14:paraId="7AD127D1" w14:textId="77777777" w:rsidR="00A86DAF" w:rsidRPr="00A86DAF" w:rsidRDefault="00A86DAF" w:rsidP="0026283D">
      <w:pPr>
        <w:numPr>
          <w:ilvl w:val="0"/>
          <w:numId w:val="16"/>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pocztą tradycyjną (ul. C.K. Norwida 25, bud. A5)</w:t>
      </w:r>
    </w:p>
    <w:p w14:paraId="44F169A6" w14:textId="77777777" w:rsidR="00A86DAF" w:rsidRPr="00A86DAF" w:rsidRDefault="00A86DAF" w:rsidP="0026283D">
      <w:pPr>
        <w:numPr>
          <w:ilvl w:val="0"/>
          <w:numId w:val="16"/>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(e-mail: iod@upwr.edu.pl))</w:t>
      </w:r>
    </w:p>
    <w:p w14:paraId="64B31E57" w14:textId="304F79A0" w:rsidR="00F262AD" w:rsidRPr="00457C88" w:rsidRDefault="00A86DAF" w:rsidP="0026283D">
      <w:pPr>
        <w:numPr>
          <w:ilvl w:val="0"/>
          <w:numId w:val="2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IOD </w:t>
      </w:r>
      <w:proofErr w:type="spellStart"/>
      <w:r w:rsidRPr="00A86DAF">
        <w:rPr>
          <w:rFonts w:ascii="Open Sans" w:eastAsia="Open Sans" w:hAnsi="Open Sans" w:cs="Open Sans"/>
          <w:sz w:val="20"/>
          <w:szCs w:val="20"/>
        </w:rPr>
        <w:t>MFiPR</w:t>
      </w:r>
      <w:proofErr w:type="spellEnd"/>
      <w:r w:rsidRPr="00A86DAF">
        <w:rPr>
          <w:rFonts w:ascii="Open Sans" w:eastAsia="Open Sans" w:hAnsi="Open Sans" w:cs="Open Sans"/>
          <w:sz w:val="20"/>
          <w:szCs w:val="20"/>
        </w:rPr>
        <w:t>:</w:t>
      </w:r>
    </w:p>
    <w:p w14:paraId="276B11A5"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(ul. Wspólna 2/4, 00-926 Warszawa),</w:t>
      </w:r>
    </w:p>
    <w:p w14:paraId="5190C008"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(adres e-mail: IOD@mfipr.gov.pl),</w:t>
      </w:r>
    </w:p>
    <w:p w14:paraId="2D476F00" w14:textId="77777777" w:rsidR="00A86DAF" w:rsidRPr="00A86DAF" w:rsidRDefault="00A86DAF" w:rsidP="0026283D">
      <w:pPr>
        <w:numPr>
          <w:ilvl w:val="0"/>
          <w:numId w:val="2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IOD CPE:</w:t>
      </w:r>
    </w:p>
    <w:p w14:paraId="287A1D7B"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(ul. Domaniewska 39A, 02-672 Warszawa)</w:t>
      </w:r>
    </w:p>
    <w:p w14:paraId="29E2B119"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(adres e-mail: IOD@cpe.gov.pl)</w:t>
      </w:r>
    </w:p>
    <w:p w14:paraId="33B0F495" w14:textId="77777777" w:rsidR="00A86DAF" w:rsidRPr="00A86DAF" w:rsidRDefault="00A86DAF" w:rsidP="0026283D">
      <w:pPr>
        <w:numPr>
          <w:ilvl w:val="0"/>
          <w:numId w:val="2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IOD Partnera Wiodącego –</w:t>
      </w:r>
      <w:proofErr w:type="spellStart"/>
      <w:r w:rsidRPr="00A86DAF">
        <w:rPr>
          <w:rFonts w:ascii="Open Sans" w:eastAsia="Open Sans" w:hAnsi="Open Sans" w:cs="Open Sans"/>
          <w:sz w:val="20"/>
          <w:szCs w:val="20"/>
        </w:rPr>
        <w:t>Landesamt</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für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Archäologie</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Sachsen</w:t>
      </w:r>
      <w:proofErr w:type="spellEnd"/>
    </w:p>
    <w:p w14:paraId="26A3C861"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lang w:val="en-US"/>
        </w:rPr>
      </w:pPr>
      <w:proofErr w:type="spellStart"/>
      <w:r w:rsidRPr="00A86DAF">
        <w:rPr>
          <w:rFonts w:ascii="Open Sans" w:eastAsia="Open Sans" w:hAnsi="Open Sans" w:cs="Open Sans"/>
          <w:sz w:val="20"/>
          <w:szCs w:val="20"/>
          <w:lang w:val="en-US"/>
        </w:rPr>
        <w:t>pocztą</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tradycyjną</w:t>
      </w:r>
      <w:proofErr w:type="spellEnd"/>
      <w:r w:rsidRPr="00A86DAF">
        <w:rPr>
          <w:rFonts w:ascii="Open Sans" w:eastAsia="Open Sans" w:hAnsi="Open Sans" w:cs="Open Sans"/>
          <w:sz w:val="20"/>
          <w:szCs w:val="20"/>
          <w:lang w:val="en-US"/>
        </w:rPr>
        <w:t xml:space="preserve"> (DID – Dresdner </w:t>
      </w:r>
      <w:proofErr w:type="spellStart"/>
      <w:r w:rsidRPr="00A86DAF">
        <w:rPr>
          <w:rFonts w:ascii="Open Sans" w:eastAsia="Open Sans" w:hAnsi="Open Sans" w:cs="Open Sans"/>
          <w:sz w:val="20"/>
          <w:szCs w:val="20"/>
          <w:lang w:val="en-US"/>
        </w:rPr>
        <w:t>Institut</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für</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Datenschutz</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Stiftung</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bürgerlichen</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Rechts</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Hospitalstraße</w:t>
      </w:r>
      <w:proofErr w:type="spellEnd"/>
      <w:r w:rsidRPr="00A86DAF">
        <w:rPr>
          <w:rFonts w:ascii="Open Sans" w:eastAsia="Open Sans" w:hAnsi="Open Sans" w:cs="Open Sans"/>
          <w:sz w:val="20"/>
          <w:szCs w:val="20"/>
          <w:lang w:val="en-US"/>
        </w:rPr>
        <w:t xml:space="preserve"> 4 01097 Dresden)</w:t>
      </w:r>
    </w:p>
    <w:p w14:paraId="744AF951"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(m.just@dids.de)</w:t>
      </w:r>
    </w:p>
    <w:p w14:paraId="1CA9FB91" w14:textId="469FE11F" w:rsidR="00A86DAF" w:rsidRPr="00A86DAF" w:rsidRDefault="00A86DAF" w:rsidP="0026283D">
      <w:pPr>
        <w:numPr>
          <w:ilvl w:val="0"/>
          <w:numId w:val="25"/>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IOD właściwego Kontrolera Krajowego:</w:t>
      </w:r>
    </w:p>
    <w:p w14:paraId="4024B2E2"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(Dolnośląski Urząd Wojewódzki, pl. Powstańców Warszawy 1, 50-153 Wrocław)</w:t>
      </w:r>
    </w:p>
    <w:p w14:paraId="5AEF4D56"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(iod@duw.pl).</w:t>
      </w:r>
    </w:p>
    <w:p w14:paraId="2976AFCA" w14:textId="77777777" w:rsidR="00A86DAF" w:rsidRPr="00A86DAF" w:rsidRDefault="00A86DAF" w:rsidP="0026283D">
      <w:pPr>
        <w:numPr>
          <w:ilvl w:val="0"/>
          <w:numId w:val="13"/>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Państwa dane osobowe będziemy przetwarzać w związku z realizacją projektu pn. „Kruche dziedzictwo nr projektu: PLSN.01.01-IP.01-0003/246 w ramach programu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 w szczególności w celu potwierdzenia kwalifikowalności wydatków rozliczanych w ramach projektu. Podanie danych jest dobrowolne, ale konieczne do realizacji ww. celu. Odmowa ich podania jest równoznaczna z brakiem możliwości podjęcia stosownych działań.</w:t>
      </w:r>
    </w:p>
    <w:p w14:paraId="6A267BED" w14:textId="77777777" w:rsidR="00DF4B74" w:rsidRDefault="00A86DAF" w:rsidP="0026283D">
      <w:pPr>
        <w:numPr>
          <w:ilvl w:val="0"/>
          <w:numId w:val="13"/>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Pani/Pana dane osobowe przetwarzane będą w ramach projektu pn. „Kruche dziedzictwo”, nr projektu: PLSN.01.01-IP.01-0003/24, współfinansowanego ze środków Europejskiego</w:t>
      </w:r>
    </w:p>
    <w:p w14:paraId="3284631B" w14:textId="77777777" w:rsidR="00DF4B74" w:rsidRDefault="00DF4B74" w:rsidP="00DF4B74">
      <w:pPr>
        <w:pBdr>
          <w:top w:val="nil"/>
          <w:left w:val="nil"/>
          <w:bottom w:val="nil"/>
          <w:right w:val="nil"/>
          <w:between w:val="nil"/>
        </w:pBdr>
        <w:shd w:val="clear" w:color="auto" w:fill="FFFFFF"/>
        <w:spacing w:after="0" w:line="240" w:lineRule="auto"/>
        <w:ind w:left="720"/>
        <w:jc w:val="both"/>
        <w:rPr>
          <w:rFonts w:ascii="Open Sans" w:eastAsia="Open Sans" w:hAnsi="Open Sans" w:cs="Open Sans"/>
          <w:sz w:val="20"/>
          <w:szCs w:val="20"/>
        </w:rPr>
      </w:pPr>
    </w:p>
    <w:p w14:paraId="3607C136" w14:textId="77777777" w:rsidR="00DF4B74" w:rsidRDefault="00DF4B74" w:rsidP="00DF4B74">
      <w:pPr>
        <w:pBdr>
          <w:top w:val="nil"/>
          <w:left w:val="nil"/>
          <w:bottom w:val="nil"/>
          <w:right w:val="nil"/>
          <w:between w:val="nil"/>
        </w:pBdr>
        <w:shd w:val="clear" w:color="auto" w:fill="FFFFFF"/>
        <w:spacing w:after="0" w:line="240" w:lineRule="auto"/>
        <w:ind w:left="720"/>
        <w:jc w:val="both"/>
        <w:rPr>
          <w:rFonts w:ascii="Open Sans" w:eastAsia="Open Sans" w:hAnsi="Open Sans" w:cs="Open Sans"/>
          <w:sz w:val="20"/>
          <w:szCs w:val="20"/>
        </w:rPr>
      </w:pPr>
    </w:p>
    <w:p w14:paraId="46EE998E" w14:textId="2829A9D9" w:rsidR="00457C88" w:rsidRPr="00DF4B74" w:rsidRDefault="00A86DAF" w:rsidP="00A3451C">
      <w:pPr>
        <w:pBdr>
          <w:top w:val="nil"/>
          <w:left w:val="nil"/>
          <w:bottom w:val="nil"/>
          <w:right w:val="nil"/>
          <w:between w:val="nil"/>
        </w:pBdr>
        <w:shd w:val="clear" w:color="auto" w:fill="FFFFFF"/>
        <w:spacing w:after="0" w:line="240" w:lineRule="auto"/>
        <w:ind w:left="720"/>
        <w:jc w:val="both"/>
        <w:rPr>
          <w:rFonts w:ascii="Open Sans" w:eastAsia="Open Sans" w:hAnsi="Open Sans" w:cs="Open Sans"/>
          <w:sz w:val="20"/>
          <w:szCs w:val="20"/>
        </w:rPr>
      </w:pPr>
      <w:r w:rsidRPr="00A86DAF">
        <w:rPr>
          <w:rFonts w:ascii="Open Sans" w:eastAsia="Open Sans" w:hAnsi="Open Sans" w:cs="Open Sans"/>
          <w:sz w:val="20"/>
          <w:szCs w:val="20"/>
        </w:rPr>
        <w:t xml:space="preserve"> Funduszu Rozwoju Regionalnego ramach programu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Polska-Saksonia 2021-2027 na podstawie:</w:t>
      </w:r>
    </w:p>
    <w:p w14:paraId="1C07458D" w14:textId="77777777" w:rsidR="00A86DAF" w:rsidRPr="00A86DAF" w:rsidRDefault="00A86DAF" w:rsidP="0026283D">
      <w:pPr>
        <w:numPr>
          <w:ilvl w:val="1"/>
          <w:numId w:val="26"/>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art. 6 ust. 1 lit. b RODO, w związku z realizacją umowy nr……………. .</w:t>
      </w:r>
    </w:p>
    <w:p w14:paraId="5E03E0FA" w14:textId="77777777" w:rsidR="00A86DAF" w:rsidRPr="00A86DAF" w:rsidRDefault="00A86DAF" w:rsidP="0026283D">
      <w:pPr>
        <w:numPr>
          <w:ilvl w:val="1"/>
          <w:numId w:val="26"/>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art. 6 ust. 1 lit. c RODO celem wypełnienia obowiązków wynikających z przepisów prawa powszechnie obowiązującego:</w:t>
      </w:r>
    </w:p>
    <w:p w14:paraId="55DABDD9"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 xml:space="preserve">rozporządzenia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86DAF">
        <w:rPr>
          <w:rFonts w:ascii="Open Sans" w:eastAsia="Open Sans" w:hAnsi="Open Sans" w:cs="Open Sans"/>
          <w:sz w:val="20"/>
          <w:szCs w:val="20"/>
        </w:rPr>
        <w:t>późn</w:t>
      </w:r>
      <w:proofErr w:type="spellEnd"/>
      <w:r w:rsidRPr="00A86DAF">
        <w:rPr>
          <w:rFonts w:ascii="Open Sans" w:eastAsia="Open Sans" w:hAnsi="Open Sans" w:cs="Open Sans"/>
          <w:sz w:val="20"/>
          <w:szCs w:val="20"/>
        </w:rPr>
        <w:t>. zm.),</w:t>
      </w:r>
    </w:p>
    <w:p w14:paraId="43B1FE4E"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rozporządzenia Parlamentu Europejskiego i Rady (UE) 2021/1059 z dnia 24 czerwca 2021 r. w sprawie przepisów szczegółowych dotyczących celu „Europejska współpraca terytorialna”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wspieranego w ramach Europejskiego Funduszu Rozwoju Regionalnego oraz instrumentów finansowania zewnętrznego,</w:t>
      </w:r>
    </w:p>
    <w:p w14:paraId="1E75D353"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rozporządzenia Parlamentu Europejskiego i Rady (UE) nr 2021/1058 z 24 czerwca 2021 r.</w:t>
      </w:r>
    </w:p>
    <w:p w14:paraId="2938DA97" w14:textId="77777777" w:rsidR="00A86DAF" w:rsidRPr="00A86DAF" w:rsidRDefault="00A86DAF" w:rsidP="00A86DAF">
      <w:pPr>
        <w:shd w:val="clear" w:color="auto" w:fill="FFFFFF"/>
        <w:spacing w:after="0" w:line="240" w:lineRule="auto"/>
        <w:ind w:left="644"/>
        <w:jc w:val="both"/>
        <w:rPr>
          <w:rFonts w:ascii="Open Sans" w:eastAsia="Open Sans" w:hAnsi="Open Sans" w:cs="Open Sans"/>
          <w:sz w:val="20"/>
          <w:szCs w:val="20"/>
        </w:rPr>
      </w:pPr>
      <w:r w:rsidRPr="00A86DAF">
        <w:rPr>
          <w:rFonts w:ascii="Open Sans" w:eastAsia="Open Sans" w:hAnsi="Open Sans" w:cs="Open Sans"/>
          <w:sz w:val="20"/>
          <w:szCs w:val="20"/>
        </w:rPr>
        <w:t xml:space="preserve">w sprawie Europejskiego Funduszu Rozwoju Regionalnego i Funduszu Spójności (Dz. Urz. UE L 231 z 30.06.2021, str. 60, z </w:t>
      </w:r>
      <w:proofErr w:type="spellStart"/>
      <w:r w:rsidRPr="00A86DAF">
        <w:rPr>
          <w:rFonts w:ascii="Open Sans" w:eastAsia="Open Sans" w:hAnsi="Open Sans" w:cs="Open Sans"/>
          <w:sz w:val="20"/>
          <w:szCs w:val="20"/>
        </w:rPr>
        <w:t>późn</w:t>
      </w:r>
      <w:proofErr w:type="spellEnd"/>
      <w:r w:rsidRPr="00A86DAF">
        <w:rPr>
          <w:rFonts w:ascii="Open Sans" w:eastAsia="Open Sans" w:hAnsi="Open Sans" w:cs="Open Sans"/>
          <w:sz w:val="20"/>
          <w:szCs w:val="20"/>
        </w:rPr>
        <w:t>. zm.),</w:t>
      </w:r>
    </w:p>
    <w:p w14:paraId="0526989E" w14:textId="77777777" w:rsidR="00A86DAF" w:rsidRPr="00A86DAF" w:rsidRDefault="00A86DAF" w:rsidP="0026283D">
      <w:pPr>
        <w:numPr>
          <w:ilvl w:val="2"/>
          <w:numId w:val="17"/>
        </w:numPr>
        <w:pBdr>
          <w:top w:val="nil"/>
          <w:left w:val="nil"/>
          <w:bottom w:val="nil"/>
          <w:right w:val="nil"/>
          <w:between w:val="nil"/>
        </w:pBd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 xml:space="preserve">rozporządzenia Parlamentu Europejskiego i Rady (UE, </w:t>
      </w:r>
      <w:proofErr w:type="spellStart"/>
      <w:r w:rsidRPr="00A86DAF">
        <w:rPr>
          <w:rFonts w:ascii="Open Sans" w:eastAsia="Open Sans" w:hAnsi="Open Sans" w:cs="Open Sans"/>
          <w:sz w:val="20"/>
          <w:szCs w:val="20"/>
        </w:rPr>
        <w:t>Euratom</w:t>
      </w:r>
      <w:proofErr w:type="spellEnd"/>
      <w:r w:rsidRPr="00A86DAF">
        <w:rPr>
          <w:rFonts w:ascii="Open Sans" w:eastAsia="Open Sans" w:hAnsi="Open Sans" w:cs="Open Sans"/>
          <w:sz w:val="20"/>
          <w:szCs w:val="20"/>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86DAF">
        <w:rPr>
          <w:rFonts w:ascii="Open Sans" w:eastAsia="Open Sans" w:hAnsi="Open Sans" w:cs="Open Sans"/>
          <w:sz w:val="20"/>
          <w:szCs w:val="20"/>
        </w:rPr>
        <w:t>Euratom</w:t>
      </w:r>
      <w:proofErr w:type="spellEnd"/>
      <w:r w:rsidRPr="00A86DAF">
        <w:rPr>
          <w:rFonts w:ascii="Open Sans" w:eastAsia="Open Sans" w:hAnsi="Open Sans" w:cs="Open Sans"/>
          <w:sz w:val="20"/>
          <w:szCs w:val="20"/>
        </w:rPr>
        <w:t>) nr 966/2012 (Dz. Urz. UE L 193 z 30.07.2018, str. 1),</w:t>
      </w:r>
    </w:p>
    <w:p w14:paraId="29A965B0" w14:textId="63C2C614" w:rsidR="00F262AD" w:rsidRPr="00457C88" w:rsidRDefault="00A86DAF" w:rsidP="0026283D">
      <w:pPr>
        <w:numPr>
          <w:ilvl w:val="2"/>
          <w:numId w:val="17"/>
        </w:numPr>
        <w:pBdr>
          <w:top w:val="nil"/>
          <w:left w:val="nil"/>
          <w:bottom w:val="nil"/>
          <w:right w:val="nil"/>
          <w:between w:val="nil"/>
        </w:pBd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ustawę z dnia 28 kwietnia 2022 r. o zasadach realizacji zadań finansowych ze środków</w:t>
      </w:r>
    </w:p>
    <w:p w14:paraId="4FC8B3EF" w14:textId="77777777" w:rsidR="00A86DAF" w:rsidRPr="00A86DAF" w:rsidRDefault="00A86DAF" w:rsidP="00A86DAF">
      <w:pPr>
        <w:shd w:val="clear" w:color="auto" w:fill="FFFFFF"/>
        <w:spacing w:after="0" w:line="240" w:lineRule="auto"/>
        <w:ind w:left="644"/>
        <w:jc w:val="both"/>
        <w:rPr>
          <w:rFonts w:ascii="Open Sans" w:eastAsia="Open Sans" w:hAnsi="Open Sans" w:cs="Open Sans"/>
          <w:sz w:val="20"/>
          <w:szCs w:val="20"/>
        </w:rPr>
      </w:pPr>
      <w:r w:rsidRPr="00A86DAF">
        <w:rPr>
          <w:rFonts w:ascii="Open Sans" w:eastAsia="Open Sans" w:hAnsi="Open Sans" w:cs="Open Sans"/>
          <w:sz w:val="20"/>
          <w:szCs w:val="20"/>
        </w:rPr>
        <w:t>europejskich w perspektywie finansowej 2021-2027 (Dz. U. poz. 1079).</w:t>
      </w:r>
    </w:p>
    <w:p w14:paraId="61ABB4BC" w14:textId="77777777" w:rsidR="00A86DAF" w:rsidRPr="00A86DAF" w:rsidRDefault="00A86DAF" w:rsidP="0026283D">
      <w:pPr>
        <w:numPr>
          <w:ilvl w:val="1"/>
          <w:numId w:val="26"/>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art. 6 ust. 1 lit. e RODO celem wypełnienia obowiązków w interesie publicznym, </w:t>
      </w:r>
    </w:p>
    <w:p w14:paraId="13417321" w14:textId="77777777" w:rsidR="00A86DAF" w:rsidRPr="00A86DAF" w:rsidRDefault="00A86DAF" w:rsidP="0026283D">
      <w:pPr>
        <w:numPr>
          <w:ilvl w:val="0"/>
          <w:numId w:val="13"/>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Pani/Pana dane będziemy przetwarzać w następującym zakresie: danych kontaktowych i identyfikacyjnych, a także w zakresie, w jakim otrzymamy je bezpośrednio od Pani/Pana na potrzeby realizacji celów wskazanych w pkt 3). Następujące rodzaje Państwa danych mogą być przetwarzane: dane identyfikujące osoby fizyczne, takie jak imię/imiona i nazwisko, stanowisko służbowe, telefon/fax, adres poczty elektronicznej, miejsce pracy/podmiot reprezentowany.          </w:t>
      </w:r>
    </w:p>
    <w:p w14:paraId="50EA82DE" w14:textId="77777777" w:rsidR="00A86DAF" w:rsidRPr="00A86DAF" w:rsidRDefault="00A86DAF" w:rsidP="0026283D">
      <w:pPr>
        <w:numPr>
          <w:ilvl w:val="0"/>
          <w:numId w:val="13"/>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Odbiorcami Pani/Pana danych osobowych będą osoby lub podmioty, którym administrator powierzył przetwarzanie danych osobowych oraz inne podmioty, które mają uzasadniony interes prawny bądź podstawę do udostępnienia im danych osobowych. Dostęp do Państwa danych osobowych mają pracownicy i współpracownicy Ministerstwa Funduszy i Polityki Regionalnej, Centrum Projektów Europejskich oraz Kontrolerów Krajowych. Ponadto Państwa dane osobowe mogą być powierzane lub udostępniane następującym instytucjom:</w:t>
      </w:r>
    </w:p>
    <w:p w14:paraId="4FAB5C3C" w14:textId="4563F99C" w:rsidR="00A86DAF" w:rsidRDefault="00A86DAF" w:rsidP="0026283D">
      <w:pPr>
        <w:pStyle w:val="Akapitzlist"/>
        <w:numPr>
          <w:ilvl w:val="2"/>
          <w:numId w:val="27"/>
        </w:numPr>
        <w:shd w:val="clear" w:color="auto" w:fill="FFFFFF"/>
        <w:spacing w:after="0" w:line="240" w:lineRule="auto"/>
        <w:jc w:val="both"/>
        <w:rPr>
          <w:rFonts w:ascii="Open Sans" w:eastAsia="Open Sans" w:hAnsi="Open Sans" w:cs="Open Sans"/>
          <w:sz w:val="20"/>
          <w:szCs w:val="20"/>
        </w:rPr>
      </w:pPr>
      <w:r w:rsidRPr="00980456">
        <w:rPr>
          <w:rFonts w:ascii="Open Sans" w:eastAsia="Open Sans" w:hAnsi="Open Sans" w:cs="Open Sans"/>
          <w:sz w:val="20"/>
          <w:szCs w:val="20"/>
        </w:rPr>
        <w:t xml:space="preserve">podmiotom, którym zleciliśmy wykonywanie zadań w programie współpracy </w:t>
      </w:r>
      <w:proofErr w:type="spellStart"/>
      <w:r w:rsidRPr="00980456">
        <w:rPr>
          <w:rFonts w:ascii="Open Sans" w:eastAsia="Open Sans" w:hAnsi="Open Sans" w:cs="Open Sans"/>
          <w:sz w:val="20"/>
          <w:szCs w:val="20"/>
        </w:rPr>
        <w:t>Interreg</w:t>
      </w:r>
      <w:proofErr w:type="spellEnd"/>
      <w:r w:rsidRPr="00980456">
        <w:rPr>
          <w:rFonts w:ascii="Open Sans" w:eastAsia="Open Sans" w:hAnsi="Open Sans" w:cs="Open Sans"/>
          <w:sz w:val="20"/>
          <w:szCs w:val="20"/>
        </w:rPr>
        <w:t xml:space="preserve"> Polska –Saksonia 2021-2027; </w:t>
      </w:r>
    </w:p>
    <w:p w14:paraId="147B786A" w14:textId="77777777" w:rsidR="00DF4B74" w:rsidRDefault="00DF4B74" w:rsidP="00DF4B74">
      <w:pPr>
        <w:shd w:val="clear" w:color="auto" w:fill="FFFFFF"/>
        <w:spacing w:after="0" w:line="240" w:lineRule="auto"/>
        <w:jc w:val="both"/>
        <w:rPr>
          <w:rFonts w:ascii="Open Sans" w:eastAsia="Open Sans" w:hAnsi="Open Sans" w:cs="Open Sans"/>
          <w:sz w:val="20"/>
          <w:szCs w:val="20"/>
        </w:rPr>
      </w:pPr>
    </w:p>
    <w:p w14:paraId="6E73D291" w14:textId="77777777" w:rsidR="00DF4B74" w:rsidRDefault="00DF4B74" w:rsidP="00DF4B74">
      <w:pPr>
        <w:shd w:val="clear" w:color="auto" w:fill="FFFFFF"/>
        <w:spacing w:after="0" w:line="240" w:lineRule="auto"/>
        <w:jc w:val="both"/>
        <w:rPr>
          <w:rFonts w:ascii="Open Sans" w:eastAsia="Open Sans" w:hAnsi="Open Sans" w:cs="Open Sans"/>
          <w:sz w:val="20"/>
          <w:szCs w:val="20"/>
        </w:rPr>
      </w:pPr>
    </w:p>
    <w:p w14:paraId="072B5FDF" w14:textId="77777777" w:rsidR="00DF4B74" w:rsidRPr="00DF4B74" w:rsidRDefault="00DF4B74" w:rsidP="00DF4B74">
      <w:pPr>
        <w:shd w:val="clear" w:color="auto" w:fill="FFFFFF"/>
        <w:spacing w:after="0" w:line="240" w:lineRule="auto"/>
        <w:jc w:val="both"/>
        <w:rPr>
          <w:rFonts w:ascii="Open Sans" w:eastAsia="Open Sans" w:hAnsi="Open Sans" w:cs="Open Sans"/>
          <w:sz w:val="20"/>
          <w:szCs w:val="20"/>
        </w:rPr>
      </w:pPr>
    </w:p>
    <w:p w14:paraId="7BFE3E9D" w14:textId="473000C3" w:rsidR="00A86DAF" w:rsidRPr="00980456" w:rsidRDefault="00A86DAF" w:rsidP="0026283D">
      <w:pPr>
        <w:pStyle w:val="Akapitzlist"/>
        <w:numPr>
          <w:ilvl w:val="2"/>
          <w:numId w:val="27"/>
        </w:numPr>
        <w:shd w:val="clear" w:color="auto" w:fill="FFFFFF"/>
        <w:spacing w:after="0" w:line="240" w:lineRule="auto"/>
        <w:ind w:right="580"/>
        <w:jc w:val="both"/>
        <w:rPr>
          <w:rFonts w:ascii="Open Sans" w:eastAsia="Open Sans" w:hAnsi="Open Sans" w:cs="Open Sans"/>
          <w:sz w:val="20"/>
          <w:szCs w:val="20"/>
        </w:rPr>
      </w:pPr>
      <w:r w:rsidRPr="00980456">
        <w:rPr>
          <w:rFonts w:ascii="Open Sans" w:eastAsia="Open Sans" w:hAnsi="Open Sans" w:cs="Open Sans"/>
          <w:sz w:val="20"/>
          <w:szCs w:val="20"/>
        </w:rPr>
        <w:t xml:space="preserve">instytucjom Unii Europejskiej (UE) lub podmiotom, którym UE powierzyła zadania dotyczące wdrażania programu współpracy </w:t>
      </w:r>
      <w:proofErr w:type="spellStart"/>
      <w:r w:rsidRPr="00980456">
        <w:rPr>
          <w:rFonts w:ascii="Open Sans" w:eastAsia="Open Sans" w:hAnsi="Open Sans" w:cs="Open Sans"/>
          <w:sz w:val="20"/>
          <w:szCs w:val="20"/>
        </w:rPr>
        <w:t>Interreg</w:t>
      </w:r>
      <w:proofErr w:type="spellEnd"/>
      <w:r w:rsidRPr="00980456">
        <w:rPr>
          <w:rFonts w:ascii="Open Sans" w:eastAsia="Open Sans" w:hAnsi="Open Sans" w:cs="Open Sans"/>
          <w:sz w:val="20"/>
          <w:szCs w:val="20"/>
        </w:rPr>
        <w:t xml:space="preserve"> Polska – Saksonia 2021-2027;</w:t>
      </w:r>
    </w:p>
    <w:p w14:paraId="63B4FE8D" w14:textId="0B79AB6D" w:rsidR="00A86DAF" w:rsidRDefault="00A86DAF" w:rsidP="0026283D">
      <w:pPr>
        <w:pStyle w:val="Akapitzlist"/>
        <w:numPr>
          <w:ilvl w:val="2"/>
          <w:numId w:val="27"/>
        </w:numPr>
        <w:shd w:val="clear" w:color="auto" w:fill="FFFFFF"/>
        <w:spacing w:after="0" w:line="240" w:lineRule="auto"/>
        <w:ind w:right="580"/>
        <w:jc w:val="both"/>
        <w:rPr>
          <w:rFonts w:ascii="Open Sans" w:eastAsia="Open Sans" w:hAnsi="Open Sans" w:cs="Open Sans"/>
          <w:sz w:val="20"/>
          <w:szCs w:val="20"/>
        </w:rPr>
      </w:pPr>
      <w:r w:rsidRPr="00980456">
        <w:rPr>
          <w:rFonts w:ascii="Open Sans" w:eastAsia="Open Sans" w:hAnsi="Open Sans" w:cs="Open Sans"/>
          <w:sz w:val="20"/>
          <w:szCs w:val="20"/>
        </w:rPr>
        <w:t xml:space="preserve">instytucji audytowej, o której mowa w art. 71 rozporządzenia ogólnego lub w art. 45 i art. 48 rozporządzenia </w:t>
      </w:r>
      <w:proofErr w:type="spellStart"/>
      <w:r w:rsidRPr="00980456">
        <w:rPr>
          <w:rFonts w:ascii="Open Sans" w:eastAsia="Open Sans" w:hAnsi="Open Sans" w:cs="Open Sans"/>
          <w:sz w:val="20"/>
          <w:szCs w:val="20"/>
        </w:rPr>
        <w:t>Interreg</w:t>
      </w:r>
      <w:proofErr w:type="spellEnd"/>
      <w:r w:rsidRPr="00980456">
        <w:rPr>
          <w:rFonts w:ascii="Open Sans" w:eastAsia="Open Sans" w:hAnsi="Open Sans" w:cs="Open Sans"/>
          <w:sz w:val="20"/>
          <w:szCs w:val="20"/>
        </w:rPr>
        <w:t>;</w:t>
      </w:r>
    </w:p>
    <w:p w14:paraId="6D5EC811" w14:textId="0E75B66E" w:rsidR="00A86DAF" w:rsidRPr="00980456" w:rsidRDefault="00A86DAF" w:rsidP="0026283D">
      <w:pPr>
        <w:pStyle w:val="Akapitzlist"/>
        <w:numPr>
          <w:ilvl w:val="2"/>
          <w:numId w:val="27"/>
        </w:numPr>
        <w:shd w:val="clear" w:color="auto" w:fill="FFFFFF"/>
        <w:spacing w:after="0" w:line="240" w:lineRule="auto"/>
        <w:ind w:right="580"/>
        <w:jc w:val="both"/>
        <w:rPr>
          <w:rFonts w:ascii="Open Sans" w:eastAsia="Open Sans" w:hAnsi="Open Sans" w:cs="Open Sans"/>
          <w:sz w:val="20"/>
          <w:szCs w:val="20"/>
        </w:rPr>
      </w:pPr>
      <w:r w:rsidRPr="00980456">
        <w:rPr>
          <w:rFonts w:ascii="Open Sans" w:eastAsia="Open Sans" w:hAnsi="Open Sans" w:cs="Open Sans"/>
          <w:sz w:val="20"/>
          <w:szCs w:val="20"/>
        </w:rPr>
        <w:t xml:space="preserve">podmiotom, które wykonują dla nas usługi związane z obsługą i rozwojem systemów teleinformatycznych, a także zapewnieniem łączności, np. dostawcom rozwiązań IT i operatorom telekomunikacyjnym.                         </w:t>
      </w:r>
    </w:p>
    <w:p w14:paraId="682E27F0" w14:textId="77777777" w:rsidR="00A86DAF" w:rsidRPr="00A86DAF" w:rsidRDefault="00A86DAF" w:rsidP="0026283D">
      <w:pPr>
        <w:numPr>
          <w:ilvl w:val="0"/>
          <w:numId w:val="13"/>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Przetwarzanie Pani/Pana danych osobowych na podstawie art. 6 ust 1 lit. b RODO jest niezbędne do wykonania umowy, której stroną jest osoba, której dane dotyczą lub do podjęcia działań na żądanie osoby, której dane dotyczą przed zawarciem umowy.</w:t>
      </w:r>
    </w:p>
    <w:p w14:paraId="4DBF1474" w14:textId="1AC435EB" w:rsidR="00A86DAF" w:rsidRPr="00A86DAF" w:rsidRDefault="00A86DAF" w:rsidP="0026283D">
      <w:pPr>
        <w:numPr>
          <w:ilvl w:val="0"/>
          <w:numId w:val="13"/>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Pani/Pana dane osobowe będą przechowywane przez okres niezbędny do realizacji celu, zgodnie z obowiązującymi przepisami oraz umowami, których administratorzy są      stroną.  Dane będą przechowywane zgodnie z przepisami o narodowym zasobie archiwalnym i archiwach przez okres realizacji Porozumienie w sprawie powierzenia Centrum Projektów Europejskich zadań związanych z realizacją programów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2021-2027 z 14 września 2022 r., w tym co najmniej </w:t>
      </w:r>
      <w:r w:rsidR="00361894">
        <w:rPr>
          <w:rFonts w:ascii="Open Sans" w:eastAsia="Open Sans" w:hAnsi="Open Sans" w:cs="Open Sans"/>
          <w:sz w:val="20"/>
          <w:szCs w:val="20"/>
        </w:rPr>
        <w:t xml:space="preserve">5 </w:t>
      </w:r>
      <w:r w:rsidRPr="00A86DAF">
        <w:rPr>
          <w:rFonts w:ascii="Open Sans" w:eastAsia="Open Sans" w:hAnsi="Open Sans" w:cs="Open Sans"/>
          <w:sz w:val="20"/>
          <w:szCs w:val="20"/>
        </w:rPr>
        <w:t xml:space="preserve">lat liczonych od dnia 31 grudnia roku, w którym Instytucja Zarządzająca Programem Operacyjnym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Polska-Saksonia dokonała ostatniej płatności na rzecz Partnera Wiodącego projektu pn. „Kruche dziedzictwo”, z zastrzeżeniem przepisów, które mogą przewidywać dłuższy termin przeprowadzania kontroli, a ponadto przepisów dotyczących pomocy publicznej i pomocy de </w:t>
      </w:r>
      <w:proofErr w:type="spellStart"/>
      <w:r w:rsidRPr="00A86DAF">
        <w:rPr>
          <w:rFonts w:ascii="Open Sans" w:eastAsia="Open Sans" w:hAnsi="Open Sans" w:cs="Open Sans"/>
          <w:sz w:val="20"/>
          <w:szCs w:val="20"/>
        </w:rPr>
        <w:t>minimis</w:t>
      </w:r>
      <w:proofErr w:type="spellEnd"/>
      <w:r w:rsidRPr="00A86DAF">
        <w:rPr>
          <w:rFonts w:ascii="Open Sans" w:eastAsia="Open Sans" w:hAnsi="Open Sans" w:cs="Open Sans"/>
          <w:sz w:val="20"/>
          <w:szCs w:val="20"/>
        </w:rPr>
        <w:t xml:space="preserve"> oraz przepisów dotyczących podatku od towarów i usług.</w:t>
      </w:r>
    </w:p>
    <w:p w14:paraId="3680800E" w14:textId="77777777" w:rsidR="00A86DAF" w:rsidRPr="00A86DAF" w:rsidRDefault="00A86DAF" w:rsidP="0026283D">
      <w:pPr>
        <w:numPr>
          <w:ilvl w:val="0"/>
          <w:numId w:val="13"/>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Posiada Pan/Pani:</w:t>
      </w:r>
    </w:p>
    <w:p w14:paraId="7ABD71B9" w14:textId="77777777" w:rsidR="00A86DAF" w:rsidRPr="00980456" w:rsidRDefault="00A86DAF" w:rsidP="0026283D">
      <w:pPr>
        <w:numPr>
          <w:ilvl w:val="0"/>
          <w:numId w:val="28"/>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w:t>
      </w:r>
      <w:r w:rsidRPr="00980456">
        <w:rPr>
          <w:rFonts w:ascii="Open Sans" w:eastAsia="Open Sans" w:hAnsi="Open Sans" w:cs="Open Sans"/>
          <w:sz w:val="20"/>
          <w:szCs w:val="20"/>
        </w:rPr>
        <w:t>na podstawie art. 15 RODO prawo dostępu do danych osobowych Pani/Pana dotyczących oraz otrzymania ich kopii;</w:t>
      </w:r>
    </w:p>
    <w:p w14:paraId="50C0C1D7" w14:textId="6755B3E2" w:rsidR="00A86DAF" w:rsidRPr="00980456" w:rsidRDefault="00A86DAF" w:rsidP="0026283D">
      <w:pPr>
        <w:pStyle w:val="Akapitzlist"/>
        <w:numPr>
          <w:ilvl w:val="0"/>
          <w:numId w:val="28"/>
        </w:numPr>
        <w:shd w:val="clear" w:color="auto" w:fill="FFFFFF"/>
        <w:spacing w:after="0" w:line="240" w:lineRule="auto"/>
        <w:jc w:val="both"/>
        <w:rPr>
          <w:rFonts w:ascii="Open Sans" w:eastAsia="Open Sans" w:hAnsi="Open Sans" w:cs="Open Sans"/>
          <w:sz w:val="20"/>
          <w:szCs w:val="20"/>
        </w:rPr>
      </w:pPr>
      <w:r w:rsidRPr="00980456">
        <w:rPr>
          <w:rFonts w:ascii="Open Sans" w:eastAsia="Open Sans" w:hAnsi="Open Sans" w:cs="Open Sans"/>
          <w:sz w:val="20"/>
          <w:szCs w:val="20"/>
        </w:rPr>
        <w:t>na podstawie art. 16 RODO prawo do sprostowania lub uzupełnienia Pani/Pana danych osobowych, przy czym skorzystanie z prawa do sprostowania lub uzupełnienia nie może skutkować zmianą wyniku rozstrzygnięcia zapytania ofertowego oraz nie może naruszać integralności protokołu postępowania oraz jego załączników;</w:t>
      </w:r>
    </w:p>
    <w:p w14:paraId="0DD923DC" w14:textId="3590B706" w:rsidR="00A86DAF" w:rsidRPr="00980456" w:rsidRDefault="00A86DAF" w:rsidP="0026283D">
      <w:pPr>
        <w:pStyle w:val="Akapitzlist"/>
        <w:numPr>
          <w:ilvl w:val="0"/>
          <w:numId w:val="28"/>
        </w:numPr>
        <w:shd w:val="clear" w:color="auto" w:fill="FFFFFF"/>
        <w:spacing w:after="0" w:line="240" w:lineRule="auto"/>
        <w:jc w:val="both"/>
        <w:rPr>
          <w:rFonts w:ascii="Open Sans" w:eastAsia="Open Sans" w:hAnsi="Open Sans" w:cs="Open Sans"/>
          <w:sz w:val="20"/>
          <w:szCs w:val="20"/>
        </w:rPr>
      </w:pPr>
      <w:r w:rsidRPr="00980456">
        <w:rPr>
          <w:rFonts w:ascii="Open Sans" w:eastAsia="Open Sans" w:hAnsi="Open Sans" w:cs="Open Sans"/>
          <w:sz w:val="20"/>
          <w:szCs w:val="20"/>
        </w:rPr>
        <w:t>na podstawie art. 18 RODO prawo żądania od administratora ograniczenia przetwarzania danych osobowych z zastrzeżeniem przypadków, o których mowa w art. 18 ust. 2 RODO, przy czym prawo do ograniczenia przetwarzania nie ma zastosowania w odniesieniu do</w:t>
      </w:r>
      <w:r w:rsidR="00980456">
        <w:rPr>
          <w:rFonts w:ascii="Open Sans" w:eastAsia="Open Sans" w:hAnsi="Open Sans" w:cs="Open Sans"/>
          <w:sz w:val="20"/>
          <w:szCs w:val="20"/>
        </w:rPr>
        <w:t xml:space="preserve"> </w:t>
      </w:r>
      <w:r w:rsidRPr="00980456">
        <w:rPr>
          <w:rFonts w:ascii="Open Sans" w:eastAsia="Open Sans" w:hAnsi="Open Sans" w:cs="Open Sans"/>
          <w:sz w:val="20"/>
          <w:szCs w:val="20"/>
        </w:rPr>
        <w:t>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E415EB9" w14:textId="5FE43402" w:rsidR="00A86DAF" w:rsidRPr="00980456" w:rsidRDefault="00A86DAF" w:rsidP="0026283D">
      <w:pPr>
        <w:pStyle w:val="Akapitzlist"/>
        <w:numPr>
          <w:ilvl w:val="0"/>
          <w:numId w:val="28"/>
        </w:numPr>
        <w:shd w:val="clear" w:color="auto" w:fill="FFFFFF"/>
        <w:spacing w:after="0" w:line="240" w:lineRule="auto"/>
        <w:ind w:right="880"/>
        <w:jc w:val="both"/>
        <w:rPr>
          <w:rFonts w:ascii="Open Sans" w:eastAsia="Open Sans" w:hAnsi="Open Sans" w:cs="Open Sans"/>
          <w:sz w:val="20"/>
          <w:szCs w:val="20"/>
        </w:rPr>
      </w:pPr>
      <w:r w:rsidRPr="00980456">
        <w:rPr>
          <w:rFonts w:ascii="Open Sans" w:eastAsia="Open Sans" w:hAnsi="Open Sans" w:cs="Open Sans"/>
          <w:sz w:val="20"/>
          <w:szCs w:val="20"/>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0CDBDB11" w14:textId="780375F5" w:rsidR="00A86DAF" w:rsidRDefault="00F262AD" w:rsidP="0026283D">
      <w:pPr>
        <w:pStyle w:val="Akapitzlist"/>
        <w:numPr>
          <w:ilvl w:val="0"/>
          <w:numId w:val="28"/>
        </w:numPr>
        <w:shd w:val="clear" w:color="auto" w:fill="FFFFFF"/>
        <w:spacing w:after="0" w:line="240" w:lineRule="auto"/>
        <w:ind w:right="300"/>
        <w:jc w:val="both"/>
        <w:rPr>
          <w:rFonts w:ascii="Open Sans" w:eastAsia="Open Sans" w:hAnsi="Open Sans" w:cs="Open Sans"/>
          <w:sz w:val="20"/>
          <w:szCs w:val="20"/>
        </w:rPr>
      </w:pPr>
      <w:r w:rsidRPr="00980456">
        <w:rPr>
          <w:rFonts w:ascii="Open Sans" w:eastAsia="Open Sans" w:hAnsi="Open Sans" w:cs="Open Sans"/>
          <w:sz w:val="20"/>
          <w:szCs w:val="20"/>
        </w:rPr>
        <w:t>prawo</w:t>
      </w:r>
      <w:r w:rsidR="00A86DAF" w:rsidRPr="00980456">
        <w:rPr>
          <w:rFonts w:ascii="Open Sans" w:eastAsia="Open Sans" w:hAnsi="Open Sans" w:cs="Open Sans"/>
          <w:sz w:val="20"/>
          <w:szCs w:val="20"/>
        </w:rPr>
        <w:t xml:space="preserve">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AB30803" w14:textId="77777777" w:rsidR="00DF4B74" w:rsidRDefault="00DF4B74" w:rsidP="00DF4B74">
      <w:pPr>
        <w:shd w:val="clear" w:color="auto" w:fill="FFFFFF"/>
        <w:spacing w:after="0" w:line="240" w:lineRule="auto"/>
        <w:ind w:right="300"/>
        <w:jc w:val="both"/>
        <w:rPr>
          <w:rFonts w:ascii="Open Sans" w:eastAsia="Open Sans" w:hAnsi="Open Sans" w:cs="Open Sans"/>
          <w:sz w:val="20"/>
          <w:szCs w:val="20"/>
        </w:rPr>
      </w:pPr>
    </w:p>
    <w:p w14:paraId="4B4DBE34" w14:textId="77777777" w:rsidR="00DF4B74" w:rsidRDefault="00DF4B74" w:rsidP="00DF4B74">
      <w:pPr>
        <w:shd w:val="clear" w:color="auto" w:fill="FFFFFF"/>
        <w:spacing w:after="0" w:line="240" w:lineRule="auto"/>
        <w:ind w:right="300"/>
        <w:jc w:val="both"/>
        <w:rPr>
          <w:rFonts w:ascii="Open Sans" w:eastAsia="Open Sans" w:hAnsi="Open Sans" w:cs="Open Sans"/>
          <w:sz w:val="20"/>
          <w:szCs w:val="20"/>
        </w:rPr>
      </w:pPr>
    </w:p>
    <w:p w14:paraId="4B13E54D" w14:textId="77777777" w:rsidR="00DF4B74" w:rsidRDefault="00DF4B74" w:rsidP="00DF4B74">
      <w:pPr>
        <w:shd w:val="clear" w:color="auto" w:fill="FFFFFF"/>
        <w:spacing w:after="0" w:line="240" w:lineRule="auto"/>
        <w:ind w:right="300"/>
        <w:jc w:val="both"/>
        <w:rPr>
          <w:rFonts w:ascii="Open Sans" w:eastAsia="Open Sans" w:hAnsi="Open Sans" w:cs="Open Sans"/>
          <w:sz w:val="20"/>
          <w:szCs w:val="20"/>
        </w:rPr>
      </w:pPr>
    </w:p>
    <w:p w14:paraId="101EE48E" w14:textId="77777777" w:rsidR="00DF4B74" w:rsidRPr="00DF4B74" w:rsidRDefault="00DF4B74" w:rsidP="00DF4B74">
      <w:pPr>
        <w:shd w:val="clear" w:color="auto" w:fill="FFFFFF"/>
        <w:spacing w:after="0" w:line="240" w:lineRule="auto"/>
        <w:ind w:right="300"/>
        <w:jc w:val="both"/>
        <w:rPr>
          <w:rFonts w:ascii="Open Sans" w:eastAsia="Open Sans" w:hAnsi="Open Sans" w:cs="Open Sans"/>
          <w:sz w:val="20"/>
          <w:szCs w:val="20"/>
        </w:rPr>
      </w:pPr>
    </w:p>
    <w:p w14:paraId="696FD851" w14:textId="77777777" w:rsidR="00A86DAF" w:rsidRPr="00A86DAF" w:rsidRDefault="00A86DAF" w:rsidP="00A86DAF">
      <w:pPr>
        <w:widowControl w:val="0"/>
        <w:spacing w:after="0" w:line="240" w:lineRule="auto"/>
        <w:jc w:val="both"/>
        <w:rPr>
          <w:rFonts w:ascii="Open Sans" w:eastAsia="Open Sans" w:hAnsi="Open Sans" w:cs="Open Sans"/>
          <w:sz w:val="20"/>
          <w:szCs w:val="20"/>
        </w:rPr>
      </w:pPr>
    </w:p>
    <w:p w14:paraId="02CA7DA9" w14:textId="77777777" w:rsidR="00A86DAF" w:rsidRDefault="00A86DAF" w:rsidP="0026283D">
      <w:pPr>
        <w:numPr>
          <w:ilvl w:val="0"/>
          <w:numId w:val="13"/>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Pani/Pana dane osobowe nie będą podlegały zautomatyzowanym procesom podejmowania decyzji i profilowania, i nie będą przekazywane do państw trzecich (do państwa poza Europejskim Obszarem Gospodarczym – EOG).</w:t>
      </w:r>
    </w:p>
    <w:p w14:paraId="714650E9" w14:textId="77777777" w:rsidR="00980456" w:rsidRDefault="00980456" w:rsidP="00980456">
      <w:pPr>
        <w:spacing w:after="0" w:line="240" w:lineRule="auto"/>
        <w:jc w:val="both"/>
        <w:rPr>
          <w:rFonts w:ascii="Open Sans" w:eastAsia="Open Sans" w:hAnsi="Open Sans" w:cs="Open Sans"/>
          <w:sz w:val="20"/>
          <w:szCs w:val="20"/>
        </w:rPr>
      </w:pPr>
    </w:p>
    <w:p w14:paraId="2D4374E4" w14:textId="77777777" w:rsidR="00A86DAF" w:rsidRPr="00A86DAF" w:rsidRDefault="00A86DAF" w:rsidP="00A86DAF">
      <w:pPr>
        <w:shd w:val="clear" w:color="auto" w:fill="FFFFFF"/>
        <w:spacing w:after="0" w:line="240" w:lineRule="auto"/>
        <w:jc w:val="both"/>
        <w:rPr>
          <w:rFonts w:ascii="Open Sans" w:eastAsia="Trebuchet MS" w:hAnsi="Open Sans" w:cs="Open Sans"/>
          <w:sz w:val="20"/>
          <w:szCs w:val="20"/>
        </w:rPr>
      </w:pPr>
    </w:p>
    <w:p w14:paraId="0FE82706" w14:textId="77777777" w:rsidR="00A86DAF" w:rsidRPr="00361894" w:rsidRDefault="00A86DAF" w:rsidP="00A86DAF">
      <w:pPr>
        <w:shd w:val="clear" w:color="auto" w:fill="FFFFFF"/>
        <w:spacing w:after="0" w:line="240" w:lineRule="auto"/>
        <w:jc w:val="both"/>
        <w:rPr>
          <w:rFonts w:ascii="Open Sans" w:eastAsia="Trebuchet MS" w:hAnsi="Open Sans" w:cs="Open Sans"/>
          <w:b/>
          <w:bCs/>
          <w:sz w:val="20"/>
          <w:szCs w:val="20"/>
        </w:rPr>
      </w:pPr>
      <w:r w:rsidRPr="00361894">
        <w:rPr>
          <w:rFonts w:ascii="Open Sans" w:eastAsia="Trebuchet MS" w:hAnsi="Open Sans" w:cs="Open Sans"/>
          <w:b/>
          <w:bCs/>
          <w:sz w:val="20"/>
          <w:szCs w:val="20"/>
        </w:rPr>
        <w:t>KLAUZULA INFORMACYJNA</w:t>
      </w:r>
    </w:p>
    <w:p w14:paraId="582DD3A4" w14:textId="77777777" w:rsidR="00A86DAF" w:rsidRPr="00361894" w:rsidRDefault="00A86DAF" w:rsidP="00A86DAF">
      <w:pPr>
        <w:shd w:val="clear" w:color="auto" w:fill="FFFFFF"/>
        <w:spacing w:after="0" w:line="240" w:lineRule="auto"/>
        <w:jc w:val="both"/>
        <w:rPr>
          <w:rFonts w:ascii="Open Sans" w:eastAsia="Trebuchet MS" w:hAnsi="Open Sans" w:cs="Open Sans"/>
          <w:b/>
          <w:bCs/>
          <w:sz w:val="20"/>
          <w:szCs w:val="20"/>
        </w:rPr>
      </w:pPr>
      <w:r w:rsidRPr="00361894">
        <w:rPr>
          <w:rFonts w:ascii="Open Sans" w:eastAsia="Trebuchet MS" w:hAnsi="Open Sans" w:cs="Open Sans"/>
          <w:b/>
          <w:bCs/>
          <w:sz w:val="20"/>
          <w:szCs w:val="20"/>
        </w:rPr>
        <w:t>dot. przetwarzania danych osobowych osób wykonujących czynności związane z realizacją umowy ……………..</w:t>
      </w:r>
    </w:p>
    <w:p w14:paraId="711D18D6" w14:textId="77777777" w:rsidR="00A86DAF" w:rsidRPr="00A86DAF" w:rsidRDefault="00A86DAF" w:rsidP="00A86DAF">
      <w:pPr>
        <w:shd w:val="clear" w:color="auto" w:fill="FFFFFF"/>
        <w:spacing w:after="0" w:line="240" w:lineRule="auto"/>
        <w:jc w:val="both"/>
        <w:rPr>
          <w:rFonts w:ascii="Open Sans" w:eastAsia="Trebuchet MS" w:hAnsi="Open Sans" w:cs="Open Sans"/>
          <w:sz w:val="20"/>
          <w:szCs w:val="20"/>
        </w:rPr>
      </w:pPr>
    </w:p>
    <w:p w14:paraId="044EB6EB" w14:textId="77777777" w:rsidR="00A86DAF" w:rsidRPr="00A86DAF" w:rsidRDefault="00A86DAF" w:rsidP="00A86DAF">
      <w:pPr>
        <w:shd w:val="clear" w:color="auto" w:fill="FFFFFF"/>
        <w:spacing w:after="0" w:line="240" w:lineRule="auto"/>
        <w:jc w:val="both"/>
        <w:rPr>
          <w:rFonts w:ascii="Open Sans" w:eastAsia="Trebuchet MS" w:hAnsi="Open Sans" w:cs="Open Sans"/>
          <w:sz w:val="20"/>
          <w:szCs w:val="20"/>
        </w:rPr>
      </w:pPr>
      <w:r w:rsidRPr="00A86DAF">
        <w:rPr>
          <w:rFonts w:ascii="Open Sans" w:eastAsia="Trebuchet MS" w:hAnsi="Open Sans" w:cs="Open Sans"/>
          <w:sz w:val="20"/>
          <w:szCs w:val="20"/>
        </w:rPr>
        <w:t xml:space="preserve">Zgodnie z art. 14 ust. 1 i ust. 2 ogólnego europejskiego rozporządzenia o ochronie danych osobowych z dnia 27 kwietnia 2016 r. (RODO), </w:t>
      </w:r>
      <w:r w:rsidRPr="00A86DAF">
        <w:rPr>
          <w:rFonts w:ascii="Open Sans" w:hAnsi="Open Sans" w:cs="Open Sans"/>
          <w:b/>
          <w:color w:val="212529"/>
          <w:sz w:val="20"/>
          <w:szCs w:val="20"/>
        </w:rPr>
        <w:t>informujemy, że</w:t>
      </w:r>
      <w:r w:rsidRPr="00A86DAF">
        <w:rPr>
          <w:rFonts w:ascii="Open Sans" w:eastAsia="Trebuchet MS" w:hAnsi="Open Sans" w:cs="Open Sans"/>
          <w:sz w:val="20"/>
          <w:szCs w:val="20"/>
        </w:rPr>
        <w:t>:</w:t>
      </w:r>
    </w:p>
    <w:p w14:paraId="5ACBFB82" w14:textId="77777777" w:rsidR="00A86DAF" w:rsidRPr="00A86DAF" w:rsidRDefault="00A86DAF" w:rsidP="00A86DAF">
      <w:pPr>
        <w:shd w:val="clear" w:color="auto" w:fill="FFFFFF"/>
        <w:spacing w:after="0" w:line="240" w:lineRule="auto"/>
        <w:jc w:val="both"/>
        <w:rPr>
          <w:rFonts w:ascii="Open Sans" w:eastAsia="Trebuchet MS" w:hAnsi="Open Sans" w:cs="Open Sans"/>
          <w:sz w:val="20"/>
          <w:szCs w:val="20"/>
        </w:rPr>
      </w:pPr>
      <w:r w:rsidRPr="00A86DAF">
        <w:rPr>
          <w:rFonts w:ascii="Open Sans" w:hAnsi="Open Sans" w:cs="Open Sans"/>
          <w:sz w:val="20"/>
          <w:szCs w:val="20"/>
        </w:rPr>
        <w:t xml:space="preserve">     </w:t>
      </w:r>
    </w:p>
    <w:p w14:paraId="5E7C9586" w14:textId="77777777" w:rsidR="00A86DAF" w:rsidRPr="00A86DAF" w:rsidRDefault="00A86DAF" w:rsidP="0026283D">
      <w:pPr>
        <w:numPr>
          <w:ilvl w:val="0"/>
          <w:numId w:val="19"/>
        </w:numPr>
        <w:shd w:val="clear" w:color="auto" w:fill="FFFFFF"/>
        <w:spacing w:after="0" w:line="240" w:lineRule="auto"/>
        <w:jc w:val="both"/>
        <w:rPr>
          <w:rFonts w:ascii="Open Sans" w:eastAsia="Open Sans" w:hAnsi="Open Sans" w:cs="Open Sans"/>
          <w:sz w:val="20"/>
          <w:szCs w:val="20"/>
        </w:rPr>
      </w:pPr>
      <w:r w:rsidRPr="00A86DAF">
        <w:rPr>
          <w:rFonts w:ascii="Open Sans" w:eastAsia="Trebuchet MS" w:hAnsi="Open Sans" w:cs="Open Sans"/>
          <w:sz w:val="20"/>
          <w:szCs w:val="20"/>
        </w:rPr>
        <w:t>Administratorem Pani/Pana danych osobowych jest Uniwersytet Przyrodniczy we Wrocławiu z siedzibą przy ulicy C. K. Norwida 25, 50-375 Wrocław, NIP: 896-000-53-54, REGON: 000001867</w:t>
      </w:r>
      <w:r w:rsidRPr="00A86DAF">
        <w:rPr>
          <w:rFonts w:ascii="Open Sans" w:eastAsia="Open Sans" w:hAnsi="Open Sans" w:cs="Open Sans"/>
          <w:sz w:val="20"/>
          <w:szCs w:val="20"/>
        </w:rPr>
        <w:t xml:space="preserve">       </w:t>
      </w:r>
    </w:p>
    <w:p w14:paraId="6C8113B6" w14:textId="77777777" w:rsidR="00A86DAF" w:rsidRPr="00A86DAF" w:rsidRDefault="00A86DAF" w:rsidP="0026283D">
      <w:pPr>
        <w:numPr>
          <w:ilvl w:val="0"/>
          <w:numId w:val="19"/>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Odrębnymi administratorami Państwa danych osobowych są również:</w:t>
      </w:r>
    </w:p>
    <w:p w14:paraId="2EDE2BBF" w14:textId="77777777" w:rsidR="00A86DAF" w:rsidRPr="00A86DAF" w:rsidRDefault="00A86DAF" w:rsidP="0026283D">
      <w:pPr>
        <w:numPr>
          <w:ilvl w:val="0"/>
          <w:numId w:val="20"/>
        </w:numPr>
        <w:shd w:val="clear" w:color="auto" w:fill="FFFFFF"/>
        <w:spacing w:after="0" w:line="240" w:lineRule="auto"/>
        <w:jc w:val="both"/>
        <w:rPr>
          <w:rFonts w:ascii="Open Sans" w:eastAsia="Open Sans" w:hAnsi="Open Sans" w:cs="Open Sans"/>
          <w:sz w:val="20"/>
          <w:szCs w:val="20"/>
        </w:rPr>
      </w:pPr>
      <w:proofErr w:type="spellStart"/>
      <w:r w:rsidRPr="00A86DAF">
        <w:rPr>
          <w:rFonts w:ascii="Open Sans" w:eastAsia="Open Sans" w:hAnsi="Open Sans" w:cs="Open Sans"/>
          <w:sz w:val="20"/>
          <w:szCs w:val="20"/>
        </w:rPr>
        <w:t>Landesamt</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für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Archäologie</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Sachsen</w:t>
      </w:r>
      <w:proofErr w:type="spellEnd"/>
      <w:r w:rsidRPr="00A86DAF">
        <w:rPr>
          <w:rFonts w:ascii="Open Sans" w:eastAsia="Open Sans" w:hAnsi="Open Sans" w:cs="Open Sans"/>
          <w:sz w:val="20"/>
          <w:szCs w:val="20"/>
        </w:rPr>
        <w:t xml:space="preserve">, z siedzibą </w:t>
      </w:r>
      <w:proofErr w:type="spellStart"/>
      <w:r w:rsidRPr="00A86DAF">
        <w:rPr>
          <w:rFonts w:ascii="Open Sans" w:eastAsia="Open Sans" w:hAnsi="Open Sans" w:cs="Open Sans"/>
          <w:sz w:val="20"/>
          <w:szCs w:val="20"/>
        </w:rPr>
        <w:t>Zur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Wetterwarte</w:t>
      </w:r>
      <w:proofErr w:type="spellEnd"/>
      <w:r w:rsidRPr="00A86DAF">
        <w:rPr>
          <w:rFonts w:ascii="Open Sans" w:eastAsia="Open Sans" w:hAnsi="Open Sans" w:cs="Open Sans"/>
          <w:sz w:val="20"/>
          <w:szCs w:val="20"/>
        </w:rPr>
        <w:t xml:space="preserve"> 7, 01109 </w:t>
      </w:r>
      <w:proofErr w:type="spellStart"/>
      <w:r w:rsidRPr="00A86DAF">
        <w:rPr>
          <w:rFonts w:ascii="Open Sans" w:eastAsia="Open Sans" w:hAnsi="Open Sans" w:cs="Open Sans"/>
          <w:sz w:val="20"/>
          <w:szCs w:val="20"/>
        </w:rPr>
        <w:t>Dresden</w:t>
      </w:r>
      <w:proofErr w:type="spellEnd"/>
      <w:r w:rsidRPr="00A86DAF">
        <w:rPr>
          <w:rFonts w:ascii="Open Sans" w:eastAsia="Open Sans" w:hAnsi="Open Sans" w:cs="Open Sans"/>
          <w:sz w:val="20"/>
          <w:szCs w:val="20"/>
        </w:rPr>
        <w:t xml:space="preserve"> – Lider Projektu pn. Kruche dziedzictwo.</w:t>
      </w:r>
    </w:p>
    <w:p w14:paraId="1C411754" w14:textId="77777777" w:rsidR="00A86DAF" w:rsidRPr="00A86DAF" w:rsidRDefault="00A86DAF" w:rsidP="0026283D">
      <w:pPr>
        <w:numPr>
          <w:ilvl w:val="0"/>
          <w:numId w:val="20"/>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Dyrektor Centrum Projektów Europejskich (CPE), w zakresie w jakim pełni funkcje Wspólnego Sekretariatu dla programu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2021-20273, z siedzibą przy ul. Domaniewskiej 39A, 02-672 Warszawa.</w:t>
      </w:r>
    </w:p>
    <w:p w14:paraId="0828BC4C" w14:textId="77777777" w:rsidR="00A86DAF" w:rsidRPr="00A86DAF" w:rsidRDefault="00A86DAF" w:rsidP="0026283D">
      <w:pPr>
        <w:numPr>
          <w:ilvl w:val="0"/>
          <w:numId w:val="20"/>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Minister Funduszy i Polityki Regionalnej (</w:t>
      </w:r>
      <w:proofErr w:type="spellStart"/>
      <w:r w:rsidRPr="00A86DAF">
        <w:rPr>
          <w:rFonts w:ascii="Open Sans" w:eastAsia="Open Sans" w:hAnsi="Open Sans" w:cs="Open Sans"/>
          <w:sz w:val="20"/>
          <w:szCs w:val="20"/>
        </w:rPr>
        <w:t>MFiPR</w:t>
      </w:r>
      <w:proofErr w:type="spellEnd"/>
      <w:r w:rsidRPr="00A86DAF">
        <w:rPr>
          <w:rFonts w:ascii="Open Sans" w:eastAsia="Open Sans" w:hAnsi="Open Sans" w:cs="Open Sans"/>
          <w:sz w:val="20"/>
          <w:szCs w:val="20"/>
        </w:rPr>
        <w:t xml:space="preserve">), w zakresie w jakim wykonuje zadania państwa członkowskiego oraz pełni funkcję Instytucji Zarządzającej programem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2021-20274, z siedzibą przy ul. Wspólnej 2/4, 00-926 Warszawa.</w:t>
      </w:r>
    </w:p>
    <w:p w14:paraId="469A424D" w14:textId="47E552A2" w:rsidR="00A86DAF" w:rsidRPr="00980456" w:rsidRDefault="00A86DAF" w:rsidP="0026283D">
      <w:pPr>
        <w:numPr>
          <w:ilvl w:val="0"/>
          <w:numId w:val="20"/>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Właściwa instytucja, która została wyznaczona do realizacji zadań Kontrolera Krajowego</w:t>
      </w:r>
      <w:r w:rsidR="00980456">
        <w:rPr>
          <w:rFonts w:ascii="Open Sans" w:eastAsia="Open Sans" w:hAnsi="Open Sans" w:cs="Open Sans"/>
          <w:sz w:val="20"/>
          <w:szCs w:val="20"/>
        </w:rPr>
        <w:t>.</w:t>
      </w:r>
    </w:p>
    <w:p w14:paraId="26EE53A0" w14:textId="77777777" w:rsidR="00A86DAF" w:rsidRPr="00A86DAF" w:rsidRDefault="00A86DAF" w:rsidP="0026283D">
      <w:pPr>
        <w:numPr>
          <w:ilvl w:val="0"/>
          <w:numId w:val="19"/>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Administratorzy wyznaczyli Inspektorów Ochrony Danych (IOD), z którym można się skontaktować w następujący sposób: </w:t>
      </w:r>
    </w:p>
    <w:p w14:paraId="200AD7D3" w14:textId="68FB59F8" w:rsidR="00A86DAF" w:rsidRPr="00A86DAF" w:rsidRDefault="00A86DAF" w:rsidP="0026283D">
      <w:pPr>
        <w:numPr>
          <w:ilvl w:val="0"/>
          <w:numId w:val="18"/>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w:t>
      </w:r>
      <w:r w:rsidR="00980456" w:rsidRPr="00A86DAF">
        <w:rPr>
          <w:rFonts w:ascii="Open Sans" w:eastAsia="Open Sans" w:hAnsi="Open Sans" w:cs="Open Sans"/>
          <w:sz w:val="20"/>
          <w:szCs w:val="20"/>
        </w:rPr>
        <w:t>IOD Uniwersytetu</w:t>
      </w:r>
      <w:r w:rsidRPr="00A86DAF">
        <w:rPr>
          <w:rFonts w:ascii="Open Sans" w:eastAsia="Open Sans" w:hAnsi="Open Sans" w:cs="Open Sans"/>
          <w:sz w:val="20"/>
          <w:szCs w:val="20"/>
        </w:rPr>
        <w:t xml:space="preserve"> Przyrodniczego we Wrocławiu</w:t>
      </w:r>
    </w:p>
    <w:p w14:paraId="5B06840E" w14:textId="77777777" w:rsidR="00A86DAF" w:rsidRPr="00A86DAF" w:rsidRDefault="00A86DAF" w:rsidP="0026283D">
      <w:pPr>
        <w:numPr>
          <w:ilvl w:val="0"/>
          <w:numId w:val="16"/>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pocztą tradycyjną (ul. C.K. Norwida 25, bud. A5)</w:t>
      </w:r>
    </w:p>
    <w:p w14:paraId="2404F517" w14:textId="77777777" w:rsidR="00A86DAF" w:rsidRPr="00A86DAF" w:rsidRDefault="00A86DAF" w:rsidP="0026283D">
      <w:pPr>
        <w:numPr>
          <w:ilvl w:val="0"/>
          <w:numId w:val="16"/>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(e-mail: iod@upwr.edu.pl))</w:t>
      </w:r>
    </w:p>
    <w:p w14:paraId="11FA034B" w14:textId="77777777" w:rsidR="00A86DAF" w:rsidRPr="00A86DAF" w:rsidRDefault="00A86DAF" w:rsidP="0026283D">
      <w:pPr>
        <w:numPr>
          <w:ilvl w:val="0"/>
          <w:numId w:val="18"/>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IOD </w:t>
      </w:r>
      <w:proofErr w:type="spellStart"/>
      <w:r w:rsidRPr="00A86DAF">
        <w:rPr>
          <w:rFonts w:ascii="Open Sans" w:eastAsia="Open Sans" w:hAnsi="Open Sans" w:cs="Open Sans"/>
          <w:sz w:val="20"/>
          <w:szCs w:val="20"/>
        </w:rPr>
        <w:t>MFiPR</w:t>
      </w:r>
      <w:proofErr w:type="spellEnd"/>
      <w:r w:rsidRPr="00A86DAF">
        <w:rPr>
          <w:rFonts w:ascii="Open Sans" w:eastAsia="Open Sans" w:hAnsi="Open Sans" w:cs="Open Sans"/>
          <w:sz w:val="20"/>
          <w:szCs w:val="20"/>
        </w:rPr>
        <w:t>:</w:t>
      </w:r>
    </w:p>
    <w:p w14:paraId="7222F1AA"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(ul. Wspólna 2/4, 00-926 Warszawa),</w:t>
      </w:r>
    </w:p>
    <w:p w14:paraId="419E0383" w14:textId="1515E157" w:rsid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elektronicznie (adres e-mail: </w:t>
      </w:r>
      <w:hyperlink r:id="rId11" w:history="1">
        <w:r w:rsidR="00090B80" w:rsidRPr="00480EF5">
          <w:rPr>
            <w:rStyle w:val="Hipercze"/>
            <w:rFonts w:ascii="Open Sans" w:eastAsia="Open Sans" w:hAnsi="Open Sans" w:cs="Open Sans"/>
            <w:sz w:val="20"/>
            <w:szCs w:val="20"/>
          </w:rPr>
          <w:t>IOD@mfipr.gov.pl</w:t>
        </w:r>
      </w:hyperlink>
      <w:r w:rsidRPr="00A86DAF">
        <w:rPr>
          <w:rFonts w:ascii="Open Sans" w:eastAsia="Open Sans" w:hAnsi="Open Sans" w:cs="Open Sans"/>
          <w:sz w:val="20"/>
          <w:szCs w:val="20"/>
        </w:rPr>
        <w:t>),</w:t>
      </w:r>
    </w:p>
    <w:p w14:paraId="34F17AEC" w14:textId="77777777" w:rsidR="00A86DAF" w:rsidRPr="00A86DAF" w:rsidRDefault="00A86DAF" w:rsidP="0026283D">
      <w:pPr>
        <w:numPr>
          <w:ilvl w:val="0"/>
          <w:numId w:val="18"/>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IOD CPE:</w:t>
      </w:r>
    </w:p>
    <w:p w14:paraId="2F058EF8"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(ul. Domaniewska 39A, 02-672 Warszawa)</w:t>
      </w:r>
    </w:p>
    <w:p w14:paraId="5F39E06B"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(adres e-mail: IOD@cpe.gov.pl)</w:t>
      </w:r>
    </w:p>
    <w:p w14:paraId="5F506E47" w14:textId="77777777" w:rsidR="00A86DAF" w:rsidRPr="00A86DAF" w:rsidRDefault="00A86DAF" w:rsidP="0026283D">
      <w:pPr>
        <w:numPr>
          <w:ilvl w:val="0"/>
          <w:numId w:val="18"/>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IOD Partnera Wiodącego –</w:t>
      </w:r>
      <w:proofErr w:type="spellStart"/>
      <w:r w:rsidRPr="00A86DAF">
        <w:rPr>
          <w:rFonts w:ascii="Open Sans" w:eastAsia="Open Sans" w:hAnsi="Open Sans" w:cs="Open Sans"/>
          <w:sz w:val="20"/>
          <w:szCs w:val="20"/>
        </w:rPr>
        <w:t>Landesamt</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für</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Archäologie</w:t>
      </w:r>
      <w:proofErr w:type="spellEnd"/>
      <w:r w:rsidRPr="00A86DAF">
        <w:rPr>
          <w:rFonts w:ascii="Open Sans" w:eastAsia="Open Sans" w:hAnsi="Open Sans" w:cs="Open Sans"/>
          <w:sz w:val="20"/>
          <w:szCs w:val="20"/>
        </w:rPr>
        <w:t xml:space="preserve"> </w:t>
      </w:r>
      <w:proofErr w:type="spellStart"/>
      <w:r w:rsidRPr="00A86DAF">
        <w:rPr>
          <w:rFonts w:ascii="Open Sans" w:eastAsia="Open Sans" w:hAnsi="Open Sans" w:cs="Open Sans"/>
          <w:sz w:val="20"/>
          <w:szCs w:val="20"/>
        </w:rPr>
        <w:t>Sachsen</w:t>
      </w:r>
      <w:proofErr w:type="spellEnd"/>
    </w:p>
    <w:p w14:paraId="2017D423" w14:textId="2A1DF403" w:rsidR="00720813" w:rsidRPr="00EC26E0" w:rsidRDefault="00A86DAF" w:rsidP="0026283D">
      <w:pPr>
        <w:numPr>
          <w:ilvl w:val="0"/>
          <w:numId w:val="11"/>
        </w:numPr>
        <w:shd w:val="clear" w:color="auto" w:fill="FFFFFF"/>
        <w:spacing w:after="0" w:line="240" w:lineRule="auto"/>
        <w:jc w:val="both"/>
        <w:rPr>
          <w:rFonts w:ascii="Open Sans" w:eastAsia="Open Sans" w:hAnsi="Open Sans" w:cs="Open Sans"/>
          <w:sz w:val="20"/>
          <w:szCs w:val="20"/>
          <w:lang w:val="en-US"/>
        </w:rPr>
      </w:pPr>
      <w:proofErr w:type="spellStart"/>
      <w:r w:rsidRPr="00A86DAF">
        <w:rPr>
          <w:rFonts w:ascii="Open Sans" w:eastAsia="Open Sans" w:hAnsi="Open Sans" w:cs="Open Sans"/>
          <w:sz w:val="20"/>
          <w:szCs w:val="20"/>
          <w:lang w:val="en-US"/>
        </w:rPr>
        <w:t>pocztą</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tradycyjną</w:t>
      </w:r>
      <w:proofErr w:type="spellEnd"/>
      <w:r w:rsidRPr="00A86DAF">
        <w:rPr>
          <w:rFonts w:ascii="Open Sans" w:eastAsia="Open Sans" w:hAnsi="Open Sans" w:cs="Open Sans"/>
          <w:sz w:val="20"/>
          <w:szCs w:val="20"/>
          <w:lang w:val="en-US"/>
        </w:rPr>
        <w:t xml:space="preserve"> (DID – Dresdner </w:t>
      </w:r>
      <w:proofErr w:type="spellStart"/>
      <w:r w:rsidRPr="00A86DAF">
        <w:rPr>
          <w:rFonts w:ascii="Open Sans" w:eastAsia="Open Sans" w:hAnsi="Open Sans" w:cs="Open Sans"/>
          <w:sz w:val="20"/>
          <w:szCs w:val="20"/>
          <w:lang w:val="en-US"/>
        </w:rPr>
        <w:t>Institut</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für</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Datenschutz</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Stiftung</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bürgerlichen</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Rechts</w:t>
      </w:r>
      <w:proofErr w:type="spellEnd"/>
      <w:r w:rsidRPr="00A86DAF">
        <w:rPr>
          <w:rFonts w:ascii="Open Sans" w:eastAsia="Open Sans" w:hAnsi="Open Sans" w:cs="Open Sans"/>
          <w:sz w:val="20"/>
          <w:szCs w:val="20"/>
          <w:lang w:val="en-US"/>
        </w:rPr>
        <w:t xml:space="preserve"> </w:t>
      </w:r>
      <w:proofErr w:type="spellStart"/>
      <w:r w:rsidRPr="00A86DAF">
        <w:rPr>
          <w:rFonts w:ascii="Open Sans" w:eastAsia="Open Sans" w:hAnsi="Open Sans" w:cs="Open Sans"/>
          <w:sz w:val="20"/>
          <w:szCs w:val="20"/>
          <w:lang w:val="en-US"/>
        </w:rPr>
        <w:t>Hospitalstraße</w:t>
      </w:r>
      <w:proofErr w:type="spellEnd"/>
      <w:r w:rsidRPr="00A86DAF">
        <w:rPr>
          <w:rFonts w:ascii="Open Sans" w:eastAsia="Open Sans" w:hAnsi="Open Sans" w:cs="Open Sans"/>
          <w:sz w:val="20"/>
          <w:szCs w:val="20"/>
          <w:lang w:val="en-US"/>
        </w:rPr>
        <w:t xml:space="preserve"> 4 01097 Dresden)</w:t>
      </w:r>
    </w:p>
    <w:p w14:paraId="3CCAEF28"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(m.just@dids.de)</w:t>
      </w:r>
    </w:p>
    <w:p w14:paraId="1AB8399A" w14:textId="14BBFEC2" w:rsidR="00A86DAF" w:rsidRPr="00A86DAF" w:rsidRDefault="00A86DAF" w:rsidP="0026283D">
      <w:pPr>
        <w:numPr>
          <w:ilvl w:val="0"/>
          <w:numId w:val="18"/>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IOD właściwego Kontrolera Krajowego:</w:t>
      </w:r>
    </w:p>
    <w:p w14:paraId="288687F6" w14:textId="77777777" w:rsidR="00A86DAF" w:rsidRP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pocztą tradycyjną (Dolnośląski Urząd Wojewódzki, pl. Powstańców Warszawy 1, 50-153 Wrocław)</w:t>
      </w:r>
    </w:p>
    <w:p w14:paraId="4C1AB8FD" w14:textId="33D18A32" w:rsidR="00A86DAF" w:rsidRDefault="00A86DAF" w:rsidP="0026283D">
      <w:pPr>
        <w:numPr>
          <w:ilvl w:val="0"/>
          <w:numId w:val="11"/>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elektronicznie (</w:t>
      </w:r>
      <w:hyperlink r:id="rId12" w:history="1">
        <w:r w:rsidR="00361894" w:rsidRPr="00480EF5">
          <w:rPr>
            <w:rStyle w:val="Hipercze"/>
            <w:rFonts w:ascii="Open Sans" w:eastAsia="Open Sans" w:hAnsi="Open Sans" w:cs="Open Sans"/>
            <w:sz w:val="20"/>
            <w:szCs w:val="20"/>
          </w:rPr>
          <w:t>iod@duw.pl</w:t>
        </w:r>
      </w:hyperlink>
      <w:r w:rsidRPr="00A86DAF">
        <w:rPr>
          <w:rFonts w:ascii="Open Sans" w:eastAsia="Open Sans" w:hAnsi="Open Sans" w:cs="Open Sans"/>
          <w:sz w:val="20"/>
          <w:szCs w:val="20"/>
        </w:rPr>
        <w:t>).</w:t>
      </w:r>
    </w:p>
    <w:p w14:paraId="2F885831" w14:textId="77777777" w:rsidR="00361894" w:rsidRDefault="00361894" w:rsidP="00361894">
      <w:pPr>
        <w:shd w:val="clear" w:color="auto" w:fill="FFFFFF"/>
        <w:spacing w:after="0" w:line="240" w:lineRule="auto"/>
        <w:jc w:val="both"/>
        <w:rPr>
          <w:rFonts w:ascii="Open Sans" w:eastAsia="Open Sans" w:hAnsi="Open Sans" w:cs="Open Sans"/>
          <w:sz w:val="20"/>
          <w:szCs w:val="20"/>
        </w:rPr>
      </w:pPr>
    </w:p>
    <w:p w14:paraId="43619FDA" w14:textId="77777777" w:rsidR="00361894" w:rsidRDefault="00361894" w:rsidP="00361894">
      <w:pPr>
        <w:shd w:val="clear" w:color="auto" w:fill="FFFFFF"/>
        <w:spacing w:after="0" w:line="240" w:lineRule="auto"/>
        <w:jc w:val="both"/>
        <w:rPr>
          <w:rFonts w:ascii="Open Sans" w:eastAsia="Open Sans" w:hAnsi="Open Sans" w:cs="Open Sans"/>
          <w:sz w:val="20"/>
          <w:szCs w:val="20"/>
        </w:rPr>
      </w:pPr>
    </w:p>
    <w:p w14:paraId="57C5CE49" w14:textId="77777777" w:rsidR="00361894" w:rsidRPr="00A86DAF" w:rsidRDefault="00361894" w:rsidP="00361894">
      <w:pPr>
        <w:shd w:val="clear" w:color="auto" w:fill="FFFFFF"/>
        <w:spacing w:after="0" w:line="240" w:lineRule="auto"/>
        <w:jc w:val="both"/>
        <w:rPr>
          <w:rFonts w:ascii="Open Sans" w:eastAsia="Open Sans" w:hAnsi="Open Sans" w:cs="Open Sans"/>
          <w:sz w:val="20"/>
          <w:szCs w:val="20"/>
        </w:rPr>
      </w:pPr>
    </w:p>
    <w:p w14:paraId="3837ACD5" w14:textId="77777777" w:rsidR="00A86DAF" w:rsidRPr="00A86DAF" w:rsidRDefault="00A86DAF" w:rsidP="0026283D">
      <w:pPr>
        <w:numPr>
          <w:ilvl w:val="0"/>
          <w:numId w:val="19"/>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lastRenderedPageBreak/>
        <w:t xml:space="preserve">Państwa dane osobowe będziemy przetwarzać w związku z realizacją projektu pn. „Kruche dziedzictwo nr projektu: PLSN.01.01-IP.01-0003/246 w ramach programu współpracy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 – Saksonia 2021-2027, w szczególności w celu potwierdzenia kwalifikowalności wydatków rozliczanych w ramach projektu. Podanie danych jest dobrowolne, ale konieczne do realizacji ww. celu. Odmowa ich podania jest równoznaczna z brakiem możliwości podjęcia stosownych działań.</w:t>
      </w:r>
    </w:p>
    <w:p w14:paraId="0392EA1C" w14:textId="4D31FB36" w:rsidR="00CF4857" w:rsidRDefault="00A86DAF" w:rsidP="0026283D">
      <w:pPr>
        <w:numPr>
          <w:ilvl w:val="0"/>
          <w:numId w:val="19"/>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Pani/Pana dane osobowe przetwarzane będą w ramach projektu pn. „Kruche dziedzictwo”, nr projektu: PLSN.01.01-IP.01-0003/24, współfinansowanego ze środków Europejskiego</w:t>
      </w:r>
      <w:r w:rsidR="00720813">
        <w:rPr>
          <w:rFonts w:ascii="Open Sans" w:eastAsia="Open Sans" w:hAnsi="Open Sans" w:cs="Open Sans"/>
          <w:sz w:val="20"/>
          <w:szCs w:val="20"/>
        </w:rPr>
        <w:t>.</w:t>
      </w:r>
    </w:p>
    <w:p w14:paraId="4AEE48EF" w14:textId="59461825" w:rsidR="00A86DAF" w:rsidRPr="00A86DAF" w:rsidRDefault="00A86DAF" w:rsidP="0026283D">
      <w:pPr>
        <w:numPr>
          <w:ilvl w:val="0"/>
          <w:numId w:val="19"/>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Funduszu Rozwoju Regionalnego ramach programu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Polska-Saksonia 2021-2027 na podstawie:</w:t>
      </w:r>
    </w:p>
    <w:p w14:paraId="3270E5B2" w14:textId="77777777" w:rsidR="00A86DAF" w:rsidRPr="00A86DAF" w:rsidRDefault="00A86DAF" w:rsidP="0026283D">
      <w:pPr>
        <w:numPr>
          <w:ilvl w:val="1"/>
          <w:numId w:val="10"/>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art. 6 ust. 1 lit. c RODO celem wypełnienia obowiązków wynikających z przepisów prawa powszechnie obowiązującego:</w:t>
      </w:r>
    </w:p>
    <w:p w14:paraId="3028B495"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 xml:space="preserve">rozporządzenia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86DAF">
        <w:rPr>
          <w:rFonts w:ascii="Open Sans" w:eastAsia="Open Sans" w:hAnsi="Open Sans" w:cs="Open Sans"/>
          <w:sz w:val="20"/>
          <w:szCs w:val="20"/>
        </w:rPr>
        <w:t>późn</w:t>
      </w:r>
      <w:proofErr w:type="spellEnd"/>
      <w:r w:rsidRPr="00A86DAF">
        <w:rPr>
          <w:rFonts w:ascii="Open Sans" w:eastAsia="Open Sans" w:hAnsi="Open Sans" w:cs="Open Sans"/>
          <w:sz w:val="20"/>
          <w:szCs w:val="20"/>
        </w:rPr>
        <w:t>. zm.),</w:t>
      </w:r>
    </w:p>
    <w:p w14:paraId="24A48695" w14:textId="77777777" w:rsidR="00A86DAF" w:rsidRPr="00A86DAF"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rozporządzenia Parlamentu Europejskiego i Rady (UE) 2021/1059 z dnia 24 czerwca 2021 r. w sprawie przepisów szczegółowych dotyczących celu „Europejska współpraca terytorialna”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wspieranego w ramach Europejskiego Funduszu Rozwoju Regionalnego oraz instrumentów finansowania zewnętrznego,</w:t>
      </w:r>
    </w:p>
    <w:p w14:paraId="61086136" w14:textId="353E40A2" w:rsidR="00A86DAF" w:rsidRPr="00720813" w:rsidRDefault="00A86DAF" w:rsidP="0026283D">
      <w:pPr>
        <w:numPr>
          <w:ilvl w:val="2"/>
          <w:numId w:val="17"/>
        </w:numP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ab/>
        <w:t>rozporządzenia Parlamentu Europejskiego i Rady (UE) nr 2021/1058 z 24 czerwca 2021 r.</w:t>
      </w:r>
      <w:r w:rsidR="00720813">
        <w:rPr>
          <w:rFonts w:ascii="Open Sans" w:eastAsia="Open Sans" w:hAnsi="Open Sans" w:cs="Open Sans"/>
          <w:sz w:val="20"/>
          <w:szCs w:val="20"/>
        </w:rPr>
        <w:t xml:space="preserve"> </w:t>
      </w:r>
      <w:r w:rsidRPr="00720813">
        <w:rPr>
          <w:rFonts w:ascii="Open Sans" w:eastAsia="Open Sans" w:hAnsi="Open Sans" w:cs="Open Sans"/>
          <w:sz w:val="20"/>
          <w:szCs w:val="20"/>
        </w:rPr>
        <w:t xml:space="preserve">w sprawie Europejskiego Funduszu Rozwoju Regionalnego i Funduszu Spójności (Dz. Urz. UE L 231 z 30.06.2021, str. 60, z </w:t>
      </w:r>
      <w:proofErr w:type="spellStart"/>
      <w:r w:rsidRPr="00720813">
        <w:rPr>
          <w:rFonts w:ascii="Open Sans" w:eastAsia="Open Sans" w:hAnsi="Open Sans" w:cs="Open Sans"/>
          <w:sz w:val="20"/>
          <w:szCs w:val="20"/>
        </w:rPr>
        <w:t>późn</w:t>
      </w:r>
      <w:proofErr w:type="spellEnd"/>
      <w:r w:rsidRPr="00720813">
        <w:rPr>
          <w:rFonts w:ascii="Open Sans" w:eastAsia="Open Sans" w:hAnsi="Open Sans" w:cs="Open Sans"/>
          <w:sz w:val="20"/>
          <w:szCs w:val="20"/>
        </w:rPr>
        <w:t>. zm.),</w:t>
      </w:r>
    </w:p>
    <w:p w14:paraId="198636A0" w14:textId="77777777" w:rsidR="00A86DAF" w:rsidRPr="00A86DAF" w:rsidRDefault="00A86DAF" w:rsidP="0026283D">
      <w:pPr>
        <w:numPr>
          <w:ilvl w:val="2"/>
          <w:numId w:val="17"/>
        </w:numPr>
        <w:pBdr>
          <w:top w:val="nil"/>
          <w:left w:val="nil"/>
          <w:bottom w:val="nil"/>
          <w:right w:val="nil"/>
          <w:between w:val="nil"/>
        </w:pBd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 xml:space="preserve">rozporządzenia Parlamentu Europejskiego i Rady (UE, </w:t>
      </w:r>
      <w:proofErr w:type="spellStart"/>
      <w:r w:rsidRPr="00A86DAF">
        <w:rPr>
          <w:rFonts w:ascii="Open Sans" w:eastAsia="Open Sans" w:hAnsi="Open Sans" w:cs="Open Sans"/>
          <w:sz w:val="20"/>
          <w:szCs w:val="20"/>
        </w:rPr>
        <w:t>Euratom</w:t>
      </w:r>
      <w:proofErr w:type="spellEnd"/>
      <w:r w:rsidRPr="00A86DAF">
        <w:rPr>
          <w:rFonts w:ascii="Open Sans" w:eastAsia="Open Sans" w:hAnsi="Open Sans" w:cs="Open Sans"/>
          <w:sz w:val="20"/>
          <w:szCs w:val="20"/>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86DAF">
        <w:rPr>
          <w:rFonts w:ascii="Open Sans" w:eastAsia="Open Sans" w:hAnsi="Open Sans" w:cs="Open Sans"/>
          <w:sz w:val="20"/>
          <w:szCs w:val="20"/>
        </w:rPr>
        <w:t>Euratom</w:t>
      </w:r>
      <w:proofErr w:type="spellEnd"/>
      <w:r w:rsidRPr="00A86DAF">
        <w:rPr>
          <w:rFonts w:ascii="Open Sans" w:eastAsia="Open Sans" w:hAnsi="Open Sans" w:cs="Open Sans"/>
          <w:sz w:val="20"/>
          <w:szCs w:val="20"/>
        </w:rPr>
        <w:t>) nr 966/2012 (Dz. Urz. UE L 193 z 30.07.2018, str. 1),</w:t>
      </w:r>
    </w:p>
    <w:p w14:paraId="56C17DD1" w14:textId="56A248F8" w:rsidR="00A86DAF" w:rsidRPr="00720813" w:rsidRDefault="00A86DAF" w:rsidP="0026283D">
      <w:pPr>
        <w:numPr>
          <w:ilvl w:val="2"/>
          <w:numId w:val="17"/>
        </w:numPr>
        <w:pBdr>
          <w:top w:val="nil"/>
          <w:left w:val="nil"/>
          <w:bottom w:val="nil"/>
          <w:right w:val="nil"/>
          <w:between w:val="nil"/>
        </w:pBdr>
        <w:shd w:val="clear" w:color="auto" w:fill="FFFFFF"/>
        <w:spacing w:after="0" w:line="240" w:lineRule="auto"/>
        <w:ind w:hanging="360"/>
        <w:jc w:val="both"/>
        <w:rPr>
          <w:rFonts w:ascii="Open Sans" w:eastAsia="Open Sans" w:hAnsi="Open Sans" w:cs="Open Sans"/>
          <w:sz w:val="20"/>
          <w:szCs w:val="20"/>
        </w:rPr>
      </w:pPr>
      <w:r w:rsidRPr="00A86DAF">
        <w:rPr>
          <w:rFonts w:ascii="Open Sans" w:eastAsia="Open Sans" w:hAnsi="Open Sans" w:cs="Open Sans"/>
          <w:sz w:val="20"/>
          <w:szCs w:val="20"/>
        </w:rPr>
        <w:t>ustawę z dnia 28 kwietnia 2022 r. o zasadach realizacji zadań finansowych ze środków</w:t>
      </w:r>
      <w:r w:rsidR="00720813">
        <w:rPr>
          <w:rFonts w:ascii="Open Sans" w:eastAsia="Open Sans" w:hAnsi="Open Sans" w:cs="Open Sans"/>
          <w:sz w:val="20"/>
          <w:szCs w:val="20"/>
        </w:rPr>
        <w:t xml:space="preserve"> </w:t>
      </w:r>
      <w:r w:rsidRPr="00720813">
        <w:rPr>
          <w:rFonts w:ascii="Open Sans" w:eastAsia="Open Sans" w:hAnsi="Open Sans" w:cs="Open Sans"/>
          <w:sz w:val="20"/>
          <w:szCs w:val="20"/>
        </w:rPr>
        <w:t>europejskich w perspektywie finansowej 2021-2027 (Dz. U. poz. 1079).</w:t>
      </w:r>
    </w:p>
    <w:p w14:paraId="46D5C6A2" w14:textId="23EBC17E" w:rsidR="00090B80" w:rsidRPr="00720813" w:rsidRDefault="00A86DAF" w:rsidP="0026283D">
      <w:pPr>
        <w:numPr>
          <w:ilvl w:val="1"/>
          <w:numId w:val="10"/>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art. 6 ust. 1 lit. e RODO celem wypełnienia obowiązków w interesie publicznym, </w:t>
      </w:r>
    </w:p>
    <w:p w14:paraId="472D0270" w14:textId="1170F1AE" w:rsidR="00A86DAF" w:rsidRPr="00361894" w:rsidRDefault="00A86DAF" w:rsidP="0026283D">
      <w:pPr>
        <w:numPr>
          <w:ilvl w:val="0"/>
          <w:numId w:val="19"/>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361894">
        <w:rPr>
          <w:rFonts w:ascii="Open Sans" w:eastAsia="Open Sans" w:hAnsi="Open Sans" w:cs="Open Sans"/>
          <w:sz w:val="20"/>
          <w:szCs w:val="20"/>
        </w:rPr>
        <w:t xml:space="preserve">Pani/Pana dane będziemy przetwarzać w następującym zakresie: danych kontaktowych i identyfikacyjnych, a także w zakresie, w jakim otrzymamy je bezpośrednio od Pani/Pana na potrzeby realizacji celów wskazanych w pkt 3). Następujące rodzaje Państwa danych mogą być przetwarzane: dane identyfikujące osoby fizyczne, takie jak imię/imiona i nazwisko, stanowisko służbowe, telefon/fax, adres poczty elektronicznej, miejsce pracy/podmiot reprezentowany.          </w:t>
      </w:r>
    </w:p>
    <w:p w14:paraId="1BE51C7E" w14:textId="77777777" w:rsidR="00361894" w:rsidRDefault="00A86DAF" w:rsidP="0026283D">
      <w:pPr>
        <w:numPr>
          <w:ilvl w:val="0"/>
          <w:numId w:val="19"/>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Odbiorcami Pani/Pana danych osobowych będą osoby lub podmioty, którym administrator powierzył przetwarzanie danych osobowych oraz inne podmioty, które mają uzasadniony interes prawny bądź podstawę do udostępnienia im danych osobowych. Dostęp do Państwa danych osobowych mają pracownicy i współpracownicy Ministerstwa Funduszy i Polityki Regionalnej, Centrum Projektów Europejskich oraz Kontrolerów Krajowych. </w:t>
      </w:r>
    </w:p>
    <w:p w14:paraId="1772F7F5" w14:textId="77777777" w:rsidR="00361894" w:rsidRDefault="00361894" w:rsidP="00361894">
      <w:pPr>
        <w:pBdr>
          <w:top w:val="nil"/>
          <w:left w:val="nil"/>
          <w:bottom w:val="nil"/>
          <w:right w:val="nil"/>
          <w:between w:val="nil"/>
        </w:pBdr>
        <w:shd w:val="clear" w:color="auto" w:fill="FFFFFF"/>
        <w:spacing w:after="0" w:line="240" w:lineRule="auto"/>
        <w:ind w:left="720"/>
        <w:jc w:val="both"/>
        <w:rPr>
          <w:rFonts w:ascii="Open Sans" w:eastAsia="Open Sans" w:hAnsi="Open Sans" w:cs="Open Sans"/>
          <w:sz w:val="20"/>
          <w:szCs w:val="20"/>
        </w:rPr>
      </w:pPr>
    </w:p>
    <w:p w14:paraId="66A6D7BF" w14:textId="77777777" w:rsidR="00361894" w:rsidRDefault="00361894" w:rsidP="00361894">
      <w:pPr>
        <w:pBdr>
          <w:top w:val="nil"/>
          <w:left w:val="nil"/>
          <w:bottom w:val="nil"/>
          <w:right w:val="nil"/>
          <w:between w:val="nil"/>
        </w:pBdr>
        <w:shd w:val="clear" w:color="auto" w:fill="FFFFFF"/>
        <w:spacing w:after="0" w:line="240" w:lineRule="auto"/>
        <w:ind w:left="720"/>
        <w:jc w:val="both"/>
        <w:rPr>
          <w:rFonts w:ascii="Open Sans" w:eastAsia="Open Sans" w:hAnsi="Open Sans" w:cs="Open Sans"/>
          <w:sz w:val="20"/>
          <w:szCs w:val="20"/>
        </w:rPr>
      </w:pPr>
    </w:p>
    <w:p w14:paraId="24C36020" w14:textId="309F3451" w:rsidR="00A86DAF" w:rsidRPr="00A86DAF" w:rsidRDefault="00A86DAF" w:rsidP="0026283D">
      <w:pPr>
        <w:numPr>
          <w:ilvl w:val="0"/>
          <w:numId w:val="19"/>
        </w:numPr>
        <w:pBdr>
          <w:top w:val="nil"/>
          <w:left w:val="nil"/>
          <w:bottom w:val="nil"/>
          <w:right w:val="nil"/>
          <w:between w:val="nil"/>
        </w:pBd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Ponadto Państwa dane osobowe mogą być powierzane lub udostępniane następującym instytucjom:</w:t>
      </w:r>
    </w:p>
    <w:p w14:paraId="764B7281" w14:textId="026A3E85" w:rsidR="00A86DAF" w:rsidRPr="004737EE" w:rsidRDefault="00A86DAF" w:rsidP="0026283D">
      <w:pPr>
        <w:pStyle w:val="Akapitzlist"/>
        <w:numPr>
          <w:ilvl w:val="2"/>
          <w:numId w:val="29"/>
        </w:numPr>
        <w:shd w:val="clear" w:color="auto" w:fill="FFFFFF"/>
        <w:spacing w:after="0" w:line="240" w:lineRule="auto"/>
        <w:jc w:val="both"/>
        <w:rPr>
          <w:rFonts w:ascii="Open Sans" w:eastAsia="Open Sans" w:hAnsi="Open Sans" w:cs="Open Sans"/>
          <w:sz w:val="20"/>
          <w:szCs w:val="20"/>
        </w:rPr>
      </w:pPr>
      <w:r w:rsidRPr="004737EE">
        <w:rPr>
          <w:rFonts w:ascii="Open Sans" w:eastAsia="Open Sans" w:hAnsi="Open Sans" w:cs="Open Sans"/>
          <w:sz w:val="20"/>
          <w:szCs w:val="20"/>
        </w:rPr>
        <w:t xml:space="preserve">podmiotom, którym zleciliśmy wykonywanie zadań w programie współpracy </w:t>
      </w:r>
      <w:proofErr w:type="spellStart"/>
      <w:r w:rsidRPr="004737EE">
        <w:rPr>
          <w:rFonts w:ascii="Open Sans" w:eastAsia="Open Sans" w:hAnsi="Open Sans" w:cs="Open Sans"/>
          <w:sz w:val="20"/>
          <w:szCs w:val="20"/>
        </w:rPr>
        <w:t>Interreg</w:t>
      </w:r>
      <w:proofErr w:type="spellEnd"/>
      <w:r w:rsidRPr="004737EE">
        <w:rPr>
          <w:rFonts w:ascii="Open Sans" w:eastAsia="Open Sans" w:hAnsi="Open Sans" w:cs="Open Sans"/>
          <w:sz w:val="20"/>
          <w:szCs w:val="20"/>
        </w:rPr>
        <w:t xml:space="preserve"> Polska –Saksonia 2021-2027; </w:t>
      </w:r>
    </w:p>
    <w:p w14:paraId="4774B89F" w14:textId="4ECF5887" w:rsidR="00A86DAF" w:rsidRPr="004737EE" w:rsidRDefault="00A86DAF" w:rsidP="0026283D">
      <w:pPr>
        <w:pStyle w:val="Akapitzlist"/>
        <w:numPr>
          <w:ilvl w:val="2"/>
          <w:numId w:val="29"/>
        </w:numPr>
        <w:shd w:val="clear" w:color="auto" w:fill="FFFFFF"/>
        <w:spacing w:after="0" w:line="240" w:lineRule="auto"/>
        <w:ind w:right="580"/>
        <w:jc w:val="both"/>
        <w:rPr>
          <w:rFonts w:ascii="Open Sans" w:eastAsia="Open Sans" w:hAnsi="Open Sans" w:cs="Open Sans"/>
          <w:sz w:val="20"/>
          <w:szCs w:val="20"/>
        </w:rPr>
      </w:pPr>
      <w:r w:rsidRPr="004737EE">
        <w:rPr>
          <w:rFonts w:ascii="Open Sans" w:eastAsia="Open Sans" w:hAnsi="Open Sans" w:cs="Open Sans"/>
          <w:sz w:val="20"/>
          <w:szCs w:val="20"/>
        </w:rPr>
        <w:t xml:space="preserve">instytucjom Unii Europejskiej (UE) lub podmiotom, którym UE powierzyła zadania dotyczące wdrażania programu współpracy </w:t>
      </w:r>
      <w:proofErr w:type="spellStart"/>
      <w:r w:rsidRPr="004737EE">
        <w:rPr>
          <w:rFonts w:ascii="Open Sans" w:eastAsia="Open Sans" w:hAnsi="Open Sans" w:cs="Open Sans"/>
          <w:sz w:val="20"/>
          <w:szCs w:val="20"/>
        </w:rPr>
        <w:t>Interreg</w:t>
      </w:r>
      <w:proofErr w:type="spellEnd"/>
      <w:r w:rsidRPr="004737EE">
        <w:rPr>
          <w:rFonts w:ascii="Open Sans" w:eastAsia="Open Sans" w:hAnsi="Open Sans" w:cs="Open Sans"/>
          <w:sz w:val="20"/>
          <w:szCs w:val="20"/>
        </w:rPr>
        <w:t xml:space="preserve"> Polska – Saksonia 2021-2027;</w:t>
      </w:r>
    </w:p>
    <w:p w14:paraId="63DB8C0B" w14:textId="03D5E894" w:rsidR="00A86DAF" w:rsidRPr="004737EE" w:rsidRDefault="00A86DAF" w:rsidP="0026283D">
      <w:pPr>
        <w:pStyle w:val="Akapitzlist"/>
        <w:numPr>
          <w:ilvl w:val="2"/>
          <w:numId w:val="29"/>
        </w:numPr>
        <w:shd w:val="clear" w:color="auto" w:fill="FFFFFF"/>
        <w:spacing w:after="0" w:line="240" w:lineRule="auto"/>
        <w:ind w:right="580"/>
        <w:jc w:val="both"/>
        <w:rPr>
          <w:rFonts w:ascii="Open Sans" w:eastAsia="Open Sans" w:hAnsi="Open Sans" w:cs="Open Sans"/>
          <w:sz w:val="20"/>
          <w:szCs w:val="20"/>
        </w:rPr>
      </w:pPr>
      <w:r w:rsidRPr="004737EE">
        <w:rPr>
          <w:rFonts w:ascii="Open Sans" w:eastAsia="Open Sans" w:hAnsi="Open Sans" w:cs="Open Sans"/>
          <w:sz w:val="20"/>
          <w:szCs w:val="20"/>
        </w:rPr>
        <w:t xml:space="preserve">instytucji audytowej, o której mowa w art. 71 rozporządzenia ogólnego lub w art. 45 i art. 48 rozporządzenia </w:t>
      </w:r>
      <w:proofErr w:type="spellStart"/>
      <w:r w:rsidRPr="004737EE">
        <w:rPr>
          <w:rFonts w:ascii="Open Sans" w:eastAsia="Open Sans" w:hAnsi="Open Sans" w:cs="Open Sans"/>
          <w:sz w:val="20"/>
          <w:szCs w:val="20"/>
        </w:rPr>
        <w:t>Interreg</w:t>
      </w:r>
      <w:proofErr w:type="spellEnd"/>
      <w:r w:rsidRPr="004737EE">
        <w:rPr>
          <w:rFonts w:ascii="Open Sans" w:eastAsia="Open Sans" w:hAnsi="Open Sans" w:cs="Open Sans"/>
          <w:sz w:val="20"/>
          <w:szCs w:val="20"/>
        </w:rPr>
        <w:t>;</w:t>
      </w:r>
    </w:p>
    <w:p w14:paraId="0A60B763" w14:textId="6C9AB166" w:rsidR="00A86DAF" w:rsidRPr="004737EE" w:rsidRDefault="00A86DAF" w:rsidP="0026283D">
      <w:pPr>
        <w:pStyle w:val="Akapitzlist"/>
        <w:numPr>
          <w:ilvl w:val="2"/>
          <w:numId w:val="29"/>
        </w:numPr>
        <w:shd w:val="clear" w:color="auto" w:fill="FFFFFF"/>
        <w:spacing w:after="0" w:line="240" w:lineRule="auto"/>
        <w:ind w:right="580"/>
        <w:jc w:val="both"/>
        <w:rPr>
          <w:rFonts w:ascii="Open Sans" w:eastAsia="Open Sans" w:hAnsi="Open Sans" w:cs="Open Sans"/>
          <w:sz w:val="20"/>
          <w:szCs w:val="20"/>
        </w:rPr>
      </w:pPr>
      <w:r w:rsidRPr="004737EE">
        <w:rPr>
          <w:rFonts w:ascii="Open Sans" w:eastAsia="Open Sans" w:hAnsi="Open Sans" w:cs="Open Sans"/>
          <w:sz w:val="20"/>
          <w:szCs w:val="20"/>
        </w:rPr>
        <w:t>podmiotom, które wykonują dla nas usługi związane z obsługą i rozwojem systemów teleinformatycznych, a także zapewnieniem łączności, np. dostawcom rozwiązań IT i operatorom telekomunikacyjnym</w:t>
      </w:r>
      <w:r w:rsidR="00090B80" w:rsidRPr="004737EE">
        <w:rPr>
          <w:rFonts w:ascii="Open Sans" w:eastAsia="Open Sans" w:hAnsi="Open Sans" w:cs="Open Sans"/>
          <w:sz w:val="20"/>
          <w:szCs w:val="20"/>
        </w:rPr>
        <w:t>.</w:t>
      </w:r>
    </w:p>
    <w:p w14:paraId="3B68191F" w14:textId="77777777" w:rsidR="00A86DAF" w:rsidRPr="00A86DAF" w:rsidRDefault="00A86DAF" w:rsidP="0026283D">
      <w:pPr>
        <w:numPr>
          <w:ilvl w:val="0"/>
          <w:numId w:val="19"/>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Przetwarzanie Pani/Pana danych osobowych na podstawie art. 6 ust 1 lit. b RODO jest niezbędne do wykonania umowy, której stroną jest osoba, której dane dotyczą lub do podjęcia działań na żądanie osoby, której dane dotyczą przed zawarciem umowy.</w:t>
      </w:r>
    </w:p>
    <w:p w14:paraId="23989108" w14:textId="7A6BE339" w:rsidR="00A86DAF" w:rsidRPr="00A86DAF" w:rsidRDefault="00A86DAF" w:rsidP="0026283D">
      <w:pPr>
        <w:numPr>
          <w:ilvl w:val="0"/>
          <w:numId w:val="19"/>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Pani/Pana dane osobowe będą przechowywane przez okres niezbędny do realizacji celu, zgodnie z obowiązującymi przepisami oraz umowami, których administratorzy są</w:t>
      </w:r>
      <w:r w:rsidR="00361894">
        <w:rPr>
          <w:rFonts w:ascii="Open Sans" w:eastAsia="Open Sans" w:hAnsi="Open Sans" w:cs="Open Sans"/>
          <w:sz w:val="20"/>
          <w:szCs w:val="20"/>
        </w:rPr>
        <w:t xml:space="preserve"> </w:t>
      </w:r>
      <w:r w:rsidRPr="00A86DAF">
        <w:rPr>
          <w:rFonts w:ascii="Open Sans" w:eastAsia="Open Sans" w:hAnsi="Open Sans" w:cs="Open Sans"/>
          <w:sz w:val="20"/>
          <w:szCs w:val="20"/>
        </w:rPr>
        <w:t xml:space="preserve">stroną.  Dane będą przechowywane zgodnie z przepisami o narodowym zasobie archiwalnym i archiwach przez okres realizacji Porozumienie w sprawie powierzenia Centrum Projektów Europejskich zadań związanych z realizacją programów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2021-2027 z 14 września 2022 r., w tym co najmniej 5 lat liczonych od dnia 31 grudnia roku, w którym Instytucja Zarządzająca Programem Operacyjnym </w:t>
      </w:r>
      <w:proofErr w:type="spellStart"/>
      <w:r w:rsidRPr="00A86DAF">
        <w:rPr>
          <w:rFonts w:ascii="Open Sans" w:eastAsia="Open Sans" w:hAnsi="Open Sans" w:cs="Open Sans"/>
          <w:sz w:val="20"/>
          <w:szCs w:val="20"/>
        </w:rPr>
        <w:t>Interreg</w:t>
      </w:r>
      <w:proofErr w:type="spellEnd"/>
      <w:r w:rsidRPr="00A86DAF">
        <w:rPr>
          <w:rFonts w:ascii="Open Sans" w:eastAsia="Open Sans" w:hAnsi="Open Sans" w:cs="Open Sans"/>
          <w:sz w:val="20"/>
          <w:szCs w:val="20"/>
        </w:rPr>
        <w:t xml:space="preserve"> Polska-Saksonia dokonała ostatniej płatności na rzecz Partnera Wiodącego projektu pn. „Kruche dziedzictwo”, z zastrzeżeniem przepisów, które mogą przewidywać dłuższy termin przeprowadzania kontroli, a ponadto przepisów dotyczących pomocy publicznej i pomocy de </w:t>
      </w:r>
      <w:proofErr w:type="spellStart"/>
      <w:r w:rsidRPr="00A86DAF">
        <w:rPr>
          <w:rFonts w:ascii="Open Sans" w:eastAsia="Open Sans" w:hAnsi="Open Sans" w:cs="Open Sans"/>
          <w:sz w:val="20"/>
          <w:szCs w:val="20"/>
        </w:rPr>
        <w:t>minimis</w:t>
      </w:r>
      <w:proofErr w:type="spellEnd"/>
      <w:r w:rsidRPr="00A86DAF">
        <w:rPr>
          <w:rFonts w:ascii="Open Sans" w:eastAsia="Open Sans" w:hAnsi="Open Sans" w:cs="Open Sans"/>
          <w:sz w:val="20"/>
          <w:szCs w:val="20"/>
        </w:rPr>
        <w:t xml:space="preserve"> oraz przepisów dotyczących podatku od towarów i usług.</w:t>
      </w:r>
    </w:p>
    <w:p w14:paraId="2F00A06C" w14:textId="77777777" w:rsidR="00A86DAF" w:rsidRPr="00A86DAF" w:rsidRDefault="00A86DAF" w:rsidP="0026283D">
      <w:pPr>
        <w:numPr>
          <w:ilvl w:val="0"/>
          <w:numId w:val="19"/>
        </w:numPr>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Posiada Pan/Pani:</w:t>
      </w:r>
    </w:p>
    <w:p w14:paraId="461711C5" w14:textId="77777777" w:rsidR="00A86DAF" w:rsidRPr="004737EE" w:rsidRDefault="00A86DAF" w:rsidP="0026283D">
      <w:pPr>
        <w:numPr>
          <w:ilvl w:val="0"/>
          <w:numId w:val="30"/>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w:t>
      </w:r>
      <w:r w:rsidRPr="004737EE">
        <w:rPr>
          <w:rFonts w:ascii="Open Sans" w:eastAsia="Open Sans" w:hAnsi="Open Sans" w:cs="Open Sans"/>
          <w:sz w:val="20"/>
          <w:szCs w:val="20"/>
        </w:rPr>
        <w:t>na podstawie art. 15 RODO prawo dostępu do danych osobowych Pani/Pana dotyczących oraz otrzymania ich kopii;</w:t>
      </w:r>
    </w:p>
    <w:p w14:paraId="5C54B66D" w14:textId="77777777" w:rsidR="004737EE" w:rsidRDefault="00A86DAF" w:rsidP="0026283D">
      <w:pPr>
        <w:pStyle w:val="Akapitzlist"/>
        <w:numPr>
          <w:ilvl w:val="0"/>
          <w:numId w:val="30"/>
        </w:numPr>
        <w:shd w:val="clear" w:color="auto" w:fill="FFFFFF"/>
        <w:spacing w:after="0" w:line="240" w:lineRule="auto"/>
        <w:jc w:val="both"/>
        <w:rPr>
          <w:rFonts w:ascii="Open Sans" w:eastAsia="Open Sans" w:hAnsi="Open Sans" w:cs="Open Sans"/>
          <w:sz w:val="20"/>
          <w:szCs w:val="20"/>
        </w:rPr>
      </w:pPr>
      <w:r w:rsidRPr="004737EE">
        <w:rPr>
          <w:rFonts w:ascii="Open Sans" w:eastAsia="Open Sans" w:hAnsi="Open Sans" w:cs="Open Sans"/>
          <w:sz w:val="20"/>
          <w:szCs w:val="20"/>
        </w:rPr>
        <w:t>na podstawie art. 16 RODO prawo do sprostowania lub uzupełnienia Pani/Pana danych osobowych, przy czym skorzystanie z prawa do sprostowania lub uzupełnienia nie może skutkować zmianą wyniku rozstrzygnięcia zapytania ofertowego oraz nie może naruszać integralności protokołu postępowania oraz jego załączników;</w:t>
      </w:r>
    </w:p>
    <w:p w14:paraId="03F92FCD" w14:textId="46A8FF3E" w:rsidR="00A86DAF" w:rsidRPr="004737EE" w:rsidRDefault="00A86DAF" w:rsidP="0026283D">
      <w:pPr>
        <w:pStyle w:val="Akapitzlist"/>
        <w:numPr>
          <w:ilvl w:val="0"/>
          <w:numId w:val="30"/>
        </w:numPr>
        <w:shd w:val="clear" w:color="auto" w:fill="FFFFFF"/>
        <w:spacing w:after="0" w:line="240" w:lineRule="auto"/>
        <w:jc w:val="both"/>
        <w:rPr>
          <w:rFonts w:ascii="Open Sans" w:eastAsia="Open Sans" w:hAnsi="Open Sans" w:cs="Open Sans"/>
          <w:sz w:val="20"/>
          <w:szCs w:val="20"/>
        </w:rPr>
      </w:pPr>
      <w:r w:rsidRPr="004737EE">
        <w:rPr>
          <w:rFonts w:ascii="Open Sans" w:eastAsia="Open Sans" w:hAnsi="Open Sans" w:cs="Open Sans"/>
          <w:sz w:val="20"/>
          <w:szCs w:val="2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09AB7210" w14:textId="25CA17FA" w:rsidR="00A86DAF" w:rsidRPr="00361894" w:rsidRDefault="00A86DAF" w:rsidP="0026283D">
      <w:pPr>
        <w:pStyle w:val="Akapitzlist"/>
        <w:numPr>
          <w:ilvl w:val="0"/>
          <w:numId w:val="30"/>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prawo wniesienia sprzeciwu wobec przetwarzania swoich danych (art. 21 RODO) – jeśli przetwarzanie odbywa się w celu wykonywania zadania realizowanego </w:t>
      </w:r>
      <w:r w:rsidR="00361894">
        <w:rPr>
          <w:rFonts w:ascii="Open Sans" w:eastAsia="Open Sans" w:hAnsi="Open Sans" w:cs="Open Sans"/>
          <w:sz w:val="20"/>
          <w:szCs w:val="20"/>
        </w:rPr>
        <w:br/>
      </w:r>
      <w:r w:rsidRPr="00A86DAF">
        <w:rPr>
          <w:rFonts w:ascii="Open Sans" w:eastAsia="Open Sans" w:hAnsi="Open Sans" w:cs="Open Sans"/>
          <w:sz w:val="20"/>
          <w:szCs w:val="20"/>
        </w:rPr>
        <w:t>w interesie</w:t>
      </w:r>
      <w:r w:rsidR="00361894">
        <w:rPr>
          <w:rFonts w:ascii="Open Sans" w:eastAsia="Open Sans" w:hAnsi="Open Sans" w:cs="Open Sans"/>
          <w:sz w:val="20"/>
          <w:szCs w:val="20"/>
        </w:rPr>
        <w:t xml:space="preserve"> </w:t>
      </w:r>
      <w:r w:rsidRPr="00361894">
        <w:rPr>
          <w:rFonts w:ascii="Open Sans" w:eastAsia="Open Sans" w:hAnsi="Open Sans" w:cs="Open Sans"/>
          <w:sz w:val="20"/>
          <w:szCs w:val="20"/>
        </w:rPr>
        <w:t>publicznym lub w ramach sprawowania władzy publicznej, powierzonej administratorowi (tj. w celu, o którym mowa w art. 6 ust. 1 lit. e);</w:t>
      </w:r>
    </w:p>
    <w:p w14:paraId="2BFDBF19" w14:textId="77777777" w:rsidR="00361894" w:rsidRDefault="00A86DAF" w:rsidP="0026283D">
      <w:pPr>
        <w:pStyle w:val="Akapitzlist"/>
        <w:numPr>
          <w:ilvl w:val="0"/>
          <w:numId w:val="30"/>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prawo wniesienia skargi do organu nadzorczego Prezesa Urzędu Ochrony Danych Osobowych (art. 77 RODO) – w przypadku, gdy osoba uzna, iż przetwarzanie jej danych</w:t>
      </w:r>
    </w:p>
    <w:p w14:paraId="47C34161" w14:textId="5FD22288" w:rsidR="00361894" w:rsidRDefault="00361894" w:rsidP="00361894">
      <w:pPr>
        <w:pStyle w:val="Akapitzlist"/>
        <w:shd w:val="clear" w:color="auto" w:fill="FFFFFF"/>
        <w:spacing w:after="0" w:line="240" w:lineRule="auto"/>
        <w:ind w:left="928"/>
        <w:jc w:val="both"/>
        <w:rPr>
          <w:rFonts w:ascii="Open Sans" w:eastAsia="Open Sans" w:hAnsi="Open Sans" w:cs="Open Sans"/>
          <w:sz w:val="20"/>
          <w:szCs w:val="20"/>
        </w:rPr>
      </w:pPr>
    </w:p>
    <w:p w14:paraId="65C67889" w14:textId="77777777" w:rsidR="00CC7733" w:rsidRDefault="00CC7733" w:rsidP="00361894">
      <w:pPr>
        <w:pStyle w:val="Akapitzlist"/>
        <w:shd w:val="clear" w:color="auto" w:fill="FFFFFF"/>
        <w:spacing w:after="0" w:line="240" w:lineRule="auto"/>
        <w:ind w:left="928"/>
        <w:jc w:val="both"/>
        <w:rPr>
          <w:rFonts w:ascii="Open Sans" w:eastAsia="Open Sans" w:hAnsi="Open Sans" w:cs="Open Sans"/>
          <w:sz w:val="20"/>
          <w:szCs w:val="20"/>
        </w:rPr>
      </w:pPr>
    </w:p>
    <w:p w14:paraId="05A3528D" w14:textId="77777777" w:rsidR="00361894" w:rsidRDefault="00361894" w:rsidP="00361894">
      <w:pPr>
        <w:pStyle w:val="Akapitzlist"/>
        <w:shd w:val="clear" w:color="auto" w:fill="FFFFFF"/>
        <w:spacing w:after="0" w:line="240" w:lineRule="auto"/>
        <w:ind w:left="928"/>
        <w:jc w:val="both"/>
        <w:rPr>
          <w:rFonts w:ascii="Open Sans" w:eastAsia="Open Sans" w:hAnsi="Open Sans" w:cs="Open Sans"/>
          <w:sz w:val="20"/>
          <w:szCs w:val="20"/>
        </w:rPr>
      </w:pPr>
    </w:p>
    <w:p w14:paraId="29367BA5" w14:textId="77777777" w:rsidR="00361894" w:rsidRDefault="00361894" w:rsidP="00361894">
      <w:pPr>
        <w:pStyle w:val="Akapitzlist"/>
        <w:shd w:val="clear" w:color="auto" w:fill="FFFFFF"/>
        <w:spacing w:after="0" w:line="240" w:lineRule="auto"/>
        <w:ind w:left="928"/>
        <w:jc w:val="both"/>
        <w:rPr>
          <w:rFonts w:ascii="Open Sans" w:eastAsia="Open Sans" w:hAnsi="Open Sans" w:cs="Open Sans"/>
          <w:sz w:val="20"/>
          <w:szCs w:val="20"/>
        </w:rPr>
      </w:pPr>
    </w:p>
    <w:p w14:paraId="11439832" w14:textId="65A294E1" w:rsidR="00A86DAF" w:rsidRPr="00A86DAF" w:rsidRDefault="00A86DAF" w:rsidP="0026283D">
      <w:pPr>
        <w:pStyle w:val="Akapitzlist"/>
        <w:numPr>
          <w:ilvl w:val="0"/>
          <w:numId w:val="30"/>
        </w:numPr>
        <w:shd w:val="clear" w:color="auto" w:fill="FFFFFF"/>
        <w:spacing w:after="0" w:line="240" w:lineRule="auto"/>
        <w:jc w:val="both"/>
        <w:rPr>
          <w:rFonts w:ascii="Open Sans" w:eastAsia="Open Sans" w:hAnsi="Open Sans" w:cs="Open Sans"/>
          <w:sz w:val="20"/>
          <w:szCs w:val="20"/>
        </w:rPr>
      </w:pPr>
      <w:r w:rsidRPr="00A86DAF">
        <w:rPr>
          <w:rFonts w:ascii="Open Sans" w:eastAsia="Open Sans" w:hAnsi="Open Sans" w:cs="Open Sans"/>
          <w:sz w:val="20"/>
          <w:szCs w:val="20"/>
        </w:rPr>
        <w:t xml:space="preserve"> osobowych narusza przepisy RODO lub inne krajowe przepisy regulujące kwestię ochrony danych osobowych, obowiązujące w Polsce.</w:t>
      </w:r>
    </w:p>
    <w:p w14:paraId="50B7AB78" w14:textId="77777777" w:rsidR="00A86DAF" w:rsidRPr="00A86DAF" w:rsidRDefault="00A86DAF" w:rsidP="0026283D">
      <w:pPr>
        <w:numPr>
          <w:ilvl w:val="0"/>
          <w:numId w:val="19"/>
        </w:numPr>
        <w:spacing w:after="0" w:line="240" w:lineRule="auto"/>
        <w:jc w:val="both"/>
        <w:rPr>
          <w:rFonts w:ascii="Open Sans" w:hAnsi="Open Sans" w:cs="Open Sans"/>
          <w:sz w:val="20"/>
          <w:szCs w:val="20"/>
        </w:rPr>
      </w:pPr>
      <w:r w:rsidRPr="00A86DAF">
        <w:rPr>
          <w:rFonts w:ascii="Open Sans" w:eastAsia="Open Sans" w:hAnsi="Open Sans" w:cs="Open Sans"/>
          <w:sz w:val="20"/>
          <w:szCs w:val="20"/>
        </w:rPr>
        <w:t>Pani/Pana dane osobowe nie będą podlegały zautomatyzowanym procesom podejmowania decyzji i profilowania, i nie będą przekazywane do państw trzecich (do państwa poza Europejskim Obszarem Gospodarczym – EOG).</w:t>
      </w:r>
    </w:p>
    <w:p w14:paraId="57A1A63B" w14:textId="77777777" w:rsidR="00A86DAF" w:rsidRPr="00A86DAF" w:rsidRDefault="00A86DAF" w:rsidP="00A86DAF">
      <w:pPr>
        <w:spacing w:after="0" w:line="240" w:lineRule="auto"/>
        <w:rPr>
          <w:rFonts w:ascii="Open Sans" w:hAnsi="Open Sans" w:cs="Open Sans"/>
          <w:sz w:val="20"/>
          <w:szCs w:val="20"/>
        </w:rPr>
      </w:pPr>
    </w:p>
    <w:sectPr w:rsidR="00A86DAF" w:rsidRPr="00A86DAF" w:rsidSect="005D175E">
      <w:headerReference w:type="default" r:id="rId13"/>
      <w:footerReference w:type="default" r:id="rId14"/>
      <w:pgSz w:w="11906" w:h="16838"/>
      <w:pgMar w:top="1826" w:right="1418" w:bottom="113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0812" w14:textId="77777777" w:rsidR="00646A9D" w:rsidRDefault="00646A9D" w:rsidP="00C34026">
      <w:pPr>
        <w:spacing w:after="0" w:line="240" w:lineRule="auto"/>
      </w:pPr>
      <w:r>
        <w:separator/>
      </w:r>
    </w:p>
  </w:endnote>
  <w:endnote w:type="continuationSeparator" w:id="0">
    <w:p w14:paraId="314FCA9B" w14:textId="77777777" w:rsidR="00646A9D" w:rsidRDefault="00646A9D" w:rsidP="00C3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BC03" w14:textId="7957AB43" w:rsidR="00B74A5F" w:rsidRPr="00CB595F" w:rsidRDefault="00B4435E" w:rsidP="00CB595F">
    <w:pPr>
      <w:pStyle w:val="Stopka"/>
      <w:rPr>
        <w:lang w:val="de-DE"/>
      </w:rPr>
    </w:pPr>
    <w:r>
      <w:rPr>
        <w:noProof/>
        <w:lang w:val="pl-PL" w:eastAsia="pl-PL"/>
      </w:rPr>
      <w:drawing>
        <wp:anchor distT="0" distB="0" distL="114300" distR="114300" simplePos="0" relativeHeight="251657216" behindDoc="0" locked="0" layoutInCell="1" allowOverlap="1" wp14:anchorId="10813DB6" wp14:editId="6C1D2121">
          <wp:simplePos x="0" y="0"/>
          <wp:positionH relativeFrom="column">
            <wp:posOffset>-370650</wp:posOffset>
          </wp:positionH>
          <wp:positionV relativeFrom="paragraph">
            <wp:posOffset>-358140</wp:posOffset>
          </wp:positionV>
          <wp:extent cx="1752600" cy="482600"/>
          <wp:effectExtent l="0" t="0" r="0" b="0"/>
          <wp:wrapNone/>
          <wp:docPr id="138" name="Obraz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 RGB.emf"/>
                  <pic:cNvPicPr/>
                </pic:nvPicPr>
                <pic:blipFill>
                  <a:blip r:embed="rId1">
                    <a:extLst>
                      <a:ext uri="{28A0092B-C50C-407E-A947-70E740481C1C}">
                        <a14:useLocalDpi xmlns:a14="http://schemas.microsoft.com/office/drawing/2010/main" val="0"/>
                      </a:ext>
                    </a:extLst>
                  </a:blip>
                  <a:stretch>
                    <a:fillRect/>
                  </a:stretch>
                </pic:blipFill>
                <pic:spPr>
                  <a:xfrm>
                    <a:off x="0" y="0"/>
                    <a:ext cx="1752600" cy="482600"/>
                  </a:xfrm>
                  <a:prstGeom prst="rect">
                    <a:avLst/>
                  </a:prstGeom>
                </pic:spPr>
              </pic:pic>
            </a:graphicData>
          </a:graphic>
          <wp14:sizeRelH relativeFrom="page">
            <wp14:pctWidth>0</wp14:pctWidth>
          </wp14:sizeRelH>
          <wp14:sizeRelV relativeFrom="page">
            <wp14:pctHeight>0</wp14:pctHeight>
          </wp14:sizeRelV>
        </wp:anchor>
      </w:drawing>
    </w:r>
    <w:r w:rsidR="00C212F9">
      <w:rPr>
        <w:noProof/>
        <w:lang w:val="pl-PL" w:eastAsia="pl-PL"/>
      </w:rPr>
      <mc:AlternateContent>
        <mc:Choice Requires="wps">
          <w:drawing>
            <wp:anchor distT="0" distB="0" distL="114300" distR="114300" simplePos="0" relativeHeight="251662336" behindDoc="0" locked="0" layoutInCell="1" allowOverlap="1" wp14:anchorId="17721EAE" wp14:editId="522F8869">
              <wp:simplePos x="0" y="0"/>
              <wp:positionH relativeFrom="column">
                <wp:posOffset>4023995</wp:posOffset>
              </wp:positionH>
              <wp:positionV relativeFrom="paragraph">
                <wp:posOffset>-386715</wp:posOffset>
              </wp:positionV>
              <wp:extent cx="2095500" cy="635000"/>
              <wp:effectExtent l="0" t="0" r="0"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DB651" w14:textId="77777777" w:rsidR="00C212F9" w:rsidRPr="00CF6CF2" w:rsidRDefault="00C212F9" w:rsidP="00C212F9">
                          <w:pPr>
                            <w:spacing w:after="0"/>
                            <w:rPr>
                              <w:smallCaps/>
                              <w:sz w:val="16"/>
                            </w:rPr>
                          </w:pPr>
                          <w:r w:rsidRPr="00CF6CF2">
                            <w:rPr>
                              <w:smallCaps/>
                              <w:sz w:val="16"/>
                            </w:rPr>
                            <w:t>Uniwersytet Przyrodniczy we Wrocławiu</w:t>
                          </w:r>
                        </w:p>
                        <w:p w14:paraId="31481F9D" w14:textId="77777777" w:rsidR="00C212F9" w:rsidRPr="00CF6CF2" w:rsidRDefault="00C212F9" w:rsidP="00C212F9">
                          <w:pPr>
                            <w:spacing w:after="0"/>
                            <w:rPr>
                              <w:smallCaps/>
                              <w:spacing w:val="10"/>
                              <w:sz w:val="16"/>
                            </w:rPr>
                          </w:pPr>
                          <w:r>
                            <w:rPr>
                              <w:smallCaps/>
                              <w:sz w:val="16"/>
                            </w:rPr>
                            <w:t>Instytut biologii Środowiskowej</w:t>
                          </w:r>
                        </w:p>
                        <w:p w14:paraId="36F189E0" w14:textId="77777777" w:rsidR="00C212F9" w:rsidRPr="00CF6CF2" w:rsidRDefault="00C212F9" w:rsidP="00C212F9">
                          <w:pPr>
                            <w:spacing w:after="0"/>
                            <w:rPr>
                              <w:sz w:val="16"/>
                            </w:rPr>
                          </w:pPr>
                          <w:r w:rsidRPr="00CF6CF2">
                            <w:rPr>
                              <w:sz w:val="16"/>
                            </w:rPr>
                            <w:t xml:space="preserve">ul. </w:t>
                          </w:r>
                          <w:r w:rsidRPr="00E85D3B">
                            <w:rPr>
                              <w:sz w:val="16"/>
                            </w:rPr>
                            <w:t>Kożuchowska 5b</w:t>
                          </w:r>
                          <w:r>
                            <w:rPr>
                              <w:sz w:val="16"/>
                            </w:rPr>
                            <w:t xml:space="preserve">, </w:t>
                          </w:r>
                          <w:r w:rsidRPr="00E85D3B">
                            <w:rPr>
                              <w:sz w:val="16"/>
                            </w:rPr>
                            <w:t>51-631 Wrocław</w:t>
                          </w:r>
                        </w:p>
                        <w:p w14:paraId="6B4326EC" w14:textId="77777777" w:rsidR="00C212F9" w:rsidRPr="00E85D3B" w:rsidRDefault="00C212F9" w:rsidP="00C212F9">
                          <w:pPr>
                            <w:rPr>
                              <w:sz w:val="16"/>
                            </w:rPr>
                          </w:pPr>
                          <w:r w:rsidRPr="00E85D3B">
                            <w:rPr>
                              <w:sz w:val="16"/>
                            </w:rPr>
                            <w:t>tel. 71 320 5876</w:t>
                          </w:r>
                        </w:p>
                        <w:p w14:paraId="0A390FB1" w14:textId="77777777" w:rsidR="00C212F9" w:rsidRPr="00E85D3B" w:rsidRDefault="00C212F9" w:rsidP="00C212F9">
                          <w:pPr>
                            <w:rPr>
                              <w:sz w:val="16"/>
                            </w:rPr>
                          </w:pPr>
                          <w:r w:rsidRPr="00E85D3B">
                            <w:rPr>
                              <w:sz w:val="16"/>
                            </w:rPr>
                            <w:t>www.upwr.edu.pl</w:t>
                          </w:r>
                        </w:p>
                      </w:txbxContent>
                    </wps:txbx>
                    <wps:bodyPr rot="0" vert="horz" wrap="square" lIns="0" tIns="0" rIns="0" bIns="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721EAE" id="_x0000_t202" coordsize="21600,21600" o:spt="202" path="m,l,21600r21600,l21600,xe">
              <v:stroke joinstyle="miter"/>
              <v:path gradientshapeok="t" o:connecttype="rect"/>
            </v:shapetype>
            <v:shape id="Text Box 7" o:spid="_x0000_s1027" type="#_x0000_t202" style="position:absolute;margin-left:316.85pt;margin-top:-30.45pt;width:165pt;height:5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gf2AEAAJoDAAAOAAAAZHJzL2Uyb0RvYy54bWysU8Fu1DAQvSPxD5bvbLKLWkG02aq0KkIq&#10;UKn0A7yOk1gkHjPj3WT5esZOsqVwQ1ys8Yz9/N6b8fZq7DtxNEgWXCnXq1wK4zRU1jWlfPp29+ad&#10;FBSUq1QHzpTyZEhe7V6/2g6+MBtooasMCgZxVAy+lG0Ivsgy0q3pFa3AG8fFGrBXgbfYZBWqgdH7&#10;Ltvk+WU2AFYeQRsizt5ORblL+HVtdPha12SC6ErJ3EJaMa37uGa7rSoaVL61eqah/oFFr6zjR89Q&#10;tyoocUD7F1RvNQJBHVYa+gzq2mqTNLCadf6HmsdWeZO0sDnkzzbR/4PVX46P/gFFGD/AyA1MIsjf&#10;g/5OwsFNq1xjrhFhaI2q+OF1tCwbPBXz1Wg1FRRB9sNnqLjJ6hAgAY019tEV1ikYnRtwOptuxiA0&#10;Jzf5+4uLnEuaa5dvOUxdyVSx3PZI4aOBXsSglMhNTejqeE8hslHFciQ+5uDOdl1qbOdeJPhgzCT2&#10;kfBEPYz7UdhqlhbF7KE6sRyEaVx4vDloAX9KMfColJJ+HBQaKbpPji2Jc7UEuAT7JVBO89VS6oBS&#10;TJubME3gwaNtWsaebHdwzcbVNml65jET5gFIUudhjRP2+z6dev5Su18AAAD//wMAUEsDBBQABgAI&#10;AAAAIQCt95WK3wAAAAoBAAAPAAAAZHJzL2Rvd25yZXYueG1sTI/BbsIwDIbvSLxD5Em7TJCySt3a&#10;1UXANHbiULYHCI1pKxqnagJ0e/qF0zja/vT7+/PlaDpxocG1lhEW8wgEcWV1yzXC99fH7BWE84q1&#10;6iwTwg85WBbTSa4yba9c0mXvaxFC2GUKofG+z6R0VUNGubnticPtaAejfBiHWupBXUO46eRzFCXS&#10;qJbDh0b1tGmoOu3PBoFWpf3dndzWlOv3zfbYMj3JT8THh3H1BsLT6P9huOkHdSiC08GeWTvRISRx&#10;/BJQhFkSpSACkSa3zQEhThcgi1zeVyj+AAAA//8DAFBLAQItABQABgAIAAAAIQC2gziS/gAAAOEB&#10;AAATAAAAAAAAAAAAAAAAAAAAAABbQ29udGVudF9UeXBlc10ueG1sUEsBAi0AFAAGAAgAAAAhADj9&#10;If/WAAAAlAEAAAsAAAAAAAAAAAAAAAAALwEAAF9yZWxzLy5yZWxzUEsBAi0AFAAGAAgAAAAhAFPx&#10;yB/YAQAAmgMAAA4AAAAAAAAAAAAAAAAALgIAAGRycy9lMm9Eb2MueG1sUEsBAi0AFAAGAAgAAAAh&#10;AK33lYrfAAAACgEAAA8AAAAAAAAAAAAAAAAAMgQAAGRycy9kb3ducmV2LnhtbFBLBQYAAAAABAAE&#10;APMAAAA+BQAAAAA=&#10;" filled="f" stroked="f">
              <v:textbox inset="0,0,0,0">
                <w:txbxContent>
                  <w:p w14:paraId="45FDB651" w14:textId="77777777" w:rsidR="00C212F9" w:rsidRPr="00CF6CF2" w:rsidRDefault="00C212F9" w:rsidP="00C212F9">
                    <w:pPr>
                      <w:spacing w:after="0"/>
                      <w:rPr>
                        <w:smallCaps/>
                        <w:sz w:val="16"/>
                      </w:rPr>
                    </w:pPr>
                    <w:r w:rsidRPr="00CF6CF2">
                      <w:rPr>
                        <w:smallCaps/>
                        <w:sz w:val="16"/>
                      </w:rPr>
                      <w:t>Uniwersytet Przyrodniczy we Wrocławiu</w:t>
                    </w:r>
                  </w:p>
                  <w:p w14:paraId="31481F9D" w14:textId="77777777" w:rsidR="00C212F9" w:rsidRPr="00CF6CF2" w:rsidRDefault="00C212F9" w:rsidP="00C212F9">
                    <w:pPr>
                      <w:spacing w:after="0"/>
                      <w:rPr>
                        <w:smallCaps/>
                        <w:spacing w:val="10"/>
                        <w:sz w:val="16"/>
                      </w:rPr>
                    </w:pPr>
                    <w:r>
                      <w:rPr>
                        <w:smallCaps/>
                        <w:sz w:val="16"/>
                      </w:rPr>
                      <w:t>Instytut biologii Środowiskowej</w:t>
                    </w:r>
                  </w:p>
                  <w:p w14:paraId="36F189E0" w14:textId="77777777" w:rsidR="00C212F9" w:rsidRPr="00CF6CF2" w:rsidRDefault="00C212F9" w:rsidP="00C212F9">
                    <w:pPr>
                      <w:spacing w:after="0"/>
                      <w:rPr>
                        <w:sz w:val="16"/>
                      </w:rPr>
                    </w:pPr>
                    <w:r w:rsidRPr="00CF6CF2">
                      <w:rPr>
                        <w:sz w:val="16"/>
                      </w:rPr>
                      <w:t xml:space="preserve">ul. </w:t>
                    </w:r>
                    <w:r w:rsidRPr="00E85D3B">
                      <w:rPr>
                        <w:sz w:val="16"/>
                      </w:rPr>
                      <w:t>Kożuchowska 5b</w:t>
                    </w:r>
                    <w:r>
                      <w:rPr>
                        <w:sz w:val="16"/>
                      </w:rPr>
                      <w:t xml:space="preserve">, </w:t>
                    </w:r>
                    <w:r w:rsidRPr="00E85D3B">
                      <w:rPr>
                        <w:sz w:val="16"/>
                      </w:rPr>
                      <w:t>51-631 Wrocław</w:t>
                    </w:r>
                  </w:p>
                  <w:p w14:paraId="6B4326EC" w14:textId="77777777" w:rsidR="00C212F9" w:rsidRPr="00E85D3B" w:rsidRDefault="00C212F9" w:rsidP="00C212F9">
                    <w:pPr>
                      <w:rPr>
                        <w:sz w:val="16"/>
                      </w:rPr>
                    </w:pPr>
                    <w:r w:rsidRPr="00E85D3B">
                      <w:rPr>
                        <w:sz w:val="16"/>
                      </w:rPr>
                      <w:t>tel. 71 320 5876</w:t>
                    </w:r>
                  </w:p>
                  <w:p w14:paraId="0A390FB1" w14:textId="77777777" w:rsidR="00C212F9" w:rsidRPr="00E85D3B" w:rsidRDefault="00C212F9" w:rsidP="00C212F9">
                    <w:pPr>
                      <w:rPr>
                        <w:sz w:val="16"/>
                      </w:rPr>
                    </w:pPr>
                    <w:r w:rsidRPr="00E85D3B">
                      <w:rPr>
                        <w:sz w:val="16"/>
                      </w:rPr>
                      <w:t>www.upwr.edu.pl</w:t>
                    </w:r>
                  </w:p>
                </w:txbxContent>
              </v:textbox>
            </v:shape>
          </w:pict>
        </mc:Fallback>
      </mc:AlternateContent>
    </w:r>
    <w:r w:rsidR="00C212F9">
      <w:rPr>
        <w:noProof/>
        <w:lang w:val="pl-PL" w:eastAsia="pl-PL"/>
      </w:rPr>
      <w:drawing>
        <wp:anchor distT="0" distB="0" distL="114300" distR="114300" simplePos="0" relativeHeight="251663360" behindDoc="0" locked="0" layoutInCell="1" allowOverlap="1" wp14:anchorId="6D988ACE" wp14:editId="335226D9">
          <wp:simplePos x="0" y="0"/>
          <wp:positionH relativeFrom="column">
            <wp:posOffset>3042920</wp:posOffset>
          </wp:positionH>
          <wp:positionV relativeFrom="paragraph">
            <wp:posOffset>-386715</wp:posOffset>
          </wp:positionV>
          <wp:extent cx="770255" cy="533400"/>
          <wp:effectExtent l="0" t="0" r="0" b="0"/>
          <wp:wrapNone/>
          <wp:docPr id="137" name="Obraz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255" cy="5334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B1A1B" w14:textId="77777777" w:rsidR="00646A9D" w:rsidRDefault="00646A9D" w:rsidP="00C34026">
      <w:pPr>
        <w:spacing w:after="0" w:line="240" w:lineRule="auto"/>
      </w:pPr>
      <w:r>
        <w:separator/>
      </w:r>
    </w:p>
  </w:footnote>
  <w:footnote w:type="continuationSeparator" w:id="0">
    <w:p w14:paraId="467BBBE8" w14:textId="77777777" w:rsidR="00646A9D" w:rsidRDefault="00646A9D" w:rsidP="00C3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CBFA" w14:textId="0B99BF80" w:rsidR="00B74A5F" w:rsidRPr="00E9661C" w:rsidRDefault="00335B42" w:rsidP="000F4AE1">
    <w:pPr>
      <w:pStyle w:val="Nagwek"/>
      <w:spacing w:after="0"/>
      <w:ind w:left="-851"/>
      <w:rPr>
        <w:noProof/>
        <w:lang w:eastAsia="pl-PL"/>
      </w:rPr>
    </w:pPr>
    <w:r>
      <w:rPr>
        <w:noProof/>
        <w:lang w:val="pl-PL" w:eastAsia="pl-PL"/>
      </w:rPr>
      <mc:AlternateContent>
        <mc:Choice Requires="wps">
          <w:drawing>
            <wp:anchor distT="45720" distB="45720" distL="114300" distR="114300" simplePos="0" relativeHeight="251665408" behindDoc="0" locked="0" layoutInCell="1" allowOverlap="1" wp14:anchorId="117D8392" wp14:editId="1C2A4B71">
              <wp:simplePos x="0" y="0"/>
              <wp:positionH relativeFrom="column">
                <wp:posOffset>-643255</wp:posOffset>
              </wp:positionH>
              <wp:positionV relativeFrom="paragraph">
                <wp:posOffset>-26670</wp:posOffset>
              </wp:positionV>
              <wp:extent cx="4210050" cy="10858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85850"/>
                      </a:xfrm>
                      <a:prstGeom prst="rect">
                        <a:avLst/>
                      </a:prstGeom>
                      <a:solidFill>
                        <a:srgbClr val="FFFFFF"/>
                      </a:solidFill>
                      <a:ln w="9525">
                        <a:noFill/>
                        <a:miter lim="800000"/>
                        <a:headEnd/>
                        <a:tailEnd/>
                      </a:ln>
                    </wps:spPr>
                    <wps:txbx>
                      <w:txbxContent>
                        <w:p w14:paraId="483734AC" w14:textId="0BAEBD46" w:rsidR="00335B42" w:rsidRDefault="00335B42">
                          <w:r>
                            <w:rPr>
                              <w:noProof/>
                              <w:lang w:eastAsia="pl-PL"/>
                            </w:rPr>
                            <w:drawing>
                              <wp:inline distT="0" distB="0" distL="0" distR="0" wp14:anchorId="499FE48C" wp14:editId="274B5EBD">
                                <wp:extent cx="3505200" cy="1057271"/>
                                <wp:effectExtent l="0" t="0" r="1905" b="0"/>
                                <wp:docPr id="136" name="Obraz 136" descr="https://pl.plsn.eu/documents/19524/727943/LOGO+PL+Interreg+Polska+-+Saksonia+2021-2027+kolor/4be6e18e-8397-4c32-adfa-d6731c81cddd?t=17102389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plsn.eu/documents/19524/727943/LOGO+PL+Interreg+Polska+-+Saksonia+2021-2027+kolor/4be6e18e-8397-4c32-adfa-d6731c81cddd?t=171023892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10572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7D8392" id="_x0000_t202" coordsize="21600,21600" o:spt="202" path="m,l,21600r21600,l21600,xe">
              <v:stroke joinstyle="miter"/>
              <v:path gradientshapeok="t" o:connecttype="rect"/>
            </v:shapetype>
            <v:shape id="Pole tekstowe 2" o:spid="_x0000_s1026" type="#_x0000_t202" style="position:absolute;left:0;text-align:left;margin-left:-50.65pt;margin-top:-2.1pt;width:331.5pt;height:8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F7CwIAAPcDAAAOAAAAZHJzL2Uyb0RvYy54bWysU9uO0zAQfUfiHyy/0yRVC92o6WrpUoS0&#10;XKSFD3Adp7FwPGbsNilfz9jJdgu8IfxgeTzjMzNnjte3Q2fYSaHXYCtezHLOlJVQa3uo+Levu1cr&#10;znwQthYGrKr4WXl+u3n5Yt27Us2hBVMrZARifdm7irchuDLLvGxVJ/wMnLLkbAA7EcjEQ1aj6Am9&#10;M9k8z19nPWDtEKTynm7vRyffJPymUTJ8bhqvAjMVp9pC2jHt+7hnm7UoDyhcq+VUhviHKjqhLSW9&#10;QN2LINgR9V9QnZYIHpowk9Bl0DRaqtQDdVPkf3Tz2AqnUi9EjncXmvz/g5WfTo/uC7IwvIWBBpia&#10;8O4B5HfPLGxbYQ/qDhH6VomaEheRsqx3vpyeRqp96SPIvv8INQ1ZHAMkoKHBLrJCfTJCpwGcL6Sr&#10;ITBJl4t5kedLcknyFflquSIj5hDl03OHPrxX0LF4qDjSVBO8OD34MIY+hcRsHoyud9qYZOBhvzXI&#10;ToIUsEtrQv8tzFjWV/xmOV8mZAvxfRJHpwMp1Oiu4qs8rlEzkY53tk4hQWgznqloYyd+IiUjOWHY&#10;DxQYedpDfSamEEYl0s+hQwv4k7OeVFhx/+MoUHFmPlhi+6ZYLKJsk7FYvpmTgdee/bVHWElQFQ+c&#10;jcdtSFKPPFi4o6k0OvH1XMlUK6krMT79hCjfaztFPf/XzS8AAAD//wMAUEsDBBQABgAIAAAAIQDY&#10;tmaf3wAAAAsBAAAPAAAAZHJzL2Rvd25yZXYueG1sTI/BTsMwDIbvSLxDZCQuaEs7tnSUphMggbhu&#10;7AHcJmsrGqdqsrV7e8wJbrb86ff3F7vZ9eJix9B50pAuExCWam86ajQcv94XWxAhIhnsPVkNVxtg&#10;V97eFJgbP9HeXg6xERxCIUcNbYxDLmWoW+swLP1giW8nPzqMvI6NNCNOHO56uUoSJR12xB9aHOxb&#10;a+vvw9lpOH1OD5unqfqIx2y/Vq/YZZW/an1/N788g4h2jn8w/OqzOpTsVPkzmSB6DYs0SR+Z5Wm9&#10;AsHERqUZiIpRpbYgy0L+71D+AAAA//8DAFBLAQItABQABgAIAAAAIQC2gziS/gAAAOEBAAATAAAA&#10;AAAAAAAAAAAAAAAAAABbQ29udGVudF9UeXBlc10ueG1sUEsBAi0AFAAGAAgAAAAhADj9If/WAAAA&#10;lAEAAAsAAAAAAAAAAAAAAAAALwEAAF9yZWxzLy5yZWxzUEsBAi0AFAAGAAgAAAAhAHtw4XsLAgAA&#10;9wMAAA4AAAAAAAAAAAAAAAAALgIAAGRycy9lMm9Eb2MueG1sUEsBAi0AFAAGAAgAAAAhANi2Zp/f&#10;AAAACwEAAA8AAAAAAAAAAAAAAAAAZQQAAGRycy9kb3ducmV2LnhtbFBLBQYAAAAABAAEAPMAAABx&#10;BQAAAAA=&#10;" stroked="f">
              <v:textbox>
                <w:txbxContent>
                  <w:p w14:paraId="483734AC" w14:textId="0BAEBD46" w:rsidR="00335B42" w:rsidRDefault="00335B42">
                    <w:r>
                      <w:rPr>
                        <w:noProof/>
                        <w:lang w:eastAsia="pl-PL"/>
                      </w:rPr>
                      <w:drawing>
                        <wp:inline distT="0" distB="0" distL="0" distR="0" wp14:anchorId="499FE48C" wp14:editId="274B5EBD">
                          <wp:extent cx="3505200" cy="1057271"/>
                          <wp:effectExtent l="0" t="0" r="1905" b="0"/>
                          <wp:docPr id="136" name="Obraz 136" descr="https://pl.plsn.eu/documents/19524/727943/LOGO+PL+Interreg+Polska+-+Saksonia+2021-2027+kolor/4be6e18e-8397-4c32-adfa-d6731c81cddd?t=17102389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plsn.eu/documents/19524/727943/LOGO+PL+Interreg+Polska+-+Saksonia+2021-2027+kolor/4be6e18e-8397-4c32-adfa-d6731c81cddd?t=1710238922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05200" cy="1057271"/>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938"/>
    <w:multiLevelType w:val="multilevel"/>
    <w:tmpl w:val="D3D679BA"/>
    <w:lvl w:ilvl="0">
      <w:start w:val="1"/>
      <w:numFmt w:val="bullet"/>
      <w:lvlText w:val="●"/>
      <w:lvlJc w:val="left"/>
      <w:pPr>
        <w:ind w:left="1495" w:hanging="360"/>
      </w:pPr>
      <w:rPr>
        <w:u w:val="none"/>
      </w:rPr>
    </w:lvl>
    <w:lvl w:ilvl="1">
      <w:start w:val="1"/>
      <w:numFmt w:val="bullet"/>
      <w:lvlText w:val="○"/>
      <w:lvlJc w:val="left"/>
      <w:pPr>
        <w:ind w:left="2215" w:hanging="360"/>
      </w:pPr>
      <w:rPr>
        <w:u w:val="none"/>
      </w:rPr>
    </w:lvl>
    <w:lvl w:ilvl="2">
      <w:start w:val="1"/>
      <w:numFmt w:val="bullet"/>
      <w:lvlText w:val="■"/>
      <w:lvlJc w:val="left"/>
      <w:pPr>
        <w:ind w:left="2935" w:hanging="360"/>
      </w:pPr>
      <w:rPr>
        <w:u w:val="none"/>
      </w:rPr>
    </w:lvl>
    <w:lvl w:ilvl="3">
      <w:start w:val="1"/>
      <w:numFmt w:val="bullet"/>
      <w:lvlText w:val="●"/>
      <w:lvlJc w:val="left"/>
      <w:pPr>
        <w:ind w:left="3655" w:hanging="360"/>
      </w:pPr>
      <w:rPr>
        <w:u w:val="none"/>
      </w:rPr>
    </w:lvl>
    <w:lvl w:ilvl="4">
      <w:start w:val="1"/>
      <w:numFmt w:val="bullet"/>
      <w:lvlText w:val="○"/>
      <w:lvlJc w:val="left"/>
      <w:pPr>
        <w:ind w:left="4375" w:hanging="360"/>
      </w:pPr>
      <w:rPr>
        <w:u w:val="none"/>
      </w:rPr>
    </w:lvl>
    <w:lvl w:ilvl="5">
      <w:start w:val="1"/>
      <w:numFmt w:val="bullet"/>
      <w:lvlText w:val="■"/>
      <w:lvlJc w:val="left"/>
      <w:pPr>
        <w:ind w:left="5095" w:hanging="360"/>
      </w:pPr>
      <w:rPr>
        <w:u w:val="none"/>
      </w:rPr>
    </w:lvl>
    <w:lvl w:ilvl="6">
      <w:start w:val="1"/>
      <w:numFmt w:val="bullet"/>
      <w:lvlText w:val="●"/>
      <w:lvlJc w:val="left"/>
      <w:pPr>
        <w:ind w:left="5815" w:hanging="360"/>
      </w:pPr>
      <w:rPr>
        <w:u w:val="none"/>
      </w:rPr>
    </w:lvl>
    <w:lvl w:ilvl="7">
      <w:start w:val="1"/>
      <w:numFmt w:val="bullet"/>
      <w:lvlText w:val="○"/>
      <w:lvlJc w:val="left"/>
      <w:pPr>
        <w:ind w:left="6535" w:hanging="360"/>
      </w:pPr>
      <w:rPr>
        <w:u w:val="none"/>
      </w:rPr>
    </w:lvl>
    <w:lvl w:ilvl="8">
      <w:start w:val="1"/>
      <w:numFmt w:val="bullet"/>
      <w:lvlText w:val="■"/>
      <w:lvlJc w:val="left"/>
      <w:pPr>
        <w:ind w:left="7255" w:hanging="360"/>
      </w:pPr>
      <w:rPr>
        <w:u w:val="none"/>
      </w:rPr>
    </w:lvl>
  </w:abstractNum>
  <w:abstractNum w:abstractNumId="1" w15:restartNumberingAfterBreak="0">
    <w:nsid w:val="097E49A1"/>
    <w:multiLevelType w:val="hybridMultilevel"/>
    <w:tmpl w:val="77EAC9EE"/>
    <w:lvl w:ilvl="0" w:tplc="29668446">
      <w:start w:val="1"/>
      <w:numFmt w:val="decimal"/>
      <w:lvlText w:val="%1."/>
      <w:lvlJc w:val="left"/>
      <w:pPr>
        <w:ind w:left="360" w:hanging="360"/>
      </w:pPr>
      <w:rPr>
        <w:rFonts w:hint="default"/>
      </w:rPr>
    </w:lvl>
    <w:lvl w:ilvl="1" w:tplc="4D1E0AB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697E79"/>
    <w:multiLevelType w:val="hybridMultilevel"/>
    <w:tmpl w:val="B0C2960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090011">
      <w:start w:val="1"/>
      <w:numFmt w:val="decimal"/>
      <w:lvlText w:val="%3)"/>
      <w:lvlJc w:val="left"/>
      <w:pPr>
        <w:ind w:left="107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E23DD3"/>
    <w:multiLevelType w:val="multilevel"/>
    <w:tmpl w:val="19D8D366"/>
    <w:lvl w:ilvl="0">
      <w:start w:val="1"/>
      <w:numFmt w:val="lowerLetter"/>
      <w:lvlText w:val="%1)"/>
      <w:lvlJc w:val="left"/>
      <w:pPr>
        <w:ind w:left="1070" w:hanging="360"/>
      </w:pPr>
      <w:rPr>
        <w:u w:val="none"/>
      </w:rPr>
    </w:lvl>
    <w:lvl w:ilvl="1">
      <w:start w:val="1"/>
      <w:numFmt w:val="lowerRoman"/>
      <w:lvlText w:val="%2)"/>
      <w:lvlJc w:val="right"/>
      <w:pPr>
        <w:ind w:left="3590" w:hanging="360"/>
      </w:pPr>
      <w:rPr>
        <w:u w:val="none"/>
      </w:rPr>
    </w:lvl>
    <w:lvl w:ilvl="2">
      <w:start w:val="1"/>
      <w:numFmt w:val="decimal"/>
      <w:lvlText w:val="%3)"/>
      <w:lvlJc w:val="left"/>
      <w:pPr>
        <w:ind w:left="4310" w:hanging="360"/>
      </w:pPr>
      <w:rPr>
        <w:u w:val="none"/>
      </w:rPr>
    </w:lvl>
    <w:lvl w:ilvl="3">
      <w:start w:val="1"/>
      <w:numFmt w:val="lowerLetter"/>
      <w:lvlText w:val="(%4)"/>
      <w:lvlJc w:val="left"/>
      <w:pPr>
        <w:ind w:left="5030" w:hanging="360"/>
      </w:pPr>
      <w:rPr>
        <w:u w:val="none"/>
      </w:rPr>
    </w:lvl>
    <w:lvl w:ilvl="4">
      <w:start w:val="1"/>
      <w:numFmt w:val="lowerRoman"/>
      <w:lvlText w:val="(%5)"/>
      <w:lvlJc w:val="right"/>
      <w:pPr>
        <w:ind w:left="5750" w:hanging="360"/>
      </w:pPr>
      <w:rPr>
        <w:u w:val="none"/>
      </w:rPr>
    </w:lvl>
    <w:lvl w:ilvl="5">
      <w:start w:val="1"/>
      <w:numFmt w:val="decimal"/>
      <w:lvlText w:val="(%6)"/>
      <w:lvlJc w:val="left"/>
      <w:pPr>
        <w:ind w:left="6470" w:hanging="360"/>
      </w:pPr>
      <w:rPr>
        <w:u w:val="none"/>
      </w:rPr>
    </w:lvl>
    <w:lvl w:ilvl="6">
      <w:start w:val="1"/>
      <w:numFmt w:val="lowerLetter"/>
      <w:lvlText w:val="%7."/>
      <w:lvlJc w:val="left"/>
      <w:pPr>
        <w:ind w:left="7190" w:hanging="360"/>
      </w:pPr>
      <w:rPr>
        <w:u w:val="none"/>
      </w:rPr>
    </w:lvl>
    <w:lvl w:ilvl="7">
      <w:start w:val="1"/>
      <w:numFmt w:val="lowerRoman"/>
      <w:lvlText w:val="%8."/>
      <w:lvlJc w:val="right"/>
      <w:pPr>
        <w:ind w:left="7910" w:hanging="360"/>
      </w:pPr>
      <w:rPr>
        <w:u w:val="none"/>
      </w:rPr>
    </w:lvl>
    <w:lvl w:ilvl="8">
      <w:start w:val="1"/>
      <w:numFmt w:val="decimal"/>
      <w:lvlText w:val="%9."/>
      <w:lvlJc w:val="left"/>
      <w:pPr>
        <w:ind w:left="8630" w:hanging="360"/>
      </w:pPr>
      <w:rPr>
        <w:u w:val="none"/>
      </w:rPr>
    </w:lvl>
  </w:abstractNum>
  <w:abstractNum w:abstractNumId="4" w15:restartNumberingAfterBreak="0">
    <w:nsid w:val="0EF0380C"/>
    <w:multiLevelType w:val="hybridMultilevel"/>
    <w:tmpl w:val="A8D68BE4"/>
    <w:lvl w:ilvl="0" w:tplc="F66AFAE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E07FB7"/>
    <w:multiLevelType w:val="hybridMultilevel"/>
    <w:tmpl w:val="D764D1C0"/>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21A2C"/>
    <w:multiLevelType w:val="hybridMultilevel"/>
    <w:tmpl w:val="9222A66A"/>
    <w:lvl w:ilvl="0" w:tplc="04090017">
      <w:start w:val="1"/>
      <w:numFmt w:val="lowerLetter"/>
      <w:lvlText w:val="%1)"/>
      <w:lvlJc w:val="left"/>
      <w:pPr>
        <w:ind w:left="928"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70261E6"/>
    <w:multiLevelType w:val="hybridMultilevel"/>
    <w:tmpl w:val="FEE89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6FA8"/>
    <w:multiLevelType w:val="multilevel"/>
    <w:tmpl w:val="8F6463EC"/>
    <w:lvl w:ilvl="0">
      <w:start w:val="1"/>
      <w:numFmt w:val="lowerLetter"/>
      <w:lvlText w:val="%1)"/>
      <w:lvlJc w:val="left"/>
      <w:pPr>
        <w:ind w:left="992"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15:restartNumberingAfterBreak="0">
    <w:nsid w:val="21E036FE"/>
    <w:multiLevelType w:val="multilevel"/>
    <w:tmpl w:val="8F6463EC"/>
    <w:lvl w:ilvl="0">
      <w:start w:val="1"/>
      <w:numFmt w:val="lowerLetter"/>
      <w:lvlText w:val="%1)"/>
      <w:lvlJc w:val="left"/>
      <w:pPr>
        <w:ind w:left="992"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22A42476"/>
    <w:multiLevelType w:val="multilevel"/>
    <w:tmpl w:val="0706C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3117E79"/>
    <w:multiLevelType w:val="hybridMultilevel"/>
    <w:tmpl w:val="8E0E37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090011">
      <w:start w:val="1"/>
      <w:numFmt w:val="decimal"/>
      <w:lvlText w:val="%3)"/>
      <w:lvlJc w:val="left"/>
      <w:pPr>
        <w:ind w:left="107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AE6714B"/>
    <w:multiLevelType w:val="multilevel"/>
    <w:tmpl w:val="54720378"/>
    <w:lvl w:ilvl="0">
      <w:start w:val="1"/>
      <w:numFmt w:val="lowerLetter"/>
      <w:lvlText w:val="%1)"/>
      <w:lvlJc w:val="left"/>
      <w:pPr>
        <w:ind w:left="992"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15:restartNumberingAfterBreak="0">
    <w:nsid w:val="2FD672CE"/>
    <w:multiLevelType w:val="hybridMultilevel"/>
    <w:tmpl w:val="2064EBC8"/>
    <w:lvl w:ilvl="0" w:tplc="29668446">
      <w:start w:val="1"/>
      <w:numFmt w:val="decimal"/>
      <w:lvlText w:val="%1."/>
      <w:lvlJc w:val="left"/>
      <w:pPr>
        <w:ind w:left="720" w:hanging="360"/>
      </w:pPr>
      <w:rPr>
        <w:rFonts w:hint="default"/>
      </w:rPr>
    </w:lvl>
    <w:lvl w:ilvl="1" w:tplc="F94ECBB8">
      <w:start w:val="1"/>
      <w:numFmt w:val="lowerLetter"/>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12112A"/>
    <w:multiLevelType w:val="hybridMultilevel"/>
    <w:tmpl w:val="5F745DD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342665FE"/>
    <w:multiLevelType w:val="multilevel"/>
    <w:tmpl w:val="395E4E30"/>
    <w:lvl w:ilvl="0">
      <w:start w:val="1"/>
      <w:numFmt w:val="lowerLetter"/>
      <w:lvlText w:val="%1)"/>
      <w:lvlJc w:val="left"/>
      <w:pPr>
        <w:ind w:left="780" w:hanging="360"/>
      </w:pPr>
      <w:rPr>
        <w:rFont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364B2A6C"/>
    <w:multiLevelType w:val="multilevel"/>
    <w:tmpl w:val="40207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D180669"/>
    <w:multiLevelType w:val="multilevel"/>
    <w:tmpl w:val="AD0E9F02"/>
    <w:lvl w:ilvl="0">
      <w:start w:val="1"/>
      <w:numFmt w:val="lowerLetter"/>
      <w:lvlText w:val="%1)"/>
      <w:lvlJc w:val="left"/>
      <w:pPr>
        <w:ind w:left="720" w:hanging="360"/>
      </w:pPr>
      <w:rPr>
        <w:u w:val="none"/>
      </w:rPr>
    </w:lvl>
    <w:lvl w:ilvl="1">
      <w:start w:val="1"/>
      <w:numFmt w:val="lowerLetter"/>
      <w:lvlText w:val="%2)"/>
      <w:lvlJc w:val="left"/>
      <w:pPr>
        <w:ind w:left="1070" w:hanging="360"/>
      </w:p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42393A08"/>
    <w:multiLevelType w:val="multilevel"/>
    <w:tmpl w:val="19D8D366"/>
    <w:lvl w:ilvl="0">
      <w:start w:val="1"/>
      <w:numFmt w:val="lowerLetter"/>
      <w:lvlText w:val="%1)"/>
      <w:lvlJc w:val="left"/>
      <w:pPr>
        <w:ind w:left="1070" w:hanging="360"/>
      </w:pPr>
      <w:rPr>
        <w:u w:val="none"/>
      </w:rPr>
    </w:lvl>
    <w:lvl w:ilvl="1">
      <w:start w:val="1"/>
      <w:numFmt w:val="lowerRoman"/>
      <w:lvlText w:val="%2)"/>
      <w:lvlJc w:val="right"/>
      <w:pPr>
        <w:ind w:left="3590" w:hanging="360"/>
      </w:pPr>
      <w:rPr>
        <w:u w:val="none"/>
      </w:rPr>
    </w:lvl>
    <w:lvl w:ilvl="2">
      <w:start w:val="1"/>
      <w:numFmt w:val="decimal"/>
      <w:lvlText w:val="%3)"/>
      <w:lvlJc w:val="left"/>
      <w:pPr>
        <w:ind w:left="4310" w:hanging="360"/>
      </w:pPr>
      <w:rPr>
        <w:u w:val="none"/>
      </w:rPr>
    </w:lvl>
    <w:lvl w:ilvl="3">
      <w:start w:val="1"/>
      <w:numFmt w:val="lowerLetter"/>
      <w:lvlText w:val="(%4)"/>
      <w:lvlJc w:val="left"/>
      <w:pPr>
        <w:ind w:left="5030" w:hanging="360"/>
      </w:pPr>
      <w:rPr>
        <w:u w:val="none"/>
      </w:rPr>
    </w:lvl>
    <w:lvl w:ilvl="4">
      <w:start w:val="1"/>
      <w:numFmt w:val="lowerRoman"/>
      <w:lvlText w:val="(%5)"/>
      <w:lvlJc w:val="right"/>
      <w:pPr>
        <w:ind w:left="5750" w:hanging="360"/>
      </w:pPr>
      <w:rPr>
        <w:u w:val="none"/>
      </w:rPr>
    </w:lvl>
    <w:lvl w:ilvl="5">
      <w:start w:val="1"/>
      <w:numFmt w:val="decimal"/>
      <w:lvlText w:val="(%6)"/>
      <w:lvlJc w:val="left"/>
      <w:pPr>
        <w:ind w:left="6470" w:hanging="360"/>
      </w:pPr>
      <w:rPr>
        <w:u w:val="none"/>
      </w:rPr>
    </w:lvl>
    <w:lvl w:ilvl="6">
      <w:start w:val="1"/>
      <w:numFmt w:val="lowerLetter"/>
      <w:lvlText w:val="%7."/>
      <w:lvlJc w:val="left"/>
      <w:pPr>
        <w:ind w:left="7190" w:hanging="360"/>
      </w:pPr>
      <w:rPr>
        <w:u w:val="none"/>
      </w:rPr>
    </w:lvl>
    <w:lvl w:ilvl="7">
      <w:start w:val="1"/>
      <w:numFmt w:val="lowerRoman"/>
      <w:lvlText w:val="%8."/>
      <w:lvlJc w:val="right"/>
      <w:pPr>
        <w:ind w:left="7910" w:hanging="360"/>
      </w:pPr>
      <w:rPr>
        <w:u w:val="none"/>
      </w:rPr>
    </w:lvl>
    <w:lvl w:ilvl="8">
      <w:start w:val="1"/>
      <w:numFmt w:val="decimal"/>
      <w:lvlText w:val="%9."/>
      <w:lvlJc w:val="left"/>
      <w:pPr>
        <w:ind w:left="8630" w:hanging="360"/>
      </w:pPr>
      <w:rPr>
        <w:u w:val="none"/>
      </w:rPr>
    </w:lvl>
  </w:abstractNum>
  <w:abstractNum w:abstractNumId="19" w15:restartNumberingAfterBreak="0">
    <w:nsid w:val="49F20498"/>
    <w:multiLevelType w:val="multilevel"/>
    <w:tmpl w:val="E1367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ACE74CA"/>
    <w:multiLevelType w:val="multilevel"/>
    <w:tmpl w:val="58869738"/>
    <w:lvl w:ilvl="0">
      <w:start w:val="1"/>
      <w:numFmt w:val="lowerLetter"/>
      <w:lvlText w:val="%1)"/>
      <w:lvlJc w:val="left"/>
      <w:pPr>
        <w:ind w:left="992"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1" w15:restartNumberingAfterBreak="0">
    <w:nsid w:val="4B570F98"/>
    <w:multiLevelType w:val="hybridMultilevel"/>
    <w:tmpl w:val="F1A263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F95381"/>
    <w:multiLevelType w:val="hybridMultilevel"/>
    <w:tmpl w:val="C1A460F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090011">
      <w:start w:val="1"/>
      <w:numFmt w:val="decimal"/>
      <w:lvlText w:val="%3)"/>
      <w:lvlJc w:val="left"/>
      <w:pPr>
        <w:ind w:left="107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B1047F3"/>
    <w:multiLevelType w:val="multilevel"/>
    <w:tmpl w:val="79C63244"/>
    <w:lvl w:ilvl="0">
      <w:start w:val="1"/>
      <w:numFmt w:val="lowerLetter"/>
      <w:lvlText w:val="%1)"/>
      <w:lvlJc w:val="left"/>
      <w:pPr>
        <w:ind w:left="720" w:hanging="360"/>
      </w:pPr>
      <w:rPr>
        <w:u w:val="none"/>
      </w:rPr>
    </w:lvl>
    <w:lvl w:ilvl="1">
      <w:start w:val="1"/>
      <w:numFmt w:val="lowerLetter"/>
      <w:lvlText w:val="%2)"/>
      <w:lvlJc w:val="left"/>
      <w:pPr>
        <w:ind w:left="1070" w:hanging="360"/>
      </w:p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5BDC5519"/>
    <w:multiLevelType w:val="hybridMultilevel"/>
    <w:tmpl w:val="9DF07E8A"/>
    <w:lvl w:ilvl="0" w:tplc="55565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4462D"/>
    <w:multiLevelType w:val="hybridMultilevel"/>
    <w:tmpl w:val="AC34FBC8"/>
    <w:lvl w:ilvl="0" w:tplc="15385B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F54297"/>
    <w:multiLevelType w:val="hybridMultilevel"/>
    <w:tmpl w:val="29B8EC6C"/>
    <w:lvl w:ilvl="0" w:tplc="FFFFFFFF">
      <w:start w:val="1"/>
      <w:numFmt w:val="decimal"/>
      <w:lvlText w:val="%1)"/>
      <w:lvlJc w:val="left"/>
      <w:pPr>
        <w:ind w:left="720" w:hanging="360"/>
      </w:pPr>
    </w:lvl>
    <w:lvl w:ilvl="1" w:tplc="04090011">
      <w:start w:val="1"/>
      <w:numFmt w:val="decimal"/>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5301D9"/>
    <w:multiLevelType w:val="multilevel"/>
    <w:tmpl w:val="143EEE06"/>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9C4B34"/>
    <w:multiLevelType w:val="hybridMultilevel"/>
    <w:tmpl w:val="154C7D80"/>
    <w:lvl w:ilvl="0" w:tplc="FFFFFFFF">
      <w:start w:val="1"/>
      <w:numFmt w:val="decimal"/>
      <w:lvlText w:val="%1)"/>
      <w:lvlJc w:val="left"/>
      <w:pPr>
        <w:ind w:left="720" w:hanging="360"/>
      </w:pPr>
    </w:lvl>
    <w:lvl w:ilvl="1" w:tplc="04090017">
      <w:start w:val="1"/>
      <w:numFmt w:val="lowerLetter"/>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3D281E"/>
    <w:multiLevelType w:val="multilevel"/>
    <w:tmpl w:val="A4141F6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CC0656"/>
    <w:multiLevelType w:val="multilevel"/>
    <w:tmpl w:val="773E1F14"/>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EA85F95"/>
    <w:multiLevelType w:val="multilevel"/>
    <w:tmpl w:val="48EACC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B291A2D"/>
    <w:multiLevelType w:val="multilevel"/>
    <w:tmpl w:val="19D8D366"/>
    <w:lvl w:ilvl="0">
      <w:start w:val="1"/>
      <w:numFmt w:val="lowerLetter"/>
      <w:lvlText w:val="%1)"/>
      <w:lvlJc w:val="left"/>
      <w:pPr>
        <w:ind w:left="1070" w:hanging="360"/>
      </w:pPr>
      <w:rPr>
        <w:u w:val="none"/>
      </w:rPr>
    </w:lvl>
    <w:lvl w:ilvl="1">
      <w:start w:val="1"/>
      <w:numFmt w:val="lowerRoman"/>
      <w:lvlText w:val="%2)"/>
      <w:lvlJc w:val="right"/>
      <w:pPr>
        <w:ind w:left="3590" w:hanging="360"/>
      </w:pPr>
      <w:rPr>
        <w:u w:val="none"/>
      </w:rPr>
    </w:lvl>
    <w:lvl w:ilvl="2">
      <w:start w:val="1"/>
      <w:numFmt w:val="decimal"/>
      <w:lvlText w:val="%3)"/>
      <w:lvlJc w:val="left"/>
      <w:pPr>
        <w:ind w:left="4310" w:hanging="360"/>
      </w:pPr>
      <w:rPr>
        <w:u w:val="none"/>
      </w:rPr>
    </w:lvl>
    <w:lvl w:ilvl="3">
      <w:start w:val="1"/>
      <w:numFmt w:val="lowerLetter"/>
      <w:lvlText w:val="(%4)"/>
      <w:lvlJc w:val="left"/>
      <w:pPr>
        <w:ind w:left="5030" w:hanging="360"/>
      </w:pPr>
      <w:rPr>
        <w:u w:val="none"/>
      </w:rPr>
    </w:lvl>
    <w:lvl w:ilvl="4">
      <w:start w:val="1"/>
      <w:numFmt w:val="lowerRoman"/>
      <w:lvlText w:val="(%5)"/>
      <w:lvlJc w:val="right"/>
      <w:pPr>
        <w:ind w:left="5750" w:hanging="360"/>
      </w:pPr>
      <w:rPr>
        <w:u w:val="none"/>
      </w:rPr>
    </w:lvl>
    <w:lvl w:ilvl="5">
      <w:start w:val="1"/>
      <w:numFmt w:val="decimal"/>
      <w:lvlText w:val="(%6)"/>
      <w:lvlJc w:val="left"/>
      <w:pPr>
        <w:ind w:left="6470" w:hanging="360"/>
      </w:pPr>
      <w:rPr>
        <w:u w:val="none"/>
      </w:rPr>
    </w:lvl>
    <w:lvl w:ilvl="6">
      <w:start w:val="1"/>
      <w:numFmt w:val="lowerLetter"/>
      <w:lvlText w:val="%7."/>
      <w:lvlJc w:val="left"/>
      <w:pPr>
        <w:ind w:left="7190" w:hanging="360"/>
      </w:pPr>
      <w:rPr>
        <w:u w:val="none"/>
      </w:rPr>
    </w:lvl>
    <w:lvl w:ilvl="7">
      <w:start w:val="1"/>
      <w:numFmt w:val="lowerRoman"/>
      <w:lvlText w:val="%8."/>
      <w:lvlJc w:val="right"/>
      <w:pPr>
        <w:ind w:left="7910" w:hanging="360"/>
      </w:pPr>
      <w:rPr>
        <w:u w:val="none"/>
      </w:rPr>
    </w:lvl>
    <w:lvl w:ilvl="8">
      <w:start w:val="1"/>
      <w:numFmt w:val="decimal"/>
      <w:lvlText w:val="%9."/>
      <w:lvlJc w:val="left"/>
      <w:pPr>
        <w:ind w:left="8630" w:hanging="360"/>
      </w:pPr>
      <w:rPr>
        <w:u w:val="none"/>
      </w:rPr>
    </w:lvl>
  </w:abstractNum>
  <w:abstractNum w:abstractNumId="33" w15:restartNumberingAfterBreak="0">
    <w:nsid w:val="7E543430"/>
    <w:multiLevelType w:val="multilevel"/>
    <w:tmpl w:val="9BEAF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1350" w:hanging="357"/>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27"/>
  </w:num>
  <w:num w:numId="2">
    <w:abstractNumId w:val="30"/>
  </w:num>
  <w:num w:numId="3">
    <w:abstractNumId w:val="1"/>
  </w:num>
  <w:num w:numId="4">
    <w:abstractNumId w:val="4"/>
  </w:num>
  <w:num w:numId="5">
    <w:abstractNumId w:val="25"/>
  </w:num>
  <w:num w:numId="6">
    <w:abstractNumId w:val="29"/>
  </w:num>
  <w:num w:numId="7">
    <w:abstractNumId w:val="13"/>
  </w:num>
  <w:num w:numId="8">
    <w:abstractNumId w:val="15"/>
  </w:num>
  <w:num w:numId="9">
    <w:abstractNumId w:val="21"/>
  </w:num>
  <w:num w:numId="10">
    <w:abstractNumId w:val="17"/>
  </w:num>
  <w:num w:numId="11">
    <w:abstractNumId w:val="31"/>
  </w:num>
  <w:num w:numId="12">
    <w:abstractNumId w:val="8"/>
  </w:num>
  <w:num w:numId="13">
    <w:abstractNumId w:val="16"/>
  </w:num>
  <w:num w:numId="14">
    <w:abstractNumId w:val="18"/>
  </w:num>
  <w:num w:numId="15">
    <w:abstractNumId w:val="19"/>
  </w:num>
  <w:num w:numId="16">
    <w:abstractNumId w:val="0"/>
  </w:num>
  <w:num w:numId="17">
    <w:abstractNumId w:val="33"/>
  </w:num>
  <w:num w:numId="18">
    <w:abstractNumId w:val="12"/>
  </w:num>
  <w:num w:numId="19">
    <w:abstractNumId w:val="10"/>
  </w:num>
  <w:num w:numId="20">
    <w:abstractNumId w:val="20"/>
  </w:num>
  <w:num w:numId="21">
    <w:abstractNumId w:val="3"/>
  </w:num>
  <w:num w:numId="22">
    <w:abstractNumId w:val="2"/>
  </w:num>
  <w:num w:numId="23">
    <w:abstractNumId w:val="14"/>
  </w:num>
  <w:num w:numId="24">
    <w:abstractNumId w:val="9"/>
  </w:num>
  <w:num w:numId="25">
    <w:abstractNumId w:val="32"/>
  </w:num>
  <w:num w:numId="26">
    <w:abstractNumId w:val="23"/>
  </w:num>
  <w:num w:numId="27">
    <w:abstractNumId w:val="22"/>
  </w:num>
  <w:num w:numId="28">
    <w:abstractNumId w:val="7"/>
  </w:num>
  <w:num w:numId="29">
    <w:abstractNumId w:val="11"/>
  </w:num>
  <w:num w:numId="30">
    <w:abstractNumId w:val="6"/>
  </w:num>
  <w:num w:numId="31">
    <w:abstractNumId w:val="5"/>
  </w:num>
  <w:num w:numId="32">
    <w:abstractNumId w:val="24"/>
  </w:num>
  <w:num w:numId="33">
    <w:abstractNumId w:val="26"/>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25"/>
    <w:rsid w:val="00002948"/>
    <w:rsid w:val="000029F5"/>
    <w:rsid w:val="00003FA1"/>
    <w:rsid w:val="0000729A"/>
    <w:rsid w:val="0001090D"/>
    <w:rsid w:val="00010F35"/>
    <w:rsid w:val="00013171"/>
    <w:rsid w:val="00014A2F"/>
    <w:rsid w:val="0002090B"/>
    <w:rsid w:val="00022626"/>
    <w:rsid w:val="00022FD3"/>
    <w:rsid w:val="000239A6"/>
    <w:rsid w:val="00026542"/>
    <w:rsid w:val="00030CD5"/>
    <w:rsid w:val="00036E20"/>
    <w:rsid w:val="00040312"/>
    <w:rsid w:val="00041B6D"/>
    <w:rsid w:val="00041EE0"/>
    <w:rsid w:val="0004491F"/>
    <w:rsid w:val="00045722"/>
    <w:rsid w:val="00050567"/>
    <w:rsid w:val="00051098"/>
    <w:rsid w:val="000541CC"/>
    <w:rsid w:val="00060579"/>
    <w:rsid w:val="00063602"/>
    <w:rsid w:val="000737D5"/>
    <w:rsid w:val="00076138"/>
    <w:rsid w:val="00081247"/>
    <w:rsid w:val="000901CD"/>
    <w:rsid w:val="00090B80"/>
    <w:rsid w:val="00095800"/>
    <w:rsid w:val="00097307"/>
    <w:rsid w:val="000A0037"/>
    <w:rsid w:val="000B0393"/>
    <w:rsid w:val="000B2C27"/>
    <w:rsid w:val="000B3DF6"/>
    <w:rsid w:val="000D0D5C"/>
    <w:rsid w:val="000D7BFE"/>
    <w:rsid w:val="000E2A81"/>
    <w:rsid w:val="000E2E92"/>
    <w:rsid w:val="000E307D"/>
    <w:rsid w:val="000E4456"/>
    <w:rsid w:val="000F2B6F"/>
    <w:rsid w:val="000F4AE1"/>
    <w:rsid w:val="000F4BF2"/>
    <w:rsid w:val="000F74FE"/>
    <w:rsid w:val="0010625F"/>
    <w:rsid w:val="00107965"/>
    <w:rsid w:val="0011735A"/>
    <w:rsid w:val="00121681"/>
    <w:rsid w:val="0015489B"/>
    <w:rsid w:val="00156E22"/>
    <w:rsid w:val="001663B0"/>
    <w:rsid w:val="00171279"/>
    <w:rsid w:val="001755D4"/>
    <w:rsid w:val="00176AA8"/>
    <w:rsid w:val="00190B2B"/>
    <w:rsid w:val="00191B7B"/>
    <w:rsid w:val="0019509F"/>
    <w:rsid w:val="001B0206"/>
    <w:rsid w:val="001B07E4"/>
    <w:rsid w:val="001B5069"/>
    <w:rsid w:val="001B6233"/>
    <w:rsid w:val="001C36CE"/>
    <w:rsid w:val="001D02D0"/>
    <w:rsid w:val="001D4C87"/>
    <w:rsid w:val="001E0A24"/>
    <w:rsid w:val="001F5794"/>
    <w:rsid w:val="001F57C1"/>
    <w:rsid w:val="002042C8"/>
    <w:rsid w:val="002077A0"/>
    <w:rsid w:val="002101E8"/>
    <w:rsid w:val="00210647"/>
    <w:rsid w:val="00212421"/>
    <w:rsid w:val="0021441A"/>
    <w:rsid w:val="00215643"/>
    <w:rsid w:val="00217DD2"/>
    <w:rsid w:val="0022207D"/>
    <w:rsid w:val="00223A7F"/>
    <w:rsid w:val="00224A89"/>
    <w:rsid w:val="00230E7D"/>
    <w:rsid w:val="00242EE7"/>
    <w:rsid w:val="00244C1B"/>
    <w:rsid w:val="00253A32"/>
    <w:rsid w:val="00254289"/>
    <w:rsid w:val="0026283D"/>
    <w:rsid w:val="00262DDD"/>
    <w:rsid w:val="00265F52"/>
    <w:rsid w:val="00266DBD"/>
    <w:rsid w:val="0026743E"/>
    <w:rsid w:val="00267734"/>
    <w:rsid w:val="00267A6D"/>
    <w:rsid w:val="002716F5"/>
    <w:rsid w:val="00272269"/>
    <w:rsid w:val="00276EDC"/>
    <w:rsid w:val="002806E0"/>
    <w:rsid w:val="00290C7B"/>
    <w:rsid w:val="002A1774"/>
    <w:rsid w:val="002A5001"/>
    <w:rsid w:val="002B4296"/>
    <w:rsid w:val="002B6248"/>
    <w:rsid w:val="002B6A30"/>
    <w:rsid w:val="002C20EB"/>
    <w:rsid w:val="002D2D05"/>
    <w:rsid w:val="002D7883"/>
    <w:rsid w:val="002D79CA"/>
    <w:rsid w:val="002E15B4"/>
    <w:rsid w:val="002E3F6A"/>
    <w:rsid w:val="002E69B8"/>
    <w:rsid w:val="002E7E7D"/>
    <w:rsid w:val="002F319F"/>
    <w:rsid w:val="002F3D34"/>
    <w:rsid w:val="002F45E5"/>
    <w:rsid w:val="00303B7F"/>
    <w:rsid w:val="003054D6"/>
    <w:rsid w:val="00313636"/>
    <w:rsid w:val="00314999"/>
    <w:rsid w:val="0032237B"/>
    <w:rsid w:val="00324CCA"/>
    <w:rsid w:val="00331C20"/>
    <w:rsid w:val="003324BD"/>
    <w:rsid w:val="003340C7"/>
    <w:rsid w:val="0033521F"/>
    <w:rsid w:val="00335B42"/>
    <w:rsid w:val="0033768B"/>
    <w:rsid w:val="00343BAC"/>
    <w:rsid w:val="00343FBF"/>
    <w:rsid w:val="0035401A"/>
    <w:rsid w:val="00360A29"/>
    <w:rsid w:val="00361894"/>
    <w:rsid w:val="00374236"/>
    <w:rsid w:val="003753DB"/>
    <w:rsid w:val="003801BE"/>
    <w:rsid w:val="003843FD"/>
    <w:rsid w:val="00391502"/>
    <w:rsid w:val="003932B5"/>
    <w:rsid w:val="003A6B3E"/>
    <w:rsid w:val="003A6FB3"/>
    <w:rsid w:val="003B3924"/>
    <w:rsid w:val="003C1AEA"/>
    <w:rsid w:val="003C583F"/>
    <w:rsid w:val="003C657C"/>
    <w:rsid w:val="003C6E42"/>
    <w:rsid w:val="003D148F"/>
    <w:rsid w:val="003D4D37"/>
    <w:rsid w:val="003D5785"/>
    <w:rsid w:val="003D6761"/>
    <w:rsid w:val="003F0605"/>
    <w:rsid w:val="003F5E8C"/>
    <w:rsid w:val="003F6179"/>
    <w:rsid w:val="00410C68"/>
    <w:rsid w:val="00413245"/>
    <w:rsid w:val="00415EB6"/>
    <w:rsid w:val="00417BB1"/>
    <w:rsid w:val="00425545"/>
    <w:rsid w:val="00425883"/>
    <w:rsid w:val="004306B9"/>
    <w:rsid w:val="00432ADE"/>
    <w:rsid w:val="00432EF1"/>
    <w:rsid w:val="0043504B"/>
    <w:rsid w:val="00442F5F"/>
    <w:rsid w:val="00444A56"/>
    <w:rsid w:val="004475AA"/>
    <w:rsid w:val="00451CE5"/>
    <w:rsid w:val="00457C88"/>
    <w:rsid w:val="00462DB8"/>
    <w:rsid w:val="0046357D"/>
    <w:rsid w:val="00466543"/>
    <w:rsid w:val="004737EE"/>
    <w:rsid w:val="00473849"/>
    <w:rsid w:val="00480EBA"/>
    <w:rsid w:val="00486D3E"/>
    <w:rsid w:val="00487A37"/>
    <w:rsid w:val="00487C48"/>
    <w:rsid w:val="004916B4"/>
    <w:rsid w:val="004A44FA"/>
    <w:rsid w:val="004B033B"/>
    <w:rsid w:val="004B2102"/>
    <w:rsid w:val="004C179D"/>
    <w:rsid w:val="004C3114"/>
    <w:rsid w:val="004C40CD"/>
    <w:rsid w:val="004D0FDC"/>
    <w:rsid w:val="004D5DFB"/>
    <w:rsid w:val="004E01F6"/>
    <w:rsid w:val="004E14EB"/>
    <w:rsid w:val="004E1F9E"/>
    <w:rsid w:val="004E7D64"/>
    <w:rsid w:val="004F4ACC"/>
    <w:rsid w:val="004F5674"/>
    <w:rsid w:val="004F71FB"/>
    <w:rsid w:val="00512EAA"/>
    <w:rsid w:val="00520876"/>
    <w:rsid w:val="005210F0"/>
    <w:rsid w:val="00524F00"/>
    <w:rsid w:val="00526929"/>
    <w:rsid w:val="005304D3"/>
    <w:rsid w:val="005315D2"/>
    <w:rsid w:val="00535A59"/>
    <w:rsid w:val="00535BD7"/>
    <w:rsid w:val="005461D8"/>
    <w:rsid w:val="00555979"/>
    <w:rsid w:val="005640A5"/>
    <w:rsid w:val="00565132"/>
    <w:rsid w:val="00565392"/>
    <w:rsid w:val="00566709"/>
    <w:rsid w:val="005679C1"/>
    <w:rsid w:val="0057048D"/>
    <w:rsid w:val="00572994"/>
    <w:rsid w:val="00572F1A"/>
    <w:rsid w:val="005739D0"/>
    <w:rsid w:val="005755C8"/>
    <w:rsid w:val="005755F5"/>
    <w:rsid w:val="00585FC6"/>
    <w:rsid w:val="005955EB"/>
    <w:rsid w:val="0059600E"/>
    <w:rsid w:val="005965D3"/>
    <w:rsid w:val="005A1EC8"/>
    <w:rsid w:val="005A284C"/>
    <w:rsid w:val="005A7CAD"/>
    <w:rsid w:val="005B4DEE"/>
    <w:rsid w:val="005B7946"/>
    <w:rsid w:val="005B7F69"/>
    <w:rsid w:val="005C0F2E"/>
    <w:rsid w:val="005C50B9"/>
    <w:rsid w:val="005C5736"/>
    <w:rsid w:val="005C7C28"/>
    <w:rsid w:val="005D175E"/>
    <w:rsid w:val="005D2C2B"/>
    <w:rsid w:val="005D3504"/>
    <w:rsid w:val="005D6953"/>
    <w:rsid w:val="005D6B56"/>
    <w:rsid w:val="005E0E9B"/>
    <w:rsid w:val="005E27EB"/>
    <w:rsid w:val="005E3060"/>
    <w:rsid w:val="005F0060"/>
    <w:rsid w:val="005F1D71"/>
    <w:rsid w:val="005F3245"/>
    <w:rsid w:val="005F3A7D"/>
    <w:rsid w:val="005F3D1B"/>
    <w:rsid w:val="00604273"/>
    <w:rsid w:val="00610B02"/>
    <w:rsid w:val="00621D9A"/>
    <w:rsid w:val="00622F3C"/>
    <w:rsid w:val="006246C9"/>
    <w:rsid w:val="00627215"/>
    <w:rsid w:val="00630B42"/>
    <w:rsid w:val="006321BC"/>
    <w:rsid w:val="00633D5E"/>
    <w:rsid w:val="006363C4"/>
    <w:rsid w:val="00643C25"/>
    <w:rsid w:val="00645628"/>
    <w:rsid w:val="00646A9D"/>
    <w:rsid w:val="00647B89"/>
    <w:rsid w:val="0065250E"/>
    <w:rsid w:val="00653DFD"/>
    <w:rsid w:val="00654FD7"/>
    <w:rsid w:val="00655110"/>
    <w:rsid w:val="00655991"/>
    <w:rsid w:val="00663D07"/>
    <w:rsid w:val="00672552"/>
    <w:rsid w:val="00675241"/>
    <w:rsid w:val="00676904"/>
    <w:rsid w:val="00684951"/>
    <w:rsid w:val="00684DDA"/>
    <w:rsid w:val="00695C06"/>
    <w:rsid w:val="00696AC9"/>
    <w:rsid w:val="00697BC8"/>
    <w:rsid w:val="006A5F3F"/>
    <w:rsid w:val="006B2789"/>
    <w:rsid w:val="006C22A7"/>
    <w:rsid w:val="006C58E4"/>
    <w:rsid w:val="006C6DE4"/>
    <w:rsid w:val="006D35E1"/>
    <w:rsid w:val="006E1AFB"/>
    <w:rsid w:val="006E4216"/>
    <w:rsid w:val="006E6DAE"/>
    <w:rsid w:val="006F61A0"/>
    <w:rsid w:val="006F7CE9"/>
    <w:rsid w:val="00700D14"/>
    <w:rsid w:val="00707177"/>
    <w:rsid w:val="0071081D"/>
    <w:rsid w:val="007131B2"/>
    <w:rsid w:val="0071388A"/>
    <w:rsid w:val="007150ED"/>
    <w:rsid w:val="00715990"/>
    <w:rsid w:val="00720813"/>
    <w:rsid w:val="00722F2D"/>
    <w:rsid w:val="007239CE"/>
    <w:rsid w:val="00723E70"/>
    <w:rsid w:val="007255B7"/>
    <w:rsid w:val="00727BCE"/>
    <w:rsid w:val="007350EF"/>
    <w:rsid w:val="00736299"/>
    <w:rsid w:val="00746911"/>
    <w:rsid w:val="00761230"/>
    <w:rsid w:val="007660D9"/>
    <w:rsid w:val="00766AAE"/>
    <w:rsid w:val="0077407D"/>
    <w:rsid w:val="00774342"/>
    <w:rsid w:val="0077672E"/>
    <w:rsid w:val="00777E62"/>
    <w:rsid w:val="00780226"/>
    <w:rsid w:val="00792961"/>
    <w:rsid w:val="0079559A"/>
    <w:rsid w:val="007A15EF"/>
    <w:rsid w:val="007A6295"/>
    <w:rsid w:val="007B2EEC"/>
    <w:rsid w:val="007B4DCF"/>
    <w:rsid w:val="007B5A84"/>
    <w:rsid w:val="007C059A"/>
    <w:rsid w:val="007C0D77"/>
    <w:rsid w:val="007C15DA"/>
    <w:rsid w:val="007C2CEF"/>
    <w:rsid w:val="007C4ED5"/>
    <w:rsid w:val="007C50ED"/>
    <w:rsid w:val="007C661A"/>
    <w:rsid w:val="007D09EB"/>
    <w:rsid w:val="007D1F93"/>
    <w:rsid w:val="007D46F9"/>
    <w:rsid w:val="007E4C19"/>
    <w:rsid w:val="007E51DB"/>
    <w:rsid w:val="007E64F4"/>
    <w:rsid w:val="007F1DA5"/>
    <w:rsid w:val="007F74B5"/>
    <w:rsid w:val="00802A11"/>
    <w:rsid w:val="0080465C"/>
    <w:rsid w:val="008107FA"/>
    <w:rsid w:val="008176C2"/>
    <w:rsid w:val="00826ED2"/>
    <w:rsid w:val="00827A68"/>
    <w:rsid w:val="00830CB5"/>
    <w:rsid w:val="00831E17"/>
    <w:rsid w:val="00832E24"/>
    <w:rsid w:val="00832EC9"/>
    <w:rsid w:val="0083420D"/>
    <w:rsid w:val="00837B5F"/>
    <w:rsid w:val="00843C8F"/>
    <w:rsid w:val="008508EE"/>
    <w:rsid w:val="00852A13"/>
    <w:rsid w:val="00853E47"/>
    <w:rsid w:val="00856C23"/>
    <w:rsid w:val="00857A5A"/>
    <w:rsid w:val="00857DC0"/>
    <w:rsid w:val="00861998"/>
    <w:rsid w:val="00865A6B"/>
    <w:rsid w:val="008751AB"/>
    <w:rsid w:val="00890519"/>
    <w:rsid w:val="008909F5"/>
    <w:rsid w:val="008921F4"/>
    <w:rsid w:val="0089294E"/>
    <w:rsid w:val="008930F3"/>
    <w:rsid w:val="00894B95"/>
    <w:rsid w:val="00895245"/>
    <w:rsid w:val="00895729"/>
    <w:rsid w:val="008A2CAC"/>
    <w:rsid w:val="008A5B8A"/>
    <w:rsid w:val="008B21DA"/>
    <w:rsid w:val="008B3336"/>
    <w:rsid w:val="008B7B90"/>
    <w:rsid w:val="008B7FE9"/>
    <w:rsid w:val="008C0EE2"/>
    <w:rsid w:val="008C566A"/>
    <w:rsid w:val="008D2D76"/>
    <w:rsid w:val="008D3E7D"/>
    <w:rsid w:val="008D54E2"/>
    <w:rsid w:val="008E3B27"/>
    <w:rsid w:val="008F16B3"/>
    <w:rsid w:val="008F5BB1"/>
    <w:rsid w:val="009007F1"/>
    <w:rsid w:val="00900C43"/>
    <w:rsid w:val="00906A48"/>
    <w:rsid w:val="009121AA"/>
    <w:rsid w:val="0091298C"/>
    <w:rsid w:val="009149A8"/>
    <w:rsid w:val="00916BE3"/>
    <w:rsid w:val="009252CB"/>
    <w:rsid w:val="00930E15"/>
    <w:rsid w:val="00937F1F"/>
    <w:rsid w:val="009470B7"/>
    <w:rsid w:val="00955BB0"/>
    <w:rsid w:val="00960EC8"/>
    <w:rsid w:val="009668E3"/>
    <w:rsid w:val="00967BF4"/>
    <w:rsid w:val="00980456"/>
    <w:rsid w:val="009943CF"/>
    <w:rsid w:val="009A4073"/>
    <w:rsid w:val="009A4BBE"/>
    <w:rsid w:val="009A6A71"/>
    <w:rsid w:val="009B079C"/>
    <w:rsid w:val="009B2EAD"/>
    <w:rsid w:val="009B5F58"/>
    <w:rsid w:val="009C1B51"/>
    <w:rsid w:val="009C64EA"/>
    <w:rsid w:val="009C7F0C"/>
    <w:rsid w:val="009D2482"/>
    <w:rsid w:val="009D2A40"/>
    <w:rsid w:val="009D7608"/>
    <w:rsid w:val="009F2400"/>
    <w:rsid w:val="009F27FB"/>
    <w:rsid w:val="009F396C"/>
    <w:rsid w:val="009F437E"/>
    <w:rsid w:val="009F6140"/>
    <w:rsid w:val="009F7CEC"/>
    <w:rsid w:val="00A00BAD"/>
    <w:rsid w:val="00A06867"/>
    <w:rsid w:val="00A1133B"/>
    <w:rsid w:val="00A138B6"/>
    <w:rsid w:val="00A15311"/>
    <w:rsid w:val="00A165FD"/>
    <w:rsid w:val="00A17666"/>
    <w:rsid w:val="00A3451C"/>
    <w:rsid w:val="00A37CA4"/>
    <w:rsid w:val="00A4163E"/>
    <w:rsid w:val="00A4182D"/>
    <w:rsid w:val="00A47452"/>
    <w:rsid w:val="00A5379A"/>
    <w:rsid w:val="00A62571"/>
    <w:rsid w:val="00A7292C"/>
    <w:rsid w:val="00A73180"/>
    <w:rsid w:val="00A81451"/>
    <w:rsid w:val="00A86DAF"/>
    <w:rsid w:val="00A87246"/>
    <w:rsid w:val="00A90DDA"/>
    <w:rsid w:val="00A933AB"/>
    <w:rsid w:val="00A94757"/>
    <w:rsid w:val="00AB3776"/>
    <w:rsid w:val="00AB46DB"/>
    <w:rsid w:val="00AB5F9C"/>
    <w:rsid w:val="00AC0461"/>
    <w:rsid w:val="00AC2553"/>
    <w:rsid w:val="00AC562C"/>
    <w:rsid w:val="00AD033A"/>
    <w:rsid w:val="00AD120F"/>
    <w:rsid w:val="00AE0B6A"/>
    <w:rsid w:val="00AE215D"/>
    <w:rsid w:val="00AE3794"/>
    <w:rsid w:val="00AF780D"/>
    <w:rsid w:val="00AF7B24"/>
    <w:rsid w:val="00B01564"/>
    <w:rsid w:val="00B03301"/>
    <w:rsid w:val="00B04D8F"/>
    <w:rsid w:val="00B13B84"/>
    <w:rsid w:val="00B164A5"/>
    <w:rsid w:val="00B22E59"/>
    <w:rsid w:val="00B2532F"/>
    <w:rsid w:val="00B25C7B"/>
    <w:rsid w:val="00B25E91"/>
    <w:rsid w:val="00B31839"/>
    <w:rsid w:val="00B36C92"/>
    <w:rsid w:val="00B37154"/>
    <w:rsid w:val="00B402E1"/>
    <w:rsid w:val="00B4435E"/>
    <w:rsid w:val="00B45AD0"/>
    <w:rsid w:val="00B465CD"/>
    <w:rsid w:val="00B5030B"/>
    <w:rsid w:val="00B63C9E"/>
    <w:rsid w:val="00B74A5F"/>
    <w:rsid w:val="00B753D9"/>
    <w:rsid w:val="00B85DB6"/>
    <w:rsid w:val="00B865B3"/>
    <w:rsid w:val="00B906F5"/>
    <w:rsid w:val="00B934D5"/>
    <w:rsid w:val="00BA16BA"/>
    <w:rsid w:val="00BA4114"/>
    <w:rsid w:val="00BB0FC5"/>
    <w:rsid w:val="00BB39C7"/>
    <w:rsid w:val="00BB666B"/>
    <w:rsid w:val="00BC2734"/>
    <w:rsid w:val="00BD23BE"/>
    <w:rsid w:val="00BE20A6"/>
    <w:rsid w:val="00BE462A"/>
    <w:rsid w:val="00C029A8"/>
    <w:rsid w:val="00C065AD"/>
    <w:rsid w:val="00C07F57"/>
    <w:rsid w:val="00C14C12"/>
    <w:rsid w:val="00C16AEE"/>
    <w:rsid w:val="00C17820"/>
    <w:rsid w:val="00C206D1"/>
    <w:rsid w:val="00C212F9"/>
    <w:rsid w:val="00C2495D"/>
    <w:rsid w:val="00C300CF"/>
    <w:rsid w:val="00C3373F"/>
    <w:rsid w:val="00C33A9F"/>
    <w:rsid w:val="00C34026"/>
    <w:rsid w:val="00C37131"/>
    <w:rsid w:val="00C37E14"/>
    <w:rsid w:val="00C52339"/>
    <w:rsid w:val="00C55760"/>
    <w:rsid w:val="00C63FDF"/>
    <w:rsid w:val="00C66FE8"/>
    <w:rsid w:val="00C773EA"/>
    <w:rsid w:val="00C77E59"/>
    <w:rsid w:val="00C8096F"/>
    <w:rsid w:val="00C91904"/>
    <w:rsid w:val="00C92D26"/>
    <w:rsid w:val="00C94B70"/>
    <w:rsid w:val="00CA2358"/>
    <w:rsid w:val="00CA5071"/>
    <w:rsid w:val="00CB1E3C"/>
    <w:rsid w:val="00CB595F"/>
    <w:rsid w:val="00CC330D"/>
    <w:rsid w:val="00CC4373"/>
    <w:rsid w:val="00CC4639"/>
    <w:rsid w:val="00CC7733"/>
    <w:rsid w:val="00CD1A27"/>
    <w:rsid w:val="00CD1BEB"/>
    <w:rsid w:val="00CE3CBC"/>
    <w:rsid w:val="00CE4AE0"/>
    <w:rsid w:val="00CF1398"/>
    <w:rsid w:val="00CF31A6"/>
    <w:rsid w:val="00CF35AC"/>
    <w:rsid w:val="00CF4857"/>
    <w:rsid w:val="00CF64D8"/>
    <w:rsid w:val="00D03B50"/>
    <w:rsid w:val="00D073F7"/>
    <w:rsid w:val="00D10663"/>
    <w:rsid w:val="00D15347"/>
    <w:rsid w:val="00D15489"/>
    <w:rsid w:val="00D17C0D"/>
    <w:rsid w:val="00D225EF"/>
    <w:rsid w:val="00D24793"/>
    <w:rsid w:val="00D26A4F"/>
    <w:rsid w:val="00D32B6A"/>
    <w:rsid w:val="00D40B6B"/>
    <w:rsid w:val="00D42D15"/>
    <w:rsid w:val="00D42E7A"/>
    <w:rsid w:val="00D4660E"/>
    <w:rsid w:val="00D47818"/>
    <w:rsid w:val="00D545A2"/>
    <w:rsid w:val="00D56D9B"/>
    <w:rsid w:val="00D575C3"/>
    <w:rsid w:val="00D61C60"/>
    <w:rsid w:val="00D66405"/>
    <w:rsid w:val="00D9451F"/>
    <w:rsid w:val="00D96A56"/>
    <w:rsid w:val="00DA1041"/>
    <w:rsid w:val="00DA57D6"/>
    <w:rsid w:val="00DB275D"/>
    <w:rsid w:val="00DB2C0A"/>
    <w:rsid w:val="00DC3DB3"/>
    <w:rsid w:val="00DC69CC"/>
    <w:rsid w:val="00DD3AEB"/>
    <w:rsid w:val="00DD4064"/>
    <w:rsid w:val="00DE638E"/>
    <w:rsid w:val="00DE7C9B"/>
    <w:rsid w:val="00DF4B74"/>
    <w:rsid w:val="00DF7782"/>
    <w:rsid w:val="00E012E6"/>
    <w:rsid w:val="00E10183"/>
    <w:rsid w:val="00E120A6"/>
    <w:rsid w:val="00E201F8"/>
    <w:rsid w:val="00E22031"/>
    <w:rsid w:val="00E223FA"/>
    <w:rsid w:val="00E249AA"/>
    <w:rsid w:val="00E24CCD"/>
    <w:rsid w:val="00E41022"/>
    <w:rsid w:val="00E42A45"/>
    <w:rsid w:val="00E47DD6"/>
    <w:rsid w:val="00E5241C"/>
    <w:rsid w:val="00E54A2B"/>
    <w:rsid w:val="00E562BD"/>
    <w:rsid w:val="00E62E42"/>
    <w:rsid w:val="00E65309"/>
    <w:rsid w:val="00E922DC"/>
    <w:rsid w:val="00E9661C"/>
    <w:rsid w:val="00EA112D"/>
    <w:rsid w:val="00EB119E"/>
    <w:rsid w:val="00EB1FBC"/>
    <w:rsid w:val="00EB201A"/>
    <w:rsid w:val="00EB5DC6"/>
    <w:rsid w:val="00EC26E0"/>
    <w:rsid w:val="00EC3EF9"/>
    <w:rsid w:val="00EC6C38"/>
    <w:rsid w:val="00ED0980"/>
    <w:rsid w:val="00ED0CB6"/>
    <w:rsid w:val="00ED2DE6"/>
    <w:rsid w:val="00ED7EF9"/>
    <w:rsid w:val="00EE1A7B"/>
    <w:rsid w:val="00EE60C2"/>
    <w:rsid w:val="00EF40E9"/>
    <w:rsid w:val="00EF4B4F"/>
    <w:rsid w:val="00EF5E73"/>
    <w:rsid w:val="00F00F65"/>
    <w:rsid w:val="00F020C6"/>
    <w:rsid w:val="00F02AF7"/>
    <w:rsid w:val="00F06D95"/>
    <w:rsid w:val="00F102DF"/>
    <w:rsid w:val="00F12D04"/>
    <w:rsid w:val="00F13E2B"/>
    <w:rsid w:val="00F1455A"/>
    <w:rsid w:val="00F20244"/>
    <w:rsid w:val="00F21665"/>
    <w:rsid w:val="00F25983"/>
    <w:rsid w:val="00F262AD"/>
    <w:rsid w:val="00F42197"/>
    <w:rsid w:val="00F451AA"/>
    <w:rsid w:val="00F51AA4"/>
    <w:rsid w:val="00F5257A"/>
    <w:rsid w:val="00F55FF5"/>
    <w:rsid w:val="00F775A5"/>
    <w:rsid w:val="00F909BA"/>
    <w:rsid w:val="00F929BB"/>
    <w:rsid w:val="00FB0B30"/>
    <w:rsid w:val="00FB46F5"/>
    <w:rsid w:val="00FD798C"/>
    <w:rsid w:val="00FD7AC1"/>
    <w:rsid w:val="00FE201B"/>
    <w:rsid w:val="00FF15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3D9A2"/>
  <w15:docId w15:val="{C1F88EC9-A7BD-45C9-98BC-83484785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34026"/>
    <w:pPr>
      <w:tabs>
        <w:tab w:val="center" w:pos="4536"/>
        <w:tab w:val="right" w:pos="9072"/>
      </w:tabs>
    </w:pPr>
    <w:rPr>
      <w:lang w:val="x-none"/>
    </w:rPr>
  </w:style>
  <w:style w:type="character" w:customStyle="1" w:styleId="NagwekZnak">
    <w:name w:val="Nagłówek Znak"/>
    <w:link w:val="Nagwek"/>
    <w:uiPriority w:val="99"/>
    <w:rsid w:val="00C34026"/>
    <w:rPr>
      <w:sz w:val="22"/>
      <w:szCs w:val="22"/>
      <w:lang w:eastAsia="en-US"/>
    </w:rPr>
  </w:style>
  <w:style w:type="paragraph" w:styleId="Stopka">
    <w:name w:val="footer"/>
    <w:basedOn w:val="Normalny"/>
    <w:link w:val="StopkaZnak"/>
    <w:uiPriority w:val="99"/>
    <w:unhideWhenUsed/>
    <w:rsid w:val="00C34026"/>
    <w:pPr>
      <w:tabs>
        <w:tab w:val="center" w:pos="4536"/>
        <w:tab w:val="right" w:pos="9072"/>
      </w:tabs>
    </w:pPr>
    <w:rPr>
      <w:lang w:val="x-none"/>
    </w:rPr>
  </w:style>
  <w:style w:type="character" w:customStyle="1" w:styleId="StopkaZnak">
    <w:name w:val="Stopka Znak"/>
    <w:link w:val="Stopka"/>
    <w:uiPriority w:val="99"/>
    <w:rsid w:val="00C34026"/>
    <w:rPr>
      <w:sz w:val="22"/>
      <w:szCs w:val="22"/>
      <w:lang w:eastAsia="en-US"/>
    </w:rPr>
  </w:style>
  <w:style w:type="paragraph" w:styleId="Tekstdymka">
    <w:name w:val="Balloon Text"/>
    <w:basedOn w:val="Normalny"/>
    <w:link w:val="TekstdymkaZnak"/>
    <w:uiPriority w:val="99"/>
    <w:semiHidden/>
    <w:unhideWhenUsed/>
    <w:rsid w:val="00C34026"/>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C34026"/>
    <w:rPr>
      <w:rFonts w:ascii="Tahoma" w:hAnsi="Tahoma" w:cs="Tahoma"/>
      <w:sz w:val="16"/>
      <w:szCs w:val="16"/>
      <w:lang w:eastAsia="en-US"/>
    </w:rPr>
  </w:style>
  <w:style w:type="table" w:styleId="Tabela-Siatka">
    <w:name w:val="Table Grid"/>
    <w:basedOn w:val="Standardowy"/>
    <w:uiPriority w:val="39"/>
    <w:rsid w:val="0066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0E307D"/>
    <w:rPr>
      <w:color w:val="0000FF"/>
      <w:u w:val="single"/>
    </w:rPr>
  </w:style>
  <w:style w:type="character" w:styleId="Odwoaniedokomentarza">
    <w:name w:val="annotation reference"/>
    <w:uiPriority w:val="99"/>
    <w:semiHidden/>
    <w:unhideWhenUsed/>
    <w:rsid w:val="00A138B6"/>
    <w:rPr>
      <w:sz w:val="16"/>
      <w:szCs w:val="16"/>
    </w:rPr>
  </w:style>
  <w:style w:type="paragraph" w:styleId="Tekstkomentarza">
    <w:name w:val="annotation text"/>
    <w:basedOn w:val="Normalny"/>
    <w:link w:val="TekstkomentarzaZnak"/>
    <w:uiPriority w:val="99"/>
    <w:semiHidden/>
    <w:unhideWhenUsed/>
    <w:rsid w:val="00A138B6"/>
    <w:rPr>
      <w:sz w:val="20"/>
      <w:szCs w:val="20"/>
      <w:lang w:val="x-none"/>
    </w:rPr>
  </w:style>
  <w:style w:type="character" w:customStyle="1" w:styleId="TekstkomentarzaZnak">
    <w:name w:val="Tekst komentarza Znak"/>
    <w:link w:val="Tekstkomentarza"/>
    <w:uiPriority w:val="99"/>
    <w:semiHidden/>
    <w:rsid w:val="00A138B6"/>
    <w:rPr>
      <w:lang w:eastAsia="en-US"/>
    </w:rPr>
  </w:style>
  <w:style w:type="paragraph" w:styleId="Tematkomentarza">
    <w:name w:val="annotation subject"/>
    <w:basedOn w:val="Tekstkomentarza"/>
    <w:next w:val="Tekstkomentarza"/>
    <w:link w:val="TematkomentarzaZnak"/>
    <w:uiPriority w:val="99"/>
    <w:semiHidden/>
    <w:unhideWhenUsed/>
    <w:rsid w:val="00A138B6"/>
    <w:rPr>
      <w:b/>
      <w:bCs/>
    </w:rPr>
  </w:style>
  <w:style w:type="character" w:customStyle="1" w:styleId="TematkomentarzaZnak">
    <w:name w:val="Temat komentarza Znak"/>
    <w:link w:val="Tematkomentarza"/>
    <w:uiPriority w:val="99"/>
    <w:semiHidden/>
    <w:rsid w:val="00A138B6"/>
    <w:rPr>
      <w:b/>
      <w:bCs/>
      <w:lang w:eastAsia="en-US"/>
    </w:rPr>
  </w:style>
  <w:style w:type="paragraph" w:styleId="Zwykytekst">
    <w:name w:val="Plain Text"/>
    <w:basedOn w:val="Normalny"/>
    <w:link w:val="ZwykytekstZnak"/>
    <w:uiPriority w:val="99"/>
    <w:semiHidden/>
    <w:unhideWhenUsed/>
    <w:rsid w:val="00BB666B"/>
    <w:pPr>
      <w:spacing w:after="0" w:line="240" w:lineRule="auto"/>
    </w:pPr>
    <w:rPr>
      <w:rFonts w:ascii="Times New Roman" w:hAnsi="Times New Roman"/>
      <w:sz w:val="24"/>
      <w:szCs w:val="24"/>
      <w:lang w:val="x-none" w:eastAsia="x-none"/>
    </w:rPr>
  </w:style>
  <w:style w:type="character" w:customStyle="1" w:styleId="ZwykytekstZnak">
    <w:name w:val="Zwykły tekst Znak"/>
    <w:link w:val="Zwykytekst"/>
    <w:uiPriority w:val="99"/>
    <w:semiHidden/>
    <w:rsid w:val="00BB666B"/>
    <w:rPr>
      <w:rFonts w:ascii="Times New Roman" w:eastAsia="Calibri" w:hAnsi="Times New Roman"/>
      <w:sz w:val="24"/>
      <w:szCs w:val="24"/>
    </w:rPr>
  </w:style>
  <w:style w:type="paragraph" w:styleId="Akapitzlist">
    <w:name w:val="List Paragraph"/>
    <w:aliases w:val="ISCG Numerowanie,lp1,List Paragraph2,List Paragraph,L1,Numerowanie,Akapit z listą5,Odstavec,Wypunktowanie,wypunktowanie,Nag 1,CW_Lista,List Paragraph1,Bullet Number,lp11,List Paragraph11,Bullet 1,Use Case List Paragraph,Body MS Bullet"/>
    <w:basedOn w:val="Normalny"/>
    <w:link w:val="AkapitzlistZnak"/>
    <w:uiPriority w:val="34"/>
    <w:qFormat/>
    <w:rsid w:val="00095800"/>
    <w:pPr>
      <w:ind w:left="720"/>
      <w:contextualSpacing/>
    </w:pPr>
  </w:style>
  <w:style w:type="paragraph" w:styleId="Tekstprzypisudolnego">
    <w:name w:val="footnote text"/>
    <w:basedOn w:val="Normalny"/>
    <w:link w:val="TekstprzypisudolnegoZnak"/>
    <w:uiPriority w:val="99"/>
    <w:semiHidden/>
    <w:unhideWhenUsed/>
    <w:rsid w:val="002077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77A0"/>
    <w:rPr>
      <w:lang w:eastAsia="en-US"/>
    </w:rPr>
  </w:style>
  <w:style w:type="character" w:styleId="Odwoanieprzypisudolnego">
    <w:name w:val="footnote reference"/>
    <w:basedOn w:val="Domylnaczcionkaakapitu"/>
    <w:uiPriority w:val="99"/>
    <w:semiHidden/>
    <w:unhideWhenUsed/>
    <w:rsid w:val="002077A0"/>
    <w:rPr>
      <w:vertAlign w:val="superscript"/>
    </w:rPr>
  </w:style>
  <w:style w:type="paragraph" w:styleId="Poprawka">
    <w:name w:val="Revision"/>
    <w:hidden/>
    <w:uiPriority w:val="99"/>
    <w:semiHidden/>
    <w:rsid w:val="0080465C"/>
    <w:rPr>
      <w:sz w:val="22"/>
      <w:szCs w:val="22"/>
      <w:lang w:eastAsia="en-US"/>
    </w:rPr>
  </w:style>
  <w:style w:type="character" w:customStyle="1" w:styleId="Nierozpoznanawzmianka1">
    <w:name w:val="Nierozpoznana wzmianka1"/>
    <w:basedOn w:val="Domylnaczcionkaakapitu"/>
    <w:uiPriority w:val="99"/>
    <w:semiHidden/>
    <w:unhideWhenUsed/>
    <w:rsid w:val="00DA57D6"/>
    <w:rPr>
      <w:color w:val="605E5C"/>
      <w:shd w:val="clear" w:color="auto" w:fill="E1DFDD"/>
    </w:rPr>
  </w:style>
  <w:style w:type="character" w:styleId="Tytuksiki">
    <w:name w:val="Book Title"/>
    <w:basedOn w:val="Domylnaczcionkaakapitu"/>
    <w:uiPriority w:val="33"/>
    <w:qFormat/>
    <w:rsid w:val="009943CF"/>
    <w:rPr>
      <w:b/>
      <w:bCs/>
      <w:i/>
      <w:iCs/>
      <w:spacing w:val="5"/>
    </w:rPr>
  </w:style>
  <w:style w:type="paragraph" w:styleId="NormalnyWeb">
    <w:name w:val="Normal (Web)"/>
    <w:basedOn w:val="Normalny"/>
    <w:uiPriority w:val="99"/>
    <w:unhideWhenUsed/>
    <w:rsid w:val="007F74B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7F74B5"/>
    <w:rPr>
      <w:b/>
      <w:bCs/>
    </w:rPr>
  </w:style>
  <w:style w:type="paragraph" w:styleId="Tekstpodstawowy">
    <w:name w:val="Body Text"/>
    <w:basedOn w:val="Normalny"/>
    <w:link w:val="TekstpodstawowyZnak"/>
    <w:uiPriority w:val="1"/>
    <w:qFormat/>
    <w:rsid w:val="008D2D76"/>
    <w:pPr>
      <w:widowControl w:val="0"/>
      <w:autoSpaceDE w:val="0"/>
      <w:autoSpaceDN w:val="0"/>
      <w:spacing w:after="0" w:line="240" w:lineRule="auto"/>
    </w:pPr>
    <w:rPr>
      <w:rFonts w:ascii="Times New Roman" w:eastAsia="Times New Roman" w:hAnsi="Times New Roman"/>
      <w:sz w:val="20"/>
      <w:szCs w:val="20"/>
    </w:rPr>
  </w:style>
  <w:style w:type="character" w:customStyle="1" w:styleId="TekstpodstawowyZnak">
    <w:name w:val="Tekst podstawowy Znak"/>
    <w:basedOn w:val="Domylnaczcionkaakapitu"/>
    <w:link w:val="Tekstpodstawowy"/>
    <w:uiPriority w:val="1"/>
    <w:rsid w:val="008D2D76"/>
    <w:rPr>
      <w:rFonts w:ascii="Times New Roman" w:eastAsia="Times New Roman" w:hAnsi="Times New Roman"/>
      <w:lang w:eastAsia="en-US"/>
    </w:rPr>
  </w:style>
  <w:style w:type="character" w:styleId="Uwydatnienie">
    <w:name w:val="Emphasis"/>
    <w:basedOn w:val="Domylnaczcionkaakapitu"/>
    <w:uiPriority w:val="20"/>
    <w:qFormat/>
    <w:rsid w:val="00C8096F"/>
    <w:rPr>
      <w:i/>
      <w:iCs/>
    </w:rPr>
  </w:style>
  <w:style w:type="character" w:customStyle="1" w:styleId="AkapitzlistZnak">
    <w:name w:val="Akapit z listą Znak"/>
    <w:aliases w:val="ISCG Numerowanie Znak,lp1 Znak,List Paragraph2 Znak,List Paragraph Znak,L1 Znak,Numerowanie Znak,Akapit z listą5 Znak,Odstavec Znak,Wypunktowanie Znak,wypunktowanie Znak,Nag 1 Znak,CW_Lista Znak,List Paragraph1 Znak,lp11 Znak"/>
    <w:link w:val="Akapitzlist"/>
    <w:uiPriority w:val="34"/>
    <w:locked/>
    <w:rsid w:val="009B2EAD"/>
    <w:rPr>
      <w:sz w:val="22"/>
      <w:szCs w:val="22"/>
      <w:lang w:eastAsia="en-US"/>
    </w:rPr>
  </w:style>
  <w:style w:type="character" w:customStyle="1" w:styleId="Nierozpoznanawzmianka2">
    <w:name w:val="Nierozpoznana wzmianka2"/>
    <w:basedOn w:val="Domylnaczcionkaakapitu"/>
    <w:uiPriority w:val="99"/>
    <w:semiHidden/>
    <w:unhideWhenUsed/>
    <w:rsid w:val="00121681"/>
    <w:rPr>
      <w:color w:val="605E5C"/>
      <w:shd w:val="clear" w:color="auto" w:fill="E1DFDD"/>
    </w:rPr>
  </w:style>
  <w:style w:type="character" w:customStyle="1" w:styleId="UnresolvedMention">
    <w:name w:val="Unresolved Mention"/>
    <w:basedOn w:val="Domylnaczcionkaakapitu"/>
    <w:uiPriority w:val="99"/>
    <w:semiHidden/>
    <w:unhideWhenUsed/>
    <w:rsid w:val="00A86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797">
      <w:bodyDiv w:val="1"/>
      <w:marLeft w:val="0"/>
      <w:marRight w:val="0"/>
      <w:marTop w:val="0"/>
      <w:marBottom w:val="0"/>
      <w:divBdr>
        <w:top w:val="none" w:sz="0" w:space="0" w:color="auto"/>
        <w:left w:val="none" w:sz="0" w:space="0" w:color="auto"/>
        <w:bottom w:val="none" w:sz="0" w:space="0" w:color="auto"/>
        <w:right w:val="none" w:sz="0" w:space="0" w:color="auto"/>
      </w:divBdr>
    </w:div>
    <w:div w:id="175778887">
      <w:bodyDiv w:val="1"/>
      <w:marLeft w:val="0"/>
      <w:marRight w:val="0"/>
      <w:marTop w:val="0"/>
      <w:marBottom w:val="0"/>
      <w:divBdr>
        <w:top w:val="none" w:sz="0" w:space="0" w:color="auto"/>
        <w:left w:val="none" w:sz="0" w:space="0" w:color="auto"/>
        <w:bottom w:val="none" w:sz="0" w:space="0" w:color="auto"/>
        <w:right w:val="none" w:sz="0" w:space="0" w:color="auto"/>
      </w:divBdr>
      <w:divsChild>
        <w:div w:id="733283462">
          <w:marLeft w:val="0"/>
          <w:marRight w:val="0"/>
          <w:marTop w:val="0"/>
          <w:marBottom w:val="0"/>
          <w:divBdr>
            <w:top w:val="none" w:sz="0" w:space="0" w:color="auto"/>
            <w:left w:val="none" w:sz="0" w:space="0" w:color="auto"/>
            <w:bottom w:val="none" w:sz="0" w:space="0" w:color="auto"/>
            <w:right w:val="none" w:sz="0" w:space="0" w:color="auto"/>
          </w:divBdr>
          <w:divsChild>
            <w:div w:id="17192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515">
      <w:bodyDiv w:val="1"/>
      <w:marLeft w:val="0"/>
      <w:marRight w:val="0"/>
      <w:marTop w:val="0"/>
      <w:marBottom w:val="0"/>
      <w:divBdr>
        <w:top w:val="none" w:sz="0" w:space="0" w:color="auto"/>
        <w:left w:val="none" w:sz="0" w:space="0" w:color="auto"/>
        <w:bottom w:val="none" w:sz="0" w:space="0" w:color="auto"/>
        <w:right w:val="none" w:sz="0" w:space="0" w:color="auto"/>
      </w:divBdr>
    </w:div>
    <w:div w:id="528296962">
      <w:bodyDiv w:val="1"/>
      <w:marLeft w:val="0"/>
      <w:marRight w:val="0"/>
      <w:marTop w:val="0"/>
      <w:marBottom w:val="0"/>
      <w:divBdr>
        <w:top w:val="none" w:sz="0" w:space="0" w:color="auto"/>
        <w:left w:val="none" w:sz="0" w:space="0" w:color="auto"/>
        <w:bottom w:val="none" w:sz="0" w:space="0" w:color="auto"/>
        <w:right w:val="none" w:sz="0" w:space="0" w:color="auto"/>
      </w:divBdr>
      <w:divsChild>
        <w:div w:id="314920861">
          <w:marLeft w:val="0"/>
          <w:marRight w:val="0"/>
          <w:marTop w:val="0"/>
          <w:marBottom w:val="0"/>
          <w:divBdr>
            <w:top w:val="none" w:sz="0" w:space="0" w:color="auto"/>
            <w:left w:val="none" w:sz="0" w:space="0" w:color="auto"/>
            <w:bottom w:val="none" w:sz="0" w:space="0" w:color="auto"/>
            <w:right w:val="none" w:sz="0" w:space="0" w:color="auto"/>
          </w:divBdr>
        </w:div>
        <w:div w:id="1184367415">
          <w:marLeft w:val="0"/>
          <w:marRight w:val="0"/>
          <w:marTop w:val="0"/>
          <w:marBottom w:val="0"/>
          <w:divBdr>
            <w:top w:val="none" w:sz="0" w:space="0" w:color="auto"/>
            <w:left w:val="none" w:sz="0" w:space="0" w:color="auto"/>
            <w:bottom w:val="none" w:sz="0" w:space="0" w:color="auto"/>
            <w:right w:val="none" w:sz="0" w:space="0" w:color="auto"/>
          </w:divBdr>
        </w:div>
        <w:div w:id="1262372599">
          <w:marLeft w:val="0"/>
          <w:marRight w:val="0"/>
          <w:marTop w:val="0"/>
          <w:marBottom w:val="0"/>
          <w:divBdr>
            <w:top w:val="none" w:sz="0" w:space="0" w:color="auto"/>
            <w:left w:val="none" w:sz="0" w:space="0" w:color="auto"/>
            <w:bottom w:val="none" w:sz="0" w:space="0" w:color="auto"/>
            <w:right w:val="none" w:sz="0" w:space="0" w:color="auto"/>
          </w:divBdr>
        </w:div>
        <w:div w:id="1485969912">
          <w:marLeft w:val="0"/>
          <w:marRight w:val="0"/>
          <w:marTop w:val="0"/>
          <w:marBottom w:val="0"/>
          <w:divBdr>
            <w:top w:val="none" w:sz="0" w:space="0" w:color="auto"/>
            <w:left w:val="none" w:sz="0" w:space="0" w:color="auto"/>
            <w:bottom w:val="none" w:sz="0" w:space="0" w:color="auto"/>
            <w:right w:val="none" w:sz="0" w:space="0" w:color="auto"/>
          </w:divBdr>
        </w:div>
      </w:divsChild>
    </w:div>
    <w:div w:id="748691685">
      <w:bodyDiv w:val="1"/>
      <w:marLeft w:val="0"/>
      <w:marRight w:val="0"/>
      <w:marTop w:val="0"/>
      <w:marBottom w:val="0"/>
      <w:divBdr>
        <w:top w:val="none" w:sz="0" w:space="0" w:color="auto"/>
        <w:left w:val="none" w:sz="0" w:space="0" w:color="auto"/>
        <w:bottom w:val="none" w:sz="0" w:space="0" w:color="auto"/>
        <w:right w:val="none" w:sz="0" w:space="0" w:color="auto"/>
      </w:divBdr>
      <w:divsChild>
        <w:div w:id="347609474">
          <w:marLeft w:val="0"/>
          <w:marRight w:val="0"/>
          <w:marTop w:val="0"/>
          <w:marBottom w:val="0"/>
          <w:divBdr>
            <w:top w:val="none" w:sz="0" w:space="0" w:color="auto"/>
            <w:left w:val="none" w:sz="0" w:space="0" w:color="auto"/>
            <w:bottom w:val="none" w:sz="0" w:space="0" w:color="auto"/>
            <w:right w:val="none" w:sz="0" w:space="0" w:color="auto"/>
          </w:divBdr>
        </w:div>
      </w:divsChild>
    </w:div>
    <w:div w:id="1248996476">
      <w:bodyDiv w:val="1"/>
      <w:marLeft w:val="0"/>
      <w:marRight w:val="0"/>
      <w:marTop w:val="0"/>
      <w:marBottom w:val="0"/>
      <w:divBdr>
        <w:top w:val="none" w:sz="0" w:space="0" w:color="auto"/>
        <w:left w:val="none" w:sz="0" w:space="0" w:color="auto"/>
        <w:bottom w:val="none" w:sz="0" w:space="0" w:color="auto"/>
        <w:right w:val="none" w:sz="0" w:space="0" w:color="auto"/>
      </w:divBdr>
    </w:div>
    <w:div w:id="1511338232">
      <w:bodyDiv w:val="1"/>
      <w:marLeft w:val="0"/>
      <w:marRight w:val="0"/>
      <w:marTop w:val="0"/>
      <w:marBottom w:val="0"/>
      <w:divBdr>
        <w:top w:val="none" w:sz="0" w:space="0" w:color="auto"/>
        <w:left w:val="none" w:sz="0" w:space="0" w:color="auto"/>
        <w:bottom w:val="none" w:sz="0" w:space="0" w:color="auto"/>
        <w:right w:val="none" w:sz="0" w:space="0" w:color="auto"/>
      </w:divBdr>
    </w:div>
    <w:div w:id="1515144212">
      <w:bodyDiv w:val="1"/>
      <w:marLeft w:val="0"/>
      <w:marRight w:val="0"/>
      <w:marTop w:val="0"/>
      <w:marBottom w:val="0"/>
      <w:divBdr>
        <w:top w:val="none" w:sz="0" w:space="0" w:color="auto"/>
        <w:left w:val="none" w:sz="0" w:space="0" w:color="auto"/>
        <w:bottom w:val="none" w:sz="0" w:space="0" w:color="auto"/>
        <w:right w:val="none" w:sz="0" w:space="0" w:color="auto"/>
      </w:divBdr>
    </w:div>
    <w:div w:id="1586837397">
      <w:bodyDiv w:val="1"/>
      <w:marLeft w:val="0"/>
      <w:marRight w:val="0"/>
      <w:marTop w:val="0"/>
      <w:marBottom w:val="0"/>
      <w:divBdr>
        <w:top w:val="none" w:sz="0" w:space="0" w:color="auto"/>
        <w:left w:val="none" w:sz="0" w:space="0" w:color="auto"/>
        <w:bottom w:val="none" w:sz="0" w:space="0" w:color="auto"/>
        <w:right w:val="none" w:sz="0" w:space="0" w:color="auto"/>
      </w:divBdr>
    </w:div>
    <w:div w:id="1616983129">
      <w:bodyDiv w:val="1"/>
      <w:marLeft w:val="0"/>
      <w:marRight w:val="0"/>
      <w:marTop w:val="0"/>
      <w:marBottom w:val="0"/>
      <w:divBdr>
        <w:top w:val="none" w:sz="0" w:space="0" w:color="auto"/>
        <w:left w:val="none" w:sz="0" w:space="0" w:color="auto"/>
        <w:bottom w:val="none" w:sz="0" w:space="0" w:color="auto"/>
        <w:right w:val="none" w:sz="0" w:space="0" w:color="auto"/>
      </w:divBdr>
      <w:divsChild>
        <w:div w:id="2053649884">
          <w:marLeft w:val="0"/>
          <w:marRight w:val="0"/>
          <w:marTop w:val="0"/>
          <w:marBottom w:val="0"/>
          <w:divBdr>
            <w:top w:val="none" w:sz="0" w:space="0" w:color="auto"/>
            <w:left w:val="none" w:sz="0" w:space="0" w:color="auto"/>
            <w:bottom w:val="none" w:sz="0" w:space="0" w:color="auto"/>
            <w:right w:val="none" w:sz="0" w:space="0" w:color="auto"/>
          </w:divBdr>
          <w:divsChild>
            <w:div w:id="9899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du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upwr.edu.pl" TargetMode="External"/><Relationship Id="rId4" Type="http://schemas.openxmlformats.org/officeDocument/2006/relationships/settings" Target="settings.xml"/><Relationship Id="rId9" Type="http://schemas.openxmlformats.org/officeDocument/2006/relationships/hyperlink" Target="mailto:pawel.konczewski@upwr.edu.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F208-ADCA-4B6F-A14F-70285CA8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5848</Words>
  <Characters>35088</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Pawel_Kurant</dc:creator>
  <cp:lastModifiedBy>Katarzyna Sz</cp:lastModifiedBy>
  <cp:revision>46</cp:revision>
  <cp:lastPrinted>2024-09-20T09:50:00Z</cp:lastPrinted>
  <dcterms:created xsi:type="dcterms:W3CDTF">2025-04-28T06:03:00Z</dcterms:created>
  <dcterms:modified xsi:type="dcterms:W3CDTF">2025-05-06T11:32:00Z</dcterms:modified>
</cp:coreProperties>
</file>