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63B7" w14:textId="77777777" w:rsidR="004A6B38" w:rsidRDefault="004A6B38" w:rsidP="004A6B38">
      <w:pPr>
        <w:jc w:val="center"/>
        <w:rPr>
          <w:rFonts w:ascii="Arial Narrow" w:hAnsi="Arial Narrow" w:cstheme="minorHAnsi"/>
        </w:rPr>
      </w:pPr>
    </w:p>
    <w:p w14:paraId="18291A40" w14:textId="1C9312C3" w:rsidR="004A6B38" w:rsidRDefault="004A6B38" w:rsidP="004A6B38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Załącznik nr 6</w:t>
      </w:r>
    </w:p>
    <w:p w14:paraId="7B135671" w14:textId="77777777" w:rsidR="004A6B38" w:rsidRDefault="004A6B38" w:rsidP="004A6B38">
      <w:pPr>
        <w:jc w:val="center"/>
        <w:rPr>
          <w:rFonts w:ascii="Arial Narrow" w:hAnsi="Arial Narrow" w:cstheme="minorHAnsi"/>
        </w:rPr>
      </w:pPr>
    </w:p>
    <w:p w14:paraId="70B4FE4C" w14:textId="7BE0D333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Umowa nr …………../</w:t>
      </w:r>
    </w:p>
    <w:p w14:paraId="6A8C9774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2E9B2212" w14:textId="44DADBA5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Zawarta w dniu</w:t>
      </w:r>
      <w:r>
        <w:rPr>
          <w:rFonts w:ascii="Arial Narrow" w:hAnsi="Arial Narrow" w:cstheme="minorHAnsi"/>
        </w:rPr>
        <w:t xml:space="preserve">. </w:t>
      </w:r>
      <w:r w:rsidRPr="001719C5">
        <w:rPr>
          <w:rFonts w:ascii="Arial Narrow" w:hAnsi="Arial Narrow" w:cstheme="minorHAnsi"/>
        </w:rPr>
        <w:t>w Toruniu</w:t>
      </w:r>
    </w:p>
    <w:p w14:paraId="1076D9B8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pomiędzy:</w:t>
      </w:r>
    </w:p>
    <w:p w14:paraId="3A8B1EC4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Muzeum Okręgowym w Toruniu, ul. Rynek Staromiejski 1, 87-100 Toruń</w:t>
      </w:r>
    </w:p>
    <w:p w14:paraId="06282484" w14:textId="09A29E90" w:rsidR="004A6B38" w:rsidRPr="001719C5" w:rsidRDefault="004A6B38" w:rsidP="004A6B38">
      <w:pPr>
        <w:tabs>
          <w:tab w:val="left" w:pos="5592"/>
        </w:tabs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reprezentowanym przez</w:t>
      </w:r>
      <w:r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Wicedyrektora Agnieszkę </w:t>
      </w:r>
      <w:proofErr w:type="spellStart"/>
      <w:r>
        <w:rPr>
          <w:rFonts w:ascii="Arial Narrow" w:hAnsi="Arial Narrow" w:cstheme="minorHAnsi"/>
        </w:rPr>
        <w:t>Tybus</w:t>
      </w:r>
      <w:proofErr w:type="spellEnd"/>
      <w:r>
        <w:rPr>
          <w:rFonts w:ascii="Arial Narrow" w:hAnsi="Arial Narrow" w:cstheme="minorHAnsi"/>
        </w:rPr>
        <w:t>-Bugajską</w:t>
      </w:r>
    </w:p>
    <w:p w14:paraId="4D0D913A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przy kontrasygnacie</w:t>
      </w:r>
      <w:r>
        <w:rPr>
          <w:rFonts w:ascii="Arial Narrow" w:hAnsi="Arial Narrow" w:cstheme="minorHAnsi"/>
        </w:rPr>
        <w:t xml:space="preserve"> </w:t>
      </w:r>
      <w:r w:rsidRPr="001719C5">
        <w:rPr>
          <w:rFonts w:ascii="Arial Narrow" w:hAnsi="Arial Narrow" w:cstheme="minorHAnsi"/>
        </w:rPr>
        <w:t>Głównego Księgowego Mariusza Ruszkiewicza</w:t>
      </w:r>
    </w:p>
    <w:p w14:paraId="1C893D88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NIP 956-00-11-771, REGON: 871243679</w:t>
      </w:r>
    </w:p>
    <w:p w14:paraId="580A4D9E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zarejestrowanym w rejestrze instytucji kultury pod numerem 05/99</w:t>
      </w:r>
    </w:p>
    <w:p w14:paraId="1E507D9E" w14:textId="77777777" w:rsidR="004A6B38" w:rsidRPr="001719C5" w:rsidRDefault="004A6B38" w:rsidP="004A6B38">
      <w:pPr>
        <w:jc w:val="both"/>
        <w:rPr>
          <w:rFonts w:ascii="Arial Narrow" w:hAnsi="Arial Narrow" w:cstheme="minorHAnsi"/>
          <w:b/>
        </w:rPr>
      </w:pPr>
      <w:r w:rsidRPr="001719C5">
        <w:rPr>
          <w:rFonts w:ascii="Arial Narrow" w:hAnsi="Arial Narrow" w:cstheme="minorHAnsi"/>
        </w:rPr>
        <w:t xml:space="preserve">zwanym w treści niniejszej umowy </w:t>
      </w:r>
      <w:r w:rsidRPr="001719C5">
        <w:rPr>
          <w:rFonts w:ascii="Arial Narrow" w:hAnsi="Arial Narrow" w:cstheme="minorHAnsi"/>
          <w:b/>
        </w:rPr>
        <w:t>„Zamawiającym”</w:t>
      </w:r>
    </w:p>
    <w:p w14:paraId="10EFDA5D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a</w:t>
      </w:r>
    </w:p>
    <w:p w14:paraId="3A633078" w14:textId="77777777" w:rsidR="004A6B38" w:rsidRDefault="004A6B38" w:rsidP="004A6B38">
      <w:pPr>
        <w:spacing w:line="276" w:lineRule="auto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………..</w:t>
      </w:r>
    </w:p>
    <w:p w14:paraId="6CC76DB1" w14:textId="77777777" w:rsidR="004A6B38" w:rsidRPr="001719C5" w:rsidRDefault="004A6B38" w:rsidP="004A6B38">
      <w:pPr>
        <w:jc w:val="both"/>
        <w:rPr>
          <w:rFonts w:ascii="Arial Narrow" w:hAnsi="Arial Narrow" w:cstheme="minorHAnsi"/>
          <w:b/>
        </w:rPr>
      </w:pPr>
      <w:r w:rsidRPr="001719C5">
        <w:rPr>
          <w:rFonts w:ascii="Arial Narrow" w:hAnsi="Arial Narrow" w:cs="Verdana"/>
        </w:rPr>
        <w:t xml:space="preserve">zwanym dalej </w:t>
      </w:r>
      <w:r w:rsidRPr="001719C5">
        <w:rPr>
          <w:rFonts w:ascii="Arial Narrow" w:hAnsi="Arial Narrow" w:cs="Verdana"/>
          <w:b/>
          <w:bCs/>
        </w:rPr>
        <w:t xml:space="preserve">„Wykonawcą” </w:t>
      </w:r>
    </w:p>
    <w:p w14:paraId="39C81996" w14:textId="77777777" w:rsidR="004A6B38" w:rsidRDefault="004A6B38" w:rsidP="004A6B38">
      <w:pPr>
        <w:jc w:val="center"/>
        <w:rPr>
          <w:rFonts w:ascii="Arial Narrow" w:hAnsi="Arial Narrow" w:cs="Calibri"/>
        </w:rPr>
      </w:pPr>
    </w:p>
    <w:p w14:paraId="4C8A53C0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</w:t>
      </w:r>
    </w:p>
    <w:p w14:paraId="71BBD8CB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4E78E11A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Przedmiot umowy</w:t>
      </w:r>
    </w:p>
    <w:p w14:paraId="0E6077F1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25E615B2" w14:textId="68204469" w:rsidR="004A6B38" w:rsidRPr="004A6B38" w:rsidRDefault="004A6B38" w:rsidP="004A6B38">
      <w:pPr>
        <w:pStyle w:val="Akapitzlist"/>
        <w:numPr>
          <w:ilvl w:val="0"/>
          <w:numId w:val="17"/>
        </w:numPr>
        <w:spacing w:line="276" w:lineRule="auto"/>
        <w:rPr>
          <w:rFonts w:ascii="Arial Narrow" w:hAnsi="Arial Narrow"/>
          <w:bCs/>
        </w:rPr>
      </w:pPr>
      <w:r w:rsidRPr="004A6B38">
        <w:rPr>
          <w:rFonts w:ascii="Arial Narrow" w:hAnsi="Arial Narrow"/>
        </w:rPr>
        <w:t xml:space="preserve">Przedmiotem niniejszej umowy jest </w:t>
      </w:r>
      <w:r w:rsidRPr="004A6B38">
        <w:rPr>
          <w:rFonts w:ascii="Arial Narrow" w:hAnsi="Arial Narrow"/>
          <w:bCs/>
        </w:rPr>
        <w:t xml:space="preserve">wykonanie dokumentacji konserwatorsko-budowlanej dla zadania: Modernizacja Muzeum Podróżników im. </w:t>
      </w:r>
      <w:proofErr w:type="spellStart"/>
      <w:r w:rsidRPr="004A6B38">
        <w:rPr>
          <w:rFonts w:ascii="Arial Narrow" w:hAnsi="Arial Narrow"/>
          <w:bCs/>
        </w:rPr>
        <w:t>Tony’ego</w:t>
      </w:r>
      <w:proofErr w:type="spellEnd"/>
      <w:r w:rsidRPr="004A6B38">
        <w:rPr>
          <w:rFonts w:ascii="Arial Narrow" w:hAnsi="Arial Narrow"/>
          <w:bCs/>
        </w:rPr>
        <w:t xml:space="preserve"> Halika.</w:t>
      </w:r>
    </w:p>
    <w:p w14:paraId="06DB0989" w14:textId="0EF81E9A" w:rsidR="004A6B38" w:rsidRPr="00B23888" w:rsidRDefault="004A6B38" w:rsidP="004A6B38">
      <w:pPr>
        <w:pStyle w:val="Bezodstpw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Zakres przedmiotu zamówienia został określony w zapytaniu ofertowym z dnia 6.05.2025 r. </w:t>
      </w:r>
      <w:r w:rsidRPr="00B23888">
        <w:rPr>
          <w:rFonts w:ascii="Arial Narrow" w:hAnsi="Arial Narrow"/>
          <w:sz w:val="24"/>
          <w:szCs w:val="24"/>
        </w:rPr>
        <w:t xml:space="preserve">    </w:t>
      </w:r>
    </w:p>
    <w:p w14:paraId="1C098545" w14:textId="77777777" w:rsidR="004A6B38" w:rsidRPr="00B23888" w:rsidRDefault="004A6B38" w:rsidP="004A6B38">
      <w:pPr>
        <w:pStyle w:val="Bezodstpw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Dokumentacja powinna zawierać:</w:t>
      </w:r>
    </w:p>
    <w:p w14:paraId="344A59E5" w14:textId="77777777" w:rsidR="004A6B38" w:rsidRDefault="004A6B38" w:rsidP="004A6B38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 architektoniczno-budowlany,</w:t>
      </w:r>
    </w:p>
    <w:p w14:paraId="3604ABC2" w14:textId="2702E3FA" w:rsidR="004A6B38" w:rsidRDefault="004A6B38" w:rsidP="004A6B38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niezbędne projekty branżowe,</w:t>
      </w:r>
    </w:p>
    <w:p w14:paraId="1AC67570" w14:textId="178EA758" w:rsidR="004A6B38" w:rsidRDefault="004A6B38" w:rsidP="004A6B38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konserwatorski,</w:t>
      </w:r>
    </w:p>
    <w:p w14:paraId="5373F26A" w14:textId="77777777" w:rsidR="004A6B38" w:rsidRDefault="004A6B38" w:rsidP="004A6B38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specyfikację techniczną wykonania i odbioru robót,</w:t>
      </w:r>
    </w:p>
    <w:p w14:paraId="2227B8DB" w14:textId="5186EC17" w:rsidR="004A6B38" w:rsidRDefault="004A6B38" w:rsidP="004A6B38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kosztorys</w:t>
      </w:r>
      <w:r>
        <w:rPr>
          <w:rFonts w:ascii="Arial Narrow" w:hAnsi="Arial Narrow"/>
          <w:sz w:val="24"/>
          <w:szCs w:val="24"/>
        </w:rPr>
        <w:t>/kosztorysy</w:t>
      </w:r>
      <w:r>
        <w:rPr>
          <w:rFonts w:ascii="Arial Narrow" w:hAnsi="Arial Narrow"/>
          <w:sz w:val="24"/>
          <w:szCs w:val="24"/>
        </w:rPr>
        <w:t xml:space="preserve"> ofertow</w:t>
      </w:r>
      <w:r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,</w:t>
      </w:r>
    </w:p>
    <w:p w14:paraId="68EB760F" w14:textId="71F4D31D" w:rsidR="004A6B38" w:rsidRPr="00626FB9" w:rsidRDefault="004A6B38" w:rsidP="004A6B38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przedmiar</w:t>
      </w:r>
      <w:r>
        <w:rPr>
          <w:rFonts w:ascii="Arial Narrow" w:hAnsi="Arial Narrow"/>
          <w:sz w:val="24"/>
          <w:szCs w:val="24"/>
        </w:rPr>
        <w:t>/przedmiary</w:t>
      </w:r>
      <w:r>
        <w:rPr>
          <w:rFonts w:ascii="Arial Narrow" w:hAnsi="Arial Narrow"/>
          <w:sz w:val="24"/>
          <w:szCs w:val="24"/>
        </w:rPr>
        <w:t xml:space="preserve">.  </w:t>
      </w:r>
      <w:r w:rsidRPr="00626FB9">
        <w:rPr>
          <w:rFonts w:ascii="Arial Narrow" w:hAnsi="Arial Narrow"/>
          <w:sz w:val="24"/>
          <w:szCs w:val="24"/>
        </w:rPr>
        <w:t xml:space="preserve"> </w:t>
      </w:r>
    </w:p>
    <w:p w14:paraId="11B4D256" w14:textId="7ACE8CB0" w:rsidR="004A6B38" w:rsidRDefault="004A6B38" w:rsidP="004A6B38">
      <w:pPr>
        <w:pStyle w:val="Bezodstpw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 jest zobowiązany do uzgodnienia dokumentacji i uzyskania decyzji Miejskiego Konserwatora Zabytków – odrębnie na program konserwatorski i projekt budowlano-wykonawczy. </w:t>
      </w:r>
    </w:p>
    <w:p w14:paraId="2C1D08C0" w14:textId="401C1DED" w:rsidR="004A6B38" w:rsidRPr="001719C5" w:rsidRDefault="004A6B38" w:rsidP="004A6B38">
      <w:pPr>
        <w:pStyle w:val="Bezodstpw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 w ramach umowy powinien dostarczyć:  </w:t>
      </w:r>
    </w:p>
    <w:p w14:paraId="70E5656B" w14:textId="3369A8DB" w:rsidR="004A6B38" w:rsidRDefault="004A6B38" w:rsidP="004A6B38">
      <w:pPr>
        <w:pStyle w:val="Bezodstpw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719C5">
        <w:rPr>
          <w:rFonts w:ascii="Arial Narrow" w:hAnsi="Arial Narrow"/>
          <w:sz w:val="24"/>
          <w:szCs w:val="24"/>
        </w:rPr>
        <w:t xml:space="preserve">dokumentację projektową </w:t>
      </w:r>
      <w:r>
        <w:rPr>
          <w:rFonts w:ascii="Arial Narrow" w:hAnsi="Arial Narrow"/>
          <w:sz w:val="24"/>
          <w:szCs w:val="24"/>
        </w:rPr>
        <w:t>określoną w ust. 3 lit. a), b)</w:t>
      </w:r>
      <w:r w:rsidR="009F4C80">
        <w:rPr>
          <w:rFonts w:ascii="Arial Narrow" w:hAnsi="Arial Narrow"/>
          <w:sz w:val="24"/>
          <w:szCs w:val="24"/>
        </w:rPr>
        <w:t>, c)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egz. w wersji papierowej, podpisanej przez wykonawcę</w:t>
      </w:r>
      <w:r>
        <w:rPr>
          <w:rFonts w:ascii="Arial Narrow" w:hAnsi="Arial Narrow"/>
          <w:sz w:val="24"/>
          <w:szCs w:val="24"/>
        </w:rPr>
        <w:t>, przy czym</w:t>
      </w:r>
      <w:r w:rsidR="009F4C80">
        <w:rPr>
          <w:rFonts w:ascii="Arial Narrow" w:hAnsi="Arial Narrow"/>
          <w:sz w:val="24"/>
          <w:szCs w:val="24"/>
        </w:rPr>
        <w:t xml:space="preserve"> dwa egzemplarze powinny zostać podpisane przez Miejskiego Konserwatora Zabytków w Toruniu (lub osoby upoważnione do tego), przygotowane do złożenia wniosku o pozwolenie na budowę.   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2B70B880" w14:textId="3D992AED" w:rsidR="004A6B38" w:rsidRPr="00B23888" w:rsidRDefault="004A6B38" w:rsidP="004A6B38">
      <w:pPr>
        <w:pStyle w:val="Bezodstpw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dokumentację projektową określoną w ust. 3 lit. d), e)</w:t>
      </w:r>
      <w:r w:rsidR="009F4C80">
        <w:rPr>
          <w:rFonts w:ascii="Arial Narrow" w:hAnsi="Arial Narrow"/>
          <w:sz w:val="24"/>
          <w:szCs w:val="24"/>
        </w:rPr>
        <w:t xml:space="preserve"> f) </w:t>
      </w:r>
      <w:r>
        <w:rPr>
          <w:rFonts w:ascii="Arial Narrow" w:hAnsi="Arial Narrow"/>
          <w:sz w:val="24"/>
          <w:szCs w:val="24"/>
        </w:rPr>
        <w:t>– 4 egz. w formie papierowej, podpisanej przez wykonawcę,</w:t>
      </w:r>
    </w:p>
    <w:p w14:paraId="1E62DF71" w14:textId="3810AB2D" w:rsidR="004A6B38" w:rsidRDefault="004A6B38" w:rsidP="004A6B38">
      <w:pPr>
        <w:pStyle w:val="Bezodstpw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dokumentację pełną określoną w  ust. 3 w </w:t>
      </w:r>
      <w:r w:rsidRPr="001719C5">
        <w:rPr>
          <w:rFonts w:ascii="Arial Narrow" w:hAnsi="Arial Narrow"/>
          <w:sz w:val="24"/>
          <w:szCs w:val="24"/>
        </w:rPr>
        <w:t xml:space="preserve"> formie elektronicznej na opisanych nośnikach trwałych (płyta CD, płyta DVD, pendrive) – </w:t>
      </w:r>
      <w:r>
        <w:rPr>
          <w:rFonts w:ascii="Arial Narrow" w:hAnsi="Arial Narrow"/>
          <w:sz w:val="24"/>
          <w:szCs w:val="24"/>
        </w:rPr>
        <w:t>1 egz.</w:t>
      </w:r>
      <w:r w:rsidR="009F4C80">
        <w:rPr>
          <w:rFonts w:ascii="Arial Narrow" w:hAnsi="Arial Narrow"/>
          <w:sz w:val="24"/>
          <w:szCs w:val="24"/>
        </w:rPr>
        <w:t>,</w:t>
      </w:r>
    </w:p>
    <w:p w14:paraId="42485BE9" w14:textId="3438CB8F" w:rsidR="009F4C80" w:rsidRDefault="009F4C80" w:rsidP="004A6B38">
      <w:pPr>
        <w:pStyle w:val="Bezodstpw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decyzje Miejskiego Konserwatora Zabytków w Toruniu zezwalające na roboty budowlane oraz zatwierdzająca program konserwatorski. </w:t>
      </w:r>
    </w:p>
    <w:p w14:paraId="5222BCD4" w14:textId="77777777" w:rsidR="004A6B38" w:rsidRDefault="004A6B38" w:rsidP="004A6B38">
      <w:pPr>
        <w:pStyle w:val="Bezodstpw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Dokumentacja powinna spełniać wymogi określone w obowiązujących przepisach, w szczególności:</w:t>
      </w:r>
    </w:p>
    <w:p w14:paraId="19B2F57F" w14:textId="77777777" w:rsidR="004A6B38" w:rsidRDefault="004A6B38" w:rsidP="004A6B38">
      <w:pPr>
        <w:pStyle w:val="Bezodstpw"/>
        <w:numPr>
          <w:ilvl w:val="0"/>
          <w:numId w:val="2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Ustawy z dnia 7.07.1994 r. Prawo budowlane (t. jedn. Dz. U. 2021, poz. 2351 ze zm.)  </w:t>
      </w:r>
    </w:p>
    <w:p w14:paraId="0180D2DF" w14:textId="77777777" w:rsidR="004A6B38" w:rsidRPr="00301329" w:rsidRDefault="004A6B38" w:rsidP="004A6B38">
      <w:pPr>
        <w:pStyle w:val="Bezodstpw"/>
        <w:numPr>
          <w:ilvl w:val="0"/>
          <w:numId w:val="26"/>
        </w:numPr>
        <w:jc w:val="both"/>
        <w:rPr>
          <w:rFonts w:ascii="Arial Narrow" w:hAnsi="Arial Narrow"/>
          <w:sz w:val="24"/>
          <w:szCs w:val="24"/>
        </w:rPr>
      </w:pPr>
      <w:r w:rsidRPr="00301329">
        <w:rPr>
          <w:rFonts w:ascii="Arial Narrow" w:hAnsi="Arial Narrow"/>
          <w:kern w:val="36"/>
          <w:sz w:val="24"/>
          <w:szCs w:val="24"/>
        </w:rPr>
        <w:t>Rozporządzenie Ministra Rozwoju i Technologii w sprawie szczegółowego zakresu i formy dokumentacji projektowej, specyfikacji technicznych wykonania i odbioru robót budowlanych oraz programu funkcjonalno-użytkowego</w:t>
      </w:r>
      <w:r>
        <w:rPr>
          <w:rFonts w:ascii="Arial Narrow" w:hAnsi="Arial Narrow"/>
          <w:kern w:val="36"/>
          <w:sz w:val="24"/>
          <w:szCs w:val="24"/>
        </w:rPr>
        <w:t xml:space="preserve"> (Dz. U. 2021, poz. 2454)</w:t>
      </w:r>
    </w:p>
    <w:p w14:paraId="46265E4C" w14:textId="77777777" w:rsidR="004A6B38" w:rsidRPr="00817AB1" w:rsidRDefault="004A6B38" w:rsidP="004A6B38">
      <w:pPr>
        <w:pStyle w:val="Akapitzlist"/>
        <w:numPr>
          <w:ilvl w:val="0"/>
          <w:numId w:val="26"/>
        </w:numPr>
        <w:shd w:val="clear" w:color="auto" w:fill="FFFFFF"/>
        <w:rPr>
          <w:rFonts w:ascii="Arial Narrow" w:hAnsi="Arial Narrow"/>
        </w:rPr>
      </w:pPr>
      <w:r>
        <w:rPr>
          <w:rFonts w:ascii="Arial Narrow" w:hAnsi="Arial Narrow"/>
        </w:rPr>
        <w:t>Ustawy z dnia 11wrzesnia 2019 r. Prawo Budowlane (t. jedn. Dz. U. 2022, poz. 1710 ze zm.).</w:t>
      </w:r>
    </w:p>
    <w:p w14:paraId="48FC66AC" w14:textId="77777777" w:rsidR="004A6B38" w:rsidRPr="00301329" w:rsidRDefault="004A6B38" w:rsidP="004A6B38">
      <w:pPr>
        <w:jc w:val="center"/>
        <w:rPr>
          <w:rFonts w:ascii="Arial Narrow" w:hAnsi="Arial Narrow" w:cs="Calibri"/>
        </w:rPr>
      </w:pPr>
      <w:r w:rsidRPr="00301329">
        <w:rPr>
          <w:rFonts w:ascii="Arial Narrow" w:hAnsi="Arial Narrow" w:cs="Calibri"/>
        </w:rPr>
        <w:t>§ 2.</w:t>
      </w:r>
    </w:p>
    <w:p w14:paraId="15FBAA5B" w14:textId="77777777" w:rsidR="004A6B38" w:rsidRPr="00301329" w:rsidRDefault="004A6B38" w:rsidP="004A6B38">
      <w:pPr>
        <w:rPr>
          <w:rFonts w:ascii="Arial Narrow" w:hAnsi="Arial Narrow" w:cstheme="minorHAnsi"/>
        </w:rPr>
      </w:pPr>
    </w:p>
    <w:p w14:paraId="72C31EAD" w14:textId="77777777" w:rsidR="004A6B38" w:rsidRPr="00301329" w:rsidRDefault="004A6B38" w:rsidP="004A6B38">
      <w:pPr>
        <w:jc w:val="center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Termin realizacji przedmiotu umowy</w:t>
      </w:r>
    </w:p>
    <w:p w14:paraId="427CC6D6" w14:textId="77777777" w:rsidR="004A6B38" w:rsidRPr="00301329" w:rsidRDefault="004A6B38" w:rsidP="004A6B38">
      <w:pPr>
        <w:jc w:val="center"/>
        <w:rPr>
          <w:rFonts w:ascii="Arial Narrow" w:hAnsi="Arial Narrow" w:cstheme="minorHAnsi"/>
        </w:rPr>
      </w:pPr>
    </w:p>
    <w:p w14:paraId="47E4E079" w14:textId="493BE8DC" w:rsidR="004A6B38" w:rsidRPr="00817AB1" w:rsidRDefault="004A6B38" w:rsidP="004A6B38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 xml:space="preserve">Strony ustalają następujący termin wykonania </w:t>
      </w:r>
      <w:r>
        <w:rPr>
          <w:rFonts w:ascii="Arial Narrow" w:hAnsi="Arial Narrow" w:cstheme="minorHAnsi"/>
        </w:rPr>
        <w:t>dokumentacji projektowej</w:t>
      </w:r>
      <w:r w:rsidRPr="00301329">
        <w:rPr>
          <w:rFonts w:ascii="Arial Narrow" w:hAnsi="Arial Narrow" w:cstheme="minorHAnsi"/>
        </w:rPr>
        <w:t>:</w:t>
      </w:r>
      <w:r>
        <w:rPr>
          <w:rFonts w:ascii="Arial Narrow" w:hAnsi="Arial Narrow" w:cstheme="minorHAnsi"/>
        </w:rPr>
        <w:t xml:space="preserve"> </w:t>
      </w:r>
      <w:r w:rsidR="009F4C80">
        <w:rPr>
          <w:rFonts w:ascii="Arial Narrow" w:hAnsi="Arial Narrow" w:cstheme="minorHAnsi"/>
        </w:rPr>
        <w:t>30.06.2025</w:t>
      </w:r>
      <w:r>
        <w:rPr>
          <w:rFonts w:ascii="Arial Narrow" w:hAnsi="Arial Narrow" w:cstheme="minorHAnsi"/>
        </w:rPr>
        <w:t xml:space="preserve"> r.</w:t>
      </w:r>
      <w:r w:rsidRPr="00817AB1">
        <w:rPr>
          <w:rFonts w:ascii="Arial Narrow" w:hAnsi="Arial Narrow" w:cstheme="minorHAnsi"/>
        </w:rPr>
        <w:t xml:space="preserve">   </w:t>
      </w:r>
    </w:p>
    <w:p w14:paraId="32846EE7" w14:textId="1B795041" w:rsidR="004A6B38" w:rsidRPr="00301329" w:rsidRDefault="004A6B38" w:rsidP="004A6B38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Wykonanie prac będzie potwierdzone protokołem zdawczo – odbiorczym wraz ze wszystkimi wymaganymi dokumentami, zgodnie z § 1 niniejszej umowy.</w:t>
      </w:r>
    </w:p>
    <w:p w14:paraId="1D9F71CE" w14:textId="5FF8BE9F" w:rsidR="004A6B38" w:rsidRPr="00301329" w:rsidRDefault="004A6B38" w:rsidP="004A6B38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Zamawiając</w:t>
      </w:r>
      <w:r w:rsidR="009F4C80">
        <w:rPr>
          <w:rFonts w:ascii="Arial Narrow" w:hAnsi="Arial Narrow" w:cstheme="minorHAnsi"/>
        </w:rPr>
        <w:t>y przed złożeniem dokumentacji do Miejskiego Konserwatora Zabytków w Toruniu  otrzyma projekty i program konserwatorski w formie elektronicznej do sprawdzenia.</w:t>
      </w:r>
      <w:r w:rsidRPr="00301329">
        <w:rPr>
          <w:rFonts w:ascii="Arial Narrow" w:hAnsi="Arial Narrow" w:cstheme="minorHAnsi"/>
        </w:rPr>
        <w:t xml:space="preserve"> Zamawiający w terminie </w:t>
      </w:r>
      <w:r>
        <w:rPr>
          <w:rFonts w:ascii="Arial Narrow" w:hAnsi="Arial Narrow" w:cstheme="minorHAnsi"/>
        </w:rPr>
        <w:t>3</w:t>
      </w:r>
      <w:r w:rsidRPr="00301329">
        <w:rPr>
          <w:rFonts w:ascii="Arial Narrow" w:hAnsi="Arial Narrow" w:cstheme="minorHAnsi"/>
        </w:rPr>
        <w:t xml:space="preserve"> dni roboczych dokona sprawdzenia zgodności dostarczonej dokumentacji projektowej z przedmiotem zamówienia.</w:t>
      </w:r>
      <w:r w:rsidR="009F4C80">
        <w:rPr>
          <w:rFonts w:ascii="Arial Narrow" w:hAnsi="Arial Narrow" w:cstheme="minorHAnsi"/>
        </w:rPr>
        <w:t xml:space="preserve"> Możliwe jest sukcesywne sprawdzanie dokumentacji.</w:t>
      </w:r>
      <w:r w:rsidRPr="00301329">
        <w:rPr>
          <w:rFonts w:ascii="Arial Narrow" w:hAnsi="Arial Narrow" w:cstheme="minorHAnsi"/>
        </w:rPr>
        <w:t xml:space="preserve"> W przypadku braku uwag ze strony Zamawiającego</w:t>
      </w:r>
      <w:r w:rsidR="009F4C80">
        <w:rPr>
          <w:rFonts w:ascii="Arial Narrow" w:hAnsi="Arial Narrow" w:cstheme="minorHAnsi"/>
        </w:rPr>
        <w:t xml:space="preserve"> oraz po uzyskaniu decyzji Miejskiego Konserwatora Zabytków w </w:t>
      </w:r>
      <w:proofErr w:type="spellStart"/>
      <w:r w:rsidR="009F4C80">
        <w:rPr>
          <w:rFonts w:ascii="Arial Narrow" w:hAnsi="Arial Narrow" w:cstheme="minorHAnsi"/>
        </w:rPr>
        <w:t>toruniu</w:t>
      </w:r>
      <w:proofErr w:type="spellEnd"/>
      <w:r w:rsidRPr="00301329">
        <w:rPr>
          <w:rFonts w:ascii="Arial Narrow" w:hAnsi="Arial Narrow" w:cstheme="minorHAnsi"/>
        </w:rPr>
        <w:t xml:space="preserve"> dzieło zostanie odebrane. W przypadku konieczności dokonania poprawek Zamawiający wyznaczy dodatkowy termin na dokonanie zmian, nie dłuższy niż </w:t>
      </w:r>
      <w:r w:rsidR="009F4C80">
        <w:rPr>
          <w:rFonts w:ascii="Arial Narrow" w:hAnsi="Arial Narrow" w:cstheme="minorHAnsi"/>
        </w:rPr>
        <w:t>4</w:t>
      </w:r>
      <w:r w:rsidRPr="00301329">
        <w:rPr>
          <w:rFonts w:ascii="Arial Narrow" w:hAnsi="Arial Narrow" w:cstheme="minorHAnsi"/>
        </w:rPr>
        <w:t xml:space="preserve"> dni. Wykonawca jest zobowiązany do wykonania poprawek w terminie wyznaczonym przez Zamawiającego. Ustala się, że wykonanie przez Wykonawcę poprawek w wyżej określonym terminie oznacza wykonanie zamówienia w zakresie dostarczenia dokumentacji projektowej wraz z wnioskami w terminie określonym w ust. 1.</w:t>
      </w:r>
    </w:p>
    <w:p w14:paraId="08DDB62B" w14:textId="68B1D9EB" w:rsidR="004A6B38" w:rsidRPr="00301329" w:rsidRDefault="004A6B38" w:rsidP="004A6B38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Wykonawca, po złożeniu przez Zamawiającego wniosk</w:t>
      </w:r>
      <w:r w:rsidR="009F4C80">
        <w:rPr>
          <w:rFonts w:ascii="Arial Narrow" w:hAnsi="Arial Narrow" w:cstheme="minorHAnsi"/>
        </w:rPr>
        <w:t>u</w:t>
      </w:r>
      <w:r w:rsidRPr="00301329">
        <w:rPr>
          <w:rFonts w:ascii="Arial Narrow" w:hAnsi="Arial Narrow" w:cstheme="minorHAnsi"/>
        </w:rPr>
        <w:t xml:space="preserve"> o wydanie </w:t>
      </w:r>
      <w:r w:rsidR="009F4C80">
        <w:rPr>
          <w:rFonts w:ascii="Arial Narrow" w:hAnsi="Arial Narrow" w:cstheme="minorHAnsi"/>
        </w:rPr>
        <w:t>pozwolenia na budowę</w:t>
      </w:r>
      <w:r w:rsidRPr="00301329">
        <w:rPr>
          <w:rFonts w:ascii="Arial Narrow" w:hAnsi="Arial Narrow" w:cstheme="minorHAnsi"/>
        </w:rPr>
        <w:t xml:space="preserve"> jest zobowiązany do naniesienia w dokumentacji poprawek wymaganych przez organy administracji (w uzgodnieniu z Zamawiającym) najpóźniej w terminie 3 dni od otrzymania informacji. Wykonawca jest zobowiązany do informowania Zamawiającego o wszystkich uwagach wnoszonych przez odpowiednie organy administracji na etapie uzgadniania dokumentacji.   </w:t>
      </w:r>
    </w:p>
    <w:p w14:paraId="3CA24A4A" w14:textId="77777777" w:rsidR="004A6B38" w:rsidRPr="00301329" w:rsidRDefault="004A6B38" w:rsidP="004A6B38">
      <w:pPr>
        <w:numPr>
          <w:ilvl w:val="0"/>
          <w:numId w:val="1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Od Wykonawcy wymagana jest należyta staranność przy realizacji umowy.</w:t>
      </w:r>
    </w:p>
    <w:p w14:paraId="3908DB57" w14:textId="77777777" w:rsidR="004A6B38" w:rsidRPr="00301329" w:rsidRDefault="004A6B38" w:rsidP="004A6B38">
      <w:pPr>
        <w:rPr>
          <w:rFonts w:ascii="Arial Narrow" w:hAnsi="Arial Narrow" w:cstheme="minorHAnsi"/>
        </w:rPr>
      </w:pPr>
    </w:p>
    <w:p w14:paraId="23D36602" w14:textId="77777777" w:rsidR="004A6B38" w:rsidRPr="00301329" w:rsidRDefault="004A6B38" w:rsidP="004A6B38">
      <w:pPr>
        <w:jc w:val="center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§ 3</w:t>
      </w:r>
    </w:p>
    <w:p w14:paraId="7FFD268D" w14:textId="77777777" w:rsidR="004A6B38" w:rsidRPr="00301329" w:rsidRDefault="004A6B38" w:rsidP="004A6B38">
      <w:pPr>
        <w:jc w:val="center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Wynagrodzenie Wykonawcy</w:t>
      </w:r>
    </w:p>
    <w:p w14:paraId="2DBCE888" w14:textId="77777777" w:rsidR="004A6B38" w:rsidRPr="00301329" w:rsidRDefault="004A6B38" w:rsidP="004A6B38">
      <w:pPr>
        <w:jc w:val="center"/>
        <w:rPr>
          <w:rFonts w:ascii="Arial Narrow" w:hAnsi="Arial Narrow" w:cstheme="minorHAnsi"/>
        </w:rPr>
      </w:pPr>
    </w:p>
    <w:p w14:paraId="4331863E" w14:textId="3D736081" w:rsidR="004A6B38" w:rsidRPr="00E81FD2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 xml:space="preserve">Wynagrodzenie Wykonawcy za wykonanie przedmiotu umowy ustala się ryczałtowo w kwocie </w:t>
      </w:r>
      <w:r w:rsidR="009F4C80">
        <w:rPr>
          <w:rFonts w:ascii="Arial Narrow" w:hAnsi="Arial Narrow" w:cstheme="minorHAnsi"/>
        </w:rPr>
        <w:t>……………..</w:t>
      </w:r>
      <w:r w:rsidRPr="00301329">
        <w:rPr>
          <w:rFonts w:ascii="Arial Narrow" w:hAnsi="Arial Narrow" w:cstheme="minorHAnsi"/>
        </w:rPr>
        <w:t xml:space="preserve">zł (słownie złotych: </w:t>
      </w:r>
      <w:r w:rsidR="009F4C80">
        <w:rPr>
          <w:rFonts w:ascii="Arial Narrow" w:hAnsi="Arial Narrow" w:cstheme="minorHAnsi"/>
        </w:rPr>
        <w:t>………..</w:t>
      </w:r>
      <w:r w:rsidRPr="00301329">
        <w:rPr>
          <w:rFonts w:ascii="Arial Narrow" w:hAnsi="Arial Narrow" w:cstheme="minorHAnsi"/>
        </w:rPr>
        <w:t xml:space="preserve"> złotych </w:t>
      </w:r>
      <w:r w:rsidR="009F4C80">
        <w:rPr>
          <w:rFonts w:ascii="Arial Narrow" w:hAnsi="Arial Narrow" w:cstheme="minorHAnsi"/>
        </w:rPr>
        <w:t>….</w:t>
      </w:r>
      <w:r w:rsidRPr="00301329">
        <w:rPr>
          <w:rFonts w:ascii="Arial Narrow" w:hAnsi="Arial Narrow" w:cstheme="minorHAnsi"/>
        </w:rPr>
        <w:t xml:space="preserve">/100) powiększonej o obowiązujący podatek od towarów i usług VAT tj. </w:t>
      </w:r>
      <w:r w:rsidR="009F4C80">
        <w:rPr>
          <w:rFonts w:ascii="Arial Narrow" w:hAnsi="Arial Narrow" w:cstheme="minorHAnsi"/>
        </w:rPr>
        <w:t>………………</w:t>
      </w:r>
      <w:r w:rsidRPr="00301329">
        <w:rPr>
          <w:rFonts w:ascii="Arial Narrow" w:hAnsi="Arial Narrow" w:cstheme="minorHAnsi"/>
        </w:rPr>
        <w:t xml:space="preserve"> zł (słownie złotych: </w:t>
      </w:r>
      <w:r w:rsidR="009F4C80">
        <w:rPr>
          <w:rFonts w:ascii="Arial Narrow" w:hAnsi="Arial Narrow" w:cstheme="minorHAnsi"/>
        </w:rPr>
        <w:t>……………</w:t>
      </w:r>
      <w:r w:rsidRPr="00301329">
        <w:rPr>
          <w:rFonts w:ascii="Arial Narrow" w:hAnsi="Arial Narrow" w:cstheme="minorHAnsi"/>
        </w:rPr>
        <w:t xml:space="preserve"> złotych </w:t>
      </w:r>
      <w:r w:rsidR="009F4C80">
        <w:rPr>
          <w:rFonts w:ascii="Arial Narrow" w:hAnsi="Arial Narrow" w:cstheme="minorHAnsi"/>
        </w:rPr>
        <w:t>…..</w:t>
      </w:r>
      <w:r w:rsidRPr="00301329">
        <w:rPr>
          <w:rFonts w:ascii="Arial Narrow" w:hAnsi="Arial Narrow" w:cstheme="minorHAnsi"/>
        </w:rPr>
        <w:t xml:space="preserve">/100), co stanowi łącznie kwotę brutto </w:t>
      </w:r>
      <w:r w:rsidR="009F4C80">
        <w:rPr>
          <w:rFonts w:ascii="Arial Narrow" w:hAnsi="Arial Narrow" w:cstheme="minorHAnsi"/>
        </w:rPr>
        <w:t>………</w:t>
      </w:r>
      <w:r w:rsidRPr="00301329">
        <w:rPr>
          <w:rFonts w:ascii="Arial Narrow" w:hAnsi="Arial Narrow" w:cstheme="minorHAnsi"/>
        </w:rPr>
        <w:t xml:space="preserve"> zł (słownie złotych:  </w:t>
      </w:r>
      <w:r w:rsidR="009F4C80">
        <w:rPr>
          <w:rFonts w:ascii="Arial Narrow" w:hAnsi="Arial Narrow" w:cstheme="minorHAnsi"/>
        </w:rPr>
        <w:t>…………….</w:t>
      </w:r>
      <w:r w:rsidRPr="00E81FD2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złotych </w:t>
      </w:r>
      <w:r w:rsidRPr="00E81FD2">
        <w:rPr>
          <w:rFonts w:ascii="Arial Narrow" w:hAnsi="Arial Narrow" w:cstheme="minorHAnsi"/>
        </w:rPr>
        <w:t>00/100).</w:t>
      </w:r>
    </w:p>
    <w:p w14:paraId="5DF7D462" w14:textId="77777777" w:rsidR="004A6B38" w:rsidRPr="00301329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Kwota wymieniona w ust. 1 stanowi zapłatę za realizację zadania w całości, w tym za wykonanie nadzoru autorskiego w trakcie realizacji robót budowlano-montażowych.</w:t>
      </w:r>
    </w:p>
    <w:p w14:paraId="079BA7F8" w14:textId="77777777" w:rsidR="004A6B38" w:rsidRPr="00301329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 xml:space="preserve">Wynagrodzenie, o którym mowa w ust. 1 niniejszego paragrafu, zostanie odpowiednio zmniejszone w przypadku, gdy przedmiot umowy określony w § 1, nie zostanie wykonany w całości, lecz w części, co wynikać będzie z protokołu odbioru. </w:t>
      </w:r>
    </w:p>
    <w:p w14:paraId="79878BF0" w14:textId="77777777" w:rsidR="004A6B38" w:rsidRPr="00301329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>W przypadku zmian podatku od towarów i usług VAT wynagrodzenie brutto ulegnie zmianie stosownie do aktualnie obowiązujących stawek.</w:t>
      </w:r>
    </w:p>
    <w:p w14:paraId="601074E4" w14:textId="77777777" w:rsidR="004A6B38" w:rsidRPr="001719C5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301329">
        <w:rPr>
          <w:rFonts w:ascii="Arial Narrow" w:hAnsi="Arial Narrow" w:cstheme="minorHAnsi"/>
        </w:rPr>
        <w:t xml:space="preserve">Strony </w:t>
      </w:r>
      <w:r w:rsidRPr="001719C5">
        <w:rPr>
          <w:rFonts w:ascii="Arial Narrow" w:hAnsi="Arial Narrow" w:cstheme="minorHAnsi"/>
        </w:rPr>
        <w:t xml:space="preserve">postanawiają, że rozliczenie odbywać się będzie fakturą końcową wystawioną po protokolarnym przyjęciu przez Zamawiającego przedmiotu umowy, dostarczoną do siedziby </w:t>
      </w:r>
      <w:r w:rsidRPr="001719C5">
        <w:rPr>
          <w:rFonts w:ascii="Arial Narrow" w:hAnsi="Arial Narrow" w:cstheme="minorHAnsi"/>
        </w:rPr>
        <w:lastRenderedPageBreak/>
        <w:t xml:space="preserve">Zamawiającego w terminie 7 dni od daty podpisanego przez przedstawicieli Zamawiającego protokołu. </w:t>
      </w:r>
    </w:p>
    <w:p w14:paraId="72612EA9" w14:textId="77777777" w:rsidR="004A6B38" w:rsidRPr="001719C5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Ustala się następujący termin płatności faktury: do 30 dni licząc od daty jej doręczenia.</w:t>
      </w:r>
    </w:p>
    <w:p w14:paraId="1547EF73" w14:textId="77777777" w:rsidR="004A6B38" w:rsidRPr="001719C5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Faktura wystawiona bezpodstawnie lub nieprawidłowo, zostanie zwrócona Wykonawcy. Okres płatności rozpoczyna swój bieg od dnia otrzymania prawidłowo wystawionej faktury.</w:t>
      </w:r>
    </w:p>
    <w:p w14:paraId="03B9D18B" w14:textId="77777777" w:rsidR="004A6B38" w:rsidRPr="001719C5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Zapłata należności z faktury nastąpi przelewem na konto Wykonawcy określone w fakturze.</w:t>
      </w:r>
    </w:p>
    <w:p w14:paraId="0AA86EE8" w14:textId="77777777" w:rsidR="004A6B38" w:rsidRPr="001719C5" w:rsidRDefault="004A6B38" w:rsidP="004A6B38">
      <w:pPr>
        <w:numPr>
          <w:ilvl w:val="0"/>
          <w:numId w:val="2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Ustala się, że datą dokonania płatności jest data obciążenia konta bankowego Zamawiającego.</w:t>
      </w:r>
    </w:p>
    <w:p w14:paraId="7AB3709A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50F3B83C" w14:textId="77777777" w:rsidR="004A6B38" w:rsidRPr="001719C5" w:rsidRDefault="004A6B38" w:rsidP="004A6B38">
      <w:pPr>
        <w:rPr>
          <w:rFonts w:ascii="Arial Narrow" w:hAnsi="Arial Narrow" w:cstheme="minorHAnsi"/>
        </w:rPr>
      </w:pPr>
    </w:p>
    <w:p w14:paraId="30EFAC0A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4</w:t>
      </w:r>
    </w:p>
    <w:p w14:paraId="75A7D817" w14:textId="77777777" w:rsidR="004A6B38" w:rsidRPr="001719C5" w:rsidRDefault="004A6B38" w:rsidP="004A6B38">
      <w:pPr>
        <w:pStyle w:val="Akapitzlist"/>
        <w:numPr>
          <w:ilvl w:val="0"/>
          <w:numId w:val="12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Wraz z przyjęciem przez Zamawiającego protokołu odbioru Dzieła określonego w § 1 Wykonawca przekaże materialne prawa autorskie w rozumieniu ustawy z dnia 4.02.1994 o Prawie autorskim i prawach pokrewnych (tekst. jedn. Dz. U. z 2006 nr 90, poz. 631 z </w:t>
      </w:r>
      <w:proofErr w:type="spellStart"/>
      <w:r w:rsidRPr="001719C5">
        <w:rPr>
          <w:rFonts w:ascii="Arial Narrow" w:hAnsi="Arial Narrow" w:cstheme="minorHAnsi"/>
        </w:rPr>
        <w:t>późn</w:t>
      </w:r>
      <w:proofErr w:type="spellEnd"/>
      <w:r w:rsidRPr="001719C5">
        <w:rPr>
          <w:rFonts w:ascii="Arial Narrow" w:hAnsi="Arial Narrow" w:cstheme="minorHAnsi"/>
        </w:rPr>
        <w:t>. zm.) w zakresie i na polach eksploatacji wskazanych poniżej, bez ograniczeń co do terytorium, czasu, liczby egzemplarzy.</w:t>
      </w:r>
    </w:p>
    <w:p w14:paraId="4319F01A" w14:textId="77777777" w:rsidR="004A6B38" w:rsidRPr="001719C5" w:rsidRDefault="004A6B38" w:rsidP="004A6B38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Wykonawca zezwala Zamawiającemu na wykonywanie zależnych praw autorskich – m.in. na dokonanie opracowań i zmian Dzieła (przeróbek, tłumaczeń, adaptacji, wprowadzenia skrótów, sporządzenia wersji obcojęzycznych przy użyciu napisów), na korzystanie z opracowań Dzieła lub jego części oraz ich zmian </w:t>
      </w:r>
      <w:proofErr w:type="spellStart"/>
      <w:r w:rsidRPr="001719C5">
        <w:rPr>
          <w:rFonts w:ascii="Arial Narrow" w:hAnsi="Arial Narrow" w:cstheme="minorHAnsi"/>
        </w:rPr>
        <w:t>j.w</w:t>
      </w:r>
      <w:proofErr w:type="spellEnd"/>
      <w:r w:rsidRPr="001719C5">
        <w:rPr>
          <w:rFonts w:ascii="Arial Narrow" w:hAnsi="Arial Narrow" w:cstheme="minorHAnsi"/>
        </w:rPr>
        <w:t xml:space="preserve">., a także na rozporządzanie tymi opracowaniami wraz ze zmianami </w:t>
      </w:r>
      <w:proofErr w:type="spellStart"/>
      <w:r w:rsidRPr="001719C5">
        <w:rPr>
          <w:rFonts w:ascii="Arial Narrow" w:hAnsi="Arial Narrow" w:cstheme="minorHAnsi"/>
        </w:rPr>
        <w:t>j.w</w:t>
      </w:r>
      <w:proofErr w:type="spellEnd"/>
      <w:r w:rsidRPr="001719C5">
        <w:rPr>
          <w:rFonts w:ascii="Arial Narrow" w:hAnsi="Arial Narrow" w:cstheme="minorHAnsi"/>
        </w:rPr>
        <w:t xml:space="preserve">. i ich rozpowszechnianie i w tym zakresie zrzeka się wykonywania autorskich praw osobistych.  </w:t>
      </w:r>
    </w:p>
    <w:p w14:paraId="551CF820" w14:textId="77777777" w:rsidR="004A6B38" w:rsidRPr="001719C5" w:rsidRDefault="004A6B38" w:rsidP="004A6B38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Nabycie przez Zamawiającego praw, o których mowa w ust. 1 i 2 następuje zgodnie z postanowieniami niniejszej umowy i w zakresie następujących pół eksploatacji:</w:t>
      </w:r>
    </w:p>
    <w:p w14:paraId="5367C5EE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użytkowania utworów na własny użytek oraz użytek osób trzecich w celach związanych z realizacją umowy,</w:t>
      </w:r>
    </w:p>
    <w:p w14:paraId="4F21214A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utrwalania utworów na wszelkich rodzajach nośników, a w szczególności na nośnikach video, taśmie światłoczułej, magnetycznej, dyskach komputerowych oraz wszystkich innych typach nośników przeznaczonych do zapisu cyfrowego (np. CD, DVD, Blue-</w:t>
      </w:r>
      <w:proofErr w:type="spellStart"/>
      <w:r w:rsidRPr="001719C5">
        <w:rPr>
          <w:rFonts w:ascii="Arial Narrow" w:hAnsi="Arial Narrow" w:cstheme="minorHAnsi"/>
        </w:rPr>
        <w:t>ray</w:t>
      </w:r>
      <w:proofErr w:type="spellEnd"/>
      <w:r w:rsidRPr="001719C5">
        <w:rPr>
          <w:rFonts w:ascii="Arial Narrow" w:hAnsi="Arial Narrow" w:cstheme="minorHAnsi"/>
        </w:rPr>
        <w:t>, pendrive i podobne),</w:t>
      </w:r>
    </w:p>
    <w:p w14:paraId="4506E7F4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zwielokrotniania Dzieła lub jego części dowolną techniką w dowolnej ilości, w tym techniką magnetyczną na kasetach video, techniką światłoczułą i cyfrową, techniką zapisu komputerowego na wszystkich rodzajach nośników dostosowanych do tej formy zapisu, wytwarzanie jakąkolwiek techniką egzemplarzy części  Dzieła, w tym techniką drukarską, reprograficzną, zapisu magnetycznego oraz techniką cyfrową,</w:t>
      </w:r>
    </w:p>
    <w:p w14:paraId="34FD4DD7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wprowadzenie Dzieła lub jego części do pamięci komputera na dowolnej liczbie stanowisk komputerowych, do sieci multimedialnej, telekomunikacyjnej, komputerowej, w tym do Internetu,</w:t>
      </w:r>
    </w:p>
    <w:p w14:paraId="749FEE8B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wyświetlanie i publiczne odtwarzanie całości lub części Dzieła,</w:t>
      </w:r>
    </w:p>
    <w:p w14:paraId="368F489A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nadawanie całości lub wybranych elementów Dzieła za pomocą wizji lub fonii przewodowej i bezprzewodowej przez stację naziemną i za pomocy satelity,</w:t>
      </w:r>
    </w:p>
    <w:p w14:paraId="31E10A65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wymiana nośników, </w:t>
      </w:r>
    </w:p>
    <w:p w14:paraId="2158A55A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wykorzystanie w utworach multimedialnych,</w:t>
      </w:r>
    </w:p>
    <w:p w14:paraId="60CC2D4F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wykorzystanie całości lub fragmentu Dzieła do celów promocyjnych lub reklamy,</w:t>
      </w:r>
    </w:p>
    <w:p w14:paraId="13F311B5" w14:textId="77777777" w:rsidR="004A6B38" w:rsidRPr="001719C5" w:rsidRDefault="004A6B38" w:rsidP="004A6B38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lastRenderedPageBreak/>
        <w:t>publiczne udostępnienie Dzieła w taki sposób, aby każdy miał do niego dostęp w miejscu i czasie przez niego wybranym.</w:t>
      </w:r>
    </w:p>
    <w:p w14:paraId="6EFB16B5" w14:textId="77777777" w:rsidR="004A6B38" w:rsidRPr="001719C5" w:rsidRDefault="004A6B38" w:rsidP="004A6B38">
      <w:pPr>
        <w:pStyle w:val="Akapitzlist1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1719C5">
        <w:rPr>
          <w:rFonts w:ascii="Arial Narrow" w:hAnsi="Arial Narrow" w:cstheme="minorHAnsi"/>
          <w:sz w:val="24"/>
          <w:szCs w:val="24"/>
        </w:rPr>
        <w:t>Wykonawca upoważnia Zamawiającego do wykonywania jego autorskich praw osobistych.</w:t>
      </w:r>
    </w:p>
    <w:p w14:paraId="31A3024F" w14:textId="77777777" w:rsidR="004A6B38" w:rsidRPr="001719C5" w:rsidRDefault="004A6B38" w:rsidP="004A6B38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Zamawiający ma prawo rozporządzać nabytymi prawami, między innymi zbyć lub upoważnić osoby trzecie do korzystania z uzyskanych zezwoleń, do ich użyczania i najmu, udzielania licencji itp.</w:t>
      </w:r>
    </w:p>
    <w:p w14:paraId="559C618C" w14:textId="77777777" w:rsidR="004A6B38" w:rsidRPr="001719C5" w:rsidRDefault="004A6B38" w:rsidP="004A6B38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Przez zezwolenia, o których mowa w ust. 5 rozumie się zezwolenia udzielone wyłącznie Zamawiającemu. Zezwolenia te są nieodwołalne i nie są uzależnione od warunków oraz zostały udzielone bez prawa wypowiedzenia lub cofnięcia.</w:t>
      </w:r>
    </w:p>
    <w:p w14:paraId="6B571152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0640725A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5.</w:t>
      </w:r>
    </w:p>
    <w:p w14:paraId="716F8809" w14:textId="77777777" w:rsidR="004A6B38" w:rsidRPr="001719C5" w:rsidRDefault="004A6B38" w:rsidP="004A6B38">
      <w:pPr>
        <w:pStyle w:val="Akapitzlist"/>
        <w:numPr>
          <w:ilvl w:val="0"/>
          <w:numId w:val="15"/>
        </w:numPr>
        <w:spacing w:after="200" w:line="276" w:lineRule="auto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Wykonawca oświadcza, że:</w:t>
      </w:r>
    </w:p>
    <w:p w14:paraId="5EC2BAF4" w14:textId="77777777" w:rsidR="004A6B38" w:rsidRPr="001719C5" w:rsidRDefault="004A6B38" w:rsidP="004A6B38">
      <w:pPr>
        <w:pStyle w:val="Akapitzlist"/>
        <w:numPr>
          <w:ilvl w:val="0"/>
          <w:numId w:val="13"/>
        </w:numPr>
        <w:spacing w:after="200" w:line="276" w:lineRule="auto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przysługujące mu autorskie prawa osobiste i majątkowe do Dzieła nie są w żaden sposób  ograniczone lub obciążone prawami osób trzecich oraz, że Dzieło nie narusza praw osób trzecich;</w:t>
      </w:r>
    </w:p>
    <w:p w14:paraId="6F8AFBE1" w14:textId="77777777" w:rsidR="004A6B38" w:rsidRPr="001719C5" w:rsidRDefault="004A6B38" w:rsidP="004A6B38">
      <w:pPr>
        <w:pStyle w:val="Akapitzlist"/>
        <w:numPr>
          <w:ilvl w:val="0"/>
          <w:numId w:val="13"/>
        </w:numPr>
        <w:spacing w:after="200" w:line="276" w:lineRule="auto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nie udzielił żadnej osobie licencji uprawniającej do korzystania z Dzieła;</w:t>
      </w:r>
    </w:p>
    <w:p w14:paraId="41EDCD64" w14:textId="77777777" w:rsidR="004A6B38" w:rsidRPr="001719C5" w:rsidRDefault="004A6B38" w:rsidP="004A6B38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posiada wyłączne prawo do udzielenia zezwoleń na rozporządzanie i korzystanie z opracowań Dzieła;</w:t>
      </w:r>
    </w:p>
    <w:p w14:paraId="5AED4979" w14:textId="77777777" w:rsidR="004A6B38" w:rsidRPr="001719C5" w:rsidRDefault="004A6B38" w:rsidP="004A6B38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prawa i zezwolenia, o których mowa w § 4, obejmują całość praw i zezwoleń, niezbędnych do eksploatacji w zakresie określonym w niniejszej umowie.</w:t>
      </w:r>
    </w:p>
    <w:p w14:paraId="5C28801F" w14:textId="77777777" w:rsidR="004A6B38" w:rsidRPr="001719C5" w:rsidRDefault="004A6B38" w:rsidP="004A6B38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 przypadku wystąpienia przeciwko Zamawiającemu przez osobę trzecią z roszczeniami wynikającymi z naruszenia jej praw, Wykonawca jest zobowiązany do ich zaspokojenia i zwolnienia Zamawiającego od obowiązku świadczenia z tego tytułu.</w:t>
      </w:r>
    </w:p>
    <w:p w14:paraId="18C804F3" w14:textId="77777777" w:rsidR="004A6B38" w:rsidRPr="001719C5" w:rsidRDefault="004A6B38" w:rsidP="004A6B38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 przypadku dochodzenia na drodze sądowej przez osoby trzecie roszczeń wynikających z powyższych tytułów przeciwko Zamawiającemu, Wykonawca będzie zobowiązany do przystąpienia w procesie do Zamawiającego i podjęcia wszelkich czynności w celu jego zwolnienia z udziału w sprawie.</w:t>
      </w:r>
    </w:p>
    <w:p w14:paraId="4C729008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6.</w:t>
      </w:r>
    </w:p>
    <w:p w14:paraId="620C4DC2" w14:textId="77777777" w:rsidR="004A6B38" w:rsidRPr="001719C5" w:rsidRDefault="004A6B38" w:rsidP="004A6B38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Zamawiający zastrzega sobie swobodę podejmowania decyzji dotyczących sposobu i formy prowadzenia działań promocyjnych wykorzystujących Dzieło.</w:t>
      </w:r>
    </w:p>
    <w:p w14:paraId="0D0FF6ED" w14:textId="77777777" w:rsidR="004A6B38" w:rsidRPr="001719C5" w:rsidRDefault="004A6B38" w:rsidP="004A6B38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Wykonawca zobowiązuje się do współpracy z Zamawiającym podczas prowadzonych przez niego działań promocyjnych, zgodnie ze wskazówkami Zamawiającego.</w:t>
      </w:r>
    </w:p>
    <w:p w14:paraId="3880A7B5" w14:textId="77777777" w:rsidR="004A6B38" w:rsidRPr="001719C5" w:rsidRDefault="004A6B38" w:rsidP="004A6B38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Zamawiający jest uprawniony do wykorzystania Dzieła, w tym jego fragmentów, we wszelkich działaniach promujących Dzieło bądź inwestycję, której dotyczy Dzieło w jakikolwiek sposób. Zamawiający jest uprawniony w szczególności do produkcji wszelkiego rodzaju materiałów wykorzystujących Dzieło lub jego fragmenty.</w:t>
      </w:r>
    </w:p>
    <w:p w14:paraId="3AAE9AC7" w14:textId="77777777" w:rsidR="004A6B38" w:rsidRDefault="004A6B38" w:rsidP="004A6B38">
      <w:pPr>
        <w:pStyle w:val="Akapitzlist"/>
        <w:spacing w:after="200" w:line="276" w:lineRule="auto"/>
        <w:jc w:val="both"/>
        <w:rPr>
          <w:rFonts w:ascii="Arial Narrow" w:hAnsi="Arial Narrow" w:cstheme="minorHAnsi"/>
        </w:rPr>
      </w:pPr>
    </w:p>
    <w:p w14:paraId="5F151926" w14:textId="77777777" w:rsidR="00C72A45" w:rsidRDefault="00C72A45" w:rsidP="004A6B38">
      <w:pPr>
        <w:pStyle w:val="Akapitzlist"/>
        <w:spacing w:after="200" w:line="276" w:lineRule="auto"/>
        <w:jc w:val="both"/>
        <w:rPr>
          <w:rFonts w:ascii="Arial Narrow" w:hAnsi="Arial Narrow" w:cstheme="minorHAnsi"/>
        </w:rPr>
      </w:pPr>
    </w:p>
    <w:p w14:paraId="1578155F" w14:textId="77777777" w:rsidR="00C72A45" w:rsidRPr="001719C5" w:rsidRDefault="00C72A45" w:rsidP="004A6B38">
      <w:pPr>
        <w:pStyle w:val="Akapitzlist"/>
        <w:spacing w:after="200" w:line="276" w:lineRule="auto"/>
        <w:jc w:val="both"/>
        <w:rPr>
          <w:rFonts w:ascii="Arial Narrow" w:hAnsi="Arial Narrow" w:cstheme="minorHAnsi"/>
        </w:rPr>
      </w:pPr>
    </w:p>
    <w:p w14:paraId="57749DD5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lastRenderedPageBreak/>
        <w:t>§ 7.</w:t>
      </w:r>
    </w:p>
    <w:p w14:paraId="2FD7D08B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Gwarancja i rękojmia.</w:t>
      </w:r>
    </w:p>
    <w:p w14:paraId="05682803" w14:textId="014BFD78" w:rsidR="004A6B38" w:rsidRPr="001719C5" w:rsidRDefault="004A6B38" w:rsidP="004A6B38">
      <w:pPr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Wykonawca udziela Zamawiającemu gwarancji na wykonane zamówienie na okres </w:t>
      </w:r>
      <w:r w:rsidR="00C72A45">
        <w:rPr>
          <w:rFonts w:ascii="Arial Narrow" w:hAnsi="Arial Narrow" w:cstheme="minorHAnsi"/>
        </w:rPr>
        <w:t>4</w:t>
      </w:r>
      <w:r w:rsidRPr="001719C5">
        <w:rPr>
          <w:rFonts w:ascii="Arial Narrow" w:hAnsi="Arial Narrow" w:cstheme="minorHAnsi"/>
        </w:rPr>
        <w:t xml:space="preserve"> lat. Bieg terminu gwarancji i rękojmi rozpoczyna się od daty odbioru i przekazania przedmiotu umowy. Gwarancja stanowi roszczenie odpowiedzialności Wykonawcy z tytułu rękojmi za wady.</w:t>
      </w:r>
    </w:p>
    <w:p w14:paraId="07D3A175" w14:textId="77777777" w:rsidR="004A6B38" w:rsidRPr="001719C5" w:rsidRDefault="004A6B38" w:rsidP="004A6B38">
      <w:pPr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 okresie rękojmi i gwarancji Wykonawca zobowiązuje się do bezpłatnego usunięcia usterek lub wad w terminie 30 dni od daty pisemnego zgłoszenia, jeżeli będzie to możliwe technicznie lub w innym terminie uzgodnionym przez Strony.</w:t>
      </w:r>
    </w:p>
    <w:p w14:paraId="5CE5B8FA" w14:textId="77777777" w:rsidR="004A6B38" w:rsidRPr="001719C5" w:rsidRDefault="004A6B38" w:rsidP="004A6B38">
      <w:pPr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 przypadku stwierdzenia usterek lub wad Zamawiający pisemnie zawiadomi o tym fakcie Wykonawcę. W ciągu 7 dni od doręczenia pisma spisany zostanie protokół ustalający okoliczności powstania usterek lub wad.</w:t>
      </w:r>
    </w:p>
    <w:p w14:paraId="73F646DA" w14:textId="77777777" w:rsidR="004A6B38" w:rsidRPr="001719C5" w:rsidRDefault="004A6B38" w:rsidP="004A6B38">
      <w:pPr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Nie stawienie się Wykonawcy do czynności spisania protokołu oznacza zaakceptowanie przez Wykonawcę konieczności usunięcia wad w ramach ust. 2.</w:t>
      </w:r>
    </w:p>
    <w:p w14:paraId="4A0918F3" w14:textId="77777777" w:rsidR="004A6B38" w:rsidRPr="001719C5" w:rsidRDefault="004A6B38" w:rsidP="004A6B38">
      <w:pPr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Zamawiający może dochodzić roszczeń z tytułu gwarancji również po terminie określonym w ust. 1, jeżeli zgłosił wadę Wykonawcy przed upływem tego terminu.</w:t>
      </w:r>
    </w:p>
    <w:p w14:paraId="5A0EF093" w14:textId="77777777" w:rsidR="004A6B38" w:rsidRPr="001719C5" w:rsidRDefault="004A6B38" w:rsidP="004A6B38">
      <w:pPr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Jeżeli Wykonawca nie usunie wad, zgodnie z postanowieniami ust. 2, to Zamawiający może zlecić ich usunięcie stronie trzeciej na koszt Wykonawcy. </w:t>
      </w:r>
    </w:p>
    <w:p w14:paraId="0A30307D" w14:textId="77777777" w:rsidR="004A6B38" w:rsidRPr="001719C5" w:rsidRDefault="004A6B38" w:rsidP="004A6B38">
      <w:pPr>
        <w:rPr>
          <w:rFonts w:ascii="Arial Narrow" w:hAnsi="Arial Narrow" w:cstheme="minorHAnsi"/>
        </w:rPr>
      </w:pPr>
    </w:p>
    <w:p w14:paraId="75C0F343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8</w:t>
      </w:r>
    </w:p>
    <w:p w14:paraId="064158F7" w14:textId="77777777" w:rsidR="004A6B38" w:rsidRPr="001719C5" w:rsidRDefault="004A6B38" w:rsidP="004A6B38">
      <w:pPr>
        <w:spacing w:after="200" w:line="276" w:lineRule="auto"/>
        <w:jc w:val="both"/>
        <w:rPr>
          <w:rFonts w:ascii="Arial Narrow" w:hAnsi="Arial Narrow" w:cs="Verdana"/>
          <w:bCs/>
        </w:rPr>
      </w:pPr>
      <w:r w:rsidRPr="001719C5">
        <w:rPr>
          <w:rFonts w:ascii="Arial Narrow" w:hAnsi="Arial Narrow" w:cs="Verdana"/>
          <w:bCs/>
        </w:rPr>
        <w:t>W ramach zamówienia Wykonawca przyjmuje do wykonania sprawowanie nadzoru autorskiego w zakresie:</w:t>
      </w:r>
    </w:p>
    <w:p w14:paraId="13FEA684" w14:textId="77777777" w:rsidR="004A6B38" w:rsidRPr="001719C5" w:rsidRDefault="004A6B38" w:rsidP="004A6B38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 w:cs="Verdana"/>
          <w:bCs/>
        </w:rPr>
        <w:t xml:space="preserve">zgodności wykonywanych robót budowlanych z dokumentacją projektową, </w:t>
      </w:r>
    </w:p>
    <w:p w14:paraId="2B46E4EE" w14:textId="77777777" w:rsidR="004A6B38" w:rsidRPr="001719C5" w:rsidRDefault="004A6B38" w:rsidP="004A6B38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 w:cs="Verdana"/>
          <w:bCs/>
        </w:rPr>
        <w:t>uzgadniania możliwości wprowadzenia rozwiązań zamiennych w stosunku do przewidzianych w projekcie odnoszących się do wszystkich elementów wykonywanych w trakcie realizacji wystawy,</w:t>
      </w:r>
    </w:p>
    <w:p w14:paraId="59C9432B" w14:textId="77777777" w:rsidR="004A6B38" w:rsidRPr="001719C5" w:rsidRDefault="004A6B38" w:rsidP="004A6B38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 w:cs="Verdana"/>
          <w:bCs/>
        </w:rPr>
        <w:t>wyjaśnianie wątpliwości powstałych w toku realizacji prac dotyczących projektu wystawy i zawartych w nim rozwiązań,</w:t>
      </w:r>
    </w:p>
    <w:p w14:paraId="1922B81E" w14:textId="77777777" w:rsidR="004A6B38" w:rsidRPr="001719C5" w:rsidRDefault="004A6B38" w:rsidP="004A6B38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 w:cs="Verdana"/>
          <w:bCs/>
        </w:rPr>
        <w:t>uczestniczenia w czynnościach odbiorowych.</w:t>
      </w:r>
    </w:p>
    <w:p w14:paraId="63FE1529" w14:textId="77777777" w:rsidR="004A6B38" w:rsidRPr="001719C5" w:rsidRDefault="004A6B38" w:rsidP="004A6B38">
      <w:pPr>
        <w:jc w:val="center"/>
        <w:rPr>
          <w:rFonts w:ascii="Arial Narrow" w:hAnsi="Arial Narrow"/>
        </w:rPr>
      </w:pPr>
      <w:r w:rsidRPr="001719C5">
        <w:rPr>
          <w:rFonts w:ascii="Arial Narrow" w:hAnsi="Arial Narrow"/>
        </w:rPr>
        <w:t>§ 9</w:t>
      </w:r>
    </w:p>
    <w:p w14:paraId="257EC3ED" w14:textId="77777777" w:rsidR="004A6B38" w:rsidRPr="001719C5" w:rsidRDefault="004A6B38" w:rsidP="004A6B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Strony ustalają, że czynności nadzoru autorskiego będą pełnione na wniosek Zamawiającego.</w:t>
      </w:r>
    </w:p>
    <w:p w14:paraId="0B2F2282" w14:textId="3837E3A8" w:rsidR="004A6B38" w:rsidRPr="001719C5" w:rsidRDefault="004A6B38" w:rsidP="004A6B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 xml:space="preserve">Ustala się, że Wykonawca, w ramach niniejszej umowy jest zobowiązany do wykonania nadzoru autorskiego </w:t>
      </w:r>
      <w:r w:rsidR="00C72A45">
        <w:rPr>
          <w:rFonts w:ascii="Arial Narrow" w:hAnsi="Arial Narrow"/>
        </w:rPr>
        <w:t>do końca 2027 roku.</w:t>
      </w:r>
      <w:r w:rsidRPr="001719C5">
        <w:rPr>
          <w:rFonts w:ascii="Arial Narrow" w:hAnsi="Arial Narrow"/>
        </w:rPr>
        <w:t xml:space="preserve">.      </w:t>
      </w:r>
    </w:p>
    <w:p w14:paraId="2A4B8CAD" w14:textId="77777777" w:rsidR="004A6B38" w:rsidRPr="001719C5" w:rsidRDefault="004A6B38" w:rsidP="004A6B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Dopuszcza się następujące formy zgłoszenia wniosku ze strony Zamawiającego: pisemnie, drogą elektroniczną, telefonicznie przez Przedstawiciela Zamawiającego.</w:t>
      </w:r>
    </w:p>
    <w:p w14:paraId="2F608C36" w14:textId="77777777" w:rsidR="004A6B38" w:rsidRPr="001719C5" w:rsidRDefault="004A6B38" w:rsidP="004A6B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Wykonawca jest zobowiązany do sprawdzenia na miejscu, podczas montażu wystawy prawidłowość wykonywania prac</w:t>
      </w:r>
      <w:r>
        <w:rPr>
          <w:rFonts w:ascii="Arial Narrow" w:hAnsi="Arial Narrow"/>
        </w:rPr>
        <w:t xml:space="preserve"> na żądanie Zamawiającego w terminie do 3 dni roboczych</w:t>
      </w:r>
      <w:r w:rsidRPr="001719C5">
        <w:rPr>
          <w:rFonts w:ascii="Arial Narrow" w:hAnsi="Arial Narrow"/>
        </w:rPr>
        <w:t>.</w:t>
      </w:r>
    </w:p>
    <w:p w14:paraId="25EFB269" w14:textId="77777777" w:rsidR="004A6B38" w:rsidRPr="001719C5" w:rsidRDefault="004A6B38" w:rsidP="004A6B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Wykonawca</w:t>
      </w:r>
      <w:r>
        <w:rPr>
          <w:rFonts w:ascii="Arial Narrow" w:hAnsi="Arial Narrow"/>
        </w:rPr>
        <w:t xml:space="preserve"> i Zamawiający wzajemnie się zobowiązują </w:t>
      </w:r>
      <w:r w:rsidRPr="001719C5">
        <w:rPr>
          <w:rFonts w:ascii="Arial Narrow" w:hAnsi="Arial Narrow"/>
        </w:rPr>
        <w:t xml:space="preserve"> do niezwłocznego powiadomienia </w:t>
      </w:r>
      <w:r>
        <w:rPr>
          <w:rFonts w:ascii="Arial Narrow" w:hAnsi="Arial Narrow"/>
        </w:rPr>
        <w:t>drugiej Strony</w:t>
      </w:r>
      <w:r w:rsidRPr="001719C5">
        <w:rPr>
          <w:rFonts w:ascii="Arial Narrow" w:hAnsi="Arial Narrow"/>
        </w:rPr>
        <w:t xml:space="preserve"> o stwierdzonych nieprawidłowościach.  </w:t>
      </w:r>
    </w:p>
    <w:p w14:paraId="779C21DC" w14:textId="77777777" w:rsidR="004A6B38" w:rsidRPr="001719C5" w:rsidRDefault="004A6B38" w:rsidP="004A6B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 xml:space="preserve">Wykonawca jest zobowiązany najpóźniej w terminie </w:t>
      </w:r>
      <w:r>
        <w:rPr>
          <w:rFonts w:ascii="Arial Narrow" w:hAnsi="Arial Narrow"/>
        </w:rPr>
        <w:t>5</w:t>
      </w:r>
      <w:r w:rsidRPr="001719C5">
        <w:rPr>
          <w:rFonts w:ascii="Arial Narrow" w:hAnsi="Arial Narrow"/>
        </w:rPr>
        <w:t xml:space="preserve"> dni roboczych udzielić odpowiedzi na pytania Zamawiającego związane z realizacją zadania, na życzenie Zamawiającego w formie pisemnej.      </w:t>
      </w:r>
    </w:p>
    <w:p w14:paraId="179F745B" w14:textId="77777777" w:rsidR="00C72A45" w:rsidRDefault="00C72A45" w:rsidP="004A6B38">
      <w:pPr>
        <w:jc w:val="center"/>
        <w:rPr>
          <w:rFonts w:ascii="Arial Narrow" w:hAnsi="Arial Narrow" w:cstheme="minorHAnsi"/>
        </w:rPr>
      </w:pPr>
    </w:p>
    <w:p w14:paraId="2CF0AF95" w14:textId="77777777" w:rsidR="00C72A45" w:rsidRDefault="00C72A45" w:rsidP="004A6B38">
      <w:pPr>
        <w:jc w:val="center"/>
        <w:rPr>
          <w:rFonts w:ascii="Arial Narrow" w:hAnsi="Arial Narrow" w:cstheme="minorHAnsi"/>
        </w:rPr>
      </w:pPr>
    </w:p>
    <w:p w14:paraId="3BCBEC35" w14:textId="5B3F7823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10</w:t>
      </w:r>
    </w:p>
    <w:p w14:paraId="19318DB0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1D156A03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Kary umowne</w:t>
      </w:r>
    </w:p>
    <w:p w14:paraId="5990BD18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20B330EA" w14:textId="77777777" w:rsidR="004A6B38" w:rsidRPr="001719C5" w:rsidRDefault="004A6B38" w:rsidP="004A6B38">
      <w:pPr>
        <w:numPr>
          <w:ilvl w:val="0"/>
          <w:numId w:val="4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Strony postanawiają, że w przypadku niewykonania lub nienależytego wykonania postanowień niniejszej umowy obowiązującą formą odszkodowania będą kary umowne naliczane w następujących przypadkach:</w:t>
      </w:r>
    </w:p>
    <w:p w14:paraId="156849C4" w14:textId="77777777" w:rsidR="004A6B38" w:rsidRPr="001719C5" w:rsidRDefault="004A6B38" w:rsidP="004A6B38">
      <w:pPr>
        <w:numPr>
          <w:ilvl w:val="0"/>
          <w:numId w:val="5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Wykonawca zapłaci Zamawiającemu kary umowne:</w:t>
      </w:r>
    </w:p>
    <w:p w14:paraId="5CE2A5FD" w14:textId="53257C12" w:rsidR="004A6B38" w:rsidRPr="001719C5" w:rsidRDefault="004A6B38" w:rsidP="004A6B38">
      <w:pPr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 zwłokę w wykonaniu przedmiotu umowy, w termi</w:t>
      </w:r>
      <w:r>
        <w:rPr>
          <w:rFonts w:ascii="Arial Narrow" w:hAnsi="Arial Narrow" w:cstheme="minorHAnsi"/>
        </w:rPr>
        <w:t>nach</w:t>
      </w:r>
      <w:r w:rsidRPr="001719C5">
        <w:rPr>
          <w:rFonts w:ascii="Arial Narrow" w:hAnsi="Arial Narrow" w:cstheme="minorHAnsi"/>
        </w:rPr>
        <w:t xml:space="preserve"> określon</w:t>
      </w:r>
      <w:r>
        <w:rPr>
          <w:rFonts w:ascii="Arial Narrow" w:hAnsi="Arial Narrow" w:cstheme="minorHAnsi"/>
        </w:rPr>
        <w:t>ych</w:t>
      </w:r>
      <w:r w:rsidRPr="001719C5">
        <w:rPr>
          <w:rFonts w:ascii="Arial Narrow" w:hAnsi="Arial Narrow" w:cstheme="minorHAnsi"/>
        </w:rPr>
        <w:t xml:space="preserve"> w § 2 powstałą z przyczyn zależnych od Wykonawcy, w wysokości 0,</w:t>
      </w:r>
      <w:r>
        <w:rPr>
          <w:rFonts w:ascii="Arial Narrow" w:hAnsi="Arial Narrow" w:cstheme="minorHAnsi"/>
        </w:rPr>
        <w:t>1</w:t>
      </w:r>
      <w:r w:rsidRPr="001719C5">
        <w:rPr>
          <w:rFonts w:ascii="Arial Narrow" w:hAnsi="Arial Narrow" w:cstheme="minorHAnsi"/>
        </w:rPr>
        <w:t xml:space="preserve">% wynagrodzenia umownego netto określonego w § 3 ust. 1 – za każdy dzień zwłoki, </w:t>
      </w:r>
    </w:p>
    <w:p w14:paraId="7E06C72E" w14:textId="77777777" w:rsidR="004A6B38" w:rsidRPr="001719C5" w:rsidRDefault="004A6B38" w:rsidP="004A6B38">
      <w:pPr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 zwłokę w usunięciu wad stwierdzonych przy odbiorze lub w okresie rękojmi i gwarancji, w wysokości 0,</w:t>
      </w:r>
      <w:r>
        <w:rPr>
          <w:rFonts w:ascii="Arial Narrow" w:hAnsi="Arial Narrow" w:cstheme="minorHAnsi"/>
        </w:rPr>
        <w:t>1</w:t>
      </w:r>
      <w:r w:rsidRPr="001719C5">
        <w:rPr>
          <w:rFonts w:ascii="Arial Narrow" w:hAnsi="Arial Narrow" w:cstheme="minorHAnsi"/>
        </w:rPr>
        <w:t>% wynagrodzenia umownego netto określonego w § 3 ust. 1 za każdy dzień zwłoki liczonej od dnia wyznaczonego na usunięcie wad,</w:t>
      </w:r>
    </w:p>
    <w:p w14:paraId="65141B9B" w14:textId="77777777" w:rsidR="004A6B38" w:rsidRPr="001719C5" w:rsidRDefault="004A6B38" w:rsidP="004A6B38">
      <w:pPr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za zwłokę w wykonywaniu nadzoru autorskiego – niedotrzymanie terminów określonych w    § 9 niniejszej umowy – w wysokości </w:t>
      </w:r>
      <w:r>
        <w:rPr>
          <w:rFonts w:ascii="Arial Narrow" w:hAnsi="Arial Narrow" w:cstheme="minorHAnsi"/>
        </w:rPr>
        <w:t>1</w:t>
      </w:r>
      <w:r w:rsidRPr="001719C5">
        <w:rPr>
          <w:rFonts w:ascii="Arial Narrow" w:hAnsi="Arial Narrow" w:cstheme="minorHAnsi"/>
        </w:rPr>
        <w:t xml:space="preserve"> % wynagrodzenia umownego netto określonego w        § 3 ust. 1 za każdy dzień zwłoki w przypadku terminów dziennych oraz za każdą nieodbytą kontrolę prawidłowości wykonania prac.  </w:t>
      </w:r>
    </w:p>
    <w:p w14:paraId="4F73F8BA" w14:textId="77777777" w:rsidR="004A6B38" w:rsidRPr="001719C5" w:rsidRDefault="004A6B38" w:rsidP="004A6B38">
      <w:pPr>
        <w:numPr>
          <w:ilvl w:val="0"/>
          <w:numId w:val="6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za odstąpienie od umowy z przyczyn zależnych od Wykonawcy, określonych w § 11 ust. 1, pkt. 1) lit. a), b), d), e) w wysokości 10% wynagrodzenia umownego netto określonego w § 3 ust. 1. </w:t>
      </w:r>
    </w:p>
    <w:p w14:paraId="2F19D53B" w14:textId="77777777" w:rsidR="004A6B38" w:rsidRPr="001719C5" w:rsidRDefault="004A6B38" w:rsidP="004A6B38">
      <w:pPr>
        <w:numPr>
          <w:ilvl w:val="0"/>
          <w:numId w:val="5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Zamawiający zapłaci Wykonawcy kary umowne:</w:t>
      </w:r>
    </w:p>
    <w:p w14:paraId="0D161439" w14:textId="77777777" w:rsidR="004A6B38" w:rsidRPr="001719C5" w:rsidRDefault="004A6B38" w:rsidP="004A6B38">
      <w:pPr>
        <w:numPr>
          <w:ilvl w:val="0"/>
          <w:numId w:val="7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 tytułu odstąpienia od umowy z przyczyn zależnych od Zamawiającego, określonych w § 11 ust. 2, w wysokości 10% wynagrodzenia umownego netto określonego w § 3 ust. 1.</w:t>
      </w:r>
    </w:p>
    <w:p w14:paraId="231295BE" w14:textId="77777777" w:rsidR="004A6B38" w:rsidRPr="001719C5" w:rsidRDefault="004A6B38" w:rsidP="004A6B38">
      <w:pPr>
        <w:numPr>
          <w:ilvl w:val="0"/>
          <w:numId w:val="4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Wierzytelności z tytułu kar umownych zostaną potrącone z wierzytelności Wykonawcy, w szczególności z tytułu należnego wynagrodzenia.</w:t>
      </w:r>
    </w:p>
    <w:p w14:paraId="1B0754FF" w14:textId="77777777" w:rsidR="004A6B38" w:rsidRPr="001719C5" w:rsidRDefault="004A6B38" w:rsidP="004A6B38">
      <w:pPr>
        <w:numPr>
          <w:ilvl w:val="0"/>
          <w:numId w:val="4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Jeżeli wysokość zastrzeżonych kar umownych nie pokrywa poniesionej szkody, strony mogą dochodzić odszkodowania na zasadach ogólnych. </w:t>
      </w:r>
    </w:p>
    <w:p w14:paraId="03546C3E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58C94370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11</w:t>
      </w:r>
    </w:p>
    <w:p w14:paraId="3C2D1361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Odstąpienie od umowy</w:t>
      </w:r>
    </w:p>
    <w:p w14:paraId="284D4C1A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386D4F72" w14:textId="77777777" w:rsidR="004A6B38" w:rsidRPr="001719C5" w:rsidRDefault="004A6B38" w:rsidP="004A6B38">
      <w:pPr>
        <w:numPr>
          <w:ilvl w:val="0"/>
          <w:numId w:val="8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Stronom przysługuje prawo odstąpienia od niniejszej umowy w następujących przypadkach:</w:t>
      </w:r>
    </w:p>
    <w:p w14:paraId="548DA5A0" w14:textId="77777777" w:rsidR="004A6B38" w:rsidRPr="001719C5" w:rsidRDefault="004A6B38" w:rsidP="004A6B38">
      <w:pPr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Zamawiającemu przysługuje prawo do odstąpienia od niniejszej umowy jeżeli:</w:t>
      </w:r>
    </w:p>
    <w:p w14:paraId="5917C377" w14:textId="77777777" w:rsidR="004A6B38" w:rsidRPr="001719C5" w:rsidRDefault="004A6B38" w:rsidP="004A6B38">
      <w:pPr>
        <w:numPr>
          <w:ilvl w:val="0"/>
          <w:numId w:val="10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Wykonawca z przyczyn leżących po stronie Wykonawcy nie dostarczył przedmiotu umowy w terminie i we wskazane przez Zamawiającego miejsce,</w:t>
      </w:r>
    </w:p>
    <w:p w14:paraId="7FB28BFC" w14:textId="77777777" w:rsidR="004A6B38" w:rsidRPr="001719C5" w:rsidRDefault="004A6B38" w:rsidP="004A6B38">
      <w:pPr>
        <w:numPr>
          <w:ilvl w:val="0"/>
          <w:numId w:val="10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czynności objęte niniejszą umową wykonuje bez zgody Zamawiającego podmiot lub osoba inna niż wskazana w ofercie Wykonawcy lub niniejszej umowie, </w:t>
      </w:r>
    </w:p>
    <w:p w14:paraId="7FB147FE" w14:textId="77777777" w:rsidR="004A6B38" w:rsidRPr="001719C5" w:rsidRDefault="004A6B38" w:rsidP="004A6B38">
      <w:pPr>
        <w:numPr>
          <w:ilvl w:val="0"/>
          <w:numId w:val="10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wystąpią istotne zmiany okoliczności powodujące, że wykonanie umowy nie leży w interesie publicznym, czego nie można było przewidzieć w chwili zawarcia umowy; odstąpienie od umowy w tym wypadku może nastąpić w terminie 30 dni od powzięcia wiadomości o powyższych okolicznościach, a Wykonawca może żądać wyłącznie wynagrodzenia należnego z tytułu wykonania części umowy,</w:t>
      </w:r>
    </w:p>
    <w:p w14:paraId="4F23C872" w14:textId="77777777" w:rsidR="004A6B38" w:rsidRPr="001719C5" w:rsidRDefault="004A6B38" w:rsidP="004A6B38">
      <w:pPr>
        <w:numPr>
          <w:ilvl w:val="0"/>
          <w:numId w:val="10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zostanie ogłoszone rozwiązanie lub upadłość firmy lub osoby Wykonawcy,</w:t>
      </w:r>
    </w:p>
    <w:p w14:paraId="2ACD89EB" w14:textId="77777777" w:rsidR="004A6B38" w:rsidRPr="001719C5" w:rsidRDefault="004A6B38" w:rsidP="004A6B38">
      <w:pPr>
        <w:numPr>
          <w:ilvl w:val="0"/>
          <w:numId w:val="10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zostanie wydany nakaz zajęcia majątku Wykonawcy.</w:t>
      </w:r>
    </w:p>
    <w:p w14:paraId="2A30C14F" w14:textId="77777777" w:rsidR="004A6B38" w:rsidRPr="001719C5" w:rsidRDefault="004A6B38" w:rsidP="004A6B38">
      <w:pPr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Wykonawcy przysługuje prawo dostąpienia od niniejszej umowy, jeżeli:</w:t>
      </w:r>
    </w:p>
    <w:p w14:paraId="2B74AB5F" w14:textId="77777777" w:rsidR="004A6B38" w:rsidRPr="001719C5" w:rsidRDefault="004A6B38" w:rsidP="004A6B38">
      <w:pPr>
        <w:numPr>
          <w:ilvl w:val="0"/>
          <w:numId w:val="11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Zamawiający zalega z płatnością wymagalnych należności powyżej 30 dni,</w:t>
      </w:r>
    </w:p>
    <w:p w14:paraId="35DF33C7" w14:textId="77777777" w:rsidR="004A6B38" w:rsidRPr="001719C5" w:rsidRDefault="004A6B38" w:rsidP="004A6B38">
      <w:pPr>
        <w:numPr>
          <w:ilvl w:val="0"/>
          <w:numId w:val="11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lastRenderedPageBreak/>
        <w:t>Zamawiający nie przystąpi do odbioru w terminie i miejscu ustalonym zgodnie z postanowieniami niniejszej umowy, jednak nie później niż w terminie określonym w umowie, odmawia bez uzasadnionej przyczyny odbioru lub odmawia podpisania protokołu odbioru,</w:t>
      </w:r>
    </w:p>
    <w:p w14:paraId="4ED23215" w14:textId="77777777" w:rsidR="004A6B38" w:rsidRPr="001719C5" w:rsidRDefault="004A6B38" w:rsidP="004A6B38">
      <w:pPr>
        <w:numPr>
          <w:ilvl w:val="0"/>
          <w:numId w:val="11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Zamawiający zawiadomi Wykonawcę, iż wobec zaistnienia uprzednio nie przewidzianych okoliczności nie będzie mógł spełnić swoich zobowiązań wobec Wykonawcy.</w:t>
      </w:r>
    </w:p>
    <w:p w14:paraId="70D832D5" w14:textId="77777777" w:rsidR="004A6B38" w:rsidRPr="001719C5" w:rsidRDefault="004A6B38" w:rsidP="004A6B38">
      <w:pPr>
        <w:numPr>
          <w:ilvl w:val="0"/>
          <w:numId w:val="8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Odstąpienie od niniejszej umowy powinno nastąpić w formie pisemnej pod rygorem nieważności takiego oświadczenia i powinno zawierać uzasadnienie.</w:t>
      </w:r>
    </w:p>
    <w:p w14:paraId="3123021A" w14:textId="77777777" w:rsidR="004A6B38" w:rsidRPr="001719C5" w:rsidRDefault="004A6B38" w:rsidP="004A6B38">
      <w:pPr>
        <w:ind w:left="397"/>
        <w:jc w:val="both"/>
        <w:rPr>
          <w:rFonts w:ascii="Arial Narrow" w:hAnsi="Arial Narrow" w:cstheme="minorHAnsi"/>
        </w:rPr>
      </w:pPr>
    </w:p>
    <w:p w14:paraId="27146881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12</w:t>
      </w:r>
    </w:p>
    <w:p w14:paraId="54F9D429" w14:textId="18B4F9A8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Przedstawici</w:t>
      </w:r>
      <w:r w:rsidR="00C72A45">
        <w:rPr>
          <w:rFonts w:ascii="Arial Narrow" w:hAnsi="Arial Narrow" w:cstheme="minorHAnsi"/>
        </w:rPr>
        <w:t>elem</w:t>
      </w:r>
      <w:r w:rsidRPr="001719C5">
        <w:rPr>
          <w:rFonts w:ascii="Arial Narrow" w:hAnsi="Arial Narrow" w:cstheme="minorHAnsi"/>
        </w:rPr>
        <w:t xml:space="preserve"> Zamawiającego jest</w:t>
      </w:r>
      <w:r w:rsidR="00C72A45">
        <w:rPr>
          <w:rFonts w:ascii="Arial Narrow" w:hAnsi="Arial Narrow" w:cstheme="minorHAnsi"/>
        </w:rPr>
        <w:t>:</w:t>
      </w:r>
      <w:r w:rsidRPr="001719C5">
        <w:rPr>
          <w:rFonts w:ascii="Arial Narrow" w:hAnsi="Arial Narrow" w:cstheme="minorHAnsi"/>
        </w:rPr>
        <w:t xml:space="preserve"> </w:t>
      </w:r>
    </w:p>
    <w:p w14:paraId="0F4D04AF" w14:textId="6015A8C9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Przedstawicielem Wykonawcy jest: </w:t>
      </w:r>
    </w:p>
    <w:p w14:paraId="18B9749C" w14:textId="77777777" w:rsidR="004A6B38" w:rsidRDefault="004A6B38" w:rsidP="004A6B38">
      <w:pPr>
        <w:jc w:val="both"/>
        <w:rPr>
          <w:rFonts w:ascii="Arial Narrow" w:hAnsi="Arial Narrow" w:cstheme="minorHAnsi"/>
        </w:rPr>
      </w:pPr>
    </w:p>
    <w:p w14:paraId="1DBB3FA5" w14:textId="77777777" w:rsidR="004A6B38" w:rsidRDefault="004A6B38" w:rsidP="004A6B38">
      <w:pPr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§ 13</w:t>
      </w:r>
    </w:p>
    <w:p w14:paraId="33854E8C" w14:textId="77777777" w:rsidR="004A6B38" w:rsidRPr="00495EEE" w:rsidRDefault="004A6B38" w:rsidP="004A6B3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 w:val="0"/>
        <w:jc w:val="both"/>
        <w:rPr>
          <w:rFonts w:ascii="Arial Narrow" w:hAnsi="Arial Narrow"/>
          <w:color w:val="000000" w:themeColor="text1"/>
        </w:rPr>
      </w:pPr>
      <w:r w:rsidRPr="00495EEE">
        <w:rPr>
          <w:rFonts w:ascii="Arial Narrow" w:hAnsi="Arial Narrow"/>
          <w:color w:val="000000" w:themeColor="text1"/>
        </w:rPr>
        <w:t>Wykonawca oświadcza, iż w związku z Rozporządzeniem Parlamentu Europejskiego i Rady (UE) 2016/679 z 27 kwietnia 2016 w sprawie ochrony osób fizycznych w związku z przetwarzaniem danych osobowych i w sprawie swobodnego przepływu takich danych oraz uchylenia dyrektywy 95/46/WE (Dz.U. UE. L. z 2016 r. nr 119), zwanym dalej: „RODO”, dobrowolnie wyraża zgodę na przetwarzanie jego danych osobowych w celu realizacji obowiązków wynikających z zawarcia niniejszej umowy. Wykonawcy przysługuje prawo do wycofania zgody, sprostowania, ograniczenia przetwarzania, przenoszenia danych oraz ich usunięcia. Wycofanie zgody nie wpływa na zgodność z prawem przetwarzania dokonanego na jej podstawie. Podstawą prawną przetwarzania jest zgoda (art. 6 ust. 1 lit a RODO) oraz zawarta umowa (art. 6 ust. 1 lit b RODO). Odbiorcami danych mogą być podmioty współpracujące z administratorem, np. podmioty zajmujące się obsługą finansową, informatyczną lub prawną odbiorcy. Dane będą przetwarzanie do czasu wygaśnięcia wszelkich roszczeń wynikających z niniejszej umowy, w tym roszczeń podatkowych oraz z zastrzeżeniem obowiązków archiwizacyjnych administratora danych.</w:t>
      </w:r>
    </w:p>
    <w:p w14:paraId="1C230DC7" w14:textId="77777777" w:rsidR="004A6B38" w:rsidRPr="00495EEE" w:rsidRDefault="004A6B38" w:rsidP="004A6B3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 w:val="0"/>
        <w:jc w:val="both"/>
        <w:rPr>
          <w:rFonts w:ascii="Arial Narrow" w:hAnsi="Arial Narrow"/>
          <w:color w:val="000000" w:themeColor="text1"/>
        </w:rPr>
      </w:pPr>
      <w:r w:rsidRPr="00495EEE">
        <w:rPr>
          <w:rFonts w:ascii="Arial Narrow" w:hAnsi="Arial Narrow"/>
          <w:color w:val="000000" w:themeColor="text1"/>
        </w:rPr>
        <w:t>Administratorem danych osobowych jest Muzeum Okręgowe w Toruniu</w:t>
      </w:r>
    </w:p>
    <w:p w14:paraId="7858909E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78B0FAD3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</w:t>
      </w:r>
      <w:r>
        <w:rPr>
          <w:rFonts w:ascii="Arial Narrow" w:hAnsi="Arial Narrow" w:cstheme="minorHAnsi"/>
        </w:rPr>
        <w:t>4</w:t>
      </w:r>
    </w:p>
    <w:p w14:paraId="3893738E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Postanowienia końcowe</w:t>
      </w:r>
    </w:p>
    <w:p w14:paraId="0BC4CEA7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18389BC3" w14:textId="77777777" w:rsidR="004A6B38" w:rsidRPr="001719C5" w:rsidRDefault="004A6B38" w:rsidP="004A6B38">
      <w:pPr>
        <w:pStyle w:val="Akapitzlist"/>
        <w:numPr>
          <w:ilvl w:val="0"/>
          <w:numId w:val="21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Zmiana postanowień zawartej umowy może nastąpić za zgodą obu Stron wyrażoną na piśmie pod rygorem nieważności takiej zmiany.</w:t>
      </w:r>
    </w:p>
    <w:p w14:paraId="4EBC3911" w14:textId="77777777" w:rsidR="004A6B38" w:rsidRPr="001719C5" w:rsidRDefault="004A6B38" w:rsidP="004A6B38">
      <w:pPr>
        <w:pStyle w:val="Akapitzlist"/>
        <w:numPr>
          <w:ilvl w:val="0"/>
          <w:numId w:val="21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/>
        </w:rPr>
        <w:t>Zmiany umowy będą mogły nastąpić w wymienionych niżej okolicznościach:</w:t>
      </w:r>
    </w:p>
    <w:p w14:paraId="25E627FB" w14:textId="77777777" w:rsidR="004A6B38" w:rsidRPr="001719C5" w:rsidRDefault="004A6B38" w:rsidP="004A6B3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Zaistnienia, po zawarciu umowy, przypadku siły wyższej, przez którą na potrzeby niniejszego warunku, rozumieć należy zdarzenie zewnętrzne wobec łączącej strony więzi prawnej:</w:t>
      </w:r>
    </w:p>
    <w:p w14:paraId="099883C1" w14:textId="77777777" w:rsidR="004A6B38" w:rsidRPr="001719C5" w:rsidRDefault="004A6B38" w:rsidP="004A6B38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charakterze niezależnym od stron,</w:t>
      </w:r>
    </w:p>
    <w:p w14:paraId="3B03461A" w14:textId="77777777" w:rsidR="004A6B38" w:rsidRPr="001719C5" w:rsidRDefault="004A6B38" w:rsidP="004A6B38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którego strony nie mogły przewidzieć przed zawarciem umowy,</w:t>
      </w:r>
    </w:p>
    <w:p w14:paraId="07A515C3" w14:textId="77777777" w:rsidR="004A6B38" w:rsidRPr="001719C5" w:rsidRDefault="004A6B38" w:rsidP="004A6B38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którego nie można uniknąć ani któremu strony nie mogły zapobiec przy zachowaniu należytej staranności, której można przypisać drugiej stronie.</w:t>
      </w:r>
    </w:p>
    <w:p w14:paraId="634083CC" w14:textId="77777777" w:rsidR="004A6B38" w:rsidRPr="001719C5" w:rsidRDefault="004A6B38" w:rsidP="004A6B38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lastRenderedPageBreak/>
        <w:t>Za siłę wyższą warunkującą zmianę umowy uważać się będzie w szczególności: powódź, pożar, inne klęski żywiołowe, nagłe załamania warunków atmosferycznych, nagłe przerwy w dostawie energii elektrycznej.</w:t>
      </w:r>
    </w:p>
    <w:p w14:paraId="3D0D1E86" w14:textId="77777777" w:rsidR="004A6B38" w:rsidRPr="001719C5" w:rsidRDefault="004A6B38" w:rsidP="004A6B3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Zmiany powszechnie obowiązujących przepisów prawa w zakresie mającym wpływ na realizację przedmiotu zamówienia lub świadczenia stron,</w:t>
      </w:r>
    </w:p>
    <w:p w14:paraId="3B58C65C" w14:textId="77777777" w:rsidR="004A6B38" w:rsidRPr="001719C5" w:rsidRDefault="004A6B38" w:rsidP="004A6B3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Powstania rozbieżności lub niejasności w rozumieniu pojęć użytych w umowie lub w załącznikach do umowy, których nie będzie można usunąć w inny sposób, a zmiana będzie umożliwiać usunięcie rozbieżności i doprecyzowanie umowy w celu jednoznacznej interpretacji jej zapisów przez strony,</w:t>
      </w:r>
    </w:p>
    <w:p w14:paraId="57BE7C6E" w14:textId="77777777" w:rsidR="004A6B38" w:rsidRPr="001719C5" w:rsidRDefault="004A6B38" w:rsidP="004A6B38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1719C5">
        <w:rPr>
          <w:rFonts w:ascii="Arial Narrow" w:hAnsi="Arial Narrow"/>
        </w:rPr>
        <w:t>Zaistnienia okoliczności leżących po stronie Zamawiającego, w szczególności spowodowanych sytuacją finansową, zdolnościami płatniczymi lub warunkami organizacyjnymi bądź okolicznościami, które nie były możliwe do przewidzenia w momencie zawarcia umowy – zmianie mogą ulec termin realizacji umowy bądź terminy wynikające z harmonogramów płatności,</w:t>
      </w:r>
    </w:p>
    <w:p w14:paraId="41B86CF7" w14:textId="77777777" w:rsidR="004A6B38" w:rsidRPr="001719C5" w:rsidRDefault="004A6B38" w:rsidP="004A6B38">
      <w:pPr>
        <w:pStyle w:val="Akapitzlist"/>
        <w:numPr>
          <w:ilvl w:val="0"/>
          <w:numId w:val="23"/>
        </w:num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/>
        </w:rPr>
        <w:t>Gdy zaistnieje inna, niemożliwa do przewidzenia w momencie zawarcia umowy okoliczność prawna, ekonomiczna lub techniczna, za którą żadna ze stron nie ponosi odpowiedzialności, skutkująca brakiem możliwości należytego wykonania umowy, zgodnie ze specyfikacja istotnych warunków zamówienia – Zamawiający dopuszcza możliwość zmiany umowy, w szczególności w zakresie zmiany przedmiotu zamówienia, terminu realizacji.</w:t>
      </w:r>
    </w:p>
    <w:p w14:paraId="5B3913E0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37BC518A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4E90FAD1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</w:t>
      </w:r>
      <w:r>
        <w:rPr>
          <w:rFonts w:ascii="Arial Narrow" w:hAnsi="Arial Narrow" w:cstheme="minorHAnsi"/>
        </w:rPr>
        <w:t>5</w:t>
      </w:r>
    </w:p>
    <w:p w14:paraId="2AF2FC0B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46BBFCD9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Wszystkie ewentualne spory, jakie mogą powstać przy realizacji niniejszej umowy Strony rozstrzygać będą polubownie. W przypadku nie dojścia do porozumienia spory podlegają rozstrzyganiu przez sąd właściwy dla siedziby Zamawiającego.</w:t>
      </w:r>
    </w:p>
    <w:p w14:paraId="34DFFC48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</w:t>
      </w:r>
      <w:r>
        <w:rPr>
          <w:rFonts w:ascii="Arial Narrow" w:hAnsi="Arial Narrow" w:cstheme="minorHAnsi"/>
        </w:rPr>
        <w:t>6</w:t>
      </w:r>
    </w:p>
    <w:p w14:paraId="0FDE1BC5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56DBFE3A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W sprawach nie uregulowanych niniejszą umową mają zastosowa</w:t>
      </w:r>
      <w:r>
        <w:rPr>
          <w:rFonts w:ascii="Arial Narrow" w:hAnsi="Arial Narrow" w:cstheme="minorHAnsi"/>
        </w:rPr>
        <w:t>nie przepisy Kodeksu cywilnego</w:t>
      </w:r>
      <w:r w:rsidRPr="001719C5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i </w:t>
      </w:r>
      <w:r w:rsidRPr="001719C5">
        <w:rPr>
          <w:rFonts w:ascii="Arial Narrow" w:hAnsi="Arial Narrow" w:cstheme="minorHAnsi"/>
        </w:rPr>
        <w:t xml:space="preserve">inne obowiązujące przepisy prawa odnoszące się do przedmiotu umowy oraz w sprawach procesowych przepisy Kodeksu postępowania cywilnego i inne powszechnie obowiązujące przepisy prawa. </w:t>
      </w:r>
    </w:p>
    <w:p w14:paraId="50B4D09C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43B3CCD5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>§ 1</w:t>
      </w:r>
      <w:r>
        <w:rPr>
          <w:rFonts w:ascii="Arial Narrow" w:hAnsi="Arial Narrow" w:cstheme="minorHAnsi"/>
        </w:rPr>
        <w:t>7</w:t>
      </w:r>
    </w:p>
    <w:p w14:paraId="63C5F140" w14:textId="77777777" w:rsidR="004A6B38" w:rsidRPr="001719C5" w:rsidRDefault="004A6B38" w:rsidP="004A6B38">
      <w:pPr>
        <w:jc w:val="center"/>
        <w:rPr>
          <w:rFonts w:ascii="Arial Narrow" w:hAnsi="Arial Narrow" w:cstheme="minorHAnsi"/>
        </w:rPr>
      </w:pPr>
    </w:p>
    <w:p w14:paraId="3BC51757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 xml:space="preserve">Umowę niniejszą sporządzono w dwóch jednobrzmiących egzemplarzach z przeznaczeniem po jednym egzemplarzu dla każdej ze Stron. </w:t>
      </w:r>
    </w:p>
    <w:p w14:paraId="131D3E73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63F16D16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3FF2BE62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  <w:r w:rsidRPr="001719C5">
        <w:rPr>
          <w:rFonts w:ascii="Arial Narrow" w:hAnsi="Arial Narrow" w:cstheme="minorHAnsi"/>
        </w:rPr>
        <w:tab/>
        <w:t>WYKONAWCA</w:t>
      </w:r>
      <w:r w:rsidRPr="001719C5">
        <w:rPr>
          <w:rFonts w:ascii="Arial Narrow" w:hAnsi="Arial Narrow" w:cstheme="minorHAnsi"/>
        </w:rPr>
        <w:tab/>
      </w:r>
      <w:r w:rsidRPr="001719C5">
        <w:rPr>
          <w:rFonts w:ascii="Arial Narrow" w:hAnsi="Arial Narrow" w:cstheme="minorHAnsi"/>
        </w:rPr>
        <w:tab/>
      </w:r>
      <w:r w:rsidRPr="001719C5">
        <w:rPr>
          <w:rFonts w:ascii="Arial Narrow" w:hAnsi="Arial Narrow" w:cstheme="minorHAnsi"/>
        </w:rPr>
        <w:tab/>
      </w:r>
      <w:r w:rsidRPr="001719C5">
        <w:rPr>
          <w:rFonts w:ascii="Arial Narrow" w:hAnsi="Arial Narrow" w:cstheme="minorHAnsi"/>
        </w:rPr>
        <w:tab/>
      </w:r>
      <w:r w:rsidRPr="001719C5">
        <w:rPr>
          <w:rFonts w:ascii="Arial Narrow" w:hAnsi="Arial Narrow" w:cstheme="minorHAnsi"/>
        </w:rPr>
        <w:tab/>
      </w:r>
      <w:r w:rsidRPr="001719C5">
        <w:rPr>
          <w:rFonts w:ascii="Arial Narrow" w:hAnsi="Arial Narrow" w:cstheme="minorHAnsi"/>
        </w:rPr>
        <w:tab/>
      </w:r>
      <w:r w:rsidRPr="001719C5">
        <w:rPr>
          <w:rFonts w:ascii="Arial Narrow" w:hAnsi="Arial Narrow" w:cstheme="minorHAnsi"/>
        </w:rPr>
        <w:tab/>
        <w:t>ZAMAWIAJĄCY</w:t>
      </w:r>
    </w:p>
    <w:p w14:paraId="5E7E83D3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369427C5" w14:textId="77777777" w:rsidR="004A6B38" w:rsidRPr="001719C5" w:rsidRDefault="004A6B38" w:rsidP="004A6B38">
      <w:pPr>
        <w:jc w:val="both"/>
        <w:rPr>
          <w:rFonts w:ascii="Arial Narrow" w:hAnsi="Arial Narrow" w:cstheme="minorHAnsi"/>
        </w:rPr>
      </w:pPr>
    </w:p>
    <w:p w14:paraId="3525EC3B" w14:textId="77777777" w:rsidR="004A6B38" w:rsidRPr="001719C5" w:rsidRDefault="004A6B38" w:rsidP="004A6B38">
      <w:pPr>
        <w:rPr>
          <w:rFonts w:ascii="Arial Narrow" w:hAnsi="Arial Narrow"/>
        </w:rPr>
      </w:pPr>
    </w:p>
    <w:p w14:paraId="7020D805" w14:textId="77777777" w:rsidR="008467F3" w:rsidRDefault="008467F3"/>
    <w:sectPr w:rsidR="008467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A62E" w14:textId="77777777" w:rsidR="00AC6393" w:rsidRDefault="00AC6393" w:rsidP="004A6B38">
      <w:r>
        <w:separator/>
      </w:r>
    </w:p>
  </w:endnote>
  <w:endnote w:type="continuationSeparator" w:id="0">
    <w:p w14:paraId="7D14AD27" w14:textId="77777777" w:rsidR="00AC6393" w:rsidRDefault="00AC6393" w:rsidP="004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D846" w14:textId="77777777" w:rsidR="00AC6393" w:rsidRDefault="00AC6393" w:rsidP="004A6B38">
      <w:r>
        <w:separator/>
      </w:r>
    </w:p>
  </w:footnote>
  <w:footnote w:type="continuationSeparator" w:id="0">
    <w:p w14:paraId="38123661" w14:textId="77777777" w:rsidR="00AC6393" w:rsidRDefault="00AC6393" w:rsidP="004A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14FA" w14:textId="22B40D45" w:rsidR="004A6B38" w:rsidRDefault="004A6B38" w:rsidP="004A6B38">
    <w:pPr>
      <w:spacing w:line="276" w:lineRule="auto"/>
      <w:rPr>
        <w:rFonts w:ascii="Arial Narrow" w:hAnsi="Arial Narrow"/>
        <w:bCs/>
      </w:rPr>
    </w:pPr>
    <w:r>
      <w:rPr>
        <w:rFonts w:ascii="Arial Narrow" w:hAnsi="Arial Narrow"/>
        <w:bCs/>
      </w:rPr>
      <w:t>Z</w:t>
    </w:r>
    <w:r w:rsidRPr="00FD00F1">
      <w:rPr>
        <w:rFonts w:ascii="Arial Narrow" w:hAnsi="Arial Narrow"/>
        <w:bCs/>
      </w:rPr>
      <w:t xml:space="preserve">apytanie ofertowe na wykonanie dokumentacji konserwatorsko-budowlanej dla zadania: Modernizacja Muzeum Podróżników im. </w:t>
    </w:r>
    <w:proofErr w:type="spellStart"/>
    <w:r w:rsidRPr="00FD00F1">
      <w:rPr>
        <w:rFonts w:ascii="Arial Narrow" w:hAnsi="Arial Narrow"/>
        <w:bCs/>
      </w:rPr>
      <w:t>Tony’ego</w:t>
    </w:r>
    <w:proofErr w:type="spellEnd"/>
    <w:r w:rsidRPr="00FD00F1">
      <w:rPr>
        <w:rFonts w:ascii="Arial Narrow" w:hAnsi="Arial Narrow"/>
        <w:bCs/>
      </w:rPr>
      <w:t xml:space="preserve"> Halika</w:t>
    </w:r>
    <w:r>
      <w:rPr>
        <w:rFonts w:ascii="Arial Narrow" w:hAnsi="Arial Narrow"/>
        <w:bCs/>
      </w:rPr>
      <w:t>.</w:t>
    </w:r>
  </w:p>
  <w:p w14:paraId="6BB48E10" w14:textId="77777777" w:rsidR="004A6B38" w:rsidRDefault="004A6B38" w:rsidP="004A6B38">
    <w:pPr>
      <w:pStyle w:val="Nagwek"/>
    </w:pPr>
  </w:p>
  <w:p w14:paraId="7C0310AC" w14:textId="217F10CB" w:rsidR="004A6B38" w:rsidRDefault="004A6B38">
    <w:pPr>
      <w:pStyle w:val="Nagwek"/>
    </w:pPr>
  </w:p>
  <w:p w14:paraId="06D03CD0" w14:textId="77777777" w:rsidR="004A6B38" w:rsidRDefault="004A6B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7BA"/>
    <w:multiLevelType w:val="hybridMultilevel"/>
    <w:tmpl w:val="DD4C336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E11D7E"/>
    <w:multiLevelType w:val="hybridMultilevel"/>
    <w:tmpl w:val="57E0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6856"/>
    <w:multiLevelType w:val="hybridMultilevel"/>
    <w:tmpl w:val="8B965B5C"/>
    <w:lvl w:ilvl="0" w:tplc="8E468F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A7EBC"/>
    <w:multiLevelType w:val="hybridMultilevel"/>
    <w:tmpl w:val="AB58C096"/>
    <w:lvl w:ilvl="0" w:tplc="0B622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6266C"/>
    <w:multiLevelType w:val="hybridMultilevel"/>
    <w:tmpl w:val="C600667C"/>
    <w:lvl w:ilvl="0" w:tplc="546E7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A213D"/>
    <w:multiLevelType w:val="hybridMultilevel"/>
    <w:tmpl w:val="E97A99AC"/>
    <w:lvl w:ilvl="0" w:tplc="C29EC4AE">
      <w:start w:val="1"/>
      <w:numFmt w:val="lowerLetter"/>
      <w:lvlText w:val="%1)"/>
      <w:lvlJc w:val="left"/>
      <w:pPr>
        <w:ind w:left="1549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6" w15:restartNumberingAfterBreak="0">
    <w:nsid w:val="16A1551F"/>
    <w:multiLevelType w:val="hybridMultilevel"/>
    <w:tmpl w:val="DCD211B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6D931E8"/>
    <w:multiLevelType w:val="hybridMultilevel"/>
    <w:tmpl w:val="C246722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A0850CC"/>
    <w:multiLevelType w:val="hybridMultilevel"/>
    <w:tmpl w:val="E8D26C4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1F10F3"/>
    <w:multiLevelType w:val="hybridMultilevel"/>
    <w:tmpl w:val="BAB8A176"/>
    <w:lvl w:ilvl="0" w:tplc="E01892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01A45"/>
    <w:multiLevelType w:val="hybridMultilevel"/>
    <w:tmpl w:val="45149D86"/>
    <w:lvl w:ilvl="0" w:tplc="5360F21C">
      <w:start w:val="1"/>
      <w:numFmt w:val="decimal"/>
      <w:lvlText w:val="%1)"/>
      <w:lvlJc w:val="left"/>
      <w:pPr>
        <w:ind w:left="108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056983"/>
    <w:multiLevelType w:val="hybridMultilevel"/>
    <w:tmpl w:val="3A58CF0C"/>
    <w:lvl w:ilvl="0" w:tplc="E01892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00D01"/>
    <w:multiLevelType w:val="hybridMultilevel"/>
    <w:tmpl w:val="3DB6F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50531"/>
    <w:multiLevelType w:val="hybridMultilevel"/>
    <w:tmpl w:val="E40A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14002"/>
    <w:multiLevelType w:val="hybridMultilevel"/>
    <w:tmpl w:val="94C0F956"/>
    <w:lvl w:ilvl="0" w:tplc="B1F8F61C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3008A"/>
    <w:multiLevelType w:val="hybridMultilevel"/>
    <w:tmpl w:val="B66A9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C2676"/>
    <w:multiLevelType w:val="hybridMultilevel"/>
    <w:tmpl w:val="8280C940"/>
    <w:lvl w:ilvl="0" w:tplc="8BA26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6113B7"/>
    <w:multiLevelType w:val="hybridMultilevel"/>
    <w:tmpl w:val="E438E452"/>
    <w:lvl w:ilvl="0" w:tplc="0B4E07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056E6"/>
    <w:multiLevelType w:val="hybridMultilevel"/>
    <w:tmpl w:val="B0403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72103"/>
    <w:multiLevelType w:val="hybridMultilevel"/>
    <w:tmpl w:val="5006559E"/>
    <w:lvl w:ilvl="0" w:tplc="B726A4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B726A40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7B1CD0"/>
    <w:multiLevelType w:val="hybridMultilevel"/>
    <w:tmpl w:val="B5482F2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42A6258"/>
    <w:multiLevelType w:val="hybridMultilevel"/>
    <w:tmpl w:val="20B074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BDD512E"/>
    <w:multiLevelType w:val="hybridMultilevel"/>
    <w:tmpl w:val="1504A780"/>
    <w:lvl w:ilvl="0" w:tplc="B1F8F61C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C21C2"/>
    <w:multiLevelType w:val="hybridMultilevel"/>
    <w:tmpl w:val="168EA794"/>
    <w:lvl w:ilvl="0" w:tplc="B1F8F61C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</w:lvl>
    <w:lvl w:ilvl="1" w:tplc="05FCE078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842BB"/>
    <w:multiLevelType w:val="hybridMultilevel"/>
    <w:tmpl w:val="F378D15E"/>
    <w:lvl w:ilvl="0" w:tplc="94807FF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46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029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13463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242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0791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937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790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0020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1839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6575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981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427838">
    <w:abstractNumId w:val="25"/>
  </w:num>
  <w:num w:numId="13" w16cid:durableId="591165588">
    <w:abstractNumId w:val="8"/>
  </w:num>
  <w:num w:numId="14" w16cid:durableId="174540268">
    <w:abstractNumId w:val="5"/>
  </w:num>
  <w:num w:numId="15" w16cid:durableId="1143500837">
    <w:abstractNumId w:val="13"/>
  </w:num>
  <w:num w:numId="16" w16cid:durableId="355692867">
    <w:abstractNumId w:val="12"/>
  </w:num>
  <w:num w:numId="17" w16cid:durableId="1704094170">
    <w:abstractNumId w:val="18"/>
  </w:num>
  <w:num w:numId="18" w16cid:durableId="626159231">
    <w:abstractNumId w:val="21"/>
  </w:num>
  <w:num w:numId="19" w16cid:durableId="1230922935">
    <w:abstractNumId w:val="10"/>
  </w:num>
  <w:num w:numId="20" w16cid:durableId="11616154">
    <w:abstractNumId w:val="4"/>
  </w:num>
  <w:num w:numId="21" w16cid:durableId="1256548584">
    <w:abstractNumId w:val="15"/>
  </w:num>
  <w:num w:numId="22" w16cid:durableId="1293898240">
    <w:abstractNumId w:val="19"/>
  </w:num>
  <w:num w:numId="23" w16cid:durableId="13458215">
    <w:abstractNumId w:val="20"/>
  </w:num>
  <w:num w:numId="24" w16cid:durableId="712194011">
    <w:abstractNumId w:val="1"/>
  </w:num>
  <w:num w:numId="25" w16cid:durableId="386146001">
    <w:abstractNumId w:val="3"/>
  </w:num>
  <w:num w:numId="26" w16cid:durableId="81922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8"/>
    <w:rsid w:val="004A6B38"/>
    <w:rsid w:val="00680E95"/>
    <w:rsid w:val="008467F3"/>
    <w:rsid w:val="009F4C80"/>
    <w:rsid w:val="00AC6393"/>
    <w:rsid w:val="00C2231F"/>
    <w:rsid w:val="00C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5039"/>
  <w15:chartTrackingRefBased/>
  <w15:docId w15:val="{55875AE5-1077-44F8-B9D3-366E8A82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B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B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B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B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B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B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B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B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B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B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B3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4A6B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4A6B38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A6B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B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B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B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2872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2025-05-06T13:10:00Z</dcterms:created>
  <dcterms:modified xsi:type="dcterms:W3CDTF">2025-05-06T13:36:00Z</dcterms:modified>
</cp:coreProperties>
</file>