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FE12" w14:textId="5C930820" w:rsidR="00DE46DF" w:rsidRPr="000F010A" w:rsidRDefault="000F010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Bielsko-Biała</w:t>
      </w:r>
      <w:r w:rsidR="00AE2B63" w:rsidRPr="000F010A">
        <w:rPr>
          <w:rFonts w:asciiTheme="minorHAnsi" w:hAnsiTheme="minorHAnsi" w:cstheme="minorHAnsi"/>
        </w:rPr>
        <w:t xml:space="preserve">, dnia </w:t>
      </w:r>
      <w:r w:rsidR="00C12249">
        <w:rPr>
          <w:rFonts w:asciiTheme="minorHAnsi" w:hAnsiTheme="minorHAnsi" w:cstheme="minorHAnsi"/>
        </w:rPr>
        <w:t>5</w:t>
      </w:r>
      <w:r w:rsidR="00AE2B63" w:rsidRPr="000F010A">
        <w:rPr>
          <w:rFonts w:asciiTheme="minorHAnsi" w:hAnsiTheme="minorHAnsi" w:cstheme="minorHAnsi"/>
        </w:rPr>
        <w:t>.</w:t>
      </w:r>
      <w:r w:rsidRPr="000F010A">
        <w:rPr>
          <w:rFonts w:asciiTheme="minorHAnsi" w:hAnsiTheme="minorHAnsi" w:cstheme="minorHAnsi"/>
        </w:rPr>
        <w:t>0</w:t>
      </w:r>
      <w:r w:rsidR="00C12249">
        <w:rPr>
          <w:rFonts w:asciiTheme="minorHAnsi" w:hAnsiTheme="minorHAnsi" w:cstheme="minorHAnsi"/>
        </w:rPr>
        <w:t>5</w:t>
      </w:r>
      <w:r w:rsidR="00AE2B63" w:rsidRPr="000F010A">
        <w:rPr>
          <w:rFonts w:asciiTheme="minorHAnsi" w:hAnsiTheme="minorHAnsi" w:cstheme="minorHAnsi"/>
        </w:rPr>
        <w:t>.202</w:t>
      </w:r>
      <w:r w:rsidRPr="000F010A">
        <w:rPr>
          <w:rFonts w:asciiTheme="minorHAnsi" w:hAnsiTheme="minorHAnsi" w:cstheme="minorHAnsi"/>
        </w:rPr>
        <w:t>5</w:t>
      </w:r>
      <w:r w:rsidR="00AE2B63" w:rsidRPr="000F010A">
        <w:rPr>
          <w:rFonts w:asciiTheme="minorHAnsi" w:hAnsiTheme="minorHAnsi" w:cstheme="minorHAnsi"/>
        </w:rPr>
        <w:t xml:space="preserve"> r.</w:t>
      </w:r>
    </w:p>
    <w:p w14:paraId="2F04E496" w14:textId="77777777" w:rsidR="00DE46DF" w:rsidRPr="000F010A" w:rsidRDefault="00DE46D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C2257B" w14:textId="77777777" w:rsidR="00DE46DF" w:rsidRPr="000F010A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10A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14:paraId="5824DB77" w14:textId="329014A6" w:rsidR="00DE46DF" w:rsidRPr="000F010A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10A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942073">
        <w:rPr>
          <w:rFonts w:asciiTheme="minorHAnsi" w:hAnsiTheme="minorHAnsi" w:cstheme="minorHAnsi"/>
          <w:b/>
          <w:sz w:val="24"/>
          <w:szCs w:val="24"/>
        </w:rPr>
        <w:t>2/2025</w:t>
      </w:r>
    </w:p>
    <w:p w14:paraId="190440C5" w14:textId="77777777" w:rsidR="00DE46DF" w:rsidRPr="000F010A" w:rsidRDefault="00DE46D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bookmarkStart w:id="0" w:name="_heading=h.gjdgxs"/>
      <w:bookmarkEnd w:id="0"/>
    </w:p>
    <w:p w14:paraId="0CBFCB65" w14:textId="1AA87FB2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010A">
        <w:rPr>
          <w:rFonts w:asciiTheme="minorHAnsi" w:hAnsiTheme="minorHAnsi" w:cstheme="minorHAnsi"/>
        </w:rPr>
        <w:t>W związku z realizacją przez Zamawiającego projektu pt. „</w:t>
      </w:r>
      <w:r w:rsidR="00736246">
        <w:t>Budowa nowego zakładu produkcji konstrukcji stalowych w celu poszerzenia oferty i rynków zbytu oraz dokonania transformacji prośrodowiskowej Firmy</w:t>
      </w:r>
      <w:r w:rsidRPr="000F010A">
        <w:rPr>
          <w:rFonts w:asciiTheme="minorHAnsi" w:hAnsiTheme="minorHAnsi" w:cstheme="minorHAnsi"/>
        </w:rPr>
        <w:t xml:space="preserve">” zwracamy się z prośbą </w:t>
      </w:r>
      <w:r w:rsidRPr="000F010A">
        <w:rPr>
          <w:rFonts w:asciiTheme="minorHAnsi" w:hAnsiTheme="minorHAnsi" w:cstheme="minorHAnsi"/>
          <w:b/>
        </w:rPr>
        <w:t xml:space="preserve">o złożenie oferty </w:t>
      </w:r>
      <w:bookmarkStart w:id="1" w:name="_Hlk169009587"/>
      <w:r w:rsidRPr="000F010A">
        <w:rPr>
          <w:rFonts w:asciiTheme="minorHAnsi" w:hAnsiTheme="minorHAnsi" w:cstheme="minorHAnsi"/>
          <w:b/>
        </w:rPr>
        <w:t xml:space="preserve">na </w:t>
      </w:r>
      <w:bookmarkStart w:id="2" w:name="_Hlk183774052"/>
      <w:r w:rsidR="00942073">
        <w:rPr>
          <w:rFonts w:asciiTheme="minorHAnsi" w:hAnsiTheme="minorHAnsi" w:cstheme="minorHAnsi"/>
          <w:b/>
        </w:rPr>
        <w:t>sprzedaż i</w:t>
      </w:r>
      <w:r w:rsidR="004443A7" w:rsidRPr="000F010A">
        <w:rPr>
          <w:rFonts w:asciiTheme="minorHAnsi" w:hAnsiTheme="minorHAnsi" w:cstheme="minorHAnsi"/>
          <w:b/>
        </w:rPr>
        <w:t xml:space="preserve"> </w:t>
      </w:r>
      <w:r w:rsidRPr="000F010A">
        <w:rPr>
          <w:rFonts w:asciiTheme="minorHAnsi" w:hAnsiTheme="minorHAnsi" w:cstheme="minorHAnsi"/>
          <w:b/>
        </w:rPr>
        <w:t xml:space="preserve">dostawę </w:t>
      </w:r>
      <w:bookmarkEnd w:id="1"/>
      <w:r w:rsidR="00942073">
        <w:rPr>
          <w:rFonts w:asciiTheme="minorHAnsi" w:hAnsiTheme="minorHAnsi" w:cstheme="minorHAnsi"/>
          <w:b/>
        </w:rPr>
        <w:t>fabrycznie nowego</w:t>
      </w:r>
      <w:r w:rsidR="004F2C4F" w:rsidRPr="000F010A">
        <w:rPr>
          <w:rFonts w:asciiTheme="minorHAnsi" w:hAnsiTheme="minorHAnsi" w:cstheme="minorHAnsi"/>
          <w:b/>
        </w:rPr>
        <w:t xml:space="preserve"> </w:t>
      </w:r>
      <w:bookmarkEnd w:id="2"/>
      <w:r w:rsidR="00942073">
        <w:rPr>
          <w:rFonts w:asciiTheme="minorHAnsi" w:hAnsiTheme="minorHAnsi" w:cstheme="minorHAnsi"/>
          <w:b/>
          <w:u w:val="single"/>
        </w:rPr>
        <w:t>samochodu</w:t>
      </w:r>
      <w:r w:rsidR="00942073" w:rsidRPr="00942073">
        <w:rPr>
          <w:rFonts w:asciiTheme="minorHAnsi" w:hAnsiTheme="minorHAnsi" w:cstheme="minorHAnsi"/>
          <w:b/>
          <w:u w:val="single"/>
        </w:rPr>
        <w:t xml:space="preserve"> HDS wraz z żurawiem</w:t>
      </w:r>
      <w:r w:rsidR="00736246">
        <w:rPr>
          <w:rFonts w:asciiTheme="minorHAnsi" w:hAnsiTheme="minorHAnsi" w:cstheme="minorHAnsi"/>
          <w:b/>
          <w:u w:val="single"/>
        </w:rPr>
        <w:t xml:space="preserve">, </w:t>
      </w:r>
      <w:r w:rsidRPr="000F010A">
        <w:rPr>
          <w:rFonts w:asciiTheme="minorHAnsi" w:hAnsiTheme="minorHAnsi" w:cstheme="minorHAnsi"/>
          <w:b/>
        </w:rPr>
        <w:t xml:space="preserve">o parametrach technicznych wskazanych w pkt. III zapytania. </w:t>
      </w:r>
    </w:p>
    <w:p w14:paraId="47517712" w14:textId="77777777" w:rsidR="00DE46DF" w:rsidRPr="000F010A" w:rsidRDefault="00DE46D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B51C941" w14:textId="613A8BA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F010A">
        <w:rPr>
          <w:rFonts w:asciiTheme="minorHAnsi" w:hAnsiTheme="minorHAnsi" w:cstheme="minorHAnsi"/>
          <w:b/>
          <w:u w:val="single"/>
        </w:rPr>
        <w:t>I. NAZWA, ADRES ZAMAWIAJĄCEGO:</w:t>
      </w:r>
    </w:p>
    <w:p w14:paraId="62C80531" w14:textId="77777777" w:rsidR="00736246" w:rsidRDefault="00AE2B63" w:rsidP="00736246">
      <w:pPr>
        <w:spacing w:after="0" w:line="240" w:lineRule="auto"/>
        <w:rPr>
          <w:b/>
          <w:color w:val="000000"/>
        </w:rPr>
      </w:pPr>
      <w:r w:rsidRPr="000F010A">
        <w:rPr>
          <w:rFonts w:asciiTheme="minorHAnsi" w:hAnsiTheme="minorHAnsi" w:cstheme="minorHAnsi"/>
        </w:rPr>
        <w:br/>
      </w:r>
      <w:r w:rsidR="00736246">
        <w:rPr>
          <w:b/>
          <w:color w:val="000000"/>
        </w:rPr>
        <w:t>P.B. INBUD BIELSKO  Sp. z o.o. sp.k.</w:t>
      </w:r>
    </w:p>
    <w:p w14:paraId="2E7C1DD7" w14:textId="73192403" w:rsidR="00736246" w:rsidRDefault="00736246" w:rsidP="0073624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ul. Piekarska 57</w:t>
      </w:r>
    </w:p>
    <w:p w14:paraId="6A91904D" w14:textId="77777777" w:rsidR="00736246" w:rsidRDefault="00736246" w:rsidP="0073624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43-300 Bielsko-Biała</w:t>
      </w:r>
    </w:p>
    <w:p w14:paraId="39799FB2" w14:textId="6D59D9F3" w:rsidR="00DE46DF" w:rsidRDefault="00736246" w:rsidP="00736246">
      <w:pPr>
        <w:spacing w:after="0" w:line="240" w:lineRule="auto"/>
        <w:jc w:val="both"/>
        <w:rPr>
          <w:color w:val="000000"/>
        </w:rPr>
      </w:pPr>
      <w:r>
        <w:t>KRS:</w:t>
      </w:r>
      <w:r>
        <w:rPr>
          <w:b/>
          <w:color w:val="000000"/>
        </w:rPr>
        <w:t xml:space="preserve"> </w:t>
      </w:r>
      <w:r>
        <w:rPr>
          <w:color w:val="000000"/>
        </w:rPr>
        <w:t>0000443492</w:t>
      </w:r>
      <w:r>
        <w:rPr>
          <w:b/>
          <w:color w:val="000000"/>
        </w:rPr>
        <w:t xml:space="preserve"> </w:t>
      </w:r>
      <w:r>
        <w:t xml:space="preserve"> NIP: 937-266-49-42  REGON: </w:t>
      </w:r>
      <w:r>
        <w:rPr>
          <w:color w:val="000000"/>
        </w:rPr>
        <w:t xml:space="preserve"> 243123993</w:t>
      </w:r>
    </w:p>
    <w:p w14:paraId="28B00637" w14:textId="77777777" w:rsidR="00736246" w:rsidRPr="000F010A" w:rsidRDefault="00736246" w:rsidP="00736246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F7EC765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F010A">
        <w:rPr>
          <w:rFonts w:asciiTheme="minorHAnsi" w:hAnsiTheme="minorHAnsi" w:cstheme="minorHAnsi"/>
          <w:b/>
          <w:u w:val="single"/>
        </w:rPr>
        <w:t>II. TRYB UDZIELENIA ZAMÓWIENIA:</w:t>
      </w:r>
    </w:p>
    <w:p w14:paraId="6794F7DF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35EDD98" w14:textId="08F31715" w:rsidR="00DE46DF" w:rsidRDefault="000F010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Niniejsze postępowanie prowadzone jest z zachowaniem Zasady Konkurencyjności, o której mowa w aktualnych na dzień ogłoszenia przedmiotowego zapytania ofertowego Wytycznych dotyczących kwalifikowalności wydatków na lata 2021-2027.</w:t>
      </w:r>
    </w:p>
    <w:p w14:paraId="1967FE11" w14:textId="77777777" w:rsidR="00DE46DF" w:rsidRPr="000F010A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Zamawiający zastrzega sobie prawo unieważnienia postępowania na każdym jego etapie z podaniem przyczyny szczegółowo ujętej w pkt IX niniejszego zapytania ofertowego.</w:t>
      </w:r>
    </w:p>
    <w:p w14:paraId="359863E6" w14:textId="77777777" w:rsidR="000F010A" w:rsidRDefault="005357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bookmarkStart w:id="3" w:name="_Hlk182901971"/>
      <w:bookmarkStart w:id="4" w:name="_Hlk182990987"/>
      <w:r w:rsidRPr="000F010A">
        <w:rPr>
          <w:rFonts w:asciiTheme="minorHAnsi" w:eastAsia="Times New Roman" w:hAnsiTheme="minorHAnsi" w:cstheme="minorHAnsi"/>
        </w:rPr>
        <w:t>Zamawiający zastrzega sobie prawo do</w:t>
      </w:r>
      <w:r w:rsidR="000F010A">
        <w:rPr>
          <w:rFonts w:asciiTheme="minorHAnsi" w:eastAsia="Times New Roman" w:hAnsiTheme="minorHAnsi" w:cstheme="minorHAnsi"/>
        </w:rPr>
        <w:t>:</w:t>
      </w:r>
    </w:p>
    <w:p w14:paraId="4A25D87B" w14:textId="3DCEA23F" w:rsidR="00722F30" w:rsidRDefault="00722F30" w:rsidP="000F010A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722F30">
        <w:rPr>
          <w:rFonts w:asciiTheme="minorHAnsi" w:eastAsia="Times New Roman" w:hAnsiTheme="minorHAnsi" w:cstheme="minorHAnsi"/>
          <w:b/>
          <w:bCs/>
        </w:rPr>
        <w:t>żądania od Wykonawców wyjaśnień dotyczących treści złożonych ofert bądź załączników, z zastrzeżeniem</w:t>
      </w:r>
      <w:r>
        <w:rPr>
          <w:rFonts w:asciiTheme="minorHAnsi" w:eastAsia="Times New Roman" w:hAnsiTheme="minorHAnsi" w:cstheme="minorHAnsi"/>
          <w:b/>
          <w:bCs/>
        </w:rPr>
        <w:t>, iż b</w:t>
      </w:r>
      <w:r w:rsidRPr="00722F30">
        <w:rPr>
          <w:rFonts w:asciiTheme="minorHAnsi" w:eastAsia="Times New Roman" w:hAnsiTheme="minorHAnsi" w:cstheme="minorHAnsi"/>
          <w:b/>
          <w:bCs/>
        </w:rPr>
        <w:t xml:space="preserve">rak któregokolwiek z </w:t>
      </w:r>
      <w:r>
        <w:rPr>
          <w:rFonts w:asciiTheme="minorHAnsi" w:eastAsia="Times New Roman" w:hAnsiTheme="minorHAnsi" w:cstheme="minorHAnsi"/>
          <w:b/>
          <w:bCs/>
        </w:rPr>
        <w:t>wymaganych załączników</w:t>
      </w:r>
      <w:r w:rsidRPr="00722F30">
        <w:rPr>
          <w:rFonts w:asciiTheme="minorHAnsi" w:eastAsia="Times New Roman" w:hAnsiTheme="minorHAnsi" w:cstheme="minorHAnsi"/>
          <w:b/>
          <w:bCs/>
        </w:rPr>
        <w:t xml:space="preserve">, bądź brak informacji w zakresie wymaganym danym dokumentem (np. brak potwierdzenia spełnienia każdego wymaganego parametru lub brak przedstawienia dowodu na rozwiązanie równoważne) </w:t>
      </w:r>
      <w:r w:rsidRPr="00722F30">
        <w:rPr>
          <w:rFonts w:asciiTheme="minorHAnsi" w:eastAsia="Times New Roman" w:hAnsiTheme="minorHAnsi" w:cstheme="minorHAnsi"/>
          <w:b/>
          <w:bCs/>
          <w:u w:val="single"/>
        </w:rPr>
        <w:t xml:space="preserve">spowoduje </w:t>
      </w:r>
      <w:r w:rsidR="00B719B9">
        <w:rPr>
          <w:rFonts w:asciiTheme="minorHAnsi" w:eastAsia="Times New Roman" w:hAnsiTheme="minorHAnsi" w:cstheme="minorHAnsi"/>
          <w:b/>
          <w:bCs/>
          <w:u w:val="single"/>
        </w:rPr>
        <w:t>odrzucenie</w:t>
      </w:r>
      <w:r w:rsidRPr="00722F30">
        <w:rPr>
          <w:rFonts w:asciiTheme="minorHAnsi" w:eastAsia="Times New Roman" w:hAnsiTheme="minorHAnsi" w:cstheme="minorHAnsi"/>
          <w:b/>
          <w:bCs/>
          <w:u w:val="single"/>
        </w:rPr>
        <w:t xml:space="preserve"> oferty z przyczyn formalnych</w:t>
      </w:r>
      <w:r>
        <w:rPr>
          <w:rFonts w:asciiTheme="minorHAnsi" w:eastAsia="Times New Roman" w:hAnsiTheme="minorHAnsi" w:cstheme="minorHAnsi"/>
          <w:b/>
          <w:bCs/>
        </w:rPr>
        <w:t>,</w:t>
      </w:r>
    </w:p>
    <w:p w14:paraId="6AB68ABF" w14:textId="30A939F3" w:rsidR="000F010A" w:rsidRDefault="00722F30" w:rsidP="000F010A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722F30">
        <w:rPr>
          <w:rFonts w:asciiTheme="minorHAnsi" w:eastAsia="Times New Roman" w:hAnsiTheme="minorHAnsi" w:cstheme="minorHAnsi"/>
        </w:rPr>
        <w:t>poprawienia oczywistych lub nieistotnych omyłek w ofercie (w tym rachunkowych, z uwzględnieniem konsekwencji rachunkowych dokonanych poprawek), niepowodujące istotnych zmian w treści oferty</w:t>
      </w:r>
      <w:r w:rsidR="000F010A">
        <w:rPr>
          <w:rFonts w:asciiTheme="minorHAnsi" w:eastAsia="Times New Roman" w:hAnsiTheme="minorHAnsi" w:cstheme="minorHAnsi"/>
        </w:rPr>
        <w:t>,</w:t>
      </w:r>
    </w:p>
    <w:p w14:paraId="7235D9EA" w14:textId="77777777" w:rsidR="003D6C79" w:rsidRDefault="000F010A" w:rsidP="003D6C79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CE4883">
        <w:rPr>
          <w:rFonts w:asciiTheme="minorHAnsi" w:eastAsia="Times New Roman" w:hAnsiTheme="minorHAnsi" w:cstheme="minorHAnsi"/>
        </w:rPr>
        <w:t>wyboru kolejnej najkorzystniejszej oferty, jeżeli Oferent, którego oferta zostanie wybrana, uchyli się od zawarcia umowy w sprawie niniejszego zamówienia</w:t>
      </w:r>
      <w:r>
        <w:rPr>
          <w:rFonts w:asciiTheme="minorHAnsi" w:eastAsia="Times New Roman" w:hAnsiTheme="minorHAnsi" w:cstheme="minorHAnsi"/>
        </w:rPr>
        <w:t>,</w:t>
      </w:r>
      <w:r w:rsidRPr="00CE4883">
        <w:rPr>
          <w:rFonts w:asciiTheme="minorHAnsi" w:eastAsia="Times New Roman" w:hAnsiTheme="minorHAnsi" w:cstheme="minorHAnsi"/>
        </w:rPr>
        <w:t xml:space="preserve"> </w:t>
      </w:r>
    </w:p>
    <w:p w14:paraId="41373916" w14:textId="1AF3E298" w:rsidR="00DE46DF" w:rsidRPr="00CE4883" w:rsidRDefault="005357B9" w:rsidP="00CE4883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CE4883">
        <w:rPr>
          <w:rFonts w:asciiTheme="minorHAnsi" w:eastAsia="Times New Roman" w:hAnsiTheme="minorHAnsi" w:cstheme="minorHAnsi"/>
        </w:rPr>
        <w:t xml:space="preserve">wystąpienia z </w:t>
      </w:r>
      <w:r w:rsidR="003D6C79" w:rsidRPr="00CE4883">
        <w:rPr>
          <w:rFonts w:asciiTheme="minorHAnsi" w:eastAsia="Times New Roman" w:hAnsiTheme="minorHAnsi" w:cstheme="minorHAnsi"/>
        </w:rPr>
        <w:t>żąda</w:t>
      </w:r>
      <w:r w:rsidR="003D6C79">
        <w:rPr>
          <w:rFonts w:asciiTheme="minorHAnsi" w:eastAsia="Times New Roman" w:hAnsiTheme="minorHAnsi" w:cstheme="minorHAnsi"/>
        </w:rPr>
        <w:t>niem</w:t>
      </w:r>
      <w:r w:rsidR="003D6C79" w:rsidRPr="00CE4883">
        <w:rPr>
          <w:rFonts w:asciiTheme="minorHAnsi" w:eastAsia="Times New Roman" w:hAnsiTheme="minorHAnsi" w:cstheme="minorHAnsi"/>
        </w:rPr>
        <w:t xml:space="preserve"> od </w:t>
      </w:r>
      <w:r w:rsidR="0004691F">
        <w:rPr>
          <w:rFonts w:asciiTheme="minorHAnsi" w:eastAsia="Times New Roman" w:hAnsiTheme="minorHAnsi" w:cstheme="minorHAnsi"/>
        </w:rPr>
        <w:t>Dostawcy</w:t>
      </w:r>
      <w:r w:rsidR="003D6C79" w:rsidRPr="00CE4883">
        <w:rPr>
          <w:rFonts w:asciiTheme="minorHAnsi" w:eastAsia="Times New Roman" w:hAnsiTheme="minorHAnsi" w:cstheme="minorHAnsi"/>
        </w:rPr>
        <w:t xml:space="preserve"> złożenia </w:t>
      </w:r>
      <w:r w:rsidR="003D6C79">
        <w:rPr>
          <w:rFonts w:asciiTheme="minorHAnsi" w:eastAsia="Times New Roman" w:hAnsiTheme="minorHAnsi" w:cstheme="minorHAnsi"/>
        </w:rPr>
        <w:t xml:space="preserve">w </w:t>
      </w:r>
      <w:r w:rsidR="003D6C79" w:rsidRPr="00CE4883">
        <w:rPr>
          <w:rFonts w:asciiTheme="minorHAnsi" w:eastAsia="Times New Roman" w:hAnsiTheme="minorHAnsi" w:cstheme="minorHAnsi"/>
        </w:rPr>
        <w:t>wyznaczonym terminie wyjaśnień, w tym złożenia dowodów w zakresie wyliczenia</w:t>
      </w:r>
      <w:r w:rsidR="003D6C79">
        <w:rPr>
          <w:rFonts w:asciiTheme="minorHAnsi" w:eastAsia="Times New Roman" w:hAnsiTheme="minorHAnsi" w:cstheme="minorHAnsi"/>
        </w:rPr>
        <w:t xml:space="preserve"> </w:t>
      </w:r>
      <w:r w:rsidR="003D6C79" w:rsidRPr="00CE4883">
        <w:rPr>
          <w:rFonts w:asciiTheme="minorHAnsi" w:eastAsia="Times New Roman" w:hAnsiTheme="minorHAnsi" w:cstheme="minorHAnsi"/>
        </w:rPr>
        <w:t xml:space="preserve">ceny </w:t>
      </w:r>
      <w:bookmarkEnd w:id="3"/>
      <w:r w:rsidRPr="00CE4883">
        <w:rPr>
          <w:rFonts w:asciiTheme="minorHAnsi" w:eastAsia="Times New Roman" w:hAnsiTheme="minorHAnsi" w:cstheme="minorHAnsi"/>
        </w:rPr>
        <w:t>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</w:t>
      </w:r>
      <w:r w:rsidR="003D6C79">
        <w:rPr>
          <w:rFonts w:asciiTheme="minorHAnsi" w:eastAsia="Times New Roman" w:hAnsiTheme="minorHAnsi" w:cstheme="minorHAnsi"/>
        </w:rPr>
        <w:t>.</w:t>
      </w:r>
    </w:p>
    <w:bookmarkEnd w:id="4"/>
    <w:p w14:paraId="6FDF9632" w14:textId="77777777" w:rsidR="00DE46DF" w:rsidRPr="000F010A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Niniejsze zapytanie ofertowe nie zobowiązuje Zamawiającego do zawarcia umowy. </w:t>
      </w:r>
    </w:p>
    <w:p w14:paraId="23D04536" w14:textId="06A220F5" w:rsidR="00DE46DF" w:rsidRPr="000F010A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bCs/>
        </w:rPr>
      </w:pPr>
      <w:r w:rsidRPr="000F010A">
        <w:rPr>
          <w:rFonts w:asciiTheme="minorHAnsi" w:eastAsia="Times New Roman" w:hAnsiTheme="minorHAnsi" w:cstheme="minorHAnsi"/>
        </w:rPr>
        <w:t>W ramach niniejszego postępowania Zamawiający</w:t>
      </w:r>
      <w:r w:rsidRPr="000F010A">
        <w:rPr>
          <w:rFonts w:asciiTheme="minorHAnsi" w:eastAsia="Times New Roman" w:hAnsiTheme="minorHAnsi" w:cstheme="minorHAnsi"/>
          <w:b/>
          <w:bCs/>
        </w:rPr>
        <w:t xml:space="preserve"> nie dopuszcza </w:t>
      </w:r>
      <w:r w:rsidRPr="000F010A">
        <w:rPr>
          <w:rFonts w:asciiTheme="minorHAnsi" w:eastAsia="Times New Roman" w:hAnsiTheme="minorHAnsi" w:cstheme="minorHAnsi"/>
        </w:rPr>
        <w:t xml:space="preserve">ofert częściowych, gdyż przedmiotem zamówienia jest </w:t>
      </w:r>
      <w:r w:rsidR="00A97D39" w:rsidRPr="000F010A">
        <w:rPr>
          <w:rFonts w:asciiTheme="minorHAnsi" w:eastAsia="Times New Roman" w:hAnsiTheme="minorHAnsi" w:cstheme="minorHAnsi"/>
        </w:rPr>
        <w:t>jed</w:t>
      </w:r>
      <w:r w:rsidR="007D5436">
        <w:rPr>
          <w:rFonts w:asciiTheme="minorHAnsi" w:eastAsia="Times New Roman" w:hAnsiTheme="minorHAnsi" w:cstheme="minorHAnsi"/>
        </w:rPr>
        <w:t>en</w:t>
      </w:r>
      <w:r w:rsidR="00A97D39" w:rsidRPr="000F010A">
        <w:rPr>
          <w:rFonts w:asciiTheme="minorHAnsi" w:eastAsia="Times New Roman" w:hAnsiTheme="minorHAnsi" w:cstheme="minorHAnsi"/>
        </w:rPr>
        <w:t xml:space="preserve"> </w:t>
      </w:r>
      <w:r w:rsidR="0092234F">
        <w:rPr>
          <w:rFonts w:asciiTheme="minorHAnsi" w:eastAsia="Times New Roman" w:hAnsiTheme="minorHAnsi" w:cstheme="minorHAnsi"/>
        </w:rPr>
        <w:t>kompletny samochód specjalistyczny z żurawiem</w:t>
      </w:r>
      <w:r w:rsidR="00A84A45">
        <w:rPr>
          <w:rFonts w:asciiTheme="minorHAnsi" w:eastAsia="Times New Roman" w:hAnsiTheme="minorHAnsi" w:cstheme="minorHAnsi"/>
        </w:rPr>
        <w:t>.</w:t>
      </w:r>
    </w:p>
    <w:p w14:paraId="4F0FADF2" w14:textId="77777777" w:rsidR="00DE46DF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ramach niniejszego postępowania Zamawiający </w:t>
      </w:r>
      <w:r w:rsidRPr="000F010A">
        <w:rPr>
          <w:rFonts w:asciiTheme="minorHAnsi" w:eastAsia="Times New Roman" w:hAnsiTheme="minorHAnsi" w:cstheme="minorHAnsi"/>
          <w:b/>
        </w:rPr>
        <w:t>nie dopuszcza</w:t>
      </w:r>
      <w:r w:rsidRPr="000F010A">
        <w:rPr>
          <w:rFonts w:asciiTheme="minorHAnsi" w:eastAsia="Times New Roman" w:hAnsiTheme="minorHAnsi" w:cstheme="minorHAnsi"/>
        </w:rPr>
        <w:t xml:space="preserve"> możliwości składania ofert wariantowych lub wariantowości cen.</w:t>
      </w:r>
    </w:p>
    <w:p w14:paraId="2598A392" w14:textId="77777777" w:rsidR="00B017FF" w:rsidRPr="00940610" w:rsidRDefault="00B017FF" w:rsidP="00940610">
      <w:pPr>
        <w:spacing w:after="0" w:line="240" w:lineRule="auto"/>
        <w:jc w:val="both"/>
        <w:rPr>
          <w:rFonts w:asciiTheme="minorHAnsi" w:hAnsiTheme="minorHAnsi"/>
        </w:rPr>
      </w:pPr>
    </w:p>
    <w:p w14:paraId="6BC7DAF3" w14:textId="77777777" w:rsidR="00B017FF" w:rsidRPr="00940610" w:rsidRDefault="00B017FF" w:rsidP="00940610">
      <w:pPr>
        <w:spacing w:after="0" w:line="240" w:lineRule="auto"/>
        <w:jc w:val="both"/>
        <w:rPr>
          <w:rFonts w:asciiTheme="minorHAnsi" w:hAnsiTheme="minorHAnsi"/>
        </w:rPr>
      </w:pPr>
    </w:p>
    <w:p w14:paraId="1FBA1DB8" w14:textId="77777777" w:rsidR="00DE46DF" w:rsidRDefault="00DE46DF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20469682" w14:textId="77777777" w:rsidR="00DE46DF" w:rsidRPr="000F010A" w:rsidRDefault="00AE2B63">
      <w:pPr>
        <w:tabs>
          <w:tab w:val="left" w:pos="267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lastRenderedPageBreak/>
        <w:t>III. SZCZEGÓŁY DOTYCZĄCE PRZEDMIOTU ZAMÓWIENIA:</w:t>
      </w:r>
    </w:p>
    <w:p w14:paraId="4F08CD4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51F41C2" w14:textId="1D47DF07" w:rsidR="004443A7" w:rsidRPr="0024734C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4734C">
        <w:rPr>
          <w:rFonts w:asciiTheme="minorHAnsi" w:eastAsia="Times New Roman" w:hAnsiTheme="minorHAnsi" w:cstheme="minorHAnsi"/>
        </w:rPr>
        <w:t xml:space="preserve">1. Zamówienie obejmuje </w:t>
      </w:r>
      <w:r w:rsidR="00A97D39" w:rsidRPr="0024734C">
        <w:rPr>
          <w:rFonts w:asciiTheme="minorHAnsi" w:eastAsia="Times New Roman" w:hAnsiTheme="minorHAnsi" w:cstheme="minorHAnsi"/>
          <w:b/>
          <w:bCs/>
        </w:rPr>
        <w:t>sprzedaż</w:t>
      </w:r>
      <w:r w:rsidR="00B017FF">
        <w:rPr>
          <w:rFonts w:asciiTheme="minorHAnsi" w:eastAsia="Times New Roman" w:hAnsiTheme="minorHAnsi" w:cstheme="minorHAnsi"/>
          <w:b/>
          <w:bCs/>
        </w:rPr>
        <w:t xml:space="preserve"> i</w:t>
      </w:r>
      <w:r w:rsidR="00A97D39" w:rsidRPr="0024734C">
        <w:rPr>
          <w:rFonts w:asciiTheme="minorHAnsi" w:eastAsia="Times New Roman" w:hAnsiTheme="minorHAnsi" w:cstheme="minorHAnsi"/>
          <w:b/>
          <w:bCs/>
        </w:rPr>
        <w:t xml:space="preserve"> dostawę</w:t>
      </w:r>
      <w:r w:rsidR="004443A7" w:rsidRPr="0024734C">
        <w:rPr>
          <w:rFonts w:asciiTheme="minorHAnsi" w:eastAsia="Times New Roman" w:hAnsiTheme="minorHAnsi" w:cstheme="minorHAnsi"/>
          <w:b/>
          <w:bCs/>
        </w:rPr>
        <w:t xml:space="preserve"> </w:t>
      </w:r>
      <w:r w:rsidR="00A04FDB" w:rsidRPr="0024734C">
        <w:rPr>
          <w:rFonts w:asciiTheme="minorHAnsi" w:eastAsia="Times New Roman" w:hAnsiTheme="minorHAnsi" w:cstheme="minorHAnsi"/>
          <w:b/>
          <w:bCs/>
        </w:rPr>
        <w:t>fabrycznie</w:t>
      </w:r>
      <w:r w:rsidR="0092234F">
        <w:rPr>
          <w:rFonts w:asciiTheme="minorHAnsi" w:eastAsia="Times New Roman" w:hAnsiTheme="minorHAnsi" w:cstheme="minorHAnsi"/>
          <w:b/>
          <w:bCs/>
        </w:rPr>
        <w:t xml:space="preserve"> nowego</w:t>
      </w:r>
      <w:r w:rsidR="00A04FDB" w:rsidRPr="0024734C">
        <w:rPr>
          <w:rFonts w:asciiTheme="minorHAnsi" w:eastAsia="Times New Roman" w:hAnsiTheme="minorHAnsi" w:cstheme="minorHAnsi"/>
          <w:b/>
          <w:bCs/>
        </w:rPr>
        <w:t xml:space="preserve"> </w:t>
      </w:r>
      <w:r w:rsidR="0092234F" w:rsidRPr="0092234F">
        <w:rPr>
          <w:rFonts w:asciiTheme="minorHAnsi" w:eastAsia="Times New Roman" w:hAnsiTheme="minorHAnsi" w:cstheme="minorHAnsi"/>
          <w:b/>
          <w:bCs/>
        </w:rPr>
        <w:t>samochodu HDS wraz z żurawiem</w:t>
      </w:r>
      <w:r w:rsidR="008056F2" w:rsidRPr="0024734C">
        <w:rPr>
          <w:rFonts w:asciiTheme="minorHAnsi" w:eastAsia="Times New Roman" w:hAnsiTheme="minorHAnsi" w:cstheme="minorHAnsi"/>
          <w:b/>
          <w:bCs/>
        </w:rPr>
        <w:t>.</w:t>
      </w:r>
    </w:p>
    <w:p w14:paraId="56009389" w14:textId="77777777" w:rsidR="00DF0B98" w:rsidRPr="0024734C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707AF4A2" w14:textId="3C579EA5" w:rsidR="00DE46DF" w:rsidRPr="000F010A" w:rsidRDefault="00DF0B98" w:rsidP="00DF0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4734C">
        <w:rPr>
          <w:rFonts w:asciiTheme="minorHAnsi" w:eastAsia="Times New Roman" w:hAnsiTheme="minorHAnsi" w:cstheme="minorHAnsi"/>
        </w:rPr>
        <w:t xml:space="preserve">Miejsce dostawy: </w:t>
      </w:r>
      <w:r w:rsidR="00A84A45" w:rsidRPr="0024734C">
        <w:rPr>
          <w:rFonts w:asciiTheme="minorHAnsi" w:eastAsia="Times New Roman" w:hAnsiTheme="minorHAnsi" w:cstheme="minorHAnsi"/>
        </w:rPr>
        <w:t>ul.</w:t>
      </w:r>
      <w:r w:rsidR="00736246" w:rsidRPr="0024734C">
        <w:rPr>
          <w:rFonts w:asciiTheme="minorHAnsi" w:eastAsia="Times New Roman" w:hAnsiTheme="minorHAnsi" w:cstheme="minorHAnsi"/>
        </w:rPr>
        <w:t xml:space="preserve"> </w:t>
      </w:r>
      <w:r w:rsidR="00736246" w:rsidRPr="0024734C">
        <w:rPr>
          <w:color w:val="000000"/>
        </w:rPr>
        <w:t>Górnicza 46, 43</w:t>
      </w:r>
      <w:r w:rsidR="00736246">
        <w:rPr>
          <w:color w:val="000000"/>
        </w:rPr>
        <w:t>-502</w:t>
      </w:r>
      <w:r w:rsidR="00A84A45" w:rsidRPr="00A84A45">
        <w:rPr>
          <w:rFonts w:asciiTheme="minorHAnsi" w:eastAsia="Times New Roman" w:hAnsiTheme="minorHAnsi" w:cstheme="minorHAnsi"/>
        </w:rPr>
        <w:t xml:space="preserve"> </w:t>
      </w:r>
      <w:r w:rsidR="00736246">
        <w:rPr>
          <w:color w:val="000000"/>
        </w:rPr>
        <w:t>Czechowice-Dziedzice</w:t>
      </w:r>
      <w:r w:rsidRPr="000F010A">
        <w:rPr>
          <w:rFonts w:asciiTheme="minorHAnsi" w:eastAsia="Times New Roman" w:hAnsiTheme="minorHAnsi" w:cstheme="minorHAnsi"/>
          <w:b/>
          <w:bCs/>
        </w:rPr>
        <w:t>.</w:t>
      </w:r>
    </w:p>
    <w:p w14:paraId="10603E15" w14:textId="77777777" w:rsidR="00DF0B98" w:rsidRPr="000F010A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B8BA4F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2. Kod wspólnego słownika zamówień (CPV):</w:t>
      </w:r>
    </w:p>
    <w:p w14:paraId="64038FBD" w14:textId="4F5B2B35" w:rsidR="00DE46DF" w:rsidRDefault="00A84A45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Kod:</w:t>
      </w:r>
      <w:r w:rsidR="00AE2B63" w:rsidRPr="000F010A">
        <w:rPr>
          <w:rFonts w:asciiTheme="minorHAnsi" w:eastAsia="Times New Roman" w:hAnsiTheme="minorHAnsi" w:cstheme="minorHAnsi"/>
        </w:rPr>
        <w:t xml:space="preserve"> </w:t>
      </w:r>
      <w:r w:rsidR="0092234F" w:rsidRPr="0092234F">
        <w:rPr>
          <w:rFonts w:asciiTheme="minorHAnsi" w:eastAsia="Times New Roman" w:hAnsiTheme="minorHAnsi" w:cstheme="minorHAnsi"/>
        </w:rPr>
        <w:t xml:space="preserve">34114000-9 </w:t>
      </w:r>
      <w:r w:rsidR="0092234F">
        <w:rPr>
          <w:rFonts w:asciiTheme="minorHAnsi" w:eastAsia="Times New Roman" w:hAnsiTheme="minorHAnsi" w:cstheme="minorHAnsi"/>
        </w:rPr>
        <w:t>–</w:t>
      </w:r>
      <w:r w:rsidR="0092234F" w:rsidRPr="0092234F">
        <w:rPr>
          <w:rFonts w:asciiTheme="minorHAnsi" w:eastAsia="Times New Roman" w:hAnsiTheme="minorHAnsi" w:cstheme="minorHAnsi"/>
        </w:rPr>
        <w:t xml:space="preserve"> Pojazdy</w:t>
      </w:r>
      <w:r w:rsidR="0092234F">
        <w:rPr>
          <w:rFonts w:asciiTheme="minorHAnsi" w:eastAsia="Times New Roman" w:hAnsiTheme="minorHAnsi" w:cstheme="minorHAnsi"/>
        </w:rPr>
        <w:t xml:space="preserve"> </w:t>
      </w:r>
      <w:r w:rsidR="0092234F" w:rsidRPr="0092234F">
        <w:rPr>
          <w:rFonts w:asciiTheme="minorHAnsi" w:eastAsia="Times New Roman" w:hAnsiTheme="minorHAnsi" w:cstheme="minorHAnsi"/>
        </w:rPr>
        <w:t>specjalne</w:t>
      </w:r>
    </w:p>
    <w:p w14:paraId="77957CAC" w14:textId="28CADB53" w:rsidR="0092234F" w:rsidRDefault="0092234F" w:rsidP="0092234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42414400-5 – </w:t>
      </w:r>
      <w:r w:rsidRPr="0092234F">
        <w:rPr>
          <w:rFonts w:asciiTheme="minorHAnsi" w:eastAsia="Times New Roman" w:hAnsiTheme="minorHAnsi" w:cstheme="minorHAnsi"/>
        </w:rPr>
        <w:t>Dźwigi</w:t>
      </w:r>
      <w:r>
        <w:rPr>
          <w:rFonts w:asciiTheme="minorHAnsi" w:eastAsia="Times New Roman" w:hAnsiTheme="minorHAnsi" w:cstheme="minorHAnsi"/>
        </w:rPr>
        <w:t xml:space="preserve"> </w:t>
      </w:r>
      <w:r w:rsidRPr="0092234F">
        <w:rPr>
          <w:rFonts w:asciiTheme="minorHAnsi" w:eastAsia="Times New Roman" w:hAnsiTheme="minorHAnsi" w:cstheme="minorHAnsi"/>
        </w:rPr>
        <w:t>do pojazdów mechanicznych</w:t>
      </w:r>
    </w:p>
    <w:p w14:paraId="0EC23D71" w14:textId="77777777" w:rsidR="00736246" w:rsidRPr="000F010A" w:rsidRDefault="00736246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A71BED" w14:textId="0AC0782E" w:rsidR="00DE46DF" w:rsidRPr="000F010A" w:rsidRDefault="004443A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0F010A">
        <w:rPr>
          <w:rFonts w:asciiTheme="minorHAnsi" w:eastAsia="Times New Roman" w:hAnsiTheme="minorHAnsi" w:cstheme="minorHAnsi"/>
          <w:b/>
          <w:bCs/>
          <w:u w:val="single"/>
        </w:rPr>
        <w:t>3. Wymagane parametry</w:t>
      </w:r>
      <w:r w:rsidR="004A34D2">
        <w:rPr>
          <w:rFonts w:asciiTheme="minorHAnsi" w:eastAsia="Times New Roman" w:hAnsiTheme="minorHAnsi" w:cstheme="minorHAnsi"/>
          <w:b/>
          <w:bCs/>
          <w:u w:val="single"/>
        </w:rPr>
        <w:t>, funkcje i wyposażenie</w:t>
      </w:r>
      <w:r w:rsidRPr="000F010A">
        <w:rPr>
          <w:rFonts w:asciiTheme="minorHAnsi" w:eastAsia="Times New Roman" w:hAnsiTheme="minorHAnsi" w:cstheme="minorHAnsi"/>
          <w:b/>
          <w:bCs/>
          <w:u w:val="single"/>
        </w:rPr>
        <w:t>:</w:t>
      </w:r>
    </w:p>
    <w:p w14:paraId="07B6B679" w14:textId="77777777" w:rsidR="00AC5201" w:rsidRPr="00461FE7" w:rsidRDefault="00AC5201" w:rsidP="00A97D3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774B737" w14:textId="086DEED8" w:rsidR="00946995" w:rsidRDefault="007D5436" w:rsidP="009469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 xml:space="preserve">A. </w:t>
      </w:r>
      <w:r w:rsidR="00946995" w:rsidRPr="00946995">
        <w:rPr>
          <w:rFonts w:asciiTheme="minorHAnsi" w:eastAsia="Times New Roman" w:hAnsiTheme="minorHAnsi" w:cstheme="minorHAnsi"/>
          <w:b/>
          <w:u w:val="single"/>
        </w:rPr>
        <w:t xml:space="preserve">Minimalne parametry </w:t>
      </w:r>
      <w:r w:rsidR="00EB7239">
        <w:rPr>
          <w:rFonts w:asciiTheme="minorHAnsi" w:eastAsia="Times New Roman" w:hAnsiTheme="minorHAnsi" w:cstheme="minorHAnsi"/>
          <w:b/>
          <w:u w:val="single"/>
        </w:rPr>
        <w:t>pojazdu</w:t>
      </w:r>
      <w:r w:rsidR="00946995" w:rsidRPr="00946995">
        <w:rPr>
          <w:rFonts w:asciiTheme="minorHAnsi" w:eastAsia="Times New Roman" w:hAnsiTheme="minorHAnsi" w:cstheme="minorHAnsi"/>
          <w:b/>
          <w:u w:val="single"/>
        </w:rPr>
        <w:t>:</w:t>
      </w:r>
    </w:p>
    <w:p w14:paraId="7D2E4F5D" w14:textId="77777777" w:rsidR="00EB7239" w:rsidRDefault="00EB723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334D2483" w14:textId="05396B1C" w:rsidR="00EB7239" w:rsidRPr="00EB7239" w:rsidRDefault="00EB7239" w:rsidP="00EB723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u w:val="single"/>
        </w:rPr>
      </w:pPr>
      <w:r>
        <w:rPr>
          <w:rFonts w:asciiTheme="minorHAnsi" w:eastAsia="Times New Roman" w:hAnsiTheme="minorHAnsi" w:cstheme="minorHAnsi"/>
          <w:bCs/>
          <w:u w:val="single"/>
        </w:rPr>
        <w:t>W odniesieniu do oferty zawierającej pojazd napędzany silnikiem spalinowym</w:t>
      </w:r>
      <w:r w:rsidR="00A45DA8">
        <w:rPr>
          <w:rFonts w:asciiTheme="minorHAnsi" w:eastAsia="Times New Roman" w:hAnsiTheme="minorHAnsi" w:cstheme="minorHAnsi"/>
          <w:bCs/>
          <w:u w:val="single"/>
        </w:rPr>
        <w:t xml:space="preserve"> lub napędem hybrydowym</w:t>
      </w:r>
      <w:r>
        <w:rPr>
          <w:rFonts w:asciiTheme="minorHAnsi" w:eastAsia="Times New Roman" w:hAnsiTheme="minorHAnsi" w:cstheme="minorHAnsi"/>
          <w:bCs/>
          <w:u w:val="single"/>
        </w:rPr>
        <w:t xml:space="preserve">, </w:t>
      </w:r>
      <w:r w:rsidRPr="00EB7239">
        <w:rPr>
          <w:rFonts w:asciiTheme="minorHAnsi" w:eastAsia="Times New Roman" w:hAnsiTheme="minorHAnsi" w:cstheme="minorHAnsi"/>
          <w:bCs/>
          <w:u w:val="single"/>
        </w:rPr>
        <w:t>Zamawiający wymaga, aby oferowany pojazd spełniał co najmniej normę emisji spalin Euro 6e (zgodnie z rozporządzeniem Komisji (UE) 2017/1151 z dnia 1 czerwca 2017 r. oraz jego późniejszymi zmianami),</w:t>
      </w:r>
    </w:p>
    <w:p w14:paraId="317E8FE1" w14:textId="475E31DD" w:rsidR="00EB7239" w:rsidRDefault="00EB7239" w:rsidP="00EB723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u w:val="single"/>
        </w:rPr>
      </w:pPr>
      <w:r w:rsidRPr="00EB7239">
        <w:rPr>
          <w:rFonts w:asciiTheme="minorHAnsi" w:eastAsia="Times New Roman" w:hAnsiTheme="minorHAnsi" w:cstheme="minorHAnsi"/>
          <w:bCs/>
          <w:u w:val="single"/>
        </w:rPr>
        <w:t>lub równoważną normę emisji, zapewniającą co najmniej taki sam poziom ograniczenia emisji zanieczyszczeń</w:t>
      </w:r>
      <w:r w:rsidR="00A45DA8">
        <w:rPr>
          <w:rFonts w:asciiTheme="minorHAnsi" w:eastAsia="Times New Roman" w:hAnsiTheme="minorHAnsi" w:cstheme="minorHAnsi"/>
          <w:bCs/>
          <w:u w:val="single"/>
        </w:rPr>
        <w:t xml:space="preserve"> w </w:t>
      </w:r>
      <w:r w:rsidR="00A45DA8">
        <w:rPr>
          <w:rFonts w:asciiTheme="minorHAnsi" w:eastAsia="Times New Roman" w:hAnsiTheme="minorHAnsi" w:cstheme="minorHAnsi"/>
          <w:bCs/>
          <w:u w:val="single"/>
        </w:rPr>
        <w:t>zakresie</w:t>
      </w:r>
      <w:r w:rsidR="00A45DA8">
        <w:rPr>
          <w:rFonts w:asciiTheme="minorHAnsi" w:eastAsia="Times New Roman" w:hAnsiTheme="minorHAnsi" w:cstheme="minorHAnsi"/>
          <w:bCs/>
          <w:u w:val="single"/>
        </w:rPr>
        <w:t xml:space="preserve"> </w:t>
      </w:r>
      <w:r w:rsidRPr="00EB7239">
        <w:rPr>
          <w:rFonts w:asciiTheme="minorHAnsi" w:eastAsia="Times New Roman" w:hAnsiTheme="minorHAnsi" w:cstheme="minorHAnsi"/>
          <w:bCs/>
          <w:u w:val="single"/>
        </w:rPr>
        <w:t>tlenków azotu (NOx), cząstek stałych (PM), węglowodorów (HC) i tlenku węgla (CO).</w:t>
      </w:r>
    </w:p>
    <w:p w14:paraId="180B6070" w14:textId="77777777" w:rsidR="00EB7239" w:rsidRPr="00EB7239" w:rsidRDefault="00EB7239" w:rsidP="00EB723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u w:val="single"/>
        </w:rPr>
      </w:pPr>
    </w:p>
    <w:p w14:paraId="136343C3" w14:textId="63FDA3F5" w:rsidR="00EB7239" w:rsidRPr="00EB7239" w:rsidRDefault="00EB7239" w:rsidP="00EB723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u w:val="single"/>
        </w:rPr>
      </w:pPr>
      <w:r w:rsidRPr="00EB7239">
        <w:rPr>
          <w:rFonts w:asciiTheme="minorHAnsi" w:eastAsia="Times New Roman" w:hAnsiTheme="minorHAnsi" w:cstheme="minorHAnsi"/>
          <w:bCs/>
          <w:u w:val="single"/>
        </w:rPr>
        <w:t>Oferent, który proponuje rozwiązanie równoważne, zobowiązany jest wykazać równoważność poprzez przedstawienie odpowiedniej dokumentacji technicznej lub homologacyjnej</w:t>
      </w:r>
      <w:r>
        <w:rPr>
          <w:rFonts w:asciiTheme="minorHAnsi" w:eastAsia="Times New Roman" w:hAnsiTheme="minorHAnsi" w:cstheme="minorHAnsi"/>
          <w:bCs/>
          <w:u w:val="single"/>
        </w:rPr>
        <w:t xml:space="preserve"> (nie dotyczy ofert zawierających pojazd napędzany silnikiem elektrycznym</w:t>
      </w:r>
      <w:r w:rsidR="00C10DDC">
        <w:rPr>
          <w:rFonts w:asciiTheme="minorHAnsi" w:eastAsia="Times New Roman" w:hAnsiTheme="minorHAnsi" w:cstheme="minorHAnsi"/>
          <w:bCs/>
          <w:u w:val="single"/>
        </w:rPr>
        <w:t>, wodor</w:t>
      </w:r>
      <w:r w:rsidR="00323EC5">
        <w:rPr>
          <w:rFonts w:asciiTheme="minorHAnsi" w:eastAsia="Times New Roman" w:hAnsiTheme="minorHAnsi" w:cstheme="minorHAnsi"/>
          <w:bCs/>
          <w:u w:val="single"/>
        </w:rPr>
        <w:t>em</w:t>
      </w:r>
      <w:r w:rsidR="00C10DDC">
        <w:rPr>
          <w:rFonts w:asciiTheme="minorHAnsi" w:eastAsia="Times New Roman" w:hAnsiTheme="minorHAnsi" w:cstheme="minorHAnsi"/>
          <w:bCs/>
          <w:u w:val="single"/>
        </w:rPr>
        <w:t xml:space="preserve"> lub innym napędem tzw. zeroemisyjnym</w:t>
      </w:r>
      <w:r>
        <w:rPr>
          <w:rFonts w:asciiTheme="minorHAnsi" w:eastAsia="Times New Roman" w:hAnsiTheme="minorHAnsi" w:cstheme="minorHAnsi"/>
          <w:bCs/>
          <w:u w:val="single"/>
        </w:rPr>
        <w:t>).</w:t>
      </w:r>
    </w:p>
    <w:p w14:paraId="14147F6C" w14:textId="77777777" w:rsidR="00EB7239" w:rsidRPr="00946995" w:rsidRDefault="00EB7239" w:rsidP="00EB723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43A58D93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Konfiguracja osi: 6x2 (dopuszcza się jedynie oś wleczoną – podnoszoną i skrętną)</w:t>
      </w:r>
    </w:p>
    <w:p w14:paraId="41351D04" w14:textId="4A60FFC5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Rozstaw osi między osią napędową a osią wleczoną: 1350 mm +</w:t>
      </w:r>
      <w:r w:rsidR="002F41C3">
        <w:rPr>
          <w:rFonts w:asciiTheme="minorHAnsi" w:eastAsia="Times New Roman" w:hAnsiTheme="minorHAnsi" w:cstheme="minorHAnsi"/>
        </w:rPr>
        <w:t>/</w:t>
      </w:r>
      <w:r w:rsidRPr="00946995">
        <w:rPr>
          <w:rFonts w:asciiTheme="minorHAnsi" w:eastAsia="Times New Roman" w:hAnsiTheme="minorHAnsi" w:cstheme="minorHAnsi"/>
        </w:rPr>
        <w:t xml:space="preserve">- 50mm </w:t>
      </w:r>
    </w:p>
    <w:p w14:paraId="2DA6E969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Dopuszczalna masa całkowita pojazdu: min. 26 000 kg</w:t>
      </w:r>
    </w:p>
    <w:p w14:paraId="77553B81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Dopuszczalna masa całkowita zestawu: min. 40 000 kg</w:t>
      </w:r>
    </w:p>
    <w:p w14:paraId="1BD8C651" w14:textId="0B1EE65B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Ka</w:t>
      </w:r>
      <w:r w:rsidR="00CE6F11">
        <w:rPr>
          <w:rFonts w:asciiTheme="minorHAnsi" w:eastAsia="Times New Roman" w:hAnsiTheme="minorHAnsi" w:cstheme="minorHAnsi"/>
        </w:rPr>
        <w:t>bina: dzienna, min. 3-miejscowa</w:t>
      </w:r>
      <w:r w:rsidRPr="00946995">
        <w:rPr>
          <w:rFonts w:asciiTheme="minorHAnsi" w:eastAsia="Times New Roman" w:hAnsiTheme="minorHAnsi" w:cstheme="minorHAnsi"/>
        </w:rPr>
        <w:t xml:space="preserve"> </w:t>
      </w:r>
    </w:p>
    <w:p w14:paraId="13534D86" w14:textId="03ABBB63" w:rsidR="007D5436" w:rsidRDefault="00EB723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 w:rsidR="007D5436">
        <w:rPr>
          <w:rFonts w:asciiTheme="minorHAnsi" w:eastAsia="Times New Roman" w:hAnsiTheme="minorHAnsi" w:cstheme="minorHAnsi"/>
        </w:rPr>
        <w:t xml:space="preserve"> </w:t>
      </w:r>
      <w:r w:rsidR="00946995" w:rsidRPr="00946995">
        <w:rPr>
          <w:rFonts w:asciiTheme="minorHAnsi" w:eastAsia="Times New Roman" w:hAnsiTheme="minorHAnsi" w:cstheme="minorHAnsi"/>
        </w:rPr>
        <w:t>moc</w:t>
      </w:r>
      <w:r>
        <w:rPr>
          <w:rFonts w:asciiTheme="minorHAnsi" w:eastAsia="Times New Roman" w:hAnsiTheme="minorHAnsi" w:cstheme="minorHAnsi"/>
        </w:rPr>
        <w:t xml:space="preserve"> silnika:</w:t>
      </w:r>
      <w:r w:rsidR="00200F88">
        <w:rPr>
          <w:rFonts w:asciiTheme="minorHAnsi" w:eastAsia="Times New Roman" w:hAnsiTheme="minorHAnsi" w:cstheme="minorHAnsi"/>
        </w:rPr>
        <w:t xml:space="preserve"> min. 324 kW</w:t>
      </w:r>
    </w:p>
    <w:p w14:paraId="663CCE0A" w14:textId="2661E7A1" w:rsidR="00946995" w:rsidRPr="00946995" w:rsidRDefault="00EB723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 w:rsidR="007D5436">
        <w:rPr>
          <w:rFonts w:asciiTheme="minorHAnsi" w:eastAsia="Times New Roman" w:hAnsiTheme="minorHAnsi" w:cstheme="minorHAnsi"/>
        </w:rPr>
        <w:t xml:space="preserve"> </w:t>
      </w:r>
      <w:r w:rsidR="00946995" w:rsidRPr="00946995">
        <w:rPr>
          <w:rFonts w:asciiTheme="minorHAnsi" w:eastAsia="Times New Roman" w:hAnsiTheme="minorHAnsi" w:cstheme="minorHAnsi"/>
        </w:rPr>
        <w:t>moment obrot</w:t>
      </w:r>
      <w:r w:rsidR="009962A7">
        <w:rPr>
          <w:rFonts w:asciiTheme="minorHAnsi" w:eastAsia="Times New Roman" w:hAnsiTheme="minorHAnsi" w:cstheme="minorHAnsi"/>
        </w:rPr>
        <w:t>owy</w:t>
      </w:r>
      <w:r>
        <w:rPr>
          <w:rFonts w:asciiTheme="minorHAnsi" w:eastAsia="Times New Roman" w:hAnsiTheme="minorHAnsi" w:cstheme="minorHAnsi"/>
        </w:rPr>
        <w:t>:</w:t>
      </w:r>
      <w:r w:rsidR="009962A7">
        <w:rPr>
          <w:rFonts w:asciiTheme="minorHAnsi" w:eastAsia="Times New Roman" w:hAnsiTheme="minorHAnsi" w:cstheme="minorHAnsi"/>
        </w:rPr>
        <w:t xml:space="preserve"> min. 2250 Nm</w:t>
      </w:r>
    </w:p>
    <w:p w14:paraId="45B953D0" w14:textId="08E8082C" w:rsidR="00946995" w:rsidRPr="00CE6F11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E6F11">
        <w:rPr>
          <w:rFonts w:asciiTheme="minorHAnsi" w:eastAsia="Times New Roman" w:hAnsiTheme="minorHAnsi" w:cstheme="minorHAnsi"/>
        </w:rPr>
        <w:t>- Skrzynia biegów</w:t>
      </w:r>
      <w:r w:rsidR="00CE6F11">
        <w:rPr>
          <w:rFonts w:asciiTheme="minorHAnsi" w:eastAsia="Times New Roman" w:hAnsiTheme="minorHAnsi" w:cstheme="minorHAnsi"/>
        </w:rPr>
        <w:t xml:space="preserve"> (</w:t>
      </w:r>
      <w:r w:rsidR="00B80152">
        <w:rPr>
          <w:rFonts w:asciiTheme="minorHAnsi" w:eastAsia="Times New Roman" w:hAnsiTheme="minorHAnsi" w:cstheme="minorHAnsi"/>
        </w:rPr>
        <w:t xml:space="preserve">parametr </w:t>
      </w:r>
      <w:r w:rsidR="00CE6F11">
        <w:rPr>
          <w:rFonts w:asciiTheme="minorHAnsi" w:eastAsia="Times New Roman" w:hAnsiTheme="minorHAnsi" w:cstheme="minorHAnsi"/>
        </w:rPr>
        <w:t xml:space="preserve">dotyczy </w:t>
      </w:r>
      <w:r w:rsidR="00B80152">
        <w:rPr>
          <w:rFonts w:asciiTheme="minorHAnsi" w:eastAsia="Times New Roman" w:hAnsiTheme="minorHAnsi" w:cstheme="minorHAnsi"/>
        </w:rPr>
        <w:t>ofert zawierających pojazdy inne</w:t>
      </w:r>
      <w:r w:rsidR="00CE6F11">
        <w:rPr>
          <w:rFonts w:asciiTheme="minorHAnsi" w:eastAsia="Times New Roman" w:hAnsiTheme="minorHAnsi" w:cstheme="minorHAnsi"/>
        </w:rPr>
        <w:t xml:space="preserve"> niż z napędem elektrycznym</w:t>
      </w:r>
      <w:r w:rsidR="000456C4">
        <w:rPr>
          <w:rFonts w:asciiTheme="minorHAnsi" w:eastAsia="Times New Roman" w:hAnsiTheme="minorHAnsi" w:cstheme="minorHAnsi"/>
        </w:rPr>
        <w:t xml:space="preserve"> lub wodorowym lub innym zeroemisyjnym, który nie posiada </w:t>
      </w:r>
      <w:r w:rsidR="00FB2973">
        <w:rPr>
          <w:rFonts w:asciiTheme="minorHAnsi" w:eastAsia="Times New Roman" w:hAnsiTheme="minorHAnsi" w:cstheme="minorHAnsi"/>
        </w:rPr>
        <w:t xml:space="preserve">wielobiegowej </w:t>
      </w:r>
      <w:r w:rsidR="000456C4">
        <w:rPr>
          <w:rFonts w:asciiTheme="minorHAnsi" w:eastAsia="Times New Roman" w:hAnsiTheme="minorHAnsi" w:cstheme="minorHAnsi"/>
        </w:rPr>
        <w:t>skrzyni biegów</w:t>
      </w:r>
      <w:r w:rsidR="00CE6F11">
        <w:rPr>
          <w:rFonts w:asciiTheme="minorHAnsi" w:eastAsia="Times New Roman" w:hAnsiTheme="minorHAnsi" w:cstheme="minorHAnsi"/>
        </w:rPr>
        <w:t>)</w:t>
      </w:r>
      <w:r w:rsidRPr="00CE6F11">
        <w:rPr>
          <w:rFonts w:asciiTheme="minorHAnsi" w:eastAsia="Times New Roman" w:hAnsiTheme="minorHAnsi" w:cstheme="minorHAnsi"/>
        </w:rPr>
        <w:t>: zautomatyzowana, z funkcjami</w:t>
      </w:r>
      <w:r w:rsidR="00EB7239" w:rsidRPr="00CE6F11">
        <w:rPr>
          <w:rFonts w:asciiTheme="minorHAnsi" w:eastAsia="Times New Roman" w:hAnsiTheme="minorHAnsi" w:cstheme="minorHAnsi"/>
        </w:rPr>
        <w:t xml:space="preserve"> min.</w:t>
      </w:r>
      <w:r w:rsidRPr="00CE6F11">
        <w:rPr>
          <w:rFonts w:asciiTheme="minorHAnsi" w:eastAsia="Times New Roman" w:hAnsiTheme="minorHAnsi" w:cstheme="minorHAnsi"/>
        </w:rPr>
        <w:t xml:space="preserve">: </w:t>
      </w:r>
      <w:r w:rsidR="00EB7239" w:rsidRPr="00CE6F11">
        <w:rPr>
          <w:rFonts w:asciiTheme="minorHAnsi" w:eastAsia="Times New Roman" w:hAnsiTheme="minorHAnsi" w:cstheme="minorHAnsi"/>
        </w:rPr>
        <w:t>t</w:t>
      </w:r>
      <w:r w:rsidRPr="00CE6F11">
        <w:rPr>
          <w:rFonts w:asciiTheme="minorHAnsi" w:eastAsia="Times New Roman" w:hAnsiTheme="minorHAnsi" w:cstheme="minorHAnsi"/>
        </w:rPr>
        <w:t xml:space="preserve">ryb manewrowania, </w:t>
      </w:r>
      <w:r w:rsidR="00EB7239" w:rsidRPr="00CE6F11">
        <w:rPr>
          <w:rFonts w:asciiTheme="minorHAnsi" w:eastAsia="Times New Roman" w:hAnsiTheme="minorHAnsi" w:cstheme="minorHAnsi"/>
        </w:rPr>
        <w:t>f</w:t>
      </w:r>
      <w:r w:rsidRPr="00CE6F11">
        <w:rPr>
          <w:rFonts w:asciiTheme="minorHAnsi" w:eastAsia="Times New Roman" w:hAnsiTheme="minorHAnsi" w:cstheme="minorHAnsi"/>
        </w:rPr>
        <w:t>unkcja rozkołysania</w:t>
      </w:r>
      <w:r w:rsidR="00CE6F11">
        <w:rPr>
          <w:rFonts w:asciiTheme="minorHAnsi" w:eastAsia="Times New Roman" w:hAnsiTheme="minorHAnsi" w:cstheme="minorHAnsi"/>
        </w:rPr>
        <w:t xml:space="preserve"> </w:t>
      </w:r>
    </w:p>
    <w:p w14:paraId="71D127E7" w14:textId="26BE9B9C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 xml:space="preserve">- Przystawka odbioru mocy, </w:t>
      </w:r>
      <w:r w:rsidRPr="00CE6F11">
        <w:rPr>
          <w:rFonts w:asciiTheme="minorHAnsi" w:eastAsia="Times New Roman" w:hAnsiTheme="minorHAnsi" w:cstheme="minorHAnsi"/>
        </w:rPr>
        <w:t>zależna od skrzyni biegów</w:t>
      </w:r>
      <w:r w:rsidR="00CE6F11">
        <w:rPr>
          <w:rFonts w:asciiTheme="minorHAnsi" w:eastAsia="Times New Roman" w:hAnsiTheme="minorHAnsi" w:cstheme="minorHAnsi"/>
        </w:rPr>
        <w:t xml:space="preserve"> (</w:t>
      </w:r>
      <w:r w:rsidR="00B80152">
        <w:rPr>
          <w:rFonts w:asciiTheme="minorHAnsi" w:eastAsia="Times New Roman" w:hAnsiTheme="minorHAnsi" w:cstheme="minorHAnsi"/>
        </w:rPr>
        <w:t xml:space="preserve">parametr </w:t>
      </w:r>
      <w:r w:rsidR="00CE6F11">
        <w:rPr>
          <w:rFonts w:asciiTheme="minorHAnsi" w:eastAsia="Times New Roman" w:hAnsiTheme="minorHAnsi" w:cstheme="minorHAnsi"/>
        </w:rPr>
        <w:t xml:space="preserve">dotyczy </w:t>
      </w:r>
      <w:r w:rsidR="00B80152">
        <w:rPr>
          <w:rFonts w:asciiTheme="minorHAnsi" w:eastAsia="Times New Roman" w:hAnsiTheme="minorHAnsi" w:cstheme="minorHAnsi"/>
        </w:rPr>
        <w:t>ofert zawierających pojazdy</w:t>
      </w:r>
      <w:r w:rsidR="00CE6F11">
        <w:rPr>
          <w:rFonts w:asciiTheme="minorHAnsi" w:eastAsia="Times New Roman" w:hAnsiTheme="minorHAnsi" w:cstheme="minorHAnsi"/>
        </w:rPr>
        <w:t xml:space="preserve"> innych</w:t>
      </w:r>
      <w:r w:rsidR="00CE6F11">
        <w:rPr>
          <w:rFonts w:asciiTheme="minorHAnsi" w:eastAsia="Times New Roman" w:hAnsiTheme="minorHAnsi" w:cstheme="minorHAnsi"/>
        </w:rPr>
        <w:t xml:space="preserve"> niż z napędem elektrycznym</w:t>
      </w:r>
      <w:r w:rsidR="00A37ED1">
        <w:rPr>
          <w:rFonts w:asciiTheme="minorHAnsi" w:eastAsia="Times New Roman" w:hAnsiTheme="minorHAnsi" w:cstheme="minorHAnsi"/>
        </w:rPr>
        <w:t xml:space="preserve"> lub wodorowym lub innym zeroemisyjnym</w:t>
      </w:r>
      <w:r w:rsidR="00CE6F11">
        <w:rPr>
          <w:rFonts w:asciiTheme="minorHAnsi" w:eastAsia="Times New Roman" w:hAnsiTheme="minorHAnsi" w:cstheme="minorHAnsi"/>
        </w:rPr>
        <w:t>)</w:t>
      </w:r>
    </w:p>
    <w:p w14:paraId="7FF4C4D9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Kierownica: wielofunkcyjna, regulowana z pozycją parkowania</w:t>
      </w:r>
    </w:p>
    <w:p w14:paraId="6C30A374" w14:textId="2BDF7FA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Układ kierowniczy: hydrauliczny, wspomagany</w:t>
      </w:r>
    </w:p>
    <w:p w14:paraId="20FB8544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 xml:space="preserve">- Tempomat: z topografią terenu </w:t>
      </w:r>
    </w:p>
    <w:p w14:paraId="6C34395F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Hamulce tarczowe: na wszystkich osiach</w:t>
      </w:r>
    </w:p>
    <w:p w14:paraId="2A89F024" w14:textId="5A6D36B9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 xml:space="preserve">- Oś tylna napędowa: </w:t>
      </w:r>
      <w:r w:rsidR="00CE6F11">
        <w:rPr>
          <w:rFonts w:asciiTheme="minorHAnsi" w:eastAsia="Times New Roman" w:hAnsiTheme="minorHAnsi" w:cstheme="minorHAnsi"/>
        </w:rPr>
        <w:t xml:space="preserve">nośność </w:t>
      </w:r>
      <w:r w:rsidRPr="00946995">
        <w:rPr>
          <w:rFonts w:asciiTheme="minorHAnsi" w:eastAsia="Times New Roman" w:hAnsiTheme="minorHAnsi" w:cstheme="minorHAnsi"/>
        </w:rPr>
        <w:t xml:space="preserve">min. 13 t, z przełożeniem osi </w:t>
      </w:r>
      <w:r w:rsidR="00B80152">
        <w:rPr>
          <w:rFonts w:asciiTheme="minorHAnsi" w:eastAsia="Times New Roman" w:hAnsiTheme="minorHAnsi" w:cstheme="minorHAnsi"/>
        </w:rPr>
        <w:t xml:space="preserve">minimum </w:t>
      </w:r>
      <w:r w:rsidRPr="00946995">
        <w:rPr>
          <w:rFonts w:asciiTheme="minorHAnsi" w:eastAsia="Times New Roman" w:hAnsiTheme="minorHAnsi" w:cstheme="minorHAnsi"/>
        </w:rPr>
        <w:t>w zakresie i=2.80-2.90 bez wyprowadzenia napędu</w:t>
      </w:r>
    </w:p>
    <w:p w14:paraId="08CE6E06" w14:textId="2F4774DE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 xml:space="preserve">- Oś przednia: </w:t>
      </w:r>
      <w:r w:rsidR="00CE6F11">
        <w:rPr>
          <w:rFonts w:asciiTheme="minorHAnsi" w:eastAsia="Times New Roman" w:hAnsiTheme="minorHAnsi" w:cstheme="minorHAnsi"/>
        </w:rPr>
        <w:t xml:space="preserve">nośność </w:t>
      </w:r>
      <w:r w:rsidRPr="00946995">
        <w:rPr>
          <w:rFonts w:asciiTheme="minorHAnsi" w:eastAsia="Times New Roman" w:hAnsiTheme="minorHAnsi" w:cstheme="minorHAnsi"/>
        </w:rPr>
        <w:t>min. 9,2 t, paraboliczne zawieszenie resorowe</w:t>
      </w:r>
    </w:p>
    <w:p w14:paraId="725F8098" w14:textId="39478F5B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 xml:space="preserve">- Oś wleczona: </w:t>
      </w:r>
      <w:r w:rsidR="00CE6F11">
        <w:rPr>
          <w:rFonts w:asciiTheme="minorHAnsi" w:eastAsia="Times New Roman" w:hAnsiTheme="minorHAnsi" w:cstheme="minorHAnsi"/>
        </w:rPr>
        <w:t xml:space="preserve">nośność </w:t>
      </w:r>
      <w:r w:rsidRPr="00946995">
        <w:rPr>
          <w:rFonts w:asciiTheme="minorHAnsi" w:eastAsia="Times New Roman" w:hAnsiTheme="minorHAnsi" w:cstheme="minorHAnsi"/>
        </w:rPr>
        <w:t>min. 9 t, skrętna, podnoszona, pneumatyczna, z funkcją odciążania przy ruszaniu</w:t>
      </w:r>
    </w:p>
    <w:p w14:paraId="54D52BB2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Zawieszenie pneumatyczne zespołu osi tylnych: sterowane elektronicznie, z możliwością automatycznego obniżania do zderzaka</w:t>
      </w:r>
    </w:p>
    <w:p w14:paraId="10FA3BD6" w14:textId="63ADF934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lastRenderedPageBreak/>
        <w:t>- Wyposażenie elektryczne</w:t>
      </w:r>
      <w:r w:rsidR="00B80152">
        <w:rPr>
          <w:rFonts w:asciiTheme="minorHAnsi" w:eastAsia="Times New Roman" w:hAnsiTheme="minorHAnsi" w:cstheme="minorHAnsi"/>
        </w:rPr>
        <w:t xml:space="preserve"> </w:t>
      </w:r>
      <w:r w:rsidR="00B80152">
        <w:rPr>
          <w:rFonts w:asciiTheme="minorHAnsi" w:eastAsia="Times New Roman" w:hAnsiTheme="minorHAnsi" w:cstheme="minorHAnsi"/>
        </w:rPr>
        <w:t>(parametr dotyczy ofert zawierających pojazdy inne niż z napędem elektrycznym</w:t>
      </w:r>
      <w:r w:rsidR="00B80152">
        <w:rPr>
          <w:rFonts w:asciiTheme="minorHAnsi" w:eastAsia="Times New Roman" w:hAnsiTheme="minorHAnsi" w:cstheme="minorHAnsi"/>
        </w:rPr>
        <w:t xml:space="preserve">, </w:t>
      </w:r>
      <w:r w:rsidR="00B80152">
        <w:rPr>
          <w:rFonts w:asciiTheme="minorHAnsi" w:eastAsia="Times New Roman" w:hAnsiTheme="minorHAnsi" w:cstheme="minorHAnsi"/>
        </w:rPr>
        <w:t>wodorowym czy innym zeroemisyjnym</w:t>
      </w:r>
      <w:r w:rsidR="00B80152">
        <w:rPr>
          <w:rFonts w:asciiTheme="minorHAnsi" w:eastAsia="Times New Roman" w:hAnsiTheme="minorHAnsi" w:cstheme="minorHAnsi"/>
        </w:rPr>
        <w:t>)</w:t>
      </w:r>
      <w:r w:rsidR="00B80152" w:rsidRPr="00946995">
        <w:rPr>
          <w:rFonts w:asciiTheme="minorHAnsi" w:eastAsia="Times New Roman" w:hAnsiTheme="minorHAnsi" w:cstheme="minorHAnsi"/>
        </w:rPr>
        <w:t>:</w:t>
      </w:r>
      <w:r w:rsidRPr="00946995">
        <w:rPr>
          <w:rFonts w:asciiTheme="minorHAnsi" w:eastAsia="Times New Roman" w:hAnsiTheme="minorHAnsi" w:cstheme="minorHAnsi"/>
        </w:rPr>
        <w:t xml:space="preserve"> 2 akumulatory bezobsługowe 180 Ah, alternator min. 3300 W, dodatkowe gniazda wtykowe 12 V i 24 V, główny elektryczny wyłącznik akumulatora</w:t>
      </w:r>
    </w:p>
    <w:p w14:paraId="6AD630FE" w14:textId="15C3D16C" w:rsidR="00946995" w:rsidRPr="00946995" w:rsidRDefault="000E1D78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Ogrzewanie postojowe</w:t>
      </w:r>
    </w:p>
    <w:p w14:paraId="36227F94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Siedzenia: fotel kierowcy pneumatyczny z podłokietnikiem, siedzenia pasażerów – statyczne, trzeci fotel środkowy pełnowymiarowy</w:t>
      </w:r>
    </w:p>
    <w:p w14:paraId="64851B9E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Zestaw wskaźników cyfrowy: min. 12 cali z wyświetlaniem funkcji pojazdu</w:t>
      </w:r>
    </w:p>
    <w:p w14:paraId="618167D8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Fabryczne reflektory robocze: min. 2 LED na dachu kabiny oświetlające przestrzeń ładunkową</w:t>
      </w:r>
    </w:p>
    <w:p w14:paraId="3C79B571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Zewnętrzne lusterka: regulowane elektrycznie, podgrzewane, z lusterkiem krawężnikowym z funkcją pomocy przy manewrowaniu</w:t>
      </w:r>
    </w:p>
    <w:p w14:paraId="24328014" w14:textId="77777777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Zaczepy holownicze: 2 uchwyty do holowania z przodu pojazdu, zintegrowane ze zderzakiem stalowym</w:t>
      </w:r>
    </w:p>
    <w:p w14:paraId="7863F536" w14:textId="3FC9B578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946995" w:rsidRPr="00946995">
        <w:rPr>
          <w:rFonts w:asciiTheme="minorHAnsi" w:eastAsia="Times New Roman" w:hAnsiTheme="minorHAnsi" w:cstheme="minorHAnsi"/>
        </w:rPr>
        <w:t>Zaczep/sprzęg do przyczepy tylny, ucho min. 40 mm, homologowany</w:t>
      </w:r>
    </w:p>
    <w:p w14:paraId="2DC3027E" w14:textId="20D8BB8A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Klimatyzacja aut</w:t>
      </w:r>
      <w:r w:rsidR="00CE6F11">
        <w:rPr>
          <w:rFonts w:asciiTheme="minorHAnsi" w:eastAsia="Times New Roman" w:hAnsiTheme="minorHAnsi" w:cstheme="minorHAnsi"/>
        </w:rPr>
        <w:t>omatyczna dwustrefowa</w:t>
      </w:r>
    </w:p>
    <w:p w14:paraId="2D436894" w14:textId="493F7690" w:rsidR="00946995" w:rsidRPr="000A7E7C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System monitorowa</w:t>
      </w:r>
      <w:r w:rsidR="00CE6F11">
        <w:rPr>
          <w:rFonts w:asciiTheme="minorHAnsi" w:eastAsia="Times New Roman" w:hAnsiTheme="minorHAnsi" w:cstheme="minorHAnsi"/>
        </w:rPr>
        <w:t>nia skupienia i uwagi kierowcy</w:t>
      </w:r>
      <w:r w:rsidR="0062750B">
        <w:rPr>
          <w:rFonts w:asciiTheme="minorHAnsi" w:eastAsia="Times New Roman" w:hAnsiTheme="minorHAnsi" w:cstheme="minorHAnsi"/>
        </w:rPr>
        <w:t xml:space="preserve"> </w:t>
      </w:r>
    </w:p>
    <w:p w14:paraId="67FBF3E4" w14:textId="723D6457" w:rsidR="00CA063E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Fabryczny panel sterowania funkcjami pojazdu</w:t>
      </w:r>
      <w:r w:rsidR="00B80152">
        <w:rPr>
          <w:rFonts w:asciiTheme="minorHAnsi" w:eastAsia="Times New Roman" w:hAnsiTheme="minorHAnsi" w:cstheme="minorHAnsi"/>
        </w:rPr>
        <w:t xml:space="preserve">: </w:t>
      </w:r>
      <w:r w:rsidR="00EB7239">
        <w:rPr>
          <w:rFonts w:asciiTheme="minorHAnsi" w:eastAsia="Times New Roman" w:hAnsiTheme="minorHAnsi" w:cstheme="minorHAnsi"/>
        </w:rPr>
        <w:t>min.</w:t>
      </w:r>
      <w:r w:rsidRPr="00946995">
        <w:rPr>
          <w:rFonts w:asciiTheme="minorHAnsi" w:eastAsia="Times New Roman" w:hAnsiTheme="minorHAnsi" w:cstheme="minorHAnsi"/>
        </w:rPr>
        <w:t xml:space="preserve"> funkcje świateł, PTO, start/stop silnika</w:t>
      </w:r>
    </w:p>
    <w:p w14:paraId="0AE7D52C" w14:textId="726BDB07" w:rsid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Szyba przednia</w:t>
      </w:r>
      <w:r w:rsidR="00B80152">
        <w:rPr>
          <w:rFonts w:asciiTheme="minorHAnsi" w:eastAsia="Times New Roman" w:hAnsiTheme="minorHAnsi" w:cstheme="minorHAnsi"/>
        </w:rPr>
        <w:t>:</w:t>
      </w:r>
      <w:r w:rsidRPr="00946995">
        <w:rPr>
          <w:rFonts w:asciiTheme="minorHAnsi" w:eastAsia="Times New Roman" w:hAnsiTheme="minorHAnsi" w:cstheme="minorHAnsi"/>
        </w:rPr>
        <w:t xml:space="preserve"> szkło laminowane, przyciemniana i podgrzewana na całej powierzchni</w:t>
      </w:r>
    </w:p>
    <w:p w14:paraId="4A49D69F" w14:textId="08610EE0" w:rsidR="00EC5E5D" w:rsidRDefault="00EC5E5D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Zabudowa </w:t>
      </w:r>
      <w:r w:rsidR="00200F88" w:rsidRPr="00200F88">
        <w:rPr>
          <w:rFonts w:asciiTheme="minorHAnsi" w:eastAsia="Times New Roman" w:hAnsiTheme="minorHAnsi" w:cstheme="minorHAnsi"/>
        </w:rPr>
        <w:t xml:space="preserve">stała: skrzynia z burtami bocznymi </w:t>
      </w:r>
      <w:r w:rsidR="00D00487" w:rsidRPr="00D00487">
        <w:rPr>
          <w:rFonts w:asciiTheme="minorHAnsi" w:eastAsia="Times New Roman" w:hAnsiTheme="minorHAnsi" w:cstheme="minorHAnsi"/>
        </w:rPr>
        <w:t>o wysokości min. 80 cm.</w:t>
      </w:r>
    </w:p>
    <w:p w14:paraId="5849C9C1" w14:textId="655931CD" w:rsidR="00EC5E5D" w:rsidRDefault="00EC5E5D" w:rsidP="009469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u w:val="single"/>
        </w:rPr>
      </w:pPr>
    </w:p>
    <w:p w14:paraId="38EB2730" w14:textId="65818609" w:rsidR="00946995" w:rsidRPr="00946995" w:rsidRDefault="00C56A84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u w:val="single"/>
        </w:rPr>
        <w:t xml:space="preserve">B. </w:t>
      </w:r>
      <w:r w:rsidR="00946995" w:rsidRPr="00EC5E5D">
        <w:rPr>
          <w:rFonts w:asciiTheme="minorHAnsi" w:eastAsia="Times New Roman" w:hAnsiTheme="minorHAnsi" w:cstheme="minorHAnsi"/>
          <w:b/>
          <w:u w:val="single"/>
        </w:rPr>
        <w:t>Minimalne parametry hydraulicznego żurawia przeładunkowe</w:t>
      </w:r>
      <w:r w:rsidR="00EC5E5D" w:rsidRPr="00EC5E5D">
        <w:rPr>
          <w:rFonts w:asciiTheme="minorHAnsi" w:eastAsia="Times New Roman" w:hAnsiTheme="minorHAnsi" w:cstheme="minorHAnsi"/>
          <w:b/>
          <w:u w:val="single"/>
        </w:rPr>
        <w:t>g</w:t>
      </w:r>
      <w:r w:rsidR="00946995" w:rsidRPr="00EC5E5D">
        <w:rPr>
          <w:rFonts w:asciiTheme="minorHAnsi" w:eastAsia="Times New Roman" w:hAnsiTheme="minorHAnsi" w:cstheme="minorHAnsi"/>
          <w:b/>
          <w:u w:val="single"/>
        </w:rPr>
        <w:t>o:</w:t>
      </w:r>
    </w:p>
    <w:p w14:paraId="2EBE9F1E" w14:textId="2071F356" w:rsidR="00B80152" w:rsidRDefault="00B80152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</w:t>
      </w:r>
      <w:r>
        <w:rPr>
          <w:rFonts w:asciiTheme="minorHAnsi" w:eastAsia="Times New Roman" w:hAnsiTheme="minorHAnsi" w:cstheme="minorHAnsi"/>
        </w:rPr>
        <w:t xml:space="preserve"> Ż</w:t>
      </w:r>
      <w:r w:rsidRPr="00946995">
        <w:rPr>
          <w:rFonts w:asciiTheme="minorHAnsi" w:eastAsia="Times New Roman" w:hAnsiTheme="minorHAnsi" w:cstheme="minorHAnsi"/>
        </w:rPr>
        <w:t xml:space="preserve">uraw wyposażony w </w:t>
      </w:r>
      <w:r>
        <w:rPr>
          <w:rFonts w:asciiTheme="minorHAnsi" w:eastAsia="Times New Roman" w:hAnsiTheme="minorHAnsi" w:cstheme="minorHAnsi"/>
        </w:rPr>
        <w:t xml:space="preserve">min. </w:t>
      </w:r>
      <w:r w:rsidRPr="00946995">
        <w:rPr>
          <w:rFonts w:asciiTheme="minorHAnsi" w:eastAsia="Times New Roman" w:hAnsiTheme="minorHAnsi" w:cstheme="minorHAnsi"/>
        </w:rPr>
        <w:t xml:space="preserve">7 sekcji wysuwanych hydraulicznie; </w:t>
      </w:r>
      <w:r w:rsidRPr="002A12B4">
        <w:rPr>
          <w:rFonts w:asciiTheme="minorHAnsi" w:eastAsia="Times New Roman" w:hAnsiTheme="minorHAnsi" w:cstheme="minorHAnsi"/>
        </w:rPr>
        <w:t>wysięg min. 19</w:t>
      </w:r>
    </w:p>
    <w:p w14:paraId="304B2A70" w14:textId="2B7BF522" w:rsidR="00946995" w:rsidRDefault="00B80152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B35BF9">
        <w:rPr>
          <w:rFonts w:asciiTheme="minorHAnsi" w:eastAsia="Times New Roman" w:hAnsiTheme="minorHAnsi" w:cstheme="minorHAnsi"/>
        </w:rPr>
        <w:t>M</w:t>
      </w:r>
      <w:r w:rsidR="00946995" w:rsidRPr="00946995">
        <w:rPr>
          <w:rFonts w:asciiTheme="minorHAnsi" w:eastAsia="Times New Roman" w:hAnsiTheme="minorHAnsi" w:cstheme="minorHAnsi"/>
        </w:rPr>
        <w:t xml:space="preserve">in. moment udźwigu 305,0 kNm dla wysięgu 8,1 m </w:t>
      </w:r>
    </w:p>
    <w:p w14:paraId="4D77D2AC" w14:textId="34D0D603" w:rsidR="00B80152" w:rsidRPr="00946995" w:rsidRDefault="00B80152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>
        <w:rPr>
          <w:rFonts w:asciiTheme="minorHAnsi" w:eastAsia="Times New Roman" w:hAnsiTheme="minorHAnsi" w:cstheme="minorHAnsi"/>
        </w:rPr>
        <w:t>U</w:t>
      </w:r>
      <w:r w:rsidRPr="00946995">
        <w:rPr>
          <w:rFonts w:asciiTheme="minorHAnsi" w:eastAsia="Times New Roman" w:hAnsiTheme="minorHAnsi" w:cstheme="minorHAnsi"/>
        </w:rPr>
        <w:t>dźwig na wysięgu min. 19m: min. 1050 kg</w:t>
      </w:r>
    </w:p>
    <w:p w14:paraId="1A783AE6" w14:textId="74B0965F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U</w:t>
      </w:r>
      <w:r w:rsidR="00946995" w:rsidRPr="00946995">
        <w:rPr>
          <w:rFonts w:asciiTheme="minorHAnsi" w:eastAsia="Times New Roman" w:hAnsiTheme="minorHAnsi" w:cstheme="minorHAnsi"/>
        </w:rPr>
        <w:t>kład przyspieszonego teleskopowania realizowany poprzez wtórne wykorzystanie oleju z przestrzeni tłoczyskowej w przestrzeni tłokowej</w:t>
      </w:r>
    </w:p>
    <w:p w14:paraId="117842F4" w14:textId="52D577F4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D</w:t>
      </w:r>
      <w:r w:rsidR="00946995" w:rsidRPr="00946995">
        <w:rPr>
          <w:rFonts w:asciiTheme="minorHAnsi" w:eastAsia="Times New Roman" w:hAnsiTheme="minorHAnsi" w:cstheme="minorHAnsi"/>
        </w:rPr>
        <w:t>wie dźwignie kolankowe: pomiędzy ramionami żurawia oraz pomiędzy kolumną i ramieniem głównym</w:t>
      </w:r>
      <w:r w:rsidR="00946995" w:rsidRPr="00946995">
        <w:rPr>
          <w:rFonts w:asciiTheme="minorHAnsi" w:eastAsia="Times New Roman" w:hAnsiTheme="minorHAnsi" w:cstheme="minorHAnsi"/>
        </w:rPr>
        <w:t xml:space="preserve"> </w:t>
      </w:r>
    </w:p>
    <w:p w14:paraId="4DAD435C" w14:textId="543680F7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Z</w:t>
      </w:r>
      <w:r w:rsidR="00946995" w:rsidRPr="00946995">
        <w:rPr>
          <w:rFonts w:asciiTheme="minorHAnsi" w:eastAsia="Times New Roman" w:hAnsiTheme="minorHAnsi" w:cstheme="minorHAnsi"/>
        </w:rPr>
        <w:t xml:space="preserve">akres obrotu </w:t>
      </w:r>
      <w:r w:rsidR="00946995" w:rsidRPr="00946995">
        <w:rPr>
          <w:rFonts w:asciiTheme="minorHAnsi" w:eastAsia="Times New Roman" w:hAnsiTheme="minorHAnsi" w:cstheme="minorHAnsi"/>
        </w:rPr>
        <w:t xml:space="preserve"> </w:t>
      </w:r>
      <w:r w:rsidR="00946995" w:rsidRPr="00946995">
        <w:rPr>
          <w:rFonts w:asciiTheme="minorHAnsi" w:eastAsia="Times New Roman" w:hAnsiTheme="minorHAnsi" w:cstheme="minorHAnsi"/>
        </w:rPr>
        <w:t xml:space="preserve">min. 400 stopni </w:t>
      </w:r>
    </w:p>
    <w:p w14:paraId="0AFE0D85" w14:textId="78648CC4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P</w:t>
      </w:r>
      <w:r w:rsidR="00946995" w:rsidRPr="00946995">
        <w:rPr>
          <w:rFonts w:asciiTheme="minorHAnsi" w:eastAsia="Times New Roman" w:hAnsiTheme="minorHAnsi" w:cstheme="minorHAnsi"/>
        </w:rPr>
        <w:t>rzepro</w:t>
      </w:r>
      <w:r w:rsidR="0073084C">
        <w:rPr>
          <w:rFonts w:asciiTheme="minorHAnsi" w:eastAsia="Times New Roman" w:hAnsiTheme="minorHAnsi" w:cstheme="minorHAnsi"/>
        </w:rPr>
        <w:t>st ramienia zginanego o</w:t>
      </w:r>
      <w:r w:rsidR="000E1D78">
        <w:rPr>
          <w:rFonts w:asciiTheme="minorHAnsi" w:eastAsia="Times New Roman" w:hAnsiTheme="minorHAnsi" w:cstheme="minorHAnsi"/>
        </w:rPr>
        <w:t xml:space="preserve"> </w:t>
      </w:r>
      <w:r w:rsidR="0073084C">
        <w:rPr>
          <w:rFonts w:asciiTheme="minorHAnsi" w:eastAsia="Times New Roman" w:hAnsiTheme="minorHAnsi" w:cstheme="minorHAnsi"/>
        </w:rPr>
        <w:t xml:space="preserve">kąt </w:t>
      </w:r>
      <w:r w:rsidR="00DF2F9C">
        <w:rPr>
          <w:rFonts w:asciiTheme="minorHAnsi" w:eastAsia="Times New Roman" w:hAnsiTheme="minorHAnsi" w:cstheme="minorHAnsi"/>
        </w:rPr>
        <w:t xml:space="preserve">min. </w:t>
      </w:r>
      <w:bookmarkStart w:id="5" w:name="_GoBack"/>
      <w:bookmarkEnd w:id="5"/>
      <w:r w:rsidR="0073084C">
        <w:rPr>
          <w:rFonts w:asciiTheme="minorHAnsi" w:eastAsia="Times New Roman" w:hAnsiTheme="minorHAnsi" w:cstheme="minorHAnsi"/>
        </w:rPr>
        <w:t>15°</w:t>
      </w:r>
    </w:p>
    <w:p w14:paraId="34AED061" w14:textId="38C053C8" w:rsidR="00946995" w:rsidRPr="00946995" w:rsidRDefault="00B35BF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S</w:t>
      </w:r>
      <w:r w:rsidR="00946995" w:rsidRPr="00946995">
        <w:rPr>
          <w:rFonts w:asciiTheme="minorHAnsi" w:eastAsia="Times New Roman" w:hAnsiTheme="minorHAnsi" w:cstheme="minorHAnsi"/>
        </w:rPr>
        <w:t>ystem HPLS automatycznie zmniejszający prędkość ruchów roboczych przy dużych obciążeniach żurawia</w:t>
      </w:r>
    </w:p>
    <w:p w14:paraId="22B6CA3B" w14:textId="761AC0F2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P</w:t>
      </w:r>
      <w:r w:rsidR="00946995" w:rsidRPr="00946995">
        <w:rPr>
          <w:rFonts w:asciiTheme="minorHAnsi" w:eastAsia="Times New Roman" w:hAnsiTheme="minorHAnsi" w:cstheme="minorHAnsi"/>
        </w:rPr>
        <w:t xml:space="preserve">rzewody hydrauliczne do zasilania </w:t>
      </w:r>
      <w:r w:rsidR="00B80152">
        <w:rPr>
          <w:rFonts w:asciiTheme="minorHAnsi" w:eastAsia="Times New Roman" w:hAnsiTheme="minorHAnsi" w:cstheme="minorHAnsi"/>
        </w:rPr>
        <w:t xml:space="preserve">min. </w:t>
      </w:r>
      <w:r w:rsidR="00946995" w:rsidRPr="00946995">
        <w:rPr>
          <w:rFonts w:asciiTheme="minorHAnsi" w:eastAsia="Times New Roman" w:hAnsiTheme="minorHAnsi" w:cstheme="minorHAnsi"/>
        </w:rPr>
        <w:t>2 urządzeń roboczych np. chwytaka, rotatora</w:t>
      </w:r>
    </w:p>
    <w:p w14:paraId="597903FC" w14:textId="333F5A0B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B80152">
        <w:rPr>
          <w:rFonts w:asciiTheme="minorHAnsi" w:eastAsia="Times New Roman" w:hAnsiTheme="minorHAnsi" w:cstheme="minorHAnsi"/>
        </w:rPr>
        <w:t>min.</w:t>
      </w:r>
      <w:r w:rsidR="00D24F23">
        <w:rPr>
          <w:rFonts w:asciiTheme="minorHAnsi" w:eastAsia="Times New Roman" w:hAnsiTheme="minorHAnsi" w:cstheme="minorHAnsi"/>
        </w:rPr>
        <w:t xml:space="preserve"> </w:t>
      </w:r>
      <w:r w:rsidR="0073084C">
        <w:rPr>
          <w:rFonts w:asciiTheme="minorHAnsi" w:eastAsia="Times New Roman" w:hAnsiTheme="minorHAnsi" w:cstheme="minorHAnsi"/>
        </w:rPr>
        <w:t>4 p</w:t>
      </w:r>
      <w:r w:rsidR="00946995" w:rsidRPr="00946995">
        <w:rPr>
          <w:rFonts w:asciiTheme="minorHAnsi" w:eastAsia="Times New Roman" w:hAnsiTheme="minorHAnsi" w:cstheme="minorHAnsi"/>
        </w:rPr>
        <w:t>odpory wysuwane hydraulicznie,</w:t>
      </w:r>
      <w:r w:rsidR="00DB7E3F">
        <w:rPr>
          <w:rFonts w:asciiTheme="minorHAnsi" w:eastAsia="Times New Roman" w:hAnsiTheme="minorHAnsi" w:cstheme="minorHAnsi"/>
        </w:rPr>
        <w:t xml:space="preserve"> w tym </w:t>
      </w:r>
      <w:r w:rsidR="00B80152">
        <w:rPr>
          <w:rFonts w:asciiTheme="minorHAnsi" w:eastAsia="Times New Roman" w:hAnsiTheme="minorHAnsi" w:cstheme="minorHAnsi"/>
        </w:rPr>
        <w:t xml:space="preserve">min. </w:t>
      </w:r>
      <w:r w:rsidR="00DB7E3F">
        <w:rPr>
          <w:rFonts w:asciiTheme="minorHAnsi" w:eastAsia="Times New Roman" w:hAnsiTheme="minorHAnsi" w:cstheme="minorHAnsi"/>
        </w:rPr>
        <w:t>2 głó</w:t>
      </w:r>
      <w:r w:rsidR="00B17D5E">
        <w:rPr>
          <w:rFonts w:asciiTheme="minorHAnsi" w:eastAsia="Times New Roman" w:hAnsiTheme="minorHAnsi" w:cstheme="minorHAnsi"/>
        </w:rPr>
        <w:t>wne,</w:t>
      </w:r>
      <w:r w:rsidR="00946995" w:rsidRPr="00946995">
        <w:rPr>
          <w:rFonts w:asciiTheme="minorHAnsi" w:eastAsia="Times New Roman" w:hAnsiTheme="minorHAnsi" w:cstheme="minorHAnsi"/>
        </w:rPr>
        <w:t xml:space="preserve"> rozstaw min. 6,5 m</w:t>
      </w:r>
    </w:p>
    <w:p w14:paraId="129AD07D" w14:textId="4531E12D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B80152">
        <w:rPr>
          <w:rFonts w:asciiTheme="minorHAnsi" w:eastAsia="Times New Roman" w:hAnsiTheme="minorHAnsi" w:cstheme="minorHAnsi"/>
        </w:rPr>
        <w:t xml:space="preserve">min. </w:t>
      </w:r>
      <w:r w:rsidR="0073084C">
        <w:rPr>
          <w:rFonts w:asciiTheme="minorHAnsi" w:eastAsia="Times New Roman" w:hAnsiTheme="minorHAnsi" w:cstheme="minorHAnsi"/>
        </w:rPr>
        <w:t>2 p</w:t>
      </w:r>
      <w:r w:rsidR="00946995" w:rsidRPr="00946995">
        <w:rPr>
          <w:rFonts w:asciiTheme="minorHAnsi" w:eastAsia="Times New Roman" w:hAnsiTheme="minorHAnsi" w:cstheme="minorHAnsi"/>
        </w:rPr>
        <w:t xml:space="preserve">odpory dodatkowe </w:t>
      </w:r>
      <w:r w:rsidR="0073084C">
        <w:rPr>
          <w:rFonts w:asciiTheme="minorHAnsi" w:eastAsia="Times New Roman" w:hAnsiTheme="minorHAnsi" w:cstheme="minorHAnsi"/>
        </w:rPr>
        <w:t xml:space="preserve">przednie </w:t>
      </w:r>
      <w:r w:rsidR="00946995" w:rsidRPr="00946995">
        <w:rPr>
          <w:rFonts w:asciiTheme="minorHAnsi" w:eastAsia="Times New Roman" w:hAnsiTheme="minorHAnsi" w:cstheme="minorHAnsi"/>
        </w:rPr>
        <w:t>zapewniające stateczność, rozsuwane hydraulicznie, rozstaw min. 5 m</w:t>
      </w:r>
    </w:p>
    <w:p w14:paraId="583CFB23" w14:textId="7E35DA89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Ż</w:t>
      </w:r>
      <w:r w:rsidR="00946995" w:rsidRPr="00946995">
        <w:rPr>
          <w:rFonts w:asciiTheme="minorHAnsi" w:eastAsia="Times New Roman" w:hAnsiTheme="minorHAnsi" w:cstheme="minorHAnsi"/>
        </w:rPr>
        <w:t>uraw wyposażony w system kontroli stateczności w pełnym zakresie obrotu (360°) z bezstopniowym dostosowaniem udźwigu do aktualnego rozsunięcia podpór (HPSC)</w:t>
      </w:r>
    </w:p>
    <w:p w14:paraId="367B629B" w14:textId="21439133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Ż</w:t>
      </w:r>
      <w:r w:rsidR="00946995" w:rsidRPr="00946995">
        <w:rPr>
          <w:rFonts w:asciiTheme="minorHAnsi" w:eastAsia="Times New Roman" w:hAnsiTheme="minorHAnsi" w:cstheme="minorHAnsi"/>
        </w:rPr>
        <w:t xml:space="preserve">uraw wyposażony w system </w:t>
      </w:r>
      <w:r w:rsidR="00946995" w:rsidRPr="00946995">
        <w:rPr>
          <w:rFonts w:asciiTheme="minorHAnsi" w:eastAsia="Times New Roman" w:hAnsiTheme="minorHAnsi" w:cstheme="minorHAnsi"/>
        </w:rPr>
        <w:t xml:space="preserve"> </w:t>
      </w:r>
      <w:r w:rsidR="00946995" w:rsidRPr="00946995">
        <w:rPr>
          <w:rFonts w:asciiTheme="minorHAnsi" w:eastAsia="Times New Roman" w:hAnsiTheme="minorHAnsi" w:cstheme="minorHAnsi"/>
        </w:rPr>
        <w:t>kontroli położenia wysięgnika żurawia w pozycji zbliżonej do pionu</w:t>
      </w:r>
    </w:p>
    <w:p w14:paraId="36829592" w14:textId="7575A0FE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D24F23">
        <w:rPr>
          <w:rFonts w:asciiTheme="minorHAnsi" w:eastAsia="Times New Roman" w:hAnsiTheme="minorHAnsi" w:cstheme="minorHAnsi"/>
        </w:rPr>
        <w:t>Żuraw wyposażony w z</w:t>
      </w:r>
      <w:r w:rsidR="00946995" w:rsidRPr="00946995">
        <w:rPr>
          <w:rFonts w:asciiTheme="minorHAnsi" w:eastAsia="Times New Roman" w:hAnsiTheme="minorHAnsi" w:cstheme="minorHAnsi"/>
        </w:rPr>
        <w:t>dalne</w:t>
      </w:r>
      <w:r w:rsidR="00946995" w:rsidRPr="00946995">
        <w:rPr>
          <w:rFonts w:asciiTheme="minorHAnsi" w:eastAsia="Times New Roman" w:hAnsiTheme="minorHAnsi" w:cstheme="minorHAnsi"/>
        </w:rPr>
        <w:t xml:space="preserve"> sterowanie radiowe </w:t>
      </w:r>
    </w:p>
    <w:p w14:paraId="4AB0E3E5" w14:textId="62108044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Ż</w:t>
      </w:r>
      <w:r w:rsidR="00946995" w:rsidRPr="00946995">
        <w:rPr>
          <w:rFonts w:asciiTheme="minorHAnsi" w:eastAsia="Times New Roman" w:hAnsiTheme="minorHAnsi" w:cstheme="minorHAnsi"/>
        </w:rPr>
        <w:t xml:space="preserve">uraw gruntowany metodą kataforezy (KTL) oraz malowany proszkowo </w:t>
      </w:r>
    </w:p>
    <w:p w14:paraId="7F23AA92" w14:textId="730DA66A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R</w:t>
      </w:r>
      <w:r w:rsidR="00946995" w:rsidRPr="00946995">
        <w:rPr>
          <w:rFonts w:asciiTheme="minorHAnsi" w:eastAsia="Times New Roman" w:hAnsiTheme="minorHAnsi" w:cstheme="minorHAnsi"/>
        </w:rPr>
        <w:t>eflektor LED oświetlający pole pracy, zamontowany fabrycznie na ramieniu zginanym</w:t>
      </w:r>
    </w:p>
    <w:p w14:paraId="16538FD6" w14:textId="7E747A3D" w:rsidR="00946995" w:rsidRPr="00946995" w:rsidRDefault="00946995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46995">
        <w:rPr>
          <w:rFonts w:asciiTheme="minorHAnsi" w:eastAsia="Times New Roman" w:hAnsiTheme="minorHAnsi" w:cstheme="minorHAnsi"/>
        </w:rPr>
        <w:t>- Chłodnica oleju hydraulicznego, moc chłodzenia min. 8,5 kW</w:t>
      </w:r>
    </w:p>
    <w:p w14:paraId="1EC1D4B1" w14:textId="7F5A2357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S</w:t>
      </w:r>
      <w:r w:rsidR="00946995" w:rsidRPr="00946995">
        <w:rPr>
          <w:rFonts w:asciiTheme="minorHAnsi" w:eastAsia="Times New Roman" w:hAnsiTheme="minorHAnsi" w:cstheme="minorHAnsi"/>
        </w:rPr>
        <w:t>terowanie podporami przy żurawiu</w:t>
      </w:r>
    </w:p>
    <w:p w14:paraId="0D095CE0" w14:textId="7DEB30BA" w:rsidR="00946995" w:rsidRPr="00946995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S</w:t>
      </w:r>
      <w:r w:rsidR="00946995" w:rsidRPr="00946995">
        <w:rPr>
          <w:rFonts w:asciiTheme="minorHAnsi" w:eastAsia="Times New Roman" w:hAnsiTheme="minorHAnsi" w:cstheme="minorHAnsi"/>
        </w:rPr>
        <w:t>piralna osłona przewodów - ramię główne</w:t>
      </w:r>
    </w:p>
    <w:p w14:paraId="7D183933" w14:textId="46BD51E7" w:rsidR="00736246" w:rsidRDefault="00CA063E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P</w:t>
      </w:r>
      <w:r w:rsidR="00946995" w:rsidRPr="00946995">
        <w:rPr>
          <w:rFonts w:asciiTheme="minorHAnsi" w:eastAsia="Times New Roman" w:hAnsiTheme="minorHAnsi" w:cstheme="minorHAnsi"/>
        </w:rPr>
        <w:t>oziomice po obu stronach żurawia - zabudowa żurawia na samochodzie HDS.</w:t>
      </w:r>
    </w:p>
    <w:p w14:paraId="32F5EBE4" w14:textId="77777777" w:rsidR="0092234F" w:rsidRDefault="0092234F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09BC5E4" w14:textId="130769F9" w:rsidR="004E4778" w:rsidRPr="00EC5E5D" w:rsidRDefault="004E4778" w:rsidP="004E477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EC5E5D">
        <w:rPr>
          <w:rFonts w:asciiTheme="minorHAnsi" w:eastAsia="Times New Roman" w:hAnsiTheme="minorHAnsi" w:cstheme="minorHAnsi"/>
          <w:b/>
        </w:rPr>
        <w:t>Wymagana gwarancja producenta na cały pojazd</w:t>
      </w:r>
      <w:r w:rsidR="00EB6708">
        <w:rPr>
          <w:rFonts w:asciiTheme="minorHAnsi" w:eastAsia="Times New Roman" w:hAnsiTheme="minorHAnsi" w:cstheme="minorHAnsi"/>
          <w:b/>
        </w:rPr>
        <w:t xml:space="preserve"> wraz z żurawiem</w:t>
      </w:r>
      <w:r w:rsidRPr="00EC5E5D">
        <w:rPr>
          <w:rFonts w:asciiTheme="minorHAnsi" w:eastAsia="Times New Roman" w:hAnsiTheme="minorHAnsi" w:cstheme="minorHAnsi"/>
          <w:b/>
        </w:rPr>
        <w:t>: minimum 60 miesięcy.</w:t>
      </w:r>
    </w:p>
    <w:p w14:paraId="29D878B7" w14:textId="77777777" w:rsidR="004E4778" w:rsidRDefault="004E4778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674C71" w14:textId="77777777" w:rsidR="0092234F" w:rsidRPr="00461FE7" w:rsidRDefault="0092234F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E07F242" w14:textId="30951156" w:rsidR="00DE46DF" w:rsidRDefault="001A370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1A3707">
        <w:rPr>
          <w:rFonts w:asciiTheme="minorHAnsi" w:eastAsia="Times New Roman" w:hAnsiTheme="minorHAnsi" w:cstheme="minorHAnsi"/>
          <w:b/>
          <w:u w:val="single"/>
        </w:rPr>
        <w:lastRenderedPageBreak/>
        <w:t>Oferent składający ofertę zobowiązany jest wypełnić specyfikację techniczną</w:t>
      </w:r>
      <w:r>
        <w:rPr>
          <w:rFonts w:asciiTheme="minorHAnsi" w:eastAsia="Times New Roman" w:hAnsiTheme="minorHAnsi" w:cstheme="minorHAnsi"/>
          <w:b/>
          <w:u w:val="single"/>
        </w:rPr>
        <w:t xml:space="preserve"> oferowanego </w:t>
      </w:r>
      <w:r w:rsidR="00275282">
        <w:rPr>
          <w:rFonts w:asciiTheme="minorHAnsi" w:eastAsia="Times New Roman" w:hAnsiTheme="minorHAnsi" w:cstheme="minorHAnsi"/>
          <w:b/>
          <w:u w:val="single"/>
        </w:rPr>
        <w:t>samochodu z żurawiem</w:t>
      </w:r>
      <w:r w:rsidRPr="001A3707">
        <w:rPr>
          <w:rFonts w:asciiTheme="minorHAnsi" w:eastAsia="Times New Roman" w:hAnsiTheme="minorHAnsi" w:cstheme="minorHAnsi"/>
          <w:b/>
          <w:u w:val="single"/>
        </w:rPr>
        <w:t xml:space="preserve"> (na wzorze </w:t>
      </w:r>
      <w:r w:rsidRPr="0070371A">
        <w:rPr>
          <w:rFonts w:asciiTheme="minorHAnsi" w:eastAsia="Times New Roman" w:hAnsiTheme="minorHAnsi" w:cstheme="minorHAnsi"/>
          <w:b/>
          <w:u w:val="single"/>
        </w:rPr>
        <w:t xml:space="preserve">załącznika nr </w:t>
      </w:r>
      <w:r>
        <w:rPr>
          <w:rFonts w:asciiTheme="minorHAnsi" w:eastAsia="Times New Roman" w:hAnsiTheme="minorHAnsi" w:cstheme="minorHAnsi"/>
          <w:b/>
          <w:u w:val="single"/>
        </w:rPr>
        <w:t>4</w:t>
      </w:r>
      <w:r w:rsidRPr="001A3707">
        <w:rPr>
          <w:rFonts w:asciiTheme="minorHAnsi" w:eastAsia="Times New Roman" w:hAnsiTheme="minorHAnsi" w:cstheme="minorHAnsi"/>
          <w:b/>
          <w:u w:val="single"/>
        </w:rPr>
        <w:t xml:space="preserve"> do niniejszego zapytania ofertowego) potwierdzającą spełnienie parametrów/funkcjonalności oraz elementów z zapytania opisanych wyżej lub osiągnięcie parametrów/rozwiązań równoważnych.</w:t>
      </w:r>
    </w:p>
    <w:p w14:paraId="19810081" w14:textId="77777777" w:rsidR="005D7233" w:rsidRPr="000F010A" w:rsidRDefault="005D723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67F72DA" w14:textId="5B81F383" w:rsidR="00CF78BB" w:rsidRPr="000F010A" w:rsidRDefault="00CF78BB" w:rsidP="00CF78B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0F010A">
        <w:rPr>
          <w:rFonts w:asciiTheme="minorHAnsi" w:eastAsia="Times New Roman" w:hAnsiTheme="minorHAnsi" w:cstheme="minorHAnsi"/>
          <w:bCs/>
        </w:rPr>
        <w:t>W ramach projektu pn. „</w:t>
      </w:r>
      <w:r w:rsidR="00461FE7">
        <w:t>Budowa nowego zakładu produkcji konstrukcji stalowych w celu poszerzenia oferty i rynków zbytu oraz dokonania transformacji prośrodowiskowej Firmy</w:t>
      </w:r>
      <w:r w:rsidRPr="000F010A">
        <w:rPr>
          <w:rFonts w:asciiTheme="minorHAnsi" w:eastAsia="Times New Roman" w:hAnsiTheme="minorHAnsi" w:cstheme="minorHAnsi"/>
          <w:bCs/>
        </w:rPr>
        <w:t>” oprócz przedmiotowego zamówienia planowana jest realizacja, realizowane są, bądź zrealizowane zostały inne zamówienia. Szczegółowe informacje w tym zakresie zawarto w załączniku nr 3 do niniejszego zapytania.</w:t>
      </w:r>
      <w:r w:rsidR="00AC5201">
        <w:rPr>
          <w:rFonts w:asciiTheme="minorHAnsi" w:eastAsia="Times New Roman" w:hAnsiTheme="minorHAnsi" w:cstheme="minorHAnsi"/>
          <w:bCs/>
        </w:rPr>
        <w:t xml:space="preserve"> </w:t>
      </w:r>
    </w:p>
    <w:p w14:paraId="113C529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A2C2801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  <w:b/>
        </w:rPr>
        <w:t>IV. WARUNKI UDZIAŁU W POSTĘPOWANIU:</w:t>
      </w:r>
    </w:p>
    <w:p w14:paraId="6B0796A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7F99019" w14:textId="6805A098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 realizację zamówienia może ubiegać się wyłącznie podmiot:</w:t>
      </w:r>
    </w:p>
    <w:p w14:paraId="1C19F609" w14:textId="057B0EC4" w:rsidR="00DE46DF" w:rsidRPr="00A50D9B" w:rsidRDefault="00AD51B6" w:rsidP="00A50D9B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A50D9B">
        <w:rPr>
          <w:rFonts w:asciiTheme="minorHAnsi" w:eastAsia="Times New Roman" w:hAnsiTheme="minorHAnsi" w:cstheme="minorHAnsi"/>
        </w:rPr>
        <w:t>W</w:t>
      </w:r>
      <w:r w:rsidR="00AE2B63" w:rsidRPr="00A50D9B">
        <w:rPr>
          <w:rFonts w:asciiTheme="minorHAnsi" w:eastAsia="Times New Roman" w:hAnsiTheme="minorHAnsi" w:cstheme="minorHAnsi"/>
        </w:rPr>
        <w:t>obec którego nie otwarto likwidacji ani nie ogłoszono upadłości</w:t>
      </w:r>
      <w:r w:rsidRPr="00A50D9B">
        <w:rPr>
          <w:rFonts w:asciiTheme="minorHAnsi" w:eastAsia="Times New Roman" w:hAnsiTheme="minorHAnsi" w:cstheme="minorHAnsi"/>
        </w:rPr>
        <w:t>.</w:t>
      </w:r>
    </w:p>
    <w:p w14:paraId="2B0080C7" w14:textId="40DED984" w:rsidR="00DE46DF" w:rsidRPr="00A50D9B" w:rsidRDefault="00AD51B6" w:rsidP="00A50D9B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A50D9B">
        <w:rPr>
          <w:rFonts w:asciiTheme="minorHAnsi" w:eastAsia="Times New Roman" w:hAnsiTheme="minorHAnsi" w:cstheme="minorHAnsi"/>
        </w:rPr>
        <w:t>N</w:t>
      </w:r>
      <w:r w:rsidR="00AE2B63" w:rsidRPr="00A50D9B">
        <w:rPr>
          <w:rFonts w:asciiTheme="minorHAnsi" w:eastAsia="Times New Roman" w:hAnsiTheme="minorHAnsi" w:cstheme="minorHAnsi"/>
        </w:rPr>
        <w:t xml:space="preserve">ie jest powiązany z Zamawiającym osobowo lub kapitałowo - Oferent zobowiązany jest do </w:t>
      </w:r>
      <w:r w:rsidR="00AE2B63" w:rsidRPr="00A50D9B">
        <w:rPr>
          <w:rFonts w:asciiTheme="minorHAnsi" w:eastAsia="Times New Roman" w:hAnsiTheme="minorHAnsi" w:cstheme="minorHAnsi"/>
          <w:u w:val="single"/>
        </w:rPr>
        <w:t>dostarczenia wraz z ofertą oświadczenia stanowiącego załącznik nr 2 do niniejszego zapytania ofertowego</w:t>
      </w:r>
      <w:r w:rsidRPr="00A50D9B">
        <w:rPr>
          <w:rFonts w:asciiTheme="minorHAnsi" w:eastAsia="Times New Roman" w:hAnsiTheme="minorHAnsi" w:cstheme="minorHAnsi"/>
        </w:rPr>
        <w:t>.</w:t>
      </w:r>
    </w:p>
    <w:p w14:paraId="4D590D09" w14:textId="1765833F" w:rsidR="00DE46DF" w:rsidRPr="00A50D9B" w:rsidRDefault="00AD51B6" w:rsidP="00A50D9B">
      <w:pPr>
        <w:pStyle w:val="Akapitzlist"/>
        <w:numPr>
          <w:ilvl w:val="1"/>
          <w:numId w:val="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A50D9B">
        <w:rPr>
          <w:rFonts w:asciiTheme="minorHAnsi" w:eastAsia="Times New Roman" w:hAnsiTheme="minorHAnsi" w:cstheme="minorHAnsi"/>
        </w:rPr>
        <w:t>K</w:t>
      </w:r>
      <w:r w:rsidR="00AE2B63" w:rsidRPr="00A50D9B">
        <w:rPr>
          <w:rFonts w:asciiTheme="minorHAnsi" w:eastAsia="Times New Roman" w:hAnsiTheme="minorHAnsi" w:cstheme="minorHAnsi"/>
        </w:rPr>
        <w:t xml:space="preserve">tóry nie podlega sankcjom wobec podmiotów i osób, które w bezpośredni lub pośredni sposób wspierają działania wojenne Federacji Rosyjskiej lub są za nie odpowiedzialne </w:t>
      </w:r>
      <w:r w:rsidRPr="00A50D9B">
        <w:rPr>
          <w:rFonts w:asciiTheme="minorHAnsi" w:eastAsia="Times New Roman" w:hAnsiTheme="minorHAnsi" w:cstheme="minorHAnsi"/>
        </w:rPr>
        <w:t>-</w:t>
      </w:r>
      <w:r w:rsidR="00AE2B63" w:rsidRPr="00A50D9B">
        <w:rPr>
          <w:rFonts w:asciiTheme="minorHAnsi" w:eastAsia="Times New Roman" w:hAnsiTheme="minorHAnsi" w:cstheme="minorHAnsi"/>
        </w:rPr>
        <w:t xml:space="preserve"> zgodnie z punktem X.2-3 niniejszego zapytania.</w:t>
      </w:r>
    </w:p>
    <w:p w14:paraId="55E9EE3B" w14:textId="77777777" w:rsidR="00463860" w:rsidRPr="00E26EB9" w:rsidRDefault="00463860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D485D89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V. TERMIN WYKONANIA ZAMÓWIENIA:</w:t>
      </w:r>
    </w:p>
    <w:p w14:paraId="0C394523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6F17A85" w14:textId="5AE2A8EA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Termin realizacji umowy: </w:t>
      </w:r>
      <w:r w:rsidR="005B7D50">
        <w:rPr>
          <w:rFonts w:asciiTheme="minorHAnsi" w:eastAsia="Times New Roman" w:hAnsiTheme="minorHAnsi" w:cstheme="minorHAnsi"/>
        </w:rPr>
        <w:t xml:space="preserve">do </w:t>
      </w:r>
      <w:r w:rsidR="00E442DF" w:rsidRPr="002105B1">
        <w:rPr>
          <w:rFonts w:asciiTheme="minorHAnsi" w:eastAsia="Times New Roman" w:hAnsiTheme="minorHAnsi" w:cstheme="minorHAnsi"/>
          <w:b/>
          <w:bCs/>
        </w:rPr>
        <w:t>3</w:t>
      </w:r>
      <w:r w:rsidR="005B7D50" w:rsidRPr="002105B1">
        <w:rPr>
          <w:rFonts w:asciiTheme="minorHAnsi" w:eastAsia="Times New Roman" w:hAnsiTheme="minorHAnsi" w:cstheme="minorHAnsi"/>
          <w:b/>
          <w:bCs/>
        </w:rPr>
        <w:t>0</w:t>
      </w:r>
      <w:r w:rsidRPr="002105B1">
        <w:rPr>
          <w:rFonts w:asciiTheme="minorHAnsi" w:eastAsia="Times New Roman" w:hAnsiTheme="minorHAnsi" w:cstheme="minorHAnsi"/>
          <w:b/>
          <w:bCs/>
        </w:rPr>
        <w:t>.</w:t>
      </w:r>
      <w:r w:rsidR="00D00487">
        <w:rPr>
          <w:rFonts w:asciiTheme="minorHAnsi" w:eastAsia="Times New Roman" w:hAnsiTheme="minorHAnsi" w:cstheme="minorHAnsi"/>
          <w:b/>
          <w:bCs/>
        </w:rPr>
        <w:t>11</w:t>
      </w:r>
      <w:r w:rsidRPr="002105B1">
        <w:rPr>
          <w:rFonts w:asciiTheme="minorHAnsi" w:eastAsia="Times New Roman" w:hAnsiTheme="minorHAnsi" w:cstheme="minorHAnsi"/>
          <w:b/>
          <w:bCs/>
        </w:rPr>
        <w:t>.2025r.</w:t>
      </w:r>
    </w:p>
    <w:p w14:paraId="54BFBEB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F6425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VI. TERMIN WAŻNOŚCI OFERTY:</w:t>
      </w:r>
    </w:p>
    <w:p w14:paraId="0A5AFCF7" w14:textId="77777777" w:rsidR="00DE46DF" w:rsidRPr="000F010A" w:rsidRDefault="00DE46DF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</w:p>
    <w:p w14:paraId="5FA7338B" w14:textId="44F6FE1D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Oferta powinna być ważna nie krócej niż do dnia </w:t>
      </w:r>
      <w:r w:rsidR="0073084C">
        <w:rPr>
          <w:rFonts w:asciiTheme="minorHAnsi" w:eastAsia="Times New Roman" w:hAnsiTheme="minorHAnsi" w:cstheme="minorHAnsi"/>
          <w:b/>
          <w:bCs/>
        </w:rPr>
        <w:t>20</w:t>
      </w:r>
      <w:r w:rsidRPr="000F010A">
        <w:rPr>
          <w:rFonts w:asciiTheme="minorHAnsi" w:eastAsia="Times New Roman" w:hAnsiTheme="minorHAnsi" w:cstheme="minorHAnsi"/>
          <w:b/>
          <w:bCs/>
        </w:rPr>
        <w:t>.</w:t>
      </w:r>
      <w:r w:rsidR="006E4A49" w:rsidRPr="000F010A">
        <w:rPr>
          <w:rFonts w:asciiTheme="minorHAnsi" w:eastAsia="Times New Roman" w:hAnsiTheme="minorHAnsi" w:cstheme="minorHAnsi"/>
          <w:b/>
          <w:bCs/>
        </w:rPr>
        <w:t>0</w:t>
      </w:r>
      <w:r w:rsidR="00D00487">
        <w:rPr>
          <w:rFonts w:asciiTheme="minorHAnsi" w:eastAsia="Times New Roman" w:hAnsiTheme="minorHAnsi" w:cstheme="minorHAnsi"/>
          <w:b/>
          <w:bCs/>
        </w:rPr>
        <w:t>6</w:t>
      </w:r>
      <w:r w:rsidRPr="000F010A">
        <w:rPr>
          <w:rFonts w:asciiTheme="minorHAnsi" w:eastAsia="Times New Roman" w:hAnsiTheme="minorHAnsi" w:cstheme="minorHAnsi"/>
          <w:b/>
          <w:bCs/>
        </w:rPr>
        <w:t>.202</w:t>
      </w:r>
      <w:r w:rsidR="006E4A49" w:rsidRPr="000F010A">
        <w:rPr>
          <w:rFonts w:asciiTheme="minorHAnsi" w:eastAsia="Times New Roman" w:hAnsiTheme="minorHAnsi" w:cstheme="minorHAnsi"/>
          <w:b/>
          <w:bCs/>
        </w:rPr>
        <w:t>5</w:t>
      </w:r>
      <w:r w:rsidRPr="000F010A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2C7154F5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2D4FF5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VII. MINIMALNY ZAKRES UMOWY Z DOSTAWCĄ:</w:t>
      </w:r>
    </w:p>
    <w:p w14:paraId="10547943" w14:textId="77777777" w:rsidR="00DE46DF" w:rsidRPr="000F010A" w:rsidRDefault="00133BB9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20"/>
          <w:id w:val="901100841"/>
        </w:sdtPr>
        <w:sdtEndPr/>
        <w:sdtContent>
          <w:r w:rsidR="00AE2B63" w:rsidRPr="000F010A">
            <w:rPr>
              <w:rFonts w:asciiTheme="minorHAnsi" w:eastAsia="Times New Roman" w:hAnsiTheme="minorHAnsi" w:cstheme="minorHAnsi"/>
              <w:b/>
            </w:rPr>
            <w:tab/>
          </w:r>
        </w:sdtContent>
      </w:sdt>
    </w:p>
    <w:p w14:paraId="13BCABDA" w14:textId="77777777" w:rsidR="00DE46DF" w:rsidRPr="000F010A" w:rsidRDefault="00AE2B63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Wszelkie zmiany postanowień umowy wymagają formy pisemnej pod rygorem nieważności.</w:t>
      </w:r>
    </w:p>
    <w:p w14:paraId="481979A0" w14:textId="77777777" w:rsidR="00DE46DF" w:rsidRPr="000F010A" w:rsidRDefault="00AE2B63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Dostawca zobowiąże się do zapłaty na rzecz Zamawiającego następujących kar umownych:</w:t>
      </w:r>
    </w:p>
    <w:p w14:paraId="2EEBE555" w14:textId="1702F4E2" w:rsidR="00432401" w:rsidRPr="00432401" w:rsidRDefault="00432401" w:rsidP="00432401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32401">
        <w:rPr>
          <w:rFonts w:asciiTheme="minorHAnsi" w:eastAsia="Times New Roman" w:hAnsiTheme="minorHAnsi" w:cstheme="minorHAnsi"/>
        </w:rPr>
        <w:t>w wysokości 0,</w:t>
      </w:r>
      <w:r w:rsidR="004E4778">
        <w:rPr>
          <w:rFonts w:asciiTheme="minorHAnsi" w:eastAsia="Times New Roman" w:hAnsiTheme="minorHAnsi" w:cstheme="minorHAnsi"/>
        </w:rPr>
        <w:t>1</w:t>
      </w:r>
      <w:r w:rsidRPr="00432401">
        <w:rPr>
          <w:rFonts w:asciiTheme="minorHAnsi" w:eastAsia="Times New Roman" w:hAnsiTheme="minorHAnsi" w:cstheme="minorHAnsi"/>
        </w:rPr>
        <w:t xml:space="preserve">% wartości wynagrodzenia umownego netto, </w:t>
      </w:r>
      <w:r w:rsidR="00C872E3" w:rsidRPr="00C872E3">
        <w:rPr>
          <w:rFonts w:asciiTheme="minorHAnsi" w:eastAsia="Times New Roman" w:hAnsiTheme="minorHAnsi" w:cstheme="minorHAnsi"/>
        </w:rPr>
        <w:t xml:space="preserve">za każdy dzień opóźnienia w </w:t>
      </w:r>
      <w:r w:rsidR="00C872E3">
        <w:rPr>
          <w:rFonts w:asciiTheme="minorHAnsi" w:eastAsia="Times New Roman" w:hAnsiTheme="minorHAnsi" w:cstheme="minorHAnsi"/>
        </w:rPr>
        <w:t xml:space="preserve">dostawie </w:t>
      </w:r>
      <w:r w:rsidR="00C872E3" w:rsidRPr="00C872E3">
        <w:rPr>
          <w:rFonts w:asciiTheme="minorHAnsi" w:eastAsia="Times New Roman" w:hAnsiTheme="minorHAnsi" w:cstheme="minorHAnsi"/>
        </w:rPr>
        <w:t>przedmiotu zamówienia, w stosunku</w:t>
      </w:r>
      <w:r w:rsidR="00C872E3">
        <w:rPr>
          <w:rFonts w:asciiTheme="minorHAnsi" w:eastAsia="Times New Roman" w:hAnsiTheme="minorHAnsi" w:cstheme="minorHAnsi"/>
        </w:rPr>
        <w:t xml:space="preserve"> do maksymalnego terminu określonego w pkt V zapytania ofertowego, jednakże nie więcej niż 15</w:t>
      </w:r>
      <w:r w:rsidR="00C872E3" w:rsidRPr="00C872E3">
        <w:rPr>
          <w:rFonts w:asciiTheme="minorHAnsi" w:eastAsia="Times New Roman" w:hAnsiTheme="minorHAnsi" w:cstheme="minorHAnsi"/>
        </w:rPr>
        <w:t xml:space="preserve">% wartości </w:t>
      </w:r>
      <w:r w:rsidR="00C872E3">
        <w:rPr>
          <w:rFonts w:asciiTheme="minorHAnsi" w:eastAsia="Times New Roman" w:hAnsiTheme="minorHAnsi" w:cstheme="minorHAnsi"/>
        </w:rPr>
        <w:t>netto przedmiotu zamówienia.</w:t>
      </w:r>
      <w:r w:rsidR="00C872E3" w:rsidRPr="00432401">
        <w:rPr>
          <w:rFonts w:asciiTheme="minorHAnsi" w:eastAsia="Times New Roman" w:hAnsiTheme="minorHAnsi" w:cstheme="minorHAnsi"/>
        </w:rPr>
        <w:t xml:space="preserve"> </w:t>
      </w:r>
    </w:p>
    <w:p w14:paraId="54DF8F61" w14:textId="6F41AADB" w:rsidR="005B7D50" w:rsidRDefault="00AE2B63" w:rsidP="005B7D50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wysokości </w:t>
      </w:r>
      <w:r w:rsidR="00664F29">
        <w:rPr>
          <w:rFonts w:asciiTheme="minorHAnsi" w:eastAsia="Times New Roman" w:hAnsiTheme="minorHAnsi" w:cstheme="minorHAnsi"/>
        </w:rPr>
        <w:t>15</w:t>
      </w:r>
      <w:r w:rsidRPr="000F010A">
        <w:rPr>
          <w:rFonts w:asciiTheme="minorHAnsi" w:eastAsia="Times New Roman" w:hAnsiTheme="minorHAnsi" w:cstheme="minorHAnsi"/>
        </w:rPr>
        <w:t>% wartości wynagrodzenia umownego netto, z tytułu odstąpienia od umowy przez Dostawcę lub Zamawiającego, na skutek okoliczności leżących po stronie Dostawcy.</w:t>
      </w:r>
    </w:p>
    <w:p w14:paraId="3F1BE43A" w14:textId="0DD47432" w:rsidR="00133BF5" w:rsidRDefault="005B7D50" w:rsidP="005B7D50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5B7D50">
        <w:rPr>
          <w:rFonts w:asciiTheme="minorHAnsi" w:eastAsia="Times New Roman" w:hAnsiTheme="minorHAnsi" w:cstheme="minorHAnsi"/>
        </w:rPr>
        <w:t xml:space="preserve">Minimalna długość gwarancji na </w:t>
      </w:r>
      <w:r w:rsidR="004E4778">
        <w:rPr>
          <w:rFonts w:asciiTheme="minorHAnsi" w:eastAsia="Times New Roman" w:hAnsiTheme="minorHAnsi" w:cstheme="minorHAnsi"/>
        </w:rPr>
        <w:t>samochód wraz z żurawiem</w:t>
      </w:r>
      <w:r w:rsidRPr="005B7D50">
        <w:rPr>
          <w:rFonts w:asciiTheme="minorHAnsi" w:eastAsia="Times New Roman" w:hAnsiTheme="minorHAnsi" w:cstheme="minorHAnsi"/>
        </w:rPr>
        <w:t xml:space="preserve">, o których mowa w pkt III zapytania: </w:t>
      </w:r>
      <w:r w:rsidR="004E4778">
        <w:rPr>
          <w:rFonts w:asciiTheme="minorHAnsi" w:eastAsia="Times New Roman" w:hAnsiTheme="minorHAnsi" w:cstheme="minorHAnsi"/>
        </w:rPr>
        <w:t>60 miesięcy</w:t>
      </w:r>
      <w:r w:rsidRPr="002105B1">
        <w:rPr>
          <w:rFonts w:asciiTheme="minorHAnsi" w:eastAsia="Times New Roman" w:hAnsiTheme="minorHAnsi" w:cstheme="minorHAnsi"/>
        </w:rPr>
        <w:t xml:space="preserve"> liczone</w:t>
      </w:r>
      <w:r w:rsidRPr="005B7D50">
        <w:rPr>
          <w:rFonts w:asciiTheme="minorHAnsi" w:eastAsia="Times New Roman" w:hAnsiTheme="minorHAnsi" w:cstheme="minorHAnsi"/>
        </w:rPr>
        <w:t xml:space="preserve"> od dnia podpisan</w:t>
      </w:r>
      <w:r w:rsidR="004E4778">
        <w:rPr>
          <w:rFonts w:asciiTheme="minorHAnsi" w:eastAsia="Times New Roman" w:hAnsiTheme="minorHAnsi" w:cstheme="minorHAnsi"/>
        </w:rPr>
        <w:t xml:space="preserve">ia protokołu odbioru </w:t>
      </w:r>
      <w:r w:rsidRPr="005B7D50">
        <w:rPr>
          <w:rFonts w:asciiTheme="minorHAnsi" w:eastAsia="Times New Roman" w:hAnsiTheme="minorHAnsi" w:cstheme="minorHAnsi"/>
        </w:rPr>
        <w:t>przez obie strony umowy bez uwag.</w:t>
      </w:r>
      <w:r>
        <w:rPr>
          <w:rFonts w:asciiTheme="minorHAnsi" w:eastAsia="Times New Roman" w:hAnsiTheme="minorHAnsi" w:cstheme="minorHAnsi"/>
        </w:rPr>
        <w:t xml:space="preserve"> </w:t>
      </w:r>
      <w:r w:rsidRPr="005B7D50">
        <w:rPr>
          <w:rFonts w:asciiTheme="minorHAnsi" w:eastAsia="Times New Roman" w:hAnsiTheme="minorHAnsi" w:cstheme="minorHAnsi"/>
        </w:rPr>
        <w:t xml:space="preserve">Gwarancja ponad min. gwarancję opisaną wyżej jest dodatkowo punktowana w ramach niniejszego przetargu - szczegóły pkt XII.2 zapytania. </w:t>
      </w:r>
    </w:p>
    <w:p w14:paraId="676173A3" w14:textId="64E336CB" w:rsidR="00E948BF" w:rsidRPr="00664F29" w:rsidRDefault="00E948BF" w:rsidP="00E948BF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Cs/>
        </w:rPr>
      </w:pPr>
      <w:r w:rsidRPr="00664F29">
        <w:rPr>
          <w:rFonts w:asciiTheme="minorHAnsi" w:eastAsia="Times New Roman" w:hAnsiTheme="minorHAnsi" w:cstheme="minorHAnsi"/>
          <w:bCs/>
        </w:rPr>
        <w:t>Minimalne warunki płatności:</w:t>
      </w:r>
    </w:p>
    <w:p w14:paraId="209E1074" w14:textId="70F61AB1" w:rsidR="00E948BF" w:rsidRPr="002105B1" w:rsidRDefault="00E948BF" w:rsidP="00E948BF">
      <w:pPr>
        <w:pStyle w:val="Akapitzlist"/>
        <w:numPr>
          <w:ilvl w:val="0"/>
          <w:numId w:val="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</w:rPr>
      </w:pPr>
      <w:r w:rsidRPr="00664F29">
        <w:rPr>
          <w:rFonts w:asciiTheme="minorHAnsi" w:eastAsia="Times New Roman" w:hAnsiTheme="minorHAnsi" w:cstheme="minorHAnsi"/>
          <w:bCs/>
        </w:rPr>
        <w:t xml:space="preserve">Zaliczka – maksymalnie w </w:t>
      </w:r>
      <w:r w:rsidRPr="002105B1">
        <w:rPr>
          <w:rFonts w:asciiTheme="minorHAnsi" w:eastAsia="Times New Roman" w:hAnsiTheme="minorHAnsi" w:cstheme="minorHAnsi"/>
          <w:bCs/>
        </w:rPr>
        <w:t xml:space="preserve">wysokości </w:t>
      </w:r>
      <w:r w:rsidR="00C07D05" w:rsidRPr="002105B1">
        <w:rPr>
          <w:rFonts w:asciiTheme="minorHAnsi" w:eastAsia="Times New Roman" w:hAnsiTheme="minorHAnsi" w:cstheme="minorHAnsi"/>
          <w:bCs/>
        </w:rPr>
        <w:t>40</w:t>
      </w:r>
      <w:r w:rsidRPr="002105B1">
        <w:rPr>
          <w:rFonts w:asciiTheme="minorHAnsi" w:eastAsia="Times New Roman" w:hAnsiTheme="minorHAnsi" w:cstheme="minorHAnsi"/>
          <w:bCs/>
        </w:rPr>
        <w:t>% wartości zamówienia netto;</w:t>
      </w:r>
    </w:p>
    <w:p w14:paraId="6AE9FC9E" w14:textId="67794802" w:rsidR="00E948BF" w:rsidRPr="00664F29" w:rsidRDefault="00E948BF" w:rsidP="00E948BF">
      <w:pPr>
        <w:pStyle w:val="Akapitzlist"/>
        <w:numPr>
          <w:ilvl w:val="0"/>
          <w:numId w:val="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</w:rPr>
      </w:pPr>
      <w:r w:rsidRPr="002105B1">
        <w:rPr>
          <w:rFonts w:asciiTheme="minorHAnsi" w:eastAsia="Times New Roman" w:hAnsiTheme="minorHAnsi" w:cstheme="minorHAnsi"/>
          <w:bCs/>
        </w:rPr>
        <w:t xml:space="preserve">Płatność końcowa – minimum w wysokości </w:t>
      </w:r>
      <w:r w:rsidR="00C07D05" w:rsidRPr="002105B1">
        <w:rPr>
          <w:rFonts w:asciiTheme="minorHAnsi" w:eastAsia="Times New Roman" w:hAnsiTheme="minorHAnsi" w:cstheme="minorHAnsi"/>
          <w:bCs/>
        </w:rPr>
        <w:t>60</w:t>
      </w:r>
      <w:r w:rsidRPr="002105B1">
        <w:rPr>
          <w:rFonts w:asciiTheme="minorHAnsi" w:eastAsia="Times New Roman" w:hAnsiTheme="minorHAnsi" w:cstheme="minorHAnsi"/>
          <w:bCs/>
        </w:rPr>
        <w:t>% wartości</w:t>
      </w:r>
      <w:r w:rsidRPr="00664F29">
        <w:rPr>
          <w:rFonts w:asciiTheme="minorHAnsi" w:eastAsia="Times New Roman" w:hAnsiTheme="minorHAnsi" w:cstheme="minorHAnsi"/>
          <w:bCs/>
        </w:rPr>
        <w:t xml:space="preserve"> zamówienia netto płatna po dostawie oraz przekazaniu dokumentacji, o której mowa w pkt. </w:t>
      </w:r>
      <w:r w:rsidR="00664F29" w:rsidRPr="00664F29">
        <w:rPr>
          <w:rFonts w:asciiTheme="minorHAnsi" w:eastAsia="Times New Roman" w:hAnsiTheme="minorHAnsi" w:cstheme="minorHAnsi"/>
          <w:bCs/>
        </w:rPr>
        <w:t>5</w:t>
      </w:r>
      <w:r w:rsidRPr="00664F29">
        <w:rPr>
          <w:rFonts w:asciiTheme="minorHAnsi" w:eastAsia="Times New Roman" w:hAnsiTheme="minorHAnsi" w:cstheme="minorHAnsi"/>
          <w:bCs/>
        </w:rPr>
        <w:t>.</w:t>
      </w:r>
    </w:p>
    <w:p w14:paraId="506785B3" w14:textId="2A7A4CF3" w:rsidR="00DE46DF" w:rsidRPr="00664F29" w:rsidRDefault="00AE2B63" w:rsidP="00133BF5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Cs/>
        </w:rPr>
      </w:pPr>
      <w:r w:rsidRPr="00664F29">
        <w:rPr>
          <w:rFonts w:asciiTheme="minorHAnsi" w:eastAsia="Times New Roman" w:hAnsiTheme="minorHAnsi" w:cstheme="minorHAnsi"/>
          <w:bCs/>
        </w:rPr>
        <w:t>Na etapie podpisania protokołu</w:t>
      </w:r>
      <w:sdt>
        <w:sdtPr>
          <w:rPr>
            <w:bCs/>
          </w:rPr>
          <w:tag w:val="goog_rdk_34"/>
          <w:id w:val="443585123"/>
        </w:sdtPr>
        <w:sdtEndPr/>
        <w:sdtContent>
          <w:r w:rsidRPr="00664F29">
            <w:rPr>
              <w:rFonts w:asciiTheme="minorHAnsi" w:hAnsiTheme="minorHAnsi" w:cstheme="minorHAnsi"/>
              <w:bCs/>
            </w:rPr>
            <w:t xml:space="preserve"> </w:t>
          </w:r>
        </w:sdtContent>
      </w:sdt>
      <w:r w:rsidR="002105B1">
        <w:rPr>
          <w:rFonts w:asciiTheme="minorHAnsi" w:hAnsiTheme="minorHAnsi" w:cstheme="minorHAnsi"/>
          <w:bCs/>
        </w:rPr>
        <w:t xml:space="preserve">odbioru </w:t>
      </w:r>
      <w:r w:rsidRPr="00664F29">
        <w:rPr>
          <w:rFonts w:asciiTheme="minorHAnsi" w:eastAsia="Times New Roman" w:hAnsiTheme="minorHAnsi" w:cstheme="minorHAnsi"/>
          <w:bCs/>
        </w:rPr>
        <w:t>Dostawca będzie zobowiązany dostarczyć:</w:t>
      </w:r>
    </w:p>
    <w:p w14:paraId="028DC533" w14:textId="77777777" w:rsidR="009A2C57" w:rsidRDefault="002F6732" w:rsidP="009A2C57">
      <w:pPr>
        <w:numPr>
          <w:ilvl w:val="4"/>
          <w:numId w:val="2"/>
        </w:numPr>
        <w:spacing w:after="0" w:line="240" w:lineRule="auto"/>
        <w:ind w:left="1418"/>
        <w:jc w:val="both"/>
        <w:rPr>
          <w:rFonts w:asciiTheme="minorHAnsi" w:eastAsia="Times New Roman" w:hAnsiTheme="minorHAnsi" w:cstheme="minorHAnsi"/>
          <w:bCs/>
        </w:rPr>
      </w:pPr>
      <w:r w:rsidRPr="00664F29">
        <w:rPr>
          <w:rFonts w:asciiTheme="minorHAnsi" w:eastAsia="Times New Roman" w:hAnsiTheme="minorHAnsi" w:cstheme="minorHAnsi"/>
          <w:bCs/>
        </w:rPr>
        <w:t>instrukcj</w:t>
      </w:r>
      <w:r w:rsidR="001F109F" w:rsidRPr="00664F29">
        <w:rPr>
          <w:rFonts w:asciiTheme="minorHAnsi" w:eastAsia="Times New Roman" w:hAnsiTheme="minorHAnsi" w:cstheme="minorHAnsi"/>
          <w:bCs/>
        </w:rPr>
        <w:t>ę</w:t>
      </w:r>
      <w:r w:rsidRPr="00664F29">
        <w:rPr>
          <w:rFonts w:asciiTheme="minorHAnsi" w:eastAsia="Times New Roman" w:hAnsiTheme="minorHAnsi" w:cstheme="minorHAnsi"/>
          <w:bCs/>
        </w:rPr>
        <w:t xml:space="preserve"> </w:t>
      </w:r>
      <w:r w:rsidR="009A2C57">
        <w:rPr>
          <w:rFonts w:asciiTheme="minorHAnsi" w:eastAsia="Times New Roman" w:hAnsiTheme="minorHAnsi" w:cstheme="minorHAnsi"/>
          <w:bCs/>
        </w:rPr>
        <w:t>obsługi</w:t>
      </w:r>
    </w:p>
    <w:p w14:paraId="4ACCD124" w14:textId="0A0790D0" w:rsidR="009A2C57" w:rsidRDefault="009A2C57" w:rsidP="009A2C57">
      <w:pPr>
        <w:numPr>
          <w:ilvl w:val="4"/>
          <w:numId w:val="2"/>
        </w:numPr>
        <w:spacing w:after="0" w:line="240" w:lineRule="auto"/>
        <w:ind w:left="1418"/>
        <w:jc w:val="both"/>
        <w:rPr>
          <w:rFonts w:asciiTheme="minorHAnsi" w:eastAsia="Times New Roman" w:hAnsiTheme="minorHAnsi" w:cstheme="minorHAnsi"/>
          <w:bCs/>
        </w:rPr>
      </w:pPr>
      <w:r w:rsidRPr="009A2C57">
        <w:rPr>
          <w:rFonts w:asciiTheme="minorHAnsi" w:eastAsia="Times New Roman" w:hAnsiTheme="minorHAnsi" w:cstheme="minorHAnsi"/>
          <w:bCs/>
        </w:rPr>
        <w:lastRenderedPageBreak/>
        <w:t>dokumentację niezbędną do zarejestrowania samochodu jako</w:t>
      </w:r>
      <w:r w:rsidR="00200F88">
        <w:rPr>
          <w:rFonts w:asciiTheme="minorHAnsi" w:eastAsia="Times New Roman" w:hAnsiTheme="minorHAnsi" w:cstheme="minorHAnsi"/>
          <w:bCs/>
        </w:rPr>
        <w:t xml:space="preserve"> samochód specjalistyczny</w:t>
      </w:r>
    </w:p>
    <w:p w14:paraId="0E8465A5" w14:textId="5F4B2871" w:rsidR="00200F88" w:rsidRPr="00940610" w:rsidRDefault="00200F88" w:rsidP="009A2C57">
      <w:pPr>
        <w:numPr>
          <w:ilvl w:val="4"/>
          <w:numId w:val="2"/>
        </w:numPr>
        <w:spacing w:after="0" w:line="240" w:lineRule="auto"/>
        <w:ind w:left="1418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theme="minorHAnsi"/>
          <w:bCs/>
        </w:rPr>
        <w:t>dokumentację</w:t>
      </w:r>
      <w:r w:rsidRPr="00940610">
        <w:rPr>
          <w:rFonts w:asciiTheme="minorHAnsi" w:hAnsiTheme="minorHAnsi"/>
        </w:rPr>
        <w:t xml:space="preserve"> CE</w:t>
      </w:r>
      <w:r>
        <w:rPr>
          <w:rFonts w:asciiTheme="minorHAnsi" w:eastAsia="Times New Roman" w:hAnsiTheme="minorHAnsi" w:cstheme="minorHAnsi"/>
          <w:bCs/>
        </w:rPr>
        <w:t>.</w:t>
      </w:r>
    </w:p>
    <w:p w14:paraId="58788C32" w14:textId="77777777" w:rsidR="009A2C57" w:rsidRPr="009A2C57" w:rsidRDefault="009A2C57" w:rsidP="009A2C5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59B354A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E417C9B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VIII. WARUNKI ZMIANY UMOWY:</w:t>
      </w:r>
    </w:p>
    <w:p w14:paraId="21560A0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CCC29A0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Zamawiający przewiduje możliwość dokonania zmian postanowień zawartej umowy w stosunku do treści oferty, na podstawie której dokonano wyboru Dostawcy:</w:t>
      </w:r>
    </w:p>
    <w:p w14:paraId="3F65D2F7" w14:textId="77777777" w:rsidR="00DE46DF" w:rsidRPr="000F010A" w:rsidRDefault="00AE2B63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zakresie terminu wykonania umowy, w przypadkach gdy: </w:t>
      </w:r>
    </w:p>
    <w:p w14:paraId="405B20AD" w14:textId="77777777" w:rsidR="00DE46DF" w:rsidRPr="000F010A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0DE6E9A0" w:rsidR="00DE46DF" w:rsidRPr="000F010A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</w:t>
      </w:r>
      <w:r w:rsidR="009C3935" w:rsidRPr="000F010A">
        <w:rPr>
          <w:rFonts w:asciiTheme="minorHAnsi" w:eastAsia="Times New Roman" w:hAnsiTheme="minorHAnsi" w:cstheme="minorHAnsi"/>
        </w:rPr>
        <w:t xml:space="preserve"> </w:t>
      </w:r>
      <w:r w:rsidRPr="000F010A">
        <w:rPr>
          <w:rFonts w:asciiTheme="minorHAnsi" w:eastAsia="Times New Roman" w:hAnsiTheme="minorHAnsi" w:cstheme="minorHAnsi"/>
        </w:rPr>
        <w:t>konsekwencje pandemii</w:t>
      </w:r>
      <w:r w:rsidR="009C3935" w:rsidRPr="000F010A">
        <w:rPr>
          <w:rFonts w:asciiTheme="minorHAnsi" w:eastAsia="Times New Roman" w:hAnsiTheme="minorHAnsi" w:cstheme="minorHAnsi"/>
        </w:rPr>
        <w:t>, itp.</w:t>
      </w:r>
      <w:r w:rsidRPr="000F010A">
        <w:rPr>
          <w:rFonts w:asciiTheme="minorHAnsi" w:eastAsia="Times New Roman" w:hAnsiTheme="minorHAnsi" w:cstheme="minorHAnsi"/>
        </w:rPr>
        <w:t>) uniemożliwiające wykonanie przedmiotu zamówienia,</w:t>
      </w:r>
    </w:p>
    <w:p w14:paraId="4031DB17" w14:textId="77777777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>niedotrzymanie pierwotnego terminu realizacji umowy jest konsekwencją opóźnienia przez Zamawiającego w realizacji prac koniecznych do prawidłowego odbioru (przyjęcia) przedmiotu umowy,</w:t>
      </w:r>
    </w:p>
    <w:p w14:paraId="53AECD08" w14:textId="77777777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>oczekiwania na konieczne decyzje administracyjne, decyzje urzędowe i władz samorządowych, wyniki ekspertyz, wyroki sądowe itp.,</w:t>
      </w:r>
    </w:p>
    <w:p w14:paraId="76A9EB63" w14:textId="33E03933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>zmiany obowiązującego prawa w zakresie mającym wpływ na realizację zamówienia.</w:t>
      </w:r>
    </w:p>
    <w:p w14:paraId="683D5A90" w14:textId="77777777" w:rsidR="00DE46DF" w:rsidRPr="000F010A" w:rsidRDefault="00AE2B6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przypadkach wskazanych w „Wytycznych dotyczących kwalifikowalności wydatków na lata 2021-2027” Ministra Funduszy i Polityki Regionalnej.</w:t>
      </w:r>
    </w:p>
    <w:p w14:paraId="14C83EC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4B99D9F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4C0A530" w14:textId="77777777" w:rsidR="000A73A8" w:rsidRPr="000F010A" w:rsidRDefault="000A73A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BD3C1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IX. WARUNKI UNIEWAŻNIENIA POSTĘPOWANIA:</w:t>
      </w:r>
    </w:p>
    <w:p w14:paraId="6EB673B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8283B4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Zamawiający może unieważnić postępowanie, w sytuacji gdy:</w:t>
      </w:r>
    </w:p>
    <w:p w14:paraId="72038833" w14:textId="0BC75C51" w:rsidR="00DE46DF" w:rsidRPr="000F010A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cena najkorzystniejszej oferty przekroczy kwotę przeznaczoną na finansowanie zamówienia</w:t>
      </w:r>
      <w:r w:rsidR="003D6C79">
        <w:rPr>
          <w:rFonts w:asciiTheme="minorHAnsi" w:eastAsia="Times New Roman" w:hAnsiTheme="minorHAnsi" w:cstheme="minorHAnsi"/>
        </w:rPr>
        <w:t>;</w:t>
      </w:r>
    </w:p>
    <w:p w14:paraId="5E3897E5" w14:textId="615B6FAF" w:rsidR="004B23F0" w:rsidRDefault="00AE2B63" w:rsidP="004B2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publicznej, w tym konieczność doprecyzowania lub dodania parametrów określających przedmiot zapytania</w:t>
      </w:r>
      <w:r w:rsidR="00BB6BCE">
        <w:rPr>
          <w:rFonts w:asciiTheme="minorHAnsi" w:eastAsia="Times New Roman" w:hAnsiTheme="minorHAnsi" w:cstheme="minorHAnsi"/>
        </w:rPr>
        <w:t>.</w:t>
      </w:r>
    </w:p>
    <w:p w14:paraId="49EF5003" w14:textId="7BC03BC1" w:rsidR="004B23F0" w:rsidRPr="004B23F0" w:rsidRDefault="00E23C49" w:rsidP="004B2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</w:t>
      </w:r>
      <w:r w:rsidR="004B23F0" w:rsidRPr="004B23F0">
        <w:rPr>
          <w:rFonts w:asciiTheme="minorHAnsi" w:eastAsia="Times New Roman" w:hAnsiTheme="minorHAnsi" w:cstheme="minorHAnsi"/>
        </w:rPr>
        <w:t>ie wpłynie żadna poprawna formalnie oferta.</w:t>
      </w:r>
    </w:p>
    <w:p w14:paraId="16FAF89E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520779A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Oferent, przedkładając ofertę, tym samym zgadza się na wszystkie warunki opisane w pkt. VII-IX zapytania. </w:t>
      </w:r>
    </w:p>
    <w:p w14:paraId="006D093B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203CC9C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X. WYKLUCZENIA </w:t>
      </w:r>
    </w:p>
    <w:p w14:paraId="26CD448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BCAD04D" w14:textId="77777777" w:rsidR="00DE46DF" w:rsidRPr="000F010A" w:rsidRDefault="00AE2B6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celu uniknięcia konfliktu interesów zamówienie publiczne nie może zostać udzielone podmiotowi powiązanemu z Zamawiającym osobowo lub kapitałowo, w związku z czym każdy Oferent </w:t>
      </w:r>
      <w:r w:rsidRPr="000F010A">
        <w:rPr>
          <w:rFonts w:asciiTheme="minorHAnsi" w:eastAsia="Times New Roman" w:hAnsiTheme="minorHAnsi" w:cstheme="minorHAnsi"/>
        </w:rPr>
        <w:lastRenderedPageBreak/>
        <w:t>zobowiązany jest do dostarczenia wraz z ofertą oświadczenia stanowiącego załącznik nr 2 do niniejszego zapytania ofertowego.</w:t>
      </w:r>
    </w:p>
    <w:p w14:paraId="1EA5EAF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EA72DED" w14:textId="77777777" w:rsidR="00AB4BFF" w:rsidRDefault="00AB4BFF" w:rsidP="00AB4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31F20"/>
        </w:rPr>
      </w:pPr>
      <w:r w:rsidRPr="0083320B">
        <w:rPr>
          <w:color w:val="231F20"/>
        </w:rPr>
        <w:t>Czynności związane z przygotowaniem oraz przeprowadzeniem postępowania o udzielenie zamówienia wykonują osoby zapewniające bezstronność i obiektywizm. Oferent składa oświadczenie w formie pisemnej lub w formie elektronicznej (w rozumieniu odpowiednio art. 78 i art. 78 Kodeksu cywilnego) o braku istnienia albo braku wpływu powiązań osobowych lub kapitałowych z zamawiającym na bezstronność postępowania, polegających na:</w:t>
      </w:r>
    </w:p>
    <w:p w14:paraId="1E99BD02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AF4BC63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9EBE074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290A88B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29EAE17" w14:textId="77777777" w:rsidR="00DE46DF" w:rsidRPr="000F010A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ogólnounijny zakaz udziału rosyjskich wykonawców w zamówieniach publicznych i koncesjach udzielanych w państwach członkowskich Unii Europejskiej.</w:t>
      </w:r>
    </w:p>
    <w:p w14:paraId="4C89A124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6F7B46C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Rozporządzenie 2022/576 ma zasięg ogólny i obowiązuje bezpośrednio we wszystkich państwach członkowskich.</w:t>
      </w:r>
    </w:p>
    <w:p w14:paraId="77D184F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BE73A5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a. obywateli rosyjskich lub osób fizycznych lub prawnych, podmiotów lub organów z siedzibą w Rosji;</w:t>
      </w:r>
    </w:p>
    <w:p w14:paraId="59C3C8CF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b. osób prawnych, podmiotów lub organów, do których prawa własności bezpośrednio lub pośrednio w ponad 50 % należą do podmiotu, o którym mowa w lit. a) niniejszego ustępu; lub</w:t>
      </w:r>
    </w:p>
    <w:p w14:paraId="0EC9EA43" w14:textId="77777777" w:rsidR="00F40CBD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c. osób fizycznych lub prawnych, podmiotów lub organów działających w imieniu lub pod kierunkiem podmiotu, o którym mowa w lit. a) lub b) niniejszego ustępu,</w:t>
      </w:r>
      <w:r w:rsidR="00F40CBD">
        <w:rPr>
          <w:rFonts w:asciiTheme="minorHAnsi" w:eastAsia="Times New Roman" w:hAnsiTheme="minorHAnsi" w:cstheme="minorHAnsi"/>
        </w:rPr>
        <w:t xml:space="preserve"> </w:t>
      </w:r>
    </w:p>
    <w:p w14:paraId="3C4167BE" w14:textId="284233CC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C3A7F0A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3B28578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B2DF64" w14:textId="2794290E" w:rsidR="00DE46DF" w:rsidRPr="000F010A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Zgodnie z art. 1 pkt 3 ustawy</w:t>
      </w:r>
      <w:r w:rsidRPr="000F010A">
        <w:rPr>
          <w:rFonts w:asciiTheme="minorHAnsi" w:eastAsia="Times New Roman" w:hAnsiTheme="minorHAnsi" w:cstheme="minorHAnsi"/>
          <w:vertAlign w:val="superscript"/>
        </w:rPr>
        <w:footnoteReference w:id="2"/>
      </w:r>
      <w:r w:rsidRPr="000F010A">
        <w:rPr>
          <w:rFonts w:asciiTheme="minorHAnsi" w:eastAsia="Times New Roman" w:hAnsiTheme="minorHAnsi" w:cstheme="minorHAnsi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</w:t>
      </w:r>
      <w:r w:rsidR="004E1A1F">
        <w:rPr>
          <w:rFonts w:asciiTheme="minorHAnsi" w:eastAsia="Times New Roman" w:hAnsiTheme="minorHAnsi" w:cstheme="minorHAnsi"/>
        </w:rPr>
        <w:t xml:space="preserve">niniejszego </w:t>
      </w:r>
      <w:r w:rsidRPr="000F010A">
        <w:rPr>
          <w:rFonts w:asciiTheme="minorHAnsi" w:eastAsia="Times New Roman" w:hAnsiTheme="minorHAnsi" w:cstheme="minorHAnsi"/>
        </w:rPr>
        <w:t>postępowania o udzielenie zamówienia publicznego.</w:t>
      </w:r>
    </w:p>
    <w:p w14:paraId="0A30B0C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C24FDB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Na podstawie art. 7 ust. 1 ustawy</w:t>
      </w:r>
      <w:r w:rsidRPr="000F010A">
        <w:rPr>
          <w:rFonts w:asciiTheme="minorHAnsi" w:hAnsiTheme="minorHAnsi" w:cstheme="minorHAnsi"/>
          <w:vertAlign w:val="superscript"/>
        </w:rPr>
        <w:footnoteReference w:id="3"/>
      </w:r>
      <w:r w:rsidRPr="000F010A">
        <w:rPr>
          <w:rFonts w:asciiTheme="minorHAnsi" w:hAnsiTheme="minorHAnsi" w:cstheme="minorHAnsi"/>
        </w:rPr>
        <w:t xml:space="preserve"> z postępowania o udzielenie zamówienia wyklucza się:</w:t>
      </w:r>
    </w:p>
    <w:p w14:paraId="7D7E47FE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207CEFC" w14:textId="7E74F21B" w:rsidR="000A73A8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70F78B80" w14:textId="77777777" w:rsidR="000A73A8" w:rsidRPr="000F010A" w:rsidRDefault="000A73A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75ACB6F" w14:textId="6B1DCABC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XI. MIEJSCE, SPOSÓB ORAZ TERMIN SKŁADANIA OFERT:</w:t>
      </w:r>
    </w:p>
    <w:p w14:paraId="5B5F0193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6CC5D8F" w14:textId="47F5C1FB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Oferty należy złożyć najpóźniej do dnia </w:t>
      </w:r>
      <w:r w:rsidR="00C12249">
        <w:rPr>
          <w:rFonts w:asciiTheme="minorHAnsi" w:eastAsia="Times New Roman" w:hAnsiTheme="minorHAnsi" w:cstheme="minorHAnsi"/>
          <w:b/>
          <w:u w:val="single"/>
        </w:rPr>
        <w:t>4</w:t>
      </w:r>
      <w:r w:rsidR="00692C5B" w:rsidRPr="00692C5B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C12249">
        <w:rPr>
          <w:rFonts w:asciiTheme="minorHAnsi" w:eastAsia="Times New Roman" w:hAnsiTheme="minorHAnsi" w:cstheme="minorHAnsi"/>
          <w:b/>
          <w:u w:val="single"/>
        </w:rPr>
        <w:t>czerwca</w:t>
      </w:r>
      <w:r w:rsidR="00A31457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0F010A">
        <w:rPr>
          <w:rFonts w:asciiTheme="minorHAnsi" w:eastAsia="Times New Roman" w:hAnsiTheme="minorHAnsi" w:cstheme="minorHAnsi"/>
          <w:b/>
          <w:u w:val="single"/>
        </w:rPr>
        <w:t>202</w:t>
      </w:r>
      <w:r w:rsidR="002F6732" w:rsidRPr="000F010A">
        <w:rPr>
          <w:rFonts w:asciiTheme="minorHAnsi" w:eastAsia="Times New Roman" w:hAnsiTheme="minorHAnsi" w:cstheme="minorHAnsi"/>
          <w:b/>
          <w:u w:val="single"/>
        </w:rPr>
        <w:t>5</w:t>
      </w:r>
      <w:r w:rsidRPr="000F010A">
        <w:rPr>
          <w:rFonts w:asciiTheme="minorHAnsi" w:eastAsia="Times New Roman" w:hAnsiTheme="minorHAnsi" w:cstheme="minorHAnsi"/>
          <w:b/>
          <w:u w:val="single"/>
        </w:rPr>
        <w:t xml:space="preserve"> r.</w:t>
      </w:r>
      <w:r w:rsidRPr="000F010A">
        <w:rPr>
          <w:rFonts w:asciiTheme="minorHAnsi" w:eastAsia="Times New Roman" w:hAnsiTheme="minorHAnsi" w:cstheme="minorHAnsi"/>
          <w:b/>
        </w:rPr>
        <w:t xml:space="preserve"> </w:t>
      </w:r>
    </w:p>
    <w:p w14:paraId="492E2C23" w14:textId="4917C3EB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Oferta powinna być sporządzona w języku polskim.</w:t>
      </w:r>
      <w:r w:rsidR="00BB7624" w:rsidRPr="000F010A">
        <w:rPr>
          <w:rFonts w:asciiTheme="minorHAnsi" w:eastAsia="Times New Roman" w:hAnsiTheme="minorHAnsi" w:cstheme="minorHAnsi"/>
        </w:rPr>
        <w:t xml:space="preserve"> </w:t>
      </w:r>
    </w:p>
    <w:p w14:paraId="0B6017DB" w14:textId="77777777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Oferta musi zostać złożona na formularzu oferty, stanowiącym </w:t>
      </w:r>
      <w:r w:rsidRPr="000F010A">
        <w:rPr>
          <w:rFonts w:asciiTheme="minorHAnsi" w:eastAsia="Times New Roman" w:hAnsiTheme="minorHAnsi" w:cstheme="minorHAnsi"/>
          <w:b/>
          <w:u w:val="single"/>
        </w:rPr>
        <w:t>załącznik nr 1</w:t>
      </w:r>
      <w:r w:rsidRPr="000F010A">
        <w:rPr>
          <w:rFonts w:asciiTheme="minorHAnsi" w:eastAsia="Times New Roman" w:hAnsiTheme="minorHAnsi" w:cstheme="minorHAnsi"/>
          <w:b/>
        </w:rPr>
        <w:t xml:space="preserve"> do niniejszego zapytania.</w:t>
      </w:r>
    </w:p>
    <w:p w14:paraId="007FD792" w14:textId="77777777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Oferta powinna:</w:t>
      </w:r>
    </w:p>
    <w:p w14:paraId="437DB98E" w14:textId="77777777" w:rsidR="00DE46DF" w:rsidRPr="000F010A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datę sporządzenia,</w:t>
      </w:r>
    </w:p>
    <w:p w14:paraId="49445B4C" w14:textId="77777777" w:rsidR="00DE46DF" w:rsidRPr="000F010A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adres Oferenta, NIP (lub nr równoważny w kraju siedziby Oferenta),</w:t>
      </w:r>
    </w:p>
    <w:p w14:paraId="504CBDBF" w14:textId="77777777" w:rsidR="00E11CD9" w:rsidRPr="000F010A" w:rsidRDefault="00AE2B63" w:rsidP="00E11CD9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dane kontaktowe Oferenta (imię i nazwisko osoby wyznaczonej do kontaktu, nr tel., adres e-mail),</w:t>
      </w:r>
    </w:p>
    <w:p w14:paraId="102DE2F2" w14:textId="636009E1" w:rsidR="00BB7624" w:rsidRPr="000F010A" w:rsidRDefault="00AE2B63" w:rsidP="00E11CD9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lastRenderedPageBreak/>
        <w:t xml:space="preserve">być opatrzona podpisem osoby upoważnionej lub umocowanej do reprezentowania Oferenta. </w:t>
      </w:r>
      <w:r w:rsidR="00194A6E" w:rsidRPr="000F010A">
        <w:rPr>
          <w:rFonts w:asciiTheme="minorHAnsi" w:eastAsia="Times New Roman" w:hAnsiTheme="minorHAnsi" w:cstheme="minorHAnsi"/>
        </w:rPr>
        <w:t xml:space="preserve">W przypadku reprezentacji wieloosobowej na ofercie wymagany jest </w:t>
      </w:r>
      <w:r w:rsidR="00FF6DDE">
        <w:rPr>
          <w:rFonts w:asciiTheme="minorHAnsi" w:eastAsia="Times New Roman" w:hAnsiTheme="minorHAnsi" w:cstheme="minorHAnsi"/>
        </w:rPr>
        <w:t xml:space="preserve">podpis osób wg </w:t>
      </w:r>
      <w:r w:rsidR="00EA6055">
        <w:rPr>
          <w:rFonts w:asciiTheme="minorHAnsi" w:eastAsia="Times New Roman" w:hAnsiTheme="minorHAnsi" w:cstheme="minorHAnsi"/>
        </w:rPr>
        <w:t>spos</w:t>
      </w:r>
      <w:r w:rsidR="00FF6DDE">
        <w:rPr>
          <w:rFonts w:asciiTheme="minorHAnsi" w:eastAsia="Times New Roman" w:hAnsiTheme="minorHAnsi" w:cstheme="minorHAnsi"/>
        </w:rPr>
        <w:t>obu</w:t>
      </w:r>
      <w:r w:rsidR="00EA6055">
        <w:rPr>
          <w:rFonts w:asciiTheme="minorHAnsi" w:eastAsia="Times New Roman" w:hAnsiTheme="minorHAnsi" w:cstheme="minorHAnsi"/>
        </w:rPr>
        <w:t xml:space="preserve"> repre</w:t>
      </w:r>
      <w:r w:rsidR="006441D3">
        <w:rPr>
          <w:rFonts w:asciiTheme="minorHAnsi" w:eastAsia="Times New Roman" w:hAnsiTheme="minorHAnsi" w:cstheme="minorHAnsi"/>
        </w:rPr>
        <w:t>zentacji</w:t>
      </w:r>
      <w:r w:rsidR="00194A6E" w:rsidRPr="000F010A">
        <w:rPr>
          <w:rFonts w:asciiTheme="minorHAnsi" w:eastAsia="Times New Roman" w:hAnsiTheme="minorHAnsi" w:cstheme="minorHAnsi"/>
        </w:rPr>
        <w:t xml:space="preserve"> zgodn</w:t>
      </w:r>
      <w:r w:rsidR="00FF6DDE">
        <w:rPr>
          <w:rFonts w:asciiTheme="minorHAnsi" w:eastAsia="Times New Roman" w:hAnsiTheme="minorHAnsi" w:cstheme="minorHAnsi"/>
        </w:rPr>
        <w:t>ego</w:t>
      </w:r>
      <w:r w:rsidR="00194A6E" w:rsidRPr="000F010A">
        <w:rPr>
          <w:rFonts w:asciiTheme="minorHAnsi" w:eastAsia="Times New Roman" w:hAnsiTheme="minorHAnsi" w:cstheme="minorHAnsi"/>
        </w:rPr>
        <w:t xml:space="preserve"> z dokumentem rejestrowym.</w:t>
      </w:r>
    </w:p>
    <w:p w14:paraId="3E54BA2E" w14:textId="5520E7F7" w:rsidR="00DE46DF" w:rsidRPr="000F010A" w:rsidRDefault="00AE2B63" w:rsidP="00E11CD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0F010A">
        <w:rPr>
          <w:rFonts w:asciiTheme="minorHAnsi" w:eastAsia="Times New Roman" w:hAnsiTheme="minorHAnsi" w:cstheme="minorHAnsi"/>
        </w:rPr>
        <w:t xml:space="preserve">Oferta powinna zostać dostarczona pisemnie za pośrednictwem Bazy Konkurencyjności: </w:t>
      </w:r>
      <w:hyperlink r:id="rId9">
        <w:r w:rsidR="00DE46DF" w:rsidRPr="000F010A">
          <w:rPr>
            <w:rFonts w:asciiTheme="minorHAnsi" w:eastAsia="Times New Roman" w:hAnsiTheme="minorHAnsi" w:cstheme="minorHAnsi"/>
            <w:u w:val="single"/>
          </w:rPr>
          <w:t>https://bazakonkurencyjnosci.funduszeeuropejskie.gov.pl/</w:t>
        </w:r>
      </w:hyperlink>
      <w:r w:rsidRPr="000F010A">
        <w:rPr>
          <w:rFonts w:asciiTheme="minorHAnsi" w:eastAsia="Times New Roman" w:hAnsiTheme="minorHAnsi" w:cstheme="minorHAnsi"/>
        </w:rPr>
        <w:t>.</w:t>
      </w:r>
    </w:p>
    <w:p w14:paraId="244B7808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Oferty złożone po terminie lub w inny sposób niż w pkt 5 powyżej (np. pocztą, czy osobiście) nie będą podlegały ocenie.</w:t>
      </w:r>
    </w:p>
    <w:p w14:paraId="7E48A365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Koszty związane z przygotowaniem oferty ponosi Oferent.</w:t>
      </w:r>
    </w:p>
    <w:p w14:paraId="40D867ED" w14:textId="31FC9BC3" w:rsidR="00194A6E" w:rsidRPr="000F010A" w:rsidRDefault="00194A6E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uzasadnionych przypadkach Zamawiający może przed upływem terminu składania ofert zmodyfikować treść zapytania ofertowego wyznaczając nowy termin składania ofert</w:t>
      </w:r>
      <w:r w:rsidR="00191EC2">
        <w:rPr>
          <w:rFonts w:asciiTheme="minorHAnsi" w:eastAsia="Times New Roman" w:hAnsiTheme="minorHAnsi" w:cstheme="minorHAnsi"/>
        </w:rPr>
        <w:t>,</w:t>
      </w:r>
      <w:r w:rsidRPr="000F010A">
        <w:rPr>
          <w:rFonts w:asciiTheme="minorHAnsi" w:eastAsia="Times New Roman" w:hAnsiTheme="minorHAnsi" w:cstheme="minorHAnsi"/>
        </w:rPr>
        <w:t xml:space="preserve">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Jeśli przed wyznaczeniem nowego terminu składania ofert wpłynie co najmniej 1 oferta na bazę konkurencyjności, postępowanie zostanie unieważnione, aby te oferty mogły być złożone w oparciu o aktualną treść zapytania. Procedura ta nie dotyczy nieistotnych zmian w treści zapytania ofertowego.</w:t>
      </w:r>
    </w:p>
    <w:p w14:paraId="030C77D0" w14:textId="2DAF8043" w:rsidR="00DE46DF" w:rsidRPr="000F010A" w:rsidRDefault="00AE2B63" w:rsidP="00717DDD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Zapytania w zakresie przedmiotu zamówienia należy kierować za pośrednictwem Bazy Konkurencyjności. </w:t>
      </w:r>
    </w:p>
    <w:p w14:paraId="105D07AF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  <w:b/>
        </w:rPr>
        <w:t>DO OFERTY NALEŻY DOŁĄCZYĆ:</w:t>
      </w:r>
    </w:p>
    <w:p w14:paraId="63166947" w14:textId="77777777" w:rsidR="00EB3D07" w:rsidRDefault="00AE2B63" w:rsidP="00EB3D07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oświadczenie o braku powiązań osobowych i kapitałowych z Zamawiającym stanowiące załącznik nr 2 do zapytania ofertowego, </w:t>
      </w:r>
      <w:bookmarkStart w:id="7" w:name="_heading=h.2et92p0" w:colFirst="0" w:colLast="0"/>
      <w:bookmarkEnd w:id="7"/>
    </w:p>
    <w:p w14:paraId="05300D87" w14:textId="20B2E3E9" w:rsidR="002F6732" w:rsidRPr="00EB3D07" w:rsidRDefault="002F6732" w:rsidP="00EB3D07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EB3D07">
        <w:rPr>
          <w:rFonts w:asciiTheme="minorHAnsi" w:eastAsia="Times New Roman" w:hAnsiTheme="minorHAnsi" w:cstheme="minorHAnsi"/>
          <w:b/>
        </w:rPr>
        <w:t>specyfikację techniczną potwierdzającą spełnienie wszystkich wymaganych parametrów technicznych i elementów opisanych w pkt III</w:t>
      </w:r>
      <w:r w:rsidR="00664F29" w:rsidRPr="00EB3D07">
        <w:rPr>
          <w:rFonts w:asciiTheme="minorHAnsi" w:eastAsia="Times New Roman" w:hAnsiTheme="minorHAnsi" w:cstheme="minorHAnsi"/>
          <w:b/>
        </w:rPr>
        <w:t>.3</w:t>
      </w:r>
      <w:r w:rsidRPr="00EB3D07">
        <w:rPr>
          <w:rFonts w:asciiTheme="minorHAnsi" w:eastAsia="Times New Roman" w:hAnsiTheme="minorHAnsi" w:cstheme="minorHAnsi"/>
          <w:b/>
        </w:rPr>
        <w:t xml:space="preserve"> niniejszego zapytania</w:t>
      </w:r>
      <w:r w:rsidR="00EB3D07">
        <w:rPr>
          <w:rFonts w:asciiTheme="minorHAnsi" w:eastAsia="Times New Roman" w:hAnsiTheme="minorHAnsi" w:cstheme="minorHAnsi"/>
          <w:b/>
        </w:rPr>
        <w:t xml:space="preserve">, wypełnioną </w:t>
      </w:r>
      <w:r w:rsidR="00EB3D07" w:rsidRPr="00EB3D07">
        <w:rPr>
          <w:rFonts w:asciiTheme="minorHAnsi" w:eastAsia="Times New Roman" w:hAnsiTheme="minorHAnsi" w:cstheme="minorHAnsi"/>
          <w:b/>
        </w:rPr>
        <w:t>na wzorze załącznika nr 4 do ni</w:t>
      </w:r>
      <w:r w:rsidR="00EB3D07">
        <w:rPr>
          <w:rFonts w:asciiTheme="minorHAnsi" w:eastAsia="Times New Roman" w:hAnsiTheme="minorHAnsi" w:cstheme="minorHAnsi"/>
          <w:b/>
        </w:rPr>
        <w:t>niejszego zapytania ofertowego</w:t>
      </w:r>
      <w:r w:rsidRPr="00EB3D07">
        <w:rPr>
          <w:rFonts w:asciiTheme="minorHAnsi" w:eastAsia="Times New Roman" w:hAnsiTheme="minorHAnsi" w:cstheme="minorHAnsi"/>
          <w:b/>
        </w:rPr>
        <w:t>,</w:t>
      </w:r>
    </w:p>
    <w:p w14:paraId="3F7F1124" w14:textId="77777777" w:rsidR="003156AD" w:rsidRDefault="00AE2B63" w:rsidP="003156AD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upoważnienie/pełnomocnictwo do reprezentowania Oferenta przez osobę podpisującą Ofertę, o ile nie wynika to z dokumentu rejestrowego Oferenta (jeżeli dotyczy).</w:t>
      </w:r>
    </w:p>
    <w:p w14:paraId="7B7FF99D" w14:textId="77777777" w:rsidR="00DE46DF" w:rsidRPr="000F010A" w:rsidRDefault="00DE46DF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7797FEEF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XII. KRYTERIA OCENY OFERT ORAZ SPOSÓB NADAWANIA PUNKTACJI:</w:t>
      </w:r>
    </w:p>
    <w:p w14:paraId="1D1BFD41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CF65C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5667"/>
        <w:gridCol w:w="992"/>
      </w:tblGrid>
      <w:tr w:rsidR="00DE46DF" w:rsidRPr="000F010A" w14:paraId="52A3A7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0F68E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Kryterium</w:t>
            </w:r>
          </w:p>
          <w:p w14:paraId="673C187E" w14:textId="77777777" w:rsidR="00DE46DF" w:rsidRPr="000F010A" w:rsidRDefault="00DE46D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4927D" w14:textId="77777777" w:rsidR="00DE46DF" w:rsidRPr="000F010A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46A6E" w14:textId="77777777" w:rsidR="00DE46DF" w:rsidRPr="000F010A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Waga</w:t>
            </w:r>
          </w:p>
        </w:tc>
      </w:tr>
      <w:tr w:rsidR="00DE46DF" w:rsidRPr="000F010A" w14:paraId="6AF63E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DE46DF" w:rsidRPr="000F010A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78E7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F39D984" w14:textId="6AC1854C" w:rsidR="00DE46DF" w:rsidRPr="000F010A" w:rsidRDefault="00AE2B63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  <m:oMath>
              <m:r>
                <w:rPr>
                  <w:rFonts w:ascii="Cambria Math" w:eastAsia="Cambria Math" w:hAnsi="Cambria Math" w:cstheme="minorHAnsi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HAnsi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theme="minorHAnsi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theme="minorHAnsi"/>
                </w:rPr>
                <m:t>×100</m:t>
              </m:r>
            </m:oMath>
            <w:r w:rsidRPr="000F010A">
              <w:rPr>
                <w:rFonts w:asciiTheme="minorHAnsi" w:eastAsia="Cambria Math" w:hAnsiTheme="minorHAnsi" w:cstheme="minorHAnsi"/>
              </w:rPr>
              <w:t xml:space="preserve"> * waga </w:t>
            </w:r>
            <w:r w:rsidR="00D00487">
              <w:rPr>
                <w:rFonts w:asciiTheme="minorHAnsi" w:eastAsia="Cambria Math" w:hAnsiTheme="minorHAnsi" w:cstheme="minorHAnsi"/>
              </w:rPr>
              <w:t>50</w:t>
            </w:r>
            <w:r w:rsidRPr="000F010A">
              <w:rPr>
                <w:rFonts w:asciiTheme="minorHAnsi" w:eastAsia="Cambria Math" w:hAnsiTheme="minorHAnsi" w:cstheme="minorHAnsi"/>
              </w:rPr>
              <w:t>%</w:t>
            </w:r>
          </w:p>
          <w:p w14:paraId="57471712" w14:textId="77777777" w:rsidR="00DE46DF" w:rsidRPr="000F010A" w:rsidRDefault="00DE46DF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EB93" w14:textId="1D23A9E0" w:rsidR="00DE46DF" w:rsidRPr="000F010A" w:rsidRDefault="009E61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</w:t>
            </w:r>
            <w:r w:rsidR="003D1F6E">
              <w:rPr>
                <w:rFonts w:asciiTheme="minorHAnsi" w:eastAsia="Times New Roman" w:hAnsiTheme="minorHAnsi" w:cstheme="minorHAnsi"/>
              </w:rPr>
              <w:t>0</w:t>
            </w:r>
            <w:r w:rsidR="00AE2B63"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E46DF" w:rsidRPr="000F010A" w14:paraId="4C2161D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FEEA" w14:textId="77777777" w:rsidR="00DE46DF" w:rsidRPr="000F010A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7360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Długość gwarancji </w:t>
            </w:r>
          </w:p>
          <w:p w14:paraId="6507386C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(w miesiącach) na przedmiot zamówienia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E5CA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02F7C144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5D73930" w14:textId="330C8623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lastRenderedPageBreak/>
              <w:t xml:space="preserve">Oferent proponujący dłuższą gwarancję niż </w:t>
            </w:r>
            <w:r w:rsidR="00A71320">
              <w:rPr>
                <w:rFonts w:asciiTheme="minorHAnsi" w:eastAsia="Times New Roman" w:hAnsiTheme="minorHAnsi" w:cstheme="minorHAnsi"/>
              </w:rPr>
              <w:t>60</w:t>
            </w:r>
            <w:r w:rsidRPr="000F010A">
              <w:rPr>
                <w:rFonts w:asciiTheme="minorHAnsi" w:eastAsia="Times New Roman" w:hAnsiTheme="minorHAnsi" w:cstheme="minorHAnsi"/>
              </w:rPr>
              <w:t>-miesięczną</w:t>
            </w:r>
            <w:r w:rsidR="00E209D4" w:rsidRPr="000F010A">
              <w:rPr>
                <w:rFonts w:asciiTheme="minorHAnsi" w:eastAsia="Times New Roman" w:hAnsiTheme="minorHAnsi" w:cstheme="minorHAnsi"/>
              </w:rPr>
              <w:t xml:space="preserve"> (liczone od dnia podpisan</w:t>
            </w:r>
            <w:r w:rsidR="002105B1">
              <w:rPr>
                <w:rFonts w:asciiTheme="minorHAnsi" w:eastAsia="Times New Roman" w:hAnsiTheme="minorHAnsi" w:cstheme="minorHAnsi"/>
              </w:rPr>
              <w:t>ia protokołu odbioru technicznego</w:t>
            </w:r>
            <w:r w:rsidR="00E209D4" w:rsidRPr="000F010A">
              <w:rPr>
                <w:rFonts w:asciiTheme="minorHAnsi" w:eastAsia="Times New Roman" w:hAnsiTheme="minorHAnsi" w:cstheme="minorHAnsi"/>
              </w:rPr>
              <w:t xml:space="preserve"> przez obie strony umowy bez uwag)</w:t>
            </w:r>
            <w:r w:rsidRPr="000F010A">
              <w:rPr>
                <w:rFonts w:asciiTheme="minorHAnsi" w:eastAsia="Times New Roman" w:hAnsiTheme="minorHAnsi" w:cstheme="minorHAnsi"/>
              </w:rPr>
              <w:t xml:space="preserve"> otrzyma 5 pkt za każdy miesiąc ponad minimalną gwarancję, nie więcej niż 100 pkt. (przykładowo: za wydłużenie gwarancji o 1 rok Oferent otrzyma dodatkowo 60 pkt * waga).</w:t>
            </w:r>
          </w:p>
          <w:p w14:paraId="5CB9E4EA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834C26C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A803" w14:textId="69875B1E" w:rsidR="00DE46DF" w:rsidRPr="000F010A" w:rsidRDefault="009E61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5</w:t>
            </w:r>
            <w:r w:rsidR="002F6732"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00487" w:rsidRPr="000F010A" w14:paraId="06896A6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DF829" w14:textId="77777777" w:rsidR="00D00487" w:rsidRPr="000F010A" w:rsidRDefault="00D00487" w:rsidP="00D00487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FC4" w14:textId="1871E31C" w:rsidR="00D00487" w:rsidRPr="000F010A" w:rsidRDefault="00D00487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Z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użycie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energii elektrycznej przez </w:t>
            </w:r>
            <w:r w:rsidR="00D24F23">
              <w:rPr>
                <w:rFonts w:asciiTheme="minorHAnsi" w:eastAsia="Times New Roman" w:hAnsiTheme="minorHAnsi" w:cstheme="minorHAnsi"/>
                <w:b/>
              </w:rPr>
              <w:t xml:space="preserve">kompletny 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pojazd </w:t>
            </w:r>
            <w:r w:rsidR="00D24F23">
              <w:rPr>
                <w:rFonts w:asciiTheme="minorHAnsi" w:eastAsia="Times New Roman" w:hAnsiTheme="minorHAnsi" w:cstheme="minorHAnsi"/>
                <w:b/>
              </w:rPr>
              <w:t xml:space="preserve">wraz z żurawiem 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>zakładając pracę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w czasie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52775E">
              <w:rPr>
                <w:rFonts w:asciiTheme="minorHAnsi" w:eastAsia="Times New Roman" w:hAnsiTheme="minorHAnsi" w:cstheme="minorHAnsi"/>
                <w:b/>
              </w:rPr>
              <w:t xml:space="preserve">10 pełnych cykli pracy </w:t>
            </w:r>
            <w:r>
              <w:rPr>
                <w:rFonts w:asciiTheme="minorHAnsi" w:eastAsia="Times New Roman" w:hAnsiTheme="minorHAnsi" w:cstheme="minorHAnsi"/>
                <w:b/>
              </w:rPr>
              <w:t>na wysięgu</w:t>
            </w:r>
            <w:r w:rsidRPr="0052775E">
              <w:rPr>
                <w:rFonts w:asciiTheme="minorHAnsi" w:eastAsia="Times New Roman" w:hAnsiTheme="minorHAnsi" w:cstheme="minorHAnsi"/>
                <w:b/>
              </w:rPr>
              <w:t xml:space="preserve"> 19m z ładunkiem 1050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52775E">
              <w:rPr>
                <w:rFonts w:asciiTheme="minorHAnsi" w:eastAsia="Times New Roman" w:hAnsiTheme="minorHAnsi" w:cstheme="minorHAnsi"/>
                <w:b/>
              </w:rPr>
              <w:t>kg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(l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>iczone w kWh</w:t>
            </w:r>
            <w:r w:rsidR="00DF4A87">
              <w:rPr>
                <w:rFonts w:asciiTheme="minorHAnsi" w:eastAsia="Times New Roman" w:hAnsiTheme="minorHAnsi" w:cstheme="minorHAnsi"/>
                <w:b/>
              </w:rPr>
              <w:t>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4B72" w14:textId="77777777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5BDA37C5" w14:textId="77777777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D9A54DC" w14:textId="2EA905E4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 xml:space="preserve">Najniższe zużycie energii elektrycznej przez </w:t>
            </w:r>
            <w:r w:rsidR="00D24F23" w:rsidRPr="00D24F23">
              <w:rPr>
                <w:rFonts w:asciiTheme="minorHAnsi" w:eastAsia="Times New Roman" w:hAnsiTheme="minorHAnsi" w:cstheme="minorHAnsi"/>
                <w:b/>
              </w:rPr>
              <w:t xml:space="preserve">kompletny </w:t>
            </w:r>
            <w:r w:rsidRPr="00D24F23">
              <w:rPr>
                <w:rFonts w:asciiTheme="minorHAnsi" w:eastAsia="Times New Roman" w:hAnsiTheme="minorHAnsi" w:cstheme="minorHAnsi"/>
                <w:b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ojazd </w:t>
            </w:r>
            <w:r w:rsidR="00D24F23">
              <w:rPr>
                <w:rFonts w:asciiTheme="minorHAnsi" w:eastAsia="Times New Roman" w:hAnsiTheme="minorHAnsi" w:cstheme="minorHAnsi"/>
                <w:b/>
              </w:rPr>
              <w:t>wraz z żurawiem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>zakładając pracę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w czasie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52775E">
              <w:rPr>
                <w:rFonts w:asciiTheme="minorHAnsi" w:eastAsia="Times New Roman" w:hAnsiTheme="minorHAnsi" w:cstheme="minorHAnsi"/>
                <w:b/>
              </w:rPr>
              <w:t xml:space="preserve">10 pełnych cykli pracy </w:t>
            </w:r>
            <w:r>
              <w:rPr>
                <w:rFonts w:asciiTheme="minorHAnsi" w:eastAsia="Times New Roman" w:hAnsiTheme="minorHAnsi" w:cstheme="minorHAnsi"/>
                <w:b/>
              </w:rPr>
              <w:t>na wysięgu 19m z ładunkiem 1050</w:t>
            </w:r>
            <w:r w:rsidRPr="0052775E">
              <w:rPr>
                <w:rFonts w:asciiTheme="minorHAnsi" w:eastAsia="Times New Roman" w:hAnsiTheme="minorHAnsi" w:cstheme="minorHAnsi"/>
                <w:b/>
              </w:rPr>
              <w:t xml:space="preserve"> kg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</w:rPr>
              <w:t>(l</w:t>
            </w:r>
            <w:r w:rsidRPr="000F010A">
              <w:rPr>
                <w:rFonts w:asciiTheme="minorHAnsi" w:eastAsia="Times New Roman" w:hAnsiTheme="minorHAnsi" w:cstheme="minorHAnsi"/>
                <w:b/>
              </w:rPr>
              <w:t>iczone w kWh</w:t>
            </w:r>
            <w:r>
              <w:rPr>
                <w:rFonts w:asciiTheme="minorHAnsi" w:eastAsia="Times New Roman" w:hAnsiTheme="minorHAnsi" w:cstheme="minorHAnsi"/>
                <w:b/>
              </w:rPr>
              <w:t>)</w:t>
            </w:r>
            <w:r w:rsidRPr="000F010A">
              <w:rPr>
                <w:rFonts w:asciiTheme="minorHAnsi" w:eastAsia="Times New Roman" w:hAnsiTheme="minorHAnsi" w:cstheme="minorHAnsi"/>
              </w:rPr>
              <w:t xml:space="preserve"> spośród złożonych i prawidłowych pod względem formalnym ofert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0F010A">
              <w:rPr>
                <w:rFonts w:asciiTheme="minorHAnsi" w:eastAsia="Times New Roman" w:hAnsiTheme="minorHAnsi" w:cstheme="minorHAnsi"/>
              </w:rPr>
              <w:t>zostanie podzielone przez:</w:t>
            </w:r>
          </w:p>
          <w:p w14:paraId="5BB93096" w14:textId="6FD1B815" w:rsidR="00D24F23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 xml:space="preserve">zużycie energii elektrycznej przez </w:t>
            </w:r>
            <w:r>
              <w:rPr>
                <w:rFonts w:asciiTheme="minorHAnsi" w:eastAsia="Times New Roman" w:hAnsiTheme="minorHAnsi" w:cstheme="minorHAnsi"/>
              </w:rPr>
              <w:t>pojazd</w:t>
            </w:r>
            <w:r w:rsidRPr="000F010A">
              <w:rPr>
                <w:rFonts w:asciiTheme="minorHAnsi" w:eastAsia="Times New Roman" w:hAnsiTheme="minorHAnsi" w:cstheme="minorHAnsi"/>
              </w:rPr>
              <w:t xml:space="preserve"> określone w analizowanej ofercie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0F010A">
              <w:rPr>
                <w:rFonts w:asciiTheme="minorHAnsi" w:eastAsia="Times New Roman" w:hAnsiTheme="minorHAnsi" w:cstheme="minorHAnsi"/>
              </w:rPr>
              <w:t>i przemnożone przez 100 pkt oraz wagę</w:t>
            </w:r>
            <w:r w:rsidR="00D24F23">
              <w:rPr>
                <w:rFonts w:asciiTheme="minorHAnsi" w:eastAsia="Times New Roman" w:hAnsiTheme="minorHAnsi" w:cstheme="minorHAnsi"/>
              </w:rPr>
              <w:t>.</w:t>
            </w:r>
          </w:p>
          <w:p w14:paraId="04B66307" w14:textId="431DF877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401B49E" w14:textId="2715DE5E" w:rsidR="00D00487" w:rsidRPr="00003EAE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003EAE">
              <w:rPr>
                <w:rFonts w:asciiTheme="minorHAnsi" w:eastAsia="Times New Roman" w:hAnsiTheme="minorHAnsi" w:cstheme="minorHAnsi"/>
                <w:b/>
              </w:rPr>
              <w:t>W przypadku silników spalinowych wymagane jest przeliczenie zużycia danego paliwa na kWh</w:t>
            </w:r>
            <w:r w:rsidR="00602CBA">
              <w:rPr>
                <w:rFonts w:asciiTheme="minorHAnsi" w:eastAsia="Times New Roman" w:hAnsiTheme="minorHAnsi" w:cstheme="minorHAnsi"/>
                <w:b/>
              </w:rPr>
              <w:t xml:space="preserve"> (należy przyjąć, iż </w:t>
            </w:r>
            <w:r w:rsidR="00BD2063">
              <w:rPr>
                <w:rFonts w:asciiTheme="minorHAnsi" w:eastAsia="Times New Roman" w:hAnsiTheme="minorHAnsi" w:cstheme="minorHAnsi"/>
                <w:b/>
              </w:rPr>
              <w:t>1 litr benzyny to</w:t>
            </w:r>
            <w:r w:rsidR="00602CB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602CBA" w:rsidRPr="00602CBA">
              <w:rPr>
                <w:rFonts w:asciiTheme="minorHAnsi" w:eastAsia="Times New Roman" w:hAnsiTheme="minorHAnsi" w:cstheme="minorHAnsi"/>
                <w:b/>
              </w:rPr>
              <w:t>9.7 kWh energii, a 1 litr oleju napędowego 10.7 kWh</w:t>
            </w:r>
            <w:r w:rsidR="00602CBA">
              <w:rPr>
                <w:rFonts w:asciiTheme="minorHAnsi" w:eastAsia="Times New Roman" w:hAnsiTheme="minorHAnsi" w:cstheme="minorHAnsi"/>
                <w:b/>
              </w:rPr>
              <w:t>)</w:t>
            </w:r>
            <w:r w:rsidRPr="00003EAE">
              <w:rPr>
                <w:rFonts w:asciiTheme="minorHAnsi" w:eastAsia="Times New Roman" w:hAnsiTheme="minorHAnsi" w:cstheme="minorHAnsi"/>
                <w:b/>
              </w:rPr>
              <w:t>.</w:t>
            </w:r>
          </w:p>
          <w:p w14:paraId="307B10A1" w14:textId="77777777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</w:t>
            </w:r>
            <w:r w:rsidRPr="00003EAE">
              <w:rPr>
                <w:rFonts w:asciiTheme="minorHAnsi" w:eastAsia="Times New Roman" w:hAnsiTheme="minorHAnsi" w:cstheme="minorHAnsi"/>
              </w:rPr>
              <w:t>o zużycia należy wliczyć wszystkie urządzenia zamontowane na pojeździe, w tym układy chłodzenia, HDS, itp.</w:t>
            </w:r>
          </w:p>
          <w:p w14:paraId="15D7A800" w14:textId="517E7F8E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 przypadku braku informacji w przedmiotowym zakresie oferta uzyska 0 pkt w ramach kryterium.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BAA8" w14:textId="38721815" w:rsidR="00D00487" w:rsidRPr="000F010A" w:rsidRDefault="00D00487" w:rsidP="00D00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</w:t>
            </w:r>
            <w:r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00487" w:rsidRPr="000F010A" w14:paraId="7FEFA4D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E5F36D" w14:textId="77777777" w:rsidR="00D00487" w:rsidRPr="000F010A" w:rsidRDefault="00D00487" w:rsidP="00D00487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7B20" w14:textId="0D007DCA" w:rsidR="00D00487" w:rsidRDefault="00D00487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473A38">
              <w:rPr>
                <w:rFonts w:asciiTheme="minorHAnsi" w:eastAsia="Times New Roman" w:hAnsiTheme="minorHAnsi" w:cstheme="minorHAnsi"/>
                <w:b/>
              </w:rPr>
              <w:t>Emisja CO2</w:t>
            </w:r>
            <w:r w:rsidR="00F547C1">
              <w:rPr>
                <w:rFonts w:asciiTheme="minorHAnsi" w:eastAsia="Times New Roman" w:hAnsiTheme="minorHAnsi" w:cstheme="minorHAnsi"/>
                <w:b/>
              </w:rPr>
              <w:t xml:space="preserve"> podczas pracy pojazdu</w:t>
            </w:r>
          </w:p>
          <w:p w14:paraId="20B86DF9" w14:textId="33114A23" w:rsidR="00D00487" w:rsidRDefault="00D00487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F4E3" w14:textId="66E6665A" w:rsidR="00D00487" w:rsidRPr="00473A38" w:rsidRDefault="00D00487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473A38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7E136CA5" w14:textId="6B3094BD" w:rsidR="00D00487" w:rsidRDefault="00EA341A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Kryterium 0/1</w:t>
            </w:r>
          </w:p>
          <w:p w14:paraId="1E08ECC2" w14:textId="77777777" w:rsidR="00EA341A" w:rsidRDefault="00EA341A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6586480F" w14:textId="5BD756B5" w:rsidR="00EA341A" w:rsidRDefault="00EA341A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Oferenci proponujący pojazd z zerową emisją CO2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F547C1">
              <w:rPr>
                <w:rFonts w:asciiTheme="minorHAnsi" w:eastAsia="Times New Roman" w:hAnsiTheme="minorHAnsi" w:cstheme="minorHAnsi"/>
              </w:rPr>
              <w:t>podczas swojej pracy</w:t>
            </w:r>
            <w:r w:rsidR="00F547C1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otrzymają 100 pkt</w:t>
            </w:r>
            <w:r w:rsidR="00A36368">
              <w:rPr>
                <w:rFonts w:asciiTheme="minorHAnsi" w:eastAsia="Times New Roman" w:hAnsiTheme="minorHAnsi" w:cstheme="minorHAnsi"/>
              </w:rPr>
              <w:t xml:space="preserve">, które zostaną przemnożone przez wagę kryterium. </w:t>
            </w:r>
          </w:p>
          <w:p w14:paraId="1A3F1CB7" w14:textId="77777777" w:rsidR="00A36368" w:rsidRDefault="00A36368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5BE394BB" w14:textId="0A9F070B" w:rsidR="00EA341A" w:rsidRDefault="00EA341A" w:rsidP="00D00487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Oferenci proponujący pojazd emitujący CO2 </w:t>
            </w:r>
            <w:r w:rsidR="00A40C5E">
              <w:rPr>
                <w:rFonts w:asciiTheme="minorHAnsi" w:eastAsia="Times New Roman" w:hAnsiTheme="minorHAnsi" w:cstheme="minorHAnsi"/>
              </w:rPr>
              <w:t xml:space="preserve">podczas </w:t>
            </w:r>
            <w:r w:rsidR="00F547C1">
              <w:rPr>
                <w:rFonts w:asciiTheme="minorHAnsi" w:eastAsia="Times New Roman" w:hAnsiTheme="minorHAnsi" w:cstheme="minorHAnsi"/>
              </w:rPr>
              <w:t xml:space="preserve">jego </w:t>
            </w:r>
            <w:r w:rsidR="00A40C5E">
              <w:rPr>
                <w:rFonts w:asciiTheme="minorHAnsi" w:eastAsia="Times New Roman" w:hAnsiTheme="minorHAnsi" w:cstheme="minorHAnsi"/>
              </w:rPr>
              <w:t xml:space="preserve">pracy </w:t>
            </w:r>
            <w:r>
              <w:rPr>
                <w:rFonts w:asciiTheme="minorHAnsi" w:eastAsia="Times New Roman" w:hAnsiTheme="minorHAnsi" w:cstheme="minorHAnsi"/>
              </w:rPr>
              <w:t xml:space="preserve">otrzymają </w:t>
            </w:r>
            <w:r w:rsidR="00A36368">
              <w:rPr>
                <w:rFonts w:asciiTheme="minorHAnsi" w:eastAsia="Times New Roman" w:hAnsiTheme="minorHAnsi" w:cstheme="minorHAnsi"/>
              </w:rPr>
              <w:t>0</w:t>
            </w:r>
            <w:r>
              <w:rPr>
                <w:rFonts w:asciiTheme="minorHAnsi" w:eastAsia="Times New Roman" w:hAnsiTheme="minorHAnsi" w:cstheme="minorHAnsi"/>
              </w:rPr>
              <w:t xml:space="preserve"> pkt.</w:t>
            </w:r>
          </w:p>
          <w:p w14:paraId="33D55504" w14:textId="77777777" w:rsidR="00D00487" w:rsidRDefault="00D00487" w:rsidP="002A12B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5E5FA6F9" w14:textId="0B0636C4" w:rsidR="00D00487" w:rsidRPr="000F010A" w:rsidRDefault="00D00487" w:rsidP="00D004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473A38">
              <w:rPr>
                <w:rFonts w:asciiTheme="minorHAnsi" w:eastAsia="Times New Roman" w:hAnsiTheme="minorHAnsi" w:cstheme="minorHAnsi"/>
              </w:rPr>
              <w:t>W przypadku braku informacji w przedmiotowym zakresie oferta uzyska 0 pkt w ramach tego kryterium.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D2B" w14:textId="086FADEA" w:rsidR="00D00487" w:rsidRPr="000F010A" w:rsidRDefault="00D00487" w:rsidP="00D00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40%</w:t>
            </w:r>
          </w:p>
        </w:tc>
      </w:tr>
    </w:tbl>
    <w:p w14:paraId="59B5B967" w14:textId="77777777" w:rsidR="00DE46DF" w:rsidRPr="000F010A" w:rsidRDefault="00DE46DF">
      <w:pPr>
        <w:spacing w:after="0"/>
        <w:jc w:val="both"/>
        <w:rPr>
          <w:rFonts w:asciiTheme="minorHAnsi" w:hAnsiTheme="minorHAnsi" w:cstheme="minorHAnsi"/>
          <w:b/>
        </w:rPr>
      </w:pPr>
    </w:p>
    <w:p w14:paraId="002BD659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Oferty, spełniające wszystkie wymogi przedstawione w niniejszym zapytaniu ofertowym, zostaną uszeregowane 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zwycięży oferent, który zdobędzie najwyższą liczbę punktów zsumowanych w ramach wszystkich kryteriów.</w:t>
      </w:r>
    </w:p>
    <w:p w14:paraId="2CCAC304" w14:textId="77777777" w:rsidR="00DE46DF" w:rsidRPr="000F010A" w:rsidRDefault="00DE46DF">
      <w:p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</w:p>
    <w:p w14:paraId="3D3C8F5B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F010A">
        <w:rPr>
          <w:rFonts w:asciiTheme="minorHAnsi" w:hAnsiTheme="minorHAnsi" w:cstheme="minorHAnsi"/>
          <w:b/>
          <w:bCs/>
        </w:rPr>
        <w:lastRenderedPageBreak/>
        <w:t>Oferty złożone w walucie obcej zostaną przeliczone na PLN zgodnie z tabelą średnich kursów walut obcych NBP z ostatniego dnia składania ofert.</w:t>
      </w:r>
    </w:p>
    <w:p w14:paraId="34EDB4E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7545E5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XIII. KLAUZULA INFORMACYJNA RODO </w:t>
      </w:r>
    </w:p>
    <w:p w14:paraId="5AB4FA7D" w14:textId="77777777" w:rsidR="00DE46DF" w:rsidRPr="000F010A" w:rsidRDefault="00DE46DF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</w:rPr>
      </w:pPr>
    </w:p>
    <w:p w14:paraId="64F8EBD1" w14:textId="77777777" w:rsidR="00DE46DF" w:rsidRPr="000F010A" w:rsidRDefault="00AE2B63">
      <w:pPr>
        <w:spacing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Zgodnie z art. 13 ust.1 i ust. 2 ogólnego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„RODO”) informuję, iż:</w:t>
      </w:r>
    </w:p>
    <w:p w14:paraId="1797D4E8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Administratorem danych osobowych Wykonawcy jest </w:t>
      </w:r>
      <w:r>
        <w:rPr>
          <w:b/>
        </w:rPr>
        <w:t>P.B. INBUD BIELSKO</w:t>
      </w:r>
      <w:r>
        <w:rPr>
          <w:b/>
          <w:color w:val="000000"/>
        </w:rPr>
        <w:t xml:space="preserve"> Spółka z ograniczoną odpowiedzialnością Spółka komandytowa</w:t>
      </w:r>
      <w:r>
        <w:rPr>
          <w:color w:val="000000"/>
        </w:rPr>
        <w:t xml:space="preserve"> z siedzibą w Bielsku-Białej ul. Piekarska 57, zarejestrowaną w rejestrze przedsiębiorców Krajowego Rejestru Sądowego przez Sąd Rejonowy w Bielsku-Białej VIII Wydział Gospodarczy KRS o numerze 0000</w:t>
      </w:r>
      <w:r>
        <w:t>443492</w:t>
      </w:r>
    </w:p>
    <w:p w14:paraId="36CF8B58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Wykonawcy przetwarzane będą na podstawie art. 6 ust 1 lit. b RODO w celu</w:t>
      </w:r>
      <w:r>
        <w:t xml:space="preserve"> </w:t>
      </w:r>
      <w:r>
        <w:rPr>
          <w:color w:val="000000"/>
        </w:rPr>
        <w:t>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5321783F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Wykonawcy mogą zostać udostępnione podmiotom trzecim wyłącznie w</w:t>
      </w:r>
      <w:r>
        <w:rPr>
          <w:color w:val="000000"/>
        </w:rPr>
        <w:br/>
        <w:t>przypadku, gdy Administrator będzie do tego uprawniony lub zobowiązany na podstawie</w:t>
      </w:r>
      <w:r>
        <w:rPr>
          <w:color w:val="000000"/>
        </w:rPr>
        <w:br/>
        <w:t>przepisów prawa. Odbiorcami danych będą osoby lub podmioty, którym udostępniona zostanie dokumentacja postępowania w tym m.in. pracownicy Śląskiego Centrum Przedsiębiorczości (Instytucja Pośrednicząca w realizacji projektu), organów skarbowych, komisji europejskiej.</w:t>
      </w:r>
    </w:p>
    <w:p w14:paraId="460EFB74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Wykonawcy będą przechowywane przez okres wymagany przepisami Programu:  Fundusze Europejskie dla Śląskiego 2021-2027 (Fundusz na rzecz Sprawiedliwej Transformacji).</w:t>
      </w:r>
    </w:p>
    <w:p w14:paraId="47D16091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8" w:name="_1t3h5sf" w:colFirst="0" w:colLast="0"/>
      <w:bookmarkEnd w:id="8"/>
      <w:r>
        <w:rPr>
          <w:color w:val="000000"/>
        </w:rPr>
        <w:t>Obowiązek podania przez Oferenta danych osobowych bezpośrednio jego dotyczących jest wymogiem niniejszego zapytania ofertowego; konsekwencją niepodania określonych danych osobowych jest wykluczenie Wykonawcy z postępowania o udzielenie zamówienia.</w:t>
      </w:r>
    </w:p>
    <w:p w14:paraId="467262D5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odniesieniu do danych osobowych Oferenta decyzje nie będą podejmowane w sposób zautomatyzowany, stosownie do art. 22 RODO.</w:t>
      </w:r>
    </w:p>
    <w:p w14:paraId="2D465C26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posiada:</w:t>
      </w:r>
    </w:p>
    <w:p w14:paraId="7F49DE50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podstawie art. 15 RODO prawo dostępu do własnych danych osobowych;</w:t>
      </w:r>
    </w:p>
    <w:p w14:paraId="4FE2B253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podstawie art. 16 RODO prawo do sprostowania własnych danych osobowych  ;</w:t>
      </w:r>
    </w:p>
    <w:p w14:paraId="46DFFF61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A55154A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prawo do wniesienia skargi do Prezesa Urzędu Ochrony Danych Osobowych, gdy uzna on, że przetwarzanie danych osobowych jego dotyczących narusza przepisy RODO;</w:t>
      </w:r>
    </w:p>
    <w:p w14:paraId="4D1E84AF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przysługuje Wykonawcy:</w:t>
      </w:r>
    </w:p>
    <w:p w14:paraId="26D50E62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związku z art. 17 ust. 3 lit. b, d lub e RODO prawo do usunięcia danych osobowych;</w:t>
      </w:r>
    </w:p>
    <w:p w14:paraId="56959327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prawo do przenoszenia danych osobowych, o którym mowa w art. 20 RODO;</w:t>
      </w:r>
    </w:p>
    <w:p w14:paraId="433B18EF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674B3B0B" w14:textId="77777777" w:rsidR="00DE46DF" w:rsidRPr="000F010A" w:rsidRDefault="00DE46DF">
      <w:pPr>
        <w:rPr>
          <w:rFonts w:asciiTheme="minorHAnsi" w:eastAsia="Times New Roman" w:hAnsiTheme="minorHAnsi" w:cstheme="minorHAnsi"/>
        </w:rPr>
      </w:pPr>
    </w:p>
    <w:sectPr w:rsidR="00DE46DF" w:rsidRPr="000F010A">
      <w:headerReference w:type="default" r:id="rId10"/>
      <w:footerReference w:type="default" r:id="rId11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6D4BC7" w16cex:dateUtc="2025-04-30T08:04:00Z"/>
  <w16cex:commentExtensible w16cex:durableId="5F3FCA75" w16cex:dateUtc="2025-04-30T08:06:00Z"/>
  <w16cex:commentExtensible w16cex:durableId="727C90EA" w16cex:dateUtc="2025-04-30T08:07:00Z"/>
  <w16cex:commentExtensible w16cex:durableId="53461A09" w16cex:dateUtc="2025-04-30T08:12:00Z"/>
  <w16cex:commentExtensible w16cex:durableId="135693CE" w16cex:dateUtc="2025-04-30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48DEED" w16cid:durableId="076D4BC7"/>
  <w16cid:commentId w16cid:paraId="24B5C82E" w16cid:durableId="5F3FCA75"/>
  <w16cid:commentId w16cid:paraId="4D527E83" w16cid:durableId="727C90EA"/>
  <w16cid:commentId w16cid:paraId="69076A70" w16cid:durableId="53461A09"/>
  <w16cid:commentId w16cid:paraId="1AC818C4" w16cid:durableId="135693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FB9AE" w14:textId="77777777" w:rsidR="00133BB9" w:rsidRDefault="00133BB9">
      <w:pPr>
        <w:spacing w:line="240" w:lineRule="auto"/>
      </w:pPr>
      <w:r>
        <w:separator/>
      </w:r>
    </w:p>
  </w:endnote>
  <w:endnote w:type="continuationSeparator" w:id="0">
    <w:p w14:paraId="0F66BE03" w14:textId="77777777" w:rsidR="00133BB9" w:rsidRDefault="00133BB9">
      <w:pPr>
        <w:spacing w:line="240" w:lineRule="auto"/>
      </w:pPr>
      <w:r>
        <w:continuationSeparator/>
      </w:r>
    </w:p>
  </w:endnote>
  <w:endnote w:type="continuationNotice" w:id="1">
    <w:p w14:paraId="1492FE77" w14:textId="77777777" w:rsidR="00133BB9" w:rsidRDefault="00133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9511" w14:textId="77777777" w:rsidR="00DE46DF" w:rsidRDefault="00AE2B63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2F9C">
      <w:rPr>
        <w:noProof/>
        <w:color w:val="000000"/>
      </w:rPr>
      <w:t>10</w:t>
    </w:r>
    <w:r>
      <w:rPr>
        <w:color w:val="000000"/>
      </w:rPr>
      <w:fldChar w:fldCharType="end"/>
    </w:r>
  </w:p>
  <w:p w14:paraId="792B96F9" w14:textId="77777777" w:rsidR="00DE46DF" w:rsidRDefault="00DE46DF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CB619" w14:textId="77777777" w:rsidR="00133BB9" w:rsidRDefault="00133BB9">
      <w:pPr>
        <w:spacing w:after="0"/>
      </w:pPr>
      <w:r>
        <w:separator/>
      </w:r>
    </w:p>
  </w:footnote>
  <w:footnote w:type="continuationSeparator" w:id="0">
    <w:p w14:paraId="15991CDC" w14:textId="77777777" w:rsidR="00133BB9" w:rsidRDefault="00133BB9">
      <w:pPr>
        <w:spacing w:after="0"/>
      </w:pPr>
      <w:r>
        <w:continuationSeparator/>
      </w:r>
    </w:p>
  </w:footnote>
  <w:footnote w:type="continuationNotice" w:id="1">
    <w:p w14:paraId="23B36458" w14:textId="77777777" w:rsidR="00133BB9" w:rsidRDefault="00133BB9">
      <w:pPr>
        <w:spacing w:after="0" w:line="240" w:lineRule="auto"/>
      </w:pPr>
    </w:p>
  </w:footnote>
  <w:footnote w:id="2">
    <w:p w14:paraId="0AE8DF10" w14:textId="77777777" w:rsidR="00DE46DF" w:rsidRDefault="00AE2B63">
      <w:pP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bookmarkStart w:id="6" w:name="_heading=h.3dy6vkm" w:colFirst="0" w:colLast="0"/>
      <w:bookmarkEnd w:id="6"/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3">
    <w:p w14:paraId="3F57F6E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>z postępowania o udzielenie zamówienia publicznego lub konkursu prowadzonego na podstawie ustawy Pzp wyklucza się:</w:t>
      </w:r>
    </w:p>
    <w:p w14:paraId="2CA82868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DE46DF" w:rsidRDefault="00A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DE46DF" w:rsidRDefault="00DE46DF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CA1A" w14:textId="77777777" w:rsidR="00DE46DF" w:rsidRDefault="00DE46DF"/>
  <w:p w14:paraId="113E42EE" w14:textId="77777777" w:rsidR="00DE46DF" w:rsidRDefault="00AE2B63">
    <w:r>
      <w:rPr>
        <w:noProof/>
      </w:rPr>
      <w:drawing>
        <wp:inline distT="0" distB="0" distL="0" distR="0" wp14:anchorId="5054B244" wp14:editId="5C47ABED">
          <wp:extent cx="5755005" cy="420370"/>
          <wp:effectExtent l="0" t="0" r="0" b="0"/>
          <wp:doc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A6520" w14:textId="77777777" w:rsidR="00DE46DF" w:rsidRDefault="00DE46DF">
    <w:pPr>
      <w:tabs>
        <w:tab w:val="center" w:pos="4536"/>
        <w:tab w:val="left" w:pos="7740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CF9"/>
    <w:multiLevelType w:val="multilevel"/>
    <w:tmpl w:val="059B4CF9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53C2"/>
    <w:multiLevelType w:val="multilevel"/>
    <w:tmpl w:val="EDD2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ADD"/>
    <w:multiLevelType w:val="multilevel"/>
    <w:tmpl w:val="0C486ADD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4769"/>
    <w:multiLevelType w:val="multilevel"/>
    <w:tmpl w:val="29F0398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010D"/>
    <w:multiLevelType w:val="multilevel"/>
    <w:tmpl w:val="26C8010D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56761"/>
    <w:multiLevelType w:val="multilevel"/>
    <w:tmpl w:val="2CA567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0632"/>
    <w:multiLevelType w:val="hybridMultilevel"/>
    <w:tmpl w:val="FD5C402C"/>
    <w:lvl w:ilvl="0" w:tplc="CE728F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845EA"/>
    <w:multiLevelType w:val="hybridMultilevel"/>
    <w:tmpl w:val="FE325976"/>
    <w:lvl w:ilvl="0" w:tplc="F78C581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3648A4"/>
    <w:multiLevelType w:val="multilevel"/>
    <w:tmpl w:val="343648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F793A"/>
    <w:multiLevelType w:val="hybridMultilevel"/>
    <w:tmpl w:val="0110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32AD"/>
    <w:multiLevelType w:val="multilevel"/>
    <w:tmpl w:val="AF920A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B24B83"/>
    <w:multiLevelType w:val="hybridMultilevel"/>
    <w:tmpl w:val="4E466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689A"/>
    <w:multiLevelType w:val="multilevel"/>
    <w:tmpl w:val="419D689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D5E75"/>
    <w:multiLevelType w:val="multilevel"/>
    <w:tmpl w:val="89DC352C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21273"/>
    <w:multiLevelType w:val="hybridMultilevel"/>
    <w:tmpl w:val="C81A3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C10D6"/>
    <w:multiLevelType w:val="hybridMultilevel"/>
    <w:tmpl w:val="2230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2FE2"/>
    <w:multiLevelType w:val="hybridMultilevel"/>
    <w:tmpl w:val="46A6A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83982"/>
    <w:multiLevelType w:val="multilevel"/>
    <w:tmpl w:val="6E7839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22BAB"/>
    <w:multiLevelType w:val="hybridMultilevel"/>
    <w:tmpl w:val="DC1841E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1B91509"/>
    <w:multiLevelType w:val="multilevel"/>
    <w:tmpl w:val="71B91509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0"/>
  </w:num>
  <w:num w:numId="5">
    <w:abstractNumId w:val="12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1"/>
  </w:num>
  <w:num w:numId="13">
    <w:abstractNumId w:val="16"/>
  </w:num>
  <w:num w:numId="14">
    <w:abstractNumId w:val="1"/>
  </w:num>
  <w:num w:numId="15">
    <w:abstractNumId w:val="15"/>
  </w:num>
  <w:num w:numId="16">
    <w:abstractNumId w:val="6"/>
  </w:num>
  <w:num w:numId="17">
    <w:abstractNumId w:val="7"/>
  </w:num>
  <w:num w:numId="18">
    <w:abstractNumId w:val="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E2"/>
    <w:rsid w:val="0000351F"/>
    <w:rsid w:val="00003DBE"/>
    <w:rsid w:val="00003EAE"/>
    <w:rsid w:val="000109C7"/>
    <w:rsid w:val="000119DD"/>
    <w:rsid w:val="000127FF"/>
    <w:rsid w:val="00024537"/>
    <w:rsid w:val="000245E5"/>
    <w:rsid w:val="0002623C"/>
    <w:rsid w:val="00035E53"/>
    <w:rsid w:val="000401D1"/>
    <w:rsid w:val="000410ED"/>
    <w:rsid w:val="00043DE8"/>
    <w:rsid w:val="000456C4"/>
    <w:rsid w:val="00045BD3"/>
    <w:rsid w:val="0004639E"/>
    <w:rsid w:val="0004691F"/>
    <w:rsid w:val="00050A5E"/>
    <w:rsid w:val="00051208"/>
    <w:rsid w:val="00051F7F"/>
    <w:rsid w:val="00053C1F"/>
    <w:rsid w:val="00054151"/>
    <w:rsid w:val="00054B7B"/>
    <w:rsid w:val="00060CA9"/>
    <w:rsid w:val="00063C73"/>
    <w:rsid w:val="00065476"/>
    <w:rsid w:val="00067189"/>
    <w:rsid w:val="00070968"/>
    <w:rsid w:val="000739F4"/>
    <w:rsid w:val="00073D24"/>
    <w:rsid w:val="000761F0"/>
    <w:rsid w:val="00081D9F"/>
    <w:rsid w:val="00082FA4"/>
    <w:rsid w:val="0008721C"/>
    <w:rsid w:val="00092C11"/>
    <w:rsid w:val="00095D06"/>
    <w:rsid w:val="000A03F3"/>
    <w:rsid w:val="000A1401"/>
    <w:rsid w:val="000A1AAE"/>
    <w:rsid w:val="000A3600"/>
    <w:rsid w:val="000A73A8"/>
    <w:rsid w:val="000A7E7C"/>
    <w:rsid w:val="000B6290"/>
    <w:rsid w:val="000C203A"/>
    <w:rsid w:val="000C215C"/>
    <w:rsid w:val="000C38F7"/>
    <w:rsid w:val="000C5962"/>
    <w:rsid w:val="000C5F9A"/>
    <w:rsid w:val="000D404B"/>
    <w:rsid w:val="000E1733"/>
    <w:rsid w:val="000E1D78"/>
    <w:rsid w:val="000E5175"/>
    <w:rsid w:val="000E5CB0"/>
    <w:rsid w:val="000E6E50"/>
    <w:rsid w:val="000F010A"/>
    <w:rsid w:val="000F3AF5"/>
    <w:rsid w:val="000F6CF9"/>
    <w:rsid w:val="000F79CD"/>
    <w:rsid w:val="000F7A8E"/>
    <w:rsid w:val="00100720"/>
    <w:rsid w:val="00102F6B"/>
    <w:rsid w:val="00104401"/>
    <w:rsid w:val="00107000"/>
    <w:rsid w:val="001075F0"/>
    <w:rsid w:val="00111E8C"/>
    <w:rsid w:val="001120A1"/>
    <w:rsid w:val="00113404"/>
    <w:rsid w:val="001134F2"/>
    <w:rsid w:val="0011418B"/>
    <w:rsid w:val="00117D06"/>
    <w:rsid w:val="00125DBC"/>
    <w:rsid w:val="001265E5"/>
    <w:rsid w:val="00131C15"/>
    <w:rsid w:val="001322EA"/>
    <w:rsid w:val="00133147"/>
    <w:rsid w:val="00133BB9"/>
    <w:rsid w:val="00133BF5"/>
    <w:rsid w:val="001352F9"/>
    <w:rsid w:val="0013634F"/>
    <w:rsid w:val="00140AC6"/>
    <w:rsid w:val="00143284"/>
    <w:rsid w:val="001532D9"/>
    <w:rsid w:val="00153F54"/>
    <w:rsid w:val="00155C09"/>
    <w:rsid w:val="00157F3C"/>
    <w:rsid w:val="0016078F"/>
    <w:rsid w:val="00163020"/>
    <w:rsid w:val="0016738A"/>
    <w:rsid w:val="00172BD9"/>
    <w:rsid w:val="0017448E"/>
    <w:rsid w:val="00174F8B"/>
    <w:rsid w:val="0017581B"/>
    <w:rsid w:val="001767C4"/>
    <w:rsid w:val="00177DE9"/>
    <w:rsid w:val="00181621"/>
    <w:rsid w:val="0018500E"/>
    <w:rsid w:val="00185AA6"/>
    <w:rsid w:val="001907E3"/>
    <w:rsid w:val="00191EC2"/>
    <w:rsid w:val="0019202B"/>
    <w:rsid w:val="00194A6E"/>
    <w:rsid w:val="001A2575"/>
    <w:rsid w:val="001A3707"/>
    <w:rsid w:val="001A5A75"/>
    <w:rsid w:val="001A6769"/>
    <w:rsid w:val="001A7238"/>
    <w:rsid w:val="001A7A0D"/>
    <w:rsid w:val="001B17BD"/>
    <w:rsid w:val="001C24B0"/>
    <w:rsid w:val="001C3055"/>
    <w:rsid w:val="001C431D"/>
    <w:rsid w:val="001C5C4E"/>
    <w:rsid w:val="001E35E6"/>
    <w:rsid w:val="001F024C"/>
    <w:rsid w:val="001F109F"/>
    <w:rsid w:val="001F1576"/>
    <w:rsid w:val="001F19A0"/>
    <w:rsid w:val="001F1B2D"/>
    <w:rsid w:val="001F2127"/>
    <w:rsid w:val="001F223C"/>
    <w:rsid w:val="001F29EF"/>
    <w:rsid w:val="001F2B68"/>
    <w:rsid w:val="001F32E1"/>
    <w:rsid w:val="001F3AE3"/>
    <w:rsid w:val="001F4746"/>
    <w:rsid w:val="00200F88"/>
    <w:rsid w:val="00203A29"/>
    <w:rsid w:val="002105B1"/>
    <w:rsid w:val="00210900"/>
    <w:rsid w:val="002115F8"/>
    <w:rsid w:val="0021162C"/>
    <w:rsid w:val="0021183C"/>
    <w:rsid w:val="00213B74"/>
    <w:rsid w:val="00213EB3"/>
    <w:rsid w:val="00215E5D"/>
    <w:rsid w:val="002176BE"/>
    <w:rsid w:val="00221235"/>
    <w:rsid w:val="0022591A"/>
    <w:rsid w:val="0023079A"/>
    <w:rsid w:val="00235FBF"/>
    <w:rsid w:val="00244CEB"/>
    <w:rsid w:val="00244E34"/>
    <w:rsid w:val="0024734C"/>
    <w:rsid w:val="00250483"/>
    <w:rsid w:val="00264A10"/>
    <w:rsid w:val="00267CCB"/>
    <w:rsid w:val="002704BA"/>
    <w:rsid w:val="00271EEC"/>
    <w:rsid w:val="002732A6"/>
    <w:rsid w:val="00273BEC"/>
    <w:rsid w:val="00273D2E"/>
    <w:rsid w:val="00274AC4"/>
    <w:rsid w:val="00274DEC"/>
    <w:rsid w:val="00275282"/>
    <w:rsid w:val="002753CD"/>
    <w:rsid w:val="002762D3"/>
    <w:rsid w:val="00282310"/>
    <w:rsid w:val="00285C77"/>
    <w:rsid w:val="00293400"/>
    <w:rsid w:val="00296542"/>
    <w:rsid w:val="00296EBA"/>
    <w:rsid w:val="002A12B4"/>
    <w:rsid w:val="002A22D4"/>
    <w:rsid w:val="002A2900"/>
    <w:rsid w:val="002B055D"/>
    <w:rsid w:val="002B184D"/>
    <w:rsid w:val="002B3547"/>
    <w:rsid w:val="002B4026"/>
    <w:rsid w:val="002B40C5"/>
    <w:rsid w:val="002B4302"/>
    <w:rsid w:val="002B6B11"/>
    <w:rsid w:val="002B6EF4"/>
    <w:rsid w:val="002C15CF"/>
    <w:rsid w:val="002C1819"/>
    <w:rsid w:val="002C1C3E"/>
    <w:rsid w:val="002C33C8"/>
    <w:rsid w:val="002C38C4"/>
    <w:rsid w:val="002C7E91"/>
    <w:rsid w:val="002D5D29"/>
    <w:rsid w:val="002E3C17"/>
    <w:rsid w:val="002E7FDB"/>
    <w:rsid w:val="002F41C3"/>
    <w:rsid w:val="002F6732"/>
    <w:rsid w:val="002F6C99"/>
    <w:rsid w:val="002F7849"/>
    <w:rsid w:val="00300C8C"/>
    <w:rsid w:val="0030240D"/>
    <w:rsid w:val="003028E5"/>
    <w:rsid w:val="003070AD"/>
    <w:rsid w:val="003156AD"/>
    <w:rsid w:val="0032180D"/>
    <w:rsid w:val="003221EC"/>
    <w:rsid w:val="00323EC5"/>
    <w:rsid w:val="003243E3"/>
    <w:rsid w:val="00324CD8"/>
    <w:rsid w:val="00325F09"/>
    <w:rsid w:val="00327924"/>
    <w:rsid w:val="003304E9"/>
    <w:rsid w:val="0033175D"/>
    <w:rsid w:val="00335B83"/>
    <w:rsid w:val="003365C2"/>
    <w:rsid w:val="0033733A"/>
    <w:rsid w:val="00342CF7"/>
    <w:rsid w:val="00345275"/>
    <w:rsid w:val="00346AC7"/>
    <w:rsid w:val="003474DF"/>
    <w:rsid w:val="00347AC1"/>
    <w:rsid w:val="0035216C"/>
    <w:rsid w:val="00353CE2"/>
    <w:rsid w:val="003570BD"/>
    <w:rsid w:val="003644A0"/>
    <w:rsid w:val="00364B6D"/>
    <w:rsid w:val="00365AB3"/>
    <w:rsid w:val="00367046"/>
    <w:rsid w:val="00371364"/>
    <w:rsid w:val="003802F9"/>
    <w:rsid w:val="003828EE"/>
    <w:rsid w:val="00382C97"/>
    <w:rsid w:val="00382E2A"/>
    <w:rsid w:val="00383BBF"/>
    <w:rsid w:val="00386CB6"/>
    <w:rsid w:val="00391DDB"/>
    <w:rsid w:val="00392659"/>
    <w:rsid w:val="00397FB8"/>
    <w:rsid w:val="003A3B2E"/>
    <w:rsid w:val="003A535D"/>
    <w:rsid w:val="003B3C31"/>
    <w:rsid w:val="003B44FF"/>
    <w:rsid w:val="003B6036"/>
    <w:rsid w:val="003B7914"/>
    <w:rsid w:val="003B79DF"/>
    <w:rsid w:val="003C0621"/>
    <w:rsid w:val="003C28FF"/>
    <w:rsid w:val="003C2957"/>
    <w:rsid w:val="003D1F6E"/>
    <w:rsid w:val="003D4EA3"/>
    <w:rsid w:val="003D6C79"/>
    <w:rsid w:val="003E09D3"/>
    <w:rsid w:val="003E4C5A"/>
    <w:rsid w:val="003E66B8"/>
    <w:rsid w:val="003F0405"/>
    <w:rsid w:val="003F4AB3"/>
    <w:rsid w:val="003F51A8"/>
    <w:rsid w:val="0040200A"/>
    <w:rsid w:val="00403549"/>
    <w:rsid w:val="004042D3"/>
    <w:rsid w:val="004059F4"/>
    <w:rsid w:val="00407B02"/>
    <w:rsid w:val="00410265"/>
    <w:rsid w:val="0041363C"/>
    <w:rsid w:val="004217FF"/>
    <w:rsid w:val="004266DC"/>
    <w:rsid w:val="004303CD"/>
    <w:rsid w:val="00432401"/>
    <w:rsid w:val="004336EB"/>
    <w:rsid w:val="0044034C"/>
    <w:rsid w:val="0044042D"/>
    <w:rsid w:val="00440D3C"/>
    <w:rsid w:val="00441138"/>
    <w:rsid w:val="004419D0"/>
    <w:rsid w:val="00441C29"/>
    <w:rsid w:val="004443A7"/>
    <w:rsid w:val="00444684"/>
    <w:rsid w:val="00461FE7"/>
    <w:rsid w:val="00463139"/>
    <w:rsid w:val="00463860"/>
    <w:rsid w:val="00463FE9"/>
    <w:rsid w:val="0046468B"/>
    <w:rsid w:val="00466877"/>
    <w:rsid w:val="00472FFF"/>
    <w:rsid w:val="00473A38"/>
    <w:rsid w:val="00474926"/>
    <w:rsid w:val="00480677"/>
    <w:rsid w:val="00481049"/>
    <w:rsid w:val="0048164D"/>
    <w:rsid w:val="00483A18"/>
    <w:rsid w:val="00483ED4"/>
    <w:rsid w:val="00487E98"/>
    <w:rsid w:val="0049572C"/>
    <w:rsid w:val="004958C2"/>
    <w:rsid w:val="00496C4B"/>
    <w:rsid w:val="004A1C72"/>
    <w:rsid w:val="004A26E2"/>
    <w:rsid w:val="004A34D2"/>
    <w:rsid w:val="004A517D"/>
    <w:rsid w:val="004A5F35"/>
    <w:rsid w:val="004B23F0"/>
    <w:rsid w:val="004B46F5"/>
    <w:rsid w:val="004B52E0"/>
    <w:rsid w:val="004B667C"/>
    <w:rsid w:val="004C4384"/>
    <w:rsid w:val="004C5217"/>
    <w:rsid w:val="004C6258"/>
    <w:rsid w:val="004C71C7"/>
    <w:rsid w:val="004C742F"/>
    <w:rsid w:val="004E0536"/>
    <w:rsid w:val="004E15EB"/>
    <w:rsid w:val="004E1A1F"/>
    <w:rsid w:val="004E3D03"/>
    <w:rsid w:val="004E4778"/>
    <w:rsid w:val="004E5E8D"/>
    <w:rsid w:val="004F297C"/>
    <w:rsid w:val="004F2C4F"/>
    <w:rsid w:val="004F6690"/>
    <w:rsid w:val="004F7E62"/>
    <w:rsid w:val="00502266"/>
    <w:rsid w:val="00503329"/>
    <w:rsid w:val="00506478"/>
    <w:rsid w:val="00513404"/>
    <w:rsid w:val="00523352"/>
    <w:rsid w:val="00523D6D"/>
    <w:rsid w:val="00527DF8"/>
    <w:rsid w:val="005357B9"/>
    <w:rsid w:val="00537EA7"/>
    <w:rsid w:val="005408C4"/>
    <w:rsid w:val="00542259"/>
    <w:rsid w:val="00545739"/>
    <w:rsid w:val="0055251D"/>
    <w:rsid w:val="005527BA"/>
    <w:rsid w:val="0055314C"/>
    <w:rsid w:val="0056130E"/>
    <w:rsid w:val="00563D5C"/>
    <w:rsid w:val="005655A1"/>
    <w:rsid w:val="005717A6"/>
    <w:rsid w:val="00573914"/>
    <w:rsid w:val="005741C3"/>
    <w:rsid w:val="00574B7F"/>
    <w:rsid w:val="00574DC0"/>
    <w:rsid w:val="005760E6"/>
    <w:rsid w:val="00577402"/>
    <w:rsid w:val="005830A4"/>
    <w:rsid w:val="00583DF5"/>
    <w:rsid w:val="0058412F"/>
    <w:rsid w:val="005857C6"/>
    <w:rsid w:val="00590CED"/>
    <w:rsid w:val="0059155A"/>
    <w:rsid w:val="00591DC4"/>
    <w:rsid w:val="005945FC"/>
    <w:rsid w:val="0059475D"/>
    <w:rsid w:val="005A0550"/>
    <w:rsid w:val="005A2659"/>
    <w:rsid w:val="005A2C0F"/>
    <w:rsid w:val="005A2FA6"/>
    <w:rsid w:val="005A32B5"/>
    <w:rsid w:val="005A46B4"/>
    <w:rsid w:val="005A6136"/>
    <w:rsid w:val="005B0F3A"/>
    <w:rsid w:val="005B31F0"/>
    <w:rsid w:val="005B39B8"/>
    <w:rsid w:val="005B7D50"/>
    <w:rsid w:val="005C0D5F"/>
    <w:rsid w:val="005C4666"/>
    <w:rsid w:val="005C52BB"/>
    <w:rsid w:val="005D7233"/>
    <w:rsid w:val="005E3E74"/>
    <w:rsid w:val="005F1B44"/>
    <w:rsid w:val="005F2A25"/>
    <w:rsid w:val="005F3187"/>
    <w:rsid w:val="005F53A2"/>
    <w:rsid w:val="0060025D"/>
    <w:rsid w:val="00602CBA"/>
    <w:rsid w:val="006060B2"/>
    <w:rsid w:val="00606BB6"/>
    <w:rsid w:val="006075BF"/>
    <w:rsid w:val="00610A3D"/>
    <w:rsid w:val="00616790"/>
    <w:rsid w:val="00622062"/>
    <w:rsid w:val="00622A51"/>
    <w:rsid w:val="006258AE"/>
    <w:rsid w:val="006261BE"/>
    <w:rsid w:val="0062750B"/>
    <w:rsid w:val="00631556"/>
    <w:rsid w:val="006368B7"/>
    <w:rsid w:val="00637872"/>
    <w:rsid w:val="006418B3"/>
    <w:rsid w:val="006441D3"/>
    <w:rsid w:val="00645D42"/>
    <w:rsid w:val="006504BA"/>
    <w:rsid w:val="0065086B"/>
    <w:rsid w:val="0065247C"/>
    <w:rsid w:val="006524EB"/>
    <w:rsid w:val="0066029A"/>
    <w:rsid w:val="006632B3"/>
    <w:rsid w:val="00664F29"/>
    <w:rsid w:val="00665680"/>
    <w:rsid w:val="00672DA0"/>
    <w:rsid w:val="0067373C"/>
    <w:rsid w:val="00676F3F"/>
    <w:rsid w:val="00680222"/>
    <w:rsid w:val="006831EC"/>
    <w:rsid w:val="00686703"/>
    <w:rsid w:val="006868AF"/>
    <w:rsid w:val="00686CDA"/>
    <w:rsid w:val="00692C5B"/>
    <w:rsid w:val="006A26B6"/>
    <w:rsid w:val="006B0039"/>
    <w:rsid w:val="006B2339"/>
    <w:rsid w:val="006B2A90"/>
    <w:rsid w:val="006B341E"/>
    <w:rsid w:val="006B4931"/>
    <w:rsid w:val="006B4D39"/>
    <w:rsid w:val="006B5C18"/>
    <w:rsid w:val="006B65A7"/>
    <w:rsid w:val="006B6996"/>
    <w:rsid w:val="006C03DF"/>
    <w:rsid w:val="006C0A58"/>
    <w:rsid w:val="006C49C4"/>
    <w:rsid w:val="006C5188"/>
    <w:rsid w:val="006C795C"/>
    <w:rsid w:val="006C7A73"/>
    <w:rsid w:val="006D06E1"/>
    <w:rsid w:val="006D1432"/>
    <w:rsid w:val="006D21E7"/>
    <w:rsid w:val="006D390C"/>
    <w:rsid w:val="006D7FB4"/>
    <w:rsid w:val="006E1406"/>
    <w:rsid w:val="006E1637"/>
    <w:rsid w:val="006E1AC8"/>
    <w:rsid w:val="006E2326"/>
    <w:rsid w:val="006E269C"/>
    <w:rsid w:val="006E4A49"/>
    <w:rsid w:val="006E4FA2"/>
    <w:rsid w:val="006E6EFD"/>
    <w:rsid w:val="006E79FE"/>
    <w:rsid w:val="006F35AC"/>
    <w:rsid w:val="0070371A"/>
    <w:rsid w:val="0070592F"/>
    <w:rsid w:val="00707EB2"/>
    <w:rsid w:val="0072073A"/>
    <w:rsid w:val="00722F30"/>
    <w:rsid w:val="00724535"/>
    <w:rsid w:val="00724620"/>
    <w:rsid w:val="00725CBA"/>
    <w:rsid w:val="007264A2"/>
    <w:rsid w:val="0073084C"/>
    <w:rsid w:val="00730CB5"/>
    <w:rsid w:val="00733572"/>
    <w:rsid w:val="0073557B"/>
    <w:rsid w:val="00735987"/>
    <w:rsid w:val="00736246"/>
    <w:rsid w:val="00736457"/>
    <w:rsid w:val="007436D8"/>
    <w:rsid w:val="00743EC9"/>
    <w:rsid w:val="00745663"/>
    <w:rsid w:val="00745A4B"/>
    <w:rsid w:val="00746422"/>
    <w:rsid w:val="00746B3F"/>
    <w:rsid w:val="00747656"/>
    <w:rsid w:val="00750AC2"/>
    <w:rsid w:val="0075543C"/>
    <w:rsid w:val="007565FA"/>
    <w:rsid w:val="007568A0"/>
    <w:rsid w:val="00762494"/>
    <w:rsid w:val="00763F9D"/>
    <w:rsid w:val="00765148"/>
    <w:rsid w:val="00771422"/>
    <w:rsid w:val="00774F16"/>
    <w:rsid w:val="007752A9"/>
    <w:rsid w:val="007770E1"/>
    <w:rsid w:val="00777332"/>
    <w:rsid w:val="007824A4"/>
    <w:rsid w:val="00785007"/>
    <w:rsid w:val="00785FEF"/>
    <w:rsid w:val="007865F9"/>
    <w:rsid w:val="007879A9"/>
    <w:rsid w:val="0079156D"/>
    <w:rsid w:val="0079179B"/>
    <w:rsid w:val="00792C99"/>
    <w:rsid w:val="00795D08"/>
    <w:rsid w:val="007A2B59"/>
    <w:rsid w:val="007B02C4"/>
    <w:rsid w:val="007B069E"/>
    <w:rsid w:val="007B4563"/>
    <w:rsid w:val="007B63D6"/>
    <w:rsid w:val="007B7189"/>
    <w:rsid w:val="007C6A32"/>
    <w:rsid w:val="007C7900"/>
    <w:rsid w:val="007D14D0"/>
    <w:rsid w:val="007D5436"/>
    <w:rsid w:val="007E005D"/>
    <w:rsid w:val="007E3566"/>
    <w:rsid w:val="007F3719"/>
    <w:rsid w:val="007F4943"/>
    <w:rsid w:val="007F67CB"/>
    <w:rsid w:val="00801FCA"/>
    <w:rsid w:val="0080284B"/>
    <w:rsid w:val="008056F2"/>
    <w:rsid w:val="0081096F"/>
    <w:rsid w:val="00812573"/>
    <w:rsid w:val="008128D0"/>
    <w:rsid w:val="00820F9C"/>
    <w:rsid w:val="00823097"/>
    <w:rsid w:val="00823138"/>
    <w:rsid w:val="00823831"/>
    <w:rsid w:val="00823CB2"/>
    <w:rsid w:val="00824D2F"/>
    <w:rsid w:val="00826345"/>
    <w:rsid w:val="0083030A"/>
    <w:rsid w:val="00831179"/>
    <w:rsid w:val="00831E17"/>
    <w:rsid w:val="00840554"/>
    <w:rsid w:val="00840AD7"/>
    <w:rsid w:val="008471FA"/>
    <w:rsid w:val="00854A95"/>
    <w:rsid w:val="00855D70"/>
    <w:rsid w:val="00857CCB"/>
    <w:rsid w:val="008621C0"/>
    <w:rsid w:val="008648A7"/>
    <w:rsid w:val="00866AF3"/>
    <w:rsid w:val="00866E04"/>
    <w:rsid w:val="00867904"/>
    <w:rsid w:val="008753FB"/>
    <w:rsid w:val="00875BFE"/>
    <w:rsid w:val="008761E4"/>
    <w:rsid w:val="00880084"/>
    <w:rsid w:val="00882087"/>
    <w:rsid w:val="00884032"/>
    <w:rsid w:val="008875A4"/>
    <w:rsid w:val="008875C2"/>
    <w:rsid w:val="00887C3B"/>
    <w:rsid w:val="00893476"/>
    <w:rsid w:val="008957EE"/>
    <w:rsid w:val="00895A9F"/>
    <w:rsid w:val="00895CF1"/>
    <w:rsid w:val="00896178"/>
    <w:rsid w:val="00896832"/>
    <w:rsid w:val="00897F52"/>
    <w:rsid w:val="008A1D87"/>
    <w:rsid w:val="008A39C4"/>
    <w:rsid w:val="008A3BB8"/>
    <w:rsid w:val="008A5BD5"/>
    <w:rsid w:val="008A6671"/>
    <w:rsid w:val="008A7BD9"/>
    <w:rsid w:val="008B014F"/>
    <w:rsid w:val="008B0545"/>
    <w:rsid w:val="008B44F9"/>
    <w:rsid w:val="008B47F8"/>
    <w:rsid w:val="008B5396"/>
    <w:rsid w:val="008B6652"/>
    <w:rsid w:val="008B775E"/>
    <w:rsid w:val="008C06A1"/>
    <w:rsid w:val="008C64C8"/>
    <w:rsid w:val="008C682B"/>
    <w:rsid w:val="008C6D38"/>
    <w:rsid w:val="008D7805"/>
    <w:rsid w:val="008E08C0"/>
    <w:rsid w:val="008E17B2"/>
    <w:rsid w:val="008E1A1E"/>
    <w:rsid w:val="008E2465"/>
    <w:rsid w:val="008E3026"/>
    <w:rsid w:val="008E4380"/>
    <w:rsid w:val="008E4F2C"/>
    <w:rsid w:val="008E633A"/>
    <w:rsid w:val="008E7EFE"/>
    <w:rsid w:val="008F1372"/>
    <w:rsid w:val="008F4894"/>
    <w:rsid w:val="00902813"/>
    <w:rsid w:val="00904436"/>
    <w:rsid w:val="00905546"/>
    <w:rsid w:val="00905FA2"/>
    <w:rsid w:val="00906DAC"/>
    <w:rsid w:val="00910B09"/>
    <w:rsid w:val="0091141F"/>
    <w:rsid w:val="00913F5D"/>
    <w:rsid w:val="009144EF"/>
    <w:rsid w:val="00920079"/>
    <w:rsid w:val="00920C12"/>
    <w:rsid w:val="00921F8A"/>
    <w:rsid w:val="0092234F"/>
    <w:rsid w:val="00923CAC"/>
    <w:rsid w:val="00926281"/>
    <w:rsid w:val="00934FA3"/>
    <w:rsid w:val="00935852"/>
    <w:rsid w:val="00940133"/>
    <w:rsid w:val="009405C2"/>
    <w:rsid w:val="00940610"/>
    <w:rsid w:val="00942073"/>
    <w:rsid w:val="009432E8"/>
    <w:rsid w:val="00946995"/>
    <w:rsid w:val="009503AC"/>
    <w:rsid w:val="00950D97"/>
    <w:rsid w:val="00952051"/>
    <w:rsid w:val="009543C5"/>
    <w:rsid w:val="0096612E"/>
    <w:rsid w:val="00966133"/>
    <w:rsid w:val="0097120A"/>
    <w:rsid w:val="009728D0"/>
    <w:rsid w:val="00972B2D"/>
    <w:rsid w:val="00974A1B"/>
    <w:rsid w:val="00975A81"/>
    <w:rsid w:val="0097638F"/>
    <w:rsid w:val="00976943"/>
    <w:rsid w:val="00976F3B"/>
    <w:rsid w:val="00977A01"/>
    <w:rsid w:val="009847FD"/>
    <w:rsid w:val="00987DC2"/>
    <w:rsid w:val="009901C7"/>
    <w:rsid w:val="0099040D"/>
    <w:rsid w:val="0099256E"/>
    <w:rsid w:val="009962A7"/>
    <w:rsid w:val="00996711"/>
    <w:rsid w:val="009978D9"/>
    <w:rsid w:val="009A2C57"/>
    <w:rsid w:val="009A3E7C"/>
    <w:rsid w:val="009A50CF"/>
    <w:rsid w:val="009A61A5"/>
    <w:rsid w:val="009A68B4"/>
    <w:rsid w:val="009A72E6"/>
    <w:rsid w:val="009A7A1D"/>
    <w:rsid w:val="009B189A"/>
    <w:rsid w:val="009B35BE"/>
    <w:rsid w:val="009B5D87"/>
    <w:rsid w:val="009B5DD0"/>
    <w:rsid w:val="009C1F0B"/>
    <w:rsid w:val="009C3935"/>
    <w:rsid w:val="009C6F38"/>
    <w:rsid w:val="009D0270"/>
    <w:rsid w:val="009D23F7"/>
    <w:rsid w:val="009D44CC"/>
    <w:rsid w:val="009D5D84"/>
    <w:rsid w:val="009E2CA3"/>
    <w:rsid w:val="009E40FE"/>
    <w:rsid w:val="009E5753"/>
    <w:rsid w:val="009E5822"/>
    <w:rsid w:val="009E61BF"/>
    <w:rsid w:val="009E6BC8"/>
    <w:rsid w:val="009E6F0B"/>
    <w:rsid w:val="009F0A96"/>
    <w:rsid w:val="00A00EA1"/>
    <w:rsid w:val="00A030DB"/>
    <w:rsid w:val="00A0392A"/>
    <w:rsid w:val="00A04FDB"/>
    <w:rsid w:val="00A109F2"/>
    <w:rsid w:val="00A128D1"/>
    <w:rsid w:val="00A14C16"/>
    <w:rsid w:val="00A14C75"/>
    <w:rsid w:val="00A15624"/>
    <w:rsid w:val="00A21D54"/>
    <w:rsid w:val="00A25F85"/>
    <w:rsid w:val="00A31457"/>
    <w:rsid w:val="00A33B5E"/>
    <w:rsid w:val="00A35824"/>
    <w:rsid w:val="00A3600E"/>
    <w:rsid w:val="00A36368"/>
    <w:rsid w:val="00A37ED1"/>
    <w:rsid w:val="00A40A33"/>
    <w:rsid w:val="00A40C5E"/>
    <w:rsid w:val="00A42D45"/>
    <w:rsid w:val="00A4566B"/>
    <w:rsid w:val="00A45DA8"/>
    <w:rsid w:val="00A46BED"/>
    <w:rsid w:val="00A47EB8"/>
    <w:rsid w:val="00A504B3"/>
    <w:rsid w:val="00A50D9B"/>
    <w:rsid w:val="00A518DC"/>
    <w:rsid w:val="00A519E7"/>
    <w:rsid w:val="00A5295C"/>
    <w:rsid w:val="00A606AC"/>
    <w:rsid w:val="00A6091B"/>
    <w:rsid w:val="00A64D2A"/>
    <w:rsid w:val="00A67019"/>
    <w:rsid w:val="00A71320"/>
    <w:rsid w:val="00A76ABA"/>
    <w:rsid w:val="00A80621"/>
    <w:rsid w:val="00A812D4"/>
    <w:rsid w:val="00A81D93"/>
    <w:rsid w:val="00A84A45"/>
    <w:rsid w:val="00A85326"/>
    <w:rsid w:val="00A91709"/>
    <w:rsid w:val="00A94F15"/>
    <w:rsid w:val="00A96F4F"/>
    <w:rsid w:val="00A97D39"/>
    <w:rsid w:val="00AA784C"/>
    <w:rsid w:val="00AA7C46"/>
    <w:rsid w:val="00AB3C47"/>
    <w:rsid w:val="00AB4BFF"/>
    <w:rsid w:val="00AB6BF6"/>
    <w:rsid w:val="00AC5201"/>
    <w:rsid w:val="00AC613F"/>
    <w:rsid w:val="00AD2CF7"/>
    <w:rsid w:val="00AD3589"/>
    <w:rsid w:val="00AD51B6"/>
    <w:rsid w:val="00AD5393"/>
    <w:rsid w:val="00AD5EA2"/>
    <w:rsid w:val="00AD6584"/>
    <w:rsid w:val="00AD7809"/>
    <w:rsid w:val="00AD7A8A"/>
    <w:rsid w:val="00AE11DE"/>
    <w:rsid w:val="00AE1E38"/>
    <w:rsid w:val="00AE2B63"/>
    <w:rsid w:val="00AF2C97"/>
    <w:rsid w:val="00AF32F6"/>
    <w:rsid w:val="00AF4DCD"/>
    <w:rsid w:val="00AF5EDD"/>
    <w:rsid w:val="00AF6F09"/>
    <w:rsid w:val="00B003B1"/>
    <w:rsid w:val="00B017FF"/>
    <w:rsid w:val="00B0246A"/>
    <w:rsid w:val="00B037CB"/>
    <w:rsid w:val="00B053A3"/>
    <w:rsid w:val="00B068F1"/>
    <w:rsid w:val="00B0743C"/>
    <w:rsid w:val="00B15235"/>
    <w:rsid w:val="00B17D5E"/>
    <w:rsid w:val="00B20EE5"/>
    <w:rsid w:val="00B22D91"/>
    <w:rsid w:val="00B33B1B"/>
    <w:rsid w:val="00B340A2"/>
    <w:rsid w:val="00B35B26"/>
    <w:rsid w:val="00B35BF9"/>
    <w:rsid w:val="00B37FE2"/>
    <w:rsid w:val="00B404C8"/>
    <w:rsid w:val="00B45E27"/>
    <w:rsid w:val="00B51F50"/>
    <w:rsid w:val="00B5494E"/>
    <w:rsid w:val="00B57B5B"/>
    <w:rsid w:val="00B606C4"/>
    <w:rsid w:val="00B66652"/>
    <w:rsid w:val="00B66AFB"/>
    <w:rsid w:val="00B719B9"/>
    <w:rsid w:val="00B80152"/>
    <w:rsid w:val="00B82829"/>
    <w:rsid w:val="00B82E75"/>
    <w:rsid w:val="00B84031"/>
    <w:rsid w:val="00B91350"/>
    <w:rsid w:val="00B927CD"/>
    <w:rsid w:val="00B96B12"/>
    <w:rsid w:val="00BA2A8E"/>
    <w:rsid w:val="00BA3F2B"/>
    <w:rsid w:val="00BA76A4"/>
    <w:rsid w:val="00BB174C"/>
    <w:rsid w:val="00BB6BCE"/>
    <w:rsid w:val="00BB6F5D"/>
    <w:rsid w:val="00BB7624"/>
    <w:rsid w:val="00BC65FC"/>
    <w:rsid w:val="00BD2063"/>
    <w:rsid w:val="00BD270E"/>
    <w:rsid w:val="00BD5B3D"/>
    <w:rsid w:val="00BE26ED"/>
    <w:rsid w:val="00BE426F"/>
    <w:rsid w:val="00BE7163"/>
    <w:rsid w:val="00BE7D6D"/>
    <w:rsid w:val="00BF1871"/>
    <w:rsid w:val="00BF39AB"/>
    <w:rsid w:val="00BF7005"/>
    <w:rsid w:val="00BF7836"/>
    <w:rsid w:val="00C053C4"/>
    <w:rsid w:val="00C07D05"/>
    <w:rsid w:val="00C100CF"/>
    <w:rsid w:val="00C10DDC"/>
    <w:rsid w:val="00C12249"/>
    <w:rsid w:val="00C145B7"/>
    <w:rsid w:val="00C14D59"/>
    <w:rsid w:val="00C157DA"/>
    <w:rsid w:val="00C20C22"/>
    <w:rsid w:val="00C308A2"/>
    <w:rsid w:val="00C32D39"/>
    <w:rsid w:val="00C34707"/>
    <w:rsid w:val="00C351AA"/>
    <w:rsid w:val="00C351EC"/>
    <w:rsid w:val="00C40DBB"/>
    <w:rsid w:val="00C417F1"/>
    <w:rsid w:val="00C42012"/>
    <w:rsid w:val="00C431AF"/>
    <w:rsid w:val="00C43E21"/>
    <w:rsid w:val="00C4593F"/>
    <w:rsid w:val="00C46701"/>
    <w:rsid w:val="00C5075D"/>
    <w:rsid w:val="00C54A1B"/>
    <w:rsid w:val="00C56333"/>
    <w:rsid w:val="00C56A84"/>
    <w:rsid w:val="00C624F0"/>
    <w:rsid w:val="00C6257C"/>
    <w:rsid w:val="00C63606"/>
    <w:rsid w:val="00C63E8E"/>
    <w:rsid w:val="00C6451B"/>
    <w:rsid w:val="00C677C6"/>
    <w:rsid w:val="00C7359C"/>
    <w:rsid w:val="00C73D99"/>
    <w:rsid w:val="00C7441E"/>
    <w:rsid w:val="00C75DB2"/>
    <w:rsid w:val="00C7691B"/>
    <w:rsid w:val="00C76AD5"/>
    <w:rsid w:val="00C80004"/>
    <w:rsid w:val="00C82D1B"/>
    <w:rsid w:val="00C836FC"/>
    <w:rsid w:val="00C857DC"/>
    <w:rsid w:val="00C872E3"/>
    <w:rsid w:val="00C909D9"/>
    <w:rsid w:val="00C93690"/>
    <w:rsid w:val="00C95272"/>
    <w:rsid w:val="00C968D5"/>
    <w:rsid w:val="00C96DA8"/>
    <w:rsid w:val="00CA063E"/>
    <w:rsid w:val="00CA40CA"/>
    <w:rsid w:val="00CA4D04"/>
    <w:rsid w:val="00CA54CB"/>
    <w:rsid w:val="00CB06D3"/>
    <w:rsid w:val="00CB26F9"/>
    <w:rsid w:val="00CB51C7"/>
    <w:rsid w:val="00CB5422"/>
    <w:rsid w:val="00CC2724"/>
    <w:rsid w:val="00CC27F3"/>
    <w:rsid w:val="00CC2DDB"/>
    <w:rsid w:val="00CC34E0"/>
    <w:rsid w:val="00CC3529"/>
    <w:rsid w:val="00CC5206"/>
    <w:rsid w:val="00CC788B"/>
    <w:rsid w:val="00CC7D58"/>
    <w:rsid w:val="00CD0107"/>
    <w:rsid w:val="00CD3273"/>
    <w:rsid w:val="00CD40C8"/>
    <w:rsid w:val="00CD486A"/>
    <w:rsid w:val="00CD5F0D"/>
    <w:rsid w:val="00CE0364"/>
    <w:rsid w:val="00CE3AF3"/>
    <w:rsid w:val="00CE4883"/>
    <w:rsid w:val="00CE6F11"/>
    <w:rsid w:val="00CE7970"/>
    <w:rsid w:val="00CF3F97"/>
    <w:rsid w:val="00CF78BB"/>
    <w:rsid w:val="00D00487"/>
    <w:rsid w:val="00D008E1"/>
    <w:rsid w:val="00D1377D"/>
    <w:rsid w:val="00D21AF7"/>
    <w:rsid w:val="00D24923"/>
    <w:rsid w:val="00D24F23"/>
    <w:rsid w:val="00D26CC2"/>
    <w:rsid w:val="00D30320"/>
    <w:rsid w:val="00D330DC"/>
    <w:rsid w:val="00D3449C"/>
    <w:rsid w:val="00D34520"/>
    <w:rsid w:val="00D359B1"/>
    <w:rsid w:val="00D4314E"/>
    <w:rsid w:val="00D431DA"/>
    <w:rsid w:val="00D4388D"/>
    <w:rsid w:val="00D4516C"/>
    <w:rsid w:val="00D45D38"/>
    <w:rsid w:val="00D47E4A"/>
    <w:rsid w:val="00D50CFC"/>
    <w:rsid w:val="00D51634"/>
    <w:rsid w:val="00D5203C"/>
    <w:rsid w:val="00D65FD4"/>
    <w:rsid w:val="00D723E2"/>
    <w:rsid w:val="00D77B24"/>
    <w:rsid w:val="00D821B4"/>
    <w:rsid w:val="00D834B2"/>
    <w:rsid w:val="00D87AB9"/>
    <w:rsid w:val="00D91A45"/>
    <w:rsid w:val="00D93FD8"/>
    <w:rsid w:val="00D9613A"/>
    <w:rsid w:val="00DA2F7A"/>
    <w:rsid w:val="00DA31C7"/>
    <w:rsid w:val="00DA4348"/>
    <w:rsid w:val="00DA5421"/>
    <w:rsid w:val="00DA6738"/>
    <w:rsid w:val="00DA6B9C"/>
    <w:rsid w:val="00DA7378"/>
    <w:rsid w:val="00DB357A"/>
    <w:rsid w:val="00DB4F23"/>
    <w:rsid w:val="00DB5630"/>
    <w:rsid w:val="00DB5E04"/>
    <w:rsid w:val="00DB6FC4"/>
    <w:rsid w:val="00DB7E3F"/>
    <w:rsid w:val="00DC4CA9"/>
    <w:rsid w:val="00DC5E81"/>
    <w:rsid w:val="00DC6886"/>
    <w:rsid w:val="00DD0090"/>
    <w:rsid w:val="00DD27FC"/>
    <w:rsid w:val="00DD4027"/>
    <w:rsid w:val="00DD4DA4"/>
    <w:rsid w:val="00DD713C"/>
    <w:rsid w:val="00DD77AA"/>
    <w:rsid w:val="00DE1529"/>
    <w:rsid w:val="00DE46DF"/>
    <w:rsid w:val="00DE565D"/>
    <w:rsid w:val="00DF0B98"/>
    <w:rsid w:val="00DF1101"/>
    <w:rsid w:val="00DF2F9C"/>
    <w:rsid w:val="00DF4547"/>
    <w:rsid w:val="00DF4A87"/>
    <w:rsid w:val="00E049AE"/>
    <w:rsid w:val="00E056F3"/>
    <w:rsid w:val="00E07B27"/>
    <w:rsid w:val="00E10B8F"/>
    <w:rsid w:val="00E11CD9"/>
    <w:rsid w:val="00E12FF2"/>
    <w:rsid w:val="00E13F03"/>
    <w:rsid w:val="00E145EE"/>
    <w:rsid w:val="00E1770B"/>
    <w:rsid w:val="00E209D4"/>
    <w:rsid w:val="00E20C97"/>
    <w:rsid w:val="00E228D6"/>
    <w:rsid w:val="00E23C49"/>
    <w:rsid w:val="00E26BFC"/>
    <w:rsid w:val="00E26EB9"/>
    <w:rsid w:val="00E31B2D"/>
    <w:rsid w:val="00E412EA"/>
    <w:rsid w:val="00E42394"/>
    <w:rsid w:val="00E43C1C"/>
    <w:rsid w:val="00E442DF"/>
    <w:rsid w:val="00E44587"/>
    <w:rsid w:val="00E448CD"/>
    <w:rsid w:val="00E46869"/>
    <w:rsid w:val="00E47E08"/>
    <w:rsid w:val="00E5004A"/>
    <w:rsid w:val="00E5138E"/>
    <w:rsid w:val="00E63DAF"/>
    <w:rsid w:val="00E74101"/>
    <w:rsid w:val="00E74B16"/>
    <w:rsid w:val="00E74EF2"/>
    <w:rsid w:val="00E812CB"/>
    <w:rsid w:val="00E846CD"/>
    <w:rsid w:val="00E859FC"/>
    <w:rsid w:val="00E90521"/>
    <w:rsid w:val="00E91494"/>
    <w:rsid w:val="00E91B21"/>
    <w:rsid w:val="00E948BF"/>
    <w:rsid w:val="00E972ED"/>
    <w:rsid w:val="00E97DFF"/>
    <w:rsid w:val="00EA3157"/>
    <w:rsid w:val="00EA341A"/>
    <w:rsid w:val="00EA4560"/>
    <w:rsid w:val="00EA6055"/>
    <w:rsid w:val="00EA6A0B"/>
    <w:rsid w:val="00EB1772"/>
    <w:rsid w:val="00EB19D0"/>
    <w:rsid w:val="00EB2E1B"/>
    <w:rsid w:val="00EB3D07"/>
    <w:rsid w:val="00EB3D6E"/>
    <w:rsid w:val="00EB648F"/>
    <w:rsid w:val="00EB6708"/>
    <w:rsid w:val="00EB7239"/>
    <w:rsid w:val="00EC1576"/>
    <w:rsid w:val="00EC2425"/>
    <w:rsid w:val="00EC5E5D"/>
    <w:rsid w:val="00ED7443"/>
    <w:rsid w:val="00EE0B18"/>
    <w:rsid w:val="00EE56AE"/>
    <w:rsid w:val="00EF3E73"/>
    <w:rsid w:val="00F00F65"/>
    <w:rsid w:val="00F03E5D"/>
    <w:rsid w:val="00F063B1"/>
    <w:rsid w:val="00F07B21"/>
    <w:rsid w:val="00F12708"/>
    <w:rsid w:val="00F13F93"/>
    <w:rsid w:val="00F1482B"/>
    <w:rsid w:val="00F14A48"/>
    <w:rsid w:val="00F20154"/>
    <w:rsid w:val="00F201FE"/>
    <w:rsid w:val="00F22B0B"/>
    <w:rsid w:val="00F241FE"/>
    <w:rsid w:val="00F25DE1"/>
    <w:rsid w:val="00F261F0"/>
    <w:rsid w:val="00F33075"/>
    <w:rsid w:val="00F337FD"/>
    <w:rsid w:val="00F34A73"/>
    <w:rsid w:val="00F34D40"/>
    <w:rsid w:val="00F3527F"/>
    <w:rsid w:val="00F40CBD"/>
    <w:rsid w:val="00F44217"/>
    <w:rsid w:val="00F468D2"/>
    <w:rsid w:val="00F479B3"/>
    <w:rsid w:val="00F53726"/>
    <w:rsid w:val="00F547C1"/>
    <w:rsid w:val="00F56169"/>
    <w:rsid w:val="00F6035C"/>
    <w:rsid w:val="00F64DE9"/>
    <w:rsid w:val="00F651AB"/>
    <w:rsid w:val="00F6608D"/>
    <w:rsid w:val="00F67AE1"/>
    <w:rsid w:val="00F717DC"/>
    <w:rsid w:val="00F7270C"/>
    <w:rsid w:val="00F741B5"/>
    <w:rsid w:val="00F742F3"/>
    <w:rsid w:val="00F74FF5"/>
    <w:rsid w:val="00F764B0"/>
    <w:rsid w:val="00F802B2"/>
    <w:rsid w:val="00F802DB"/>
    <w:rsid w:val="00F80364"/>
    <w:rsid w:val="00F818B4"/>
    <w:rsid w:val="00F83627"/>
    <w:rsid w:val="00F85E53"/>
    <w:rsid w:val="00F91097"/>
    <w:rsid w:val="00F91550"/>
    <w:rsid w:val="00F94E85"/>
    <w:rsid w:val="00F9788A"/>
    <w:rsid w:val="00FA50F3"/>
    <w:rsid w:val="00FB2973"/>
    <w:rsid w:val="00FC14F8"/>
    <w:rsid w:val="00FC23D1"/>
    <w:rsid w:val="00FC38C6"/>
    <w:rsid w:val="00FC53C0"/>
    <w:rsid w:val="00FD4320"/>
    <w:rsid w:val="00FD5B05"/>
    <w:rsid w:val="00FE065B"/>
    <w:rsid w:val="00FE2EFD"/>
    <w:rsid w:val="00FE490B"/>
    <w:rsid w:val="00FE54B8"/>
    <w:rsid w:val="00FE6D4E"/>
    <w:rsid w:val="00FF0C06"/>
    <w:rsid w:val="00FF3184"/>
    <w:rsid w:val="00FF3B17"/>
    <w:rsid w:val="00FF5DA6"/>
    <w:rsid w:val="00FF6DDE"/>
    <w:rsid w:val="0D0348CA"/>
    <w:rsid w:val="278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B1A"/>
  <w15:docId w15:val="{8CC5965F-DD14-4A01-9617-B8F3ADA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table" w:customStyle="1" w:styleId="Style37">
    <w:name w:val="_Style 37"/>
    <w:basedOn w:val="TableNormal3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qFormat/>
    <w:rPr>
      <w:sz w:val="20"/>
      <w:szCs w:val="20"/>
    </w:r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2">
    <w:name w:val="Tekst komentarza Znak2"/>
    <w:uiPriority w:val="99"/>
    <w:qFormat/>
    <w:locked/>
    <w:rPr>
      <w:lang w:val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7">
    <w:name w:val="_Style 47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qFormat/>
    <w:locked/>
  </w:style>
  <w:style w:type="paragraph" w:styleId="Poprawka">
    <w:name w:val="Revision"/>
    <w:hidden/>
    <w:uiPriority w:val="99"/>
    <w:unhideWhenUsed/>
    <w:rsid w:val="005D7233"/>
    <w:rPr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B6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5F4398-C812-452D-8888-B994715B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4049</Words>
  <Characters>24299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Konto Microsoft</cp:lastModifiedBy>
  <cp:revision>6</cp:revision>
  <cp:lastPrinted>2024-12-10T13:16:00Z</cp:lastPrinted>
  <dcterms:created xsi:type="dcterms:W3CDTF">2025-05-05T10:34:00Z</dcterms:created>
  <dcterms:modified xsi:type="dcterms:W3CDTF">2025-05-05T19:06:00Z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1045-12.2.0.18607</vt:lpwstr>
  </property>
  <property fmtid="{D5CDD505-2E9C-101B-9397-08002B2CF9AE}" pid="3" name="ICV">
    <vt:lpwstr>9EE9DEDD5CF34802973003483320DED9_13</vt:lpwstr>
  </property>
</Properties>
</file>