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4E89" w:rsidR="00651BA0" w:rsidP="00B26BFD" w:rsidRDefault="00651BA0" w14:paraId="0C721BF2" w14:textId="77777777">
      <w:pPr>
        <w:pStyle w:val="Nagwek1"/>
        <w:jc w:val="center"/>
      </w:pPr>
      <w:r w:rsidRPr="00B94E89">
        <w:t>UMOWA nr .......................................</w:t>
      </w:r>
    </w:p>
    <w:p w:rsidRPr="0012457C" w:rsidR="00651BA0" w:rsidP="00B26BFD" w:rsidRDefault="00651BA0" w14:paraId="10A6CCD6" w14:textId="77777777">
      <w:pPr>
        <w:pStyle w:val="Nagwek2"/>
        <w:jc w:val="center"/>
      </w:pPr>
      <w:r w:rsidRPr="00B94E89">
        <w:rPr>
          <w:sz w:val="24"/>
          <w:szCs w:val="24"/>
        </w:rPr>
        <w:t>zawarta w dniu ........................... 2025 r.</w:t>
      </w:r>
    </w:p>
    <w:p w:rsidRPr="0012457C" w:rsidR="00651BA0" w:rsidP="00B26BFD" w:rsidRDefault="00651BA0" w14:paraId="6A0CF0E0" w14:textId="77777777">
      <w:pPr>
        <w:pStyle w:val="Nagwek2"/>
        <w:jc w:val="center"/>
      </w:pPr>
      <w:r w:rsidRPr="00B94E89">
        <w:rPr>
          <w:sz w:val="24"/>
          <w:szCs w:val="24"/>
        </w:rPr>
        <w:t>pomiędzy:</w:t>
      </w:r>
    </w:p>
    <w:p w:rsidRPr="00CF02DC" w:rsidR="00651BA0" w:rsidP="0AF78E96" w:rsidRDefault="00767F20" w14:paraId="6AD6DC12" w14:textId="60A927CA">
      <w:pPr>
        <w:spacing w:after="0" w:line="240" w:lineRule="auto"/>
        <w:rPr>
          <w:rFonts w:ascii="Calibri" w:hAnsi="Calibri" w:cs="" w:asciiTheme="minorAscii" w:hAnsiTheme="minorAscii" w:cstheme="minorBidi"/>
        </w:rPr>
      </w:pPr>
      <w:r w:rsidRPr="0AF78E96" w:rsidR="00767F20">
        <w:rPr>
          <w:rFonts w:ascii="Calibri" w:hAnsi="Calibri" w:cs="" w:asciiTheme="minorAscii" w:hAnsiTheme="minorAscii" w:cstheme="minorBidi"/>
          <w:b w:val="1"/>
          <w:bCs w:val="1"/>
          <w:lang w:val="es-ES"/>
        </w:rPr>
        <w:t>FUNDACJA</w:t>
      </w:r>
      <w:r w:rsidRPr="0AF78E96" w:rsidR="00767F20">
        <w:rPr>
          <w:rFonts w:ascii="Calibri" w:hAnsi="Calibri" w:cs="" w:asciiTheme="minorAscii" w:hAnsiTheme="minorAscii" w:cstheme="minorBidi"/>
          <w:b w:val="1"/>
          <w:bCs w:val="1"/>
        </w:rPr>
        <w:t xml:space="preserve"> </w:t>
      </w:r>
      <w:r w:rsidRPr="0AF78E96" w:rsidR="00767F20">
        <w:rPr>
          <w:rFonts w:ascii="Calibri" w:hAnsi="Calibri" w:cs="" w:asciiTheme="minorAscii" w:hAnsiTheme="minorAscii" w:cstheme="minorBidi"/>
          <w:b w:val="1"/>
          <w:bCs w:val="1"/>
          <w:lang w:val="de-DE"/>
        </w:rPr>
        <w:t>AVALON</w:t>
      </w:r>
      <w:r w:rsidRPr="0AF78E96" w:rsidR="00767F20">
        <w:rPr>
          <w:rFonts w:ascii="Calibri" w:hAnsi="Calibri" w:cs="" w:asciiTheme="minorAscii" w:hAnsiTheme="minorAscii" w:cstheme="minorBidi"/>
          <w:lang w:val="de-DE"/>
        </w:rPr>
        <w:t xml:space="preserve"> </w:t>
      </w:r>
      <w:r w:rsidRPr="0AF78E96" w:rsidR="00767F20">
        <w:rPr>
          <w:rFonts w:ascii="Calibri" w:hAnsi="Calibri" w:cs="" w:asciiTheme="minorAscii" w:hAnsiTheme="minorAscii" w:cstheme="minorBidi"/>
        </w:rPr>
        <w:t>– Bezpośrednia Pomoc Niepełnosprawnym z siedzibą w Warszawi</w:t>
      </w:r>
      <w:r w:rsidRPr="0AF78E96" w:rsidR="00767F20">
        <w:rPr>
          <w:rFonts w:ascii="Calibri" w:hAnsi="Calibri" w:cs="" w:asciiTheme="minorAscii" w:hAnsiTheme="minorAscii" w:cstheme="minorBidi"/>
        </w:rPr>
        <w:t xml:space="preserve">e </w:t>
      </w:r>
      <w:r w:rsidRPr="0AF78E96" w:rsidR="003262C4">
        <w:rPr>
          <w:rFonts w:ascii="Calibri" w:hAnsi="Calibri" w:cs="" w:asciiTheme="minorAscii" w:hAnsiTheme="minorAscii" w:cstheme="minorBidi"/>
        </w:rPr>
        <w:t xml:space="preserve">(kod pocztowy </w:t>
      </w:r>
      <w:r w:rsidRPr="0AF78E96" w:rsidR="003262C4">
        <w:rPr>
          <w:rFonts w:ascii="Calibri" w:hAnsi="Calibri" w:eastAsia="" w:cs="" w:asciiTheme="minorAscii" w:hAnsiTheme="minorAscii" w:eastAsiaTheme="minorEastAsia" w:cstheme="minorBidi"/>
        </w:rPr>
        <w:t>04-713)</w:t>
      </w:r>
      <w:r w:rsidRPr="0AF78E96" w:rsidR="003262C4">
        <w:rPr>
          <w:rFonts w:ascii="Calibri" w:hAnsi="Calibri" w:eastAsia="" w:cs="" w:asciiTheme="minorAscii" w:hAnsiTheme="minorAscii" w:eastAsiaTheme="minorEastAsia" w:cstheme="minorBidi"/>
        </w:rPr>
        <w:t xml:space="preserve"> </w:t>
      </w:r>
      <w:r w:rsidRPr="0AF78E96" w:rsidR="003262C4">
        <w:rPr>
          <w:rFonts w:ascii="Calibri" w:hAnsi="Calibri" w:cs="" w:asciiTheme="minorAscii" w:hAnsiTheme="minorAscii" w:cstheme="minorBidi"/>
        </w:rPr>
        <w:t xml:space="preserve"> </w:t>
      </w:r>
      <w:r w:rsidRPr="0AF78E96" w:rsidR="00767F20">
        <w:rPr>
          <w:rFonts w:ascii="Calibri" w:hAnsi="Calibri" w:cs="" w:asciiTheme="minorAscii" w:hAnsiTheme="minorAscii" w:cstheme="minorBidi"/>
        </w:rPr>
        <w:t xml:space="preserve">ul. </w:t>
      </w:r>
      <w:r w:rsidRPr="0AF78E96" w:rsidR="2478F7A4">
        <w:rPr>
          <w:rFonts w:ascii="Calibri" w:hAnsi="Calibri" w:cs="" w:asciiTheme="minorAscii" w:hAnsiTheme="minorAscii" w:cstheme="minorBidi"/>
        </w:rPr>
        <w:t>Żegańska</w:t>
      </w:r>
      <w:r w:rsidRPr="0AF78E96" w:rsidR="2478F7A4">
        <w:rPr>
          <w:rFonts w:ascii="Calibri" w:hAnsi="Calibri" w:cs="" w:asciiTheme="minorAscii" w:hAnsiTheme="minorAscii" w:cstheme="minorBidi"/>
        </w:rPr>
        <w:t xml:space="preserve"> 21/23</w:t>
      </w:r>
      <w:r w:rsidRPr="0AF78E96" w:rsidR="00767F20">
        <w:rPr>
          <w:rFonts w:ascii="Calibri" w:hAnsi="Calibri" w:cs="" w:asciiTheme="minorAscii" w:hAnsiTheme="minorAscii" w:cstheme="minorBidi"/>
        </w:rPr>
        <w:t>, wpisaną do Krajowego Rejestru Sądowego pod</w:t>
      </w:r>
      <w:r w:rsidRPr="0AF78E96" w:rsidR="00767F20">
        <w:rPr>
          <w:rFonts w:ascii="Calibri" w:hAnsi="Calibri" w:cs="" w:asciiTheme="minorAscii" w:hAnsiTheme="minorAscii" w:cstheme="minorBidi"/>
        </w:rPr>
        <w:t xml:space="preserve"> numerem KRS:</w:t>
      </w:r>
      <w:r w:rsidRPr="0AF78E96" w:rsidR="00E70AC5">
        <w:rPr>
          <w:rFonts w:ascii="Calibri" w:hAnsi="Calibri" w:cs="" w:asciiTheme="minorAscii" w:hAnsiTheme="minorAscii" w:cstheme="minorBidi"/>
        </w:rPr>
        <w:t> </w:t>
      </w:r>
      <w:r w:rsidRPr="0AF78E96" w:rsidR="00767F20">
        <w:rPr>
          <w:rFonts w:ascii="Calibri" w:hAnsi="Calibri" w:cs="" w:asciiTheme="minorAscii" w:hAnsiTheme="minorAscii" w:cstheme="minorBidi"/>
        </w:rPr>
        <w:t xml:space="preserve">0000270809, NIP: 952-20-21-000 </w:t>
      </w:r>
      <w:r w:rsidRPr="0AF78E96" w:rsidR="00651BA0">
        <w:rPr>
          <w:rFonts w:ascii="Calibri" w:hAnsi="Calibri" w:cs="" w:asciiTheme="minorAscii" w:hAnsiTheme="minorAscii" w:cstheme="minorBidi"/>
        </w:rPr>
        <w:t>reprezentowan</w:t>
      </w:r>
      <w:r w:rsidRPr="0AF78E96" w:rsidR="00767F20">
        <w:rPr>
          <w:rFonts w:ascii="Calibri" w:hAnsi="Calibri" w:cs="" w:asciiTheme="minorAscii" w:hAnsiTheme="minorAscii" w:cstheme="minorBidi"/>
        </w:rPr>
        <w:t xml:space="preserve">ą </w:t>
      </w:r>
      <w:r w:rsidRPr="0AF78E96" w:rsidR="00651BA0">
        <w:rPr>
          <w:rFonts w:ascii="Calibri" w:hAnsi="Calibri" w:cs="" w:asciiTheme="minorAscii" w:hAnsiTheme="minorAscii" w:cstheme="minorBidi"/>
        </w:rPr>
        <w:t>przez:</w:t>
      </w:r>
    </w:p>
    <w:p w:rsidRPr="00CF02DC" w:rsidR="00651BA0" w:rsidP="00916E5A" w:rsidRDefault="00651BA0" w14:paraId="4FC58989" w14:textId="77777777">
      <w:pPr>
        <w:spacing w:after="0" w:line="240" w:lineRule="auto"/>
        <w:rPr>
          <w:rFonts w:asciiTheme="minorHAnsi" w:hAnsiTheme="minorHAnsi" w:cstheme="minorHAnsi"/>
        </w:rPr>
      </w:pPr>
      <w:r w:rsidRPr="00CF02DC">
        <w:rPr>
          <w:rFonts w:asciiTheme="minorHAnsi" w:hAnsiTheme="minorHAnsi" w:cstheme="minorHAnsi"/>
        </w:rPr>
        <w:t>1. ..................................................................................................................................................</w:t>
      </w:r>
    </w:p>
    <w:p w:rsidRPr="00CF02DC" w:rsidR="00651BA0" w:rsidP="00916E5A" w:rsidRDefault="00651BA0" w14:paraId="683A354B" w14:textId="5B00AFEE">
      <w:pPr>
        <w:spacing w:after="0" w:line="240" w:lineRule="auto"/>
        <w:rPr>
          <w:rFonts w:asciiTheme="minorHAnsi" w:hAnsiTheme="minorHAnsi" w:cstheme="minorHAnsi"/>
        </w:rPr>
      </w:pPr>
    </w:p>
    <w:p w:rsidRPr="00CF02DC" w:rsidR="00651BA0" w:rsidP="00916E5A" w:rsidRDefault="00651BA0" w14:paraId="1C1B6700" w14:textId="718BBBFC">
      <w:pPr>
        <w:spacing w:after="0" w:line="240" w:lineRule="auto"/>
        <w:rPr>
          <w:rFonts w:asciiTheme="minorHAnsi" w:hAnsiTheme="minorHAnsi" w:cstheme="minorHAnsi"/>
        </w:rPr>
      </w:pPr>
      <w:r w:rsidRPr="00CF02DC">
        <w:rPr>
          <w:rFonts w:asciiTheme="minorHAnsi" w:hAnsiTheme="minorHAnsi" w:cstheme="minorHAnsi"/>
        </w:rPr>
        <w:t>zwanym dalej „Zamawiającym” lub „AVALON”</w:t>
      </w:r>
    </w:p>
    <w:p w:rsidRPr="00CF02DC" w:rsidR="00651BA0" w:rsidP="00916E5A" w:rsidRDefault="00651BA0" w14:paraId="624B1BED" w14:textId="77777777">
      <w:pPr>
        <w:spacing w:after="0" w:line="240" w:lineRule="auto"/>
        <w:rPr>
          <w:rFonts w:asciiTheme="minorHAnsi" w:hAnsiTheme="minorHAnsi" w:cstheme="minorHAnsi"/>
        </w:rPr>
      </w:pPr>
      <w:r w:rsidRPr="00CF02DC">
        <w:rPr>
          <w:rFonts w:asciiTheme="minorHAnsi" w:hAnsiTheme="minorHAnsi" w:cstheme="minorHAnsi"/>
        </w:rPr>
        <w:t>a</w:t>
      </w:r>
    </w:p>
    <w:p w:rsidRPr="00CF02DC" w:rsidR="00651BA0" w:rsidP="2B562550" w:rsidRDefault="00651BA0" w14:paraId="767B4463" w14:textId="77777777">
      <w:pPr>
        <w:spacing w:after="0" w:line="240" w:lineRule="auto"/>
        <w:rPr>
          <w:rFonts w:asciiTheme="minorHAnsi" w:hAnsiTheme="minorHAnsi" w:cstheme="minorBidi"/>
        </w:rPr>
      </w:pPr>
      <w:r w:rsidRPr="2B562550">
        <w:rPr>
          <w:rFonts w:asciiTheme="minorHAnsi" w:hAnsiTheme="minorHAnsi" w:cstheme="minorBidi"/>
        </w:rPr>
        <w:t>.............................................................. , legitymującą/</w:t>
      </w:r>
      <w:proofErr w:type="spellStart"/>
      <w:r w:rsidRPr="2B562550">
        <w:rPr>
          <w:rFonts w:asciiTheme="minorHAnsi" w:hAnsiTheme="minorHAnsi" w:cstheme="minorBidi"/>
        </w:rPr>
        <w:t>ym</w:t>
      </w:r>
      <w:proofErr w:type="spellEnd"/>
      <w:r w:rsidRPr="2B562550">
        <w:rPr>
          <w:rFonts w:asciiTheme="minorHAnsi" w:hAnsiTheme="minorHAnsi" w:cstheme="minorBidi"/>
        </w:rPr>
        <w:t xml:space="preserve"> się numerem PESEL: .......................</w:t>
      </w:r>
    </w:p>
    <w:p w:rsidRPr="00CF02DC" w:rsidR="00651BA0" w:rsidP="00916E5A" w:rsidRDefault="00651BA0" w14:paraId="71FB7C61" w14:textId="77777777">
      <w:pPr>
        <w:spacing w:after="0" w:line="240" w:lineRule="auto"/>
        <w:rPr>
          <w:rFonts w:asciiTheme="minorHAnsi" w:hAnsiTheme="minorHAnsi" w:cstheme="minorHAnsi"/>
        </w:rPr>
      </w:pPr>
      <w:r w:rsidRPr="00CF02DC">
        <w:rPr>
          <w:rFonts w:asciiTheme="minorHAnsi" w:hAnsiTheme="minorHAnsi" w:cstheme="minorHAnsi"/>
        </w:rPr>
        <w:t>zamieszkałym w ...................................................................</w:t>
      </w:r>
    </w:p>
    <w:p w:rsidRPr="00CF02DC" w:rsidR="00651BA0" w:rsidP="00916E5A" w:rsidRDefault="00651BA0" w14:paraId="57DF7D2A" w14:textId="77777777">
      <w:pPr>
        <w:spacing w:after="0" w:line="240" w:lineRule="auto"/>
        <w:rPr>
          <w:rFonts w:asciiTheme="minorHAnsi" w:hAnsiTheme="minorHAnsi" w:cstheme="minorHAnsi"/>
        </w:rPr>
      </w:pPr>
      <w:r w:rsidRPr="00CF02DC">
        <w:rPr>
          <w:rFonts w:asciiTheme="minorHAnsi" w:hAnsiTheme="minorHAnsi" w:cstheme="minorHAnsi"/>
        </w:rPr>
        <w:t>zwanym dalej Wykonawcą,</w:t>
      </w:r>
    </w:p>
    <w:p w:rsidRPr="00CF02DC" w:rsidR="00651BA0" w:rsidP="00916E5A" w:rsidRDefault="00651BA0" w14:paraId="33D18BB3" w14:textId="77777777">
      <w:pPr>
        <w:spacing w:after="0" w:line="240" w:lineRule="auto"/>
        <w:rPr>
          <w:rFonts w:asciiTheme="minorHAnsi" w:hAnsiTheme="minorHAnsi" w:cstheme="minorHAnsi"/>
        </w:rPr>
      </w:pPr>
      <w:r w:rsidRPr="00CF02DC">
        <w:rPr>
          <w:rFonts w:asciiTheme="minorHAnsi" w:hAnsiTheme="minorHAnsi" w:cstheme="minorHAnsi"/>
        </w:rPr>
        <w:t>łącznie dalej zwanymi Stronami.</w:t>
      </w:r>
    </w:p>
    <w:p w:rsidRPr="00B26BFD" w:rsidR="00651BA0" w:rsidP="2B562550" w:rsidRDefault="00651BA0" w14:paraId="08E92AE5" w14:textId="692B33D9">
      <w:pPr>
        <w:pStyle w:val="Nagwek2"/>
        <w:rPr>
          <w:rFonts w:eastAsiaTheme="majorEastAsia"/>
        </w:rPr>
      </w:pPr>
      <w:r w:rsidRPr="2B562550">
        <w:rPr>
          <w:rFonts w:eastAsiaTheme="majorEastAsia"/>
        </w:rPr>
        <w:t>Paragraf 1</w:t>
      </w:r>
      <w:r w:rsidRPr="2B562550" w:rsidR="005320B7">
        <w:rPr>
          <w:rFonts w:eastAsiaTheme="majorEastAsia"/>
        </w:rPr>
        <w:t xml:space="preserve"> Przedmiot umowy</w:t>
      </w:r>
    </w:p>
    <w:p w:rsidRPr="00D071CC" w:rsidR="000F19B4" w:rsidP="0AF78E96" w:rsidRDefault="00651BA0" w14:paraId="2A019B9D" w14:textId="1A3C70A8">
      <w:pPr>
        <w:pStyle w:val="Akapitzlist"/>
        <w:numPr>
          <w:ilvl w:val="0"/>
          <w:numId w:val="26"/>
        </w:numPr>
        <w:rPr>
          <w:rFonts w:eastAsia="Calibri" w:cs="Calibri"/>
          <w:color w:val="000000" w:themeColor="text1"/>
        </w:rPr>
      </w:pPr>
      <w:r w:rsidR="00651BA0">
        <w:rPr/>
        <w:t xml:space="preserve">Zamawiający zleca, a Wykonawca zobowiązuje się do wykonania przedmiotu zamówienia </w:t>
      </w:r>
      <w:r w:rsidR="183C9840">
        <w:rPr/>
        <w:t xml:space="preserve">tj. </w:t>
      </w:r>
      <w:r w:rsidR="183C9840">
        <w:rPr/>
        <w:t>świadczenia usługi eksperckiej w zakresie dostępności w ramach projektu „Dostępna stomatologia”. Usługi eksperckie polegać będą na współtworzeniu w ramach zespołu ekspertów standardu dostępności gabinetów i</w:t>
      </w:r>
      <w:r w:rsidR="001B35FF">
        <w:rPr/>
        <w:t> </w:t>
      </w:r>
      <w:r w:rsidR="183C9840">
        <w:rPr/>
        <w:t>usług</w:t>
      </w:r>
      <w:r w:rsidR="183C9840">
        <w:rPr/>
        <w:t xml:space="preserve"> stomatologicznych świadczonych na rzecz osób z niepełnosprawnościami oraz </w:t>
      </w:r>
      <w:r w:rsidR="183C9840">
        <w:rPr/>
        <w:t>ze szczególnymi potrzebami</w:t>
      </w:r>
      <w:r w:rsidR="000F19B4">
        <w:rPr/>
        <w:t>:</w:t>
      </w:r>
    </w:p>
    <w:p w:rsidRPr="00D071CC" w:rsidR="006D7745" w:rsidP="0AF78E96" w:rsidRDefault="006D7745" w14:paraId="0A19826E" w14:textId="740AA468">
      <w:pPr>
        <w:pStyle w:val="Akapitzlist"/>
        <w:numPr>
          <w:ilvl w:val="0"/>
          <w:numId w:val="27"/>
        </w:numPr>
        <w:rPr/>
      </w:pPr>
      <w:r w:rsidR="006D7745">
        <w:rPr/>
        <w:t>w</w:t>
      </w:r>
      <w:r w:rsidR="183C9840">
        <w:rPr/>
        <w:t xml:space="preserve"> zakresie dostępności architektonicznej</w:t>
      </w:r>
      <w:r w:rsidR="006D7745">
        <w:rPr/>
        <w:t xml:space="preserve"> (część I zamówienia) (niepotrzebne usunąć)</w:t>
      </w:r>
      <w:r w:rsidR="183C9840">
        <w:rPr/>
        <w:t xml:space="preserve"> </w:t>
      </w:r>
    </w:p>
    <w:p w:rsidRPr="00D071CC" w:rsidR="006D7745" w:rsidP="0AF78E96" w:rsidRDefault="006D7745" w14:paraId="6E63050A" w14:textId="0ED515E7">
      <w:pPr>
        <w:pStyle w:val="Akapitzlist"/>
        <w:numPr>
          <w:ilvl w:val="0"/>
          <w:numId w:val="27"/>
        </w:numPr>
        <w:rPr/>
      </w:pPr>
      <w:r w:rsidR="006D7745">
        <w:rPr/>
        <w:t xml:space="preserve">w zakresie </w:t>
      </w:r>
      <w:r w:rsidR="183C9840">
        <w:rPr/>
        <w:t>informacyjno-komunikacyjnej</w:t>
      </w:r>
      <w:r w:rsidR="006D7745">
        <w:rPr/>
        <w:t xml:space="preserve"> (część II zamówienia) (niepotrzebne usunąć)</w:t>
      </w:r>
    </w:p>
    <w:p w:rsidRPr="00D071CC" w:rsidR="00651BA0" w:rsidP="0AF78E96" w:rsidRDefault="006D7745" w14:paraId="58ECF263" w14:textId="00A0A64C">
      <w:pPr>
        <w:pStyle w:val="Akapitzlist"/>
        <w:numPr>
          <w:ilvl w:val="0"/>
          <w:numId w:val="27"/>
        </w:numPr>
        <w:rPr>
          <w:rFonts w:eastAsia="Calibri" w:cs="Calibri"/>
          <w:color w:val="000000" w:themeColor="text1"/>
        </w:rPr>
      </w:pPr>
      <w:r w:rsidR="006D7745">
        <w:rPr/>
        <w:t xml:space="preserve">w zakresie </w:t>
      </w:r>
      <w:r w:rsidR="006D7745">
        <w:rPr/>
        <w:t>cyfrowej(</w:t>
      </w:r>
      <w:r w:rsidR="006D7745">
        <w:rPr/>
        <w:t>część III zamówienia) (niepotrzebne usunąć)</w:t>
      </w:r>
    </w:p>
    <w:p w:rsidRPr="00D72A57" w:rsidR="00D72A57" w:rsidP="00CD4A05" w:rsidRDefault="00994C69" w14:paraId="212A728A" w14:textId="77777777">
      <w:pPr>
        <w:pStyle w:val="Akapitzlist"/>
        <w:numPr>
          <w:ilvl w:val="0"/>
          <w:numId w:val="26"/>
        </w:numPr>
      </w:pPr>
      <w:r w:rsidRPr="00CD4A05">
        <w:rPr>
          <w:rFonts w:asciiTheme="minorHAnsi" w:hAnsiTheme="minorHAnsi" w:cstheme="minorHAnsi"/>
        </w:rPr>
        <w:lastRenderedPageBreak/>
        <w:t xml:space="preserve">Przedmiot Umowy jest współfinansowany </w:t>
      </w:r>
      <w:r w:rsidRPr="00CD4A05">
        <w:rPr>
          <w:rFonts w:asciiTheme="minorHAnsi" w:hAnsiTheme="minorHAnsi" w:cstheme="minorHAnsi"/>
          <w:color w:val="000000" w:themeColor="text1"/>
        </w:rPr>
        <w:t xml:space="preserve">w </w:t>
      </w:r>
      <w:r w:rsidRPr="00CD4A05">
        <w:rPr>
          <w:rFonts w:asciiTheme="minorHAnsi" w:hAnsiTheme="minorHAnsi" w:cstheme="minorHAnsi"/>
        </w:rPr>
        <w:t>ramach programu Fundusze Europejskie dla Rozwoju Społecznego 2021-2027, Priorytetu FERS.03 Dostępność i usługi dla osób z niepełnosprawnościami, Działania 03.03 Systemowa poprawa dostępności.</w:t>
      </w:r>
    </w:p>
    <w:p w:rsidR="00651BA0" w:rsidP="00CD4A05" w:rsidRDefault="6251AA5C" w14:paraId="5ECB58CE" w14:textId="71943694">
      <w:pPr>
        <w:pStyle w:val="Akapitzlist"/>
        <w:numPr>
          <w:ilvl w:val="0"/>
          <w:numId w:val="26"/>
        </w:numPr>
      </w:pPr>
      <w:r>
        <w:t>Wykonawca zrealizuje przedmiot</w:t>
      </w:r>
      <w:r w:rsidR="00994C69">
        <w:t xml:space="preserve"> zamówienia zgodnie z niniejszą </w:t>
      </w:r>
      <w:r w:rsidR="00494C9A">
        <w:t>U</w:t>
      </w:r>
      <w:r>
        <w:t>mow</w:t>
      </w:r>
      <w:r w:rsidR="00994C69">
        <w:t xml:space="preserve">ą, </w:t>
      </w:r>
      <w:r w:rsidR="7F395224">
        <w:t>O</w:t>
      </w:r>
      <w:r>
        <w:t>pisem przedmiotu zamówienia (OPZ)</w:t>
      </w:r>
      <w:r w:rsidR="00112CDD">
        <w:t xml:space="preserve"> </w:t>
      </w:r>
      <w:r>
        <w:t xml:space="preserve">stanowiącym </w:t>
      </w:r>
      <w:r w:rsidR="008463DF">
        <w:t>Z</w:t>
      </w:r>
      <w:r>
        <w:t xml:space="preserve">ałącznik nr 1 do </w:t>
      </w:r>
      <w:r w:rsidR="00994C69">
        <w:t>U</w:t>
      </w:r>
      <w:r>
        <w:t xml:space="preserve">mowy oraz ofertą Wykonawcy stanowiącą </w:t>
      </w:r>
      <w:r w:rsidR="7C2FF6E2">
        <w:t>Z</w:t>
      </w:r>
      <w:r>
        <w:t>ałącznik nr 2</w:t>
      </w:r>
      <w:r w:rsidR="00112CDD">
        <w:t xml:space="preserve"> </w:t>
      </w:r>
      <w:r w:rsidR="00651BA0">
        <w:t xml:space="preserve">do </w:t>
      </w:r>
      <w:r w:rsidR="00D72A57">
        <w:t>U</w:t>
      </w:r>
      <w:r w:rsidR="00651BA0">
        <w:t>mowy.</w:t>
      </w:r>
    </w:p>
    <w:p w:rsidRPr="00651BA0" w:rsidR="00651BA0" w:rsidP="00B26BFD" w:rsidRDefault="00651BA0" w14:paraId="3A1AD0D2" w14:textId="7EC0A3EA">
      <w:pPr>
        <w:pStyle w:val="Nagwek2"/>
      </w:pPr>
      <w:r w:rsidRPr="0AF78E96" w:rsidR="00651BA0">
        <w:rPr>
          <w:rFonts w:eastAsia="" w:eastAsiaTheme="majorEastAsia"/>
        </w:rPr>
        <w:t>Paragraf</w:t>
      </w:r>
      <w:r w:rsidR="00651BA0">
        <w:rPr/>
        <w:t xml:space="preserve"> 2</w:t>
      </w:r>
      <w:r w:rsidR="00530B08">
        <w:rPr/>
        <w:t xml:space="preserve"> Personel</w:t>
      </w:r>
      <w:r w:rsidRPr="0AF78E96">
        <w:rPr>
          <w:rStyle w:val="FootnoteReference"/>
        </w:rPr>
        <w:footnoteReference w:id="14265"/>
      </w:r>
    </w:p>
    <w:p w:rsidR="00651BA0" w:rsidP="00CD4A05" w:rsidRDefault="00651BA0" w14:paraId="274B70CD" w14:textId="28523CCF">
      <w:pPr>
        <w:pStyle w:val="Akapitzlist"/>
        <w:numPr>
          <w:ilvl w:val="0"/>
          <w:numId w:val="13"/>
        </w:numPr>
        <w:rPr/>
      </w:pPr>
      <w:r w:rsidR="00651BA0">
        <w:rPr/>
        <w:t>Wykonawca będzie realizował przedmiot umowy, o którym mowa w paragrafie 1, pr</w:t>
      </w:r>
      <w:r w:rsidR="00651BA0">
        <w:rPr/>
        <w:t xml:space="preserve">zez </w:t>
      </w:r>
      <w:r w:rsidR="00651BA0">
        <w:rPr/>
        <w:t>osob</w:t>
      </w:r>
      <w:r w:rsidR="003415D2">
        <w:rPr/>
        <w:t>ę lub osoby</w:t>
      </w:r>
      <w:r w:rsidR="00651BA0">
        <w:rPr/>
        <w:t xml:space="preserve"> wsk</w:t>
      </w:r>
      <w:r w:rsidR="00651BA0">
        <w:rPr/>
        <w:t>azane w ofercie.</w:t>
      </w:r>
    </w:p>
    <w:p w:rsidR="00651BA0" w:rsidP="00CD4A05" w:rsidRDefault="00651BA0" w14:paraId="0CDD103D" w14:textId="7F95392F">
      <w:pPr>
        <w:pStyle w:val="Akapitzlist"/>
        <w:numPr>
          <w:ilvl w:val="0"/>
          <w:numId w:val="13"/>
        </w:numPr>
      </w:pPr>
      <w:r>
        <w:t>Zamawiający dopuszc</w:t>
      </w:r>
      <w:r w:rsidR="003415D2">
        <w:t>z</w:t>
      </w:r>
      <w:r>
        <w:t>a możliwość zmiany osób wskazanych przez Wykonawcę w</w:t>
      </w:r>
      <w:r w:rsidR="001B35FF">
        <w:t> </w:t>
      </w:r>
      <w:r>
        <w:t>ofercie</w:t>
      </w:r>
      <w:r w:rsidR="00112CDD">
        <w:t xml:space="preserve"> </w:t>
      </w:r>
      <w:r>
        <w:t>w przypadku zaistnienia okoliczności niezależnych od Wykonawcy, pod</w:t>
      </w:r>
      <w:r w:rsidR="00E70AC5">
        <w:t> </w:t>
      </w:r>
      <w:r>
        <w:t>warunkiem, że:</w:t>
      </w:r>
    </w:p>
    <w:p w:rsidR="00651BA0" w:rsidP="00CD4A05" w:rsidRDefault="00651BA0" w14:paraId="17C4B008" w14:textId="0DD11EF6">
      <w:pPr>
        <w:pStyle w:val="Akapitzlist"/>
        <w:numPr>
          <w:ilvl w:val="0"/>
          <w:numId w:val="14"/>
        </w:numPr>
      </w:pPr>
      <w:r>
        <w:t xml:space="preserve">Wykonawca przedstawi wniosek z uzasadnieniem przyczyny zmiany </w:t>
      </w:r>
      <w:r w:rsidR="00F07F58">
        <w:t>osoby lub</w:t>
      </w:r>
      <w:r w:rsidR="00E70AC5">
        <w:t> </w:t>
      </w:r>
      <w:r w:rsidR="00F07F58">
        <w:t>osób wskazanych w ofercie</w:t>
      </w:r>
      <w:r>
        <w:t>,</w:t>
      </w:r>
    </w:p>
    <w:p w:rsidR="00651BA0" w:rsidP="00CD4A05" w:rsidRDefault="00651BA0" w14:paraId="2F6AD69C" w14:textId="0F2F80B2">
      <w:pPr>
        <w:pStyle w:val="Akapitzlist"/>
        <w:numPr>
          <w:ilvl w:val="0"/>
          <w:numId w:val="14"/>
        </w:numPr>
      </w:pPr>
      <w:r>
        <w:t xml:space="preserve">zachowany pozostanie warunek kumulatywnego spełnienia posiadania kwalifikacji zawodowych/ doświadczenia </w:t>
      </w:r>
      <w:r w:rsidR="00C340FC">
        <w:t xml:space="preserve">osób </w:t>
      </w:r>
      <w:r>
        <w:t>wykazanych w ofercie Wykonawcy.</w:t>
      </w:r>
    </w:p>
    <w:p w:rsidR="00651BA0" w:rsidP="00CD4A05" w:rsidRDefault="00651BA0" w14:paraId="712C2CAA" w14:textId="45F5CB2E">
      <w:pPr>
        <w:pStyle w:val="Akapitzlist"/>
        <w:numPr>
          <w:ilvl w:val="0"/>
          <w:numId w:val="13"/>
        </w:numPr>
      </w:pPr>
      <w:r>
        <w:t>Zamawiający dopuszcza możliwość rozszerzenia</w:t>
      </w:r>
      <w:r w:rsidR="005C62F8">
        <w:t xml:space="preserve"> przez Wykonawcę</w:t>
      </w:r>
      <w:r>
        <w:t xml:space="preserve"> składu osobowego</w:t>
      </w:r>
      <w:r w:rsidR="00F25643">
        <w:t xml:space="preserve"> do wykonania przedmiotu Umowy</w:t>
      </w:r>
      <w:r>
        <w:t xml:space="preserve"> w przypadkach zaistnienia okoliczności wpływających pozytywnie na terminową lub jakościową realizację przedmiotu umowy. Wykonawca zobowiązany jest przedstawić pisemne uzasadnienie konieczności rozszerzenia składu</w:t>
      </w:r>
      <w:r w:rsidR="002C47C9">
        <w:t xml:space="preserve"> osobowego</w:t>
      </w:r>
      <w:r>
        <w:t xml:space="preserve"> eksperckiego, wykonującego przedmiot umowy.</w:t>
      </w:r>
    </w:p>
    <w:p w:rsidR="00651BA0" w:rsidP="00CD4A05" w:rsidRDefault="00651BA0" w14:paraId="77807063" w14:textId="2DD6B863">
      <w:pPr>
        <w:pStyle w:val="Akapitzlist"/>
        <w:numPr>
          <w:ilvl w:val="0"/>
          <w:numId w:val="13"/>
        </w:numPr>
      </w:pPr>
      <w:r>
        <w:t>Zmiana, o której mowa w ust. 2 i 3 będzie mogła zostać dokonana na pisemny wniosek Wykonawcy oraz za</w:t>
      </w:r>
      <w:r w:rsidR="00031A3D">
        <w:t xml:space="preserve"> pisemną</w:t>
      </w:r>
      <w:r>
        <w:t xml:space="preserve"> zgodą Zamawiającego.</w:t>
      </w:r>
    </w:p>
    <w:p w:rsidR="00651BA0" w:rsidP="00CD4A05" w:rsidRDefault="00651BA0" w14:paraId="156489FE" w14:textId="77F559CE">
      <w:pPr>
        <w:pStyle w:val="Akapitzlist"/>
        <w:numPr>
          <w:ilvl w:val="0"/>
          <w:numId w:val="13"/>
        </w:numPr>
      </w:pPr>
      <w:r>
        <w:t>Zmiana, o której mowa w ust. 2 i 3 nie wymaga aneksu do umowy.</w:t>
      </w:r>
    </w:p>
    <w:p w:rsidR="00651BA0" w:rsidP="00CD4A05" w:rsidRDefault="00651BA0" w14:paraId="41F17BCD" w14:textId="77CFF667">
      <w:pPr>
        <w:pStyle w:val="Akapitzlist"/>
        <w:numPr>
          <w:ilvl w:val="0"/>
          <w:numId w:val="13"/>
        </w:numPr>
      </w:pPr>
      <w:r>
        <w:t>Zmiana, o której mowa w ust. 2 i 3 nie będzie podstawą do zmiany wynagrodzenia, o</w:t>
      </w:r>
      <w:r w:rsidR="003719B5">
        <w:t> </w:t>
      </w:r>
      <w:r>
        <w:t xml:space="preserve">którym mowa w paragrafie </w:t>
      </w:r>
      <w:r w:rsidR="00665264">
        <w:t xml:space="preserve">7 </w:t>
      </w:r>
      <w:r>
        <w:t>ust. 1.</w:t>
      </w:r>
    </w:p>
    <w:p w:rsidR="00651BA0" w:rsidP="00BC164C" w:rsidRDefault="00651BA0" w14:paraId="13CEC1C8" w14:textId="5B9570E4">
      <w:pPr>
        <w:pStyle w:val="Akapitzlist"/>
        <w:numPr>
          <w:ilvl w:val="0"/>
          <w:numId w:val="13"/>
        </w:numPr>
      </w:pPr>
      <w:r>
        <w:t xml:space="preserve">W przypadku naruszenia postanowień ust. 2, 3 lub 4, Zamawiający może odstąpić od umowy ze skutkiem natychmiastowym, z zachowaniem prawa do kary umownej określonej w paragrafie </w:t>
      </w:r>
      <w:r w:rsidR="00DC25D1">
        <w:t>9</w:t>
      </w:r>
      <w:r>
        <w:t xml:space="preserve"> ust. 1 pkt 3.</w:t>
      </w:r>
    </w:p>
    <w:p w:rsidRPr="00676AA9" w:rsidR="00651BA0" w:rsidP="00B26BFD" w:rsidRDefault="00651BA0" w14:paraId="7DECE022" w14:textId="3DD73553">
      <w:pPr>
        <w:pStyle w:val="Nagwek2"/>
      </w:pPr>
      <w:r w:rsidRPr="00676AA9">
        <w:lastRenderedPageBreak/>
        <w:t>Paragraf 3</w:t>
      </w:r>
      <w:r w:rsidR="005847BD">
        <w:t xml:space="preserve"> Zmiana Umowy</w:t>
      </w:r>
    </w:p>
    <w:p w:rsidR="00651BA0" w:rsidP="00CD4A05" w:rsidRDefault="00651BA0" w14:paraId="7E0B8F13" w14:textId="791163AC">
      <w:r>
        <w:t>Zmiana istotnych postanowień umowy w stosunku do treści oferty, na podstawie której dokonano wyboru Wykonawcy dopuszczalna jest w następujących przypadkach i warunkach:</w:t>
      </w:r>
    </w:p>
    <w:p w:rsidR="00651BA0" w:rsidP="00CD4A05" w:rsidRDefault="00651BA0" w14:paraId="0251ADF7" w14:textId="063B3F16">
      <w:pPr>
        <w:pStyle w:val="Akapitzlist"/>
        <w:numPr>
          <w:ilvl w:val="0"/>
          <w:numId w:val="8"/>
        </w:numPr>
      </w:pPr>
      <w:r>
        <w:t>gdy w toku realizacji przedmiotu zamówienia wystąpi uzasadniona konieczność modyfikacji ostatecznej koncepcji realizacji przedmiotu zamówienia i zmiana ta będzie korzystna dla Zamawiającego ze względu na właściwość i cel zamówienia;</w:t>
      </w:r>
    </w:p>
    <w:p w:rsidR="00651BA0" w:rsidP="00CD4A05" w:rsidRDefault="00651BA0" w14:paraId="27CFB5DB" w14:textId="2B384CE5">
      <w:pPr>
        <w:pStyle w:val="Akapitzlist"/>
        <w:numPr>
          <w:ilvl w:val="0"/>
          <w:numId w:val="8"/>
        </w:numPr>
      </w:pPr>
      <w:r>
        <w:t>w przypadku zmiany stanu prawnego regulującego właściwość wykonania przedmiotu zamówienia; w takim przypadku strony dokonają niezwłocznie zmiany umowy uwzględniające zmiany w w/w aktach w zakresie, jaki okaże się niezbędny ze</w:t>
      </w:r>
      <w:r w:rsidR="005A2DF3">
        <w:t> </w:t>
      </w:r>
      <w:r>
        <w:t>względu na właściwość i cel zamówienia;</w:t>
      </w:r>
    </w:p>
    <w:p w:rsidR="00651BA0" w:rsidP="00CD4A05" w:rsidRDefault="00651BA0" w14:paraId="229B7A80" w14:textId="5DFECA9E">
      <w:pPr>
        <w:pStyle w:val="Akapitzlist"/>
        <w:numPr>
          <w:ilvl w:val="0"/>
          <w:numId w:val="8"/>
        </w:numPr>
      </w:pPr>
      <w:r>
        <w:t xml:space="preserve">zaistnienia siły wyższej lub działania osób trzecich, za które żadna ze stron nie ponosi odpowiedzialności; w takim przypadku </w:t>
      </w:r>
      <w:r w:rsidR="0093165E">
        <w:t>S</w:t>
      </w:r>
      <w:r>
        <w:t>trony dokonają niezwłocznie zmiany umowy w zakresie, jaki okaże się niezbędny z uwagi na zakres, właściwość i cel zamówienia;</w:t>
      </w:r>
    </w:p>
    <w:p w:rsidRPr="003262C4" w:rsidR="1F8C83FE" w:rsidP="2B562550" w:rsidRDefault="1F8C83FE" w14:paraId="797E598A" w14:textId="0DA35B26">
      <w:pPr>
        <w:pStyle w:val="Akapitzlist"/>
        <w:numPr>
          <w:ilvl w:val="0"/>
          <w:numId w:val="8"/>
        </w:numPr>
        <w:rPr>
          <w:rFonts w:asciiTheme="minorHAnsi" w:hAnsiTheme="minorHAnsi" w:eastAsiaTheme="minorEastAsia" w:cstheme="minorBidi"/>
        </w:rPr>
      </w:pPr>
      <w:r w:rsidRPr="003262C4">
        <w:rPr>
          <w:rFonts w:asciiTheme="minorHAnsi" w:hAnsiTheme="minorHAnsi" w:eastAsiaTheme="minorEastAsia" w:cstheme="minorBidi"/>
          <w:color w:val="333333"/>
        </w:rPr>
        <w:t>Zamawiający zastrzega sobie możliwość zmiany terminu realizacji zamówienia w</w:t>
      </w:r>
      <w:r w:rsidRPr="003262C4" w:rsidR="0089677D">
        <w:rPr>
          <w:rFonts w:asciiTheme="minorHAnsi" w:hAnsiTheme="minorHAnsi" w:eastAsiaTheme="minorEastAsia" w:cstheme="minorBidi"/>
          <w:color w:val="333333"/>
        </w:rPr>
        <w:t> </w:t>
      </w:r>
      <w:r w:rsidRPr="003262C4">
        <w:rPr>
          <w:rFonts w:asciiTheme="minorHAnsi" w:hAnsiTheme="minorHAnsi" w:eastAsiaTheme="minorEastAsia" w:cstheme="minorBidi"/>
          <w:color w:val="333333"/>
        </w:rPr>
        <w:t>sytuacji wystąpienia zmian we wniosku o dofinansowanie, w harmonogramie realizacji projektu.</w:t>
      </w:r>
    </w:p>
    <w:p w:rsidR="00651BA0" w:rsidP="00CD4A05" w:rsidRDefault="00651BA0" w14:paraId="0A3E2A67" w14:textId="7DE67133">
      <w:pPr>
        <w:pStyle w:val="Akapitzlist"/>
        <w:numPr>
          <w:ilvl w:val="0"/>
          <w:numId w:val="8"/>
        </w:numPr>
      </w:pPr>
      <w:r>
        <w:t>gdy konieczność zmiany jest spowodowana okolicznościami, których Zamawiający działając z należytą starannością nie mógł przewidzieć. Zmiana jest dopuszczalna w</w:t>
      </w:r>
      <w:r w:rsidR="005A2DF3">
        <w:t> </w:t>
      </w:r>
      <w:r>
        <w:t>zakresie niezbędnym do prawidłowej realizacji i osiągnięcia celu realizowanego zamówienia.</w:t>
      </w:r>
    </w:p>
    <w:p w:rsidRPr="00676AA9" w:rsidR="00651BA0" w:rsidP="00B26BFD" w:rsidRDefault="00651BA0" w14:paraId="0DED78D4" w14:textId="7B4DED78">
      <w:pPr>
        <w:pStyle w:val="Nagwek2"/>
      </w:pPr>
      <w:r w:rsidRPr="00676AA9">
        <w:t>Paragraf 4</w:t>
      </w:r>
      <w:r w:rsidR="005847BD">
        <w:t xml:space="preserve"> O</w:t>
      </w:r>
      <w:r w:rsidR="0020311E">
        <w:t>świadczenia</w:t>
      </w:r>
      <w:r w:rsidR="005847BD">
        <w:t xml:space="preserve"> Wykonawcy</w:t>
      </w:r>
    </w:p>
    <w:p w:rsidR="00651BA0" w:rsidP="00CD4A05" w:rsidRDefault="00651BA0" w14:paraId="5DBADC97" w14:textId="76671A5D">
      <w:pPr>
        <w:pStyle w:val="Akapitzlist"/>
        <w:numPr>
          <w:ilvl w:val="0"/>
          <w:numId w:val="9"/>
        </w:numPr>
        <w:ind w:left="714" w:hanging="357"/>
      </w:pPr>
      <w:r>
        <w:t>Wykonawca oświadcza, że znajduje się w sytuacji ekonomicznej i finansowej umożliwiającej realizację przedmiotu zamówienia, o którym mowa w paragrafie 1.</w:t>
      </w:r>
    </w:p>
    <w:p w:rsidR="00651BA0" w:rsidP="00CD4A05" w:rsidRDefault="00651BA0" w14:paraId="5E55CCBC" w14:textId="57E24D4D">
      <w:pPr>
        <w:pStyle w:val="Akapitzlist"/>
        <w:numPr>
          <w:ilvl w:val="0"/>
          <w:numId w:val="9"/>
        </w:numPr>
        <w:ind w:left="714" w:hanging="357"/>
      </w:pPr>
      <w:r>
        <w:t xml:space="preserve">Wykonawca oświadcza, że posiada odpowiednią wiedzę, kwalifikacje i doświadczenie </w:t>
      </w:r>
      <w:r w:rsidR="00E33DFD">
        <w:t>a także</w:t>
      </w:r>
      <w:r>
        <w:t xml:space="preserve"> dysponuje zespołem o odpowiednich kwalifikacjach oraz potencjałem technicznym niezbędnymi do wykonania przedmiotu zamówienia, a także zobowiązuje się je zrealizować przy zachowaniu należytej staranności, najwyższych standardów oraz zgodnie z obowiązującymi przepisami prawa.</w:t>
      </w:r>
    </w:p>
    <w:p w:rsidR="00651BA0" w:rsidP="00CD4A05" w:rsidRDefault="00651BA0" w14:paraId="40198765" w14:textId="1CD6FEEA">
      <w:pPr>
        <w:pStyle w:val="Akapitzlist"/>
        <w:numPr>
          <w:ilvl w:val="0"/>
          <w:numId w:val="9"/>
        </w:numPr>
        <w:ind w:left="714" w:hanging="357"/>
      </w:pPr>
      <w:r>
        <w:lastRenderedPageBreak/>
        <w:t>Wykonawca zobowiązuje się nie udostępniać informacji zawartych w przedmiocie zamówienia osobom trzecim oraz nie ujawniać informacji i dokumentów uzyskanych w związku z realizacją przedmiotu zamówienia.</w:t>
      </w:r>
    </w:p>
    <w:p w:rsidRPr="00676AA9" w:rsidR="00651BA0" w:rsidP="00B26BFD" w:rsidRDefault="00651BA0" w14:paraId="038EC562" w14:textId="168DB9B1">
      <w:pPr>
        <w:pStyle w:val="Nagwek2"/>
      </w:pPr>
      <w:r w:rsidRPr="00676AA9">
        <w:t>Paragraf 5</w:t>
      </w:r>
      <w:r w:rsidR="005847BD">
        <w:t xml:space="preserve"> Termin realizacji Umowy</w:t>
      </w:r>
    </w:p>
    <w:p w:rsidR="00651BA0" w:rsidP="0AF78E96" w:rsidRDefault="00651BA0" w14:paraId="2F3377FC" w14:textId="05975E8A">
      <w:pPr>
        <w:pStyle w:val="Akapitzlist"/>
        <w:numPr>
          <w:ilvl w:val="0"/>
          <w:numId w:val="10"/>
        </w:numPr>
        <w:rPr>
          <w:highlight w:val="green"/>
        </w:rPr>
      </w:pPr>
      <w:r w:rsidR="00651BA0">
        <w:rPr/>
        <w:t>Wykonawca zobowiązuje się zrealizować przedmiot zamówienia, o którym mowa w</w:t>
      </w:r>
      <w:r w:rsidR="005A2DF3">
        <w:rPr/>
        <w:t> </w:t>
      </w:r>
      <w:r w:rsidR="00651BA0">
        <w:rPr/>
        <w:t>paragrafie 1</w:t>
      </w:r>
      <w:r w:rsidR="009B7542">
        <w:rPr/>
        <w:t xml:space="preserve"> </w:t>
      </w:r>
      <w:r w:rsidR="009B7542">
        <w:rPr/>
        <w:t xml:space="preserve">najpóźniej </w:t>
      </w:r>
      <w:r w:rsidR="00676AA9">
        <w:rPr/>
        <w:t>do</w:t>
      </w:r>
      <w:r w:rsidR="38E62D0A">
        <w:rPr/>
        <w:t xml:space="preserve"> 31.12.2027</w:t>
      </w:r>
    </w:p>
    <w:p w:rsidR="00651BA0" w:rsidP="00CD4A05" w:rsidRDefault="00651BA0" w14:paraId="18A1A208" w14:textId="27290DA3">
      <w:pPr>
        <w:pStyle w:val="Akapitzlist"/>
        <w:numPr>
          <w:ilvl w:val="0"/>
          <w:numId w:val="10"/>
        </w:numPr>
      </w:pPr>
      <w:r>
        <w:t>Wykonawca zobowiązuje się do stałej współpracy z Zamawiającym na każdym z</w:t>
      </w:r>
      <w:r w:rsidR="005A2DF3">
        <w:t> </w:t>
      </w:r>
      <w:r>
        <w:t>etapów</w:t>
      </w:r>
      <w:r w:rsidR="002E0390">
        <w:t xml:space="preserve"> </w:t>
      </w:r>
      <w:r>
        <w:t>realizacji przedmiotu zamówienia, w szczególności do informowania o</w:t>
      </w:r>
      <w:r w:rsidR="005A2DF3">
        <w:t> </w:t>
      </w:r>
      <w:r>
        <w:t xml:space="preserve">wszelkich trudnościach w jego realizacji. </w:t>
      </w:r>
    </w:p>
    <w:p w:rsidR="00651BA0" w:rsidP="00CD4A05" w:rsidRDefault="00651BA0" w14:paraId="5EA38143" w14:textId="3E5D08C3">
      <w:pPr>
        <w:pStyle w:val="Akapitzlist"/>
        <w:numPr>
          <w:ilvl w:val="0"/>
          <w:numId w:val="10"/>
        </w:numPr>
      </w:pPr>
      <w:r>
        <w:t>Jeżeli w toku wykonywania umowy Wykonawca stwierdzi zaistnienie okoliczności, niezależnych od niego, które dają podstawę do oceny, że jakakolwiek część przedmiotu zamówienia nie zostanie wykonana w umówionym zakresie lub terminie, zobowiązany jest niezwłocznie pisemnie powiadomić Zamawiającego o takim niebezpieczeństwie</w:t>
      </w:r>
      <w:r w:rsidR="00381E7C">
        <w:t xml:space="preserve"> w terminie nie dłuższym niż 7 dni od daty powzięcia informacji o</w:t>
      </w:r>
      <w:r w:rsidR="005A2DF3">
        <w:t> </w:t>
      </w:r>
      <w:r w:rsidR="00381E7C">
        <w:t>takim niebezpieczeństwie</w:t>
      </w:r>
      <w:r>
        <w:t>, wskazując jego przyczynę i prawdopodobny czas opóźnienia. W takim przypadku Zamawiający może wyrazić zgodę na zmianę umowy w zakresie terminu określonego</w:t>
      </w:r>
      <w:r w:rsidR="00F032FE">
        <w:t xml:space="preserve"> </w:t>
      </w:r>
      <w:r>
        <w:t>w ust. 1.</w:t>
      </w:r>
    </w:p>
    <w:p w:rsidR="00CF02DC" w:rsidP="00CD4A05" w:rsidRDefault="00651BA0" w14:paraId="75A4C9BC" w14:textId="55903C92">
      <w:pPr>
        <w:pStyle w:val="Akapitzlist"/>
        <w:numPr>
          <w:ilvl w:val="0"/>
          <w:numId w:val="10"/>
        </w:numPr>
      </w:pPr>
      <w:r>
        <w:t>Jeżeli w toku wykonywania umowy Zamawiający stwierdzi zaistnienie okoliczności, niezależnych od niego, które dają podstawę do oceny, że jakakolwiek część przedmiotu zamówienia nie zostanie wykonana w umówionym zakresie lub terminie, zobowiązany jest niezwłocznie pisemnie powiadomić Wykonawcę o takim niebezpieczeństwie, wskazując jego przyczynę i prawdopodobny czas opóźnienia. W</w:t>
      </w:r>
      <w:r w:rsidR="005A2DF3">
        <w:t> </w:t>
      </w:r>
      <w:r>
        <w:t xml:space="preserve">takim przypadku </w:t>
      </w:r>
      <w:r w:rsidR="00916E5A">
        <w:t>S</w:t>
      </w:r>
      <w:r>
        <w:t>trony wspólnie uzgadniają zmianę umowy w zakresie terminu realizacji zamówienia.</w:t>
      </w:r>
    </w:p>
    <w:p w:rsidR="00651BA0" w:rsidP="00CD4A05" w:rsidRDefault="00651BA0" w14:paraId="58BD62A4" w14:textId="4DDC25A9">
      <w:pPr>
        <w:pStyle w:val="Akapitzlist"/>
        <w:numPr>
          <w:ilvl w:val="0"/>
          <w:numId w:val="10"/>
        </w:numPr>
      </w:pPr>
      <w:r>
        <w:t>Na żądanie Zamawiającego Wykonawca zobowiązuje się do udzielenia każdorazowo</w:t>
      </w:r>
      <w:r w:rsidR="00E6292E">
        <w:t xml:space="preserve"> na </w:t>
      </w:r>
      <w:r w:rsidR="00A93E0B">
        <w:t>piśmie</w:t>
      </w:r>
      <w:r>
        <w:t xml:space="preserve"> pełnej informacji na temat stanu realizacji umowy.</w:t>
      </w:r>
    </w:p>
    <w:p w:rsidR="00651BA0" w:rsidP="2B562550" w:rsidRDefault="00651BA0" w14:paraId="2173CB1B" w14:textId="7D479099">
      <w:pPr>
        <w:pStyle w:val="Akapitzlist"/>
        <w:numPr>
          <w:ilvl w:val="0"/>
          <w:numId w:val="10"/>
        </w:numPr>
      </w:pPr>
      <w:r>
        <w:t>Zamawiający zobowiązuje się przekazać Wykonawcy będące w jego posiadaniu dane, materiały i dokumenty niezbędne do prawidłowego wykonania przedmiotu zamówienia.</w:t>
      </w:r>
    </w:p>
    <w:p w:rsidRPr="005F42D4" w:rsidR="00651BA0" w:rsidP="00B26BFD" w:rsidRDefault="00651BA0" w14:paraId="724395A9" w14:textId="605D7B29">
      <w:pPr>
        <w:pStyle w:val="Nagwek2"/>
      </w:pPr>
      <w:r w:rsidRPr="005F42D4">
        <w:t>Paragraf 6</w:t>
      </w:r>
      <w:r w:rsidR="00334250">
        <w:t xml:space="preserve"> Nienależyte wykonanie Umowy</w:t>
      </w:r>
    </w:p>
    <w:p w:rsidR="00651BA0" w:rsidP="00CD4A05" w:rsidRDefault="00651BA0" w14:paraId="6C56A73A" w14:textId="177FA594">
      <w:r>
        <w:lastRenderedPageBreak/>
        <w:t>Zamawiający może uznać umowę za nienależycie wykonaną w szczególności w przypadku, gdy Wykonawca:</w:t>
      </w:r>
    </w:p>
    <w:p w:rsidR="00651BA0" w:rsidP="00CD4A05" w:rsidRDefault="00651BA0" w14:paraId="4771165A" w14:textId="110F4814">
      <w:pPr>
        <w:pStyle w:val="Akapitzlist"/>
        <w:numPr>
          <w:ilvl w:val="0"/>
          <w:numId w:val="11"/>
        </w:numPr>
      </w:pPr>
      <w:r>
        <w:t xml:space="preserve">nie zrealizuje ustalonego przez strony </w:t>
      </w:r>
      <w:r w:rsidR="0084722B">
        <w:t>przedmiotu zamówienia</w:t>
      </w:r>
      <w:r>
        <w:t>, o którym mowa w</w:t>
      </w:r>
      <w:r w:rsidR="005A2DF3">
        <w:t> </w:t>
      </w:r>
      <w:r>
        <w:t>paragraf</w:t>
      </w:r>
      <w:r w:rsidR="00080E4E">
        <w:t xml:space="preserve">ie 1 </w:t>
      </w:r>
      <w:r>
        <w:t>w uzgodnionym zakresie i terminie;</w:t>
      </w:r>
    </w:p>
    <w:p w:rsidR="00651BA0" w:rsidP="00CD4A05" w:rsidRDefault="00651BA0" w14:paraId="5E0B6015" w14:textId="3AE24AE1">
      <w:pPr>
        <w:pStyle w:val="Akapitzlist"/>
        <w:numPr>
          <w:ilvl w:val="0"/>
          <w:numId w:val="11"/>
        </w:numPr>
      </w:pPr>
      <w:r>
        <w:t>nie dokona usunięcia</w:t>
      </w:r>
      <w:r w:rsidR="0036295D">
        <w:t xml:space="preserve"> w terminie</w:t>
      </w:r>
      <w:r>
        <w:t xml:space="preserve"> wad i lub poprawy </w:t>
      </w:r>
      <w:r w:rsidR="008D5ED5">
        <w:t xml:space="preserve">przedmiotu Umowy </w:t>
      </w:r>
      <w:r>
        <w:t>na żądanie Zamawiającego;</w:t>
      </w:r>
    </w:p>
    <w:p w:rsidRPr="00550922" w:rsidR="00651BA0" w:rsidP="00CD4A05" w:rsidRDefault="00651BA0" w14:paraId="4BBE6A62" w14:textId="7B297E41">
      <w:pPr>
        <w:pStyle w:val="Akapitzlist"/>
        <w:numPr>
          <w:ilvl w:val="0"/>
          <w:numId w:val="11"/>
        </w:numPr>
      </w:pPr>
      <w:r w:rsidRPr="00550922">
        <w:t>nie weźmie udziału w spotkaniu, o którym mowa w załączniku nr 1 do umowy.</w:t>
      </w:r>
    </w:p>
    <w:p w:rsidRPr="005F42D4" w:rsidR="00651BA0" w:rsidP="00B26BFD" w:rsidRDefault="00651BA0" w14:paraId="63040778" w14:textId="5657D2B5">
      <w:pPr>
        <w:pStyle w:val="Nagwek2"/>
      </w:pPr>
      <w:r w:rsidRPr="00916E5A">
        <w:t>Paragraf 7</w:t>
      </w:r>
      <w:r w:rsidR="005847BD">
        <w:t xml:space="preserve"> Wynagrodzenie i warunki płatności</w:t>
      </w:r>
    </w:p>
    <w:p w:rsidRPr="00163DEF" w:rsidR="00651BA0" w:rsidP="00CD4A05" w:rsidRDefault="00651BA0" w14:paraId="7988220F" w14:textId="2D4D5035">
      <w:pPr>
        <w:pStyle w:val="Akapitzlist"/>
        <w:numPr>
          <w:ilvl w:val="0"/>
          <w:numId w:val="12"/>
        </w:numPr>
      </w:pPr>
      <w:r>
        <w:t xml:space="preserve">Całkowite wynagrodzenie Wykonawcy z tytułu należytego wykonania przedmiotu </w:t>
      </w:r>
      <w:r w:rsidR="00714719">
        <w:t>U</w:t>
      </w:r>
      <w:r>
        <w:t>mowy, o którym mowa w paragrafie 1 umowy, wyn</w:t>
      </w:r>
      <w:r w:rsidR="00714719">
        <w:t>iesie</w:t>
      </w:r>
      <w:r>
        <w:t xml:space="preserve"> nie więcej niż</w:t>
      </w:r>
      <w:r w:rsidR="007A39FF">
        <w:t xml:space="preserve"> </w:t>
      </w:r>
      <w:r>
        <w:t>....................................... zł brutto (słownie: ...................................).</w:t>
      </w:r>
      <w:r w:rsidR="00FC3742">
        <w:t xml:space="preserve"> co stanowi </w:t>
      </w:r>
      <w:r w:rsidRPr="00EC353E" w:rsidR="006D6CA8">
        <w:rPr>
          <w:b/>
          <w:bCs/>
        </w:rPr>
        <w:t>280</w:t>
      </w:r>
      <w:r w:rsidR="005A2DF3">
        <w:rPr>
          <w:b/>
          <w:bCs/>
          <w:sz w:val="20"/>
          <w:szCs w:val="20"/>
        </w:rPr>
        <w:t> </w:t>
      </w:r>
      <w:r w:rsidRPr="2B562550" w:rsidR="00FC3742">
        <w:rPr>
          <w:b/>
          <w:bCs/>
        </w:rPr>
        <w:t xml:space="preserve">godzin </w:t>
      </w:r>
      <w:r w:rsidRPr="2B562550" w:rsidR="006D6CA8">
        <w:rPr>
          <w:b/>
          <w:bCs/>
        </w:rPr>
        <w:t xml:space="preserve">pracy </w:t>
      </w:r>
      <w:r w:rsidRPr="2B562550" w:rsidR="00FC3742">
        <w:rPr>
          <w:b/>
          <w:bCs/>
        </w:rPr>
        <w:t>eksperta</w:t>
      </w:r>
      <w:r w:rsidRPr="2B562550" w:rsidR="0083542A">
        <w:rPr>
          <w:b/>
          <w:bCs/>
        </w:rPr>
        <w:t>.</w:t>
      </w:r>
    </w:p>
    <w:p w:rsidR="00651BA0" w:rsidP="00CD4A05" w:rsidRDefault="00651BA0" w14:paraId="71A3C9CA" w14:textId="3C986676">
      <w:pPr>
        <w:pStyle w:val="Akapitzlist"/>
        <w:numPr>
          <w:ilvl w:val="0"/>
          <w:numId w:val="12"/>
        </w:numPr>
      </w:pPr>
      <w:r>
        <w:t>Faktyczna wysokość wynagrodzenia będzie obliczana jako iloczyn faktycznej liczby przepracowanych przez eksperta godzin oraz ceny brutto za godzinę pracy, ustalonej przez Wykonawcę w ofercie stanowiącej załącznik nr 2 do niniejszej umowy.</w:t>
      </w:r>
    </w:p>
    <w:p w:rsidR="00651BA0" w:rsidP="00CD4A05" w:rsidRDefault="00651BA0" w14:paraId="7D96822C" w14:textId="3BC26298">
      <w:pPr>
        <w:pStyle w:val="Akapitzlist"/>
        <w:numPr>
          <w:ilvl w:val="0"/>
          <w:numId w:val="12"/>
        </w:numPr>
      </w:pPr>
      <w:r>
        <w:t>Kwota, o której mowa w ust. 1 obejmuje wszystkie koszty związane z realizacją zamówienia.</w:t>
      </w:r>
    </w:p>
    <w:p w:rsidR="00651BA0" w:rsidP="00CD4A05" w:rsidRDefault="00651BA0" w14:paraId="120CBC3C" w14:textId="5DB7B710">
      <w:pPr>
        <w:pStyle w:val="Akapitzlist"/>
        <w:numPr>
          <w:ilvl w:val="0"/>
          <w:numId w:val="12"/>
        </w:numPr>
      </w:pPr>
      <w:r>
        <w:t>Zamówienie będzie realizowane zgodnie z harmonogramem, który został opisany w</w:t>
      </w:r>
      <w:r w:rsidR="005A2DF3">
        <w:t> </w:t>
      </w:r>
      <w:r>
        <w:t>OPZ.</w:t>
      </w:r>
    </w:p>
    <w:p w:rsidRPr="00550922" w:rsidR="00651BA0" w:rsidP="00CD4A05" w:rsidRDefault="00651BA0" w14:paraId="04519258" w14:textId="6B4B31DD">
      <w:pPr>
        <w:pStyle w:val="Akapitzlist"/>
        <w:numPr>
          <w:ilvl w:val="0"/>
          <w:numId w:val="12"/>
        </w:numPr>
      </w:pPr>
      <w:r>
        <w:t xml:space="preserve">Zamawiający prześle, na adres e-mail Wykonawcy wskazany w paragrafie </w:t>
      </w:r>
      <w:r w:rsidRPr="00550922">
        <w:t>11</w:t>
      </w:r>
      <w:r w:rsidRPr="00550922" w:rsidR="00DB05B0">
        <w:t xml:space="preserve"> ust.2 pkt</w:t>
      </w:r>
      <w:r w:rsidRPr="00550922" w:rsidR="00B45DBE">
        <w:t xml:space="preserve"> 2</w:t>
      </w:r>
      <w:r w:rsidRPr="00550922" w:rsidR="00271393">
        <w:t>a</w:t>
      </w:r>
      <w:r w:rsidRPr="00550922">
        <w:t>, zlecenie prac do realizacji wraz z proponowanym terminem wykonania.</w:t>
      </w:r>
    </w:p>
    <w:p w:rsidRPr="00550922" w:rsidR="00651BA0" w:rsidP="00CD4A05" w:rsidRDefault="00651BA0" w14:paraId="4867DEE9" w14:textId="7E388A9A">
      <w:pPr>
        <w:pStyle w:val="Akapitzlist"/>
        <w:numPr>
          <w:ilvl w:val="0"/>
          <w:numId w:val="12"/>
        </w:numPr>
      </w:pPr>
      <w:r w:rsidRPr="00550922">
        <w:t xml:space="preserve">Wykonawca w ciągu 2 dni roboczych oszacuje liczbę godzin potrzebną do realizacji </w:t>
      </w:r>
    </w:p>
    <w:p w:rsidRPr="00550922" w:rsidR="00651BA0" w:rsidP="00CD4A05" w:rsidRDefault="00651BA0" w14:paraId="53DF592D" w14:textId="764866FD">
      <w:pPr>
        <w:pStyle w:val="Akapitzlist"/>
      </w:pPr>
      <w:r w:rsidRPr="00550922">
        <w:t>zlecenia i potwierdzi</w:t>
      </w:r>
      <w:r w:rsidRPr="00550922" w:rsidR="00E30A6B">
        <w:t xml:space="preserve"> na adres e-mail Zamawiającego wskazany w paragrafie 11 ust.2 pkt 1</w:t>
      </w:r>
      <w:r w:rsidRPr="00550922" w:rsidR="006F3D64">
        <w:t>a</w:t>
      </w:r>
      <w:r w:rsidRPr="00550922">
        <w:t xml:space="preserve"> termin lub zaproponuje jego zmianę.</w:t>
      </w:r>
    </w:p>
    <w:p w:rsidRPr="00550922" w:rsidR="00651BA0" w:rsidP="00CD4A05" w:rsidRDefault="00651BA0" w14:paraId="3A6CE698" w14:textId="0441E619">
      <w:pPr>
        <w:pStyle w:val="Akapitzlist"/>
        <w:numPr>
          <w:ilvl w:val="0"/>
          <w:numId w:val="12"/>
        </w:numPr>
      </w:pPr>
      <w:r w:rsidRPr="00550922">
        <w:t>Zamawiający może zaakceptować wyliczenia wykonawcy i potwierdzić zlecenie,</w:t>
      </w:r>
    </w:p>
    <w:p w:rsidRPr="00550922" w:rsidR="00651BA0" w:rsidP="00CD4A05" w:rsidRDefault="00651BA0" w14:paraId="7ED7277D" w14:textId="77777777">
      <w:pPr>
        <w:pStyle w:val="Akapitzlist"/>
      </w:pPr>
      <w:r w:rsidRPr="00550922">
        <w:t>zrezygnować ze zlecenia lub sformułować nowe.</w:t>
      </w:r>
    </w:p>
    <w:p w:rsidRPr="00550922" w:rsidR="00651BA0" w:rsidP="00CD4A05" w:rsidRDefault="00651BA0" w14:paraId="1F12D12F" w14:textId="40B889A7">
      <w:pPr>
        <w:pStyle w:val="Akapitzlist"/>
        <w:numPr>
          <w:ilvl w:val="0"/>
          <w:numId w:val="12"/>
        </w:numPr>
      </w:pPr>
      <w:r w:rsidRPr="00550922">
        <w:t xml:space="preserve">Kwota wynagrodzenia, o której mowa w ust. 1, wyczerpuje wszelkie roszczenia </w:t>
      </w:r>
    </w:p>
    <w:p w:rsidRPr="00550922" w:rsidR="00651BA0" w:rsidP="00CD4A05" w:rsidRDefault="00651BA0" w14:paraId="2FEFCBC5" w14:textId="77777777">
      <w:pPr>
        <w:pStyle w:val="Akapitzlist"/>
      </w:pPr>
      <w:r w:rsidRPr="00550922">
        <w:t>Wykonawcy do Zamawiającego z tytułu wykonania niniejszej umowy.</w:t>
      </w:r>
    </w:p>
    <w:p w:rsidRPr="00550922" w:rsidR="00651BA0" w:rsidP="00CD4A05" w:rsidRDefault="00651BA0" w14:paraId="1D691A49" w14:textId="07A72624">
      <w:pPr>
        <w:pStyle w:val="Akapitzlist"/>
        <w:numPr>
          <w:ilvl w:val="0"/>
          <w:numId w:val="12"/>
        </w:numPr>
      </w:pPr>
      <w:r w:rsidRPr="00550922">
        <w:t xml:space="preserve">Zamawiający dokona odbioru każdego zlecenia w terminie 14 dni od momentu </w:t>
      </w:r>
    </w:p>
    <w:p w:rsidRPr="00550922" w:rsidR="00651BA0" w:rsidP="00CD4A05" w:rsidRDefault="00651BA0" w14:paraId="64223490" w14:textId="472568EF">
      <w:pPr>
        <w:pStyle w:val="Akapitzlist"/>
      </w:pPr>
      <w:r w:rsidRPr="00550922">
        <w:t>przekazania wyniku prac</w:t>
      </w:r>
      <w:r w:rsidRPr="00550922" w:rsidR="005F751F">
        <w:t xml:space="preserve"> na podstawie </w:t>
      </w:r>
      <w:r w:rsidRPr="00550922" w:rsidR="004F150B">
        <w:t>Protokołu odbioru i Karty czasu pracy</w:t>
      </w:r>
      <w:r w:rsidRPr="00550922">
        <w:t>.</w:t>
      </w:r>
    </w:p>
    <w:p w:rsidR="00651BA0" w:rsidP="00CD4A05" w:rsidRDefault="00651BA0" w14:paraId="0F47748C" w14:textId="3B58B5A3">
      <w:pPr>
        <w:pStyle w:val="Akapitzlist"/>
        <w:numPr>
          <w:ilvl w:val="0"/>
          <w:numId w:val="12"/>
        </w:numPr>
      </w:pPr>
      <w:r w:rsidRPr="00550922">
        <w:lastRenderedPageBreak/>
        <w:t xml:space="preserve">Odbioru </w:t>
      </w:r>
      <w:r w:rsidRPr="00550922" w:rsidR="00D813B8">
        <w:t xml:space="preserve">każdego </w:t>
      </w:r>
      <w:r w:rsidRPr="00550922" w:rsidR="005A78AF">
        <w:t>zlecenia</w:t>
      </w:r>
      <w:r w:rsidRPr="00550922">
        <w:t xml:space="preserve"> dokona osoba wskazana w paragrafie 11 ust. 2 pkt 1) lit. a)</w:t>
      </w:r>
      <w:r>
        <w:t xml:space="preserve"> </w:t>
      </w:r>
    </w:p>
    <w:p w:rsidR="00651BA0" w:rsidP="003E646B" w:rsidRDefault="00651BA0" w14:paraId="6F939D2A" w14:textId="4DD3D561">
      <w:pPr>
        <w:pStyle w:val="Akapitzlist"/>
        <w:numPr>
          <w:ilvl w:val="0"/>
          <w:numId w:val="12"/>
        </w:numPr>
      </w:pPr>
      <w:r>
        <w:t>Każdorazowo protokół odbioru zlecenia, zaakceptowany i podpisany przez</w:t>
      </w:r>
      <w:r w:rsidR="0083542A">
        <w:t xml:space="preserve"> </w:t>
      </w:r>
      <w:r>
        <w:t>Zamawiającego, potwierdzający wykonanie danego etapu przedmiotu umowy oraz</w:t>
      </w:r>
      <w:r w:rsidR="00BB6203">
        <w:t xml:space="preserve"> </w:t>
      </w:r>
      <w:r w:rsidR="0083542A">
        <w:t>p</w:t>
      </w:r>
      <w:r>
        <w:t>rawidłowo wystawiony rachunek/ faktura będą stanowić podstawę do zapłaty</w:t>
      </w:r>
      <w:r w:rsidR="00BB6203">
        <w:t xml:space="preserve"> </w:t>
      </w:r>
      <w:r>
        <w:t>wynagrodzenia za dane zadanie.</w:t>
      </w:r>
    </w:p>
    <w:p w:rsidRPr="00BB6203" w:rsidR="00651BA0" w:rsidP="00EC353E" w:rsidRDefault="00651BA0" w14:paraId="436FB201" w14:textId="7FB21181">
      <w:pPr>
        <w:pStyle w:val="Akapitzlist"/>
        <w:numPr>
          <w:ilvl w:val="0"/>
          <w:numId w:val="12"/>
        </w:numPr>
      </w:pPr>
      <w:r>
        <w:t xml:space="preserve">W przypadku, gdy w trakcie odbioru zostaną wniesione uwagi, zastrzeżenia lub wnioski dotyczące realizacji danego etapu </w:t>
      </w:r>
      <w:r w:rsidR="001E2BEA">
        <w:t>zlecenia</w:t>
      </w:r>
      <w:r>
        <w:t xml:space="preserve">, zostanie sporządzony protokół rozbieżności, w którym Wykonawca zostanie wezwany do uwzględnienia zastrzeżeń, uwag lub wniosków i przedłożenia poprawionego przedmiotu </w:t>
      </w:r>
      <w:r w:rsidR="00187933">
        <w:t xml:space="preserve">zlecenia </w:t>
      </w:r>
      <w:r>
        <w:t xml:space="preserve">we wskazanym </w:t>
      </w:r>
      <w:r w:rsidRPr="00BB6203">
        <w:t xml:space="preserve">terminie, nie krótszym niż 7 dni roboczych od przekazania Wykonawcy, protokołu rozbieżności drogą elektroniczną na adres wskazany w paragrafie 11 ust. 2 pkt 2) –w ramach wynagrodzenia określonego w paragrafie </w:t>
      </w:r>
      <w:r w:rsidRPr="00BB6203" w:rsidR="000B0E48">
        <w:t>7</w:t>
      </w:r>
      <w:r w:rsidRPr="00BB6203">
        <w:t xml:space="preserve"> ust. 1.</w:t>
      </w:r>
    </w:p>
    <w:p w:rsidRPr="00BB6203" w:rsidR="00651BA0" w:rsidP="00EC353E" w:rsidRDefault="00651BA0" w14:paraId="12C24BE3" w14:textId="3D4196F1">
      <w:pPr>
        <w:pStyle w:val="Akapitzlist"/>
        <w:numPr>
          <w:ilvl w:val="0"/>
          <w:numId w:val="12"/>
        </w:numPr>
      </w:pPr>
      <w:r w:rsidRPr="00BB6203">
        <w:t>Poprawiony przedmiot</w:t>
      </w:r>
      <w:r w:rsidRPr="00BB6203" w:rsidR="00210CE0">
        <w:t xml:space="preserve"> zlecenia</w:t>
      </w:r>
      <w:r w:rsidRPr="00BB6203">
        <w:t xml:space="preserve"> podlegać będzie ponownemu odbiorowi na zasadach określonych w ust. 10 i 11.</w:t>
      </w:r>
    </w:p>
    <w:p w:rsidRPr="00BB6203" w:rsidR="00651BA0" w:rsidP="00CD4A05" w:rsidRDefault="00651BA0" w14:paraId="0B8CE9BC" w14:textId="60F17691">
      <w:pPr>
        <w:pStyle w:val="Akapitzlist"/>
        <w:numPr>
          <w:ilvl w:val="0"/>
          <w:numId w:val="12"/>
        </w:numPr>
      </w:pPr>
      <w:r w:rsidRPr="00BB6203">
        <w:t xml:space="preserve">Wykonawca wystawi rachunek/ fakturę w terminie do 14 dni od dnia podpisania protokołu odbioru </w:t>
      </w:r>
      <w:r w:rsidRPr="00BB6203" w:rsidR="008F7913">
        <w:t xml:space="preserve">i karty czasu pracy </w:t>
      </w:r>
      <w:r w:rsidRPr="00BB6203">
        <w:t>przez Zamawiającego.</w:t>
      </w:r>
    </w:p>
    <w:p w:rsidR="00651BA0" w:rsidP="00CD4A05" w:rsidRDefault="00651BA0" w14:paraId="59319CBE" w14:textId="518394EF">
      <w:pPr>
        <w:pStyle w:val="Akapitzlist"/>
        <w:numPr>
          <w:ilvl w:val="0"/>
          <w:numId w:val="12"/>
        </w:numPr>
      </w:pPr>
      <w:r>
        <w:t>Wynagrodzenie będzie płatne przelewem na następujący rachunek bankowy Wykonawcy: ................................................................ w terminie 21 dni od dnia otrzymania przez Zamawiającego prawidłowo wystawionej faktury częściowej/ rachunku.</w:t>
      </w:r>
    </w:p>
    <w:p w:rsidR="00651BA0" w:rsidP="00CD4A05" w:rsidRDefault="00651BA0" w14:paraId="26B5DEE2" w14:textId="2E0B7F77">
      <w:pPr>
        <w:pStyle w:val="Akapitzlist"/>
        <w:numPr>
          <w:ilvl w:val="0"/>
          <w:numId w:val="12"/>
        </w:numPr>
      </w:pPr>
      <w:r>
        <w:t>Zamawiający dopuszcza następujące formy faktur (zgodnie z przepisami ustawy o podatku od towarów i usług), tj.:</w:t>
      </w:r>
    </w:p>
    <w:p w:rsidRPr="00EC353E" w:rsidR="00651BA0" w:rsidP="205DDDEA" w:rsidRDefault="00651BA0" w14:paraId="57B62B0F" w14:textId="79BC43F6">
      <w:pPr>
        <w:pStyle w:val="Akapitzlist"/>
        <w:numPr>
          <w:ilvl w:val="0"/>
          <w:numId w:val="15"/>
        </w:numPr>
        <w:ind w:left="1134"/>
        <w:rPr>
          <w:u w:val="none"/>
        </w:rPr>
      </w:pPr>
      <w:r w:rsidR="00651BA0">
        <w:rPr/>
        <w:t xml:space="preserve">Papierowa, która musi być dostarczona do </w:t>
      </w:r>
      <w:r w:rsidR="00F2110E">
        <w:rPr/>
        <w:t>Zamawiającego</w:t>
      </w:r>
      <w:r w:rsidR="00651BA0">
        <w:rPr/>
        <w:t xml:space="preserve"> </w:t>
      </w:r>
      <w:r w:rsidR="6251AA5C">
        <w:rPr/>
        <w:t xml:space="preserve">w oryginale </w:t>
      </w:r>
      <w:r w:rsidR="00391161">
        <w:rPr/>
        <w:t>na adres</w:t>
      </w:r>
      <w:r w:rsidR="00916E5A">
        <w:rPr/>
        <w:t>:</w:t>
      </w:r>
      <w:r w:rsidR="02B0884B">
        <w:rPr/>
        <w:t xml:space="preserve"> </w:t>
      </w:r>
      <w:r w:rsidR="00916E5A">
        <w:rPr/>
        <w:t>u</w:t>
      </w:r>
      <w:r w:rsidR="02B0884B">
        <w:rPr>
          <w:u w:val="none"/>
        </w:rPr>
        <w:t>l</w:t>
      </w:r>
      <w:r w:rsidR="000C7957">
        <w:rPr>
          <w:u w:val="none"/>
        </w:rPr>
        <w:t>.</w:t>
      </w:r>
      <w:r w:rsidR="00EC353E">
        <w:rPr>
          <w:u w:val="none"/>
        </w:rPr>
        <w:t> </w:t>
      </w:r>
      <w:r w:rsidR="02B0884B">
        <w:rPr>
          <w:u w:val="none"/>
        </w:rPr>
        <w:t>Domaniewska</w:t>
      </w:r>
      <w:r w:rsidR="23F5C0DD">
        <w:rPr>
          <w:u w:val="none"/>
        </w:rPr>
        <w:t xml:space="preserve"> 50A, 04-620 Warszawa)</w:t>
      </w:r>
    </w:p>
    <w:p w:rsidRPr="00895A86" w:rsidR="00651BA0" w:rsidP="00EC353E" w:rsidRDefault="6251AA5C" w14:paraId="06ECF8CA" w14:textId="56F24BEE">
      <w:pPr>
        <w:pStyle w:val="Akapitzlist"/>
        <w:numPr>
          <w:ilvl w:val="0"/>
          <w:numId w:val="15"/>
        </w:numPr>
        <w:ind w:left="1134"/>
        <w:rPr>
          <w:u w:val="none"/>
        </w:rPr>
      </w:pPr>
      <w:r w:rsidR="6251AA5C">
        <w:rPr>
          <w:u w:val="none"/>
        </w:rPr>
        <w:t>Elektroniczna:</w:t>
      </w:r>
      <w:r w:rsidR="53D8FAF4">
        <w:rPr>
          <w:u w:val="none"/>
        </w:rPr>
        <w:t xml:space="preserve"> </w:t>
      </w:r>
      <w:r w:rsidR="6251AA5C">
        <w:rPr>
          <w:u w:val="none"/>
        </w:rPr>
        <w:t xml:space="preserve">przesłana za pomocą poczty elektronicznej, tzn. </w:t>
      </w:r>
      <w:r w:rsidR="6251AA5C">
        <w:rPr>
          <w:u w:val="none"/>
        </w:rPr>
        <w:t>tylko i wyłącznie</w:t>
      </w:r>
      <w:r w:rsidR="6251AA5C">
        <w:rPr>
          <w:u w:val="none"/>
        </w:rPr>
        <w:t xml:space="preserve"> poprzez e-mail: </w:t>
      </w:r>
      <w:hyperlink r:id="R1a671b77f2d24f35">
        <w:r w:rsidRPr="205DDDEA" w:rsidR="5E498E9C">
          <w:rPr>
            <w:rStyle w:val="Hipercze"/>
            <w:u w:val="none"/>
          </w:rPr>
          <w:t>dostepnosc@fundacjaavalon.pl</w:t>
        </w:r>
      </w:hyperlink>
      <w:r w:rsidR="5E498E9C">
        <w:rPr>
          <w:u w:val="none"/>
        </w:rPr>
        <w:t xml:space="preserve"> </w:t>
      </w:r>
      <w:r w:rsidR="008D0524">
        <w:rPr>
          <w:u w:val="none"/>
        </w:rPr>
        <w:t>z</w:t>
      </w:r>
      <w:r w:rsidR="6251AA5C">
        <w:rPr>
          <w:u w:val="none"/>
        </w:rPr>
        <w:t xml:space="preserve"> podpis</w:t>
      </w:r>
      <w:r w:rsidR="008D0524">
        <w:rPr>
          <w:u w:val="none"/>
        </w:rPr>
        <w:t>em</w:t>
      </w:r>
      <w:r w:rsidR="6251AA5C">
        <w:rPr>
          <w:u w:val="none"/>
        </w:rPr>
        <w:t xml:space="preserve"> osoby wystawiającej fakturę;</w:t>
      </w:r>
    </w:p>
    <w:p w:rsidR="00651BA0" w:rsidP="00CD4A05" w:rsidRDefault="004359BF" w14:paraId="625976FF" w14:textId="2BD1BDB0">
      <w:pPr>
        <w:pStyle w:val="Akapitzlist"/>
        <w:numPr>
          <w:ilvl w:val="0"/>
          <w:numId w:val="12"/>
        </w:numPr>
      </w:pPr>
      <w:r w:rsidRPr="00895A86">
        <w:t xml:space="preserve">Przed dniem </w:t>
      </w:r>
      <w:r w:rsidRPr="00895A86" w:rsidR="00360DC2">
        <w:t>zawarcia U</w:t>
      </w:r>
      <w:r w:rsidRPr="00895A86" w:rsidR="00651BA0">
        <w:t>mowy Strony ustalą sposób wystawiania faktury VAT (jeśli</w:t>
      </w:r>
      <w:r w:rsidR="00651BA0">
        <w:t xml:space="preserve"> Wykonawca będzie wystawiał faktury VAT za realizację zamówienia).</w:t>
      </w:r>
    </w:p>
    <w:p w:rsidRPr="00BB6203" w:rsidR="00651BA0" w:rsidP="00CD4A05" w:rsidRDefault="00651BA0" w14:paraId="6141DAA7" w14:textId="6D89260B">
      <w:pPr>
        <w:pStyle w:val="Akapitzlist"/>
        <w:numPr>
          <w:ilvl w:val="0"/>
          <w:numId w:val="12"/>
        </w:numPr>
      </w:pPr>
      <w:r w:rsidRPr="00BB6203">
        <w:t>Dniem zapłaty wynagrodzenia jest dzień wydania dyspozycji przelewu z rachunku bankowego Zamawiającego.</w:t>
      </w:r>
    </w:p>
    <w:p w:rsidRPr="00BB6203" w:rsidR="00651BA0" w:rsidP="00CD4A05" w:rsidRDefault="00651BA0" w14:paraId="560AE62F" w14:textId="1398B570">
      <w:pPr>
        <w:pStyle w:val="Akapitzlist"/>
        <w:numPr>
          <w:ilvl w:val="0"/>
          <w:numId w:val="12"/>
        </w:numPr>
      </w:pPr>
      <w:r w:rsidRPr="00BB6203">
        <w:lastRenderedPageBreak/>
        <w:t xml:space="preserve">W przypadku zmiany numeru rachunku bankowego, o którym mowa w ust. </w:t>
      </w:r>
      <w:r w:rsidRPr="00BB6203" w:rsidR="00010DF6">
        <w:t>15</w:t>
      </w:r>
      <w:r w:rsidRPr="00BB6203">
        <w:t>, wymagane jest zachowanie formy pisemnej w postaci aneksu, pod rygorem nieważności.</w:t>
      </w:r>
    </w:p>
    <w:p w:rsidRPr="00DE59D0" w:rsidR="00651BA0" w:rsidP="00B26BFD" w:rsidRDefault="00651BA0" w14:paraId="7B2D7382" w14:textId="182F9CA5">
      <w:pPr>
        <w:pStyle w:val="Nagwek2"/>
      </w:pPr>
      <w:r w:rsidRPr="00DE59D0">
        <w:t>Paragraf 8</w:t>
      </w:r>
      <w:r w:rsidR="00916E5A">
        <w:t xml:space="preserve"> Odstąpienie od umowy</w:t>
      </w:r>
    </w:p>
    <w:p w:rsidR="00651BA0" w:rsidP="00CD4A05" w:rsidRDefault="00651BA0" w14:paraId="19B54BA6" w14:textId="4B807AE2">
      <w:pPr>
        <w:pStyle w:val="Akapitzlist"/>
        <w:numPr>
          <w:ilvl w:val="0"/>
          <w:numId w:val="16"/>
        </w:numPr>
        <w:ind w:left="714" w:hanging="357"/>
      </w:pPr>
      <w:r>
        <w:t xml:space="preserve">Zamawiający może odstąpić od </w:t>
      </w:r>
      <w:r w:rsidR="0016561E">
        <w:t>U</w:t>
      </w:r>
      <w:r>
        <w:t>mowy, w szczególności:</w:t>
      </w:r>
    </w:p>
    <w:p w:rsidR="00651BA0" w:rsidP="000C7957" w:rsidRDefault="00651BA0" w14:paraId="4D7ED478" w14:textId="6C56E42E">
      <w:pPr>
        <w:pStyle w:val="Akapitzlist"/>
        <w:numPr>
          <w:ilvl w:val="0"/>
          <w:numId w:val="17"/>
        </w:numPr>
        <w:ind w:left="1134" w:hanging="357"/>
      </w:pPr>
      <w:r>
        <w:t>w razie zaistnienia istotnej zmiany okoliczności powodującej, że wykonanie umowy nie leży w interesie publicznym, czego nie można było przewidzieć w</w:t>
      </w:r>
      <w:r w:rsidR="000C7957">
        <w:t> </w:t>
      </w:r>
      <w:r>
        <w:t>chwili zawarcia umowy,</w:t>
      </w:r>
    </w:p>
    <w:p w:rsidR="00651BA0" w:rsidP="000C7957" w:rsidRDefault="00651BA0" w14:paraId="536ABDCC" w14:textId="5C7CA521">
      <w:pPr>
        <w:pStyle w:val="Akapitzlist"/>
        <w:numPr>
          <w:ilvl w:val="0"/>
          <w:numId w:val="17"/>
        </w:numPr>
        <w:ind w:left="1134" w:hanging="357"/>
      </w:pPr>
      <w:r>
        <w:t xml:space="preserve">w przypadku niewykonania lub nienależytego wykonania przedmiotu zamówienia określonego w paragrafie 1 </w:t>
      </w:r>
      <w:r w:rsidR="00793563">
        <w:t>U</w:t>
      </w:r>
      <w:r>
        <w:t>mowy, w tym także w przypadku opóźnienia w wykonywaniu przedmiotu zamówienia,</w:t>
      </w:r>
    </w:p>
    <w:p w:rsidR="00651BA0" w:rsidP="000C7957" w:rsidRDefault="00651BA0" w14:paraId="41002848" w14:textId="5BEC9211">
      <w:pPr>
        <w:pStyle w:val="Akapitzlist"/>
        <w:numPr>
          <w:ilvl w:val="0"/>
          <w:numId w:val="17"/>
        </w:numPr>
        <w:ind w:left="1134" w:hanging="357"/>
      </w:pPr>
      <w:r>
        <w:t xml:space="preserve">w przypadku zaniechania albo zaprzestania wykonywania </w:t>
      </w:r>
      <w:r w:rsidR="001C720E">
        <w:t>U</w:t>
      </w:r>
      <w:r>
        <w:t>mowy przez Wykonawcę.</w:t>
      </w:r>
    </w:p>
    <w:p w:rsidR="00651BA0" w:rsidP="00CD4A05" w:rsidRDefault="00651BA0" w14:paraId="26BD50A9" w14:textId="0A090CA8">
      <w:pPr>
        <w:pStyle w:val="Akapitzlist"/>
        <w:numPr>
          <w:ilvl w:val="0"/>
          <w:numId w:val="16"/>
        </w:numPr>
        <w:ind w:left="714" w:hanging="357"/>
      </w:pPr>
      <w:r>
        <w:t xml:space="preserve">Oświadczenie o odstąpieniu od </w:t>
      </w:r>
      <w:r w:rsidR="00793563">
        <w:t>U</w:t>
      </w:r>
      <w:r>
        <w:t xml:space="preserve">mowy z przyczyn wskazanych w ust. 1 powinno być złożone w terminie 30 dni od daty powzięcia przez Zamawiającego informacji uzasadniających odstąpienie od </w:t>
      </w:r>
      <w:r w:rsidR="001C720E">
        <w:t>U</w:t>
      </w:r>
      <w:r>
        <w:t>mowy.</w:t>
      </w:r>
    </w:p>
    <w:p w:rsidRPr="00DE59D0" w:rsidR="00651BA0" w:rsidP="00B26BFD" w:rsidRDefault="00651BA0" w14:paraId="47CC3B6F" w14:textId="3BEDB2EA">
      <w:pPr>
        <w:pStyle w:val="Nagwek2"/>
      </w:pPr>
      <w:r w:rsidRPr="00DE59D0">
        <w:t>Paragraf 9</w:t>
      </w:r>
      <w:r w:rsidR="00793563">
        <w:t xml:space="preserve"> Kary umowne</w:t>
      </w:r>
    </w:p>
    <w:p w:rsidR="00651BA0" w:rsidP="00CD4A05" w:rsidRDefault="00651BA0" w14:paraId="038FFF9C" w14:textId="0FD32B7B">
      <w:pPr>
        <w:pStyle w:val="Akapitzlist"/>
        <w:numPr>
          <w:ilvl w:val="0"/>
          <w:numId w:val="18"/>
        </w:numPr>
        <w:ind w:hanging="357"/>
      </w:pPr>
      <w:r>
        <w:t>Wykonawca zobowiązuje się zapłacić Zamawiającemu karę umowną w następujących</w:t>
      </w:r>
      <w:r w:rsidR="00DB16AB">
        <w:t xml:space="preserve"> </w:t>
      </w:r>
      <w:r>
        <w:t>przypadkach i wysokościach:</w:t>
      </w:r>
    </w:p>
    <w:p w:rsidR="00651BA0" w:rsidP="00CD4A05" w:rsidRDefault="00651BA0" w14:paraId="4F14BCF5" w14:textId="4393AA97">
      <w:pPr>
        <w:pStyle w:val="Akapitzlist"/>
        <w:numPr>
          <w:ilvl w:val="1"/>
          <w:numId w:val="18"/>
        </w:numPr>
        <w:ind w:hanging="357"/>
      </w:pPr>
      <w:r>
        <w:t>Wykonawca zapłaci Zamawiającemu karę umowną w przypadku nieobecności eksperta w spotkaniach - w wysokości 5% kwoty brutto, określonej w</w:t>
      </w:r>
      <w:r w:rsidR="000C7957">
        <w:t> </w:t>
      </w:r>
      <w:r>
        <w:t>paragrafie 7 ust. 1 umowy, za każdy przypadek nieuzasadnionej nieobecności eksperta.</w:t>
      </w:r>
    </w:p>
    <w:p w:rsidR="00651BA0" w:rsidP="00CD4A05" w:rsidRDefault="00651BA0" w14:paraId="1609ACD3" w14:textId="30AA5838">
      <w:pPr>
        <w:pStyle w:val="Akapitzlist"/>
        <w:numPr>
          <w:ilvl w:val="1"/>
          <w:numId w:val="18"/>
        </w:numPr>
        <w:ind w:hanging="357"/>
      </w:pPr>
      <w:r>
        <w:t>W razie nienależytego wykonania poszczególnych zleceń, o których mowa w</w:t>
      </w:r>
      <w:r w:rsidR="000C7957">
        <w:t> </w:t>
      </w:r>
      <w:r w:rsidRPr="000331A2">
        <w:t>paragrafie 7 ust. 5,</w:t>
      </w:r>
      <w:r>
        <w:t xml:space="preserve"> Wykonawca zapłaci Zamawiającemu karę umowną w</w:t>
      </w:r>
      <w:r w:rsidR="000C7957">
        <w:t> </w:t>
      </w:r>
      <w:r>
        <w:t xml:space="preserve">wysokości 5% wynagrodzenia określonego w paragrafie 7 ust. 1 </w:t>
      </w:r>
      <w:r w:rsidR="00ED241B">
        <w:t>U</w:t>
      </w:r>
      <w:r>
        <w:t>mowy.</w:t>
      </w:r>
    </w:p>
    <w:p w:rsidR="00651BA0" w:rsidP="00CD4A05" w:rsidRDefault="00651BA0" w14:paraId="31DC69AA" w14:textId="3AB08F7F">
      <w:pPr>
        <w:pStyle w:val="Akapitzlist"/>
        <w:numPr>
          <w:ilvl w:val="1"/>
          <w:numId w:val="18"/>
        </w:numPr>
        <w:ind w:hanging="357"/>
      </w:pPr>
      <w:r>
        <w:t xml:space="preserve">W przypadku odstąpienia przez Zamawiającego od </w:t>
      </w:r>
      <w:r w:rsidR="00ED241B">
        <w:t>U</w:t>
      </w:r>
      <w:r>
        <w:t>mowy z przyczyn, za</w:t>
      </w:r>
      <w:r w:rsidR="000C7957">
        <w:t> </w:t>
      </w:r>
      <w:r>
        <w:t>które</w:t>
      </w:r>
      <w:r w:rsidR="00ED241B">
        <w:t xml:space="preserve"> </w:t>
      </w:r>
      <w:r>
        <w:t xml:space="preserve">odpowiedzialność ponosi Wykonawca, a także odstąpienia od umowy przez Wykonawcę z powodów, za które odpowiedzialności nie ponosi </w:t>
      </w:r>
      <w:r>
        <w:lastRenderedPageBreak/>
        <w:t>Zamawiający –</w:t>
      </w:r>
      <w:r w:rsidR="00ED241B">
        <w:t xml:space="preserve"> </w:t>
      </w:r>
      <w:r>
        <w:t xml:space="preserve">w wysokości 20% wynagrodzenia, określonego w paragrafie 7 ust. 1 </w:t>
      </w:r>
      <w:r w:rsidR="00ED241B">
        <w:t>U</w:t>
      </w:r>
      <w:r>
        <w:t>mowy.</w:t>
      </w:r>
    </w:p>
    <w:p w:rsidR="00651BA0" w:rsidP="00CD4A05" w:rsidRDefault="00651BA0" w14:paraId="74F35851" w14:textId="37865F61">
      <w:pPr>
        <w:pStyle w:val="Akapitzlist"/>
        <w:numPr>
          <w:ilvl w:val="0"/>
          <w:numId w:val="18"/>
        </w:numPr>
        <w:ind w:hanging="357"/>
      </w:pPr>
      <w:r>
        <w:t>Wykonawca zapłaci karę umowną w terminie 21 dni od dnia otrzymania wezwania do</w:t>
      </w:r>
      <w:r w:rsidR="000C7957">
        <w:t> </w:t>
      </w:r>
      <w:r>
        <w:t>zapłaty wystawionego przez Zamawiającego. Za datę zapłaty rozumie się datę obciążenia wskazanego rachunku bankowego Wykonawcy, na kwotę wynikającą z</w:t>
      </w:r>
      <w:r w:rsidR="000C7957">
        <w:t> </w:t>
      </w:r>
      <w:r>
        <w:t>wezwania.</w:t>
      </w:r>
    </w:p>
    <w:p w:rsidR="00793563" w:rsidP="00CD4A05" w:rsidRDefault="00651BA0" w14:paraId="756676FF" w14:textId="0D21CFF5">
      <w:pPr>
        <w:pStyle w:val="Akapitzlist"/>
        <w:numPr>
          <w:ilvl w:val="0"/>
          <w:numId w:val="18"/>
        </w:numPr>
        <w:ind w:hanging="357"/>
      </w:pPr>
      <w:r>
        <w:t>Maksymalna wysokość kary umownej wynosi 20% wartości brutto</w:t>
      </w:r>
      <w:r w:rsidR="00793563">
        <w:t xml:space="preserve"> wynagrodzenia</w:t>
      </w:r>
      <w:r w:rsidRPr="00793563" w:rsidR="00793563">
        <w:t xml:space="preserve"> </w:t>
      </w:r>
      <w:r w:rsidR="00793563">
        <w:t>określonego w paragrafie 7 ust. 1 Umowy.</w:t>
      </w:r>
    </w:p>
    <w:p w:rsidRPr="007761B9" w:rsidR="00651BA0" w:rsidP="00CD4A05" w:rsidRDefault="00651BA0" w14:paraId="6F8BF707" w14:textId="2F13E493">
      <w:pPr>
        <w:pStyle w:val="Akapitzlist"/>
        <w:numPr>
          <w:ilvl w:val="0"/>
          <w:numId w:val="18"/>
        </w:numPr>
        <w:ind w:hanging="357"/>
      </w:pPr>
      <w:r>
        <w:t>W przypadku, gdy wysokość szkody poniesionej przez Zamawiającego przewyższa wysokość zastrzeżonej kary umownej, Zamawiający jest uprawniony do dochodzenia odszkodowania na zasadach ogólnych, zaś Wykonawca jest zobowiązany do</w:t>
      </w:r>
      <w:r w:rsidR="000C7957">
        <w:t> </w:t>
      </w:r>
      <w:r>
        <w:t xml:space="preserve">naprawienia </w:t>
      </w:r>
      <w:r w:rsidRPr="007761B9">
        <w:t>szkody w pełnej wysokości.</w:t>
      </w:r>
    </w:p>
    <w:p w:rsidR="00651BA0" w:rsidP="00CD4A05" w:rsidRDefault="00651BA0" w14:paraId="37154A1A" w14:textId="61C72EFC" w14:noSpellErr="1">
      <w:pPr>
        <w:pStyle w:val="Akapitzlist"/>
        <w:numPr>
          <w:ilvl w:val="0"/>
          <w:numId w:val="18"/>
        </w:numPr>
        <w:ind w:hanging="357"/>
        <w:rPr/>
      </w:pPr>
      <w:r w:rsidR="00651BA0">
        <w:rPr/>
        <w:t>Wykonawca upoważnia Zamawiającego do potrącenia kar umownych z</w:t>
      </w:r>
      <w:r w:rsidR="000C7957">
        <w:rPr/>
        <w:t> </w:t>
      </w:r>
      <w:r w:rsidR="00651BA0">
        <w:rPr/>
        <w:t>wynagrodzenia należnego Wykonawcy z tytułu wykonania przedmiotu umowy.</w:t>
      </w:r>
    </w:p>
    <w:p w:rsidR="6745ACF9" w:rsidP="5E4B0D39" w:rsidRDefault="6745ACF9" w14:paraId="13207FEB" w14:textId="6FA73A5B">
      <w:pPr>
        <w:pStyle w:val="Nagwek2"/>
      </w:pPr>
      <w:r w:rsidR="6745ACF9">
        <w:rPr/>
        <w:t>Paragraf 10 Siła wyższa</w:t>
      </w:r>
    </w:p>
    <w:p w:rsidR="20D1763B" w:rsidP="5E4B0D39" w:rsidRDefault="20D1763B" w14:paraId="6DA28B34" w14:textId="5A1091C4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D13438"/>
          <w:sz w:val="24"/>
          <w:szCs w:val="24"/>
          <w:u w:val="none"/>
          <w:lang w:val="pl-PL"/>
        </w:rPr>
      </w:pPr>
      <w:r w:rsidRPr="5E4B0D39" w:rsidR="20D17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1 Zarówno Zamawiający jak i Wykonawca nie będą odpowiedzialni za szkody spowodowane wystąpieniem przypadku siły wyższej.</w:t>
      </w:r>
    </w:p>
    <w:p w:rsidR="20D1763B" w:rsidP="5E4B0D39" w:rsidRDefault="20D1763B" w14:paraId="34E28FC2" w14:textId="7503B6A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D13438"/>
          <w:sz w:val="24"/>
          <w:szCs w:val="24"/>
          <w:u w:val="none"/>
          <w:lang w:val="pl-PL"/>
        </w:rPr>
      </w:pPr>
      <w:r w:rsidRPr="5E4B0D39" w:rsidR="20D17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2. Za siłę wyższą uważa się zdarzenie nadzwyczajne i zewnętrzne, na którego wystąpienie i trwanie Strona nie ma wpływu oraz któremu nie była w stanie zapobiec pomimo dołożenia należytej staranności.</w:t>
      </w:r>
    </w:p>
    <w:p w:rsidR="20D1763B" w:rsidP="5E4B0D39" w:rsidRDefault="20D1763B" w14:paraId="778B1395" w14:textId="23219E7F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D13438"/>
          <w:sz w:val="24"/>
          <w:szCs w:val="24"/>
          <w:u w:val="none"/>
          <w:lang w:val="pl-PL"/>
        </w:rPr>
      </w:pPr>
      <w:r w:rsidRPr="5E4B0D39" w:rsidR="20D17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.4. Strona, która nie może zrealizować swoich obowiązków umownych z powodu przypadku siły wyżej, powinna poinformować o tym drugą Stronę najpóźniej w terminie 14 dni od dnia wystąpienia takiego przypadku. Obowiązek ten dotyczy również poinformowania o ustaniu takiego przypadku. Brak takiej informacji pochodzącej od Strony, która nie może wykonać swoich obowiązków umownych z powodu wystąpienia przypadku siły wyższej skutkuje pozbawieniem tej Strony prawa do powoływania się na przypadek siły wyższej celem uchylenia się od odpowiedzialności.</w:t>
      </w:r>
    </w:p>
    <w:p w:rsidR="20D1763B" w:rsidP="5E4B0D39" w:rsidRDefault="20D1763B" w14:paraId="0D178AE4" w14:textId="6242B5DF">
      <w:pPr>
        <w:tabs>
          <w:tab w:val="left" w:leader="none" w:pos="426"/>
        </w:tabs>
        <w:spacing w:before="60" w:after="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D13438"/>
          <w:sz w:val="24"/>
          <w:szCs w:val="24"/>
          <w:lang w:val="pl-PL"/>
        </w:rPr>
      </w:pPr>
      <w:r w:rsidRPr="5E4B0D39" w:rsidR="20D17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5. W sytuacji zaistnienia przypadku siły wyższej czas przewidziany dla Stron do realizacji ich obowiązków ulega wydłużeniu o czas występowania przypadku siły wyżej oraz usuwania jego skutków.</w:t>
      </w:r>
    </w:p>
    <w:p w:rsidR="5E4B0D39" w:rsidP="5E4B0D39" w:rsidRDefault="5E4B0D39" w14:paraId="2080D31E" w14:textId="38407F12">
      <w:pPr>
        <w:pStyle w:val="Normalny"/>
      </w:pPr>
    </w:p>
    <w:p w:rsidRPr="00DE59D0" w:rsidR="00651BA0" w:rsidP="00B26BFD" w:rsidRDefault="00651BA0" w14:paraId="46C89885" w14:textId="12454A7B">
      <w:pPr>
        <w:pStyle w:val="Nagwek2"/>
      </w:pPr>
      <w:r w:rsidR="00651BA0">
        <w:rPr/>
        <w:t>Paragraf 1</w:t>
      </w:r>
      <w:r w:rsidR="1AFD29F7">
        <w:rPr/>
        <w:t>1</w:t>
      </w:r>
      <w:r w:rsidR="00006F93">
        <w:rPr/>
        <w:t xml:space="preserve"> Prawa autorskie</w:t>
      </w:r>
    </w:p>
    <w:p w:rsidR="00651BA0" w:rsidP="00CD4A05" w:rsidRDefault="00651BA0" w14:paraId="4EE7464D" w14:textId="262297BF">
      <w:pPr>
        <w:pStyle w:val="Akapitzlist"/>
        <w:numPr>
          <w:ilvl w:val="0"/>
          <w:numId w:val="19"/>
        </w:numPr>
        <w:ind w:left="714" w:hanging="357"/>
      </w:pPr>
      <w:r>
        <w:t>W ramach wynagrodzenia, o którym mowa w paragrafie 7 ust. 1 umowy, Wykonawca zobowiązuje się przenieść na Zamawiającego majątkowe prawa autorskie do</w:t>
      </w:r>
      <w:r w:rsidR="000C7957">
        <w:t> </w:t>
      </w:r>
      <w:r>
        <w:t>wyników prac</w:t>
      </w:r>
      <w:r w:rsidR="00E865BA">
        <w:t>/utworów</w:t>
      </w:r>
      <w:r>
        <w:t xml:space="preserve"> powstałych w związku z realizacją przedmiotu zamówienia w tym w szczególności: raportów, zestawień, baz danych, ankiet, map, prezentacji, multimediów w stanie wolnym od obciążeń prawami osób trzecich, oryginalne, do których przysługują mu wszelkie i w żaden sposób nieograniczone autorskie prawa majątkowe i prawa pokrewne.</w:t>
      </w:r>
    </w:p>
    <w:p w:rsidR="00651BA0" w:rsidP="00CD4A05" w:rsidRDefault="00651BA0" w14:paraId="5DE60F0F" w14:textId="5771D58D">
      <w:pPr>
        <w:pStyle w:val="Akapitzlist"/>
        <w:numPr>
          <w:ilvl w:val="0"/>
          <w:numId w:val="19"/>
        </w:numPr>
        <w:ind w:left="714" w:hanging="357"/>
      </w:pPr>
      <w:r>
        <w:t>Przeniesienie autorskich praw majątkowych do wyników prac</w:t>
      </w:r>
      <w:r w:rsidR="00E865BA">
        <w:t>/utworów</w:t>
      </w:r>
      <w:r>
        <w:t xml:space="preserve">, o których mowa w ust. 1, następuje z chwilą przekazania przedmiotu </w:t>
      </w:r>
      <w:r w:rsidR="00DA2133">
        <w:t xml:space="preserve">zlecenia </w:t>
      </w:r>
      <w:r>
        <w:t>Zamawiającemu, bez ograniczeń, co do terytorium, czasu i liczby egzemplarzy i obejmuje wszystkie znane w chwili zawarcia umowy pola eksploatacji, a zwłaszcza:</w:t>
      </w:r>
    </w:p>
    <w:p w:rsidR="00651BA0" w:rsidP="000C7957" w:rsidRDefault="00651BA0" w14:paraId="5DDC9F48" w14:textId="59F8E931">
      <w:pPr>
        <w:pStyle w:val="Akapitzlist"/>
        <w:numPr>
          <w:ilvl w:val="1"/>
          <w:numId w:val="20"/>
        </w:numPr>
        <w:ind w:left="1134" w:hanging="357"/>
      </w:pPr>
      <w:r>
        <w:t>utrwalanie i zwielokrotnianie jakąkolwiek techniką,</w:t>
      </w:r>
    </w:p>
    <w:p w:rsidR="00651BA0" w:rsidP="000C7957" w:rsidRDefault="00651BA0" w14:paraId="2B82A032" w14:textId="3BAECBE1">
      <w:pPr>
        <w:pStyle w:val="Akapitzlist"/>
        <w:numPr>
          <w:ilvl w:val="1"/>
          <w:numId w:val="20"/>
        </w:numPr>
        <w:ind w:left="1134" w:hanging="357"/>
      </w:pPr>
      <w:r>
        <w:t>obrót utrwalonymi i zwielokrotnionymi egzemplarzami przez ich wprowadzenie do obrotu, najem lub użyczenie,</w:t>
      </w:r>
    </w:p>
    <w:p w:rsidR="00651BA0" w:rsidP="000C7957" w:rsidRDefault="00651BA0" w14:paraId="4D486977" w14:textId="3EC4844F">
      <w:pPr>
        <w:pStyle w:val="Akapitzlist"/>
        <w:numPr>
          <w:ilvl w:val="1"/>
          <w:numId w:val="20"/>
        </w:numPr>
        <w:ind w:left="1134" w:hanging="357"/>
      </w:pPr>
      <w:r>
        <w:t>wystawianie lub publiczną prezentację, w tym podczas seminariów i konferencji,</w:t>
      </w:r>
    </w:p>
    <w:p w:rsidR="00651BA0" w:rsidP="000C7957" w:rsidRDefault="00651BA0" w14:paraId="00B643E0" w14:textId="217491AF">
      <w:pPr>
        <w:pStyle w:val="Akapitzlist"/>
        <w:numPr>
          <w:ilvl w:val="1"/>
          <w:numId w:val="20"/>
        </w:numPr>
        <w:ind w:left="1134" w:hanging="357"/>
      </w:pPr>
      <w:r>
        <w:lastRenderedPageBreak/>
        <w:t>wykorzystanie w materiałach wydawniczych oraz we wszelkiego rodzaju mediach audiowizualnych i komputerowych,</w:t>
      </w:r>
    </w:p>
    <w:p w:rsidR="00651BA0" w:rsidP="000C7957" w:rsidRDefault="00651BA0" w14:paraId="7D39EEBD" w14:textId="24C37E8D">
      <w:pPr>
        <w:pStyle w:val="Akapitzlist"/>
        <w:numPr>
          <w:ilvl w:val="1"/>
          <w:numId w:val="20"/>
        </w:numPr>
        <w:ind w:left="1134" w:hanging="357"/>
      </w:pPr>
      <w:r>
        <w:t>prawo do korzystania w całości lub części oraz jego łączenia z innymi dziełami, uaktualnienie, tłumaczenie na inne języki, zmianę barw, okładek, czcionki oraz wprowadzanie innych zmian o charakterze technicznym, nie naruszających integralności treści utworu,</w:t>
      </w:r>
    </w:p>
    <w:p w:rsidR="00651BA0" w:rsidP="000C7957" w:rsidRDefault="00651BA0" w14:paraId="2223EFDC" w14:textId="13A72D3E">
      <w:pPr>
        <w:pStyle w:val="Akapitzlist"/>
        <w:numPr>
          <w:ilvl w:val="1"/>
          <w:numId w:val="20"/>
        </w:numPr>
        <w:ind w:left="1134" w:hanging="357"/>
      </w:pPr>
      <w:r>
        <w:t>publikację i rozpowszechnianie w całości lub w części za pomocą druku, wizji lub</w:t>
      </w:r>
      <w:r w:rsidR="000C7957">
        <w:t> </w:t>
      </w:r>
      <w:r>
        <w:t>fonii przewodowej albo bezprzewodowej przez stację naziemną, nadawanie za pośrednictwem satelity,</w:t>
      </w:r>
    </w:p>
    <w:p w:rsidR="00651BA0" w:rsidP="000C7957" w:rsidRDefault="00651BA0" w14:paraId="2C38D051" w14:textId="25AEF05A">
      <w:pPr>
        <w:pStyle w:val="Akapitzlist"/>
        <w:numPr>
          <w:ilvl w:val="1"/>
          <w:numId w:val="20"/>
        </w:numPr>
        <w:ind w:left="1134" w:hanging="357"/>
      </w:pPr>
      <w:r>
        <w:t>wprowadzanie do pamięci komputera i rozpowszechnianie w sieciach informatycznych (w tym w Internecie) w sposób umożliwiający dostęp za</w:t>
      </w:r>
      <w:r w:rsidR="000C7957">
        <w:t> </w:t>
      </w:r>
      <w:r>
        <w:t xml:space="preserve">pośrednictwem tych sieci dowolnej liczbie osób, w dowolnym czasie. </w:t>
      </w:r>
    </w:p>
    <w:p w:rsidR="00651BA0" w:rsidP="00CD4A05" w:rsidRDefault="00651BA0" w14:paraId="662D4ACB" w14:textId="3A836315">
      <w:pPr>
        <w:pStyle w:val="Akapitzlist"/>
        <w:numPr>
          <w:ilvl w:val="0"/>
          <w:numId w:val="19"/>
        </w:numPr>
        <w:ind w:left="714" w:hanging="357"/>
      </w:pPr>
      <w:r w:rsidRPr="007761B9">
        <w:t>W ramach wynagrodzenia, o którym mowa w paragrafie 7 ust. 1 Wykonawca przenosi na Zamawiającego wyłączne prawo zezwalania na wykonywanie zależnych praw autorskich do wyników prac powstałych w związku z realizacją przedmiotu zamówienia.</w:t>
      </w:r>
    </w:p>
    <w:p w:rsidR="00651BA0" w:rsidP="00CD4A05" w:rsidRDefault="00651BA0" w14:paraId="234C487E" w14:textId="26EA8B02">
      <w:pPr>
        <w:pStyle w:val="Akapitzlist"/>
        <w:numPr>
          <w:ilvl w:val="0"/>
          <w:numId w:val="19"/>
        </w:numPr>
        <w:ind w:left="714" w:hanging="357"/>
      </w:pPr>
      <w:r>
        <w:t>Z chwilą przekazania przedmiotu zamówienia Zamawiający nabywa na własność wszystkie egzemplarze nośników, na których wyniki prac powstałych w związku z</w:t>
      </w:r>
      <w:r w:rsidR="000C7957">
        <w:t> </w:t>
      </w:r>
      <w:r>
        <w:t>realizacją przedmiotu zamówienia zostały utrwalone.</w:t>
      </w:r>
    </w:p>
    <w:p w:rsidR="00651BA0" w:rsidP="00CD4A05" w:rsidRDefault="00651BA0" w14:paraId="212265C4" w14:textId="21A43E91">
      <w:pPr>
        <w:pStyle w:val="Akapitzlist"/>
        <w:numPr>
          <w:ilvl w:val="0"/>
          <w:numId w:val="19"/>
        </w:numPr>
        <w:ind w:left="714" w:hanging="357"/>
      </w:pPr>
      <w:r>
        <w:t>Wykonawca jest odpowiedzialny względem Zamawiającego za wszelkie wady</w:t>
      </w:r>
      <w:r w:rsidR="009E138C">
        <w:t xml:space="preserve"> w tym wady</w:t>
      </w:r>
      <w:r>
        <w:t xml:space="preserve"> prawne wyników prac powstałych w związku z realizacją przedmiotu zamówienia, a w szczególności za ewentualne roszczenia osób trzecich wynikające z</w:t>
      </w:r>
      <w:r w:rsidR="000C7957">
        <w:t> </w:t>
      </w:r>
      <w:r>
        <w:t>naruszenia praw własności intelektualnej, w tym za nieprzestrzeganie przepisów ustawy z dnia 4 lutego 1994 r. o prawie autorskim i prawach pokrewnych (Dz. U. 202</w:t>
      </w:r>
      <w:r w:rsidR="00A94B92">
        <w:t>5</w:t>
      </w:r>
      <w:r w:rsidR="000C7957">
        <w:t> </w:t>
      </w:r>
      <w:r w:rsidR="008D2AD1">
        <w:t>r.</w:t>
      </w:r>
      <w:r w:rsidR="00561424">
        <w:t xml:space="preserve"> </w:t>
      </w:r>
      <w:r w:rsidR="00A94B92">
        <w:t>poz. 24</w:t>
      </w:r>
      <w:r>
        <w:t>) w związku z wykonywaniem przedmiotu zamówienia.</w:t>
      </w:r>
    </w:p>
    <w:p w:rsidRPr="00DE59D0" w:rsidR="00651BA0" w:rsidP="00B26BFD" w:rsidRDefault="00651BA0" w14:paraId="3FA6E552" w14:textId="58981C71">
      <w:pPr>
        <w:pStyle w:val="Nagwek2"/>
      </w:pPr>
      <w:r w:rsidR="00651BA0">
        <w:rPr/>
        <w:t>Paragraf 1</w:t>
      </w:r>
      <w:r w:rsidR="64FEC553">
        <w:rPr/>
        <w:t>2</w:t>
      </w:r>
      <w:r w:rsidR="00684634">
        <w:rPr/>
        <w:t xml:space="preserve"> Osoby do kontaktu</w:t>
      </w:r>
    </w:p>
    <w:p w:rsidR="00651BA0" w:rsidP="00CD4A05" w:rsidRDefault="00651BA0" w14:paraId="1691A90B" w14:textId="7B5436B8">
      <w:pPr>
        <w:pStyle w:val="Akapitzlist"/>
        <w:numPr>
          <w:ilvl w:val="0"/>
          <w:numId w:val="21"/>
        </w:numPr>
        <w:ind w:left="714" w:hanging="357"/>
      </w:pPr>
      <w:r>
        <w:t>Z zastrzeżeniem innych postanowień umowy, korespondencja dotyczącą merytorycznej współpracy w przedmiocie zamówienia będzie prowadzona przez Strony w postaci</w:t>
      </w:r>
      <w:r w:rsidR="000A1422">
        <w:t xml:space="preserve"> </w:t>
      </w:r>
      <w:r>
        <w:t>elektronicznej drogą mailową przez upoważnione osoby.</w:t>
      </w:r>
    </w:p>
    <w:p w:rsidR="00651BA0" w:rsidP="00CD4A05" w:rsidRDefault="00651BA0" w14:paraId="6D0ED9E5" w14:textId="6537DC21">
      <w:pPr>
        <w:pStyle w:val="Akapitzlist"/>
        <w:numPr>
          <w:ilvl w:val="0"/>
          <w:numId w:val="21"/>
        </w:numPr>
        <w:ind w:left="714" w:hanging="357"/>
      </w:pPr>
      <w:r>
        <w:t>Do merytorycznej współpracy w przedmiocie zamówienia upoważnia się:</w:t>
      </w:r>
    </w:p>
    <w:p w:rsidR="00651BA0" w:rsidP="000C7957" w:rsidRDefault="00651BA0" w14:paraId="6DCA0A4B" w14:textId="13E42099">
      <w:pPr>
        <w:pStyle w:val="Akapitzlist"/>
        <w:numPr>
          <w:ilvl w:val="1"/>
          <w:numId w:val="22"/>
        </w:numPr>
        <w:ind w:left="993" w:hanging="357"/>
      </w:pPr>
      <w:r>
        <w:t>ze strony Zamawiającego:</w:t>
      </w:r>
    </w:p>
    <w:p w:rsidR="00651BA0" w:rsidP="000C7957" w:rsidRDefault="00651BA0" w14:paraId="7AF9D2DB" w14:textId="1F7B06C6">
      <w:pPr>
        <w:pStyle w:val="Akapitzlist"/>
        <w:numPr>
          <w:ilvl w:val="0"/>
          <w:numId w:val="23"/>
        </w:numPr>
        <w:tabs>
          <w:tab w:val="left" w:leader="dot" w:pos="5670"/>
        </w:tabs>
        <w:ind w:left="1134" w:hanging="357"/>
      </w:pPr>
      <w:r>
        <w:lastRenderedPageBreak/>
        <w:t xml:space="preserve">Imię i Nazwisko: </w:t>
      </w:r>
      <w:r w:rsidR="000C7957">
        <w:tab/>
      </w:r>
    </w:p>
    <w:p w:rsidRPr="00DE59D0" w:rsidR="00651BA0" w:rsidP="000C7957" w:rsidRDefault="00651BA0" w14:paraId="5D1B2640" w14:textId="4247A6CF">
      <w:pPr>
        <w:pStyle w:val="Akapitzlist"/>
        <w:tabs>
          <w:tab w:val="left" w:leader="dot" w:pos="5670"/>
        </w:tabs>
        <w:ind w:left="1134"/>
      </w:pPr>
      <w:r w:rsidRPr="00DE59D0">
        <w:t xml:space="preserve">e-mail: </w:t>
      </w:r>
      <w:r w:rsidR="000C7957">
        <w:tab/>
      </w:r>
    </w:p>
    <w:p w:rsidR="00651BA0" w:rsidP="000C7957" w:rsidRDefault="00651BA0" w14:paraId="7597477A" w14:textId="4DEF3C01">
      <w:pPr>
        <w:pStyle w:val="Akapitzlist"/>
        <w:tabs>
          <w:tab w:val="left" w:leader="dot" w:pos="5670"/>
        </w:tabs>
        <w:ind w:left="1134"/>
      </w:pPr>
      <w:r>
        <w:t>tel</w:t>
      </w:r>
      <w:r w:rsidR="000C7957">
        <w:t xml:space="preserve">.: </w:t>
      </w:r>
      <w:r w:rsidR="000C7957">
        <w:tab/>
      </w:r>
    </w:p>
    <w:p w:rsidR="00651BA0" w:rsidP="000C7957" w:rsidRDefault="00651BA0" w14:paraId="479E188B" w14:textId="3CB58AE6">
      <w:pPr>
        <w:pStyle w:val="Akapitzlist"/>
        <w:numPr>
          <w:ilvl w:val="1"/>
          <w:numId w:val="22"/>
        </w:numPr>
        <w:ind w:left="993" w:hanging="357"/>
      </w:pPr>
      <w:r>
        <w:t>ze strony Wykonawcy:</w:t>
      </w:r>
    </w:p>
    <w:p w:rsidR="00651BA0" w:rsidP="000C7957" w:rsidRDefault="00651BA0" w14:paraId="172064D7" w14:textId="13737D1A">
      <w:pPr>
        <w:pStyle w:val="Akapitzlist"/>
        <w:numPr>
          <w:ilvl w:val="0"/>
          <w:numId w:val="24"/>
        </w:numPr>
        <w:tabs>
          <w:tab w:val="left" w:leader="dot" w:pos="5670"/>
        </w:tabs>
        <w:ind w:left="1276" w:hanging="357"/>
      </w:pPr>
      <w:r>
        <w:t xml:space="preserve">Imię i Nazwisko: </w:t>
      </w:r>
      <w:r w:rsidR="000C7957">
        <w:tab/>
      </w:r>
    </w:p>
    <w:p w:rsidR="00651BA0" w:rsidP="000C7957" w:rsidRDefault="00651BA0" w14:paraId="50C94580" w14:textId="50930DAF">
      <w:pPr>
        <w:pStyle w:val="Akapitzlist"/>
        <w:tabs>
          <w:tab w:val="left" w:leader="dot" w:pos="5670"/>
        </w:tabs>
        <w:ind w:left="1276"/>
      </w:pPr>
      <w:r>
        <w:t xml:space="preserve">e-mail: </w:t>
      </w:r>
      <w:r w:rsidR="000C7957">
        <w:tab/>
      </w:r>
    </w:p>
    <w:p w:rsidR="00651BA0" w:rsidP="000C7957" w:rsidRDefault="00651BA0" w14:paraId="547C1E95" w14:textId="0713D09F">
      <w:pPr>
        <w:pStyle w:val="Akapitzlist"/>
        <w:tabs>
          <w:tab w:val="left" w:leader="dot" w:pos="5670"/>
        </w:tabs>
        <w:ind w:left="1276"/>
      </w:pPr>
      <w:r>
        <w:t>tel.:</w:t>
      </w:r>
      <w:r w:rsidR="000C7957">
        <w:tab/>
      </w:r>
    </w:p>
    <w:p w:rsidR="00651BA0" w:rsidP="2B562550" w:rsidRDefault="00651BA0" w14:paraId="6E4C9431" w14:textId="74832F7F">
      <w:pPr>
        <w:pStyle w:val="Akapitzlist"/>
        <w:numPr>
          <w:ilvl w:val="0"/>
          <w:numId w:val="21"/>
        </w:numPr>
      </w:pPr>
      <w:r>
        <w:t>Zmiana osób kontaktowych i adresów e-mail, o których mowa w ust. 2, następuje przez pisemne powiadomienie i nie wymaga zachowania formy pisemnej aneksu do</w:t>
      </w:r>
      <w:r w:rsidR="004A3D0B">
        <w:t> </w:t>
      </w:r>
      <w:r>
        <w:t>umowy.</w:t>
      </w:r>
    </w:p>
    <w:p w:rsidR="2B562550" w:rsidP="004A3D0B" w:rsidRDefault="05F600E3" w14:paraId="31AF7F67" w14:textId="650558AE">
      <w:pPr>
        <w:pStyle w:val="Nagwek2"/>
      </w:pPr>
      <w:r w:rsidR="05F600E3">
        <w:rPr/>
        <w:t>Paragraf 1</w:t>
      </w:r>
      <w:r w:rsidR="0E5FEC9B">
        <w:rPr/>
        <w:t>3</w:t>
      </w:r>
      <w:r w:rsidR="05F600E3">
        <w:rPr/>
        <w:t xml:space="preserve"> Klauzula informacyjna RODO</w:t>
      </w:r>
    </w:p>
    <w:p w:rsidR="05F600E3" w:rsidP="2B562550" w:rsidRDefault="05F600E3" w14:paraId="1D34B2A4" w14:textId="126C0CC1">
      <w:pPr>
        <w:pStyle w:val="Akapitzlist"/>
        <w:numPr>
          <w:ilvl w:val="0"/>
          <w:numId w:val="6"/>
        </w:numPr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5F600E3" w:rsidP="2B562550" w:rsidRDefault="05F600E3" w14:paraId="0A9A902E" w14:textId="56320DF2">
      <w:pPr>
        <w:pStyle w:val="Akapitzlist"/>
        <w:numPr>
          <w:ilvl w:val="0"/>
          <w:numId w:val="5"/>
        </w:numPr>
        <w:spacing w:after="0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Administratorem danych osobowych, które mogą zostać przekazane Zamawiającemu jest Avalon - bezpośrednia pomoc niepełnosprawnym, ul.</w:t>
      </w:r>
      <w:r w:rsidR="004A3D0B">
        <w:rPr>
          <w:rFonts w:eastAsia="Calibri" w:cs="Calibri"/>
          <w:color w:val="000000" w:themeColor="text1"/>
        </w:rPr>
        <w:t> </w:t>
      </w:r>
      <w:proofErr w:type="spellStart"/>
      <w:r w:rsidRPr="2B562550">
        <w:rPr>
          <w:rFonts w:eastAsia="Calibri" w:cs="Calibri"/>
          <w:color w:val="000000" w:themeColor="text1"/>
        </w:rPr>
        <w:t>Żegańska</w:t>
      </w:r>
      <w:proofErr w:type="spellEnd"/>
      <w:r w:rsidR="00DA5DEC">
        <w:rPr>
          <w:rFonts w:eastAsia="Calibri" w:cs="Calibri"/>
          <w:color w:val="000000" w:themeColor="text1"/>
        </w:rPr>
        <w:t> </w:t>
      </w:r>
      <w:r w:rsidRPr="2B562550">
        <w:rPr>
          <w:rFonts w:eastAsia="Calibri" w:cs="Calibri"/>
          <w:color w:val="000000" w:themeColor="text1"/>
        </w:rPr>
        <w:t xml:space="preserve">21/23, 04-713 Warszawa. Kontakt do inspektora ochrony danych osobowych Avalon, adres e-mail: </w:t>
      </w:r>
      <w:hyperlink r:id="rId15">
        <w:r w:rsidRPr="2B562550">
          <w:rPr>
            <w:rStyle w:val="Hipercze"/>
            <w:rFonts w:eastAsia="Calibri" w:cs="Calibri"/>
          </w:rPr>
          <w:t>iodo@fundacjaavalon.pl</w:t>
        </w:r>
      </w:hyperlink>
      <w:r w:rsidRPr="2B562550">
        <w:rPr>
          <w:rFonts w:eastAsia="Calibri" w:cs="Calibri"/>
          <w:color w:val="000000" w:themeColor="text1"/>
        </w:rPr>
        <w:t>.</w:t>
      </w:r>
    </w:p>
    <w:p w:rsidR="05F600E3" w:rsidP="2B562550" w:rsidRDefault="05F600E3" w14:paraId="703E003F" w14:textId="1BDDE8A6">
      <w:pPr>
        <w:pStyle w:val="Akapitzlist"/>
        <w:numPr>
          <w:ilvl w:val="0"/>
          <w:numId w:val="5"/>
        </w:numPr>
        <w:spacing w:after="0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Dane osobowe przetwarzane będą na podstawie art. 6 ust. 1 lit. c RODO w związku z</w:t>
      </w:r>
      <w:r w:rsidR="00DA5DEC">
        <w:rPr>
          <w:rFonts w:eastAsia="Calibri" w:cs="Calibri"/>
          <w:color w:val="000000" w:themeColor="text1"/>
        </w:rPr>
        <w:t> </w:t>
      </w:r>
      <w:r w:rsidRPr="2B562550">
        <w:rPr>
          <w:rFonts w:eastAsia="Calibri" w:cs="Calibri"/>
          <w:color w:val="000000" w:themeColor="text1"/>
        </w:rPr>
        <w:t>realizowaną umową.</w:t>
      </w:r>
    </w:p>
    <w:p w:rsidR="05F600E3" w:rsidP="2B562550" w:rsidRDefault="05F600E3" w14:paraId="55950F74" w14:textId="59AA9361">
      <w:pPr>
        <w:pStyle w:val="Akapitzlist"/>
        <w:numPr>
          <w:ilvl w:val="0"/>
          <w:numId w:val="5"/>
        </w:numPr>
        <w:spacing w:after="0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Odbiorcami danych osobowych będą osoby lub podmioty, którym udostępniona zostanie dokumentacja w oparciu o przepisy obowiązującego prawa, w tym w</w:t>
      </w:r>
      <w:r w:rsidR="00DA5DEC">
        <w:rPr>
          <w:rFonts w:eastAsia="Calibri" w:cs="Calibri"/>
          <w:color w:val="000000" w:themeColor="text1"/>
        </w:rPr>
        <w:t> </w:t>
      </w:r>
      <w:r w:rsidRPr="2B562550">
        <w:rPr>
          <w:rFonts w:eastAsia="Calibri" w:cs="Calibri"/>
          <w:color w:val="000000" w:themeColor="text1"/>
        </w:rPr>
        <w:t>szczególności przepisy ustawy z 6 września 2001 r. o dostępie do informacji publicznej (</w:t>
      </w:r>
      <w:proofErr w:type="spellStart"/>
      <w:r w:rsidRPr="2B562550">
        <w:rPr>
          <w:rFonts w:eastAsia="Calibri" w:cs="Calibri"/>
          <w:color w:val="000000" w:themeColor="text1"/>
        </w:rPr>
        <w:t>t.j</w:t>
      </w:r>
      <w:proofErr w:type="spellEnd"/>
      <w:r w:rsidRPr="2B562550">
        <w:rPr>
          <w:rFonts w:eastAsia="Calibri" w:cs="Calibri"/>
          <w:color w:val="000000" w:themeColor="text1"/>
        </w:rPr>
        <w:t>. Dz.U.2018.1330 ze zm.).</w:t>
      </w:r>
    </w:p>
    <w:p w:rsidR="05F600E3" w:rsidP="2B562550" w:rsidRDefault="05F600E3" w14:paraId="154889D0" w14:textId="612E1299">
      <w:pPr>
        <w:pStyle w:val="Akapitzlist"/>
        <w:numPr>
          <w:ilvl w:val="0"/>
          <w:numId w:val="5"/>
        </w:numPr>
        <w:spacing w:after="0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Dane osobowe będą przechowywane do czasu potrzebnego na realizację i</w:t>
      </w:r>
      <w:r w:rsidR="00DA5DEC">
        <w:rPr>
          <w:rFonts w:eastAsia="Calibri" w:cs="Calibri"/>
          <w:color w:val="000000" w:themeColor="text1"/>
        </w:rPr>
        <w:t> </w:t>
      </w:r>
      <w:r w:rsidRPr="2B562550">
        <w:rPr>
          <w:rFonts w:eastAsia="Calibri" w:cs="Calibri"/>
          <w:color w:val="000000" w:themeColor="text1"/>
        </w:rPr>
        <w:t>rozliczenie umowy, w ramach której współfinansowane jest zamówienie, oraz</w:t>
      </w:r>
      <w:r w:rsidR="00DA5DEC">
        <w:rPr>
          <w:rFonts w:eastAsia="Calibri" w:cs="Calibri"/>
          <w:color w:val="000000" w:themeColor="text1"/>
        </w:rPr>
        <w:t> </w:t>
      </w:r>
      <w:r w:rsidRPr="2B562550">
        <w:rPr>
          <w:rFonts w:eastAsia="Calibri" w:cs="Calibri"/>
          <w:color w:val="000000" w:themeColor="text1"/>
        </w:rPr>
        <w:t>niezbędnego do przedawnienia ewentualnych roszczeń.</w:t>
      </w:r>
    </w:p>
    <w:p w:rsidR="05F600E3" w:rsidP="2B562550" w:rsidRDefault="05F600E3" w14:paraId="5AB0C053" w14:textId="37190092">
      <w:pPr>
        <w:pStyle w:val="Akapitzlist"/>
        <w:numPr>
          <w:ilvl w:val="0"/>
          <w:numId w:val="5"/>
        </w:numPr>
        <w:spacing w:after="0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lastRenderedPageBreak/>
        <w:t>Obowiązek podania przez Wykonawcę danych osobowych wynika z udziału w postępowaniu o udzielenie zamówienia objętego Zapytaniem ofertowym nr </w:t>
      </w:r>
      <w:r w:rsidRPr="001914BF">
        <w:rPr>
          <w:rFonts w:eastAsia="Calibri" w:cs="Calibri"/>
          <w:color w:val="000000" w:themeColor="text1"/>
        </w:rPr>
        <w:t>P1/AV/03/25</w:t>
      </w:r>
      <w:r w:rsidRPr="2B562550">
        <w:rPr>
          <w:rFonts w:eastAsia="Calibri" w:cs="Calibri"/>
          <w:color w:val="000000" w:themeColor="text1"/>
        </w:rPr>
        <w:t>.</w:t>
      </w:r>
    </w:p>
    <w:p w:rsidR="05F600E3" w:rsidP="2B562550" w:rsidRDefault="05F600E3" w14:paraId="331A6A03" w14:textId="5586E98E">
      <w:pPr>
        <w:pStyle w:val="Akapitzlist"/>
        <w:numPr>
          <w:ilvl w:val="0"/>
          <w:numId w:val="5"/>
        </w:numPr>
        <w:spacing w:after="0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Podanie danych osobowych jest dobrowolne w celu zawarcia i wykonywania umowy łączącej Zamawiającego z Wykonawcą, aczkolwiek odmowa ich podania uniemożliwi podjęcie współpracy pomiędzy ww. stronami.</w:t>
      </w:r>
    </w:p>
    <w:p w:rsidR="05F600E3" w:rsidP="2B562550" w:rsidRDefault="05F600E3" w14:paraId="2032EF07" w14:textId="44C7BA41">
      <w:pPr>
        <w:pStyle w:val="Akapitzlist"/>
        <w:numPr>
          <w:ilvl w:val="0"/>
          <w:numId w:val="5"/>
        </w:numPr>
        <w:spacing w:after="0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W odniesieniu do otrzymanych danych osobowych decyzje nie będą podejmowane w sposób zautomatyzowany, stosowanie do art. 22 RODO.</w:t>
      </w:r>
    </w:p>
    <w:p w:rsidR="05F600E3" w:rsidP="2B562550" w:rsidRDefault="05F600E3" w14:paraId="5F5A1C54" w14:textId="7B4BD111">
      <w:pPr>
        <w:pStyle w:val="Akapitzlist"/>
        <w:numPr>
          <w:ilvl w:val="0"/>
          <w:numId w:val="5"/>
        </w:numPr>
        <w:spacing w:after="0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Osoby, których dane osobowe zostaną przekazane Zamawiającemu w toku niniejszego postępowania posiadają:</w:t>
      </w:r>
    </w:p>
    <w:p w:rsidR="05F600E3" w:rsidP="2B562550" w:rsidRDefault="05F600E3" w14:paraId="24EB97A9" w14:textId="4C9A16EC">
      <w:pPr>
        <w:pStyle w:val="Akapitzlist"/>
        <w:numPr>
          <w:ilvl w:val="0"/>
          <w:numId w:val="4"/>
        </w:numPr>
        <w:spacing w:after="0"/>
        <w:ind w:left="1068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na podstawie art. 15 RODO prawo dostępu do danych osobowych go dotyczących;</w:t>
      </w:r>
    </w:p>
    <w:p w:rsidR="05F600E3" w:rsidP="2B562550" w:rsidRDefault="05F600E3" w14:paraId="239EE1B4" w14:textId="3C0AE798">
      <w:pPr>
        <w:pStyle w:val="Akapitzlist"/>
        <w:numPr>
          <w:ilvl w:val="0"/>
          <w:numId w:val="4"/>
        </w:numPr>
        <w:spacing w:after="0"/>
        <w:ind w:left="1068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na podstawie art. 16 RODO prawo do sprostowania jego danych osobowych;</w:t>
      </w:r>
    </w:p>
    <w:p w:rsidR="05F600E3" w:rsidP="2B562550" w:rsidRDefault="05F600E3" w14:paraId="27DD7566" w14:textId="76F560BE">
      <w:pPr>
        <w:pStyle w:val="Akapitzlist"/>
        <w:numPr>
          <w:ilvl w:val="0"/>
          <w:numId w:val="4"/>
        </w:numPr>
        <w:spacing w:after="0"/>
        <w:ind w:left="1068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usunięcia danych osobowych ich dotyczących, w sytuacjach określonych w art. 17 ust. 1 RODO z zastrzeżeniem art. 17 ust. 3 RODO;</w:t>
      </w:r>
    </w:p>
    <w:p w:rsidR="05F600E3" w:rsidP="2B562550" w:rsidRDefault="05F600E3" w14:paraId="7290949C" w14:textId="7CFD8F67">
      <w:pPr>
        <w:pStyle w:val="Akapitzlist"/>
        <w:numPr>
          <w:ilvl w:val="0"/>
          <w:numId w:val="4"/>
        </w:numPr>
        <w:spacing w:after="0"/>
        <w:ind w:left="1068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na podstawie art. 18 RODO prawo żądania od administratora ograniczenia przetwarzania danych osobowych z zastrzeżeniem przypadków, o których mowa w art. 18 ust. 2 RODO;</w:t>
      </w:r>
    </w:p>
    <w:p w:rsidR="05F600E3" w:rsidP="2B562550" w:rsidRDefault="05F600E3" w14:paraId="6C8027C0" w14:textId="676F4178">
      <w:pPr>
        <w:pStyle w:val="Akapitzlist"/>
        <w:numPr>
          <w:ilvl w:val="0"/>
          <w:numId w:val="4"/>
        </w:numPr>
        <w:spacing w:after="0"/>
        <w:ind w:left="1068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prawo do wniesienia skargi do Prezesa Urzędu Ochrony Danych Osobowych, gdy Wykonawca uzna, że przetwarzanie danych osobowych go dotyczących narusza przepisy RODO.</w:t>
      </w:r>
    </w:p>
    <w:p w:rsidR="05F600E3" w:rsidP="2B562550" w:rsidRDefault="05F600E3" w14:paraId="0FA5DA17" w14:textId="7C0CF6F3">
      <w:pPr>
        <w:pStyle w:val="Akapitzlist"/>
        <w:numPr>
          <w:ilvl w:val="0"/>
          <w:numId w:val="5"/>
        </w:numPr>
        <w:spacing w:after="0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Nie przysługuje Wykonawcy:</w:t>
      </w:r>
    </w:p>
    <w:p w:rsidR="05F600E3" w:rsidP="2B562550" w:rsidRDefault="05F600E3" w14:paraId="7828DD50" w14:textId="6A2376B9">
      <w:pPr>
        <w:pStyle w:val="Akapitzlist"/>
        <w:numPr>
          <w:ilvl w:val="0"/>
          <w:numId w:val="2"/>
        </w:numPr>
        <w:spacing w:after="0"/>
        <w:ind w:left="1068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w związku z art. 17 ust. 3 lit. b, d lub e RODO prawo do usunięcia danych osobowych;</w:t>
      </w:r>
    </w:p>
    <w:p w:rsidR="05F600E3" w:rsidP="2B562550" w:rsidRDefault="05F600E3" w14:paraId="2EB9CE4A" w14:textId="6587AFC2">
      <w:pPr>
        <w:pStyle w:val="Akapitzlist"/>
        <w:numPr>
          <w:ilvl w:val="0"/>
          <w:numId w:val="2"/>
        </w:numPr>
        <w:spacing w:after="0"/>
        <w:ind w:left="1068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prawo do przenoszenia danych osobowych, o którym mowa w art. 20 RODO;</w:t>
      </w:r>
    </w:p>
    <w:p w:rsidR="05F600E3" w:rsidP="2B562550" w:rsidRDefault="05F600E3" w14:paraId="2EAD54BC" w14:textId="59801F7D">
      <w:pPr>
        <w:pStyle w:val="Akapitzlist"/>
        <w:numPr>
          <w:ilvl w:val="0"/>
          <w:numId w:val="2"/>
        </w:numPr>
        <w:spacing w:after="0"/>
        <w:ind w:left="1068"/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na podstawie art. 21 RODO prawo sprzeciwu, wobec przetwarzania danych osobowych, gdyż podstawą prawną przetwarzania danych osobowych jest art. 6 ust. 1 lit. c RODO.</w:t>
      </w:r>
    </w:p>
    <w:p w:rsidRPr="00DA5DEC" w:rsidR="2B562550" w:rsidP="2B562550" w:rsidRDefault="05F600E3" w14:paraId="6CD7EF64" w14:textId="5DB54AA0">
      <w:pPr>
        <w:pStyle w:val="Akapitzlist"/>
        <w:numPr>
          <w:ilvl w:val="0"/>
          <w:numId w:val="6"/>
        </w:numPr>
        <w:rPr>
          <w:rFonts w:eastAsia="Calibri" w:cs="Calibri"/>
          <w:color w:val="000000" w:themeColor="text1"/>
        </w:rPr>
      </w:pPr>
      <w:r w:rsidRPr="2B562550">
        <w:rPr>
          <w:rFonts w:eastAsia="Calibri" w:cs="Calibri"/>
          <w:color w:val="000000" w:themeColor="text1"/>
        </w:rPr>
        <w:t>Powyższe informacje Wykonawca ma obowiązek przekazania wszystkim osobom, których dane osobowe przekazane zostaną Zamawiającemu w związku</w:t>
      </w:r>
      <w:r w:rsidRPr="2B562550" w:rsidR="511ED627">
        <w:rPr>
          <w:rFonts w:eastAsia="Calibri" w:cs="Calibri"/>
          <w:color w:val="000000" w:themeColor="text1"/>
        </w:rPr>
        <w:t xml:space="preserve"> z</w:t>
      </w:r>
      <w:r w:rsidRPr="2B562550">
        <w:rPr>
          <w:rFonts w:eastAsia="Calibri" w:cs="Calibri"/>
          <w:color w:val="000000" w:themeColor="text1"/>
        </w:rPr>
        <w:t xml:space="preserve"> realizacją zamówienia, co Wykonawca potwierdza stosownym oświadczeniem o wypełnieniu przez niego obowiązków informacyjnych przewidzianych w art. 13 lub art. 14 RODO </w:t>
      </w:r>
      <w:r w:rsidRPr="2B562550">
        <w:rPr>
          <w:rFonts w:eastAsia="Calibri" w:cs="Calibri"/>
          <w:color w:val="000000" w:themeColor="text1"/>
        </w:rPr>
        <w:lastRenderedPageBreak/>
        <w:t>zawartym w Formularzu oferty, stanowiącym Załącznik nr 2 do Zapytania ofertowego.</w:t>
      </w:r>
    </w:p>
    <w:p w:rsidRPr="00DE59D0" w:rsidR="00651BA0" w:rsidP="00B26BFD" w:rsidRDefault="00651BA0" w14:paraId="4DF8A07E" w14:textId="1977EBFC">
      <w:pPr>
        <w:pStyle w:val="Nagwek2"/>
      </w:pPr>
      <w:r w:rsidR="00651BA0">
        <w:rPr/>
        <w:t>Paragraf 1</w:t>
      </w:r>
      <w:r w:rsidR="277901FC">
        <w:rPr/>
        <w:t>4</w:t>
      </w:r>
      <w:r w:rsidR="00684634">
        <w:rPr/>
        <w:t xml:space="preserve"> Postanowienia końcowe</w:t>
      </w:r>
    </w:p>
    <w:p w:rsidR="00651BA0" w:rsidP="00CD4A05" w:rsidRDefault="00651BA0" w14:paraId="6667BC8D" w14:textId="2DE9FDA2">
      <w:pPr>
        <w:pStyle w:val="Akapitzlist"/>
        <w:numPr>
          <w:ilvl w:val="0"/>
          <w:numId w:val="7"/>
        </w:numPr>
        <w:ind w:left="714" w:hanging="357"/>
      </w:pPr>
      <w:r>
        <w:t>W sprawach nieuregulowanych umową mają zastosowanie odpowiednie przepisy Kodeksu cywilnego, ustawy o prawach autorskich i prawach pokrewnych oraz inne przepisy powszechnie obowiązujące.</w:t>
      </w:r>
    </w:p>
    <w:p w:rsidR="0012457C" w:rsidP="00CD4A05" w:rsidRDefault="00651BA0" w14:paraId="78728E01" w14:textId="77777777">
      <w:pPr>
        <w:pStyle w:val="Akapitzlist"/>
        <w:numPr>
          <w:ilvl w:val="0"/>
          <w:numId w:val="7"/>
        </w:numPr>
        <w:ind w:left="714" w:hanging="357"/>
      </w:pPr>
      <w:r>
        <w:t>Wszelkie spory wynikające z umowy lub powstałe w związku z nią rozpatrywał będzie właściwy rzeczowo sąd w Warszawie. Wszystkie załączniki do umowy stanowią jej integralną część.</w:t>
      </w:r>
    </w:p>
    <w:p w:rsidR="00651BA0" w:rsidP="00CD4A05" w:rsidRDefault="00651BA0" w14:paraId="56CA3E22" w14:textId="305999EB">
      <w:pPr>
        <w:pStyle w:val="Akapitzlist"/>
        <w:numPr>
          <w:ilvl w:val="0"/>
          <w:numId w:val="7"/>
        </w:numPr>
        <w:ind w:left="714" w:hanging="357"/>
      </w:pPr>
      <w:r>
        <w:t>Wszelkie zmiany umowy wymagają zachowania formy pisemnej pod rygorem nieważności, z zastrzeżeniem paragrafu 11 ust. 3.</w:t>
      </w:r>
    </w:p>
    <w:p w:rsidR="00651BA0" w:rsidP="003D37FE" w:rsidRDefault="00651BA0" w14:paraId="3F2A93AC" w14:textId="7E48801D">
      <w:pPr>
        <w:pStyle w:val="Akapitzlist"/>
        <w:numPr>
          <w:ilvl w:val="0"/>
          <w:numId w:val="7"/>
        </w:numPr>
        <w:spacing w:after="480"/>
        <w:ind w:left="714" w:hanging="357"/>
      </w:pPr>
      <w:r>
        <w:t>Umowę sporządzono w dwóch jednobrzmiących egzemplarzach, jeden otrzymuje Zamawiający i jeden Wykonawca.</w:t>
      </w:r>
    </w:p>
    <w:p w:rsidR="00651BA0" w:rsidP="00916E5A" w:rsidRDefault="00651BA0" w14:paraId="5F700DC4" w14:textId="501247E4">
      <w:pPr>
        <w:spacing w:after="0" w:line="240" w:lineRule="auto"/>
      </w:pPr>
      <w:r>
        <w:t xml:space="preserve">.................................................... </w:t>
      </w:r>
      <w:r w:rsidR="00BE2DD7">
        <w:tab/>
      </w:r>
      <w:r w:rsidR="00BE2DD7">
        <w:tab/>
      </w:r>
      <w:r w:rsidR="00BE2DD7">
        <w:tab/>
      </w:r>
      <w:r w:rsidR="00BE2DD7">
        <w:tab/>
      </w:r>
      <w:r w:rsidR="00BE2DD7">
        <w:tab/>
      </w:r>
      <w:r>
        <w:t>……………………………….</w:t>
      </w:r>
    </w:p>
    <w:p w:rsidR="00651BA0" w:rsidP="00916E5A" w:rsidRDefault="00651BA0" w14:paraId="68CD01B3" w14:textId="1D1DDAF5">
      <w:pPr>
        <w:spacing w:after="0" w:line="240" w:lineRule="auto"/>
      </w:pPr>
      <w:r>
        <w:t xml:space="preserve">Zamawiający </w:t>
      </w:r>
      <w:r w:rsidR="00BE2DD7">
        <w:tab/>
      </w:r>
      <w:r w:rsidR="00BE2DD7">
        <w:tab/>
      </w:r>
      <w:r w:rsidR="00BE2DD7">
        <w:tab/>
      </w:r>
      <w:r w:rsidR="00BE2DD7">
        <w:tab/>
      </w:r>
      <w:r w:rsidR="00BE2DD7">
        <w:tab/>
      </w:r>
      <w:r w:rsidR="00BE2DD7">
        <w:tab/>
      </w:r>
      <w:r w:rsidR="00BE2DD7">
        <w:tab/>
      </w:r>
      <w:r w:rsidR="00BE2DD7">
        <w:tab/>
      </w:r>
      <w:r w:rsidR="00BE2DD7">
        <w:tab/>
      </w:r>
      <w:r>
        <w:t>Wykonawca</w:t>
      </w:r>
    </w:p>
    <w:p w:rsidR="00BE2DD7" w:rsidP="00916E5A" w:rsidRDefault="00BE2DD7" w14:paraId="5DE83217" w14:textId="77777777">
      <w:pPr>
        <w:spacing w:after="0" w:line="240" w:lineRule="auto"/>
      </w:pPr>
    </w:p>
    <w:p w:rsidR="00651BA0" w:rsidP="00954021" w:rsidRDefault="00651BA0" w14:paraId="1BC726A4" w14:textId="58876986">
      <w:pPr>
        <w:pStyle w:val="Nagwek2"/>
      </w:pPr>
      <w:r>
        <w:t>Załączniki</w:t>
      </w:r>
    </w:p>
    <w:p w:rsidR="00651BA0" w:rsidP="00CD4A05" w:rsidRDefault="74E96A4F" w14:paraId="422229A9" w14:textId="2C83C4D1">
      <w:pPr>
        <w:pStyle w:val="Akapitzlist"/>
        <w:numPr>
          <w:ilvl w:val="0"/>
          <w:numId w:val="25"/>
        </w:numPr>
      </w:pPr>
      <w:r>
        <w:t>O</w:t>
      </w:r>
      <w:r w:rsidR="6251AA5C">
        <w:t xml:space="preserve">pis </w:t>
      </w:r>
      <w:r w:rsidR="00FA5961">
        <w:t>P</w:t>
      </w:r>
      <w:r w:rsidR="6251AA5C">
        <w:t xml:space="preserve">rzedmiotu </w:t>
      </w:r>
      <w:r w:rsidR="00FA5961">
        <w:t>Z</w:t>
      </w:r>
      <w:r w:rsidR="6251AA5C">
        <w:t>amówienia</w:t>
      </w:r>
    </w:p>
    <w:p w:rsidRPr="00594918" w:rsidR="00651BA0" w:rsidP="00CD4A05" w:rsidRDefault="00FA5961" w14:paraId="3B97335B" w14:textId="132DC55A">
      <w:pPr>
        <w:pStyle w:val="Akapitzlist"/>
        <w:numPr>
          <w:ilvl w:val="0"/>
          <w:numId w:val="25"/>
        </w:numPr>
      </w:pPr>
      <w:r>
        <w:t>Formularz of</w:t>
      </w:r>
      <w:r w:rsidR="6251AA5C">
        <w:t>ert</w:t>
      </w:r>
      <w:r>
        <w:t>owy</w:t>
      </w:r>
      <w:r w:rsidR="6251AA5C">
        <w:t xml:space="preserve"> </w:t>
      </w:r>
      <w:r>
        <w:t>W</w:t>
      </w:r>
      <w:r w:rsidR="6251AA5C">
        <w:t>ykonawcy</w:t>
      </w:r>
      <w:r w:rsidR="00BE2DD7">
        <w:t xml:space="preserve"> </w:t>
      </w:r>
    </w:p>
    <w:sectPr w:rsidRPr="00594918" w:rsidR="00651BA0" w:rsidSect="000C7957">
      <w:headerReference w:type="default" r:id="rId16"/>
      <w:footerReference w:type="default" r:id="rId17"/>
      <w:type w:val="continuous"/>
      <w:pgSz w:w="11906" w:h="16838" w:orient="portrait"/>
      <w:pgMar w:top="1134" w:right="1418" w:bottom="709" w:left="1418" w:header="709" w:footer="669" w:gutter="0"/>
      <w:cols w:space="708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63C7" w:rsidP="008D2F1F" w:rsidRDefault="000263C7" w14:paraId="264D5893" w14:textId="77777777">
      <w:r>
        <w:separator/>
      </w:r>
    </w:p>
  </w:endnote>
  <w:endnote w:type="continuationSeparator" w:id="0">
    <w:p w:rsidR="000263C7" w:rsidP="008D2F1F" w:rsidRDefault="000263C7" w14:paraId="75871779" w14:textId="77777777">
      <w:r>
        <w:continuationSeparator/>
      </w:r>
    </w:p>
  </w:endnote>
  <w:endnote w:type="continuationNotice" w:id="1">
    <w:p w:rsidR="000263C7" w:rsidRDefault="000263C7" w14:paraId="3F3E3C4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94918" w:rsidR="0090526D" w:rsidP="3264FEB6" w:rsidRDefault="00DB4C06" w14:paraId="1D2E73AD" w14:textId="31FE33E6">
    <w:pPr>
      <w:pStyle w:val="Stopka"/>
      <w:tabs>
        <w:tab w:val="clear" w:pos="4536"/>
        <w:tab w:val="clear" w:pos="9072"/>
        <w:tab w:val="left" w:pos="3119"/>
      </w:tabs>
      <w:spacing w:before="120" w:after="120"/>
      <w:ind w:left="284"/>
    </w:pPr>
    <w:r>
      <w:rPr>
        <w:noProof/>
      </w:rPr>
      <mc:AlternateContent>
        <mc:Choice Requires="wps">
          <w:drawing>
            <wp:inline distT="0" distB="0" distL="114300" distR="114300" wp14:anchorId="7C5CD396" wp14:editId="69823429">
              <wp:extent cx="6172200" cy="0"/>
              <wp:effectExtent l="0" t="0" r="0" b="0"/>
              <wp:docPr id="819949814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&quot;&quot;" o:spid="_x0000_s1026" strokecolor="black [3200]" strokeweight=".5pt" from="0,0" to="486pt,0" w14:anchorId="79F13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>
              <v:stroke joinstyle="miter"/>
              <w10:anchorlock/>
            </v:line>
          </w:pict>
        </mc:Fallback>
      </mc:AlternateContent>
    </w:r>
    <w:r w:rsidR="3264FEB6">
      <w:t xml:space="preserve">Lider </w:t>
    </w:r>
    <w:r>
      <w:tab/>
    </w:r>
    <w:r w:rsidR="3264FEB6">
      <w:t>Partnerzy</w:t>
    </w:r>
  </w:p>
  <w:p w:rsidRPr="00594918" w:rsidR="0090526D" w:rsidP="3264FEB6" w:rsidRDefault="3264FEB6" w14:paraId="62144A84" w14:textId="45E2CCDF">
    <w:pPr>
      <w:pStyle w:val="Stopka"/>
      <w:tabs>
        <w:tab w:val="clear" w:pos="4536"/>
        <w:tab w:val="clear" w:pos="9072"/>
        <w:tab w:val="left" w:pos="3119"/>
      </w:tabs>
      <w:spacing w:before="120" w:after="120"/>
      <w:ind w:left="284"/>
    </w:pPr>
    <w:r>
      <w:rPr>
        <w:noProof/>
      </w:rPr>
      <w:drawing>
        <wp:inline distT="0" distB="0" distL="0" distR="0" wp14:anchorId="378FBD9A" wp14:editId="13EE6697">
          <wp:extent cx="5762625" cy="718581"/>
          <wp:effectExtent l="0" t="0" r="4445" b="5080"/>
          <wp:docPr id="1531898160" name="Obraz 1" descr="Zestaw logotypów: Lider Państwowy Fundusz Rehabilitacji Osób Niepełnosprawnych oraz partnerzy: Avalon – bezpośrednia pomoc niepełnosprawnym i Polskie Towarzystwo Stomatologicz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18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594918" w:rsidR="0090526D" w:rsidP="00DB4C06" w:rsidRDefault="00DB4C06" w14:paraId="70E2C1DF" w14:textId="567E8E7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3264FEB6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63C7" w:rsidP="008D2F1F" w:rsidRDefault="000263C7" w14:paraId="07A51696" w14:textId="77777777">
      <w:r>
        <w:separator/>
      </w:r>
    </w:p>
  </w:footnote>
  <w:footnote w:type="continuationSeparator" w:id="0">
    <w:p w:rsidR="000263C7" w:rsidP="008D2F1F" w:rsidRDefault="000263C7" w14:paraId="7A55C857" w14:textId="77777777">
      <w:r>
        <w:continuationSeparator/>
      </w:r>
    </w:p>
  </w:footnote>
  <w:footnote w:type="continuationNotice" w:id="1">
    <w:p w:rsidR="000263C7" w:rsidRDefault="000263C7" w14:paraId="6C82F227" w14:textId="77777777">
      <w:pPr>
        <w:spacing w:after="0" w:line="240" w:lineRule="auto"/>
      </w:pPr>
    </w:p>
  </w:footnote>
  <w:footnote w:id="14265">
    <w:p w:rsidR="0AF78E96" w:rsidP="0AF78E96" w:rsidRDefault="0AF78E96" w14:paraId="417CF5D1" w14:textId="580876A0">
      <w:pPr>
        <w:pStyle w:val="FootnoteText"/>
        <w:bidi w:val="0"/>
      </w:pPr>
      <w:r w:rsidRPr="0AF78E96">
        <w:rPr>
          <w:rStyle w:val="FootnoteReference"/>
        </w:rPr>
        <w:footnoteRef/>
      </w:r>
      <w:r w:rsidR="0AF78E96">
        <w:rPr/>
        <w:t xml:space="preserve"> W przypadku Wykonawcy będącego osobą fizyczną nie stosuje się zapisów paragrafu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="00B26BFD" w:rsidP="00B26BFD" w:rsidRDefault="00B26BFD" w14:paraId="0075127C" w14:textId="77777777">
    <w:pPr>
      <w:pStyle w:val="Podstawowyakapitowy"/>
      <w:ind w:left="-426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3B940F6" wp14:editId="04FE0A94">
          <wp:extent cx="6346190" cy="878205"/>
          <wp:effectExtent l="0" t="0" r="0" b="0"/>
          <wp:docPr id="174769883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71725D" w:rsidR="00B26BFD" w:rsidP="00B26BFD" w:rsidRDefault="00B26BFD" w14:paraId="2652DB71" w14:textId="77777777">
    <w:pPr>
      <w:pStyle w:val="Podstawowyakapitowy"/>
      <w:ind w:left="-284"/>
      <w:jc w:val="center"/>
      <w:rPr>
        <w:rFonts w:asciiTheme="minorHAnsi" w:hAnsiTheme="minorHAnsi" w:cstheme="minorHAnsi"/>
        <w:noProof/>
        <w:lang w:eastAsia="pl-PL"/>
      </w:rPr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88C76" wp14:editId="5F6D37B1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1845405806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-16.15pt,18.9pt" to="469.85pt,18.9pt" w14:anchorId="532213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">
              <v:stroke joinstyle="miter"/>
            </v:line>
          </w:pict>
        </mc:Fallback>
      </mc:AlternateContent>
    </w:r>
    <w:r w:rsidRPr="0071725D">
      <w:rPr>
        <w:rFonts w:asciiTheme="minorHAnsi" w:hAnsiTheme="minorHAnsi" w:cstheme="minorHAnsi"/>
        <w:noProof/>
        <w:lang w:eastAsia="pl-PL"/>
      </w:rPr>
      <w:t>Dostępna stomatologia</w:t>
    </w:r>
  </w:p>
  <w:p w:rsidRPr="005A2DF3" w:rsidR="0090526D" w:rsidP="3264FEB6" w:rsidRDefault="0090526D" w14:paraId="68484900" w14:textId="4B225DCB">
    <w:pPr>
      <w:pStyle w:val="Podstawowyakapitowy"/>
      <w:rPr>
        <w:rFonts w:asciiTheme="minorHAnsi" w:hAnsiTheme="minorHAnsi" w:cstheme="minorHAnsi"/>
        <w:noProof/>
        <w:sz w:val="22"/>
        <w:szCs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0"/>
    <w:multiLevelType w:val="hybridMultilevel"/>
    <w:tmpl w:val="AD86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1C30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F24EA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E199"/>
    <w:multiLevelType w:val="hybridMultilevel"/>
    <w:tmpl w:val="1D48D0C8"/>
    <w:lvl w:ilvl="0" w:tplc="38B4CB30">
      <w:start w:val="1"/>
      <w:numFmt w:val="decimal"/>
      <w:lvlText w:val="%1."/>
      <w:lvlJc w:val="left"/>
      <w:pPr>
        <w:ind w:left="720" w:hanging="360"/>
      </w:pPr>
    </w:lvl>
    <w:lvl w:ilvl="1" w:tplc="7F1261B4">
      <w:start w:val="1"/>
      <w:numFmt w:val="lowerLetter"/>
      <w:lvlText w:val="%2."/>
      <w:lvlJc w:val="left"/>
      <w:pPr>
        <w:ind w:left="1440" w:hanging="360"/>
      </w:pPr>
    </w:lvl>
    <w:lvl w:ilvl="2" w:tplc="98708818">
      <w:start w:val="1"/>
      <w:numFmt w:val="lowerRoman"/>
      <w:lvlText w:val="%3."/>
      <w:lvlJc w:val="right"/>
      <w:pPr>
        <w:ind w:left="2160" w:hanging="180"/>
      </w:pPr>
    </w:lvl>
    <w:lvl w:ilvl="3" w:tplc="6B62FE04">
      <w:start w:val="1"/>
      <w:numFmt w:val="decimal"/>
      <w:lvlText w:val="%4."/>
      <w:lvlJc w:val="left"/>
      <w:pPr>
        <w:ind w:left="2880" w:hanging="360"/>
      </w:pPr>
    </w:lvl>
    <w:lvl w:ilvl="4" w:tplc="71C4F982">
      <w:start w:val="1"/>
      <w:numFmt w:val="lowerLetter"/>
      <w:lvlText w:val="%5."/>
      <w:lvlJc w:val="left"/>
      <w:pPr>
        <w:ind w:left="3600" w:hanging="360"/>
      </w:pPr>
    </w:lvl>
    <w:lvl w:ilvl="5" w:tplc="B48E232C">
      <w:start w:val="1"/>
      <w:numFmt w:val="lowerRoman"/>
      <w:lvlText w:val="%6."/>
      <w:lvlJc w:val="right"/>
      <w:pPr>
        <w:ind w:left="4320" w:hanging="180"/>
      </w:pPr>
    </w:lvl>
    <w:lvl w:ilvl="6" w:tplc="D3609136">
      <w:start w:val="1"/>
      <w:numFmt w:val="decimal"/>
      <w:lvlText w:val="%7."/>
      <w:lvlJc w:val="left"/>
      <w:pPr>
        <w:ind w:left="5040" w:hanging="360"/>
      </w:pPr>
    </w:lvl>
    <w:lvl w:ilvl="7" w:tplc="314A5270">
      <w:start w:val="1"/>
      <w:numFmt w:val="lowerLetter"/>
      <w:lvlText w:val="%8."/>
      <w:lvlJc w:val="left"/>
      <w:pPr>
        <w:ind w:left="5760" w:hanging="360"/>
      </w:pPr>
    </w:lvl>
    <w:lvl w:ilvl="8" w:tplc="204A1B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DF5"/>
    <w:multiLevelType w:val="hybridMultilevel"/>
    <w:tmpl w:val="9878A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D7F"/>
    <w:multiLevelType w:val="hybridMultilevel"/>
    <w:tmpl w:val="EA6CE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62B29"/>
    <w:multiLevelType w:val="hybridMultilevel"/>
    <w:tmpl w:val="7A0CA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13D5C"/>
    <w:multiLevelType w:val="hybridMultilevel"/>
    <w:tmpl w:val="40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927B4"/>
    <w:multiLevelType w:val="hybridMultilevel"/>
    <w:tmpl w:val="D45A0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EF326"/>
    <w:multiLevelType w:val="hybridMultilevel"/>
    <w:tmpl w:val="101C8468"/>
    <w:lvl w:ilvl="0" w:tplc="25A82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4C36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74F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6B0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FC89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021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220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BEA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3E1F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8943D9"/>
    <w:multiLevelType w:val="hybridMultilevel"/>
    <w:tmpl w:val="5DE46D20"/>
    <w:lvl w:ilvl="0" w:tplc="04150017">
      <w:start w:val="1"/>
      <w:numFmt w:val="lowerLetter"/>
      <w:lvlText w:val="%1)"/>
      <w:lvlJc w:val="left"/>
      <w:pPr>
        <w:ind w:left="2475" w:hanging="360"/>
      </w:pPr>
    </w:lvl>
    <w:lvl w:ilvl="1" w:tplc="04150019" w:tentative="1">
      <w:start w:val="1"/>
      <w:numFmt w:val="lowerLetter"/>
      <w:lvlText w:val="%2."/>
      <w:lvlJc w:val="left"/>
      <w:pPr>
        <w:ind w:left="3195" w:hanging="360"/>
      </w:pPr>
    </w:lvl>
    <w:lvl w:ilvl="2" w:tplc="0415001B" w:tentative="1">
      <w:start w:val="1"/>
      <w:numFmt w:val="lowerRoman"/>
      <w:lvlText w:val="%3."/>
      <w:lvlJc w:val="right"/>
      <w:pPr>
        <w:ind w:left="3915" w:hanging="180"/>
      </w:pPr>
    </w:lvl>
    <w:lvl w:ilvl="3" w:tplc="0415000F" w:tentative="1">
      <w:start w:val="1"/>
      <w:numFmt w:val="decimal"/>
      <w:lvlText w:val="%4."/>
      <w:lvlJc w:val="left"/>
      <w:pPr>
        <w:ind w:left="4635" w:hanging="360"/>
      </w:pPr>
    </w:lvl>
    <w:lvl w:ilvl="4" w:tplc="04150019" w:tentative="1">
      <w:start w:val="1"/>
      <w:numFmt w:val="lowerLetter"/>
      <w:lvlText w:val="%5."/>
      <w:lvlJc w:val="left"/>
      <w:pPr>
        <w:ind w:left="5355" w:hanging="360"/>
      </w:pPr>
    </w:lvl>
    <w:lvl w:ilvl="5" w:tplc="0415001B" w:tentative="1">
      <w:start w:val="1"/>
      <w:numFmt w:val="lowerRoman"/>
      <w:lvlText w:val="%6."/>
      <w:lvlJc w:val="right"/>
      <w:pPr>
        <w:ind w:left="6075" w:hanging="180"/>
      </w:pPr>
    </w:lvl>
    <w:lvl w:ilvl="6" w:tplc="0415000F" w:tentative="1">
      <w:start w:val="1"/>
      <w:numFmt w:val="decimal"/>
      <w:lvlText w:val="%7."/>
      <w:lvlJc w:val="left"/>
      <w:pPr>
        <w:ind w:left="6795" w:hanging="360"/>
      </w:pPr>
    </w:lvl>
    <w:lvl w:ilvl="7" w:tplc="04150019" w:tentative="1">
      <w:start w:val="1"/>
      <w:numFmt w:val="lowerLetter"/>
      <w:lvlText w:val="%8."/>
      <w:lvlJc w:val="left"/>
      <w:pPr>
        <w:ind w:left="7515" w:hanging="360"/>
      </w:pPr>
    </w:lvl>
    <w:lvl w:ilvl="8" w:tplc="0415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9" w15:restartNumberingAfterBreak="0">
    <w:nsid w:val="1B42589E"/>
    <w:multiLevelType w:val="hybridMultilevel"/>
    <w:tmpl w:val="D452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2F8C"/>
    <w:multiLevelType w:val="hybridMultilevel"/>
    <w:tmpl w:val="86781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8244F"/>
    <w:multiLevelType w:val="hybridMultilevel"/>
    <w:tmpl w:val="F9944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1C0B"/>
    <w:multiLevelType w:val="hybridMultilevel"/>
    <w:tmpl w:val="1BB40F3C"/>
    <w:lvl w:ilvl="0" w:tplc="F02080F0">
      <w:start w:val="9"/>
      <w:numFmt w:val="decimal"/>
      <w:lvlText w:val="%1)"/>
      <w:lvlJc w:val="left"/>
      <w:pPr>
        <w:ind w:left="786" w:hanging="360"/>
      </w:pPr>
      <w:rPr>
        <w:rFonts w:hint="default" w:ascii="Calibri" w:hAnsi="Calibri"/>
      </w:rPr>
    </w:lvl>
    <w:lvl w:ilvl="1" w:tplc="FFE4780E">
      <w:start w:val="1"/>
      <w:numFmt w:val="lowerLetter"/>
      <w:lvlText w:val="%2."/>
      <w:lvlJc w:val="left"/>
      <w:pPr>
        <w:ind w:left="1440" w:hanging="360"/>
      </w:pPr>
    </w:lvl>
    <w:lvl w:ilvl="2" w:tplc="118A3E98">
      <w:start w:val="1"/>
      <w:numFmt w:val="lowerRoman"/>
      <w:lvlText w:val="%3."/>
      <w:lvlJc w:val="right"/>
      <w:pPr>
        <w:ind w:left="2160" w:hanging="180"/>
      </w:pPr>
    </w:lvl>
    <w:lvl w:ilvl="3" w:tplc="CDDE619C">
      <w:start w:val="1"/>
      <w:numFmt w:val="decimal"/>
      <w:lvlText w:val="%4."/>
      <w:lvlJc w:val="left"/>
      <w:pPr>
        <w:ind w:left="2880" w:hanging="360"/>
      </w:pPr>
    </w:lvl>
    <w:lvl w:ilvl="4" w:tplc="F5D8F764">
      <w:start w:val="1"/>
      <w:numFmt w:val="lowerLetter"/>
      <w:lvlText w:val="%5."/>
      <w:lvlJc w:val="left"/>
      <w:pPr>
        <w:ind w:left="3600" w:hanging="360"/>
      </w:pPr>
    </w:lvl>
    <w:lvl w:ilvl="5" w:tplc="7B18E678">
      <w:start w:val="1"/>
      <w:numFmt w:val="lowerRoman"/>
      <w:lvlText w:val="%6."/>
      <w:lvlJc w:val="right"/>
      <w:pPr>
        <w:ind w:left="4320" w:hanging="180"/>
      </w:pPr>
    </w:lvl>
    <w:lvl w:ilvl="6" w:tplc="48B4704E">
      <w:start w:val="1"/>
      <w:numFmt w:val="decimal"/>
      <w:lvlText w:val="%7."/>
      <w:lvlJc w:val="left"/>
      <w:pPr>
        <w:ind w:left="5040" w:hanging="360"/>
      </w:pPr>
    </w:lvl>
    <w:lvl w:ilvl="7" w:tplc="01DEF91E">
      <w:start w:val="1"/>
      <w:numFmt w:val="lowerLetter"/>
      <w:lvlText w:val="%8."/>
      <w:lvlJc w:val="left"/>
      <w:pPr>
        <w:ind w:left="5760" w:hanging="360"/>
      </w:pPr>
    </w:lvl>
    <w:lvl w:ilvl="8" w:tplc="8FB0F0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605D"/>
    <w:multiLevelType w:val="hybridMultilevel"/>
    <w:tmpl w:val="A3822808"/>
    <w:lvl w:ilvl="0" w:tplc="1188EA20">
      <w:start w:val="1"/>
      <w:numFmt w:val="decimal"/>
      <w:lvlText w:val="%1)"/>
      <w:lvlJc w:val="left"/>
      <w:pPr>
        <w:ind w:left="786" w:hanging="360"/>
      </w:pPr>
      <w:rPr>
        <w:rFonts w:hint="default" w:ascii="Calibri" w:hAnsi="Calibri"/>
      </w:rPr>
    </w:lvl>
    <w:lvl w:ilvl="1" w:tplc="4C76A246">
      <w:start w:val="1"/>
      <w:numFmt w:val="lowerLetter"/>
      <w:lvlText w:val="%2."/>
      <w:lvlJc w:val="left"/>
      <w:pPr>
        <w:ind w:left="1440" w:hanging="360"/>
      </w:pPr>
    </w:lvl>
    <w:lvl w:ilvl="2" w:tplc="E1B8FCEA">
      <w:start w:val="1"/>
      <w:numFmt w:val="lowerRoman"/>
      <w:lvlText w:val="%3."/>
      <w:lvlJc w:val="right"/>
      <w:pPr>
        <w:ind w:left="2160" w:hanging="180"/>
      </w:pPr>
    </w:lvl>
    <w:lvl w:ilvl="3" w:tplc="6B762244">
      <w:start w:val="1"/>
      <w:numFmt w:val="decimal"/>
      <w:lvlText w:val="%4."/>
      <w:lvlJc w:val="left"/>
      <w:pPr>
        <w:ind w:left="2880" w:hanging="360"/>
      </w:pPr>
    </w:lvl>
    <w:lvl w:ilvl="4" w:tplc="0290C728">
      <w:start w:val="1"/>
      <w:numFmt w:val="lowerLetter"/>
      <w:lvlText w:val="%5."/>
      <w:lvlJc w:val="left"/>
      <w:pPr>
        <w:ind w:left="3600" w:hanging="360"/>
      </w:pPr>
    </w:lvl>
    <w:lvl w:ilvl="5" w:tplc="F54CEA54">
      <w:start w:val="1"/>
      <w:numFmt w:val="lowerRoman"/>
      <w:lvlText w:val="%6."/>
      <w:lvlJc w:val="right"/>
      <w:pPr>
        <w:ind w:left="4320" w:hanging="180"/>
      </w:pPr>
    </w:lvl>
    <w:lvl w:ilvl="6" w:tplc="43B04BDC">
      <w:start w:val="1"/>
      <w:numFmt w:val="decimal"/>
      <w:lvlText w:val="%7."/>
      <w:lvlJc w:val="left"/>
      <w:pPr>
        <w:ind w:left="5040" w:hanging="360"/>
      </w:pPr>
    </w:lvl>
    <w:lvl w:ilvl="7" w:tplc="8ECCA6EC">
      <w:start w:val="1"/>
      <w:numFmt w:val="lowerLetter"/>
      <w:lvlText w:val="%8."/>
      <w:lvlJc w:val="left"/>
      <w:pPr>
        <w:ind w:left="5760" w:hanging="360"/>
      </w:pPr>
    </w:lvl>
    <w:lvl w:ilvl="8" w:tplc="5E72CF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B7BCF"/>
    <w:multiLevelType w:val="hybridMultilevel"/>
    <w:tmpl w:val="F7F6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A1F1D"/>
    <w:multiLevelType w:val="hybridMultilevel"/>
    <w:tmpl w:val="88A46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015"/>
    <w:multiLevelType w:val="hybridMultilevel"/>
    <w:tmpl w:val="EF309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5DAB"/>
    <w:multiLevelType w:val="hybridMultilevel"/>
    <w:tmpl w:val="326CD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E66CDE"/>
    <w:multiLevelType w:val="hybridMultilevel"/>
    <w:tmpl w:val="A118AA0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4F0626"/>
    <w:multiLevelType w:val="hybridMultilevel"/>
    <w:tmpl w:val="22C2B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E1"/>
    <w:multiLevelType w:val="hybridMultilevel"/>
    <w:tmpl w:val="D0587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A346"/>
    <w:multiLevelType w:val="hybridMultilevel"/>
    <w:tmpl w:val="AE50BC5E"/>
    <w:lvl w:ilvl="0" w:tplc="D6EA80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7270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5AC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BA3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7C63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DADA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A662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6CD3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3E9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9C424A"/>
    <w:multiLevelType w:val="hybridMultilevel"/>
    <w:tmpl w:val="E2069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13D89"/>
    <w:multiLevelType w:val="hybridMultilevel"/>
    <w:tmpl w:val="488C7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03053"/>
    <w:multiLevelType w:val="hybridMultilevel"/>
    <w:tmpl w:val="C8D4F10C"/>
    <w:lvl w:ilvl="0" w:tplc="0B66C2EE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DCAB766">
      <w:start w:val="1"/>
      <w:numFmt w:val="lowerLetter"/>
      <w:lvlText w:val="%2."/>
      <w:lvlJc w:val="left"/>
      <w:pPr>
        <w:ind w:left="1440" w:hanging="360"/>
      </w:pPr>
    </w:lvl>
    <w:lvl w:ilvl="2" w:tplc="65C49D0A">
      <w:start w:val="1"/>
      <w:numFmt w:val="lowerRoman"/>
      <w:lvlText w:val="%3."/>
      <w:lvlJc w:val="right"/>
      <w:pPr>
        <w:ind w:left="2160" w:hanging="180"/>
      </w:pPr>
    </w:lvl>
    <w:lvl w:ilvl="3" w:tplc="F2AEA21A">
      <w:start w:val="1"/>
      <w:numFmt w:val="decimal"/>
      <w:lvlText w:val="%4."/>
      <w:lvlJc w:val="left"/>
      <w:pPr>
        <w:ind w:left="2880" w:hanging="360"/>
      </w:pPr>
    </w:lvl>
    <w:lvl w:ilvl="4" w:tplc="707E285E">
      <w:start w:val="1"/>
      <w:numFmt w:val="lowerLetter"/>
      <w:lvlText w:val="%5."/>
      <w:lvlJc w:val="left"/>
      <w:pPr>
        <w:ind w:left="3600" w:hanging="360"/>
      </w:pPr>
    </w:lvl>
    <w:lvl w:ilvl="5" w:tplc="0A409616">
      <w:start w:val="1"/>
      <w:numFmt w:val="lowerRoman"/>
      <w:lvlText w:val="%6."/>
      <w:lvlJc w:val="right"/>
      <w:pPr>
        <w:ind w:left="4320" w:hanging="180"/>
      </w:pPr>
    </w:lvl>
    <w:lvl w:ilvl="6" w:tplc="32DED39C">
      <w:start w:val="1"/>
      <w:numFmt w:val="decimal"/>
      <w:lvlText w:val="%7."/>
      <w:lvlJc w:val="left"/>
      <w:pPr>
        <w:ind w:left="5040" w:hanging="360"/>
      </w:pPr>
    </w:lvl>
    <w:lvl w:ilvl="7" w:tplc="8F7CEE74">
      <w:start w:val="1"/>
      <w:numFmt w:val="lowerLetter"/>
      <w:lvlText w:val="%8."/>
      <w:lvlJc w:val="left"/>
      <w:pPr>
        <w:ind w:left="5760" w:hanging="360"/>
      </w:pPr>
    </w:lvl>
    <w:lvl w:ilvl="8" w:tplc="9B7C524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B10FE"/>
    <w:multiLevelType w:val="hybridMultilevel"/>
    <w:tmpl w:val="11E2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C71CD"/>
    <w:multiLevelType w:val="hybridMultilevel"/>
    <w:tmpl w:val="3A88E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450504">
    <w:abstractNumId w:val="24"/>
  </w:num>
  <w:num w:numId="2" w16cid:durableId="1051882550">
    <w:abstractNumId w:val="21"/>
  </w:num>
  <w:num w:numId="3" w16cid:durableId="1182890401">
    <w:abstractNumId w:val="12"/>
  </w:num>
  <w:num w:numId="4" w16cid:durableId="1599097310">
    <w:abstractNumId w:val="7"/>
  </w:num>
  <w:num w:numId="5" w16cid:durableId="787358571">
    <w:abstractNumId w:val="13"/>
  </w:num>
  <w:num w:numId="6" w16cid:durableId="1427651886">
    <w:abstractNumId w:val="1"/>
  </w:num>
  <w:num w:numId="7" w16cid:durableId="1145392619">
    <w:abstractNumId w:val="2"/>
  </w:num>
  <w:num w:numId="8" w16cid:durableId="926692574">
    <w:abstractNumId w:val="22"/>
  </w:num>
  <w:num w:numId="9" w16cid:durableId="78216816">
    <w:abstractNumId w:val="25"/>
  </w:num>
  <w:num w:numId="10" w16cid:durableId="41372478">
    <w:abstractNumId w:val="20"/>
  </w:num>
  <w:num w:numId="11" w16cid:durableId="30422643">
    <w:abstractNumId w:val="10"/>
  </w:num>
  <w:num w:numId="12" w16cid:durableId="426585684">
    <w:abstractNumId w:val="4"/>
  </w:num>
  <w:num w:numId="13" w16cid:durableId="1521310610">
    <w:abstractNumId w:val="19"/>
  </w:num>
  <w:num w:numId="14" w16cid:durableId="1477599316">
    <w:abstractNumId w:val="18"/>
  </w:num>
  <w:num w:numId="15" w16cid:durableId="2004162527">
    <w:abstractNumId w:val="26"/>
  </w:num>
  <w:num w:numId="16" w16cid:durableId="166756328">
    <w:abstractNumId w:val="15"/>
  </w:num>
  <w:num w:numId="17" w16cid:durableId="612054973">
    <w:abstractNumId w:val="3"/>
  </w:num>
  <w:num w:numId="18" w16cid:durableId="1117724323">
    <w:abstractNumId w:val="0"/>
  </w:num>
  <w:num w:numId="19" w16cid:durableId="30501742">
    <w:abstractNumId w:val="14"/>
  </w:num>
  <w:num w:numId="20" w16cid:durableId="694622172">
    <w:abstractNumId w:val="11"/>
  </w:num>
  <w:num w:numId="21" w16cid:durableId="1361472339">
    <w:abstractNumId w:val="9"/>
  </w:num>
  <w:num w:numId="22" w16cid:durableId="412900724">
    <w:abstractNumId w:val="16"/>
  </w:num>
  <w:num w:numId="23" w16cid:durableId="1895700998">
    <w:abstractNumId w:val="8"/>
  </w:num>
  <w:num w:numId="24" w16cid:durableId="1740514363">
    <w:abstractNumId w:val="23"/>
  </w:num>
  <w:num w:numId="25" w16cid:durableId="375472328">
    <w:abstractNumId w:val="6"/>
  </w:num>
  <w:num w:numId="26" w16cid:durableId="1183981636">
    <w:abstractNumId w:val="5"/>
  </w:num>
  <w:num w:numId="27" w16cid:durableId="1869760104">
    <w:abstractNumId w:val="17"/>
  </w:num>
  <w:numIdMacAtCleanup w:val="2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5D"/>
    <w:rsid w:val="000017E4"/>
    <w:rsid w:val="00006F93"/>
    <w:rsid w:val="00010DF6"/>
    <w:rsid w:val="0001123F"/>
    <w:rsid w:val="000263C7"/>
    <w:rsid w:val="00031A3D"/>
    <w:rsid w:val="000331A2"/>
    <w:rsid w:val="000368E9"/>
    <w:rsid w:val="000435F4"/>
    <w:rsid w:val="000477B4"/>
    <w:rsid w:val="00050604"/>
    <w:rsid w:val="00053CA8"/>
    <w:rsid w:val="00065135"/>
    <w:rsid w:val="00077316"/>
    <w:rsid w:val="00080E4E"/>
    <w:rsid w:val="00091E7E"/>
    <w:rsid w:val="00092842"/>
    <w:rsid w:val="00094B7E"/>
    <w:rsid w:val="000A1422"/>
    <w:rsid w:val="000A34FB"/>
    <w:rsid w:val="000B09F4"/>
    <w:rsid w:val="000B0E48"/>
    <w:rsid w:val="000C7957"/>
    <w:rsid w:val="000F19B4"/>
    <w:rsid w:val="000F6692"/>
    <w:rsid w:val="00104005"/>
    <w:rsid w:val="00112CDD"/>
    <w:rsid w:val="00122643"/>
    <w:rsid w:val="0012457C"/>
    <w:rsid w:val="00132623"/>
    <w:rsid w:val="0014029D"/>
    <w:rsid w:val="00161E95"/>
    <w:rsid w:val="00163201"/>
    <w:rsid w:val="001637F0"/>
    <w:rsid w:val="00163DEF"/>
    <w:rsid w:val="0016561E"/>
    <w:rsid w:val="0018202C"/>
    <w:rsid w:val="00185D06"/>
    <w:rsid w:val="00187933"/>
    <w:rsid w:val="001914BF"/>
    <w:rsid w:val="0019354E"/>
    <w:rsid w:val="00195881"/>
    <w:rsid w:val="001A7E1B"/>
    <w:rsid w:val="001B35FF"/>
    <w:rsid w:val="001C3794"/>
    <w:rsid w:val="001C3B05"/>
    <w:rsid w:val="001C4F46"/>
    <w:rsid w:val="001C720E"/>
    <w:rsid w:val="001E2BEA"/>
    <w:rsid w:val="001E4A8E"/>
    <w:rsid w:val="001F16EF"/>
    <w:rsid w:val="001F367B"/>
    <w:rsid w:val="001F70C8"/>
    <w:rsid w:val="00202610"/>
    <w:rsid w:val="00202DEF"/>
    <w:rsid w:val="0020311E"/>
    <w:rsid w:val="00210CE0"/>
    <w:rsid w:val="00245DFF"/>
    <w:rsid w:val="002461E7"/>
    <w:rsid w:val="00250CF3"/>
    <w:rsid w:val="002526B0"/>
    <w:rsid w:val="00265742"/>
    <w:rsid w:val="00271393"/>
    <w:rsid w:val="00290C0E"/>
    <w:rsid w:val="002A0122"/>
    <w:rsid w:val="002A3319"/>
    <w:rsid w:val="002C47C9"/>
    <w:rsid w:val="002D2710"/>
    <w:rsid w:val="002D4DAB"/>
    <w:rsid w:val="002E0390"/>
    <w:rsid w:val="002E5C0A"/>
    <w:rsid w:val="002E5DDB"/>
    <w:rsid w:val="002F21A4"/>
    <w:rsid w:val="003052F1"/>
    <w:rsid w:val="00305404"/>
    <w:rsid w:val="0031763E"/>
    <w:rsid w:val="0032268E"/>
    <w:rsid w:val="00323140"/>
    <w:rsid w:val="00324541"/>
    <w:rsid w:val="003262C4"/>
    <w:rsid w:val="00334250"/>
    <w:rsid w:val="003415D2"/>
    <w:rsid w:val="00342BCC"/>
    <w:rsid w:val="0034321A"/>
    <w:rsid w:val="003436A6"/>
    <w:rsid w:val="0035572B"/>
    <w:rsid w:val="00357D2D"/>
    <w:rsid w:val="00360DC2"/>
    <w:rsid w:val="0036295D"/>
    <w:rsid w:val="00367228"/>
    <w:rsid w:val="003719B5"/>
    <w:rsid w:val="00381E7C"/>
    <w:rsid w:val="00387E8F"/>
    <w:rsid w:val="00391161"/>
    <w:rsid w:val="003A1C0A"/>
    <w:rsid w:val="003B48DF"/>
    <w:rsid w:val="003B68DC"/>
    <w:rsid w:val="003C35EC"/>
    <w:rsid w:val="003D37FE"/>
    <w:rsid w:val="003E16C7"/>
    <w:rsid w:val="003E5F06"/>
    <w:rsid w:val="0041072C"/>
    <w:rsid w:val="004124EF"/>
    <w:rsid w:val="0043376A"/>
    <w:rsid w:val="004359BF"/>
    <w:rsid w:val="0044358A"/>
    <w:rsid w:val="00453756"/>
    <w:rsid w:val="00454EFE"/>
    <w:rsid w:val="00457E23"/>
    <w:rsid w:val="00466F95"/>
    <w:rsid w:val="004923AB"/>
    <w:rsid w:val="00494C9A"/>
    <w:rsid w:val="004A230F"/>
    <w:rsid w:val="004A3D0B"/>
    <w:rsid w:val="004B2B00"/>
    <w:rsid w:val="004D1014"/>
    <w:rsid w:val="004D7961"/>
    <w:rsid w:val="004F150B"/>
    <w:rsid w:val="00502415"/>
    <w:rsid w:val="005070F0"/>
    <w:rsid w:val="00521308"/>
    <w:rsid w:val="0052675F"/>
    <w:rsid w:val="0052684B"/>
    <w:rsid w:val="00530B08"/>
    <w:rsid w:val="005320B7"/>
    <w:rsid w:val="00536C0D"/>
    <w:rsid w:val="00542D99"/>
    <w:rsid w:val="00543FA3"/>
    <w:rsid w:val="00544F06"/>
    <w:rsid w:val="00546DEE"/>
    <w:rsid w:val="00550922"/>
    <w:rsid w:val="00552D28"/>
    <w:rsid w:val="00561424"/>
    <w:rsid w:val="00567338"/>
    <w:rsid w:val="00567974"/>
    <w:rsid w:val="005807CB"/>
    <w:rsid w:val="00583D69"/>
    <w:rsid w:val="005847BD"/>
    <w:rsid w:val="00594918"/>
    <w:rsid w:val="005A081E"/>
    <w:rsid w:val="005A2DF3"/>
    <w:rsid w:val="005A78AF"/>
    <w:rsid w:val="005B018F"/>
    <w:rsid w:val="005B1247"/>
    <w:rsid w:val="005B389B"/>
    <w:rsid w:val="005B4445"/>
    <w:rsid w:val="005B68D3"/>
    <w:rsid w:val="005C62F8"/>
    <w:rsid w:val="005C73E5"/>
    <w:rsid w:val="005E09D8"/>
    <w:rsid w:val="005E0C70"/>
    <w:rsid w:val="005F3DE0"/>
    <w:rsid w:val="005F42D4"/>
    <w:rsid w:val="005F751F"/>
    <w:rsid w:val="00610B02"/>
    <w:rsid w:val="00620A32"/>
    <w:rsid w:val="0062731B"/>
    <w:rsid w:val="00630C9F"/>
    <w:rsid w:val="00631B46"/>
    <w:rsid w:val="00633FB3"/>
    <w:rsid w:val="00644574"/>
    <w:rsid w:val="00645141"/>
    <w:rsid w:val="00645BEE"/>
    <w:rsid w:val="00651BA0"/>
    <w:rsid w:val="006525CE"/>
    <w:rsid w:val="0065440B"/>
    <w:rsid w:val="006573BE"/>
    <w:rsid w:val="00665264"/>
    <w:rsid w:val="00671961"/>
    <w:rsid w:val="00676AA9"/>
    <w:rsid w:val="006771E9"/>
    <w:rsid w:val="0067741D"/>
    <w:rsid w:val="00684634"/>
    <w:rsid w:val="00693926"/>
    <w:rsid w:val="0069422A"/>
    <w:rsid w:val="00696599"/>
    <w:rsid w:val="006A310D"/>
    <w:rsid w:val="006A620B"/>
    <w:rsid w:val="006B3880"/>
    <w:rsid w:val="006D6CA8"/>
    <w:rsid w:val="006D7745"/>
    <w:rsid w:val="006E3B1D"/>
    <w:rsid w:val="006E60D7"/>
    <w:rsid w:val="006E6136"/>
    <w:rsid w:val="006F3289"/>
    <w:rsid w:val="006F3D64"/>
    <w:rsid w:val="006F4199"/>
    <w:rsid w:val="0070142F"/>
    <w:rsid w:val="00714719"/>
    <w:rsid w:val="0071725D"/>
    <w:rsid w:val="00733073"/>
    <w:rsid w:val="00743F8F"/>
    <w:rsid w:val="007454B1"/>
    <w:rsid w:val="00751CE8"/>
    <w:rsid w:val="00753F41"/>
    <w:rsid w:val="0075593D"/>
    <w:rsid w:val="00757145"/>
    <w:rsid w:val="00760BE9"/>
    <w:rsid w:val="00764D45"/>
    <w:rsid w:val="007669ED"/>
    <w:rsid w:val="00767F20"/>
    <w:rsid w:val="00775004"/>
    <w:rsid w:val="007761B9"/>
    <w:rsid w:val="00793563"/>
    <w:rsid w:val="0079581E"/>
    <w:rsid w:val="007A39FF"/>
    <w:rsid w:val="007B7CA2"/>
    <w:rsid w:val="007C0BE1"/>
    <w:rsid w:val="007C7ECE"/>
    <w:rsid w:val="007D1C8E"/>
    <w:rsid w:val="007D7B25"/>
    <w:rsid w:val="007E008B"/>
    <w:rsid w:val="007E2C1D"/>
    <w:rsid w:val="007E3988"/>
    <w:rsid w:val="007E7F33"/>
    <w:rsid w:val="007F35DF"/>
    <w:rsid w:val="007F4327"/>
    <w:rsid w:val="0080060F"/>
    <w:rsid w:val="00802A2C"/>
    <w:rsid w:val="00815C40"/>
    <w:rsid w:val="008202B0"/>
    <w:rsid w:val="008228BF"/>
    <w:rsid w:val="00825AE5"/>
    <w:rsid w:val="0083542A"/>
    <w:rsid w:val="00843694"/>
    <w:rsid w:val="008463DF"/>
    <w:rsid w:val="0084722B"/>
    <w:rsid w:val="00850167"/>
    <w:rsid w:val="008570FF"/>
    <w:rsid w:val="00866193"/>
    <w:rsid w:val="008678C2"/>
    <w:rsid w:val="00874FD7"/>
    <w:rsid w:val="00882CDB"/>
    <w:rsid w:val="00886F37"/>
    <w:rsid w:val="00891FC5"/>
    <w:rsid w:val="0089463A"/>
    <w:rsid w:val="00894D9E"/>
    <w:rsid w:val="00895A86"/>
    <w:rsid w:val="0089677D"/>
    <w:rsid w:val="008C0DD2"/>
    <w:rsid w:val="008C39CF"/>
    <w:rsid w:val="008C6298"/>
    <w:rsid w:val="008C7569"/>
    <w:rsid w:val="008D0524"/>
    <w:rsid w:val="008D23FF"/>
    <w:rsid w:val="008D2AD1"/>
    <w:rsid w:val="008D2F1F"/>
    <w:rsid w:val="008D408A"/>
    <w:rsid w:val="008D5ED5"/>
    <w:rsid w:val="008D6541"/>
    <w:rsid w:val="008E6BAD"/>
    <w:rsid w:val="008F09E6"/>
    <w:rsid w:val="008F7913"/>
    <w:rsid w:val="009011AD"/>
    <w:rsid w:val="00902F8C"/>
    <w:rsid w:val="0090526D"/>
    <w:rsid w:val="00916E5A"/>
    <w:rsid w:val="009172F8"/>
    <w:rsid w:val="0092417A"/>
    <w:rsid w:val="00925729"/>
    <w:rsid w:val="0092652F"/>
    <w:rsid w:val="009269D2"/>
    <w:rsid w:val="0093165E"/>
    <w:rsid w:val="00933F99"/>
    <w:rsid w:val="00935369"/>
    <w:rsid w:val="00944C77"/>
    <w:rsid w:val="00945190"/>
    <w:rsid w:val="0094526F"/>
    <w:rsid w:val="00946765"/>
    <w:rsid w:val="00954021"/>
    <w:rsid w:val="00971028"/>
    <w:rsid w:val="00971DC1"/>
    <w:rsid w:val="00987DA4"/>
    <w:rsid w:val="009927EF"/>
    <w:rsid w:val="00994C69"/>
    <w:rsid w:val="009A2FE8"/>
    <w:rsid w:val="009B60BC"/>
    <w:rsid w:val="009B7542"/>
    <w:rsid w:val="009C4496"/>
    <w:rsid w:val="009C638C"/>
    <w:rsid w:val="009D0ED7"/>
    <w:rsid w:val="009D4CC3"/>
    <w:rsid w:val="009E138C"/>
    <w:rsid w:val="009E3A01"/>
    <w:rsid w:val="009F0750"/>
    <w:rsid w:val="00A23326"/>
    <w:rsid w:val="00A24328"/>
    <w:rsid w:val="00A27070"/>
    <w:rsid w:val="00A30ABA"/>
    <w:rsid w:val="00A45B62"/>
    <w:rsid w:val="00A93E0B"/>
    <w:rsid w:val="00A94B92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14CB8"/>
    <w:rsid w:val="00B2380B"/>
    <w:rsid w:val="00B26BFD"/>
    <w:rsid w:val="00B26F75"/>
    <w:rsid w:val="00B44089"/>
    <w:rsid w:val="00B442CD"/>
    <w:rsid w:val="00B45DBE"/>
    <w:rsid w:val="00B61019"/>
    <w:rsid w:val="00B66B2F"/>
    <w:rsid w:val="00B71470"/>
    <w:rsid w:val="00B73C78"/>
    <w:rsid w:val="00B83C68"/>
    <w:rsid w:val="00B90A5A"/>
    <w:rsid w:val="00B917A2"/>
    <w:rsid w:val="00B94E89"/>
    <w:rsid w:val="00BA1D49"/>
    <w:rsid w:val="00BB6203"/>
    <w:rsid w:val="00BC164C"/>
    <w:rsid w:val="00BD2BDD"/>
    <w:rsid w:val="00BD3970"/>
    <w:rsid w:val="00BD5CC1"/>
    <w:rsid w:val="00BE2DD7"/>
    <w:rsid w:val="00BE47B9"/>
    <w:rsid w:val="00C04B14"/>
    <w:rsid w:val="00C24796"/>
    <w:rsid w:val="00C2636C"/>
    <w:rsid w:val="00C340FC"/>
    <w:rsid w:val="00C50CC9"/>
    <w:rsid w:val="00C55B75"/>
    <w:rsid w:val="00C6706A"/>
    <w:rsid w:val="00C72B8F"/>
    <w:rsid w:val="00C75C48"/>
    <w:rsid w:val="00C778D0"/>
    <w:rsid w:val="00C938A7"/>
    <w:rsid w:val="00CB185A"/>
    <w:rsid w:val="00CB6638"/>
    <w:rsid w:val="00CD4A05"/>
    <w:rsid w:val="00CE39B7"/>
    <w:rsid w:val="00CE4458"/>
    <w:rsid w:val="00CF02DC"/>
    <w:rsid w:val="00CF31A1"/>
    <w:rsid w:val="00CF61D2"/>
    <w:rsid w:val="00D05CFC"/>
    <w:rsid w:val="00D071CC"/>
    <w:rsid w:val="00D11AFD"/>
    <w:rsid w:val="00D22BE8"/>
    <w:rsid w:val="00D2716E"/>
    <w:rsid w:val="00D435F5"/>
    <w:rsid w:val="00D44CF7"/>
    <w:rsid w:val="00D47B60"/>
    <w:rsid w:val="00D526F6"/>
    <w:rsid w:val="00D5612B"/>
    <w:rsid w:val="00D64D3F"/>
    <w:rsid w:val="00D6570A"/>
    <w:rsid w:val="00D7035E"/>
    <w:rsid w:val="00D72A57"/>
    <w:rsid w:val="00D7396C"/>
    <w:rsid w:val="00D73CBD"/>
    <w:rsid w:val="00D813B8"/>
    <w:rsid w:val="00D9647D"/>
    <w:rsid w:val="00DA2133"/>
    <w:rsid w:val="00DA46E3"/>
    <w:rsid w:val="00DA5DEC"/>
    <w:rsid w:val="00DA79B0"/>
    <w:rsid w:val="00DB05B0"/>
    <w:rsid w:val="00DB16AB"/>
    <w:rsid w:val="00DB43B4"/>
    <w:rsid w:val="00DB4C06"/>
    <w:rsid w:val="00DC24C6"/>
    <w:rsid w:val="00DC25D1"/>
    <w:rsid w:val="00DD7501"/>
    <w:rsid w:val="00DE59D0"/>
    <w:rsid w:val="00DF0878"/>
    <w:rsid w:val="00E01178"/>
    <w:rsid w:val="00E07E05"/>
    <w:rsid w:val="00E12F22"/>
    <w:rsid w:val="00E21FF6"/>
    <w:rsid w:val="00E302A6"/>
    <w:rsid w:val="00E30A6B"/>
    <w:rsid w:val="00E33DFD"/>
    <w:rsid w:val="00E441DC"/>
    <w:rsid w:val="00E47A84"/>
    <w:rsid w:val="00E52729"/>
    <w:rsid w:val="00E551FA"/>
    <w:rsid w:val="00E6292E"/>
    <w:rsid w:val="00E70AC5"/>
    <w:rsid w:val="00E70F1A"/>
    <w:rsid w:val="00E865BA"/>
    <w:rsid w:val="00E877D6"/>
    <w:rsid w:val="00EA2C41"/>
    <w:rsid w:val="00EA5BC9"/>
    <w:rsid w:val="00EA6905"/>
    <w:rsid w:val="00EC353E"/>
    <w:rsid w:val="00EC5246"/>
    <w:rsid w:val="00ED241B"/>
    <w:rsid w:val="00ED78C2"/>
    <w:rsid w:val="00EE2184"/>
    <w:rsid w:val="00EF0B62"/>
    <w:rsid w:val="00F015F4"/>
    <w:rsid w:val="00F032FE"/>
    <w:rsid w:val="00F07F58"/>
    <w:rsid w:val="00F176E4"/>
    <w:rsid w:val="00F2110E"/>
    <w:rsid w:val="00F21BFA"/>
    <w:rsid w:val="00F223FC"/>
    <w:rsid w:val="00F252CA"/>
    <w:rsid w:val="00F25643"/>
    <w:rsid w:val="00F43CA8"/>
    <w:rsid w:val="00F60BE6"/>
    <w:rsid w:val="00F7027A"/>
    <w:rsid w:val="00F82BBD"/>
    <w:rsid w:val="00F94A4F"/>
    <w:rsid w:val="00FA01ED"/>
    <w:rsid w:val="00FA1C80"/>
    <w:rsid w:val="00FA5961"/>
    <w:rsid w:val="00FA6CB1"/>
    <w:rsid w:val="00FB04E6"/>
    <w:rsid w:val="00FB73E3"/>
    <w:rsid w:val="00FC3742"/>
    <w:rsid w:val="00FD1B0D"/>
    <w:rsid w:val="00FD7B49"/>
    <w:rsid w:val="00FF5B48"/>
    <w:rsid w:val="02B0884B"/>
    <w:rsid w:val="051DF6DF"/>
    <w:rsid w:val="05F600E3"/>
    <w:rsid w:val="08CB8C87"/>
    <w:rsid w:val="0AF78E96"/>
    <w:rsid w:val="0B4C4E64"/>
    <w:rsid w:val="0E5FEC9B"/>
    <w:rsid w:val="1693E1E5"/>
    <w:rsid w:val="183C9840"/>
    <w:rsid w:val="1AFD29F7"/>
    <w:rsid w:val="1E027553"/>
    <w:rsid w:val="1F8C83FE"/>
    <w:rsid w:val="205DDDEA"/>
    <w:rsid w:val="20D1763B"/>
    <w:rsid w:val="23F5C0DD"/>
    <w:rsid w:val="24511B88"/>
    <w:rsid w:val="2478F7A4"/>
    <w:rsid w:val="277901FC"/>
    <w:rsid w:val="2B562550"/>
    <w:rsid w:val="3007F931"/>
    <w:rsid w:val="3264FEB6"/>
    <w:rsid w:val="35C03C9D"/>
    <w:rsid w:val="38E62D0A"/>
    <w:rsid w:val="468E0B11"/>
    <w:rsid w:val="477EC455"/>
    <w:rsid w:val="4E6D70E6"/>
    <w:rsid w:val="511ED627"/>
    <w:rsid w:val="53D8FAF4"/>
    <w:rsid w:val="5B014DB8"/>
    <w:rsid w:val="5E498E9C"/>
    <w:rsid w:val="5E4B0D39"/>
    <w:rsid w:val="6099EC9D"/>
    <w:rsid w:val="6251AA5C"/>
    <w:rsid w:val="62578B3E"/>
    <w:rsid w:val="62A614B5"/>
    <w:rsid w:val="64FEC553"/>
    <w:rsid w:val="6586B6A4"/>
    <w:rsid w:val="6745ACF9"/>
    <w:rsid w:val="6A7DF58E"/>
    <w:rsid w:val="6B8D101D"/>
    <w:rsid w:val="71B6E694"/>
    <w:rsid w:val="74E96A4F"/>
    <w:rsid w:val="757B4C9D"/>
    <w:rsid w:val="762A1D1A"/>
    <w:rsid w:val="7C2FF6E2"/>
    <w:rsid w:val="7E803204"/>
    <w:rsid w:val="7F39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53D0"/>
  <w15:docId w15:val="{49113227-81B2-4D86-823C-BAE555FD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styleId="NagwekZnak" w:customStyle="1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styleId="StopkaZnak" w:customStyle="1">
    <w:name w:val="Stopka Znak"/>
    <w:basedOn w:val="Domylnaczcionkaakapitu"/>
    <w:uiPriority w:val="99"/>
  </w:style>
  <w:style w:type="paragraph" w:styleId="Podstawowyakapitowy" w:customStyle="1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styleId="Nagwek2Znak" w:customStyle="1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styleId="Nagwek3Znak" w:customStyle="1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styleId="Nagwek4Znak" w:customStyle="1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styleId="Nagwek5Znak" w:customStyle="1">
    <w:name w:val="Nagłówek 5 Znak"/>
    <w:link w:val="Nagwek5"/>
    <w:uiPriority w:val="9"/>
    <w:rsid w:val="00946765"/>
    <w:rPr>
      <w:rFonts w:ascii="Calibri" w:hAnsi="Calibri" w:eastAsia="Times New Roman" w:cs="Times New Roman"/>
      <w:b/>
      <w:bCs/>
      <w:color w:val="003882"/>
    </w:rPr>
  </w:style>
  <w:style w:type="character" w:styleId="Nagwek6Znak" w:customStyle="1">
    <w:name w:val="Nagłówek 6 Znak"/>
    <w:link w:val="Nagwek6"/>
    <w:uiPriority w:val="9"/>
    <w:rsid w:val="00946765"/>
    <w:rPr>
      <w:rFonts w:ascii="Calibri" w:hAnsi="Calibri" w:eastAsia="Times New Roman" w:cs="Times New Roman"/>
      <w:b/>
      <w:bCs/>
      <w:i/>
      <w:iCs/>
      <w:color w:val="003882"/>
    </w:rPr>
  </w:style>
  <w:style w:type="character" w:styleId="Nagwek7Znak" w:customStyle="1">
    <w:name w:val="Nagłówek 7 Znak"/>
    <w:link w:val="Nagwek7"/>
    <w:uiPriority w:val="9"/>
    <w:rsid w:val="00946765"/>
    <w:rPr>
      <w:rFonts w:ascii="Calibri" w:hAnsi="Calibri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rsid w:val="00946765"/>
    <w:rPr>
      <w:rFonts w:ascii="Calibri" w:hAnsi="Calibri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rsid w:val="00946765"/>
    <w:rPr>
      <w:rFonts w:ascii="Calibri" w:hAnsi="Calibri" w:eastAsia="Times New Roman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color="auto" w:sz="4" w:space="1"/>
      </w:pBdr>
      <w:spacing w:line="240" w:lineRule="auto"/>
      <w:contextualSpacing/>
    </w:pPr>
    <w:rPr>
      <w:spacing w:val="5"/>
      <w:sz w:val="52"/>
      <w:szCs w:val="52"/>
    </w:rPr>
  </w:style>
  <w:style w:type="character" w:styleId="TytuZnak" w:customStyle="1">
    <w:name w:val="Tytuł Znak"/>
    <w:link w:val="Tytu"/>
    <w:uiPriority w:val="10"/>
    <w:rsid w:val="00946765"/>
    <w:rPr>
      <w:rFonts w:ascii="Calibri" w:hAnsi="Calibri" w:eastAsia="Times New Roman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styleId="PodtytuZnak" w:customStyle="1">
    <w:name w:val="Podtytuł Znak"/>
    <w:link w:val="Podtytu"/>
    <w:uiPriority w:val="11"/>
    <w:rsid w:val="00946765"/>
    <w:rPr>
      <w:rFonts w:ascii="Calibri" w:hAnsi="Calibri" w:eastAsia="Times New Roman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styleId="CytatZnak" w:customStyle="1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CytatintensywnyZnak" w:customStyle="1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styleId="ZagicieodgryformularzaZnak" w:customStyle="1">
    <w:name w:val="Zagięcie od góry formularza Znak"/>
    <w:link w:val="Zagicieodgryformularza"/>
    <w:uiPriority w:val="99"/>
    <w:semiHidden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link w:val="Zagicieoddouformularza"/>
    <w:uiPriority w:val="99"/>
    <w:semiHidden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paragraph" w:styleId="wrap" w:customStyle="1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noaccount" w:customStyle="1">
    <w:name w:val="noaccount"/>
    <w:basedOn w:val="Domylnaczcionkaakapitu"/>
    <w:rsid w:val="00633FB3"/>
  </w:style>
  <w:style w:type="character" w:styleId="sm" w:customStyle="1">
    <w:name w:val="sm"/>
    <w:basedOn w:val="Domylnaczcionkaakapitu"/>
    <w:rsid w:val="00633FB3"/>
  </w:style>
  <w:style w:type="character" w:styleId="fa0" w:customStyle="1">
    <w:name w:val="fa0"/>
    <w:basedOn w:val="Domylnaczcionkaakapitu"/>
    <w:rsid w:val="00633FB3"/>
  </w:style>
  <w:style w:type="character" w:styleId="ip" w:customStyle="1">
    <w:name w:val="ip"/>
    <w:basedOn w:val="Domylnaczcionkaakapitu"/>
    <w:rsid w:val="00633FB3"/>
  </w:style>
  <w:style w:type="character" w:styleId="dt0" w:customStyle="1">
    <w:name w:val="dt0"/>
    <w:basedOn w:val="Domylnaczcionkaakapitu"/>
    <w:rsid w:val="00633FB3"/>
  </w:style>
  <w:style w:type="paragraph" w:styleId="ncbr" w:customStyle="1">
    <w:name w:val="ncbr"/>
    <w:basedOn w:val="Normalny"/>
    <w:link w:val="ncbrZnak"/>
    <w:autoRedefine/>
    <w:rsid w:val="00454EFE"/>
  </w:style>
  <w:style w:type="character" w:styleId="fa1" w:customStyle="1">
    <w:name w:val="fa1"/>
    <w:basedOn w:val="Domylnaczcionkaakapitu"/>
    <w:rsid w:val="00946765"/>
  </w:style>
  <w:style w:type="character" w:styleId="ncbrZnak" w:customStyle="1">
    <w:name w:val="ncbr Znak"/>
    <w:basedOn w:val="Domylnaczcionkaakapitu"/>
    <w:link w:val="ncbr"/>
    <w:rsid w:val="00454EFE"/>
  </w:style>
  <w:style w:type="character" w:styleId="Legenda1" w:customStyle="1">
    <w:name w:val="Legenda1"/>
    <w:basedOn w:val="Domylnaczcionkaakapitu"/>
    <w:rsid w:val="00946765"/>
  </w:style>
  <w:style w:type="character" w:styleId="subcaption" w:customStyle="1">
    <w:name w:val="subcaption"/>
    <w:basedOn w:val="Domylnaczcionkaakapitu"/>
    <w:rsid w:val="00946765"/>
  </w:style>
  <w:style w:type="character" w:styleId="entries" w:customStyle="1">
    <w:name w:val="entries"/>
    <w:basedOn w:val="Domylnaczcionkaakapitu"/>
    <w:rsid w:val="00946765"/>
  </w:style>
  <w:style w:type="character" w:styleId="user" w:customStyle="1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color="02882B" w:sz="4" w:space="0"/>
        <w:left w:val="single" w:color="02882B" w:sz="4" w:space="0"/>
        <w:bottom w:val="single" w:color="02882B" w:sz="4" w:space="0"/>
        <w:right w:val="single" w:color="02882B" w:sz="4" w:space="0"/>
        <w:insideH w:val="single" w:color="02882B" w:sz="4" w:space="0"/>
        <w:insideV w:val="single" w:color="02882B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styleId="ui-provider" w:customStyle="1">
    <w:name w:val="ui-provider"/>
    <w:basedOn w:val="Domylnaczcionkaakapitu"/>
    <w:rsid w:val="004D1014"/>
  </w:style>
  <w:style w:type="character" w:styleId="Tekstzastpczy">
    <w:name w:val="Placeholder Text"/>
    <w:basedOn w:val="Domylnaczcionkaakapitu"/>
    <w:uiPriority w:val="99"/>
    <w:semiHidden/>
    <w:rsid w:val="0090526D"/>
    <w:rPr>
      <w:color w:val="666666"/>
    </w:rPr>
  </w:style>
  <w:style w:type="table" w:styleId="Tabelalisty4akcent1">
    <w:name w:val="List Table 4 Accent 1"/>
    <w:basedOn w:val="Standardowy"/>
    <w:uiPriority w:val="49"/>
    <w:rsid w:val="000017E4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oprawka">
    <w:name w:val="Revision"/>
    <w:hidden/>
    <w:uiPriority w:val="99"/>
    <w:semiHidden/>
    <w:rsid w:val="00767F20"/>
    <w:rPr>
      <w:sz w:val="24"/>
      <w:szCs w:val="24"/>
      <w:lang w:eastAsia="en-US"/>
    </w:rPr>
  </w:style>
  <w:style w:type="paragraph" w:styleId="Default" w:customStyle="1">
    <w:name w:val="Default"/>
    <w:rsid w:val="00994C69"/>
    <w:pPr>
      <w:autoSpaceDE w:val="0"/>
      <w:autoSpaceDN w:val="0"/>
      <w:adjustRightInd w:val="0"/>
    </w:pPr>
    <w:rPr>
      <w:rFonts w:cs="Calibri" w:eastAsiaTheme="minorHAnsi"/>
      <w:color w:val="000000"/>
      <w:sz w:val="24"/>
      <w:szCs w:val="24"/>
      <w:lang w:eastAsia="en-US"/>
    </w:rPr>
  </w:style>
  <w:style w:type="paragraph" w:styleId="FootnoteText">
    <w:uiPriority w:val="99"/>
    <w:name w:val="footnote text"/>
    <w:basedOn w:val="Normalny"/>
    <w:semiHidden/>
    <w:unhideWhenUsed/>
    <w:rsid w:val="0AF78E96"/>
    <w:rPr>
      <w:sz w:val="20"/>
      <w:szCs w:val="20"/>
    </w:rPr>
    <w:pPr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omylnaczcionkaakapitu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iodo@fundacjaavalon.pl" TargetMode="Externa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dostepnosc@fundacjaavalon.pl" TargetMode="External" Id="R1a671b77f2d24f3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b80f0-77a6-4377-8542-ee70616cf7a3">
      <Terms xmlns="http://schemas.microsoft.com/office/infopath/2007/PartnerControls"/>
    </lcf76f155ced4ddcb4097134ff3c332f>
    <TaxCatchAll xmlns="d6cde0d2-cdf3-4ac0-8ec7-edd394f001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B34CF36654E46A691D7565352C40A" ma:contentTypeVersion="15" ma:contentTypeDescription="Utwórz nowy dokument." ma:contentTypeScope="" ma:versionID="206346a48fdb45d0cd1f1fc007a6072a">
  <xsd:schema xmlns:xsd="http://www.w3.org/2001/XMLSchema" xmlns:xs="http://www.w3.org/2001/XMLSchema" xmlns:p="http://schemas.microsoft.com/office/2006/metadata/properties" xmlns:ns2="39eb80f0-77a6-4377-8542-ee70616cf7a3" xmlns:ns3="d6cde0d2-cdf3-4ac0-8ec7-edd394f001ed" targetNamespace="http://schemas.microsoft.com/office/2006/metadata/properties" ma:root="true" ma:fieldsID="7ac8745b21050b68e2396bae7481dce6" ns2:_="" ns3:_="">
    <xsd:import namespace="39eb80f0-77a6-4377-8542-ee70616cf7a3"/>
    <xsd:import namespace="d6cde0d2-cdf3-4ac0-8ec7-edd394f00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b80f0-77a6-4377-8542-ee70616c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9f64cb-7438-48e7-955d-59e5f709f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e0d2-cdf3-4ac0-8ec7-edd394f00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98778c-219a-4b49-ac4b-31801a8ab4cb}" ma:internalName="TaxCatchAll" ma:showField="CatchAllData" ma:web="d6cde0d2-cdf3-4ac0-8ec7-edd394f00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29981-FD5D-4302-BFFE-3561E954DE1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6cde0d2-cdf3-4ac0-8ec7-edd394f001ed"/>
    <ds:schemaRef ds:uri="http://purl.org/dc/elements/1.1/"/>
    <ds:schemaRef ds:uri="http://schemas.microsoft.com/office/2006/metadata/properties"/>
    <ds:schemaRef ds:uri="39eb80f0-77a6-4377-8542-ee70616cf7a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CAE9F8-87AE-4727-A924-055D127DF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b80f0-77a6-4377-8542-ee70616cf7a3"/>
    <ds:schemaRef ds:uri="d6cde0d2-cdf3-4ac0-8ec7-edd394f00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29A68-0BBB-459F-B55B-ED1425699E2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PFRON_szablon_Word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3 - Projekt umowy</dc:title>
  <dc:creator>Ewa Lefik-Babiasz</dc:creator>
  <lastModifiedBy>Małgorzata Pluto-Prondzińska</lastModifiedBy>
  <revision>101</revision>
  <lastPrinted>2025-04-08T13:02:00.0000000Z</lastPrinted>
  <dcterms:created xsi:type="dcterms:W3CDTF">2025-03-18T12:36:00.0000000Z</dcterms:created>
  <dcterms:modified xsi:type="dcterms:W3CDTF">2025-04-29T14:29:48.1701975Z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0x0101007E1B34CF36654E46A691D7565352C40A</vt:lpwstr>
  </property>
  <property fmtid="{D5CDD505-2E9C-101B-9397-08002B2CF9AE}" pid="3" name="MediaServiceImageTags">
    <vt:lpwstr/>
  </property>
</Properties>
</file>