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E90C0" w14:textId="0215493B" w:rsidR="004D65FB" w:rsidRPr="0033061D" w:rsidRDefault="00B91681">
      <w:pPr>
        <w:pStyle w:val="Standard"/>
        <w:spacing w:before="120" w:after="120" w:line="276" w:lineRule="auto"/>
        <w:jc w:val="right"/>
        <w:rPr>
          <w:rStyle w:val="fontstyle01"/>
          <w:rFonts w:ascii="Arial" w:eastAsiaTheme="minorEastAsia" w:hAnsi="Arial"/>
          <w:b w:val="0"/>
          <w:bCs w:val="0"/>
          <w:color w:val="000000" w:themeColor="text1"/>
          <w:lang w:eastAsia="pl-PL" w:bidi="ar-SA"/>
          <w14:ligatures w14:val="standardContextual"/>
        </w:rPr>
      </w:pPr>
      <w:r w:rsidRPr="0033061D">
        <w:rPr>
          <w:rStyle w:val="fontstyle01"/>
          <w:rFonts w:ascii="Arial" w:hAnsi="Arial"/>
          <w:b w:val="0"/>
          <w:bCs w:val="0"/>
          <w:color w:val="000000" w:themeColor="text1"/>
        </w:rPr>
        <w:t xml:space="preserve">Witkowice, dnia </w:t>
      </w:r>
      <w:r w:rsidR="002208DD" w:rsidRPr="002208DD">
        <w:rPr>
          <w:rStyle w:val="fontstyle01"/>
          <w:rFonts w:ascii="Arial" w:hAnsi="Arial"/>
          <w:b w:val="0"/>
          <w:bCs w:val="0"/>
          <w:color w:val="FF0000"/>
        </w:rPr>
        <w:t>25</w:t>
      </w:r>
      <w:r w:rsidR="005A1233" w:rsidRPr="002208DD">
        <w:rPr>
          <w:rStyle w:val="fontstyle01"/>
          <w:rFonts w:ascii="Arial" w:hAnsi="Arial"/>
          <w:b w:val="0"/>
          <w:bCs w:val="0"/>
          <w:color w:val="FF0000"/>
        </w:rPr>
        <w:t xml:space="preserve"> kwietnia 2025 r.</w:t>
      </w:r>
    </w:p>
    <w:p w14:paraId="5353C8DA" w14:textId="77777777" w:rsidR="004D65FB" w:rsidRPr="0033061D" w:rsidRDefault="00B91681">
      <w:pPr>
        <w:pStyle w:val="Standard"/>
        <w:spacing w:before="360" w:after="360" w:line="276" w:lineRule="auto"/>
        <w:jc w:val="center"/>
        <w:rPr>
          <w:rStyle w:val="fontstyle01"/>
          <w:rFonts w:ascii="Arial" w:hAnsi="Arial"/>
          <w:color w:val="000000" w:themeColor="text1"/>
        </w:rPr>
      </w:pPr>
      <w:r w:rsidRPr="0033061D">
        <w:rPr>
          <w:rStyle w:val="fontstyle01"/>
          <w:rFonts w:ascii="Arial" w:hAnsi="Arial"/>
          <w:color w:val="000000" w:themeColor="text1"/>
        </w:rPr>
        <w:t>ZAPYTANIE OFERTOWE</w:t>
      </w:r>
    </w:p>
    <w:p w14:paraId="504D2863" w14:textId="77777777" w:rsidR="004D65FB" w:rsidRPr="0033061D" w:rsidRDefault="00B91681">
      <w:pPr>
        <w:pStyle w:val="Standard"/>
        <w:spacing w:before="360" w:after="360" w:line="276" w:lineRule="auto"/>
        <w:jc w:val="center"/>
        <w:rPr>
          <w:rStyle w:val="fontstyle01"/>
          <w:rFonts w:ascii="Arial" w:hAnsi="Arial"/>
          <w:color w:val="000000" w:themeColor="text1"/>
        </w:rPr>
      </w:pPr>
      <w:bookmarkStart w:id="0" w:name="_Hlk93150826"/>
      <w:r w:rsidRPr="0033061D">
        <w:rPr>
          <w:rStyle w:val="fontstyle01"/>
          <w:rFonts w:ascii="Arial" w:hAnsi="Arial"/>
          <w:color w:val="000000" w:themeColor="text1"/>
        </w:rPr>
        <w:t>1/FEMP/8.7/0047/23</w:t>
      </w:r>
      <w:bookmarkEnd w:id="0"/>
    </w:p>
    <w:p w14:paraId="3B134BF6" w14:textId="77777777" w:rsidR="004D65FB" w:rsidRPr="0033061D" w:rsidRDefault="00B91681">
      <w:pPr>
        <w:pStyle w:val="Standard"/>
        <w:spacing w:before="360" w:after="360" w:line="276" w:lineRule="auto"/>
        <w:jc w:val="center"/>
        <w:rPr>
          <w:rStyle w:val="fontstyle01"/>
          <w:rFonts w:ascii="Arial" w:hAnsi="Arial"/>
          <w:color w:val="000000" w:themeColor="text1"/>
        </w:rPr>
      </w:pPr>
      <w:r w:rsidRPr="0033061D">
        <w:rPr>
          <w:rStyle w:val="fontstyle01"/>
          <w:rFonts w:ascii="Arial" w:hAnsi="Arial"/>
          <w:color w:val="000000" w:themeColor="text1"/>
        </w:rPr>
        <w:t>Nabycie środków trwałych niezbędnych do produkcji konstrukcji stalowych</w:t>
      </w:r>
    </w:p>
    <w:p w14:paraId="01D16C36" w14:textId="77777777" w:rsidR="002208DD" w:rsidRDefault="00B91681">
      <w:pPr>
        <w:pStyle w:val="Standard"/>
        <w:spacing w:before="360" w:after="360" w:line="276" w:lineRule="auto"/>
        <w:jc w:val="center"/>
        <w:rPr>
          <w:rStyle w:val="fontstyle01"/>
          <w:rFonts w:ascii="Arial" w:hAnsi="Arial"/>
          <w:color w:val="000000" w:themeColor="text1"/>
        </w:rPr>
      </w:pPr>
      <w:r w:rsidRPr="0033061D">
        <w:rPr>
          <w:rStyle w:val="fontstyle01"/>
          <w:rFonts w:ascii="Arial" w:hAnsi="Arial"/>
          <w:color w:val="000000" w:themeColor="text1"/>
        </w:rPr>
        <w:t xml:space="preserve">(dopuszczalne oferty częściowe) </w:t>
      </w:r>
    </w:p>
    <w:p w14:paraId="064C34D6" w14:textId="77777777" w:rsidR="002208DD" w:rsidRDefault="002208DD">
      <w:pPr>
        <w:pStyle w:val="Standard"/>
        <w:spacing w:before="360" w:after="360" w:line="276" w:lineRule="auto"/>
        <w:jc w:val="center"/>
        <w:rPr>
          <w:rStyle w:val="fontstyle01"/>
          <w:rFonts w:ascii="Arial" w:hAnsi="Arial"/>
          <w:color w:val="FF0000"/>
        </w:rPr>
      </w:pPr>
      <w:r>
        <w:rPr>
          <w:rStyle w:val="fontstyle01"/>
          <w:rFonts w:ascii="Arial" w:hAnsi="Arial"/>
          <w:color w:val="FF0000"/>
        </w:rPr>
        <w:t xml:space="preserve">UWAGA! W dniu 25 kwietnia 2025 r. zaktualizowano niniejszy dokument o doprecyzowanie parametrów </w:t>
      </w:r>
      <w:r w:rsidRPr="002208DD">
        <w:rPr>
          <w:rStyle w:val="fontstyle01"/>
          <w:rFonts w:ascii="Arial" w:hAnsi="Arial"/>
          <w:color w:val="FF0000"/>
        </w:rPr>
        <w:t>Giętark</w:t>
      </w:r>
      <w:r>
        <w:rPr>
          <w:rStyle w:val="fontstyle01"/>
          <w:rFonts w:ascii="Arial" w:hAnsi="Arial"/>
          <w:color w:val="FF0000"/>
        </w:rPr>
        <w:t>i</w:t>
      </w:r>
      <w:r w:rsidRPr="002208DD">
        <w:rPr>
          <w:rStyle w:val="fontstyle01"/>
          <w:rFonts w:ascii="Arial" w:hAnsi="Arial"/>
          <w:color w:val="FF0000"/>
        </w:rPr>
        <w:t xml:space="preserve"> trójwalcowa do rur i profili</w:t>
      </w:r>
      <w:r>
        <w:rPr>
          <w:rStyle w:val="fontstyle01"/>
          <w:rFonts w:ascii="Arial" w:hAnsi="Arial"/>
          <w:color w:val="FF0000"/>
        </w:rPr>
        <w:t xml:space="preserve"> (wiersz 2 w tabeli w pkt. B niniejszego ogłoszenia).</w:t>
      </w:r>
    </w:p>
    <w:p w14:paraId="68A3C171" w14:textId="5AF50EF8" w:rsidR="002208DD" w:rsidRDefault="002208DD">
      <w:pPr>
        <w:pStyle w:val="Standard"/>
        <w:spacing w:before="360" w:after="360" w:line="276" w:lineRule="auto"/>
        <w:jc w:val="center"/>
        <w:rPr>
          <w:rStyle w:val="fontstyle01"/>
          <w:rFonts w:ascii="Arial" w:hAnsi="Arial"/>
          <w:color w:val="FF0000"/>
        </w:rPr>
      </w:pPr>
      <w:r>
        <w:rPr>
          <w:rStyle w:val="fontstyle01"/>
          <w:rFonts w:ascii="Arial" w:hAnsi="Arial"/>
          <w:color w:val="FF0000"/>
        </w:rPr>
        <w:t>Wydłużono również termin realizacji zamówienia do dnia 21.10.2025 (część. I niniejszego zapytania).</w:t>
      </w:r>
    </w:p>
    <w:p w14:paraId="6E55E8B7" w14:textId="40FDEE17" w:rsidR="004D65FB" w:rsidRPr="0033061D" w:rsidRDefault="002208DD">
      <w:pPr>
        <w:pStyle w:val="Standard"/>
        <w:spacing w:before="360" w:after="360" w:line="276" w:lineRule="auto"/>
        <w:jc w:val="center"/>
        <w:rPr>
          <w:rStyle w:val="fontstyle01"/>
          <w:rFonts w:ascii="Arial" w:hAnsi="Arial"/>
          <w:color w:val="000000" w:themeColor="text1"/>
        </w:rPr>
      </w:pPr>
      <w:r>
        <w:rPr>
          <w:rStyle w:val="fontstyle01"/>
          <w:rFonts w:ascii="Arial" w:hAnsi="Arial"/>
          <w:color w:val="FF0000"/>
        </w:rPr>
        <w:t>W związku z tym wydłużono termin składania ofert do dnia 26 maja 2025 (część. F niniejszego zapytania).</w:t>
      </w:r>
      <w:r w:rsidR="00B91681" w:rsidRPr="0033061D">
        <w:rPr>
          <w:rFonts w:ascii="Arial" w:hAnsi="Arial"/>
        </w:rPr>
        <w:br w:type="page"/>
      </w:r>
    </w:p>
    <w:p w14:paraId="70CDB834" w14:textId="7D5445B9" w:rsidR="004D65FB" w:rsidRPr="0033061D" w:rsidRDefault="00B91681" w:rsidP="004E5E29">
      <w:pPr>
        <w:pStyle w:val="Nagwek1"/>
        <w:numPr>
          <w:ilvl w:val="0"/>
          <w:numId w:val="50"/>
        </w:numPr>
      </w:pPr>
      <w:r w:rsidRPr="0033061D">
        <w:lastRenderedPageBreak/>
        <w:t>INFORMACJE OGÓLNE</w:t>
      </w:r>
    </w:p>
    <w:p w14:paraId="1F208952" w14:textId="77777777" w:rsidR="004D65FB" w:rsidRPr="0033061D" w:rsidRDefault="00B91681">
      <w:pPr>
        <w:pStyle w:val="Standard"/>
        <w:numPr>
          <w:ilvl w:val="0"/>
          <w:numId w:val="9"/>
        </w:numPr>
        <w:spacing w:before="120" w:after="120" w:line="276" w:lineRule="auto"/>
        <w:ind w:left="425" w:hanging="425"/>
        <w:rPr>
          <w:rFonts w:ascii="Arial" w:hAnsi="Arial"/>
          <w:color w:val="000000" w:themeColor="text1"/>
        </w:rPr>
      </w:pPr>
      <w:r w:rsidRPr="0033061D">
        <w:rPr>
          <w:rFonts w:ascii="Arial" w:hAnsi="Arial"/>
          <w:color w:val="000000" w:themeColor="text1"/>
        </w:rPr>
        <w:t xml:space="preserve">Zamówienie jest związane z Programem: Fundusze Europejskie dla sprawiedliwej transformacji Małopolski Zachodniej, typ projektu A. Inwestycje rozwojowe prowadzące do zmiany profilu działalności firm lub do tworzenia nowych miejsc pracy. W ramach ww. działania Zamawiający realizuje projekt nr FEMP.08.07-IP.01-0047/23 pn. „Wdrożenie do produkcji systemu konstrukcji hali, wiat i </w:t>
      </w:r>
      <w:proofErr w:type="spellStart"/>
      <w:r w:rsidRPr="0033061D">
        <w:rPr>
          <w:rFonts w:ascii="Arial" w:hAnsi="Arial"/>
          <w:color w:val="000000" w:themeColor="text1"/>
        </w:rPr>
        <w:t>carportów</w:t>
      </w:r>
      <w:proofErr w:type="spellEnd"/>
      <w:r w:rsidRPr="0033061D">
        <w:rPr>
          <w:rFonts w:ascii="Arial" w:hAnsi="Arial"/>
          <w:color w:val="000000" w:themeColor="text1"/>
        </w:rPr>
        <w:t xml:space="preserve"> o zredukowanej pracochłonności.”</w:t>
      </w:r>
    </w:p>
    <w:p w14:paraId="3E40CDF4" w14:textId="77777777" w:rsidR="004D65FB" w:rsidRPr="0033061D" w:rsidRDefault="00B91681">
      <w:pPr>
        <w:pStyle w:val="Standard"/>
        <w:numPr>
          <w:ilvl w:val="0"/>
          <w:numId w:val="9"/>
        </w:numPr>
        <w:spacing w:before="120" w:after="120" w:line="276" w:lineRule="auto"/>
        <w:ind w:left="426" w:hanging="426"/>
        <w:rPr>
          <w:rFonts w:ascii="Arial" w:hAnsi="Arial"/>
          <w:color w:val="000000" w:themeColor="text1"/>
        </w:rPr>
      </w:pPr>
      <w:bookmarkStart w:id="1" w:name="_Hlk93684645"/>
      <w:r w:rsidRPr="0033061D">
        <w:rPr>
          <w:rFonts w:ascii="Arial" w:hAnsi="Arial"/>
          <w:color w:val="000000" w:themeColor="text1"/>
        </w:rPr>
        <w:t>Zapytanie ofertowe zostało opracowane na podstawie Wytycznych dotyczących kwalifikowalności wydatków na lata 2021-2027 (dalej „Wytyczne”).</w:t>
      </w:r>
      <w:bookmarkEnd w:id="1"/>
    </w:p>
    <w:p w14:paraId="5729E833" w14:textId="77777777" w:rsidR="004D65FB" w:rsidRPr="0033061D" w:rsidRDefault="00B91681">
      <w:pPr>
        <w:pStyle w:val="Standard"/>
        <w:numPr>
          <w:ilvl w:val="0"/>
          <w:numId w:val="9"/>
        </w:numPr>
        <w:spacing w:before="120" w:after="120" w:line="276" w:lineRule="auto"/>
        <w:ind w:left="426"/>
        <w:rPr>
          <w:rFonts w:ascii="Arial" w:hAnsi="Arial"/>
          <w:color w:val="000000" w:themeColor="text1"/>
        </w:rPr>
      </w:pPr>
      <w:r w:rsidRPr="0033061D">
        <w:rPr>
          <w:rFonts w:ascii="Arial" w:hAnsi="Arial"/>
          <w:color w:val="000000" w:themeColor="text1"/>
        </w:rPr>
        <w:t>Dane Zamawiającego:</w:t>
      </w:r>
    </w:p>
    <w:tbl>
      <w:tblPr>
        <w:tblW w:w="9497" w:type="dxa"/>
        <w:tblInd w:w="137" w:type="dxa"/>
        <w:tblLayout w:type="fixed"/>
        <w:tblLook w:val="04A0" w:firstRow="1" w:lastRow="0" w:firstColumn="1" w:lastColumn="0" w:noHBand="0" w:noVBand="1"/>
      </w:tblPr>
      <w:tblGrid>
        <w:gridCol w:w="4252"/>
        <w:gridCol w:w="5245"/>
      </w:tblGrid>
      <w:tr w:rsidR="004D65FB" w:rsidRPr="0033061D" w14:paraId="55DF81C7" w14:textId="77777777">
        <w:trPr>
          <w:tblHeader/>
        </w:trPr>
        <w:tc>
          <w:tcPr>
            <w:tcW w:w="4252" w:type="dxa"/>
            <w:tcBorders>
              <w:top w:val="single" w:sz="4" w:space="0" w:color="000000"/>
              <w:left w:val="single" w:sz="4" w:space="0" w:color="000000"/>
              <w:bottom w:val="single" w:sz="4" w:space="0" w:color="000000"/>
              <w:right w:val="single" w:sz="4" w:space="0" w:color="000000"/>
            </w:tcBorders>
            <w:shd w:val="clear" w:color="auto" w:fill="F2F2F2"/>
          </w:tcPr>
          <w:p w14:paraId="7DBDCF34" w14:textId="77777777" w:rsidR="004D65FB" w:rsidRPr="0033061D" w:rsidRDefault="00B91681">
            <w:pPr>
              <w:pStyle w:val="Standard"/>
              <w:spacing w:line="276" w:lineRule="auto"/>
              <w:rPr>
                <w:rFonts w:ascii="Arial" w:eastAsia="Calibri" w:hAnsi="Arial"/>
                <w:b/>
                <w:bCs/>
                <w:color w:val="000000" w:themeColor="text1"/>
                <w:kern w:val="0"/>
                <w:lang w:eastAsia="en-US" w:bidi="ar-SA"/>
              </w:rPr>
            </w:pPr>
            <w:r w:rsidRPr="0033061D">
              <w:rPr>
                <w:rFonts w:ascii="Arial" w:eastAsia="Calibri" w:hAnsi="Arial"/>
                <w:b/>
                <w:bCs/>
                <w:color w:val="000000" w:themeColor="text1"/>
                <w:kern w:val="0"/>
                <w:lang w:eastAsia="en-US" w:bidi="ar-SA"/>
              </w:rPr>
              <w:t>Informacja</w:t>
            </w:r>
          </w:p>
        </w:tc>
        <w:tc>
          <w:tcPr>
            <w:tcW w:w="52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5C3068F" w14:textId="77777777" w:rsidR="004D65FB" w:rsidRPr="0033061D" w:rsidRDefault="00B91681">
            <w:pPr>
              <w:pStyle w:val="Standard"/>
              <w:spacing w:line="276" w:lineRule="auto"/>
              <w:rPr>
                <w:rFonts w:ascii="Arial" w:eastAsia="Calibri" w:hAnsi="Arial"/>
                <w:b/>
                <w:bCs/>
                <w:color w:val="000000" w:themeColor="text1"/>
                <w:kern w:val="0"/>
                <w:lang w:eastAsia="en-US" w:bidi="ar-SA"/>
              </w:rPr>
            </w:pPr>
            <w:r w:rsidRPr="0033061D">
              <w:rPr>
                <w:rFonts w:ascii="Arial" w:eastAsia="Calibri" w:hAnsi="Arial"/>
                <w:b/>
                <w:bCs/>
                <w:color w:val="000000" w:themeColor="text1"/>
                <w:kern w:val="0"/>
                <w:lang w:eastAsia="en-US" w:bidi="ar-SA"/>
              </w:rPr>
              <w:t>Dane</w:t>
            </w:r>
          </w:p>
        </w:tc>
      </w:tr>
      <w:tr w:rsidR="004D65FB" w:rsidRPr="0033061D" w14:paraId="2306E308" w14:textId="77777777">
        <w:tc>
          <w:tcPr>
            <w:tcW w:w="4252" w:type="dxa"/>
            <w:tcBorders>
              <w:top w:val="single" w:sz="4" w:space="0" w:color="000000"/>
              <w:left w:val="single" w:sz="4" w:space="0" w:color="000000"/>
              <w:bottom w:val="single" w:sz="4" w:space="0" w:color="000000"/>
              <w:right w:val="single" w:sz="4" w:space="0" w:color="000000"/>
            </w:tcBorders>
            <w:shd w:val="clear" w:color="auto" w:fill="F2F2F2"/>
          </w:tcPr>
          <w:p w14:paraId="7A82836F" w14:textId="77777777" w:rsidR="004D65FB" w:rsidRPr="0033061D" w:rsidRDefault="00B91681">
            <w:pPr>
              <w:pStyle w:val="Standard"/>
              <w:spacing w:line="276" w:lineRule="auto"/>
              <w:rPr>
                <w:rFonts w:ascii="Arial" w:eastAsia="Calibri" w:hAnsi="Arial"/>
                <w:b/>
                <w:bCs/>
                <w:color w:val="000000" w:themeColor="text1"/>
                <w:kern w:val="0"/>
                <w:lang w:eastAsia="en-US" w:bidi="ar-SA"/>
              </w:rPr>
            </w:pPr>
            <w:r w:rsidRPr="0033061D">
              <w:rPr>
                <w:rFonts w:ascii="Arial" w:eastAsia="Calibri" w:hAnsi="Arial"/>
                <w:b/>
                <w:bCs/>
                <w:color w:val="000000" w:themeColor="text1"/>
                <w:kern w:val="0"/>
                <w:lang w:eastAsia="en-US" w:bidi="ar-SA"/>
              </w:rPr>
              <w:t>Nazwa Zamawiającego</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7BF938D9" w14:textId="77777777" w:rsidR="004D65FB" w:rsidRPr="0033061D" w:rsidRDefault="00B91681">
            <w:pPr>
              <w:pStyle w:val="Standard"/>
              <w:spacing w:line="276" w:lineRule="auto"/>
              <w:rPr>
                <w:rFonts w:ascii="Arial" w:eastAsia="Calibri" w:hAnsi="Arial"/>
                <w:color w:val="000000" w:themeColor="text1"/>
                <w:kern w:val="0"/>
                <w:lang w:eastAsia="en-US" w:bidi="ar-SA"/>
              </w:rPr>
            </w:pPr>
            <w:r w:rsidRPr="0033061D">
              <w:rPr>
                <w:rFonts w:ascii="Arial" w:eastAsia="Calibri" w:hAnsi="Arial"/>
                <w:color w:val="000000" w:themeColor="text1"/>
                <w:kern w:val="0"/>
                <w:lang w:eastAsia="en-US" w:bidi="ar-SA"/>
              </w:rPr>
              <w:t xml:space="preserve">Przedsiębiorstwo </w:t>
            </w:r>
            <w:proofErr w:type="spellStart"/>
            <w:r w:rsidRPr="0033061D">
              <w:rPr>
                <w:rFonts w:ascii="Arial" w:eastAsia="Calibri" w:hAnsi="Arial"/>
                <w:color w:val="000000" w:themeColor="text1"/>
                <w:kern w:val="0"/>
                <w:lang w:eastAsia="en-US" w:bidi="ar-SA"/>
              </w:rPr>
              <w:t>Produkcyjno</w:t>
            </w:r>
            <w:proofErr w:type="spellEnd"/>
            <w:r w:rsidRPr="0033061D">
              <w:rPr>
                <w:rFonts w:ascii="Arial" w:eastAsia="Calibri" w:hAnsi="Arial"/>
                <w:color w:val="000000" w:themeColor="text1"/>
                <w:kern w:val="0"/>
                <w:lang w:eastAsia="en-US" w:bidi="ar-SA"/>
              </w:rPr>
              <w:t xml:space="preserve"> Handlowo Usługowe „</w:t>
            </w:r>
            <w:proofErr w:type="spellStart"/>
            <w:r w:rsidRPr="0033061D">
              <w:rPr>
                <w:rFonts w:ascii="Arial" w:eastAsia="Calibri" w:hAnsi="Arial"/>
                <w:color w:val="000000" w:themeColor="text1"/>
                <w:kern w:val="0"/>
                <w:lang w:eastAsia="en-US" w:bidi="ar-SA"/>
              </w:rPr>
              <w:t>WITMET</w:t>
            </w:r>
            <w:proofErr w:type="spellEnd"/>
            <w:r w:rsidRPr="0033061D">
              <w:rPr>
                <w:rFonts w:ascii="Arial" w:eastAsia="Calibri" w:hAnsi="Arial"/>
                <w:color w:val="000000" w:themeColor="text1"/>
                <w:kern w:val="0"/>
                <w:lang w:eastAsia="en-US" w:bidi="ar-SA"/>
              </w:rPr>
              <w:t>” Spółka z ograniczoną odpowiedzialnością</w:t>
            </w:r>
          </w:p>
        </w:tc>
      </w:tr>
      <w:tr w:rsidR="004D65FB" w:rsidRPr="0033061D" w14:paraId="72890EE3" w14:textId="77777777">
        <w:tc>
          <w:tcPr>
            <w:tcW w:w="4252" w:type="dxa"/>
            <w:tcBorders>
              <w:top w:val="single" w:sz="4" w:space="0" w:color="000000"/>
              <w:left w:val="single" w:sz="4" w:space="0" w:color="000000"/>
              <w:bottom w:val="single" w:sz="4" w:space="0" w:color="000000"/>
              <w:right w:val="single" w:sz="4" w:space="0" w:color="000000"/>
            </w:tcBorders>
            <w:shd w:val="clear" w:color="auto" w:fill="F2F2F2"/>
          </w:tcPr>
          <w:p w14:paraId="5A4069AB" w14:textId="77777777" w:rsidR="004D65FB" w:rsidRPr="0033061D" w:rsidRDefault="00B91681">
            <w:pPr>
              <w:pStyle w:val="Standard"/>
              <w:spacing w:line="276" w:lineRule="auto"/>
              <w:rPr>
                <w:rFonts w:ascii="Arial" w:eastAsia="Calibri" w:hAnsi="Arial"/>
                <w:b/>
                <w:bCs/>
                <w:color w:val="000000" w:themeColor="text1"/>
                <w:kern w:val="0"/>
                <w:lang w:eastAsia="en-US" w:bidi="ar-SA"/>
              </w:rPr>
            </w:pPr>
            <w:r w:rsidRPr="0033061D">
              <w:rPr>
                <w:rFonts w:ascii="Arial" w:eastAsia="Calibri" w:hAnsi="Arial"/>
                <w:b/>
                <w:bCs/>
                <w:color w:val="000000" w:themeColor="text1"/>
                <w:kern w:val="0"/>
                <w:lang w:eastAsia="en-US" w:bidi="ar-SA"/>
              </w:rPr>
              <w:t>Kraj</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7422B510" w14:textId="77777777" w:rsidR="004D65FB" w:rsidRPr="0033061D" w:rsidRDefault="00B91681">
            <w:pPr>
              <w:pStyle w:val="Standard"/>
              <w:spacing w:line="276" w:lineRule="auto"/>
              <w:rPr>
                <w:rFonts w:ascii="Arial" w:eastAsia="Calibri" w:hAnsi="Arial"/>
                <w:color w:val="000000" w:themeColor="text1"/>
                <w:kern w:val="0"/>
                <w:lang w:eastAsia="en-US" w:bidi="ar-SA"/>
              </w:rPr>
            </w:pPr>
            <w:r w:rsidRPr="0033061D">
              <w:rPr>
                <w:rFonts w:ascii="Arial" w:eastAsia="Calibri" w:hAnsi="Arial"/>
                <w:color w:val="000000" w:themeColor="text1"/>
                <w:kern w:val="0"/>
                <w:lang w:eastAsia="en-US" w:bidi="ar-SA"/>
              </w:rPr>
              <w:t>Polska</w:t>
            </w:r>
          </w:p>
        </w:tc>
      </w:tr>
      <w:tr w:rsidR="004D65FB" w:rsidRPr="0033061D" w14:paraId="59EE8726" w14:textId="77777777">
        <w:tc>
          <w:tcPr>
            <w:tcW w:w="4252" w:type="dxa"/>
            <w:tcBorders>
              <w:top w:val="single" w:sz="4" w:space="0" w:color="000000"/>
              <w:left w:val="single" w:sz="4" w:space="0" w:color="000000"/>
              <w:bottom w:val="single" w:sz="4" w:space="0" w:color="000000"/>
              <w:right w:val="single" w:sz="4" w:space="0" w:color="000000"/>
            </w:tcBorders>
            <w:shd w:val="clear" w:color="auto" w:fill="F2F2F2"/>
          </w:tcPr>
          <w:p w14:paraId="0F0CFFD9" w14:textId="77777777" w:rsidR="004D65FB" w:rsidRPr="0033061D" w:rsidRDefault="00B91681">
            <w:pPr>
              <w:pStyle w:val="Standard"/>
              <w:spacing w:line="276" w:lineRule="auto"/>
              <w:rPr>
                <w:rFonts w:ascii="Arial" w:eastAsia="Calibri" w:hAnsi="Arial"/>
                <w:b/>
                <w:bCs/>
                <w:color w:val="000000" w:themeColor="text1"/>
                <w:kern w:val="0"/>
                <w:lang w:eastAsia="en-US" w:bidi="ar-SA"/>
              </w:rPr>
            </w:pPr>
            <w:r w:rsidRPr="0033061D">
              <w:rPr>
                <w:rFonts w:ascii="Arial" w:eastAsia="Calibri" w:hAnsi="Arial"/>
                <w:b/>
                <w:bCs/>
                <w:color w:val="000000" w:themeColor="text1"/>
                <w:kern w:val="0"/>
                <w:lang w:eastAsia="en-US" w:bidi="ar-SA"/>
              </w:rPr>
              <w:t>Województwo</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00BFD22C" w14:textId="77777777" w:rsidR="004D65FB" w:rsidRPr="0033061D" w:rsidRDefault="00B91681">
            <w:pPr>
              <w:pStyle w:val="Standard"/>
              <w:spacing w:line="276" w:lineRule="auto"/>
              <w:rPr>
                <w:rFonts w:ascii="Arial" w:eastAsia="Calibri" w:hAnsi="Arial"/>
                <w:color w:val="000000" w:themeColor="text1"/>
                <w:kern w:val="0"/>
                <w:lang w:eastAsia="en-US" w:bidi="ar-SA"/>
              </w:rPr>
            </w:pPr>
            <w:r w:rsidRPr="0033061D">
              <w:rPr>
                <w:rFonts w:ascii="Arial" w:eastAsia="Calibri" w:hAnsi="Arial"/>
                <w:color w:val="000000" w:themeColor="text1"/>
                <w:kern w:val="0"/>
                <w:lang w:eastAsia="en-US" w:bidi="ar-SA"/>
              </w:rPr>
              <w:t>małopolskie</w:t>
            </w:r>
          </w:p>
        </w:tc>
      </w:tr>
      <w:tr w:rsidR="004D65FB" w:rsidRPr="0033061D" w14:paraId="40A44C64" w14:textId="77777777">
        <w:tc>
          <w:tcPr>
            <w:tcW w:w="4252" w:type="dxa"/>
            <w:tcBorders>
              <w:top w:val="single" w:sz="4" w:space="0" w:color="000000"/>
              <w:left w:val="single" w:sz="4" w:space="0" w:color="000000"/>
              <w:bottom w:val="single" w:sz="4" w:space="0" w:color="000000"/>
              <w:right w:val="single" w:sz="4" w:space="0" w:color="000000"/>
            </w:tcBorders>
            <w:shd w:val="clear" w:color="auto" w:fill="F2F2F2"/>
          </w:tcPr>
          <w:p w14:paraId="2EC39A3E" w14:textId="77777777" w:rsidR="004D65FB" w:rsidRPr="0033061D" w:rsidRDefault="00B91681">
            <w:pPr>
              <w:pStyle w:val="Standard"/>
              <w:spacing w:line="276" w:lineRule="auto"/>
              <w:rPr>
                <w:rFonts w:ascii="Arial" w:eastAsia="Calibri" w:hAnsi="Arial"/>
                <w:b/>
                <w:bCs/>
                <w:color w:val="000000" w:themeColor="text1"/>
                <w:kern w:val="0"/>
                <w:lang w:eastAsia="en-US" w:bidi="ar-SA"/>
              </w:rPr>
            </w:pPr>
            <w:r w:rsidRPr="0033061D">
              <w:rPr>
                <w:rFonts w:ascii="Arial" w:eastAsia="Calibri" w:hAnsi="Arial"/>
                <w:b/>
                <w:bCs/>
                <w:color w:val="000000" w:themeColor="text1"/>
                <w:kern w:val="0"/>
                <w:lang w:eastAsia="en-US" w:bidi="ar-SA"/>
              </w:rPr>
              <w:t>Powiat</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21010EDF" w14:textId="77777777" w:rsidR="004D65FB" w:rsidRPr="0033061D" w:rsidRDefault="00B91681">
            <w:pPr>
              <w:pStyle w:val="Standard"/>
              <w:spacing w:line="276" w:lineRule="auto"/>
              <w:rPr>
                <w:rFonts w:ascii="Arial" w:eastAsia="Calibri" w:hAnsi="Arial"/>
                <w:color w:val="000000" w:themeColor="text1"/>
                <w:kern w:val="0"/>
                <w:lang w:eastAsia="en-US" w:bidi="ar-SA"/>
              </w:rPr>
            </w:pPr>
            <w:r w:rsidRPr="0033061D">
              <w:rPr>
                <w:rFonts w:ascii="Arial" w:eastAsia="Calibri" w:hAnsi="Arial"/>
                <w:color w:val="000000" w:themeColor="text1"/>
                <w:kern w:val="0"/>
                <w:lang w:eastAsia="en-US" w:bidi="ar-SA"/>
              </w:rPr>
              <w:t>oświęcimski</w:t>
            </w:r>
          </w:p>
        </w:tc>
      </w:tr>
      <w:tr w:rsidR="004D65FB" w:rsidRPr="0033061D" w14:paraId="1D82DABA" w14:textId="77777777">
        <w:tc>
          <w:tcPr>
            <w:tcW w:w="4252" w:type="dxa"/>
            <w:tcBorders>
              <w:top w:val="single" w:sz="4" w:space="0" w:color="000000"/>
              <w:left w:val="single" w:sz="4" w:space="0" w:color="000000"/>
              <w:bottom w:val="single" w:sz="4" w:space="0" w:color="000000"/>
              <w:right w:val="single" w:sz="4" w:space="0" w:color="000000"/>
            </w:tcBorders>
            <w:shd w:val="clear" w:color="auto" w:fill="F2F2F2"/>
          </w:tcPr>
          <w:p w14:paraId="7A1367D3" w14:textId="77777777" w:rsidR="004D65FB" w:rsidRPr="0033061D" w:rsidRDefault="00B91681">
            <w:pPr>
              <w:pStyle w:val="Standard"/>
              <w:spacing w:line="276" w:lineRule="auto"/>
              <w:rPr>
                <w:rFonts w:ascii="Arial" w:eastAsia="Calibri" w:hAnsi="Arial"/>
                <w:b/>
                <w:bCs/>
                <w:color w:val="000000" w:themeColor="text1"/>
                <w:kern w:val="0"/>
                <w:lang w:eastAsia="en-US" w:bidi="ar-SA"/>
              </w:rPr>
            </w:pPr>
            <w:r w:rsidRPr="0033061D">
              <w:rPr>
                <w:rFonts w:ascii="Arial" w:eastAsia="Calibri" w:hAnsi="Arial"/>
                <w:b/>
                <w:bCs/>
                <w:color w:val="000000" w:themeColor="text1"/>
                <w:kern w:val="0"/>
                <w:lang w:eastAsia="en-US" w:bidi="ar-SA"/>
              </w:rPr>
              <w:t>Gmina</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5582FF24" w14:textId="77777777" w:rsidR="004D65FB" w:rsidRPr="0033061D" w:rsidRDefault="00B91681">
            <w:pPr>
              <w:pStyle w:val="Standard"/>
              <w:spacing w:line="276" w:lineRule="auto"/>
              <w:rPr>
                <w:rFonts w:ascii="Arial" w:eastAsia="Calibri" w:hAnsi="Arial"/>
                <w:color w:val="000000" w:themeColor="text1"/>
                <w:kern w:val="0"/>
                <w:lang w:eastAsia="en-US" w:bidi="ar-SA"/>
              </w:rPr>
            </w:pPr>
            <w:r w:rsidRPr="0033061D">
              <w:rPr>
                <w:rFonts w:ascii="Arial" w:eastAsia="Calibri" w:hAnsi="Arial"/>
                <w:color w:val="000000" w:themeColor="text1"/>
                <w:kern w:val="0"/>
                <w:lang w:eastAsia="en-US" w:bidi="ar-SA"/>
              </w:rPr>
              <w:t>Kęty</w:t>
            </w:r>
          </w:p>
        </w:tc>
      </w:tr>
      <w:tr w:rsidR="004D65FB" w:rsidRPr="0033061D" w14:paraId="264E29BA" w14:textId="77777777">
        <w:tc>
          <w:tcPr>
            <w:tcW w:w="4252" w:type="dxa"/>
            <w:tcBorders>
              <w:top w:val="single" w:sz="4" w:space="0" w:color="000000"/>
              <w:left w:val="single" w:sz="4" w:space="0" w:color="000000"/>
              <w:bottom w:val="single" w:sz="4" w:space="0" w:color="000000"/>
              <w:right w:val="single" w:sz="4" w:space="0" w:color="000000"/>
            </w:tcBorders>
            <w:shd w:val="clear" w:color="auto" w:fill="F2F2F2"/>
          </w:tcPr>
          <w:p w14:paraId="400DD275" w14:textId="77777777" w:rsidR="004D65FB" w:rsidRPr="0033061D" w:rsidRDefault="00B91681">
            <w:pPr>
              <w:pStyle w:val="Standard"/>
              <w:spacing w:line="276" w:lineRule="auto"/>
              <w:rPr>
                <w:rFonts w:ascii="Arial" w:eastAsia="Calibri" w:hAnsi="Arial"/>
                <w:b/>
                <w:bCs/>
                <w:color w:val="000000" w:themeColor="text1"/>
                <w:kern w:val="0"/>
                <w:lang w:eastAsia="en-US" w:bidi="ar-SA"/>
              </w:rPr>
            </w:pPr>
            <w:r w:rsidRPr="0033061D">
              <w:rPr>
                <w:rFonts w:ascii="Arial" w:eastAsia="Calibri" w:hAnsi="Arial"/>
                <w:b/>
                <w:bCs/>
                <w:color w:val="000000" w:themeColor="text1"/>
                <w:kern w:val="0"/>
                <w:lang w:eastAsia="en-US" w:bidi="ar-SA"/>
              </w:rPr>
              <w:t>Miejscowość</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6D4FB7E1" w14:textId="77777777" w:rsidR="004D65FB" w:rsidRPr="0033061D" w:rsidRDefault="00B91681">
            <w:pPr>
              <w:pStyle w:val="Standard"/>
              <w:spacing w:line="276" w:lineRule="auto"/>
              <w:rPr>
                <w:rFonts w:ascii="Arial" w:eastAsia="Calibri" w:hAnsi="Arial"/>
                <w:color w:val="000000" w:themeColor="text1"/>
                <w:kern w:val="0"/>
                <w:lang w:eastAsia="en-US" w:bidi="ar-SA"/>
              </w:rPr>
            </w:pPr>
            <w:r w:rsidRPr="0033061D">
              <w:rPr>
                <w:rFonts w:ascii="Arial" w:eastAsia="Calibri" w:hAnsi="Arial"/>
                <w:color w:val="000000" w:themeColor="text1"/>
                <w:kern w:val="0"/>
                <w:lang w:eastAsia="en-US" w:bidi="ar-SA"/>
              </w:rPr>
              <w:t>Witkowice</w:t>
            </w:r>
          </w:p>
        </w:tc>
      </w:tr>
      <w:tr w:rsidR="004D65FB" w:rsidRPr="0033061D" w14:paraId="6078F95E" w14:textId="77777777">
        <w:tc>
          <w:tcPr>
            <w:tcW w:w="4252" w:type="dxa"/>
            <w:tcBorders>
              <w:top w:val="single" w:sz="4" w:space="0" w:color="000000"/>
              <w:left w:val="single" w:sz="4" w:space="0" w:color="000000"/>
              <w:bottom w:val="single" w:sz="4" w:space="0" w:color="000000"/>
              <w:right w:val="single" w:sz="4" w:space="0" w:color="000000"/>
            </w:tcBorders>
            <w:shd w:val="clear" w:color="auto" w:fill="F2F2F2"/>
          </w:tcPr>
          <w:p w14:paraId="1FA38922" w14:textId="77777777" w:rsidR="004D65FB" w:rsidRPr="0033061D" w:rsidRDefault="00B91681">
            <w:pPr>
              <w:pStyle w:val="Standard"/>
              <w:spacing w:line="276" w:lineRule="auto"/>
              <w:rPr>
                <w:rFonts w:ascii="Arial" w:eastAsia="Calibri" w:hAnsi="Arial"/>
                <w:b/>
                <w:bCs/>
                <w:color w:val="000000" w:themeColor="text1"/>
                <w:kern w:val="0"/>
                <w:lang w:eastAsia="en-US" w:bidi="ar-SA"/>
              </w:rPr>
            </w:pPr>
            <w:r w:rsidRPr="0033061D">
              <w:rPr>
                <w:rFonts w:ascii="Arial" w:eastAsia="Calibri" w:hAnsi="Arial"/>
                <w:b/>
                <w:bCs/>
                <w:color w:val="000000" w:themeColor="text1"/>
                <w:kern w:val="0"/>
                <w:lang w:eastAsia="en-US" w:bidi="ar-SA"/>
              </w:rPr>
              <w:t>Ulica</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5FD0988B" w14:textId="77777777" w:rsidR="004D65FB" w:rsidRPr="0033061D" w:rsidRDefault="00B91681">
            <w:pPr>
              <w:pStyle w:val="Standard"/>
              <w:spacing w:line="276" w:lineRule="auto"/>
              <w:rPr>
                <w:rFonts w:ascii="Arial" w:eastAsia="Calibri" w:hAnsi="Arial"/>
                <w:color w:val="000000" w:themeColor="text1"/>
                <w:kern w:val="0"/>
                <w:lang w:eastAsia="en-US" w:bidi="ar-SA"/>
              </w:rPr>
            </w:pPr>
            <w:r w:rsidRPr="0033061D">
              <w:rPr>
                <w:rFonts w:ascii="Arial" w:eastAsia="Calibri" w:hAnsi="Arial"/>
                <w:color w:val="000000" w:themeColor="text1"/>
                <w:kern w:val="0"/>
                <w:lang w:eastAsia="en-US" w:bidi="ar-SA"/>
              </w:rPr>
              <w:t>Kanada</w:t>
            </w:r>
          </w:p>
        </w:tc>
      </w:tr>
      <w:tr w:rsidR="004D65FB" w:rsidRPr="0033061D" w14:paraId="53167EC8" w14:textId="77777777">
        <w:tc>
          <w:tcPr>
            <w:tcW w:w="4252" w:type="dxa"/>
            <w:tcBorders>
              <w:top w:val="single" w:sz="4" w:space="0" w:color="000000"/>
              <w:left w:val="single" w:sz="4" w:space="0" w:color="000000"/>
              <w:bottom w:val="single" w:sz="4" w:space="0" w:color="000000"/>
              <w:right w:val="single" w:sz="4" w:space="0" w:color="000000"/>
            </w:tcBorders>
            <w:shd w:val="clear" w:color="auto" w:fill="F2F2F2"/>
          </w:tcPr>
          <w:p w14:paraId="1C036211" w14:textId="77777777" w:rsidR="004D65FB" w:rsidRPr="0033061D" w:rsidRDefault="00B91681">
            <w:pPr>
              <w:pStyle w:val="Standard"/>
              <w:spacing w:line="276" w:lineRule="auto"/>
              <w:rPr>
                <w:rFonts w:ascii="Arial" w:eastAsia="Calibri" w:hAnsi="Arial"/>
                <w:b/>
                <w:bCs/>
                <w:color w:val="000000" w:themeColor="text1"/>
                <w:kern w:val="0"/>
                <w:lang w:eastAsia="en-US" w:bidi="ar-SA"/>
              </w:rPr>
            </w:pPr>
            <w:r w:rsidRPr="0033061D">
              <w:rPr>
                <w:rFonts w:ascii="Arial" w:eastAsia="Calibri" w:hAnsi="Arial"/>
                <w:b/>
                <w:bCs/>
                <w:color w:val="000000" w:themeColor="text1"/>
                <w:kern w:val="0"/>
                <w:lang w:eastAsia="en-US" w:bidi="ar-SA"/>
              </w:rPr>
              <w:t>Nr</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48D5F4A0" w14:textId="77777777" w:rsidR="004D65FB" w:rsidRPr="0033061D" w:rsidRDefault="00B91681">
            <w:pPr>
              <w:pStyle w:val="Standard"/>
              <w:spacing w:line="276" w:lineRule="auto"/>
              <w:rPr>
                <w:rFonts w:ascii="Arial" w:eastAsia="Calibri" w:hAnsi="Arial"/>
                <w:color w:val="000000" w:themeColor="text1"/>
                <w:kern w:val="0"/>
                <w:lang w:eastAsia="en-US" w:bidi="ar-SA"/>
              </w:rPr>
            </w:pPr>
            <w:r w:rsidRPr="0033061D">
              <w:rPr>
                <w:rFonts w:ascii="Arial" w:eastAsia="Calibri" w:hAnsi="Arial"/>
                <w:color w:val="000000" w:themeColor="text1"/>
                <w:kern w:val="0"/>
                <w:lang w:eastAsia="en-US" w:bidi="ar-SA"/>
              </w:rPr>
              <w:t>124</w:t>
            </w:r>
          </w:p>
        </w:tc>
      </w:tr>
      <w:tr w:rsidR="004D65FB" w:rsidRPr="0033061D" w14:paraId="240C0DE1" w14:textId="77777777">
        <w:tc>
          <w:tcPr>
            <w:tcW w:w="4252" w:type="dxa"/>
            <w:tcBorders>
              <w:top w:val="single" w:sz="4" w:space="0" w:color="000000"/>
              <w:left w:val="single" w:sz="4" w:space="0" w:color="000000"/>
              <w:bottom w:val="single" w:sz="4" w:space="0" w:color="000000"/>
              <w:right w:val="single" w:sz="4" w:space="0" w:color="000000"/>
            </w:tcBorders>
            <w:shd w:val="clear" w:color="auto" w:fill="F2F2F2"/>
          </w:tcPr>
          <w:p w14:paraId="210AA4A3" w14:textId="77777777" w:rsidR="004D65FB" w:rsidRPr="0033061D" w:rsidRDefault="00B91681">
            <w:pPr>
              <w:pStyle w:val="Standard"/>
              <w:spacing w:line="276" w:lineRule="auto"/>
              <w:rPr>
                <w:rFonts w:ascii="Arial" w:eastAsia="Calibri" w:hAnsi="Arial"/>
                <w:b/>
                <w:bCs/>
                <w:color w:val="000000" w:themeColor="text1"/>
                <w:kern w:val="0"/>
                <w:lang w:eastAsia="en-US" w:bidi="ar-SA"/>
              </w:rPr>
            </w:pPr>
            <w:r w:rsidRPr="0033061D">
              <w:rPr>
                <w:rFonts w:ascii="Arial" w:eastAsia="Calibri" w:hAnsi="Arial"/>
                <w:b/>
                <w:bCs/>
                <w:color w:val="000000" w:themeColor="text1"/>
                <w:kern w:val="0"/>
                <w:lang w:eastAsia="en-US" w:bidi="ar-SA"/>
              </w:rPr>
              <w:t>Lok.</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305ABCDC" w14:textId="77777777" w:rsidR="004D65FB" w:rsidRPr="0033061D" w:rsidRDefault="00B91681">
            <w:pPr>
              <w:pStyle w:val="Standard"/>
              <w:spacing w:line="276" w:lineRule="auto"/>
              <w:rPr>
                <w:rFonts w:ascii="Arial" w:eastAsia="Calibri" w:hAnsi="Arial"/>
                <w:color w:val="000000" w:themeColor="text1"/>
                <w:kern w:val="0"/>
                <w:lang w:eastAsia="en-US" w:bidi="ar-SA"/>
              </w:rPr>
            </w:pPr>
            <w:r w:rsidRPr="0033061D">
              <w:rPr>
                <w:rFonts w:ascii="Arial" w:eastAsia="Calibri" w:hAnsi="Arial"/>
                <w:color w:val="000000" w:themeColor="text1"/>
                <w:kern w:val="0"/>
                <w:lang w:eastAsia="en-US" w:bidi="ar-SA"/>
              </w:rPr>
              <w:t>---</w:t>
            </w:r>
          </w:p>
        </w:tc>
      </w:tr>
      <w:tr w:rsidR="004D65FB" w:rsidRPr="0033061D" w14:paraId="7230BD7F" w14:textId="77777777">
        <w:tc>
          <w:tcPr>
            <w:tcW w:w="4252" w:type="dxa"/>
            <w:tcBorders>
              <w:top w:val="single" w:sz="4" w:space="0" w:color="000000"/>
              <w:left w:val="single" w:sz="4" w:space="0" w:color="000000"/>
              <w:bottom w:val="single" w:sz="4" w:space="0" w:color="000000"/>
              <w:right w:val="single" w:sz="4" w:space="0" w:color="000000"/>
            </w:tcBorders>
            <w:shd w:val="clear" w:color="auto" w:fill="F2F2F2"/>
          </w:tcPr>
          <w:p w14:paraId="7D7D2EED" w14:textId="77777777" w:rsidR="004D65FB" w:rsidRPr="0033061D" w:rsidRDefault="00B91681">
            <w:pPr>
              <w:pStyle w:val="Standard"/>
              <w:spacing w:line="276" w:lineRule="auto"/>
              <w:rPr>
                <w:rFonts w:ascii="Arial" w:eastAsia="Calibri" w:hAnsi="Arial"/>
                <w:b/>
                <w:bCs/>
                <w:color w:val="000000" w:themeColor="text1"/>
                <w:kern w:val="0"/>
                <w:lang w:eastAsia="en-US" w:bidi="ar-SA"/>
              </w:rPr>
            </w:pPr>
            <w:r w:rsidRPr="0033061D">
              <w:rPr>
                <w:rFonts w:ascii="Arial" w:eastAsia="Calibri" w:hAnsi="Arial"/>
                <w:b/>
                <w:bCs/>
                <w:color w:val="000000" w:themeColor="text1"/>
                <w:kern w:val="0"/>
                <w:lang w:eastAsia="en-US" w:bidi="ar-SA"/>
              </w:rPr>
              <w:t>Kod pocztowy</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467E3129" w14:textId="77777777" w:rsidR="004D65FB" w:rsidRPr="0033061D" w:rsidRDefault="00B91681">
            <w:pPr>
              <w:pStyle w:val="Standard"/>
              <w:spacing w:line="276" w:lineRule="auto"/>
              <w:rPr>
                <w:rFonts w:ascii="Arial" w:eastAsia="Calibri" w:hAnsi="Arial"/>
                <w:color w:val="000000" w:themeColor="text1"/>
                <w:kern w:val="0"/>
                <w:lang w:eastAsia="en-US" w:bidi="ar-SA"/>
              </w:rPr>
            </w:pPr>
            <w:r w:rsidRPr="0033061D">
              <w:rPr>
                <w:rFonts w:ascii="Arial" w:eastAsia="Calibri" w:hAnsi="Arial"/>
                <w:color w:val="000000" w:themeColor="text1"/>
                <w:kern w:val="0"/>
                <w:lang w:eastAsia="en-US" w:bidi="ar-SA"/>
              </w:rPr>
              <w:t>32-650</w:t>
            </w:r>
          </w:p>
        </w:tc>
      </w:tr>
      <w:tr w:rsidR="004D65FB" w:rsidRPr="0033061D" w14:paraId="799C8FBE" w14:textId="77777777">
        <w:tc>
          <w:tcPr>
            <w:tcW w:w="4252" w:type="dxa"/>
            <w:tcBorders>
              <w:top w:val="single" w:sz="4" w:space="0" w:color="000000"/>
              <w:left w:val="single" w:sz="4" w:space="0" w:color="000000"/>
              <w:bottom w:val="single" w:sz="4" w:space="0" w:color="000000"/>
              <w:right w:val="single" w:sz="4" w:space="0" w:color="000000"/>
            </w:tcBorders>
            <w:shd w:val="clear" w:color="auto" w:fill="F2F2F2"/>
          </w:tcPr>
          <w:p w14:paraId="52E2958A" w14:textId="77777777" w:rsidR="004D65FB" w:rsidRPr="0033061D" w:rsidRDefault="00B91681">
            <w:pPr>
              <w:pStyle w:val="Standard"/>
              <w:spacing w:line="276" w:lineRule="auto"/>
              <w:rPr>
                <w:rFonts w:ascii="Arial" w:eastAsia="Calibri" w:hAnsi="Arial"/>
                <w:b/>
                <w:bCs/>
                <w:color w:val="000000" w:themeColor="text1"/>
                <w:kern w:val="0"/>
                <w:lang w:eastAsia="en-US" w:bidi="ar-SA"/>
              </w:rPr>
            </w:pPr>
            <w:r w:rsidRPr="0033061D">
              <w:rPr>
                <w:rFonts w:ascii="Arial" w:eastAsia="Calibri" w:hAnsi="Arial"/>
                <w:b/>
                <w:bCs/>
                <w:color w:val="000000" w:themeColor="text1"/>
                <w:kern w:val="0"/>
                <w:lang w:eastAsia="en-US" w:bidi="ar-SA"/>
              </w:rPr>
              <w:t>Poczta</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598FB842" w14:textId="77777777" w:rsidR="004D65FB" w:rsidRPr="0033061D" w:rsidRDefault="00B91681">
            <w:pPr>
              <w:pStyle w:val="Standard"/>
              <w:spacing w:line="276" w:lineRule="auto"/>
              <w:rPr>
                <w:rFonts w:ascii="Arial" w:eastAsia="Calibri" w:hAnsi="Arial"/>
                <w:color w:val="000000" w:themeColor="text1"/>
                <w:kern w:val="0"/>
                <w:lang w:eastAsia="en-US" w:bidi="ar-SA"/>
              </w:rPr>
            </w:pPr>
            <w:r w:rsidRPr="0033061D">
              <w:rPr>
                <w:rFonts w:ascii="Arial" w:eastAsia="Calibri" w:hAnsi="Arial"/>
                <w:color w:val="000000" w:themeColor="text1"/>
                <w:kern w:val="0"/>
                <w:lang w:eastAsia="en-US" w:bidi="ar-SA"/>
              </w:rPr>
              <w:t>Kęty</w:t>
            </w:r>
          </w:p>
        </w:tc>
      </w:tr>
      <w:tr w:rsidR="004D65FB" w:rsidRPr="0033061D" w14:paraId="4767F021" w14:textId="77777777">
        <w:tc>
          <w:tcPr>
            <w:tcW w:w="4252" w:type="dxa"/>
            <w:tcBorders>
              <w:top w:val="single" w:sz="4" w:space="0" w:color="000000"/>
              <w:left w:val="single" w:sz="4" w:space="0" w:color="000000"/>
              <w:bottom w:val="single" w:sz="4" w:space="0" w:color="000000"/>
              <w:right w:val="single" w:sz="4" w:space="0" w:color="000000"/>
            </w:tcBorders>
            <w:shd w:val="clear" w:color="auto" w:fill="F2F2F2"/>
          </w:tcPr>
          <w:p w14:paraId="06436F14" w14:textId="77777777" w:rsidR="004D65FB" w:rsidRPr="0033061D" w:rsidRDefault="00B91681">
            <w:pPr>
              <w:pStyle w:val="Standard"/>
              <w:spacing w:line="276" w:lineRule="auto"/>
              <w:rPr>
                <w:rFonts w:ascii="Arial" w:eastAsia="Calibri" w:hAnsi="Arial"/>
                <w:b/>
                <w:bCs/>
                <w:color w:val="000000" w:themeColor="text1"/>
                <w:kern w:val="0"/>
                <w:lang w:eastAsia="en-US" w:bidi="ar-SA"/>
              </w:rPr>
            </w:pPr>
            <w:r w:rsidRPr="0033061D">
              <w:rPr>
                <w:rFonts w:ascii="Arial" w:eastAsia="Calibri" w:hAnsi="Arial"/>
                <w:b/>
                <w:bCs/>
                <w:color w:val="000000" w:themeColor="text1"/>
                <w:kern w:val="0"/>
                <w:lang w:eastAsia="en-US" w:bidi="ar-SA"/>
              </w:rPr>
              <w:t>NIP</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6408F9E7" w14:textId="77777777" w:rsidR="004D65FB" w:rsidRPr="0033061D" w:rsidRDefault="00B91681">
            <w:pPr>
              <w:pStyle w:val="Standard"/>
              <w:spacing w:line="276" w:lineRule="auto"/>
              <w:rPr>
                <w:rFonts w:ascii="Arial" w:eastAsia="Calibri" w:hAnsi="Arial"/>
                <w:color w:val="000000" w:themeColor="text1"/>
                <w:kern w:val="0"/>
                <w:lang w:eastAsia="en-US" w:bidi="ar-SA"/>
              </w:rPr>
            </w:pPr>
            <w:r w:rsidRPr="0033061D">
              <w:rPr>
                <w:rFonts w:ascii="Arial" w:eastAsia="Calibri" w:hAnsi="Arial"/>
                <w:color w:val="000000" w:themeColor="text1"/>
                <w:kern w:val="0"/>
                <w:lang w:eastAsia="en-US" w:bidi="ar-SA"/>
              </w:rPr>
              <w:t>5491001418</w:t>
            </w:r>
          </w:p>
        </w:tc>
      </w:tr>
      <w:tr w:rsidR="004D65FB" w:rsidRPr="0033061D" w14:paraId="3C7C84AA" w14:textId="77777777">
        <w:tc>
          <w:tcPr>
            <w:tcW w:w="4252" w:type="dxa"/>
            <w:tcBorders>
              <w:top w:val="single" w:sz="4" w:space="0" w:color="000000"/>
              <w:left w:val="single" w:sz="4" w:space="0" w:color="000000"/>
              <w:bottom w:val="single" w:sz="4" w:space="0" w:color="000000"/>
              <w:right w:val="single" w:sz="4" w:space="0" w:color="000000"/>
            </w:tcBorders>
            <w:shd w:val="clear" w:color="auto" w:fill="F2F2F2"/>
          </w:tcPr>
          <w:p w14:paraId="7973FA53" w14:textId="77777777" w:rsidR="004D65FB" w:rsidRPr="0033061D" w:rsidRDefault="00B91681">
            <w:pPr>
              <w:pStyle w:val="Standard"/>
              <w:spacing w:line="276" w:lineRule="auto"/>
              <w:rPr>
                <w:rFonts w:ascii="Arial" w:eastAsia="Calibri" w:hAnsi="Arial"/>
                <w:b/>
                <w:bCs/>
                <w:color w:val="000000" w:themeColor="text1"/>
                <w:kern w:val="0"/>
                <w:lang w:eastAsia="en-US" w:bidi="ar-SA"/>
              </w:rPr>
            </w:pPr>
            <w:r w:rsidRPr="0033061D">
              <w:rPr>
                <w:rFonts w:ascii="Arial" w:eastAsia="Calibri" w:hAnsi="Arial"/>
                <w:b/>
                <w:bCs/>
                <w:color w:val="000000" w:themeColor="text1"/>
                <w:kern w:val="0"/>
                <w:lang w:eastAsia="en-US" w:bidi="ar-SA"/>
              </w:rPr>
              <w:t>REGON</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71574845" w14:textId="77777777" w:rsidR="004D65FB" w:rsidRPr="0033061D" w:rsidRDefault="00B91681">
            <w:pPr>
              <w:pStyle w:val="Standard"/>
              <w:spacing w:line="276" w:lineRule="auto"/>
              <w:rPr>
                <w:rFonts w:ascii="Arial" w:eastAsia="Calibri" w:hAnsi="Arial"/>
                <w:color w:val="000000" w:themeColor="text1"/>
                <w:kern w:val="0"/>
                <w:lang w:eastAsia="en-US" w:bidi="ar-SA"/>
              </w:rPr>
            </w:pPr>
            <w:r w:rsidRPr="0033061D">
              <w:rPr>
                <w:rFonts w:ascii="Arial" w:eastAsia="Calibri" w:hAnsi="Arial"/>
                <w:color w:val="000000" w:themeColor="text1"/>
                <w:kern w:val="0"/>
                <w:lang w:eastAsia="en-US" w:bidi="ar-SA"/>
              </w:rPr>
              <w:t>070463955</w:t>
            </w:r>
          </w:p>
        </w:tc>
      </w:tr>
      <w:tr w:rsidR="004D65FB" w:rsidRPr="0033061D" w14:paraId="45A59870" w14:textId="77777777">
        <w:tc>
          <w:tcPr>
            <w:tcW w:w="4252" w:type="dxa"/>
            <w:tcBorders>
              <w:top w:val="single" w:sz="4" w:space="0" w:color="000000"/>
              <w:left w:val="single" w:sz="4" w:space="0" w:color="000000"/>
              <w:bottom w:val="single" w:sz="4" w:space="0" w:color="000000"/>
              <w:right w:val="single" w:sz="4" w:space="0" w:color="000000"/>
            </w:tcBorders>
            <w:shd w:val="clear" w:color="auto" w:fill="F2F2F2"/>
          </w:tcPr>
          <w:p w14:paraId="0FFA4281" w14:textId="77777777" w:rsidR="004D65FB" w:rsidRPr="0033061D" w:rsidRDefault="00B91681">
            <w:pPr>
              <w:pStyle w:val="Standard"/>
              <w:spacing w:line="276" w:lineRule="auto"/>
              <w:rPr>
                <w:rFonts w:ascii="Arial" w:hAnsi="Arial"/>
                <w:color w:val="000000" w:themeColor="text1"/>
              </w:rPr>
            </w:pPr>
            <w:r w:rsidRPr="0033061D">
              <w:rPr>
                <w:rFonts w:ascii="Arial" w:eastAsia="Calibri" w:hAnsi="Arial"/>
                <w:b/>
                <w:bCs/>
                <w:color w:val="000000" w:themeColor="text1"/>
                <w:kern w:val="0"/>
                <w:lang w:eastAsia="en-US" w:bidi="ar-SA"/>
              </w:rPr>
              <w:t>S</w:t>
            </w:r>
            <w:r w:rsidRPr="0033061D">
              <w:rPr>
                <w:rFonts w:ascii="Arial" w:hAnsi="Arial"/>
                <w:b/>
                <w:bCs/>
                <w:color w:val="000000" w:themeColor="text1"/>
              </w:rPr>
              <w:t>trona internetowa</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0ED6130D" w14:textId="77777777" w:rsidR="004D65FB" w:rsidRPr="0033061D" w:rsidRDefault="00B91681">
            <w:pPr>
              <w:pStyle w:val="Standard"/>
              <w:spacing w:line="276" w:lineRule="auto"/>
              <w:rPr>
                <w:rFonts w:ascii="Arial" w:eastAsia="Calibri" w:hAnsi="Arial"/>
                <w:color w:val="000000" w:themeColor="text1"/>
                <w:kern w:val="0"/>
                <w:lang w:eastAsia="en-US" w:bidi="ar-SA"/>
              </w:rPr>
            </w:pPr>
            <w:r w:rsidRPr="0033061D">
              <w:rPr>
                <w:rFonts w:ascii="Arial" w:eastAsia="Calibri" w:hAnsi="Arial"/>
                <w:color w:val="000000" w:themeColor="text1"/>
                <w:kern w:val="0"/>
                <w:lang w:eastAsia="en-US" w:bidi="ar-SA"/>
              </w:rPr>
              <w:t>www.witmet.pl</w:t>
            </w:r>
          </w:p>
        </w:tc>
      </w:tr>
    </w:tbl>
    <w:p w14:paraId="7CD5DBCC" w14:textId="77777777" w:rsidR="004D65FB" w:rsidRPr="0033061D" w:rsidRDefault="00B91681" w:rsidP="004E5E29">
      <w:pPr>
        <w:pStyle w:val="Nagwek1"/>
        <w:numPr>
          <w:ilvl w:val="0"/>
          <w:numId w:val="50"/>
        </w:numPr>
      </w:pPr>
      <w:r w:rsidRPr="0033061D">
        <w:t xml:space="preserve">OPIS </w:t>
      </w:r>
      <w:r w:rsidRPr="0033061D">
        <w:rPr>
          <w:color w:val="auto"/>
        </w:rPr>
        <w:t>PRZEDMIOTU</w:t>
      </w:r>
      <w:r w:rsidRPr="0033061D">
        <w:t xml:space="preserve"> ZAMÓWIENIA</w:t>
      </w:r>
    </w:p>
    <w:p w14:paraId="335E1C84" w14:textId="77777777" w:rsidR="004D65FB" w:rsidRPr="0033061D" w:rsidRDefault="00B91681">
      <w:pPr>
        <w:pStyle w:val="Standard"/>
        <w:numPr>
          <w:ilvl w:val="0"/>
          <w:numId w:val="23"/>
        </w:numPr>
        <w:spacing w:before="120" w:after="120" w:line="276" w:lineRule="auto"/>
        <w:ind w:left="426"/>
        <w:rPr>
          <w:rFonts w:ascii="Arial" w:hAnsi="Arial"/>
          <w:color w:val="000000" w:themeColor="text1"/>
        </w:rPr>
      </w:pPr>
      <w:r w:rsidRPr="0033061D">
        <w:rPr>
          <w:rFonts w:ascii="Arial" w:hAnsi="Arial"/>
          <w:color w:val="000000" w:themeColor="text1"/>
        </w:rPr>
        <w:t xml:space="preserve">Przedmiotem zamówienia objętego niniejszym postępowaniem jest nabycie środków trwałych zgodnie z tabelą poniżej. </w:t>
      </w:r>
      <w:r w:rsidRPr="0033061D">
        <w:rPr>
          <w:rFonts w:ascii="Arial" w:hAnsi="Arial"/>
          <w:b/>
          <w:bCs/>
        </w:rPr>
        <w:t>Środki trwałe (urządzenia) muszą być fabrycznie nowe i muszą być dopuszczone do użytkowania w Unii Europejskiej</w:t>
      </w:r>
      <w:r w:rsidRPr="0033061D">
        <w:rPr>
          <w:rFonts w:ascii="Arial" w:hAnsi="Arial"/>
          <w:color w:val="000000" w:themeColor="text1"/>
        </w:rPr>
        <w:t>.</w:t>
      </w:r>
    </w:p>
    <w:p w14:paraId="3C78D416" w14:textId="77777777" w:rsidR="004D65FB" w:rsidRPr="0033061D" w:rsidRDefault="00B91681">
      <w:pPr>
        <w:pStyle w:val="Standard"/>
        <w:spacing w:before="120" w:after="120" w:line="276" w:lineRule="auto"/>
        <w:ind w:left="426"/>
        <w:rPr>
          <w:rFonts w:ascii="Arial" w:hAnsi="Arial"/>
          <w:color w:val="000000" w:themeColor="text1"/>
        </w:rPr>
      </w:pPr>
      <w:r w:rsidRPr="0033061D">
        <w:rPr>
          <w:rFonts w:ascii="Arial" w:hAnsi="Arial"/>
          <w:color w:val="000000" w:themeColor="text1"/>
        </w:rPr>
        <w:t>Przedmiot zamówienia: trzy środki trwałe (tj. zamówienie składa się z trzech części) – zgodnie z poniższą tabelą.</w:t>
      </w:r>
    </w:p>
    <w:p w14:paraId="026D2B8F" w14:textId="77777777" w:rsidR="004D65FB" w:rsidRPr="0033061D" w:rsidRDefault="004D65FB">
      <w:pPr>
        <w:pStyle w:val="Standard"/>
        <w:spacing w:before="120" w:after="120" w:line="276" w:lineRule="auto"/>
        <w:ind w:left="426"/>
        <w:rPr>
          <w:rFonts w:ascii="Arial" w:hAnsi="Arial"/>
          <w:color w:val="000000" w:themeColor="text1"/>
        </w:rPr>
      </w:pPr>
    </w:p>
    <w:tbl>
      <w:tblPr>
        <w:tblStyle w:val="Tabela-Siatka"/>
        <w:tblpPr w:leftFromText="141" w:rightFromText="141" w:vertAnchor="text" w:horzAnchor="margin" w:tblpY="-33"/>
        <w:tblW w:w="9776" w:type="dxa"/>
        <w:tblLayout w:type="fixed"/>
        <w:tblLook w:val="04A0" w:firstRow="1" w:lastRow="0" w:firstColumn="1" w:lastColumn="0" w:noHBand="0" w:noVBand="1"/>
      </w:tblPr>
      <w:tblGrid>
        <w:gridCol w:w="562"/>
        <w:gridCol w:w="1842"/>
        <w:gridCol w:w="851"/>
        <w:gridCol w:w="6521"/>
      </w:tblGrid>
      <w:tr w:rsidR="004D65FB" w:rsidRPr="0033061D" w14:paraId="0A8B1A8E" w14:textId="77777777">
        <w:trPr>
          <w:tblHeader/>
        </w:trPr>
        <w:tc>
          <w:tcPr>
            <w:tcW w:w="562" w:type="dxa"/>
            <w:shd w:val="clear" w:color="auto" w:fill="F2F2F2" w:themeFill="background1" w:themeFillShade="F2"/>
            <w:vAlign w:val="center"/>
          </w:tcPr>
          <w:p w14:paraId="312CBF14" w14:textId="77777777" w:rsidR="004D65FB" w:rsidRPr="0033061D" w:rsidRDefault="00B91681">
            <w:pPr>
              <w:pStyle w:val="Standard"/>
              <w:spacing w:line="276" w:lineRule="auto"/>
              <w:rPr>
                <w:rFonts w:ascii="Arial" w:eastAsia="Calibri" w:hAnsi="Arial"/>
                <w:b/>
                <w:bCs/>
                <w:color w:val="000000" w:themeColor="text1"/>
                <w:kern w:val="0"/>
                <w:lang w:eastAsia="en-US" w:bidi="ar-SA"/>
              </w:rPr>
            </w:pPr>
            <w:proofErr w:type="spellStart"/>
            <w:r w:rsidRPr="0033061D">
              <w:rPr>
                <w:rFonts w:ascii="Arial" w:eastAsia="Calibri" w:hAnsi="Arial"/>
                <w:b/>
                <w:bCs/>
                <w:color w:val="000000" w:themeColor="text1"/>
                <w:kern w:val="0"/>
                <w:lang w:eastAsia="en-US" w:bidi="ar-SA"/>
              </w:rPr>
              <w:lastRenderedPageBreak/>
              <w:t>Lp</w:t>
            </w:r>
            <w:proofErr w:type="spellEnd"/>
          </w:p>
        </w:tc>
        <w:tc>
          <w:tcPr>
            <w:tcW w:w="1842" w:type="dxa"/>
            <w:shd w:val="clear" w:color="auto" w:fill="F2F2F2" w:themeFill="background1" w:themeFillShade="F2"/>
            <w:vAlign w:val="center"/>
          </w:tcPr>
          <w:p w14:paraId="1CAB299A" w14:textId="77777777" w:rsidR="004D65FB" w:rsidRPr="0033061D" w:rsidRDefault="00B91681">
            <w:pPr>
              <w:pStyle w:val="Standard"/>
              <w:spacing w:line="276" w:lineRule="auto"/>
              <w:rPr>
                <w:rFonts w:ascii="Arial" w:eastAsia="Calibri" w:hAnsi="Arial"/>
                <w:b/>
                <w:bCs/>
                <w:color w:val="000000" w:themeColor="text1"/>
                <w:kern w:val="0"/>
                <w:lang w:eastAsia="en-US" w:bidi="ar-SA"/>
              </w:rPr>
            </w:pPr>
            <w:r w:rsidRPr="0033061D">
              <w:rPr>
                <w:rFonts w:ascii="Arial" w:eastAsia="Calibri" w:hAnsi="Arial"/>
                <w:b/>
                <w:bCs/>
                <w:color w:val="000000" w:themeColor="text1"/>
                <w:kern w:val="0"/>
                <w:lang w:eastAsia="en-US" w:bidi="ar-SA"/>
              </w:rPr>
              <w:t>Nazwa urządzenia</w:t>
            </w:r>
          </w:p>
        </w:tc>
        <w:tc>
          <w:tcPr>
            <w:tcW w:w="851" w:type="dxa"/>
            <w:shd w:val="clear" w:color="auto" w:fill="F2F2F2" w:themeFill="background1" w:themeFillShade="F2"/>
            <w:vAlign w:val="center"/>
          </w:tcPr>
          <w:p w14:paraId="6D67C06D" w14:textId="77777777" w:rsidR="004D65FB" w:rsidRPr="0033061D" w:rsidRDefault="00B91681">
            <w:pPr>
              <w:pStyle w:val="Standard"/>
              <w:spacing w:line="276" w:lineRule="auto"/>
              <w:rPr>
                <w:rFonts w:ascii="Arial" w:eastAsia="Calibri" w:hAnsi="Arial"/>
                <w:b/>
                <w:bCs/>
                <w:color w:val="000000" w:themeColor="text1"/>
                <w:kern w:val="0"/>
                <w:lang w:eastAsia="en-US" w:bidi="ar-SA"/>
              </w:rPr>
            </w:pPr>
            <w:r w:rsidRPr="0033061D">
              <w:rPr>
                <w:rFonts w:ascii="Arial" w:eastAsia="Calibri" w:hAnsi="Arial"/>
                <w:b/>
                <w:bCs/>
                <w:color w:val="000000" w:themeColor="text1"/>
                <w:kern w:val="0"/>
                <w:lang w:eastAsia="en-US" w:bidi="ar-SA"/>
              </w:rPr>
              <w:t>Ilość (szt.)</w:t>
            </w:r>
          </w:p>
        </w:tc>
        <w:tc>
          <w:tcPr>
            <w:tcW w:w="6520" w:type="dxa"/>
            <w:shd w:val="clear" w:color="auto" w:fill="E7E6E6" w:themeFill="background2"/>
            <w:vAlign w:val="center"/>
          </w:tcPr>
          <w:p w14:paraId="404DFA60" w14:textId="77777777" w:rsidR="004D65FB" w:rsidRPr="0033061D" w:rsidRDefault="00B91681">
            <w:pPr>
              <w:pStyle w:val="Standard"/>
              <w:spacing w:line="276" w:lineRule="auto"/>
              <w:rPr>
                <w:rFonts w:ascii="Arial" w:eastAsia="Calibri" w:hAnsi="Arial"/>
                <w:b/>
                <w:bCs/>
                <w:color w:val="000000" w:themeColor="text1"/>
                <w:kern w:val="0"/>
                <w:lang w:eastAsia="en-US" w:bidi="ar-SA"/>
              </w:rPr>
            </w:pPr>
            <w:r w:rsidRPr="0033061D">
              <w:rPr>
                <w:rFonts w:ascii="Arial" w:eastAsia="Calibri" w:hAnsi="Arial"/>
                <w:b/>
                <w:bCs/>
                <w:color w:val="000000" w:themeColor="text1"/>
                <w:kern w:val="0"/>
                <w:lang w:eastAsia="en-US" w:bidi="ar-SA"/>
              </w:rPr>
              <w:t>Wymagane parametry</w:t>
            </w:r>
          </w:p>
        </w:tc>
      </w:tr>
      <w:tr w:rsidR="004D65FB" w:rsidRPr="0033061D" w14:paraId="3FBD2223" w14:textId="77777777">
        <w:trPr>
          <w:trHeight w:val="208"/>
        </w:trPr>
        <w:tc>
          <w:tcPr>
            <w:tcW w:w="562" w:type="dxa"/>
            <w:shd w:val="clear" w:color="auto" w:fill="auto"/>
            <w:vAlign w:val="center"/>
          </w:tcPr>
          <w:p w14:paraId="15867FB9" w14:textId="77777777" w:rsidR="004D65FB" w:rsidRPr="0033061D" w:rsidRDefault="00B91681">
            <w:pPr>
              <w:pStyle w:val="Standard"/>
              <w:spacing w:line="276" w:lineRule="auto"/>
              <w:rPr>
                <w:rFonts w:ascii="Arial" w:eastAsia="Calibri" w:hAnsi="Arial"/>
                <w:color w:val="000000" w:themeColor="text1"/>
                <w:kern w:val="0"/>
                <w:lang w:eastAsia="en-US" w:bidi="ar-SA"/>
              </w:rPr>
            </w:pPr>
            <w:r w:rsidRPr="0033061D">
              <w:rPr>
                <w:rFonts w:ascii="Arial" w:eastAsia="Calibri" w:hAnsi="Arial"/>
                <w:color w:val="000000" w:themeColor="text1"/>
                <w:kern w:val="0"/>
                <w:lang w:eastAsia="en-US" w:bidi="ar-SA"/>
              </w:rPr>
              <w:t>1</w:t>
            </w:r>
          </w:p>
        </w:tc>
        <w:tc>
          <w:tcPr>
            <w:tcW w:w="1842" w:type="dxa"/>
            <w:shd w:val="clear" w:color="auto" w:fill="auto"/>
            <w:vAlign w:val="center"/>
          </w:tcPr>
          <w:p w14:paraId="63DE9048" w14:textId="77777777" w:rsidR="004D65FB" w:rsidRPr="0033061D" w:rsidRDefault="00B91681">
            <w:pPr>
              <w:pStyle w:val="Standard"/>
              <w:spacing w:line="276" w:lineRule="auto"/>
              <w:rPr>
                <w:rFonts w:ascii="Arial" w:eastAsia="Calibri" w:hAnsi="Arial"/>
                <w:color w:val="000000" w:themeColor="text1"/>
                <w:kern w:val="0"/>
                <w:lang w:eastAsia="en-US" w:bidi="ar-SA"/>
              </w:rPr>
            </w:pPr>
            <w:r w:rsidRPr="0033061D">
              <w:rPr>
                <w:rFonts w:ascii="Arial" w:eastAsia="Calibri" w:hAnsi="Arial"/>
                <w:kern w:val="0"/>
                <w:lang w:eastAsia="en-US" w:bidi="ar-SA"/>
              </w:rPr>
              <w:t>Hydrauliczna prasa krawędziowa</w:t>
            </w:r>
          </w:p>
        </w:tc>
        <w:tc>
          <w:tcPr>
            <w:tcW w:w="851" w:type="dxa"/>
            <w:shd w:val="clear" w:color="auto" w:fill="auto"/>
            <w:vAlign w:val="center"/>
          </w:tcPr>
          <w:p w14:paraId="6C51FD36" w14:textId="77777777" w:rsidR="004D65FB" w:rsidRPr="0033061D" w:rsidRDefault="00B91681">
            <w:pPr>
              <w:pStyle w:val="Standard"/>
              <w:spacing w:line="276" w:lineRule="auto"/>
              <w:rPr>
                <w:rFonts w:ascii="Arial" w:eastAsia="Calibri" w:hAnsi="Arial"/>
                <w:color w:val="000000" w:themeColor="text1"/>
                <w:kern w:val="0"/>
                <w:lang w:eastAsia="en-US" w:bidi="ar-SA"/>
              </w:rPr>
            </w:pPr>
            <w:r w:rsidRPr="0033061D">
              <w:rPr>
                <w:rFonts w:ascii="Arial" w:eastAsia="Calibri" w:hAnsi="Arial"/>
                <w:color w:val="000000" w:themeColor="text1"/>
                <w:kern w:val="0"/>
                <w:lang w:eastAsia="en-US" w:bidi="ar-SA"/>
              </w:rPr>
              <w:t>1</w:t>
            </w:r>
          </w:p>
        </w:tc>
        <w:tc>
          <w:tcPr>
            <w:tcW w:w="6520" w:type="dxa"/>
            <w:shd w:val="clear" w:color="auto" w:fill="auto"/>
          </w:tcPr>
          <w:p w14:paraId="206BDF67" w14:textId="77777777" w:rsidR="004D65FB" w:rsidRPr="0033061D" w:rsidRDefault="00B91681">
            <w:pPr>
              <w:pStyle w:val="Default"/>
              <w:widowControl w:val="0"/>
              <w:numPr>
                <w:ilvl w:val="0"/>
                <w:numId w:val="28"/>
              </w:numPr>
              <w:spacing w:after="51" w:line="276" w:lineRule="auto"/>
              <w:ind w:left="468" w:right="173"/>
              <w:rPr>
                <w:rFonts w:ascii="Arial" w:hAnsi="Arial" w:cs="Arial"/>
                <w:b/>
                <w:bCs/>
                <w:color w:val="auto"/>
              </w:rPr>
            </w:pPr>
            <w:r w:rsidRPr="0033061D">
              <w:rPr>
                <w:rFonts w:ascii="Arial" w:hAnsi="Arial" w:cs="Arial"/>
                <w:b/>
                <w:bCs/>
                <w:color w:val="auto"/>
              </w:rPr>
              <w:t>siła nacisku: min. 320 Ton</w:t>
            </w:r>
          </w:p>
          <w:p w14:paraId="656643B7" w14:textId="77777777" w:rsidR="004D65FB" w:rsidRPr="0033061D" w:rsidRDefault="00B91681">
            <w:pPr>
              <w:pStyle w:val="Default"/>
              <w:widowControl w:val="0"/>
              <w:numPr>
                <w:ilvl w:val="0"/>
                <w:numId w:val="28"/>
              </w:numPr>
              <w:spacing w:after="51" w:line="276" w:lineRule="auto"/>
              <w:ind w:left="468" w:right="173"/>
              <w:rPr>
                <w:rFonts w:ascii="Arial" w:hAnsi="Arial" w:cs="Arial"/>
                <w:b/>
                <w:bCs/>
                <w:color w:val="auto"/>
              </w:rPr>
            </w:pPr>
            <w:r w:rsidRPr="0033061D">
              <w:rPr>
                <w:rFonts w:ascii="Arial" w:hAnsi="Arial" w:cs="Arial"/>
                <w:b/>
                <w:bCs/>
                <w:color w:val="auto"/>
              </w:rPr>
              <w:t>długość robocza: min. 4100 mm</w:t>
            </w:r>
          </w:p>
          <w:p w14:paraId="1F40A065" w14:textId="77777777" w:rsidR="004D65FB" w:rsidRPr="0033061D" w:rsidRDefault="00B91681">
            <w:pPr>
              <w:pStyle w:val="Default"/>
              <w:widowControl w:val="0"/>
              <w:numPr>
                <w:ilvl w:val="0"/>
                <w:numId w:val="28"/>
              </w:numPr>
              <w:spacing w:after="51" w:line="276" w:lineRule="auto"/>
              <w:ind w:left="468" w:right="173"/>
              <w:rPr>
                <w:rFonts w:ascii="Arial" w:hAnsi="Arial" w:cs="Arial"/>
                <w:color w:val="auto"/>
              </w:rPr>
            </w:pPr>
            <w:r w:rsidRPr="0033061D">
              <w:rPr>
                <w:rFonts w:ascii="Arial" w:hAnsi="Arial" w:cs="Arial"/>
                <w:color w:val="auto"/>
              </w:rPr>
              <w:t>Odległość pomiędzy kolumnami: minimum 3600 mm</w:t>
            </w:r>
          </w:p>
          <w:p w14:paraId="0D55FF29" w14:textId="77777777" w:rsidR="004D65FB" w:rsidRPr="0033061D" w:rsidRDefault="00B91681">
            <w:pPr>
              <w:pStyle w:val="Default"/>
              <w:widowControl w:val="0"/>
              <w:numPr>
                <w:ilvl w:val="0"/>
                <w:numId w:val="28"/>
              </w:numPr>
              <w:spacing w:after="51" w:line="276" w:lineRule="auto"/>
              <w:ind w:left="468" w:right="173"/>
              <w:rPr>
                <w:rFonts w:ascii="Arial" w:hAnsi="Arial" w:cs="Arial"/>
                <w:color w:val="auto"/>
              </w:rPr>
            </w:pPr>
            <w:r w:rsidRPr="0033061D">
              <w:rPr>
                <w:rFonts w:ascii="Arial" w:hAnsi="Arial" w:cs="Arial"/>
                <w:color w:val="auto"/>
              </w:rPr>
              <w:t>Skok: minimum 250 mm</w:t>
            </w:r>
          </w:p>
          <w:p w14:paraId="372A91C6" w14:textId="77777777" w:rsidR="004D65FB" w:rsidRPr="0033061D" w:rsidRDefault="00B91681">
            <w:pPr>
              <w:pStyle w:val="Default"/>
              <w:widowControl w:val="0"/>
              <w:numPr>
                <w:ilvl w:val="0"/>
                <w:numId w:val="28"/>
              </w:numPr>
              <w:spacing w:after="51" w:line="276" w:lineRule="auto"/>
              <w:ind w:left="468" w:right="173"/>
              <w:rPr>
                <w:rFonts w:ascii="Arial" w:hAnsi="Arial" w:cs="Arial"/>
                <w:color w:val="auto"/>
              </w:rPr>
            </w:pPr>
            <w:r w:rsidRPr="0033061D">
              <w:rPr>
                <w:rFonts w:ascii="Arial" w:hAnsi="Arial" w:cs="Arial"/>
                <w:color w:val="auto"/>
              </w:rPr>
              <w:t>Prześwit: minimum 485 mm</w:t>
            </w:r>
          </w:p>
          <w:p w14:paraId="77273683" w14:textId="77777777" w:rsidR="004D65FB" w:rsidRPr="0033061D" w:rsidRDefault="00B91681">
            <w:pPr>
              <w:pStyle w:val="Default"/>
              <w:widowControl w:val="0"/>
              <w:numPr>
                <w:ilvl w:val="0"/>
                <w:numId w:val="28"/>
              </w:numPr>
              <w:spacing w:after="51" w:line="276" w:lineRule="auto"/>
              <w:ind w:left="468" w:right="173"/>
              <w:rPr>
                <w:rFonts w:ascii="Arial" w:hAnsi="Arial" w:cs="Arial"/>
                <w:color w:val="auto"/>
              </w:rPr>
            </w:pPr>
            <w:r w:rsidRPr="0033061D">
              <w:rPr>
                <w:rFonts w:ascii="Arial" w:hAnsi="Arial" w:cs="Arial"/>
                <w:color w:val="auto"/>
              </w:rPr>
              <w:t>Wybranie: minimum 500 mm</w:t>
            </w:r>
          </w:p>
          <w:p w14:paraId="36633AC6" w14:textId="77777777" w:rsidR="004D65FB" w:rsidRPr="0033061D" w:rsidRDefault="00B91681">
            <w:pPr>
              <w:pStyle w:val="Default"/>
              <w:widowControl w:val="0"/>
              <w:numPr>
                <w:ilvl w:val="0"/>
                <w:numId w:val="28"/>
              </w:numPr>
              <w:spacing w:after="51" w:line="276" w:lineRule="auto"/>
              <w:ind w:left="468" w:right="173"/>
              <w:rPr>
                <w:rFonts w:ascii="Arial" w:hAnsi="Arial" w:cs="Arial"/>
                <w:b/>
                <w:bCs/>
                <w:color w:val="auto"/>
              </w:rPr>
            </w:pPr>
            <w:bookmarkStart w:id="2" w:name="_Hlk1880472891"/>
            <w:r w:rsidRPr="0033061D">
              <w:rPr>
                <w:rFonts w:ascii="Arial" w:hAnsi="Arial" w:cs="Arial"/>
                <w:b/>
                <w:bCs/>
                <w:color w:val="auto"/>
              </w:rPr>
              <w:t>prędkość swobodna belki gnącej (prędkość dojazdu): min. 150 mm/s</w:t>
            </w:r>
            <w:bookmarkEnd w:id="2"/>
          </w:p>
          <w:p w14:paraId="17D28916" w14:textId="77777777" w:rsidR="004D65FB" w:rsidRPr="0033061D" w:rsidRDefault="00B91681">
            <w:pPr>
              <w:pStyle w:val="Default"/>
              <w:widowControl w:val="0"/>
              <w:numPr>
                <w:ilvl w:val="0"/>
                <w:numId w:val="28"/>
              </w:numPr>
              <w:spacing w:after="51" w:line="276" w:lineRule="auto"/>
              <w:ind w:left="468" w:right="173"/>
              <w:rPr>
                <w:rFonts w:ascii="Arial" w:hAnsi="Arial" w:cs="Arial"/>
                <w:color w:val="auto"/>
              </w:rPr>
            </w:pPr>
            <w:r w:rsidRPr="0033061D">
              <w:rPr>
                <w:rFonts w:ascii="Arial" w:hAnsi="Arial" w:cs="Arial"/>
                <w:color w:val="auto"/>
              </w:rPr>
              <w:t>Prędkość pracy belki gnącej: 10 mm/s</w:t>
            </w:r>
          </w:p>
          <w:p w14:paraId="02E1CB97" w14:textId="77777777" w:rsidR="004D65FB" w:rsidRPr="0033061D" w:rsidRDefault="00B91681">
            <w:pPr>
              <w:pStyle w:val="Default"/>
              <w:widowControl w:val="0"/>
              <w:numPr>
                <w:ilvl w:val="0"/>
                <w:numId w:val="28"/>
              </w:numPr>
              <w:spacing w:after="51" w:line="276" w:lineRule="auto"/>
              <w:ind w:left="468" w:right="173"/>
              <w:rPr>
                <w:rFonts w:ascii="Arial" w:hAnsi="Arial" w:cs="Arial"/>
                <w:color w:val="auto"/>
              </w:rPr>
            </w:pPr>
            <w:r w:rsidRPr="0033061D">
              <w:rPr>
                <w:rFonts w:ascii="Arial" w:hAnsi="Arial" w:cs="Arial"/>
                <w:color w:val="auto"/>
              </w:rPr>
              <w:t>Prędkość powrotu belki gnącej: minimum 110 mm/s</w:t>
            </w:r>
          </w:p>
          <w:p w14:paraId="2B4C14FB" w14:textId="77777777" w:rsidR="004D65FB" w:rsidRPr="0033061D" w:rsidRDefault="00B91681">
            <w:pPr>
              <w:pStyle w:val="Default"/>
              <w:widowControl w:val="0"/>
              <w:numPr>
                <w:ilvl w:val="0"/>
                <w:numId w:val="28"/>
              </w:numPr>
              <w:spacing w:after="51" w:line="276" w:lineRule="auto"/>
              <w:ind w:left="468" w:right="173"/>
              <w:rPr>
                <w:rFonts w:ascii="Arial" w:hAnsi="Arial" w:cs="Arial"/>
                <w:color w:val="auto"/>
              </w:rPr>
            </w:pPr>
            <w:r w:rsidRPr="0033061D">
              <w:rPr>
                <w:rFonts w:ascii="Arial" w:hAnsi="Arial" w:cs="Arial"/>
                <w:color w:val="auto"/>
              </w:rPr>
              <w:t>minimum cztery osie sterowane numerycznie: Y1, Y2, X, R</w:t>
            </w:r>
          </w:p>
          <w:p w14:paraId="20CDB2B6" w14:textId="77777777" w:rsidR="004D65FB" w:rsidRPr="0033061D" w:rsidRDefault="00B91681">
            <w:pPr>
              <w:pStyle w:val="Default"/>
              <w:widowControl w:val="0"/>
              <w:numPr>
                <w:ilvl w:val="0"/>
                <w:numId w:val="28"/>
              </w:numPr>
              <w:spacing w:after="51" w:line="276" w:lineRule="auto"/>
              <w:ind w:left="468" w:right="173"/>
              <w:rPr>
                <w:rFonts w:ascii="Arial" w:hAnsi="Arial" w:cs="Arial"/>
                <w:color w:val="auto"/>
              </w:rPr>
            </w:pPr>
            <w:r w:rsidRPr="0033061D">
              <w:rPr>
                <w:rFonts w:ascii="Arial" w:hAnsi="Arial" w:cs="Arial"/>
                <w:color w:val="auto"/>
              </w:rPr>
              <w:t>minimum 4 palce zderzaka</w:t>
            </w:r>
          </w:p>
          <w:p w14:paraId="0E4DAC37" w14:textId="77777777" w:rsidR="004D65FB" w:rsidRPr="0033061D" w:rsidRDefault="00B91681">
            <w:pPr>
              <w:pStyle w:val="Default"/>
              <w:widowControl w:val="0"/>
              <w:numPr>
                <w:ilvl w:val="0"/>
                <w:numId w:val="28"/>
              </w:numPr>
              <w:spacing w:after="51" w:line="276" w:lineRule="auto"/>
              <w:ind w:left="468" w:right="173"/>
              <w:rPr>
                <w:rFonts w:ascii="Arial" w:hAnsi="Arial" w:cs="Arial"/>
                <w:color w:val="auto"/>
              </w:rPr>
            </w:pPr>
            <w:r w:rsidRPr="0033061D">
              <w:rPr>
                <w:rFonts w:ascii="Arial" w:hAnsi="Arial" w:cs="Arial"/>
                <w:color w:val="auto"/>
              </w:rPr>
              <w:t>Możliwość bezpośredniego importu plików .DXF do sterowania maszyny</w:t>
            </w:r>
          </w:p>
          <w:p w14:paraId="54D46104" w14:textId="77777777" w:rsidR="004D65FB" w:rsidRPr="0033061D" w:rsidRDefault="00B91681">
            <w:pPr>
              <w:pStyle w:val="Default"/>
              <w:widowControl w:val="0"/>
              <w:numPr>
                <w:ilvl w:val="0"/>
                <w:numId w:val="28"/>
              </w:numPr>
              <w:spacing w:after="51" w:line="276" w:lineRule="auto"/>
              <w:ind w:left="468" w:right="173"/>
              <w:rPr>
                <w:rFonts w:ascii="Arial" w:hAnsi="Arial" w:cs="Arial"/>
                <w:color w:val="auto"/>
              </w:rPr>
            </w:pPr>
            <w:r w:rsidRPr="0033061D">
              <w:rPr>
                <w:rFonts w:ascii="Arial" w:hAnsi="Arial" w:cs="Arial"/>
                <w:color w:val="auto"/>
              </w:rPr>
              <w:t>4 podpory przednie mocowane w prowadnicy linearnej</w:t>
            </w:r>
          </w:p>
          <w:p w14:paraId="729AC8A4" w14:textId="77777777" w:rsidR="004D65FB" w:rsidRPr="0033061D" w:rsidRDefault="00B91681">
            <w:pPr>
              <w:pStyle w:val="Default"/>
              <w:widowControl w:val="0"/>
              <w:numPr>
                <w:ilvl w:val="0"/>
                <w:numId w:val="28"/>
              </w:numPr>
              <w:spacing w:after="51" w:line="276" w:lineRule="auto"/>
              <w:ind w:left="468" w:right="173"/>
              <w:rPr>
                <w:rFonts w:ascii="Arial" w:hAnsi="Arial" w:cs="Arial"/>
                <w:color w:val="auto"/>
              </w:rPr>
            </w:pPr>
            <w:r w:rsidRPr="0033061D">
              <w:rPr>
                <w:rFonts w:ascii="Arial" w:hAnsi="Arial" w:cs="Arial"/>
                <w:color w:val="auto"/>
              </w:rPr>
              <w:t>Sterownik CNC z wyświetlaczem dotykowym minimum 18”</w:t>
            </w:r>
          </w:p>
          <w:p w14:paraId="371034E3" w14:textId="77777777" w:rsidR="004D65FB" w:rsidRPr="0033061D" w:rsidRDefault="00B91681">
            <w:pPr>
              <w:pStyle w:val="Default"/>
              <w:widowControl w:val="0"/>
              <w:numPr>
                <w:ilvl w:val="0"/>
                <w:numId w:val="28"/>
              </w:numPr>
              <w:spacing w:after="51" w:line="276" w:lineRule="auto"/>
              <w:ind w:left="468" w:right="173"/>
              <w:rPr>
                <w:rFonts w:ascii="Arial" w:hAnsi="Arial" w:cs="Arial"/>
                <w:color w:val="auto"/>
              </w:rPr>
            </w:pPr>
            <w:r w:rsidRPr="0033061D">
              <w:rPr>
                <w:rFonts w:ascii="Arial" w:hAnsi="Arial" w:cs="Arial"/>
                <w:color w:val="auto"/>
              </w:rPr>
              <w:t>Belka gnąca wykonana z pojedynczego elementu (bez elementów spawanych)</w:t>
            </w:r>
          </w:p>
          <w:p w14:paraId="03C9C54E" w14:textId="77777777" w:rsidR="004D65FB" w:rsidRPr="0033061D" w:rsidRDefault="00B91681">
            <w:pPr>
              <w:pStyle w:val="Default"/>
              <w:widowControl w:val="0"/>
              <w:numPr>
                <w:ilvl w:val="0"/>
                <w:numId w:val="28"/>
              </w:numPr>
              <w:spacing w:after="51" w:line="276" w:lineRule="auto"/>
              <w:ind w:left="468" w:right="173"/>
              <w:rPr>
                <w:rFonts w:ascii="Arial" w:hAnsi="Arial" w:cs="Arial"/>
                <w:color w:val="auto"/>
              </w:rPr>
            </w:pPr>
            <w:r w:rsidRPr="0033061D">
              <w:rPr>
                <w:rFonts w:ascii="Arial" w:hAnsi="Arial" w:cs="Arial"/>
                <w:color w:val="auto"/>
              </w:rPr>
              <w:t>Proporcjonalne zawory sterujące pracą siłowników sprzężone z liniałami pomiarowymi</w:t>
            </w:r>
          </w:p>
          <w:p w14:paraId="6EA2F6D5" w14:textId="77777777" w:rsidR="004D65FB" w:rsidRPr="0033061D" w:rsidRDefault="00B91681">
            <w:pPr>
              <w:pStyle w:val="Default"/>
              <w:widowControl w:val="0"/>
              <w:numPr>
                <w:ilvl w:val="0"/>
                <w:numId w:val="28"/>
              </w:numPr>
              <w:spacing w:after="51" w:line="276" w:lineRule="auto"/>
              <w:ind w:left="468" w:right="173"/>
              <w:rPr>
                <w:rFonts w:ascii="Arial" w:hAnsi="Arial" w:cs="Arial"/>
                <w:color w:val="auto"/>
              </w:rPr>
            </w:pPr>
            <w:r w:rsidRPr="0033061D">
              <w:rPr>
                <w:rFonts w:ascii="Arial" w:hAnsi="Arial" w:cs="Arial"/>
                <w:color w:val="auto"/>
              </w:rPr>
              <w:t>Automatyczna kompensacja strzałki ugięcia</w:t>
            </w:r>
          </w:p>
          <w:p w14:paraId="7CE43DBD" w14:textId="77777777" w:rsidR="004D65FB" w:rsidRPr="0033061D" w:rsidRDefault="00B91681">
            <w:pPr>
              <w:pStyle w:val="Default"/>
              <w:widowControl w:val="0"/>
              <w:numPr>
                <w:ilvl w:val="0"/>
                <w:numId w:val="28"/>
              </w:numPr>
              <w:spacing w:after="51" w:line="276" w:lineRule="auto"/>
              <w:ind w:left="468" w:right="173"/>
              <w:rPr>
                <w:rFonts w:ascii="Arial" w:hAnsi="Arial" w:cs="Arial"/>
                <w:color w:val="auto"/>
              </w:rPr>
            </w:pPr>
            <w:r w:rsidRPr="0033061D">
              <w:rPr>
                <w:rFonts w:ascii="Arial" w:hAnsi="Arial" w:cs="Arial"/>
                <w:color w:val="auto"/>
              </w:rPr>
              <w:t>Laserowe zabezpieczenie dłoni operatora w osi gięcia</w:t>
            </w:r>
          </w:p>
          <w:p w14:paraId="5B217F4F" w14:textId="77777777" w:rsidR="004D65FB" w:rsidRPr="0033061D" w:rsidRDefault="00B91681">
            <w:pPr>
              <w:pStyle w:val="Default"/>
              <w:widowControl w:val="0"/>
              <w:numPr>
                <w:ilvl w:val="0"/>
                <w:numId w:val="28"/>
              </w:numPr>
              <w:spacing w:after="51" w:line="276" w:lineRule="auto"/>
              <w:ind w:left="468" w:right="173"/>
              <w:rPr>
                <w:rFonts w:ascii="Arial" w:hAnsi="Arial" w:cs="Arial"/>
                <w:color w:val="auto"/>
              </w:rPr>
            </w:pPr>
            <w:r w:rsidRPr="0033061D">
              <w:rPr>
                <w:rFonts w:ascii="Arial" w:hAnsi="Arial" w:cs="Arial"/>
                <w:color w:val="auto"/>
              </w:rPr>
              <w:t>Zderzak tylny z odjazdem min 1000mm</w:t>
            </w:r>
          </w:p>
          <w:p w14:paraId="2F1DD916" w14:textId="77777777" w:rsidR="004D65FB" w:rsidRPr="0033061D" w:rsidRDefault="00B91681">
            <w:pPr>
              <w:pStyle w:val="Default"/>
              <w:widowControl w:val="0"/>
              <w:numPr>
                <w:ilvl w:val="0"/>
                <w:numId w:val="28"/>
              </w:numPr>
              <w:spacing w:after="51" w:line="276" w:lineRule="auto"/>
              <w:ind w:left="468" w:right="173"/>
              <w:rPr>
                <w:rFonts w:ascii="Arial" w:hAnsi="Arial" w:cs="Arial"/>
                <w:color w:val="auto"/>
              </w:rPr>
            </w:pPr>
            <w:r w:rsidRPr="0033061D">
              <w:rPr>
                <w:rFonts w:ascii="Arial" w:hAnsi="Arial" w:cs="Arial"/>
                <w:color w:val="auto"/>
              </w:rPr>
              <w:t>Oprogramowanie z możliwością projektowania detali na komputerze zewnętrznym</w:t>
            </w:r>
          </w:p>
          <w:p w14:paraId="271DDD3D" w14:textId="77777777" w:rsidR="004D65FB" w:rsidRPr="0033061D" w:rsidRDefault="00B91681">
            <w:pPr>
              <w:pStyle w:val="Default"/>
              <w:widowControl w:val="0"/>
              <w:numPr>
                <w:ilvl w:val="0"/>
                <w:numId w:val="28"/>
              </w:numPr>
              <w:spacing w:after="51" w:line="276" w:lineRule="auto"/>
              <w:ind w:left="468" w:right="173"/>
              <w:rPr>
                <w:rFonts w:ascii="Arial" w:hAnsi="Arial" w:cs="Arial"/>
                <w:color w:val="auto"/>
              </w:rPr>
            </w:pPr>
            <w:r w:rsidRPr="0033061D">
              <w:rPr>
                <w:rFonts w:ascii="Arial" w:hAnsi="Arial" w:cs="Arial"/>
                <w:color w:val="auto"/>
              </w:rPr>
              <w:t>Dokumentacja techniczna minimum w języku polskim</w:t>
            </w:r>
          </w:p>
        </w:tc>
      </w:tr>
      <w:tr w:rsidR="004D65FB" w:rsidRPr="0033061D" w14:paraId="0AEF5878" w14:textId="77777777">
        <w:trPr>
          <w:trHeight w:val="208"/>
        </w:trPr>
        <w:tc>
          <w:tcPr>
            <w:tcW w:w="562" w:type="dxa"/>
            <w:shd w:val="clear" w:color="auto" w:fill="auto"/>
            <w:vAlign w:val="center"/>
          </w:tcPr>
          <w:p w14:paraId="55D35C4D" w14:textId="77777777" w:rsidR="004D65FB" w:rsidRPr="0033061D" w:rsidRDefault="00B91681">
            <w:pPr>
              <w:pStyle w:val="Standard"/>
              <w:spacing w:line="276" w:lineRule="auto"/>
              <w:rPr>
                <w:rFonts w:ascii="Arial" w:eastAsia="Calibri" w:hAnsi="Arial"/>
                <w:color w:val="000000" w:themeColor="text1"/>
                <w:kern w:val="0"/>
                <w:lang w:eastAsia="en-US" w:bidi="ar-SA"/>
              </w:rPr>
            </w:pPr>
            <w:r w:rsidRPr="0033061D">
              <w:rPr>
                <w:rFonts w:ascii="Arial" w:eastAsia="Calibri" w:hAnsi="Arial"/>
                <w:color w:val="000000" w:themeColor="text1"/>
                <w:kern w:val="0"/>
                <w:lang w:eastAsia="en-US" w:bidi="ar-SA"/>
              </w:rPr>
              <w:t>2</w:t>
            </w:r>
          </w:p>
        </w:tc>
        <w:tc>
          <w:tcPr>
            <w:tcW w:w="1842" w:type="dxa"/>
            <w:shd w:val="clear" w:color="auto" w:fill="auto"/>
            <w:vAlign w:val="center"/>
          </w:tcPr>
          <w:p w14:paraId="2888C9AB" w14:textId="77777777" w:rsidR="004D65FB" w:rsidRPr="0033061D" w:rsidRDefault="00B91681">
            <w:pPr>
              <w:pStyle w:val="Standard"/>
              <w:spacing w:line="276" w:lineRule="auto"/>
              <w:rPr>
                <w:rFonts w:ascii="Arial" w:eastAsia="Calibri" w:hAnsi="Arial"/>
                <w:color w:val="000000" w:themeColor="text1"/>
                <w:kern w:val="0"/>
                <w:lang w:eastAsia="en-US" w:bidi="ar-SA"/>
              </w:rPr>
            </w:pPr>
            <w:r w:rsidRPr="0033061D">
              <w:rPr>
                <w:rFonts w:ascii="Arial" w:eastAsia="Calibri" w:hAnsi="Arial"/>
                <w:kern w:val="0"/>
                <w:lang w:eastAsia="en-US" w:bidi="ar-SA"/>
              </w:rPr>
              <w:t>Giętarka trójwalcowa do rur i profili</w:t>
            </w:r>
          </w:p>
        </w:tc>
        <w:tc>
          <w:tcPr>
            <w:tcW w:w="851" w:type="dxa"/>
            <w:shd w:val="clear" w:color="auto" w:fill="auto"/>
            <w:vAlign w:val="center"/>
          </w:tcPr>
          <w:p w14:paraId="22AD7AD7" w14:textId="77777777" w:rsidR="004D65FB" w:rsidRPr="0033061D" w:rsidRDefault="00B91681">
            <w:pPr>
              <w:pStyle w:val="Standard"/>
              <w:spacing w:line="276" w:lineRule="auto"/>
              <w:rPr>
                <w:rFonts w:ascii="Arial" w:eastAsia="Calibri" w:hAnsi="Arial"/>
                <w:color w:val="000000" w:themeColor="text1"/>
                <w:kern w:val="0"/>
                <w:lang w:eastAsia="en-US" w:bidi="ar-SA"/>
              </w:rPr>
            </w:pPr>
            <w:r w:rsidRPr="0033061D">
              <w:rPr>
                <w:rFonts w:ascii="Arial" w:eastAsia="Calibri" w:hAnsi="Arial"/>
                <w:color w:val="000000" w:themeColor="text1"/>
                <w:kern w:val="0"/>
                <w:lang w:eastAsia="en-US" w:bidi="ar-SA"/>
              </w:rPr>
              <w:t>1</w:t>
            </w:r>
          </w:p>
        </w:tc>
        <w:tc>
          <w:tcPr>
            <w:tcW w:w="6520" w:type="dxa"/>
            <w:shd w:val="clear" w:color="auto" w:fill="auto"/>
          </w:tcPr>
          <w:p w14:paraId="744E5C26" w14:textId="77777777" w:rsidR="004D65FB" w:rsidRPr="0033061D" w:rsidRDefault="00B91681">
            <w:pPr>
              <w:pStyle w:val="Default"/>
              <w:widowControl w:val="0"/>
              <w:numPr>
                <w:ilvl w:val="0"/>
                <w:numId w:val="28"/>
              </w:numPr>
              <w:spacing w:after="51" w:line="276" w:lineRule="auto"/>
              <w:ind w:left="468" w:right="173"/>
              <w:rPr>
                <w:rFonts w:ascii="Arial" w:hAnsi="Arial" w:cs="Arial"/>
                <w:b/>
                <w:bCs/>
                <w:color w:val="auto"/>
              </w:rPr>
            </w:pPr>
            <w:r w:rsidRPr="0033061D">
              <w:rPr>
                <w:rFonts w:ascii="Arial" w:hAnsi="Arial" w:cs="Arial"/>
                <w:b/>
                <w:bCs/>
                <w:color w:val="auto"/>
              </w:rPr>
              <w:t>Średnica wałka górnego min: 250 mm</w:t>
            </w:r>
          </w:p>
          <w:p w14:paraId="7D321A08" w14:textId="77777777" w:rsidR="004D65FB" w:rsidRPr="0033061D" w:rsidRDefault="00B91681">
            <w:pPr>
              <w:pStyle w:val="Default"/>
              <w:widowControl w:val="0"/>
              <w:numPr>
                <w:ilvl w:val="0"/>
                <w:numId w:val="28"/>
              </w:numPr>
              <w:spacing w:after="51" w:line="276" w:lineRule="auto"/>
              <w:ind w:left="468" w:right="173"/>
              <w:rPr>
                <w:rFonts w:ascii="Arial" w:hAnsi="Arial" w:cs="Arial"/>
                <w:b/>
                <w:bCs/>
                <w:color w:val="auto"/>
              </w:rPr>
            </w:pPr>
            <w:r w:rsidRPr="0033061D">
              <w:rPr>
                <w:rFonts w:ascii="Arial" w:hAnsi="Arial" w:cs="Arial"/>
                <w:b/>
                <w:bCs/>
                <w:color w:val="auto"/>
              </w:rPr>
              <w:t>Średnica wałków dolnych min: 230 mm</w:t>
            </w:r>
          </w:p>
          <w:p w14:paraId="061DAB68" w14:textId="77777777" w:rsidR="004D65FB" w:rsidRPr="0033061D" w:rsidRDefault="00B91681">
            <w:pPr>
              <w:pStyle w:val="Default"/>
              <w:widowControl w:val="0"/>
              <w:numPr>
                <w:ilvl w:val="0"/>
                <w:numId w:val="28"/>
              </w:numPr>
              <w:spacing w:after="51" w:line="276" w:lineRule="auto"/>
              <w:ind w:left="468" w:right="173"/>
              <w:rPr>
                <w:rFonts w:ascii="Arial" w:hAnsi="Arial" w:cs="Arial"/>
                <w:color w:val="auto"/>
              </w:rPr>
            </w:pPr>
            <w:r w:rsidRPr="0033061D">
              <w:rPr>
                <w:rFonts w:ascii="Arial" w:hAnsi="Arial" w:cs="Arial"/>
                <w:b/>
                <w:bCs/>
                <w:color w:val="auto"/>
              </w:rPr>
              <w:t xml:space="preserve">wymagany zakres prędkości obrotowej rolek: 0 - 4,0 </w:t>
            </w:r>
            <w:proofErr w:type="spellStart"/>
            <w:r w:rsidRPr="0033061D">
              <w:rPr>
                <w:rFonts w:ascii="Arial" w:hAnsi="Arial" w:cs="Arial"/>
                <w:b/>
                <w:bCs/>
                <w:color w:val="auto"/>
              </w:rPr>
              <w:t>rpm</w:t>
            </w:r>
            <w:proofErr w:type="spellEnd"/>
            <w:r w:rsidRPr="0033061D">
              <w:rPr>
                <w:rFonts w:ascii="Arial" w:hAnsi="Arial" w:cs="Arial"/>
                <w:color w:val="auto"/>
              </w:rPr>
              <w:t xml:space="preserve"> – wymagana płynnie regulowana prędkość pracy</w:t>
            </w:r>
          </w:p>
          <w:p w14:paraId="3B456A0E" w14:textId="77777777" w:rsidR="004D65FB" w:rsidRPr="0033061D" w:rsidRDefault="00B91681">
            <w:pPr>
              <w:pStyle w:val="Default"/>
              <w:widowControl w:val="0"/>
              <w:numPr>
                <w:ilvl w:val="0"/>
                <w:numId w:val="28"/>
              </w:numPr>
              <w:spacing w:after="51" w:line="276" w:lineRule="auto"/>
              <w:ind w:left="468" w:right="173"/>
              <w:rPr>
                <w:rFonts w:ascii="Arial" w:hAnsi="Arial" w:cs="Arial"/>
                <w:b/>
                <w:bCs/>
                <w:color w:val="auto"/>
              </w:rPr>
            </w:pPr>
            <w:r w:rsidRPr="0033061D">
              <w:rPr>
                <w:rFonts w:ascii="Arial" w:hAnsi="Arial" w:cs="Arial"/>
                <w:b/>
                <w:bCs/>
                <w:color w:val="auto"/>
              </w:rPr>
              <w:t xml:space="preserve">maszyna wyposażona w cyfrowy odczyt </w:t>
            </w:r>
            <w:r w:rsidRPr="0033061D">
              <w:rPr>
                <w:rFonts w:ascii="Arial" w:hAnsi="Arial" w:cs="Arial"/>
                <w:b/>
                <w:bCs/>
                <w:color w:val="auto"/>
              </w:rPr>
              <w:lastRenderedPageBreak/>
              <w:t>położenia rolek gnących i korygujących oraz obrotu rolek</w:t>
            </w:r>
          </w:p>
          <w:p w14:paraId="71027A8B" w14:textId="718BE007" w:rsidR="004D65FB" w:rsidRPr="0033061D" w:rsidRDefault="00B91681">
            <w:pPr>
              <w:pStyle w:val="Default"/>
              <w:widowControl w:val="0"/>
              <w:numPr>
                <w:ilvl w:val="0"/>
                <w:numId w:val="28"/>
              </w:numPr>
              <w:spacing w:after="51" w:line="276" w:lineRule="auto"/>
              <w:ind w:left="468" w:right="173"/>
              <w:rPr>
                <w:rFonts w:ascii="Arial" w:hAnsi="Arial" w:cs="Arial"/>
                <w:color w:val="auto"/>
              </w:rPr>
            </w:pPr>
            <w:r w:rsidRPr="0033061D">
              <w:rPr>
                <w:rFonts w:ascii="Arial" w:hAnsi="Arial" w:cs="Arial"/>
                <w:b/>
                <w:bCs/>
                <w:color w:val="auto"/>
              </w:rPr>
              <w:t xml:space="preserve">hydrauliczne ramię prowadzące do gięcia profili HEA, HEB </w:t>
            </w:r>
            <w:proofErr w:type="spellStart"/>
            <w:r w:rsidRPr="0033061D">
              <w:rPr>
                <w:rFonts w:ascii="Arial" w:hAnsi="Arial" w:cs="Arial"/>
                <w:b/>
                <w:bCs/>
                <w:color w:val="auto"/>
              </w:rPr>
              <w:t>IPN</w:t>
            </w:r>
            <w:proofErr w:type="spellEnd"/>
            <w:r w:rsidRPr="0033061D">
              <w:rPr>
                <w:rFonts w:ascii="Arial" w:hAnsi="Arial" w:cs="Arial"/>
                <w:b/>
                <w:bCs/>
                <w:color w:val="auto"/>
              </w:rPr>
              <w:t xml:space="preserve"> </w:t>
            </w:r>
            <w:proofErr w:type="spellStart"/>
            <w:r w:rsidRPr="0033061D">
              <w:rPr>
                <w:rFonts w:ascii="Arial" w:hAnsi="Arial" w:cs="Arial"/>
                <w:b/>
                <w:bCs/>
                <w:color w:val="auto"/>
              </w:rPr>
              <w:t>IPE</w:t>
            </w:r>
            <w:proofErr w:type="spellEnd"/>
            <w:r w:rsidRPr="0033061D">
              <w:rPr>
                <w:rFonts w:ascii="Arial" w:hAnsi="Arial" w:cs="Arial"/>
                <w:b/>
                <w:bCs/>
                <w:color w:val="auto"/>
              </w:rPr>
              <w:t xml:space="preserve"> i </w:t>
            </w:r>
            <w:proofErr w:type="spellStart"/>
            <w:r w:rsidRPr="0033061D">
              <w:rPr>
                <w:rFonts w:ascii="Arial" w:hAnsi="Arial" w:cs="Arial"/>
                <w:b/>
                <w:bCs/>
                <w:color w:val="auto"/>
              </w:rPr>
              <w:t>UPN</w:t>
            </w:r>
            <w:proofErr w:type="spellEnd"/>
            <w:r w:rsidRPr="0033061D">
              <w:rPr>
                <w:rFonts w:ascii="Arial" w:hAnsi="Arial" w:cs="Arial"/>
                <w:color w:val="auto"/>
              </w:rPr>
              <w:t>,</w:t>
            </w:r>
            <w:r w:rsidR="009A0C98">
              <w:rPr>
                <w:rFonts w:ascii="Arial" w:hAnsi="Arial" w:cs="Arial"/>
                <w:color w:val="auto"/>
              </w:rPr>
              <w:t xml:space="preserve"> </w:t>
            </w:r>
            <w:r w:rsidR="009A0C98" w:rsidRPr="009A0C98">
              <w:rPr>
                <w:rFonts w:ascii="Arial" w:hAnsi="Arial" w:cs="Arial"/>
                <w:color w:val="FF0000"/>
              </w:rPr>
              <w:t>(</w:t>
            </w:r>
            <w:r w:rsidRPr="0033061D">
              <w:rPr>
                <w:rFonts w:ascii="Arial" w:hAnsi="Arial" w:cs="Arial"/>
                <w:color w:val="auto"/>
              </w:rPr>
              <w:t>w szczególności: IPE-80, IPE-100, IPE-120, IPE-140, IPE-160, IPE-180, IPE-240, IPN-100, IPN-120, IPN-200, IPN-240, HEA-100, HEA-140, HEA-180, HEA-200, HEB-100, HEB-200, UPN-100, UPN-140, UPN-200, UPN-240,</w:t>
            </w:r>
            <w:r w:rsidR="009A0C98">
              <w:rPr>
                <w:rFonts w:ascii="Arial" w:hAnsi="Arial" w:cs="Arial"/>
                <w:color w:val="auto"/>
              </w:rPr>
              <w:t>)</w:t>
            </w:r>
            <w:r w:rsidRPr="0033061D">
              <w:rPr>
                <w:rFonts w:ascii="Arial" w:hAnsi="Arial" w:cs="Arial"/>
                <w:color w:val="auto"/>
              </w:rPr>
              <w:t xml:space="preserve"> </w:t>
            </w:r>
            <w:r w:rsidR="009A0C98">
              <w:rPr>
                <w:rFonts w:ascii="Arial" w:hAnsi="Arial" w:cs="Arial"/>
                <w:color w:val="FF0000"/>
              </w:rPr>
              <w:t xml:space="preserve">oraz profili </w:t>
            </w:r>
            <w:r w:rsidRPr="0033061D">
              <w:rPr>
                <w:rFonts w:ascii="Arial" w:hAnsi="Arial" w:cs="Arial"/>
                <w:color w:val="auto"/>
              </w:rPr>
              <w:t>V36</w:t>
            </w:r>
            <w:r w:rsidR="009A0C98" w:rsidRPr="009A0C98">
              <w:rPr>
                <w:rFonts w:ascii="Arial" w:hAnsi="Arial" w:cs="Arial"/>
                <w:color w:val="FF0000"/>
              </w:rPr>
              <w:t>;</w:t>
            </w:r>
            <w:r w:rsidRPr="0033061D">
              <w:rPr>
                <w:rFonts w:ascii="Arial" w:hAnsi="Arial" w:cs="Arial"/>
                <w:color w:val="auto"/>
              </w:rPr>
              <w:t xml:space="preserve"> w dwóch kierunkach</w:t>
            </w:r>
          </w:p>
          <w:p w14:paraId="07241013" w14:textId="77777777" w:rsidR="004D65FB" w:rsidRPr="0033061D" w:rsidRDefault="00B91681">
            <w:pPr>
              <w:pStyle w:val="Default"/>
              <w:widowControl w:val="0"/>
              <w:numPr>
                <w:ilvl w:val="0"/>
                <w:numId w:val="28"/>
              </w:numPr>
              <w:spacing w:after="51" w:line="276" w:lineRule="auto"/>
              <w:ind w:left="468" w:right="173"/>
              <w:rPr>
                <w:rFonts w:ascii="Arial" w:hAnsi="Arial" w:cs="Arial"/>
                <w:color w:val="auto"/>
              </w:rPr>
            </w:pPr>
            <w:r w:rsidRPr="0033061D">
              <w:rPr>
                <w:rFonts w:ascii="Arial" w:hAnsi="Arial" w:cs="Arial"/>
                <w:color w:val="auto"/>
              </w:rPr>
              <w:t>Napęd w pełni hydrauliczny</w:t>
            </w:r>
          </w:p>
          <w:p w14:paraId="0D8959D5" w14:textId="77777777" w:rsidR="004D65FB" w:rsidRPr="0033061D" w:rsidRDefault="00B91681">
            <w:pPr>
              <w:pStyle w:val="Default"/>
              <w:widowControl w:val="0"/>
              <w:numPr>
                <w:ilvl w:val="0"/>
                <w:numId w:val="28"/>
              </w:numPr>
              <w:spacing w:after="51" w:line="276" w:lineRule="auto"/>
              <w:ind w:left="468" w:right="173"/>
              <w:rPr>
                <w:rFonts w:ascii="Arial" w:hAnsi="Arial" w:cs="Arial"/>
                <w:color w:val="auto"/>
              </w:rPr>
            </w:pPr>
            <w:r w:rsidRPr="0033061D">
              <w:rPr>
                <w:rFonts w:ascii="Arial" w:hAnsi="Arial" w:cs="Arial"/>
                <w:color w:val="auto"/>
              </w:rPr>
              <w:t>Napęd 3 rolek</w:t>
            </w:r>
          </w:p>
          <w:p w14:paraId="69480B4E" w14:textId="77777777" w:rsidR="004D65FB" w:rsidRPr="0033061D" w:rsidRDefault="00B91681">
            <w:pPr>
              <w:pStyle w:val="Default"/>
              <w:widowControl w:val="0"/>
              <w:numPr>
                <w:ilvl w:val="0"/>
                <w:numId w:val="28"/>
              </w:numPr>
              <w:spacing w:after="51" w:line="276" w:lineRule="auto"/>
              <w:ind w:left="468" w:right="173"/>
              <w:rPr>
                <w:rFonts w:ascii="Arial" w:hAnsi="Arial" w:cs="Arial"/>
                <w:color w:val="auto"/>
              </w:rPr>
            </w:pPr>
            <w:r w:rsidRPr="0033061D">
              <w:rPr>
                <w:rFonts w:ascii="Arial" w:hAnsi="Arial" w:cs="Arial"/>
                <w:color w:val="auto"/>
              </w:rPr>
              <w:t>2 rolki dociskowe</w:t>
            </w:r>
          </w:p>
          <w:p w14:paraId="0BE6A1C1" w14:textId="77777777" w:rsidR="004D65FB" w:rsidRPr="0033061D" w:rsidRDefault="00B91681">
            <w:pPr>
              <w:pStyle w:val="Default"/>
              <w:widowControl w:val="0"/>
              <w:numPr>
                <w:ilvl w:val="0"/>
                <w:numId w:val="28"/>
              </w:numPr>
              <w:spacing w:after="51" w:line="276" w:lineRule="auto"/>
              <w:ind w:left="468" w:right="173"/>
              <w:rPr>
                <w:rFonts w:ascii="Arial" w:hAnsi="Arial" w:cs="Arial"/>
                <w:color w:val="auto"/>
              </w:rPr>
            </w:pPr>
            <w:r w:rsidRPr="0033061D">
              <w:rPr>
                <w:rFonts w:ascii="Arial" w:hAnsi="Arial" w:cs="Arial"/>
                <w:color w:val="auto"/>
              </w:rPr>
              <w:t>Możliwość fundamentowania maszyny</w:t>
            </w:r>
          </w:p>
          <w:p w14:paraId="29D82A9A" w14:textId="77777777" w:rsidR="004D65FB" w:rsidRPr="0033061D" w:rsidRDefault="00B91681">
            <w:pPr>
              <w:pStyle w:val="Default"/>
              <w:widowControl w:val="0"/>
              <w:numPr>
                <w:ilvl w:val="0"/>
                <w:numId w:val="28"/>
              </w:numPr>
              <w:spacing w:after="51" w:line="276" w:lineRule="auto"/>
              <w:ind w:left="468" w:right="173"/>
              <w:rPr>
                <w:rFonts w:ascii="Arial" w:hAnsi="Arial" w:cs="Arial"/>
                <w:color w:val="auto"/>
              </w:rPr>
            </w:pPr>
            <w:r w:rsidRPr="0033061D">
              <w:rPr>
                <w:rFonts w:ascii="Arial" w:hAnsi="Arial" w:cs="Arial"/>
                <w:color w:val="auto"/>
              </w:rPr>
              <w:t>Maksymalny współczynnik wytrzymałości przekroju na zginanie dla stali 450 N/mm</w:t>
            </w:r>
            <w:r w:rsidRPr="0033061D">
              <w:rPr>
                <w:rFonts w:ascii="Arial" w:hAnsi="Arial" w:cs="Arial"/>
                <w:color w:val="auto"/>
                <w:vertAlign w:val="superscript"/>
              </w:rPr>
              <w:t>2</w:t>
            </w:r>
            <w:r w:rsidRPr="0033061D">
              <w:rPr>
                <w:rFonts w:ascii="Arial" w:hAnsi="Arial" w:cs="Arial"/>
                <w:color w:val="auto"/>
              </w:rPr>
              <w:t xml:space="preserve"> - minimum 220/550 cm</w:t>
            </w:r>
            <w:r w:rsidRPr="0033061D">
              <w:rPr>
                <w:rFonts w:ascii="Arial" w:hAnsi="Arial" w:cs="Arial"/>
                <w:color w:val="auto"/>
                <w:vertAlign w:val="superscript"/>
              </w:rPr>
              <w:t>3</w:t>
            </w:r>
          </w:p>
          <w:p w14:paraId="64E72657" w14:textId="77777777" w:rsidR="004D65FB" w:rsidRPr="0033061D" w:rsidRDefault="00B91681">
            <w:pPr>
              <w:pStyle w:val="Default"/>
              <w:widowControl w:val="0"/>
              <w:numPr>
                <w:ilvl w:val="0"/>
                <w:numId w:val="28"/>
              </w:numPr>
              <w:spacing w:after="51" w:line="276" w:lineRule="auto"/>
              <w:ind w:left="468" w:right="173"/>
              <w:rPr>
                <w:rFonts w:ascii="Arial" w:hAnsi="Arial" w:cs="Arial"/>
                <w:color w:val="auto"/>
              </w:rPr>
            </w:pPr>
            <w:r w:rsidRPr="0033061D">
              <w:rPr>
                <w:rFonts w:ascii="Arial" w:hAnsi="Arial" w:cs="Arial"/>
                <w:color w:val="auto"/>
              </w:rPr>
              <w:t>Moc maszyny – minimum 30 kW</w:t>
            </w:r>
          </w:p>
          <w:p w14:paraId="12B6D3FD" w14:textId="77777777" w:rsidR="004D65FB" w:rsidRPr="0033061D" w:rsidRDefault="00B91681">
            <w:pPr>
              <w:pStyle w:val="Default"/>
              <w:widowControl w:val="0"/>
              <w:numPr>
                <w:ilvl w:val="0"/>
                <w:numId w:val="28"/>
              </w:numPr>
              <w:spacing w:after="51" w:line="276" w:lineRule="auto"/>
              <w:ind w:left="468" w:right="173"/>
              <w:rPr>
                <w:rFonts w:ascii="Arial" w:hAnsi="Arial" w:cs="Arial"/>
                <w:color w:val="auto"/>
              </w:rPr>
            </w:pPr>
            <w:r w:rsidRPr="0033061D">
              <w:rPr>
                <w:rFonts w:ascii="Arial" w:hAnsi="Arial" w:cs="Arial"/>
                <w:color w:val="auto"/>
              </w:rPr>
              <w:t>Dokumentacja minimum w języku polskim</w:t>
            </w:r>
          </w:p>
        </w:tc>
      </w:tr>
      <w:tr w:rsidR="004D65FB" w:rsidRPr="0033061D" w14:paraId="0EA45718" w14:textId="77777777">
        <w:trPr>
          <w:trHeight w:val="208"/>
        </w:trPr>
        <w:tc>
          <w:tcPr>
            <w:tcW w:w="562" w:type="dxa"/>
            <w:shd w:val="clear" w:color="auto" w:fill="auto"/>
            <w:vAlign w:val="center"/>
          </w:tcPr>
          <w:p w14:paraId="1B21B8FB" w14:textId="77777777" w:rsidR="004D65FB" w:rsidRPr="0033061D" w:rsidRDefault="00B91681">
            <w:pPr>
              <w:pStyle w:val="Standard"/>
              <w:spacing w:line="276" w:lineRule="auto"/>
              <w:rPr>
                <w:rFonts w:ascii="Arial" w:eastAsia="Calibri" w:hAnsi="Arial"/>
                <w:color w:val="000000" w:themeColor="text1"/>
                <w:kern w:val="0"/>
                <w:lang w:eastAsia="en-US" w:bidi="ar-SA"/>
              </w:rPr>
            </w:pPr>
            <w:r w:rsidRPr="0033061D">
              <w:rPr>
                <w:rFonts w:ascii="Arial" w:eastAsia="Calibri" w:hAnsi="Arial"/>
                <w:color w:val="000000" w:themeColor="text1"/>
                <w:kern w:val="0"/>
                <w:lang w:eastAsia="en-US" w:bidi="ar-SA"/>
              </w:rPr>
              <w:lastRenderedPageBreak/>
              <w:t>3</w:t>
            </w:r>
          </w:p>
        </w:tc>
        <w:tc>
          <w:tcPr>
            <w:tcW w:w="1842" w:type="dxa"/>
            <w:shd w:val="clear" w:color="auto" w:fill="auto"/>
            <w:vAlign w:val="center"/>
          </w:tcPr>
          <w:p w14:paraId="77C2304D" w14:textId="77777777" w:rsidR="004D65FB" w:rsidRPr="0033061D" w:rsidRDefault="00B91681">
            <w:pPr>
              <w:pStyle w:val="Standard"/>
              <w:spacing w:line="276" w:lineRule="auto"/>
              <w:rPr>
                <w:rFonts w:ascii="Arial" w:eastAsia="Calibri" w:hAnsi="Arial"/>
                <w:color w:val="000000" w:themeColor="text1"/>
                <w:kern w:val="0"/>
                <w:lang w:eastAsia="en-US" w:bidi="ar-SA"/>
              </w:rPr>
            </w:pPr>
            <w:r w:rsidRPr="0033061D">
              <w:rPr>
                <w:rFonts w:ascii="Arial" w:hAnsi="Arial"/>
              </w:rPr>
              <w:t>Wycinarka laserowa</w:t>
            </w:r>
          </w:p>
        </w:tc>
        <w:tc>
          <w:tcPr>
            <w:tcW w:w="851" w:type="dxa"/>
            <w:shd w:val="clear" w:color="auto" w:fill="auto"/>
            <w:vAlign w:val="center"/>
          </w:tcPr>
          <w:p w14:paraId="6FC3DFDF" w14:textId="77777777" w:rsidR="004D65FB" w:rsidRPr="0033061D" w:rsidRDefault="00B91681">
            <w:pPr>
              <w:pStyle w:val="Standard"/>
              <w:spacing w:line="276" w:lineRule="auto"/>
              <w:rPr>
                <w:rFonts w:ascii="Arial" w:eastAsia="Calibri" w:hAnsi="Arial"/>
                <w:color w:val="000000" w:themeColor="text1"/>
                <w:kern w:val="0"/>
                <w:lang w:eastAsia="en-US" w:bidi="ar-SA"/>
              </w:rPr>
            </w:pPr>
            <w:r w:rsidRPr="0033061D">
              <w:rPr>
                <w:rFonts w:ascii="Arial" w:eastAsia="Calibri" w:hAnsi="Arial"/>
                <w:color w:val="000000" w:themeColor="text1"/>
                <w:kern w:val="0"/>
                <w:lang w:eastAsia="en-US" w:bidi="ar-SA"/>
              </w:rPr>
              <w:t>1</w:t>
            </w:r>
          </w:p>
        </w:tc>
        <w:tc>
          <w:tcPr>
            <w:tcW w:w="6520" w:type="dxa"/>
            <w:shd w:val="clear" w:color="auto" w:fill="auto"/>
          </w:tcPr>
          <w:p w14:paraId="48706F6A" w14:textId="77777777" w:rsidR="004D65FB" w:rsidRPr="0033061D" w:rsidRDefault="00B91681">
            <w:pPr>
              <w:pStyle w:val="Default"/>
              <w:widowControl w:val="0"/>
              <w:numPr>
                <w:ilvl w:val="0"/>
                <w:numId w:val="29"/>
              </w:numPr>
              <w:spacing w:after="51" w:line="276" w:lineRule="auto"/>
              <w:ind w:left="468" w:right="173"/>
              <w:rPr>
                <w:rFonts w:ascii="Arial" w:hAnsi="Arial" w:cs="Arial"/>
                <w:b/>
                <w:bCs/>
                <w:color w:val="auto"/>
              </w:rPr>
            </w:pPr>
            <w:r w:rsidRPr="0033061D">
              <w:rPr>
                <w:rFonts w:ascii="Arial" w:hAnsi="Arial" w:cs="Arial"/>
                <w:b/>
                <w:bCs/>
                <w:color w:val="auto"/>
              </w:rPr>
              <w:t>wartość minimalna Oś X - 3040mm</w:t>
            </w:r>
          </w:p>
          <w:p w14:paraId="1C6F03A9" w14:textId="77777777" w:rsidR="004D65FB" w:rsidRPr="0033061D" w:rsidRDefault="00B91681">
            <w:pPr>
              <w:pStyle w:val="Default"/>
              <w:widowControl w:val="0"/>
              <w:numPr>
                <w:ilvl w:val="0"/>
                <w:numId w:val="29"/>
              </w:numPr>
              <w:spacing w:after="51" w:line="276" w:lineRule="auto"/>
              <w:ind w:left="468" w:right="173"/>
              <w:rPr>
                <w:rFonts w:ascii="Arial" w:hAnsi="Arial" w:cs="Arial"/>
                <w:b/>
                <w:bCs/>
                <w:color w:val="auto"/>
              </w:rPr>
            </w:pPr>
            <w:r w:rsidRPr="0033061D">
              <w:rPr>
                <w:rFonts w:ascii="Arial" w:hAnsi="Arial" w:cs="Arial"/>
                <w:b/>
                <w:bCs/>
                <w:color w:val="auto"/>
              </w:rPr>
              <w:t>Wartość minimalna Oś Y - 1535 mm</w:t>
            </w:r>
          </w:p>
          <w:p w14:paraId="69EC2F2D" w14:textId="77777777" w:rsidR="004D65FB" w:rsidRPr="0033061D" w:rsidRDefault="00B91681">
            <w:pPr>
              <w:pStyle w:val="Default"/>
              <w:widowControl w:val="0"/>
              <w:numPr>
                <w:ilvl w:val="0"/>
                <w:numId w:val="29"/>
              </w:numPr>
              <w:spacing w:after="51" w:line="276" w:lineRule="auto"/>
              <w:ind w:left="468" w:right="173"/>
              <w:rPr>
                <w:rFonts w:ascii="Arial" w:hAnsi="Arial" w:cs="Arial"/>
                <w:b/>
                <w:bCs/>
                <w:color w:val="auto"/>
              </w:rPr>
            </w:pPr>
            <w:r w:rsidRPr="0033061D">
              <w:rPr>
                <w:rFonts w:ascii="Arial" w:hAnsi="Arial" w:cs="Arial"/>
                <w:b/>
                <w:bCs/>
                <w:color w:val="auto"/>
              </w:rPr>
              <w:t>Wartość minimalna osi Z - 120mm</w:t>
            </w:r>
          </w:p>
          <w:p w14:paraId="24DAC7D0" w14:textId="77777777" w:rsidR="004D65FB" w:rsidRPr="0033061D" w:rsidRDefault="00B91681">
            <w:pPr>
              <w:pStyle w:val="Default"/>
              <w:widowControl w:val="0"/>
              <w:numPr>
                <w:ilvl w:val="0"/>
                <w:numId w:val="29"/>
              </w:numPr>
              <w:spacing w:after="51" w:line="276" w:lineRule="auto"/>
              <w:ind w:left="468" w:right="173"/>
              <w:rPr>
                <w:rFonts w:ascii="Arial" w:hAnsi="Arial" w:cs="Arial"/>
                <w:b/>
                <w:bCs/>
                <w:color w:val="auto"/>
              </w:rPr>
            </w:pPr>
            <w:r w:rsidRPr="0033061D">
              <w:rPr>
                <w:rFonts w:ascii="Arial" w:hAnsi="Arial" w:cs="Arial"/>
                <w:b/>
                <w:bCs/>
                <w:color w:val="auto"/>
              </w:rPr>
              <w:t>min. prędkość pozycjonowania: 210 m/min</w:t>
            </w:r>
          </w:p>
          <w:p w14:paraId="783030B4" w14:textId="77777777" w:rsidR="004D65FB" w:rsidRPr="0033061D" w:rsidRDefault="00B91681">
            <w:pPr>
              <w:pStyle w:val="Default"/>
              <w:widowControl w:val="0"/>
              <w:numPr>
                <w:ilvl w:val="0"/>
                <w:numId w:val="29"/>
              </w:numPr>
              <w:spacing w:after="51" w:line="276" w:lineRule="auto"/>
              <w:ind w:left="468" w:right="173"/>
              <w:rPr>
                <w:rFonts w:ascii="Arial" w:hAnsi="Arial" w:cs="Arial"/>
                <w:b/>
                <w:bCs/>
                <w:color w:val="auto"/>
              </w:rPr>
            </w:pPr>
            <w:r w:rsidRPr="0033061D">
              <w:rPr>
                <w:rFonts w:ascii="Arial" w:hAnsi="Arial" w:cs="Arial"/>
                <w:b/>
                <w:bCs/>
                <w:color w:val="auto"/>
              </w:rPr>
              <w:t>moc lasera: min 6kW</w:t>
            </w:r>
          </w:p>
          <w:p w14:paraId="6BC967CB" w14:textId="77777777" w:rsidR="004D65FB" w:rsidRPr="0033061D" w:rsidRDefault="00B91681">
            <w:pPr>
              <w:pStyle w:val="Default"/>
              <w:widowControl w:val="0"/>
              <w:numPr>
                <w:ilvl w:val="0"/>
                <w:numId w:val="29"/>
              </w:numPr>
              <w:spacing w:after="51" w:line="276" w:lineRule="auto"/>
              <w:ind w:left="468" w:right="173"/>
              <w:rPr>
                <w:rFonts w:ascii="Arial" w:hAnsi="Arial" w:cs="Arial"/>
                <w:color w:val="auto"/>
              </w:rPr>
            </w:pPr>
            <w:r w:rsidRPr="0033061D">
              <w:rPr>
                <w:rFonts w:ascii="Arial" w:hAnsi="Arial" w:cs="Arial"/>
                <w:color w:val="auto"/>
              </w:rPr>
              <w:t>Maksymalna nośność stołu – minimum 1500 kg</w:t>
            </w:r>
          </w:p>
          <w:p w14:paraId="289FC112" w14:textId="77777777" w:rsidR="004D65FB" w:rsidRPr="0033061D" w:rsidRDefault="00B91681">
            <w:pPr>
              <w:pStyle w:val="Default"/>
              <w:widowControl w:val="0"/>
              <w:numPr>
                <w:ilvl w:val="0"/>
                <w:numId w:val="29"/>
              </w:numPr>
              <w:spacing w:after="51" w:line="276" w:lineRule="auto"/>
              <w:ind w:left="468" w:right="173"/>
              <w:rPr>
                <w:rFonts w:ascii="Arial" w:hAnsi="Arial" w:cs="Arial"/>
                <w:color w:val="auto"/>
              </w:rPr>
            </w:pPr>
            <w:r w:rsidRPr="0033061D">
              <w:rPr>
                <w:rFonts w:ascii="Arial" w:hAnsi="Arial" w:cs="Arial"/>
                <w:color w:val="auto"/>
              </w:rPr>
              <w:t>Elektroniczny system sterowania</w:t>
            </w:r>
          </w:p>
          <w:p w14:paraId="13BE9FCA" w14:textId="77777777" w:rsidR="004D65FB" w:rsidRPr="0033061D" w:rsidRDefault="00B91681">
            <w:pPr>
              <w:pStyle w:val="Default"/>
              <w:widowControl w:val="0"/>
              <w:numPr>
                <w:ilvl w:val="0"/>
                <w:numId w:val="29"/>
              </w:numPr>
              <w:spacing w:after="51" w:line="276" w:lineRule="auto"/>
              <w:ind w:left="468" w:right="173"/>
              <w:rPr>
                <w:rFonts w:ascii="Arial" w:hAnsi="Arial" w:cs="Arial"/>
                <w:color w:val="auto"/>
              </w:rPr>
            </w:pPr>
            <w:r w:rsidRPr="0033061D">
              <w:rPr>
                <w:rFonts w:ascii="Arial" w:hAnsi="Arial" w:cs="Arial"/>
                <w:color w:val="auto"/>
              </w:rPr>
              <w:t>Przyśpieszenie osi X, Y, Z – minimum 2.5 G</w:t>
            </w:r>
          </w:p>
          <w:p w14:paraId="1304D078" w14:textId="77777777" w:rsidR="004D65FB" w:rsidRPr="0033061D" w:rsidRDefault="00B91681">
            <w:pPr>
              <w:pStyle w:val="Default"/>
              <w:widowControl w:val="0"/>
              <w:numPr>
                <w:ilvl w:val="0"/>
                <w:numId w:val="29"/>
              </w:numPr>
              <w:spacing w:after="51" w:line="276" w:lineRule="auto"/>
              <w:ind w:left="468" w:right="173"/>
              <w:rPr>
                <w:rFonts w:ascii="Arial" w:hAnsi="Arial" w:cs="Arial"/>
                <w:color w:val="auto"/>
              </w:rPr>
            </w:pPr>
            <w:r w:rsidRPr="0033061D">
              <w:rPr>
                <w:rFonts w:ascii="Arial" w:hAnsi="Arial" w:cs="Arial"/>
                <w:color w:val="auto"/>
              </w:rPr>
              <w:t>Prędkość osi X, Y, Z – minimum 150 m/min</w:t>
            </w:r>
          </w:p>
          <w:p w14:paraId="3ABE3508" w14:textId="77777777" w:rsidR="004D65FB" w:rsidRPr="0033061D" w:rsidRDefault="00B91681">
            <w:pPr>
              <w:pStyle w:val="Default"/>
              <w:widowControl w:val="0"/>
              <w:numPr>
                <w:ilvl w:val="0"/>
                <w:numId w:val="29"/>
              </w:numPr>
              <w:spacing w:after="51" w:line="276" w:lineRule="auto"/>
              <w:ind w:left="468" w:right="173"/>
              <w:rPr>
                <w:rFonts w:ascii="Arial" w:hAnsi="Arial" w:cs="Arial"/>
                <w:color w:val="auto"/>
              </w:rPr>
            </w:pPr>
            <w:r w:rsidRPr="0033061D">
              <w:rPr>
                <w:rFonts w:ascii="Arial" w:hAnsi="Arial" w:cs="Arial"/>
                <w:color w:val="auto"/>
              </w:rPr>
              <w:t>Dokładność pozycjonowania dla wszystkich osi – minimum 0.05 mm</w:t>
            </w:r>
          </w:p>
          <w:p w14:paraId="2E05388B" w14:textId="77777777" w:rsidR="004D65FB" w:rsidRPr="0033061D" w:rsidRDefault="00B91681">
            <w:pPr>
              <w:pStyle w:val="Default"/>
              <w:widowControl w:val="0"/>
              <w:numPr>
                <w:ilvl w:val="0"/>
                <w:numId w:val="29"/>
              </w:numPr>
              <w:spacing w:after="51" w:line="276" w:lineRule="auto"/>
              <w:ind w:left="468" w:right="173"/>
              <w:rPr>
                <w:rFonts w:ascii="Arial" w:hAnsi="Arial" w:cs="Arial"/>
                <w:color w:val="auto"/>
              </w:rPr>
            </w:pPr>
            <w:r w:rsidRPr="0033061D">
              <w:rPr>
                <w:rFonts w:ascii="Arial" w:hAnsi="Arial" w:cs="Arial"/>
                <w:color w:val="auto"/>
              </w:rPr>
              <w:t>Powtarzalność dla wszystkich osi – minimum 0.03 mm</w:t>
            </w:r>
          </w:p>
          <w:p w14:paraId="1956EEA9" w14:textId="77777777" w:rsidR="004D65FB" w:rsidRPr="0033061D" w:rsidRDefault="00B91681">
            <w:pPr>
              <w:pStyle w:val="Default"/>
              <w:widowControl w:val="0"/>
              <w:numPr>
                <w:ilvl w:val="0"/>
                <w:numId w:val="29"/>
              </w:numPr>
              <w:spacing w:after="51" w:line="276" w:lineRule="auto"/>
              <w:ind w:left="468" w:right="173"/>
              <w:rPr>
                <w:rFonts w:ascii="Arial" w:hAnsi="Arial" w:cs="Arial"/>
                <w:color w:val="auto"/>
              </w:rPr>
            </w:pPr>
            <w:r w:rsidRPr="0033061D">
              <w:rPr>
                <w:rFonts w:ascii="Arial" w:hAnsi="Arial" w:cs="Arial"/>
                <w:color w:val="auto"/>
              </w:rPr>
              <w:t>Panel sterowania z dotykowym ekranem minimum 21”</w:t>
            </w:r>
          </w:p>
          <w:p w14:paraId="370E8BC8" w14:textId="77777777" w:rsidR="004D65FB" w:rsidRPr="0033061D" w:rsidRDefault="00B91681">
            <w:pPr>
              <w:pStyle w:val="Default"/>
              <w:widowControl w:val="0"/>
              <w:numPr>
                <w:ilvl w:val="0"/>
                <w:numId w:val="29"/>
              </w:numPr>
              <w:spacing w:after="51" w:line="276" w:lineRule="auto"/>
              <w:ind w:left="468" w:right="173"/>
              <w:rPr>
                <w:rFonts w:ascii="Arial" w:hAnsi="Arial" w:cs="Arial"/>
                <w:color w:val="auto"/>
              </w:rPr>
            </w:pPr>
            <w:r w:rsidRPr="0033061D">
              <w:rPr>
                <w:rFonts w:ascii="Arial" w:hAnsi="Arial" w:cs="Arial"/>
                <w:color w:val="auto"/>
              </w:rPr>
              <w:t>Zamknięty korpus maszyny</w:t>
            </w:r>
          </w:p>
          <w:p w14:paraId="44154EF3" w14:textId="77777777" w:rsidR="004D65FB" w:rsidRPr="0033061D" w:rsidRDefault="00B91681">
            <w:pPr>
              <w:pStyle w:val="Default"/>
              <w:widowControl w:val="0"/>
              <w:numPr>
                <w:ilvl w:val="0"/>
                <w:numId w:val="29"/>
              </w:numPr>
              <w:spacing w:after="51" w:line="276" w:lineRule="auto"/>
              <w:ind w:left="468" w:right="173"/>
              <w:rPr>
                <w:rFonts w:ascii="Arial" w:hAnsi="Arial" w:cs="Arial"/>
                <w:color w:val="auto"/>
              </w:rPr>
            </w:pPr>
            <w:r w:rsidRPr="0033061D">
              <w:rPr>
                <w:rFonts w:ascii="Arial" w:hAnsi="Arial" w:cs="Arial"/>
                <w:color w:val="auto"/>
              </w:rPr>
              <w:t>Napęd osi X i Y realizowany przez listwy zębate</w:t>
            </w:r>
          </w:p>
          <w:p w14:paraId="00828B36" w14:textId="77777777" w:rsidR="004D65FB" w:rsidRPr="0033061D" w:rsidRDefault="00B91681">
            <w:pPr>
              <w:pStyle w:val="Default"/>
              <w:widowControl w:val="0"/>
              <w:numPr>
                <w:ilvl w:val="0"/>
                <w:numId w:val="29"/>
              </w:numPr>
              <w:spacing w:after="51" w:line="276" w:lineRule="auto"/>
              <w:ind w:left="468" w:right="173"/>
              <w:rPr>
                <w:rFonts w:ascii="Arial" w:hAnsi="Arial" w:cs="Arial"/>
                <w:color w:val="auto"/>
              </w:rPr>
            </w:pPr>
            <w:r w:rsidRPr="0033061D">
              <w:rPr>
                <w:rFonts w:ascii="Arial" w:hAnsi="Arial" w:cs="Arial"/>
                <w:color w:val="auto"/>
              </w:rPr>
              <w:t xml:space="preserve">Moduł liniowy osi Z </w:t>
            </w:r>
            <w:proofErr w:type="spellStart"/>
            <w:r w:rsidRPr="0033061D">
              <w:rPr>
                <w:rFonts w:ascii="Arial" w:hAnsi="Arial" w:cs="Arial"/>
                <w:color w:val="auto"/>
              </w:rPr>
              <w:t>z</w:t>
            </w:r>
            <w:proofErr w:type="spellEnd"/>
            <w:r w:rsidRPr="0033061D">
              <w:rPr>
                <w:rFonts w:ascii="Arial" w:hAnsi="Arial" w:cs="Arial"/>
                <w:color w:val="auto"/>
              </w:rPr>
              <w:t xml:space="preserve"> napędem realizowanym przez </w:t>
            </w:r>
            <w:r w:rsidRPr="0033061D">
              <w:rPr>
                <w:rFonts w:ascii="Arial" w:hAnsi="Arial" w:cs="Arial"/>
                <w:color w:val="auto"/>
              </w:rPr>
              <w:lastRenderedPageBreak/>
              <w:t>śrubę kulową</w:t>
            </w:r>
          </w:p>
          <w:p w14:paraId="2B233C4F" w14:textId="77777777" w:rsidR="004D65FB" w:rsidRPr="0033061D" w:rsidRDefault="00B91681">
            <w:pPr>
              <w:pStyle w:val="Default"/>
              <w:widowControl w:val="0"/>
              <w:numPr>
                <w:ilvl w:val="0"/>
                <w:numId w:val="29"/>
              </w:numPr>
              <w:spacing w:after="51" w:line="276" w:lineRule="auto"/>
              <w:ind w:left="468" w:right="173"/>
              <w:rPr>
                <w:rFonts w:ascii="Arial" w:hAnsi="Arial" w:cs="Arial"/>
                <w:color w:val="auto"/>
              </w:rPr>
            </w:pPr>
            <w:r w:rsidRPr="0033061D">
              <w:rPr>
                <w:rFonts w:ascii="Arial" w:hAnsi="Arial" w:cs="Arial"/>
                <w:color w:val="auto"/>
              </w:rPr>
              <w:t>System centralnego smarowania wózków prowadnic liniowych</w:t>
            </w:r>
          </w:p>
          <w:p w14:paraId="01CD6431" w14:textId="107C82E1" w:rsidR="004D65FB" w:rsidRPr="0033061D" w:rsidRDefault="00B91681">
            <w:pPr>
              <w:pStyle w:val="Default"/>
              <w:widowControl w:val="0"/>
              <w:numPr>
                <w:ilvl w:val="0"/>
                <w:numId w:val="29"/>
              </w:numPr>
              <w:spacing w:after="51" w:line="276" w:lineRule="auto"/>
              <w:ind w:left="468" w:right="173"/>
              <w:rPr>
                <w:rFonts w:ascii="Arial" w:hAnsi="Arial" w:cs="Arial"/>
                <w:color w:val="auto"/>
              </w:rPr>
            </w:pPr>
            <w:r w:rsidRPr="0033061D">
              <w:rPr>
                <w:rFonts w:ascii="Arial" w:hAnsi="Arial" w:cs="Arial"/>
                <w:color w:val="auto"/>
              </w:rPr>
              <w:t>Niezależny układ smarowania zespołów listew zębatych z tamponowym doprowadzaniem środka smarnego, oparty na zasobnikach z możliwością regulacji czasu smarowania za pomocą przełączników DIP oraz sygnalizacją opróżnienia do sterowania CNC</w:t>
            </w:r>
          </w:p>
          <w:p w14:paraId="3F896156" w14:textId="77777777" w:rsidR="004D65FB" w:rsidRPr="0033061D" w:rsidRDefault="00B91681">
            <w:pPr>
              <w:pStyle w:val="Default"/>
              <w:widowControl w:val="0"/>
              <w:numPr>
                <w:ilvl w:val="0"/>
                <w:numId w:val="29"/>
              </w:numPr>
              <w:spacing w:after="51" w:line="276" w:lineRule="auto"/>
              <w:ind w:left="468" w:right="173"/>
              <w:rPr>
                <w:rFonts w:ascii="Arial" w:hAnsi="Arial" w:cs="Arial"/>
                <w:color w:val="auto"/>
              </w:rPr>
            </w:pPr>
            <w:r w:rsidRPr="0033061D">
              <w:rPr>
                <w:rFonts w:ascii="Arial" w:hAnsi="Arial" w:cs="Arial"/>
                <w:color w:val="auto"/>
              </w:rPr>
              <w:t>System automatycznej wymiany stołów roboczych z hydraulicznym podnoszeniem stołu załadowczego</w:t>
            </w:r>
          </w:p>
          <w:p w14:paraId="146804EA" w14:textId="77777777" w:rsidR="004D65FB" w:rsidRPr="0033061D" w:rsidRDefault="00B91681">
            <w:pPr>
              <w:pStyle w:val="Default"/>
              <w:widowControl w:val="0"/>
              <w:numPr>
                <w:ilvl w:val="0"/>
                <w:numId w:val="29"/>
              </w:numPr>
              <w:spacing w:after="51" w:line="276" w:lineRule="auto"/>
              <w:ind w:left="468" w:right="173"/>
              <w:rPr>
                <w:rFonts w:ascii="Arial" w:hAnsi="Arial" w:cs="Arial"/>
                <w:color w:val="auto"/>
              </w:rPr>
            </w:pPr>
            <w:r w:rsidRPr="0033061D">
              <w:rPr>
                <w:rFonts w:ascii="Arial" w:hAnsi="Arial" w:cs="Arial"/>
                <w:color w:val="auto"/>
              </w:rPr>
              <w:t>Przenośnik taśmowy do transportu detali, które spadły z rusztu do dedykowanego pojemnika</w:t>
            </w:r>
          </w:p>
          <w:p w14:paraId="75913D93" w14:textId="77777777" w:rsidR="004D65FB" w:rsidRPr="0033061D" w:rsidRDefault="00B91681">
            <w:pPr>
              <w:pStyle w:val="Default"/>
              <w:widowControl w:val="0"/>
              <w:numPr>
                <w:ilvl w:val="0"/>
                <w:numId w:val="29"/>
              </w:numPr>
              <w:spacing w:after="51" w:line="276" w:lineRule="auto"/>
              <w:ind w:left="468" w:right="173"/>
              <w:rPr>
                <w:rFonts w:ascii="Arial" w:hAnsi="Arial" w:cs="Arial"/>
                <w:color w:val="auto"/>
              </w:rPr>
            </w:pPr>
            <w:r w:rsidRPr="0033061D">
              <w:rPr>
                <w:rFonts w:ascii="Arial" w:hAnsi="Arial" w:cs="Arial"/>
                <w:color w:val="auto"/>
              </w:rPr>
              <w:t>Automatyczna migawka załączająca widzialne światło lasera z głowicy</w:t>
            </w:r>
          </w:p>
          <w:p w14:paraId="5FF435EC" w14:textId="77777777" w:rsidR="004D65FB" w:rsidRPr="0033061D" w:rsidRDefault="00B91681">
            <w:pPr>
              <w:pStyle w:val="Default"/>
              <w:widowControl w:val="0"/>
              <w:numPr>
                <w:ilvl w:val="0"/>
                <w:numId w:val="29"/>
              </w:numPr>
              <w:spacing w:after="51" w:line="276" w:lineRule="auto"/>
              <w:ind w:left="468" w:right="173"/>
              <w:rPr>
                <w:rFonts w:ascii="Arial" w:hAnsi="Arial" w:cs="Arial"/>
                <w:color w:val="auto"/>
              </w:rPr>
            </w:pPr>
            <w:r w:rsidRPr="0033061D">
              <w:rPr>
                <w:rFonts w:ascii="Arial" w:hAnsi="Arial" w:cs="Arial"/>
                <w:color w:val="auto"/>
              </w:rPr>
              <w:t>Sterowane przez system CNC, sekcyjne otwieranie klap odciągowych w stole roboczym</w:t>
            </w:r>
          </w:p>
          <w:p w14:paraId="36C592F3" w14:textId="77777777" w:rsidR="004D65FB" w:rsidRPr="0033061D" w:rsidRDefault="00B91681">
            <w:pPr>
              <w:pStyle w:val="Default"/>
              <w:widowControl w:val="0"/>
              <w:numPr>
                <w:ilvl w:val="0"/>
                <w:numId w:val="29"/>
              </w:numPr>
              <w:spacing w:after="51" w:line="276" w:lineRule="auto"/>
              <w:ind w:left="468" w:right="173"/>
              <w:rPr>
                <w:rFonts w:ascii="Arial" w:hAnsi="Arial" w:cs="Arial"/>
                <w:color w:val="auto"/>
              </w:rPr>
            </w:pPr>
            <w:r w:rsidRPr="0033061D">
              <w:rPr>
                <w:rFonts w:ascii="Arial" w:hAnsi="Arial" w:cs="Arial"/>
                <w:color w:val="auto"/>
              </w:rPr>
              <w:t>System przebijania materiału z możliwością pracy w trybie symultanicznych ruchów w osi X, Y, Z po trajektorii stożkowej i cylindrycznej spirali</w:t>
            </w:r>
          </w:p>
          <w:p w14:paraId="54A3438D" w14:textId="77777777" w:rsidR="004D65FB" w:rsidRPr="0033061D" w:rsidRDefault="00B91681">
            <w:pPr>
              <w:pStyle w:val="Default"/>
              <w:widowControl w:val="0"/>
              <w:numPr>
                <w:ilvl w:val="0"/>
                <w:numId w:val="29"/>
              </w:numPr>
              <w:spacing w:after="51" w:line="276" w:lineRule="auto"/>
              <w:ind w:left="468" w:right="173"/>
              <w:rPr>
                <w:rFonts w:ascii="Arial" w:hAnsi="Arial" w:cs="Arial"/>
                <w:color w:val="auto"/>
              </w:rPr>
            </w:pPr>
            <w:r w:rsidRPr="0033061D">
              <w:rPr>
                <w:rFonts w:ascii="Arial" w:hAnsi="Arial" w:cs="Arial"/>
                <w:color w:val="auto"/>
              </w:rPr>
              <w:t>Automatyczne ustawienie ogniskowej w zależności od rodzaju, grubości materiału i prędkości cięcia</w:t>
            </w:r>
          </w:p>
          <w:p w14:paraId="166358CF" w14:textId="77777777" w:rsidR="004D65FB" w:rsidRPr="0033061D" w:rsidRDefault="00B91681">
            <w:pPr>
              <w:pStyle w:val="Default"/>
              <w:widowControl w:val="0"/>
              <w:numPr>
                <w:ilvl w:val="0"/>
                <w:numId w:val="29"/>
              </w:numPr>
              <w:spacing w:after="51" w:line="276" w:lineRule="auto"/>
              <w:ind w:left="468" w:right="173"/>
              <w:rPr>
                <w:rFonts w:ascii="Arial" w:hAnsi="Arial" w:cs="Arial"/>
                <w:color w:val="auto"/>
              </w:rPr>
            </w:pPr>
            <w:r w:rsidRPr="0033061D">
              <w:rPr>
                <w:rFonts w:ascii="Arial" w:hAnsi="Arial" w:cs="Arial"/>
                <w:color w:val="auto"/>
              </w:rPr>
              <w:t>Proces automatycznego czyszczenia dyszy</w:t>
            </w:r>
          </w:p>
          <w:p w14:paraId="7C52B5D7" w14:textId="77777777" w:rsidR="004D65FB" w:rsidRPr="0033061D" w:rsidRDefault="00B91681">
            <w:pPr>
              <w:pStyle w:val="Default"/>
              <w:widowControl w:val="0"/>
              <w:numPr>
                <w:ilvl w:val="0"/>
                <w:numId w:val="29"/>
              </w:numPr>
              <w:spacing w:after="51" w:line="276" w:lineRule="auto"/>
              <w:ind w:left="468" w:right="173"/>
              <w:rPr>
                <w:rFonts w:ascii="Arial" w:hAnsi="Arial" w:cs="Arial"/>
                <w:color w:val="auto"/>
              </w:rPr>
            </w:pPr>
            <w:r w:rsidRPr="0033061D">
              <w:rPr>
                <w:rFonts w:ascii="Arial" w:hAnsi="Arial" w:cs="Arial"/>
                <w:color w:val="auto"/>
              </w:rPr>
              <w:t>Pojemnościowa regulacja wysokości dyszy nad materiałem z automatyczną kalibracją czujnika pojemnościowego dyszy</w:t>
            </w:r>
          </w:p>
          <w:p w14:paraId="0C170599" w14:textId="77777777" w:rsidR="004D65FB" w:rsidRPr="0033061D" w:rsidRDefault="00B91681">
            <w:pPr>
              <w:pStyle w:val="Default"/>
              <w:widowControl w:val="0"/>
              <w:numPr>
                <w:ilvl w:val="0"/>
                <w:numId w:val="29"/>
              </w:numPr>
              <w:spacing w:after="51" w:line="276" w:lineRule="auto"/>
              <w:ind w:left="468" w:right="173"/>
              <w:rPr>
                <w:rFonts w:ascii="Arial" w:hAnsi="Arial" w:cs="Arial"/>
                <w:color w:val="auto"/>
              </w:rPr>
            </w:pPr>
            <w:r w:rsidRPr="0033061D">
              <w:rPr>
                <w:rFonts w:ascii="Arial" w:hAnsi="Arial" w:cs="Arial"/>
                <w:color w:val="auto"/>
              </w:rPr>
              <w:t>Zintegrowana płytka kalibracyjna do ustawiania czujnika pojemnościowego</w:t>
            </w:r>
          </w:p>
          <w:p w14:paraId="6A3E883C" w14:textId="77777777" w:rsidR="004D65FB" w:rsidRPr="0033061D" w:rsidRDefault="00B91681">
            <w:pPr>
              <w:pStyle w:val="Default"/>
              <w:widowControl w:val="0"/>
              <w:numPr>
                <w:ilvl w:val="0"/>
                <w:numId w:val="29"/>
              </w:numPr>
              <w:spacing w:after="51" w:line="276" w:lineRule="auto"/>
              <w:ind w:left="468" w:right="173"/>
              <w:rPr>
                <w:rFonts w:ascii="Arial" w:hAnsi="Arial" w:cs="Arial"/>
                <w:color w:val="auto"/>
              </w:rPr>
            </w:pPr>
            <w:r w:rsidRPr="0033061D">
              <w:rPr>
                <w:rFonts w:ascii="Arial" w:hAnsi="Arial" w:cs="Arial"/>
                <w:color w:val="auto"/>
              </w:rPr>
              <w:t>System automatycznej detekcji i obliczania punktów zerowych arkusza blachy i kąta ułożenia na stole roboczym</w:t>
            </w:r>
          </w:p>
          <w:p w14:paraId="7BFD54D6" w14:textId="77777777" w:rsidR="004D65FB" w:rsidRPr="0033061D" w:rsidRDefault="00B91681">
            <w:pPr>
              <w:pStyle w:val="Default"/>
              <w:widowControl w:val="0"/>
              <w:numPr>
                <w:ilvl w:val="0"/>
                <w:numId w:val="29"/>
              </w:numPr>
              <w:spacing w:after="51" w:line="276" w:lineRule="auto"/>
              <w:ind w:left="468" w:right="173"/>
              <w:rPr>
                <w:rFonts w:ascii="Arial" w:hAnsi="Arial" w:cs="Arial"/>
                <w:color w:val="auto"/>
              </w:rPr>
            </w:pPr>
            <w:r w:rsidRPr="0033061D">
              <w:rPr>
                <w:rFonts w:ascii="Arial" w:hAnsi="Arial" w:cs="Arial"/>
                <w:color w:val="auto"/>
              </w:rPr>
              <w:t>Kompresor min. 30 bar</w:t>
            </w:r>
          </w:p>
          <w:p w14:paraId="40AC9D4A" w14:textId="77777777" w:rsidR="004D65FB" w:rsidRPr="0033061D" w:rsidRDefault="00B91681">
            <w:pPr>
              <w:pStyle w:val="Default"/>
              <w:widowControl w:val="0"/>
              <w:numPr>
                <w:ilvl w:val="0"/>
                <w:numId w:val="29"/>
              </w:numPr>
              <w:spacing w:after="51" w:line="276" w:lineRule="auto"/>
              <w:ind w:left="468" w:right="173"/>
              <w:rPr>
                <w:rFonts w:ascii="Arial" w:hAnsi="Arial" w:cs="Arial"/>
                <w:color w:val="auto"/>
              </w:rPr>
            </w:pPr>
            <w:r w:rsidRPr="0033061D">
              <w:rPr>
                <w:rFonts w:ascii="Arial" w:hAnsi="Arial" w:cs="Arial"/>
                <w:color w:val="auto"/>
              </w:rPr>
              <w:t>Agregat chłodniczy min. 1</w:t>
            </w:r>
          </w:p>
          <w:p w14:paraId="391AE9FD" w14:textId="77777777" w:rsidR="004D65FB" w:rsidRPr="0033061D" w:rsidRDefault="00B91681">
            <w:pPr>
              <w:pStyle w:val="Default"/>
              <w:widowControl w:val="0"/>
              <w:numPr>
                <w:ilvl w:val="0"/>
                <w:numId w:val="29"/>
              </w:numPr>
              <w:spacing w:after="51" w:line="276" w:lineRule="auto"/>
              <w:ind w:left="468" w:right="173"/>
              <w:rPr>
                <w:rFonts w:ascii="Arial" w:hAnsi="Arial" w:cs="Arial"/>
                <w:color w:val="auto"/>
              </w:rPr>
            </w:pPr>
            <w:r w:rsidRPr="0033061D">
              <w:rPr>
                <w:rFonts w:ascii="Arial" w:hAnsi="Arial" w:cs="Arial"/>
                <w:color w:val="auto"/>
              </w:rPr>
              <w:t>Zabezpieczenie maszyny zgodne z normami CE poprzez bariery świetlne</w:t>
            </w:r>
          </w:p>
          <w:p w14:paraId="588F5B09" w14:textId="77777777" w:rsidR="004D65FB" w:rsidRPr="0033061D" w:rsidRDefault="00B91681">
            <w:pPr>
              <w:pStyle w:val="Default"/>
              <w:widowControl w:val="0"/>
              <w:numPr>
                <w:ilvl w:val="0"/>
                <w:numId w:val="29"/>
              </w:numPr>
              <w:spacing w:after="51" w:line="276" w:lineRule="auto"/>
              <w:ind w:left="468" w:right="173"/>
              <w:rPr>
                <w:rFonts w:ascii="Arial" w:hAnsi="Arial" w:cs="Arial"/>
                <w:color w:val="auto"/>
              </w:rPr>
            </w:pPr>
            <w:r w:rsidRPr="0033061D">
              <w:rPr>
                <w:rFonts w:ascii="Arial" w:hAnsi="Arial" w:cs="Arial"/>
                <w:color w:val="auto"/>
              </w:rPr>
              <w:t xml:space="preserve">System </w:t>
            </w:r>
            <w:proofErr w:type="spellStart"/>
            <w:r w:rsidRPr="0033061D">
              <w:rPr>
                <w:rFonts w:ascii="Arial" w:hAnsi="Arial" w:cs="Arial"/>
                <w:color w:val="auto"/>
              </w:rPr>
              <w:t>filtrowentylacji</w:t>
            </w:r>
            <w:proofErr w:type="spellEnd"/>
          </w:p>
        </w:tc>
      </w:tr>
    </w:tbl>
    <w:p w14:paraId="51ADD9A2" w14:textId="2B97C198" w:rsidR="004D65FB" w:rsidRPr="0033061D" w:rsidRDefault="00B91681">
      <w:pPr>
        <w:pStyle w:val="Akapitzlist"/>
        <w:numPr>
          <w:ilvl w:val="0"/>
          <w:numId w:val="23"/>
        </w:numPr>
        <w:spacing w:before="120" w:after="120" w:line="276" w:lineRule="auto"/>
        <w:ind w:left="426"/>
        <w:rPr>
          <w:rFonts w:ascii="Arial" w:hAnsi="Arial"/>
          <w:color w:val="000000" w:themeColor="text1"/>
        </w:rPr>
      </w:pPr>
      <w:r w:rsidRPr="0033061D">
        <w:rPr>
          <w:rFonts w:ascii="Arial" w:hAnsi="Arial"/>
          <w:color w:val="000000" w:themeColor="text1"/>
        </w:rPr>
        <w:lastRenderedPageBreak/>
        <w:t xml:space="preserve">Każde urządzenie stanowi odrębną część zamówienia, zgodnie z tabelą powyżej. </w:t>
      </w:r>
      <w:r w:rsidRPr="0033061D">
        <w:rPr>
          <w:rFonts w:ascii="Arial" w:hAnsi="Arial"/>
          <w:color w:val="000000" w:themeColor="text1"/>
        </w:rPr>
        <w:lastRenderedPageBreak/>
        <w:t xml:space="preserve">Zamawiający dopuszcza składanie ofert częściowych. </w:t>
      </w:r>
      <w:r w:rsidR="0033061D">
        <w:rPr>
          <w:rFonts w:ascii="Arial" w:hAnsi="Arial"/>
          <w:color w:val="000000" w:themeColor="text1"/>
        </w:rPr>
        <w:t>Przedmiot zamówienia</w:t>
      </w:r>
      <w:r w:rsidRPr="0033061D">
        <w:rPr>
          <w:rFonts w:ascii="Arial" w:hAnsi="Arial"/>
          <w:color w:val="000000" w:themeColor="text1"/>
        </w:rPr>
        <w:t xml:space="preserve"> składa się z trzech części. Dostawca może złożyć ofertę na jedną lub więcej części Przedmiotu Zamówienia (w Zapytaniu Ofertowym nie przewidziano maksymalnej liczby części Przedmiotu Zamówienia, na które zamówienie może zostać udzielone temu samemu dostawcy).</w:t>
      </w:r>
    </w:p>
    <w:p w14:paraId="1582F23F" w14:textId="77777777" w:rsidR="004D65FB" w:rsidRPr="0033061D" w:rsidRDefault="00B91681">
      <w:pPr>
        <w:pStyle w:val="Akapitzlist"/>
        <w:numPr>
          <w:ilvl w:val="0"/>
          <w:numId w:val="23"/>
        </w:numPr>
        <w:spacing w:before="120" w:after="120" w:line="276" w:lineRule="auto"/>
        <w:ind w:left="426"/>
        <w:rPr>
          <w:rFonts w:ascii="Arial" w:hAnsi="Arial"/>
          <w:color w:val="000000" w:themeColor="text1"/>
        </w:rPr>
      </w:pPr>
      <w:r w:rsidRPr="0033061D">
        <w:rPr>
          <w:rFonts w:ascii="Arial" w:hAnsi="Arial"/>
          <w:color w:val="000000" w:themeColor="text1"/>
        </w:rPr>
        <w:t>Kryteria lub zasady, mające zastosowanie do ustalenia, które części zamówienia zostaną udzielone jednemu Dostawcy, w przypadku wyboru jego oferty w większej niż maksymalna liczbie części: nie dotyczy (kryteria lub zasady określenia, które części zostaną udzielone jednemu wykonawcy nie mają zastosowania, ponieważ nie przewidziano maksymalnej liczby części, na jakie zamówienie może zostać udzielone temu samemu dostawcy).</w:t>
      </w:r>
    </w:p>
    <w:p w14:paraId="5B941EEC" w14:textId="77777777" w:rsidR="004D65FB" w:rsidRPr="0033061D" w:rsidRDefault="00B91681">
      <w:pPr>
        <w:pStyle w:val="Akapitzlist"/>
        <w:numPr>
          <w:ilvl w:val="0"/>
          <w:numId w:val="23"/>
        </w:numPr>
        <w:spacing w:before="120" w:after="120" w:line="276" w:lineRule="auto"/>
        <w:ind w:left="426"/>
        <w:rPr>
          <w:rFonts w:ascii="Arial" w:hAnsi="Arial"/>
          <w:color w:val="000000" w:themeColor="text1"/>
        </w:rPr>
      </w:pPr>
      <w:r w:rsidRPr="0033061D">
        <w:rPr>
          <w:rFonts w:ascii="Arial" w:hAnsi="Arial"/>
          <w:color w:val="000000" w:themeColor="text1"/>
        </w:rPr>
        <w:t>Zamawiający wymaga realizacji zamówienia w zgodzie z zasadami poszanowania środowiska naturalnego wynikających z zasady zrównoważonego rozwoju.</w:t>
      </w:r>
    </w:p>
    <w:p w14:paraId="5C731AE0" w14:textId="06138E8C" w:rsidR="004D65FB" w:rsidRPr="0033061D" w:rsidRDefault="00B91681">
      <w:pPr>
        <w:pStyle w:val="Akapitzlist"/>
        <w:numPr>
          <w:ilvl w:val="0"/>
          <w:numId w:val="23"/>
        </w:numPr>
        <w:spacing w:before="120" w:after="120" w:line="276" w:lineRule="auto"/>
        <w:ind w:left="426"/>
        <w:rPr>
          <w:rFonts w:ascii="Arial" w:hAnsi="Arial"/>
          <w:color w:val="000000" w:themeColor="text1"/>
        </w:rPr>
      </w:pPr>
      <w:bookmarkStart w:id="3" w:name="_Hlk171102305"/>
      <w:r w:rsidRPr="0033061D">
        <w:rPr>
          <w:rFonts w:ascii="Arial" w:hAnsi="Arial"/>
          <w:color w:val="000000" w:themeColor="text1"/>
        </w:rPr>
        <w:t xml:space="preserve">Zamawiający wymaga udzielenia </w:t>
      </w:r>
      <w:r w:rsidRPr="0033061D">
        <w:rPr>
          <w:rFonts w:ascii="Arial" w:hAnsi="Arial"/>
          <w:b/>
          <w:bCs/>
        </w:rPr>
        <w:t>minimum 24 miesięcznej gwarancji</w:t>
      </w:r>
      <w:r w:rsidRPr="0033061D">
        <w:rPr>
          <w:rFonts w:ascii="Arial" w:hAnsi="Arial"/>
        </w:rPr>
        <w:t xml:space="preserve"> na wszystkie </w:t>
      </w:r>
      <w:r w:rsidRPr="0033061D">
        <w:rPr>
          <w:rFonts w:ascii="Arial" w:hAnsi="Arial"/>
          <w:color w:val="000000" w:themeColor="text1"/>
        </w:rPr>
        <w:t>oferowane środki trwałe (urządzenia) licząc od momentu podpisania protokołu odbioru.</w:t>
      </w:r>
      <w:bookmarkEnd w:id="3"/>
      <w:r w:rsidR="0033061D">
        <w:rPr>
          <w:rFonts w:ascii="Arial" w:hAnsi="Arial"/>
          <w:color w:val="000000" w:themeColor="text1"/>
        </w:rPr>
        <w:t xml:space="preserve"> </w:t>
      </w:r>
      <w:r w:rsidR="0033061D" w:rsidRPr="0033061D">
        <w:rPr>
          <w:rFonts w:ascii="Arial" w:hAnsi="Arial"/>
          <w:color w:val="000000" w:themeColor="text1"/>
        </w:rPr>
        <w:t>Oferty przewidujące krótszy termin gwarancji zostaną odrzucone</w:t>
      </w:r>
      <w:r w:rsidR="0033061D">
        <w:rPr>
          <w:rFonts w:ascii="Arial" w:hAnsi="Arial"/>
          <w:color w:val="000000" w:themeColor="text1"/>
        </w:rPr>
        <w:t>.</w:t>
      </w:r>
    </w:p>
    <w:p w14:paraId="46DAE6BB" w14:textId="77777777" w:rsidR="004D65FB" w:rsidRPr="0033061D" w:rsidRDefault="00B91681">
      <w:pPr>
        <w:pStyle w:val="Standard"/>
        <w:numPr>
          <w:ilvl w:val="0"/>
          <w:numId w:val="23"/>
        </w:numPr>
        <w:spacing w:before="120" w:after="120" w:line="276" w:lineRule="auto"/>
        <w:ind w:left="426" w:hanging="426"/>
        <w:rPr>
          <w:rFonts w:ascii="Arial" w:hAnsi="Arial"/>
          <w:color w:val="000000" w:themeColor="text1"/>
        </w:rPr>
      </w:pPr>
      <w:r w:rsidRPr="0033061D">
        <w:rPr>
          <w:rFonts w:ascii="Arial" w:hAnsi="Arial"/>
          <w:color w:val="000000" w:themeColor="text1"/>
        </w:rPr>
        <w:t>Kody CPV (wymienione dla wszystkich części zamówienia)</w:t>
      </w:r>
    </w:p>
    <w:p w14:paraId="56D2683A" w14:textId="77777777" w:rsidR="004D65FB" w:rsidRPr="0033061D" w:rsidRDefault="00B91681">
      <w:pPr>
        <w:pStyle w:val="Standard"/>
        <w:numPr>
          <w:ilvl w:val="1"/>
          <w:numId w:val="10"/>
        </w:numPr>
        <w:spacing w:before="120" w:after="120" w:line="276" w:lineRule="auto"/>
        <w:ind w:hanging="357"/>
        <w:rPr>
          <w:rFonts w:ascii="Arial" w:hAnsi="Arial"/>
          <w:color w:val="000000" w:themeColor="text1"/>
        </w:rPr>
      </w:pPr>
      <w:r w:rsidRPr="0033061D">
        <w:rPr>
          <w:rFonts w:ascii="Arial" w:hAnsi="Arial"/>
          <w:color w:val="000000" w:themeColor="text1"/>
        </w:rPr>
        <w:t>42000000-6 Maszyny przemysłowe</w:t>
      </w:r>
    </w:p>
    <w:p w14:paraId="60F5602C" w14:textId="77777777" w:rsidR="004D65FB" w:rsidRPr="0033061D" w:rsidRDefault="00B91681">
      <w:pPr>
        <w:pStyle w:val="Standard"/>
        <w:numPr>
          <w:ilvl w:val="1"/>
          <w:numId w:val="10"/>
        </w:numPr>
        <w:spacing w:before="120" w:after="120" w:line="276" w:lineRule="auto"/>
        <w:ind w:hanging="357"/>
        <w:rPr>
          <w:rFonts w:ascii="Arial" w:hAnsi="Arial"/>
          <w:color w:val="000000" w:themeColor="text1"/>
        </w:rPr>
      </w:pPr>
      <w:r w:rsidRPr="0033061D">
        <w:rPr>
          <w:rFonts w:ascii="Arial" w:hAnsi="Arial"/>
          <w:color w:val="000000" w:themeColor="text1"/>
        </w:rPr>
        <w:t>42600000-2 Obrabiarki</w:t>
      </w:r>
    </w:p>
    <w:p w14:paraId="40774F6D" w14:textId="77777777" w:rsidR="004D65FB" w:rsidRPr="0033061D" w:rsidRDefault="00B91681">
      <w:pPr>
        <w:pStyle w:val="Standard"/>
        <w:numPr>
          <w:ilvl w:val="1"/>
          <w:numId w:val="10"/>
        </w:numPr>
        <w:spacing w:before="120" w:after="120" w:line="276" w:lineRule="auto"/>
        <w:ind w:hanging="357"/>
        <w:rPr>
          <w:rFonts w:ascii="Arial" w:hAnsi="Arial"/>
          <w:color w:val="000000" w:themeColor="text1"/>
        </w:rPr>
      </w:pPr>
      <w:r w:rsidRPr="0033061D">
        <w:rPr>
          <w:rFonts w:ascii="Arial" w:hAnsi="Arial"/>
          <w:color w:val="000000" w:themeColor="text1"/>
        </w:rPr>
        <w:t>42630000-1 Obrabiarki do obróbki metali</w:t>
      </w:r>
    </w:p>
    <w:p w14:paraId="3C2EE177" w14:textId="77777777" w:rsidR="004D65FB" w:rsidRPr="0033061D" w:rsidRDefault="00B91681">
      <w:pPr>
        <w:pStyle w:val="Standard"/>
        <w:numPr>
          <w:ilvl w:val="1"/>
          <w:numId w:val="10"/>
        </w:numPr>
        <w:spacing w:before="120" w:after="120" w:line="276" w:lineRule="auto"/>
        <w:ind w:hanging="357"/>
        <w:rPr>
          <w:rFonts w:ascii="Arial" w:hAnsi="Arial"/>
          <w:color w:val="000000" w:themeColor="text1"/>
        </w:rPr>
      </w:pPr>
      <w:r w:rsidRPr="0033061D">
        <w:rPr>
          <w:rFonts w:ascii="Arial" w:hAnsi="Arial"/>
          <w:color w:val="000000" w:themeColor="text1"/>
        </w:rPr>
        <w:t>42636000-3 Prasy</w:t>
      </w:r>
    </w:p>
    <w:p w14:paraId="6D8C560A" w14:textId="77777777" w:rsidR="004D65FB" w:rsidRPr="0033061D" w:rsidRDefault="00B91681">
      <w:pPr>
        <w:pStyle w:val="Standard"/>
        <w:numPr>
          <w:ilvl w:val="1"/>
          <w:numId w:val="10"/>
        </w:numPr>
        <w:spacing w:before="120" w:after="120" w:line="276" w:lineRule="auto"/>
        <w:ind w:hanging="357"/>
        <w:rPr>
          <w:rFonts w:ascii="Arial" w:hAnsi="Arial"/>
          <w:color w:val="000000" w:themeColor="text1"/>
        </w:rPr>
      </w:pPr>
      <w:r w:rsidRPr="0033061D">
        <w:rPr>
          <w:rFonts w:ascii="Arial" w:hAnsi="Arial"/>
          <w:color w:val="000000" w:themeColor="text1"/>
        </w:rPr>
        <w:t>42636100-4 Prasy hydrauliczne</w:t>
      </w:r>
    </w:p>
    <w:p w14:paraId="3BCDA63C" w14:textId="77777777" w:rsidR="004D65FB" w:rsidRPr="0033061D" w:rsidRDefault="00B91681">
      <w:pPr>
        <w:pStyle w:val="Standard"/>
        <w:numPr>
          <w:ilvl w:val="1"/>
          <w:numId w:val="10"/>
        </w:numPr>
        <w:spacing w:before="120" w:after="120" w:line="276" w:lineRule="auto"/>
        <w:ind w:hanging="357"/>
        <w:rPr>
          <w:rFonts w:ascii="Arial" w:hAnsi="Arial"/>
          <w:color w:val="000000" w:themeColor="text1"/>
        </w:rPr>
      </w:pPr>
      <w:r w:rsidRPr="0033061D">
        <w:rPr>
          <w:rFonts w:ascii="Arial" w:hAnsi="Arial"/>
          <w:color w:val="000000" w:themeColor="text1"/>
        </w:rPr>
        <w:t xml:space="preserve">42633000-2 Giętarki, składarki, prostownice lub </w:t>
      </w:r>
      <w:proofErr w:type="spellStart"/>
      <w:r w:rsidRPr="0033061D">
        <w:rPr>
          <w:rFonts w:ascii="Arial" w:hAnsi="Arial"/>
          <w:color w:val="000000" w:themeColor="text1"/>
        </w:rPr>
        <w:t>płaskownice</w:t>
      </w:r>
      <w:proofErr w:type="spellEnd"/>
    </w:p>
    <w:p w14:paraId="5B6F1526" w14:textId="77777777" w:rsidR="004D65FB" w:rsidRPr="0033061D" w:rsidRDefault="00B91681">
      <w:pPr>
        <w:pStyle w:val="Standard"/>
        <w:numPr>
          <w:ilvl w:val="1"/>
          <w:numId w:val="10"/>
        </w:numPr>
        <w:spacing w:before="120" w:after="120" w:line="276" w:lineRule="auto"/>
        <w:ind w:hanging="357"/>
        <w:rPr>
          <w:rFonts w:ascii="Arial" w:hAnsi="Arial"/>
          <w:color w:val="000000" w:themeColor="text1"/>
        </w:rPr>
      </w:pPr>
      <w:r w:rsidRPr="0033061D">
        <w:rPr>
          <w:rFonts w:ascii="Arial" w:hAnsi="Arial"/>
          <w:color w:val="000000" w:themeColor="text1"/>
        </w:rPr>
        <w:t>42610000-5 Obrabiarki sterowane laserem lub centra obróbkowe</w:t>
      </w:r>
    </w:p>
    <w:p w14:paraId="4F8B4C56" w14:textId="77777777" w:rsidR="004D65FB" w:rsidRPr="0033061D" w:rsidRDefault="00B91681">
      <w:pPr>
        <w:pStyle w:val="Standard"/>
        <w:numPr>
          <w:ilvl w:val="1"/>
          <w:numId w:val="10"/>
        </w:numPr>
        <w:spacing w:before="120" w:after="120" w:line="276" w:lineRule="auto"/>
        <w:ind w:hanging="357"/>
        <w:rPr>
          <w:rFonts w:ascii="Arial" w:hAnsi="Arial"/>
          <w:color w:val="000000" w:themeColor="text1"/>
        </w:rPr>
      </w:pPr>
      <w:r w:rsidRPr="0033061D">
        <w:rPr>
          <w:rFonts w:ascii="Arial" w:hAnsi="Arial"/>
          <w:color w:val="000000" w:themeColor="text1"/>
        </w:rPr>
        <w:t>38636100-3 - Lasery</w:t>
      </w:r>
    </w:p>
    <w:p w14:paraId="2DFC70E9" w14:textId="77777777" w:rsidR="004D65FB" w:rsidRPr="0033061D" w:rsidRDefault="00B91681">
      <w:pPr>
        <w:pStyle w:val="Standard"/>
        <w:numPr>
          <w:ilvl w:val="0"/>
          <w:numId w:val="23"/>
        </w:numPr>
        <w:spacing w:before="120" w:after="120" w:line="276" w:lineRule="auto"/>
        <w:ind w:left="426" w:hanging="426"/>
        <w:rPr>
          <w:rFonts w:ascii="Arial" w:hAnsi="Arial"/>
          <w:color w:val="000000" w:themeColor="text1"/>
        </w:rPr>
      </w:pPr>
      <w:r w:rsidRPr="0033061D">
        <w:rPr>
          <w:rFonts w:ascii="Arial" w:hAnsi="Arial"/>
          <w:color w:val="000000" w:themeColor="text1"/>
        </w:rPr>
        <w:t xml:space="preserve">Miejsce realizacji zamówienia: </w:t>
      </w:r>
      <w:bookmarkStart w:id="4" w:name="_Hlk171102334"/>
      <w:r w:rsidRPr="0033061D">
        <w:rPr>
          <w:rFonts w:ascii="Arial" w:hAnsi="Arial"/>
          <w:color w:val="000000" w:themeColor="text1"/>
        </w:rPr>
        <w:t>32-650 Witkowice, ul. Kanada 124.</w:t>
      </w:r>
      <w:bookmarkEnd w:id="4"/>
    </w:p>
    <w:p w14:paraId="4884632D" w14:textId="77777777" w:rsidR="004D65FB" w:rsidRPr="0033061D" w:rsidRDefault="00B91681">
      <w:pPr>
        <w:pStyle w:val="Standard"/>
        <w:numPr>
          <w:ilvl w:val="0"/>
          <w:numId w:val="23"/>
        </w:numPr>
        <w:spacing w:before="120" w:after="120" w:line="276" w:lineRule="auto"/>
        <w:ind w:left="426" w:hanging="426"/>
        <w:rPr>
          <w:rFonts w:ascii="Arial" w:hAnsi="Arial"/>
          <w:i/>
          <w:iCs/>
          <w:color w:val="000000" w:themeColor="text1"/>
        </w:rPr>
      </w:pPr>
      <w:bookmarkStart w:id="5" w:name="_Hlk138002469"/>
      <w:r w:rsidRPr="0033061D">
        <w:rPr>
          <w:rFonts w:ascii="Arial" w:hAnsi="Arial"/>
          <w:color w:val="000000" w:themeColor="text1"/>
        </w:rPr>
        <w:t>Umowa z Dostawcą zostanie zawarta zgodnie z postanowieniami określonymi w załączniku nr 4.</w:t>
      </w:r>
      <w:bookmarkEnd w:id="5"/>
    </w:p>
    <w:p w14:paraId="19DD8898" w14:textId="77777777" w:rsidR="004D65FB" w:rsidRPr="0033061D" w:rsidRDefault="00B91681" w:rsidP="004E5E29">
      <w:pPr>
        <w:pStyle w:val="Nagwek1"/>
        <w:numPr>
          <w:ilvl w:val="0"/>
          <w:numId w:val="50"/>
        </w:numPr>
        <w:rPr>
          <w:rStyle w:val="Nagwek1Znak"/>
          <w:b/>
          <w:bCs/>
          <w:color w:val="auto"/>
        </w:rPr>
      </w:pPr>
      <w:r w:rsidRPr="0033061D">
        <w:rPr>
          <w:rStyle w:val="Nagwek1Znak"/>
          <w:b/>
          <w:bCs/>
          <w:color w:val="auto"/>
        </w:rPr>
        <w:t>WARUNKI UDZIAŁU W POSTĘPOWANIU</w:t>
      </w:r>
    </w:p>
    <w:p w14:paraId="62CE017D" w14:textId="77777777" w:rsidR="004D65FB" w:rsidRPr="0033061D" w:rsidRDefault="00B91681">
      <w:pPr>
        <w:pStyle w:val="Standard"/>
        <w:numPr>
          <w:ilvl w:val="0"/>
          <w:numId w:val="11"/>
        </w:numPr>
        <w:spacing w:before="120" w:after="120" w:line="276" w:lineRule="auto"/>
        <w:ind w:left="284" w:hanging="357"/>
        <w:rPr>
          <w:rFonts w:ascii="Arial" w:hAnsi="Arial"/>
          <w:color w:val="000000" w:themeColor="text1"/>
        </w:rPr>
      </w:pPr>
      <w:r w:rsidRPr="0033061D">
        <w:rPr>
          <w:rFonts w:ascii="Arial" w:hAnsi="Arial"/>
          <w:color w:val="000000" w:themeColor="text1"/>
        </w:rPr>
        <w:t>W postępowaniu mogą brać udział wyłącznie Dostawcy, którzy spełniają warunki udziału w postępowaniu, złożyli ważną ofertę, wyrażają wolę zawarcia z Zamawiającym umowy oraz nie podlegają wykluczeniu z postępowania. Wola zawarcia umowy zostanie potwierdzona przez złożenie przez Dostawcę oświadczenia w Formularzu Oferty. Umowa zawarta z Dostawcą musi być zgodna z niniejszym Zapytaniem Ofertowym, w szczególności z postanowieniami zawartymi w części B Zapytania Ofertowego.</w:t>
      </w:r>
    </w:p>
    <w:p w14:paraId="141C0330" w14:textId="77777777" w:rsidR="004D65FB" w:rsidRPr="0033061D" w:rsidRDefault="00B91681">
      <w:pPr>
        <w:pStyle w:val="Standard"/>
        <w:numPr>
          <w:ilvl w:val="0"/>
          <w:numId w:val="11"/>
        </w:numPr>
        <w:spacing w:before="120" w:after="120" w:line="276" w:lineRule="auto"/>
        <w:ind w:left="284" w:hanging="357"/>
        <w:rPr>
          <w:rFonts w:ascii="Arial" w:hAnsi="Arial"/>
          <w:color w:val="000000" w:themeColor="text1"/>
        </w:rPr>
      </w:pPr>
      <w:r w:rsidRPr="0033061D">
        <w:rPr>
          <w:rFonts w:ascii="Arial" w:hAnsi="Arial"/>
          <w:color w:val="000000" w:themeColor="text1"/>
        </w:rPr>
        <w:t xml:space="preserve">Warunkiem udziału w postępowaniu (ocenianym na zasadzie „spełnia / nie spełnia”) jest </w:t>
      </w:r>
      <w:r w:rsidRPr="0033061D">
        <w:rPr>
          <w:rFonts w:ascii="Arial" w:hAnsi="Arial"/>
          <w:color w:val="000000" w:themeColor="text1"/>
        </w:rPr>
        <w:lastRenderedPageBreak/>
        <w:t>terminowe złożenie przez Dostawcę następujących dokumentów:</w:t>
      </w:r>
    </w:p>
    <w:p w14:paraId="11B2F5B3" w14:textId="77777777" w:rsidR="004D65FB" w:rsidRPr="0033061D" w:rsidRDefault="00B91681">
      <w:pPr>
        <w:pStyle w:val="Standard"/>
        <w:numPr>
          <w:ilvl w:val="0"/>
          <w:numId w:val="12"/>
        </w:numPr>
        <w:spacing w:before="120" w:after="120" w:line="276" w:lineRule="auto"/>
        <w:ind w:left="709" w:hanging="357"/>
        <w:rPr>
          <w:rFonts w:ascii="Arial" w:hAnsi="Arial"/>
          <w:color w:val="000000" w:themeColor="text1"/>
        </w:rPr>
      </w:pPr>
      <w:r w:rsidRPr="0033061D">
        <w:rPr>
          <w:rFonts w:ascii="Arial" w:hAnsi="Arial"/>
          <w:color w:val="000000" w:themeColor="text1"/>
        </w:rPr>
        <w:t xml:space="preserve">Formularz ofertowy - </w:t>
      </w:r>
      <w:r w:rsidRPr="0033061D">
        <w:rPr>
          <w:rFonts w:ascii="Arial" w:hAnsi="Arial"/>
          <w:b/>
          <w:bCs/>
          <w:color w:val="000000" w:themeColor="text1"/>
        </w:rPr>
        <w:t>Załącznik nr 1,</w:t>
      </w:r>
    </w:p>
    <w:p w14:paraId="19887C6B" w14:textId="77777777" w:rsidR="004D65FB" w:rsidRPr="0033061D" w:rsidRDefault="00B91681">
      <w:pPr>
        <w:pStyle w:val="Standard"/>
        <w:numPr>
          <w:ilvl w:val="0"/>
          <w:numId w:val="12"/>
        </w:numPr>
        <w:spacing w:before="120" w:after="120" w:line="276" w:lineRule="auto"/>
        <w:ind w:left="709" w:hanging="357"/>
        <w:rPr>
          <w:rFonts w:ascii="Arial" w:hAnsi="Arial"/>
          <w:color w:val="000000" w:themeColor="text1"/>
        </w:rPr>
      </w:pPr>
      <w:r w:rsidRPr="0033061D">
        <w:rPr>
          <w:rFonts w:ascii="Arial" w:hAnsi="Arial"/>
          <w:color w:val="000000" w:themeColor="text1"/>
        </w:rPr>
        <w:t xml:space="preserve">Oświadczenie dotyczące braku podstaw do wykluczenia z powodu istnienia konfliktu interesów - </w:t>
      </w:r>
      <w:r w:rsidRPr="0033061D">
        <w:rPr>
          <w:rFonts w:ascii="Arial" w:hAnsi="Arial"/>
          <w:b/>
          <w:bCs/>
          <w:color w:val="000000" w:themeColor="text1"/>
        </w:rPr>
        <w:t>Załącznik nr 2,</w:t>
      </w:r>
    </w:p>
    <w:p w14:paraId="2419C4AD" w14:textId="77777777" w:rsidR="004D65FB" w:rsidRPr="0033061D" w:rsidRDefault="00B91681">
      <w:pPr>
        <w:pStyle w:val="Standard"/>
        <w:numPr>
          <w:ilvl w:val="0"/>
          <w:numId w:val="12"/>
        </w:numPr>
        <w:spacing w:before="120" w:after="120" w:line="276" w:lineRule="auto"/>
        <w:ind w:left="709"/>
        <w:rPr>
          <w:rFonts w:ascii="Arial" w:hAnsi="Arial"/>
          <w:color w:val="000000" w:themeColor="text1"/>
        </w:rPr>
      </w:pPr>
      <w:r w:rsidRPr="0033061D">
        <w:rPr>
          <w:rFonts w:ascii="Arial" w:hAnsi="Arial"/>
          <w:color w:val="000000" w:themeColor="text1"/>
        </w:rPr>
        <w:t xml:space="preserve">Załącznik pn. Oświadczenie Dostawcy w zakresie wypełniania obowiązków informacyjnych przewidzianych w art. 13 lub art. 14 RODO – </w:t>
      </w:r>
      <w:r w:rsidRPr="0033061D">
        <w:rPr>
          <w:rFonts w:ascii="Arial" w:hAnsi="Arial"/>
          <w:b/>
          <w:bCs/>
          <w:color w:val="000000" w:themeColor="text1"/>
        </w:rPr>
        <w:t>Załącznik nr 3,</w:t>
      </w:r>
    </w:p>
    <w:p w14:paraId="0B9AF658" w14:textId="77777777" w:rsidR="004D65FB" w:rsidRPr="0033061D" w:rsidRDefault="00B91681">
      <w:pPr>
        <w:pStyle w:val="Standard"/>
        <w:numPr>
          <w:ilvl w:val="0"/>
          <w:numId w:val="12"/>
        </w:numPr>
        <w:spacing w:before="120" w:after="120" w:line="276" w:lineRule="auto"/>
        <w:ind w:left="709"/>
        <w:rPr>
          <w:rFonts w:ascii="Arial" w:hAnsi="Arial"/>
          <w:color w:val="000000" w:themeColor="text1"/>
        </w:rPr>
      </w:pPr>
      <w:r w:rsidRPr="0033061D">
        <w:rPr>
          <w:rFonts w:ascii="Arial" w:hAnsi="Arial"/>
          <w:color w:val="000000" w:themeColor="text1"/>
        </w:rPr>
        <w:t xml:space="preserve">Istotne postanowienia umowy z Dostawcą – </w:t>
      </w:r>
      <w:r w:rsidRPr="0033061D">
        <w:rPr>
          <w:rFonts w:ascii="Arial" w:hAnsi="Arial"/>
          <w:b/>
          <w:bCs/>
          <w:color w:val="000000" w:themeColor="text1"/>
        </w:rPr>
        <w:t>Załącznik nr 4,</w:t>
      </w:r>
    </w:p>
    <w:p w14:paraId="52E94B1C" w14:textId="1D184BE4" w:rsidR="004D65FB" w:rsidRPr="0033061D" w:rsidRDefault="00B91681">
      <w:pPr>
        <w:pStyle w:val="Standard"/>
        <w:numPr>
          <w:ilvl w:val="0"/>
          <w:numId w:val="12"/>
        </w:numPr>
        <w:spacing w:before="120" w:after="120" w:line="276" w:lineRule="auto"/>
        <w:ind w:left="709"/>
        <w:rPr>
          <w:rFonts w:ascii="Arial" w:hAnsi="Arial"/>
        </w:rPr>
      </w:pPr>
      <w:r w:rsidRPr="0033061D">
        <w:rPr>
          <w:rFonts w:ascii="Arial" w:hAnsi="Arial"/>
        </w:rPr>
        <w:t>Pełnomocnictwo (jeśli dotyczy), o którym mowa w pkt. 1</w:t>
      </w:r>
      <w:r w:rsidR="0033061D">
        <w:rPr>
          <w:rFonts w:ascii="Arial" w:hAnsi="Arial"/>
        </w:rPr>
        <w:t>3</w:t>
      </w:r>
      <w:r w:rsidRPr="0033061D">
        <w:rPr>
          <w:rFonts w:ascii="Arial" w:hAnsi="Arial"/>
        </w:rPr>
        <w:t xml:space="preserve"> poniżej.</w:t>
      </w:r>
    </w:p>
    <w:p w14:paraId="5AF35367" w14:textId="77777777" w:rsidR="004D65FB" w:rsidRPr="0033061D" w:rsidRDefault="00B91681">
      <w:pPr>
        <w:pStyle w:val="Standard"/>
        <w:numPr>
          <w:ilvl w:val="0"/>
          <w:numId w:val="12"/>
        </w:numPr>
        <w:spacing w:before="120" w:after="120" w:line="276" w:lineRule="auto"/>
        <w:ind w:left="709"/>
        <w:rPr>
          <w:rFonts w:ascii="Arial" w:hAnsi="Arial"/>
        </w:rPr>
      </w:pPr>
      <w:r w:rsidRPr="0033061D">
        <w:rPr>
          <w:rFonts w:ascii="Arial" w:hAnsi="Arial"/>
        </w:rPr>
        <w:t xml:space="preserve">Klauzula poufności – </w:t>
      </w:r>
      <w:r w:rsidRPr="0033061D">
        <w:rPr>
          <w:rFonts w:ascii="Arial" w:hAnsi="Arial"/>
          <w:b/>
          <w:bCs/>
        </w:rPr>
        <w:t>Załącznik nr 5 (dokument ten należy złożyć wyłącznie przed złożeniem oferty – zgodnie z postanowieniami punktu C.3 i C.4 poniżej),</w:t>
      </w:r>
    </w:p>
    <w:p w14:paraId="43D37547" w14:textId="77777777" w:rsidR="004D65FB" w:rsidRPr="0033061D" w:rsidRDefault="00B91681">
      <w:pPr>
        <w:pStyle w:val="Standard"/>
        <w:numPr>
          <w:ilvl w:val="0"/>
          <w:numId w:val="12"/>
        </w:numPr>
        <w:spacing w:before="120" w:after="120" w:line="276" w:lineRule="auto"/>
        <w:ind w:left="709"/>
        <w:rPr>
          <w:rFonts w:ascii="Arial" w:hAnsi="Arial"/>
        </w:rPr>
      </w:pPr>
      <w:r w:rsidRPr="0033061D">
        <w:rPr>
          <w:rFonts w:ascii="Arial" w:hAnsi="Arial"/>
        </w:rPr>
        <w:t xml:space="preserve">Oświadczenie Dostawcy o możliwości wykonania elementów konstrukcyjnych na oferowanych urządzeniach – </w:t>
      </w:r>
      <w:r w:rsidRPr="0033061D">
        <w:rPr>
          <w:rFonts w:ascii="Arial" w:hAnsi="Arial"/>
          <w:b/>
          <w:bCs/>
        </w:rPr>
        <w:t>Załącznik nr 7.</w:t>
      </w:r>
    </w:p>
    <w:p w14:paraId="2246FCFC" w14:textId="77777777" w:rsidR="004D65FB" w:rsidRPr="0033061D" w:rsidRDefault="00B91681">
      <w:pPr>
        <w:pStyle w:val="Standard"/>
        <w:numPr>
          <w:ilvl w:val="0"/>
          <w:numId w:val="11"/>
        </w:numPr>
        <w:spacing w:before="120" w:after="120" w:line="276" w:lineRule="auto"/>
        <w:ind w:left="284" w:hanging="357"/>
        <w:rPr>
          <w:rFonts w:ascii="Arial" w:hAnsi="Arial"/>
        </w:rPr>
      </w:pPr>
      <w:r w:rsidRPr="0033061D">
        <w:rPr>
          <w:rFonts w:ascii="Arial" w:hAnsi="Arial"/>
        </w:rPr>
        <w:t xml:space="preserve">Warunkiem udziału w postępowaniu jest zapoznanie się przez Dostawcę z </w:t>
      </w:r>
      <w:r w:rsidRPr="0033061D">
        <w:rPr>
          <w:rFonts w:ascii="Arial" w:hAnsi="Arial"/>
          <w:b/>
          <w:bCs/>
        </w:rPr>
        <w:t>Załącznikiem nr 6</w:t>
      </w:r>
      <w:r w:rsidRPr="0033061D">
        <w:rPr>
          <w:rFonts w:ascii="Arial" w:hAnsi="Arial"/>
        </w:rPr>
        <w:t xml:space="preserve"> do Zapytania Ofertowego (Rysunki techniczne) i złożenie na jego podstawie oświadczenia – załącznika nr 7. W celu spełnienia tego warunku:</w:t>
      </w:r>
    </w:p>
    <w:p w14:paraId="1864215F" w14:textId="77777777" w:rsidR="004D65FB" w:rsidRPr="0033061D" w:rsidRDefault="00B91681">
      <w:pPr>
        <w:pStyle w:val="Akapitzlist"/>
        <w:numPr>
          <w:ilvl w:val="1"/>
          <w:numId w:val="11"/>
        </w:numPr>
        <w:spacing w:line="276" w:lineRule="auto"/>
        <w:ind w:left="709"/>
        <w:rPr>
          <w:rFonts w:ascii="Arial" w:hAnsi="Arial"/>
        </w:rPr>
      </w:pPr>
      <w:r w:rsidRPr="0033061D">
        <w:rPr>
          <w:rFonts w:ascii="Arial" w:hAnsi="Arial"/>
        </w:rPr>
        <w:t xml:space="preserve">Dostawca przed złożeniem oferty powinien wypełnić załącznik nr 5 (klauzula poufności). Podpisany skan załącznika nr 5 należy następnie wysłać na adres e-mail Zamawiającego: projekty@witmet.pl </w:t>
      </w:r>
    </w:p>
    <w:p w14:paraId="5460FA79" w14:textId="757AEB17" w:rsidR="004D65FB" w:rsidRPr="0033061D" w:rsidRDefault="00B91681">
      <w:pPr>
        <w:pStyle w:val="Akapitzlist"/>
        <w:numPr>
          <w:ilvl w:val="1"/>
          <w:numId w:val="11"/>
        </w:numPr>
        <w:spacing w:line="276" w:lineRule="auto"/>
        <w:ind w:left="709"/>
        <w:rPr>
          <w:rFonts w:ascii="Arial" w:hAnsi="Arial"/>
        </w:rPr>
      </w:pPr>
      <w:r w:rsidRPr="0033061D">
        <w:rPr>
          <w:rFonts w:ascii="Arial" w:hAnsi="Arial"/>
        </w:rPr>
        <w:t xml:space="preserve">Na adres e-mail, z którego został wysłany do Zamawiającego załącznik nr 5 Zamawiający odeśle załącznik nr 6. </w:t>
      </w:r>
    </w:p>
    <w:p w14:paraId="2775E04E" w14:textId="77777777" w:rsidR="004D65FB" w:rsidRPr="0033061D" w:rsidRDefault="00B91681">
      <w:pPr>
        <w:pStyle w:val="Akapitzlist"/>
        <w:numPr>
          <w:ilvl w:val="1"/>
          <w:numId w:val="11"/>
        </w:numPr>
        <w:spacing w:line="276" w:lineRule="auto"/>
        <w:ind w:left="709"/>
        <w:rPr>
          <w:rFonts w:ascii="Arial" w:hAnsi="Arial"/>
        </w:rPr>
      </w:pPr>
      <w:r w:rsidRPr="0033061D">
        <w:rPr>
          <w:rFonts w:ascii="Arial" w:hAnsi="Arial"/>
        </w:rPr>
        <w:t>Klauzulę poufności, stanowiącą Załącznik nr 5 do niniejszego zapytania ofertowego, należy uzupełnić i podpisać przez osobę uprawnioną do reprezentowania Dostawcy, w razie takiej potrzeby (tj. jeśli jest to niezbędne dla ważności składanego dokumentu) należy załączyć pełnomocnictwo zgodne z wymogami prawa, pod rygorem uznania, że przesłana klauzula nie spełnia warunków udziału w postępowaniu. Brak przesłania poprawnej klauzuli poufności oznacza, że Zamawiający nie prześle Załącznika nr 6 do Dostawcy. Nie przewiduje się wezwania Dostawcy do dokonania uzupełnień.</w:t>
      </w:r>
    </w:p>
    <w:p w14:paraId="702ADCD6" w14:textId="77777777" w:rsidR="004D65FB" w:rsidRPr="0033061D" w:rsidRDefault="00B91681">
      <w:pPr>
        <w:pStyle w:val="Akapitzlist"/>
        <w:numPr>
          <w:ilvl w:val="1"/>
          <w:numId w:val="11"/>
        </w:numPr>
        <w:spacing w:line="276" w:lineRule="auto"/>
        <w:ind w:left="709"/>
        <w:rPr>
          <w:rFonts w:ascii="Arial" w:hAnsi="Arial"/>
        </w:rPr>
      </w:pPr>
      <w:r w:rsidRPr="0033061D">
        <w:rPr>
          <w:rFonts w:ascii="Arial" w:hAnsi="Arial"/>
        </w:rPr>
        <w:t>Zamawiający prześle niezwłocznie, maksymalnie w ciągu 1 dnia roboczego Załącznik nr 6.</w:t>
      </w:r>
    </w:p>
    <w:p w14:paraId="3766E90A" w14:textId="2E4E2D1F" w:rsidR="004D65FB" w:rsidRPr="0033061D" w:rsidRDefault="00B91681">
      <w:pPr>
        <w:pStyle w:val="Akapitzlist"/>
        <w:numPr>
          <w:ilvl w:val="1"/>
          <w:numId w:val="11"/>
        </w:numPr>
        <w:spacing w:line="276" w:lineRule="auto"/>
        <w:ind w:left="709"/>
        <w:rPr>
          <w:rFonts w:ascii="Arial" w:hAnsi="Arial"/>
        </w:rPr>
      </w:pPr>
      <w:r w:rsidRPr="0033061D">
        <w:rPr>
          <w:rFonts w:ascii="Arial" w:hAnsi="Arial"/>
        </w:rPr>
        <w:t xml:space="preserve">Po zapoznaniu się z załącznikiem nr 6 dostawca </w:t>
      </w:r>
      <w:r w:rsidR="00762856" w:rsidRPr="0033061D">
        <w:rPr>
          <w:rFonts w:ascii="Arial" w:hAnsi="Arial"/>
        </w:rPr>
        <w:t xml:space="preserve">wraz z ofertą </w:t>
      </w:r>
      <w:r w:rsidRPr="0033061D">
        <w:rPr>
          <w:rFonts w:ascii="Arial" w:hAnsi="Arial"/>
        </w:rPr>
        <w:t>składa uzupełniony załącznik nr 7</w:t>
      </w:r>
      <w:r w:rsidR="00ED748C" w:rsidRPr="0033061D">
        <w:rPr>
          <w:rFonts w:ascii="Arial" w:hAnsi="Arial"/>
        </w:rPr>
        <w:t xml:space="preserve"> oraz pozostałe dokumenty niezbędne do złożenia prawidłowej oferty.</w:t>
      </w:r>
    </w:p>
    <w:p w14:paraId="020702AC" w14:textId="77777777" w:rsidR="004D65FB" w:rsidRPr="0033061D" w:rsidRDefault="00B91681">
      <w:pPr>
        <w:pStyle w:val="Standard"/>
        <w:numPr>
          <w:ilvl w:val="0"/>
          <w:numId w:val="11"/>
        </w:numPr>
        <w:spacing w:before="120" w:after="120" w:line="276" w:lineRule="auto"/>
        <w:ind w:left="426" w:hanging="357"/>
        <w:rPr>
          <w:rFonts w:ascii="Arial" w:hAnsi="Arial"/>
          <w:color w:val="000000" w:themeColor="text1"/>
        </w:rPr>
      </w:pPr>
      <w:r w:rsidRPr="0033061D">
        <w:rPr>
          <w:rFonts w:ascii="Arial" w:hAnsi="Arial"/>
        </w:rPr>
        <w:t>Oferty złożone bez zapoznania się Dostawcy z Załącznikiem nr 6 będą odrzucone</w:t>
      </w:r>
      <w:r w:rsidRPr="0033061D">
        <w:rPr>
          <w:rFonts w:ascii="Arial" w:hAnsi="Arial"/>
          <w:color w:val="FF0000"/>
        </w:rPr>
        <w:t>.</w:t>
      </w:r>
    </w:p>
    <w:p w14:paraId="61FE3263" w14:textId="77777777" w:rsidR="004D65FB" w:rsidRPr="0033061D" w:rsidRDefault="00B91681">
      <w:pPr>
        <w:pStyle w:val="Standard"/>
        <w:numPr>
          <w:ilvl w:val="0"/>
          <w:numId w:val="11"/>
        </w:numPr>
        <w:spacing w:before="120" w:after="120" w:line="276" w:lineRule="auto"/>
        <w:ind w:left="426"/>
        <w:rPr>
          <w:rFonts w:ascii="Arial" w:hAnsi="Arial"/>
          <w:color w:val="000000" w:themeColor="text1"/>
        </w:rPr>
      </w:pPr>
      <w:r w:rsidRPr="0033061D">
        <w:rPr>
          <w:rFonts w:ascii="Arial" w:hAnsi="Arial"/>
          <w:color w:val="000000" w:themeColor="text1"/>
        </w:rPr>
        <w:t>Dostawca może złożyć tylko</w:t>
      </w:r>
      <w:r w:rsidRPr="0033061D">
        <w:rPr>
          <w:rFonts w:ascii="Arial" w:hAnsi="Arial"/>
          <w:b/>
          <w:bCs/>
          <w:color w:val="000000" w:themeColor="text1"/>
        </w:rPr>
        <w:t xml:space="preserve"> jedną ofertę </w:t>
      </w:r>
      <w:r w:rsidRPr="0033061D">
        <w:rPr>
          <w:rFonts w:ascii="Arial" w:hAnsi="Arial"/>
          <w:color w:val="000000" w:themeColor="text1"/>
        </w:rPr>
        <w:t>na każdą część Przedmiotu Zamówienia wskazanego w tabeli w części B Zapytania Ofertowego. W razie złożenia przez tego samego Dostawcę kolejnej oferty obejmującej ten sam zakres zamówienia, ofertę pierwotnie złożoną traktuje się jako wycofaną.</w:t>
      </w:r>
    </w:p>
    <w:p w14:paraId="6FDFD8C1" w14:textId="77777777" w:rsidR="004D65FB" w:rsidRPr="0033061D" w:rsidRDefault="00B91681">
      <w:pPr>
        <w:pStyle w:val="Standard"/>
        <w:numPr>
          <w:ilvl w:val="0"/>
          <w:numId w:val="11"/>
        </w:numPr>
        <w:spacing w:before="120" w:after="120" w:line="276" w:lineRule="auto"/>
        <w:ind w:left="426"/>
        <w:rPr>
          <w:rFonts w:ascii="Arial" w:hAnsi="Arial"/>
          <w:color w:val="000000" w:themeColor="text1"/>
        </w:rPr>
      </w:pPr>
      <w:r w:rsidRPr="0033061D">
        <w:rPr>
          <w:rFonts w:ascii="Arial" w:hAnsi="Arial"/>
          <w:color w:val="000000" w:themeColor="text1"/>
        </w:rPr>
        <w:t xml:space="preserve">Zamawiający </w:t>
      </w:r>
      <w:r w:rsidRPr="0033061D">
        <w:rPr>
          <w:rFonts w:ascii="Arial" w:hAnsi="Arial"/>
          <w:b/>
          <w:bCs/>
          <w:color w:val="000000" w:themeColor="text1"/>
        </w:rPr>
        <w:t>nie dopuszcza</w:t>
      </w:r>
      <w:r w:rsidRPr="0033061D">
        <w:rPr>
          <w:rFonts w:ascii="Arial" w:hAnsi="Arial"/>
          <w:color w:val="000000" w:themeColor="text1"/>
        </w:rPr>
        <w:t xml:space="preserve"> składania ofert </w:t>
      </w:r>
      <w:r w:rsidRPr="0033061D">
        <w:rPr>
          <w:rFonts w:ascii="Arial" w:hAnsi="Arial"/>
          <w:b/>
          <w:bCs/>
          <w:color w:val="000000" w:themeColor="text1"/>
        </w:rPr>
        <w:t>wariantowych</w:t>
      </w:r>
      <w:r w:rsidRPr="0033061D">
        <w:rPr>
          <w:rFonts w:ascii="Arial" w:hAnsi="Arial"/>
          <w:color w:val="000000" w:themeColor="text1"/>
        </w:rPr>
        <w:t>.</w:t>
      </w:r>
    </w:p>
    <w:p w14:paraId="798B5E51" w14:textId="77777777" w:rsidR="004D65FB" w:rsidRPr="0033061D" w:rsidRDefault="00B91681">
      <w:pPr>
        <w:pStyle w:val="Standard"/>
        <w:numPr>
          <w:ilvl w:val="0"/>
          <w:numId w:val="11"/>
        </w:numPr>
        <w:spacing w:before="120" w:after="120" w:line="276" w:lineRule="auto"/>
        <w:ind w:left="426"/>
        <w:rPr>
          <w:rFonts w:ascii="Arial" w:hAnsi="Arial"/>
          <w:color w:val="000000" w:themeColor="text1"/>
        </w:rPr>
      </w:pPr>
      <w:r w:rsidRPr="0033061D">
        <w:rPr>
          <w:rFonts w:ascii="Arial" w:hAnsi="Arial"/>
          <w:color w:val="000000" w:themeColor="text1"/>
        </w:rPr>
        <w:lastRenderedPageBreak/>
        <w:t>Zamawiający</w:t>
      </w:r>
      <w:r w:rsidRPr="0033061D">
        <w:rPr>
          <w:rFonts w:ascii="Arial" w:hAnsi="Arial"/>
          <w:b/>
          <w:bCs/>
          <w:color w:val="000000" w:themeColor="text1"/>
        </w:rPr>
        <w:t xml:space="preserve"> dopuszcza </w:t>
      </w:r>
      <w:r w:rsidRPr="0033061D">
        <w:rPr>
          <w:rFonts w:ascii="Arial" w:hAnsi="Arial"/>
          <w:color w:val="000000" w:themeColor="text1"/>
        </w:rPr>
        <w:t xml:space="preserve">składanie ofert </w:t>
      </w:r>
      <w:r w:rsidRPr="0033061D">
        <w:rPr>
          <w:rFonts w:ascii="Arial" w:hAnsi="Arial"/>
          <w:b/>
          <w:bCs/>
          <w:color w:val="000000" w:themeColor="text1"/>
        </w:rPr>
        <w:t xml:space="preserve">częściowych </w:t>
      </w:r>
      <w:r w:rsidRPr="0033061D">
        <w:rPr>
          <w:rFonts w:ascii="Arial" w:hAnsi="Arial"/>
          <w:color w:val="000000" w:themeColor="text1"/>
        </w:rPr>
        <w:t>– każdy Dostawca może złożyć ofertę na jedną lub wiele części Przedmiotu Zamówienia.</w:t>
      </w:r>
    </w:p>
    <w:p w14:paraId="72AE5384" w14:textId="77777777" w:rsidR="004D65FB" w:rsidRPr="0033061D" w:rsidRDefault="00B91681">
      <w:pPr>
        <w:pStyle w:val="Standard"/>
        <w:numPr>
          <w:ilvl w:val="0"/>
          <w:numId w:val="11"/>
        </w:numPr>
        <w:spacing w:before="120" w:after="120" w:line="276" w:lineRule="auto"/>
        <w:ind w:left="426"/>
        <w:rPr>
          <w:rFonts w:ascii="Arial" w:hAnsi="Arial"/>
          <w:color w:val="000000" w:themeColor="text1"/>
        </w:rPr>
      </w:pPr>
      <w:r w:rsidRPr="0033061D">
        <w:rPr>
          <w:rFonts w:ascii="Arial" w:hAnsi="Arial"/>
          <w:color w:val="000000" w:themeColor="text1"/>
        </w:rPr>
        <w:t>Zamawiający nie przewiduje udzielania zamówień uzupełniających.</w:t>
      </w:r>
    </w:p>
    <w:p w14:paraId="24C6E62B" w14:textId="4FC6218C" w:rsidR="004D65FB" w:rsidRPr="0033061D" w:rsidRDefault="00B91681">
      <w:pPr>
        <w:pStyle w:val="Standard"/>
        <w:numPr>
          <w:ilvl w:val="0"/>
          <w:numId w:val="11"/>
        </w:numPr>
        <w:spacing w:before="120" w:after="120" w:line="276" w:lineRule="auto"/>
        <w:ind w:left="426"/>
        <w:rPr>
          <w:rFonts w:ascii="Arial" w:hAnsi="Arial"/>
        </w:rPr>
      </w:pPr>
      <w:r w:rsidRPr="0033061D">
        <w:rPr>
          <w:rFonts w:ascii="Arial" w:hAnsi="Arial"/>
        </w:rPr>
        <w:t xml:space="preserve">Wartość oferty oraz cena poszczególnych środków trwałych wskazanych w ofercie powinna uwzględniać </w:t>
      </w:r>
      <w:r w:rsidRPr="0033061D">
        <w:rPr>
          <w:rFonts w:ascii="Arial" w:hAnsi="Arial"/>
          <w:b/>
          <w:bCs/>
        </w:rPr>
        <w:t>wszelkie</w:t>
      </w:r>
      <w:r w:rsidRPr="0033061D">
        <w:rPr>
          <w:rFonts w:ascii="Arial" w:hAnsi="Arial"/>
        </w:rPr>
        <w:t xml:space="preserve"> koszty związane z realizacją przedmiotu zamówienia, </w:t>
      </w:r>
      <w:bookmarkStart w:id="6" w:name="_Hlk171102377"/>
      <w:r w:rsidRPr="0033061D">
        <w:rPr>
          <w:rFonts w:ascii="Arial" w:hAnsi="Arial"/>
        </w:rPr>
        <w:t>co oznacza, że w cenie środków trwałych należy uwzględnić koszty: zakupu, transportu, montażu, uruchomienia</w:t>
      </w:r>
      <w:r w:rsidR="0033061D">
        <w:rPr>
          <w:rFonts w:ascii="Arial" w:hAnsi="Arial"/>
        </w:rPr>
        <w:t>, przeprowadzenia testów</w:t>
      </w:r>
      <w:r w:rsidRPr="0033061D">
        <w:rPr>
          <w:rFonts w:ascii="Arial" w:hAnsi="Arial"/>
        </w:rPr>
        <w:t>.</w:t>
      </w:r>
      <w:bookmarkEnd w:id="6"/>
      <w:r w:rsidRPr="0033061D">
        <w:rPr>
          <w:rFonts w:ascii="Arial" w:hAnsi="Arial"/>
        </w:rPr>
        <w:t xml:space="preserve"> </w:t>
      </w:r>
    </w:p>
    <w:p w14:paraId="7D78B2CB" w14:textId="66AE9E3B" w:rsidR="004D65FB" w:rsidRPr="0033061D" w:rsidRDefault="00B91681">
      <w:pPr>
        <w:pStyle w:val="Akapitzlist"/>
        <w:numPr>
          <w:ilvl w:val="0"/>
          <w:numId w:val="11"/>
        </w:numPr>
        <w:spacing w:line="276" w:lineRule="auto"/>
        <w:ind w:left="426"/>
        <w:rPr>
          <w:rFonts w:ascii="Arial" w:hAnsi="Arial"/>
          <w:color w:val="FF0000"/>
        </w:rPr>
      </w:pPr>
      <w:r w:rsidRPr="0033061D">
        <w:rPr>
          <w:rFonts w:ascii="Arial" w:hAnsi="Arial"/>
        </w:rPr>
        <w:t xml:space="preserve">Częścią uruchomienia, o którym mowa w pkt. C.9 są wykonane przez Dostawcę testy urządzenia polegające na wykonaniu detali z podanym zakresem tolerancji z Załącznika nr </w:t>
      </w:r>
      <w:r w:rsidR="00ED748C" w:rsidRPr="0033061D">
        <w:rPr>
          <w:rFonts w:ascii="Arial" w:hAnsi="Arial"/>
        </w:rPr>
        <w:t>6</w:t>
      </w:r>
      <w:r w:rsidRPr="0033061D">
        <w:rPr>
          <w:rFonts w:ascii="Arial" w:hAnsi="Arial"/>
        </w:rPr>
        <w:t xml:space="preserve">. </w:t>
      </w:r>
      <w:r w:rsidR="00461226" w:rsidRPr="0033061D">
        <w:rPr>
          <w:rFonts w:ascii="Arial" w:hAnsi="Arial"/>
        </w:rPr>
        <w:t>Opis testów</w:t>
      </w:r>
      <w:r w:rsidRPr="0033061D">
        <w:rPr>
          <w:rFonts w:ascii="Arial" w:hAnsi="Arial"/>
        </w:rPr>
        <w:t xml:space="preserve"> został umieszczon</w:t>
      </w:r>
      <w:r w:rsidR="00461226" w:rsidRPr="0033061D">
        <w:rPr>
          <w:rFonts w:ascii="Arial" w:hAnsi="Arial"/>
        </w:rPr>
        <w:t>y</w:t>
      </w:r>
      <w:r w:rsidRPr="0033061D">
        <w:rPr>
          <w:rFonts w:ascii="Arial" w:hAnsi="Arial"/>
        </w:rPr>
        <w:t xml:space="preserve"> w Załączniku nr 4 do Zapytania Ofertowego. </w:t>
      </w:r>
      <w:r w:rsidR="00461226" w:rsidRPr="0033061D">
        <w:rPr>
          <w:rFonts w:ascii="Arial" w:hAnsi="Arial"/>
        </w:rPr>
        <w:t xml:space="preserve">Materiał do testów jest po stronie Zamawiającego. </w:t>
      </w:r>
      <w:r w:rsidRPr="0033061D">
        <w:rPr>
          <w:rFonts w:ascii="Arial" w:hAnsi="Arial"/>
        </w:rPr>
        <w:t>Po pozytywnym zakończeniu testów nastąpi podpisanie protokołu odbioru</w:t>
      </w:r>
      <w:r w:rsidRPr="0033061D">
        <w:rPr>
          <w:rFonts w:ascii="Arial" w:hAnsi="Arial"/>
          <w:color w:val="FF0000"/>
        </w:rPr>
        <w:t>.</w:t>
      </w:r>
    </w:p>
    <w:p w14:paraId="51E3C205" w14:textId="77777777" w:rsidR="004D65FB" w:rsidRPr="0033061D" w:rsidRDefault="00B91681">
      <w:pPr>
        <w:pStyle w:val="Standard"/>
        <w:numPr>
          <w:ilvl w:val="0"/>
          <w:numId w:val="11"/>
        </w:numPr>
        <w:spacing w:before="120" w:after="120" w:line="276" w:lineRule="auto"/>
        <w:ind w:left="426"/>
        <w:rPr>
          <w:rFonts w:ascii="Arial" w:hAnsi="Arial"/>
          <w:color w:val="000000" w:themeColor="text1"/>
        </w:rPr>
      </w:pPr>
      <w:r w:rsidRPr="0033061D">
        <w:rPr>
          <w:rFonts w:ascii="Arial" w:hAnsi="Arial"/>
          <w:color w:val="000000" w:themeColor="text1"/>
        </w:rPr>
        <w:t>Dostawca określi cenę oferty netto i brutto, którą stanowić będzie całkowite wynagrodzenie za realizację przedmiotu zamówienia, podając ją w zapisie liczbowym. W ofercie (załącznik nr 1) należy podać cenę oferowanych środków trwałych. Ofertę należy złożyć w złotych (PLN) lub euro (EUR). W przypadku złożenia oferty w euro (EUR) wartość oferty zostanie przeliczona na złote (PLN) według średniego kursu NBP (Tabela A) obowiązującego w dniu ogłoszenia zapytania ofertowego w portalu „Baza Konkurencyjności”.</w:t>
      </w:r>
    </w:p>
    <w:p w14:paraId="29970B6A" w14:textId="77777777" w:rsidR="004D65FB" w:rsidRPr="0033061D" w:rsidRDefault="00B91681">
      <w:pPr>
        <w:pStyle w:val="Standard"/>
        <w:numPr>
          <w:ilvl w:val="0"/>
          <w:numId w:val="11"/>
        </w:numPr>
        <w:spacing w:before="120" w:after="120" w:line="276" w:lineRule="auto"/>
        <w:ind w:left="426"/>
        <w:rPr>
          <w:rFonts w:ascii="Arial" w:hAnsi="Arial"/>
          <w:color w:val="000000" w:themeColor="text1"/>
        </w:rPr>
      </w:pPr>
      <w:r w:rsidRPr="0033061D">
        <w:rPr>
          <w:rFonts w:ascii="Arial" w:hAnsi="Arial"/>
          <w:color w:val="000000" w:themeColor="text1"/>
        </w:rPr>
        <w:t>Ofertę należy sporządzić ściśle według zawartych w Zapytaniu załączników lub wytycznych, w sposób trwały i gwarantujący odczytanie treści.</w:t>
      </w:r>
    </w:p>
    <w:p w14:paraId="229DB3EE" w14:textId="77777777" w:rsidR="004D65FB" w:rsidRPr="0033061D" w:rsidRDefault="00B91681">
      <w:pPr>
        <w:pStyle w:val="Standard"/>
        <w:numPr>
          <w:ilvl w:val="0"/>
          <w:numId w:val="11"/>
        </w:numPr>
        <w:spacing w:before="120" w:after="120" w:line="276" w:lineRule="auto"/>
        <w:ind w:left="426"/>
        <w:rPr>
          <w:rFonts w:ascii="Arial" w:hAnsi="Arial"/>
          <w:color w:val="000000" w:themeColor="text1"/>
        </w:rPr>
      </w:pPr>
      <w:r w:rsidRPr="0033061D">
        <w:rPr>
          <w:rFonts w:ascii="Arial" w:hAnsi="Arial"/>
          <w:color w:val="000000" w:themeColor="text1"/>
        </w:rPr>
        <w:t>Oferta winna być podpisana przez osobę upoważnioną do działania w imieniu Dostawcy, w razie takiej potrzeby (tj. jeśli jest to niezbędne dla ważności składanej oferty) należy załączyć pełnomocnictwo zgodne z wymogami prawa, pod rygorem uznania, że oferta nie spełnia warunków udziału w postępowaniu.</w:t>
      </w:r>
    </w:p>
    <w:p w14:paraId="170C83CF" w14:textId="77777777" w:rsidR="004D65FB" w:rsidRPr="0033061D" w:rsidRDefault="00B91681">
      <w:pPr>
        <w:pStyle w:val="Standard"/>
        <w:numPr>
          <w:ilvl w:val="0"/>
          <w:numId w:val="11"/>
        </w:numPr>
        <w:spacing w:before="120" w:after="120" w:line="276" w:lineRule="auto"/>
        <w:ind w:left="426"/>
        <w:rPr>
          <w:rFonts w:ascii="Arial" w:hAnsi="Arial"/>
          <w:color w:val="000000" w:themeColor="text1"/>
        </w:rPr>
      </w:pPr>
      <w:r w:rsidRPr="0033061D">
        <w:rPr>
          <w:rFonts w:ascii="Arial" w:hAnsi="Arial"/>
          <w:color w:val="000000" w:themeColor="text1"/>
        </w:rPr>
        <w:t xml:space="preserve">Oferta powinna być złożona wyłącznie przez portal „Baza Konkurencyjności”. </w:t>
      </w:r>
      <w:r w:rsidRPr="0033061D">
        <w:rPr>
          <w:rFonts w:ascii="Arial" w:hAnsi="Arial"/>
          <w:color w:val="000000"/>
        </w:rPr>
        <w:t>Oferty przekazane inną drogą, np. osobiście, pocztowo zostaną odrzucone.</w:t>
      </w:r>
    </w:p>
    <w:p w14:paraId="56296793" w14:textId="77777777" w:rsidR="004D65FB" w:rsidRPr="0033061D" w:rsidRDefault="00B91681">
      <w:pPr>
        <w:pStyle w:val="Standard"/>
        <w:numPr>
          <w:ilvl w:val="0"/>
          <w:numId w:val="11"/>
        </w:numPr>
        <w:spacing w:before="120" w:after="120" w:line="276" w:lineRule="auto"/>
        <w:ind w:left="426"/>
        <w:rPr>
          <w:rFonts w:ascii="Arial" w:hAnsi="Arial"/>
          <w:color w:val="000000" w:themeColor="text1"/>
        </w:rPr>
      </w:pPr>
      <w:r w:rsidRPr="0033061D">
        <w:rPr>
          <w:rFonts w:ascii="Arial" w:hAnsi="Arial"/>
          <w:color w:val="000000" w:themeColor="text1"/>
        </w:rPr>
        <w:t>Zamawiający może w toku badania i oceny ofert żądać od Dostawców wyjaśnień dotyczących treści złożonych ofert, uzupełnienia dokumentacji lub przedłożenia dodatkowych dokumentów potwierdzających zamieszczone w ofertach (załącznikach) informacje.</w:t>
      </w:r>
    </w:p>
    <w:p w14:paraId="0D776845" w14:textId="77777777" w:rsidR="004D65FB" w:rsidRPr="0033061D" w:rsidRDefault="00B91681">
      <w:pPr>
        <w:pStyle w:val="Standard"/>
        <w:numPr>
          <w:ilvl w:val="0"/>
          <w:numId w:val="11"/>
        </w:numPr>
        <w:spacing w:before="120" w:after="120" w:line="276" w:lineRule="auto"/>
        <w:ind w:left="426"/>
        <w:rPr>
          <w:rFonts w:ascii="Arial" w:hAnsi="Arial"/>
          <w:color w:val="000000" w:themeColor="text1"/>
        </w:rPr>
      </w:pPr>
      <w:r w:rsidRPr="0033061D">
        <w:rPr>
          <w:rFonts w:ascii="Arial" w:hAnsi="Arial"/>
          <w:color w:val="000000" w:themeColor="text1"/>
        </w:rPr>
        <w:t>Zamawiający zastrzega sobie prawo do unieważnienia niniejszego postępowania bez podania uzasadnienia lub do jego zakończenia bez wyboru oferty.</w:t>
      </w:r>
    </w:p>
    <w:p w14:paraId="38E7C7D4" w14:textId="77777777" w:rsidR="004D65FB" w:rsidRPr="0033061D" w:rsidRDefault="00B91681">
      <w:pPr>
        <w:pStyle w:val="Standard"/>
        <w:numPr>
          <w:ilvl w:val="0"/>
          <w:numId w:val="11"/>
        </w:numPr>
        <w:spacing w:before="120" w:after="120" w:line="276" w:lineRule="auto"/>
        <w:ind w:left="426"/>
        <w:rPr>
          <w:rFonts w:ascii="Arial" w:hAnsi="Arial"/>
          <w:color w:val="000000" w:themeColor="text1"/>
        </w:rPr>
      </w:pPr>
      <w:r w:rsidRPr="0033061D">
        <w:rPr>
          <w:rFonts w:ascii="Arial" w:hAnsi="Arial"/>
          <w:color w:val="000000" w:themeColor="text1"/>
        </w:rPr>
        <w:t xml:space="preserve">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żąda od Dostawcy złożenia w wyznaczonym terminie </w:t>
      </w:r>
      <w:r w:rsidRPr="0033061D">
        <w:rPr>
          <w:rFonts w:ascii="Arial" w:hAnsi="Arial"/>
          <w:b/>
          <w:bCs/>
          <w:color w:val="000000" w:themeColor="text1"/>
        </w:rPr>
        <w:t>(nie krótszym niż 3 dni robocze)</w:t>
      </w:r>
      <w:r w:rsidRPr="0033061D">
        <w:rPr>
          <w:rFonts w:ascii="Arial" w:hAnsi="Arial"/>
          <w:color w:val="000000" w:themeColor="text1"/>
        </w:rPr>
        <w:t xml:space="preserve"> wyjaśnień, w tym złożenia dowodów w zakresie wyliczenia ceny lub </w:t>
      </w:r>
      <w:r w:rsidRPr="0033061D">
        <w:rPr>
          <w:rFonts w:ascii="Arial" w:hAnsi="Arial"/>
          <w:color w:val="000000" w:themeColor="text1"/>
        </w:rPr>
        <w:lastRenderedPageBreak/>
        <w:t>kosztu. Zamawiający ocenia te wyjaśnienia w konsultacji z dostawcą i może odrzucić tę ofertę wyłącznie w przypadku, gdy złożone wyjaśnienia wraz z dowodami nie uzasadniają podanej ceny lub kosztu w tej ofercie.</w:t>
      </w:r>
    </w:p>
    <w:p w14:paraId="2EE9E2AA" w14:textId="77777777" w:rsidR="004D65FB" w:rsidRPr="0033061D" w:rsidRDefault="00B91681">
      <w:pPr>
        <w:pStyle w:val="Standard"/>
        <w:numPr>
          <w:ilvl w:val="0"/>
          <w:numId w:val="11"/>
        </w:numPr>
        <w:spacing w:before="120" w:after="120" w:line="276" w:lineRule="auto"/>
        <w:ind w:left="425" w:hanging="357"/>
        <w:rPr>
          <w:rFonts w:ascii="Arial" w:hAnsi="Arial"/>
          <w:color w:val="FF0000"/>
        </w:rPr>
      </w:pPr>
      <w:r w:rsidRPr="0033061D">
        <w:rPr>
          <w:rFonts w:ascii="Arial" w:hAnsi="Arial"/>
          <w:color w:val="000000" w:themeColor="text1"/>
        </w:rPr>
        <w:t>O ile inaczej nie wynika z wezwania Zamawiającego, dokonanego w trakcie oceny ofert, Zamawiający weźmie pod uwagę wyłącznie informacje znajdujące się w wymaganych w Zapytaniu Ofertowym dokumentach. Wszelkie dodatkowe dokumenty (np. broszury, ulotki, karty techniczne) złożone przez Dostawcę NIE będą brane pod uwagę podczas oceny oferty.</w:t>
      </w:r>
    </w:p>
    <w:p w14:paraId="5DA954A5" w14:textId="77777777" w:rsidR="004D65FB" w:rsidRPr="0033061D" w:rsidRDefault="00B91681" w:rsidP="004E5E29">
      <w:pPr>
        <w:pStyle w:val="Nagwek1"/>
        <w:numPr>
          <w:ilvl w:val="0"/>
          <w:numId w:val="50"/>
        </w:numPr>
      </w:pPr>
      <w:r w:rsidRPr="0033061D">
        <w:rPr>
          <w:color w:val="auto"/>
        </w:rPr>
        <w:t>KRYTERIA</w:t>
      </w:r>
      <w:r w:rsidRPr="0033061D">
        <w:t xml:space="preserve"> OCENY OFERT I INFORMACJA O WAGACH PUNKTOWYCH</w:t>
      </w:r>
    </w:p>
    <w:p w14:paraId="44212352" w14:textId="77777777" w:rsidR="004D65FB" w:rsidRPr="0033061D" w:rsidRDefault="00B91681">
      <w:pPr>
        <w:pStyle w:val="Standard"/>
        <w:numPr>
          <w:ilvl w:val="0"/>
          <w:numId w:val="13"/>
        </w:numPr>
        <w:spacing w:before="120" w:after="120" w:line="276" w:lineRule="auto"/>
        <w:ind w:left="426"/>
        <w:rPr>
          <w:rFonts w:ascii="Arial" w:hAnsi="Arial"/>
          <w:color w:val="000000" w:themeColor="text1"/>
        </w:rPr>
      </w:pPr>
      <w:r w:rsidRPr="0033061D">
        <w:rPr>
          <w:rFonts w:ascii="Arial" w:hAnsi="Arial"/>
          <w:color w:val="000000" w:themeColor="text1"/>
        </w:rPr>
        <w:t xml:space="preserve">Zamawiający dokona oceny złożonych ofert </w:t>
      </w:r>
      <w:r w:rsidRPr="0033061D">
        <w:rPr>
          <w:rFonts w:ascii="Arial" w:hAnsi="Arial"/>
          <w:b/>
          <w:bCs/>
          <w:color w:val="000000" w:themeColor="text1"/>
        </w:rPr>
        <w:t>niepodlegających wykluczeniu (odrzuceniu).</w:t>
      </w:r>
      <w:r w:rsidRPr="0033061D">
        <w:rPr>
          <w:rFonts w:ascii="Arial" w:hAnsi="Arial"/>
          <w:color w:val="000000" w:themeColor="text1"/>
        </w:rPr>
        <w:t xml:space="preserve"> </w:t>
      </w:r>
      <w:bookmarkStart w:id="7" w:name="_Hlk172737251"/>
      <w:r w:rsidRPr="0033061D">
        <w:rPr>
          <w:rFonts w:ascii="Arial" w:hAnsi="Arial"/>
          <w:color w:val="000000" w:themeColor="text1"/>
        </w:rPr>
        <w:t>Osobnej ocenie będzie podlegać oferta na każdą część Przedmiotu Zamówienia. Zamawiający przypisze odpowiednie wartości punktowe dla każdej oferty dotyczącej każdej części Przedmiotu Zamówienia według niżej wskazanych kryteriów oceny ofert i zasad przyznawania punktów:</w:t>
      </w:r>
      <w:bookmarkEnd w:id="7"/>
    </w:p>
    <w:p w14:paraId="4654D169" w14:textId="77777777" w:rsidR="004D65FB" w:rsidRPr="0033061D" w:rsidRDefault="00B91681">
      <w:pPr>
        <w:pStyle w:val="Standard"/>
        <w:numPr>
          <w:ilvl w:val="1"/>
          <w:numId w:val="13"/>
        </w:numPr>
        <w:spacing w:before="120" w:after="120" w:line="276" w:lineRule="auto"/>
        <w:ind w:left="851"/>
        <w:rPr>
          <w:rFonts w:ascii="Arial" w:hAnsi="Arial"/>
          <w:color w:val="000000" w:themeColor="text1"/>
        </w:rPr>
      </w:pPr>
      <w:r w:rsidRPr="0033061D">
        <w:rPr>
          <w:rFonts w:ascii="Arial" w:hAnsi="Arial"/>
          <w:b/>
          <w:bCs/>
          <w:color w:val="000000" w:themeColor="text1"/>
        </w:rPr>
        <w:t>Kryterium finansowe (cena brutto)</w:t>
      </w:r>
      <w:r w:rsidRPr="0033061D">
        <w:rPr>
          <w:rFonts w:ascii="Arial" w:hAnsi="Arial"/>
          <w:color w:val="000000" w:themeColor="text1"/>
        </w:rPr>
        <w:t xml:space="preserve"> – waga </w:t>
      </w:r>
      <w:r w:rsidRPr="0033061D">
        <w:rPr>
          <w:rFonts w:ascii="Arial" w:hAnsi="Arial"/>
          <w:b/>
          <w:bCs/>
          <w:color w:val="000000" w:themeColor="text1"/>
        </w:rPr>
        <w:t>60</w:t>
      </w:r>
      <w:r w:rsidRPr="0033061D">
        <w:rPr>
          <w:rFonts w:ascii="Arial" w:hAnsi="Arial"/>
          <w:color w:val="000000" w:themeColor="text1"/>
        </w:rPr>
        <w:t xml:space="preserve"> punktów; w tym kryterium oferta może uzyskać maksymalnie 60 punktów. W ramach kryterium ocenie podlega cena brutto dla danej części Przedmiotu Zamówienia.</w:t>
      </w:r>
    </w:p>
    <w:p w14:paraId="3EF29411" w14:textId="77777777" w:rsidR="004D65FB" w:rsidRPr="0033061D" w:rsidRDefault="00B91681">
      <w:pPr>
        <w:pStyle w:val="Standard"/>
        <w:numPr>
          <w:ilvl w:val="1"/>
          <w:numId w:val="13"/>
        </w:numPr>
        <w:spacing w:before="120" w:after="120" w:line="276" w:lineRule="auto"/>
        <w:ind w:left="851"/>
        <w:rPr>
          <w:rFonts w:ascii="Arial" w:hAnsi="Arial"/>
          <w:color w:val="000000" w:themeColor="text1"/>
        </w:rPr>
      </w:pPr>
      <w:r w:rsidRPr="0033061D">
        <w:rPr>
          <w:rFonts w:ascii="Arial" w:hAnsi="Arial"/>
          <w:b/>
          <w:bCs/>
          <w:color w:val="000000" w:themeColor="text1"/>
        </w:rPr>
        <w:t xml:space="preserve">Kryterium długości gwarancji </w:t>
      </w:r>
      <w:r w:rsidRPr="0033061D">
        <w:rPr>
          <w:rFonts w:ascii="Arial" w:hAnsi="Arial"/>
          <w:color w:val="000000" w:themeColor="text1"/>
        </w:rPr>
        <w:t xml:space="preserve">– waga </w:t>
      </w:r>
      <w:r w:rsidRPr="0033061D">
        <w:rPr>
          <w:rFonts w:ascii="Arial" w:hAnsi="Arial"/>
          <w:b/>
          <w:bCs/>
          <w:color w:val="000000" w:themeColor="text1"/>
        </w:rPr>
        <w:t>40</w:t>
      </w:r>
      <w:r w:rsidRPr="0033061D">
        <w:rPr>
          <w:rFonts w:ascii="Arial" w:hAnsi="Arial"/>
          <w:color w:val="000000" w:themeColor="text1"/>
        </w:rPr>
        <w:t xml:space="preserve"> punktów; w tym kryterium oferta może uzyskać maksymalnie 40 punktów. W ramach kryterium ocenie podlega długość gwarancji (wyrażona w pełnych miesiącach) dla każdej części Przedmiotu Zamówienia.</w:t>
      </w:r>
    </w:p>
    <w:p w14:paraId="3CEA18D4" w14:textId="77777777" w:rsidR="004D65FB" w:rsidRPr="0033061D" w:rsidRDefault="00B91681">
      <w:pPr>
        <w:pStyle w:val="Standard"/>
        <w:numPr>
          <w:ilvl w:val="0"/>
          <w:numId w:val="13"/>
        </w:numPr>
        <w:spacing w:before="120" w:after="120" w:line="276" w:lineRule="auto"/>
        <w:ind w:left="426"/>
        <w:rPr>
          <w:rFonts w:ascii="Arial" w:hAnsi="Arial"/>
          <w:color w:val="000000" w:themeColor="text1"/>
        </w:rPr>
      </w:pPr>
      <w:r w:rsidRPr="0033061D">
        <w:rPr>
          <w:rFonts w:ascii="Arial" w:hAnsi="Arial"/>
          <w:color w:val="000000" w:themeColor="text1"/>
        </w:rPr>
        <w:t xml:space="preserve">Zamawiający dokona wyboru oferty najkorzystniejszej, to jest takiej, która uzyska najwyższą liczbę punktów w kryteriach: kryterium finansowe (cena brutto) i kryterium długości gwarancji - zgodnie z poniższym algorytmem: </w:t>
      </w:r>
    </w:p>
    <w:p w14:paraId="7BC7526E" w14:textId="77777777" w:rsidR="004D65FB" w:rsidRPr="0033061D" w:rsidRDefault="00B91681">
      <w:pPr>
        <w:pStyle w:val="Standard"/>
        <w:spacing w:before="120" w:after="120" w:line="276" w:lineRule="auto"/>
        <w:rPr>
          <w:rFonts w:ascii="Arial" w:hAnsi="Arial"/>
          <w:b/>
          <w:bCs/>
          <w:color w:val="000000" w:themeColor="text1"/>
        </w:rPr>
      </w:pPr>
      <w:r w:rsidRPr="0033061D">
        <w:rPr>
          <w:rFonts w:ascii="Arial" w:hAnsi="Arial"/>
          <w:b/>
          <w:bCs/>
          <w:color w:val="000000" w:themeColor="text1"/>
        </w:rPr>
        <w:t>Sumaryczna ocena punktowa oferty dla danej części Przedmiotu Zamówienia = punktacja w kryterium finansowym (cena brutto) + punktacja w kryterium długości gwarancji.</w:t>
      </w:r>
    </w:p>
    <w:p w14:paraId="28B248DD" w14:textId="77777777" w:rsidR="004D65FB" w:rsidRPr="0033061D" w:rsidRDefault="00B91681">
      <w:pPr>
        <w:pStyle w:val="Standard"/>
        <w:spacing w:before="120" w:after="120" w:line="276" w:lineRule="auto"/>
        <w:rPr>
          <w:rFonts w:ascii="Arial" w:hAnsi="Arial"/>
          <w:b/>
          <w:bCs/>
          <w:color w:val="000000" w:themeColor="text1"/>
        </w:rPr>
      </w:pPr>
      <w:r w:rsidRPr="0033061D">
        <w:rPr>
          <w:rFonts w:ascii="Arial" w:hAnsi="Arial"/>
          <w:b/>
          <w:bCs/>
          <w:color w:val="000000" w:themeColor="text1"/>
        </w:rPr>
        <w:t>Szczegółowe zasady przyznawania punktów przedstawiono w części E Zapytania Ofertowego.</w:t>
      </w:r>
    </w:p>
    <w:p w14:paraId="5AA20659" w14:textId="77777777" w:rsidR="004D65FB" w:rsidRPr="0033061D" w:rsidRDefault="00B91681">
      <w:pPr>
        <w:pStyle w:val="Standard"/>
        <w:numPr>
          <w:ilvl w:val="0"/>
          <w:numId w:val="13"/>
        </w:numPr>
        <w:spacing w:before="120" w:after="120" w:line="276" w:lineRule="auto"/>
        <w:ind w:left="426"/>
        <w:rPr>
          <w:rFonts w:ascii="Arial" w:hAnsi="Arial"/>
          <w:color w:val="000000" w:themeColor="text1"/>
        </w:rPr>
      </w:pPr>
      <w:r w:rsidRPr="0033061D">
        <w:rPr>
          <w:rFonts w:ascii="Arial" w:hAnsi="Arial"/>
          <w:color w:val="000000" w:themeColor="text1"/>
        </w:rPr>
        <w:t>Przyznane punkty w ramach poszczególnych kryteriów zostaną zaokrąglone z dokładnością do dwóch miejsc po przecinku.</w:t>
      </w:r>
    </w:p>
    <w:p w14:paraId="14DA69CA" w14:textId="77777777" w:rsidR="004D65FB" w:rsidRPr="0033061D" w:rsidRDefault="00B91681">
      <w:pPr>
        <w:pStyle w:val="Standard"/>
        <w:numPr>
          <w:ilvl w:val="0"/>
          <w:numId w:val="13"/>
        </w:numPr>
        <w:spacing w:before="120" w:after="120" w:line="276" w:lineRule="auto"/>
        <w:ind w:left="426"/>
        <w:rPr>
          <w:rFonts w:ascii="Arial" w:hAnsi="Arial"/>
          <w:color w:val="000000" w:themeColor="text1"/>
        </w:rPr>
      </w:pPr>
      <w:r w:rsidRPr="0033061D">
        <w:rPr>
          <w:rFonts w:ascii="Arial" w:hAnsi="Arial"/>
          <w:color w:val="000000" w:themeColor="text1"/>
        </w:rPr>
        <w:t xml:space="preserve">Jeżeli kilka ofert </w:t>
      </w:r>
      <w:r w:rsidRPr="0033061D">
        <w:rPr>
          <w:rFonts w:ascii="Arial" w:hAnsi="Arial"/>
          <w:b/>
          <w:bCs/>
          <w:color w:val="000000" w:themeColor="text1"/>
        </w:rPr>
        <w:t>dla Zamówienia</w:t>
      </w:r>
      <w:r w:rsidRPr="0033061D">
        <w:rPr>
          <w:rFonts w:ascii="Arial" w:hAnsi="Arial"/>
          <w:color w:val="000000" w:themeColor="text1"/>
        </w:rPr>
        <w:t xml:space="preserve"> otrzyma taką samą liczbę punktów obliczonych zgodnie z pkt. 2 powyżej, Zamawiający wybierze ofertę tego Dostawcy, który zadeklaruje wystawienie faktury w formie elektronicznej (deklarację należy przedłożyć w formularzu ofertowym – Załączniku nr 1).</w:t>
      </w:r>
    </w:p>
    <w:p w14:paraId="1A191B9D" w14:textId="77777777" w:rsidR="004D65FB" w:rsidRPr="0033061D" w:rsidRDefault="00B91681" w:rsidP="004E5E29">
      <w:pPr>
        <w:pStyle w:val="Nagwek1"/>
        <w:numPr>
          <w:ilvl w:val="0"/>
          <w:numId w:val="50"/>
        </w:numPr>
      </w:pPr>
      <w:r w:rsidRPr="0033061D">
        <w:t xml:space="preserve">OPIS </w:t>
      </w:r>
      <w:r w:rsidRPr="0033061D">
        <w:rPr>
          <w:color w:val="auto"/>
        </w:rPr>
        <w:t>SPOSOBU</w:t>
      </w:r>
      <w:r w:rsidRPr="0033061D">
        <w:t xml:space="preserve"> PRZYZNAWANIA PUNKTACJI ZA SPEŁNIENIE KRYTERIUM OCENY OFERTY</w:t>
      </w:r>
    </w:p>
    <w:p w14:paraId="50451679" w14:textId="77777777" w:rsidR="004D65FB" w:rsidRPr="0033061D" w:rsidRDefault="00B91681">
      <w:pPr>
        <w:pStyle w:val="Standard"/>
        <w:numPr>
          <w:ilvl w:val="0"/>
          <w:numId w:val="14"/>
        </w:numPr>
        <w:spacing w:before="120" w:after="120" w:line="276" w:lineRule="auto"/>
        <w:ind w:left="426"/>
        <w:rPr>
          <w:rFonts w:ascii="Arial" w:hAnsi="Arial"/>
          <w:color w:val="000000" w:themeColor="text1"/>
        </w:rPr>
      </w:pPr>
      <w:r w:rsidRPr="0033061D">
        <w:rPr>
          <w:rFonts w:ascii="Arial" w:hAnsi="Arial"/>
          <w:color w:val="000000" w:themeColor="text1"/>
        </w:rPr>
        <w:t>Punktacja oferty zostanie przyznana osobno dla każdej części zamówienia opisanego w części B Zapytania Ofertowego.</w:t>
      </w:r>
    </w:p>
    <w:p w14:paraId="057C01E4" w14:textId="77777777" w:rsidR="004D65FB" w:rsidRPr="0033061D" w:rsidRDefault="00B91681">
      <w:pPr>
        <w:pStyle w:val="Standard"/>
        <w:numPr>
          <w:ilvl w:val="0"/>
          <w:numId w:val="14"/>
        </w:numPr>
        <w:spacing w:before="120" w:after="120" w:line="276" w:lineRule="auto"/>
        <w:ind w:left="426"/>
        <w:rPr>
          <w:rFonts w:ascii="Arial" w:hAnsi="Arial"/>
          <w:color w:val="000000" w:themeColor="text1"/>
        </w:rPr>
      </w:pPr>
      <w:r w:rsidRPr="0033061D">
        <w:rPr>
          <w:rFonts w:ascii="Arial" w:hAnsi="Arial"/>
          <w:color w:val="000000" w:themeColor="text1"/>
        </w:rPr>
        <w:lastRenderedPageBreak/>
        <w:t>W kryterium finansowym (cena brutto) Zamawiający oceni punktowo cenę brutto oferty dotyczącej danej części zamówienia. Zamawiający przyzna wartości punktowe dzieląc wartość (cenę brutto) oferty z najniższą ceną przez wartość (cenę brutto) badanej oferty, a następnie mnożąc uzyskaną wartość przez wagę, według formuły:</w:t>
      </w:r>
    </w:p>
    <w:p w14:paraId="01614AD1" w14:textId="77777777" w:rsidR="004D65FB" w:rsidRPr="0033061D" w:rsidRDefault="00B91681">
      <w:pPr>
        <w:pStyle w:val="Standard"/>
        <w:spacing w:before="120" w:after="120" w:line="276" w:lineRule="auto"/>
        <w:ind w:left="3544"/>
        <w:rPr>
          <w:rFonts w:ascii="Arial" w:hAnsi="Arial"/>
          <w:color w:val="000000" w:themeColor="text1"/>
        </w:rPr>
      </w:pPr>
      <w:r w:rsidRPr="0033061D">
        <w:rPr>
          <w:rFonts w:ascii="Arial" w:hAnsi="Arial"/>
          <w:b/>
          <w:bCs/>
          <w:color w:val="000000" w:themeColor="text1"/>
        </w:rPr>
        <w:t>KF = (WONC / WOB) x waga</w:t>
      </w:r>
    </w:p>
    <w:p w14:paraId="0C7FF63E" w14:textId="77777777" w:rsidR="004D65FB" w:rsidRPr="0033061D" w:rsidRDefault="00B91681">
      <w:pPr>
        <w:pStyle w:val="Standard"/>
        <w:spacing w:before="120" w:after="120" w:line="276" w:lineRule="auto"/>
        <w:ind w:left="426"/>
        <w:rPr>
          <w:rFonts w:ascii="Arial" w:hAnsi="Arial"/>
          <w:color w:val="000000" w:themeColor="text1"/>
        </w:rPr>
      </w:pPr>
      <w:r w:rsidRPr="0033061D">
        <w:rPr>
          <w:rFonts w:ascii="Arial" w:hAnsi="Arial"/>
          <w:color w:val="000000" w:themeColor="text1"/>
        </w:rPr>
        <w:t>Gdzie:</w:t>
      </w:r>
    </w:p>
    <w:p w14:paraId="2416527D" w14:textId="77777777" w:rsidR="004D65FB" w:rsidRPr="0033061D" w:rsidRDefault="00B91681">
      <w:pPr>
        <w:pStyle w:val="Akapitzlist"/>
        <w:numPr>
          <w:ilvl w:val="0"/>
          <w:numId w:val="5"/>
        </w:numPr>
        <w:spacing w:before="120" w:after="120" w:line="276" w:lineRule="auto"/>
        <w:ind w:left="851"/>
        <w:rPr>
          <w:rFonts w:ascii="Arial" w:hAnsi="Arial"/>
          <w:color w:val="000000" w:themeColor="text1"/>
        </w:rPr>
      </w:pPr>
      <w:r w:rsidRPr="0033061D">
        <w:rPr>
          <w:rFonts w:ascii="Arial" w:hAnsi="Arial"/>
          <w:color w:val="000000" w:themeColor="text1"/>
        </w:rPr>
        <w:t>KF – ilość punktów badanej oferty w kryterium finansowym (cena brutto)</w:t>
      </w:r>
    </w:p>
    <w:p w14:paraId="0767399A" w14:textId="77777777" w:rsidR="004D65FB" w:rsidRPr="0033061D" w:rsidRDefault="00B91681">
      <w:pPr>
        <w:pStyle w:val="Akapitzlist"/>
        <w:numPr>
          <w:ilvl w:val="0"/>
          <w:numId w:val="31"/>
        </w:numPr>
        <w:spacing w:before="120" w:after="120" w:line="276" w:lineRule="auto"/>
        <w:ind w:left="851"/>
        <w:rPr>
          <w:rFonts w:ascii="Arial" w:hAnsi="Arial"/>
          <w:color w:val="000000" w:themeColor="text1"/>
        </w:rPr>
      </w:pPr>
      <w:r w:rsidRPr="0033061D">
        <w:rPr>
          <w:rFonts w:ascii="Arial" w:hAnsi="Arial"/>
          <w:color w:val="000000" w:themeColor="text1"/>
        </w:rPr>
        <w:t>WONC – wartość oferty dotyczącej danej części zamówienia z najniższą ceną brutto (dot. danej części Przedmiotu Zamówienia)</w:t>
      </w:r>
    </w:p>
    <w:p w14:paraId="1E197CE9" w14:textId="77777777" w:rsidR="004D65FB" w:rsidRPr="0033061D" w:rsidRDefault="00B91681">
      <w:pPr>
        <w:pStyle w:val="Akapitzlist"/>
        <w:numPr>
          <w:ilvl w:val="0"/>
          <w:numId w:val="32"/>
        </w:numPr>
        <w:spacing w:before="120" w:after="120" w:line="276" w:lineRule="auto"/>
        <w:ind w:left="851"/>
        <w:rPr>
          <w:rFonts w:ascii="Arial" w:hAnsi="Arial"/>
          <w:color w:val="000000" w:themeColor="text1"/>
        </w:rPr>
      </w:pPr>
      <w:r w:rsidRPr="0033061D">
        <w:rPr>
          <w:rFonts w:ascii="Arial" w:hAnsi="Arial"/>
          <w:color w:val="000000" w:themeColor="text1"/>
        </w:rPr>
        <w:t>WOB – wartość brutto oferty badanej (dot. danej części Przedmiotu Zamówienia)</w:t>
      </w:r>
    </w:p>
    <w:p w14:paraId="52D9BC11" w14:textId="77777777" w:rsidR="004D65FB" w:rsidRPr="0033061D" w:rsidRDefault="00B91681">
      <w:pPr>
        <w:pStyle w:val="Akapitzlist"/>
        <w:numPr>
          <w:ilvl w:val="0"/>
          <w:numId w:val="33"/>
        </w:numPr>
        <w:spacing w:before="120" w:after="120" w:line="276" w:lineRule="auto"/>
        <w:ind w:left="851"/>
        <w:rPr>
          <w:rFonts w:ascii="Arial" w:hAnsi="Arial"/>
          <w:color w:val="000000" w:themeColor="text1"/>
        </w:rPr>
      </w:pPr>
      <w:r w:rsidRPr="0033061D">
        <w:rPr>
          <w:rFonts w:ascii="Arial" w:hAnsi="Arial"/>
          <w:color w:val="000000" w:themeColor="text1"/>
        </w:rPr>
        <w:t>Waga (60 pkt.)</w:t>
      </w:r>
    </w:p>
    <w:p w14:paraId="0610A9F7" w14:textId="77777777" w:rsidR="004D65FB" w:rsidRPr="0033061D" w:rsidRDefault="00B91681">
      <w:pPr>
        <w:pStyle w:val="Standard"/>
        <w:spacing w:before="120" w:after="120" w:line="276" w:lineRule="auto"/>
        <w:ind w:left="426"/>
        <w:rPr>
          <w:rFonts w:ascii="Arial" w:hAnsi="Arial"/>
          <w:color w:val="000000" w:themeColor="text1"/>
        </w:rPr>
      </w:pPr>
      <w:r w:rsidRPr="0033061D">
        <w:rPr>
          <w:rFonts w:ascii="Arial" w:hAnsi="Arial"/>
          <w:color w:val="000000" w:themeColor="text1"/>
        </w:rPr>
        <w:t>W procesie oceny nie uwzględnia się ofert podlegających odrzuceniu (wykluczeniu). Do oceny oferty zostanie uwzględniona cena brutto wyrażona w złotych. Jeśli oferta zostanie złożona w EURO, wówczas wartość na złote zostanie przeliczona zgodnie z postanowieniami C.8 Zapytania Ofertowego.</w:t>
      </w:r>
    </w:p>
    <w:p w14:paraId="485512FD" w14:textId="77777777" w:rsidR="004D65FB" w:rsidRPr="0033061D" w:rsidRDefault="00B91681">
      <w:pPr>
        <w:pStyle w:val="Standard"/>
        <w:spacing w:before="120" w:after="120" w:line="276" w:lineRule="auto"/>
        <w:rPr>
          <w:rFonts w:ascii="Arial" w:hAnsi="Arial"/>
        </w:rPr>
      </w:pPr>
      <w:r w:rsidRPr="0033061D">
        <w:rPr>
          <w:rFonts w:ascii="Arial" w:hAnsi="Arial"/>
        </w:rPr>
        <w:t>W kryterium ceny brutto oferta może uzyskać maksymalnie 60 pkt.</w:t>
      </w:r>
    </w:p>
    <w:p w14:paraId="02C65ED6" w14:textId="77777777" w:rsidR="004D65FB" w:rsidRPr="0033061D" w:rsidRDefault="00B91681">
      <w:pPr>
        <w:pStyle w:val="Standard"/>
        <w:numPr>
          <w:ilvl w:val="0"/>
          <w:numId w:val="14"/>
        </w:numPr>
        <w:spacing w:before="120" w:after="120" w:line="276" w:lineRule="auto"/>
        <w:ind w:left="426"/>
        <w:rPr>
          <w:rFonts w:ascii="Arial" w:hAnsi="Arial"/>
        </w:rPr>
      </w:pPr>
      <w:r w:rsidRPr="0033061D">
        <w:rPr>
          <w:rFonts w:ascii="Arial" w:hAnsi="Arial"/>
        </w:rPr>
        <w:t>W kryterium długości gwarancji Zamawiający oceni długość gwarancji (wyrażoną w pełnych miesiącach) dla oferty dotyczącej konkretnej części Przedmiotu Zamówienia. Zamawiający przyzna wartości punktowe dla oferty:</w:t>
      </w:r>
    </w:p>
    <w:p w14:paraId="0F30F2F0" w14:textId="77777777" w:rsidR="004D65FB" w:rsidRPr="0033061D" w:rsidRDefault="00B91681">
      <w:pPr>
        <w:pStyle w:val="Standard"/>
        <w:numPr>
          <w:ilvl w:val="0"/>
          <w:numId w:val="24"/>
        </w:numPr>
        <w:spacing w:before="120" w:after="120" w:line="276" w:lineRule="auto"/>
        <w:rPr>
          <w:rFonts w:ascii="Arial" w:hAnsi="Arial"/>
        </w:rPr>
      </w:pPr>
      <w:r w:rsidRPr="0033061D">
        <w:rPr>
          <w:rFonts w:ascii="Arial" w:hAnsi="Arial"/>
        </w:rPr>
        <w:t xml:space="preserve">Oferowana długość gwarancji równa 24 miesiącom, </w:t>
      </w:r>
      <w:r w:rsidRPr="0033061D">
        <w:rPr>
          <w:rFonts w:ascii="Arial" w:hAnsi="Arial"/>
          <w:color w:val="000000" w:themeColor="text1"/>
        </w:rPr>
        <w:t>licząc od momentu podpisania protokołu odbioru</w:t>
      </w:r>
      <w:r w:rsidRPr="0033061D">
        <w:rPr>
          <w:rFonts w:ascii="Arial" w:hAnsi="Arial"/>
        </w:rPr>
        <w:t xml:space="preserve"> - 0 punktów;</w:t>
      </w:r>
    </w:p>
    <w:p w14:paraId="63E4A7B2" w14:textId="77777777" w:rsidR="004D65FB" w:rsidRPr="0033061D" w:rsidRDefault="00B91681">
      <w:pPr>
        <w:pStyle w:val="Standard"/>
        <w:numPr>
          <w:ilvl w:val="0"/>
          <w:numId w:val="24"/>
        </w:numPr>
        <w:spacing w:before="120" w:after="120" w:line="276" w:lineRule="auto"/>
        <w:rPr>
          <w:rFonts w:ascii="Arial" w:hAnsi="Arial"/>
        </w:rPr>
      </w:pPr>
      <w:r w:rsidRPr="0033061D">
        <w:rPr>
          <w:rFonts w:ascii="Arial" w:hAnsi="Arial"/>
        </w:rPr>
        <w:t xml:space="preserve">Oferowana długość gwarancji równa 25-35 miesiącom </w:t>
      </w:r>
      <w:r w:rsidRPr="0033061D">
        <w:rPr>
          <w:rFonts w:ascii="Arial" w:hAnsi="Arial"/>
          <w:color w:val="000000" w:themeColor="text1"/>
        </w:rPr>
        <w:t>licząc od momentu podpisania protokołu odbioru</w:t>
      </w:r>
      <w:r w:rsidRPr="0033061D">
        <w:rPr>
          <w:rFonts w:ascii="Arial" w:hAnsi="Arial"/>
        </w:rPr>
        <w:t>: 20 punktów;</w:t>
      </w:r>
    </w:p>
    <w:p w14:paraId="56024595" w14:textId="77777777" w:rsidR="004D65FB" w:rsidRPr="0033061D" w:rsidRDefault="00B91681">
      <w:pPr>
        <w:pStyle w:val="Standard"/>
        <w:numPr>
          <w:ilvl w:val="0"/>
          <w:numId w:val="24"/>
        </w:numPr>
        <w:spacing w:before="120" w:after="120" w:line="276" w:lineRule="auto"/>
        <w:rPr>
          <w:rFonts w:ascii="Arial" w:hAnsi="Arial"/>
        </w:rPr>
      </w:pPr>
      <w:r w:rsidRPr="0033061D">
        <w:rPr>
          <w:rFonts w:ascii="Arial" w:hAnsi="Arial"/>
        </w:rPr>
        <w:t xml:space="preserve">Oferowana długość gwarancji równa co najmniej 36 miesiącom </w:t>
      </w:r>
      <w:r w:rsidRPr="0033061D">
        <w:rPr>
          <w:rFonts w:ascii="Arial" w:hAnsi="Arial"/>
          <w:color w:val="000000" w:themeColor="text1"/>
        </w:rPr>
        <w:t>licząc od momentu podpisania protokołu odbioru</w:t>
      </w:r>
      <w:r w:rsidRPr="0033061D">
        <w:rPr>
          <w:rFonts w:ascii="Arial" w:hAnsi="Arial"/>
        </w:rPr>
        <w:t>: 40 punktów.</w:t>
      </w:r>
    </w:p>
    <w:p w14:paraId="303450E1" w14:textId="77777777" w:rsidR="004D65FB" w:rsidRPr="0033061D" w:rsidRDefault="00B91681">
      <w:pPr>
        <w:pStyle w:val="Standard"/>
        <w:spacing w:before="120" w:after="120" w:line="276" w:lineRule="auto"/>
        <w:rPr>
          <w:rFonts w:ascii="Arial" w:hAnsi="Arial"/>
        </w:rPr>
      </w:pPr>
      <w:r w:rsidRPr="0033061D">
        <w:rPr>
          <w:rFonts w:ascii="Arial" w:hAnsi="Arial"/>
        </w:rPr>
        <w:t>W kryterium długości gwarancji oferta może uzyskać maksymalnie 40 pkt.</w:t>
      </w:r>
    </w:p>
    <w:p w14:paraId="620F82DB" w14:textId="77777777" w:rsidR="004D65FB" w:rsidRPr="0033061D" w:rsidRDefault="00B91681" w:rsidP="004E5E29">
      <w:pPr>
        <w:pStyle w:val="Nagwek1"/>
        <w:numPr>
          <w:ilvl w:val="0"/>
          <w:numId w:val="50"/>
        </w:numPr>
      </w:pPr>
      <w:r w:rsidRPr="0033061D">
        <w:t>TERMIN I SPOSÓB SKŁADANIA OFERT, SPOSÓB INFORMOWANIA DOSTAWCÓW</w:t>
      </w:r>
    </w:p>
    <w:p w14:paraId="081BF177" w14:textId="36F932A5" w:rsidR="004D65FB" w:rsidRPr="0033061D" w:rsidRDefault="00B91681">
      <w:pPr>
        <w:pStyle w:val="Standard"/>
        <w:numPr>
          <w:ilvl w:val="0"/>
          <w:numId w:val="21"/>
        </w:numPr>
        <w:spacing w:before="120" w:after="120" w:line="276" w:lineRule="auto"/>
        <w:ind w:left="426"/>
        <w:rPr>
          <w:rFonts w:ascii="Arial" w:hAnsi="Arial"/>
          <w:color w:val="000000" w:themeColor="text1"/>
        </w:rPr>
      </w:pPr>
      <w:r w:rsidRPr="0033061D">
        <w:rPr>
          <w:rFonts w:ascii="Arial" w:hAnsi="Arial"/>
          <w:color w:val="000000" w:themeColor="text1"/>
        </w:rPr>
        <w:t xml:space="preserve">Oferty należy złożyć do dnia </w:t>
      </w:r>
      <w:r w:rsidR="002208DD">
        <w:rPr>
          <w:rFonts w:ascii="Arial" w:hAnsi="Arial"/>
          <w:b/>
          <w:bCs/>
          <w:color w:val="FF0000"/>
        </w:rPr>
        <w:t xml:space="preserve">26 maja 2025 </w:t>
      </w:r>
      <w:r w:rsidRPr="0033061D">
        <w:rPr>
          <w:rFonts w:ascii="Arial" w:hAnsi="Arial"/>
          <w:color w:val="000000" w:themeColor="text1"/>
        </w:rPr>
        <w:t>roku do godz. 23:59 – decyduje data i godzina wpływu do Zamawiającego.</w:t>
      </w:r>
    </w:p>
    <w:p w14:paraId="330B16E8" w14:textId="77777777" w:rsidR="004D65FB" w:rsidRPr="0033061D" w:rsidRDefault="00B91681">
      <w:pPr>
        <w:pStyle w:val="Standard"/>
        <w:numPr>
          <w:ilvl w:val="0"/>
          <w:numId w:val="14"/>
        </w:numPr>
        <w:spacing w:before="120" w:after="120" w:line="276" w:lineRule="auto"/>
        <w:ind w:left="426"/>
        <w:rPr>
          <w:rFonts w:ascii="Arial" w:hAnsi="Arial"/>
          <w:color w:val="000000" w:themeColor="text1"/>
        </w:rPr>
      </w:pPr>
      <w:r w:rsidRPr="0033061D">
        <w:rPr>
          <w:rFonts w:ascii="Arial" w:hAnsi="Arial"/>
          <w:color w:val="000000" w:themeColor="text1"/>
        </w:rPr>
        <w:t xml:space="preserve">Zamawiający dopuszcza przesłanie oferty wyłącznie poprzez </w:t>
      </w:r>
      <w:r w:rsidRPr="0033061D">
        <w:rPr>
          <w:rFonts w:ascii="Arial" w:hAnsi="Arial"/>
          <w:b/>
          <w:bCs/>
          <w:color w:val="000000" w:themeColor="text1"/>
        </w:rPr>
        <w:t>Bazę Konkurencyjności (aplikacja BK2021)</w:t>
      </w:r>
      <w:r w:rsidRPr="0033061D">
        <w:rPr>
          <w:rFonts w:ascii="Arial" w:hAnsi="Arial"/>
          <w:color w:val="000000" w:themeColor="text1"/>
        </w:rPr>
        <w:t>.</w:t>
      </w:r>
    </w:p>
    <w:p w14:paraId="4B7A905B" w14:textId="77777777" w:rsidR="004D65FB" w:rsidRPr="0033061D" w:rsidRDefault="00B91681">
      <w:pPr>
        <w:pStyle w:val="Standard"/>
        <w:numPr>
          <w:ilvl w:val="0"/>
          <w:numId w:val="14"/>
        </w:numPr>
        <w:spacing w:before="120" w:after="120" w:line="276" w:lineRule="auto"/>
        <w:ind w:left="426"/>
        <w:rPr>
          <w:rFonts w:ascii="Arial" w:hAnsi="Arial"/>
          <w:color w:val="000000" w:themeColor="text1"/>
        </w:rPr>
      </w:pPr>
      <w:r w:rsidRPr="0033061D">
        <w:rPr>
          <w:rFonts w:ascii="Arial" w:hAnsi="Arial"/>
          <w:color w:val="000000" w:themeColor="text1"/>
        </w:rPr>
        <w:t>Zamawiający nie przewiduje publicznego otwarcia ofert.</w:t>
      </w:r>
    </w:p>
    <w:p w14:paraId="3800D73D" w14:textId="77777777" w:rsidR="004D65FB" w:rsidRPr="0033061D" w:rsidRDefault="00B91681">
      <w:pPr>
        <w:pStyle w:val="Standard"/>
        <w:numPr>
          <w:ilvl w:val="0"/>
          <w:numId w:val="14"/>
        </w:numPr>
        <w:spacing w:before="120" w:after="120" w:line="276" w:lineRule="auto"/>
        <w:ind w:left="426"/>
        <w:rPr>
          <w:rFonts w:ascii="Arial" w:hAnsi="Arial"/>
          <w:color w:val="000000" w:themeColor="text1"/>
        </w:rPr>
      </w:pPr>
      <w:r w:rsidRPr="0033061D">
        <w:rPr>
          <w:rFonts w:ascii="Arial" w:hAnsi="Arial"/>
          <w:color w:val="000000" w:themeColor="text1"/>
        </w:rPr>
        <w:t xml:space="preserve">Zarówno rozstrzygnięcie zamówienia jak też odpowiedzi na ewentualne pytania Dostawców Zamawiający przekazuje do wiadomości wszystkich Dostawców poprzez </w:t>
      </w:r>
      <w:r w:rsidRPr="0033061D">
        <w:rPr>
          <w:rFonts w:ascii="Arial" w:hAnsi="Arial"/>
          <w:b/>
          <w:bCs/>
          <w:color w:val="000000" w:themeColor="text1"/>
        </w:rPr>
        <w:t>Bazę Konkurencyjności (aplikacja BK2021)</w:t>
      </w:r>
      <w:r w:rsidRPr="0033061D">
        <w:rPr>
          <w:rFonts w:ascii="Arial" w:hAnsi="Arial"/>
          <w:color w:val="000000" w:themeColor="text1"/>
        </w:rPr>
        <w:t xml:space="preserve"> na stronie internetowej:</w:t>
      </w:r>
    </w:p>
    <w:p w14:paraId="134E1362" w14:textId="77777777" w:rsidR="004D65FB" w:rsidRPr="0033061D" w:rsidRDefault="00B91681">
      <w:pPr>
        <w:pStyle w:val="Standard"/>
        <w:spacing w:before="120" w:after="120" w:line="276" w:lineRule="auto"/>
        <w:ind w:left="426"/>
        <w:rPr>
          <w:rFonts w:ascii="Arial" w:hAnsi="Arial"/>
          <w:color w:val="000000" w:themeColor="text1"/>
        </w:rPr>
      </w:pPr>
      <w:hyperlink r:id="rId8">
        <w:r w:rsidRPr="0033061D">
          <w:rPr>
            <w:rStyle w:val="czeinternetowe"/>
            <w:rFonts w:ascii="Arial" w:hAnsi="Arial"/>
            <w:b/>
            <w:bCs/>
            <w:color w:val="000000" w:themeColor="text1"/>
            <w:u w:val="none"/>
          </w:rPr>
          <w:t>www.bazakonkurencyjnosci.funduszeeuropejskie.gov.pl</w:t>
        </w:r>
      </w:hyperlink>
      <w:r w:rsidRPr="0033061D">
        <w:rPr>
          <w:rFonts w:ascii="Arial" w:hAnsi="Arial"/>
          <w:b/>
          <w:bCs/>
          <w:color w:val="000000" w:themeColor="text1"/>
        </w:rPr>
        <w:t>.</w:t>
      </w:r>
    </w:p>
    <w:p w14:paraId="354A505F" w14:textId="77777777" w:rsidR="004D65FB" w:rsidRPr="0033061D" w:rsidRDefault="00B91681">
      <w:pPr>
        <w:pStyle w:val="Standard"/>
        <w:numPr>
          <w:ilvl w:val="0"/>
          <w:numId w:val="14"/>
        </w:numPr>
        <w:spacing w:before="120" w:after="120" w:line="276" w:lineRule="auto"/>
        <w:ind w:left="426"/>
        <w:rPr>
          <w:rFonts w:ascii="Arial" w:hAnsi="Arial"/>
          <w:color w:val="000000" w:themeColor="text1"/>
        </w:rPr>
      </w:pPr>
      <w:r w:rsidRPr="0033061D">
        <w:rPr>
          <w:rFonts w:ascii="Arial" w:hAnsi="Arial"/>
          <w:color w:val="000000" w:themeColor="text1"/>
        </w:rPr>
        <w:t xml:space="preserve">Komunikacja Zamawiającego z Dostawcami, w tym ogłoszenie zapytania ofertowego, składanie ofert, wymiana informacji między zamawiającym a Dostawcą, przekazywanie dokumentów i oświadczeń następuje wyłącznie w formie pisemnej poprzez Bazę Konkurencyjności </w:t>
      </w:r>
      <w:r w:rsidRPr="0033061D">
        <w:rPr>
          <w:rFonts w:ascii="Arial" w:hAnsi="Arial"/>
          <w:b/>
          <w:bCs/>
          <w:color w:val="000000" w:themeColor="text1"/>
        </w:rPr>
        <w:t>(aplikację BK2021)</w:t>
      </w:r>
      <w:r w:rsidRPr="0033061D">
        <w:rPr>
          <w:rFonts w:ascii="Arial" w:hAnsi="Arial"/>
          <w:color w:val="000000" w:themeColor="text1"/>
        </w:rPr>
        <w:t>.</w:t>
      </w:r>
    </w:p>
    <w:p w14:paraId="7EFA2812" w14:textId="77777777" w:rsidR="004D65FB" w:rsidRPr="0033061D" w:rsidRDefault="00B91681">
      <w:pPr>
        <w:pStyle w:val="Standard"/>
        <w:numPr>
          <w:ilvl w:val="0"/>
          <w:numId w:val="14"/>
        </w:numPr>
        <w:spacing w:before="120" w:after="120" w:line="276" w:lineRule="auto"/>
        <w:ind w:left="426"/>
        <w:rPr>
          <w:rFonts w:ascii="Arial" w:hAnsi="Arial"/>
          <w:color w:val="000000" w:themeColor="text1"/>
        </w:rPr>
      </w:pPr>
      <w:r w:rsidRPr="0033061D">
        <w:rPr>
          <w:rFonts w:ascii="Arial" w:hAnsi="Arial"/>
          <w:color w:val="000000" w:themeColor="text1"/>
        </w:rPr>
        <w:t>Odstąpienie od formy komunikacji określonej w pkt. 7 będzie możliwe tylko w sytuacji, gdy nie będzie możliwe dotrzymanie sposobu komunikacji przez BK2021. W takiej sytuacji komunikacja będzie prowadzona w formie mailowej (na adres e-mail Dostawcy podany w ofercie lub w klauzuli poufności).</w:t>
      </w:r>
    </w:p>
    <w:p w14:paraId="5DE03964" w14:textId="77777777" w:rsidR="004D65FB" w:rsidRPr="0033061D" w:rsidRDefault="00B91681" w:rsidP="004E5E29">
      <w:pPr>
        <w:pStyle w:val="Nagwek1"/>
        <w:numPr>
          <w:ilvl w:val="0"/>
          <w:numId w:val="50"/>
        </w:numPr>
      </w:pPr>
      <w:r w:rsidRPr="0033061D">
        <w:t>ZAKRES WYKLUCZENIA, KONFLIKT INTERESÓW</w:t>
      </w:r>
    </w:p>
    <w:p w14:paraId="7E069F18" w14:textId="77777777" w:rsidR="004D65FB" w:rsidRPr="0033061D" w:rsidRDefault="00B91681">
      <w:pPr>
        <w:pStyle w:val="Standard"/>
        <w:numPr>
          <w:ilvl w:val="0"/>
          <w:numId w:val="15"/>
        </w:numPr>
        <w:spacing w:before="120" w:after="120" w:line="276" w:lineRule="auto"/>
        <w:ind w:left="426"/>
        <w:rPr>
          <w:rFonts w:ascii="Arial" w:hAnsi="Arial"/>
          <w:color w:val="000000" w:themeColor="text1"/>
        </w:rPr>
      </w:pPr>
      <w:r w:rsidRPr="0033061D">
        <w:rPr>
          <w:rFonts w:ascii="Arial" w:hAnsi="Arial"/>
          <w:color w:val="000000" w:themeColor="text1"/>
        </w:rPr>
        <w:t xml:space="preserve">Zakaz konfliktu interesów. W celu uniknięcia konfliktu interesów zamówienia publiczne udzielane przez Zamawiającego nie mogą być udzielane podmiotom powiązanym z nim osobowo lub kapitałowo. </w:t>
      </w:r>
      <w:r w:rsidRPr="0033061D">
        <w:rPr>
          <w:rFonts w:ascii="Arial" w:hAnsi="Arial"/>
          <w:b/>
          <w:bCs/>
          <w:color w:val="000000" w:themeColor="text1"/>
        </w:rPr>
        <w:t>Konflikt interesów oznacza każdą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 związku z postępowaniem o udzielenie zamówienia.</w:t>
      </w:r>
    </w:p>
    <w:p w14:paraId="5F125FE4" w14:textId="77777777" w:rsidR="004D65FB" w:rsidRPr="0033061D" w:rsidRDefault="00B91681">
      <w:pPr>
        <w:pStyle w:val="Standard"/>
        <w:numPr>
          <w:ilvl w:val="0"/>
          <w:numId w:val="15"/>
        </w:numPr>
        <w:spacing w:before="120" w:after="120" w:line="276" w:lineRule="auto"/>
        <w:ind w:left="426"/>
        <w:rPr>
          <w:rFonts w:ascii="Arial" w:hAnsi="Arial"/>
          <w:color w:val="000000" w:themeColor="text1"/>
        </w:rPr>
      </w:pPr>
      <w:r w:rsidRPr="0033061D">
        <w:rPr>
          <w:rFonts w:ascii="Arial" w:hAnsi="Arial"/>
          <w:color w:val="000000" w:themeColor="text1"/>
        </w:rPr>
        <w:t xml:space="preserve">Przez powiązania kapitałowe lub osobowe rozumie się wzajemne powiązania między Zamawiającym (beneficjentem) lub osobami upoważnionymi do zaciągania zobowiązań w imieniu Zamawiającego lub osobami wykonującymi w imieniu Zamawiającego czynności związane z przygotowaniem i przeprowadzeniem procedury wyboru (udzieleniem zamówienia) Dostawcy a Dostawcą, polegające w szczególności na: </w:t>
      </w:r>
    </w:p>
    <w:p w14:paraId="5EF5978D" w14:textId="77777777" w:rsidR="004D65FB" w:rsidRPr="0033061D" w:rsidRDefault="00B91681">
      <w:pPr>
        <w:pStyle w:val="Standard"/>
        <w:numPr>
          <w:ilvl w:val="0"/>
          <w:numId w:val="16"/>
        </w:numPr>
        <w:spacing w:before="120" w:after="120" w:line="276" w:lineRule="auto"/>
        <w:ind w:left="851"/>
        <w:rPr>
          <w:rFonts w:ascii="Arial" w:hAnsi="Arial"/>
          <w:color w:val="000000" w:themeColor="text1"/>
        </w:rPr>
      </w:pPr>
      <w:r w:rsidRPr="0033061D">
        <w:rPr>
          <w:rFonts w:ascii="Arial" w:hAnsi="Arial"/>
          <w:color w:val="000000" w:themeColor="text1"/>
        </w:rPr>
        <w:t xml:space="preserve">uczestniczeniu w spółce jako wspólnik spółki cywilnej lub spółki osobowej, </w:t>
      </w:r>
    </w:p>
    <w:p w14:paraId="0EC3E161" w14:textId="77777777" w:rsidR="004D65FB" w:rsidRPr="0033061D" w:rsidRDefault="00B91681">
      <w:pPr>
        <w:pStyle w:val="Standard"/>
        <w:numPr>
          <w:ilvl w:val="0"/>
          <w:numId w:val="16"/>
        </w:numPr>
        <w:spacing w:before="120" w:after="120" w:line="276" w:lineRule="auto"/>
        <w:ind w:left="851"/>
        <w:rPr>
          <w:rFonts w:ascii="Arial" w:hAnsi="Arial"/>
          <w:color w:val="000000" w:themeColor="text1"/>
        </w:rPr>
      </w:pPr>
      <w:r w:rsidRPr="0033061D">
        <w:rPr>
          <w:rFonts w:ascii="Arial" w:hAnsi="Arial"/>
          <w:color w:val="000000" w:themeColor="text1"/>
        </w:rPr>
        <w:t>posiadaniu co najmniej 10% udziałów lub akcji, o ile niższy próg nie wynika z przepisów prawa,</w:t>
      </w:r>
    </w:p>
    <w:p w14:paraId="0BAA01F6" w14:textId="77777777" w:rsidR="004D65FB" w:rsidRPr="0033061D" w:rsidRDefault="00B91681">
      <w:pPr>
        <w:pStyle w:val="Standard"/>
        <w:numPr>
          <w:ilvl w:val="0"/>
          <w:numId w:val="16"/>
        </w:numPr>
        <w:spacing w:before="120" w:after="120" w:line="276" w:lineRule="auto"/>
        <w:ind w:left="851"/>
        <w:rPr>
          <w:rFonts w:ascii="Arial" w:hAnsi="Arial"/>
          <w:color w:val="000000" w:themeColor="text1"/>
        </w:rPr>
      </w:pPr>
      <w:r w:rsidRPr="0033061D">
        <w:rPr>
          <w:rFonts w:ascii="Arial" w:hAnsi="Arial"/>
          <w:color w:val="000000" w:themeColor="text1"/>
        </w:rPr>
        <w:t>pełnieniu funkcji członka organu nadzorczego lub zarządzającego, prokurenta, pełnomocnika,</w:t>
      </w:r>
    </w:p>
    <w:p w14:paraId="1419E4EE" w14:textId="77777777" w:rsidR="004D65FB" w:rsidRPr="0033061D" w:rsidRDefault="00B91681">
      <w:pPr>
        <w:pStyle w:val="Standard"/>
        <w:numPr>
          <w:ilvl w:val="0"/>
          <w:numId w:val="16"/>
        </w:numPr>
        <w:spacing w:before="120" w:after="120" w:line="276" w:lineRule="auto"/>
        <w:ind w:left="851"/>
        <w:rPr>
          <w:rFonts w:ascii="Arial" w:hAnsi="Arial"/>
          <w:color w:val="000000" w:themeColor="text1"/>
        </w:rPr>
      </w:pPr>
      <w:r w:rsidRPr="0033061D">
        <w:rPr>
          <w:rFonts w:ascii="Arial" w:hAnsi="Arial"/>
          <w:color w:val="000000" w:themeColor="text1"/>
        </w:rPr>
        <w:t>pozostawaniu w związku małżeńskim, w stosunku pokrewieństwa lub powinowactwa w linii prostej, pokrewieństwa lub powinowactwa w linii bocznej do drugiego stopnia, lub związaniu z tytułu przysposobienia, opieki lub kurateli albo pozostawaniu we wspólnym pożyciu z Dostawcą, jego zastępcą prawnym lub członkami organów zarządzających lub organów nadzorczych dostawców ubiegających się o udzielenie zamówienia,</w:t>
      </w:r>
    </w:p>
    <w:p w14:paraId="40703888" w14:textId="77777777" w:rsidR="004D65FB" w:rsidRPr="0033061D" w:rsidRDefault="00B91681">
      <w:pPr>
        <w:pStyle w:val="Standard"/>
        <w:numPr>
          <w:ilvl w:val="0"/>
          <w:numId w:val="16"/>
        </w:numPr>
        <w:spacing w:before="120" w:after="120" w:line="276" w:lineRule="auto"/>
        <w:ind w:left="851"/>
        <w:rPr>
          <w:rFonts w:ascii="Arial" w:hAnsi="Arial"/>
          <w:color w:val="000000" w:themeColor="text1"/>
        </w:rPr>
      </w:pPr>
      <w:r w:rsidRPr="0033061D">
        <w:rPr>
          <w:rFonts w:ascii="Arial" w:hAnsi="Arial"/>
          <w:color w:val="000000" w:themeColor="text1"/>
        </w:rPr>
        <w:t>pozostawaniu z Dostawcą w takim stosunku prawnym lub faktycznym, że istnieje uzasadniona wątpliwość co do ich bezstronności lub niezależności w związku z postępowaniem o udzielenie zamówienia.</w:t>
      </w:r>
    </w:p>
    <w:p w14:paraId="2C358A7B" w14:textId="77777777" w:rsidR="004D65FB" w:rsidRPr="0033061D" w:rsidRDefault="00B91681">
      <w:pPr>
        <w:pStyle w:val="Standard"/>
        <w:numPr>
          <w:ilvl w:val="0"/>
          <w:numId w:val="15"/>
        </w:numPr>
        <w:spacing w:before="120" w:after="120" w:line="276" w:lineRule="auto"/>
        <w:ind w:left="426"/>
        <w:rPr>
          <w:rFonts w:ascii="Arial" w:hAnsi="Arial"/>
          <w:color w:val="000000" w:themeColor="text1"/>
        </w:rPr>
      </w:pPr>
      <w:r w:rsidRPr="0033061D">
        <w:rPr>
          <w:rFonts w:ascii="Arial" w:hAnsi="Arial"/>
          <w:color w:val="000000" w:themeColor="text1"/>
        </w:rPr>
        <w:t xml:space="preserve">W celu potwierdzenia braku podstaw do wykluczenia (o czym mowa w pkt. 1 i 2 </w:t>
      </w:r>
      <w:r w:rsidRPr="0033061D">
        <w:rPr>
          <w:rFonts w:ascii="Arial" w:hAnsi="Arial"/>
          <w:color w:val="000000" w:themeColor="text1"/>
        </w:rPr>
        <w:lastRenderedPageBreak/>
        <w:t xml:space="preserve">powyżej), Dostawca zobowiązany jest do podpisania zgodnego z prawdą oświadczenia stanowiącego </w:t>
      </w:r>
      <w:r w:rsidRPr="0033061D">
        <w:rPr>
          <w:rFonts w:ascii="Arial" w:hAnsi="Arial"/>
          <w:b/>
          <w:bCs/>
          <w:color w:val="000000" w:themeColor="text1"/>
        </w:rPr>
        <w:t>Załącznik nr 2</w:t>
      </w:r>
      <w:r w:rsidRPr="0033061D">
        <w:rPr>
          <w:rFonts w:ascii="Arial" w:hAnsi="Arial"/>
          <w:color w:val="000000" w:themeColor="text1"/>
        </w:rPr>
        <w:t xml:space="preserve"> do niniejszego Zapytania Ofertowego. Oświadczenie jest oceniane na zasadzie spełnia / nie spełnia.</w:t>
      </w:r>
    </w:p>
    <w:p w14:paraId="1D0E58B1" w14:textId="77777777" w:rsidR="004D65FB" w:rsidRPr="0033061D" w:rsidRDefault="00B91681">
      <w:pPr>
        <w:pStyle w:val="Standard"/>
        <w:numPr>
          <w:ilvl w:val="0"/>
          <w:numId w:val="15"/>
        </w:numPr>
        <w:spacing w:before="120" w:after="120" w:line="276" w:lineRule="auto"/>
        <w:ind w:left="426"/>
        <w:rPr>
          <w:rFonts w:ascii="Arial" w:hAnsi="Arial"/>
          <w:color w:val="000000" w:themeColor="text1"/>
        </w:rPr>
      </w:pPr>
      <w:r w:rsidRPr="0033061D">
        <w:rPr>
          <w:rFonts w:ascii="Arial" w:hAnsi="Arial"/>
          <w:color w:val="000000" w:themeColor="text1"/>
        </w:rPr>
        <w:t>Wykluczeniu podlegają także Dostawcy, którzy nie spełniają warunków udziału w postępowaniu (w szczególności w zakresie terminu realizacji przedmiotu zamówienia), nie złożyli prawidłowo wypełnionej lub prawidłowo podpisanej oferty obejmującej przedmiot zamówienia, lub złożyli ofertę po terminie.</w:t>
      </w:r>
    </w:p>
    <w:p w14:paraId="4A6D4721" w14:textId="77777777" w:rsidR="004D65FB" w:rsidRPr="0033061D" w:rsidRDefault="00B91681">
      <w:pPr>
        <w:pStyle w:val="Standard"/>
        <w:numPr>
          <w:ilvl w:val="0"/>
          <w:numId w:val="15"/>
        </w:numPr>
        <w:spacing w:before="120" w:after="120" w:line="276" w:lineRule="auto"/>
        <w:ind w:left="426"/>
        <w:rPr>
          <w:rFonts w:ascii="Arial" w:hAnsi="Arial"/>
          <w:color w:val="000000" w:themeColor="text1"/>
        </w:rPr>
      </w:pPr>
      <w:r w:rsidRPr="0033061D">
        <w:rPr>
          <w:rFonts w:ascii="Arial" w:hAnsi="Arial"/>
          <w:color w:val="000000" w:themeColor="text1"/>
        </w:rPr>
        <w:t>Wykluczeniu podlegają także Dostawcy wykluczeni na podstawie Rozporządzenia Rady (UE) nr 833/2014 (Dz.U.UE.L.2014.229.1). W celu potwierdzenia braku podstaw do wykluczenia opisanych w niniejszym punkcie, Dostawca zobowiązany jest do złożenia zgodnego z prawdą oświadczenia w formularzu ofertowym (</w:t>
      </w:r>
      <w:r w:rsidRPr="0033061D">
        <w:rPr>
          <w:rFonts w:ascii="Arial" w:hAnsi="Arial"/>
          <w:b/>
          <w:bCs/>
          <w:color w:val="000000" w:themeColor="text1"/>
        </w:rPr>
        <w:t>załącznik nr 1</w:t>
      </w:r>
      <w:r w:rsidRPr="0033061D">
        <w:rPr>
          <w:rFonts w:ascii="Arial" w:hAnsi="Arial"/>
          <w:color w:val="000000" w:themeColor="text1"/>
        </w:rPr>
        <w:t>) – pkt. 15. Oświadczenie jest oceniane na zasadzie spełnia / nie spełnia.</w:t>
      </w:r>
    </w:p>
    <w:p w14:paraId="5D4EAC1B" w14:textId="77777777" w:rsidR="004D65FB" w:rsidRPr="0033061D" w:rsidRDefault="00B91681">
      <w:pPr>
        <w:pStyle w:val="Standard"/>
        <w:numPr>
          <w:ilvl w:val="0"/>
          <w:numId w:val="15"/>
        </w:numPr>
        <w:spacing w:before="120" w:after="120" w:line="276" w:lineRule="auto"/>
        <w:ind w:left="426"/>
        <w:rPr>
          <w:rFonts w:ascii="Arial" w:hAnsi="Arial"/>
          <w:color w:val="000000" w:themeColor="text1"/>
        </w:rPr>
      </w:pPr>
      <w:r w:rsidRPr="0033061D">
        <w:rPr>
          <w:rFonts w:ascii="Arial" w:hAnsi="Arial"/>
          <w:color w:val="000000" w:themeColor="text1"/>
        </w:rPr>
        <w:t xml:space="preserve">Zamawiający </w:t>
      </w:r>
      <w:r w:rsidRPr="0033061D">
        <w:rPr>
          <w:rFonts w:ascii="Arial" w:hAnsi="Arial"/>
          <w:b/>
          <w:bCs/>
          <w:color w:val="000000" w:themeColor="text1"/>
        </w:rPr>
        <w:t>może</w:t>
      </w:r>
      <w:r w:rsidRPr="0033061D">
        <w:rPr>
          <w:rFonts w:ascii="Arial" w:hAnsi="Arial"/>
          <w:color w:val="000000" w:themeColor="text1"/>
        </w:rPr>
        <w:t xml:space="preserve"> (nie musi) w toku badania i oceny ofert żądać od Dostawców wyjaśnień dotyczących treści złożonych ofert, uzupełnienia dokumentacji lub przedłożenia dodatkowych dokumentów potwierdzających zamieszczone w ofertach (załącznikach) informacje. Zamawiający może odrzucić ofertę Dostawcy, jeśli Dostawca nie przedłoży dodatkowych dokumentów, nie dokona prawidłowych i zgodnych z prawdą uzupełnień lub wyjaśnień w terminie wskazanym przez Zamawiającego, przy czym </w:t>
      </w:r>
      <w:r w:rsidRPr="0033061D">
        <w:rPr>
          <w:rFonts w:ascii="Arial" w:hAnsi="Arial"/>
          <w:b/>
          <w:bCs/>
          <w:color w:val="000000" w:themeColor="text1"/>
        </w:rPr>
        <w:t>termin nie może być krótszy niż 3 dni robocze.</w:t>
      </w:r>
    </w:p>
    <w:p w14:paraId="2E2D6FF6" w14:textId="77777777" w:rsidR="004D65FB" w:rsidRPr="0033061D" w:rsidRDefault="00B91681" w:rsidP="004E5E29">
      <w:pPr>
        <w:pStyle w:val="Nagwek1"/>
        <w:numPr>
          <w:ilvl w:val="0"/>
          <w:numId w:val="50"/>
        </w:numPr>
      </w:pPr>
      <w:r w:rsidRPr="0033061D">
        <w:t>OKREŚLENIE WARUNKÓW ZMIAN UMOWY ZAWARTEJ W WYNIKU PRZEPROWADZONEGO POSTĘPOWANIA</w:t>
      </w:r>
    </w:p>
    <w:p w14:paraId="202CF647" w14:textId="77777777" w:rsidR="004D65FB" w:rsidRPr="0033061D" w:rsidRDefault="00B91681">
      <w:pPr>
        <w:pStyle w:val="Standard"/>
        <w:numPr>
          <w:ilvl w:val="0"/>
          <w:numId w:val="17"/>
        </w:numPr>
        <w:spacing w:before="120" w:after="120" w:line="276" w:lineRule="auto"/>
        <w:ind w:left="426"/>
        <w:rPr>
          <w:rFonts w:ascii="Arial" w:hAnsi="Arial"/>
          <w:color w:val="000000" w:themeColor="text1"/>
        </w:rPr>
      </w:pPr>
      <w:r w:rsidRPr="0033061D">
        <w:rPr>
          <w:rFonts w:ascii="Arial" w:hAnsi="Arial"/>
          <w:color w:val="000000" w:themeColor="text1"/>
        </w:rPr>
        <w:t>Zamawiający przewiduje, za zgodą Dostawcy, możliwość zmiany postanowień zawartej z nim umowy nie zmieniających charakteru pierwotnej umowy (rodzaj zawartej umowy pozostanie bez zmian) w następującym zakresie: Przedmiotu Umowy, Wynagrodzenia, w tym terminów i zasad płatności, Miejsca realizacji, Terminu wykonania zamówienia, Obowiązków Zamawiającego i Dostawcy, Zakresu odpowiedzialności, pod warunkiem zachowania pisemnej formy i gdy taka potrzeba wyniknie ze strony Instytucji Finansującej lub Zarządzającej lub też Pośredniczącej, albo ze strony Zamawiającego lub Dostawcy, w szczególności gdy:</w:t>
      </w:r>
    </w:p>
    <w:p w14:paraId="77F0C753" w14:textId="77777777" w:rsidR="004D65FB" w:rsidRPr="0033061D" w:rsidRDefault="00B91681">
      <w:pPr>
        <w:pStyle w:val="Standard"/>
        <w:numPr>
          <w:ilvl w:val="0"/>
          <w:numId w:val="18"/>
        </w:numPr>
        <w:spacing w:before="120" w:after="120" w:line="276" w:lineRule="auto"/>
        <w:ind w:left="851"/>
        <w:rPr>
          <w:rFonts w:ascii="Arial" w:hAnsi="Arial"/>
          <w:color w:val="000000" w:themeColor="text1"/>
        </w:rPr>
      </w:pPr>
      <w:r w:rsidRPr="0033061D">
        <w:rPr>
          <w:rFonts w:ascii="Arial" w:hAnsi="Arial"/>
          <w:color w:val="000000" w:themeColor="text1"/>
        </w:rPr>
        <w:t>zmniejszeniu lub zwiększeniu uległ zakres zadań niezbędnych do wykonania Przedmiotu Umowy;</w:t>
      </w:r>
    </w:p>
    <w:p w14:paraId="6B1BAA92" w14:textId="77777777" w:rsidR="004D65FB" w:rsidRPr="0033061D" w:rsidRDefault="00B91681">
      <w:pPr>
        <w:pStyle w:val="Standard"/>
        <w:numPr>
          <w:ilvl w:val="0"/>
          <w:numId w:val="18"/>
        </w:numPr>
        <w:spacing w:before="120" w:after="120" w:line="276" w:lineRule="auto"/>
        <w:ind w:left="851"/>
        <w:rPr>
          <w:rFonts w:ascii="Arial" w:hAnsi="Arial"/>
          <w:color w:val="000000" w:themeColor="text1"/>
        </w:rPr>
      </w:pPr>
      <w:r w:rsidRPr="0033061D">
        <w:rPr>
          <w:rFonts w:ascii="Arial" w:hAnsi="Arial"/>
          <w:color w:val="000000" w:themeColor="text1"/>
        </w:rPr>
        <w:t>zmianie uległ termin realizacji przedmiotu zamówienia;</w:t>
      </w:r>
    </w:p>
    <w:p w14:paraId="1F6B80C7" w14:textId="77777777" w:rsidR="004D65FB" w:rsidRPr="0033061D" w:rsidRDefault="00B91681">
      <w:pPr>
        <w:pStyle w:val="Standard"/>
        <w:numPr>
          <w:ilvl w:val="0"/>
          <w:numId w:val="18"/>
        </w:numPr>
        <w:spacing w:before="120" w:after="120" w:line="276" w:lineRule="auto"/>
        <w:ind w:left="851"/>
        <w:rPr>
          <w:rFonts w:ascii="Arial" w:hAnsi="Arial"/>
          <w:color w:val="000000" w:themeColor="text1"/>
        </w:rPr>
      </w:pPr>
      <w:r w:rsidRPr="0033061D">
        <w:rPr>
          <w:rFonts w:ascii="Arial" w:hAnsi="Arial"/>
          <w:color w:val="000000" w:themeColor="text1"/>
        </w:rPr>
        <w:t>nastąpiła zmiana stawki podatku VAT;</w:t>
      </w:r>
    </w:p>
    <w:p w14:paraId="7A380EC2" w14:textId="77777777" w:rsidR="004D65FB" w:rsidRPr="0033061D" w:rsidRDefault="00B91681">
      <w:pPr>
        <w:pStyle w:val="Standard"/>
        <w:numPr>
          <w:ilvl w:val="0"/>
          <w:numId w:val="18"/>
        </w:numPr>
        <w:spacing w:before="120" w:after="120" w:line="276" w:lineRule="auto"/>
        <w:ind w:left="851"/>
        <w:rPr>
          <w:rFonts w:ascii="Arial" w:hAnsi="Arial"/>
          <w:color w:val="000000" w:themeColor="text1"/>
        </w:rPr>
      </w:pPr>
      <w:r w:rsidRPr="0033061D">
        <w:rPr>
          <w:rFonts w:ascii="Arial" w:hAnsi="Arial"/>
          <w:color w:val="000000" w:themeColor="text1"/>
        </w:rPr>
        <w:t>zmiana umowy jest następstwem wprowadzania zmian w przepisach prawnych mających wpływ na realizację przedmiotu zamówienia;</w:t>
      </w:r>
    </w:p>
    <w:p w14:paraId="539B18B8" w14:textId="77777777" w:rsidR="004D65FB" w:rsidRPr="0033061D" w:rsidRDefault="00B91681">
      <w:pPr>
        <w:pStyle w:val="Standard"/>
        <w:numPr>
          <w:ilvl w:val="0"/>
          <w:numId w:val="18"/>
        </w:numPr>
        <w:spacing w:before="120" w:after="120" w:line="276" w:lineRule="auto"/>
        <w:ind w:left="851"/>
        <w:rPr>
          <w:rFonts w:ascii="Arial" w:hAnsi="Arial"/>
          <w:color w:val="000000" w:themeColor="text1"/>
        </w:rPr>
      </w:pPr>
      <w:r w:rsidRPr="0033061D">
        <w:rPr>
          <w:rFonts w:ascii="Arial" w:hAnsi="Arial"/>
          <w:color w:val="000000" w:themeColor="text1"/>
        </w:rPr>
        <w:t>konieczność zmiany umowy jest następstwem działania siły wyższej;</w:t>
      </w:r>
    </w:p>
    <w:p w14:paraId="00102895" w14:textId="77777777" w:rsidR="004D65FB" w:rsidRPr="0033061D" w:rsidRDefault="00B91681">
      <w:pPr>
        <w:pStyle w:val="Standard"/>
        <w:numPr>
          <w:ilvl w:val="0"/>
          <w:numId w:val="17"/>
        </w:numPr>
        <w:spacing w:before="120" w:after="120" w:line="276" w:lineRule="auto"/>
        <w:ind w:left="426"/>
        <w:rPr>
          <w:rFonts w:ascii="Arial" w:hAnsi="Arial"/>
          <w:color w:val="000000" w:themeColor="text1"/>
        </w:rPr>
      </w:pPr>
      <w:r w:rsidRPr="0033061D">
        <w:rPr>
          <w:rFonts w:ascii="Arial" w:hAnsi="Arial"/>
          <w:color w:val="000000" w:themeColor="text1"/>
        </w:rPr>
        <w:t xml:space="preserve">Zamawiający dodatkowo dopuszcza nieistotne zmiany umowy, które mogą mieć na celu w szczególności usunięcie oczywistych omyłek pisarskich, lub błędów redakcyjnych i są rozumiane jako zmiany, które w wypadku wprowadzenia na etapie </w:t>
      </w:r>
      <w:r w:rsidRPr="0033061D">
        <w:rPr>
          <w:rFonts w:ascii="Arial" w:hAnsi="Arial"/>
          <w:color w:val="000000" w:themeColor="text1"/>
        </w:rPr>
        <w:lastRenderedPageBreak/>
        <w:t>postępowania ofertowego nie wpłynęłyby ani na wynik tego postępowania, ani na krąg podmiotów mogących złożyć ofertę.</w:t>
      </w:r>
    </w:p>
    <w:p w14:paraId="06F19886" w14:textId="77777777" w:rsidR="004D65FB" w:rsidRPr="0033061D" w:rsidRDefault="00B91681">
      <w:pPr>
        <w:pStyle w:val="Standard"/>
        <w:numPr>
          <w:ilvl w:val="0"/>
          <w:numId w:val="17"/>
        </w:numPr>
        <w:spacing w:before="120" w:after="120" w:line="276" w:lineRule="auto"/>
        <w:ind w:left="426"/>
        <w:rPr>
          <w:rFonts w:ascii="Arial" w:hAnsi="Arial"/>
          <w:color w:val="000000" w:themeColor="text1"/>
        </w:rPr>
      </w:pPr>
      <w:r w:rsidRPr="0033061D">
        <w:rPr>
          <w:rFonts w:ascii="Arial" w:hAnsi="Arial"/>
          <w:color w:val="000000" w:themeColor="text1"/>
        </w:rPr>
        <w:t>Nadto zmiana umowy może nastąpić także, gdy ze strony Instytucji Finansującej lub</w:t>
      </w:r>
      <w:r w:rsidRPr="0033061D">
        <w:rPr>
          <w:rFonts w:ascii="Arial" w:hAnsi="Arial"/>
          <w:color w:val="000000" w:themeColor="text1"/>
        </w:rPr>
        <w:br/>
        <w:t>Zarządzającej lub też Pośredniczącej pojawi się potrzeba zmiany terminów lub zakresu realizowanego projektu i związana z tym konieczność zmiany sposobu, zakresu bądź terminów wykonania zamówienia przez Dostawcę, lub też taka potrzeba wyniknie za strony Zamawiającego, który uzyska na to zgodę Instytucji Finansującej lub Zarządzającej lub też Pośredniczącej (o ile taka zgoda będzie potrzebna), pod warunkiem zachowania formy pisemnej i o ile zmiana nie prowadzi do zmiany charakteru umowy.</w:t>
      </w:r>
    </w:p>
    <w:p w14:paraId="7D750F97" w14:textId="77777777" w:rsidR="004D65FB" w:rsidRPr="0033061D" w:rsidRDefault="00B91681" w:rsidP="004E5E29">
      <w:pPr>
        <w:pStyle w:val="Nagwek1"/>
        <w:numPr>
          <w:ilvl w:val="0"/>
          <w:numId w:val="50"/>
        </w:numPr>
      </w:pPr>
      <w:r w:rsidRPr="0033061D">
        <w:t>TERMIN WYKONANIA ZAMÓWIENIA</w:t>
      </w:r>
    </w:p>
    <w:p w14:paraId="0EE40339" w14:textId="67B95943" w:rsidR="004D65FB" w:rsidRPr="0033061D" w:rsidRDefault="00B91681">
      <w:pPr>
        <w:pStyle w:val="Standard"/>
        <w:spacing w:before="120" w:after="120" w:line="276" w:lineRule="auto"/>
        <w:rPr>
          <w:rFonts w:ascii="Arial" w:hAnsi="Arial"/>
          <w:b/>
          <w:bCs/>
          <w:color w:val="000000" w:themeColor="text1"/>
        </w:rPr>
      </w:pPr>
      <w:r w:rsidRPr="0033061D">
        <w:rPr>
          <w:rFonts w:ascii="Arial" w:hAnsi="Arial"/>
          <w:color w:val="000000" w:themeColor="text1"/>
        </w:rPr>
        <w:t xml:space="preserve">Zamówienie należy </w:t>
      </w:r>
      <w:r w:rsidR="008E393D">
        <w:rPr>
          <w:rFonts w:ascii="Arial" w:hAnsi="Arial"/>
          <w:color w:val="000000" w:themeColor="text1"/>
        </w:rPr>
        <w:t xml:space="preserve">w całości </w:t>
      </w:r>
      <w:r w:rsidRPr="0033061D">
        <w:rPr>
          <w:rFonts w:ascii="Arial" w:hAnsi="Arial"/>
          <w:color w:val="000000" w:themeColor="text1"/>
        </w:rPr>
        <w:t xml:space="preserve">zrealizować w terminie do dnia </w:t>
      </w:r>
      <w:r w:rsidR="002208DD">
        <w:rPr>
          <w:rFonts w:ascii="Arial" w:hAnsi="Arial"/>
          <w:color w:val="FF0000"/>
        </w:rPr>
        <w:t>21.10</w:t>
      </w:r>
      <w:r w:rsidR="00461226" w:rsidRPr="002208DD">
        <w:rPr>
          <w:rFonts w:ascii="Arial" w:hAnsi="Arial"/>
          <w:color w:val="FF0000"/>
        </w:rPr>
        <w:t>.2025</w:t>
      </w:r>
      <w:r w:rsidR="008E393D" w:rsidRPr="002208DD">
        <w:rPr>
          <w:rFonts w:ascii="Arial" w:hAnsi="Arial"/>
          <w:color w:val="FF0000"/>
        </w:rPr>
        <w:t xml:space="preserve"> </w:t>
      </w:r>
      <w:r w:rsidR="008E393D">
        <w:rPr>
          <w:rFonts w:ascii="Arial" w:hAnsi="Arial"/>
          <w:color w:val="000000" w:themeColor="text1"/>
        </w:rPr>
        <w:t>(dotyczy każdej części Przedmiotu Zamówienia).</w:t>
      </w:r>
    </w:p>
    <w:p w14:paraId="1A1FBDBE" w14:textId="77777777" w:rsidR="004D65FB" w:rsidRPr="0033061D" w:rsidRDefault="00B91681" w:rsidP="004E5E29">
      <w:pPr>
        <w:pStyle w:val="Nagwek1"/>
        <w:numPr>
          <w:ilvl w:val="0"/>
          <w:numId w:val="50"/>
        </w:numPr>
      </w:pPr>
      <w:r w:rsidRPr="0033061D">
        <w:t>TERMIN ZWIĄZANIA OFERTĄ</w:t>
      </w:r>
    </w:p>
    <w:p w14:paraId="4EBEDFEA" w14:textId="77777777" w:rsidR="004D65FB" w:rsidRPr="0033061D" w:rsidRDefault="00B91681">
      <w:pPr>
        <w:pStyle w:val="Standard"/>
        <w:spacing w:before="120" w:after="120" w:line="276" w:lineRule="auto"/>
        <w:rPr>
          <w:rFonts w:ascii="Arial" w:hAnsi="Arial"/>
          <w:color w:val="000000" w:themeColor="text1"/>
        </w:rPr>
      </w:pPr>
      <w:r w:rsidRPr="0033061D">
        <w:rPr>
          <w:rFonts w:ascii="Arial" w:hAnsi="Arial"/>
          <w:color w:val="000000" w:themeColor="text1"/>
        </w:rPr>
        <w:t>Dostawca pozostaje związany złożoną ofertą przez 60 dni licząc od terminu zakończenia składania ofert.</w:t>
      </w:r>
    </w:p>
    <w:p w14:paraId="0BA0EF33" w14:textId="77777777" w:rsidR="004D65FB" w:rsidRPr="0033061D" w:rsidRDefault="00B91681" w:rsidP="004E5E29">
      <w:pPr>
        <w:pStyle w:val="Nagwek1"/>
        <w:numPr>
          <w:ilvl w:val="0"/>
          <w:numId w:val="50"/>
        </w:numPr>
      </w:pPr>
      <w:r w:rsidRPr="0033061D">
        <w:t>OSOBA UPOWAŻNIONA DO KONTAKTU</w:t>
      </w:r>
    </w:p>
    <w:p w14:paraId="38052D2D" w14:textId="77777777" w:rsidR="004D65FB" w:rsidRPr="0033061D" w:rsidRDefault="00B91681">
      <w:pPr>
        <w:pStyle w:val="Standard"/>
        <w:spacing w:before="120" w:after="120" w:line="276" w:lineRule="auto"/>
        <w:rPr>
          <w:rFonts w:ascii="Arial" w:hAnsi="Arial"/>
          <w:color w:val="000000" w:themeColor="text1"/>
        </w:rPr>
      </w:pPr>
      <w:r w:rsidRPr="0033061D">
        <w:rPr>
          <w:rFonts w:ascii="Arial" w:hAnsi="Arial"/>
          <w:color w:val="000000" w:themeColor="text1"/>
        </w:rPr>
        <w:t xml:space="preserve">Do kontaktu w sprawach merytorycznych dotyczących niniejszego postępowania upoważniony jest Mateusz Frysztak </w:t>
      </w:r>
      <w:r w:rsidRPr="0033061D">
        <w:rPr>
          <w:rFonts w:ascii="Arial" w:hAnsi="Arial"/>
          <w:b/>
          <w:bCs/>
          <w:color w:val="000000" w:themeColor="text1"/>
        </w:rPr>
        <w:t>numer</w:t>
      </w:r>
      <w:r w:rsidRPr="0033061D">
        <w:rPr>
          <w:rFonts w:ascii="Arial" w:hAnsi="Arial"/>
          <w:color w:val="000000" w:themeColor="text1"/>
        </w:rPr>
        <w:t xml:space="preserve"> </w:t>
      </w:r>
      <w:r w:rsidRPr="0033061D">
        <w:rPr>
          <w:rFonts w:ascii="Arial" w:hAnsi="Arial"/>
          <w:b/>
          <w:bCs/>
          <w:color w:val="000000" w:themeColor="text1"/>
        </w:rPr>
        <w:t>telefonu</w:t>
      </w:r>
      <w:r w:rsidRPr="0033061D">
        <w:rPr>
          <w:rFonts w:ascii="Arial" w:hAnsi="Arial"/>
          <w:color w:val="000000" w:themeColor="text1"/>
        </w:rPr>
        <w:t xml:space="preserve">: 785736779 </w:t>
      </w:r>
      <w:r w:rsidRPr="0033061D">
        <w:rPr>
          <w:rFonts w:ascii="Arial" w:hAnsi="Arial"/>
          <w:b/>
          <w:bCs/>
          <w:color w:val="000000" w:themeColor="text1"/>
        </w:rPr>
        <w:t>e-mail</w:t>
      </w:r>
      <w:r w:rsidRPr="0033061D">
        <w:rPr>
          <w:rFonts w:ascii="Arial" w:hAnsi="Arial"/>
          <w:color w:val="000000" w:themeColor="text1"/>
        </w:rPr>
        <w:t>:</w:t>
      </w:r>
      <w:r w:rsidRPr="0033061D">
        <w:rPr>
          <w:rFonts w:ascii="Arial" w:hAnsi="Arial"/>
          <w:b/>
          <w:bCs/>
          <w:color w:val="000000" w:themeColor="text1"/>
        </w:rPr>
        <w:t xml:space="preserve"> </w:t>
      </w:r>
      <w:r w:rsidRPr="0033061D">
        <w:rPr>
          <w:rFonts w:ascii="Arial" w:hAnsi="Arial"/>
          <w:color w:val="000000" w:themeColor="text1"/>
        </w:rPr>
        <w:t>projekty@witmet.pl</w:t>
      </w:r>
    </w:p>
    <w:p w14:paraId="5557F080" w14:textId="77777777" w:rsidR="004D65FB" w:rsidRPr="0033061D" w:rsidRDefault="00B91681" w:rsidP="004E5E29">
      <w:pPr>
        <w:pStyle w:val="Nagwek1"/>
        <w:numPr>
          <w:ilvl w:val="0"/>
          <w:numId w:val="50"/>
        </w:numPr>
      </w:pPr>
      <w:r w:rsidRPr="0033061D">
        <w:t>POSTANOWIENIA KOŃCOWE</w:t>
      </w:r>
    </w:p>
    <w:p w14:paraId="29B23737" w14:textId="77777777" w:rsidR="004D65FB" w:rsidRPr="0033061D" w:rsidRDefault="00B91681">
      <w:pPr>
        <w:pStyle w:val="Standard"/>
        <w:numPr>
          <w:ilvl w:val="0"/>
          <w:numId w:val="19"/>
        </w:numPr>
        <w:spacing w:before="120" w:after="120" w:line="276" w:lineRule="auto"/>
        <w:ind w:left="426"/>
        <w:rPr>
          <w:rFonts w:ascii="Arial" w:hAnsi="Arial"/>
          <w:color w:val="000000" w:themeColor="text1"/>
        </w:rPr>
      </w:pPr>
      <w:r w:rsidRPr="0033061D">
        <w:rPr>
          <w:rFonts w:ascii="Arial" w:hAnsi="Arial"/>
          <w:color w:val="000000" w:themeColor="text1"/>
        </w:rPr>
        <w:t>W sprawach nieuregulowanych stosuje się przepisy ustawy z dnia 23 kwietnia 1964 roku – Kodeks Cywilny, a także postanowienia obowiązujących właściwych Wytycznych w zakresie kwalifikowalności wydatków.</w:t>
      </w:r>
    </w:p>
    <w:p w14:paraId="34FD1538" w14:textId="77777777" w:rsidR="004D65FB" w:rsidRPr="0033061D" w:rsidRDefault="00B91681">
      <w:pPr>
        <w:pStyle w:val="Standard"/>
        <w:numPr>
          <w:ilvl w:val="0"/>
          <w:numId w:val="19"/>
        </w:numPr>
        <w:spacing w:before="120" w:after="120" w:line="276" w:lineRule="auto"/>
        <w:ind w:left="426"/>
        <w:rPr>
          <w:rFonts w:ascii="Arial" w:hAnsi="Arial"/>
          <w:color w:val="000000" w:themeColor="text1"/>
        </w:rPr>
      </w:pPr>
      <w:r w:rsidRPr="0033061D">
        <w:rPr>
          <w:rFonts w:ascii="Arial" w:hAnsi="Arial"/>
          <w:color w:val="000000" w:themeColor="text1"/>
        </w:rPr>
        <w:t>Zamawiający zastrzega sobie prawo do unieważnienia niniejszego postępowania bez podania uzasadnienia lub do jego zakończenia bez wyboru oferty.</w:t>
      </w:r>
    </w:p>
    <w:p w14:paraId="6C23CFD2" w14:textId="77777777" w:rsidR="004D65FB" w:rsidRPr="0033061D" w:rsidRDefault="00B91681">
      <w:pPr>
        <w:pStyle w:val="Standard"/>
        <w:numPr>
          <w:ilvl w:val="0"/>
          <w:numId w:val="19"/>
        </w:numPr>
        <w:spacing w:before="120" w:after="120" w:line="276" w:lineRule="auto"/>
        <w:ind w:left="426"/>
        <w:rPr>
          <w:rFonts w:ascii="Arial" w:hAnsi="Arial"/>
          <w:color w:val="000000" w:themeColor="text1"/>
        </w:rPr>
      </w:pPr>
      <w:r w:rsidRPr="0033061D">
        <w:rPr>
          <w:rFonts w:ascii="Arial" w:hAnsi="Arial"/>
          <w:color w:val="000000" w:themeColor="text1"/>
        </w:rPr>
        <w:t>W wypadku, jeśli gdziekolwiek w Zapytaniu Ofertowym lub załącznikach podana jest nazwa określonego wyrobu, źródła, znaków towarowych, patentów lub specyficznego pochodzenia (nazwa własna) należy ją traktować, jakby została podana z określeniem „lub równoważne”, zaś zakres równoważności oznacza produkty/rozwiązania innych firm o co najmniej takiej samej funkcjonalności i użyteczności.</w:t>
      </w:r>
    </w:p>
    <w:p w14:paraId="34E89A42" w14:textId="77777777" w:rsidR="004D65FB" w:rsidRPr="0033061D" w:rsidRDefault="00B91681">
      <w:pPr>
        <w:pStyle w:val="Standard"/>
        <w:numPr>
          <w:ilvl w:val="0"/>
          <w:numId w:val="19"/>
        </w:numPr>
        <w:spacing w:before="120" w:after="120" w:line="276" w:lineRule="auto"/>
        <w:ind w:left="426"/>
        <w:rPr>
          <w:rFonts w:ascii="Arial" w:hAnsi="Arial"/>
          <w:color w:val="000000" w:themeColor="text1"/>
        </w:rPr>
      </w:pPr>
      <w:r w:rsidRPr="0033061D">
        <w:rPr>
          <w:rFonts w:ascii="Arial" w:hAnsi="Arial"/>
          <w:color w:val="000000" w:themeColor="text1"/>
        </w:rPr>
        <w:t>Wynik postępowania zostanie upubliczniony w Bazie Konkurencyjności.</w:t>
      </w:r>
      <w:bookmarkStart w:id="8" w:name="_Hlk171102604"/>
    </w:p>
    <w:p w14:paraId="5A72B044" w14:textId="646BF2C6" w:rsidR="004D65FB" w:rsidRPr="0033061D" w:rsidRDefault="00B91681">
      <w:pPr>
        <w:pStyle w:val="Standard"/>
        <w:numPr>
          <w:ilvl w:val="0"/>
          <w:numId w:val="19"/>
        </w:numPr>
        <w:spacing w:before="120" w:after="120" w:line="276" w:lineRule="auto"/>
        <w:ind w:left="426"/>
        <w:rPr>
          <w:rFonts w:ascii="Arial" w:hAnsi="Arial"/>
          <w:color w:val="000000" w:themeColor="text1"/>
        </w:rPr>
      </w:pPr>
      <w:r w:rsidRPr="0033061D">
        <w:rPr>
          <w:rFonts w:ascii="Arial" w:hAnsi="Arial"/>
          <w:color w:val="000000" w:themeColor="text1"/>
        </w:rPr>
        <w:t xml:space="preserve">W </w:t>
      </w:r>
      <w:r w:rsidR="007D2C82" w:rsidRPr="0033061D">
        <w:rPr>
          <w:rFonts w:ascii="Arial" w:hAnsi="Arial"/>
          <w:color w:val="000000" w:themeColor="text1"/>
        </w:rPr>
        <w:t>przypadku,</w:t>
      </w:r>
      <w:r w:rsidRPr="0033061D">
        <w:rPr>
          <w:rFonts w:ascii="Arial" w:hAnsi="Arial"/>
          <w:color w:val="000000" w:themeColor="text1"/>
        </w:rPr>
        <w:t xml:space="preserve"> gdyby zgodnie z Wytycznymi uznano, że zamówienie objęte niniejszym zapytaniem ofertowym jest częścią większego zamówienia, Zamawiający informuje, iż niniejsze zapytanie ofertowe obejmuje jedynie część zamówienia. W zakres całego zamówienia wchodzą:</w:t>
      </w:r>
      <w:bookmarkEnd w:id="8"/>
    </w:p>
    <w:p w14:paraId="7CE0F5D1" w14:textId="77777777" w:rsidR="004D65FB" w:rsidRPr="0033061D" w:rsidRDefault="00B91681">
      <w:pPr>
        <w:pStyle w:val="Standard"/>
        <w:numPr>
          <w:ilvl w:val="1"/>
          <w:numId w:val="25"/>
        </w:numPr>
        <w:spacing w:before="120" w:after="120" w:line="276" w:lineRule="auto"/>
        <w:rPr>
          <w:rFonts w:ascii="Arial" w:hAnsi="Arial"/>
          <w:color w:val="000000" w:themeColor="text1"/>
        </w:rPr>
      </w:pPr>
      <w:r w:rsidRPr="0033061D">
        <w:rPr>
          <w:rFonts w:ascii="Arial" w:hAnsi="Arial"/>
          <w:color w:val="000000" w:themeColor="text1"/>
        </w:rPr>
        <w:t>Hydrauliczna prasa krawędziowa (1 szt.)</w:t>
      </w:r>
    </w:p>
    <w:p w14:paraId="5D436050" w14:textId="77777777" w:rsidR="004D65FB" w:rsidRPr="0033061D" w:rsidRDefault="00B91681">
      <w:pPr>
        <w:pStyle w:val="Standard"/>
        <w:numPr>
          <w:ilvl w:val="1"/>
          <w:numId w:val="25"/>
        </w:numPr>
        <w:spacing w:before="120" w:after="120" w:line="276" w:lineRule="auto"/>
        <w:rPr>
          <w:rFonts w:ascii="Arial" w:hAnsi="Arial"/>
          <w:color w:val="000000" w:themeColor="text1"/>
        </w:rPr>
      </w:pPr>
      <w:r w:rsidRPr="0033061D">
        <w:rPr>
          <w:rFonts w:ascii="Arial" w:hAnsi="Arial"/>
          <w:color w:val="000000" w:themeColor="text1"/>
        </w:rPr>
        <w:t>Hydrauliczne nożyce gilotynowe (1 szt.)</w:t>
      </w:r>
    </w:p>
    <w:p w14:paraId="7CD2D3F8" w14:textId="77777777" w:rsidR="004D65FB" w:rsidRPr="0033061D" w:rsidRDefault="00B91681">
      <w:pPr>
        <w:pStyle w:val="Standard"/>
        <w:numPr>
          <w:ilvl w:val="1"/>
          <w:numId w:val="25"/>
        </w:numPr>
        <w:spacing w:before="120" w:after="120" w:line="276" w:lineRule="auto"/>
        <w:rPr>
          <w:rFonts w:ascii="Arial" w:hAnsi="Arial"/>
          <w:color w:val="000000" w:themeColor="text1"/>
        </w:rPr>
      </w:pPr>
      <w:r w:rsidRPr="0033061D">
        <w:rPr>
          <w:rFonts w:ascii="Arial" w:hAnsi="Arial"/>
          <w:color w:val="000000" w:themeColor="text1"/>
        </w:rPr>
        <w:lastRenderedPageBreak/>
        <w:t>Wycinarka laserowa (1 szt.)</w:t>
      </w:r>
    </w:p>
    <w:p w14:paraId="3F1ADB69" w14:textId="77777777" w:rsidR="004D65FB" w:rsidRPr="0033061D" w:rsidRDefault="00B91681">
      <w:pPr>
        <w:pStyle w:val="Standard"/>
        <w:numPr>
          <w:ilvl w:val="1"/>
          <w:numId w:val="25"/>
        </w:numPr>
        <w:spacing w:before="120" w:after="120" w:line="276" w:lineRule="auto"/>
        <w:rPr>
          <w:rFonts w:ascii="Arial" w:hAnsi="Arial"/>
          <w:color w:val="000000" w:themeColor="text1"/>
        </w:rPr>
      </w:pPr>
      <w:r w:rsidRPr="0033061D">
        <w:rPr>
          <w:rFonts w:ascii="Arial" w:hAnsi="Arial"/>
          <w:color w:val="000000" w:themeColor="text1"/>
        </w:rPr>
        <w:t>Giętarka trójwalcowa do rur i profili (1 szt.)</w:t>
      </w:r>
    </w:p>
    <w:p w14:paraId="046030FA" w14:textId="77777777" w:rsidR="004D65FB" w:rsidRPr="0033061D" w:rsidRDefault="00B91681">
      <w:pPr>
        <w:pStyle w:val="Standard"/>
        <w:numPr>
          <w:ilvl w:val="1"/>
          <w:numId w:val="25"/>
        </w:numPr>
        <w:spacing w:before="120" w:after="120" w:line="276" w:lineRule="auto"/>
        <w:rPr>
          <w:rFonts w:ascii="Arial" w:hAnsi="Arial"/>
          <w:color w:val="000000" w:themeColor="text1"/>
        </w:rPr>
      </w:pPr>
      <w:r w:rsidRPr="0033061D">
        <w:rPr>
          <w:rFonts w:ascii="Arial" w:hAnsi="Arial"/>
          <w:color w:val="000000" w:themeColor="text1"/>
        </w:rPr>
        <w:t>Walcarka do gwintów (1 szt.)</w:t>
      </w:r>
    </w:p>
    <w:p w14:paraId="79439486" w14:textId="77777777" w:rsidR="004D65FB" w:rsidRPr="0033061D" w:rsidRDefault="00B91681">
      <w:pPr>
        <w:pStyle w:val="Standard"/>
        <w:numPr>
          <w:ilvl w:val="1"/>
          <w:numId w:val="25"/>
        </w:numPr>
        <w:spacing w:before="120" w:after="120" w:line="276" w:lineRule="auto"/>
        <w:rPr>
          <w:rFonts w:ascii="Arial" w:hAnsi="Arial"/>
          <w:color w:val="000000" w:themeColor="text1"/>
        </w:rPr>
      </w:pPr>
      <w:r w:rsidRPr="0033061D">
        <w:rPr>
          <w:rFonts w:ascii="Arial" w:hAnsi="Arial"/>
          <w:color w:val="000000" w:themeColor="text1"/>
        </w:rPr>
        <w:t>Przecinarka taśmowa (1 szt.)</w:t>
      </w:r>
    </w:p>
    <w:p w14:paraId="30A5D13E" w14:textId="77777777" w:rsidR="004D65FB" w:rsidRPr="0033061D" w:rsidRDefault="00B91681">
      <w:pPr>
        <w:pStyle w:val="Standard"/>
        <w:numPr>
          <w:ilvl w:val="1"/>
          <w:numId w:val="25"/>
        </w:numPr>
        <w:spacing w:before="120" w:after="120" w:line="276" w:lineRule="auto"/>
        <w:rPr>
          <w:rFonts w:ascii="Arial" w:hAnsi="Arial"/>
          <w:color w:val="000000" w:themeColor="text1"/>
        </w:rPr>
      </w:pPr>
      <w:r w:rsidRPr="0033061D">
        <w:rPr>
          <w:rFonts w:ascii="Arial" w:hAnsi="Arial"/>
          <w:color w:val="000000" w:themeColor="text1"/>
        </w:rPr>
        <w:t>Wózek widłowy (1 szt.)</w:t>
      </w:r>
    </w:p>
    <w:p w14:paraId="6458F50A" w14:textId="77777777" w:rsidR="004D65FB" w:rsidRPr="0033061D" w:rsidRDefault="00B91681">
      <w:pPr>
        <w:pStyle w:val="Standard"/>
        <w:spacing w:before="120" w:after="120" w:line="276" w:lineRule="auto"/>
        <w:rPr>
          <w:rFonts w:ascii="Arial" w:hAnsi="Arial"/>
          <w:color w:val="000000" w:themeColor="text1"/>
        </w:rPr>
      </w:pPr>
      <w:r w:rsidRPr="0033061D">
        <w:rPr>
          <w:rFonts w:ascii="Arial" w:hAnsi="Arial"/>
          <w:color w:val="000000" w:themeColor="text1"/>
        </w:rPr>
        <w:t>Wszystkie postepowania (zapytania ofertowe) dotyczące ww. urządzeń zostaną przez Zamawiającego upublicznione w portalu „Baza Konkurencyjności” - https://bazakonkurencyjnosci.funduszeeuropejskie.gov.pl w 2025 roku. Urządzenia wskazane w pkt. 1,3,4 są objęte niniejszym zapytaniem ofertowym. Zamawiający zastrzega możliwość zmiany ilości i rodzaju planowanych do zakupu środków trwałych, jak również terminu publikacji zapytań ofertowych.</w:t>
      </w:r>
    </w:p>
    <w:p w14:paraId="43BD5F58" w14:textId="77777777" w:rsidR="004D65FB" w:rsidRPr="0033061D" w:rsidRDefault="00B91681" w:rsidP="004E5E29">
      <w:pPr>
        <w:pStyle w:val="Nagwek1"/>
        <w:numPr>
          <w:ilvl w:val="0"/>
          <w:numId w:val="50"/>
        </w:numPr>
      </w:pPr>
      <w:r w:rsidRPr="0033061D">
        <w:t>DANE OSOBOWE</w:t>
      </w:r>
    </w:p>
    <w:p w14:paraId="52FF7D39" w14:textId="77777777" w:rsidR="004D65FB" w:rsidRPr="0033061D" w:rsidRDefault="00B91681">
      <w:pPr>
        <w:pStyle w:val="Standard"/>
        <w:spacing w:before="120" w:after="120" w:line="276" w:lineRule="auto"/>
        <w:rPr>
          <w:rFonts w:ascii="Arial" w:hAnsi="Arial"/>
          <w:color w:val="000000" w:themeColor="text1"/>
        </w:rPr>
      </w:pPr>
      <w:r w:rsidRPr="0033061D">
        <w:rPr>
          <w:rFonts w:ascii="Arial" w:hAnsi="Arial"/>
          <w:color w:val="000000" w:themeColor="text1"/>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w:t>
      </w:r>
    </w:p>
    <w:p w14:paraId="2E73CDC6" w14:textId="77777777" w:rsidR="004D65FB" w:rsidRPr="0033061D" w:rsidRDefault="00B91681">
      <w:pPr>
        <w:pStyle w:val="Standard"/>
        <w:numPr>
          <w:ilvl w:val="0"/>
          <w:numId w:val="34"/>
        </w:numPr>
        <w:spacing w:before="120" w:after="120" w:line="276" w:lineRule="auto"/>
        <w:ind w:left="284" w:hanging="283"/>
        <w:rPr>
          <w:rFonts w:ascii="Arial" w:hAnsi="Arial"/>
          <w:color w:val="000000" w:themeColor="text1"/>
        </w:rPr>
      </w:pPr>
      <w:r w:rsidRPr="0033061D">
        <w:rPr>
          <w:rFonts w:ascii="Arial" w:hAnsi="Arial"/>
          <w:color w:val="000000" w:themeColor="text1"/>
        </w:rPr>
        <w:t>administratorem danych osobowych przekazanych przez Dostawcę jest Zamawiający, e-mail: witmet@witmet.pl</w:t>
      </w:r>
    </w:p>
    <w:p w14:paraId="2BA9E525" w14:textId="77777777" w:rsidR="004D65FB" w:rsidRPr="0033061D" w:rsidRDefault="00B91681">
      <w:pPr>
        <w:pStyle w:val="Standard"/>
        <w:numPr>
          <w:ilvl w:val="0"/>
          <w:numId w:val="35"/>
        </w:numPr>
        <w:spacing w:before="120" w:after="120" w:line="276" w:lineRule="auto"/>
        <w:ind w:left="284" w:hanging="283"/>
        <w:rPr>
          <w:rFonts w:ascii="Arial" w:hAnsi="Arial"/>
          <w:color w:val="000000" w:themeColor="text1"/>
        </w:rPr>
      </w:pPr>
      <w:r w:rsidRPr="0033061D">
        <w:rPr>
          <w:rFonts w:ascii="Arial" w:hAnsi="Arial"/>
          <w:color w:val="000000" w:themeColor="text1"/>
        </w:rPr>
        <w:t>przetwarzanie danych osobowych przez Zamawiającego jest niezbędne dla celów wynikających z prawnie uzasadnionych interesów realizowanych przez Zamawiającego i wypełnienia obowiązku prawnego ciążącego na administratorze;</w:t>
      </w:r>
    </w:p>
    <w:p w14:paraId="2FC88978" w14:textId="77777777" w:rsidR="004D65FB" w:rsidRPr="0033061D" w:rsidRDefault="00B91681">
      <w:pPr>
        <w:pStyle w:val="Standard"/>
        <w:numPr>
          <w:ilvl w:val="0"/>
          <w:numId w:val="36"/>
        </w:numPr>
        <w:spacing w:before="120" w:after="120" w:line="276" w:lineRule="auto"/>
        <w:ind w:left="284" w:hanging="283"/>
        <w:rPr>
          <w:rFonts w:ascii="Arial" w:hAnsi="Arial"/>
          <w:color w:val="000000" w:themeColor="text1"/>
        </w:rPr>
      </w:pPr>
      <w:r w:rsidRPr="0033061D">
        <w:rPr>
          <w:rFonts w:ascii="Arial" w:hAnsi="Arial"/>
          <w:color w:val="000000" w:themeColor="text1"/>
        </w:rPr>
        <w:t>podstawa prawną przetwarzania danych osobowych jest art. 6 ust. 1 lit. b i c RODO w celu związanym z postępowaniem przetargowym prowadzonym na podstawie art. 70</w:t>
      </w:r>
      <w:r w:rsidRPr="0033061D">
        <w:rPr>
          <w:rFonts w:ascii="Arial" w:hAnsi="Arial"/>
          <w:color w:val="000000" w:themeColor="text1"/>
          <w:vertAlign w:val="superscript"/>
        </w:rPr>
        <w:t>1</w:t>
      </w:r>
      <w:r w:rsidRPr="0033061D">
        <w:rPr>
          <w:rFonts w:ascii="Arial" w:hAnsi="Arial"/>
          <w:color w:val="000000" w:themeColor="text1"/>
        </w:rPr>
        <w:t xml:space="preserve"> – 705</w:t>
      </w:r>
      <w:r w:rsidRPr="0033061D">
        <w:rPr>
          <w:rFonts w:ascii="Arial" w:hAnsi="Arial"/>
          <w:color w:val="000000" w:themeColor="text1"/>
          <w:vertAlign w:val="superscript"/>
        </w:rPr>
        <w:t>5</w:t>
      </w:r>
      <w:r w:rsidRPr="0033061D">
        <w:rPr>
          <w:rFonts w:ascii="Arial" w:hAnsi="Arial"/>
          <w:color w:val="000000" w:themeColor="text1"/>
        </w:rPr>
        <w:t xml:space="preserve"> ustawy z dnia 23 kwietnia 1964 r. (tj. Dz. U. 2018 nr 1025);</w:t>
      </w:r>
    </w:p>
    <w:p w14:paraId="3B4E8FF2" w14:textId="77777777" w:rsidR="004D65FB" w:rsidRPr="0033061D" w:rsidRDefault="00B91681">
      <w:pPr>
        <w:pStyle w:val="Standard"/>
        <w:numPr>
          <w:ilvl w:val="0"/>
          <w:numId w:val="37"/>
        </w:numPr>
        <w:spacing w:before="120" w:after="120" w:line="276" w:lineRule="auto"/>
        <w:ind w:left="284" w:hanging="283"/>
        <w:rPr>
          <w:rFonts w:ascii="Arial" w:hAnsi="Arial"/>
          <w:color w:val="000000" w:themeColor="text1"/>
        </w:rPr>
      </w:pPr>
      <w:r w:rsidRPr="0033061D">
        <w:rPr>
          <w:rFonts w:ascii="Arial" w:hAnsi="Arial"/>
          <w:color w:val="000000" w:themeColor="text1"/>
        </w:rPr>
        <w:t>dane osobowe będą ujawniane dostawcom oraz wszystkim zainteresowanym, a także podmiotom przetwarzającym dane na podstawie zawartych umów;</w:t>
      </w:r>
    </w:p>
    <w:p w14:paraId="4FF4F81A" w14:textId="77777777" w:rsidR="004D65FB" w:rsidRPr="0033061D" w:rsidRDefault="00B91681">
      <w:pPr>
        <w:pStyle w:val="Standard"/>
        <w:numPr>
          <w:ilvl w:val="0"/>
          <w:numId w:val="38"/>
        </w:numPr>
        <w:spacing w:before="120" w:after="120" w:line="276" w:lineRule="auto"/>
        <w:ind w:left="284" w:hanging="283"/>
        <w:rPr>
          <w:rFonts w:ascii="Arial" w:hAnsi="Arial"/>
          <w:color w:val="000000" w:themeColor="text1"/>
        </w:rPr>
      </w:pPr>
      <w:r w:rsidRPr="0033061D">
        <w:rPr>
          <w:rFonts w:ascii="Arial" w:hAnsi="Arial"/>
          <w:color w:val="000000" w:themeColor="text1"/>
        </w:rPr>
        <w:t>dane osobowe Dostawcy będą przechowywane przez okres obowiązywania umowy a następnie 6 miesięcy od 1 stycznia roku kalendarzowego następującego po zakończeniu okresu obowiązywania umowy. Okresy te dotyczą również Dostawców, którzy złożyli oferty i nie zostały one uznane, jako najkorzystniejsze;</w:t>
      </w:r>
    </w:p>
    <w:p w14:paraId="03DED856" w14:textId="77777777" w:rsidR="004D65FB" w:rsidRPr="0033061D" w:rsidRDefault="00B91681">
      <w:pPr>
        <w:pStyle w:val="Standard"/>
        <w:numPr>
          <w:ilvl w:val="0"/>
          <w:numId w:val="39"/>
        </w:numPr>
        <w:spacing w:before="120" w:after="120" w:line="276" w:lineRule="auto"/>
        <w:ind w:left="284" w:hanging="283"/>
        <w:rPr>
          <w:rFonts w:ascii="Arial" w:hAnsi="Arial"/>
          <w:color w:val="000000" w:themeColor="text1"/>
        </w:rPr>
      </w:pPr>
      <w:r w:rsidRPr="0033061D">
        <w:rPr>
          <w:rFonts w:ascii="Arial" w:hAnsi="Arial"/>
          <w:color w:val="000000" w:themeColor="text1"/>
        </w:rPr>
        <w:t>w odniesieniu do Pani/Pana danych osobowych decyzje nie będą podejmowane w sposób zautomatyzowany, stosowanie do art. 22 RODO;</w:t>
      </w:r>
    </w:p>
    <w:p w14:paraId="171E1B62" w14:textId="77777777" w:rsidR="004D65FB" w:rsidRPr="0033061D" w:rsidRDefault="00B91681">
      <w:pPr>
        <w:pStyle w:val="Standard"/>
        <w:numPr>
          <w:ilvl w:val="0"/>
          <w:numId w:val="40"/>
        </w:numPr>
        <w:spacing w:before="120" w:after="120" w:line="276" w:lineRule="auto"/>
        <w:ind w:left="284" w:hanging="283"/>
        <w:rPr>
          <w:rFonts w:ascii="Arial" w:hAnsi="Arial"/>
          <w:color w:val="000000" w:themeColor="text1"/>
        </w:rPr>
      </w:pPr>
      <w:r w:rsidRPr="0033061D">
        <w:rPr>
          <w:rFonts w:ascii="Arial" w:hAnsi="Arial"/>
          <w:color w:val="000000" w:themeColor="text1"/>
        </w:rPr>
        <w:t>osobie, której dane dotyczą przysługuje:</w:t>
      </w:r>
    </w:p>
    <w:p w14:paraId="790D44A8" w14:textId="77777777" w:rsidR="004D65FB" w:rsidRPr="0033061D" w:rsidRDefault="00B91681">
      <w:pPr>
        <w:pStyle w:val="Standard"/>
        <w:numPr>
          <w:ilvl w:val="0"/>
          <w:numId w:val="41"/>
        </w:numPr>
        <w:spacing w:before="120" w:after="120" w:line="276" w:lineRule="auto"/>
        <w:ind w:left="850" w:hanging="283"/>
        <w:rPr>
          <w:rFonts w:ascii="Arial" w:hAnsi="Arial"/>
          <w:color w:val="000000" w:themeColor="text1"/>
        </w:rPr>
      </w:pPr>
      <w:r w:rsidRPr="0033061D">
        <w:rPr>
          <w:rFonts w:ascii="Arial" w:hAnsi="Arial"/>
          <w:color w:val="000000" w:themeColor="text1"/>
        </w:rPr>
        <w:t>na podstawie art. 15 RODO prawo dostępu do jej danych osobowych;</w:t>
      </w:r>
    </w:p>
    <w:p w14:paraId="0D0FDADE" w14:textId="77777777" w:rsidR="004D65FB" w:rsidRPr="0033061D" w:rsidRDefault="00B91681">
      <w:pPr>
        <w:pStyle w:val="Standard"/>
        <w:numPr>
          <w:ilvl w:val="0"/>
          <w:numId w:val="42"/>
        </w:numPr>
        <w:spacing w:before="120" w:after="120" w:line="276" w:lineRule="auto"/>
        <w:ind w:left="850" w:hanging="283"/>
        <w:rPr>
          <w:rFonts w:ascii="Arial" w:hAnsi="Arial"/>
          <w:color w:val="000000" w:themeColor="text1"/>
        </w:rPr>
      </w:pPr>
      <w:r w:rsidRPr="0033061D">
        <w:rPr>
          <w:rFonts w:ascii="Arial" w:hAnsi="Arial"/>
          <w:color w:val="000000" w:themeColor="text1"/>
        </w:rPr>
        <w:lastRenderedPageBreak/>
        <w:t>na podstawie art. 16 RODO prawo do sprostowania jej danych osobowych</w:t>
      </w:r>
      <w:r w:rsidRPr="0033061D">
        <w:rPr>
          <w:rStyle w:val="Zakotwiczenieprzypisudolnego"/>
          <w:rFonts w:ascii="Arial" w:hAnsi="Arial"/>
          <w:color w:val="000000" w:themeColor="text1"/>
        </w:rPr>
        <w:footnoteReference w:id="1"/>
      </w:r>
      <w:r w:rsidRPr="0033061D">
        <w:rPr>
          <w:rFonts w:ascii="Arial" w:hAnsi="Arial"/>
          <w:color w:val="000000" w:themeColor="text1"/>
        </w:rPr>
        <w:t>;</w:t>
      </w:r>
    </w:p>
    <w:p w14:paraId="381DB452" w14:textId="77777777" w:rsidR="004D65FB" w:rsidRPr="0033061D" w:rsidRDefault="00B91681">
      <w:pPr>
        <w:pStyle w:val="Standard"/>
        <w:numPr>
          <w:ilvl w:val="0"/>
          <w:numId w:val="43"/>
        </w:numPr>
        <w:spacing w:before="120" w:after="120" w:line="276" w:lineRule="auto"/>
        <w:ind w:left="850" w:hanging="283"/>
        <w:rPr>
          <w:rFonts w:ascii="Arial" w:hAnsi="Arial"/>
          <w:color w:val="000000" w:themeColor="text1"/>
        </w:rPr>
      </w:pPr>
      <w:r w:rsidRPr="0033061D">
        <w:rPr>
          <w:rFonts w:ascii="Arial" w:hAnsi="Arial"/>
          <w:color w:val="000000" w:themeColor="text1"/>
        </w:rPr>
        <w:t>na podstawie art. 18 RODO prawo żądania od administratora ograniczenia przetwarzania danych osobowych z zastrzeżeniem przypadków, o których mowa w art. 18 ust. 2 RODO</w:t>
      </w:r>
      <w:r w:rsidRPr="0033061D">
        <w:rPr>
          <w:rStyle w:val="Zakotwiczenieprzypisudolnego"/>
          <w:rFonts w:ascii="Arial" w:hAnsi="Arial"/>
          <w:color w:val="000000" w:themeColor="text1"/>
        </w:rPr>
        <w:footnoteReference w:id="2"/>
      </w:r>
      <w:r w:rsidRPr="0033061D">
        <w:rPr>
          <w:rFonts w:ascii="Arial" w:hAnsi="Arial"/>
          <w:color w:val="000000" w:themeColor="text1"/>
        </w:rPr>
        <w:t>;</w:t>
      </w:r>
    </w:p>
    <w:p w14:paraId="748FE11C" w14:textId="77777777" w:rsidR="004D65FB" w:rsidRPr="0033061D" w:rsidRDefault="00B91681">
      <w:pPr>
        <w:pStyle w:val="Standard"/>
        <w:numPr>
          <w:ilvl w:val="0"/>
          <w:numId w:val="44"/>
        </w:numPr>
        <w:spacing w:before="120" w:after="120" w:line="276" w:lineRule="auto"/>
        <w:ind w:left="850" w:hanging="283"/>
        <w:rPr>
          <w:rFonts w:ascii="Arial" w:hAnsi="Arial"/>
          <w:color w:val="000000" w:themeColor="text1"/>
        </w:rPr>
      </w:pPr>
      <w:r w:rsidRPr="0033061D">
        <w:rPr>
          <w:rFonts w:ascii="Arial" w:hAnsi="Arial"/>
          <w:color w:val="000000" w:themeColor="text1"/>
        </w:rPr>
        <w:t>prawo do wniesienia skargi do Prezesa Urzędu Ochrony Danych Osobowych, (Biuro Generalnego Urzędu Ochrony Danych Osobowych, ul Stawki 2, 00-193 Warszawa);</w:t>
      </w:r>
    </w:p>
    <w:p w14:paraId="4EBBE9AE" w14:textId="77777777" w:rsidR="004D65FB" w:rsidRPr="0033061D" w:rsidRDefault="00B91681">
      <w:pPr>
        <w:pStyle w:val="Standard"/>
        <w:numPr>
          <w:ilvl w:val="0"/>
          <w:numId w:val="45"/>
        </w:numPr>
        <w:spacing w:before="120" w:after="120" w:line="276" w:lineRule="auto"/>
        <w:ind w:left="284" w:hanging="283"/>
        <w:rPr>
          <w:rFonts w:ascii="Arial" w:hAnsi="Arial"/>
          <w:color w:val="000000" w:themeColor="text1"/>
        </w:rPr>
      </w:pPr>
      <w:r w:rsidRPr="0033061D">
        <w:rPr>
          <w:rFonts w:ascii="Arial" w:hAnsi="Arial"/>
          <w:color w:val="000000" w:themeColor="text1"/>
        </w:rPr>
        <w:t>osobie, której dane dotyczą nie przysługuje:</w:t>
      </w:r>
    </w:p>
    <w:p w14:paraId="1A009174" w14:textId="77777777" w:rsidR="004D65FB" w:rsidRPr="0033061D" w:rsidRDefault="00B91681">
      <w:pPr>
        <w:pStyle w:val="Standard"/>
        <w:numPr>
          <w:ilvl w:val="0"/>
          <w:numId w:val="46"/>
        </w:numPr>
        <w:spacing w:before="120" w:after="120" w:line="276" w:lineRule="auto"/>
        <w:ind w:left="850" w:hanging="283"/>
        <w:rPr>
          <w:rFonts w:ascii="Arial" w:hAnsi="Arial"/>
          <w:color w:val="000000" w:themeColor="text1"/>
        </w:rPr>
      </w:pPr>
      <w:r w:rsidRPr="0033061D">
        <w:rPr>
          <w:rFonts w:ascii="Arial" w:hAnsi="Arial"/>
          <w:color w:val="000000" w:themeColor="text1"/>
        </w:rPr>
        <w:t>w związku z art. 17 ust. 3 lit. b lub d lub e RODO prawo do usunięcia danych osobowych,</w:t>
      </w:r>
    </w:p>
    <w:p w14:paraId="22D8CF6E" w14:textId="77777777" w:rsidR="004D65FB" w:rsidRPr="0033061D" w:rsidRDefault="00B91681">
      <w:pPr>
        <w:pStyle w:val="Standard"/>
        <w:numPr>
          <w:ilvl w:val="0"/>
          <w:numId w:val="47"/>
        </w:numPr>
        <w:spacing w:before="120" w:after="120" w:line="276" w:lineRule="auto"/>
        <w:ind w:left="850" w:hanging="283"/>
        <w:rPr>
          <w:rFonts w:ascii="Arial" w:hAnsi="Arial"/>
          <w:color w:val="000000" w:themeColor="text1"/>
        </w:rPr>
      </w:pPr>
      <w:r w:rsidRPr="0033061D">
        <w:rPr>
          <w:rFonts w:ascii="Arial" w:hAnsi="Arial"/>
          <w:color w:val="000000" w:themeColor="text1"/>
        </w:rPr>
        <w:t>prawo do przenoszenia danych osobowych, o którym mowa w art. 20 RODO,</w:t>
      </w:r>
    </w:p>
    <w:p w14:paraId="729A82F4" w14:textId="77777777" w:rsidR="004D65FB" w:rsidRPr="0033061D" w:rsidRDefault="00B91681">
      <w:pPr>
        <w:pStyle w:val="Standard"/>
        <w:numPr>
          <w:ilvl w:val="0"/>
          <w:numId w:val="48"/>
        </w:numPr>
        <w:spacing w:before="120" w:after="120" w:line="276" w:lineRule="auto"/>
        <w:ind w:left="850" w:hanging="283"/>
        <w:rPr>
          <w:rFonts w:ascii="Arial" w:hAnsi="Arial"/>
          <w:color w:val="000000" w:themeColor="text1"/>
        </w:rPr>
      </w:pPr>
      <w:r w:rsidRPr="0033061D">
        <w:rPr>
          <w:rFonts w:ascii="Arial" w:hAnsi="Arial"/>
          <w:color w:val="000000" w:themeColor="text1"/>
        </w:rPr>
        <w:t xml:space="preserve">na podstawie art. 21 RODO prawo sprzeciwu, wobec przetwarzania danych osobowych, gdyż podstawą przetwarzania danych osobowych jest art. 6 ust. 1 lit. c RODO. </w:t>
      </w:r>
    </w:p>
    <w:p w14:paraId="2C9EBC3C" w14:textId="77777777" w:rsidR="004D65FB" w:rsidRPr="0033061D" w:rsidRDefault="00B91681" w:rsidP="004E5E29">
      <w:pPr>
        <w:pStyle w:val="Nagwek1"/>
        <w:numPr>
          <w:ilvl w:val="0"/>
          <w:numId w:val="50"/>
        </w:numPr>
      </w:pPr>
      <w:r w:rsidRPr="0033061D">
        <w:t>ZAŁĄCZNIKI DO ZAPYTANIA OFERTOWEGO</w:t>
      </w:r>
    </w:p>
    <w:p w14:paraId="60A80B5C" w14:textId="77777777" w:rsidR="004D65FB" w:rsidRPr="0033061D" w:rsidRDefault="00B91681">
      <w:pPr>
        <w:pStyle w:val="Standard"/>
        <w:spacing w:before="120" w:after="120" w:line="276" w:lineRule="auto"/>
        <w:rPr>
          <w:rFonts w:ascii="Arial" w:hAnsi="Arial"/>
          <w:b/>
          <w:bCs/>
          <w:color w:val="000000" w:themeColor="text1"/>
        </w:rPr>
      </w:pPr>
      <w:r w:rsidRPr="0033061D">
        <w:rPr>
          <w:rFonts w:ascii="Arial" w:hAnsi="Arial"/>
          <w:b/>
          <w:bCs/>
          <w:color w:val="000000" w:themeColor="text1"/>
        </w:rPr>
        <w:t xml:space="preserve">Załącznik nr 1 – </w:t>
      </w:r>
      <w:r w:rsidRPr="0033061D">
        <w:rPr>
          <w:rFonts w:ascii="Arial" w:hAnsi="Arial"/>
          <w:color w:val="000000" w:themeColor="text1"/>
        </w:rPr>
        <w:t>Formularz ofertowy.</w:t>
      </w:r>
    </w:p>
    <w:p w14:paraId="29C89FCA" w14:textId="77777777" w:rsidR="004D65FB" w:rsidRPr="0033061D" w:rsidRDefault="00B91681">
      <w:pPr>
        <w:pStyle w:val="Standard"/>
        <w:spacing w:before="120" w:after="120" w:line="276" w:lineRule="auto"/>
        <w:rPr>
          <w:rFonts w:ascii="Arial" w:hAnsi="Arial"/>
          <w:b/>
          <w:bCs/>
          <w:color w:val="000000" w:themeColor="text1"/>
        </w:rPr>
      </w:pPr>
      <w:r w:rsidRPr="0033061D">
        <w:rPr>
          <w:rFonts w:ascii="Arial" w:hAnsi="Arial"/>
          <w:b/>
          <w:bCs/>
          <w:color w:val="000000" w:themeColor="text1"/>
        </w:rPr>
        <w:t xml:space="preserve">Załącznik nr 2 - </w:t>
      </w:r>
      <w:r w:rsidRPr="0033061D">
        <w:rPr>
          <w:rFonts w:ascii="Arial" w:hAnsi="Arial"/>
          <w:color w:val="000000" w:themeColor="text1"/>
        </w:rPr>
        <w:t>Oświadczenie dotyczące braku podstaw do wykluczenia z powodu istnienia konfliktu interesów.</w:t>
      </w:r>
    </w:p>
    <w:p w14:paraId="10A6DA48" w14:textId="77777777" w:rsidR="004D65FB" w:rsidRPr="0033061D" w:rsidRDefault="00B91681">
      <w:pPr>
        <w:pStyle w:val="Standard"/>
        <w:spacing w:before="120" w:after="120" w:line="276" w:lineRule="auto"/>
        <w:rPr>
          <w:rFonts w:ascii="Arial" w:hAnsi="Arial"/>
          <w:color w:val="000000" w:themeColor="text1"/>
        </w:rPr>
      </w:pPr>
      <w:r w:rsidRPr="0033061D">
        <w:rPr>
          <w:rFonts w:ascii="Arial" w:hAnsi="Arial"/>
          <w:b/>
          <w:bCs/>
          <w:color w:val="000000" w:themeColor="text1"/>
        </w:rPr>
        <w:t xml:space="preserve">Załącznik nr 3 - </w:t>
      </w:r>
      <w:r w:rsidRPr="0033061D">
        <w:rPr>
          <w:rFonts w:ascii="Arial" w:hAnsi="Arial"/>
          <w:color w:val="000000" w:themeColor="text1"/>
        </w:rPr>
        <w:t>Załącznik pn. Oświadczenie Dostawcy w zakresie wypełniania obowiązków informacyjnych przewidzianych w art. 13 lub art. 14 RODO.</w:t>
      </w:r>
    </w:p>
    <w:p w14:paraId="6C10C416" w14:textId="77777777" w:rsidR="004D65FB" w:rsidRPr="0033061D" w:rsidRDefault="00B91681">
      <w:pPr>
        <w:pStyle w:val="Standard"/>
        <w:spacing w:before="120" w:after="120" w:line="276" w:lineRule="auto"/>
        <w:rPr>
          <w:rFonts w:ascii="Arial" w:hAnsi="Arial"/>
          <w:color w:val="000000" w:themeColor="text1"/>
        </w:rPr>
      </w:pPr>
      <w:r w:rsidRPr="0033061D">
        <w:rPr>
          <w:rFonts w:ascii="Arial" w:hAnsi="Arial"/>
          <w:b/>
          <w:bCs/>
          <w:color w:val="000000" w:themeColor="text1"/>
        </w:rPr>
        <w:t xml:space="preserve">Załącznik nr 4 - </w:t>
      </w:r>
      <w:r w:rsidRPr="0033061D">
        <w:rPr>
          <w:rFonts w:ascii="Arial" w:hAnsi="Arial"/>
          <w:color w:val="000000" w:themeColor="text1"/>
        </w:rPr>
        <w:t>Istotne postanowienia umowy z Dostawcą.</w:t>
      </w:r>
    </w:p>
    <w:p w14:paraId="5A3F6837" w14:textId="77777777" w:rsidR="004D65FB" w:rsidRPr="0033061D" w:rsidRDefault="00B91681">
      <w:pPr>
        <w:pStyle w:val="Standard"/>
        <w:spacing w:before="120" w:after="120" w:line="276" w:lineRule="auto"/>
        <w:rPr>
          <w:rFonts w:ascii="Arial" w:hAnsi="Arial"/>
        </w:rPr>
      </w:pPr>
      <w:r w:rsidRPr="0033061D">
        <w:rPr>
          <w:rFonts w:ascii="Arial" w:hAnsi="Arial"/>
          <w:b/>
          <w:bCs/>
        </w:rPr>
        <w:t>Załącznik nr 5</w:t>
      </w:r>
      <w:r w:rsidRPr="0033061D">
        <w:rPr>
          <w:rFonts w:ascii="Arial" w:hAnsi="Arial"/>
        </w:rPr>
        <w:t xml:space="preserve"> – Klauzula Poufności.</w:t>
      </w:r>
    </w:p>
    <w:p w14:paraId="4D8DF94B" w14:textId="77777777" w:rsidR="004D65FB" w:rsidRPr="0033061D" w:rsidRDefault="00B91681">
      <w:pPr>
        <w:pStyle w:val="Standard"/>
        <w:spacing w:before="120" w:after="120" w:line="276" w:lineRule="auto"/>
        <w:rPr>
          <w:rFonts w:ascii="Arial" w:hAnsi="Arial"/>
        </w:rPr>
      </w:pPr>
      <w:r w:rsidRPr="0033061D">
        <w:rPr>
          <w:rFonts w:ascii="Arial" w:hAnsi="Arial"/>
          <w:b/>
          <w:bCs/>
        </w:rPr>
        <w:t>Załącznik nr 6</w:t>
      </w:r>
      <w:r w:rsidRPr="0033061D">
        <w:rPr>
          <w:rFonts w:ascii="Arial" w:hAnsi="Arial"/>
        </w:rPr>
        <w:t xml:space="preserve"> – Rysunki elementów konstrukcyjnych (załącznik dostępny po przesłaniu do Zamawiającego Załącznika nr 5).</w:t>
      </w:r>
    </w:p>
    <w:p w14:paraId="5AA1A0FD" w14:textId="77777777" w:rsidR="004D65FB" w:rsidRPr="0033061D" w:rsidRDefault="00B91681">
      <w:pPr>
        <w:pStyle w:val="Standard"/>
        <w:spacing w:before="120" w:after="120" w:line="276" w:lineRule="auto"/>
        <w:rPr>
          <w:rFonts w:ascii="Arial" w:hAnsi="Arial"/>
        </w:rPr>
      </w:pPr>
      <w:r w:rsidRPr="0033061D">
        <w:rPr>
          <w:rFonts w:ascii="Arial" w:hAnsi="Arial"/>
          <w:b/>
          <w:bCs/>
        </w:rPr>
        <w:t>Załącznik nr 7</w:t>
      </w:r>
      <w:r w:rsidRPr="0033061D">
        <w:rPr>
          <w:rFonts w:ascii="Arial" w:hAnsi="Arial"/>
        </w:rPr>
        <w:t xml:space="preserve"> – Oświadczenie Dostawcy o możliwości wykonania detali z podanym zakresem tolerancji.</w:t>
      </w:r>
    </w:p>
    <w:p w14:paraId="05A9F596" w14:textId="77777777" w:rsidR="004D65FB" w:rsidRPr="0033061D" w:rsidRDefault="004D65FB">
      <w:pPr>
        <w:suppressAutoHyphens w:val="0"/>
        <w:spacing w:line="249" w:lineRule="auto"/>
        <w:rPr>
          <w:rFonts w:cs="Arial"/>
          <w:b/>
          <w:bCs/>
          <w:color w:val="000000" w:themeColor="text1"/>
          <w:szCs w:val="24"/>
          <w:lang w:eastAsia="zh-CN" w:bidi="hi-IN"/>
        </w:rPr>
      </w:pPr>
    </w:p>
    <w:p w14:paraId="643F2FA4" w14:textId="77777777" w:rsidR="004D65FB" w:rsidRPr="0033061D" w:rsidRDefault="00B91681">
      <w:pPr>
        <w:suppressAutoHyphens w:val="0"/>
        <w:spacing w:line="249" w:lineRule="auto"/>
        <w:rPr>
          <w:rFonts w:cs="Arial"/>
          <w:b/>
          <w:bCs/>
          <w:color w:val="000000" w:themeColor="text1"/>
          <w:szCs w:val="24"/>
          <w:lang w:eastAsia="zh-CN" w:bidi="hi-IN"/>
        </w:rPr>
      </w:pPr>
      <w:r w:rsidRPr="0033061D">
        <w:rPr>
          <w:rFonts w:cs="Arial"/>
          <w:szCs w:val="24"/>
        </w:rPr>
        <w:lastRenderedPageBreak/>
        <w:br w:type="page"/>
      </w:r>
    </w:p>
    <w:p w14:paraId="67139099" w14:textId="77777777" w:rsidR="004D65FB" w:rsidRPr="0033061D" w:rsidRDefault="00B91681" w:rsidP="00F25113">
      <w:pPr>
        <w:pStyle w:val="Nagwek1"/>
      </w:pPr>
      <w:r w:rsidRPr="0033061D">
        <w:lastRenderedPageBreak/>
        <w:t>ZAŁĄCZNIKI DO ZAPYTANIA OFERTOWEGO</w:t>
      </w:r>
    </w:p>
    <w:p w14:paraId="749F3E9B" w14:textId="77777777" w:rsidR="004D65FB" w:rsidRPr="0033061D" w:rsidRDefault="004D65FB">
      <w:pPr>
        <w:suppressAutoHyphens w:val="0"/>
        <w:spacing w:before="120" w:after="120"/>
        <w:rPr>
          <w:rFonts w:cs="Arial"/>
          <w:b/>
          <w:bCs/>
          <w:color w:val="000000" w:themeColor="text1"/>
          <w:szCs w:val="24"/>
          <w:lang w:eastAsia="zh-CN" w:bidi="hi-IN"/>
        </w:rPr>
      </w:pPr>
    </w:p>
    <w:p w14:paraId="1C31B845" w14:textId="77777777" w:rsidR="004D65FB" w:rsidRPr="0033061D" w:rsidRDefault="00B91681">
      <w:pPr>
        <w:suppressAutoHyphens w:val="0"/>
        <w:spacing w:line="249" w:lineRule="auto"/>
        <w:rPr>
          <w:rFonts w:cs="Arial"/>
          <w:b/>
          <w:bCs/>
          <w:color w:val="000000" w:themeColor="text1"/>
          <w:szCs w:val="24"/>
          <w:lang w:eastAsia="zh-CN" w:bidi="hi-IN"/>
        </w:rPr>
      </w:pPr>
      <w:r w:rsidRPr="0033061D">
        <w:rPr>
          <w:rFonts w:cs="Arial"/>
          <w:szCs w:val="24"/>
        </w:rPr>
        <w:br w:type="page"/>
      </w:r>
    </w:p>
    <w:p w14:paraId="3A770190" w14:textId="77777777" w:rsidR="004D65FB" w:rsidRPr="0033061D" w:rsidRDefault="00B91681" w:rsidP="00F25113">
      <w:pPr>
        <w:pStyle w:val="Nagwek1"/>
      </w:pPr>
      <w:r w:rsidRPr="0033061D">
        <w:lastRenderedPageBreak/>
        <w:t>Załącznik nr 1 do Zapytania Ofertowego</w:t>
      </w:r>
      <w:bookmarkStart w:id="9" w:name="_Hlk171102646"/>
      <w:r w:rsidRPr="0033061D">
        <w:t xml:space="preserve"> 1/FEMP/8.7/0047/23</w:t>
      </w:r>
      <w:bookmarkEnd w:id="9"/>
    </w:p>
    <w:p w14:paraId="0283CAA2" w14:textId="77777777" w:rsidR="004D65FB" w:rsidRPr="0033061D" w:rsidRDefault="00B91681">
      <w:pPr>
        <w:pStyle w:val="Standard"/>
        <w:spacing w:before="120" w:after="120" w:line="276" w:lineRule="auto"/>
        <w:rPr>
          <w:rFonts w:ascii="Arial" w:hAnsi="Arial"/>
          <w:color w:val="000000" w:themeColor="text1"/>
        </w:rPr>
      </w:pPr>
      <w:r w:rsidRPr="0033061D">
        <w:rPr>
          <w:rFonts w:ascii="Arial" w:hAnsi="Arial"/>
          <w:color w:val="000000" w:themeColor="text1"/>
        </w:rPr>
        <w:t>Dane Zamawiającego:</w:t>
      </w:r>
    </w:p>
    <w:tbl>
      <w:tblPr>
        <w:tblW w:w="9497" w:type="dxa"/>
        <w:tblInd w:w="137" w:type="dxa"/>
        <w:tblLayout w:type="fixed"/>
        <w:tblLook w:val="04A0" w:firstRow="1" w:lastRow="0" w:firstColumn="1" w:lastColumn="0" w:noHBand="0" w:noVBand="1"/>
      </w:tblPr>
      <w:tblGrid>
        <w:gridCol w:w="3827"/>
        <w:gridCol w:w="5670"/>
      </w:tblGrid>
      <w:tr w:rsidR="004D65FB" w:rsidRPr="0033061D" w14:paraId="078590F3" w14:textId="77777777">
        <w:tc>
          <w:tcPr>
            <w:tcW w:w="3827" w:type="dxa"/>
            <w:tcBorders>
              <w:top w:val="single" w:sz="4" w:space="0" w:color="000000"/>
              <w:left w:val="single" w:sz="4" w:space="0" w:color="000000"/>
              <w:bottom w:val="single" w:sz="4" w:space="0" w:color="000000"/>
              <w:right w:val="single" w:sz="4" w:space="0" w:color="000000"/>
            </w:tcBorders>
            <w:shd w:val="clear" w:color="auto" w:fill="F2F2F2"/>
          </w:tcPr>
          <w:p w14:paraId="150149BF" w14:textId="77777777" w:rsidR="004D65FB" w:rsidRPr="0033061D" w:rsidRDefault="00B91681">
            <w:pPr>
              <w:pStyle w:val="Standard"/>
              <w:spacing w:line="276" w:lineRule="auto"/>
              <w:rPr>
                <w:rFonts w:ascii="Arial" w:eastAsia="Calibri" w:hAnsi="Arial"/>
                <w:b/>
                <w:bCs/>
                <w:color w:val="000000" w:themeColor="text1"/>
                <w:kern w:val="0"/>
                <w:lang w:eastAsia="en-US" w:bidi="ar-SA"/>
              </w:rPr>
            </w:pPr>
            <w:r w:rsidRPr="0033061D">
              <w:rPr>
                <w:rFonts w:ascii="Arial" w:eastAsia="Calibri" w:hAnsi="Arial"/>
                <w:b/>
                <w:bCs/>
                <w:color w:val="000000" w:themeColor="text1"/>
                <w:kern w:val="0"/>
                <w:lang w:eastAsia="en-US" w:bidi="ar-SA"/>
              </w:rPr>
              <w:t>Informacja</w:t>
            </w:r>
          </w:p>
        </w:tc>
        <w:tc>
          <w:tcPr>
            <w:tcW w:w="566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D76F443" w14:textId="77777777" w:rsidR="004D65FB" w:rsidRPr="0033061D" w:rsidRDefault="00B91681">
            <w:pPr>
              <w:pStyle w:val="Standard"/>
              <w:spacing w:line="276" w:lineRule="auto"/>
              <w:rPr>
                <w:rFonts w:ascii="Arial" w:eastAsia="Calibri" w:hAnsi="Arial"/>
                <w:b/>
                <w:bCs/>
                <w:color w:val="000000" w:themeColor="text1"/>
                <w:kern w:val="0"/>
                <w:lang w:eastAsia="en-US" w:bidi="ar-SA"/>
              </w:rPr>
            </w:pPr>
            <w:r w:rsidRPr="0033061D">
              <w:rPr>
                <w:rFonts w:ascii="Arial" w:eastAsia="Calibri" w:hAnsi="Arial"/>
                <w:b/>
                <w:bCs/>
                <w:color w:val="000000" w:themeColor="text1"/>
                <w:kern w:val="0"/>
                <w:lang w:eastAsia="en-US" w:bidi="ar-SA"/>
              </w:rPr>
              <w:t>Dane</w:t>
            </w:r>
          </w:p>
        </w:tc>
      </w:tr>
      <w:tr w:rsidR="004D65FB" w:rsidRPr="0033061D" w14:paraId="35F77C39" w14:textId="77777777">
        <w:tc>
          <w:tcPr>
            <w:tcW w:w="3827" w:type="dxa"/>
            <w:tcBorders>
              <w:top w:val="single" w:sz="4" w:space="0" w:color="000000"/>
              <w:left w:val="single" w:sz="4" w:space="0" w:color="000000"/>
              <w:bottom w:val="single" w:sz="4" w:space="0" w:color="000000"/>
              <w:right w:val="single" w:sz="4" w:space="0" w:color="000000"/>
            </w:tcBorders>
            <w:shd w:val="clear" w:color="auto" w:fill="F2F2F2"/>
          </w:tcPr>
          <w:p w14:paraId="2A166F41" w14:textId="77777777" w:rsidR="004D65FB" w:rsidRPr="0033061D" w:rsidRDefault="00B91681">
            <w:pPr>
              <w:pStyle w:val="Standard"/>
              <w:spacing w:line="276" w:lineRule="auto"/>
              <w:rPr>
                <w:rFonts w:ascii="Arial" w:eastAsia="Calibri" w:hAnsi="Arial"/>
                <w:b/>
                <w:bCs/>
                <w:color w:val="000000" w:themeColor="text1"/>
                <w:kern w:val="0"/>
                <w:lang w:eastAsia="en-US" w:bidi="ar-SA"/>
              </w:rPr>
            </w:pPr>
            <w:r w:rsidRPr="0033061D">
              <w:rPr>
                <w:rFonts w:ascii="Arial" w:eastAsia="Calibri" w:hAnsi="Arial"/>
                <w:b/>
                <w:bCs/>
                <w:color w:val="000000" w:themeColor="text1"/>
                <w:kern w:val="0"/>
                <w:lang w:eastAsia="en-US" w:bidi="ar-SA"/>
              </w:rPr>
              <w:t>Nazwa Zamawiającego</w:t>
            </w:r>
          </w:p>
        </w:tc>
        <w:tc>
          <w:tcPr>
            <w:tcW w:w="5669" w:type="dxa"/>
            <w:tcBorders>
              <w:top w:val="single" w:sz="4" w:space="0" w:color="000000"/>
              <w:left w:val="single" w:sz="4" w:space="0" w:color="000000"/>
              <w:bottom w:val="single" w:sz="4" w:space="0" w:color="000000"/>
              <w:right w:val="single" w:sz="4" w:space="0" w:color="000000"/>
            </w:tcBorders>
            <w:shd w:val="clear" w:color="auto" w:fill="auto"/>
          </w:tcPr>
          <w:p w14:paraId="39B6D433" w14:textId="77777777" w:rsidR="004D65FB" w:rsidRPr="0033061D" w:rsidRDefault="00B91681">
            <w:pPr>
              <w:pStyle w:val="Standard"/>
              <w:spacing w:line="276" w:lineRule="auto"/>
              <w:rPr>
                <w:rFonts w:ascii="Arial" w:eastAsia="Calibri" w:hAnsi="Arial"/>
                <w:color w:val="000000" w:themeColor="text1"/>
                <w:kern w:val="0"/>
                <w:lang w:eastAsia="en-US" w:bidi="ar-SA"/>
              </w:rPr>
            </w:pPr>
            <w:r w:rsidRPr="0033061D">
              <w:rPr>
                <w:rFonts w:ascii="Arial" w:eastAsia="Calibri" w:hAnsi="Arial"/>
                <w:color w:val="000000" w:themeColor="text1"/>
                <w:kern w:val="0"/>
                <w:lang w:eastAsia="en-US" w:bidi="ar-SA"/>
              </w:rPr>
              <w:t xml:space="preserve">Przedsiębiorstwo </w:t>
            </w:r>
            <w:proofErr w:type="spellStart"/>
            <w:r w:rsidRPr="0033061D">
              <w:rPr>
                <w:rFonts w:ascii="Arial" w:eastAsia="Calibri" w:hAnsi="Arial"/>
                <w:color w:val="000000" w:themeColor="text1"/>
                <w:kern w:val="0"/>
                <w:lang w:eastAsia="en-US" w:bidi="ar-SA"/>
              </w:rPr>
              <w:t>Produkcyjno</w:t>
            </w:r>
            <w:proofErr w:type="spellEnd"/>
            <w:r w:rsidRPr="0033061D">
              <w:rPr>
                <w:rFonts w:ascii="Arial" w:eastAsia="Calibri" w:hAnsi="Arial"/>
                <w:color w:val="000000" w:themeColor="text1"/>
                <w:kern w:val="0"/>
                <w:lang w:eastAsia="en-US" w:bidi="ar-SA"/>
              </w:rPr>
              <w:t xml:space="preserve"> Handlowo Usługowe „</w:t>
            </w:r>
            <w:proofErr w:type="spellStart"/>
            <w:r w:rsidRPr="0033061D">
              <w:rPr>
                <w:rFonts w:ascii="Arial" w:eastAsia="Calibri" w:hAnsi="Arial"/>
                <w:color w:val="000000" w:themeColor="text1"/>
                <w:kern w:val="0"/>
                <w:lang w:eastAsia="en-US" w:bidi="ar-SA"/>
              </w:rPr>
              <w:t>WITMET</w:t>
            </w:r>
            <w:proofErr w:type="spellEnd"/>
            <w:r w:rsidRPr="0033061D">
              <w:rPr>
                <w:rFonts w:ascii="Arial" w:eastAsia="Calibri" w:hAnsi="Arial"/>
                <w:color w:val="000000" w:themeColor="text1"/>
                <w:kern w:val="0"/>
                <w:lang w:eastAsia="en-US" w:bidi="ar-SA"/>
              </w:rPr>
              <w:t>” Spółka z ograniczoną odpowiedzialnością</w:t>
            </w:r>
          </w:p>
        </w:tc>
      </w:tr>
      <w:tr w:rsidR="004D65FB" w:rsidRPr="0033061D" w14:paraId="0EE486E3" w14:textId="77777777">
        <w:tc>
          <w:tcPr>
            <w:tcW w:w="3827" w:type="dxa"/>
            <w:tcBorders>
              <w:top w:val="single" w:sz="4" w:space="0" w:color="000000"/>
              <w:left w:val="single" w:sz="4" w:space="0" w:color="000000"/>
              <w:bottom w:val="single" w:sz="4" w:space="0" w:color="000000"/>
              <w:right w:val="single" w:sz="4" w:space="0" w:color="000000"/>
            </w:tcBorders>
            <w:shd w:val="clear" w:color="auto" w:fill="F2F2F2"/>
          </w:tcPr>
          <w:p w14:paraId="72656C6C" w14:textId="77777777" w:rsidR="004D65FB" w:rsidRPr="0033061D" w:rsidRDefault="00B91681">
            <w:pPr>
              <w:pStyle w:val="Standard"/>
              <w:spacing w:line="276" w:lineRule="auto"/>
              <w:rPr>
                <w:rFonts w:ascii="Arial" w:eastAsia="Calibri" w:hAnsi="Arial"/>
                <w:b/>
                <w:bCs/>
                <w:color w:val="000000" w:themeColor="text1"/>
                <w:kern w:val="0"/>
                <w:lang w:eastAsia="en-US" w:bidi="ar-SA"/>
              </w:rPr>
            </w:pPr>
            <w:r w:rsidRPr="0033061D">
              <w:rPr>
                <w:rFonts w:ascii="Arial" w:eastAsia="Calibri" w:hAnsi="Arial"/>
                <w:b/>
                <w:bCs/>
                <w:color w:val="000000" w:themeColor="text1"/>
                <w:kern w:val="0"/>
                <w:lang w:eastAsia="en-US" w:bidi="ar-SA"/>
              </w:rPr>
              <w:t>Kraj</w:t>
            </w:r>
          </w:p>
        </w:tc>
        <w:tc>
          <w:tcPr>
            <w:tcW w:w="5669" w:type="dxa"/>
            <w:tcBorders>
              <w:top w:val="single" w:sz="4" w:space="0" w:color="000000"/>
              <w:left w:val="single" w:sz="4" w:space="0" w:color="000000"/>
              <w:bottom w:val="single" w:sz="4" w:space="0" w:color="000000"/>
              <w:right w:val="single" w:sz="4" w:space="0" w:color="000000"/>
            </w:tcBorders>
            <w:shd w:val="clear" w:color="auto" w:fill="auto"/>
          </w:tcPr>
          <w:p w14:paraId="37FD63A5" w14:textId="77777777" w:rsidR="004D65FB" w:rsidRPr="0033061D" w:rsidRDefault="00B91681">
            <w:pPr>
              <w:pStyle w:val="Standard"/>
              <w:spacing w:line="276" w:lineRule="auto"/>
              <w:rPr>
                <w:rFonts w:ascii="Arial" w:eastAsia="Calibri" w:hAnsi="Arial"/>
                <w:color w:val="000000" w:themeColor="text1"/>
                <w:kern w:val="0"/>
                <w:lang w:eastAsia="en-US" w:bidi="ar-SA"/>
              </w:rPr>
            </w:pPr>
            <w:r w:rsidRPr="0033061D">
              <w:rPr>
                <w:rFonts w:ascii="Arial" w:eastAsia="Calibri" w:hAnsi="Arial"/>
                <w:color w:val="000000" w:themeColor="text1"/>
                <w:kern w:val="0"/>
                <w:lang w:eastAsia="en-US" w:bidi="ar-SA"/>
              </w:rPr>
              <w:t>Polska</w:t>
            </w:r>
          </w:p>
        </w:tc>
      </w:tr>
      <w:tr w:rsidR="004D65FB" w:rsidRPr="0033061D" w14:paraId="4467E70A" w14:textId="77777777">
        <w:tc>
          <w:tcPr>
            <w:tcW w:w="3827" w:type="dxa"/>
            <w:tcBorders>
              <w:top w:val="single" w:sz="4" w:space="0" w:color="000000"/>
              <w:left w:val="single" w:sz="4" w:space="0" w:color="000000"/>
              <w:bottom w:val="single" w:sz="4" w:space="0" w:color="000000"/>
              <w:right w:val="single" w:sz="4" w:space="0" w:color="000000"/>
            </w:tcBorders>
            <w:shd w:val="clear" w:color="auto" w:fill="F2F2F2"/>
          </w:tcPr>
          <w:p w14:paraId="7017730D" w14:textId="77777777" w:rsidR="004D65FB" w:rsidRPr="0033061D" w:rsidRDefault="00B91681">
            <w:pPr>
              <w:pStyle w:val="Standard"/>
              <w:spacing w:line="276" w:lineRule="auto"/>
              <w:rPr>
                <w:rFonts w:ascii="Arial" w:eastAsia="Calibri" w:hAnsi="Arial"/>
                <w:b/>
                <w:bCs/>
                <w:color w:val="000000" w:themeColor="text1"/>
                <w:kern w:val="0"/>
                <w:lang w:eastAsia="en-US" w:bidi="ar-SA"/>
              </w:rPr>
            </w:pPr>
            <w:r w:rsidRPr="0033061D">
              <w:rPr>
                <w:rFonts w:ascii="Arial" w:eastAsia="Calibri" w:hAnsi="Arial"/>
                <w:b/>
                <w:bCs/>
                <w:color w:val="000000" w:themeColor="text1"/>
                <w:kern w:val="0"/>
                <w:lang w:eastAsia="en-US" w:bidi="ar-SA"/>
              </w:rPr>
              <w:t>Województwo</w:t>
            </w:r>
          </w:p>
        </w:tc>
        <w:tc>
          <w:tcPr>
            <w:tcW w:w="5669" w:type="dxa"/>
            <w:tcBorders>
              <w:top w:val="single" w:sz="4" w:space="0" w:color="000000"/>
              <w:left w:val="single" w:sz="4" w:space="0" w:color="000000"/>
              <w:bottom w:val="single" w:sz="4" w:space="0" w:color="000000"/>
              <w:right w:val="single" w:sz="4" w:space="0" w:color="000000"/>
            </w:tcBorders>
            <w:shd w:val="clear" w:color="auto" w:fill="auto"/>
          </w:tcPr>
          <w:p w14:paraId="4EA5A997" w14:textId="77777777" w:rsidR="004D65FB" w:rsidRPr="0033061D" w:rsidRDefault="00B91681">
            <w:pPr>
              <w:pStyle w:val="Standard"/>
              <w:spacing w:line="276" w:lineRule="auto"/>
              <w:rPr>
                <w:rFonts w:ascii="Arial" w:eastAsia="Calibri" w:hAnsi="Arial"/>
                <w:color w:val="000000" w:themeColor="text1"/>
                <w:kern w:val="0"/>
                <w:lang w:eastAsia="en-US" w:bidi="ar-SA"/>
              </w:rPr>
            </w:pPr>
            <w:r w:rsidRPr="0033061D">
              <w:rPr>
                <w:rFonts w:ascii="Arial" w:eastAsia="Calibri" w:hAnsi="Arial"/>
                <w:color w:val="000000" w:themeColor="text1"/>
                <w:kern w:val="0"/>
                <w:lang w:eastAsia="en-US" w:bidi="ar-SA"/>
              </w:rPr>
              <w:t>małopolskie</w:t>
            </w:r>
          </w:p>
        </w:tc>
      </w:tr>
      <w:tr w:rsidR="004D65FB" w:rsidRPr="0033061D" w14:paraId="4DE45DF3" w14:textId="77777777">
        <w:tc>
          <w:tcPr>
            <w:tcW w:w="3827" w:type="dxa"/>
            <w:tcBorders>
              <w:top w:val="single" w:sz="4" w:space="0" w:color="000000"/>
              <w:left w:val="single" w:sz="4" w:space="0" w:color="000000"/>
              <w:bottom w:val="single" w:sz="4" w:space="0" w:color="000000"/>
              <w:right w:val="single" w:sz="4" w:space="0" w:color="000000"/>
            </w:tcBorders>
            <w:shd w:val="clear" w:color="auto" w:fill="F2F2F2"/>
          </w:tcPr>
          <w:p w14:paraId="611734A9" w14:textId="77777777" w:rsidR="004D65FB" w:rsidRPr="0033061D" w:rsidRDefault="00B91681">
            <w:pPr>
              <w:pStyle w:val="Standard"/>
              <w:spacing w:line="276" w:lineRule="auto"/>
              <w:rPr>
                <w:rFonts w:ascii="Arial" w:eastAsia="Calibri" w:hAnsi="Arial"/>
                <w:b/>
                <w:bCs/>
                <w:color w:val="000000" w:themeColor="text1"/>
                <w:kern w:val="0"/>
                <w:lang w:eastAsia="en-US" w:bidi="ar-SA"/>
              </w:rPr>
            </w:pPr>
            <w:r w:rsidRPr="0033061D">
              <w:rPr>
                <w:rFonts w:ascii="Arial" w:eastAsia="Calibri" w:hAnsi="Arial"/>
                <w:b/>
                <w:bCs/>
                <w:color w:val="000000" w:themeColor="text1"/>
                <w:kern w:val="0"/>
                <w:lang w:eastAsia="en-US" w:bidi="ar-SA"/>
              </w:rPr>
              <w:t>Powiat</w:t>
            </w:r>
          </w:p>
        </w:tc>
        <w:tc>
          <w:tcPr>
            <w:tcW w:w="5669" w:type="dxa"/>
            <w:tcBorders>
              <w:top w:val="single" w:sz="4" w:space="0" w:color="000000"/>
              <w:left w:val="single" w:sz="4" w:space="0" w:color="000000"/>
              <w:bottom w:val="single" w:sz="4" w:space="0" w:color="000000"/>
              <w:right w:val="single" w:sz="4" w:space="0" w:color="000000"/>
            </w:tcBorders>
            <w:shd w:val="clear" w:color="auto" w:fill="auto"/>
          </w:tcPr>
          <w:p w14:paraId="524C22EA" w14:textId="77777777" w:rsidR="004D65FB" w:rsidRPr="0033061D" w:rsidRDefault="00B91681">
            <w:pPr>
              <w:pStyle w:val="Standard"/>
              <w:spacing w:line="276" w:lineRule="auto"/>
              <w:rPr>
                <w:rFonts w:ascii="Arial" w:eastAsia="Calibri" w:hAnsi="Arial"/>
                <w:color w:val="000000" w:themeColor="text1"/>
                <w:kern w:val="0"/>
                <w:lang w:eastAsia="en-US" w:bidi="ar-SA"/>
              </w:rPr>
            </w:pPr>
            <w:r w:rsidRPr="0033061D">
              <w:rPr>
                <w:rFonts w:ascii="Arial" w:eastAsia="Calibri" w:hAnsi="Arial"/>
                <w:color w:val="000000" w:themeColor="text1"/>
                <w:kern w:val="0"/>
                <w:lang w:eastAsia="en-US" w:bidi="ar-SA"/>
              </w:rPr>
              <w:t>oświęcimski</w:t>
            </w:r>
          </w:p>
        </w:tc>
      </w:tr>
      <w:tr w:rsidR="004D65FB" w:rsidRPr="0033061D" w14:paraId="6D240FC3" w14:textId="77777777">
        <w:tc>
          <w:tcPr>
            <w:tcW w:w="3827" w:type="dxa"/>
            <w:tcBorders>
              <w:top w:val="single" w:sz="4" w:space="0" w:color="000000"/>
              <w:left w:val="single" w:sz="4" w:space="0" w:color="000000"/>
              <w:bottom w:val="single" w:sz="4" w:space="0" w:color="000000"/>
              <w:right w:val="single" w:sz="4" w:space="0" w:color="000000"/>
            </w:tcBorders>
            <w:shd w:val="clear" w:color="auto" w:fill="F2F2F2"/>
          </w:tcPr>
          <w:p w14:paraId="4CF4FF2E" w14:textId="77777777" w:rsidR="004D65FB" w:rsidRPr="0033061D" w:rsidRDefault="00B91681">
            <w:pPr>
              <w:pStyle w:val="Standard"/>
              <w:spacing w:line="276" w:lineRule="auto"/>
              <w:rPr>
                <w:rFonts w:ascii="Arial" w:eastAsia="Calibri" w:hAnsi="Arial"/>
                <w:b/>
                <w:bCs/>
                <w:color w:val="000000" w:themeColor="text1"/>
                <w:kern w:val="0"/>
                <w:lang w:eastAsia="en-US" w:bidi="ar-SA"/>
              </w:rPr>
            </w:pPr>
            <w:r w:rsidRPr="0033061D">
              <w:rPr>
                <w:rFonts w:ascii="Arial" w:eastAsia="Calibri" w:hAnsi="Arial"/>
                <w:b/>
                <w:bCs/>
                <w:color w:val="000000" w:themeColor="text1"/>
                <w:kern w:val="0"/>
                <w:lang w:eastAsia="en-US" w:bidi="ar-SA"/>
              </w:rPr>
              <w:t>Gmina</w:t>
            </w:r>
          </w:p>
        </w:tc>
        <w:tc>
          <w:tcPr>
            <w:tcW w:w="5669" w:type="dxa"/>
            <w:tcBorders>
              <w:top w:val="single" w:sz="4" w:space="0" w:color="000000"/>
              <w:left w:val="single" w:sz="4" w:space="0" w:color="000000"/>
              <w:bottom w:val="single" w:sz="4" w:space="0" w:color="000000"/>
              <w:right w:val="single" w:sz="4" w:space="0" w:color="000000"/>
            </w:tcBorders>
            <w:shd w:val="clear" w:color="auto" w:fill="auto"/>
          </w:tcPr>
          <w:p w14:paraId="6DEE619F" w14:textId="77777777" w:rsidR="004D65FB" w:rsidRPr="0033061D" w:rsidRDefault="00B91681">
            <w:pPr>
              <w:pStyle w:val="Standard"/>
              <w:spacing w:line="276" w:lineRule="auto"/>
              <w:rPr>
                <w:rFonts w:ascii="Arial" w:eastAsia="Calibri" w:hAnsi="Arial"/>
                <w:color w:val="000000" w:themeColor="text1"/>
                <w:kern w:val="0"/>
                <w:lang w:eastAsia="en-US" w:bidi="ar-SA"/>
              </w:rPr>
            </w:pPr>
            <w:r w:rsidRPr="0033061D">
              <w:rPr>
                <w:rFonts w:ascii="Arial" w:eastAsia="Calibri" w:hAnsi="Arial"/>
                <w:color w:val="000000" w:themeColor="text1"/>
                <w:kern w:val="0"/>
                <w:lang w:eastAsia="en-US" w:bidi="ar-SA"/>
              </w:rPr>
              <w:t>Kęty</w:t>
            </w:r>
          </w:p>
        </w:tc>
      </w:tr>
      <w:tr w:rsidR="004D65FB" w:rsidRPr="0033061D" w14:paraId="6E3BCEF0" w14:textId="77777777">
        <w:tc>
          <w:tcPr>
            <w:tcW w:w="3827" w:type="dxa"/>
            <w:tcBorders>
              <w:top w:val="single" w:sz="4" w:space="0" w:color="000000"/>
              <w:left w:val="single" w:sz="4" w:space="0" w:color="000000"/>
              <w:bottom w:val="single" w:sz="4" w:space="0" w:color="000000"/>
              <w:right w:val="single" w:sz="4" w:space="0" w:color="000000"/>
            </w:tcBorders>
            <w:shd w:val="clear" w:color="auto" w:fill="F2F2F2"/>
          </w:tcPr>
          <w:p w14:paraId="1B7DA78D" w14:textId="77777777" w:rsidR="004D65FB" w:rsidRPr="0033061D" w:rsidRDefault="00B91681">
            <w:pPr>
              <w:pStyle w:val="Standard"/>
              <w:spacing w:line="276" w:lineRule="auto"/>
              <w:rPr>
                <w:rFonts w:ascii="Arial" w:eastAsia="Calibri" w:hAnsi="Arial"/>
                <w:b/>
                <w:bCs/>
                <w:color w:val="000000" w:themeColor="text1"/>
                <w:kern w:val="0"/>
                <w:lang w:eastAsia="en-US" w:bidi="ar-SA"/>
              </w:rPr>
            </w:pPr>
            <w:r w:rsidRPr="0033061D">
              <w:rPr>
                <w:rFonts w:ascii="Arial" w:eastAsia="Calibri" w:hAnsi="Arial"/>
                <w:b/>
                <w:bCs/>
                <w:color w:val="000000" w:themeColor="text1"/>
                <w:kern w:val="0"/>
                <w:lang w:eastAsia="en-US" w:bidi="ar-SA"/>
              </w:rPr>
              <w:t>Miejscowość</w:t>
            </w:r>
          </w:p>
        </w:tc>
        <w:tc>
          <w:tcPr>
            <w:tcW w:w="5669" w:type="dxa"/>
            <w:tcBorders>
              <w:top w:val="single" w:sz="4" w:space="0" w:color="000000"/>
              <w:left w:val="single" w:sz="4" w:space="0" w:color="000000"/>
              <w:bottom w:val="single" w:sz="4" w:space="0" w:color="000000"/>
              <w:right w:val="single" w:sz="4" w:space="0" w:color="000000"/>
            </w:tcBorders>
            <w:shd w:val="clear" w:color="auto" w:fill="auto"/>
          </w:tcPr>
          <w:p w14:paraId="3E917B81" w14:textId="77777777" w:rsidR="004D65FB" w:rsidRPr="0033061D" w:rsidRDefault="00B91681">
            <w:pPr>
              <w:pStyle w:val="Standard"/>
              <w:spacing w:line="276" w:lineRule="auto"/>
              <w:rPr>
                <w:rFonts w:ascii="Arial" w:eastAsia="Calibri" w:hAnsi="Arial"/>
                <w:color w:val="000000" w:themeColor="text1"/>
                <w:kern w:val="0"/>
                <w:lang w:eastAsia="en-US" w:bidi="ar-SA"/>
              </w:rPr>
            </w:pPr>
            <w:r w:rsidRPr="0033061D">
              <w:rPr>
                <w:rFonts w:ascii="Arial" w:eastAsia="Calibri" w:hAnsi="Arial"/>
                <w:color w:val="000000" w:themeColor="text1"/>
                <w:kern w:val="0"/>
                <w:lang w:eastAsia="en-US" w:bidi="ar-SA"/>
              </w:rPr>
              <w:t>Witkowice</w:t>
            </w:r>
          </w:p>
        </w:tc>
      </w:tr>
      <w:tr w:rsidR="004D65FB" w:rsidRPr="0033061D" w14:paraId="6432580A" w14:textId="77777777">
        <w:tc>
          <w:tcPr>
            <w:tcW w:w="3827" w:type="dxa"/>
            <w:tcBorders>
              <w:top w:val="single" w:sz="4" w:space="0" w:color="000000"/>
              <w:left w:val="single" w:sz="4" w:space="0" w:color="000000"/>
              <w:bottom w:val="single" w:sz="4" w:space="0" w:color="000000"/>
              <w:right w:val="single" w:sz="4" w:space="0" w:color="000000"/>
            </w:tcBorders>
            <w:shd w:val="clear" w:color="auto" w:fill="F2F2F2"/>
          </w:tcPr>
          <w:p w14:paraId="077ECD8B" w14:textId="77777777" w:rsidR="004D65FB" w:rsidRPr="0033061D" w:rsidRDefault="00B91681">
            <w:pPr>
              <w:pStyle w:val="Standard"/>
              <w:spacing w:line="276" w:lineRule="auto"/>
              <w:rPr>
                <w:rFonts w:ascii="Arial" w:eastAsia="Calibri" w:hAnsi="Arial"/>
                <w:b/>
                <w:bCs/>
                <w:color w:val="000000" w:themeColor="text1"/>
                <w:kern w:val="0"/>
                <w:lang w:eastAsia="en-US" w:bidi="ar-SA"/>
              </w:rPr>
            </w:pPr>
            <w:r w:rsidRPr="0033061D">
              <w:rPr>
                <w:rFonts w:ascii="Arial" w:eastAsia="Calibri" w:hAnsi="Arial"/>
                <w:b/>
                <w:bCs/>
                <w:color w:val="000000" w:themeColor="text1"/>
                <w:kern w:val="0"/>
                <w:lang w:eastAsia="en-US" w:bidi="ar-SA"/>
              </w:rPr>
              <w:t>Ulica</w:t>
            </w:r>
          </w:p>
        </w:tc>
        <w:tc>
          <w:tcPr>
            <w:tcW w:w="5669" w:type="dxa"/>
            <w:tcBorders>
              <w:top w:val="single" w:sz="4" w:space="0" w:color="000000"/>
              <w:left w:val="single" w:sz="4" w:space="0" w:color="000000"/>
              <w:bottom w:val="single" w:sz="4" w:space="0" w:color="000000"/>
              <w:right w:val="single" w:sz="4" w:space="0" w:color="000000"/>
            </w:tcBorders>
            <w:shd w:val="clear" w:color="auto" w:fill="auto"/>
          </w:tcPr>
          <w:p w14:paraId="26A006D1" w14:textId="77777777" w:rsidR="004D65FB" w:rsidRPr="0033061D" w:rsidRDefault="00B91681">
            <w:pPr>
              <w:pStyle w:val="Standard"/>
              <w:spacing w:line="276" w:lineRule="auto"/>
              <w:rPr>
                <w:rFonts w:ascii="Arial" w:eastAsia="Calibri" w:hAnsi="Arial"/>
                <w:color w:val="000000" w:themeColor="text1"/>
                <w:kern w:val="0"/>
                <w:lang w:eastAsia="en-US" w:bidi="ar-SA"/>
              </w:rPr>
            </w:pPr>
            <w:r w:rsidRPr="0033061D">
              <w:rPr>
                <w:rFonts w:ascii="Arial" w:eastAsia="Calibri" w:hAnsi="Arial"/>
                <w:color w:val="000000" w:themeColor="text1"/>
                <w:kern w:val="0"/>
                <w:lang w:eastAsia="en-US" w:bidi="ar-SA"/>
              </w:rPr>
              <w:t>Kanada</w:t>
            </w:r>
          </w:p>
        </w:tc>
      </w:tr>
      <w:tr w:rsidR="004D65FB" w:rsidRPr="0033061D" w14:paraId="01FAE7EB" w14:textId="77777777">
        <w:tc>
          <w:tcPr>
            <w:tcW w:w="3827" w:type="dxa"/>
            <w:tcBorders>
              <w:top w:val="single" w:sz="4" w:space="0" w:color="000000"/>
              <w:left w:val="single" w:sz="4" w:space="0" w:color="000000"/>
              <w:bottom w:val="single" w:sz="4" w:space="0" w:color="000000"/>
              <w:right w:val="single" w:sz="4" w:space="0" w:color="000000"/>
            </w:tcBorders>
            <w:shd w:val="clear" w:color="auto" w:fill="F2F2F2"/>
          </w:tcPr>
          <w:p w14:paraId="7A6868D9" w14:textId="77777777" w:rsidR="004D65FB" w:rsidRPr="0033061D" w:rsidRDefault="00B91681">
            <w:pPr>
              <w:pStyle w:val="Standard"/>
              <w:spacing w:line="276" w:lineRule="auto"/>
              <w:rPr>
                <w:rFonts w:ascii="Arial" w:eastAsia="Calibri" w:hAnsi="Arial"/>
                <w:b/>
                <w:bCs/>
                <w:color w:val="000000" w:themeColor="text1"/>
                <w:kern w:val="0"/>
                <w:lang w:eastAsia="en-US" w:bidi="ar-SA"/>
              </w:rPr>
            </w:pPr>
            <w:r w:rsidRPr="0033061D">
              <w:rPr>
                <w:rFonts w:ascii="Arial" w:eastAsia="Calibri" w:hAnsi="Arial"/>
                <w:b/>
                <w:bCs/>
                <w:color w:val="000000" w:themeColor="text1"/>
                <w:kern w:val="0"/>
                <w:lang w:eastAsia="en-US" w:bidi="ar-SA"/>
              </w:rPr>
              <w:t>Nr</w:t>
            </w:r>
          </w:p>
        </w:tc>
        <w:tc>
          <w:tcPr>
            <w:tcW w:w="5669" w:type="dxa"/>
            <w:tcBorders>
              <w:top w:val="single" w:sz="4" w:space="0" w:color="000000"/>
              <w:left w:val="single" w:sz="4" w:space="0" w:color="000000"/>
              <w:bottom w:val="single" w:sz="4" w:space="0" w:color="000000"/>
              <w:right w:val="single" w:sz="4" w:space="0" w:color="000000"/>
            </w:tcBorders>
            <w:shd w:val="clear" w:color="auto" w:fill="auto"/>
          </w:tcPr>
          <w:p w14:paraId="128B3848" w14:textId="77777777" w:rsidR="004D65FB" w:rsidRPr="0033061D" w:rsidRDefault="00B91681">
            <w:pPr>
              <w:pStyle w:val="Standard"/>
              <w:spacing w:line="276" w:lineRule="auto"/>
              <w:rPr>
                <w:rFonts w:ascii="Arial" w:eastAsia="Calibri" w:hAnsi="Arial"/>
                <w:color w:val="000000" w:themeColor="text1"/>
                <w:kern w:val="0"/>
                <w:lang w:eastAsia="en-US" w:bidi="ar-SA"/>
              </w:rPr>
            </w:pPr>
            <w:r w:rsidRPr="0033061D">
              <w:rPr>
                <w:rFonts w:ascii="Arial" w:eastAsia="Calibri" w:hAnsi="Arial"/>
                <w:color w:val="000000" w:themeColor="text1"/>
                <w:kern w:val="0"/>
                <w:lang w:eastAsia="en-US" w:bidi="ar-SA"/>
              </w:rPr>
              <w:t>124</w:t>
            </w:r>
          </w:p>
        </w:tc>
      </w:tr>
      <w:tr w:rsidR="004D65FB" w:rsidRPr="0033061D" w14:paraId="283C803E" w14:textId="77777777">
        <w:tc>
          <w:tcPr>
            <w:tcW w:w="3827" w:type="dxa"/>
            <w:tcBorders>
              <w:top w:val="single" w:sz="4" w:space="0" w:color="000000"/>
              <w:left w:val="single" w:sz="4" w:space="0" w:color="000000"/>
              <w:bottom w:val="single" w:sz="4" w:space="0" w:color="000000"/>
              <w:right w:val="single" w:sz="4" w:space="0" w:color="000000"/>
            </w:tcBorders>
            <w:shd w:val="clear" w:color="auto" w:fill="F2F2F2"/>
          </w:tcPr>
          <w:p w14:paraId="119FD9F9" w14:textId="77777777" w:rsidR="004D65FB" w:rsidRPr="0033061D" w:rsidRDefault="00B91681">
            <w:pPr>
              <w:pStyle w:val="Standard"/>
              <w:spacing w:line="276" w:lineRule="auto"/>
              <w:rPr>
                <w:rFonts w:ascii="Arial" w:eastAsia="Calibri" w:hAnsi="Arial"/>
                <w:b/>
                <w:bCs/>
                <w:color w:val="000000" w:themeColor="text1"/>
                <w:kern w:val="0"/>
                <w:lang w:eastAsia="en-US" w:bidi="ar-SA"/>
              </w:rPr>
            </w:pPr>
            <w:r w:rsidRPr="0033061D">
              <w:rPr>
                <w:rFonts w:ascii="Arial" w:eastAsia="Calibri" w:hAnsi="Arial"/>
                <w:b/>
                <w:bCs/>
                <w:color w:val="000000" w:themeColor="text1"/>
                <w:kern w:val="0"/>
                <w:lang w:eastAsia="en-US" w:bidi="ar-SA"/>
              </w:rPr>
              <w:t>Lok.</w:t>
            </w:r>
          </w:p>
        </w:tc>
        <w:tc>
          <w:tcPr>
            <w:tcW w:w="5669" w:type="dxa"/>
            <w:tcBorders>
              <w:top w:val="single" w:sz="4" w:space="0" w:color="000000"/>
              <w:left w:val="single" w:sz="4" w:space="0" w:color="000000"/>
              <w:bottom w:val="single" w:sz="4" w:space="0" w:color="000000"/>
              <w:right w:val="single" w:sz="4" w:space="0" w:color="000000"/>
            </w:tcBorders>
            <w:shd w:val="clear" w:color="auto" w:fill="auto"/>
          </w:tcPr>
          <w:p w14:paraId="3C79D065" w14:textId="77777777" w:rsidR="004D65FB" w:rsidRPr="0033061D" w:rsidRDefault="00B91681">
            <w:pPr>
              <w:pStyle w:val="Standard"/>
              <w:spacing w:line="276" w:lineRule="auto"/>
              <w:rPr>
                <w:rFonts w:ascii="Arial" w:eastAsia="Calibri" w:hAnsi="Arial"/>
                <w:color w:val="000000" w:themeColor="text1"/>
                <w:kern w:val="0"/>
                <w:lang w:eastAsia="en-US" w:bidi="ar-SA"/>
              </w:rPr>
            </w:pPr>
            <w:r w:rsidRPr="0033061D">
              <w:rPr>
                <w:rFonts w:ascii="Arial" w:eastAsia="Calibri" w:hAnsi="Arial"/>
                <w:color w:val="000000" w:themeColor="text1"/>
                <w:kern w:val="0"/>
                <w:lang w:eastAsia="en-US" w:bidi="ar-SA"/>
              </w:rPr>
              <w:t>---</w:t>
            </w:r>
          </w:p>
        </w:tc>
      </w:tr>
      <w:tr w:rsidR="004D65FB" w:rsidRPr="0033061D" w14:paraId="045AD902" w14:textId="77777777">
        <w:tc>
          <w:tcPr>
            <w:tcW w:w="3827" w:type="dxa"/>
            <w:tcBorders>
              <w:top w:val="single" w:sz="4" w:space="0" w:color="000000"/>
              <w:left w:val="single" w:sz="4" w:space="0" w:color="000000"/>
              <w:bottom w:val="single" w:sz="4" w:space="0" w:color="000000"/>
              <w:right w:val="single" w:sz="4" w:space="0" w:color="000000"/>
            </w:tcBorders>
            <w:shd w:val="clear" w:color="auto" w:fill="F2F2F2"/>
          </w:tcPr>
          <w:p w14:paraId="3410A44A" w14:textId="77777777" w:rsidR="004D65FB" w:rsidRPr="0033061D" w:rsidRDefault="00B91681">
            <w:pPr>
              <w:pStyle w:val="Standard"/>
              <w:spacing w:line="276" w:lineRule="auto"/>
              <w:rPr>
                <w:rFonts w:ascii="Arial" w:eastAsia="Calibri" w:hAnsi="Arial"/>
                <w:b/>
                <w:bCs/>
                <w:color w:val="000000" w:themeColor="text1"/>
                <w:kern w:val="0"/>
                <w:lang w:eastAsia="en-US" w:bidi="ar-SA"/>
              </w:rPr>
            </w:pPr>
            <w:r w:rsidRPr="0033061D">
              <w:rPr>
                <w:rFonts w:ascii="Arial" w:eastAsia="Calibri" w:hAnsi="Arial"/>
                <w:b/>
                <w:bCs/>
                <w:color w:val="000000" w:themeColor="text1"/>
                <w:kern w:val="0"/>
                <w:lang w:eastAsia="en-US" w:bidi="ar-SA"/>
              </w:rPr>
              <w:t>Kod pocztowy</w:t>
            </w:r>
          </w:p>
        </w:tc>
        <w:tc>
          <w:tcPr>
            <w:tcW w:w="5669" w:type="dxa"/>
            <w:tcBorders>
              <w:top w:val="single" w:sz="4" w:space="0" w:color="000000"/>
              <w:left w:val="single" w:sz="4" w:space="0" w:color="000000"/>
              <w:bottom w:val="single" w:sz="4" w:space="0" w:color="000000"/>
              <w:right w:val="single" w:sz="4" w:space="0" w:color="000000"/>
            </w:tcBorders>
            <w:shd w:val="clear" w:color="auto" w:fill="auto"/>
          </w:tcPr>
          <w:p w14:paraId="7D7B7595" w14:textId="77777777" w:rsidR="004D65FB" w:rsidRPr="0033061D" w:rsidRDefault="00B91681">
            <w:pPr>
              <w:pStyle w:val="Standard"/>
              <w:spacing w:line="276" w:lineRule="auto"/>
              <w:rPr>
                <w:rFonts w:ascii="Arial" w:eastAsia="Calibri" w:hAnsi="Arial"/>
                <w:color w:val="000000" w:themeColor="text1"/>
                <w:kern w:val="0"/>
                <w:lang w:eastAsia="en-US" w:bidi="ar-SA"/>
              </w:rPr>
            </w:pPr>
            <w:r w:rsidRPr="0033061D">
              <w:rPr>
                <w:rFonts w:ascii="Arial" w:eastAsia="Calibri" w:hAnsi="Arial"/>
                <w:color w:val="000000" w:themeColor="text1"/>
                <w:kern w:val="0"/>
                <w:lang w:eastAsia="en-US" w:bidi="ar-SA"/>
              </w:rPr>
              <w:t>32-650</w:t>
            </w:r>
          </w:p>
        </w:tc>
      </w:tr>
      <w:tr w:rsidR="004D65FB" w:rsidRPr="0033061D" w14:paraId="55482832" w14:textId="77777777">
        <w:tc>
          <w:tcPr>
            <w:tcW w:w="3827" w:type="dxa"/>
            <w:tcBorders>
              <w:top w:val="single" w:sz="4" w:space="0" w:color="000000"/>
              <w:left w:val="single" w:sz="4" w:space="0" w:color="000000"/>
              <w:bottom w:val="single" w:sz="4" w:space="0" w:color="000000"/>
              <w:right w:val="single" w:sz="4" w:space="0" w:color="000000"/>
            </w:tcBorders>
            <w:shd w:val="clear" w:color="auto" w:fill="F2F2F2"/>
          </w:tcPr>
          <w:p w14:paraId="2C43C937" w14:textId="77777777" w:rsidR="004D65FB" w:rsidRPr="0033061D" w:rsidRDefault="00B91681">
            <w:pPr>
              <w:pStyle w:val="Standard"/>
              <w:spacing w:line="276" w:lineRule="auto"/>
              <w:rPr>
                <w:rFonts w:ascii="Arial" w:eastAsia="Calibri" w:hAnsi="Arial"/>
                <w:b/>
                <w:bCs/>
                <w:color w:val="000000" w:themeColor="text1"/>
                <w:kern w:val="0"/>
                <w:lang w:eastAsia="en-US" w:bidi="ar-SA"/>
              </w:rPr>
            </w:pPr>
            <w:r w:rsidRPr="0033061D">
              <w:rPr>
                <w:rFonts w:ascii="Arial" w:eastAsia="Calibri" w:hAnsi="Arial"/>
                <w:b/>
                <w:bCs/>
                <w:color w:val="000000" w:themeColor="text1"/>
                <w:kern w:val="0"/>
                <w:lang w:eastAsia="en-US" w:bidi="ar-SA"/>
              </w:rPr>
              <w:t>Poczta</w:t>
            </w:r>
          </w:p>
        </w:tc>
        <w:tc>
          <w:tcPr>
            <w:tcW w:w="5669" w:type="dxa"/>
            <w:tcBorders>
              <w:top w:val="single" w:sz="4" w:space="0" w:color="000000"/>
              <w:left w:val="single" w:sz="4" w:space="0" w:color="000000"/>
              <w:bottom w:val="single" w:sz="4" w:space="0" w:color="000000"/>
              <w:right w:val="single" w:sz="4" w:space="0" w:color="000000"/>
            </w:tcBorders>
            <w:shd w:val="clear" w:color="auto" w:fill="auto"/>
          </w:tcPr>
          <w:p w14:paraId="3F8B1241" w14:textId="77777777" w:rsidR="004D65FB" w:rsidRPr="0033061D" w:rsidRDefault="00B91681">
            <w:pPr>
              <w:pStyle w:val="Standard"/>
              <w:spacing w:line="276" w:lineRule="auto"/>
              <w:rPr>
                <w:rFonts w:ascii="Arial" w:eastAsia="Calibri" w:hAnsi="Arial"/>
                <w:color w:val="000000" w:themeColor="text1"/>
                <w:kern w:val="0"/>
                <w:lang w:eastAsia="en-US" w:bidi="ar-SA"/>
              </w:rPr>
            </w:pPr>
            <w:r w:rsidRPr="0033061D">
              <w:rPr>
                <w:rFonts w:ascii="Arial" w:eastAsia="Calibri" w:hAnsi="Arial"/>
                <w:color w:val="000000" w:themeColor="text1"/>
                <w:kern w:val="0"/>
                <w:lang w:eastAsia="en-US" w:bidi="ar-SA"/>
              </w:rPr>
              <w:t>Kęty</w:t>
            </w:r>
          </w:p>
        </w:tc>
      </w:tr>
      <w:tr w:rsidR="004D65FB" w:rsidRPr="0033061D" w14:paraId="0628B51E" w14:textId="77777777">
        <w:tc>
          <w:tcPr>
            <w:tcW w:w="3827" w:type="dxa"/>
            <w:tcBorders>
              <w:top w:val="single" w:sz="4" w:space="0" w:color="000000"/>
              <w:left w:val="single" w:sz="4" w:space="0" w:color="000000"/>
              <w:bottom w:val="single" w:sz="4" w:space="0" w:color="000000"/>
              <w:right w:val="single" w:sz="4" w:space="0" w:color="000000"/>
            </w:tcBorders>
            <w:shd w:val="clear" w:color="auto" w:fill="F2F2F2"/>
          </w:tcPr>
          <w:p w14:paraId="4C3AE52C" w14:textId="77777777" w:rsidR="004D65FB" w:rsidRPr="0033061D" w:rsidRDefault="00B91681">
            <w:pPr>
              <w:pStyle w:val="Standard"/>
              <w:spacing w:line="276" w:lineRule="auto"/>
              <w:rPr>
                <w:rFonts w:ascii="Arial" w:eastAsia="Calibri" w:hAnsi="Arial"/>
                <w:b/>
                <w:bCs/>
                <w:color w:val="000000" w:themeColor="text1"/>
                <w:kern w:val="0"/>
                <w:lang w:eastAsia="en-US" w:bidi="ar-SA"/>
              </w:rPr>
            </w:pPr>
            <w:r w:rsidRPr="0033061D">
              <w:rPr>
                <w:rFonts w:ascii="Arial" w:eastAsia="Calibri" w:hAnsi="Arial"/>
                <w:b/>
                <w:bCs/>
                <w:color w:val="000000" w:themeColor="text1"/>
                <w:kern w:val="0"/>
                <w:lang w:eastAsia="en-US" w:bidi="ar-SA"/>
              </w:rPr>
              <w:t>NIP</w:t>
            </w:r>
          </w:p>
        </w:tc>
        <w:tc>
          <w:tcPr>
            <w:tcW w:w="5669" w:type="dxa"/>
            <w:tcBorders>
              <w:top w:val="single" w:sz="4" w:space="0" w:color="000000"/>
              <w:left w:val="single" w:sz="4" w:space="0" w:color="000000"/>
              <w:bottom w:val="single" w:sz="4" w:space="0" w:color="000000"/>
              <w:right w:val="single" w:sz="4" w:space="0" w:color="000000"/>
            </w:tcBorders>
            <w:shd w:val="clear" w:color="auto" w:fill="auto"/>
          </w:tcPr>
          <w:p w14:paraId="0A76AF1D" w14:textId="77777777" w:rsidR="004D65FB" w:rsidRPr="0033061D" w:rsidRDefault="00B91681">
            <w:pPr>
              <w:pStyle w:val="Standard"/>
              <w:spacing w:line="276" w:lineRule="auto"/>
              <w:rPr>
                <w:rFonts w:ascii="Arial" w:eastAsia="Calibri" w:hAnsi="Arial"/>
                <w:color w:val="000000" w:themeColor="text1"/>
                <w:kern w:val="0"/>
                <w:lang w:eastAsia="en-US" w:bidi="ar-SA"/>
              </w:rPr>
            </w:pPr>
            <w:r w:rsidRPr="0033061D">
              <w:rPr>
                <w:rFonts w:ascii="Arial" w:eastAsia="Calibri" w:hAnsi="Arial"/>
                <w:color w:val="000000" w:themeColor="text1"/>
                <w:kern w:val="0"/>
                <w:lang w:eastAsia="en-US" w:bidi="ar-SA"/>
              </w:rPr>
              <w:t>5491001418</w:t>
            </w:r>
          </w:p>
        </w:tc>
      </w:tr>
      <w:tr w:rsidR="004D65FB" w:rsidRPr="0033061D" w14:paraId="319C1A7A" w14:textId="77777777">
        <w:tc>
          <w:tcPr>
            <w:tcW w:w="3827" w:type="dxa"/>
            <w:tcBorders>
              <w:top w:val="single" w:sz="4" w:space="0" w:color="000000"/>
              <w:left w:val="single" w:sz="4" w:space="0" w:color="000000"/>
              <w:bottom w:val="single" w:sz="4" w:space="0" w:color="000000"/>
              <w:right w:val="single" w:sz="4" w:space="0" w:color="000000"/>
            </w:tcBorders>
            <w:shd w:val="clear" w:color="auto" w:fill="F2F2F2"/>
          </w:tcPr>
          <w:p w14:paraId="62B9019C" w14:textId="77777777" w:rsidR="004D65FB" w:rsidRPr="0033061D" w:rsidRDefault="00B91681">
            <w:pPr>
              <w:pStyle w:val="Standard"/>
              <w:spacing w:line="276" w:lineRule="auto"/>
              <w:rPr>
                <w:rFonts w:ascii="Arial" w:eastAsia="Calibri" w:hAnsi="Arial"/>
                <w:b/>
                <w:bCs/>
                <w:color w:val="000000" w:themeColor="text1"/>
                <w:kern w:val="0"/>
                <w:lang w:eastAsia="en-US" w:bidi="ar-SA"/>
              </w:rPr>
            </w:pPr>
            <w:r w:rsidRPr="0033061D">
              <w:rPr>
                <w:rFonts w:ascii="Arial" w:eastAsia="Calibri" w:hAnsi="Arial"/>
                <w:b/>
                <w:bCs/>
                <w:color w:val="000000" w:themeColor="text1"/>
                <w:kern w:val="0"/>
                <w:lang w:eastAsia="en-US" w:bidi="ar-SA"/>
              </w:rPr>
              <w:t>REGON</w:t>
            </w:r>
          </w:p>
        </w:tc>
        <w:tc>
          <w:tcPr>
            <w:tcW w:w="5669" w:type="dxa"/>
            <w:tcBorders>
              <w:top w:val="single" w:sz="4" w:space="0" w:color="000000"/>
              <w:left w:val="single" w:sz="4" w:space="0" w:color="000000"/>
              <w:bottom w:val="single" w:sz="4" w:space="0" w:color="000000"/>
              <w:right w:val="single" w:sz="4" w:space="0" w:color="000000"/>
            </w:tcBorders>
            <w:shd w:val="clear" w:color="auto" w:fill="auto"/>
          </w:tcPr>
          <w:p w14:paraId="6E7FA2F9" w14:textId="77777777" w:rsidR="004D65FB" w:rsidRPr="0033061D" w:rsidRDefault="00B91681">
            <w:pPr>
              <w:pStyle w:val="Standard"/>
              <w:spacing w:line="276" w:lineRule="auto"/>
              <w:rPr>
                <w:rFonts w:ascii="Arial" w:eastAsia="Calibri" w:hAnsi="Arial"/>
                <w:color w:val="000000" w:themeColor="text1"/>
                <w:kern w:val="0"/>
                <w:lang w:eastAsia="en-US" w:bidi="ar-SA"/>
              </w:rPr>
            </w:pPr>
            <w:r w:rsidRPr="0033061D">
              <w:rPr>
                <w:rFonts w:ascii="Arial" w:eastAsia="Calibri" w:hAnsi="Arial"/>
                <w:color w:val="000000" w:themeColor="text1"/>
                <w:kern w:val="0"/>
                <w:lang w:eastAsia="en-US" w:bidi="ar-SA"/>
              </w:rPr>
              <w:t>070463955</w:t>
            </w:r>
          </w:p>
        </w:tc>
      </w:tr>
      <w:tr w:rsidR="004D65FB" w:rsidRPr="0033061D" w14:paraId="0ABBD6FF" w14:textId="77777777">
        <w:tc>
          <w:tcPr>
            <w:tcW w:w="3827" w:type="dxa"/>
            <w:tcBorders>
              <w:top w:val="single" w:sz="4" w:space="0" w:color="000000"/>
              <w:left w:val="single" w:sz="4" w:space="0" w:color="000000"/>
              <w:bottom w:val="single" w:sz="4" w:space="0" w:color="000000"/>
              <w:right w:val="single" w:sz="4" w:space="0" w:color="000000"/>
            </w:tcBorders>
            <w:shd w:val="clear" w:color="auto" w:fill="F2F2F2"/>
          </w:tcPr>
          <w:p w14:paraId="4CB08313" w14:textId="77777777" w:rsidR="004D65FB" w:rsidRPr="0033061D" w:rsidRDefault="00B91681">
            <w:pPr>
              <w:pStyle w:val="Standard"/>
              <w:spacing w:line="276" w:lineRule="auto"/>
              <w:rPr>
                <w:rFonts w:ascii="Arial" w:hAnsi="Arial"/>
                <w:color w:val="000000" w:themeColor="text1"/>
              </w:rPr>
            </w:pPr>
            <w:r w:rsidRPr="0033061D">
              <w:rPr>
                <w:rFonts w:ascii="Arial" w:eastAsia="Calibri" w:hAnsi="Arial"/>
                <w:b/>
                <w:bCs/>
                <w:color w:val="000000" w:themeColor="text1"/>
                <w:kern w:val="0"/>
                <w:lang w:eastAsia="en-US" w:bidi="ar-SA"/>
              </w:rPr>
              <w:t>S</w:t>
            </w:r>
            <w:r w:rsidRPr="0033061D">
              <w:rPr>
                <w:rFonts w:ascii="Arial" w:hAnsi="Arial"/>
                <w:b/>
                <w:bCs/>
                <w:color w:val="000000" w:themeColor="text1"/>
              </w:rPr>
              <w:t>trona internetowa</w:t>
            </w:r>
          </w:p>
        </w:tc>
        <w:tc>
          <w:tcPr>
            <w:tcW w:w="5669" w:type="dxa"/>
            <w:tcBorders>
              <w:top w:val="single" w:sz="4" w:space="0" w:color="000000"/>
              <w:left w:val="single" w:sz="4" w:space="0" w:color="000000"/>
              <w:bottom w:val="single" w:sz="4" w:space="0" w:color="000000"/>
              <w:right w:val="single" w:sz="4" w:space="0" w:color="000000"/>
            </w:tcBorders>
            <w:shd w:val="clear" w:color="auto" w:fill="auto"/>
          </w:tcPr>
          <w:p w14:paraId="2AA1580E" w14:textId="77777777" w:rsidR="004D65FB" w:rsidRPr="0033061D" w:rsidRDefault="00B91681">
            <w:pPr>
              <w:pStyle w:val="Standard"/>
              <w:spacing w:line="276" w:lineRule="auto"/>
              <w:rPr>
                <w:rFonts w:ascii="Arial" w:eastAsia="Calibri" w:hAnsi="Arial"/>
                <w:color w:val="000000" w:themeColor="text1"/>
                <w:kern w:val="0"/>
                <w:lang w:eastAsia="en-US" w:bidi="ar-SA"/>
              </w:rPr>
            </w:pPr>
            <w:r w:rsidRPr="0033061D">
              <w:rPr>
                <w:rFonts w:ascii="Arial" w:eastAsia="Calibri" w:hAnsi="Arial"/>
                <w:color w:val="000000" w:themeColor="text1"/>
                <w:kern w:val="0"/>
                <w:lang w:eastAsia="en-US" w:bidi="ar-SA"/>
              </w:rPr>
              <w:t>www.witmet.pl</w:t>
            </w:r>
          </w:p>
        </w:tc>
      </w:tr>
    </w:tbl>
    <w:p w14:paraId="6333BA2B" w14:textId="77777777" w:rsidR="004D65FB" w:rsidRPr="0033061D" w:rsidRDefault="00B91681">
      <w:pPr>
        <w:pStyle w:val="Standard"/>
        <w:spacing w:before="120" w:after="120" w:line="276" w:lineRule="auto"/>
        <w:jc w:val="center"/>
        <w:rPr>
          <w:rFonts w:ascii="Arial" w:hAnsi="Arial"/>
          <w:b/>
          <w:bCs/>
          <w:color w:val="000000" w:themeColor="text1"/>
        </w:rPr>
      </w:pPr>
      <w:r w:rsidRPr="0033061D">
        <w:rPr>
          <w:rFonts w:ascii="Arial" w:hAnsi="Arial"/>
          <w:b/>
          <w:bCs/>
          <w:color w:val="000000" w:themeColor="text1"/>
        </w:rPr>
        <w:t>FORMULARZ OFERTY</w:t>
      </w:r>
    </w:p>
    <w:p w14:paraId="5279F30A" w14:textId="77777777" w:rsidR="004D65FB" w:rsidRPr="0033061D" w:rsidRDefault="00B91681">
      <w:pPr>
        <w:pStyle w:val="Standard"/>
        <w:spacing w:before="120" w:after="120" w:line="276" w:lineRule="auto"/>
        <w:jc w:val="center"/>
        <w:rPr>
          <w:rFonts w:ascii="Arial" w:hAnsi="Arial"/>
          <w:color w:val="000000" w:themeColor="text1"/>
        </w:rPr>
      </w:pPr>
      <w:r w:rsidRPr="0033061D">
        <w:rPr>
          <w:rFonts w:ascii="Arial" w:hAnsi="Arial"/>
          <w:color w:val="000000" w:themeColor="text1"/>
        </w:rPr>
        <w:t>(należy uzupełnić dokładnie wszystkie pola)</w:t>
      </w:r>
    </w:p>
    <w:p w14:paraId="2B6DA44B" w14:textId="77777777" w:rsidR="004D65FB" w:rsidRPr="0033061D" w:rsidRDefault="00B91681">
      <w:pPr>
        <w:pStyle w:val="Standard"/>
        <w:spacing w:before="120" w:after="120" w:line="276" w:lineRule="auto"/>
        <w:rPr>
          <w:rFonts w:ascii="Arial" w:hAnsi="Arial"/>
          <w:color w:val="000000" w:themeColor="text1"/>
        </w:rPr>
      </w:pPr>
      <w:r w:rsidRPr="0033061D">
        <w:rPr>
          <w:rFonts w:ascii="Arial" w:hAnsi="Arial"/>
          <w:color w:val="000000" w:themeColor="text1"/>
        </w:rPr>
        <w:t>Reprezentując Dostawcę:</w:t>
      </w:r>
    </w:p>
    <w:tbl>
      <w:tblPr>
        <w:tblW w:w="9639" w:type="dxa"/>
        <w:tblInd w:w="-5" w:type="dxa"/>
        <w:tblLayout w:type="fixed"/>
        <w:tblLook w:val="04A0" w:firstRow="1" w:lastRow="0" w:firstColumn="1" w:lastColumn="0" w:noHBand="0" w:noVBand="1"/>
      </w:tblPr>
      <w:tblGrid>
        <w:gridCol w:w="3260"/>
        <w:gridCol w:w="6379"/>
      </w:tblGrid>
      <w:tr w:rsidR="004D65FB" w:rsidRPr="0033061D" w14:paraId="6C9EE04D" w14:textId="77777777">
        <w:tc>
          <w:tcPr>
            <w:tcW w:w="3260" w:type="dxa"/>
            <w:tcBorders>
              <w:top w:val="single" w:sz="4" w:space="0" w:color="00000A"/>
              <w:left w:val="single" w:sz="4" w:space="0" w:color="00000A"/>
              <w:bottom w:val="single" w:sz="4" w:space="0" w:color="00000A"/>
              <w:right w:val="single" w:sz="4" w:space="0" w:color="00000A"/>
            </w:tcBorders>
            <w:shd w:val="clear" w:color="auto" w:fill="F2F2F2"/>
          </w:tcPr>
          <w:p w14:paraId="2844AD09" w14:textId="77777777" w:rsidR="004D65FB" w:rsidRPr="0033061D" w:rsidRDefault="00B91681">
            <w:pPr>
              <w:pStyle w:val="Standard"/>
              <w:spacing w:line="276" w:lineRule="auto"/>
              <w:rPr>
                <w:rFonts w:ascii="Arial" w:hAnsi="Arial"/>
                <w:b/>
                <w:bCs/>
                <w:color w:val="000000" w:themeColor="text1"/>
              </w:rPr>
            </w:pPr>
            <w:r w:rsidRPr="0033061D">
              <w:rPr>
                <w:rFonts w:ascii="Arial" w:hAnsi="Arial"/>
                <w:b/>
                <w:bCs/>
                <w:color w:val="000000" w:themeColor="text1"/>
              </w:rPr>
              <w:t>Informacja</w:t>
            </w:r>
          </w:p>
        </w:tc>
        <w:tc>
          <w:tcPr>
            <w:tcW w:w="6378"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14:paraId="6DAEF94D" w14:textId="77777777" w:rsidR="004D65FB" w:rsidRPr="0033061D" w:rsidRDefault="00B91681">
            <w:pPr>
              <w:pStyle w:val="Standard"/>
              <w:spacing w:line="276" w:lineRule="auto"/>
              <w:rPr>
                <w:rFonts w:ascii="Arial" w:hAnsi="Arial"/>
                <w:b/>
                <w:bCs/>
                <w:color w:val="000000" w:themeColor="text1"/>
              </w:rPr>
            </w:pPr>
            <w:r w:rsidRPr="0033061D">
              <w:rPr>
                <w:rFonts w:ascii="Arial" w:hAnsi="Arial"/>
                <w:b/>
                <w:bCs/>
                <w:color w:val="000000" w:themeColor="text1"/>
              </w:rPr>
              <w:t>Dane Dostawcy</w:t>
            </w:r>
          </w:p>
        </w:tc>
      </w:tr>
      <w:tr w:rsidR="004D65FB" w:rsidRPr="0033061D" w14:paraId="3A3295B4" w14:textId="77777777">
        <w:tc>
          <w:tcPr>
            <w:tcW w:w="3260" w:type="dxa"/>
            <w:tcBorders>
              <w:top w:val="single" w:sz="4" w:space="0" w:color="00000A"/>
              <w:left w:val="single" w:sz="4" w:space="0" w:color="00000A"/>
              <w:bottom w:val="single" w:sz="4" w:space="0" w:color="00000A"/>
              <w:right w:val="single" w:sz="4" w:space="0" w:color="00000A"/>
            </w:tcBorders>
            <w:shd w:val="clear" w:color="auto" w:fill="F2F2F2"/>
          </w:tcPr>
          <w:p w14:paraId="260FE861" w14:textId="77777777" w:rsidR="004D65FB" w:rsidRPr="0033061D" w:rsidRDefault="00B91681">
            <w:pPr>
              <w:pStyle w:val="Standard"/>
              <w:spacing w:after="120" w:line="276" w:lineRule="auto"/>
              <w:rPr>
                <w:rFonts w:ascii="Arial" w:hAnsi="Arial"/>
                <w:color w:val="000000" w:themeColor="text1"/>
              </w:rPr>
            </w:pPr>
            <w:r w:rsidRPr="0033061D">
              <w:rPr>
                <w:rFonts w:ascii="Arial" w:hAnsi="Arial"/>
                <w:b/>
                <w:bCs/>
                <w:color w:val="000000" w:themeColor="text1"/>
              </w:rPr>
              <w:t>NAZWA DOSTAWCY</w:t>
            </w:r>
          </w:p>
        </w:tc>
        <w:tc>
          <w:tcPr>
            <w:tcW w:w="6378" w:type="dxa"/>
            <w:tcBorders>
              <w:top w:val="single" w:sz="4" w:space="0" w:color="00000A"/>
              <w:left w:val="single" w:sz="4" w:space="0" w:color="00000A"/>
              <w:bottom w:val="single" w:sz="4" w:space="0" w:color="00000A"/>
              <w:right w:val="single" w:sz="4" w:space="0" w:color="00000A"/>
            </w:tcBorders>
            <w:shd w:val="clear" w:color="auto" w:fill="auto"/>
          </w:tcPr>
          <w:p w14:paraId="4B529533" w14:textId="77777777" w:rsidR="004D65FB" w:rsidRPr="0033061D" w:rsidRDefault="004D65FB">
            <w:pPr>
              <w:pStyle w:val="Standard"/>
              <w:spacing w:after="120" w:line="276" w:lineRule="auto"/>
              <w:rPr>
                <w:rFonts w:ascii="Arial" w:hAnsi="Arial"/>
                <w:color w:val="000000" w:themeColor="text1"/>
              </w:rPr>
            </w:pPr>
          </w:p>
        </w:tc>
      </w:tr>
      <w:tr w:rsidR="004D65FB" w:rsidRPr="0033061D" w14:paraId="1EB15E48" w14:textId="77777777">
        <w:tc>
          <w:tcPr>
            <w:tcW w:w="3260" w:type="dxa"/>
            <w:tcBorders>
              <w:top w:val="single" w:sz="4" w:space="0" w:color="00000A"/>
              <w:left w:val="single" w:sz="4" w:space="0" w:color="00000A"/>
              <w:bottom w:val="single" w:sz="4" w:space="0" w:color="00000A"/>
              <w:right w:val="single" w:sz="4" w:space="0" w:color="00000A"/>
            </w:tcBorders>
            <w:shd w:val="clear" w:color="auto" w:fill="F2F2F2"/>
          </w:tcPr>
          <w:p w14:paraId="41A5DB81" w14:textId="77777777" w:rsidR="004D65FB" w:rsidRPr="0033061D" w:rsidRDefault="00B91681">
            <w:pPr>
              <w:pStyle w:val="Standard"/>
              <w:spacing w:after="120" w:line="276" w:lineRule="auto"/>
              <w:rPr>
                <w:rFonts w:ascii="Arial" w:hAnsi="Arial"/>
                <w:color w:val="000000" w:themeColor="text1"/>
              </w:rPr>
            </w:pPr>
            <w:r w:rsidRPr="0033061D">
              <w:rPr>
                <w:rFonts w:ascii="Arial" w:hAnsi="Arial"/>
                <w:b/>
                <w:bCs/>
                <w:color w:val="000000" w:themeColor="text1"/>
              </w:rPr>
              <w:t>NIP DOSTAWCY</w:t>
            </w:r>
          </w:p>
        </w:tc>
        <w:tc>
          <w:tcPr>
            <w:tcW w:w="6378" w:type="dxa"/>
            <w:tcBorders>
              <w:top w:val="single" w:sz="4" w:space="0" w:color="00000A"/>
              <w:left w:val="single" w:sz="4" w:space="0" w:color="00000A"/>
              <w:bottom w:val="single" w:sz="4" w:space="0" w:color="00000A"/>
              <w:right w:val="single" w:sz="4" w:space="0" w:color="00000A"/>
            </w:tcBorders>
            <w:shd w:val="clear" w:color="auto" w:fill="auto"/>
          </w:tcPr>
          <w:p w14:paraId="12E2B7C9" w14:textId="77777777" w:rsidR="004D65FB" w:rsidRPr="0033061D" w:rsidRDefault="004D65FB">
            <w:pPr>
              <w:pStyle w:val="Standard"/>
              <w:spacing w:after="120" w:line="276" w:lineRule="auto"/>
              <w:rPr>
                <w:rFonts w:ascii="Arial" w:hAnsi="Arial"/>
                <w:color w:val="000000" w:themeColor="text1"/>
              </w:rPr>
            </w:pPr>
          </w:p>
        </w:tc>
      </w:tr>
      <w:tr w:rsidR="004D65FB" w:rsidRPr="0033061D" w14:paraId="2AA22480" w14:textId="77777777">
        <w:tc>
          <w:tcPr>
            <w:tcW w:w="3260" w:type="dxa"/>
            <w:tcBorders>
              <w:top w:val="single" w:sz="4" w:space="0" w:color="00000A"/>
              <w:left w:val="single" w:sz="4" w:space="0" w:color="00000A"/>
              <w:bottom w:val="single" w:sz="4" w:space="0" w:color="00000A"/>
              <w:right w:val="single" w:sz="4" w:space="0" w:color="00000A"/>
            </w:tcBorders>
            <w:shd w:val="clear" w:color="auto" w:fill="F2F2F2"/>
          </w:tcPr>
          <w:p w14:paraId="157AB5D8" w14:textId="77777777" w:rsidR="004D65FB" w:rsidRPr="0033061D" w:rsidRDefault="00B91681">
            <w:pPr>
              <w:pStyle w:val="Standard"/>
              <w:spacing w:after="120" w:line="276" w:lineRule="auto"/>
              <w:rPr>
                <w:rFonts w:ascii="Arial" w:hAnsi="Arial"/>
                <w:color w:val="000000" w:themeColor="text1"/>
              </w:rPr>
            </w:pPr>
            <w:r w:rsidRPr="0033061D">
              <w:rPr>
                <w:rFonts w:ascii="Arial" w:hAnsi="Arial"/>
                <w:b/>
                <w:bCs/>
                <w:color w:val="000000" w:themeColor="text1"/>
              </w:rPr>
              <w:t>ADRES SIEDZIBY DOSTAWCY</w:t>
            </w:r>
          </w:p>
        </w:tc>
        <w:tc>
          <w:tcPr>
            <w:tcW w:w="6378" w:type="dxa"/>
            <w:tcBorders>
              <w:top w:val="single" w:sz="4" w:space="0" w:color="00000A"/>
              <w:left w:val="single" w:sz="4" w:space="0" w:color="00000A"/>
              <w:bottom w:val="single" w:sz="4" w:space="0" w:color="00000A"/>
              <w:right w:val="single" w:sz="4" w:space="0" w:color="00000A"/>
            </w:tcBorders>
            <w:shd w:val="clear" w:color="auto" w:fill="auto"/>
          </w:tcPr>
          <w:p w14:paraId="1F9ED019" w14:textId="77777777" w:rsidR="004D65FB" w:rsidRPr="0033061D" w:rsidRDefault="004D65FB">
            <w:pPr>
              <w:pStyle w:val="Standard"/>
              <w:spacing w:after="120" w:line="276" w:lineRule="auto"/>
              <w:rPr>
                <w:rFonts w:ascii="Arial" w:hAnsi="Arial"/>
                <w:color w:val="000000" w:themeColor="text1"/>
              </w:rPr>
            </w:pPr>
          </w:p>
        </w:tc>
      </w:tr>
      <w:tr w:rsidR="004D65FB" w:rsidRPr="0033061D" w14:paraId="633DEC3F" w14:textId="77777777">
        <w:tc>
          <w:tcPr>
            <w:tcW w:w="3260" w:type="dxa"/>
            <w:tcBorders>
              <w:top w:val="single" w:sz="4" w:space="0" w:color="00000A"/>
              <w:left w:val="single" w:sz="4" w:space="0" w:color="00000A"/>
              <w:bottom w:val="single" w:sz="4" w:space="0" w:color="00000A"/>
              <w:right w:val="single" w:sz="4" w:space="0" w:color="00000A"/>
            </w:tcBorders>
            <w:shd w:val="clear" w:color="auto" w:fill="F2F2F2"/>
          </w:tcPr>
          <w:p w14:paraId="295F1F0A" w14:textId="77777777" w:rsidR="004D65FB" w:rsidRPr="0033061D" w:rsidRDefault="00B91681">
            <w:pPr>
              <w:pStyle w:val="Standard"/>
              <w:spacing w:after="120" w:line="276" w:lineRule="auto"/>
              <w:rPr>
                <w:rFonts w:ascii="Arial" w:hAnsi="Arial"/>
                <w:color w:val="000000" w:themeColor="text1"/>
              </w:rPr>
            </w:pPr>
            <w:r w:rsidRPr="0033061D">
              <w:rPr>
                <w:rFonts w:ascii="Arial" w:hAnsi="Arial"/>
                <w:b/>
                <w:bCs/>
                <w:color w:val="000000" w:themeColor="text1"/>
              </w:rPr>
              <w:t>TELEFON DO KONTAKTU</w:t>
            </w:r>
          </w:p>
        </w:tc>
        <w:tc>
          <w:tcPr>
            <w:tcW w:w="6378" w:type="dxa"/>
            <w:tcBorders>
              <w:top w:val="single" w:sz="4" w:space="0" w:color="00000A"/>
              <w:left w:val="single" w:sz="4" w:space="0" w:color="00000A"/>
              <w:bottom w:val="single" w:sz="4" w:space="0" w:color="00000A"/>
              <w:right w:val="single" w:sz="4" w:space="0" w:color="00000A"/>
            </w:tcBorders>
            <w:shd w:val="clear" w:color="auto" w:fill="auto"/>
          </w:tcPr>
          <w:p w14:paraId="4136829F" w14:textId="77777777" w:rsidR="004D65FB" w:rsidRPr="0033061D" w:rsidRDefault="004D65FB">
            <w:pPr>
              <w:pStyle w:val="Standard"/>
              <w:spacing w:after="120" w:line="276" w:lineRule="auto"/>
              <w:rPr>
                <w:rFonts w:ascii="Arial" w:hAnsi="Arial"/>
                <w:color w:val="000000" w:themeColor="text1"/>
              </w:rPr>
            </w:pPr>
          </w:p>
        </w:tc>
      </w:tr>
      <w:tr w:rsidR="004D65FB" w:rsidRPr="0033061D" w14:paraId="0BBC7E2F" w14:textId="77777777">
        <w:trPr>
          <w:trHeight w:val="346"/>
        </w:trPr>
        <w:tc>
          <w:tcPr>
            <w:tcW w:w="3260" w:type="dxa"/>
            <w:tcBorders>
              <w:top w:val="single" w:sz="4" w:space="0" w:color="00000A"/>
              <w:left w:val="single" w:sz="4" w:space="0" w:color="00000A"/>
              <w:bottom w:val="single" w:sz="4" w:space="0" w:color="00000A"/>
              <w:right w:val="single" w:sz="4" w:space="0" w:color="00000A"/>
            </w:tcBorders>
            <w:shd w:val="clear" w:color="auto" w:fill="F2F2F2"/>
          </w:tcPr>
          <w:p w14:paraId="599D0899" w14:textId="77777777" w:rsidR="004D65FB" w:rsidRPr="0033061D" w:rsidRDefault="00B91681">
            <w:pPr>
              <w:pStyle w:val="Standard"/>
              <w:spacing w:after="120" w:line="276" w:lineRule="auto"/>
              <w:rPr>
                <w:rFonts w:ascii="Arial" w:hAnsi="Arial"/>
                <w:color w:val="000000" w:themeColor="text1"/>
              </w:rPr>
            </w:pPr>
            <w:r w:rsidRPr="0033061D">
              <w:rPr>
                <w:rFonts w:ascii="Arial" w:hAnsi="Arial"/>
                <w:b/>
                <w:bCs/>
                <w:color w:val="000000" w:themeColor="text1"/>
              </w:rPr>
              <w:t>E-MAIL DO KONTAKTU</w:t>
            </w:r>
          </w:p>
        </w:tc>
        <w:tc>
          <w:tcPr>
            <w:tcW w:w="6378" w:type="dxa"/>
            <w:tcBorders>
              <w:top w:val="single" w:sz="4" w:space="0" w:color="00000A"/>
              <w:left w:val="single" w:sz="4" w:space="0" w:color="00000A"/>
              <w:bottom w:val="single" w:sz="4" w:space="0" w:color="00000A"/>
              <w:right w:val="single" w:sz="4" w:space="0" w:color="00000A"/>
            </w:tcBorders>
            <w:shd w:val="clear" w:color="auto" w:fill="auto"/>
          </w:tcPr>
          <w:p w14:paraId="785FBC02" w14:textId="77777777" w:rsidR="004D65FB" w:rsidRPr="0033061D" w:rsidRDefault="004D65FB">
            <w:pPr>
              <w:pStyle w:val="Standard"/>
              <w:spacing w:after="120" w:line="276" w:lineRule="auto"/>
              <w:rPr>
                <w:rFonts w:ascii="Arial" w:hAnsi="Arial"/>
                <w:color w:val="000000" w:themeColor="text1"/>
              </w:rPr>
            </w:pPr>
          </w:p>
        </w:tc>
      </w:tr>
    </w:tbl>
    <w:p w14:paraId="59418273" w14:textId="77777777" w:rsidR="004D65FB" w:rsidRPr="0033061D" w:rsidRDefault="00B91681">
      <w:pPr>
        <w:pStyle w:val="Standard"/>
        <w:numPr>
          <w:ilvl w:val="0"/>
          <w:numId w:val="20"/>
        </w:numPr>
        <w:spacing w:before="120" w:after="120" w:line="276" w:lineRule="auto"/>
        <w:ind w:left="426"/>
        <w:rPr>
          <w:rFonts w:ascii="Arial" w:hAnsi="Arial"/>
          <w:color w:val="000000" w:themeColor="text1"/>
        </w:rPr>
      </w:pPr>
      <w:r w:rsidRPr="0033061D">
        <w:rPr>
          <w:rFonts w:ascii="Arial" w:hAnsi="Arial"/>
          <w:color w:val="000000" w:themeColor="text1"/>
        </w:rPr>
        <w:t>W odpowiedzi na Zapytanie Ofertowe nr 1/FEMP/8.7/0047/23 składam ofertę w postępowaniu. Niniejsza oferta dotyczy części Przedmiotu Zamówienia określonego w tabeli w części B Zapytania Ofertowego (proszę zaznaczyć – brak zaznaczenia jest równoznaczny z odrzuceniem oferty):</w:t>
      </w:r>
    </w:p>
    <w:p w14:paraId="41366A84" w14:textId="77777777" w:rsidR="004D65FB" w:rsidRPr="0033061D" w:rsidRDefault="009A0C98">
      <w:pPr>
        <w:pStyle w:val="Standard"/>
        <w:spacing w:before="120" w:after="120" w:line="276" w:lineRule="auto"/>
        <w:ind w:left="426"/>
        <w:rPr>
          <w:rFonts w:ascii="Arial" w:hAnsi="Arial"/>
          <w:color w:val="000000" w:themeColor="text1"/>
        </w:rPr>
      </w:pPr>
      <w:sdt>
        <w:sdtPr>
          <w:rPr>
            <w:rFonts w:ascii="Arial" w:hAnsi="Arial"/>
          </w:rPr>
          <w:id w:val="1481811559"/>
          <w14:checkbox>
            <w14:checked w14:val="1"/>
            <w14:checkedState w14:val="2612" w14:font="MS Gothic"/>
            <w14:uncheckedState w14:val="2610" w14:font="MS Gothic"/>
          </w14:checkbox>
        </w:sdtPr>
        <w:sdtEndPr/>
        <w:sdtContent>
          <w:r w:rsidR="00B91681" w:rsidRPr="0033061D">
            <w:rPr>
              <w:rFonts w:ascii="Segoe UI Symbol" w:eastAsia="MS Gothic" w:hAnsi="Segoe UI Symbol" w:cs="Segoe UI Symbol"/>
              <w:color w:val="000000" w:themeColor="text1"/>
            </w:rPr>
            <w:t>☐</w:t>
          </w:r>
        </w:sdtContent>
      </w:sdt>
      <w:r w:rsidR="00B91681" w:rsidRPr="0033061D">
        <w:rPr>
          <w:rFonts w:ascii="Arial" w:hAnsi="Arial"/>
          <w:color w:val="000000" w:themeColor="text1"/>
        </w:rPr>
        <w:t xml:space="preserve"> Część 1</w:t>
      </w:r>
      <w:r w:rsidR="00B91681" w:rsidRPr="0033061D">
        <w:rPr>
          <w:rFonts w:ascii="Arial" w:hAnsi="Arial"/>
          <w:color w:val="000000" w:themeColor="text1"/>
        </w:rPr>
        <w:tab/>
      </w:r>
      <w:sdt>
        <w:sdtPr>
          <w:rPr>
            <w:rFonts w:ascii="Arial" w:hAnsi="Arial"/>
          </w:rPr>
          <w:id w:val="458634637"/>
          <w14:checkbox>
            <w14:checked w14:val="1"/>
            <w14:checkedState w14:val="2612" w14:font="MS Gothic"/>
            <w14:uncheckedState w14:val="2610" w14:font="MS Gothic"/>
          </w14:checkbox>
        </w:sdtPr>
        <w:sdtEndPr/>
        <w:sdtContent>
          <w:r w:rsidR="00B91681" w:rsidRPr="0033061D">
            <w:rPr>
              <w:rFonts w:ascii="Segoe UI Symbol" w:eastAsia="MS Gothic" w:hAnsi="Segoe UI Symbol" w:cs="Segoe UI Symbol"/>
              <w:color w:val="000000" w:themeColor="text1"/>
            </w:rPr>
            <w:t>☐</w:t>
          </w:r>
        </w:sdtContent>
      </w:sdt>
      <w:r w:rsidR="00B91681" w:rsidRPr="0033061D">
        <w:rPr>
          <w:rFonts w:ascii="Arial" w:hAnsi="Arial"/>
          <w:color w:val="000000" w:themeColor="text1"/>
        </w:rPr>
        <w:t xml:space="preserve">  Część 2</w:t>
      </w:r>
      <w:r w:rsidR="00B91681" w:rsidRPr="0033061D">
        <w:rPr>
          <w:rFonts w:ascii="Arial" w:hAnsi="Arial"/>
          <w:color w:val="000000" w:themeColor="text1"/>
        </w:rPr>
        <w:tab/>
      </w:r>
      <w:r w:rsidR="00B91681" w:rsidRPr="0033061D">
        <w:rPr>
          <w:rFonts w:ascii="Arial" w:hAnsi="Arial"/>
          <w:color w:val="000000" w:themeColor="text1"/>
        </w:rPr>
        <w:tab/>
      </w:r>
      <w:sdt>
        <w:sdtPr>
          <w:rPr>
            <w:rFonts w:ascii="Arial" w:hAnsi="Arial"/>
          </w:rPr>
          <w:id w:val="1823196556"/>
          <w14:checkbox>
            <w14:checked w14:val="1"/>
            <w14:checkedState w14:val="2612" w14:font="MS Gothic"/>
            <w14:uncheckedState w14:val="2610" w14:font="MS Gothic"/>
          </w14:checkbox>
        </w:sdtPr>
        <w:sdtEndPr/>
        <w:sdtContent>
          <w:r w:rsidR="00B91681" w:rsidRPr="0033061D">
            <w:rPr>
              <w:rFonts w:ascii="Segoe UI Symbol" w:eastAsia="MS Gothic" w:hAnsi="Segoe UI Symbol" w:cs="Segoe UI Symbol"/>
              <w:color w:val="000000" w:themeColor="text1"/>
            </w:rPr>
            <w:t>☐</w:t>
          </w:r>
        </w:sdtContent>
      </w:sdt>
      <w:r w:rsidR="00B91681" w:rsidRPr="0033061D">
        <w:rPr>
          <w:rFonts w:ascii="Arial" w:hAnsi="Arial"/>
          <w:color w:val="000000" w:themeColor="text1"/>
        </w:rPr>
        <w:t xml:space="preserve"> Część 3</w:t>
      </w:r>
    </w:p>
    <w:p w14:paraId="5FA123A4" w14:textId="77777777" w:rsidR="004D65FB" w:rsidRPr="0033061D" w:rsidRDefault="00B91681">
      <w:pPr>
        <w:pStyle w:val="Standard"/>
        <w:numPr>
          <w:ilvl w:val="0"/>
          <w:numId w:val="20"/>
        </w:numPr>
        <w:spacing w:before="120" w:after="120" w:line="276" w:lineRule="auto"/>
        <w:ind w:left="426"/>
        <w:rPr>
          <w:rFonts w:ascii="Arial" w:hAnsi="Arial"/>
          <w:color w:val="000000" w:themeColor="text1"/>
        </w:rPr>
      </w:pPr>
      <w:r w:rsidRPr="0033061D">
        <w:rPr>
          <w:rFonts w:ascii="Arial" w:hAnsi="Arial"/>
          <w:color w:val="000000" w:themeColor="text1"/>
        </w:rPr>
        <w:t>Oświadczam, że przedmiot mojej oferty spełnia wymagania (parametry) określone w tabeli w części B Zapytania Ofertowego. Zobowiązuję się, iż na wezwanie Zamawiającego przedłożę niezbędne dokumenty i informacje w tym zakresie.</w:t>
      </w:r>
    </w:p>
    <w:p w14:paraId="43E134AD" w14:textId="77777777" w:rsidR="004D65FB" w:rsidRPr="0033061D" w:rsidRDefault="009A0C98">
      <w:pPr>
        <w:pStyle w:val="Akapitzlist"/>
        <w:spacing w:before="120" w:after="120" w:line="276" w:lineRule="auto"/>
        <w:rPr>
          <w:rFonts w:ascii="Arial" w:hAnsi="Arial"/>
          <w:color w:val="000000"/>
        </w:rPr>
      </w:pPr>
      <w:sdt>
        <w:sdtPr>
          <w:rPr>
            <w:rFonts w:ascii="Arial" w:hAnsi="Arial"/>
          </w:rPr>
          <w:id w:val="2061994170"/>
          <w14:checkbox>
            <w14:checked w14:val="1"/>
            <w14:checkedState w14:val="2612" w14:font="MS Gothic"/>
            <w14:uncheckedState w14:val="2610" w14:font="MS Gothic"/>
          </w14:checkbox>
        </w:sdtPr>
        <w:sdtEndPr/>
        <w:sdtContent>
          <w:r w:rsidR="00B91681" w:rsidRPr="0033061D">
            <w:rPr>
              <w:rFonts w:ascii="Segoe UI Symbol" w:eastAsia="MS Gothic" w:hAnsi="Segoe UI Symbol" w:cs="Segoe UI Symbol"/>
              <w:color w:val="000000" w:themeColor="text1"/>
            </w:rPr>
            <w:t>☐</w:t>
          </w:r>
        </w:sdtContent>
      </w:sdt>
      <w:r w:rsidR="00B91681" w:rsidRPr="0033061D">
        <w:rPr>
          <w:rFonts w:ascii="Arial" w:hAnsi="Arial"/>
          <w:color w:val="000000"/>
        </w:rPr>
        <w:t xml:space="preserve"> TAK / </w:t>
      </w:r>
      <w:sdt>
        <w:sdtPr>
          <w:rPr>
            <w:rFonts w:ascii="Arial" w:hAnsi="Arial"/>
          </w:rPr>
          <w:id w:val="392697786"/>
          <w14:checkbox>
            <w14:checked w14:val="1"/>
            <w14:checkedState w14:val="2612" w14:font="MS Gothic"/>
            <w14:uncheckedState w14:val="2610" w14:font="MS Gothic"/>
          </w14:checkbox>
        </w:sdtPr>
        <w:sdtEndPr/>
        <w:sdtContent>
          <w:r w:rsidR="00B91681" w:rsidRPr="0033061D">
            <w:rPr>
              <w:rFonts w:ascii="Segoe UI Symbol" w:eastAsia="MS Gothic" w:hAnsi="Segoe UI Symbol" w:cs="Segoe UI Symbol"/>
              <w:color w:val="000000" w:themeColor="text1"/>
            </w:rPr>
            <w:t>☐</w:t>
          </w:r>
        </w:sdtContent>
      </w:sdt>
      <w:r w:rsidR="00B91681" w:rsidRPr="0033061D">
        <w:rPr>
          <w:rFonts w:ascii="Arial" w:eastAsia="MS Gothic" w:hAnsi="Arial"/>
          <w:color w:val="000000"/>
        </w:rPr>
        <w:t xml:space="preserve"> </w:t>
      </w:r>
      <w:r w:rsidR="00B91681" w:rsidRPr="0033061D">
        <w:rPr>
          <w:rFonts w:ascii="Arial" w:hAnsi="Arial"/>
          <w:color w:val="000000"/>
        </w:rPr>
        <w:t>NIE</w:t>
      </w:r>
    </w:p>
    <w:p w14:paraId="31AEB27B" w14:textId="77777777" w:rsidR="004D65FB" w:rsidRPr="0033061D" w:rsidRDefault="00B91681">
      <w:pPr>
        <w:pStyle w:val="Standard"/>
        <w:numPr>
          <w:ilvl w:val="0"/>
          <w:numId w:val="20"/>
        </w:numPr>
        <w:spacing w:before="120" w:after="120" w:line="276" w:lineRule="auto"/>
        <w:ind w:left="426"/>
        <w:rPr>
          <w:rFonts w:ascii="Arial" w:hAnsi="Arial"/>
          <w:color w:val="000000" w:themeColor="text1"/>
        </w:rPr>
      </w:pPr>
      <w:r w:rsidRPr="0033061D">
        <w:rPr>
          <w:rFonts w:ascii="Arial" w:hAnsi="Arial"/>
          <w:color w:val="000000" w:themeColor="text1"/>
        </w:rPr>
        <w:t xml:space="preserve">Za realizację przedmiotu zamówienia oferuję cenę </w:t>
      </w:r>
      <w:r w:rsidRPr="0033061D">
        <w:rPr>
          <w:rFonts w:ascii="Arial" w:hAnsi="Arial"/>
          <w:b/>
          <w:bCs/>
          <w:color w:val="000000" w:themeColor="text1"/>
        </w:rPr>
        <w:t>(proszę zaznaczyć – brak zaznaczenia jest równoznaczny z odrzuceniem oferty):</w:t>
      </w:r>
    </w:p>
    <w:p w14:paraId="1601E62A" w14:textId="77777777" w:rsidR="004D65FB" w:rsidRPr="0033061D" w:rsidRDefault="00B91681">
      <w:pPr>
        <w:pStyle w:val="Standard"/>
        <w:spacing w:before="120" w:after="120" w:line="276" w:lineRule="auto"/>
        <w:ind w:left="426"/>
        <w:rPr>
          <w:rFonts w:ascii="Arial" w:hAnsi="Arial"/>
          <w:b/>
          <w:bCs/>
          <w:color w:val="000000" w:themeColor="text1"/>
        </w:rPr>
      </w:pPr>
      <w:r w:rsidRPr="0033061D">
        <w:rPr>
          <w:rFonts w:ascii="Arial" w:hAnsi="Arial"/>
          <w:color w:val="000000" w:themeColor="text1"/>
        </w:rPr>
        <w:t xml:space="preserve"> </w:t>
      </w:r>
      <w:sdt>
        <w:sdtPr>
          <w:rPr>
            <w:rFonts w:ascii="Arial" w:hAnsi="Arial"/>
          </w:rPr>
          <w:id w:val="755993056"/>
          <w14:checkbox>
            <w14:checked w14:val="1"/>
            <w14:checkedState w14:val="2612" w14:font="MS Gothic"/>
            <w14:uncheckedState w14:val="2610" w14:font="MS Gothic"/>
          </w14:checkbox>
        </w:sdtPr>
        <w:sdtEndPr/>
        <w:sdtContent>
          <w:r w:rsidRPr="0033061D">
            <w:rPr>
              <w:rFonts w:ascii="Segoe UI Symbol" w:eastAsia="MS Gothic" w:hAnsi="Segoe UI Symbol" w:cs="Segoe UI Symbol"/>
              <w:color w:val="000000" w:themeColor="text1"/>
            </w:rPr>
            <w:t>☐</w:t>
          </w:r>
        </w:sdtContent>
      </w:sdt>
      <w:r w:rsidRPr="0033061D">
        <w:rPr>
          <w:rFonts w:ascii="Arial" w:hAnsi="Arial"/>
          <w:color w:val="000000" w:themeColor="text1"/>
        </w:rPr>
        <w:t xml:space="preserve"> w </w:t>
      </w:r>
      <w:r w:rsidRPr="0033061D">
        <w:rPr>
          <w:rFonts w:ascii="Arial" w:hAnsi="Arial"/>
          <w:b/>
          <w:bCs/>
          <w:color w:val="000000" w:themeColor="text1"/>
        </w:rPr>
        <w:t>złotych (PLN)</w:t>
      </w:r>
      <w:r w:rsidRPr="0033061D">
        <w:rPr>
          <w:rFonts w:ascii="Arial" w:hAnsi="Arial"/>
          <w:color w:val="000000" w:themeColor="text1"/>
        </w:rPr>
        <w:t xml:space="preserve"> / </w:t>
      </w:r>
      <w:sdt>
        <w:sdtPr>
          <w:rPr>
            <w:rFonts w:ascii="Arial" w:hAnsi="Arial"/>
          </w:rPr>
          <w:id w:val="629191500"/>
          <w14:checkbox>
            <w14:checked w14:val="1"/>
            <w14:checkedState w14:val="2612" w14:font="MS Gothic"/>
            <w14:uncheckedState w14:val="2610" w14:font="MS Gothic"/>
          </w14:checkbox>
        </w:sdtPr>
        <w:sdtEndPr/>
        <w:sdtContent>
          <w:r w:rsidRPr="0033061D">
            <w:rPr>
              <w:rFonts w:ascii="Segoe UI Symbol" w:eastAsia="MS Gothic" w:hAnsi="Segoe UI Symbol" w:cs="Segoe UI Symbol"/>
              <w:color w:val="000000" w:themeColor="text1"/>
            </w:rPr>
            <w:t>☐</w:t>
          </w:r>
        </w:sdtContent>
      </w:sdt>
      <w:r w:rsidRPr="0033061D">
        <w:rPr>
          <w:rFonts w:ascii="Arial" w:hAnsi="Arial"/>
          <w:color w:val="000000" w:themeColor="text1"/>
        </w:rPr>
        <w:t xml:space="preserve"> w </w:t>
      </w:r>
      <w:r w:rsidRPr="0033061D">
        <w:rPr>
          <w:rFonts w:ascii="Arial" w:hAnsi="Arial"/>
          <w:b/>
          <w:bCs/>
          <w:color w:val="000000" w:themeColor="text1"/>
        </w:rPr>
        <w:t>euro (EUR)</w:t>
      </w:r>
    </w:p>
    <w:p w14:paraId="61E785B0" w14:textId="77777777" w:rsidR="004D65FB" w:rsidRPr="0033061D" w:rsidRDefault="00B91681">
      <w:pPr>
        <w:pStyle w:val="Standard"/>
        <w:spacing w:before="120" w:after="120" w:line="276" w:lineRule="auto"/>
        <w:ind w:left="426"/>
        <w:rPr>
          <w:rFonts w:ascii="Arial" w:eastAsia="DengXian" w:hAnsi="Arial"/>
          <w:color w:val="000000" w:themeColor="text1"/>
        </w:rPr>
      </w:pPr>
      <w:r w:rsidRPr="0033061D">
        <w:rPr>
          <w:rFonts w:ascii="Arial" w:eastAsia="DengXian" w:hAnsi="Arial"/>
          <w:color w:val="000000" w:themeColor="text1"/>
        </w:rPr>
        <w:t>Proszę uzupełnić tabelę:</w:t>
      </w:r>
    </w:p>
    <w:tbl>
      <w:tblPr>
        <w:tblW w:w="9497" w:type="dxa"/>
        <w:tblInd w:w="137" w:type="dxa"/>
        <w:tblLayout w:type="fixed"/>
        <w:tblLook w:val="04A0" w:firstRow="1" w:lastRow="0" w:firstColumn="1" w:lastColumn="0" w:noHBand="0" w:noVBand="1"/>
      </w:tblPr>
      <w:tblGrid>
        <w:gridCol w:w="3119"/>
        <w:gridCol w:w="2127"/>
        <w:gridCol w:w="1984"/>
        <w:gridCol w:w="2267"/>
      </w:tblGrid>
      <w:tr w:rsidR="004D65FB" w:rsidRPr="0033061D" w14:paraId="1EA885AA" w14:textId="77777777">
        <w:tc>
          <w:tcPr>
            <w:tcW w:w="3118" w:type="dxa"/>
            <w:tcBorders>
              <w:top w:val="single" w:sz="4" w:space="0" w:color="00000A"/>
              <w:left w:val="single" w:sz="4" w:space="0" w:color="00000A"/>
              <w:bottom w:val="single" w:sz="4" w:space="0" w:color="00000A"/>
              <w:right w:val="single" w:sz="4" w:space="0" w:color="00000A"/>
            </w:tcBorders>
            <w:shd w:val="clear" w:color="auto" w:fill="D9D9D9"/>
          </w:tcPr>
          <w:p w14:paraId="0A00A621" w14:textId="77777777" w:rsidR="004D65FB" w:rsidRPr="0033061D" w:rsidRDefault="00B91681">
            <w:pPr>
              <w:pStyle w:val="Standard"/>
              <w:spacing w:after="120" w:line="276" w:lineRule="auto"/>
              <w:rPr>
                <w:rFonts w:ascii="Arial" w:hAnsi="Arial"/>
                <w:color w:val="000000" w:themeColor="text1"/>
              </w:rPr>
            </w:pPr>
            <w:r w:rsidRPr="0033061D">
              <w:rPr>
                <w:rFonts w:ascii="Arial" w:hAnsi="Arial"/>
                <w:color w:val="000000" w:themeColor="text1"/>
              </w:rPr>
              <w:t>Przedmiot zamówienia – zgodnie z tabelą w części B Zapytania Ofertowego</w:t>
            </w:r>
          </w:p>
        </w:tc>
        <w:tc>
          <w:tcPr>
            <w:tcW w:w="2127" w:type="dxa"/>
            <w:tcBorders>
              <w:top w:val="single" w:sz="4" w:space="0" w:color="00000A"/>
              <w:left w:val="single" w:sz="4" w:space="0" w:color="00000A"/>
              <w:bottom w:val="single" w:sz="4" w:space="0" w:color="00000A"/>
              <w:right w:val="single" w:sz="4" w:space="0" w:color="00000A"/>
            </w:tcBorders>
            <w:shd w:val="clear" w:color="auto" w:fill="D9D9D9"/>
          </w:tcPr>
          <w:p w14:paraId="55F1F6C3" w14:textId="77777777" w:rsidR="004D65FB" w:rsidRPr="0033061D" w:rsidRDefault="00B91681">
            <w:pPr>
              <w:pStyle w:val="Standard"/>
              <w:spacing w:after="120" w:line="276" w:lineRule="auto"/>
              <w:rPr>
                <w:rFonts w:ascii="Arial" w:hAnsi="Arial"/>
                <w:color w:val="000000" w:themeColor="text1"/>
              </w:rPr>
            </w:pPr>
            <w:r w:rsidRPr="0033061D">
              <w:rPr>
                <w:rFonts w:ascii="Arial" w:hAnsi="Arial"/>
                <w:color w:val="000000" w:themeColor="text1"/>
              </w:rPr>
              <w:t>Cena netto</w:t>
            </w:r>
          </w:p>
          <w:p w14:paraId="3E946836" w14:textId="77777777" w:rsidR="004D65FB" w:rsidRPr="0033061D" w:rsidRDefault="004D65FB">
            <w:pPr>
              <w:pStyle w:val="Standard"/>
              <w:spacing w:after="120" w:line="276" w:lineRule="auto"/>
              <w:rPr>
                <w:rFonts w:ascii="Arial" w:hAnsi="Arial"/>
                <w:color w:val="000000" w:themeColor="text1"/>
              </w:rPr>
            </w:pPr>
          </w:p>
        </w:tc>
        <w:tc>
          <w:tcPr>
            <w:tcW w:w="1984" w:type="dxa"/>
            <w:tcBorders>
              <w:top w:val="single" w:sz="4" w:space="0" w:color="00000A"/>
              <w:left w:val="single" w:sz="4" w:space="0" w:color="00000A"/>
              <w:bottom w:val="single" w:sz="4" w:space="0" w:color="00000A"/>
              <w:right w:val="single" w:sz="4" w:space="0" w:color="00000A"/>
            </w:tcBorders>
            <w:shd w:val="clear" w:color="auto" w:fill="D9D9D9"/>
          </w:tcPr>
          <w:p w14:paraId="5E6EC37F" w14:textId="77777777" w:rsidR="004D65FB" w:rsidRPr="0033061D" w:rsidRDefault="00B91681">
            <w:pPr>
              <w:pStyle w:val="Standard"/>
              <w:spacing w:after="120" w:line="276" w:lineRule="auto"/>
              <w:rPr>
                <w:rFonts w:ascii="Arial" w:hAnsi="Arial"/>
                <w:color w:val="000000" w:themeColor="text1"/>
              </w:rPr>
            </w:pPr>
            <w:r w:rsidRPr="0033061D">
              <w:rPr>
                <w:rFonts w:ascii="Arial" w:hAnsi="Arial"/>
                <w:color w:val="000000" w:themeColor="text1"/>
              </w:rPr>
              <w:t>VAT</w:t>
            </w:r>
          </w:p>
          <w:p w14:paraId="5A4EBDD8" w14:textId="77777777" w:rsidR="004D65FB" w:rsidRPr="0033061D" w:rsidRDefault="004D65FB">
            <w:pPr>
              <w:pStyle w:val="Standard"/>
              <w:spacing w:after="120" w:line="276" w:lineRule="auto"/>
              <w:rPr>
                <w:rFonts w:ascii="Arial" w:hAnsi="Arial"/>
                <w:color w:val="000000" w:themeColor="text1"/>
              </w:rPr>
            </w:pPr>
          </w:p>
        </w:tc>
        <w:tc>
          <w:tcPr>
            <w:tcW w:w="2267" w:type="dxa"/>
            <w:tcBorders>
              <w:top w:val="single" w:sz="4" w:space="0" w:color="00000A"/>
              <w:left w:val="single" w:sz="4" w:space="0" w:color="00000A"/>
              <w:bottom w:val="single" w:sz="4" w:space="0" w:color="00000A"/>
              <w:right w:val="single" w:sz="4" w:space="0" w:color="00000A"/>
            </w:tcBorders>
            <w:shd w:val="clear" w:color="auto" w:fill="D9D9D9"/>
          </w:tcPr>
          <w:p w14:paraId="19D5F817" w14:textId="77777777" w:rsidR="004D65FB" w:rsidRPr="0033061D" w:rsidRDefault="00B91681">
            <w:pPr>
              <w:pStyle w:val="Standard"/>
              <w:spacing w:after="120" w:line="276" w:lineRule="auto"/>
              <w:rPr>
                <w:rFonts w:ascii="Arial" w:hAnsi="Arial"/>
                <w:color w:val="000000" w:themeColor="text1"/>
              </w:rPr>
            </w:pPr>
            <w:r w:rsidRPr="0033061D">
              <w:rPr>
                <w:rFonts w:ascii="Arial" w:hAnsi="Arial"/>
                <w:color w:val="000000" w:themeColor="text1"/>
              </w:rPr>
              <w:t>Cena brutto</w:t>
            </w:r>
          </w:p>
          <w:p w14:paraId="409B3E0E" w14:textId="77777777" w:rsidR="004D65FB" w:rsidRPr="0033061D" w:rsidRDefault="004D65FB">
            <w:pPr>
              <w:pStyle w:val="Standard"/>
              <w:spacing w:after="120" w:line="276" w:lineRule="auto"/>
              <w:rPr>
                <w:rFonts w:ascii="Arial" w:hAnsi="Arial"/>
                <w:color w:val="000000" w:themeColor="text1"/>
              </w:rPr>
            </w:pPr>
          </w:p>
        </w:tc>
      </w:tr>
      <w:tr w:rsidR="004D65FB" w:rsidRPr="0033061D" w14:paraId="6A206282" w14:textId="77777777">
        <w:tc>
          <w:tcPr>
            <w:tcW w:w="3118" w:type="dxa"/>
            <w:tcBorders>
              <w:top w:val="single" w:sz="4" w:space="0" w:color="00000A"/>
              <w:left w:val="single" w:sz="4" w:space="0" w:color="00000A"/>
              <w:bottom w:val="single" w:sz="4" w:space="0" w:color="00000A"/>
              <w:right w:val="single" w:sz="4" w:space="0" w:color="00000A"/>
            </w:tcBorders>
            <w:shd w:val="clear" w:color="auto" w:fill="auto"/>
          </w:tcPr>
          <w:p w14:paraId="421C97C9" w14:textId="77777777" w:rsidR="004D65FB" w:rsidRPr="0033061D" w:rsidRDefault="00B91681">
            <w:pPr>
              <w:pStyle w:val="Standard"/>
              <w:spacing w:after="120" w:line="276" w:lineRule="auto"/>
              <w:rPr>
                <w:rFonts w:ascii="Arial" w:hAnsi="Arial"/>
                <w:color w:val="000000" w:themeColor="text1"/>
              </w:rPr>
            </w:pPr>
            <w:r w:rsidRPr="0033061D">
              <w:rPr>
                <w:rFonts w:ascii="Arial" w:hAnsi="Arial"/>
                <w:color w:val="000000" w:themeColor="text1"/>
              </w:rPr>
              <w:t>Część nr 1</w:t>
            </w: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F7C95E" w14:textId="77777777" w:rsidR="004D65FB" w:rsidRPr="0033061D" w:rsidRDefault="004D65FB">
            <w:pPr>
              <w:pStyle w:val="Standard"/>
              <w:spacing w:after="120" w:line="276" w:lineRule="auto"/>
              <w:ind w:left="360"/>
              <w:rPr>
                <w:rFonts w:ascii="Arial" w:hAnsi="Arial"/>
                <w:color w:val="000000" w:themeColor="text1"/>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5F502B4" w14:textId="77777777" w:rsidR="004D65FB" w:rsidRPr="0033061D" w:rsidRDefault="004D65FB">
            <w:pPr>
              <w:pStyle w:val="Standard"/>
              <w:spacing w:after="120" w:line="276" w:lineRule="auto"/>
              <w:ind w:left="360"/>
              <w:rPr>
                <w:rFonts w:ascii="Arial" w:hAnsi="Arial"/>
                <w:color w:val="000000" w:themeColor="text1"/>
              </w:rPr>
            </w:pPr>
          </w:p>
        </w:tc>
        <w:tc>
          <w:tcPr>
            <w:tcW w:w="22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7567EB" w14:textId="77777777" w:rsidR="004D65FB" w:rsidRPr="0033061D" w:rsidRDefault="004D65FB">
            <w:pPr>
              <w:pStyle w:val="Standard"/>
              <w:spacing w:after="120" w:line="276" w:lineRule="auto"/>
              <w:ind w:left="360"/>
              <w:rPr>
                <w:rFonts w:ascii="Arial" w:hAnsi="Arial"/>
                <w:color w:val="000000" w:themeColor="text1"/>
              </w:rPr>
            </w:pPr>
          </w:p>
        </w:tc>
      </w:tr>
      <w:tr w:rsidR="004D65FB" w:rsidRPr="0033061D" w14:paraId="76E3C9DE" w14:textId="77777777">
        <w:tc>
          <w:tcPr>
            <w:tcW w:w="3118" w:type="dxa"/>
            <w:tcBorders>
              <w:top w:val="single" w:sz="4" w:space="0" w:color="00000A"/>
              <w:left w:val="single" w:sz="4" w:space="0" w:color="00000A"/>
              <w:bottom w:val="single" w:sz="4" w:space="0" w:color="00000A"/>
              <w:right w:val="single" w:sz="4" w:space="0" w:color="00000A"/>
            </w:tcBorders>
            <w:shd w:val="clear" w:color="auto" w:fill="auto"/>
          </w:tcPr>
          <w:p w14:paraId="777001A5" w14:textId="77777777" w:rsidR="004D65FB" w:rsidRPr="0033061D" w:rsidRDefault="00B91681">
            <w:pPr>
              <w:pStyle w:val="Standard"/>
              <w:spacing w:after="120" w:line="276" w:lineRule="auto"/>
              <w:rPr>
                <w:rFonts w:ascii="Arial" w:hAnsi="Arial"/>
                <w:color w:val="000000" w:themeColor="text1"/>
              </w:rPr>
            </w:pPr>
            <w:r w:rsidRPr="0033061D">
              <w:rPr>
                <w:rFonts w:ascii="Arial" w:hAnsi="Arial"/>
                <w:color w:val="000000" w:themeColor="text1"/>
              </w:rPr>
              <w:t>Część nr 2</w:t>
            </w: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EFC10C7" w14:textId="77777777" w:rsidR="004D65FB" w:rsidRPr="0033061D" w:rsidRDefault="004D65FB">
            <w:pPr>
              <w:pStyle w:val="Standard"/>
              <w:spacing w:after="120" w:line="276" w:lineRule="auto"/>
              <w:ind w:left="360"/>
              <w:rPr>
                <w:rFonts w:ascii="Arial" w:hAnsi="Arial"/>
                <w:color w:val="000000" w:themeColor="text1"/>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71C6341" w14:textId="77777777" w:rsidR="004D65FB" w:rsidRPr="0033061D" w:rsidRDefault="004D65FB">
            <w:pPr>
              <w:pStyle w:val="Standard"/>
              <w:spacing w:after="120" w:line="276" w:lineRule="auto"/>
              <w:ind w:left="360"/>
              <w:rPr>
                <w:rFonts w:ascii="Arial" w:hAnsi="Arial"/>
                <w:color w:val="000000" w:themeColor="text1"/>
              </w:rPr>
            </w:pPr>
          </w:p>
        </w:tc>
        <w:tc>
          <w:tcPr>
            <w:tcW w:w="22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18A0F6" w14:textId="77777777" w:rsidR="004D65FB" w:rsidRPr="0033061D" w:rsidRDefault="004D65FB">
            <w:pPr>
              <w:pStyle w:val="Standard"/>
              <w:spacing w:after="120" w:line="276" w:lineRule="auto"/>
              <w:ind w:left="360"/>
              <w:rPr>
                <w:rFonts w:ascii="Arial" w:hAnsi="Arial"/>
                <w:color w:val="000000" w:themeColor="text1"/>
              </w:rPr>
            </w:pPr>
          </w:p>
        </w:tc>
      </w:tr>
      <w:tr w:rsidR="004D65FB" w:rsidRPr="0033061D" w14:paraId="244097BA" w14:textId="77777777">
        <w:tc>
          <w:tcPr>
            <w:tcW w:w="3118" w:type="dxa"/>
            <w:tcBorders>
              <w:top w:val="single" w:sz="4" w:space="0" w:color="00000A"/>
              <w:left w:val="single" w:sz="4" w:space="0" w:color="00000A"/>
              <w:bottom w:val="single" w:sz="4" w:space="0" w:color="00000A"/>
              <w:right w:val="single" w:sz="4" w:space="0" w:color="00000A"/>
            </w:tcBorders>
            <w:shd w:val="clear" w:color="auto" w:fill="auto"/>
          </w:tcPr>
          <w:p w14:paraId="1BC434F3" w14:textId="77777777" w:rsidR="004D65FB" w:rsidRPr="0033061D" w:rsidRDefault="00B91681">
            <w:pPr>
              <w:pStyle w:val="Standard"/>
              <w:spacing w:after="120" w:line="276" w:lineRule="auto"/>
              <w:rPr>
                <w:rFonts w:ascii="Arial" w:hAnsi="Arial"/>
                <w:color w:val="000000" w:themeColor="text1"/>
              </w:rPr>
            </w:pPr>
            <w:r w:rsidRPr="0033061D">
              <w:rPr>
                <w:rFonts w:ascii="Arial" w:hAnsi="Arial"/>
                <w:color w:val="000000" w:themeColor="text1"/>
              </w:rPr>
              <w:t>Część nr 3</w:t>
            </w: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13005F3" w14:textId="77777777" w:rsidR="004D65FB" w:rsidRPr="0033061D" w:rsidRDefault="004D65FB">
            <w:pPr>
              <w:pStyle w:val="Standard"/>
              <w:spacing w:after="120" w:line="276" w:lineRule="auto"/>
              <w:ind w:left="360"/>
              <w:rPr>
                <w:rFonts w:ascii="Arial" w:hAnsi="Arial"/>
                <w:color w:val="000000" w:themeColor="text1"/>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A61138B" w14:textId="77777777" w:rsidR="004D65FB" w:rsidRPr="0033061D" w:rsidRDefault="004D65FB">
            <w:pPr>
              <w:pStyle w:val="Standard"/>
              <w:spacing w:after="120" w:line="276" w:lineRule="auto"/>
              <w:ind w:left="360"/>
              <w:rPr>
                <w:rFonts w:ascii="Arial" w:hAnsi="Arial"/>
                <w:color w:val="000000" w:themeColor="text1"/>
              </w:rPr>
            </w:pPr>
          </w:p>
        </w:tc>
        <w:tc>
          <w:tcPr>
            <w:tcW w:w="22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9379449" w14:textId="77777777" w:rsidR="004D65FB" w:rsidRPr="0033061D" w:rsidRDefault="004D65FB">
            <w:pPr>
              <w:pStyle w:val="Standard"/>
              <w:spacing w:after="120" w:line="276" w:lineRule="auto"/>
              <w:ind w:left="360"/>
              <w:rPr>
                <w:rFonts w:ascii="Arial" w:hAnsi="Arial"/>
                <w:color w:val="000000" w:themeColor="text1"/>
              </w:rPr>
            </w:pPr>
          </w:p>
        </w:tc>
      </w:tr>
    </w:tbl>
    <w:p w14:paraId="5D0980ED" w14:textId="77777777" w:rsidR="004D65FB" w:rsidRPr="0033061D" w:rsidRDefault="00B91681">
      <w:pPr>
        <w:pStyle w:val="Standard"/>
        <w:numPr>
          <w:ilvl w:val="0"/>
          <w:numId w:val="20"/>
        </w:numPr>
        <w:spacing w:before="120" w:after="120" w:line="276" w:lineRule="auto"/>
        <w:ind w:left="425"/>
        <w:rPr>
          <w:rFonts w:ascii="Arial" w:hAnsi="Arial"/>
          <w:color w:val="000000" w:themeColor="text1"/>
        </w:rPr>
      </w:pPr>
      <w:r w:rsidRPr="0033061D">
        <w:rPr>
          <w:rFonts w:ascii="Arial" w:hAnsi="Arial"/>
          <w:color w:val="000000" w:themeColor="text1"/>
        </w:rPr>
        <w:t>Oferowany przez Dostawcę okres gwarancji wynosi:</w:t>
      </w:r>
    </w:p>
    <w:tbl>
      <w:tblPr>
        <w:tblW w:w="9639" w:type="dxa"/>
        <w:tblInd w:w="-5" w:type="dxa"/>
        <w:tblLayout w:type="fixed"/>
        <w:tblLook w:val="04A0" w:firstRow="1" w:lastRow="0" w:firstColumn="1" w:lastColumn="0" w:noHBand="0" w:noVBand="1"/>
      </w:tblPr>
      <w:tblGrid>
        <w:gridCol w:w="5388"/>
        <w:gridCol w:w="4251"/>
      </w:tblGrid>
      <w:tr w:rsidR="004D65FB" w:rsidRPr="0033061D" w14:paraId="0858B4EF" w14:textId="77777777">
        <w:tc>
          <w:tcPr>
            <w:tcW w:w="5387" w:type="dxa"/>
            <w:tcBorders>
              <w:top w:val="single" w:sz="4" w:space="0" w:color="00000A"/>
              <w:left w:val="single" w:sz="4" w:space="0" w:color="00000A"/>
              <w:bottom w:val="single" w:sz="4" w:space="0" w:color="00000A"/>
              <w:right w:val="single" w:sz="4" w:space="0" w:color="00000A"/>
            </w:tcBorders>
            <w:shd w:val="clear" w:color="auto" w:fill="D9D9D9"/>
          </w:tcPr>
          <w:p w14:paraId="50A3F371" w14:textId="77777777" w:rsidR="004D65FB" w:rsidRPr="0033061D" w:rsidRDefault="00B91681">
            <w:pPr>
              <w:pStyle w:val="Standard"/>
              <w:spacing w:after="120" w:line="276" w:lineRule="auto"/>
              <w:rPr>
                <w:rFonts w:ascii="Arial" w:hAnsi="Arial"/>
                <w:color w:val="000000" w:themeColor="text1"/>
              </w:rPr>
            </w:pPr>
            <w:r w:rsidRPr="0033061D">
              <w:rPr>
                <w:rFonts w:ascii="Arial" w:hAnsi="Arial"/>
                <w:color w:val="000000" w:themeColor="text1"/>
              </w:rPr>
              <w:t>Część przedmiotu Zamówienia – zgodnie z tabelą w części B Zapytania Ofertowego</w:t>
            </w:r>
          </w:p>
        </w:tc>
        <w:tc>
          <w:tcPr>
            <w:tcW w:w="4251" w:type="dxa"/>
            <w:tcBorders>
              <w:top w:val="single" w:sz="4" w:space="0" w:color="00000A"/>
              <w:left w:val="single" w:sz="4" w:space="0" w:color="00000A"/>
              <w:bottom w:val="single" w:sz="4" w:space="0" w:color="00000A"/>
              <w:right w:val="single" w:sz="4" w:space="0" w:color="00000A"/>
            </w:tcBorders>
            <w:shd w:val="clear" w:color="auto" w:fill="D9D9D9"/>
          </w:tcPr>
          <w:p w14:paraId="3CBF0CBE" w14:textId="77777777" w:rsidR="004D65FB" w:rsidRPr="0033061D" w:rsidRDefault="00B91681">
            <w:pPr>
              <w:pStyle w:val="Standard"/>
              <w:spacing w:after="120" w:line="276" w:lineRule="auto"/>
              <w:rPr>
                <w:rFonts w:ascii="Arial" w:hAnsi="Arial"/>
                <w:color w:val="000000" w:themeColor="text1"/>
              </w:rPr>
            </w:pPr>
            <w:r w:rsidRPr="0033061D">
              <w:rPr>
                <w:rFonts w:ascii="Arial" w:hAnsi="Arial"/>
                <w:color w:val="000000" w:themeColor="text1"/>
              </w:rPr>
              <w:t>Gwarancja (w pełnych miesiącach) *</w:t>
            </w:r>
          </w:p>
        </w:tc>
      </w:tr>
      <w:tr w:rsidR="004D65FB" w:rsidRPr="0033061D" w14:paraId="4FD1AE57" w14:textId="77777777">
        <w:trPr>
          <w:trHeight w:val="77"/>
        </w:trPr>
        <w:tc>
          <w:tcPr>
            <w:tcW w:w="5387" w:type="dxa"/>
            <w:tcBorders>
              <w:top w:val="single" w:sz="4" w:space="0" w:color="00000A"/>
              <w:left w:val="single" w:sz="4" w:space="0" w:color="00000A"/>
              <w:bottom w:val="single" w:sz="4" w:space="0" w:color="00000A"/>
              <w:right w:val="single" w:sz="4" w:space="0" w:color="00000A"/>
            </w:tcBorders>
            <w:shd w:val="clear" w:color="auto" w:fill="auto"/>
          </w:tcPr>
          <w:p w14:paraId="4E21FB7B" w14:textId="5BBC78E6" w:rsidR="004D65FB" w:rsidRPr="0033061D" w:rsidRDefault="00B91681">
            <w:pPr>
              <w:pStyle w:val="Standard"/>
              <w:spacing w:after="120" w:line="276" w:lineRule="auto"/>
              <w:ind w:left="37"/>
              <w:rPr>
                <w:rFonts w:ascii="Arial" w:hAnsi="Arial"/>
                <w:color w:val="000000" w:themeColor="text1"/>
              </w:rPr>
            </w:pPr>
            <w:r w:rsidRPr="0033061D">
              <w:rPr>
                <w:rFonts w:ascii="Arial" w:hAnsi="Arial"/>
                <w:color w:val="000000" w:themeColor="text1"/>
              </w:rPr>
              <w:t>Część nr</w:t>
            </w:r>
            <w:r w:rsidR="00C23884" w:rsidRPr="0033061D">
              <w:rPr>
                <w:rFonts w:ascii="Arial" w:hAnsi="Arial"/>
                <w:color w:val="000000" w:themeColor="text1"/>
              </w:rPr>
              <w:t xml:space="preserve"> 1</w:t>
            </w:r>
          </w:p>
        </w:tc>
        <w:tc>
          <w:tcPr>
            <w:tcW w:w="4251" w:type="dxa"/>
            <w:tcBorders>
              <w:top w:val="single" w:sz="4" w:space="0" w:color="00000A"/>
              <w:left w:val="single" w:sz="4" w:space="0" w:color="00000A"/>
              <w:bottom w:val="single" w:sz="4" w:space="0" w:color="00000A"/>
              <w:right w:val="single" w:sz="4" w:space="0" w:color="00000A"/>
            </w:tcBorders>
            <w:shd w:val="clear" w:color="auto" w:fill="auto"/>
          </w:tcPr>
          <w:p w14:paraId="08B9828A" w14:textId="77777777" w:rsidR="004D65FB" w:rsidRPr="0033061D" w:rsidRDefault="004D65FB">
            <w:pPr>
              <w:pStyle w:val="Standard"/>
              <w:spacing w:after="120" w:line="276" w:lineRule="auto"/>
              <w:ind w:left="360"/>
              <w:rPr>
                <w:rFonts w:ascii="Arial" w:hAnsi="Arial"/>
                <w:color w:val="000000" w:themeColor="text1"/>
              </w:rPr>
            </w:pPr>
          </w:p>
        </w:tc>
      </w:tr>
      <w:tr w:rsidR="004D65FB" w:rsidRPr="0033061D" w14:paraId="70F17856" w14:textId="77777777">
        <w:trPr>
          <w:trHeight w:val="77"/>
        </w:trPr>
        <w:tc>
          <w:tcPr>
            <w:tcW w:w="5387" w:type="dxa"/>
            <w:tcBorders>
              <w:top w:val="single" w:sz="4" w:space="0" w:color="00000A"/>
              <w:left w:val="single" w:sz="4" w:space="0" w:color="00000A"/>
              <w:bottom w:val="single" w:sz="4" w:space="0" w:color="00000A"/>
              <w:right w:val="single" w:sz="4" w:space="0" w:color="00000A"/>
            </w:tcBorders>
            <w:shd w:val="clear" w:color="auto" w:fill="auto"/>
          </w:tcPr>
          <w:p w14:paraId="3A1A2103" w14:textId="63969234" w:rsidR="004D65FB" w:rsidRPr="0033061D" w:rsidRDefault="00B91681">
            <w:pPr>
              <w:pStyle w:val="Standard"/>
              <w:spacing w:after="120" w:line="276" w:lineRule="auto"/>
              <w:ind w:left="37"/>
              <w:rPr>
                <w:rFonts w:ascii="Arial" w:hAnsi="Arial"/>
                <w:color w:val="000000" w:themeColor="text1"/>
              </w:rPr>
            </w:pPr>
            <w:r w:rsidRPr="0033061D">
              <w:rPr>
                <w:rFonts w:ascii="Arial" w:hAnsi="Arial"/>
                <w:color w:val="000000" w:themeColor="text1"/>
              </w:rPr>
              <w:t xml:space="preserve">Część nr </w:t>
            </w:r>
            <w:r w:rsidR="00C23884" w:rsidRPr="0033061D">
              <w:rPr>
                <w:rFonts w:ascii="Arial" w:hAnsi="Arial"/>
                <w:color w:val="000000" w:themeColor="text1"/>
              </w:rPr>
              <w:t>2</w:t>
            </w:r>
          </w:p>
        </w:tc>
        <w:tc>
          <w:tcPr>
            <w:tcW w:w="4251" w:type="dxa"/>
            <w:tcBorders>
              <w:top w:val="single" w:sz="4" w:space="0" w:color="00000A"/>
              <w:left w:val="single" w:sz="4" w:space="0" w:color="00000A"/>
              <w:bottom w:val="single" w:sz="4" w:space="0" w:color="00000A"/>
              <w:right w:val="single" w:sz="4" w:space="0" w:color="00000A"/>
            </w:tcBorders>
            <w:shd w:val="clear" w:color="auto" w:fill="auto"/>
          </w:tcPr>
          <w:p w14:paraId="17714F07" w14:textId="77777777" w:rsidR="004D65FB" w:rsidRPr="0033061D" w:rsidRDefault="004D65FB">
            <w:pPr>
              <w:pStyle w:val="Standard"/>
              <w:spacing w:after="120" w:line="276" w:lineRule="auto"/>
              <w:ind w:left="360"/>
              <w:rPr>
                <w:rFonts w:ascii="Arial" w:hAnsi="Arial"/>
                <w:color w:val="000000" w:themeColor="text1"/>
              </w:rPr>
            </w:pPr>
          </w:p>
        </w:tc>
      </w:tr>
      <w:tr w:rsidR="004D65FB" w:rsidRPr="0033061D" w14:paraId="200C810B" w14:textId="77777777">
        <w:trPr>
          <w:trHeight w:val="77"/>
        </w:trPr>
        <w:tc>
          <w:tcPr>
            <w:tcW w:w="5387" w:type="dxa"/>
            <w:tcBorders>
              <w:top w:val="single" w:sz="4" w:space="0" w:color="00000A"/>
              <w:left w:val="single" w:sz="4" w:space="0" w:color="00000A"/>
              <w:bottom w:val="single" w:sz="4" w:space="0" w:color="00000A"/>
              <w:right w:val="single" w:sz="4" w:space="0" w:color="00000A"/>
            </w:tcBorders>
            <w:shd w:val="clear" w:color="auto" w:fill="auto"/>
          </w:tcPr>
          <w:p w14:paraId="7AA26F4E" w14:textId="3AC4DDB2" w:rsidR="004D65FB" w:rsidRPr="0033061D" w:rsidRDefault="00B91681">
            <w:pPr>
              <w:pStyle w:val="Standard"/>
              <w:spacing w:after="120" w:line="276" w:lineRule="auto"/>
              <w:ind w:left="37"/>
              <w:rPr>
                <w:rFonts w:ascii="Arial" w:hAnsi="Arial"/>
                <w:color w:val="000000" w:themeColor="text1"/>
              </w:rPr>
            </w:pPr>
            <w:r w:rsidRPr="0033061D">
              <w:rPr>
                <w:rFonts w:ascii="Arial" w:hAnsi="Arial"/>
                <w:color w:val="000000" w:themeColor="text1"/>
              </w:rPr>
              <w:t xml:space="preserve">Część nr </w:t>
            </w:r>
            <w:r w:rsidR="00C23884" w:rsidRPr="0033061D">
              <w:rPr>
                <w:rFonts w:ascii="Arial" w:hAnsi="Arial"/>
                <w:color w:val="000000" w:themeColor="text1"/>
              </w:rPr>
              <w:t>3</w:t>
            </w:r>
          </w:p>
        </w:tc>
        <w:tc>
          <w:tcPr>
            <w:tcW w:w="4251" w:type="dxa"/>
            <w:tcBorders>
              <w:top w:val="single" w:sz="4" w:space="0" w:color="00000A"/>
              <w:left w:val="single" w:sz="4" w:space="0" w:color="00000A"/>
              <w:bottom w:val="single" w:sz="4" w:space="0" w:color="00000A"/>
              <w:right w:val="single" w:sz="4" w:space="0" w:color="00000A"/>
            </w:tcBorders>
            <w:shd w:val="clear" w:color="auto" w:fill="auto"/>
          </w:tcPr>
          <w:p w14:paraId="4494EB1D" w14:textId="77777777" w:rsidR="004D65FB" w:rsidRPr="0033061D" w:rsidRDefault="004D65FB">
            <w:pPr>
              <w:pStyle w:val="Standard"/>
              <w:spacing w:after="120" w:line="276" w:lineRule="auto"/>
              <w:ind w:left="360"/>
              <w:rPr>
                <w:rFonts w:ascii="Arial" w:hAnsi="Arial"/>
                <w:color w:val="000000" w:themeColor="text1"/>
              </w:rPr>
            </w:pPr>
            <w:bookmarkStart w:id="10" w:name="_Hlk171102832"/>
            <w:bookmarkEnd w:id="10"/>
          </w:p>
        </w:tc>
      </w:tr>
    </w:tbl>
    <w:p w14:paraId="1ABF3DBE" w14:textId="77777777" w:rsidR="004D65FB" w:rsidRPr="0033061D" w:rsidRDefault="00B91681">
      <w:pPr>
        <w:pStyle w:val="Standard"/>
        <w:spacing w:before="120" w:after="120" w:line="276" w:lineRule="auto"/>
        <w:ind w:left="425"/>
        <w:rPr>
          <w:rFonts w:ascii="Arial" w:hAnsi="Arial"/>
          <w:color w:val="000000" w:themeColor="text1"/>
        </w:rPr>
      </w:pPr>
      <w:bookmarkStart w:id="11" w:name="_Hlk171102838"/>
      <w:r w:rsidRPr="0033061D">
        <w:rPr>
          <w:rFonts w:ascii="Arial" w:hAnsi="Arial"/>
          <w:color w:val="000000" w:themeColor="text1"/>
        </w:rPr>
        <w:t>*Gwarancja nie może być krótsza niż 24 mies. licząc od momentu podpisania protokołu odbioru</w:t>
      </w:r>
      <w:bookmarkEnd w:id="11"/>
      <w:r w:rsidRPr="0033061D">
        <w:rPr>
          <w:rFonts w:ascii="Arial" w:hAnsi="Arial"/>
          <w:color w:val="000000" w:themeColor="text1"/>
        </w:rPr>
        <w:t>.</w:t>
      </w:r>
    </w:p>
    <w:p w14:paraId="35B06516" w14:textId="77777777" w:rsidR="004D65FB" w:rsidRPr="0033061D" w:rsidRDefault="00B91681">
      <w:pPr>
        <w:pStyle w:val="Standard"/>
        <w:numPr>
          <w:ilvl w:val="0"/>
          <w:numId w:val="20"/>
        </w:numPr>
        <w:spacing w:before="120" w:after="120" w:line="276" w:lineRule="auto"/>
        <w:ind w:left="426"/>
        <w:rPr>
          <w:rFonts w:ascii="Arial" w:hAnsi="Arial"/>
          <w:color w:val="000000" w:themeColor="text1"/>
        </w:rPr>
      </w:pPr>
      <w:r w:rsidRPr="0033061D">
        <w:rPr>
          <w:rFonts w:ascii="Arial" w:hAnsi="Arial"/>
          <w:color w:val="000000" w:themeColor="text1"/>
        </w:rPr>
        <w:t>Termin realizacji zamówienia: oświadczam, że powyższe zamówienie zostanie zrealizowane w całości w terminie do dnia wskazanego w części Zapytania Ofertowego: I. TERMIN WYKONANIA ZAMÓWIENIA:</w:t>
      </w:r>
    </w:p>
    <w:p w14:paraId="4B22C646" w14:textId="77777777" w:rsidR="004D65FB" w:rsidRPr="0033061D" w:rsidRDefault="009A0C98">
      <w:pPr>
        <w:pStyle w:val="Standard"/>
        <w:spacing w:before="120" w:after="120" w:line="276" w:lineRule="auto"/>
        <w:ind w:left="426"/>
        <w:rPr>
          <w:rFonts w:ascii="Arial" w:hAnsi="Arial"/>
          <w:color w:val="000000" w:themeColor="text1"/>
        </w:rPr>
      </w:pPr>
      <w:sdt>
        <w:sdtPr>
          <w:rPr>
            <w:rFonts w:ascii="Arial" w:hAnsi="Arial"/>
          </w:rPr>
          <w:id w:val="562368505"/>
          <w14:checkbox>
            <w14:checked w14:val="1"/>
            <w14:checkedState w14:val="2612" w14:font="MS Gothic"/>
            <w14:uncheckedState w14:val="2610" w14:font="MS Gothic"/>
          </w14:checkbox>
        </w:sdtPr>
        <w:sdtEndPr/>
        <w:sdtContent>
          <w:r w:rsidR="00B91681" w:rsidRPr="0033061D">
            <w:rPr>
              <w:rFonts w:ascii="Segoe UI Symbol" w:eastAsia="MS Gothic" w:hAnsi="Segoe UI Symbol" w:cs="Segoe UI Symbol"/>
              <w:color w:val="000000" w:themeColor="text1"/>
            </w:rPr>
            <w:t>☐</w:t>
          </w:r>
        </w:sdtContent>
      </w:sdt>
      <w:r w:rsidR="00B91681" w:rsidRPr="0033061D">
        <w:rPr>
          <w:rFonts w:ascii="Arial" w:hAnsi="Arial"/>
          <w:color w:val="000000" w:themeColor="text1"/>
        </w:rPr>
        <w:t xml:space="preserve">TAK / </w:t>
      </w:r>
      <w:sdt>
        <w:sdtPr>
          <w:rPr>
            <w:rFonts w:ascii="Arial" w:hAnsi="Arial"/>
          </w:rPr>
          <w:id w:val="719253598"/>
          <w14:checkbox>
            <w14:checked w14:val="1"/>
            <w14:checkedState w14:val="2612" w14:font="MS Gothic"/>
            <w14:uncheckedState w14:val="2610" w14:font="MS Gothic"/>
          </w14:checkbox>
        </w:sdtPr>
        <w:sdtEndPr/>
        <w:sdtContent>
          <w:r w:rsidR="00B91681" w:rsidRPr="0033061D">
            <w:rPr>
              <w:rFonts w:ascii="Segoe UI Symbol" w:eastAsia="MS Gothic" w:hAnsi="Segoe UI Symbol" w:cs="Segoe UI Symbol"/>
              <w:color w:val="000000" w:themeColor="text1"/>
            </w:rPr>
            <w:t>☐</w:t>
          </w:r>
        </w:sdtContent>
      </w:sdt>
      <w:r w:rsidR="00B91681" w:rsidRPr="0033061D">
        <w:rPr>
          <w:rFonts w:ascii="Arial" w:hAnsi="Arial"/>
          <w:color w:val="000000" w:themeColor="text1"/>
        </w:rPr>
        <w:t>NIE</w:t>
      </w:r>
    </w:p>
    <w:p w14:paraId="101D37A3" w14:textId="77777777" w:rsidR="004D65FB" w:rsidRPr="0033061D" w:rsidRDefault="00B91681">
      <w:pPr>
        <w:pStyle w:val="Standard"/>
        <w:numPr>
          <w:ilvl w:val="0"/>
          <w:numId w:val="20"/>
        </w:numPr>
        <w:spacing w:before="120" w:after="120" w:line="276" w:lineRule="auto"/>
        <w:ind w:left="426"/>
        <w:rPr>
          <w:rFonts w:ascii="Arial" w:hAnsi="Arial"/>
          <w:color w:val="000000" w:themeColor="text1"/>
        </w:rPr>
      </w:pPr>
      <w:r w:rsidRPr="0033061D">
        <w:rPr>
          <w:rFonts w:ascii="Arial" w:hAnsi="Arial"/>
          <w:color w:val="000000" w:themeColor="text1"/>
        </w:rPr>
        <w:t>Oświadczam, że zamówienie zostanie wykonane w zgodzie z zasadami poszanowania środowiska naturalnego wynikającej z zasady zrównoważonego rozwoju.</w:t>
      </w:r>
    </w:p>
    <w:p w14:paraId="4BEC1146" w14:textId="77777777" w:rsidR="004D65FB" w:rsidRPr="0033061D" w:rsidRDefault="00B91681">
      <w:pPr>
        <w:pStyle w:val="Standard"/>
        <w:numPr>
          <w:ilvl w:val="0"/>
          <w:numId w:val="20"/>
        </w:numPr>
        <w:spacing w:before="120" w:after="120" w:line="276" w:lineRule="auto"/>
        <w:ind w:left="426"/>
        <w:rPr>
          <w:rFonts w:ascii="Arial" w:hAnsi="Arial"/>
          <w:color w:val="000000" w:themeColor="text1"/>
        </w:rPr>
      </w:pPr>
      <w:r w:rsidRPr="0033061D">
        <w:rPr>
          <w:rFonts w:ascii="Arial" w:hAnsi="Arial"/>
          <w:b/>
          <w:bCs/>
          <w:color w:val="000000" w:themeColor="text1"/>
        </w:rPr>
        <w:t>Proszę zaznaczyć właściwe pole:</w:t>
      </w:r>
      <w:r w:rsidRPr="0033061D">
        <w:rPr>
          <w:rFonts w:ascii="Arial" w:hAnsi="Arial"/>
          <w:color w:val="000000" w:themeColor="text1"/>
        </w:rPr>
        <w:t xml:space="preserve"> zobowiązuję się do wystawienia faktur dotyczących niniejszej oferty w formie elektronicznej (brak zaznaczenia = odpowiedź „NIE”):</w:t>
      </w:r>
    </w:p>
    <w:p w14:paraId="3A5F98F3" w14:textId="77777777" w:rsidR="004D65FB" w:rsidRPr="0033061D" w:rsidRDefault="00B91681">
      <w:pPr>
        <w:pStyle w:val="Standard"/>
        <w:spacing w:before="120" w:after="120" w:line="276" w:lineRule="auto"/>
        <w:ind w:left="426"/>
        <w:rPr>
          <w:rFonts w:ascii="Arial" w:hAnsi="Arial"/>
          <w:color w:val="000000" w:themeColor="text1"/>
        </w:rPr>
      </w:pPr>
      <w:r w:rsidRPr="0033061D">
        <w:rPr>
          <w:rFonts w:ascii="Arial" w:hAnsi="Arial"/>
          <w:color w:val="000000" w:themeColor="text1"/>
        </w:rPr>
        <w:t xml:space="preserve"> </w:t>
      </w:r>
      <w:sdt>
        <w:sdtPr>
          <w:rPr>
            <w:rFonts w:ascii="Arial" w:hAnsi="Arial"/>
          </w:rPr>
          <w:id w:val="786705793"/>
          <w14:checkbox>
            <w14:checked w14:val="1"/>
            <w14:checkedState w14:val="2612" w14:font="MS Gothic"/>
            <w14:uncheckedState w14:val="2610" w14:font="MS Gothic"/>
          </w14:checkbox>
        </w:sdtPr>
        <w:sdtEndPr/>
        <w:sdtContent>
          <w:r w:rsidRPr="0033061D">
            <w:rPr>
              <w:rFonts w:ascii="Segoe UI Symbol" w:eastAsia="MS Gothic" w:hAnsi="Segoe UI Symbol" w:cs="Segoe UI Symbol"/>
              <w:color w:val="000000" w:themeColor="text1"/>
            </w:rPr>
            <w:t>☐</w:t>
          </w:r>
        </w:sdtContent>
      </w:sdt>
      <w:r w:rsidRPr="0033061D">
        <w:rPr>
          <w:rFonts w:ascii="Arial" w:hAnsi="Arial"/>
          <w:color w:val="000000" w:themeColor="text1"/>
        </w:rPr>
        <w:t xml:space="preserve">TAK / </w:t>
      </w:r>
      <w:sdt>
        <w:sdtPr>
          <w:rPr>
            <w:rFonts w:ascii="Arial" w:hAnsi="Arial"/>
          </w:rPr>
          <w:id w:val="1300678059"/>
          <w14:checkbox>
            <w14:checked w14:val="1"/>
            <w14:checkedState w14:val="2612" w14:font="MS Gothic"/>
            <w14:uncheckedState w14:val="2610" w14:font="MS Gothic"/>
          </w14:checkbox>
        </w:sdtPr>
        <w:sdtEndPr/>
        <w:sdtContent>
          <w:r w:rsidRPr="0033061D">
            <w:rPr>
              <w:rFonts w:ascii="Segoe UI Symbol" w:eastAsia="MS Gothic" w:hAnsi="Segoe UI Symbol" w:cs="Segoe UI Symbol"/>
              <w:color w:val="000000" w:themeColor="text1"/>
            </w:rPr>
            <w:t>☐</w:t>
          </w:r>
        </w:sdtContent>
      </w:sdt>
      <w:r w:rsidRPr="0033061D">
        <w:rPr>
          <w:rFonts w:ascii="Arial" w:hAnsi="Arial"/>
          <w:color w:val="000000" w:themeColor="text1"/>
        </w:rPr>
        <w:t>NIE</w:t>
      </w:r>
    </w:p>
    <w:p w14:paraId="007B790C" w14:textId="74DA1C4E" w:rsidR="004D65FB" w:rsidRPr="0033061D" w:rsidRDefault="00B91681">
      <w:pPr>
        <w:pStyle w:val="Standard"/>
        <w:numPr>
          <w:ilvl w:val="0"/>
          <w:numId w:val="20"/>
        </w:numPr>
        <w:spacing w:before="120" w:after="120" w:line="276" w:lineRule="auto"/>
        <w:ind w:left="425" w:hanging="357"/>
        <w:rPr>
          <w:rFonts w:ascii="Arial" w:hAnsi="Arial"/>
          <w:color w:val="000000" w:themeColor="text1"/>
        </w:rPr>
      </w:pPr>
      <w:r w:rsidRPr="0033061D">
        <w:rPr>
          <w:rFonts w:ascii="Arial" w:hAnsi="Arial"/>
          <w:color w:val="000000" w:themeColor="text1"/>
        </w:rPr>
        <w:t xml:space="preserve">Oświadczam, że wartość oferty obejmuje wszystkie koszty związane z realizacją przedmiotu zamówienia. </w:t>
      </w:r>
      <w:bookmarkStart w:id="12" w:name="_Hlk171102879"/>
      <w:r w:rsidRPr="0033061D">
        <w:rPr>
          <w:rFonts w:ascii="Arial" w:hAnsi="Arial"/>
          <w:color w:val="000000" w:themeColor="text1"/>
        </w:rPr>
        <w:t>Oświadczam również, że w cenie oferty uwzględniono koszty: zakupu, transportu, montażu</w:t>
      </w:r>
      <w:r w:rsidR="0033061D">
        <w:rPr>
          <w:rFonts w:ascii="Arial" w:hAnsi="Arial"/>
          <w:color w:val="000000" w:themeColor="text1"/>
        </w:rPr>
        <w:t xml:space="preserve">, </w:t>
      </w:r>
      <w:r w:rsidRPr="0033061D">
        <w:rPr>
          <w:rFonts w:ascii="Arial" w:hAnsi="Arial"/>
          <w:color w:val="000000" w:themeColor="text1"/>
        </w:rPr>
        <w:t>uruchomienia oferowanych środków trwałych (urządzeń)</w:t>
      </w:r>
      <w:r w:rsidR="0033061D">
        <w:rPr>
          <w:rFonts w:ascii="Arial" w:hAnsi="Arial"/>
          <w:color w:val="000000" w:themeColor="text1"/>
        </w:rPr>
        <w:t xml:space="preserve"> oraz przeprowadzenia testów</w:t>
      </w:r>
      <w:r w:rsidRPr="0033061D">
        <w:rPr>
          <w:rFonts w:ascii="Arial" w:hAnsi="Arial"/>
          <w:color w:val="000000" w:themeColor="text1"/>
        </w:rPr>
        <w:t>.</w:t>
      </w:r>
      <w:bookmarkEnd w:id="12"/>
      <w:r w:rsidRPr="0033061D">
        <w:rPr>
          <w:rFonts w:ascii="Arial" w:hAnsi="Arial"/>
          <w:color w:val="FF0000"/>
        </w:rPr>
        <w:t xml:space="preserve"> </w:t>
      </w:r>
    </w:p>
    <w:p w14:paraId="1BDF81E0" w14:textId="77777777" w:rsidR="004D65FB" w:rsidRPr="0033061D" w:rsidRDefault="00B91681">
      <w:pPr>
        <w:pStyle w:val="Standard"/>
        <w:numPr>
          <w:ilvl w:val="0"/>
          <w:numId w:val="20"/>
        </w:numPr>
        <w:spacing w:before="120" w:after="120" w:line="276" w:lineRule="auto"/>
        <w:ind w:left="426"/>
        <w:rPr>
          <w:rFonts w:ascii="Arial" w:hAnsi="Arial"/>
          <w:color w:val="000000" w:themeColor="text1"/>
        </w:rPr>
      </w:pPr>
      <w:r w:rsidRPr="0033061D">
        <w:rPr>
          <w:rFonts w:ascii="Arial" w:hAnsi="Arial"/>
          <w:color w:val="000000" w:themeColor="text1"/>
        </w:rPr>
        <w:lastRenderedPageBreak/>
        <w:t>Oświadczam, że zamówienie zostanie zrealizowane w terminach i zgodnie z zasadami określonymi w Zapytaniu Ofertowym, w szczególności zgodnie z postanowieniami zawartymi w części B Zapytania Ofertowego.</w:t>
      </w:r>
    </w:p>
    <w:p w14:paraId="688630E9" w14:textId="77777777" w:rsidR="004D65FB" w:rsidRPr="0033061D" w:rsidRDefault="00B91681">
      <w:pPr>
        <w:pStyle w:val="Standard"/>
        <w:numPr>
          <w:ilvl w:val="0"/>
          <w:numId w:val="20"/>
        </w:numPr>
        <w:spacing w:before="120" w:after="120" w:line="276" w:lineRule="auto"/>
        <w:ind w:left="426"/>
        <w:rPr>
          <w:rFonts w:ascii="Arial" w:hAnsi="Arial"/>
          <w:color w:val="000000" w:themeColor="text1"/>
        </w:rPr>
      </w:pPr>
      <w:r w:rsidRPr="0033061D">
        <w:rPr>
          <w:rFonts w:ascii="Arial" w:hAnsi="Arial"/>
          <w:color w:val="000000" w:themeColor="text1"/>
        </w:rPr>
        <w:t>Oświadczam, że posiadam wiedzę i zaplecze techniczne niezbędne do należytego wykonania przedmiotu zamówienia.</w:t>
      </w:r>
    </w:p>
    <w:p w14:paraId="7F0F4B5F" w14:textId="77777777" w:rsidR="004D65FB" w:rsidRPr="0033061D" w:rsidRDefault="00B91681">
      <w:pPr>
        <w:pStyle w:val="Standard"/>
        <w:numPr>
          <w:ilvl w:val="0"/>
          <w:numId w:val="20"/>
        </w:numPr>
        <w:spacing w:before="120" w:after="120" w:line="276" w:lineRule="auto"/>
        <w:ind w:left="426"/>
        <w:rPr>
          <w:rFonts w:ascii="Arial" w:hAnsi="Arial"/>
          <w:color w:val="000000" w:themeColor="text1"/>
        </w:rPr>
      </w:pPr>
      <w:r w:rsidRPr="0033061D">
        <w:rPr>
          <w:rFonts w:ascii="Arial" w:hAnsi="Arial"/>
          <w:color w:val="000000" w:themeColor="text1"/>
        </w:rPr>
        <w:t>Oświadczam, że spełniam warunki udziału w postępowaniu określone w szczególności w części C Zapytania Ofertowego i przedkładam wszystkie wymagane dokumenty.</w:t>
      </w:r>
    </w:p>
    <w:p w14:paraId="08CB7340" w14:textId="77777777" w:rsidR="004D65FB" w:rsidRPr="0033061D" w:rsidRDefault="00B91681">
      <w:pPr>
        <w:pStyle w:val="Standard"/>
        <w:numPr>
          <w:ilvl w:val="0"/>
          <w:numId w:val="20"/>
        </w:numPr>
        <w:spacing w:before="120" w:after="120" w:line="276" w:lineRule="auto"/>
        <w:ind w:left="426"/>
        <w:rPr>
          <w:rFonts w:ascii="Arial" w:hAnsi="Arial"/>
          <w:color w:val="000000" w:themeColor="text1"/>
        </w:rPr>
      </w:pPr>
      <w:r w:rsidRPr="0033061D">
        <w:rPr>
          <w:rFonts w:ascii="Arial" w:hAnsi="Arial"/>
          <w:color w:val="000000" w:themeColor="text1"/>
        </w:rPr>
        <w:t>Oświadczam, że uzyskałem wszelkie informacje niezbędne do należytego wykonania zamówienia, w szczególności zapoznałem się z zapisami Zapytania Ofertowego nr</w:t>
      </w:r>
      <w:r w:rsidRPr="0033061D">
        <w:rPr>
          <w:rFonts w:ascii="Arial" w:hAnsi="Arial"/>
        </w:rPr>
        <w:t xml:space="preserve"> </w:t>
      </w:r>
      <w:r w:rsidRPr="0033061D">
        <w:rPr>
          <w:rFonts w:ascii="Arial" w:hAnsi="Arial"/>
          <w:color w:val="000000" w:themeColor="text1"/>
        </w:rPr>
        <w:t>1/FEMP/8.7/0047/23.</w:t>
      </w:r>
    </w:p>
    <w:p w14:paraId="00111BEC" w14:textId="77777777" w:rsidR="004D65FB" w:rsidRPr="0033061D" w:rsidRDefault="00B91681">
      <w:pPr>
        <w:pStyle w:val="Standard"/>
        <w:numPr>
          <w:ilvl w:val="0"/>
          <w:numId w:val="20"/>
        </w:numPr>
        <w:spacing w:before="120" w:after="120" w:line="276" w:lineRule="auto"/>
        <w:ind w:left="426"/>
        <w:rPr>
          <w:rFonts w:ascii="Arial" w:hAnsi="Arial"/>
          <w:color w:val="000000" w:themeColor="text1"/>
        </w:rPr>
      </w:pPr>
      <w:r w:rsidRPr="0033061D">
        <w:rPr>
          <w:rFonts w:ascii="Arial" w:hAnsi="Arial"/>
          <w:color w:val="000000" w:themeColor="text1"/>
        </w:rPr>
        <w:t>Oświadczam, że oferowane przeze mnie urządzenia są nowe i są dopuszczone do użytkowania w Unii Europejskiej.</w:t>
      </w:r>
    </w:p>
    <w:p w14:paraId="2B68CCA8" w14:textId="77777777" w:rsidR="004D65FB" w:rsidRPr="0033061D" w:rsidRDefault="00B91681">
      <w:pPr>
        <w:pStyle w:val="Standard"/>
        <w:numPr>
          <w:ilvl w:val="0"/>
          <w:numId w:val="20"/>
        </w:numPr>
        <w:spacing w:before="120" w:after="120" w:line="276" w:lineRule="auto"/>
        <w:ind w:left="426"/>
        <w:rPr>
          <w:rFonts w:ascii="Arial" w:hAnsi="Arial"/>
          <w:color w:val="000000" w:themeColor="text1"/>
        </w:rPr>
      </w:pPr>
      <w:bookmarkStart w:id="13" w:name="_Hlk171102900"/>
      <w:bookmarkEnd w:id="13"/>
      <w:r w:rsidRPr="0033061D">
        <w:rPr>
          <w:rFonts w:ascii="Arial" w:hAnsi="Arial"/>
          <w:color w:val="000000" w:themeColor="text1"/>
        </w:rPr>
        <w:t>Deklaruję wolę zawarcia umowy z Zamawiającym i zobowiązuję się do jej podpisania w siedzibie Zamawiającego, lub innym wskazanym przez niego miejscu w terminie 7 dni roboczych od dnia wezwania mnie przez Zamawiającego do jej podpisania, pod rygorem uznania, że odstępuję od wykonania zamówienia.</w:t>
      </w:r>
    </w:p>
    <w:p w14:paraId="6E800B0B" w14:textId="77777777" w:rsidR="004D65FB" w:rsidRPr="0033061D" w:rsidRDefault="00B91681">
      <w:pPr>
        <w:pStyle w:val="Standard"/>
        <w:numPr>
          <w:ilvl w:val="0"/>
          <w:numId w:val="20"/>
        </w:numPr>
        <w:spacing w:before="120" w:after="120" w:line="276" w:lineRule="auto"/>
        <w:ind w:left="426"/>
        <w:rPr>
          <w:rFonts w:ascii="Arial" w:hAnsi="Arial"/>
          <w:color w:val="000000" w:themeColor="text1"/>
        </w:rPr>
      </w:pPr>
      <w:r w:rsidRPr="0033061D">
        <w:rPr>
          <w:rFonts w:ascii="Arial" w:hAnsi="Arial"/>
          <w:color w:val="000000" w:themeColor="text1"/>
        </w:rPr>
        <w:t>Oświadczam, że Dostawca NIE jest wykluczony z niniejszego postępowania na podstawie Rozporządzenia Rady (UE) nr 833/2014 (Dz.U.UE.L.2014.229.1). Proszę zaznaczyć właściwe pole poniżej:</w:t>
      </w:r>
    </w:p>
    <w:p w14:paraId="41348D72" w14:textId="77777777" w:rsidR="004D65FB" w:rsidRPr="0033061D" w:rsidRDefault="009A0C98">
      <w:pPr>
        <w:pStyle w:val="Standard"/>
        <w:spacing w:before="120" w:after="120" w:line="276" w:lineRule="auto"/>
        <w:ind w:left="708"/>
        <w:rPr>
          <w:rFonts w:ascii="Arial" w:hAnsi="Arial"/>
          <w:color w:val="000000" w:themeColor="text1"/>
        </w:rPr>
      </w:pPr>
      <w:sdt>
        <w:sdtPr>
          <w:rPr>
            <w:rFonts w:ascii="Arial" w:hAnsi="Arial"/>
          </w:rPr>
          <w:id w:val="1108391895"/>
          <w14:checkbox>
            <w14:checked w14:val="1"/>
            <w14:checkedState w14:val="2612" w14:font="MS Gothic"/>
            <w14:uncheckedState w14:val="2610" w14:font="MS Gothic"/>
          </w14:checkbox>
        </w:sdtPr>
        <w:sdtEndPr/>
        <w:sdtContent>
          <w:r w:rsidR="00B91681" w:rsidRPr="0033061D">
            <w:rPr>
              <w:rFonts w:ascii="Segoe UI Symbol" w:eastAsia="MS Gothic" w:hAnsi="Segoe UI Symbol" w:cs="Segoe UI Symbol"/>
              <w:color w:val="000000" w:themeColor="text1"/>
            </w:rPr>
            <w:t>☐</w:t>
          </w:r>
        </w:sdtContent>
      </w:sdt>
      <w:r w:rsidR="00B91681" w:rsidRPr="0033061D">
        <w:rPr>
          <w:rFonts w:ascii="Arial" w:hAnsi="Arial"/>
          <w:color w:val="000000" w:themeColor="text1"/>
        </w:rPr>
        <w:t xml:space="preserve"> Tak, Dostawca nie jest wykluczony</w:t>
      </w:r>
    </w:p>
    <w:p w14:paraId="18233059" w14:textId="77777777" w:rsidR="004D65FB" w:rsidRPr="0033061D" w:rsidRDefault="009A0C98">
      <w:pPr>
        <w:pStyle w:val="Standard"/>
        <w:spacing w:before="120" w:after="120" w:line="276" w:lineRule="auto"/>
        <w:ind w:left="708"/>
        <w:rPr>
          <w:rFonts w:ascii="Arial" w:hAnsi="Arial"/>
          <w:color w:val="000000" w:themeColor="text1"/>
        </w:rPr>
      </w:pPr>
      <w:sdt>
        <w:sdtPr>
          <w:rPr>
            <w:rFonts w:ascii="Arial" w:hAnsi="Arial"/>
          </w:rPr>
          <w:id w:val="954270356"/>
          <w14:checkbox>
            <w14:checked w14:val="1"/>
            <w14:checkedState w14:val="2612" w14:font="MS Gothic"/>
            <w14:uncheckedState w14:val="2610" w14:font="MS Gothic"/>
          </w14:checkbox>
        </w:sdtPr>
        <w:sdtEndPr/>
        <w:sdtContent>
          <w:r w:rsidR="00B91681" w:rsidRPr="0033061D">
            <w:rPr>
              <w:rFonts w:ascii="Segoe UI Symbol" w:eastAsia="MS Gothic" w:hAnsi="Segoe UI Symbol" w:cs="Segoe UI Symbol"/>
              <w:color w:val="000000" w:themeColor="text1"/>
            </w:rPr>
            <w:t>☐</w:t>
          </w:r>
        </w:sdtContent>
      </w:sdt>
      <w:r w:rsidR="00B91681" w:rsidRPr="0033061D">
        <w:rPr>
          <w:rFonts w:ascii="Arial" w:hAnsi="Arial"/>
          <w:color w:val="000000" w:themeColor="text1"/>
        </w:rPr>
        <w:t xml:space="preserve"> Nie, Dostawca jest wykluczony</w:t>
      </w:r>
    </w:p>
    <w:p w14:paraId="19028952" w14:textId="77777777" w:rsidR="004D65FB" w:rsidRPr="0033061D" w:rsidRDefault="00B91681">
      <w:pPr>
        <w:pStyle w:val="Standard"/>
        <w:spacing w:before="120" w:after="120" w:line="276" w:lineRule="auto"/>
        <w:ind w:left="708"/>
        <w:rPr>
          <w:rFonts w:ascii="Arial" w:hAnsi="Arial"/>
          <w:color w:val="000000" w:themeColor="text1"/>
        </w:rPr>
      </w:pPr>
      <w:bookmarkStart w:id="14" w:name="_Hlk171102911"/>
      <w:bookmarkStart w:id="15" w:name="_Hlk179465390"/>
      <w:r w:rsidRPr="0033061D">
        <w:rPr>
          <w:rFonts w:ascii="Arial" w:hAnsi="Arial"/>
          <w:color w:val="000000" w:themeColor="text1"/>
        </w:rPr>
        <w:t>Brak zaznaczenia = odrzucenie oferty</w:t>
      </w:r>
      <w:bookmarkEnd w:id="14"/>
      <w:bookmarkEnd w:id="15"/>
    </w:p>
    <w:p w14:paraId="115AD11B" w14:textId="77777777" w:rsidR="004D65FB" w:rsidRPr="0033061D" w:rsidRDefault="00B91681">
      <w:pPr>
        <w:pStyle w:val="Standard"/>
        <w:numPr>
          <w:ilvl w:val="0"/>
          <w:numId w:val="20"/>
        </w:numPr>
        <w:spacing w:before="120" w:after="120" w:line="276" w:lineRule="auto"/>
        <w:ind w:left="426"/>
        <w:rPr>
          <w:rFonts w:ascii="Arial" w:hAnsi="Arial"/>
          <w:color w:val="000000" w:themeColor="text1"/>
        </w:rPr>
      </w:pPr>
      <w:r w:rsidRPr="0033061D">
        <w:rPr>
          <w:rFonts w:ascii="Arial" w:hAnsi="Arial"/>
          <w:color w:val="000000" w:themeColor="text1"/>
        </w:rPr>
        <w:t>Pozostaję związany niniejszą ofertą przez okres określony w treści Zapytania Ofertowego.</w:t>
      </w:r>
    </w:p>
    <w:p w14:paraId="6414A2C4" w14:textId="77777777" w:rsidR="004D65FB" w:rsidRPr="0033061D" w:rsidRDefault="00B91681">
      <w:pPr>
        <w:pStyle w:val="Standard"/>
        <w:numPr>
          <w:ilvl w:val="0"/>
          <w:numId w:val="20"/>
        </w:numPr>
        <w:spacing w:before="120" w:after="120" w:line="276" w:lineRule="auto"/>
        <w:ind w:left="426"/>
        <w:rPr>
          <w:rFonts w:ascii="Arial" w:hAnsi="Arial"/>
          <w:color w:val="000000" w:themeColor="text1"/>
        </w:rPr>
      </w:pPr>
      <w:r w:rsidRPr="0033061D">
        <w:rPr>
          <w:rFonts w:ascii="Arial" w:hAnsi="Arial"/>
          <w:color w:val="000000" w:themeColor="text1"/>
        </w:rPr>
        <w:t>Pod groźbą odpowiedzialności karnej (art. 297 k.k.) oświadczam, że oświadczenia i dokumenty składające się na niniejszą ofertę opisują stan faktyczny i prawny, aktualny na dzień jej składania.</w:t>
      </w:r>
    </w:p>
    <w:p w14:paraId="06B52E9F" w14:textId="77777777" w:rsidR="004D65FB" w:rsidRPr="0033061D" w:rsidRDefault="00B91681">
      <w:pPr>
        <w:pStyle w:val="Standard"/>
        <w:spacing w:before="120" w:after="120" w:line="276" w:lineRule="auto"/>
        <w:rPr>
          <w:rFonts w:ascii="Arial" w:hAnsi="Arial"/>
          <w:b/>
          <w:bCs/>
          <w:color w:val="000000" w:themeColor="text1"/>
        </w:rPr>
      </w:pPr>
      <w:r w:rsidRPr="0033061D">
        <w:rPr>
          <w:rFonts w:ascii="Arial" w:hAnsi="Arial"/>
          <w:b/>
          <w:bCs/>
          <w:color w:val="000000" w:themeColor="text1"/>
        </w:rPr>
        <w:t>Data:</w:t>
      </w:r>
    </w:p>
    <w:p w14:paraId="6FCA2F13" w14:textId="77777777" w:rsidR="004D65FB" w:rsidRPr="0033061D" w:rsidRDefault="00B91681">
      <w:pPr>
        <w:pStyle w:val="Standard"/>
        <w:spacing w:before="120" w:after="120" w:line="276" w:lineRule="auto"/>
        <w:rPr>
          <w:rFonts w:ascii="Arial" w:hAnsi="Arial"/>
          <w:b/>
          <w:bCs/>
          <w:color w:val="000000" w:themeColor="text1"/>
        </w:rPr>
      </w:pPr>
      <w:r w:rsidRPr="0033061D">
        <w:rPr>
          <w:rFonts w:ascii="Arial" w:hAnsi="Arial"/>
          <w:b/>
          <w:bCs/>
          <w:color w:val="000000" w:themeColor="text1"/>
        </w:rPr>
        <w:t>Imię i nazwisko Reprezentanta:</w:t>
      </w:r>
    </w:p>
    <w:p w14:paraId="3A7CD746" w14:textId="77777777" w:rsidR="004D65FB" w:rsidRPr="0033061D" w:rsidRDefault="00B91681">
      <w:pPr>
        <w:pStyle w:val="Standard"/>
        <w:spacing w:before="120" w:after="120" w:line="276" w:lineRule="auto"/>
        <w:rPr>
          <w:rFonts w:ascii="Arial" w:hAnsi="Arial"/>
          <w:b/>
          <w:bCs/>
          <w:color w:val="000000" w:themeColor="text1"/>
        </w:rPr>
      </w:pPr>
      <w:r w:rsidRPr="0033061D">
        <w:rPr>
          <w:rFonts w:ascii="Arial" w:hAnsi="Arial"/>
          <w:b/>
          <w:bCs/>
          <w:color w:val="000000" w:themeColor="text1"/>
        </w:rPr>
        <w:t>Podpis Reprezentanta:</w:t>
      </w:r>
    </w:p>
    <w:p w14:paraId="625B7D82" w14:textId="77777777" w:rsidR="004D65FB" w:rsidRPr="0033061D" w:rsidRDefault="00B91681">
      <w:pPr>
        <w:suppressAutoHyphens w:val="0"/>
        <w:spacing w:before="120" w:after="120"/>
        <w:rPr>
          <w:rFonts w:cs="Arial"/>
          <w:b/>
          <w:bCs/>
          <w:color w:val="000000" w:themeColor="text1"/>
          <w:szCs w:val="24"/>
          <w:lang w:eastAsia="zh-CN" w:bidi="hi-IN"/>
        </w:rPr>
      </w:pPr>
      <w:r w:rsidRPr="0033061D">
        <w:rPr>
          <w:rFonts w:cs="Arial"/>
          <w:szCs w:val="24"/>
        </w:rPr>
        <w:br w:type="page"/>
      </w:r>
    </w:p>
    <w:p w14:paraId="6AEABF56" w14:textId="77777777" w:rsidR="004D65FB" w:rsidRPr="0033061D" w:rsidRDefault="00B91681" w:rsidP="00F25113">
      <w:pPr>
        <w:pStyle w:val="Nagwek1"/>
      </w:pPr>
      <w:r w:rsidRPr="0033061D">
        <w:lastRenderedPageBreak/>
        <w:t>Załącznik nr 2 do Zapytania Ofertowego 1/FEMP/8.7/0047/23</w:t>
      </w:r>
    </w:p>
    <w:p w14:paraId="4ABB41A6" w14:textId="77777777" w:rsidR="004D65FB" w:rsidRPr="0033061D" w:rsidRDefault="00B91681">
      <w:pPr>
        <w:pStyle w:val="Standard"/>
        <w:spacing w:before="120" w:after="120" w:line="276" w:lineRule="auto"/>
        <w:rPr>
          <w:rFonts w:ascii="Arial" w:hAnsi="Arial"/>
          <w:color w:val="000000" w:themeColor="text1"/>
        </w:rPr>
      </w:pPr>
      <w:r w:rsidRPr="0033061D">
        <w:rPr>
          <w:rFonts w:ascii="Arial" w:hAnsi="Arial"/>
          <w:b/>
          <w:bCs/>
          <w:color w:val="000000" w:themeColor="text1"/>
        </w:rPr>
        <w:t>OŚWIADCZENIE DOTYCZĄCE BRAKU PODSTAW DO WYKLUCZENIA Z POWODU ISTNIENIA KONFLIKTU INTERESÓW</w:t>
      </w:r>
    </w:p>
    <w:p w14:paraId="0CD25D71" w14:textId="77777777" w:rsidR="004D65FB" w:rsidRPr="0033061D" w:rsidRDefault="00B91681">
      <w:pPr>
        <w:pStyle w:val="Standard"/>
        <w:spacing w:before="120" w:after="120" w:line="276" w:lineRule="auto"/>
        <w:rPr>
          <w:rFonts w:ascii="Arial" w:hAnsi="Arial"/>
          <w:color w:val="000000" w:themeColor="text1"/>
        </w:rPr>
      </w:pPr>
      <w:r w:rsidRPr="0033061D">
        <w:rPr>
          <w:rFonts w:ascii="Arial" w:hAnsi="Arial"/>
          <w:color w:val="000000" w:themeColor="text1"/>
        </w:rPr>
        <w:t>Składając ofertę w postępowaniu nr 1/FEMP/8.7/0047/23</w:t>
      </w:r>
      <w:r w:rsidRPr="0033061D">
        <w:rPr>
          <w:rFonts w:ascii="Arial" w:hAnsi="Arial"/>
        </w:rPr>
        <w:t xml:space="preserve"> </w:t>
      </w:r>
      <w:r w:rsidRPr="0033061D">
        <w:rPr>
          <w:rFonts w:ascii="Arial" w:hAnsi="Arial"/>
          <w:color w:val="000000" w:themeColor="text1"/>
        </w:rPr>
        <w:t>oświadczam, że Dostawca:</w:t>
      </w:r>
    </w:p>
    <w:tbl>
      <w:tblPr>
        <w:tblW w:w="9747" w:type="dxa"/>
        <w:tblInd w:w="-113" w:type="dxa"/>
        <w:tblLayout w:type="fixed"/>
        <w:tblLook w:val="04A0" w:firstRow="1" w:lastRow="0" w:firstColumn="1" w:lastColumn="0" w:noHBand="0" w:noVBand="1"/>
      </w:tblPr>
      <w:tblGrid>
        <w:gridCol w:w="3160"/>
        <w:gridCol w:w="6587"/>
      </w:tblGrid>
      <w:tr w:rsidR="004D65FB" w:rsidRPr="0033061D" w14:paraId="0EE7286F" w14:textId="77777777">
        <w:tc>
          <w:tcPr>
            <w:tcW w:w="3160" w:type="dxa"/>
            <w:tcBorders>
              <w:top w:val="single" w:sz="4" w:space="0" w:color="00000A"/>
              <w:left w:val="single" w:sz="4" w:space="0" w:color="00000A"/>
              <w:bottom w:val="single" w:sz="4" w:space="0" w:color="00000A"/>
              <w:right w:val="single" w:sz="4" w:space="0" w:color="00000A"/>
            </w:tcBorders>
            <w:shd w:val="clear" w:color="auto" w:fill="F2F2F2"/>
          </w:tcPr>
          <w:p w14:paraId="7D576D3F" w14:textId="77777777" w:rsidR="004D65FB" w:rsidRPr="0033061D" w:rsidRDefault="00B91681">
            <w:pPr>
              <w:pStyle w:val="Standard"/>
              <w:spacing w:before="120" w:after="120" w:line="276" w:lineRule="auto"/>
              <w:rPr>
                <w:rFonts w:ascii="Arial" w:hAnsi="Arial"/>
                <w:b/>
                <w:bCs/>
                <w:color w:val="000000" w:themeColor="text1"/>
              </w:rPr>
            </w:pPr>
            <w:r w:rsidRPr="0033061D">
              <w:rPr>
                <w:rFonts w:ascii="Arial" w:hAnsi="Arial"/>
                <w:b/>
                <w:bCs/>
                <w:color w:val="000000" w:themeColor="text1"/>
              </w:rPr>
              <w:t>Informacja</w:t>
            </w:r>
          </w:p>
        </w:tc>
        <w:tc>
          <w:tcPr>
            <w:tcW w:w="6586"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14:paraId="1E0708BE" w14:textId="77777777" w:rsidR="004D65FB" w:rsidRPr="0033061D" w:rsidRDefault="00B91681">
            <w:pPr>
              <w:pStyle w:val="Standard"/>
              <w:spacing w:before="120" w:after="120" w:line="276" w:lineRule="auto"/>
              <w:rPr>
                <w:rFonts w:ascii="Arial" w:hAnsi="Arial"/>
                <w:b/>
                <w:bCs/>
                <w:color w:val="000000" w:themeColor="text1"/>
              </w:rPr>
            </w:pPr>
            <w:r w:rsidRPr="0033061D">
              <w:rPr>
                <w:rFonts w:ascii="Arial" w:hAnsi="Arial"/>
                <w:b/>
                <w:bCs/>
                <w:color w:val="000000" w:themeColor="text1"/>
              </w:rPr>
              <w:t>Dane dostawcy</w:t>
            </w:r>
          </w:p>
        </w:tc>
      </w:tr>
      <w:tr w:rsidR="004D65FB" w:rsidRPr="0033061D" w14:paraId="7B7FF808" w14:textId="77777777">
        <w:tc>
          <w:tcPr>
            <w:tcW w:w="3160" w:type="dxa"/>
            <w:tcBorders>
              <w:top w:val="single" w:sz="4" w:space="0" w:color="00000A"/>
              <w:left w:val="single" w:sz="4" w:space="0" w:color="00000A"/>
              <w:bottom w:val="single" w:sz="4" w:space="0" w:color="00000A"/>
              <w:right w:val="single" w:sz="4" w:space="0" w:color="00000A"/>
            </w:tcBorders>
            <w:shd w:val="clear" w:color="auto" w:fill="F2F2F2"/>
          </w:tcPr>
          <w:p w14:paraId="5506E1C5" w14:textId="77777777" w:rsidR="004D65FB" w:rsidRPr="0033061D" w:rsidRDefault="00B91681">
            <w:pPr>
              <w:pStyle w:val="Standard"/>
              <w:spacing w:before="120" w:after="120" w:line="276" w:lineRule="auto"/>
              <w:rPr>
                <w:rFonts w:ascii="Arial" w:hAnsi="Arial"/>
                <w:color w:val="000000" w:themeColor="text1"/>
              </w:rPr>
            </w:pPr>
            <w:r w:rsidRPr="0033061D">
              <w:rPr>
                <w:rFonts w:ascii="Arial" w:hAnsi="Arial"/>
                <w:b/>
                <w:bCs/>
                <w:color w:val="000000" w:themeColor="text1"/>
              </w:rPr>
              <w:t>NAZWA DOSTAWCY</w:t>
            </w:r>
          </w:p>
        </w:tc>
        <w:tc>
          <w:tcPr>
            <w:tcW w:w="6586" w:type="dxa"/>
            <w:tcBorders>
              <w:top w:val="single" w:sz="4" w:space="0" w:color="00000A"/>
              <w:left w:val="single" w:sz="4" w:space="0" w:color="00000A"/>
              <w:bottom w:val="single" w:sz="4" w:space="0" w:color="00000A"/>
              <w:right w:val="single" w:sz="4" w:space="0" w:color="00000A"/>
            </w:tcBorders>
            <w:shd w:val="clear" w:color="auto" w:fill="auto"/>
          </w:tcPr>
          <w:p w14:paraId="04102C4B" w14:textId="77777777" w:rsidR="004D65FB" w:rsidRPr="0033061D" w:rsidRDefault="004D65FB">
            <w:pPr>
              <w:pStyle w:val="Standard"/>
              <w:spacing w:before="120" w:after="120" w:line="276" w:lineRule="auto"/>
              <w:rPr>
                <w:rFonts w:ascii="Arial" w:hAnsi="Arial"/>
                <w:color w:val="000000" w:themeColor="text1"/>
              </w:rPr>
            </w:pPr>
          </w:p>
        </w:tc>
      </w:tr>
      <w:tr w:rsidR="004D65FB" w:rsidRPr="0033061D" w14:paraId="6B1E91C6" w14:textId="77777777">
        <w:tc>
          <w:tcPr>
            <w:tcW w:w="3160" w:type="dxa"/>
            <w:tcBorders>
              <w:top w:val="single" w:sz="4" w:space="0" w:color="00000A"/>
              <w:left w:val="single" w:sz="4" w:space="0" w:color="00000A"/>
              <w:bottom w:val="single" w:sz="4" w:space="0" w:color="00000A"/>
              <w:right w:val="single" w:sz="4" w:space="0" w:color="00000A"/>
            </w:tcBorders>
            <w:shd w:val="clear" w:color="auto" w:fill="F2F2F2"/>
          </w:tcPr>
          <w:p w14:paraId="775B5359" w14:textId="77777777" w:rsidR="004D65FB" w:rsidRPr="0033061D" w:rsidRDefault="00B91681">
            <w:pPr>
              <w:pStyle w:val="Standard"/>
              <w:spacing w:before="120" w:after="120" w:line="276" w:lineRule="auto"/>
              <w:rPr>
                <w:rFonts w:ascii="Arial" w:hAnsi="Arial"/>
                <w:color w:val="000000" w:themeColor="text1"/>
              </w:rPr>
            </w:pPr>
            <w:r w:rsidRPr="0033061D">
              <w:rPr>
                <w:rFonts w:ascii="Arial" w:hAnsi="Arial"/>
                <w:b/>
                <w:bCs/>
                <w:color w:val="000000" w:themeColor="text1"/>
              </w:rPr>
              <w:t>NIP DOSTAWCY</w:t>
            </w:r>
          </w:p>
        </w:tc>
        <w:tc>
          <w:tcPr>
            <w:tcW w:w="6586" w:type="dxa"/>
            <w:tcBorders>
              <w:top w:val="single" w:sz="4" w:space="0" w:color="00000A"/>
              <w:left w:val="single" w:sz="4" w:space="0" w:color="00000A"/>
              <w:bottom w:val="single" w:sz="4" w:space="0" w:color="00000A"/>
              <w:right w:val="single" w:sz="4" w:space="0" w:color="00000A"/>
            </w:tcBorders>
            <w:shd w:val="clear" w:color="auto" w:fill="auto"/>
          </w:tcPr>
          <w:p w14:paraId="059974B2" w14:textId="77777777" w:rsidR="004D65FB" w:rsidRPr="0033061D" w:rsidRDefault="004D65FB">
            <w:pPr>
              <w:pStyle w:val="Standard"/>
              <w:spacing w:before="120" w:after="120" w:line="276" w:lineRule="auto"/>
              <w:rPr>
                <w:rFonts w:ascii="Arial" w:hAnsi="Arial"/>
                <w:color w:val="000000" w:themeColor="text1"/>
              </w:rPr>
            </w:pPr>
          </w:p>
        </w:tc>
      </w:tr>
    </w:tbl>
    <w:p w14:paraId="0ECB5337" w14:textId="77777777" w:rsidR="004D65FB" w:rsidRPr="0033061D" w:rsidRDefault="00B91681">
      <w:pPr>
        <w:pStyle w:val="Standard"/>
        <w:spacing w:before="120" w:after="120" w:line="276" w:lineRule="auto"/>
        <w:rPr>
          <w:rFonts w:ascii="Arial" w:hAnsi="Arial"/>
          <w:color w:val="000000" w:themeColor="text1"/>
        </w:rPr>
      </w:pPr>
      <w:r w:rsidRPr="0033061D">
        <w:rPr>
          <w:rFonts w:ascii="Arial" w:hAnsi="Arial"/>
          <w:b/>
          <w:bCs/>
          <w:color w:val="000000" w:themeColor="text1"/>
        </w:rPr>
        <w:t>nie jest powiązany z Zamawiającym</w:t>
      </w:r>
      <w:r w:rsidRPr="0033061D">
        <w:rPr>
          <w:rFonts w:ascii="Arial" w:hAnsi="Arial"/>
          <w:color w:val="000000" w:themeColor="text1"/>
        </w:rPr>
        <w:t xml:space="preserve"> (Beneficjentem) </w:t>
      </w:r>
      <w:r w:rsidRPr="0033061D">
        <w:rPr>
          <w:rFonts w:ascii="Arial" w:hAnsi="Arial"/>
          <w:b/>
          <w:bCs/>
          <w:color w:val="000000" w:themeColor="text1"/>
        </w:rPr>
        <w:t>kapitałowo</w:t>
      </w:r>
      <w:r w:rsidRPr="0033061D">
        <w:rPr>
          <w:rFonts w:ascii="Arial" w:hAnsi="Arial"/>
          <w:color w:val="000000" w:themeColor="text1"/>
        </w:rPr>
        <w:t xml:space="preserve"> lub </w:t>
      </w:r>
      <w:r w:rsidRPr="0033061D">
        <w:rPr>
          <w:rFonts w:ascii="Arial" w:hAnsi="Arial"/>
          <w:b/>
          <w:bCs/>
          <w:color w:val="000000" w:themeColor="text1"/>
        </w:rPr>
        <w:t>osobowo</w:t>
      </w:r>
      <w:r w:rsidRPr="0033061D">
        <w:rPr>
          <w:rFonts w:ascii="Arial" w:hAnsi="Arial"/>
          <w:color w:val="000000" w:themeColor="text1"/>
        </w:rPr>
        <w:t xml:space="preserve">. Przez powiązania kapitałowe lub osobowe rozumie się wzajemne powiązania między Zamawiającym (beneficjentem) lub osobami upoważnionymi do zaciągania zobowiązań w imieniu Zamawiającego lub osobami wykonującymi w imieniu Zamawiającego czynności związane z przygotowaniem i przeprowadzeniem procedury wyboru (udzieleniem zamówienia) Dostawcy a Dostawcą, polegające w szczególności na: </w:t>
      </w:r>
    </w:p>
    <w:p w14:paraId="2944293E" w14:textId="77777777" w:rsidR="004D65FB" w:rsidRPr="0033061D" w:rsidRDefault="00B91681">
      <w:pPr>
        <w:pStyle w:val="Standard"/>
        <w:numPr>
          <w:ilvl w:val="0"/>
          <w:numId w:val="22"/>
        </w:numPr>
        <w:spacing w:before="120" w:after="120" w:line="276" w:lineRule="auto"/>
        <w:rPr>
          <w:rFonts w:ascii="Arial" w:hAnsi="Arial"/>
          <w:color w:val="000000" w:themeColor="text1"/>
        </w:rPr>
      </w:pPr>
      <w:r w:rsidRPr="0033061D">
        <w:rPr>
          <w:rFonts w:ascii="Arial" w:hAnsi="Arial"/>
          <w:color w:val="000000" w:themeColor="text1"/>
        </w:rPr>
        <w:t xml:space="preserve">uczestniczeniu w spółce jako wspólnik spółki cywilnej lub spółki osobowej, </w:t>
      </w:r>
    </w:p>
    <w:p w14:paraId="36EEF535" w14:textId="77777777" w:rsidR="004D65FB" w:rsidRPr="0033061D" w:rsidRDefault="00B91681">
      <w:pPr>
        <w:pStyle w:val="Standard"/>
        <w:numPr>
          <w:ilvl w:val="0"/>
          <w:numId w:val="22"/>
        </w:numPr>
        <w:spacing w:before="120" w:after="120" w:line="276" w:lineRule="auto"/>
        <w:rPr>
          <w:rFonts w:ascii="Arial" w:hAnsi="Arial"/>
          <w:color w:val="000000" w:themeColor="text1"/>
        </w:rPr>
      </w:pPr>
      <w:r w:rsidRPr="0033061D">
        <w:rPr>
          <w:rFonts w:ascii="Arial" w:hAnsi="Arial"/>
          <w:color w:val="000000" w:themeColor="text1"/>
        </w:rPr>
        <w:t>posiadaniu co najmniej 10% udziałów lub akcji, o ile niższy próg nie wynika z przepisów prawa</w:t>
      </w:r>
    </w:p>
    <w:p w14:paraId="0841C940" w14:textId="77777777" w:rsidR="004D65FB" w:rsidRPr="0033061D" w:rsidRDefault="00B91681">
      <w:pPr>
        <w:pStyle w:val="Standard"/>
        <w:numPr>
          <w:ilvl w:val="0"/>
          <w:numId w:val="22"/>
        </w:numPr>
        <w:spacing w:before="120" w:after="120" w:line="276" w:lineRule="auto"/>
        <w:rPr>
          <w:rFonts w:ascii="Arial" w:hAnsi="Arial"/>
          <w:color w:val="000000" w:themeColor="text1"/>
        </w:rPr>
      </w:pPr>
      <w:r w:rsidRPr="0033061D">
        <w:rPr>
          <w:rFonts w:ascii="Arial" w:hAnsi="Arial"/>
          <w:color w:val="000000" w:themeColor="text1"/>
        </w:rPr>
        <w:t>pełnieniu funkcji członka organu nadzorczego lub zarządzającego, prokurenta, pełnomocnika,</w:t>
      </w:r>
    </w:p>
    <w:p w14:paraId="5ED24B4E" w14:textId="77777777" w:rsidR="004D65FB" w:rsidRPr="0033061D" w:rsidRDefault="00B91681">
      <w:pPr>
        <w:pStyle w:val="Standard"/>
        <w:numPr>
          <w:ilvl w:val="0"/>
          <w:numId w:val="22"/>
        </w:numPr>
        <w:spacing w:before="120" w:after="120" w:line="276" w:lineRule="auto"/>
        <w:rPr>
          <w:rFonts w:ascii="Arial" w:hAnsi="Arial"/>
          <w:color w:val="000000" w:themeColor="text1"/>
        </w:rPr>
      </w:pPr>
      <w:r w:rsidRPr="0033061D">
        <w:rPr>
          <w:rFonts w:ascii="Arial" w:hAnsi="Arial"/>
          <w:color w:val="000000" w:themeColor="text1"/>
        </w:rPr>
        <w:t>pozostawaniu w związku małżeńskim, w stosunku pokrewieństwa lub powinowactwa w linii prostej, pokrewieństwa lub powinowactwa w linii bocznej do drugiego stopnia, lub związaniu z tytułu przysposobienia, opieki lub kurateli albo pozostawaniu we wspólnym pożyciu z dostawcą, jego zastępcą prawnym lub członkami organów zarządzających lub organów nadzorczych dostawców ubiegających się o udzielenie zamówienia,</w:t>
      </w:r>
    </w:p>
    <w:p w14:paraId="449FCBDF" w14:textId="77777777" w:rsidR="004D65FB" w:rsidRPr="0033061D" w:rsidRDefault="00B91681">
      <w:pPr>
        <w:pStyle w:val="Standard"/>
        <w:numPr>
          <w:ilvl w:val="0"/>
          <w:numId w:val="22"/>
        </w:numPr>
        <w:spacing w:before="120" w:after="120" w:line="276" w:lineRule="auto"/>
        <w:rPr>
          <w:rFonts w:ascii="Arial" w:hAnsi="Arial"/>
          <w:color w:val="000000" w:themeColor="text1"/>
        </w:rPr>
      </w:pPr>
      <w:r w:rsidRPr="0033061D">
        <w:rPr>
          <w:rFonts w:ascii="Arial" w:hAnsi="Arial"/>
          <w:color w:val="000000" w:themeColor="text1"/>
        </w:rPr>
        <w:t>pozostawaniu z dostawcą w takim stosunku prawnym lub faktycznym, że istnieje uzasadniona wątpliwość co do ich bezstronności lub niezależności w związku z postępowaniem o udzielenie zamówienia.</w:t>
      </w:r>
    </w:p>
    <w:p w14:paraId="415D105D" w14:textId="77777777" w:rsidR="004D65FB" w:rsidRPr="0033061D" w:rsidRDefault="00B91681">
      <w:pPr>
        <w:pStyle w:val="Standard"/>
        <w:spacing w:before="120" w:after="120" w:line="276" w:lineRule="auto"/>
        <w:ind w:left="360"/>
        <w:rPr>
          <w:rFonts w:ascii="Arial" w:hAnsi="Arial"/>
          <w:b/>
          <w:bCs/>
          <w:color w:val="000000" w:themeColor="text1"/>
        </w:rPr>
      </w:pPr>
      <w:r w:rsidRPr="0033061D">
        <w:rPr>
          <w:rFonts w:ascii="Arial" w:hAnsi="Arial"/>
          <w:b/>
          <w:bCs/>
          <w:color w:val="000000" w:themeColor="text1"/>
        </w:rPr>
        <w:t>Data:</w:t>
      </w:r>
    </w:p>
    <w:p w14:paraId="2A499E45" w14:textId="77777777" w:rsidR="004D65FB" w:rsidRPr="0033061D" w:rsidRDefault="00B91681">
      <w:pPr>
        <w:pStyle w:val="Standard"/>
        <w:spacing w:before="120" w:after="120" w:line="276" w:lineRule="auto"/>
        <w:ind w:left="360"/>
        <w:rPr>
          <w:rFonts w:ascii="Arial" w:hAnsi="Arial"/>
          <w:b/>
          <w:bCs/>
          <w:color w:val="000000" w:themeColor="text1"/>
        </w:rPr>
      </w:pPr>
      <w:r w:rsidRPr="0033061D">
        <w:rPr>
          <w:rFonts w:ascii="Arial" w:hAnsi="Arial"/>
          <w:b/>
          <w:bCs/>
          <w:color w:val="000000" w:themeColor="text1"/>
        </w:rPr>
        <w:t>Imię i nazwisko Reprezentanta:</w:t>
      </w:r>
    </w:p>
    <w:p w14:paraId="654998C7" w14:textId="77777777" w:rsidR="004D65FB" w:rsidRPr="0033061D" w:rsidRDefault="00B91681">
      <w:pPr>
        <w:pStyle w:val="Standard"/>
        <w:spacing w:before="120" w:after="120" w:line="276" w:lineRule="auto"/>
        <w:ind w:left="360"/>
        <w:rPr>
          <w:rFonts w:ascii="Arial" w:hAnsi="Arial"/>
          <w:b/>
          <w:bCs/>
          <w:color w:val="000000" w:themeColor="text1"/>
        </w:rPr>
      </w:pPr>
      <w:r w:rsidRPr="0033061D">
        <w:rPr>
          <w:rFonts w:ascii="Arial" w:hAnsi="Arial"/>
          <w:b/>
          <w:bCs/>
          <w:color w:val="000000" w:themeColor="text1"/>
        </w:rPr>
        <w:t>Podpis Reprezentanta:</w:t>
      </w:r>
    </w:p>
    <w:p w14:paraId="5376F0B8" w14:textId="77777777" w:rsidR="004D65FB" w:rsidRPr="0033061D" w:rsidRDefault="00B91681">
      <w:pPr>
        <w:suppressAutoHyphens w:val="0"/>
        <w:spacing w:before="120" w:after="120"/>
        <w:rPr>
          <w:rFonts w:cs="Arial"/>
          <w:b/>
          <w:bCs/>
          <w:color w:val="000000" w:themeColor="text1"/>
          <w:szCs w:val="24"/>
          <w:lang w:eastAsia="zh-CN" w:bidi="hi-IN"/>
        </w:rPr>
      </w:pPr>
      <w:r w:rsidRPr="0033061D">
        <w:rPr>
          <w:rFonts w:cs="Arial"/>
          <w:szCs w:val="24"/>
        </w:rPr>
        <w:br w:type="page"/>
      </w:r>
    </w:p>
    <w:p w14:paraId="14FDA84D" w14:textId="77777777" w:rsidR="004D65FB" w:rsidRPr="0033061D" w:rsidRDefault="00B91681" w:rsidP="00F25113">
      <w:pPr>
        <w:pStyle w:val="Nagwek1"/>
      </w:pPr>
      <w:r w:rsidRPr="0033061D">
        <w:lastRenderedPageBreak/>
        <w:t>Załącznik nr 3 do Zapytania Ofertowego 1/FEMP/8.7/0047/23</w:t>
      </w:r>
    </w:p>
    <w:p w14:paraId="622E4333" w14:textId="77777777" w:rsidR="004D65FB" w:rsidRPr="0033061D" w:rsidRDefault="00B91681">
      <w:pPr>
        <w:pStyle w:val="Standard"/>
        <w:spacing w:before="360" w:after="360" w:line="276" w:lineRule="auto"/>
        <w:rPr>
          <w:rFonts w:ascii="Arial" w:hAnsi="Arial"/>
          <w:color w:val="000000" w:themeColor="text1"/>
        </w:rPr>
      </w:pPr>
      <w:r w:rsidRPr="0033061D">
        <w:rPr>
          <w:rFonts w:ascii="Arial" w:hAnsi="Arial"/>
          <w:b/>
          <w:bCs/>
          <w:color w:val="000000" w:themeColor="text1"/>
        </w:rPr>
        <w:t>OŚWIADCZENIE DOSTAWCY W ZAKRESIE WYPEŁNIENIA OBOWIĄZKÓW INFORMACYJNYCH PRZEWIDZIANYCH W ART. 13 LUB ART. 14 RODO</w:t>
      </w:r>
    </w:p>
    <w:p w14:paraId="23D4E255" w14:textId="77777777" w:rsidR="004D65FB" w:rsidRPr="0033061D" w:rsidRDefault="00B91681">
      <w:pPr>
        <w:pStyle w:val="Standard"/>
        <w:spacing w:before="120" w:after="120" w:line="276" w:lineRule="auto"/>
        <w:rPr>
          <w:rFonts w:ascii="Arial" w:hAnsi="Arial"/>
          <w:color w:val="000000" w:themeColor="text1"/>
        </w:rPr>
      </w:pPr>
      <w:r w:rsidRPr="0033061D">
        <w:rPr>
          <w:rFonts w:ascii="Arial" w:eastAsia="Times New Roman" w:hAnsi="Arial"/>
          <w:color w:val="000000" w:themeColor="text1"/>
          <w:lang w:eastAsia="ar-SA"/>
        </w:rPr>
        <w:t>Oświadczam, że wypełniłem obowiązki informacyjne przewidziane w art. 13 lub art. 14 RODO wobec osób fizycznych, od których dane osobowe bezpośrednio lub pośrednio pozyskałem w celu ubiegania się o udzielenie zamówienia w niniejszym postępowaniu.</w:t>
      </w:r>
    </w:p>
    <w:p w14:paraId="38FB9273" w14:textId="77777777" w:rsidR="004D65FB" w:rsidRPr="0033061D" w:rsidRDefault="00B91681">
      <w:pPr>
        <w:pStyle w:val="Standard"/>
        <w:spacing w:before="120" w:after="120" w:line="276" w:lineRule="auto"/>
        <w:rPr>
          <w:rFonts w:ascii="Arial" w:hAnsi="Arial"/>
          <w:b/>
          <w:bCs/>
          <w:color w:val="000000" w:themeColor="text1"/>
        </w:rPr>
      </w:pPr>
      <w:r w:rsidRPr="0033061D">
        <w:rPr>
          <w:rFonts w:ascii="Arial" w:hAnsi="Arial"/>
          <w:b/>
          <w:bCs/>
          <w:color w:val="000000" w:themeColor="text1"/>
        </w:rPr>
        <w:t>Data:</w:t>
      </w:r>
    </w:p>
    <w:p w14:paraId="262E08C4" w14:textId="77777777" w:rsidR="004D65FB" w:rsidRPr="0033061D" w:rsidRDefault="00B91681">
      <w:pPr>
        <w:pStyle w:val="Standard"/>
        <w:spacing w:before="120" w:after="120" w:line="276" w:lineRule="auto"/>
        <w:rPr>
          <w:rFonts w:ascii="Arial" w:hAnsi="Arial"/>
          <w:b/>
          <w:bCs/>
          <w:color w:val="000000" w:themeColor="text1"/>
        </w:rPr>
      </w:pPr>
      <w:r w:rsidRPr="0033061D">
        <w:rPr>
          <w:rFonts w:ascii="Arial" w:hAnsi="Arial"/>
          <w:b/>
          <w:bCs/>
          <w:color w:val="000000" w:themeColor="text1"/>
        </w:rPr>
        <w:t>Imię i nazwisko Reprezentanta:</w:t>
      </w:r>
    </w:p>
    <w:p w14:paraId="4F130984" w14:textId="77777777" w:rsidR="004D65FB" w:rsidRPr="0033061D" w:rsidRDefault="00B91681">
      <w:pPr>
        <w:pStyle w:val="Standard"/>
        <w:spacing w:before="120" w:after="120" w:line="276" w:lineRule="auto"/>
        <w:rPr>
          <w:rFonts w:ascii="Arial" w:hAnsi="Arial"/>
          <w:b/>
          <w:bCs/>
          <w:color w:val="000000" w:themeColor="text1"/>
        </w:rPr>
      </w:pPr>
      <w:r w:rsidRPr="0033061D">
        <w:rPr>
          <w:rFonts w:ascii="Arial" w:hAnsi="Arial"/>
          <w:b/>
          <w:bCs/>
          <w:color w:val="000000" w:themeColor="text1"/>
        </w:rPr>
        <w:t>Podpis Reprezentanta:</w:t>
      </w:r>
    </w:p>
    <w:p w14:paraId="2860DD47" w14:textId="77777777" w:rsidR="004D65FB" w:rsidRPr="0033061D" w:rsidRDefault="00B91681">
      <w:pPr>
        <w:suppressAutoHyphens w:val="0"/>
        <w:spacing w:before="120" w:after="120"/>
        <w:rPr>
          <w:rFonts w:cs="Arial"/>
          <w:color w:val="000000" w:themeColor="text1"/>
          <w:szCs w:val="24"/>
          <w:lang w:eastAsia="zh-CN" w:bidi="hi-IN"/>
        </w:rPr>
      </w:pPr>
      <w:r w:rsidRPr="0033061D">
        <w:rPr>
          <w:rFonts w:cs="Arial"/>
          <w:szCs w:val="24"/>
        </w:rPr>
        <w:br w:type="page"/>
      </w:r>
    </w:p>
    <w:p w14:paraId="2715BBD8" w14:textId="77777777" w:rsidR="004D65FB" w:rsidRPr="0033061D" w:rsidRDefault="00B91681" w:rsidP="00F25113">
      <w:pPr>
        <w:pStyle w:val="Nagwek1"/>
      </w:pPr>
      <w:r w:rsidRPr="0033061D">
        <w:lastRenderedPageBreak/>
        <w:t>Załącznik nr 4 do Zapytania Ofertowego 1/FEMP/8.7/0047/23</w:t>
      </w:r>
    </w:p>
    <w:p w14:paraId="07D41926" w14:textId="77777777" w:rsidR="004D65FB" w:rsidRPr="0033061D" w:rsidRDefault="00B91681" w:rsidP="00ED748C">
      <w:pPr>
        <w:pStyle w:val="Standard"/>
        <w:spacing w:before="120" w:after="120" w:line="276" w:lineRule="auto"/>
        <w:jc w:val="center"/>
        <w:rPr>
          <w:rFonts w:ascii="Arial" w:hAnsi="Arial"/>
          <w:color w:val="000000" w:themeColor="text1"/>
        </w:rPr>
      </w:pPr>
      <w:r w:rsidRPr="0033061D">
        <w:rPr>
          <w:rFonts w:ascii="Arial" w:hAnsi="Arial"/>
          <w:b/>
          <w:bCs/>
          <w:color w:val="000000" w:themeColor="text1"/>
        </w:rPr>
        <w:t>Istotne postanowienia umowy z Dostawcą</w:t>
      </w:r>
    </w:p>
    <w:p w14:paraId="6ED58BD0" w14:textId="77777777" w:rsidR="004D65FB" w:rsidRPr="0033061D" w:rsidRDefault="00B91681">
      <w:pPr>
        <w:pStyle w:val="Standard"/>
        <w:numPr>
          <w:ilvl w:val="0"/>
          <w:numId w:val="26"/>
        </w:numPr>
        <w:spacing w:before="120" w:after="120" w:line="276" w:lineRule="auto"/>
        <w:ind w:left="284"/>
        <w:rPr>
          <w:rFonts w:ascii="Arial" w:eastAsia="Times New Roman" w:hAnsi="Arial"/>
          <w:color w:val="000000" w:themeColor="text1"/>
          <w:lang w:eastAsia="ar-SA"/>
        </w:rPr>
      </w:pPr>
      <w:r w:rsidRPr="0033061D">
        <w:rPr>
          <w:rFonts w:ascii="Arial" w:eastAsia="Times New Roman" w:hAnsi="Arial"/>
          <w:color w:val="000000" w:themeColor="text1"/>
          <w:lang w:eastAsia="ar-SA"/>
        </w:rPr>
        <w:t>Dostawca zrealizuje przedmiot zamówienia za zaoferowaną cenę i w zaoferowanym terminie oraz na warunkach wskazanych w Zapytaniu Ofertowym 1/FEMP/8.7/0047/23 oraz w przedłożonej przez Dostawcę ofercie.</w:t>
      </w:r>
    </w:p>
    <w:p w14:paraId="11618F92" w14:textId="77777777" w:rsidR="004D65FB" w:rsidRPr="0033061D" w:rsidRDefault="00B91681">
      <w:pPr>
        <w:pStyle w:val="Standard"/>
        <w:numPr>
          <w:ilvl w:val="0"/>
          <w:numId w:val="26"/>
        </w:numPr>
        <w:spacing w:before="120" w:after="120" w:line="276" w:lineRule="auto"/>
        <w:ind w:left="284"/>
        <w:rPr>
          <w:rFonts w:ascii="Arial" w:eastAsia="Times New Roman" w:hAnsi="Arial"/>
          <w:lang w:eastAsia="ar-SA"/>
        </w:rPr>
      </w:pPr>
      <w:r w:rsidRPr="0033061D">
        <w:rPr>
          <w:rFonts w:ascii="Arial" w:eastAsia="Times New Roman" w:hAnsi="Arial"/>
          <w:color w:val="000000" w:themeColor="text1"/>
          <w:lang w:eastAsia="ar-SA"/>
        </w:rPr>
        <w:t xml:space="preserve">Zmiana umowy między Zamawiającym a Dostawcą będzie możliwa w sytuacjach </w:t>
      </w:r>
      <w:r w:rsidRPr="0033061D">
        <w:rPr>
          <w:rFonts w:ascii="Arial" w:eastAsia="Times New Roman" w:hAnsi="Arial"/>
          <w:lang w:eastAsia="ar-SA"/>
        </w:rPr>
        <w:t>opisanych w Zapytaniu Ofertowym 1/</w:t>
      </w:r>
      <w:proofErr w:type="spellStart"/>
      <w:r w:rsidRPr="0033061D">
        <w:rPr>
          <w:rFonts w:ascii="Arial" w:eastAsia="Times New Roman" w:hAnsi="Arial"/>
          <w:lang w:eastAsia="ar-SA"/>
        </w:rPr>
        <w:t>FEMP</w:t>
      </w:r>
      <w:proofErr w:type="spellEnd"/>
      <w:r w:rsidRPr="0033061D">
        <w:rPr>
          <w:rFonts w:ascii="Arial" w:eastAsia="Times New Roman" w:hAnsi="Arial"/>
          <w:lang w:eastAsia="ar-SA"/>
        </w:rPr>
        <w:t>/8.7/0047/23.</w:t>
      </w:r>
    </w:p>
    <w:p w14:paraId="74FA2E73" w14:textId="6D53AEB7" w:rsidR="004D65FB" w:rsidRPr="0033061D" w:rsidRDefault="00B91681">
      <w:pPr>
        <w:pStyle w:val="Standard"/>
        <w:numPr>
          <w:ilvl w:val="0"/>
          <w:numId w:val="26"/>
        </w:numPr>
        <w:spacing w:before="120" w:after="120" w:line="276" w:lineRule="auto"/>
        <w:ind w:left="284"/>
        <w:rPr>
          <w:rFonts w:ascii="Arial" w:eastAsia="Times New Roman" w:hAnsi="Arial"/>
          <w:lang w:eastAsia="ar-SA"/>
        </w:rPr>
      </w:pPr>
      <w:r w:rsidRPr="0033061D">
        <w:rPr>
          <w:rFonts w:ascii="Arial" w:eastAsia="Times New Roman" w:hAnsi="Arial"/>
          <w:lang w:eastAsia="ar-SA"/>
        </w:rPr>
        <w:t xml:space="preserve">Zamawiający wymaga, aby w trakcie uruchomienia urządzenia (urządzeń) zostały wykonane przez </w:t>
      </w:r>
      <w:r w:rsidR="00927AF3" w:rsidRPr="0033061D">
        <w:rPr>
          <w:rFonts w:ascii="Arial" w:eastAsia="Times New Roman" w:hAnsi="Arial"/>
          <w:lang w:eastAsia="ar-SA"/>
        </w:rPr>
        <w:t>Dostawcę</w:t>
      </w:r>
      <w:r w:rsidRPr="0033061D">
        <w:rPr>
          <w:rFonts w:ascii="Arial" w:eastAsia="Times New Roman" w:hAnsi="Arial"/>
          <w:lang w:eastAsia="ar-SA"/>
        </w:rPr>
        <w:t xml:space="preserve"> następujące testy</w:t>
      </w:r>
      <w:r w:rsidR="00461226" w:rsidRPr="0033061D">
        <w:rPr>
          <w:rFonts w:ascii="Arial" w:eastAsia="Times New Roman" w:hAnsi="Arial"/>
          <w:lang w:eastAsia="ar-SA"/>
        </w:rPr>
        <w:t>, polegające na wykonaniu elementów zgodnie z rysunkami stanowiącymi Załącznik nr 6</w:t>
      </w:r>
      <w:r w:rsidRPr="0033061D">
        <w:rPr>
          <w:rFonts w:ascii="Arial" w:eastAsia="Times New Roman" w:hAnsi="Arial"/>
          <w:lang w:eastAsia="ar-SA"/>
        </w:rPr>
        <w:t>:</w:t>
      </w:r>
    </w:p>
    <w:p w14:paraId="08C9E736" w14:textId="678CFE94" w:rsidR="004D65FB" w:rsidRPr="0033061D" w:rsidRDefault="00F3571A">
      <w:pPr>
        <w:pStyle w:val="Standard"/>
        <w:numPr>
          <w:ilvl w:val="1"/>
          <w:numId w:val="26"/>
        </w:numPr>
        <w:spacing w:before="120" w:after="120" w:line="276" w:lineRule="auto"/>
        <w:rPr>
          <w:rFonts w:ascii="Arial" w:eastAsia="Times New Roman" w:hAnsi="Arial"/>
          <w:lang w:eastAsia="ar-SA"/>
        </w:rPr>
      </w:pPr>
      <w:r w:rsidRPr="0033061D">
        <w:rPr>
          <w:rFonts w:ascii="Arial" w:eastAsia="Times New Roman" w:hAnsi="Arial"/>
          <w:lang w:eastAsia="ar-SA"/>
        </w:rPr>
        <w:t>Dla g</w:t>
      </w:r>
      <w:r w:rsidR="00B91681" w:rsidRPr="0033061D">
        <w:rPr>
          <w:rFonts w:ascii="Arial" w:eastAsia="Times New Roman" w:hAnsi="Arial"/>
          <w:lang w:eastAsia="ar-SA"/>
        </w:rPr>
        <w:t>iętark</w:t>
      </w:r>
      <w:r w:rsidRPr="0033061D">
        <w:rPr>
          <w:rFonts w:ascii="Arial" w:eastAsia="Times New Roman" w:hAnsi="Arial"/>
          <w:lang w:eastAsia="ar-SA"/>
        </w:rPr>
        <w:t>i</w:t>
      </w:r>
      <w:r w:rsidR="00B91681" w:rsidRPr="0033061D">
        <w:rPr>
          <w:rFonts w:ascii="Arial" w:eastAsia="Times New Roman" w:hAnsi="Arial"/>
          <w:lang w:eastAsia="ar-SA"/>
        </w:rPr>
        <w:t xml:space="preserve"> </w:t>
      </w:r>
      <w:r w:rsidRPr="0033061D">
        <w:rPr>
          <w:rFonts w:ascii="Arial" w:eastAsia="Times New Roman" w:hAnsi="Arial"/>
          <w:lang w:eastAsia="ar-SA"/>
        </w:rPr>
        <w:t>trójwalcowej:</w:t>
      </w:r>
      <w:r w:rsidR="00B91681" w:rsidRPr="0033061D">
        <w:rPr>
          <w:rFonts w:ascii="Arial" w:eastAsia="Times New Roman" w:hAnsi="Arial"/>
          <w:lang w:eastAsia="ar-SA"/>
        </w:rPr>
        <w:t xml:space="preserve"> wykonanie 1 szt. elementu wg rysunku: „Rys 1a </w:t>
      </w:r>
      <w:r w:rsidRPr="0033061D">
        <w:rPr>
          <w:rFonts w:ascii="Arial" w:eastAsia="Times New Roman" w:hAnsi="Arial"/>
          <w:lang w:eastAsia="ar-SA"/>
        </w:rPr>
        <w:t>Giętarka</w:t>
      </w:r>
      <w:r w:rsidR="00B91681" w:rsidRPr="0033061D">
        <w:rPr>
          <w:rFonts w:ascii="Arial" w:eastAsia="Times New Roman" w:hAnsi="Arial"/>
          <w:lang w:eastAsia="ar-SA"/>
        </w:rPr>
        <w:t xml:space="preserve"> </w:t>
      </w:r>
      <w:r w:rsidR="00ED748C" w:rsidRPr="0033061D">
        <w:rPr>
          <w:rFonts w:ascii="Arial" w:eastAsia="Times New Roman" w:hAnsi="Arial"/>
          <w:lang w:eastAsia="ar-SA"/>
        </w:rPr>
        <w:t>trójwalcowa</w:t>
      </w:r>
      <w:r w:rsidR="00B91681" w:rsidRPr="0033061D">
        <w:rPr>
          <w:rFonts w:ascii="Arial" w:eastAsia="Times New Roman" w:hAnsi="Arial"/>
          <w:lang w:eastAsia="ar-SA"/>
        </w:rPr>
        <w:t xml:space="preserve"> do rur i profili</w:t>
      </w:r>
      <w:r w:rsidR="00C23884" w:rsidRPr="0033061D">
        <w:rPr>
          <w:rFonts w:ascii="Arial" w:eastAsia="Times New Roman" w:hAnsi="Arial"/>
          <w:lang w:eastAsia="ar-SA"/>
        </w:rPr>
        <w:t>”,</w:t>
      </w:r>
    </w:p>
    <w:p w14:paraId="44B7C89A" w14:textId="270F5FBD" w:rsidR="004D65FB" w:rsidRPr="0033061D" w:rsidRDefault="00F3571A">
      <w:pPr>
        <w:pStyle w:val="Standard"/>
        <w:numPr>
          <w:ilvl w:val="1"/>
          <w:numId w:val="26"/>
        </w:numPr>
        <w:spacing w:before="120" w:after="120" w:line="276" w:lineRule="auto"/>
        <w:rPr>
          <w:rFonts w:ascii="Arial" w:eastAsia="Times New Roman" w:hAnsi="Arial"/>
          <w:lang w:eastAsia="ar-SA"/>
        </w:rPr>
      </w:pPr>
      <w:r w:rsidRPr="0033061D">
        <w:rPr>
          <w:rFonts w:ascii="Arial" w:eastAsia="Times New Roman" w:hAnsi="Arial"/>
          <w:lang w:eastAsia="ar-SA"/>
        </w:rPr>
        <w:t>Dla w</w:t>
      </w:r>
      <w:r w:rsidR="00B91681" w:rsidRPr="0033061D">
        <w:rPr>
          <w:rFonts w:ascii="Arial" w:eastAsia="Times New Roman" w:hAnsi="Arial"/>
          <w:lang w:eastAsia="ar-SA"/>
        </w:rPr>
        <w:t>ycinark</w:t>
      </w:r>
      <w:r w:rsidRPr="0033061D">
        <w:rPr>
          <w:rFonts w:ascii="Arial" w:eastAsia="Times New Roman" w:hAnsi="Arial"/>
          <w:lang w:eastAsia="ar-SA"/>
        </w:rPr>
        <w:t>i</w:t>
      </w:r>
      <w:r w:rsidR="00B91681" w:rsidRPr="0033061D">
        <w:rPr>
          <w:rFonts w:ascii="Arial" w:eastAsia="Times New Roman" w:hAnsi="Arial"/>
          <w:lang w:eastAsia="ar-SA"/>
        </w:rPr>
        <w:t xml:space="preserve"> </w:t>
      </w:r>
      <w:r w:rsidRPr="0033061D">
        <w:rPr>
          <w:rFonts w:ascii="Arial" w:eastAsia="Times New Roman" w:hAnsi="Arial"/>
          <w:lang w:eastAsia="ar-SA"/>
        </w:rPr>
        <w:t>l</w:t>
      </w:r>
      <w:r w:rsidR="00B91681" w:rsidRPr="0033061D">
        <w:rPr>
          <w:rFonts w:ascii="Arial" w:eastAsia="Times New Roman" w:hAnsi="Arial"/>
          <w:lang w:eastAsia="ar-SA"/>
        </w:rPr>
        <w:t>aserow</w:t>
      </w:r>
      <w:r w:rsidRPr="0033061D">
        <w:rPr>
          <w:rFonts w:ascii="Arial" w:eastAsia="Times New Roman" w:hAnsi="Arial"/>
          <w:lang w:eastAsia="ar-SA"/>
        </w:rPr>
        <w:t>ej</w:t>
      </w:r>
      <w:r w:rsidR="00B91681" w:rsidRPr="0033061D">
        <w:rPr>
          <w:rFonts w:ascii="Arial" w:eastAsia="Times New Roman" w:hAnsi="Arial"/>
          <w:lang w:eastAsia="ar-SA"/>
        </w:rPr>
        <w:t>: wykonanie 1 szt</w:t>
      </w:r>
      <w:r w:rsidR="00ED748C" w:rsidRPr="0033061D">
        <w:rPr>
          <w:rFonts w:ascii="Arial" w:eastAsia="Times New Roman" w:hAnsi="Arial"/>
          <w:lang w:eastAsia="ar-SA"/>
        </w:rPr>
        <w:t>.</w:t>
      </w:r>
      <w:r w:rsidR="00B91681" w:rsidRPr="0033061D">
        <w:rPr>
          <w:rFonts w:ascii="Arial" w:eastAsia="Times New Roman" w:hAnsi="Arial"/>
          <w:lang w:eastAsia="ar-SA"/>
        </w:rPr>
        <w:t xml:space="preserve"> elementu wg rysunku „Rys 1b wycinarka laserowa”</w:t>
      </w:r>
      <w:r w:rsidR="00C23884" w:rsidRPr="0033061D">
        <w:rPr>
          <w:rFonts w:ascii="Arial" w:eastAsia="Times New Roman" w:hAnsi="Arial"/>
          <w:lang w:eastAsia="ar-SA"/>
        </w:rPr>
        <w:t>,</w:t>
      </w:r>
    </w:p>
    <w:p w14:paraId="59978872" w14:textId="13D8A5B0" w:rsidR="004D65FB" w:rsidRPr="0033061D" w:rsidRDefault="00F3571A">
      <w:pPr>
        <w:pStyle w:val="Standard"/>
        <w:numPr>
          <w:ilvl w:val="1"/>
          <w:numId w:val="26"/>
        </w:numPr>
        <w:spacing w:before="120" w:after="120" w:line="276" w:lineRule="auto"/>
        <w:rPr>
          <w:rFonts w:ascii="Arial" w:eastAsia="Times New Roman" w:hAnsi="Arial"/>
          <w:lang w:eastAsia="ar-SA"/>
        </w:rPr>
      </w:pPr>
      <w:r w:rsidRPr="0033061D">
        <w:rPr>
          <w:rFonts w:ascii="Arial" w:eastAsia="Times New Roman" w:hAnsi="Arial"/>
          <w:lang w:eastAsia="ar-SA"/>
        </w:rPr>
        <w:t>Dla h</w:t>
      </w:r>
      <w:r w:rsidR="00B91681" w:rsidRPr="0033061D">
        <w:rPr>
          <w:rFonts w:ascii="Arial" w:eastAsia="Times New Roman" w:hAnsi="Arial"/>
          <w:lang w:eastAsia="ar-SA"/>
        </w:rPr>
        <w:t>ydrauliczn</w:t>
      </w:r>
      <w:r w:rsidRPr="0033061D">
        <w:rPr>
          <w:rFonts w:ascii="Arial" w:eastAsia="Times New Roman" w:hAnsi="Arial"/>
          <w:lang w:eastAsia="ar-SA"/>
        </w:rPr>
        <w:t>ej</w:t>
      </w:r>
      <w:r w:rsidR="00B91681" w:rsidRPr="0033061D">
        <w:rPr>
          <w:rFonts w:ascii="Arial" w:eastAsia="Times New Roman" w:hAnsi="Arial"/>
          <w:lang w:eastAsia="ar-SA"/>
        </w:rPr>
        <w:t xml:space="preserve"> pras</w:t>
      </w:r>
      <w:r w:rsidRPr="0033061D">
        <w:rPr>
          <w:rFonts w:ascii="Arial" w:eastAsia="Times New Roman" w:hAnsi="Arial"/>
          <w:lang w:eastAsia="ar-SA"/>
        </w:rPr>
        <w:t>y</w:t>
      </w:r>
      <w:r w:rsidR="00B91681" w:rsidRPr="0033061D">
        <w:rPr>
          <w:rFonts w:ascii="Arial" w:eastAsia="Times New Roman" w:hAnsi="Arial"/>
          <w:lang w:eastAsia="ar-SA"/>
        </w:rPr>
        <w:t xml:space="preserve"> </w:t>
      </w:r>
      <w:r w:rsidR="00ED748C" w:rsidRPr="0033061D">
        <w:rPr>
          <w:rFonts w:ascii="Arial" w:eastAsia="Times New Roman" w:hAnsi="Arial"/>
          <w:lang w:eastAsia="ar-SA"/>
        </w:rPr>
        <w:t>krawędziow</w:t>
      </w:r>
      <w:r w:rsidRPr="0033061D">
        <w:rPr>
          <w:rFonts w:ascii="Arial" w:eastAsia="Times New Roman" w:hAnsi="Arial"/>
          <w:lang w:eastAsia="ar-SA"/>
        </w:rPr>
        <w:t>ej</w:t>
      </w:r>
      <w:r w:rsidR="00B91681" w:rsidRPr="0033061D">
        <w:rPr>
          <w:rFonts w:ascii="Arial" w:eastAsia="Times New Roman" w:hAnsi="Arial"/>
          <w:lang w:eastAsia="ar-SA"/>
        </w:rPr>
        <w:t xml:space="preserve">: wykonanie 1 szt. elementu wg rys „Rys 1c hydrauliczna prasa </w:t>
      </w:r>
      <w:r w:rsidR="00ED748C" w:rsidRPr="0033061D">
        <w:rPr>
          <w:rFonts w:ascii="Arial" w:eastAsia="Times New Roman" w:hAnsi="Arial"/>
          <w:lang w:eastAsia="ar-SA"/>
        </w:rPr>
        <w:t>krawędziowa</w:t>
      </w:r>
      <w:r w:rsidR="00B91681" w:rsidRPr="0033061D">
        <w:rPr>
          <w:rFonts w:ascii="Arial" w:eastAsia="Times New Roman" w:hAnsi="Arial"/>
          <w:lang w:eastAsia="ar-SA"/>
        </w:rPr>
        <w:t>”</w:t>
      </w:r>
      <w:r w:rsidR="00C23884" w:rsidRPr="0033061D">
        <w:rPr>
          <w:rFonts w:ascii="Arial" w:eastAsia="Times New Roman" w:hAnsi="Arial"/>
          <w:lang w:eastAsia="ar-SA"/>
        </w:rPr>
        <w:t>.</w:t>
      </w:r>
    </w:p>
    <w:p w14:paraId="255A68B7" w14:textId="6AB4CDF0" w:rsidR="004D65FB" w:rsidRPr="0033061D" w:rsidRDefault="00B91681" w:rsidP="00ED748C">
      <w:pPr>
        <w:pStyle w:val="Standard"/>
        <w:numPr>
          <w:ilvl w:val="0"/>
          <w:numId w:val="26"/>
        </w:numPr>
        <w:spacing w:before="120" w:after="120" w:line="276" w:lineRule="auto"/>
        <w:ind w:left="284"/>
        <w:rPr>
          <w:rFonts w:ascii="Arial" w:eastAsia="Times New Roman" w:hAnsi="Arial"/>
          <w:lang w:eastAsia="ar-SA"/>
        </w:rPr>
      </w:pPr>
      <w:r w:rsidRPr="0033061D">
        <w:rPr>
          <w:rFonts w:ascii="Arial" w:eastAsia="Times New Roman" w:hAnsi="Arial"/>
          <w:lang w:eastAsia="ar-SA"/>
        </w:rPr>
        <w:t xml:space="preserve">Efektem realizacji testów jest wykonanie elementów wskazanych w Załączniku nr </w:t>
      </w:r>
      <w:r w:rsidR="00461226" w:rsidRPr="0033061D">
        <w:rPr>
          <w:rFonts w:ascii="Arial" w:eastAsia="Times New Roman" w:hAnsi="Arial"/>
          <w:lang w:eastAsia="ar-SA"/>
        </w:rPr>
        <w:t>6</w:t>
      </w:r>
      <w:r w:rsidR="00ED748C" w:rsidRPr="0033061D">
        <w:rPr>
          <w:rFonts w:ascii="Arial" w:eastAsia="Times New Roman" w:hAnsi="Arial"/>
          <w:lang w:eastAsia="ar-SA"/>
        </w:rPr>
        <w:t xml:space="preserve"> w podanym zakresie tolerancji. Materiał niezbędny do wykonania elementów </w:t>
      </w:r>
      <w:r w:rsidR="00F3571A" w:rsidRPr="0033061D">
        <w:rPr>
          <w:rFonts w:ascii="Arial" w:eastAsia="Times New Roman" w:hAnsi="Arial"/>
          <w:lang w:eastAsia="ar-SA"/>
        </w:rPr>
        <w:t>przygotowuje Zamawiający.</w:t>
      </w:r>
    </w:p>
    <w:p w14:paraId="186FEC28" w14:textId="1A3ECE6A" w:rsidR="004D65FB" w:rsidRPr="0033061D" w:rsidRDefault="00B91681">
      <w:pPr>
        <w:pStyle w:val="Standard"/>
        <w:numPr>
          <w:ilvl w:val="0"/>
          <w:numId w:val="26"/>
        </w:numPr>
        <w:spacing w:before="120" w:after="120" w:line="276" w:lineRule="auto"/>
        <w:ind w:left="284"/>
        <w:rPr>
          <w:rFonts w:ascii="Arial" w:eastAsia="Times New Roman" w:hAnsi="Arial"/>
          <w:lang w:eastAsia="ar-SA"/>
        </w:rPr>
      </w:pPr>
      <w:r w:rsidRPr="0033061D">
        <w:rPr>
          <w:rFonts w:ascii="Arial" w:eastAsia="Times New Roman" w:hAnsi="Arial"/>
          <w:lang w:eastAsia="ar-SA"/>
        </w:rPr>
        <w:t xml:space="preserve">Ustala się następujące warunki płatności: po podpisaniu przez obie strony końcowego protokołu odbioru </w:t>
      </w:r>
      <w:r w:rsidR="00927AF3" w:rsidRPr="0033061D">
        <w:rPr>
          <w:rFonts w:ascii="Arial" w:eastAsia="Times New Roman" w:hAnsi="Arial"/>
          <w:lang w:eastAsia="ar-SA"/>
        </w:rPr>
        <w:t>Dostawca</w:t>
      </w:r>
      <w:r w:rsidRPr="0033061D">
        <w:rPr>
          <w:rFonts w:ascii="Arial" w:eastAsia="Times New Roman" w:hAnsi="Arial"/>
          <w:lang w:eastAsia="ar-SA"/>
        </w:rPr>
        <w:t xml:space="preserve"> wystawi niezwłocznie fakturę VAT na całość wynagrodzenia. Termin płatności: 30 dni.</w:t>
      </w:r>
    </w:p>
    <w:p w14:paraId="18C36C70" w14:textId="77777777" w:rsidR="004D65FB" w:rsidRPr="0033061D" w:rsidRDefault="00B91681">
      <w:pPr>
        <w:suppressAutoHyphens w:val="0"/>
        <w:spacing w:before="120" w:after="120"/>
        <w:rPr>
          <w:rFonts w:cs="Arial"/>
          <w:b/>
          <w:bCs/>
          <w:color w:val="000000" w:themeColor="text1"/>
          <w:szCs w:val="24"/>
          <w:lang w:eastAsia="zh-CN" w:bidi="hi-IN"/>
        </w:rPr>
      </w:pPr>
      <w:r w:rsidRPr="0033061D">
        <w:rPr>
          <w:rFonts w:cs="Arial"/>
          <w:b/>
          <w:bCs/>
          <w:color w:val="000000" w:themeColor="text1"/>
          <w:szCs w:val="24"/>
          <w:lang w:eastAsia="zh-CN" w:bidi="hi-IN"/>
        </w:rPr>
        <w:t>Data:</w:t>
      </w:r>
    </w:p>
    <w:p w14:paraId="1C23B71E" w14:textId="77777777" w:rsidR="004D65FB" w:rsidRPr="0033061D" w:rsidRDefault="00B91681">
      <w:pPr>
        <w:suppressAutoHyphens w:val="0"/>
        <w:spacing w:before="120" w:after="120"/>
        <w:rPr>
          <w:rFonts w:cs="Arial"/>
          <w:b/>
          <w:bCs/>
          <w:color w:val="000000" w:themeColor="text1"/>
          <w:szCs w:val="24"/>
          <w:lang w:eastAsia="zh-CN" w:bidi="hi-IN"/>
        </w:rPr>
      </w:pPr>
      <w:r w:rsidRPr="0033061D">
        <w:rPr>
          <w:rFonts w:cs="Arial"/>
          <w:b/>
          <w:bCs/>
          <w:color w:val="000000" w:themeColor="text1"/>
          <w:szCs w:val="24"/>
          <w:lang w:eastAsia="zh-CN" w:bidi="hi-IN"/>
        </w:rPr>
        <w:t>Imię i nazwisko Reprezentanta:</w:t>
      </w:r>
    </w:p>
    <w:p w14:paraId="2134B6BE" w14:textId="77777777" w:rsidR="004D65FB" w:rsidRPr="0033061D" w:rsidRDefault="00B91681">
      <w:pPr>
        <w:suppressAutoHyphens w:val="0"/>
        <w:spacing w:before="120" w:after="120"/>
        <w:rPr>
          <w:rFonts w:cs="Arial"/>
          <w:b/>
          <w:bCs/>
          <w:color w:val="000000" w:themeColor="text1"/>
          <w:szCs w:val="24"/>
          <w:lang w:eastAsia="zh-CN" w:bidi="hi-IN"/>
        </w:rPr>
      </w:pPr>
      <w:r w:rsidRPr="0033061D">
        <w:rPr>
          <w:rFonts w:cs="Arial"/>
          <w:b/>
          <w:bCs/>
          <w:color w:val="000000" w:themeColor="text1"/>
          <w:szCs w:val="24"/>
          <w:lang w:eastAsia="zh-CN" w:bidi="hi-IN"/>
        </w:rPr>
        <w:t>Podpis Reprezentanta:</w:t>
      </w:r>
      <w:r w:rsidRPr="0033061D">
        <w:rPr>
          <w:rFonts w:cs="Arial"/>
          <w:szCs w:val="24"/>
        </w:rPr>
        <w:br w:type="page"/>
      </w:r>
    </w:p>
    <w:p w14:paraId="7E535D61" w14:textId="77777777" w:rsidR="004D65FB" w:rsidRPr="0033061D" w:rsidRDefault="00B91681" w:rsidP="00F25113">
      <w:pPr>
        <w:pStyle w:val="Nagwek1"/>
      </w:pPr>
      <w:r w:rsidRPr="0033061D">
        <w:lastRenderedPageBreak/>
        <w:t>Załącznik nr 5 do Zapytania Ofertowego 1/FEMP/8.7/0047/23</w:t>
      </w:r>
    </w:p>
    <w:p w14:paraId="5F324195" w14:textId="77777777" w:rsidR="004D65FB" w:rsidRPr="0033061D" w:rsidRDefault="00B91681" w:rsidP="00F25113">
      <w:pPr>
        <w:pStyle w:val="Nagwek1"/>
      </w:pPr>
      <w:r w:rsidRPr="0033061D">
        <w:t>Klauzula Poufności</w:t>
      </w:r>
    </w:p>
    <w:tbl>
      <w:tblPr>
        <w:tblW w:w="9497" w:type="dxa"/>
        <w:tblInd w:w="137" w:type="dxa"/>
        <w:tblLayout w:type="fixed"/>
        <w:tblLook w:val="04A0" w:firstRow="1" w:lastRow="0" w:firstColumn="1" w:lastColumn="0" w:noHBand="0" w:noVBand="1"/>
      </w:tblPr>
      <w:tblGrid>
        <w:gridCol w:w="5670"/>
        <w:gridCol w:w="3827"/>
      </w:tblGrid>
      <w:tr w:rsidR="004D65FB" w:rsidRPr="0033061D" w14:paraId="382E75F8" w14:textId="77777777">
        <w:tc>
          <w:tcPr>
            <w:tcW w:w="5669" w:type="dxa"/>
            <w:tcBorders>
              <w:top w:val="single" w:sz="4" w:space="0" w:color="000000"/>
              <w:left w:val="single" w:sz="4" w:space="0" w:color="000000"/>
              <w:bottom w:val="single" w:sz="4" w:space="0" w:color="000000"/>
              <w:right w:val="single" w:sz="4" w:space="0" w:color="000000"/>
            </w:tcBorders>
            <w:shd w:val="clear" w:color="auto" w:fill="F2F2F2"/>
          </w:tcPr>
          <w:p w14:paraId="260AC7F9" w14:textId="77777777" w:rsidR="004D65FB" w:rsidRPr="0033061D" w:rsidRDefault="00B91681">
            <w:pPr>
              <w:pStyle w:val="Standard"/>
              <w:spacing w:after="120" w:line="276" w:lineRule="auto"/>
              <w:rPr>
                <w:rFonts w:ascii="Arial" w:eastAsia="Calibri" w:hAnsi="Arial"/>
                <w:b/>
                <w:bCs/>
                <w:color w:val="000000"/>
                <w:kern w:val="0"/>
                <w:lang w:eastAsia="en-US" w:bidi="ar-SA"/>
              </w:rPr>
            </w:pPr>
            <w:r w:rsidRPr="0033061D">
              <w:rPr>
                <w:rFonts w:ascii="Arial" w:eastAsia="Calibri" w:hAnsi="Arial"/>
                <w:b/>
                <w:bCs/>
                <w:color w:val="000000"/>
                <w:kern w:val="0"/>
                <w:lang w:eastAsia="en-US" w:bidi="ar-SA"/>
              </w:rPr>
              <w:t>Informacja</w:t>
            </w:r>
          </w:p>
        </w:tc>
        <w:tc>
          <w:tcPr>
            <w:tcW w:w="3827" w:type="dxa"/>
            <w:tcBorders>
              <w:top w:val="single" w:sz="4" w:space="0" w:color="000000"/>
              <w:left w:val="single" w:sz="4" w:space="0" w:color="000000"/>
              <w:bottom w:val="single" w:sz="4" w:space="0" w:color="000000"/>
              <w:right w:val="single" w:sz="4" w:space="0" w:color="000000"/>
            </w:tcBorders>
            <w:shd w:val="clear" w:color="auto" w:fill="F2F2F2"/>
          </w:tcPr>
          <w:p w14:paraId="06A662F1" w14:textId="77777777" w:rsidR="004D65FB" w:rsidRPr="0033061D" w:rsidRDefault="00B91681">
            <w:pPr>
              <w:pStyle w:val="Standard"/>
              <w:spacing w:after="120" w:line="276" w:lineRule="auto"/>
              <w:rPr>
                <w:rFonts w:ascii="Arial" w:eastAsia="Calibri" w:hAnsi="Arial"/>
                <w:b/>
                <w:bCs/>
                <w:color w:val="000000"/>
                <w:kern w:val="0"/>
                <w:lang w:eastAsia="en-US" w:bidi="ar-SA"/>
              </w:rPr>
            </w:pPr>
            <w:r w:rsidRPr="0033061D">
              <w:rPr>
                <w:rFonts w:ascii="Arial" w:eastAsia="Calibri" w:hAnsi="Arial"/>
                <w:b/>
                <w:bCs/>
                <w:color w:val="000000"/>
                <w:kern w:val="0"/>
                <w:lang w:eastAsia="en-US" w:bidi="ar-SA"/>
              </w:rPr>
              <w:t>Dane do uzupełnienia</w:t>
            </w:r>
          </w:p>
        </w:tc>
      </w:tr>
      <w:tr w:rsidR="004D65FB" w:rsidRPr="0033061D" w14:paraId="1EFD8858" w14:textId="77777777">
        <w:tc>
          <w:tcPr>
            <w:tcW w:w="5669" w:type="dxa"/>
            <w:tcBorders>
              <w:top w:val="single" w:sz="4" w:space="0" w:color="000000"/>
              <w:left w:val="single" w:sz="4" w:space="0" w:color="000000"/>
              <w:bottom w:val="single" w:sz="4" w:space="0" w:color="000000"/>
              <w:right w:val="single" w:sz="4" w:space="0" w:color="000000"/>
            </w:tcBorders>
            <w:shd w:val="clear" w:color="auto" w:fill="F2F2F2"/>
          </w:tcPr>
          <w:p w14:paraId="69706A55" w14:textId="77777777" w:rsidR="004D65FB" w:rsidRPr="0033061D" w:rsidRDefault="00B91681">
            <w:pPr>
              <w:pStyle w:val="Standard"/>
              <w:spacing w:after="120" w:line="276" w:lineRule="auto"/>
              <w:rPr>
                <w:rFonts w:ascii="Arial" w:eastAsia="Calibri" w:hAnsi="Arial"/>
                <w:b/>
                <w:bCs/>
                <w:color w:val="000000"/>
                <w:kern w:val="0"/>
                <w:lang w:eastAsia="en-US" w:bidi="ar-SA"/>
              </w:rPr>
            </w:pPr>
            <w:r w:rsidRPr="0033061D">
              <w:rPr>
                <w:rFonts w:ascii="Arial" w:eastAsia="Calibri" w:hAnsi="Arial"/>
                <w:b/>
                <w:bCs/>
                <w:color w:val="000000"/>
                <w:kern w:val="0"/>
                <w:lang w:eastAsia="en-US" w:bidi="ar-SA"/>
              </w:rPr>
              <w:t>Nazwa Dostawcy</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18AC2469" w14:textId="77777777" w:rsidR="004D65FB" w:rsidRPr="0033061D" w:rsidRDefault="004D65FB">
            <w:pPr>
              <w:pStyle w:val="Standard"/>
              <w:spacing w:after="120" w:line="276" w:lineRule="auto"/>
              <w:rPr>
                <w:rFonts w:ascii="Arial" w:eastAsia="Calibri" w:hAnsi="Arial"/>
                <w:color w:val="000000"/>
                <w:kern w:val="0"/>
                <w:lang w:eastAsia="en-US" w:bidi="ar-SA"/>
              </w:rPr>
            </w:pPr>
          </w:p>
        </w:tc>
      </w:tr>
      <w:tr w:rsidR="004D65FB" w:rsidRPr="0033061D" w14:paraId="3FC9C27B" w14:textId="77777777">
        <w:tc>
          <w:tcPr>
            <w:tcW w:w="5669" w:type="dxa"/>
            <w:tcBorders>
              <w:top w:val="single" w:sz="4" w:space="0" w:color="000000"/>
              <w:left w:val="single" w:sz="4" w:space="0" w:color="000000"/>
              <w:bottom w:val="single" w:sz="4" w:space="0" w:color="000000"/>
              <w:right w:val="single" w:sz="4" w:space="0" w:color="000000"/>
            </w:tcBorders>
            <w:shd w:val="clear" w:color="auto" w:fill="F2F2F2"/>
          </w:tcPr>
          <w:p w14:paraId="7F645448" w14:textId="77777777" w:rsidR="004D65FB" w:rsidRPr="0033061D" w:rsidRDefault="00B91681">
            <w:pPr>
              <w:pStyle w:val="Standard"/>
              <w:spacing w:after="120" w:line="276" w:lineRule="auto"/>
              <w:rPr>
                <w:rFonts w:ascii="Arial" w:eastAsia="Calibri" w:hAnsi="Arial"/>
                <w:b/>
                <w:bCs/>
                <w:color w:val="000000"/>
                <w:kern w:val="0"/>
                <w:lang w:eastAsia="en-US" w:bidi="ar-SA"/>
              </w:rPr>
            </w:pPr>
            <w:r w:rsidRPr="0033061D">
              <w:rPr>
                <w:rFonts w:ascii="Arial" w:eastAsia="Calibri" w:hAnsi="Arial"/>
                <w:b/>
                <w:bCs/>
                <w:color w:val="000000"/>
                <w:kern w:val="0"/>
                <w:lang w:eastAsia="en-US" w:bidi="ar-SA"/>
              </w:rPr>
              <w:t>Miejscowość</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470256D3" w14:textId="77777777" w:rsidR="004D65FB" w:rsidRPr="0033061D" w:rsidRDefault="004D65FB">
            <w:pPr>
              <w:pStyle w:val="Standard"/>
              <w:spacing w:after="120" w:line="276" w:lineRule="auto"/>
              <w:rPr>
                <w:rFonts w:ascii="Arial" w:eastAsia="Calibri" w:hAnsi="Arial"/>
                <w:color w:val="000000"/>
                <w:kern w:val="0"/>
                <w:lang w:eastAsia="en-US" w:bidi="ar-SA"/>
              </w:rPr>
            </w:pPr>
          </w:p>
        </w:tc>
      </w:tr>
      <w:tr w:rsidR="004D65FB" w:rsidRPr="0033061D" w14:paraId="0D3C5C82" w14:textId="77777777">
        <w:tc>
          <w:tcPr>
            <w:tcW w:w="5669" w:type="dxa"/>
            <w:tcBorders>
              <w:top w:val="single" w:sz="4" w:space="0" w:color="000000"/>
              <w:left w:val="single" w:sz="4" w:space="0" w:color="000000"/>
              <w:bottom w:val="single" w:sz="4" w:space="0" w:color="000000"/>
              <w:right w:val="single" w:sz="4" w:space="0" w:color="000000"/>
            </w:tcBorders>
            <w:shd w:val="clear" w:color="auto" w:fill="F2F2F2"/>
          </w:tcPr>
          <w:p w14:paraId="3A36BCC1" w14:textId="77777777" w:rsidR="004D65FB" w:rsidRPr="0033061D" w:rsidRDefault="00B91681">
            <w:pPr>
              <w:pStyle w:val="Standard"/>
              <w:spacing w:after="120" w:line="276" w:lineRule="auto"/>
              <w:rPr>
                <w:rFonts w:ascii="Arial" w:eastAsia="Calibri" w:hAnsi="Arial"/>
                <w:b/>
                <w:bCs/>
                <w:color w:val="000000"/>
                <w:kern w:val="0"/>
                <w:lang w:eastAsia="en-US" w:bidi="ar-SA"/>
              </w:rPr>
            </w:pPr>
            <w:r w:rsidRPr="0033061D">
              <w:rPr>
                <w:rFonts w:ascii="Arial" w:eastAsia="Calibri" w:hAnsi="Arial"/>
                <w:b/>
                <w:bCs/>
                <w:color w:val="000000"/>
                <w:kern w:val="0"/>
                <w:lang w:eastAsia="en-US" w:bidi="ar-SA"/>
              </w:rPr>
              <w:t>Ulica</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60F40A4F" w14:textId="77777777" w:rsidR="004D65FB" w:rsidRPr="0033061D" w:rsidRDefault="004D65FB">
            <w:pPr>
              <w:pStyle w:val="Standard"/>
              <w:spacing w:after="120" w:line="276" w:lineRule="auto"/>
              <w:rPr>
                <w:rFonts w:ascii="Arial" w:eastAsia="Calibri" w:hAnsi="Arial"/>
                <w:color w:val="000000"/>
                <w:kern w:val="0"/>
                <w:lang w:eastAsia="en-US" w:bidi="ar-SA"/>
              </w:rPr>
            </w:pPr>
          </w:p>
        </w:tc>
      </w:tr>
      <w:tr w:rsidR="004D65FB" w:rsidRPr="0033061D" w14:paraId="6F3A5343" w14:textId="77777777">
        <w:tc>
          <w:tcPr>
            <w:tcW w:w="5669" w:type="dxa"/>
            <w:tcBorders>
              <w:top w:val="single" w:sz="4" w:space="0" w:color="000000"/>
              <w:left w:val="single" w:sz="4" w:space="0" w:color="000000"/>
              <w:bottom w:val="single" w:sz="4" w:space="0" w:color="000000"/>
              <w:right w:val="single" w:sz="4" w:space="0" w:color="000000"/>
            </w:tcBorders>
            <w:shd w:val="clear" w:color="auto" w:fill="F2F2F2"/>
          </w:tcPr>
          <w:p w14:paraId="5FB5989A" w14:textId="77777777" w:rsidR="004D65FB" w:rsidRPr="0033061D" w:rsidRDefault="00B91681">
            <w:pPr>
              <w:pStyle w:val="Standard"/>
              <w:spacing w:after="120" w:line="276" w:lineRule="auto"/>
              <w:rPr>
                <w:rFonts w:ascii="Arial" w:eastAsia="Calibri" w:hAnsi="Arial"/>
                <w:b/>
                <w:bCs/>
                <w:color w:val="000000"/>
                <w:kern w:val="0"/>
                <w:lang w:eastAsia="en-US" w:bidi="ar-SA"/>
              </w:rPr>
            </w:pPr>
            <w:r w:rsidRPr="0033061D">
              <w:rPr>
                <w:rFonts w:ascii="Arial" w:eastAsia="Calibri" w:hAnsi="Arial"/>
                <w:b/>
                <w:bCs/>
                <w:color w:val="000000"/>
                <w:kern w:val="0"/>
                <w:lang w:eastAsia="en-US" w:bidi="ar-SA"/>
              </w:rPr>
              <w:t>Nr</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54AC40AF" w14:textId="77777777" w:rsidR="004D65FB" w:rsidRPr="0033061D" w:rsidRDefault="004D65FB">
            <w:pPr>
              <w:pStyle w:val="Standard"/>
              <w:spacing w:after="120" w:line="276" w:lineRule="auto"/>
              <w:rPr>
                <w:rFonts w:ascii="Arial" w:eastAsia="Calibri" w:hAnsi="Arial"/>
                <w:color w:val="000000"/>
                <w:kern w:val="0"/>
                <w:lang w:eastAsia="en-US" w:bidi="ar-SA"/>
              </w:rPr>
            </w:pPr>
          </w:p>
        </w:tc>
      </w:tr>
      <w:tr w:rsidR="004D65FB" w:rsidRPr="0033061D" w14:paraId="45410C44" w14:textId="77777777">
        <w:tc>
          <w:tcPr>
            <w:tcW w:w="5669" w:type="dxa"/>
            <w:tcBorders>
              <w:top w:val="single" w:sz="4" w:space="0" w:color="000000"/>
              <w:left w:val="single" w:sz="4" w:space="0" w:color="000000"/>
              <w:bottom w:val="single" w:sz="4" w:space="0" w:color="000000"/>
              <w:right w:val="single" w:sz="4" w:space="0" w:color="000000"/>
            </w:tcBorders>
            <w:shd w:val="clear" w:color="auto" w:fill="F2F2F2"/>
          </w:tcPr>
          <w:p w14:paraId="2B991B71" w14:textId="77777777" w:rsidR="004D65FB" w:rsidRPr="0033061D" w:rsidRDefault="00B91681">
            <w:pPr>
              <w:pStyle w:val="Standard"/>
              <w:spacing w:after="120" w:line="276" w:lineRule="auto"/>
              <w:rPr>
                <w:rFonts w:ascii="Arial" w:eastAsia="Calibri" w:hAnsi="Arial"/>
                <w:b/>
                <w:bCs/>
                <w:color w:val="000000"/>
                <w:kern w:val="0"/>
                <w:lang w:eastAsia="en-US" w:bidi="ar-SA"/>
              </w:rPr>
            </w:pPr>
            <w:r w:rsidRPr="0033061D">
              <w:rPr>
                <w:rFonts w:ascii="Arial" w:eastAsia="Calibri" w:hAnsi="Arial"/>
                <w:b/>
                <w:bCs/>
                <w:color w:val="000000"/>
                <w:kern w:val="0"/>
                <w:lang w:eastAsia="en-US" w:bidi="ar-SA"/>
              </w:rPr>
              <w:t>Lok.</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2BBE7952" w14:textId="77777777" w:rsidR="004D65FB" w:rsidRPr="0033061D" w:rsidRDefault="004D65FB">
            <w:pPr>
              <w:pStyle w:val="Standard"/>
              <w:spacing w:after="120" w:line="276" w:lineRule="auto"/>
              <w:rPr>
                <w:rFonts w:ascii="Arial" w:eastAsia="Calibri" w:hAnsi="Arial"/>
                <w:color w:val="000000"/>
                <w:kern w:val="0"/>
                <w:lang w:eastAsia="en-US" w:bidi="ar-SA"/>
              </w:rPr>
            </w:pPr>
          </w:p>
        </w:tc>
      </w:tr>
      <w:tr w:rsidR="004D65FB" w:rsidRPr="0033061D" w14:paraId="4433CD4A" w14:textId="77777777">
        <w:tc>
          <w:tcPr>
            <w:tcW w:w="5669" w:type="dxa"/>
            <w:tcBorders>
              <w:top w:val="single" w:sz="4" w:space="0" w:color="000000"/>
              <w:left w:val="single" w:sz="4" w:space="0" w:color="000000"/>
              <w:bottom w:val="single" w:sz="4" w:space="0" w:color="000000"/>
              <w:right w:val="single" w:sz="4" w:space="0" w:color="000000"/>
            </w:tcBorders>
            <w:shd w:val="clear" w:color="auto" w:fill="F2F2F2"/>
          </w:tcPr>
          <w:p w14:paraId="6B805F7F" w14:textId="77777777" w:rsidR="004D65FB" w:rsidRPr="0033061D" w:rsidRDefault="00B91681">
            <w:pPr>
              <w:pStyle w:val="Standard"/>
              <w:spacing w:after="120" w:line="276" w:lineRule="auto"/>
              <w:rPr>
                <w:rFonts w:ascii="Arial" w:eastAsia="Calibri" w:hAnsi="Arial"/>
                <w:b/>
                <w:bCs/>
                <w:color w:val="000000"/>
                <w:kern w:val="0"/>
                <w:lang w:eastAsia="en-US" w:bidi="ar-SA"/>
              </w:rPr>
            </w:pPr>
            <w:r w:rsidRPr="0033061D">
              <w:rPr>
                <w:rFonts w:ascii="Arial" w:eastAsia="Calibri" w:hAnsi="Arial"/>
                <w:b/>
                <w:bCs/>
                <w:color w:val="000000"/>
                <w:kern w:val="0"/>
                <w:lang w:eastAsia="en-US" w:bidi="ar-SA"/>
              </w:rPr>
              <w:t>Kod pocztowy</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36DC8053" w14:textId="77777777" w:rsidR="004D65FB" w:rsidRPr="0033061D" w:rsidRDefault="004D65FB">
            <w:pPr>
              <w:pStyle w:val="Standard"/>
              <w:spacing w:after="120" w:line="276" w:lineRule="auto"/>
              <w:rPr>
                <w:rFonts w:ascii="Arial" w:eastAsia="Calibri" w:hAnsi="Arial"/>
                <w:color w:val="000000"/>
                <w:kern w:val="0"/>
                <w:lang w:eastAsia="en-US" w:bidi="ar-SA"/>
              </w:rPr>
            </w:pPr>
          </w:p>
        </w:tc>
      </w:tr>
      <w:tr w:rsidR="004D65FB" w:rsidRPr="0033061D" w14:paraId="1676667C" w14:textId="77777777">
        <w:tc>
          <w:tcPr>
            <w:tcW w:w="5669" w:type="dxa"/>
            <w:tcBorders>
              <w:top w:val="single" w:sz="4" w:space="0" w:color="000000"/>
              <w:left w:val="single" w:sz="4" w:space="0" w:color="000000"/>
              <w:bottom w:val="single" w:sz="4" w:space="0" w:color="000000"/>
              <w:right w:val="single" w:sz="4" w:space="0" w:color="000000"/>
            </w:tcBorders>
            <w:shd w:val="clear" w:color="auto" w:fill="F2F2F2"/>
          </w:tcPr>
          <w:p w14:paraId="12576142" w14:textId="77777777" w:rsidR="004D65FB" w:rsidRPr="0033061D" w:rsidRDefault="00B91681">
            <w:pPr>
              <w:pStyle w:val="Standard"/>
              <w:spacing w:after="120" w:line="276" w:lineRule="auto"/>
              <w:rPr>
                <w:rFonts w:ascii="Arial" w:eastAsia="Calibri" w:hAnsi="Arial"/>
                <w:b/>
                <w:bCs/>
                <w:color w:val="000000"/>
                <w:kern w:val="0"/>
                <w:lang w:eastAsia="en-US" w:bidi="ar-SA"/>
              </w:rPr>
            </w:pPr>
            <w:r w:rsidRPr="0033061D">
              <w:rPr>
                <w:rFonts w:ascii="Arial" w:eastAsia="Calibri" w:hAnsi="Arial"/>
                <w:b/>
                <w:bCs/>
                <w:color w:val="000000"/>
                <w:kern w:val="0"/>
                <w:lang w:eastAsia="en-US" w:bidi="ar-SA"/>
              </w:rPr>
              <w:t>NIP</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3D3ADE7E" w14:textId="77777777" w:rsidR="004D65FB" w:rsidRPr="0033061D" w:rsidRDefault="004D65FB">
            <w:pPr>
              <w:pStyle w:val="Standard"/>
              <w:spacing w:after="120" w:line="276" w:lineRule="auto"/>
              <w:rPr>
                <w:rFonts w:ascii="Arial" w:eastAsia="Calibri" w:hAnsi="Arial"/>
                <w:color w:val="000000"/>
                <w:kern w:val="0"/>
                <w:lang w:eastAsia="en-US" w:bidi="ar-SA"/>
              </w:rPr>
            </w:pPr>
          </w:p>
        </w:tc>
      </w:tr>
      <w:tr w:rsidR="004D65FB" w:rsidRPr="0033061D" w14:paraId="698728D8" w14:textId="77777777">
        <w:tc>
          <w:tcPr>
            <w:tcW w:w="5669" w:type="dxa"/>
            <w:tcBorders>
              <w:top w:val="single" w:sz="4" w:space="0" w:color="000000"/>
              <w:left w:val="single" w:sz="4" w:space="0" w:color="000000"/>
              <w:bottom w:val="single" w:sz="4" w:space="0" w:color="000000"/>
              <w:right w:val="single" w:sz="4" w:space="0" w:color="000000"/>
            </w:tcBorders>
            <w:shd w:val="clear" w:color="auto" w:fill="F2F2F2"/>
          </w:tcPr>
          <w:p w14:paraId="57466D4D" w14:textId="77777777" w:rsidR="004D65FB" w:rsidRPr="0033061D" w:rsidRDefault="00B91681">
            <w:pPr>
              <w:pStyle w:val="Standard"/>
              <w:spacing w:after="120" w:line="276" w:lineRule="auto"/>
              <w:rPr>
                <w:rFonts w:ascii="Arial" w:eastAsia="Calibri" w:hAnsi="Arial"/>
                <w:b/>
                <w:bCs/>
                <w:color w:val="000000"/>
                <w:kern w:val="0"/>
                <w:lang w:eastAsia="en-US" w:bidi="ar-SA"/>
              </w:rPr>
            </w:pPr>
            <w:r w:rsidRPr="0033061D">
              <w:rPr>
                <w:rFonts w:ascii="Arial" w:eastAsia="Calibri" w:hAnsi="Arial"/>
                <w:b/>
                <w:bCs/>
                <w:color w:val="000000"/>
                <w:kern w:val="0"/>
                <w:lang w:eastAsia="en-US" w:bidi="ar-SA"/>
              </w:rPr>
              <w:t>REGON</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43DBFD09" w14:textId="77777777" w:rsidR="004D65FB" w:rsidRPr="0033061D" w:rsidRDefault="004D65FB">
            <w:pPr>
              <w:pStyle w:val="Standard"/>
              <w:spacing w:after="120" w:line="276" w:lineRule="auto"/>
              <w:rPr>
                <w:rFonts w:ascii="Arial" w:eastAsia="Calibri" w:hAnsi="Arial"/>
                <w:color w:val="000000"/>
                <w:kern w:val="0"/>
                <w:lang w:eastAsia="en-US" w:bidi="ar-SA"/>
              </w:rPr>
            </w:pPr>
          </w:p>
        </w:tc>
      </w:tr>
      <w:tr w:rsidR="004D65FB" w:rsidRPr="0033061D" w14:paraId="1F87EA9F" w14:textId="77777777">
        <w:tc>
          <w:tcPr>
            <w:tcW w:w="5669" w:type="dxa"/>
            <w:tcBorders>
              <w:top w:val="single" w:sz="4" w:space="0" w:color="000000"/>
              <w:left w:val="single" w:sz="4" w:space="0" w:color="000000"/>
              <w:bottom w:val="single" w:sz="4" w:space="0" w:color="000000"/>
              <w:right w:val="single" w:sz="4" w:space="0" w:color="000000"/>
            </w:tcBorders>
            <w:shd w:val="clear" w:color="auto" w:fill="F2F2F2"/>
          </w:tcPr>
          <w:p w14:paraId="0136D9DD" w14:textId="77777777" w:rsidR="004D65FB" w:rsidRPr="0033061D" w:rsidRDefault="00B91681">
            <w:pPr>
              <w:pStyle w:val="Standard"/>
              <w:spacing w:after="120" w:line="276" w:lineRule="auto"/>
              <w:rPr>
                <w:rFonts w:ascii="Arial" w:eastAsia="Calibri" w:hAnsi="Arial"/>
                <w:b/>
                <w:bCs/>
                <w:color w:val="000000"/>
                <w:kern w:val="0"/>
                <w:lang w:eastAsia="en-US" w:bidi="ar-SA"/>
              </w:rPr>
            </w:pPr>
            <w:r w:rsidRPr="0033061D">
              <w:rPr>
                <w:rFonts w:ascii="Arial" w:eastAsia="Calibri" w:hAnsi="Arial"/>
                <w:b/>
                <w:bCs/>
                <w:color w:val="000000"/>
                <w:kern w:val="0"/>
                <w:lang w:eastAsia="en-US" w:bidi="ar-SA"/>
              </w:rPr>
              <w:t>e-mail, na jaki zostanie wysłany załącznik nr 6</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30509C46" w14:textId="77777777" w:rsidR="004D65FB" w:rsidRPr="0033061D" w:rsidRDefault="004D65FB">
            <w:pPr>
              <w:pStyle w:val="Standard"/>
              <w:spacing w:after="120" w:line="276" w:lineRule="auto"/>
              <w:rPr>
                <w:rFonts w:ascii="Arial" w:eastAsia="Calibri" w:hAnsi="Arial"/>
                <w:color w:val="000000"/>
                <w:kern w:val="0"/>
                <w:lang w:eastAsia="en-US" w:bidi="ar-SA"/>
              </w:rPr>
            </w:pPr>
          </w:p>
        </w:tc>
      </w:tr>
      <w:tr w:rsidR="004D65FB" w:rsidRPr="0033061D" w14:paraId="06679F6C" w14:textId="77777777">
        <w:tc>
          <w:tcPr>
            <w:tcW w:w="5669" w:type="dxa"/>
            <w:tcBorders>
              <w:top w:val="single" w:sz="4" w:space="0" w:color="000000"/>
              <w:left w:val="single" w:sz="4" w:space="0" w:color="000000"/>
              <w:bottom w:val="single" w:sz="4" w:space="0" w:color="000000"/>
              <w:right w:val="single" w:sz="4" w:space="0" w:color="000000"/>
            </w:tcBorders>
            <w:shd w:val="clear" w:color="auto" w:fill="F2F2F2"/>
          </w:tcPr>
          <w:p w14:paraId="3C4095CA" w14:textId="77777777" w:rsidR="004D65FB" w:rsidRPr="0033061D" w:rsidRDefault="00B91681">
            <w:pPr>
              <w:pStyle w:val="Standard"/>
              <w:spacing w:after="120" w:line="276" w:lineRule="auto"/>
              <w:rPr>
                <w:rFonts w:ascii="Arial" w:eastAsia="Calibri" w:hAnsi="Arial"/>
                <w:b/>
                <w:bCs/>
                <w:color w:val="000000"/>
                <w:kern w:val="0"/>
                <w:lang w:eastAsia="en-US" w:bidi="ar-SA"/>
              </w:rPr>
            </w:pPr>
            <w:r w:rsidRPr="0033061D">
              <w:rPr>
                <w:rFonts w:ascii="Arial" w:eastAsia="Calibri" w:hAnsi="Arial"/>
                <w:b/>
                <w:bCs/>
                <w:color w:val="000000"/>
                <w:kern w:val="0"/>
                <w:lang w:eastAsia="en-US" w:bidi="ar-SA"/>
              </w:rPr>
              <w:t>Imię i nazwisko osoby reprezentującej Dostawcę</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14BF352C" w14:textId="77777777" w:rsidR="004D65FB" w:rsidRPr="0033061D" w:rsidRDefault="004D65FB">
            <w:pPr>
              <w:pStyle w:val="Standard"/>
              <w:spacing w:after="120" w:line="276" w:lineRule="auto"/>
              <w:rPr>
                <w:rFonts w:ascii="Arial" w:eastAsia="Calibri" w:hAnsi="Arial"/>
                <w:color w:val="000000"/>
                <w:kern w:val="0"/>
                <w:lang w:eastAsia="en-US" w:bidi="ar-SA"/>
              </w:rPr>
            </w:pPr>
          </w:p>
        </w:tc>
      </w:tr>
    </w:tbl>
    <w:p w14:paraId="505B9BD2" w14:textId="77777777" w:rsidR="004D65FB" w:rsidRPr="0033061D" w:rsidRDefault="00B91681">
      <w:pPr>
        <w:pStyle w:val="Standard"/>
        <w:spacing w:before="120" w:after="120" w:line="276" w:lineRule="auto"/>
        <w:rPr>
          <w:rFonts w:ascii="Arial" w:eastAsia="Times New Roman" w:hAnsi="Arial"/>
          <w:color w:val="000000"/>
          <w:lang w:eastAsia="ar-SA"/>
        </w:rPr>
      </w:pPr>
      <w:r w:rsidRPr="0033061D">
        <w:rPr>
          <w:rFonts w:ascii="Arial" w:eastAsia="Times New Roman" w:hAnsi="Arial"/>
          <w:color w:val="000000"/>
          <w:lang w:eastAsia="ar-SA"/>
        </w:rPr>
        <w:t>Ja, niżej podpisany zobowiązuję się do:</w:t>
      </w:r>
    </w:p>
    <w:p w14:paraId="657599DC" w14:textId="77777777" w:rsidR="004D65FB" w:rsidRPr="0033061D" w:rsidRDefault="00B91681">
      <w:pPr>
        <w:pStyle w:val="Standard"/>
        <w:numPr>
          <w:ilvl w:val="0"/>
          <w:numId w:val="27"/>
        </w:numPr>
        <w:spacing w:before="120" w:after="120" w:line="276" w:lineRule="auto"/>
        <w:ind w:left="426"/>
        <w:rPr>
          <w:rFonts w:ascii="Arial" w:eastAsia="Times New Roman" w:hAnsi="Arial"/>
          <w:color w:val="000000"/>
          <w:lang w:eastAsia="ar-SA"/>
        </w:rPr>
      </w:pPr>
      <w:r w:rsidRPr="0033061D">
        <w:rPr>
          <w:rFonts w:ascii="Arial" w:eastAsia="Times New Roman" w:hAnsi="Arial"/>
          <w:color w:val="000000"/>
          <w:lang w:eastAsia="ar-SA"/>
        </w:rPr>
        <w:t xml:space="preserve">Do zachowania w ścisłej tajemnicy oraz do nieprzekazywania, nieujawniania oraz niewykorzystywania informacji stanowiących tajemnicę i informacje poufne przedsiębiorstwa </w:t>
      </w:r>
      <w:r w:rsidRPr="0033061D">
        <w:rPr>
          <w:rFonts w:ascii="Arial" w:eastAsia="Calibri" w:hAnsi="Arial"/>
          <w:b/>
          <w:bCs/>
          <w:color w:val="000000"/>
          <w:kern w:val="0"/>
          <w:lang w:eastAsia="en-US" w:bidi="ar-SA"/>
        </w:rPr>
        <w:t xml:space="preserve">Przedsiębiorstwo </w:t>
      </w:r>
      <w:proofErr w:type="spellStart"/>
      <w:r w:rsidRPr="0033061D">
        <w:rPr>
          <w:rFonts w:ascii="Arial" w:eastAsia="Calibri" w:hAnsi="Arial"/>
          <w:b/>
          <w:bCs/>
          <w:color w:val="000000"/>
          <w:kern w:val="0"/>
          <w:lang w:eastAsia="en-US" w:bidi="ar-SA"/>
        </w:rPr>
        <w:t>Produkcyjno</w:t>
      </w:r>
      <w:proofErr w:type="spellEnd"/>
      <w:r w:rsidRPr="0033061D">
        <w:rPr>
          <w:rFonts w:ascii="Arial" w:eastAsia="Calibri" w:hAnsi="Arial"/>
          <w:b/>
          <w:bCs/>
          <w:color w:val="000000"/>
          <w:kern w:val="0"/>
          <w:lang w:eastAsia="en-US" w:bidi="ar-SA"/>
        </w:rPr>
        <w:t xml:space="preserve"> Handlowo Usługowe „</w:t>
      </w:r>
      <w:proofErr w:type="spellStart"/>
      <w:r w:rsidRPr="0033061D">
        <w:rPr>
          <w:rFonts w:ascii="Arial" w:eastAsia="Calibri" w:hAnsi="Arial"/>
          <w:b/>
          <w:bCs/>
          <w:color w:val="000000"/>
          <w:kern w:val="0"/>
          <w:lang w:eastAsia="en-US" w:bidi="ar-SA"/>
        </w:rPr>
        <w:t>WITMET</w:t>
      </w:r>
      <w:proofErr w:type="spellEnd"/>
      <w:r w:rsidRPr="0033061D">
        <w:rPr>
          <w:rFonts w:ascii="Arial" w:eastAsia="Calibri" w:hAnsi="Arial"/>
          <w:b/>
          <w:bCs/>
          <w:color w:val="000000"/>
          <w:kern w:val="0"/>
          <w:lang w:eastAsia="en-US" w:bidi="ar-SA"/>
        </w:rPr>
        <w:t>” Spółka z ograniczoną odpowiedzialnością (dalej: Zamawiający)</w:t>
      </w:r>
      <w:r w:rsidRPr="0033061D">
        <w:rPr>
          <w:rFonts w:ascii="Arial" w:eastAsia="Times New Roman" w:hAnsi="Arial"/>
          <w:color w:val="000000"/>
          <w:lang w:eastAsia="ar-SA"/>
        </w:rPr>
        <w:t xml:space="preserve"> a także wszelkich poufnych informacji i faktów, o których dowie się w związku z przygotowaniem oferty, niezależnie od formy przekazania/ pozyskania tych informacji i ich źródła. Przepis ten dotyczy w szczególności nieprzekazywania, nieujawniania i niewykorzystywania informacji oraz dokumentacji określonej w niniejszym dokumencie, stanowiących tajemnicę przedsiębiorstwa w myśl art. 11 ust 4 Ustawy o Zwalczaniu Nieuczciwej Konkurencji z dnia 16 kwietnia 1993 r. Informacje poufne obejmują w szczególności informacje techniczne i technologiczne przekazane w celu złożenia oferty.</w:t>
      </w:r>
    </w:p>
    <w:p w14:paraId="6B9C6D34" w14:textId="77777777" w:rsidR="004D65FB" w:rsidRPr="0033061D" w:rsidRDefault="00B91681">
      <w:pPr>
        <w:pStyle w:val="Standard"/>
        <w:numPr>
          <w:ilvl w:val="0"/>
          <w:numId w:val="27"/>
        </w:numPr>
        <w:spacing w:before="120" w:after="120" w:line="276" w:lineRule="auto"/>
        <w:ind w:left="426"/>
        <w:rPr>
          <w:rFonts w:ascii="Arial" w:eastAsia="Times New Roman" w:hAnsi="Arial"/>
          <w:color w:val="000000"/>
          <w:lang w:eastAsia="ar-SA"/>
        </w:rPr>
      </w:pPr>
      <w:r w:rsidRPr="0033061D">
        <w:rPr>
          <w:rFonts w:ascii="Arial" w:eastAsia="Times New Roman" w:hAnsi="Arial"/>
          <w:color w:val="000000"/>
          <w:lang w:eastAsia="ar-SA"/>
        </w:rPr>
        <w:t>Wykorzystywać informacje, o których mowa w ust. 1 jedynie w celach określonych ustaleniami przez Strony w związku z przygotowaniem oferty i wykonaniem zamówienia w przypadku wyboru oferty przez Zamawiającego.</w:t>
      </w:r>
    </w:p>
    <w:p w14:paraId="6B164D63" w14:textId="77777777" w:rsidR="004D65FB" w:rsidRPr="0033061D" w:rsidRDefault="00B91681">
      <w:pPr>
        <w:pStyle w:val="Standard"/>
        <w:numPr>
          <w:ilvl w:val="0"/>
          <w:numId w:val="27"/>
        </w:numPr>
        <w:spacing w:before="120" w:after="120" w:line="276" w:lineRule="auto"/>
        <w:ind w:left="426"/>
        <w:rPr>
          <w:rFonts w:ascii="Arial" w:eastAsia="Times New Roman" w:hAnsi="Arial"/>
          <w:color w:val="000000"/>
          <w:lang w:eastAsia="ar-SA"/>
        </w:rPr>
      </w:pPr>
      <w:r w:rsidRPr="0033061D">
        <w:rPr>
          <w:rFonts w:ascii="Arial" w:eastAsia="Times New Roman" w:hAnsi="Arial"/>
          <w:color w:val="000000"/>
          <w:lang w:eastAsia="ar-SA"/>
        </w:rPr>
        <w:t>Podjąć wszelkie niezbędne kroki dla zapewnienia, że żadna z osób otrzymujących informacje występująca po stronie Dostawcy nie ujawni tych informacji, ani ich źródła zarówno w całości, jak i części, stronom trzecim. Dostawca, który przekazuje informacje przekazane przez Zamawiającego, odpowiada za osoby, którym te informacje zostają udostępnione/przekazane jak za własne działanie lub zaniechanie, w szczególności ponosi odpowiedzialność za zachowanie przestrzegania postanowień ust. 1 i 2.</w:t>
      </w:r>
    </w:p>
    <w:p w14:paraId="51A3C593" w14:textId="77777777" w:rsidR="004D65FB" w:rsidRPr="0033061D" w:rsidRDefault="00B91681">
      <w:pPr>
        <w:pStyle w:val="Standard"/>
        <w:numPr>
          <w:ilvl w:val="0"/>
          <w:numId w:val="27"/>
        </w:numPr>
        <w:spacing w:before="120" w:after="120" w:line="276" w:lineRule="auto"/>
        <w:ind w:left="426"/>
        <w:rPr>
          <w:rFonts w:ascii="Arial" w:eastAsia="Times New Roman" w:hAnsi="Arial"/>
          <w:color w:val="000000"/>
          <w:lang w:eastAsia="ar-SA"/>
        </w:rPr>
      </w:pPr>
      <w:r w:rsidRPr="0033061D">
        <w:rPr>
          <w:rFonts w:ascii="Arial" w:eastAsia="Times New Roman" w:hAnsi="Arial"/>
          <w:color w:val="000000"/>
          <w:lang w:eastAsia="ar-SA"/>
        </w:rPr>
        <w:lastRenderedPageBreak/>
        <w:t>Ujawniać informacje, o których mowa w ust. 1. jedynie tym pracownikom, współpracownikom i doradcom Dostawcy, którym będą one niezbędne do wykonania powierzonych im czynności i tylko w zakresie, w jakim odbiorca informacji musi mieć do nich dostęp dla celów określonych w ust 2.</w:t>
      </w:r>
    </w:p>
    <w:p w14:paraId="12DF86ED" w14:textId="77777777" w:rsidR="004D65FB" w:rsidRPr="0033061D" w:rsidRDefault="00B91681">
      <w:pPr>
        <w:pStyle w:val="Standard"/>
        <w:numPr>
          <w:ilvl w:val="0"/>
          <w:numId w:val="27"/>
        </w:numPr>
        <w:spacing w:before="120" w:after="120" w:line="276" w:lineRule="auto"/>
        <w:ind w:left="426"/>
        <w:rPr>
          <w:rFonts w:ascii="Arial" w:eastAsia="Times New Roman" w:hAnsi="Arial"/>
          <w:color w:val="000000"/>
          <w:lang w:eastAsia="ar-SA"/>
        </w:rPr>
      </w:pPr>
      <w:r w:rsidRPr="0033061D">
        <w:rPr>
          <w:rFonts w:ascii="Arial" w:eastAsia="Times New Roman" w:hAnsi="Arial"/>
          <w:color w:val="000000"/>
          <w:lang w:eastAsia="ar-SA"/>
        </w:rPr>
        <w:t>Postanowienia ust. 1-4 nie będą miały zastosowania do tych informacji uzyskanych od Zamawiającego, które:</w:t>
      </w:r>
    </w:p>
    <w:p w14:paraId="2447E281" w14:textId="77777777" w:rsidR="004D65FB" w:rsidRPr="0033061D" w:rsidRDefault="00B91681">
      <w:pPr>
        <w:pStyle w:val="Standard"/>
        <w:numPr>
          <w:ilvl w:val="1"/>
          <w:numId w:val="27"/>
        </w:numPr>
        <w:spacing w:before="120" w:after="120" w:line="276" w:lineRule="auto"/>
        <w:ind w:left="1134"/>
        <w:rPr>
          <w:rFonts w:ascii="Arial" w:eastAsia="Times New Roman" w:hAnsi="Arial"/>
          <w:color w:val="000000"/>
          <w:lang w:eastAsia="ar-SA"/>
        </w:rPr>
      </w:pPr>
      <w:r w:rsidRPr="0033061D">
        <w:rPr>
          <w:rFonts w:ascii="Arial" w:eastAsia="Times New Roman" w:hAnsi="Arial"/>
          <w:color w:val="000000"/>
          <w:lang w:eastAsia="ar-SA"/>
        </w:rPr>
        <w:t>są opublikowane, powszechnie znane lub urzędowo podane do publicznej   wiadomości;</w:t>
      </w:r>
    </w:p>
    <w:p w14:paraId="74C92F60" w14:textId="77777777" w:rsidR="004D65FB" w:rsidRPr="0033061D" w:rsidRDefault="00B91681">
      <w:pPr>
        <w:pStyle w:val="Standard"/>
        <w:numPr>
          <w:ilvl w:val="1"/>
          <w:numId w:val="27"/>
        </w:numPr>
        <w:spacing w:before="120" w:after="120" w:line="276" w:lineRule="auto"/>
        <w:ind w:left="1134"/>
        <w:rPr>
          <w:rFonts w:ascii="Arial" w:eastAsia="Times New Roman" w:hAnsi="Arial"/>
          <w:color w:val="000000"/>
          <w:lang w:eastAsia="ar-SA"/>
        </w:rPr>
      </w:pPr>
      <w:r w:rsidRPr="0033061D">
        <w:rPr>
          <w:rFonts w:ascii="Arial" w:eastAsia="Times New Roman" w:hAnsi="Arial"/>
          <w:color w:val="000000"/>
          <w:lang w:eastAsia="ar-SA"/>
        </w:rPr>
        <w:t>są znane Dostawcy przed przystąpieniem do czynności związanych z przygotowaniem oferty lub zostały uzyskane od osoby trzeciej zgodnie z prawem, bez ograniczeń do ich ujawniania;</w:t>
      </w:r>
    </w:p>
    <w:p w14:paraId="652B5EC6" w14:textId="77777777" w:rsidR="004D65FB" w:rsidRPr="0033061D" w:rsidRDefault="00B91681">
      <w:pPr>
        <w:pStyle w:val="Standard"/>
        <w:numPr>
          <w:ilvl w:val="1"/>
          <w:numId w:val="27"/>
        </w:numPr>
        <w:spacing w:before="120" w:after="120" w:line="276" w:lineRule="auto"/>
        <w:ind w:left="1134"/>
        <w:rPr>
          <w:rFonts w:ascii="Arial" w:eastAsia="Times New Roman" w:hAnsi="Arial"/>
          <w:color w:val="000000"/>
          <w:lang w:eastAsia="ar-SA"/>
        </w:rPr>
      </w:pPr>
      <w:r w:rsidRPr="0033061D">
        <w:rPr>
          <w:rFonts w:ascii="Arial" w:eastAsia="Times New Roman" w:hAnsi="Arial"/>
          <w:color w:val="000000"/>
          <w:lang w:eastAsia="ar-SA"/>
        </w:rPr>
        <w:t>zostaną ujawnione przez Dostawcę ze względu na obowiązujące wymogi prawa lub zgodnie z prawomocnym orzeczeniem sądu lub prawomocną decyzją administracyjną z zastrzeżeniem, że podjęte zostały rozsądne i zgodne z prawem kroki zmierzające do zachowania poufności takich informacji;</w:t>
      </w:r>
    </w:p>
    <w:p w14:paraId="4BDFB728" w14:textId="77777777" w:rsidR="004D65FB" w:rsidRPr="0033061D" w:rsidRDefault="00B91681">
      <w:pPr>
        <w:pStyle w:val="Standard"/>
        <w:numPr>
          <w:ilvl w:val="1"/>
          <w:numId w:val="27"/>
        </w:numPr>
        <w:spacing w:before="120" w:after="120" w:line="276" w:lineRule="auto"/>
        <w:ind w:left="1134"/>
        <w:rPr>
          <w:rFonts w:ascii="Arial" w:eastAsia="Times New Roman" w:hAnsi="Arial"/>
          <w:color w:val="000000"/>
          <w:lang w:eastAsia="ar-SA"/>
        </w:rPr>
      </w:pPr>
      <w:r w:rsidRPr="0033061D">
        <w:rPr>
          <w:rFonts w:ascii="Arial" w:eastAsia="Times New Roman" w:hAnsi="Arial"/>
          <w:color w:val="000000"/>
          <w:lang w:eastAsia="ar-SA"/>
        </w:rPr>
        <w:t>zostały uzyskane przez Dostawcę niezależnie od czynności związanych z przygotowaniem oferty.</w:t>
      </w:r>
    </w:p>
    <w:p w14:paraId="60826294" w14:textId="77777777" w:rsidR="004D65FB" w:rsidRPr="0033061D" w:rsidRDefault="00B91681">
      <w:pPr>
        <w:pStyle w:val="Standard"/>
        <w:numPr>
          <w:ilvl w:val="0"/>
          <w:numId w:val="27"/>
        </w:numPr>
        <w:spacing w:before="120" w:after="120" w:line="276" w:lineRule="auto"/>
        <w:rPr>
          <w:rFonts w:ascii="Arial" w:eastAsia="Times New Roman" w:hAnsi="Arial"/>
          <w:color w:val="000000"/>
          <w:lang w:eastAsia="ar-SA"/>
        </w:rPr>
      </w:pPr>
      <w:r w:rsidRPr="0033061D">
        <w:rPr>
          <w:rFonts w:ascii="Arial" w:eastAsia="Times New Roman" w:hAnsi="Arial"/>
          <w:color w:val="000000"/>
          <w:lang w:eastAsia="ar-SA"/>
        </w:rPr>
        <w:t>Czas trwania obowiązku zachowania w tajemnicy informacji o których mowa w ust 1 obowiązuje również po wygaśnięciu terminu procedury zapytania ofertowego przez okres 6 miesięcy.</w:t>
      </w:r>
    </w:p>
    <w:p w14:paraId="050CBAEF" w14:textId="77777777" w:rsidR="004D65FB" w:rsidRPr="0033061D" w:rsidRDefault="00B91681">
      <w:pPr>
        <w:pStyle w:val="Standard"/>
        <w:numPr>
          <w:ilvl w:val="0"/>
          <w:numId w:val="27"/>
        </w:numPr>
        <w:spacing w:before="120" w:after="120" w:line="276" w:lineRule="auto"/>
        <w:rPr>
          <w:rFonts w:ascii="Arial" w:eastAsia="Times New Roman" w:hAnsi="Arial"/>
          <w:color w:val="000000"/>
          <w:lang w:eastAsia="ar-SA"/>
        </w:rPr>
      </w:pPr>
      <w:r w:rsidRPr="0033061D">
        <w:rPr>
          <w:rFonts w:ascii="Arial" w:eastAsia="Times New Roman" w:hAnsi="Arial"/>
          <w:color w:val="000000"/>
          <w:lang w:eastAsia="ar-SA"/>
        </w:rPr>
        <w:t>W przypadku naruszenia obowiązku zachowania w tajemnicy informacji o których mowa w ust 1. Zamawiający może żądać od Dostawcy zapłaty kary umownej w wysokości 50 000 (pięćdziesięciu tysięcy) zł za każdy przypadek celowego naruszenia obowiązku zachowania Informacji Poufnych, którego skutkiem było ujawnienie Informacji Poufnych sprzeczne z Umową.</w:t>
      </w:r>
    </w:p>
    <w:p w14:paraId="546C1D44" w14:textId="77777777" w:rsidR="004D65FB" w:rsidRPr="0033061D" w:rsidRDefault="00B91681">
      <w:pPr>
        <w:pStyle w:val="Standard"/>
        <w:numPr>
          <w:ilvl w:val="0"/>
          <w:numId w:val="27"/>
        </w:numPr>
        <w:spacing w:before="120" w:after="120" w:line="276" w:lineRule="auto"/>
        <w:rPr>
          <w:rFonts w:ascii="Arial" w:eastAsia="Times New Roman" w:hAnsi="Arial"/>
          <w:color w:val="000000"/>
          <w:lang w:eastAsia="ar-SA"/>
        </w:rPr>
      </w:pPr>
      <w:r w:rsidRPr="0033061D">
        <w:rPr>
          <w:rFonts w:ascii="Arial" w:eastAsia="Times New Roman" w:hAnsi="Arial"/>
          <w:color w:val="000000"/>
          <w:lang w:eastAsia="ar-SA"/>
        </w:rPr>
        <w:t>Wezwanie do zapłaty kary umownej opisanej w pkt. 7 nie wyklucza dochodzenia od Dostawcy odszkodowania uzupełniającego na zasadach ogólnych.</w:t>
      </w:r>
    </w:p>
    <w:p w14:paraId="52ABAD9E" w14:textId="77777777" w:rsidR="004D65FB" w:rsidRPr="0033061D" w:rsidRDefault="00B91681">
      <w:pPr>
        <w:pStyle w:val="Standard"/>
        <w:numPr>
          <w:ilvl w:val="0"/>
          <w:numId w:val="27"/>
        </w:numPr>
        <w:spacing w:before="120" w:after="120" w:line="276" w:lineRule="auto"/>
        <w:rPr>
          <w:rFonts w:ascii="Arial" w:eastAsia="Times New Roman" w:hAnsi="Arial"/>
          <w:color w:val="000000"/>
          <w:lang w:eastAsia="ar-SA"/>
        </w:rPr>
      </w:pPr>
      <w:r w:rsidRPr="0033061D">
        <w:rPr>
          <w:rFonts w:ascii="Arial" w:eastAsia="Times New Roman" w:hAnsi="Arial"/>
          <w:color w:val="000000"/>
          <w:lang w:eastAsia="ar-SA"/>
        </w:rPr>
        <w:t>Informacje, o których mowa w ust. 1 i niniejszej klauzuli mogą stanowić informacje poufne w rozumieniu Ustawy o obrocie instrumentami finansowymi z dnia 9 lipca 2005 r. (Dz. U. Nr 183, poz. 1538). Ujawnienie ww. informacji poufnych podlega odpowiedzialności karnej określonej w Ustawie.</w:t>
      </w:r>
    </w:p>
    <w:p w14:paraId="1F30602A" w14:textId="77777777" w:rsidR="004D65FB" w:rsidRPr="0033061D" w:rsidRDefault="00B91681">
      <w:pPr>
        <w:pStyle w:val="Standard"/>
        <w:spacing w:before="120" w:after="120" w:line="276" w:lineRule="auto"/>
        <w:rPr>
          <w:rFonts w:ascii="Arial" w:eastAsia="Times New Roman" w:hAnsi="Arial"/>
          <w:b/>
          <w:bCs/>
          <w:color w:val="000000"/>
          <w:lang w:eastAsia="ar-SA"/>
        </w:rPr>
      </w:pPr>
      <w:r w:rsidRPr="0033061D">
        <w:rPr>
          <w:rFonts w:ascii="Arial" w:eastAsia="Times New Roman" w:hAnsi="Arial"/>
          <w:b/>
          <w:bCs/>
          <w:color w:val="000000"/>
          <w:lang w:eastAsia="ar-SA"/>
        </w:rPr>
        <w:t>Data:</w:t>
      </w:r>
    </w:p>
    <w:p w14:paraId="1DE5F5F7" w14:textId="77777777" w:rsidR="004D65FB" w:rsidRPr="0033061D" w:rsidRDefault="00B91681">
      <w:pPr>
        <w:pStyle w:val="Standard"/>
        <w:spacing w:before="120" w:after="120" w:line="276" w:lineRule="auto"/>
        <w:rPr>
          <w:rFonts w:ascii="Arial" w:eastAsia="Times New Roman" w:hAnsi="Arial"/>
          <w:b/>
          <w:bCs/>
          <w:color w:val="000000"/>
          <w:lang w:eastAsia="ar-SA"/>
        </w:rPr>
      </w:pPr>
      <w:r w:rsidRPr="0033061D">
        <w:rPr>
          <w:rFonts w:ascii="Arial" w:eastAsia="Times New Roman" w:hAnsi="Arial"/>
          <w:b/>
          <w:bCs/>
          <w:color w:val="000000"/>
          <w:lang w:eastAsia="ar-SA"/>
        </w:rPr>
        <w:t>Podpis Dostawcy:</w:t>
      </w:r>
    </w:p>
    <w:p w14:paraId="1A19BBE1" w14:textId="77777777" w:rsidR="004D65FB" w:rsidRPr="0033061D" w:rsidRDefault="00B91681">
      <w:pPr>
        <w:pStyle w:val="Standard"/>
        <w:spacing w:before="120" w:after="120" w:line="276" w:lineRule="auto"/>
        <w:jc w:val="center"/>
        <w:rPr>
          <w:rFonts w:ascii="Arial" w:eastAsia="Times New Roman" w:hAnsi="Arial"/>
          <w:b/>
          <w:bCs/>
          <w:lang w:eastAsia="ar-SA"/>
        </w:rPr>
      </w:pPr>
      <w:r w:rsidRPr="0033061D">
        <w:rPr>
          <w:rFonts w:ascii="Arial" w:eastAsia="Times New Roman" w:hAnsi="Arial"/>
          <w:b/>
          <w:bCs/>
          <w:lang w:eastAsia="ar-SA"/>
        </w:rPr>
        <w:t>UWAGA!</w:t>
      </w:r>
    </w:p>
    <w:p w14:paraId="68497496" w14:textId="77777777" w:rsidR="004D65FB" w:rsidRPr="0033061D" w:rsidRDefault="00B91681">
      <w:pPr>
        <w:pStyle w:val="Standard"/>
        <w:spacing w:before="120" w:after="120" w:line="276" w:lineRule="auto"/>
        <w:jc w:val="center"/>
        <w:rPr>
          <w:rFonts w:ascii="Arial" w:eastAsia="Times New Roman" w:hAnsi="Arial"/>
          <w:b/>
          <w:bCs/>
          <w:lang w:eastAsia="ar-SA"/>
        </w:rPr>
      </w:pPr>
      <w:r w:rsidRPr="0033061D">
        <w:rPr>
          <w:rFonts w:ascii="Arial" w:eastAsia="Times New Roman" w:hAnsi="Arial"/>
          <w:b/>
          <w:bCs/>
          <w:lang w:eastAsia="ar-SA"/>
        </w:rPr>
        <w:t>Podpisany dokument należy wysłać na adres e-mail: projekty@witmet.pl</w:t>
      </w:r>
    </w:p>
    <w:p w14:paraId="61E19692" w14:textId="77777777" w:rsidR="004D65FB" w:rsidRPr="0033061D" w:rsidRDefault="00B91681">
      <w:pPr>
        <w:suppressAutoHyphens w:val="0"/>
        <w:spacing w:line="249" w:lineRule="auto"/>
        <w:rPr>
          <w:rFonts w:eastAsia="Times New Roman" w:cs="Arial"/>
          <w:b/>
          <w:bCs/>
          <w:color w:val="000000" w:themeColor="text1"/>
          <w:szCs w:val="24"/>
          <w:lang w:eastAsia="ar-SA" w:bidi="hi-IN"/>
        </w:rPr>
      </w:pPr>
      <w:r w:rsidRPr="0033061D">
        <w:rPr>
          <w:rFonts w:cs="Arial"/>
          <w:szCs w:val="24"/>
        </w:rPr>
        <w:br w:type="page"/>
      </w:r>
    </w:p>
    <w:p w14:paraId="265A3E0D" w14:textId="77777777" w:rsidR="004D65FB" w:rsidRPr="0033061D" w:rsidRDefault="00B91681">
      <w:pPr>
        <w:pStyle w:val="Standard"/>
        <w:spacing w:before="120" w:after="120" w:line="276" w:lineRule="auto"/>
        <w:rPr>
          <w:rFonts w:ascii="Arial" w:eastAsia="Times New Roman" w:hAnsi="Arial"/>
          <w:b/>
          <w:bCs/>
          <w:lang w:eastAsia="ar-SA"/>
        </w:rPr>
      </w:pPr>
      <w:r w:rsidRPr="0033061D">
        <w:rPr>
          <w:rFonts w:ascii="Arial" w:eastAsia="Times New Roman" w:hAnsi="Arial"/>
          <w:b/>
          <w:bCs/>
          <w:lang w:eastAsia="ar-SA"/>
        </w:rPr>
        <w:lastRenderedPageBreak/>
        <w:t>Załącznik nr 7 Zapytania Ofertowego 1/FEMP/8.7/0047/23</w:t>
      </w:r>
    </w:p>
    <w:p w14:paraId="6F0B387C" w14:textId="77777777" w:rsidR="004D65FB" w:rsidRPr="0033061D" w:rsidRDefault="00B91681" w:rsidP="00F25113">
      <w:pPr>
        <w:pStyle w:val="Nagwek1"/>
      </w:pPr>
      <w:r w:rsidRPr="0033061D">
        <w:t xml:space="preserve">Oświadczenie o możliwości wykonania detali w zakresie tolerancji przedstawionych w Załączniku nr 6 do </w:t>
      </w:r>
      <w:r w:rsidRPr="0033061D">
        <w:rPr>
          <w:rFonts w:eastAsia="Times New Roman"/>
          <w:lang w:eastAsia="ar-SA"/>
        </w:rPr>
        <w:t>Zapytania Ofertowego 1/FEMP/8.7/0047/23</w:t>
      </w:r>
    </w:p>
    <w:p w14:paraId="1C82DCFE" w14:textId="77777777" w:rsidR="004D65FB" w:rsidRPr="0033061D" w:rsidRDefault="00B91681">
      <w:pPr>
        <w:pStyle w:val="Standard"/>
        <w:spacing w:before="120" w:after="120" w:line="276" w:lineRule="auto"/>
        <w:rPr>
          <w:rFonts w:ascii="Arial" w:hAnsi="Arial"/>
        </w:rPr>
      </w:pPr>
      <w:r w:rsidRPr="0033061D">
        <w:rPr>
          <w:rFonts w:ascii="Arial" w:hAnsi="Arial"/>
        </w:rPr>
        <w:t>Składając ofertę w postępowaniu nr 1/FEMP/8.7/0047/23 oświadczam, że Dostawca:</w:t>
      </w:r>
    </w:p>
    <w:tbl>
      <w:tblPr>
        <w:tblW w:w="9747" w:type="dxa"/>
        <w:tblInd w:w="-113" w:type="dxa"/>
        <w:tblLayout w:type="fixed"/>
        <w:tblLook w:val="04A0" w:firstRow="1" w:lastRow="0" w:firstColumn="1" w:lastColumn="0" w:noHBand="0" w:noVBand="1"/>
      </w:tblPr>
      <w:tblGrid>
        <w:gridCol w:w="3160"/>
        <w:gridCol w:w="6587"/>
      </w:tblGrid>
      <w:tr w:rsidR="004D65FB" w:rsidRPr="0033061D" w14:paraId="4AB2B5A1" w14:textId="77777777">
        <w:tc>
          <w:tcPr>
            <w:tcW w:w="3160" w:type="dxa"/>
            <w:tcBorders>
              <w:top w:val="single" w:sz="4" w:space="0" w:color="00000A"/>
              <w:left w:val="single" w:sz="4" w:space="0" w:color="00000A"/>
              <w:bottom w:val="single" w:sz="4" w:space="0" w:color="00000A"/>
              <w:right w:val="single" w:sz="4" w:space="0" w:color="00000A"/>
            </w:tcBorders>
            <w:shd w:val="clear" w:color="auto" w:fill="F2F2F2"/>
          </w:tcPr>
          <w:p w14:paraId="6364BE22" w14:textId="77777777" w:rsidR="004D65FB" w:rsidRPr="0033061D" w:rsidRDefault="00B91681">
            <w:pPr>
              <w:pStyle w:val="Standard"/>
              <w:spacing w:before="120" w:after="120" w:line="276" w:lineRule="auto"/>
              <w:rPr>
                <w:rFonts w:ascii="Arial" w:hAnsi="Arial"/>
                <w:b/>
                <w:bCs/>
              </w:rPr>
            </w:pPr>
            <w:r w:rsidRPr="0033061D">
              <w:rPr>
                <w:rFonts w:ascii="Arial" w:hAnsi="Arial"/>
                <w:b/>
                <w:bCs/>
              </w:rPr>
              <w:t>Informacja</w:t>
            </w:r>
          </w:p>
        </w:tc>
        <w:tc>
          <w:tcPr>
            <w:tcW w:w="6586"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14:paraId="2ADF1198" w14:textId="77777777" w:rsidR="004D65FB" w:rsidRPr="0033061D" w:rsidRDefault="00B91681">
            <w:pPr>
              <w:pStyle w:val="Standard"/>
              <w:spacing w:before="120" w:after="120" w:line="276" w:lineRule="auto"/>
              <w:rPr>
                <w:rFonts w:ascii="Arial" w:hAnsi="Arial"/>
                <w:b/>
                <w:bCs/>
              </w:rPr>
            </w:pPr>
            <w:r w:rsidRPr="0033061D">
              <w:rPr>
                <w:rFonts w:ascii="Arial" w:hAnsi="Arial"/>
                <w:b/>
                <w:bCs/>
              </w:rPr>
              <w:t>Dane dostawcy</w:t>
            </w:r>
          </w:p>
        </w:tc>
      </w:tr>
      <w:tr w:rsidR="004D65FB" w:rsidRPr="0033061D" w14:paraId="53D5D7CA" w14:textId="77777777">
        <w:tc>
          <w:tcPr>
            <w:tcW w:w="3160" w:type="dxa"/>
            <w:tcBorders>
              <w:top w:val="single" w:sz="4" w:space="0" w:color="00000A"/>
              <w:left w:val="single" w:sz="4" w:space="0" w:color="00000A"/>
              <w:bottom w:val="single" w:sz="4" w:space="0" w:color="00000A"/>
              <w:right w:val="single" w:sz="4" w:space="0" w:color="00000A"/>
            </w:tcBorders>
            <w:shd w:val="clear" w:color="auto" w:fill="F2F2F2"/>
          </w:tcPr>
          <w:p w14:paraId="44EED148" w14:textId="77777777" w:rsidR="004D65FB" w:rsidRPr="0033061D" w:rsidRDefault="00B91681">
            <w:pPr>
              <w:pStyle w:val="Standard"/>
              <w:spacing w:before="120" w:after="120" w:line="276" w:lineRule="auto"/>
              <w:rPr>
                <w:rFonts w:ascii="Arial" w:hAnsi="Arial"/>
              </w:rPr>
            </w:pPr>
            <w:r w:rsidRPr="0033061D">
              <w:rPr>
                <w:rFonts w:ascii="Arial" w:hAnsi="Arial"/>
                <w:b/>
                <w:bCs/>
              </w:rPr>
              <w:t>NAZWA DOSTAWCY</w:t>
            </w:r>
          </w:p>
        </w:tc>
        <w:tc>
          <w:tcPr>
            <w:tcW w:w="6586" w:type="dxa"/>
            <w:tcBorders>
              <w:top w:val="single" w:sz="4" w:space="0" w:color="00000A"/>
              <w:left w:val="single" w:sz="4" w:space="0" w:color="00000A"/>
              <w:bottom w:val="single" w:sz="4" w:space="0" w:color="00000A"/>
              <w:right w:val="single" w:sz="4" w:space="0" w:color="00000A"/>
            </w:tcBorders>
            <w:shd w:val="clear" w:color="auto" w:fill="auto"/>
          </w:tcPr>
          <w:p w14:paraId="18DF914C" w14:textId="77777777" w:rsidR="004D65FB" w:rsidRPr="0033061D" w:rsidRDefault="004D65FB">
            <w:pPr>
              <w:pStyle w:val="Standard"/>
              <w:spacing w:before="120" w:after="120" w:line="276" w:lineRule="auto"/>
              <w:rPr>
                <w:rFonts w:ascii="Arial" w:hAnsi="Arial"/>
              </w:rPr>
            </w:pPr>
          </w:p>
        </w:tc>
      </w:tr>
      <w:tr w:rsidR="004D65FB" w:rsidRPr="0033061D" w14:paraId="0413A55D" w14:textId="77777777">
        <w:tc>
          <w:tcPr>
            <w:tcW w:w="3160" w:type="dxa"/>
            <w:tcBorders>
              <w:top w:val="single" w:sz="4" w:space="0" w:color="00000A"/>
              <w:left w:val="single" w:sz="4" w:space="0" w:color="00000A"/>
              <w:bottom w:val="single" w:sz="4" w:space="0" w:color="00000A"/>
              <w:right w:val="single" w:sz="4" w:space="0" w:color="00000A"/>
            </w:tcBorders>
            <w:shd w:val="clear" w:color="auto" w:fill="F2F2F2"/>
          </w:tcPr>
          <w:p w14:paraId="4DC44FA7" w14:textId="77777777" w:rsidR="004D65FB" w:rsidRPr="0033061D" w:rsidRDefault="00B91681">
            <w:pPr>
              <w:pStyle w:val="Standard"/>
              <w:spacing w:before="120" w:after="120" w:line="276" w:lineRule="auto"/>
              <w:rPr>
                <w:rFonts w:ascii="Arial" w:hAnsi="Arial"/>
              </w:rPr>
            </w:pPr>
            <w:r w:rsidRPr="0033061D">
              <w:rPr>
                <w:rFonts w:ascii="Arial" w:hAnsi="Arial"/>
                <w:b/>
                <w:bCs/>
              </w:rPr>
              <w:t>NIP DOSTAWCY</w:t>
            </w:r>
          </w:p>
        </w:tc>
        <w:tc>
          <w:tcPr>
            <w:tcW w:w="6586" w:type="dxa"/>
            <w:tcBorders>
              <w:top w:val="single" w:sz="4" w:space="0" w:color="00000A"/>
              <w:left w:val="single" w:sz="4" w:space="0" w:color="00000A"/>
              <w:bottom w:val="single" w:sz="4" w:space="0" w:color="00000A"/>
              <w:right w:val="single" w:sz="4" w:space="0" w:color="00000A"/>
            </w:tcBorders>
            <w:shd w:val="clear" w:color="auto" w:fill="auto"/>
          </w:tcPr>
          <w:p w14:paraId="7F308963" w14:textId="77777777" w:rsidR="004D65FB" w:rsidRPr="0033061D" w:rsidRDefault="004D65FB">
            <w:pPr>
              <w:pStyle w:val="Standard"/>
              <w:spacing w:before="120" w:after="120" w:line="276" w:lineRule="auto"/>
              <w:rPr>
                <w:rFonts w:ascii="Arial" w:hAnsi="Arial"/>
              </w:rPr>
            </w:pPr>
          </w:p>
        </w:tc>
      </w:tr>
    </w:tbl>
    <w:p w14:paraId="00BB80C9" w14:textId="77777777" w:rsidR="004D65FB" w:rsidRPr="0033061D" w:rsidRDefault="00B91681">
      <w:pPr>
        <w:pStyle w:val="Standard"/>
        <w:spacing w:before="120" w:after="120" w:line="276" w:lineRule="auto"/>
        <w:rPr>
          <w:rFonts w:ascii="Arial" w:eastAsia="Times New Roman" w:hAnsi="Arial"/>
          <w:lang w:eastAsia="ar-SA"/>
        </w:rPr>
      </w:pPr>
      <w:r w:rsidRPr="0033061D">
        <w:rPr>
          <w:rFonts w:ascii="Arial" w:eastAsia="Times New Roman" w:hAnsi="Arial"/>
          <w:lang w:eastAsia="ar-SA"/>
        </w:rPr>
        <w:t>Jest w stanie wykonać elementy konstrukcyjne przedstawione w Załączniku nr 6 do Zapytania Ofertowego 1/FEMP/8.7/0047/23.</w:t>
      </w:r>
    </w:p>
    <w:p w14:paraId="344841A3" w14:textId="77777777" w:rsidR="004D65FB" w:rsidRPr="0033061D" w:rsidRDefault="00B91681">
      <w:pPr>
        <w:pStyle w:val="Standard"/>
        <w:spacing w:before="120" w:after="120" w:line="276" w:lineRule="auto"/>
        <w:rPr>
          <w:rFonts w:ascii="Arial" w:eastAsia="Times New Roman" w:hAnsi="Arial"/>
          <w:b/>
          <w:bCs/>
          <w:lang w:eastAsia="ar-SA"/>
        </w:rPr>
      </w:pPr>
      <w:r w:rsidRPr="0033061D">
        <w:rPr>
          <w:rFonts w:ascii="Arial" w:eastAsia="Times New Roman" w:hAnsi="Arial"/>
          <w:b/>
          <w:bCs/>
          <w:lang w:eastAsia="ar-SA"/>
        </w:rPr>
        <w:t>Data:</w:t>
      </w:r>
    </w:p>
    <w:p w14:paraId="530AE0E8" w14:textId="77777777" w:rsidR="004D65FB" w:rsidRPr="0033061D" w:rsidRDefault="00B91681">
      <w:pPr>
        <w:pStyle w:val="Standard"/>
        <w:spacing w:before="120" w:after="120" w:line="276" w:lineRule="auto"/>
        <w:rPr>
          <w:rFonts w:ascii="Arial" w:eastAsia="Times New Roman" w:hAnsi="Arial"/>
          <w:b/>
          <w:bCs/>
          <w:lang w:eastAsia="ar-SA"/>
        </w:rPr>
      </w:pPr>
      <w:r w:rsidRPr="0033061D">
        <w:rPr>
          <w:rFonts w:ascii="Arial" w:eastAsia="Times New Roman" w:hAnsi="Arial"/>
          <w:b/>
          <w:bCs/>
          <w:lang w:eastAsia="ar-SA"/>
        </w:rPr>
        <w:t>Imię i nazwisko Reprezentanta:</w:t>
      </w:r>
    </w:p>
    <w:p w14:paraId="63630FB0" w14:textId="77777777" w:rsidR="004D65FB" w:rsidRPr="0033061D" w:rsidRDefault="00B91681">
      <w:pPr>
        <w:pStyle w:val="Standard"/>
        <w:spacing w:before="120" w:after="120" w:line="276" w:lineRule="auto"/>
        <w:rPr>
          <w:rFonts w:ascii="Arial" w:eastAsia="Times New Roman" w:hAnsi="Arial"/>
          <w:b/>
          <w:bCs/>
          <w:lang w:eastAsia="ar-SA"/>
        </w:rPr>
      </w:pPr>
      <w:r w:rsidRPr="0033061D">
        <w:rPr>
          <w:rFonts w:ascii="Arial" w:eastAsia="Times New Roman" w:hAnsi="Arial"/>
          <w:b/>
          <w:bCs/>
          <w:lang w:eastAsia="ar-SA"/>
        </w:rPr>
        <w:t>Podpis Reprezentanta:</w:t>
      </w:r>
    </w:p>
    <w:p w14:paraId="6A5DCE91" w14:textId="77777777" w:rsidR="004D65FB" w:rsidRPr="0033061D" w:rsidRDefault="004D65FB">
      <w:pPr>
        <w:pStyle w:val="Standard"/>
        <w:spacing w:before="120" w:after="120" w:line="276" w:lineRule="auto"/>
        <w:rPr>
          <w:rFonts w:ascii="Arial" w:eastAsia="Times New Roman" w:hAnsi="Arial"/>
          <w:color w:val="000000" w:themeColor="text1"/>
          <w:lang w:eastAsia="ar-SA"/>
        </w:rPr>
      </w:pPr>
    </w:p>
    <w:sectPr w:rsidR="004D65FB" w:rsidRPr="0033061D">
      <w:headerReference w:type="default" r:id="rId9"/>
      <w:footerReference w:type="default" r:id="rId10"/>
      <w:pgSz w:w="11906" w:h="16838"/>
      <w:pgMar w:top="1418" w:right="1134" w:bottom="1418" w:left="1134" w:header="709" w:footer="709" w:gutter="0"/>
      <w:cols w:space="708"/>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451A4" w14:textId="77777777" w:rsidR="00B91681" w:rsidRDefault="00B91681">
      <w:pPr>
        <w:spacing w:after="0" w:line="240" w:lineRule="auto"/>
      </w:pPr>
      <w:r>
        <w:separator/>
      </w:r>
    </w:p>
  </w:endnote>
  <w:endnote w:type="continuationSeparator" w:id="0">
    <w:p w14:paraId="11647C0B" w14:textId="77777777" w:rsidR="00B91681" w:rsidRDefault="00B91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Bold">
    <w:altName w:val="Calibri"/>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7CC03" w14:textId="77777777" w:rsidR="004D65FB" w:rsidRDefault="00B91681">
    <w:pPr>
      <w:pStyle w:val="Stopka"/>
      <w:pBdr>
        <w:top w:val="single" w:sz="4" w:space="1" w:color="D9D9D9"/>
      </w:pBdr>
      <w:rPr>
        <w:rFonts w:ascii="Arial" w:hAnsi="Arial"/>
        <w:color w:val="000000" w:themeColor="text1"/>
      </w:rPr>
    </w:pPr>
    <w:r>
      <w:rPr>
        <w:rFonts w:ascii="Arial" w:hAnsi="Arial"/>
        <w:color w:val="000000" w:themeColor="text1"/>
      </w:rPr>
      <w:fldChar w:fldCharType="begin"/>
    </w:r>
    <w:r>
      <w:rPr>
        <w:rFonts w:ascii="Arial" w:hAnsi="Arial"/>
        <w:color w:val="000000"/>
      </w:rPr>
      <w:instrText xml:space="preserve"> PAGE </w:instrText>
    </w:r>
    <w:r>
      <w:rPr>
        <w:rFonts w:ascii="Arial" w:hAnsi="Arial"/>
        <w:color w:val="000000"/>
      </w:rPr>
      <w:fldChar w:fldCharType="separate"/>
    </w:r>
    <w:r>
      <w:rPr>
        <w:rFonts w:ascii="Arial" w:hAnsi="Arial"/>
        <w:color w:val="000000"/>
      </w:rPr>
      <w:t>1</w:t>
    </w:r>
    <w:r>
      <w:rPr>
        <w:rFonts w:ascii="Arial" w:hAnsi="Arial"/>
        <w:color w:val="000000"/>
      </w:rPr>
      <w:fldChar w:fldCharType="end"/>
    </w:r>
    <w:r>
      <w:rPr>
        <w:rFonts w:ascii="Arial" w:hAnsi="Arial"/>
        <w:b/>
        <w:bCs/>
        <w:color w:val="000000" w:themeColor="text1"/>
      </w:rPr>
      <w:t xml:space="preserve"> | </w:t>
    </w:r>
    <w:r>
      <w:rPr>
        <w:rFonts w:ascii="Arial" w:hAnsi="Arial"/>
        <w:color w:val="000000" w:themeColor="text1"/>
        <w:spacing w:val="60"/>
      </w:rPr>
      <w:t>Strona</w:t>
    </w:r>
  </w:p>
  <w:p w14:paraId="15FA8CF9" w14:textId="77777777" w:rsidR="004D65FB" w:rsidRDefault="004D65F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F63BD" w14:textId="77777777" w:rsidR="004D65FB" w:rsidRDefault="00B91681">
      <w:pPr>
        <w:rPr>
          <w:sz w:val="12"/>
        </w:rPr>
      </w:pPr>
      <w:r>
        <w:separator/>
      </w:r>
    </w:p>
  </w:footnote>
  <w:footnote w:type="continuationSeparator" w:id="0">
    <w:p w14:paraId="6CB23CD3" w14:textId="77777777" w:rsidR="004D65FB" w:rsidRDefault="00B91681">
      <w:pPr>
        <w:rPr>
          <w:sz w:val="12"/>
        </w:rPr>
      </w:pPr>
      <w:r>
        <w:continuationSeparator/>
      </w:r>
    </w:p>
  </w:footnote>
  <w:footnote w:id="1">
    <w:p w14:paraId="0CD44B77" w14:textId="77777777" w:rsidR="004D65FB" w:rsidRDefault="00B91681">
      <w:pPr>
        <w:pStyle w:val="Tekstprzypisudolnego"/>
        <w:spacing w:line="276" w:lineRule="auto"/>
        <w:rPr>
          <w:rFonts w:ascii="Arial" w:hAnsi="Arial" w:cs="Arial"/>
          <w:sz w:val="24"/>
          <w:szCs w:val="24"/>
        </w:rPr>
      </w:pPr>
      <w:r>
        <w:rPr>
          <w:rStyle w:val="Znakiprzypiswdolnych"/>
        </w:rPr>
        <w:footnoteRef/>
      </w:r>
      <w:r>
        <w:rPr>
          <w:rFonts w:ascii="Arial" w:hAnsi="Arial" w:cs="Arial"/>
          <w:sz w:val="24"/>
          <w:szCs w:val="24"/>
        </w:rPr>
        <w:t>skorzystanie z prawa do sprostowania nie może skutkować zmianą wyniku postępowania przetargowego ani zmianą postanowień umowy w zakresie niezgodnym z prawem oraz nie może naruszać integralności protokołu oraz jego</w:t>
      </w:r>
      <w:r>
        <w:t xml:space="preserve"> </w:t>
      </w:r>
      <w:r>
        <w:rPr>
          <w:rFonts w:ascii="Arial" w:hAnsi="Arial" w:cs="Arial"/>
          <w:sz w:val="24"/>
          <w:szCs w:val="24"/>
        </w:rPr>
        <w:t>załączników.</w:t>
      </w:r>
    </w:p>
    <w:p w14:paraId="475FBB6B" w14:textId="77777777" w:rsidR="004D65FB" w:rsidRDefault="004D65FB">
      <w:pPr>
        <w:pStyle w:val="Tekstprzypisudolnego"/>
        <w:spacing w:line="276" w:lineRule="auto"/>
        <w:rPr>
          <w:rFonts w:ascii="Arial" w:hAnsi="Arial" w:cs="Arial"/>
          <w:sz w:val="24"/>
          <w:szCs w:val="24"/>
        </w:rPr>
      </w:pPr>
    </w:p>
  </w:footnote>
  <w:footnote w:id="2">
    <w:p w14:paraId="3EA5D1A3" w14:textId="77777777" w:rsidR="004D65FB" w:rsidRDefault="00B91681">
      <w:pPr>
        <w:pStyle w:val="Tekstprzypisudolnego"/>
        <w:spacing w:line="276" w:lineRule="auto"/>
      </w:pPr>
      <w:r>
        <w:rPr>
          <w:rStyle w:val="Znakiprzypiswdolnych"/>
        </w:rPr>
        <w:footnoteRef/>
      </w:r>
      <w:r>
        <w:rPr>
          <w:rFonts w:ascii="Arial" w:hAnsi="Arial" w:cs="Arial"/>
          <w:sz w:val="24"/>
          <w:szCs w:val="24"/>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49C5A" w14:textId="77777777" w:rsidR="004D65FB" w:rsidRDefault="00B91681">
    <w:pPr>
      <w:pStyle w:val="Nagwek"/>
      <w:jc w:val="center"/>
    </w:pPr>
    <w:r>
      <w:rPr>
        <w:noProof/>
      </w:rPr>
      <w:drawing>
        <wp:inline distT="0" distB="0" distL="0" distR="0" wp14:anchorId="10805D05" wp14:editId="277D5133">
          <wp:extent cx="6120130" cy="52260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1"/>
                  <a:stretch>
                    <a:fillRect/>
                  </a:stretch>
                </pic:blipFill>
                <pic:spPr bwMode="auto">
                  <a:xfrm>
                    <a:off x="0" y="0"/>
                    <a:ext cx="6120130" cy="5226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343"/>
    <w:multiLevelType w:val="multilevel"/>
    <w:tmpl w:val="F0E2CD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4265A03"/>
    <w:multiLevelType w:val="multilevel"/>
    <w:tmpl w:val="BB1E0DD2"/>
    <w:lvl w:ilvl="0">
      <w:start w:val="1"/>
      <w:numFmt w:val="lowerLetter"/>
      <w:lvlText w:val="%1)"/>
      <w:lvlJc w:val="left"/>
      <w:pPr>
        <w:tabs>
          <w:tab w:val="num" w:pos="0"/>
        </w:tabs>
        <w:ind w:left="1080" w:hanging="360"/>
      </w:pPr>
      <w:rPr>
        <w:rFonts w:cs="Times New Roman"/>
        <w:color w:val="00000A"/>
      </w:rPr>
    </w:lvl>
    <w:lvl w:ilvl="1">
      <w:start w:val="1"/>
      <w:numFmt w:val="lowerLetter"/>
      <w:lvlText w:val="%2."/>
      <w:lvlJc w:val="left"/>
      <w:pPr>
        <w:tabs>
          <w:tab w:val="num" w:pos="0"/>
        </w:tabs>
        <w:ind w:left="1800" w:hanging="360"/>
      </w:pPr>
    </w:lvl>
    <w:lvl w:ilvl="2">
      <w:start w:val="1"/>
      <w:numFmt w:val="lowerRoman"/>
      <w:lvlText w:val="%1.%2.%3."/>
      <w:lvlJc w:val="right"/>
      <w:pPr>
        <w:tabs>
          <w:tab w:val="num" w:pos="0"/>
        </w:tabs>
        <w:ind w:left="2520" w:hanging="180"/>
      </w:pPr>
    </w:lvl>
    <w:lvl w:ilvl="3">
      <w:start w:val="1"/>
      <w:numFmt w:val="decimal"/>
      <w:lvlText w:val="%1.%2.%3.%4."/>
      <w:lvlJc w:val="left"/>
      <w:pPr>
        <w:tabs>
          <w:tab w:val="num" w:pos="0"/>
        </w:tabs>
        <w:ind w:left="3240" w:hanging="360"/>
      </w:pPr>
    </w:lvl>
    <w:lvl w:ilvl="4">
      <w:start w:val="1"/>
      <w:numFmt w:val="lowerLetter"/>
      <w:lvlText w:val="%1.%2.%3.%4.%5."/>
      <w:lvlJc w:val="left"/>
      <w:pPr>
        <w:tabs>
          <w:tab w:val="num" w:pos="0"/>
        </w:tabs>
        <w:ind w:left="3960" w:hanging="360"/>
      </w:pPr>
    </w:lvl>
    <w:lvl w:ilvl="5">
      <w:start w:val="1"/>
      <w:numFmt w:val="lowerRoman"/>
      <w:lvlText w:val="%1.%2.%3.%4.%5.%6."/>
      <w:lvlJc w:val="right"/>
      <w:pPr>
        <w:tabs>
          <w:tab w:val="num" w:pos="0"/>
        </w:tabs>
        <w:ind w:left="4680" w:hanging="180"/>
      </w:pPr>
    </w:lvl>
    <w:lvl w:ilvl="6">
      <w:start w:val="1"/>
      <w:numFmt w:val="decimal"/>
      <w:lvlText w:val="%1.%2.%3.%4.%5.%6.%7."/>
      <w:lvlJc w:val="left"/>
      <w:pPr>
        <w:tabs>
          <w:tab w:val="num" w:pos="0"/>
        </w:tabs>
        <w:ind w:left="5400" w:hanging="360"/>
      </w:pPr>
    </w:lvl>
    <w:lvl w:ilvl="7">
      <w:start w:val="1"/>
      <w:numFmt w:val="lowerLetter"/>
      <w:lvlText w:val="%1.%2.%3.%4.%5.%6.%7.%8."/>
      <w:lvlJc w:val="left"/>
      <w:pPr>
        <w:tabs>
          <w:tab w:val="num" w:pos="0"/>
        </w:tabs>
        <w:ind w:left="6120" w:hanging="360"/>
      </w:pPr>
    </w:lvl>
    <w:lvl w:ilvl="8">
      <w:start w:val="1"/>
      <w:numFmt w:val="lowerRoman"/>
      <w:lvlText w:val="%1.%2.%3.%4.%5.%6.%7.%8.%9."/>
      <w:lvlJc w:val="right"/>
      <w:pPr>
        <w:tabs>
          <w:tab w:val="num" w:pos="0"/>
        </w:tabs>
        <w:ind w:left="6840" w:hanging="180"/>
      </w:pPr>
    </w:lvl>
  </w:abstractNum>
  <w:abstractNum w:abstractNumId="2" w15:restartNumberingAfterBreak="0">
    <w:nsid w:val="0B735DDE"/>
    <w:multiLevelType w:val="multilevel"/>
    <w:tmpl w:val="D5BAFFC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DD42540"/>
    <w:multiLevelType w:val="multilevel"/>
    <w:tmpl w:val="A9A22F1A"/>
    <w:lvl w:ilvl="0">
      <w:start w:val="1"/>
      <w:numFmt w:val="decimal"/>
      <w:lvlText w:val="%1."/>
      <w:lvlJc w:val="left"/>
      <w:pPr>
        <w:tabs>
          <w:tab w:val="num" w:pos="0"/>
        </w:tabs>
        <w:ind w:left="720" w:hanging="360"/>
      </w:pPr>
      <w:rPr>
        <w:b w:val="0"/>
        <w:bCs/>
        <w:color w:val="000000"/>
      </w:rPr>
    </w:lvl>
    <w:lvl w:ilvl="1">
      <w:start w:val="1"/>
      <w:numFmt w:val="decimal"/>
      <w:lvlText w:val="%2."/>
      <w:lvlJc w:val="left"/>
      <w:pPr>
        <w:tabs>
          <w:tab w:val="num" w:pos="0"/>
        </w:tabs>
        <w:ind w:left="72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FBD07F9"/>
    <w:multiLevelType w:val="multilevel"/>
    <w:tmpl w:val="39A6EADA"/>
    <w:lvl w:ilvl="0">
      <w:start w:val="1"/>
      <w:numFmt w:val="decimal"/>
      <w:lvlText w:val="%1."/>
      <w:lvlJc w:val="left"/>
      <w:pPr>
        <w:tabs>
          <w:tab w:val="num" w:pos="0"/>
        </w:tabs>
        <w:ind w:left="720" w:hanging="360"/>
      </w:pPr>
      <w:rPr>
        <w:b w:val="0"/>
        <w:bCs/>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1603A3D"/>
    <w:multiLevelType w:val="multilevel"/>
    <w:tmpl w:val="E192214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6" w15:restartNumberingAfterBreak="0">
    <w:nsid w:val="15342059"/>
    <w:multiLevelType w:val="multilevel"/>
    <w:tmpl w:val="47AE46DC"/>
    <w:lvl w:ilvl="0">
      <w:start w:val="1"/>
      <w:numFmt w:val="decimal"/>
      <w:lvlText w:val="%1."/>
      <w:lvlJc w:val="left"/>
      <w:pPr>
        <w:tabs>
          <w:tab w:val="num" w:pos="0"/>
        </w:tabs>
        <w:ind w:left="720" w:hanging="360"/>
      </w:pPr>
      <w:rPr>
        <w:b w:val="0"/>
        <w:bCs/>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EF66E3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1F2641"/>
    <w:multiLevelType w:val="multilevel"/>
    <w:tmpl w:val="A426F072"/>
    <w:lvl w:ilvl="0">
      <w:start w:val="1"/>
      <w:numFmt w:val="lowerLetter"/>
      <w:lvlText w:val="%1)"/>
      <w:lvlJc w:val="left"/>
      <w:pPr>
        <w:tabs>
          <w:tab w:val="num" w:pos="0"/>
        </w:tabs>
        <w:ind w:left="720" w:hanging="360"/>
      </w:pPr>
      <w:rPr>
        <w:b/>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318F7DC8"/>
    <w:multiLevelType w:val="multilevel"/>
    <w:tmpl w:val="57B8B6CC"/>
    <w:lvl w:ilvl="0">
      <w:start w:val="1"/>
      <w:numFmt w:val="lowerLetter"/>
      <w:lvlText w:val="%1)"/>
      <w:lvlJc w:val="left"/>
      <w:pPr>
        <w:tabs>
          <w:tab w:val="num" w:pos="0"/>
        </w:tabs>
        <w:ind w:left="1080" w:hanging="360"/>
      </w:pPr>
      <w:rPr>
        <w:rFonts w:cs="Times New Roman"/>
        <w:color w:val="00000A"/>
      </w:rPr>
    </w:lvl>
    <w:lvl w:ilvl="1">
      <w:start w:val="1"/>
      <w:numFmt w:val="lowerLetter"/>
      <w:lvlText w:val="%2."/>
      <w:lvlJc w:val="left"/>
      <w:pPr>
        <w:tabs>
          <w:tab w:val="num" w:pos="0"/>
        </w:tabs>
        <w:ind w:left="1800" w:hanging="360"/>
      </w:pPr>
    </w:lvl>
    <w:lvl w:ilvl="2">
      <w:start w:val="1"/>
      <w:numFmt w:val="lowerRoman"/>
      <w:lvlText w:val="%1.%2.%3."/>
      <w:lvlJc w:val="right"/>
      <w:pPr>
        <w:tabs>
          <w:tab w:val="num" w:pos="0"/>
        </w:tabs>
        <w:ind w:left="2520" w:hanging="180"/>
      </w:pPr>
    </w:lvl>
    <w:lvl w:ilvl="3">
      <w:start w:val="1"/>
      <w:numFmt w:val="decimal"/>
      <w:lvlText w:val="%1.%2.%3.%4."/>
      <w:lvlJc w:val="left"/>
      <w:pPr>
        <w:tabs>
          <w:tab w:val="num" w:pos="0"/>
        </w:tabs>
        <w:ind w:left="3240" w:hanging="360"/>
      </w:pPr>
    </w:lvl>
    <w:lvl w:ilvl="4">
      <w:start w:val="1"/>
      <w:numFmt w:val="lowerLetter"/>
      <w:lvlText w:val="%1.%2.%3.%4.%5."/>
      <w:lvlJc w:val="left"/>
      <w:pPr>
        <w:tabs>
          <w:tab w:val="num" w:pos="0"/>
        </w:tabs>
        <w:ind w:left="3960" w:hanging="360"/>
      </w:pPr>
    </w:lvl>
    <w:lvl w:ilvl="5">
      <w:start w:val="1"/>
      <w:numFmt w:val="lowerRoman"/>
      <w:lvlText w:val="%1.%2.%3.%4.%5.%6."/>
      <w:lvlJc w:val="right"/>
      <w:pPr>
        <w:tabs>
          <w:tab w:val="num" w:pos="0"/>
        </w:tabs>
        <w:ind w:left="4680" w:hanging="180"/>
      </w:pPr>
    </w:lvl>
    <w:lvl w:ilvl="6">
      <w:start w:val="1"/>
      <w:numFmt w:val="decimal"/>
      <w:lvlText w:val="%1.%2.%3.%4.%5.%6.%7."/>
      <w:lvlJc w:val="left"/>
      <w:pPr>
        <w:tabs>
          <w:tab w:val="num" w:pos="0"/>
        </w:tabs>
        <w:ind w:left="5400" w:hanging="360"/>
      </w:pPr>
    </w:lvl>
    <w:lvl w:ilvl="7">
      <w:start w:val="1"/>
      <w:numFmt w:val="lowerLetter"/>
      <w:lvlText w:val="%1.%2.%3.%4.%5.%6.%7.%8."/>
      <w:lvlJc w:val="left"/>
      <w:pPr>
        <w:tabs>
          <w:tab w:val="num" w:pos="0"/>
        </w:tabs>
        <w:ind w:left="6120" w:hanging="360"/>
      </w:pPr>
    </w:lvl>
    <w:lvl w:ilvl="8">
      <w:start w:val="1"/>
      <w:numFmt w:val="lowerRoman"/>
      <w:lvlText w:val="%1.%2.%3.%4.%5.%6.%7.%8.%9."/>
      <w:lvlJc w:val="right"/>
      <w:pPr>
        <w:tabs>
          <w:tab w:val="num" w:pos="0"/>
        </w:tabs>
        <w:ind w:left="6840" w:hanging="180"/>
      </w:pPr>
    </w:lvl>
  </w:abstractNum>
  <w:abstractNum w:abstractNumId="10" w15:restartNumberingAfterBreak="0">
    <w:nsid w:val="325E0FF2"/>
    <w:multiLevelType w:val="multilevel"/>
    <w:tmpl w:val="CD38956A"/>
    <w:lvl w:ilvl="0">
      <w:start w:val="1"/>
      <w:numFmt w:val="decimal"/>
      <w:lvlText w:val="%1."/>
      <w:lvlJc w:val="left"/>
      <w:pPr>
        <w:tabs>
          <w:tab w:val="num" w:pos="0"/>
        </w:tabs>
        <w:ind w:left="720" w:hanging="360"/>
      </w:pPr>
      <w:rPr>
        <w:b w:val="0"/>
        <w:bCs/>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34F444D3"/>
    <w:multiLevelType w:val="multilevel"/>
    <w:tmpl w:val="2C9A667E"/>
    <w:lvl w:ilvl="0">
      <w:start w:val="1"/>
      <w:numFmt w:val="decimal"/>
      <w:lvlText w:val="%1."/>
      <w:lvlJc w:val="left"/>
      <w:pPr>
        <w:tabs>
          <w:tab w:val="num" w:pos="0"/>
        </w:tabs>
        <w:ind w:left="720" w:hanging="360"/>
      </w:pPr>
      <w:rPr>
        <w:b w:val="0"/>
        <w:bCs/>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60F0E4F"/>
    <w:multiLevelType w:val="multilevel"/>
    <w:tmpl w:val="45EE1DC6"/>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393A1C5E"/>
    <w:multiLevelType w:val="multilevel"/>
    <w:tmpl w:val="DEC6EFC2"/>
    <w:lvl w:ilvl="0">
      <w:start w:val="1"/>
      <w:numFmt w:val="decimal"/>
      <w:lvlText w:val="%1."/>
      <w:lvlJc w:val="left"/>
      <w:pPr>
        <w:tabs>
          <w:tab w:val="num" w:pos="0"/>
        </w:tabs>
        <w:ind w:left="720" w:hanging="360"/>
      </w:pPr>
      <w:rPr>
        <w:b w:val="0"/>
        <w:bCs/>
        <w:color w:val="000000"/>
      </w:rPr>
    </w:lvl>
    <w:lvl w:ilvl="1">
      <w:start w:val="1"/>
      <w:numFmt w:val="upperRoman"/>
      <w:lvlText w:val="%2."/>
      <w:lvlJc w:val="left"/>
      <w:pPr>
        <w:tabs>
          <w:tab w:val="num" w:pos="0"/>
        </w:tabs>
        <w:ind w:left="1440" w:hanging="360"/>
      </w:pPr>
      <w:rPr>
        <w:rFonts w:ascii="Calibri" w:eastAsia="SimSun" w:hAnsi="Calibri" w:cs="Calibri"/>
      </w:rPr>
    </w:lvl>
    <w:lvl w:ilvl="2">
      <w:start w:val="1"/>
      <w:numFmt w:val="decimal"/>
      <w:lvlText w:val="%3."/>
      <w:lvlJc w:val="right"/>
      <w:pPr>
        <w:tabs>
          <w:tab w:val="num" w:pos="0"/>
        </w:tabs>
        <w:ind w:left="2160" w:hanging="180"/>
      </w:pPr>
      <w:rPr>
        <w:rFonts w:ascii="Calibri" w:eastAsia="SimSun" w:hAnsi="Calibri" w:cs="Calibri"/>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47402F1F"/>
    <w:multiLevelType w:val="multilevel"/>
    <w:tmpl w:val="09B2645C"/>
    <w:lvl w:ilvl="0">
      <w:start w:val="1"/>
      <w:numFmt w:val="lowerLetter"/>
      <w:lvlText w:val="%1)"/>
      <w:lvlJc w:val="left"/>
      <w:pPr>
        <w:tabs>
          <w:tab w:val="num" w:pos="0"/>
        </w:tabs>
        <w:ind w:left="1080" w:hanging="360"/>
      </w:pPr>
      <w:rPr>
        <w:rFonts w:cs="Times New Roman"/>
        <w:color w:val="00000A"/>
      </w:rPr>
    </w:lvl>
    <w:lvl w:ilvl="1">
      <w:start w:val="1"/>
      <w:numFmt w:val="lowerLetter"/>
      <w:lvlText w:val="%2."/>
      <w:lvlJc w:val="left"/>
      <w:pPr>
        <w:tabs>
          <w:tab w:val="num" w:pos="0"/>
        </w:tabs>
        <w:ind w:left="1800" w:hanging="360"/>
      </w:pPr>
    </w:lvl>
    <w:lvl w:ilvl="2">
      <w:start w:val="1"/>
      <w:numFmt w:val="lowerRoman"/>
      <w:lvlText w:val="%1.%2.%3."/>
      <w:lvlJc w:val="right"/>
      <w:pPr>
        <w:tabs>
          <w:tab w:val="num" w:pos="0"/>
        </w:tabs>
        <w:ind w:left="2520" w:hanging="180"/>
      </w:pPr>
    </w:lvl>
    <w:lvl w:ilvl="3">
      <w:start w:val="1"/>
      <w:numFmt w:val="decimal"/>
      <w:lvlText w:val="%1.%2.%3.%4."/>
      <w:lvlJc w:val="left"/>
      <w:pPr>
        <w:tabs>
          <w:tab w:val="num" w:pos="0"/>
        </w:tabs>
        <w:ind w:left="3240" w:hanging="360"/>
      </w:pPr>
    </w:lvl>
    <w:lvl w:ilvl="4">
      <w:start w:val="1"/>
      <w:numFmt w:val="lowerLetter"/>
      <w:lvlText w:val="%1.%2.%3.%4.%5."/>
      <w:lvlJc w:val="left"/>
      <w:pPr>
        <w:tabs>
          <w:tab w:val="num" w:pos="0"/>
        </w:tabs>
        <w:ind w:left="3960" w:hanging="360"/>
      </w:pPr>
    </w:lvl>
    <w:lvl w:ilvl="5">
      <w:start w:val="1"/>
      <w:numFmt w:val="lowerRoman"/>
      <w:lvlText w:val="%1.%2.%3.%4.%5.%6."/>
      <w:lvlJc w:val="right"/>
      <w:pPr>
        <w:tabs>
          <w:tab w:val="num" w:pos="0"/>
        </w:tabs>
        <w:ind w:left="4680" w:hanging="180"/>
      </w:pPr>
    </w:lvl>
    <w:lvl w:ilvl="6">
      <w:start w:val="1"/>
      <w:numFmt w:val="decimal"/>
      <w:lvlText w:val="%1.%2.%3.%4.%5.%6.%7."/>
      <w:lvlJc w:val="left"/>
      <w:pPr>
        <w:tabs>
          <w:tab w:val="num" w:pos="0"/>
        </w:tabs>
        <w:ind w:left="5400" w:hanging="360"/>
      </w:pPr>
    </w:lvl>
    <w:lvl w:ilvl="7">
      <w:start w:val="1"/>
      <w:numFmt w:val="lowerLetter"/>
      <w:lvlText w:val="%1.%2.%3.%4.%5.%6.%7.%8."/>
      <w:lvlJc w:val="left"/>
      <w:pPr>
        <w:tabs>
          <w:tab w:val="num" w:pos="0"/>
        </w:tabs>
        <w:ind w:left="6120" w:hanging="360"/>
      </w:pPr>
    </w:lvl>
    <w:lvl w:ilvl="8">
      <w:start w:val="1"/>
      <w:numFmt w:val="lowerRoman"/>
      <w:lvlText w:val="%1.%2.%3.%4.%5.%6.%7.%8.%9."/>
      <w:lvlJc w:val="right"/>
      <w:pPr>
        <w:tabs>
          <w:tab w:val="num" w:pos="0"/>
        </w:tabs>
        <w:ind w:left="6840" w:hanging="180"/>
      </w:pPr>
    </w:lvl>
  </w:abstractNum>
  <w:abstractNum w:abstractNumId="15" w15:restartNumberingAfterBreak="0">
    <w:nsid w:val="48023747"/>
    <w:multiLevelType w:val="hybridMultilevel"/>
    <w:tmpl w:val="272071B0"/>
    <w:lvl w:ilvl="0" w:tplc="04150015">
      <w:start w:val="1"/>
      <w:numFmt w:val="upp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48C03272"/>
    <w:multiLevelType w:val="multilevel"/>
    <w:tmpl w:val="1EFAB0E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4A51592D"/>
    <w:multiLevelType w:val="multilevel"/>
    <w:tmpl w:val="36E8A980"/>
    <w:lvl w:ilvl="0">
      <w:start w:val="1"/>
      <w:numFmt w:val="decimal"/>
      <w:lvlText w:val="%1."/>
      <w:lvlJc w:val="left"/>
      <w:pPr>
        <w:tabs>
          <w:tab w:val="num" w:pos="0"/>
        </w:tabs>
        <w:ind w:left="720" w:hanging="360"/>
      </w:pPr>
      <w:rPr>
        <w:b w:val="0"/>
        <w:bCs/>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4AB41F4A"/>
    <w:multiLevelType w:val="multilevel"/>
    <w:tmpl w:val="0BCABC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15:restartNumberingAfterBreak="0">
    <w:nsid w:val="4F7E5D9F"/>
    <w:multiLevelType w:val="multilevel"/>
    <w:tmpl w:val="E24E7A54"/>
    <w:lvl w:ilvl="0">
      <w:start w:val="1"/>
      <w:numFmt w:val="decimal"/>
      <w:lvlText w:val="%1."/>
      <w:lvlJc w:val="left"/>
      <w:pPr>
        <w:tabs>
          <w:tab w:val="num" w:pos="0"/>
        </w:tabs>
        <w:ind w:left="720" w:hanging="360"/>
      </w:pPr>
      <w:rPr>
        <w:b w:val="0"/>
        <w:bCs/>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4FE71A1B"/>
    <w:multiLevelType w:val="multilevel"/>
    <w:tmpl w:val="568A79F8"/>
    <w:lvl w:ilvl="0">
      <w:start w:val="1"/>
      <w:numFmt w:val="decimal"/>
      <w:lvlText w:val="%1."/>
      <w:lvlJc w:val="left"/>
      <w:pPr>
        <w:tabs>
          <w:tab w:val="num" w:pos="0"/>
        </w:tabs>
        <w:ind w:left="720" w:hanging="360"/>
      </w:pPr>
      <w:rPr>
        <w:b w:val="0"/>
        <w:bCs/>
        <w:i w:val="0"/>
        <w:iCs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511F4895"/>
    <w:multiLevelType w:val="multilevel"/>
    <w:tmpl w:val="720229A4"/>
    <w:lvl w:ilvl="0">
      <w:start w:val="1"/>
      <w:numFmt w:val="bullet"/>
      <w:lvlText w:val=""/>
      <w:lvlJc w:val="left"/>
      <w:pPr>
        <w:tabs>
          <w:tab w:val="num" w:pos="0"/>
        </w:tabs>
        <w:ind w:left="720" w:hanging="360"/>
      </w:pPr>
      <w:rPr>
        <w:rFonts w:ascii="Symbol" w:hAnsi="Symbol" w:cs="Symbol" w:hint="default"/>
        <w:b/>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51462DEA"/>
    <w:multiLevelType w:val="multilevel"/>
    <w:tmpl w:val="411E9CA4"/>
    <w:lvl w:ilvl="0">
      <w:numFmt w:val="bullet"/>
      <w:lvlText w:val=""/>
      <w:lvlJc w:val="left"/>
      <w:pPr>
        <w:tabs>
          <w:tab w:val="num" w:pos="0"/>
        </w:tabs>
        <w:ind w:left="720" w:hanging="360"/>
      </w:pPr>
      <w:rPr>
        <w:rFonts w:ascii="Symbol" w:hAnsi="Symbol" w:cs="Symbol" w:hint="default"/>
        <w:u w:val="none"/>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516D0D4E"/>
    <w:multiLevelType w:val="multilevel"/>
    <w:tmpl w:val="2C7041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52107607"/>
    <w:multiLevelType w:val="multilevel"/>
    <w:tmpl w:val="7FA41C3C"/>
    <w:lvl w:ilvl="0">
      <w:start w:val="1"/>
      <w:numFmt w:val="bullet"/>
      <w:lvlText w:val=""/>
      <w:lvlJc w:val="left"/>
      <w:pPr>
        <w:tabs>
          <w:tab w:val="num" w:pos="0"/>
        </w:tabs>
        <w:ind w:left="720" w:hanging="360"/>
      </w:pPr>
      <w:rPr>
        <w:rFonts w:ascii="Symbol" w:hAnsi="Symbol" w:cs="Symbol" w:hint="default"/>
        <w:b/>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57A54F6"/>
    <w:multiLevelType w:val="multilevel"/>
    <w:tmpl w:val="55F02FBA"/>
    <w:lvl w:ilvl="0">
      <w:start w:val="1"/>
      <w:numFmt w:val="lowerLetter"/>
      <w:lvlText w:val="%1)"/>
      <w:lvlJc w:val="left"/>
      <w:pPr>
        <w:tabs>
          <w:tab w:val="num" w:pos="0"/>
        </w:tabs>
        <w:ind w:left="1080" w:hanging="360"/>
      </w:pPr>
      <w:rPr>
        <w:rFonts w:cs="Times New Roman"/>
        <w:color w:val="00000A"/>
      </w:rPr>
    </w:lvl>
    <w:lvl w:ilvl="1">
      <w:start w:val="1"/>
      <w:numFmt w:val="lowerLetter"/>
      <w:lvlText w:val="%2."/>
      <w:lvlJc w:val="left"/>
      <w:pPr>
        <w:tabs>
          <w:tab w:val="num" w:pos="0"/>
        </w:tabs>
        <w:ind w:left="1800" w:hanging="360"/>
      </w:pPr>
    </w:lvl>
    <w:lvl w:ilvl="2">
      <w:start w:val="1"/>
      <w:numFmt w:val="lowerRoman"/>
      <w:lvlText w:val="%1.%2.%3."/>
      <w:lvlJc w:val="right"/>
      <w:pPr>
        <w:tabs>
          <w:tab w:val="num" w:pos="0"/>
        </w:tabs>
        <w:ind w:left="2520" w:hanging="180"/>
      </w:pPr>
    </w:lvl>
    <w:lvl w:ilvl="3">
      <w:start w:val="1"/>
      <w:numFmt w:val="decimal"/>
      <w:lvlText w:val="%1.%2.%3.%4."/>
      <w:lvlJc w:val="left"/>
      <w:pPr>
        <w:tabs>
          <w:tab w:val="num" w:pos="0"/>
        </w:tabs>
        <w:ind w:left="3240" w:hanging="360"/>
      </w:pPr>
    </w:lvl>
    <w:lvl w:ilvl="4">
      <w:start w:val="1"/>
      <w:numFmt w:val="lowerLetter"/>
      <w:lvlText w:val="%1.%2.%3.%4.%5."/>
      <w:lvlJc w:val="left"/>
      <w:pPr>
        <w:tabs>
          <w:tab w:val="num" w:pos="0"/>
        </w:tabs>
        <w:ind w:left="3960" w:hanging="360"/>
      </w:pPr>
    </w:lvl>
    <w:lvl w:ilvl="5">
      <w:start w:val="1"/>
      <w:numFmt w:val="lowerRoman"/>
      <w:lvlText w:val="%1.%2.%3.%4.%5.%6."/>
      <w:lvlJc w:val="right"/>
      <w:pPr>
        <w:tabs>
          <w:tab w:val="num" w:pos="0"/>
        </w:tabs>
        <w:ind w:left="4680" w:hanging="180"/>
      </w:pPr>
    </w:lvl>
    <w:lvl w:ilvl="6">
      <w:start w:val="1"/>
      <w:numFmt w:val="decimal"/>
      <w:lvlText w:val="%1.%2.%3.%4.%5.%6.%7."/>
      <w:lvlJc w:val="left"/>
      <w:pPr>
        <w:tabs>
          <w:tab w:val="num" w:pos="0"/>
        </w:tabs>
        <w:ind w:left="5400" w:hanging="360"/>
      </w:pPr>
    </w:lvl>
    <w:lvl w:ilvl="7">
      <w:start w:val="1"/>
      <w:numFmt w:val="lowerLetter"/>
      <w:lvlText w:val="%1.%2.%3.%4.%5.%6.%7.%8."/>
      <w:lvlJc w:val="left"/>
      <w:pPr>
        <w:tabs>
          <w:tab w:val="num" w:pos="0"/>
        </w:tabs>
        <w:ind w:left="6120" w:hanging="360"/>
      </w:pPr>
    </w:lvl>
    <w:lvl w:ilvl="8">
      <w:start w:val="1"/>
      <w:numFmt w:val="lowerRoman"/>
      <w:lvlText w:val="%1.%2.%3.%4.%5.%6.%7.%8.%9."/>
      <w:lvlJc w:val="right"/>
      <w:pPr>
        <w:tabs>
          <w:tab w:val="num" w:pos="0"/>
        </w:tabs>
        <w:ind w:left="6840" w:hanging="180"/>
      </w:pPr>
    </w:lvl>
  </w:abstractNum>
  <w:abstractNum w:abstractNumId="26" w15:restartNumberingAfterBreak="0">
    <w:nsid w:val="6AE809C4"/>
    <w:multiLevelType w:val="hybridMultilevel"/>
    <w:tmpl w:val="BF88412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EE93108"/>
    <w:multiLevelType w:val="multilevel"/>
    <w:tmpl w:val="69762D86"/>
    <w:lvl w:ilvl="0">
      <w:start w:val="1"/>
      <w:numFmt w:val="decimal"/>
      <w:lvlText w:val="%1."/>
      <w:lvlJc w:val="left"/>
      <w:pPr>
        <w:tabs>
          <w:tab w:val="num" w:pos="0"/>
        </w:tabs>
        <w:ind w:left="720" w:hanging="360"/>
      </w:pPr>
      <w:rPr>
        <w:b/>
        <w:i w:val="0"/>
        <w:iCs w:val="0"/>
        <w:color w:val="000000"/>
      </w:rPr>
    </w:lvl>
    <w:lvl w:ilvl="1">
      <w:start w:val="1"/>
      <w:numFmt w:val="bullet"/>
      <w:lvlText w:val=""/>
      <w:lvlJc w:val="left"/>
      <w:pPr>
        <w:tabs>
          <w:tab w:val="num" w:pos="0"/>
        </w:tabs>
        <w:ind w:left="720" w:hanging="360"/>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6FC82E60"/>
    <w:multiLevelType w:val="multilevel"/>
    <w:tmpl w:val="B9EC403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29" w15:restartNumberingAfterBreak="0">
    <w:nsid w:val="71D678BF"/>
    <w:multiLevelType w:val="multilevel"/>
    <w:tmpl w:val="0550250A"/>
    <w:lvl w:ilvl="0">
      <w:start w:val="1"/>
      <w:numFmt w:val="decimal"/>
      <w:lvlText w:val="%1."/>
      <w:lvlJc w:val="left"/>
      <w:pPr>
        <w:tabs>
          <w:tab w:val="num" w:pos="0"/>
        </w:tabs>
        <w:ind w:left="720" w:hanging="360"/>
      </w:pPr>
      <w:rPr>
        <w:b w:val="0"/>
        <w:bCs/>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72D705A1"/>
    <w:multiLevelType w:val="multilevel"/>
    <w:tmpl w:val="42F28982"/>
    <w:lvl w:ilvl="0">
      <w:numFmt w:val="bullet"/>
      <w:lvlText w:val=""/>
      <w:lvlJc w:val="left"/>
      <w:pPr>
        <w:tabs>
          <w:tab w:val="num" w:pos="0"/>
        </w:tabs>
        <w:ind w:left="720" w:hanging="360"/>
      </w:pPr>
      <w:rPr>
        <w:rFonts w:ascii="Symbol" w:hAnsi="Symbol" w:cs="Symbol" w:hint="default"/>
        <w:u w:val="none"/>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7BE25CF7"/>
    <w:multiLevelType w:val="multilevel"/>
    <w:tmpl w:val="55040E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7DBF5735"/>
    <w:multiLevelType w:val="multilevel"/>
    <w:tmpl w:val="B4629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944463080">
    <w:abstractNumId w:val="22"/>
  </w:num>
  <w:num w:numId="2" w16cid:durableId="1848902603">
    <w:abstractNumId w:val="28"/>
  </w:num>
  <w:num w:numId="3" w16cid:durableId="24715496">
    <w:abstractNumId w:val="1"/>
  </w:num>
  <w:num w:numId="4" w16cid:durableId="2075816288">
    <w:abstractNumId w:val="14"/>
  </w:num>
  <w:num w:numId="5" w16cid:durableId="1335062208">
    <w:abstractNumId w:val="30"/>
  </w:num>
  <w:num w:numId="6" w16cid:durableId="1963227630">
    <w:abstractNumId w:val="5"/>
  </w:num>
  <w:num w:numId="7" w16cid:durableId="1224289807">
    <w:abstractNumId w:val="9"/>
  </w:num>
  <w:num w:numId="8" w16cid:durableId="1733654636">
    <w:abstractNumId w:val="25"/>
  </w:num>
  <w:num w:numId="9" w16cid:durableId="545484632">
    <w:abstractNumId w:val="17"/>
  </w:num>
  <w:num w:numId="10" w16cid:durableId="1891115513">
    <w:abstractNumId w:val="27"/>
  </w:num>
  <w:num w:numId="11" w16cid:durableId="858130621">
    <w:abstractNumId w:val="10"/>
  </w:num>
  <w:num w:numId="12" w16cid:durableId="1693796440">
    <w:abstractNumId w:val="0"/>
  </w:num>
  <w:num w:numId="13" w16cid:durableId="594284184">
    <w:abstractNumId w:val="29"/>
  </w:num>
  <w:num w:numId="14" w16cid:durableId="273942693">
    <w:abstractNumId w:val="4"/>
  </w:num>
  <w:num w:numId="15" w16cid:durableId="1946106996">
    <w:abstractNumId w:val="6"/>
  </w:num>
  <w:num w:numId="16" w16cid:durableId="2053650654">
    <w:abstractNumId w:val="8"/>
  </w:num>
  <w:num w:numId="17" w16cid:durableId="1295258994">
    <w:abstractNumId w:val="11"/>
  </w:num>
  <w:num w:numId="18" w16cid:durableId="1243947166">
    <w:abstractNumId w:val="21"/>
  </w:num>
  <w:num w:numId="19" w16cid:durableId="1382629306">
    <w:abstractNumId w:val="19"/>
  </w:num>
  <w:num w:numId="20" w16cid:durableId="1774938827">
    <w:abstractNumId w:val="13"/>
  </w:num>
  <w:num w:numId="21" w16cid:durableId="1853762065">
    <w:abstractNumId w:val="32"/>
  </w:num>
  <w:num w:numId="22" w16cid:durableId="191772490">
    <w:abstractNumId w:val="24"/>
  </w:num>
  <w:num w:numId="23" w16cid:durableId="1135177326">
    <w:abstractNumId w:val="20"/>
  </w:num>
  <w:num w:numId="24" w16cid:durableId="1909727115">
    <w:abstractNumId w:val="12"/>
  </w:num>
  <w:num w:numId="25" w16cid:durableId="2114131062">
    <w:abstractNumId w:val="3"/>
  </w:num>
  <w:num w:numId="26" w16cid:durableId="2082291728">
    <w:abstractNumId w:val="23"/>
  </w:num>
  <w:num w:numId="27" w16cid:durableId="1825243606">
    <w:abstractNumId w:val="31"/>
  </w:num>
  <w:num w:numId="28" w16cid:durableId="684671196">
    <w:abstractNumId w:val="16"/>
  </w:num>
  <w:num w:numId="29" w16cid:durableId="915628022">
    <w:abstractNumId w:val="2"/>
  </w:num>
  <w:num w:numId="30" w16cid:durableId="1767532900">
    <w:abstractNumId w:val="18"/>
  </w:num>
  <w:num w:numId="31" w16cid:durableId="112984619">
    <w:abstractNumId w:val="30"/>
  </w:num>
  <w:num w:numId="32" w16cid:durableId="545215752">
    <w:abstractNumId w:val="30"/>
  </w:num>
  <w:num w:numId="33" w16cid:durableId="830368511">
    <w:abstractNumId w:val="30"/>
  </w:num>
  <w:num w:numId="34" w16cid:durableId="749423218">
    <w:abstractNumId w:val="5"/>
    <w:lvlOverride w:ilvl="0">
      <w:startOverride w:val="1"/>
    </w:lvlOverride>
  </w:num>
  <w:num w:numId="35" w16cid:durableId="819078923">
    <w:abstractNumId w:val="5"/>
  </w:num>
  <w:num w:numId="36" w16cid:durableId="1208681958">
    <w:abstractNumId w:val="5"/>
  </w:num>
  <w:num w:numId="37" w16cid:durableId="491458447">
    <w:abstractNumId w:val="5"/>
  </w:num>
  <w:num w:numId="38" w16cid:durableId="62067013">
    <w:abstractNumId w:val="5"/>
  </w:num>
  <w:num w:numId="39" w16cid:durableId="816385162">
    <w:abstractNumId w:val="5"/>
  </w:num>
  <w:num w:numId="40" w16cid:durableId="1644383380">
    <w:abstractNumId w:val="5"/>
  </w:num>
  <w:num w:numId="41" w16cid:durableId="24914172">
    <w:abstractNumId w:val="9"/>
    <w:lvlOverride w:ilvl="0">
      <w:startOverride w:val="1"/>
    </w:lvlOverride>
  </w:num>
  <w:num w:numId="42" w16cid:durableId="846871180">
    <w:abstractNumId w:val="9"/>
  </w:num>
  <w:num w:numId="43" w16cid:durableId="1680737920">
    <w:abstractNumId w:val="9"/>
  </w:num>
  <w:num w:numId="44" w16cid:durableId="1152020152">
    <w:abstractNumId w:val="9"/>
  </w:num>
  <w:num w:numId="45" w16cid:durableId="624043972">
    <w:abstractNumId w:val="5"/>
  </w:num>
  <w:num w:numId="46" w16cid:durableId="2073503327">
    <w:abstractNumId w:val="25"/>
    <w:lvlOverride w:ilvl="0">
      <w:startOverride w:val="1"/>
    </w:lvlOverride>
  </w:num>
  <w:num w:numId="47" w16cid:durableId="560018371">
    <w:abstractNumId w:val="25"/>
  </w:num>
  <w:num w:numId="48" w16cid:durableId="1969041423">
    <w:abstractNumId w:val="25"/>
  </w:num>
  <w:num w:numId="49" w16cid:durableId="170066457">
    <w:abstractNumId w:val="7"/>
  </w:num>
  <w:num w:numId="50" w16cid:durableId="671642736">
    <w:abstractNumId w:val="15"/>
  </w:num>
  <w:num w:numId="51" w16cid:durableId="1326517807">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5FB"/>
    <w:rsid w:val="000C48F7"/>
    <w:rsid w:val="00106313"/>
    <w:rsid w:val="001A1149"/>
    <w:rsid w:val="001D3AF8"/>
    <w:rsid w:val="002208DD"/>
    <w:rsid w:val="00283206"/>
    <w:rsid w:val="002E47DC"/>
    <w:rsid w:val="0033061D"/>
    <w:rsid w:val="00461226"/>
    <w:rsid w:val="004D65FB"/>
    <w:rsid w:val="004E5E29"/>
    <w:rsid w:val="00506DA7"/>
    <w:rsid w:val="005A1233"/>
    <w:rsid w:val="0067085D"/>
    <w:rsid w:val="007377BF"/>
    <w:rsid w:val="00762856"/>
    <w:rsid w:val="00763ADF"/>
    <w:rsid w:val="007D2C82"/>
    <w:rsid w:val="00863A9C"/>
    <w:rsid w:val="008667E0"/>
    <w:rsid w:val="00891F25"/>
    <w:rsid w:val="008E393D"/>
    <w:rsid w:val="009029F9"/>
    <w:rsid w:val="00916C89"/>
    <w:rsid w:val="00927AF3"/>
    <w:rsid w:val="009832C1"/>
    <w:rsid w:val="009A0C98"/>
    <w:rsid w:val="00A90EA9"/>
    <w:rsid w:val="00B91681"/>
    <w:rsid w:val="00BC7083"/>
    <w:rsid w:val="00C23884"/>
    <w:rsid w:val="00D055B7"/>
    <w:rsid w:val="00DC3EC3"/>
    <w:rsid w:val="00E36517"/>
    <w:rsid w:val="00E84BA1"/>
    <w:rsid w:val="00ED748C"/>
    <w:rsid w:val="00F25113"/>
    <w:rsid w:val="00F3571A"/>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A4FE3"/>
  <w15:docId w15:val="{550E3B91-8123-402E-874C-3FD960CC1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kern w:val="2"/>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32BD2"/>
    <w:pPr>
      <w:widowControl w:val="0"/>
      <w:spacing w:after="160" w:line="276" w:lineRule="auto"/>
      <w:textAlignment w:val="baseline"/>
    </w:pPr>
    <w:rPr>
      <w:rFonts w:ascii="Arial" w:hAnsi="Arial"/>
      <w:sz w:val="24"/>
    </w:rPr>
  </w:style>
  <w:style w:type="paragraph" w:styleId="Nagwek1">
    <w:name w:val="heading 1"/>
    <w:basedOn w:val="Standard"/>
    <w:next w:val="Normalny"/>
    <w:link w:val="Nagwek1Znak"/>
    <w:autoRedefine/>
    <w:uiPriority w:val="9"/>
    <w:qFormat/>
    <w:rsid w:val="00F25113"/>
    <w:pPr>
      <w:spacing w:before="120" w:after="120" w:line="276" w:lineRule="auto"/>
      <w:ind w:left="720" w:hanging="360"/>
      <w:jc w:val="center"/>
      <w:outlineLvl w:val="0"/>
    </w:pPr>
    <w:rPr>
      <w:rFonts w:ascii="Arial" w:hAnsi="Arial"/>
      <w:b/>
      <w:bCs/>
      <w:color w:val="000000" w:themeColor="tex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01">
    <w:name w:val="fontstyle01"/>
    <w:basedOn w:val="Domylnaczcionkaakapitu"/>
    <w:qFormat/>
    <w:rPr>
      <w:rFonts w:ascii="Calibri-Bold" w:hAnsi="Calibri-Bold"/>
      <w:b/>
      <w:bCs/>
      <w:i w:val="0"/>
      <w:iCs w:val="0"/>
      <w:color w:val="000000"/>
      <w:sz w:val="24"/>
      <w:szCs w:val="24"/>
    </w:rPr>
  </w:style>
  <w:style w:type="character" w:customStyle="1" w:styleId="fontstyle21">
    <w:name w:val="fontstyle21"/>
    <w:basedOn w:val="Domylnaczcionkaakapitu"/>
    <w:qFormat/>
    <w:rPr>
      <w:rFonts w:ascii="Calibri-Bold" w:hAnsi="Calibri-Bold"/>
      <w:b/>
      <w:bCs/>
      <w:i w:val="0"/>
      <w:iCs w:val="0"/>
      <w:color w:val="000000"/>
      <w:sz w:val="24"/>
      <w:szCs w:val="24"/>
    </w:rPr>
  </w:style>
  <w:style w:type="character" w:customStyle="1" w:styleId="fontstyle31">
    <w:name w:val="fontstyle31"/>
    <w:basedOn w:val="Domylnaczcionkaakapitu"/>
    <w:qFormat/>
    <w:rPr>
      <w:rFonts w:ascii="TimesNewRomanPSMT" w:hAnsi="TimesNewRomanPSMT"/>
      <w:b w:val="0"/>
      <w:bCs w:val="0"/>
      <w:i w:val="0"/>
      <w:iCs w:val="0"/>
      <w:color w:val="0000FF"/>
      <w:sz w:val="24"/>
      <w:szCs w:val="24"/>
    </w:rPr>
  </w:style>
  <w:style w:type="character" w:customStyle="1" w:styleId="NagwekZnak">
    <w:name w:val="Nagłówek Znak"/>
    <w:basedOn w:val="Domylnaczcionkaakapitu"/>
    <w:qFormat/>
  </w:style>
  <w:style w:type="character" w:customStyle="1" w:styleId="StopkaZnak">
    <w:name w:val="Stopka Znak"/>
    <w:basedOn w:val="Domylnaczcionkaakapitu"/>
    <w:qFormat/>
  </w:style>
  <w:style w:type="character" w:customStyle="1" w:styleId="Hipercze1">
    <w:name w:val="Hiperłącze1"/>
    <w:basedOn w:val="Domylnaczcionkaakapitu"/>
    <w:qFormat/>
    <w:rPr>
      <w:color w:val="0563C1"/>
      <w:u w:val="single"/>
    </w:rPr>
  </w:style>
  <w:style w:type="character" w:styleId="Nierozpoznanawzmianka">
    <w:name w:val="Unresolved Mention"/>
    <w:basedOn w:val="Domylnaczcionkaakapitu"/>
    <w:qFormat/>
    <w:rPr>
      <w:color w:val="605E5C"/>
    </w:rPr>
  </w:style>
  <w:style w:type="character" w:styleId="Odwoaniedokomentarza">
    <w:name w:val="annotation reference"/>
    <w:basedOn w:val="Domylnaczcionkaakapitu"/>
    <w:uiPriority w:val="99"/>
    <w:qFormat/>
    <w:rPr>
      <w:sz w:val="16"/>
      <w:szCs w:val="16"/>
    </w:rPr>
  </w:style>
  <w:style w:type="character" w:customStyle="1" w:styleId="TekstkomentarzaZnak">
    <w:name w:val="Tekst komentarza Znak"/>
    <w:basedOn w:val="Domylnaczcionkaakapitu"/>
    <w:uiPriority w:val="99"/>
    <w:qFormat/>
    <w:rPr>
      <w:sz w:val="20"/>
      <w:szCs w:val="20"/>
    </w:rPr>
  </w:style>
  <w:style w:type="character" w:customStyle="1" w:styleId="TematkomentarzaZnak">
    <w:name w:val="Temat komentarza Znak"/>
    <w:basedOn w:val="TekstkomentarzaZnak"/>
    <w:qFormat/>
    <w:rPr>
      <w:b/>
      <w:bCs/>
      <w:sz w:val="20"/>
      <w:szCs w:val="20"/>
    </w:rPr>
  </w:style>
  <w:style w:type="character" w:customStyle="1" w:styleId="TekstprzypisudolnegoZnak">
    <w:name w:val="Tekst przypisu dolnego Znak"/>
    <w:basedOn w:val="Domylnaczcionkaakapitu"/>
    <w:qFormat/>
    <w:rPr>
      <w:rFonts w:ascii="Calibri" w:eastAsia="Calibri" w:hAnsi="Calibri" w:cs="Times New Roman"/>
      <w:sz w:val="20"/>
      <w:szCs w:val="20"/>
    </w:rPr>
  </w:style>
  <w:style w:type="character" w:customStyle="1" w:styleId="Zakotwiczenieprzypisudolnego">
    <w:name w:val="Zakotwiczenie przypisu dolnego"/>
    <w:rPr>
      <w:vertAlign w:val="superscript"/>
    </w:rPr>
  </w:style>
  <w:style w:type="character" w:customStyle="1" w:styleId="FootnoteCharacters">
    <w:name w:val="Footnote Characters"/>
    <w:qFormat/>
    <w:rPr>
      <w:vertAlign w:val="superscript"/>
    </w:rPr>
  </w:style>
  <w:style w:type="character" w:customStyle="1" w:styleId="Znakiprzypiswdolnych">
    <w:name w:val="Znaki przypisów dolnych"/>
    <w:qFormat/>
  </w:style>
  <w:style w:type="character" w:customStyle="1" w:styleId="czeinternetowe">
    <w:name w:val="Łącze internetowe"/>
    <w:basedOn w:val="Domylnaczcionkaakapitu"/>
    <w:uiPriority w:val="99"/>
    <w:unhideWhenUsed/>
    <w:rsid w:val="003347F8"/>
    <w:rPr>
      <w:color w:val="0563C1" w:themeColor="hyperlink"/>
      <w:u w:val="single"/>
    </w:rPr>
  </w:style>
  <w:style w:type="character" w:customStyle="1" w:styleId="gmail-apple-tab-span">
    <w:name w:val="gmail-apple-tab-span"/>
    <w:basedOn w:val="Domylnaczcionkaakapitu"/>
    <w:qFormat/>
    <w:rsid w:val="00CB44BB"/>
  </w:style>
  <w:style w:type="character" w:customStyle="1" w:styleId="TekstprzypisukocowegoZnak">
    <w:name w:val="Tekst przypisu końcowego Znak"/>
    <w:basedOn w:val="Domylnaczcionkaakapitu"/>
    <w:link w:val="Tekstprzypisukocowego"/>
    <w:uiPriority w:val="99"/>
    <w:semiHidden/>
    <w:qFormat/>
    <w:rsid w:val="00967868"/>
    <w:rPr>
      <w:sz w:val="20"/>
      <w:szCs w:val="20"/>
    </w:rPr>
  </w:style>
  <w:style w:type="character" w:customStyle="1" w:styleId="Zakotwiczenieprzypisukocowego">
    <w:name w:val="Zakotwiczenie przypisu końcowego"/>
    <w:rPr>
      <w:vertAlign w:val="superscript"/>
    </w:rPr>
  </w:style>
  <w:style w:type="character" w:customStyle="1" w:styleId="EndnoteCharacters">
    <w:name w:val="Endnote Characters"/>
    <w:basedOn w:val="Domylnaczcionkaakapitu"/>
    <w:uiPriority w:val="99"/>
    <w:semiHidden/>
    <w:unhideWhenUsed/>
    <w:qFormat/>
    <w:rsid w:val="00967868"/>
    <w:rPr>
      <w:vertAlign w:val="superscript"/>
    </w:rPr>
  </w:style>
  <w:style w:type="character" w:customStyle="1" w:styleId="cf01">
    <w:name w:val="cf01"/>
    <w:basedOn w:val="Domylnaczcionkaakapitu"/>
    <w:qFormat/>
    <w:rsid w:val="00BB1776"/>
    <w:rPr>
      <w:rFonts w:ascii="Segoe UI" w:hAnsi="Segoe UI" w:cs="Segoe UI"/>
      <w:sz w:val="18"/>
      <w:szCs w:val="18"/>
    </w:rPr>
  </w:style>
  <w:style w:type="character" w:styleId="Pogrubienie">
    <w:name w:val="Strong"/>
    <w:basedOn w:val="Domylnaczcionkaakapitu"/>
    <w:uiPriority w:val="22"/>
    <w:qFormat/>
    <w:rsid w:val="007F64B2"/>
    <w:rPr>
      <w:b/>
      <w:bCs/>
    </w:rPr>
  </w:style>
  <w:style w:type="character" w:customStyle="1" w:styleId="Nagwek1Znak">
    <w:name w:val="Nagłówek 1 Znak"/>
    <w:basedOn w:val="Domylnaczcionkaakapitu"/>
    <w:link w:val="Nagwek1"/>
    <w:uiPriority w:val="9"/>
    <w:qFormat/>
    <w:rsid w:val="00F25113"/>
    <w:rPr>
      <w:rFonts w:ascii="Arial" w:hAnsi="Arial" w:cs="Arial"/>
      <w:b/>
      <w:bCs/>
      <w:color w:val="000000" w:themeColor="text1"/>
      <w:sz w:val="24"/>
      <w:szCs w:val="24"/>
      <w:lang w:eastAsia="zh-CN" w:bidi="hi-IN"/>
    </w:rPr>
  </w:style>
  <w:style w:type="character" w:customStyle="1" w:styleId="Znakiprzypiswkocowych">
    <w:name w:val="Znaki przypisów końcowych"/>
    <w:qFormat/>
  </w:style>
  <w:style w:type="paragraph" w:customStyle="1" w:styleId="Nagwek10">
    <w:name w:val="Nagłówek1"/>
    <w:basedOn w:val="Standard"/>
    <w:next w:val="Textbody"/>
    <w:qFormat/>
    <w:pPr>
      <w:keepNext/>
      <w:spacing w:before="240" w:after="120"/>
    </w:pPr>
    <w:rPr>
      <w:rFonts w:ascii="Arial" w:eastAsia="Arial Unicode MS" w:hAnsi="Arial" w:cs="Arial Unicode MS"/>
      <w:sz w:val="28"/>
      <w:szCs w:val="28"/>
    </w:rPr>
  </w:style>
  <w:style w:type="paragraph" w:styleId="Tekstpodstawowy">
    <w:name w:val="Body Text"/>
    <w:basedOn w:val="Normalny"/>
    <w:pPr>
      <w:spacing w:after="140"/>
    </w:pPr>
  </w:style>
  <w:style w:type="paragraph" w:styleId="Lista">
    <w:name w:val="List"/>
    <w:basedOn w:val="Textbody"/>
  </w:style>
  <w:style w:type="paragraph" w:styleId="Legenda">
    <w:name w:val="caption"/>
    <w:basedOn w:val="Standard"/>
    <w:qFormat/>
    <w:pPr>
      <w:suppressLineNumbers/>
      <w:spacing w:before="120" w:after="120"/>
    </w:pPr>
    <w:rPr>
      <w:i/>
      <w:iCs/>
    </w:rPr>
  </w:style>
  <w:style w:type="paragraph" w:customStyle="1" w:styleId="Indeks">
    <w:name w:val="Indeks"/>
    <w:basedOn w:val="Standard"/>
    <w:qFormat/>
    <w:pPr>
      <w:suppressLineNumbers/>
    </w:pPr>
  </w:style>
  <w:style w:type="paragraph" w:customStyle="1" w:styleId="Standard">
    <w:name w:val="Standard"/>
    <w:qFormat/>
    <w:pPr>
      <w:widowControl w:val="0"/>
      <w:textAlignment w:val="baseline"/>
    </w:pPr>
    <w:rPr>
      <w:rFonts w:ascii="Times New Roman" w:hAnsi="Times New Roman" w:cs="Arial"/>
      <w:sz w:val="24"/>
      <w:szCs w:val="24"/>
      <w:lang w:eastAsia="zh-CN" w:bidi="hi-IN"/>
    </w:rPr>
  </w:style>
  <w:style w:type="paragraph" w:customStyle="1" w:styleId="Textbody">
    <w:name w:val="Text body"/>
    <w:basedOn w:val="Standard"/>
    <w:qFormat/>
    <w:pPr>
      <w:spacing w:after="120"/>
    </w:pPr>
  </w:style>
  <w:style w:type="paragraph" w:styleId="Akapitzlist">
    <w:name w:val="List Paragraph"/>
    <w:basedOn w:val="Standard"/>
    <w:uiPriority w:val="34"/>
    <w:qFormat/>
    <w:pPr>
      <w:ind w:left="720"/>
    </w:pPr>
  </w:style>
  <w:style w:type="paragraph" w:customStyle="1" w:styleId="Gwkaistopka">
    <w:name w:val="Główka i stopka"/>
    <w:basedOn w:val="Normalny"/>
    <w:qFormat/>
  </w:style>
  <w:style w:type="paragraph" w:styleId="Nagwek">
    <w:name w:val="header"/>
    <w:basedOn w:val="Standard"/>
    <w:pPr>
      <w:suppressLineNumbers/>
      <w:tabs>
        <w:tab w:val="center" w:pos="4536"/>
        <w:tab w:val="right" w:pos="9072"/>
      </w:tabs>
    </w:pPr>
  </w:style>
  <w:style w:type="paragraph" w:styleId="Stopka">
    <w:name w:val="footer"/>
    <w:basedOn w:val="Standard"/>
    <w:pPr>
      <w:suppressLineNumbers/>
      <w:tabs>
        <w:tab w:val="center" w:pos="4536"/>
        <w:tab w:val="right" w:pos="9072"/>
      </w:tabs>
    </w:pPr>
  </w:style>
  <w:style w:type="paragraph" w:styleId="Tekstkomentarza">
    <w:name w:val="annotation text"/>
    <w:basedOn w:val="Standard"/>
    <w:uiPriority w:val="99"/>
    <w:qFormat/>
    <w:rPr>
      <w:sz w:val="20"/>
      <w:szCs w:val="20"/>
    </w:rPr>
  </w:style>
  <w:style w:type="paragraph" w:styleId="Tematkomentarza">
    <w:name w:val="annotation subject"/>
    <w:basedOn w:val="Tekstkomentarza"/>
    <w:qFormat/>
    <w:rPr>
      <w:b/>
      <w:bCs/>
    </w:rPr>
  </w:style>
  <w:style w:type="paragraph" w:styleId="Tekstprzypisudolnego">
    <w:name w:val="footnote text"/>
    <w:basedOn w:val="Standard"/>
    <w:pPr>
      <w:spacing w:line="360" w:lineRule="auto"/>
    </w:pPr>
    <w:rPr>
      <w:rFonts w:ascii="Calibri" w:eastAsia="Calibri" w:hAnsi="Calibri" w:cs="Times New Roman"/>
      <w:sz w:val="20"/>
      <w:szCs w:val="20"/>
    </w:rPr>
  </w:style>
  <w:style w:type="paragraph" w:customStyle="1" w:styleId="Footnote">
    <w:name w:val="Footnote"/>
    <w:basedOn w:val="Standard"/>
    <w:qFormat/>
    <w:pPr>
      <w:suppressLineNumbers/>
      <w:ind w:left="283" w:hanging="283"/>
    </w:pPr>
    <w:rPr>
      <w:sz w:val="20"/>
      <w:szCs w:val="20"/>
    </w:rPr>
  </w:style>
  <w:style w:type="paragraph" w:styleId="Poprawka">
    <w:name w:val="Revision"/>
    <w:uiPriority w:val="99"/>
    <w:semiHidden/>
    <w:qFormat/>
    <w:rsid w:val="005B62E8"/>
  </w:style>
  <w:style w:type="paragraph" w:customStyle="1" w:styleId="gmail-li1">
    <w:name w:val="gmail-li1"/>
    <w:basedOn w:val="Normalny"/>
    <w:qFormat/>
    <w:rsid w:val="00CB44BB"/>
    <w:pPr>
      <w:widowControl/>
      <w:suppressAutoHyphens w:val="0"/>
      <w:spacing w:beforeAutospacing="1" w:afterAutospacing="1" w:line="240" w:lineRule="auto"/>
      <w:textAlignment w:val="auto"/>
    </w:pPr>
    <w:rPr>
      <w:rFonts w:eastAsiaTheme="minorHAnsi"/>
      <w:kern w:val="0"/>
      <w:lang w:eastAsia="pl-PL"/>
    </w:rPr>
  </w:style>
  <w:style w:type="paragraph" w:styleId="Tekstprzypisukocowego">
    <w:name w:val="endnote text"/>
    <w:basedOn w:val="Normalny"/>
    <w:link w:val="TekstprzypisukocowegoZnak"/>
    <w:uiPriority w:val="99"/>
    <w:semiHidden/>
    <w:unhideWhenUsed/>
    <w:rsid w:val="00967868"/>
    <w:pPr>
      <w:spacing w:after="0" w:line="240" w:lineRule="auto"/>
    </w:pPr>
    <w:rPr>
      <w:sz w:val="20"/>
      <w:szCs w:val="20"/>
    </w:rPr>
  </w:style>
  <w:style w:type="paragraph" w:customStyle="1" w:styleId="Default">
    <w:name w:val="Default"/>
    <w:qFormat/>
    <w:rsid w:val="0000706B"/>
    <w:rPr>
      <w:rFonts w:eastAsiaTheme="minorHAnsi"/>
      <w:color w:val="000000"/>
      <w:kern w:val="0"/>
      <w:sz w:val="24"/>
      <w:szCs w:val="24"/>
    </w:rPr>
  </w:style>
  <w:style w:type="paragraph" w:customStyle="1" w:styleId="pf0">
    <w:name w:val="pf0"/>
    <w:basedOn w:val="Normalny"/>
    <w:qFormat/>
    <w:rsid w:val="00596F75"/>
    <w:pPr>
      <w:widowControl/>
      <w:suppressAutoHyphens w:val="0"/>
      <w:spacing w:beforeAutospacing="1" w:afterAutospacing="1" w:line="240" w:lineRule="auto"/>
      <w:textAlignment w:val="auto"/>
    </w:pPr>
    <w:rPr>
      <w:rFonts w:ascii="Times New Roman" w:eastAsia="Times New Roman" w:hAnsi="Times New Roman" w:cs="Times New Roman"/>
      <w:kern w:val="0"/>
      <w:szCs w:val="24"/>
      <w:lang w:eastAsia="pl-PL"/>
    </w:rPr>
  </w:style>
  <w:style w:type="paragraph" w:customStyle="1" w:styleId="Zawartoramki">
    <w:name w:val="Zawartość ramki"/>
    <w:basedOn w:val="Normalny"/>
    <w:qFormat/>
  </w:style>
  <w:style w:type="numbering" w:customStyle="1" w:styleId="Biecalista1">
    <w:name w:val="Bieżąca lista1"/>
    <w:uiPriority w:val="99"/>
    <w:qFormat/>
    <w:rsid w:val="00B80156"/>
  </w:style>
  <w:style w:type="table" w:styleId="Tabela-Siatka">
    <w:name w:val="Table Grid"/>
    <w:basedOn w:val="Standardowy"/>
    <w:uiPriority w:val="39"/>
    <w:rsid w:val="00E81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kocowego">
    <w:name w:val="endnote reference"/>
    <w:basedOn w:val="Domylnaczcionkaakapitu"/>
    <w:uiPriority w:val="99"/>
    <w:semiHidden/>
    <w:unhideWhenUsed/>
    <w:rsid w:val="002208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bazakonkurencyjnosci.funduszeeuropejskie.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6A902-18A5-4EAF-82AD-D6F5381E3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5965</Words>
  <Characters>35794</Characters>
  <Application>Microsoft Office Word</Application>
  <DocSecurity>0</DocSecurity>
  <Lines>298</Lines>
  <Paragraphs>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Monika Kwaśniak-Kominek</cp:lastModifiedBy>
  <cp:revision>3</cp:revision>
  <cp:lastPrinted>2024-10-10T15:14:00Z</cp:lastPrinted>
  <dcterms:created xsi:type="dcterms:W3CDTF">2025-04-25T19:41:00Z</dcterms:created>
  <dcterms:modified xsi:type="dcterms:W3CDTF">2025-04-25T19:43:00Z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