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D649" w14:textId="4FA3F4E1" w:rsidR="001451CA" w:rsidRPr="008525AF" w:rsidRDefault="001451CA" w:rsidP="004F5C76">
      <w:pPr>
        <w:jc w:val="center"/>
        <w:rPr>
          <w:rFonts w:asciiTheme="minorHAnsi" w:eastAsia="Calibri" w:hAnsiTheme="minorHAnsi" w:cstheme="minorHAnsi"/>
          <w:b/>
          <w:sz w:val="22"/>
          <w:szCs w:val="22"/>
        </w:rPr>
      </w:pPr>
    </w:p>
    <w:p w14:paraId="17BC073C" w14:textId="77777777" w:rsidR="001451CA" w:rsidRPr="008525AF" w:rsidRDefault="001451CA" w:rsidP="004F5C76">
      <w:pPr>
        <w:jc w:val="center"/>
        <w:rPr>
          <w:rFonts w:asciiTheme="minorHAnsi" w:eastAsia="Calibri" w:hAnsiTheme="minorHAnsi" w:cstheme="minorHAnsi"/>
          <w:b/>
          <w:sz w:val="22"/>
          <w:szCs w:val="22"/>
        </w:rPr>
      </w:pPr>
    </w:p>
    <w:p w14:paraId="597DBEE8" w14:textId="77777777" w:rsidR="001451CA" w:rsidRPr="008525AF" w:rsidRDefault="001451CA" w:rsidP="004F5C76">
      <w:pPr>
        <w:jc w:val="center"/>
        <w:rPr>
          <w:rFonts w:asciiTheme="minorHAnsi" w:eastAsia="Calibri" w:hAnsiTheme="minorHAnsi" w:cstheme="minorHAnsi"/>
          <w:b/>
          <w:sz w:val="22"/>
          <w:szCs w:val="22"/>
        </w:rPr>
      </w:pPr>
    </w:p>
    <w:p w14:paraId="6B19652B" w14:textId="77777777" w:rsidR="001451CA" w:rsidRPr="008525AF" w:rsidRDefault="001451CA" w:rsidP="00BF4CBD">
      <w:pPr>
        <w:jc w:val="center"/>
        <w:rPr>
          <w:rFonts w:asciiTheme="minorHAnsi" w:eastAsia="Calibri" w:hAnsiTheme="minorHAnsi" w:cstheme="minorHAnsi"/>
          <w:b/>
          <w:sz w:val="22"/>
          <w:szCs w:val="22"/>
        </w:rPr>
      </w:pPr>
    </w:p>
    <w:p w14:paraId="43792349" w14:textId="6267EC08" w:rsidR="00F94E73" w:rsidRPr="008525AF" w:rsidRDefault="00F94E73" w:rsidP="00BF4CBD">
      <w:pPr>
        <w:jc w:val="center"/>
        <w:rPr>
          <w:rFonts w:asciiTheme="minorHAnsi" w:eastAsia="Calibri" w:hAnsiTheme="minorHAnsi" w:cstheme="minorHAnsi"/>
          <w:b/>
          <w:sz w:val="22"/>
          <w:szCs w:val="22"/>
        </w:rPr>
      </w:pPr>
      <w:r w:rsidRPr="00084857">
        <w:rPr>
          <w:rFonts w:asciiTheme="minorHAnsi" w:eastAsia="Calibri" w:hAnsiTheme="minorHAnsi" w:cstheme="minorHAnsi"/>
          <w:b/>
          <w:sz w:val="22"/>
          <w:szCs w:val="22"/>
        </w:rPr>
        <w:t>ZAPYTANIE OFERTOWE z dnia</w:t>
      </w:r>
      <w:r w:rsidR="00ED44F3" w:rsidRPr="00084857">
        <w:rPr>
          <w:rFonts w:asciiTheme="minorHAnsi" w:eastAsia="Calibri" w:hAnsiTheme="minorHAnsi" w:cstheme="minorHAnsi"/>
          <w:b/>
          <w:sz w:val="22"/>
          <w:szCs w:val="22"/>
        </w:rPr>
        <w:t xml:space="preserve"> </w:t>
      </w:r>
      <w:r w:rsidR="00B213E9" w:rsidRPr="00084857">
        <w:rPr>
          <w:rFonts w:asciiTheme="minorHAnsi" w:eastAsia="Calibri" w:hAnsiTheme="minorHAnsi" w:cstheme="minorHAnsi"/>
          <w:b/>
          <w:sz w:val="22"/>
          <w:szCs w:val="22"/>
        </w:rPr>
        <w:t>16.06.2025</w:t>
      </w:r>
      <w:r w:rsidRPr="00084857">
        <w:rPr>
          <w:rFonts w:asciiTheme="minorHAnsi" w:eastAsia="Calibri" w:hAnsiTheme="minorHAnsi" w:cstheme="minorHAnsi"/>
          <w:b/>
          <w:sz w:val="22"/>
          <w:szCs w:val="22"/>
        </w:rPr>
        <w:t>r.</w:t>
      </w:r>
    </w:p>
    <w:p w14:paraId="71C063F0" w14:textId="626E35F2" w:rsidR="00C1085D" w:rsidRPr="008525AF" w:rsidRDefault="00C1085D" w:rsidP="00BF4CBD">
      <w:pPr>
        <w:jc w:val="center"/>
        <w:rPr>
          <w:rFonts w:asciiTheme="minorHAnsi" w:eastAsia="Calibri" w:hAnsiTheme="minorHAnsi" w:cstheme="minorHAnsi"/>
          <w:b/>
          <w:sz w:val="22"/>
          <w:szCs w:val="22"/>
        </w:rPr>
      </w:pPr>
      <w:r w:rsidRPr="008525AF">
        <w:rPr>
          <w:rFonts w:asciiTheme="minorHAnsi" w:eastAsia="Calibri" w:hAnsiTheme="minorHAnsi" w:cstheme="minorHAnsi"/>
          <w:sz w:val="22"/>
          <w:szCs w:val="22"/>
        </w:rPr>
        <w:t xml:space="preserve">Zakup i dostawa wyposażenia pracowni </w:t>
      </w:r>
      <w:r w:rsidR="00465EF8" w:rsidRPr="008525AF">
        <w:rPr>
          <w:rFonts w:asciiTheme="minorHAnsi" w:eastAsia="Calibri" w:hAnsiTheme="minorHAnsi" w:cstheme="minorHAnsi"/>
          <w:sz w:val="22"/>
          <w:szCs w:val="22"/>
        </w:rPr>
        <w:t>logistycznej</w:t>
      </w:r>
      <w:r w:rsidRPr="008525AF">
        <w:rPr>
          <w:rFonts w:asciiTheme="minorHAnsi" w:eastAsia="Calibri" w:hAnsiTheme="minorHAnsi" w:cstheme="minorHAnsi"/>
          <w:sz w:val="22"/>
          <w:szCs w:val="22"/>
        </w:rPr>
        <w:t xml:space="preserve"> w projekcie </w:t>
      </w:r>
      <w:r w:rsidRPr="008525AF">
        <w:rPr>
          <w:rFonts w:asciiTheme="minorHAnsi" w:hAnsiTheme="minorHAnsi" w:cstheme="minorHAnsi"/>
          <w:b/>
          <w:bCs/>
          <w:sz w:val="22"/>
          <w:szCs w:val="22"/>
        </w:rPr>
        <w:t>nr</w:t>
      </w:r>
      <w:r w:rsidR="00002280" w:rsidRPr="008525AF">
        <w:rPr>
          <w:rFonts w:asciiTheme="minorHAnsi" w:hAnsiTheme="minorHAnsi" w:cstheme="minorHAnsi"/>
          <w:b/>
          <w:bCs/>
          <w:sz w:val="22"/>
          <w:szCs w:val="22"/>
        </w:rPr>
        <w:t xml:space="preserve"> </w:t>
      </w:r>
      <w:r w:rsidR="00002280" w:rsidRPr="008525AF">
        <w:rPr>
          <w:rFonts w:asciiTheme="minorHAnsi" w:eastAsia="Calibri" w:hAnsiTheme="minorHAnsi" w:cstheme="minorHAnsi"/>
          <w:color w:val="000000"/>
          <w:sz w:val="22"/>
          <w:szCs w:val="22"/>
        </w:rPr>
        <w:t>FEKP.08.17-IZ.00-0015/</w:t>
      </w:r>
      <w:r w:rsidR="005462ED" w:rsidRPr="008525AF">
        <w:rPr>
          <w:rFonts w:asciiTheme="minorHAnsi" w:eastAsia="Calibri" w:hAnsiTheme="minorHAnsi" w:cstheme="minorHAnsi"/>
          <w:color w:val="000000"/>
          <w:sz w:val="22"/>
          <w:szCs w:val="22"/>
        </w:rPr>
        <w:t xml:space="preserve">23 </w:t>
      </w:r>
      <w:r w:rsidR="00002280" w:rsidRPr="008525AF">
        <w:rPr>
          <w:rFonts w:asciiTheme="minorHAnsi" w:eastAsia="Calibri" w:hAnsiTheme="minorHAnsi" w:cstheme="minorHAnsi"/>
          <w:bCs/>
          <w:i/>
          <w:color w:val="000000"/>
          <w:sz w:val="22"/>
          <w:szCs w:val="22"/>
        </w:rPr>
        <w:t>„</w:t>
      </w:r>
      <w:r w:rsidR="00002280" w:rsidRPr="008525AF">
        <w:rPr>
          <w:rFonts w:asciiTheme="minorHAnsi" w:eastAsia="Calibri" w:hAnsiTheme="minorHAnsi" w:cstheme="minorHAnsi"/>
          <w:bCs/>
          <w:color w:val="000000"/>
          <w:sz w:val="22"/>
          <w:szCs w:val="22"/>
        </w:rPr>
        <w:t>Zespół Szkół Niepublicznych w Piechcinie stawia na kształcenie zawodowe</w:t>
      </w:r>
      <w:r w:rsidR="00002280" w:rsidRPr="008525AF">
        <w:rPr>
          <w:rFonts w:asciiTheme="minorHAnsi" w:eastAsia="Calibri" w:hAnsiTheme="minorHAnsi" w:cstheme="minorHAnsi"/>
          <w:bCs/>
          <w:i/>
          <w:color w:val="000000"/>
          <w:sz w:val="22"/>
          <w:szCs w:val="22"/>
        </w:rPr>
        <w:t>”</w:t>
      </w:r>
    </w:p>
    <w:p w14:paraId="7A41A58E" w14:textId="77777777" w:rsidR="00F94E73" w:rsidRPr="008525AF" w:rsidRDefault="00F94E73" w:rsidP="00BF4CBD">
      <w:pPr>
        <w:jc w:val="center"/>
        <w:rPr>
          <w:rFonts w:asciiTheme="minorHAnsi" w:eastAsia="Calibri" w:hAnsiTheme="minorHAnsi" w:cstheme="minorHAnsi"/>
          <w:sz w:val="22"/>
          <w:szCs w:val="22"/>
        </w:rPr>
      </w:pPr>
    </w:p>
    <w:p w14:paraId="3671E6C1" w14:textId="77777777" w:rsidR="001451CA" w:rsidRPr="008525AF" w:rsidRDefault="001451CA" w:rsidP="001451CA">
      <w:pPr>
        <w:widowControl w:val="0"/>
        <w:suppressAutoHyphens w:val="0"/>
        <w:autoSpaceDE w:val="0"/>
        <w:autoSpaceDN w:val="0"/>
        <w:ind w:left="1013" w:right="1053"/>
        <w:jc w:val="center"/>
        <w:rPr>
          <w:rFonts w:asciiTheme="minorHAnsi" w:eastAsiaTheme="minorHAnsi" w:hAnsiTheme="minorHAnsi" w:cstheme="minorHAnsi"/>
          <w:noProof/>
          <w:sz w:val="22"/>
          <w:szCs w:val="22"/>
          <w:lang w:eastAsia="en-US"/>
        </w:rPr>
      </w:pPr>
    </w:p>
    <w:tbl>
      <w:tblPr>
        <w:tblStyle w:val="Tabela-Siatka1"/>
        <w:tblW w:w="0" w:type="auto"/>
        <w:tblLook w:val="04A0" w:firstRow="1" w:lastRow="0" w:firstColumn="1" w:lastColumn="0" w:noHBand="0" w:noVBand="1"/>
      </w:tblPr>
      <w:tblGrid>
        <w:gridCol w:w="9062"/>
      </w:tblGrid>
      <w:tr w:rsidR="001451CA" w:rsidRPr="008525AF" w14:paraId="1AC0E15F" w14:textId="77777777" w:rsidTr="00075889">
        <w:tc>
          <w:tcPr>
            <w:tcW w:w="9062" w:type="dxa"/>
            <w:shd w:val="clear" w:color="auto" w:fill="D9D9D9" w:themeFill="background1" w:themeFillShade="D9"/>
          </w:tcPr>
          <w:p w14:paraId="4AAE4604" w14:textId="77777777" w:rsidR="001451CA" w:rsidRPr="008525AF" w:rsidRDefault="001451CA" w:rsidP="001451CA">
            <w:pPr>
              <w:numPr>
                <w:ilvl w:val="0"/>
                <w:numId w:val="35"/>
              </w:numPr>
              <w:tabs>
                <w:tab w:val="left" w:pos="318"/>
              </w:tabs>
              <w:suppressAutoHyphens w:val="0"/>
              <w:ind w:left="34" w:firstLine="0"/>
              <w:contextualSpacing/>
              <w:rPr>
                <w:rFonts w:asciiTheme="minorHAnsi" w:eastAsia="Calibri" w:hAnsiTheme="minorHAnsi" w:cstheme="minorHAnsi"/>
                <w:b/>
                <w:bCs/>
                <w:color w:val="000000"/>
                <w:sz w:val="22"/>
                <w:szCs w:val="22"/>
              </w:rPr>
            </w:pPr>
            <w:r w:rsidRPr="008525AF">
              <w:rPr>
                <w:rFonts w:asciiTheme="minorHAnsi" w:eastAsia="Calibri" w:hAnsiTheme="minorHAnsi" w:cstheme="minorHAnsi"/>
                <w:b/>
                <w:bCs/>
                <w:color w:val="000000"/>
                <w:sz w:val="22"/>
                <w:szCs w:val="22"/>
              </w:rPr>
              <w:t>ZAMAWIAJĄCY</w:t>
            </w:r>
          </w:p>
        </w:tc>
      </w:tr>
    </w:tbl>
    <w:p w14:paraId="7492ABC9" w14:textId="77777777" w:rsidR="001451CA" w:rsidRPr="008525AF" w:rsidRDefault="001451CA" w:rsidP="001451CA">
      <w:pPr>
        <w:suppressAutoHyphens w:val="0"/>
        <w:spacing w:after="160" w:line="259" w:lineRule="auto"/>
        <w:rPr>
          <w:rFonts w:asciiTheme="minorHAnsi" w:eastAsia="Calibri" w:hAnsiTheme="minorHAnsi" w:cstheme="minorHAnsi"/>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1"/>
        <w:gridCol w:w="6127"/>
      </w:tblGrid>
      <w:tr w:rsidR="001451CA" w:rsidRPr="008525AF" w14:paraId="6FF80109" w14:textId="77777777" w:rsidTr="00075889">
        <w:tc>
          <w:tcPr>
            <w:tcW w:w="3041" w:type="dxa"/>
            <w:vAlign w:val="center"/>
          </w:tcPr>
          <w:p w14:paraId="39D539A7"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Nazwa</w:t>
            </w:r>
          </w:p>
        </w:tc>
        <w:tc>
          <w:tcPr>
            <w:tcW w:w="6127" w:type="dxa"/>
            <w:vAlign w:val="center"/>
          </w:tcPr>
          <w:p w14:paraId="44118A6B"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eastAsia="Calibri" w:hAnsiTheme="minorHAnsi" w:cstheme="minorHAnsi"/>
                <w:color w:val="000000"/>
                <w:sz w:val="22"/>
                <w:szCs w:val="22"/>
              </w:rPr>
              <w:t>Pałuckie Stowarzyszenie „Przyszłość”</w:t>
            </w:r>
          </w:p>
        </w:tc>
      </w:tr>
      <w:tr w:rsidR="001451CA" w:rsidRPr="008525AF" w14:paraId="121D0918" w14:textId="77777777" w:rsidTr="00075889">
        <w:tc>
          <w:tcPr>
            <w:tcW w:w="3041" w:type="dxa"/>
            <w:vAlign w:val="center"/>
          </w:tcPr>
          <w:p w14:paraId="184CB221"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Forma prawna</w:t>
            </w:r>
          </w:p>
        </w:tc>
        <w:tc>
          <w:tcPr>
            <w:tcW w:w="6127" w:type="dxa"/>
            <w:vAlign w:val="center"/>
          </w:tcPr>
          <w:p w14:paraId="515A5934"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 xml:space="preserve">Stowarzyszenie </w:t>
            </w:r>
          </w:p>
        </w:tc>
      </w:tr>
      <w:tr w:rsidR="001451CA" w:rsidRPr="008525AF" w14:paraId="11156DF9" w14:textId="77777777" w:rsidTr="00075889">
        <w:tc>
          <w:tcPr>
            <w:tcW w:w="3041" w:type="dxa"/>
            <w:vAlign w:val="center"/>
          </w:tcPr>
          <w:p w14:paraId="7EF29217" w14:textId="77777777" w:rsidR="001451CA" w:rsidRPr="008525AF" w:rsidRDefault="001451CA" w:rsidP="001451CA">
            <w:pPr>
              <w:suppressAutoHyphens w:val="0"/>
              <w:rPr>
                <w:rFonts w:asciiTheme="minorHAnsi" w:hAnsiTheme="minorHAnsi" w:cstheme="minorHAnsi"/>
                <w:sz w:val="22"/>
                <w:szCs w:val="22"/>
                <w:lang w:val="de-DE"/>
              </w:rPr>
            </w:pPr>
            <w:proofErr w:type="spellStart"/>
            <w:r w:rsidRPr="008525AF">
              <w:rPr>
                <w:rFonts w:asciiTheme="minorHAnsi" w:hAnsiTheme="minorHAnsi" w:cstheme="minorHAnsi"/>
                <w:sz w:val="22"/>
                <w:szCs w:val="22"/>
                <w:lang w:val="de-DE"/>
              </w:rPr>
              <w:t>Numer</w:t>
            </w:r>
            <w:proofErr w:type="spellEnd"/>
            <w:r w:rsidRPr="008525AF">
              <w:rPr>
                <w:rFonts w:asciiTheme="minorHAnsi" w:hAnsiTheme="minorHAnsi" w:cstheme="minorHAnsi"/>
                <w:sz w:val="22"/>
                <w:szCs w:val="22"/>
                <w:lang w:val="de-DE"/>
              </w:rPr>
              <w:t xml:space="preserve"> REGON</w:t>
            </w:r>
          </w:p>
        </w:tc>
        <w:tc>
          <w:tcPr>
            <w:tcW w:w="6127" w:type="dxa"/>
            <w:vAlign w:val="center"/>
          </w:tcPr>
          <w:p w14:paraId="3ADB7B49" w14:textId="77777777" w:rsidR="001451CA" w:rsidRPr="008525AF" w:rsidRDefault="001451CA" w:rsidP="001451CA">
            <w:pPr>
              <w:suppressAutoHyphens w:val="0"/>
              <w:rPr>
                <w:rFonts w:asciiTheme="minorHAnsi" w:hAnsiTheme="minorHAnsi" w:cstheme="minorHAnsi"/>
                <w:sz w:val="22"/>
                <w:szCs w:val="22"/>
                <w:lang w:val="de-DE"/>
              </w:rPr>
            </w:pPr>
            <w:r w:rsidRPr="008525AF">
              <w:rPr>
                <w:rFonts w:asciiTheme="minorHAnsi" w:hAnsiTheme="minorHAnsi" w:cstheme="minorHAnsi"/>
                <w:color w:val="000000"/>
                <w:sz w:val="22"/>
                <w:szCs w:val="22"/>
              </w:rPr>
              <w:t>341267288</w:t>
            </w:r>
          </w:p>
        </w:tc>
      </w:tr>
      <w:tr w:rsidR="001451CA" w:rsidRPr="008525AF" w14:paraId="53ECDBA7" w14:textId="77777777" w:rsidTr="00075889">
        <w:tc>
          <w:tcPr>
            <w:tcW w:w="3041" w:type="dxa"/>
            <w:vAlign w:val="center"/>
          </w:tcPr>
          <w:p w14:paraId="7E28A3BF"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Numer NIP</w:t>
            </w:r>
          </w:p>
        </w:tc>
        <w:tc>
          <w:tcPr>
            <w:tcW w:w="6127" w:type="dxa"/>
            <w:vAlign w:val="center"/>
          </w:tcPr>
          <w:p w14:paraId="781EE2B9"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color w:val="000000"/>
                <w:sz w:val="22"/>
                <w:szCs w:val="22"/>
              </w:rPr>
              <w:t>562-180-31-00</w:t>
            </w:r>
          </w:p>
        </w:tc>
      </w:tr>
      <w:tr w:rsidR="001451CA" w:rsidRPr="008525AF" w14:paraId="3D766F29" w14:textId="77777777" w:rsidTr="00075889">
        <w:tc>
          <w:tcPr>
            <w:tcW w:w="9168" w:type="dxa"/>
            <w:gridSpan w:val="2"/>
            <w:vAlign w:val="center"/>
          </w:tcPr>
          <w:p w14:paraId="40B366AA" w14:textId="77777777" w:rsidR="001451CA" w:rsidRPr="008525AF" w:rsidRDefault="001451CA" w:rsidP="001451CA">
            <w:pPr>
              <w:suppressAutoHyphens w:val="0"/>
              <w:rPr>
                <w:rFonts w:asciiTheme="minorHAnsi" w:hAnsiTheme="minorHAnsi" w:cstheme="minorHAnsi"/>
                <w:b/>
                <w:bCs/>
                <w:sz w:val="22"/>
                <w:szCs w:val="22"/>
              </w:rPr>
            </w:pPr>
            <w:r w:rsidRPr="008525AF">
              <w:rPr>
                <w:rFonts w:asciiTheme="minorHAnsi" w:hAnsiTheme="minorHAnsi" w:cstheme="minorHAnsi"/>
                <w:b/>
                <w:bCs/>
                <w:sz w:val="22"/>
                <w:szCs w:val="22"/>
              </w:rPr>
              <w:t>Dane teleadresowe  Zamawiającego:</w:t>
            </w:r>
          </w:p>
        </w:tc>
      </w:tr>
      <w:tr w:rsidR="001451CA" w:rsidRPr="008525AF" w14:paraId="77CC6049" w14:textId="77777777" w:rsidTr="00075889">
        <w:tc>
          <w:tcPr>
            <w:tcW w:w="3041" w:type="dxa"/>
            <w:vAlign w:val="center"/>
          </w:tcPr>
          <w:p w14:paraId="039344DA"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Adres do korespondencji</w:t>
            </w:r>
          </w:p>
        </w:tc>
        <w:tc>
          <w:tcPr>
            <w:tcW w:w="6127" w:type="dxa"/>
            <w:vAlign w:val="center"/>
          </w:tcPr>
          <w:p w14:paraId="43C50136"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eastAsia="Calibri" w:hAnsiTheme="minorHAnsi" w:cstheme="minorHAnsi"/>
                <w:color w:val="000000"/>
                <w:sz w:val="22"/>
                <w:szCs w:val="22"/>
              </w:rPr>
              <w:t>ul. Radłowska 10, 88-192 Piechcin</w:t>
            </w:r>
          </w:p>
        </w:tc>
      </w:tr>
      <w:tr w:rsidR="001451CA" w:rsidRPr="008525AF" w14:paraId="01D7BC39" w14:textId="77777777" w:rsidTr="00075889">
        <w:tc>
          <w:tcPr>
            <w:tcW w:w="3041" w:type="dxa"/>
            <w:vAlign w:val="center"/>
          </w:tcPr>
          <w:p w14:paraId="7696D165"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E-mail</w:t>
            </w:r>
          </w:p>
        </w:tc>
        <w:tc>
          <w:tcPr>
            <w:tcW w:w="6127" w:type="dxa"/>
            <w:vAlign w:val="center"/>
          </w:tcPr>
          <w:p w14:paraId="12EBF9B8"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eastAsia="Calibri" w:hAnsiTheme="minorHAnsi" w:cstheme="minorHAnsi"/>
                <w:color w:val="000000"/>
                <w:sz w:val="22"/>
                <w:szCs w:val="22"/>
              </w:rPr>
              <w:t>zamowienia@zsnpiechcin.pl</w:t>
            </w:r>
          </w:p>
        </w:tc>
      </w:tr>
      <w:tr w:rsidR="001451CA" w:rsidRPr="008525AF" w14:paraId="4DE5CDA3" w14:textId="77777777" w:rsidTr="00075889">
        <w:tc>
          <w:tcPr>
            <w:tcW w:w="3041" w:type="dxa"/>
            <w:vAlign w:val="center"/>
          </w:tcPr>
          <w:p w14:paraId="4C5C88E9"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Tel.</w:t>
            </w:r>
          </w:p>
        </w:tc>
        <w:tc>
          <w:tcPr>
            <w:tcW w:w="6127" w:type="dxa"/>
            <w:vAlign w:val="center"/>
          </w:tcPr>
          <w:p w14:paraId="14FD20F3"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+48 52 3837086</w:t>
            </w:r>
          </w:p>
        </w:tc>
      </w:tr>
      <w:tr w:rsidR="001451CA" w:rsidRPr="008525AF" w14:paraId="052E235C" w14:textId="77777777" w:rsidTr="00075889">
        <w:tc>
          <w:tcPr>
            <w:tcW w:w="3041" w:type="dxa"/>
            <w:vAlign w:val="center"/>
          </w:tcPr>
          <w:p w14:paraId="040ECB5F"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Godziny pracy</w:t>
            </w:r>
          </w:p>
        </w:tc>
        <w:tc>
          <w:tcPr>
            <w:tcW w:w="6127" w:type="dxa"/>
            <w:vAlign w:val="center"/>
          </w:tcPr>
          <w:p w14:paraId="469CB73B"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7.00 – 15:00</w:t>
            </w:r>
          </w:p>
        </w:tc>
      </w:tr>
      <w:tr w:rsidR="001451CA" w:rsidRPr="008525AF" w14:paraId="3FE380D7" w14:textId="77777777" w:rsidTr="00075889">
        <w:tc>
          <w:tcPr>
            <w:tcW w:w="3041" w:type="dxa"/>
            <w:vAlign w:val="center"/>
          </w:tcPr>
          <w:p w14:paraId="560F3A7E"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Osoba do kontaktu (przedstawiciel Zamawiającego)</w:t>
            </w:r>
          </w:p>
        </w:tc>
        <w:tc>
          <w:tcPr>
            <w:tcW w:w="6127" w:type="dxa"/>
            <w:vAlign w:val="center"/>
          </w:tcPr>
          <w:p w14:paraId="2143C4D9"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Przemysław Roszek</w:t>
            </w:r>
          </w:p>
        </w:tc>
      </w:tr>
    </w:tbl>
    <w:p w14:paraId="15D280F0" w14:textId="77777777" w:rsidR="001451CA" w:rsidRPr="008525AF" w:rsidRDefault="001451CA" w:rsidP="001451CA">
      <w:pPr>
        <w:suppressAutoHyphens w:val="0"/>
        <w:spacing w:after="160" w:line="259" w:lineRule="auto"/>
        <w:rPr>
          <w:rFonts w:asciiTheme="minorHAnsi" w:eastAsia="Calibri" w:hAnsiTheme="minorHAnsi" w:cstheme="minorHAnsi"/>
          <w:color w:val="000000"/>
          <w:sz w:val="22"/>
          <w:szCs w:val="22"/>
        </w:rPr>
      </w:pPr>
    </w:p>
    <w:tbl>
      <w:tblPr>
        <w:tblStyle w:val="Tabela-Siatka1"/>
        <w:tblW w:w="0" w:type="auto"/>
        <w:tblLook w:val="04A0" w:firstRow="1" w:lastRow="0" w:firstColumn="1" w:lastColumn="0" w:noHBand="0" w:noVBand="1"/>
      </w:tblPr>
      <w:tblGrid>
        <w:gridCol w:w="9062"/>
      </w:tblGrid>
      <w:tr w:rsidR="001451CA" w:rsidRPr="008525AF" w14:paraId="4306E8B4" w14:textId="77777777" w:rsidTr="00075889">
        <w:tc>
          <w:tcPr>
            <w:tcW w:w="9062" w:type="dxa"/>
            <w:shd w:val="clear" w:color="auto" w:fill="D9D9D9" w:themeFill="background1" w:themeFillShade="D9"/>
          </w:tcPr>
          <w:p w14:paraId="47A93FF1" w14:textId="77777777" w:rsidR="001451CA" w:rsidRPr="008525AF" w:rsidRDefault="001451CA" w:rsidP="001451CA">
            <w:pPr>
              <w:numPr>
                <w:ilvl w:val="0"/>
                <w:numId w:val="35"/>
              </w:numPr>
              <w:tabs>
                <w:tab w:val="left" w:pos="318"/>
              </w:tabs>
              <w:suppressAutoHyphens w:val="0"/>
              <w:ind w:hanging="686"/>
              <w:contextualSpacing/>
              <w:rPr>
                <w:rFonts w:asciiTheme="minorHAnsi" w:eastAsia="Calibri" w:hAnsiTheme="minorHAnsi" w:cstheme="minorHAnsi"/>
                <w:b/>
                <w:bCs/>
                <w:color w:val="000000"/>
                <w:sz w:val="22"/>
                <w:szCs w:val="22"/>
              </w:rPr>
            </w:pPr>
            <w:r w:rsidRPr="008525AF">
              <w:rPr>
                <w:rFonts w:asciiTheme="minorHAnsi" w:eastAsia="Calibri" w:hAnsiTheme="minorHAnsi" w:cstheme="minorHAnsi"/>
                <w:b/>
                <w:bCs/>
                <w:color w:val="000000"/>
                <w:sz w:val="22"/>
                <w:szCs w:val="22"/>
              </w:rPr>
              <w:t>TYTUŁ I TRYB UDZIELANIA ZAMÓWIENIA</w:t>
            </w:r>
          </w:p>
        </w:tc>
      </w:tr>
    </w:tbl>
    <w:p w14:paraId="7B1A074C" w14:textId="77777777" w:rsidR="001451CA" w:rsidRPr="008525AF" w:rsidRDefault="001451CA" w:rsidP="001451CA">
      <w:pPr>
        <w:suppressAutoHyphens w:val="0"/>
        <w:spacing w:after="160" w:line="259" w:lineRule="auto"/>
        <w:rPr>
          <w:rFonts w:asciiTheme="minorHAnsi" w:eastAsia="Calibri" w:hAnsiTheme="minorHAnsi" w:cstheme="minorHAnsi"/>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090"/>
      </w:tblGrid>
      <w:tr w:rsidR="001451CA" w:rsidRPr="008525AF" w14:paraId="4B597EB6" w14:textId="77777777" w:rsidTr="00075889">
        <w:tc>
          <w:tcPr>
            <w:tcW w:w="3078" w:type="dxa"/>
            <w:vAlign w:val="center"/>
          </w:tcPr>
          <w:p w14:paraId="3096DA82"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hAnsiTheme="minorHAnsi" w:cstheme="minorHAnsi"/>
                <w:sz w:val="22"/>
                <w:szCs w:val="22"/>
              </w:rPr>
              <w:t>Tytuł zapytania</w:t>
            </w:r>
          </w:p>
        </w:tc>
        <w:tc>
          <w:tcPr>
            <w:tcW w:w="6090" w:type="dxa"/>
          </w:tcPr>
          <w:p w14:paraId="26497649" w14:textId="11B69FB0" w:rsidR="001451CA" w:rsidRPr="008525AF" w:rsidRDefault="001451CA" w:rsidP="001451CA">
            <w:pPr>
              <w:suppressAutoHyphens w:val="0"/>
              <w:spacing w:line="259" w:lineRule="auto"/>
              <w:rPr>
                <w:rFonts w:asciiTheme="minorHAnsi" w:eastAsia="Calibri" w:hAnsiTheme="minorHAnsi" w:cstheme="minorHAnsi"/>
                <w:bCs/>
                <w:color w:val="000000"/>
                <w:sz w:val="22"/>
                <w:szCs w:val="22"/>
              </w:rPr>
            </w:pPr>
            <w:r w:rsidRPr="008525AF">
              <w:rPr>
                <w:rFonts w:asciiTheme="minorHAnsi" w:eastAsia="Calibri" w:hAnsiTheme="minorHAnsi" w:cstheme="minorHAnsi"/>
                <w:color w:val="000000"/>
                <w:sz w:val="22"/>
                <w:szCs w:val="22"/>
              </w:rPr>
              <w:t>Zamówienie na</w:t>
            </w:r>
            <w:r w:rsidR="00675EC7" w:rsidRPr="008525AF">
              <w:rPr>
                <w:rFonts w:asciiTheme="minorHAnsi" w:eastAsia="Calibri" w:hAnsiTheme="minorHAnsi" w:cstheme="minorHAnsi"/>
                <w:color w:val="000000"/>
                <w:sz w:val="22"/>
                <w:szCs w:val="22"/>
              </w:rPr>
              <w:t xml:space="preserve"> zakup i </w:t>
            </w:r>
            <w:r w:rsidRPr="008525AF">
              <w:rPr>
                <w:rFonts w:asciiTheme="minorHAnsi" w:eastAsia="Calibri" w:hAnsiTheme="minorHAnsi" w:cstheme="minorHAnsi"/>
                <w:color w:val="000000"/>
                <w:sz w:val="22"/>
                <w:szCs w:val="22"/>
              </w:rPr>
              <w:t xml:space="preserve"> </w:t>
            </w:r>
            <w:r w:rsidRPr="008525AF">
              <w:rPr>
                <w:rFonts w:asciiTheme="minorHAnsi" w:eastAsia="Calibri" w:hAnsiTheme="minorHAnsi" w:cstheme="minorHAnsi"/>
                <w:bCs/>
                <w:color w:val="000000"/>
                <w:sz w:val="22"/>
                <w:szCs w:val="22"/>
              </w:rPr>
              <w:t xml:space="preserve">dostawę wyposażenia pracowni logistycznej </w:t>
            </w:r>
          </w:p>
          <w:p w14:paraId="6B4B85D0" w14:textId="77777777" w:rsidR="001451CA" w:rsidRPr="008525AF" w:rsidRDefault="001451CA" w:rsidP="001451CA">
            <w:pPr>
              <w:suppressAutoHyphens w:val="0"/>
              <w:spacing w:line="259" w:lineRule="auto"/>
              <w:jc w:val="both"/>
              <w:rPr>
                <w:rFonts w:asciiTheme="minorHAnsi" w:eastAsia="Calibri" w:hAnsiTheme="minorHAnsi" w:cstheme="minorHAnsi"/>
                <w:bCs/>
                <w:color w:val="000000"/>
                <w:sz w:val="22"/>
                <w:szCs w:val="22"/>
              </w:rPr>
            </w:pPr>
            <w:r w:rsidRPr="008525AF">
              <w:rPr>
                <w:rFonts w:asciiTheme="minorHAnsi" w:eastAsia="Calibri" w:hAnsiTheme="minorHAnsi" w:cstheme="minorHAnsi"/>
                <w:bCs/>
                <w:color w:val="000000"/>
                <w:sz w:val="22"/>
                <w:szCs w:val="22"/>
              </w:rPr>
              <w:t xml:space="preserve">w projekcie </w:t>
            </w:r>
            <w:r w:rsidRPr="008525AF">
              <w:rPr>
                <w:rFonts w:asciiTheme="minorHAnsi" w:eastAsia="Calibri" w:hAnsiTheme="minorHAnsi" w:cstheme="minorHAnsi"/>
                <w:bCs/>
                <w:i/>
                <w:color w:val="000000"/>
                <w:sz w:val="22"/>
                <w:szCs w:val="22"/>
              </w:rPr>
              <w:t>„</w:t>
            </w:r>
            <w:r w:rsidRPr="008525AF">
              <w:rPr>
                <w:rFonts w:asciiTheme="minorHAnsi" w:eastAsia="Calibri" w:hAnsiTheme="minorHAnsi" w:cstheme="minorHAnsi"/>
                <w:bCs/>
                <w:color w:val="000000"/>
                <w:sz w:val="22"/>
                <w:szCs w:val="22"/>
              </w:rPr>
              <w:t>Zespół Szkół Niepublicznych w Piechcinie stawia na kształcenie zawodowe</w:t>
            </w:r>
            <w:r w:rsidRPr="008525AF">
              <w:rPr>
                <w:rFonts w:asciiTheme="minorHAnsi" w:eastAsia="Calibri" w:hAnsiTheme="minorHAnsi" w:cstheme="minorHAnsi"/>
                <w:bCs/>
                <w:i/>
                <w:color w:val="000000"/>
                <w:sz w:val="22"/>
                <w:szCs w:val="22"/>
              </w:rPr>
              <w:t>”.</w:t>
            </w:r>
          </w:p>
        </w:tc>
      </w:tr>
      <w:tr w:rsidR="001451CA" w:rsidRPr="008525AF" w14:paraId="01F85A98" w14:textId="77777777" w:rsidTr="00075889">
        <w:tc>
          <w:tcPr>
            <w:tcW w:w="3078" w:type="dxa"/>
            <w:vAlign w:val="center"/>
          </w:tcPr>
          <w:p w14:paraId="435EF996" w14:textId="77777777" w:rsidR="001451CA" w:rsidRPr="008525AF" w:rsidRDefault="001451CA" w:rsidP="001451CA">
            <w:pPr>
              <w:suppressAutoHyphens w:val="0"/>
              <w:rPr>
                <w:rFonts w:asciiTheme="minorHAnsi" w:eastAsia="Calibri" w:hAnsiTheme="minorHAnsi" w:cstheme="minorHAnsi"/>
                <w:color w:val="000000"/>
                <w:sz w:val="22"/>
                <w:szCs w:val="22"/>
              </w:rPr>
            </w:pPr>
            <w:r w:rsidRPr="008525AF">
              <w:rPr>
                <w:rFonts w:asciiTheme="minorHAnsi" w:eastAsia="Calibri" w:hAnsiTheme="minorHAnsi" w:cstheme="minorHAnsi"/>
                <w:color w:val="000000"/>
                <w:sz w:val="22"/>
                <w:szCs w:val="22"/>
              </w:rPr>
              <w:t>Publikacja zapytania</w:t>
            </w:r>
          </w:p>
        </w:tc>
        <w:tc>
          <w:tcPr>
            <w:tcW w:w="6090" w:type="dxa"/>
          </w:tcPr>
          <w:p w14:paraId="2D99D7CB" w14:textId="77777777" w:rsidR="001451CA" w:rsidRPr="008525AF" w:rsidRDefault="001451CA" w:rsidP="001451CA">
            <w:pPr>
              <w:suppressAutoHyphens w:val="0"/>
              <w:spacing w:after="160"/>
              <w:rPr>
                <w:rFonts w:asciiTheme="minorHAnsi" w:eastAsia="Calibri" w:hAnsiTheme="minorHAnsi" w:cstheme="minorHAnsi"/>
                <w:sz w:val="22"/>
                <w:szCs w:val="22"/>
              </w:rPr>
            </w:pPr>
            <w:r w:rsidRPr="008525AF">
              <w:rPr>
                <w:rFonts w:asciiTheme="minorHAnsi" w:eastAsia="Calibri" w:hAnsiTheme="minorHAnsi" w:cstheme="minorHAnsi"/>
                <w:color w:val="000000"/>
                <w:sz w:val="22"/>
                <w:szCs w:val="22"/>
              </w:rPr>
              <w:t xml:space="preserve">Zapytanie ofertowe jest dostępne na stronie internetowej </w:t>
            </w:r>
            <w:hyperlink r:id="rId7" w:history="1">
              <w:r w:rsidRPr="008525AF">
                <w:rPr>
                  <w:rFonts w:asciiTheme="minorHAnsi" w:eastAsia="Calibri" w:hAnsiTheme="minorHAnsi" w:cstheme="minorHAnsi"/>
                  <w:color w:val="0563C1" w:themeColor="hyperlink"/>
                  <w:sz w:val="22"/>
                  <w:szCs w:val="22"/>
                  <w:u w:val="single"/>
                </w:rPr>
                <w:t>https://bazakonkurencyjnosci.funduszeeuropejskie.gov.pl/</w:t>
              </w:r>
            </w:hyperlink>
          </w:p>
        </w:tc>
      </w:tr>
      <w:tr w:rsidR="001451CA" w:rsidRPr="008525AF" w14:paraId="07455551" w14:textId="77777777" w:rsidTr="00075889">
        <w:tc>
          <w:tcPr>
            <w:tcW w:w="3078" w:type="dxa"/>
            <w:vAlign w:val="center"/>
          </w:tcPr>
          <w:p w14:paraId="2FB83683"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eastAsia="Calibri" w:hAnsiTheme="minorHAnsi" w:cstheme="minorHAnsi"/>
                <w:color w:val="000000"/>
                <w:sz w:val="22"/>
                <w:szCs w:val="22"/>
              </w:rPr>
              <w:t>Charakter prawny zapytania</w:t>
            </w:r>
          </w:p>
        </w:tc>
        <w:tc>
          <w:tcPr>
            <w:tcW w:w="6090" w:type="dxa"/>
            <w:vAlign w:val="center"/>
          </w:tcPr>
          <w:p w14:paraId="49100965" w14:textId="77777777" w:rsidR="001451CA" w:rsidRPr="008525AF" w:rsidRDefault="001451CA" w:rsidP="001451CA">
            <w:pPr>
              <w:suppressAutoHyphens w:val="0"/>
              <w:rPr>
                <w:rFonts w:asciiTheme="minorHAnsi" w:hAnsiTheme="minorHAnsi" w:cstheme="minorHAnsi"/>
                <w:sz w:val="22"/>
                <w:szCs w:val="22"/>
              </w:rPr>
            </w:pPr>
            <w:r w:rsidRPr="008525AF">
              <w:rPr>
                <w:rFonts w:asciiTheme="minorHAnsi" w:eastAsia="Calibri" w:hAnsiTheme="minorHAnsi" w:cstheme="minorHAnsi"/>
                <w:sz w:val="22"/>
                <w:szCs w:val="22"/>
              </w:rPr>
              <w:t>Zapytanie ofertowe realizowane jest zgodnie z zasadą konkurencyjności opisaną w „Wytycznych dotyczących kwalifikowalności wydatków na lata 2021-2027”, które określają ujednolicone warunki i procedury dotyczące kwalifikowalności wydatków dla EFS+, EFRR, FS i FST.</w:t>
            </w:r>
          </w:p>
        </w:tc>
      </w:tr>
      <w:tr w:rsidR="001451CA" w:rsidRPr="008525AF" w14:paraId="5F8478C9" w14:textId="77777777" w:rsidTr="00075889">
        <w:tc>
          <w:tcPr>
            <w:tcW w:w="3078" w:type="dxa"/>
            <w:vAlign w:val="center"/>
          </w:tcPr>
          <w:p w14:paraId="09E6ADF1" w14:textId="77777777" w:rsidR="001451CA" w:rsidRPr="008525AF" w:rsidRDefault="001451CA" w:rsidP="001451CA">
            <w:pPr>
              <w:suppressAutoHyphens w:val="0"/>
              <w:rPr>
                <w:rFonts w:asciiTheme="minorHAnsi" w:eastAsia="Calibri" w:hAnsiTheme="minorHAnsi" w:cstheme="minorHAnsi"/>
                <w:color w:val="000000"/>
                <w:sz w:val="22"/>
                <w:szCs w:val="22"/>
              </w:rPr>
            </w:pPr>
            <w:r w:rsidRPr="008525AF">
              <w:rPr>
                <w:rFonts w:asciiTheme="minorHAnsi" w:eastAsia="Calibri" w:hAnsiTheme="minorHAnsi" w:cstheme="minorHAnsi"/>
                <w:color w:val="000000"/>
                <w:sz w:val="22"/>
                <w:szCs w:val="22"/>
              </w:rPr>
              <w:t xml:space="preserve"> Źródła finansowania</w:t>
            </w:r>
          </w:p>
        </w:tc>
        <w:tc>
          <w:tcPr>
            <w:tcW w:w="6090" w:type="dxa"/>
            <w:vAlign w:val="center"/>
          </w:tcPr>
          <w:p w14:paraId="71AB9BCA" w14:textId="77777777" w:rsidR="001451CA" w:rsidRPr="008525AF" w:rsidRDefault="001451CA" w:rsidP="001451CA">
            <w:pPr>
              <w:suppressAutoHyphens w:val="0"/>
              <w:spacing w:line="259" w:lineRule="auto"/>
              <w:rPr>
                <w:rFonts w:asciiTheme="minorHAnsi" w:eastAsia="Calibri" w:hAnsiTheme="minorHAnsi" w:cstheme="minorHAnsi"/>
                <w:color w:val="000000"/>
                <w:sz w:val="22"/>
                <w:szCs w:val="22"/>
              </w:rPr>
            </w:pPr>
            <w:r w:rsidRPr="008525AF">
              <w:rPr>
                <w:rFonts w:asciiTheme="minorHAnsi" w:eastAsia="Calibri" w:hAnsiTheme="minorHAnsi" w:cstheme="minorHAnsi"/>
                <w:color w:val="000000"/>
                <w:sz w:val="22"/>
                <w:szCs w:val="22"/>
              </w:rPr>
              <w:t>Zamówienie jest realizowane w ramach projektu „Zespół Szkół Niepublicznych w Piechcinie stawia na kształcenie zawodowe” nr FEKP.08.17-IZ.00-0015/23 współfinansowanego ze środków Europejskiego Funduszu Społecznego Plus w ramach programu Fundusze Europejskie dla Kujaw i Pomorza 2021-2027 oraz budżetu państwa.</w:t>
            </w:r>
          </w:p>
        </w:tc>
      </w:tr>
    </w:tbl>
    <w:p w14:paraId="63E90CEE" w14:textId="77777777" w:rsidR="001451CA" w:rsidRPr="008525AF" w:rsidRDefault="001451CA" w:rsidP="004F5C76">
      <w:pPr>
        <w:jc w:val="both"/>
        <w:rPr>
          <w:rFonts w:asciiTheme="minorHAnsi" w:eastAsia="Calibri" w:hAnsiTheme="minorHAnsi" w:cstheme="minorHAnsi"/>
          <w:b/>
          <w:sz w:val="22"/>
          <w:szCs w:val="22"/>
          <w:u w:val="single"/>
        </w:rPr>
      </w:pPr>
    </w:p>
    <w:p w14:paraId="6F3D2E43" w14:textId="77777777" w:rsidR="00CD1BA6" w:rsidRPr="008525AF" w:rsidRDefault="00CD1BA6" w:rsidP="004F5C76">
      <w:pPr>
        <w:jc w:val="both"/>
        <w:rPr>
          <w:rFonts w:asciiTheme="minorHAnsi" w:eastAsia="Calibri" w:hAnsiTheme="minorHAnsi" w:cstheme="minorHAnsi"/>
          <w:b/>
          <w:sz w:val="22"/>
          <w:szCs w:val="22"/>
          <w:u w:val="single"/>
        </w:rPr>
      </w:pPr>
    </w:p>
    <w:p w14:paraId="7752BB2B" w14:textId="77777777" w:rsidR="00AC3D49" w:rsidRPr="008525AF" w:rsidRDefault="00AC3D49" w:rsidP="004F5C76">
      <w:pPr>
        <w:jc w:val="both"/>
        <w:rPr>
          <w:rFonts w:asciiTheme="minorHAnsi" w:eastAsia="Calibri" w:hAnsiTheme="minorHAnsi" w:cstheme="minorHAnsi"/>
          <w:b/>
          <w:sz w:val="22"/>
          <w:szCs w:val="22"/>
        </w:rPr>
      </w:pPr>
    </w:p>
    <w:p w14:paraId="3BE34A45" w14:textId="77777777" w:rsidR="00AC3D49" w:rsidRPr="008525AF" w:rsidRDefault="00AC3D49" w:rsidP="004F5C76">
      <w:pPr>
        <w:jc w:val="both"/>
        <w:rPr>
          <w:rFonts w:asciiTheme="minorHAnsi" w:eastAsia="Calibri" w:hAnsiTheme="minorHAnsi" w:cstheme="minorHAnsi"/>
          <w:b/>
          <w:sz w:val="22"/>
          <w:szCs w:val="22"/>
        </w:rPr>
      </w:pPr>
    </w:p>
    <w:p w14:paraId="19A51767" w14:textId="022EBB15" w:rsidR="00AC3D49" w:rsidRPr="008525AF" w:rsidRDefault="00AC3D49" w:rsidP="004F5C76">
      <w:pPr>
        <w:jc w:val="both"/>
        <w:rPr>
          <w:rFonts w:asciiTheme="minorHAnsi" w:eastAsia="Calibri" w:hAnsiTheme="minorHAnsi" w:cstheme="minorHAnsi"/>
          <w:sz w:val="22"/>
          <w:szCs w:val="22"/>
          <w:u w:val="single"/>
        </w:rPr>
      </w:pPr>
      <w:r w:rsidRPr="008525AF">
        <w:rPr>
          <w:rFonts w:asciiTheme="minorHAnsi" w:eastAsia="Calibri" w:hAnsiTheme="minorHAnsi" w:cstheme="minorHAnsi"/>
          <w:b/>
          <w:sz w:val="22"/>
          <w:szCs w:val="22"/>
          <w:u w:val="single"/>
        </w:rPr>
        <w:t>3.</w:t>
      </w:r>
      <w:r w:rsidR="00456C09" w:rsidRPr="008525AF">
        <w:rPr>
          <w:rFonts w:asciiTheme="minorHAnsi" w:eastAsia="Calibri" w:hAnsiTheme="minorHAnsi" w:cstheme="minorHAnsi"/>
          <w:b/>
          <w:sz w:val="22"/>
          <w:szCs w:val="22"/>
          <w:u w:val="single"/>
        </w:rPr>
        <w:t xml:space="preserve">1 </w:t>
      </w:r>
      <w:r w:rsidRPr="008525AF">
        <w:rPr>
          <w:rFonts w:asciiTheme="minorHAnsi" w:eastAsia="Calibri" w:hAnsiTheme="minorHAnsi" w:cstheme="minorHAnsi"/>
          <w:b/>
          <w:sz w:val="22"/>
          <w:szCs w:val="22"/>
          <w:u w:val="single"/>
        </w:rPr>
        <w:t xml:space="preserve">OPIS PRZEDMIOTU ZAPYTANIA (ZAMÓWIENIA) </w:t>
      </w:r>
    </w:p>
    <w:p w14:paraId="3FAD4C2F" w14:textId="77777777" w:rsidR="00541197" w:rsidRPr="008525AF" w:rsidRDefault="00541197" w:rsidP="004F5C76">
      <w:pPr>
        <w:rPr>
          <w:rFonts w:asciiTheme="minorHAnsi" w:hAnsiTheme="minorHAnsi" w:cstheme="minorHAnsi"/>
          <w:sz w:val="22"/>
          <w:szCs w:val="22"/>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B4FBD" w:rsidRPr="008525AF" w14:paraId="00BBB90B" w14:textId="77777777" w:rsidTr="00456C09">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DB454C" w14:textId="77777777" w:rsidR="00AB4FBD" w:rsidRPr="008525AF" w:rsidRDefault="00AB4FBD" w:rsidP="004F5C76">
            <w:pPr>
              <w:widowControl w:val="0"/>
              <w:rPr>
                <w:rFonts w:asciiTheme="minorHAnsi" w:eastAsia="Calibri" w:hAnsiTheme="minorHAnsi" w:cstheme="minorHAnsi"/>
                <w:sz w:val="22"/>
                <w:szCs w:val="22"/>
              </w:rPr>
            </w:pPr>
            <w:r w:rsidRPr="008525AF">
              <w:rPr>
                <w:rFonts w:asciiTheme="minorHAnsi" w:eastAsia="Calibri" w:hAnsiTheme="minorHAnsi" w:cstheme="minorHAnsi"/>
                <w:sz w:val="22"/>
                <w:szCs w:val="22"/>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002FBEBA" w14:textId="01DD8223" w:rsidR="00675EC7" w:rsidRPr="008525AF" w:rsidRDefault="00675EC7" w:rsidP="00675EC7">
            <w:pPr>
              <w:jc w:val="center"/>
              <w:rPr>
                <w:rFonts w:asciiTheme="minorHAnsi" w:eastAsia="Calibri" w:hAnsiTheme="minorHAnsi" w:cstheme="minorHAnsi"/>
                <w:b/>
                <w:sz w:val="22"/>
                <w:szCs w:val="22"/>
              </w:rPr>
            </w:pPr>
            <w:r w:rsidRPr="008525AF">
              <w:rPr>
                <w:rFonts w:asciiTheme="minorHAnsi" w:eastAsia="Calibri" w:hAnsiTheme="minorHAnsi" w:cstheme="minorHAnsi"/>
                <w:sz w:val="22"/>
                <w:szCs w:val="22"/>
              </w:rPr>
              <w:t xml:space="preserve">Przedmiotem zamówienia jest zakup i dostawa wyposażenia pracowni logistycznej w projekcie </w:t>
            </w:r>
            <w:r w:rsidRPr="008525AF">
              <w:rPr>
                <w:rFonts w:asciiTheme="minorHAnsi" w:hAnsiTheme="minorHAnsi" w:cstheme="minorHAnsi"/>
                <w:b/>
                <w:bCs/>
                <w:sz w:val="22"/>
                <w:szCs w:val="22"/>
              </w:rPr>
              <w:t xml:space="preserve">nr </w:t>
            </w:r>
            <w:r w:rsidRPr="008525AF">
              <w:rPr>
                <w:rFonts w:asciiTheme="minorHAnsi" w:eastAsia="Calibri" w:hAnsiTheme="minorHAnsi" w:cstheme="minorHAnsi"/>
                <w:color w:val="000000"/>
                <w:sz w:val="22"/>
                <w:szCs w:val="22"/>
              </w:rPr>
              <w:t>FEKP.08.17-IZ.00-0015/</w:t>
            </w:r>
            <w:r w:rsidR="00A96695" w:rsidRPr="008525AF">
              <w:rPr>
                <w:rFonts w:asciiTheme="minorHAnsi" w:eastAsia="Calibri" w:hAnsiTheme="minorHAnsi" w:cstheme="minorHAnsi"/>
                <w:color w:val="000000"/>
                <w:sz w:val="22"/>
                <w:szCs w:val="22"/>
              </w:rPr>
              <w:t>23</w:t>
            </w:r>
            <w:r w:rsidR="00952866" w:rsidRPr="008525AF">
              <w:rPr>
                <w:rFonts w:asciiTheme="minorHAnsi" w:eastAsia="Calibri" w:hAnsiTheme="minorHAnsi" w:cstheme="minorHAnsi"/>
                <w:color w:val="000000"/>
                <w:sz w:val="22"/>
                <w:szCs w:val="22"/>
              </w:rPr>
              <w:t xml:space="preserve"> </w:t>
            </w:r>
            <w:r w:rsidRPr="008525AF">
              <w:rPr>
                <w:rFonts w:asciiTheme="minorHAnsi" w:eastAsia="Calibri" w:hAnsiTheme="minorHAnsi" w:cstheme="minorHAnsi"/>
                <w:bCs/>
                <w:i/>
                <w:color w:val="000000"/>
                <w:sz w:val="22"/>
                <w:szCs w:val="22"/>
              </w:rPr>
              <w:t>„</w:t>
            </w:r>
            <w:r w:rsidRPr="008525AF">
              <w:rPr>
                <w:rFonts w:asciiTheme="minorHAnsi" w:eastAsia="Calibri" w:hAnsiTheme="minorHAnsi" w:cstheme="minorHAnsi"/>
                <w:bCs/>
                <w:color w:val="000000"/>
                <w:sz w:val="22"/>
                <w:szCs w:val="22"/>
              </w:rPr>
              <w:t>Zespół Szkół Niepublicznych w Piechcinie stawia na kształcenie zawodowe</w:t>
            </w:r>
            <w:r w:rsidRPr="008525AF">
              <w:rPr>
                <w:rFonts w:asciiTheme="minorHAnsi" w:eastAsia="Calibri" w:hAnsiTheme="minorHAnsi" w:cstheme="minorHAnsi"/>
                <w:bCs/>
                <w:i/>
                <w:color w:val="000000"/>
                <w:sz w:val="22"/>
                <w:szCs w:val="22"/>
              </w:rPr>
              <w:t>”</w:t>
            </w:r>
          </w:p>
          <w:p w14:paraId="5D55130D" w14:textId="77777777" w:rsidR="004F5C76" w:rsidRPr="008525AF" w:rsidRDefault="004F5C76" w:rsidP="004F5C76">
            <w:pPr>
              <w:widowControl w:val="0"/>
              <w:jc w:val="both"/>
              <w:rPr>
                <w:rFonts w:asciiTheme="minorHAnsi" w:eastAsia="Calibri" w:hAnsiTheme="minorHAnsi" w:cstheme="minorHAnsi"/>
                <w:bCs/>
                <w:sz w:val="22"/>
                <w:szCs w:val="22"/>
              </w:rPr>
            </w:pPr>
          </w:p>
          <w:p w14:paraId="7DDB9412" w14:textId="1F9236C9" w:rsidR="00AB4FBD" w:rsidRPr="008525AF" w:rsidRDefault="00AB4FBD" w:rsidP="004F5C76">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b/>
                <w:sz w:val="22"/>
                <w:szCs w:val="22"/>
                <w:u w:val="single"/>
              </w:rPr>
              <w:t>Zamówienie</w:t>
            </w:r>
            <w:r w:rsidR="00D04382" w:rsidRPr="008525AF">
              <w:rPr>
                <w:rFonts w:asciiTheme="minorHAnsi" w:eastAsia="Calibri" w:hAnsiTheme="minorHAnsi" w:cstheme="minorHAnsi"/>
                <w:b/>
                <w:sz w:val="22"/>
                <w:szCs w:val="22"/>
                <w:u w:val="single"/>
              </w:rPr>
              <w:t xml:space="preserve"> nie</w:t>
            </w:r>
            <w:r w:rsidRPr="008525AF">
              <w:rPr>
                <w:rFonts w:asciiTheme="minorHAnsi" w:eastAsia="Calibri" w:hAnsiTheme="minorHAnsi" w:cstheme="minorHAnsi"/>
                <w:b/>
                <w:sz w:val="22"/>
                <w:szCs w:val="22"/>
                <w:u w:val="single"/>
              </w:rPr>
              <w:t xml:space="preserve"> zostało podzielone </w:t>
            </w:r>
            <w:r w:rsidR="00D04382" w:rsidRPr="008525AF">
              <w:rPr>
                <w:rFonts w:asciiTheme="minorHAnsi" w:eastAsia="Calibri" w:hAnsiTheme="minorHAnsi" w:cstheme="minorHAnsi"/>
                <w:b/>
                <w:sz w:val="22"/>
                <w:szCs w:val="22"/>
                <w:u w:val="single"/>
              </w:rPr>
              <w:t>na części i obejmuje</w:t>
            </w:r>
            <w:r w:rsidRPr="008525AF">
              <w:rPr>
                <w:rFonts w:asciiTheme="minorHAnsi" w:eastAsia="Calibri" w:hAnsiTheme="minorHAnsi" w:cstheme="minorHAnsi"/>
                <w:b/>
                <w:sz w:val="22"/>
                <w:szCs w:val="22"/>
                <w:u w:val="single"/>
              </w:rPr>
              <w:t>:</w:t>
            </w:r>
            <w:r w:rsidRPr="008525AF">
              <w:rPr>
                <w:rFonts w:asciiTheme="minorHAnsi" w:eastAsia="Calibri" w:hAnsiTheme="minorHAnsi" w:cstheme="minorHAnsi"/>
                <w:b/>
                <w:sz w:val="22"/>
                <w:szCs w:val="22"/>
              </w:rPr>
              <w:t xml:space="preserve"> </w:t>
            </w:r>
          </w:p>
          <w:p w14:paraId="7AC407A8" w14:textId="0770B4D6" w:rsidR="00B34235" w:rsidRPr="008525AF" w:rsidRDefault="00D04382" w:rsidP="0023332F">
            <w:pPr>
              <w:rPr>
                <w:rFonts w:asciiTheme="minorHAnsi" w:hAnsiTheme="minorHAnsi" w:cstheme="minorHAnsi"/>
                <w:b/>
                <w:bCs/>
                <w:sz w:val="22"/>
                <w:szCs w:val="22"/>
              </w:rPr>
            </w:pPr>
            <w:r w:rsidRPr="008525AF">
              <w:rPr>
                <w:rFonts w:asciiTheme="minorHAnsi" w:hAnsiTheme="minorHAnsi" w:cstheme="minorHAnsi"/>
                <w:b/>
                <w:bCs/>
                <w:sz w:val="22"/>
                <w:szCs w:val="22"/>
              </w:rPr>
              <w:t xml:space="preserve">Pozycja 1 </w:t>
            </w:r>
            <w:r w:rsidR="00911DB4" w:rsidRPr="008525AF">
              <w:rPr>
                <w:rFonts w:asciiTheme="minorHAnsi" w:hAnsiTheme="minorHAnsi" w:cstheme="minorHAnsi"/>
                <w:b/>
                <w:bCs/>
                <w:sz w:val="22"/>
                <w:szCs w:val="22"/>
              </w:rPr>
              <w:t>Komputery stacjonarne</w:t>
            </w:r>
            <w:r w:rsidR="0023332F" w:rsidRPr="008525AF">
              <w:rPr>
                <w:rFonts w:asciiTheme="minorHAnsi" w:hAnsiTheme="minorHAnsi" w:cstheme="minorHAnsi"/>
                <w:b/>
                <w:bCs/>
                <w:sz w:val="22"/>
                <w:szCs w:val="22"/>
              </w:rPr>
              <w:t>, system operacyjny wraz z pakietem biurowym</w:t>
            </w:r>
            <w:r w:rsidR="00B658C8" w:rsidRPr="008525AF">
              <w:rPr>
                <w:rFonts w:asciiTheme="minorHAnsi" w:hAnsiTheme="minorHAnsi" w:cstheme="minorHAnsi"/>
                <w:b/>
                <w:bCs/>
                <w:sz w:val="22"/>
                <w:szCs w:val="22"/>
              </w:rPr>
              <w:t xml:space="preserve"> - </w:t>
            </w:r>
            <w:r w:rsidR="0023332F" w:rsidRPr="008525AF">
              <w:rPr>
                <w:rFonts w:asciiTheme="minorHAnsi" w:hAnsiTheme="minorHAnsi" w:cstheme="minorHAnsi"/>
                <w:b/>
                <w:bCs/>
                <w:sz w:val="22"/>
                <w:szCs w:val="22"/>
              </w:rPr>
              <w:t>20</w:t>
            </w:r>
            <w:r w:rsidR="00B34235" w:rsidRPr="008525AF">
              <w:rPr>
                <w:rFonts w:asciiTheme="minorHAnsi" w:hAnsiTheme="minorHAnsi" w:cstheme="minorHAnsi"/>
                <w:b/>
                <w:bCs/>
                <w:sz w:val="22"/>
                <w:szCs w:val="22"/>
              </w:rPr>
              <w:t xml:space="preserve"> sztuk</w:t>
            </w:r>
          </w:p>
          <w:p w14:paraId="14C88A56" w14:textId="393E2BE8" w:rsidR="00AB4FBD" w:rsidRPr="008525AF" w:rsidRDefault="00D04382" w:rsidP="00B73D33">
            <w:pPr>
              <w:rPr>
                <w:rFonts w:asciiTheme="minorHAnsi" w:eastAsia="Calibri" w:hAnsiTheme="minorHAnsi" w:cstheme="minorHAnsi"/>
                <w:sz w:val="22"/>
                <w:szCs w:val="22"/>
              </w:rPr>
            </w:pPr>
            <w:r w:rsidRPr="008525AF">
              <w:rPr>
                <w:rFonts w:asciiTheme="minorHAnsi" w:hAnsiTheme="minorHAnsi" w:cstheme="minorHAnsi"/>
                <w:b/>
                <w:bCs/>
                <w:sz w:val="22"/>
                <w:szCs w:val="22"/>
              </w:rPr>
              <w:t>Pozycja 2</w:t>
            </w:r>
            <w:r w:rsidR="007B4AFE" w:rsidRPr="008525AF">
              <w:rPr>
                <w:rFonts w:asciiTheme="minorHAnsi" w:hAnsiTheme="minorHAnsi" w:cstheme="minorHAnsi"/>
                <w:b/>
                <w:bCs/>
                <w:sz w:val="22"/>
                <w:szCs w:val="22"/>
              </w:rPr>
              <w:t xml:space="preserve">: </w:t>
            </w:r>
            <w:r w:rsidR="00B73D33" w:rsidRPr="008525AF">
              <w:rPr>
                <w:rFonts w:asciiTheme="minorHAnsi" w:hAnsiTheme="minorHAnsi" w:cstheme="minorHAnsi"/>
                <w:b/>
                <w:bCs/>
                <w:sz w:val="22"/>
                <w:szCs w:val="22"/>
              </w:rPr>
              <w:t>Kompaktowy projektor laserowy – 1 szt.</w:t>
            </w:r>
          </w:p>
          <w:p w14:paraId="2B694653" w14:textId="6CE26EB7" w:rsidR="00065BB7" w:rsidRPr="008525AF" w:rsidRDefault="00065BB7" w:rsidP="00447D55">
            <w:pPr>
              <w:widowControl w:val="0"/>
              <w:jc w:val="both"/>
              <w:rPr>
                <w:rFonts w:asciiTheme="minorHAnsi" w:eastAsia="Calibri" w:hAnsiTheme="minorHAnsi" w:cstheme="minorHAnsi"/>
                <w:sz w:val="22"/>
                <w:szCs w:val="22"/>
              </w:rPr>
            </w:pPr>
          </w:p>
        </w:tc>
      </w:tr>
      <w:tr w:rsidR="00AB4FBD" w:rsidRPr="008525AF" w14:paraId="765AD14F" w14:textId="77777777" w:rsidTr="00456C09">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3CB69B23" w14:textId="77777777" w:rsidR="00AB4FBD" w:rsidRPr="008525AF" w:rsidRDefault="00AB4FBD" w:rsidP="004F5C76">
            <w:pPr>
              <w:widowControl w:val="0"/>
              <w:rPr>
                <w:rFonts w:asciiTheme="minorHAnsi" w:eastAsia="Calibri" w:hAnsiTheme="minorHAnsi" w:cstheme="minorHAnsi"/>
                <w:sz w:val="22"/>
                <w:szCs w:val="22"/>
              </w:rPr>
            </w:pPr>
            <w:r w:rsidRPr="008525AF">
              <w:rPr>
                <w:rFonts w:asciiTheme="minorHAnsi" w:eastAsia="Calibri" w:hAnsiTheme="minorHAnsi" w:cstheme="minorHAnsi"/>
                <w:sz w:val="22"/>
                <w:szCs w:val="22"/>
              </w:rPr>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C1D9587" w14:textId="0BA5F34E" w:rsidR="00A43B57" w:rsidRPr="008525AF" w:rsidRDefault="00FD0A7C" w:rsidP="004F5C76">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30213000-5 Komputery osobiste</w:t>
            </w:r>
          </w:p>
          <w:p w14:paraId="1F96750B" w14:textId="63B7F475" w:rsidR="000118A9" w:rsidRPr="008525AF" w:rsidRDefault="00115EAA" w:rsidP="004F5C76">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38652100-1</w:t>
            </w:r>
            <w:r w:rsidR="00447D55" w:rsidRPr="008525AF">
              <w:rPr>
                <w:rFonts w:asciiTheme="minorHAnsi" w:eastAsia="Calibri" w:hAnsiTheme="minorHAnsi" w:cstheme="minorHAnsi"/>
                <w:sz w:val="22"/>
                <w:szCs w:val="22"/>
              </w:rPr>
              <w:t xml:space="preserve"> Projektory</w:t>
            </w:r>
          </w:p>
          <w:p w14:paraId="5094C51D" w14:textId="2602618D" w:rsidR="008F1F33" w:rsidRPr="008525AF" w:rsidRDefault="00D53EA0" w:rsidP="00BD6CD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48000000-8 Pakiety oprogramowania komunikacyjnego i multimedialnego</w:t>
            </w:r>
          </w:p>
        </w:tc>
      </w:tr>
    </w:tbl>
    <w:p w14:paraId="2703C439" w14:textId="77777777" w:rsidR="00456C09" w:rsidRPr="008525AF" w:rsidRDefault="00456C09" w:rsidP="00456C09">
      <w:pPr>
        <w:jc w:val="both"/>
        <w:rPr>
          <w:rFonts w:asciiTheme="minorHAnsi" w:eastAsia="Calibri" w:hAnsiTheme="minorHAnsi" w:cstheme="minorHAnsi"/>
          <w:b/>
          <w:sz w:val="22"/>
          <w:szCs w:val="22"/>
          <w:u w:val="single"/>
        </w:rPr>
      </w:pPr>
    </w:p>
    <w:p w14:paraId="697E6C11" w14:textId="0BE68EDF" w:rsidR="00456C09" w:rsidRPr="008525AF" w:rsidRDefault="00456C09" w:rsidP="00456C09">
      <w:p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3.2 Szczegółowy opis przedmiotu zamówienia:</w:t>
      </w:r>
    </w:p>
    <w:p w14:paraId="3204C1DC" w14:textId="77777777" w:rsidR="00456C09" w:rsidRPr="008525AF" w:rsidRDefault="00456C09" w:rsidP="00456C09">
      <w:pPr>
        <w:jc w:val="both"/>
        <w:rPr>
          <w:rFonts w:asciiTheme="minorHAnsi" w:eastAsia="Calibri" w:hAnsiTheme="minorHAnsi" w:cstheme="minorHAnsi"/>
          <w:sz w:val="22"/>
          <w:szCs w:val="22"/>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456C09" w:rsidRPr="008525AF" w14:paraId="7A6BCFB3" w14:textId="77777777" w:rsidTr="005E328C">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8DEE28" w14:textId="77777777" w:rsidR="00456C09" w:rsidRPr="008525AF" w:rsidRDefault="00456C09">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21D4AC02" w14:textId="7CD2501D" w:rsidR="00456C09" w:rsidRPr="008525AF" w:rsidRDefault="00456C09" w:rsidP="00456C09">
            <w:pPr>
              <w:widowControl w:val="0"/>
              <w:jc w:val="both"/>
              <w:rPr>
                <w:rFonts w:asciiTheme="minorHAnsi" w:eastAsia="Calibri" w:hAnsiTheme="minorHAnsi" w:cstheme="minorHAnsi"/>
                <w:b/>
                <w:sz w:val="22"/>
                <w:szCs w:val="22"/>
              </w:rPr>
            </w:pPr>
            <w:r w:rsidRPr="008525AF">
              <w:rPr>
                <w:rFonts w:asciiTheme="minorHAnsi" w:eastAsia="Calibri" w:hAnsiTheme="minorHAnsi" w:cstheme="minorHAnsi"/>
                <w:b/>
                <w:sz w:val="22"/>
                <w:szCs w:val="22"/>
              </w:rPr>
              <w:t>Szczegółowy opis przedmiotu zamówienia znajduje się w Załączniku nr 1 do niniejszego Zapytania.</w:t>
            </w:r>
          </w:p>
          <w:p w14:paraId="76D77B86" w14:textId="77777777" w:rsidR="00456C09" w:rsidRPr="008525AF" w:rsidRDefault="00456C09">
            <w:pPr>
              <w:widowControl w:val="0"/>
              <w:jc w:val="both"/>
              <w:rPr>
                <w:rFonts w:asciiTheme="minorHAnsi" w:eastAsia="Calibri" w:hAnsiTheme="minorHAnsi" w:cstheme="minorHAnsi"/>
                <w:b/>
                <w:sz w:val="22"/>
                <w:szCs w:val="22"/>
              </w:rPr>
            </w:pPr>
          </w:p>
          <w:p w14:paraId="43AAC9BA" w14:textId="730EB539" w:rsidR="00456C09" w:rsidRPr="008525AF" w:rsidRDefault="00456C09">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b/>
                <w:sz w:val="22"/>
                <w:szCs w:val="22"/>
              </w:rPr>
              <w:t>Przybliżony termin realizacji zamówienia:</w:t>
            </w:r>
            <w:r w:rsidR="00EC3B4F" w:rsidRPr="008525AF">
              <w:rPr>
                <w:rFonts w:asciiTheme="minorHAnsi" w:eastAsia="Calibri" w:hAnsiTheme="minorHAnsi" w:cstheme="minorHAnsi"/>
                <w:sz w:val="22"/>
                <w:szCs w:val="22"/>
              </w:rPr>
              <w:t xml:space="preserve"> </w:t>
            </w:r>
            <w:r w:rsidR="00EC3B4F" w:rsidRPr="008525AF">
              <w:rPr>
                <w:rFonts w:asciiTheme="minorHAnsi" w:eastAsia="Calibri" w:hAnsiTheme="minorHAnsi" w:cstheme="minorHAnsi"/>
                <w:b/>
                <w:bCs/>
                <w:sz w:val="22"/>
                <w:szCs w:val="22"/>
                <w:u w:val="single"/>
              </w:rPr>
              <w:t xml:space="preserve">do </w:t>
            </w:r>
            <w:r w:rsidR="00675EC7" w:rsidRPr="008525AF">
              <w:rPr>
                <w:rFonts w:asciiTheme="minorHAnsi" w:eastAsia="Calibri" w:hAnsiTheme="minorHAnsi" w:cstheme="minorHAnsi"/>
                <w:b/>
                <w:bCs/>
                <w:sz w:val="22"/>
                <w:szCs w:val="22"/>
                <w:u w:val="single"/>
              </w:rPr>
              <w:t>4 tygodni</w:t>
            </w:r>
            <w:r w:rsidR="00EC3B4F" w:rsidRPr="008525AF">
              <w:rPr>
                <w:rFonts w:asciiTheme="minorHAnsi" w:eastAsia="Calibri" w:hAnsiTheme="minorHAnsi" w:cstheme="minorHAnsi"/>
                <w:b/>
                <w:bCs/>
                <w:sz w:val="22"/>
                <w:szCs w:val="22"/>
                <w:u w:val="single"/>
              </w:rPr>
              <w:t xml:space="preserve"> od dnia podpisania umowy</w:t>
            </w:r>
            <w:r w:rsidR="00EC3B4F" w:rsidRPr="008525AF">
              <w:rPr>
                <w:rFonts w:asciiTheme="minorHAnsi" w:eastAsia="Calibri" w:hAnsiTheme="minorHAnsi" w:cstheme="minorHAnsi"/>
                <w:b/>
                <w:bCs/>
                <w:sz w:val="22"/>
                <w:szCs w:val="22"/>
              </w:rPr>
              <w:t>.</w:t>
            </w:r>
            <w:r w:rsidR="00EC3B4F" w:rsidRPr="008525AF">
              <w:rPr>
                <w:rFonts w:asciiTheme="minorHAnsi" w:eastAsia="Calibri" w:hAnsiTheme="minorHAnsi" w:cstheme="minorHAnsi"/>
                <w:sz w:val="22"/>
                <w:szCs w:val="22"/>
              </w:rPr>
              <w:t xml:space="preserve"> </w:t>
            </w:r>
            <w:r w:rsidR="005E3F1E" w:rsidRPr="008525AF">
              <w:rPr>
                <w:rFonts w:asciiTheme="minorHAnsi" w:hAnsiTheme="minorHAnsi" w:cstheme="minorHAnsi"/>
                <w:sz w:val="22"/>
                <w:szCs w:val="22"/>
              </w:rPr>
              <w:t xml:space="preserve"> </w:t>
            </w:r>
            <w:r w:rsidRPr="008525AF">
              <w:rPr>
                <w:rFonts w:asciiTheme="minorHAnsi" w:hAnsiTheme="minorHAnsi" w:cstheme="minorHAnsi"/>
                <w:sz w:val="22"/>
                <w:szCs w:val="22"/>
              </w:rPr>
              <w:t>Dostawa może być realizowana jedynie w dni powszednie od poniedziałku do piątku w godzinach od. 8-15.</w:t>
            </w:r>
          </w:p>
          <w:p w14:paraId="0A09BCC4" w14:textId="77777777" w:rsidR="00456C09" w:rsidRPr="008525AF" w:rsidRDefault="00456C09">
            <w:pPr>
              <w:widowControl w:val="0"/>
              <w:jc w:val="both"/>
              <w:rPr>
                <w:rFonts w:asciiTheme="minorHAnsi" w:eastAsia="Calibri" w:hAnsiTheme="minorHAnsi" w:cstheme="minorHAnsi"/>
                <w:sz w:val="22"/>
                <w:szCs w:val="22"/>
              </w:rPr>
            </w:pPr>
          </w:p>
          <w:p w14:paraId="329B56AA" w14:textId="501C93C4" w:rsidR="00456C09" w:rsidRPr="008525AF" w:rsidRDefault="00456C09">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b/>
                <w:sz w:val="22"/>
                <w:szCs w:val="22"/>
              </w:rPr>
              <w:t>Miejsce dostawy zamówienia:</w:t>
            </w:r>
            <w:r w:rsidRPr="008525AF">
              <w:rPr>
                <w:rFonts w:asciiTheme="minorHAnsi" w:eastAsia="Calibri" w:hAnsiTheme="minorHAnsi" w:cstheme="minorHAnsi"/>
                <w:sz w:val="22"/>
                <w:szCs w:val="22"/>
              </w:rPr>
              <w:t xml:space="preserve"> </w:t>
            </w:r>
          </w:p>
          <w:p w14:paraId="3EE3DF72" w14:textId="3DA94DD9" w:rsidR="00C11C1A" w:rsidRPr="008525AF" w:rsidRDefault="001034C0">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Zespół Szkół Niepublicznych</w:t>
            </w:r>
            <w:r w:rsidR="00BB0373" w:rsidRPr="008525AF">
              <w:rPr>
                <w:rFonts w:asciiTheme="minorHAnsi" w:eastAsia="Calibri" w:hAnsiTheme="minorHAnsi" w:cstheme="minorHAnsi"/>
                <w:sz w:val="22"/>
                <w:szCs w:val="22"/>
              </w:rPr>
              <w:t xml:space="preserve"> w Piechcinie</w:t>
            </w:r>
          </w:p>
          <w:p w14:paraId="592A04B6" w14:textId="0848EDCB" w:rsidR="00C11C1A" w:rsidRPr="008525AF" w:rsidRDefault="00C11C1A">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ul. Radłowska </w:t>
            </w:r>
            <w:r w:rsidR="004B302B" w:rsidRPr="008525AF">
              <w:rPr>
                <w:rFonts w:asciiTheme="minorHAnsi" w:eastAsia="Calibri" w:hAnsiTheme="minorHAnsi" w:cstheme="minorHAnsi"/>
                <w:sz w:val="22"/>
                <w:szCs w:val="22"/>
              </w:rPr>
              <w:t>10</w:t>
            </w:r>
          </w:p>
          <w:p w14:paraId="0AFF3B1B" w14:textId="29E52BE2" w:rsidR="004B302B" w:rsidRPr="008525AF" w:rsidRDefault="004B302B">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88-192 Piechcin</w:t>
            </w:r>
          </w:p>
          <w:p w14:paraId="721F81A1" w14:textId="771D180D" w:rsidR="00447C21" w:rsidRPr="008525AF" w:rsidRDefault="00D04382" w:rsidP="00447C21">
            <w:pPr>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Zamówienie nie zostało podzielone na części</w:t>
            </w:r>
          </w:p>
          <w:p w14:paraId="0C5878B9" w14:textId="31D8763C" w:rsidR="00456C09" w:rsidRPr="008525AF" w:rsidRDefault="003B42EB" w:rsidP="003B42EB">
            <w:pPr>
              <w:pStyle w:val="Zwykytekst"/>
              <w:rPr>
                <w:rFonts w:asciiTheme="minorHAnsi" w:hAnsiTheme="minorHAnsi" w:cstheme="minorHAnsi"/>
                <w:sz w:val="22"/>
                <w:szCs w:val="22"/>
              </w:rPr>
            </w:pPr>
            <w:r w:rsidRPr="008525AF">
              <w:rPr>
                <w:rFonts w:asciiTheme="minorHAnsi" w:eastAsia="Calibri" w:hAnsiTheme="minorHAnsi" w:cstheme="minorHAnsi"/>
                <w:bCs/>
                <w:sz w:val="22"/>
                <w:szCs w:val="22"/>
                <w:u w:val="single"/>
              </w:rPr>
              <w:t>Uzasadnienie:</w:t>
            </w:r>
            <w:r w:rsidRPr="008525AF">
              <w:rPr>
                <w:rFonts w:asciiTheme="minorHAnsi" w:eastAsia="Calibri" w:hAnsiTheme="minorHAnsi" w:cstheme="minorHAnsi"/>
                <w:b/>
                <w:sz w:val="22"/>
                <w:szCs w:val="22"/>
                <w:u w:val="single"/>
              </w:rPr>
              <w:t xml:space="preserve"> </w:t>
            </w:r>
            <w:r w:rsidRPr="008525AF">
              <w:rPr>
                <w:rFonts w:asciiTheme="minorHAnsi" w:hAnsiTheme="minorHAnsi" w:cstheme="minorHAnsi"/>
                <w:sz w:val="22"/>
                <w:szCs w:val="22"/>
              </w:rPr>
              <w:t>Zamawiający po przeanalizowaniu zakresu oraz wielkości przedmiotu zamówienia, a także dostępnych Wykonawców, którzy biorą udział w tego rodzaju postępowaniach przetargowych uznał, iż podział zamówienia na części groziłby nadmiernymi trudnościami technicznymi oraz podwyższonymi kosztami wykonania zamówienia. Potrzeba skoordynowania działań różnych wykonawców realizujących poszczególne części zamówienia mogłaby poważnie zagrozić właściwemu wykonaniu zamówienia. Niedokonanie podziału zamówienia podyktowane jest względami technicznymi, organizacyjnymi oraz charakterem przedmiotu zamówienia. Zastosowany ewentualnie podział zamówienia na części nie zwiększałby konkurencyjności w sektorze małych i średnich przedsiębiorstw – zakres zamówienia jest zakresem typowym, umożliwiającym złożone oferty Wykonawcom z grupy małych lub średnich przedsiębiorstw. Charakterystyka przedmiotu zamówienia odpowiada profilowi działalność małych i średnich przedsiębiorstw funkcjonujących na rynku regionalnym oraz lokalnym.</w:t>
            </w:r>
          </w:p>
          <w:p w14:paraId="05B27F4E" w14:textId="77777777" w:rsidR="00456C09" w:rsidRPr="008525AF" w:rsidRDefault="00456C09">
            <w:pPr>
              <w:widowControl w:val="0"/>
              <w:rPr>
                <w:rFonts w:asciiTheme="minorHAnsi" w:eastAsia="Calibri" w:hAnsiTheme="minorHAnsi" w:cstheme="minorHAnsi"/>
                <w:sz w:val="22"/>
                <w:szCs w:val="22"/>
              </w:rPr>
            </w:pPr>
          </w:p>
          <w:p w14:paraId="53A7492F" w14:textId="77777777" w:rsidR="00043D76" w:rsidRPr="008525AF" w:rsidRDefault="00043D76" w:rsidP="00A30CEB">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1.</w:t>
            </w:r>
            <w:r w:rsidRPr="008525AF">
              <w:rPr>
                <w:rFonts w:asciiTheme="minorHAnsi" w:hAnsiTheme="minorHAnsi" w:cstheme="minorHAnsi"/>
                <w:color w:val="auto"/>
                <w:sz w:val="22"/>
                <w:szCs w:val="22"/>
              </w:rPr>
              <w:tab/>
              <w:t xml:space="preserve">Zamówienie obejmuje dostawę do siedziby Zamawiającego, wniesienie, montaż, instalację oraz uruchomienie fabrycznie nowego sprzętu. </w:t>
            </w:r>
          </w:p>
          <w:p w14:paraId="53AF712E" w14:textId="030CDD1A" w:rsidR="00043D76" w:rsidRPr="008525AF" w:rsidRDefault="00043D76" w:rsidP="00A30CEB">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2.</w:t>
            </w:r>
            <w:r w:rsidRPr="008525AF">
              <w:rPr>
                <w:rFonts w:asciiTheme="minorHAnsi" w:hAnsiTheme="minorHAnsi" w:cstheme="minorHAnsi"/>
                <w:color w:val="auto"/>
                <w:sz w:val="22"/>
                <w:szCs w:val="22"/>
              </w:rPr>
              <w:tab/>
              <w:t xml:space="preserve">Wykonawca zobowiązuje się dostarczyć przedmiot zamówienia fabrycznie nowy, zakupiony w oficjalnym kanale sprzedaży producenta na rynek polski lub UE, nie będący </w:t>
            </w:r>
            <w:r w:rsidRPr="008525AF">
              <w:rPr>
                <w:rFonts w:asciiTheme="minorHAnsi" w:hAnsiTheme="minorHAnsi" w:cstheme="minorHAnsi"/>
                <w:color w:val="auto"/>
                <w:sz w:val="22"/>
                <w:szCs w:val="22"/>
              </w:rPr>
              <w:lastRenderedPageBreak/>
              <w:t>uprzednio przedmiotem ekspozycji  lub wystaw, wyprodukowany nie wcześniej niż w roku 202</w:t>
            </w:r>
            <w:r w:rsidR="001B63FD" w:rsidRPr="008525AF">
              <w:rPr>
                <w:rFonts w:asciiTheme="minorHAnsi" w:hAnsiTheme="minorHAnsi" w:cstheme="minorHAnsi"/>
                <w:color w:val="auto"/>
                <w:sz w:val="22"/>
                <w:szCs w:val="22"/>
              </w:rPr>
              <w:t>4</w:t>
            </w:r>
            <w:r w:rsidRPr="008525AF">
              <w:rPr>
                <w:rFonts w:asciiTheme="minorHAnsi" w:hAnsiTheme="minorHAnsi" w:cstheme="minorHAnsi"/>
                <w:color w:val="auto"/>
                <w:sz w:val="22"/>
                <w:szCs w:val="22"/>
              </w:rPr>
              <w:t>,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0C95DB23" w14:textId="77777777" w:rsidR="00043D76" w:rsidRPr="008525AF" w:rsidRDefault="00043D76" w:rsidP="00A30CEB">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3.</w:t>
            </w:r>
            <w:r w:rsidRPr="008525AF">
              <w:rPr>
                <w:rFonts w:asciiTheme="minorHAnsi" w:hAnsiTheme="minorHAnsi" w:cstheme="minorHAnsi"/>
                <w:color w:val="auto"/>
                <w:sz w:val="22"/>
                <w:szCs w:val="22"/>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6C0496FE" w14:textId="77777777" w:rsidR="00043D76" w:rsidRPr="008525AF" w:rsidRDefault="00043D76" w:rsidP="00A30CEB">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4.</w:t>
            </w:r>
            <w:r w:rsidRPr="008525AF">
              <w:rPr>
                <w:rFonts w:asciiTheme="minorHAnsi" w:hAnsiTheme="minorHAnsi" w:cstheme="minorHAnsi"/>
                <w:color w:val="auto"/>
                <w:sz w:val="22"/>
                <w:szCs w:val="22"/>
              </w:rPr>
              <w:tab/>
              <w:t xml:space="preserve">Sprzęt musi być dostarczony w oryginalnych opakowaniach fabrycznych producenta, oznakowanych etykietami zawierającymi: rodzaj i nazwę asortymentu, nazwę i adres producenta oraz numer fabryczny. </w:t>
            </w:r>
          </w:p>
          <w:p w14:paraId="072180D8" w14:textId="77777777" w:rsidR="00043D76" w:rsidRPr="008525AF" w:rsidRDefault="00043D76" w:rsidP="00A30CEB">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5.</w:t>
            </w:r>
            <w:r w:rsidRPr="008525AF">
              <w:rPr>
                <w:rFonts w:asciiTheme="minorHAnsi" w:hAnsiTheme="minorHAnsi" w:cstheme="minorHAnsi"/>
                <w:color w:val="auto"/>
                <w:sz w:val="22"/>
                <w:szCs w:val="22"/>
              </w:rPr>
              <w:tab/>
              <w:t>Wykonawca dostarczy przedmiot zamówienia osobiście oraz weźmie udział w jego rozpakowaniu, instalacji oraz  uruchomieniu w celu stwierdzenia uszkodzeń mechanicznych lub braków w dostawie.</w:t>
            </w:r>
          </w:p>
          <w:p w14:paraId="3EE660A5" w14:textId="67E61FE8" w:rsidR="005C6AEF" w:rsidRPr="008525AF" w:rsidRDefault="00484F98" w:rsidP="001E1983">
            <w:pPr>
              <w:pStyle w:val="Default"/>
              <w:widowControl w:val="0"/>
              <w:ind w:left="196" w:hanging="283"/>
              <w:jc w:val="both"/>
              <w:rPr>
                <w:rFonts w:asciiTheme="minorHAnsi" w:hAnsiTheme="minorHAnsi" w:cstheme="minorHAnsi"/>
                <w:color w:val="auto"/>
                <w:sz w:val="22"/>
                <w:szCs w:val="22"/>
              </w:rPr>
            </w:pPr>
            <w:r w:rsidRPr="008525AF">
              <w:rPr>
                <w:rFonts w:asciiTheme="minorHAnsi" w:hAnsiTheme="minorHAnsi" w:cstheme="minorHAnsi"/>
                <w:color w:val="auto"/>
                <w:sz w:val="22"/>
                <w:szCs w:val="22"/>
              </w:rPr>
              <w:t>6. Wykonawca w dniu dostarczenia sprzętu</w:t>
            </w:r>
            <w:r w:rsidR="006D6FB4" w:rsidRPr="008525AF">
              <w:rPr>
                <w:rFonts w:asciiTheme="minorHAnsi" w:hAnsiTheme="minorHAnsi" w:cstheme="minorHAnsi"/>
                <w:color w:val="auto"/>
                <w:sz w:val="22"/>
                <w:szCs w:val="22"/>
              </w:rPr>
              <w:t>, nie później niż w terminie wykonania zada</w:t>
            </w:r>
            <w:r w:rsidR="00CC7279" w:rsidRPr="008525AF">
              <w:rPr>
                <w:rFonts w:asciiTheme="minorHAnsi" w:hAnsiTheme="minorHAnsi" w:cstheme="minorHAnsi"/>
                <w:color w:val="auto"/>
                <w:sz w:val="22"/>
                <w:szCs w:val="22"/>
              </w:rPr>
              <w:t>nia, przeprowadzi szkolenie z obsługi sprzętu dla wskazanych przez Zamawiającego osób.</w:t>
            </w:r>
          </w:p>
          <w:p w14:paraId="49D24581" w14:textId="13B4DFBC" w:rsidR="005C6AEF" w:rsidRPr="008525AF" w:rsidRDefault="001E1983" w:rsidP="005C6AEF">
            <w:pPr>
              <w:pStyle w:val="Default"/>
              <w:widowControl w:val="0"/>
              <w:ind w:left="196" w:hanging="283"/>
              <w:jc w:val="both"/>
              <w:rPr>
                <w:rFonts w:asciiTheme="minorHAnsi" w:hAnsiTheme="minorHAnsi" w:cstheme="minorHAnsi"/>
                <w:sz w:val="22"/>
                <w:szCs w:val="22"/>
              </w:rPr>
            </w:pPr>
            <w:r w:rsidRPr="008525AF">
              <w:rPr>
                <w:rFonts w:asciiTheme="minorHAnsi" w:hAnsiTheme="minorHAnsi" w:cstheme="minorHAnsi"/>
                <w:color w:val="auto"/>
                <w:sz w:val="22"/>
                <w:szCs w:val="22"/>
              </w:rPr>
              <w:t>7</w:t>
            </w:r>
            <w:r w:rsidR="005C6AEF" w:rsidRPr="008525AF">
              <w:rPr>
                <w:rFonts w:asciiTheme="minorHAnsi" w:hAnsiTheme="minorHAnsi" w:cstheme="minorHAnsi"/>
                <w:color w:val="auto"/>
                <w:sz w:val="22"/>
                <w:szCs w:val="22"/>
              </w:rPr>
              <w:t xml:space="preserve">. </w:t>
            </w:r>
            <w:r w:rsidR="005C6AEF" w:rsidRPr="008525AF">
              <w:rPr>
                <w:rFonts w:asciiTheme="minorHAnsi" w:hAnsiTheme="minorHAnsi" w:cstheme="minorHAnsi"/>
                <w:sz w:val="22"/>
                <w:szCs w:val="22"/>
              </w:rPr>
              <w:t xml:space="preserve">Zamawiający wymaga </w:t>
            </w:r>
            <w:r w:rsidR="005C6AEF" w:rsidRPr="008525AF">
              <w:rPr>
                <w:rFonts w:asciiTheme="minorHAnsi" w:hAnsiTheme="minorHAnsi" w:cstheme="minorHAnsi"/>
                <w:b/>
                <w:sz w:val="22"/>
                <w:szCs w:val="22"/>
              </w:rPr>
              <w:t>udzielenia gwarancji jakości</w:t>
            </w:r>
            <w:r w:rsidR="008615A0" w:rsidRPr="008525AF">
              <w:rPr>
                <w:rFonts w:asciiTheme="minorHAnsi" w:hAnsiTheme="minorHAnsi" w:cstheme="minorHAnsi"/>
                <w:b/>
                <w:sz w:val="22"/>
                <w:szCs w:val="22"/>
              </w:rPr>
              <w:t xml:space="preserve"> i wykonywania świadczeń z niej wynikających</w:t>
            </w:r>
            <w:r w:rsidR="005C6AEF" w:rsidRPr="008525AF">
              <w:rPr>
                <w:rFonts w:asciiTheme="minorHAnsi" w:hAnsiTheme="minorHAnsi" w:cstheme="minorHAnsi"/>
                <w:b/>
                <w:sz w:val="22"/>
                <w:szCs w:val="22"/>
              </w:rPr>
              <w:t xml:space="preserve"> </w:t>
            </w:r>
            <w:r w:rsidR="005C6AEF" w:rsidRPr="008525AF">
              <w:rPr>
                <w:rFonts w:asciiTheme="minorHAnsi" w:hAnsiTheme="minorHAnsi" w:cstheme="minorHAnsi"/>
                <w:sz w:val="22"/>
                <w:szCs w:val="22"/>
              </w:rPr>
              <w:t>na przedmiot zamówienia licząc od daty podpisania protokołu odbioru</w:t>
            </w:r>
            <w:r w:rsidR="00FD1483" w:rsidRPr="008525AF">
              <w:rPr>
                <w:rFonts w:asciiTheme="minorHAnsi" w:hAnsiTheme="minorHAnsi" w:cstheme="minorHAnsi"/>
                <w:sz w:val="22"/>
                <w:szCs w:val="22"/>
              </w:rPr>
              <w:t xml:space="preserve">: </w:t>
            </w:r>
          </w:p>
          <w:p w14:paraId="48F44F9C" w14:textId="2B72B6F5" w:rsidR="00FD1483" w:rsidRPr="008525AF" w:rsidRDefault="00FD1483" w:rsidP="005C6AEF">
            <w:pPr>
              <w:pStyle w:val="Default"/>
              <w:widowControl w:val="0"/>
              <w:ind w:left="196" w:hanging="283"/>
              <w:jc w:val="both"/>
              <w:rPr>
                <w:rFonts w:asciiTheme="minorHAnsi" w:hAnsiTheme="minorHAnsi" w:cstheme="minorHAnsi"/>
                <w:b/>
                <w:bCs/>
                <w:color w:val="auto"/>
                <w:sz w:val="22"/>
                <w:szCs w:val="22"/>
              </w:rPr>
            </w:pPr>
            <w:r w:rsidRPr="008525AF">
              <w:rPr>
                <w:rFonts w:asciiTheme="minorHAnsi" w:hAnsiTheme="minorHAnsi" w:cstheme="minorHAnsi"/>
                <w:b/>
                <w:bCs/>
                <w:color w:val="auto"/>
                <w:sz w:val="22"/>
                <w:szCs w:val="22"/>
              </w:rPr>
              <w:t xml:space="preserve">      </w:t>
            </w:r>
            <w:r w:rsidR="003B42EB" w:rsidRPr="008525AF">
              <w:rPr>
                <w:rFonts w:asciiTheme="minorHAnsi" w:hAnsiTheme="minorHAnsi" w:cstheme="minorHAnsi"/>
                <w:b/>
                <w:bCs/>
                <w:color w:val="auto"/>
                <w:sz w:val="22"/>
                <w:szCs w:val="22"/>
              </w:rPr>
              <w:t>Pozycja 1</w:t>
            </w:r>
            <w:r w:rsidR="008615A0" w:rsidRPr="008525AF">
              <w:rPr>
                <w:rFonts w:asciiTheme="minorHAnsi" w:hAnsiTheme="minorHAnsi" w:cstheme="minorHAnsi"/>
                <w:b/>
                <w:bCs/>
                <w:color w:val="auto"/>
                <w:sz w:val="22"/>
                <w:szCs w:val="22"/>
              </w:rPr>
              <w:t xml:space="preserve"> </w:t>
            </w:r>
            <w:r w:rsidR="00385762" w:rsidRPr="008525AF">
              <w:rPr>
                <w:rFonts w:asciiTheme="minorHAnsi" w:hAnsiTheme="minorHAnsi" w:cstheme="minorHAnsi"/>
                <w:b/>
                <w:bCs/>
                <w:color w:val="auto"/>
                <w:sz w:val="22"/>
                <w:szCs w:val="22"/>
              </w:rPr>
              <w:t xml:space="preserve"> komputery – 36 </w:t>
            </w:r>
            <w:r w:rsidR="00A558DD" w:rsidRPr="008525AF">
              <w:rPr>
                <w:rFonts w:asciiTheme="minorHAnsi" w:hAnsiTheme="minorHAnsi" w:cstheme="minorHAnsi"/>
                <w:b/>
                <w:bCs/>
                <w:color w:val="auto"/>
                <w:sz w:val="22"/>
                <w:szCs w:val="22"/>
              </w:rPr>
              <w:t>miesięcy</w:t>
            </w:r>
          </w:p>
          <w:p w14:paraId="37FEA2AA" w14:textId="4A4F476B" w:rsidR="00385762" w:rsidRPr="008525AF" w:rsidRDefault="00385762" w:rsidP="005C6AEF">
            <w:pPr>
              <w:pStyle w:val="Default"/>
              <w:widowControl w:val="0"/>
              <w:ind w:left="196" w:hanging="283"/>
              <w:jc w:val="both"/>
              <w:rPr>
                <w:rFonts w:asciiTheme="minorHAnsi" w:hAnsiTheme="minorHAnsi" w:cstheme="minorHAnsi"/>
                <w:b/>
                <w:bCs/>
                <w:color w:val="auto"/>
                <w:sz w:val="22"/>
                <w:szCs w:val="22"/>
              </w:rPr>
            </w:pPr>
            <w:r w:rsidRPr="008525AF">
              <w:rPr>
                <w:rFonts w:asciiTheme="minorHAnsi" w:hAnsiTheme="minorHAnsi" w:cstheme="minorHAnsi"/>
                <w:b/>
                <w:bCs/>
                <w:color w:val="auto"/>
                <w:sz w:val="22"/>
                <w:szCs w:val="22"/>
              </w:rPr>
              <w:t xml:space="preserve">      </w:t>
            </w:r>
            <w:r w:rsidR="003B42EB" w:rsidRPr="008525AF">
              <w:rPr>
                <w:rFonts w:asciiTheme="minorHAnsi" w:hAnsiTheme="minorHAnsi" w:cstheme="minorHAnsi"/>
                <w:b/>
                <w:bCs/>
                <w:color w:val="auto"/>
                <w:sz w:val="22"/>
                <w:szCs w:val="22"/>
              </w:rPr>
              <w:t xml:space="preserve">Pozycja 2 </w:t>
            </w:r>
            <w:r w:rsidR="00AA7ECF" w:rsidRPr="008525AF">
              <w:rPr>
                <w:rFonts w:asciiTheme="minorHAnsi" w:hAnsiTheme="minorHAnsi" w:cstheme="minorHAnsi"/>
                <w:b/>
                <w:bCs/>
                <w:color w:val="auto"/>
                <w:sz w:val="22"/>
                <w:szCs w:val="22"/>
              </w:rPr>
              <w:t xml:space="preserve"> </w:t>
            </w:r>
            <w:r w:rsidRPr="008525AF">
              <w:rPr>
                <w:rFonts w:asciiTheme="minorHAnsi" w:hAnsiTheme="minorHAnsi" w:cstheme="minorHAnsi"/>
                <w:b/>
                <w:bCs/>
                <w:color w:val="auto"/>
                <w:sz w:val="22"/>
                <w:szCs w:val="22"/>
              </w:rPr>
              <w:t xml:space="preserve">projektor </w:t>
            </w:r>
            <w:r w:rsidR="00A558DD" w:rsidRPr="008525AF">
              <w:rPr>
                <w:rFonts w:asciiTheme="minorHAnsi" w:hAnsiTheme="minorHAnsi" w:cstheme="minorHAnsi"/>
                <w:b/>
                <w:bCs/>
                <w:color w:val="auto"/>
                <w:sz w:val="22"/>
                <w:szCs w:val="22"/>
              </w:rPr>
              <w:t>–</w:t>
            </w:r>
            <w:r w:rsidRPr="008525AF">
              <w:rPr>
                <w:rFonts w:asciiTheme="minorHAnsi" w:hAnsiTheme="minorHAnsi" w:cstheme="minorHAnsi"/>
                <w:b/>
                <w:bCs/>
                <w:color w:val="auto"/>
                <w:sz w:val="22"/>
                <w:szCs w:val="22"/>
              </w:rPr>
              <w:t xml:space="preserve"> 60</w:t>
            </w:r>
            <w:r w:rsidR="00A558DD" w:rsidRPr="008525AF">
              <w:rPr>
                <w:rFonts w:asciiTheme="minorHAnsi" w:hAnsiTheme="minorHAnsi" w:cstheme="minorHAnsi"/>
                <w:b/>
                <w:bCs/>
                <w:color w:val="auto"/>
                <w:sz w:val="22"/>
                <w:szCs w:val="22"/>
              </w:rPr>
              <w:t xml:space="preserve"> miesięcy</w:t>
            </w:r>
          </w:p>
          <w:p w14:paraId="765F2272" w14:textId="7A921491" w:rsidR="005C6AEF" w:rsidRPr="008525AF" w:rsidRDefault="005C6AEF" w:rsidP="001E1983">
            <w:pPr>
              <w:pStyle w:val="Akapitzlist"/>
              <w:numPr>
                <w:ilvl w:val="0"/>
                <w:numId w:val="37"/>
              </w:numPr>
              <w:tabs>
                <w:tab w:val="left" w:pos="142"/>
              </w:tabs>
              <w:suppressAutoHyphens w:val="0"/>
              <w:spacing w:after="240" w:line="276" w:lineRule="auto"/>
              <w:ind w:left="196" w:hanging="283"/>
              <w:jc w:val="both"/>
              <w:rPr>
                <w:rFonts w:asciiTheme="minorHAnsi" w:eastAsia="Calibri" w:hAnsiTheme="minorHAnsi" w:cstheme="minorHAnsi"/>
                <w:color w:val="000000"/>
                <w:sz w:val="22"/>
                <w:szCs w:val="22"/>
              </w:rPr>
            </w:pPr>
            <w:r w:rsidRPr="008525AF">
              <w:rPr>
                <w:rFonts w:asciiTheme="minorHAnsi" w:eastAsia="Calibri" w:hAnsiTheme="minorHAnsi" w:cstheme="minorHAnsi"/>
                <w:bCs/>
                <w:color w:val="000000"/>
                <w:sz w:val="22"/>
                <w:szCs w:val="22"/>
              </w:rPr>
              <w:t>Podczas trwania okresu gwarancji Wykonawca zobowiązany jest  dokonać naprawy sprzętu w terminie max. 5 dni roboczych od dnia zgłoszenia usterki/awarii. Przez pojęcie „naprawa” Zamawiający rozumie realizację czynności polegających na przywróceniu pierwotnej funkcjonalności sprzętu.</w:t>
            </w:r>
          </w:p>
          <w:p w14:paraId="3B15658E" w14:textId="77777777" w:rsidR="001E1983" w:rsidRPr="008525AF" w:rsidRDefault="00D2303F" w:rsidP="001E1983">
            <w:pPr>
              <w:pStyle w:val="Akapitzlist"/>
              <w:numPr>
                <w:ilvl w:val="0"/>
                <w:numId w:val="37"/>
              </w:numPr>
              <w:tabs>
                <w:tab w:val="left" w:pos="142"/>
              </w:tabs>
              <w:suppressAutoHyphens w:val="0"/>
              <w:spacing w:after="240" w:line="276" w:lineRule="auto"/>
              <w:ind w:left="196" w:hanging="283"/>
              <w:jc w:val="both"/>
              <w:rPr>
                <w:rFonts w:asciiTheme="minorHAnsi" w:eastAsia="Calibri" w:hAnsiTheme="minorHAnsi" w:cstheme="minorHAnsi"/>
                <w:color w:val="000000"/>
                <w:sz w:val="22"/>
                <w:szCs w:val="22"/>
              </w:rPr>
            </w:pPr>
            <w:r w:rsidRPr="008525AF">
              <w:rPr>
                <w:rFonts w:asciiTheme="minorHAnsi" w:hAnsiTheme="minorHAnsi" w:cstheme="minorHAnsi"/>
                <w:sz w:val="22"/>
                <w:szCs w:val="22"/>
              </w:rPr>
              <w:t xml:space="preserve"> </w:t>
            </w:r>
            <w:r w:rsidR="00A50DFB" w:rsidRPr="008525AF">
              <w:rPr>
                <w:rFonts w:asciiTheme="minorHAnsi" w:hAnsiTheme="minorHAnsi" w:cstheme="minorHAnsi"/>
                <w:sz w:val="22"/>
                <w:szCs w:val="22"/>
              </w:rPr>
              <w:t>Przedmiot zamówienia powinien zostać dostarczony za jedną dostawą, której godzina i data zostanie ustalona z Zamawiającym na min. 2 dni przed planowaną dostawą.</w:t>
            </w:r>
          </w:p>
          <w:p w14:paraId="302B25E8" w14:textId="37B0AA7D" w:rsidR="001E1983" w:rsidRPr="008525AF" w:rsidRDefault="00043D76" w:rsidP="001E1983">
            <w:pPr>
              <w:pStyle w:val="Akapitzlist"/>
              <w:numPr>
                <w:ilvl w:val="0"/>
                <w:numId w:val="37"/>
              </w:numPr>
              <w:tabs>
                <w:tab w:val="left" w:pos="142"/>
              </w:tabs>
              <w:suppressAutoHyphens w:val="0"/>
              <w:spacing w:after="240" w:line="276" w:lineRule="auto"/>
              <w:ind w:left="196" w:hanging="283"/>
              <w:jc w:val="both"/>
              <w:rPr>
                <w:rFonts w:asciiTheme="minorHAnsi" w:eastAsia="Calibri" w:hAnsiTheme="minorHAnsi" w:cstheme="minorHAnsi"/>
                <w:color w:val="000000"/>
                <w:sz w:val="22"/>
                <w:szCs w:val="22"/>
              </w:rPr>
            </w:pPr>
            <w:r w:rsidRPr="008525AF">
              <w:rPr>
                <w:rFonts w:asciiTheme="minorHAnsi" w:hAnsiTheme="minorHAnsi" w:cstheme="minorHAnsi"/>
                <w:sz w:val="22"/>
                <w:szCs w:val="22"/>
              </w:rPr>
              <w:t>Uszkodzony lub brakujący sprzęt Wykonawca dostarczy na koszt własny najpóźniej w kolejnym dniu roboczym. Towar niezgodny z Opisem Przedmiotu Zamówienia uznaje się za brakujący.</w:t>
            </w:r>
          </w:p>
          <w:p w14:paraId="5016168C" w14:textId="5D9820B2" w:rsidR="00A01E66" w:rsidRPr="008525AF" w:rsidRDefault="00456C09" w:rsidP="001E1983">
            <w:pPr>
              <w:pStyle w:val="Akapitzlist"/>
              <w:numPr>
                <w:ilvl w:val="0"/>
                <w:numId w:val="37"/>
              </w:numPr>
              <w:tabs>
                <w:tab w:val="left" w:pos="142"/>
              </w:tabs>
              <w:suppressAutoHyphens w:val="0"/>
              <w:spacing w:after="240" w:line="276" w:lineRule="auto"/>
              <w:ind w:left="196" w:hanging="283"/>
              <w:jc w:val="both"/>
              <w:rPr>
                <w:rFonts w:asciiTheme="minorHAnsi" w:eastAsia="Calibri" w:hAnsiTheme="minorHAnsi" w:cstheme="minorHAnsi"/>
                <w:color w:val="000000"/>
                <w:sz w:val="22"/>
                <w:szCs w:val="22"/>
              </w:rPr>
            </w:pPr>
            <w:r w:rsidRPr="008525AF">
              <w:rPr>
                <w:rFonts w:asciiTheme="minorHAnsi" w:hAnsiTheme="minorHAnsi" w:cstheme="minorHAnsi"/>
                <w:sz w:val="22"/>
                <w:szCs w:val="22"/>
              </w:rPr>
              <w:t>Za szkody powstałe w czasie transportu odpowiedzialność ponosi Wykonawca.</w:t>
            </w:r>
          </w:p>
        </w:tc>
      </w:tr>
    </w:tbl>
    <w:p w14:paraId="1D6B344F" w14:textId="77777777" w:rsidR="005E328C" w:rsidRPr="008525AF" w:rsidRDefault="005E328C" w:rsidP="005E328C">
      <w:pPr>
        <w:jc w:val="both"/>
        <w:rPr>
          <w:rFonts w:asciiTheme="minorHAnsi" w:eastAsia="Calibri" w:hAnsiTheme="minorHAnsi" w:cstheme="minorHAnsi"/>
          <w:b/>
          <w:sz w:val="22"/>
          <w:szCs w:val="22"/>
          <w:u w:val="single"/>
        </w:rPr>
      </w:pPr>
    </w:p>
    <w:p w14:paraId="673DD08B" w14:textId="00CB96F7" w:rsidR="005E328C" w:rsidRPr="008525AF" w:rsidRDefault="005E328C" w:rsidP="005E328C">
      <w:p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3.3 Ogólne postanowienia dot. realizacji przedmiotu zapytania:</w:t>
      </w:r>
    </w:p>
    <w:p w14:paraId="49766586" w14:textId="77777777" w:rsidR="005E328C" w:rsidRPr="008525AF" w:rsidRDefault="005E328C" w:rsidP="005E328C">
      <w:pPr>
        <w:jc w:val="both"/>
        <w:rPr>
          <w:rFonts w:asciiTheme="minorHAnsi" w:eastAsia="Calibri" w:hAnsiTheme="minorHAnsi" w:cstheme="minorHAnsi"/>
          <w:b/>
          <w:sz w:val="22"/>
          <w:szCs w:val="22"/>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5E328C" w:rsidRPr="008525AF" w14:paraId="4BF97D54"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E219746"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7C0BA3" w14:textId="77777777" w:rsidR="00E161DD" w:rsidRPr="008525AF" w:rsidRDefault="00700CCA">
            <w:pPr>
              <w:widowControl w:val="0"/>
              <w:jc w:val="both"/>
              <w:rPr>
                <w:rFonts w:asciiTheme="minorHAnsi" w:hAnsiTheme="minorHAnsi" w:cstheme="minorHAnsi"/>
                <w:sz w:val="22"/>
                <w:szCs w:val="22"/>
              </w:rPr>
            </w:pPr>
            <w:r w:rsidRPr="008525AF">
              <w:rPr>
                <w:rFonts w:asciiTheme="minorHAnsi" w:hAnsiTheme="minorHAnsi" w:cstheme="minorHAnsi"/>
                <w:sz w:val="22"/>
                <w:szCs w:val="22"/>
              </w:rPr>
              <w:t xml:space="preserve">Umowa zostanie podpisana z Wykonawcą, którego </w:t>
            </w:r>
            <w:r w:rsidRPr="008525AF">
              <w:rPr>
                <w:rFonts w:asciiTheme="minorHAnsi" w:hAnsiTheme="minorHAnsi" w:cstheme="minorHAnsi"/>
                <w:b/>
                <w:bCs/>
                <w:sz w:val="22"/>
                <w:szCs w:val="22"/>
                <w:u w:val="single"/>
              </w:rPr>
              <w:t>oferta została wybrana jako najkorzystniejsza</w:t>
            </w:r>
            <w:r w:rsidRPr="008525AF">
              <w:rPr>
                <w:rFonts w:asciiTheme="minorHAnsi" w:hAnsiTheme="minorHAnsi" w:cstheme="minorHAnsi"/>
                <w:sz w:val="22"/>
                <w:szCs w:val="22"/>
                <w:u w:val="single"/>
              </w:rPr>
              <w:t>.</w:t>
            </w:r>
          </w:p>
          <w:p w14:paraId="46299504" w14:textId="629CD3F3" w:rsidR="00E161DD" w:rsidRPr="008525AF" w:rsidRDefault="00700CCA">
            <w:pPr>
              <w:widowControl w:val="0"/>
              <w:jc w:val="both"/>
              <w:rPr>
                <w:rFonts w:asciiTheme="minorHAnsi" w:hAnsiTheme="minorHAnsi" w:cstheme="minorHAnsi"/>
                <w:sz w:val="22"/>
                <w:szCs w:val="22"/>
              </w:rPr>
            </w:pPr>
            <w:r w:rsidRPr="008525AF">
              <w:rPr>
                <w:rFonts w:asciiTheme="minorHAnsi" w:hAnsiTheme="minorHAnsi" w:cstheme="minorHAnsi"/>
                <w:b/>
                <w:bCs/>
                <w:sz w:val="22"/>
                <w:szCs w:val="22"/>
                <w:u w:val="single"/>
              </w:rPr>
              <w:t>Zamawiający przewiduje możliwość unieważnienia postępowania bez podania przyczyny</w:t>
            </w:r>
            <w:r w:rsidRPr="008525AF">
              <w:rPr>
                <w:rFonts w:asciiTheme="minorHAnsi" w:hAnsiTheme="minorHAnsi" w:cstheme="minorHAnsi"/>
                <w:sz w:val="22"/>
                <w:szCs w:val="22"/>
              </w:rPr>
              <w:t>.</w:t>
            </w:r>
          </w:p>
          <w:p w14:paraId="49B55137" w14:textId="7501FD8D" w:rsidR="005E328C" w:rsidRPr="008525AF" w:rsidRDefault="009636E0" w:rsidP="6072C137">
            <w:pPr>
              <w:widowControl w:val="0"/>
              <w:jc w:val="both"/>
              <w:rPr>
                <w:rFonts w:asciiTheme="minorHAnsi" w:eastAsia="Calibri" w:hAnsiTheme="minorHAnsi" w:cstheme="minorHAnsi"/>
                <w:i/>
                <w:iCs/>
                <w:sz w:val="22"/>
                <w:szCs w:val="22"/>
              </w:rPr>
            </w:pPr>
            <w:r w:rsidRPr="008525AF">
              <w:rPr>
                <w:rFonts w:asciiTheme="minorHAnsi" w:hAnsiTheme="minorHAnsi" w:cstheme="minorHAnsi"/>
                <w:sz w:val="22"/>
                <w:szCs w:val="22"/>
              </w:rPr>
              <w:t>Umowa poza istotnymi elementami umowy może zawierać inne klauzule, w tym w szczególności zabezpieczające prawidłowe wykonanie umowy i dobro Projektu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sidR="00216B95" w:rsidRPr="008525AF">
              <w:rPr>
                <w:rFonts w:asciiTheme="minorHAnsi" w:hAnsiTheme="minorHAnsi" w:cstheme="minorHAnsi"/>
                <w:sz w:val="22"/>
                <w:szCs w:val="22"/>
              </w:rPr>
              <w:t xml:space="preserve"> </w:t>
            </w:r>
            <w:r w:rsidR="731D1BBF" w:rsidRPr="008525AF">
              <w:rPr>
                <w:rFonts w:asciiTheme="minorHAnsi" w:hAnsiTheme="minorHAnsi" w:cstheme="minorHAnsi"/>
                <w:sz w:val="22"/>
                <w:szCs w:val="22"/>
              </w:rPr>
              <w:t xml:space="preserve">warunki serwisu i gwarancji, </w:t>
            </w:r>
            <w:r w:rsidRPr="008525AF">
              <w:rPr>
                <w:rFonts w:asciiTheme="minorHAnsi" w:hAnsiTheme="minorHAnsi" w:cstheme="minorHAnsi"/>
                <w:sz w:val="22"/>
                <w:szCs w:val="22"/>
              </w:rPr>
              <w:t xml:space="preserve">kary umowne lub inne ogólnie przyjęte (w profesjonalnym </w:t>
            </w:r>
            <w:r w:rsidRPr="008525AF">
              <w:rPr>
                <w:rFonts w:asciiTheme="minorHAnsi" w:hAnsiTheme="minorHAnsi" w:cstheme="minorHAnsi"/>
                <w:sz w:val="22"/>
                <w:szCs w:val="22"/>
              </w:rPr>
              <w:lastRenderedPageBreak/>
              <w:t>obrocie)</w:t>
            </w:r>
            <w:r w:rsidR="00700CCA" w:rsidRPr="008525AF">
              <w:rPr>
                <w:rFonts w:asciiTheme="minorHAnsi" w:hAnsiTheme="minorHAnsi" w:cstheme="minorHAnsi"/>
                <w:sz w:val="22"/>
                <w:szCs w:val="22"/>
              </w:rPr>
              <w:t xml:space="preserve"> </w:t>
            </w:r>
            <w:r w:rsidRPr="008525AF">
              <w:rPr>
                <w:rFonts w:asciiTheme="minorHAnsi" w:hAnsiTheme="minorHAnsi" w:cstheme="minorHAnsi"/>
                <w:sz w:val="22"/>
                <w:szCs w:val="22"/>
              </w:rPr>
              <w:t>zabezpieczenia należytej współpracy i prawidłowego wykonania umowy, z uwzględnieniem uwarunkowań Projektu.</w:t>
            </w:r>
          </w:p>
        </w:tc>
      </w:tr>
      <w:tr w:rsidR="005E328C" w:rsidRPr="008525AF" w14:paraId="49178F6D"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49CAE5"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F982B1" w14:textId="7B5C665E" w:rsidR="005E328C" w:rsidRPr="008525AF" w:rsidRDefault="00A864BF">
            <w:pPr>
              <w:widowControl w:val="0"/>
              <w:jc w:val="both"/>
              <w:rPr>
                <w:rFonts w:asciiTheme="minorHAnsi" w:eastAsia="Calibri" w:hAnsiTheme="minorHAnsi" w:cstheme="minorHAnsi"/>
                <w:sz w:val="22"/>
                <w:szCs w:val="22"/>
              </w:rPr>
            </w:pPr>
            <w:r w:rsidRPr="008525AF">
              <w:rPr>
                <w:rFonts w:asciiTheme="minorHAnsi" w:hAnsiTheme="minorHAnsi" w:cstheme="minorHAnsi"/>
                <w:sz w:val="22"/>
                <w:szCs w:val="22"/>
              </w:rPr>
              <w:t xml:space="preserve">Na każdym etapie realizacji zamówienia </w:t>
            </w:r>
            <w:r w:rsidR="00B16837" w:rsidRPr="008525AF">
              <w:rPr>
                <w:rFonts w:asciiTheme="minorHAnsi" w:hAnsiTheme="minorHAnsi" w:cstheme="minorHAnsi"/>
                <w:sz w:val="22"/>
                <w:szCs w:val="22"/>
                <w:u w:val="single"/>
              </w:rPr>
              <w:t>Wykonawca</w:t>
            </w:r>
            <w:r w:rsidRPr="008525AF">
              <w:rPr>
                <w:rFonts w:asciiTheme="minorHAnsi" w:hAnsiTheme="minorHAnsi" w:cstheme="minorHAnsi"/>
                <w:sz w:val="22"/>
                <w:szCs w:val="22"/>
                <w:u w:val="single"/>
              </w:rPr>
              <w:t xml:space="preserve"> zobowiązany</w:t>
            </w:r>
            <w:r w:rsidRPr="008525AF">
              <w:rPr>
                <w:rFonts w:asciiTheme="minorHAnsi" w:hAnsiTheme="minorHAnsi" w:cstheme="minorHAnsi"/>
                <w:sz w:val="22"/>
                <w:szCs w:val="22"/>
              </w:rPr>
              <w:t xml:space="preserve"> będzie do kontaktu </w:t>
            </w:r>
            <w:r w:rsidRPr="008525AF">
              <w:rPr>
                <w:rFonts w:asciiTheme="minorHAnsi" w:hAnsiTheme="minorHAnsi" w:cstheme="minorHAnsi"/>
                <w:sz w:val="22"/>
                <w:szCs w:val="22"/>
              </w:rPr>
              <w:br/>
              <w:t xml:space="preserve">z przedstawicielem Zamawiającego, informowania o bieżących działaniach i ewentualnych utrudnieniach w realizacji przedmiotu zamówienia. W trakcie realizacji zamówienia niezbędne dokumenty i informacje zostaną udostępnione </w:t>
            </w:r>
            <w:r w:rsidR="00B16837" w:rsidRPr="008525AF">
              <w:rPr>
                <w:rFonts w:asciiTheme="minorHAnsi" w:hAnsiTheme="minorHAnsi" w:cstheme="minorHAnsi"/>
                <w:sz w:val="22"/>
                <w:szCs w:val="22"/>
              </w:rPr>
              <w:t>Wykonawc</w:t>
            </w:r>
            <w:r w:rsidR="008737A2" w:rsidRPr="008525AF">
              <w:rPr>
                <w:rFonts w:asciiTheme="minorHAnsi" w:hAnsiTheme="minorHAnsi" w:cstheme="minorHAnsi"/>
                <w:sz w:val="22"/>
                <w:szCs w:val="22"/>
              </w:rPr>
              <w:t>y</w:t>
            </w:r>
            <w:r w:rsidRPr="008525AF">
              <w:rPr>
                <w:rFonts w:asciiTheme="minorHAnsi" w:hAnsiTheme="minorHAnsi" w:cstheme="minorHAnsi"/>
                <w:sz w:val="22"/>
                <w:szCs w:val="22"/>
              </w:rPr>
              <w:t xml:space="preserve">. </w:t>
            </w:r>
            <w:r w:rsidR="00B16837" w:rsidRPr="008525AF">
              <w:rPr>
                <w:rFonts w:asciiTheme="minorHAnsi" w:hAnsiTheme="minorHAnsi" w:cstheme="minorHAnsi"/>
                <w:sz w:val="22"/>
                <w:szCs w:val="22"/>
              </w:rPr>
              <w:t>Wykonawca</w:t>
            </w:r>
            <w:r w:rsidRPr="008525AF">
              <w:rPr>
                <w:rFonts w:asciiTheme="minorHAnsi" w:hAnsiTheme="minorHAnsi" w:cstheme="minorHAnsi"/>
                <w:sz w:val="22"/>
                <w:szCs w:val="22"/>
              </w:rPr>
              <w:t xml:space="preserve">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5E328C" w:rsidRPr="008525AF" w14:paraId="181A914F"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E61B3F"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B000C6" w14:textId="7748EE20"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Cena brutto</w:t>
            </w:r>
            <w:r w:rsidRPr="008525AF">
              <w:rPr>
                <w:rFonts w:asciiTheme="minorHAnsi" w:eastAsia="Calibri" w:hAnsiTheme="minorHAnsi" w:cstheme="minorHAnsi"/>
                <w:sz w:val="22"/>
                <w:szCs w:val="22"/>
              </w:rPr>
              <w:t xml:space="preserve"> przedmiotu zamówienia –</w:t>
            </w:r>
            <w:r w:rsidR="00E76C03" w:rsidRPr="008525AF">
              <w:rPr>
                <w:rFonts w:asciiTheme="minorHAnsi" w:eastAsia="Calibri" w:hAnsiTheme="minorHAnsi" w:cstheme="minorHAnsi"/>
                <w:sz w:val="22"/>
                <w:szCs w:val="22"/>
              </w:rPr>
              <w:t>musi być podana liczbowo w Formularzu oferty. Wykonawca w przedstawionej ofercie musi zaoferować cenę jednoznaczną i ostateczną</w:t>
            </w:r>
            <w:r w:rsidR="00050750" w:rsidRPr="008525AF">
              <w:rPr>
                <w:rFonts w:asciiTheme="minorHAnsi" w:eastAsia="Calibri" w:hAnsiTheme="minorHAnsi" w:cstheme="minorHAnsi"/>
                <w:sz w:val="22"/>
                <w:szCs w:val="22"/>
              </w:rPr>
              <w:t>. W</w:t>
            </w:r>
            <w:r w:rsidR="00F6424A" w:rsidRPr="008525AF">
              <w:rPr>
                <w:rFonts w:asciiTheme="minorHAnsi" w:eastAsia="Calibri" w:hAnsiTheme="minorHAnsi" w:cstheme="minorHAnsi"/>
                <w:sz w:val="22"/>
                <w:szCs w:val="22"/>
              </w:rPr>
              <w:t xml:space="preserve">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niezbędnych do zrealizowania przedmiotu zamówienia, zgodnie z niniejszym Zapytaniem ofertowym,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5E328C" w:rsidRPr="008525AF" w14:paraId="007AFFAE"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55452"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124074" w14:textId="77777777" w:rsidR="006F5910" w:rsidRPr="008525AF" w:rsidRDefault="006F5910">
            <w:pPr>
              <w:widowControl w:val="0"/>
              <w:jc w:val="both"/>
              <w:rPr>
                <w:rFonts w:asciiTheme="minorHAnsi" w:hAnsiTheme="minorHAnsi" w:cstheme="minorHAnsi"/>
                <w:b/>
                <w:bCs/>
                <w:sz w:val="22"/>
                <w:szCs w:val="22"/>
                <w:u w:val="single"/>
              </w:rPr>
            </w:pPr>
          </w:p>
          <w:p w14:paraId="34ADFE7D" w14:textId="22680160" w:rsidR="005E328C" w:rsidRPr="008525AF" w:rsidRDefault="00B16837">
            <w:pPr>
              <w:widowControl w:val="0"/>
              <w:jc w:val="both"/>
              <w:rPr>
                <w:rFonts w:asciiTheme="minorHAnsi" w:hAnsiTheme="minorHAnsi" w:cstheme="minorHAnsi"/>
                <w:b/>
                <w:bCs/>
                <w:sz w:val="22"/>
                <w:szCs w:val="22"/>
                <w:u w:val="single"/>
              </w:rPr>
            </w:pPr>
            <w:r w:rsidRPr="008525AF">
              <w:rPr>
                <w:rFonts w:asciiTheme="minorHAnsi" w:hAnsiTheme="minorHAnsi" w:cstheme="minorHAnsi"/>
                <w:b/>
                <w:bCs/>
                <w:sz w:val="22"/>
                <w:szCs w:val="22"/>
                <w:u w:val="single"/>
              </w:rPr>
              <w:t>Wykonawca</w:t>
            </w:r>
            <w:r w:rsidR="005E328C" w:rsidRPr="008525AF">
              <w:rPr>
                <w:rFonts w:asciiTheme="minorHAnsi" w:hAnsiTheme="minorHAnsi" w:cstheme="minorHAnsi"/>
                <w:b/>
                <w:bCs/>
                <w:sz w:val="22"/>
                <w:szCs w:val="22"/>
                <w:u w:val="single"/>
              </w:rPr>
              <w:t xml:space="preserve"> zobowiązany będzie dołączyć do dokumentu potwierdzającego sprzedaż dokument (protokół) potwierdzający wykonanie przedmiotu zamówienia.</w:t>
            </w:r>
          </w:p>
          <w:p w14:paraId="54C0B8B6" w14:textId="77777777" w:rsidR="006F5910" w:rsidRPr="008525AF" w:rsidRDefault="006F5910">
            <w:pPr>
              <w:widowControl w:val="0"/>
              <w:jc w:val="both"/>
              <w:rPr>
                <w:rFonts w:asciiTheme="minorHAnsi" w:eastAsia="Calibri" w:hAnsiTheme="minorHAnsi" w:cstheme="minorHAnsi"/>
                <w:b/>
                <w:bCs/>
                <w:sz w:val="22"/>
                <w:szCs w:val="22"/>
                <w:u w:val="single"/>
              </w:rPr>
            </w:pPr>
          </w:p>
        </w:tc>
      </w:tr>
      <w:tr w:rsidR="005E328C" w:rsidRPr="008525AF" w14:paraId="3ACAD5BA" w14:textId="77777777" w:rsidTr="6072C137">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F565C"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690B7FA" w14:textId="10F3D26B" w:rsidR="005E328C" w:rsidRPr="008525AF" w:rsidRDefault="005E328C" w:rsidP="00FF690B">
            <w:pPr>
              <w:widowControl w:val="0"/>
              <w:rPr>
                <w:rFonts w:asciiTheme="minorHAnsi" w:hAnsiTheme="minorHAnsi" w:cstheme="minorHAnsi"/>
                <w:b/>
                <w:sz w:val="22"/>
                <w:szCs w:val="22"/>
              </w:rPr>
            </w:pPr>
            <w:r w:rsidRPr="008525AF">
              <w:rPr>
                <w:rFonts w:asciiTheme="minorHAnsi" w:hAnsiTheme="minorHAnsi" w:cstheme="minorHAnsi"/>
                <w:b/>
                <w:sz w:val="22"/>
                <w:szCs w:val="22"/>
              </w:rPr>
              <w:t>Zamawiający</w:t>
            </w:r>
            <w:r w:rsidR="003B42EB" w:rsidRPr="008525AF">
              <w:rPr>
                <w:rFonts w:asciiTheme="minorHAnsi" w:hAnsiTheme="minorHAnsi" w:cstheme="minorHAnsi"/>
                <w:b/>
                <w:sz w:val="22"/>
                <w:szCs w:val="22"/>
              </w:rPr>
              <w:t xml:space="preserve"> nie</w:t>
            </w:r>
            <w:r w:rsidRPr="008525AF">
              <w:rPr>
                <w:rFonts w:asciiTheme="minorHAnsi" w:hAnsiTheme="minorHAnsi" w:cstheme="minorHAnsi"/>
                <w:b/>
                <w:sz w:val="22"/>
                <w:szCs w:val="22"/>
              </w:rPr>
              <w:t xml:space="preserve"> dopuszcza składani</w:t>
            </w:r>
            <w:r w:rsidR="003B42EB" w:rsidRPr="008525AF">
              <w:rPr>
                <w:rFonts w:asciiTheme="minorHAnsi" w:hAnsiTheme="minorHAnsi" w:cstheme="minorHAnsi"/>
                <w:b/>
                <w:sz w:val="22"/>
                <w:szCs w:val="22"/>
              </w:rPr>
              <w:t>a</w:t>
            </w:r>
            <w:r w:rsidRPr="008525AF">
              <w:rPr>
                <w:rFonts w:asciiTheme="minorHAnsi" w:hAnsiTheme="minorHAnsi" w:cstheme="minorHAnsi"/>
                <w:b/>
                <w:sz w:val="22"/>
                <w:szCs w:val="22"/>
              </w:rPr>
              <w:t xml:space="preserve"> ofert częściowych.</w:t>
            </w:r>
          </w:p>
          <w:p w14:paraId="18EECBC6" w14:textId="54B40DAD" w:rsidR="005E328C" w:rsidRPr="008525AF" w:rsidRDefault="00B16837" w:rsidP="00FF690B">
            <w:pPr>
              <w:widowControl w:val="0"/>
              <w:rPr>
                <w:rFonts w:asciiTheme="minorHAnsi" w:hAnsiTheme="minorHAnsi" w:cstheme="minorHAnsi"/>
                <w:sz w:val="22"/>
                <w:szCs w:val="22"/>
              </w:rPr>
            </w:pPr>
            <w:r w:rsidRPr="008525AF">
              <w:rPr>
                <w:rFonts w:asciiTheme="minorHAnsi" w:hAnsiTheme="minorHAnsi" w:cstheme="minorHAnsi"/>
                <w:bCs/>
                <w:sz w:val="22"/>
                <w:szCs w:val="22"/>
              </w:rPr>
              <w:t>Wykonawca</w:t>
            </w:r>
            <w:r w:rsidR="005E328C" w:rsidRPr="008525AF">
              <w:rPr>
                <w:rFonts w:asciiTheme="minorHAnsi" w:hAnsiTheme="minorHAnsi" w:cstheme="minorHAnsi"/>
                <w:bCs/>
                <w:sz w:val="22"/>
                <w:szCs w:val="22"/>
              </w:rPr>
              <w:t xml:space="preserve"> </w:t>
            </w:r>
            <w:r w:rsidR="003B42EB" w:rsidRPr="008525AF">
              <w:rPr>
                <w:rFonts w:asciiTheme="minorHAnsi" w:hAnsiTheme="minorHAnsi" w:cstheme="minorHAnsi"/>
                <w:bCs/>
                <w:sz w:val="22"/>
                <w:szCs w:val="22"/>
              </w:rPr>
              <w:t xml:space="preserve">nie </w:t>
            </w:r>
            <w:r w:rsidR="005E328C" w:rsidRPr="008525AF">
              <w:rPr>
                <w:rFonts w:asciiTheme="minorHAnsi" w:hAnsiTheme="minorHAnsi" w:cstheme="minorHAnsi"/>
                <w:bCs/>
                <w:sz w:val="22"/>
                <w:szCs w:val="22"/>
              </w:rPr>
              <w:t xml:space="preserve">ma możliwość złożenia oddzielnej oferty na realizację określonej </w:t>
            </w:r>
            <w:r w:rsidR="003B42EB" w:rsidRPr="008525AF">
              <w:rPr>
                <w:rFonts w:asciiTheme="minorHAnsi" w:hAnsiTheme="minorHAnsi" w:cstheme="minorHAnsi"/>
                <w:bCs/>
                <w:sz w:val="22"/>
                <w:szCs w:val="22"/>
              </w:rPr>
              <w:t>pozycji</w:t>
            </w:r>
            <w:r w:rsidR="005E328C" w:rsidRPr="008525AF">
              <w:rPr>
                <w:rFonts w:asciiTheme="minorHAnsi" w:hAnsiTheme="minorHAnsi" w:cstheme="minorHAnsi"/>
                <w:bCs/>
                <w:sz w:val="22"/>
                <w:szCs w:val="22"/>
              </w:rPr>
              <w:t xml:space="preserve"> zamówienia wskazane</w:t>
            </w:r>
            <w:r w:rsidR="003B42EB" w:rsidRPr="008525AF">
              <w:rPr>
                <w:rFonts w:asciiTheme="minorHAnsi" w:hAnsiTheme="minorHAnsi" w:cstheme="minorHAnsi"/>
                <w:bCs/>
                <w:sz w:val="22"/>
                <w:szCs w:val="22"/>
              </w:rPr>
              <w:t>j</w:t>
            </w:r>
            <w:r w:rsidR="005E328C" w:rsidRPr="008525AF">
              <w:rPr>
                <w:rFonts w:asciiTheme="minorHAnsi" w:hAnsiTheme="minorHAnsi" w:cstheme="minorHAnsi"/>
                <w:bCs/>
                <w:sz w:val="22"/>
                <w:szCs w:val="22"/>
              </w:rPr>
              <w:t xml:space="preserve"> w pkt 3.2.1 i </w:t>
            </w:r>
            <w:r w:rsidR="005E328C" w:rsidRPr="008525AF">
              <w:rPr>
                <w:rFonts w:asciiTheme="minorHAnsi" w:hAnsiTheme="minorHAnsi" w:cstheme="minorHAnsi"/>
                <w:sz w:val="22"/>
                <w:szCs w:val="22"/>
              </w:rPr>
              <w:t>w załączniku nr 1.</w:t>
            </w:r>
          </w:p>
          <w:p w14:paraId="740BE3C8" w14:textId="77777777" w:rsidR="00902D84" w:rsidRPr="008525AF" w:rsidRDefault="00902D84">
            <w:pPr>
              <w:widowControl w:val="0"/>
              <w:ind w:left="101"/>
              <w:rPr>
                <w:rFonts w:asciiTheme="minorHAnsi" w:hAnsiTheme="minorHAnsi" w:cstheme="minorHAnsi"/>
                <w:bCs/>
                <w:sz w:val="22"/>
                <w:szCs w:val="22"/>
              </w:rPr>
            </w:pPr>
          </w:p>
          <w:p w14:paraId="1F494B39" w14:textId="7B240045" w:rsidR="00EB0E2C" w:rsidRPr="008525AF" w:rsidRDefault="001B6FE8" w:rsidP="000C71E7">
            <w:pPr>
              <w:widowControl w:val="0"/>
              <w:rPr>
                <w:rFonts w:asciiTheme="minorHAnsi" w:hAnsiTheme="minorHAnsi" w:cstheme="minorHAnsi"/>
                <w:bCs/>
                <w:sz w:val="22"/>
                <w:szCs w:val="22"/>
              </w:rPr>
            </w:pPr>
            <w:r w:rsidRPr="008525AF">
              <w:rPr>
                <w:rFonts w:asciiTheme="minorHAnsi" w:hAnsiTheme="minorHAnsi" w:cstheme="minorHAnsi"/>
                <w:bCs/>
                <w:sz w:val="22"/>
                <w:szCs w:val="22"/>
              </w:rPr>
              <w:t xml:space="preserve">Wykonawcy </w:t>
            </w:r>
            <w:r w:rsidR="003B42EB" w:rsidRPr="008525AF">
              <w:rPr>
                <w:rFonts w:asciiTheme="minorHAnsi" w:hAnsiTheme="minorHAnsi" w:cstheme="minorHAnsi"/>
                <w:bCs/>
                <w:sz w:val="22"/>
                <w:szCs w:val="22"/>
              </w:rPr>
              <w:t>mus</w:t>
            </w:r>
            <w:r w:rsidR="006416CC" w:rsidRPr="008525AF">
              <w:rPr>
                <w:rFonts w:asciiTheme="minorHAnsi" w:hAnsiTheme="minorHAnsi" w:cstheme="minorHAnsi"/>
                <w:bCs/>
                <w:sz w:val="22"/>
                <w:szCs w:val="22"/>
              </w:rPr>
              <w:t xml:space="preserve">zą złożyć ofertę na wszystkie pozycje </w:t>
            </w:r>
            <w:r w:rsidR="005E328C" w:rsidRPr="008525AF">
              <w:rPr>
                <w:rFonts w:asciiTheme="minorHAnsi" w:hAnsiTheme="minorHAnsi" w:cstheme="minorHAnsi"/>
                <w:bCs/>
                <w:sz w:val="22"/>
                <w:szCs w:val="22"/>
              </w:rPr>
              <w:t>stanowiąc</w:t>
            </w:r>
            <w:r w:rsidR="0048473C" w:rsidRPr="008525AF">
              <w:rPr>
                <w:rFonts w:asciiTheme="minorHAnsi" w:hAnsiTheme="minorHAnsi" w:cstheme="minorHAnsi"/>
                <w:bCs/>
                <w:sz w:val="22"/>
                <w:szCs w:val="22"/>
              </w:rPr>
              <w:t>e</w:t>
            </w:r>
            <w:r w:rsidR="005E328C" w:rsidRPr="008525AF">
              <w:rPr>
                <w:rFonts w:asciiTheme="minorHAnsi" w:hAnsiTheme="minorHAnsi" w:cstheme="minorHAnsi"/>
                <w:bCs/>
                <w:sz w:val="22"/>
                <w:szCs w:val="22"/>
              </w:rPr>
              <w:t xml:space="preserve"> przedmiot zamówienia. </w:t>
            </w:r>
            <w:r w:rsidR="006416CC" w:rsidRPr="008525AF">
              <w:rPr>
                <w:rFonts w:asciiTheme="minorHAnsi" w:hAnsiTheme="minorHAnsi" w:cstheme="minorHAnsi"/>
                <w:bCs/>
                <w:sz w:val="22"/>
                <w:szCs w:val="22"/>
              </w:rPr>
              <w:t>W przypadku b</w:t>
            </w:r>
            <w:r w:rsidR="0048473C" w:rsidRPr="008525AF">
              <w:rPr>
                <w:rFonts w:asciiTheme="minorHAnsi" w:hAnsiTheme="minorHAnsi" w:cstheme="minorHAnsi"/>
                <w:bCs/>
                <w:sz w:val="22"/>
                <w:szCs w:val="22"/>
              </w:rPr>
              <w:t>r</w:t>
            </w:r>
            <w:r w:rsidR="006416CC" w:rsidRPr="008525AF">
              <w:rPr>
                <w:rFonts w:asciiTheme="minorHAnsi" w:hAnsiTheme="minorHAnsi" w:cstheme="minorHAnsi"/>
                <w:bCs/>
                <w:sz w:val="22"/>
                <w:szCs w:val="22"/>
              </w:rPr>
              <w:t>aku wyceny  którejkolwiek pozycji Zamawiający odrzuci ofertę Wykonawcy</w:t>
            </w:r>
            <w:r w:rsidR="0048473C" w:rsidRPr="008525AF">
              <w:rPr>
                <w:rFonts w:asciiTheme="minorHAnsi" w:hAnsiTheme="minorHAnsi" w:cstheme="minorHAnsi"/>
                <w:bCs/>
                <w:sz w:val="22"/>
                <w:szCs w:val="22"/>
              </w:rPr>
              <w:t>.</w:t>
            </w:r>
          </w:p>
          <w:p w14:paraId="6F30B634" w14:textId="36A9FB32" w:rsidR="002D442B" w:rsidRPr="008525AF" w:rsidRDefault="002D442B" w:rsidP="000C71E7">
            <w:pPr>
              <w:widowControl w:val="0"/>
              <w:rPr>
                <w:rFonts w:asciiTheme="minorHAnsi" w:hAnsiTheme="minorHAnsi" w:cstheme="minorHAnsi"/>
                <w:bCs/>
                <w:sz w:val="22"/>
                <w:szCs w:val="22"/>
              </w:rPr>
            </w:pPr>
          </w:p>
        </w:tc>
      </w:tr>
      <w:tr w:rsidR="005E328C" w:rsidRPr="008525AF" w14:paraId="02A5F029" w14:textId="77777777" w:rsidTr="6072C137">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7600F0"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0EABC9" w14:textId="77777777" w:rsidR="005E328C" w:rsidRPr="008525AF" w:rsidRDefault="005E328C" w:rsidP="00FF690B">
            <w:pPr>
              <w:widowControl w:val="0"/>
              <w:rPr>
                <w:rFonts w:asciiTheme="minorHAnsi" w:hAnsiTheme="minorHAnsi" w:cstheme="minorHAnsi"/>
                <w:sz w:val="22"/>
                <w:szCs w:val="22"/>
              </w:rPr>
            </w:pPr>
            <w:r w:rsidRPr="008525AF">
              <w:rPr>
                <w:rFonts w:asciiTheme="minorHAnsi" w:hAnsiTheme="minorHAnsi" w:cstheme="minorHAnsi"/>
                <w:sz w:val="22"/>
                <w:szCs w:val="22"/>
              </w:rPr>
              <w:t xml:space="preserve">Zamawiający zastrzega sobie możliwość zmian w zakresie niniejszego zapytania po podpisaniu umowy z wykonawcą w zakresie: </w:t>
            </w:r>
          </w:p>
          <w:p w14:paraId="452DA218" w14:textId="5812384B" w:rsidR="00E64183" w:rsidRPr="008525AF" w:rsidRDefault="00E64183" w:rsidP="00E64183">
            <w:pPr>
              <w:pStyle w:val="Akapitzlist"/>
              <w:widowControl w:val="0"/>
              <w:numPr>
                <w:ilvl w:val="0"/>
                <w:numId w:val="7"/>
              </w:numPr>
              <w:spacing w:before="240" w:line="237" w:lineRule="auto"/>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przedłużenia terminu realizacji dostawy, w przypadku wystąpienia nieprzewidzianych sytuacji</w:t>
            </w:r>
          </w:p>
          <w:p w14:paraId="25C3934E" w14:textId="26BC3B1C" w:rsidR="003C0176" w:rsidRPr="008525AF" w:rsidRDefault="003C0176" w:rsidP="003C0176">
            <w:pPr>
              <w:pStyle w:val="Akapitzlist"/>
              <w:numPr>
                <w:ilvl w:val="0"/>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zmian dotyczą</w:t>
            </w:r>
            <w:r w:rsidR="008F111F" w:rsidRPr="008525AF">
              <w:rPr>
                <w:rFonts w:asciiTheme="minorHAnsi" w:eastAsiaTheme="minorHAnsi" w:hAnsiTheme="minorHAnsi" w:cstheme="minorHAnsi"/>
                <w:sz w:val="22"/>
                <w:szCs w:val="22"/>
                <w:lang w:eastAsia="en-US"/>
              </w:rPr>
              <w:t>cych</w:t>
            </w:r>
            <w:r w:rsidRPr="008525AF">
              <w:rPr>
                <w:rFonts w:asciiTheme="minorHAnsi" w:eastAsiaTheme="minorHAnsi" w:hAnsiTheme="minorHAnsi" w:cstheme="minorHAnsi"/>
                <w:sz w:val="22"/>
                <w:szCs w:val="22"/>
                <w:lang w:eastAsia="en-US"/>
              </w:rPr>
              <w:t xml:space="preserve"> realizacji </w:t>
            </w:r>
            <w:r w:rsidRPr="008525AF">
              <w:rPr>
                <w:rFonts w:asciiTheme="minorHAnsi" w:eastAsiaTheme="minorHAnsi" w:hAnsiTheme="minorHAnsi" w:cstheme="minorHAnsi"/>
                <w:sz w:val="22"/>
                <w:szCs w:val="22"/>
                <w:u w:val="single"/>
                <w:lang w:eastAsia="en-US"/>
              </w:rPr>
              <w:t>dodatkowych dostaw</w:t>
            </w:r>
            <w:r w:rsidRPr="008525AF">
              <w:rPr>
                <w:rFonts w:asciiTheme="minorHAnsi" w:eastAsiaTheme="minorHAnsi" w:hAnsiTheme="minorHAnsi" w:cstheme="minorHAnsi"/>
                <w:sz w:val="22"/>
                <w:szCs w:val="22"/>
                <w:lang w:eastAsia="en-US"/>
              </w:rPr>
              <w:t>, usług lub robót budowlanych od dotychczasowego wykonawcy, nieobjętych zamówieniem podstawowym, o ile stały się niezbędne i zostały spełnione łącznie następujące warunki:</w:t>
            </w:r>
          </w:p>
          <w:p w14:paraId="5AF6EEB3" w14:textId="43E444E6"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zmiana </w:t>
            </w:r>
            <w:r w:rsidR="001B6FE8" w:rsidRPr="008525AF">
              <w:rPr>
                <w:rFonts w:asciiTheme="minorHAnsi" w:eastAsiaTheme="minorHAnsi" w:hAnsiTheme="minorHAnsi" w:cstheme="minorHAnsi"/>
                <w:sz w:val="22"/>
                <w:szCs w:val="22"/>
                <w:lang w:eastAsia="en-US"/>
              </w:rPr>
              <w:t>W</w:t>
            </w:r>
            <w:r w:rsidRPr="008525AF">
              <w:rPr>
                <w:rFonts w:asciiTheme="minorHAnsi" w:eastAsiaTheme="minorHAnsi" w:hAnsiTheme="minorHAnsi" w:cstheme="minorHAnsi"/>
                <w:sz w:val="22"/>
                <w:szCs w:val="22"/>
                <w:lang w:eastAsia="en-US"/>
              </w:rPr>
              <w:t>ykonawcy nie może zostać dokonana z powodów ekonomicznych lub technicznych, w szczególności dotyczących zamienności lub  interoperacyjności  sprzętu, usług lub instalacji, zamówionych w ramach zamówienia podstawowego,</w:t>
            </w:r>
          </w:p>
          <w:p w14:paraId="4E304149" w14:textId="27340E63"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zmiana </w:t>
            </w:r>
            <w:r w:rsidR="001B6FE8" w:rsidRPr="008525AF">
              <w:rPr>
                <w:rFonts w:asciiTheme="minorHAnsi" w:eastAsiaTheme="minorHAnsi" w:hAnsiTheme="minorHAnsi" w:cstheme="minorHAnsi"/>
                <w:sz w:val="22"/>
                <w:szCs w:val="22"/>
                <w:lang w:eastAsia="en-US"/>
              </w:rPr>
              <w:t>W</w:t>
            </w:r>
            <w:r w:rsidRPr="008525AF">
              <w:rPr>
                <w:rFonts w:asciiTheme="minorHAnsi" w:eastAsiaTheme="minorHAnsi" w:hAnsiTheme="minorHAnsi" w:cstheme="minorHAnsi"/>
                <w:sz w:val="22"/>
                <w:szCs w:val="22"/>
                <w:lang w:eastAsia="en-US"/>
              </w:rPr>
              <w:t xml:space="preserve">ykonawcy spowodowałaby istotną niedogodność lub znaczne zwiększenie kosztów dla </w:t>
            </w:r>
            <w:r w:rsidR="005B1812" w:rsidRPr="008525AF">
              <w:rPr>
                <w:rFonts w:asciiTheme="minorHAnsi" w:eastAsiaTheme="minorHAnsi" w:hAnsiTheme="minorHAnsi" w:cstheme="minorHAnsi"/>
                <w:sz w:val="22"/>
                <w:szCs w:val="22"/>
                <w:lang w:eastAsia="en-US"/>
              </w:rPr>
              <w:t>Z</w:t>
            </w:r>
            <w:r w:rsidRPr="008525AF">
              <w:rPr>
                <w:rFonts w:asciiTheme="minorHAnsi" w:eastAsiaTheme="minorHAnsi" w:hAnsiTheme="minorHAnsi" w:cstheme="minorHAnsi"/>
                <w:sz w:val="22"/>
                <w:szCs w:val="22"/>
                <w:lang w:eastAsia="en-US"/>
              </w:rPr>
              <w:t>amawiającego,</w:t>
            </w:r>
          </w:p>
          <w:p w14:paraId="00ABC2CB" w14:textId="77777777" w:rsidR="003C0176" w:rsidRPr="008525AF" w:rsidRDefault="003C0176" w:rsidP="003C0176">
            <w:pPr>
              <w:pStyle w:val="Akapitzlist"/>
              <w:numPr>
                <w:ilvl w:val="0"/>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lastRenderedPageBreak/>
              <w:t>zmiana nie prowadzi do zmiany ogólnego charakteru umowy i zostały spełnione łącznie następujące warunki:</w:t>
            </w:r>
          </w:p>
          <w:p w14:paraId="585C8C42" w14:textId="1318B5D9"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konieczność zmiany umowy spowodowana jest okolicznościami, których </w:t>
            </w:r>
            <w:r w:rsidR="005745AF" w:rsidRPr="008525AF">
              <w:rPr>
                <w:rFonts w:asciiTheme="minorHAnsi" w:eastAsiaTheme="minorHAnsi" w:hAnsiTheme="minorHAnsi" w:cstheme="minorHAnsi"/>
                <w:sz w:val="22"/>
                <w:szCs w:val="22"/>
                <w:lang w:eastAsia="en-US"/>
              </w:rPr>
              <w:t>Z</w:t>
            </w:r>
            <w:r w:rsidRPr="008525AF">
              <w:rPr>
                <w:rFonts w:asciiTheme="minorHAnsi" w:eastAsiaTheme="minorHAnsi" w:hAnsiTheme="minorHAnsi" w:cstheme="minorHAnsi"/>
                <w:sz w:val="22"/>
                <w:szCs w:val="22"/>
                <w:lang w:eastAsia="en-US"/>
              </w:rPr>
              <w:t>amawiający, działając z należytą starannością, nie mógł przewidzieć,</w:t>
            </w:r>
          </w:p>
          <w:p w14:paraId="717DA7C0" w14:textId="77777777"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wartość zmian nie przekracza 50% wartości zamówienia określonej pierwotnie w umowie,</w:t>
            </w:r>
          </w:p>
          <w:p w14:paraId="7C996C01" w14:textId="786CD6E7" w:rsidR="003C0176" w:rsidRPr="008525AF" w:rsidRDefault="001B6FE8" w:rsidP="003C0176">
            <w:pPr>
              <w:pStyle w:val="Akapitzlist"/>
              <w:numPr>
                <w:ilvl w:val="0"/>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W</w:t>
            </w:r>
            <w:r w:rsidR="003C0176" w:rsidRPr="008525AF">
              <w:rPr>
                <w:rFonts w:asciiTheme="minorHAnsi" w:eastAsiaTheme="minorHAnsi" w:hAnsiTheme="minorHAnsi" w:cstheme="minorHAnsi"/>
                <w:sz w:val="22"/>
                <w:szCs w:val="22"/>
                <w:lang w:eastAsia="en-US"/>
              </w:rPr>
              <w:t xml:space="preserve">ykonawcę, któremu </w:t>
            </w:r>
            <w:r w:rsidRPr="008525AF">
              <w:rPr>
                <w:rFonts w:asciiTheme="minorHAnsi" w:eastAsiaTheme="minorHAnsi" w:hAnsiTheme="minorHAnsi" w:cstheme="minorHAnsi"/>
                <w:sz w:val="22"/>
                <w:szCs w:val="22"/>
                <w:lang w:eastAsia="en-US"/>
              </w:rPr>
              <w:t>Z</w:t>
            </w:r>
            <w:r w:rsidR="003C0176" w:rsidRPr="008525AF">
              <w:rPr>
                <w:rFonts w:asciiTheme="minorHAnsi" w:eastAsiaTheme="minorHAnsi" w:hAnsiTheme="minorHAnsi" w:cstheme="minorHAnsi"/>
                <w:sz w:val="22"/>
                <w:szCs w:val="22"/>
                <w:lang w:eastAsia="en-US"/>
              </w:rPr>
              <w:t>amawiający udzielił zamówienia, ma zastąpić nowy wykonawca:</w:t>
            </w:r>
          </w:p>
          <w:p w14:paraId="24D15AED" w14:textId="027D4D70"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w wyniku sukcesji, wstępując w prawa i obowiązki wykonawcy, w następstwie przejęcia, połączenia, podziału, przekształcenia, upadłości, restrukturyzacji, dziedziczenia lub nabycia dotychczasowego </w:t>
            </w:r>
            <w:r w:rsidR="005745AF" w:rsidRPr="008525AF">
              <w:rPr>
                <w:rFonts w:asciiTheme="minorHAnsi" w:eastAsiaTheme="minorHAnsi" w:hAnsiTheme="minorHAnsi" w:cstheme="minorHAnsi"/>
                <w:sz w:val="22"/>
                <w:szCs w:val="22"/>
                <w:lang w:eastAsia="en-US"/>
              </w:rPr>
              <w:t>W</w:t>
            </w:r>
            <w:r w:rsidRPr="008525AF">
              <w:rPr>
                <w:rFonts w:asciiTheme="minorHAnsi" w:eastAsiaTheme="minorHAnsi" w:hAnsiTheme="minorHAnsi" w:cstheme="minorHAnsi"/>
                <w:sz w:val="22"/>
                <w:szCs w:val="22"/>
                <w:lang w:eastAsia="en-US"/>
              </w:rPr>
              <w:t>ykonawcy lub jego przedsiębiorstwa, o ile nowy wykonawca spełnia warunki udziału w postępowaniu oraz nie pociąga to za sobą innych istotnych zmian umowy, a także nie ma na celu uniknięcia stosowania zasady konkurencyjności, lub</w:t>
            </w:r>
          </w:p>
          <w:p w14:paraId="0E99F39E" w14:textId="0DE99BD9" w:rsidR="003C0176" w:rsidRPr="008525AF" w:rsidRDefault="003C0176" w:rsidP="003C0176">
            <w:pPr>
              <w:pStyle w:val="Akapitzlist"/>
              <w:numPr>
                <w:ilvl w:val="1"/>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w wyniku przejęcia przez </w:t>
            </w:r>
            <w:r w:rsidR="001B6FE8" w:rsidRPr="008525AF">
              <w:rPr>
                <w:rFonts w:asciiTheme="minorHAnsi" w:eastAsiaTheme="minorHAnsi" w:hAnsiTheme="minorHAnsi" w:cstheme="minorHAnsi"/>
                <w:sz w:val="22"/>
                <w:szCs w:val="22"/>
                <w:lang w:eastAsia="en-US"/>
              </w:rPr>
              <w:t>Z</w:t>
            </w:r>
            <w:r w:rsidRPr="008525AF">
              <w:rPr>
                <w:rFonts w:asciiTheme="minorHAnsi" w:eastAsiaTheme="minorHAnsi" w:hAnsiTheme="minorHAnsi" w:cstheme="minorHAnsi"/>
                <w:sz w:val="22"/>
                <w:szCs w:val="22"/>
                <w:lang w:eastAsia="en-US"/>
              </w:rPr>
              <w:t xml:space="preserve">amawiającego zobowiązań wykonawcy względem jego </w:t>
            </w:r>
            <w:r w:rsidR="001B6FE8" w:rsidRPr="008525AF">
              <w:rPr>
                <w:rFonts w:asciiTheme="minorHAnsi" w:eastAsiaTheme="minorHAnsi" w:hAnsiTheme="minorHAnsi" w:cstheme="minorHAnsi"/>
                <w:sz w:val="22"/>
                <w:szCs w:val="22"/>
                <w:lang w:eastAsia="en-US"/>
              </w:rPr>
              <w:t>P</w:t>
            </w:r>
            <w:r w:rsidRPr="008525AF">
              <w:rPr>
                <w:rFonts w:asciiTheme="minorHAnsi" w:eastAsiaTheme="minorHAnsi" w:hAnsiTheme="minorHAnsi" w:cstheme="minorHAnsi"/>
                <w:sz w:val="22"/>
                <w:szCs w:val="22"/>
                <w:lang w:eastAsia="en-US"/>
              </w:rPr>
              <w:t xml:space="preserve">odwykonawców – w przypadku zmiany </w:t>
            </w:r>
            <w:r w:rsidR="001B6FE8" w:rsidRPr="008525AF">
              <w:rPr>
                <w:rFonts w:asciiTheme="minorHAnsi" w:eastAsiaTheme="minorHAnsi" w:hAnsiTheme="minorHAnsi" w:cstheme="minorHAnsi"/>
                <w:sz w:val="22"/>
                <w:szCs w:val="22"/>
                <w:lang w:eastAsia="en-US"/>
              </w:rPr>
              <w:t>P</w:t>
            </w:r>
            <w:r w:rsidRPr="008525AF">
              <w:rPr>
                <w:rFonts w:asciiTheme="minorHAnsi" w:eastAsiaTheme="minorHAnsi" w:hAnsiTheme="minorHAnsi" w:cstheme="minorHAnsi"/>
                <w:sz w:val="22"/>
                <w:szCs w:val="22"/>
                <w:lang w:eastAsia="en-US"/>
              </w:rPr>
              <w:t xml:space="preserve">odwykonawcy, </w:t>
            </w:r>
            <w:r w:rsidR="005745AF" w:rsidRPr="008525AF">
              <w:rPr>
                <w:rFonts w:asciiTheme="minorHAnsi" w:eastAsiaTheme="minorHAnsi" w:hAnsiTheme="minorHAnsi" w:cstheme="minorHAnsi"/>
                <w:sz w:val="22"/>
                <w:szCs w:val="22"/>
                <w:lang w:eastAsia="en-US"/>
              </w:rPr>
              <w:t>Z</w:t>
            </w:r>
            <w:r w:rsidRPr="008525AF">
              <w:rPr>
                <w:rFonts w:asciiTheme="minorHAnsi" w:eastAsiaTheme="minorHAnsi" w:hAnsiTheme="minorHAnsi" w:cstheme="minorHAnsi"/>
                <w:sz w:val="22"/>
                <w:szCs w:val="22"/>
                <w:lang w:eastAsia="en-US"/>
              </w:rPr>
              <w:t xml:space="preserve">amawiający może zawrzeć umowę z nowym </w:t>
            </w:r>
            <w:r w:rsidR="005745AF" w:rsidRPr="008525AF">
              <w:rPr>
                <w:rFonts w:asciiTheme="minorHAnsi" w:eastAsiaTheme="minorHAnsi" w:hAnsiTheme="minorHAnsi" w:cstheme="minorHAnsi"/>
                <w:sz w:val="22"/>
                <w:szCs w:val="22"/>
                <w:lang w:eastAsia="en-US"/>
              </w:rPr>
              <w:t>P</w:t>
            </w:r>
            <w:r w:rsidRPr="008525AF">
              <w:rPr>
                <w:rFonts w:asciiTheme="minorHAnsi" w:eastAsiaTheme="minorHAnsi" w:hAnsiTheme="minorHAnsi" w:cstheme="minorHAnsi"/>
                <w:sz w:val="22"/>
                <w:szCs w:val="22"/>
                <w:lang w:eastAsia="en-US"/>
              </w:rPr>
              <w:t>odwykonawcą bez zmiany warunków realizacji zamówienia z uwzględnieniem dokonanych płatności z tytułu dotychczas zrealizowanych prac,</w:t>
            </w:r>
          </w:p>
          <w:p w14:paraId="4323ACBF" w14:textId="00A8D17E" w:rsidR="003C0176" w:rsidRPr="008525AF" w:rsidRDefault="003C0176" w:rsidP="003C0176">
            <w:pPr>
              <w:pStyle w:val="Akapitzlist"/>
              <w:numPr>
                <w:ilvl w:val="0"/>
                <w:numId w:val="7"/>
              </w:numPr>
              <w:suppressAutoHyphens w:val="0"/>
              <w:spacing w:line="259" w:lineRule="auto"/>
              <w:jc w:val="both"/>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zmiana nie prowadzi do zmiany ogólnego charakteru umowy, a łączna wartość zmian jest mniejsza niż 5 </w:t>
            </w:r>
            <w:r w:rsidR="004C76A2" w:rsidRPr="008525AF">
              <w:rPr>
                <w:rFonts w:asciiTheme="minorHAnsi" w:eastAsiaTheme="minorHAnsi" w:hAnsiTheme="minorHAnsi" w:cstheme="minorHAnsi"/>
                <w:sz w:val="22"/>
                <w:szCs w:val="22"/>
                <w:lang w:eastAsia="en-US"/>
              </w:rPr>
              <w:t>538</w:t>
            </w:r>
            <w:r w:rsidRPr="008525AF">
              <w:rPr>
                <w:rFonts w:asciiTheme="minorHAnsi" w:eastAsiaTheme="minorHAnsi" w:hAnsiTheme="minorHAnsi" w:cstheme="minorHAnsi"/>
                <w:sz w:val="22"/>
                <w:szCs w:val="22"/>
                <w:lang w:eastAsia="en-US"/>
              </w:rPr>
              <w:t xml:space="preserve"> 000 EUR w przypadku robót budowlanych, a 14</w:t>
            </w:r>
            <w:r w:rsidR="004C76A2" w:rsidRPr="008525AF">
              <w:rPr>
                <w:rFonts w:asciiTheme="minorHAnsi" w:eastAsiaTheme="minorHAnsi" w:hAnsiTheme="minorHAnsi" w:cstheme="minorHAnsi"/>
                <w:sz w:val="22"/>
                <w:szCs w:val="22"/>
                <w:lang w:eastAsia="en-US"/>
              </w:rPr>
              <w:t>3</w:t>
            </w:r>
            <w:r w:rsidRPr="008525AF">
              <w:rPr>
                <w:rFonts w:asciiTheme="minorHAnsi" w:eastAsiaTheme="minorHAnsi" w:hAnsiTheme="minorHAnsi" w:cstheme="minorHAnsi"/>
                <w:sz w:val="22"/>
                <w:szCs w:val="22"/>
                <w:lang w:eastAsia="en-US"/>
              </w:rPr>
              <w:t xml:space="preserve">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08130962" w14:textId="560C8A27" w:rsidR="005E328C" w:rsidRPr="008525AF" w:rsidRDefault="005E328C" w:rsidP="005143C3">
            <w:pPr>
              <w:widowControl w:val="0"/>
              <w:spacing w:before="240" w:line="237" w:lineRule="auto"/>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Zamawiający zastrzega sobie również możliwość zmian postanowień umowy po podpisaniu umowy z </w:t>
            </w:r>
            <w:r w:rsidR="005745AF" w:rsidRPr="008525AF">
              <w:rPr>
                <w:rFonts w:asciiTheme="minorHAnsi" w:eastAsia="Calibri" w:hAnsiTheme="minorHAnsi" w:cstheme="minorHAnsi"/>
                <w:sz w:val="22"/>
                <w:szCs w:val="22"/>
              </w:rPr>
              <w:t>W</w:t>
            </w:r>
            <w:r w:rsidRPr="008525AF">
              <w:rPr>
                <w:rFonts w:asciiTheme="minorHAnsi" w:eastAsia="Calibri" w:hAnsiTheme="minorHAnsi" w:cstheme="minorHAnsi"/>
                <w:sz w:val="22"/>
                <w:szCs w:val="22"/>
              </w:rPr>
              <w:t>ykonawcą w przypadku:</w:t>
            </w:r>
          </w:p>
          <w:p w14:paraId="5D5BAC92" w14:textId="78105EE9" w:rsidR="005E328C" w:rsidRPr="008525AF" w:rsidRDefault="005E328C" w:rsidP="005143C3">
            <w:pPr>
              <w:widowControl w:val="0"/>
              <w:spacing w:before="240" w:line="237" w:lineRule="auto"/>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1.</w:t>
            </w:r>
            <w:r w:rsidR="00DC4498" w:rsidRPr="008525AF">
              <w:rPr>
                <w:rFonts w:asciiTheme="minorHAnsi" w:eastAsia="Calibri" w:hAnsiTheme="minorHAnsi" w:cstheme="minorHAnsi"/>
                <w:sz w:val="22"/>
                <w:szCs w:val="22"/>
              </w:rPr>
              <w:t xml:space="preserve"> </w:t>
            </w:r>
            <w:r w:rsidRPr="008525AF">
              <w:rPr>
                <w:rFonts w:asciiTheme="minorHAnsi" w:eastAsia="Calibri" w:hAnsiTheme="minorHAnsi" w:cstheme="minorHAnsi"/>
                <w:sz w:val="22"/>
                <w:szCs w:val="22"/>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20F8512E" w14:textId="77777777" w:rsidR="005E328C" w:rsidRPr="008525AF" w:rsidRDefault="005E328C" w:rsidP="005143C3">
            <w:pPr>
              <w:widowControl w:val="0"/>
              <w:spacing w:before="240" w:line="237" w:lineRule="auto"/>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14F1A04" w14:textId="77777777" w:rsidR="005E328C" w:rsidRPr="008525AF" w:rsidRDefault="005E328C" w:rsidP="005143C3">
            <w:pPr>
              <w:widowControl w:val="0"/>
              <w:spacing w:after="160" w:line="237" w:lineRule="auto"/>
              <w:ind w:right="4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Zmiany, o których mowa powyżej wymagają formy pisemnego aneksu pod rygorem nieważności i mogą zostać dokonane, o ile nie stoją w sprzeczności z obowiązującym prawem.</w:t>
            </w:r>
          </w:p>
        </w:tc>
      </w:tr>
      <w:tr w:rsidR="005E328C" w:rsidRPr="008525AF" w14:paraId="5D97D278" w14:textId="77777777" w:rsidTr="6072C137">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FB0D2B" w14:textId="0B889C5A"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3.3.</w:t>
            </w:r>
            <w:r w:rsidR="00FF0B35" w:rsidRPr="008525AF">
              <w:rPr>
                <w:rFonts w:asciiTheme="minorHAnsi" w:eastAsia="Calibri" w:hAnsiTheme="minorHAnsi" w:cstheme="minorHAnsi"/>
                <w:sz w:val="22"/>
                <w:szCs w:val="22"/>
              </w:rPr>
              <w:t>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34EDE8" w14:textId="77777777" w:rsidR="005E328C" w:rsidRPr="008525AF" w:rsidRDefault="005E328C">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b/>
                <w:sz w:val="22"/>
                <w:szCs w:val="22"/>
              </w:rPr>
              <w:t>Zamawiający nie dopuszcza składania ofert wariantowych.</w:t>
            </w:r>
          </w:p>
        </w:tc>
      </w:tr>
    </w:tbl>
    <w:p w14:paraId="7B3D9DCA" w14:textId="77777777" w:rsidR="00AB4FBD" w:rsidRPr="008525AF" w:rsidRDefault="00AB4FBD" w:rsidP="004F5C76">
      <w:pPr>
        <w:rPr>
          <w:rFonts w:asciiTheme="minorHAnsi" w:hAnsiTheme="minorHAnsi" w:cstheme="minorHAnsi"/>
          <w:sz w:val="22"/>
          <w:szCs w:val="22"/>
        </w:rPr>
      </w:pPr>
    </w:p>
    <w:tbl>
      <w:tblPr>
        <w:tblW w:w="9145" w:type="dxa"/>
        <w:tblInd w:w="284" w:type="dxa"/>
        <w:tblLayout w:type="fixed"/>
        <w:tblCellMar>
          <w:left w:w="115" w:type="dxa"/>
          <w:right w:w="115" w:type="dxa"/>
        </w:tblCellMar>
        <w:tblLook w:val="0400" w:firstRow="0" w:lastRow="0" w:firstColumn="0" w:lastColumn="0" w:noHBand="0" w:noVBand="1"/>
      </w:tblPr>
      <w:tblGrid>
        <w:gridCol w:w="709"/>
        <w:gridCol w:w="8363"/>
        <w:gridCol w:w="73"/>
      </w:tblGrid>
      <w:tr w:rsidR="00BB6B81" w:rsidRPr="008525AF" w14:paraId="2838AA85" w14:textId="77777777" w:rsidTr="005143C3">
        <w:tc>
          <w:tcPr>
            <w:tcW w:w="9145" w:type="dxa"/>
            <w:gridSpan w:val="3"/>
            <w:tcBorders>
              <w:bottom w:val="single" w:sz="4" w:space="0" w:color="A6A6A6" w:themeColor="background1" w:themeShade="A6"/>
            </w:tcBorders>
            <w:shd w:val="clear" w:color="auto" w:fill="auto"/>
          </w:tcPr>
          <w:p w14:paraId="13689A2B" w14:textId="10DFF627" w:rsidR="00BB6B81" w:rsidRPr="008525AF" w:rsidRDefault="00BB6B81" w:rsidP="00DE12B3">
            <w:pPr>
              <w:widowControl w:val="0"/>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 xml:space="preserve">3.4 Wymagania wobec </w:t>
            </w:r>
            <w:r w:rsidR="00B16837" w:rsidRPr="008525AF">
              <w:rPr>
                <w:rFonts w:asciiTheme="minorHAnsi" w:eastAsia="Calibri" w:hAnsiTheme="minorHAnsi" w:cstheme="minorHAnsi"/>
                <w:b/>
                <w:sz w:val="22"/>
                <w:szCs w:val="22"/>
                <w:u w:val="single"/>
              </w:rPr>
              <w:t>Wykonawc</w:t>
            </w:r>
            <w:r w:rsidR="00F66F3C" w:rsidRPr="008525AF">
              <w:rPr>
                <w:rFonts w:asciiTheme="minorHAnsi" w:eastAsia="Calibri" w:hAnsiTheme="minorHAnsi" w:cstheme="minorHAnsi"/>
                <w:b/>
                <w:sz w:val="22"/>
                <w:szCs w:val="22"/>
                <w:u w:val="single"/>
              </w:rPr>
              <w:t>y</w:t>
            </w:r>
            <w:r w:rsidRPr="008525AF">
              <w:rPr>
                <w:rFonts w:asciiTheme="minorHAnsi" w:eastAsia="Calibri" w:hAnsiTheme="minorHAnsi" w:cstheme="minorHAnsi"/>
                <w:b/>
                <w:sz w:val="22"/>
                <w:szCs w:val="22"/>
                <w:u w:val="single"/>
              </w:rPr>
              <w:t>:</w:t>
            </w:r>
          </w:p>
          <w:p w14:paraId="2EEF2A5B" w14:textId="77777777" w:rsidR="00BB6B81" w:rsidRPr="008525AF" w:rsidRDefault="00BB6B81">
            <w:pPr>
              <w:widowControl w:val="0"/>
              <w:jc w:val="both"/>
              <w:rPr>
                <w:rFonts w:asciiTheme="minorHAnsi" w:eastAsia="Calibri" w:hAnsiTheme="minorHAnsi" w:cstheme="minorHAnsi"/>
                <w:sz w:val="22"/>
                <w:szCs w:val="22"/>
              </w:rPr>
            </w:pPr>
          </w:p>
        </w:tc>
      </w:tr>
      <w:tr w:rsidR="00BB6B81" w:rsidRPr="008525AF" w14:paraId="12E96EF1"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F27268" w14:textId="77777777" w:rsidR="00BB6B81" w:rsidRPr="008525AF" w:rsidRDefault="00BB6B8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3.4.1</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1DD06D" w14:textId="77777777" w:rsidR="00BB6B81" w:rsidRPr="008525AF" w:rsidRDefault="00BB6B8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Wybrany Wykonawca zobowiązuje się zapewnić wykonywanie przedmiotu zamówienia we właściwych warunkach higienicznych i socjalnych.</w:t>
            </w:r>
          </w:p>
          <w:p w14:paraId="00AB8172" w14:textId="77777777" w:rsidR="004B222E" w:rsidRPr="008525AF" w:rsidRDefault="004B222E">
            <w:pPr>
              <w:widowControl w:val="0"/>
              <w:jc w:val="both"/>
              <w:rPr>
                <w:rFonts w:asciiTheme="minorHAnsi" w:eastAsia="Calibri" w:hAnsiTheme="minorHAnsi" w:cstheme="minorHAnsi"/>
                <w:sz w:val="22"/>
                <w:szCs w:val="22"/>
              </w:rPr>
            </w:pPr>
          </w:p>
          <w:p w14:paraId="101BBB34" w14:textId="0A54FFF3" w:rsidR="004B222E" w:rsidRPr="008525AF" w:rsidRDefault="00B16837">
            <w:pPr>
              <w:widowControl w:val="0"/>
              <w:jc w:val="both"/>
              <w:rPr>
                <w:rFonts w:asciiTheme="minorHAnsi" w:eastAsia="Calibri" w:hAnsiTheme="minorHAnsi" w:cstheme="minorHAnsi"/>
                <w:sz w:val="22"/>
                <w:szCs w:val="22"/>
              </w:rPr>
            </w:pPr>
            <w:r w:rsidRPr="008525AF">
              <w:rPr>
                <w:rFonts w:asciiTheme="minorHAnsi" w:hAnsiTheme="minorHAnsi" w:cstheme="minorHAnsi"/>
                <w:sz w:val="22"/>
                <w:szCs w:val="22"/>
              </w:rPr>
              <w:lastRenderedPageBreak/>
              <w:t>Wykonawca</w:t>
            </w:r>
            <w:r w:rsidR="004B222E" w:rsidRPr="008525AF">
              <w:rPr>
                <w:rFonts w:asciiTheme="minorHAnsi" w:hAnsiTheme="minorHAnsi" w:cstheme="minorHAnsi"/>
                <w:sz w:val="22"/>
                <w:szCs w:val="22"/>
              </w:rPr>
              <w:t xml:space="preserve"> powinien posiadać niezbędne </w:t>
            </w:r>
            <w:r w:rsidR="004B222E" w:rsidRPr="008525AF">
              <w:rPr>
                <w:rFonts w:asciiTheme="minorHAnsi" w:hAnsiTheme="minorHAnsi" w:cstheme="minorHAnsi"/>
                <w:sz w:val="22"/>
                <w:szCs w:val="22"/>
                <w:u w:val="single"/>
              </w:rPr>
              <w:t>uprawnienia i</w:t>
            </w:r>
            <w:r w:rsidR="004B222E" w:rsidRPr="008525AF">
              <w:rPr>
                <w:rFonts w:asciiTheme="minorHAnsi" w:hAnsiTheme="minorHAnsi" w:cstheme="minorHAnsi"/>
                <w:sz w:val="22"/>
                <w:szCs w:val="22"/>
              </w:rPr>
              <w:t xml:space="preserve"> </w:t>
            </w:r>
            <w:r w:rsidR="004B222E" w:rsidRPr="008525AF">
              <w:rPr>
                <w:rFonts w:asciiTheme="minorHAnsi" w:hAnsiTheme="minorHAnsi" w:cstheme="minorHAnsi"/>
                <w:sz w:val="22"/>
                <w:szCs w:val="22"/>
                <w:u w:val="single"/>
              </w:rPr>
              <w:t>zasoby niezbędne do niezakłóconej realizacji</w:t>
            </w:r>
            <w:r w:rsidR="004B222E" w:rsidRPr="008525AF">
              <w:rPr>
                <w:rFonts w:asciiTheme="minorHAnsi" w:hAnsiTheme="minorHAnsi" w:cstheme="minorHAnsi"/>
                <w:sz w:val="22"/>
                <w:szCs w:val="22"/>
              </w:rPr>
              <w:t xml:space="preserve"> przedmiotu zamówienia, w szczególności niezbędne środki techniczno-organizacyjne, niezbędne doświadczenie, kwalifikacje oraz potencjał osobowy i finansowy.  </w:t>
            </w:r>
          </w:p>
        </w:tc>
      </w:tr>
      <w:tr w:rsidR="00BB6B81" w:rsidRPr="008525AF" w14:paraId="63EA62B1"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51DE1B" w14:textId="77777777" w:rsidR="00BB6B81" w:rsidRPr="008525AF" w:rsidRDefault="00BB6B8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3.4.2</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C28161" w14:textId="77777777" w:rsidR="00BB6B81" w:rsidRPr="008525AF" w:rsidRDefault="00BB6B81">
            <w:pPr>
              <w:widowControl w:val="0"/>
              <w:jc w:val="both"/>
              <w:rPr>
                <w:rFonts w:asciiTheme="minorHAnsi" w:eastAsia="Calibri" w:hAnsiTheme="minorHAnsi" w:cstheme="minorHAnsi"/>
                <w:b/>
                <w:bCs/>
                <w:sz w:val="22"/>
                <w:szCs w:val="22"/>
              </w:rPr>
            </w:pPr>
            <w:r w:rsidRPr="008525AF">
              <w:rPr>
                <w:rFonts w:asciiTheme="minorHAnsi" w:eastAsia="Calibri" w:hAnsiTheme="minorHAnsi" w:cstheme="minorHAnsi"/>
                <w:b/>
                <w:bCs/>
                <w:sz w:val="22"/>
                <w:szCs w:val="22"/>
              </w:rPr>
              <w:t xml:space="preserve">W zapytaniu ofertowym nie mogą brać udziału: </w:t>
            </w:r>
          </w:p>
        </w:tc>
      </w:tr>
      <w:tr w:rsidR="00BB6B81" w:rsidRPr="008525AF" w14:paraId="388F35DE" w14:textId="77777777" w:rsidTr="00587081">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D91544" w14:textId="77777777" w:rsidR="00BB6B81" w:rsidRPr="008525AF" w:rsidRDefault="00BB6B81">
            <w:pPr>
              <w:widowControl w:val="0"/>
              <w:jc w:val="both"/>
              <w:rPr>
                <w:rFonts w:asciiTheme="minorHAnsi" w:eastAsia="Calibri" w:hAnsiTheme="minorHAnsi" w:cstheme="minorHAnsi"/>
                <w:sz w:val="22"/>
                <w:szCs w:val="22"/>
              </w:rPr>
            </w:pP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11B937" w14:textId="4BC79BFB" w:rsidR="00F401F7" w:rsidRPr="008525AF" w:rsidRDefault="008524CE" w:rsidP="00E05572">
            <w:pPr>
              <w:pStyle w:val="Akapitzlist"/>
              <w:numPr>
                <w:ilvl w:val="0"/>
                <w:numId w:val="9"/>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Wykonawcy</w:t>
            </w:r>
            <w:r w:rsidR="00F401F7" w:rsidRPr="008525AF">
              <w:rPr>
                <w:rFonts w:asciiTheme="minorHAnsi" w:hAnsiTheme="minorHAnsi" w:cstheme="minorHAnsi"/>
                <w:bCs/>
                <w:sz w:val="22"/>
                <w:szCs w:val="22"/>
              </w:rPr>
              <w:t xml:space="preserve">, którzy w ciągu ostatnich 3 lat przed wszczęciem postępowania wyrządzili Zamawiającemu szkodę przez to że nie wykonali lub nie należycie wykonali zobowiązanie wobec Zamawiającego, chyba ze było to następstwem okoliczności, za które </w:t>
            </w:r>
            <w:r w:rsidR="00B16837" w:rsidRPr="008525AF">
              <w:rPr>
                <w:rFonts w:asciiTheme="minorHAnsi" w:hAnsiTheme="minorHAnsi" w:cstheme="minorHAnsi"/>
                <w:bCs/>
                <w:sz w:val="22"/>
                <w:szCs w:val="22"/>
              </w:rPr>
              <w:t>Wykonawca</w:t>
            </w:r>
            <w:r w:rsidR="00F401F7" w:rsidRPr="008525AF">
              <w:rPr>
                <w:rFonts w:asciiTheme="minorHAnsi" w:hAnsiTheme="minorHAnsi" w:cstheme="minorHAnsi"/>
                <w:bCs/>
                <w:sz w:val="22"/>
                <w:szCs w:val="22"/>
              </w:rPr>
              <w:t xml:space="preserve"> nie ponosił odpowiedzialności; </w:t>
            </w:r>
          </w:p>
          <w:p w14:paraId="5FDB4AA4" w14:textId="77777777" w:rsidR="00744B22" w:rsidRPr="008525AF" w:rsidRDefault="008524CE" w:rsidP="00744B22">
            <w:pPr>
              <w:pStyle w:val="Akapitzlist"/>
              <w:numPr>
                <w:ilvl w:val="0"/>
                <w:numId w:val="9"/>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Wykonawcy</w:t>
            </w:r>
            <w:r w:rsidR="00F401F7" w:rsidRPr="008525AF">
              <w:rPr>
                <w:rFonts w:asciiTheme="minorHAnsi" w:hAnsiTheme="minorHAnsi" w:cstheme="minorHAnsi"/>
                <w:bCs/>
                <w:sz w:val="22"/>
                <w:szCs w:val="22"/>
              </w:rPr>
              <w:t xml:space="preserve">, którzy w ciągu ostatnich 3 lat przed wszczęciem postępowania uchylili się od podpisania umowy z Zamawiającym pomimo wyboru ich oferty; </w:t>
            </w:r>
          </w:p>
          <w:p w14:paraId="78B092C2" w14:textId="65B66F9D" w:rsidR="00DD04E9" w:rsidRPr="008525AF" w:rsidRDefault="008524CE" w:rsidP="00744B22">
            <w:pPr>
              <w:pStyle w:val="Akapitzlist"/>
              <w:numPr>
                <w:ilvl w:val="0"/>
                <w:numId w:val="9"/>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Wykonawcy</w:t>
            </w:r>
            <w:r w:rsidR="00F7642D" w:rsidRPr="008525AF">
              <w:rPr>
                <w:rFonts w:asciiTheme="minorHAnsi" w:hAnsiTheme="minorHAnsi" w:cstheme="minorHAnsi"/>
                <w:bCs/>
                <w:sz w:val="22"/>
                <w:szCs w:val="22"/>
              </w:rPr>
              <w:t>,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00206136" w:rsidRPr="008525AF">
              <w:rPr>
                <w:rFonts w:asciiTheme="minorHAnsi" w:hAnsiTheme="minorHAnsi" w:cstheme="minorHAnsi"/>
                <w:bCs/>
                <w:sz w:val="22"/>
                <w:szCs w:val="22"/>
              </w:rPr>
              <w:t xml:space="preserve">. </w:t>
            </w:r>
            <w:r w:rsidR="00DD04E9" w:rsidRPr="008525AF">
              <w:rPr>
                <w:rFonts w:asciiTheme="minorHAnsi" w:hAnsiTheme="minorHAnsi" w:cstheme="minorHAnsi"/>
                <w:bCs/>
                <w:color w:val="000000" w:themeColor="text1"/>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3A92CD22" w14:textId="04D7EACF" w:rsidR="001B63FD" w:rsidRPr="008525AF" w:rsidRDefault="001B63FD" w:rsidP="001B63FD">
            <w:pPr>
              <w:pStyle w:val="Akapitzlist"/>
              <w:numPr>
                <w:ilvl w:val="1"/>
                <w:numId w:val="40"/>
              </w:numPr>
              <w:rPr>
                <w:rFonts w:asciiTheme="minorHAnsi" w:hAnsiTheme="minorHAnsi" w:cstheme="minorHAnsi"/>
                <w:bCs/>
                <w:color w:val="000000" w:themeColor="text1"/>
                <w:sz w:val="22"/>
                <w:szCs w:val="22"/>
              </w:rPr>
            </w:pPr>
            <w:r w:rsidRPr="008525AF">
              <w:rPr>
                <w:rFonts w:asciiTheme="minorHAnsi" w:hAnsiTheme="minorHAnsi" w:cstheme="minorHAnsi"/>
                <w:bCs/>
                <w:color w:val="000000" w:themeColor="text1"/>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3EEC1AF" w14:textId="77777777" w:rsidR="00BD4E99" w:rsidRPr="008525AF" w:rsidRDefault="001B63FD" w:rsidP="00BD4E99">
            <w:pPr>
              <w:pStyle w:val="Akapitzlist"/>
              <w:numPr>
                <w:ilvl w:val="1"/>
                <w:numId w:val="40"/>
              </w:numPr>
              <w:rPr>
                <w:rFonts w:asciiTheme="minorHAnsi" w:hAnsiTheme="minorHAnsi" w:cstheme="minorHAnsi"/>
                <w:bCs/>
                <w:color w:val="000000" w:themeColor="text1"/>
                <w:sz w:val="22"/>
                <w:szCs w:val="22"/>
              </w:rPr>
            </w:pPr>
            <w:r w:rsidRPr="008525AF">
              <w:rPr>
                <w:rFonts w:asciiTheme="minorHAnsi" w:hAnsiTheme="minorHAnsi" w:cstheme="minorHAnsi"/>
                <w:bCs/>
                <w:color w:val="000000" w:themeColor="text1"/>
                <w:sz w:val="22"/>
                <w:szCs w:val="22"/>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02717C3" w14:textId="77777777" w:rsidR="00BD4E99" w:rsidRPr="008525AF" w:rsidRDefault="001B63FD" w:rsidP="00BD4E99">
            <w:pPr>
              <w:pStyle w:val="Akapitzlist"/>
              <w:numPr>
                <w:ilvl w:val="1"/>
                <w:numId w:val="40"/>
              </w:numPr>
              <w:rPr>
                <w:rFonts w:asciiTheme="minorHAnsi" w:hAnsiTheme="minorHAnsi" w:cstheme="minorHAnsi"/>
                <w:bCs/>
                <w:color w:val="000000" w:themeColor="text1"/>
                <w:sz w:val="22"/>
                <w:szCs w:val="22"/>
              </w:rPr>
            </w:pPr>
            <w:r w:rsidRPr="008525AF">
              <w:rPr>
                <w:rFonts w:asciiTheme="minorHAnsi" w:hAnsiTheme="minorHAnsi" w:cstheme="minorHAnsi"/>
                <w:bCs/>
                <w:color w:val="000000" w:themeColor="text1"/>
                <w:sz w:val="22"/>
                <w:szCs w:val="22"/>
              </w:rPr>
              <w:t>pozostawaniu z wykonawcą w takim stosunku prawnym lub faktycznym, że istnieje uzasadniona wątpliwość co do ich bezstronności lub niezależności w związku z postępowaniem o udzielenie zamówienia</w:t>
            </w:r>
          </w:p>
          <w:p w14:paraId="38204FFD" w14:textId="30AF59A9" w:rsidR="00A11719" w:rsidRPr="008525AF" w:rsidRDefault="008524CE" w:rsidP="009870CB">
            <w:pPr>
              <w:pStyle w:val="Akapitzlist"/>
              <w:numPr>
                <w:ilvl w:val="0"/>
                <w:numId w:val="9"/>
              </w:numPr>
              <w:rPr>
                <w:rFonts w:asciiTheme="minorHAnsi" w:hAnsiTheme="minorHAnsi" w:cstheme="minorHAnsi"/>
                <w:bCs/>
                <w:color w:val="000000" w:themeColor="text1"/>
                <w:sz w:val="22"/>
                <w:szCs w:val="22"/>
              </w:rPr>
            </w:pPr>
            <w:r w:rsidRPr="008525AF">
              <w:rPr>
                <w:rFonts w:asciiTheme="minorHAnsi" w:hAnsiTheme="minorHAnsi" w:cstheme="minorHAnsi"/>
                <w:bCs/>
                <w:sz w:val="22"/>
                <w:szCs w:val="22"/>
              </w:rPr>
              <w:t>Wykonawcy</w:t>
            </w:r>
            <w:r w:rsidR="00A11719" w:rsidRPr="008525AF">
              <w:rPr>
                <w:rFonts w:asciiTheme="minorHAnsi" w:hAnsiTheme="minorHAnsi" w:cstheme="minorHAnsi"/>
                <w:sz w:val="22"/>
                <w:szCs w:val="22"/>
              </w:rPr>
              <w:t xml:space="preserve"> </w:t>
            </w:r>
            <w:r w:rsidR="00D02A41" w:rsidRPr="008525AF">
              <w:rPr>
                <w:rFonts w:asciiTheme="minorHAnsi" w:hAnsiTheme="minorHAnsi" w:cstheme="minorHAnsi"/>
                <w:sz w:val="22"/>
                <w:szCs w:val="22"/>
              </w:rPr>
              <w:t xml:space="preserve"> wymienieni w wykazach określonych w rozporządzeniu Rady (WE) nr 765/2006” i rozporządzeniu Rady (UE) nr 269/2014 albo wpisan</w:t>
            </w:r>
            <w:r w:rsidR="009B6619" w:rsidRPr="008525AF">
              <w:rPr>
                <w:rFonts w:asciiTheme="minorHAnsi" w:hAnsiTheme="minorHAnsi" w:cstheme="minorHAnsi"/>
                <w:sz w:val="22"/>
                <w:szCs w:val="22"/>
              </w:rPr>
              <w:t>i</w:t>
            </w:r>
            <w:r w:rsidR="00D02A41" w:rsidRPr="008525AF">
              <w:rPr>
                <w:rFonts w:asciiTheme="minorHAnsi" w:hAnsiTheme="minorHAnsi" w:cstheme="minorHAnsi"/>
                <w:sz w:val="22"/>
                <w:szCs w:val="22"/>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29FCBB6A" w14:textId="4A452A21" w:rsidR="001D76B6" w:rsidRPr="008525AF" w:rsidRDefault="008524CE" w:rsidP="00E05572">
            <w:pPr>
              <w:pStyle w:val="Akapitzlist"/>
              <w:numPr>
                <w:ilvl w:val="0"/>
                <w:numId w:val="9"/>
              </w:numPr>
              <w:suppressAutoHyphens w:val="0"/>
              <w:spacing w:after="160" w:line="259" w:lineRule="auto"/>
              <w:jc w:val="both"/>
              <w:rPr>
                <w:rFonts w:asciiTheme="minorHAnsi" w:hAnsiTheme="minorHAnsi" w:cstheme="minorHAnsi"/>
                <w:sz w:val="22"/>
                <w:szCs w:val="22"/>
              </w:rPr>
            </w:pPr>
            <w:r w:rsidRPr="008525AF">
              <w:rPr>
                <w:rFonts w:asciiTheme="minorHAnsi" w:hAnsiTheme="minorHAnsi" w:cstheme="minorHAnsi"/>
                <w:bCs/>
                <w:sz w:val="22"/>
                <w:szCs w:val="22"/>
              </w:rPr>
              <w:t>Wykonawcy</w:t>
            </w:r>
            <w:r w:rsidR="001D76B6" w:rsidRPr="008525AF">
              <w:rPr>
                <w:rFonts w:asciiTheme="minorHAnsi" w:hAnsiTheme="minorHAnsi" w:cstheme="minorHAnsi"/>
                <w:sz w:val="22"/>
                <w:szCs w:val="22"/>
              </w:rPr>
              <w:t xml:space="preserve"> oraz uczestnicy konkursu, którego beneficjentem rzeczywistym w rozumieniu ustawy z dnia 1 marca 2018 r. o przeciwdziałaniu praniu pieniędzy oraz finansowaniu terroryzmu (Dz. U. z 202</w:t>
            </w:r>
            <w:r w:rsidR="00DE0B75" w:rsidRPr="008525AF">
              <w:rPr>
                <w:rFonts w:asciiTheme="minorHAnsi" w:hAnsiTheme="minorHAnsi" w:cstheme="minorHAnsi"/>
                <w:sz w:val="22"/>
                <w:szCs w:val="22"/>
              </w:rPr>
              <w:t>5</w:t>
            </w:r>
            <w:r w:rsidR="001D76B6" w:rsidRPr="008525AF">
              <w:rPr>
                <w:rFonts w:asciiTheme="minorHAnsi" w:hAnsiTheme="minorHAnsi" w:cstheme="minorHAnsi"/>
                <w:sz w:val="22"/>
                <w:szCs w:val="22"/>
              </w:rPr>
              <w:t xml:space="preserve"> r. poz. </w:t>
            </w:r>
            <w:r w:rsidR="00DE0B75" w:rsidRPr="008525AF">
              <w:rPr>
                <w:rFonts w:asciiTheme="minorHAnsi" w:hAnsiTheme="minorHAnsi" w:cstheme="minorHAnsi"/>
                <w:sz w:val="22"/>
                <w:szCs w:val="22"/>
              </w:rPr>
              <w:t>146</w:t>
            </w:r>
            <w:r w:rsidR="001D76B6" w:rsidRPr="008525AF">
              <w:rPr>
                <w:rFonts w:asciiTheme="minorHAnsi" w:hAnsiTheme="minorHAnsi" w:cstheme="minorHAnsi"/>
                <w:sz w:val="22"/>
                <w:szCs w:val="22"/>
              </w:rPr>
              <w:t xml:space="preserve"> i </w:t>
            </w:r>
            <w:r w:rsidR="00DE0B75" w:rsidRPr="008525AF">
              <w:rPr>
                <w:rFonts w:asciiTheme="minorHAnsi" w:hAnsiTheme="minorHAnsi" w:cstheme="minorHAnsi"/>
                <w:sz w:val="22"/>
                <w:szCs w:val="22"/>
              </w:rPr>
              <w:t>172</w:t>
            </w:r>
            <w:r w:rsidR="001D76B6" w:rsidRPr="008525AF">
              <w:rPr>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000F0AB5" w:rsidRPr="008525AF">
              <w:rPr>
                <w:rFonts w:asciiTheme="minorHAnsi" w:hAnsiTheme="minorHAnsi" w:cstheme="minorHAnsi"/>
                <w:sz w:val="22"/>
                <w:szCs w:val="22"/>
              </w:rPr>
              <w:t xml:space="preserve"> ustawy o przeciwdziałaniu.</w:t>
            </w:r>
          </w:p>
          <w:p w14:paraId="5E9B2131" w14:textId="46753EAB" w:rsidR="00EA3515" w:rsidRPr="008525AF" w:rsidRDefault="008524CE" w:rsidP="00E05572">
            <w:pPr>
              <w:pStyle w:val="Akapitzlist"/>
              <w:numPr>
                <w:ilvl w:val="0"/>
                <w:numId w:val="9"/>
              </w:numPr>
              <w:suppressAutoHyphens w:val="0"/>
              <w:spacing w:after="160" w:line="259" w:lineRule="auto"/>
              <w:jc w:val="both"/>
              <w:rPr>
                <w:rFonts w:asciiTheme="minorHAnsi" w:hAnsiTheme="minorHAnsi" w:cstheme="minorHAnsi"/>
                <w:sz w:val="22"/>
                <w:szCs w:val="22"/>
              </w:rPr>
            </w:pPr>
            <w:r w:rsidRPr="008525AF">
              <w:rPr>
                <w:rFonts w:asciiTheme="minorHAnsi" w:hAnsiTheme="minorHAnsi" w:cstheme="minorHAnsi"/>
                <w:bCs/>
                <w:sz w:val="22"/>
                <w:szCs w:val="22"/>
              </w:rPr>
              <w:lastRenderedPageBreak/>
              <w:t>Wykonawcy</w:t>
            </w:r>
            <w:r w:rsidR="00EA3515" w:rsidRPr="008525AF">
              <w:rPr>
                <w:rFonts w:asciiTheme="minorHAnsi" w:hAnsiTheme="minorHAnsi" w:cstheme="minorHAnsi"/>
                <w:sz w:val="22"/>
                <w:szCs w:val="22"/>
              </w:rPr>
              <w:t xml:space="preserve"> oraz uczestnicy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0F0AB5" w:rsidRPr="008525AF">
              <w:rPr>
                <w:rFonts w:asciiTheme="minorHAnsi" w:hAnsiTheme="minorHAnsi" w:cstheme="minorHAnsi"/>
                <w:sz w:val="22"/>
                <w:szCs w:val="22"/>
              </w:rPr>
              <w:t xml:space="preserve"> ustawy o przeciwdziałaniu.</w:t>
            </w:r>
          </w:p>
          <w:p w14:paraId="424C583C" w14:textId="77777777" w:rsidR="00EA3515" w:rsidRPr="008525AF" w:rsidRDefault="00EA3515" w:rsidP="00E05572">
            <w:pPr>
              <w:pStyle w:val="Akapitzlist"/>
              <w:numPr>
                <w:ilvl w:val="0"/>
                <w:numId w:val="9"/>
              </w:numPr>
              <w:suppressAutoHyphens w:val="0"/>
              <w:spacing w:after="160" w:line="259" w:lineRule="auto"/>
              <w:jc w:val="both"/>
              <w:rPr>
                <w:rFonts w:asciiTheme="minorHAnsi" w:hAnsiTheme="minorHAnsi" w:cstheme="minorHAnsi"/>
                <w:sz w:val="22"/>
                <w:szCs w:val="22"/>
              </w:rPr>
            </w:pPr>
            <w:r w:rsidRPr="008525AF">
              <w:rPr>
                <w:rFonts w:asciiTheme="minorHAnsi" w:hAnsiTheme="minorHAnsi" w:cstheme="minorHAnsi"/>
                <w:sz w:val="22"/>
                <w:szCs w:val="22"/>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05E1BAF6" w14:textId="3D524F30" w:rsidR="00EA3515" w:rsidRPr="008525AF" w:rsidRDefault="008524CE" w:rsidP="00E05572">
            <w:pPr>
              <w:pStyle w:val="Akapitzlist"/>
              <w:numPr>
                <w:ilvl w:val="0"/>
                <w:numId w:val="9"/>
              </w:numPr>
              <w:suppressAutoHyphens w:val="0"/>
              <w:spacing w:after="160" w:line="259" w:lineRule="auto"/>
              <w:jc w:val="both"/>
              <w:rPr>
                <w:rFonts w:asciiTheme="minorHAnsi" w:hAnsiTheme="minorHAnsi" w:cstheme="minorHAnsi"/>
                <w:sz w:val="22"/>
                <w:szCs w:val="22"/>
              </w:rPr>
            </w:pPr>
            <w:r w:rsidRPr="008525AF">
              <w:rPr>
                <w:rFonts w:asciiTheme="minorHAnsi" w:hAnsiTheme="minorHAnsi" w:cstheme="minorHAnsi"/>
                <w:bCs/>
                <w:sz w:val="22"/>
                <w:szCs w:val="22"/>
              </w:rPr>
              <w:t>Wykonawcy</w:t>
            </w:r>
            <w:r w:rsidR="00EA3515" w:rsidRPr="008525AF">
              <w:rPr>
                <w:rFonts w:asciiTheme="minorHAnsi" w:hAnsiTheme="minorHAnsi" w:cstheme="minorHAnsi"/>
                <w:sz w:val="22"/>
                <w:szCs w:val="22"/>
              </w:rPr>
              <w:t xml:space="preserve"> wymienieni w Komunikacie Komisji „Tymczasowe kryzysowe ramy środków pomocy państwa w celu wsparcia gospodarki po agresji Rosji wobec Ukrainy” (Dz. U. UE C 131 z 24.3.2022 str. 1),</w:t>
            </w:r>
          </w:p>
          <w:p w14:paraId="3A32590E" w14:textId="1D1FD77B" w:rsidR="00BB6B81" w:rsidRPr="008525AF" w:rsidRDefault="00BB6B81" w:rsidP="00E0157E">
            <w:pPr>
              <w:pStyle w:val="Akapitzlist"/>
              <w:widowControl w:val="0"/>
              <w:spacing w:after="160" w:line="259" w:lineRule="auto"/>
              <w:ind w:left="360"/>
              <w:rPr>
                <w:rFonts w:asciiTheme="minorHAnsi" w:hAnsiTheme="minorHAnsi" w:cstheme="minorHAnsi"/>
                <w:sz w:val="22"/>
                <w:szCs w:val="22"/>
              </w:rPr>
            </w:pPr>
          </w:p>
        </w:tc>
      </w:tr>
      <w:tr w:rsidR="00BB6B81" w:rsidRPr="008525AF" w14:paraId="2AAA4A5D"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125FEF" w14:textId="77777777" w:rsidR="00BB6B81" w:rsidRPr="008525AF" w:rsidRDefault="00BB6B8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3.4.3</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F74F4F" w14:textId="02F4D4C0" w:rsidR="00BB6B81" w:rsidRPr="008525AF" w:rsidRDefault="00BB6B81">
            <w:pPr>
              <w:widowControl w:val="0"/>
              <w:jc w:val="both"/>
              <w:rPr>
                <w:rFonts w:asciiTheme="minorHAnsi" w:eastAsia="Calibri" w:hAnsiTheme="minorHAnsi" w:cstheme="minorHAnsi"/>
                <w:sz w:val="22"/>
                <w:szCs w:val="22"/>
                <w:highlight w:val="yellow"/>
              </w:rPr>
            </w:pPr>
            <w:r w:rsidRPr="008525AF">
              <w:rPr>
                <w:rFonts w:asciiTheme="minorHAnsi" w:eastAsia="Calibri" w:hAnsiTheme="minorHAnsi" w:cstheme="minorHAnsi"/>
                <w:sz w:val="22"/>
                <w:szCs w:val="22"/>
              </w:rPr>
              <w:t xml:space="preserve">Ocena spełnienia powyższych warunków oparta będzie o zasadę spełnia - nie spełnia (1-0) i zostanie przeprowadzona w oparciu o złożone dokumenty i oświadczenia </w:t>
            </w:r>
            <w:r w:rsidR="00B16837" w:rsidRPr="008525AF">
              <w:rPr>
                <w:rFonts w:asciiTheme="minorHAnsi" w:eastAsia="Calibri" w:hAnsiTheme="minorHAnsi" w:cstheme="minorHAnsi"/>
                <w:sz w:val="22"/>
                <w:szCs w:val="22"/>
              </w:rPr>
              <w:t>Wykonawc</w:t>
            </w:r>
            <w:r w:rsidR="008524CE" w:rsidRPr="008525AF">
              <w:rPr>
                <w:rFonts w:asciiTheme="minorHAnsi" w:eastAsia="Calibri" w:hAnsiTheme="minorHAnsi" w:cstheme="minorHAnsi"/>
                <w:sz w:val="22"/>
                <w:szCs w:val="22"/>
              </w:rPr>
              <w:t>y</w:t>
            </w:r>
            <w:r w:rsidRPr="008525AF">
              <w:rPr>
                <w:rFonts w:asciiTheme="minorHAnsi" w:eastAsia="Calibri" w:hAnsiTheme="minorHAnsi" w:cstheme="minorHAnsi"/>
                <w:sz w:val="22"/>
                <w:szCs w:val="22"/>
              </w:rPr>
              <w:t xml:space="preserve"> wymienione w punkcie 3.5.</w:t>
            </w:r>
          </w:p>
        </w:tc>
      </w:tr>
      <w:tr w:rsidR="00EA3515" w:rsidRPr="008525AF" w14:paraId="75CBD821" w14:textId="77777777" w:rsidTr="005143C3">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4B08AF69" w14:textId="529E22B2" w:rsidR="00EA3515" w:rsidRPr="008525AF" w:rsidRDefault="5A45FE9A" w:rsidP="6072C137">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3.4.</w:t>
            </w:r>
            <w:r w:rsidR="00FF0B35" w:rsidRPr="008525AF">
              <w:rPr>
                <w:rFonts w:asciiTheme="minorHAnsi" w:eastAsia="Calibri" w:hAnsiTheme="minorHAnsi" w:cstheme="minorHAnsi"/>
                <w:sz w:val="22"/>
                <w:szCs w:val="22"/>
              </w:rPr>
              <w:t>4</w:t>
            </w:r>
          </w:p>
        </w:tc>
        <w:tc>
          <w:tcPr>
            <w:tcW w:w="8436"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273E39D8" w14:textId="77777777" w:rsidR="00EA3515" w:rsidRPr="008525AF" w:rsidRDefault="00EA3515" w:rsidP="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Wadium </w:t>
            </w:r>
          </w:p>
          <w:p w14:paraId="193DE020" w14:textId="77777777" w:rsidR="00EA3515" w:rsidRPr="008525AF" w:rsidRDefault="00EA3515" w:rsidP="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Nie dotyczy </w:t>
            </w:r>
          </w:p>
        </w:tc>
      </w:tr>
      <w:tr w:rsidR="00EA3515" w:rsidRPr="008525AF" w14:paraId="08E9F1EC" w14:textId="77777777" w:rsidTr="005143C3">
        <w:trPr>
          <w:gridAfter w:val="1"/>
          <w:wAfter w:w="73" w:type="dxa"/>
        </w:trPr>
        <w:tc>
          <w:tcPr>
            <w:tcW w:w="9072" w:type="dxa"/>
            <w:gridSpan w:val="2"/>
            <w:tcBorders>
              <w:top w:val="single" w:sz="4" w:space="0" w:color="A6A6A6" w:themeColor="background1" w:themeShade="A6"/>
              <w:bottom w:val="single" w:sz="4" w:space="0" w:color="A6A6A6" w:themeColor="background1" w:themeShade="A6"/>
            </w:tcBorders>
            <w:shd w:val="clear" w:color="auto" w:fill="auto"/>
          </w:tcPr>
          <w:p w14:paraId="57CDB56F" w14:textId="092E1D90" w:rsidR="00EA3515" w:rsidRPr="008525AF" w:rsidRDefault="00EA3515" w:rsidP="6072C137">
            <w:pPr>
              <w:widowControl w:val="0"/>
              <w:jc w:val="both"/>
              <w:rPr>
                <w:rFonts w:asciiTheme="minorHAnsi" w:eastAsia="Calibri" w:hAnsiTheme="minorHAnsi" w:cstheme="minorHAnsi"/>
                <w:b/>
                <w:bCs/>
                <w:sz w:val="22"/>
                <w:szCs w:val="22"/>
              </w:rPr>
            </w:pPr>
          </w:p>
          <w:p w14:paraId="09B644A9" w14:textId="77777777" w:rsidR="00EA3515" w:rsidRPr="008525AF" w:rsidRDefault="00EA3515">
            <w:pPr>
              <w:widowControl w:val="0"/>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3.5 Wymagane oświadczenia i dokumenty:</w:t>
            </w:r>
          </w:p>
          <w:p w14:paraId="3074B900" w14:textId="77777777" w:rsidR="00EA3515" w:rsidRPr="008525AF" w:rsidRDefault="00EA3515">
            <w:pPr>
              <w:widowControl w:val="0"/>
              <w:jc w:val="both"/>
              <w:rPr>
                <w:rFonts w:asciiTheme="minorHAnsi" w:eastAsia="Calibri" w:hAnsiTheme="minorHAnsi" w:cstheme="minorHAnsi"/>
                <w:sz w:val="22"/>
                <w:szCs w:val="22"/>
              </w:rPr>
            </w:pPr>
          </w:p>
        </w:tc>
      </w:tr>
      <w:tr w:rsidR="00EA3515" w:rsidRPr="008525AF" w14:paraId="6D3BD13D" w14:textId="77777777" w:rsidTr="00F51BE4">
        <w:trPr>
          <w:gridAfter w:val="1"/>
          <w:wAfter w:w="73" w:type="dxa"/>
          <w:trHeight w:val="1211"/>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F291B3" w14:textId="77777777" w:rsidR="00EA3515" w:rsidRPr="008525AF" w:rsidRDefault="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CC44E3" w14:textId="77777777" w:rsidR="00EA3515" w:rsidRPr="008525AF" w:rsidRDefault="00EA3515" w:rsidP="00DC02F3">
            <w:pPr>
              <w:widowControl w:val="0"/>
              <w:rPr>
                <w:rFonts w:asciiTheme="minorHAnsi" w:hAnsiTheme="minorHAnsi" w:cstheme="minorHAnsi"/>
                <w:bCs/>
                <w:i/>
                <w:sz w:val="22"/>
                <w:szCs w:val="22"/>
              </w:rPr>
            </w:pPr>
            <w:r w:rsidRPr="008525AF">
              <w:rPr>
                <w:rFonts w:asciiTheme="minorHAnsi" w:hAnsiTheme="minorHAnsi" w:cstheme="minorHAnsi"/>
                <w:bCs/>
                <w:sz w:val="22"/>
                <w:szCs w:val="22"/>
              </w:rPr>
              <w:t>Zamawiający wymaga złożenia w Ofercie następujących oświadczeń i dokumentów, a mianowicie:</w:t>
            </w:r>
            <w:r w:rsidRPr="008525AF">
              <w:rPr>
                <w:rFonts w:asciiTheme="minorHAnsi" w:hAnsiTheme="minorHAnsi" w:cstheme="minorHAnsi"/>
                <w:bCs/>
                <w:i/>
                <w:sz w:val="22"/>
                <w:szCs w:val="22"/>
              </w:rPr>
              <w:t xml:space="preserve"> </w:t>
            </w:r>
          </w:p>
          <w:p w14:paraId="347B8F88" w14:textId="17BAF7BA" w:rsidR="00EA3515" w:rsidRPr="008525AF" w:rsidRDefault="00EA3515" w:rsidP="005143C3">
            <w:pPr>
              <w:pStyle w:val="Akapitzlist"/>
              <w:widowControl w:val="0"/>
              <w:numPr>
                <w:ilvl w:val="0"/>
                <w:numId w:val="12"/>
              </w:numPr>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aktualnego odpisu z właściwego </w:t>
            </w:r>
            <w:r w:rsidRPr="008525AF">
              <w:rPr>
                <w:rFonts w:asciiTheme="minorHAnsi" w:hAnsiTheme="minorHAnsi" w:cstheme="minorHAnsi"/>
                <w:bCs/>
                <w:sz w:val="22"/>
                <w:szCs w:val="22"/>
                <w:u w:val="single"/>
              </w:rPr>
              <w:t>rejestru</w:t>
            </w:r>
            <w:r w:rsidRPr="008525AF">
              <w:rPr>
                <w:rFonts w:asciiTheme="minorHAnsi" w:hAnsiTheme="minorHAnsi" w:cstheme="minorHAnsi"/>
                <w:bCs/>
                <w:sz w:val="22"/>
                <w:szCs w:val="22"/>
              </w:rPr>
              <w:t xml:space="preserve"> (KRS) lub zaświadczenia o wpisie do ewidencji działalności gospodarczej (CEIDG); (jeżeli dotyczy)</w:t>
            </w:r>
          </w:p>
          <w:p w14:paraId="033E30CC" w14:textId="0475D43F" w:rsidR="00EA3515" w:rsidRPr="008525AF" w:rsidRDefault="00EA3515" w:rsidP="005143C3">
            <w:pPr>
              <w:pStyle w:val="Akapitzlist"/>
              <w:widowControl w:val="0"/>
              <w:numPr>
                <w:ilvl w:val="0"/>
                <w:numId w:val="12"/>
              </w:numPr>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u w:val="single"/>
              </w:rPr>
              <w:t>oświadczeń</w:t>
            </w:r>
            <w:r w:rsidRPr="008525AF">
              <w:rPr>
                <w:rFonts w:asciiTheme="minorHAnsi" w:hAnsiTheme="minorHAnsi" w:cstheme="minorHAnsi"/>
                <w:bCs/>
                <w:sz w:val="22"/>
                <w:szCs w:val="22"/>
              </w:rPr>
              <w:t xml:space="preserve"> </w:t>
            </w:r>
            <w:r w:rsidR="00B16837" w:rsidRPr="008525AF">
              <w:rPr>
                <w:rFonts w:asciiTheme="minorHAnsi" w:hAnsiTheme="minorHAnsi" w:cstheme="minorHAnsi"/>
                <w:bCs/>
                <w:sz w:val="22"/>
                <w:szCs w:val="22"/>
              </w:rPr>
              <w:t>Wykonawc</w:t>
            </w:r>
            <w:r w:rsidR="00F51BE4" w:rsidRPr="008525AF">
              <w:rPr>
                <w:rFonts w:asciiTheme="minorHAnsi" w:hAnsiTheme="minorHAnsi" w:cstheme="minorHAnsi"/>
                <w:bCs/>
                <w:sz w:val="22"/>
                <w:szCs w:val="22"/>
              </w:rPr>
              <w:t>y</w:t>
            </w:r>
            <w:r w:rsidRPr="008525AF">
              <w:rPr>
                <w:rFonts w:asciiTheme="minorHAnsi" w:hAnsiTheme="minorHAnsi" w:cstheme="minorHAnsi"/>
                <w:bCs/>
                <w:sz w:val="22"/>
                <w:szCs w:val="22"/>
              </w:rPr>
              <w:t xml:space="preserve">, że nie zachodzą okoliczności wyłączające go z ubiegania się o zamówienie, w szczególności: </w:t>
            </w:r>
          </w:p>
          <w:p w14:paraId="5CCBD361" w14:textId="2BB61E44" w:rsidR="00203794" w:rsidRPr="008525AF" w:rsidRDefault="00932B75"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w ciągu ostatnich 3 lat przed wszczęciem postępowania </w:t>
            </w:r>
            <w:r w:rsidR="00B16837" w:rsidRPr="008525AF">
              <w:rPr>
                <w:rFonts w:asciiTheme="minorHAnsi" w:hAnsiTheme="minorHAnsi" w:cstheme="minorHAnsi"/>
                <w:bCs/>
                <w:sz w:val="22"/>
                <w:szCs w:val="22"/>
              </w:rPr>
              <w:t>Wykonawca</w:t>
            </w:r>
            <w:r w:rsidRPr="008525AF">
              <w:rPr>
                <w:rFonts w:asciiTheme="minorHAnsi" w:hAnsiTheme="minorHAnsi" w:cstheme="minorHAnsi"/>
                <w:bCs/>
                <w:sz w:val="22"/>
                <w:szCs w:val="22"/>
              </w:rPr>
              <w:t xml:space="preserve"> nie wyrządził Zamawiającemu szkody, przez to że nie wykonał on lub nienależycie wykonał zobowiązanie, chyba ze było to następstwem okoliczności, za które </w:t>
            </w:r>
            <w:r w:rsidR="00B16837" w:rsidRPr="008525AF">
              <w:rPr>
                <w:rFonts w:asciiTheme="minorHAnsi" w:hAnsiTheme="minorHAnsi" w:cstheme="minorHAnsi"/>
                <w:bCs/>
                <w:sz w:val="22"/>
                <w:szCs w:val="22"/>
              </w:rPr>
              <w:t>Wykonawca</w:t>
            </w:r>
            <w:r w:rsidRPr="008525AF">
              <w:rPr>
                <w:rFonts w:asciiTheme="minorHAnsi" w:hAnsiTheme="minorHAnsi" w:cstheme="minorHAnsi"/>
                <w:bCs/>
                <w:sz w:val="22"/>
                <w:szCs w:val="22"/>
              </w:rPr>
              <w:t xml:space="preserve"> nie ponosił odpowiedzialności; </w:t>
            </w:r>
          </w:p>
          <w:p w14:paraId="2ABECBF7" w14:textId="05CC79EC" w:rsidR="00203794" w:rsidRPr="008525AF" w:rsidRDefault="00932B75"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w ciągu ostatnich 3 lat przed wszczęciem postępowania </w:t>
            </w:r>
            <w:r w:rsidR="00B16837" w:rsidRPr="008525AF">
              <w:rPr>
                <w:rFonts w:asciiTheme="minorHAnsi" w:hAnsiTheme="minorHAnsi" w:cstheme="minorHAnsi"/>
                <w:bCs/>
                <w:sz w:val="22"/>
                <w:szCs w:val="22"/>
              </w:rPr>
              <w:t>Wykonawca</w:t>
            </w:r>
            <w:r w:rsidRPr="008525AF">
              <w:rPr>
                <w:rFonts w:asciiTheme="minorHAnsi" w:hAnsiTheme="minorHAnsi" w:cstheme="minorHAnsi"/>
                <w:bCs/>
                <w:sz w:val="22"/>
                <w:szCs w:val="22"/>
              </w:rPr>
              <w:t xml:space="preserve"> nie uchylił się od podpisania umowy z Zamawiającym mimo wyboru jego oferty</w:t>
            </w:r>
            <w:r w:rsidR="00742107" w:rsidRPr="008525AF">
              <w:rPr>
                <w:rFonts w:asciiTheme="minorHAnsi" w:hAnsiTheme="minorHAnsi" w:cstheme="minorHAnsi"/>
                <w:bCs/>
                <w:sz w:val="22"/>
                <w:szCs w:val="22"/>
              </w:rPr>
              <w:t>;</w:t>
            </w:r>
          </w:p>
          <w:p w14:paraId="02C007D9" w14:textId="65ECC4CD" w:rsidR="00203794" w:rsidRPr="008525AF" w:rsidRDefault="00EA3515"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wobec </w:t>
            </w:r>
            <w:r w:rsidR="00B16837" w:rsidRPr="008525AF">
              <w:rPr>
                <w:rFonts w:asciiTheme="minorHAnsi" w:hAnsiTheme="minorHAnsi" w:cstheme="minorHAnsi"/>
                <w:bCs/>
                <w:sz w:val="22"/>
                <w:szCs w:val="22"/>
              </w:rPr>
              <w:t>Wykonawc</w:t>
            </w:r>
            <w:r w:rsidR="00F51BE4" w:rsidRPr="008525AF">
              <w:rPr>
                <w:rFonts w:asciiTheme="minorHAnsi" w:hAnsiTheme="minorHAnsi" w:cstheme="minorHAnsi"/>
                <w:bCs/>
                <w:sz w:val="22"/>
                <w:szCs w:val="22"/>
              </w:rPr>
              <w:t>y</w:t>
            </w:r>
            <w:r w:rsidRPr="008525AF">
              <w:rPr>
                <w:rFonts w:asciiTheme="minorHAnsi" w:hAnsiTheme="minorHAnsi" w:cstheme="minorHAnsi"/>
                <w:bCs/>
                <w:sz w:val="22"/>
                <w:szCs w:val="22"/>
              </w:rPr>
              <w:t xml:space="preserve"> nie wszczęto postępowania upadłościowego, ani nie ogłoszono jego upadłości</w:t>
            </w:r>
            <w:r w:rsidR="00742107" w:rsidRPr="008525AF">
              <w:rPr>
                <w:rFonts w:asciiTheme="minorHAnsi" w:hAnsiTheme="minorHAnsi" w:cstheme="minorHAnsi"/>
                <w:bCs/>
                <w:sz w:val="22"/>
                <w:szCs w:val="22"/>
              </w:rPr>
              <w:t>;</w:t>
            </w:r>
          </w:p>
          <w:p w14:paraId="024702CD" w14:textId="727C2566" w:rsidR="00742107" w:rsidRPr="008525AF" w:rsidRDefault="00B16837"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Wykonawca</w:t>
            </w:r>
            <w:r w:rsidR="00EA3515" w:rsidRPr="008525AF">
              <w:rPr>
                <w:rFonts w:asciiTheme="minorHAnsi" w:hAnsiTheme="minorHAnsi" w:cstheme="minorHAnsi"/>
                <w:bCs/>
                <w:sz w:val="22"/>
                <w:szCs w:val="22"/>
              </w:rPr>
              <w:t xml:space="preserve"> nie zalega z opłacaniem podatków, opłat lub składek na ubezpieczenie społeczne</w:t>
            </w:r>
            <w:r w:rsidR="00742107" w:rsidRPr="008525AF">
              <w:rPr>
                <w:rFonts w:asciiTheme="minorHAnsi" w:hAnsiTheme="minorHAnsi" w:cstheme="minorHAnsi"/>
                <w:bCs/>
                <w:sz w:val="22"/>
                <w:szCs w:val="22"/>
              </w:rPr>
              <w:t>;</w:t>
            </w:r>
          </w:p>
          <w:p w14:paraId="6FE66C9A" w14:textId="4BAA16FC" w:rsidR="00742107" w:rsidRPr="008525AF" w:rsidRDefault="00B16837"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Wykonawca</w:t>
            </w:r>
            <w:r w:rsidR="00EA3515" w:rsidRPr="008525AF">
              <w:rPr>
                <w:rFonts w:asciiTheme="minorHAnsi" w:hAnsiTheme="minorHAnsi" w:cstheme="minorHAnsi"/>
                <w:bCs/>
                <w:sz w:val="22"/>
                <w:szCs w:val="22"/>
              </w:rPr>
              <w:t xml:space="preserve"> nie jest osobą fizyczną prawomocnie skazaną za przestępstwo popełnione w związku z postępowaniem o udzielenie zamówienia publicznego lub za inne przestępstwo popełnione w celu osiągnięcia korzyści majątkowych</w:t>
            </w:r>
            <w:r w:rsidR="00742107" w:rsidRPr="008525AF">
              <w:rPr>
                <w:rFonts w:asciiTheme="minorHAnsi" w:hAnsiTheme="minorHAnsi" w:cstheme="minorHAnsi"/>
                <w:bCs/>
                <w:sz w:val="22"/>
                <w:szCs w:val="22"/>
              </w:rPr>
              <w:t>;</w:t>
            </w:r>
          </w:p>
          <w:p w14:paraId="78CF869F" w14:textId="63B2E0DA" w:rsidR="00742107" w:rsidRPr="008525AF" w:rsidRDefault="00B16837"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Wykonawca</w:t>
            </w:r>
            <w:r w:rsidR="00EA3515" w:rsidRPr="008525AF">
              <w:rPr>
                <w:rFonts w:asciiTheme="minorHAnsi" w:hAnsiTheme="minorHAnsi" w:cstheme="minorHAnsi"/>
                <w:bCs/>
                <w:sz w:val="22"/>
                <w:szCs w:val="22"/>
              </w:rPr>
              <w:t xml:space="preserve"> nie jest osobą prawną, której urzędujących członków władz skazano za przestępstwo popełnione w związku z postępowaniem o udzielenie zamówienia  publicznego albo inne przestępstwo popełnione w celu osiągnięcia korzyści majątkowych</w:t>
            </w:r>
            <w:r w:rsidR="00742107" w:rsidRPr="008525AF">
              <w:rPr>
                <w:rFonts w:asciiTheme="minorHAnsi" w:hAnsiTheme="minorHAnsi" w:cstheme="minorHAnsi"/>
                <w:bCs/>
                <w:sz w:val="22"/>
                <w:szCs w:val="22"/>
              </w:rPr>
              <w:t>;</w:t>
            </w:r>
          </w:p>
          <w:p w14:paraId="0C063DC1" w14:textId="7F03DE0B" w:rsidR="00742107" w:rsidRPr="008525AF" w:rsidRDefault="00B16837"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lastRenderedPageBreak/>
              <w:t>Wykonawca</w:t>
            </w:r>
            <w:r w:rsidR="00EA3515" w:rsidRPr="008525AF">
              <w:rPr>
                <w:rFonts w:asciiTheme="minorHAnsi" w:hAnsiTheme="minorHAnsi" w:cstheme="minorHAnsi"/>
                <w:bCs/>
                <w:sz w:val="22"/>
                <w:szCs w:val="22"/>
              </w:rPr>
              <w:t xml:space="preserve"> nie podlega wykluczeniu na podstawie przepisów o charakterze sankcyjnym  wpływających na ograniczenie finansowego wspierania podmiotów związanych z Federacją Rosyjską</w:t>
            </w:r>
            <w:r w:rsidR="00742107" w:rsidRPr="008525AF">
              <w:rPr>
                <w:rFonts w:asciiTheme="minorHAnsi" w:hAnsiTheme="minorHAnsi" w:cstheme="minorHAnsi"/>
                <w:bCs/>
                <w:sz w:val="22"/>
                <w:szCs w:val="22"/>
              </w:rPr>
              <w:t>;</w:t>
            </w:r>
          </w:p>
          <w:p w14:paraId="04C8950E" w14:textId="54DA1CC0" w:rsidR="00EA3515" w:rsidRPr="008525AF" w:rsidRDefault="00B16837" w:rsidP="005143C3">
            <w:pPr>
              <w:pStyle w:val="Akapitzlist"/>
              <w:numPr>
                <w:ilvl w:val="1"/>
                <w:numId w:val="28"/>
              </w:numPr>
              <w:suppressAutoHyphens w:val="0"/>
              <w:spacing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Wykonawca</w:t>
            </w:r>
            <w:r w:rsidR="00EA3515" w:rsidRPr="008525AF">
              <w:rPr>
                <w:rFonts w:asciiTheme="minorHAnsi" w:hAnsiTheme="minorHAnsi" w:cstheme="minorHAnsi"/>
                <w:bCs/>
                <w:sz w:val="22"/>
                <w:szCs w:val="22"/>
              </w:rPr>
              <w:t xml:space="preserve"> nie jest powiązany osobowo ani kapitałowo z Zamawiającym*.</w:t>
            </w:r>
          </w:p>
          <w:p w14:paraId="1E0AF834" w14:textId="77777777" w:rsidR="00EA3515" w:rsidRPr="008525AF" w:rsidRDefault="00EA3515" w:rsidP="005143C3">
            <w:pPr>
              <w:pStyle w:val="Akapitzlist"/>
              <w:widowControl w:val="0"/>
              <w:ind w:left="1541"/>
              <w:jc w:val="both"/>
              <w:rPr>
                <w:rFonts w:asciiTheme="minorHAnsi" w:hAnsiTheme="minorHAnsi" w:cstheme="minorHAnsi"/>
                <w:bCs/>
                <w:sz w:val="22"/>
                <w:szCs w:val="22"/>
              </w:rPr>
            </w:pPr>
          </w:p>
          <w:p w14:paraId="25E0AC9F" w14:textId="70F67A49" w:rsidR="00EA3515" w:rsidRPr="008525AF" w:rsidRDefault="00EA3515" w:rsidP="005143C3">
            <w:pPr>
              <w:widowControl w:val="0"/>
              <w:ind w:left="101"/>
              <w:jc w:val="both"/>
              <w:rPr>
                <w:rFonts w:asciiTheme="minorHAnsi" w:hAnsiTheme="minorHAnsi" w:cstheme="minorHAnsi"/>
                <w:bCs/>
                <w:i/>
                <w:iCs/>
                <w:sz w:val="22"/>
                <w:szCs w:val="22"/>
              </w:rPr>
            </w:pPr>
            <w:r w:rsidRPr="008525AF">
              <w:rPr>
                <w:rFonts w:asciiTheme="minorHAnsi" w:hAnsiTheme="minorHAnsi" w:cstheme="minorHAnsi"/>
                <w:bCs/>
                <w:i/>
                <w:iCs/>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t>
            </w:r>
            <w:r w:rsidR="001A4B8E" w:rsidRPr="008525AF">
              <w:rPr>
                <w:rFonts w:asciiTheme="minorHAnsi" w:hAnsiTheme="minorHAnsi" w:cstheme="minorHAnsi"/>
                <w:bCs/>
                <w:i/>
                <w:iCs/>
                <w:sz w:val="22"/>
                <w:szCs w:val="22"/>
              </w:rPr>
              <w:t>W</w:t>
            </w:r>
            <w:r w:rsidRPr="008525AF">
              <w:rPr>
                <w:rFonts w:asciiTheme="minorHAnsi" w:hAnsiTheme="minorHAnsi" w:cstheme="minorHAnsi"/>
                <w:bCs/>
                <w:i/>
                <w:iCs/>
                <w:sz w:val="22"/>
                <w:szCs w:val="22"/>
              </w:rPr>
              <w:t xml:space="preserve">ykonawcy a wykonawcą, polegające w szczególności na:   </w:t>
            </w:r>
          </w:p>
          <w:p w14:paraId="05B60D23" w14:textId="602E5737" w:rsidR="00647FCA" w:rsidRPr="008525AF" w:rsidRDefault="00647FCA" w:rsidP="005143C3">
            <w:pPr>
              <w:pStyle w:val="Akapitzlist"/>
              <w:numPr>
                <w:ilvl w:val="0"/>
                <w:numId w:val="17"/>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DBAE34B" w14:textId="0A0271C7" w:rsidR="00647FCA" w:rsidRPr="008525AF" w:rsidRDefault="00647FCA" w:rsidP="005143C3">
            <w:pPr>
              <w:pStyle w:val="Akapitzlist"/>
              <w:numPr>
                <w:ilvl w:val="0"/>
                <w:numId w:val="17"/>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00C71CCB" w:rsidRPr="008525AF">
              <w:rPr>
                <w:rFonts w:asciiTheme="minorHAnsi" w:hAnsiTheme="minorHAnsi" w:cstheme="minorHAnsi"/>
                <w:bCs/>
                <w:sz w:val="22"/>
                <w:szCs w:val="22"/>
              </w:rPr>
              <w:t>W</w:t>
            </w:r>
            <w:r w:rsidRPr="008525AF">
              <w:rPr>
                <w:rFonts w:asciiTheme="minorHAnsi" w:hAnsiTheme="minorHAnsi" w:cstheme="minorHAnsi"/>
                <w:bCs/>
                <w:sz w:val="22"/>
                <w:szCs w:val="22"/>
              </w:rPr>
              <w:t xml:space="preserve">ykonawcą, jego zastępcą prawnym lub członkami organów zarządzających lub organów nadzorczych </w:t>
            </w:r>
            <w:r w:rsidR="00C71CCB" w:rsidRPr="008525AF">
              <w:rPr>
                <w:rFonts w:asciiTheme="minorHAnsi" w:hAnsiTheme="minorHAnsi" w:cstheme="minorHAnsi"/>
                <w:bCs/>
                <w:sz w:val="22"/>
                <w:szCs w:val="22"/>
              </w:rPr>
              <w:t>W</w:t>
            </w:r>
            <w:r w:rsidRPr="008525AF">
              <w:rPr>
                <w:rFonts w:asciiTheme="minorHAnsi" w:hAnsiTheme="minorHAnsi" w:cstheme="minorHAnsi"/>
                <w:bCs/>
                <w:sz w:val="22"/>
                <w:szCs w:val="22"/>
              </w:rPr>
              <w:t>ykonawców ubiegających się o udzielenie zamówienia,</w:t>
            </w:r>
          </w:p>
          <w:p w14:paraId="3E337042" w14:textId="77777777" w:rsidR="00EA3515" w:rsidRPr="008525AF" w:rsidRDefault="00647FCA" w:rsidP="005143C3">
            <w:pPr>
              <w:pStyle w:val="Akapitzlist"/>
              <w:numPr>
                <w:ilvl w:val="0"/>
                <w:numId w:val="17"/>
              </w:numPr>
              <w:suppressAutoHyphens w:val="0"/>
              <w:spacing w:after="160" w:line="259" w:lineRule="auto"/>
              <w:jc w:val="both"/>
              <w:rPr>
                <w:rFonts w:asciiTheme="minorHAnsi" w:hAnsiTheme="minorHAnsi" w:cstheme="minorHAnsi"/>
                <w:bCs/>
                <w:sz w:val="22"/>
                <w:szCs w:val="22"/>
              </w:rPr>
            </w:pPr>
            <w:r w:rsidRPr="008525AF">
              <w:rPr>
                <w:rFonts w:asciiTheme="minorHAnsi" w:hAnsiTheme="minorHAnsi" w:cstheme="minorHAnsi"/>
                <w:bCs/>
                <w:sz w:val="22"/>
                <w:szCs w:val="22"/>
              </w:rPr>
              <w:t xml:space="preserve">pozostawaniu z </w:t>
            </w:r>
            <w:r w:rsidR="00C71CCB" w:rsidRPr="008525AF">
              <w:rPr>
                <w:rFonts w:asciiTheme="minorHAnsi" w:hAnsiTheme="minorHAnsi" w:cstheme="minorHAnsi"/>
                <w:bCs/>
                <w:sz w:val="22"/>
                <w:szCs w:val="22"/>
              </w:rPr>
              <w:t>W</w:t>
            </w:r>
            <w:r w:rsidRPr="008525AF">
              <w:rPr>
                <w:rFonts w:asciiTheme="minorHAnsi" w:hAnsiTheme="minorHAnsi" w:cstheme="minorHAnsi"/>
                <w:bCs/>
                <w:sz w:val="22"/>
                <w:szCs w:val="22"/>
              </w:rPr>
              <w:t>ykonawcą w takim stosunku prawnym lub faktycznym, że istnieje uzasadniona wątpliwość co do ich bezstronności lub niezależności w związku z postępowaniem o udzielenie zamówienia</w:t>
            </w:r>
            <w:r w:rsidRPr="008525AF">
              <w:rPr>
                <w:rFonts w:asciiTheme="minorHAnsi" w:hAnsiTheme="minorHAnsi" w:cstheme="minorHAnsi"/>
                <w:bCs/>
                <w:i/>
                <w:iCs/>
                <w:sz w:val="22"/>
                <w:szCs w:val="22"/>
              </w:rPr>
              <w:t>.</w:t>
            </w:r>
          </w:p>
          <w:p w14:paraId="6488C008" w14:textId="059A3F96" w:rsidR="00722637" w:rsidRPr="008525AF" w:rsidRDefault="00B650C4" w:rsidP="00B650C4">
            <w:pPr>
              <w:pStyle w:val="Akapitzlist"/>
              <w:numPr>
                <w:ilvl w:val="0"/>
                <w:numId w:val="12"/>
              </w:numPr>
              <w:suppressAutoHyphens w:val="0"/>
              <w:spacing w:after="160" w:line="259" w:lineRule="auto"/>
              <w:jc w:val="both"/>
              <w:rPr>
                <w:rFonts w:asciiTheme="minorHAnsi" w:hAnsiTheme="minorHAnsi" w:cstheme="minorHAnsi"/>
                <w:b/>
                <w:sz w:val="22"/>
                <w:szCs w:val="22"/>
              </w:rPr>
            </w:pPr>
            <w:r w:rsidRPr="008525AF">
              <w:rPr>
                <w:rFonts w:asciiTheme="minorHAnsi" w:hAnsiTheme="minorHAnsi" w:cstheme="minorHAnsi"/>
                <w:b/>
                <w:sz w:val="22"/>
                <w:szCs w:val="22"/>
              </w:rPr>
              <w:t xml:space="preserve">wydruk wyniku w teście </w:t>
            </w:r>
            <w:proofErr w:type="spellStart"/>
            <w:r w:rsidRPr="008525AF">
              <w:rPr>
                <w:rFonts w:asciiTheme="minorHAnsi" w:hAnsiTheme="minorHAnsi" w:cstheme="minorHAnsi"/>
                <w:b/>
                <w:sz w:val="22"/>
                <w:szCs w:val="22"/>
              </w:rPr>
              <w:t>Passmark</w:t>
            </w:r>
            <w:proofErr w:type="spellEnd"/>
            <w:r w:rsidRPr="008525AF">
              <w:rPr>
                <w:rFonts w:asciiTheme="minorHAnsi" w:hAnsiTheme="minorHAnsi" w:cstheme="minorHAnsi"/>
                <w:b/>
                <w:sz w:val="22"/>
                <w:szCs w:val="22"/>
              </w:rPr>
              <w:t xml:space="preserve"> CPU Mark, znajdujący się na liście https://www.cpubenchmark.net/cpu_list.php. Wynik w okresie nie wcześniej niż 21 dni przed terminem składania ofert</w:t>
            </w:r>
          </w:p>
        </w:tc>
      </w:tr>
      <w:tr w:rsidR="00EA3515" w:rsidRPr="008525AF" w14:paraId="665EEEE7" w14:textId="77777777" w:rsidTr="005143C3">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269D8E" w14:textId="77777777" w:rsidR="00EA3515" w:rsidRPr="008525AF" w:rsidRDefault="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7714A0" w14:textId="5929C7A6" w:rsidR="00EA3515" w:rsidRPr="008525AF" w:rsidRDefault="00EA3515">
            <w:pPr>
              <w:widowControl w:val="0"/>
              <w:jc w:val="both"/>
              <w:rPr>
                <w:rFonts w:asciiTheme="minorHAnsi" w:eastAsia="Calibri" w:hAnsiTheme="minorHAnsi" w:cstheme="minorHAnsi"/>
                <w:color w:val="FF0000"/>
                <w:sz w:val="22"/>
                <w:szCs w:val="22"/>
              </w:rPr>
            </w:pPr>
            <w:r w:rsidRPr="008525AF">
              <w:rPr>
                <w:rFonts w:asciiTheme="minorHAnsi" w:hAnsiTheme="minorHAnsi" w:cstheme="minorHAnsi"/>
                <w:bCs/>
                <w:sz w:val="22"/>
                <w:szCs w:val="22"/>
              </w:rPr>
              <w:t xml:space="preserve">Zamawiający dokona sprawdzenia spełnienia przez </w:t>
            </w:r>
            <w:r w:rsidR="00F51BE4" w:rsidRPr="008525AF">
              <w:rPr>
                <w:rFonts w:asciiTheme="minorHAnsi" w:hAnsiTheme="minorHAnsi" w:cstheme="minorHAnsi"/>
                <w:bCs/>
                <w:sz w:val="22"/>
                <w:szCs w:val="22"/>
              </w:rPr>
              <w:t>Wykonawców</w:t>
            </w:r>
            <w:r w:rsidRPr="008525AF">
              <w:rPr>
                <w:rFonts w:asciiTheme="minorHAnsi" w:hAnsiTheme="minorHAnsi" w:cstheme="minorHAnsi"/>
                <w:bCs/>
                <w:sz w:val="22"/>
                <w:szCs w:val="22"/>
              </w:rPr>
              <w:t xml:space="preserve">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8525AF">
              <w:rPr>
                <w:rFonts w:asciiTheme="minorHAnsi" w:hAnsiTheme="minorHAnsi" w:cstheme="minorHAnsi"/>
                <w:b/>
                <w:sz w:val="22"/>
                <w:szCs w:val="22"/>
              </w:rPr>
              <w:t xml:space="preserve">Zamawiający dopuszcza poprawienie błędów formalnych w złożonej przez </w:t>
            </w:r>
            <w:r w:rsidR="00B16837" w:rsidRPr="008525AF">
              <w:rPr>
                <w:rFonts w:asciiTheme="minorHAnsi" w:hAnsiTheme="minorHAnsi" w:cstheme="minorHAnsi"/>
                <w:b/>
                <w:sz w:val="22"/>
                <w:szCs w:val="22"/>
              </w:rPr>
              <w:t>Wykonawc</w:t>
            </w:r>
            <w:r w:rsidR="00364140" w:rsidRPr="008525AF">
              <w:rPr>
                <w:rFonts w:asciiTheme="minorHAnsi" w:hAnsiTheme="minorHAnsi" w:cstheme="minorHAnsi"/>
                <w:b/>
                <w:sz w:val="22"/>
                <w:szCs w:val="22"/>
              </w:rPr>
              <w:t>ę</w:t>
            </w:r>
            <w:r w:rsidRPr="008525AF">
              <w:rPr>
                <w:rFonts w:asciiTheme="minorHAnsi" w:hAnsiTheme="minorHAnsi" w:cstheme="minorHAnsi"/>
                <w:b/>
                <w:sz w:val="22"/>
                <w:szCs w:val="22"/>
              </w:rPr>
              <w:t xml:space="preserve"> ofer</w:t>
            </w:r>
            <w:r w:rsidR="00364140" w:rsidRPr="008525AF">
              <w:rPr>
                <w:rFonts w:asciiTheme="minorHAnsi" w:hAnsiTheme="minorHAnsi" w:cstheme="minorHAnsi"/>
                <w:b/>
                <w:sz w:val="22"/>
                <w:szCs w:val="22"/>
              </w:rPr>
              <w:t>cie</w:t>
            </w:r>
            <w:r w:rsidRPr="008525AF">
              <w:rPr>
                <w:rFonts w:asciiTheme="minorHAnsi" w:hAnsiTheme="minorHAnsi" w:cstheme="minorHAnsi"/>
                <w:b/>
                <w:sz w:val="22"/>
                <w:szCs w:val="22"/>
              </w:rPr>
              <w:t xml:space="preserve">, zgodnie z warunkami opisanymi w punkcie 5.3.2 przedmiotowego zapytania ofertowego; </w:t>
            </w:r>
            <w:r w:rsidR="00B16837" w:rsidRPr="008525AF">
              <w:rPr>
                <w:rFonts w:asciiTheme="minorHAnsi" w:hAnsiTheme="minorHAnsi" w:cstheme="minorHAnsi"/>
                <w:b/>
                <w:sz w:val="22"/>
                <w:szCs w:val="22"/>
              </w:rPr>
              <w:t>Wykonawca</w:t>
            </w:r>
            <w:r w:rsidRPr="008525AF">
              <w:rPr>
                <w:rFonts w:asciiTheme="minorHAnsi" w:hAnsiTheme="minorHAnsi" w:cstheme="minorHAnsi"/>
                <w:b/>
                <w:sz w:val="22"/>
                <w:szCs w:val="22"/>
              </w:rPr>
              <w:t xml:space="preserve"> ponosi negatywne konsekwencje nie przedłożenia kompletnej oferty, zgodnej z wymogami zapytania ofertowego i Kodeksu cywilnego</w:t>
            </w:r>
            <w:r w:rsidRPr="008525AF">
              <w:rPr>
                <w:rFonts w:asciiTheme="minorHAnsi" w:hAnsiTheme="minorHAnsi" w:cstheme="minorHAnsi"/>
                <w:b/>
                <w:color w:val="FF0000"/>
                <w:sz w:val="22"/>
                <w:szCs w:val="22"/>
              </w:rPr>
              <w:t>.</w:t>
            </w:r>
          </w:p>
        </w:tc>
      </w:tr>
      <w:tr w:rsidR="00EA3515" w:rsidRPr="008525AF" w14:paraId="65FAFC4E" w14:textId="77777777" w:rsidTr="005143C3">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FFF745" w14:textId="77777777" w:rsidR="00EA3515" w:rsidRPr="008525AF" w:rsidRDefault="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BE0CBA" w14:textId="57C6409F" w:rsidR="00EA3515" w:rsidRPr="008525AF" w:rsidRDefault="00EA351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Zamawiający zastrzega sobie prawo szczegółowego sprawdzenia stanu faktycznego z przedłożonymi dokumentami i oświadczeniami, w tym również poprzez wezwanie </w:t>
            </w:r>
            <w:r w:rsidR="00B16837" w:rsidRPr="008525AF">
              <w:rPr>
                <w:rFonts w:asciiTheme="minorHAnsi" w:eastAsia="Calibri" w:hAnsiTheme="minorHAnsi" w:cstheme="minorHAnsi"/>
                <w:sz w:val="22"/>
                <w:szCs w:val="22"/>
              </w:rPr>
              <w:t>Wykonawc</w:t>
            </w:r>
            <w:r w:rsidR="003D1A0C" w:rsidRPr="008525AF">
              <w:rPr>
                <w:rFonts w:asciiTheme="minorHAnsi" w:eastAsia="Calibri" w:hAnsiTheme="minorHAnsi" w:cstheme="minorHAnsi"/>
                <w:sz w:val="22"/>
                <w:szCs w:val="22"/>
              </w:rPr>
              <w:t>y</w:t>
            </w:r>
            <w:r w:rsidRPr="008525AF">
              <w:rPr>
                <w:rFonts w:asciiTheme="minorHAnsi" w:eastAsia="Calibri" w:hAnsiTheme="minorHAnsi" w:cstheme="minorHAnsi"/>
                <w:sz w:val="22"/>
                <w:szCs w:val="22"/>
              </w:rPr>
              <w:t xml:space="preserve"> do wyjaśnienia treści dokumentów lub przedłożenia dodatkowych dokumentów.</w:t>
            </w:r>
          </w:p>
        </w:tc>
      </w:tr>
    </w:tbl>
    <w:p w14:paraId="62F3AAB2" w14:textId="77777777" w:rsidR="00676D78" w:rsidRPr="008525AF" w:rsidRDefault="00676D78" w:rsidP="00901204">
      <w:pPr>
        <w:jc w:val="both"/>
        <w:rPr>
          <w:rFonts w:asciiTheme="minorHAnsi" w:eastAsia="Calibri" w:hAnsiTheme="minorHAnsi" w:cstheme="minorHAnsi"/>
          <w:b/>
          <w:sz w:val="22"/>
          <w:szCs w:val="22"/>
          <w:u w:val="single"/>
        </w:rPr>
      </w:pPr>
    </w:p>
    <w:p w14:paraId="20AE4457" w14:textId="059291E5" w:rsidR="00901204" w:rsidRPr="008525AF" w:rsidRDefault="00901204" w:rsidP="00901204">
      <w:p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3.6 Termin(y) realizacji przedmiotu zamówienia</w:t>
      </w:r>
    </w:p>
    <w:p w14:paraId="58808563" w14:textId="77777777" w:rsidR="00901204" w:rsidRPr="008525AF" w:rsidRDefault="00901204" w:rsidP="00901204">
      <w:pPr>
        <w:jc w:val="both"/>
        <w:rPr>
          <w:rFonts w:asciiTheme="minorHAnsi" w:eastAsia="Calibri" w:hAnsiTheme="minorHAnsi" w:cstheme="minorHAnsi"/>
          <w:sz w:val="22"/>
          <w:szCs w:val="22"/>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901204" w:rsidRPr="008525AF" w14:paraId="171FBFF6" w14:textId="77777777" w:rsidTr="00A425C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558A0141"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6210EC29" w14:textId="5A783A76"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Zakładany termin realizacji zamówienia: </w:t>
            </w:r>
            <w:r w:rsidR="008B55F0" w:rsidRPr="008525AF">
              <w:rPr>
                <w:rFonts w:asciiTheme="minorHAnsi" w:eastAsia="Calibri" w:hAnsiTheme="minorHAnsi" w:cstheme="minorHAnsi"/>
                <w:b/>
                <w:bCs/>
                <w:sz w:val="22"/>
                <w:szCs w:val="22"/>
                <w:u w:val="single"/>
              </w:rPr>
              <w:t>do 4 tygodni</w:t>
            </w:r>
            <w:r w:rsidR="005565C4" w:rsidRPr="008525AF">
              <w:rPr>
                <w:rFonts w:asciiTheme="minorHAnsi" w:eastAsia="Calibri" w:hAnsiTheme="minorHAnsi" w:cstheme="minorHAnsi"/>
                <w:sz w:val="22"/>
                <w:szCs w:val="22"/>
              </w:rPr>
              <w:t xml:space="preserve"> liczonych od dnia podpisania umowy</w:t>
            </w:r>
            <w:r w:rsidR="008E0819" w:rsidRPr="008525AF">
              <w:rPr>
                <w:rFonts w:asciiTheme="minorHAnsi" w:eastAsia="Calibri" w:hAnsiTheme="minorHAnsi" w:cstheme="minorHAnsi"/>
                <w:sz w:val="22"/>
                <w:szCs w:val="22"/>
              </w:rPr>
              <w:t>.</w:t>
            </w:r>
          </w:p>
          <w:p w14:paraId="2A5EEFBC" w14:textId="3E40CC0B" w:rsidR="008E0819" w:rsidRPr="008525AF" w:rsidRDefault="008E0819">
            <w:pPr>
              <w:widowControl w:val="0"/>
              <w:jc w:val="both"/>
              <w:rPr>
                <w:rFonts w:asciiTheme="minorHAnsi" w:eastAsia="Calibri" w:hAnsiTheme="minorHAnsi" w:cstheme="minorHAnsi"/>
                <w:sz w:val="22"/>
                <w:szCs w:val="22"/>
              </w:rPr>
            </w:pPr>
            <w:r w:rsidRPr="008525AF">
              <w:rPr>
                <w:rFonts w:asciiTheme="minorHAnsi" w:hAnsiTheme="minorHAnsi" w:cstheme="minorHAnsi"/>
                <w:sz w:val="22"/>
                <w:szCs w:val="22"/>
              </w:rPr>
              <w:t>W przypadku nieprzewidzianych sytuacji termin ten może ulec przedłużeniu. Zamawiający określa wszystkie zmiany i możliwości ich wprowadzenia we wzorze umowy stanowiącym załącznik do zapytania.</w:t>
            </w:r>
          </w:p>
        </w:tc>
      </w:tr>
    </w:tbl>
    <w:p w14:paraId="74D6E517" w14:textId="77777777" w:rsidR="00901204" w:rsidRPr="008525AF" w:rsidRDefault="00901204" w:rsidP="00901204">
      <w:pPr>
        <w:jc w:val="both"/>
        <w:rPr>
          <w:rFonts w:asciiTheme="minorHAnsi" w:eastAsia="Calibri" w:hAnsiTheme="minorHAnsi" w:cstheme="minorHAnsi"/>
          <w:sz w:val="22"/>
          <w:szCs w:val="22"/>
        </w:rPr>
      </w:pPr>
    </w:p>
    <w:p w14:paraId="731F8D27" w14:textId="77777777" w:rsidR="00901204" w:rsidRPr="008525AF" w:rsidRDefault="00901204" w:rsidP="00901204">
      <w:pPr>
        <w:jc w:val="both"/>
        <w:rPr>
          <w:rFonts w:asciiTheme="minorHAnsi" w:eastAsia="Calibri" w:hAnsiTheme="minorHAnsi" w:cstheme="minorHAnsi"/>
          <w:sz w:val="22"/>
          <w:szCs w:val="22"/>
          <w:u w:val="single"/>
        </w:rPr>
      </w:pPr>
      <w:r w:rsidRPr="008525AF">
        <w:rPr>
          <w:rFonts w:asciiTheme="minorHAnsi" w:eastAsia="Calibri" w:hAnsiTheme="minorHAnsi" w:cstheme="minorHAnsi"/>
          <w:b/>
          <w:sz w:val="22"/>
          <w:szCs w:val="22"/>
          <w:u w:val="single"/>
        </w:rPr>
        <w:t xml:space="preserve">4. KRYTERIA OCENY OFERT </w:t>
      </w:r>
    </w:p>
    <w:p w14:paraId="1C76FD4B" w14:textId="77777777" w:rsidR="00901204" w:rsidRPr="008525AF" w:rsidRDefault="00901204" w:rsidP="00901204">
      <w:pPr>
        <w:jc w:val="both"/>
        <w:rPr>
          <w:rFonts w:asciiTheme="minorHAnsi" w:eastAsia="Calibri" w:hAnsiTheme="minorHAnsi" w:cstheme="minorHAnsi"/>
          <w:sz w:val="22"/>
          <w:szCs w:val="22"/>
        </w:rPr>
      </w:pPr>
    </w:p>
    <w:p w14:paraId="74A02D25" w14:textId="57461CC1" w:rsidR="00676D78" w:rsidRPr="008525AF" w:rsidRDefault="00676D78" w:rsidP="005143C3">
      <w:pPr>
        <w:ind w:left="101"/>
        <w:jc w:val="both"/>
        <w:rPr>
          <w:rFonts w:asciiTheme="minorHAnsi" w:hAnsiTheme="minorHAnsi" w:cstheme="minorHAnsi"/>
          <w:sz w:val="22"/>
          <w:szCs w:val="22"/>
        </w:rPr>
      </w:pPr>
      <w:r w:rsidRPr="008525AF">
        <w:rPr>
          <w:rFonts w:asciiTheme="minorHAnsi" w:hAnsiTheme="minorHAnsi" w:cstheme="minorHAnsi"/>
          <w:sz w:val="22"/>
          <w:szCs w:val="22"/>
        </w:rPr>
        <w:t xml:space="preserve">W przypadku złożenia ofert przez więcej niż jednego </w:t>
      </w:r>
      <w:r w:rsidR="00B16837" w:rsidRPr="008525AF">
        <w:rPr>
          <w:rFonts w:asciiTheme="minorHAnsi" w:hAnsiTheme="minorHAnsi" w:cstheme="minorHAnsi"/>
          <w:sz w:val="22"/>
          <w:szCs w:val="22"/>
        </w:rPr>
        <w:t>Wykonawc</w:t>
      </w:r>
      <w:r w:rsidR="003D1A0C" w:rsidRPr="008525AF">
        <w:rPr>
          <w:rFonts w:asciiTheme="minorHAnsi" w:hAnsiTheme="minorHAnsi" w:cstheme="minorHAnsi"/>
          <w:sz w:val="22"/>
          <w:szCs w:val="22"/>
        </w:rPr>
        <w:t>ę</w:t>
      </w:r>
      <w:r w:rsidRPr="008525AF">
        <w:rPr>
          <w:rFonts w:asciiTheme="minorHAnsi" w:hAnsiTheme="minorHAnsi" w:cstheme="minorHAnsi"/>
          <w:sz w:val="22"/>
          <w:szCs w:val="22"/>
        </w:rPr>
        <w:t xml:space="preserve"> Zamawiający dokona oceny ważnych ofert na podstawie poniżej przedstawionych kryteriów oceny ofert.  </w:t>
      </w:r>
    </w:p>
    <w:p w14:paraId="728B1D8C" w14:textId="77777777" w:rsidR="00E27BEB" w:rsidRPr="008525AF" w:rsidRDefault="00E27BEB" w:rsidP="00676D78">
      <w:pPr>
        <w:ind w:left="101"/>
        <w:rPr>
          <w:rFonts w:asciiTheme="minorHAnsi" w:hAnsiTheme="minorHAnsi" w:cstheme="minorHAnsi"/>
          <w:sz w:val="22"/>
          <w:szCs w:val="22"/>
        </w:rPr>
      </w:pPr>
    </w:p>
    <w:p w14:paraId="2E4B8082" w14:textId="3273B32D" w:rsidR="00E27BEB" w:rsidRPr="008525AF" w:rsidRDefault="00E27BEB" w:rsidP="005143C3">
      <w:pPr>
        <w:ind w:left="101"/>
        <w:jc w:val="both"/>
        <w:rPr>
          <w:rFonts w:asciiTheme="minorHAnsi" w:hAnsiTheme="minorHAnsi" w:cstheme="minorHAnsi"/>
          <w:sz w:val="22"/>
          <w:szCs w:val="22"/>
        </w:rPr>
      </w:pPr>
      <w:r w:rsidRPr="008525AF">
        <w:rPr>
          <w:rFonts w:asciiTheme="minorHAnsi" w:hAnsiTheme="minorHAnsi" w:cstheme="minorHAnsi"/>
          <w:sz w:val="22"/>
          <w:szCs w:val="22"/>
        </w:rPr>
        <w:t xml:space="preserve">Łączna liczba punktów Wykonawcy wyliczona zostanie </w:t>
      </w:r>
      <w:r w:rsidR="00E0539C" w:rsidRPr="008525AF">
        <w:rPr>
          <w:rFonts w:asciiTheme="minorHAnsi" w:hAnsiTheme="minorHAnsi" w:cstheme="minorHAnsi"/>
          <w:sz w:val="22"/>
          <w:szCs w:val="22"/>
        </w:rPr>
        <w:t>dla całości zamówienia.</w:t>
      </w:r>
    </w:p>
    <w:p w14:paraId="765158A2" w14:textId="77777777" w:rsidR="00901204" w:rsidRPr="008525AF" w:rsidRDefault="00901204" w:rsidP="00901204">
      <w:pPr>
        <w:jc w:val="both"/>
        <w:rPr>
          <w:rFonts w:asciiTheme="minorHAnsi" w:eastAsia="Calibri" w:hAnsiTheme="minorHAnsi" w:cstheme="minorHAnsi"/>
          <w:sz w:val="22"/>
          <w:szCs w:val="22"/>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901204" w:rsidRPr="008525AF" w14:paraId="48DF6DED"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29C23E02" w14:textId="77777777" w:rsidR="00901204" w:rsidRPr="008525AF" w:rsidRDefault="00901204">
            <w:pPr>
              <w:widowControl w:val="0"/>
              <w:jc w:val="both"/>
              <w:rPr>
                <w:rFonts w:asciiTheme="minorHAnsi" w:eastAsia="Calibri" w:hAnsiTheme="minorHAnsi" w:cstheme="minorHAnsi"/>
                <w:b/>
                <w:sz w:val="22"/>
                <w:szCs w:val="22"/>
              </w:rPr>
            </w:pPr>
            <w:r w:rsidRPr="008525AF">
              <w:rPr>
                <w:rFonts w:asciiTheme="minorHAnsi" w:eastAsia="Calibri" w:hAnsiTheme="minorHAnsi" w:cstheme="minorHAnsi"/>
                <w:b/>
                <w:sz w:val="22"/>
                <w:szCs w:val="22"/>
              </w:rPr>
              <w:t>Kryterium</w:t>
            </w:r>
          </w:p>
        </w:tc>
        <w:tc>
          <w:tcPr>
            <w:tcW w:w="709" w:type="dxa"/>
            <w:tcBorders>
              <w:top w:val="single" w:sz="4" w:space="0" w:color="A6A6A6"/>
              <w:left w:val="single" w:sz="4" w:space="0" w:color="A6A6A6"/>
              <w:bottom w:val="single" w:sz="4" w:space="0" w:color="A6A6A6"/>
              <w:right w:val="single" w:sz="4" w:space="0" w:color="A6A6A6"/>
            </w:tcBorders>
          </w:tcPr>
          <w:p w14:paraId="1BD18FA5" w14:textId="77777777" w:rsidR="00901204" w:rsidRPr="008525AF" w:rsidRDefault="00901204">
            <w:pPr>
              <w:widowControl w:val="0"/>
              <w:jc w:val="both"/>
              <w:rPr>
                <w:rFonts w:asciiTheme="minorHAnsi" w:eastAsia="Calibri" w:hAnsiTheme="minorHAnsi" w:cstheme="minorHAnsi"/>
                <w:b/>
                <w:sz w:val="22"/>
                <w:szCs w:val="22"/>
              </w:rPr>
            </w:pPr>
            <w:r w:rsidRPr="008525AF">
              <w:rPr>
                <w:rFonts w:asciiTheme="minorHAnsi" w:eastAsia="Calibri" w:hAnsiTheme="minorHAnsi" w:cstheme="minorHAnsi"/>
                <w:b/>
                <w:sz w:val="22"/>
                <w:szCs w:val="22"/>
              </w:rPr>
              <w:t>Waga</w:t>
            </w:r>
          </w:p>
        </w:tc>
        <w:tc>
          <w:tcPr>
            <w:tcW w:w="4678" w:type="dxa"/>
            <w:tcBorders>
              <w:top w:val="single" w:sz="4" w:space="0" w:color="A6A6A6"/>
              <w:left w:val="single" w:sz="4" w:space="0" w:color="A6A6A6"/>
              <w:bottom w:val="single" w:sz="4" w:space="0" w:color="A6A6A6"/>
              <w:right w:val="single" w:sz="4" w:space="0" w:color="A6A6A6"/>
            </w:tcBorders>
          </w:tcPr>
          <w:p w14:paraId="51807A44" w14:textId="77777777" w:rsidR="00901204" w:rsidRPr="008525AF" w:rsidRDefault="00901204">
            <w:pPr>
              <w:widowControl w:val="0"/>
              <w:jc w:val="both"/>
              <w:rPr>
                <w:rFonts w:asciiTheme="minorHAnsi" w:eastAsia="Calibri" w:hAnsiTheme="minorHAnsi" w:cstheme="minorHAnsi"/>
                <w:b/>
                <w:i/>
                <w:sz w:val="22"/>
                <w:szCs w:val="22"/>
              </w:rPr>
            </w:pPr>
            <w:r w:rsidRPr="008525AF">
              <w:rPr>
                <w:rFonts w:asciiTheme="minorHAnsi" w:eastAsia="Calibri" w:hAnsiTheme="minorHAnsi" w:cstheme="minorHAnsi"/>
                <w:b/>
                <w:sz w:val="22"/>
                <w:szCs w:val="22"/>
              </w:rPr>
              <w:t>Opis kryterium i sposobu przyznawania punktów</w:t>
            </w:r>
          </w:p>
        </w:tc>
      </w:tr>
      <w:tr w:rsidR="00901204" w:rsidRPr="008525AF" w14:paraId="4E1C80F0"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3E88F42A"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hAnsiTheme="minorHAnsi" w:cstheme="minorHAnsi"/>
                <w:sz w:val="22"/>
                <w:szCs w:val="22"/>
              </w:rPr>
              <w:t>1. Cena całkowita  części zamówienia / zamówienia</w:t>
            </w:r>
          </w:p>
        </w:tc>
        <w:tc>
          <w:tcPr>
            <w:tcW w:w="709" w:type="dxa"/>
            <w:tcBorders>
              <w:top w:val="single" w:sz="4" w:space="0" w:color="A6A6A6"/>
              <w:left w:val="single" w:sz="4" w:space="0" w:color="A6A6A6"/>
              <w:bottom w:val="single" w:sz="4" w:space="0" w:color="A6A6A6"/>
              <w:right w:val="single" w:sz="4" w:space="0" w:color="A6A6A6"/>
            </w:tcBorders>
          </w:tcPr>
          <w:p w14:paraId="270BCBA5" w14:textId="5BEA8449" w:rsidR="00901204" w:rsidRPr="008525AF" w:rsidRDefault="005921B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95</w:t>
            </w:r>
            <w:r w:rsidR="00901204" w:rsidRPr="008525AF">
              <w:rPr>
                <w:rFonts w:asciiTheme="minorHAnsi" w:eastAsia="Calibri" w:hAnsiTheme="minorHAnsi" w:cstheme="minorHAnsi"/>
                <w:sz w:val="22"/>
                <w:szCs w:val="22"/>
              </w:rPr>
              <w:t xml:space="preserve"> %</w:t>
            </w:r>
          </w:p>
        </w:tc>
        <w:tc>
          <w:tcPr>
            <w:tcW w:w="4678" w:type="dxa"/>
            <w:tcBorders>
              <w:top w:val="single" w:sz="4" w:space="0" w:color="A6A6A6"/>
              <w:left w:val="single" w:sz="4" w:space="0" w:color="A6A6A6"/>
              <w:bottom w:val="single" w:sz="4" w:space="0" w:color="A6A6A6"/>
              <w:right w:val="single" w:sz="4" w:space="0" w:color="A6A6A6"/>
            </w:tcBorders>
          </w:tcPr>
          <w:p w14:paraId="19918A0C" w14:textId="77777777" w:rsidR="00DE12B3" w:rsidRPr="008525AF" w:rsidRDefault="00DE12B3">
            <w:pPr>
              <w:widowControl w:val="0"/>
              <w:jc w:val="both"/>
              <w:rPr>
                <w:rFonts w:asciiTheme="minorHAnsi" w:eastAsia="Calibri" w:hAnsiTheme="minorHAnsi" w:cstheme="minorHAnsi"/>
                <w:sz w:val="22"/>
                <w:szCs w:val="22"/>
              </w:rPr>
            </w:pPr>
          </w:p>
          <w:p w14:paraId="185BCD5C" w14:textId="77777777" w:rsidR="00DE12B3" w:rsidRPr="008525AF" w:rsidRDefault="00DE12B3" w:rsidP="00DE12B3">
            <w:pPr>
              <w:numPr>
                <w:ilvl w:val="0"/>
                <w:numId w:val="29"/>
              </w:numPr>
              <w:suppressAutoHyphens w:val="0"/>
              <w:spacing w:line="252" w:lineRule="auto"/>
              <w:ind w:hanging="360"/>
              <w:rPr>
                <w:rFonts w:asciiTheme="minorHAnsi" w:hAnsiTheme="minorHAnsi" w:cstheme="minorHAnsi"/>
                <w:sz w:val="22"/>
                <w:szCs w:val="22"/>
              </w:rPr>
            </w:pPr>
            <w:r w:rsidRPr="008525AF">
              <w:rPr>
                <w:rFonts w:asciiTheme="minorHAnsi" w:hAnsiTheme="minorHAnsi" w:cstheme="minorHAnsi"/>
                <w:sz w:val="22"/>
                <w:szCs w:val="22"/>
              </w:rPr>
              <w:t>Cena to całkowita cena brutto zawierająca wszystkie elementy składowe przedmiotu zapytania  w zakresie jednej części</w:t>
            </w:r>
          </w:p>
          <w:p w14:paraId="14E21406" w14:textId="0792AA8A" w:rsidR="00DE12B3" w:rsidRPr="008525AF" w:rsidRDefault="00DE12B3" w:rsidP="00DE12B3">
            <w:pPr>
              <w:numPr>
                <w:ilvl w:val="0"/>
                <w:numId w:val="29"/>
              </w:numPr>
              <w:suppressAutoHyphens w:val="0"/>
              <w:spacing w:line="252" w:lineRule="auto"/>
              <w:ind w:hanging="360"/>
              <w:rPr>
                <w:rFonts w:asciiTheme="minorHAnsi" w:hAnsiTheme="minorHAnsi" w:cstheme="minorHAnsi"/>
                <w:sz w:val="22"/>
                <w:szCs w:val="22"/>
              </w:rPr>
            </w:pPr>
            <w:r w:rsidRPr="008525AF">
              <w:rPr>
                <w:rFonts w:asciiTheme="minorHAnsi" w:hAnsiTheme="minorHAnsi" w:cstheme="minorHAnsi"/>
                <w:sz w:val="22"/>
                <w:szCs w:val="22"/>
              </w:rPr>
              <w:t xml:space="preserve">Ocena kryterium zgodnie z wzorem: cena oferty najkorzystniejszej / cena oferowana x </w:t>
            </w:r>
            <w:r w:rsidR="0093242A" w:rsidRPr="008525AF">
              <w:rPr>
                <w:rFonts w:asciiTheme="minorHAnsi" w:hAnsiTheme="minorHAnsi" w:cstheme="minorHAnsi"/>
                <w:sz w:val="22"/>
                <w:szCs w:val="22"/>
              </w:rPr>
              <w:t>95</w:t>
            </w:r>
          </w:p>
          <w:p w14:paraId="50865FF8" w14:textId="2742DC5E" w:rsidR="00934AB9" w:rsidRPr="008525AF" w:rsidRDefault="00DE12B3" w:rsidP="00702054">
            <w:pPr>
              <w:numPr>
                <w:ilvl w:val="0"/>
                <w:numId w:val="29"/>
              </w:numPr>
              <w:suppressAutoHyphens w:val="0"/>
              <w:spacing w:after="160" w:line="252" w:lineRule="auto"/>
              <w:ind w:hanging="360"/>
              <w:rPr>
                <w:rFonts w:asciiTheme="minorHAnsi" w:hAnsiTheme="minorHAnsi" w:cstheme="minorHAnsi"/>
                <w:sz w:val="22"/>
                <w:szCs w:val="22"/>
              </w:rPr>
            </w:pPr>
            <w:r w:rsidRPr="008525AF">
              <w:rPr>
                <w:rFonts w:asciiTheme="minorHAnsi" w:hAnsiTheme="minorHAnsi" w:cstheme="minorHAnsi"/>
                <w:sz w:val="22"/>
                <w:szCs w:val="22"/>
              </w:rPr>
              <w:t xml:space="preserve">Maksymalna liczba punktów możliwych do uzyskania w tym kryterium wynosi </w:t>
            </w:r>
            <w:r w:rsidR="0093242A" w:rsidRPr="008525AF">
              <w:rPr>
                <w:rFonts w:asciiTheme="minorHAnsi" w:hAnsiTheme="minorHAnsi" w:cstheme="minorHAnsi"/>
                <w:sz w:val="22"/>
                <w:szCs w:val="22"/>
              </w:rPr>
              <w:t>95</w:t>
            </w:r>
            <w:r w:rsidRPr="008525AF">
              <w:rPr>
                <w:rFonts w:asciiTheme="minorHAnsi" w:hAnsiTheme="minorHAnsi" w:cstheme="minorHAnsi"/>
                <w:sz w:val="22"/>
                <w:szCs w:val="22"/>
              </w:rPr>
              <w:t xml:space="preserve"> punktów.</w:t>
            </w:r>
          </w:p>
        </w:tc>
      </w:tr>
      <w:tr w:rsidR="006923A3" w:rsidRPr="008525AF" w14:paraId="5B0A93F5"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3C1A989C" w14:textId="32EE72D7" w:rsidR="002C2B18" w:rsidRPr="008525AF" w:rsidRDefault="00934AB9"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 xml:space="preserve">2 </w:t>
            </w:r>
            <w:r w:rsidR="00C45E5B" w:rsidRPr="008525AF">
              <w:rPr>
                <w:rFonts w:asciiTheme="minorHAnsi" w:hAnsiTheme="minorHAnsi" w:cstheme="minorHAnsi"/>
                <w:sz w:val="22"/>
                <w:szCs w:val="22"/>
              </w:rPr>
              <w:t>Aspekt społeczny</w:t>
            </w:r>
            <w:r w:rsidR="002C2B18" w:rsidRPr="008525AF">
              <w:rPr>
                <w:rFonts w:asciiTheme="minorHAnsi" w:hAnsiTheme="minorHAnsi" w:cstheme="minorHAnsi"/>
                <w:sz w:val="22"/>
                <w:szCs w:val="22"/>
              </w:rPr>
              <w:t xml:space="preserve"> - Zatrudnienie przez </w:t>
            </w:r>
            <w:r w:rsidR="00B16837" w:rsidRPr="008525AF">
              <w:rPr>
                <w:rFonts w:asciiTheme="minorHAnsi" w:hAnsiTheme="minorHAnsi" w:cstheme="minorHAnsi"/>
                <w:sz w:val="22"/>
                <w:szCs w:val="22"/>
              </w:rPr>
              <w:t>Wykonawc</w:t>
            </w:r>
            <w:r w:rsidR="003D1A0C" w:rsidRPr="008525AF">
              <w:rPr>
                <w:rFonts w:asciiTheme="minorHAnsi" w:hAnsiTheme="minorHAnsi" w:cstheme="minorHAnsi"/>
                <w:sz w:val="22"/>
                <w:szCs w:val="22"/>
              </w:rPr>
              <w:t>ę</w:t>
            </w:r>
            <w:r w:rsidR="002C2B18" w:rsidRPr="008525AF">
              <w:rPr>
                <w:rFonts w:asciiTheme="minorHAnsi" w:hAnsiTheme="minorHAnsi" w:cstheme="minorHAnsi"/>
                <w:sz w:val="22"/>
                <w:szCs w:val="22"/>
              </w:rPr>
              <w:t xml:space="preserve"> min. 1 osoby , która spełniałaby  jedną z poniższych przesłanek:</w:t>
            </w:r>
          </w:p>
          <w:p w14:paraId="635D77E7"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a) osoba bezrobotna w rozumieniu ustawy z dnia 20 kwietnia 2004 r. o promocji zatrudnienia i instytucjach rynku pracy,</w:t>
            </w:r>
          </w:p>
          <w:p w14:paraId="13CDD3F4"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b) osoba poszukująca pracy, niepozostająca w zatrudnieniu lub niewykonująca innej pracy zarobkowej, w rozumieniu ustawy z dnia 20 kwietnia 2004 r. o promocji zatrudnienia i instytucjach rynku pracy,</w:t>
            </w:r>
          </w:p>
          <w:p w14:paraId="5A48F4DB"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c) osoba usamodzielniana, o której mowa w art. 140 ust. 1 i 2 ustawy z dnia 9 czerwca 2011 r. o wspieraniu rodziny i systemie pieczy zastępczej,</w:t>
            </w:r>
          </w:p>
          <w:p w14:paraId="3BE65EC2"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d) osoba młodociana, o której mowa w przepisach prawa pracy, w celu przygotowania zawodowego,</w:t>
            </w:r>
          </w:p>
          <w:p w14:paraId="0FCE1338"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 xml:space="preserve">e) osoba z niepełnosprawnościami w rozumieniu ustawy z dnia 27 sierpnia 1997 r. o rehabilitacji zawodowej i społecznej oraz zatrudnianiu osób </w:t>
            </w:r>
            <w:r w:rsidRPr="008525AF">
              <w:rPr>
                <w:rFonts w:asciiTheme="minorHAnsi" w:hAnsiTheme="minorHAnsi" w:cstheme="minorHAnsi"/>
                <w:sz w:val="22"/>
                <w:szCs w:val="22"/>
              </w:rPr>
              <w:lastRenderedPageBreak/>
              <w:t>niepełnosprawnych,</w:t>
            </w:r>
          </w:p>
          <w:p w14:paraId="6FC3FD8B"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f) inna osoba niż określone w lit. a-e, o której mowa w ustawie z dnia 13 czerwca 2003 r. o zatrudnieniu socjalnym (Dz. U. z 2022 r. poz. 2241) lub we właściwych przepisach państw członkowskich Unii Europejskiej lub Europejskiego Obszaru Gospodarczego,</w:t>
            </w:r>
          </w:p>
          <w:p w14:paraId="4CE2B229"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g) osoba do 30. roku życia oraz po ukończeniu 50. roku życia, posiadająca status osoby poszukującej pracy, bez zatrudnienia.</w:t>
            </w:r>
          </w:p>
          <w:p w14:paraId="2FD9A1B1" w14:textId="77777777" w:rsidR="002C2B18" w:rsidRPr="008525AF" w:rsidRDefault="002C2B18" w:rsidP="002C2B18">
            <w:pPr>
              <w:widowControl w:val="0"/>
              <w:jc w:val="both"/>
              <w:rPr>
                <w:rFonts w:asciiTheme="minorHAnsi" w:hAnsiTheme="minorHAnsi" w:cstheme="minorHAnsi"/>
                <w:sz w:val="22"/>
                <w:szCs w:val="22"/>
              </w:rPr>
            </w:pPr>
          </w:p>
          <w:p w14:paraId="4B1CD220" w14:textId="77777777" w:rsidR="002C2B18"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i która brałaby udział w realizacji  zamówienia.</w:t>
            </w:r>
          </w:p>
          <w:p w14:paraId="2BB5F2C3" w14:textId="77777777" w:rsidR="002C2B18" w:rsidRPr="008525AF" w:rsidRDefault="002C2B18" w:rsidP="002C2B18">
            <w:pPr>
              <w:widowControl w:val="0"/>
              <w:jc w:val="both"/>
              <w:rPr>
                <w:rFonts w:asciiTheme="minorHAnsi" w:hAnsiTheme="minorHAnsi" w:cstheme="minorHAnsi"/>
                <w:sz w:val="22"/>
                <w:szCs w:val="22"/>
              </w:rPr>
            </w:pPr>
          </w:p>
          <w:p w14:paraId="6A6B424F" w14:textId="44A99355" w:rsidR="006923A3" w:rsidRPr="008525AF" w:rsidRDefault="002C2B18" w:rsidP="002C2B18">
            <w:pPr>
              <w:widowControl w:val="0"/>
              <w:jc w:val="both"/>
              <w:rPr>
                <w:rFonts w:asciiTheme="minorHAnsi" w:hAnsiTheme="minorHAnsi" w:cstheme="minorHAnsi"/>
                <w:sz w:val="22"/>
                <w:szCs w:val="22"/>
              </w:rPr>
            </w:pPr>
            <w:r w:rsidRPr="008525AF">
              <w:rPr>
                <w:rFonts w:asciiTheme="minorHAnsi" w:hAnsiTheme="minorHAnsi" w:cstheme="minorHAnsi"/>
                <w:sz w:val="22"/>
                <w:szCs w:val="22"/>
              </w:rPr>
              <w:t xml:space="preserve">Zatrudnienie winno obowiązywać od dnia podpisania umowy do dnia podpisania protokołu odbioru końcowego bez uwag. </w:t>
            </w:r>
            <w:r w:rsidR="00B16837" w:rsidRPr="008525AF">
              <w:rPr>
                <w:rFonts w:asciiTheme="minorHAnsi" w:hAnsiTheme="minorHAnsi" w:cstheme="minorHAnsi"/>
                <w:sz w:val="22"/>
                <w:szCs w:val="22"/>
              </w:rPr>
              <w:t>Wykonawca</w:t>
            </w:r>
            <w:r w:rsidRPr="008525AF">
              <w:rPr>
                <w:rFonts w:asciiTheme="minorHAnsi" w:hAnsiTheme="minorHAnsi" w:cstheme="minorHAnsi"/>
                <w:sz w:val="22"/>
                <w:szCs w:val="22"/>
              </w:rPr>
              <w:t xml:space="preserve"> zatrudnia ww. osobę na podstawie stosunku pracy /lub umowy zlecenia lub umowy o dzieło</w:t>
            </w:r>
          </w:p>
        </w:tc>
        <w:tc>
          <w:tcPr>
            <w:tcW w:w="709" w:type="dxa"/>
            <w:tcBorders>
              <w:top w:val="single" w:sz="4" w:space="0" w:color="A6A6A6"/>
              <w:left w:val="single" w:sz="4" w:space="0" w:color="A6A6A6"/>
              <w:bottom w:val="single" w:sz="4" w:space="0" w:color="A6A6A6"/>
              <w:right w:val="single" w:sz="4" w:space="0" w:color="A6A6A6"/>
            </w:tcBorders>
          </w:tcPr>
          <w:p w14:paraId="2FDBC98F" w14:textId="3E2EDA50" w:rsidR="006923A3" w:rsidRPr="008525AF" w:rsidRDefault="005921B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5%</w:t>
            </w:r>
          </w:p>
        </w:tc>
        <w:tc>
          <w:tcPr>
            <w:tcW w:w="4678" w:type="dxa"/>
            <w:tcBorders>
              <w:top w:val="single" w:sz="4" w:space="0" w:color="A6A6A6"/>
              <w:left w:val="single" w:sz="4" w:space="0" w:color="A6A6A6"/>
              <w:bottom w:val="single" w:sz="4" w:space="0" w:color="A6A6A6"/>
              <w:right w:val="single" w:sz="4" w:space="0" w:color="A6A6A6"/>
            </w:tcBorders>
          </w:tcPr>
          <w:p w14:paraId="64F41579" w14:textId="054405F6" w:rsidR="00A55E89" w:rsidRPr="008525AF" w:rsidRDefault="00B16837" w:rsidP="00A55E89">
            <w:pPr>
              <w:suppressAutoHyphens w:val="0"/>
              <w:spacing w:line="276" w:lineRule="auto"/>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t>Wykonawca</w:t>
            </w:r>
            <w:r w:rsidR="00A55E89" w:rsidRPr="008525AF">
              <w:rPr>
                <w:rFonts w:asciiTheme="minorHAnsi" w:hAnsiTheme="minorHAnsi" w:cstheme="minorHAnsi"/>
                <w:color w:val="000000"/>
                <w:sz w:val="22"/>
                <w:szCs w:val="22"/>
              </w:rPr>
              <w:t xml:space="preserve"> otrzyma punkty, jeśli zadeklaruje, że zatrudni do realizacji zamówienia min. 1 osobę, która spełniałaby 1 z przesłanek określoną w kolumnie po lewej stronie. Punkty będą liczone następująco:</w:t>
            </w:r>
          </w:p>
          <w:p w14:paraId="02E8A09F" w14:textId="77777777" w:rsidR="00A55E89" w:rsidRPr="008525AF" w:rsidRDefault="00A55E89" w:rsidP="00A55E89">
            <w:pPr>
              <w:suppressAutoHyphens w:val="0"/>
              <w:spacing w:line="276" w:lineRule="auto"/>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t>1.</w:t>
            </w:r>
            <w:r w:rsidRPr="008525AF">
              <w:rPr>
                <w:rFonts w:asciiTheme="minorHAnsi" w:hAnsiTheme="minorHAnsi" w:cstheme="minorHAnsi"/>
                <w:color w:val="000000"/>
                <w:sz w:val="22"/>
                <w:szCs w:val="22"/>
              </w:rPr>
              <w:tab/>
              <w:t>waga max. 5 pkt. za zaoferowanie zatrudnienia co najmniej 1 osoby która spełniałaby 1 z przesłanek określoną w kolumnie po lewej stronie do realizacji zamówienie – 5 pkt;</w:t>
            </w:r>
          </w:p>
          <w:p w14:paraId="3166A930" w14:textId="0D5A55CA" w:rsidR="00A55E89" w:rsidRPr="008525AF" w:rsidRDefault="00A55E89" w:rsidP="00A55E89">
            <w:pPr>
              <w:suppressAutoHyphens w:val="0"/>
              <w:spacing w:line="276" w:lineRule="auto"/>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t>2.</w:t>
            </w:r>
            <w:r w:rsidRPr="008525AF">
              <w:rPr>
                <w:rFonts w:asciiTheme="minorHAnsi" w:hAnsiTheme="minorHAnsi" w:cstheme="minorHAnsi"/>
                <w:color w:val="000000"/>
                <w:sz w:val="22"/>
                <w:szCs w:val="22"/>
              </w:rPr>
              <w:tab/>
              <w:t xml:space="preserve">za niezatrudnienie co najmniej 1 osoby która spełniałaby 1 z przesłanek określoną w kolumnie po lewej stronie do </w:t>
            </w:r>
            <w:r w:rsidR="003D1A0C" w:rsidRPr="008525AF">
              <w:rPr>
                <w:rFonts w:asciiTheme="minorHAnsi" w:hAnsiTheme="minorHAnsi" w:cstheme="minorHAnsi"/>
                <w:color w:val="000000"/>
                <w:sz w:val="22"/>
                <w:szCs w:val="22"/>
              </w:rPr>
              <w:t>realizacji</w:t>
            </w:r>
            <w:r w:rsidRPr="008525AF">
              <w:rPr>
                <w:rFonts w:asciiTheme="minorHAnsi" w:hAnsiTheme="minorHAnsi" w:cstheme="minorHAnsi"/>
                <w:color w:val="000000"/>
                <w:sz w:val="22"/>
                <w:szCs w:val="22"/>
              </w:rPr>
              <w:t xml:space="preserve"> zamówienia – 0 pkt;</w:t>
            </w:r>
          </w:p>
          <w:p w14:paraId="1172EB1B" w14:textId="77777777" w:rsidR="00A55E89" w:rsidRPr="008525AF" w:rsidRDefault="00A55E89" w:rsidP="00A55E89">
            <w:pPr>
              <w:suppressAutoHyphens w:val="0"/>
              <w:spacing w:line="276" w:lineRule="auto"/>
              <w:jc w:val="both"/>
              <w:rPr>
                <w:rFonts w:asciiTheme="minorHAnsi" w:hAnsiTheme="minorHAnsi" w:cstheme="minorHAnsi"/>
                <w:color w:val="000000"/>
                <w:sz w:val="22"/>
                <w:szCs w:val="22"/>
              </w:rPr>
            </w:pPr>
          </w:p>
          <w:p w14:paraId="4A755D79" w14:textId="518B5003" w:rsidR="00A55E89" w:rsidRPr="008525AF" w:rsidRDefault="00A55E89" w:rsidP="00A55E89">
            <w:pPr>
              <w:suppressAutoHyphens w:val="0"/>
              <w:spacing w:line="276" w:lineRule="auto"/>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t xml:space="preserve">Zatrudnienie winno obowiązywać od dnia podpisania umowy do dnia podpisania protokołu odbioru końcowego bez uwag. </w:t>
            </w:r>
            <w:r w:rsidR="00B16837" w:rsidRPr="008525AF">
              <w:rPr>
                <w:rFonts w:asciiTheme="minorHAnsi" w:hAnsiTheme="minorHAnsi" w:cstheme="minorHAnsi"/>
                <w:color w:val="000000"/>
                <w:sz w:val="22"/>
                <w:szCs w:val="22"/>
              </w:rPr>
              <w:t>Wykonawca</w:t>
            </w:r>
            <w:r w:rsidRPr="008525AF">
              <w:rPr>
                <w:rFonts w:asciiTheme="minorHAnsi" w:hAnsiTheme="minorHAnsi" w:cstheme="minorHAnsi"/>
                <w:color w:val="000000"/>
                <w:sz w:val="22"/>
                <w:szCs w:val="22"/>
              </w:rPr>
              <w:t xml:space="preserve"> zatrudnia ww. osobę na podstawie stosunku pracy /lub umowy zlecenia lub umowy o dzieło. Na etapie realizacji zamówienia Zamawiający będzie weryfikował fakt </w:t>
            </w:r>
            <w:r w:rsidR="003D1A0C" w:rsidRPr="008525AF">
              <w:rPr>
                <w:rFonts w:asciiTheme="minorHAnsi" w:hAnsiTheme="minorHAnsi" w:cstheme="minorHAnsi"/>
                <w:color w:val="000000"/>
                <w:sz w:val="22"/>
                <w:szCs w:val="22"/>
              </w:rPr>
              <w:t>potwierdzający</w:t>
            </w:r>
            <w:r w:rsidRPr="008525AF">
              <w:rPr>
                <w:rFonts w:asciiTheme="minorHAnsi" w:hAnsiTheme="minorHAnsi" w:cstheme="minorHAnsi"/>
                <w:color w:val="000000"/>
                <w:sz w:val="22"/>
                <w:szCs w:val="22"/>
              </w:rPr>
              <w:t xml:space="preserve"> zatrudnienie min. 1, która spełniałaby 1 z przesłanek określoną w kolumnie po lewej na podstawie kopii umowy zawartej z tą osobą oraz na podstawie kopii dokumentacji, która potwierdzi spełnienie 1 z przesłanek określonej w kolumnie po lewej stronie</w:t>
            </w:r>
          </w:p>
          <w:p w14:paraId="138FBCEE" w14:textId="77777777" w:rsidR="00A55E89" w:rsidRPr="008525AF" w:rsidRDefault="00A55E89" w:rsidP="00A55E89">
            <w:pPr>
              <w:suppressAutoHyphens w:val="0"/>
              <w:spacing w:line="276" w:lineRule="auto"/>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lastRenderedPageBreak/>
              <w:t>Łącznie w ramach kryterium można osiągnąć 5 punktów.</w:t>
            </w:r>
          </w:p>
          <w:p w14:paraId="4FBEB6F9" w14:textId="77777777" w:rsidR="00A55E89" w:rsidRPr="008525AF" w:rsidRDefault="00A55E89" w:rsidP="00A55E89">
            <w:pPr>
              <w:widowControl w:val="0"/>
              <w:jc w:val="both"/>
              <w:rPr>
                <w:rFonts w:asciiTheme="minorHAnsi" w:hAnsiTheme="minorHAnsi" w:cstheme="minorHAnsi"/>
                <w:color w:val="000000"/>
                <w:sz w:val="22"/>
                <w:szCs w:val="22"/>
              </w:rPr>
            </w:pPr>
            <w:r w:rsidRPr="008525AF">
              <w:rPr>
                <w:rFonts w:asciiTheme="minorHAnsi" w:hAnsiTheme="minorHAnsi" w:cstheme="minorHAnsi"/>
                <w:color w:val="000000"/>
                <w:sz w:val="22"/>
                <w:szCs w:val="22"/>
              </w:rPr>
              <w:t xml:space="preserve"> </w:t>
            </w:r>
          </w:p>
          <w:p w14:paraId="1DD04C44" w14:textId="00B23598" w:rsidR="006923A3" w:rsidRPr="008525AF" w:rsidRDefault="00A55E89" w:rsidP="00A55E89">
            <w:pPr>
              <w:widowControl w:val="0"/>
              <w:jc w:val="both"/>
              <w:rPr>
                <w:rFonts w:asciiTheme="minorHAnsi" w:eastAsia="Calibri" w:hAnsiTheme="minorHAnsi" w:cstheme="minorHAnsi"/>
                <w:sz w:val="22"/>
                <w:szCs w:val="22"/>
              </w:rPr>
            </w:pPr>
            <w:r w:rsidRPr="008525AF">
              <w:rPr>
                <w:rFonts w:asciiTheme="minorHAnsi" w:hAnsiTheme="minorHAnsi" w:cstheme="minorHAnsi"/>
                <w:color w:val="000000"/>
                <w:sz w:val="22"/>
                <w:szCs w:val="22"/>
              </w:rPr>
              <w:t>Łączna liczba punktów Wykonawcy wyliczona zostanie na podstawie sumy punktów uzyskanych przez Wykonawcę w każdym z kryteriów oceny ofert</w:t>
            </w:r>
          </w:p>
        </w:tc>
      </w:tr>
    </w:tbl>
    <w:p w14:paraId="368B5AD8" w14:textId="77777777" w:rsidR="00901204" w:rsidRPr="008525AF" w:rsidRDefault="00901204" w:rsidP="00901204">
      <w:pPr>
        <w:jc w:val="both"/>
        <w:rPr>
          <w:rFonts w:asciiTheme="minorHAnsi" w:eastAsia="Calibri" w:hAnsiTheme="minorHAnsi" w:cstheme="minorHAnsi"/>
          <w:sz w:val="22"/>
          <w:szCs w:val="22"/>
        </w:rPr>
      </w:pPr>
    </w:p>
    <w:p w14:paraId="1B28DA47" w14:textId="77777777" w:rsidR="00901204" w:rsidRPr="008525AF" w:rsidRDefault="00901204" w:rsidP="00901204">
      <w:pPr>
        <w:jc w:val="both"/>
        <w:rPr>
          <w:rFonts w:asciiTheme="minorHAnsi" w:eastAsia="Calibri" w:hAnsiTheme="minorHAnsi" w:cstheme="minorHAnsi"/>
          <w:sz w:val="22"/>
          <w:szCs w:val="22"/>
          <w:u w:val="single"/>
        </w:rPr>
      </w:pPr>
      <w:r w:rsidRPr="008525AF">
        <w:rPr>
          <w:rFonts w:asciiTheme="minorHAnsi" w:eastAsia="Calibri" w:hAnsiTheme="minorHAnsi" w:cstheme="minorHAnsi"/>
          <w:b/>
          <w:sz w:val="22"/>
          <w:szCs w:val="22"/>
          <w:u w:val="single"/>
        </w:rPr>
        <w:t xml:space="preserve">5. PRZYGOTOWANIE OFERTY </w:t>
      </w:r>
    </w:p>
    <w:p w14:paraId="094A860D" w14:textId="77777777" w:rsidR="00901204" w:rsidRPr="008525AF" w:rsidRDefault="00901204" w:rsidP="00901204">
      <w:pPr>
        <w:jc w:val="both"/>
        <w:rPr>
          <w:rFonts w:asciiTheme="minorHAnsi" w:eastAsia="Calibri" w:hAnsiTheme="minorHAnsi" w:cstheme="minorHAnsi"/>
          <w:sz w:val="22"/>
          <w:szCs w:val="22"/>
        </w:rPr>
      </w:pPr>
    </w:p>
    <w:p w14:paraId="0B05534E" w14:textId="77777777" w:rsidR="00901204" w:rsidRPr="008525AF" w:rsidRDefault="00901204" w:rsidP="00901204">
      <w:p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5.1 Podstawowe wymogi dotyczące oferty:</w:t>
      </w:r>
    </w:p>
    <w:p w14:paraId="66597BC0" w14:textId="77777777" w:rsidR="00901204" w:rsidRPr="008525AF" w:rsidRDefault="00901204" w:rsidP="00901204">
      <w:pPr>
        <w:jc w:val="both"/>
        <w:rPr>
          <w:rFonts w:asciiTheme="minorHAnsi" w:eastAsia="Calibri" w:hAnsiTheme="minorHAnsi" w:cstheme="minorHAnsi"/>
          <w:sz w:val="22"/>
          <w:szCs w:val="22"/>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901204" w:rsidRPr="008525AF" w14:paraId="5CE478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1ED593B"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84F629"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Oferta powinna być </w:t>
            </w:r>
            <w:r w:rsidRPr="008525AF">
              <w:rPr>
                <w:rFonts w:asciiTheme="minorHAnsi" w:eastAsia="Calibri" w:hAnsiTheme="minorHAnsi" w:cstheme="minorHAnsi"/>
                <w:b/>
                <w:bCs/>
                <w:sz w:val="22"/>
                <w:szCs w:val="22"/>
                <w:u w:val="single"/>
              </w:rPr>
              <w:t>kompletna</w:t>
            </w:r>
            <w:r w:rsidRPr="008525AF">
              <w:rPr>
                <w:rFonts w:asciiTheme="minorHAnsi" w:eastAsia="Calibri" w:hAnsiTheme="minorHAnsi" w:cstheme="minorHAnsi"/>
                <w:b/>
                <w:bCs/>
                <w:sz w:val="22"/>
                <w:szCs w:val="22"/>
              </w:rPr>
              <w:t>,</w:t>
            </w:r>
            <w:r w:rsidRPr="008525AF">
              <w:rPr>
                <w:rFonts w:asciiTheme="minorHAnsi" w:eastAsia="Calibri" w:hAnsiTheme="minorHAnsi" w:cstheme="minorHAnsi"/>
                <w:sz w:val="22"/>
                <w:szCs w:val="22"/>
              </w:rPr>
              <w:t xml:space="preserve"> zawierać wszystkie wymagane dokumenty, oświadczenia oraz informacje określone w sposób jednoznaczny. </w:t>
            </w:r>
            <w:r w:rsidRPr="008525AF">
              <w:rPr>
                <w:rFonts w:asciiTheme="minorHAnsi" w:hAnsiTheme="minorHAnsi" w:cstheme="minorHAnsi"/>
                <w:sz w:val="22"/>
                <w:szCs w:val="22"/>
              </w:rPr>
              <w:t xml:space="preserve">Oferta musi być przygotowana w języku polskim, w sposób czytelny. </w:t>
            </w:r>
          </w:p>
        </w:tc>
      </w:tr>
      <w:tr w:rsidR="00901204" w:rsidRPr="008525AF" w14:paraId="261FB784"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3FF3958"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47AF60"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Oferta powinna być </w:t>
            </w:r>
            <w:r w:rsidRPr="008525AF">
              <w:rPr>
                <w:rFonts w:asciiTheme="minorHAnsi" w:eastAsia="Calibri" w:hAnsiTheme="minorHAnsi" w:cstheme="minorHAnsi"/>
                <w:sz w:val="22"/>
                <w:szCs w:val="22"/>
                <w:u w:val="single"/>
              </w:rPr>
              <w:t>zgodna z powszechnie obowiązującymi przepisami</w:t>
            </w:r>
            <w:r w:rsidRPr="008525AF">
              <w:rPr>
                <w:rFonts w:asciiTheme="minorHAnsi" w:eastAsia="Calibri" w:hAnsiTheme="minorHAnsi" w:cstheme="minorHAnsi"/>
                <w:sz w:val="22"/>
                <w:szCs w:val="22"/>
              </w:rPr>
              <w:t xml:space="preserve"> prawa, w szczególności przepisami dotyczącymi ochrony uczciwej konkurencji oraz przepisami Kodeksu cywilnego dotyczącymi oferty oraz spełniać wymogi opisane w niniejszym zapytaniu.</w:t>
            </w:r>
          </w:p>
        </w:tc>
      </w:tr>
      <w:tr w:rsidR="00901204" w:rsidRPr="008525AF" w14:paraId="4D1B2CF5"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CFFAED"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64284A1" w14:textId="77FF9827" w:rsidR="00C60D59" w:rsidRPr="008525AF" w:rsidRDefault="003D1A0C" w:rsidP="00C60D59">
            <w:pPr>
              <w:ind w:left="101"/>
              <w:rPr>
                <w:rFonts w:asciiTheme="minorHAnsi" w:hAnsiTheme="minorHAnsi" w:cstheme="minorHAnsi"/>
                <w:b/>
                <w:bCs/>
                <w:sz w:val="22"/>
                <w:szCs w:val="22"/>
                <w:u w:val="single"/>
              </w:rPr>
            </w:pPr>
            <w:r w:rsidRPr="008525AF">
              <w:rPr>
                <w:rFonts w:asciiTheme="minorHAnsi" w:hAnsiTheme="minorHAnsi" w:cstheme="minorHAnsi"/>
                <w:b/>
                <w:bCs/>
                <w:sz w:val="22"/>
                <w:szCs w:val="22"/>
                <w:u w:val="single"/>
              </w:rPr>
              <w:t>Na Ofertę składają się następujące dokumenty</w:t>
            </w:r>
            <w:r w:rsidR="00C60D59" w:rsidRPr="008525AF">
              <w:rPr>
                <w:rFonts w:asciiTheme="minorHAnsi" w:hAnsiTheme="minorHAnsi" w:cstheme="minorHAnsi"/>
                <w:b/>
                <w:bCs/>
                <w:sz w:val="22"/>
                <w:szCs w:val="22"/>
                <w:u w:val="single"/>
              </w:rPr>
              <w:t>:</w:t>
            </w:r>
          </w:p>
          <w:p w14:paraId="0696413E" w14:textId="164F7828" w:rsidR="003D1A0C" w:rsidRPr="008525AF" w:rsidRDefault="001537F9" w:rsidP="003D1A0C">
            <w:pPr>
              <w:pStyle w:val="Akapitzlist"/>
              <w:numPr>
                <w:ilvl w:val="0"/>
                <w:numId w:val="30"/>
              </w:numPr>
              <w:suppressAutoHyphens w:val="0"/>
              <w:spacing w:line="259" w:lineRule="auto"/>
              <w:rPr>
                <w:rFonts w:asciiTheme="minorHAnsi" w:hAnsiTheme="minorHAnsi" w:cstheme="minorHAnsi"/>
                <w:sz w:val="22"/>
                <w:szCs w:val="22"/>
              </w:rPr>
            </w:pPr>
            <w:r w:rsidRPr="008525AF">
              <w:rPr>
                <w:rFonts w:asciiTheme="minorHAnsi" w:hAnsiTheme="minorHAnsi" w:cstheme="minorHAnsi"/>
                <w:sz w:val="22"/>
                <w:szCs w:val="22"/>
              </w:rPr>
              <w:t>p</w:t>
            </w:r>
            <w:r w:rsidR="003D1A0C" w:rsidRPr="008525AF">
              <w:rPr>
                <w:rFonts w:asciiTheme="minorHAnsi" w:hAnsiTheme="minorHAnsi" w:cstheme="minorHAnsi"/>
                <w:sz w:val="22"/>
                <w:szCs w:val="22"/>
              </w:rPr>
              <w:t>odpisany Formularz oferty</w:t>
            </w:r>
            <w:r w:rsidR="003951A5" w:rsidRPr="008525AF">
              <w:rPr>
                <w:rFonts w:asciiTheme="minorHAnsi" w:hAnsiTheme="minorHAnsi" w:cstheme="minorHAnsi"/>
                <w:sz w:val="22"/>
                <w:szCs w:val="22"/>
              </w:rPr>
              <w:t>, załącznik nr 2 do Zapytania ofertowego</w:t>
            </w:r>
            <w:r w:rsidRPr="008525AF">
              <w:rPr>
                <w:rFonts w:asciiTheme="minorHAnsi" w:hAnsiTheme="minorHAnsi" w:cstheme="minorHAnsi"/>
                <w:sz w:val="22"/>
                <w:szCs w:val="22"/>
              </w:rPr>
              <w:t>;</w:t>
            </w:r>
          </w:p>
          <w:p w14:paraId="7A331F23" w14:textId="6C6BCDBA" w:rsidR="005A21D6" w:rsidRPr="008525AF" w:rsidRDefault="003E6835" w:rsidP="005A21D6">
            <w:pPr>
              <w:pStyle w:val="Akapitzlist"/>
              <w:numPr>
                <w:ilvl w:val="0"/>
                <w:numId w:val="30"/>
              </w:numPr>
              <w:suppressAutoHyphens w:val="0"/>
              <w:spacing w:line="259" w:lineRule="auto"/>
              <w:rPr>
                <w:rFonts w:asciiTheme="minorHAnsi" w:hAnsiTheme="minorHAnsi" w:cstheme="minorHAnsi"/>
                <w:sz w:val="22"/>
                <w:szCs w:val="22"/>
              </w:rPr>
            </w:pPr>
            <w:r w:rsidRPr="008525AF">
              <w:rPr>
                <w:rFonts w:asciiTheme="minorHAnsi" w:eastAsiaTheme="minorHAnsi" w:hAnsiTheme="minorHAnsi" w:cstheme="minorHAnsi"/>
                <w:sz w:val="22"/>
                <w:szCs w:val="22"/>
                <w:lang w:eastAsia="en-US"/>
              </w:rPr>
              <w:t xml:space="preserve">podpisany </w:t>
            </w:r>
            <w:r w:rsidR="005A21D6" w:rsidRPr="008525AF">
              <w:rPr>
                <w:rFonts w:asciiTheme="minorHAnsi" w:eastAsiaTheme="minorHAnsi" w:hAnsiTheme="minorHAnsi" w:cstheme="minorHAnsi"/>
                <w:sz w:val="22"/>
                <w:szCs w:val="22"/>
                <w:lang w:eastAsia="en-US"/>
              </w:rPr>
              <w:t>wydruk wyniku</w:t>
            </w:r>
            <w:r w:rsidR="00722637" w:rsidRPr="008525AF">
              <w:rPr>
                <w:rFonts w:asciiTheme="minorHAnsi" w:eastAsiaTheme="minorHAnsi" w:hAnsiTheme="minorHAnsi" w:cstheme="minorHAnsi"/>
                <w:sz w:val="22"/>
                <w:szCs w:val="22"/>
                <w:lang w:eastAsia="en-US"/>
              </w:rPr>
              <w:t xml:space="preserve"> w </w:t>
            </w:r>
            <w:r w:rsidR="0041784B" w:rsidRPr="008525AF">
              <w:rPr>
                <w:rFonts w:asciiTheme="minorHAnsi" w:eastAsiaTheme="minorHAnsi" w:hAnsiTheme="minorHAnsi" w:cstheme="minorHAnsi"/>
                <w:sz w:val="22"/>
                <w:szCs w:val="22"/>
                <w:lang w:eastAsia="en-US"/>
              </w:rPr>
              <w:t xml:space="preserve">teście </w:t>
            </w:r>
            <w:proofErr w:type="spellStart"/>
            <w:r w:rsidR="0041784B" w:rsidRPr="008525AF">
              <w:rPr>
                <w:rFonts w:asciiTheme="minorHAnsi" w:eastAsiaTheme="minorHAnsi" w:hAnsiTheme="minorHAnsi" w:cstheme="minorHAnsi"/>
                <w:sz w:val="22"/>
                <w:szCs w:val="22"/>
                <w:lang w:eastAsia="en-US"/>
              </w:rPr>
              <w:t>Passmark</w:t>
            </w:r>
            <w:proofErr w:type="spellEnd"/>
            <w:r w:rsidR="0041784B" w:rsidRPr="008525AF">
              <w:rPr>
                <w:rFonts w:asciiTheme="minorHAnsi" w:eastAsiaTheme="minorHAnsi" w:hAnsiTheme="minorHAnsi" w:cstheme="minorHAnsi"/>
                <w:sz w:val="22"/>
                <w:szCs w:val="22"/>
                <w:lang w:eastAsia="en-US"/>
              </w:rPr>
              <w:t xml:space="preserve"> CPU Mark, znajdujący się na liście </w:t>
            </w:r>
            <w:hyperlink r:id="rId8">
              <w:r w:rsidR="0041784B" w:rsidRPr="008525AF">
                <w:rPr>
                  <w:rFonts w:asciiTheme="minorHAnsi" w:eastAsiaTheme="minorHAnsi" w:hAnsiTheme="minorHAnsi" w:cstheme="minorHAnsi"/>
                  <w:sz w:val="22"/>
                  <w:szCs w:val="22"/>
                  <w:u w:val="single"/>
                  <w:lang w:eastAsia="en-US"/>
                </w:rPr>
                <w:t>https://www.cpubenchmark.net/cpu_list.php</w:t>
              </w:r>
            </w:hyperlink>
            <w:r w:rsidR="0041784B" w:rsidRPr="008525AF">
              <w:rPr>
                <w:rFonts w:asciiTheme="minorHAnsi" w:eastAsiaTheme="minorHAnsi" w:hAnsiTheme="minorHAnsi" w:cstheme="minorHAnsi"/>
                <w:sz w:val="22"/>
                <w:szCs w:val="22"/>
                <w:lang w:eastAsia="en-US"/>
              </w:rPr>
              <w:t>. Wynik w okresie nie wcześniej niż 21 dni przed terminem składania ofert</w:t>
            </w:r>
          </w:p>
          <w:p w14:paraId="69CDC8AC" w14:textId="482181F4" w:rsidR="001537F9" w:rsidRPr="008525AF" w:rsidRDefault="001537F9" w:rsidP="005A21D6">
            <w:pPr>
              <w:pStyle w:val="Akapitzlist"/>
              <w:numPr>
                <w:ilvl w:val="0"/>
                <w:numId w:val="30"/>
              </w:numPr>
              <w:suppressAutoHyphens w:val="0"/>
              <w:spacing w:line="259" w:lineRule="auto"/>
              <w:rPr>
                <w:rFonts w:asciiTheme="minorHAnsi" w:hAnsiTheme="minorHAnsi" w:cstheme="minorHAnsi"/>
                <w:sz w:val="22"/>
                <w:szCs w:val="22"/>
              </w:rPr>
            </w:pPr>
            <w:r w:rsidRPr="008525AF">
              <w:rPr>
                <w:rFonts w:asciiTheme="minorHAnsi" w:hAnsiTheme="minorHAnsi" w:cstheme="minorHAnsi"/>
                <w:sz w:val="22"/>
                <w:szCs w:val="22"/>
              </w:rPr>
              <w:t>podpisane Oświadczenie o spełnieniu wymagań dot. Sprzętu – załącznik nr 2a do Zapytania ofertowego;</w:t>
            </w:r>
          </w:p>
          <w:p w14:paraId="16B051EC" w14:textId="01C1613D" w:rsidR="001537F9" w:rsidRPr="008525AF" w:rsidRDefault="001537F9" w:rsidP="001537F9">
            <w:pPr>
              <w:pStyle w:val="Akapitzlist"/>
              <w:numPr>
                <w:ilvl w:val="0"/>
                <w:numId w:val="30"/>
              </w:numPr>
              <w:suppressAutoHyphens w:val="0"/>
              <w:spacing w:line="259" w:lineRule="auto"/>
              <w:rPr>
                <w:rFonts w:asciiTheme="minorHAnsi" w:hAnsiTheme="minorHAnsi" w:cstheme="minorHAnsi"/>
                <w:sz w:val="22"/>
                <w:szCs w:val="22"/>
              </w:rPr>
            </w:pPr>
            <w:r w:rsidRPr="008525AF">
              <w:rPr>
                <w:rFonts w:asciiTheme="minorHAnsi" w:hAnsiTheme="minorHAnsi" w:cstheme="minorHAnsi"/>
                <w:sz w:val="22"/>
                <w:szCs w:val="22"/>
              </w:rPr>
              <w:t>p</w:t>
            </w:r>
            <w:r w:rsidR="003D1A0C" w:rsidRPr="008525AF">
              <w:rPr>
                <w:rFonts w:asciiTheme="minorHAnsi" w:hAnsiTheme="minorHAnsi" w:cstheme="minorHAnsi"/>
                <w:sz w:val="22"/>
                <w:szCs w:val="22"/>
              </w:rPr>
              <w:t>odpisane Oświadczenie Wykonawcy,  że nie zachodzą okoliczności wyłączające go z ubiegania się o zamówienie– załącznik nr 3</w:t>
            </w:r>
            <w:r w:rsidRPr="008525AF">
              <w:rPr>
                <w:rFonts w:asciiTheme="minorHAnsi" w:hAnsiTheme="minorHAnsi" w:cstheme="minorHAnsi"/>
                <w:sz w:val="22"/>
                <w:szCs w:val="22"/>
              </w:rPr>
              <w:t xml:space="preserve"> do Zapytania ofertowego;</w:t>
            </w:r>
          </w:p>
          <w:p w14:paraId="696D2DC0" w14:textId="72BC184E" w:rsidR="001537F9" w:rsidRPr="008525AF" w:rsidRDefault="001537F9" w:rsidP="001537F9">
            <w:pPr>
              <w:pStyle w:val="Akapitzlist"/>
              <w:numPr>
                <w:ilvl w:val="0"/>
                <w:numId w:val="30"/>
              </w:numPr>
              <w:suppressAutoHyphens w:val="0"/>
              <w:spacing w:line="259" w:lineRule="auto"/>
              <w:rPr>
                <w:rFonts w:asciiTheme="minorHAnsi" w:hAnsiTheme="minorHAnsi" w:cstheme="minorHAnsi"/>
                <w:sz w:val="22"/>
                <w:szCs w:val="22"/>
              </w:rPr>
            </w:pPr>
            <w:r w:rsidRPr="008525AF">
              <w:rPr>
                <w:rFonts w:asciiTheme="minorHAnsi" w:hAnsiTheme="minorHAnsi" w:cstheme="minorHAnsi"/>
                <w:sz w:val="22"/>
                <w:szCs w:val="22"/>
              </w:rPr>
              <w:lastRenderedPageBreak/>
              <w:t>p</w:t>
            </w:r>
            <w:r w:rsidR="003D1A0C" w:rsidRPr="008525AF">
              <w:rPr>
                <w:rFonts w:asciiTheme="minorHAnsi" w:hAnsiTheme="minorHAnsi" w:cstheme="minorHAnsi"/>
                <w:sz w:val="22"/>
                <w:szCs w:val="22"/>
              </w:rPr>
              <w:t>odpisane Oświadczenie dot. ochrony danych osobowych – załącznik nr 4</w:t>
            </w:r>
            <w:r w:rsidRPr="008525AF">
              <w:rPr>
                <w:rFonts w:asciiTheme="minorHAnsi" w:hAnsiTheme="minorHAnsi" w:cstheme="minorHAnsi"/>
                <w:sz w:val="22"/>
                <w:szCs w:val="22"/>
              </w:rPr>
              <w:t xml:space="preserve"> do Zapytania ofertowego;</w:t>
            </w:r>
          </w:p>
          <w:p w14:paraId="6AD6CA48" w14:textId="679643CC" w:rsidR="00901204" w:rsidRPr="008525AF" w:rsidRDefault="003D1A0C" w:rsidP="003D1A0C">
            <w:pPr>
              <w:pStyle w:val="Akapitzlist"/>
              <w:numPr>
                <w:ilvl w:val="0"/>
                <w:numId w:val="30"/>
              </w:numPr>
              <w:suppressAutoHyphens w:val="0"/>
              <w:spacing w:line="259" w:lineRule="auto"/>
              <w:jc w:val="both"/>
              <w:rPr>
                <w:rFonts w:asciiTheme="minorHAnsi" w:hAnsiTheme="minorHAnsi" w:cstheme="minorHAnsi"/>
                <w:sz w:val="22"/>
                <w:szCs w:val="22"/>
              </w:rPr>
            </w:pPr>
            <w:r w:rsidRPr="008525AF">
              <w:rPr>
                <w:rFonts w:asciiTheme="minorHAnsi" w:hAnsiTheme="minorHAnsi" w:cstheme="minorHAnsi"/>
                <w:sz w:val="22"/>
                <w:szCs w:val="22"/>
              </w:rPr>
              <w:t>wydruk z Centralnej Ewidencji i Informacji o Działalności Gospodarczej (CEIDG) lub Krajowego Rejestru Sądowego (KRS), lub wskazanie w Formularzu oferty źródła ogólnodostępnej bazy danych, gdzie Zamawiający może bezpłatnie pobrać te dane.</w:t>
            </w:r>
          </w:p>
        </w:tc>
      </w:tr>
      <w:tr w:rsidR="00901204" w:rsidRPr="008525AF" w14:paraId="7AD9E4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6989623"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496606B" w14:textId="4CFD07C9" w:rsidR="00485991"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Oferta powinna być złożona na </w:t>
            </w:r>
            <w:r w:rsidR="00E16F86" w:rsidRPr="008525AF">
              <w:rPr>
                <w:rFonts w:asciiTheme="minorHAnsi" w:eastAsia="Calibri" w:hAnsiTheme="minorHAnsi" w:cstheme="minorHAnsi"/>
                <w:b/>
                <w:bCs/>
                <w:sz w:val="22"/>
                <w:szCs w:val="22"/>
                <w:u w:val="single"/>
              </w:rPr>
              <w:t>F</w:t>
            </w:r>
            <w:r w:rsidRPr="008525AF">
              <w:rPr>
                <w:rFonts w:asciiTheme="minorHAnsi" w:eastAsia="Calibri" w:hAnsiTheme="minorHAnsi" w:cstheme="minorHAnsi"/>
                <w:b/>
                <w:bCs/>
                <w:sz w:val="22"/>
                <w:szCs w:val="22"/>
                <w:u w:val="single"/>
              </w:rPr>
              <w:t>ormularzu ofertowym</w:t>
            </w:r>
            <w:r w:rsidR="0006501A" w:rsidRPr="008525AF">
              <w:rPr>
                <w:rFonts w:asciiTheme="minorHAnsi" w:eastAsia="Calibri" w:hAnsiTheme="minorHAnsi" w:cstheme="minorHAnsi"/>
                <w:b/>
                <w:bCs/>
                <w:sz w:val="22"/>
                <w:szCs w:val="22"/>
                <w:u w:val="single"/>
              </w:rPr>
              <w:t xml:space="preserve"> stanowiącym załącznik</w:t>
            </w:r>
            <w:r w:rsidR="00504E35" w:rsidRPr="008525AF">
              <w:rPr>
                <w:rFonts w:asciiTheme="minorHAnsi" w:eastAsia="Calibri" w:hAnsiTheme="minorHAnsi" w:cstheme="minorHAnsi"/>
                <w:b/>
                <w:bCs/>
                <w:sz w:val="22"/>
                <w:szCs w:val="22"/>
                <w:u w:val="single"/>
              </w:rPr>
              <w:t xml:space="preserve"> nr </w:t>
            </w:r>
            <w:r w:rsidR="00B60059" w:rsidRPr="008525AF">
              <w:rPr>
                <w:rFonts w:asciiTheme="minorHAnsi" w:eastAsia="Calibri" w:hAnsiTheme="minorHAnsi" w:cstheme="minorHAnsi"/>
                <w:b/>
                <w:bCs/>
                <w:sz w:val="22"/>
                <w:szCs w:val="22"/>
                <w:u w:val="single"/>
              </w:rPr>
              <w:t>2</w:t>
            </w:r>
            <w:r w:rsidRPr="008525AF">
              <w:rPr>
                <w:rFonts w:asciiTheme="minorHAnsi" w:eastAsia="Calibri" w:hAnsiTheme="minorHAnsi" w:cstheme="minorHAnsi"/>
                <w:sz w:val="22"/>
                <w:szCs w:val="22"/>
              </w:rPr>
              <w:t>.</w:t>
            </w:r>
          </w:p>
          <w:p w14:paraId="54B73D5C" w14:textId="77777777" w:rsidR="00B60059" w:rsidRPr="008525AF" w:rsidRDefault="00B60059">
            <w:pPr>
              <w:widowControl w:val="0"/>
              <w:jc w:val="both"/>
              <w:rPr>
                <w:rFonts w:asciiTheme="minorHAnsi" w:eastAsia="Calibri" w:hAnsiTheme="minorHAnsi" w:cstheme="minorHAnsi"/>
                <w:sz w:val="22"/>
                <w:szCs w:val="22"/>
              </w:rPr>
            </w:pPr>
          </w:p>
          <w:p w14:paraId="41228188" w14:textId="34FD5C8E" w:rsidR="00B60059" w:rsidRPr="008525AF" w:rsidRDefault="00106D35" w:rsidP="00B60059">
            <w:pPr>
              <w:widowControl w:val="0"/>
              <w:jc w:val="both"/>
              <w:rPr>
                <w:rFonts w:asciiTheme="minorHAnsi" w:eastAsia="Calibri" w:hAnsiTheme="minorHAnsi" w:cstheme="minorHAnsi"/>
                <w:b/>
                <w:bCs/>
                <w:sz w:val="22"/>
                <w:szCs w:val="22"/>
                <w:u w:val="single"/>
              </w:rPr>
            </w:pPr>
            <w:r w:rsidRPr="008525AF">
              <w:rPr>
                <w:rFonts w:asciiTheme="minorHAnsi" w:eastAsia="Calibri" w:hAnsiTheme="minorHAnsi" w:cstheme="minorHAnsi"/>
                <w:b/>
                <w:bCs/>
                <w:sz w:val="22"/>
                <w:szCs w:val="22"/>
                <w:u w:val="single"/>
              </w:rPr>
              <w:t xml:space="preserve">Treść Oferty </w:t>
            </w:r>
            <w:r w:rsidR="00B60059" w:rsidRPr="008525AF">
              <w:rPr>
                <w:rFonts w:asciiTheme="minorHAnsi" w:eastAsia="Calibri" w:hAnsiTheme="minorHAnsi" w:cstheme="minorHAnsi"/>
                <w:b/>
                <w:bCs/>
                <w:sz w:val="22"/>
                <w:szCs w:val="22"/>
                <w:u w:val="single"/>
              </w:rPr>
              <w:t>powinna zawierać:</w:t>
            </w:r>
          </w:p>
          <w:p w14:paraId="63D02056" w14:textId="21E58267" w:rsidR="00B60059"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wskazany</w:t>
            </w:r>
            <w:r w:rsidRPr="008525AF">
              <w:rPr>
                <w:rFonts w:asciiTheme="minorHAnsi" w:eastAsia="Calibri" w:hAnsiTheme="minorHAnsi" w:cstheme="minorHAnsi"/>
                <w:sz w:val="22"/>
                <w:szCs w:val="22"/>
                <w:u w:val="single"/>
              </w:rPr>
              <w:t xml:space="preserve"> tytuł </w:t>
            </w:r>
            <w:r w:rsidR="003951A5" w:rsidRPr="008525AF">
              <w:rPr>
                <w:rFonts w:asciiTheme="minorHAnsi" w:eastAsia="Calibri" w:hAnsiTheme="minorHAnsi" w:cstheme="minorHAnsi"/>
                <w:sz w:val="22"/>
                <w:szCs w:val="22"/>
                <w:u w:val="single"/>
              </w:rPr>
              <w:t>Z</w:t>
            </w:r>
            <w:r w:rsidRPr="008525AF">
              <w:rPr>
                <w:rFonts w:asciiTheme="minorHAnsi" w:eastAsia="Calibri" w:hAnsiTheme="minorHAnsi" w:cstheme="minorHAnsi"/>
                <w:sz w:val="22"/>
                <w:szCs w:val="22"/>
                <w:u w:val="single"/>
              </w:rPr>
              <w:t>apytania ofertowego</w:t>
            </w:r>
          </w:p>
          <w:p w14:paraId="2DD3C588" w14:textId="77777777" w:rsidR="00B60059"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dane teleadresowe</w:t>
            </w:r>
            <w:r w:rsidRPr="008525AF">
              <w:rPr>
                <w:rFonts w:asciiTheme="minorHAnsi" w:eastAsia="Calibri" w:hAnsiTheme="minorHAnsi" w:cstheme="minorHAnsi"/>
                <w:sz w:val="22"/>
                <w:szCs w:val="22"/>
              </w:rPr>
              <w:t>, w tym: adres siedziby (i adres do korespondencji), adres e-mail oraz nr telefonu</w:t>
            </w:r>
          </w:p>
          <w:p w14:paraId="304DC2BB" w14:textId="77777777" w:rsidR="00B60059"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 xml:space="preserve">jednoznaczny opis elementów oferty </w:t>
            </w:r>
            <w:r w:rsidRPr="008525AF">
              <w:rPr>
                <w:rFonts w:asciiTheme="minorHAnsi" w:eastAsia="Calibri" w:hAnsiTheme="minorHAnsi" w:cstheme="minorHAnsi"/>
                <w:sz w:val="22"/>
                <w:szCs w:val="22"/>
              </w:rPr>
              <w:t>podlegających ocenie wg ww. kryteriów</w:t>
            </w:r>
          </w:p>
          <w:p w14:paraId="32344EFC" w14:textId="1D247BDE" w:rsidR="00B60059"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okres (termin) ważności oferty</w:t>
            </w:r>
            <w:r w:rsidRPr="008525AF">
              <w:rPr>
                <w:rFonts w:asciiTheme="minorHAnsi" w:eastAsia="Calibri" w:hAnsiTheme="minorHAnsi" w:cstheme="minorHAnsi"/>
                <w:sz w:val="22"/>
                <w:szCs w:val="22"/>
              </w:rPr>
              <w:t xml:space="preserve"> (w razie braku innego oświadczenia będzie to okres </w:t>
            </w:r>
            <w:r w:rsidR="004F2F33" w:rsidRPr="008525AF">
              <w:rPr>
                <w:rFonts w:asciiTheme="minorHAnsi" w:eastAsia="Calibri" w:hAnsiTheme="minorHAnsi" w:cstheme="minorHAnsi"/>
                <w:sz w:val="22"/>
                <w:szCs w:val="22"/>
              </w:rPr>
              <w:t>6</w:t>
            </w:r>
            <w:r w:rsidRPr="008525AF">
              <w:rPr>
                <w:rFonts w:asciiTheme="minorHAnsi" w:eastAsia="Calibri" w:hAnsiTheme="minorHAnsi" w:cstheme="minorHAnsi"/>
                <w:sz w:val="22"/>
                <w:szCs w:val="22"/>
              </w:rPr>
              <w:t>0 dni od upływu terminu do składania ofert)</w:t>
            </w:r>
          </w:p>
          <w:p w14:paraId="494359BA" w14:textId="77777777" w:rsidR="00C3241A"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całkowitą cenę brutto dostawy</w:t>
            </w:r>
            <w:r w:rsidRPr="008525AF">
              <w:rPr>
                <w:rFonts w:asciiTheme="minorHAnsi" w:eastAsia="Calibri" w:hAnsiTheme="minorHAnsi" w:cstheme="minorHAnsi"/>
                <w:sz w:val="22"/>
                <w:szCs w:val="22"/>
              </w:rPr>
              <w:t xml:space="preserve"> będącej przedmiotem zamówienia, cenę należy wyrazić w jednostkach pieniężnych w PLN  z dokładnością do dwóch miejsc po przecinku</w:t>
            </w:r>
          </w:p>
          <w:p w14:paraId="389B83F8" w14:textId="1EA5D82F" w:rsidR="00B60059" w:rsidRPr="008525AF" w:rsidRDefault="00B60059" w:rsidP="00B60059">
            <w:pPr>
              <w:pStyle w:val="Akapitzlist"/>
              <w:widowControl w:val="0"/>
              <w:numPr>
                <w:ilvl w:val="0"/>
                <w:numId w:val="20"/>
              </w:numPr>
              <w:tabs>
                <w:tab w:val="left" w:pos="884"/>
              </w:tabs>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podpis osoby upoważnionej</w:t>
            </w:r>
            <w:r w:rsidRPr="008525AF">
              <w:rPr>
                <w:rFonts w:asciiTheme="minorHAnsi" w:eastAsia="Calibri" w:hAnsiTheme="minorHAnsi" w:cstheme="minorHAnsi"/>
                <w:sz w:val="22"/>
                <w:szCs w:val="22"/>
              </w:rPr>
              <w:t xml:space="preserve"> (do reprezentacji </w:t>
            </w:r>
            <w:r w:rsidR="00B16837" w:rsidRPr="008525AF">
              <w:rPr>
                <w:rFonts w:asciiTheme="minorHAnsi" w:eastAsia="Calibri" w:hAnsiTheme="minorHAnsi" w:cstheme="minorHAnsi"/>
                <w:sz w:val="22"/>
                <w:szCs w:val="22"/>
              </w:rPr>
              <w:t>Wykonawc</w:t>
            </w:r>
            <w:r w:rsidR="00281C53" w:rsidRPr="008525AF">
              <w:rPr>
                <w:rFonts w:asciiTheme="minorHAnsi" w:eastAsia="Calibri" w:hAnsiTheme="minorHAnsi" w:cstheme="minorHAnsi"/>
                <w:sz w:val="22"/>
                <w:szCs w:val="22"/>
              </w:rPr>
              <w:t>y</w:t>
            </w:r>
            <w:r w:rsidRPr="008525AF">
              <w:rPr>
                <w:rFonts w:asciiTheme="minorHAnsi" w:eastAsia="Calibri" w:hAnsiTheme="minorHAnsi" w:cstheme="minorHAnsi"/>
                <w:sz w:val="22"/>
                <w:szCs w:val="22"/>
              </w:rPr>
              <w:t>), a jeśli jej upoważnienie wynika z pełnomocnictwa do oferty powinno być załączone</w:t>
            </w:r>
            <w:r w:rsidRPr="008525AF">
              <w:rPr>
                <w:rFonts w:asciiTheme="minorHAnsi" w:eastAsia="Calibri" w:hAnsiTheme="minorHAnsi" w:cstheme="minorHAnsi"/>
                <w:sz w:val="22"/>
                <w:szCs w:val="22"/>
                <w:u w:val="single"/>
              </w:rPr>
              <w:t xml:space="preserve"> pełnomocnictwo</w:t>
            </w:r>
            <w:r w:rsidRPr="008525AF">
              <w:rPr>
                <w:rFonts w:asciiTheme="minorHAnsi" w:eastAsia="Calibri" w:hAnsiTheme="minorHAnsi" w:cstheme="minorHAnsi"/>
                <w:sz w:val="22"/>
                <w:szCs w:val="22"/>
              </w:rPr>
              <w:t>;</w:t>
            </w:r>
          </w:p>
          <w:p w14:paraId="30B83683" w14:textId="77777777" w:rsidR="00B60059" w:rsidRPr="008525AF" w:rsidRDefault="00B60059" w:rsidP="00B60059">
            <w:pPr>
              <w:widowControl w:val="0"/>
              <w:jc w:val="both"/>
              <w:rPr>
                <w:rFonts w:asciiTheme="minorHAnsi" w:eastAsia="Calibri" w:hAnsiTheme="minorHAnsi" w:cstheme="minorHAnsi"/>
                <w:sz w:val="22"/>
                <w:szCs w:val="22"/>
              </w:rPr>
            </w:pPr>
          </w:p>
          <w:p w14:paraId="46C47C1B" w14:textId="3F7EE3E4"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Formularz ten ma charakter pomocniczy</w:t>
            </w:r>
            <w:r w:rsidR="00485991" w:rsidRPr="008525AF">
              <w:rPr>
                <w:rFonts w:asciiTheme="minorHAnsi" w:eastAsia="Calibri" w:hAnsiTheme="minorHAnsi" w:cstheme="minorHAnsi"/>
                <w:sz w:val="22"/>
                <w:szCs w:val="22"/>
              </w:rPr>
              <w:t xml:space="preserve">. W </w:t>
            </w:r>
            <w:r w:rsidRPr="008525AF">
              <w:rPr>
                <w:rFonts w:asciiTheme="minorHAnsi" w:eastAsia="Calibri" w:hAnsiTheme="minorHAnsi" w:cstheme="minorHAnsi"/>
                <w:sz w:val="22"/>
                <w:szCs w:val="22"/>
              </w:rPr>
              <w:t>przypadku</w:t>
            </w:r>
            <w:r w:rsidR="00E91592" w:rsidRPr="008525AF">
              <w:rPr>
                <w:rFonts w:asciiTheme="minorHAnsi" w:eastAsia="Calibri" w:hAnsiTheme="minorHAnsi" w:cstheme="minorHAnsi"/>
                <w:sz w:val="22"/>
                <w:szCs w:val="22"/>
              </w:rPr>
              <w:t>,</w:t>
            </w:r>
            <w:r w:rsidRPr="008525AF">
              <w:rPr>
                <w:rFonts w:asciiTheme="minorHAnsi" w:eastAsia="Calibri" w:hAnsiTheme="minorHAnsi" w:cstheme="minorHAnsi"/>
                <w:sz w:val="22"/>
                <w:szCs w:val="22"/>
              </w:rPr>
              <w:t xml:space="preserve"> gdy formularz nie  zawiera wszystkich ww. elementów oferty – </w:t>
            </w:r>
            <w:r w:rsidR="00B16837" w:rsidRPr="008525AF">
              <w:rPr>
                <w:rFonts w:asciiTheme="minorHAnsi" w:eastAsia="Calibri" w:hAnsiTheme="minorHAnsi" w:cstheme="minorHAnsi"/>
                <w:sz w:val="22"/>
                <w:szCs w:val="22"/>
              </w:rPr>
              <w:t>Wykonawca</w:t>
            </w:r>
            <w:r w:rsidRPr="008525AF">
              <w:rPr>
                <w:rFonts w:asciiTheme="minorHAnsi" w:eastAsia="Calibri" w:hAnsiTheme="minorHAnsi" w:cstheme="minorHAnsi"/>
                <w:sz w:val="22"/>
                <w:szCs w:val="22"/>
              </w:rPr>
              <w:t xml:space="preserve"> powinien dołączyć do formularza pismo z wymaganymi elementami oferty.</w:t>
            </w:r>
          </w:p>
        </w:tc>
      </w:tr>
      <w:tr w:rsidR="00901204" w:rsidRPr="008525AF" w14:paraId="4D6D5C7E" w14:textId="77777777" w:rsidTr="00A20984">
        <w:tc>
          <w:tcPr>
            <w:tcW w:w="9104" w:type="dxa"/>
            <w:gridSpan w:val="2"/>
            <w:tcBorders>
              <w:top w:val="single" w:sz="4" w:space="0" w:color="A6A6A6"/>
              <w:bottom w:val="single" w:sz="4" w:space="0" w:color="A6A6A6"/>
            </w:tcBorders>
            <w:shd w:val="clear" w:color="auto" w:fill="auto"/>
          </w:tcPr>
          <w:p w14:paraId="142F94F7" w14:textId="77777777" w:rsidR="00901204" w:rsidRPr="008525AF" w:rsidRDefault="00901204">
            <w:pPr>
              <w:widowControl w:val="0"/>
              <w:tabs>
                <w:tab w:val="left" w:pos="3180"/>
              </w:tabs>
              <w:jc w:val="both"/>
              <w:rPr>
                <w:rFonts w:asciiTheme="minorHAnsi" w:eastAsia="Calibri" w:hAnsiTheme="minorHAnsi" w:cstheme="minorHAnsi"/>
                <w:b/>
                <w:sz w:val="22"/>
                <w:szCs w:val="22"/>
                <w:u w:val="single"/>
              </w:rPr>
            </w:pPr>
          </w:p>
          <w:p w14:paraId="007284CD" w14:textId="2C37F0CE" w:rsidR="00901204" w:rsidRPr="008525AF" w:rsidRDefault="00901204">
            <w:pPr>
              <w:widowControl w:val="0"/>
              <w:tabs>
                <w:tab w:val="left" w:pos="3180"/>
              </w:tabs>
              <w:ind w:hanging="108"/>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5.2 Pozostałe wymagania oferty</w:t>
            </w:r>
            <w:r w:rsidR="00A31317" w:rsidRPr="008525AF">
              <w:rPr>
                <w:rFonts w:asciiTheme="minorHAnsi" w:eastAsia="Calibri" w:hAnsiTheme="minorHAnsi" w:cstheme="minorHAnsi"/>
                <w:b/>
                <w:sz w:val="22"/>
                <w:szCs w:val="22"/>
                <w:u w:val="single"/>
              </w:rPr>
              <w:t>:</w:t>
            </w:r>
          </w:p>
          <w:p w14:paraId="445D615F" w14:textId="77777777" w:rsidR="00901204" w:rsidRPr="008525AF" w:rsidRDefault="00901204">
            <w:pPr>
              <w:widowControl w:val="0"/>
              <w:tabs>
                <w:tab w:val="left" w:pos="3180"/>
              </w:tabs>
              <w:jc w:val="both"/>
              <w:rPr>
                <w:rFonts w:asciiTheme="minorHAnsi" w:eastAsia="Calibri" w:hAnsiTheme="minorHAnsi" w:cstheme="minorHAnsi"/>
                <w:b/>
                <w:sz w:val="22"/>
                <w:szCs w:val="22"/>
              </w:rPr>
            </w:pPr>
          </w:p>
        </w:tc>
      </w:tr>
      <w:tr w:rsidR="00901204" w:rsidRPr="008525AF" w14:paraId="280FAE5E"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782310D"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8A0B369" w14:textId="7D93F91E" w:rsidR="00901204" w:rsidRPr="008525AF" w:rsidRDefault="00402EF7">
            <w:pPr>
              <w:widowControl w:val="0"/>
              <w:jc w:val="both"/>
              <w:rPr>
                <w:rFonts w:asciiTheme="minorHAnsi" w:eastAsia="Calibri" w:hAnsiTheme="minorHAnsi" w:cstheme="minorHAnsi"/>
                <w:b/>
                <w:bCs/>
                <w:sz w:val="22"/>
                <w:szCs w:val="22"/>
              </w:rPr>
            </w:pPr>
            <w:r w:rsidRPr="008525AF">
              <w:rPr>
                <w:rFonts w:asciiTheme="minorHAnsi" w:eastAsia="Calibri" w:hAnsiTheme="minorHAnsi" w:cstheme="minorHAnsi"/>
                <w:b/>
                <w:bCs/>
                <w:sz w:val="22"/>
                <w:szCs w:val="22"/>
              </w:rPr>
              <w:t xml:space="preserve">Wykonawca pozostaje </w:t>
            </w:r>
            <w:r w:rsidR="00FD6BB4" w:rsidRPr="008525AF">
              <w:rPr>
                <w:rFonts w:asciiTheme="minorHAnsi" w:eastAsia="Calibri" w:hAnsiTheme="minorHAnsi" w:cstheme="minorHAnsi"/>
                <w:b/>
                <w:bCs/>
                <w:sz w:val="22"/>
                <w:szCs w:val="22"/>
              </w:rPr>
              <w:t>związany ofertą przez</w:t>
            </w:r>
            <w:r w:rsidR="00901204" w:rsidRPr="008525AF">
              <w:rPr>
                <w:rFonts w:asciiTheme="minorHAnsi" w:eastAsia="Calibri" w:hAnsiTheme="minorHAnsi" w:cstheme="minorHAnsi"/>
                <w:b/>
                <w:bCs/>
                <w:sz w:val="22"/>
                <w:szCs w:val="22"/>
              </w:rPr>
              <w:t xml:space="preserve"> co najmniej</w:t>
            </w:r>
            <w:r w:rsidR="00901204" w:rsidRPr="008525AF">
              <w:rPr>
                <w:rFonts w:asciiTheme="minorHAnsi" w:eastAsia="Calibri" w:hAnsiTheme="minorHAnsi" w:cstheme="minorHAnsi"/>
                <w:b/>
                <w:bCs/>
                <w:sz w:val="22"/>
                <w:szCs w:val="22"/>
                <w:u w:val="single"/>
              </w:rPr>
              <w:t xml:space="preserve"> </w:t>
            </w:r>
            <w:r w:rsidR="00670D51" w:rsidRPr="008525AF">
              <w:rPr>
                <w:rFonts w:asciiTheme="minorHAnsi" w:eastAsia="Calibri" w:hAnsiTheme="minorHAnsi" w:cstheme="minorHAnsi"/>
                <w:b/>
                <w:bCs/>
                <w:sz w:val="22"/>
                <w:szCs w:val="22"/>
              </w:rPr>
              <w:t>6</w:t>
            </w:r>
            <w:r w:rsidR="00901204" w:rsidRPr="008525AF">
              <w:rPr>
                <w:rFonts w:asciiTheme="minorHAnsi" w:eastAsia="Calibri" w:hAnsiTheme="minorHAnsi" w:cstheme="minorHAnsi"/>
                <w:b/>
                <w:bCs/>
                <w:sz w:val="22"/>
                <w:szCs w:val="22"/>
              </w:rPr>
              <w:t>0 dni od upływu terminu składania ofert.</w:t>
            </w:r>
          </w:p>
        </w:tc>
      </w:tr>
      <w:tr w:rsidR="00901204" w:rsidRPr="008525AF" w14:paraId="5C82E9E9" w14:textId="77777777" w:rsidTr="00A20984">
        <w:tc>
          <w:tcPr>
            <w:tcW w:w="9104" w:type="dxa"/>
            <w:gridSpan w:val="2"/>
            <w:tcBorders>
              <w:bottom w:val="single" w:sz="4" w:space="0" w:color="A6A6A6"/>
            </w:tcBorders>
            <w:shd w:val="clear" w:color="auto" w:fill="auto"/>
          </w:tcPr>
          <w:p w14:paraId="7CA12336" w14:textId="77777777" w:rsidR="00901204" w:rsidRPr="008525AF" w:rsidRDefault="00901204">
            <w:pPr>
              <w:widowControl w:val="0"/>
              <w:jc w:val="both"/>
              <w:rPr>
                <w:rFonts w:asciiTheme="minorHAnsi" w:eastAsia="Calibri" w:hAnsiTheme="minorHAnsi" w:cstheme="minorHAnsi"/>
                <w:b/>
                <w:sz w:val="22"/>
                <w:szCs w:val="22"/>
                <w:u w:val="single"/>
              </w:rPr>
            </w:pPr>
          </w:p>
          <w:p w14:paraId="4CD0D15E" w14:textId="77777777" w:rsidR="00901204" w:rsidRPr="008525AF" w:rsidRDefault="00901204">
            <w:pPr>
              <w:widowControl w:val="0"/>
              <w:ind w:hanging="108"/>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5.3 Pytania do Zamawiającego. Uzupełnianie i poprawianie ofert:</w:t>
            </w:r>
          </w:p>
          <w:p w14:paraId="01FCDBA5" w14:textId="77777777" w:rsidR="00901204" w:rsidRPr="008525AF" w:rsidRDefault="00901204">
            <w:pPr>
              <w:widowControl w:val="0"/>
              <w:jc w:val="both"/>
              <w:rPr>
                <w:rFonts w:asciiTheme="minorHAnsi" w:eastAsia="Calibri" w:hAnsiTheme="minorHAnsi" w:cstheme="minorHAnsi"/>
                <w:sz w:val="22"/>
                <w:szCs w:val="22"/>
              </w:rPr>
            </w:pPr>
          </w:p>
        </w:tc>
      </w:tr>
      <w:tr w:rsidR="00901204" w:rsidRPr="008525AF" w14:paraId="0991D86D"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554667E"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ECA7E5" w14:textId="0E66DF71"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W przypadku istotnych wątpliwości </w:t>
            </w:r>
            <w:r w:rsidR="00B16837" w:rsidRPr="008525AF">
              <w:rPr>
                <w:rFonts w:asciiTheme="minorHAnsi" w:eastAsia="Calibri" w:hAnsiTheme="minorHAnsi" w:cstheme="minorHAnsi"/>
                <w:sz w:val="22"/>
                <w:szCs w:val="22"/>
              </w:rPr>
              <w:t>Wykonawca</w:t>
            </w:r>
            <w:r w:rsidRPr="008525AF">
              <w:rPr>
                <w:rFonts w:asciiTheme="minorHAnsi" w:eastAsia="Calibri" w:hAnsiTheme="minorHAnsi" w:cstheme="minorHAnsi"/>
                <w:sz w:val="22"/>
                <w:szCs w:val="22"/>
              </w:rPr>
              <w:t xml:space="preserve"> może zadać pytanie Zamawiającemu w celu objaśnienia treści zapytania ofertowego.</w:t>
            </w:r>
            <w:r w:rsidR="004B0CC0" w:rsidRPr="008525AF">
              <w:rPr>
                <w:rFonts w:asciiTheme="minorHAnsi" w:eastAsia="Calibri" w:hAnsiTheme="minorHAnsi" w:cstheme="minorHAnsi"/>
                <w:sz w:val="22"/>
                <w:szCs w:val="22"/>
              </w:rPr>
              <w:t xml:space="preserve"> </w:t>
            </w:r>
            <w:r w:rsidRPr="008525AF">
              <w:rPr>
                <w:rFonts w:asciiTheme="minorHAnsi" w:eastAsia="Calibri" w:hAnsiTheme="minorHAnsi" w:cstheme="minorHAnsi"/>
                <w:b/>
                <w:bCs/>
                <w:sz w:val="22"/>
                <w:szCs w:val="22"/>
              </w:rPr>
              <w:t xml:space="preserve">Pytania można zadawać </w:t>
            </w:r>
            <w:r w:rsidRPr="008525AF">
              <w:rPr>
                <w:rFonts w:asciiTheme="minorHAnsi" w:eastAsia="Calibri" w:hAnsiTheme="minorHAnsi" w:cstheme="minorHAnsi"/>
                <w:b/>
                <w:bCs/>
                <w:sz w:val="22"/>
                <w:szCs w:val="22"/>
                <w:u w:val="single"/>
              </w:rPr>
              <w:t>wyłącznie</w:t>
            </w:r>
            <w:r w:rsidRPr="008525AF">
              <w:rPr>
                <w:rFonts w:asciiTheme="minorHAnsi" w:eastAsia="Calibri" w:hAnsiTheme="minorHAnsi" w:cstheme="minorHAnsi"/>
                <w:b/>
                <w:bCs/>
                <w:sz w:val="22"/>
                <w:szCs w:val="22"/>
              </w:rPr>
              <w:t xml:space="preserve"> drogą elektroniczną przez Bazę Konkurencyjności. </w:t>
            </w:r>
          </w:p>
          <w:p w14:paraId="7450E8AE" w14:textId="77777777" w:rsidR="00901204" w:rsidRPr="008525AF" w:rsidRDefault="00901204">
            <w:pPr>
              <w:widowControl w:val="0"/>
              <w:jc w:val="both"/>
              <w:rPr>
                <w:rFonts w:asciiTheme="minorHAnsi" w:hAnsiTheme="minorHAnsi" w:cstheme="minorHAnsi"/>
                <w:sz w:val="22"/>
                <w:szCs w:val="22"/>
              </w:rPr>
            </w:pPr>
            <w:r w:rsidRPr="008525AF">
              <w:rPr>
                <w:rFonts w:asciiTheme="minorHAnsi" w:eastAsia="Calibri" w:hAnsiTheme="minorHAnsi" w:cstheme="minorHAnsi"/>
                <w:sz w:val="22"/>
                <w:szCs w:val="22"/>
              </w:rPr>
              <w:t xml:space="preserve">Ewentualną odpowiedź (merytoryczną) Zamawiający </w:t>
            </w:r>
            <w:r w:rsidR="00675258" w:rsidRPr="008525AF">
              <w:rPr>
                <w:rFonts w:asciiTheme="minorHAnsi" w:eastAsia="Calibri" w:hAnsiTheme="minorHAnsi" w:cstheme="minorHAnsi"/>
                <w:sz w:val="22"/>
                <w:szCs w:val="22"/>
              </w:rPr>
              <w:t>na stronie internetowej</w:t>
            </w:r>
            <w:r w:rsidRPr="008525AF">
              <w:rPr>
                <w:rFonts w:asciiTheme="minorHAnsi" w:eastAsia="Calibri" w:hAnsiTheme="minorHAnsi" w:cstheme="minorHAnsi"/>
                <w:sz w:val="22"/>
                <w:szCs w:val="22"/>
              </w:rPr>
              <w:t xml:space="preserve"> </w:t>
            </w:r>
            <w:hyperlink r:id="rId9" w:history="1">
              <w:r w:rsidR="00675258" w:rsidRPr="008525AF">
                <w:rPr>
                  <w:rStyle w:val="Hipercze"/>
                  <w:rFonts w:asciiTheme="minorHAnsi" w:hAnsiTheme="minorHAnsi" w:cstheme="minorHAnsi"/>
                  <w:sz w:val="22"/>
                  <w:szCs w:val="22"/>
                </w:rPr>
                <w:t>https://bazakonkurencyjnosci.funduszeeuropejskie.gov.pl/</w:t>
              </w:r>
            </w:hyperlink>
          </w:p>
          <w:p w14:paraId="7EF49F57" w14:textId="35464261" w:rsidR="00AA5743" w:rsidRPr="008525AF" w:rsidRDefault="00AA5743">
            <w:pPr>
              <w:widowControl w:val="0"/>
              <w:jc w:val="both"/>
              <w:rPr>
                <w:rFonts w:asciiTheme="minorHAnsi" w:hAnsiTheme="minorHAnsi" w:cstheme="minorHAnsi"/>
                <w:sz w:val="22"/>
                <w:szCs w:val="22"/>
              </w:rPr>
            </w:pPr>
          </w:p>
        </w:tc>
      </w:tr>
      <w:tr w:rsidR="00901204" w:rsidRPr="008525AF" w14:paraId="5E8DBB8B"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B287EFA" w14:textId="77777777" w:rsidR="00901204" w:rsidRPr="008525AF" w:rsidRDefault="00901204">
            <w:pPr>
              <w:widowControl w:val="0"/>
              <w:jc w:val="both"/>
              <w:rPr>
                <w:rFonts w:asciiTheme="minorHAnsi" w:eastAsia="Calibri" w:hAnsiTheme="minorHAnsi" w:cstheme="minorHAnsi"/>
                <w:sz w:val="22"/>
                <w:szCs w:val="22"/>
                <w:highlight w:val="yellow"/>
              </w:rPr>
            </w:pPr>
            <w:r w:rsidRPr="008525AF">
              <w:rPr>
                <w:rFonts w:asciiTheme="minorHAnsi" w:eastAsia="Calibri" w:hAnsiTheme="minorHAnsi" w:cstheme="minorHAnsi"/>
                <w:sz w:val="22"/>
                <w:szCs w:val="22"/>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B9C0B33" w14:textId="129C163D"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Zamawiający dopuszcza poprawienie błędów formalnych w złożonej przez </w:t>
            </w:r>
            <w:r w:rsidR="00B16837" w:rsidRPr="008525AF">
              <w:rPr>
                <w:rFonts w:asciiTheme="minorHAnsi" w:eastAsia="Calibri" w:hAnsiTheme="minorHAnsi" w:cstheme="minorHAnsi"/>
                <w:sz w:val="22"/>
                <w:szCs w:val="22"/>
              </w:rPr>
              <w:t>Wykonawc</w:t>
            </w:r>
            <w:r w:rsidR="00AE48EE" w:rsidRPr="008525AF">
              <w:rPr>
                <w:rFonts w:asciiTheme="minorHAnsi" w:eastAsia="Calibri" w:hAnsiTheme="minorHAnsi" w:cstheme="minorHAnsi"/>
                <w:sz w:val="22"/>
                <w:szCs w:val="22"/>
              </w:rPr>
              <w:t>ę</w:t>
            </w:r>
            <w:r w:rsidRPr="008525AF">
              <w:rPr>
                <w:rFonts w:asciiTheme="minorHAnsi" w:eastAsia="Calibri" w:hAnsiTheme="minorHAnsi" w:cstheme="minorHAnsi"/>
                <w:sz w:val="22"/>
                <w:szCs w:val="22"/>
              </w:rPr>
              <w:t xml:space="preserve"> ofercie to jest w szczególności:</w:t>
            </w:r>
          </w:p>
          <w:p w14:paraId="4C6656DA" w14:textId="77777777" w:rsidR="00901204" w:rsidRPr="008525AF" w:rsidRDefault="00901204" w:rsidP="00901204">
            <w:pPr>
              <w:widowControl w:val="0"/>
              <w:numPr>
                <w:ilvl w:val="0"/>
                <w:numId w:val="18"/>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omyłki pisarskie,</w:t>
            </w:r>
          </w:p>
          <w:p w14:paraId="0D1ED34C" w14:textId="77777777" w:rsidR="00901204" w:rsidRPr="008525AF" w:rsidRDefault="00901204" w:rsidP="00901204">
            <w:pPr>
              <w:widowControl w:val="0"/>
              <w:numPr>
                <w:ilvl w:val="0"/>
                <w:numId w:val="18"/>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brak załączników,</w:t>
            </w:r>
          </w:p>
          <w:p w14:paraId="0D9407C6" w14:textId="0250ECAB" w:rsidR="0038375F" w:rsidRPr="008525AF" w:rsidRDefault="0038375F" w:rsidP="00901204">
            <w:pPr>
              <w:widowControl w:val="0"/>
              <w:numPr>
                <w:ilvl w:val="0"/>
                <w:numId w:val="18"/>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błędy rachunkowe</w:t>
            </w:r>
          </w:p>
          <w:p w14:paraId="729CC5E0" w14:textId="23B08CA5"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b/>
                <w:bCs/>
                <w:sz w:val="22"/>
                <w:szCs w:val="22"/>
              </w:rPr>
              <w:t xml:space="preserve">Zamawiający wezwie </w:t>
            </w:r>
            <w:r w:rsidR="00B16837" w:rsidRPr="008525AF">
              <w:rPr>
                <w:rFonts w:asciiTheme="minorHAnsi" w:eastAsia="Calibri" w:hAnsiTheme="minorHAnsi" w:cstheme="minorHAnsi"/>
                <w:b/>
                <w:bCs/>
                <w:sz w:val="22"/>
                <w:szCs w:val="22"/>
              </w:rPr>
              <w:t>Wykonawc</w:t>
            </w:r>
            <w:r w:rsidR="00281C53" w:rsidRPr="008525AF">
              <w:rPr>
                <w:rFonts w:asciiTheme="minorHAnsi" w:eastAsia="Calibri" w:hAnsiTheme="minorHAnsi" w:cstheme="minorHAnsi"/>
                <w:b/>
                <w:bCs/>
                <w:sz w:val="22"/>
                <w:szCs w:val="22"/>
              </w:rPr>
              <w:t>ę</w:t>
            </w:r>
            <w:r w:rsidRPr="008525AF">
              <w:rPr>
                <w:rFonts w:asciiTheme="minorHAnsi" w:eastAsia="Calibri" w:hAnsiTheme="minorHAnsi" w:cstheme="minorHAnsi"/>
                <w:b/>
                <w:bCs/>
                <w:sz w:val="22"/>
                <w:szCs w:val="22"/>
              </w:rPr>
              <w:t xml:space="preserve"> do uzupełnienia braków w ww. zakresie.</w:t>
            </w:r>
            <w:r w:rsidR="000A40FC" w:rsidRPr="008525AF">
              <w:rPr>
                <w:rFonts w:asciiTheme="minorHAnsi" w:eastAsia="Calibri" w:hAnsiTheme="minorHAnsi" w:cstheme="minorHAnsi"/>
                <w:sz w:val="22"/>
                <w:szCs w:val="22"/>
              </w:rPr>
              <w:t xml:space="preserve"> </w:t>
            </w:r>
            <w:r w:rsidRPr="008525AF">
              <w:rPr>
                <w:rFonts w:asciiTheme="minorHAnsi" w:eastAsia="Calibri" w:hAnsiTheme="minorHAnsi" w:cstheme="minorHAnsi"/>
                <w:sz w:val="22"/>
                <w:szCs w:val="22"/>
              </w:rPr>
              <w:t xml:space="preserve">O zaistnieniu takiej konieczności Zamawiający powiadomi </w:t>
            </w:r>
            <w:r w:rsidR="00B16837" w:rsidRPr="008525AF">
              <w:rPr>
                <w:rFonts w:asciiTheme="minorHAnsi" w:eastAsia="Calibri" w:hAnsiTheme="minorHAnsi" w:cstheme="minorHAnsi"/>
                <w:sz w:val="22"/>
                <w:szCs w:val="22"/>
              </w:rPr>
              <w:t>Wykonawc</w:t>
            </w:r>
            <w:r w:rsidR="00281C53" w:rsidRPr="008525AF">
              <w:rPr>
                <w:rFonts w:asciiTheme="minorHAnsi" w:eastAsia="Calibri" w:hAnsiTheme="minorHAnsi" w:cstheme="minorHAnsi"/>
                <w:sz w:val="22"/>
                <w:szCs w:val="22"/>
              </w:rPr>
              <w:t>ę</w:t>
            </w:r>
            <w:r w:rsidRPr="008525AF">
              <w:rPr>
                <w:rFonts w:asciiTheme="minorHAnsi" w:eastAsia="Calibri" w:hAnsiTheme="minorHAnsi" w:cstheme="minorHAnsi"/>
                <w:sz w:val="22"/>
                <w:szCs w:val="22"/>
              </w:rPr>
              <w:t xml:space="preserve">, kontaktując się drogą e-mailową z osobą wyznaczoną przez </w:t>
            </w:r>
            <w:r w:rsidR="00B16837" w:rsidRPr="008525AF">
              <w:rPr>
                <w:rFonts w:asciiTheme="minorHAnsi" w:eastAsia="Calibri" w:hAnsiTheme="minorHAnsi" w:cstheme="minorHAnsi"/>
                <w:sz w:val="22"/>
                <w:szCs w:val="22"/>
              </w:rPr>
              <w:t>Wykonawc</w:t>
            </w:r>
            <w:r w:rsidR="00281C53" w:rsidRPr="008525AF">
              <w:rPr>
                <w:rFonts w:asciiTheme="minorHAnsi" w:eastAsia="Calibri" w:hAnsiTheme="minorHAnsi" w:cstheme="minorHAnsi"/>
                <w:sz w:val="22"/>
                <w:szCs w:val="22"/>
              </w:rPr>
              <w:t>ę</w:t>
            </w:r>
            <w:r w:rsidRPr="008525AF">
              <w:rPr>
                <w:rFonts w:asciiTheme="minorHAnsi" w:eastAsia="Calibri" w:hAnsiTheme="minorHAnsi" w:cstheme="minorHAnsi"/>
                <w:sz w:val="22"/>
                <w:szCs w:val="22"/>
              </w:rPr>
              <w:t xml:space="preserve"> do kontaktu w sprawie oferty (zgodnie z danymi kontaktowymi zapisanymi w ofercie).</w:t>
            </w:r>
          </w:p>
          <w:p w14:paraId="5EB21806" w14:textId="77777777" w:rsidR="000E7351" w:rsidRPr="008525AF" w:rsidRDefault="000E7351">
            <w:pPr>
              <w:widowControl w:val="0"/>
              <w:jc w:val="both"/>
              <w:rPr>
                <w:rFonts w:asciiTheme="minorHAnsi" w:eastAsia="Calibri" w:hAnsiTheme="minorHAnsi" w:cstheme="minorHAnsi"/>
                <w:sz w:val="22"/>
                <w:szCs w:val="22"/>
              </w:rPr>
            </w:pPr>
          </w:p>
          <w:p w14:paraId="03601638" w14:textId="4F907B63" w:rsidR="00901204" w:rsidRPr="008525AF" w:rsidRDefault="00901204">
            <w:pPr>
              <w:widowControl w:val="0"/>
              <w:jc w:val="both"/>
              <w:rPr>
                <w:rFonts w:asciiTheme="minorHAnsi" w:eastAsia="Calibri" w:hAnsiTheme="minorHAnsi" w:cstheme="minorHAnsi"/>
                <w:b/>
                <w:bCs/>
                <w:sz w:val="22"/>
                <w:szCs w:val="22"/>
                <w:u w:val="single"/>
              </w:rPr>
            </w:pPr>
            <w:r w:rsidRPr="008525AF">
              <w:rPr>
                <w:rFonts w:asciiTheme="minorHAnsi" w:eastAsia="Calibri" w:hAnsiTheme="minorHAnsi" w:cstheme="minorHAnsi"/>
                <w:b/>
                <w:bCs/>
                <w:sz w:val="22"/>
                <w:szCs w:val="22"/>
                <w:u w:val="single"/>
              </w:rPr>
              <w:t xml:space="preserve">Nie dostarczenie </w:t>
            </w:r>
            <w:r w:rsidR="00392EB9" w:rsidRPr="008525AF">
              <w:rPr>
                <w:rFonts w:asciiTheme="minorHAnsi" w:eastAsia="Calibri" w:hAnsiTheme="minorHAnsi" w:cstheme="minorHAnsi"/>
                <w:b/>
                <w:bCs/>
                <w:sz w:val="22"/>
                <w:szCs w:val="22"/>
                <w:u w:val="single"/>
              </w:rPr>
              <w:t xml:space="preserve">w wyznaczonym przez Zamawiającego terminie </w:t>
            </w:r>
            <w:r w:rsidRPr="008525AF">
              <w:rPr>
                <w:rFonts w:asciiTheme="minorHAnsi" w:eastAsia="Calibri" w:hAnsiTheme="minorHAnsi" w:cstheme="minorHAnsi"/>
                <w:b/>
                <w:bCs/>
                <w:sz w:val="22"/>
                <w:szCs w:val="22"/>
                <w:u w:val="single"/>
              </w:rPr>
              <w:t>poprawnych załączników skutkować będzie odrzuceniem oferty jako nie spełniającej kryteriów formalnych.</w:t>
            </w:r>
          </w:p>
          <w:p w14:paraId="39EAA907" w14:textId="77777777" w:rsidR="000E7351" w:rsidRPr="008525AF" w:rsidRDefault="000E7351">
            <w:pPr>
              <w:widowControl w:val="0"/>
              <w:jc w:val="both"/>
              <w:rPr>
                <w:rFonts w:asciiTheme="minorHAnsi" w:eastAsia="Calibri" w:hAnsiTheme="minorHAnsi" w:cstheme="minorHAnsi"/>
                <w:sz w:val="22"/>
                <w:szCs w:val="22"/>
              </w:rPr>
            </w:pPr>
          </w:p>
          <w:p w14:paraId="18410EEE" w14:textId="77777777" w:rsidR="00901204" w:rsidRPr="008525AF" w:rsidRDefault="00901204">
            <w:pPr>
              <w:widowControl w:val="0"/>
              <w:jc w:val="both"/>
              <w:rPr>
                <w:rFonts w:asciiTheme="minorHAnsi" w:eastAsia="Calibri" w:hAnsiTheme="minorHAnsi" w:cstheme="minorHAnsi"/>
                <w:b/>
                <w:bCs/>
                <w:sz w:val="22"/>
                <w:szCs w:val="22"/>
              </w:rPr>
            </w:pPr>
            <w:r w:rsidRPr="008525AF">
              <w:rPr>
                <w:rFonts w:asciiTheme="minorHAnsi" w:eastAsia="Calibri" w:hAnsiTheme="minorHAnsi" w:cstheme="minorHAnsi"/>
                <w:b/>
                <w:bCs/>
                <w:sz w:val="22"/>
                <w:szCs w:val="22"/>
              </w:rPr>
              <w:lastRenderedPageBreak/>
              <w:t>Uzupełnieniu nie będą podlegać oferty które:</w:t>
            </w:r>
          </w:p>
          <w:p w14:paraId="12E676DD" w14:textId="77777777" w:rsidR="00901204" w:rsidRPr="008525AF" w:rsidRDefault="00901204" w:rsidP="00901204">
            <w:pPr>
              <w:widowControl w:val="0"/>
              <w:numPr>
                <w:ilvl w:val="0"/>
                <w:numId w:val="19"/>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nie zostały dostarczone w terminie,</w:t>
            </w:r>
          </w:p>
          <w:p w14:paraId="2E6AAAD1" w14:textId="77777777" w:rsidR="00901204" w:rsidRPr="008525AF" w:rsidRDefault="00901204" w:rsidP="00901204">
            <w:pPr>
              <w:widowControl w:val="0"/>
              <w:numPr>
                <w:ilvl w:val="0"/>
                <w:numId w:val="19"/>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zostały dostarczone w sposób niezgodny ze wskazaniem zamawiającego opisany w pkt: 6.1.2</w:t>
            </w:r>
          </w:p>
          <w:p w14:paraId="4D27E60C" w14:textId="77777777" w:rsidR="00901204" w:rsidRPr="008525AF" w:rsidRDefault="00901204" w:rsidP="00901204">
            <w:pPr>
              <w:widowControl w:val="0"/>
              <w:numPr>
                <w:ilvl w:val="0"/>
                <w:numId w:val="19"/>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nie posiadające ceny,</w:t>
            </w:r>
          </w:p>
          <w:p w14:paraId="4B86E4F2" w14:textId="6995C1FC" w:rsidR="0004799C" w:rsidRPr="008525AF" w:rsidRDefault="00901204" w:rsidP="00437B70">
            <w:pPr>
              <w:pStyle w:val="Akapitzlist"/>
              <w:numPr>
                <w:ilvl w:val="0"/>
                <w:numId w:val="19"/>
              </w:numPr>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niepodpisane przez osobę uprawnioną</w:t>
            </w:r>
            <w:r w:rsidR="0004799C" w:rsidRPr="008525AF">
              <w:rPr>
                <w:rFonts w:asciiTheme="minorHAnsi" w:eastAsia="Calibri" w:hAnsiTheme="minorHAnsi" w:cstheme="minorHAnsi"/>
                <w:sz w:val="22"/>
                <w:szCs w:val="22"/>
              </w:rPr>
              <w:t xml:space="preserve"> lub niepodpisane jednym z następujących podpisów elektronicznych: kwalifikowalny podpis elektroniczny lub podpis zaufany, lub podpis osobisty </w:t>
            </w:r>
          </w:p>
          <w:p w14:paraId="0EB13733" w14:textId="1109F354" w:rsidR="00901204" w:rsidRPr="008525AF" w:rsidRDefault="00901204" w:rsidP="009075BB">
            <w:pPr>
              <w:widowControl w:val="0"/>
              <w:ind w:left="720"/>
              <w:jc w:val="both"/>
              <w:rPr>
                <w:rFonts w:asciiTheme="minorHAnsi" w:eastAsia="Calibri" w:hAnsiTheme="minorHAnsi" w:cstheme="minorHAnsi"/>
                <w:sz w:val="22"/>
                <w:szCs w:val="22"/>
              </w:rPr>
            </w:pPr>
          </w:p>
          <w:p w14:paraId="3F9F5507"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901204" w:rsidRPr="008525AF" w14:paraId="134A7747"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60A0B4" w14:textId="77777777" w:rsidR="00901204" w:rsidRPr="008525AF" w:rsidRDefault="0090120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021818" w14:textId="6B673766" w:rsidR="00901204" w:rsidRPr="008525AF" w:rsidRDefault="00901204" w:rsidP="000A40FC">
            <w:pPr>
              <w:widowControl w:val="0"/>
              <w:rPr>
                <w:rFonts w:asciiTheme="minorHAnsi" w:hAnsiTheme="minorHAnsi" w:cstheme="minorHAnsi"/>
                <w:sz w:val="22"/>
                <w:szCs w:val="22"/>
              </w:rPr>
            </w:pPr>
            <w:r w:rsidRPr="008525AF">
              <w:rPr>
                <w:rFonts w:asciiTheme="minorHAnsi" w:eastAsia="Calibri" w:hAnsiTheme="minorHAnsi" w:cstheme="minorHAnsi"/>
                <w:sz w:val="22"/>
                <w:szCs w:val="22"/>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8525AF">
              <w:rPr>
                <w:rFonts w:asciiTheme="minorHAnsi" w:hAnsiTheme="minorHAnsi" w:cstheme="minorHAnsi"/>
                <w:b/>
                <w:bCs/>
                <w:sz w:val="22"/>
                <w:szCs w:val="22"/>
              </w:rPr>
              <w:t>Wykonawca ma możliwość jednokrotnego poprawienia oferty.</w:t>
            </w:r>
            <w:r w:rsidRPr="008525AF">
              <w:rPr>
                <w:rFonts w:asciiTheme="minorHAnsi" w:hAnsiTheme="minorHAnsi" w:cstheme="minorHAnsi"/>
                <w:sz w:val="22"/>
                <w:szCs w:val="22"/>
              </w:rPr>
              <w:t xml:space="preserve"> Jeżeli pomimo wezwania </w:t>
            </w:r>
            <w:r w:rsidR="00B16837" w:rsidRPr="008525AF">
              <w:rPr>
                <w:rFonts w:asciiTheme="minorHAnsi" w:hAnsiTheme="minorHAnsi" w:cstheme="minorHAnsi"/>
                <w:sz w:val="22"/>
                <w:szCs w:val="22"/>
              </w:rPr>
              <w:t>Wykonawca</w:t>
            </w:r>
            <w:r w:rsidRPr="008525AF">
              <w:rPr>
                <w:rFonts w:asciiTheme="minorHAnsi" w:hAnsiTheme="minorHAnsi" w:cstheme="minorHAnsi"/>
                <w:sz w:val="22"/>
                <w:szCs w:val="22"/>
              </w:rPr>
              <w:t xml:space="preserve"> nie poprawi wskazanych w wezwaniu błędów taka oferta podlega odrzuceniu.</w:t>
            </w:r>
          </w:p>
          <w:p w14:paraId="5763308D" w14:textId="77777777" w:rsidR="00901204" w:rsidRPr="008525AF" w:rsidRDefault="00901204">
            <w:pPr>
              <w:widowControl w:val="0"/>
              <w:jc w:val="both"/>
              <w:rPr>
                <w:rFonts w:asciiTheme="minorHAnsi" w:eastAsia="Calibri" w:hAnsiTheme="minorHAnsi" w:cstheme="minorHAnsi"/>
                <w:sz w:val="22"/>
                <w:szCs w:val="22"/>
              </w:rPr>
            </w:pPr>
          </w:p>
        </w:tc>
      </w:tr>
    </w:tbl>
    <w:p w14:paraId="571D541E" w14:textId="77777777" w:rsidR="00A20984" w:rsidRPr="008525AF" w:rsidRDefault="00A20984" w:rsidP="00A20984">
      <w:pPr>
        <w:jc w:val="both"/>
        <w:rPr>
          <w:rFonts w:asciiTheme="minorHAnsi" w:eastAsia="Calibri" w:hAnsiTheme="minorHAnsi" w:cstheme="minorHAnsi"/>
          <w:b/>
          <w:sz w:val="22"/>
          <w:szCs w:val="22"/>
          <w:u w:val="single"/>
        </w:rPr>
      </w:pPr>
    </w:p>
    <w:p w14:paraId="59AC04C7" w14:textId="64FCF3AE" w:rsidR="00A20984" w:rsidRPr="008525AF" w:rsidRDefault="00A20984" w:rsidP="00A20984">
      <w:pPr>
        <w:jc w:val="both"/>
        <w:rPr>
          <w:rFonts w:asciiTheme="minorHAnsi" w:eastAsia="Calibri" w:hAnsiTheme="minorHAnsi" w:cstheme="minorHAnsi"/>
          <w:sz w:val="22"/>
          <w:szCs w:val="22"/>
          <w:u w:val="single"/>
        </w:rPr>
      </w:pPr>
      <w:r w:rsidRPr="008525AF">
        <w:rPr>
          <w:rFonts w:asciiTheme="minorHAnsi" w:eastAsia="Calibri" w:hAnsiTheme="minorHAnsi" w:cstheme="minorHAnsi"/>
          <w:b/>
          <w:sz w:val="22"/>
          <w:szCs w:val="22"/>
          <w:u w:val="single"/>
        </w:rPr>
        <w:t xml:space="preserve">6. TERMIN I SPOSÓB ZŁOŻENIA OFERTY. WYBÓR OFERTY </w:t>
      </w:r>
    </w:p>
    <w:p w14:paraId="37403DCE" w14:textId="77777777" w:rsidR="00A20984" w:rsidRPr="008525AF" w:rsidRDefault="00A20984" w:rsidP="00A20984">
      <w:pPr>
        <w:jc w:val="both"/>
        <w:rPr>
          <w:rFonts w:asciiTheme="minorHAnsi" w:eastAsia="Calibri" w:hAnsiTheme="minorHAnsi" w:cstheme="minorHAnsi"/>
          <w:b/>
          <w:sz w:val="22"/>
          <w:szCs w:val="22"/>
        </w:rPr>
      </w:pPr>
    </w:p>
    <w:p w14:paraId="368FD6D0" w14:textId="77777777" w:rsidR="00A20984" w:rsidRPr="008525AF" w:rsidRDefault="00A20984" w:rsidP="00A20984">
      <w:pPr>
        <w:jc w:val="both"/>
        <w:rPr>
          <w:rFonts w:asciiTheme="minorHAnsi" w:eastAsia="Calibri" w:hAnsiTheme="minorHAnsi" w:cstheme="minorHAnsi"/>
          <w:sz w:val="22"/>
          <w:szCs w:val="22"/>
          <w:u w:val="single"/>
        </w:rPr>
      </w:pPr>
      <w:r w:rsidRPr="008525AF">
        <w:rPr>
          <w:rFonts w:asciiTheme="minorHAnsi" w:eastAsia="Calibri" w:hAnsiTheme="minorHAnsi" w:cstheme="minorHAnsi"/>
          <w:b/>
          <w:sz w:val="22"/>
          <w:szCs w:val="22"/>
          <w:u w:val="single"/>
        </w:rPr>
        <w:t>6.1 Termin i sposób złożenia oferty:</w:t>
      </w:r>
    </w:p>
    <w:p w14:paraId="4730AE46" w14:textId="77777777" w:rsidR="00A20984" w:rsidRPr="008525AF" w:rsidRDefault="00A20984" w:rsidP="00A20984">
      <w:pPr>
        <w:jc w:val="both"/>
        <w:rPr>
          <w:rFonts w:asciiTheme="minorHAnsi" w:eastAsia="Calibri" w:hAnsiTheme="minorHAnsi" w:cstheme="minorHAnsi"/>
          <w:sz w:val="22"/>
          <w:szCs w:val="22"/>
        </w:rPr>
      </w:pPr>
    </w:p>
    <w:tbl>
      <w:tblPr>
        <w:tblW w:w="8981" w:type="dxa"/>
        <w:tblInd w:w="228" w:type="dxa"/>
        <w:tblLayout w:type="fixed"/>
        <w:tblCellMar>
          <w:left w:w="115" w:type="dxa"/>
          <w:right w:w="115" w:type="dxa"/>
        </w:tblCellMar>
        <w:tblLook w:val="0400" w:firstRow="0" w:lastRow="0" w:firstColumn="0" w:lastColumn="0" w:noHBand="0" w:noVBand="1"/>
      </w:tblPr>
      <w:tblGrid>
        <w:gridCol w:w="760"/>
        <w:gridCol w:w="8221"/>
      </w:tblGrid>
      <w:tr w:rsidR="00A20984" w:rsidRPr="008525AF" w14:paraId="129E2B6F"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19A7C90"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D89DBBA" w14:textId="0C7A98F2" w:rsidR="00A20984" w:rsidRPr="006B5A3F" w:rsidRDefault="00A20984" w:rsidP="00AC0AD1">
            <w:pPr>
              <w:widowControl w:val="0"/>
              <w:spacing w:line="276" w:lineRule="auto"/>
              <w:jc w:val="both"/>
              <w:rPr>
                <w:rFonts w:asciiTheme="minorHAnsi" w:eastAsia="Calibri" w:hAnsiTheme="minorHAnsi" w:cstheme="minorHAnsi"/>
                <w:b/>
                <w:sz w:val="22"/>
                <w:szCs w:val="22"/>
                <w:u w:val="single"/>
              </w:rPr>
            </w:pPr>
            <w:r w:rsidRPr="006B5A3F">
              <w:rPr>
                <w:rFonts w:asciiTheme="minorHAnsi" w:eastAsia="Calibri" w:hAnsiTheme="minorHAnsi" w:cstheme="minorHAnsi"/>
                <w:sz w:val="22"/>
                <w:szCs w:val="22"/>
              </w:rPr>
              <w:t xml:space="preserve">Ofertę należy złożyć </w:t>
            </w:r>
            <w:r w:rsidRPr="006B5A3F">
              <w:rPr>
                <w:rFonts w:asciiTheme="minorHAnsi" w:eastAsia="Calibri" w:hAnsiTheme="minorHAnsi" w:cstheme="minorHAnsi"/>
                <w:b/>
                <w:sz w:val="22"/>
                <w:szCs w:val="22"/>
                <w:u w:val="single"/>
              </w:rPr>
              <w:t>w terminie do dnia</w:t>
            </w:r>
            <w:r w:rsidR="00AC0AD1" w:rsidRPr="006B5A3F">
              <w:rPr>
                <w:rFonts w:asciiTheme="minorHAnsi" w:eastAsia="Calibri" w:hAnsiTheme="minorHAnsi" w:cstheme="minorHAnsi"/>
                <w:b/>
                <w:sz w:val="22"/>
                <w:szCs w:val="22"/>
                <w:u w:val="single"/>
              </w:rPr>
              <w:t xml:space="preserve"> </w:t>
            </w:r>
            <w:r w:rsidR="009B73E6" w:rsidRPr="006B5A3F">
              <w:rPr>
                <w:rFonts w:asciiTheme="minorHAnsi" w:eastAsia="Calibri" w:hAnsiTheme="minorHAnsi" w:cstheme="minorHAnsi"/>
                <w:b/>
                <w:sz w:val="22"/>
                <w:szCs w:val="22"/>
                <w:u w:val="single"/>
              </w:rPr>
              <w:t>23.04.2025 r.</w:t>
            </w:r>
          </w:p>
          <w:p w14:paraId="0EA95E95" w14:textId="7CBF2364" w:rsidR="00592549" w:rsidRPr="008525AF" w:rsidRDefault="00592549" w:rsidP="00AC0AD1">
            <w:pPr>
              <w:widowControl w:val="0"/>
              <w:spacing w:line="276" w:lineRule="auto"/>
              <w:jc w:val="both"/>
              <w:rPr>
                <w:rFonts w:asciiTheme="minorHAnsi" w:eastAsia="Calibri" w:hAnsiTheme="minorHAnsi" w:cstheme="minorHAnsi"/>
                <w:sz w:val="22"/>
                <w:szCs w:val="22"/>
                <w:highlight w:val="yellow"/>
              </w:rPr>
            </w:pPr>
            <w:r w:rsidRPr="006B5A3F">
              <w:rPr>
                <w:rFonts w:asciiTheme="minorHAnsi" w:hAnsiTheme="minorHAnsi" w:cstheme="minorHAnsi"/>
                <w:b/>
                <w:sz w:val="22"/>
                <w:szCs w:val="22"/>
                <w:u w:val="single"/>
              </w:rPr>
              <w:t>Oferty, które wpłyną po wskazanym terminie nie będą rozpatrywane.</w:t>
            </w:r>
          </w:p>
        </w:tc>
      </w:tr>
      <w:tr w:rsidR="00A20984" w:rsidRPr="008525AF" w14:paraId="0ACA0444"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8F508BB"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6.1.2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6AE234A" w14:textId="146CB980" w:rsidR="00002EE3" w:rsidRPr="008525AF" w:rsidRDefault="00002EE3" w:rsidP="005A51F7">
            <w:pPr>
              <w:rPr>
                <w:rFonts w:asciiTheme="minorHAnsi" w:hAnsiTheme="minorHAnsi" w:cstheme="minorHAnsi"/>
                <w:sz w:val="22"/>
                <w:szCs w:val="22"/>
              </w:rPr>
            </w:pPr>
            <w:r w:rsidRPr="008525AF">
              <w:rPr>
                <w:rFonts w:asciiTheme="minorHAnsi" w:hAnsiTheme="minorHAnsi" w:cstheme="minorHAnsi"/>
                <w:sz w:val="22"/>
                <w:szCs w:val="22"/>
              </w:rPr>
              <w:t>Ofertę należy doręczyć Zamawiającemu w postaci elektronicznej</w:t>
            </w:r>
            <w:r w:rsidR="00DA653E" w:rsidRPr="008525AF">
              <w:rPr>
                <w:rFonts w:asciiTheme="minorHAnsi" w:hAnsiTheme="minorHAnsi" w:cstheme="minorHAnsi"/>
                <w:sz w:val="22"/>
                <w:szCs w:val="22"/>
              </w:rPr>
              <w:t xml:space="preserve"> opatrzoną</w:t>
            </w:r>
            <w:r w:rsidRPr="008525AF">
              <w:rPr>
                <w:rFonts w:asciiTheme="minorHAnsi" w:hAnsiTheme="minorHAnsi" w:cstheme="minorHAnsi"/>
                <w:sz w:val="22"/>
                <w:szCs w:val="22"/>
              </w:rPr>
              <w:t xml:space="preserve"> </w:t>
            </w:r>
            <w:r w:rsidR="00F05580" w:rsidRPr="008525AF">
              <w:rPr>
                <w:rFonts w:asciiTheme="minorHAnsi" w:hAnsiTheme="minorHAnsi" w:cstheme="minorHAnsi"/>
                <w:sz w:val="22"/>
                <w:szCs w:val="22"/>
              </w:rPr>
              <w:t>jednym z następujących podpisów elektronicznych</w:t>
            </w:r>
            <w:r w:rsidR="00DA653E" w:rsidRPr="008525AF">
              <w:rPr>
                <w:rFonts w:asciiTheme="minorHAnsi" w:hAnsiTheme="minorHAnsi" w:cstheme="minorHAnsi"/>
                <w:sz w:val="22"/>
                <w:szCs w:val="22"/>
              </w:rPr>
              <w:t xml:space="preserve">: </w:t>
            </w:r>
            <w:r w:rsidRPr="008525AF">
              <w:rPr>
                <w:rFonts w:asciiTheme="minorHAnsi" w:hAnsiTheme="minorHAnsi" w:cstheme="minorHAnsi"/>
                <w:sz w:val="22"/>
                <w:szCs w:val="22"/>
              </w:rPr>
              <w:t>kwalifikowalny podpis elektroniczny lub podpis</w:t>
            </w:r>
            <w:r w:rsidR="00DA653E" w:rsidRPr="008525AF">
              <w:rPr>
                <w:rFonts w:asciiTheme="minorHAnsi" w:hAnsiTheme="minorHAnsi" w:cstheme="minorHAnsi"/>
                <w:sz w:val="22"/>
                <w:szCs w:val="22"/>
              </w:rPr>
              <w:t xml:space="preserve"> </w:t>
            </w:r>
            <w:r w:rsidRPr="008525AF">
              <w:rPr>
                <w:rFonts w:asciiTheme="minorHAnsi" w:hAnsiTheme="minorHAnsi" w:cstheme="minorHAnsi"/>
                <w:sz w:val="22"/>
                <w:szCs w:val="22"/>
              </w:rPr>
              <w:t xml:space="preserve">zaufany, lub podpisem osobisty poprzez system Baza Konkurencyjności: </w:t>
            </w:r>
            <w:hyperlink r:id="rId10" w:history="1">
              <w:r w:rsidRPr="008525AF">
                <w:rPr>
                  <w:rStyle w:val="Hipercze"/>
                  <w:rFonts w:asciiTheme="minorHAnsi" w:hAnsiTheme="minorHAnsi" w:cstheme="minorHAnsi"/>
                  <w:sz w:val="22"/>
                  <w:szCs w:val="22"/>
                </w:rPr>
                <w:t>https://bazakonkurencyjnosci.funduszeeuropejskie.gov.pl</w:t>
              </w:r>
            </w:hyperlink>
            <w:r w:rsidRPr="008525AF">
              <w:rPr>
                <w:rFonts w:asciiTheme="minorHAnsi" w:hAnsiTheme="minorHAnsi" w:cstheme="minorHAnsi"/>
                <w:sz w:val="22"/>
                <w:szCs w:val="22"/>
              </w:rPr>
              <w:t>.</w:t>
            </w:r>
          </w:p>
          <w:p w14:paraId="2E9FC9CD" w14:textId="77777777" w:rsidR="005A51F7" w:rsidRPr="008525AF" w:rsidRDefault="005A51F7" w:rsidP="00002EE3">
            <w:pPr>
              <w:ind w:left="101"/>
              <w:rPr>
                <w:rFonts w:asciiTheme="minorHAnsi" w:hAnsiTheme="minorHAnsi" w:cstheme="minorHAnsi"/>
                <w:sz w:val="22"/>
                <w:szCs w:val="22"/>
              </w:rPr>
            </w:pPr>
          </w:p>
          <w:p w14:paraId="718CA6AC" w14:textId="477AB9D6" w:rsidR="00002EE3" w:rsidRPr="008525AF" w:rsidRDefault="00002EE3" w:rsidP="005A51F7">
            <w:pPr>
              <w:rPr>
                <w:rFonts w:asciiTheme="minorHAnsi" w:hAnsiTheme="minorHAnsi" w:cstheme="minorHAnsi"/>
                <w:b/>
                <w:bCs/>
                <w:sz w:val="22"/>
                <w:szCs w:val="22"/>
              </w:rPr>
            </w:pPr>
            <w:r w:rsidRPr="008525AF">
              <w:rPr>
                <w:rFonts w:asciiTheme="minorHAnsi" w:hAnsiTheme="minorHAnsi" w:cstheme="minorHAnsi"/>
                <w:b/>
                <w:bCs/>
                <w:sz w:val="22"/>
                <w:szCs w:val="22"/>
              </w:rPr>
              <w:t xml:space="preserve">Zamawiający zaleca </w:t>
            </w:r>
            <w:r w:rsidR="000E2A18" w:rsidRPr="008525AF">
              <w:rPr>
                <w:rFonts w:asciiTheme="minorHAnsi" w:hAnsiTheme="minorHAnsi" w:cstheme="minorHAnsi"/>
                <w:b/>
                <w:bCs/>
                <w:sz w:val="22"/>
                <w:szCs w:val="22"/>
              </w:rPr>
              <w:t>przekazanie</w:t>
            </w:r>
            <w:r w:rsidR="00C03942" w:rsidRPr="008525AF">
              <w:rPr>
                <w:rFonts w:asciiTheme="minorHAnsi" w:hAnsiTheme="minorHAnsi" w:cstheme="minorHAnsi"/>
                <w:b/>
                <w:bCs/>
                <w:sz w:val="22"/>
                <w:szCs w:val="22"/>
              </w:rPr>
              <w:t xml:space="preserve"> dokumentów </w:t>
            </w:r>
            <w:r w:rsidRPr="008525AF">
              <w:rPr>
                <w:rFonts w:asciiTheme="minorHAnsi" w:hAnsiTheme="minorHAnsi" w:cstheme="minorHAnsi"/>
                <w:b/>
                <w:bCs/>
                <w:sz w:val="22"/>
                <w:szCs w:val="22"/>
              </w:rPr>
              <w:t>w formacie PDF</w:t>
            </w:r>
            <w:r w:rsidR="00E45097" w:rsidRPr="008525AF">
              <w:rPr>
                <w:rFonts w:asciiTheme="minorHAnsi" w:hAnsiTheme="minorHAnsi" w:cstheme="minorHAnsi"/>
                <w:b/>
                <w:bCs/>
                <w:sz w:val="22"/>
                <w:szCs w:val="22"/>
              </w:rPr>
              <w:t xml:space="preserve"> </w:t>
            </w:r>
            <w:r w:rsidR="000E2A18" w:rsidRPr="008525AF">
              <w:rPr>
                <w:rFonts w:asciiTheme="minorHAnsi" w:hAnsiTheme="minorHAnsi" w:cstheme="minorHAnsi"/>
                <w:b/>
                <w:bCs/>
                <w:sz w:val="22"/>
                <w:szCs w:val="22"/>
              </w:rPr>
              <w:t xml:space="preserve"> </w:t>
            </w:r>
            <w:r w:rsidR="00C03942" w:rsidRPr="008525AF">
              <w:rPr>
                <w:rFonts w:asciiTheme="minorHAnsi" w:hAnsiTheme="minorHAnsi" w:cstheme="minorHAnsi"/>
                <w:b/>
                <w:bCs/>
                <w:sz w:val="22"/>
                <w:szCs w:val="22"/>
              </w:rPr>
              <w:t>podpisane</w:t>
            </w:r>
            <w:r w:rsidR="000E2A18" w:rsidRPr="008525AF">
              <w:rPr>
                <w:rFonts w:asciiTheme="minorHAnsi" w:hAnsiTheme="minorHAnsi" w:cstheme="minorHAnsi"/>
                <w:b/>
                <w:bCs/>
                <w:sz w:val="22"/>
                <w:szCs w:val="22"/>
              </w:rPr>
              <w:t xml:space="preserve"> </w:t>
            </w:r>
            <w:r w:rsidR="0060131E" w:rsidRPr="008525AF">
              <w:rPr>
                <w:rFonts w:asciiTheme="minorHAnsi" w:hAnsiTheme="minorHAnsi" w:cstheme="minorHAnsi"/>
                <w:b/>
                <w:bCs/>
                <w:sz w:val="22"/>
                <w:szCs w:val="22"/>
              </w:rPr>
              <w:t xml:space="preserve"> kwalifikowalny</w:t>
            </w:r>
            <w:r w:rsidR="00C03942" w:rsidRPr="008525AF">
              <w:rPr>
                <w:rFonts w:asciiTheme="minorHAnsi" w:hAnsiTheme="minorHAnsi" w:cstheme="minorHAnsi"/>
                <w:b/>
                <w:bCs/>
                <w:sz w:val="22"/>
                <w:szCs w:val="22"/>
              </w:rPr>
              <w:t>m</w:t>
            </w:r>
            <w:r w:rsidR="0060131E" w:rsidRPr="008525AF">
              <w:rPr>
                <w:rFonts w:asciiTheme="minorHAnsi" w:hAnsiTheme="minorHAnsi" w:cstheme="minorHAnsi"/>
                <w:b/>
                <w:bCs/>
                <w:sz w:val="22"/>
                <w:szCs w:val="22"/>
              </w:rPr>
              <w:t xml:space="preserve"> podpis</w:t>
            </w:r>
            <w:r w:rsidR="00C03942" w:rsidRPr="008525AF">
              <w:rPr>
                <w:rFonts w:asciiTheme="minorHAnsi" w:hAnsiTheme="minorHAnsi" w:cstheme="minorHAnsi"/>
                <w:b/>
                <w:bCs/>
                <w:sz w:val="22"/>
                <w:szCs w:val="22"/>
              </w:rPr>
              <w:t>em</w:t>
            </w:r>
            <w:r w:rsidR="0060131E" w:rsidRPr="008525AF">
              <w:rPr>
                <w:rFonts w:asciiTheme="minorHAnsi" w:hAnsiTheme="minorHAnsi" w:cstheme="minorHAnsi"/>
                <w:b/>
                <w:bCs/>
                <w:sz w:val="22"/>
                <w:szCs w:val="22"/>
              </w:rPr>
              <w:t xml:space="preserve"> elektroniczny</w:t>
            </w:r>
            <w:r w:rsidR="00C03942" w:rsidRPr="008525AF">
              <w:rPr>
                <w:rFonts w:asciiTheme="minorHAnsi" w:hAnsiTheme="minorHAnsi" w:cstheme="minorHAnsi"/>
                <w:b/>
                <w:bCs/>
                <w:sz w:val="22"/>
                <w:szCs w:val="22"/>
              </w:rPr>
              <w:t>m</w:t>
            </w:r>
            <w:r w:rsidR="0060131E" w:rsidRPr="008525AF">
              <w:rPr>
                <w:rFonts w:asciiTheme="minorHAnsi" w:hAnsiTheme="minorHAnsi" w:cstheme="minorHAnsi"/>
                <w:b/>
                <w:bCs/>
                <w:sz w:val="22"/>
                <w:szCs w:val="22"/>
              </w:rPr>
              <w:t xml:space="preserve"> lub podpis</w:t>
            </w:r>
            <w:r w:rsidR="00C03942" w:rsidRPr="008525AF">
              <w:rPr>
                <w:rFonts w:asciiTheme="minorHAnsi" w:hAnsiTheme="minorHAnsi" w:cstheme="minorHAnsi"/>
                <w:b/>
                <w:bCs/>
                <w:sz w:val="22"/>
                <w:szCs w:val="22"/>
              </w:rPr>
              <w:t>em</w:t>
            </w:r>
            <w:r w:rsidR="0060131E" w:rsidRPr="008525AF">
              <w:rPr>
                <w:rFonts w:asciiTheme="minorHAnsi" w:hAnsiTheme="minorHAnsi" w:cstheme="minorHAnsi"/>
                <w:b/>
                <w:bCs/>
                <w:sz w:val="22"/>
                <w:szCs w:val="22"/>
              </w:rPr>
              <w:t xml:space="preserve"> zaufany</w:t>
            </w:r>
            <w:r w:rsidR="00C03942" w:rsidRPr="008525AF">
              <w:rPr>
                <w:rFonts w:asciiTheme="minorHAnsi" w:hAnsiTheme="minorHAnsi" w:cstheme="minorHAnsi"/>
                <w:b/>
                <w:bCs/>
                <w:sz w:val="22"/>
                <w:szCs w:val="22"/>
              </w:rPr>
              <w:t>m</w:t>
            </w:r>
            <w:r w:rsidR="0060131E" w:rsidRPr="008525AF">
              <w:rPr>
                <w:rFonts w:asciiTheme="minorHAnsi" w:hAnsiTheme="minorHAnsi" w:cstheme="minorHAnsi"/>
                <w:b/>
                <w:bCs/>
                <w:sz w:val="22"/>
                <w:szCs w:val="22"/>
              </w:rPr>
              <w:t xml:space="preserve">, lub podpisem osobisty poprzez system Baza Konkurencyjności </w:t>
            </w:r>
          </w:p>
          <w:p w14:paraId="7331BE7E" w14:textId="77777777" w:rsidR="005A51F7" w:rsidRPr="008525AF" w:rsidRDefault="005A51F7" w:rsidP="005A51F7">
            <w:pPr>
              <w:rPr>
                <w:rFonts w:asciiTheme="minorHAnsi" w:hAnsiTheme="minorHAnsi" w:cstheme="minorHAnsi"/>
                <w:sz w:val="22"/>
                <w:szCs w:val="22"/>
              </w:rPr>
            </w:pPr>
          </w:p>
          <w:p w14:paraId="7D8FA56B" w14:textId="25B2E978" w:rsidR="00A20984" w:rsidRPr="008525AF" w:rsidRDefault="005A51F7" w:rsidP="00592549">
            <w:pPr>
              <w:rPr>
                <w:rFonts w:asciiTheme="minorHAnsi" w:hAnsiTheme="minorHAnsi" w:cstheme="minorHAnsi"/>
                <w:sz w:val="22"/>
                <w:szCs w:val="22"/>
              </w:rPr>
            </w:pPr>
            <w:r w:rsidRPr="008525AF">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A20984" w:rsidRPr="008525AF" w14:paraId="4F75EE99" w14:textId="77777777" w:rsidTr="00586B52">
        <w:tc>
          <w:tcPr>
            <w:tcW w:w="8981" w:type="dxa"/>
            <w:gridSpan w:val="2"/>
            <w:tcBorders>
              <w:top w:val="single" w:sz="4" w:space="0" w:color="A6A6A6"/>
              <w:bottom w:val="single" w:sz="4" w:space="0" w:color="A6A6A6"/>
            </w:tcBorders>
            <w:shd w:val="clear" w:color="auto" w:fill="auto"/>
          </w:tcPr>
          <w:p w14:paraId="74A20DCA" w14:textId="77777777" w:rsidR="00A20984" w:rsidRPr="008525AF" w:rsidRDefault="00A20984">
            <w:pPr>
              <w:widowControl w:val="0"/>
              <w:jc w:val="both"/>
              <w:rPr>
                <w:rFonts w:asciiTheme="minorHAnsi" w:eastAsia="Calibri" w:hAnsiTheme="minorHAnsi" w:cstheme="minorHAnsi"/>
                <w:b/>
                <w:sz w:val="22"/>
                <w:szCs w:val="22"/>
                <w:u w:val="single"/>
              </w:rPr>
            </w:pPr>
          </w:p>
          <w:p w14:paraId="16CCE9C6" w14:textId="5528796F" w:rsidR="0082436C" w:rsidRPr="008525AF" w:rsidRDefault="00A20984" w:rsidP="006C603B">
            <w:pPr>
              <w:pStyle w:val="Akapitzlist"/>
              <w:widowControl w:val="0"/>
              <w:numPr>
                <w:ilvl w:val="1"/>
                <w:numId w:val="30"/>
              </w:num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 xml:space="preserve">Termin wyboru oferty. Powiadomienie </w:t>
            </w:r>
            <w:r w:rsidR="00281C53" w:rsidRPr="008525AF">
              <w:rPr>
                <w:rFonts w:asciiTheme="minorHAnsi" w:eastAsia="Calibri" w:hAnsiTheme="minorHAnsi" w:cstheme="minorHAnsi"/>
                <w:b/>
                <w:sz w:val="22"/>
                <w:szCs w:val="22"/>
                <w:u w:val="single"/>
              </w:rPr>
              <w:t>Wykonawców</w:t>
            </w:r>
            <w:r w:rsidRPr="008525AF">
              <w:rPr>
                <w:rFonts w:asciiTheme="minorHAnsi" w:eastAsia="Calibri" w:hAnsiTheme="minorHAnsi" w:cstheme="minorHAnsi"/>
                <w:b/>
                <w:sz w:val="22"/>
                <w:szCs w:val="22"/>
                <w:u w:val="single"/>
              </w:rPr>
              <w:t>:</w:t>
            </w:r>
          </w:p>
          <w:p w14:paraId="07F7FB72" w14:textId="54C8C6A6" w:rsidR="0082436C" w:rsidRPr="008525AF" w:rsidRDefault="0082436C" w:rsidP="0082436C">
            <w:pPr>
              <w:pStyle w:val="Akapitzlist"/>
              <w:widowControl w:val="0"/>
              <w:jc w:val="both"/>
              <w:rPr>
                <w:rFonts w:asciiTheme="minorHAnsi" w:eastAsia="Calibri" w:hAnsiTheme="minorHAnsi" w:cstheme="minorHAnsi"/>
                <w:b/>
                <w:sz w:val="22"/>
                <w:szCs w:val="22"/>
                <w:u w:val="single"/>
              </w:rPr>
            </w:pPr>
          </w:p>
        </w:tc>
      </w:tr>
      <w:tr w:rsidR="00586B52" w:rsidRPr="008525AF" w14:paraId="5E2B4628" w14:textId="77777777" w:rsidTr="00586B52">
        <w:tc>
          <w:tcPr>
            <w:tcW w:w="8981" w:type="dxa"/>
            <w:gridSpan w:val="2"/>
            <w:tcBorders>
              <w:top w:val="single" w:sz="4" w:space="0" w:color="A6A6A6"/>
              <w:bottom w:val="single" w:sz="4" w:space="0" w:color="A6A6A6"/>
            </w:tcBorders>
            <w:shd w:val="clear" w:color="auto" w:fill="auto"/>
          </w:tcPr>
          <w:p w14:paraId="2AF6EE93" w14:textId="77777777" w:rsidR="00586B52" w:rsidRPr="008525AF" w:rsidRDefault="00586B52">
            <w:pPr>
              <w:widowControl w:val="0"/>
              <w:jc w:val="both"/>
              <w:rPr>
                <w:rFonts w:asciiTheme="minorHAnsi" w:eastAsia="Calibri" w:hAnsiTheme="minorHAnsi" w:cstheme="minorHAnsi"/>
                <w:b/>
                <w:sz w:val="22"/>
                <w:szCs w:val="22"/>
                <w:u w:val="single"/>
              </w:rPr>
            </w:pPr>
          </w:p>
        </w:tc>
      </w:tr>
      <w:tr w:rsidR="00A20984" w:rsidRPr="008525AF" w14:paraId="751A59FB"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4F4788"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E783872"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Zamawiający zastrzega sobie prawo do unieważnienia postępowania na każdym etapie bez podania przyczyny,</w:t>
            </w:r>
            <w:r w:rsidRPr="008525AF">
              <w:rPr>
                <w:rStyle w:val="TekstkomentarzaZnak"/>
                <w:rFonts w:asciiTheme="minorHAnsi" w:eastAsia="Liberation Serif" w:hAnsiTheme="minorHAnsi" w:cstheme="minorHAnsi"/>
                <w:b/>
                <w:bCs/>
                <w:sz w:val="22"/>
                <w:szCs w:val="22"/>
              </w:rPr>
              <w:t xml:space="preserve"> </w:t>
            </w:r>
            <w:r w:rsidRPr="008525AF">
              <w:rPr>
                <w:rStyle w:val="StrongEmphasis"/>
                <w:rFonts w:asciiTheme="minorHAnsi" w:eastAsia="Liberation Serif" w:hAnsiTheme="minorHAnsi" w:cstheme="minorHAnsi"/>
                <w:sz w:val="22"/>
                <w:szCs w:val="22"/>
              </w:rPr>
              <w:t>a także do pozostawienia postępowania bez wyboru oferty.</w:t>
            </w:r>
          </w:p>
        </w:tc>
      </w:tr>
      <w:tr w:rsidR="00A20984" w:rsidRPr="008525AF" w14:paraId="2674BA90"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EFAF9F5"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D53E493" w14:textId="3D0DAFA6"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u w:val="single"/>
              </w:rPr>
              <w:t>Zamawiający dokona oceny ofert</w:t>
            </w:r>
            <w:r w:rsidRPr="008525AF">
              <w:rPr>
                <w:rFonts w:asciiTheme="minorHAnsi" w:eastAsia="Calibri" w:hAnsiTheme="minorHAnsi" w:cstheme="minorHAnsi"/>
                <w:sz w:val="22"/>
                <w:szCs w:val="22"/>
              </w:rPr>
              <w:t xml:space="preserve"> pod względem formalnym oraz </w:t>
            </w:r>
            <w:r w:rsidR="00A15AB3" w:rsidRPr="008525AF">
              <w:rPr>
                <w:rFonts w:asciiTheme="minorHAnsi" w:eastAsia="Calibri" w:hAnsiTheme="minorHAnsi" w:cstheme="minorHAnsi"/>
                <w:sz w:val="22"/>
                <w:szCs w:val="22"/>
              </w:rPr>
              <w:t xml:space="preserve">merytorycznym </w:t>
            </w:r>
            <w:r w:rsidRPr="008525AF">
              <w:rPr>
                <w:rFonts w:asciiTheme="minorHAnsi" w:eastAsia="Calibri" w:hAnsiTheme="minorHAnsi" w:cstheme="minorHAnsi"/>
                <w:sz w:val="22"/>
                <w:szCs w:val="22"/>
              </w:rPr>
              <w:t>zgodnie z treścią niniejszego zapytania ofertowego.</w:t>
            </w:r>
          </w:p>
        </w:tc>
      </w:tr>
      <w:tr w:rsidR="00A20984" w:rsidRPr="008525AF" w14:paraId="78517434"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25F403"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6.2.3</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60EFECB" w14:textId="77777777" w:rsidR="00A20984" w:rsidRPr="008525AF" w:rsidRDefault="00A20984">
            <w:pPr>
              <w:widowControl w:val="0"/>
              <w:jc w:val="both"/>
              <w:rPr>
                <w:rFonts w:asciiTheme="minorHAnsi" w:eastAsia="Calibri" w:hAnsiTheme="minorHAnsi" w:cstheme="minorHAnsi"/>
                <w:sz w:val="22"/>
                <w:szCs w:val="22"/>
                <w:u w:val="single"/>
              </w:rPr>
            </w:pPr>
            <w:r w:rsidRPr="008525AF">
              <w:rPr>
                <w:rFonts w:asciiTheme="minorHAnsi" w:eastAsia="Calibri" w:hAnsiTheme="minorHAnsi" w:cstheme="minorHAnsi"/>
                <w:sz w:val="22"/>
                <w:szCs w:val="22"/>
                <w:u w:val="single"/>
              </w:rPr>
              <w:t xml:space="preserve">Za najkorzystniejszą </w:t>
            </w:r>
            <w:r w:rsidRPr="008525AF">
              <w:rPr>
                <w:rFonts w:asciiTheme="minorHAnsi" w:eastAsia="Calibri" w:hAnsiTheme="minorHAnsi" w:cstheme="minorHAnsi"/>
                <w:sz w:val="22"/>
                <w:szCs w:val="22"/>
              </w:rPr>
              <w:t>zostanie uznana oferta, która uzyska najwyższą liczbę punktów, stanowiącą sumę punktów uzyskanych w poszczególnych kryteriach oceny oferty</w:t>
            </w:r>
            <w:r w:rsidRPr="008525AF">
              <w:rPr>
                <w:rFonts w:asciiTheme="minorHAnsi" w:eastAsia="Calibri" w:hAnsiTheme="minorHAnsi" w:cstheme="minorHAnsi"/>
                <w:sz w:val="22"/>
                <w:szCs w:val="22"/>
                <w:u w:val="single"/>
              </w:rPr>
              <w:t>.</w:t>
            </w:r>
          </w:p>
        </w:tc>
      </w:tr>
      <w:tr w:rsidR="007931E6" w:rsidRPr="008525AF" w14:paraId="1CED442F"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6A49756" w14:textId="59F3C09F" w:rsidR="007931E6" w:rsidRPr="008525AF" w:rsidRDefault="007931E6">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6.2.4</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234EB11C" w14:textId="2182F0B0" w:rsidR="007931E6" w:rsidRPr="008525AF" w:rsidRDefault="002F7773" w:rsidP="00644A9A">
            <w:pPr>
              <w:widowControl w:val="0"/>
              <w:jc w:val="both"/>
              <w:rPr>
                <w:rFonts w:asciiTheme="minorHAnsi" w:eastAsia="Calibri" w:hAnsiTheme="minorHAnsi" w:cstheme="minorHAnsi"/>
                <w:b/>
                <w:bCs/>
                <w:sz w:val="22"/>
                <w:szCs w:val="22"/>
                <w:u w:val="single"/>
              </w:rPr>
            </w:pPr>
            <w:r w:rsidRPr="008525AF">
              <w:rPr>
                <w:rFonts w:asciiTheme="minorHAnsi" w:eastAsia="Calibri" w:hAnsiTheme="minorHAnsi" w:cstheme="minorHAnsi"/>
                <w:b/>
                <w:bCs/>
                <w:color w:val="000000"/>
                <w:sz w:val="22"/>
                <w:szCs w:val="22"/>
              </w:rPr>
              <w:t xml:space="preserve">Jeżeli zaoferowana cena lub koszt wydają się rażąco niskie </w:t>
            </w:r>
            <w:r w:rsidRPr="008525AF">
              <w:rPr>
                <w:rFonts w:asciiTheme="minorHAnsi" w:eastAsia="Calibri" w:hAnsiTheme="minorHAnsi" w:cstheme="minorHAnsi"/>
                <w:color w:val="000000"/>
                <w:sz w:val="22"/>
                <w:szCs w:val="22"/>
              </w:rPr>
              <w:t xml:space="preserve">w stosunku do przedmiotu </w:t>
            </w:r>
            <w:r w:rsidRPr="008525AF">
              <w:rPr>
                <w:rFonts w:asciiTheme="minorHAnsi" w:eastAsia="Calibri" w:hAnsiTheme="minorHAnsi" w:cstheme="minorHAnsi"/>
                <w:color w:val="000000"/>
                <w:sz w:val="22"/>
                <w:szCs w:val="22"/>
              </w:rPr>
              <w:lastRenderedPageBreak/>
              <w:t xml:space="preserve">zamówienia, tj. różnią się o więcej niż 30% od średniej arytmetycznej cen wszystkich ważnych ofert niepodlegających odrzuceniu, lub budzą wątpliwości zamawiającego co do możliwości wykonania przedmiotu zamówienia zgodnie z wymaganiami określonymi w </w:t>
            </w:r>
            <w:r w:rsidR="004654A7" w:rsidRPr="008525AF">
              <w:rPr>
                <w:rFonts w:asciiTheme="minorHAnsi" w:eastAsia="Calibri" w:hAnsiTheme="minorHAnsi" w:cstheme="minorHAnsi"/>
                <w:color w:val="000000"/>
                <w:sz w:val="22"/>
                <w:szCs w:val="22"/>
              </w:rPr>
              <w:t>Z</w:t>
            </w:r>
            <w:r w:rsidRPr="008525AF">
              <w:rPr>
                <w:rFonts w:asciiTheme="minorHAnsi" w:eastAsia="Calibri" w:hAnsiTheme="minorHAnsi" w:cstheme="minorHAnsi"/>
                <w:color w:val="000000"/>
                <w:sz w:val="22"/>
                <w:szCs w:val="22"/>
              </w:rPr>
              <w:t>apytaniu ofertowym lub wynikającymi z odrębnych przepisów, zamawiający żąda od wykonawcy złożenia w wyznaczonym terminie wyjaśnień, w tym złożenia dowodów w zakresie wyliczenia ceny lub kosztu.</w:t>
            </w:r>
            <w:r w:rsidRPr="008525AF">
              <w:rPr>
                <w:rFonts w:asciiTheme="minorHAnsi" w:eastAsia="Calibri" w:hAnsiTheme="minorHAnsi" w:cstheme="minorHAnsi"/>
                <w:b/>
                <w:bCs/>
                <w:color w:val="000000"/>
                <w:sz w:val="22"/>
                <w:szCs w:val="22"/>
              </w:rPr>
              <w:t xml:space="preserve"> </w:t>
            </w:r>
            <w:r w:rsidR="007931E6" w:rsidRPr="008525AF">
              <w:rPr>
                <w:rFonts w:asciiTheme="minorHAnsi" w:eastAsia="Calibri" w:hAnsiTheme="minorHAnsi" w:cstheme="minorHAnsi"/>
                <w:b/>
                <w:bCs/>
                <w:color w:val="000000"/>
                <w:sz w:val="22"/>
                <w:szCs w:val="22"/>
              </w:rPr>
              <w:t xml:space="preserve">Zamawiający ocenia te </w:t>
            </w:r>
            <w:r w:rsidR="00644A9A" w:rsidRPr="008525AF">
              <w:rPr>
                <w:rFonts w:asciiTheme="minorHAnsi" w:eastAsia="Calibri" w:hAnsiTheme="minorHAnsi" w:cstheme="minorHAnsi"/>
                <w:b/>
                <w:bCs/>
                <w:color w:val="000000"/>
                <w:sz w:val="22"/>
                <w:szCs w:val="22"/>
              </w:rPr>
              <w:t xml:space="preserve">wyjaśnienia w konsultacji z </w:t>
            </w:r>
            <w:r w:rsidR="003A287A" w:rsidRPr="008525AF">
              <w:rPr>
                <w:rFonts w:asciiTheme="minorHAnsi" w:eastAsia="Calibri" w:hAnsiTheme="minorHAnsi" w:cstheme="minorHAnsi"/>
                <w:b/>
                <w:bCs/>
                <w:color w:val="000000"/>
                <w:sz w:val="22"/>
                <w:szCs w:val="22"/>
              </w:rPr>
              <w:t>W</w:t>
            </w:r>
            <w:r w:rsidR="00644A9A" w:rsidRPr="008525AF">
              <w:rPr>
                <w:rFonts w:asciiTheme="minorHAnsi" w:eastAsia="Calibri" w:hAnsiTheme="minorHAnsi" w:cstheme="minorHAnsi"/>
                <w:b/>
                <w:bCs/>
                <w:color w:val="000000"/>
                <w:sz w:val="22"/>
                <w:szCs w:val="22"/>
              </w:rPr>
              <w:t>ykonawcą i może odrzucić tę ofertę wyłącznie w przypadku, gdy złożone wyjaśnienia wraz z dowodami nie uzasadniają podanej ceny lub kosztu w tej ofercie.</w:t>
            </w:r>
          </w:p>
        </w:tc>
      </w:tr>
      <w:tr w:rsidR="00A20984" w:rsidRPr="008525AF" w14:paraId="74782601"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E3F383" w14:textId="3F16995C"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lastRenderedPageBreak/>
              <w:t>6.2.</w:t>
            </w:r>
            <w:r w:rsidR="007931E6" w:rsidRPr="008525AF">
              <w:rPr>
                <w:rFonts w:asciiTheme="minorHAnsi" w:eastAsia="Calibri" w:hAnsiTheme="minorHAnsi" w:cstheme="minorHAnsi"/>
                <w:sz w:val="22"/>
                <w:szCs w:val="22"/>
              </w:rPr>
              <w:t>5</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F42BE73" w14:textId="50320130" w:rsidR="007931E6"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Zamawiający ogłosi wybór </w:t>
            </w:r>
            <w:r w:rsidR="00B16837" w:rsidRPr="008525AF">
              <w:rPr>
                <w:rFonts w:asciiTheme="minorHAnsi" w:eastAsia="Calibri" w:hAnsiTheme="minorHAnsi" w:cstheme="minorHAnsi"/>
                <w:sz w:val="22"/>
                <w:szCs w:val="22"/>
              </w:rPr>
              <w:t>Wykonawc</w:t>
            </w:r>
            <w:r w:rsidR="00BB4FE0" w:rsidRPr="008525AF">
              <w:rPr>
                <w:rFonts w:asciiTheme="minorHAnsi" w:eastAsia="Calibri" w:hAnsiTheme="minorHAnsi" w:cstheme="minorHAnsi"/>
                <w:sz w:val="22"/>
                <w:szCs w:val="22"/>
              </w:rPr>
              <w:t>y</w:t>
            </w:r>
            <w:r w:rsidRPr="008525AF">
              <w:rPr>
                <w:rFonts w:asciiTheme="minorHAnsi" w:eastAsia="Calibri" w:hAnsiTheme="minorHAnsi" w:cstheme="minorHAnsi"/>
                <w:sz w:val="22"/>
                <w:szCs w:val="22"/>
              </w:rPr>
              <w:t xml:space="preserve"> na stronie</w:t>
            </w:r>
          </w:p>
          <w:p w14:paraId="2F01D5E9" w14:textId="29EE5660" w:rsidR="00A20984" w:rsidRPr="008525AF" w:rsidRDefault="007931E6">
            <w:pPr>
              <w:widowControl w:val="0"/>
              <w:jc w:val="both"/>
              <w:rPr>
                <w:rFonts w:asciiTheme="minorHAnsi" w:eastAsia="Calibri" w:hAnsiTheme="minorHAnsi" w:cstheme="minorHAnsi"/>
                <w:i/>
                <w:sz w:val="22"/>
                <w:szCs w:val="22"/>
              </w:rPr>
            </w:pPr>
            <w:hyperlink r:id="rId11" w:history="1">
              <w:r w:rsidRPr="008525AF">
                <w:rPr>
                  <w:rStyle w:val="Hipercze"/>
                  <w:rFonts w:asciiTheme="minorHAnsi" w:eastAsia="Calibri" w:hAnsiTheme="minorHAnsi" w:cstheme="minorHAnsi"/>
                  <w:sz w:val="22"/>
                  <w:szCs w:val="22"/>
                </w:rPr>
                <w:t>https://bazakonkurencyjnosci.funduszeeuropejskie.gov.pl/</w:t>
              </w:r>
            </w:hyperlink>
            <w:r w:rsidR="00A20984" w:rsidRPr="008525AF">
              <w:rPr>
                <w:rFonts w:asciiTheme="minorHAnsi" w:eastAsia="Calibri" w:hAnsiTheme="minorHAnsi" w:cstheme="minorHAnsi"/>
                <w:sz w:val="22"/>
                <w:szCs w:val="22"/>
              </w:rPr>
              <w:t xml:space="preserve"> </w:t>
            </w:r>
          </w:p>
        </w:tc>
      </w:tr>
      <w:tr w:rsidR="00A20984" w:rsidRPr="008525AF" w14:paraId="461BE850"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056F6D0" w14:textId="53EFB660"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w:t>
            </w:r>
            <w:r w:rsidR="00A56221" w:rsidRPr="008525AF">
              <w:rPr>
                <w:rFonts w:asciiTheme="minorHAnsi" w:eastAsia="Calibri" w:hAnsiTheme="minorHAnsi" w:cstheme="minorHAnsi"/>
                <w:sz w:val="22"/>
                <w:szCs w:val="22"/>
              </w:rPr>
              <w:t>6</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3476C8A" w14:textId="3A5F6EE7" w:rsidR="00A20984" w:rsidRPr="008525AF" w:rsidRDefault="00A20984">
            <w:pPr>
              <w:widowControl w:val="0"/>
              <w:jc w:val="both"/>
              <w:rPr>
                <w:rFonts w:asciiTheme="minorHAnsi" w:eastAsia="Calibri" w:hAnsiTheme="minorHAnsi" w:cstheme="minorHAnsi"/>
                <w:sz w:val="22"/>
                <w:szCs w:val="22"/>
                <w:u w:val="single"/>
              </w:rPr>
            </w:pPr>
            <w:r w:rsidRPr="008525AF">
              <w:rPr>
                <w:rFonts w:asciiTheme="minorHAnsi" w:eastAsia="Calibri" w:hAnsiTheme="minorHAnsi" w:cstheme="minorHAnsi"/>
                <w:sz w:val="22"/>
                <w:szCs w:val="22"/>
              </w:rPr>
              <w:t xml:space="preserve">Zamawiający może w toku badania i oceny ofert </w:t>
            </w:r>
            <w:r w:rsidRPr="008525AF">
              <w:rPr>
                <w:rFonts w:asciiTheme="minorHAnsi" w:eastAsia="Calibri" w:hAnsiTheme="minorHAnsi" w:cstheme="minorHAnsi"/>
                <w:sz w:val="22"/>
                <w:szCs w:val="22"/>
                <w:u w:val="single"/>
              </w:rPr>
              <w:t xml:space="preserve">żądać od </w:t>
            </w:r>
            <w:r w:rsidR="00BB4FE0" w:rsidRPr="008525AF">
              <w:rPr>
                <w:rFonts w:asciiTheme="minorHAnsi" w:eastAsia="Calibri" w:hAnsiTheme="minorHAnsi" w:cstheme="minorHAnsi"/>
                <w:sz w:val="22"/>
                <w:szCs w:val="22"/>
                <w:u w:val="single"/>
              </w:rPr>
              <w:t>Wykonawców</w:t>
            </w:r>
            <w:r w:rsidRPr="008525AF">
              <w:rPr>
                <w:rFonts w:asciiTheme="minorHAnsi" w:eastAsia="Calibri" w:hAnsiTheme="minorHAnsi" w:cstheme="minorHAnsi"/>
                <w:sz w:val="22"/>
                <w:szCs w:val="22"/>
                <w:u w:val="single"/>
              </w:rPr>
              <w:t xml:space="preserve"> wyjaśnień</w:t>
            </w:r>
            <w:r w:rsidRPr="008525AF">
              <w:rPr>
                <w:rFonts w:asciiTheme="minorHAnsi" w:eastAsia="Calibri" w:hAnsiTheme="minorHAnsi" w:cstheme="minorHAnsi"/>
                <w:sz w:val="22"/>
                <w:szCs w:val="22"/>
              </w:rPr>
              <w:t xml:space="preserve"> dotyczących treści złożonych ofert</w:t>
            </w:r>
            <w:r w:rsidR="00F90346" w:rsidRPr="008525AF">
              <w:rPr>
                <w:rFonts w:asciiTheme="minorHAnsi" w:eastAsia="Calibri" w:hAnsiTheme="minorHAnsi" w:cstheme="minorHAnsi"/>
                <w:sz w:val="22"/>
                <w:szCs w:val="22"/>
              </w:rPr>
              <w:t>.</w:t>
            </w:r>
          </w:p>
        </w:tc>
      </w:tr>
      <w:tr w:rsidR="00A20984" w:rsidRPr="008525AF" w14:paraId="57A189CE"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7AC1A68" w14:textId="28AE79FC"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w:t>
            </w:r>
            <w:r w:rsidR="00A56221" w:rsidRPr="008525AF">
              <w:rPr>
                <w:rFonts w:asciiTheme="minorHAnsi" w:eastAsia="Calibri" w:hAnsiTheme="minorHAnsi" w:cstheme="minorHAnsi"/>
                <w:sz w:val="22"/>
                <w:szCs w:val="22"/>
              </w:rPr>
              <w:t>7</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07DDD59" w14:textId="7777777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 xml:space="preserve">Zamawiający </w:t>
            </w:r>
            <w:r w:rsidRPr="008525AF">
              <w:rPr>
                <w:rFonts w:asciiTheme="minorHAnsi" w:eastAsia="Calibri" w:hAnsiTheme="minorHAnsi" w:cstheme="minorHAnsi"/>
                <w:sz w:val="22"/>
                <w:szCs w:val="22"/>
                <w:u w:val="single"/>
              </w:rPr>
              <w:t>nie przewiduje procedury odwoławczej</w:t>
            </w:r>
            <w:r w:rsidRPr="008525AF">
              <w:rPr>
                <w:rFonts w:asciiTheme="minorHAnsi" w:eastAsia="Calibri" w:hAnsiTheme="minorHAnsi" w:cstheme="minorHAnsi"/>
                <w:sz w:val="22"/>
                <w:szCs w:val="22"/>
              </w:rPr>
              <w:t>. Z tytułu odrzucenia oferty Wykonawcom nie przysługują żadne roszczenia przeciw Zamawiającemu.</w:t>
            </w:r>
          </w:p>
        </w:tc>
      </w:tr>
      <w:tr w:rsidR="00A20984" w:rsidRPr="008525AF" w14:paraId="7E70868C"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B3081F2" w14:textId="1773B281"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w:t>
            </w:r>
            <w:r w:rsidR="0020618A" w:rsidRPr="008525AF">
              <w:rPr>
                <w:rFonts w:asciiTheme="minorHAnsi" w:eastAsia="Calibri" w:hAnsiTheme="minorHAnsi" w:cstheme="minorHAnsi"/>
                <w:sz w:val="22"/>
                <w:szCs w:val="22"/>
              </w:rPr>
              <w:t>8</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520D935" w14:textId="1F7A4963" w:rsidR="00A56221" w:rsidRPr="008525AF" w:rsidRDefault="00A56221" w:rsidP="00B62C94">
            <w:pPr>
              <w:rPr>
                <w:rFonts w:asciiTheme="minorHAnsi" w:hAnsiTheme="minorHAnsi" w:cstheme="minorHAnsi"/>
                <w:sz w:val="22"/>
                <w:szCs w:val="22"/>
              </w:rPr>
            </w:pPr>
            <w:r w:rsidRPr="008525AF">
              <w:rPr>
                <w:rFonts w:asciiTheme="minorHAnsi" w:hAnsiTheme="minorHAnsi" w:cstheme="minorHAnsi"/>
                <w:sz w:val="22"/>
                <w:szCs w:val="22"/>
                <w:u w:val="single"/>
              </w:rPr>
              <w:t>Zamawiający może nie wybrać</w:t>
            </w:r>
            <w:r w:rsidRPr="008525AF">
              <w:rPr>
                <w:rFonts w:asciiTheme="minorHAnsi" w:hAnsiTheme="minorHAnsi" w:cstheme="minorHAnsi"/>
                <w:sz w:val="22"/>
                <w:szCs w:val="22"/>
              </w:rPr>
              <w:t xml:space="preserve"> żadnej oferty lu</w:t>
            </w:r>
            <w:r w:rsidR="00E159F7" w:rsidRPr="008525AF">
              <w:rPr>
                <w:rFonts w:asciiTheme="minorHAnsi" w:hAnsiTheme="minorHAnsi" w:cstheme="minorHAnsi"/>
                <w:sz w:val="22"/>
                <w:szCs w:val="22"/>
              </w:rPr>
              <w:t>b</w:t>
            </w:r>
            <w:r w:rsidRPr="008525AF">
              <w:rPr>
                <w:rFonts w:asciiTheme="minorHAnsi" w:hAnsiTheme="minorHAnsi" w:cstheme="minorHAnsi"/>
                <w:sz w:val="22"/>
                <w:szCs w:val="22"/>
              </w:rPr>
              <w:t>/oraz zmodyfikować treść zapytania ofertowego</w:t>
            </w:r>
            <w:r w:rsidR="0020618A" w:rsidRPr="008525AF">
              <w:rPr>
                <w:rFonts w:asciiTheme="minorHAnsi" w:hAnsiTheme="minorHAnsi" w:cstheme="minorHAnsi"/>
                <w:sz w:val="22"/>
                <w:szCs w:val="22"/>
              </w:rPr>
              <w:t xml:space="preserve">. </w:t>
            </w:r>
            <w:r w:rsidRPr="008525AF">
              <w:rPr>
                <w:rFonts w:asciiTheme="minorHAnsi" w:hAnsiTheme="minorHAnsi" w:cstheme="minorHAnsi"/>
                <w:sz w:val="22"/>
                <w:szCs w:val="22"/>
              </w:rPr>
              <w:t xml:space="preserve">Informacja o zmianie treści zapytania ofertowego zostanie zamieszczona na stronie internetowej </w:t>
            </w:r>
            <w:hyperlink r:id="rId12" w:history="1">
              <w:r w:rsidRPr="008525AF">
                <w:rPr>
                  <w:rStyle w:val="Hipercze"/>
                  <w:rFonts w:asciiTheme="minorHAnsi" w:hAnsiTheme="minorHAnsi" w:cstheme="minorHAnsi"/>
                  <w:sz w:val="22"/>
                  <w:szCs w:val="22"/>
                </w:rPr>
                <w:t>https://bazakonkurencyjnosci.funduszeeuropejskie.gov.pl/</w:t>
              </w:r>
            </w:hyperlink>
            <w:r w:rsidRPr="008525AF">
              <w:rPr>
                <w:rFonts w:asciiTheme="minorHAnsi" w:hAnsiTheme="minorHAnsi" w:cstheme="minorHAnsi"/>
                <w:sz w:val="22"/>
                <w:szCs w:val="22"/>
              </w:rPr>
              <w:t xml:space="preserve">  </w:t>
            </w:r>
          </w:p>
          <w:p w14:paraId="3EF60026" w14:textId="28398C3D" w:rsidR="00A20984" w:rsidRPr="008525AF" w:rsidRDefault="00A56221" w:rsidP="00A56221">
            <w:pPr>
              <w:widowControl w:val="0"/>
              <w:jc w:val="both"/>
              <w:rPr>
                <w:rFonts w:asciiTheme="minorHAnsi" w:eastAsia="Calibri" w:hAnsiTheme="minorHAnsi" w:cstheme="minorHAnsi"/>
                <w:i/>
                <w:sz w:val="22"/>
                <w:szCs w:val="22"/>
              </w:rPr>
            </w:pPr>
            <w:r w:rsidRPr="008525AF">
              <w:rPr>
                <w:rFonts w:asciiTheme="minorHAnsi" w:hAnsiTheme="minorHAnsi" w:cstheme="minorHAnsi"/>
                <w:sz w:val="22"/>
                <w:szCs w:val="22"/>
              </w:rPr>
              <w:t>W przypadku istotnej  modyfikacji treści zapytania zostanie przedłużony termin składania ofert.</w:t>
            </w:r>
          </w:p>
        </w:tc>
      </w:tr>
      <w:tr w:rsidR="00A20984" w:rsidRPr="008525AF" w14:paraId="30384FC7"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E69368" w14:textId="4DB6DAED"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w:t>
            </w:r>
            <w:r w:rsidR="00C70C11" w:rsidRPr="008525AF">
              <w:rPr>
                <w:rFonts w:asciiTheme="minorHAnsi" w:eastAsia="Calibri" w:hAnsiTheme="minorHAnsi" w:cstheme="minorHAnsi"/>
                <w:sz w:val="22"/>
                <w:szCs w:val="22"/>
              </w:rPr>
              <w:t>9</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4E66175" w14:textId="572ACB9E" w:rsidR="00C70C11" w:rsidRPr="008525AF" w:rsidRDefault="00C70C11" w:rsidP="00B62C94">
            <w:pPr>
              <w:suppressAutoHyphens w:val="0"/>
              <w:spacing w:after="160" w:line="259" w:lineRule="auto"/>
              <w:rPr>
                <w:rFonts w:asciiTheme="minorHAnsi" w:eastAsia="Calibri" w:hAnsiTheme="minorHAnsi" w:cstheme="minorHAnsi"/>
                <w:color w:val="000000"/>
                <w:sz w:val="22"/>
                <w:szCs w:val="22"/>
              </w:rPr>
            </w:pPr>
            <w:r w:rsidRPr="008525AF">
              <w:rPr>
                <w:rFonts w:asciiTheme="minorHAnsi" w:eastAsia="Calibri" w:hAnsiTheme="minorHAnsi" w:cstheme="minorHAnsi"/>
                <w:color w:val="000000"/>
                <w:sz w:val="22"/>
                <w:szCs w:val="22"/>
              </w:rPr>
              <w:t xml:space="preserve">W przypadku w którym najkorzystniejsza oferta pod względem kwoty przewyższa budżet zaplanowany na w/w zapytanie ofertowe, Zamawiający może wezwać </w:t>
            </w:r>
            <w:r w:rsidR="00B16837" w:rsidRPr="008525AF">
              <w:rPr>
                <w:rFonts w:asciiTheme="minorHAnsi" w:eastAsia="Calibri" w:hAnsiTheme="minorHAnsi" w:cstheme="minorHAnsi"/>
                <w:color w:val="000000"/>
                <w:sz w:val="22"/>
                <w:szCs w:val="22"/>
              </w:rPr>
              <w:t>Wykonawc</w:t>
            </w:r>
            <w:r w:rsidR="00BB4FE0" w:rsidRPr="008525AF">
              <w:rPr>
                <w:rFonts w:asciiTheme="minorHAnsi" w:eastAsia="Calibri" w:hAnsiTheme="minorHAnsi" w:cstheme="minorHAnsi"/>
                <w:color w:val="000000"/>
                <w:sz w:val="22"/>
                <w:szCs w:val="22"/>
              </w:rPr>
              <w:t>ę</w:t>
            </w:r>
            <w:r w:rsidRPr="008525AF">
              <w:rPr>
                <w:rFonts w:asciiTheme="minorHAnsi" w:eastAsia="Calibri" w:hAnsiTheme="minorHAnsi" w:cstheme="minorHAnsi"/>
                <w:color w:val="000000"/>
                <w:sz w:val="22"/>
                <w:szCs w:val="22"/>
              </w:rPr>
              <w:t xml:space="preserve">, który złożył najkorzystniejszą ofertę do podjęcia negocjacji mających na celu obniżenie kwoty zaproponowanej przez tego wykonawcę do kwoty będącej akceptowalną przez Zamawiającego. </w:t>
            </w:r>
          </w:p>
          <w:p w14:paraId="51B1E202" w14:textId="3044A359" w:rsidR="00A20984" w:rsidRPr="008525AF" w:rsidRDefault="00C70C11" w:rsidP="00C70C11">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color w:val="000000"/>
                <w:sz w:val="22"/>
                <w:szCs w:val="22"/>
              </w:rPr>
              <w:t xml:space="preserve">Jeżeli </w:t>
            </w:r>
            <w:r w:rsidR="00B16837" w:rsidRPr="008525AF">
              <w:rPr>
                <w:rFonts w:asciiTheme="minorHAnsi" w:eastAsia="Calibri" w:hAnsiTheme="minorHAnsi" w:cstheme="minorHAnsi"/>
                <w:color w:val="000000"/>
                <w:sz w:val="22"/>
                <w:szCs w:val="22"/>
              </w:rPr>
              <w:t>Wykonawca</w:t>
            </w:r>
            <w:r w:rsidRPr="008525AF">
              <w:rPr>
                <w:rFonts w:asciiTheme="minorHAnsi" w:eastAsia="Calibri" w:hAnsiTheme="minorHAnsi" w:cstheme="minorHAnsi"/>
                <w:color w:val="000000"/>
                <w:sz w:val="22"/>
                <w:szCs w:val="22"/>
              </w:rPr>
              <w:t xml:space="preserve">, który złożył najkorzystniejszą ofertę nie wyrazi zgody na obniżenie kwoty wynagrodzenia Zamawiający ma prawo skierowania zapytania o możliwość negocjacji ceny do innych </w:t>
            </w:r>
            <w:r w:rsidR="00BB4FE0" w:rsidRPr="008525AF">
              <w:rPr>
                <w:rFonts w:asciiTheme="minorHAnsi" w:eastAsia="Calibri" w:hAnsiTheme="minorHAnsi" w:cstheme="minorHAnsi"/>
                <w:color w:val="000000"/>
                <w:sz w:val="22"/>
                <w:szCs w:val="22"/>
              </w:rPr>
              <w:t>Wykonawców</w:t>
            </w:r>
            <w:r w:rsidRPr="008525AF">
              <w:rPr>
                <w:rFonts w:asciiTheme="minorHAnsi" w:eastAsia="Calibri" w:hAnsiTheme="minorHAnsi" w:cstheme="minorHAnsi"/>
                <w:color w:val="000000"/>
                <w:sz w:val="22"/>
                <w:szCs w:val="22"/>
              </w:rPr>
              <w:t xml:space="preserve"> którzy złożyli oferty.</w:t>
            </w:r>
          </w:p>
        </w:tc>
      </w:tr>
      <w:tr w:rsidR="00A20984" w:rsidRPr="008525AF" w14:paraId="5ABE5F98"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B595217" w14:textId="7B9DC067" w:rsidR="00A20984" w:rsidRPr="008525AF" w:rsidRDefault="00A20984">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w:t>
            </w:r>
            <w:r w:rsidR="00C70C11" w:rsidRPr="008525AF">
              <w:rPr>
                <w:rFonts w:asciiTheme="minorHAnsi" w:eastAsia="Calibri" w:hAnsiTheme="minorHAnsi" w:cstheme="minorHAnsi"/>
                <w:sz w:val="22"/>
                <w:szCs w:val="22"/>
              </w:rPr>
              <w:t>10</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2CAF4387" w14:textId="434E3107" w:rsidR="00A20984" w:rsidRPr="008525AF" w:rsidRDefault="00C70C11">
            <w:pPr>
              <w:widowControl w:val="0"/>
              <w:rPr>
                <w:rFonts w:asciiTheme="minorHAnsi" w:hAnsiTheme="minorHAnsi" w:cstheme="minorHAnsi"/>
                <w:sz w:val="22"/>
                <w:szCs w:val="22"/>
              </w:rPr>
            </w:pPr>
            <w:r w:rsidRPr="008525AF">
              <w:rPr>
                <w:rFonts w:asciiTheme="minorHAnsi" w:hAnsiTheme="minorHAnsi" w:cstheme="minorHAnsi"/>
                <w:sz w:val="22"/>
                <w:szCs w:val="22"/>
              </w:rPr>
              <w:t xml:space="preserve">Jeżeli </w:t>
            </w:r>
            <w:r w:rsidR="00B16837" w:rsidRPr="008525AF">
              <w:rPr>
                <w:rFonts w:asciiTheme="minorHAnsi" w:hAnsiTheme="minorHAnsi" w:cstheme="minorHAnsi"/>
                <w:sz w:val="22"/>
                <w:szCs w:val="22"/>
              </w:rPr>
              <w:t>Wykonawca</w:t>
            </w:r>
            <w:r w:rsidRPr="008525AF">
              <w:rPr>
                <w:rFonts w:asciiTheme="minorHAnsi" w:hAnsiTheme="minorHAnsi" w:cstheme="minorHAnsi"/>
                <w:sz w:val="22"/>
                <w:szCs w:val="22"/>
              </w:rPr>
              <w:t>, którego oferta została wybrana,</w:t>
            </w:r>
            <w:r w:rsidRPr="008525AF">
              <w:rPr>
                <w:rFonts w:asciiTheme="minorHAnsi" w:hAnsiTheme="minorHAnsi" w:cstheme="minorHAnsi"/>
                <w:sz w:val="22"/>
                <w:szCs w:val="22"/>
                <w:u w:val="single"/>
              </w:rPr>
              <w:t xml:space="preserve"> uchyla się od zawarcia umowy</w:t>
            </w:r>
            <w:r w:rsidRPr="008525AF">
              <w:rPr>
                <w:rFonts w:asciiTheme="minorHAnsi" w:hAnsiTheme="minorHAnsi" w:cstheme="minorHAnsi"/>
                <w:sz w:val="22"/>
                <w:szCs w:val="22"/>
              </w:rPr>
              <w:t xml:space="preserve">, to </w:t>
            </w:r>
            <w:r w:rsidRPr="008525AF">
              <w:rPr>
                <w:rFonts w:asciiTheme="minorHAnsi" w:hAnsiTheme="minorHAnsi" w:cstheme="minorHAnsi"/>
                <w:b/>
                <w:bCs/>
                <w:sz w:val="22"/>
                <w:szCs w:val="22"/>
                <w:u w:val="single"/>
              </w:rPr>
              <w:t>jest nie podpisuje jej w terminie 5 dni od daty wskazanej przez Zamawiającego,</w:t>
            </w:r>
            <w:r w:rsidRPr="008525AF">
              <w:rPr>
                <w:rFonts w:asciiTheme="minorHAnsi" w:hAnsiTheme="minorHAnsi" w:cstheme="minorHAnsi"/>
                <w:sz w:val="22"/>
                <w:szCs w:val="22"/>
              </w:rPr>
              <w:t xml:space="preserve"> Zamawiający może wybrać najkorzystniejszą spośród pozostałych ofert.</w:t>
            </w:r>
          </w:p>
        </w:tc>
      </w:tr>
      <w:tr w:rsidR="00421B65" w:rsidRPr="008525AF" w14:paraId="7D06AD39"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43CC69" w14:textId="2E5E3734" w:rsidR="00421B65" w:rsidRPr="008525AF" w:rsidRDefault="00421B65">
            <w:pPr>
              <w:widowControl w:val="0"/>
              <w:jc w:val="both"/>
              <w:rPr>
                <w:rFonts w:asciiTheme="minorHAnsi" w:eastAsia="Calibri" w:hAnsiTheme="minorHAnsi" w:cstheme="minorHAnsi"/>
                <w:sz w:val="22"/>
                <w:szCs w:val="22"/>
              </w:rPr>
            </w:pPr>
            <w:r w:rsidRPr="008525AF">
              <w:rPr>
                <w:rFonts w:asciiTheme="minorHAnsi" w:eastAsia="Calibri" w:hAnsiTheme="minorHAnsi" w:cstheme="minorHAnsi"/>
                <w:sz w:val="22"/>
                <w:szCs w:val="22"/>
              </w:rPr>
              <w:t>6.2.11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6CAB782" w14:textId="3CF4866E" w:rsidR="00FD0309" w:rsidRPr="008525AF" w:rsidRDefault="00FD0309" w:rsidP="00FD0309">
            <w:pPr>
              <w:rPr>
                <w:rFonts w:asciiTheme="minorHAnsi" w:hAnsiTheme="minorHAnsi" w:cstheme="minorHAnsi"/>
                <w:sz w:val="22"/>
                <w:szCs w:val="22"/>
              </w:rPr>
            </w:pPr>
            <w:r w:rsidRPr="008525AF">
              <w:rPr>
                <w:rFonts w:asciiTheme="minorHAnsi" w:hAnsiTheme="minorHAnsi" w:cstheme="minorHAnsi"/>
                <w:sz w:val="22"/>
                <w:szCs w:val="22"/>
              </w:rPr>
              <w:t xml:space="preserve">W przypadku, gdy oferty z najwyższą liczbą punktów  uzyskają identyczną ilość punktów, </w:t>
            </w:r>
            <w:r w:rsidR="00587081" w:rsidRPr="008525AF">
              <w:rPr>
                <w:rFonts w:asciiTheme="minorHAnsi" w:hAnsiTheme="minorHAnsi" w:cstheme="minorHAnsi"/>
                <w:sz w:val="22"/>
                <w:szCs w:val="22"/>
              </w:rPr>
              <w:t>Wykonawcy</w:t>
            </w:r>
            <w:r w:rsidRPr="008525AF">
              <w:rPr>
                <w:rFonts w:asciiTheme="minorHAnsi" w:hAnsiTheme="minorHAnsi" w:cstheme="minorHAnsi"/>
                <w:sz w:val="22"/>
                <w:szCs w:val="22"/>
              </w:rPr>
              <w:t xml:space="preserve">, którzy złożyli takie oferty,  zostaną zaproszeni do złożenia ofert dodatkowych. Jako najkorzystniejsza zostanie wybrana oferta tego </w:t>
            </w:r>
            <w:r w:rsidR="00B16837" w:rsidRPr="008525AF">
              <w:rPr>
                <w:rFonts w:asciiTheme="minorHAnsi" w:hAnsiTheme="minorHAnsi" w:cstheme="minorHAnsi"/>
                <w:sz w:val="22"/>
                <w:szCs w:val="22"/>
              </w:rPr>
              <w:t>Wykonawc</w:t>
            </w:r>
            <w:r w:rsidR="00BB4FE0" w:rsidRPr="008525AF">
              <w:rPr>
                <w:rFonts w:asciiTheme="minorHAnsi" w:hAnsiTheme="minorHAnsi" w:cstheme="minorHAnsi"/>
                <w:sz w:val="22"/>
                <w:szCs w:val="22"/>
              </w:rPr>
              <w:t>y</w:t>
            </w:r>
            <w:r w:rsidRPr="008525AF">
              <w:rPr>
                <w:rFonts w:asciiTheme="minorHAnsi" w:hAnsiTheme="minorHAnsi" w:cstheme="minorHAnsi"/>
                <w:sz w:val="22"/>
                <w:szCs w:val="22"/>
              </w:rPr>
              <w:t>, który złoży najkorzystniejszą ofertę dodatkową.</w:t>
            </w:r>
          </w:p>
          <w:p w14:paraId="66058686" w14:textId="05927FDA" w:rsidR="00421B65" w:rsidRPr="008525AF" w:rsidRDefault="00FD0309" w:rsidP="00FD0309">
            <w:pPr>
              <w:widowControl w:val="0"/>
              <w:rPr>
                <w:rFonts w:asciiTheme="minorHAnsi" w:hAnsiTheme="minorHAnsi" w:cstheme="minorHAnsi"/>
                <w:sz w:val="22"/>
                <w:szCs w:val="22"/>
              </w:rPr>
            </w:pPr>
            <w:r w:rsidRPr="008525AF">
              <w:rPr>
                <w:rFonts w:asciiTheme="minorHAnsi" w:hAnsiTheme="minorHAnsi" w:cstheme="minorHAnsi"/>
                <w:sz w:val="22"/>
                <w:szCs w:val="22"/>
              </w:rPr>
              <w:t xml:space="preserve">W przypadku w którym pomimo złożenia ofert dodatkowych liczba punktów ofert będzie taka sama, Zamawiający unieważni Zapytanie </w:t>
            </w:r>
            <w:r w:rsidR="001D32FC" w:rsidRPr="008525AF">
              <w:rPr>
                <w:rFonts w:asciiTheme="minorHAnsi" w:hAnsiTheme="minorHAnsi" w:cstheme="minorHAnsi"/>
                <w:sz w:val="22"/>
                <w:szCs w:val="22"/>
              </w:rPr>
              <w:t>o</w:t>
            </w:r>
            <w:r w:rsidRPr="008525AF">
              <w:rPr>
                <w:rFonts w:asciiTheme="minorHAnsi" w:hAnsiTheme="minorHAnsi" w:cstheme="minorHAnsi"/>
                <w:sz w:val="22"/>
                <w:szCs w:val="22"/>
              </w:rPr>
              <w:t>fertowe.</w:t>
            </w:r>
          </w:p>
        </w:tc>
      </w:tr>
    </w:tbl>
    <w:p w14:paraId="546623FB" w14:textId="77777777" w:rsidR="00A20984" w:rsidRPr="008525AF" w:rsidRDefault="00A20984" w:rsidP="00A20984">
      <w:pPr>
        <w:jc w:val="both"/>
        <w:rPr>
          <w:rFonts w:asciiTheme="minorHAnsi" w:eastAsia="Calibri" w:hAnsiTheme="minorHAnsi" w:cstheme="minorHAnsi"/>
          <w:i/>
          <w:sz w:val="22"/>
          <w:szCs w:val="22"/>
        </w:rPr>
      </w:pPr>
    </w:p>
    <w:p w14:paraId="6D7F453F" w14:textId="77777777" w:rsidR="00A20984" w:rsidRPr="008525AF" w:rsidRDefault="00A20984" w:rsidP="00A20984">
      <w:pPr>
        <w:jc w:val="both"/>
        <w:rPr>
          <w:rFonts w:asciiTheme="minorHAnsi" w:eastAsia="Calibri" w:hAnsiTheme="minorHAnsi" w:cstheme="minorHAnsi"/>
          <w:b/>
          <w:sz w:val="22"/>
          <w:szCs w:val="22"/>
          <w:u w:val="single"/>
        </w:rPr>
      </w:pPr>
      <w:r w:rsidRPr="008525AF">
        <w:rPr>
          <w:rFonts w:asciiTheme="minorHAnsi" w:eastAsia="Calibri" w:hAnsiTheme="minorHAnsi" w:cstheme="minorHAnsi"/>
          <w:b/>
          <w:sz w:val="22"/>
          <w:szCs w:val="22"/>
          <w:u w:val="single"/>
        </w:rPr>
        <w:t>7. KLAUZULA INFORMACYJNA</w:t>
      </w:r>
    </w:p>
    <w:p w14:paraId="469085C3" w14:textId="77777777" w:rsidR="00A20984" w:rsidRPr="008525AF" w:rsidRDefault="00A20984" w:rsidP="00A20984">
      <w:pPr>
        <w:jc w:val="both"/>
        <w:rPr>
          <w:rFonts w:asciiTheme="minorHAnsi" w:eastAsia="Calibri" w:hAnsiTheme="minorHAnsi" w:cstheme="minorHAnsi"/>
          <w:b/>
          <w:sz w:val="22"/>
          <w:szCs w:val="22"/>
          <w:u w:val="single"/>
        </w:rPr>
      </w:pPr>
    </w:p>
    <w:p w14:paraId="6A770FE4"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w:t>
      </w:r>
    </w:p>
    <w:p w14:paraId="74A98AFF"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że:</w:t>
      </w:r>
    </w:p>
    <w:p w14:paraId="27464B6E"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administratorem Pani/Pana danych osobowych jest Pałuckie Stowarzyszenie „Przyszłość”, ul. Radłowska 10, 88-192 Piechcin.</w:t>
      </w:r>
    </w:p>
    <w:p w14:paraId="4EC878ED"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Pani/Pana dane osobowe przetwarzane będą na podstawie art. 6 ust. 1 lit. c RODO w celu związanym z przedmiotowym postępowaniem o udzielenie zamówienia;</w:t>
      </w:r>
    </w:p>
    <w:p w14:paraId="7BD3FE40"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lastRenderedPageBreak/>
        <w:t>odbiorcami Pani/Pana danych osobowych będą osoby lub podmioty, którym udostępniona zostanie dokumentacja postępowania;</w:t>
      </w:r>
    </w:p>
    <w:p w14:paraId="0ECDDB82"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Pani/Pana dane osobowe będą przechowywane do czasu istnienia podstawy do ich przetwarzania – czyli w przypadku niezbędności przetwarzania danych do wykonania umowy – do czasu rozstrzygnięcia postępowania, o którym mowa powyżej (dotyczy podmiotów, z którymi nie zostanie zawarta umowa realizacyjna) albo przez czas wykonywania umowy realizacyjnej oraz czas niezbędny dla realizacji przez strony tej umowy wynikających z niej wzajemnych roszczeń (dotyczy podmiotów, z którymi zostanie zawarta umowa realizacyjna). W każdym wypadku okres przechowywania Pani / Pana danych nie będzie jednak krótszy, niż okres ustawowy wymagany dla przechowywania tego rodzaju danych;</w:t>
      </w:r>
    </w:p>
    <w:p w14:paraId="0A6AC041"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obowiązek podania przez Panią/Pana danych osobowych bezpośrednio Pani/Pana dotyczących jest wymogiem związanym z udziałem w postępowaniu o udzielenie zamówienia;</w:t>
      </w:r>
    </w:p>
    <w:p w14:paraId="3C5E2FAA"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w odniesieniu do Pani/Pana danych osobowych decyzje nie będą podejmowane w sposób zautomatyzowany, stosowanie do art. 22 RODO;</w:t>
      </w:r>
    </w:p>
    <w:p w14:paraId="0457737D" w14:textId="77777777" w:rsidR="00F03455" w:rsidRPr="008525AF" w:rsidRDefault="00F03455" w:rsidP="00F03455">
      <w:pPr>
        <w:numPr>
          <w:ilvl w:val="0"/>
          <w:numId w:val="38"/>
        </w:numPr>
        <w:suppressAutoHyphens w:val="0"/>
        <w:rPr>
          <w:rFonts w:asciiTheme="minorHAnsi" w:hAnsiTheme="minorHAnsi" w:cstheme="minorHAnsi"/>
          <w:sz w:val="22"/>
          <w:szCs w:val="22"/>
        </w:rPr>
      </w:pPr>
      <w:r w:rsidRPr="008525AF">
        <w:rPr>
          <w:rFonts w:asciiTheme="minorHAnsi" w:hAnsiTheme="minorHAnsi" w:cstheme="minorHAnsi"/>
          <w:sz w:val="22"/>
          <w:szCs w:val="22"/>
        </w:rPr>
        <w:t>posiada Pani/Pan:</w:t>
      </w:r>
    </w:p>
    <w:p w14:paraId="29F63703" w14:textId="77777777" w:rsidR="00F03455" w:rsidRPr="008525AF" w:rsidRDefault="00F03455" w:rsidP="00F03455">
      <w:pPr>
        <w:rPr>
          <w:rFonts w:asciiTheme="minorHAnsi" w:eastAsiaTheme="minorHAnsi" w:hAnsiTheme="minorHAnsi" w:cstheme="minorHAnsi"/>
          <w:sz w:val="22"/>
          <w:szCs w:val="22"/>
        </w:rPr>
      </w:pPr>
      <w:r w:rsidRPr="008525AF">
        <w:rPr>
          <w:rFonts w:asciiTheme="minorHAnsi" w:hAnsiTheme="minorHAnsi" w:cstheme="minorHAnsi"/>
          <w:sz w:val="22"/>
          <w:szCs w:val="22"/>
        </w:rPr>
        <w:t>− na podstawie art. 15 RODO prawo dostępu do danych osobowych Pani/Pana dotyczących;</w:t>
      </w:r>
    </w:p>
    <w:p w14:paraId="65A93532"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 na podstawie art. 16 RODO prawo do sprostowania Pani/Pana danych osobowych;</w:t>
      </w:r>
    </w:p>
    <w:p w14:paraId="276AA777"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 na podstawie art. 18 RODO prawo żądania od administratora ograniczenia przetwarzania danych osobowych z zastrzeżeniem przypadków, o których mowa w art. 18 ust. 2 RODO;</w:t>
      </w:r>
    </w:p>
    <w:p w14:paraId="41A75413"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 prawo do wniesienia skargi do Prezesa Urzędu Ochrony Danych Osobowych, gdy uzna Pani/Pan, że przetwarzanie danych osobowych Pani/Pana dotyczących narusza przepisy RODO;</w:t>
      </w:r>
    </w:p>
    <w:p w14:paraId="4B51408E" w14:textId="77777777" w:rsidR="00F03455" w:rsidRPr="008525AF" w:rsidRDefault="00F03455" w:rsidP="00F03455">
      <w:pPr>
        <w:numPr>
          <w:ilvl w:val="0"/>
          <w:numId w:val="39"/>
        </w:numPr>
        <w:suppressAutoHyphens w:val="0"/>
        <w:rPr>
          <w:rFonts w:asciiTheme="minorHAnsi" w:hAnsiTheme="minorHAnsi" w:cstheme="minorHAnsi"/>
          <w:sz w:val="22"/>
          <w:szCs w:val="22"/>
        </w:rPr>
      </w:pPr>
      <w:r w:rsidRPr="008525AF">
        <w:rPr>
          <w:rFonts w:asciiTheme="minorHAnsi" w:hAnsiTheme="minorHAnsi" w:cstheme="minorHAnsi"/>
          <w:sz w:val="22"/>
          <w:szCs w:val="22"/>
        </w:rPr>
        <w:t>nie przysługuje Pani/Panu:</w:t>
      </w:r>
    </w:p>
    <w:p w14:paraId="072677C2" w14:textId="77777777" w:rsidR="00F03455" w:rsidRPr="008525AF" w:rsidRDefault="00F03455" w:rsidP="00F03455">
      <w:pPr>
        <w:rPr>
          <w:rFonts w:asciiTheme="minorHAnsi" w:eastAsiaTheme="minorHAnsi" w:hAnsiTheme="minorHAnsi" w:cstheme="minorHAnsi"/>
          <w:sz w:val="22"/>
          <w:szCs w:val="22"/>
        </w:rPr>
      </w:pPr>
      <w:r w:rsidRPr="008525AF">
        <w:rPr>
          <w:rFonts w:asciiTheme="minorHAnsi" w:hAnsiTheme="minorHAnsi" w:cstheme="minorHAnsi"/>
          <w:sz w:val="22"/>
          <w:szCs w:val="22"/>
        </w:rPr>
        <w:t>− w związku z art. 17 ust. 3 lit. b, d lub e RODO prawo do usunięcia danych osobowych;</w:t>
      </w:r>
    </w:p>
    <w:p w14:paraId="69CCFDBA"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 prawo do przenoszenia danych osobowych, o którym mowa w art. 20 RODO;</w:t>
      </w:r>
    </w:p>
    <w:p w14:paraId="782EC7DF" w14:textId="77777777" w:rsidR="00F03455" w:rsidRPr="008525AF" w:rsidRDefault="00F03455" w:rsidP="00F03455">
      <w:pPr>
        <w:rPr>
          <w:rFonts w:asciiTheme="minorHAnsi" w:hAnsiTheme="minorHAnsi" w:cstheme="minorHAnsi"/>
          <w:sz w:val="22"/>
          <w:szCs w:val="22"/>
        </w:rPr>
      </w:pPr>
      <w:r w:rsidRPr="008525AF">
        <w:rPr>
          <w:rFonts w:asciiTheme="minorHAnsi" w:hAnsiTheme="minorHAnsi" w:cstheme="minorHAnsi"/>
          <w:sz w:val="22"/>
          <w:szCs w:val="22"/>
        </w:rPr>
        <w:t>− na podstawie art. 21 RODO prawo sprzeciwu, wobec przetwarzania danych osobowych, gdyż podstawą prawną przetwarzania Pani/Pana danych osobowych jest art. 6 ust. 1 lit. c RODO”.</w:t>
      </w:r>
    </w:p>
    <w:p w14:paraId="7E3DAEEC" w14:textId="77777777" w:rsidR="00A20984" w:rsidRPr="008525AF" w:rsidRDefault="00A20984" w:rsidP="00A20984">
      <w:pPr>
        <w:jc w:val="both"/>
        <w:rPr>
          <w:rFonts w:asciiTheme="minorHAnsi" w:eastAsia="Calibri" w:hAnsiTheme="minorHAnsi" w:cstheme="minorHAnsi"/>
          <w:i/>
          <w:sz w:val="22"/>
          <w:szCs w:val="22"/>
        </w:rPr>
      </w:pPr>
    </w:p>
    <w:p w14:paraId="1F6C8C12" w14:textId="77777777" w:rsidR="00A20984" w:rsidRPr="008525AF" w:rsidRDefault="00A20984"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Załączniki:</w:t>
      </w:r>
    </w:p>
    <w:p w14:paraId="22465D97" w14:textId="3999CF64" w:rsidR="00A20984" w:rsidRPr="008525AF" w:rsidRDefault="00F614FE"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 xml:space="preserve">Załącznik nr 1 - </w:t>
      </w:r>
      <w:r w:rsidR="00A20984" w:rsidRPr="008525AF">
        <w:rPr>
          <w:rFonts w:asciiTheme="minorHAnsi" w:eastAsia="Calibri" w:hAnsiTheme="minorHAnsi" w:cstheme="minorHAnsi"/>
          <w:i/>
          <w:sz w:val="22"/>
          <w:szCs w:val="22"/>
        </w:rPr>
        <w:t xml:space="preserve">Opis </w:t>
      </w:r>
      <w:r w:rsidR="008A623A" w:rsidRPr="008525AF">
        <w:rPr>
          <w:rFonts w:asciiTheme="minorHAnsi" w:eastAsia="Calibri" w:hAnsiTheme="minorHAnsi" w:cstheme="minorHAnsi"/>
          <w:i/>
          <w:sz w:val="22"/>
          <w:szCs w:val="22"/>
        </w:rPr>
        <w:t>P</w:t>
      </w:r>
      <w:r w:rsidR="00A20984" w:rsidRPr="008525AF">
        <w:rPr>
          <w:rFonts w:asciiTheme="minorHAnsi" w:eastAsia="Calibri" w:hAnsiTheme="minorHAnsi" w:cstheme="minorHAnsi"/>
          <w:i/>
          <w:sz w:val="22"/>
          <w:szCs w:val="22"/>
        </w:rPr>
        <w:t xml:space="preserve">rzedmiotu </w:t>
      </w:r>
      <w:r w:rsidR="008A623A" w:rsidRPr="008525AF">
        <w:rPr>
          <w:rFonts w:asciiTheme="minorHAnsi" w:eastAsia="Calibri" w:hAnsiTheme="minorHAnsi" w:cstheme="minorHAnsi"/>
          <w:i/>
          <w:sz w:val="22"/>
          <w:szCs w:val="22"/>
        </w:rPr>
        <w:t>Z</w:t>
      </w:r>
      <w:r w:rsidR="00A20984" w:rsidRPr="008525AF">
        <w:rPr>
          <w:rFonts w:asciiTheme="minorHAnsi" w:eastAsia="Calibri" w:hAnsiTheme="minorHAnsi" w:cstheme="minorHAnsi"/>
          <w:i/>
          <w:sz w:val="22"/>
          <w:szCs w:val="22"/>
        </w:rPr>
        <w:t>amówienia</w:t>
      </w:r>
    </w:p>
    <w:p w14:paraId="0081358A" w14:textId="03739F78" w:rsidR="00A20984" w:rsidRPr="008525AF" w:rsidRDefault="00F614FE"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 xml:space="preserve">Załącznik nr 2 - </w:t>
      </w:r>
      <w:r w:rsidR="00A20984" w:rsidRPr="008525AF">
        <w:rPr>
          <w:rFonts w:asciiTheme="minorHAnsi" w:eastAsia="Calibri" w:hAnsiTheme="minorHAnsi" w:cstheme="minorHAnsi"/>
          <w:i/>
          <w:sz w:val="22"/>
          <w:szCs w:val="22"/>
        </w:rPr>
        <w:t>Formularz ofertowy</w:t>
      </w:r>
      <w:r w:rsidR="008A623A" w:rsidRPr="008525AF">
        <w:rPr>
          <w:rFonts w:asciiTheme="minorHAnsi" w:eastAsia="Calibri" w:hAnsiTheme="minorHAnsi" w:cstheme="minorHAnsi"/>
          <w:i/>
          <w:sz w:val="22"/>
          <w:szCs w:val="22"/>
        </w:rPr>
        <w:t xml:space="preserve"> wraz z oświadczeniami </w:t>
      </w:r>
      <w:r w:rsidR="00B16837" w:rsidRPr="008525AF">
        <w:rPr>
          <w:rFonts w:asciiTheme="minorHAnsi" w:eastAsia="Calibri" w:hAnsiTheme="minorHAnsi" w:cstheme="minorHAnsi"/>
          <w:i/>
          <w:sz w:val="22"/>
          <w:szCs w:val="22"/>
        </w:rPr>
        <w:t>Wykonaw</w:t>
      </w:r>
      <w:r w:rsidR="00BB4FE0" w:rsidRPr="008525AF">
        <w:rPr>
          <w:rFonts w:asciiTheme="minorHAnsi" w:eastAsia="Calibri" w:hAnsiTheme="minorHAnsi" w:cstheme="minorHAnsi"/>
          <w:i/>
          <w:sz w:val="22"/>
          <w:szCs w:val="22"/>
        </w:rPr>
        <w:t>cy</w:t>
      </w:r>
    </w:p>
    <w:p w14:paraId="3673CD0C" w14:textId="4BA58390" w:rsidR="00BB4FE0" w:rsidRPr="008525AF" w:rsidRDefault="00BB4FE0"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 xml:space="preserve">Załącznik nr 2a - </w:t>
      </w:r>
      <w:r w:rsidR="00EC10FA" w:rsidRPr="008525AF">
        <w:rPr>
          <w:rFonts w:asciiTheme="minorHAnsi" w:eastAsia="Calibri" w:hAnsiTheme="minorHAnsi" w:cstheme="minorHAnsi"/>
          <w:i/>
          <w:sz w:val="22"/>
          <w:szCs w:val="22"/>
        </w:rPr>
        <w:t>Oświadczenie o spełnieniu wymagań dot. sprzętu</w:t>
      </w:r>
    </w:p>
    <w:p w14:paraId="64DCB15C" w14:textId="51F8DD3F" w:rsidR="00F614FE" w:rsidRPr="008525AF" w:rsidRDefault="00F614FE"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Załącznik nr 3</w:t>
      </w:r>
      <w:r w:rsidR="00AC6D41" w:rsidRPr="008525AF">
        <w:rPr>
          <w:rFonts w:asciiTheme="minorHAnsi" w:eastAsia="Calibri" w:hAnsiTheme="minorHAnsi" w:cstheme="minorHAnsi"/>
          <w:i/>
          <w:sz w:val="22"/>
          <w:szCs w:val="22"/>
        </w:rPr>
        <w:t xml:space="preserve"> -</w:t>
      </w:r>
      <w:r w:rsidRPr="008525AF">
        <w:rPr>
          <w:rFonts w:asciiTheme="minorHAnsi" w:eastAsia="Calibri" w:hAnsiTheme="minorHAnsi" w:cstheme="minorHAnsi"/>
          <w:i/>
          <w:sz w:val="22"/>
          <w:szCs w:val="22"/>
        </w:rPr>
        <w:t xml:space="preserve"> Oświadczenie </w:t>
      </w:r>
      <w:r w:rsidR="00B16837" w:rsidRPr="008525AF">
        <w:rPr>
          <w:rFonts w:asciiTheme="minorHAnsi" w:eastAsia="Calibri" w:hAnsiTheme="minorHAnsi" w:cstheme="minorHAnsi"/>
          <w:i/>
          <w:sz w:val="22"/>
          <w:szCs w:val="22"/>
        </w:rPr>
        <w:t>Wykonawc</w:t>
      </w:r>
      <w:r w:rsidR="00BB4FE0" w:rsidRPr="008525AF">
        <w:rPr>
          <w:rFonts w:asciiTheme="minorHAnsi" w:eastAsia="Calibri" w:hAnsiTheme="minorHAnsi" w:cstheme="minorHAnsi"/>
          <w:i/>
          <w:sz w:val="22"/>
          <w:szCs w:val="22"/>
        </w:rPr>
        <w:t>y</w:t>
      </w:r>
      <w:r w:rsidRPr="008525AF">
        <w:rPr>
          <w:rFonts w:asciiTheme="minorHAnsi" w:eastAsia="Calibri" w:hAnsiTheme="minorHAnsi" w:cstheme="minorHAnsi"/>
          <w:i/>
          <w:sz w:val="22"/>
          <w:szCs w:val="22"/>
        </w:rPr>
        <w:t>, że nie zachodzą okoliczności wyłączające go z ubiegania się o zamówienie</w:t>
      </w:r>
    </w:p>
    <w:p w14:paraId="77EF8DC7" w14:textId="118C1A74" w:rsidR="00A20984" w:rsidRPr="008525AF" w:rsidRDefault="00AC6D41" w:rsidP="00A20984">
      <w:pPr>
        <w:jc w:val="both"/>
        <w:rPr>
          <w:rFonts w:asciiTheme="minorHAnsi" w:eastAsia="Calibri" w:hAnsiTheme="minorHAnsi" w:cstheme="minorHAnsi"/>
          <w:i/>
          <w:sz w:val="22"/>
          <w:szCs w:val="22"/>
        </w:rPr>
      </w:pPr>
      <w:r w:rsidRPr="008525AF">
        <w:rPr>
          <w:rFonts w:asciiTheme="minorHAnsi" w:eastAsia="Calibri" w:hAnsiTheme="minorHAnsi" w:cstheme="minorHAnsi"/>
          <w:i/>
          <w:sz w:val="22"/>
          <w:szCs w:val="22"/>
        </w:rPr>
        <w:t xml:space="preserve">Załącznik nr 4 - </w:t>
      </w:r>
      <w:r w:rsidR="00A20984" w:rsidRPr="008525AF">
        <w:rPr>
          <w:rFonts w:asciiTheme="minorHAnsi" w:eastAsia="Calibri" w:hAnsiTheme="minorHAnsi" w:cstheme="minorHAnsi"/>
          <w:i/>
          <w:sz w:val="22"/>
          <w:szCs w:val="22"/>
        </w:rPr>
        <w:t xml:space="preserve">Oświadczenie </w:t>
      </w:r>
      <w:r w:rsidR="00B16837" w:rsidRPr="008525AF">
        <w:rPr>
          <w:rFonts w:asciiTheme="minorHAnsi" w:eastAsia="Calibri" w:hAnsiTheme="minorHAnsi" w:cstheme="minorHAnsi"/>
          <w:i/>
          <w:sz w:val="22"/>
          <w:szCs w:val="22"/>
        </w:rPr>
        <w:t>Wykonawc</w:t>
      </w:r>
      <w:r w:rsidR="00BB4FE0" w:rsidRPr="008525AF">
        <w:rPr>
          <w:rFonts w:asciiTheme="minorHAnsi" w:eastAsia="Calibri" w:hAnsiTheme="minorHAnsi" w:cstheme="minorHAnsi"/>
          <w:i/>
          <w:sz w:val="22"/>
          <w:szCs w:val="22"/>
        </w:rPr>
        <w:t>y</w:t>
      </w:r>
      <w:r w:rsidR="003924B8" w:rsidRPr="008525AF">
        <w:rPr>
          <w:rFonts w:asciiTheme="minorHAnsi" w:eastAsia="Calibri" w:hAnsiTheme="minorHAnsi" w:cstheme="minorHAnsi"/>
          <w:i/>
          <w:sz w:val="22"/>
          <w:szCs w:val="22"/>
        </w:rPr>
        <w:t xml:space="preserve"> dot. Ochrony danych osobowych</w:t>
      </w:r>
    </w:p>
    <w:p w14:paraId="5D0DE989" w14:textId="1D046A58" w:rsidR="0069138F" w:rsidRPr="008525AF" w:rsidRDefault="00AC6D41" w:rsidP="00A20984">
      <w:pPr>
        <w:rPr>
          <w:rFonts w:asciiTheme="minorHAnsi" w:hAnsiTheme="minorHAnsi" w:cstheme="minorHAnsi"/>
          <w:i/>
          <w:iCs/>
          <w:sz w:val="22"/>
          <w:szCs w:val="22"/>
        </w:rPr>
      </w:pPr>
      <w:r w:rsidRPr="008525AF">
        <w:rPr>
          <w:rFonts w:asciiTheme="minorHAnsi" w:eastAsia="Calibri" w:hAnsiTheme="minorHAnsi" w:cstheme="minorHAnsi"/>
          <w:i/>
          <w:sz w:val="22"/>
          <w:szCs w:val="22"/>
        </w:rPr>
        <w:t xml:space="preserve">Załącznik nr </w:t>
      </w:r>
      <w:r w:rsidR="00294E42" w:rsidRPr="008525AF">
        <w:rPr>
          <w:rFonts w:asciiTheme="minorHAnsi" w:eastAsia="Calibri" w:hAnsiTheme="minorHAnsi" w:cstheme="minorHAnsi"/>
          <w:i/>
          <w:sz w:val="22"/>
          <w:szCs w:val="22"/>
        </w:rPr>
        <w:t>5</w:t>
      </w:r>
      <w:r w:rsidRPr="008525AF">
        <w:rPr>
          <w:rFonts w:asciiTheme="minorHAnsi" w:eastAsia="Calibri" w:hAnsiTheme="minorHAnsi" w:cstheme="minorHAnsi"/>
          <w:i/>
          <w:sz w:val="22"/>
          <w:szCs w:val="22"/>
        </w:rPr>
        <w:t xml:space="preserve"> - </w:t>
      </w:r>
      <w:r w:rsidR="00A20984" w:rsidRPr="008525AF">
        <w:rPr>
          <w:rFonts w:asciiTheme="minorHAnsi" w:hAnsiTheme="minorHAnsi" w:cstheme="minorHAnsi"/>
          <w:i/>
          <w:iCs/>
          <w:sz w:val="22"/>
          <w:szCs w:val="22"/>
        </w:rPr>
        <w:t>Wzór umowy</w:t>
      </w:r>
    </w:p>
    <w:sectPr w:rsidR="0069138F" w:rsidRPr="008525A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C3A5" w14:textId="77777777" w:rsidR="006337C2" w:rsidRDefault="006337C2" w:rsidP="00066211">
      <w:r>
        <w:separator/>
      </w:r>
    </w:p>
  </w:endnote>
  <w:endnote w:type="continuationSeparator" w:id="0">
    <w:p w14:paraId="24C6018E" w14:textId="77777777" w:rsidR="006337C2" w:rsidRDefault="006337C2" w:rsidP="00066211">
      <w:r>
        <w:continuationSeparator/>
      </w:r>
    </w:p>
  </w:endnote>
  <w:endnote w:type="continuationNotice" w:id="1">
    <w:p w14:paraId="53581BE2" w14:textId="77777777" w:rsidR="006337C2" w:rsidRDefault="00633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Noto Sans Symbols">
    <w:altName w:val="Calibri"/>
    <w:charset w:val="01"/>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7CED" w14:textId="77777777" w:rsidR="006337C2" w:rsidRDefault="006337C2" w:rsidP="00066211">
      <w:r>
        <w:separator/>
      </w:r>
    </w:p>
  </w:footnote>
  <w:footnote w:type="continuationSeparator" w:id="0">
    <w:p w14:paraId="7E3EB2C5" w14:textId="77777777" w:rsidR="006337C2" w:rsidRDefault="006337C2" w:rsidP="00066211">
      <w:r>
        <w:continuationSeparator/>
      </w:r>
    </w:p>
  </w:footnote>
  <w:footnote w:type="continuationNotice" w:id="1">
    <w:p w14:paraId="0065E5A9" w14:textId="77777777" w:rsidR="006337C2" w:rsidRDefault="00633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350" w14:textId="01C50E94" w:rsidR="0092415A" w:rsidRDefault="00795F16">
    <w:pPr>
      <w:pStyle w:val="Nagwek"/>
    </w:pPr>
    <w:r>
      <w:rPr>
        <w:noProof/>
      </w:rPr>
      <w:drawing>
        <wp:inline distT="0" distB="0" distL="0" distR="0" wp14:anchorId="7FCCF06B" wp14:editId="3B7E7F53">
          <wp:extent cx="5760720" cy="708660"/>
          <wp:effectExtent l="0" t="0" r="0" b="0"/>
          <wp:docPr id="401338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7086FFB"/>
    <w:multiLevelType w:val="hybridMultilevel"/>
    <w:tmpl w:val="94062518"/>
    <w:lvl w:ilvl="0" w:tplc="8098E408">
      <w:start w:val="1"/>
      <w:numFmt w:val="decimal"/>
      <w:lvlText w:val="%1."/>
      <w:lvlJc w:val="left"/>
      <w:pPr>
        <w:ind w:left="1020" w:hanging="360"/>
      </w:pPr>
    </w:lvl>
    <w:lvl w:ilvl="1" w:tplc="AC40923A">
      <w:start w:val="1"/>
      <w:numFmt w:val="decimal"/>
      <w:lvlText w:val="%2."/>
      <w:lvlJc w:val="left"/>
      <w:pPr>
        <w:ind w:left="1020" w:hanging="360"/>
      </w:pPr>
    </w:lvl>
    <w:lvl w:ilvl="2" w:tplc="232CA40E">
      <w:start w:val="1"/>
      <w:numFmt w:val="decimal"/>
      <w:lvlText w:val="%3."/>
      <w:lvlJc w:val="left"/>
      <w:pPr>
        <w:ind w:left="1020" w:hanging="360"/>
      </w:pPr>
    </w:lvl>
    <w:lvl w:ilvl="3" w:tplc="3D08B814">
      <w:start w:val="1"/>
      <w:numFmt w:val="decimal"/>
      <w:lvlText w:val="%4."/>
      <w:lvlJc w:val="left"/>
      <w:pPr>
        <w:ind w:left="1020" w:hanging="360"/>
      </w:pPr>
    </w:lvl>
    <w:lvl w:ilvl="4" w:tplc="684A781E">
      <w:start w:val="1"/>
      <w:numFmt w:val="decimal"/>
      <w:lvlText w:val="%5."/>
      <w:lvlJc w:val="left"/>
      <w:pPr>
        <w:ind w:left="1020" w:hanging="360"/>
      </w:pPr>
    </w:lvl>
    <w:lvl w:ilvl="5" w:tplc="B66CE9E0">
      <w:start w:val="1"/>
      <w:numFmt w:val="decimal"/>
      <w:lvlText w:val="%6."/>
      <w:lvlJc w:val="left"/>
      <w:pPr>
        <w:ind w:left="1020" w:hanging="360"/>
      </w:pPr>
    </w:lvl>
    <w:lvl w:ilvl="6" w:tplc="E73EC4D0">
      <w:start w:val="1"/>
      <w:numFmt w:val="decimal"/>
      <w:lvlText w:val="%7."/>
      <w:lvlJc w:val="left"/>
      <w:pPr>
        <w:ind w:left="1020" w:hanging="360"/>
      </w:pPr>
    </w:lvl>
    <w:lvl w:ilvl="7" w:tplc="DDE66BB2">
      <w:start w:val="1"/>
      <w:numFmt w:val="decimal"/>
      <w:lvlText w:val="%8."/>
      <w:lvlJc w:val="left"/>
      <w:pPr>
        <w:ind w:left="1020" w:hanging="360"/>
      </w:pPr>
    </w:lvl>
    <w:lvl w:ilvl="8" w:tplc="E28A66F8">
      <w:start w:val="1"/>
      <w:numFmt w:val="decimal"/>
      <w:lvlText w:val="%9."/>
      <w:lvlJc w:val="left"/>
      <w:pPr>
        <w:ind w:left="1020" w:hanging="360"/>
      </w:pPr>
    </w:lvl>
  </w:abstractNum>
  <w:abstractNum w:abstractNumId="2" w15:restartNumberingAfterBreak="0">
    <w:nsid w:val="0A0510E8"/>
    <w:multiLevelType w:val="multilevel"/>
    <w:tmpl w:val="AA560F7A"/>
    <w:lvl w:ilvl="0">
      <w:start w:val="1"/>
      <w:numFmt w:val="lowerLetter"/>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5" w15:restartNumberingAfterBreak="0">
    <w:nsid w:val="0B7D6348"/>
    <w:multiLevelType w:val="multilevel"/>
    <w:tmpl w:val="D352A170"/>
    <w:lvl w:ilvl="0">
      <w:start w:val="1"/>
      <w:numFmt w:val="decimal"/>
      <w:lvlText w:val="%1."/>
      <w:lvlJc w:val="left"/>
      <w:pPr>
        <w:tabs>
          <w:tab w:val="num" w:pos="0"/>
        </w:tabs>
        <w:ind w:left="720"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6B385A"/>
    <w:multiLevelType w:val="hybridMultilevel"/>
    <w:tmpl w:val="1EACF7CA"/>
    <w:lvl w:ilvl="0" w:tplc="A0DCB702">
      <w:start w:val="1"/>
      <w:numFmt w:val="upperLetter"/>
      <w:lvlText w:val="%1)"/>
      <w:lvlJc w:val="left"/>
      <w:pPr>
        <w:ind w:left="720" w:hanging="360"/>
      </w:pPr>
    </w:lvl>
    <w:lvl w:ilvl="1" w:tplc="5BC4D062">
      <w:start w:val="1"/>
      <w:numFmt w:val="upperLetter"/>
      <w:lvlText w:val="%2)"/>
      <w:lvlJc w:val="left"/>
      <w:pPr>
        <w:ind w:left="720" w:hanging="360"/>
      </w:pPr>
    </w:lvl>
    <w:lvl w:ilvl="2" w:tplc="B91A8C76">
      <w:start w:val="1"/>
      <w:numFmt w:val="upperLetter"/>
      <w:lvlText w:val="%3)"/>
      <w:lvlJc w:val="left"/>
      <w:pPr>
        <w:ind w:left="720" w:hanging="360"/>
      </w:pPr>
    </w:lvl>
    <w:lvl w:ilvl="3" w:tplc="32625502">
      <w:start w:val="1"/>
      <w:numFmt w:val="upperLetter"/>
      <w:lvlText w:val="%4)"/>
      <w:lvlJc w:val="left"/>
      <w:pPr>
        <w:ind w:left="720" w:hanging="360"/>
      </w:pPr>
    </w:lvl>
    <w:lvl w:ilvl="4" w:tplc="A93CE562">
      <w:start w:val="1"/>
      <w:numFmt w:val="upperLetter"/>
      <w:lvlText w:val="%5)"/>
      <w:lvlJc w:val="left"/>
      <w:pPr>
        <w:ind w:left="720" w:hanging="360"/>
      </w:pPr>
    </w:lvl>
    <w:lvl w:ilvl="5" w:tplc="65529876">
      <w:start w:val="1"/>
      <w:numFmt w:val="upperLetter"/>
      <w:lvlText w:val="%6)"/>
      <w:lvlJc w:val="left"/>
      <w:pPr>
        <w:ind w:left="720" w:hanging="360"/>
      </w:pPr>
    </w:lvl>
    <w:lvl w:ilvl="6" w:tplc="7A625D68">
      <w:start w:val="1"/>
      <w:numFmt w:val="upperLetter"/>
      <w:lvlText w:val="%7)"/>
      <w:lvlJc w:val="left"/>
      <w:pPr>
        <w:ind w:left="720" w:hanging="360"/>
      </w:pPr>
    </w:lvl>
    <w:lvl w:ilvl="7" w:tplc="EE26BA10">
      <w:start w:val="1"/>
      <w:numFmt w:val="upperLetter"/>
      <w:lvlText w:val="%8)"/>
      <w:lvlJc w:val="left"/>
      <w:pPr>
        <w:ind w:left="720" w:hanging="360"/>
      </w:pPr>
    </w:lvl>
    <w:lvl w:ilvl="8" w:tplc="896094D2">
      <w:start w:val="1"/>
      <w:numFmt w:val="upperLetter"/>
      <w:lvlText w:val="%9)"/>
      <w:lvlJc w:val="left"/>
      <w:pPr>
        <w:ind w:left="720" w:hanging="360"/>
      </w:pPr>
    </w:lvl>
  </w:abstractNum>
  <w:abstractNum w:abstractNumId="8" w15:restartNumberingAfterBreak="0">
    <w:nsid w:val="1D200BA2"/>
    <w:multiLevelType w:val="multilevel"/>
    <w:tmpl w:val="E222C384"/>
    <w:lvl w:ilvl="0">
      <w:start w:val="2"/>
      <w:numFmt w:val="decimal"/>
      <w:lvlText w:val="%1"/>
      <w:lvlJc w:val="left"/>
      <w:pPr>
        <w:ind w:left="360" w:hanging="360"/>
      </w:pPr>
      <w:rPr>
        <w:rFonts w:hint="default"/>
      </w:rPr>
    </w:lvl>
    <w:lvl w:ilvl="1">
      <w:start w:val="1"/>
      <w:numFmt w:val="decimal"/>
      <w:lvlText w:val="%1.%2"/>
      <w:lvlJc w:val="left"/>
      <w:pPr>
        <w:ind w:left="1541" w:hanging="36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44" w:hanging="72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166" w:hanging="108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0888" w:hanging="1440"/>
      </w:pPr>
      <w:rPr>
        <w:rFonts w:hint="default"/>
      </w:rPr>
    </w:lvl>
  </w:abstractNum>
  <w:abstractNum w:abstractNumId="9"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1" w15:restartNumberingAfterBreak="0">
    <w:nsid w:val="260721C5"/>
    <w:multiLevelType w:val="multilevel"/>
    <w:tmpl w:val="D1F66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EB054F5"/>
    <w:multiLevelType w:val="hybridMultilevel"/>
    <w:tmpl w:val="FADED318"/>
    <w:lvl w:ilvl="0" w:tplc="B5A2B7BA">
      <w:start w:val="1"/>
      <w:numFmt w:val="bullet"/>
      <w:lvlText w:val=""/>
      <w:lvlJc w:val="left"/>
      <w:pPr>
        <w:ind w:left="720" w:hanging="360"/>
      </w:pPr>
      <w:rPr>
        <w:rFonts w:ascii="Symbol" w:hAnsi="Symbol"/>
      </w:rPr>
    </w:lvl>
    <w:lvl w:ilvl="1" w:tplc="FF6C6120">
      <w:start w:val="1"/>
      <w:numFmt w:val="bullet"/>
      <w:lvlText w:val=""/>
      <w:lvlJc w:val="left"/>
      <w:pPr>
        <w:ind w:left="720" w:hanging="360"/>
      </w:pPr>
      <w:rPr>
        <w:rFonts w:ascii="Symbol" w:hAnsi="Symbol"/>
      </w:rPr>
    </w:lvl>
    <w:lvl w:ilvl="2" w:tplc="976484D6">
      <w:start w:val="1"/>
      <w:numFmt w:val="bullet"/>
      <w:lvlText w:val=""/>
      <w:lvlJc w:val="left"/>
      <w:pPr>
        <w:ind w:left="720" w:hanging="360"/>
      </w:pPr>
      <w:rPr>
        <w:rFonts w:ascii="Symbol" w:hAnsi="Symbol"/>
      </w:rPr>
    </w:lvl>
    <w:lvl w:ilvl="3" w:tplc="6A5254BC">
      <w:start w:val="1"/>
      <w:numFmt w:val="bullet"/>
      <w:lvlText w:val=""/>
      <w:lvlJc w:val="left"/>
      <w:pPr>
        <w:ind w:left="720" w:hanging="360"/>
      </w:pPr>
      <w:rPr>
        <w:rFonts w:ascii="Symbol" w:hAnsi="Symbol"/>
      </w:rPr>
    </w:lvl>
    <w:lvl w:ilvl="4" w:tplc="10D4F788">
      <w:start w:val="1"/>
      <w:numFmt w:val="bullet"/>
      <w:lvlText w:val=""/>
      <w:lvlJc w:val="left"/>
      <w:pPr>
        <w:ind w:left="720" w:hanging="360"/>
      </w:pPr>
      <w:rPr>
        <w:rFonts w:ascii="Symbol" w:hAnsi="Symbol"/>
      </w:rPr>
    </w:lvl>
    <w:lvl w:ilvl="5" w:tplc="B11ACE4E">
      <w:start w:val="1"/>
      <w:numFmt w:val="bullet"/>
      <w:lvlText w:val=""/>
      <w:lvlJc w:val="left"/>
      <w:pPr>
        <w:ind w:left="720" w:hanging="360"/>
      </w:pPr>
      <w:rPr>
        <w:rFonts w:ascii="Symbol" w:hAnsi="Symbol"/>
      </w:rPr>
    </w:lvl>
    <w:lvl w:ilvl="6" w:tplc="1A3EFF2C">
      <w:start w:val="1"/>
      <w:numFmt w:val="bullet"/>
      <w:lvlText w:val=""/>
      <w:lvlJc w:val="left"/>
      <w:pPr>
        <w:ind w:left="720" w:hanging="360"/>
      </w:pPr>
      <w:rPr>
        <w:rFonts w:ascii="Symbol" w:hAnsi="Symbol"/>
      </w:rPr>
    </w:lvl>
    <w:lvl w:ilvl="7" w:tplc="F1F2681A">
      <w:start w:val="1"/>
      <w:numFmt w:val="bullet"/>
      <w:lvlText w:val=""/>
      <w:lvlJc w:val="left"/>
      <w:pPr>
        <w:ind w:left="720" w:hanging="360"/>
      </w:pPr>
      <w:rPr>
        <w:rFonts w:ascii="Symbol" w:hAnsi="Symbol"/>
      </w:rPr>
    </w:lvl>
    <w:lvl w:ilvl="8" w:tplc="2F509030">
      <w:start w:val="1"/>
      <w:numFmt w:val="bullet"/>
      <w:lvlText w:val=""/>
      <w:lvlJc w:val="left"/>
      <w:pPr>
        <w:ind w:left="720" w:hanging="360"/>
      </w:pPr>
      <w:rPr>
        <w:rFonts w:ascii="Symbol" w:hAnsi="Symbol"/>
      </w:rPr>
    </w:lvl>
  </w:abstractNum>
  <w:abstractNum w:abstractNumId="13" w15:restartNumberingAfterBreak="0">
    <w:nsid w:val="30090A61"/>
    <w:multiLevelType w:val="hybridMultilevel"/>
    <w:tmpl w:val="23B08F6E"/>
    <w:lvl w:ilvl="0" w:tplc="171E262A">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450484"/>
    <w:multiLevelType w:val="hybridMultilevel"/>
    <w:tmpl w:val="C80E3D8E"/>
    <w:lvl w:ilvl="0" w:tplc="E96A4DA2">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88202B0"/>
    <w:multiLevelType w:val="hybridMultilevel"/>
    <w:tmpl w:val="E93C4F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DF2C72"/>
    <w:multiLevelType w:val="multilevel"/>
    <w:tmpl w:val="F724D598"/>
    <w:lvl w:ilvl="0">
      <w:start w:val="1"/>
      <w:numFmt w:val="decimal"/>
      <w:lvlText w:val="%1."/>
      <w:lvlJc w:val="left"/>
      <w:pPr>
        <w:ind w:left="501" w:hanging="360"/>
      </w:pPr>
      <w:rPr>
        <w:rFonts w:asciiTheme="minorHAnsi" w:eastAsia="Times New Roman" w:hAnsiTheme="minorHAnsi" w:cstheme="minorHAnsi"/>
      </w:rPr>
    </w:lvl>
    <w:lvl w:ilvl="1">
      <w:start w:val="2"/>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861" w:hanging="72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221" w:hanging="108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18"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9" w15:restartNumberingAfterBreak="0">
    <w:nsid w:val="46696EBA"/>
    <w:multiLevelType w:val="hybridMultilevel"/>
    <w:tmpl w:val="438CC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0F4DDF"/>
    <w:multiLevelType w:val="hybridMultilevel"/>
    <w:tmpl w:val="458C9E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2" w15:restartNumberingAfterBreak="0">
    <w:nsid w:val="4C923002"/>
    <w:multiLevelType w:val="multilevel"/>
    <w:tmpl w:val="CFBE419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3"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4" w15:restartNumberingAfterBreak="0">
    <w:nsid w:val="4FB2233A"/>
    <w:multiLevelType w:val="multilevel"/>
    <w:tmpl w:val="6532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55D4F"/>
    <w:multiLevelType w:val="multilevel"/>
    <w:tmpl w:val="D352A170"/>
    <w:lvl w:ilvl="0">
      <w:start w:val="1"/>
      <w:numFmt w:val="decimal"/>
      <w:lvlText w:val="%1."/>
      <w:lvlJc w:val="left"/>
      <w:pPr>
        <w:tabs>
          <w:tab w:val="num" w:pos="-218"/>
        </w:tabs>
        <w:ind w:left="502"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6"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7"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AA4062F"/>
    <w:multiLevelType w:val="hybridMultilevel"/>
    <w:tmpl w:val="1ACC8456"/>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30" w15:restartNumberingAfterBreak="0">
    <w:nsid w:val="5CCC3C18"/>
    <w:multiLevelType w:val="multilevel"/>
    <w:tmpl w:val="EAA6604E"/>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ascii="Calibri" w:eastAsia="Calibri" w:hAnsi="Calibr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EF06FB"/>
    <w:multiLevelType w:val="hybridMultilevel"/>
    <w:tmpl w:val="690A0CF2"/>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3712EAD"/>
    <w:multiLevelType w:val="multilevel"/>
    <w:tmpl w:val="AEEE81FA"/>
    <w:lvl w:ilvl="0">
      <w:start w:val="1"/>
      <w:numFmt w:val="decimal"/>
      <w:lvlText w:val="%1)"/>
      <w:lvlJc w:val="left"/>
      <w:pPr>
        <w:tabs>
          <w:tab w:val="num" w:pos="0"/>
        </w:tabs>
        <w:ind w:left="1069"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3" w15:restartNumberingAfterBreak="0">
    <w:nsid w:val="63771C5C"/>
    <w:multiLevelType w:val="multilevel"/>
    <w:tmpl w:val="F7B21E8A"/>
    <w:lvl w:ilvl="0">
      <w:start w:val="1"/>
      <w:numFmt w:val="lowerLetter"/>
      <w:lvlText w:val="%1)"/>
      <w:lvlJc w:val="left"/>
      <w:pPr>
        <w:ind w:left="1068" w:hanging="360"/>
      </w:pPr>
      <w:rPr>
        <w:rFonts w:ascii="Times New Roman" w:eastAsiaTheme="minorEastAsia" w:hAnsi="Times New Roman" w:cs="Times New Roman"/>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6AD65A62"/>
    <w:multiLevelType w:val="multilevel"/>
    <w:tmpl w:val="710C557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6" w15:restartNumberingAfterBreak="0">
    <w:nsid w:val="6C537C7C"/>
    <w:multiLevelType w:val="hybridMultilevel"/>
    <w:tmpl w:val="FC76C2A6"/>
    <w:lvl w:ilvl="0" w:tplc="63563B46">
      <w:start w:val="8"/>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8" w15:restartNumberingAfterBreak="0">
    <w:nsid w:val="7D420FDD"/>
    <w:multiLevelType w:val="hybridMultilevel"/>
    <w:tmpl w:val="77183AC2"/>
    <w:lvl w:ilvl="0" w:tplc="20EC68D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D5702"/>
    <w:multiLevelType w:val="multilevel"/>
    <w:tmpl w:val="454016A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83235361">
    <w:abstractNumId w:val="5"/>
  </w:num>
  <w:num w:numId="2" w16cid:durableId="1169562375">
    <w:abstractNumId w:val="39"/>
  </w:num>
  <w:num w:numId="3" w16cid:durableId="587350136">
    <w:abstractNumId w:val="28"/>
  </w:num>
  <w:num w:numId="4" w16cid:durableId="1897084384">
    <w:abstractNumId w:val="25"/>
  </w:num>
  <w:num w:numId="5" w16cid:durableId="1962029745">
    <w:abstractNumId w:val="16"/>
  </w:num>
  <w:num w:numId="6" w16cid:durableId="1286349014">
    <w:abstractNumId w:val="32"/>
  </w:num>
  <w:num w:numId="7" w16cid:durableId="287010623">
    <w:abstractNumId w:val="6"/>
  </w:num>
  <w:num w:numId="8" w16cid:durableId="883834857">
    <w:abstractNumId w:val="21"/>
  </w:num>
  <w:num w:numId="9" w16cid:durableId="140927055">
    <w:abstractNumId w:val="10"/>
  </w:num>
  <w:num w:numId="10" w16cid:durableId="997078214">
    <w:abstractNumId w:val="4"/>
  </w:num>
  <w:num w:numId="11" w16cid:durableId="1018502616">
    <w:abstractNumId w:val="27"/>
  </w:num>
  <w:num w:numId="12" w16cid:durableId="1346513044">
    <w:abstractNumId w:val="37"/>
  </w:num>
  <w:num w:numId="13" w16cid:durableId="1292590469">
    <w:abstractNumId w:val="2"/>
  </w:num>
  <w:num w:numId="14" w16cid:durableId="1477868379">
    <w:abstractNumId w:val="26"/>
  </w:num>
  <w:num w:numId="15" w16cid:durableId="1684746324">
    <w:abstractNumId w:val="19"/>
  </w:num>
  <w:num w:numId="16" w16cid:durableId="233052166">
    <w:abstractNumId w:val="23"/>
  </w:num>
  <w:num w:numId="17" w16cid:durableId="1813517251">
    <w:abstractNumId w:val="18"/>
  </w:num>
  <w:num w:numId="18" w16cid:durableId="377630862">
    <w:abstractNumId w:val="9"/>
  </w:num>
  <w:num w:numId="19" w16cid:durableId="889683490">
    <w:abstractNumId w:val="34"/>
  </w:num>
  <w:num w:numId="20" w16cid:durableId="1843399472">
    <w:abstractNumId w:val="3"/>
  </w:num>
  <w:num w:numId="21" w16cid:durableId="2121097314">
    <w:abstractNumId w:val="35"/>
  </w:num>
  <w:num w:numId="22" w16cid:durableId="1960989275">
    <w:abstractNumId w:val="22"/>
  </w:num>
  <w:num w:numId="23" w16cid:durableId="1244947567">
    <w:abstractNumId w:val="0"/>
    <w:lvlOverride w:ilvl="0">
      <w:lvl w:ilvl="0">
        <w:numFmt w:val="bullet"/>
        <w:lvlText w:val=""/>
        <w:legacy w:legacy="1" w:legacySpace="0" w:legacyIndent="360"/>
        <w:lvlJc w:val="left"/>
        <w:rPr>
          <w:rFonts w:ascii="Symbol" w:hAnsi="Symbol" w:hint="default"/>
        </w:rPr>
      </w:lvl>
    </w:lvlOverride>
  </w:num>
  <w:num w:numId="24" w16cid:durableId="773402059">
    <w:abstractNumId w:val="38"/>
  </w:num>
  <w:num w:numId="25" w16cid:durableId="1379087554">
    <w:abstractNumId w:val="7"/>
  </w:num>
  <w:num w:numId="26" w16cid:durableId="2019041838">
    <w:abstractNumId w:val="12"/>
  </w:num>
  <w:num w:numId="27" w16cid:durableId="457525634">
    <w:abstractNumId w:val="8"/>
  </w:num>
  <w:num w:numId="28" w16cid:durableId="1663270807">
    <w:abstractNumId w:val="14"/>
  </w:num>
  <w:num w:numId="29" w16cid:durableId="1510027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9819775">
    <w:abstractNumId w:val="17"/>
  </w:num>
  <w:num w:numId="31" w16cid:durableId="961350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262782">
    <w:abstractNumId w:val="15"/>
  </w:num>
  <w:num w:numId="33" w16cid:durableId="1700736387">
    <w:abstractNumId w:val="1"/>
  </w:num>
  <w:num w:numId="34" w16cid:durableId="1555893492">
    <w:abstractNumId w:val="24"/>
  </w:num>
  <w:num w:numId="35" w16cid:durableId="1614944493">
    <w:abstractNumId w:val="11"/>
  </w:num>
  <w:num w:numId="36" w16cid:durableId="413674380">
    <w:abstractNumId w:val="30"/>
  </w:num>
  <w:num w:numId="37" w16cid:durableId="1017970848">
    <w:abstractNumId w:val="36"/>
  </w:num>
  <w:num w:numId="38" w16cid:durableId="1072236682">
    <w:abstractNumId w:val="29"/>
  </w:num>
  <w:num w:numId="39" w16cid:durableId="504133167">
    <w:abstractNumId w:val="20"/>
  </w:num>
  <w:num w:numId="40" w16cid:durableId="16266916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23"/>
    <w:rsid w:val="000004F3"/>
    <w:rsid w:val="00001255"/>
    <w:rsid w:val="00002280"/>
    <w:rsid w:val="00002EE3"/>
    <w:rsid w:val="000053BF"/>
    <w:rsid w:val="00007C7D"/>
    <w:rsid w:val="000118A9"/>
    <w:rsid w:val="0001206E"/>
    <w:rsid w:val="00020482"/>
    <w:rsid w:val="00040A4D"/>
    <w:rsid w:val="0004126A"/>
    <w:rsid w:val="00043D76"/>
    <w:rsid w:val="0004768A"/>
    <w:rsid w:val="0004799C"/>
    <w:rsid w:val="00050750"/>
    <w:rsid w:val="00050BEF"/>
    <w:rsid w:val="00054D50"/>
    <w:rsid w:val="0006013C"/>
    <w:rsid w:val="0006501A"/>
    <w:rsid w:val="00065BB7"/>
    <w:rsid w:val="00066211"/>
    <w:rsid w:val="0007734C"/>
    <w:rsid w:val="00084857"/>
    <w:rsid w:val="0009195C"/>
    <w:rsid w:val="000A40FC"/>
    <w:rsid w:val="000B4E53"/>
    <w:rsid w:val="000C5A97"/>
    <w:rsid w:val="000C71E7"/>
    <w:rsid w:val="000D72C7"/>
    <w:rsid w:val="000E2A18"/>
    <w:rsid w:val="000E4EDF"/>
    <w:rsid w:val="000E602C"/>
    <w:rsid w:val="000E7351"/>
    <w:rsid w:val="000E7FC5"/>
    <w:rsid w:val="000F0AB5"/>
    <w:rsid w:val="000F2D49"/>
    <w:rsid w:val="000F73D5"/>
    <w:rsid w:val="000F7E2F"/>
    <w:rsid w:val="001034C0"/>
    <w:rsid w:val="00106D35"/>
    <w:rsid w:val="00110B88"/>
    <w:rsid w:val="00115EAA"/>
    <w:rsid w:val="00122184"/>
    <w:rsid w:val="00142451"/>
    <w:rsid w:val="001451CA"/>
    <w:rsid w:val="00145BCE"/>
    <w:rsid w:val="00150178"/>
    <w:rsid w:val="001537F9"/>
    <w:rsid w:val="00165C3F"/>
    <w:rsid w:val="00184979"/>
    <w:rsid w:val="00196727"/>
    <w:rsid w:val="001A4B8E"/>
    <w:rsid w:val="001A7E69"/>
    <w:rsid w:val="001B63FD"/>
    <w:rsid w:val="001B6FE8"/>
    <w:rsid w:val="001C4F78"/>
    <w:rsid w:val="001C67AA"/>
    <w:rsid w:val="001C6A9B"/>
    <w:rsid w:val="001D195A"/>
    <w:rsid w:val="001D32FC"/>
    <w:rsid w:val="001D76B6"/>
    <w:rsid w:val="001E1983"/>
    <w:rsid w:val="002004C3"/>
    <w:rsid w:val="00203794"/>
    <w:rsid w:val="00206136"/>
    <w:rsid w:val="0020618A"/>
    <w:rsid w:val="0021657B"/>
    <w:rsid w:val="00216B95"/>
    <w:rsid w:val="002207CC"/>
    <w:rsid w:val="0023332F"/>
    <w:rsid w:val="00242620"/>
    <w:rsid w:val="00242EDD"/>
    <w:rsid w:val="002468C4"/>
    <w:rsid w:val="00252E12"/>
    <w:rsid w:val="00257278"/>
    <w:rsid w:val="00257E3C"/>
    <w:rsid w:val="00261BCA"/>
    <w:rsid w:val="00264988"/>
    <w:rsid w:val="00264A6F"/>
    <w:rsid w:val="00271F8A"/>
    <w:rsid w:val="00273835"/>
    <w:rsid w:val="002772B2"/>
    <w:rsid w:val="00280229"/>
    <w:rsid w:val="00281C53"/>
    <w:rsid w:val="0028313A"/>
    <w:rsid w:val="00294E42"/>
    <w:rsid w:val="002B7712"/>
    <w:rsid w:val="002C2B18"/>
    <w:rsid w:val="002C34AC"/>
    <w:rsid w:val="002C6321"/>
    <w:rsid w:val="002D2653"/>
    <w:rsid w:val="002D368B"/>
    <w:rsid w:val="002D442B"/>
    <w:rsid w:val="002F7773"/>
    <w:rsid w:val="0030647C"/>
    <w:rsid w:val="003070D9"/>
    <w:rsid w:val="0030725B"/>
    <w:rsid w:val="00311CA7"/>
    <w:rsid w:val="00315E18"/>
    <w:rsid w:val="0032579B"/>
    <w:rsid w:val="00326AB0"/>
    <w:rsid w:val="003315B4"/>
    <w:rsid w:val="0033796E"/>
    <w:rsid w:val="00342527"/>
    <w:rsid w:val="00342EB3"/>
    <w:rsid w:val="00353399"/>
    <w:rsid w:val="003578B1"/>
    <w:rsid w:val="003621A1"/>
    <w:rsid w:val="00362640"/>
    <w:rsid w:val="00364140"/>
    <w:rsid w:val="00372AAA"/>
    <w:rsid w:val="00373562"/>
    <w:rsid w:val="003775AD"/>
    <w:rsid w:val="003816E6"/>
    <w:rsid w:val="0038375F"/>
    <w:rsid w:val="00384C86"/>
    <w:rsid w:val="00385762"/>
    <w:rsid w:val="00385877"/>
    <w:rsid w:val="00391C08"/>
    <w:rsid w:val="003924B8"/>
    <w:rsid w:val="00392EB9"/>
    <w:rsid w:val="003941D5"/>
    <w:rsid w:val="003951A5"/>
    <w:rsid w:val="0039599D"/>
    <w:rsid w:val="003A287A"/>
    <w:rsid w:val="003A520A"/>
    <w:rsid w:val="003A6437"/>
    <w:rsid w:val="003B3C7E"/>
    <w:rsid w:val="003B42EB"/>
    <w:rsid w:val="003B51D2"/>
    <w:rsid w:val="003C0176"/>
    <w:rsid w:val="003C15A2"/>
    <w:rsid w:val="003C39BB"/>
    <w:rsid w:val="003D1A0C"/>
    <w:rsid w:val="003D48FF"/>
    <w:rsid w:val="003D741D"/>
    <w:rsid w:val="003D794C"/>
    <w:rsid w:val="003E6835"/>
    <w:rsid w:val="003F596B"/>
    <w:rsid w:val="003F6368"/>
    <w:rsid w:val="00400E48"/>
    <w:rsid w:val="00402EF7"/>
    <w:rsid w:val="004063E8"/>
    <w:rsid w:val="0041784B"/>
    <w:rsid w:val="00421B65"/>
    <w:rsid w:val="00422313"/>
    <w:rsid w:val="00423188"/>
    <w:rsid w:val="0042542F"/>
    <w:rsid w:val="004273E8"/>
    <w:rsid w:val="00430306"/>
    <w:rsid w:val="00432827"/>
    <w:rsid w:val="0043453D"/>
    <w:rsid w:val="00436E59"/>
    <w:rsid w:val="00437548"/>
    <w:rsid w:val="00437B70"/>
    <w:rsid w:val="0044087A"/>
    <w:rsid w:val="00441031"/>
    <w:rsid w:val="00443BD1"/>
    <w:rsid w:val="00447C21"/>
    <w:rsid w:val="00447D55"/>
    <w:rsid w:val="00450752"/>
    <w:rsid w:val="00450F7F"/>
    <w:rsid w:val="00456C09"/>
    <w:rsid w:val="0046406E"/>
    <w:rsid w:val="004654A7"/>
    <w:rsid w:val="00465EF8"/>
    <w:rsid w:val="0048473C"/>
    <w:rsid w:val="00484F98"/>
    <w:rsid w:val="00485991"/>
    <w:rsid w:val="00487094"/>
    <w:rsid w:val="004971F2"/>
    <w:rsid w:val="004A7A00"/>
    <w:rsid w:val="004B0CC0"/>
    <w:rsid w:val="004B222E"/>
    <w:rsid w:val="004B302B"/>
    <w:rsid w:val="004B4597"/>
    <w:rsid w:val="004C684A"/>
    <w:rsid w:val="004C76A2"/>
    <w:rsid w:val="004C7864"/>
    <w:rsid w:val="004D3560"/>
    <w:rsid w:val="004D4F4E"/>
    <w:rsid w:val="004E0944"/>
    <w:rsid w:val="004E3AB5"/>
    <w:rsid w:val="004F0A23"/>
    <w:rsid w:val="004F2F33"/>
    <w:rsid w:val="004F5C76"/>
    <w:rsid w:val="00501AC6"/>
    <w:rsid w:val="005030FD"/>
    <w:rsid w:val="005031F5"/>
    <w:rsid w:val="00504E35"/>
    <w:rsid w:val="00507AB2"/>
    <w:rsid w:val="00513627"/>
    <w:rsid w:val="005143C3"/>
    <w:rsid w:val="00520B6D"/>
    <w:rsid w:val="00523359"/>
    <w:rsid w:val="00533D9C"/>
    <w:rsid w:val="00541197"/>
    <w:rsid w:val="005426A7"/>
    <w:rsid w:val="005462ED"/>
    <w:rsid w:val="005565C4"/>
    <w:rsid w:val="00556680"/>
    <w:rsid w:val="00556D8D"/>
    <w:rsid w:val="005665C1"/>
    <w:rsid w:val="00567420"/>
    <w:rsid w:val="005745AF"/>
    <w:rsid w:val="00586B52"/>
    <w:rsid w:val="00587081"/>
    <w:rsid w:val="005921B4"/>
    <w:rsid w:val="00592549"/>
    <w:rsid w:val="00596998"/>
    <w:rsid w:val="005A21D6"/>
    <w:rsid w:val="005A51F7"/>
    <w:rsid w:val="005B1812"/>
    <w:rsid w:val="005C003E"/>
    <w:rsid w:val="005C274A"/>
    <w:rsid w:val="005C3AFE"/>
    <w:rsid w:val="005C6AEF"/>
    <w:rsid w:val="005D1449"/>
    <w:rsid w:val="005E136A"/>
    <w:rsid w:val="005E2D61"/>
    <w:rsid w:val="005E328C"/>
    <w:rsid w:val="005E3F1E"/>
    <w:rsid w:val="005E5344"/>
    <w:rsid w:val="005F3D15"/>
    <w:rsid w:val="005F74EE"/>
    <w:rsid w:val="0060131E"/>
    <w:rsid w:val="006019CD"/>
    <w:rsid w:val="00612D56"/>
    <w:rsid w:val="00623BDA"/>
    <w:rsid w:val="0062526E"/>
    <w:rsid w:val="00630BAB"/>
    <w:rsid w:val="006337C2"/>
    <w:rsid w:val="0063658D"/>
    <w:rsid w:val="006402B5"/>
    <w:rsid w:val="006416CC"/>
    <w:rsid w:val="00644A9A"/>
    <w:rsid w:val="006453C9"/>
    <w:rsid w:val="00647FCA"/>
    <w:rsid w:val="0065722E"/>
    <w:rsid w:val="0066283A"/>
    <w:rsid w:val="00670D51"/>
    <w:rsid w:val="00671AA9"/>
    <w:rsid w:val="00675258"/>
    <w:rsid w:val="006752ED"/>
    <w:rsid w:val="006754D4"/>
    <w:rsid w:val="00675EC7"/>
    <w:rsid w:val="00676CBF"/>
    <w:rsid w:val="00676D78"/>
    <w:rsid w:val="00687E03"/>
    <w:rsid w:val="0069138F"/>
    <w:rsid w:val="006923A3"/>
    <w:rsid w:val="006B27D0"/>
    <w:rsid w:val="006B2CC5"/>
    <w:rsid w:val="006B40AE"/>
    <w:rsid w:val="006B5A3F"/>
    <w:rsid w:val="006C5854"/>
    <w:rsid w:val="006C603B"/>
    <w:rsid w:val="006D0B38"/>
    <w:rsid w:val="006D3A7D"/>
    <w:rsid w:val="006D6FB4"/>
    <w:rsid w:val="006F1B30"/>
    <w:rsid w:val="006F2D64"/>
    <w:rsid w:val="006F5910"/>
    <w:rsid w:val="006F6196"/>
    <w:rsid w:val="006F7FAB"/>
    <w:rsid w:val="00700CCA"/>
    <w:rsid w:val="00702054"/>
    <w:rsid w:val="00704BFC"/>
    <w:rsid w:val="007053AB"/>
    <w:rsid w:val="00722637"/>
    <w:rsid w:val="00723E48"/>
    <w:rsid w:val="00733589"/>
    <w:rsid w:val="00736C54"/>
    <w:rsid w:val="00742107"/>
    <w:rsid w:val="007428D1"/>
    <w:rsid w:val="00744B22"/>
    <w:rsid w:val="00750147"/>
    <w:rsid w:val="007518BD"/>
    <w:rsid w:val="00753FBC"/>
    <w:rsid w:val="00754CD1"/>
    <w:rsid w:val="00760C40"/>
    <w:rsid w:val="00783159"/>
    <w:rsid w:val="00793113"/>
    <w:rsid w:val="007931E6"/>
    <w:rsid w:val="00794E83"/>
    <w:rsid w:val="00795F16"/>
    <w:rsid w:val="0079610F"/>
    <w:rsid w:val="007B4AFE"/>
    <w:rsid w:val="007B5B88"/>
    <w:rsid w:val="007B6D11"/>
    <w:rsid w:val="007D2289"/>
    <w:rsid w:val="007D616A"/>
    <w:rsid w:val="007D6B86"/>
    <w:rsid w:val="007D7E94"/>
    <w:rsid w:val="007E4304"/>
    <w:rsid w:val="007E5AEE"/>
    <w:rsid w:val="007F16F1"/>
    <w:rsid w:val="007F4CBF"/>
    <w:rsid w:val="00805468"/>
    <w:rsid w:val="008156D4"/>
    <w:rsid w:val="00823217"/>
    <w:rsid w:val="0082436C"/>
    <w:rsid w:val="008362CD"/>
    <w:rsid w:val="008411C1"/>
    <w:rsid w:val="008414B4"/>
    <w:rsid w:val="00850032"/>
    <w:rsid w:val="008524CE"/>
    <w:rsid w:val="008525AF"/>
    <w:rsid w:val="00856859"/>
    <w:rsid w:val="008615A0"/>
    <w:rsid w:val="00872C89"/>
    <w:rsid w:val="008737A2"/>
    <w:rsid w:val="0087701B"/>
    <w:rsid w:val="00885F39"/>
    <w:rsid w:val="008911C8"/>
    <w:rsid w:val="00897F7B"/>
    <w:rsid w:val="008A2EE3"/>
    <w:rsid w:val="008A5377"/>
    <w:rsid w:val="008A623A"/>
    <w:rsid w:val="008B38B5"/>
    <w:rsid w:val="008B55F0"/>
    <w:rsid w:val="008B5A8C"/>
    <w:rsid w:val="008C219E"/>
    <w:rsid w:val="008C41FE"/>
    <w:rsid w:val="008C5449"/>
    <w:rsid w:val="008C7CA5"/>
    <w:rsid w:val="008E0819"/>
    <w:rsid w:val="008E43C5"/>
    <w:rsid w:val="008E7597"/>
    <w:rsid w:val="008F111F"/>
    <w:rsid w:val="008F1F33"/>
    <w:rsid w:val="008F367B"/>
    <w:rsid w:val="008F4886"/>
    <w:rsid w:val="008F7DF3"/>
    <w:rsid w:val="00901204"/>
    <w:rsid w:val="00902D84"/>
    <w:rsid w:val="009075BB"/>
    <w:rsid w:val="00911DB4"/>
    <w:rsid w:val="00921884"/>
    <w:rsid w:val="0092415A"/>
    <w:rsid w:val="00931F57"/>
    <w:rsid w:val="0093242A"/>
    <w:rsid w:val="00932B75"/>
    <w:rsid w:val="00933521"/>
    <w:rsid w:val="00934AB9"/>
    <w:rsid w:val="00940D04"/>
    <w:rsid w:val="00943C43"/>
    <w:rsid w:val="00944921"/>
    <w:rsid w:val="00945314"/>
    <w:rsid w:val="00952866"/>
    <w:rsid w:val="009631BF"/>
    <w:rsid w:val="009636E0"/>
    <w:rsid w:val="0096794D"/>
    <w:rsid w:val="00974E81"/>
    <w:rsid w:val="0098238C"/>
    <w:rsid w:val="009870CB"/>
    <w:rsid w:val="00991922"/>
    <w:rsid w:val="0099484B"/>
    <w:rsid w:val="00996E01"/>
    <w:rsid w:val="00997903"/>
    <w:rsid w:val="009A532E"/>
    <w:rsid w:val="009B1189"/>
    <w:rsid w:val="009B63FD"/>
    <w:rsid w:val="009B6619"/>
    <w:rsid w:val="009B73E6"/>
    <w:rsid w:val="009C2190"/>
    <w:rsid w:val="009C344B"/>
    <w:rsid w:val="009D22A2"/>
    <w:rsid w:val="009D5FDC"/>
    <w:rsid w:val="009E2FAC"/>
    <w:rsid w:val="009E60A5"/>
    <w:rsid w:val="009F51D2"/>
    <w:rsid w:val="00A00942"/>
    <w:rsid w:val="00A01E66"/>
    <w:rsid w:val="00A11719"/>
    <w:rsid w:val="00A131A2"/>
    <w:rsid w:val="00A13307"/>
    <w:rsid w:val="00A1380E"/>
    <w:rsid w:val="00A15AB3"/>
    <w:rsid w:val="00A20984"/>
    <w:rsid w:val="00A30CEB"/>
    <w:rsid w:val="00A30DF4"/>
    <w:rsid w:val="00A31317"/>
    <w:rsid w:val="00A337E5"/>
    <w:rsid w:val="00A425C7"/>
    <w:rsid w:val="00A43B57"/>
    <w:rsid w:val="00A44940"/>
    <w:rsid w:val="00A50DFB"/>
    <w:rsid w:val="00A558DD"/>
    <w:rsid w:val="00A55E89"/>
    <w:rsid w:val="00A56221"/>
    <w:rsid w:val="00A56ECC"/>
    <w:rsid w:val="00A61F7F"/>
    <w:rsid w:val="00A67B8C"/>
    <w:rsid w:val="00A705EA"/>
    <w:rsid w:val="00A7442B"/>
    <w:rsid w:val="00A7612B"/>
    <w:rsid w:val="00A769B4"/>
    <w:rsid w:val="00A77FFB"/>
    <w:rsid w:val="00A864BF"/>
    <w:rsid w:val="00A91ACB"/>
    <w:rsid w:val="00A93ADF"/>
    <w:rsid w:val="00A947CA"/>
    <w:rsid w:val="00A94A9E"/>
    <w:rsid w:val="00A96695"/>
    <w:rsid w:val="00AA0522"/>
    <w:rsid w:val="00AA0A12"/>
    <w:rsid w:val="00AA20A3"/>
    <w:rsid w:val="00AA5743"/>
    <w:rsid w:val="00AA7ECF"/>
    <w:rsid w:val="00AB4FBD"/>
    <w:rsid w:val="00AB5E8F"/>
    <w:rsid w:val="00AB750C"/>
    <w:rsid w:val="00AC08F4"/>
    <w:rsid w:val="00AC0AD1"/>
    <w:rsid w:val="00AC160A"/>
    <w:rsid w:val="00AC3D49"/>
    <w:rsid w:val="00AC525E"/>
    <w:rsid w:val="00AC6D41"/>
    <w:rsid w:val="00AE48EE"/>
    <w:rsid w:val="00AE6051"/>
    <w:rsid w:val="00B036E5"/>
    <w:rsid w:val="00B16837"/>
    <w:rsid w:val="00B17114"/>
    <w:rsid w:val="00B2129E"/>
    <w:rsid w:val="00B213E9"/>
    <w:rsid w:val="00B34235"/>
    <w:rsid w:val="00B47528"/>
    <w:rsid w:val="00B52681"/>
    <w:rsid w:val="00B60059"/>
    <w:rsid w:val="00B60CB8"/>
    <w:rsid w:val="00B61D50"/>
    <w:rsid w:val="00B62C94"/>
    <w:rsid w:val="00B650C4"/>
    <w:rsid w:val="00B658C8"/>
    <w:rsid w:val="00B660AC"/>
    <w:rsid w:val="00B73D33"/>
    <w:rsid w:val="00B82B9B"/>
    <w:rsid w:val="00B85005"/>
    <w:rsid w:val="00B87257"/>
    <w:rsid w:val="00B87AA4"/>
    <w:rsid w:val="00BA096B"/>
    <w:rsid w:val="00BA16B2"/>
    <w:rsid w:val="00BA4DC5"/>
    <w:rsid w:val="00BB0373"/>
    <w:rsid w:val="00BB4787"/>
    <w:rsid w:val="00BB4FE0"/>
    <w:rsid w:val="00BB6B81"/>
    <w:rsid w:val="00BC1657"/>
    <w:rsid w:val="00BC5EE0"/>
    <w:rsid w:val="00BD4E99"/>
    <w:rsid w:val="00BD5157"/>
    <w:rsid w:val="00BD6CD1"/>
    <w:rsid w:val="00BE3BE7"/>
    <w:rsid w:val="00BF4CBD"/>
    <w:rsid w:val="00BF5074"/>
    <w:rsid w:val="00BF58C4"/>
    <w:rsid w:val="00BF5CE8"/>
    <w:rsid w:val="00C0052C"/>
    <w:rsid w:val="00C03942"/>
    <w:rsid w:val="00C06810"/>
    <w:rsid w:val="00C07335"/>
    <w:rsid w:val="00C1085D"/>
    <w:rsid w:val="00C11C1A"/>
    <w:rsid w:val="00C12DE7"/>
    <w:rsid w:val="00C14FCB"/>
    <w:rsid w:val="00C219E8"/>
    <w:rsid w:val="00C3241A"/>
    <w:rsid w:val="00C367F1"/>
    <w:rsid w:val="00C45E5B"/>
    <w:rsid w:val="00C53FEC"/>
    <w:rsid w:val="00C5481C"/>
    <w:rsid w:val="00C55056"/>
    <w:rsid w:val="00C5518C"/>
    <w:rsid w:val="00C55658"/>
    <w:rsid w:val="00C60D59"/>
    <w:rsid w:val="00C64AF0"/>
    <w:rsid w:val="00C67CAB"/>
    <w:rsid w:val="00C70C11"/>
    <w:rsid w:val="00C71CCB"/>
    <w:rsid w:val="00C74496"/>
    <w:rsid w:val="00C80B53"/>
    <w:rsid w:val="00C97B34"/>
    <w:rsid w:val="00CA0182"/>
    <w:rsid w:val="00CA6FB7"/>
    <w:rsid w:val="00CB4E1B"/>
    <w:rsid w:val="00CC7279"/>
    <w:rsid w:val="00CD1BA6"/>
    <w:rsid w:val="00CD6967"/>
    <w:rsid w:val="00CE1422"/>
    <w:rsid w:val="00CE262C"/>
    <w:rsid w:val="00CF1201"/>
    <w:rsid w:val="00CF21BF"/>
    <w:rsid w:val="00CF3881"/>
    <w:rsid w:val="00CF4A2D"/>
    <w:rsid w:val="00D02A41"/>
    <w:rsid w:val="00D02C9A"/>
    <w:rsid w:val="00D037BE"/>
    <w:rsid w:val="00D04382"/>
    <w:rsid w:val="00D136A8"/>
    <w:rsid w:val="00D138B9"/>
    <w:rsid w:val="00D13B86"/>
    <w:rsid w:val="00D209DA"/>
    <w:rsid w:val="00D2303F"/>
    <w:rsid w:val="00D27F94"/>
    <w:rsid w:val="00D30D47"/>
    <w:rsid w:val="00D3194B"/>
    <w:rsid w:val="00D34757"/>
    <w:rsid w:val="00D361FB"/>
    <w:rsid w:val="00D5344B"/>
    <w:rsid w:val="00D53EA0"/>
    <w:rsid w:val="00D55C84"/>
    <w:rsid w:val="00D6207B"/>
    <w:rsid w:val="00D62608"/>
    <w:rsid w:val="00D62D30"/>
    <w:rsid w:val="00D6416A"/>
    <w:rsid w:val="00D71750"/>
    <w:rsid w:val="00D757B5"/>
    <w:rsid w:val="00D76527"/>
    <w:rsid w:val="00D765A5"/>
    <w:rsid w:val="00D843E6"/>
    <w:rsid w:val="00D84E1E"/>
    <w:rsid w:val="00D8737F"/>
    <w:rsid w:val="00D90DD8"/>
    <w:rsid w:val="00D96C0D"/>
    <w:rsid w:val="00DA3CA5"/>
    <w:rsid w:val="00DA653E"/>
    <w:rsid w:val="00DA6635"/>
    <w:rsid w:val="00DB1843"/>
    <w:rsid w:val="00DB4C95"/>
    <w:rsid w:val="00DC02F3"/>
    <w:rsid w:val="00DC4498"/>
    <w:rsid w:val="00DC653D"/>
    <w:rsid w:val="00DD04E9"/>
    <w:rsid w:val="00DD13ED"/>
    <w:rsid w:val="00DD50B8"/>
    <w:rsid w:val="00DD57C0"/>
    <w:rsid w:val="00DD755A"/>
    <w:rsid w:val="00DE0B75"/>
    <w:rsid w:val="00DE12B3"/>
    <w:rsid w:val="00DF0F80"/>
    <w:rsid w:val="00DF2B5F"/>
    <w:rsid w:val="00DF7F9D"/>
    <w:rsid w:val="00E0157E"/>
    <w:rsid w:val="00E0539C"/>
    <w:rsid w:val="00E05572"/>
    <w:rsid w:val="00E11EF9"/>
    <w:rsid w:val="00E159F7"/>
    <w:rsid w:val="00E161DD"/>
    <w:rsid w:val="00E16F86"/>
    <w:rsid w:val="00E22C57"/>
    <w:rsid w:val="00E27BEB"/>
    <w:rsid w:val="00E27DEA"/>
    <w:rsid w:val="00E36DAA"/>
    <w:rsid w:val="00E429FF"/>
    <w:rsid w:val="00E44D51"/>
    <w:rsid w:val="00E45097"/>
    <w:rsid w:val="00E4670C"/>
    <w:rsid w:val="00E56B27"/>
    <w:rsid w:val="00E60B08"/>
    <w:rsid w:val="00E63D8D"/>
    <w:rsid w:val="00E64183"/>
    <w:rsid w:val="00E710E7"/>
    <w:rsid w:val="00E763AB"/>
    <w:rsid w:val="00E76C03"/>
    <w:rsid w:val="00E91592"/>
    <w:rsid w:val="00E92390"/>
    <w:rsid w:val="00E969C9"/>
    <w:rsid w:val="00E96CB9"/>
    <w:rsid w:val="00EA3515"/>
    <w:rsid w:val="00EA5598"/>
    <w:rsid w:val="00EB0E2C"/>
    <w:rsid w:val="00EC0469"/>
    <w:rsid w:val="00EC10FA"/>
    <w:rsid w:val="00EC3B4F"/>
    <w:rsid w:val="00EC40E2"/>
    <w:rsid w:val="00EC4648"/>
    <w:rsid w:val="00EC55AA"/>
    <w:rsid w:val="00ED44F3"/>
    <w:rsid w:val="00EF0205"/>
    <w:rsid w:val="00EF364B"/>
    <w:rsid w:val="00EF396B"/>
    <w:rsid w:val="00EF44D3"/>
    <w:rsid w:val="00F03455"/>
    <w:rsid w:val="00F05580"/>
    <w:rsid w:val="00F10AD3"/>
    <w:rsid w:val="00F131B5"/>
    <w:rsid w:val="00F15705"/>
    <w:rsid w:val="00F25E60"/>
    <w:rsid w:val="00F336FB"/>
    <w:rsid w:val="00F401F7"/>
    <w:rsid w:val="00F471EF"/>
    <w:rsid w:val="00F51BE4"/>
    <w:rsid w:val="00F603E6"/>
    <w:rsid w:val="00F614FE"/>
    <w:rsid w:val="00F6424A"/>
    <w:rsid w:val="00F66F3C"/>
    <w:rsid w:val="00F725CC"/>
    <w:rsid w:val="00F7642D"/>
    <w:rsid w:val="00F90346"/>
    <w:rsid w:val="00F94E73"/>
    <w:rsid w:val="00FA04DC"/>
    <w:rsid w:val="00FA2067"/>
    <w:rsid w:val="00FB57CA"/>
    <w:rsid w:val="00FC4A92"/>
    <w:rsid w:val="00FD0309"/>
    <w:rsid w:val="00FD0A7C"/>
    <w:rsid w:val="00FD1483"/>
    <w:rsid w:val="00FD6BB4"/>
    <w:rsid w:val="00FE16AB"/>
    <w:rsid w:val="00FF0B35"/>
    <w:rsid w:val="00FF31EF"/>
    <w:rsid w:val="00FF690B"/>
    <w:rsid w:val="4333B693"/>
    <w:rsid w:val="5798E763"/>
    <w:rsid w:val="5A45FE9A"/>
    <w:rsid w:val="5AA4ED9D"/>
    <w:rsid w:val="5E01EFB2"/>
    <w:rsid w:val="6072C137"/>
    <w:rsid w:val="731D1BBF"/>
    <w:rsid w:val="7771D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E032"/>
  <w15:chartTrackingRefBased/>
  <w15:docId w15:val="{40EED637-A44B-4D9F-9371-5F61196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73"/>
    <w:pPr>
      <w:suppressAutoHyphens/>
      <w:spacing w:after="0" w:line="240" w:lineRule="auto"/>
    </w:pPr>
    <w:rPr>
      <w:rFonts w:ascii="Times New Roman" w:eastAsia="Times New Roman" w:hAnsi="Times New Roman" w:cs="Times New Roman"/>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6211"/>
    <w:pPr>
      <w:tabs>
        <w:tab w:val="center" w:pos="4536"/>
        <w:tab w:val="right" w:pos="9072"/>
      </w:tabs>
    </w:pPr>
  </w:style>
  <w:style w:type="character" w:customStyle="1" w:styleId="NagwekZnak">
    <w:name w:val="Nagłówek Znak"/>
    <w:basedOn w:val="Domylnaczcionkaakapitu"/>
    <w:link w:val="Nagwek"/>
    <w:uiPriority w:val="99"/>
    <w:rsid w:val="00066211"/>
  </w:style>
  <w:style w:type="paragraph" w:styleId="Stopka">
    <w:name w:val="footer"/>
    <w:basedOn w:val="Normalny"/>
    <w:link w:val="StopkaZnak"/>
    <w:uiPriority w:val="99"/>
    <w:unhideWhenUsed/>
    <w:rsid w:val="00066211"/>
    <w:pPr>
      <w:tabs>
        <w:tab w:val="center" w:pos="4536"/>
        <w:tab w:val="right" w:pos="9072"/>
      </w:tabs>
    </w:pPr>
  </w:style>
  <w:style w:type="character" w:customStyle="1" w:styleId="StopkaZnak">
    <w:name w:val="Stopka Znak"/>
    <w:basedOn w:val="Domylnaczcionkaakapitu"/>
    <w:link w:val="Stopka"/>
    <w:uiPriority w:val="99"/>
    <w:rsid w:val="00066211"/>
  </w:style>
  <w:style w:type="character" w:customStyle="1" w:styleId="czeinternetowe">
    <w:name w:val="Łącze internetowe"/>
    <w:rsid w:val="00DD57C0"/>
    <w:rPr>
      <w:rFonts w:cs="Times New Roman"/>
      <w:color w:val="0000FF"/>
      <w:u w:val="single"/>
    </w:rPr>
  </w:style>
  <w:style w:type="character" w:styleId="Hipercze">
    <w:name w:val="Hyperlink"/>
    <w:basedOn w:val="Domylnaczcionkaakapitu"/>
    <w:uiPriority w:val="99"/>
    <w:unhideWhenUsed/>
    <w:rsid w:val="00567420"/>
    <w:rPr>
      <w:color w:val="0000FF"/>
      <w:u w:val="single"/>
    </w:rPr>
  </w:style>
  <w:style w:type="character" w:styleId="Nierozpoznanawzmianka">
    <w:name w:val="Unresolved Mention"/>
    <w:basedOn w:val="Domylnaczcionkaakapitu"/>
    <w:uiPriority w:val="99"/>
    <w:semiHidden/>
    <w:unhideWhenUsed/>
    <w:rsid w:val="00567420"/>
    <w:rPr>
      <w:color w:val="605E5C"/>
      <w:shd w:val="clear" w:color="auto" w:fill="E1DFDD"/>
    </w:rPr>
  </w:style>
  <w:style w:type="character" w:customStyle="1" w:styleId="TekstpodstawowyZnak">
    <w:name w:val="Tekst podstawowy Znak"/>
    <w:basedOn w:val="Domylnaczcionkaakapitu"/>
    <w:link w:val="Tekstpodstawowy"/>
    <w:qFormat/>
    <w:rsid w:val="00AB4FBD"/>
    <w:rPr>
      <w:szCs w:val="20"/>
    </w:rPr>
  </w:style>
  <w:style w:type="paragraph" w:styleId="Tekstpodstawowy">
    <w:name w:val="Body Text"/>
    <w:basedOn w:val="Normalny"/>
    <w:link w:val="TekstpodstawowyZnak"/>
    <w:rsid w:val="00AB4FBD"/>
    <w:rPr>
      <w:rFonts w:asciiTheme="minorHAnsi" w:eastAsiaTheme="minorHAnsi" w:hAnsiTheme="minorHAnsi" w:cstheme="minorBidi"/>
      <w:kern w:val="2"/>
      <w:sz w:val="22"/>
      <w:szCs w:val="20"/>
      <w:lang w:eastAsia="en-US"/>
      <w14:ligatures w14:val="standardContextual"/>
    </w:rPr>
  </w:style>
  <w:style w:type="character" w:customStyle="1" w:styleId="TekstpodstawowyZnak1">
    <w:name w:val="Tekst podstawowy Znak1"/>
    <w:basedOn w:val="Domylnaczcionkaakapitu"/>
    <w:uiPriority w:val="99"/>
    <w:semiHidden/>
    <w:rsid w:val="00AB4FBD"/>
    <w:rPr>
      <w:rFonts w:ascii="Times New Roman" w:eastAsia="Times New Roman" w:hAnsi="Times New Roman" w:cs="Times New Roman"/>
      <w:kern w:val="0"/>
      <w:sz w:val="28"/>
      <w:szCs w:val="28"/>
      <w:lang w:eastAsia="pl-PL"/>
      <w14:ligatures w14:val="none"/>
    </w:rPr>
  </w:style>
  <w:style w:type="paragraph" w:styleId="Akapitzlist">
    <w:name w:val="List Paragraph"/>
    <w:basedOn w:val="Normalny"/>
    <w:link w:val="AkapitzlistZnak"/>
    <w:uiPriority w:val="34"/>
    <w:qFormat/>
    <w:rsid w:val="00B34235"/>
    <w:pPr>
      <w:ind w:left="720"/>
      <w:contextualSpacing/>
    </w:pPr>
  </w:style>
  <w:style w:type="paragraph" w:customStyle="1" w:styleId="Default">
    <w:name w:val="Default"/>
    <w:basedOn w:val="Normalny"/>
    <w:qFormat/>
    <w:rsid w:val="00456C09"/>
    <w:rPr>
      <w:rFonts w:ascii="Calibri" w:eastAsia="Calibri" w:hAnsi="Calibri" w:cs="Calibri"/>
      <w:color w:val="000000"/>
      <w:sz w:val="24"/>
      <w:szCs w:val="24"/>
    </w:rPr>
  </w:style>
  <w:style w:type="character" w:styleId="Odwoaniedokomentarza">
    <w:name w:val="annotation reference"/>
    <w:basedOn w:val="Domylnaczcionkaakapitu"/>
    <w:uiPriority w:val="99"/>
    <w:semiHidden/>
    <w:unhideWhenUsed/>
    <w:rsid w:val="00A00942"/>
    <w:rPr>
      <w:sz w:val="16"/>
      <w:szCs w:val="16"/>
    </w:rPr>
  </w:style>
  <w:style w:type="paragraph" w:styleId="Tekstkomentarza">
    <w:name w:val="annotation text"/>
    <w:basedOn w:val="Normalny"/>
    <w:link w:val="TekstkomentarzaZnak"/>
    <w:unhideWhenUsed/>
    <w:qFormat/>
    <w:rsid w:val="00A00942"/>
    <w:rPr>
      <w:sz w:val="20"/>
      <w:szCs w:val="20"/>
    </w:rPr>
  </w:style>
  <w:style w:type="character" w:customStyle="1" w:styleId="TekstkomentarzaZnak">
    <w:name w:val="Tekst komentarza Znak"/>
    <w:basedOn w:val="Domylnaczcionkaakapitu"/>
    <w:link w:val="Tekstkomentarza"/>
    <w:qFormat/>
    <w:rsid w:val="00A0094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00942"/>
    <w:rPr>
      <w:b/>
      <w:bCs/>
    </w:rPr>
  </w:style>
  <w:style w:type="character" w:customStyle="1" w:styleId="TematkomentarzaZnak">
    <w:name w:val="Temat komentarza Znak"/>
    <w:basedOn w:val="TekstkomentarzaZnak"/>
    <w:link w:val="Tematkomentarza"/>
    <w:uiPriority w:val="99"/>
    <w:semiHidden/>
    <w:rsid w:val="00A00942"/>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link w:val="Akapitzlist"/>
    <w:uiPriority w:val="34"/>
    <w:qFormat/>
    <w:locked/>
    <w:rsid w:val="005E328C"/>
    <w:rPr>
      <w:rFonts w:ascii="Times New Roman" w:eastAsia="Times New Roman" w:hAnsi="Times New Roman" w:cs="Times New Roman"/>
      <w:kern w:val="0"/>
      <w:sz w:val="28"/>
      <w:szCs w:val="28"/>
      <w:lang w:eastAsia="pl-PL"/>
      <w14:ligatures w14:val="none"/>
    </w:rPr>
  </w:style>
  <w:style w:type="character" w:customStyle="1" w:styleId="StrongEmphasis">
    <w:name w:val="Strong Emphasis"/>
    <w:rsid w:val="00A20984"/>
    <w:rPr>
      <w:b/>
      <w:bCs/>
    </w:rPr>
  </w:style>
  <w:style w:type="paragraph" w:styleId="Poprawka">
    <w:name w:val="Revision"/>
    <w:hidden/>
    <w:uiPriority w:val="99"/>
    <w:semiHidden/>
    <w:rsid w:val="00974E81"/>
    <w:pPr>
      <w:spacing w:after="0" w:line="240" w:lineRule="auto"/>
    </w:pPr>
    <w:rPr>
      <w:rFonts w:ascii="Times New Roman" w:eastAsia="Times New Roman" w:hAnsi="Times New Roman" w:cs="Times New Roman"/>
      <w:kern w:val="0"/>
      <w:sz w:val="28"/>
      <w:szCs w:val="28"/>
      <w:lang w:eastAsia="pl-PL"/>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39"/>
    <w:rsid w:val="0014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3B42EB"/>
    <w:pPr>
      <w:suppressAutoHyphens w:val="0"/>
    </w:pPr>
    <w:rPr>
      <w:rFonts w:ascii="Calibri" w:hAnsi="Calibri" w:cstheme="minorBidi"/>
      <w:kern w:val="2"/>
      <w:sz w:val="20"/>
      <w:szCs w:val="21"/>
      <w:lang w:eastAsia="en-US"/>
      <w14:ligatures w14:val="standardContextual"/>
    </w:rPr>
  </w:style>
  <w:style w:type="character" w:customStyle="1" w:styleId="ZwykytekstZnak">
    <w:name w:val="Zwykły tekst Znak"/>
    <w:basedOn w:val="Domylnaczcionkaakapitu"/>
    <w:link w:val="Zwykytekst"/>
    <w:uiPriority w:val="99"/>
    <w:rsid w:val="003B42EB"/>
    <w:rPr>
      <w:rFonts w:ascii="Calibri" w:eastAsia="Times New Roman" w:hAnsi="Calibr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2802">
      <w:bodyDiv w:val="1"/>
      <w:marLeft w:val="0"/>
      <w:marRight w:val="0"/>
      <w:marTop w:val="0"/>
      <w:marBottom w:val="0"/>
      <w:divBdr>
        <w:top w:val="none" w:sz="0" w:space="0" w:color="auto"/>
        <w:left w:val="none" w:sz="0" w:space="0" w:color="auto"/>
        <w:bottom w:val="none" w:sz="0" w:space="0" w:color="auto"/>
        <w:right w:val="none" w:sz="0" w:space="0" w:color="auto"/>
      </w:divBdr>
    </w:div>
    <w:div w:id="650328379">
      <w:bodyDiv w:val="1"/>
      <w:marLeft w:val="0"/>
      <w:marRight w:val="0"/>
      <w:marTop w:val="0"/>
      <w:marBottom w:val="0"/>
      <w:divBdr>
        <w:top w:val="none" w:sz="0" w:space="0" w:color="auto"/>
        <w:left w:val="none" w:sz="0" w:space="0" w:color="auto"/>
        <w:bottom w:val="none" w:sz="0" w:space="0" w:color="auto"/>
        <w:right w:val="none" w:sz="0" w:space="0" w:color="auto"/>
      </w:divBdr>
    </w:div>
    <w:div w:id="790901824">
      <w:bodyDiv w:val="1"/>
      <w:marLeft w:val="0"/>
      <w:marRight w:val="0"/>
      <w:marTop w:val="0"/>
      <w:marBottom w:val="0"/>
      <w:divBdr>
        <w:top w:val="none" w:sz="0" w:space="0" w:color="auto"/>
        <w:left w:val="none" w:sz="0" w:space="0" w:color="auto"/>
        <w:bottom w:val="none" w:sz="0" w:space="0" w:color="auto"/>
        <w:right w:val="none" w:sz="0" w:space="0" w:color="auto"/>
      </w:divBdr>
    </w:div>
    <w:div w:id="162288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5339</Words>
  <Characters>32034</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37299</CharactersWithSpaces>
  <SharedDoc>false</SharedDoc>
  <HLinks>
    <vt:vector size="24" baseType="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Kosakowska</dc:creator>
  <cp:keywords/>
  <dc:description/>
  <cp:lastModifiedBy>Barbara Kosakowska</cp:lastModifiedBy>
  <cp:revision>10</cp:revision>
  <dcterms:created xsi:type="dcterms:W3CDTF">2025-04-10T13:41:00Z</dcterms:created>
  <dcterms:modified xsi:type="dcterms:W3CDTF">2025-04-15T11:39:00Z</dcterms:modified>
</cp:coreProperties>
</file>