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F1" w:rsidRPr="00C32A7F" w:rsidRDefault="008F35F1" w:rsidP="008F35F1">
      <w:pPr>
        <w:ind w:left="7080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Załącznik nr 1</w:t>
      </w:r>
    </w:p>
    <w:p w:rsidR="008F35F1" w:rsidRPr="00317F25" w:rsidRDefault="008F35F1" w:rsidP="008F35F1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FORMULARZ OFERTOWY</w:t>
      </w:r>
    </w:p>
    <w:p w:rsidR="008F35F1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8F35F1" w:rsidRPr="00317F25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....................................................</w:t>
      </w:r>
    </w:p>
    <w:p w:rsidR="008F35F1" w:rsidRPr="00317F25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(nazwa i adres, NIP Wykonawcy)</w:t>
      </w: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8F35F1" w:rsidRDefault="008F35F1" w:rsidP="008F35F1">
      <w:pPr>
        <w:suppressAutoHyphens/>
        <w:spacing w:after="0"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Odpowiadając na zapytanie ofertowe w celu </w:t>
      </w:r>
      <w:r>
        <w:rPr>
          <w:rFonts w:eastAsia="SimSun" w:cstheme="minorHAnsi"/>
          <w:bCs/>
          <w:sz w:val="24"/>
          <w:szCs w:val="24"/>
          <w:lang w:eastAsia="zh-CN"/>
        </w:rPr>
        <w:t>realizacji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zamówienia dotyczące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go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projektu pt. „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Realizacja prac B+R w celu opracowania innowacyjnych pomp ciepła: Prototyp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nowej generacji z bezpośrednim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odparowaniem/wodą - zintegrowane rozwiązanie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”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dofinansowanego w ramach Działania 1.2 Badania, rozwój i innowacje w przedsiębiorstwach współfinansowanego ze środków Unii Europejskiej w ramach Programu Fundusze Europejskie dla Śląskiego na lata 2021-2027 uprzejmie prosimy o przedstawienie oferty na </w:t>
      </w:r>
      <w:r w:rsidRPr="009136A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zakup materiałów 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pod konstrukcję imitującą obudowę</w:t>
      </w:r>
      <w:r w:rsidRPr="009136A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</w:t>
      </w:r>
      <w:r w:rsidRPr="006021BF">
        <w:rPr>
          <w:rFonts w:eastAsia="SimSun" w:cstheme="minorHAnsi"/>
          <w:color w:val="000000" w:themeColor="text1"/>
          <w:sz w:val="24"/>
          <w:szCs w:val="24"/>
          <w:lang w:eastAsia="zh-CN"/>
        </w:rPr>
        <w:t>zgodnie z załączonym formularzem.</w:t>
      </w:r>
    </w:p>
    <w:p w:rsidR="008F35F1" w:rsidRPr="00E36E5B" w:rsidRDefault="008F35F1" w:rsidP="008F35F1">
      <w:pPr>
        <w:suppressAutoHyphens/>
        <w:spacing w:after="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 xml:space="preserve">KODY CPV: </w:t>
      </w: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C18C7">
        <w:rPr>
          <w:rFonts w:eastAsia="SimSun" w:cstheme="minorHAnsi"/>
          <w:color w:val="000000" w:themeColor="text1"/>
          <w:sz w:val="24"/>
          <w:szCs w:val="24"/>
          <w:lang w:eastAsia="zh-CN"/>
        </w:rPr>
        <w:t>44172000-6 Arkusze (budowlane)</w:t>
      </w:r>
      <w:r>
        <w:rPr>
          <w:rFonts w:eastAsia="SimSun" w:cstheme="minorHAnsi"/>
          <w:color w:val="000000" w:themeColor="text1"/>
          <w:sz w:val="24"/>
          <w:szCs w:val="24"/>
          <w:lang w:eastAsia="zh-CN"/>
        </w:rPr>
        <w:t>;</w:t>
      </w: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C18C7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44212500-4 Kątowniki i profile; </w:t>
      </w: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C18C7">
        <w:rPr>
          <w:rFonts w:eastAsia="SimSun" w:cstheme="minorHAnsi"/>
          <w:color w:val="000000" w:themeColor="text1"/>
          <w:sz w:val="24"/>
          <w:szCs w:val="24"/>
          <w:lang w:eastAsia="zh-CN"/>
        </w:rPr>
        <w:t>44334000-0 Profile</w:t>
      </w:r>
      <w:r>
        <w:rPr>
          <w:rFonts w:eastAsia="SimSun" w:cstheme="minorHAnsi"/>
          <w:color w:val="000000" w:themeColor="text1"/>
          <w:sz w:val="24"/>
          <w:szCs w:val="24"/>
          <w:lang w:eastAsia="zh-CN"/>
        </w:rPr>
        <w:t>;</w:t>
      </w:r>
    </w:p>
    <w:p w:rsidR="008F35F1" w:rsidRDefault="008F35F1" w:rsidP="008F35F1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C18C7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45321000-3 Izolacja cieplna; </w:t>
      </w:r>
    </w:p>
    <w:p w:rsidR="008F35F1" w:rsidRPr="00B54742" w:rsidRDefault="008F35F1" w:rsidP="008F35F1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3C18C7">
        <w:rPr>
          <w:rFonts w:eastAsia="SimSun" w:cstheme="minorHAnsi"/>
          <w:color w:val="000000" w:themeColor="text1"/>
          <w:sz w:val="24"/>
          <w:szCs w:val="24"/>
          <w:lang w:eastAsia="zh-CN"/>
        </w:rPr>
        <w:t>19700000-3 Kauczuk syntetyczny i włókna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399"/>
        <w:gridCol w:w="1279"/>
        <w:gridCol w:w="1418"/>
        <w:gridCol w:w="1275"/>
        <w:gridCol w:w="1134"/>
        <w:gridCol w:w="1418"/>
      </w:tblGrid>
      <w:tr w:rsidR="008F35F1" w:rsidRPr="00312147" w:rsidTr="001105CA">
        <w:trPr>
          <w:trHeight w:val="914"/>
        </w:trPr>
        <w:tc>
          <w:tcPr>
            <w:tcW w:w="3399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Nazwa</w:t>
            </w:r>
          </w:p>
        </w:tc>
        <w:tc>
          <w:tcPr>
            <w:tcW w:w="1279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Ilość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Cena jednostkowa</w:t>
            </w:r>
            <w:r>
              <w:rPr>
                <w:rFonts w:cstheme="minorHAnsi"/>
                <w:b/>
                <w:color w:val="000000" w:themeColor="text1"/>
              </w:rPr>
              <w:t xml:space="preserve"> netto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netto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VAT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F35F1" w:rsidRPr="00271C19" w:rsidRDefault="008F35F1" w:rsidP="001105CA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brutto</w:t>
            </w:r>
          </w:p>
        </w:tc>
      </w:tr>
      <w:tr w:rsidR="008F35F1" w:rsidRPr="00312147" w:rsidTr="001105CA">
        <w:trPr>
          <w:trHeight w:val="652"/>
        </w:trPr>
        <w:tc>
          <w:tcPr>
            <w:tcW w:w="3399" w:type="dxa"/>
          </w:tcPr>
          <w:p w:rsidR="008F35F1" w:rsidRPr="003C18C7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1 część zamówienia</w:t>
            </w:r>
          </w:p>
          <w:p w:rsidR="008F35F1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 xml:space="preserve">blacha malowana proszkowo gr. Min. 1mm, arkusze według projektu opracowanego w badaniach o wadze nie większej niż – </w:t>
            </w: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45 kg</w:t>
            </w:r>
          </w:p>
          <w:p w:rsidR="008F35F1" w:rsidRPr="00F01ED9" w:rsidRDefault="008F35F1" w:rsidP="001105CA">
            <w:pPr>
              <w:suppressAutoHyphens/>
              <w:spacing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F01ED9">
              <w:rPr>
                <w:rFonts w:cstheme="minorHAnsi"/>
                <w:bCs/>
                <w:color w:val="000000" w:themeColor="text1"/>
                <w:szCs w:val="24"/>
              </w:rPr>
              <w:t>Doprecyzowanie: blacha ocynkowana, wypalana laserowe oraz zimnogięta, malowana proszkowo gr. Min. 1mm, arkusze według projektu opracowanego w badaniach</w:t>
            </w:r>
            <w:r w:rsidR="00E4233C">
              <w:rPr>
                <w:rFonts w:cstheme="minorHAnsi"/>
                <w:bCs/>
                <w:color w:val="000000" w:themeColor="text1"/>
                <w:szCs w:val="24"/>
              </w:rPr>
              <w:t xml:space="preserve">. </w:t>
            </w:r>
            <w:r w:rsidR="00E4233C">
              <w:rPr>
                <w:rFonts w:ascii="Calibri" w:hAnsi="Calibri" w:cs="Calibri"/>
                <w:bCs/>
                <w:color w:val="000000" w:themeColor="text1"/>
              </w:rPr>
              <w:t>P</w:t>
            </w:r>
            <w:bookmarkStart w:id="0" w:name="_GoBack"/>
            <w:bookmarkEnd w:id="0"/>
            <w:r w:rsidR="004464C2" w:rsidRPr="004464C2">
              <w:rPr>
                <w:rFonts w:ascii="Calibri" w:hAnsi="Calibri" w:cs="Calibri"/>
                <w:bCs/>
                <w:color w:val="000000" w:themeColor="text1"/>
              </w:rPr>
              <w:t xml:space="preserve">rojekt zostanie </w:t>
            </w:r>
            <w:r w:rsidR="004464C2" w:rsidRPr="004464C2">
              <w:rPr>
                <w:rFonts w:ascii="Calibri" w:hAnsi="Calibri" w:cs="Calibri"/>
                <w:bCs/>
                <w:color w:val="000000" w:themeColor="text1"/>
              </w:rPr>
              <w:lastRenderedPageBreak/>
              <w:t>dostarczony do 7 dni od podpisania umowy z Wykonawcą).</w:t>
            </w:r>
          </w:p>
          <w:p w:rsidR="008F35F1" w:rsidRPr="00F01ED9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KOD CPV</w:t>
            </w:r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 xml:space="preserve">: </w:t>
            </w: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44172000-6 Arkusze (budowlane)</w:t>
            </w:r>
          </w:p>
        </w:tc>
        <w:tc>
          <w:tcPr>
            <w:tcW w:w="1279" w:type="dxa"/>
          </w:tcPr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45 kg.</w:t>
            </w: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Pr="000B342B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F35F1" w:rsidRPr="00312147" w:rsidTr="001105CA">
        <w:trPr>
          <w:trHeight w:val="652"/>
        </w:trPr>
        <w:tc>
          <w:tcPr>
            <w:tcW w:w="3399" w:type="dxa"/>
          </w:tcPr>
          <w:p w:rsidR="008F35F1" w:rsidRPr="003C18C7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2. Część zamówienia</w:t>
            </w:r>
          </w:p>
          <w:p w:rsidR="008F35F1" w:rsidRPr="003C18C7" w:rsidRDefault="008F35F1" w:rsidP="001105CA">
            <w:pPr>
              <w:suppressAutoHyphens/>
              <w:spacing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>profile stal-</w:t>
            </w:r>
            <w:proofErr w:type="spellStart"/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>ocynk</w:t>
            </w:r>
            <w:proofErr w:type="spellEnd"/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 xml:space="preserve"> o przekroju minimum 15mmx15mm według projektu opracowanego w badaniach o wadze nie większej niż – </w:t>
            </w: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5 kg</w:t>
            </w:r>
          </w:p>
          <w:p w:rsidR="008F35F1" w:rsidRPr="00F23183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KODY CPV: 44212500-4 Kątowniki i profile; 44334000-0 Profile</w:t>
            </w:r>
          </w:p>
        </w:tc>
        <w:tc>
          <w:tcPr>
            <w:tcW w:w="1279" w:type="dxa"/>
          </w:tcPr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Pr="000B342B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kg.</w:t>
            </w: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F35F1" w:rsidRPr="00312147" w:rsidTr="001105CA">
        <w:trPr>
          <w:trHeight w:val="652"/>
        </w:trPr>
        <w:tc>
          <w:tcPr>
            <w:tcW w:w="3399" w:type="dxa"/>
          </w:tcPr>
          <w:p w:rsidR="008F35F1" w:rsidRPr="003C18C7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3. Część zamówienia</w:t>
            </w:r>
          </w:p>
          <w:p w:rsidR="008F35F1" w:rsidRPr="003C18C7" w:rsidRDefault="008F35F1" w:rsidP="001105CA">
            <w:pPr>
              <w:suppressAutoHyphens/>
              <w:spacing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 xml:space="preserve">Izolacja kauczukowa o gr. Min. 19mm, nie więcej niż </w:t>
            </w: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– 10 m2</w:t>
            </w:r>
          </w:p>
          <w:p w:rsidR="008F35F1" w:rsidRPr="00F01ED9" w:rsidRDefault="008F35F1" w:rsidP="001105CA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KOD CPV</w:t>
            </w:r>
            <w:r w:rsidRPr="003C18C7">
              <w:rPr>
                <w:rFonts w:cstheme="minorHAnsi"/>
                <w:bCs/>
                <w:color w:val="000000" w:themeColor="text1"/>
                <w:szCs w:val="24"/>
              </w:rPr>
              <w:t xml:space="preserve">: </w:t>
            </w:r>
            <w:r w:rsidRPr="003C18C7">
              <w:rPr>
                <w:rFonts w:cstheme="minorHAnsi"/>
                <w:b/>
                <w:bCs/>
                <w:color w:val="000000" w:themeColor="text1"/>
                <w:szCs w:val="24"/>
              </w:rPr>
              <w:t>45321000-3 Izolacja cieplna; 19700000-3 Kauczuk syntetyczny i włókna</w:t>
            </w:r>
          </w:p>
        </w:tc>
        <w:tc>
          <w:tcPr>
            <w:tcW w:w="1279" w:type="dxa"/>
          </w:tcPr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10 m2</w:t>
            </w: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F35F1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F35F1" w:rsidRPr="00312147" w:rsidTr="001105CA">
        <w:trPr>
          <w:trHeight w:val="534"/>
        </w:trPr>
        <w:tc>
          <w:tcPr>
            <w:tcW w:w="6096" w:type="dxa"/>
            <w:gridSpan w:val="3"/>
            <w:shd w:val="clear" w:color="auto" w:fill="D0CECE" w:themeFill="background2" w:themeFillShade="E6"/>
          </w:tcPr>
          <w:p w:rsidR="008F35F1" w:rsidRPr="00646B92" w:rsidRDefault="008F35F1" w:rsidP="001105CA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RAZEM:</w:t>
            </w:r>
          </w:p>
        </w:tc>
        <w:tc>
          <w:tcPr>
            <w:tcW w:w="1275" w:type="dxa"/>
            <w:shd w:val="clear" w:color="auto" w:fill="auto"/>
          </w:tcPr>
          <w:p w:rsidR="008F35F1" w:rsidRPr="00646B92" w:rsidRDefault="008F35F1" w:rsidP="001105CA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35F1" w:rsidRPr="00646B92" w:rsidRDefault="008F35F1" w:rsidP="001105CA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5F1" w:rsidRPr="00646B92" w:rsidRDefault="008F35F1" w:rsidP="001105CA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8F35F1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8F35F1" w:rsidRPr="00317F25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>
        <w:rPr>
          <w:rFonts w:eastAsia="SimSun" w:cstheme="minorHAnsi"/>
          <w:bCs/>
          <w:sz w:val="24"/>
          <w:szCs w:val="24"/>
          <w:lang w:eastAsia="zh-CN"/>
        </w:rPr>
        <w:t xml:space="preserve">Deklaruję 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wykonanie przedmiotu zamówienia zgodnie z terminami wskazanymi w zapytaniu ofertowym. Niniejszym oświadczam, że spełniam warunki udziału w postępowaniu określone w pkt. VII Zapytania Ofertowego. </w:t>
      </w:r>
    </w:p>
    <w:p w:rsidR="008F35F1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sz w:val="24"/>
          <w:szCs w:val="24"/>
          <w:lang w:eastAsia="zh-CN"/>
        </w:rPr>
        <w:t>Osoba kontaktowa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 </w:t>
      </w:r>
    </w:p>
    <w:p w:rsidR="008F35F1" w:rsidRPr="00317F25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Imię nazwisko ………………</w:t>
      </w:r>
      <w:r>
        <w:rPr>
          <w:rFonts w:eastAsia="SimSun" w:cstheme="minorHAnsi"/>
          <w:bCs/>
          <w:sz w:val="24"/>
          <w:szCs w:val="24"/>
          <w:lang w:eastAsia="zh-CN"/>
        </w:rPr>
        <w:t>……………..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……..…………………………………………………., </w:t>
      </w:r>
    </w:p>
    <w:p w:rsidR="008F35F1" w:rsidRPr="00317F25" w:rsidRDefault="008F35F1" w:rsidP="008F35F1">
      <w:pPr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telefon, ……………………………………………………………mail: .....................................</w:t>
      </w:r>
      <w:r>
        <w:rPr>
          <w:rFonts w:eastAsia="SimSun" w:cstheme="minorHAnsi"/>
          <w:bCs/>
          <w:sz w:val="24"/>
          <w:szCs w:val="24"/>
          <w:lang w:eastAsia="zh-CN"/>
        </w:rPr>
        <w:t>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br w:type="page"/>
      </w:r>
    </w:p>
    <w:p w:rsidR="008F35F1" w:rsidRPr="004D1805" w:rsidRDefault="008F35F1" w:rsidP="008F35F1">
      <w:pPr>
        <w:spacing w:after="280" w:line="276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OŚWIADCZENIE OFERENTA DOT. BRAKU POWIĄZAŃ</w:t>
      </w:r>
    </w:p>
    <w:p w:rsidR="008F35F1" w:rsidRPr="00A60D91" w:rsidRDefault="008F35F1" w:rsidP="008F35F1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Oferent oświadcza, że nie jest podmiotem powią</w:t>
      </w:r>
      <w:r>
        <w:rPr>
          <w:rFonts w:eastAsia="Times New Roman" w:cs="Calibri"/>
          <w:sz w:val="24"/>
          <w:szCs w:val="24"/>
          <w:lang w:eastAsia="pl-PL"/>
        </w:rPr>
        <w:t>zanym osobowo lub kapitałowo z Z</w:t>
      </w:r>
      <w:r w:rsidRPr="00E439BC">
        <w:rPr>
          <w:rFonts w:eastAsia="Times New Roman" w:cs="Calibri"/>
          <w:sz w:val="24"/>
          <w:szCs w:val="24"/>
          <w:lang w:eastAsia="pl-PL"/>
        </w:rPr>
        <w:t xml:space="preserve">amawiającym. </w:t>
      </w:r>
      <w:r w:rsidRPr="00A60D91">
        <w:rPr>
          <w:rFonts w:eastAsia="Times New Roman" w:cs="Calibri"/>
          <w:sz w:val="24"/>
          <w:szCs w:val="24"/>
          <w:lang w:eastAsia="pl-PL"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 </w:t>
      </w:r>
    </w:p>
    <w:p w:rsidR="008F35F1" w:rsidRPr="00A60D91" w:rsidRDefault="008F35F1" w:rsidP="008F35F1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8F35F1" w:rsidRPr="00A60D91" w:rsidRDefault="008F35F1" w:rsidP="008F35F1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8F35F1" w:rsidRDefault="008F35F1" w:rsidP="008F35F1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8F35F1" w:rsidRDefault="008F35F1" w:rsidP="008F35F1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8F35F1" w:rsidRDefault="008F35F1" w:rsidP="008F35F1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566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Pr="001F208F" w:rsidRDefault="008F35F1" w:rsidP="008F35F1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8F35F1" w:rsidRPr="007F20BB" w:rsidRDefault="008F35F1" w:rsidP="008F35F1">
      <w:pPr>
        <w:pStyle w:val="Akapitzlist"/>
        <w:spacing w:line="276" w:lineRule="auto"/>
        <w:ind w:right="566"/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IENIA KRYTERIÓW ŚRODOWISKOWYCH</w:t>
      </w:r>
    </w:p>
    <w:p w:rsidR="008F35F1" w:rsidRP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p w:rsidR="008F35F1" w:rsidRP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Standardy zrównoważonego rozwoju i certyfikaty ekologiczne</w:t>
      </w:r>
    </w:p>
    <w:p w:rsidR="008F35F1" w:rsidRPr="008F35F1" w:rsidRDefault="008F35F1" w:rsidP="008F35F1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Produkty oferowane w ramach zamówienia spełniają standardy zrównoważonego rozwoju i posiadają stosowne certyfikaty ekologiczne adekwatne do ich charakteru.</w:t>
      </w:r>
    </w:p>
    <w:p w:rsidR="008F35F1" w:rsidRPr="008F35F1" w:rsidRDefault="008F35F1" w:rsidP="008F35F1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 xml:space="preserve">Posiadamy następujące certyfikaty dla oferowanych materiałów </w:t>
      </w:r>
      <w:r w:rsidRPr="008F35F1">
        <w:rPr>
          <w:rStyle w:val="Pogrubienie"/>
          <w:rFonts w:ascii="Calibri" w:eastAsia="Times New Roman" w:hAnsi="Calibri" w:cs="Calibri"/>
          <w:b w:val="0"/>
          <w:i/>
          <w:sz w:val="24"/>
          <w:szCs w:val="24"/>
          <w:lang w:eastAsia="pl-PL"/>
        </w:rPr>
        <w:t>(wskaż TAK dla właściwego certyfikatu)</w:t>
      </w: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8"/>
        <w:gridCol w:w="1090"/>
        <w:gridCol w:w="1134"/>
        <w:gridCol w:w="1270"/>
      </w:tblGrid>
      <w:tr w:rsidR="008F35F1" w:rsidTr="001105CA">
        <w:tc>
          <w:tcPr>
            <w:tcW w:w="5568" w:type="dxa"/>
            <w:vMerge w:val="restart"/>
          </w:tcPr>
          <w:p w:rsidR="008F35F1" w:rsidRPr="00814EE6" w:rsidRDefault="008F35F1" w:rsidP="001105CA">
            <w:pPr>
              <w:spacing w:line="276" w:lineRule="auto"/>
              <w:ind w:right="566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Certyfikat</w:t>
            </w:r>
          </w:p>
        </w:tc>
        <w:tc>
          <w:tcPr>
            <w:tcW w:w="3494" w:type="dxa"/>
            <w:gridSpan w:val="3"/>
          </w:tcPr>
          <w:p w:rsidR="008F35F1" w:rsidRPr="00814EE6" w:rsidRDefault="008F35F1" w:rsidP="001105CA">
            <w:pPr>
              <w:spacing w:line="276" w:lineRule="auto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8F35F1" w:rsidTr="001105CA">
        <w:tc>
          <w:tcPr>
            <w:tcW w:w="5568" w:type="dxa"/>
            <w:vMerge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090" w:type="dxa"/>
          </w:tcPr>
          <w:p w:rsidR="008F35F1" w:rsidRPr="00814EE6" w:rsidRDefault="008F35F1" w:rsidP="001105CA">
            <w:pPr>
              <w:spacing w:line="276" w:lineRule="auto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1134" w:type="dxa"/>
          </w:tcPr>
          <w:p w:rsidR="008F35F1" w:rsidRPr="00814EE6" w:rsidRDefault="008F35F1" w:rsidP="001105CA">
            <w:pPr>
              <w:spacing w:line="276" w:lineRule="auto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1270" w:type="dxa"/>
          </w:tcPr>
          <w:p w:rsidR="008F35F1" w:rsidRPr="00814EE6" w:rsidRDefault="008F35F1" w:rsidP="001105CA">
            <w:pPr>
              <w:spacing w:line="276" w:lineRule="auto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Cz3</w:t>
            </w:r>
          </w:p>
        </w:tc>
      </w:tr>
      <w:tr w:rsidR="008F35F1" w:rsidTr="001105CA">
        <w:tc>
          <w:tcPr>
            <w:tcW w:w="5568" w:type="dxa"/>
          </w:tcPr>
          <w:p w:rsidR="008F35F1" w:rsidRP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F35F1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ISO 14001 – system zarządzania środowiskowego</w:t>
            </w:r>
          </w:p>
        </w:tc>
        <w:tc>
          <w:tcPr>
            <w:tcW w:w="109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8F35F1" w:rsidTr="001105CA">
        <w:tc>
          <w:tcPr>
            <w:tcW w:w="5568" w:type="dxa"/>
          </w:tcPr>
          <w:p w:rsidR="008F35F1" w:rsidRP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F35F1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REACH – potwierdzenie bezpieczeństwa chemicznego,</w:t>
            </w:r>
          </w:p>
        </w:tc>
        <w:tc>
          <w:tcPr>
            <w:tcW w:w="109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8F35F1" w:rsidTr="001105CA">
        <w:tc>
          <w:tcPr>
            <w:tcW w:w="5568" w:type="dxa"/>
          </w:tcPr>
          <w:p w:rsidR="008F35F1" w:rsidRP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F35F1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EPD/BREEAM/LEED – deklaracja środowiskowa produktów (jeśli dotyczy).</w:t>
            </w:r>
          </w:p>
        </w:tc>
        <w:tc>
          <w:tcPr>
            <w:tcW w:w="109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8F35F1" w:rsidTr="001105CA">
        <w:tc>
          <w:tcPr>
            <w:tcW w:w="5568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F35F1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inne-(proszę wymienić)</w:t>
            </w:r>
          </w:p>
          <w:p w:rsidR="008F35F1" w:rsidRP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F35F1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……………………………………………………….....</w:t>
            </w:r>
          </w:p>
        </w:tc>
        <w:tc>
          <w:tcPr>
            <w:tcW w:w="109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8F35F1" w:rsidRP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Oświadczam, że w razie potrzeby jesteśmy gotowi dostarczyć kopie certyfikatów w celu potwierdzenia ich zgodności.</w:t>
      </w:r>
    </w:p>
    <w:p w:rsidR="008F35F1" w:rsidRP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Niniejsze oświadczenie składam pod rygorem odpowiedzialności prawnej.</w:t>
      </w:r>
    </w:p>
    <w:p w:rsidR="008F35F1" w:rsidRDefault="008F35F1" w:rsidP="008F35F1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:rsidR="008F35F1" w:rsidRPr="007F20BB" w:rsidRDefault="008F35F1" w:rsidP="008F35F1">
      <w:pPr>
        <w:pStyle w:val="Akapitzlist"/>
        <w:spacing w:line="276" w:lineRule="auto"/>
        <w:ind w:right="566"/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IENIA KRYTERIÓW ŚRODOWISKOWYCH</w:t>
      </w:r>
    </w:p>
    <w:p w:rsidR="008F35F1" w:rsidRPr="008F35F1" w:rsidRDefault="008F35F1" w:rsidP="008F35F1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p w:rsidR="008F35F1" w:rsidRPr="008F35F1" w:rsidRDefault="008F35F1" w:rsidP="008F35F1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Opakowania nadające się do recyklingu lub biodegradacji</w:t>
      </w:r>
    </w:p>
    <w:tbl>
      <w:tblPr>
        <w:tblStyle w:val="Tabela-Siatka1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34"/>
      </w:tblGrid>
      <w:tr w:rsidR="008F35F1" w:rsidRPr="0011164C" w:rsidTr="001105CA">
        <w:trPr>
          <w:jc w:val="center"/>
        </w:trPr>
        <w:tc>
          <w:tcPr>
            <w:tcW w:w="5665" w:type="dxa"/>
            <w:vMerge w:val="restart"/>
          </w:tcPr>
          <w:p w:rsidR="008F35F1" w:rsidRPr="0011164C" w:rsidRDefault="008F35F1" w:rsidP="001105CA">
            <w:pPr>
              <w:spacing w:line="276" w:lineRule="auto"/>
              <w:ind w:right="56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3261" w:type="dxa"/>
            <w:gridSpan w:val="3"/>
          </w:tcPr>
          <w:p w:rsidR="008F35F1" w:rsidRPr="0011164C" w:rsidRDefault="008F35F1" w:rsidP="001105C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8F35F1" w:rsidRPr="0011164C" w:rsidTr="001105CA">
        <w:trPr>
          <w:jc w:val="center"/>
        </w:trPr>
        <w:tc>
          <w:tcPr>
            <w:tcW w:w="5665" w:type="dxa"/>
            <w:vMerge/>
          </w:tcPr>
          <w:p w:rsidR="008F35F1" w:rsidRPr="0011164C" w:rsidRDefault="008F35F1" w:rsidP="001105CA">
            <w:pPr>
              <w:spacing w:line="276" w:lineRule="auto"/>
              <w:ind w:right="56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Pr="0011164C" w:rsidRDefault="008F35F1" w:rsidP="001105C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993" w:type="dxa"/>
          </w:tcPr>
          <w:p w:rsidR="008F35F1" w:rsidRPr="0011164C" w:rsidRDefault="008F35F1" w:rsidP="001105C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1134" w:type="dxa"/>
          </w:tcPr>
          <w:p w:rsidR="008F35F1" w:rsidRPr="0011164C" w:rsidRDefault="008F35F1" w:rsidP="001105C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Cz3</w:t>
            </w:r>
          </w:p>
        </w:tc>
      </w:tr>
      <w:tr w:rsidR="008F35F1" w:rsidRPr="0011164C" w:rsidTr="001105CA">
        <w:trPr>
          <w:jc w:val="center"/>
        </w:trPr>
        <w:tc>
          <w:tcPr>
            <w:tcW w:w="5665" w:type="dxa"/>
          </w:tcPr>
          <w:p w:rsidR="008F35F1" w:rsidRPr="0011164C" w:rsidRDefault="008F35F1" w:rsidP="001105CA">
            <w:pPr>
              <w:spacing w:line="276" w:lineRule="auto"/>
              <w:ind w:right="56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11164C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Wszystkie produkty na które złożyliśmy zamówienie będą dostarczone bez opakowań lub będą dostarczane w opakowaniach wykonanych z materiałów nadających się do recyklingu lub biodegradacji.</w:t>
            </w:r>
          </w:p>
        </w:tc>
        <w:tc>
          <w:tcPr>
            <w:tcW w:w="1134" w:type="dxa"/>
          </w:tcPr>
          <w:p w:rsidR="008F35F1" w:rsidRPr="0011164C" w:rsidRDefault="008F35F1" w:rsidP="001105CA">
            <w:pPr>
              <w:spacing w:line="276" w:lineRule="auto"/>
              <w:ind w:right="56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8F35F1" w:rsidRPr="0011164C" w:rsidRDefault="008F35F1" w:rsidP="001105CA">
            <w:pPr>
              <w:spacing w:line="276" w:lineRule="auto"/>
              <w:ind w:right="56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8F35F1" w:rsidRPr="0011164C" w:rsidRDefault="008F35F1" w:rsidP="001105CA">
            <w:pPr>
              <w:spacing w:line="276" w:lineRule="auto"/>
              <w:ind w:right="566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8F35F1" w:rsidRPr="008F35F1" w:rsidRDefault="008F35F1" w:rsidP="008F35F1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8F35F1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Niniejsze oświadczenie składam pod rygorem odpowiedzialności prawnej.</w:t>
      </w:r>
    </w:p>
    <w:p w:rsidR="008F35F1" w:rsidRDefault="008F35F1" w:rsidP="008F35F1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Default="008F35F1" w:rsidP="008F35F1">
      <w:pPr>
        <w:spacing w:before="280" w:after="28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Pr="004D1805" w:rsidRDefault="008F35F1" w:rsidP="008F35F1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OŚWIADCZENIA OFERENTA DOT. ZWIĄZANIA Z OFERTĄ</w:t>
      </w:r>
    </w:p>
    <w:p w:rsidR="008F35F1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uważa się za związanego ofertą przez okres 30 dni od upływu terminu składania ofert  oraz deklaruję możliwość realizacji przedmiotu zamówienia zgodnie z opisem przedmiotu zapytania ofertowego.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suppressAutoHyphens/>
        <w:spacing w:after="20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8F35F1" w:rsidRPr="00317F25" w:rsidRDefault="008F35F1" w:rsidP="008F35F1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t>OŚWIADCZENIA OFERENTA DOT. POTENCJAŁU</w:t>
      </w:r>
    </w:p>
    <w:p w:rsidR="008F35F1" w:rsidRDefault="008F35F1" w:rsidP="008F35F1">
      <w:pPr>
        <w:spacing w:line="276" w:lineRule="auto"/>
        <w:ind w:left="10" w:hanging="10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oświadcza, że posiada potencjał, doświadczenie i wiedzę techniczną do realizacji całego zakresu przedmiotu zapytania ofertowego w terminie i miejscu wskazanym w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 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zapytaniu ofertowym.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Pr="00317F25" w:rsidRDefault="008F35F1" w:rsidP="008F35F1">
      <w:pPr>
        <w:spacing w:line="276" w:lineRule="auto"/>
        <w:ind w:left="10" w:right="566" w:hanging="10"/>
        <w:jc w:val="both"/>
        <w:rPr>
          <w:rFonts w:cstheme="minorHAnsi"/>
          <w:sz w:val="24"/>
          <w:szCs w:val="24"/>
        </w:rPr>
      </w:pPr>
    </w:p>
    <w:p w:rsidR="008F35F1" w:rsidRPr="00F00804" w:rsidRDefault="008F35F1" w:rsidP="008F35F1">
      <w:pPr>
        <w:jc w:val="center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/>
          <w:bCs/>
          <w:sz w:val="24"/>
          <w:szCs w:val="24"/>
          <w:lang w:eastAsia="zh-CN"/>
        </w:rPr>
        <w:t>OŚWIADCZENIE</w:t>
      </w:r>
    </w:p>
    <w:p w:rsidR="008F35F1" w:rsidRPr="0028741C" w:rsidRDefault="008F35F1" w:rsidP="008F35F1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W związku z przepisem art. 1 pkt 3 ustawy z dnia 13 kwietnia 2022 r. o szczególnych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rozwiązaniach w zakresie przeciwdziałania wspieraniu ag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resji na Ukrainę oraz służących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ochronie bezpieczeństwa narodowego (Dz.U. z 2022 r. poz. 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835), oświadczam, iż nie jestem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podmiotem umieszczonym (lub powiązanym z nim) na liście prowadzonej przez ministra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właściwego do spraw wewnętrznych. Lista została opubl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ikowana w Biuletynie Informacji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Publicznej Ministerstwa Spraw Wewnętrznych i Administracji pod linkiem:</w:t>
      </w:r>
    </w:p>
    <w:p w:rsidR="008F35F1" w:rsidRPr="0028741C" w:rsidRDefault="008F35F1" w:rsidP="008F35F1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https://www.gov.pl/web/mswia/lista-osob-i-podmiotow-objetychsankcjami.</w:t>
      </w:r>
    </w:p>
    <w:p w:rsidR="008F35F1" w:rsidRDefault="008F35F1" w:rsidP="008F35F1">
      <w:pPr>
        <w:suppressAutoHyphens/>
        <w:spacing w:after="0" w:line="276" w:lineRule="auto"/>
        <w:rPr>
          <w:rFonts w:eastAsia="SimSun" w:cstheme="minorHAnsi"/>
          <w:bCs/>
          <w:sz w:val="24"/>
          <w:szCs w:val="24"/>
          <w:lang w:eastAsia="zh-CN"/>
        </w:rPr>
      </w:pPr>
    </w:p>
    <w:p w:rsidR="008F35F1" w:rsidRPr="0028741C" w:rsidRDefault="008F35F1" w:rsidP="008F35F1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* </w:t>
      </w: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w przypadku ofert wspólnych (konsorcjum lub spółki cywilnej) bezwzględnie</w:t>
      </w:r>
    </w:p>
    <w:p w:rsidR="008F35F1" w:rsidRPr="0028741C" w:rsidRDefault="008F35F1" w:rsidP="008F35F1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przedmiotowe oświadczenie w swoim imieniu składa każdy z Wykonawców.</w:t>
      </w:r>
    </w:p>
    <w:p w:rsidR="008F35F1" w:rsidRDefault="008F35F1" w:rsidP="008F35F1">
      <w:pPr>
        <w:spacing w:after="0" w:line="276" w:lineRule="auto"/>
        <w:ind w:right="566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35F1" w:rsidTr="001105CA"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8F35F1" w:rsidRPr="00C61F41" w:rsidRDefault="008F35F1" w:rsidP="001105CA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8F35F1" w:rsidTr="001105CA"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8F35F1" w:rsidRDefault="008F35F1" w:rsidP="001105CA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8F35F1" w:rsidRDefault="008F35F1" w:rsidP="008F35F1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9A7FB0" w:rsidRDefault="009A7FB0"/>
    <w:sectPr w:rsidR="009A7FB0" w:rsidSect="008F35F1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9D" w:rsidRDefault="0065469D" w:rsidP="008F35F1">
      <w:pPr>
        <w:spacing w:after="0" w:line="240" w:lineRule="auto"/>
      </w:pPr>
      <w:r>
        <w:separator/>
      </w:r>
    </w:p>
  </w:endnote>
  <w:endnote w:type="continuationSeparator" w:id="0">
    <w:p w:rsidR="0065469D" w:rsidRDefault="0065469D" w:rsidP="008F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9D" w:rsidRDefault="0065469D" w:rsidP="008F35F1">
      <w:pPr>
        <w:spacing w:after="0" w:line="240" w:lineRule="auto"/>
      </w:pPr>
      <w:r>
        <w:separator/>
      </w:r>
    </w:p>
  </w:footnote>
  <w:footnote w:type="continuationSeparator" w:id="0">
    <w:p w:rsidR="0065469D" w:rsidRDefault="0065469D" w:rsidP="008F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F1" w:rsidRDefault="008F35F1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74DB388D" wp14:editId="191570A9">
          <wp:extent cx="5758815" cy="606993"/>
          <wp:effectExtent l="0" t="0" r="0" b="3175"/>
          <wp:docPr id="1522040891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70806"/>
    <w:multiLevelType w:val="hybridMultilevel"/>
    <w:tmpl w:val="036C8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63992"/>
    <w:multiLevelType w:val="hybridMultilevel"/>
    <w:tmpl w:val="EE4A2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F1"/>
    <w:rsid w:val="002F579E"/>
    <w:rsid w:val="004464C2"/>
    <w:rsid w:val="0065469D"/>
    <w:rsid w:val="008F35F1"/>
    <w:rsid w:val="009A7FB0"/>
    <w:rsid w:val="00C60BA0"/>
    <w:rsid w:val="00E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7D28-1CCA-42E8-BE69-B6C92CC5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5F1"/>
  </w:style>
  <w:style w:type="paragraph" w:styleId="Stopka">
    <w:name w:val="footer"/>
    <w:basedOn w:val="Normalny"/>
    <w:link w:val="StopkaZnak"/>
    <w:uiPriority w:val="99"/>
    <w:unhideWhenUsed/>
    <w:rsid w:val="008F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5F1"/>
  </w:style>
  <w:style w:type="paragraph" w:styleId="Akapitzlist">
    <w:name w:val="List Paragraph"/>
    <w:basedOn w:val="Normalny"/>
    <w:uiPriority w:val="34"/>
    <w:qFormat/>
    <w:rsid w:val="008F35F1"/>
    <w:pPr>
      <w:ind w:left="720"/>
      <w:contextualSpacing/>
    </w:pPr>
  </w:style>
  <w:style w:type="table" w:styleId="Tabela-Siatka">
    <w:name w:val="Table Grid"/>
    <w:basedOn w:val="Standardowy"/>
    <w:uiPriority w:val="39"/>
    <w:rsid w:val="008F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35F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8F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2025-04-11T07:06:00Z</dcterms:created>
  <dcterms:modified xsi:type="dcterms:W3CDTF">2025-04-11T13:01:00Z</dcterms:modified>
</cp:coreProperties>
</file>