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90" w:rsidRPr="00584690" w:rsidRDefault="00584690" w:rsidP="00584690">
      <w:pPr>
        <w:spacing w:after="0" w:line="240" w:lineRule="auto"/>
        <w:jc w:val="center"/>
        <w:rPr>
          <w:b/>
        </w:rPr>
      </w:pPr>
      <w:r w:rsidRPr="00584690">
        <w:rPr>
          <w:b/>
        </w:rPr>
        <w:t>ZAPYTANIE OFERTOWE NR 1/UT/CUSLD/2025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</w:rPr>
      </w:pPr>
      <w:r w:rsidRPr="00584690">
        <w:t xml:space="preserve">W związku z realizacją projektu </w:t>
      </w:r>
      <w:bookmarkStart w:id="0" w:name="_Hlk167109355"/>
      <w:r w:rsidRPr="00584690">
        <w:rPr>
          <w:rFonts w:cs="Calibri"/>
        </w:rPr>
        <w:t>„</w:t>
      </w:r>
      <w:r w:rsidRPr="00584690">
        <w:rPr>
          <w:rFonts w:cs="Calibri"/>
          <w:shd w:val="clear" w:color="auto" w:fill="FFFFFF"/>
        </w:rPr>
        <w:t>Centrum Usług Środowiskowych w Łodzi”</w:t>
      </w:r>
      <w:r w:rsidRPr="00584690">
        <w:rPr>
          <w:rFonts w:ascii="ubuntu" w:hAnsi="ubuntu"/>
          <w:sz w:val="19"/>
          <w:szCs w:val="19"/>
          <w:shd w:val="clear" w:color="auto" w:fill="FFFFFF"/>
        </w:rPr>
        <w:t xml:space="preserve"> </w:t>
      </w:r>
      <w:bookmarkEnd w:id="0"/>
      <w:r w:rsidRPr="00584690">
        <w:rPr>
          <w:rFonts w:cs="Calibri"/>
        </w:rPr>
        <w:t xml:space="preserve">współfinansowanego ze środków Funduszy Europejskich dla Rozwoju Społecznego w ramach programu Fundusze Europejskie dla Łódzkiego 2021-2027, Stowarzyszenie Wsparcie Społeczne „Ja-Ty-My” z siedzibą w Łodzi przy ul. 28 Pułku Strzelców Kaniowskich 71/73, </w:t>
      </w:r>
      <w:r w:rsidRPr="00584690">
        <w:t xml:space="preserve">w ramach postępowania prowadzonego zgodnie z zasadą konkurencyjności, zaprasza do przedstawienia oferty </w:t>
      </w:r>
      <w:r w:rsidRPr="00584690">
        <w:rPr>
          <w:rFonts w:cs="Calibri"/>
        </w:rPr>
        <w:t>na</w:t>
      </w:r>
      <w:r w:rsidRPr="00584690">
        <w:rPr>
          <w:rFonts w:ascii="Times New Roman" w:hAnsi="Times New Roman"/>
        </w:rPr>
        <w:t xml:space="preserve"> </w:t>
      </w:r>
      <w:r w:rsidRPr="00584690">
        <w:t xml:space="preserve">świadczenie usługi </w:t>
      </w:r>
      <w:bookmarkStart w:id="1" w:name="_Hlk167214065"/>
      <w:r w:rsidRPr="00584690">
        <w:t xml:space="preserve">transportowej osób potrzebujących wsparcia w codziennym funkcjonowaniu w ramach projektu </w:t>
      </w:r>
      <w:r w:rsidRPr="00584690">
        <w:rPr>
          <w:rFonts w:cs="Calibri"/>
        </w:rPr>
        <w:t>„</w:t>
      </w:r>
      <w:r w:rsidRPr="00584690">
        <w:rPr>
          <w:rFonts w:cs="Calibri"/>
          <w:shd w:val="clear" w:color="auto" w:fill="FFFFFF"/>
        </w:rPr>
        <w:t>Centrum Usług Środowiskowych w Łodzi”</w:t>
      </w:r>
      <w:bookmarkEnd w:id="1"/>
      <w:r w:rsidRPr="00584690">
        <w:rPr>
          <w:rFonts w:cs="Calibri"/>
          <w:shd w:val="clear" w:color="auto" w:fill="FFFFFF"/>
        </w:rPr>
        <w:t>.</w:t>
      </w: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1. ZAMAWIAJĄCY: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>Stowarzyszenie Wsparcie Społeczne „Ja-Ty-My”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 xml:space="preserve">90-558 Łódź, ul. 28 Pułku Strzelców Kaniowskich 71/73 </w:t>
      </w:r>
    </w:p>
    <w:p w:rsidR="00584690" w:rsidRPr="00584690" w:rsidRDefault="00584690" w:rsidP="00584690">
      <w:pPr>
        <w:spacing w:after="0" w:line="240" w:lineRule="auto"/>
        <w:jc w:val="both"/>
        <w:rPr>
          <w:lang w:val="en-GB"/>
        </w:rPr>
      </w:pPr>
      <w:r w:rsidRPr="00584690">
        <w:rPr>
          <w:lang w:val="en-GB"/>
        </w:rPr>
        <w:t>NIP: 725 18 72 735; REGON: 473204532</w:t>
      </w:r>
    </w:p>
    <w:p w:rsidR="00584690" w:rsidRPr="00584690" w:rsidRDefault="00584690" w:rsidP="00584690">
      <w:pPr>
        <w:spacing w:after="0" w:line="240" w:lineRule="auto"/>
        <w:jc w:val="both"/>
        <w:rPr>
          <w:highlight w:val="yellow"/>
          <w:lang w:val="en-GB"/>
        </w:rPr>
      </w:pPr>
      <w:r w:rsidRPr="00584690">
        <w:rPr>
          <w:lang w:val="en-GB"/>
        </w:rPr>
        <w:t>e-mail: cuslodz@wsparciespoleczne.pl</w:t>
      </w:r>
    </w:p>
    <w:p w:rsidR="00584690" w:rsidRPr="00584690" w:rsidRDefault="00584690" w:rsidP="00584690">
      <w:pPr>
        <w:spacing w:after="0" w:line="240" w:lineRule="auto"/>
        <w:jc w:val="both"/>
        <w:rPr>
          <w:lang w:val="en-GB"/>
        </w:rPr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2. TRYB UDZIELANIA ZAMÓWIENIA: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>Zamówienie udzielane jest w trybie postępowania ofertowego zgodnie z zasadą konkurencyjności określoną w Wytycznych dotyczące kwalifikowalności wydatków na lata 2021-2027, bez zastosowania przepisów ustawy Prawo zamówień publicznych.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3. OPIS PRZEDMIOTU ZAMÓWIENIA:</w:t>
      </w:r>
    </w:p>
    <w:p w:rsidR="00584690" w:rsidRPr="00584690" w:rsidRDefault="00584690" w:rsidP="00584690">
      <w:pPr>
        <w:spacing w:after="0" w:line="240" w:lineRule="auto"/>
        <w:jc w:val="both"/>
        <w:rPr>
          <w:color w:val="FF0000"/>
        </w:rPr>
      </w:pPr>
      <w:bookmarkStart w:id="2" w:name="_Hlk194931515"/>
      <w:r w:rsidRPr="00584690">
        <w:rPr>
          <w:rFonts w:eastAsia="Times New Roman" w:cs="Calibri"/>
          <w:b/>
          <w:color w:val="222222"/>
          <w:lang w:eastAsia="pl-PL"/>
        </w:rPr>
        <w:t xml:space="preserve">Przedmiotem zamówienia jest </w:t>
      </w:r>
      <w:r w:rsidRPr="00584690">
        <w:rPr>
          <w:rFonts w:cs="Calibri"/>
          <w:b/>
        </w:rPr>
        <w:t xml:space="preserve">świadczenie usługi transportowej w formie transportu specjalistycznego osób potrzebujących wsparcia w codziennym funkcjonowaniu, w tym osób z niepełnosprawnością, objętych usługą opiekuńczą </w:t>
      </w:r>
      <w:bookmarkEnd w:id="2"/>
      <w:r w:rsidRPr="00584690">
        <w:rPr>
          <w:rFonts w:cs="Calibri"/>
          <w:b/>
        </w:rPr>
        <w:t>lub asystencką, w przypadku których ograniczone bądź wykluczone jest korzystanie z innych powszechnie dostępnych środków lokomocji, będących uczestnikami projektu „</w:t>
      </w:r>
      <w:r w:rsidRPr="00584690">
        <w:rPr>
          <w:rFonts w:cs="Calibri"/>
          <w:b/>
          <w:shd w:val="clear" w:color="auto" w:fill="FFFFFF"/>
        </w:rPr>
        <w:t>Centrum Usług Środowiskowych w Łodzi”</w:t>
      </w:r>
      <w:r w:rsidRPr="00584690">
        <w:rPr>
          <w:rFonts w:cs="Calibri"/>
          <w:b/>
        </w:rPr>
        <w:t xml:space="preserve">. </w:t>
      </w:r>
      <w:r w:rsidRPr="00584690">
        <w:rPr>
          <w:b/>
        </w:rPr>
        <w:t>Zamówienie podzielono na dwie części.: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</w:rPr>
      </w:pPr>
      <w:r w:rsidRPr="00584690">
        <w:rPr>
          <w:rFonts w:cs="Calibri"/>
          <w:b/>
        </w:rPr>
        <w:t xml:space="preserve">Część 1. 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</w:rPr>
      </w:pPr>
      <w:r w:rsidRPr="00584690">
        <w:rPr>
          <w:rFonts w:eastAsia="Times New Roman" w:cs="Calibri"/>
          <w:color w:val="222222"/>
          <w:lang w:eastAsia="pl-PL"/>
        </w:rPr>
        <w:t xml:space="preserve">Przedmiotem zamówienia jest </w:t>
      </w:r>
      <w:r w:rsidRPr="00584690">
        <w:rPr>
          <w:rFonts w:cs="Calibri"/>
        </w:rPr>
        <w:t xml:space="preserve">świadczenie usługi transportowej </w:t>
      </w:r>
      <w:r w:rsidRPr="00584690">
        <w:t>polegającej na dowożeniu i odwożeniu maksymalnie 24 osób</w:t>
      </w:r>
      <w:r w:rsidRPr="00584690">
        <w:rPr>
          <w:rFonts w:cs="Calibri"/>
        </w:rPr>
        <w:t xml:space="preserve"> potrzebujących wsparcia w codziennym funkcjonowaniu, w tym osób z niepełnosprawnością, objętych usługą opiekuńczą w formie Klubów Pomocy Wzajemnej będących uczestnikami projektu „Centrum Usług Środowiskowych w Łodzi” zamieszkujących na terenie Miasta Łodzi odpowiednio:</w:t>
      </w:r>
    </w:p>
    <w:p w:rsidR="00584690" w:rsidRPr="00584690" w:rsidRDefault="00584690" w:rsidP="00584690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="Calibri"/>
        </w:rPr>
      </w:pPr>
      <w:bookmarkStart w:id="3" w:name="_Hlk194932019"/>
      <w:r w:rsidRPr="00584690">
        <w:rPr>
          <w:rFonts w:cs="Calibri"/>
        </w:rPr>
        <w:t xml:space="preserve">z miejsca zamieszkania do Klubu Pomocy Wzajemnej dla młodzieży i młodych osób dorosłych zlokalizowanego w Łodzi przy ul. Tuwima 35 oraz z Klubu Pomocy Wzajemnej dla młodzieży i młodych osób dorosłych zlokalizowanego w Łodzi przy ul. Tuwima 35 do miejsca zamieszkania </w:t>
      </w:r>
      <w:r w:rsidRPr="00584690">
        <w:t>- dotyczy maksymalnie 12 osób spośród wyżej wymienionych 24 osób.</w:t>
      </w:r>
      <w:r w:rsidRPr="00584690">
        <w:rPr>
          <w:rFonts w:cs="Calibri"/>
        </w:rPr>
        <w:t>;</w:t>
      </w:r>
    </w:p>
    <w:bookmarkEnd w:id="3"/>
    <w:p w:rsidR="00584690" w:rsidRPr="00584690" w:rsidRDefault="00584690" w:rsidP="00584690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="Calibri"/>
        </w:rPr>
      </w:pPr>
      <w:r w:rsidRPr="00584690">
        <w:rPr>
          <w:rFonts w:cs="Calibri"/>
        </w:rPr>
        <w:t xml:space="preserve">z miejsca zamieszkania do Klubu Pomocy Wzajemnej dla osób starszych zlokalizowanego w Łodzi przy ul. Wólczańskiej 225 oraz z Klubu Pomocy Wzajemnej dla osób starszych zlokalizowanego w Łodzi przy ul. Wólczańskiej 225 do miejsca zamieszkania </w:t>
      </w:r>
      <w:r w:rsidRPr="00584690">
        <w:t>- dotyczy maksymalnie 12 osób spośród wyżej wymienionych 24 osób.</w:t>
      </w:r>
      <w:r w:rsidRPr="00584690">
        <w:rPr>
          <w:rFonts w:cs="Calibri"/>
        </w:rPr>
        <w:t>;</w:t>
      </w:r>
    </w:p>
    <w:p w:rsidR="00584690" w:rsidRPr="00584690" w:rsidRDefault="00584690" w:rsidP="00584690">
      <w:pPr>
        <w:spacing w:after="0" w:line="240" w:lineRule="auto"/>
        <w:ind w:left="360"/>
        <w:jc w:val="both"/>
        <w:rPr>
          <w:rFonts w:cs="Calibri"/>
          <w:b/>
        </w:rPr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>Usługa transportowa realizowana będzie od poniedziałku do piątku z wyłączeniem dni ustawowo wolnych od pracy w ilości łącznej nie większej niż 419 dni, w tym nie większej niż 167 dni w roku 2025, 252 dni w roku 2026.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rPr>
          <w:rFonts w:cs="Calibri"/>
          <w:szCs w:val="27"/>
          <w:shd w:val="clear" w:color="auto" w:fill="FFFFFF"/>
        </w:rPr>
        <w:lastRenderedPageBreak/>
        <w:t xml:space="preserve">Dowożenie będzie musiało się odbywać w takich godzinach, aby wszyscy uczestnicy objęci transportem znaleźli się odpowiednio w </w:t>
      </w:r>
      <w:r w:rsidRPr="00584690">
        <w:rPr>
          <w:rFonts w:cs="Calibri"/>
        </w:rPr>
        <w:t>Klubie Pomocy Wzajemnej dla młodzieży i młodych osób dorosłych zlokalizowanym w Łodzi przy ul. Tuwima 35</w:t>
      </w:r>
      <w:r w:rsidRPr="00584690">
        <w:t xml:space="preserve"> (12 osób) </w:t>
      </w:r>
      <w:r w:rsidRPr="00584690">
        <w:rPr>
          <w:rFonts w:cs="Calibri"/>
        </w:rPr>
        <w:t xml:space="preserve">oraz z Klubie Pomocy Wzajemnej dla osób starszych zlokalizowanym w Łodzi przy ul. Wólczańskiej 225 (12 osób), </w:t>
      </w:r>
      <w:r w:rsidRPr="00584690">
        <w:rPr>
          <w:rFonts w:cs="Calibri"/>
          <w:szCs w:val="27"/>
          <w:shd w:val="clear" w:color="auto" w:fill="FFFFFF"/>
        </w:rPr>
        <w:t>między godziną 8:30 a 9:00, a odwożenie zaczynało się nie wcześniej niż o godzinie 15:00. Łączna liczba uczestników objętych dowożeniem i odwożeniem jest liczbą aktualną na dzień ogłaszania zapytania i może ulec zmianie w okresie trwania umowy (może ulec zarówno zmniejszeniu jak i zwiększeniu). Wykonawca będzie zobowiązany do zapewnienia miejsc siedzących dla każdego uczestnika.</w:t>
      </w:r>
      <w:r w:rsidRPr="00584690">
        <w:rPr>
          <w:rFonts w:cs="Calibri"/>
          <w:color w:val="767676"/>
          <w:szCs w:val="27"/>
          <w:shd w:val="clear" w:color="auto" w:fill="FFFFFF"/>
        </w:rPr>
        <w:t xml:space="preserve"> </w:t>
      </w:r>
      <w:r w:rsidRPr="00584690">
        <w:rPr>
          <w:rFonts w:cs="Calibri"/>
          <w:szCs w:val="27"/>
          <w:shd w:val="clear" w:color="auto" w:fill="FFFFFF"/>
        </w:rPr>
        <w:t>Transport nie musi odbywać się jednym pojazdem. </w:t>
      </w:r>
      <w:r w:rsidRPr="00584690">
        <w:t xml:space="preserve"> 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 xml:space="preserve">Szczegóły w zakresie poszczególnych kursów (daty, godziny, miejsca odebrania osoby, miejsca docelowego, miejsca powrotu) ustalane będą uprzednio z Zamawiającym. 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>Wykonawca usługi transportowej zobowiązany jest do zapewnienia pomocy w transporcie osoby korzystającej z miejsca odbioru do samochodu realizującego usługę oraz z samochodu realizującego usługę do miejsca docelowego, jak również w drodze powrotnej.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>Maksymalna łączna liczba kilometrów realizowanych w ramach części 1: 54 470 km w okresie od podpisania umowy nie dłużej niż do 31.12.2026 roku.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hd w:val="clear" w:color="auto" w:fill="FFFFFF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  <w:shd w:val="clear" w:color="auto" w:fill="FFFFFF"/>
        </w:rPr>
      </w:pPr>
      <w:r w:rsidRPr="00584690">
        <w:rPr>
          <w:rFonts w:cs="Calibri"/>
          <w:b/>
          <w:shd w:val="clear" w:color="auto" w:fill="FFFFFF"/>
        </w:rPr>
        <w:t xml:space="preserve">Część 2. 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</w:rPr>
      </w:pPr>
      <w:r w:rsidRPr="00584690">
        <w:rPr>
          <w:rFonts w:eastAsia="Times New Roman" w:cs="Calibri"/>
          <w:color w:val="222222"/>
          <w:lang w:eastAsia="pl-PL"/>
        </w:rPr>
        <w:t xml:space="preserve">Przedmiotem zamówienia jest </w:t>
      </w:r>
      <w:r w:rsidRPr="00584690">
        <w:rPr>
          <w:rFonts w:cs="Calibri"/>
        </w:rPr>
        <w:t>świadczenie usługi transportowej realizowanej w formule „</w:t>
      </w:r>
      <w:proofErr w:type="spellStart"/>
      <w:r w:rsidRPr="00584690">
        <w:rPr>
          <w:rFonts w:cs="Calibri"/>
        </w:rPr>
        <w:t>door</w:t>
      </w:r>
      <w:proofErr w:type="spellEnd"/>
      <w:r w:rsidRPr="00584690">
        <w:rPr>
          <w:rFonts w:cs="Calibri"/>
        </w:rPr>
        <w:t>-to-</w:t>
      </w:r>
      <w:proofErr w:type="spellStart"/>
      <w:r w:rsidRPr="00584690">
        <w:rPr>
          <w:rFonts w:cs="Calibri"/>
        </w:rPr>
        <w:t>door</w:t>
      </w:r>
      <w:proofErr w:type="spellEnd"/>
      <w:r w:rsidRPr="00584690">
        <w:rPr>
          <w:rFonts w:cs="Calibri"/>
        </w:rPr>
        <w:t>” na rzecz osób potrzebujących wsparcia w codziennym funkcjonowaniu, w tym osób z niepełnosprawnościami, będących uczestnikami projektu „Centrum Usług Środowiskowych w Łodzi” korzystającymi z usług opiekuńczych lub asystenckich i zamieszkujących na terenie Miasta Łodzi.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</w:rPr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 xml:space="preserve">Przewozy realizowane będą w średniej liczbie 3000 km w skali miesiąca, z czego jeden kurs realizowany będzie na średnią odległość 40 km. Świadczenie usług realizowane będzie w oparciu o opracowany regulamin od poniedziałku do piątku w przedziale godzinowym między 7:00 a 18:00 z wyłączeniem dni ustawowo wolnych od pracy. 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bookmarkStart w:id="4" w:name="_Hlk194934598"/>
      <w:r w:rsidRPr="00584690">
        <w:t xml:space="preserve">Szczegóły w zakresie poszczególnych kursów (daty, godziny, miejsca odebrania osoby, miejsca docelowego, miejsca powrotu) ustalane będą uprzednio z Zamawiającym. </w:t>
      </w:r>
    </w:p>
    <w:bookmarkEnd w:id="4"/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>Wykonawca usługi transportowej zobowiązany jest do zapewnienia pomocy w transporcie osoby korzystającej z miejsca odbioru do samochodu realizującego usługę oraz z samochodu realizującego usługę do miejsca docelowego, jak również w drodze powrotnej. Wykonawca usługi, w razie zapotrzebowania ze strony osoby korzystającej zobowiązany jest do zapewnienia wymaganego postoju samochodu realizującego usługę w celu umożliwienia załatwienia spraw osobie korzystającej z usługi, przy czym maksymalny czas postoju przy realizacji pojedynczego kursu nie powinien przekroczyć 90 minut.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>Maksymalna łączna liczba kilometrów realizowanych w ramach części 2: 55 000 km w okresie od podpisania umowy nie dłużej niż do 31.12.2026 roku.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hd w:val="clear" w:color="auto" w:fill="FFFFFF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hd w:val="clear" w:color="auto" w:fill="FFFFFF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  <w:shd w:val="clear" w:color="auto" w:fill="FFFFFF"/>
        </w:rPr>
      </w:pPr>
      <w:r w:rsidRPr="00584690">
        <w:rPr>
          <w:rFonts w:cs="Calibri"/>
          <w:b/>
          <w:shd w:val="clear" w:color="auto" w:fill="FFFFFF"/>
        </w:rPr>
        <w:lastRenderedPageBreak/>
        <w:t>Dotyczy części 1 i 2: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hd w:val="clear" w:color="auto" w:fill="FFFFFF"/>
        </w:rPr>
      </w:pPr>
      <w:r w:rsidRPr="00584690">
        <w:rPr>
          <w:rFonts w:cs="Calibri"/>
          <w:shd w:val="clear" w:color="auto" w:fill="FFFFFF"/>
        </w:rPr>
        <w:t>Zamawiający wymaga, aby pojazd/pojazdy realizujące transport był/były dostosowany/-</w:t>
      </w:r>
      <w:proofErr w:type="spellStart"/>
      <w:r w:rsidRPr="00584690">
        <w:rPr>
          <w:rFonts w:cs="Calibri"/>
          <w:shd w:val="clear" w:color="auto" w:fill="FFFFFF"/>
        </w:rPr>
        <w:t>ne</w:t>
      </w:r>
      <w:proofErr w:type="spellEnd"/>
      <w:r w:rsidRPr="00584690">
        <w:rPr>
          <w:rFonts w:cs="Calibri"/>
          <w:shd w:val="clear" w:color="auto" w:fill="FFFFFF"/>
        </w:rPr>
        <w:t xml:space="preserve"> dla osób z niepełnosprawnością ruchową, w tym dla osób poruszających się na wózkach, w tym wózkach elektrycznych o maksymalnej wadze do 150 kg + waga korzystającego i wymiarach nie przekraczających szerokość 65 cm, głębokość 100 cm, wysokość 100 cm, tj. zawierały najazdy, rampę lub windę pozwalającą na bezpieczne przemieszczenie do i z pojazdu osoby korzystającej.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hd w:val="clear" w:color="auto" w:fill="FFFFFF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7"/>
          <w:shd w:val="clear" w:color="auto" w:fill="FFFFFF"/>
        </w:rPr>
      </w:pPr>
      <w:r w:rsidRPr="00584690">
        <w:rPr>
          <w:rFonts w:cs="Calibri"/>
          <w:szCs w:val="27"/>
          <w:shd w:val="clear" w:color="auto" w:fill="FFFFFF"/>
        </w:rPr>
        <w:t>Zamawiający wymaga, aby pojazdy, którymi świadczona będzie usługa przewozu uczestników były w pełni sprawne technicznie, dopuszczone do ruchu według przepisów o ustawy prawo o ruchu drogowym i oznakowane stosownie do charakteru świadczonych usług. Stan techniczny pojazdów, którymi Wykonawca będzie świadczył usługę musi zostać potwierdzony odpowiednimi dokumentami przeglądów technicznych. Każdy z pojazdów musi posiadać ważne ubezpieczenie OC i NNW.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7"/>
          <w:shd w:val="clear" w:color="auto" w:fill="FFFFFF"/>
        </w:rPr>
      </w:pPr>
      <w:r w:rsidRPr="00584690">
        <w:rPr>
          <w:rFonts w:cs="Calibri"/>
          <w:szCs w:val="27"/>
          <w:shd w:val="clear" w:color="auto" w:fill="FFFFFF"/>
        </w:rPr>
        <w:t>W przypadku awarii pojazdu, Wykonawca zobowiązany będzie podstawić pojazd zastępczy. W razie zaistniałej sytuacji Zamawiający nie ponosi dodatkowych kosztów.</w:t>
      </w:r>
    </w:p>
    <w:p w:rsidR="00584690" w:rsidRPr="00584690" w:rsidRDefault="00584690" w:rsidP="00584690">
      <w:pPr>
        <w:autoSpaceDE w:val="0"/>
        <w:autoSpaceDN w:val="0"/>
        <w:adjustRightInd w:val="0"/>
        <w:spacing w:after="0" w:line="240" w:lineRule="auto"/>
        <w:jc w:val="both"/>
      </w:pPr>
    </w:p>
    <w:p w:rsidR="00584690" w:rsidRPr="00584690" w:rsidRDefault="00584690" w:rsidP="00584690">
      <w:pPr>
        <w:autoSpaceDE w:val="0"/>
        <w:autoSpaceDN w:val="0"/>
        <w:adjustRightInd w:val="0"/>
        <w:spacing w:after="0" w:line="240" w:lineRule="auto"/>
        <w:jc w:val="both"/>
      </w:pPr>
      <w:r w:rsidRPr="00584690">
        <w:t xml:space="preserve">Zamawiający zastrzega sobie możliwości realizacji mniejszego dystansu niż to określono w zapytaniu z powodu faktycznego zapotrzebowania ze strony osób potrzebujących wsparcia w codziennym funkcjonowaniu lub zmian okoliczności, których nie można było wcześniej przewidzieć i na które Zamawiający nie miał wpływu. W sytuacji takiej Wykonawca nie będzie wnosił żadnych zastrzeżeń oraz roszczeń. </w:t>
      </w:r>
    </w:p>
    <w:p w:rsidR="00584690" w:rsidRPr="00584690" w:rsidRDefault="00584690" w:rsidP="00584690">
      <w:pPr>
        <w:autoSpaceDE w:val="0"/>
        <w:autoSpaceDN w:val="0"/>
        <w:adjustRightInd w:val="0"/>
        <w:spacing w:after="0" w:line="240" w:lineRule="auto"/>
        <w:jc w:val="both"/>
      </w:pPr>
    </w:p>
    <w:p w:rsidR="00584690" w:rsidRPr="00584690" w:rsidRDefault="00584690" w:rsidP="00584690">
      <w:pPr>
        <w:autoSpaceDE w:val="0"/>
        <w:autoSpaceDN w:val="0"/>
        <w:adjustRightInd w:val="0"/>
        <w:spacing w:after="0" w:line="240" w:lineRule="auto"/>
        <w:jc w:val="both"/>
      </w:pPr>
      <w:r w:rsidRPr="00584690">
        <w:t>Rozliczenia między Zamawiającym a Wykonawcą będą dokonywane na bieżąco (comiesięcznie) na podstawie ceny jednostkowej podanej w ofercie za jeden kilometr.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bookmarkStart w:id="5" w:name="_Hlk194934995"/>
      <w:r w:rsidRPr="00584690">
        <w:t xml:space="preserve">Usługa transportowa realizowana będzie wyłącznie </w:t>
      </w:r>
      <w:r>
        <w:t>w granicach administracyjnych</w:t>
      </w:r>
      <w:r w:rsidRPr="00584690">
        <w:t xml:space="preserve"> Miasta Łodzi. </w:t>
      </w:r>
    </w:p>
    <w:bookmarkEnd w:id="5"/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  <w:szCs w:val="27"/>
          <w:shd w:val="clear" w:color="auto" w:fill="FFFFFF"/>
        </w:rPr>
      </w:pPr>
      <w:r w:rsidRPr="00584690">
        <w:rPr>
          <w:rFonts w:cs="Calibri"/>
          <w:b/>
        </w:rPr>
        <w:t xml:space="preserve">Kod CPV: </w:t>
      </w:r>
      <w:r w:rsidRPr="00584690">
        <w:rPr>
          <w:rFonts w:cs="Calibri"/>
          <w:b/>
          <w:szCs w:val="27"/>
          <w:shd w:val="clear" w:color="auto" w:fill="FFFFFF"/>
        </w:rPr>
        <w:t>60000000-8</w:t>
      </w:r>
      <w:r w:rsidRPr="00584690">
        <w:rPr>
          <w:rFonts w:cs="Calibri"/>
          <w:b/>
          <w:shd w:val="clear" w:color="auto" w:fill="FFFFFF"/>
        </w:rPr>
        <w:t xml:space="preserve"> </w:t>
      </w:r>
      <w:r w:rsidRPr="00584690">
        <w:rPr>
          <w:rFonts w:cs="Calibri"/>
          <w:color w:val="202124"/>
          <w:shd w:val="clear" w:color="auto" w:fill="FFFFFF"/>
        </w:rPr>
        <w:t>Usługi transportowe (z wyłączeniem transportu odpadów)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  <w:szCs w:val="27"/>
          <w:shd w:val="clear" w:color="auto" w:fill="FFFFFF"/>
        </w:rPr>
      </w:pPr>
      <w:r w:rsidRPr="00584690">
        <w:rPr>
          <w:rFonts w:cs="Calibri"/>
          <w:b/>
          <w:szCs w:val="27"/>
          <w:shd w:val="clear" w:color="auto" w:fill="FFFFFF"/>
        </w:rPr>
        <w:t xml:space="preserve">                  60130000-8 </w:t>
      </w:r>
      <w:r w:rsidRPr="00584690">
        <w:rPr>
          <w:rFonts w:cs="Calibri"/>
          <w:color w:val="202124"/>
          <w:szCs w:val="19"/>
          <w:shd w:val="clear" w:color="auto" w:fill="FFFFFF"/>
        </w:rPr>
        <w:t>Usługi w zakresie specjalistycznego transportu drogowego osób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</w:rPr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rPr>
          <w:b/>
        </w:rPr>
        <w:t>Miejsce realizacji:</w:t>
      </w:r>
      <w:r w:rsidRPr="00584690">
        <w:t xml:space="preserve"> Miasto Łódź.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  <w:sz w:val="18"/>
        </w:rPr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4. TERMIN SKŁADANIA OFERT: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>Kompletną dokumentację oferty należy złożyć:</w:t>
      </w:r>
    </w:p>
    <w:p w:rsidR="00584690" w:rsidRPr="00584690" w:rsidRDefault="00584690" w:rsidP="00584690">
      <w:pPr>
        <w:spacing w:after="0" w:line="240" w:lineRule="auto"/>
        <w:contextualSpacing/>
      </w:pPr>
      <w:r w:rsidRPr="00584690">
        <w:t xml:space="preserve">w formie elektronicznej skan kompletnej dokumentacji oferty w formacie pliku PDF lub JPG za pośrednictwem bazy konkurencyjności: </w:t>
      </w:r>
      <w:hyperlink r:id="rId7" w:history="1">
        <w:r w:rsidRPr="00584690">
          <w:rPr>
            <w:color w:val="0000FF"/>
            <w:u w:val="single"/>
          </w:rPr>
          <w:t>https://bazakonkurencyjnosci.funduszeeuropejskie.gov.pl/</w:t>
        </w:r>
      </w:hyperlink>
      <w:r w:rsidRPr="00584690">
        <w:t xml:space="preserve">  w terminie do dnia 1</w:t>
      </w:r>
      <w:r w:rsidR="00AA6869">
        <w:t>8</w:t>
      </w:r>
      <w:r>
        <w:t xml:space="preserve"> kwietnia</w:t>
      </w:r>
      <w:r w:rsidRPr="00584690">
        <w:t xml:space="preserve"> 202</w:t>
      </w:r>
      <w:r>
        <w:t>5</w:t>
      </w:r>
      <w:r w:rsidRPr="00584690">
        <w:t xml:space="preserve"> roku do godz. 1</w:t>
      </w:r>
      <w:r w:rsidR="00AA6869">
        <w:t>6</w:t>
      </w:r>
      <w:r w:rsidRPr="00584690">
        <w:t>:00.</w:t>
      </w:r>
      <w:bookmarkStart w:id="6" w:name="_GoBack"/>
      <w:bookmarkEnd w:id="6"/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5. TERMIN REALIZACJI UMOWY: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>Od dnia podpisania umowy nie dłużej niż do 31.12.2026 roku.</w:t>
      </w: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b/>
        </w:rPr>
      </w:pPr>
      <w:r w:rsidRPr="00584690">
        <w:rPr>
          <w:rFonts w:cs="Calibri"/>
          <w:b/>
        </w:rPr>
        <w:t>6. WARUNKI UDZIAŁU W POSTĘPOWANIU ORAZ OPIS SPOSOBU DOKONYWANIA OCENY ICH SPEŁNIENIA:</w:t>
      </w:r>
    </w:p>
    <w:p w:rsidR="00584690" w:rsidRPr="00584690" w:rsidRDefault="00584690" w:rsidP="00584690">
      <w:pPr>
        <w:spacing w:after="0" w:line="252" w:lineRule="auto"/>
        <w:jc w:val="both"/>
        <w:rPr>
          <w:rFonts w:cs="Calibri"/>
        </w:rPr>
      </w:pPr>
      <w:r w:rsidRPr="00584690">
        <w:rPr>
          <w:rFonts w:cs="Calibri"/>
        </w:rPr>
        <w:t>O udzielenie zamówienia mogą ubiegać się wykonawcy, którzy spełniają następujące warunki udziału w postępowaniu:</w:t>
      </w:r>
    </w:p>
    <w:p w:rsidR="00584690" w:rsidRPr="00584690" w:rsidRDefault="00584690" w:rsidP="00584690">
      <w:pPr>
        <w:spacing w:after="0" w:line="252" w:lineRule="auto"/>
        <w:jc w:val="both"/>
        <w:rPr>
          <w:rFonts w:cs="Calibri"/>
        </w:rPr>
      </w:pPr>
    </w:p>
    <w:p w:rsidR="00584690" w:rsidRPr="00584690" w:rsidRDefault="00584690" w:rsidP="00584690">
      <w:pPr>
        <w:numPr>
          <w:ilvl w:val="0"/>
          <w:numId w:val="13"/>
        </w:numPr>
        <w:suppressAutoHyphens/>
        <w:spacing w:after="0" w:line="252" w:lineRule="auto"/>
        <w:ind w:left="567" w:hanging="283"/>
        <w:contextualSpacing/>
        <w:jc w:val="both"/>
        <w:rPr>
          <w:rFonts w:cs="Calibri"/>
          <w:lang w:eastAsia="ar-SA"/>
        </w:rPr>
      </w:pPr>
      <w:r w:rsidRPr="00584690">
        <w:rPr>
          <w:rFonts w:cs="Calibri"/>
          <w:b/>
          <w:lang w:eastAsia="ar-SA"/>
        </w:rPr>
        <w:t>Posiadają uprawnienia</w:t>
      </w:r>
      <w:r w:rsidRPr="00584690">
        <w:rPr>
          <w:rFonts w:cs="Calibri"/>
          <w:lang w:eastAsia="ar-SA"/>
        </w:rPr>
        <w:t xml:space="preserve"> do wykonywania określonej działalności lub czynności jeśli przepisy prawa nakładają obowiązek ich posiadania: </w:t>
      </w:r>
    </w:p>
    <w:p w:rsidR="00584690" w:rsidRPr="00584690" w:rsidRDefault="00584690" w:rsidP="00584690">
      <w:pPr>
        <w:numPr>
          <w:ilvl w:val="1"/>
          <w:numId w:val="11"/>
        </w:numPr>
        <w:suppressAutoHyphens/>
        <w:spacing w:after="0" w:line="252" w:lineRule="auto"/>
        <w:jc w:val="both"/>
        <w:rPr>
          <w:rFonts w:cs="Calibri"/>
          <w:sz w:val="20"/>
          <w:lang w:eastAsia="ar-SA"/>
        </w:rPr>
      </w:pPr>
      <w:r w:rsidRPr="00584690">
        <w:rPr>
          <w:rFonts w:cs="Calibri"/>
          <w:b/>
          <w:lang w:eastAsia="ar-SA"/>
        </w:rPr>
        <w:lastRenderedPageBreak/>
        <w:t>warunek ten zostanie spełniony</w:t>
      </w:r>
      <w:r w:rsidRPr="00584690">
        <w:rPr>
          <w:rFonts w:cs="Calibri"/>
          <w:lang w:eastAsia="ar-SA"/>
        </w:rPr>
        <w:t xml:space="preserve">, jeśli wykonawca wykaże się, zgodnie z ustawą z dnia 6 września 2001 r. o transporcie drogowym (Dz. U. 2016 poz. 1907 z późn.zm); posiadaniem licencji na wykonywanie krajowego transportu drogowego osób udzieloną przez starostę właściwego dla siedziby Wykonawcy. </w:t>
      </w:r>
    </w:p>
    <w:p w:rsidR="00584690" w:rsidRPr="00584690" w:rsidRDefault="00584690" w:rsidP="00584690">
      <w:pPr>
        <w:numPr>
          <w:ilvl w:val="1"/>
          <w:numId w:val="11"/>
        </w:numPr>
        <w:suppressAutoHyphens/>
        <w:spacing w:after="0" w:line="252" w:lineRule="auto"/>
        <w:jc w:val="both"/>
        <w:rPr>
          <w:rFonts w:cs="Calibri"/>
          <w:sz w:val="20"/>
          <w:lang w:eastAsia="ar-SA"/>
        </w:rPr>
      </w:pPr>
      <w:r w:rsidRPr="00584690">
        <w:rPr>
          <w:rFonts w:cs="Calibri"/>
          <w:b/>
          <w:lang w:eastAsia="ar-SA"/>
        </w:rPr>
        <w:t>Weryfikacja spełnienia warunku:</w:t>
      </w:r>
      <w:r w:rsidRPr="00584690">
        <w:rPr>
          <w:rFonts w:cs="Calibri"/>
          <w:lang w:eastAsia="ar-SA"/>
        </w:rPr>
        <w:t xml:space="preserve"> na podstawie dołączonego do ofert oświadczenia wykonawcy zawartego w załączniku nr 2 oraz dołączonej kopii licencji.</w:t>
      </w:r>
    </w:p>
    <w:p w:rsidR="00584690" w:rsidRPr="00584690" w:rsidRDefault="00584690" w:rsidP="00584690">
      <w:pPr>
        <w:suppressAutoHyphens/>
        <w:spacing w:line="252" w:lineRule="auto"/>
        <w:jc w:val="both"/>
        <w:rPr>
          <w:rFonts w:cs="Calibri"/>
          <w:sz w:val="20"/>
          <w:lang w:eastAsia="ar-SA"/>
        </w:rPr>
      </w:pPr>
    </w:p>
    <w:p w:rsidR="00584690" w:rsidRPr="00584690" w:rsidRDefault="00584690" w:rsidP="00584690">
      <w:pPr>
        <w:numPr>
          <w:ilvl w:val="0"/>
          <w:numId w:val="12"/>
        </w:numPr>
        <w:suppressAutoHyphens/>
        <w:spacing w:after="0" w:line="252" w:lineRule="auto"/>
        <w:ind w:left="567" w:hanging="283"/>
        <w:jc w:val="both"/>
      </w:pPr>
      <w:r w:rsidRPr="00584690">
        <w:rPr>
          <w:b/>
        </w:rPr>
        <w:t>Posiadają wiedzę i doświadczenie</w:t>
      </w:r>
      <w:r w:rsidRPr="00584690">
        <w:t xml:space="preserve"> niezbędne do należytego wykonania przedmiotu zamówienia:</w:t>
      </w:r>
    </w:p>
    <w:p w:rsidR="00584690" w:rsidRPr="00584690" w:rsidRDefault="00584690" w:rsidP="00584690">
      <w:pPr>
        <w:numPr>
          <w:ilvl w:val="1"/>
          <w:numId w:val="12"/>
        </w:numPr>
        <w:suppressAutoHyphens/>
        <w:spacing w:after="0" w:line="252" w:lineRule="auto"/>
        <w:jc w:val="both"/>
      </w:pPr>
      <w:r w:rsidRPr="00584690">
        <w:rPr>
          <w:b/>
        </w:rPr>
        <w:t>Warunek ten zostanie spełniony</w:t>
      </w:r>
      <w:r w:rsidRPr="00584690">
        <w:t xml:space="preserve">, jeśli wykonawca wykaże, </w:t>
      </w:r>
      <w:bookmarkStart w:id="7" w:name="_Hlk170826100"/>
      <w:r w:rsidRPr="00584690">
        <w:t>iż w okresie ostatnich 36 miesięcy, przed terminem składania ofert, a jeśli okres prowadzenia działalności jest krótszy w tym okresie,  należycie wykonał co najmniej jedną usługę przewozową w zakresie przewozu drogowego osób o min. wartości 50.000,00 zł brutto - potwierdzonej dowodami określającymi czy te usługi zostały wykonane należycie.</w:t>
      </w:r>
    </w:p>
    <w:bookmarkEnd w:id="7"/>
    <w:p w:rsidR="00584690" w:rsidRPr="00584690" w:rsidRDefault="00584690" w:rsidP="00584690">
      <w:pPr>
        <w:numPr>
          <w:ilvl w:val="1"/>
          <w:numId w:val="12"/>
        </w:numPr>
        <w:suppressAutoHyphens/>
        <w:spacing w:after="0" w:line="252" w:lineRule="auto"/>
        <w:jc w:val="both"/>
      </w:pPr>
      <w:r w:rsidRPr="00584690">
        <w:rPr>
          <w:b/>
        </w:rPr>
        <w:t>Uwaga:</w:t>
      </w:r>
      <w:r w:rsidRPr="00584690">
        <w:t xml:space="preserve"> przez usługę należy rozumieć usługę jednorazową lub usługę ciągłą lub usługę powtarzającą się okresowo, realizowaną na podstawie jednej umowy z jednym kontrahentem lub na podstawie wielu bezpośrednio następujących po sobie umów z tym samym kontrahentem.  </w:t>
      </w:r>
    </w:p>
    <w:p w:rsidR="00584690" w:rsidRDefault="00584690" w:rsidP="00584690">
      <w:pPr>
        <w:numPr>
          <w:ilvl w:val="1"/>
          <w:numId w:val="12"/>
        </w:numPr>
        <w:suppressAutoHyphens/>
        <w:spacing w:after="0" w:line="252" w:lineRule="auto"/>
        <w:jc w:val="both"/>
      </w:pPr>
      <w:r w:rsidRPr="00584690">
        <w:rPr>
          <w:b/>
        </w:rPr>
        <w:t>Weryfikacja spełnienia warunku</w:t>
      </w:r>
      <w:r w:rsidRPr="00584690">
        <w:t xml:space="preserve">: na podstawie dołączonego do ofert oświadczenia wykonawcy w załączniku nr 2 oraz w wykazie zrealizowanych usług, zgodnym ze wzorem stanowiącym załącznik nr 4 do zapytania ofertowego, wraz z dokumentami potwierdzającymi, że zrealizowane usługi zostały wykonane należycie (np. </w:t>
      </w:r>
      <w:bookmarkStart w:id="8" w:name="_Hlk170826190"/>
      <w:r w:rsidRPr="00584690">
        <w:t>referencje, poświadczenia, zaświadczenia, itp.)</w:t>
      </w:r>
    </w:p>
    <w:bookmarkEnd w:id="8"/>
    <w:p w:rsidR="0095131F" w:rsidRDefault="0095131F" w:rsidP="00584690">
      <w:pPr>
        <w:suppressAutoHyphens/>
        <w:spacing w:line="252" w:lineRule="auto"/>
        <w:ind w:left="360"/>
        <w:jc w:val="both"/>
        <w:rPr>
          <w:rFonts w:cs="Calibri"/>
          <w:b/>
          <w:lang w:eastAsia="ar-SA"/>
        </w:rPr>
      </w:pPr>
    </w:p>
    <w:p w:rsidR="00584690" w:rsidRPr="00584690" w:rsidRDefault="00584690" w:rsidP="00584690">
      <w:pPr>
        <w:suppressAutoHyphens/>
        <w:spacing w:line="252" w:lineRule="auto"/>
        <w:ind w:left="360"/>
        <w:jc w:val="both"/>
        <w:rPr>
          <w:rFonts w:cs="Calibri"/>
          <w:b/>
          <w:lang w:eastAsia="ar-SA"/>
        </w:rPr>
      </w:pPr>
      <w:r w:rsidRPr="00584690">
        <w:rPr>
          <w:rFonts w:cs="Calibri"/>
          <w:b/>
          <w:lang w:eastAsia="ar-SA"/>
        </w:rPr>
        <w:t>3. Dysponują odpowiednim potencjałem technicznym</w:t>
      </w:r>
      <w:r w:rsidRPr="00584690">
        <w:rPr>
          <w:rFonts w:cs="Calibri"/>
          <w:lang w:eastAsia="ar-SA"/>
        </w:rPr>
        <w:t xml:space="preserve"> niezbędnym do prawidłowego wykonania przedmiotu zamówienia:</w:t>
      </w:r>
    </w:p>
    <w:p w:rsidR="00584690" w:rsidRPr="00584690" w:rsidRDefault="00584690" w:rsidP="00584690">
      <w:pPr>
        <w:numPr>
          <w:ilvl w:val="1"/>
          <w:numId w:val="8"/>
        </w:numPr>
        <w:suppressAutoHyphens/>
        <w:spacing w:after="0" w:line="252" w:lineRule="auto"/>
        <w:ind w:left="1066"/>
        <w:jc w:val="both"/>
        <w:rPr>
          <w:rFonts w:cs="Calibri"/>
          <w:lang w:eastAsia="ar-SA"/>
        </w:rPr>
      </w:pPr>
      <w:r w:rsidRPr="00584690">
        <w:rPr>
          <w:rFonts w:cs="Calibri"/>
          <w:b/>
          <w:lang w:eastAsia="ar-SA"/>
        </w:rPr>
        <w:t>Warunek ten zostanie spełniony</w:t>
      </w:r>
      <w:r w:rsidRPr="00584690">
        <w:rPr>
          <w:rFonts w:cs="Calibri"/>
          <w:lang w:eastAsia="ar-SA"/>
        </w:rPr>
        <w:t xml:space="preserve">, jeśli wykonawca wykaże, iż dysponuje (lub będzie dysponował na etapie realizacji zamówienia) co najmniej jednym samochodem osobowym dopuszczonym do ruchu zgodnie z ustawą z dnia 20 czerwca 1997 r. Prawo o ruchu drogowym Dz.U.2021.450 </w:t>
      </w:r>
      <w:proofErr w:type="spellStart"/>
      <w:r w:rsidRPr="00584690">
        <w:rPr>
          <w:rFonts w:cs="Calibri"/>
          <w:lang w:eastAsia="ar-SA"/>
        </w:rPr>
        <w:t>t.j</w:t>
      </w:r>
      <w:proofErr w:type="spellEnd"/>
      <w:r w:rsidRPr="00584690">
        <w:rPr>
          <w:rFonts w:cs="Calibri"/>
          <w:lang w:eastAsia="ar-SA"/>
        </w:rPr>
        <w:t xml:space="preserve">. z </w:t>
      </w:r>
      <w:proofErr w:type="spellStart"/>
      <w:r w:rsidRPr="00584690">
        <w:rPr>
          <w:rFonts w:cs="Calibri"/>
          <w:lang w:eastAsia="ar-SA"/>
        </w:rPr>
        <w:t>późn</w:t>
      </w:r>
      <w:proofErr w:type="spellEnd"/>
      <w:r w:rsidRPr="00584690">
        <w:rPr>
          <w:rFonts w:cs="Calibri"/>
          <w:lang w:eastAsia="ar-SA"/>
        </w:rPr>
        <w:t>. zm.) spełniającymi nw. szczegółowe wymagania:</w:t>
      </w:r>
    </w:p>
    <w:p w:rsidR="00584690" w:rsidRPr="00584690" w:rsidRDefault="00584690" w:rsidP="0058469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584690">
        <w:rPr>
          <w:rFonts w:cs="Calibri"/>
          <w:lang w:eastAsia="ar-SA"/>
        </w:rPr>
        <w:t>co najmniej 5 osobowe (4+1) przystosowane do przewozu osób niepełnosprawnych, w tym co najmniej 1 osoby na wózku inwalidzkim;</w:t>
      </w:r>
    </w:p>
    <w:p w:rsidR="00584690" w:rsidRPr="00584690" w:rsidRDefault="00584690" w:rsidP="0058469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584690">
        <w:rPr>
          <w:rFonts w:cs="Calibri"/>
          <w:lang w:eastAsia="ar-SA"/>
        </w:rPr>
        <w:t xml:space="preserve">wyposażone w szyny lub pasy do mocowania wózków dla osób niepełnosprawnych oraz rampę, podjazd lub windę umożliwiającą wjazd do samochodu wózkiem z osobą niepełnosprawną; </w:t>
      </w:r>
    </w:p>
    <w:p w:rsidR="00584690" w:rsidRPr="00584690" w:rsidRDefault="00584690" w:rsidP="0058469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584690">
        <w:rPr>
          <w:rFonts w:cs="Calibri"/>
          <w:lang w:eastAsia="ar-SA"/>
        </w:rPr>
        <w:t>posiadające dodatkowo pasy bezpieczeństwa zapewniające dodatkowo ochronę osoby niepełnosprawnej w wózku inwalidzkim;</w:t>
      </w:r>
    </w:p>
    <w:p w:rsidR="00584690" w:rsidRPr="00584690" w:rsidRDefault="00584690" w:rsidP="0058469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584690">
        <w:rPr>
          <w:rFonts w:cs="Calibri"/>
          <w:lang w:eastAsia="ar-SA"/>
        </w:rPr>
        <w:t xml:space="preserve">przystosowane od strony drzwi bocznych lub tylnych pojazdu do swobodnego wejścia dla osoby niepełnosprawnej ruchowo; </w:t>
      </w:r>
    </w:p>
    <w:p w:rsidR="00584690" w:rsidRPr="00584690" w:rsidRDefault="00584690" w:rsidP="00584690">
      <w:pPr>
        <w:suppressAutoHyphens/>
        <w:spacing w:after="0" w:line="240" w:lineRule="auto"/>
        <w:ind w:left="1786"/>
        <w:jc w:val="both"/>
        <w:rPr>
          <w:rFonts w:cs="Calibri"/>
          <w:lang w:eastAsia="ar-SA"/>
        </w:rPr>
      </w:pPr>
    </w:p>
    <w:p w:rsidR="00584690" w:rsidRPr="00584690" w:rsidRDefault="00584690" w:rsidP="00584690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52" w:lineRule="auto"/>
        <w:jc w:val="both"/>
        <w:rPr>
          <w:rFonts w:cs="Calibri"/>
          <w:lang w:eastAsia="ar-SA"/>
        </w:rPr>
      </w:pPr>
      <w:r w:rsidRPr="00584690">
        <w:rPr>
          <w:rFonts w:cs="Calibri"/>
          <w:b/>
          <w:lang w:eastAsia="ar-SA"/>
        </w:rPr>
        <w:t>Weryfikacja spełnienia warunku</w:t>
      </w:r>
      <w:r w:rsidRPr="00584690">
        <w:rPr>
          <w:rFonts w:cs="Calibri"/>
          <w:lang w:eastAsia="ar-SA"/>
        </w:rPr>
        <w:t>: na podstawie dołączonego do oferty oświadczenia wykonawcy w załączniku nr 2 do zapytania ofertowego oraz wypełnionego wykazu potencjały zawartego w załączniku nr 4 do zapytania ofertowego.</w:t>
      </w:r>
    </w:p>
    <w:p w:rsidR="00584690" w:rsidRPr="00584690" w:rsidRDefault="00584690" w:rsidP="00584690">
      <w:pPr>
        <w:suppressAutoHyphens/>
        <w:autoSpaceDE w:val="0"/>
        <w:autoSpaceDN w:val="0"/>
        <w:adjustRightInd w:val="0"/>
        <w:spacing w:line="252" w:lineRule="auto"/>
        <w:ind w:left="709" w:hanging="283"/>
        <w:jc w:val="both"/>
        <w:rPr>
          <w:rFonts w:cs="Calibri"/>
          <w:lang w:eastAsia="ar-SA"/>
        </w:rPr>
      </w:pPr>
      <w:r w:rsidRPr="00584690">
        <w:rPr>
          <w:rFonts w:cs="Calibri"/>
          <w:b/>
          <w:lang w:eastAsia="ar-SA"/>
        </w:rPr>
        <w:lastRenderedPageBreak/>
        <w:t>4.</w:t>
      </w:r>
      <w:r w:rsidRPr="00584690">
        <w:rPr>
          <w:rFonts w:cs="Calibri"/>
          <w:b/>
          <w:lang w:eastAsia="ar-SA"/>
        </w:rPr>
        <w:tab/>
        <w:t>Dysponują odpowiednim potencjałem osobowym</w:t>
      </w:r>
      <w:r w:rsidRPr="00584690">
        <w:rPr>
          <w:rFonts w:cs="Calibri"/>
          <w:lang w:eastAsia="ar-SA"/>
        </w:rPr>
        <w:t xml:space="preserve"> niezbędnym do prawidłowego wykonania przedmiotu zamówienia:</w:t>
      </w:r>
    </w:p>
    <w:p w:rsidR="00584690" w:rsidRPr="00584690" w:rsidRDefault="00584690" w:rsidP="00584690">
      <w:pPr>
        <w:suppressAutoHyphens/>
        <w:autoSpaceDE w:val="0"/>
        <w:autoSpaceDN w:val="0"/>
        <w:adjustRightInd w:val="0"/>
        <w:spacing w:line="252" w:lineRule="auto"/>
        <w:ind w:left="1134" w:hanging="425"/>
        <w:jc w:val="both"/>
        <w:rPr>
          <w:rFonts w:cs="Calibri"/>
          <w:lang w:eastAsia="ar-SA"/>
        </w:rPr>
      </w:pPr>
      <w:r w:rsidRPr="00584690">
        <w:rPr>
          <w:rFonts w:cs="Calibri"/>
          <w:b/>
          <w:lang w:eastAsia="ar-SA"/>
        </w:rPr>
        <w:t>a)</w:t>
      </w:r>
      <w:r w:rsidRPr="00584690">
        <w:rPr>
          <w:rFonts w:cs="Calibri"/>
          <w:b/>
          <w:lang w:eastAsia="ar-SA"/>
        </w:rPr>
        <w:tab/>
        <w:t>Warunek ten zostanie spełniony</w:t>
      </w:r>
      <w:r w:rsidRPr="00584690">
        <w:rPr>
          <w:rFonts w:cs="Calibri"/>
          <w:lang w:eastAsia="ar-SA"/>
        </w:rPr>
        <w:t xml:space="preserve">, jeśli wykonawca wykaże, iż </w:t>
      </w:r>
      <w:bookmarkStart w:id="9" w:name="_Hlk170821950"/>
      <w:r w:rsidRPr="00584690">
        <w:rPr>
          <w:rFonts w:cs="Calibri"/>
          <w:lang w:eastAsia="ar-SA"/>
        </w:rPr>
        <w:t xml:space="preserve">dysponuje (lub będzie dysponował na etapie realizacji zamówienia), co najmniej jednym  kierowcą posiadającym uprawnienia do kierowania pojazdami – prawo jazdy minimum kategorii B uzyskanymi zgodnie z ustawą z dnia 20 czerwca 1997 r. Prawo o ruchu drogowym (Dz. U. z 2017 poz. 1260 z </w:t>
      </w:r>
      <w:proofErr w:type="spellStart"/>
      <w:r w:rsidRPr="00584690">
        <w:rPr>
          <w:rFonts w:cs="Calibri"/>
          <w:lang w:eastAsia="ar-SA"/>
        </w:rPr>
        <w:t>późn</w:t>
      </w:r>
      <w:proofErr w:type="spellEnd"/>
      <w:r w:rsidRPr="00584690">
        <w:rPr>
          <w:rFonts w:cs="Calibri"/>
          <w:lang w:eastAsia="ar-SA"/>
        </w:rPr>
        <w:t>. zm.), który będzie uczestniczyć w wykonaniu zamówienia,</w:t>
      </w:r>
    </w:p>
    <w:bookmarkEnd w:id="9"/>
    <w:p w:rsidR="00584690" w:rsidRPr="00584690" w:rsidRDefault="00584690" w:rsidP="00584690">
      <w:pPr>
        <w:suppressAutoHyphens/>
        <w:autoSpaceDE w:val="0"/>
        <w:autoSpaceDN w:val="0"/>
        <w:adjustRightInd w:val="0"/>
        <w:spacing w:line="252" w:lineRule="auto"/>
        <w:ind w:left="1134" w:hanging="425"/>
        <w:jc w:val="both"/>
        <w:rPr>
          <w:rFonts w:cs="Calibri"/>
          <w:lang w:eastAsia="ar-SA"/>
        </w:rPr>
      </w:pPr>
      <w:r w:rsidRPr="00584690">
        <w:rPr>
          <w:rFonts w:cs="Calibri"/>
          <w:b/>
          <w:lang w:eastAsia="ar-SA"/>
        </w:rPr>
        <w:t>b)</w:t>
      </w:r>
      <w:r w:rsidRPr="00584690">
        <w:rPr>
          <w:rFonts w:cs="Calibri"/>
          <w:b/>
          <w:lang w:eastAsia="ar-SA"/>
        </w:rPr>
        <w:tab/>
        <w:t>Weryfikacja spełnienia warunku:</w:t>
      </w:r>
      <w:r w:rsidRPr="00584690">
        <w:rPr>
          <w:rFonts w:cs="Calibri"/>
          <w:lang w:eastAsia="ar-SA"/>
        </w:rPr>
        <w:t xml:space="preserve"> na podstawie dołączonego do oferty oświadczenia wykonawcy zawartego w załączniku nr 2 oraz wypełnionego wykazu potencjału zawartego z załączniku nr 4 do zapytania ofertowego oraz kopii prawa jazdy przedstawionej Zamawiającemu do wglądu przy podpisaniu umowy.</w:t>
      </w:r>
    </w:p>
    <w:p w:rsidR="00584690" w:rsidRPr="00584690" w:rsidRDefault="00584690" w:rsidP="00584690">
      <w:pPr>
        <w:suppressAutoHyphens/>
        <w:spacing w:line="252" w:lineRule="auto"/>
        <w:ind w:left="360"/>
        <w:jc w:val="both"/>
        <w:rPr>
          <w:rFonts w:cs="Calibri"/>
          <w:b/>
          <w:lang w:eastAsia="ar-SA"/>
        </w:rPr>
      </w:pPr>
      <w:r w:rsidRPr="00584690">
        <w:rPr>
          <w:rFonts w:cs="Calibri"/>
          <w:b/>
          <w:lang w:eastAsia="ar-SA"/>
        </w:rPr>
        <w:t>5. Znajdują się w sytuacji ekonomicznej i</w:t>
      </w:r>
      <w:r w:rsidRPr="00584690">
        <w:rPr>
          <w:rFonts w:cs="Calibri"/>
          <w:lang w:eastAsia="ar-SA"/>
        </w:rPr>
        <w:t xml:space="preserve"> </w:t>
      </w:r>
      <w:r w:rsidRPr="00584690">
        <w:rPr>
          <w:rFonts w:cs="Calibri"/>
          <w:b/>
          <w:lang w:eastAsia="ar-SA"/>
        </w:rPr>
        <w:t xml:space="preserve">finansowej </w:t>
      </w:r>
      <w:r w:rsidRPr="00584690">
        <w:rPr>
          <w:rFonts w:cs="Calibri"/>
          <w:lang w:eastAsia="ar-SA"/>
        </w:rPr>
        <w:t>zapewniającej należyte wykonanie zamówienia:</w:t>
      </w:r>
    </w:p>
    <w:p w:rsidR="00584690" w:rsidRPr="00584690" w:rsidRDefault="00584690" w:rsidP="00584690">
      <w:pPr>
        <w:numPr>
          <w:ilvl w:val="1"/>
          <w:numId w:val="9"/>
        </w:numPr>
        <w:suppressAutoHyphens/>
        <w:spacing w:after="0" w:line="252" w:lineRule="auto"/>
        <w:jc w:val="both"/>
        <w:rPr>
          <w:rFonts w:cs="Calibri"/>
          <w:lang w:eastAsia="ar-SA"/>
        </w:rPr>
      </w:pPr>
      <w:r w:rsidRPr="00584690">
        <w:rPr>
          <w:rFonts w:cs="Calibri"/>
          <w:b/>
          <w:lang w:eastAsia="ar-SA"/>
        </w:rPr>
        <w:t>Warunek ten zostanie spełniony</w:t>
      </w:r>
      <w:r w:rsidRPr="00584690">
        <w:rPr>
          <w:rFonts w:cs="Calibri"/>
          <w:lang w:eastAsia="ar-SA"/>
        </w:rPr>
        <w:t xml:space="preserve">, jeśli </w:t>
      </w:r>
      <w:bookmarkStart w:id="10" w:name="_Hlk170822856"/>
      <w:r w:rsidRPr="00584690">
        <w:rPr>
          <w:rFonts w:cs="Calibri"/>
          <w:lang w:eastAsia="ar-SA"/>
        </w:rPr>
        <w:t>wykonawca wykaże, iż jest ubezpieczony od odpowiedzialności cywilnej (OC) w zakresie prowadzonej działalności na kwotę min. 200 000 zł.</w:t>
      </w:r>
    </w:p>
    <w:bookmarkEnd w:id="10"/>
    <w:p w:rsidR="00584690" w:rsidRPr="00584690" w:rsidRDefault="00584690" w:rsidP="00584690">
      <w:pPr>
        <w:numPr>
          <w:ilvl w:val="1"/>
          <w:numId w:val="9"/>
        </w:numPr>
        <w:suppressAutoHyphens/>
        <w:spacing w:after="0" w:line="252" w:lineRule="auto"/>
        <w:jc w:val="both"/>
        <w:rPr>
          <w:rFonts w:cs="Calibri"/>
          <w:b/>
          <w:lang w:eastAsia="ar-SA"/>
        </w:rPr>
      </w:pPr>
      <w:r w:rsidRPr="00584690">
        <w:rPr>
          <w:rFonts w:cs="Calibri"/>
          <w:b/>
          <w:lang w:eastAsia="ar-SA"/>
        </w:rPr>
        <w:t>Weryfikacja spełnienia warunku</w:t>
      </w:r>
      <w:r w:rsidRPr="00584690">
        <w:rPr>
          <w:rFonts w:cs="Calibri"/>
          <w:lang w:eastAsia="ar-SA"/>
        </w:rPr>
        <w:t xml:space="preserve">: na podstawie oświadczenia w załączniku nr 2 oraz dołączonej do oferty opłaconej polisy a w przypadku jej braku innego dokumentu potwierdzającego, że wykonawca jest ubezpieczenie od odpowiedzialności cywilnej w zakresie prowadzonej działalności na kwotę co najmniej 200 000 zł. Do oferty należy dołączyć kopię polisy wraz z </w:t>
      </w:r>
      <w:bookmarkStart w:id="11" w:name="_Hlk170822957"/>
      <w:r w:rsidRPr="00584690">
        <w:rPr>
          <w:rFonts w:cs="Calibri"/>
          <w:lang w:eastAsia="ar-SA"/>
        </w:rPr>
        <w:t>dowodem jej opłacenia</w:t>
      </w:r>
      <w:bookmarkEnd w:id="11"/>
      <w:r w:rsidRPr="00584690">
        <w:rPr>
          <w:rFonts w:cs="Calibri"/>
          <w:lang w:eastAsia="ar-SA"/>
        </w:rPr>
        <w:t>.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 xml:space="preserve">Zamawiający zastrzega sobie prawo do wglądu do oryginalnych dokumentów, których kopie zostały złożone do oferty, przed zawarciem umowy z wybranym wykonawcą. 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7. INFORMACJE O WYKLUCZENIU Z UDZIAŁU W OFERCIE: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>W postępowaniu nie mogą brać udziału osoby, które powiązane są z Zamawiającym osobowo lub kapitałowo. Przez powiązania kapitałowe lub osobowe rozumie się wzajemne powiązania pomiędzy Zamawiającym lub osobami upoważnionymi do zaciągania zobowiązań w imieniu Zamawiającego, osobami zasiadającymi w jego organach zarządzających i nadzorczych lub osobami wykonującymi w imieniu Zamawiającego czynności związanych z przygotowaniem i przeprowadzeniem procedury wyboru wykonawcy a Wykonawcą, polegające w szczególności na:</w:t>
      </w:r>
    </w:p>
    <w:p w:rsidR="00584690" w:rsidRPr="00584690" w:rsidRDefault="00584690" w:rsidP="00584690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contextualSpacing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20955</wp:posOffset>
                </wp:positionV>
                <wp:extent cx="18415" cy="25400"/>
                <wp:effectExtent l="64135" t="62865" r="50800" b="54610"/>
                <wp:wrapNone/>
                <wp:docPr id="3" name="Pismo odręcz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5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F27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68.95pt;margin-top:.95pt;width:72.5pt;height: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584690">
        <w:t>uczestniczeniu w spółce jako wspólnik spółki cywilnej lub spółki osobowej;</w:t>
      </w:r>
    </w:p>
    <w:p w:rsidR="00584690" w:rsidRPr="00584690" w:rsidRDefault="00584690" w:rsidP="00584690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contextualSpacing/>
        <w:jc w:val="both"/>
      </w:pPr>
      <w:r w:rsidRPr="00584690">
        <w:t>posiadania co najmniej 10% udziałów lub akcji;</w:t>
      </w:r>
    </w:p>
    <w:p w:rsidR="00584690" w:rsidRPr="00584690" w:rsidRDefault="00584690" w:rsidP="00584690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contextualSpacing/>
        <w:jc w:val="both"/>
      </w:pPr>
      <w:r w:rsidRPr="00584690">
        <w:t>pełnieniu funkcji członka organu nadzorczego lub zarządzającego, prokurenta, pełnomocnika;</w:t>
      </w:r>
    </w:p>
    <w:p w:rsidR="00584690" w:rsidRPr="00584690" w:rsidRDefault="00584690" w:rsidP="00584690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contextualSpacing/>
        <w:jc w:val="both"/>
      </w:pPr>
      <w:r w:rsidRPr="00584690">
        <w:t>pozostawaniu w związku małżeńskim, w stosunku pokrewieństwa lub powinowactwa w linii prostej, pokrewieństwa lub powinowactwa w linii bocznej do drugiego stopnia lub w stosunku przysposobienia, opieki lub kurateli, albo pozostawiania we wspólnym pożyciu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>W związku z powyższym Wykonawca jest zobowiązany do złożenia oświadczenia stanowiącego załącznik nr 2 do zapytania. Wykonawcy, którzy nie złożą ww. oświadczenia zostaną odrzuceni.</w:t>
      </w:r>
    </w:p>
    <w:p w:rsidR="00584690" w:rsidRDefault="00584690" w:rsidP="00584690">
      <w:pPr>
        <w:spacing w:after="0" w:line="240" w:lineRule="auto"/>
        <w:jc w:val="both"/>
        <w:rPr>
          <w:b/>
        </w:rPr>
      </w:pPr>
    </w:p>
    <w:p w:rsidR="0095131F" w:rsidRDefault="0095131F" w:rsidP="00584690">
      <w:pPr>
        <w:spacing w:after="0" w:line="240" w:lineRule="auto"/>
        <w:jc w:val="both"/>
        <w:rPr>
          <w:b/>
        </w:rPr>
      </w:pPr>
    </w:p>
    <w:p w:rsidR="0095131F" w:rsidRPr="00584690" w:rsidRDefault="0095131F" w:rsidP="00584690">
      <w:pPr>
        <w:spacing w:after="0" w:line="240" w:lineRule="auto"/>
        <w:jc w:val="both"/>
        <w:rPr>
          <w:b/>
        </w:rPr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lastRenderedPageBreak/>
        <w:t>8. OPIS SPOSOBU PRZYGOTOWANIA OFERTY:</w:t>
      </w:r>
    </w:p>
    <w:p w:rsidR="00584690" w:rsidRPr="00584690" w:rsidRDefault="00584690" w:rsidP="00584690">
      <w:pPr>
        <w:spacing w:after="0" w:line="240" w:lineRule="auto"/>
        <w:jc w:val="both"/>
      </w:pPr>
      <w:r w:rsidRPr="00584690">
        <w:t xml:space="preserve">Na prawidłowo przygotowaną ofertę składają się następujące dokumenty: </w:t>
      </w:r>
    </w:p>
    <w:p w:rsidR="00584690" w:rsidRPr="00584690" w:rsidRDefault="00584690" w:rsidP="00584690">
      <w:pPr>
        <w:numPr>
          <w:ilvl w:val="0"/>
          <w:numId w:val="5"/>
        </w:numPr>
        <w:spacing w:after="0" w:line="240" w:lineRule="auto"/>
        <w:contextualSpacing/>
        <w:jc w:val="both"/>
      </w:pPr>
      <w:r w:rsidRPr="00584690">
        <w:t xml:space="preserve">czytelnie wypełniony pismem ręcznym lub komputerowym i podpisany przez osobę reprezentującą oferenta formularz oferty (załącznik nr 1 do niniejszego zapytania ofertowego), </w:t>
      </w:r>
    </w:p>
    <w:p w:rsidR="00584690" w:rsidRPr="00584690" w:rsidRDefault="00584690" w:rsidP="00584690">
      <w:pPr>
        <w:numPr>
          <w:ilvl w:val="0"/>
          <w:numId w:val="5"/>
        </w:numPr>
        <w:spacing w:after="0" w:line="240" w:lineRule="auto"/>
        <w:contextualSpacing/>
        <w:jc w:val="both"/>
      </w:pPr>
      <w:r w:rsidRPr="00584690">
        <w:t>czytelnie wypełnione pismem ręcznym lub komputerowym i podpisane przez osobę reprezentującą oferenta oświadczenie oferenta (załącznik nr 2 do niniejszego zapytania ofertowego),</w:t>
      </w:r>
    </w:p>
    <w:p w:rsidR="00584690" w:rsidRPr="00584690" w:rsidRDefault="00584690" w:rsidP="00584690">
      <w:pPr>
        <w:numPr>
          <w:ilvl w:val="0"/>
          <w:numId w:val="5"/>
        </w:numPr>
        <w:spacing w:after="0" w:line="240" w:lineRule="auto"/>
        <w:contextualSpacing/>
        <w:jc w:val="both"/>
      </w:pPr>
      <w:r w:rsidRPr="00584690">
        <w:t>podpisane przez osobę reprezentującą oferenta oraz osoby, których dotyczą kopie załączonych do oferty dokumentów klauzule informacyjne RODO (załącznik nr 3 do niniejszego zapytania ofertowego),</w:t>
      </w:r>
    </w:p>
    <w:p w:rsidR="00584690" w:rsidRPr="00584690" w:rsidRDefault="00584690" w:rsidP="00584690">
      <w:pPr>
        <w:numPr>
          <w:ilvl w:val="0"/>
          <w:numId w:val="5"/>
        </w:numPr>
        <w:spacing w:after="0" w:line="240" w:lineRule="auto"/>
        <w:contextualSpacing/>
        <w:jc w:val="both"/>
      </w:pPr>
      <w:bookmarkStart w:id="12" w:name="_Hlk170824324"/>
      <w:r w:rsidRPr="00584690">
        <w:t>czytelnie wypełniony pismem ręcznym lub komputerowym i podpisane przez osobę reprezentującą oferenta wykaz zrealizowanych usług i potencjału (załącznik nr 4 do niniejszego zapytania ofertowego),</w:t>
      </w:r>
    </w:p>
    <w:bookmarkEnd w:id="12"/>
    <w:p w:rsidR="00584690" w:rsidRPr="00584690" w:rsidRDefault="00584690" w:rsidP="00584690">
      <w:pPr>
        <w:numPr>
          <w:ilvl w:val="0"/>
          <w:numId w:val="5"/>
        </w:numPr>
        <w:spacing w:after="0" w:line="240" w:lineRule="auto"/>
        <w:contextualSpacing/>
        <w:jc w:val="both"/>
      </w:pPr>
      <w:r w:rsidRPr="00584690">
        <w:t>załączone kopie dokumentów, o których mowa w pkt 6.</w:t>
      </w:r>
    </w:p>
    <w:p w:rsidR="00584690" w:rsidRDefault="00584690" w:rsidP="00584690">
      <w:pPr>
        <w:spacing w:after="0" w:line="240" w:lineRule="auto"/>
        <w:jc w:val="both"/>
      </w:pPr>
    </w:p>
    <w:p w:rsidR="00584690" w:rsidRDefault="00584690" w:rsidP="00584690">
      <w:pPr>
        <w:spacing w:after="0" w:line="240" w:lineRule="auto"/>
        <w:jc w:val="both"/>
      </w:pPr>
      <w:r>
        <w:t>Oferta musi zostać złożona w sposób i w terminie wskazanym w pkt. 4 niniejszego zapytania ofertowego.</w:t>
      </w: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Zamawiający przewiduje możliwości składania ofert częściowych część 1 i/lub 2</w:t>
      </w: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Jeden oferent może złożyć ofertę na jedną lub dwie części.</w:t>
      </w:r>
    </w:p>
    <w:p w:rsidR="00584690" w:rsidRDefault="00584690" w:rsidP="00584690">
      <w:pPr>
        <w:spacing w:after="0" w:line="240" w:lineRule="auto"/>
        <w:jc w:val="both"/>
      </w:pPr>
      <w:r>
        <w:t xml:space="preserve">Jeżeli jeden oferent składa ofertę na </w:t>
      </w:r>
      <w:r w:rsidRPr="00584690">
        <w:rPr>
          <w:b/>
        </w:rPr>
        <w:t>dwie części</w:t>
      </w:r>
      <w:r>
        <w:t xml:space="preserve"> musi złożyć formularz ofertowy </w:t>
      </w:r>
      <w:r w:rsidRPr="00584690">
        <w:rPr>
          <w:b/>
        </w:rPr>
        <w:t>w dwóch egzemplarzach</w:t>
      </w:r>
      <w:r>
        <w:t xml:space="preserve"> (po jednym dla każdej z części).</w:t>
      </w:r>
    </w:p>
    <w:p w:rsidR="00584690" w:rsidRPr="00584690" w:rsidRDefault="00584690" w:rsidP="00584690">
      <w:pPr>
        <w:spacing w:after="0" w:line="240" w:lineRule="auto"/>
        <w:jc w:val="both"/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9. DODATKOWE POSTANOWIENIA: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567" w:hanging="567"/>
        <w:contextualSpacing/>
        <w:jc w:val="both"/>
        <w:rPr>
          <w:b/>
        </w:rPr>
      </w:pPr>
      <w:r w:rsidRPr="00584690">
        <w:t>Treść oferty musi odpowiadać treści niniejszego zapytania ofertowego.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Oferta powinna być sformułowana w języku polskim, przygotowana w sposób zrozumiały,</w:t>
      </w:r>
      <w:r>
        <w:t xml:space="preserve"> </w:t>
      </w:r>
      <w:r w:rsidRPr="00584690">
        <w:t>czytelny i kompletny.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Wykonawca może przed upływem terminu składania ofert zmienić lub wycofać ofertę.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Wykonawca poda kwotę oferty w polskich złotych (PLN).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Wykonawcy, z którymi podpisana zostanie umowa będą odpowiedzialni za przebieg oraz terminowe wykonanie zamówienia.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Wykonawca proponując cenę oferty powinien wziąć pod uwagę wszelkie koszty, które mogą powstać w ramach realizacji zamówienia, szczególnie koszty związane z dojazdem do miejsc realizacji zamówienia. Zamawiający nie będzie refundował Wykonawcy zwiększonych kosztów wykonania zamówienia.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Wszelkie rozliczenia między Zamawiającym, a Wykonawcą dokonywane będą w złotych polskich (PLN).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Jeżeli zaoferowana cena lub koszt wydają się rażąco niskie w stosunku do przedmiotu zamówienia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lastRenderedPageBreak/>
        <w:t>Zamawiający zastrzega sobie prawo do anulowania zapytania ofertowego bez podania przyczyny oraz unieważnienia postępowania w ramach zapytania ofertowego bez podania przyczyny – na każdym etapie – bez ponoszenia jakichkolwiek skutków prawnych finansowych.</w:t>
      </w:r>
    </w:p>
    <w:p w:rsidR="00584690" w:rsidRPr="00584690" w:rsidRDefault="00584690" w:rsidP="00584690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426" w:hanging="426"/>
        <w:contextualSpacing/>
        <w:jc w:val="both"/>
        <w:rPr>
          <w:b/>
        </w:rPr>
      </w:pPr>
      <w:r w:rsidRPr="00584690">
        <w:t>Zamawiający zastrzega sobie prawo wydłużenia terminu składania ofert w ramach zapytania ofertowego bez podania przyczyny.</w:t>
      </w: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10. KRYTERIA OCENY OFERTY. INFORMACJA O WAGACH PUNKTOWYCH PRZYPISANYCH DOPOSZCZEGÓLNYCH KRYTERIÓW OCENY OFERTY. OPIS SPOSOBU PRZYZNAWANIA PUNKTACJI ZA SPEŁNIENIE DANEGO KRYTERIUM OCENY OFERTY: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Jako kryterium wyboru oferty przyjmuje się w niniejszym postępowaniu najkorzystniejszą liczbę punktów przyznaną w oparciu o kryterium</w:t>
      </w:r>
      <w:r>
        <w:rPr>
          <w:rFonts w:cs="Calibri"/>
          <w:szCs w:val="20"/>
        </w:rPr>
        <w:t xml:space="preserve"> (dla części 1 i 2)</w:t>
      </w:r>
      <w:r w:rsidRPr="00751CCA">
        <w:rPr>
          <w:rFonts w:cs="Calibri"/>
          <w:szCs w:val="20"/>
        </w:rPr>
        <w:t>: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0"/>
        <w:gridCol w:w="2886"/>
      </w:tblGrid>
      <w:tr w:rsidR="00584690" w:rsidRPr="00584690" w:rsidTr="005036F6">
        <w:trPr>
          <w:trHeight w:val="997"/>
        </w:trPr>
        <w:tc>
          <w:tcPr>
            <w:tcW w:w="309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584690">
              <w:rPr>
                <w:rFonts w:cs="Calibri"/>
                <w:b/>
                <w:szCs w:val="20"/>
              </w:rPr>
              <w:t>Kryterium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584690">
              <w:rPr>
                <w:rFonts w:cs="Calibri"/>
                <w:b/>
                <w:szCs w:val="20"/>
              </w:rPr>
              <w:t>Waga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584690">
              <w:rPr>
                <w:rFonts w:cs="Calibri"/>
                <w:b/>
                <w:szCs w:val="20"/>
              </w:rPr>
              <w:t>Maksymalna ilość punktów jakie może otrzymać oferta za dane kryterium</w:t>
            </w:r>
          </w:p>
        </w:tc>
      </w:tr>
      <w:tr w:rsidR="00584690" w:rsidRPr="00584690" w:rsidTr="005036F6">
        <w:trPr>
          <w:trHeight w:val="332"/>
        </w:trPr>
        <w:tc>
          <w:tcPr>
            <w:tcW w:w="309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Cena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80%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80 punktów</w:t>
            </w:r>
          </w:p>
        </w:tc>
      </w:tr>
      <w:tr w:rsidR="00584690" w:rsidRPr="00584690" w:rsidTr="005036F6">
        <w:trPr>
          <w:trHeight w:val="332"/>
        </w:trPr>
        <w:tc>
          <w:tcPr>
            <w:tcW w:w="309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Klauzule społeczne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10%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10 punktów</w:t>
            </w:r>
          </w:p>
        </w:tc>
      </w:tr>
      <w:tr w:rsidR="00584690" w:rsidRPr="00584690" w:rsidTr="005036F6">
        <w:trPr>
          <w:trHeight w:val="332"/>
        </w:trPr>
        <w:tc>
          <w:tcPr>
            <w:tcW w:w="309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Aspekt środowiskowy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10%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584690">
              <w:rPr>
                <w:rFonts w:cs="Calibri"/>
                <w:szCs w:val="20"/>
              </w:rPr>
              <w:t>10 punktów</w:t>
            </w:r>
          </w:p>
        </w:tc>
      </w:tr>
      <w:tr w:rsidR="00584690" w:rsidRPr="00584690" w:rsidTr="005036F6">
        <w:trPr>
          <w:trHeight w:val="354"/>
        </w:trPr>
        <w:tc>
          <w:tcPr>
            <w:tcW w:w="309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584690">
              <w:rPr>
                <w:rFonts w:cs="Calibri"/>
                <w:b/>
                <w:szCs w:val="20"/>
              </w:rPr>
              <w:t>Suma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584690">
              <w:rPr>
                <w:rFonts w:cs="Calibri"/>
                <w:b/>
                <w:szCs w:val="20"/>
              </w:rPr>
              <w:t>100%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84690" w:rsidRPr="00584690" w:rsidRDefault="00584690" w:rsidP="00584690">
            <w:p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584690">
              <w:rPr>
                <w:rFonts w:cs="Calibri"/>
                <w:b/>
                <w:szCs w:val="20"/>
              </w:rPr>
              <w:t>100 punktów</w:t>
            </w:r>
          </w:p>
        </w:tc>
      </w:tr>
    </w:tbl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Łączna liczba punktów przyznana każdej z ocenianych ofert obliczona zostanie wg poniższego wzoru.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 xml:space="preserve">Lp = </w:t>
      </w:r>
      <w:proofErr w:type="spellStart"/>
      <w:r w:rsidRPr="00584690">
        <w:rPr>
          <w:rFonts w:cs="Calibri"/>
          <w:szCs w:val="20"/>
        </w:rPr>
        <w:t>C+Ks+Ns</w:t>
      </w:r>
      <w:proofErr w:type="spellEnd"/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gdzie: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 xml:space="preserve">Lp – łączna liczba punktów przyznanych ofercie, 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C – liczba punktów przyznanych ofercie w oparciu o kryterium – cena za 1 km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proofErr w:type="spellStart"/>
      <w:r w:rsidRPr="00584690">
        <w:rPr>
          <w:rFonts w:cs="Calibri"/>
          <w:szCs w:val="20"/>
        </w:rPr>
        <w:t>Ks</w:t>
      </w:r>
      <w:proofErr w:type="spellEnd"/>
      <w:r w:rsidRPr="00584690">
        <w:rPr>
          <w:rFonts w:cs="Calibri"/>
          <w:szCs w:val="20"/>
        </w:rPr>
        <w:t xml:space="preserve"> – liczba punktów przyznanych ofercie w oparciu o kryterium – klauzule społeczne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As – liczba punktów przyznanych ofercie w oparciu o kryterium aspekt środowiskowy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 xml:space="preserve"> 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Punkty będą liczone z dokładnością do dwóch miejsc po przecinku.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p w:rsidR="00584690" w:rsidRPr="00584690" w:rsidRDefault="00584690" w:rsidP="00584690">
      <w:pPr>
        <w:numPr>
          <w:ilvl w:val="0"/>
          <w:numId w:val="6"/>
        </w:numPr>
        <w:spacing w:after="0" w:line="36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Punkty za kryterium „Cena” zostaną obliczone według wzoru:</w:t>
      </w:r>
      <w:r w:rsidRPr="00584690">
        <w:rPr>
          <w:rFonts w:cs="Calibri"/>
          <w:szCs w:val="20"/>
        </w:rPr>
        <w:tab/>
      </w:r>
    </w:p>
    <w:p w:rsidR="00584690" w:rsidRPr="00584690" w:rsidRDefault="00584690" w:rsidP="005846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584690">
        <w:rPr>
          <w:rFonts w:cs="Calibri"/>
          <w:color w:val="000000"/>
        </w:rPr>
        <w:t xml:space="preserve">        Cena brutto najtańszej oferty </w:t>
      </w:r>
    </w:p>
    <w:p w:rsidR="00584690" w:rsidRPr="00584690" w:rsidRDefault="00584690" w:rsidP="005846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584690">
        <w:rPr>
          <w:rFonts w:cs="Calibri"/>
          <w:color w:val="000000"/>
        </w:rPr>
        <w:t xml:space="preserve">--------------------------------------------------    x 80 pkt. = </w:t>
      </w:r>
      <w:r w:rsidRPr="00584690">
        <w:rPr>
          <w:rFonts w:cs="Calibri"/>
          <w:szCs w:val="20"/>
        </w:rPr>
        <w:t>liczba punktów w danym kryterium</w:t>
      </w:r>
    </w:p>
    <w:p w:rsidR="00584690" w:rsidRPr="00584690" w:rsidRDefault="00584690" w:rsidP="005846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584690">
        <w:rPr>
          <w:rFonts w:cs="Calibri"/>
          <w:color w:val="000000"/>
        </w:rPr>
        <w:t xml:space="preserve">         Cena brutto badanej oferty 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p w:rsidR="00584690" w:rsidRPr="00584690" w:rsidRDefault="00584690" w:rsidP="00584690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584690">
        <w:rPr>
          <w:rFonts w:cs="Calibri"/>
        </w:rPr>
        <w:t>Punkty za kryterium „Klauzule społeczne” (tj. 10 pkt): Wykonawca, który w wykonaniu całego przedmiotu zamówienia zatrudnia/zatrudni lub angażuje/zaangażuje (umowa o pracę, co najmniej na ½ etatu) osobę niepełnosprawną, z wynagrodzeniem nie niższym niż minimalne wynagrodzenie za pracę w rozumieniu stosownych przepisów. W kryterium tym Zamawiający przyzna następującą liczbę punktów za zatrudnienie (trwające lub przyszłe)/zaangażowanie (trwające lub przyszłe) jednej osoby niepełnosprawnej – 10 pkt,</w:t>
      </w:r>
    </w:p>
    <w:p w:rsidR="00584690" w:rsidRPr="00584690" w:rsidRDefault="00584690" w:rsidP="00584690">
      <w:pPr>
        <w:spacing w:after="0" w:line="240" w:lineRule="auto"/>
        <w:ind w:left="360"/>
        <w:jc w:val="both"/>
        <w:rPr>
          <w:rFonts w:cs="Calibri"/>
        </w:rPr>
      </w:pPr>
    </w:p>
    <w:p w:rsidR="00584690" w:rsidRPr="00584690" w:rsidRDefault="00584690" w:rsidP="00584690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584690">
        <w:rPr>
          <w:rFonts w:cs="Calibri"/>
        </w:rPr>
        <w:t xml:space="preserve">Punkty za </w:t>
      </w:r>
      <w:r w:rsidRPr="00584690">
        <w:rPr>
          <w:rFonts w:cs="Calibri"/>
          <w:szCs w:val="20"/>
        </w:rPr>
        <w:t>kryterium „Aspekt środowiskowy” (mniejsza emisja spalin samochodów na</w:t>
      </w:r>
      <w:r w:rsidRPr="00584690">
        <w:rPr>
          <w:rFonts w:cs="Calibri"/>
        </w:rPr>
        <w:t xml:space="preserve"> </w:t>
      </w:r>
      <w:r w:rsidRPr="00584690">
        <w:rPr>
          <w:rFonts w:cs="Calibri"/>
          <w:szCs w:val="20"/>
        </w:rPr>
        <w:t>poziomie określonym Europejskim standardem emisji spalin EURO 6)</w:t>
      </w:r>
      <w:r w:rsidRPr="00584690">
        <w:rPr>
          <w:rFonts w:cs="Calibri"/>
        </w:rPr>
        <w:t xml:space="preserve"> </w:t>
      </w:r>
      <w:r w:rsidRPr="00584690">
        <w:rPr>
          <w:rFonts w:cs="Calibri"/>
          <w:szCs w:val="20"/>
        </w:rPr>
        <w:t xml:space="preserve">będzie rozpatrywane na podstawie </w:t>
      </w:r>
      <w:r w:rsidRPr="00584690">
        <w:rPr>
          <w:rFonts w:cs="Calibri"/>
          <w:szCs w:val="20"/>
        </w:rPr>
        <w:lastRenderedPageBreak/>
        <w:t>liczby samochodów przewidzianych</w:t>
      </w:r>
      <w:r w:rsidRPr="00584690">
        <w:rPr>
          <w:rFonts w:cs="Calibri"/>
        </w:rPr>
        <w:t xml:space="preserve"> </w:t>
      </w:r>
      <w:r w:rsidRPr="00584690">
        <w:rPr>
          <w:rFonts w:cs="Calibri"/>
          <w:szCs w:val="20"/>
        </w:rPr>
        <w:t>przy realizacji przedmiotu zamówienia, wskazanej przez Wykonawcę, spełniających normę</w:t>
      </w:r>
      <w:r w:rsidRPr="00584690">
        <w:rPr>
          <w:rFonts w:cs="Calibri"/>
        </w:rPr>
        <w:t xml:space="preserve"> </w:t>
      </w:r>
      <w:r w:rsidRPr="00584690">
        <w:rPr>
          <w:rFonts w:cs="Calibri"/>
          <w:szCs w:val="20"/>
        </w:rPr>
        <w:t>emisji spalin na poziomie standardu EURO 6.</w:t>
      </w:r>
    </w:p>
    <w:p w:rsidR="00584690" w:rsidRPr="00584690" w:rsidRDefault="00584690" w:rsidP="00584690">
      <w:pPr>
        <w:spacing w:after="0" w:line="240" w:lineRule="auto"/>
        <w:ind w:left="360"/>
        <w:jc w:val="both"/>
        <w:rPr>
          <w:rFonts w:cs="Calibri"/>
        </w:rPr>
      </w:pPr>
      <w:r w:rsidRPr="00584690">
        <w:rPr>
          <w:rFonts w:cs="Calibri"/>
          <w:szCs w:val="20"/>
        </w:rPr>
        <w:t>Zamawiający przyzna oferentom punktację w tym kryterium – 10 pkt za wykorzystanie do realizacji zamówienia co najmniej jednego pojazdu spełniającego normę emisji spalin EURO 6.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Liczby punktów otrzymane za kryterium cena</w:t>
      </w:r>
      <w:r>
        <w:rPr>
          <w:rFonts w:cs="Calibri"/>
          <w:szCs w:val="20"/>
        </w:rPr>
        <w:t>,</w:t>
      </w:r>
      <w:r w:rsidRPr="00584690">
        <w:rPr>
          <w:rFonts w:cs="Calibri"/>
          <w:szCs w:val="20"/>
        </w:rPr>
        <w:t xml:space="preserve"> klauzule społeczne oraz aspekt środowiskowy po zsumowaniu stanowić będą końcową ocenę oferty.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W danej części wybrana zostanie oferta tego oferenta, która uzyska łączną najwyższą liczbę punktów (max. 100 pkt).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>Zamawiający dokonuje oceny ofert oddzielnie dla każdej z części.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 w:rsidRPr="00584690">
        <w:rPr>
          <w:rFonts w:cs="Calibri"/>
          <w:szCs w:val="20"/>
        </w:rPr>
        <w:t xml:space="preserve">Jeżeli nie można wybrać oferty najkorzystniejszej z uwagi na to, że dwie lub więcej ofert przedstawia taki sam bilans kryteriów oceny ofert, Zamawiający spośród tych ofert wybiera ofertę z najniższą ceną. </w:t>
      </w:r>
    </w:p>
    <w:p w:rsidR="00584690" w:rsidRPr="00584690" w:rsidRDefault="00584690" w:rsidP="00584690">
      <w:pPr>
        <w:spacing w:after="0" w:line="240" w:lineRule="auto"/>
        <w:jc w:val="both"/>
        <w:rPr>
          <w:rFonts w:cs="Calibri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33020</wp:posOffset>
                </wp:positionV>
                <wp:extent cx="18415" cy="18415"/>
                <wp:effectExtent l="55245" t="55880" r="40640" b="40005"/>
                <wp:wrapNone/>
                <wp:docPr id="2" name="Pismo odręcz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0AA35" id="Pismo odręczne 5" o:spid="_x0000_s1026" type="#_x0000_t75" style="position:absolute;margin-left:399.75pt;margin-top:-33.65pt;width:72.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">
                <v:imagedata r:id="rId11" o:title=""/>
                <o:lock v:ext="edit" rotation="t" verticies="t" shapetype="t"/>
              </v:shape>
            </w:pict>
          </mc:Fallback>
        </mc:AlternateContent>
      </w: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11. INFORMACJE DOTYCZĄCE WYBORU NAJKORZYSTNIEJSZEJ OFERTY:</w:t>
      </w:r>
    </w:p>
    <w:p w:rsidR="00584690" w:rsidRPr="00584690" w:rsidRDefault="00584690" w:rsidP="00584690">
      <w:pPr>
        <w:numPr>
          <w:ilvl w:val="0"/>
          <w:numId w:val="3"/>
        </w:numPr>
        <w:tabs>
          <w:tab w:val="clear" w:pos="1068"/>
          <w:tab w:val="num" w:pos="567"/>
        </w:tabs>
        <w:spacing w:after="0" w:line="240" w:lineRule="auto"/>
        <w:ind w:left="567" w:hanging="567"/>
        <w:contextualSpacing/>
        <w:jc w:val="both"/>
      </w:pPr>
      <w:r w:rsidRPr="00584690">
        <w:t>Oferty spełniające wymagania niniejszego zapytania ofertowego zostaną ocenione przez Zamawiającego zgodnie z przyjętymi kryteriami oceny.</w:t>
      </w:r>
    </w:p>
    <w:p w:rsidR="00584690" w:rsidRPr="00584690" w:rsidRDefault="00584690" w:rsidP="00584690">
      <w:pPr>
        <w:numPr>
          <w:ilvl w:val="0"/>
          <w:numId w:val="3"/>
        </w:numPr>
        <w:tabs>
          <w:tab w:val="clear" w:pos="1068"/>
          <w:tab w:val="num" w:pos="567"/>
        </w:tabs>
        <w:spacing w:after="0" w:line="240" w:lineRule="auto"/>
        <w:ind w:left="567" w:hanging="567"/>
        <w:contextualSpacing/>
        <w:jc w:val="both"/>
      </w:pPr>
      <w:r w:rsidRPr="00584690">
        <w:t>W przypadku, gdy dla Zamawiającego oferta nie będzie zrozumiała może on się zwrócić do Wykonawcy o dodatkowe wyjaśnienia lub doprecyzowanie oferty.</w:t>
      </w:r>
    </w:p>
    <w:p w:rsidR="00584690" w:rsidRPr="00584690" w:rsidRDefault="00584690" w:rsidP="00584690">
      <w:pPr>
        <w:numPr>
          <w:ilvl w:val="0"/>
          <w:numId w:val="3"/>
        </w:numPr>
        <w:tabs>
          <w:tab w:val="clear" w:pos="1068"/>
          <w:tab w:val="num" w:pos="567"/>
        </w:tabs>
        <w:spacing w:after="0" w:line="240" w:lineRule="auto"/>
        <w:ind w:left="567" w:hanging="567"/>
        <w:contextualSpacing/>
        <w:jc w:val="both"/>
      </w:pPr>
      <w:r w:rsidRPr="00584690">
        <w:t>Oferta zostanie odrzucona, jeśli:</w:t>
      </w:r>
    </w:p>
    <w:p w:rsidR="00584690" w:rsidRPr="00584690" w:rsidRDefault="00584690" w:rsidP="00584690">
      <w:pPr>
        <w:numPr>
          <w:ilvl w:val="1"/>
          <w:numId w:val="3"/>
        </w:numPr>
        <w:tabs>
          <w:tab w:val="clear" w:pos="1788"/>
          <w:tab w:val="num" w:pos="851"/>
        </w:tabs>
        <w:spacing w:after="0" w:line="240" w:lineRule="auto"/>
        <w:ind w:left="851" w:hanging="284"/>
        <w:contextualSpacing/>
        <w:jc w:val="both"/>
      </w:pPr>
      <w:r w:rsidRPr="00584690">
        <w:t>jej treść nie odpowiada treści niniejszego zapytania ofertowego,</w:t>
      </w:r>
    </w:p>
    <w:p w:rsidR="00584690" w:rsidRPr="00584690" w:rsidRDefault="00584690" w:rsidP="00584690">
      <w:pPr>
        <w:numPr>
          <w:ilvl w:val="1"/>
          <w:numId w:val="3"/>
        </w:numPr>
        <w:tabs>
          <w:tab w:val="clear" w:pos="1788"/>
          <w:tab w:val="num" w:pos="851"/>
        </w:tabs>
        <w:spacing w:after="0" w:line="240" w:lineRule="auto"/>
        <w:ind w:left="851" w:hanging="284"/>
        <w:contextualSpacing/>
        <w:jc w:val="both"/>
      </w:pPr>
      <w:r w:rsidRPr="00584690">
        <w:t>jej złożenie stanowi czyn nieuczciwej konkurencji w rozumieniu przepisów o zwalczaniu nieuczciwej konkurencji,</w:t>
      </w:r>
    </w:p>
    <w:p w:rsidR="00584690" w:rsidRPr="00584690" w:rsidRDefault="00584690" w:rsidP="00584690">
      <w:pPr>
        <w:numPr>
          <w:ilvl w:val="1"/>
          <w:numId w:val="3"/>
        </w:numPr>
        <w:tabs>
          <w:tab w:val="clear" w:pos="1788"/>
          <w:tab w:val="num" w:pos="851"/>
        </w:tabs>
        <w:spacing w:after="0" w:line="240" w:lineRule="auto"/>
        <w:ind w:left="851" w:hanging="284"/>
        <w:contextualSpacing/>
        <w:jc w:val="both"/>
      </w:pPr>
      <w:r w:rsidRPr="00584690">
        <w:t>jest niezgodna z obowiązującymi przepisami prawa,</w:t>
      </w:r>
    </w:p>
    <w:p w:rsidR="00584690" w:rsidRPr="00584690" w:rsidRDefault="00584690" w:rsidP="00584690">
      <w:pPr>
        <w:numPr>
          <w:ilvl w:val="1"/>
          <w:numId w:val="3"/>
        </w:numPr>
        <w:tabs>
          <w:tab w:val="clear" w:pos="1788"/>
          <w:tab w:val="num" w:pos="851"/>
        </w:tabs>
        <w:spacing w:after="0" w:line="240" w:lineRule="auto"/>
        <w:ind w:left="851" w:hanging="284"/>
        <w:contextualSpacing/>
        <w:jc w:val="both"/>
      </w:pPr>
      <w:r w:rsidRPr="00584690">
        <w:t>jest niekompletna (np. brak załączników, brak podpisów na załącznikach, brak kompletnych danych w załącznikach).</w:t>
      </w:r>
    </w:p>
    <w:p w:rsidR="00584690" w:rsidRPr="00584690" w:rsidRDefault="00584690" w:rsidP="00584690">
      <w:pPr>
        <w:numPr>
          <w:ilvl w:val="1"/>
          <w:numId w:val="3"/>
        </w:numPr>
        <w:tabs>
          <w:tab w:val="clear" w:pos="1788"/>
          <w:tab w:val="num" w:pos="851"/>
        </w:tabs>
        <w:spacing w:after="0" w:line="240" w:lineRule="auto"/>
        <w:ind w:left="851" w:hanging="284"/>
        <w:contextualSpacing/>
        <w:jc w:val="both"/>
      </w:pPr>
      <w:r w:rsidRPr="00584690">
        <w:t>jeżeli będzie ona zawierała cenę brutto wyższą niż kwota, którą dysponuje Zamawiający na realizację usługi,</w:t>
      </w:r>
    </w:p>
    <w:p w:rsidR="00584690" w:rsidRPr="00584690" w:rsidRDefault="00584690" w:rsidP="00584690">
      <w:pPr>
        <w:numPr>
          <w:ilvl w:val="1"/>
          <w:numId w:val="3"/>
        </w:numPr>
        <w:tabs>
          <w:tab w:val="clear" w:pos="1788"/>
          <w:tab w:val="num" w:pos="851"/>
        </w:tabs>
        <w:spacing w:after="0" w:line="240" w:lineRule="auto"/>
        <w:ind w:left="851" w:hanging="284"/>
        <w:contextualSpacing/>
        <w:jc w:val="both"/>
      </w:pPr>
      <w:r w:rsidRPr="00584690">
        <w:t xml:space="preserve">gdy cena zaproponowana przez wykonawcę okaże się rażąco niska zgodnie z treścią pkt. 9.9. mniejszego zapytania ofertowego. </w:t>
      </w:r>
    </w:p>
    <w:p w:rsidR="00584690" w:rsidRPr="00584690" w:rsidRDefault="00584690" w:rsidP="00584690">
      <w:pPr>
        <w:spacing w:after="0" w:line="240" w:lineRule="auto"/>
        <w:ind w:left="1788"/>
        <w:contextualSpacing/>
        <w:jc w:val="both"/>
      </w:pPr>
    </w:p>
    <w:p w:rsidR="00584690" w:rsidRPr="00584690" w:rsidRDefault="00584690" w:rsidP="00584690">
      <w:pPr>
        <w:spacing w:after="0" w:line="240" w:lineRule="auto"/>
        <w:jc w:val="both"/>
      </w:pPr>
      <w:r w:rsidRPr="00584690">
        <w:t>Z tytułu odrzucenia oferty wykonawcy nie przysługuje żadne roszczenie przeciw Zamawiającemu.</w:t>
      </w: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</w:p>
    <w:p w:rsidR="00584690" w:rsidRPr="00584690" w:rsidRDefault="00584690" w:rsidP="00584690">
      <w:pPr>
        <w:spacing w:after="0" w:line="240" w:lineRule="auto"/>
        <w:jc w:val="both"/>
        <w:rPr>
          <w:b/>
        </w:rPr>
      </w:pPr>
      <w:r w:rsidRPr="00584690">
        <w:rPr>
          <w:b/>
        </w:rPr>
        <w:t>12. KONTAKT Z ZAMAWIAJĄCYM:</w:t>
      </w:r>
    </w:p>
    <w:p w:rsidR="00584690" w:rsidRPr="00584690" w:rsidRDefault="00584690" w:rsidP="00584690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</w:pPr>
      <w:r w:rsidRPr="00584690">
        <w:t xml:space="preserve">Osoby uprawnione do kontaktu z Wykonawcami: Dariusz Krajewski, tel. +48 607 11 77 02, od poniedziałku do piątku w godzinach 8.00 – 16.00, e – mail: </w:t>
      </w:r>
      <w:hyperlink r:id="rId12" w:history="1">
        <w:r w:rsidRPr="00584690">
          <w:rPr>
            <w:color w:val="0000FF"/>
            <w:u w:val="single"/>
          </w:rPr>
          <w:t>dkrajewski@wsparciespoleczne.pl</w:t>
        </w:r>
      </w:hyperlink>
    </w:p>
    <w:p w:rsidR="00584690" w:rsidRPr="00584690" w:rsidRDefault="00584690" w:rsidP="00584690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</w:pPr>
      <w:r w:rsidRPr="00584690">
        <w:t>Zamawiający podpisze z wybranym Wykonawcą/Wykonawcami umowę cywilnoprawną.</w:t>
      </w:r>
    </w:p>
    <w:p w:rsidR="00584690" w:rsidRPr="00584690" w:rsidRDefault="00584690" w:rsidP="00584690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</w:pPr>
      <w:r w:rsidRPr="00584690">
        <w:t>Zamawiający zastrzega sobie prawo do unieważnienia postępowania bez podania przyczyn, a także do pozostawienia postępowania bez wyboru oferty.</w:t>
      </w:r>
    </w:p>
    <w:p w:rsidR="00584690" w:rsidRPr="00584690" w:rsidRDefault="00584690" w:rsidP="00584690">
      <w:pPr>
        <w:tabs>
          <w:tab w:val="num" w:pos="851"/>
        </w:tabs>
        <w:spacing w:after="0" w:line="240" w:lineRule="auto"/>
        <w:jc w:val="both"/>
      </w:pPr>
    </w:p>
    <w:p w:rsidR="00584690" w:rsidRPr="00584690" w:rsidRDefault="00584690" w:rsidP="00584690">
      <w:pPr>
        <w:tabs>
          <w:tab w:val="num" w:pos="851"/>
        </w:tabs>
        <w:spacing w:after="0" w:line="240" w:lineRule="auto"/>
        <w:jc w:val="both"/>
        <w:rPr>
          <w:b/>
        </w:rPr>
      </w:pPr>
      <w:r w:rsidRPr="00584690">
        <w:rPr>
          <w:b/>
        </w:rPr>
        <w:t>13. POSTANOWIENIA KOŃCOWE:</w:t>
      </w:r>
    </w:p>
    <w:p w:rsidR="00584690" w:rsidRPr="00584690" w:rsidRDefault="00584690" w:rsidP="00584690">
      <w:pPr>
        <w:numPr>
          <w:ilvl w:val="0"/>
          <w:numId w:val="4"/>
        </w:numPr>
        <w:spacing w:after="0" w:line="240" w:lineRule="auto"/>
        <w:contextualSpacing/>
        <w:jc w:val="both"/>
      </w:pPr>
      <w:r w:rsidRPr="00584690">
        <w:t xml:space="preserve">Warunki zmiany umowy: </w:t>
      </w:r>
    </w:p>
    <w:p w:rsidR="00584690" w:rsidRPr="00584690" w:rsidRDefault="00584690" w:rsidP="00584690">
      <w:pPr>
        <w:numPr>
          <w:ilvl w:val="1"/>
          <w:numId w:val="4"/>
        </w:numPr>
        <w:spacing w:after="0" w:line="240" w:lineRule="auto"/>
        <w:contextualSpacing/>
        <w:jc w:val="both"/>
      </w:pPr>
      <w:r w:rsidRPr="00584690">
        <w:t xml:space="preserve">Zamawiający przewiduje możliwość zmiany umowy, w przypadku, gdy nastąpi zmiana powszechnie obowiązujących przepisów prawa w zakresie mającym wpływ na realizację przedmiotu umowy. </w:t>
      </w:r>
    </w:p>
    <w:p w:rsidR="00584690" w:rsidRPr="00584690" w:rsidRDefault="00584690" w:rsidP="00584690">
      <w:pPr>
        <w:numPr>
          <w:ilvl w:val="1"/>
          <w:numId w:val="4"/>
        </w:numPr>
        <w:spacing w:after="0" w:line="240" w:lineRule="auto"/>
        <w:contextualSpacing/>
        <w:jc w:val="both"/>
      </w:pPr>
      <w:r w:rsidRPr="00584690">
        <w:lastRenderedPageBreak/>
        <w:t>Zamawiający przewiduje możliwość zmiany umowy w zakresie wymogów dotyczących dokumentowania świadczenia usługi.</w:t>
      </w:r>
    </w:p>
    <w:p w:rsidR="00584690" w:rsidRPr="00584690" w:rsidRDefault="00584690" w:rsidP="00584690">
      <w:pPr>
        <w:numPr>
          <w:ilvl w:val="1"/>
          <w:numId w:val="4"/>
        </w:numPr>
        <w:spacing w:after="0" w:line="240" w:lineRule="auto"/>
        <w:contextualSpacing/>
        <w:jc w:val="both"/>
      </w:pPr>
      <w:r w:rsidRPr="00584690">
        <w:t>Każda ze stron może rozwiązać umowę z zachowaniem miesięcznego okresu wypowiedzenia.</w:t>
      </w:r>
    </w:p>
    <w:p w:rsidR="00584690" w:rsidRPr="00584690" w:rsidRDefault="00584690" w:rsidP="00584690">
      <w:pPr>
        <w:numPr>
          <w:ilvl w:val="0"/>
          <w:numId w:val="4"/>
        </w:numPr>
        <w:spacing w:after="0" w:line="240" w:lineRule="auto"/>
        <w:contextualSpacing/>
        <w:jc w:val="both"/>
      </w:pPr>
      <w:r w:rsidRPr="00584690">
        <w:t>Zamówienia dodatkowe lub uzupełniające:</w:t>
      </w:r>
    </w:p>
    <w:p w:rsidR="00584690" w:rsidRPr="00584690" w:rsidRDefault="00584690" w:rsidP="00584690">
      <w:pPr>
        <w:tabs>
          <w:tab w:val="num" w:pos="851"/>
        </w:tabs>
        <w:spacing w:after="0" w:line="240" w:lineRule="auto"/>
        <w:jc w:val="both"/>
      </w:pPr>
      <w:r w:rsidRPr="00584690">
        <w:t xml:space="preserve">Zamawiający przewiduje możliwość udzielenia wykonawcy wybranemu zgodnie z zasadą konkurencyjności, w okresie 3 lat od udzielenia zamówienia podstawowego, przewidzianych w zapytaniu ofertowym zamówień na usługi, polegające na powtórzeniu podobnych usług na tych samych warunkach. </w:t>
      </w:r>
    </w:p>
    <w:p w:rsidR="00083135" w:rsidRDefault="00083135" w:rsidP="004800E3">
      <w:pPr>
        <w:jc w:val="center"/>
        <w:rPr>
          <w:rFonts w:eastAsia="Times New Roman" w:cs="Arial"/>
          <w:sz w:val="24"/>
          <w:szCs w:val="24"/>
          <w:lang w:eastAsia="pl-PL"/>
        </w:rPr>
      </w:pPr>
    </w:p>
    <w:sectPr w:rsidR="00083135" w:rsidSect="00342B13">
      <w:headerReference w:type="default" r:id="rId13"/>
      <w:footerReference w:type="default" r:id="rId14"/>
      <w:pgSz w:w="11906" w:h="16838"/>
      <w:pgMar w:top="1417" w:right="1417" w:bottom="1417" w:left="1417" w:header="426" w:footer="1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7A9" w:rsidRDefault="007807A9" w:rsidP="003032BB">
      <w:pPr>
        <w:spacing w:after="0" w:line="240" w:lineRule="auto"/>
      </w:pPr>
      <w:r>
        <w:separator/>
      </w:r>
    </w:p>
  </w:endnote>
  <w:endnote w:type="continuationSeparator" w:id="0">
    <w:p w:rsidR="007807A9" w:rsidRDefault="007807A9" w:rsidP="0030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EE"/>
    <w:family w:val="roman"/>
    <w:pitch w:val="variable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F18" w:rsidRPr="00E163BE" w:rsidRDefault="00584690" w:rsidP="00342B13">
    <w:pPr>
      <w:spacing w:after="0" w:line="240" w:lineRule="auto"/>
      <w:ind w:right="-426" w:hanging="567"/>
      <w:jc w:val="center"/>
      <w:rPr>
        <w:b/>
        <w:kern w:val="1"/>
        <w:sz w:val="18"/>
        <w:szCs w:val="18"/>
      </w:rPr>
    </w:pPr>
    <w:r>
      <w:rPr>
        <w:noProof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0" b="0"/>
          <wp:wrapNone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0" b="0"/>
          <wp:wrapNone/>
          <wp:docPr id="6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3BE" w:rsidRPr="00E163BE">
      <w:rPr>
        <w:kern w:val="1"/>
        <w:sz w:val="16"/>
        <w:szCs w:val="16"/>
      </w:rPr>
      <w:t xml:space="preserve">Lider projektu    </w:t>
    </w:r>
    <w:r w:rsidR="00E163BE" w:rsidRPr="00E163BE">
      <w:rPr>
        <w:kern w:val="1"/>
        <w:sz w:val="16"/>
        <w:szCs w:val="16"/>
      </w:rPr>
      <w:tab/>
    </w:r>
    <w:r w:rsidR="00E163BE">
      <w:rPr>
        <w:kern w:val="1"/>
        <w:sz w:val="16"/>
        <w:szCs w:val="16"/>
      </w:rPr>
      <w:tab/>
    </w:r>
    <w:r w:rsidR="00E163BE">
      <w:rPr>
        <w:kern w:val="1"/>
        <w:sz w:val="16"/>
        <w:szCs w:val="16"/>
      </w:rPr>
      <w:tab/>
    </w:r>
    <w:r w:rsidR="00342B13">
      <w:rPr>
        <w:kern w:val="1"/>
        <w:sz w:val="16"/>
        <w:szCs w:val="16"/>
      </w:rPr>
      <w:t xml:space="preserve">                                                                                                 </w:t>
    </w:r>
    <w:r w:rsidR="00E163BE" w:rsidRPr="00E163BE">
      <w:rPr>
        <w:b/>
        <w:kern w:val="1"/>
        <w:sz w:val="18"/>
        <w:szCs w:val="18"/>
      </w:rPr>
      <w:tab/>
    </w:r>
    <w:r w:rsidR="00E163BE" w:rsidRPr="00E163BE">
      <w:rPr>
        <w:b/>
        <w:kern w:val="1"/>
        <w:sz w:val="18"/>
        <w:szCs w:val="18"/>
      </w:rPr>
      <w:tab/>
    </w:r>
    <w:r w:rsidR="00342B13">
      <w:rPr>
        <w:b/>
        <w:kern w:val="1"/>
        <w:sz w:val="18"/>
        <w:szCs w:val="18"/>
      </w:rPr>
      <w:t xml:space="preserve">                 </w:t>
    </w:r>
    <w:r w:rsidR="00E163BE" w:rsidRPr="00E163BE">
      <w:rPr>
        <w:kern w:val="1"/>
        <w:sz w:val="16"/>
        <w:szCs w:val="16"/>
      </w:rPr>
      <w:t>Partner projektu</w:t>
    </w:r>
  </w:p>
  <w:p w:rsidR="00864F18" w:rsidRPr="00E163BE" w:rsidRDefault="00584690" w:rsidP="00342B13">
    <w:pPr>
      <w:spacing w:after="0" w:line="240" w:lineRule="auto"/>
      <w:jc w:val="center"/>
      <w:rPr>
        <w:kern w:val="1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4245610</wp:posOffset>
          </wp:positionH>
          <wp:positionV relativeFrom="paragraph">
            <wp:posOffset>51435</wp:posOffset>
          </wp:positionV>
          <wp:extent cx="1872615" cy="530860"/>
          <wp:effectExtent l="0" t="0" r="0" b="0"/>
          <wp:wrapTight wrapText="bothSides">
            <wp:wrapPolygon edited="0">
              <wp:start x="1318" y="0"/>
              <wp:lineTo x="0" y="3876"/>
              <wp:lineTo x="0" y="9301"/>
              <wp:lineTo x="879" y="12402"/>
              <wp:lineTo x="0" y="15502"/>
              <wp:lineTo x="0" y="18603"/>
              <wp:lineTo x="220" y="20928"/>
              <wp:lineTo x="1538" y="20928"/>
              <wp:lineTo x="13404" y="20928"/>
              <wp:lineTo x="21314" y="17828"/>
              <wp:lineTo x="21314" y="4651"/>
              <wp:lineTo x="2857" y="0"/>
              <wp:lineTo x="1318" y="0"/>
            </wp:wrapPolygon>
          </wp:wrapTight>
          <wp:docPr id="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89535</wp:posOffset>
          </wp:positionV>
          <wp:extent cx="867410" cy="680720"/>
          <wp:effectExtent l="0" t="0" r="0" b="0"/>
          <wp:wrapNone/>
          <wp:docPr id="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7A9" w:rsidRDefault="007807A9" w:rsidP="003032BB">
      <w:pPr>
        <w:spacing w:after="0" w:line="240" w:lineRule="auto"/>
      </w:pPr>
      <w:r>
        <w:separator/>
      </w:r>
    </w:p>
  </w:footnote>
  <w:footnote w:type="continuationSeparator" w:id="0">
    <w:p w:rsidR="007807A9" w:rsidRDefault="007807A9" w:rsidP="0030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2BB" w:rsidRDefault="00584690">
    <w:pPr>
      <w:pStyle w:val="Nagwek"/>
    </w:pPr>
    <w:r w:rsidRPr="009C2662">
      <w:rPr>
        <w:noProof/>
      </w:rPr>
      <w:drawing>
        <wp:inline distT="0" distB="0" distL="0" distR="0">
          <wp:extent cx="5760720" cy="73914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32BB" w:rsidRPr="003F7F35" w:rsidRDefault="003032BB">
    <w:pPr>
      <w:pStyle w:val="Nagwek"/>
      <w:rPr>
        <w:sz w:val="16"/>
      </w:rPr>
    </w:pPr>
  </w:p>
  <w:p w:rsidR="005C05ED" w:rsidRPr="00083135" w:rsidRDefault="005C05ED" w:rsidP="00320683">
    <w:pPr>
      <w:spacing w:after="0" w:line="240" w:lineRule="auto"/>
      <w:jc w:val="center"/>
      <w:rPr>
        <w:rFonts w:ascii="Arial" w:hAnsi="Arial" w:cs="Arial"/>
        <w:b/>
        <w:sz w:val="24"/>
        <w:szCs w:val="24"/>
        <w:lang w:eastAsia="pl-PL"/>
      </w:rPr>
    </w:pPr>
    <w:r w:rsidRPr="00083135">
      <w:rPr>
        <w:rFonts w:cs="Calibri"/>
        <w:sz w:val="18"/>
        <w:szCs w:val="18"/>
        <w:lang w:eastAsia="pl-PL"/>
      </w:rPr>
      <w:t xml:space="preserve">Projekt „Centrum Usług Środowiskowych w Łodzi” </w:t>
    </w:r>
  </w:p>
  <w:p w:rsidR="003032BB" w:rsidRDefault="00303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652265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1776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</w:lvl>
  </w:abstractNum>
  <w:abstractNum w:abstractNumId="1" w15:restartNumberingAfterBreak="0">
    <w:nsid w:val="06D4287C"/>
    <w:multiLevelType w:val="multilevel"/>
    <w:tmpl w:val="ED78DE92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177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hint="default"/>
      </w:rPr>
    </w:lvl>
  </w:abstractNum>
  <w:abstractNum w:abstractNumId="2" w15:restartNumberingAfterBreak="0">
    <w:nsid w:val="0F821D73"/>
    <w:multiLevelType w:val="hybridMultilevel"/>
    <w:tmpl w:val="DA5C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62CB"/>
    <w:multiLevelType w:val="multilevel"/>
    <w:tmpl w:val="9B349AD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B19187F"/>
    <w:multiLevelType w:val="multilevel"/>
    <w:tmpl w:val="87A43E52"/>
    <w:name w:val="WW8Num2322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177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hint="default"/>
      </w:rPr>
    </w:lvl>
  </w:abstractNum>
  <w:abstractNum w:abstractNumId="5" w15:restartNumberingAfterBreak="0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90A88"/>
    <w:multiLevelType w:val="multilevel"/>
    <w:tmpl w:val="2E749B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55CA78FA"/>
    <w:multiLevelType w:val="hybridMultilevel"/>
    <w:tmpl w:val="D5408658"/>
    <w:lvl w:ilvl="0" w:tplc="0415001B">
      <w:start w:val="1"/>
      <w:numFmt w:val="lowerRoman"/>
      <w:lvlText w:val="%1."/>
      <w:lvlJc w:val="right"/>
      <w:pPr>
        <w:ind w:left="1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8" w15:restartNumberingAfterBreak="0">
    <w:nsid w:val="6561034F"/>
    <w:multiLevelType w:val="multilevel"/>
    <w:tmpl w:val="B3B0F02A"/>
    <w:name w:val="WW8Num23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177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hint="default"/>
      </w:rPr>
    </w:lvl>
  </w:abstractNum>
  <w:abstractNum w:abstractNumId="9" w15:restartNumberingAfterBreak="0">
    <w:nsid w:val="660048E6"/>
    <w:multiLevelType w:val="hybridMultilevel"/>
    <w:tmpl w:val="37204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1303C"/>
    <w:multiLevelType w:val="hybridMultilevel"/>
    <w:tmpl w:val="ACD29D30"/>
    <w:lvl w:ilvl="0" w:tplc="745694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D95742"/>
    <w:multiLevelType w:val="multilevel"/>
    <w:tmpl w:val="3EF0ECF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6DC60FEF"/>
    <w:multiLevelType w:val="hybridMultilevel"/>
    <w:tmpl w:val="5A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133C8"/>
    <w:multiLevelType w:val="multilevel"/>
    <w:tmpl w:val="E1B2E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BB"/>
    <w:rsid w:val="00005E6B"/>
    <w:rsid w:val="00083135"/>
    <w:rsid w:val="000D1EB2"/>
    <w:rsid w:val="001C68BA"/>
    <w:rsid w:val="003032BB"/>
    <w:rsid w:val="00320683"/>
    <w:rsid w:val="00342B13"/>
    <w:rsid w:val="003F7F35"/>
    <w:rsid w:val="004478F6"/>
    <w:rsid w:val="004800E3"/>
    <w:rsid w:val="0058391F"/>
    <w:rsid w:val="00584690"/>
    <w:rsid w:val="005C05ED"/>
    <w:rsid w:val="00601C2B"/>
    <w:rsid w:val="0072284D"/>
    <w:rsid w:val="0077600B"/>
    <w:rsid w:val="007807A9"/>
    <w:rsid w:val="007A4026"/>
    <w:rsid w:val="00843230"/>
    <w:rsid w:val="00864F18"/>
    <w:rsid w:val="0095131F"/>
    <w:rsid w:val="009D4577"/>
    <w:rsid w:val="00A60D83"/>
    <w:rsid w:val="00A86EDF"/>
    <w:rsid w:val="00AA6869"/>
    <w:rsid w:val="00B41028"/>
    <w:rsid w:val="00B93503"/>
    <w:rsid w:val="00CA6538"/>
    <w:rsid w:val="00D557E4"/>
    <w:rsid w:val="00E07AA1"/>
    <w:rsid w:val="00E163BE"/>
    <w:rsid w:val="00E55436"/>
    <w:rsid w:val="00FC0F35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E3874"/>
  <w15:chartTrackingRefBased/>
  <w15:docId w15:val="{5D92923C-89E2-49C4-9B6B-22C9373D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02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2BB"/>
  </w:style>
  <w:style w:type="paragraph" w:styleId="Stopka">
    <w:name w:val="footer"/>
    <w:basedOn w:val="Normalny"/>
    <w:link w:val="StopkaZnak"/>
    <w:uiPriority w:val="99"/>
    <w:unhideWhenUsed/>
    <w:rsid w:val="0030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2BB"/>
  </w:style>
  <w:style w:type="paragraph" w:styleId="Bezodstpw">
    <w:name w:val="No Spacing"/>
    <w:uiPriority w:val="1"/>
    <w:qFormat/>
    <w:rsid w:val="00601C2B"/>
    <w:pPr>
      <w:jc w:val="both"/>
    </w:pPr>
    <w:rPr>
      <w:sz w:val="22"/>
      <w:szCs w:val="22"/>
      <w:lang w:eastAsia="en-US"/>
    </w:rPr>
  </w:style>
  <w:style w:type="paragraph" w:customStyle="1" w:styleId="Nagwek2A">
    <w:name w:val="Nagłówek 2 A"/>
    <w:qFormat/>
    <w:rsid w:val="00083135"/>
    <w:pPr>
      <w:keepNext/>
      <w:spacing w:before="240" w:after="60"/>
      <w:outlineLvl w:val="1"/>
    </w:pPr>
    <w:rPr>
      <w:rFonts w:ascii="Lucida Grande" w:eastAsia="ヒラギノ角ゴ Pro W3" w:hAnsi="Lucida Grande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%20" TargetMode="External"/><Relationship Id="rId12" Type="http://schemas.openxmlformats.org/officeDocument/2006/relationships/hyperlink" Target="mailto:dkrajewski@wsparciespoleczn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6T09:46:05.7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70 24063,'0'-70'-4864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6T09:57:47.3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0 0 2176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3227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Wsparcie Spoleczne Ja-Ty-My</Company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Krajewski</dc:creator>
  <cp:keywords/>
  <dc:description/>
  <cp:lastModifiedBy>Dariusz Krajewski</cp:lastModifiedBy>
  <cp:revision>4</cp:revision>
  <cp:lastPrinted>2025-02-11T09:17:00Z</cp:lastPrinted>
  <dcterms:created xsi:type="dcterms:W3CDTF">2025-04-07T14:33:00Z</dcterms:created>
  <dcterms:modified xsi:type="dcterms:W3CDTF">2025-04-10T10:58:00Z</dcterms:modified>
</cp:coreProperties>
</file>