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8CA12" w14:textId="15281E66" w:rsidR="007E086D" w:rsidRPr="00FD6C1A" w:rsidRDefault="00FD6C1A" w:rsidP="005A12D2">
      <w:pPr>
        <w:pStyle w:val="Akapitzlist"/>
        <w:numPr>
          <w:ilvl w:val="0"/>
          <w:numId w:val="10"/>
        </w:numPr>
        <w:rPr>
          <w:b/>
          <w:bCs/>
          <w:sz w:val="28"/>
          <w:szCs w:val="28"/>
          <w:lang w:val="pl-PL"/>
        </w:rPr>
      </w:pPr>
      <w:r w:rsidRPr="00FD6C1A">
        <w:rPr>
          <w:b/>
          <w:bCs/>
          <w:sz w:val="28"/>
          <w:szCs w:val="28"/>
          <w:lang w:val="pl-PL"/>
        </w:rPr>
        <w:t>Elektroniczny system sprzedaży e-bilet</w:t>
      </w:r>
    </w:p>
    <w:p w14:paraId="766CEE60" w14:textId="77777777" w:rsidR="007E086D" w:rsidRPr="0019149C" w:rsidRDefault="007E086D" w:rsidP="007E086D">
      <w:pPr>
        <w:pStyle w:val="Default"/>
        <w:ind w:left="720"/>
        <w:jc w:val="both"/>
        <w:rPr>
          <w:rFonts w:asciiTheme="minorHAnsi" w:hAnsiTheme="minorHAnsi"/>
          <w:sz w:val="28"/>
          <w:szCs w:val="28"/>
        </w:rPr>
      </w:pPr>
    </w:p>
    <w:p w14:paraId="77067E10" w14:textId="7454B19C" w:rsidR="00F60AE0" w:rsidRPr="00F60AE0" w:rsidRDefault="00FD6C1A" w:rsidP="00F60AE0">
      <w:pPr>
        <w:pStyle w:val="Default"/>
        <w:jc w:val="both"/>
      </w:pPr>
      <w:r>
        <w:rPr>
          <w:rFonts w:asciiTheme="minorHAnsi" w:hAnsiTheme="minorHAnsi"/>
          <w:b/>
        </w:rPr>
        <w:t>O</w:t>
      </w:r>
      <w:r w:rsidR="007E086D" w:rsidRPr="0019149C">
        <w:rPr>
          <w:rFonts w:asciiTheme="minorHAnsi" w:hAnsiTheme="minorHAnsi"/>
          <w:b/>
        </w:rPr>
        <w:t>programowanie do sprzedaży biletów</w:t>
      </w:r>
      <w:r w:rsidR="00410333">
        <w:rPr>
          <w:rFonts w:asciiTheme="minorHAnsi" w:hAnsiTheme="minorHAnsi"/>
          <w:b/>
        </w:rPr>
        <w:t xml:space="preserve"> (System)</w:t>
      </w:r>
      <w:r w:rsidR="007E086D" w:rsidRPr="0019149C">
        <w:rPr>
          <w:rFonts w:asciiTheme="minorHAnsi" w:hAnsiTheme="minorHAnsi"/>
          <w:b/>
        </w:rPr>
        <w:t xml:space="preserve"> z instalacją i serwisem oparte na architekturze systemu (serwer/baza + aplikacje wykonawcze) </w:t>
      </w:r>
      <w:r w:rsidR="007E086D">
        <w:rPr>
          <w:rFonts w:asciiTheme="minorHAnsi" w:hAnsiTheme="minorHAnsi"/>
          <w:b/>
        </w:rPr>
        <w:t xml:space="preserve">w </w:t>
      </w:r>
      <w:r w:rsidR="007E086D" w:rsidRPr="0019149C">
        <w:rPr>
          <w:rFonts w:asciiTheme="minorHAnsi" w:hAnsiTheme="minorHAnsi"/>
          <w:b/>
        </w:rPr>
        <w:t>obrębie sieci wewnętrznej.</w:t>
      </w:r>
      <w:r w:rsidR="007E086D" w:rsidRPr="0019149C">
        <w:rPr>
          <w:rFonts w:asciiTheme="minorHAnsi" w:hAnsiTheme="minorHAnsi"/>
        </w:rPr>
        <w:t xml:space="preserve"> </w:t>
      </w:r>
      <w:r w:rsidR="007E086D">
        <w:rPr>
          <w:rFonts w:asciiTheme="minorHAnsi" w:hAnsiTheme="minorHAnsi"/>
        </w:rPr>
        <w:t xml:space="preserve">System </w:t>
      </w:r>
      <w:r>
        <w:rPr>
          <w:rFonts w:asciiTheme="minorHAnsi" w:hAnsiTheme="minorHAnsi"/>
        </w:rPr>
        <w:t xml:space="preserve">musi </w:t>
      </w:r>
      <w:r w:rsidR="00015115">
        <w:rPr>
          <w:rFonts w:asciiTheme="minorHAnsi" w:hAnsiTheme="minorHAnsi"/>
        </w:rPr>
        <w:t>współpracować</w:t>
      </w:r>
      <w:r w:rsidR="007E086D">
        <w:rPr>
          <w:rFonts w:asciiTheme="minorHAnsi" w:hAnsiTheme="minorHAnsi"/>
        </w:rPr>
        <w:t xml:space="preserve"> z drukarkami fiskalnymi.</w:t>
      </w:r>
      <w:r w:rsidR="00410333">
        <w:rPr>
          <w:rFonts w:asciiTheme="minorHAnsi" w:hAnsiTheme="minorHAnsi"/>
        </w:rPr>
        <w:t xml:space="preserve"> </w:t>
      </w:r>
      <w:r w:rsidR="007E086D">
        <w:rPr>
          <w:rFonts w:asciiTheme="minorHAnsi" w:hAnsiTheme="minorHAnsi"/>
        </w:rPr>
        <w:t xml:space="preserve">System </w:t>
      </w:r>
      <w:r>
        <w:rPr>
          <w:rFonts w:asciiTheme="minorHAnsi" w:hAnsiTheme="minorHAnsi"/>
        </w:rPr>
        <w:t>musi być za</w:t>
      </w:r>
      <w:r w:rsidR="007E086D">
        <w:rPr>
          <w:rFonts w:asciiTheme="minorHAnsi" w:hAnsiTheme="minorHAnsi"/>
        </w:rPr>
        <w:t xml:space="preserve">instalowany na serwerze w </w:t>
      </w:r>
      <w:r w:rsidR="007555AA">
        <w:rPr>
          <w:rFonts w:asciiTheme="minorHAnsi" w:hAnsiTheme="minorHAnsi"/>
        </w:rPr>
        <w:t>siedzibie Zamawiającego</w:t>
      </w:r>
      <w:r w:rsidR="007E086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E32815" w:rsidRPr="00E32815">
        <w:rPr>
          <w:rFonts w:asciiTheme="minorHAnsi" w:hAnsiTheme="minorHAnsi"/>
        </w:rPr>
        <w:t xml:space="preserve">Zamawiający nie dopuszcza rozwiązań polegających na utrzymaniu serwera bazy danych oprogramowania przez </w:t>
      </w:r>
      <w:r w:rsidR="005A5C65">
        <w:rPr>
          <w:rFonts w:asciiTheme="minorHAnsi" w:hAnsiTheme="minorHAnsi"/>
        </w:rPr>
        <w:t>Oferenta</w:t>
      </w:r>
      <w:r w:rsidR="00E32815" w:rsidRPr="00E32815">
        <w:rPr>
          <w:rFonts w:asciiTheme="minorHAnsi" w:hAnsiTheme="minorHAnsi"/>
        </w:rPr>
        <w:t xml:space="preserve"> na jego własnych zasobach lub zasobach hostingowych firm trzecich.</w:t>
      </w:r>
    </w:p>
    <w:p w14:paraId="6A68FE63" w14:textId="7374F441" w:rsidR="00F60AE0" w:rsidRPr="00F60AE0" w:rsidRDefault="00F60AE0" w:rsidP="00F60AE0">
      <w:pPr>
        <w:pStyle w:val="Default"/>
        <w:jc w:val="both"/>
        <w:rPr>
          <w:rFonts w:asciiTheme="minorHAnsi" w:hAnsiTheme="minorHAnsi"/>
        </w:rPr>
      </w:pPr>
      <w:r w:rsidRPr="00F60AE0">
        <w:rPr>
          <w:rFonts w:asciiTheme="minorHAnsi" w:hAnsiTheme="minorHAnsi"/>
        </w:rPr>
        <w:t>Dostarczony System powinien umożliwiać sprzedaż biletów w siedzibie Zamawiającego także w przypadku utraty połączenia z Internetem</w:t>
      </w:r>
      <w:r>
        <w:rPr>
          <w:rFonts w:asciiTheme="minorHAnsi" w:hAnsiTheme="minorHAnsi"/>
        </w:rPr>
        <w:t>.</w:t>
      </w:r>
      <w:r w:rsidRPr="00F60AE0">
        <w:t xml:space="preserve"> </w:t>
      </w:r>
      <w:r w:rsidRPr="00F60AE0">
        <w:rPr>
          <w:rFonts w:asciiTheme="minorHAnsi" w:hAnsiTheme="minorHAnsi"/>
        </w:rPr>
        <w:t>System m</w:t>
      </w:r>
      <w:r>
        <w:rPr>
          <w:rFonts w:asciiTheme="minorHAnsi" w:hAnsiTheme="minorHAnsi"/>
        </w:rPr>
        <w:t>usi</w:t>
      </w:r>
      <w:r w:rsidRPr="00F60AE0">
        <w:rPr>
          <w:rFonts w:asciiTheme="minorHAnsi" w:hAnsiTheme="minorHAnsi"/>
        </w:rPr>
        <w:t xml:space="preserve"> możliwość rozbudowy o kolejne stanowiska kasowe, kontroli dostępu oraz biletomat.</w:t>
      </w:r>
    </w:p>
    <w:p w14:paraId="4F1F10BE" w14:textId="74905E0D" w:rsidR="00F60AE0" w:rsidRPr="00F60AE0" w:rsidRDefault="00F60AE0" w:rsidP="00F60AE0">
      <w:pPr>
        <w:pStyle w:val="Default"/>
        <w:jc w:val="both"/>
        <w:rPr>
          <w:rFonts w:asciiTheme="minorHAnsi" w:hAnsiTheme="minorHAnsi"/>
        </w:rPr>
      </w:pPr>
      <w:r w:rsidRPr="00F60AE0">
        <w:rPr>
          <w:rFonts w:asciiTheme="minorHAnsi" w:hAnsiTheme="minorHAnsi"/>
        </w:rPr>
        <w:t>Oferowany System musi być w pełni gotowy i posiadać wszystkie wymienione</w:t>
      </w:r>
      <w:r>
        <w:rPr>
          <w:rFonts w:asciiTheme="minorHAnsi" w:hAnsiTheme="minorHAnsi"/>
        </w:rPr>
        <w:t>,</w:t>
      </w:r>
      <w:r w:rsidRPr="00F60AE0">
        <w:rPr>
          <w:rFonts w:asciiTheme="minorHAnsi" w:hAnsiTheme="minorHAnsi"/>
        </w:rPr>
        <w:t xml:space="preserve"> wymagane funkcjonalności na dzień składania oferty.</w:t>
      </w:r>
    </w:p>
    <w:p w14:paraId="7CB8542E" w14:textId="75D21646" w:rsidR="007E086D" w:rsidRPr="0005249D" w:rsidRDefault="007E086D" w:rsidP="007E086D">
      <w:pPr>
        <w:pStyle w:val="Default"/>
        <w:jc w:val="both"/>
        <w:rPr>
          <w:rFonts w:asciiTheme="minorHAnsi" w:hAnsiTheme="minorHAnsi"/>
        </w:rPr>
      </w:pPr>
    </w:p>
    <w:p w14:paraId="46826B3C" w14:textId="77777777" w:rsidR="007E086D" w:rsidRPr="0019149C" w:rsidRDefault="007E086D" w:rsidP="007E086D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1458C6D3" w14:textId="77777777" w:rsidR="007E086D" w:rsidRPr="00C31499" w:rsidRDefault="007E086D" w:rsidP="007E086D">
      <w:pPr>
        <w:pStyle w:val="Default"/>
        <w:jc w:val="both"/>
        <w:rPr>
          <w:rFonts w:asciiTheme="minorHAnsi" w:hAnsiTheme="minorHAnsi"/>
        </w:rPr>
      </w:pPr>
      <w:r w:rsidRPr="00C31499">
        <w:rPr>
          <w:rFonts w:asciiTheme="minorHAnsi" w:hAnsiTheme="minorHAnsi"/>
          <w:b/>
          <w:bCs/>
        </w:rPr>
        <w:t xml:space="preserve">Funkcje oprogramowania: </w:t>
      </w:r>
    </w:p>
    <w:p w14:paraId="2CD040F4" w14:textId="77777777" w:rsidR="007E086D" w:rsidRPr="00C31499" w:rsidRDefault="007E086D" w:rsidP="007E086D">
      <w:pPr>
        <w:pStyle w:val="Default"/>
        <w:jc w:val="both"/>
        <w:rPr>
          <w:rFonts w:asciiTheme="minorHAnsi" w:hAnsiTheme="minorHAnsi"/>
        </w:rPr>
      </w:pPr>
    </w:p>
    <w:p w14:paraId="4C58A23D" w14:textId="21B91F6F" w:rsidR="007E086D" w:rsidRPr="00C31499" w:rsidRDefault="007E086D" w:rsidP="007E086D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C31499">
        <w:rPr>
          <w:rFonts w:asciiTheme="minorHAnsi" w:hAnsiTheme="minorHAnsi"/>
          <w:b/>
          <w:bCs/>
        </w:rPr>
        <w:t>Stanowisko administracyjne, zarządzające i raportujące</w:t>
      </w:r>
      <w:r w:rsidR="00FD6C1A">
        <w:rPr>
          <w:rFonts w:asciiTheme="minorHAnsi" w:hAnsiTheme="minorHAnsi"/>
          <w:b/>
          <w:bCs/>
        </w:rPr>
        <w:t xml:space="preserve"> </w:t>
      </w:r>
      <w:r w:rsidRPr="00C31499">
        <w:rPr>
          <w:rFonts w:asciiTheme="minorHAnsi" w:hAnsiTheme="minorHAnsi"/>
          <w:bCs/>
          <w:sz w:val="22"/>
          <w:szCs w:val="22"/>
        </w:rPr>
        <w:t>– jedna licencja na „n” stanowisk</w:t>
      </w:r>
      <w:r>
        <w:rPr>
          <w:rFonts w:asciiTheme="minorHAnsi" w:hAnsiTheme="minorHAnsi"/>
          <w:bCs/>
          <w:sz w:val="22"/>
          <w:szCs w:val="22"/>
        </w:rPr>
        <w:t>,</w:t>
      </w:r>
      <w:r w:rsidRPr="00C31499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instalowany na komputerach kasowych i managerskich</w:t>
      </w:r>
      <w:r w:rsidRPr="00C31499">
        <w:rPr>
          <w:rFonts w:asciiTheme="minorHAnsi" w:hAnsi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bCs/>
          <w:sz w:val="22"/>
          <w:szCs w:val="22"/>
        </w:rPr>
        <w:t xml:space="preserve">Aplikacja </w:t>
      </w:r>
      <w:r w:rsidR="00015115">
        <w:rPr>
          <w:rFonts w:asciiTheme="minorHAnsi" w:hAnsiTheme="minorHAnsi"/>
          <w:bCs/>
          <w:sz w:val="22"/>
          <w:szCs w:val="22"/>
        </w:rPr>
        <w:t xml:space="preserve">musi </w:t>
      </w:r>
      <w:r>
        <w:rPr>
          <w:rFonts w:asciiTheme="minorHAnsi" w:hAnsiTheme="minorHAnsi"/>
          <w:bCs/>
          <w:sz w:val="22"/>
          <w:szCs w:val="22"/>
        </w:rPr>
        <w:t>działa</w:t>
      </w:r>
      <w:r w:rsidR="00015115">
        <w:rPr>
          <w:rFonts w:asciiTheme="minorHAnsi" w:hAnsiTheme="minorHAnsi"/>
          <w:bCs/>
          <w:sz w:val="22"/>
          <w:szCs w:val="22"/>
        </w:rPr>
        <w:t>ć</w:t>
      </w:r>
      <w:r w:rsidRPr="00C31499">
        <w:rPr>
          <w:rFonts w:asciiTheme="minorHAnsi" w:hAnsiTheme="minorHAnsi"/>
          <w:bCs/>
          <w:sz w:val="22"/>
          <w:szCs w:val="22"/>
        </w:rPr>
        <w:t xml:space="preserve"> w środowisku </w:t>
      </w:r>
      <w:r w:rsidR="00410333">
        <w:rPr>
          <w:rFonts w:asciiTheme="minorHAnsi" w:hAnsiTheme="minorHAnsi"/>
          <w:bCs/>
          <w:sz w:val="22"/>
          <w:szCs w:val="22"/>
        </w:rPr>
        <w:t>systemu operacyjnego dostarczonego razem z komputerem kasowym</w:t>
      </w:r>
      <w:r w:rsidRPr="00C31499">
        <w:rPr>
          <w:rFonts w:asciiTheme="minorHAnsi" w:hAnsiTheme="minorHAnsi"/>
          <w:bCs/>
          <w:sz w:val="22"/>
          <w:szCs w:val="22"/>
        </w:rPr>
        <w:t xml:space="preserve"> z możliwością: </w:t>
      </w:r>
    </w:p>
    <w:p w14:paraId="7F54D094" w14:textId="77777777" w:rsidR="007E086D" w:rsidRPr="001974AF" w:rsidRDefault="007E086D" w:rsidP="007E086D">
      <w:pPr>
        <w:pStyle w:val="Default"/>
        <w:ind w:left="708"/>
        <w:jc w:val="both"/>
        <w:rPr>
          <w:rFonts w:asciiTheme="minorHAnsi" w:hAnsiTheme="minorHAnsi"/>
          <w:sz w:val="22"/>
          <w:szCs w:val="22"/>
        </w:rPr>
      </w:pPr>
    </w:p>
    <w:p w14:paraId="73D2B679" w14:textId="77777777" w:rsidR="007E086D" w:rsidRPr="0019149C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ustawienia minimum 3-stopniowej hierarchii uprawnień dla grup użytkowników (kasjer, kierownik, administrator), </w:t>
      </w:r>
    </w:p>
    <w:p w14:paraId="75AF31C5" w14:textId="792AE5EB" w:rsidR="007E086D" w:rsidRPr="00844C24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definiowania dowolnej liczby </w:t>
      </w:r>
      <w:proofErr w:type="spellStart"/>
      <w:r w:rsidRPr="0019149C">
        <w:rPr>
          <w:rFonts w:asciiTheme="minorHAnsi" w:hAnsiTheme="minorHAnsi"/>
          <w:sz w:val="20"/>
          <w:szCs w:val="20"/>
        </w:rPr>
        <w:t>sal</w:t>
      </w:r>
      <w:proofErr w:type="spellEnd"/>
      <w:r w:rsidRPr="0019149C">
        <w:rPr>
          <w:rFonts w:asciiTheme="minorHAnsi" w:hAnsiTheme="minorHAnsi"/>
          <w:sz w:val="20"/>
          <w:szCs w:val="20"/>
        </w:rPr>
        <w:t>/widowni jedno lub</w:t>
      </w:r>
      <w:r>
        <w:rPr>
          <w:rFonts w:asciiTheme="minorHAnsi" w:hAnsiTheme="minorHAnsi"/>
          <w:sz w:val="20"/>
          <w:szCs w:val="20"/>
        </w:rPr>
        <w:t xml:space="preserve"> wielosektorowych, numerowanych</w:t>
      </w:r>
      <w:r w:rsidRPr="00844C24">
        <w:rPr>
          <w:rFonts w:asciiTheme="minorHAnsi" w:hAnsiTheme="minorHAnsi"/>
          <w:sz w:val="20"/>
          <w:szCs w:val="20"/>
        </w:rPr>
        <w:t xml:space="preserve"> i nienumerowanych, </w:t>
      </w:r>
      <w:r>
        <w:rPr>
          <w:rFonts w:asciiTheme="minorHAnsi" w:hAnsiTheme="minorHAnsi"/>
          <w:sz w:val="20"/>
          <w:szCs w:val="20"/>
        </w:rPr>
        <w:t>umożliwiających obsługę seansów, spektakli, koncertów, warsztatów i wystaw,</w:t>
      </w:r>
    </w:p>
    <w:p w14:paraId="5D154F78" w14:textId="522686F1" w:rsidR="007E086D" w:rsidRPr="0019149C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>definiowani</w:t>
      </w:r>
      <w:r>
        <w:rPr>
          <w:rFonts w:asciiTheme="minorHAnsi" w:hAnsiTheme="minorHAnsi"/>
          <w:sz w:val="20"/>
          <w:szCs w:val="20"/>
        </w:rPr>
        <w:t>a różnych schematów biletowych,</w:t>
      </w:r>
      <w:r w:rsidRPr="0019149C">
        <w:rPr>
          <w:rFonts w:asciiTheme="minorHAnsi" w:hAnsiTheme="minorHAnsi"/>
          <w:sz w:val="20"/>
          <w:szCs w:val="20"/>
        </w:rPr>
        <w:t xml:space="preserve"> cenników biletów i typów biletów z możliwością dedykowania ich do konkretnych stanowisk sprzedaży lub dystrybucji internetowej, </w:t>
      </w:r>
    </w:p>
    <w:p w14:paraId="1596A702" w14:textId="77777777" w:rsidR="007E086D" w:rsidRPr="0019149C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definiowania przejrzystego harmonogramu wydarzeń na dowolny czas naprzód z możliwością kopiowania oraz blokady wydarzeń, </w:t>
      </w:r>
    </w:p>
    <w:p w14:paraId="4F91A73B" w14:textId="77777777" w:rsidR="007E086D" w:rsidRPr="0019149C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rozliczeń ryczałtowych dla wydarzeń gościnnych lub wyjazdowych, </w:t>
      </w:r>
    </w:p>
    <w:p w14:paraId="21C9626B" w14:textId="77777777" w:rsidR="007E086D" w:rsidRPr="0019149C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rozliczeń tantiem z uwzględnieniem wartości zaliczek, </w:t>
      </w:r>
    </w:p>
    <w:p w14:paraId="0ED598DF" w14:textId="77777777" w:rsidR="007E086D" w:rsidRPr="0019149C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samodzielnego definiowania dowolnej ilości wydarzeń, biletów i obiektów, </w:t>
      </w:r>
    </w:p>
    <w:p w14:paraId="33566998" w14:textId="77777777" w:rsidR="007E086D" w:rsidRPr="0019149C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blokowania miejsc do sprzedaży, </w:t>
      </w:r>
    </w:p>
    <w:p w14:paraId="151DCA1B" w14:textId="77777777" w:rsidR="007E086D" w:rsidRPr="0019149C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tworzenia różnorodnych planów sprzedażowych z wykorzystaniem różnych typów biletów (grupowych, voucherów), </w:t>
      </w:r>
    </w:p>
    <w:p w14:paraId="32DF3823" w14:textId="77777777" w:rsidR="007E086D" w:rsidRPr="00844C24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>błyskawiczne i nieograniczone możliwości raportowania za dowolny okres np.</w:t>
      </w:r>
      <w:r>
        <w:rPr>
          <w:rFonts w:asciiTheme="minorHAnsi" w:hAnsiTheme="minorHAnsi"/>
          <w:sz w:val="20"/>
          <w:szCs w:val="20"/>
        </w:rPr>
        <w:t>:</w:t>
      </w:r>
    </w:p>
    <w:p w14:paraId="387977BF" w14:textId="77777777" w:rsidR="007E086D" w:rsidRPr="001974AF" w:rsidRDefault="007E086D" w:rsidP="007E086D">
      <w:pPr>
        <w:pStyle w:val="Default"/>
        <w:ind w:left="426"/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raport </w:t>
      </w:r>
      <w:r w:rsidRPr="001974AF">
        <w:rPr>
          <w:rFonts w:asciiTheme="minorHAnsi" w:hAnsiTheme="minorHAnsi"/>
          <w:sz w:val="20"/>
          <w:szCs w:val="20"/>
        </w:rPr>
        <w:t xml:space="preserve">dzienny kasjera, raport z wydarzenia, sprzedaż i przedsprzedaż biletów, raport sprzedaży internetowej, raport z bramek; </w:t>
      </w:r>
    </w:p>
    <w:p w14:paraId="26F3BCD8" w14:textId="77777777" w:rsidR="007E086D" w:rsidRPr="0019149C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dokładnej informacji o frekwencji, bieżącej sprzedaży z podziałem na wydarzenie lub użytkownika, </w:t>
      </w:r>
    </w:p>
    <w:p w14:paraId="7A2371D6" w14:textId="46213E9C" w:rsidR="007E086D" w:rsidRPr="007E086D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logowania do systemu na podstawie zdefiniowanego loginu i hasła użytkownika, </w:t>
      </w:r>
    </w:p>
    <w:p w14:paraId="3CD3180D" w14:textId="77777777" w:rsidR="007E086D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zdefiniowania dostępności ograniczonych ilości biletów w preferencyjnych cenach dla Klienta lojalnościowego,</w:t>
      </w:r>
    </w:p>
    <w:p w14:paraId="094E8790" w14:textId="77777777" w:rsidR="007E086D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sprzedaży biletów grupowych oraz wielokrotnych z określonym czasem obowiązywania,</w:t>
      </w:r>
    </w:p>
    <w:p w14:paraId="24B354D0" w14:textId="77777777" w:rsidR="007E086D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udostępnienia danego wydarzenia do sprzedaży internetowej wyłącznie dla posiadaczy biletów na poprzednią edycję tego wydarzenia (sprzedaż zamknięta),</w:t>
      </w:r>
    </w:p>
    <w:p w14:paraId="0EC97D91" w14:textId="77777777" w:rsidR="007E086D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zdefiniowania do biletu domyślnej podpowiadanej płatności,</w:t>
      </w:r>
    </w:p>
    <w:p w14:paraId="62E2DA86" w14:textId="6199B9F7" w:rsidR="007E086D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dynamicznego </w:t>
      </w:r>
      <w:proofErr w:type="spellStart"/>
      <w:r>
        <w:rPr>
          <w:rFonts w:asciiTheme="minorHAnsi" w:hAnsiTheme="minorHAnsi"/>
          <w:sz w:val="20"/>
          <w:szCs w:val="20"/>
        </w:rPr>
        <w:t>cennikowania</w:t>
      </w:r>
      <w:proofErr w:type="spellEnd"/>
      <w:r>
        <w:rPr>
          <w:rFonts w:asciiTheme="minorHAnsi" w:hAnsiTheme="minorHAnsi"/>
          <w:sz w:val="20"/>
          <w:szCs w:val="20"/>
        </w:rPr>
        <w:t>: zaprogramowania z wyprzedzeniem automatycznych zmian cen wybranych biletów zależnie od a)  czasu pozostałego do wydarzenia b) czasu wyświetlania danego wydarzenia</w:t>
      </w:r>
      <w:r w:rsidR="00CE7385">
        <w:rPr>
          <w:rFonts w:asciiTheme="minorHAnsi" w:hAnsiTheme="minorHAnsi"/>
          <w:sz w:val="20"/>
          <w:szCs w:val="20"/>
        </w:rPr>
        <w:t>,</w:t>
      </w:r>
    </w:p>
    <w:p w14:paraId="33E61F05" w14:textId="77777777" w:rsidR="007E086D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zdefiniowania automatycznych powiązań biletów i produktów oraz biletów w pakiety,</w:t>
      </w:r>
    </w:p>
    <w:p w14:paraId="1E40E294" w14:textId="77777777" w:rsidR="007E086D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grupowania produktów oraz definiowania im odrębnych cen do sprzedaży stacjonarnej i internetowej,</w:t>
      </w:r>
    </w:p>
    <w:p w14:paraId="3A41007D" w14:textId="77777777" w:rsidR="007E086D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udostępnienia wydarzeń odwołanych do zwrotu w Kasie środków po upływie wydarzenia,</w:t>
      </w:r>
    </w:p>
    <w:p w14:paraId="6ABC8224" w14:textId="77777777" w:rsidR="007E086D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zdefiniowanie produktów typu zaliczka lub dopłata,</w:t>
      </w:r>
      <w:r w:rsidRPr="0046358C">
        <w:rPr>
          <w:rFonts w:asciiTheme="minorHAnsi" w:hAnsiTheme="minorHAnsi"/>
          <w:sz w:val="20"/>
          <w:szCs w:val="20"/>
        </w:rPr>
        <w:t xml:space="preserve"> </w:t>
      </w:r>
    </w:p>
    <w:p w14:paraId="5CD98AE6" w14:textId="77777777" w:rsidR="007E086D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samodzielnego definiowania rabatów procentowych i kwotowych,</w:t>
      </w:r>
    </w:p>
    <w:p w14:paraId="20B28202" w14:textId="02FACE8B" w:rsidR="007E086D" w:rsidRDefault="007E086D" w:rsidP="007E086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generowania </w:t>
      </w:r>
      <w:r w:rsidRPr="0019149C">
        <w:rPr>
          <w:rFonts w:asciiTheme="minorHAnsi" w:hAnsiTheme="minorHAnsi"/>
          <w:sz w:val="20"/>
          <w:szCs w:val="20"/>
        </w:rPr>
        <w:t>raportów z możliwością eksportu do ogólnie dostępnyc</w:t>
      </w:r>
      <w:r>
        <w:rPr>
          <w:rFonts w:asciiTheme="minorHAnsi" w:hAnsiTheme="minorHAnsi"/>
          <w:sz w:val="20"/>
          <w:szCs w:val="20"/>
        </w:rPr>
        <w:t>h narzędzi</w:t>
      </w:r>
      <w:r w:rsidR="00410333">
        <w:rPr>
          <w:rFonts w:asciiTheme="minorHAnsi" w:hAnsiTheme="minorHAnsi"/>
          <w:sz w:val="20"/>
          <w:szCs w:val="20"/>
        </w:rPr>
        <w:t xml:space="preserve"> (ogólnie dostępne oprogramowanie biurowe)</w:t>
      </w:r>
      <w:r w:rsidRPr="0019149C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 xml:space="preserve">dostępne </w:t>
      </w:r>
      <w:r w:rsidR="001D32CA">
        <w:rPr>
          <w:rFonts w:asciiTheme="minorHAnsi" w:hAnsiTheme="minorHAnsi"/>
          <w:sz w:val="20"/>
          <w:szCs w:val="20"/>
        </w:rPr>
        <w:t>typy</w:t>
      </w:r>
      <w:r>
        <w:rPr>
          <w:rFonts w:asciiTheme="minorHAnsi" w:hAnsiTheme="minorHAnsi"/>
          <w:sz w:val="20"/>
          <w:szCs w:val="20"/>
        </w:rPr>
        <w:t xml:space="preserve"> plików: </w:t>
      </w:r>
      <w:proofErr w:type="spellStart"/>
      <w:r>
        <w:rPr>
          <w:rFonts w:asciiTheme="minorHAnsi" w:hAnsiTheme="minorHAnsi"/>
          <w:sz w:val="20"/>
          <w:szCs w:val="20"/>
        </w:rPr>
        <w:t>rpt</w:t>
      </w:r>
      <w:proofErr w:type="spellEnd"/>
      <w:r>
        <w:rPr>
          <w:rFonts w:asciiTheme="minorHAnsi" w:hAnsiTheme="minorHAnsi"/>
          <w:sz w:val="20"/>
          <w:szCs w:val="20"/>
        </w:rPr>
        <w:t xml:space="preserve">, xls, </w:t>
      </w:r>
      <w:proofErr w:type="spellStart"/>
      <w:r>
        <w:rPr>
          <w:rFonts w:asciiTheme="minorHAnsi" w:hAnsiTheme="minorHAnsi"/>
          <w:sz w:val="20"/>
          <w:szCs w:val="20"/>
        </w:rPr>
        <w:t>doc</w:t>
      </w:r>
      <w:proofErr w:type="spellEnd"/>
      <w:r>
        <w:rPr>
          <w:rFonts w:asciiTheme="minorHAnsi" w:hAnsiTheme="minorHAnsi"/>
          <w:sz w:val="20"/>
          <w:szCs w:val="20"/>
        </w:rPr>
        <w:t xml:space="preserve">, </w:t>
      </w:r>
      <w:proofErr w:type="spellStart"/>
      <w:r>
        <w:rPr>
          <w:rFonts w:asciiTheme="minorHAnsi" w:hAnsiTheme="minorHAnsi"/>
          <w:sz w:val="20"/>
          <w:szCs w:val="20"/>
        </w:rPr>
        <w:t>xml</w:t>
      </w:r>
      <w:proofErr w:type="spellEnd"/>
      <w:r>
        <w:rPr>
          <w:rFonts w:asciiTheme="minorHAnsi" w:hAnsiTheme="minorHAnsi"/>
          <w:sz w:val="20"/>
          <w:szCs w:val="20"/>
        </w:rPr>
        <w:t xml:space="preserve">, pdf, </w:t>
      </w:r>
      <w:proofErr w:type="spellStart"/>
      <w:r w:rsidR="001D32CA">
        <w:rPr>
          <w:rFonts w:asciiTheme="minorHAnsi" w:hAnsiTheme="minorHAnsi"/>
          <w:sz w:val="20"/>
          <w:szCs w:val="20"/>
        </w:rPr>
        <w:t>xlsx</w:t>
      </w:r>
      <w:proofErr w:type="spellEnd"/>
      <w:r w:rsidR="001D32CA">
        <w:rPr>
          <w:rFonts w:asciiTheme="minorHAnsi" w:hAnsiTheme="minorHAnsi"/>
          <w:sz w:val="20"/>
          <w:szCs w:val="20"/>
        </w:rPr>
        <w:t xml:space="preserve">, rtf, </w:t>
      </w:r>
      <w:proofErr w:type="spellStart"/>
      <w:r w:rsidR="001D32CA">
        <w:rPr>
          <w:rFonts w:asciiTheme="minorHAnsi" w:hAnsiTheme="minorHAnsi"/>
          <w:sz w:val="20"/>
          <w:szCs w:val="20"/>
        </w:rPr>
        <w:t>csv</w:t>
      </w:r>
      <w:proofErr w:type="spellEnd"/>
      <w:r w:rsidR="001D32CA">
        <w:rPr>
          <w:rFonts w:asciiTheme="minorHAnsi" w:hAnsiTheme="minorHAnsi"/>
          <w:sz w:val="20"/>
          <w:szCs w:val="20"/>
        </w:rPr>
        <w:t>.</w:t>
      </w:r>
    </w:p>
    <w:p w14:paraId="522060DA" w14:textId="0FBA4254" w:rsidR="007E086D" w:rsidRPr="00CE7385" w:rsidRDefault="007E086D" w:rsidP="00CE7385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wydzielenia w raportach grupy wybranych wydarzeń</w:t>
      </w:r>
      <w:r w:rsidRPr="00CE7385">
        <w:rPr>
          <w:rFonts w:asciiTheme="minorHAnsi" w:hAnsiTheme="minorHAnsi"/>
          <w:sz w:val="20"/>
          <w:szCs w:val="20"/>
        </w:rPr>
        <w:t>.</w:t>
      </w:r>
    </w:p>
    <w:p w14:paraId="3F307C1D" w14:textId="77777777" w:rsidR="007E086D" w:rsidRDefault="007E086D" w:rsidP="007E086D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4216341C" w14:textId="77777777" w:rsidR="007E086D" w:rsidRDefault="007E086D" w:rsidP="007E086D">
      <w:pPr>
        <w:pStyle w:val="Default"/>
        <w:ind w:left="426"/>
        <w:jc w:val="both"/>
        <w:rPr>
          <w:rFonts w:asciiTheme="minorHAnsi" w:hAnsiTheme="minorHAnsi"/>
          <w:sz w:val="20"/>
          <w:szCs w:val="20"/>
        </w:rPr>
      </w:pPr>
    </w:p>
    <w:p w14:paraId="68D9EC43" w14:textId="3460598C" w:rsidR="007E086D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W szczególności raporty </w:t>
      </w:r>
      <w:r w:rsidR="00CE7385">
        <w:rPr>
          <w:rFonts w:asciiTheme="minorHAnsi" w:hAnsiTheme="minorHAnsi"/>
          <w:sz w:val="20"/>
          <w:szCs w:val="20"/>
        </w:rPr>
        <w:t xml:space="preserve">powinny </w:t>
      </w:r>
      <w:r w:rsidRPr="0019149C">
        <w:rPr>
          <w:rFonts w:asciiTheme="minorHAnsi" w:hAnsiTheme="minorHAnsi"/>
          <w:sz w:val="20"/>
          <w:szCs w:val="20"/>
        </w:rPr>
        <w:t>zawier</w:t>
      </w:r>
      <w:r w:rsidR="00CE7385">
        <w:rPr>
          <w:rFonts w:asciiTheme="minorHAnsi" w:hAnsiTheme="minorHAnsi"/>
          <w:sz w:val="20"/>
          <w:szCs w:val="20"/>
        </w:rPr>
        <w:t>ać</w:t>
      </w:r>
      <w:r w:rsidRPr="0019149C">
        <w:rPr>
          <w:rFonts w:asciiTheme="minorHAnsi" w:hAnsiTheme="minorHAnsi"/>
          <w:sz w:val="20"/>
          <w:szCs w:val="20"/>
        </w:rPr>
        <w:t xml:space="preserve">: </w:t>
      </w:r>
    </w:p>
    <w:p w14:paraId="0B49BB3B" w14:textId="77777777" w:rsidR="007E086D" w:rsidRPr="0019149C" w:rsidRDefault="007E086D" w:rsidP="007E086D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26A087B3" w14:textId="77777777" w:rsidR="007E086D" w:rsidRPr="001974AF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b/>
          <w:sz w:val="20"/>
          <w:szCs w:val="20"/>
        </w:rPr>
      </w:pPr>
      <w:r w:rsidRPr="001974AF">
        <w:rPr>
          <w:rFonts w:asciiTheme="minorHAnsi" w:hAnsiTheme="minorHAnsi"/>
          <w:b/>
          <w:sz w:val="20"/>
          <w:szCs w:val="20"/>
        </w:rPr>
        <w:t xml:space="preserve">Raport Gotówkowy Kasy Biletowej zawierający: </w:t>
      </w:r>
    </w:p>
    <w:p w14:paraId="77829984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a) Utarg dzienny, </w:t>
      </w:r>
    </w:p>
    <w:p w14:paraId="684865B2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b) Wypłaty i wpłaty kasjerskie, </w:t>
      </w:r>
    </w:p>
    <w:p w14:paraId="3C724A89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c) Saldo z dnia poprzedniego, </w:t>
      </w:r>
    </w:p>
    <w:p w14:paraId="07A240B1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d) Saldo na dzień następny, </w:t>
      </w:r>
    </w:p>
    <w:p w14:paraId="76986E62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e) Wystawione w danym dniu faktury z uwzględnieniem typu płatności, </w:t>
      </w:r>
    </w:p>
    <w:p w14:paraId="50CFAC9F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f) Podsumowanie. </w:t>
      </w:r>
    </w:p>
    <w:p w14:paraId="4A1E35E4" w14:textId="77777777" w:rsidR="007E086D" w:rsidRPr="0019149C" w:rsidRDefault="007E086D" w:rsidP="007E086D">
      <w:pPr>
        <w:pStyle w:val="Default"/>
        <w:ind w:left="720"/>
        <w:jc w:val="both"/>
        <w:rPr>
          <w:rFonts w:asciiTheme="minorHAnsi" w:hAnsiTheme="minorHAnsi"/>
          <w:sz w:val="20"/>
          <w:szCs w:val="20"/>
        </w:rPr>
      </w:pPr>
    </w:p>
    <w:p w14:paraId="04063569" w14:textId="77777777" w:rsidR="007E086D" w:rsidRPr="001974AF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b/>
          <w:sz w:val="20"/>
          <w:szCs w:val="20"/>
        </w:rPr>
      </w:pPr>
      <w:r w:rsidRPr="001974AF">
        <w:rPr>
          <w:rFonts w:asciiTheme="minorHAnsi" w:hAnsiTheme="minorHAnsi"/>
          <w:b/>
          <w:sz w:val="20"/>
          <w:szCs w:val="20"/>
        </w:rPr>
        <w:t xml:space="preserve">Zestawienie sprzedanych biletów danego dnia w rozbiciu na konkretne wydarzenia zawierające: </w:t>
      </w:r>
    </w:p>
    <w:p w14:paraId="7D3BBEDA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a) Bilety sprzedane ilość, wartość, </w:t>
      </w:r>
    </w:p>
    <w:p w14:paraId="7815BCDC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b) Bilety zwrócone ilość, wartość, </w:t>
      </w:r>
    </w:p>
    <w:p w14:paraId="74FB33F0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c) Utarg ilość wartość w rozbiciu na cenę netto, vat i cenę brutto, </w:t>
      </w:r>
    </w:p>
    <w:p w14:paraId="64046D4E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d) Możliwość oddzielnego raportowania dla każdej widowni. </w:t>
      </w:r>
    </w:p>
    <w:p w14:paraId="18E23190" w14:textId="77777777" w:rsidR="007E086D" w:rsidRPr="0019149C" w:rsidRDefault="007E086D" w:rsidP="007E086D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38942E31" w14:textId="77777777" w:rsidR="007E086D" w:rsidRPr="001974AF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b/>
          <w:sz w:val="20"/>
          <w:szCs w:val="20"/>
        </w:rPr>
      </w:pPr>
      <w:r w:rsidRPr="001974AF">
        <w:rPr>
          <w:rFonts w:asciiTheme="minorHAnsi" w:hAnsiTheme="minorHAnsi"/>
          <w:b/>
          <w:sz w:val="20"/>
          <w:szCs w:val="20"/>
        </w:rPr>
        <w:t xml:space="preserve">Raport dla dystrybutora zawierający możliwość rozliczenia: </w:t>
      </w:r>
    </w:p>
    <w:p w14:paraId="27BCCF37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a) Każdego tytułu danego dystrybutora, </w:t>
      </w:r>
    </w:p>
    <w:p w14:paraId="11663A6A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b) Oddzielnie wszystkich tytułów danego dystrybutora, </w:t>
      </w:r>
    </w:p>
    <w:p w14:paraId="19DBA849" w14:textId="77777777" w:rsidR="007E086D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>c) Łą</w:t>
      </w:r>
      <w:r>
        <w:rPr>
          <w:rFonts w:asciiTheme="minorHAnsi" w:hAnsiTheme="minorHAnsi"/>
          <w:sz w:val="20"/>
          <w:szCs w:val="20"/>
        </w:rPr>
        <w:t>cznie wszystkich dystrybutorów,</w:t>
      </w:r>
    </w:p>
    <w:p w14:paraId="1AD3BFB4" w14:textId="77777777" w:rsidR="007E086D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d) Z uwzględnieniem kwot przypadających na PISF, SFP i ZAiKS.</w:t>
      </w:r>
    </w:p>
    <w:p w14:paraId="486E254C" w14:textId="77777777" w:rsidR="007E086D" w:rsidRPr="0019149C" w:rsidRDefault="007E086D" w:rsidP="007E086D">
      <w:pPr>
        <w:pStyle w:val="Default"/>
        <w:ind w:left="720"/>
        <w:jc w:val="both"/>
        <w:rPr>
          <w:rFonts w:asciiTheme="minorHAnsi" w:hAnsiTheme="minorHAnsi"/>
          <w:sz w:val="20"/>
          <w:szCs w:val="20"/>
        </w:rPr>
      </w:pPr>
    </w:p>
    <w:p w14:paraId="4499A455" w14:textId="77777777" w:rsidR="007E086D" w:rsidRPr="001974AF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b/>
          <w:sz w:val="20"/>
          <w:szCs w:val="20"/>
        </w:rPr>
      </w:pPr>
      <w:r w:rsidRPr="001974AF">
        <w:rPr>
          <w:rFonts w:asciiTheme="minorHAnsi" w:hAnsiTheme="minorHAnsi"/>
          <w:b/>
          <w:sz w:val="20"/>
          <w:szCs w:val="20"/>
        </w:rPr>
        <w:t xml:space="preserve">Raport frekwencji za dowolny okres obejmujący: </w:t>
      </w:r>
    </w:p>
    <w:p w14:paraId="554234E8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a) Tytuł, datę i godzinę, </w:t>
      </w:r>
    </w:p>
    <w:p w14:paraId="67F494ED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b) Widownie z podziałem na plan tzn. ilość miejsc, ilość sprzedanych biletów z uwzględnieniem zwrotów i anulacji oraz frekwencje w %, </w:t>
      </w:r>
    </w:p>
    <w:p w14:paraId="2D023079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c) Wpływy z biletów, </w:t>
      </w:r>
    </w:p>
    <w:p w14:paraId="480A6CC5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d) Umożliwiający doliczenie do frekwencji miejsc zarezerwowanych. </w:t>
      </w:r>
    </w:p>
    <w:p w14:paraId="52FBA119" w14:textId="77777777" w:rsidR="007E086D" w:rsidRPr="0019149C" w:rsidRDefault="007E086D" w:rsidP="007E086D">
      <w:pPr>
        <w:pStyle w:val="Default"/>
        <w:ind w:left="720"/>
        <w:jc w:val="both"/>
        <w:rPr>
          <w:rFonts w:asciiTheme="minorHAnsi" w:hAnsiTheme="minorHAnsi"/>
          <w:sz w:val="20"/>
          <w:szCs w:val="20"/>
        </w:rPr>
      </w:pPr>
    </w:p>
    <w:p w14:paraId="1A602CA0" w14:textId="77777777" w:rsidR="007E086D" w:rsidRPr="00C454BD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b/>
          <w:sz w:val="20"/>
          <w:szCs w:val="20"/>
        </w:rPr>
      </w:pPr>
      <w:r w:rsidRPr="001974AF">
        <w:rPr>
          <w:rFonts w:asciiTheme="minorHAnsi" w:hAnsiTheme="minorHAnsi"/>
          <w:b/>
          <w:sz w:val="20"/>
          <w:szCs w:val="20"/>
        </w:rPr>
        <w:t xml:space="preserve">Raport generalny – umożliwiający prześledzenie całości przychodu za dowolny okres </w:t>
      </w:r>
      <w:r>
        <w:rPr>
          <w:rFonts w:asciiTheme="minorHAnsi" w:hAnsiTheme="minorHAnsi"/>
          <w:b/>
          <w:sz w:val="20"/>
          <w:szCs w:val="20"/>
        </w:rPr>
        <w:t xml:space="preserve">                                            </w:t>
      </w:r>
      <w:r w:rsidRPr="00C454BD">
        <w:rPr>
          <w:rFonts w:asciiTheme="minorHAnsi" w:hAnsiTheme="minorHAnsi"/>
          <w:b/>
          <w:sz w:val="20"/>
          <w:szCs w:val="20"/>
        </w:rPr>
        <w:t xml:space="preserve"> z pogrupowaniem na: </w:t>
      </w:r>
    </w:p>
    <w:p w14:paraId="769CC938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a) Bilety, </w:t>
      </w:r>
    </w:p>
    <w:p w14:paraId="77E0540A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b) Produkty, </w:t>
      </w:r>
    </w:p>
    <w:p w14:paraId="7404F6A5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c) Typy płatności, </w:t>
      </w:r>
    </w:p>
    <w:p w14:paraId="7D77113F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d) Użytkowników lub stanowiska, </w:t>
      </w:r>
    </w:p>
    <w:p w14:paraId="5BDDA116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e) Zwroty. </w:t>
      </w:r>
    </w:p>
    <w:p w14:paraId="6079A4ED" w14:textId="77777777" w:rsidR="007E086D" w:rsidRPr="0019149C" w:rsidRDefault="007E086D" w:rsidP="007E086D">
      <w:pPr>
        <w:pStyle w:val="Default"/>
        <w:ind w:left="720"/>
        <w:jc w:val="both"/>
        <w:rPr>
          <w:rFonts w:asciiTheme="minorHAnsi" w:hAnsiTheme="minorHAnsi"/>
          <w:sz w:val="20"/>
          <w:szCs w:val="20"/>
        </w:rPr>
      </w:pPr>
    </w:p>
    <w:p w14:paraId="35B9136E" w14:textId="77777777" w:rsidR="007E086D" w:rsidRPr="001974AF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b/>
          <w:sz w:val="20"/>
          <w:szCs w:val="20"/>
        </w:rPr>
      </w:pPr>
      <w:r w:rsidRPr="001974AF">
        <w:rPr>
          <w:rFonts w:asciiTheme="minorHAnsi" w:hAnsiTheme="minorHAnsi"/>
          <w:b/>
          <w:sz w:val="20"/>
          <w:szCs w:val="20"/>
        </w:rPr>
        <w:t>Raport z rezerwacji – uwzględniający:</w:t>
      </w:r>
    </w:p>
    <w:p w14:paraId="182B3C0E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>a) Klienta, tytuł, datę i godzinę oraz wielkość rezerwacji a także Kasjera zakładającego rezerwację</w:t>
      </w:r>
      <w:r>
        <w:rPr>
          <w:rFonts w:asciiTheme="minorHAnsi" w:hAnsiTheme="minorHAnsi"/>
          <w:sz w:val="20"/>
          <w:szCs w:val="20"/>
        </w:rPr>
        <w:t>,</w:t>
      </w:r>
      <w:r w:rsidRPr="0019149C">
        <w:rPr>
          <w:rFonts w:asciiTheme="minorHAnsi" w:hAnsiTheme="minorHAnsi"/>
          <w:sz w:val="20"/>
          <w:szCs w:val="20"/>
        </w:rPr>
        <w:t xml:space="preserve"> </w:t>
      </w:r>
    </w:p>
    <w:p w14:paraId="4DAB9770" w14:textId="77777777" w:rsidR="007E086D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b) Informację o dacie i osobie edytującej lub anulującej rezerwację. </w:t>
      </w:r>
    </w:p>
    <w:p w14:paraId="4ADD7FED" w14:textId="77777777" w:rsidR="007E086D" w:rsidRDefault="007E086D" w:rsidP="007E086D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2E817194" w14:textId="72134877" w:rsidR="007E086D" w:rsidRPr="00332C3B" w:rsidRDefault="007E086D" w:rsidP="007E086D">
      <w:pPr>
        <w:pStyle w:val="Akapitzlist"/>
        <w:widowControl/>
        <w:numPr>
          <w:ilvl w:val="0"/>
          <w:numId w:val="1"/>
        </w:numPr>
        <w:rPr>
          <w:b/>
          <w:sz w:val="20"/>
          <w:szCs w:val="20"/>
          <w:lang w:val="pl-PL"/>
        </w:rPr>
      </w:pPr>
      <w:r w:rsidRPr="001D32CA">
        <w:rPr>
          <w:b/>
          <w:sz w:val="20"/>
          <w:szCs w:val="20"/>
          <w:lang w:val="pl-PL"/>
        </w:rPr>
        <w:t xml:space="preserve">Raport z frekwencji godzinowej </w:t>
      </w:r>
      <w:r w:rsidRPr="001D32CA">
        <w:rPr>
          <w:sz w:val="20"/>
          <w:szCs w:val="20"/>
          <w:lang w:val="pl-PL"/>
        </w:rPr>
        <w:t>pokazujący Aktywność Klientów w określonych przedziałach czasowych.</w:t>
      </w:r>
    </w:p>
    <w:p w14:paraId="0C96AFF5" w14:textId="77777777" w:rsidR="00332C3B" w:rsidRPr="00332C3B" w:rsidRDefault="00332C3B" w:rsidP="00332C3B">
      <w:pPr>
        <w:pStyle w:val="Akapitzlist"/>
        <w:rPr>
          <w:b/>
          <w:sz w:val="20"/>
          <w:szCs w:val="20"/>
          <w:lang w:val="pl-PL"/>
        </w:rPr>
      </w:pPr>
    </w:p>
    <w:p w14:paraId="21FDEA95" w14:textId="6AC9407F" w:rsidR="00CE7385" w:rsidRDefault="00332C3B" w:rsidP="007E086D">
      <w:pPr>
        <w:pStyle w:val="Akapitzlist"/>
        <w:widowControl/>
        <w:numPr>
          <w:ilvl w:val="0"/>
          <w:numId w:val="1"/>
        </w:numPr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Raport dla PISF</w:t>
      </w:r>
      <w:r w:rsidR="00CE7385">
        <w:rPr>
          <w:b/>
          <w:sz w:val="20"/>
          <w:szCs w:val="20"/>
          <w:lang w:val="pl-PL"/>
        </w:rPr>
        <w:t>,</w:t>
      </w:r>
    </w:p>
    <w:p w14:paraId="251D1465" w14:textId="77777777" w:rsidR="00CE7385" w:rsidRPr="00CE7385" w:rsidRDefault="00CE7385" w:rsidP="00CE7385">
      <w:pPr>
        <w:pStyle w:val="Akapitzlist"/>
        <w:rPr>
          <w:b/>
          <w:sz w:val="20"/>
          <w:szCs w:val="20"/>
          <w:lang w:val="pl-PL"/>
        </w:rPr>
      </w:pPr>
    </w:p>
    <w:p w14:paraId="68CFF27E" w14:textId="103F6318" w:rsidR="00332C3B" w:rsidRPr="001D32CA" w:rsidRDefault="00CE7385" w:rsidP="007E086D">
      <w:pPr>
        <w:pStyle w:val="Akapitzlist"/>
        <w:widowControl/>
        <w:numPr>
          <w:ilvl w:val="0"/>
          <w:numId w:val="1"/>
        </w:numPr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Raport ZAiKS</w:t>
      </w:r>
      <w:r w:rsidR="00332C3B">
        <w:rPr>
          <w:b/>
          <w:sz w:val="20"/>
          <w:szCs w:val="20"/>
          <w:lang w:val="pl-PL"/>
        </w:rPr>
        <w:t>.</w:t>
      </w:r>
    </w:p>
    <w:p w14:paraId="0A612DBB" w14:textId="10BC4332" w:rsidR="007E086D" w:rsidRPr="00C31499" w:rsidRDefault="007E086D" w:rsidP="007E086D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C31499">
        <w:rPr>
          <w:rFonts w:asciiTheme="minorHAnsi" w:hAnsiTheme="minorHAnsi"/>
          <w:b/>
          <w:bCs/>
        </w:rPr>
        <w:lastRenderedPageBreak/>
        <w:t>Zintegrowane stanowisko sprzedaży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C31499">
        <w:rPr>
          <w:rFonts w:asciiTheme="minorHAnsi" w:hAnsiTheme="minorHAnsi"/>
          <w:b/>
          <w:bCs/>
        </w:rPr>
        <w:t>(kasa)</w:t>
      </w:r>
      <w:r w:rsidRPr="00FD3444">
        <w:rPr>
          <w:rFonts w:asciiTheme="minorHAnsi" w:hAnsiTheme="minorHAnsi"/>
          <w:b/>
          <w:bCs/>
        </w:rPr>
        <w:t xml:space="preserve"> </w:t>
      </w:r>
      <w:r w:rsidR="00CE7385" w:rsidRPr="00C31499">
        <w:rPr>
          <w:rFonts w:asciiTheme="minorHAnsi" w:hAnsiTheme="minorHAnsi"/>
          <w:bCs/>
          <w:sz w:val="22"/>
          <w:szCs w:val="22"/>
        </w:rPr>
        <w:t>jedna licencja na „n” stanowisk</w:t>
      </w:r>
      <w:r w:rsidR="00CE7385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- </w:t>
      </w:r>
      <w:r w:rsidRPr="00C31499">
        <w:rPr>
          <w:rFonts w:asciiTheme="minorHAnsi" w:hAnsiTheme="minorHAnsi"/>
          <w:bCs/>
          <w:sz w:val="22"/>
          <w:szCs w:val="22"/>
        </w:rPr>
        <w:t>moduł ka</w:t>
      </w:r>
      <w:r>
        <w:rPr>
          <w:rFonts w:asciiTheme="minorHAnsi" w:hAnsiTheme="minorHAnsi"/>
          <w:bCs/>
          <w:sz w:val="22"/>
          <w:szCs w:val="22"/>
        </w:rPr>
        <w:t>sowy instalowany na komputerze kasowym</w:t>
      </w:r>
      <w:r w:rsidRPr="00C31499">
        <w:rPr>
          <w:rFonts w:asciiTheme="minorHAnsi" w:hAnsiTheme="minorHAnsi"/>
          <w:bCs/>
          <w:sz w:val="22"/>
          <w:szCs w:val="22"/>
        </w:rPr>
        <w:t xml:space="preserve">. Wszystkie stanowiska kasowe </w:t>
      </w:r>
      <w:r>
        <w:rPr>
          <w:rFonts w:asciiTheme="minorHAnsi" w:hAnsiTheme="minorHAnsi"/>
          <w:bCs/>
          <w:sz w:val="22"/>
          <w:szCs w:val="22"/>
        </w:rPr>
        <w:t>muszą</w:t>
      </w:r>
      <w:r w:rsidRPr="00C31499">
        <w:rPr>
          <w:rFonts w:asciiTheme="minorHAnsi" w:hAnsiTheme="minorHAnsi"/>
          <w:bCs/>
          <w:sz w:val="22"/>
          <w:szCs w:val="22"/>
        </w:rPr>
        <w:t xml:space="preserve"> być połączone</w:t>
      </w:r>
      <w:r>
        <w:rPr>
          <w:rFonts w:asciiTheme="minorHAnsi" w:hAnsiTheme="minorHAnsi"/>
          <w:bCs/>
          <w:sz w:val="22"/>
          <w:szCs w:val="22"/>
        </w:rPr>
        <w:t xml:space="preserve"> poprzez sieć LAN z serwerem bazodanowym, sprzedaż </w:t>
      </w:r>
      <w:r w:rsidR="00CE7385">
        <w:rPr>
          <w:rFonts w:asciiTheme="minorHAnsi" w:hAnsiTheme="minorHAnsi"/>
          <w:bCs/>
          <w:sz w:val="22"/>
          <w:szCs w:val="22"/>
        </w:rPr>
        <w:t xml:space="preserve">musi </w:t>
      </w:r>
      <w:r>
        <w:rPr>
          <w:rFonts w:asciiTheme="minorHAnsi" w:hAnsiTheme="minorHAnsi"/>
          <w:bCs/>
          <w:sz w:val="22"/>
          <w:szCs w:val="22"/>
        </w:rPr>
        <w:t>następ</w:t>
      </w:r>
      <w:r w:rsidR="00CE7385">
        <w:rPr>
          <w:rFonts w:asciiTheme="minorHAnsi" w:hAnsiTheme="minorHAnsi"/>
          <w:bCs/>
          <w:sz w:val="22"/>
          <w:szCs w:val="22"/>
        </w:rPr>
        <w:t>ować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C31499">
        <w:rPr>
          <w:rFonts w:asciiTheme="minorHAnsi" w:hAnsiTheme="minorHAnsi"/>
          <w:bCs/>
          <w:sz w:val="22"/>
          <w:szCs w:val="22"/>
        </w:rPr>
        <w:t>w</w:t>
      </w:r>
      <w:r>
        <w:rPr>
          <w:rFonts w:asciiTheme="minorHAnsi" w:hAnsiTheme="minorHAnsi"/>
          <w:bCs/>
          <w:sz w:val="22"/>
          <w:szCs w:val="22"/>
        </w:rPr>
        <w:t xml:space="preserve"> czasie rzeczywistym. A</w:t>
      </w:r>
      <w:r w:rsidRPr="00C31499">
        <w:rPr>
          <w:rFonts w:asciiTheme="minorHAnsi" w:hAnsiTheme="minorHAnsi"/>
          <w:bCs/>
          <w:sz w:val="22"/>
          <w:szCs w:val="22"/>
        </w:rPr>
        <w:t xml:space="preserve">plikacja </w:t>
      </w:r>
      <w:r w:rsidR="00410333">
        <w:rPr>
          <w:rFonts w:asciiTheme="minorHAnsi" w:hAnsiTheme="minorHAnsi"/>
          <w:bCs/>
          <w:sz w:val="22"/>
          <w:szCs w:val="22"/>
        </w:rPr>
        <w:t>musi działać</w:t>
      </w:r>
      <w:r w:rsidR="00410333" w:rsidRPr="00C31499">
        <w:rPr>
          <w:rFonts w:asciiTheme="minorHAnsi" w:hAnsiTheme="minorHAnsi"/>
          <w:bCs/>
          <w:sz w:val="22"/>
          <w:szCs w:val="22"/>
        </w:rPr>
        <w:t xml:space="preserve"> w środowisku </w:t>
      </w:r>
      <w:r w:rsidR="00410333">
        <w:rPr>
          <w:rFonts w:asciiTheme="minorHAnsi" w:hAnsiTheme="minorHAnsi"/>
          <w:bCs/>
          <w:sz w:val="22"/>
          <w:szCs w:val="22"/>
        </w:rPr>
        <w:t>systemu operacyjnego dostarczonego razem z komputerem kasowym</w:t>
      </w:r>
      <w:r w:rsidR="00410333" w:rsidRPr="00C31499">
        <w:rPr>
          <w:rFonts w:asciiTheme="minorHAnsi" w:hAnsiTheme="minorHAnsi"/>
          <w:bCs/>
          <w:sz w:val="22"/>
          <w:szCs w:val="22"/>
        </w:rPr>
        <w:t xml:space="preserve"> </w:t>
      </w:r>
      <w:r w:rsidRPr="00C31499">
        <w:rPr>
          <w:rFonts w:asciiTheme="minorHAnsi" w:hAnsiTheme="minorHAnsi"/>
          <w:bCs/>
          <w:sz w:val="22"/>
          <w:szCs w:val="22"/>
        </w:rPr>
        <w:t xml:space="preserve">z możliwością: </w:t>
      </w:r>
    </w:p>
    <w:p w14:paraId="4D2406B8" w14:textId="77777777" w:rsidR="007E086D" w:rsidRPr="00C31499" w:rsidRDefault="007E086D" w:rsidP="007E086D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7A22ABFD" w14:textId="77777777" w:rsidR="007E086D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zastosowania monitora dotykowego dla kasjera, </w:t>
      </w:r>
    </w:p>
    <w:p w14:paraId="1F2CFF60" w14:textId="77777777" w:rsidR="007E086D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zastosowania aplikacji na mniejszych formatach sprzętowych (tablety, </w:t>
      </w:r>
      <w:proofErr w:type="spellStart"/>
      <w:r>
        <w:rPr>
          <w:rFonts w:asciiTheme="minorHAnsi" w:hAnsiTheme="minorHAnsi"/>
          <w:sz w:val="20"/>
          <w:szCs w:val="20"/>
        </w:rPr>
        <w:t>notepady</w:t>
      </w:r>
      <w:proofErr w:type="spellEnd"/>
      <w:r>
        <w:rPr>
          <w:rFonts w:asciiTheme="minorHAnsi" w:hAnsiTheme="minorHAnsi"/>
          <w:sz w:val="20"/>
          <w:szCs w:val="20"/>
        </w:rPr>
        <w:t xml:space="preserve">) w tym nowoczesnych funkcji nawigacji przy pomocy </w:t>
      </w:r>
      <w:proofErr w:type="spellStart"/>
      <w:r>
        <w:rPr>
          <w:rFonts w:asciiTheme="minorHAnsi" w:hAnsiTheme="minorHAnsi"/>
          <w:sz w:val="20"/>
          <w:szCs w:val="20"/>
        </w:rPr>
        <w:t>swipe’a</w:t>
      </w:r>
      <w:proofErr w:type="spellEnd"/>
      <w:r>
        <w:rPr>
          <w:rFonts w:asciiTheme="minorHAnsi" w:hAnsiTheme="minorHAnsi"/>
          <w:sz w:val="20"/>
          <w:szCs w:val="20"/>
        </w:rPr>
        <w:t>,</w:t>
      </w:r>
    </w:p>
    <w:p w14:paraId="1C4DC019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ustawienia repertuaru według kalendarza dziennego lub miesięcznego oraz według układu po tytule, grupie tytułów, kalendarzu i lokalizacji/sali,</w:t>
      </w:r>
    </w:p>
    <w:p w14:paraId="6DCF37BA" w14:textId="77777777" w:rsidR="007E086D" w:rsidRPr="009A56C1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użycia jednego wielofunkcyjnego urządzenia – drukarki fiskalnej - do </w:t>
      </w:r>
      <w:r w:rsidRPr="0019149C">
        <w:rPr>
          <w:rFonts w:asciiTheme="minorHAnsi" w:hAnsiTheme="minorHAnsi"/>
          <w:sz w:val="20"/>
          <w:szCs w:val="20"/>
        </w:rPr>
        <w:t xml:space="preserve">wydruku </w:t>
      </w:r>
      <w:r>
        <w:rPr>
          <w:rFonts w:asciiTheme="minorHAnsi" w:hAnsiTheme="minorHAnsi"/>
          <w:sz w:val="20"/>
          <w:szCs w:val="20"/>
        </w:rPr>
        <w:t xml:space="preserve">paragonu fiskalnego, </w:t>
      </w:r>
      <w:r w:rsidRPr="0019149C">
        <w:rPr>
          <w:rFonts w:asciiTheme="minorHAnsi" w:hAnsiTheme="minorHAnsi"/>
          <w:sz w:val="20"/>
          <w:szCs w:val="20"/>
        </w:rPr>
        <w:t>biletu</w:t>
      </w:r>
      <w:r>
        <w:rPr>
          <w:rFonts w:asciiTheme="minorHAnsi" w:hAnsiTheme="minorHAnsi"/>
          <w:sz w:val="20"/>
          <w:szCs w:val="20"/>
        </w:rPr>
        <w:t>, potwierdzenia z terminala oraz faktury VAT,</w:t>
      </w:r>
      <w:r w:rsidRPr="0019149C">
        <w:rPr>
          <w:rFonts w:asciiTheme="minorHAnsi" w:hAnsiTheme="minorHAnsi"/>
          <w:sz w:val="20"/>
          <w:szCs w:val="20"/>
        </w:rPr>
        <w:t xml:space="preserve"> </w:t>
      </w:r>
    </w:p>
    <w:p w14:paraId="4199C0B3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drukowania biletów różnych typów i cen, </w:t>
      </w:r>
    </w:p>
    <w:p w14:paraId="42825CAF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wydruku większej liczby biletów dla jednego Klienta na jednym blankiecie biletowym (wydruk grupowy), </w:t>
      </w:r>
    </w:p>
    <w:p w14:paraId="1E2A6E42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drukowania voucherów (przedpłat), </w:t>
      </w:r>
    </w:p>
    <w:p w14:paraId="5CD494CB" w14:textId="7701F1B5" w:rsidR="007E086D" w:rsidRPr="00021E5B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19149C">
        <w:rPr>
          <w:rFonts w:asciiTheme="minorHAnsi" w:hAnsiTheme="minorHAnsi"/>
          <w:sz w:val="20"/>
          <w:szCs w:val="20"/>
        </w:rPr>
        <w:t>obsługi różnych typów płatności (gotówka, karta, przelew, bon, voucher)</w:t>
      </w:r>
      <w:r>
        <w:rPr>
          <w:rFonts w:asciiTheme="minorHAnsi" w:hAnsiTheme="minorHAnsi"/>
          <w:sz w:val="20"/>
          <w:szCs w:val="20"/>
        </w:rPr>
        <w:t>,</w:t>
      </w:r>
      <w:r w:rsidRPr="0019149C">
        <w:rPr>
          <w:rFonts w:asciiTheme="minorHAnsi" w:hAnsiTheme="minorHAnsi"/>
          <w:sz w:val="20"/>
          <w:szCs w:val="20"/>
        </w:rPr>
        <w:t xml:space="preserve"> </w:t>
      </w:r>
      <w:r w:rsidRPr="00157D5B">
        <w:rPr>
          <w:rFonts w:asciiTheme="minorHAnsi" w:hAnsiTheme="minorHAnsi"/>
          <w:sz w:val="20"/>
          <w:szCs w:val="20"/>
          <w:u w:val="single"/>
        </w:rPr>
        <w:t xml:space="preserve">w przypadku płatności kartami system </w:t>
      </w:r>
      <w:r w:rsidR="00CE7385">
        <w:rPr>
          <w:rFonts w:asciiTheme="minorHAnsi" w:hAnsiTheme="minorHAnsi"/>
          <w:sz w:val="20"/>
          <w:szCs w:val="20"/>
          <w:u w:val="single"/>
        </w:rPr>
        <w:t>musi być</w:t>
      </w:r>
      <w:r w:rsidRPr="00157D5B">
        <w:rPr>
          <w:rFonts w:asciiTheme="minorHAnsi" w:hAnsiTheme="minorHAnsi"/>
          <w:sz w:val="20"/>
          <w:szCs w:val="20"/>
          <w:u w:val="single"/>
        </w:rPr>
        <w:t xml:space="preserve"> zintegrowany z terminalami płatniczymi</w:t>
      </w:r>
      <w:r w:rsidRPr="00021E5B">
        <w:rPr>
          <w:rFonts w:asciiTheme="minorHAnsi" w:hAnsiTheme="minorHAnsi"/>
          <w:sz w:val="20"/>
          <w:szCs w:val="20"/>
        </w:rPr>
        <w:t>,</w:t>
      </w:r>
    </w:p>
    <w:p w14:paraId="625D2023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sprzedaży biletów oraz dowolnych produktów w ramach jednego systemu, </w:t>
      </w:r>
    </w:p>
    <w:p w14:paraId="29A6CA3D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rezerwacji biletów z możliwością ich edycji, odbioru, odbioru i zapłaty częściowej oraz ustawienia czasu ważności rezerwacji, </w:t>
      </w:r>
    </w:p>
    <w:p w14:paraId="7EA952BC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obsługi punktowego programu lojalnościowego. System automatycznie dodaje przy zakupie i odejmuje punkty przy odbiorze nagrody, </w:t>
      </w:r>
    </w:p>
    <w:p w14:paraId="40D7E890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wystawiania faktur VAT i pro-forma w kasie (możliwość edycji i korekty), </w:t>
      </w:r>
    </w:p>
    <w:p w14:paraId="3601B64D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dostosowania położenia i wyróżnienia przycisków funkcyjnych w systemie kasowym, </w:t>
      </w:r>
    </w:p>
    <w:p w14:paraId="7ABB8794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bieżącej fiskalizacji sprzedaży na drukarkach fiskalnych, </w:t>
      </w:r>
    </w:p>
    <w:p w14:paraId="074D3048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naliczania rabatów procentowych i kwotowych, </w:t>
      </w:r>
    </w:p>
    <w:p w14:paraId="3741E2D8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>wyświetlania dodatkowych informacji na dodatkowym m</w:t>
      </w:r>
      <w:r>
        <w:rPr>
          <w:rFonts w:asciiTheme="minorHAnsi" w:hAnsiTheme="minorHAnsi"/>
          <w:sz w:val="20"/>
          <w:szCs w:val="20"/>
        </w:rPr>
        <w:t xml:space="preserve">onitorze o bieżącym repertuarze, </w:t>
      </w:r>
      <w:r w:rsidRPr="0019149C">
        <w:rPr>
          <w:rFonts w:asciiTheme="minorHAnsi" w:hAnsiTheme="minorHAnsi"/>
          <w:sz w:val="20"/>
          <w:szCs w:val="20"/>
        </w:rPr>
        <w:t>podglądzie zajętości sali dla kupującego</w:t>
      </w:r>
      <w:r>
        <w:rPr>
          <w:rFonts w:asciiTheme="minorHAnsi" w:hAnsiTheme="minorHAnsi"/>
          <w:sz w:val="20"/>
          <w:szCs w:val="20"/>
        </w:rPr>
        <w:t xml:space="preserve"> oraz podsumowania transakcji</w:t>
      </w:r>
      <w:r w:rsidRPr="0019149C">
        <w:rPr>
          <w:rFonts w:asciiTheme="minorHAnsi" w:hAnsiTheme="minorHAnsi"/>
          <w:sz w:val="20"/>
          <w:szCs w:val="20"/>
        </w:rPr>
        <w:t xml:space="preserve">, </w:t>
      </w:r>
    </w:p>
    <w:p w14:paraId="75A84425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automatycznego zwalniania rezerwacji i ponownej sprzedaży zwolnionego miejsca, </w:t>
      </w:r>
    </w:p>
    <w:p w14:paraId="534B2AD0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wystawiania dokumentów KP/KW, </w:t>
      </w:r>
    </w:p>
    <w:p w14:paraId="05B652A5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ustawienia 2 trybów wygasania rezerwacji: X dni od jej złożenia oraz </w:t>
      </w:r>
      <w:r>
        <w:rPr>
          <w:rFonts w:asciiTheme="minorHAnsi" w:hAnsiTheme="minorHAnsi"/>
          <w:sz w:val="20"/>
          <w:szCs w:val="20"/>
        </w:rPr>
        <w:t>Y</w:t>
      </w:r>
      <w:r w:rsidRPr="0019149C">
        <w:rPr>
          <w:rFonts w:asciiTheme="minorHAnsi" w:hAnsiTheme="minorHAnsi"/>
          <w:sz w:val="20"/>
          <w:szCs w:val="20"/>
        </w:rPr>
        <w:t xml:space="preserve"> minut od terminu wydarzenia, </w:t>
      </w:r>
    </w:p>
    <w:p w14:paraId="3E8D38B1" w14:textId="77777777" w:rsidR="007E086D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sprzedaży biletów spersonalizowanych jak również biletów anonimowych, </w:t>
      </w:r>
    </w:p>
    <w:p w14:paraId="4AC4B358" w14:textId="274B16FD" w:rsidR="007E086D" w:rsidRPr="00C21935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sprzedaży na nietypowe formy płatności (niepieniężne odpowiedniki pieniądza honorowane na podstawie umów barterowych – reguły ilościowo-wartościowe akcji partnerskiej definiowane w module administracyjnym),</w:t>
      </w:r>
    </w:p>
    <w:p w14:paraId="77211706" w14:textId="77777777" w:rsidR="007E086D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przyjmowania zwrotów biletów zarówno kupionych w kasie, jak również w </w:t>
      </w:r>
      <w:proofErr w:type="spellStart"/>
      <w:r>
        <w:rPr>
          <w:rFonts w:asciiTheme="minorHAnsi" w:hAnsiTheme="minorHAnsi"/>
          <w:sz w:val="20"/>
          <w:szCs w:val="20"/>
        </w:rPr>
        <w:t>internecie</w:t>
      </w:r>
      <w:proofErr w:type="spellEnd"/>
      <w:r>
        <w:rPr>
          <w:rFonts w:asciiTheme="minorHAnsi" w:hAnsiTheme="minorHAnsi"/>
          <w:sz w:val="20"/>
          <w:szCs w:val="20"/>
        </w:rPr>
        <w:t xml:space="preserve"> przez moduł online oraz biletomat, </w:t>
      </w:r>
    </w:p>
    <w:p w14:paraId="4B7D3C23" w14:textId="77777777" w:rsidR="007E086D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przy zwrocie biletu możliwość ustawienia dodatkowego wydruku potwierdzenia zwrotu jako biletu na drukarce biletowej z kwotą zwrotu lub potwierdzenia w formacie A4,</w:t>
      </w:r>
    </w:p>
    <w:p w14:paraId="1E78E767" w14:textId="4780DEFD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zapisywania i edytowania danych klientów (imię, nazwisko, adres, telefon, mail), </w:t>
      </w:r>
    </w:p>
    <w:p w14:paraId="1F522859" w14:textId="51466DE6" w:rsidR="007E086D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możliwość przypisywania kart </w:t>
      </w:r>
      <w:r w:rsidR="00410333">
        <w:rPr>
          <w:rFonts w:asciiTheme="minorHAnsi" w:hAnsiTheme="minorHAnsi"/>
          <w:sz w:val="20"/>
          <w:szCs w:val="20"/>
        </w:rPr>
        <w:t xml:space="preserve">typu </w:t>
      </w:r>
      <w:proofErr w:type="spellStart"/>
      <w:r w:rsidRPr="0019149C">
        <w:rPr>
          <w:rFonts w:asciiTheme="minorHAnsi" w:hAnsiTheme="minorHAnsi"/>
          <w:sz w:val="20"/>
          <w:szCs w:val="20"/>
        </w:rPr>
        <w:t>Mifare</w:t>
      </w:r>
      <w:proofErr w:type="spellEnd"/>
      <w:r w:rsidRPr="0019149C">
        <w:rPr>
          <w:rFonts w:asciiTheme="minorHAnsi" w:hAnsiTheme="minorHAnsi"/>
          <w:sz w:val="20"/>
          <w:szCs w:val="20"/>
        </w:rPr>
        <w:t xml:space="preserve"> do klientów (karty wykorzystywane jako nośniki informacji </w:t>
      </w:r>
      <w:r>
        <w:rPr>
          <w:rFonts w:asciiTheme="minorHAnsi" w:hAnsiTheme="minorHAnsi"/>
          <w:sz w:val="20"/>
          <w:szCs w:val="20"/>
        </w:rPr>
        <w:t xml:space="preserve">             </w:t>
      </w:r>
    </w:p>
    <w:p w14:paraId="2DE28E36" w14:textId="77777777" w:rsidR="007E086D" w:rsidRPr="0019149C" w:rsidRDefault="007E086D" w:rsidP="007E086D">
      <w:pPr>
        <w:pStyle w:val="Default"/>
        <w:ind w:left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Pr="0019149C">
        <w:rPr>
          <w:rFonts w:asciiTheme="minorHAnsi" w:hAnsiTheme="minorHAnsi"/>
          <w:sz w:val="20"/>
          <w:szCs w:val="20"/>
        </w:rPr>
        <w:t xml:space="preserve">o biletach), </w:t>
      </w:r>
    </w:p>
    <w:p w14:paraId="67768A14" w14:textId="77777777" w:rsidR="007E086D" w:rsidRPr="0019149C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>wydruku na bilecie</w:t>
      </w:r>
      <w:r>
        <w:rPr>
          <w:rFonts w:asciiTheme="minorHAnsi" w:hAnsiTheme="minorHAnsi"/>
          <w:sz w:val="20"/>
          <w:szCs w:val="20"/>
        </w:rPr>
        <w:t xml:space="preserve"> i/lub rezerwacji</w:t>
      </w:r>
      <w:r w:rsidRPr="0019149C">
        <w:rPr>
          <w:rFonts w:asciiTheme="minorHAnsi" w:hAnsiTheme="minorHAnsi"/>
          <w:sz w:val="20"/>
          <w:szCs w:val="20"/>
        </w:rPr>
        <w:t xml:space="preserve"> kodu kreskowego, </w:t>
      </w:r>
    </w:p>
    <w:p w14:paraId="499C00A6" w14:textId="77777777" w:rsidR="007E086D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jednoczesnej sprzedaży biletów na wiele wydarzeń, </w:t>
      </w:r>
    </w:p>
    <w:p w14:paraId="00D1C2EA" w14:textId="77777777" w:rsidR="007E086D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edytowania każdej pozycji koszyka biletowo-produktowego niezależnie od jej kolejności oraz możliwość wyświetlenia koszyka produktowego na ekranie dla Klienta,</w:t>
      </w:r>
    </w:p>
    <w:p w14:paraId="0A2F3FFC" w14:textId="77777777" w:rsidR="007E086D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ewidencjonowania krotności użyć biletów wielokrotnych z wydrukiem lub bez,</w:t>
      </w:r>
    </w:p>
    <w:p w14:paraId="51B66A22" w14:textId="7144698A" w:rsidR="007E086D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drukowania paragonu z NIP</w:t>
      </w:r>
      <w:r w:rsidR="00CE7385">
        <w:rPr>
          <w:rFonts w:asciiTheme="minorHAnsi" w:hAnsiTheme="minorHAnsi"/>
          <w:sz w:val="20"/>
          <w:szCs w:val="20"/>
        </w:rPr>
        <w:t>-</w:t>
      </w:r>
      <w:r>
        <w:rPr>
          <w:rFonts w:asciiTheme="minorHAnsi" w:hAnsiTheme="minorHAnsi"/>
          <w:sz w:val="20"/>
          <w:szCs w:val="20"/>
        </w:rPr>
        <w:t>em firmy lub bez NIP</w:t>
      </w:r>
      <w:r w:rsidR="00CE7385">
        <w:rPr>
          <w:rFonts w:asciiTheme="minorHAnsi" w:hAnsiTheme="minorHAnsi"/>
          <w:sz w:val="20"/>
          <w:szCs w:val="20"/>
        </w:rPr>
        <w:t>-</w:t>
      </w:r>
      <w:r>
        <w:rPr>
          <w:rFonts w:asciiTheme="minorHAnsi" w:hAnsiTheme="minorHAnsi"/>
          <w:sz w:val="20"/>
          <w:szCs w:val="20"/>
        </w:rPr>
        <w:t>u w przypadku osoby fizycznej,</w:t>
      </w:r>
    </w:p>
    <w:p w14:paraId="5E12798C" w14:textId="0AE9A4D8" w:rsidR="007E086D" w:rsidRPr="00157D5B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 w:rsidRPr="00157D5B">
        <w:rPr>
          <w:rFonts w:asciiTheme="minorHAnsi" w:hAnsiTheme="minorHAnsi" w:cs="Courier New"/>
          <w:sz w:val="20"/>
          <w:szCs w:val="20"/>
        </w:rPr>
        <w:t>dodatkowy przycisk do ponownej wysyłki biletu pdf na wskazany adres – opcja dla kasjera</w:t>
      </w:r>
      <w:r>
        <w:rPr>
          <w:rFonts w:asciiTheme="minorHAnsi" w:hAnsiTheme="minorHAnsi" w:cs="Courier New"/>
          <w:sz w:val="20"/>
          <w:szCs w:val="20"/>
        </w:rPr>
        <w:t>,</w:t>
      </w:r>
    </w:p>
    <w:p w14:paraId="3019D784" w14:textId="77777777" w:rsidR="00F60AE0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>późniejszej rozbudowy systemu o kolejne moduły jak również o kolejne punkty sprzedaży</w:t>
      </w:r>
    </w:p>
    <w:p w14:paraId="05CDD444" w14:textId="19C42D1B" w:rsidR="007E086D" w:rsidRPr="009A56C1" w:rsidRDefault="00F60AE0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moduł kasowy</w:t>
      </w:r>
      <w:r w:rsidRPr="00F60AE0">
        <w:rPr>
          <w:rFonts w:asciiTheme="minorHAnsi" w:hAnsiTheme="minorHAnsi"/>
          <w:sz w:val="20"/>
          <w:szCs w:val="20"/>
        </w:rPr>
        <w:t xml:space="preserve"> musi mieć możliwość rozszerzenia  o zintegrowaną sprzedaż gastronomi z pełną</w:t>
      </w:r>
      <w:r>
        <w:rPr>
          <w:rFonts w:asciiTheme="minorHAnsi" w:hAnsiTheme="minorHAnsi"/>
          <w:sz w:val="20"/>
          <w:szCs w:val="20"/>
        </w:rPr>
        <w:t xml:space="preserve"> gospodarką magazynową</w:t>
      </w:r>
      <w:r w:rsidR="007E086D" w:rsidRPr="0019149C">
        <w:rPr>
          <w:rFonts w:asciiTheme="minorHAnsi" w:hAnsiTheme="minorHAnsi"/>
          <w:sz w:val="20"/>
          <w:szCs w:val="20"/>
        </w:rPr>
        <w:t xml:space="preserve">. </w:t>
      </w:r>
    </w:p>
    <w:p w14:paraId="72FF6161" w14:textId="64C4D508" w:rsidR="007E086D" w:rsidRPr="00783608" w:rsidRDefault="007E086D" w:rsidP="001D32CA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3608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4A47CC82" w14:textId="3E64A476" w:rsidR="007E086D" w:rsidRPr="00A57518" w:rsidRDefault="007E086D" w:rsidP="007E086D">
      <w:pPr>
        <w:pStyle w:val="Default"/>
        <w:ind w:right="-142"/>
        <w:jc w:val="both"/>
        <w:rPr>
          <w:rFonts w:asciiTheme="minorHAnsi" w:hAnsiTheme="minorHAnsi"/>
          <w:b/>
          <w:bCs/>
          <w:sz w:val="22"/>
          <w:szCs w:val="22"/>
        </w:rPr>
      </w:pPr>
      <w:r w:rsidRPr="00C31499">
        <w:rPr>
          <w:rFonts w:asciiTheme="minorHAnsi" w:hAnsiTheme="minorHAnsi"/>
          <w:b/>
          <w:bCs/>
        </w:rPr>
        <w:lastRenderedPageBreak/>
        <w:t xml:space="preserve">Zintegrowany </w:t>
      </w:r>
      <w:r>
        <w:rPr>
          <w:rFonts w:asciiTheme="minorHAnsi" w:hAnsiTheme="minorHAnsi"/>
          <w:b/>
          <w:bCs/>
        </w:rPr>
        <w:t xml:space="preserve">i responsywny </w:t>
      </w:r>
      <w:r w:rsidRPr="00C31499">
        <w:rPr>
          <w:rFonts w:asciiTheme="minorHAnsi" w:hAnsiTheme="minorHAnsi"/>
          <w:b/>
          <w:bCs/>
        </w:rPr>
        <w:t>moduł do rezerwacji i sprzedaży internetowej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C31499">
        <w:rPr>
          <w:rFonts w:asciiTheme="minorHAnsi" w:hAnsiTheme="minorHAnsi"/>
          <w:bCs/>
          <w:sz w:val="22"/>
          <w:szCs w:val="22"/>
        </w:rPr>
        <w:t>(pracujący w czasie rzeczywistym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C31499">
        <w:rPr>
          <w:rFonts w:asciiTheme="minorHAnsi" w:hAnsiTheme="minorHAnsi"/>
          <w:bCs/>
          <w:sz w:val="22"/>
          <w:szCs w:val="22"/>
        </w:rPr>
        <w:t>w stosunku do stanowisk kasowych)</w:t>
      </w:r>
      <w:r w:rsidRPr="00A5751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C31499">
        <w:rPr>
          <w:rFonts w:asciiTheme="minorHAnsi" w:hAnsiTheme="minorHAnsi"/>
          <w:bCs/>
          <w:sz w:val="22"/>
          <w:szCs w:val="22"/>
        </w:rPr>
        <w:t xml:space="preserve">- bezpośrednio ze strony www </w:t>
      </w:r>
      <w:r w:rsidR="00CE7385">
        <w:rPr>
          <w:rFonts w:asciiTheme="minorHAnsi" w:hAnsiTheme="minorHAnsi"/>
          <w:bCs/>
          <w:sz w:val="22"/>
          <w:szCs w:val="22"/>
        </w:rPr>
        <w:t>Zamawiającego</w:t>
      </w:r>
      <w:r w:rsidRPr="00C31499">
        <w:rPr>
          <w:rFonts w:asciiTheme="minorHAnsi" w:hAnsiTheme="minorHAnsi"/>
          <w:bCs/>
          <w:sz w:val="22"/>
          <w:szCs w:val="22"/>
        </w:rPr>
        <w:t xml:space="preserve">, instalowany na serwerze </w:t>
      </w:r>
      <w:r>
        <w:rPr>
          <w:rFonts w:asciiTheme="minorHAnsi" w:hAnsiTheme="minorHAnsi"/>
          <w:bCs/>
          <w:sz w:val="22"/>
          <w:szCs w:val="22"/>
        </w:rPr>
        <w:t xml:space="preserve">znajdującym się w obiekcie </w:t>
      </w:r>
      <w:r w:rsidRPr="00C31499">
        <w:rPr>
          <w:rFonts w:asciiTheme="minorHAnsi" w:hAnsiTheme="minorHAnsi"/>
          <w:bCs/>
          <w:sz w:val="22"/>
          <w:szCs w:val="22"/>
        </w:rPr>
        <w:t>z możliwością:</w:t>
      </w:r>
      <w:r w:rsidRPr="00A57518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3F7D843F" w14:textId="77777777" w:rsidR="007E086D" w:rsidRPr="00A57518" w:rsidRDefault="007E086D" w:rsidP="007E086D">
      <w:pPr>
        <w:pStyle w:val="Default"/>
        <w:ind w:right="-142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D4749BD" w14:textId="77777777" w:rsidR="007E086D" w:rsidRPr="0019149C" w:rsidRDefault="007E086D" w:rsidP="007E086D">
      <w:pPr>
        <w:pStyle w:val="Default"/>
        <w:numPr>
          <w:ilvl w:val="0"/>
          <w:numId w:val="1"/>
        </w:numPr>
        <w:ind w:right="-142"/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automatycznej rezerwacji i sprzedaży biletów z poziomu strony internetowej, </w:t>
      </w:r>
    </w:p>
    <w:p w14:paraId="42E4C43B" w14:textId="77777777" w:rsidR="007E086D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zakupu biletów bez konieczności tworzenia konta użytkownika, a jedynie po wypełnieniu formularza </w:t>
      </w:r>
      <w:r>
        <w:rPr>
          <w:rFonts w:asciiTheme="minorHAnsi" w:hAnsiTheme="minorHAnsi"/>
          <w:sz w:val="20"/>
          <w:szCs w:val="20"/>
        </w:rPr>
        <w:t xml:space="preserve">      </w:t>
      </w:r>
    </w:p>
    <w:p w14:paraId="5D48ECD7" w14:textId="2B203147" w:rsidR="007E086D" w:rsidRPr="0019149C" w:rsidRDefault="007E086D" w:rsidP="007E086D">
      <w:pPr>
        <w:pStyle w:val="Default"/>
        <w:ind w:left="720"/>
        <w:jc w:val="both"/>
        <w:rPr>
          <w:rFonts w:asciiTheme="minorHAnsi" w:hAnsiTheme="minorHAnsi"/>
          <w:sz w:val="20"/>
          <w:szCs w:val="20"/>
        </w:rPr>
      </w:pPr>
      <w:r w:rsidRPr="0019149C">
        <w:rPr>
          <w:rFonts w:asciiTheme="minorHAnsi" w:hAnsiTheme="minorHAnsi"/>
          <w:sz w:val="20"/>
          <w:szCs w:val="20"/>
        </w:rPr>
        <w:t xml:space="preserve">z następującymi polami: imię, nazwisko, adres e-mail, telefon komórkowy, </w:t>
      </w:r>
      <w:r>
        <w:rPr>
          <w:rFonts w:asciiTheme="minorHAnsi" w:hAnsiTheme="minorHAnsi"/>
          <w:sz w:val="20"/>
          <w:szCs w:val="20"/>
        </w:rPr>
        <w:t>kod pocztowy, NIP (obligatoryjnie lub nie)</w:t>
      </w:r>
      <w:r w:rsidR="001D32CA">
        <w:rPr>
          <w:rFonts w:asciiTheme="minorHAnsi" w:hAnsiTheme="minorHAnsi"/>
          <w:sz w:val="20"/>
          <w:szCs w:val="20"/>
        </w:rPr>
        <w:t>,</w:t>
      </w:r>
    </w:p>
    <w:p w14:paraId="51B2D30A" w14:textId="77777777" w:rsidR="007E086D" w:rsidRPr="0015411D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możliwości</w:t>
      </w:r>
      <w:r w:rsidRPr="0019149C">
        <w:rPr>
          <w:rFonts w:asciiTheme="minorHAnsi" w:hAnsiTheme="minorHAnsi"/>
          <w:sz w:val="20"/>
          <w:szCs w:val="20"/>
        </w:rPr>
        <w:t xml:space="preserve"> wybrania formy dostawy zamówionych biletów: </w:t>
      </w:r>
    </w:p>
    <w:p w14:paraId="545705CA" w14:textId="77777777" w:rsidR="007E086D" w:rsidRDefault="007E086D" w:rsidP="007E086D">
      <w:pPr>
        <w:pStyle w:val="Default"/>
        <w:numPr>
          <w:ilvl w:val="0"/>
          <w:numId w:val="3"/>
        </w:numPr>
        <w:jc w:val="both"/>
        <w:rPr>
          <w:rFonts w:asciiTheme="minorHAnsi" w:hAnsiTheme="minorHAnsi" w:cs="Courier New"/>
          <w:sz w:val="20"/>
          <w:szCs w:val="20"/>
        </w:rPr>
      </w:pPr>
      <w:r w:rsidRPr="0019149C">
        <w:rPr>
          <w:rFonts w:asciiTheme="minorHAnsi" w:hAnsiTheme="minorHAnsi" w:cs="Courier New"/>
          <w:sz w:val="20"/>
          <w:szCs w:val="20"/>
        </w:rPr>
        <w:t xml:space="preserve">odbiór osobisty w kasie biletowej; </w:t>
      </w:r>
    </w:p>
    <w:p w14:paraId="29860A73" w14:textId="77777777" w:rsidR="007E086D" w:rsidRPr="0015411D" w:rsidRDefault="007E086D" w:rsidP="007E086D">
      <w:pPr>
        <w:pStyle w:val="Default"/>
        <w:numPr>
          <w:ilvl w:val="0"/>
          <w:numId w:val="3"/>
        </w:numPr>
        <w:jc w:val="both"/>
        <w:rPr>
          <w:rFonts w:asciiTheme="minorHAnsi" w:hAnsiTheme="minorHAnsi" w:cs="Courier New"/>
          <w:sz w:val="20"/>
          <w:szCs w:val="20"/>
        </w:rPr>
      </w:pPr>
      <w:r w:rsidRPr="0015411D">
        <w:rPr>
          <w:rFonts w:asciiTheme="minorHAnsi" w:hAnsiTheme="minorHAnsi"/>
          <w:sz w:val="20"/>
          <w:szCs w:val="20"/>
        </w:rPr>
        <w:t xml:space="preserve">wydruku biletu domowego i elektronicznej jego weryfikacji/kontroli dostępu; </w:t>
      </w:r>
    </w:p>
    <w:p w14:paraId="164B9F1E" w14:textId="77777777" w:rsidR="007E086D" w:rsidRPr="0015411D" w:rsidRDefault="007E086D" w:rsidP="007E086D">
      <w:pPr>
        <w:pStyle w:val="Default"/>
        <w:numPr>
          <w:ilvl w:val="0"/>
          <w:numId w:val="3"/>
        </w:numPr>
        <w:jc w:val="both"/>
        <w:rPr>
          <w:rFonts w:asciiTheme="minorHAnsi" w:hAnsiTheme="minorHAnsi" w:cs="Courier New"/>
          <w:sz w:val="20"/>
          <w:szCs w:val="20"/>
        </w:rPr>
      </w:pPr>
      <w:r w:rsidRPr="0015411D">
        <w:rPr>
          <w:rFonts w:asciiTheme="minorHAnsi" w:hAnsiTheme="minorHAnsi"/>
          <w:sz w:val="20"/>
          <w:szCs w:val="20"/>
        </w:rPr>
        <w:t>biletu mobilnego (potwierdzenie zakupu przekazywane na telefon komórkowy) i elektronicznej jego weryfikacji/kontrola dostępu</w:t>
      </w:r>
      <w:r>
        <w:rPr>
          <w:rFonts w:asciiTheme="minorHAnsi" w:hAnsiTheme="minorHAnsi"/>
          <w:sz w:val="20"/>
          <w:szCs w:val="20"/>
        </w:rPr>
        <w:t>;</w:t>
      </w:r>
    </w:p>
    <w:p w14:paraId="6E24045B" w14:textId="77777777" w:rsidR="007E086D" w:rsidRDefault="007E086D" w:rsidP="007E086D">
      <w:pPr>
        <w:pStyle w:val="Default"/>
        <w:numPr>
          <w:ilvl w:val="0"/>
          <w:numId w:val="3"/>
        </w:numPr>
        <w:jc w:val="both"/>
        <w:rPr>
          <w:rFonts w:asciiTheme="minorHAnsi" w:hAnsiTheme="minorHAnsi" w:cs="Courier New"/>
          <w:sz w:val="20"/>
          <w:szCs w:val="20"/>
        </w:rPr>
      </w:pPr>
      <w:r w:rsidRPr="0015411D">
        <w:rPr>
          <w:rFonts w:asciiTheme="minorHAnsi" w:hAnsiTheme="minorHAnsi" w:cs="Courier New"/>
          <w:sz w:val="20"/>
          <w:szCs w:val="20"/>
        </w:rPr>
        <w:t>dostawy Kurierem za dodatkową opłatą</w:t>
      </w:r>
      <w:r>
        <w:rPr>
          <w:rFonts w:asciiTheme="minorHAnsi" w:hAnsiTheme="minorHAnsi" w:cs="Courier New"/>
          <w:sz w:val="20"/>
          <w:szCs w:val="20"/>
        </w:rPr>
        <w:t>;</w:t>
      </w:r>
    </w:p>
    <w:p w14:paraId="76C81BAE" w14:textId="77777777" w:rsidR="007E086D" w:rsidRPr="0015411D" w:rsidRDefault="007E086D" w:rsidP="007E086D">
      <w:pPr>
        <w:pStyle w:val="Default"/>
        <w:numPr>
          <w:ilvl w:val="0"/>
          <w:numId w:val="3"/>
        </w:numPr>
        <w:jc w:val="both"/>
        <w:rPr>
          <w:rFonts w:asciiTheme="minorHAnsi" w:hAnsiTheme="minorHAnsi" w:cs="Courier New"/>
          <w:sz w:val="20"/>
          <w:szCs w:val="20"/>
        </w:rPr>
      </w:pPr>
      <w:r w:rsidRPr="0015411D">
        <w:rPr>
          <w:rFonts w:asciiTheme="minorHAnsi" w:hAnsiTheme="minorHAnsi" w:cs="Courier New"/>
          <w:sz w:val="20"/>
          <w:szCs w:val="20"/>
        </w:rPr>
        <w:t>dostawy Pocztą za dodatkową opłatą</w:t>
      </w:r>
      <w:r>
        <w:rPr>
          <w:rFonts w:asciiTheme="minorHAnsi" w:hAnsiTheme="minorHAnsi" w:cs="Courier New"/>
          <w:sz w:val="20"/>
          <w:szCs w:val="20"/>
        </w:rPr>
        <w:t>;</w:t>
      </w:r>
    </w:p>
    <w:p w14:paraId="75DACF87" w14:textId="77777777" w:rsidR="007E086D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 xml:space="preserve">zamówienia </w:t>
      </w:r>
      <w:r w:rsidRPr="001974AF">
        <w:rPr>
          <w:rFonts w:asciiTheme="minorHAnsi" w:hAnsiTheme="minorHAnsi" w:cs="Courier New"/>
          <w:sz w:val="20"/>
          <w:szCs w:val="20"/>
        </w:rPr>
        <w:t>bilet</w:t>
      </w:r>
      <w:r>
        <w:rPr>
          <w:rFonts w:asciiTheme="minorHAnsi" w:hAnsiTheme="minorHAnsi" w:cs="Courier New"/>
          <w:sz w:val="20"/>
          <w:szCs w:val="20"/>
        </w:rPr>
        <w:t xml:space="preserve">u elektronicznego </w:t>
      </w:r>
      <w:r w:rsidRPr="001974AF">
        <w:rPr>
          <w:rFonts w:asciiTheme="minorHAnsi" w:hAnsiTheme="minorHAnsi" w:cs="Courier New"/>
          <w:sz w:val="20"/>
          <w:szCs w:val="20"/>
        </w:rPr>
        <w:t xml:space="preserve">z kodem kreskowym 2D, </w:t>
      </w:r>
    </w:p>
    <w:p w14:paraId="66586ED8" w14:textId="160761C9" w:rsidR="007E086D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 xml:space="preserve">wywołania biletu bezpośrednio z aplikacji (na stronie www) za pomocą unikalnego </w:t>
      </w:r>
      <w:r w:rsidR="00E32815">
        <w:rPr>
          <w:rFonts w:asciiTheme="minorHAnsi" w:hAnsiTheme="minorHAnsi" w:cs="Courier New"/>
          <w:sz w:val="20"/>
          <w:szCs w:val="20"/>
        </w:rPr>
        <w:t xml:space="preserve">kodu </w:t>
      </w:r>
      <w:r>
        <w:rPr>
          <w:rFonts w:asciiTheme="minorHAnsi" w:hAnsiTheme="minorHAnsi" w:cs="Courier New"/>
          <w:sz w:val="20"/>
          <w:szCs w:val="20"/>
        </w:rPr>
        <w:t>PIN,</w:t>
      </w:r>
    </w:p>
    <w:p w14:paraId="69A13799" w14:textId="643A92A8" w:rsidR="007E086D" w:rsidRPr="001974AF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 w:rsidRPr="001974AF">
        <w:rPr>
          <w:rFonts w:asciiTheme="minorHAnsi" w:hAnsiTheme="minorHAnsi"/>
          <w:sz w:val="20"/>
          <w:szCs w:val="20"/>
        </w:rPr>
        <w:t xml:space="preserve">dostosowywania do layoutu strony WWW </w:t>
      </w:r>
      <w:r w:rsidR="00E32815">
        <w:rPr>
          <w:rFonts w:asciiTheme="minorHAnsi" w:hAnsiTheme="minorHAnsi"/>
          <w:sz w:val="20"/>
          <w:szCs w:val="20"/>
        </w:rPr>
        <w:t>Zamawiającego</w:t>
      </w:r>
      <w:r w:rsidRPr="001974AF">
        <w:rPr>
          <w:rFonts w:asciiTheme="minorHAnsi" w:hAnsiTheme="minorHAnsi"/>
          <w:sz w:val="20"/>
          <w:szCs w:val="20"/>
        </w:rPr>
        <w:t xml:space="preserve"> pod względem kolorystycznym i innych elementów wizualny</w:t>
      </w:r>
      <w:r>
        <w:rPr>
          <w:rFonts w:asciiTheme="minorHAnsi" w:hAnsiTheme="minorHAnsi"/>
          <w:sz w:val="20"/>
          <w:szCs w:val="20"/>
        </w:rPr>
        <w:t>ch (grafika, czcionka, logotyp),</w:t>
      </w:r>
    </w:p>
    <w:p w14:paraId="68DECE55" w14:textId="45EA957D" w:rsidR="007E086D" w:rsidRPr="001974AF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obsługi</w:t>
      </w:r>
      <w:r w:rsidRPr="001974AF">
        <w:rPr>
          <w:rFonts w:asciiTheme="minorHAnsi" w:hAnsiTheme="minorHAnsi"/>
          <w:sz w:val="20"/>
          <w:szCs w:val="20"/>
        </w:rPr>
        <w:t xml:space="preserve"> szybkich płatności za złożone zamówienie za pośrednictwem firmy pośredniczącej – </w:t>
      </w:r>
      <w:r w:rsidR="00410333">
        <w:rPr>
          <w:rFonts w:asciiTheme="minorHAnsi" w:hAnsiTheme="minorHAnsi"/>
          <w:sz w:val="20"/>
          <w:szCs w:val="20"/>
        </w:rPr>
        <w:t xml:space="preserve">podpisanie umowy z </w:t>
      </w:r>
      <w:r w:rsidRPr="001974AF">
        <w:rPr>
          <w:rFonts w:asciiTheme="minorHAnsi" w:hAnsiTheme="minorHAnsi"/>
          <w:sz w:val="20"/>
          <w:szCs w:val="20"/>
        </w:rPr>
        <w:t>operator</w:t>
      </w:r>
      <w:r w:rsidR="00410333">
        <w:rPr>
          <w:rFonts w:asciiTheme="minorHAnsi" w:hAnsiTheme="minorHAnsi"/>
          <w:sz w:val="20"/>
          <w:szCs w:val="20"/>
        </w:rPr>
        <w:t>em</w:t>
      </w:r>
      <w:r w:rsidRPr="001974AF">
        <w:rPr>
          <w:rFonts w:asciiTheme="minorHAnsi" w:hAnsiTheme="minorHAnsi"/>
          <w:sz w:val="20"/>
          <w:szCs w:val="20"/>
        </w:rPr>
        <w:t xml:space="preserve"> płatności </w:t>
      </w:r>
      <w:r w:rsidR="00410333">
        <w:rPr>
          <w:rFonts w:asciiTheme="minorHAnsi" w:hAnsiTheme="minorHAnsi"/>
          <w:sz w:val="20"/>
          <w:szCs w:val="20"/>
        </w:rPr>
        <w:t xml:space="preserve">jest po stronie </w:t>
      </w:r>
      <w:proofErr w:type="spellStart"/>
      <w:r w:rsidR="00410333">
        <w:rPr>
          <w:rFonts w:asciiTheme="minorHAnsi" w:hAnsiTheme="minorHAnsi"/>
          <w:sz w:val="20"/>
          <w:szCs w:val="20"/>
        </w:rPr>
        <w:t>Zamawiajacego</w:t>
      </w:r>
      <w:proofErr w:type="spellEnd"/>
      <w:r w:rsidR="00E32815">
        <w:rPr>
          <w:rFonts w:asciiTheme="minorHAnsi" w:hAnsiTheme="minorHAnsi"/>
          <w:sz w:val="20"/>
          <w:szCs w:val="20"/>
        </w:rPr>
        <w:t xml:space="preserve"> – nie dopuszcza się rozwiązania, gdzie sprzedawcą biletów  jest Oferent,</w:t>
      </w:r>
    </w:p>
    <w:p w14:paraId="469E8658" w14:textId="32403565" w:rsidR="007E086D" w:rsidRPr="00C31499" w:rsidRDefault="00E32815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integracji elektronicznego systemu e-bilet ze stroną www Oferenta </w:t>
      </w:r>
      <w:r w:rsidR="007E086D" w:rsidRPr="001974AF">
        <w:rPr>
          <w:rFonts w:asciiTheme="minorHAnsi" w:hAnsiTheme="minorHAnsi"/>
          <w:sz w:val="20"/>
          <w:szCs w:val="20"/>
        </w:rPr>
        <w:t>(</w:t>
      </w:r>
      <w:r w:rsidR="007E086D">
        <w:rPr>
          <w:rFonts w:asciiTheme="minorHAnsi" w:hAnsiTheme="minorHAnsi"/>
          <w:sz w:val="20"/>
          <w:szCs w:val="20"/>
        </w:rPr>
        <w:t>internauta</w:t>
      </w:r>
      <w:r w:rsidR="007E086D" w:rsidRPr="001974AF">
        <w:rPr>
          <w:rFonts w:asciiTheme="minorHAnsi" w:hAnsiTheme="minorHAnsi"/>
          <w:sz w:val="20"/>
          <w:szCs w:val="20"/>
        </w:rPr>
        <w:t xml:space="preserve"> przenoszony na salę bezpośrednio po kliknięciu </w:t>
      </w:r>
      <w:r>
        <w:rPr>
          <w:rFonts w:asciiTheme="minorHAnsi" w:hAnsiTheme="minorHAnsi"/>
          <w:sz w:val="20"/>
          <w:szCs w:val="20"/>
        </w:rPr>
        <w:t xml:space="preserve">w godzinę wyświetlania </w:t>
      </w:r>
      <w:r w:rsidR="007E086D" w:rsidRPr="001974AF">
        <w:rPr>
          <w:rFonts w:asciiTheme="minorHAnsi" w:hAnsiTheme="minorHAnsi"/>
          <w:sz w:val="20"/>
          <w:szCs w:val="20"/>
        </w:rPr>
        <w:t>konkr</w:t>
      </w:r>
      <w:r w:rsidR="007E086D">
        <w:rPr>
          <w:rFonts w:asciiTheme="minorHAnsi" w:hAnsiTheme="minorHAnsi"/>
          <w:sz w:val="20"/>
          <w:szCs w:val="20"/>
        </w:rPr>
        <w:t>etnego wydarzenia) zawierającego w sobie szczegóły wydarzenia w tym plakat, galerię zdjęć, opis, datę premiery itp.,</w:t>
      </w:r>
    </w:p>
    <w:p w14:paraId="4A94B449" w14:textId="77777777" w:rsidR="007E086D" w:rsidRPr="00C31499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 w:rsidRPr="00C31499">
        <w:rPr>
          <w:rFonts w:asciiTheme="minorHAnsi" w:hAnsiTheme="minorHAnsi"/>
          <w:sz w:val="20"/>
          <w:szCs w:val="20"/>
        </w:rPr>
        <w:t xml:space="preserve">zakupu kilku biletów na kilka różnych wydarzeń – koszyk, </w:t>
      </w:r>
    </w:p>
    <w:p w14:paraId="45D537F3" w14:textId="77777777" w:rsidR="007E086D" w:rsidRPr="00A57518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 xml:space="preserve">ustawienia </w:t>
      </w:r>
      <w:r>
        <w:rPr>
          <w:rFonts w:asciiTheme="minorHAnsi" w:hAnsiTheme="minorHAnsi"/>
          <w:sz w:val="20"/>
          <w:szCs w:val="20"/>
        </w:rPr>
        <w:t>kilku wersji językowych</w:t>
      </w:r>
      <w:r w:rsidRPr="001974AF">
        <w:rPr>
          <w:rFonts w:asciiTheme="minorHAnsi" w:hAnsiTheme="minorHAnsi"/>
          <w:sz w:val="20"/>
          <w:szCs w:val="20"/>
        </w:rPr>
        <w:t xml:space="preserve">: </w:t>
      </w:r>
      <w:r>
        <w:rPr>
          <w:rFonts w:asciiTheme="minorHAnsi" w:hAnsiTheme="minorHAnsi"/>
          <w:sz w:val="20"/>
          <w:szCs w:val="20"/>
        </w:rPr>
        <w:t>polskiej, angielskiej,</w:t>
      </w:r>
      <w:r w:rsidRPr="001974A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niemieckiej,</w:t>
      </w:r>
    </w:p>
    <w:p w14:paraId="1348D11E" w14:textId="77777777" w:rsidR="007E086D" w:rsidRPr="00C454BD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 w:rsidRPr="00A57518">
        <w:rPr>
          <w:rFonts w:asciiTheme="minorHAnsi" w:hAnsiTheme="minorHAnsi"/>
          <w:sz w:val="20"/>
          <w:szCs w:val="20"/>
        </w:rPr>
        <w:t xml:space="preserve">wyświetlenia w jednym widoku pełnej mapy </w:t>
      </w:r>
      <w:r>
        <w:rPr>
          <w:rFonts w:asciiTheme="minorHAnsi" w:hAnsiTheme="minorHAnsi"/>
          <w:sz w:val="20"/>
          <w:szCs w:val="20"/>
        </w:rPr>
        <w:t>s</w:t>
      </w:r>
      <w:r w:rsidRPr="00A57518">
        <w:rPr>
          <w:rFonts w:asciiTheme="minorHAnsi" w:hAnsiTheme="minorHAnsi"/>
          <w:sz w:val="20"/>
          <w:szCs w:val="20"/>
        </w:rPr>
        <w:t xml:space="preserve">ali, po kliknięciu w sektor pojawia się szczegółowa mapa </w:t>
      </w:r>
      <w:r>
        <w:rPr>
          <w:rFonts w:asciiTheme="minorHAnsi" w:hAnsiTheme="minorHAnsi"/>
          <w:sz w:val="20"/>
          <w:szCs w:val="20"/>
        </w:rPr>
        <w:t xml:space="preserve">  </w:t>
      </w:r>
    </w:p>
    <w:p w14:paraId="6B8B1D59" w14:textId="77777777" w:rsidR="007E086D" w:rsidRPr="00A57518" w:rsidRDefault="007E086D" w:rsidP="007E086D">
      <w:pPr>
        <w:pStyle w:val="Default"/>
        <w:ind w:left="720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Pr="00A57518">
        <w:rPr>
          <w:rFonts w:asciiTheme="minorHAnsi" w:hAnsiTheme="minorHAnsi"/>
          <w:sz w:val="20"/>
          <w:szCs w:val="20"/>
        </w:rPr>
        <w:t xml:space="preserve">z wyborem miejsc, </w:t>
      </w:r>
    </w:p>
    <w:p w14:paraId="52F1DB0A" w14:textId="685935F2" w:rsidR="007E086D" w:rsidRPr="00AA513A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 w:rsidRPr="00A57518">
        <w:rPr>
          <w:rFonts w:asciiTheme="minorHAnsi" w:hAnsiTheme="minorHAnsi"/>
          <w:sz w:val="20"/>
          <w:szCs w:val="20"/>
        </w:rPr>
        <w:t>sprz</w:t>
      </w:r>
      <w:r>
        <w:rPr>
          <w:rFonts w:asciiTheme="minorHAnsi" w:hAnsiTheme="minorHAnsi"/>
          <w:sz w:val="20"/>
          <w:szCs w:val="20"/>
        </w:rPr>
        <w:t xml:space="preserve">edaży produktów </w:t>
      </w:r>
      <w:r w:rsidR="00E32815">
        <w:rPr>
          <w:rFonts w:asciiTheme="minorHAnsi" w:hAnsiTheme="minorHAnsi"/>
          <w:sz w:val="20"/>
          <w:szCs w:val="20"/>
        </w:rPr>
        <w:t>nie magazynowych</w:t>
      </w:r>
      <w:r>
        <w:rPr>
          <w:rFonts w:asciiTheme="minorHAnsi" w:hAnsiTheme="minorHAnsi"/>
          <w:sz w:val="20"/>
          <w:szCs w:val="20"/>
        </w:rPr>
        <w:t xml:space="preserve"> w cenach nominalnych lub promocyjnych,</w:t>
      </w:r>
    </w:p>
    <w:p w14:paraId="236CE447" w14:textId="625B05E5" w:rsidR="007E086D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 xml:space="preserve">rozdzielenia sprzedaży biletów od produktów </w:t>
      </w:r>
      <w:r w:rsidR="00E32815">
        <w:rPr>
          <w:rFonts w:asciiTheme="minorHAnsi" w:hAnsiTheme="minorHAnsi" w:cs="Courier New"/>
          <w:sz w:val="20"/>
          <w:szCs w:val="20"/>
        </w:rPr>
        <w:t>nie magazynowych</w:t>
      </w:r>
      <w:r>
        <w:rPr>
          <w:rFonts w:asciiTheme="minorHAnsi" w:hAnsiTheme="minorHAnsi" w:cs="Courier New"/>
          <w:sz w:val="20"/>
          <w:szCs w:val="20"/>
        </w:rPr>
        <w:t xml:space="preserve">: </w:t>
      </w:r>
      <w:r w:rsidR="00E32815">
        <w:rPr>
          <w:rFonts w:asciiTheme="minorHAnsi" w:hAnsiTheme="minorHAnsi" w:cs="Courier New"/>
          <w:sz w:val="20"/>
          <w:szCs w:val="20"/>
        </w:rPr>
        <w:t>widz</w:t>
      </w:r>
      <w:r>
        <w:rPr>
          <w:rFonts w:asciiTheme="minorHAnsi" w:hAnsiTheme="minorHAnsi" w:cs="Courier New"/>
          <w:sz w:val="20"/>
          <w:szCs w:val="20"/>
        </w:rPr>
        <w:t xml:space="preserve"> ma </w:t>
      </w:r>
      <w:r w:rsidR="00E32815">
        <w:rPr>
          <w:rFonts w:asciiTheme="minorHAnsi" w:hAnsiTheme="minorHAnsi" w:cs="Courier New"/>
          <w:sz w:val="20"/>
          <w:szCs w:val="20"/>
        </w:rPr>
        <w:t xml:space="preserve">mieć </w:t>
      </w:r>
      <w:r>
        <w:rPr>
          <w:rFonts w:asciiTheme="minorHAnsi" w:hAnsiTheme="minorHAnsi" w:cs="Courier New"/>
          <w:sz w:val="20"/>
          <w:szCs w:val="20"/>
        </w:rPr>
        <w:t>możliwość kupienia w jednej transakcji:</w:t>
      </w:r>
    </w:p>
    <w:p w14:paraId="237E42E0" w14:textId="77777777" w:rsidR="007E086D" w:rsidRDefault="007E086D" w:rsidP="007E086D">
      <w:pPr>
        <w:pStyle w:val="Default"/>
        <w:numPr>
          <w:ilvl w:val="0"/>
          <w:numId w:val="4"/>
        </w:numPr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tylko biletu(-ów),</w:t>
      </w:r>
    </w:p>
    <w:p w14:paraId="3DD83F00" w14:textId="77777777" w:rsidR="007E086D" w:rsidRDefault="007E086D" w:rsidP="007E086D">
      <w:pPr>
        <w:pStyle w:val="Default"/>
        <w:numPr>
          <w:ilvl w:val="0"/>
          <w:numId w:val="4"/>
        </w:numPr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tylko produktu(-ów),</w:t>
      </w:r>
    </w:p>
    <w:p w14:paraId="2BF5C29C" w14:textId="77777777" w:rsidR="007E086D" w:rsidRPr="009A56C1" w:rsidRDefault="007E086D" w:rsidP="007E086D">
      <w:pPr>
        <w:pStyle w:val="Default"/>
        <w:numPr>
          <w:ilvl w:val="0"/>
          <w:numId w:val="4"/>
        </w:numPr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biletu(-ów) i produktu(-ów)</w:t>
      </w:r>
    </w:p>
    <w:p w14:paraId="0E37ABD3" w14:textId="77777777" w:rsidR="007E086D" w:rsidRPr="00AA513A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 xml:space="preserve">wysyłki oddzielnej wiadomości e-mail na określony wcześniej adres pod warunkiem </w:t>
      </w:r>
      <w:r w:rsidRPr="00AA513A">
        <w:rPr>
          <w:rFonts w:asciiTheme="minorHAnsi" w:hAnsiTheme="minorHAnsi" w:cs="Courier New"/>
          <w:sz w:val="20"/>
          <w:szCs w:val="20"/>
        </w:rPr>
        <w:t>pozytywn</w:t>
      </w:r>
      <w:r>
        <w:rPr>
          <w:rFonts w:asciiTheme="minorHAnsi" w:hAnsiTheme="minorHAnsi" w:cs="Courier New"/>
          <w:sz w:val="20"/>
          <w:szCs w:val="20"/>
        </w:rPr>
        <w:t>ego opłacenia</w:t>
      </w:r>
      <w:r w:rsidRPr="00AA513A">
        <w:rPr>
          <w:rFonts w:asciiTheme="minorHAnsi" w:hAnsiTheme="minorHAnsi" w:cs="Courier New"/>
          <w:sz w:val="20"/>
          <w:szCs w:val="20"/>
        </w:rPr>
        <w:t xml:space="preserve"> transakcji internetowej, w której a) znajduje się sam produkt b) znajduje się produ</w:t>
      </w:r>
      <w:r>
        <w:rPr>
          <w:rFonts w:asciiTheme="minorHAnsi" w:hAnsiTheme="minorHAnsi" w:cs="Courier New"/>
          <w:sz w:val="20"/>
          <w:szCs w:val="20"/>
        </w:rPr>
        <w:t>kt oraz co najmniej jeden bilet</w:t>
      </w:r>
      <w:r w:rsidRPr="00AA513A">
        <w:rPr>
          <w:rFonts w:asciiTheme="minorHAnsi" w:hAnsiTheme="minorHAnsi" w:cs="Courier New"/>
          <w:sz w:val="20"/>
          <w:szCs w:val="20"/>
        </w:rPr>
        <w:t xml:space="preserve">. Wiadomość będzie zawierała podsumowanie transakcji, czyli co zostało zamówione, jaki jest sposób odbioru produktu, ewentualne dane wysyłki. </w:t>
      </w:r>
      <w:r>
        <w:rPr>
          <w:rFonts w:asciiTheme="minorHAnsi" w:hAnsiTheme="minorHAnsi" w:cs="Courier New"/>
          <w:sz w:val="20"/>
          <w:szCs w:val="20"/>
        </w:rPr>
        <w:t>Dodatkowy m</w:t>
      </w:r>
      <w:r w:rsidRPr="00AA513A">
        <w:rPr>
          <w:rFonts w:asciiTheme="minorHAnsi" w:hAnsiTheme="minorHAnsi" w:cs="Courier New"/>
          <w:sz w:val="20"/>
          <w:szCs w:val="20"/>
        </w:rPr>
        <w:t>ail z podsumowaniem transakcji nie będzie wysyłany do obsługi jeżeli w transakcji nie będzie chociaż jednego produktu</w:t>
      </w:r>
      <w:r>
        <w:rPr>
          <w:rFonts w:asciiTheme="minorHAnsi" w:hAnsiTheme="minorHAnsi" w:cs="Courier New"/>
          <w:sz w:val="20"/>
          <w:szCs w:val="20"/>
        </w:rPr>
        <w:t xml:space="preserve"> – funkcja wspierająca obsługę sprzedaży i wysyłki produktów online,</w:t>
      </w:r>
    </w:p>
    <w:p w14:paraId="08C76644" w14:textId="77777777" w:rsidR="007E086D" w:rsidRPr="009A56C1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sprzedaży biletów grupowych oraz preferencyjnych biletów specjalnych powiązanych z kartą lojalnościową,</w:t>
      </w:r>
    </w:p>
    <w:p w14:paraId="64AB0369" w14:textId="77777777" w:rsidR="007E086D" w:rsidRPr="009A56C1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sprzedaży biletów w trybie ograniczonym tylko dla posiadaczy biletów na poprzednią edycję danego wydarzenia,</w:t>
      </w:r>
      <w:r w:rsidRPr="00A57518">
        <w:rPr>
          <w:rFonts w:asciiTheme="minorHAnsi" w:hAnsiTheme="minorHAnsi"/>
          <w:sz w:val="20"/>
          <w:szCs w:val="20"/>
        </w:rPr>
        <w:t xml:space="preserve"> </w:t>
      </w:r>
    </w:p>
    <w:p w14:paraId="0FAEC2A4" w14:textId="77777777" w:rsidR="007E086D" w:rsidRPr="00A57518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udostępnienia przez Klienta informacji o zakupionym bilecie na Facebooku z linkiem sprzedażowym,</w:t>
      </w:r>
    </w:p>
    <w:p w14:paraId="3E6DCBD8" w14:textId="012DC948" w:rsidR="007E086D" w:rsidRPr="00A57518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 w:rsidRPr="00A57518">
        <w:rPr>
          <w:rFonts w:asciiTheme="minorHAnsi" w:hAnsiTheme="minorHAnsi"/>
          <w:sz w:val="20"/>
          <w:szCs w:val="20"/>
        </w:rPr>
        <w:t>rozdzielenia rezerwacji od sprzedaży internetowej (</w:t>
      </w:r>
      <w:r w:rsidR="00E32815">
        <w:rPr>
          <w:rFonts w:asciiTheme="minorHAnsi" w:hAnsiTheme="minorHAnsi"/>
          <w:sz w:val="20"/>
          <w:szCs w:val="20"/>
        </w:rPr>
        <w:t>Zamawiający</w:t>
      </w:r>
      <w:r w:rsidRPr="00A57518">
        <w:rPr>
          <w:rFonts w:asciiTheme="minorHAnsi" w:hAnsiTheme="minorHAnsi"/>
          <w:sz w:val="20"/>
          <w:szCs w:val="20"/>
        </w:rPr>
        <w:t xml:space="preserve"> decyduje, na które wydarzenia ma być dostępna rezerwacja i sprzedaż, a na które tylko sprzedaż), </w:t>
      </w:r>
    </w:p>
    <w:p w14:paraId="1531F523" w14:textId="77777777" w:rsidR="007E086D" w:rsidRPr="00A57518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 w:rsidRPr="00A57518">
        <w:rPr>
          <w:rFonts w:asciiTheme="minorHAnsi" w:hAnsiTheme="minorHAnsi"/>
          <w:sz w:val="20"/>
          <w:szCs w:val="20"/>
        </w:rPr>
        <w:t>wyświetlania</w:t>
      </w:r>
      <w:r>
        <w:rPr>
          <w:rFonts w:asciiTheme="minorHAnsi" w:hAnsiTheme="minorHAnsi"/>
          <w:sz w:val="20"/>
          <w:szCs w:val="20"/>
        </w:rPr>
        <w:t xml:space="preserve"> dostępnych miejsc do sprzedaży</w:t>
      </w:r>
      <w:r w:rsidRPr="00A5751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oraz dezaktywowania wydarzeń wyprzedanych,</w:t>
      </w:r>
    </w:p>
    <w:p w14:paraId="3896071F" w14:textId="127F88E6" w:rsidR="007E086D" w:rsidRPr="00A57518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 w:rsidRPr="00A57518">
        <w:rPr>
          <w:rFonts w:asciiTheme="minorHAnsi" w:hAnsiTheme="minorHAnsi"/>
          <w:sz w:val="20"/>
          <w:szCs w:val="20"/>
        </w:rPr>
        <w:t xml:space="preserve">stosowania dopłat internetowych </w:t>
      </w:r>
      <w:r w:rsidR="00E32815">
        <w:rPr>
          <w:rFonts w:asciiTheme="minorHAnsi" w:hAnsiTheme="minorHAnsi"/>
          <w:sz w:val="20"/>
          <w:szCs w:val="20"/>
        </w:rPr>
        <w:t>do</w:t>
      </w:r>
      <w:r w:rsidRPr="00A57518">
        <w:rPr>
          <w:rFonts w:asciiTheme="minorHAnsi" w:hAnsiTheme="minorHAnsi"/>
          <w:sz w:val="20"/>
          <w:szCs w:val="20"/>
        </w:rPr>
        <w:t xml:space="preserve"> bilet</w:t>
      </w:r>
      <w:r w:rsidR="00E32815">
        <w:rPr>
          <w:rFonts w:asciiTheme="minorHAnsi" w:hAnsiTheme="minorHAnsi"/>
          <w:sz w:val="20"/>
          <w:szCs w:val="20"/>
        </w:rPr>
        <w:t>u</w:t>
      </w:r>
      <w:r w:rsidRPr="00A57518">
        <w:rPr>
          <w:rFonts w:asciiTheme="minorHAnsi" w:hAnsiTheme="minorHAnsi"/>
          <w:sz w:val="20"/>
          <w:szCs w:val="20"/>
        </w:rPr>
        <w:t xml:space="preserve">, </w:t>
      </w:r>
    </w:p>
    <w:p w14:paraId="6E9C0E12" w14:textId="77777777" w:rsidR="007E086D" w:rsidRPr="00AA513A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 w:rsidRPr="00A57518">
        <w:rPr>
          <w:rFonts w:asciiTheme="minorHAnsi" w:hAnsiTheme="minorHAnsi"/>
          <w:sz w:val="20"/>
          <w:szCs w:val="20"/>
        </w:rPr>
        <w:t>automatycznego wystawienia i przesłania mailem faktury VAT,</w:t>
      </w:r>
    </w:p>
    <w:p w14:paraId="73D4B243" w14:textId="77777777" w:rsidR="007E086D" w:rsidRPr="005471C9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automatycznego pobrania danych firmy z GUS po wpisaniu w formularzu prawidłowego numer NIP. </w:t>
      </w:r>
      <w:r w:rsidRPr="00916CE6">
        <w:rPr>
          <w:rFonts w:asciiTheme="minorHAnsi" w:hAnsiTheme="minorHAnsi"/>
          <w:sz w:val="20"/>
          <w:szCs w:val="20"/>
        </w:rPr>
        <w:t xml:space="preserve">Gdy </w:t>
      </w:r>
      <w:r>
        <w:rPr>
          <w:rFonts w:asciiTheme="minorHAnsi" w:hAnsiTheme="minorHAnsi"/>
          <w:sz w:val="20"/>
          <w:szCs w:val="20"/>
        </w:rPr>
        <w:t>NIP</w:t>
      </w:r>
      <w:r w:rsidRPr="00916CE6">
        <w:rPr>
          <w:rFonts w:asciiTheme="minorHAnsi" w:hAnsiTheme="minorHAnsi"/>
          <w:sz w:val="20"/>
          <w:szCs w:val="20"/>
        </w:rPr>
        <w:t xml:space="preserve"> nie zostanie odnaleziony zostanie wyświetlona notka </w:t>
      </w:r>
      <w:r w:rsidRPr="00916CE6">
        <w:rPr>
          <w:rFonts w:asciiTheme="minorHAnsi" w:hAnsiTheme="minorHAnsi"/>
          <w:i/>
          <w:sz w:val="20"/>
          <w:szCs w:val="20"/>
        </w:rPr>
        <w:t>„NIP nie odnaleziony w bazie GUS”</w:t>
      </w:r>
      <w:r w:rsidRPr="00916CE6">
        <w:rPr>
          <w:rFonts w:asciiTheme="minorHAnsi" w:hAnsiTheme="minorHAnsi"/>
          <w:sz w:val="20"/>
          <w:szCs w:val="20"/>
        </w:rPr>
        <w:t>. Ilość prób pobrania danych z GUS jest regulowana ustawieniem</w:t>
      </w:r>
      <w:r>
        <w:rPr>
          <w:rFonts w:asciiTheme="minorHAnsi" w:hAnsiTheme="minorHAnsi"/>
          <w:sz w:val="20"/>
          <w:szCs w:val="20"/>
        </w:rPr>
        <w:t xml:space="preserve"> w systemie</w:t>
      </w:r>
      <w:r w:rsidRPr="00916CE6">
        <w:rPr>
          <w:rFonts w:asciiTheme="minorHAnsi" w:hAnsiTheme="minorHAnsi"/>
          <w:sz w:val="20"/>
          <w:szCs w:val="20"/>
        </w:rPr>
        <w:t xml:space="preserve">, gdy zostanie przekroczona zostanie </w:t>
      </w:r>
      <w:r w:rsidRPr="00916CE6">
        <w:rPr>
          <w:rFonts w:asciiTheme="minorHAnsi" w:hAnsiTheme="minorHAnsi"/>
          <w:sz w:val="20"/>
          <w:szCs w:val="20"/>
        </w:rPr>
        <w:lastRenderedPageBreak/>
        <w:t xml:space="preserve">wyświetlony komunikat </w:t>
      </w:r>
      <w:r w:rsidRPr="00916CE6">
        <w:rPr>
          <w:rFonts w:asciiTheme="minorHAnsi" w:hAnsiTheme="minorHAnsi"/>
          <w:i/>
          <w:sz w:val="20"/>
          <w:szCs w:val="20"/>
        </w:rPr>
        <w:t>„Przekroczono ilość prób spróbuj ponownie za xx sekund”</w:t>
      </w:r>
      <w:r w:rsidRPr="00916CE6">
        <w:rPr>
          <w:rFonts w:asciiTheme="minorHAnsi" w:hAnsiTheme="minorHAnsi"/>
          <w:sz w:val="20"/>
          <w:szCs w:val="20"/>
        </w:rPr>
        <w:t xml:space="preserve">  (xx – czas odliczany do pono</w:t>
      </w:r>
      <w:r>
        <w:rPr>
          <w:rFonts w:asciiTheme="minorHAnsi" w:hAnsiTheme="minorHAnsi"/>
          <w:sz w:val="20"/>
          <w:szCs w:val="20"/>
        </w:rPr>
        <w:t>wnej możliwości pobrania danych,</w:t>
      </w:r>
      <w:r w:rsidRPr="00916CE6">
        <w:rPr>
          <w:rFonts w:asciiTheme="minorHAnsi" w:hAnsiTheme="minorHAnsi"/>
          <w:sz w:val="20"/>
          <w:szCs w:val="20"/>
        </w:rPr>
        <w:t xml:space="preserve"> </w:t>
      </w:r>
      <w:r w:rsidRPr="00A57518">
        <w:rPr>
          <w:rFonts w:asciiTheme="minorHAnsi" w:hAnsiTheme="minorHAnsi"/>
          <w:sz w:val="20"/>
          <w:szCs w:val="20"/>
        </w:rPr>
        <w:t xml:space="preserve"> </w:t>
      </w:r>
    </w:p>
    <w:p w14:paraId="41C79991" w14:textId="5AD65106" w:rsidR="007E086D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r</w:t>
      </w:r>
      <w:r w:rsidRPr="005471C9">
        <w:rPr>
          <w:rFonts w:asciiTheme="minorHAnsi" w:hAnsiTheme="minorHAnsi" w:cs="Courier New"/>
          <w:sz w:val="20"/>
          <w:szCs w:val="20"/>
        </w:rPr>
        <w:t>ozdzieleni</w:t>
      </w:r>
      <w:r>
        <w:rPr>
          <w:rFonts w:asciiTheme="minorHAnsi" w:hAnsiTheme="minorHAnsi" w:cs="Courier New"/>
          <w:sz w:val="20"/>
          <w:szCs w:val="20"/>
        </w:rPr>
        <w:t>a</w:t>
      </w:r>
      <w:r w:rsidRPr="005471C9">
        <w:rPr>
          <w:rFonts w:asciiTheme="minorHAnsi" w:hAnsiTheme="minorHAnsi" w:cs="Courier New"/>
          <w:sz w:val="20"/>
          <w:szCs w:val="20"/>
        </w:rPr>
        <w:t xml:space="preserve"> osoby prywatnej od firmy</w:t>
      </w:r>
      <w:r>
        <w:rPr>
          <w:rFonts w:asciiTheme="minorHAnsi" w:hAnsiTheme="minorHAnsi" w:cs="Courier New"/>
          <w:sz w:val="20"/>
          <w:szCs w:val="20"/>
        </w:rPr>
        <w:t>: d</w:t>
      </w:r>
      <w:r w:rsidRPr="005471C9">
        <w:rPr>
          <w:rFonts w:asciiTheme="minorHAnsi" w:hAnsiTheme="minorHAnsi" w:cs="Courier New"/>
          <w:sz w:val="20"/>
          <w:szCs w:val="20"/>
        </w:rPr>
        <w:t xml:space="preserve">la osoby prywatnej pole NIP </w:t>
      </w:r>
      <w:r>
        <w:rPr>
          <w:rFonts w:asciiTheme="minorHAnsi" w:hAnsiTheme="minorHAnsi" w:cs="Courier New"/>
          <w:sz w:val="20"/>
          <w:szCs w:val="20"/>
        </w:rPr>
        <w:t>jest</w:t>
      </w:r>
      <w:r w:rsidRPr="005471C9">
        <w:rPr>
          <w:rFonts w:asciiTheme="minorHAnsi" w:hAnsiTheme="minorHAnsi" w:cs="Courier New"/>
          <w:sz w:val="20"/>
          <w:szCs w:val="20"/>
        </w:rPr>
        <w:t xml:space="preserve"> nieaktywne – nie </w:t>
      </w:r>
      <w:r>
        <w:rPr>
          <w:rFonts w:asciiTheme="minorHAnsi" w:hAnsiTheme="minorHAnsi" w:cs="Courier New"/>
          <w:sz w:val="20"/>
          <w:szCs w:val="20"/>
        </w:rPr>
        <w:t>ma</w:t>
      </w:r>
      <w:r w:rsidRPr="005471C9">
        <w:rPr>
          <w:rFonts w:asciiTheme="minorHAnsi" w:hAnsiTheme="minorHAnsi" w:cs="Courier New"/>
          <w:sz w:val="20"/>
          <w:szCs w:val="20"/>
        </w:rPr>
        <w:t xml:space="preserve"> pobierania danych z GUS</w:t>
      </w:r>
      <w:r>
        <w:rPr>
          <w:rFonts w:asciiTheme="minorHAnsi" w:hAnsiTheme="minorHAnsi" w:cs="Courier New"/>
          <w:sz w:val="20"/>
          <w:szCs w:val="20"/>
        </w:rPr>
        <w:t>,</w:t>
      </w:r>
    </w:p>
    <w:p w14:paraId="439EE43E" w14:textId="6C0D4D59" w:rsidR="007E086D" w:rsidRPr="001D32CA" w:rsidRDefault="00C12949" w:rsidP="001D32C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7E086D" w:rsidRPr="00682577">
        <w:rPr>
          <w:rFonts w:asciiTheme="minorHAnsi" w:hAnsiTheme="minorHAnsi" w:cstheme="minorHAnsi"/>
          <w:sz w:val="20"/>
          <w:szCs w:val="20"/>
        </w:rPr>
        <w:t xml:space="preserve">ostosowanie dla osób </w:t>
      </w:r>
      <w:r w:rsidR="007E086D" w:rsidRPr="00682577">
        <w:rPr>
          <w:rFonts w:asciiTheme="minorHAnsi" w:hAnsiTheme="minorHAnsi" w:cs="Courier New"/>
          <w:sz w:val="20"/>
          <w:szCs w:val="20"/>
        </w:rPr>
        <w:t>niedowidzących</w:t>
      </w:r>
      <w:r w:rsidR="007E086D" w:rsidRPr="00682577">
        <w:rPr>
          <w:rFonts w:asciiTheme="minorHAnsi" w:hAnsiTheme="minorHAnsi" w:cstheme="minorHAnsi"/>
          <w:sz w:val="20"/>
          <w:szCs w:val="20"/>
        </w:rPr>
        <w:t xml:space="preserve"> (czcionka, kontrast)</w:t>
      </w:r>
      <w:r w:rsidR="007E086D">
        <w:rPr>
          <w:rFonts w:asciiTheme="minorHAnsi" w:hAnsiTheme="minorHAnsi" w:cstheme="minorHAnsi"/>
          <w:sz w:val="20"/>
          <w:szCs w:val="20"/>
        </w:rPr>
        <w:t>,</w:t>
      </w:r>
    </w:p>
    <w:p w14:paraId="41A6FB36" w14:textId="230E5117" w:rsidR="007E086D" w:rsidRPr="00C31499" w:rsidRDefault="007E086D" w:rsidP="007E086D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 w:rsidRPr="00A57518">
        <w:rPr>
          <w:rFonts w:asciiTheme="minorHAnsi" w:hAnsiTheme="minorHAnsi"/>
          <w:sz w:val="20"/>
          <w:szCs w:val="20"/>
        </w:rPr>
        <w:t xml:space="preserve">dane o Klientach z dystrybucji internetowej </w:t>
      </w:r>
      <w:r w:rsidR="00E32815">
        <w:rPr>
          <w:rFonts w:asciiTheme="minorHAnsi" w:hAnsiTheme="minorHAnsi"/>
          <w:sz w:val="20"/>
          <w:szCs w:val="20"/>
        </w:rPr>
        <w:t xml:space="preserve">muszą </w:t>
      </w:r>
      <w:r w:rsidRPr="00A57518">
        <w:rPr>
          <w:rFonts w:asciiTheme="minorHAnsi" w:hAnsiTheme="minorHAnsi"/>
          <w:sz w:val="20"/>
          <w:szCs w:val="20"/>
        </w:rPr>
        <w:t>zasil</w:t>
      </w:r>
      <w:r>
        <w:rPr>
          <w:rFonts w:asciiTheme="minorHAnsi" w:hAnsiTheme="minorHAnsi"/>
          <w:sz w:val="20"/>
          <w:szCs w:val="20"/>
        </w:rPr>
        <w:t>a</w:t>
      </w:r>
      <w:r w:rsidR="00E32815">
        <w:rPr>
          <w:rFonts w:asciiTheme="minorHAnsi" w:hAnsiTheme="minorHAnsi"/>
          <w:sz w:val="20"/>
          <w:szCs w:val="20"/>
        </w:rPr>
        <w:t>ć</w:t>
      </w:r>
      <w:r>
        <w:rPr>
          <w:rFonts w:asciiTheme="minorHAnsi" w:hAnsiTheme="minorHAnsi"/>
          <w:sz w:val="20"/>
          <w:szCs w:val="20"/>
        </w:rPr>
        <w:t xml:space="preserve"> bazę danych </w:t>
      </w:r>
      <w:r w:rsidR="00E32815">
        <w:rPr>
          <w:rFonts w:asciiTheme="minorHAnsi" w:hAnsiTheme="minorHAnsi"/>
          <w:sz w:val="20"/>
          <w:szCs w:val="20"/>
        </w:rPr>
        <w:t>Zamawiającego</w:t>
      </w:r>
      <w:r>
        <w:rPr>
          <w:rFonts w:asciiTheme="minorHAnsi" w:hAnsiTheme="minorHAnsi"/>
          <w:sz w:val="20"/>
          <w:szCs w:val="20"/>
        </w:rPr>
        <w:t>, która ma prawo zdefiniować i zbierać zgody klientów (do 5 rodzajów) do własnej administracji, bez partnerów pośredniczących,</w:t>
      </w:r>
    </w:p>
    <w:p w14:paraId="3E00148B" w14:textId="77777777" w:rsidR="007E086D" w:rsidRDefault="007E086D" w:rsidP="007E086D">
      <w:pPr>
        <w:pStyle w:val="Default"/>
        <w:ind w:left="360"/>
        <w:jc w:val="both"/>
        <w:rPr>
          <w:rFonts w:asciiTheme="minorHAnsi" w:hAnsiTheme="minorHAnsi" w:cs="Courier New"/>
          <w:sz w:val="20"/>
          <w:szCs w:val="20"/>
        </w:rPr>
      </w:pPr>
    </w:p>
    <w:p w14:paraId="5BFF3F6D" w14:textId="0BB11833" w:rsidR="00332C3B" w:rsidRPr="00C31499" w:rsidRDefault="00332C3B" w:rsidP="00332C3B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C31499">
        <w:rPr>
          <w:rFonts w:asciiTheme="minorHAnsi" w:hAnsiTheme="minorHAnsi"/>
          <w:b/>
          <w:bCs/>
        </w:rPr>
        <w:t>Moduł elektronicznej kontroli biletów</w:t>
      </w:r>
      <w:r w:rsidRPr="00A57518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E32815" w:rsidRPr="00C31499">
        <w:rPr>
          <w:rFonts w:asciiTheme="minorHAnsi" w:hAnsiTheme="minorHAnsi"/>
          <w:bCs/>
          <w:sz w:val="22"/>
          <w:szCs w:val="22"/>
        </w:rPr>
        <w:t>jedna licencja na „n” stanowisk</w:t>
      </w:r>
      <w:r w:rsidR="00E32815" w:rsidRPr="00C31499">
        <w:rPr>
          <w:rFonts w:asciiTheme="minorHAnsi" w:hAnsiTheme="minorHAnsi"/>
          <w:bCs/>
          <w:sz w:val="20"/>
          <w:szCs w:val="20"/>
        </w:rPr>
        <w:t xml:space="preserve"> </w:t>
      </w:r>
      <w:r w:rsidRPr="00C31499">
        <w:rPr>
          <w:rFonts w:asciiTheme="minorHAnsi" w:hAnsiTheme="minorHAnsi"/>
          <w:bCs/>
          <w:sz w:val="20"/>
          <w:szCs w:val="20"/>
        </w:rPr>
        <w:t xml:space="preserve">- </w:t>
      </w:r>
      <w:r w:rsidRPr="00C31499">
        <w:rPr>
          <w:rFonts w:asciiTheme="minorHAnsi" w:hAnsiTheme="minorHAnsi"/>
          <w:sz w:val="20"/>
          <w:szCs w:val="20"/>
        </w:rPr>
        <w:t xml:space="preserve">umożliwiający elektroniczną weryfikację biletów za pomocą smartfonów </w:t>
      </w:r>
      <w:r>
        <w:rPr>
          <w:rFonts w:asciiTheme="minorHAnsi" w:hAnsiTheme="minorHAnsi"/>
          <w:sz w:val="20"/>
          <w:szCs w:val="20"/>
        </w:rPr>
        <w:t xml:space="preserve">lub terminali mobilnych (czytników) </w:t>
      </w:r>
      <w:r w:rsidRPr="00C31499">
        <w:rPr>
          <w:rFonts w:asciiTheme="minorHAnsi" w:hAnsiTheme="minorHAnsi"/>
          <w:sz w:val="20"/>
          <w:szCs w:val="20"/>
        </w:rPr>
        <w:t>z systemem Android</w:t>
      </w:r>
      <w:r>
        <w:rPr>
          <w:rFonts w:asciiTheme="minorHAnsi" w:hAnsiTheme="minorHAnsi"/>
          <w:sz w:val="20"/>
          <w:szCs w:val="20"/>
        </w:rPr>
        <w:t>.</w:t>
      </w:r>
      <w:r w:rsidRPr="00C31499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Z</w:t>
      </w:r>
      <w:r w:rsidRPr="00C31499">
        <w:rPr>
          <w:rFonts w:asciiTheme="minorHAnsi" w:hAnsiTheme="minorHAnsi"/>
          <w:sz w:val="20"/>
          <w:szCs w:val="20"/>
        </w:rPr>
        <w:t>apewnia</w:t>
      </w:r>
      <w:r w:rsidR="00E32815">
        <w:rPr>
          <w:rFonts w:asciiTheme="minorHAnsi" w:hAnsiTheme="minorHAnsi"/>
          <w:sz w:val="20"/>
          <w:szCs w:val="20"/>
        </w:rPr>
        <w:t>jący</w:t>
      </w:r>
      <w:r w:rsidRPr="00C31499">
        <w:rPr>
          <w:rFonts w:asciiTheme="minorHAnsi" w:hAnsiTheme="minorHAnsi"/>
          <w:sz w:val="20"/>
          <w:szCs w:val="20"/>
        </w:rPr>
        <w:t xml:space="preserve">: </w:t>
      </w:r>
    </w:p>
    <w:p w14:paraId="6A3128B0" w14:textId="77777777" w:rsidR="00332C3B" w:rsidRPr="00A57518" w:rsidRDefault="00332C3B" w:rsidP="00332C3B">
      <w:pPr>
        <w:pStyle w:val="Default"/>
        <w:jc w:val="both"/>
        <w:rPr>
          <w:rFonts w:asciiTheme="minorHAnsi" w:hAnsiTheme="minorHAnsi"/>
          <w:b/>
          <w:sz w:val="20"/>
          <w:szCs w:val="20"/>
        </w:rPr>
      </w:pPr>
    </w:p>
    <w:p w14:paraId="7AF2DDF2" w14:textId="77777777" w:rsidR="00332C3B" w:rsidRDefault="00332C3B" w:rsidP="00332C3B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</w:t>
      </w:r>
      <w:r w:rsidRPr="00A57518">
        <w:rPr>
          <w:rFonts w:asciiTheme="minorHAnsi" w:hAnsiTheme="minorHAnsi"/>
          <w:sz w:val="20"/>
          <w:szCs w:val="20"/>
        </w:rPr>
        <w:t xml:space="preserve">spółpracę bezpośrednio z systemem </w:t>
      </w:r>
      <w:r w:rsidRPr="00A57518">
        <w:rPr>
          <w:rFonts w:asciiTheme="minorHAnsi" w:hAnsiTheme="minorHAnsi"/>
          <w:color w:val="auto"/>
        </w:rPr>
        <w:t xml:space="preserve"> </w:t>
      </w:r>
      <w:r w:rsidRPr="00A57518">
        <w:rPr>
          <w:rFonts w:asciiTheme="minorHAnsi" w:hAnsiTheme="minorHAnsi"/>
          <w:sz w:val="20"/>
          <w:szCs w:val="20"/>
        </w:rPr>
        <w:t xml:space="preserve">sprzedaży, </w:t>
      </w:r>
      <w:r>
        <w:rPr>
          <w:rFonts w:asciiTheme="minorHAnsi" w:hAnsiTheme="minorHAnsi"/>
          <w:sz w:val="20"/>
          <w:szCs w:val="20"/>
        </w:rPr>
        <w:t>zarówno internetowej jak i kasowej,</w:t>
      </w:r>
    </w:p>
    <w:p w14:paraId="52399056" w14:textId="77777777" w:rsidR="00332C3B" w:rsidRPr="00A57518" w:rsidRDefault="00332C3B" w:rsidP="00332C3B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</w:t>
      </w:r>
      <w:r w:rsidRPr="00A57518">
        <w:rPr>
          <w:rFonts w:asciiTheme="minorHAnsi" w:hAnsiTheme="minorHAnsi"/>
          <w:sz w:val="20"/>
          <w:szCs w:val="20"/>
        </w:rPr>
        <w:t>ożliwość generowania raportów oraz analizy bieżących zdarzeń</w:t>
      </w:r>
      <w:r>
        <w:rPr>
          <w:rFonts w:asciiTheme="minorHAnsi" w:hAnsiTheme="minorHAnsi"/>
          <w:sz w:val="20"/>
          <w:szCs w:val="20"/>
        </w:rPr>
        <w:t xml:space="preserve"> (w module administracyjnym)</w:t>
      </w:r>
      <w:r w:rsidRPr="00A57518">
        <w:rPr>
          <w:rFonts w:asciiTheme="minorHAnsi" w:hAnsiTheme="minorHAnsi"/>
          <w:sz w:val="20"/>
          <w:szCs w:val="20"/>
        </w:rPr>
        <w:t xml:space="preserve">, </w:t>
      </w:r>
    </w:p>
    <w:p w14:paraId="0563242A" w14:textId="77777777" w:rsidR="00332C3B" w:rsidRPr="00C454BD" w:rsidRDefault="00332C3B" w:rsidP="00332C3B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</w:t>
      </w:r>
      <w:r w:rsidRPr="0019149C">
        <w:rPr>
          <w:rFonts w:asciiTheme="minorHAnsi" w:hAnsiTheme="minorHAnsi"/>
          <w:sz w:val="20"/>
          <w:szCs w:val="20"/>
        </w:rPr>
        <w:t>yświetlanie na smartfonie</w:t>
      </w:r>
      <w:r>
        <w:rPr>
          <w:rFonts w:asciiTheme="minorHAnsi" w:hAnsiTheme="minorHAnsi"/>
          <w:sz w:val="20"/>
          <w:szCs w:val="20"/>
        </w:rPr>
        <w:t>/terminalu</w:t>
      </w:r>
      <w:r w:rsidRPr="0019149C">
        <w:rPr>
          <w:rFonts w:asciiTheme="minorHAnsi" w:hAnsiTheme="minorHAnsi"/>
          <w:sz w:val="20"/>
          <w:szCs w:val="20"/>
        </w:rPr>
        <w:t xml:space="preserve"> odpowiednich komunikatów skojarzon</w:t>
      </w:r>
      <w:r>
        <w:rPr>
          <w:rFonts w:asciiTheme="minorHAnsi" w:hAnsiTheme="minorHAnsi"/>
          <w:sz w:val="20"/>
          <w:szCs w:val="20"/>
        </w:rPr>
        <w:t xml:space="preserve">ych </w:t>
      </w:r>
      <w:r w:rsidRPr="00C454BD">
        <w:rPr>
          <w:rFonts w:asciiTheme="minorHAnsi" w:hAnsiTheme="minorHAnsi"/>
          <w:sz w:val="20"/>
          <w:szCs w:val="20"/>
        </w:rPr>
        <w:t xml:space="preserve">z określonym statusem transakcji. Lista możliwych wyników kontroli biletowej: </w:t>
      </w:r>
      <w:r w:rsidRPr="00C454BD">
        <w:rPr>
          <w:rFonts w:asciiTheme="minorHAnsi" w:hAnsiTheme="minorHAnsi" w:cs="Courier New"/>
          <w:sz w:val="20"/>
          <w:szCs w:val="20"/>
        </w:rPr>
        <w:t xml:space="preserve"> </w:t>
      </w:r>
    </w:p>
    <w:p w14:paraId="476F0878" w14:textId="77777777" w:rsidR="00332C3B" w:rsidRPr="0019149C" w:rsidRDefault="00332C3B" w:rsidP="00332C3B">
      <w:pPr>
        <w:pStyle w:val="Default"/>
        <w:ind w:left="720"/>
        <w:jc w:val="both"/>
        <w:rPr>
          <w:rFonts w:asciiTheme="minorHAnsi" w:hAnsiTheme="minorHAnsi"/>
          <w:sz w:val="20"/>
          <w:szCs w:val="20"/>
        </w:rPr>
      </w:pPr>
    </w:p>
    <w:p w14:paraId="09A4B9B1" w14:textId="77777777" w:rsidR="00332C3B" w:rsidRPr="0019149C" w:rsidRDefault="00332C3B" w:rsidP="00332C3B">
      <w:pPr>
        <w:pStyle w:val="Default"/>
        <w:numPr>
          <w:ilvl w:val="0"/>
          <w:numId w:val="5"/>
        </w:numPr>
        <w:jc w:val="both"/>
        <w:rPr>
          <w:rFonts w:asciiTheme="minorHAnsi" w:hAnsiTheme="minorHAnsi" w:cs="Courier New"/>
          <w:sz w:val="20"/>
          <w:szCs w:val="20"/>
        </w:rPr>
      </w:pPr>
      <w:r w:rsidRPr="0019149C">
        <w:rPr>
          <w:rFonts w:asciiTheme="minorHAnsi" w:hAnsiTheme="minorHAnsi" w:cs="Courier New"/>
          <w:sz w:val="20"/>
          <w:szCs w:val="20"/>
        </w:rPr>
        <w:t xml:space="preserve">Weryfikacja </w:t>
      </w:r>
      <w:r>
        <w:rPr>
          <w:rFonts w:asciiTheme="minorHAnsi" w:hAnsiTheme="minorHAnsi" w:cs="Courier New"/>
          <w:sz w:val="20"/>
          <w:szCs w:val="20"/>
        </w:rPr>
        <w:t xml:space="preserve">biletu przebiegła </w:t>
      </w:r>
      <w:r w:rsidRPr="0019149C">
        <w:rPr>
          <w:rFonts w:asciiTheme="minorHAnsi" w:hAnsiTheme="minorHAnsi" w:cs="Courier New"/>
          <w:sz w:val="20"/>
          <w:szCs w:val="20"/>
        </w:rPr>
        <w:t>p</w:t>
      </w:r>
      <w:r>
        <w:rPr>
          <w:rFonts w:asciiTheme="minorHAnsi" w:hAnsiTheme="minorHAnsi" w:cs="Courier New"/>
          <w:sz w:val="20"/>
          <w:szCs w:val="20"/>
        </w:rPr>
        <w:t>rawidłowo (bilet poprawny na wybrane wydarzenie) – kolor zielony wyświetlany na ekranie. Dodatkowo wyświetlane są informacje: imię i nazwisko, wydarzenie, termin, lokalizacja (sala), liczba biletów, szczegóły biletów (typ biletu, cena, w przypadku Sali numerowanej: rząd i miejsce). Możliwość wybrania kilku biletów i weryfikacji częściowej.</w:t>
      </w:r>
    </w:p>
    <w:p w14:paraId="0F746377" w14:textId="77777777" w:rsidR="00332C3B" w:rsidRPr="0019149C" w:rsidRDefault="00332C3B" w:rsidP="00332C3B">
      <w:pPr>
        <w:pStyle w:val="Default"/>
        <w:numPr>
          <w:ilvl w:val="0"/>
          <w:numId w:val="5"/>
        </w:numPr>
        <w:jc w:val="both"/>
        <w:rPr>
          <w:rFonts w:asciiTheme="minorHAnsi" w:hAnsiTheme="minorHAnsi" w:cs="Courier New"/>
          <w:sz w:val="20"/>
          <w:szCs w:val="20"/>
        </w:rPr>
      </w:pPr>
      <w:r w:rsidRPr="0019149C">
        <w:rPr>
          <w:rFonts w:asciiTheme="minorHAnsi" w:hAnsiTheme="minorHAnsi" w:cs="Courier New"/>
          <w:sz w:val="20"/>
          <w:szCs w:val="20"/>
        </w:rPr>
        <w:t xml:space="preserve">Bilet </w:t>
      </w:r>
      <w:r>
        <w:rPr>
          <w:rFonts w:asciiTheme="minorHAnsi" w:hAnsiTheme="minorHAnsi" w:cs="Courier New"/>
          <w:sz w:val="20"/>
          <w:szCs w:val="20"/>
        </w:rPr>
        <w:t xml:space="preserve">został już </w:t>
      </w:r>
      <w:r w:rsidRPr="0019149C">
        <w:rPr>
          <w:rFonts w:asciiTheme="minorHAnsi" w:hAnsiTheme="minorHAnsi" w:cs="Courier New"/>
          <w:sz w:val="20"/>
          <w:szCs w:val="20"/>
        </w:rPr>
        <w:t>wykorzystany</w:t>
      </w:r>
      <w:r>
        <w:rPr>
          <w:rFonts w:asciiTheme="minorHAnsi" w:hAnsiTheme="minorHAnsi" w:cs="Courier New"/>
          <w:sz w:val="20"/>
          <w:szCs w:val="20"/>
        </w:rPr>
        <w:t xml:space="preserve"> o … [godzina], [data] - kolor czerwony wyświetlany na ekranie. Dodatkowo wyświetlane są informacje: imię i nazwisko, wydarzenie, termin, lokalizacja (sala), liczba biletów, szczegóły biletów (typ biletu, cena, w przypadku Sali numerowanej: rząd i miejsce).</w:t>
      </w:r>
    </w:p>
    <w:p w14:paraId="7F188D7D" w14:textId="77777777" w:rsidR="00332C3B" w:rsidRPr="0019149C" w:rsidRDefault="00332C3B" w:rsidP="00332C3B">
      <w:pPr>
        <w:pStyle w:val="Default"/>
        <w:numPr>
          <w:ilvl w:val="0"/>
          <w:numId w:val="5"/>
        </w:numPr>
        <w:jc w:val="both"/>
        <w:rPr>
          <w:rFonts w:asciiTheme="minorHAnsi" w:hAnsiTheme="minorHAnsi" w:cs="Courier New"/>
          <w:sz w:val="20"/>
          <w:szCs w:val="20"/>
        </w:rPr>
      </w:pPr>
      <w:r w:rsidRPr="0019149C">
        <w:rPr>
          <w:rFonts w:asciiTheme="minorHAnsi" w:hAnsiTheme="minorHAnsi" w:cs="Courier New"/>
          <w:sz w:val="20"/>
          <w:szCs w:val="20"/>
        </w:rPr>
        <w:t xml:space="preserve">Brak biletu w systemie </w:t>
      </w:r>
      <w:r>
        <w:rPr>
          <w:rFonts w:asciiTheme="minorHAnsi" w:hAnsiTheme="minorHAnsi" w:cs="Courier New"/>
          <w:sz w:val="20"/>
          <w:szCs w:val="20"/>
        </w:rPr>
        <w:t>lub bilet nieważny na wybrane wydarzenie - kolor czerwony wyświetlany na ekranie.</w:t>
      </w:r>
    </w:p>
    <w:p w14:paraId="6BF8FCA1" w14:textId="77777777" w:rsidR="00332C3B" w:rsidRDefault="00332C3B" w:rsidP="00332C3B">
      <w:pPr>
        <w:pStyle w:val="Default"/>
        <w:jc w:val="both"/>
        <w:rPr>
          <w:rFonts w:asciiTheme="minorHAnsi" w:hAnsiTheme="minorHAnsi" w:cs="Courier New"/>
          <w:sz w:val="20"/>
          <w:szCs w:val="20"/>
        </w:rPr>
      </w:pPr>
    </w:p>
    <w:p w14:paraId="4A008F05" w14:textId="77777777" w:rsidR="00332C3B" w:rsidRDefault="00332C3B" w:rsidP="00332C3B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możliwość wyjścia ze strefy (sali) i ponownego wejścia po kolejnej weryfikacji biletu,</w:t>
      </w:r>
    </w:p>
    <w:p w14:paraId="127B8744" w14:textId="77777777" w:rsidR="00332C3B" w:rsidRDefault="00332C3B" w:rsidP="00332C3B">
      <w:pPr>
        <w:pStyle w:val="Default"/>
        <w:numPr>
          <w:ilvl w:val="0"/>
          <w:numId w:val="1"/>
        </w:numPr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możliwość konfiguracji ustawień aplikacji z poziomu użytkownika: możliwość wpisania nr IP bramki oraz wybrania aktywnych bramek (</w:t>
      </w:r>
      <w:proofErr w:type="spellStart"/>
      <w:r>
        <w:rPr>
          <w:rFonts w:asciiTheme="minorHAnsi" w:hAnsiTheme="minorHAnsi" w:cs="Courier New"/>
          <w:sz w:val="20"/>
          <w:szCs w:val="20"/>
        </w:rPr>
        <w:t>sal</w:t>
      </w:r>
      <w:proofErr w:type="spellEnd"/>
      <w:r>
        <w:rPr>
          <w:rFonts w:asciiTheme="minorHAnsi" w:hAnsiTheme="minorHAnsi" w:cs="Courier New"/>
          <w:sz w:val="20"/>
          <w:szCs w:val="20"/>
        </w:rPr>
        <w:t>), do których ma być przypisany czytnik lub smartfon.</w:t>
      </w:r>
    </w:p>
    <w:p w14:paraId="2800E404" w14:textId="77777777" w:rsidR="00332C3B" w:rsidRDefault="00332C3B" w:rsidP="00332C3B">
      <w:pPr>
        <w:pStyle w:val="Default"/>
        <w:jc w:val="both"/>
        <w:rPr>
          <w:rFonts w:asciiTheme="minorHAnsi" w:hAnsiTheme="minorHAnsi" w:cs="Courier New"/>
          <w:sz w:val="20"/>
          <w:szCs w:val="20"/>
        </w:rPr>
      </w:pPr>
    </w:p>
    <w:p w14:paraId="2420EEBE" w14:textId="49BE1B7B" w:rsidR="007E086D" w:rsidRDefault="00332C3B" w:rsidP="00332C3B">
      <w:pPr>
        <w:pStyle w:val="Default"/>
        <w:ind w:left="360"/>
        <w:jc w:val="both"/>
        <w:rPr>
          <w:rFonts w:asciiTheme="minorHAnsi" w:hAnsiTheme="minorHAnsi" w:cs="Courier New"/>
          <w:sz w:val="20"/>
          <w:szCs w:val="20"/>
          <w:u w:val="single"/>
        </w:rPr>
      </w:pPr>
      <w:r>
        <w:rPr>
          <w:rFonts w:asciiTheme="minorHAnsi" w:hAnsiTheme="minorHAnsi" w:cs="Courier New"/>
          <w:sz w:val="20"/>
          <w:szCs w:val="20"/>
        </w:rPr>
        <w:t xml:space="preserve">Do modułu elektronicznej kontroli biletów używana będzie sieć </w:t>
      </w:r>
      <w:proofErr w:type="spellStart"/>
      <w:r>
        <w:rPr>
          <w:rFonts w:asciiTheme="minorHAnsi" w:hAnsiTheme="minorHAnsi" w:cs="Courier New"/>
          <w:sz w:val="20"/>
          <w:szCs w:val="20"/>
        </w:rPr>
        <w:t>WiFi</w:t>
      </w:r>
      <w:proofErr w:type="spellEnd"/>
      <w:r>
        <w:rPr>
          <w:rFonts w:asciiTheme="minorHAnsi" w:hAnsiTheme="minorHAnsi" w:cs="Courier New"/>
          <w:sz w:val="20"/>
          <w:szCs w:val="20"/>
        </w:rPr>
        <w:t xml:space="preserve"> w kinie, w przypadku smartfonów sie</w:t>
      </w:r>
      <w:r w:rsidR="00885E53">
        <w:rPr>
          <w:rFonts w:asciiTheme="minorHAnsi" w:hAnsiTheme="minorHAnsi" w:cs="Courier New"/>
          <w:sz w:val="20"/>
          <w:szCs w:val="20"/>
        </w:rPr>
        <w:t>ć</w:t>
      </w:r>
      <w:r>
        <w:rPr>
          <w:rFonts w:asciiTheme="minorHAnsi" w:hAnsiTheme="minorHAnsi" w:cs="Courier New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Courier New"/>
          <w:sz w:val="20"/>
          <w:szCs w:val="20"/>
        </w:rPr>
        <w:t>WiFi</w:t>
      </w:r>
      <w:proofErr w:type="spellEnd"/>
      <w:r>
        <w:rPr>
          <w:rFonts w:asciiTheme="minorHAnsi" w:hAnsiTheme="minorHAnsi" w:cs="Courier New"/>
          <w:sz w:val="20"/>
          <w:szCs w:val="20"/>
        </w:rPr>
        <w:t xml:space="preserve"> lub sieć GSM.</w:t>
      </w:r>
    </w:p>
    <w:p w14:paraId="7B1AEB2F" w14:textId="77777777" w:rsidR="007E086D" w:rsidRPr="0019149C" w:rsidRDefault="007E086D" w:rsidP="007E086D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1E1B3A3A" w14:textId="633CE52F" w:rsidR="00925852" w:rsidRDefault="009211C9" w:rsidP="009211C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82415E">
        <w:rPr>
          <w:rFonts w:asciiTheme="minorHAnsi" w:hAnsiTheme="minorHAnsi" w:cstheme="minorHAnsi"/>
          <w:b/>
          <w:bCs/>
        </w:rPr>
        <w:t>Integracja z</w:t>
      </w:r>
      <w:r w:rsidR="0082415E" w:rsidRPr="0082415E">
        <w:rPr>
          <w:rFonts w:asciiTheme="minorHAnsi" w:hAnsiTheme="minorHAnsi" w:cstheme="minorHAnsi"/>
          <w:b/>
          <w:bCs/>
        </w:rPr>
        <w:t xml:space="preserve"> terminalami płatniczymi </w:t>
      </w:r>
      <w:r w:rsidR="0082415E" w:rsidRPr="0082415E">
        <w:rPr>
          <w:rFonts w:asciiTheme="minorHAnsi" w:hAnsiTheme="minorHAnsi" w:cstheme="minorHAnsi"/>
          <w:sz w:val="20"/>
          <w:szCs w:val="20"/>
        </w:rPr>
        <w:t>–</w:t>
      </w:r>
      <w:r w:rsidR="0082415E">
        <w:rPr>
          <w:rFonts w:asciiTheme="minorHAnsi" w:hAnsiTheme="minorHAnsi" w:cstheme="minorHAnsi"/>
          <w:sz w:val="20"/>
          <w:szCs w:val="20"/>
        </w:rPr>
        <w:t xml:space="preserve"> u</w:t>
      </w:r>
      <w:r w:rsidR="0082415E" w:rsidRPr="0082415E">
        <w:rPr>
          <w:rFonts w:asciiTheme="minorHAnsi" w:hAnsiTheme="minorHAnsi" w:cstheme="minorHAnsi"/>
          <w:sz w:val="20"/>
          <w:szCs w:val="20"/>
        </w:rPr>
        <w:t>możliwia</w:t>
      </w:r>
      <w:r w:rsidR="0082415E">
        <w:rPr>
          <w:rFonts w:asciiTheme="minorHAnsi" w:hAnsiTheme="minorHAnsi" w:cstheme="minorHAnsi"/>
          <w:sz w:val="20"/>
          <w:szCs w:val="20"/>
        </w:rPr>
        <w:t>jąca</w:t>
      </w:r>
      <w:r w:rsidR="0082415E" w:rsidRPr="0082415E">
        <w:rPr>
          <w:rFonts w:asciiTheme="minorHAnsi" w:hAnsiTheme="minorHAnsi" w:cstheme="minorHAnsi"/>
          <w:sz w:val="20"/>
          <w:szCs w:val="20"/>
        </w:rPr>
        <w:t xml:space="preserve"> zautomatyzowanie procesu płatności kartami płatniczymi </w:t>
      </w:r>
      <w:r w:rsidR="0082415E">
        <w:rPr>
          <w:rFonts w:asciiTheme="minorHAnsi" w:hAnsiTheme="minorHAnsi" w:cstheme="minorHAnsi"/>
          <w:sz w:val="20"/>
          <w:szCs w:val="20"/>
        </w:rPr>
        <w:t xml:space="preserve">podłączonymi do stanowisk kasowych. </w:t>
      </w:r>
      <w:r w:rsidR="0082415E" w:rsidRPr="0082415E">
        <w:rPr>
          <w:rFonts w:asciiTheme="minorHAnsi" w:hAnsiTheme="minorHAnsi" w:cstheme="minorHAnsi"/>
          <w:sz w:val="20"/>
          <w:szCs w:val="20"/>
        </w:rPr>
        <w:t xml:space="preserve"> </w:t>
      </w:r>
      <w:r w:rsidR="00925852">
        <w:rPr>
          <w:rFonts w:asciiTheme="minorHAnsi" w:hAnsiTheme="minorHAnsi" w:cstheme="minorHAnsi"/>
          <w:sz w:val="20"/>
          <w:szCs w:val="20"/>
        </w:rPr>
        <w:t>Zapewnia</w:t>
      </w:r>
      <w:r w:rsidR="00E32815">
        <w:rPr>
          <w:rFonts w:asciiTheme="minorHAnsi" w:hAnsiTheme="minorHAnsi" w:cstheme="minorHAnsi"/>
          <w:sz w:val="20"/>
          <w:szCs w:val="20"/>
        </w:rPr>
        <w:t>jąca</w:t>
      </w:r>
      <w:r w:rsidR="00925852">
        <w:rPr>
          <w:rFonts w:asciiTheme="minorHAnsi" w:hAnsiTheme="minorHAnsi" w:cstheme="minorHAnsi"/>
          <w:sz w:val="20"/>
          <w:szCs w:val="20"/>
        </w:rPr>
        <w:t>:</w:t>
      </w:r>
    </w:p>
    <w:p w14:paraId="25F0FC7E" w14:textId="77777777" w:rsidR="00925852" w:rsidRDefault="00925852" w:rsidP="009211C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35C52DE" w14:textId="6A89F145" w:rsidR="009211C9" w:rsidRDefault="00925852" w:rsidP="0092585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automatyczne przesłanie kwoty płatności na terminal płatniczy po wybraniu przez kasjera formy płatności: karta kredytowa/płatnicza,</w:t>
      </w:r>
    </w:p>
    <w:p w14:paraId="48F9D91B" w14:textId="26EA03C1" w:rsidR="00925852" w:rsidRDefault="00925852" w:rsidP="0092585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wydrukowanie biletu oraz paragonu musi następować dopiero po prawidłowo przeprowadzonej płatności na terminalu płatniczym,</w:t>
      </w:r>
    </w:p>
    <w:p w14:paraId="7A9EC8A5" w14:textId="6D495D65" w:rsidR="00925852" w:rsidRDefault="00925852" w:rsidP="0092585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odrzucenia płatności przez terminal, kasjer musi mieć możliwość zmiany typu płatności np. na gotówkę,</w:t>
      </w:r>
    </w:p>
    <w:p w14:paraId="3290ED18" w14:textId="7D94242C" w:rsidR="00925852" w:rsidRDefault="00925852" w:rsidP="0092585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wydruk potwierdzenia na drukarce fiskalnej</w:t>
      </w:r>
      <w:r w:rsidR="00E32815">
        <w:rPr>
          <w:rFonts w:asciiTheme="minorHAnsi" w:hAnsiTheme="minorHAnsi" w:cstheme="minorHAnsi"/>
          <w:sz w:val="20"/>
          <w:szCs w:val="20"/>
        </w:rPr>
        <w:t>.</w:t>
      </w:r>
    </w:p>
    <w:p w14:paraId="56D0F8AF" w14:textId="77777777" w:rsidR="00061D43" w:rsidRPr="0082415E" w:rsidRDefault="00061D43" w:rsidP="00061D43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21FDA7B" w14:textId="5C49590E" w:rsidR="005A12D2" w:rsidRPr="005A12D2" w:rsidRDefault="005A12D2" w:rsidP="005A12D2">
      <w:pPr>
        <w:pStyle w:val="Akapitzlist"/>
        <w:numPr>
          <w:ilvl w:val="0"/>
          <w:numId w:val="10"/>
        </w:numPr>
        <w:rPr>
          <w:rFonts w:ascii="Calibri" w:hAnsi="Calibri" w:cs="Tahoma"/>
          <w:b/>
          <w:sz w:val="28"/>
          <w:szCs w:val="28"/>
          <w:lang w:val="pl-PL"/>
        </w:rPr>
      </w:pPr>
      <w:r w:rsidRPr="005A12D2">
        <w:rPr>
          <w:rFonts w:ascii="Calibri" w:hAnsi="Calibri" w:cs="Tahoma"/>
          <w:b/>
          <w:sz w:val="28"/>
          <w:szCs w:val="28"/>
          <w:lang w:val="pl-PL"/>
        </w:rPr>
        <w:t xml:space="preserve">Serwis </w:t>
      </w:r>
      <w:r w:rsidR="00940B33">
        <w:rPr>
          <w:rFonts w:ascii="Calibri" w:hAnsi="Calibri" w:cs="Tahoma"/>
          <w:b/>
          <w:sz w:val="28"/>
          <w:szCs w:val="28"/>
          <w:lang w:val="pl-PL"/>
        </w:rPr>
        <w:t xml:space="preserve">oprogramowania </w:t>
      </w:r>
      <w:r w:rsidRPr="005A12D2">
        <w:rPr>
          <w:rFonts w:ascii="Calibri" w:hAnsi="Calibri" w:cs="Tahoma"/>
          <w:b/>
          <w:sz w:val="28"/>
          <w:szCs w:val="28"/>
          <w:lang w:val="pl-PL"/>
        </w:rPr>
        <w:t xml:space="preserve">w okresie </w:t>
      </w:r>
      <w:r w:rsidR="00C82E0E">
        <w:rPr>
          <w:rFonts w:ascii="Calibri" w:hAnsi="Calibri" w:cs="Tahoma"/>
          <w:b/>
          <w:sz w:val="28"/>
          <w:szCs w:val="28"/>
          <w:lang w:val="pl-PL"/>
        </w:rPr>
        <w:t>24</w:t>
      </w:r>
      <w:r w:rsidRPr="005A12D2">
        <w:rPr>
          <w:rFonts w:ascii="Calibri" w:hAnsi="Calibri" w:cs="Tahoma"/>
          <w:b/>
          <w:sz w:val="28"/>
          <w:szCs w:val="28"/>
          <w:lang w:val="pl-PL"/>
        </w:rPr>
        <w:t xml:space="preserve"> miesięcy od dnia zainstalowania systemu</w:t>
      </w:r>
    </w:p>
    <w:p w14:paraId="1B0D610D" w14:textId="69640F77" w:rsidR="005A12D2" w:rsidRPr="005A12D2" w:rsidRDefault="005A12D2" w:rsidP="005A12D2">
      <w:pPr>
        <w:ind w:left="705"/>
        <w:rPr>
          <w:rFonts w:ascii="Calibri" w:hAnsi="Calibri" w:cs="Tahoma"/>
          <w:sz w:val="20"/>
          <w:szCs w:val="20"/>
          <w:lang w:val="pl-PL"/>
        </w:rPr>
      </w:pPr>
      <w:r w:rsidRPr="00410333">
        <w:rPr>
          <w:rFonts w:ascii="Calibri" w:hAnsi="Calibri" w:cs="Tahoma"/>
          <w:sz w:val="20"/>
          <w:szCs w:val="20"/>
          <w:lang w:val="pl-PL"/>
        </w:rPr>
        <w:t xml:space="preserve">W </w:t>
      </w:r>
      <w:r w:rsidRPr="005A12D2">
        <w:rPr>
          <w:rFonts w:ascii="Calibri" w:hAnsi="Calibri" w:cs="Tahoma"/>
          <w:sz w:val="20"/>
          <w:szCs w:val="20"/>
          <w:lang w:val="pl-PL"/>
        </w:rPr>
        <w:t>ramach serwisu</w:t>
      </w:r>
      <w:r w:rsidR="005A7C4B">
        <w:rPr>
          <w:rFonts w:ascii="Calibri" w:hAnsi="Calibri" w:cs="Tahoma"/>
          <w:sz w:val="20"/>
          <w:szCs w:val="20"/>
          <w:lang w:val="pl-PL"/>
        </w:rPr>
        <w:t xml:space="preserve"> ma być zapewnione</w:t>
      </w:r>
      <w:r w:rsidRPr="005A12D2">
        <w:rPr>
          <w:rFonts w:ascii="Calibri" w:hAnsi="Calibri" w:cs="Tahoma"/>
          <w:sz w:val="20"/>
          <w:szCs w:val="20"/>
          <w:lang w:val="pl-PL"/>
        </w:rPr>
        <w:t>:</w:t>
      </w:r>
    </w:p>
    <w:p w14:paraId="6B50E453" w14:textId="44A6F251" w:rsidR="005A12D2" w:rsidRPr="005A12D2" w:rsidRDefault="00940B33" w:rsidP="005A12D2">
      <w:pPr>
        <w:widowControl/>
        <w:numPr>
          <w:ilvl w:val="0"/>
          <w:numId w:val="9"/>
        </w:numPr>
        <w:spacing w:after="0" w:line="240" w:lineRule="auto"/>
        <w:rPr>
          <w:rFonts w:ascii="Calibri" w:hAnsi="Calibri" w:cs="Tahoma"/>
          <w:sz w:val="20"/>
          <w:szCs w:val="20"/>
          <w:lang w:val="pl-PL"/>
        </w:rPr>
      </w:pPr>
      <w:r>
        <w:rPr>
          <w:rFonts w:ascii="Calibri" w:hAnsi="Calibri" w:cs="Tahoma"/>
          <w:sz w:val="20"/>
          <w:szCs w:val="20"/>
          <w:lang w:val="pl-PL"/>
        </w:rPr>
        <w:t xml:space="preserve">zdalna </w:t>
      </w:r>
      <w:r w:rsidR="005A12D2" w:rsidRPr="005A12D2">
        <w:rPr>
          <w:rFonts w:ascii="Calibri" w:hAnsi="Calibri" w:cs="Tahoma"/>
          <w:sz w:val="20"/>
          <w:szCs w:val="20"/>
          <w:lang w:val="pl-PL"/>
        </w:rPr>
        <w:t xml:space="preserve">pomoc 7 dni w tygodniu w godzinach </w:t>
      </w:r>
      <w:r w:rsidR="00C82E0E">
        <w:rPr>
          <w:rFonts w:ascii="Calibri" w:hAnsi="Calibri" w:cs="Tahoma"/>
          <w:sz w:val="20"/>
          <w:szCs w:val="20"/>
          <w:lang w:val="pl-PL"/>
        </w:rPr>
        <w:t>10</w:t>
      </w:r>
      <w:r w:rsidR="005A12D2" w:rsidRPr="005A12D2">
        <w:rPr>
          <w:rFonts w:ascii="Calibri" w:hAnsi="Calibri" w:cs="Tahoma"/>
          <w:sz w:val="20"/>
          <w:szCs w:val="20"/>
          <w:lang w:val="pl-PL"/>
        </w:rPr>
        <w:t>:00-2</w:t>
      </w:r>
      <w:r w:rsidR="00C82E0E">
        <w:rPr>
          <w:rFonts w:ascii="Calibri" w:hAnsi="Calibri" w:cs="Tahoma"/>
          <w:sz w:val="20"/>
          <w:szCs w:val="20"/>
          <w:lang w:val="pl-PL"/>
        </w:rPr>
        <w:t>0</w:t>
      </w:r>
      <w:r w:rsidR="005A12D2" w:rsidRPr="005A12D2">
        <w:rPr>
          <w:rFonts w:ascii="Calibri" w:hAnsi="Calibri" w:cs="Tahoma"/>
          <w:sz w:val="20"/>
          <w:szCs w:val="20"/>
          <w:lang w:val="pl-PL"/>
        </w:rPr>
        <w:t>:00</w:t>
      </w:r>
      <w:r w:rsidR="005A12D2">
        <w:rPr>
          <w:rFonts w:ascii="Calibri" w:hAnsi="Calibri" w:cs="Tahoma"/>
          <w:sz w:val="20"/>
          <w:szCs w:val="20"/>
          <w:lang w:val="pl-PL"/>
        </w:rPr>
        <w:t>,</w:t>
      </w:r>
    </w:p>
    <w:p w14:paraId="19542244" w14:textId="1AB6EE0F" w:rsidR="005A12D2" w:rsidRPr="005A12D2" w:rsidRDefault="00940B33" w:rsidP="005A12D2">
      <w:pPr>
        <w:widowControl/>
        <w:numPr>
          <w:ilvl w:val="0"/>
          <w:numId w:val="9"/>
        </w:numPr>
        <w:spacing w:after="0" w:line="240" w:lineRule="auto"/>
        <w:rPr>
          <w:rFonts w:ascii="Calibri" w:hAnsi="Calibri" w:cs="Tahoma"/>
          <w:sz w:val="20"/>
          <w:szCs w:val="20"/>
          <w:lang w:val="pl-PL"/>
        </w:rPr>
      </w:pPr>
      <w:r>
        <w:rPr>
          <w:rFonts w:ascii="Calibri" w:hAnsi="Calibri" w:cs="Tahoma"/>
          <w:sz w:val="20"/>
          <w:szCs w:val="20"/>
          <w:lang w:val="pl-PL"/>
        </w:rPr>
        <w:t xml:space="preserve">zdalna </w:t>
      </w:r>
      <w:r w:rsidR="005A12D2" w:rsidRPr="005A12D2">
        <w:rPr>
          <w:rFonts w:ascii="Calibri" w:hAnsi="Calibri" w:cs="Tahoma"/>
          <w:sz w:val="20"/>
          <w:szCs w:val="20"/>
          <w:lang w:val="pl-PL"/>
        </w:rPr>
        <w:t>pomoc techniczna i merytoryczna</w:t>
      </w:r>
      <w:r w:rsidR="005A12D2">
        <w:rPr>
          <w:rFonts w:ascii="Calibri" w:hAnsi="Calibri" w:cs="Tahoma"/>
          <w:sz w:val="20"/>
          <w:szCs w:val="20"/>
          <w:lang w:val="pl-PL"/>
        </w:rPr>
        <w:t>,</w:t>
      </w:r>
    </w:p>
    <w:p w14:paraId="4BB34393" w14:textId="6E2C305C" w:rsidR="005A12D2" w:rsidRPr="005A12D2" w:rsidRDefault="005A12D2" w:rsidP="005A12D2">
      <w:pPr>
        <w:widowControl/>
        <w:numPr>
          <w:ilvl w:val="0"/>
          <w:numId w:val="9"/>
        </w:numPr>
        <w:spacing w:after="0" w:line="240" w:lineRule="auto"/>
        <w:rPr>
          <w:rFonts w:ascii="Calibri" w:hAnsi="Calibri" w:cs="Tahoma"/>
          <w:sz w:val="20"/>
          <w:szCs w:val="20"/>
          <w:lang w:val="pl-PL"/>
        </w:rPr>
      </w:pPr>
      <w:r w:rsidRPr="005A12D2">
        <w:rPr>
          <w:rFonts w:ascii="Calibri" w:hAnsi="Calibri" w:cs="Tahoma"/>
          <w:sz w:val="20"/>
          <w:szCs w:val="20"/>
          <w:lang w:val="pl-PL"/>
        </w:rPr>
        <w:lastRenderedPageBreak/>
        <w:t>aktualizacje oprogramowania</w:t>
      </w:r>
      <w:r>
        <w:rPr>
          <w:rFonts w:ascii="Calibri" w:hAnsi="Calibri" w:cs="Tahoma"/>
          <w:sz w:val="20"/>
          <w:szCs w:val="20"/>
          <w:lang w:val="pl-PL"/>
        </w:rPr>
        <w:t>,</w:t>
      </w:r>
    </w:p>
    <w:p w14:paraId="37343312" w14:textId="4D6CBD82" w:rsidR="005A12D2" w:rsidRPr="005A12D2" w:rsidRDefault="005A12D2" w:rsidP="005A12D2">
      <w:pPr>
        <w:widowControl/>
        <w:numPr>
          <w:ilvl w:val="0"/>
          <w:numId w:val="9"/>
        </w:numPr>
        <w:spacing w:after="0" w:line="240" w:lineRule="auto"/>
        <w:rPr>
          <w:rFonts w:ascii="Calibri" w:hAnsi="Calibri" w:cs="Tahoma"/>
          <w:sz w:val="20"/>
          <w:szCs w:val="20"/>
          <w:lang w:val="pl-PL"/>
        </w:rPr>
      </w:pPr>
      <w:r w:rsidRPr="005A12D2">
        <w:rPr>
          <w:rFonts w:ascii="Calibri" w:hAnsi="Calibri" w:cs="Tahoma"/>
          <w:sz w:val="20"/>
          <w:szCs w:val="20"/>
          <w:lang w:val="pl-PL"/>
        </w:rPr>
        <w:t>gwarantowan</w:t>
      </w:r>
      <w:r w:rsidR="00C82E0E">
        <w:rPr>
          <w:rFonts w:ascii="Calibri" w:hAnsi="Calibri" w:cs="Tahoma"/>
          <w:sz w:val="20"/>
          <w:szCs w:val="20"/>
          <w:lang w:val="pl-PL"/>
        </w:rPr>
        <w:t>e w umowie czasy reakcji serwisu</w:t>
      </w:r>
      <w:r>
        <w:rPr>
          <w:rFonts w:ascii="Calibri" w:hAnsi="Calibri" w:cs="Tahoma"/>
          <w:sz w:val="20"/>
          <w:szCs w:val="20"/>
          <w:lang w:val="pl-PL"/>
        </w:rPr>
        <w:t>.</w:t>
      </w:r>
    </w:p>
    <w:p w14:paraId="2EA1F119" w14:textId="64888CD4" w:rsidR="005A12D2" w:rsidRPr="005A12D2" w:rsidRDefault="005A12D2" w:rsidP="005A12D2">
      <w:pPr>
        <w:pStyle w:val="Akapitzlist"/>
        <w:numPr>
          <w:ilvl w:val="0"/>
          <w:numId w:val="10"/>
        </w:numPr>
        <w:rPr>
          <w:rFonts w:ascii="Calibri" w:hAnsi="Calibri" w:cs="Tahoma"/>
          <w:b/>
          <w:sz w:val="28"/>
          <w:szCs w:val="28"/>
          <w:lang w:val="pl-PL"/>
        </w:rPr>
      </w:pPr>
      <w:r w:rsidRPr="005A12D2">
        <w:rPr>
          <w:rFonts w:ascii="Calibri" w:hAnsi="Calibri" w:cs="Tahoma"/>
          <w:b/>
          <w:sz w:val="28"/>
          <w:szCs w:val="28"/>
          <w:lang w:val="pl-PL"/>
        </w:rPr>
        <w:t>Wymagania dotyczące sprzętu</w:t>
      </w:r>
    </w:p>
    <w:p w14:paraId="00E50D03" w14:textId="77777777" w:rsidR="003E4BAA" w:rsidRPr="003E4BAA" w:rsidRDefault="003E4BAA" w:rsidP="003E4BAA">
      <w:pPr>
        <w:rPr>
          <w:rFonts w:cstheme="minorHAnsi"/>
          <w:sz w:val="20"/>
          <w:szCs w:val="20"/>
          <w:lang w:val="pl-PL"/>
        </w:rPr>
      </w:pPr>
      <w:r w:rsidRPr="003E4BAA">
        <w:rPr>
          <w:rFonts w:cstheme="minorHAnsi"/>
          <w:sz w:val="20"/>
          <w:szCs w:val="20"/>
          <w:lang w:val="pl-PL"/>
        </w:rPr>
        <w:t>1. Minimalne wymagania techniczne dotyczące sprzętu komputerowego:</w:t>
      </w:r>
    </w:p>
    <w:p w14:paraId="65FA5875" w14:textId="4AE850CE" w:rsidR="003E4BAA" w:rsidRPr="00422FD3" w:rsidRDefault="003E4BAA" w:rsidP="00422FD3">
      <w:pPr>
        <w:pStyle w:val="Akapitzlist"/>
        <w:numPr>
          <w:ilvl w:val="1"/>
          <w:numId w:val="18"/>
        </w:numPr>
        <w:ind w:left="567" w:hanging="283"/>
        <w:rPr>
          <w:rFonts w:cstheme="minorHAnsi"/>
          <w:sz w:val="20"/>
          <w:szCs w:val="20"/>
          <w:lang w:val="pl-PL"/>
        </w:rPr>
      </w:pPr>
      <w:r w:rsidRPr="00422FD3">
        <w:rPr>
          <w:rFonts w:cstheme="minorHAnsi"/>
          <w:sz w:val="20"/>
          <w:szCs w:val="20"/>
          <w:lang w:val="pl-PL"/>
        </w:rPr>
        <w:t>Serwer centralny musi zapewniać wystarczającą moc obliczeniową, poziom bezpieczeństwa danych oraz dostępności</w:t>
      </w:r>
    </w:p>
    <w:p w14:paraId="502064FB" w14:textId="4B8CBAB3" w:rsidR="003E4BAA" w:rsidRPr="003E4BAA" w:rsidRDefault="003E4BAA" w:rsidP="00422FD3">
      <w:pPr>
        <w:pStyle w:val="Akapitzlist"/>
        <w:numPr>
          <w:ilvl w:val="1"/>
          <w:numId w:val="18"/>
        </w:numPr>
        <w:ind w:left="567" w:hanging="283"/>
        <w:rPr>
          <w:rFonts w:cstheme="minorHAnsi"/>
          <w:sz w:val="20"/>
          <w:szCs w:val="20"/>
          <w:lang w:val="pl-PL"/>
        </w:rPr>
      </w:pPr>
      <w:r w:rsidRPr="003E4BAA">
        <w:rPr>
          <w:rFonts w:cstheme="minorHAnsi"/>
          <w:sz w:val="20"/>
          <w:szCs w:val="20"/>
          <w:lang w:val="pl-PL"/>
        </w:rPr>
        <w:t>Opóźnienia w komunikacji stanowisk kasowych a serwerem powinny być &lt;1s</w:t>
      </w:r>
    </w:p>
    <w:p w14:paraId="05CEE148" w14:textId="2087C26E" w:rsidR="003E4BAA" w:rsidRPr="003E4BAA" w:rsidRDefault="003E4BAA" w:rsidP="00422FD3">
      <w:pPr>
        <w:pStyle w:val="Akapitzlist"/>
        <w:numPr>
          <w:ilvl w:val="1"/>
          <w:numId w:val="18"/>
        </w:numPr>
        <w:ind w:left="567" w:hanging="283"/>
        <w:rPr>
          <w:rFonts w:cstheme="minorHAnsi"/>
          <w:sz w:val="20"/>
          <w:szCs w:val="20"/>
          <w:lang w:val="pl-PL"/>
        </w:rPr>
      </w:pPr>
      <w:r w:rsidRPr="003E4BAA">
        <w:rPr>
          <w:rFonts w:cstheme="minorHAnsi"/>
          <w:sz w:val="20"/>
          <w:szCs w:val="20"/>
          <w:lang w:val="pl-PL"/>
        </w:rPr>
        <w:t xml:space="preserve">Na serwerze zostanie zainstalowany system operacyjny Microsoft Windows </w:t>
      </w:r>
    </w:p>
    <w:p w14:paraId="6CA53070" w14:textId="32311AB6" w:rsidR="003E4BAA" w:rsidRPr="003E4BAA" w:rsidRDefault="003E4BAA" w:rsidP="00422FD3">
      <w:pPr>
        <w:pStyle w:val="Akapitzlist"/>
        <w:numPr>
          <w:ilvl w:val="1"/>
          <w:numId w:val="18"/>
        </w:numPr>
        <w:spacing w:after="120"/>
        <w:ind w:left="568" w:hanging="284"/>
        <w:rPr>
          <w:rFonts w:cstheme="minorHAnsi"/>
          <w:sz w:val="20"/>
          <w:szCs w:val="20"/>
          <w:lang w:val="pl-PL"/>
        </w:rPr>
      </w:pPr>
      <w:r w:rsidRPr="003E4BAA">
        <w:rPr>
          <w:rFonts w:cstheme="minorHAnsi"/>
          <w:sz w:val="20"/>
          <w:szCs w:val="20"/>
          <w:lang w:val="pl-PL"/>
        </w:rPr>
        <w:t xml:space="preserve">Na serwerze zostanie zainstalowane oprogramowanie systemu sprzedaży biletów wraz z bazą danych SQL </w:t>
      </w:r>
    </w:p>
    <w:p w14:paraId="18403C1D" w14:textId="6D6F4CBE" w:rsidR="003E4BAA" w:rsidRPr="003E4BAA" w:rsidRDefault="003E4BAA" w:rsidP="00422FD3">
      <w:pPr>
        <w:pStyle w:val="Akapitzlist"/>
        <w:numPr>
          <w:ilvl w:val="1"/>
          <w:numId w:val="18"/>
        </w:numPr>
        <w:ind w:left="567" w:hanging="283"/>
        <w:rPr>
          <w:rFonts w:cstheme="minorHAnsi"/>
          <w:sz w:val="20"/>
          <w:szCs w:val="20"/>
          <w:lang w:val="pl-PL"/>
        </w:rPr>
      </w:pPr>
      <w:r w:rsidRPr="003E4BAA">
        <w:rPr>
          <w:rFonts w:cstheme="minorHAnsi"/>
          <w:sz w:val="20"/>
          <w:szCs w:val="20"/>
          <w:lang w:val="pl-PL"/>
        </w:rPr>
        <w:t>Serwer o parametrach minimalnych – 1 szt.:</w:t>
      </w:r>
    </w:p>
    <w:p w14:paraId="734EEF16" w14:textId="48050F6E" w:rsidR="003E4BAA" w:rsidRPr="003E4BAA" w:rsidRDefault="003E4BAA" w:rsidP="00422FD3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3E4BAA">
        <w:rPr>
          <w:rFonts w:cstheme="minorHAnsi"/>
          <w:sz w:val="20"/>
          <w:szCs w:val="20"/>
          <w:lang w:val="pl-PL"/>
        </w:rPr>
        <w:t>Procesor czterordzeniowy, 8MB Cache</w:t>
      </w:r>
    </w:p>
    <w:p w14:paraId="363714EE" w14:textId="7730D738" w:rsidR="003E4BAA" w:rsidRPr="003E4BAA" w:rsidRDefault="00940B33" w:rsidP="00422FD3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32</w:t>
      </w:r>
      <w:r w:rsidR="003E4BAA" w:rsidRPr="003E4BAA">
        <w:rPr>
          <w:rFonts w:cstheme="minorHAnsi"/>
          <w:sz w:val="20"/>
          <w:szCs w:val="20"/>
          <w:lang w:val="pl-PL"/>
        </w:rPr>
        <w:t xml:space="preserve"> GB DDR</w:t>
      </w:r>
      <w:r w:rsidR="00DD2460">
        <w:rPr>
          <w:rFonts w:cstheme="minorHAnsi"/>
          <w:sz w:val="20"/>
          <w:szCs w:val="20"/>
          <w:lang w:val="pl-PL"/>
        </w:rPr>
        <w:t>4</w:t>
      </w:r>
      <w:r w:rsidR="003E4BAA" w:rsidRPr="003E4BAA">
        <w:rPr>
          <w:rFonts w:cstheme="minorHAnsi"/>
          <w:sz w:val="20"/>
          <w:szCs w:val="20"/>
          <w:lang w:val="pl-PL"/>
        </w:rPr>
        <w:t xml:space="preserve"> pamięci RAM lub więcej</w:t>
      </w:r>
    </w:p>
    <w:p w14:paraId="55C909DA" w14:textId="7EC86CB4" w:rsidR="003E4BAA" w:rsidRDefault="003E4BAA" w:rsidP="00422FD3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DD2460">
        <w:rPr>
          <w:rFonts w:cstheme="minorHAnsi"/>
          <w:sz w:val="20"/>
          <w:szCs w:val="20"/>
          <w:lang w:val="pl-PL"/>
        </w:rPr>
        <w:t xml:space="preserve">2 dyski </w:t>
      </w:r>
      <w:r w:rsidR="00DD2460">
        <w:rPr>
          <w:rFonts w:cstheme="minorHAnsi"/>
          <w:sz w:val="20"/>
          <w:szCs w:val="20"/>
          <w:lang w:val="pl-PL"/>
        </w:rPr>
        <w:t>SSD</w:t>
      </w:r>
      <w:r w:rsidRPr="00DD2460">
        <w:rPr>
          <w:rFonts w:cstheme="minorHAnsi"/>
          <w:sz w:val="20"/>
          <w:szCs w:val="20"/>
          <w:lang w:val="pl-PL"/>
        </w:rPr>
        <w:t xml:space="preserve"> o pojemności min. </w:t>
      </w:r>
      <w:r w:rsidR="00DD2460">
        <w:rPr>
          <w:rFonts w:cstheme="minorHAnsi"/>
          <w:sz w:val="20"/>
          <w:szCs w:val="20"/>
          <w:lang w:val="pl-PL"/>
        </w:rPr>
        <w:t>48</w:t>
      </w:r>
      <w:r w:rsidRPr="00DD2460">
        <w:rPr>
          <w:rFonts w:cstheme="minorHAnsi"/>
          <w:sz w:val="20"/>
          <w:szCs w:val="20"/>
          <w:lang w:val="pl-PL"/>
        </w:rPr>
        <w:t xml:space="preserve">0 GB każdy </w:t>
      </w:r>
    </w:p>
    <w:p w14:paraId="12EE5CED" w14:textId="0718E88A" w:rsidR="00DD2460" w:rsidRPr="00DD2460" w:rsidRDefault="00DD2460" w:rsidP="00422FD3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Sprzętowy kontroler pamięci masowej RAID</w:t>
      </w:r>
    </w:p>
    <w:p w14:paraId="1C8BCFBB" w14:textId="77777777" w:rsidR="003E4BAA" w:rsidRPr="003E4BAA" w:rsidRDefault="003E4BAA" w:rsidP="00422FD3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3E4BAA">
        <w:rPr>
          <w:rFonts w:cstheme="minorHAnsi"/>
          <w:sz w:val="20"/>
          <w:szCs w:val="20"/>
          <w:lang w:val="pl-PL"/>
        </w:rPr>
        <w:t xml:space="preserve">Karta sieciowa: 2 x </w:t>
      </w:r>
      <w:proofErr w:type="spellStart"/>
      <w:r w:rsidRPr="003E4BAA">
        <w:rPr>
          <w:rFonts w:cstheme="minorHAnsi"/>
          <w:sz w:val="20"/>
          <w:szCs w:val="20"/>
          <w:lang w:val="pl-PL"/>
        </w:rPr>
        <w:t>Gbit</w:t>
      </w:r>
      <w:proofErr w:type="spellEnd"/>
      <w:r w:rsidRPr="003E4BAA">
        <w:rPr>
          <w:rFonts w:cstheme="minorHAnsi"/>
          <w:sz w:val="20"/>
          <w:szCs w:val="20"/>
          <w:lang w:val="pl-PL"/>
        </w:rPr>
        <w:t>/s Ethernet</w:t>
      </w:r>
    </w:p>
    <w:p w14:paraId="3AAD031D" w14:textId="07ED23D9" w:rsidR="003E4BAA" w:rsidRPr="003E4BAA" w:rsidRDefault="003E4BAA" w:rsidP="00422FD3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3E4BAA">
        <w:rPr>
          <w:rFonts w:cstheme="minorHAnsi"/>
          <w:sz w:val="20"/>
          <w:szCs w:val="20"/>
          <w:lang w:val="pl-PL"/>
        </w:rPr>
        <w:t xml:space="preserve">Karta graficzna: </w:t>
      </w:r>
      <w:r w:rsidR="00DB68BE">
        <w:rPr>
          <w:rFonts w:cstheme="minorHAnsi"/>
          <w:sz w:val="20"/>
          <w:szCs w:val="20"/>
          <w:lang w:val="pl-PL"/>
        </w:rPr>
        <w:t>min. 16 MB</w:t>
      </w:r>
    </w:p>
    <w:p w14:paraId="1A5D42A2" w14:textId="76956A7C" w:rsidR="003E4BAA" w:rsidRPr="003E4BAA" w:rsidRDefault="003E4BAA" w:rsidP="00422FD3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3E4BAA">
        <w:rPr>
          <w:rFonts w:cstheme="minorHAnsi"/>
          <w:sz w:val="20"/>
          <w:szCs w:val="20"/>
          <w:lang w:val="pl-PL"/>
        </w:rPr>
        <w:t xml:space="preserve">Porty: </w:t>
      </w:r>
      <w:r w:rsidR="00DB68BE">
        <w:rPr>
          <w:rFonts w:cstheme="minorHAnsi"/>
          <w:sz w:val="20"/>
          <w:szCs w:val="20"/>
          <w:lang w:val="pl-PL"/>
        </w:rPr>
        <w:t>3</w:t>
      </w:r>
      <w:r w:rsidRPr="003E4BAA">
        <w:rPr>
          <w:rFonts w:cstheme="minorHAnsi"/>
          <w:sz w:val="20"/>
          <w:szCs w:val="20"/>
          <w:lang w:val="pl-PL"/>
        </w:rPr>
        <w:t xml:space="preserve"> port</w:t>
      </w:r>
      <w:r w:rsidR="00DB68BE">
        <w:rPr>
          <w:rFonts w:cstheme="minorHAnsi"/>
          <w:sz w:val="20"/>
          <w:szCs w:val="20"/>
          <w:lang w:val="pl-PL"/>
        </w:rPr>
        <w:t>y</w:t>
      </w:r>
      <w:r w:rsidRPr="003E4BAA">
        <w:rPr>
          <w:rFonts w:cstheme="minorHAnsi"/>
          <w:sz w:val="20"/>
          <w:szCs w:val="20"/>
          <w:lang w:val="pl-PL"/>
        </w:rPr>
        <w:t xml:space="preserve"> USB, 1 port VGA, 1 port szeregowy</w:t>
      </w:r>
    </w:p>
    <w:p w14:paraId="79FAEEB3" w14:textId="760487A6" w:rsidR="00DB68BE" w:rsidRPr="00ED5807" w:rsidRDefault="00410333" w:rsidP="00422FD3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410333">
        <w:rPr>
          <w:rFonts w:cstheme="minorHAnsi"/>
          <w:sz w:val="20"/>
          <w:szCs w:val="20"/>
          <w:lang w:val="pl-PL"/>
        </w:rPr>
        <w:t xml:space="preserve">Serwerowy system operacyjny np. </w:t>
      </w:r>
      <w:r w:rsidRPr="00ED5807">
        <w:rPr>
          <w:rFonts w:cstheme="minorHAnsi"/>
          <w:sz w:val="20"/>
          <w:szCs w:val="20"/>
          <w:lang w:val="pl-PL"/>
        </w:rPr>
        <w:t xml:space="preserve">Microsoft Windows 2022 Server </w:t>
      </w:r>
      <w:proofErr w:type="spellStart"/>
      <w:r w:rsidRPr="00ED5807">
        <w:rPr>
          <w:rFonts w:cstheme="minorHAnsi"/>
          <w:sz w:val="20"/>
          <w:szCs w:val="20"/>
          <w:lang w:val="pl-PL"/>
        </w:rPr>
        <w:t>Essential</w:t>
      </w:r>
      <w:proofErr w:type="spellEnd"/>
      <w:r w:rsidRPr="00ED5807">
        <w:rPr>
          <w:rFonts w:cstheme="minorHAnsi"/>
          <w:sz w:val="20"/>
          <w:szCs w:val="20"/>
          <w:lang w:val="pl-PL"/>
        </w:rPr>
        <w:t xml:space="preserve"> lub równoważny</w:t>
      </w:r>
    </w:p>
    <w:p w14:paraId="0C9E783B" w14:textId="7D492BB9" w:rsidR="003E4BAA" w:rsidRDefault="00FD2157" w:rsidP="00422FD3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FD2157">
        <w:rPr>
          <w:rFonts w:cstheme="minorHAnsi"/>
          <w:sz w:val="20"/>
          <w:szCs w:val="20"/>
          <w:lang w:val="pl-PL"/>
        </w:rPr>
        <w:t xml:space="preserve">Gwarancja producenta: 36 miesięcy </w:t>
      </w:r>
      <w:proofErr w:type="spellStart"/>
      <w:r w:rsidRPr="00FD2157">
        <w:rPr>
          <w:rFonts w:cstheme="minorHAnsi"/>
          <w:sz w:val="20"/>
          <w:szCs w:val="20"/>
          <w:lang w:val="pl-PL"/>
        </w:rPr>
        <w:t>Next</w:t>
      </w:r>
      <w:proofErr w:type="spellEnd"/>
      <w:r w:rsidRPr="00FD2157">
        <w:rPr>
          <w:rFonts w:cstheme="minorHAnsi"/>
          <w:sz w:val="20"/>
          <w:szCs w:val="20"/>
          <w:lang w:val="pl-PL"/>
        </w:rPr>
        <w:t xml:space="preserve"> B</w:t>
      </w:r>
      <w:r>
        <w:rPr>
          <w:rFonts w:cstheme="minorHAnsi"/>
          <w:sz w:val="20"/>
          <w:szCs w:val="20"/>
          <w:lang w:val="pl-PL"/>
        </w:rPr>
        <w:t>usiness Day</w:t>
      </w:r>
      <w:r w:rsidR="008A72DA">
        <w:rPr>
          <w:rFonts w:cstheme="minorHAnsi"/>
          <w:sz w:val="20"/>
          <w:szCs w:val="20"/>
          <w:lang w:val="pl-PL"/>
        </w:rPr>
        <w:t xml:space="preserve"> </w:t>
      </w:r>
      <w:proofErr w:type="spellStart"/>
      <w:r w:rsidR="008A72DA">
        <w:rPr>
          <w:rFonts w:cstheme="minorHAnsi"/>
          <w:sz w:val="20"/>
          <w:szCs w:val="20"/>
          <w:lang w:val="pl-PL"/>
        </w:rPr>
        <w:t>ProSupport</w:t>
      </w:r>
      <w:proofErr w:type="spellEnd"/>
    </w:p>
    <w:p w14:paraId="018D8B5C" w14:textId="77777777" w:rsidR="00B66322" w:rsidRPr="00B66322" w:rsidRDefault="00B66322" w:rsidP="00422FD3">
      <w:pPr>
        <w:widowControl/>
        <w:spacing w:after="0" w:line="240" w:lineRule="auto"/>
        <w:ind w:left="567" w:hanging="283"/>
        <w:rPr>
          <w:rFonts w:cstheme="minorHAnsi"/>
          <w:sz w:val="20"/>
          <w:szCs w:val="20"/>
          <w:lang w:val="pl-PL"/>
        </w:rPr>
      </w:pPr>
    </w:p>
    <w:p w14:paraId="36771EDD" w14:textId="4A43BE81" w:rsidR="003E4BAA" w:rsidRPr="003E4BAA" w:rsidRDefault="003E4BAA" w:rsidP="00731FBA">
      <w:pPr>
        <w:pStyle w:val="Akapitzlist"/>
        <w:numPr>
          <w:ilvl w:val="1"/>
          <w:numId w:val="18"/>
        </w:numPr>
        <w:ind w:left="567" w:hanging="283"/>
        <w:rPr>
          <w:rFonts w:cstheme="minorHAnsi"/>
          <w:sz w:val="20"/>
          <w:szCs w:val="20"/>
          <w:lang w:val="pl-PL"/>
        </w:rPr>
      </w:pPr>
      <w:r w:rsidRPr="003E4BAA">
        <w:rPr>
          <w:rFonts w:cstheme="minorHAnsi"/>
          <w:sz w:val="20"/>
          <w:szCs w:val="20"/>
          <w:lang w:val="pl-PL"/>
        </w:rPr>
        <w:t xml:space="preserve">UPS </w:t>
      </w:r>
      <w:r w:rsidR="00422FD3">
        <w:rPr>
          <w:rFonts w:cstheme="minorHAnsi"/>
          <w:sz w:val="20"/>
          <w:szCs w:val="20"/>
          <w:lang w:val="pl-PL"/>
        </w:rPr>
        <w:t xml:space="preserve">do serwera </w:t>
      </w:r>
      <w:r w:rsidRPr="003E4BAA">
        <w:rPr>
          <w:rFonts w:cstheme="minorHAnsi"/>
          <w:sz w:val="20"/>
          <w:szCs w:val="20"/>
          <w:lang w:val="pl-PL"/>
        </w:rPr>
        <w:t>o parametrach minimalnych – 1 szt.:</w:t>
      </w:r>
    </w:p>
    <w:p w14:paraId="12E7DD4E" w14:textId="4B8F4F0F" w:rsidR="003E4BAA" w:rsidRPr="00731FBA" w:rsidRDefault="003E4BAA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731FBA">
        <w:rPr>
          <w:rFonts w:cstheme="minorHAnsi"/>
          <w:sz w:val="20"/>
          <w:szCs w:val="20"/>
        </w:rPr>
        <w:t>moc</w:t>
      </w:r>
      <w:proofErr w:type="spellEnd"/>
      <w:r w:rsidRPr="00731FBA">
        <w:rPr>
          <w:rFonts w:cstheme="minorHAnsi"/>
          <w:sz w:val="20"/>
          <w:szCs w:val="20"/>
        </w:rPr>
        <w:t xml:space="preserve">  </w:t>
      </w:r>
      <w:proofErr w:type="spellStart"/>
      <w:r w:rsidRPr="00731FBA">
        <w:rPr>
          <w:rFonts w:cstheme="minorHAnsi"/>
          <w:sz w:val="20"/>
          <w:szCs w:val="20"/>
        </w:rPr>
        <w:t>pozorna</w:t>
      </w:r>
      <w:proofErr w:type="spellEnd"/>
      <w:r w:rsidRPr="00731FBA">
        <w:rPr>
          <w:rFonts w:cstheme="minorHAnsi"/>
          <w:sz w:val="20"/>
          <w:szCs w:val="20"/>
        </w:rPr>
        <w:t xml:space="preserve">: </w:t>
      </w:r>
      <w:r w:rsidR="00410333">
        <w:rPr>
          <w:rFonts w:cstheme="minorHAnsi"/>
          <w:sz w:val="20"/>
          <w:szCs w:val="20"/>
        </w:rPr>
        <w:t xml:space="preserve">minimum </w:t>
      </w:r>
      <w:r w:rsidR="00940B33">
        <w:rPr>
          <w:rFonts w:cstheme="minorHAnsi"/>
          <w:sz w:val="20"/>
          <w:szCs w:val="20"/>
        </w:rPr>
        <w:t>75</w:t>
      </w:r>
      <w:r w:rsidRPr="00731FBA">
        <w:rPr>
          <w:rFonts w:cstheme="minorHAnsi"/>
          <w:sz w:val="20"/>
          <w:szCs w:val="20"/>
        </w:rPr>
        <w:t>0 VA</w:t>
      </w:r>
    </w:p>
    <w:p w14:paraId="6421A4B8" w14:textId="321271CA" w:rsidR="003E4BAA" w:rsidRPr="00731FBA" w:rsidRDefault="003E4BAA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731FBA">
        <w:rPr>
          <w:rFonts w:cstheme="minorHAnsi"/>
          <w:sz w:val="20"/>
          <w:szCs w:val="20"/>
        </w:rPr>
        <w:t>moc</w:t>
      </w:r>
      <w:proofErr w:type="spellEnd"/>
      <w:r w:rsidRPr="00731FBA">
        <w:rPr>
          <w:rFonts w:cstheme="minorHAnsi"/>
          <w:sz w:val="20"/>
          <w:szCs w:val="20"/>
        </w:rPr>
        <w:t xml:space="preserve"> </w:t>
      </w:r>
      <w:proofErr w:type="spellStart"/>
      <w:r w:rsidR="005F6621" w:rsidRPr="00731FBA">
        <w:rPr>
          <w:rFonts w:cstheme="minorHAnsi"/>
          <w:sz w:val="20"/>
          <w:szCs w:val="20"/>
        </w:rPr>
        <w:t>skuteczna</w:t>
      </w:r>
      <w:proofErr w:type="spellEnd"/>
      <w:r w:rsidRPr="00731FBA">
        <w:rPr>
          <w:rFonts w:cstheme="minorHAnsi"/>
          <w:sz w:val="20"/>
          <w:szCs w:val="20"/>
        </w:rPr>
        <w:t xml:space="preserve">: </w:t>
      </w:r>
      <w:r w:rsidR="00410333">
        <w:rPr>
          <w:rFonts w:cstheme="minorHAnsi"/>
          <w:sz w:val="20"/>
          <w:szCs w:val="20"/>
        </w:rPr>
        <w:t xml:space="preserve">minimum </w:t>
      </w:r>
      <w:r w:rsidR="00940B33">
        <w:rPr>
          <w:rFonts w:cstheme="minorHAnsi"/>
          <w:sz w:val="20"/>
          <w:szCs w:val="20"/>
        </w:rPr>
        <w:t>4</w:t>
      </w:r>
      <w:r w:rsidR="005F6621" w:rsidRPr="00731FBA">
        <w:rPr>
          <w:rFonts w:cstheme="minorHAnsi"/>
          <w:sz w:val="20"/>
          <w:szCs w:val="20"/>
        </w:rPr>
        <w:t>0</w:t>
      </w:r>
      <w:r w:rsidRPr="00731FBA">
        <w:rPr>
          <w:rFonts w:cstheme="minorHAnsi"/>
          <w:sz w:val="20"/>
          <w:szCs w:val="20"/>
        </w:rPr>
        <w:t>0 W</w:t>
      </w:r>
    </w:p>
    <w:p w14:paraId="4A561FFF" w14:textId="30C37F3F" w:rsidR="003E4BAA" w:rsidRPr="00E7650A" w:rsidRDefault="003E4BAA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E7650A">
        <w:rPr>
          <w:rFonts w:cstheme="minorHAnsi"/>
          <w:sz w:val="20"/>
          <w:szCs w:val="20"/>
          <w:lang w:val="pl-PL"/>
        </w:rPr>
        <w:t xml:space="preserve">Liczba gniazdek z utrzymaniem zasilania: </w:t>
      </w:r>
      <w:r w:rsidR="00940B33">
        <w:rPr>
          <w:rFonts w:cstheme="minorHAnsi"/>
          <w:sz w:val="20"/>
          <w:szCs w:val="20"/>
          <w:lang w:val="pl-PL"/>
        </w:rPr>
        <w:t>min</w:t>
      </w:r>
      <w:r w:rsidR="00410333">
        <w:rPr>
          <w:rFonts w:cstheme="minorHAnsi"/>
          <w:sz w:val="20"/>
          <w:szCs w:val="20"/>
          <w:lang w:val="pl-PL"/>
        </w:rPr>
        <w:t>imum</w:t>
      </w:r>
      <w:r w:rsidR="00940B33">
        <w:rPr>
          <w:rFonts w:cstheme="minorHAnsi"/>
          <w:sz w:val="20"/>
          <w:szCs w:val="20"/>
          <w:lang w:val="pl-PL"/>
        </w:rPr>
        <w:t xml:space="preserve"> 3</w:t>
      </w:r>
      <w:r w:rsidR="00410333">
        <w:rPr>
          <w:rFonts w:cstheme="minorHAnsi"/>
          <w:sz w:val="20"/>
          <w:szCs w:val="20"/>
          <w:lang w:val="pl-PL"/>
        </w:rPr>
        <w:t xml:space="preserve"> szt.</w:t>
      </w:r>
    </w:p>
    <w:p w14:paraId="651645D6" w14:textId="177897EE" w:rsidR="003E4BAA" w:rsidRPr="00E7650A" w:rsidRDefault="003E4BAA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E7650A">
        <w:rPr>
          <w:rFonts w:cstheme="minorHAnsi"/>
          <w:sz w:val="20"/>
          <w:szCs w:val="20"/>
          <w:lang w:val="pl-PL"/>
        </w:rPr>
        <w:t xml:space="preserve">Czas podtrzymania przy obciążeniu 50%: </w:t>
      </w:r>
      <w:r w:rsidR="00410333">
        <w:rPr>
          <w:rFonts w:cstheme="minorHAnsi"/>
          <w:sz w:val="20"/>
          <w:szCs w:val="20"/>
          <w:lang w:val="pl-PL"/>
        </w:rPr>
        <w:t xml:space="preserve">minimum </w:t>
      </w:r>
      <w:r w:rsidR="00940B33">
        <w:rPr>
          <w:rFonts w:cstheme="minorHAnsi"/>
          <w:sz w:val="20"/>
          <w:szCs w:val="20"/>
          <w:lang w:val="pl-PL"/>
        </w:rPr>
        <w:t>8</w:t>
      </w:r>
      <w:r w:rsidRPr="00E7650A">
        <w:rPr>
          <w:rFonts w:cstheme="minorHAnsi"/>
          <w:sz w:val="20"/>
          <w:szCs w:val="20"/>
          <w:lang w:val="pl-PL"/>
        </w:rPr>
        <w:t xml:space="preserve"> min</w:t>
      </w:r>
    </w:p>
    <w:p w14:paraId="22821888" w14:textId="0B83DD25" w:rsidR="003E4BAA" w:rsidRPr="00E7650A" w:rsidRDefault="005F6621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E7650A">
        <w:rPr>
          <w:rFonts w:cstheme="minorHAnsi"/>
          <w:sz w:val="20"/>
          <w:szCs w:val="20"/>
          <w:lang w:val="pl-PL"/>
        </w:rPr>
        <w:t>Automatyczna regulacja napięcia AVR</w:t>
      </w:r>
    </w:p>
    <w:p w14:paraId="73F3E18F" w14:textId="5E72A949" w:rsidR="003E4BAA" w:rsidRPr="00E7650A" w:rsidRDefault="003E4BAA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E7650A">
        <w:rPr>
          <w:rFonts w:cstheme="minorHAnsi"/>
          <w:sz w:val="20"/>
          <w:szCs w:val="20"/>
          <w:lang w:val="pl-PL"/>
        </w:rPr>
        <w:t>Diody sygnalizacyjne:</w:t>
      </w:r>
      <w:r w:rsidR="005F6621" w:rsidRPr="00E7650A">
        <w:rPr>
          <w:rFonts w:cstheme="minorHAnsi"/>
          <w:sz w:val="20"/>
          <w:szCs w:val="20"/>
          <w:lang w:val="pl-PL"/>
        </w:rPr>
        <w:t xml:space="preserve"> LED</w:t>
      </w:r>
      <w:r w:rsidRPr="00E7650A">
        <w:rPr>
          <w:rFonts w:cstheme="minorHAnsi"/>
          <w:sz w:val="20"/>
          <w:szCs w:val="20"/>
          <w:lang w:val="pl-PL"/>
        </w:rPr>
        <w:tab/>
      </w:r>
    </w:p>
    <w:p w14:paraId="6741C6B4" w14:textId="68F52234" w:rsidR="003E4BAA" w:rsidRPr="00E7650A" w:rsidRDefault="003E4BAA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E7650A">
        <w:rPr>
          <w:rFonts w:cstheme="minorHAnsi"/>
          <w:sz w:val="20"/>
          <w:szCs w:val="20"/>
          <w:lang w:val="pl-PL"/>
        </w:rPr>
        <w:t>Alarmy dźwiękowe</w:t>
      </w:r>
    </w:p>
    <w:p w14:paraId="00D06B2F" w14:textId="318D7B5A" w:rsidR="00FD2157" w:rsidRPr="00731FBA" w:rsidRDefault="00FD2157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731FBA">
        <w:rPr>
          <w:rFonts w:cstheme="minorHAnsi"/>
          <w:sz w:val="20"/>
          <w:szCs w:val="20"/>
          <w:lang w:val="pl-PL"/>
        </w:rPr>
        <w:t>Gwarancja producenta: minimum 24 miesiące</w:t>
      </w:r>
    </w:p>
    <w:p w14:paraId="1BC202C4" w14:textId="77777777" w:rsidR="00731FBA" w:rsidRPr="00731FBA" w:rsidRDefault="00731FBA" w:rsidP="00731FBA">
      <w:pPr>
        <w:widowControl/>
        <w:spacing w:after="0" w:line="240" w:lineRule="auto"/>
        <w:ind w:left="1272"/>
        <w:rPr>
          <w:rFonts w:cstheme="minorHAnsi"/>
          <w:sz w:val="20"/>
          <w:szCs w:val="20"/>
        </w:rPr>
      </w:pPr>
    </w:p>
    <w:p w14:paraId="0C34AB0A" w14:textId="27D9611E" w:rsidR="005F6621" w:rsidRDefault="005F6621" w:rsidP="00731FBA">
      <w:pPr>
        <w:pStyle w:val="Akapitzlist"/>
        <w:numPr>
          <w:ilvl w:val="1"/>
          <w:numId w:val="18"/>
        </w:numPr>
        <w:ind w:left="567" w:hanging="283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Komputer kasowy o parametrach minimalnych</w:t>
      </w:r>
      <w:r w:rsidR="00FD2157">
        <w:rPr>
          <w:rFonts w:cstheme="minorHAnsi"/>
          <w:sz w:val="20"/>
          <w:szCs w:val="20"/>
          <w:lang w:val="pl-PL"/>
        </w:rPr>
        <w:t xml:space="preserve"> – </w:t>
      </w:r>
      <w:r w:rsidR="008A72DA">
        <w:rPr>
          <w:rFonts w:cstheme="minorHAnsi"/>
          <w:sz w:val="20"/>
          <w:szCs w:val="20"/>
          <w:lang w:val="pl-PL"/>
        </w:rPr>
        <w:t>1</w:t>
      </w:r>
      <w:r w:rsidR="00FD2157">
        <w:rPr>
          <w:rFonts w:cstheme="minorHAnsi"/>
          <w:sz w:val="20"/>
          <w:szCs w:val="20"/>
          <w:lang w:val="pl-PL"/>
        </w:rPr>
        <w:t xml:space="preserve"> szt.</w:t>
      </w:r>
      <w:r>
        <w:rPr>
          <w:rFonts w:cstheme="minorHAnsi"/>
          <w:sz w:val="20"/>
          <w:szCs w:val="20"/>
          <w:lang w:val="pl-PL"/>
        </w:rPr>
        <w:t>:</w:t>
      </w:r>
    </w:p>
    <w:p w14:paraId="11C5EED2" w14:textId="356C65D0" w:rsidR="00FD2157" w:rsidRPr="00731FBA" w:rsidRDefault="00FD2157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731FBA">
        <w:rPr>
          <w:rFonts w:cstheme="minorHAnsi"/>
          <w:sz w:val="20"/>
          <w:szCs w:val="20"/>
        </w:rPr>
        <w:t>Komputer</w:t>
      </w:r>
      <w:proofErr w:type="spellEnd"/>
      <w:r w:rsidRPr="00731FBA">
        <w:rPr>
          <w:rFonts w:cstheme="minorHAnsi"/>
          <w:sz w:val="20"/>
          <w:szCs w:val="20"/>
        </w:rPr>
        <w:t xml:space="preserve"> </w:t>
      </w:r>
      <w:proofErr w:type="spellStart"/>
      <w:r w:rsidRPr="00731FBA">
        <w:rPr>
          <w:rFonts w:cstheme="minorHAnsi"/>
          <w:sz w:val="20"/>
          <w:szCs w:val="20"/>
        </w:rPr>
        <w:t>typu</w:t>
      </w:r>
      <w:proofErr w:type="spellEnd"/>
      <w:r w:rsidRPr="00731FBA">
        <w:rPr>
          <w:rFonts w:cstheme="minorHAnsi"/>
          <w:sz w:val="20"/>
          <w:szCs w:val="20"/>
        </w:rPr>
        <w:t xml:space="preserve"> All-In-One</w:t>
      </w:r>
    </w:p>
    <w:p w14:paraId="12FEB3AE" w14:textId="17EF04DF" w:rsidR="00FD2157" w:rsidRPr="008A72DA" w:rsidRDefault="00FD2157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8A72DA">
        <w:rPr>
          <w:rFonts w:cstheme="minorHAnsi"/>
          <w:sz w:val="20"/>
          <w:szCs w:val="20"/>
          <w:lang w:val="pl-PL"/>
        </w:rPr>
        <w:t xml:space="preserve">Procesor </w:t>
      </w:r>
      <w:r w:rsidR="008A72DA" w:rsidRPr="008A72DA">
        <w:rPr>
          <w:rFonts w:cstheme="minorHAnsi"/>
          <w:sz w:val="20"/>
          <w:szCs w:val="20"/>
          <w:lang w:val="pl-PL"/>
        </w:rPr>
        <w:t>14-to rdzeniowy, 14-ej</w:t>
      </w:r>
      <w:r w:rsidRPr="008A72DA">
        <w:rPr>
          <w:rFonts w:cstheme="minorHAnsi"/>
          <w:sz w:val="20"/>
          <w:szCs w:val="20"/>
          <w:lang w:val="pl-PL"/>
        </w:rPr>
        <w:t xml:space="preserve"> generacji</w:t>
      </w:r>
    </w:p>
    <w:p w14:paraId="503FE211" w14:textId="7A738D3B" w:rsidR="00FD2157" w:rsidRPr="00FD6C1A" w:rsidRDefault="008A72DA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16</w:t>
      </w:r>
      <w:r w:rsidR="00FD2157" w:rsidRPr="00FD6C1A">
        <w:rPr>
          <w:rFonts w:cstheme="minorHAnsi"/>
          <w:sz w:val="20"/>
          <w:szCs w:val="20"/>
          <w:lang w:val="pl-PL"/>
        </w:rPr>
        <w:t xml:space="preserve"> GB DDR4 pamięci RAM lub więcej</w:t>
      </w:r>
    </w:p>
    <w:p w14:paraId="3DD0876F" w14:textId="7214DD2D" w:rsidR="00FD2157" w:rsidRPr="00FD6C1A" w:rsidRDefault="00FD2157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FD6C1A">
        <w:rPr>
          <w:rFonts w:cstheme="minorHAnsi"/>
          <w:sz w:val="20"/>
          <w:szCs w:val="20"/>
          <w:lang w:val="pl-PL"/>
        </w:rPr>
        <w:t>1 dysk SSD o pojemności min. 256GB</w:t>
      </w:r>
    </w:p>
    <w:p w14:paraId="03E87E53" w14:textId="03C2EA62" w:rsidR="00FD2157" w:rsidRPr="00731FBA" w:rsidRDefault="00FD2157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731FBA">
        <w:rPr>
          <w:rFonts w:cstheme="minorHAnsi"/>
          <w:sz w:val="20"/>
          <w:szCs w:val="20"/>
        </w:rPr>
        <w:t>Ekran</w:t>
      </w:r>
      <w:proofErr w:type="spellEnd"/>
      <w:r w:rsidRPr="00731FBA">
        <w:rPr>
          <w:rFonts w:cstheme="minorHAnsi"/>
          <w:sz w:val="20"/>
          <w:szCs w:val="20"/>
        </w:rPr>
        <w:t xml:space="preserve"> </w:t>
      </w:r>
      <w:proofErr w:type="spellStart"/>
      <w:r w:rsidRPr="00731FBA">
        <w:rPr>
          <w:rFonts w:cstheme="minorHAnsi"/>
          <w:sz w:val="20"/>
          <w:szCs w:val="20"/>
        </w:rPr>
        <w:t>dotykowy</w:t>
      </w:r>
      <w:proofErr w:type="spellEnd"/>
      <w:r w:rsidRPr="00731FBA">
        <w:rPr>
          <w:rFonts w:cstheme="minorHAnsi"/>
          <w:sz w:val="20"/>
          <w:szCs w:val="20"/>
        </w:rPr>
        <w:t xml:space="preserve"> min. 23,8”, Full HD</w:t>
      </w:r>
    </w:p>
    <w:p w14:paraId="0942F732" w14:textId="6BE424FB" w:rsidR="00FD2157" w:rsidRPr="00731FBA" w:rsidRDefault="00FD2157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731FBA">
        <w:rPr>
          <w:rFonts w:cstheme="minorHAnsi"/>
          <w:sz w:val="20"/>
          <w:szCs w:val="20"/>
        </w:rPr>
        <w:t>Łączność</w:t>
      </w:r>
      <w:proofErr w:type="spellEnd"/>
      <w:r w:rsidRPr="00731FBA">
        <w:rPr>
          <w:rFonts w:cstheme="minorHAnsi"/>
          <w:sz w:val="20"/>
          <w:szCs w:val="20"/>
        </w:rPr>
        <w:t xml:space="preserve">: </w:t>
      </w:r>
      <w:proofErr w:type="spellStart"/>
      <w:r w:rsidRPr="00731FBA">
        <w:rPr>
          <w:rFonts w:cstheme="minorHAnsi"/>
          <w:sz w:val="20"/>
          <w:szCs w:val="20"/>
        </w:rPr>
        <w:t>WiFi</w:t>
      </w:r>
      <w:proofErr w:type="spellEnd"/>
      <w:r w:rsidR="008A72DA" w:rsidRPr="008A72DA">
        <w:rPr>
          <w:rFonts w:cstheme="minorHAnsi"/>
          <w:sz w:val="20"/>
          <w:szCs w:val="20"/>
        </w:rPr>
        <w:t xml:space="preserve"> 802.11a/b/g/n/ax</w:t>
      </w:r>
      <w:r w:rsidR="00B66322" w:rsidRPr="00731FBA">
        <w:rPr>
          <w:rFonts w:cstheme="minorHAnsi"/>
          <w:sz w:val="20"/>
          <w:szCs w:val="20"/>
        </w:rPr>
        <w:t>, LAN 10/100/1000 Mbps, Bluetooth</w:t>
      </w:r>
    </w:p>
    <w:p w14:paraId="6911DFC0" w14:textId="6A4D4282" w:rsidR="00FD2157" w:rsidRPr="00731FBA" w:rsidRDefault="00FD2157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731FBA">
        <w:rPr>
          <w:rFonts w:cstheme="minorHAnsi"/>
          <w:sz w:val="20"/>
          <w:szCs w:val="20"/>
        </w:rPr>
        <w:t xml:space="preserve">Karta </w:t>
      </w:r>
      <w:proofErr w:type="spellStart"/>
      <w:r w:rsidRPr="00731FBA">
        <w:rPr>
          <w:rFonts w:cstheme="minorHAnsi"/>
          <w:sz w:val="20"/>
          <w:szCs w:val="20"/>
        </w:rPr>
        <w:t>graficzna</w:t>
      </w:r>
      <w:proofErr w:type="spellEnd"/>
      <w:r w:rsidRPr="00731FBA">
        <w:rPr>
          <w:rFonts w:cstheme="minorHAnsi"/>
          <w:sz w:val="20"/>
          <w:szCs w:val="20"/>
        </w:rPr>
        <w:t xml:space="preserve">: </w:t>
      </w:r>
      <w:proofErr w:type="spellStart"/>
      <w:r w:rsidRPr="00731FBA">
        <w:rPr>
          <w:rFonts w:cstheme="minorHAnsi"/>
          <w:sz w:val="20"/>
          <w:szCs w:val="20"/>
        </w:rPr>
        <w:t>zintegrowana</w:t>
      </w:r>
      <w:proofErr w:type="spellEnd"/>
    </w:p>
    <w:p w14:paraId="6DC1B77E" w14:textId="5AAF4C59" w:rsidR="00FD2157" w:rsidRPr="00B66322" w:rsidRDefault="00FD2157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B66322">
        <w:rPr>
          <w:rFonts w:cstheme="minorHAnsi"/>
          <w:sz w:val="20"/>
          <w:szCs w:val="20"/>
        </w:rPr>
        <w:t xml:space="preserve">Porty: </w:t>
      </w:r>
      <w:r w:rsidR="00B66322" w:rsidRPr="00B66322">
        <w:rPr>
          <w:rFonts w:cstheme="minorHAnsi"/>
          <w:sz w:val="20"/>
          <w:szCs w:val="20"/>
        </w:rPr>
        <w:t xml:space="preserve">min. 4x </w:t>
      </w:r>
      <w:r w:rsidRPr="00B66322">
        <w:rPr>
          <w:rFonts w:cstheme="minorHAnsi"/>
          <w:sz w:val="20"/>
          <w:szCs w:val="20"/>
        </w:rPr>
        <w:t>USB, 1</w:t>
      </w:r>
      <w:r w:rsidR="00B66322" w:rsidRPr="00B66322">
        <w:rPr>
          <w:rFonts w:cstheme="minorHAnsi"/>
          <w:sz w:val="20"/>
          <w:szCs w:val="20"/>
        </w:rPr>
        <w:t>x</w:t>
      </w:r>
      <w:r w:rsidRPr="00B66322">
        <w:rPr>
          <w:rFonts w:cstheme="minorHAnsi"/>
          <w:sz w:val="20"/>
          <w:szCs w:val="20"/>
        </w:rPr>
        <w:t xml:space="preserve"> </w:t>
      </w:r>
      <w:r w:rsidR="00B66322" w:rsidRPr="00B66322">
        <w:rPr>
          <w:rFonts w:cstheme="minorHAnsi"/>
          <w:sz w:val="20"/>
          <w:szCs w:val="20"/>
        </w:rPr>
        <w:t>Display Port</w:t>
      </w:r>
      <w:r w:rsidRPr="00B66322">
        <w:rPr>
          <w:rFonts w:cstheme="minorHAnsi"/>
          <w:sz w:val="20"/>
          <w:szCs w:val="20"/>
        </w:rPr>
        <w:t>, 1</w:t>
      </w:r>
      <w:r w:rsidR="00B66322" w:rsidRPr="00B66322">
        <w:rPr>
          <w:rFonts w:cstheme="minorHAnsi"/>
          <w:sz w:val="20"/>
          <w:szCs w:val="20"/>
        </w:rPr>
        <w:t>x</w:t>
      </w:r>
      <w:r w:rsidR="00B66322">
        <w:rPr>
          <w:rFonts w:cstheme="minorHAnsi"/>
          <w:sz w:val="20"/>
          <w:szCs w:val="20"/>
        </w:rPr>
        <w:t xml:space="preserve"> </w:t>
      </w:r>
      <w:r w:rsidR="00B66322" w:rsidRPr="00B66322">
        <w:rPr>
          <w:rFonts w:cstheme="minorHAnsi"/>
          <w:sz w:val="20"/>
          <w:szCs w:val="20"/>
        </w:rPr>
        <w:t>RJ</w:t>
      </w:r>
      <w:r w:rsidR="00B66322">
        <w:rPr>
          <w:rFonts w:cstheme="minorHAnsi"/>
          <w:sz w:val="20"/>
          <w:szCs w:val="20"/>
        </w:rPr>
        <w:t>-</w:t>
      </w:r>
      <w:r w:rsidR="00B66322" w:rsidRPr="00B66322">
        <w:rPr>
          <w:rFonts w:cstheme="minorHAnsi"/>
          <w:sz w:val="20"/>
          <w:szCs w:val="20"/>
        </w:rPr>
        <w:t>45</w:t>
      </w:r>
    </w:p>
    <w:p w14:paraId="3BA94872" w14:textId="755F12E6" w:rsidR="00FD2157" w:rsidRPr="00FD6C1A" w:rsidRDefault="00B66322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FD6C1A">
        <w:rPr>
          <w:rFonts w:cstheme="minorHAnsi"/>
          <w:sz w:val="20"/>
          <w:szCs w:val="20"/>
          <w:lang w:val="pl-PL"/>
        </w:rPr>
        <w:t>W zestawie: klawiatura i mysz bezprzewodowa</w:t>
      </w:r>
    </w:p>
    <w:p w14:paraId="48A2148E" w14:textId="29962B21" w:rsidR="005F6621" w:rsidRPr="00410333" w:rsidRDefault="00410333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410333">
        <w:rPr>
          <w:rFonts w:cstheme="minorHAnsi"/>
          <w:sz w:val="20"/>
          <w:szCs w:val="20"/>
          <w:lang w:val="pl-PL"/>
        </w:rPr>
        <w:t xml:space="preserve">System operacyjny wersja Pro </w:t>
      </w:r>
      <w:r>
        <w:rPr>
          <w:rFonts w:cstheme="minorHAnsi"/>
          <w:sz w:val="20"/>
          <w:szCs w:val="20"/>
          <w:lang w:val="pl-PL"/>
        </w:rPr>
        <w:t xml:space="preserve">np. </w:t>
      </w:r>
      <w:r w:rsidRPr="00410333">
        <w:rPr>
          <w:rFonts w:cstheme="minorHAnsi"/>
          <w:sz w:val="20"/>
          <w:szCs w:val="20"/>
          <w:lang w:val="pl-PL"/>
        </w:rPr>
        <w:t>Microsoft Windows 11 Pro lub równoważ</w:t>
      </w:r>
      <w:r>
        <w:rPr>
          <w:rFonts w:cstheme="minorHAnsi"/>
          <w:sz w:val="20"/>
          <w:szCs w:val="20"/>
          <w:lang w:val="pl-PL"/>
        </w:rPr>
        <w:t>ny</w:t>
      </w:r>
    </w:p>
    <w:p w14:paraId="56E1383A" w14:textId="227112F2" w:rsidR="00B66322" w:rsidRPr="00731FBA" w:rsidRDefault="00B66322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731FBA">
        <w:rPr>
          <w:rFonts w:cstheme="minorHAnsi"/>
          <w:sz w:val="20"/>
          <w:szCs w:val="20"/>
        </w:rPr>
        <w:t>Gwarancja</w:t>
      </w:r>
      <w:proofErr w:type="spellEnd"/>
      <w:r w:rsidRPr="00731FBA">
        <w:rPr>
          <w:rFonts w:cstheme="minorHAnsi"/>
          <w:sz w:val="20"/>
          <w:szCs w:val="20"/>
        </w:rPr>
        <w:t xml:space="preserve"> </w:t>
      </w:r>
      <w:proofErr w:type="spellStart"/>
      <w:r w:rsidRPr="00731FBA">
        <w:rPr>
          <w:rFonts w:cstheme="minorHAnsi"/>
          <w:sz w:val="20"/>
          <w:szCs w:val="20"/>
        </w:rPr>
        <w:t>producenta</w:t>
      </w:r>
      <w:proofErr w:type="spellEnd"/>
      <w:r w:rsidRPr="00731FBA">
        <w:rPr>
          <w:rFonts w:cstheme="minorHAnsi"/>
          <w:sz w:val="20"/>
          <w:szCs w:val="20"/>
        </w:rPr>
        <w:t xml:space="preserve">: 36 </w:t>
      </w:r>
      <w:proofErr w:type="spellStart"/>
      <w:r w:rsidRPr="00731FBA">
        <w:rPr>
          <w:rFonts w:cstheme="minorHAnsi"/>
          <w:sz w:val="20"/>
          <w:szCs w:val="20"/>
        </w:rPr>
        <w:t>miesięcy</w:t>
      </w:r>
      <w:proofErr w:type="spellEnd"/>
      <w:r w:rsidRPr="00731FBA">
        <w:rPr>
          <w:rFonts w:cstheme="minorHAnsi"/>
          <w:sz w:val="20"/>
          <w:szCs w:val="20"/>
        </w:rPr>
        <w:t xml:space="preserve"> Next Business Day</w:t>
      </w:r>
      <w:r w:rsidR="008A72DA">
        <w:rPr>
          <w:rFonts w:cstheme="minorHAnsi"/>
          <w:sz w:val="20"/>
          <w:szCs w:val="20"/>
        </w:rPr>
        <w:t xml:space="preserve"> ProSupport</w:t>
      </w:r>
      <w:r w:rsidR="005A7C4B">
        <w:rPr>
          <w:rFonts w:cstheme="minorHAnsi"/>
          <w:sz w:val="20"/>
          <w:szCs w:val="20"/>
        </w:rPr>
        <w:br/>
      </w:r>
    </w:p>
    <w:p w14:paraId="1ADF1A28" w14:textId="1429552B" w:rsidR="003E4BAA" w:rsidRPr="003E4BAA" w:rsidRDefault="003E4BAA" w:rsidP="00731FBA">
      <w:pPr>
        <w:pStyle w:val="Akapitzlist"/>
        <w:numPr>
          <w:ilvl w:val="1"/>
          <w:numId w:val="18"/>
        </w:numPr>
        <w:ind w:left="567" w:hanging="283"/>
        <w:rPr>
          <w:rFonts w:cstheme="minorHAnsi"/>
          <w:sz w:val="20"/>
          <w:szCs w:val="20"/>
          <w:lang w:val="pl-PL"/>
        </w:rPr>
      </w:pPr>
      <w:r w:rsidRPr="003E4BAA">
        <w:rPr>
          <w:rFonts w:cstheme="minorHAnsi"/>
          <w:sz w:val="20"/>
          <w:szCs w:val="20"/>
          <w:lang w:val="pl-PL"/>
        </w:rPr>
        <w:t xml:space="preserve">Monitor </w:t>
      </w:r>
      <w:r w:rsidR="00B66322">
        <w:rPr>
          <w:rFonts w:cstheme="minorHAnsi"/>
          <w:sz w:val="20"/>
          <w:szCs w:val="20"/>
          <w:lang w:val="pl-PL"/>
        </w:rPr>
        <w:t xml:space="preserve">dodatkowy dla widza </w:t>
      </w:r>
      <w:r w:rsidRPr="003E4BAA">
        <w:rPr>
          <w:rFonts w:cstheme="minorHAnsi"/>
          <w:sz w:val="20"/>
          <w:szCs w:val="20"/>
          <w:lang w:val="pl-PL"/>
        </w:rPr>
        <w:t xml:space="preserve">o parametrach minimalnych – </w:t>
      </w:r>
      <w:r w:rsidR="008A72DA">
        <w:rPr>
          <w:rFonts w:cstheme="minorHAnsi"/>
          <w:sz w:val="20"/>
          <w:szCs w:val="20"/>
          <w:lang w:val="pl-PL"/>
        </w:rPr>
        <w:t>1</w:t>
      </w:r>
      <w:r w:rsidRPr="003E4BAA">
        <w:rPr>
          <w:rFonts w:cstheme="minorHAnsi"/>
          <w:sz w:val="20"/>
          <w:szCs w:val="20"/>
          <w:lang w:val="pl-PL"/>
        </w:rPr>
        <w:t xml:space="preserve"> szt.:</w:t>
      </w:r>
    </w:p>
    <w:p w14:paraId="71559C35" w14:textId="494D89F8" w:rsidR="003E4BAA" w:rsidRPr="00731FBA" w:rsidRDefault="003E4BAA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731FBA">
        <w:rPr>
          <w:rFonts w:cstheme="minorHAnsi"/>
          <w:sz w:val="20"/>
          <w:szCs w:val="20"/>
        </w:rPr>
        <w:t>Przekątna</w:t>
      </w:r>
      <w:proofErr w:type="spellEnd"/>
      <w:r w:rsidRPr="00731FBA">
        <w:rPr>
          <w:rFonts w:cstheme="minorHAnsi"/>
          <w:sz w:val="20"/>
          <w:szCs w:val="20"/>
        </w:rPr>
        <w:t xml:space="preserve"> </w:t>
      </w:r>
      <w:proofErr w:type="spellStart"/>
      <w:r w:rsidRPr="00731FBA">
        <w:rPr>
          <w:rFonts w:cstheme="minorHAnsi"/>
          <w:sz w:val="20"/>
          <w:szCs w:val="20"/>
        </w:rPr>
        <w:t>ekranu</w:t>
      </w:r>
      <w:proofErr w:type="spellEnd"/>
      <w:r w:rsidRPr="00731FBA">
        <w:rPr>
          <w:rFonts w:cstheme="minorHAnsi"/>
          <w:sz w:val="20"/>
          <w:szCs w:val="20"/>
        </w:rPr>
        <w:t xml:space="preserve">: </w:t>
      </w:r>
      <w:r w:rsidR="00B66322" w:rsidRPr="00731FBA">
        <w:rPr>
          <w:rFonts w:cstheme="minorHAnsi"/>
          <w:sz w:val="20"/>
          <w:szCs w:val="20"/>
        </w:rPr>
        <w:t>min</w:t>
      </w:r>
      <w:r w:rsidR="00410333">
        <w:rPr>
          <w:rFonts w:cstheme="minorHAnsi"/>
          <w:sz w:val="20"/>
          <w:szCs w:val="20"/>
        </w:rPr>
        <w:t>imum</w:t>
      </w:r>
      <w:r w:rsidR="00B66322" w:rsidRPr="00731FBA">
        <w:rPr>
          <w:rFonts w:cstheme="minorHAnsi"/>
          <w:sz w:val="20"/>
          <w:szCs w:val="20"/>
        </w:rPr>
        <w:t xml:space="preserve"> </w:t>
      </w:r>
      <w:r w:rsidRPr="00731FBA">
        <w:rPr>
          <w:rFonts w:cstheme="minorHAnsi"/>
          <w:sz w:val="20"/>
          <w:szCs w:val="20"/>
        </w:rPr>
        <w:t>1</w:t>
      </w:r>
      <w:r w:rsidR="00B66322" w:rsidRPr="00731FBA">
        <w:rPr>
          <w:rFonts w:cstheme="minorHAnsi"/>
          <w:sz w:val="20"/>
          <w:szCs w:val="20"/>
        </w:rPr>
        <w:t>9</w:t>
      </w:r>
      <w:r w:rsidRPr="00731FBA">
        <w:rPr>
          <w:rFonts w:cstheme="minorHAnsi"/>
          <w:sz w:val="20"/>
          <w:szCs w:val="20"/>
        </w:rPr>
        <w:t xml:space="preserve">,5 </w:t>
      </w:r>
      <w:proofErr w:type="spellStart"/>
      <w:r w:rsidRPr="00731FBA">
        <w:rPr>
          <w:rFonts w:cstheme="minorHAnsi"/>
          <w:sz w:val="20"/>
          <w:szCs w:val="20"/>
        </w:rPr>
        <w:t>cali</w:t>
      </w:r>
      <w:proofErr w:type="spellEnd"/>
    </w:p>
    <w:p w14:paraId="21C6A48C" w14:textId="10292C0D" w:rsidR="003E4BAA" w:rsidRPr="00731FBA" w:rsidRDefault="00B66322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731FBA">
        <w:rPr>
          <w:rFonts w:cstheme="minorHAnsi"/>
          <w:sz w:val="20"/>
          <w:szCs w:val="20"/>
        </w:rPr>
        <w:t>Rodzaj</w:t>
      </w:r>
      <w:proofErr w:type="spellEnd"/>
      <w:r w:rsidRPr="00731FBA">
        <w:rPr>
          <w:rFonts w:cstheme="minorHAnsi"/>
          <w:sz w:val="20"/>
          <w:szCs w:val="20"/>
        </w:rPr>
        <w:t xml:space="preserve"> </w:t>
      </w:r>
      <w:proofErr w:type="spellStart"/>
      <w:r w:rsidRPr="00731FBA">
        <w:rPr>
          <w:rFonts w:cstheme="minorHAnsi"/>
          <w:sz w:val="20"/>
          <w:szCs w:val="20"/>
        </w:rPr>
        <w:t>matrycy</w:t>
      </w:r>
      <w:proofErr w:type="spellEnd"/>
      <w:r w:rsidRPr="00731FBA">
        <w:rPr>
          <w:rFonts w:cstheme="minorHAnsi"/>
          <w:sz w:val="20"/>
          <w:szCs w:val="20"/>
        </w:rPr>
        <w:t>: LED</w:t>
      </w:r>
    </w:p>
    <w:p w14:paraId="7F9EDE9E" w14:textId="455B3076" w:rsidR="003E4BAA" w:rsidRPr="00FD6C1A" w:rsidRDefault="003E4BAA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FD6C1A">
        <w:rPr>
          <w:rFonts w:cstheme="minorHAnsi"/>
          <w:sz w:val="20"/>
          <w:szCs w:val="20"/>
          <w:lang w:val="pl-PL"/>
        </w:rPr>
        <w:t xml:space="preserve">Zalecana rozdzielczość obrazu: </w:t>
      </w:r>
      <w:r w:rsidR="00B66322" w:rsidRPr="00FD6C1A">
        <w:rPr>
          <w:rFonts w:cstheme="minorHAnsi"/>
          <w:sz w:val="20"/>
          <w:szCs w:val="20"/>
          <w:lang w:val="pl-PL"/>
        </w:rPr>
        <w:t xml:space="preserve">min. </w:t>
      </w:r>
      <w:r w:rsidRPr="00FD6C1A">
        <w:rPr>
          <w:rFonts w:cstheme="minorHAnsi"/>
          <w:sz w:val="20"/>
          <w:szCs w:val="20"/>
          <w:lang w:val="pl-PL"/>
        </w:rPr>
        <w:t>1</w:t>
      </w:r>
      <w:r w:rsidR="00B66322" w:rsidRPr="00FD6C1A">
        <w:rPr>
          <w:rFonts w:cstheme="minorHAnsi"/>
          <w:sz w:val="20"/>
          <w:szCs w:val="20"/>
          <w:lang w:val="pl-PL"/>
        </w:rPr>
        <w:t>600</w:t>
      </w:r>
      <w:r w:rsidRPr="00FD6C1A">
        <w:rPr>
          <w:rFonts w:cstheme="minorHAnsi"/>
          <w:sz w:val="20"/>
          <w:szCs w:val="20"/>
          <w:lang w:val="pl-PL"/>
        </w:rPr>
        <w:t xml:space="preserve"> x </w:t>
      </w:r>
      <w:r w:rsidR="00B66322" w:rsidRPr="00FD6C1A">
        <w:rPr>
          <w:rFonts w:cstheme="minorHAnsi"/>
          <w:sz w:val="20"/>
          <w:szCs w:val="20"/>
          <w:lang w:val="pl-PL"/>
        </w:rPr>
        <w:t>900</w:t>
      </w:r>
      <w:r w:rsidRPr="00FD6C1A">
        <w:rPr>
          <w:rFonts w:cstheme="minorHAnsi"/>
          <w:sz w:val="20"/>
          <w:szCs w:val="20"/>
          <w:lang w:val="pl-PL"/>
        </w:rPr>
        <w:t xml:space="preserve"> pikseli</w:t>
      </w:r>
      <w:r w:rsidR="00B66322" w:rsidRPr="00FD6C1A">
        <w:rPr>
          <w:rFonts w:cstheme="minorHAnsi"/>
          <w:sz w:val="20"/>
          <w:szCs w:val="20"/>
          <w:lang w:val="pl-PL"/>
        </w:rPr>
        <w:t xml:space="preserve"> (HD+)</w:t>
      </w:r>
    </w:p>
    <w:p w14:paraId="5A0C7C09" w14:textId="3EA1FA93" w:rsidR="003E4BAA" w:rsidRPr="00731FBA" w:rsidRDefault="003E4BAA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731FBA">
        <w:rPr>
          <w:rFonts w:cstheme="minorHAnsi"/>
          <w:sz w:val="20"/>
          <w:szCs w:val="20"/>
        </w:rPr>
        <w:lastRenderedPageBreak/>
        <w:t>Złącza</w:t>
      </w:r>
      <w:proofErr w:type="spellEnd"/>
      <w:r w:rsidRPr="00731FBA">
        <w:rPr>
          <w:rFonts w:cstheme="minorHAnsi"/>
          <w:sz w:val="20"/>
          <w:szCs w:val="20"/>
        </w:rPr>
        <w:t xml:space="preserve"> </w:t>
      </w:r>
      <w:proofErr w:type="spellStart"/>
      <w:r w:rsidRPr="00731FBA">
        <w:rPr>
          <w:rFonts w:cstheme="minorHAnsi"/>
          <w:sz w:val="20"/>
          <w:szCs w:val="20"/>
        </w:rPr>
        <w:t>wejściowe</w:t>
      </w:r>
      <w:proofErr w:type="spellEnd"/>
      <w:r w:rsidRPr="00731FBA">
        <w:rPr>
          <w:rFonts w:cstheme="minorHAnsi"/>
          <w:sz w:val="20"/>
          <w:szCs w:val="20"/>
        </w:rPr>
        <w:t>:</w:t>
      </w:r>
    </w:p>
    <w:p w14:paraId="2BFF5B22" w14:textId="77777777" w:rsidR="003E4BAA" w:rsidRPr="00F2208E" w:rsidRDefault="003E4BAA" w:rsidP="008A72DA">
      <w:pPr>
        <w:widowControl/>
        <w:numPr>
          <w:ilvl w:val="1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F2208E">
        <w:rPr>
          <w:rFonts w:cstheme="minorHAnsi"/>
          <w:sz w:val="20"/>
          <w:szCs w:val="20"/>
          <w:lang w:val="pl-PL"/>
        </w:rPr>
        <w:t>15-stykowe D-</w:t>
      </w:r>
      <w:proofErr w:type="spellStart"/>
      <w:r w:rsidRPr="00F2208E">
        <w:rPr>
          <w:rFonts w:cstheme="minorHAnsi"/>
          <w:sz w:val="20"/>
          <w:szCs w:val="20"/>
          <w:lang w:val="pl-PL"/>
        </w:rPr>
        <w:t>Sub</w:t>
      </w:r>
      <w:proofErr w:type="spellEnd"/>
    </w:p>
    <w:p w14:paraId="7E57F679" w14:textId="4CE6D619" w:rsidR="003E4BAA" w:rsidRPr="00F2208E" w:rsidRDefault="009E740A" w:rsidP="008A72DA">
      <w:pPr>
        <w:widowControl/>
        <w:numPr>
          <w:ilvl w:val="1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F2208E">
        <w:rPr>
          <w:rFonts w:cstheme="minorHAnsi"/>
          <w:sz w:val="20"/>
          <w:szCs w:val="20"/>
          <w:lang w:val="pl-PL"/>
        </w:rPr>
        <w:t>Display Port</w:t>
      </w:r>
    </w:p>
    <w:p w14:paraId="7E989C6E" w14:textId="582830A5" w:rsidR="003E4BAA" w:rsidRPr="00F2208E" w:rsidRDefault="009E740A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F2208E">
        <w:rPr>
          <w:rFonts w:cstheme="minorHAnsi"/>
          <w:sz w:val="20"/>
          <w:szCs w:val="20"/>
          <w:lang w:val="pl-PL"/>
        </w:rPr>
        <w:t>Gwarancja producenta: minimum 24 miesięcy</w:t>
      </w:r>
    </w:p>
    <w:p w14:paraId="18DF062E" w14:textId="77777777" w:rsidR="00731FBA" w:rsidRPr="00731FBA" w:rsidRDefault="00731FBA" w:rsidP="00731FBA">
      <w:pPr>
        <w:widowControl/>
        <w:spacing w:after="0" w:line="240" w:lineRule="auto"/>
        <w:ind w:left="989"/>
        <w:rPr>
          <w:rFonts w:cstheme="minorHAnsi"/>
          <w:sz w:val="20"/>
          <w:szCs w:val="20"/>
        </w:rPr>
      </w:pPr>
    </w:p>
    <w:p w14:paraId="50D553AD" w14:textId="389DF4B4" w:rsidR="00731FBA" w:rsidRPr="00731FBA" w:rsidRDefault="00731FBA" w:rsidP="00731FBA">
      <w:pPr>
        <w:pStyle w:val="Akapitzlist"/>
        <w:numPr>
          <w:ilvl w:val="1"/>
          <w:numId w:val="18"/>
        </w:numPr>
        <w:ind w:left="567" w:hanging="283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 xml:space="preserve">UPS </w:t>
      </w:r>
      <w:r w:rsidRPr="00731FBA">
        <w:rPr>
          <w:rFonts w:cstheme="minorHAnsi"/>
          <w:sz w:val="20"/>
          <w:szCs w:val="20"/>
          <w:lang w:val="pl-PL"/>
        </w:rPr>
        <w:t xml:space="preserve">do stanowiska kasowego o parametrach minimalnych – </w:t>
      </w:r>
      <w:r w:rsidR="008A72DA">
        <w:rPr>
          <w:rFonts w:cstheme="minorHAnsi"/>
          <w:sz w:val="20"/>
          <w:szCs w:val="20"/>
          <w:lang w:val="pl-PL"/>
        </w:rPr>
        <w:t xml:space="preserve">1 </w:t>
      </w:r>
      <w:r w:rsidRPr="00731FBA">
        <w:rPr>
          <w:rFonts w:cstheme="minorHAnsi"/>
          <w:sz w:val="20"/>
          <w:szCs w:val="20"/>
          <w:lang w:val="pl-PL"/>
        </w:rPr>
        <w:t>szt.:</w:t>
      </w:r>
    </w:p>
    <w:p w14:paraId="0A3C515F" w14:textId="116578D2" w:rsidR="00731FBA" w:rsidRPr="00731FBA" w:rsidRDefault="00731FBA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731FBA">
        <w:rPr>
          <w:rFonts w:cstheme="minorHAnsi"/>
          <w:sz w:val="20"/>
          <w:szCs w:val="20"/>
          <w:lang w:val="pl-PL"/>
        </w:rPr>
        <w:t xml:space="preserve">moc  pozorna: </w:t>
      </w:r>
      <w:r w:rsidR="00410333">
        <w:rPr>
          <w:rFonts w:cstheme="minorHAnsi"/>
          <w:sz w:val="20"/>
          <w:szCs w:val="20"/>
          <w:lang w:val="pl-PL"/>
        </w:rPr>
        <w:t xml:space="preserve">minimum </w:t>
      </w:r>
      <w:r>
        <w:rPr>
          <w:rFonts w:cstheme="minorHAnsi"/>
          <w:sz w:val="20"/>
          <w:szCs w:val="20"/>
          <w:lang w:val="pl-PL"/>
        </w:rPr>
        <w:t>65</w:t>
      </w:r>
      <w:r w:rsidRPr="00731FBA">
        <w:rPr>
          <w:rFonts w:cstheme="minorHAnsi"/>
          <w:sz w:val="20"/>
          <w:szCs w:val="20"/>
          <w:lang w:val="pl-PL"/>
        </w:rPr>
        <w:t>0 VA</w:t>
      </w:r>
    </w:p>
    <w:p w14:paraId="470A5B6A" w14:textId="58411254" w:rsidR="00731FBA" w:rsidRPr="00731FBA" w:rsidRDefault="00731FBA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731FBA">
        <w:rPr>
          <w:rFonts w:cstheme="minorHAnsi"/>
          <w:sz w:val="20"/>
          <w:szCs w:val="20"/>
          <w:lang w:val="pl-PL"/>
        </w:rPr>
        <w:t xml:space="preserve">moc skuteczna: </w:t>
      </w:r>
      <w:r w:rsidR="00410333">
        <w:rPr>
          <w:rFonts w:cstheme="minorHAnsi"/>
          <w:sz w:val="20"/>
          <w:szCs w:val="20"/>
          <w:lang w:val="pl-PL"/>
        </w:rPr>
        <w:t xml:space="preserve">minimum </w:t>
      </w:r>
      <w:r>
        <w:rPr>
          <w:rFonts w:cstheme="minorHAnsi"/>
          <w:sz w:val="20"/>
          <w:szCs w:val="20"/>
          <w:lang w:val="pl-PL"/>
        </w:rPr>
        <w:t>375</w:t>
      </w:r>
      <w:r w:rsidRPr="00731FBA">
        <w:rPr>
          <w:rFonts w:cstheme="minorHAnsi"/>
          <w:sz w:val="20"/>
          <w:szCs w:val="20"/>
          <w:lang w:val="pl-PL"/>
        </w:rPr>
        <w:t xml:space="preserve"> W</w:t>
      </w:r>
    </w:p>
    <w:p w14:paraId="7361CA4C" w14:textId="53690E49" w:rsidR="00731FBA" w:rsidRPr="00731FBA" w:rsidRDefault="00731FBA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731FBA">
        <w:rPr>
          <w:rFonts w:cstheme="minorHAnsi"/>
          <w:sz w:val="20"/>
          <w:szCs w:val="20"/>
          <w:lang w:val="pl-PL"/>
        </w:rPr>
        <w:t xml:space="preserve">Liczba i rodzaj gniazdek z utrzymaniem zasilania: </w:t>
      </w:r>
      <w:r>
        <w:rPr>
          <w:rFonts w:cstheme="minorHAnsi"/>
          <w:sz w:val="20"/>
          <w:szCs w:val="20"/>
          <w:lang w:val="pl-PL"/>
        </w:rPr>
        <w:t xml:space="preserve">4 szt. </w:t>
      </w:r>
    </w:p>
    <w:p w14:paraId="0D4B2049" w14:textId="4BC9C267" w:rsidR="00731FBA" w:rsidRDefault="00731FBA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731FBA">
        <w:rPr>
          <w:rFonts w:cstheme="minorHAnsi"/>
          <w:sz w:val="20"/>
          <w:szCs w:val="20"/>
          <w:lang w:val="pl-PL"/>
        </w:rPr>
        <w:t>Automatyczna regulacja napięcia AVR</w:t>
      </w:r>
    </w:p>
    <w:p w14:paraId="1633C103" w14:textId="35762CED" w:rsidR="00731FBA" w:rsidRPr="00731FBA" w:rsidRDefault="00731FBA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Zimny start</w:t>
      </w:r>
    </w:p>
    <w:p w14:paraId="16225981" w14:textId="77777777" w:rsidR="00731FBA" w:rsidRPr="00731FBA" w:rsidRDefault="00731FBA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731FBA">
        <w:rPr>
          <w:rFonts w:cstheme="minorHAnsi"/>
          <w:sz w:val="20"/>
          <w:szCs w:val="20"/>
          <w:lang w:val="pl-PL"/>
        </w:rPr>
        <w:t>Diody sygnalizacyjne: LED</w:t>
      </w:r>
      <w:r w:rsidRPr="00731FBA">
        <w:rPr>
          <w:rFonts w:cstheme="minorHAnsi"/>
          <w:sz w:val="20"/>
          <w:szCs w:val="20"/>
          <w:lang w:val="pl-PL"/>
        </w:rPr>
        <w:tab/>
      </w:r>
    </w:p>
    <w:p w14:paraId="3ED05A31" w14:textId="4ECA6F3D" w:rsidR="00731FBA" w:rsidRPr="00731FBA" w:rsidRDefault="00731FBA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Sygnalizacja</w:t>
      </w:r>
      <w:r w:rsidRPr="00731FBA">
        <w:rPr>
          <w:rFonts w:cstheme="minorHAnsi"/>
          <w:sz w:val="20"/>
          <w:szCs w:val="20"/>
          <w:lang w:val="pl-PL"/>
        </w:rPr>
        <w:t xml:space="preserve"> dźwiękow</w:t>
      </w:r>
      <w:r>
        <w:rPr>
          <w:rFonts w:cstheme="minorHAnsi"/>
          <w:sz w:val="20"/>
          <w:szCs w:val="20"/>
          <w:lang w:val="pl-PL"/>
        </w:rPr>
        <w:t>a</w:t>
      </w:r>
    </w:p>
    <w:p w14:paraId="5A20E9B5" w14:textId="77777777" w:rsidR="00731FBA" w:rsidRPr="00731FBA" w:rsidRDefault="00731FBA" w:rsidP="00731FB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731FBA">
        <w:rPr>
          <w:rFonts w:cstheme="minorHAnsi"/>
          <w:sz w:val="20"/>
          <w:szCs w:val="20"/>
          <w:lang w:val="pl-PL"/>
        </w:rPr>
        <w:t>Gwarancja producenta: minimum 24 miesiące</w:t>
      </w:r>
    </w:p>
    <w:p w14:paraId="468A8F97" w14:textId="4CB368F9" w:rsidR="00731FBA" w:rsidRPr="00731FBA" w:rsidRDefault="00731FBA" w:rsidP="00731FBA">
      <w:pPr>
        <w:pStyle w:val="Akapitzlist"/>
        <w:ind w:left="567"/>
        <w:rPr>
          <w:rFonts w:cstheme="minorHAnsi"/>
          <w:sz w:val="20"/>
          <w:szCs w:val="20"/>
          <w:lang w:val="pl-PL"/>
        </w:rPr>
      </w:pPr>
    </w:p>
    <w:p w14:paraId="7990DECE" w14:textId="5AD5100D" w:rsidR="00A26307" w:rsidRPr="003E4BAA" w:rsidRDefault="00A26307" w:rsidP="00A26307">
      <w:pPr>
        <w:pStyle w:val="Akapitzlist"/>
        <w:numPr>
          <w:ilvl w:val="1"/>
          <w:numId w:val="18"/>
        </w:numPr>
        <w:ind w:left="567" w:hanging="283"/>
        <w:rPr>
          <w:rFonts w:cstheme="minorHAnsi"/>
          <w:sz w:val="20"/>
          <w:szCs w:val="20"/>
          <w:lang w:val="pl-PL"/>
        </w:rPr>
      </w:pPr>
      <w:r w:rsidRPr="003E4BAA">
        <w:rPr>
          <w:rFonts w:cstheme="minorHAnsi"/>
          <w:sz w:val="20"/>
          <w:szCs w:val="20"/>
          <w:lang w:val="pl-PL"/>
        </w:rPr>
        <w:t xml:space="preserve">Drukarka fiskalna o minimalnych parametrach – </w:t>
      </w:r>
      <w:r w:rsidR="00157673">
        <w:rPr>
          <w:rFonts w:cstheme="minorHAnsi"/>
          <w:sz w:val="20"/>
          <w:szCs w:val="20"/>
          <w:lang w:val="pl-PL"/>
        </w:rPr>
        <w:t>1</w:t>
      </w:r>
      <w:r w:rsidRPr="003E4BAA">
        <w:rPr>
          <w:rFonts w:cstheme="minorHAnsi"/>
          <w:sz w:val="20"/>
          <w:szCs w:val="20"/>
          <w:lang w:val="pl-PL"/>
        </w:rPr>
        <w:t xml:space="preserve"> szt.:</w:t>
      </w:r>
    </w:p>
    <w:p w14:paraId="45C06DCF" w14:textId="193DDA5F" w:rsidR="00A26307" w:rsidRDefault="00A26307" w:rsidP="00A26307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A26307">
        <w:rPr>
          <w:rFonts w:cstheme="minorHAnsi"/>
          <w:sz w:val="20"/>
          <w:szCs w:val="20"/>
          <w:lang w:val="pl-PL"/>
        </w:rPr>
        <w:t>Współpraca z komputerem PC</w:t>
      </w:r>
    </w:p>
    <w:p w14:paraId="74EF3F22" w14:textId="3464BD68" w:rsidR="00A26307" w:rsidRPr="00A26307" w:rsidRDefault="00A26307" w:rsidP="00A26307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A26307">
        <w:rPr>
          <w:rFonts w:cstheme="minorHAnsi"/>
          <w:sz w:val="20"/>
          <w:szCs w:val="20"/>
          <w:lang w:val="pl-PL"/>
        </w:rPr>
        <w:t>Komunikacja z Centralnym Repozytorium Kas (CRK)</w:t>
      </w:r>
    </w:p>
    <w:p w14:paraId="02418A7A" w14:textId="74CF2FC5" w:rsidR="00A26307" w:rsidRDefault="00A26307" w:rsidP="00A26307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S</w:t>
      </w:r>
      <w:r w:rsidRPr="00A26307">
        <w:rPr>
          <w:rFonts w:cstheme="minorHAnsi"/>
          <w:sz w:val="20"/>
          <w:szCs w:val="20"/>
          <w:lang w:val="pl-PL"/>
        </w:rPr>
        <w:t>zerokość papieru: 57 mm</w:t>
      </w:r>
      <w:r>
        <w:rPr>
          <w:rFonts w:cstheme="minorHAnsi"/>
          <w:sz w:val="20"/>
          <w:szCs w:val="20"/>
          <w:lang w:val="pl-PL"/>
        </w:rPr>
        <w:t xml:space="preserve"> </w:t>
      </w:r>
      <w:r w:rsidR="008A72DA">
        <w:rPr>
          <w:rFonts w:cstheme="minorHAnsi"/>
          <w:sz w:val="20"/>
          <w:szCs w:val="20"/>
          <w:lang w:val="pl-PL"/>
        </w:rPr>
        <w:t>oraz</w:t>
      </w:r>
      <w:r>
        <w:rPr>
          <w:rFonts w:cstheme="minorHAnsi"/>
          <w:sz w:val="20"/>
          <w:szCs w:val="20"/>
          <w:lang w:val="pl-PL"/>
        </w:rPr>
        <w:t xml:space="preserve"> 80 mm</w:t>
      </w:r>
    </w:p>
    <w:p w14:paraId="52A689DF" w14:textId="0213B7C0" w:rsidR="00A26307" w:rsidRDefault="00A26307" w:rsidP="00A26307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Długość rolki: 100m</w:t>
      </w:r>
    </w:p>
    <w:p w14:paraId="497CFE57" w14:textId="7F17999B" w:rsidR="00A26307" w:rsidRPr="00A26307" w:rsidRDefault="00A26307" w:rsidP="00A26307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Obcinacz papieru</w:t>
      </w:r>
    </w:p>
    <w:p w14:paraId="276A097E" w14:textId="1A960D0E" w:rsidR="00A26307" w:rsidRPr="003E4BAA" w:rsidRDefault="00A26307" w:rsidP="00A26307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3E4BAA">
        <w:rPr>
          <w:rFonts w:cstheme="minorHAnsi"/>
          <w:sz w:val="20"/>
          <w:szCs w:val="20"/>
          <w:lang w:val="pl-PL"/>
        </w:rPr>
        <w:t>Wyświetlacz</w:t>
      </w:r>
      <w:r>
        <w:rPr>
          <w:rFonts w:cstheme="minorHAnsi"/>
          <w:sz w:val="20"/>
          <w:szCs w:val="20"/>
          <w:lang w:val="pl-PL"/>
        </w:rPr>
        <w:t xml:space="preserve"> kolorowy 4,3”, działający w trybie High </w:t>
      </w:r>
      <w:proofErr w:type="spellStart"/>
      <w:r>
        <w:rPr>
          <w:rFonts w:cstheme="minorHAnsi"/>
          <w:sz w:val="20"/>
          <w:szCs w:val="20"/>
          <w:lang w:val="pl-PL"/>
        </w:rPr>
        <w:t>Color</w:t>
      </w:r>
      <w:proofErr w:type="spellEnd"/>
      <w:r>
        <w:rPr>
          <w:rFonts w:cstheme="minorHAnsi"/>
          <w:sz w:val="20"/>
          <w:szCs w:val="20"/>
          <w:lang w:val="pl-PL"/>
        </w:rPr>
        <w:t>, obrotowy, zintegrowany</w:t>
      </w:r>
    </w:p>
    <w:p w14:paraId="29FAEFD5" w14:textId="7BD22F25" w:rsidR="00A26307" w:rsidRPr="00A26307" w:rsidRDefault="00A26307" w:rsidP="00A26307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A26307">
        <w:rPr>
          <w:rFonts w:cstheme="minorHAnsi"/>
          <w:sz w:val="20"/>
          <w:szCs w:val="20"/>
          <w:lang w:val="pl-PL"/>
        </w:rPr>
        <w:t>Złącza komunikacyjne: USB</w:t>
      </w:r>
    </w:p>
    <w:p w14:paraId="1ACF8CAE" w14:textId="2D325C2B" w:rsidR="00A26307" w:rsidRDefault="00A26307" w:rsidP="00A26307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A26307">
        <w:rPr>
          <w:rFonts w:cstheme="minorHAnsi"/>
          <w:sz w:val="20"/>
          <w:szCs w:val="20"/>
          <w:lang w:val="pl-PL"/>
        </w:rPr>
        <w:t>Liczba stawek PTU: 7</w:t>
      </w:r>
    </w:p>
    <w:p w14:paraId="19CEFF7C" w14:textId="0A9CCF5A" w:rsidR="00731FBA" w:rsidRDefault="00F2208E" w:rsidP="0019377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731FBA">
        <w:rPr>
          <w:rFonts w:cstheme="minorHAnsi"/>
          <w:sz w:val="20"/>
          <w:szCs w:val="20"/>
          <w:lang w:val="pl-PL"/>
        </w:rPr>
        <w:t xml:space="preserve">Gwarancja producenta: </w:t>
      </w:r>
      <w:r w:rsidR="008A72DA">
        <w:rPr>
          <w:rFonts w:cstheme="minorHAnsi"/>
          <w:sz w:val="20"/>
          <w:szCs w:val="20"/>
          <w:lang w:val="pl-PL"/>
        </w:rPr>
        <w:t>24</w:t>
      </w:r>
      <w:r w:rsidRPr="00731FBA">
        <w:rPr>
          <w:rFonts w:cstheme="minorHAnsi"/>
          <w:sz w:val="20"/>
          <w:szCs w:val="20"/>
          <w:lang w:val="pl-PL"/>
        </w:rPr>
        <w:t xml:space="preserve"> miesi</w:t>
      </w:r>
      <w:r w:rsidR="008A72DA">
        <w:rPr>
          <w:rFonts w:cstheme="minorHAnsi"/>
          <w:sz w:val="20"/>
          <w:szCs w:val="20"/>
          <w:lang w:val="pl-PL"/>
        </w:rPr>
        <w:t>ą</w:t>
      </w:r>
      <w:r>
        <w:rPr>
          <w:rFonts w:cstheme="minorHAnsi"/>
          <w:sz w:val="20"/>
          <w:szCs w:val="20"/>
          <w:lang w:val="pl-PL"/>
        </w:rPr>
        <w:t>c</w:t>
      </w:r>
      <w:r w:rsidR="008A72DA">
        <w:rPr>
          <w:rFonts w:cstheme="minorHAnsi"/>
          <w:sz w:val="20"/>
          <w:szCs w:val="20"/>
          <w:lang w:val="pl-PL"/>
        </w:rPr>
        <w:t>e</w:t>
      </w:r>
    </w:p>
    <w:p w14:paraId="689CF787" w14:textId="77777777" w:rsidR="0019377A" w:rsidRPr="0019377A" w:rsidRDefault="0019377A" w:rsidP="0019377A">
      <w:pPr>
        <w:widowControl/>
        <w:spacing w:after="0" w:line="240" w:lineRule="auto"/>
        <w:ind w:left="1272"/>
        <w:rPr>
          <w:rFonts w:cstheme="minorHAnsi"/>
          <w:sz w:val="20"/>
          <w:szCs w:val="20"/>
          <w:lang w:val="pl-PL"/>
        </w:rPr>
      </w:pPr>
    </w:p>
    <w:p w14:paraId="67A5BCD9" w14:textId="6351CD84" w:rsidR="003E4BAA" w:rsidRPr="003E4BAA" w:rsidRDefault="003E4BAA" w:rsidP="00731FBA">
      <w:pPr>
        <w:pStyle w:val="Akapitzlist"/>
        <w:numPr>
          <w:ilvl w:val="1"/>
          <w:numId w:val="18"/>
        </w:numPr>
        <w:ind w:left="567" w:hanging="283"/>
        <w:rPr>
          <w:rFonts w:cstheme="minorHAnsi"/>
          <w:sz w:val="20"/>
          <w:szCs w:val="20"/>
          <w:lang w:val="pl-PL"/>
        </w:rPr>
      </w:pPr>
      <w:r w:rsidRPr="003E4BAA">
        <w:rPr>
          <w:rFonts w:cstheme="minorHAnsi"/>
          <w:sz w:val="20"/>
          <w:szCs w:val="20"/>
          <w:lang w:val="pl-PL"/>
        </w:rPr>
        <w:t xml:space="preserve">Mobilny czytnik do weryfikacji biletów o minimalnych parametrach – </w:t>
      </w:r>
      <w:r w:rsidR="008A72DA">
        <w:rPr>
          <w:rFonts w:cstheme="minorHAnsi"/>
          <w:sz w:val="20"/>
          <w:szCs w:val="20"/>
          <w:lang w:val="pl-PL"/>
        </w:rPr>
        <w:t>1</w:t>
      </w:r>
      <w:r w:rsidRPr="003E4BAA">
        <w:rPr>
          <w:rFonts w:cstheme="minorHAnsi"/>
          <w:sz w:val="20"/>
          <w:szCs w:val="20"/>
          <w:lang w:val="pl-PL"/>
        </w:rPr>
        <w:t xml:space="preserve"> szt.:</w:t>
      </w:r>
    </w:p>
    <w:p w14:paraId="5C4AC079" w14:textId="471FD932" w:rsidR="003E4BAA" w:rsidRPr="00A26307" w:rsidRDefault="003E4BAA" w:rsidP="00A26307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A26307">
        <w:rPr>
          <w:rFonts w:cstheme="minorHAnsi"/>
          <w:sz w:val="20"/>
          <w:szCs w:val="20"/>
          <w:lang w:val="pl-PL"/>
        </w:rPr>
        <w:t xml:space="preserve">Procesor: </w:t>
      </w:r>
      <w:r w:rsidR="0019377A">
        <w:rPr>
          <w:rFonts w:cstheme="minorHAnsi"/>
          <w:sz w:val="20"/>
          <w:szCs w:val="20"/>
          <w:lang w:val="pl-PL"/>
        </w:rPr>
        <w:t>Ośmiordzeniowy 1,8 GHz</w:t>
      </w:r>
    </w:p>
    <w:p w14:paraId="3AC6D486" w14:textId="3CCE48CE" w:rsidR="003E4BAA" w:rsidRPr="00A26307" w:rsidRDefault="0019377A" w:rsidP="00A26307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Pamięć</w:t>
      </w:r>
      <w:r w:rsidR="003E4BAA" w:rsidRPr="00A26307">
        <w:rPr>
          <w:rFonts w:cstheme="minorHAnsi"/>
          <w:sz w:val="20"/>
          <w:szCs w:val="20"/>
          <w:lang w:val="pl-PL"/>
        </w:rPr>
        <w:t xml:space="preserve">: </w:t>
      </w:r>
      <w:r w:rsidRPr="0019377A">
        <w:rPr>
          <w:rFonts w:cstheme="minorHAnsi"/>
          <w:sz w:val="20"/>
          <w:szCs w:val="20"/>
          <w:lang w:val="pl-PL"/>
        </w:rPr>
        <w:t>3 GB RAM/32 GB pamięci Flash</w:t>
      </w:r>
    </w:p>
    <w:p w14:paraId="747C1BF6" w14:textId="2C6A9A7B" w:rsidR="003E4BAA" w:rsidRPr="00A26307" w:rsidRDefault="003E4BAA" w:rsidP="00A26307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A26307">
        <w:rPr>
          <w:rFonts w:cstheme="minorHAnsi"/>
          <w:sz w:val="20"/>
          <w:szCs w:val="20"/>
          <w:lang w:val="pl-PL"/>
        </w:rPr>
        <w:t xml:space="preserve">System operacyjny: </w:t>
      </w:r>
      <w:r w:rsidR="0019377A">
        <w:rPr>
          <w:rFonts w:cstheme="minorHAnsi"/>
          <w:sz w:val="20"/>
          <w:szCs w:val="20"/>
          <w:lang w:val="pl-PL"/>
        </w:rPr>
        <w:t xml:space="preserve">Android 11 lub </w:t>
      </w:r>
      <w:r w:rsidR="00157673">
        <w:rPr>
          <w:rFonts w:cstheme="minorHAnsi"/>
          <w:sz w:val="20"/>
          <w:szCs w:val="20"/>
          <w:lang w:val="pl-PL"/>
        </w:rPr>
        <w:t>równoważny</w:t>
      </w:r>
    </w:p>
    <w:p w14:paraId="5849A992" w14:textId="51FA59CA" w:rsidR="003E4BAA" w:rsidRPr="00A26307" w:rsidRDefault="00D96442" w:rsidP="00A26307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 xml:space="preserve">Bateria </w:t>
      </w:r>
      <w:proofErr w:type="spellStart"/>
      <w:r>
        <w:rPr>
          <w:rFonts w:cstheme="minorHAnsi"/>
          <w:sz w:val="20"/>
          <w:szCs w:val="20"/>
          <w:lang w:val="pl-PL"/>
        </w:rPr>
        <w:t>litowo</w:t>
      </w:r>
      <w:proofErr w:type="spellEnd"/>
      <w:r>
        <w:rPr>
          <w:rFonts w:cstheme="minorHAnsi"/>
          <w:sz w:val="20"/>
          <w:szCs w:val="20"/>
          <w:lang w:val="pl-PL"/>
        </w:rPr>
        <w:t>-jonowa, wymienna, do ponownego ładowania</w:t>
      </w:r>
      <w:r w:rsidR="003E4BAA" w:rsidRPr="00A26307">
        <w:rPr>
          <w:rFonts w:cstheme="minorHAnsi"/>
          <w:sz w:val="20"/>
          <w:szCs w:val="20"/>
          <w:lang w:val="pl-PL"/>
        </w:rPr>
        <w:t xml:space="preserve">: </w:t>
      </w:r>
      <w:r>
        <w:rPr>
          <w:rFonts w:cstheme="minorHAnsi"/>
          <w:sz w:val="20"/>
          <w:szCs w:val="20"/>
          <w:lang w:val="pl-PL"/>
        </w:rPr>
        <w:t>33</w:t>
      </w:r>
      <w:r w:rsidR="003E4BAA" w:rsidRPr="00A26307">
        <w:rPr>
          <w:rFonts w:cstheme="minorHAnsi"/>
          <w:sz w:val="20"/>
          <w:szCs w:val="20"/>
          <w:lang w:val="pl-PL"/>
        </w:rPr>
        <w:t>00</w:t>
      </w:r>
      <w:r>
        <w:rPr>
          <w:rFonts w:cstheme="minorHAnsi"/>
          <w:sz w:val="20"/>
          <w:szCs w:val="20"/>
          <w:lang w:val="pl-PL"/>
        </w:rPr>
        <w:t xml:space="preserve"> </w:t>
      </w:r>
      <w:proofErr w:type="spellStart"/>
      <w:r>
        <w:rPr>
          <w:rFonts w:cstheme="minorHAnsi"/>
          <w:sz w:val="20"/>
          <w:szCs w:val="20"/>
          <w:lang w:val="pl-PL"/>
        </w:rPr>
        <w:t>mAh</w:t>
      </w:r>
      <w:proofErr w:type="spellEnd"/>
    </w:p>
    <w:p w14:paraId="6C0529C0" w14:textId="0F8283B9" w:rsidR="003E4BAA" w:rsidRPr="003E4BAA" w:rsidRDefault="00D96442" w:rsidP="00F2208E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Skanowanie</w:t>
      </w:r>
      <w:r w:rsidR="003E4BAA" w:rsidRPr="003E4BAA">
        <w:rPr>
          <w:rFonts w:cstheme="minorHAnsi"/>
          <w:sz w:val="20"/>
          <w:szCs w:val="20"/>
          <w:lang w:val="pl-PL"/>
        </w:rPr>
        <w:t xml:space="preserve">: </w:t>
      </w:r>
      <w:proofErr w:type="spellStart"/>
      <w:r>
        <w:rPr>
          <w:rFonts w:cstheme="minorHAnsi"/>
          <w:sz w:val="20"/>
          <w:szCs w:val="20"/>
          <w:lang w:val="pl-PL"/>
        </w:rPr>
        <w:t>Imager</w:t>
      </w:r>
      <w:proofErr w:type="spellEnd"/>
      <w:r>
        <w:rPr>
          <w:rFonts w:cstheme="minorHAnsi"/>
          <w:sz w:val="20"/>
          <w:szCs w:val="20"/>
          <w:lang w:val="pl-PL"/>
        </w:rPr>
        <w:t xml:space="preserve"> </w:t>
      </w:r>
      <w:r w:rsidR="003E4BAA" w:rsidRPr="003E4BAA">
        <w:rPr>
          <w:rFonts w:cstheme="minorHAnsi"/>
          <w:sz w:val="20"/>
          <w:szCs w:val="20"/>
          <w:lang w:val="pl-PL"/>
        </w:rPr>
        <w:t>1D i 2D</w:t>
      </w:r>
    </w:p>
    <w:p w14:paraId="48313327" w14:textId="20243D6B" w:rsidR="003E4BAA" w:rsidRPr="00F2208E" w:rsidRDefault="0045206A" w:rsidP="00F2208E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45206A">
        <w:rPr>
          <w:rFonts w:cstheme="minorHAnsi"/>
          <w:sz w:val="20"/>
          <w:szCs w:val="20"/>
          <w:lang w:val="pl-PL"/>
        </w:rPr>
        <w:t>Pojemnościowy panel dotykowy, wielodotykowy</w:t>
      </w:r>
    </w:p>
    <w:p w14:paraId="22842920" w14:textId="4B66FE65" w:rsidR="003E4BAA" w:rsidRPr="00F2208E" w:rsidRDefault="00D96442" w:rsidP="00F2208E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D96442">
        <w:rPr>
          <w:rFonts w:cstheme="minorHAnsi"/>
          <w:sz w:val="20"/>
          <w:szCs w:val="20"/>
          <w:lang w:val="pl-PL"/>
        </w:rPr>
        <w:t>Kolorowy wyświetlacz HD 5,0 cali (1280 × 720), podświetlenie LED</w:t>
      </w:r>
    </w:p>
    <w:p w14:paraId="28BF7DA8" w14:textId="3FCA774F" w:rsidR="003E4BAA" w:rsidRPr="00F2208E" w:rsidRDefault="0045206A" w:rsidP="00F2208E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Połączenia sieciowe: WLAN, WPAN, USB 2.0</w:t>
      </w:r>
    </w:p>
    <w:p w14:paraId="1427F4B7" w14:textId="77777777" w:rsidR="0045206A" w:rsidRPr="0045206A" w:rsidRDefault="0045206A" w:rsidP="00F2208E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45206A">
        <w:rPr>
          <w:rFonts w:cstheme="minorHAnsi"/>
          <w:sz w:val="20"/>
          <w:szCs w:val="20"/>
          <w:lang w:val="pl-PL"/>
        </w:rPr>
        <w:t>Klawiatura ekranowa</w:t>
      </w:r>
    </w:p>
    <w:p w14:paraId="384ECBB1" w14:textId="7159914C" w:rsidR="003E4BAA" w:rsidRPr="00F2208E" w:rsidRDefault="00D96442" w:rsidP="00F2208E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proofErr w:type="spellStart"/>
      <w:r>
        <w:rPr>
          <w:rFonts w:cstheme="minorHAnsi"/>
          <w:sz w:val="20"/>
          <w:szCs w:val="20"/>
          <w:lang w:val="pl-PL"/>
        </w:rPr>
        <w:t>MicroSD</w:t>
      </w:r>
      <w:proofErr w:type="spellEnd"/>
      <w:r>
        <w:rPr>
          <w:rFonts w:cstheme="minorHAnsi"/>
          <w:sz w:val="20"/>
          <w:szCs w:val="20"/>
          <w:lang w:val="pl-PL"/>
        </w:rPr>
        <w:t xml:space="preserve"> 128GB</w:t>
      </w:r>
    </w:p>
    <w:p w14:paraId="41E918B2" w14:textId="2C3305AD" w:rsidR="003E4BAA" w:rsidRPr="003E4BAA" w:rsidRDefault="003E4BAA" w:rsidP="00F2208E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3E4BAA">
        <w:rPr>
          <w:rFonts w:cstheme="minorHAnsi"/>
          <w:sz w:val="20"/>
          <w:szCs w:val="20"/>
          <w:lang w:val="pl-PL"/>
        </w:rPr>
        <w:t>Temperatura pracy: od -</w:t>
      </w:r>
      <w:r w:rsidR="0045206A">
        <w:rPr>
          <w:rFonts w:cstheme="minorHAnsi"/>
          <w:sz w:val="20"/>
          <w:szCs w:val="20"/>
          <w:lang w:val="pl-PL"/>
        </w:rPr>
        <w:t>1</w:t>
      </w:r>
      <w:r w:rsidRPr="003E4BAA">
        <w:rPr>
          <w:rFonts w:cstheme="minorHAnsi"/>
          <w:sz w:val="20"/>
          <w:szCs w:val="20"/>
          <w:lang w:val="pl-PL"/>
        </w:rPr>
        <w:t xml:space="preserve">0°C do </w:t>
      </w:r>
      <w:r w:rsidR="0045206A">
        <w:rPr>
          <w:rFonts w:cstheme="minorHAnsi"/>
          <w:sz w:val="20"/>
          <w:szCs w:val="20"/>
          <w:lang w:val="pl-PL"/>
        </w:rPr>
        <w:t>5</w:t>
      </w:r>
      <w:r w:rsidRPr="003E4BAA">
        <w:rPr>
          <w:rFonts w:cstheme="minorHAnsi"/>
          <w:sz w:val="20"/>
          <w:szCs w:val="20"/>
          <w:lang w:val="pl-PL"/>
        </w:rPr>
        <w:t>0°C</w:t>
      </w:r>
    </w:p>
    <w:p w14:paraId="266544E0" w14:textId="66EA4A88" w:rsidR="003E4BAA" w:rsidRPr="00F2208E" w:rsidRDefault="003E4BAA" w:rsidP="00F2208E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F2208E">
        <w:rPr>
          <w:rFonts w:cstheme="minorHAnsi"/>
          <w:sz w:val="20"/>
          <w:szCs w:val="20"/>
          <w:lang w:val="pl-PL"/>
        </w:rPr>
        <w:t>Norma odporności: IP6</w:t>
      </w:r>
      <w:r w:rsidR="0045206A">
        <w:rPr>
          <w:rFonts w:cstheme="minorHAnsi"/>
          <w:sz w:val="20"/>
          <w:szCs w:val="20"/>
          <w:lang w:val="pl-PL"/>
        </w:rPr>
        <w:t>7</w:t>
      </w:r>
    </w:p>
    <w:p w14:paraId="19AD4E01" w14:textId="3B157940" w:rsidR="0045206A" w:rsidRDefault="0045206A" w:rsidP="00F2208E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45206A">
        <w:rPr>
          <w:rFonts w:cstheme="minorHAnsi"/>
          <w:sz w:val="20"/>
          <w:szCs w:val="20"/>
          <w:lang w:val="pl-PL"/>
        </w:rPr>
        <w:t>Powiadomienia</w:t>
      </w:r>
      <w:r>
        <w:rPr>
          <w:rFonts w:cstheme="minorHAnsi"/>
          <w:sz w:val="20"/>
          <w:szCs w:val="20"/>
          <w:lang w:val="pl-PL"/>
        </w:rPr>
        <w:t>:</w:t>
      </w:r>
      <w:r w:rsidRPr="0045206A">
        <w:rPr>
          <w:rFonts w:cstheme="minorHAnsi"/>
          <w:sz w:val="20"/>
          <w:szCs w:val="20"/>
          <w:lang w:val="pl-PL"/>
        </w:rPr>
        <w:t xml:space="preserve"> </w:t>
      </w:r>
      <w:r>
        <w:rPr>
          <w:rFonts w:cstheme="minorHAnsi"/>
          <w:sz w:val="20"/>
          <w:szCs w:val="20"/>
          <w:lang w:val="pl-PL"/>
        </w:rPr>
        <w:t>s</w:t>
      </w:r>
      <w:r w:rsidRPr="0045206A">
        <w:rPr>
          <w:rFonts w:cstheme="minorHAnsi"/>
          <w:sz w:val="20"/>
          <w:szCs w:val="20"/>
          <w:lang w:val="pl-PL"/>
        </w:rPr>
        <w:t>ygnał dźwiękowy</w:t>
      </w:r>
      <w:r>
        <w:rPr>
          <w:rFonts w:cstheme="minorHAnsi"/>
          <w:sz w:val="20"/>
          <w:szCs w:val="20"/>
          <w:lang w:val="pl-PL"/>
        </w:rPr>
        <w:t>,</w:t>
      </w:r>
      <w:r w:rsidRPr="0045206A">
        <w:rPr>
          <w:rFonts w:cstheme="minorHAnsi"/>
          <w:sz w:val="20"/>
          <w:szCs w:val="20"/>
          <w:lang w:val="pl-PL"/>
        </w:rPr>
        <w:t xml:space="preserve"> kolorowe diody LED</w:t>
      </w:r>
      <w:r>
        <w:rPr>
          <w:rFonts w:cstheme="minorHAnsi"/>
          <w:sz w:val="20"/>
          <w:szCs w:val="20"/>
          <w:lang w:val="pl-PL"/>
        </w:rPr>
        <w:t>,</w:t>
      </w:r>
      <w:r w:rsidRPr="0045206A">
        <w:rPr>
          <w:rFonts w:cstheme="minorHAnsi"/>
          <w:sz w:val="20"/>
          <w:szCs w:val="20"/>
          <w:lang w:val="pl-PL"/>
        </w:rPr>
        <w:t xml:space="preserve"> wibracja</w:t>
      </w:r>
    </w:p>
    <w:p w14:paraId="57A5DD5B" w14:textId="2395E9F6" w:rsidR="003E4BAA" w:rsidRDefault="003E4BAA" w:rsidP="00F2208E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F2208E">
        <w:rPr>
          <w:rFonts w:cstheme="minorHAnsi"/>
          <w:sz w:val="20"/>
          <w:szCs w:val="20"/>
          <w:lang w:val="pl-PL"/>
        </w:rPr>
        <w:t xml:space="preserve">Dodatkowe wyposażenie: </w:t>
      </w:r>
      <w:r w:rsidR="0045206A">
        <w:rPr>
          <w:rFonts w:cstheme="minorHAnsi"/>
          <w:sz w:val="20"/>
          <w:szCs w:val="20"/>
          <w:lang w:val="pl-PL"/>
        </w:rPr>
        <w:t>k</w:t>
      </w:r>
      <w:r w:rsidR="0045206A" w:rsidRPr="0045206A">
        <w:rPr>
          <w:rFonts w:cstheme="minorHAnsi"/>
          <w:sz w:val="20"/>
          <w:szCs w:val="20"/>
          <w:lang w:val="pl-PL"/>
        </w:rPr>
        <w:t>abel komunikacyjno-ładujący USB C</w:t>
      </w:r>
      <w:r w:rsidR="0045206A">
        <w:rPr>
          <w:rFonts w:cstheme="minorHAnsi"/>
          <w:sz w:val="20"/>
          <w:szCs w:val="20"/>
          <w:lang w:val="pl-PL"/>
        </w:rPr>
        <w:t>, zasilacz</w:t>
      </w:r>
    </w:p>
    <w:p w14:paraId="493D4FEB" w14:textId="11038168" w:rsidR="0045206A" w:rsidRPr="0045206A" w:rsidRDefault="0045206A" w:rsidP="0045206A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45206A">
        <w:rPr>
          <w:rFonts w:cstheme="minorHAnsi"/>
          <w:sz w:val="20"/>
          <w:szCs w:val="20"/>
          <w:lang w:val="pl-PL"/>
        </w:rPr>
        <w:t>Przycisk skanowania po każdej stronie, regulacja</w:t>
      </w:r>
      <w:r>
        <w:rPr>
          <w:rFonts w:cstheme="minorHAnsi"/>
          <w:sz w:val="20"/>
          <w:szCs w:val="20"/>
          <w:lang w:val="pl-PL"/>
        </w:rPr>
        <w:t xml:space="preserve"> </w:t>
      </w:r>
      <w:r w:rsidRPr="0045206A">
        <w:rPr>
          <w:rFonts w:cstheme="minorHAnsi"/>
          <w:sz w:val="20"/>
          <w:szCs w:val="20"/>
          <w:lang w:val="pl-PL"/>
        </w:rPr>
        <w:t>głośności, włącznik</w:t>
      </w:r>
    </w:p>
    <w:p w14:paraId="1129BF75" w14:textId="49C1340E" w:rsidR="003E4BAA" w:rsidRDefault="003E4BAA" w:rsidP="00F2208E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F2208E">
        <w:rPr>
          <w:rFonts w:cstheme="minorHAnsi"/>
          <w:sz w:val="20"/>
          <w:szCs w:val="20"/>
          <w:lang w:val="pl-PL"/>
        </w:rPr>
        <w:t>Kolor: Czarny</w:t>
      </w:r>
    </w:p>
    <w:p w14:paraId="09382006" w14:textId="089DD7D8" w:rsidR="003E4BAA" w:rsidRPr="005A7C4B" w:rsidRDefault="00DD4712" w:rsidP="005A7C4B">
      <w:pPr>
        <w:widowControl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pl-PL"/>
        </w:rPr>
      </w:pPr>
      <w:r w:rsidRPr="00F2208E">
        <w:rPr>
          <w:rFonts w:cstheme="minorHAnsi"/>
          <w:sz w:val="20"/>
          <w:szCs w:val="20"/>
          <w:lang w:val="pl-PL"/>
        </w:rPr>
        <w:t>Gwarancja producenta: minimum 24 miesięcy</w:t>
      </w:r>
    </w:p>
    <w:sectPr w:rsidR="003E4BAA" w:rsidRPr="005A7C4B" w:rsidSect="00CE7385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6A7BA" w14:textId="77777777" w:rsidR="00DC2446" w:rsidRDefault="00DC2446" w:rsidP="002E2BEE">
      <w:pPr>
        <w:spacing w:after="0" w:line="240" w:lineRule="auto"/>
      </w:pPr>
      <w:r>
        <w:separator/>
      </w:r>
    </w:p>
  </w:endnote>
  <w:endnote w:type="continuationSeparator" w:id="0">
    <w:p w14:paraId="60C1F69F" w14:textId="77777777" w:rsidR="00DC2446" w:rsidRDefault="00DC2446" w:rsidP="002E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A1E24" w14:textId="77777777" w:rsidR="00DC2446" w:rsidRDefault="00DC2446" w:rsidP="002E2BEE">
      <w:pPr>
        <w:spacing w:after="0" w:line="240" w:lineRule="auto"/>
      </w:pPr>
      <w:r>
        <w:separator/>
      </w:r>
    </w:p>
  </w:footnote>
  <w:footnote w:type="continuationSeparator" w:id="0">
    <w:p w14:paraId="0FDCDFE4" w14:textId="77777777" w:rsidR="00DC2446" w:rsidRDefault="00DC2446" w:rsidP="002E2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6212B"/>
    <w:multiLevelType w:val="hybridMultilevel"/>
    <w:tmpl w:val="3542A592"/>
    <w:lvl w:ilvl="0" w:tplc="0415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1" w15:restartNumberingAfterBreak="0">
    <w:nsid w:val="0E266B97"/>
    <w:multiLevelType w:val="hybridMultilevel"/>
    <w:tmpl w:val="8EBE817A"/>
    <w:lvl w:ilvl="0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0ED7116C"/>
    <w:multiLevelType w:val="hybridMultilevel"/>
    <w:tmpl w:val="4B068C36"/>
    <w:lvl w:ilvl="0" w:tplc="DBFE1F6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38D44C6"/>
    <w:multiLevelType w:val="hybridMultilevel"/>
    <w:tmpl w:val="58066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40A5DD6"/>
    <w:multiLevelType w:val="hybridMultilevel"/>
    <w:tmpl w:val="322AF7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C08B0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9794C"/>
    <w:multiLevelType w:val="hybridMultilevel"/>
    <w:tmpl w:val="355682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63E23"/>
    <w:multiLevelType w:val="hybridMultilevel"/>
    <w:tmpl w:val="DF8EDE5C"/>
    <w:lvl w:ilvl="0" w:tplc="78A493D0">
      <w:start w:val="1"/>
      <w:numFmt w:val="bullet"/>
      <w:lvlText w:val=""/>
      <w:lvlJc w:val="left"/>
      <w:pPr>
        <w:tabs>
          <w:tab w:val="num" w:pos="1272"/>
        </w:tabs>
        <w:ind w:left="1272" w:hanging="28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B3659A9"/>
    <w:multiLevelType w:val="hybridMultilevel"/>
    <w:tmpl w:val="F03CB674"/>
    <w:lvl w:ilvl="0" w:tplc="78A493D0">
      <w:start w:val="1"/>
      <w:numFmt w:val="bullet"/>
      <w:lvlText w:val=""/>
      <w:lvlJc w:val="left"/>
      <w:pPr>
        <w:tabs>
          <w:tab w:val="num" w:pos="1272"/>
        </w:tabs>
        <w:ind w:left="1272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15F94"/>
    <w:multiLevelType w:val="hybridMultilevel"/>
    <w:tmpl w:val="19C8535A"/>
    <w:lvl w:ilvl="0" w:tplc="0415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A0144"/>
    <w:multiLevelType w:val="hybridMultilevel"/>
    <w:tmpl w:val="8C90D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560AD"/>
    <w:multiLevelType w:val="hybridMultilevel"/>
    <w:tmpl w:val="30E87AC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538D1874"/>
    <w:multiLevelType w:val="hybridMultilevel"/>
    <w:tmpl w:val="A4E222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0E0BFA"/>
    <w:multiLevelType w:val="hybridMultilevel"/>
    <w:tmpl w:val="6F1AA3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75B9B"/>
    <w:multiLevelType w:val="hybridMultilevel"/>
    <w:tmpl w:val="7AF810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646006"/>
    <w:multiLevelType w:val="hybridMultilevel"/>
    <w:tmpl w:val="1FEE5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316F7"/>
    <w:multiLevelType w:val="hybridMultilevel"/>
    <w:tmpl w:val="9B0EE4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FFE02D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A1963"/>
    <w:multiLevelType w:val="hybridMultilevel"/>
    <w:tmpl w:val="A644F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17E32"/>
    <w:multiLevelType w:val="hybridMultilevel"/>
    <w:tmpl w:val="3666549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36063327">
    <w:abstractNumId w:val="16"/>
  </w:num>
  <w:num w:numId="2" w16cid:durableId="578057107">
    <w:abstractNumId w:val="15"/>
  </w:num>
  <w:num w:numId="3" w16cid:durableId="217909238">
    <w:abstractNumId w:val="3"/>
  </w:num>
  <w:num w:numId="4" w16cid:durableId="768424810">
    <w:abstractNumId w:val="11"/>
  </w:num>
  <w:num w:numId="5" w16cid:durableId="911164454">
    <w:abstractNumId w:val="2"/>
  </w:num>
  <w:num w:numId="6" w16cid:durableId="816342559">
    <w:abstractNumId w:val="13"/>
  </w:num>
  <w:num w:numId="7" w16cid:durableId="1708410963">
    <w:abstractNumId w:val="1"/>
  </w:num>
  <w:num w:numId="8" w16cid:durableId="61561752">
    <w:abstractNumId w:val="12"/>
  </w:num>
  <w:num w:numId="9" w16cid:durableId="876116425">
    <w:abstractNumId w:val="6"/>
  </w:num>
  <w:num w:numId="10" w16cid:durableId="851340579">
    <w:abstractNumId w:val="4"/>
  </w:num>
  <w:num w:numId="11" w16cid:durableId="151532918">
    <w:abstractNumId w:val="5"/>
  </w:num>
  <w:num w:numId="12" w16cid:durableId="350494431">
    <w:abstractNumId w:val="10"/>
  </w:num>
  <w:num w:numId="13" w16cid:durableId="24253259">
    <w:abstractNumId w:val="14"/>
  </w:num>
  <w:num w:numId="14" w16cid:durableId="1626429550">
    <w:abstractNumId w:val="8"/>
  </w:num>
  <w:num w:numId="15" w16cid:durableId="1000542301">
    <w:abstractNumId w:val="7"/>
  </w:num>
  <w:num w:numId="16" w16cid:durableId="1741559090">
    <w:abstractNumId w:val="0"/>
  </w:num>
  <w:num w:numId="17" w16cid:durableId="1304846473">
    <w:abstractNumId w:val="9"/>
  </w:num>
  <w:num w:numId="18" w16cid:durableId="7656115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58"/>
    <w:rsid w:val="000127C9"/>
    <w:rsid w:val="00015115"/>
    <w:rsid w:val="00061D43"/>
    <w:rsid w:val="000C44C4"/>
    <w:rsid w:val="0010076F"/>
    <w:rsid w:val="0010478A"/>
    <w:rsid w:val="0010556B"/>
    <w:rsid w:val="001274DF"/>
    <w:rsid w:val="00157673"/>
    <w:rsid w:val="00185A9A"/>
    <w:rsid w:val="0019377A"/>
    <w:rsid w:val="001D32CA"/>
    <w:rsid w:val="001D6A2E"/>
    <w:rsid w:val="00237203"/>
    <w:rsid w:val="00246C61"/>
    <w:rsid w:val="00257658"/>
    <w:rsid w:val="002E2BEE"/>
    <w:rsid w:val="00332C3B"/>
    <w:rsid w:val="00357B3A"/>
    <w:rsid w:val="0038189F"/>
    <w:rsid w:val="003D2D90"/>
    <w:rsid w:val="003E4BAA"/>
    <w:rsid w:val="00410333"/>
    <w:rsid w:val="00422FD3"/>
    <w:rsid w:val="0045206A"/>
    <w:rsid w:val="004532C5"/>
    <w:rsid w:val="00467084"/>
    <w:rsid w:val="00487687"/>
    <w:rsid w:val="004B38B5"/>
    <w:rsid w:val="004E7B2C"/>
    <w:rsid w:val="0059509A"/>
    <w:rsid w:val="005A12D2"/>
    <w:rsid w:val="005A5C65"/>
    <w:rsid w:val="005A7C4B"/>
    <w:rsid w:val="005E3A22"/>
    <w:rsid w:val="005F5A8F"/>
    <w:rsid w:val="005F6621"/>
    <w:rsid w:val="0060525C"/>
    <w:rsid w:val="006262F5"/>
    <w:rsid w:val="00642FF7"/>
    <w:rsid w:val="00674612"/>
    <w:rsid w:val="00680B0C"/>
    <w:rsid w:val="00731FBA"/>
    <w:rsid w:val="007555AA"/>
    <w:rsid w:val="007E086D"/>
    <w:rsid w:val="0082415E"/>
    <w:rsid w:val="00885E53"/>
    <w:rsid w:val="008A14D6"/>
    <w:rsid w:val="008A72DA"/>
    <w:rsid w:val="008B1808"/>
    <w:rsid w:val="008F07CA"/>
    <w:rsid w:val="008F2A23"/>
    <w:rsid w:val="009211C9"/>
    <w:rsid w:val="00925852"/>
    <w:rsid w:val="00940B33"/>
    <w:rsid w:val="009A7A95"/>
    <w:rsid w:val="009E4D79"/>
    <w:rsid w:val="009E740A"/>
    <w:rsid w:val="00A00758"/>
    <w:rsid w:val="00A26307"/>
    <w:rsid w:val="00A76C5C"/>
    <w:rsid w:val="00AA6242"/>
    <w:rsid w:val="00AF7DAB"/>
    <w:rsid w:val="00B66322"/>
    <w:rsid w:val="00B731E8"/>
    <w:rsid w:val="00BA1B60"/>
    <w:rsid w:val="00C0139F"/>
    <w:rsid w:val="00C02988"/>
    <w:rsid w:val="00C12949"/>
    <w:rsid w:val="00C34495"/>
    <w:rsid w:val="00C46677"/>
    <w:rsid w:val="00C758E2"/>
    <w:rsid w:val="00C82E0E"/>
    <w:rsid w:val="00CB2339"/>
    <w:rsid w:val="00CE7385"/>
    <w:rsid w:val="00D5177A"/>
    <w:rsid w:val="00D96442"/>
    <w:rsid w:val="00DB68BE"/>
    <w:rsid w:val="00DC2446"/>
    <w:rsid w:val="00DD2460"/>
    <w:rsid w:val="00DD4712"/>
    <w:rsid w:val="00E32815"/>
    <w:rsid w:val="00E7650A"/>
    <w:rsid w:val="00E8590A"/>
    <w:rsid w:val="00ED416D"/>
    <w:rsid w:val="00ED5807"/>
    <w:rsid w:val="00F03920"/>
    <w:rsid w:val="00F2208E"/>
    <w:rsid w:val="00F30889"/>
    <w:rsid w:val="00F45857"/>
    <w:rsid w:val="00F60AE0"/>
    <w:rsid w:val="00FD2157"/>
    <w:rsid w:val="00FD6C1A"/>
    <w:rsid w:val="00FF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5962A"/>
  <w15:chartTrackingRefBased/>
  <w15:docId w15:val="{8F5BC0D3-CBB5-42F9-B0D2-823ACF91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86D"/>
    <w:pPr>
      <w:widowControl w:val="0"/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BEE"/>
  </w:style>
  <w:style w:type="paragraph" w:styleId="Stopka">
    <w:name w:val="footer"/>
    <w:basedOn w:val="Normalny"/>
    <w:link w:val="StopkaZnak"/>
    <w:uiPriority w:val="99"/>
    <w:unhideWhenUsed/>
    <w:rsid w:val="002E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BEE"/>
  </w:style>
  <w:style w:type="paragraph" w:styleId="Akapitzlist">
    <w:name w:val="List Paragraph"/>
    <w:basedOn w:val="Normalny"/>
    <w:uiPriority w:val="99"/>
    <w:qFormat/>
    <w:rsid w:val="007E086D"/>
    <w:pPr>
      <w:ind w:left="720"/>
      <w:contextualSpacing/>
    </w:pPr>
  </w:style>
  <w:style w:type="paragraph" w:customStyle="1" w:styleId="Default">
    <w:name w:val="Default"/>
    <w:rsid w:val="007E086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5EFFD-2406-4107-AF15-402D4E4B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2763</Words>
  <Characters>16580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Tylingo</dc:creator>
  <cp:keywords/>
  <dc:description/>
  <cp:lastModifiedBy>Alina</cp:lastModifiedBy>
  <cp:revision>2</cp:revision>
  <dcterms:created xsi:type="dcterms:W3CDTF">2025-04-03T17:30:00Z</dcterms:created>
  <dcterms:modified xsi:type="dcterms:W3CDTF">2025-04-03T17:30:00Z</dcterms:modified>
</cp:coreProperties>
</file>