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D73B7" w14:textId="77777777" w:rsidR="0064657C" w:rsidRPr="00511DCE" w:rsidRDefault="0064657C" w:rsidP="00345A95">
      <w:pPr>
        <w:spacing w:after="0"/>
        <w:jc w:val="center"/>
        <w:rPr>
          <w:b/>
        </w:rPr>
      </w:pPr>
      <w:r w:rsidRPr="00511DCE">
        <w:rPr>
          <w:b/>
        </w:rPr>
        <w:t>Specyfikacja (charakterystyka, wymagania minimalne) oraz</w:t>
      </w:r>
    </w:p>
    <w:p w14:paraId="002CFF16" w14:textId="77777777" w:rsidR="0064657C" w:rsidRPr="00511DCE" w:rsidRDefault="0064657C" w:rsidP="00345A95">
      <w:pPr>
        <w:spacing w:after="0"/>
        <w:jc w:val="center"/>
        <w:rPr>
          <w:b/>
        </w:rPr>
      </w:pPr>
      <w:r w:rsidRPr="00511DCE">
        <w:rPr>
          <w:b/>
        </w:rPr>
        <w:t>Parametry oferowane (</w:t>
      </w:r>
      <w:r w:rsidRPr="00511DCE">
        <w:rPr>
          <w:b/>
          <w:u w:val="single"/>
        </w:rPr>
        <w:t>do wypełnienia przez Oferenta</w:t>
      </w:r>
      <w:r w:rsidRPr="00511DCE">
        <w:rPr>
          <w:b/>
        </w:rPr>
        <w:t>)</w:t>
      </w:r>
    </w:p>
    <w:p w14:paraId="235047A4" w14:textId="100C47CB" w:rsidR="0064657C" w:rsidRDefault="0064657C" w:rsidP="6511C82F">
      <w:pPr>
        <w:spacing w:after="0" w:line="240" w:lineRule="auto"/>
        <w:jc w:val="center"/>
      </w:pPr>
    </w:p>
    <w:p w14:paraId="78068FB6" w14:textId="77777777" w:rsidR="0064657C" w:rsidRDefault="0064657C" w:rsidP="00345A95">
      <w:pPr>
        <w:spacing w:after="0" w:line="240" w:lineRule="auto"/>
        <w:rPr>
          <w:rFonts w:cstheme="minorHAnsi"/>
          <w:b/>
        </w:rPr>
      </w:pPr>
    </w:p>
    <w:p w14:paraId="7C08B8CD" w14:textId="47045C94" w:rsidR="00F1591C" w:rsidRPr="001639DB" w:rsidRDefault="0065007E" w:rsidP="001639DB">
      <w:pPr>
        <w:pStyle w:val="Akapitzlist"/>
        <w:numPr>
          <w:ilvl w:val="0"/>
          <w:numId w:val="31"/>
        </w:numPr>
        <w:spacing w:after="0" w:line="240" w:lineRule="auto"/>
        <w:rPr>
          <w:b/>
          <w:bCs/>
          <w:sz w:val="20"/>
          <w:szCs w:val="20"/>
        </w:rPr>
      </w:pPr>
      <w:r w:rsidRPr="001639DB">
        <w:rPr>
          <w:b/>
          <w:bCs/>
          <w:sz w:val="20"/>
          <w:szCs w:val="20"/>
        </w:rPr>
        <w:t xml:space="preserve">Samochód elektryczny na wodór z hamownią </w:t>
      </w:r>
      <w:r w:rsidR="00511DCE" w:rsidRPr="001639DB">
        <w:rPr>
          <w:b/>
          <w:bCs/>
          <w:sz w:val="20"/>
          <w:szCs w:val="20"/>
        </w:rPr>
        <w:t>– 1 sztuka</w:t>
      </w:r>
    </w:p>
    <w:p w14:paraId="0DD3AC0D" w14:textId="0242A112" w:rsidR="00DE65A5" w:rsidRPr="001639DB" w:rsidRDefault="0065007E" w:rsidP="001639DB">
      <w:pPr>
        <w:pStyle w:val="Akapitzlist"/>
        <w:numPr>
          <w:ilvl w:val="0"/>
          <w:numId w:val="31"/>
        </w:numPr>
        <w:spacing w:after="0" w:line="240" w:lineRule="auto"/>
        <w:rPr>
          <w:b/>
          <w:bCs/>
          <w:sz w:val="20"/>
          <w:szCs w:val="20"/>
        </w:rPr>
      </w:pPr>
      <w:r w:rsidRPr="001639DB">
        <w:rPr>
          <w:b/>
          <w:bCs/>
          <w:sz w:val="20"/>
          <w:szCs w:val="20"/>
        </w:rPr>
        <w:t xml:space="preserve">Fotowoltaika 2 x 20 W </w:t>
      </w:r>
      <w:r w:rsidR="00DE65A5" w:rsidRPr="001639DB">
        <w:rPr>
          <w:b/>
          <w:bCs/>
          <w:sz w:val="20"/>
          <w:szCs w:val="20"/>
        </w:rPr>
        <w:t>– 1 sztuka</w:t>
      </w:r>
    </w:p>
    <w:p w14:paraId="4986B5B0" w14:textId="2E67E58A" w:rsidR="00C03FCB" w:rsidRPr="001639DB" w:rsidRDefault="0065007E" w:rsidP="001639DB">
      <w:pPr>
        <w:pStyle w:val="Akapitzlist"/>
        <w:numPr>
          <w:ilvl w:val="0"/>
          <w:numId w:val="31"/>
        </w:numPr>
        <w:spacing w:after="0" w:line="240" w:lineRule="auto"/>
        <w:rPr>
          <w:rFonts w:cstheme="minorHAnsi"/>
          <w:b/>
          <w:bCs/>
          <w:sz w:val="20"/>
          <w:szCs w:val="20"/>
        </w:rPr>
      </w:pPr>
      <w:r w:rsidRPr="001639DB">
        <w:rPr>
          <w:rFonts w:cstheme="minorHAnsi"/>
          <w:b/>
          <w:bCs/>
          <w:sz w:val="20"/>
          <w:szCs w:val="20"/>
        </w:rPr>
        <w:t xml:space="preserve">Pompa ciepła powietrze-woda, z rejestracją danych </w:t>
      </w:r>
      <w:r w:rsidR="00DE65A5" w:rsidRPr="001639DB">
        <w:rPr>
          <w:b/>
          <w:bCs/>
          <w:sz w:val="20"/>
          <w:szCs w:val="20"/>
        </w:rPr>
        <w:t>– 1 sztuka</w:t>
      </w:r>
    </w:p>
    <w:p w14:paraId="18FF6236" w14:textId="342C07A2" w:rsidR="004074ED" w:rsidRPr="00E339A8" w:rsidRDefault="001639DB" w:rsidP="001639DB">
      <w:pPr>
        <w:pStyle w:val="Akapitzlist"/>
        <w:numPr>
          <w:ilvl w:val="0"/>
          <w:numId w:val="31"/>
        </w:numPr>
        <w:spacing w:after="0" w:line="240" w:lineRule="auto"/>
        <w:rPr>
          <w:rFonts w:cstheme="minorHAnsi"/>
          <w:b/>
          <w:bCs/>
          <w:sz w:val="20"/>
          <w:szCs w:val="20"/>
        </w:rPr>
      </w:pPr>
      <w:r w:rsidRPr="001639DB">
        <w:rPr>
          <w:rFonts w:cstheme="minorHAnsi"/>
          <w:b/>
          <w:bCs/>
          <w:sz w:val="20"/>
          <w:szCs w:val="20"/>
        </w:rPr>
        <w:t>System fotowoltaiczno-wodorowy z generatorem wodoru HG30nl/h (230V/115V)</w:t>
      </w:r>
      <w:r w:rsidR="00D76FE4">
        <w:rPr>
          <w:rFonts w:cstheme="minorHAnsi"/>
          <w:b/>
          <w:bCs/>
          <w:sz w:val="20"/>
          <w:szCs w:val="20"/>
        </w:rPr>
        <w:t xml:space="preserve"> </w:t>
      </w:r>
      <w:r w:rsidR="004074ED" w:rsidRPr="001639DB">
        <w:rPr>
          <w:b/>
          <w:bCs/>
          <w:sz w:val="20"/>
          <w:szCs w:val="20"/>
        </w:rPr>
        <w:t>– 1 sztuka</w:t>
      </w:r>
    </w:p>
    <w:p w14:paraId="2F7AD2B1" w14:textId="5B59F2DD" w:rsidR="00E339A8" w:rsidRDefault="00E339A8" w:rsidP="001639DB">
      <w:pPr>
        <w:pStyle w:val="Akapitzlist"/>
        <w:numPr>
          <w:ilvl w:val="0"/>
          <w:numId w:val="31"/>
        </w:numPr>
        <w:spacing w:after="0" w:line="240" w:lineRule="auto"/>
        <w:rPr>
          <w:rFonts w:cstheme="minorHAnsi"/>
          <w:b/>
          <w:bCs/>
          <w:sz w:val="20"/>
          <w:szCs w:val="20"/>
        </w:rPr>
      </w:pPr>
      <w:r w:rsidRPr="00E339A8">
        <w:rPr>
          <w:rFonts w:cstheme="minorHAnsi"/>
          <w:b/>
          <w:bCs/>
          <w:sz w:val="20"/>
          <w:szCs w:val="20"/>
        </w:rPr>
        <w:t>Ogniwo paliwowe - zestaw rozbudowany</w:t>
      </w:r>
      <w:r w:rsidR="00F92E75">
        <w:rPr>
          <w:rFonts w:cstheme="minorHAnsi"/>
          <w:b/>
          <w:bCs/>
          <w:strike/>
          <w:sz w:val="20"/>
          <w:szCs w:val="20"/>
        </w:rPr>
        <w:t xml:space="preserve"> </w:t>
      </w:r>
      <w:r>
        <w:rPr>
          <w:rFonts w:cstheme="minorHAnsi"/>
          <w:b/>
          <w:bCs/>
          <w:sz w:val="20"/>
          <w:szCs w:val="20"/>
        </w:rPr>
        <w:t>– 1 sztuka</w:t>
      </w:r>
    </w:p>
    <w:p w14:paraId="0760E66C" w14:textId="533FFAD1" w:rsidR="00F92E75" w:rsidRPr="00F92E75" w:rsidRDefault="007F42AD" w:rsidP="00F92E75">
      <w:pPr>
        <w:pStyle w:val="Akapitzlist"/>
        <w:numPr>
          <w:ilvl w:val="0"/>
          <w:numId w:val="31"/>
        </w:numPr>
        <w:spacing w:after="0" w:line="240" w:lineRule="auto"/>
        <w:rPr>
          <w:rFonts w:cstheme="minorHAnsi"/>
          <w:b/>
          <w:bCs/>
          <w:sz w:val="20"/>
          <w:szCs w:val="20"/>
        </w:rPr>
      </w:pPr>
      <w:r w:rsidRPr="007F42AD">
        <w:rPr>
          <w:b/>
          <w:bCs/>
          <w:sz w:val="20"/>
          <w:szCs w:val="20"/>
        </w:rPr>
        <w:t xml:space="preserve">Zestaw do analizowania składu spalin pojazdów z silnikami benzynowymi, oraz do badania poziomu zadymienia pojazdów z silnikami diesla i zliczania cząstek stałych dopuszczone do użytkowania w Polsce </w:t>
      </w:r>
      <w:r w:rsidR="00F92E75" w:rsidRPr="007F42AD">
        <w:rPr>
          <w:b/>
          <w:bCs/>
          <w:sz w:val="20"/>
          <w:szCs w:val="20"/>
        </w:rPr>
        <w:t>– 1</w:t>
      </w:r>
      <w:r w:rsidR="00F92E75" w:rsidRPr="001639DB">
        <w:rPr>
          <w:b/>
          <w:bCs/>
          <w:sz w:val="20"/>
          <w:szCs w:val="20"/>
        </w:rPr>
        <w:t xml:space="preserve"> sztuka</w:t>
      </w:r>
    </w:p>
    <w:p w14:paraId="100B13EA" w14:textId="502FD88D" w:rsidR="009124BE" w:rsidRPr="00C864F7" w:rsidRDefault="009124BE" w:rsidP="009124BE">
      <w:pPr>
        <w:rPr>
          <w:rFonts w:cstheme="minorHAnsi"/>
          <w:b/>
          <w:bCs/>
          <w:sz w:val="20"/>
          <w:szCs w:val="20"/>
        </w:rPr>
      </w:pPr>
    </w:p>
    <w:tbl>
      <w:tblPr>
        <w:tblStyle w:val="Tabela-Siatka"/>
        <w:tblW w:w="0" w:type="auto"/>
        <w:tblLook w:val="04A0" w:firstRow="1" w:lastRow="0" w:firstColumn="1" w:lastColumn="0" w:noHBand="0" w:noVBand="1"/>
      </w:tblPr>
      <w:tblGrid>
        <w:gridCol w:w="5228"/>
        <w:gridCol w:w="5228"/>
      </w:tblGrid>
      <w:tr w:rsidR="004E3EF5" w:rsidRPr="00BC7BEA" w14:paraId="495B5EB9" w14:textId="77777777" w:rsidTr="004E3EF5">
        <w:tc>
          <w:tcPr>
            <w:tcW w:w="5228" w:type="dxa"/>
          </w:tcPr>
          <w:p w14:paraId="4B28E380" w14:textId="4C89EDC4" w:rsidR="004E3EF5" w:rsidRPr="00BC7BEA" w:rsidRDefault="004E3EF5" w:rsidP="00BC7BEA">
            <w:pPr>
              <w:jc w:val="center"/>
              <w:rPr>
                <w:b/>
                <w:bCs/>
                <w:sz w:val="18"/>
                <w:szCs w:val="18"/>
              </w:rPr>
            </w:pPr>
            <w:r w:rsidRPr="00BC7BEA">
              <w:rPr>
                <w:rFonts w:cstheme="minorHAnsi"/>
                <w:b/>
                <w:sz w:val="18"/>
                <w:szCs w:val="18"/>
              </w:rPr>
              <w:t xml:space="preserve">Nazwa komponentu i </w:t>
            </w:r>
            <w:r w:rsidRPr="00BC7BEA">
              <w:rPr>
                <w:rFonts w:eastAsia="Times New Roman" w:cstheme="minorHAnsi"/>
                <w:b/>
                <w:bCs/>
                <w:color w:val="000000"/>
                <w:sz w:val="18"/>
                <w:szCs w:val="18"/>
                <w:lang w:eastAsia="pl-PL"/>
              </w:rPr>
              <w:t>parametry minimalne</w:t>
            </w:r>
          </w:p>
        </w:tc>
        <w:tc>
          <w:tcPr>
            <w:tcW w:w="5228" w:type="dxa"/>
          </w:tcPr>
          <w:p w14:paraId="1EC0EDE4" w14:textId="77777777" w:rsidR="004E3EF5" w:rsidRPr="00BC7BEA" w:rsidRDefault="004E3EF5" w:rsidP="00BC7BEA">
            <w:pPr>
              <w:jc w:val="center"/>
              <w:rPr>
                <w:rFonts w:eastAsia="Times New Roman" w:cstheme="minorHAnsi"/>
                <w:b/>
                <w:bCs/>
                <w:color w:val="000000"/>
                <w:sz w:val="18"/>
                <w:szCs w:val="18"/>
                <w:lang w:eastAsia="pl-PL"/>
              </w:rPr>
            </w:pPr>
            <w:r w:rsidRPr="00BC7BEA">
              <w:rPr>
                <w:rFonts w:eastAsia="Times New Roman" w:cstheme="minorHAnsi"/>
                <w:b/>
                <w:bCs/>
                <w:color w:val="000000"/>
                <w:sz w:val="18"/>
                <w:szCs w:val="18"/>
                <w:lang w:eastAsia="pl-PL"/>
              </w:rPr>
              <w:t>Parametry oferowane</w:t>
            </w:r>
          </w:p>
          <w:p w14:paraId="7AAC919E" w14:textId="6A72F98D" w:rsidR="004E3EF5" w:rsidRPr="00BC7BEA" w:rsidRDefault="004E3EF5" w:rsidP="00BC7BEA">
            <w:pPr>
              <w:jc w:val="center"/>
              <w:rPr>
                <w:b/>
                <w:bCs/>
                <w:sz w:val="18"/>
                <w:szCs w:val="18"/>
              </w:rPr>
            </w:pPr>
            <w:r w:rsidRPr="00BC7BEA">
              <w:rPr>
                <w:rFonts w:cstheme="minorHAnsi"/>
                <w:b/>
                <w:bCs/>
                <w:i/>
                <w:iCs/>
                <w:sz w:val="18"/>
                <w:szCs w:val="18"/>
              </w:rPr>
              <w:t>Należy wskazać parametry oraz producenta/typ/model oferowanego sprzętu</w:t>
            </w:r>
          </w:p>
        </w:tc>
      </w:tr>
      <w:tr w:rsidR="004E3EF5" w:rsidRPr="00052B54" w14:paraId="1A9E5F8B" w14:textId="77777777" w:rsidTr="004E3EF5">
        <w:tc>
          <w:tcPr>
            <w:tcW w:w="5228" w:type="dxa"/>
          </w:tcPr>
          <w:p w14:paraId="3C385888" w14:textId="2B142914" w:rsidR="008D29E2" w:rsidRPr="00052B54" w:rsidRDefault="008D29E2" w:rsidP="008D29E2">
            <w:pPr>
              <w:rPr>
                <w:b/>
                <w:bCs/>
                <w:sz w:val="18"/>
                <w:szCs w:val="18"/>
              </w:rPr>
            </w:pPr>
            <w:r w:rsidRPr="00052B54">
              <w:rPr>
                <w:b/>
                <w:bCs/>
                <w:sz w:val="18"/>
                <w:szCs w:val="18"/>
              </w:rPr>
              <w:t>Ad.1. Samochód elektryczny na wodór z hamownią – 1 sztuka</w:t>
            </w:r>
          </w:p>
          <w:p w14:paraId="5751D846" w14:textId="30F31524" w:rsidR="008D29E2" w:rsidRPr="00052B54" w:rsidRDefault="008D29E2" w:rsidP="008D29E2">
            <w:pPr>
              <w:rPr>
                <w:sz w:val="18"/>
                <w:szCs w:val="18"/>
              </w:rPr>
            </w:pPr>
            <w:r w:rsidRPr="00052B54">
              <w:rPr>
                <w:sz w:val="18"/>
                <w:szCs w:val="18"/>
              </w:rPr>
              <w:t>Z</w:t>
            </w:r>
            <w:r w:rsidR="00BA0697" w:rsidRPr="00052B54">
              <w:rPr>
                <w:sz w:val="18"/>
                <w:szCs w:val="18"/>
              </w:rPr>
              <w:t>estaw z</w:t>
            </w:r>
            <w:r w:rsidRPr="00052B54">
              <w:rPr>
                <w:sz w:val="18"/>
                <w:szCs w:val="18"/>
              </w:rPr>
              <w:t>awiera:</w:t>
            </w:r>
          </w:p>
          <w:p w14:paraId="79E2D170" w14:textId="77777777" w:rsidR="008D29E2" w:rsidRPr="00052B54" w:rsidRDefault="008D29E2" w:rsidP="008D29E2">
            <w:pPr>
              <w:numPr>
                <w:ilvl w:val="0"/>
                <w:numId w:val="32"/>
              </w:numPr>
              <w:rPr>
                <w:sz w:val="18"/>
                <w:szCs w:val="18"/>
              </w:rPr>
            </w:pPr>
            <w:r w:rsidRPr="00052B54">
              <w:rPr>
                <w:sz w:val="18"/>
                <w:szCs w:val="18"/>
              </w:rPr>
              <w:t>Podwozie samochodu elektrycznego</w:t>
            </w:r>
          </w:p>
          <w:p w14:paraId="0D89B7FE" w14:textId="77777777" w:rsidR="008D29E2" w:rsidRPr="00052B54" w:rsidRDefault="008D29E2" w:rsidP="008D29E2">
            <w:pPr>
              <w:numPr>
                <w:ilvl w:val="1"/>
                <w:numId w:val="32"/>
              </w:numPr>
              <w:rPr>
                <w:sz w:val="18"/>
                <w:szCs w:val="18"/>
              </w:rPr>
            </w:pPr>
            <w:r w:rsidRPr="00052B54">
              <w:rPr>
                <w:sz w:val="18"/>
                <w:szCs w:val="18"/>
              </w:rPr>
              <w:t>Zawór ciśnieniowy</w:t>
            </w:r>
          </w:p>
          <w:p w14:paraId="776439F3" w14:textId="6F16DF29" w:rsidR="008D29E2" w:rsidRPr="00052B54" w:rsidRDefault="008D29E2" w:rsidP="008D29E2">
            <w:pPr>
              <w:numPr>
                <w:ilvl w:val="1"/>
                <w:numId w:val="32"/>
              </w:numPr>
              <w:rPr>
                <w:sz w:val="18"/>
                <w:szCs w:val="18"/>
              </w:rPr>
            </w:pPr>
            <w:r w:rsidRPr="00052B54">
              <w:rPr>
                <w:sz w:val="18"/>
                <w:szCs w:val="18"/>
              </w:rPr>
              <w:t>2 jednostopniowe regulatory ciśnienia 0,4 - 0,55 bar</w:t>
            </w:r>
            <w:r w:rsidR="002C6A63" w:rsidRPr="00052B54">
              <w:rPr>
                <w:sz w:val="18"/>
                <w:szCs w:val="18"/>
              </w:rPr>
              <w:t>, kompatybilne z akumulatorami wodorowymi HYBROSTIK PRO</w:t>
            </w:r>
          </w:p>
          <w:p w14:paraId="5B1025B3" w14:textId="77777777" w:rsidR="008D29E2" w:rsidRPr="00052B54" w:rsidRDefault="008D29E2" w:rsidP="008D29E2">
            <w:pPr>
              <w:numPr>
                <w:ilvl w:val="1"/>
                <w:numId w:val="32"/>
              </w:numPr>
              <w:rPr>
                <w:sz w:val="18"/>
                <w:szCs w:val="18"/>
              </w:rPr>
            </w:pPr>
            <w:r w:rsidRPr="00052B54">
              <w:rPr>
                <w:sz w:val="18"/>
                <w:szCs w:val="18"/>
              </w:rPr>
              <w:t>Ogniwo wodorowe 30 W (wydajność znamionowa 8,4 V, 3,6 A)</w:t>
            </w:r>
          </w:p>
          <w:p w14:paraId="158318C6" w14:textId="34CF1C30" w:rsidR="008D29E2" w:rsidRPr="00052B54" w:rsidRDefault="008D29E2" w:rsidP="008D29E2">
            <w:pPr>
              <w:numPr>
                <w:ilvl w:val="1"/>
                <w:numId w:val="32"/>
              </w:numPr>
              <w:rPr>
                <w:sz w:val="18"/>
                <w:szCs w:val="18"/>
              </w:rPr>
            </w:pPr>
            <w:r w:rsidRPr="00052B54">
              <w:rPr>
                <w:sz w:val="18"/>
                <w:szCs w:val="18"/>
              </w:rPr>
              <w:t>Akumulatory wodorowe HYDROSTIK PRO 10 L</w:t>
            </w:r>
            <w:r w:rsidR="002C6A63" w:rsidRPr="00052B54">
              <w:rPr>
                <w:sz w:val="18"/>
                <w:szCs w:val="18"/>
              </w:rPr>
              <w:t xml:space="preserve"> – 8 szt. w zestawie</w:t>
            </w:r>
          </w:p>
          <w:p w14:paraId="615A281D" w14:textId="77777777" w:rsidR="008D29E2" w:rsidRPr="00052B54" w:rsidRDefault="008D29E2" w:rsidP="008D29E2">
            <w:pPr>
              <w:numPr>
                <w:ilvl w:val="1"/>
                <w:numId w:val="32"/>
              </w:numPr>
              <w:rPr>
                <w:sz w:val="18"/>
                <w:szCs w:val="18"/>
              </w:rPr>
            </w:pPr>
            <w:r w:rsidRPr="00052B54">
              <w:rPr>
                <w:sz w:val="18"/>
                <w:szCs w:val="18"/>
              </w:rPr>
              <w:t>Sterownik zasilania</w:t>
            </w:r>
          </w:p>
          <w:p w14:paraId="5AC1C59D" w14:textId="77777777" w:rsidR="008D29E2" w:rsidRPr="00052B54" w:rsidRDefault="008D29E2" w:rsidP="008D29E2">
            <w:pPr>
              <w:numPr>
                <w:ilvl w:val="1"/>
                <w:numId w:val="32"/>
              </w:numPr>
              <w:rPr>
                <w:sz w:val="18"/>
                <w:szCs w:val="18"/>
              </w:rPr>
            </w:pPr>
            <w:r w:rsidRPr="00052B54">
              <w:rPr>
                <w:sz w:val="18"/>
                <w:szCs w:val="18"/>
              </w:rPr>
              <w:t>Mikrokontroler Arduino YUN do zdalnego sterowania (WiFi, MicroUSB, Ethernet) i akwizycji danych pomiarowych (napięcie 0-13 V, natężenie 0-20 A)</w:t>
            </w:r>
          </w:p>
          <w:p w14:paraId="56C6F326" w14:textId="77777777" w:rsidR="008D29E2" w:rsidRPr="00052B54" w:rsidRDefault="008D29E2" w:rsidP="008D29E2">
            <w:pPr>
              <w:numPr>
                <w:ilvl w:val="1"/>
                <w:numId w:val="32"/>
              </w:numPr>
              <w:rPr>
                <w:sz w:val="18"/>
                <w:szCs w:val="18"/>
              </w:rPr>
            </w:pPr>
            <w:r w:rsidRPr="00052B54">
              <w:rPr>
                <w:sz w:val="18"/>
                <w:szCs w:val="18"/>
              </w:rPr>
              <w:t>Czytnik z kartą pamięci SD</w:t>
            </w:r>
          </w:p>
          <w:p w14:paraId="296ACDDA" w14:textId="77777777" w:rsidR="008D29E2" w:rsidRPr="00052B54" w:rsidRDefault="008D29E2" w:rsidP="008D29E2">
            <w:pPr>
              <w:numPr>
                <w:ilvl w:val="0"/>
                <w:numId w:val="32"/>
              </w:numPr>
              <w:rPr>
                <w:sz w:val="18"/>
                <w:szCs w:val="18"/>
              </w:rPr>
            </w:pPr>
            <w:r w:rsidRPr="00052B54">
              <w:rPr>
                <w:sz w:val="18"/>
                <w:szCs w:val="18"/>
              </w:rPr>
              <w:t>Stanowisko testowe (hamownia)</w:t>
            </w:r>
          </w:p>
          <w:p w14:paraId="133F9241" w14:textId="0A9AAE06" w:rsidR="002C6A63" w:rsidRPr="00052B54" w:rsidRDefault="002C6A63" w:rsidP="008D29E2">
            <w:pPr>
              <w:numPr>
                <w:ilvl w:val="1"/>
                <w:numId w:val="32"/>
              </w:numPr>
              <w:rPr>
                <w:sz w:val="18"/>
                <w:szCs w:val="18"/>
              </w:rPr>
            </w:pPr>
            <w:r w:rsidRPr="00052B54">
              <w:rPr>
                <w:sz w:val="18"/>
                <w:szCs w:val="18"/>
              </w:rPr>
              <w:t>Rama wykonana z aluminium</w:t>
            </w:r>
          </w:p>
          <w:p w14:paraId="0167DDE5" w14:textId="27877927" w:rsidR="008D29E2" w:rsidRPr="00052B54" w:rsidRDefault="008D29E2" w:rsidP="008D29E2">
            <w:pPr>
              <w:numPr>
                <w:ilvl w:val="1"/>
                <w:numId w:val="32"/>
              </w:numPr>
              <w:rPr>
                <w:sz w:val="18"/>
                <w:szCs w:val="18"/>
              </w:rPr>
            </w:pPr>
            <w:r w:rsidRPr="00052B54">
              <w:rPr>
                <w:sz w:val="18"/>
                <w:szCs w:val="18"/>
              </w:rPr>
              <w:t>Rolki przekazujące napęd</w:t>
            </w:r>
          </w:p>
          <w:p w14:paraId="08B8486D" w14:textId="77777777" w:rsidR="008D29E2" w:rsidRPr="00052B54" w:rsidRDefault="008D29E2" w:rsidP="008D29E2">
            <w:pPr>
              <w:numPr>
                <w:ilvl w:val="1"/>
                <w:numId w:val="32"/>
              </w:numPr>
              <w:rPr>
                <w:sz w:val="18"/>
                <w:szCs w:val="18"/>
              </w:rPr>
            </w:pPr>
            <w:r w:rsidRPr="00052B54">
              <w:rPr>
                <w:sz w:val="18"/>
                <w:szCs w:val="18"/>
              </w:rPr>
              <w:t>Czujnik tensometryczny</w:t>
            </w:r>
          </w:p>
          <w:p w14:paraId="20BF33D9" w14:textId="77777777" w:rsidR="008D29E2" w:rsidRPr="00052B54" w:rsidRDefault="008D29E2" w:rsidP="008D29E2">
            <w:pPr>
              <w:numPr>
                <w:ilvl w:val="1"/>
                <w:numId w:val="32"/>
              </w:numPr>
              <w:rPr>
                <w:sz w:val="18"/>
                <w:szCs w:val="18"/>
              </w:rPr>
            </w:pPr>
            <w:r w:rsidRPr="00052B54">
              <w:rPr>
                <w:sz w:val="18"/>
                <w:szCs w:val="18"/>
              </w:rPr>
              <w:t>Hamulec sterowany serwomechanizmem</w:t>
            </w:r>
          </w:p>
          <w:p w14:paraId="6234DE4A" w14:textId="77777777" w:rsidR="008D29E2" w:rsidRPr="00052B54" w:rsidRDefault="008D29E2" w:rsidP="008D29E2">
            <w:pPr>
              <w:numPr>
                <w:ilvl w:val="1"/>
                <w:numId w:val="32"/>
              </w:numPr>
              <w:rPr>
                <w:sz w:val="18"/>
                <w:szCs w:val="18"/>
              </w:rPr>
            </w:pPr>
            <w:r w:rsidRPr="00052B54">
              <w:rPr>
                <w:sz w:val="18"/>
                <w:szCs w:val="18"/>
              </w:rPr>
              <w:t>Złącze komunikacyjne z kontrolerem samochodu</w:t>
            </w:r>
          </w:p>
          <w:p w14:paraId="04ED4BB7" w14:textId="0D741C2D" w:rsidR="00E80737" w:rsidRPr="00052B54" w:rsidRDefault="00E80737" w:rsidP="00E80737">
            <w:pPr>
              <w:numPr>
                <w:ilvl w:val="1"/>
                <w:numId w:val="32"/>
              </w:numPr>
              <w:rPr>
                <w:sz w:val="18"/>
                <w:szCs w:val="18"/>
              </w:rPr>
            </w:pPr>
            <w:r w:rsidRPr="00052B54">
              <w:rPr>
                <w:sz w:val="18"/>
                <w:szCs w:val="18"/>
              </w:rPr>
              <w:t>wymiary i masa: 445 x 260 x 160 mm, 8,1 kg (</w:t>
            </w:r>
            <w:r w:rsidRPr="00052B54">
              <w:rPr>
                <w:sz w:val="18"/>
                <w:szCs w:val="18"/>
              </w:rPr>
              <w:sym w:font="Symbol" w:char="F0B1"/>
            </w:r>
            <w:r w:rsidRPr="00052B54">
              <w:rPr>
                <w:sz w:val="18"/>
                <w:szCs w:val="18"/>
              </w:rPr>
              <w:t>10%)</w:t>
            </w:r>
          </w:p>
          <w:p w14:paraId="2140A5E6" w14:textId="77777777" w:rsidR="008D29E2" w:rsidRPr="00052B54" w:rsidRDefault="008D29E2" w:rsidP="008D29E2">
            <w:pPr>
              <w:numPr>
                <w:ilvl w:val="0"/>
                <w:numId w:val="32"/>
              </w:numPr>
              <w:rPr>
                <w:sz w:val="18"/>
                <w:szCs w:val="18"/>
              </w:rPr>
            </w:pPr>
            <w:r w:rsidRPr="00052B54">
              <w:rPr>
                <w:sz w:val="18"/>
                <w:szCs w:val="18"/>
              </w:rPr>
              <w:t>Biurkowa stacja ładująca HYDROFILL PRO</w:t>
            </w:r>
          </w:p>
          <w:p w14:paraId="48291EA7" w14:textId="2EAC6ABC" w:rsidR="008D29E2" w:rsidRPr="00052B54" w:rsidRDefault="008D29E2" w:rsidP="008D29E2">
            <w:pPr>
              <w:numPr>
                <w:ilvl w:val="1"/>
                <w:numId w:val="32"/>
              </w:numPr>
              <w:rPr>
                <w:sz w:val="18"/>
                <w:szCs w:val="18"/>
              </w:rPr>
            </w:pPr>
            <w:r w:rsidRPr="00052B54">
              <w:rPr>
                <w:sz w:val="18"/>
                <w:szCs w:val="18"/>
              </w:rPr>
              <w:t>Elektrolizer do akumulatorów wodorowych HYDROSTIK</w:t>
            </w:r>
            <w:r w:rsidR="002C6A63" w:rsidRPr="00052B54">
              <w:rPr>
                <w:sz w:val="18"/>
                <w:szCs w:val="18"/>
              </w:rPr>
              <w:t xml:space="preserve"> PRO</w:t>
            </w:r>
          </w:p>
          <w:p w14:paraId="6C89CC0D" w14:textId="77777777" w:rsidR="008D29E2" w:rsidRPr="00052B54" w:rsidRDefault="008D29E2" w:rsidP="008D29E2">
            <w:pPr>
              <w:numPr>
                <w:ilvl w:val="1"/>
                <w:numId w:val="32"/>
              </w:numPr>
              <w:rPr>
                <w:sz w:val="18"/>
                <w:szCs w:val="18"/>
              </w:rPr>
            </w:pPr>
            <w:r w:rsidRPr="00052B54">
              <w:rPr>
                <w:sz w:val="18"/>
                <w:szCs w:val="18"/>
              </w:rPr>
              <w:t>Zasilacz AC-DC</w:t>
            </w:r>
          </w:p>
          <w:p w14:paraId="7D65F153" w14:textId="7F2DD6D4" w:rsidR="008D29E2" w:rsidRPr="00052B54" w:rsidRDefault="008D29E2" w:rsidP="008D29E2">
            <w:pPr>
              <w:numPr>
                <w:ilvl w:val="0"/>
                <w:numId w:val="32"/>
              </w:numPr>
              <w:rPr>
                <w:sz w:val="18"/>
                <w:szCs w:val="18"/>
              </w:rPr>
            </w:pPr>
            <w:r w:rsidRPr="00052B54">
              <w:rPr>
                <w:sz w:val="18"/>
                <w:szCs w:val="18"/>
              </w:rPr>
              <w:t xml:space="preserve">Ładowarka elektryczna i akumulator NiMH 7,2 V, </w:t>
            </w:r>
            <w:r w:rsidR="002C6A63" w:rsidRPr="00052B54">
              <w:rPr>
                <w:sz w:val="18"/>
                <w:szCs w:val="18"/>
              </w:rPr>
              <w:t xml:space="preserve">co najmniej </w:t>
            </w:r>
            <w:r w:rsidRPr="00052B54">
              <w:rPr>
                <w:sz w:val="18"/>
                <w:szCs w:val="18"/>
              </w:rPr>
              <w:t>3300 mAh</w:t>
            </w:r>
          </w:p>
          <w:p w14:paraId="4128DB38" w14:textId="24F0D33B" w:rsidR="008D29E2" w:rsidRPr="00052B54" w:rsidRDefault="008D29E2" w:rsidP="00E80737">
            <w:pPr>
              <w:numPr>
                <w:ilvl w:val="0"/>
                <w:numId w:val="32"/>
              </w:numPr>
              <w:rPr>
                <w:sz w:val="18"/>
                <w:szCs w:val="18"/>
              </w:rPr>
            </w:pPr>
            <w:r w:rsidRPr="00052B54">
              <w:rPr>
                <w:sz w:val="18"/>
                <w:szCs w:val="18"/>
              </w:rPr>
              <w:t>Oprogramowanie</w:t>
            </w:r>
            <w:r w:rsidR="00E80737" w:rsidRPr="00052B54">
              <w:rPr>
                <w:sz w:val="18"/>
                <w:szCs w:val="18"/>
              </w:rPr>
              <w:t xml:space="preserve"> w formie a</w:t>
            </w:r>
            <w:r w:rsidRPr="00052B54">
              <w:rPr>
                <w:sz w:val="18"/>
                <w:szCs w:val="18"/>
              </w:rPr>
              <w:t>plikacj</w:t>
            </w:r>
            <w:r w:rsidR="00E80737" w:rsidRPr="00052B54">
              <w:rPr>
                <w:sz w:val="18"/>
                <w:szCs w:val="18"/>
              </w:rPr>
              <w:t>i</w:t>
            </w:r>
            <w:r w:rsidRPr="00052B54">
              <w:rPr>
                <w:sz w:val="18"/>
                <w:szCs w:val="18"/>
              </w:rPr>
              <w:t xml:space="preserve"> serwera sieciowego HTML</w:t>
            </w:r>
            <w:r w:rsidR="00BC2451" w:rsidRPr="00052B54">
              <w:rPr>
                <w:sz w:val="18"/>
                <w:szCs w:val="18"/>
              </w:rPr>
              <w:t xml:space="preserve"> posiadającej następujące funkcje:</w:t>
            </w:r>
          </w:p>
          <w:p w14:paraId="61B702A5" w14:textId="743FC531" w:rsidR="00BC2451" w:rsidRPr="00052B54" w:rsidRDefault="00BC2451" w:rsidP="00BC2451">
            <w:pPr>
              <w:numPr>
                <w:ilvl w:val="1"/>
                <w:numId w:val="32"/>
              </w:numPr>
              <w:rPr>
                <w:sz w:val="18"/>
                <w:szCs w:val="18"/>
              </w:rPr>
            </w:pPr>
            <w:r w:rsidRPr="00052B54">
              <w:rPr>
                <w:sz w:val="18"/>
                <w:szCs w:val="18"/>
              </w:rPr>
              <w:t>Sterowanie modelem samochodu i hamownią poprzez wybór stałej nastawy prędkości, wybór automatycznego cyklu testowego, funkcje tempomatu i ogranicznika prędkości, wprowadzenie profilu prędkości zmieniającej się w czasie, sterowania w pętli otwartej lub zamkniętej,</w:t>
            </w:r>
          </w:p>
          <w:p w14:paraId="6A568D6A" w14:textId="5E768D49" w:rsidR="00BC2451" w:rsidRPr="00052B54" w:rsidRDefault="00BC2451" w:rsidP="00BC2451">
            <w:pPr>
              <w:numPr>
                <w:ilvl w:val="1"/>
                <w:numId w:val="32"/>
              </w:numPr>
              <w:rPr>
                <w:sz w:val="18"/>
                <w:szCs w:val="18"/>
              </w:rPr>
            </w:pPr>
            <w:r w:rsidRPr="00052B54">
              <w:rPr>
                <w:sz w:val="18"/>
                <w:szCs w:val="18"/>
              </w:rPr>
              <w:t xml:space="preserve">Pomiar i kreślenie w funkcji czasu (i/lub prędkości) takich wartości jak: Nastawa (m/s), prędkość (m/s), dystans (m), napięcie </w:t>
            </w:r>
            <w:r w:rsidRPr="00052B54">
              <w:rPr>
                <w:sz w:val="18"/>
                <w:szCs w:val="18"/>
              </w:rPr>
              <w:lastRenderedPageBreak/>
              <w:t>akumulatora (V), natężenie prądu akumulatora (A), moc akumulatora (W), moc na kołach (W), energia akumulatora (J), energia na kołach (J), sprawność (%), napięcie ogniwa paliwowego (V), prąd ogniwa paliwowego (A), moc ogniwa paliwowego (W), moc obu źródeł (W), energia ogniwa paliwowego (J), energia obu źródeł (J), siła mierzona przez czujnik obciążenia (N), napięcie obu źródeł (V), prąd obu źródeł (A), moment obrotowy na kołach (N.m)</w:t>
            </w:r>
          </w:p>
          <w:p w14:paraId="4A06D3ED" w14:textId="3F9ADEDB" w:rsidR="00BC2451" w:rsidRPr="00052B54" w:rsidRDefault="00BC2451" w:rsidP="00BC2451">
            <w:pPr>
              <w:numPr>
                <w:ilvl w:val="1"/>
                <w:numId w:val="32"/>
              </w:numPr>
              <w:rPr>
                <w:sz w:val="18"/>
                <w:szCs w:val="18"/>
              </w:rPr>
            </w:pPr>
            <w:r w:rsidRPr="00052B54">
              <w:rPr>
                <w:sz w:val="18"/>
                <w:szCs w:val="18"/>
              </w:rPr>
              <w:t>Zarządzanie przechowywanymi w pamięci wewnętrznej plikami pomiarowymi, przedstawianie w formie wykresów i eksport do pliku CSV</w:t>
            </w:r>
          </w:p>
          <w:p w14:paraId="50E1F453" w14:textId="4EF20F37" w:rsidR="008D29E2" w:rsidRPr="00052B54" w:rsidRDefault="008D29E2" w:rsidP="008D29E2">
            <w:pPr>
              <w:numPr>
                <w:ilvl w:val="0"/>
                <w:numId w:val="32"/>
              </w:numPr>
              <w:rPr>
                <w:sz w:val="18"/>
                <w:szCs w:val="18"/>
              </w:rPr>
            </w:pPr>
            <w:r w:rsidRPr="00052B54">
              <w:rPr>
                <w:sz w:val="18"/>
                <w:szCs w:val="18"/>
              </w:rPr>
              <w:t>Komplet akcesoriów</w:t>
            </w:r>
            <w:r w:rsidR="00BC2451" w:rsidRPr="00052B54">
              <w:rPr>
                <w:sz w:val="18"/>
                <w:szCs w:val="18"/>
              </w:rPr>
              <w:t>, jak wężyki</w:t>
            </w:r>
            <w:r w:rsidR="002C6A63" w:rsidRPr="00052B54">
              <w:rPr>
                <w:sz w:val="18"/>
                <w:szCs w:val="18"/>
              </w:rPr>
              <w:t>, obudowa do modelu samochodu itp.</w:t>
            </w:r>
          </w:p>
          <w:p w14:paraId="06B07516" w14:textId="77777777" w:rsidR="004E3EF5" w:rsidRPr="00052B54" w:rsidRDefault="008D29E2" w:rsidP="00B96261">
            <w:pPr>
              <w:numPr>
                <w:ilvl w:val="0"/>
                <w:numId w:val="32"/>
              </w:numPr>
              <w:rPr>
                <w:sz w:val="18"/>
                <w:szCs w:val="18"/>
              </w:rPr>
            </w:pPr>
            <w:r w:rsidRPr="00052B54">
              <w:rPr>
                <w:sz w:val="18"/>
                <w:szCs w:val="18"/>
              </w:rPr>
              <w:t>Skrzynka na kółkach na elementy zestawu</w:t>
            </w:r>
          </w:p>
          <w:p w14:paraId="5EBE8819" w14:textId="77777777" w:rsidR="000F73D1" w:rsidRPr="00052B54" w:rsidRDefault="000F73D1" w:rsidP="000F73D1">
            <w:pPr>
              <w:rPr>
                <w:sz w:val="18"/>
                <w:szCs w:val="18"/>
              </w:rPr>
            </w:pPr>
            <w:r w:rsidRPr="00052B54">
              <w:rPr>
                <w:sz w:val="18"/>
                <w:szCs w:val="18"/>
              </w:rPr>
              <w:t xml:space="preserve">Szkolenie z zakresu </w:t>
            </w:r>
            <w:r w:rsidR="000533B7" w:rsidRPr="00052B54">
              <w:rPr>
                <w:sz w:val="18"/>
                <w:szCs w:val="18"/>
              </w:rPr>
              <w:t>użytkowania zestawu.</w:t>
            </w:r>
          </w:p>
          <w:p w14:paraId="514DB0A7" w14:textId="5A605476" w:rsidR="000533B7" w:rsidRPr="00052B54" w:rsidRDefault="000533B7" w:rsidP="000F73D1">
            <w:pPr>
              <w:rPr>
                <w:sz w:val="18"/>
                <w:szCs w:val="18"/>
              </w:rPr>
            </w:pPr>
            <w:r w:rsidRPr="00052B54">
              <w:rPr>
                <w:sz w:val="18"/>
                <w:szCs w:val="18"/>
              </w:rPr>
              <w:t>Gwarancja: min. 12 miesięcy.</w:t>
            </w:r>
          </w:p>
        </w:tc>
        <w:tc>
          <w:tcPr>
            <w:tcW w:w="5228" w:type="dxa"/>
          </w:tcPr>
          <w:p w14:paraId="2C7EE184" w14:textId="77777777" w:rsidR="004E3EF5" w:rsidRPr="00052B54" w:rsidRDefault="004E3EF5" w:rsidP="004E3EF5">
            <w:pPr>
              <w:rPr>
                <w:b/>
                <w:bCs/>
                <w:sz w:val="18"/>
                <w:szCs w:val="18"/>
              </w:rPr>
            </w:pPr>
          </w:p>
        </w:tc>
      </w:tr>
      <w:tr w:rsidR="004E3EF5" w:rsidRPr="00052B54" w14:paraId="5B9FCF97" w14:textId="77777777" w:rsidTr="004E3EF5">
        <w:tc>
          <w:tcPr>
            <w:tcW w:w="5228" w:type="dxa"/>
          </w:tcPr>
          <w:p w14:paraId="6E5BC170" w14:textId="7CCCAF40" w:rsidR="004E3EF5" w:rsidRPr="00052B54" w:rsidRDefault="00BA0697" w:rsidP="004E3EF5">
            <w:pPr>
              <w:rPr>
                <w:sz w:val="18"/>
                <w:szCs w:val="18"/>
              </w:rPr>
            </w:pPr>
            <w:r w:rsidRPr="00052B54">
              <w:rPr>
                <w:b/>
                <w:bCs/>
                <w:sz w:val="18"/>
                <w:szCs w:val="18"/>
              </w:rPr>
              <w:t>Ad.2.</w:t>
            </w:r>
            <w:r w:rsidR="00C94234" w:rsidRPr="00052B54">
              <w:rPr>
                <w:b/>
                <w:bCs/>
                <w:sz w:val="18"/>
                <w:szCs w:val="18"/>
              </w:rPr>
              <w:t xml:space="preserve"> Fotowoltaika 2 x 20 W</w:t>
            </w:r>
          </w:p>
          <w:p w14:paraId="77942E35" w14:textId="59D09070" w:rsidR="00FC6426" w:rsidRPr="00052B54" w:rsidRDefault="00FC6426" w:rsidP="00C94234">
            <w:pPr>
              <w:rPr>
                <w:rFonts w:cstheme="minorHAnsi"/>
                <w:sz w:val="18"/>
                <w:szCs w:val="18"/>
              </w:rPr>
            </w:pPr>
            <w:r w:rsidRPr="00052B54">
              <w:rPr>
                <w:rFonts w:cstheme="minorHAnsi"/>
                <w:sz w:val="18"/>
                <w:szCs w:val="18"/>
              </w:rPr>
              <w:t>Zestaw powinien stanowić mobilne stanowisko do przeprowadzania eksperymentów dotyczących wyspowych instalacji fotowoltaicznych w warunkach pracowni szkolnej lub laboratorium uczelnianego. Zestaw powinien być wyposażony we wszystkie elementy niezbędne do uruchomienia i przeprowadzania eksperymentów w sposób bezpieczny.</w:t>
            </w:r>
          </w:p>
          <w:p w14:paraId="2978432E" w14:textId="56077805" w:rsidR="00C94234" w:rsidRPr="00052B54" w:rsidRDefault="00C94234" w:rsidP="00C94234">
            <w:pPr>
              <w:rPr>
                <w:rFonts w:cstheme="minorHAnsi"/>
                <w:sz w:val="18"/>
                <w:szCs w:val="18"/>
              </w:rPr>
            </w:pPr>
            <w:r w:rsidRPr="00052B54">
              <w:rPr>
                <w:rFonts w:cstheme="minorHAnsi"/>
                <w:sz w:val="18"/>
                <w:szCs w:val="18"/>
              </w:rPr>
              <w:t>Zestaw zawiera:</w:t>
            </w:r>
          </w:p>
          <w:p w14:paraId="05B60A04" w14:textId="56A630DA" w:rsidR="00C94234" w:rsidRPr="00052B54" w:rsidRDefault="00C94234" w:rsidP="00026AF4">
            <w:pPr>
              <w:pStyle w:val="Akapitzlist"/>
              <w:numPr>
                <w:ilvl w:val="0"/>
                <w:numId w:val="40"/>
              </w:numPr>
              <w:rPr>
                <w:rFonts w:cstheme="minorHAnsi"/>
                <w:sz w:val="18"/>
                <w:szCs w:val="18"/>
              </w:rPr>
            </w:pPr>
            <w:r w:rsidRPr="00052B54">
              <w:rPr>
                <w:rFonts w:cstheme="minorHAnsi"/>
                <w:sz w:val="18"/>
                <w:szCs w:val="18"/>
              </w:rPr>
              <w:t>Anodyzowana, aluminiowa rama, wyposażona w 4 kółka, hamulce, elementy mechaniczne umożliwiające regulację kąta położenia paneli fotowoltaicznych i wysokość lamp halogenowych</w:t>
            </w:r>
          </w:p>
          <w:p w14:paraId="33AAE7D0" w14:textId="77777777" w:rsidR="00C94234" w:rsidRPr="00052B54" w:rsidRDefault="00C94234" w:rsidP="00026AF4">
            <w:pPr>
              <w:numPr>
                <w:ilvl w:val="0"/>
                <w:numId w:val="40"/>
              </w:numPr>
              <w:rPr>
                <w:rFonts w:cstheme="minorHAnsi"/>
                <w:sz w:val="18"/>
                <w:szCs w:val="18"/>
              </w:rPr>
            </w:pPr>
            <w:r w:rsidRPr="00052B54">
              <w:rPr>
                <w:rFonts w:cstheme="minorHAnsi"/>
                <w:sz w:val="18"/>
                <w:szCs w:val="18"/>
              </w:rPr>
              <w:t>2x Panel fotowoltaiczny z krzemu polikrystalicznego lub monokrystalicznego o mocy 20 W</w:t>
            </w:r>
          </w:p>
          <w:p w14:paraId="3E8BDE6B" w14:textId="77777777" w:rsidR="00C94234" w:rsidRPr="00052B54" w:rsidRDefault="00C94234" w:rsidP="00026AF4">
            <w:pPr>
              <w:numPr>
                <w:ilvl w:val="0"/>
                <w:numId w:val="40"/>
              </w:numPr>
              <w:rPr>
                <w:rFonts w:cstheme="minorHAnsi"/>
                <w:sz w:val="18"/>
                <w:szCs w:val="18"/>
              </w:rPr>
            </w:pPr>
            <w:r w:rsidRPr="00052B54">
              <w:rPr>
                <w:rFonts w:cstheme="minorHAnsi"/>
                <w:sz w:val="18"/>
                <w:szCs w:val="18"/>
              </w:rPr>
              <w:t>2x Lampa halogenowa 500 W z wyłącznikiem</w:t>
            </w:r>
          </w:p>
          <w:p w14:paraId="16E09021" w14:textId="77777777" w:rsidR="00C94234" w:rsidRPr="00052B54" w:rsidRDefault="00C94234" w:rsidP="00026AF4">
            <w:pPr>
              <w:numPr>
                <w:ilvl w:val="0"/>
                <w:numId w:val="40"/>
              </w:numPr>
              <w:rPr>
                <w:rFonts w:cstheme="minorHAnsi"/>
                <w:sz w:val="18"/>
                <w:szCs w:val="18"/>
              </w:rPr>
            </w:pPr>
            <w:r w:rsidRPr="00052B54">
              <w:rPr>
                <w:rFonts w:cstheme="minorHAnsi"/>
                <w:sz w:val="18"/>
                <w:szCs w:val="18"/>
              </w:rPr>
              <w:t>Linijka stalowa wskazująca wysokość lamp halogenowych</w:t>
            </w:r>
          </w:p>
          <w:p w14:paraId="400612FC" w14:textId="77777777" w:rsidR="00C94234" w:rsidRPr="00052B54" w:rsidRDefault="00C94234" w:rsidP="00026AF4">
            <w:pPr>
              <w:numPr>
                <w:ilvl w:val="0"/>
                <w:numId w:val="40"/>
              </w:numPr>
              <w:rPr>
                <w:rFonts w:cstheme="minorHAnsi"/>
                <w:sz w:val="18"/>
                <w:szCs w:val="18"/>
              </w:rPr>
            </w:pPr>
            <w:r w:rsidRPr="00052B54">
              <w:rPr>
                <w:rFonts w:cstheme="minorHAnsi"/>
                <w:sz w:val="18"/>
                <w:szCs w:val="18"/>
              </w:rPr>
              <w:t>Panel kontrolno-pomiarowy zawierający:</w:t>
            </w:r>
          </w:p>
          <w:p w14:paraId="441334F3" w14:textId="77777777" w:rsidR="00C94234" w:rsidRPr="00052B54" w:rsidRDefault="00C94234" w:rsidP="00026AF4">
            <w:pPr>
              <w:numPr>
                <w:ilvl w:val="1"/>
                <w:numId w:val="40"/>
              </w:numPr>
              <w:rPr>
                <w:rFonts w:cstheme="minorHAnsi"/>
                <w:sz w:val="18"/>
                <w:szCs w:val="18"/>
                <w:lang w:val="de-DE"/>
              </w:rPr>
            </w:pPr>
            <w:r w:rsidRPr="00052B54">
              <w:rPr>
                <w:rFonts w:cstheme="minorHAnsi"/>
                <w:sz w:val="18"/>
                <w:szCs w:val="18"/>
                <w:lang w:val="de-DE"/>
              </w:rPr>
              <w:t>inwerter 12 V DC / 230 V AC,</w:t>
            </w:r>
          </w:p>
          <w:p w14:paraId="2FE31B3B" w14:textId="77777777" w:rsidR="00C94234" w:rsidRPr="00052B54" w:rsidRDefault="00C94234" w:rsidP="00026AF4">
            <w:pPr>
              <w:numPr>
                <w:ilvl w:val="1"/>
                <w:numId w:val="40"/>
              </w:numPr>
              <w:rPr>
                <w:rFonts w:cstheme="minorHAnsi"/>
                <w:sz w:val="18"/>
                <w:szCs w:val="18"/>
              </w:rPr>
            </w:pPr>
            <w:r w:rsidRPr="00052B54">
              <w:rPr>
                <w:rFonts w:cstheme="minorHAnsi"/>
                <w:sz w:val="18"/>
                <w:szCs w:val="18"/>
              </w:rPr>
              <w:t>regulator ładowania 12/24 V,</w:t>
            </w:r>
          </w:p>
          <w:p w14:paraId="36986ED1" w14:textId="77777777" w:rsidR="00C94234" w:rsidRPr="00052B54" w:rsidRDefault="00C94234" w:rsidP="00026AF4">
            <w:pPr>
              <w:numPr>
                <w:ilvl w:val="1"/>
                <w:numId w:val="40"/>
              </w:numPr>
              <w:rPr>
                <w:rFonts w:cstheme="minorHAnsi"/>
                <w:sz w:val="18"/>
                <w:szCs w:val="18"/>
              </w:rPr>
            </w:pPr>
            <w:r w:rsidRPr="00052B54">
              <w:rPr>
                <w:rFonts w:cstheme="minorHAnsi"/>
                <w:sz w:val="18"/>
                <w:szCs w:val="18"/>
              </w:rPr>
              <w:t>łączniki 2-biegunowy,</w:t>
            </w:r>
          </w:p>
          <w:p w14:paraId="10E00D3D" w14:textId="402802E5" w:rsidR="00C94234" w:rsidRPr="00052B54" w:rsidRDefault="00C94234" w:rsidP="00026AF4">
            <w:pPr>
              <w:numPr>
                <w:ilvl w:val="1"/>
                <w:numId w:val="40"/>
              </w:numPr>
              <w:rPr>
                <w:rFonts w:cstheme="minorHAnsi"/>
                <w:sz w:val="18"/>
                <w:szCs w:val="18"/>
              </w:rPr>
            </w:pPr>
            <w:r w:rsidRPr="00052B54">
              <w:rPr>
                <w:rFonts w:cstheme="minorHAnsi"/>
                <w:sz w:val="18"/>
                <w:szCs w:val="18"/>
              </w:rPr>
              <w:t>łącznik krzywkow</w:t>
            </w:r>
            <w:r w:rsidR="00CB225C" w:rsidRPr="00052B54">
              <w:rPr>
                <w:rFonts w:cstheme="minorHAnsi"/>
                <w:sz w:val="18"/>
                <w:szCs w:val="18"/>
              </w:rPr>
              <w:t>y</w:t>
            </w:r>
            <w:r w:rsidRPr="00052B54">
              <w:rPr>
                <w:rFonts w:cstheme="minorHAnsi"/>
                <w:sz w:val="18"/>
                <w:szCs w:val="18"/>
              </w:rPr>
              <w:t>;</w:t>
            </w:r>
          </w:p>
          <w:p w14:paraId="7E68914F" w14:textId="77777777" w:rsidR="00C94234" w:rsidRPr="00052B54" w:rsidRDefault="00C94234" w:rsidP="00026AF4">
            <w:pPr>
              <w:numPr>
                <w:ilvl w:val="1"/>
                <w:numId w:val="40"/>
              </w:numPr>
              <w:rPr>
                <w:rFonts w:cstheme="minorHAnsi"/>
                <w:sz w:val="18"/>
                <w:szCs w:val="18"/>
              </w:rPr>
            </w:pPr>
            <w:r w:rsidRPr="00052B54">
              <w:rPr>
                <w:rFonts w:cstheme="minorHAnsi"/>
                <w:sz w:val="18"/>
                <w:szCs w:val="18"/>
              </w:rPr>
              <w:t>wyłącznik główny,</w:t>
            </w:r>
          </w:p>
          <w:p w14:paraId="0C9B6DBA" w14:textId="77777777" w:rsidR="00C94234" w:rsidRPr="00052B54" w:rsidRDefault="00C94234" w:rsidP="00026AF4">
            <w:pPr>
              <w:numPr>
                <w:ilvl w:val="1"/>
                <w:numId w:val="40"/>
              </w:numPr>
              <w:rPr>
                <w:rFonts w:cstheme="minorHAnsi"/>
                <w:sz w:val="18"/>
                <w:szCs w:val="18"/>
              </w:rPr>
            </w:pPr>
            <w:r w:rsidRPr="00052B54">
              <w:rPr>
                <w:rFonts w:cstheme="minorHAnsi"/>
                <w:sz w:val="18"/>
                <w:szCs w:val="18"/>
              </w:rPr>
              <w:t>odbiornik elektryczny 12 V DC z obudową (źródło światła),</w:t>
            </w:r>
          </w:p>
          <w:p w14:paraId="41CD2CF2" w14:textId="77777777" w:rsidR="00C94234" w:rsidRPr="00052B54" w:rsidRDefault="00C94234" w:rsidP="00026AF4">
            <w:pPr>
              <w:numPr>
                <w:ilvl w:val="1"/>
                <w:numId w:val="40"/>
              </w:numPr>
              <w:rPr>
                <w:rFonts w:cstheme="minorHAnsi"/>
                <w:sz w:val="18"/>
                <w:szCs w:val="18"/>
              </w:rPr>
            </w:pPr>
            <w:r w:rsidRPr="00052B54">
              <w:rPr>
                <w:rFonts w:cstheme="minorHAnsi"/>
                <w:sz w:val="18"/>
                <w:szCs w:val="18"/>
              </w:rPr>
              <w:t>odbiornik elektryczny 12 V DC (wentylator)</w:t>
            </w:r>
          </w:p>
          <w:p w14:paraId="7742187A" w14:textId="77777777" w:rsidR="00C94234" w:rsidRPr="00052B54" w:rsidRDefault="00C94234" w:rsidP="00026AF4">
            <w:pPr>
              <w:numPr>
                <w:ilvl w:val="1"/>
                <w:numId w:val="40"/>
              </w:numPr>
              <w:rPr>
                <w:rFonts w:cstheme="minorHAnsi"/>
                <w:sz w:val="18"/>
                <w:szCs w:val="18"/>
              </w:rPr>
            </w:pPr>
            <w:r w:rsidRPr="00052B54">
              <w:rPr>
                <w:rFonts w:cstheme="minorHAnsi"/>
                <w:sz w:val="18"/>
                <w:szCs w:val="18"/>
              </w:rPr>
              <w:t>odbiornik elektryczny 230 V AC z obudową (źródło światła),</w:t>
            </w:r>
          </w:p>
          <w:p w14:paraId="3DB1F4FC" w14:textId="77777777" w:rsidR="00C94234" w:rsidRPr="00052B54" w:rsidRDefault="00C94234" w:rsidP="00026AF4">
            <w:pPr>
              <w:numPr>
                <w:ilvl w:val="1"/>
                <w:numId w:val="40"/>
              </w:numPr>
              <w:rPr>
                <w:rFonts w:cstheme="minorHAnsi"/>
                <w:sz w:val="18"/>
                <w:szCs w:val="18"/>
              </w:rPr>
            </w:pPr>
            <w:r w:rsidRPr="00052B54">
              <w:rPr>
                <w:rFonts w:cstheme="minorHAnsi"/>
                <w:sz w:val="18"/>
                <w:szCs w:val="18"/>
              </w:rPr>
              <w:t>odbiornik elektryczny 230 V AC (wentylator)</w:t>
            </w:r>
          </w:p>
          <w:p w14:paraId="6F103A57" w14:textId="77777777" w:rsidR="00C94234" w:rsidRPr="00052B54" w:rsidRDefault="00C94234" w:rsidP="00026AF4">
            <w:pPr>
              <w:numPr>
                <w:ilvl w:val="1"/>
                <w:numId w:val="40"/>
              </w:numPr>
              <w:rPr>
                <w:rFonts w:cstheme="minorHAnsi"/>
                <w:sz w:val="18"/>
                <w:szCs w:val="18"/>
              </w:rPr>
            </w:pPr>
            <w:r w:rsidRPr="00052B54">
              <w:rPr>
                <w:rFonts w:cstheme="minorHAnsi"/>
                <w:sz w:val="18"/>
                <w:szCs w:val="18"/>
              </w:rPr>
              <w:t>akumulator; 12 V, 14 Ah,</w:t>
            </w:r>
          </w:p>
          <w:p w14:paraId="5C9B10CB" w14:textId="77777777" w:rsidR="00C94234" w:rsidRPr="00052B54" w:rsidRDefault="00C94234" w:rsidP="00026AF4">
            <w:pPr>
              <w:numPr>
                <w:ilvl w:val="1"/>
                <w:numId w:val="40"/>
              </w:numPr>
              <w:rPr>
                <w:rFonts w:cstheme="minorHAnsi"/>
                <w:sz w:val="18"/>
                <w:szCs w:val="18"/>
              </w:rPr>
            </w:pPr>
            <w:r w:rsidRPr="00052B54">
              <w:rPr>
                <w:rFonts w:cstheme="minorHAnsi"/>
                <w:sz w:val="18"/>
                <w:szCs w:val="18"/>
              </w:rPr>
              <w:t>gniazda bananowe; czerwone, 4 mm, 10 A, 60 V DC</w:t>
            </w:r>
          </w:p>
          <w:p w14:paraId="43E018E2" w14:textId="77777777" w:rsidR="00C94234" w:rsidRPr="00052B54" w:rsidRDefault="00C94234" w:rsidP="00026AF4">
            <w:pPr>
              <w:numPr>
                <w:ilvl w:val="1"/>
                <w:numId w:val="40"/>
              </w:numPr>
              <w:rPr>
                <w:rFonts w:cstheme="minorHAnsi"/>
                <w:sz w:val="18"/>
                <w:szCs w:val="18"/>
              </w:rPr>
            </w:pPr>
            <w:r w:rsidRPr="00052B54">
              <w:rPr>
                <w:rFonts w:cstheme="minorHAnsi"/>
                <w:sz w:val="18"/>
                <w:szCs w:val="18"/>
              </w:rPr>
              <w:t>gniazda bananowe; czarne, 4 mm, 10 A, 60 V DC</w:t>
            </w:r>
          </w:p>
          <w:p w14:paraId="0727677A" w14:textId="77777777" w:rsidR="00C94234" w:rsidRPr="00052B54" w:rsidRDefault="00C94234" w:rsidP="00026AF4">
            <w:pPr>
              <w:numPr>
                <w:ilvl w:val="1"/>
                <w:numId w:val="40"/>
              </w:numPr>
              <w:rPr>
                <w:rFonts w:cstheme="minorHAnsi"/>
                <w:sz w:val="18"/>
                <w:szCs w:val="18"/>
              </w:rPr>
            </w:pPr>
            <w:r w:rsidRPr="00052B54">
              <w:rPr>
                <w:rFonts w:cstheme="minorHAnsi"/>
                <w:sz w:val="18"/>
                <w:szCs w:val="18"/>
              </w:rPr>
              <w:t>gniazda bananowe; czarne, 4 mm, 20 A, 1 kV</w:t>
            </w:r>
          </w:p>
          <w:p w14:paraId="0DB970D7" w14:textId="77777777" w:rsidR="00C94234" w:rsidRPr="00052B54" w:rsidRDefault="00C94234" w:rsidP="00026AF4">
            <w:pPr>
              <w:numPr>
                <w:ilvl w:val="1"/>
                <w:numId w:val="40"/>
              </w:numPr>
              <w:rPr>
                <w:rFonts w:cstheme="minorHAnsi"/>
                <w:sz w:val="18"/>
                <w:szCs w:val="18"/>
              </w:rPr>
            </w:pPr>
            <w:r w:rsidRPr="00052B54">
              <w:rPr>
                <w:rFonts w:cstheme="minorHAnsi"/>
                <w:sz w:val="18"/>
                <w:szCs w:val="18"/>
              </w:rPr>
              <w:t>gniazdo bananowe; niebieskie, 4 mm, 20 A, 1 kV</w:t>
            </w:r>
          </w:p>
          <w:p w14:paraId="1E2AA074" w14:textId="5D8CAC31" w:rsidR="00C94234" w:rsidRPr="00052B54" w:rsidRDefault="00C94234" w:rsidP="00026AF4">
            <w:pPr>
              <w:numPr>
                <w:ilvl w:val="1"/>
                <w:numId w:val="40"/>
              </w:numPr>
              <w:rPr>
                <w:rFonts w:cstheme="minorHAnsi"/>
                <w:sz w:val="18"/>
                <w:szCs w:val="18"/>
              </w:rPr>
            </w:pPr>
            <w:r w:rsidRPr="00052B54">
              <w:rPr>
                <w:rFonts w:cstheme="minorHAnsi"/>
                <w:sz w:val="18"/>
                <w:szCs w:val="18"/>
              </w:rPr>
              <w:t>regulowany odbiornik rezystancyjny o mocy co najmniej 40 W</w:t>
            </w:r>
            <w:r w:rsidR="00CB225C" w:rsidRPr="00052B54">
              <w:rPr>
                <w:rFonts w:cstheme="minorHAnsi"/>
                <w:sz w:val="18"/>
                <w:szCs w:val="18"/>
              </w:rPr>
              <w:t xml:space="preserve">, o zakresie rezystancji umożliwiającym wyznaczenie charakterystyk prądowo-napięciowych paneli fotowoltaicznych przy oświetleniu z wbudowanych halogenów, w układach: pojedynczy panel, dwa panele w </w:t>
            </w:r>
            <w:r w:rsidR="00CB225C" w:rsidRPr="00052B54">
              <w:rPr>
                <w:rFonts w:cstheme="minorHAnsi"/>
                <w:sz w:val="18"/>
                <w:szCs w:val="18"/>
              </w:rPr>
              <w:lastRenderedPageBreak/>
              <w:t>połączeniu równoległym, dwa panele w połączeniu szeregowym,</w:t>
            </w:r>
          </w:p>
          <w:p w14:paraId="645A4C65" w14:textId="77777777" w:rsidR="00C94234" w:rsidRPr="00052B54" w:rsidRDefault="00C94234" w:rsidP="00026AF4">
            <w:pPr>
              <w:numPr>
                <w:ilvl w:val="1"/>
                <w:numId w:val="40"/>
              </w:numPr>
              <w:rPr>
                <w:rFonts w:cstheme="minorHAnsi"/>
                <w:sz w:val="18"/>
                <w:szCs w:val="18"/>
              </w:rPr>
            </w:pPr>
            <w:r w:rsidRPr="00052B54">
              <w:rPr>
                <w:rFonts w:cstheme="minorHAnsi"/>
                <w:sz w:val="18"/>
                <w:szCs w:val="18"/>
              </w:rPr>
              <w:t>wyłącznik bezpieczeństwa</w:t>
            </w:r>
          </w:p>
          <w:p w14:paraId="773198C1" w14:textId="77777777" w:rsidR="00C94234" w:rsidRPr="00052B54" w:rsidRDefault="00C94234" w:rsidP="00026AF4">
            <w:pPr>
              <w:numPr>
                <w:ilvl w:val="1"/>
                <w:numId w:val="40"/>
              </w:numPr>
              <w:rPr>
                <w:rFonts w:cstheme="minorHAnsi"/>
                <w:sz w:val="18"/>
                <w:szCs w:val="18"/>
              </w:rPr>
            </w:pPr>
            <w:r w:rsidRPr="00052B54">
              <w:rPr>
                <w:rFonts w:cstheme="minorHAnsi"/>
                <w:sz w:val="18"/>
                <w:szCs w:val="18"/>
              </w:rPr>
              <w:t>diody LED sygnalizujące zasilanie w obwodach</w:t>
            </w:r>
          </w:p>
          <w:p w14:paraId="44BE0AB1" w14:textId="77777777" w:rsidR="00C94234" w:rsidRPr="00052B54" w:rsidRDefault="00C94234" w:rsidP="00026AF4">
            <w:pPr>
              <w:numPr>
                <w:ilvl w:val="0"/>
                <w:numId w:val="40"/>
              </w:numPr>
              <w:rPr>
                <w:rFonts w:cstheme="minorHAnsi"/>
                <w:sz w:val="18"/>
                <w:szCs w:val="18"/>
              </w:rPr>
            </w:pPr>
            <w:r w:rsidRPr="00052B54">
              <w:rPr>
                <w:rFonts w:cstheme="minorHAnsi"/>
                <w:sz w:val="18"/>
                <w:szCs w:val="18"/>
              </w:rPr>
              <w:t>Panel zabezpieczający zawierający:</w:t>
            </w:r>
          </w:p>
          <w:p w14:paraId="49ACF567" w14:textId="77777777" w:rsidR="00C94234" w:rsidRPr="00052B54" w:rsidRDefault="00C94234" w:rsidP="00026AF4">
            <w:pPr>
              <w:numPr>
                <w:ilvl w:val="1"/>
                <w:numId w:val="40"/>
              </w:numPr>
              <w:rPr>
                <w:rFonts w:cstheme="minorHAnsi"/>
                <w:sz w:val="18"/>
                <w:szCs w:val="18"/>
              </w:rPr>
            </w:pPr>
            <w:r w:rsidRPr="00052B54">
              <w:rPr>
                <w:rFonts w:cstheme="minorHAnsi"/>
                <w:sz w:val="18"/>
                <w:szCs w:val="18"/>
              </w:rPr>
              <w:t>wyłączniki nadprądowe;</w:t>
            </w:r>
          </w:p>
          <w:p w14:paraId="0B4F46BD" w14:textId="77777777" w:rsidR="00C94234" w:rsidRPr="00052B54" w:rsidRDefault="00C94234" w:rsidP="00026AF4">
            <w:pPr>
              <w:numPr>
                <w:ilvl w:val="1"/>
                <w:numId w:val="40"/>
              </w:numPr>
              <w:rPr>
                <w:rFonts w:cstheme="minorHAnsi"/>
                <w:sz w:val="18"/>
                <w:szCs w:val="18"/>
              </w:rPr>
            </w:pPr>
            <w:r w:rsidRPr="00052B54">
              <w:rPr>
                <w:rFonts w:cstheme="minorHAnsi"/>
                <w:sz w:val="18"/>
                <w:szCs w:val="18"/>
              </w:rPr>
              <w:t>wyłącznik różnicowo-prądowy;</w:t>
            </w:r>
          </w:p>
          <w:p w14:paraId="7B597DB9" w14:textId="77777777" w:rsidR="00C94234" w:rsidRPr="00052B54" w:rsidRDefault="00C94234" w:rsidP="00026AF4">
            <w:pPr>
              <w:numPr>
                <w:ilvl w:val="0"/>
                <w:numId w:val="40"/>
              </w:numPr>
              <w:rPr>
                <w:rFonts w:cstheme="minorHAnsi"/>
                <w:sz w:val="18"/>
                <w:szCs w:val="18"/>
              </w:rPr>
            </w:pPr>
            <w:r w:rsidRPr="00052B54">
              <w:rPr>
                <w:rFonts w:cstheme="minorHAnsi"/>
                <w:sz w:val="18"/>
                <w:szCs w:val="18"/>
              </w:rPr>
              <w:t>Akcesoria:</w:t>
            </w:r>
          </w:p>
          <w:p w14:paraId="333923D6" w14:textId="77777777" w:rsidR="00C94234" w:rsidRPr="00052B54" w:rsidRDefault="00C94234" w:rsidP="00026AF4">
            <w:pPr>
              <w:numPr>
                <w:ilvl w:val="1"/>
                <w:numId w:val="40"/>
              </w:numPr>
              <w:rPr>
                <w:rFonts w:cstheme="minorHAnsi"/>
                <w:sz w:val="18"/>
                <w:szCs w:val="18"/>
              </w:rPr>
            </w:pPr>
            <w:r w:rsidRPr="00052B54">
              <w:rPr>
                <w:rFonts w:cstheme="minorHAnsi"/>
                <w:sz w:val="18"/>
                <w:szCs w:val="18"/>
              </w:rPr>
              <w:t>luksomierz przeznaczony do pomiaru natężenia oświetlenia</w:t>
            </w:r>
          </w:p>
          <w:p w14:paraId="32208583" w14:textId="77777777" w:rsidR="00C94234" w:rsidRPr="00052B54" w:rsidRDefault="00C94234" w:rsidP="00026AF4">
            <w:pPr>
              <w:numPr>
                <w:ilvl w:val="1"/>
                <w:numId w:val="40"/>
              </w:numPr>
              <w:rPr>
                <w:rFonts w:cstheme="minorHAnsi"/>
                <w:sz w:val="18"/>
                <w:szCs w:val="18"/>
              </w:rPr>
            </w:pPr>
            <w:r w:rsidRPr="00052B54">
              <w:rPr>
                <w:rFonts w:cstheme="minorHAnsi"/>
                <w:sz w:val="18"/>
                <w:szCs w:val="18"/>
              </w:rPr>
              <w:t>multimetry cyfrowe - zwykły i cęgowy</w:t>
            </w:r>
          </w:p>
          <w:p w14:paraId="24AEB1FB" w14:textId="77777777" w:rsidR="00C94234" w:rsidRPr="00052B54" w:rsidRDefault="00C94234" w:rsidP="00026AF4">
            <w:pPr>
              <w:numPr>
                <w:ilvl w:val="1"/>
                <w:numId w:val="40"/>
              </w:numPr>
              <w:rPr>
                <w:rFonts w:cstheme="minorHAnsi"/>
                <w:sz w:val="18"/>
                <w:szCs w:val="18"/>
              </w:rPr>
            </w:pPr>
            <w:r w:rsidRPr="00052B54">
              <w:rPr>
                <w:rFonts w:cstheme="minorHAnsi"/>
                <w:sz w:val="18"/>
                <w:szCs w:val="18"/>
              </w:rPr>
              <w:t>termopara do pomiaru temperatury – akcesorium do multimetrów cyfrowych</w:t>
            </w:r>
          </w:p>
          <w:p w14:paraId="5CEEB749" w14:textId="77777777" w:rsidR="00C94234" w:rsidRPr="00052B54" w:rsidRDefault="00C94234" w:rsidP="00026AF4">
            <w:pPr>
              <w:numPr>
                <w:ilvl w:val="1"/>
                <w:numId w:val="40"/>
              </w:numPr>
              <w:rPr>
                <w:rFonts w:cstheme="minorHAnsi"/>
                <w:sz w:val="18"/>
                <w:szCs w:val="18"/>
              </w:rPr>
            </w:pPr>
            <w:r w:rsidRPr="00052B54">
              <w:rPr>
                <w:rFonts w:cstheme="minorHAnsi"/>
                <w:sz w:val="18"/>
                <w:szCs w:val="18"/>
              </w:rPr>
              <w:t>przewód pomiarowy; czarny, 4 mm 1 kV, 24 A</w:t>
            </w:r>
          </w:p>
          <w:p w14:paraId="4CFA41D6" w14:textId="77777777" w:rsidR="00C94234" w:rsidRPr="00052B54" w:rsidRDefault="00C94234" w:rsidP="00026AF4">
            <w:pPr>
              <w:numPr>
                <w:ilvl w:val="1"/>
                <w:numId w:val="40"/>
              </w:numPr>
              <w:rPr>
                <w:rFonts w:cstheme="minorHAnsi"/>
                <w:sz w:val="18"/>
                <w:szCs w:val="18"/>
              </w:rPr>
            </w:pPr>
            <w:r w:rsidRPr="00052B54">
              <w:rPr>
                <w:rFonts w:cstheme="minorHAnsi"/>
                <w:sz w:val="18"/>
                <w:szCs w:val="18"/>
              </w:rPr>
              <w:t>przewód pomiarowy; niebieski, 4 mm, 1 kV, 24 A</w:t>
            </w:r>
          </w:p>
          <w:p w14:paraId="37BC922C" w14:textId="77777777" w:rsidR="00C94234" w:rsidRPr="00052B54" w:rsidRDefault="00C94234" w:rsidP="00026AF4">
            <w:pPr>
              <w:numPr>
                <w:ilvl w:val="1"/>
                <w:numId w:val="40"/>
              </w:numPr>
              <w:rPr>
                <w:rFonts w:cstheme="minorHAnsi"/>
                <w:sz w:val="18"/>
                <w:szCs w:val="18"/>
              </w:rPr>
            </w:pPr>
            <w:r w:rsidRPr="00052B54">
              <w:rPr>
                <w:rFonts w:cstheme="minorHAnsi"/>
                <w:sz w:val="18"/>
                <w:szCs w:val="18"/>
              </w:rPr>
              <w:t>przewody pomiarowe; czarne, 4 mm, 60 V DC,</w:t>
            </w:r>
          </w:p>
          <w:p w14:paraId="58407D3F" w14:textId="77777777" w:rsidR="00C94234" w:rsidRPr="00052B54" w:rsidRDefault="00C94234" w:rsidP="00026AF4">
            <w:pPr>
              <w:numPr>
                <w:ilvl w:val="1"/>
                <w:numId w:val="40"/>
              </w:numPr>
              <w:rPr>
                <w:rFonts w:cstheme="minorHAnsi"/>
                <w:sz w:val="18"/>
                <w:szCs w:val="18"/>
              </w:rPr>
            </w:pPr>
            <w:r w:rsidRPr="00052B54">
              <w:rPr>
                <w:rFonts w:cstheme="minorHAnsi"/>
                <w:sz w:val="18"/>
                <w:szCs w:val="18"/>
              </w:rPr>
              <w:t>przewody pomiarowe; czerwone, 4 mm, 60 V DC</w:t>
            </w:r>
          </w:p>
          <w:p w14:paraId="3D11BCDE" w14:textId="77777777" w:rsidR="00C94234" w:rsidRPr="00052B54" w:rsidRDefault="00C94234" w:rsidP="00026AF4">
            <w:pPr>
              <w:numPr>
                <w:ilvl w:val="0"/>
                <w:numId w:val="40"/>
              </w:numPr>
              <w:rPr>
                <w:rFonts w:cstheme="minorHAnsi"/>
                <w:sz w:val="18"/>
                <w:szCs w:val="18"/>
              </w:rPr>
            </w:pPr>
            <w:r w:rsidRPr="00052B54">
              <w:rPr>
                <w:rFonts w:cstheme="minorHAnsi"/>
                <w:sz w:val="18"/>
                <w:szCs w:val="18"/>
              </w:rPr>
              <w:t>Moduł umożliwiający automatyczną akwizycję i eksport danych pomiarowych na komputer PC</w:t>
            </w:r>
          </w:p>
          <w:p w14:paraId="21201256" w14:textId="77777777" w:rsidR="00C94234" w:rsidRPr="00052B54" w:rsidRDefault="00C94234" w:rsidP="00026AF4">
            <w:pPr>
              <w:numPr>
                <w:ilvl w:val="0"/>
                <w:numId w:val="40"/>
              </w:numPr>
              <w:rPr>
                <w:rFonts w:cstheme="minorHAnsi"/>
                <w:sz w:val="18"/>
                <w:szCs w:val="18"/>
              </w:rPr>
            </w:pPr>
            <w:r w:rsidRPr="00052B54">
              <w:rPr>
                <w:rFonts w:cstheme="minorHAnsi"/>
                <w:sz w:val="18"/>
                <w:szCs w:val="18"/>
              </w:rPr>
              <w:t>Wyświetlacz zbiorczy wyświetlający dane tj.: napięcie i natężenie prądu, nasłonecznienie i temperatura</w:t>
            </w:r>
          </w:p>
          <w:p w14:paraId="3152BC9A" w14:textId="77777777" w:rsidR="00026AF4" w:rsidRPr="00052B54" w:rsidRDefault="00026AF4" w:rsidP="00026AF4">
            <w:pPr>
              <w:numPr>
                <w:ilvl w:val="0"/>
                <w:numId w:val="40"/>
              </w:numPr>
              <w:rPr>
                <w:rFonts w:cstheme="minorHAnsi"/>
                <w:sz w:val="18"/>
                <w:szCs w:val="18"/>
              </w:rPr>
            </w:pPr>
            <w:r w:rsidRPr="00052B54">
              <w:rPr>
                <w:rFonts w:cstheme="minorHAnsi"/>
                <w:sz w:val="18"/>
                <w:szCs w:val="18"/>
              </w:rPr>
              <w:t xml:space="preserve">Wymiary zestawu: 1086x750x1650 </w:t>
            </w:r>
            <w:r w:rsidRPr="00052B54">
              <w:rPr>
                <w:sz w:val="18"/>
                <w:szCs w:val="18"/>
              </w:rPr>
              <w:t>(</w:t>
            </w:r>
            <w:r w:rsidRPr="00052B54">
              <w:rPr>
                <w:sz w:val="18"/>
                <w:szCs w:val="18"/>
              </w:rPr>
              <w:sym w:font="Symbol" w:char="F0B1"/>
            </w:r>
            <w:r w:rsidRPr="00052B54">
              <w:rPr>
                <w:sz w:val="18"/>
                <w:szCs w:val="18"/>
              </w:rPr>
              <w:t>10%)</w:t>
            </w:r>
          </w:p>
          <w:p w14:paraId="54A1090E" w14:textId="77777777" w:rsidR="00026AF4" w:rsidRPr="00052B54" w:rsidRDefault="00026AF4" w:rsidP="00026AF4">
            <w:pPr>
              <w:numPr>
                <w:ilvl w:val="0"/>
                <w:numId w:val="40"/>
              </w:numPr>
              <w:rPr>
                <w:rFonts w:cstheme="minorHAnsi"/>
                <w:sz w:val="18"/>
                <w:szCs w:val="18"/>
              </w:rPr>
            </w:pPr>
            <w:r w:rsidRPr="00052B54">
              <w:rPr>
                <w:sz w:val="18"/>
                <w:szCs w:val="18"/>
              </w:rPr>
              <w:t>Instrukcja obsługi oraz instrukcja przeprowadzenia eksperymentów (co najmniej 8) w języku polskim.</w:t>
            </w:r>
          </w:p>
          <w:p w14:paraId="40E537ED" w14:textId="77777777" w:rsidR="000533B7" w:rsidRPr="00052B54" w:rsidRDefault="000533B7" w:rsidP="000533B7">
            <w:pPr>
              <w:rPr>
                <w:sz w:val="18"/>
                <w:szCs w:val="18"/>
              </w:rPr>
            </w:pPr>
            <w:r w:rsidRPr="00052B54">
              <w:rPr>
                <w:sz w:val="18"/>
                <w:szCs w:val="18"/>
              </w:rPr>
              <w:t>Szkolenie z zakresu użytkowania zestawu.</w:t>
            </w:r>
          </w:p>
          <w:p w14:paraId="48C42220" w14:textId="349F50C5" w:rsidR="000533B7" w:rsidRPr="00052B54" w:rsidRDefault="000533B7" w:rsidP="000533B7">
            <w:pPr>
              <w:rPr>
                <w:rFonts w:cstheme="minorHAnsi"/>
                <w:sz w:val="18"/>
                <w:szCs w:val="18"/>
              </w:rPr>
            </w:pPr>
            <w:r w:rsidRPr="00052B54">
              <w:rPr>
                <w:sz w:val="18"/>
                <w:szCs w:val="18"/>
              </w:rPr>
              <w:t>Gwarancja: min. 12 miesięcy.</w:t>
            </w:r>
          </w:p>
        </w:tc>
        <w:tc>
          <w:tcPr>
            <w:tcW w:w="5228" w:type="dxa"/>
          </w:tcPr>
          <w:p w14:paraId="275DFC2B" w14:textId="77777777" w:rsidR="004E3EF5" w:rsidRPr="00052B54" w:rsidRDefault="004E3EF5" w:rsidP="004E3EF5">
            <w:pPr>
              <w:rPr>
                <w:b/>
                <w:bCs/>
                <w:sz w:val="18"/>
                <w:szCs w:val="18"/>
              </w:rPr>
            </w:pPr>
          </w:p>
        </w:tc>
      </w:tr>
      <w:tr w:rsidR="004E3EF5" w:rsidRPr="00052B54" w14:paraId="2DA2E8AF" w14:textId="77777777" w:rsidTr="004E3EF5">
        <w:tc>
          <w:tcPr>
            <w:tcW w:w="5228" w:type="dxa"/>
          </w:tcPr>
          <w:p w14:paraId="3A916E06" w14:textId="77777777" w:rsidR="004E3EF5" w:rsidRPr="00052B54" w:rsidRDefault="00C94234" w:rsidP="004E3EF5">
            <w:pPr>
              <w:rPr>
                <w:rFonts w:cstheme="minorHAnsi"/>
                <w:b/>
                <w:bCs/>
                <w:sz w:val="18"/>
                <w:szCs w:val="18"/>
              </w:rPr>
            </w:pPr>
            <w:r w:rsidRPr="00052B54">
              <w:rPr>
                <w:b/>
                <w:bCs/>
                <w:sz w:val="18"/>
                <w:szCs w:val="18"/>
              </w:rPr>
              <w:t>Ad.3.</w:t>
            </w:r>
            <w:r w:rsidRPr="00052B54">
              <w:rPr>
                <w:rFonts w:cstheme="minorHAnsi"/>
                <w:b/>
                <w:bCs/>
                <w:sz w:val="18"/>
                <w:szCs w:val="18"/>
              </w:rPr>
              <w:t xml:space="preserve"> Pompa ciepła powietrze-woda, z rejestracją danych</w:t>
            </w:r>
          </w:p>
          <w:p w14:paraId="4B94DA76" w14:textId="45F835D0" w:rsidR="00FC6426" w:rsidRPr="00052B54" w:rsidRDefault="00FC6426" w:rsidP="00D76FE4">
            <w:pPr>
              <w:rPr>
                <w:rFonts w:cstheme="minorHAnsi"/>
                <w:sz w:val="18"/>
                <w:szCs w:val="18"/>
              </w:rPr>
            </w:pPr>
            <w:r w:rsidRPr="00052B54">
              <w:rPr>
                <w:rFonts w:cstheme="minorHAnsi"/>
                <w:sz w:val="18"/>
                <w:szCs w:val="18"/>
              </w:rPr>
              <w:t>Zestaw powinien stanowić mobilne stanowisko do przeprowadzania eksperymentów, dotyczących układów chłodniczych typu pompa ciepła z wymiennikami wodnym i powietrznym, w warunkach pracowni szkolnej lub laboratorium uczelnianego. Zestaw powinien być wyposażony we wszystkie elementy niezbędne do uruchomienia i przeprowadzania eksperymentów w sposób bezpieczny.</w:t>
            </w:r>
          </w:p>
          <w:p w14:paraId="2BCEC1F4" w14:textId="4E77235F" w:rsidR="00D76FE4" w:rsidRPr="00052B54" w:rsidRDefault="00D76FE4" w:rsidP="00D76FE4">
            <w:pPr>
              <w:rPr>
                <w:rFonts w:cstheme="minorHAnsi"/>
                <w:sz w:val="18"/>
                <w:szCs w:val="18"/>
              </w:rPr>
            </w:pPr>
            <w:r w:rsidRPr="00052B54">
              <w:rPr>
                <w:rFonts w:cstheme="minorHAnsi"/>
                <w:sz w:val="18"/>
                <w:szCs w:val="18"/>
              </w:rPr>
              <w:t>Zestaw zawiera:</w:t>
            </w:r>
          </w:p>
          <w:p w14:paraId="38AB5C1E" w14:textId="77777777" w:rsidR="00FC6426" w:rsidRPr="00052B54" w:rsidRDefault="00FC6426" w:rsidP="00FC6426">
            <w:pPr>
              <w:numPr>
                <w:ilvl w:val="0"/>
                <w:numId w:val="41"/>
              </w:numPr>
              <w:rPr>
                <w:rFonts w:cstheme="minorHAnsi"/>
                <w:sz w:val="18"/>
                <w:szCs w:val="18"/>
              </w:rPr>
            </w:pPr>
            <w:r w:rsidRPr="00052B54">
              <w:rPr>
                <w:rFonts w:cstheme="minorHAnsi"/>
                <w:sz w:val="18"/>
                <w:szCs w:val="18"/>
              </w:rPr>
              <w:t>elementy konstrukcyjne ze stali nierdzewnej</w:t>
            </w:r>
          </w:p>
          <w:p w14:paraId="20F9C976" w14:textId="77777777" w:rsidR="00FC6426" w:rsidRPr="00052B54" w:rsidRDefault="00FC6426" w:rsidP="00FC6426">
            <w:pPr>
              <w:numPr>
                <w:ilvl w:val="0"/>
                <w:numId w:val="41"/>
              </w:numPr>
              <w:rPr>
                <w:rFonts w:cstheme="minorHAnsi"/>
                <w:sz w:val="18"/>
                <w:szCs w:val="18"/>
              </w:rPr>
            </w:pPr>
            <w:r w:rsidRPr="00052B54">
              <w:rPr>
                <w:rFonts w:cstheme="minorHAnsi"/>
                <w:sz w:val="18"/>
                <w:szCs w:val="18"/>
              </w:rPr>
              <w:t>pulpit kontrolno-pomiarowy</w:t>
            </w:r>
          </w:p>
          <w:p w14:paraId="29B27030" w14:textId="77777777" w:rsidR="00FC6426" w:rsidRPr="00052B54" w:rsidRDefault="00FC6426" w:rsidP="00FC6426">
            <w:pPr>
              <w:numPr>
                <w:ilvl w:val="0"/>
                <w:numId w:val="41"/>
              </w:numPr>
              <w:rPr>
                <w:rFonts w:cstheme="minorHAnsi"/>
                <w:sz w:val="18"/>
                <w:szCs w:val="18"/>
              </w:rPr>
            </w:pPr>
            <w:r w:rsidRPr="00052B54">
              <w:rPr>
                <w:rFonts w:cstheme="minorHAnsi"/>
                <w:sz w:val="18"/>
                <w:szCs w:val="18"/>
              </w:rPr>
              <w:t>sprężarka tłokowa/rotacyjna</w:t>
            </w:r>
          </w:p>
          <w:p w14:paraId="3D869D61" w14:textId="77777777" w:rsidR="00FC6426" w:rsidRPr="00052B54" w:rsidRDefault="00FC6426" w:rsidP="00FC6426">
            <w:pPr>
              <w:numPr>
                <w:ilvl w:val="0"/>
                <w:numId w:val="41"/>
              </w:numPr>
              <w:rPr>
                <w:rFonts w:cstheme="minorHAnsi"/>
                <w:sz w:val="18"/>
                <w:szCs w:val="18"/>
              </w:rPr>
            </w:pPr>
            <w:r w:rsidRPr="00052B54">
              <w:rPr>
                <w:rFonts w:cstheme="minorHAnsi"/>
                <w:sz w:val="18"/>
                <w:szCs w:val="18"/>
              </w:rPr>
              <w:t>Wentylatorowy wymiennik ciepła powietrzny lamelowany (miedziano-aluminiowe) stanowiący parowacz układu ziębniczego</w:t>
            </w:r>
          </w:p>
          <w:p w14:paraId="70507810" w14:textId="77777777" w:rsidR="00FC6426" w:rsidRPr="00052B54" w:rsidRDefault="00FC6426" w:rsidP="00FC6426">
            <w:pPr>
              <w:numPr>
                <w:ilvl w:val="0"/>
                <w:numId w:val="41"/>
              </w:numPr>
              <w:rPr>
                <w:rFonts w:cstheme="minorHAnsi"/>
                <w:sz w:val="18"/>
                <w:szCs w:val="18"/>
              </w:rPr>
            </w:pPr>
            <w:r w:rsidRPr="00052B54">
              <w:rPr>
                <w:rFonts w:cstheme="minorHAnsi"/>
                <w:sz w:val="18"/>
                <w:szCs w:val="18"/>
              </w:rPr>
              <w:t>Wodny skraplacz płytowy</w:t>
            </w:r>
          </w:p>
          <w:p w14:paraId="5A1AF83E" w14:textId="77777777" w:rsidR="00FC6426" w:rsidRPr="00052B54" w:rsidRDefault="00FC6426" w:rsidP="00FC6426">
            <w:pPr>
              <w:numPr>
                <w:ilvl w:val="0"/>
                <w:numId w:val="41"/>
              </w:numPr>
              <w:rPr>
                <w:rFonts w:cstheme="minorHAnsi"/>
                <w:sz w:val="18"/>
                <w:szCs w:val="18"/>
              </w:rPr>
            </w:pPr>
            <w:r w:rsidRPr="00052B54">
              <w:rPr>
                <w:rFonts w:cstheme="minorHAnsi"/>
                <w:sz w:val="18"/>
                <w:szCs w:val="18"/>
              </w:rPr>
              <w:t>Zawór zwrotny czynnika ziębniczego</w:t>
            </w:r>
          </w:p>
          <w:p w14:paraId="57B25B15" w14:textId="77777777" w:rsidR="00FC6426" w:rsidRPr="00052B54" w:rsidRDefault="00FC6426" w:rsidP="00FC6426">
            <w:pPr>
              <w:numPr>
                <w:ilvl w:val="0"/>
                <w:numId w:val="41"/>
              </w:numPr>
              <w:rPr>
                <w:rFonts w:cstheme="minorHAnsi"/>
                <w:sz w:val="18"/>
                <w:szCs w:val="18"/>
              </w:rPr>
            </w:pPr>
            <w:r w:rsidRPr="00052B54">
              <w:rPr>
                <w:rFonts w:cstheme="minorHAnsi"/>
                <w:sz w:val="18"/>
                <w:szCs w:val="18"/>
              </w:rPr>
              <w:t>Zbiornik czynnika ziębniczego z czynnikiem</w:t>
            </w:r>
          </w:p>
          <w:p w14:paraId="705D186E" w14:textId="77777777" w:rsidR="00FC6426" w:rsidRPr="00052B54" w:rsidRDefault="00FC6426" w:rsidP="00FC6426">
            <w:pPr>
              <w:numPr>
                <w:ilvl w:val="0"/>
                <w:numId w:val="41"/>
              </w:numPr>
              <w:rPr>
                <w:rFonts w:cstheme="minorHAnsi"/>
                <w:sz w:val="18"/>
                <w:szCs w:val="18"/>
              </w:rPr>
            </w:pPr>
            <w:r w:rsidRPr="00052B54">
              <w:rPr>
                <w:rFonts w:cstheme="minorHAnsi"/>
                <w:sz w:val="18"/>
                <w:szCs w:val="18"/>
              </w:rPr>
              <w:t>Zawór odcinający</w:t>
            </w:r>
          </w:p>
          <w:p w14:paraId="3E7F3211" w14:textId="77777777" w:rsidR="00FC6426" w:rsidRPr="00052B54" w:rsidRDefault="00FC6426" w:rsidP="00FC6426">
            <w:pPr>
              <w:numPr>
                <w:ilvl w:val="0"/>
                <w:numId w:val="41"/>
              </w:numPr>
              <w:rPr>
                <w:rFonts w:cstheme="minorHAnsi"/>
                <w:sz w:val="18"/>
                <w:szCs w:val="18"/>
              </w:rPr>
            </w:pPr>
            <w:r w:rsidRPr="00052B54">
              <w:rPr>
                <w:rFonts w:cstheme="minorHAnsi"/>
                <w:sz w:val="18"/>
                <w:szCs w:val="18"/>
              </w:rPr>
              <w:t>Filtr odwadniacz</w:t>
            </w:r>
          </w:p>
          <w:p w14:paraId="30B084A1" w14:textId="77777777" w:rsidR="00FC6426" w:rsidRPr="00052B54" w:rsidRDefault="00FC6426" w:rsidP="00FC6426">
            <w:pPr>
              <w:numPr>
                <w:ilvl w:val="0"/>
                <w:numId w:val="41"/>
              </w:numPr>
              <w:rPr>
                <w:rFonts w:cstheme="minorHAnsi"/>
                <w:sz w:val="18"/>
                <w:szCs w:val="18"/>
              </w:rPr>
            </w:pPr>
            <w:r w:rsidRPr="00052B54">
              <w:rPr>
                <w:rFonts w:cstheme="minorHAnsi"/>
                <w:sz w:val="18"/>
                <w:szCs w:val="18"/>
              </w:rPr>
              <w:t>Wziernik cieczy</w:t>
            </w:r>
          </w:p>
          <w:p w14:paraId="7EDCCEC7" w14:textId="77777777" w:rsidR="00FC6426" w:rsidRPr="00052B54" w:rsidRDefault="00FC6426" w:rsidP="00FC6426">
            <w:pPr>
              <w:numPr>
                <w:ilvl w:val="0"/>
                <w:numId w:val="41"/>
              </w:numPr>
              <w:rPr>
                <w:rFonts w:cstheme="minorHAnsi"/>
                <w:sz w:val="18"/>
                <w:szCs w:val="18"/>
              </w:rPr>
            </w:pPr>
            <w:r w:rsidRPr="00052B54">
              <w:rPr>
                <w:rFonts w:cstheme="minorHAnsi"/>
                <w:sz w:val="18"/>
                <w:szCs w:val="18"/>
              </w:rPr>
              <w:t>Zawór rozprężny</w:t>
            </w:r>
          </w:p>
          <w:p w14:paraId="77F5B4A1" w14:textId="77777777" w:rsidR="00FC6426" w:rsidRPr="00052B54" w:rsidRDefault="00FC6426" w:rsidP="00FC6426">
            <w:pPr>
              <w:numPr>
                <w:ilvl w:val="0"/>
                <w:numId w:val="41"/>
              </w:numPr>
              <w:rPr>
                <w:rFonts w:cstheme="minorHAnsi"/>
                <w:sz w:val="18"/>
                <w:szCs w:val="18"/>
              </w:rPr>
            </w:pPr>
            <w:r w:rsidRPr="00052B54">
              <w:rPr>
                <w:rFonts w:cstheme="minorHAnsi"/>
                <w:sz w:val="18"/>
                <w:szCs w:val="18"/>
              </w:rPr>
              <w:t>Manometr glicerynowy niskiego ciśnienia (LP) – pomiar analogowy</w:t>
            </w:r>
          </w:p>
          <w:p w14:paraId="281F8CEF" w14:textId="77777777" w:rsidR="00FC6426" w:rsidRPr="00052B54" w:rsidRDefault="00FC6426" w:rsidP="00FC6426">
            <w:pPr>
              <w:numPr>
                <w:ilvl w:val="0"/>
                <w:numId w:val="41"/>
              </w:numPr>
              <w:rPr>
                <w:rFonts w:cstheme="minorHAnsi"/>
                <w:sz w:val="18"/>
                <w:szCs w:val="18"/>
              </w:rPr>
            </w:pPr>
            <w:r w:rsidRPr="00052B54">
              <w:rPr>
                <w:rFonts w:cstheme="minorHAnsi"/>
                <w:sz w:val="18"/>
                <w:szCs w:val="18"/>
              </w:rPr>
              <w:t>Manometr glicerynowy wysokiego ciśnienia (HP) – pomiar analogowy</w:t>
            </w:r>
          </w:p>
          <w:p w14:paraId="5D6E7DD2" w14:textId="77777777" w:rsidR="00FC6426" w:rsidRPr="00052B54" w:rsidRDefault="00FC6426" w:rsidP="00FC6426">
            <w:pPr>
              <w:numPr>
                <w:ilvl w:val="0"/>
                <w:numId w:val="41"/>
              </w:numPr>
              <w:rPr>
                <w:rFonts w:cstheme="minorHAnsi"/>
                <w:sz w:val="18"/>
                <w:szCs w:val="18"/>
              </w:rPr>
            </w:pPr>
            <w:r w:rsidRPr="00052B54">
              <w:rPr>
                <w:rFonts w:cstheme="minorHAnsi"/>
                <w:sz w:val="18"/>
                <w:szCs w:val="18"/>
              </w:rPr>
              <w:t>Presostat zabezpieczający HP/LP</w:t>
            </w:r>
          </w:p>
          <w:p w14:paraId="72DDC8B0" w14:textId="77777777" w:rsidR="00FC6426" w:rsidRPr="00052B54" w:rsidRDefault="00FC6426" w:rsidP="00FC6426">
            <w:pPr>
              <w:numPr>
                <w:ilvl w:val="0"/>
                <w:numId w:val="41"/>
              </w:numPr>
              <w:rPr>
                <w:rFonts w:cstheme="minorHAnsi"/>
                <w:sz w:val="18"/>
                <w:szCs w:val="18"/>
              </w:rPr>
            </w:pPr>
            <w:r w:rsidRPr="00052B54">
              <w:rPr>
                <w:rFonts w:cstheme="minorHAnsi"/>
                <w:sz w:val="18"/>
                <w:szCs w:val="18"/>
              </w:rPr>
              <w:t>Zaworki serwisowe HP/LP</w:t>
            </w:r>
          </w:p>
          <w:p w14:paraId="4168FB41" w14:textId="77777777" w:rsidR="00FC6426" w:rsidRPr="00052B54" w:rsidRDefault="00FC6426" w:rsidP="00FC6426">
            <w:pPr>
              <w:numPr>
                <w:ilvl w:val="0"/>
                <w:numId w:val="41"/>
              </w:numPr>
              <w:rPr>
                <w:rFonts w:cstheme="minorHAnsi"/>
                <w:sz w:val="18"/>
                <w:szCs w:val="18"/>
              </w:rPr>
            </w:pPr>
            <w:r w:rsidRPr="00052B54">
              <w:rPr>
                <w:rFonts w:cstheme="minorHAnsi"/>
                <w:sz w:val="18"/>
                <w:szCs w:val="18"/>
              </w:rPr>
              <w:t>Zawór odciążenia rozruchu sprężarki</w:t>
            </w:r>
          </w:p>
          <w:p w14:paraId="737BB511" w14:textId="77777777" w:rsidR="00FC6426" w:rsidRPr="00052B54" w:rsidRDefault="00FC6426" w:rsidP="00FC6426">
            <w:pPr>
              <w:numPr>
                <w:ilvl w:val="0"/>
                <w:numId w:val="41"/>
              </w:numPr>
              <w:rPr>
                <w:rFonts w:cstheme="minorHAnsi"/>
                <w:sz w:val="18"/>
                <w:szCs w:val="18"/>
              </w:rPr>
            </w:pPr>
            <w:r w:rsidRPr="00052B54">
              <w:rPr>
                <w:rFonts w:cstheme="minorHAnsi"/>
                <w:sz w:val="18"/>
                <w:szCs w:val="18"/>
              </w:rPr>
              <w:t>Kanał wentylacyjny z filtrem powietrza</w:t>
            </w:r>
          </w:p>
          <w:p w14:paraId="6BDE3FD0" w14:textId="77777777" w:rsidR="00FC6426" w:rsidRPr="00052B54" w:rsidRDefault="00FC6426" w:rsidP="00FC6426">
            <w:pPr>
              <w:numPr>
                <w:ilvl w:val="0"/>
                <w:numId w:val="41"/>
              </w:numPr>
              <w:rPr>
                <w:rFonts w:cstheme="minorHAnsi"/>
                <w:sz w:val="18"/>
                <w:szCs w:val="18"/>
              </w:rPr>
            </w:pPr>
            <w:r w:rsidRPr="00052B54">
              <w:rPr>
                <w:rFonts w:cstheme="minorHAnsi"/>
                <w:sz w:val="18"/>
                <w:szCs w:val="18"/>
              </w:rPr>
              <w:t>Manometr wodny obiegu wodnego</w:t>
            </w:r>
          </w:p>
          <w:p w14:paraId="48430B51" w14:textId="77777777" w:rsidR="00FC6426" w:rsidRPr="00052B54" w:rsidRDefault="00FC6426" w:rsidP="00FC6426">
            <w:pPr>
              <w:numPr>
                <w:ilvl w:val="0"/>
                <w:numId w:val="41"/>
              </w:numPr>
              <w:rPr>
                <w:rFonts w:cstheme="minorHAnsi"/>
                <w:sz w:val="18"/>
                <w:szCs w:val="18"/>
              </w:rPr>
            </w:pPr>
            <w:r w:rsidRPr="00052B54">
              <w:rPr>
                <w:rFonts w:cstheme="minorHAnsi"/>
                <w:sz w:val="18"/>
                <w:szCs w:val="18"/>
              </w:rPr>
              <w:t>Naczynie wzbiorcze/kompensacyjne</w:t>
            </w:r>
          </w:p>
          <w:p w14:paraId="4F160CE6" w14:textId="77777777" w:rsidR="00FC6426" w:rsidRPr="00052B54" w:rsidRDefault="00FC6426" w:rsidP="00FC6426">
            <w:pPr>
              <w:numPr>
                <w:ilvl w:val="0"/>
                <w:numId w:val="41"/>
              </w:numPr>
              <w:rPr>
                <w:rFonts w:cstheme="minorHAnsi"/>
                <w:sz w:val="18"/>
                <w:szCs w:val="18"/>
              </w:rPr>
            </w:pPr>
            <w:r w:rsidRPr="00052B54">
              <w:rPr>
                <w:rFonts w:cstheme="minorHAnsi"/>
                <w:sz w:val="18"/>
                <w:szCs w:val="18"/>
              </w:rPr>
              <w:t>Odpowietrznik obiegu wodnego</w:t>
            </w:r>
          </w:p>
          <w:p w14:paraId="1BF9B1AB" w14:textId="77777777" w:rsidR="00FC6426" w:rsidRPr="00052B54" w:rsidRDefault="00FC6426" w:rsidP="00FC6426">
            <w:pPr>
              <w:numPr>
                <w:ilvl w:val="0"/>
                <w:numId w:val="41"/>
              </w:numPr>
              <w:rPr>
                <w:rFonts w:cstheme="minorHAnsi"/>
                <w:sz w:val="18"/>
                <w:szCs w:val="18"/>
              </w:rPr>
            </w:pPr>
            <w:r w:rsidRPr="00052B54">
              <w:rPr>
                <w:rFonts w:cstheme="minorHAnsi"/>
                <w:sz w:val="18"/>
                <w:szCs w:val="18"/>
              </w:rPr>
              <w:t>Pompa wody</w:t>
            </w:r>
          </w:p>
          <w:p w14:paraId="5521A5FE" w14:textId="77777777" w:rsidR="00FC6426" w:rsidRPr="00052B54" w:rsidRDefault="00FC6426" w:rsidP="00FC6426">
            <w:pPr>
              <w:numPr>
                <w:ilvl w:val="0"/>
                <w:numId w:val="41"/>
              </w:numPr>
              <w:rPr>
                <w:rFonts w:cstheme="minorHAnsi"/>
                <w:sz w:val="18"/>
                <w:szCs w:val="18"/>
              </w:rPr>
            </w:pPr>
            <w:r w:rsidRPr="00052B54">
              <w:rPr>
                <w:rFonts w:cstheme="minorHAnsi"/>
                <w:sz w:val="18"/>
                <w:szCs w:val="18"/>
              </w:rPr>
              <w:lastRenderedPageBreak/>
              <w:t>Przetworniki ciśnienia niskiego i wysokiego – pomiar cyfrowy</w:t>
            </w:r>
          </w:p>
          <w:p w14:paraId="06E9D5F2" w14:textId="77777777" w:rsidR="00FC6426" w:rsidRPr="00052B54" w:rsidRDefault="00FC6426" w:rsidP="00FC6426">
            <w:pPr>
              <w:numPr>
                <w:ilvl w:val="0"/>
                <w:numId w:val="41"/>
              </w:numPr>
              <w:rPr>
                <w:rFonts w:cstheme="minorHAnsi"/>
                <w:sz w:val="18"/>
                <w:szCs w:val="18"/>
              </w:rPr>
            </w:pPr>
            <w:r w:rsidRPr="00052B54">
              <w:rPr>
                <w:rFonts w:cstheme="minorHAnsi"/>
                <w:sz w:val="18"/>
                <w:szCs w:val="18"/>
              </w:rPr>
              <w:t>Czujniki temperatury czynnika ziębniczego, w co najmniej 3 punktach pomiarowych</w:t>
            </w:r>
          </w:p>
          <w:p w14:paraId="53C16221" w14:textId="77777777" w:rsidR="00FC6426" w:rsidRPr="00052B54" w:rsidRDefault="00FC6426" w:rsidP="00FC6426">
            <w:pPr>
              <w:numPr>
                <w:ilvl w:val="0"/>
                <w:numId w:val="41"/>
              </w:numPr>
              <w:rPr>
                <w:rFonts w:cstheme="minorHAnsi"/>
                <w:sz w:val="18"/>
                <w:szCs w:val="18"/>
              </w:rPr>
            </w:pPr>
            <w:r w:rsidRPr="00052B54">
              <w:rPr>
                <w:rFonts w:cstheme="minorHAnsi"/>
                <w:sz w:val="18"/>
                <w:szCs w:val="18"/>
              </w:rPr>
              <w:t>Czujnik prędkości przepływu powietrza w kanale wentylacyjnym</w:t>
            </w:r>
          </w:p>
          <w:p w14:paraId="3CDE7530" w14:textId="77777777" w:rsidR="00FC6426" w:rsidRPr="00052B54" w:rsidRDefault="00FC6426" w:rsidP="00FC6426">
            <w:pPr>
              <w:numPr>
                <w:ilvl w:val="0"/>
                <w:numId w:val="41"/>
              </w:numPr>
              <w:rPr>
                <w:rFonts w:cstheme="minorHAnsi"/>
                <w:sz w:val="18"/>
                <w:szCs w:val="18"/>
              </w:rPr>
            </w:pPr>
            <w:r w:rsidRPr="00052B54">
              <w:rPr>
                <w:rFonts w:cstheme="minorHAnsi"/>
                <w:sz w:val="18"/>
                <w:szCs w:val="18"/>
              </w:rPr>
              <w:t>Czujniki wilgotności względnej powietrza i temperatury umieszczone w kanale wentylacyjnym parowacza przed i za parowaczem</w:t>
            </w:r>
          </w:p>
          <w:p w14:paraId="3D428D2D" w14:textId="77777777" w:rsidR="00FC6426" w:rsidRPr="00052B54" w:rsidRDefault="00FC6426" w:rsidP="00FC6426">
            <w:pPr>
              <w:numPr>
                <w:ilvl w:val="0"/>
                <w:numId w:val="41"/>
              </w:numPr>
              <w:rPr>
                <w:rFonts w:cstheme="minorHAnsi"/>
                <w:sz w:val="18"/>
                <w:szCs w:val="18"/>
              </w:rPr>
            </w:pPr>
            <w:r w:rsidRPr="00052B54">
              <w:rPr>
                <w:rFonts w:cstheme="minorHAnsi"/>
                <w:sz w:val="18"/>
                <w:szCs w:val="18"/>
              </w:rPr>
              <w:t>Czujniki temperatury wody (2 szt.) w obiegu wodnym przed i za skraplaczem</w:t>
            </w:r>
          </w:p>
          <w:p w14:paraId="3D2ECFEA" w14:textId="77777777" w:rsidR="00FC6426" w:rsidRPr="00052B54" w:rsidRDefault="00FC6426" w:rsidP="00FC6426">
            <w:pPr>
              <w:numPr>
                <w:ilvl w:val="0"/>
                <w:numId w:val="41"/>
              </w:numPr>
              <w:rPr>
                <w:rFonts w:cstheme="minorHAnsi"/>
                <w:sz w:val="18"/>
                <w:szCs w:val="18"/>
              </w:rPr>
            </w:pPr>
            <w:r w:rsidRPr="00052B54">
              <w:rPr>
                <w:rFonts w:cstheme="minorHAnsi"/>
                <w:sz w:val="18"/>
                <w:szCs w:val="18"/>
              </w:rPr>
              <w:t>Licznik energii elektrycznej pobranej przez sprężarkę</w:t>
            </w:r>
          </w:p>
          <w:p w14:paraId="47EB124F" w14:textId="77777777" w:rsidR="00FC6426" w:rsidRPr="00052B54" w:rsidRDefault="00FC6426" w:rsidP="00FC6426">
            <w:pPr>
              <w:numPr>
                <w:ilvl w:val="0"/>
                <w:numId w:val="41"/>
              </w:numPr>
              <w:rPr>
                <w:rFonts w:cstheme="minorHAnsi"/>
                <w:sz w:val="18"/>
                <w:szCs w:val="18"/>
              </w:rPr>
            </w:pPr>
            <w:r w:rsidRPr="00052B54">
              <w:rPr>
                <w:rFonts w:cstheme="minorHAnsi"/>
                <w:sz w:val="18"/>
                <w:szCs w:val="18"/>
              </w:rPr>
              <w:t>Aparatura sterująca pracą układu chłodniczego</w:t>
            </w:r>
          </w:p>
          <w:p w14:paraId="202A336C" w14:textId="77777777" w:rsidR="00FC6426" w:rsidRPr="00052B54" w:rsidRDefault="00FC6426" w:rsidP="00FC6426">
            <w:pPr>
              <w:numPr>
                <w:ilvl w:val="0"/>
                <w:numId w:val="41"/>
              </w:numPr>
              <w:rPr>
                <w:rFonts w:cstheme="minorHAnsi"/>
                <w:sz w:val="18"/>
                <w:szCs w:val="18"/>
              </w:rPr>
            </w:pPr>
            <w:r w:rsidRPr="00052B54">
              <w:rPr>
                <w:rFonts w:cstheme="minorHAnsi"/>
                <w:sz w:val="18"/>
                <w:szCs w:val="18"/>
              </w:rPr>
              <w:t>Sterowniki z wyświetlaczami wskazujące wszystkie dane pomiarowe oraz umożliwiające regulację temperatury zadanej i wydajności wentylatora</w:t>
            </w:r>
          </w:p>
          <w:p w14:paraId="0E037E18" w14:textId="77777777" w:rsidR="00FC6426" w:rsidRPr="00052B54" w:rsidRDefault="00FC6426" w:rsidP="00FC6426">
            <w:pPr>
              <w:numPr>
                <w:ilvl w:val="0"/>
                <w:numId w:val="41"/>
              </w:numPr>
              <w:rPr>
                <w:rFonts w:cstheme="minorHAnsi"/>
                <w:sz w:val="18"/>
                <w:szCs w:val="18"/>
              </w:rPr>
            </w:pPr>
            <w:r w:rsidRPr="00052B54">
              <w:rPr>
                <w:rFonts w:cstheme="minorHAnsi"/>
                <w:sz w:val="18"/>
                <w:szCs w:val="18"/>
              </w:rPr>
              <w:t>Wyłącznik główny</w:t>
            </w:r>
          </w:p>
          <w:p w14:paraId="1A14DEBD" w14:textId="77777777" w:rsidR="00FC6426" w:rsidRPr="00052B54" w:rsidRDefault="00FC6426" w:rsidP="00D76FE4">
            <w:pPr>
              <w:numPr>
                <w:ilvl w:val="0"/>
                <w:numId w:val="41"/>
              </w:numPr>
              <w:rPr>
                <w:rFonts w:cstheme="minorHAnsi"/>
                <w:sz w:val="18"/>
                <w:szCs w:val="18"/>
              </w:rPr>
            </w:pPr>
            <w:r w:rsidRPr="00052B54">
              <w:rPr>
                <w:rFonts w:cstheme="minorHAnsi"/>
                <w:sz w:val="18"/>
                <w:szCs w:val="18"/>
              </w:rPr>
              <w:t>Zamykana na klucz rozdzielnica elektryczna</w:t>
            </w:r>
          </w:p>
          <w:p w14:paraId="4447319E" w14:textId="111578F1" w:rsidR="00D76FE4" w:rsidRPr="00052B54" w:rsidRDefault="00FC6426" w:rsidP="00D76FE4">
            <w:pPr>
              <w:numPr>
                <w:ilvl w:val="0"/>
                <w:numId w:val="41"/>
              </w:numPr>
              <w:rPr>
                <w:rFonts w:cstheme="minorHAnsi"/>
                <w:sz w:val="18"/>
                <w:szCs w:val="18"/>
              </w:rPr>
            </w:pPr>
            <w:r w:rsidRPr="00052B54">
              <w:rPr>
                <w:rFonts w:cstheme="minorHAnsi"/>
                <w:sz w:val="18"/>
                <w:szCs w:val="18"/>
              </w:rPr>
              <w:t xml:space="preserve">wymiary i </w:t>
            </w:r>
            <w:r w:rsidR="00E80737" w:rsidRPr="00052B54">
              <w:rPr>
                <w:rFonts w:cstheme="minorHAnsi"/>
                <w:sz w:val="18"/>
                <w:szCs w:val="18"/>
              </w:rPr>
              <w:t>masa</w:t>
            </w:r>
            <w:r w:rsidRPr="00052B54">
              <w:rPr>
                <w:rFonts w:cstheme="minorHAnsi"/>
                <w:sz w:val="18"/>
                <w:szCs w:val="18"/>
              </w:rPr>
              <w:t>: 800 x 650 x 1700 mm</w:t>
            </w:r>
            <w:r w:rsidRPr="00052B54">
              <w:rPr>
                <w:sz w:val="18"/>
                <w:szCs w:val="18"/>
              </w:rPr>
              <w:t>, 90 kg (</w:t>
            </w:r>
            <w:r w:rsidRPr="00052B54">
              <w:rPr>
                <w:sz w:val="18"/>
                <w:szCs w:val="18"/>
              </w:rPr>
              <w:sym w:font="Symbol" w:char="F0B1"/>
            </w:r>
            <w:r w:rsidRPr="00052B54">
              <w:rPr>
                <w:sz w:val="18"/>
                <w:szCs w:val="18"/>
              </w:rPr>
              <w:t>10%)</w:t>
            </w:r>
          </w:p>
          <w:p w14:paraId="2EB5B5EC" w14:textId="00DD4CDB" w:rsidR="00026AF4" w:rsidRPr="00052B54" w:rsidRDefault="00026AF4" w:rsidP="00D76FE4">
            <w:pPr>
              <w:numPr>
                <w:ilvl w:val="0"/>
                <w:numId w:val="41"/>
              </w:numPr>
              <w:rPr>
                <w:rFonts w:cstheme="minorHAnsi"/>
                <w:sz w:val="18"/>
                <w:szCs w:val="18"/>
              </w:rPr>
            </w:pPr>
            <w:r w:rsidRPr="00052B54">
              <w:rPr>
                <w:sz w:val="18"/>
                <w:szCs w:val="18"/>
              </w:rPr>
              <w:t>Instrukcja obsługi oraz instrukcja przeprowadzenia eksperymentów (co najmniej 8) w języku polskim.</w:t>
            </w:r>
          </w:p>
          <w:p w14:paraId="7A4760F9" w14:textId="77777777" w:rsidR="00D76FE4" w:rsidRPr="00052B54" w:rsidRDefault="00D76FE4" w:rsidP="00D76FE4">
            <w:pPr>
              <w:rPr>
                <w:rFonts w:cstheme="minorHAnsi"/>
                <w:sz w:val="18"/>
                <w:szCs w:val="18"/>
              </w:rPr>
            </w:pPr>
            <w:r w:rsidRPr="00052B54">
              <w:rPr>
                <w:rFonts w:cstheme="minorHAnsi"/>
                <w:sz w:val="18"/>
                <w:szCs w:val="18"/>
              </w:rPr>
              <w:t>Akcesoria:</w:t>
            </w:r>
          </w:p>
          <w:p w14:paraId="62AF7B3A" w14:textId="77777777" w:rsidR="00C94234" w:rsidRPr="00052B54" w:rsidRDefault="00D76FE4" w:rsidP="004E3EF5">
            <w:pPr>
              <w:numPr>
                <w:ilvl w:val="0"/>
                <w:numId w:val="35"/>
              </w:numPr>
              <w:rPr>
                <w:rFonts w:cstheme="minorHAnsi"/>
                <w:sz w:val="18"/>
                <w:szCs w:val="18"/>
              </w:rPr>
            </w:pPr>
            <w:r w:rsidRPr="00052B54">
              <w:rPr>
                <w:rFonts w:cstheme="minorHAnsi"/>
                <w:sz w:val="18"/>
                <w:szCs w:val="18"/>
              </w:rPr>
              <w:t>urządzenia do archiwizacji danych</w:t>
            </w:r>
          </w:p>
          <w:p w14:paraId="01175231" w14:textId="77777777" w:rsidR="000533B7" w:rsidRPr="00052B54" w:rsidRDefault="000533B7" w:rsidP="000533B7">
            <w:pPr>
              <w:rPr>
                <w:sz w:val="18"/>
                <w:szCs w:val="18"/>
              </w:rPr>
            </w:pPr>
            <w:r w:rsidRPr="00052B54">
              <w:rPr>
                <w:sz w:val="18"/>
                <w:szCs w:val="18"/>
              </w:rPr>
              <w:t>Szkolenie z zakresu użytkowania zestawu.</w:t>
            </w:r>
          </w:p>
          <w:p w14:paraId="3ABBF3FC" w14:textId="76B8C769" w:rsidR="000533B7" w:rsidRPr="00052B54" w:rsidRDefault="000533B7" w:rsidP="000533B7">
            <w:pPr>
              <w:rPr>
                <w:rFonts w:cstheme="minorHAnsi"/>
                <w:sz w:val="18"/>
                <w:szCs w:val="18"/>
              </w:rPr>
            </w:pPr>
            <w:r w:rsidRPr="00052B54">
              <w:rPr>
                <w:sz w:val="18"/>
                <w:szCs w:val="18"/>
              </w:rPr>
              <w:t>Gwarancja: min. 12 miesięcy.</w:t>
            </w:r>
          </w:p>
        </w:tc>
        <w:tc>
          <w:tcPr>
            <w:tcW w:w="5228" w:type="dxa"/>
          </w:tcPr>
          <w:p w14:paraId="578BEA28" w14:textId="77777777" w:rsidR="004E3EF5" w:rsidRPr="00052B54" w:rsidRDefault="004E3EF5" w:rsidP="004E3EF5">
            <w:pPr>
              <w:rPr>
                <w:b/>
                <w:bCs/>
                <w:sz w:val="18"/>
                <w:szCs w:val="18"/>
              </w:rPr>
            </w:pPr>
          </w:p>
        </w:tc>
      </w:tr>
      <w:tr w:rsidR="00C94234" w:rsidRPr="00052B54" w14:paraId="40D38EB5" w14:textId="77777777" w:rsidTr="004E3EF5">
        <w:tc>
          <w:tcPr>
            <w:tcW w:w="5228" w:type="dxa"/>
          </w:tcPr>
          <w:p w14:paraId="3DF377E0" w14:textId="77777777" w:rsidR="00C94234" w:rsidRPr="00052B54" w:rsidRDefault="00D76FE4" w:rsidP="004E3EF5">
            <w:pPr>
              <w:rPr>
                <w:rFonts w:cstheme="minorHAnsi"/>
                <w:b/>
                <w:bCs/>
                <w:sz w:val="18"/>
                <w:szCs w:val="18"/>
              </w:rPr>
            </w:pPr>
            <w:r w:rsidRPr="00052B54">
              <w:rPr>
                <w:rFonts w:cstheme="minorHAnsi"/>
                <w:b/>
                <w:bCs/>
                <w:sz w:val="18"/>
                <w:szCs w:val="18"/>
              </w:rPr>
              <w:t>Ad.4. System fotowoltaiczno-wodorowy z generatorem wodoru HG30nl/h (230V/115V)</w:t>
            </w:r>
          </w:p>
          <w:p w14:paraId="37270C5C" w14:textId="3A580A5A" w:rsidR="008F4400" w:rsidRPr="00052B54" w:rsidRDefault="008F4400" w:rsidP="008F4400">
            <w:pPr>
              <w:rPr>
                <w:rFonts w:cstheme="minorHAnsi"/>
                <w:sz w:val="18"/>
                <w:szCs w:val="18"/>
              </w:rPr>
            </w:pPr>
            <w:r w:rsidRPr="00052B54">
              <w:rPr>
                <w:rFonts w:cstheme="minorHAnsi"/>
                <w:sz w:val="18"/>
                <w:szCs w:val="18"/>
              </w:rPr>
              <w:t>Zestaw zawiera:</w:t>
            </w:r>
          </w:p>
          <w:p w14:paraId="7011F48B" w14:textId="77777777" w:rsidR="008F4400" w:rsidRPr="00052B54" w:rsidRDefault="008F4400" w:rsidP="008F4400">
            <w:pPr>
              <w:numPr>
                <w:ilvl w:val="0"/>
                <w:numId w:val="36"/>
              </w:numPr>
              <w:rPr>
                <w:rFonts w:cstheme="minorHAnsi"/>
                <w:sz w:val="18"/>
                <w:szCs w:val="18"/>
              </w:rPr>
            </w:pPr>
            <w:r w:rsidRPr="00052B54">
              <w:rPr>
                <w:rFonts w:cstheme="minorHAnsi"/>
                <w:sz w:val="18"/>
                <w:szCs w:val="18"/>
              </w:rPr>
              <w:t>Jednostka podstawowa</w:t>
            </w:r>
          </w:p>
          <w:p w14:paraId="01F6EC58" w14:textId="5F7E0D04" w:rsidR="00620FB9" w:rsidRPr="00052B54" w:rsidRDefault="00620FB9" w:rsidP="008F4400">
            <w:pPr>
              <w:numPr>
                <w:ilvl w:val="1"/>
                <w:numId w:val="36"/>
              </w:numPr>
              <w:rPr>
                <w:rFonts w:cstheme="minorHAnsi"/>
                <w:sz w:val="18"/>
                <w:szCs w:val="18"/>
              </w:rPr>
            </w:pPr>
            <w:r w:rsidRPr="00052B54">
              <w:rPr>
                <w:rFonts w:cstheme="minorHAnsi"/>
                <w:sz w:val="18"/>
                <w:szCs w:val="18"/>
              </w:rPr>
              <w:t>W formie rozdzielnicy elektrycznej na kołach, z zabudowaną wewnątrz aparaturą typową dla instalacji fotowoltaicznych off-grid, elementami zabezpieczającymi i układem sterowania</w:t>
            </w:r>
          </w:p>
          <w:p w14:paraId="2A4505EF" w14:textId="799DBD3A" w:rsidR="00620FB9" w:rsidRPr="00052B54" w:rsidRDefault="00620FB9" w:rsidP="008F4400">
            <w:pPr>
              <w:numPr>
                <w:ilvl w:val="1"/>
                <w:numId w:val="36"/>
              </w:numPr>
              <w:rPr>
                <w:rFonts w:cstheme="minorHAnsi"/>
                <w:sz w:val="18"/>
                <w:szCs w:val="18"/>
              </w:rPr>
            </w:pPr>
            <w:r w:rsidRPr="00052B54">
              <w:rPr>
                <w:rFonts w:cstheme="minorHAnsi"/>
                <w:sz w:val="18"/>
                <w:szCs w:val="18"/>
              </w:rPr>
              <w:t>Na ścianie frontowej, drzwiczkach naniesiony ideowy schemat instalacji w formie trwałego nadruku</w:t>
            </w:r>
          </w:p>
          <w:p w14:paraId="1F2AFAF9" w14:textId="0D2E0395" w:rsidR="00620FB9" w:rsidRPr="00052B54" w:rsidRDefault="00620FB9" w:rsidP="008F4400">
            <w:pPr>
              <w:numPr>
                <w:ilvl w:val="1"/>
                <w:numId w:val="36"/>
              </w:numPr>
              <w:rPr>
                <w:rFonts w:cstheme="minorHAnsi"/>
                <w:sz w:val="18"/>
                <w:szCs w:val="18"/>
              </w:rPr>
            </w:pPr>
            <w:r w:rsidRPr="00052B54">
              <w:rPr>
                <w:rFonts w:cstheme="minorHAnsi"/>
                <w:sz w:val="18"/>
                <w:szCs w:val="18"/>
              </w:rPr>
              <w:t>Na ścianie bocznej wyprowadzone elementy takie jak: wyłącznik główny, przyłącza paneli fotowoltaicznych, wyjścia zasilania 12 VDC oraz 230 VAC, złącza komunikacyjne do podłączenia generatora wodoru i ethernet do podłączenia komputera</w:t>
            </w:r>
          </w:p>
          <w:p w14:paraId="7BDF7181" w14:textId="6BB460EA" w:rsidR="008F4400" w:rsidRPr="00052B54" w:rsidRDefault="008F4400" w:rsidP="008F4400">
            <w:pPr>
              <w:numPr>
                <w:ilvl w:val="1"/>
                <w:numId w:val="36"/>
              </w:numPr>
              <w:rPr>
                <w:rFonts w:cstheme="minorHAnsi"/>
                <w:sz w:val="18"/>
                <w:szCs w:val="18"/>
              </w:rPr>
            </w:pPr>
            <w:r w:rsidRPr="00052B54">
              <w:rPr>
                <w:rFonts w:cstheme="minorHAnsi"/>
                <w:sz w:val="18"/>
                <w:szCs w:val="18"/>
              </w:rPr>
              <w:t>Maksymalny prąd wejściowy paneli PV: 30 A</w:t>
            </w:r>
          </w:p>
          <w:p w14:paraId="46124930" w14:textId="77777777" w:rsidR="008F4400" w:rsidRPr="00052B54" w:rsidRDefault="008F4400" w:rsidP="008F4400">
            <w:pPr>
              <w:numPr>
                <w:ilvl w:val="1"/>
                <w:numId w:val="36"/>
              </w:numPr>
              <w:rPr>
                <w:rFonts w:cstheme="minorHAnsi"/>
                <w:sz w:val="18"/>
                <w:szCs w:val="18"/>
              </w:rPr>
            </w:pPr>
            <w:r w:rsidRPr="00052B54">
              <w:rPr>
                <w:rFonts w:cstheme="minorHAnsi"/>
                <w:sz w:val="18"/>
                <w:szCs w:val="18"/>
              </w:rPr>
              <w:t>Napięcie projektowe paneli PV: 24 VDC</w:t>
            </w:r>
          </w:p>
          <w:p w14:paraId="365A97C6" w14:textId="44FF7051" w:rsidR="00620FB9" w:rsidRPr="00052B54" w:rsidRDefault="00620FB9" w:rsidP="008F4400">
            <w:pPr>
              <w:numPr>
                <w:ilvl w:val="1"/>
                <w:numId w:val="36"/>
              </w:numPr>
              <w:rPr>
                <w:rFonts w:cstheme="minorHAnsi"/>
                <w:sz w:val="18"/>
                <w:szCs w:val="18"/>
              </w:rPr>
            </w:pPr>
            <w:r w:rsidRPr="00052B54">
              <w:rPr>
                <w:rFonts w:cstheme="minorHAnsi"/>
                <w:sz w:val="18"/>
                <w:szCs w:val="18"/>
              </w:rPr>
              <w:t>Regulator ładowania</w:t>
            </w:r>
          </w:p>
          <w:p w14:paraId="468EA2DC" w14:textId="77777777" w:rsidR="008F4400" w:rsidRPr="00052B54" w:rsidRDefault="008F4400" w:rsidP="008F4400">
            <w:pPr>
              <w:numPr>
                <w:ilvl w:val="1"/>
                <w:numId w:val="36"/>
              </w:numPr>
              <w:rPr>
                <w:rFonts w:cstheme="minorHAnsi"/>
                <w:sz w:val="18"/>
                <w:szCs w:val="18"/>
              </w:rPr>
            </w:pPr>
            <w:r w:rsidRPr="00052B54">
              <w:rPr>
                <w:rFonts w:cstheme="minorHAnsi"/>
                <w:sz w:val="18"/>
                <w:szCs w:val="18"/>
              </w:rPr>
              <w:t>Maksymalny prąd wyjściowy dla odbiorników 12 VDC: 2 A</w:t>
            </w:r>
          </w:p>
          <w:p w14:paraId="690AA564" w14:textId="77777777" w:rsidR="008F4400" w:rsidRPr="00052B54" w:rsidRDefault="008F4400" w:rsidP="008F4400">
            <w:pPr>
              <w:numPr>
                <w:ilvl w:val="1"/>
                <w:numId w:val="36"/>
              </w:numPr>
              <w:rPr>
                <w:rFonts w:cstheme="minorHAnsi"/>
                <w:sz w:val="18"/>
                <w:szCs w:val="18"/>
              </w:rPr>
            </w:pPr>
            <w:r w:rsidRPr="00052B54">
              <w:rPr>
                <w:rFonts w:cstheme="minorHAnsi"/>
                <w:sz w:val="18"/>
                <w:szCs w:val="18"/>
              </w:rPr>
              <w:t>Maksymalna moc wyjściowa odbiorników 230 VAC: 700 W</w:t>
            </w:r>
          </w:p>
          <w:p w14:paraId="5877D481" w14:textId="77777777" w:rsidR="008F4400" w:rsidRPr="00052B54" w:rsidRDefault="008F4400" w:rsidP="008F4400">
            <w:pPr>
              <w:numPr>
                <w:ilvl w:val="1"/>
                <w:numId w:val="36"/>
              </w:numPr>
              <w:rPr>
                <w:rFonts w:cstheme="minorHAnsi"/>
                <w:sz w:val="18"/>
                <w:szCs w:val="18"/>
              </w:rPr>
            </w:pPr>
            <w:r w:rsidRPr="00052B54">
              <w:rPr>
                <w:rFonts w:cstheme="minorHAnsi"/>
                <w:sz w:val="18"/>
                <w:szCs w:val="18"/>
              </w:rPr>
              <w:t>Napięcie wyjściowe: 230 VAC, 50/60 Hz, czysty sinus</w:t>
            </w:r>
          </w:p>
          <w:p w14:paraId="08203747" w14:textId="77777777" w:rsidR="008F4400" w:rsidRPr="00052B54" w:rsidRDefault="008F4400" w:rsidP="008F4400">
            <w:pPr>
              <w:numPr>
                <w:ilvl w:val="1"/>
                <w:numId w:val="36"/>
              </w:numPr>
              <w:rPr>
                <w:rFonts w:cstheme="minorHAnsi"/>
                <w:sz w:val="18"/>
                <w:szCs w:val="18"/>
              </w:rPr>
            </w:pPr>
            <w:r w:rsidRPr="00052B54">
              <w:rPr>
                <w:rFonts w:cstheme="minorHAnsi"/>
                <w:sz w:val="18"/>
                <w:szCs w:val="18"/>
              </w:rPr>
              <w:t>Akumulatory: 2 baterie bezobsługowe (12 V) o łącznej pojemności 55 Ah - układ 24 VDC</w:t>
            </w:r>
          </w:p>
          <w:p w14:paraId="56F54D2C" w14:textId="77777777" w:rsidR="008F4400" w:rsidRPr="00052B54" w:rsidRDefault="008F4400" w:rsidP="008F4400">
            <w:pPr>
              <w:numPr>
                <w:ilvl w:val="1"/>
                <w:numId w:val="36"/>
              </w:numPr>
              <w:rPr>
                <w:rFonts w:cstheme="minorHAnsi"/>
                <w:sz w:val="18"/>
                <w:szCs w:val="18"/>
              </w:rPr>
            </w:pPr>
            <w:r w:rsidRPr="00052B54">
              <w:rPr>
                <w:rFonts w:cstheme="minorHAnsi"/>
                <w:sz w:val="18"/>
                <w:szCs w:val="18"/>
              </w:rPr>
              <w:t>Optymalizacja pod kątem zasilania elektrolizera</w:t>
            </w:r>
          </w:p>
          <w:p w14:paraId="1B9E7B89" w14:textId="77777777" w:rsidR="008F4400" w:rsidRPr="00052B54" w:rsidRDefault="008F4400" w:rsidP="008F4400">
            <w:pPr>
              <w:numPr>
                <w:ilvl w:val="0"/>
                <w:numId w:val="36"/>
              </w:numPr>
              <w:rPr>
                <w:rFonts w:cstheme="minorHAnsi"/>
                <w:sz w:val="18"/>
                <w:szCs w:val="18"/>
              </w:rPr>
            </w:pPr>
            <w:r w:rsidRPr="00052B54">
              <w:rPr>
                <w:rFonts w:cstheme="minorHAnsi"/>
                <w:sz w:val="18"/>
                <w:szCs w:val="18"/>
              </w:rPr>
              <w:t>Moduł paneli fotowoltaicznych</w:t>
            </w:r>
          </w:p>
          <w:p w14:paraId="588ED165" w14:textId="5FA71414" w:rsidR="005909A4" w:rsidRPr="00052B54" w:rsidRDefault="005909A4" w:rsidP="008F4400">
            <w:pPr>
              <w:numPr>
                <w:ilvl w:val="1"/>
                <w:numId w:val="36"/>
              </w:numPr>
              <w:rPr>
                <w:rFonts w:cstheme="minorHAnsi"/>
                <w:sz w:val="18"/>
                <w:szCs w:val="18"/>
              </w:rPr>
            </w:pPr>
            <w:r w:rsidRPr="00052B54">
              <w:rPr>
                <w:rFonts w:cstheme="minorHAnsi"/>
                <w:sz w:val="18"/>
                <w:szCs w:val="18"/>
              </w:rPr>
              <w:t>Rama wyposażona w koła z blokadami i możliwością regulacji kąta nachylenia paneli.</w:t>
            </w:r>
          </w:p>
          <w:p w14:paraId="3308BF23" w14:textId="65AA7D1E" w:rsidR="005909A4" w:rsidRPr="00052B54" w:rsidRDefault="005909A4" w:rsidP="008F4400">
            <w:pPr>
              <w:numPr>
                <w:ilvl w:val="1"/>
                <w:numId w:val="36"/>
              </w:numPr>
              <w:rPr>
                <w:rFonts w:cstheme="minorHAnsi"/>
                <w:sz w:val="18"/>
                <w:szCs w:val="18"/>
              </w:rPr>
            </w:pPr>
            <w:r w:rsidRPr="00052B54">
              <w:rPr>
                <w:rFonts w:cstheme="minorHAnsi"/>
                <w:sz w:val="18"/>
                <w:szCs w:val="18"/>
              </w:rPr>
              <w:t>Liczba paneli: 2 szt.</w:t>
            </w:r>
          </w:p>
          <w:p w14:paraId="29F5F57C" w14:textId="06FD007F" w:rsidR="008F4400" w:rsidRPr="00052B54" w:rsidRDefault="008F4400" w:rsidP="008F4400">
            <w:pPr>
              <w:numPr>
                <w:ilvl w:val="1"/>
                <w:numId w:val="36"/>
              </w:numPr>
              <w:rPr>
                <w:rFonts w:cstheme="minorHAnsi"/>
                <w:sz w:val="18"/>
                <w:szCs w:val="18"/>
              </w:rPr>
            </w:pPr>
            <w:r w:rsidRPr="00052B54">
              <w:rPr>
                <w:rFonts w:cstheme="minorHAnsi"/>
                <w:sz w:val="18"/>
                <w:szCs w:val="18"/>
              </w:rPr>
              <w:t>Typ paneli: polikrystaliczne</w:t>
            </w:r>
          </w:p>
          <w:p w14:paraId="5BD77129" w14:textId="77777777" w:rsidR="008F4400" w:rsidRPr="00052B54" w:rsidRDefault="008F4400" w:rsidP="008F4400">
            <w:pPr>
              <w:numPr>
                <w:ilvl w:val="1"/>
                <w:numId w:val="36"/>
              </w:numPr>
              <w:rPr>
                <w:rFonts w:cstheme="minorHAnsi"/>
                <w:sz w:val="18"/>
                <w:szCs w:val="18"/>
              </w:rPr>
            </w:pPr>
            <w:r w:rsidRPr="00052B54">
              <w:rPr>
                <w:rFonts w:cstheme="minorHAnsi"/>
                <w:sz w:val="18"/>
                <w:szCs w:val="18"/>
              </w:rPr>
              <w:t>Napięcie układu: 24 VDC</w:t>
            </w:r>
          </w:p>
          <w:p w14:paraId="731D06EF" w14:textId="0F6D434F" w:rsidR="008F4400" w:rsidRPr="00052B54" w:rsidRDefault="008F4400" w:rsidP="008F4400">
            <w:pPr>
              <w:numPr>
                <w:ilvl w:val="1"/>
                <w:numId w:val="36"/>
              </w:numPr>
              <w:rPr>
                <w:rFonts w:cstheme="minorHAnsi"/>
                <w:sz w:val="18"/>
                <w:szCs w:val="18"/>
              </w:rPr>
            </w:pPr>
            <w:r w:rsidRPr="00052B54">
              <w:rPr>
                <w:rFonts w:cstheme="minorHAnsi"/>
                <w:sz w:val="18"/>
                <w:szCs w:val="18"/>
              </w:rPr>
              <w:lastRenderedPageBreak/>
              <w:t>Moc w punkcie mocy maksymalnej: 2</w:t>
            </w:r>
            <w:r w:rsidR="00906866" w:rsidRPr="00052B54">
              <w:rPr>
                <w:rFonts w:cstheme="minorHAnsi"/>
                <w:sz w:val="18"/>
                <w:szCs w:val="18"/>
              </w:rPr>
              <w:t>50</w:t>
            </w:r>
            <w:r w:rsidRPr="00052B54">
              <w:rPr>
                <w:rFonts w:cstheme="minorHAnsi"/>
                <w:sz w:val="18"/>
                <w:szCs w:val="18"/>
              </w:rPr>
              <w:t xml:space="preserve"> Wp</w:t>
            </w:r>
          </w:p>
          <w:p w14:paraId="3BA0053F" w14:textId="02DDCEAB" w:rsidR="008F4400" w:rsidRPr="00052B54" w:rsidRDefault="008F4400" w:rsidP="008F4400">
            <w:pPr>
              <w:numPr>
                <w:ilvl w:val="1"/>
                <w:numId w:val="36"/>
              </w:numPr>
              <w:rPr>
                <w:rFonts w:cstheme="minorHAnsi"/>
                <w:sz w:val="18"/>
                <w:szCs w:val="18"/>
              </w:rPr>
            </w:pPr>
            <w:r w:rsidRPr="00052B54">
              <w:rPr>
                <w:rFonts w:cstheme="minorHAnsi"/>
                <w:sz w:val="18"/>
                <w:szCs w:val="18"/>
              </w:rPr>
              <w:t xml:space="preserve">Prąd zwarciowy: ok. </w:t>
            </w:r>
            <w:r w:rsidR="00906866" w:rsidRPr="00052B54">
              <w:rPr>
                <w:rFonts w:cstheme="minorHAnsi"/>
                <w:sz w:val="18"/>
                <w:szCs w:val="18"/>
              </w:rPr>
              <w:t>9</w:t>
            </w:r>
            <w:r w:rsidRPr="00052B54">
              <w:rPr>
                <w:rFonts w:cstheme="minorHAnsi"/>
                <w:sz w:val="18"/>
                <w:szCs w:val="18"/>
              </w:rPr>
              <w:t xml:space="preserve"> A</w:t>
            </w:r>
          </w:p>
          <w:p w14:paraId="04F616A2" w14:textId="6D62E293" w:rsidR="008F4400" w:rsidRPr="00052B54" w:rsidRDefault="008F4400" w:rsidP="008F4400">
            <w:pPr>
              <w:numPr>
                <w:ilvl w:val="1"/>
                <w:numId w:val="36"/>
              </w:numPr>
              <w:rPr>
                <w:rFonts w:cstheme="minorHAnsi"/>
                <w:sz w:val="18"/>
                <w:szCs w:val="18"/>
              </w:rPr>
            </w:pPr>
            <w:r w:rsidRPr="00052B54">
              <w:rPr>
                <w:rFonts w:cstheme="minorHAnsi"/>
                <w:sz w:val="18"/>
                <w:szCs w:val="18"/>
              </w:rPr>
              <w:t xml:space="preserve">Napięcie w punkcie MPP: ok. </w:t>
            </w:r>
            <w:r w:rsidR="00906866" w:rsidRPr="00052B54">
              <w:rPr>
                <w:rFonts w:cstheme="minorHAnsi"/>
                <w:sz w:val="18"/>
                <w:szCs w:val="18"/>
              </w:rPr>
              <w:t>30</w:t>
            </w:r>
            <w:r w:rsidRPr="00052B54">
              <w:rPr>
                <w:rFonts w:cstheme="minorHAnsi"/>
                <w:sz w:val="18"/>
                <w:szCs w:val="18"/>
              </w:rPr>
              <w:t xml:space="preserve"> V</w:t>
            </w:r>
          </w:p>
          <w:p w14:paraId="6FCF0909" w14:textId="2C26FC56" w:rsidR="008F4400" w:rsidRPr="00052B54" w:rsidRDefault="008F4400" w:rsidP="008F4400">
            <w:pPr>
              <w:numPr>
                <w:ilvl w:val="0"/>
                <w:numId w:val="36"/>
              </w:numPr>
              <w:rPr>
                <w:rFonts w:cstheme="minorHAnsi"/>
                <w:sz w:val="18"/>
                <w:szCs w:val="18"/>
              </w:rPr>
            </w:pPr>
            <w:r w:rsidRPr="00052B54">
              <w:rPr>
                <w:rFonts w:cstheme="minorHAnsi"/>
                <w:sz w:val="18"/>
                <w:szCs w:val="18"/>
              </w:rPr>
              <w:t>Generator wodoru (Elektrolizer):</w:t>
            </w:r>
          </w:p>
          <w:p w14:paraId="4512252B" w14:textId="1F2EA994" w:rsidR="00026AF4" w:rsidRPr="00052B54" w:rsidRDefault="00026AF4" w:rsidP="00026AF4">
            <w:pPr>
              <w:numPr>
                <w:ilvl w:val="1"/>
                <w:numId w:val="36"/>
              </w:numPr>
              <w:tabs>
                <w:tab w:val="num" w:pos="720"/>
              </w:tabs>
              <w:rPr>
                <w:rFonts w:cstheme="minorHAnsi"/>
                <w:sz w:val="18"/>
                <w:szCs w:val="18"/>
              </w:rPr>
            </w:pPr>
            <w:r w:rsidRPr="00052B54">
              <w:rPr>
                <w:rFonts w:cstheme="minorHAnsi"/>
                <w:sz w:val="18"/>
                <w:szCs w:val="18"/>
              </w:rPr>
              <w:t>Wydajność produkcji wodoru: 30 sl/h</w:t>
            </w:r>
          </w:p>
          <w:p w14:paraId="6428B09F" w14:textId="77777777" w:rsidR="00026AF4" w:rsidRPr="00052B54" w:rsidRDefault="00026AF4" w:rsidP="00026AF4">
            <w:pPr>
              <w:numPr>
                <w:ilvl w:val="1"/>
                <w:numId w:val="36"/>
              </w:numPr>
              <w:tabs>
                <w:tab w:val="num" w:pos="720"/>
              </w:tabs>
              <w:rPr>
                <w:rFonts w:cstheme="minorHAnsi"/>
                <w:sz w:val="18"/>
                <w:szCs w:val="18"/>
              </w:rPr>
            </w:pPr>
            <w:r w:rsidRPr="00052B54">
              <w:rPr>
                <w:rFonts w:cstheme="minorHAnsi"/>
                <w:sz w:val="18"/>
                <w:szCs w:val="18"/>
              </w:rPr>
              <w:t>Czystość wodoru: 6.0 (99,9999 %)</w:t>
            </w:r>
          </w:p>
          <w:p w14:paraId="080CA0FA" w14:textId="77777777" w:rsidR="00026AF4" w:rsidRPr="00052B54" w:rsidRDefault="00026AF4" w:rsidP="00026AF4">
            <w:pPr>
              <w:numPr>
                <w:ilvl w:val="1"/>
                <w:numId w:val="36"/>
              </w:numPr>
              <w:tabs>
                <w:tab w:val="num" w:pos="720"/>
              </w:tabs>
              <w:rPr>
                <w:rFonts w:cstheme="minorHAnsi"/>
                <w:sz w:val="18"/>
                <w:szCs w:val="18"/>
              </w:rPr>
            </w:pPr>
            <w:r w:rsidRPr="00052B54">
              <w:rPr>
                <w:rFonts w:cstheme="minorHAnsi"/>
                <w:sz w:val="18"/>
                <w:szCs w:val="18"/>
              </w:rPr>
              <w:t>Ciśnienie wyjściowe wodoru: 0,1 ... 16 bar</w:t>
            </w:r>
          </w:p>
          <w:p w14:paraId="678848CC" w14:textId="77777777" w:rsidR="00026AF4" w:rsidRPr="00052B54" w:rsidRDefault="00026AF4" w:rsidP="00026AF4">
            <w:pPr>
              <w:numPr>
                <w:ilvl w:val="1"/>
                <w:numId w:val="36"/>
              </w:numPr>
              <w:tabs>
                <w:tab w:val="num" w:pos="720"/>
              </w:tabs>
              <w:rPr>
                <w:rFonts w:cstheme="minorHAnsi"/>
                <w:sz w:val="18"/>
                <w:szCs w:val="18"/>
              </w:rPr>
            </w:pPr>
            <w:r w:rsidRPr="00052B54">
              <w:rPr>
                <w:rFonts w:cstheme="minorHAnsi"/>
                <w:sz w:val="18"/>
                <w:szCs w:val="18"/>
              </w:rPr>
              <w:t>Dokładność wskazań pomiaru ciśnienia wodoru: 0,1 bar (± 0,5 %)</w:t>
            </w:r>
          </w:p>
          <w:p w14:paraId="725D99DD" w14:textId="77777777" w:rsidR="00026AF4" w:rsidRPr="00052B54" w:rsidRDefault="00026AF4" w:rsidP="00026AF4">
            <w:pPr>
              <w:numPr>
                <w:ilvl w:val="1"/>
                <w:numId w:val="36"/>
              </w:numPr>
              <w:tabs>
                <w:tab w:val="num" w:pos="720"/>
              </w:tabs>
              <w:rPr>
                <w:rFonts w:cstheme="minorHAnsi"/>
                <w:sz w:val="18"/>
                <w:szCs w:val="18"/>
              </w:rPr>
            </w:pPr>
            <w:r w:rsidRPr="00052B54">
              <w:rPr>
                <w:rFonts w:cstheme="minorHAnsi"/>
                <w:sz w:val="18"/>
                <w:szCs w:val="18"/>
              </w:rPr>
              <w:t>Wymagane parametry stosowanej wody co najmniej: Dejonizowana, ASTM II, &lt;0,1μS</w:t>
            </w:r>
          </w:p>
          <w:p w14:paraId="4907021B" w14:textId="0BBCB313" w:rsidR="00C1319F" w:rsidRPr="00052B54" w:rsidRDefault="00C1319F" w:rsidP="00026AF4">
            <w:pPr>
              <w:numPr>
                <w:ilvl w:val="1"/>
                <w:numId w:val="36"/>
              </w:numPr>
              <w:tabs>
                <w:tab w:val="num" w:pos="720"/>
              </w:tabs>
              <w:rPr>
                <w:rFonts w:cstheme="minorHAnsi"/>
                <w:sz w:val="18"/>
                <w:szCs w:val="18"/>
              </w:rPr>
            </w:pPr>
            <w:r w:rsidRPr="00052B54">
              <w:rPr>
                <w:rFonts w:cstheme="minorHAnsi"/>
                <w:sz w:val="18"/>
                <w:szCs w:val="18"/>
              </w:rPr>
              <w:t>Wbudowany zbiornik na wodór, co najmniej 1l oraz dodatkowy zbiornik zewnętrzny, co najmniej 5l</w:t>
            </w:r>
          </w:p>
          <w:p w14:paraId="0BE4B8BC" w14:textId="77777777" w:rsidR="00026AF4" w:rsidRPr="00052B54" w:rsidRDefault="00026AF4" w:rsidP="00026AF4">
            <w:pPr>
              <w:numPr>
                <w:ilvl w:val="1"/>
                <w:numId w:val="36"/>
              </w:numPr>
              <w:tabs>
                <w:tab w:val="num" w:pos="720"/>
              </w:tabs>
              <w:rPr>
                <w:rFonts w:cstheme="minorHAnsi"/>
                <w:sz w:val="18"/>
                <w:szCs w:val="18"/>
              </w:rPr>
            </w:pPr>
            <w:r w:rsidRPr="00052B54">
              <w:rPr>
                <w:rFonts w:cstheme="minorHAnsi"/>
                <w:sz w:val="18"/>
                <w:szCs w:val="18"/>
              </w:rPr>
              <w:t>Zakres temperatur pracy: 5 – 35°C</w:t>
            </w:r>
          </w:p>
          <w:p w14:paraId="608FCB1A" w14:textId="77777777" w:rsidR="00026AF4" w:rsidRPr="00052B54" w:rsidRDefault="00026AF4" w:rsidP="00026AF4">
            <w:pPr>
              <w:numPr>
                <w:ilvl w:val="1"/>
                <w:numId w:val="36"/>
              </w:numPr>
              <w:tabs>
                <w:tab w:val="num" w:pos="720"/>
              </w:tabs>
              <w:rPr>
                <w:rFonts w:cstheme="minorHAnsi"/>
                <w:sz w:val="18"/>
                <w:szCs w:val="18"/>
              </w:rPr>
            </w:pPr>
            <w:r w:rsidRPr="00052B54">
              <w:rPr>
                <w:rFonts w:cstheme="minorHAnsi"/>
                <w:sz w:val="18"/>
                <w:szCs w:val="18"/>
              </w:rPr>
              <w:t>Napięcie zasilania: 120 lub 240 VAC / 50 – 60 Hz</w:t>
            </w:r>
          </w:p>
          <w:p w14:paraId="0C50584A" w14:textId="77777777" w:rsidR="00026AF4" w:rsidRPr="00052B54" w:rsidRDefault="00026AF4" w:rsidP="00026AF4">
            <w:pPr>
              <w:numPr>
                <w:ilvl w:val="1"/>
                <w:numId w:val="36"/>
              </w:numPr>
              <w:tabs>
                <w:tab w:val="num" w:pos="720"/>
              </w:tabs>
              <w:rPr>
                <w:rFonts w:cstheme="minorHAnsi"/>
                <w:sz w:val="18"/>
                <w:szCs w:val="18"/>
              </w:rPr>
            </w:pPr>
            <w:r w:rsidRPr="00052B54">
              <w:rPr>
                <w:rFonts w:cstheme="minorHAnsi"/>
                <w:sz w:val="18"/>
                <w:szCs w:val="18"/>
              </w:rPr>
              <w:t>Obsługa za pomocą wyświetlacza dotykowego</w:t>
            </w:r>
          </w:p>
          <w:p w14:paraId="0157C0F0" w14:textId="150B5964" w:rsidR="00026AF4" w:rsidRPr="00052B54" w:rsidRDefault="00026AF4" w:rsidP="00026AF4">
            <w:pPr>
              <w:numPr>
                <w:ilvl w:val="1"/>
                <w:numId w:val="36"/>
              </w:numPr>
              <w:tabs>
                <w:tab w:val="num" w:pos="720"/>
              </w:tabs>
              <w:rPr>
                <w:rFonts w:cstheme="minorHAnsi"/>
                <w:sz w:val="18"/>
                <w:szCs w:val="18"/>
              </w:rPr>
            </w:pPr>
            <w:r w:rsidRPr="00052B54">
              <w:rPr>
                <w:rFonts w:cstheme="minorHAnsi"/>
                <w:sz w:val="18"/>
                <w:szCs w:val="18"/>
              </w:rPr>
              <w:t xml:space="preserve">Porty wejść/wyjść: 1xRS232, </w:t>
            </w:r>
            <w:r w:rsidR="00C1319F" w:rsidRPr="00052B54">
              <w:rPr>
                <w:rFonts w:cstheme="minorHAnsi"/>
                <w:sz w:val="18"/>
                <w:szCs w:val="18"/>
              </w:rPr>
              <w:t>1</w:t>
            </w:r>
            <w:r w:rsidRPr="00052B54">
              <w:rPr>
                <w:rFonts w:cstheme="minorHAnsi"/>
                <w:sz w:val="18"/>
                <w:szCs w:val="18"/>
              </w:rPr>
              <w:t>xR</w:t>
            </w:r>
            <w:r w:rsidR="00C1319F" w:rsidRPr="00052B54">
              <w:rPr>
                <w:rFonts w:cstheme="minorHAnsi"/>
                <w:sz w:val="18"/>
                <w:szCs w:val="18"/>
              </w:rPr>
              <w:t>S</w:t>
            </w:r>
            <w:r w:rsidRPr="00052B54">
              <w:rPr>
                <w:rFonts w:cstheme="minorHAnsi"/>
                <w:sz w:val="18"/>
                <w:szCs w:val="18"/>
              </w:rPr>
              <w:t>485</w:t>
            </w:r>
          </w:p>
          <w:p w14:paraId="1E91778E" w14:textId="70BFFB05" w:rsidR="00026AF4" w:rsidRPr="00052B54" w:rsidRDefault="00026AF4" w:rsidP="00026AF4">
            <w:pPr>
              <w:numPr>
                <w:ilvl w:val="1"/>
                <w:numId w:val="36"/>
              </w:numPr>
              <w:tabs>
                <w:tab w:val="num" w:pos="720"/>
              </w:tabs>
              <w:rPr>
                <w:rFonts w:cstheme="minorHAnsi"/>
                <w:sz w:val="18"/>
                <w:szCs w:val="18"/>
              </w:rPr>
            </w:pPr>
            <w:r w:rsidRPr="00052B54">
              <w:rPr>
                <w:rFonts w:cstheme="minorHAnsi"/>
                <w:sz w:val="18"/>
                <w:szCs w:val="18"/>
              </w:rPr>
              <w:t>Rozmiar generatora: 485 x 410 x 177 mm</w:t>
            </w:r>
            <w:r w:rsidR="00C1319F" w:rsidRPr="00052B54">
              <w:rPr>
                <w:rFonts w:cstheme="minorHAnsi"/>
                <w:sz w:val="18"/>
                <w:szCs w:val="18"/>
              </w:rPr>
              <w:t xml:space="preserve"> (</w:t>
            </w:r>
            <w:r w:rsidR="00C1319F" w:rsidRPr="00052B54">
              <w:rPr>
                <w:rFonts w:cstheme="minorHAnsi"/>
                <w:sz w:val="18"/>
                <w:szCs w:val="18"/>
              </w:rPr>
              <w:sym w:font="Symbol" w:char="F0B1"/>
            </w:r>
            <w:r w:rsidR="00C1319F" w:rsidRPr="00052B54">
              <w:rPr>
                <w:rFonts w:cstheme="minorHAnsi"/>
                <w:sz w:val="18"/>
                <w:szCs w:val="18"/>
              </w:rPr>
              <w:t>10%)</w:t>
            </w:r>
            <w:r w:rsidRPr="00052B54">
              <w:rPr>
                <w:rFonts w:cstheme="minorHAnsi"/>
                <w:sz w:val="18"/>
                <w:szCs w:val="18"/>
              </w:rPr>
              <w:t xml:space="preserve"> - przystosowany do montażu w standardowej szafie Rack 19" 4U - głębokość 40 cm</w:t>
            </w:r>
          </w:p>
          <w:p w14:paraId="1EB1211F" w14:textId="59A2B0AB" w:rsidR="00026AF4" w:rsidRPr="00052B54" w:rsidRDefault="00026AF4" w:rsidP="00026AF4">
            <w:pPr>
              <w:numPr>
                <w:ilvl w:val="1"/>
                <w:numId w:val="36"/>
              </w:numPr>
              <w:tabs>
                <w:tab w:val="num" w:pos="720"/>
              </w:tabs>
              <w:rPr>
                <w:rFonts w:cstheme="minorHAnsi"/>
                <w:sz w:val="18"/>
                <w:szCs w:val="18"/>
              </w:rPr>
            </w:pPr>
            <w:r w:rsidRPr="00052B54">
              <w:rPr>
                <w:rFonts w:cstheme="minorHAnsi"/>
                <w:sz w:val="18"/>
                <w:szCs w:val="18"/>
              </w:rPr>
              <w:t xml:space="preserve">Masa: ok. </w:t>
            </w:r>
            <w:r w:rsidR="00C1319F" w:rsidRPr="00052B54">
              <w:rPr>
                <w:rFonts w:cstheme="minorHAnsi"/>
                <w:sz w:val="18"/>
                <w:szCs w:val="18"/>
              </w:rPr>
              <w:t>22</w:t>
            </w:r>
            <w:r w:rsidRPr="00052B54">
              <w:rPr>
                <w:rFonts w:cstheme="minorHAnsi"/>
                <w:sz w:val="18"/>
                <w:szCs w:val="18"/>
              </w:rPr>
              <w:t xml:space="preserve"> kg</w:t>
            </w:r>
            <w:r w:rsidR="00C1319F" w:rsidRPr="00052B54">
              <w:rPr>
                <w:rFonts w:cstheme="minorHAnsi"/>
                <w:sz w:val="18"/>
                <w:szCs w:val="18"/>
              </w:rPr>
              <w:t xml:space="preserve"> (</w:t>
            </w:r>
            <w:r w:rsidR="00C1319F" w:rsidRPr="00052B54">
              <w:rPr>
                <w:rFonts w:cstheme="minorHAnsi"/>
                <w:sz w:val="18"/>
                <w:szCs w:val="18"/>
              </w:rPr>
              <w:sym w:font="Symbol" w:char="F0B1"/>
            </w:r>
            <w:r w:rsidR="00C1319F" w:rsidRPr="00052B54">
              <w:rPr>
                <w:rFonts w:cstheme="minorHAnsi"/>
                <w:sz w:val="18"/>
                <w:szCs w:val="18"/>
              </w:rPr>
              <w:t>10%)</w:t>
            </w:r>
          </w:p>
          <w:p w14:paraId="79D9F2AD" w14:textId="7122B070" w:rsidR="00906866" w:rsidRPr="00052B54" w:rsidRDefault="00906866" w:rsidP="00906866">
            <w:pPr>
              <w:numPr>
                <w:ilvl w:val="0"/>
                <w:numId w:val="36"/>
              </w:numPr>
              <w:rPr>
                <w:rFonts w:cstheme="minorHAnsi"/>
                <w:sz w:val="18"/>
                <w:szCs w:val="18"/>
              </w:rPr>
            </w:pPr>
            <w:r w:rsidRPr="00052B54">
              <w:rPr>
                <w:rFonts w:cstheme="minorHAnsi"/>
                <w:sz w:val="18"/>
                <w:szCs w:val="18"/>
              </w:rPr>
              <w:t>Oprogramowanie do systemu fotowoltaiczno-wodorowego:</w:t>
            </w:r>
          </w:p>
          <w:p w14:paraId="39C2BB15" w14:textId="77777777" w:rsidR="005909A4" w:rsidRPr="00052B54" w:rsidRDefault="005909A4" w:rsidP="005909A4">
            <w:pPr>
              <w:numPr>
                <w:ilvl w:val="1"/>
                <w:numId w:val="36"/>
              </w:numPr>
              <w:tabs>
                <w:tab w:val="num" w:pos="720"/>
              </w:tabs>
              <w:rPr>
                <w:rFonts w:cstheme="minorHAnsi"/>
                <w:sz w:val="18"/>
                <w:szCs w:val="18"/>
              </w:rPr>
            </w:pPr>
            <w:r w:rsidRPr="00052B54">
              <w:rPr>
                <w:rFonts w:cstheme="minorHAnsi"/>
                <w:sz w:val="18"/>
                <w:szCs w:val="18"/>
              </w:rPr>
              <w:t>Wizualizacja danych pomiarowych i kontrola pracy systemu fotowoltaiczno-</w:t>
            </w:r>
          </w:p>
          <w:p w14:paraId="7E8FE158" w14:textId="77777777" w:rsidR="005909A4" w:rsidRPr="00052B54" w:rsidRDefault="005909A4" w:rsidP="005909A4">
            <w:pPr>
              <w:numPr>
                <w:ilvl w:val="1"/>
                <w:numId w:val="36"/>
              </w:numPr>
              <w:tabs>
                <w:tab w:val="num" w:pos="720"/>
              </w:tabs>
              <w:rPr>
                <w:rFonts w:cstheme="minorHAnsi"/>
                <w:sz w:val="18"/>
                <w:szCs w:val="18"/>
              </w:rPr>
            </w:pPr>
            <w:r w:rsidRPr="00052B54">
              <w:rPr>
                <w:rFonts w:cstheme="minorHAnsi"/>
                <w:sz w:val="18"/>
                <w:szCs w:val="18"/>
              </w:rPr>
              <w:t>wodorowego</w:t>
            </w:r>
          </w:p>
          <w:p w14:paraId="70C4DDE2" w14:textId="13EF385E" w:rsidR="005909A4" w:rsidRPr="00052B54" w:rsidRDefault="005909A4" w:rsidP="005909A4">
            <w:pPr>
              <w:numPr>
                <w:ilvl w:val="1"/>
                <w:numId w:val="36"/>
              </w:numPr>
              <w:tabs>
                <w:tab w:val="num" w:pos="720"/>
              </w:tabs>
              <w:rPr>
                <w:rFonts w:cstheme="minorHAnsi"/>
                <w:sz w:val="18"/>
                <w:szCs w:val="18"/>
              </w:rPr>
            </w:pPr>
            <w:r w:rsidRPr="00052B54">
              <w:rPr>
                <w:rFonts w:cstheme="minorHAnsi"/>
                <w:sz w:val="18"/>
                <w:szCs w:val="18"/>
              </w:rPr>
              <w:t>Wykonywanie pomiarów i możliwość eksportu do pliku zewnętrznego</w:t>
            </w:r>
          </w:p>
          <w:p w14:paraId="4B811D1D" w14:textId="7A173AD4" w:rsidR="005909A4" w:rsidRPr="00052B54" w:rsidRDefault="005909A4" w:rsidP="005909A4">
            <w:pPr>
              <w:numPr>
                <w:ilvl w:val="1"/>
                <w:numId w:val="36"/>
              </w:numPr>
              <w:tabs>
                <w:tab w:val="num" w:pos="720"/>
              </w:tabs>
              <w:rPr>
                <w:rFonts w:cstheme="minorHAnsi"/>
                <w:sz w:val="18"/>
                <w:szCs w:val="18"/>
              </w:rPr>
            </w:pPr>
            <w:r w:rsidRPr="00052B54">
              <w:rPr>
                <w:rFonts w:cstheme="minorHAnsi"/>
                <w:sz w:val="18"/>
                <w:szCs w:val="18"/>
              </w:rPr>
              <w:t>Możliwość definiowania wartości parametrów pracy akumulatora</w:t>
            </w:r>
          </w:p>
          <w:p w14:paraId="3346BEAC" w14:textId="641EB9B2" w:rsidR="005909A4" w:rsidRPr="00052B54" w:rsidRDefault="005909A4" w:rsidP="005909A4">
            <w:pPr>
              <w:numPr>
                <w:ilvl w:val="1"/>
                <w:numId w:val="36"/>
              </w:numPr>
              <w:tabs>
                <w:tab w:val="num" w:pos="720"/>
              </w:tabs>
              <w:rPr>
                <w:rFonts w:cstheme="minorHAnsi"/>
                <w:sz w:val="18"/>
                <w:szCs w:val="18"/>
              </w:rPr>
            </w:pPr>
            <w:r w:rsidRPr="00052B54">
              <w:rPr>
                <w:rFonts w:cstheme="minorHAnsi"/>
                <w:sz w:val="18"/>
                <w:szCs w:val="18"/>
              </w:rPr>
              <w:t>Wykonywanie pełnego bilansu energetycznego układu</w:t>
            </w:r>
          </w:p>
          <w:p w14:paraId="3C0D9DDB" w14:textId="2D4139EB" w:rsidR="005909A4" w:rsidRPr="00052B54" w:rsidRDefault="005909A4" w:rsidP="005909A4">
            <w:pPr>
              <w:numPr>
                <w:ilvl w:val="1"/>
                <w:numId w:val="36"/>
              </w:numPr>
              <w:tabs>
                <w:tab w:val="num" w:pos="720"/>
              </w:tabs>
              <w:rPr>
                <w:rFonts w:cstheme="minorHAnsi"/>
                <w:sz w:val="18"/>
                <w:szCs w:val="18"/>
              </w:rPr>
            </w:pPr>
            <w:r w:rsidRPr="00052B54">
              <w:rPr>
                <w:rFonts w:cstheme="minorHAnsi"/>
                <w:sz w:val="18"/>
                <w:szCs w:val="18"/>
              </w:rPr>
              <w:t>Wizualny łańcuch sprawności systemu – wykres Sankeya</w:t>
            </w:r>
          </w:p>
          <w:p w14:paraId="1A2FAD66" w14:textId="586B860A" w:rsidR="005909A4" w:rsidRPr="00052B54" w:rsidRDefault="005909A4" w:rsidP="005909A4">
            <w:pPr>
              <w:numPr>
                <w:ilvl w:val="1"/>
                <w:numId w:val="36"/>
              </w:numPr>
              <w:tabs>
                <w:tab w:val="num" w:pos="720"/>
              </w:tabs>
              <w:rPr>
                <w:rFonts w:cstheme="minorHAnsi"/>
                <w:sz w:val="18"/>
                <w:szCs w:val="18"/>
              </w:rPr>
            </w:pPr>
            <w:r w:rsidRPr="00052B54">
              <w:rPr>
                <w:rFonts w:cstheme="minorHAnsi"/>
                <w:sz w:val="18"/>
                <w:szCs w:val="18"/>
              </w:rPr>
              <w:t>Wyświetlanie wartości napięcia i natężenia prądu poszczególnych komponentów układu w czasie rzeczywistym</w:t>
            </w:r>
          </w:p>
          <w:p w14:paraId="321BEC4F" w14:textId="6EDEC34C" w:rsidR="005909A4" w:rsidRPr="00052B54" w:rsidRDefault="005909A4" w:rsidP="005909A4">
            <w:pPr>
              <w:numPr>
                <w:ilvl w:val="1"/>
                <w:numId w:val="36"/>
              </w:numPr>
              <w:tabs>
                <w:tab w:val="num" w:pos="720"/>
              </w:tabs>
              <w:rPr>
                <w:rFonts w:cstheme="minorHAnsi"/>
                <w:sz w:val="18"/>
                <w:szCs w:val="18"/>
              </w:rPr>
            </w:pPr>
            <w:r w:rsidRPr="00052B54">
              <w:rPr>
                <w:rFonts w:cstheme="minorHAnsi"/>
                <w:sz w:val="18"/>
                <w:szCs w:val="18"/>
              </w:rPr>
              <w:t>Dowolnie konfigurowane krzywe zależności parametrów pracy układu od czasu</w:t>
            </w:r>
          </w:p>
          <w:p w14:paraId="5BC2ECA1" w14:textId="27CCF226" w:rsidR="00906866" w:rsidRPr="00052B54" w:rsidRDefault="00906866" w:rsidP="00906866">
            <w:pPr>
              <w:numPr>
                <w:ilvl w:val="0"/>
                <w:numId w:val="36"/>
              </w:numPr>
              <w:rPr>
                <w:rFonts w:cstheme="minorHAnsi"/>
                <w:sz w:val="18"/>
                <w:szCs w:val="18"/>
              </w:rPr>
            </w:pPr>
            <w:r w:rsidRPr="00052B54">
              <w:rPr>
                <w:rFonts w:cstheme="minorHAnsi"/>
                <w:sz w:val="18"/>
                <w:szCs w:val="18"/>
              </w:rPr>
              <w:t xml:space="preserve">Aplikacja do </w:t>
            </w:r>
            <w:r w:rsidR="00BD5A36" w:rsidRPr="00052B54">
              <w:rPr>
                <w:rFonts w:cstheme="minorHAnsi"/>
                <w:sz w:val="18"/>
                <w:szCs w:val="18"/>
              </w:rPr>
              <w:t>testów generatora wodoru</w:t>
            </w:r>
            <w:r w:rsidRPr="00052B54">
              <w:rPr>
                <w:rFonts w:cstheme="minorHAnsi"/>
                <w:sz w:val="18"/>
                <w:szCs w:val="18"/>
              </w:rPr>
              <w:t>:</w:t>
            </w:r>
          </w:p>
          <w:p w14:paraId="05B0D4F5" w14:textId="4DF5F228" w:rsidR="00906866" w:rsidRPr="00052B54" w:rsidRDefault="005909A4" w:rsidP="00EE70CA">
            <w:pPr>
              <w:numPr>
                <w:ilvl w:val="1"/>
                <w:numId w:val="36"/>
              </w:numPr>
              <w:tabs>
                <w:tab w:val="num" w:pos="720"/>
              </w:tabs>
              <w:rPr>
                <w:rFonts w:cstheme="minorHAnsi"/>
                <w:sz w:val="18"/>
                <w:szCs w:val="18"/>
              </w:rPr>
            </w:pPr>
            <w:r w:rsidRPr="00052B54">
              <w:rPr>
                <w:rFonts w:cstheme="minorHAnsi"/>
                <w:sz w:val="18"/>
                <w:szCs w:val="18"/>
              </w:rPr>
              <w:t xml:space="preserve">Sterowanie pracą generatora </w:t>
            </w:r>
            <w:r w:rsidR="006D3391" w:rsidRPr="00052B54">
              <w:rPr>
                <w:rFonts w:cstheme="minorHAnsi"/>
                <w:sz w:val="18"/>
                <w:szCs w:val="18"/>
              </w:rPr>
              <w:t>wodoru</w:t>
            </w:r>
          </w:p>
          <w:p w14:paraId="5032793C" w14:textId="6A7006AD" w:rsidR="005909A4" w:rsidRPr="00052B54" w:rsidRDefault="006D3391" w:rsidP="00906866">
            <w:pPr>
              <w:numPr>
                <w:ilvl w:val="1"/>
                <w:numId w:val="36"/>
              </w:numPr>
              <w:tabs>
                <w:tab w:val="num" w:pos="720"/>
              </w:tabs>
              <w:rPr>
                <w:rFonts w:cstheme="minorHAnsi"/>
                <w:sz w:val="18"/>
                <w:szCs w:val="18"/>
              </w:rPr>
            </w:pPr>
            <w:r w:rsidRPr="00052B54">
              <w:rPr>
                <w:rFonts w:cstheme="minorHAnsi"/>
                <w:sz w:val="18"/>
                <w:szCs w:val="18"/>
              </w:rPr>
              <w:t>Podgląd w czasie rzeczywistym i możliwość akwizycji danych pomiarowych do zewnętrznego pliku w interwałach czasowych</w:t>
            </w:r>
          </w:p>
          <w:p w14:paraId="7B9C033E" w14:textId="023FA165" w:rsidR="006D3391" w:rsidRPr="00052B54" w:rsidRDefault="006D3391" w:rsidP="00906866">
            <w:pPr>
              <w:numPr>
                <w:ilvl w:val="1"/>
                <w:numId w:val="36"/>
              </w:numPr>
              <w:tabs>
                <w:tab w:val="num" w:pos="720"/>
              </w:tabs>
              <w:rPr>
                <w:rFonts w:cstheme="minorHAnsi"/>
                <w:sz w:val="18"/>
                <w:szCs w:val="18"/>
              </w:rPr>
            </w:pPr>
            <w:r w:rsidRPr="00052B54">
              <w:rPr>
                <w:rFonts w:cstheme="minorHAnsi"/>
                <w:sz w:val="18"/>
                <w:szCs w:val="18"/>
              </w:rPr>
              <w:t>Pomiar takich wartości jak: Poziom wody w zbiorniku wewnętrznym (%), przewodność wody (</w:t>
            </w:r>
            <w:r w:rsidRPr="00052B54">
              <w:rPr>
                <w:rFonts w:cstheme="minorHAnsi"/>
                <w:sz w:val="18"/>
                <w:szCs w:val="18"/>
              </w:rPr>
              <w:sym w:font="Symbol" w:char="F06D"/>
            </w:r>
            <w:r w:rsidRPr="00052B54">
              <w:rPr>
                <w:rFonts w:cstheme="minorHAnsi"/>
                <w:sz w:val="18"/>
                <w:szCs w:val="18"/>
              </w:rPr>
              <w:t>S), Temperatura zasilania (</w:t>
            </w:r>
            <w:r w:rsidRPr="00052B54">
              <w:rPr>
                <w:rFonts w:cstheme="minorHAnsi"/>
                <w:sz w:val="18"/>
                <w:szCs w:val="18"/>
              </w:rPr>
              <w:sym w:font="Symbol" w:char="F0B0"/>
            </w:r>
            <w:r w:rsidRPr="00052B54">
              <w:rPr>
                <w:rFonts w:cstheme="minorHAnsi"/>
                <w:sz w:val="18"/>
                <w:szCs w:val="18"/>
              </w:rPr>
              <w:t>C), Ciśnienie wewnętrzne wodoru (bar), ciśnienie wyjściowe wodoru (bar), Napięcie na ogniwie elektrolizera (V), Prąd na ogniwie elektrolizera (A), Natężenie przepływu wodoru przez ogniwo elektrolizera (cc/min)</w:t>
            </w:r>
          </w:p>
          <w:p w14:paraId="5B460F88" w14:textId="3C85A349" w:rsidR="00566127" w:rsidRPr="00052B54" w:rsidRDefault="00566127" w:rsidP="00906866">
            <w:pPr>
              <w:numPr>
                <w:ilvl w:val="1"/>
                <w:numId w:val="36"/>
              </w:numPr>
              <w:tabs>
                <w:tab w:val="num" w:pos="720"/>
              </w:tabs>
              <w:rPr>
                <w:rFonts w:cstheme="minorHAnsi"/>
                <w:sz w:val="18"/>
                <w:szCs w:val="18"/>
              </w:rPr>
            </w:pPr>
            <w:r w:rsidRPr="00052B54">
              <w:rPr>
                <w:rFonts w:cstheme="minorHAnsi"/>
                <w:sz w:val="18"/>
                <w:szCs w:val="18"/>
              </w:rPr>
              <w:t>Możliwość zestawienia mierzonych wartości w formie tabeli lub bardziej atrakcyjnej wizualnie formie z wykorzystaniem grafik tj. wyświetlacze wskazówkowe, symbole manometrów, itp.</w:t>
            </w:r>
          </w:p>
          <w:p w14:paraId="749A8358" w14:textId="77777777" w:rsidR="008F4400" w:rsidRPr="00052B54" w:rsidRDefault="008F4400" w:rsidP="008F4400">
            <w:pPr>
              <w:rPr>
                <w:rFonts w:cstheme="minorHAnsi"/>
                <w:sz w:val="18"/>
                <w:szCs w:val="18"/>
              </w:rPr>
            </w:pPr>
            <w:r w:rsidRPr="00052B54">
              <w:rPr>
                <w:rFonts w:cstheme="minorHAnsi"/>
                <w:sz w:val="18"/>
                <w:szCs w:val="18"/>
              </w:rPr>
              <w:t>Akcesoria:</w:t>
            </w:r>
          </w:p>
          <w:p w14:paraId="66ADC885" w14:textId="35B9B0E3" w:rsidR="008F4400" w:rsidRPr="00052B54" w:rsidRDefault="008F4400" w:rsidP="008F4400">
            <w:pPr>
              <w:rPr>
                <w:rFonts w:cstheme="minorHAnsi"/>
                <w:sz w:val="18"/>
                <w:szCs w:val="18"/>
              </w:rPr>
            </w:pPr>
            <w:r w:rsidRPr="00052B54">
              <w:rPr>
                <w:rFonts w:cstheme="minorHAnsi"/>
                <w:sz w:val="18"/>
                <w:szCs w:val="18"/>
              </w:rPr>
              <w:t>-Butla na wodór w technologii wodorków metalicznych 800 sl</w:t>
            </w:r>
          </w:p>
          <w:p w14:paraId="33F27268" w14:textId="0A47443C" w:rsidR="008F4400" w:rsidRPr="00052B54" w:rsidRDefault="008F4400" w:rsidP="008F4400">
            <w:pPr>
              <w:rPr>
                <w:rFonts w:cstheme="minorHAnsi"/>
                <w:sz w:val="18"/>
                <w:szCs w:val="18"/>
              </w:rPr>
            </w:pPr>
            <w:r w:rsidRPr="00052B54">
              <w:rPr>
                <w:rFonts w:cstheme="minorHAnsi"/>
                <w:sz w:val="18"/>
                <w:szCs w:val="18"/>
              </w:rPr>
              <w:lastRenderedPageBreak/>
              <w:t>-Ogniwo paliwowe PEM 100W</w:t>
            </w:r>
            <w:r w:rsidR="00C1319F" w:rsidRPr="00052B54">
              <w:rPr>
                <w:rFonts w:cstheme="minorHAnsi"/>
                <w:sz w:val="18"/>
                <w:szCs w:val="18"/>
              </w:rPr>
              <w:t xml:space="preserve"> z akcesoriami niezbędnymi do uruchomienia, tzw. BOP</w:t>
            </w:r>
          </w:p>
          <w:p w14:paraId="771BBC52" w14:textId="6FAFC864" w:rsidR="008F4400" w:rsidRPr="00052B54" w:rsidRDefault="008F4400" w:rsidP="008F4400">
            <w:pPr>
              <w:rPr>
                <w:rFonts w:cstheme="minorHAnsi"/>
                <w:sz w:val="18"/>
                <w:szCs w:val="18"/>
              </w:rPr>
            </w:pPr>
            <w:r w:rsidRPr="00052B54">
              <w:rPr>
                <w:rFonts w:cstheme="minorHAnsi"/>
                <w:sz w:val="18"/>
                <w:szCs w:val="18"/>
              </w:rPr>
              <w:t>-Zestaw przyłączeniowy do</w:t>
            </w:r>
            <w:r w:rsidR="00C1319F" w:rsidRPr="00052B54">
              <w:rPr>
                <w:rFonts w:cstheme="minorHAnsi"/>
                <w:sz w:val="18"/>
                <w:szCs w:val="18"/>
              </w:rPr>
              <w:t xml:space="preserve"> połączenia</w:t>
            </w:r>
            <w:r w:rsidRPr="00052B54">
              <w:rPr>
                <w:rFonts w:cstheme="minorHAnsi"/>
                <w:sz w:val="18"/>
                <w:szCs w:val="18"/>
              </w:rPr>
              <w:t xml:space="preserve"> zbiornika na wodór</w:t>
            </w:r>
            <w:r w:rsidR="00C1319F" w:rsidRPr="00052B54">
              <w:rPr>
                <w:rFonts w:cstheme="minorHAnsi"/>
                <w:sz w:val="18"/>
                <w:szCs w:val="18"/>
              </w:rPr>
              <w:t xml:space="preserve"> z generatorem wodoru i ogniwem paliwowym</w:t>
            </w:r>
          </w:p>
          <w:p w14:paraId="1F890C33" w14:textId="77777777" w:rsidR="00D76FE4" w:rsidRPr="00052B54" w:rsidRDefault="008F4400" w:rsidP="004E3EF5">
            <w:pPr>
              <w:rPr>
                <w:rFonts w:cstheme="minorHAnsi"/>
                <w:sz w:val="18"/>
                <w:szCs w:val="18"/>
              </w:rPr>
            </w:pPr>
            <w:r w:rsidRPr="00052B54">
              <w:rPr>
                <w:rFonts w:cstheme="minorHAnsi"/>
                <w:sz w:val="18"/>
                <w:szCs w:val="18"/>
              </w:rPr>
              <w:t>-Reduktor ciśnienia</w:t>
            </w:r>
          </w:p>
          <w:p w14:paraId="355A156C" w14:textId="77777777" w:rsidR="00E80737" w:rsidRPr="00052B54" w:rsidRDefault="00E80737" w:rsidP="004E3EF5">
            <w:pPr>
              <w:rPr>
                <w:rFonts w:cstheme="minorHAnsi"/>
                <w:sz w:val="18"/>
                <w:szCs w:val="18"/>
              </w:rPr>
            </w:pPr>
            <w:r w:rsidRPr="00052B54">
              <w:rPr>
                <w:rFonts w:cstheme="minorHAnsi"/>
                <w:sz w:val="18"/>
                <w:szCs w:val="18"/>
              </w:rPr>
              <w:t>- Instrukcja obsługi oraz instrukcja przeprowadzenia eksperymentów (co najmniej 4) w języku polskim</w:t>
            </w:r>
          </w:p>
          <w:p w14:paraId="5BF48F79" w14:textId="77777777" w:rsidR="000533B7" w:rsidRPr="00052B54" w:rsidRDefault="000533B7" w:rsidP="000533B7">
            <w:pPr>
              <w:rPr>
                <w:rFonts w:cstheme="minorHAnsi"/>
                <w:sz w:val="18"/>
                <w:szCs w:val="18"/>
              </w:rPr>
            </w:pPr>
            <w:r w:rsidRPr="00052B54">
              <w:rPr>
                <w:rFonts w:cstheme="minorHAnsi"/>
                <w:sz w:val="18"/>
                <w:szCs w:val="18"/>
              </w:rPr>
              <w:t>Szkolenie z zakresu użytkowania zestawu.</w:t>
            </w:r>
          </w:p>
          <w:p w14:paraId="2D4C3A93" w14:textId="5030FA7C" w:rsidR="000533B7" w:rsidRPr="00052B54" w:rsidRDefault="000533B7" w:rsidP="000533B7">
            <w:pPr>
              <w:rPr>
                <w:rFonts w:cstheme="minorHAnsi"/>
                <w:sz w:val="18"/>
                <w:szCs w:val="18"/>
              </w:rPr>
            </w:pPr>
            <w:r w:rsidRPr="00052B54">
              <w:rPr>
                <w:rFonts w:cstheme="minorHAnsi"/>
                <w:sz w:val="18"/>
                <w:szCs w:val="18"/>
              </w:rPr>
              <w:t>Gwarancja: min. 12 miesięcy.</w:t>
            </w:r>
          </w:p>
        </w:tc>
        <w:tc>
          <w:tcPr>
            <w:tcW w:w="5228" w:type="dxa"/>
          </w:tcPr>
          <w:p w14:paraId="606FEC92" w14:textId="77777777" w:rsidR="00C94234" w:rsidRPr="00052B54" w:rsidRDefault="00C94234" w:rsidP="004E3EF5">
            <w:pPr>
              <w:rPr>
                <w:rFonts w:cstheme="minorHAnsi"/>
                <w:b/>
                <w:bCs/>
                <w:sz w:val="18"/>
                <w:szCs w:val="18"/>
              </w:rPr>
            </w:pPr>
          </w:p>
        </w:tc>
      </w:tr>
      <w:tr w:rsidR="00E339A8" w:rsidRPr="00646648" w14:paraId="2FF4D465" w14:textId="77777777" w:rsidTr="004E3EF5">
        <w:tc>
          <w:tcPr>
            <w:tcW w:w="5228" w:type="dxa"/>
          </w:tcPr>
          <w:p w14:paraId="4C835755" w14:textId="79747058" w:rsidR="00E339A8" w:rsidRPr="00026AF4" w:rsidRDefault="00E339A8" w:rsidP="004E3EF5">
            <w:pPr>
              <w:rPr>
                <w:b/>
                <w:bCs/>
                <w:sz w:val="18"/>
                <w:szCs w:val="18"/>
              </w:rPr>
            </w:pPr>
            <w:r w:rsidRPr="00026AF4">
              <w:rPr>
                <w:b/>
                <w:bCs/>
                <w:sz w:val="18"/>
                <w:szCs w:val="18"/>
              </w:rPr>
              <w:lastRenderedPageBreak/>
              <w:t>Ad.5. Ogniwo paliwowe - zestaw rozbudowany</w:t>
            </w:r>
          </w:p>
          <w:p w14:paraId="6ECD0D5F" w14:textId="4EA42A44" w:rsidR="00E339A8" w:rsidRPr="00E339A8" w:rsidRDefault="00E339A8" w:rsidP="00E339A8">
            <w:pPr>
              <w:rPr>
                <w:sz w:val="18"/>
                <w:szCs w:val="18"/>
              </w:rPr>
            </w:pPr>
            <w:r w:rsidRPr="00E339A8">
              <w:rPr>
                <w:sz w:val="18"/>
                <w:szCs w:val="18"/>
              </w:rPr>
              <w:t>Zestaw</w:t>
            </w:r>
            <w:r w:rsidRPr="00026AF4">
              <w:rPr>
                <w:sz w:val="18"/>
                <w:szCs w:val="18"/>
              </w:rPr>
              <w:t xml:space="preserve"> powinien</w:t>
            </w:r>
            <w:r w:rsidRPr="00E339A8">
              <w:rPr>
                <w:sz w:val="18"/>
                <w:szCs w:val="18"/>
              </w:rPr>
              <w:t xml:space="preserve"> umożliwia</w:t>
            </w:r>
            <w:r w:rsidRPr="00026AF4">
              <w:rPr>
                <w:sz w:val="18"/>
                <w:szCs w:val="18"/>
              </w:rPr>
              <w:t>ć</w:t>
            </w:r>
            <w:r w:rsidRPr="00E339A8">
              <w:rPr>
                <w:sz w:val="18"/>
                <w:szCs w:val="18"/>
              </w:rPr>
              <w:t xml:space="preserve"> demonstrację zasad działania różnych technologii związanych z wytwarzaniem energii elektrycznej przy pomocy ogniw paliwowych.</w:t>
            </w:r>
          </w:p>
          <w:p w14:paraId="4B86D8DE" w14:textId="1A0DF74D" w:rsidR="00E339A8" w:rsidRPr="00E339A8" w:rsidRDefault="00E339A8" w:rsidP="00E339A8">
            <w:pPr>
              <w:rPr>
                <w:sz w:val="18"/>
                <w:szCs w:val="18"/>
              </w:rPr>
            </w:pPr>
            <w:r w:rsidRPr="00E339A8">
              <w:rPr>
                <w:sz w:val="18"/>
                <w:szCs w:val="18"/>
              </w:rPr>
              <w:t xml:space="preserve">Zawarte w zestawie ogniwo słoneczne, elektrolizer i różne rodzaje ogniw paliwowych, </w:t>
            </w:r>
            <w:r w:rsidRPr="00026AF4">
              <w:rPr>
                <w:sz w:val="18"/>
                <w:szCs w:val="18"/>
              </w:rPr>
              <w:t>powinny umożliwiać</w:t>
            </w:r>
            <w:r w:rsidRPr="00E339A8">
              <w:rPr>
                <w:sz w:val="18"/>
                <w:szCs w:val="18"/>
              </w:rPr>
              <w:t xml:space="preserve"> zbudowanie i analizę pracy solarno-wodorowego układu generacji energii elektrycznej. </w:t>
            </w:r>
          </w:p>
          <w:p w14:paraId="0F3A90F2" w14:textId="2319E0C6" w:rsidR="00E339A8" w:rsidRPr="00E339A8" w:rsidRDefault="00E339A8" w:rsidP="00E339A8">
            <w:pPr>
              <w:rPr>
                <w:sz w:val="18"/>
                <w:szCs w:val="18"/>
              </w:rPr>
            </w:pPr>
            <w:r w:rsidRPr="00E339A8">
              <w:rPr>
                <w:sz w:val="18"/>
                <w:szCs w:val="18"/>
              </w:rPr>
              <w:t xml:space="preserve">Oprócz ogniwa paliwowego PEM (PEM = Polymer Elektrolyt Membrane) w zestawie </w:t>
            </w:r>
            <w:r w:rsidRPr="00026AF4">
              <w:rPr>
                <w:sz w:val="18"/>
                <w:szCs w:val="18"/>
              </w:rPr>
              <w:t>powinny znajdować</w:t>
            </w:r>
            <w:r w:rsidRPr="00E339A8">
              <w:rPr>
                <w:sz w:val="18"/>
                <w:szCs w:val="18"/>
              </w:rPr>
              <w:t xml:space="preserve"> się ogniwo etanolowe, które nie jest zasilane wodorem tylko etanolem oraz ogniwo paliwowe ze stałym tlenkiem (z ang. SOFC) wymagające użycia palnika gazowego.</w:t>
            </w:r>
          </w:p>
          <w:p w14:paraId="54D754A7" w14:textId="57DA2463" w:rsidR="00E339A8" w:rsidRPr="00E339A8" w:rsidRDefault="00E339A8" w:rsidP="00E339A8">
            <w:pPr>
              <w:rPr>
                <w:sz w:val="18"/>
                <w:szCs w:val="18"/>
              </w:rPr>
            </w:pPr>
            <w:r w:rsidRPr="00E339A8">
              <w:rPr>
                <w:sz w:val="18"/>
                <w:szCs w:val="18"/>
              </w:rPr>
              <w:t>Zestaw (wszystkie jego element</w:t>
            </w:r>
            <w:r w:rsidRPr="00026AF4">
              <w:rPr>
                <w:sz w:val="18"/>
                <w:szCs w:val="18"/>
              </w:rPr>
              <w:t>y</w:t>
            </w:r>
            <w:r w:rsidRPr="00E339A8">
              <w:rPr>
                <w:sz w:val="18"/>
                <w:szCs w:val="18"/>
              </w:rPr>
              <w:t xml:space="preserve">) </w:t>
            </w:r>
            <w:r w:rsidRPr="00026AF4">
              <w:rPr>
                <w:sz w:val="18"/>
                <w:szCs w:val="18"/>
              </w:rPr>
              <w:t>powinny być</w:t>
            </w:r>
            <w:r w:rsidRPr="00E339A8">
              <w:rPr>
                <w:sz w:val="18"/>
                <w:szCs w:val="18"/>
              </w:rPr>
              <w:t xml:space="preserve"> składowane w jednej zamykanej wiekiem walizce/transporterze o trwałej, sztywnej konstrukcji aluminiowej, wyłożonej miękkim materiałem, stabilizującym i zabezpieczającym elementy zestawu przed przesuwaniem się w trakcie przenoszenia. Walizka/transporter </w:t>
            </w:r>
            <w:r w:rsidRPr="00026AF4">
              <w:rPr>
                <w:sz w:val="18"/>
                <w:szCs w:val="18"/>
              </w:rPr>
              <w:t>powinien zawierać</w:t>
            </w:r>
            <w:r w:rsidRPr="00E339A8">
              <w:rPr>
                <w:sz w:val="18"/>
                <w:szCs w:val="18"/>
              </w:rPr>
              <w:t xml:space="preserve"> przegrody o wielkości dostosowanej do wielkości elementów składowych zestawu. Walizka/transporter </w:t>
            </w:r>
            <w:r w:rsidRPr="00026AF4">
              <w:rPr>
                <w:sz w:val="18"/>
                <w:szCs w:val="18"/>
              </w:rPr>
              <w:t>powinien zabezpieczać</w:t>
            </w:r>
            <w:r w:rsidRPr="00E339A8">
              <w:rPr>
                <w:sz w:val="18"/>
                <w:szCs w:val="18"/>
              </w:rPr>
              <w:t xml:space="preserve"> elementy zestawu przed uszkodzeniami w trakcie transportu i składowania.</w:t>
            </w:r>
          </w:p>
          <w:p w14:paraId="63D7621C" w14:textId="698797A1" w:rsidR="00E339A8" w:rsidRPr="00E339A8" w:rsidRDefault="00E339A8" w:rsidP="00E339A8">
            <w:pPr>
              <w:rPr>
                <w:sz w:val="18"/>
                <w:szCs w:val="18"/>
              </w:rPr>
            </w:pPr>
            <w:r w:rsidRPr="00E339A8">
              <w:rPr>
                <w:sz w:val="18"/>
                <w:szCs w:val="18"/>
              </w:rPr>
              <w:t xml:space="preserve">Wszystkie moduły wchodzące w skład zestawu </w:t>
            </w:r>
            <w:r w:rsidRPr="00026AF4">
              <w:rPr>
                <w:sz w:val="18"/>
                <w:szCs w:val="18"/>
              </w:rPr>
              <w:t>powinny pochodzić</w:t>
            </w:r>
            <w:r w:rsidRPr="00E339A8">
              <w:rPr>
                <w:sz w:val="18"/>
                <w:szCs w:val="18"/>
              </w:rPr>
              <w:t xml:space="preserve"> od tego samego producenta, co oznacza spójność estetyczną (zachowana kolorystyka, kształt, symbole i oznaczenia), a także kompatybilność ze sobą pod względem wielkości i paramentów technicznych.</w:t>
            </w:r>
          </w:p>
          <w:p w14:paraId="58DBA509" w14:textId="5621E5D9" w:rsidR="00E339A8" w:rsidRPr="00E339A8" w:rsidRDefault="00E339A8" w:rsidP="00E339A8">
            <w:pPr>
              <w:rPr>
                <w:sz w:val="18"/>
                <w:szCs w:val="18"/>
              </w:rPr>
            </w:pPr>
            <w:r w:rsidRPr="00E339A8">
              <w:rPr>
                <w:sz w:val="18"/>
                <w:szCs w:val="18"/>
              </w:rPr>
              <w:t xml:space="preserve">Zestaw </w:t>
            </w:r>
            <w:r w:rsidRPr="00026AF4">
              <w:rPr>
                <w:sz w:val="18"/>
                <w:szCs w:val="18"/>
              </w:rPr>
              <w:t>powinien zawierać</w:t>
            </w:r>
            <w:r w:rsidRPr="00E339A8">
              <w:rPr>
                <w:sz w:val="18"/>
                <w:szCs w:val="18"/>
              </w:rPr>
              <w:t xml:space="preserve"> opracowaną w języku polskim instrukcję wykonywania eksperymentów</w:t>
            </w:r>
            <w:r w:rsidR="00026AF4" w:rsidRPr="00026AF4">
              <w:rPr>
                <w:sz w:val="18"/>
                <w:szCs w:val="18"/>
              </w:rPr>
              <w:t xml:space="preserve"> (co najmniej 16)</w:t>
            </w:r>
            <w:r w:rsidRPr="00E339A8">
              <w:rPr>
                <w:sz w:val="18"/>
                <w:szCs w:val="18"/>
              </w:rPr>
              <w:t>.</w:t>
            </w:r>
          </w:p>
          <w:p w14:paraId="7D573471" w14:textId="7FCB1DEA" w:rsidR="00E339A8" w:rsidRPr="00E339A8" w:rsidRDefault="00E339A8" w:rsidP="00E339A8">
            <w:pPr>
              <w:rPr>
                <w:bCs/>
                <w:sz w:val="18"/>
                <w:szCs w:val="18"/>
              </w:rPr>
            </w:pPr>
            <w:r w:rsidRPr="00E339A8">
              <w:rPr>
                <w:bCs/>
                <w:sz w:val="18"/>
                <w:szCs w:val="18"/>
              </w:rPr>
              <w:t xml:space="preserve">Zestaw </w:t>
            </w:r>
            <w:r w:rsidRPr="00026AF4">
              <w:rPr>
                <w:bCs/>
                <w:sz w:val="18"/>
                <w:szCs w:val="18"/>
              </w:rPr>
              <w:t>powinien umożliwiać</w:t>
            </w:r>
            <w:r w:rsidRPr="00E339A8">
              <w:rPr>
                <w:bCs/>
                <w:sz w:val="18"/>
                <w:szCs w:val="18"/>
              </w:rPr>
              <w:t xml:space="preserve"> przeprowadzenie następujących eksperymentów:</w:t>
            </w:r>
          </w:p>
          <w:p w14:paraId="1583BBA7" w14:textId="77777777" w:rsidR="00E339A8" w:rsidRPr="00E339A8" w:rsidRDefault="00E339A8" w:rsidP="00E339A8">
            <w:pPr>
              <w:numPr>
                <w:ilvl w:val="0"/>
                <w:numId w:val="37"/>
              </w:numPr>
              <w:rPr>
                <w:sz w:val="18"/>
                <w:szCs w:val="18"/>
              </w:rPr>
            </w:pPr>
            <w:r w:rsidRPr="00E339A8">
              <w:rPr>
                <w:sz w:val="18"/>
                <w:szCs w:val="18"/>
              </w:rPr>
              <w:t>Budowa elektrolizera i różnych rodzajów ogniw paliwowych</w:t>
            </w:r>
          </w:p>
          <w:p w14:paraId="79C2BF05" w14:textId="77777777" w:rsidR="00E339A8" w:rsidRPr="00E339A8" w:rsidRDefault="00E339A8" w:rsidP="00E339A8">
            <w:pPr>
              <w:numPr>
                <w:ilvl w:val="0"/>
                <w:numId w:val="37"/>
              </w:numPr>
              <w:rPr>
                <w:sz w:val="18"/>
                <w:szCs w:val="18"/>
                <w:lang w:val="en-GB"/>
              </w:rPr>
            </w:pPr>
            <w:r w:rsidRPr="00E339A8">
              <w:rPr>
                <w:sz w:val="18"/>
                <w:szCs w:val="18"/>
                <w:lang w:val="en-GB"/>
              </w:rPr>
              <w:t>Właściwości elektrolizera</w:t>
            </w:r>
          </w:p>
          <w:p w14:paraId="3F271C5A" w14:textId="77777777" w:rsidR="00E339A8" w:rsidRPr="00E339A8" w:rsidRDefault="00E339A8" w:rsidP="00E339A8">
            <w:pPr>
              <w:numPr>
                <w:ilvl w:val="0"/>
                <w:numId w:val="37"/>
              </w:numPr>
              <w:rPr>
                <w:sz w:val="18"/>
                <w:szCs w:val="18"/>
                <w:lang w:val="en-GB"/>
              </w:rPr>
            </w:pPr>
            <w:r w:rsidRPr="00E339A8">
              <w:rPr>
                <w:sz w:val="18"/>
                <w:szCs w:val="18"/>
                <w:lang w:val="en-GB"/>
              </w:rPr>
              <w:t>Charakterystyka pracy elektrolizera</w:t>
            </w:r>
          </w:p>
          <w:p w14:paraId="5A7773FF" w14:textId="77777777" w:rsidR="00E339A8" w:rsidRPr="00E339A8" w:rsidRDefault="00E339A8" w:rsidP="00E339A8">
            <w:pPr>
              <w:numPr>
                <w:ilvl w:val="0"/>
                <w:numId w:val="37"/>
              </w:numPr>
              <w:rPr>
                <w:sz w:val="18"/>
                <w:szCs w:val="18"/>
                <w:lang w:val="en-GB"/>
              </w:rPr>
            </w:pPr>
            <w:r w:rsidRPr="00E339A8">
              <w:rPr>
                <w:sz w:val="18"/>
                <w:szCs w:val="18"/>
                <w:lang w:val="en-GB"/>
              </w:rPr>
              <w:t>Właściwości ogniwa paliwowego PEM</w:t>
            </w:r>
          </w:p>
          <w:p w14:paraId="33A9EC88" w14:textId="77777777" w:rsidR="00E339A8" w:rsidRPr="00E339A8" w:rsidRDefault="00E339A8" w:rsidP="00E339A8">
            <w:pPr>
              <w:numPr>
                <w:ilvl w:val="0"/>
                <w:numId w:val="37"/>
              </w:numPr>
              <w:rPr>
                <w:sz w:val="18"/>
                <w:szCs w:val="18"/>
              </w:rPr>
            </w:pPr>
            <w:r w:rsidRPr="00E339A8">
              <w:rPr>
                <w:sz w:val="18"/>
                <w:szCs w:val="18"/>
              </w:rPr>
              <w:t>Charakterystyka pracy ogniwa paliwowego PEM</w:t>
            </w:r>
          </w:p>
          <w:p w14:paraId="18E3F0A7" w14:textId="77777777" w:rsidR="00E339A8" w:rsidRPr="00E339A8" w:rsidRDefault="00E339A8" w:rsidP="00E339A8">
            <w:pPr>
              <w:numPr>
                <w:ilvl w:val="0"/>
                <w:numId w:val="37"/>
              </w:numPr>
              <w:rPr>
                <w:sz w:val="18"/>
                <w:szCs w:val="18"/>
                <w:lang w:val="en-GB"/>
              </w:rPr>
            </w:pPr>
            <w:r w:rsidRPr="00E339A8">
              <w:rPr>
                <w:sz w:val="18"/>
                <w:szCs w:val="18"/>
                <w:lang w:val="en-GB"/>
              </w:rPr>
              <w:t>Właściwości etanolowego ogniwa paliwowego</w:t>
            </w:r>
          </w:p>
          <w:p w14:paraId="7B9408F0" w14:textId="77777777" w:rsidR="00E339A8" w:rsidRPr="00E339A8" w:rsidRDefault="00E339A8" w:rsidP="00E339A8">
            <w:pPr>
              <w:numPr>
                <w:ilvl w:val="0"/>
                <w:numId w:val="37"/>
              </w:numPr>
              <w:rPr>
                <w:sz w:val="18"/>
                <w:szCs w:val="18"/>
              </w:rPr>
            </w:pPr>
            <w:r w:rsidRPr="00E339A8">
              <w:rPr>
                <w:sz w:val="18"/>
                <w:szCs w:val="18"/>
              </w:rPr>
              <w:t>Charakterystyka pracy etanolowego ogniwa paliwowego</w:t>
            </w:r>
          </w:p>
          <w:p w14:paraId="7927C9F5" w14:textId="77777777" w:rsidR="00E339A8" w:rsidRPr="00E339A8" w:rsidRDefault="00E339A8" w:rsidP="00E339A8">
            <w:pPr>
              <w:numPr>
                <w:ilvl w:val="0"/>
                <w:numId w:val="37"/>
              </w:numPr>
              <w:rPr>
                <w:sz w:val="18"/>
                <w:szCs w:val="18"/>
              </w:rPr>
            </w:pPr>
            <w:r w:rsidRPr="00E339A8">
              <w:rPr>
                <w:sz w:val="18"/>
                <w:szCs w:val="18"/>
              </w:rPr>
              <w:t>Wydajność Faradaya i wydajność energetyczna elektrolizera</w:t>
            </w:r>
          </w:p>
          <w:p w14:paraId="067BB611" w14:textId="77777777" w:rsidR="00E339A8" w:rsidRPr="00E339A8" w:rsidRDefault="00E339A8" w:rsidP="00E339A8">
            <w:pPr>
              <w:numPr>
                <w:ilvl w:val="0"/>
                <w:numId w:val="37"/>
              </w:numPr>
              <w:rPr>
                <w:sz w:val="18"/>
                <w:szCs w:val="18"/>
              </w:rPr>
            </w:pPr>
            <w:r w:rsidRPr="00E339A8">
              <w:rPr>
                <w:sz w:val="18"/>
                <w:szCs w:val="18"/>
              </w:rPr>
              <w:t>Wydajność Faradaya i wydajność energetyczna ogniwa paliwowego PEM</w:t>
            </w:r>
          </w:p>
          <w:p w14:paraId="5304599B" w14:textId="77777777" w:rsidR="00E339A8" w:rsidRPr="00E339A8" w:rsidRDefault="00E339A8" w:rsidP="00E339A8">
            <w:pPr>
              <w:numPr>
                <w:ilvl w:val="0"/>
                <w:numId w:val="37"/>
              </w:numPr>
              <w:rPr>
                <w:sz w:val="18"/>
                <w:szCs w:val="18"/>
              </w:rPr>
            </w:pPr>
            <w:r w:rsidRPr="00E339A8">
              <w:rPr>
                <w:sz w:val="18"/>
                <w:szCs w:val="18"/>
              </w:rPr>
              <w:t>Szeregowe i równoległe połączenia ogniw paliwowych typu PEM</w:t>
            </w:r>
          </w:p>
          <w:p w14:paraId="68EE6852" w14:textId="77777777" w:rsidR="00E339A8" w:rsidRPr="00E339A8" w:rsidRDefault="00E339A8" w:rsidP="00E339A8">
            <w:pPr>
              <w:numPr>
                <w:ilvl w:val="0"/>
                <w:numId w:val="37"/>
              </w:numPr>
              <w:rPr>
                <w:sz w:val="18"/>
                <w:szCs w:val="18"/>
              </w:rPr>
            </w:pPr>
            <w:r w:rsidRPr="00E339A8">
              <w:rPr>
                <w:sz w:val="18"/>
                <w:szCs w:val="18"/>
              </w:rPr>
              <w:t>Właściwości ogniwa paliwowego SOFC</w:t>
            </w:r>
          </w:p>
          <w:p w14:paraId="1D2509E7" w14:textId="77777777" w:rsidR="00E339A8" w:rsidRPr="00E339A8" w:rsidRDefault="00E339A8" w:rsidP="00E339A8">
            <w:pPr>
              <w:numPr>
                <w:ilvl w:val="0"/>
                <w:numId w:val="37"/>
              </w:numPr>
              <w:rPr>
                <w:sz w:val="18"/>
                <w:szCs w:val="18"/>
              </w:rPr>
            </w:pPr>
            <w:r w:rsidRPr="00E339A8">
              <w:rPr>
                <w:sz w:val="18"/>
                <w:szCs w:val="18"/>
              </w:rPr>
              <w:t>Charakterystyka pracy ogniwa paliwowego SOFC</w:t>
            </w:r>
          </w:p>
          <w:p w14:paraId="30F99CEA" w14:textId="77777777" w:rsidR="00E339A8" w:rsidRPr="00E339A8" w:rsidRDefault="00E339A8" w:rsidP="00E339A8">
            <w:pPr>
              <w:numPr>
                <w:ilvl w:val="0"/>
                <w:numId w:val="37"/>
              </w:numPr>
              <w:rPr>
                <w:sz w:val="18"/>
                <w:szCs w:val="18"/>
              </w:rPr>
            </w:pPr>
            <w:r w:rsidRPr="00E339A8">
              <w:rPr>
                <w:sz w:val="18"/>
                <w:szCs w:val="18"/>
              </w:rPr>
              <w:t>Przechowywanie wodoru w akumulatorze wodorowym</w:t>
            </w:r>
          </w:p>
          <w:p w14:paraId="7305871C" w14:textId="77777777" w:rsidR="00E339A8" w:rsidRPr="00E339A8" w:rsidRDefault="00E339A8" w:rsidP="00E339A8">
            <w:pPr>
              <w:rPr>
                <w:sz w:val="18"/>
                <w:szCs w:val="18"/>
              </w:rPr>
            </w:pPr>
          </w:p>
          <w:p w14:paraId="361D2FAA" w14:textId="0C1357A1" w:rsidR="00E339A8" w:rsidRPr="00E339A8" w:rsidRDefault="00FC6426" w:rsidP="00E339A8">
            <w:pPr>
              <w:rPr>
                <w:bCs/>
                <w:sz w:val="18"/>
                <w:szCs w:val="18"/>
              </w:rPr>
            </w:pPr>
            <w:r w:rsidRPr="00026AF4">
              <w:rPr>
                <w:bCs/>
                <w:sz w:val="18"/>
                <w:szCs w:val="18"/>
              </w:rPr>
              <w:t>Zestaw zawiera</w:t>
            </w:r>
            <w:r w:rsidR="00E339A8" w:rsidRPr="00E339A8">
              <w:rPr>
                <w:bCs/>
                <w:sz w:val="18"/>
                <w:szCs w:val="18"/>
              </w:rPr>
              <w:t>:</w:t>
            </w:r>
          </w:p>
          <w:p w14:paraId="18BA5537" w14:textId="77777777" w:rsidR="00E339A8" w:rsidRPr="00E339A8" w:rsidRDefault="00E339A8" w:rsidP="00E339A8">
            <w:pPr>
              <w:numPr>
                <w:ilvl w:val="0"/>
                <w:numId w:val="38"/>
              </w:numPr>
              <w:rPr>
                <w:sz w:val="18"/>
                <w:szCs w:val="18"/>
              </w:rPr>
            </w:pPr>
            <w:r w:rsidRPr="00E339A8">
              <w:rPr>
                <w:sz w:val="18"/>
                <w:szCs w:val="18"/>
              </w:rPr>
              <w:lastRenderedPageBreak/>
              <w:t>1× Płyta główna wykonana z przezroczystego tworzywa sztucznego z zabudowanym, widocznym i czytelnym dla użytkownika układem połączeń elektrycznych. Płyta umożliwia wykonanie obwodu składającego się z min. 3 modułów, a zmiana układu połączeń z szeregowego na równoległy odbywa się poprzez ich obrócenie o 90 stopni</w:t>
            </w:r>
          </w:p>
          <w:p w14:paraId="3F63EB42" w14:textId="77777777" w:rsidR="00E339A8" w:rsidRPr="00E339A8" w:rsidRDefault="00E339A8" w:rsidP="00E339A8">
            <w:pPr>
              <w:numPr>
                <w:ilvl w:val="0"/>
                <w:numId w:val="38"/>
              </w:numPr>
              <w:rPr>
                <w:sz w:val="18"/>
                <w:szCs w:val="18"/>
                <w:lang w:val="en-GB"/>
              </w:rPr>
            </w:pPr>
            <w:r w:rsidRPr="00E339A8">
              <w:rPr>
                <w:sz w:val="18"/>
                <w:szCs w:val="18"/>
                <w:lang w:val="en-GB"/>
              </w:rPr>
              <w:t>1x Moduł potencjometryczny</w:t>
            </w:r>
          </w:p>
          <w:p w14:paraId="7745195E" w14:textId="77777777" w:rsidR="00E339A8" w:rsidRPr="00E339A8" w:rsidRDefault="00E339A8" w:rsidP="00E339A8">
            <w:pPr>
              <w:numPr>
                <w:ilvl w:val="0"/>
                <w:numId w:val="38"/>
              </w:numPr>
              <w:rPr>
                <w:sz w:val="18"/>
                <w:szCs w:val="18"/>
              </w:rPr>
            </w:pPr>
            <w:r w:rsidRPr="00E339A8">
              <w:rPr>
                <w:sz w:val="18"/>
                <w:szCs w:val="18"/>
              </w:rPr>
              <w:t>1x Moduł silnika elektrycznego bez przekładni ze śmigiełkiem</w:t>
            </w:r>
          </w:p>
          <w:p w14:paraId="30EB158C" w14:textId="77777777" w:rsidR="00E339A8" w:rsidRPr="00E339A8" w:rsidRDefault="00E339A8" w:rsidP="00E339A8">
            <w:pPr>
              <w:numPr>
                <w:ilvl w:val="0"/>
                <w:numId w:val="38"/>
              </w:numPr>
              <w:rPr>
                <w:sz w:val="18"/>
                <w:szCs w:val="18"/>
                <w:lang w:val="en-GB"/>
              </w:rPr>
            </w:pPr>
            <w:r w:rsidRPr="00E339A8">
              <w:rPr>
                <w:sz w:val="18"/>
                <w:szCs w:val="18"/>
                <w:lang w:val="en-GB"/>
              </w:rPr>
              <w:t>1x Moduł słoneczny; 2.5 V, 420 mA</w:t>
            </w:r>
          </w:p>
          <w:p w14:paraId="45A67300" w14:textId="77777777" w:rsidR="00E339A8" w:rsidRPr="00E339A8" w:rsidRDefault="00E339A8" w:rsidP="00E339A8">
            <w:pPr>
              <w:numPr>
                <w:ilvl w:val="0"/>
                <w:numId w:val="38"/>
              </w:numPr>
              <w:rPr>
                <w:sz w:val="18"/>
                <w:szCs w:val="18"/>
              </w:rPr>
            </w:pPr>
            <w:r w:rsidRPr="00E339A8">
              <w:rPr>
                <w:sz w:val="18"/>
                <w:szCs w:val="18"/>
              </w:rPr>
              <w:t>1x Akumulator wodorowy, technologia wodorków metalicznych, pojemność ok. 10l</w:t>
            </w:r>
          </w:p>
          <w:p w14:paraId="1D96AA5B" w14:textId="77777777" w:rsidR="00E339A8" w:rsidRPr="00E339A8" w:rsidRDefault="00E339A8" w:rsidP="00E339A8">
            <w:pPr>
              <w:numPr>
                <w:ilvl w:val="0"/>
                <w:numId w:val="38"/>
              </w:numPr>
              <w:rPr>
                <w:sz w:val="18"/>
                <w:szCs w:val="18"/>
              </w:rPr>
            </w:pPr>
            <w:r w:rsidRPr="00E339A8">
              <w:rPr>
                <w:sz w:val="18"/>
                <w:szCs w:val="18"/>
              </w:rPr>
              <w:t>1x Moduł do przechowywania gazów (wodoru i tlenu) produkowanych podczas pracy elektrolizera</w:t>
            </w:r>
          </w:p>
          <w:p w14:paraId="3812395B" w14:textId="77777777" w:rsidR="00E339A8" w:rsidRPr="00E339A8" w:rsidRDefault="00E339A8" w:rsidP="00E339A8">
            <w:pPr>
              <w:numPr>
                <w:ilvl w:val="0"/>
                <w:numId w:val="38"/>
              </w:numPr>
              <w:rPr>
                <w:sz w:val="18"/>
                <w:szCs w:val="18"/>
                <w:lang w:val="en-GB"/>
              </w:rPr>
            </w:pPr>
            <w:r w:rsidRPr="00E339A8">
              <w:rPr>
                <w:sz w:val="18"/>
                <w:szCs w:val="18"/>
                <w:lang w:val="en-GB"/>
              </w:rPr>
              <w:t>3x Ogniwo paliwowe PEM</w:t>
            </w:r>
          </w:p>
          <w:p w14:paraId="2E2F18CC" w14:textId="77777777" w:rsidR="00E339A8" w:rsidRPr="00E339A8" w:rsidRDefault="00E339A8" w:rsidP="00E339A8">
            <w:pPr>
              <w:numPr>
                <w:ilvl w:val="0"/>
                <w:numId w:val="38"/>
              </w:numPr>
              <w:rPr>
                <w:sz w:val="18"/>
                <w:szCs w:val="18"/>
                <w:lang w:val="en-GB"/>
              </w:rPr>
            </w:pPr>
            <w:r w:rsidRPr="00E339A8">
              <w:rPr>
                <w:sz w:val="18"/>
                <w:szCs w:val="18"/>
                <w:lang w:val="en-GB"/>
              </w:rPr>
              <w:t>1x Moduł elektrolizera</w:t>
            </w:r>
          </w:p>
          <w:p w14:paraId="5FD7218D" w14:textId="77777777" w:rsidR="00E339A8" w:rsidRPr="00E339A8" w:rsidRDefault="00E339A8" w:rsidP="00E339A8">
            <w:pPr>
              <w:numPr>
                <w:ilvl w:val="0"/>
                <w:numId w:val="38"/>
              </w:numPr>
              <w:rPr>
                <w:sz w:val="18"/>
                <w:szCs w:val="18"/>
                <w:lang w:val="en-GB"/>
              </w:rPr>
            </w:pPr>
            <w:r w:rsidRPr="00E339A8">
              <w:rPr>
                <w:sz w:val="18"/>
                <w:szCs w:val="18"/>
                <w:lang w:val="en-GB"/>
              </w:rPr>
              <w:t>1x Ogniwo etanolowe</w:t>
            </w:r>
          </w:p>
          <w:p w14:paraId="5B2EF716" w14:textId="77777777" w:rsidR="00E339A8" w:rsidRPr="00E339A8" w:rsidRDefault="00E339A8" w:rsidP="00E339A8">
            <w:pPr>
              <w:numPr>
                <w:ilvl w:val="0"/>
                <w:numId w:val="38"/>
              </w:numPr>
              <w:rPr>
                <w:sz w:val="18"/>
                <w:szCs w:val="18"/>
              </w:rPr>
            </w:pPr>
            <w:r w:rsidRPr="00E339A8">
              <w:rPr>
                <w:sz w:val="18"/>
                <w:szCs w:val="18"/>
              </w:rPr>
              <w:t>1x Ogniwo paliwowe ze stałymi tlenkami (z ang. SOFC)</w:t>
            </w:r>
          </w:p>
          <w:p w14:paraId="33C9F12B" w14:textId="77777777" w:rsidR="00E339A8" w:rsidRPr="00E339A8" w:rsidRDefault="00E339A8" w:rsidP="00E339A8">
            <w:pPr>
              <w:numPr>
                <w:ilvl w:val="0"/>
                <w:numId w:val="38"/>
              </w:numPr>
              <w:rPr>
                <w:sz w:val="18"/>
                <w:szCs w:val="18"/>
                <w:lang w:val="en-GB"/>
              </w:rPr>
            </w:pPr>
            <w:r w:rsidRPr="00E339A8">
              <w:rPr>
                <w:sz w:val="18"/>
                <w:szCs w:val="18"/>
                <w:lang w:val="en-GB"/>
              </w:rPr>
              <w:t>1x Wężyk silikonowy 2 mm</w:t>
            </w:r>
          </w:p>
          <w:p w14:paraId="6535C0DB" w14:textId="77777777" w:rsidR="00E339A8" w:rsidRPr="00E339A8" w:rsidRDefault="00E339A8" w:rsidP="00E339A8">
            <w:pPr>
              <w:numPr>
                <w:ilvl w:val="0"/>
                <w:numId w:val="38"/>
              </w:numPr>
              <w:rPr>
                <w:sz w:val="18"/>
                <w:szCs w:val="18"/>
              </w:rPr>
            </w:pPr>
            <w:r w:rsidRPr="00E339A8">
              <w:rPr>
                <w:sz w:val="18"/>
                <w:szCs w:val="18"/>
              </w:rPr>
              <w:t>1x Lampa z zaciskiem stołowym</w:t>
            </w:r>
          </w:p>
          <w:p w14:paraId="5A348147" w14:textId="77777777" w:rsidR="00E339A8" w:rsidRPr="00E339A8" w:rsidRDefault="00E339A8" w:rsidP="00E339A8">
            <w:pPr>
              <w:numPr>
                <w:ilvl w:val="0"/>
                <w:numId w:val="38"/>
              </w:numPr>
              <w:rPr>
                <w:sz w:val="18"/>
                <w:szCs w:val="18"/>
                <w:lang w:val="en-GB"/>
              </w:rPr>
            </w:pPr>
            <w:r w:rsidRPr="00E339A8">
              <w:rPr>
                <w:sz w:val="18"/>
                <w:szCs w:val="18"/>
                <w:lang w:val="en-GB"/>
              </w:rPr>
              <w:t>2x Multimetr cyfrowy</w:t>
            </w:r>
          </w:p>
          <w:p w14:paraId="2B5053F7" w14:textId="77777777" w:rsidR="00E339A8" w:rsidRPr="00E339A8" w:rsidRDefault="00E339A8" w:rsidP="00E339A8">
            <w:pPr>
              <w:numPr>
                <w:ilvl w:val="0"/>
                <w:numId w:val="38"/>
              </w:numPr>
              <w:rPr>
                <w:sz w:val="18"/>
                <w:szCs w:val="18"/>
              </w:rPr>
            </w:pPr>
            <w:r w:rsidRPr="00E339A8">
              <w:rPr>
                <w:sz w:val="18"/>
                <w:szCs w:val="18"/>
              </w:rPr>
              <w:t>2x Przewód obwodu pomiarowego - czarny, 25 cm</w:t>
            </w:r>
          </w:p>
          <w:p w14:paraId="43B1F609" w14:textId="77777777" w:rsidR="00E339A8" w:rsidRPr="00E339A8" w:rsidRDefault="00E339A8" w:rsidP="00E339A8">
            <w:pPr>
              <w:numPr>
                <w:ilvl w:val="0"/>
                <w:numId w:val="38"/>
              </w:numPr>
              <w:rPr>
                <w:sz w:val="18"/>
                <w:szCs w:val="18"/>
              </w:rPr>
            </w:pPr>
            <w:r w:rsidRPr="00E339A8">
              <w:rPr>
                <w:sz w:val="18"/>
                <w:szCs w:val="18"/>
              </w:rPr>
              <w:t>2x Przewód obwodu pomiarowego - czerwony, 25 cm</w:t>
            </w:r>
          </w:p>
          <w:p w14:paraId="1D387FCD" w14:textId="77777777" w:rsidR="00E339A8" w:rsidRPr="00E339A8" w:rsidRDefault="00E339A8" w:rsidP="00E339A8">
            <w:pPr>
              <w:numPr>
                <w:ilvl w:val="0"/>
                <w:numId w:val="38"/>
              </w:numPr>
              <w:rPr>
                <w:sz w:val="18"/>
                <w:szCs w:val="18"/>
              </w:rPr>
            </w:pPr>
            <w:r w:rsidRPr="00E339A8">
              <w:rPr>
                <w:sz w:val="18"/>
                <w:szCs w:val="18"/>
              </w:rPr>
              <w:t>1x Przewód obwodu pomiarowego - czarny, 50cm</w:t>
            </w:r>
          </w:p>
          <w:p w14:paraId="1B8BAEB8" w14:textId="77777777" w:rsidR="00E339A8" w:rsidRPr="00E339A8" w:rsidRDefault="00E339A8" w:rsidP="00E339A8">
            <w:pPr>
              <w:numPr>
                <w:ilvl w:val="0"/>
                <w:numId w:val="38"/>
              </w:numPr>
              <w:rPr>
                <w:sz w:val="18"/>
                <w:szCs w:val="18"/>
              </w:rPr>
            </w:pPr>
            <w:r w:rsidRPr="00E339A8">
              <w:rPr>
                <w:sz w:val="18"/>
                <w:szCs w:val="18"/>
              </w:rPr>
              <w:t>1x Przewód obwodu pomiarowego - czerwony, 50 cm</w:t>
            </w:r>
          </w:p>
          <w:p w14:paraId="58BA9B1D" w14:textId="77777777" w:rsidR="00E339A8" w:rsidRPr="00E339A8" w:rsidRDefault="00E339A8" w:rsidP="00E339A8">
            <w:pPr>
              <w:numPr>
                <w:ilvl w:val="0"/>
                <w:numId w:val="38"/>
              </w:numPr>
              <w:rPr>
                <w:sz w:val="18"/>
                <w:szCs w:val="18"/>
                <w:lang w:val="en-GB"/>
              </w:rPr>
            </w:pPr>
            <w:r w:rsidRPr="00E339A8">
              <w:rPr>
                <w:sz w:val="18"/>
                <w:szCs w:val="18"/>
                <w:lang w:val="en-GB"/>
              </w:rPr>
              <w:t>1x Zawór do akumulatora wodorowego</w:t>
            </w:r>
          </w:p>
          <w:p w14:paraId="09DD9250" w14:textId="77777777" w:rsidR="00E339A8" w:rsidRPr="00E339A8" w:rsidRDefault="00E339A8" w:rsidP="00E339A8">
            <w:pPr>
              <w:numPr>
                <w:ilvl w:val="0"/>
                <w:numId w:val="38"/>
              </w:numPr>
              <w:rPr>
                <w:sz w:val="18"/>
                <w:szCs w:val="18"/>
              </w:rPr>
            </w:pPr>
            <w:r w:rsidRPr="00E339A8">
              <w:rPr>
                <w:sz w:val="18"/>
                <w:szCs w:val="18"/>
              </w:rPr>
              <w:t>1x Mały palnik gazowy do ogniwa SOFC</w:t>
            </w:r>
          </w:p>
          <w:p w14:paraId="63F64BBC" w14:textId="67ABCEA1" w:rsidR="00E339A8" w:rsidRPr="00E339A8" w:rsidRDefault="00E339A8" w:rsidP="00E339A8">
            <w:pPr>
              <w:numPr>
                <w:ilvl w:val="0"/>
                <w:numId w:val="38"/>
              </w:numPr>
              <w:rPr>
                <w:sz w:val="18"/>
                <w:szCs w:val="18"/>
              </w:rPr>
            </w:pPr>
            <w:r w:rsidRPr="00E339A8">
              <w:rPr>
                <w:sz w:val="18"/>
                <w:szCs w:val="18"/>
              </w:rPr>
              <w:t>1x Aluminiowa walizka z wyściółkami do przechowywania i transportu wszystkich części składowych zestawu</w:t>
            </w:r>
          </w:p>
          <w:p w14:paraId="7AC44D87" w14:textId="77777777" w:rsidR="00E339A8" w:rsidRPr="00E339A8" w:rsidRDefault="00E339A8" w:rsidP="00E339A8">
            <w:pPr>
              <w:rPr>
                <w:sz w:val="18"/>
                <w:szCs w:val="18"/>
              </w:rPr>
            </w:pPr>
          </w:p>
          <w:p w14:paraId="57DF29E7" w14:textId="4E7C049E" w:rsidR="00E339A8" w:rsidRPr="00FF7CE4" w:rsidRDefault="00E339A8" w:rsidP="00E339A8">
            <w:pPr>
              <w:rPr>
                <w:bCs/>
                <w:sz w:val="18"/>
                <w:szCs w:val="18"/>
              </w:rPr>
            </w:pPr>
            <w:r w:rsidRPr="00FF7CE4">
              <w:rPr>
                <w:bCs/>
                <w:sz w:val="18"/>
                <w:szCs w:val="18"/>
              </w:rPr>
              <w:t>Wymiary walizki/transportera do przechowywania i transportu zestawu (długość x szerokość x wysokość) w cm: 64,5x38x15,5</w:t>
            </w:r>
            <w:r w:rsidR="00FC6426" w:rsidRPr="00FF7CE4">
              <w:rPr>
                <w:bCs/>
                <w:sz w:val="18"/>
                <w:szCs w:val="18"/>
              </w:rPr>
              <w:t xml:space="preserve"> (</w:t>
            </w:r>
            <w:r w:rsidR="00FC6426" w:rsidRPr="00FF7CE4">
              <w:rPr>
                <w:bCs/>
                <w:sz w:val="18"/>
                <w:szCs w:val="18"/>
              </w:rPr>
              <w:sym w:font="Symbol" w:char="F0B1"/>
            </w:r>
            <w:r w:rsidR="00FC6426" w:rsidRPr="00FF7CE4">
              <w:rPr>
                <w:bCs/>
                <w:sz w:val="18"/>
                <w:szCs w:val="18"/>
              </w:rPr>
              <w:t>10%)</w:t>
            </w:r>
            <w:r w:rsidRPr="00FF7CE4">
              <w:rPr>
                <w:bCs/>
                <w:sz w:val="18"/>
                <w:szCs w:val="18"/>
              </w:rPr>
              <w:t xml:space="preserve">. </w:t>
            </w:r>
          </w:p>
          <w:p w14:paraId="2757787B" w14:textId="7EBD3C88" w:rsidR="00E339A8" w:rsidRPr="00FF7CE4" w:rsidRDefault="00E339A8" w:rsidP="00E339A8">
            <w:pPr>
              <w:rPr>
                <w:bCs/>
                <w:sz w:val="18"/>
                <w:szCs w:val="18"/>
              </w:rPr>
            </w:pPr>
            <w:r w:rsidRPr="00FF7CE4">
              <w:rPr>
                <w:bCs/>
                <w:sz w:val="18"/>
                <w:szCs w:val="18"/>
              </w:rPr>
              <w:t>Waga całego zestawu: 10 kg</w:t>
            </w:r>
            <w:r w:rsidR="00FC6426" w:rsidRPr="00FF7CE4">
              <w:rPr>
                <w:bCs/>
                <w:sz w:val="18"/>
                <w:szCs w:val="18"/>
              </w:rPr>
              <w:t xml:space="preserve"> (</w:t>
            </w:r>
            <w:r w:rsidR="00FC6426" w:rsidRPr="00FF7CE4">
              <w:rPr>
                <w:bCs/>
                <w:sz w:val="18"/>
                <w:szCs w:val="18"/>
              </w:rPr>
              <w:sym w:font="Symbol" w:char="F0B1"/>
            </w:r>
            <w:r w:rsidR="00FC6426" w:rsidRPr="00FF7CE4">
              <w:rPr>
                <w:bCs/>
                <w:sz w:val="18"/>
                <w:szCs w:val="18"/>
              </w:rPr>
              <w:t>10%)</w:t>
            </w:r>
            <w:r w:rsidRPr="00FF7CE4">
              <w:rPr>
                <w:bCs/>
                <w:sz w:val="18"/>
                <w:szCs w:val="18"/>
              </w:rPr>
              <w:t>.</w:t>
            </w:r>
          </w:p>
          <w:p w14:paraId="0206459C" w14:textId="77777777" w:rsidR="000533B7" w:rsidRDefault="000533B7" w:rsidP="000533B7">
            <w:pPr>
              <w:rPr>
                <w:sz w:val="18"/>
                <w:szCs w:val="18"/>
              </w:rPr>
            </w:pPr>
            <w:r>
              <w:rPr>
                <w:sz w:val="18"/>
                <w:szCs w:val="18"/>
              </w:rPr>
              <w:t xml:space="preserve">Szkolenie z zakresu </w:t>
            </w:r>
            <w:r w:rsidRPr="000533B7">
              <w:rPr>
                <w:sz w:val="18"/>
                <w:szCs w:val="18"/>
              </w:rPr>
              <w:t>użytkowania</w:t>
            </w:r>
            <w:r>
              <w:rPr>
                <w:sz w:val="18"/>
                <w:szCs w:val="18"/>
              </w:rPr>
              <w:t xml:space="preserve"> zestawu.</w:t>
            </w:r>
          </w:p>
          <w:p w14:paraId="0F23B8D7" w14:textId="45A92DFD" w:rsidR="00E339A8" w:rsidRPr="00E339A8" w:rsidRDefault="000533B7" w:rsidP="000533B7">
            <w:pPr>
              <w:rPr>
                <w:sz w:val="20"/>
                <w:szCs w:val="20"/>
              </w:rPr>
            </w:pPr>
            <w:r>
              <w:rPr>
                <w:sz w:val="18"/>
                <w:szCs w:val="18"/>
              </w:rPr>
              <w:t>Gwarancja: min. 12 miesięcy.</w:t>
            </w:r>
          </w:p>
        </w:tc>
        <w:tc>
          <w:tcPr>
            <w:tcW w:w="5228" w:type="dxa"/>
          </w:tcPr>
          <w:p w14:paraId="6876C873" w14:textId="77777777" w:rsidR="00E339A8" w:rsidRPr="00646648" w:rsidRDefault="00E339A8" w:rsidP="004E3EF5">
            <w:pPr>
              <w:rPr>
                <w:b/>
                <w:bCs/>
                <w:sz w:val="18"/>
                <w:szCs w:val="18"/>
              </w:rPr>
            </w:pPr>
          </w:p>
        </w:tc>
      </w:tr>
      <w:tr w:rsidR="00052B54" w:rsidRPr="005D6B48" w14:paraId="0B07E12F" w14:textId="77777777" w:rsidTr="004E3EF5">
        <w:tc>
          <w:tcPr>
            <w:tcW w:w="5228" w:type="dxa"/>
          </w:tcPr>
          <w:p w14:paraId="46C06EC3" w14:textId="0BF8E35C" w:rsidR="005D6B48" w:rsidRPr="005D6B48" w:rsidRDefault="00052B54" w:rsidP="005D6B48">
            <w:pPr>
              <w:rPr>
                <w:sz w:val="18"/>
                <w:szCs w:val="18"/>
              </w:rPr>
            </w:pPr>
            <w:r w:rsidRPr="005D6B48">
              <w:rPr>
                <w:b/>
                <w:bCs/>
                <w:sz w:val="18"/>
                <w:szCs w:val="18"/>
              </w:rPr>
              <w:t>Ad.6</w:t>
            </w:r>
            <w:r w:rsidR="005D6B48">
              <w:rPr>
                <w:b/>
                <w:bCs/>
                <w:sz w:val="18"/>
                <w:szCs w:val="18"/>
              </w:rPr>
              <w:t>.</w:t>
            </w:r>
            <w:r w:rsidR="005D6B48" w:rsidRPr="005D6B48">
              <w:rPr>
                <w:b/>
                <w:bCs/>
                <w:sz w:val="18"/>
                <w:szCs w:val="18"/>
              </w:rPr>
              <w:t xml:space="preserve"> </w:t>
            </w:r>
            <w:r w:rsidR="005D6B48" w:rsidRPr="005D6B48">
              <w:rPr>
                <w:b/>
                <w:bCs/>
                <w:sz w:val="18"/>
                <w:szCs w:val="18"/>
              </w:rPr>
              <w:t>Zestaw do analizowania składu spalin pojazdów z silnikami benzynowymi, oraz do badania poziomu zadymienia pojazdów z silnikami diesla i zliczania cząstek stałych dopuszczone do użytkowania w Polsce</w:t>
            </w:r>
            <w:r w:rsidR="005D6B48" w:rsidRPr="005D6B48">
              <w:rPr>
                <w:sz w:val="18"/>
                <w:szCs w:val="18"/>
              </w:rPr>
              <w:t xml:space="preserve"> (deklaracja zgodności CE dla wszystkich urządzeń oraz atest zgodności z dyrektywą MID dla analizatora ) </w:t>
            </w:r>
          </w:p>
          <w:p w14:paraId="65F24934" w14:textId="586BB3EC" w:rsidR="005D6B48" w:rsidRPr="005D6B48" w:rsidRDefault="005D6B48" w:rsidP="005D6B48">
            <w:pPr>
              <w:rPr>
                <w:sz w:val="18"/>
                <w:szCs w:val="18"/>
              </w:rPr>
            </w:pPr>
            <w:r>
              <w:rPr>
                <w:sz w:val="18"/>
                <w:szCs w:val="18"/>
              </w:rPr>
              <w:t>Z</w:t>
            </w:r>
            <w:r w:rsidRPr="005D6B48">
              <w:rPr>
                <w:sz w:val="18"/>
                <w:szCs w:val="18"/>
              </w:rPr>
              <w:t>estaw powinien składać się co najmniej z:</w:t>
            </w:r>
            <w:r w:rsidRPr="005D6B48">
              <w:rPr>
                <w:sz w:val="18"/>
                <w:szCs w:val="18"/>
              </w:rPr>
              <w:br/>
              <w:t>- 5-gazowego (C0, CO2, 02, HC, NOx) analizatora spalin w klasie dokładności pomiaru OIML 0</w:t>
            </w:r>
            <w:r w:rsidRPr="005D6B48">
              <w:rPr>
                <w:sz w:val="18"/>
                <w:szCs w:val="18"/>
              </w:rPr>
              <w:br/>
              <w:t>- komory pomiaru zadymienia</w:t>
            </w:r>
          </w:p>
          <w:p w14:paraId="1AEF3D70" w14:textId="77777777" w:rsidR="005D6B48" w:rsidRPr="005D6B48" w:rsidRDefault="005D6B48" w:rsidP="005D6B48">
            <w:pPr>
              <w:rPr>
                <w:sz w:val="18"/>
                <w:szCs w:val="18"/>
              </w:rPr>
            </w:pPr>
            <w:r w:rsidRPr="005D6B48">
              <w:rPr>
                <w:sz w:val="18"/>
                <w:szCs w:val="18"/>
              </w:rPr>
              <w:t>- licznika cząstek stałych</w:t>
            </w:r>
            <w:r w:rsidRPr="005D6B48">
              <w:rPr>
                <w:sz w:val="18"/>
                <w:szCs w:val="18"/>
              </w:rPr>
              <w:br/>
              <w:t>- przewodowych sond pomiarowych obrotów silnika (RPM) i temperatury oleju (TEMP)</w:t>
            </w:r>
          </w:p>
          <w:p w14:paraId="6714BA97" w14:textId="77777777" w:rsidR="005D6B48" w:rsidRPr="005D6B48" w:rsidRDefault="005D6B48" w:rsidP="005D6B48">
            <w:pPr>
              <w:rPr>
                <w:sz w:val="18"/>
                <w:szCs w:val="18"/>
              </w:rPr>
            </w:pPr>
            <w:r w:rsidRPr="005D6B48">
              <w:rPr>
                <w:sz w:val="18"/>
                <w:szCs w:val="18"/>
              </w:rPr>
              <w:t>- cęg indukcyjnych do pomiaru obrotów silnika w silnikach diesla</w:t>
            </w:r>
            <w:r w:rsidRPr="005D6B48">
              <w:rPr>
                <w:sz w:val="18"/>
                <w:szCs w:val="18"/>
              </w:rPr>
              <w:br/>
              <w:t xml:space="preserve">- sondy do pomiaru obrotów w motocyklach </w:t>
            </w:r>
          </w:p>
          <w:p w14:paraId="214728F2" w14:textId="77777777" w:rsidR="005D6B48" w:rsidRPr="005D6B48" w:rsidRDefault="005D6B48" w:rsidP="005D6B48">
            <w:pPr>
              <w:rPr>
                <w:sz w:val="18"/>
                <w:szCs w:val="18"/>
              </w:rPr>
            </w:pPr>
            <w:r w:rsidRPr="005D6B48">
              <w:rPr>
                <w:sz w:val="18"/>
                <w:szCs w:val="18"/>
              </w:rPr>
              <w:t>- modułu z komunikacją Bluetooth do odczytu obrotów silnika (RPM) i temperatury oleju (TEMP)</w:t>
            </w:r>
            <w:r w:rsidRPr="005D6B48">
              <w:rPr>
                <w:sz w:val="18"/>
                <w:szCs w:val="18"/>
              </w:rPr>
              <w:br/>
              <w:t>- modułu do odczytu obrotów silnika (RPM) i temperatury oleju (TEMP) prze złącze EOBD</w:t>
            </w:r>
            <w:r w:rsidRPr="005D6B48">
              <w:rPr>
                <w:sz w:val="18"/>
                <w:szCs w:val="18"/>
              </w:rPr>
              <w:br/>
              <w:t xml:space="preserve">- zasilacza 230/12V </w:t>
            </w:r>
          </w:p>
          <w:p w14:paraId="41FA8995" w14:textId="77777777" w:rsidR="005D6B48" w:rsidRPr="005D6B48" w:rsidRDefault="005D6B48" w:rsidP="005D6B48">
            <w:pPr>
              <w:rPr>
                <w:sz w:val="18"/>
                <w:szCs w:val="18"/>
              </w:rPr>
            </w:pPr>
            <w:r w:rsidRPr="005D6B48">
              <w:rPr>
                <w:sz w:val="18"/>
                <w:szCs w:val="18"/>
              </w:rPr>
              <w:t>- wózka z półkami przeznaczonymi do umieszczenia wszystkich elementów zestawu</w:t>
            </w:r>
          </w:p>
          <w:p w14:paraId="2893A785" w14:textId="538A2C4A" w:rsidR="005D6B48" w:rsidRPr="005D6B48" w:rsidRDefault="005D6B48" w:rsidP="005D6B48">
            <w:pPr>
              <w:rPr>
                <w:sz w:val="18"/>
                <w:szCs w:val="18"/>
              </w:rPr>
            </w:pPr>
            <w:r w:rsidRPr="005D6B48">
              <w:rPr>
                <w:sz w:val="18"/>
                <w:szCs w:val="18"/>
              </w:rPr>
              <w:lastRenderedPageBreak/>
              <w:t xml:space="preserve">Moduł analizatora spalin musi umożliwiać wyświetlanie na panelu przednim urządzenia wyników pomiaru spalin jak i z komory pomiaru zadymienia, oraz wyniki pomiaru obrotów silnika, temperatury oleju, oraz współczynnika lambda. </w:t>
            </w:r>
            <w:r w:rsidRPr="005D6B48">
              <w:rPr>
                <w:sz w:val="18"/>
                <w:szCs w:val="18"/>
              </w:rPr>
              <w:br/>
              <w:t>Moduł analizatora spalin m</w:t>
            </w:r>
            <w:r>
              <w:rPr>
                <w:sz w:val="18"/>
                <w:szCs w:val="18"/>
              </w:rPr>
              <w:t>u</w:t>
            </w:r>
            <w:r w:rsidRPr="005D6B48">
              <w:rPr>
                <w:sz w:val="18"/>
                <w:szCs w:val="18"/>
              </w:rPr>
              <w:t>s</w:t>
            </w:r>
            <w:r>
              <w:rPr>
                <w:sz w:val="18"/>
                <w:szCs w:val="18"/>
              </w:rPr>
              <w:t>i</w:t>
            </w:r>
            <w:r w:rsidRPr="005D6B48">
              <w:rPr>
                <w:sz w:val="18"/>
                <w:szCs w:val="18"/>
              </w:rPr>
              <w:t xml:space="preserve"> </w:t>
            </w:r>
            <w:r w:rsidRPr="005D6B48">
              <w:rPr>
                <w:sz w:val="18"/>
                <w:szCs w:val="18"/>
              </w:rPr>
              <w:t>umożliwiać</w:t>
            </w:r>
            <w:r w:rsidRPr="005D6B48">
              <w:rPr>
                <w:sz w:val="18"/>
                <w:szCs w:val="18"/>
              </w:rPr>
              <w:t xml:space="preserve"> wysyłkę danych do komputera PC z systemem Windows.</w:t>
            </w:r>
            <w:r w:rsidRPr="005D6B48">
              <w:rPr>
                <w:sz w:val="18"/>
                <w:szCs w:val="18"/>
              </w:rPr>
              <w:br/>
              <w:t xml:space="preserve">Moduł komory pomiaru zadymienia musi umożliwiać pracę zarówno pod zarządzaniem z poziomu modułu analizatora spalin jak i bezpośrednio z poziomu komputera PC z systemem Windows. </w:t>
            </w:r>
            <w:r w:rsidRPr="005D6B48">
              <w:rPr>
                <w:sz w:val="18"/>
                <w:szCs w:val="18"/>
              </w:rPr>
              <w:br/>
              <w:t xml:space="preserve">Zestaw musi umożliwiać wydruk na zintegrowanej drukarce termicznej. </w:t>
            </w:r>
            <w:r w:rsidRPr="005D6B48">
              <w:rPr>
                <w:sz w:val="18"/>
                <w:szCs w:val="18"/>
              </w:rPr>
              <w:br/>
              <w:t xml:space="preserve">Oprogramowanie dla systemu Windows musi umożliwiać wydruk danych pomiarowych. </w:t>
            </w:r>
            <w:r w:rsidRPr="005D6B48">
              <w:rPr>
                <w:sz w:val="18"/>
                <w:szCs w:val="18"/>
              </w:rPr>
              <w:br/>
            </w:r>
            <w:r w:rsidRPr="005D6B48">
              <w:rPr>
                <w:sz w:val="18"/>
                <w:szCs w:val="18"/>
              </w:rPr>
              <w:br/>
              <w:t xml:space="preserve">WYMAGANE MINIMALNE ZAKRESY POMIAROWE </w:t>
            </w:r>
            <w:r w:rsidRPr="005D6B48">
              <w:rPr>
                <w:sz w:val="18"/>
                <w:szCs w:val="18"/>
              </w:rPr>
              <w:br/>
              <w:t xml:space="preserve">CO </w:t>
            </w:r>
            <w:r w:rsidRPr="005D6B48">
              <w:rPr>
                <w:sz w:val="18"/>
                <w:szCs w:val="18"/>
              </w:rPr>
              <w:tab/>
              <w:t xml:space="preserve">0 - 9,90 % </w:t>
            </w:r>
            <w:r w:rsidRPr="005D6B48">
              <w:rPr>
                <w:sz w:val="18"/>
                <w:szCs w:val="18"/>
              </w:rPr>
              <w:tab/>
            </w:r>
            <w:r w:rsidRPr="005D6B48">
              <w:rPr>
                <w:sz w:val="18"/>
                <w:szCs w:val="18"/>
              </w:rPr>
              <w:tab/>
              <w:t xml:space="preserve">rozdzielczość </w:t>
            </w:r>
            <w:r w:rsidRPr="005D6B48">
              <w:rPr>
                <w:sz w:val="18"/>
                <w:szCs w:val="18"/>
              </w:rPr>
              <w:tab/>
              <w:t xml:space="preserve">0,01 </w:t>
            </w:r>
            <w:r w:rsidRPr="005D6B48">
              <w:rPr>
                <w:sz w:val="18"/>
                <w:szCs w:val="18"/>
              </w:rPr>
              <w:br/>
              <w:t xml:space="preserve">CO2 </w:t>
            </w:r>
            <w:r w:rsidRPr="005D6B48">
              <w:rPr>
                <w:sz w:val="18"/>
                <w:szCs w:val="18"/>
              </w:rPr>
              <w:tab/>
              <w:t xml:space="preserve">0 - 19,0 % </w:t>
            </w:r>
            <w:r w:rsidRPr="005D6B48">
              <w:rPr>
                <w:sz w:val="18"/>
                <w:szCs w:val="18"/>
              </w:rPr>
              <w:tab/>
            </w:r>
            <w:r w:rsidRPr="005D6B48">
              <w:rPr>
                <w:sz w:val="18"/>
                <w:szCs w:val="18"/>
              </w:rPr>
              <w:tab/>
              <w:t xml:space="preserve">rozdzielczość </w:t>
            </w:r>
            <w:r w:rsidRPr="005D6B48">
              <w:rPr>
                <w:sz w:val="18"/>
                <w:szCs w:val="18"/>
              </w:rPr>
              <w:tab/>
              <w:t xml:space="preserve">0,10 </w:t>
            </w:r>
          </w:p>
          <w:p w14:paraId="438E7421" w14:textId="57921C4F" w:rsidR="005D6B48" w:rsidRPr="005D6B48" w:rsidRDefault="005D6B48" w:rsidP="005D6B48">
            <w:pPr>
              <w:rPr>
                <w:sz w:val="18"/>
                <w:szCs w:val="18"/>
              </w:rPr>
            </w:pPr>
            <w:r w:rsidRPr="005D6B48">
              <w:rPr>
                <w:sz w:val="18"/>
                <w:szCs w:val="18"/>
              </w:rPr>
              <w:t xml:space="preserve">HC </w:t>
            </w:r>
            <w:r w:rsidRPr="005D6B48">
              <w:rPr>
                <w:sz w:val="18"/>
                <w:szCs w:val="18"/>
              </w:rPr>
              <w:tab/>
              <w:t xml:space="preserve">0 - 9990 ppm </w:t>
            </w:r>
            <w:r w:rsidRPr="005D6B48">
              <w:rPr>
                <w:sz w:val="18"/>
                <w:szCs w:val="18"/>
              </w:rPr>
              <w:tab/>
            </w:r>
            <w:r w:rsidRPr="005D6B48">
              <w:rPr>
                <w:sz w:val="18"/>
                <w:szCs w:val="18"/>
              </w:rPr>
              <w:tab/>
              <w:t xml:space="preserve">rozdzielczość </w:t>
            </w:r>
            <w:r w:rsidRPr="005D6B48">
              <w:rPr>
                <w:sz w:val="18"/>
                <w:szCs w:val="18"/>
              </w:rPr>
              <w:tab/>
              <w:t>1</w:t>
            </w:r>
          </w:p>
          <w:p w14:paraId="4B09F586" w14:textId="7A7A498F" w:rsidR="005D6B48" w:rsidRPr="005D6B48" w:rsidRDefault="005D6B48" w:rsidP="005D6B48">
            <w:pPr>
              <w:rPr>
                <w:sz w:val="18"/>
                <w:szCs w:val="18"/>
              </w:rPr>
            </w:pPr>
            <w:r w:rsidRPr="005D6B48">
              <w:rPr>
                <w:sz w:val="18"/>
                <w:szCs w:val="18"/>
              </w:rPr>
              <w:t xml:space="preserve">O2 </w:t>
            </w:r>
            <w:r w:rsidRPr="005D6B48">
              <w:rPr>
                <w:sz w:val="18"/>
                <w:szCs w:val="18"/>
              </w:rPr>
              <w:tab/>
              <w:t xml:space="preserve">0 - 25 % </w:t>
            </w:r>
            <w:r w:rsidRPr="005D6B48">
              <w:rPr>
                <w:sz w:val="18"/>
                <w:szCs w:val="18"/>
              </w:rPr>
              <w:tab/>
            </w:r>
            <w:r w:rsidRPr="005D6B48">
              <w:rPr>
                <w:sz w:val="18"/>
                <w:szCs w:val="18"/>
              </w:rPr>
              <w:tab/>
            </w:r>
            <w:r w:rsidR="008618F4">
              <w:rPr>
                <w:sz w:val="18"/>
                <w:szCs w:val="18"/>
              </w:rPr>
              <w:t xml:space="preserve">                 </w:t>
            </w:r>
            <w:r w:rsidRPr="005D6B48">
              <w:rPr>
                <w:sz w:val="18"/>
                <w:szCs w:val="18"/>
              </w:rPr>
              <w:t xml:space="preserve">rozdzielczość </w:t>
            </w:r>
            <w:r w:rsidRPr="005D6B48">
              <w:rPr>
                <w:sz w:val="18"/>
                <w:szCs w:val="18"/>
              </w:rPr>
              <w:tab/>
              <w:t xml:space="preserve">0,01 </w:t>
            </w:r>
          </w:p>
          <w:p w14:paraId="581CDFDC" w14:textId="0F0826B8" w:rsidR="005D6B48" w:rsidRPr="005D6B48" w:rsidRDefault="005D6B48" w:rsidP="005D6B48">
            <w:pPr>
              <w:rPr>
                <w:sz w:val="18"/>
                <w:szCs w:val="18"/>
              </w:rPr>
            </w:pPr>
            <w:r w:rsidRPr="005D6B48">
              <w:rPr>
                <w:sz w:val="18"/>
                <w:szCs w:val="18"/>
              </w:rPr>
              <w:t xml:space="preserve">NOx </w:t>
            </w:r>
            <w:r w:rsidRPr="005D6B48">
              <w:rPr>
                <w:sz w:val="18"/>
                <w:szCs w:val="18"/>
              </w:rPr>
              <w:tab/>
              <w:t xml:space="preserve">0 - 5000 ppm </w:t>
            </w:r>
            <w:r w:rsidRPr="005D6B48">
              <w:rPr>
                <w:sz w:val="18"/>
                <w:szCs w:val="18"/>
              </w:rPr>
              <w:tab/>
            </w:r>
            <w:r w:rsidRPr="005D6B48">
              <w:rPr>
                <w:sz w:val="18"/>
                <w:szCs w:val="18"/>
              </w:rPr>
              <w:tab/>
              <w:t xml:space="preserve">rozdzielczość </w:t>
            </w:r>
            <w:r w:rsidRPr="005D6B48">
              <w:rPr>
                <w:sz w:val="18"/>
                <w:szCs w:val="18"/>
              </w:rPr>
              <w:tab/>
              <w:t>1</w:t>
            </w:r>
          </w:p>
          <w:p w14:paraId="66C4CE04" w14:textId="78EB6935" w:rsidR="005D6B48" w:rsidRPr="005D6B48" w:rsidRDefault="005D6B48" w:rsidP="005D6B48">
            <w:pPr>
              <w:rPr>
                <w:sz w:val="18"/>
                <w:szCs w:val="18"/>
              </w:rPr>
            </w:pPr>
            <w:r w:rsidRPr="005D6B48">
              <w:rPr>
                <w:sz w:val="18"/>
                <w:szCs w:val="18"/>
              </w:rPr>
              <w:t xml:space="preserve">Lambda </w:t>
            </w:r>
            <w:r w:rsidRPr="005D6B48">
              <w:rPr>
                <w:sz w:val="18"/>
                <w:szCs w:val="18"/>
              </w:rPr>
              <w:tab/>
              <w:t xml:space="preserve">0,5 - 5 </w:t>
            </w:r>
            <w:r w:rsidRPr="005D6B48">
              <w:rPr>
                <w:sz w:val="18"/>
                <w:szCs w:val="18"/>
              </w:rPr>
              <w:tab/>
            </w:r>
            <w:r w:rsidRPr="005D6B48">
              <w:rPr>
                <w:sz w:val="18"/>
                <w:szCs w:val="18"/>
              </w:rPr>
              <w:tab/>
            </w:r>
            <w:r w:rsidRPr="005D6B48">
              <w:rPr>
                <w:sz w:val="18"/>
                <w:szCs w:val="18"/>
              </w:rPr>
              <w:tab/>
              <w:t>rozdzielczość</w:t>
            </w:r>
            <w:r w:rsidRPr="005D6B48">
              <w:rPr>
                <w:sz w:val="18"/>
                <w:szCs w:val="18"/>
              </w:rPr>
              <w:tab/>
              <w:t xml:space="preserve">0,001 </w:t>
            </w:r>
          </w:p>
          <w:p w14:paraId="27205A27" w14:textId="2146402F" w:rsidR="005D6B48" w:rsidRPr="005D6B48" w:rsidRDefault="005D6B48" w:rsidP="005D6B48">
            <w:pPr>
              <w:rPr>
                <w:sz w:val="18"/>
                <w:szCs w:val="18"/>
              </w:rPr>
            </w:pPr>
            <w:r w:rsidRPr="005D6B48">
              <w:rPr>
                <w:sz w:val="18"/>
                <w:szCs w:val="18"/>
              </w:rPr>
              <w:t xml:space="preserve">obroty silnika </w:t>
            </w:r>
            <w:r w:rsidRPr="005D6B48">
              <w:rPr>
                <w:sz w:val="18"/>
                <w:szCs w:val="18"/>
              </w:rPr>
              <w:tab/>
              <w:t xml:space="preserve">300 - 9 990 rpm </w:t>
            </w:r>
            <w:r w:rsidRPr="005D6B48">
              <w:rPr>
                <w:sz w:val="18"/>
                <w:szCs w:val="18"/>
              </w:rPr>
              <w:tab/>
            </w:r>
            <w:r w:rsidR="008618F4" w:rsidRPr="005D6B48">
              <w:rPr>
                <w:sz w:val="18"/>
                <w:szCs w:val="18"/>
              </w:rPr>
              <w:t>rozdzielczość</w:t>
            </w:r>
            <w:r w:rsidRPr="005D6B48">
              <w:rPr>
                <w:sz w:val="18"/>
                <w:szCs w:val="18"/>
              </w:rPr>
              <w:t xml:space="preserve"> </w:t>
            </w:r>
            <w:r w:rsidRPr="005D6B48">
              <w:rPr>
                <w:sz w:val="18"/>
                <w:szCs w:val="18"/>
              </w:rPr>
              <w:tab/>
              <w:t xml:space="preserve">10 </w:t>
            </w:r>
          </w:p>
          <w:p w14:paraId="1F2F56D2" w14:textId="206550CE" w:rsidR="005D6B48" w:rsidRPr="005D6B48" w:rsidRDefault="005D6B48" w:rsidP="005D6B48">
            <w:pPr>
              <w:rPr>
                <w:sz w:val="18"/>
                <w:szCs w:val="18"/>
              </w:rPr>
            </w:pPr>
            <w:r w:rsidRPr="005D6B48">
              <w:rPr>
                <w:sz w:val="18"/>
                <w:szCs w:val="18"/>
              </w:rPr>
              <w:t xml:space="preserve">temperatura oleju </w:t>
            </w:r>
            <w:r w:rsidRPr="005D6B48">
              <w:rPr>
                <w:sz w:val="18"/>
                <w:szCs w:val="18"/>
              </w:rPr>
              <w:tab/>
              <w:t xml:space="preserve">30 - 150 stC </w:t>
            </w:r>
            <w:r w:rsidRPr="005D6B48">
              <w:rPr>
                <w:sz w:val="18"/>
                <w:szCs w:val="18"/>
              </w:rPr>
              <w:tab/>
              <w:t>rozdzielczość</w:t>
            </w:r>
            <w:r w:rsidRPr="005D6B48">
              <w:rPr>
                <w:sz w:val="18"/>
                <w:szCs w:val="18"/>
              </w:rPr>
              <w:tab/>
              <w:t>1</w:t>
            </w:r>
          </w:p>
          <w:p w14:paraId="76228928" w14:textId="690BA733" w:rsidR="005D6B48" w:rsidRPr="005D6B48" w:rsidRDefault="005D6B48" w:rsidP="005D6B48">
            <w:pPr>
              <w:rPr>
                <w:sz w:val="18"/>
                <w:szCs w:val="18"/>
              </w:rPr>
            </w:pPr>
            <w:r w:rsidRPr="005D6B48">
              <w:rPr>
                <w:sz w:val="18"/>
                <w:szCs w:val="18"/>
              </w:rPr>
              <w:t>przejrzystość spalin</w:t>
            </w:r>
            <w:r w:rsidR="008618F4">
              <w:rPr>
                <w:sz w:val="18"/>
                <w:szCs w:val="18"/>
              </w:rPr>
              <w:t xml:space="preserve"> </w:t>
            </w:r>
            <w:r w:rsidRPr="005D6B48">
              <w:rPr>
                <w:sz w:val="18"/>
                <w:szCs w:val="18"/>
              </w:rPr>
              <w:t xml:space="preserve">0 – 99 % </w:t>
            </w:r>
            <w:r w:rsidRPr="005D6B48">
              <w:rPr>
                <w:sz w:val="18"/>
                <w:szCs w:val="18"/>
              </w:rPr>
              <w:tab/>
            </w:r>
            <w:r w:rsidRPr="005D6B48">
              <w:rPr>
                <w:sz w:val="18"/>
                <w:szCs w:val="18"/>
              </w:rPr>
              <w:tab/>
              <w:t xml:space="preserve">rozdzielczość </w:t>
            </w:r>
            <w:r w:rsidRPr="005D6B48">
              <w:rPr>
                <w:sz w:val="18"/>
                <w:szCs w:val="18"/>
              </w:rPr>
              <w:tab/>
              <w:t xml:space="preserve">0,1 </w:t>
            </w:r>
          </w:p>
          <w:p w14:paraId="25F4BFB0" w14:textId="41B5A1C7" w:rsidR="005D6B48" w:rsidRPr="005D6B48" w:rsidRDefault="005D6B48" w:rsidP="005D6B48">
            <w:pPr>
              <w:rPr>
                <w:sz w:val="18"/>
                <w:szCs w:val="18"/>
              </w:rPr>
            </w:pPr>
            <w:r w:rsidRPr="005D6B48">
              <w:rPr>
                <w:sz w:val="18"/>
                <w:szCs w:val="18"/>
              </w:rPr>
              <w:t>przejrzystość spalin</w:t>
            </w:r>
            <w:r w:rsidR="008618F4">
              <w:rPr>
                <w:sz w:val="18"/>
                <w:szCs w:val="18"/>
              </w:rPr>
              <w:t xml:space="preserve"> </w:t>
            </w:r>
            <w:r w:rsidRPr="005D6B48">
              <w:rPr>
                <w:sz w:val="18"/>
                <w:szCs w:val="18"/>
              </w:rPr>
              <w:t xml:space="preserve">0 – 9,9 m-1 </w:t>
            </w:r>
            <w:r w:rsidRPr="005D6B48">
              <w:rPr>
                <w:sz w:val="18"/>
                <w:szCs w:val="18"/>
              </w:rPr>
              <w:tab/>
              <w:t xml:space="preserve">rozdzielczość </w:t>
            </w:r>
            <w:r w:rsidRPr="005D6B48">
              <w:rPr>
                <w:sz w:val="18"/>
                <w:szCs w:val="18"/>
              </w:rPr>
              <w:tab/>
              <w:t xml:space="preserve">0,01 </w:t>
            </w:r>
          </w:p>
          <w:p w14:paraId="396A9C07" w14:textId="4032C8E5" w:rsidR="005D6B48" w:rsidRPr="005D6B48" w:rsidRDefault="005D6B48" w:rsidP="005D6B48">
            <w:pPr>
              <w:rPr>
                <w:sz w:val="18"/>
                <w:szCs w:val="18"/>
              </w:rPr>
            </w:pPr>
            <w:r w:rsidRPr="005D6B48">
              <w:rPr>
                <w:sz w:val="18"/>
                <w:szCs w:val="18"/>
              </w:rPr>
              <w:t xml:space="preserve">temperatura spalin 20 – 400 stC </w:t>
            </w:r>
            <w:r w:rsidRPr="005D6B48">
              <w:rPr>
                <w:sz w:val="18"/>
                <w:szCs w:val="18"/>
              </w:rPr>
              <w:tab/>
              <w:t xml:space="preserve">rozdzielczość </w:t>
            </w:r>
            <w:r w:rsidRPr="005D6B48">
              <w:rPr>
                <w:sz w:val="18"/>
                <w:szCs w:val="18"/>
              </w:rPr>
              <w:tab/>
              <w:t>1</w:t>
            </w:r>
          </w:p>
          <w:p w14:paraId="49F09142" w14:textId="1B333366" w:rsidR="005D6B48" w:rsidRPr="005D6B48" w:rsidRDefault="005D6B48" w:rsidP="005D6B48">
            <w:pPr>
              <w:rPr>
                <w:sz w:val="18"/>
                <w:szCs w:val="18"/>
              </w:rPr>
            </w:pPr>
            <w:r w:rsidRPr="005D6B48">
              <w:rPr>
                <w:sz w:val="18"/>
                <w:szCs w:val="18"/>
              </w:rPr>
              <w:t>wielkość cząstek stałych</w:t>
            </w:r>
            <w:r w:rsidR="008618F4">
              <w:rPr>
                <w:sz w:val="18"/>
                <w:szCs w:val="18"/>
              </w:rPr>
              <w:t xml:space="preserve"> </w:t>
            </w:r>
            <w:r w:rsidRPr="005D6B48">
              <w:rPr>
                <w:sz w:val="18"/>
                <w:szCs w:val="18"/>
              </w:rPr>
              <w:t>25-190 nm</w:t>
            </w:r>
            <w:r w:rsidRPr="005D6B48">
              <w:rPr>
                <w:sz w:val="18"/>
                <w:szCs w:val="18"/>
              </w:rPr>
              <w:tab/>
            </w:r>
          </w:p>
          <w:p w14:paraId="2D016D37" w14:textId="190C5E50" w:rsidR="005D6B48" w:rsidRPr="005D6B48" w:rsidRDefault="008618F4" w:rsidP="005D6B48">
            <w:pPr>
              <w:rPr>
                <w:sz w:val="18"/>
                <w:szCs w:val="18"/>
              </w:rPr>
            </w:pPr>
            <w:r w:rsidRPr="005D6B48">
              <w:rPr>
                <w:sz w:val="18"/>
                <w:szCs w:val="18"/>
              </w:rPr>
              <w:t>stężenie</w:t>
            </w:r>
            <w:r w:rsidR="005D6B48" w:rsidRPr="005D6B48">
              <w:rPr>
                <w:sz w:val="18"/>
                <w:szCs w:val="18"/>
              </w:rPr>
              <w:t xml:space="preserve"> cząstek stałych</w:t>
            </w:r>
            <w:r>
              <w:rPr>
                <w:sz w:val="18"/>
                <w:szCs w:val="18"/>
              </w:rPr>
              <w:t xml:space="preserve"> </w:t>
            </w:r>
            <w:r w:rsidR="005D6B48" w:rsidRPr="005D6B48">
              <w:rPr>
                <w:sz w:val="18"/>
                <w:szCs w:val="18"/>
              </w:rPr>
              <w:t>0 - 10 mln/cm3</w:t>
            </w:r>
            <w:r>
              <w:rPr>
                <w:sz w:val="18"/>
                <w:szCs w:val="18"/>
              </w:rPr>
              <w:t xml:space="preserve"> </w:t>
            </w:r>
            <w:r w:rsidRPr="005D6B48">
              <w:rPr>
                <w:sz w:val="18"/>
                <w:szCs w:val="18"/>
              </w:rPr>
              <w:t>rozdzielczość</w:t>
            </w:r>
            <w:r w:rsidR="005D6B48" w:rsidRPr="005D6B48">
              <w:rPr>
                <w:sz w:val="18"/>
                <w:szCs w:val="18"/>
              </w:rPr>
              <w:t xml:space="preserve"> </w:t>
            </w:r>
            <w:r w:rsidR="005D6B48" w:rsidRPr="005D6B48">
              <w:rPr>
                <w:sz w:val="18"/>
                <w:szCs w:val="18"/>
              </w:rPr>
              <w:tab/>
              <w:t>100</w:t>
            </w:r>
          </w:p>
          <w:p w14:paraId="2AC7A176" w14:textId="77777777" w:rsidR="005D6B48" w:rsidRPr="005D6B48" w:rsidRDefault="005D6B48" w:rsidP="005D6B48">
            <w:pPr>
              <w:rPr>
                <w:sz w:val="18"/>
                <w:szCs w:val="18"/>
              </w:rPr>
            </w:pPr>
            <w:r w:rsidRPr="005D6B48">
              <w:rPr>
                <w:sz w:val="18"/>
                <w:szCs w:val="18"/>
              </w:rPr>
              <w:tab/>
            </w:r>
            <w:r w:rsidRPr="005D6B48">
              <w:rPr>
                <w:sz w:val="18"/>
                <w:szCs w:val="18"/>
              </w:rPr>
              <w:tab/>
            </w:r>
            <w:r w:rsidRPr="005D6B48">
              <w:rPr>
                <w:sz w:val="18"/>
                <w:szCs w:val="18"/>
              </w:rPr>
              <w:tab/>
            </w:r>
            <w:r w:rsidRPr="005D6B48">
              <w:rPr>
                <w:sz w:val="18"/>
                <w:szCs w:val="18"/>
              </w:rPr>
              <w:tab/>
            </w:r>
            <w:r w:rsidRPr="005D6B48">
              <w:rPr>
                <w:sz w:val="18"/>
                <w:szCs w:val="18"/>
              </w:rPr>
              <w:tab/>
              <w:t xml:space="preserve"> </w:t>
            </w:r>
          </w:p>
          <w:p w14:paraId="4789F479" w14:textId="77777777" w:rsidR="005D6B48" w:rsidRPr="005D6B48" w:rsidRDefault="005D6B48" w:rsidP="005D6B48">
            <w:pPr>
              <w:rPr>
                <w:sz w:val="18"/>
                <w:szCs w:val="18"/>
              </w:rPr>
            </w:pPr>
            <w:r w:rsidRPr="005D6B48">
              <w:rPr>
                <w:sz w:val="18"/>
                <w:szCs w:val="18"/>
              </w:rPr>
              <w:t>KOMUNIKACJA</w:t>
            </w:r>
            <w:r w:rsidRPr="005D6B48">
              <w:rPr>
                <w:sz w:val="18"/>
                <w:szCs w:val="18"/>
              </w:rPr>
              <w:br/>
              <w:t>komunikacja do PC: przewodowa i bezprzewodowa (Blootooth)</w:t>
            </w:r>
            <w:r w:rsidRPr="005D6B48">
              <w:rPr>
                <w:sz w:val="18"/>
                <w:szCs w:val="18"/>
              </w:rPr>
              <w:br/>
              <w:t>długość przewodów komunikacyjnych pomiędzy modułami min.  5 mb</w:t>
            </w:r>
          </w:p>
          <w:p w14:paraId="1274A02C" w14:textId="77777777" w:rsidR="005D6B48" w:rsidRPr="005D6B48" w:rsidRDefault="005D6B48" w:rsidP="005D6B48">
            <w:pPr>
              <w:rPr>
                <w:sz w:val="18"/>
                <w:szCs w:val="18"/>
              </w:rPr>
            </w:pPr>
            <w:r w:rsidRPr="005D6B48">
              <w:rPr>
                <w:sz w:val="18"/>
                <w:szCs w:val="18"/>
              </w:rPr>
              <w:t>długość przewodów komunikacyjnych do komputera PC min. 2 mb</w:t>
            </w:r>
          </w:p>
          <w:p w14:paraId="1F318623" w14:textId="4DF6C65C" w:rsidR="005D6B48" w:rsidRPr="005D6B48" w:rsidRDefault="005D6B48" w:rsidP="005D6B48">
            <w:pPr>
              <w:rPr>
                <w:sz w:val="18"/>
                <w:szCs w:val="18"/>
              </w:rPr>
            </w:pPr>
            <w:r w:rsidRPr="005D6B48">
              <w:rPr>
                <w:sz w:val="18"/>
                <w:szCs w:val="18"/>
              </w:rPr>
              <w:br/>
              <w:t>FUNKCJONALNOŚĆ</w:t>
            </w:r>
            <w:r w:rsidRPr="005D6B48">
              <w:rPr>
                <w:sz w:val="18"/>
                <w:szCs w:val="18"/>
              </w:rPr>
              <w:br/>
              <w:t>zasilanie urządzeń: DC 12V  i AC 230V za pośrednictwem zasilacza</w:t>
            </w:r>
            <w:r w:rsidRPr="005D6B48">
              <w:rPr>
                <w:sz w:val="18"/>
                <w:szCs w:val="18"/>
              </w:rPr>
              <w:br/>
              <w:t>Czas nagrzewania</w:t>
            </w:r>
            <w:r w:rsidR="00F32ACE">
              <w:rPr>
                <w:sz w:val="18"/>
                <w:szCs w:val="18"/>
              </w:rPr>
              <w:t xml:space="preserve">: </w:t>
            </w:r>
            <w:r w:rsidRPr="005D6B48">
              <w:rPr>
                <w:sz w:val="18"/>
                <w:szCs w:val="18"/>
              </w:rPr>
              <w:t>max 12 minut</w:t>
            </w:r>
            <w:r w:rsidRPr="005D6B48">
              <w:rPr>
                <w:sz w:val="18"/>
                <w:szCs w:val="18"/>
              </w:rPr>
              <w:br/>
              <w:t>Zerowanie:</w:t>
            </w:r>
            <w:r w:rsidR="00F32ACE">
              <w:rPr>
                <w:sz w:val="18"/>
                <w:szCs w:val="18"/>
              </w:rPr>
              <w:t xml:space="preserve"> </w:t>
            </w:r>
            <w:r w:rsidRPr="005D6B48">
              <w:rPr>
                <w:sz w:val="18"/>
                <w:szCs w:val="18"/>
              </w:rPr>
              <w:t>automatyczne</w:t>
            </w:r>
          </w:p>
          <w:p w14:paraId="49F3B180" w14:textId="0F248B92" w:rsidR="005D6B48" w:rsidRPr="005D6B48" w:rsidRDefault="005D6B48" w:rsidP="005D6B48">
            <w:pPr>
              <w:rPr>
                <w:sz w:val="18"/>
                <w:szCs w:val="18"/>
              </w:rPr>
            </w:pPr>
            <w:r w:rsidRPr="005D6B48">
              <w:rPr>
                <w:sz w:val="18"/>
                <w:szCs w:val="18"/>
              </w:rPr>
              <w:t>kompensacja ciśnienia otoczenia: automatyczna</w:t>
            </w:r>
          </w:p>
          <w:p w14:paraId="24ED4B9A" w14:textId="4DC0EB5A" w:rsidR="005D6B48" w:rsidRPr="005D6B48" w:rsidRDefault="005D6B48" w:rsidP="005D6B48">
            <w:pPr>
              <w:rPr>
                <w:sz w:val="18"/>
                <w:szCs w:val="18"/>
              </w:rPr>
            </w:pPr>
            <w:r w:rsidRPr="005D6B48">
              <w:rPr>
                <w:sz w:val="18"/>
                <w:szCs w:val="18"/>
              </w:rPr>
              <w:t>Sprawdzanie stanu czujnika tlenu:</w:t>
            </w:r>
            <w:r w:rsidR="00F32ACE">
              <w:rPr>
                <w:sz w:val="18"/>
                <w:szCs w:val="18"/>
              </w:rPr>
              <w:t xml:space="preserve"> </w:t>
            </w:r>
            <w:r w:rsidRPr="005D6B48">
              <w:rPr>
                <w:sz w:val="18"/>
                <w:szCs w:val="18"/>
              </w:rPr>
              <w:t>automatyczne</w:t>
            </w:r>
          </w:p>
          <w:p w14:paraId="48D7FB4F" w14:textId="4182C3E2" w:rsidR="00052B54" w:rsidRPr="0094747B" w:rsidRDefault="005D6B48" w:rsidP="005D6B48">
            <w:pPr>
              <w:rPr>
                <w:sz w:val="18"/>
                <w:szCs w:val="18"/>
              </w:rPr>
            </w:pPr>
            <w:r w:rsidRPr="005D6B48">
              <w:rPr>
                <w:sz w:val="18"/>
                <w:szCs w:val="18"/>
              </w:rPr>
              <w:t>kontrola minimalnego przepływu:</w:t>
            </w:r>
            <w:r w:rsidR="00F32ACE">
              <w:rPr>
                <w:sz w:val="18"/>
                <w:szCs w:val="18"/>
              </w:rPr>
              <w:t xml:space="preserve"> </w:t>
            </w:r>
            <w:r w:rsidRPr="005D6B48">
              <w:rPr>
                <w:sz w:val="18"/>
                <w:szCs w:val="18"/>
              </w:rPr>
              <w:t>automatyczna</w:t>
            </w:r>
            <w:r w:rsidRPr="005D6B48">
              <w:rPr>
                <w:sz w:val="18"/>
                <w:szCs w:val="18"/>
              </w:rPr>
              <w:br/>
              <w:t>drukarka termiczna:</w:t>
            </w:r>
            <w:r w:rsidR="00F32ACE">
              <w:rPr>
                <w:sz w:val="18"/>
                <w:szCs w:val="18"/>
              </w:rPr>
              <w:t xml:space="preserve"> </w:t>
            </w:r>
            <w:r w:rsidR="00F32ACE" w:rsidRPr="005D6B48">
              <w:rPr>
                <w:sz w:val="18"/>
                <w:szCs w:val="18"/>
              </w:rPr>
              <w:t>zintegrowana</w:t>
            </w:r>
            <w:r w:rsidRPr="005D6B48">
              <w:rPr>
                <w:sz w:val="18"/>
                <w:szCs w:val="18"/>
              </w:rPr>
              <w:t xml:space="preserve"> z analizatorem spalin</w:t>
            </w:r>
          </w:p>
        </w:tc>
        <w:tc>
          <w:tcPr>
            <w:tcW w:w="5228" w:type="dxa"/>
          </w:tcPr>
          <w:p w14:paraId="20D0F306" w14:textId="77777777" w:rsidR="00052B54" w:rsidRPr="005D6B48" w:rsidRDefault="00052B54" w:rsidP="005D6B48">
            <w:pPr>
              <w:rPr>
                <w:b/>
                <w:bCs/>
                <w:sz w:val="18"/>
                <w:szCs w:val="18"/>
              </w:rPr>
            </w:pPr>
          </w:p>
        </w:tc>
      </w:tr>
    </w:tbl>
    <w:p w14:paraId="609D7BBD" w14:textId="77777777" w:rsidR="00C03FCB" w:rsidRDefault="00C03FCB" w:rsidP="00C03FCB">
      <w:pPr>
        <w:spacing w:after="0" w:line="240" w:lineRule="auto"/>
        <w:rPr>
          <w:b/>
          <w:bCs/>
        </w:rPr>
      </w:pPr>
    </w:p>
    <w:p w14:paraId="6350F50F" w14:textId="77777777" w:rsidR="009124BE" w:rsidRDefault="009124BE" w:rsidP="00C03FCB">
      <w:pPr>
        <w:spacing w:after="0" w:line="240" w:lineRule="auto"/>
        <w:rPr>
          <w:b/>
          <w:bCs/>
        </w:rPr>
      </w:pPr>
    </w:p>
    <w:p w14:paraId="38005774" w14:textId="77777777" w:rsidR="009124BE" w:rsidRPr="00C03FCB" w:rsidRDefault="009124BE" w:rsidP="00C03FCB">
      <w:pPr>
        <w:spacing w:after="0" w:line="240" w:lineRule="auto"/>
        <w:rPr>
          <w:b/>
          <w:bCs/>
        </w:rPr>
      </w:pPr>
    </w:p>
    <w:p w14:paraId="507AF35B" w14:textId="43205713" w:rsidR="006E1F57" w:rsidRPr="00511DCE" w:rsidRDefault="006E1F57" w:rsidP="6511C82F">
      <w:pPr>
        <w:spacing w:after="0" w:line="240" w:lineRule="auto"/>
        <w:rPr>
          <w:b/>
          <w:bCs/>
          <w:i/>
          <w:iCs/>
          <w:sz w:val="20"/>
          <w:szCs w:val="20"/>
        </w:rPr>
      </w:pPr>
    </w:p>
    <w:sectPr w:rsidR="006E1F57" w:rsidRPr="00511DCE" w:rsidSect="00C864F7">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A3AC2" w14:textId="77777777" w:rsidR="00DA28D9" w:rsidRDefault="00DA28D9" w:rsidP="006F29AB">
      <w:pPr>
        <w:spacing w:after="0" w:line="240" w:lineRule="auto"/>
      </w:pPr>
      <w:r>
        <w:separator/>
      </w:r>
    </w:p>
  </w:endnote>
  <w:endnote w:type="continuationSeparator" w:id="0">
    <w:p w14:paraId="054CAC0B" w14:textId="77777777" w:rsidR="00DA28D9" w:rsidRDefault="00DA28D9" w:rsidP="006F2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1"/>
    <w:family w:val="auto"/>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36E6" w14:textId="5847124A" w:rsidR="006F29AB" w:rsidRPr="00EF1189" w:rsidRDefault="00EF1189" w:rsidP="00EF1189">
    <w:pPr>
      <w:pStyle w:val="Stopka"/>
      <w:jc w:val="center"/>
      <w:rPr>
        <w:i/>
        <w:sz w:val="18"/>
        <w:szCs w:val="18"/>
      </w:rPr>
    </w:pPr>
    <w:r w:rsidRPr="00A44DB1">
      <w:rPr>
        <w:i/>
        <w:sz w:val="18"/>
        <w:szCs w:val="18"/>
      </w:rPr>
      <w:t>Projekt:</w:t>
    </w:r>
    <w:r w:rsidRPr="00A44DB1">
      <w:rPr>
        <w:rFonts w:cstheme="minorHAnsi"/>
        <w:i/>
        <w:sz w:val="18"/>
        <w:szCs w:val="18"/>
      </w:rPr>
      <w:t xml:space="preserve"> „</w:t>
    </w:r>
    <w:r w:rsidRPr="00A44DB1">
      <w:rPr>
        <w:rFonts w:ascii="Calibri" w:hAnsi="Calibri" w:cs="Calibri"/>
        <w:i/>
        <w:sz w:val="18"/>
        <w:szCs w:val="18"/>
      </w:rPr>
      <w:t>Kształcimy Liderów Zrównoważonej Logistyki” FERS.01.05-IP.08-0059/23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B476F" w14:textId="77777777" w:rsidR="00DA28D9" w:rsidRDefault="00DA28D9" w:rsidP="006F29AB">
      <w:pPr>
        <w:spacing w:after="0" w:line="240" w:lineRule="auto"/>
      </w:pPr>
      <w:r>
        <w:separator/>
      </w:r>
    </w:p>
  </w:footnote>
  <w:footnote w:type="continuationSeparator" w:id="0">
    <w:p w14:paraId="6484CAE7" w14:textId="77777777" w:rsidR="00DA28D9" w:rsidRDefault="00DA28D9" w:rsidP="006F29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01" w:type="dxa"/>
      <w:tblInd w:w="-642" w:type="dxa"/>
      <w:tblLayout w:type="fixed"/>
      <w:tblCellMar>
        <w:left w:w="70" w:type="dxa"/>
        <w:right w:w="70" w:type="dxa"/>
      </w:tblCellMar>
      <w:tblLook w:val="0000" w:firstRow="0" w:lastRow="0" w:firstColumn="0" w:lastColumn="0" w:noHBand="0" w:noVBand="0"/>
    </w:tblPr>
    <w:tblGrid>
      <w:gridCol w:w="2494"/>
      <w:gridCol w:w="2494"/>
      <w:gridCol w:w="2665"/>
      <w:gridCol w:w="2948"/>
    </w:tblGrid>
    <w:tr w:rsidR="006F29AB" w14:paraId="753F7E39" w14:textId="77777777" w:rsidTr="00EE6E37">
      <w:trPr>
        <w:trHeight w:val="1134"/>
      </w:trPr>
      <w:tc>
        <w:tcPr>
          <w:tcW w:w="2494" w:type="dxa"/>
          <w:vAlign w:val="center"/>
        </w:tcPr>
        <w:p w14:paraId="159E0E31" w14:textId="77777777" w:rsidR="006F29AB" w:rsidRDefault="006F29AB" w:rsidP="006F29AB">
          <w:pPr>
            <w:pStyle w:val="NormalnyWeb"/>
          </w:pPr>
          <w:r>
            <w:rPr>
              <w:noProof/>
            </w:rPr>
            <w:drawing>
              <wp:inline distT="0" distB="0" distL="0" distR="0" wp14:anchorId="14C39361" wp14:editId="2DF9A297">
                <wp:extent cx="1515656" cy="618490"/>
                <wp:effectExtent l="0" t="0" r="8890" b="0"/>
                <wp:docPr id="914013735" name="Obraz 3" descr="Obraz zawierający tekst, Czcionka, logo,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013735" name="Obraz 3" descr="Obraz zawierający tekst, Czcionka, logo, Grafik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8147" cy="619506"/>
                        </a:xfrm>
                        <a:prstGeom prst="rect">
                          <a:avLst/>
                        </a:prstGeom>
                        <a:noFill/>
                        <a:ln>
                          <a:noFill/>
                        </a:ln>
                      </pic:spPr>
                    </pic:pic>
                  </a:graphicData>
                </a:graphic>
              </wp:inline>
            </w:drawing>
          </w:r>
        </w:p>
      </w:tc>
      <w:tc>
        <w:tcPr>
          <w:tcW w:w="2494" w:type="dxa"/>
          <w:vAlign w:val="center"/>
        </w:tcPr>
        <w:p w14:paraId="6B932EC3" w14:textId="77777777" w:rsidR="006F29AB" w:rsidRDefault="006F29AB" w:rsidP="006F29AB">
          <w:pPr>
            <w:pStyle w:val="Nagwek"/>
          </w:pPr>
          <w:r>
            <w:rPr>
              <w:noProof/>
            </w:rPr>
            <w:drawing>
              <wp:inline distT="0" distB="0" distL="0" distR="0" wp14:anchorId="5CDF5717" wp14:editId="7F1CFE32">
                <wp:extent cx="1625600" cy="619016"/>
                <wp:effectExtent l="0" t="0" r="0" b="0"/>
                <wp:docPr id="410332698" name="Obraz 4" descr="Obraz zawierający tekst, Czcionka, Grafika, biał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332698" name="Obraz 4" descr="Obraz zawierający tekst, Czcionka, Grafika, biały&#10;&#10;Opis wygenerowany automatycz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5313" cy="630331"/>
                        </a:xfrm>
                        <a:prstGeom prst="rect">
                          <a:avLst/>
                        </a:prstGeom>
                        <a:noFill/>
                        <a:ln>
                          <a:noFill/>
                        </a:ln>
                      </pic:spPr>
                    </pic:pic>
                  </a:graphicData>
                </a:graphic>
              </wp:inline>
            </w:drawing>
          </w:r>
        </w:p>
      </w:tc>
      <w:tc>
        <w:tcPr>
          <w:tcW w:w="2665" w:type="dxa"/>
          <w:vAlign w:val="center"/>
        </w:tcPr>
        <w:p w14:paraId="0875DB31" w14:textId="77777777" w:rsidR="006F29AB" w:rsidRDefault="006F29AB" w:rsidP="006F29AB">
          <w:pPr>
            <w:pStyle w:val="NormalnyWeb"/>
          </w:pPr>
          <w:r>
            <w:rPr>
              <w:noProof/>
            </w:rPr>
            <w:drawing>
              <wp:inline distT="0" distB="0" distL="0" distR="0" wp14:anchorId="1650B323" wp14:editId="30F4F9A4">
                <wp:extent cx="1631950" cy="473710"/>
                <wp:effectExtent l="0" t="0" r="6350" b="2540"/>
                <wp:docPr id="576650746" name="Obraz 1" descr="Obraz zawierający tekst, Czcionka, logo, Jaskrawoniebieski&#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650746" name="Obraz 1" descr="Obraz zawierający tekst, Czcionka, logo, Jaskrawoniebieski&#10;&#10;Opis wygenerowany automatycznie"/>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41327" cy="476432"/>
                        </a:xfrm>
                        <a:prstGeom prst="rect">
                          <a:avLst/>
                        </a:prstGeom>
                        <a:noFill/>
                        <a:ln>
                          <a:noFill/>
                        </a:ln>
                      </pic:spPr>
                    </pic:pic>
                  </a:graphicData>
                </a:graphic>
              </wp:inline>
            </w:drawing>
          </w:r>
        </w:p>
      </w:tc>
      <w:tc>
        <w:tcPr>
          <w:tcW w:w="2948" w:type="dxa"/>
          <w:vAlign w:val="center"/>
        </w:tcPr>
        <w:p w14:paraId="2C668D17" w14:textId="77777777" w:rsidR="006F29AB" w:rsidRDefault="006F29AB" w:rsidP="006F29AB">
          <w:pPr>
            <w:pStyle w:val="Nagwek"/>
          </w:pPr>
          <w:r>
            <w:rPr>
              <w:noProof/>
            </w:rPr>
            <w:drawing>
              <wp:inline distT="0" distB="0" distL="0" distR="0" wp14:anchorId="4119DDB2" wp14:editId="185ADCB1">
                <wp:extent cx="1803813" cy="577850"/>
                <wp:effectExtent l="0" t="0" r="6350" b="0"/>
                <wp:docPr id="723652409" name="Obraz 6" descr="Obraz zawierający tekst, Czcionka, symbol,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652409" name="Obraz 6" descr="Obraz zawierający tekst, Czcionka, symbol, logo&#10;&#10;Opis wygenerowany automatyczni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05553" cy="578408"/>
                        </a:xfrm>
                        <a:prstGeom prst="rect">
                          <a:avLst/>
                        </a:prstGeom>
                        <a:noFill/>
                        <a:ln>
                          <a:noFill/>
                        </a:ln>
                      </pic:spPr>
                    </pic:pic>
                  </a:graphicData>
                </a:graphic>
              </wp:inline>
            </w:drawing>
          </w:r>
        </w:p>
      </w:tc>
    </w:tr>
  </w:tbl>
  <w:p w14:paraId="4F420171" w14:textId="44C201FD" w:rsidR="006F29AB" w:rsidRPr="006F29AB" w:rsidRDefault="006F29AB" w:rsidP="006F29AB">
    <w:pPr>
      <w:autoSpaceDE w:val="0"/>
      <w:autoSpaceDN w:val="0"/>
      <w:adjustRightInd w:val="0"/>
      <w:jc w:val="center"/>
      <w:rPr>
        <w:sz w:val="16"/>
        <w:szCs w:val="16"/>
      </w:rPr>
    </w:pPr>
    <w:r w:rsidRPr="009F43AB">
      <w:rPr>
        <w:sz w:val="16"/>
        <w:szCs w:val="16"/>
      </w:rPr>
      <w:t xml:space="preserve">Projekt jest współfinansowany ze </w:t>
    </w:r>
    <w:r w:rsidRPr="009F43AB">
      <w:rPr>
        <w:rFonts w:eastAsia="TimesNewRoman"/>
        <w:sz w:val="16"/>
        <w:szCs w:val="16"/>
      </w:rPr>
      <w:t>ś</w:t>
    </w:r>
    <w:r w:rsidRPr="009F43AB">
      <w:rPr>
        <w:sz w:val="16"/>
        <w:szCs w:val="16"/>
      </w:rPr>
      <w:t>rodków Unii Europejskiej w ramach Europejskiego Funduszu Społecznego</w:t>
    </w:r>
  </w:p>
  <w:p w14:paraId="69F16A86" w14:textId="77777777" w:rsidR="006F29AB" w:rsidRDefault="006F29A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2935"/>
    <w:multiLevelType w:val="multilevel"/>
    <w:tmpl w:val="FDD8D16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4474035"/>
    <w:multiLevelType w:val="multilevel"/>
    <w:tmpl w:val="065AF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8C6F3B"/>
    <w:multiLevelType w:val="multilevel"/>
    <w:tmpl w:val="141008DE"/>
    <w:lvl w:ilvl="0">
      <w:start w:val="1"/>
      <w:numFmt w:val="decimal"/>
      <w:lvlText w:val="%1."/>
      <w:lvlJc w:val="left"/>
      <w:pPr>
        <w:tabs>
          <w:tab w:val="num" w:pos="-360"/>
        </w:tabs>
        <w:ind w:left="360" w:hanging="360"/>
      </w:pPr>
    </w:lvl>
    <w:lvl w:ilvl="1">
      <w:numFmt w:val="bullet"/>
      <w:lvlText w:val="◦"/>
      <w:lvlJc w:val="left"/>
      <w:pPr>
        <w:tabs>
          <w:tab w:val="num" w:pos="-360"/>
        </w:tabs>
        <w:ind w:left="720" w:hanging="360"/>
      </w:pPr>
      <w:rPr>
        <w:rFonts w:ascii="OpenSymbol" w:hAnsi="OpenSymbol" w:cs="OpenSymbol" w:hint="default"/>
      </w:rPr>
    </w:lvl>
    <w:lvl w:ilvl="2">
      <w:numFmt w:val="bullet"/>
      <w:lvlText w:val="▪"/>
      <w:lvlJc w:val="left"/>
      <w:pPr>
        <w:tabs>
          <w:tab w:val="num" w:pos="-360"/>
        </w:tabs>
        <w:ind w:left="1080" w:hanging="360"/>
      </w:pPr>
      <w:rPr>
        <w:rFonts w:ascii="OpenSymbol" w:hAnsi="OpenSymbol" w:cs="OpenSymbol" w:hint="default"/>
      </w:rPr>
    </w:lvl>
    <w:lvl w:ilvl="3">
      <w:numFmt w:val="bullet"/>
      <w:lvlText w:val=""/>
      <w:lvlJc w:val="left"/>
      <w:pPr>
        <w:tabs>
          <w:tab w:val="num" w:pos="-360"/>
        </w:tabs>
        <w:ind w:left="1440" w:hanging="360"/>
      </w:pPr>
      <w:rPr>
        <w:rFonts w:ascii="Symbol" w:hAnsi="Symbol" w:cs="Symbol" w:hint="default"/>
      </w:rPr>
    </w:lvl>
    <w:lvl w:ilvl="4">
      <w:numFmt w:val="bullet"/>
      <w:lvlText w:val="◦"/>
      <w:lvlJc w:val="left"/>
      <w:pPr>
        <w:tabs>
          <w:tab w:val="num" w:pos="-360"/>
        </w:tabs>
        <w:ind w:left="1800" w:hanging="360"/>
      </w:pPr>
      <w:rPr>
        <w:rFonts w:ascii="OpenSymbol" w:hAnsi="OpenSymbol" w:cs="OpenSymbol" w:hint="default"/>
      </w:rPr>
    </w:lvl>
    <w:lvl w:ilvl="5">
      <w:numFmt w:val="bullet"/>
      <w:lvlText w:val="▪"/>
      <w:lvlJc w:val="left"/>
      <w:pPr>
        <w:tabs>
          <w:tab w:val="num" w:pos="-360"/>
        </w:tabs>
        <w:ind w:left="2160" w:hanging="360"/>
      </w:pPr>
      <w:rPr>
        <w:rFonts w:ascii="OpenSymbol" w:hAnsi="OpenSymbol" w:cs="OpenSymbol" w:hint="default"/>
      </w:rPr>
    </w:lvl>
    <w:lvl w:ilvl="6">
      <w:numFmt w:val="bullet"/>
      <w:lvlText w:val=""/>
      <w:lvlJc w:val="left"/>
      <w:pPr>
        <w:tabs>
          <w:tab w:val="num" w:pos="-360"/>
        </w:tabs>
        <w:ind w:left="2520" w:hanging="360"/>
      </w:pPr>
      <w:rPr>
        <w:rFonts w:ascii="Symbol" w:hAnsi="Symbol" w:cs="Symbol" w:hint="default"/>
      </w:rPr>
    </w:lvl>
    <w:lvl w:ilvl="7">
      <w:numFmt w:val="bullet"/>
      <w:lvlText w:val="◦"/>
      <w:lvlJc w:val="left"/>
      <w:pPr>
        <w:tabs>
          <w:tab w:val="num" w:pos="-360"/>
        </w:tabs>
        <w:ind w:left="2880" w:hanging="360"/>
      </w:pPr>
      <w:rPr>
        <w:rFonts w:ascii="OpenSymbol" w:hAnsi="OpenSymbol" w:cs="OpenSymbol" w:hint="default"/>
      </w:rPr>
    </w:lvl>
    <w:lvl w:ilvl="8">
      <w:numFmt w:val="bullet"/>
      <w:lvlText w:val="▪"/>
      <w:lvlJc w:val="left"/>
      <w:pPr>
        <w:tabs>
          <w:tab w:val="num" w:pos="-360"/>
        </w:tabs>
        <w:ind w:left="3240" w:hanging="360"/>
      </w:pPr>
      <w:rPr>
        <w:rFonts w:ascii="OpenSymbol" w:hAnsi="OpenSymbol" w:cs="OpenSymbol" w:hint="default"/>
      </w:rPr>
    </w:lvl>
  </w:abstractNum>
  <w:abstractNum w:abstractNumId="3" w15:restartNumberingAfterBreak="0">
    <w:nsid w:val="05F11EE2"/>
    <w:multiLevelType w:val="hybridMultilevel"/>
    <w:tmpl w:val="F8B2622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D432CD"/>
    <w:multiLevelType w:val="hybridMultilevel"/>
    <w:tmpl w:val="62EA33BE"/>
    <w:lvl w:ilvl="0" w:tplc="C082CC0C">
      <w:start w:val="2"/>
      <w:numFmt w:val="bullet"/>
      <w:lvlText w:val="•"/>
      <w:lvlJc w:val="left"/>
      <w:pPr>
        <w:ind w:left="870" w:hanging="51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4E7B4E"/>
    <w:multiLevelType w:val="hybridMultilevel"/>
    <w:tmpl w:val="411C59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AB1023"/>
    <w:multiLevelType w:val="multilevel"/>
    <w:tmpl w:val="A956EC6A"/>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645BDB"/>
    <w:multiLevelType w:val="hybridMultilevel"/>
    <w:tmpl w:val="3F6688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17414390"/>
    <w:multiLevelType w:val="multilevel"/>
    <w:tmpl w:val="42D8EC1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5421DC5"/>
    <w:multiLevelType w:val="hybridMultilevel"/>
    <w:tmpl w:val="7BAE58D6"/>
    <w:lvl w:ilvl="0" w:tplc="C082CC0C">
      <w:start w:val="2"/>
      <w:numFmt w:val="bullet"/>
      <w:lvlText w:val="•"/>
      <w:lvlJc w:val="left"/>
      <w:pPr>
        <w:ind w:left="870" w:hanging="51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860218B"/>
    <w:multiLevelType w:val="hybridMultilevel"/>
    <w:tmpl w:val="0EF2BF28"/>
    <w:lvl w:ilvl="0" w:tplc="C082CC0C">
      <w:start w:val="2"/>
      <w:numFmt w:val="bullet"/>
      <w:lvlText w:val="•"/>
      <w:lvlJc w:val="left"/>
      <w:pPr>
        <w:ind w:left="870" w:hanging="51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DDE5FDB"/>
    <w:multiLevelType w:val="hybridMultilevel"/>
    <w:tmpl w:val="0FA0EE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363331"/>
    <w:multiLevelType w:val="hybridMultilevel"/>
    <w:tmpl w:val="2F8C7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39C2C67"/>
    <w:multiLevelType w:val="hybridMultilevel"/>
    <w:tmpl w:val="EB02291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34F432AA"/>
    <w:multiLevelType w:val="multilevel"/>
    <w:tmpl w:val="D7184132"/>
    <w:lvl w:ilvl="0">
      <w:start w:val="1"/>
      <w:numFmt w:val="decimal"/>
      <w:lvlText w:val="%1."/>
      <w:lvlJc w:val="left"/>
      <w:pPr>
        <w:tabs>
          <w:tab w:val="num" w:pos="-360"/>
        </w:tabs>
        <w:ind w:left="360" w:hanging="360"/>
      </w:pPr>
    </w:lvl>
    <w:lvl w:ilvl="1">
      <w:start w:val="1"/>
      <w:numFmt w:val="lowerLetter"/>
      <w:lvlText w:val="%2."/>
      <w:lvlJc w:val="left"/>
      <w:pPr>
        <w:tabs>
          <w:tab w:val="num" w:pos="-797"/>
        </w:tabs>
        <w:ind w:left="643"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15" w15:restartNumberingAfterBreak="0">
    <w:nsid w:val="37C71836"/>
    <w:multiLevelType w:val="multilevel"/>
    <w:tmpl w:val="E87C5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8C3350"/>
    <w:multiLevelType w:val="multilevel"/>
    <w:tmpl w:val="D71841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EBE467B"/>
    <w:multiLevelType w:val="hybridMultilevel"/>
    <w:tmpl w:val="C88E67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527193"/>
    <w:multiLevelType w:val="hybridMultilevel"/>
    <w:tmpl w:val="D228F0A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3FC09905"/>
    <w:multiLevelType w:val="hybridMultilevel"/>
    <w:tmpl w:val="AABEC272"/>
    <w:lvl w:ilvl="0" w:tplc="45E49594">
      <w:start w:val="1"/>
      <w:numFmt w:val="decimal"/>
      <w:lvlText w:val="%1."/>
      <w:lvlJc w:val="left"/>
      <w:pPr>
        <w:ind w:left="720" w:hanging="360"/>
      </w:pPr>
    </w:lvl>
    <w:lvl w:ilvl="1" w:tplc="D206DC12">
      <w:start w:val="1"/>
      <w:numFmt w:val="lowerLetter"/>
      <w:lvlText w:val="%2."/>
      <w:lvlJc w:val="left"/>
      <w:pPr>
        <w:ind w:left="1440" w:hanging="360"/>
      </w:pPr>
    </w:lvl>
    <w:lvl w:ilvl="2" w:tplc="4A44A97E">
      <w:start w:val="1"/>
      <w:numFmt w:val="lowerRoman"/>
      <w:lvlText w:val="%3."/>
      <w:lvlJc w:val="right"/>
      <w:pPr>
        <w:ind w:left="2160" w:hanging="180"/>
      </w:pPr>
    </w:lvl>
    <w:lvl w:ilvl="3" w:tplc="D174FB8A">
      <w:start w:val="1"/>
      <w:numFmt w:val="decimal"/>
      <w:lvlText w:val="%4."/>
      <w:lvlJc w:val="left"/>
      <w:pPr>
        <w:ind w:left="2880" w:hanging="360"/>
      </w:pPr>
    </w:lvl>
    <w:lvl w:ilvl="4" w:tplc="95C07582">
      <w:start w:val="1"/>
      <w:numFmt w:val="lowerLetter"/>
      <w:lvlText w:val="%5."/>
      <w:lvlJc w:val="left"/>
      <w:pPr>
        <w:ind w:left="3600" w:hanging="360"/>
      </w:pPr>
    </w:lvl>
    <w:lvl w:ilvl="5" w:tplc="9378D892">
      <w:start w:val="1"/>
      <w:numFmt w:val="lowerRoman"/>
      <w:lvlText w:val="%6."/>
      <w:lvlJc w:val="right"/>
      <w:pPr>
        <w:ind w:left="4320" w:hanging="180"/>
      </w:pPr>
    </w:lvl>
    <w:lvl w:ilvl="6" w:tplc="175205FC">
      <w:start w:val="1"/>
      <w:numFmt w:val="decimal"/>
      <w:lvlText w:val="%7."/>
      <w:lvlJc w:val="left"/>
      <w:pPr>
        <w:ind w:left="5040" w:hanging="360"/>
      </w:pPr>
    </w:lvl>
    <w:lvl w:ilvl="7" w:tplc="D988C7A0">
      <w:start w:val="1"/>
      <w:numFmt w:val="lowerLetter"/>
      <w:lvlText w:val="%8."/>
      <w:lvlJc w:val="left"/>
      <w:pPr>
        <w:ind w:left="5760" w:hanging="360"/>
      </w:pPr>
    </w:lvl>
    <w:lvl w:ilvl="8" w:tplc="FB1AD412">
      <w:start w:val="1"/>
      <w:numFmt w:val="lowerRoman"/>
      <w:lvlText w:val="%9."/>
      <w:lvlJc w:val="right"/>
      <w:pPr>
        <w:ind w:left="6480" w:hanging="180"/>
      </w:pPr>
    </w:lvl>
  </w:abstractNum>
  <w:abstractNum w:abstractNumId="20" w15:restartNumberingAfterBreak="0">
    <w:nsid w:val="417867F0"/>
    <w:multiLevelType w:val="hybridMultilevel"/>
    <w:tmpl w:val="53487AF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439C7E0E"/>
    <w:multiLevelType w:val="hybridMultilevel"/>
    <w:tmpl w:val="74AC8A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4426CF7"/>
    <w:multiLevelType w:val="hybridMultilevel"/>
    <w:tmpl w:val="6F52346C"/>
    <w:lvl w:ilvl="0" w:tplc="CBCCC854">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7461BB8"/>
    <w:multiLevelType w:val="hybridMultilevel"/>
    <w:tmpl w:val="478412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812A42"/>
    <w:multiLevelType w:val="multilevel"/>
    <w:tmpl w:val="065AF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693916"/>
    <w:multiLevelType w:val="hybridMultilevel"/>
    <w:tmpl w:val="E7D8D2C6"/>
    <w:lvl w:ilvl="0" w:tplc="C082CC0C">
      <w:start w:val="2"/>
      <w:numFmt w:val="bullet"/>
      <w:lvlText w:val="•"/>
      <w:lvlJc w:val="left"/>
      <w:pPr>
        <w:ind w:left="870" w:hanging="51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3D67655"/>
    <w:multiLevelType w:val="multilevel"/>
    <w:tmpl w:val="F66AF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2E429A"/>
    <w:multiLevelType w:val="hybridMultilevel"/>
    <w:tmpl w:val="C4B61F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7CA2112"/>
    <w:multiLevelType w:val="hybridMultilevel"/>
    <w:tmpl w:val="BCDCD0B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5A1C2134"/>
    <w:multiLevelType w:val="hybridMultilevel"/>
    <w:tmpl w:val="0BF8AA36"/>
    <w:lvl w:ilvl="0" w:tplc="C082CC0C">
      <w:start w:val="2"/>
      <w:numFmt w:val="bullet"/>
      <w:lvlText w:val="•"/>
      <w:lvlJc w:val="left"/>
      <w:pPr>
        <w:ind w:left="870" w:hanging="51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A936FD7"/>
    <w:multiLevelType w:val="hybridMultilevel"/>
    <w:tmpl w:val="C6B0C99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3311CA7"/>
    <w:multiLevelType w:val="multilevel"/>
    <w:tmpl w:val="F76207B0"/>
    <w:lvl w:ilvl="0">
      <w:start w:val="1"/>
      <w:numFmt w:val="decimal"/>
      <w:lvlText w:val="%1."/>
      <w:lvlJc w:val="left"/>
      <w:pPr>
        <w:tabs>
          <w:tab w:val="num" w:pos="720"/>
        </w:tabs>
        <w:ind w:left="720" w:hanging="360"/>
      </w:pPr>
      <w:rPr>
        <w:rFonts w:asciiTheme="minorHAnsi" w:eastAsiaTheme="minorHAnsi" w:hAnsiTheme="minorHAnsi" w:cstheme="minorHAns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5F7F69"/>
    <w:multiLevelType w:val="hybridMultilevel"/>
    <w:tmpl w:val="84C4D9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79D46B9"/>
    <w:multiLevelType w:val="hybridMultilevel"/>
    <w:tmpl w:val="53FC6B58"/>
    <w:lvl w:ilvl="0" w:tplc="04150001">
      <w:start w:val="1"/>
      <w:numFmt w:val="bullet"/>
      <w:lvlText w:val=""/>
      <w:lvlJc w:val="left"/>
      <w:pPr>
        <w:ind w:left="501"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DE534DC"/>
    <w:multiLevelType w:val="multilevel"/>
    <w:tmpl w:val="A956EC6A"/>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B46996"/>
    <w:multiLevelType w:val="hybridMultilevel"/>
    <w:tmpl w:val="BD3A0CE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75BE4C3E"/>
    <w:multiLevelType w:val="hybridMultilevel"/>
    <w:tmpl w:val="479202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68A683F"/>
    <w:multiLevelType w:val="hybridMultilevel"/>
    <w:tmpl w:val="0FA0E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6E6170E"/>
    <w:multiLevelType w:val="hybridMultilevel"/>
    <w:tmpl w:val="D5F6BA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7321E2F"/>
    <w:multiLevelType w:val="multilevel"/>
    <w:tmpl w:val="3D5452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4568A1"/>
    <w:multiLevelType w:val="multilevel"/>
    <w:tmpl w:val="5A38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723738"/>
    <w:multiLevelType w:val="hybridMultilevel"/>
    <w:tmpl w:val="543E35D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341010123">
    <w:abstractNumId w:val="19"/>
  </w:num>
  <w:num w:numId="2" w16cid:durableId="2034064680">
    <w:abstractNumId w:val="1"/>
  </w:num>
  <w:num w:numId="3" w16cid:durableId="1102996809">
    <w:abstractNumId w:val="24"/>
  </w:num>
  <w:num w:numId="4" w16cid:durableId="743571773">
    <w:abstractNumId w:val="36"/>
  </w:num>
  <w:num w:numId="5" w16cid:durableId="2045209759">
    <w:abstractNumId w:val="27"/>
  </w:num>
  <w:num w:numId="6" w16cid:durableId="933585781">
    <w:abstractNumId w:val="23"/>
  </w:num>
  <w:num w:numId="7" w16cid:durableId="236676168">
    <w:abstractNumId w:val="3"/>
  </w:num>
  <w:num w:numId="8" w16cid:durableId="19674072">
    <w:abstractNumId w:val="5"/>
  </w:num>
  <w:num w:numId="9" w16cid:durableId="1038627701">
    <w:abstractNumId w:val="30"/>
  </w:num>
  <w:num w:numId="10" w16cid:durableId="704521672">
    <w:abstractNumId w:val="12"/>
  </w:num>
  <w:num w:numId="11" w16cid:durableId="83961980">
    <w:abstractNumId w:val="9"/>
  </w:num>
  <w:num w:numId="12" w16cid:durableId="315961090">
    <w:abstractNumId w:val="10"/>
  </w:num>
  <w:num w:numId="13" w16cid:durableId="480272388">
    <w:abstractNumId w:val="4"/>
  </w:num>
  <w:num w:numId="14" w16cid:durableId="899439360">
    <w:abstractNumId w:val="29"/>
  </w:num>
  <w:num w:numId="15" w16cid:durableId="88700331">
    <w:abstractNumId w:val="25"/>
  </w:num>
  <w:num w:numId="16" w16cid:durableId="577520333">
    <w:abstractNumId w:val="17"/>
  </w:num>
  <w:num w:numId="17" w16cid:durableId="2099985247">
    <w:abstractNumId w:val="38"/>
  </w:num>
  <w:num w:numId="18" w16cid:durableId="415320130">
    <w:abstractNumId w:val="22"/>
  </w:num>
  <w:num w:numId="19" w16cid:durableId="1442460317">
    <w:abstractNumId w:val="32"/>
  </w:num>
  <w:num w:numId="20" w16cid:durableId="211967021">
    <w:abstractNumId w:val="13"/>
  </w:num>
  <w:num w:numId="21" w16cid:durableId="813596032">
    <w:abstractNumId w:val="33"/>
  </w:num>
  <w:num w:numId="22" w16cid:durableId="1759904451">
    <w:abstractNumId w:val="7"/>
  </w:num>
  <w:num w:numId="23" w16cid:durableId="165874445">
    <w:abstractNumId w:val="28"/>
  </w:num>
  <w:num w:numId="24" w16cid:durableId="1417242905">
    <w:abstractNumId w:val="20"/>
  </w:num>
  <w:num w:numId="25" w16cid:durableId="1023704499">
    <w:abstractNumId w:val="41"/>
  </w:num>
  <w:num w:numId="26" w16cid:durableId="2139763797">
    <w:abstractNumId w:val="14"/>
  </w:num>
  <w:num w:numId="27" w16cid:durableId="1107772291">
    <w:abstractNumId w:val="2"/>
  </w:num>
  <w:num w:numId="28" w16cid:durableId="2096587931">
    <w:abstractNumId w:val="0"/>
  </w:num>
  <w:num w:numId="29" w16cid:durableId="1281301056">
    <w:abstractNumId w:val="8"/>
  </w:num>
  <w:num w:numId="30" w16cid:durableId="1313489786">
    <w:abstractNumId w:val="16"/>
  </w:num>
  <w:num w:numId="31" w16cid:durableId="994533078">
    <w:abstractNumId w:val="37"/>
  </w:num>
  <w:num w:numId="32" w16cid:durableId="1248080084">
    <w:abstractNumId w:val="39"/>
  </w:num>
  <w:num w:numId="33" w16cid:durableId="460001001">
    <w:abstractNumId w:val="11"/>
  </w:num>
  <w:num w:numId="34" w16cid:durableId="862018630">
    <w:abstractNumId w:val="6"/>
  </w:num>
  <w:num w:numId="35" w16cid:durableId="1687514682">
    <w:abstractNumId w:val="40"/>
  </w:num>
  <w:num w:numId="36" w16cid:durableId="642807502">
    <w:abstractNumId w:val="26"/>
  </w:num>
  <w:num w:numId="37" w16cid:durableId="222449920">
    <w:abstractNumId w:val="18"/>
  </w:num>
  <w:num w:numId="38" w16cid:durableId="1008676205">
    <w:abstractNumId w:val="35"/>
  </w:num>
  <w:num w:numId="39" w16cid:durableId="657851987">
    <w:abstractNumId w:val="34"/>
  </w:num>
  <w:num w:numId="40" w16cid:durableId="1953973802">
    <w:abstractNumId w:val="31"/>
  </w:num>
  <w:num w:numId="41" w16cid:durableId="217472181">
    <w:abstractNumId w:val="21"/>
  </w:num>
  <w:num w:numId="42" w16cid:durableId="12523993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A8"/>
    <w:rsid w:val="000003FA"/>
    <w:rsid w:val="00026AF4"/>
    <w:rsid w:val="00052B54"/>
    <w:rsid w:val="000533B7"/>
    <w:rsid w:val="000558ED"/>
    <w:rsid w:val="0007327F"/>
    <w:rsid w:val="00093131"/>
    <w:rsid w:val="000F73D1"/>
    <w:rsid w:val="00114FC2"/>
    <w:rsid w:val="001334CF"/>
    <w:rsid w:val="00142BBA"/>
    <w:rsid w:val="00155B1C"/>
    <w:rsid w:val="001639DB"/>
    <w:rsid w:val="0017041E"/>
    <w:rsid w:val="001A1307"/>
    <w:rsid w:val="001C1D6C"/>
    <w:rsid w:val="001D0579"/>
    <w:rsid w:val="0020175F"/>
    <w:rsid w:val="00227067"/>
    <w:rsid w:val="0023461D"/>
    <w:rsid w:val="00240270"/>
    <w:rsid w:val="00245D32"/>
    <w:rsid w:val="00255FD3"/>
    <w:rsid w:val="002649CD"/>
    <w:rsid w:val="00295AB5"/>
    <w:rsid w:val="002B4378"/>
    <w:rsid w:val="002C1765"/>
    <w:rsid w:val="002C2E8B"/>
    <w:rsid w:val="002C4C1A"/>
    <w:rsid w:val="002C6A63"/>
    <w:rsid w:val="0030747F"/>
    <w:rsid w:val="003360A3"/>
    <w:rsid w:val="00345A95"/>
    <w:rsid w:val="00391063"/>
    <w:rsid w:val="004001FE"/>
    <w:rsid w:val="004074ED"/>
    <w:rsid w:val="00413C45"/>
    <w:rsid w:val="00413CBF"/>
    <w:rsid w:val="00430104"/>
    <w:rsid w:val="00431C30"/>
    <w:rsid w:val="00433448"/>
    <w:rsid w:val="004501F9"/>
    <w:rsid w:val="00465B62"/>
    <w:rsid w:val="004A1EE1"/>
    <w:rsid w:val="004B2A0D"/>
    <w:rsid w:val="004E2612"/>
    <w:rsid w:val="004E3EF5"/>
    <w:rsid w:val="00511DCE"/>
    <w:rsid w:val="00511E46"/>
    <w:rsid w:val="0053792C"/>
    <w:rsid w:val="00566127"/>
    <w:rsid w:val="00570E23"/>
    <w:rsid w:val="005909A4"/>
    <w:rsid w:val="005C7712"/>
    <w:rsid w:val="005D6B48"/>
    <w:rsid w:val="005E0D9F"/>
    <w:rsid w:val="005E4505"/>
    <w:rsid w:val="005F2E99"/>
    <w:rsid w:val="005F566E"/>
    <w:rsid w:val="00620FB9"/>
    <w:rsid w:val="0063606D"/>
    <w:rsid w:val="006429CE"/>
    <w:rsid w:val="0064657C"/>
    <w:rsid w:val="00646648"/>
    <w:rsid w:val="0065007E"/>
    <w:rsid w:val="0066066D"/>
    <w:rsid w:val="00666C9A"/>
    <w:rsid w:val="00675553"/>
    <w:rsid w:val="00687127"/>
    <w:rsid w:val="00694EE3"/>
    <w:rsid w:val="006B1F0C"/>
    <w:rsid w:val="006B34B5"/>
    <w:rsid w:val="006C077E"/>
    <w:rsid w:val="006C4987"/>
    <w:rsid w:val="006C60C1"/>
    <w:rsid w:val="006D272A"/>
    <w:rsid w:val="006D3391"/>
    <w:rsid w:val="006E1F57"/>
    <w:rsid w:val="006E62F2"/>
    <w:rsid w:val="006F29AB"/>
    <w:rsid w:val="006F5621"/>
    <w:rsid w:val="00715DF3"/>
    <w:rsid w:val="007204C6"/>
    <w:rsid w:val="00725232"/>
    <w:rsid w:val="0075251D"/>
    <w:rsid w:val="007A0C1A"/>
    <w:rsid w:val="007A4080"/>
    <w:rsid w:val="007A5655"/>
    <w:rsid w:val="007B6BEE"/>
    <w:rsid w:val="007F24D6"/>
    <w:rsid w:val="007F42AD"/>
    <w:rsid w:val="007F4556"/>
    <w:rsid w:val="007F4FA1"/>
    <w:rsid w:val="008101CC"/>
    <w:rsid w:val="008209A1"/>
    <w:rsid w:val="00851374"/>
    <w:rsid w:val="00855E08"/>
    <w:rsid w:val="008618F4"/>
    <w:rsid w:val="00867CCC"/>
    <w:rsid w:val="008D29E2"/>
    <w:rsid w:val="008D7A2F"/>
    <w:rsid w:val="008E577A"/>
    <w:rsid w:val="008F4400"/>
    <w:rsid w:val="00900747"/>
    <w:rsid w:val="00906866"/>
    <w:rsid w:val="009124BE"/>
    <w:rsid w:val="009127F4"/>
    <w:rsid w:val="009231D3"/>
    <w:rsid w:val="00926614"/>
    <w:rsid w:val="00941E42"/>
    <w:rsid w:val="0094747B"/>
    <w:rsid w:val="00957D34"/>
    <w:rsid w:val="00974080"/>
    <w:rsid w:val="009820F9"/>
    <w:rsid w:val="009920A8"/>
    <w:rsid w:val="009A12AB"/>
    <w:rsid w:val="009A7537"/>
    <w:rsid w:val="009B4743"/>
    <w:rsid w:val="009E2300"/>
    <w:rsid w:val="009E7E6A"/>
    <w:rsid w:val="009F7BBD"/>
    <w:rsid w:val="00A05320"/>
    <w:rsid w:val="00A320C1"/>
    <w:rsid w:val="00A5104F"/>
    <w:rsid w:val="00A7309E"/>
    <w:rsid w:val="00A86DA7"/>
    <w:rsid w:val="00AA00DA"/>
    <w:rsid w:val="00B96261"/>
    <w:rsid w:val="00BA0697"/>
    <w:rsid w:val="00BA0B3D"/>
    <w:rsid w:val="00BA79B3"/>
    <w:rsid w:val="00BC2451"/>
    <w:rsid w:val="00BC5B2F"/>
    <w:rsid w:val="00BC7BEA"/>
    <w:rsid w:val="00BD5A36"/>
    <w:rsid w:val="00BE679C"/>
    <w:rsid w:val="00C03FCB"/>
    <w:rsid w:val="00C1319F"/>
    <w:rsid w:val="00C864F7"/>
    <w:rsid w:val="00C87A10"/>
    <w:rsid w:val="00C91230"/>
    <w:rsid w:val="00C94234"/>
    <w:rsid w:val="00CA3AAA"/>
    <w:rsid w:val="00CB225C"/>
    <w:rsid w:val="00CB3B83"/>
    <w:rsid w:val="00CC026C"/>
    <w:rsid w:val="00CF7E70"/>
    <w:rsid w:val="00D02CE6"/>
    <w:rsid w:val="00D0375D"/>
    <w:rsid w:val="00D05C4D"/>
    <w:rsid w:val="00D07443"/>
    <w:rsid w:val="00D23274"/>
    <w:rsid w:val="00D30E6D"/>
    <w:rsid w:val="00D64C46"/>
    <w:rsid w:val="00D65DBA"/>
    <w:rsid w:val="00D76FE4"/>
    <w:rsid w:val="00D91B97"/>
    <w:rsid w:val="00DA28D9"/>
    <w:rsid w:val="00DB43B5"/>
    <w:rsid w:val="00DB4ED8"/>
    <w:rsid w:val="00DE021E"/>
    <w:rsid w:val="00DE501F"/>
    <w:rsid w:val="00DE65A5"/>
    <w:rsid w:val="00DF2F41"/>
    <w:rsid w:val="00E00B00"/>
    <w:rsid w:val="00E06657"/>
    <w:rsid w:val="00E143B2"/>
    <w:rsid w:val="00E27F97"/>
    <w:rsid w:val="00E339A8"/>
    <w:rsid w:val="00E33FEE"/>
    <w:rsid w:val="00E542A9"/>
    <w:rsid w:val="00E80737"/>
    <w:rsid w:val="00EF1189"/>
    <w:rsid w:val="00F1591C"/>
    <w:rsid w:val="00F32ACE"/>
    <w:rsid w:val="00F463C3"/>
    <w:rsid w:val="00F717B1"/>
    <w:rsid w:val="00F71B9C"/>
    <w:rsid w:val="00F924DF"/>
    <w:rsid w:val="00F92E75"/>
    <w:rsid w:val="00FC6426"/>
    <w:rsid w:val="00FE7DED"/>
    <w:rsid w:val="00FF30F5"/>
    <w:rsid w:val="00FF7CE4"/>
    <w:rsid w:val="083F2944"/>
    <w:rsid w:val="134C3F75"/>
    <w:rsid w:val="6511C82F"/>
    <w:rsid w:val="69C34938"/>
    <w:rsid w:val="6C15D309"/>
    <w:rsid w:val="6FB0E6B4"/>
    <w:rsid w:val="79B17C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05EB8"/>
  <w15:chartTrackingRefBased/>
  <w15:docId w15:val="{1AD10188-7F52-4770-9B5A-E531497DE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09A4"/>
  </w:style>
  <w:style w:type="paragraph" w:styleId="Nagwek1">
    <w:name w:val="heading 1"/>
    <w:basedOn w:val="Normalny"/>
    <w:next w:val="Normalny"/>
    <w:link w:val="Nagwek1Znak"/>
    <w:uiPriority w:val="9"/>
    <w:qFormat/>
    <w:rsid w:val="006E1F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1D057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1D0579"/>
    <w:rPr>
      <w:b/>
      <w:bCs/>
    </w:rPr>
  </w:style>
  <w:style w:type="character" w:customStyle="1" w:styleId="Nagwek1Znak">
    <w:name w:val="Nagłówek 1 Znak"/>
    <w:basedOn w:val="Domylnaczcionkaakapitu"/>
    <w:link w:val="Nagwek1"/>
    <w:uiPriority w:val="9"/>
    <w:rsid w:val="006E1F57"/>
    <w:rPr>
      <w:rFonts w:asciiTheme="majorHAnsi" w:eastAsiaTheme="majorEastAsia" w:hAnsiTheme="majorHAnsi" w:cstheme="majorBidi"/>
      <w:color w:val="2F5496" w:themeColor="accent1" w:themeShade="BF"/>
      <w:sz w:val="32"/>
      <w:szCs w:val="32"/>
    </w:rPr>
  </w:style>
  <w:style w:type="paragraph" w:styleId="Akapitzlist">
    <w:name w:val="List Paragraph"/>
    <w:basedOn w:val="Normalny"/>
    <w:uiPriority w:val="34"/>
    <w:qFormat/>
    <w:rsid w:val="006E1F57"/>
    <w:pPr>
      <w:ind w:left="720"/>
      <w:contextualSpacing/>
    </w:pPr>
  </w:style>
  <w:style w:type="paragraph" w:styleId="Nagwek">
    <w:name w:val="header"/>
    <w:basedOn w:val="Normalny"/>
    <w:link w:val="NagwekZnak"/>
    <w:unhideWhenUsed/>
    <w:rsid w:val="006F29A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F29AB"/>
  </w:style>
  <w:style w:type="paragraph" w:styleId="Stopka">
    <w:name w:val="footer"/>
    <w:basedOn w:val="Normalny"/>
    <w:link w:val="StopkaZnak"/>
    <w:uiPriority w:val="99"/>
    <w:unhideWhenUsed/>
    <w:rsid w:val="006F29A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29AB"/>
  </w:style>
  <w:style w:type="table" w:styleId="Tabela-Siatka">
    <w:name w:val="Table Grid"/>
    <w:basedOn w:val="Standardowy"/>
    <w:uiPriority w:val="39"/>
    <w:rsid w:val="00646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unhideWhenUsed/>
    <w:rsid w:val="00A05320"/>
    <w:rPr>
      <w:color w:val="0000FF"/>
      <w:u w:val="single"/>
    </w:rPr>
  </w:style>
  <w:style w:type="paragraph" w:customStyle="1" w:styleId="Standard">
    <w:name w:val="Standard"/>
    <w:qFormat/>
    <w:rsid w:val="00BA0B3D"/>
    <w:pPr>
      <w:widowControl w:val="0"/>
      <w:suppressAutoHyphens/>
      <w:spacing w:after="0" w:line="240" w:lineRule="auto"/>
      <w:textAlignment w:val="baseline"/>
    </w:pPr>
    <w:rPr>
      <w:rFonts w:ascii="Liberation Serif" w:eastAsia="Segoe UI" w:hAnsi="Liberation Serif" w:cs="Tahoma"/>
      <w:color w:val="000000"/>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34212">
      <w:bodyDiv w:val="1"/>
      <w:marLeft w:val="0"/>
      <w:marRight w:val="0"/>
      <w:marTop w:val="0"/>
      <w:marBottom w:val="0"/>
      <w:divBdr>
        <w:top w:val="none" w:sz="0" w:space="0" w:color="auto"/>
        <w:left w:val="none" w:sz="0" w:space="0" w:color="auto"/>
        <w:bottom w:val="none" w:sz="0" w:space="0" w:color="auto"/>
        <w:right w:val="none" w:sz="0" w:space="0" w:color="auto"/>
      </w:divBdr>
      <w:divsChild>
        <w:div w:id="870723364">
          <w:marLeft w:val="0"/>
          <w:marRight w:val="0"/>
          <w:marTop w:val="0"/>
          <w:marBottom w:val="0"/>
          <w:divBdr>
            <w:top w:val="none" w:sz="0" w:space="0" w:color="auto"/>
            <w:left w:val="none" w:sz="0" w:space="0" w:color="auto"/>
            <w:bottom w:val="none" w:sz="0" w:space="0" w:color="auto"/>
            <w:right w:val="none" w:sz="0" w:space="0" w:color="auto"/>
          </w:divBdr>
          <w:divsChild>
            <w:div w:id="722099925">
              <w:marLeft w:val="0"/>
              <w:marRight w:val="0"/>
              <w:marTop w:val="0"/>
              <w:marBottom w:val="0"/>
              <w:divBdr>
                <w:top w:val="none" w:sz="0" w:space="0" w:color="auto"/>
                <w:left w:val="none" w:sz="0" w:space="0" w:color="auto"/>
                <w:bottom w:val="none" w:sz="0" w:space="0" w:color="auto"/>
                <w:right w:val="none" w:sz="0" w:space="0" w:color="auto"/>
              </w:divBdr>
              <w:divsChild>
                <w:div w:id="162241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875952">
      <w:bodyDiv w:val="1"/>
      <w:marLeft w:val="0"/>
      <w:marRight w:val="0"/>
      <w:marTop w:val="0"/>
      <w:marBottom w:val="0"/>
      <w:divBdr>
        <w:top w:val="none" w:sz="0" w:space="0" w:color="auto"/>
        <w:left w:val="none" w:sz="0" w:space="0" w:color="auto"/>
        <w:bottom w:val="none" w:sz="0" w:space="0" w:color="auto"/>
        <w:right w:val="none" w:sz="0" w:space="0" w:color="auto"/>
      </w:divBdr>
      <w:divsChild>
        <w:div w:id="1615358544">
          <w:marLeft w:val="0"/>
          <w:marRight w:val="0"/>
          <w:marTop w:val="0"/>
          <w:marBottom w:val="0"/>
          <w:divBdr>
            <w:top w:val="none" w:sz="0" w:space="0" w:color="auto"/>
            <w:left w:val="none" w:sz="0" w:space="0" w:color="auto"/>
            <w:bottom w:val="none" w:sz="0" w:space="0" w:color="auto"/>
            <w:right w:val="none" w:sz="0" w:space="0" w:color="auto"/>
          </w:divBdr>
        </w:div>
      </w:divsChild>
    </w:div>
    <w:div w:id="714355560">
      <w:bodyDiv w:val="1"/>
      <w:marLeft w:val="0"/>
      <w:marRight w:val="0"/>
      <w:marTop w:val="0"/>
      <w:marBottom w:val="0"/>
      <w:divBdr>
        <w:top w:val="none" w:sz="0" w:space="0" w:color="auto"/>
        <w:left w:val="none" w:sz="0" w:space="0" w:color="auto"/>
        <w:bottom w:val="none" w:sz="0" w:space="0" w:color="auto"/>
        <w:right w:val="none" w:sz="0" w:space="0" w:color="auto"/>
      </w:divBdr>
      <w:divsChild>
        <w:div w:id="1001349823">
          <w:marLeft w:val="0"/>
          <w:marRight w:val="0"/>
          <w:marTop w:val="0"/>
          <w:marBottom w:val="0"/>
          <w:divBdr>
            <w:top w:val="none" w:sz="0" w:space="0" w:color="auto"/>
            <w:left w:val="none" w:sz="0" w:space="0" w:color="auto"/>
            <w:bottom w:val="none" w:sz="0" w:space="0" w:color="auto"/>
            <w:right w:val="none" w:sz="0" w:space="0" w:color="auto"/>
          </w:divBdr>
        </w:div>
        <w:div w:id="7677154">
          <w:marLeft w:val="0"/>
          <w:marRight w:val="0"/>
          <w:marTop w:val="0"/>
          <w:marBottom w:val="0"/>
          <w:divBdr>
            <w:top w:val="none" w:sz="0" w:space="0" w:color="auto"/>
            <w:left w:val="none" w:sz="0" w:space="0" w:color="auto"/>
            <w:bottom w:val="none" w:sz="0" w:space="0" w:color="auto"/>
            <w:right w:val="none" w:sz="0" w:space="0" w:color="auto"/>
          </w:divBdr>
        </w:div>
        <w:div w:id="71899495">
          <w:marLeft w:val="0"/>
          <w:marRight w:val="0"/>
          <w:marTop w:val="0"/>
          <w:marBottom w:val="0"/>
          <w:divBdr>
            <w:top w:val="none" w:sz="0" w:space="0" w:color="auto"/>
            <w:left w:val="none" w:sz="0" w:space="0" w:color="auto"/>
            <w:bottom w:val="none" w:sz="0" w:space="0" w:color="auto"/>
            <w:right w:val="none" w:sz="0" w:space="0" w:color="auto"/>
          </w:divBdr>
        </w:div>
        <w:div w:id="289825903">
          <w:marLeft w:val="0"/>
          <w:marRight w:val="0"/>
          <w:marTop w:val="0"/>
          <w:marBottom w:val="0"/>
          <w:divBdr>
            <w:top w:val="none" w:sz="0" w:space="0" w:color="auto"/>
            <w:left w:val="none" w:sz="0" w:space="0" w:color="auto"/>
            <w:bottom w:val="none" w:sz="0" w:space="0" w:color="auto"/>
            <w:right w:val="none" w:sz="0" w:space="0" w:color="auto"/>
          </w:divBdr>
        </w:div>
        <w:div w:id="564802700">
          <w:marLeft w:val="0"/>
          <w:marRight w:val="0"/>
          <w:marTop w:val="0"/>
          <w:marBottom w:val="0"/>
          <w:divBdr>
            <w:top w:val="none" w:sz="0" w:space="0" w:color="auto"/>
            <w:left w:val="none" w:sz="0" w:space="0" w:color="auto"/>
            <w:bottom w:val="none" w:sz="0" w:space="0" w:color="auto"/>
            <w:right w:val="none" w:sz="0" w:space="0" w:color="auto"/>
          </w:divBdr>
        </w:div>
        <w:div w:id="1940288011">
          <w:marLeft w:val="0"/>
          <w:marRight w:val="0"/>
          <w:marTop w:val="0"/>
          <w:marBottom w:val="0"/>
          <w:divBdr>
            <w:top w:val="none" w:sz="0" w:space="0" w:color="auto"/>
            <w:left w:val="none" w:sz="0" w:space="0" w:color="auto"/>
            <w:bottom w:val="none" w:sz="0" w:space="0" w:color="auto"/>
            <w:right w:val="none" w:sz="0" w:space="0" w:color="auto"/>
          </w:divBdr>
        </w:div>
      </w:divsChild>
    </w:div>
    <w:div w:id="934022879">
      <w:bodyDiv w:val="1"/>
      <w:marLeft w:val="0"/>
      <w:marRight w:val="0"/>
      <w:marTop w:val="0"/>
      <w:marBottom w:val="0"/>
      <w:divBdr>
        <w:top w:val="none" w:sz="0" w:space="0" w:color="auto"/>
        <w:left w:val="none" w:sz="0" w:space="0" w:color="auto"/>
        <w:bottom w:val="none" w:sz="0" w:space="0" w:color="auto"/>
        <w:right w:val="none" w:sz="0" w:space="0" w:color="auto"/>
      </w:divBdr>
      <w:divsChild>
        <w:div w:id="749933360">
          <w:marLeft w:val="0"/>
          <w:marRight w:val="0"/>
          <w:marTop w:val="0"/>
          <w:marBottom w:val="0"/>
          <w:divBdr>
            <w:top w:val="none" w:sz="0" w:space="0" w:color="auto"/>
            <w:left w:val="none" w:sz="0" w:space="0" w:color="auto"/>
            <w:bottom w:val="none" w:sz="0" w:space="0" w:color="auto"/>
            <w:right w:val="none" w:sz="0" w:space="0" w:color="auto"/>
          </w:divBdr>
        </w:div>
      </w:divsChild>
    </w:div>
    <w:div w:id="937567935">
      <w:bodyDiv w:val="1"/>
      <w:marLeft w:val="0"/>
      <w:marRight w:val="0"/>
      <w:marTop w:val="0"/>
      <w:marBottom w:val="0"/>
      <w:divBdr>
        <w:top w:val="none" w:sz="0" w:space="0" w:color="auto"/>
        <w:left w:val="none" w:sz="0" w:space="0" w:color="auto"/>
        <w:bottom w:val="none" w:sz="0" w:space="0" w:color="auto"/>
        <w:right w:val="none" w:sz="0" w:space="0" w:color="auto"/>
      </w:divBdr>
      <w:divsChild>
        <w:div w:id="589584704">
          <w:marLeft w:val="0"/>
          <w:marRight w:val="0"/>
          <w:marTop w:val="0"/>
          <w:marBottom w:val="0"/>
          <w:divBdr>
            <w:top w:val="none" w:sz="0" w:space="0" w:color="auto"/>
            <w:left w:val="none" w:sz="0" w:space="0" w:color="auto"/>
            <w:bottom w:val="none" w:sz="0" w:space="0" w:color="auto"/>
            <w:right w:val="none" w:sz="0" w:space="0" w:color="auto"/>
          </w:divBdr>
        </w:div>
      </w:divsChild>
    </w:div>
    <w:div w:id="979194985">
      <w:bodyDiv w:val="1"/>
      <w:marLeft w:val="0"/>
      <w:marRight w:val="0"/>
      <w:marTop w:val="0"/>
      <w:marBottom w:val="0"/>
      <w:divBdr>
        <w:top w:val="none" w:sz="0" w:space="0" w:color="auto"/>
        <w:left w:val="none" w:sz="0" w:space="0" w:color="auto"/>
        <w:bottom w:val="none" w:sz="0" w:space="0" w:color="auto"/>
        <w:right w:val="none" w:sz="0" w:space="0" w:color="auto"/>
      </w:divBdr>
    </w:div>
    <w:div w:id="1086002520">
      <w:bodyDiv w:val="1"/>
      <w:marLeft w:val="0"/>
      <w:marRight w:val="0"/>
      <w:marTop w:val="0"/>
      <w:marBottom w:val="0"/>
      <w:divBdr>
        <w:top w:val="none" w:sz="0" w:space="0" w:color="auto"/>
        <w:left w:val="none" w:sz="0" w:space="0" w:color="auto"/>
        <w:bottom w:val="none" w:sz="0" w:space="0" w:color="auto"/>
        <w:right w:val="none" w:sz="0" w:space="0" w:color="auto"/>
      </w:divBdr>
    </w:div>
    <w:div w:id="1262377953">
      <w:bodyDiv w:val="1"/>
      <w:marLeft w:val="0"/>
      <w:marRight w:val="0"/>
      <w:marTop w:val="0"/>
      <w:marBottom w:val="0"/>
      <w:divBdr>
        <w:top w:val="none" w:sz="0" w:space="0" w:color="auto"/>
        <w:left w:val="none" w:sz="0" w:space="0" w:color="auto"/>
        <w:bottom w:val="none" w:sz="0" w:space="0" w:color="auto"/>
        <w:right w:val="none" w:sz="0" w:space="0" w:color="auto"/>
      </w:divBdr>
      <w:divsChild>
        <w:div w:id="2042243516">
          <w:marLeft w:val="0"/>
          <w:marRight w:val="0"/>
          <w:marTop w:val="0"/>
          <w:marBottom w:val="0"/>
          <w:divBdr>
            <w:top w:val="none" w:sz="0" w:space="0" w:color="auto"/>
            <w:left w:val="none" w:sz="0" w:space="0" w:color="auto"/>
            <w:bottom w:val="none" w:sz="0" w:space="0" w:color="auto"/>
            <w:right w:val="none" w:sz="0" w:space="0" w:color="auto"/>
          </w:divBdr>
        </w:div>
      </w:divsChild>
    </w:div>
    <w:div w:id="1302615470">
      <w:bodyDiv w:val="1"/>
      <w:marLeft w:val="0"/>
      <w:marRight w:val="0"/>
      <w:marTop w:val="0"/>
      <w:marBottom w:val="0"/>
      <w:divBdr>
        <w:top w:val="none" w:sz="0" w:space="0" w:color="auto"/>
        <w:left w:val="none" w:sz="0" w:space="0" w:color="auto"/>
        <w:bottom w:val="none" w:sz="0" w:space="0" w:color="auto"/>
        <w:right w:val="none" w:sz="0" w:space="0" w:color="auto"/>
      </w:divBdr>
    </w:div>
    <w:div w:id="1434089740">
      <w:bodyDiv w:val="1"/>
      <w:marLeft w:val="0"/>
      <w:marRight w:val="0"/>
      <w:marTop w:val="0"/>
      <w:marBottom w:val="0"/>
      <w:divBdr>
        <w:top w:val="none" w:sz="0" w:space="0" w:color="auto"/>
        <w:left w:val="none" w:sz="0" w:space="0" w:color="auto"/>
        <w:bottom w:val="none" w:sz="0" w:space="0" w:color="auto"/>
        <w:right w:val="none" w:sz="0" w:space="0" w:color="auto"/>
      </w:divBdr>
    </w:div>
    <w:div w:id="1639455326">
      <w:bodyDiv w:val="1"/>
      <w:marLeft w:val="0"/>
      <w:marRight w:val="0"/>
      <w:marTop w:val="0"/>
      <w:marBottom w:val="0"/>
      <w:divBdr>
        <w:top w:val="none" w:sz="0" w:space="0" w:color="auto"/>
        <w:left w:val="none" w:sz="0" w:space="0" w:color="auto"/>
        <w:bottom w:val="none" w:sz="0" w:space="0" w:color="auto"/>
        <w:right w:val="none" w:sz="0" w:space="0" w:color="auto"/>
      </w:divBdr>
      <w:divsChild>
        <w:div w:id="730538212">
          <w:marLeft w:val="0"/>
          <w:marRight w:val="0"/>
          <w:marTop w:val="0"/>
          <w:marBottom w:val="0"/>
          <w:divBdr>
            <w:top w:val="none" w:sz="0" w:space="0" w:color="auto"/>
            <w:left w:val="none" w:sz="0" w:space="0" w:color="auto"/>
            <w:bottom w:val="none" w:sz="0" w:space="0" w:color="auto"/>
            <w:right w:val="none" w:sz="0" w:space="0" w:color="auto"/>
          </w:divBdr>
        </w:div>
        <w:div w:id="526069730">
          <w:marLeft w:val="0"/>
          <w:marRight w:val="0"/>
          <w:marTop w:val="0"/>
          <w:marBottom w:val="0"/>
          <w:divBdr>
            <w:top w:val="none" w:sz="0" w:space="0" w:color="auto"/>
            <w:left w:val="none" w:sz="0" w:space="0" w:color="auto"/>
            <w:bottom w:val="none" w:sz="0" w:space="0" w:color="auto"/>
            <w:right w:val="none" w:sz="0" w:space="0" w:color="auto"/>
          </w:divBdr>
        </w:div>
        <w:div w:id="412239550">
          <w:marLeft w:val="0"/>
          <w:marRight w:val="0"/>
          <w:marTop w:val="0"/>
          <w:marBottom w:val="0"/>
          <w:divBdr>
            <w:top w:val="none" w:sz="0" w:space="0" w:color="auto"/>
            <w:left w:val="none" w:sz="0" w:space="0" w:color="auto"/>
            <w:bottom w:val="none" w:sz="0" w:space="0" w:color="auto"/>
            <w:right w:val="none" w:sz="0" w:space="0" w:color="auto"/>
          </w:divBdr>
        </w:div>
        <w:div w:id="8797038">
          <w:marLeft w:val="0"/>
          <w:marRight w:val="0"/>
          <w:marTop w:val="0"/>
          <w:marBottom w:val="0"/>
          <w:divBdr>
            <w:top w:val="none" w:sz="0" w:space="0" w:color="auto"/>
            <w:left w:val="none" w:sz="0" w:space="0" w:color="auto"/>
            <w:bottom w:val="none" w:sz="0" w:space="0" w:color="auto"/>
            <w:right w:val="none" w:sz="0" w:space="0" w:color="auto"/>
          </w:divBdr>
        </w:div>
        <w:div w:id="217715217">
          <w:marLeft w:val="0"/>
          <w:marRight w:val="0"/>
          <w:marTop w:val="0"/>
          <w:marBottom w:val="0"/>
          <w:divBdr>
            <w:top w:val="none" w:sz="0" w:space="0" w:color="auto"/>
            <w:left w:val="none" w:sz="0" w:space="0" w:color="auto"/>
            <w:bottom w:val="none" w:sz="0" w:space="0" w:color="auto"/>
            <w:right w:val="none" w:sz="0" w:space="0" w:color="auto"/>
          </w:divBdr>
        </w:div>
        <w:div w:id="313992747">
          <w:marLeft w:val="0"/>
          <w:marRight w:val="0"/>
          <w:marTop w:val="0"/>
          <w:marBottom w:val="0"/>
          <w:divBdr>
            <w:top w:val="none" w:sz="0" w:space="0" w:color="auto"/>
            <w:left w:val="none" w:sz="0" w:space="0" w:color="auto"/>
            <w:bottom w:val="none" w:sz="0" w:space="0" w:color="auto"/>
            <w:right w:val="none" w:sz="0" w:space="0" w:color="auto"/>
          </w:divBdr>
        </w:div>
      </w:divsChild>
    </w:div>
    <w:div w:id="1668169511">
      <w:bodyDiv w:val="1"/>
      <w:marLeft w:val="0"/>
      <w:marRight w:val="0"/>
      <w:marTop w:val="0"/>
      <w:marBottom w:val="0"/>
      <w:divBdr>
        <w:top w:val="none" w:sz="0" w:space="0" w:color="auto"/>
        <w:left w:val="none" w:sz="0" w:space="0" w:color="auto"/>
        <w:bottom w:val="none" w:sz="0" w:space="0" w:color="auto"/>
        <w:right w:val="none" w:sz="0" w:space="0" w:color="auto"/>
      </w:divBdr>
    </w:div>
    <w:div w:id="1963657187">
      <w:bodyDiv w:val="1"/>
      <w:marLeft w:val="0"/>
      <w:marRight w:val="0"/>
      <w:marTop w:val="0"/>
      <w:marBottom w:val="0"/>
      <w:divBdr>
        <w:top w:val="none" w:sz="0" w:space="0" w:color="auto"/>
        <w:left w:val="none" w:sz="0" w:space="0" w:color="auto"/>
        <w:bottom w:val="none" w:sz="0" w:space="0" w:color="auto"/>
        <w:right w:val="none" w:sz="0" w:space="0" w:color="auto"/>
      </w:divBdr>
      <w:divsChild>
        <w:div w:id="393504882">
          <w:marLeft w:val="0"/>
          <w:marRight w:val="0"/>
          <w:marTop w:val="0"/>
          <w:marBottom w:val="0"/>
          <w:divBdr>
            <w:top w:val="none" w:sz="0" w:space="0" w:color="auto"/>
            <w:left w:val="none" w:sz="0" w:space="0" w:color="auto"/>
            <w:bottom w:val="none" w:sz="0" w:space="0" w:color="auto"/>
            <w:right w:val="none" w:sz="0" w:space="0" w:color="auto"/>
          </w:divBdr>
        </w:div>
      </w:divsChild>
    </w:div>
    <w:div w:id="2045446886">
      <w:bodyDiv w:val="1"/>
      <w:marLeft w:val="0"/>
      <w:marRight w:val="0"/>
      <w:marTop w:val="0"/>
      <w:marBottom w:val="0"/>
      <w:divBdr>
        <w:top w:val="none" w:sz="0" w:space="0" w:color="auto"/>
        <w:left w:val="none" w:sz="0" w:space="0" w:color="auto"/>
        <w:bottom w:val="none" w:sz="0" w:space="0" w:color="auto"/>
        <w:right w:val="none" w:sz="0" w:space="0" w:color="auto"/>
      </w:divBdr>
      <w:divsChild>
        <w:div w:id="1337611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746745-ed04-4a5c-baeb-91d6c868845d">
      <Terms xmlns="http://schemas.microsoft.com/office/infopath/2007/PartnerControls"/>
    </lcf76f155ced4ddcb4097134ff3c332f>
    <TaxCatchAll xmlns="e157b30c-afcb-4acc-9c1c-f7df721372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BD2672457056E45A15EF0D61F18FFEE" ma:contentTypeVersion="12" ma:contentTypeDescription="Utwórz nowy dokument." ma:contentTypeScope="" ma:versionID="fbcc80e3d072c6f39d302a6dc3e2da3f">
  <xsd:schema xmlns:xsd="http://www.w3.org/2001/XMLSchema" xmlns:xs="http://www.w3.org/2001/XMLSchema" xmlns:p="http://schemas.microsoft.com/office/2006/metadata/properties" xmlns:ns2="a6746745-ed04-4a5c-baeb-91d6c868845d" xmlns:ns3="e157b30c-afcb-4acc-9c1c-f7df7213720c" targetNamespace="http://schemas.microsoft.com/office/2006/metadata/properties" ma:root="true" ma:fieldsID="0753aade945d3cb428cec0c3bdb9774c" ns2:_="" ns3:_="">
    <xsd:import namespace="a6746745-ed04-4a5c-baeb-91d6c868845d"/>
    <xsd:import namespace="e157b30c-afcb-4acc-9c1c-f7df721372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46745-ed04-4a5c-baeb-91d6c8688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i obrazów" ma:readOnly="false" ma:fieldId="{5cf76f15-5ced-4ddc-b409-7134ff3c332f}" ma:taxonomyMulti="true" ma:sspId="d134e4b8-377d-442c-b5bd-7a06feb52b36" ma:termSetId="09814cd3-568e-fe90-9814-8d621ff8fb84" ma:anchorId="fba54fb3-c3e1-fe81-a776-ca4b69148c4d" ma:open="true" ma:isKeyword="false">
      <xsd:complexType>
        <xsd:sequence>
          <xsd:element ref="pc:Terms" minOccurs="0" maxOccurs="1"/>
        </xsd:sequence>
      </xsd:complex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57b30c-afcb-4acc-9c1c-f7df7213720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67a7d04-dee2-4f04-a81f-285867c5d58a}" ma:internalName="TaxCatchAll" ma:showField="CatchAllData" ma:web="e157b30c-afcb-4acc-9c1c-f7df721372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F44211-95E1-4003-A1C9-8F0818584D1B}">
  <ds:schemaRefs>
    <ds:schemaRef ds:uri="http://schemas.microsoft.com/office/2006/metadata/properties"/>
    <ds:schemaRef ds:uri="http://schemas.microsoft.com/office/infopath/2007/PartnerControls"/>
    <ds:schemaRef ds:uri="a6746745-ed04-4a5c-baeb-91d6c868845d"/>
    <ds:schemaRef ds:uri="e157b30c-afcb-4acc-9c1c-f7df7213720c"/>
  </ds:schemaRefs>
</ds:datastoreItem>
</file>

<file path=customXml/itemProps2.xml><?xml version="1.0" encoding="utf-8"?>
<ds:datastoreItem xmlns:ds="http://schemas.openxmlformats.org/officeDocument/2006/customXml" ds:itemID="{23EACF69-7A3A-42B1-8C65-D1922B8AE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46745-ed04-4a5c-baeb-91d6c868845d"/>
    <ds:schemaRef ds:uri="e157b30c-afcb-4acc-9c1c-f7df721372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0F6E76-3FC8-4738-AA14-999E23315C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2514</Words>
  <Characters>15088</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Pawełczak</dc:creator>
  <cp:keywords/>
  <dc:description/>
  <cp:lastModifiedBy>Agnieszka Nowak</cp:lastModifiedBy>
  <cp:revision>9</cp:revision>
  <dcterms:created xsi:type="dcterms:W3CDTF">2025-03-31T10:09:00Z</dcterms:created>
  <dcterms:modified xsi:type="dcterms:W3CDTF">2025-03-31T10:16:00Z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0x0101007BD2672457056E45A15EF0D61F18FFEE</vt:lpwstr>
  </property>
  <property fmtid="{D5CDD505-2E9C-101B-9397-08002B2CF9AE}" pid="3" name="MediaServiceImageTags">
    <vt:lpwstr/>
  </property>
</Properties>
</file>