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F52A" w14:textId="453D6F1B" w:rsidR="004C6DCE" w:rsidRPr="00F97B2F" w:rsidRDefault="004C6DCE" w:rsidP="004C6DCE">
      <w:pPr>
        <w:spacing w:line="276" w:lineRule="auto"/>
        <w:jc w:val="center"/>
        <w:rPr>
          <w:rFonts w:ascii="Times New Roman" w:hAnsi="Times New Roman"/>
        </w:rPr>
      </w:pPr>
      <w:r w:rsidRPr="00F97B2F">
        <w:rPr>
          <w:rFonts w:ascii="Times New Roman" w:hAnsi="Times New Roman" w:cstheme="minorHAnsi"/>
          <w:b/>
          <w:bCs/>
        </w:rPr>
        <w:t xml:space="preserve">Umowa o </w:t>
      </w:r>
      <w:r w:rsidR="00644AE3">
        <w:rPr>
          <w:rFonts w:ascii="Times New Roman" w:hAnsi="Times New Roman" w:cstheme="minorHAnsi"/>
          <w:b/>
          <w:bCs/>
        </w:rPr>
        <w:t>zachowanie poufności</w:t>
      </w:r>
    </w:p>
    <w:p w14:paraId="14A6F1CD" w14:textId="34E34F4A" w:rsidR="004C6DCE" w:rsidRPr="00F97B2F" w:rsidRDefault="00CE7C27" w:rsidP="004C6DCE">
      <w:pPr>
        <w:spacing w:line="276" w:lineRule="auto"/>
        <w:jc w:val="center"/>
        <w:rPr>
          <w:rFonts w:ascii="Times New Roman" w:hAnsi="Times New Roman"/>
        </w:rPr>
      </w:pPr>
      <w:r w:rsidRPr="00F97B2F">
        <w:rPr>
          <w:rFonts w:ascii="Times New Roman" w:hAnsi="Times New Roman" w:cstheme="minorHAnsi"/>
          <w:b/>
          <w:bCs/>
        </w:rPr>
        <w:t>z</w:t>
      </w:r>
      <w:r w:rsidR="004C6DCE" w:rsidRPr="00F97B2F">
        <w:rPr>
          <w:rFonts w:ascii="Times New Roman" w:hAnsi="Times New Roman" w:cstheme="minorHAnsi"/>
          <w:b/>
          <w:bCs/>
        </w:rPr>
        <w:t xml:space="preserve">awarta w dniu </w:t>
      </w:r>
      <w:r w:rsidR="004C6DCE" w:rsidRPr="00F97B2F">
        <w:rPr>
          <w:rFonts w:ascii="Times New Roman" w:hAnsi="Times New Roman" w:cstheme="minorHAnsi"/>
          <w:b/>
          <w:bCs/>
          <w:highlight w:val="yellow"/>
        </w:rPr>
        <w:t>……………………….</w:t>
      </w:r>
      <w:r w:rsidR="004C6DCE" w:rsidRPr="00F97B2F">
        <w:rPr>
          <w:rFonts w:ascii="Times New Roman" w:hAnsi="Times New Roman" w:cstheme="minorHAnsi"/>
          <w:b/>
          <w:bCs/>
        </w:rPr>
        <w:t xml:space="preserve"> w </w:t>
      </w:r>
      <w:r w:rsidR="00F21671">
        <w:rPr>
          <w:rFonts w:ascii="Times New Roman" w:hAnsi="Times New Roman" w:cstheme="minorHAnsi"/>
          <w:b/>
          <w:bCs/>
        </w:rPr>
        <w:t>Sztumskim Polu</w:t>
      </w:r>
    </w:p>
    <w:p w14:paraId="6396F906" w14:textId="77777777" w:rsidR="004C6DCE" w:rsidRPr="00F97B2F" w:rsidRDefault="004C6DCE" w:rsidP="004C6DCE">
      <w:pPr>
        <w:spacing w:line="276" w:lineRule="auto"/>
        <w:rPr>
          <w:rFonts w:ascii="Times New Roman" w:hAnsi="Times New Roman" w:cstheme="minorHAnsi"/>
        </w:rPr>
      </w:pPr>
    </w:p>
    <w:p w14:paraId="31DC3F53" w14:textId="0925CF5C" w:rsidR="004C6DCE" w:rsidRPr="00F97B2F" w:rsidRDefault="00CE7C27" w:rsidP="004C6DCE">
      <w:pPr>
        <w:spacing w:line="276" w:lineRule="auto"/>
        <w:rPr>
          <w:rFonts w:ascii="Times New Roman" w:hAnsi="Times New Roman"/>
        </w:rPr>
      </w:pPr>
      <w:r w:rsidRPr="00F97B2F">
        <w:rPr>
          <w:rFonts w:ascii="Times New Roman" w:hAnsi="Times New Roman" w:cstheme="minorHAnsi"/>
          <w:b/>
          <w:bCs/>
          <w:u w:val="single"/>
        </w:rPr>
        <w:t>p</w:t>
      </w:r>
      <w:r w:rsidR="004C6DCE" w:rsidRPr="00F97B2F">
        <w:rPr>
          <w:rFonts w:ascii="Times New Roman" w:hAnsi="Times New Roman" w:cstheme="minorHAnsi"/>
          <w:b/>
          <w:bCs/>
          <w:u w:val="single"/>
        </w:rPr>
        <w:t>omiędzy</w:t>
      </w:r>
      <w:r w:rsidR="004C6DCE" w:rsidRPr="00F97B2F">
        <w:rPr>
          <w:rFonts w:ascii="Times New Roman" w:hAnsi="Times New Roman" w:cstheme="minorHAnsi"/>
          <w:u w:val="single"/>
        </w:rPr>
        <w:t>:</w:t>
      </w:r>
    </w:p>
    <w:p w14:paraId="697610BE" w14:textId="77777777" w:rsidR="004C6DCE" w:rsidRPr="00F97B2F" w:rsidRDefault="004C6DCE" w:rsidP="004C6DCE">
      <w:pPr>
        <w:spacing w:line="276" w:lineRule="auto"/>
        <w:rPr>
          <w:rFonts w:ascii="Times New Roman" w:hAnsi="Times New Roman" w:cstheme="minorHAnsi"/>
        </w:rPr>
      </w:pPr>
    </w:p>
    <w:p w14:paraId="62B134FD" w14:textId="7E4380E6" w:rsidR="00F21671" w:rsidRPr="00714881" w:rsidRDefault="00F21671" w:rsidP="00F21671">
      <w:pPr>
        <w:pStyle w:val="text"/>
        <w:shd w:val="clear" w:color="auto" w:fill="FFFFFF"/>
        <w:spacing w:before="0" w:beforeAutospacing="0" w:after="0" w:afterAutospacing="0"/>
        <w:rPr>
          <w:b/>
          <w:bCs/>
          <w:color w:val="000000"/>
          <w:spacing w:val="2"/>
          <w:sz w:val="28"/>
          <w:szCs w:val="28"/>
        </w:rPr>
      </w:pPr>
      <w:bookmarkStart w:id="0" w:name="_Hlk193540481"/>
      <w:r w:rsidRPr="00714881">
        <w:rPr>
          <w:b/>
          <w:bCs/>
          <w:sz w:val="28"/>
          <w:szCs w:val="28"/>
        </w:rPr>
        <w:t>JAKUB GOSSA STAJNIA ISKRA</w:t>
      </w:r>
      <w:r>
        <w:rPr>
          <w:b/>
          <w:bCs/>
          <w:sz w:val="28"/>
          <w:szCs w:val="28"/>
        </w:rPr>
        <w:t xml:space="preserve">; ul. </w:t>
      </w:r>
      <w:r w:rsidRPr="00714881">
        <w:rPr>
          <w:b/>
          <w:bCs/>
          <w:color w:val="000000"/>
          <w:spacing w:val="2"/>
          <w:sz w:val="28"/>
          <w:szCs w:val="28"/>
        </w:rPr>
        <w:t>Łąkowa 19</w:t>
      </w:r>
      <w:r>
        <w:rPr>
          <w:b/>
          <w:bCs/>
          <w:color w:val="000000"/>
          <w:spacing w:val="2"/>
          <w:sz w:val="28"/>
          <w:szCs w:val="28"/>
        </w:rPr>
        <w:t xml:space="preserve">; </w:t>
      </w:r>
      <w:r w:rsidRPr="00714881">
        <w:rPr>
          <w:b/>
          <w:bCs/>
          <w:color w:val="000000"/>
          <w:spacing w:val="2"/>
          <w:sz w:val="28"/>
          <w:szCs w:val="28"/>
        </w:rPr>
        <w:t>82-400 Sztumskie Pole</w:t>
      </w:r>
    </w:p>
    <w:p w14:paraId="1D99A835" w14:textId="77777777" w:rsidR="00F21671" w:rsidRDefault="00F21671" w:rsidP="00F21671">
      <w:pPr>
        <w:pStyle w:val="text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714881">
        <w:rPr>
          <w:b/>
          <w:bCs/>
          <w:color w:val="000000"/>
          <w:spacing w:val="2"/>
          <w:sz w:val="28"/>
          <w:szCs w:val="28"/>
        </w:rPr>
        <w:t>NIP: </w:t>
      </w:r>
      <w:r w:rsidRPr="00714881">
        <w:rPr>
          <w:b/>
          <w:bCs/>
          <w:sz w:val="28"/>
          <w:szCs w:val="28"/>
        </w:rPr>
        <w:t>5791891126</w:t>
      </w:r>
      <w:r>
        <w:rPr>
          <w:b/>
          <w:bCs/>
          <w:sz w:val="28"/>
          <w:szCs w:val="28"/>
        </w:rPr>
        <w:t xml:space="preserve"> </w:t>
      </w:r>
    </w:p>
    <w:p w14:paraId="434AAF18" w14:textId="0DEA62BC" w:rsidR="00F21671" w:rsidRPr="00714881" w:rsidRDefault="00F21671" w:rsidP="00F21671">
      <w:pPr>
        <w:pStyle w:val="text"/>
        <w:shd w:val="clear" w:color="auto" w:fill="FFFFFF"/>
        <w:spacing w:before="0" w:beforeAutospacing="0" w:after="0" w:afterAutospacing="0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sz w:val="28"/>
          <w:szCs w:val="28"/>
        </w:rPr>
        <w:t xml:space="preserve">reprezentowaną przez: Jakuba </w:t>
      </w:r>
      <w:proofErr w:type="spellStart"/>
      <w:r>
        <w:rPr>
          <w:b/>
          <w:bCs/>
          <w:sz w:val="28"/>
          <w:szCs w:val="28"/>
        </w:rPr>
        <w:t>Gossę</w:t>
      </w:r>
      <w:proofErr w:type="spellEnd"/>
      <w:r>
        <w:rPr>
          <w:b/>
          <w:bCs/>
          <w:sz w:val="28"/>
          <w:szCs w:val="28"/>
        </w:rPr>
        <w:t xml:space="preserve"> - właściciela</w:t>
      </w:r>
    </w:p>
    <w:bookmarkEnd w:id="0"/>
    <w:p w14:paraId="2B216DD9" w14:textId="77777777" w:rsidR="00F36198" w:rsidRDefault="00F36198" w:rsidP="004C6DCE">
      <w:pPr>
        <w:spacing w:line="276" w:lineRule="auto"/>
        <w:jc w:val="both"/>
        <w:rPr>
          <w:rFonts w:ascii="Times New Roman" w:hAnsi="Times New Roman" w:cstheme="minorHAnsi"/>
        </w:rPr>
      </w:pPr>
    </w:p>
    <w:p w14:paraId="716D2EB3" w14:textId="19490015" w:rsidR="004C6DCE" w:rsidRPr="00F97B2F" w:rsidRDefault="004C6DCE" w:rsidP="004C6DCE">
      <w:pPr>
        <w:spacing w:line="276" w:lineRule="auto"/>
        <w:jc w:val="both"/>
        <w:rPr>
          <w:rFonts w:ascii="Times New Roman" w:hAnsi="Times New Roman"/>
        </w:rPr>
      </w:pPr>
      <w:r w:rsidRPr="00F97B2F">
        <w:rPr>
          <w:rFonts w:ascii="Times New Roman" w:hAnsi="Times New Roman" w:cstheme="minorHAnsi"/>
        </w:rPr>
        <w:t>zwan</w:t>
      </w:r>
      <w:r w:rsidR="00DA443A">
        <w:rPr>
          <w:rFonts w:ascii="Times New Roman" w:hAnsi="Times New Roman" w:cstheme="minorHAnsi"/>
        </w:rPr>
        <w:t>ą</w:t>
      </w:r>
      <w:r w:rsidRPr="00F97B2F">
        <w:rPr>
          <w:rFonts w:ascii="Times New Roman" w:hAnsi="Times New Roman" w:cstheme="minorHAnsi"/>
        </w:rPr>
        <w:t xml:space="preserve"> dalej </w:t>
      </w:r>
      <w:r w:rsidR="007F5F71">
        <w:rPr>
          <w:rFonts w:ascii="Times New Roman" w:hAnsi="Times New Roman" w:cstheme="minorHAnsi"/>
          <w:b/>
          <w:bCs/>
        </w:rPr>
        <w:t>Zamawiającym</w:t>
      </w:r>
      <w:r w:rsidRPr="00F97B2F">
        <w:rPr>
          <w:rFonts w:ascii="Times New Roman" w:hAnsi="Times New Roman" w:cstheme="minorHAnsi"/>
        </w:rPr>
        <w:t>,</w:t>
      </w:r>
    </w:p>
    <w:p w14:paraId="04A57587" w14:textId="77777777" w:rsidR="004C6DCE" w:rsidRPr="00F97B2F" w:rsidRDefault="004C6DCE" w:rsidP="004C6DCE">
      <w:pPr>
        <w:spacing w:line="276" w:lineRule="auto"/>
        <w:rPr>
          <w:rFonts w:ascii="Times New Roman" w:hAnsi="Times New Roman" w:cstheme="minorHAnsi"/>
        </w:rPr>
      </w:pPr>
    </w:p>
    <w:p w14:paraId="5A9A701E" w14:textId="77777777" w:rsidR="004C6DCE" w:rsidRPr="00F97B2F" w:rsidRDefault="004C6DCE" w:rsidP="004C6DCE">
      <w:pPr>
        <w:spacing w:line="276" w:lineRule="auto"/>
        <w:jc w:val="center"/>
        <w:rPr>
          <w:rFonts w:ascii="Times New Roman" w:hAnsi="Times New Roman"/>
        </w:rPr>
      </w:pPr>
      <w:r w:rsidRPr="00F97B2F">
        <w:rPr>
          <w:rFonts w:ascii="Times New Roman" w:hAnsi="Times New Roman" w:cstheme="minorHAnsi"/>
        </w:rPr>
        <w:t>a</w:t>
      </w:r>
    </w:p>
    <w:p w14:paraId="3CD99C6D" w14:textId="77777777" w:rsidR="004C6DCE" w:rsidRPr="00F97B2F" w:rsidRDefault="004C6DCE" w:rsidP="004C6DCE">
      <w:pPr>
        <w:spacing w:line="276" w:lineRule="auto"/>
        <w:rPr>
          <w:rFonts w:ascii="Times New Roman" w:hAnsi="Times New Roman" w:cstheme="minorHAnsi"/>
          <w:b/>
          <w:bCs/>
        </w:rPr>
      </w:pPr>
    </w:p>
    <w:p w14:paraId="7B66145E" w14:textId="77777777" w:rsidR="00E316DC" w:rsidRPr="00F97B2F" w:rsidRDefault="00E316DC" w:rsidP="004C6DCE">
      <w:pPr>
        <w:spacing w:line="276" w:lineRule="auto"/>
        <w:rPr>
          <w:rFonts w:ascii="Times New Roman" w:hAnsi="Times New Roman" w:cstheme="minorHAnsi"/>
          <w:b/>
          <w:bCs/>
        </w:rPr>
      </w:pPr>
    </w:p>
    <w:p w14:paraId="3A3CAFD0" w14:textId="4FEFD9A0" w:rsidR="004C07D8" w:rsidRPr="00F97B2F" w:rsidRDefault="00F97B2F" w:rsidP="004C07D8">
      <w:pPr>
        <w:spacing w:line="276" w:lineRule="auto"/>
        <w:rPr>
          <w:rFonts w:ascii="Times New Roman" w:hAnsi="Times New Roman" w:cstheme="minorHAnsi"/>
          <w:b/>
          <w:bCs/>
        </w:rPr>
      </w:pPr>
      <w:r w:rsidRPr="007932B3">
        <w:rPr>
          <w:rFonts w:ascii="Times New Roman" w:hAnsi="Times New Roman" w:cstheme="minorHAnsi"/>
          <w:b/>
          <w:bCs/>
          <w:highlight w:val="yellow"/>
        </w:rPr>
        <w:t>…………………………………………………………………………………………….</w:t>
      </w:r>
    </w:p>
    <w:p w14:paraId="6B196047" w14:textId="6CC92D79" w:rsidR="004C6DCE" w:rsidRPr="00F97B2F" w:rsidRDefault="004C6DCE" w:rsidP="004C6DCE">
      <w:pPr>
        <w:spacing w:line="276" w:lineRule="auto"/>
        <w:rPr>
          <w:rFonts w:ascii="Times New Roman" w:hAnsi="Times New Roman" w:cstheme="minorHAnsi"/>
          <w:b/>
          <w:bCs/>
        </w:rPr>
      </w:pPr>
    </w:p>
    <w:p w14:paraId="478F64AD" w14:textId="1C59C395" w:rsidR="004C6DCE" w:rsidRPr="00F97B2F" w:rsidRDefault="00F21671" w:rsidP="004C6DCE">
      <w:pPr>
        <w:spacing w:line="276" w:lineRule="auto"/>
        <w:rPr>
          <w:rFonts w:ascii="Times New Roman" w:hAnsi="Times New Roman" w:cstheme="minorHAnsi"/>
          <w:b/>
          <w:bCs/>
        </w:rPr>
      </w:pPr>
      <w:r>
        <w:rPr>
          <w:rFonts w:ascii="Times New Roman" w:hAnsi="Times New Roman" w:cstheme="minorHAnsi"/>
          <w:b/>
          <w:bCs/>
        </w:rPr>
        <w:t>Reprezentowanym przez: …………………………………-…………………………..</w:t>
      </w:r>
    </w:p>
    <w:p w14:paraId="63161571" w14:textId="2C51E1BC" w:rsidR="004C6DCE" w:rsidRPr="00F97B2F" w:rsidRDefault="004C6DCE" w:rsidP="004C6DCE">
      <w:pPr>
        <w:spacing w:line="276" w:lineRule="auto"/>
        <w:rPr>
          <w:rFonts w:ascii="Times New Roman" w:hAnsi="Times New Roman"/>
        </w:rPr>
      </w:pPr>
      <w:r w:rsidRPr="00F97B2F">
        <w:rPr>
          <w:rFonts w:ascii="Times New Roman" w:hAnsi="Times New Roman" w:cstheme="minorHAnsi"/>
        </w:rPr>
        <w:t>zwan</w:t>
      </w:r>
      <w:r w:rsidR="000817CC" w:rsidRPr="00F97B2F">
        <w:rPr>
          <w:rFonts w:ascii="Times New Roman" w:hAnsi="Times New Roman" w:cstheme="minorHAnsi"/>
        </w:rPr>
        <w:t>y</w:t>
      </w:r>
      <w:r w:rsidR="00DA443A">
        <w:rPr>
          <w:rFonts w:ascii="Times New Roman" w:hAnsi="Times New Roman" w:cstheme="minorHAnsi"/>
        </w:rPr>
        <w:t>m</w:t>
      </w:r>
      <w:r w:rsidRPr="00F97B2F">
        <w:rPr>
          <w:rFonts w:ascii="Times New Roman" w:hAnsi="Times New Roman" w:cstheme="minorHAnsi"/>
        </w:rPr>
        <w:t xml:space="preserve"> dalej </w:t>
      </w:r>
      <w:r w:rsidR="00024451">
        <w:rPr>
          <w:rFonts w:ascii="Times New Roman" w:hAnsi="Times New Roman" w:cstheme="minorHAnsi"/>
          <w:b/>
          <w:bCs/>
        </w:rPr>
        <w:t>Oferentem</w:t>
      </w:r>
    </w:p>
    <w:p w14:paraId="61416CA9" w14:textId="77777777" w:rsidR="004C6DCE" w:rsidRPr="00F97B2F" w:rsidRDefault="004C6DCE" w:rsidP="004C6DCE">
      <w:pPr>
        <w:spacing w:line="276" w:lineRule="auto"/>
        <w:rPr>
          <w:rFonts w:ascii="Times New Roman" w:hAnsi="Times New Roman" w:cstheme="minorHAnsi"/>
        </w:rPr>
      </w:pPr>
    </w:p>
    <w:p w14:paraId="25F27CB8" w14:textId="2236ABA9" w:rsidR="004C6DCE" w:rsidRPr="00F97B2F" w:rsidRDefault="000817CC" w:rsidP="004C6DCE">
      <w:pPr>
        <w:spacing w:line="276" w:lineRule="auto"/>
        <w:rPr>
          <w:rFonts w:ascii="Times New Roman" w:hAnsi="Times New Roman"/>
        </w:rPr>
      </w:pPr>
      <w:r w:rsidRPr="00F97B2F">
        <w:rPr>
          <w:rFonts w:ascii="Times New Roman" w:hAnsi="Times New Roman" w:cstheme="minorHAnsi"/>
        </w:rPr>
        <w:t>z</w:t>
      </w:r>
      <w:r w:rsidR="004C6DCE" w:rsidRPr="00F97B2F">
        <w:rPr>
          <w:rFonts w:ascii="Times New Roman" w:hAnsi="Times New Roman" w:cstheme="minorHAnsi"/>
        </w:rPr>
        <w:t>wan</w:t>
      </w:r>
      <w:r w:rsidRPr="00F97B2F">
        <w:rPr>
          <w:rFonts w:ascii="Times New Roman" w:hAnsi="Times New Roman" w:cstheme="minorHAnsi"/>
        </w:rPr>
        <w:t>ymi</w:t>
      </w:r>
      <w:r w:rsidR="004C6DCE" w:rsidRPr="00F97B2F">
        <w:rPr>
          <w:rFonts w:ascii="Times New Roman" w:hAnsi="Times New Roman" w:cstheme="minorHAnsi"/>
        </w:rPr>
        <w:t xml:space="preserve"> dalej łącznie </w:t>
      </w:r>
      <w:r w:rsidR="004C6DCE" w:rsidRPr="00F97B2F">
        <w:rPr>
          <w:rFonts w:ascii="Times New Roman" w:hAnsi="Times New Roman" w:cstheme="minorHAnsi"/>
          <w:b/>
          <w:bCs/>
        </w:rPr>
        <w:t>Stronami</w:t>
      </w:r>
    </w:p>
    <w:p w14:paraId="62A752D8" w14:textId="77777777" w:rsidR="004C6DCE" w:rsidRPr="00F97B2F" w:rsidRDefault="004C6DCE" w:rsidP="004C6DCE">
      <w:pPr>
        <w:spacing w:line="276" w:lineRule="auto"/>
        <w:rPr>
          <w:rFonts w:ascii="Times New Roman" w:hAnsi="Times New Roman" w:cstheme="minorHAnsi"/>
        </w:rPr>
      </w:pPr>
    </w:p>
    <w:p w14:paraId="2DD7DCE2" w14:textId="77777777" w:rsidR="00E65957" w:rsidRDefault="00E65957" w:rsidP="004C6DCE">
      <w:pPr>
        <w:spacing w:line="276" w:lineRule="auto"/>
        <w:jc w:val="center"/>
        <w:rPr>
          <w:rFonts w:ascii="Times New Roman" w:hAnsi="Times New Roman" w:cstheme="minorHAnsi"/>
          <w:b/>
          <w:bCs/>
        </w:rPr>
      </w:pPr>
    </w:p>
    <w:p w14:paraId="4822048E" w14:textId="7B7448EC" w:rsidR="004C6DCE" w:rsidRPr="00F97B2F" w:rsidRDefault="004552A3" w:rsidP="004C6DCE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</w:rPr>
        <w:t>Preambuła</w:t>
      </w:r>
    </w:p>
    <w:p w14:paraId="5C159E7D" w14:textId="77777777" w:rsidR="004C6DCE" w:rsidRPr="00F97B2F" w:rsidRDefault="004C6DCE" w:rsidP="004C6DCE">
      <w:pPr>
        <w:spacing w:line="276" w:lineRule="auto"/>
        <w:jc w:val="center"/>
        <w:rPr>
          <w:rFonts w:ascii="Times New Roman" w:hAnsi="Times New Roman" w:cstheme="minorHAnsi"/>
        </w:rPr>
      </w:pPr>
    </w:p>
    <w:p w14:paraId="5BD7F592" w14:textId="071B4F92" w:rsidR="004552A3" w:rsidRDefault="004552A3" w:rsidP="006D1C7E">
      <w:pPr>
        <w:pStyle w:val="endego-tekst-akapitowy"/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i/>
          <w:iCs/>
          <w:lang w:val="pl-PL"/>
        </w:rPr>
        <w:t xml:space="preserve">Mając na uwadze, że w </w:t>
      </w:r>
      <w:proofErr w:type="spellStart"/>
      <w:r w:rsidRPr="004552A3">
        <w:rPr>
          <w:rFonts w:ascii="Times New Roman" w:hAnsi="Times New Roman"/>
          <w:i/>
          <w:iCs/>
        </w:rPr>
        <w:t>celu</w:t>
      </w:r>
      <w:proofErr w:type="spellEnd"/>
      <w:r w:rsidRPr="004552A3">
        <w:rPr>
          <w:rFonts w:ascii="Times New Roman" w:hAnsi="Times New Roman"/>
          <w:i/>
          <w:iCs/>
        </w:rPr>
        <w:t xml:space="preserve"> </w:t>
      </w:r>
      <w:proofErr w:type="spellStart"/>
      <w:r w:rsidRPr="004552A3">
        <w:rPr>
          <w:rFonts w:ascii="Times New Roman" w:hAnsi="Times New Roman"/>
          <w:i/>
          <w:iCs/>
        </w:rPr>
        <w:t>złożenia</w:t>
      </w:r>
      <w:proofErr w:type="spellEnd"/>
      <w:r w:rsidRPr="004552A3">
        <w:rPr>
          <w:rFonts w:ascii="Times New Roman" w:hAnsi="Times New Roman"/>
          <w:i/>
          <w:iCs/>
        </w:rPr>
        <w:t xml:space="preserve"> </w:t>
      </w:r>
      <w:proofErr w:type="spellStart"/>
      <w:r w:rsidRPr="004552A3">
        <w:rPr>
          <w:rFonts w:ascii="Times New Roman" w:hAnsi="Times New Roman"/>
          <w:i/>
          <w:iCs/>
        </w:rPr>
        <w:t>przez</w:t>
      </w:r>
      <w:proofErr w:type="spellEnd"/>
      <w:r w:rsidRPr="004552A3">
        <w:rPr>
          <w:rFonts w:ascii="Times New Roman" w:hAnsi="Times New Roman"/>
          <w:i/>
          <w:iCs/>
        </w:rPr>
        <w:t xml:space="preserve"> </w:t>
      </w:r>
      <w:proofErr w:type="spellStart"/>
      <w:r w:rsidRPr="004552A3">
        <w:rPr>
          <w:rFonts w:ascii="Times New Roman" w:hAnsi="Times New Roman"/>
          <w:i/>
          <w:iCs/>
        </w:rPr>
        <w:t>Oferenta</w:t>
      </w:r>
      <w:proofErr w:type="spellEnd"/>
      <w:r w:rsidRPr="004552A3">
        <w:rPr>
          <w:rFonts w:ascii="Times New Roman" w:hAnsi="Times New Roman"/>
          <w:i/>
          <w:iCs/>
        </w:rPr>
        <w:t xml:space="preserve"> </w:t>
      </w:r>
      <w:proofErr w:type="spellStart"/>
      <w:r w:rsidRPr="004552A3">
        <w:rPr>
          <w:rFonts w:ascii="Times New Roman" w:hAnsi="Times New Roman"/>
          <w:i/>
          <w:iCs/>
        </w:rPr>
        <w:t>oferty</w:t>
      </w:r>
      <w:proofErr w:type="spellEnd"/>
      <w:r w:rsidRPr="004552A3">
        <w:rPr>
          <w:rFonts w:ascii="Times New Roman" w:hAnsi="Times New Roman"/>
          <w:i/>
          <w:iCs/>
        </w:rPr>
        <w:t xml:space="preserve"> w</w:t>
      </w:r>
      <w:r w:rsidR="008536A2">
        <w:rPr>
          <w:rFonts w:ascii="Times New Roman" w:hAnsi="Times New Roman"/>
          <w:i/>
          <w:iCs/>
        </w:rPr>
        <w:t xml:space="preserve"> </w:t>
      </w:r>
      <w:proofErr w:type="spellStart"/>
      <w:r w:rsidR="008536A2">
        <w:rPr>
          <w:rFonts w:ascii="Times New Roman" w:hAnsi="Times New Roman"/>
          <w:i/>
          <w:iCs/>
        </w:rPr>
        <w:t>postępowaniu</w:t>
      </w:r>
      <w:proofErr w:type="spellEnd"/>
      <w:r w:rsidR="006D1C7E">
        <w:rPr>
          <w:rFonts w:ascii="Times New Roman" w:hAnsi="Times New Roman"/>
          <w:i/>
          <w:iCs/>
        </w:rPr>
        <w:t xml:space="preserve">, </w:t>
      </w:r>
      <w:proofErr w:type="spellStart"/>
      <w:r w:rsidR="006D1C7E">
        <w:rPr>
          <w:rFonts w:ascii="Times New Roman" w:hAnsi="Times New Roman"/>
          <w:i/>
          <w:iCs/>
        </w:rPr>
        <w:t>którego</w:t>
      </w:r>
      <w:proofErr w:type="spellEnd"/>
      <w:r w:rsidR="006D1C7E">
        <w:rPr>
          <w:rFonts w:ascii="Times New Roman" w:hAnsi="Times New Roman"/>
          <w:i/>
          <w:iCs/>
        </w:rPr>
        <w:t xml:space="preserve"> </w:t>
      </w:r>
      <w:proofErr w:type="spellStart"/>
      <w:r w:rsidR="006D1C7E">
        <w:rPr>
          <w:rFonts w:ascii="Times New Roman" w:hAnsi="Times New Roman"/>
          <w:i/>
          <w:iCs/>
        </w:rPr>
        <w:t>dotyczy</w:t>
      </w:r>
      <w:proofErr w:type="spellEnd"/>
      <w:r w:rsidRPr="004552A3">
        <w:rPr>
          <w:rFonts w:ascii="Times New Roman" w:hAnsi="Times New Roman"/>
          <w:i/>
          <w:iCs/>
        </w:rPr>
        <w:t xml:space="preserve"> </w:t>
      </w:r>
      <w:proofErr w:type="spellStart"/>
      <w:r w:rsidR="008536A2" w:rsidRPr="008536A2">
        <w:rPr>
          <w:rFonts w:ascii="Times New Roman" w:hAnsi="Times New Roman"/>
          <w:i/>
          <w:iCs/>
        </w:rPr>
        <w:t>Ogłoszeni</w:t>
      </w:r>
      <w:r w:rsidR="006D1C7E">
        <w:rPr>
          <w:rFonts w:ascii="Times New Roman" w:hAnsi="Times New Roman"/>
          <w:i/>
          <w:iCs/>
        </w:rPr>
        <w:t>e</w:t>
      </w:r>
      <w:proofErr w:type="spellEnd"/>
      <w:r w:rsidR="008536A2" w:rsidRPr="008536A2">
        <w:rPr>
          <w:rFonts w:ascii="Times New Roman" w:hAnsi="Times New Roman"/>
          <w:i/>
          <w:iCs/>
        </w:rPr>
        <w:t xml:space="preserve"> nr </w:t>
      </w:r>
      <w:r w:rsidR="008536A2" w:rsidRPr="008536A2">
        <w:rPr>
          <w:rFonts w:ascii="Times New Roman" w:hAnsi="Times New Roman"/>
          <w:i/>
          <w:iCs/>
          <w:highlight w:val="yellow"/>
        </w:rPr>
        <w:t>…………</w:t>
      </w:r>
      <w:r w:rsidR="00C55E40">
        <w:rPr>
          <w:rFonts w:ascii="Times New Roman" w:hAnsi="Times New Roman"/>
          <w:i/>
          <w:iCs/>
          <w:highlight w:val="yellow"/>
        </w:rPr>
        <w:t>….</w:t>
      </w:r>
      <w:r w:rsidR="008536A2" w:rsidRPr="008536A2">
        <w:rPr>
          <w:rFonts w:ascii="Times New Roman" w:hAnsi="Times New Roman"/>
          <w:i/>
          <w:iCs/>
          <w:highlight w:val="yellow"/>
        </w:rPr>
        <w:t>…..</w:t>
      </w:r>
      <w:r w:rsidR="008536A2" w:rsidRPr="008536A2">
        <w:rPr>
          <w:rFonts w:ascii="Times New Roman" w:hAnsi="Times New Roman"/>
          <w:i/>
          <w:iCs/>
        </w:rPr>
        <w:t xml:space="preserve"> z </w:t>
      </w:r>
      <w:proofErr w:type="spellStart"/>
      <w:r w:rsidR="008536A2" w:rsidRPr="008536A2">
        <w:rPr>
          <w:rFonts w:ascii="Times New Roman" w:hAnsi="Times New Roman"/>
          <w:i/>
          <w:iCs/>
        </w:rPr>
        <w:t>dnia</w:t>
      </w:r>
      <w:proofErr w:type="spellEnd"/>
      <w:r w:rsidR="008536A2" w:rsidRPr="008536A2">
        <w:rPr>
          <w:rFonts w:ascii="Times New Roman" w:hAnsi="Times New Roman"/>
          <w:i/>
          <w:iCs/>
        </w:rPr>
        <w:t xml:space="preserve"> </w:t>
      </w:r>
      <w:r w:rsidR="008536A2" w:rsidRPr="008536A2">
        <w:rPr>
          <w:rFonts w:ascii="Times New Roman" w:hAnsi="Times New Roman"/>
          <w:i/>
          <w:iCs/>
          <w:highlight w:val="yellow"/>
        </w:rPr>
        <w:t>……………</w:t>
      </w:r>
      <w:r w:rsidR="008536A2" w:rsidRPr="008536A2">
        <w:rPr>
          <w:rFonts w:ascii="Times New Roman" w:hAnsi="Times New Roman"/>
          <w:i/>
          <w:iCs/>
        </w:rPr>
        <w:t xml:space="preserve"> r.</w:t>
      </w:r>
      <w:r w:rsidR="008536A2">
        <w:rPr>
          <w:rFonts w:ascii="Times New Roman" w:hAnsi="Times New Roman"/>
          <w:i/>
          <w:iCs/>
        </w:rPr>
        <w:t xml:space="preserve"> </w:t>
      </w:r>
      <w:proofErr w:type="spellStart"/>
      <w:r w:rsidR="008536A2">
        <w:rPr>
          <w:rFonts w:ascii="Times New Roman" w:hAnsi="Times New Roman"/>
          <w:i/>
          <w:iCs/>
        </w:rPr>
        <w:t>zamieszczone</w:t>
      </w:r>
      <w:proofErr w:type="spellEnd"/>
      <w:r w:rsidR="008536A2">
        <w:rPr>
          <w:rFonts w:ascii="Times New Roman" w:hAnsi="Times New Roman"/>
          <w:i/>
          <w:iCs/>
        </w:rPr>
        <w:t xml:space="preserve"> </w:t>
      </w:r>
      <w:proofErr w:type="spellStart"/>
      <w:r w:rsidR="008536A2">
        <w:rPr>
          <w:rFonts w:ascii="Times New Roman" w:hAnsi="Times New Roman"/>
          <w:i/>
          <w:iCs/>
        </w:rPr>
        <w:t>przez</w:t>
      </w:r>
      <w:proofErr w:type="spellEnd"/>
      <w:r w:rsidR="008536A2">
        <w:rPr>
          <w:rFonts w:ascii="Times New Roman" w:hAnsi="Times New Roman"/>
          <w:i/>
          <w:iCs/>
        </w:rPr>
        <w:t xml:space="preserve"> </w:t>
      </w:r>
      <w:proofErr w:type="spellStart"/>
      <w:r w:rsidR="008536A2">
        <w:rPr>
          <w:rFonts w:ascii="Times New Roman" w:hAnsi="Times New Roman"/>
          <w:i/>
          <w:iCs/>
        </w:rPr>
        <w:t>Zamawiającego</w:t>
      </w:r>
      <w:proofErr w:type="spellEnd"/>
      <w:r w:rsidR="008536A2">
        <w:rPr>
          <w:rFonts w:ascii="Times New Roman" w:hAnsi="Times New Roman"/>
          <w:i/>
          <w:iCs/>
        </w:rPr>
        <w:t xml:space="preserve"> </w:t>
      </w:r>
      <w:proofErr w:type="spellStart"/>
      <w:r w:rsidRPr="004552A3">
        <w:rPr>
          <w:rFonts w:ascii="Times New Roman" w:hAnsi="Times New Roman"/>
          <w:i/>
          <w:iCs/>
        </w:rPr>
        <w:t>na</w:t>
      </w:r>
      <w:proofErr w:type="spellEnd"/>
      <w:r w:rsidRPr="004552A3">
        <w:rPr>
          <w:rFonts w:ascii="Times New Roman" w:hAnsi="Times New Roman"/>
          <w:i/>
          <w:iCs/>
        </w:rPr>
        <w:t xml:space="preserve"> </w:t>
      </w:r>
      <w:proofErr w:type="spellStart"/>
      <w:r w:rsidRPr="004552A3">
        <w:rPr>
          <w:rFonts w:ascii="Times New Roman" w:hAnsi="Times New Roman"/>
          <w:i/>
          <w:iCs/>
        </w:rPr>
        <w:t>stronie</w:t>
      </w:r>
      <w:proofErr w:type="spellEnd"/>
      <w:r w:rsidRPr="004552A3">
        <w:rPr>
          <w:rFonts w:ascii="Times New Roman" w:hAnsi="Times New Roman"/>
          <w:i/>
          <w:iCs/>
        </w:rPr>
        <w:t xml:space="preserve"> </w:t>
      </w:r>
      <w:proofErr w:type="spellStart"/>
      <w:r w:rsidRPr="004552A3">
        <w:rPr>
          <w:rFonts w:ascii="Times New Roman" w:hAnsi="Times New Roman"/>
          <w:i/>
          <w:iCs/>
        </w:rPr>
        <w:t>internetowej</w:t>
      </w:r>
      <w:proofErr w:type="spellEnd"/>
      <w:r w:rsidRPr="004552A3">
        <w:rPr>
          <w:rFonts w:ascii="Times New Roman" w:hAnsi="Times New Roman"/>
          <w:i/>
          <w:iCs/>
        </w:rPr>
        <w:t xml:space="preserve"> https://bazakonkurencyjnosci.funduszeeuropejskie.gov.pl/ </w:t>
      </w:r>
      <w:proofErr w:type="spellStart"/>
      <w:r w:rsidR="006D1C7E">
        <w:rPr>
          <w:rFonts w:ascii="Times New Roman" w:hAnsi="Times New Roman"/>
          <w:i/>
          <w:iCs/>
        </w:rPr>
        <w:t>może</w:t>
      </w:r>
      <w:proofErr w:type="spellEnd"/>
      <w:r w:rsidR="006D1C7E">
        <w:rPr>
          <w:rFonts w:ascii="Times New Roman" w:hAnsi="Times New Roman"/>
          <w:i/>
          <w:iCs/>
        </w:rPr>
        <w:t xml:space="preserve"> </w:t>
      </w:r>
      <w:proofErr w:type="spellStart"/>
      <w:r w:rsidR="006D1C7E">
        <w:rPr>
          <w:rFonts w:ascii="Times New Roman" w:hAnsi="Times New Roman"/>
          <w:i/>
          <w:iCs/>
        </w:rPr>
        <w:t>zajść</w:t>
      </w:r>
      <w:proofErr w:type="spellEnd"/>
      <w:r w:rsidR="006D1C7E">
        <w:rPr>
          <w:rFonts w:ascii="Times New Roman" w:hAnsi="Times New Roman"/>
          <w:i/>
          <w:iCs/>
        </w:rPr>
        <w:t xml:space="preserve"> </w:t>
      </w:r>
      <w:proofErr w:type="spellStart"/>
      <w:r w:rsidR="006D1C7E">
        <w:rPr>
          <w:rFonts w:ascii="Times New Roman" w:hAnsi="Times New Roman"/>
          <w:i/>
          <w:iCs/>
        </w:rPr>
        <w:t>potrzeba</w:t>
      </w:r>
      <w:proofErr w:type="spellEnd"/>
      <w:r w:rsidR="006D1C7E">
        <w:rPr>
          <w:rFonts w:ascii="Times New Roman" w:hAnsi="Times New Roman"/>
          <w:i/>
          <w:iCs/>
        </w:rPr>
        <w:t xml:space="preserve"> </w:t>
      </w:r>
      <w:proofErr w:type="spellStart"/>
      <w:r w:rsidR="006D1C7E">
        <w:rPr>
          <w:rFonts w:ascii="Times New Roman" w:hAnsi="Times New Roman"/>
          <w:i/>
          <w:iCs/>
        </w:rPr>
        <w:t>udzielenia</w:t>
      </w:r>
      <w:proofErr w:type="spellEnd"/>
      <w:r w:rsidR="006D1C7E">
        <w:rPr>
          <w:rFonts w:ascii="Times New Roman" w:hAnsi="Times New Roman"/>
          <w:i/>
          <w:iCs/>
        </w:rPr>
        <w:t xml:space="preserve"> </w:t>
      </w:r>
      <w:proofErr w:type="spellStart"/>
      <w:r w:rsidR="006D1C7E">
        <w:rPr>
          <w:rFonts w:ascii="Times New Roman" w:hAnsi="Times New Roman"/>
          <w:i/>
          <w:iCs/>
        </w:rPr>
        <w:t>Oferentowi</w:t>
      </w:r>
      <w:proofErr w:type="spellEnd"/>
      <w:r w:rsidR="006D1C7E">
        <w:rPr>
          <w:rFonts w:ascii="Times New Roman" w:hAnsi="Times New Roman"/>
          <w:i/>
          <w:iCs/>
        </w:rPr>
        <w:t xml:space="preserve"> </w:t>
      </w:r>
      <w:proofErr w:type="spellStart"/>
      <w:r w:rsidR="006D1C7E">
        <w:rPr>
          <w:rFonts w:ascii="Times New Roman" w:hAnsi="Times New Roman"/>
          <w:i/>
          <w:iCs/>
        </w:rPr>
        <w:t>przez</w:t>
      </w:r>
      <w:proofErr w:type="spellEnd"/>
      <w:r w:rsidR="006D1C7E">
        <w:rPr>
          <w:rFonts w:ascii="Times New Roman" w:hAnsi="Times New Roman"/>
          <w:i/>
          <w:iCs/>
        </w:rPr>
        <w:t xml:space="preserve"> </w:t>
      </w:r>
      <w:proofErr w:type="spellStart"/>
      <w:r w:rsidR="006D1C7E">
        <w:rPr>
          <w:rFonts w:ascii="Times New Roman" w:hAnsi="Times New Roman"/>
          <w:i/>
          <w:iCs/>
        </w:rPr>
        <w:t>Zamawiającego</w:t>
      </w:r>
      <w:proofErr w:type="spellEnd"/>
      <w:r w:rsidR="006D1C7E">
        <w:rPr>
          <w:rFonts w:ascii="Times New Roman" w:hAnsi="Times New Roman"/>
          <w:i/>
          <w:iCs/>
        </w:rPr>
        <w:t xml:space="preserve"> </w:t>
      </w:r>
      <w:proofErr w:type="spellStart"/>
      <w:r w:rsidR="006D1C7E">
        <w:rPr>
          <w:rFonts w:ascii="Times New Roman" w:hAnsi="Times New Roman"/>
          <w:i/>
          <w:iCs/>
        </w:rPr>
        <w:t>innych</w:t>
      </w:r>
      <w:proofErr w:type="spellEnd"/>
      <w:r w:rsidR="006D1C7E">
        <w:rPr>
          <w:rFonts w:ascii="Times New Roman" w:hAnsi="Times New Roman"/>
          <w:i/>
          <w:iCs/>
        </w:rPr>
        <w:t xml:space="preserve"> </w:t>
      </w:r>
      <w:proofErr w:type="spellStart"/>
      <w:r w:rsidR="003A4D24">
        <w:rPr>
          <w:rFonts w:ascii="Times New Roman" w:hAnsi="Times New Roman"/>
          <w:i/>
          <w:iCs/>
        </w:rPr>
        <w:t>I</w:t>
      </w:r>
      <w:r w:rsidR="006D1C7E">
        <w:rPr>
          <w:rFonts w:ascii="Times New Roman" w:hAnsi="Times New Roman"/>
          <w:i/>
          <w:iCs/>
        </w:rPr>
        <w:t>nformacji</w:t>
      </w:r>
      <w:proofErr w:type="spellEnd"/>
      <w:r w:rsidR="006D1C7E">
        <w:rPr>
          <w:rFonts w:ascii="Times New Roman" w:hAnsi="Times New Roman"/>
          <w:i/>
          <w:iCs/>
        </w:rPr>
        <w:t xml:space="preserve"> </w:t>
      </w:r>
      <w:proofErr w:type="spellStart"/>
      <w:r w:rsidR="003A4D24">
        <w:rPr>
          <w:rFonts w:ascii="Times New Roman" w:hAnsi="Times New Roman"/>
          <w:i/>
          <w:iCs/>
        </w:rPr>
        <w:t>P</w:t>
      </w:r>
      <w:r w:rsidR="006D1C7E">
        <w:rPr>
          <w:rFonts w:ascii="Times New Roman" w:hAnsi="Times New Roman"/>
          <w:i/>
          <w:iCs/>
        </w:rPr>
        <w:t>oufnych</w:t>
      </w:r>
      <w:proofErr w:type="spellEnd"/>
      <w:r w:rsidR="006D1C7E">
        <w:rPr>
          <w:rFonts w:ascii="Times New Roman" w:hAnsi="Times New Roman"/>
          <w:i/>
          <w:iCs/>
        </w:rPr>
        <w:t>,</w:t>
      </w:r>
      <w:r w:rsidR="003A4D24">
        <w:rPr>
          <w:rFonts w:ascii="Times New Roman" w:hAnsi="Times New Roman"/>
          <w:i/>
          <w:iCs/>
        </w:rPr>
        <w:t xml:space="preserve"> w </w:t>
      </w:r>
      <w:proofErr w:type="spellStart"/>
      <w:r w:rsidR="003A4D24">
        <w:rPr>
          <w:rFonts w:ascii="Times New Roman" w:hAnsi="Times New Roman"/>
          <w:i/>
          <w:iCs/>
        </w:rPr>
        <w:t>tym</w:t>
      </w:r>
      <w:proofErr w:type="spellEnd"/>
      <w:r w:rsidR="003A4D24">
        <w:rPr>
          <w:rFonts w:ascii="Times New Roman" w:hAnsi="Times New Roman"/>
          <w:i/>
          <w:iCs/>
        </w:rPr>
        <w:t xml:space="preserve"> </w:t>
      </w:r>
      <w:proofErr w:type="spellStart"/>
      <w:r w:rsidR="003A4D24">
        <w:rPr>
          <w:rFonts w:ascii="Times New Roman" w:hAnsi="Times New Roman"/>
          <w:i/>
          <w:iCs/>
        </w:rPr>
        <w:t>na</w:t>
      </w:r>
      <w:proofErr w:type="spellEnd"/>
      <w:r w:rsidR="003A4D24">
        <w:rPr>
          <w:rFonts w:ascii="Times New Roman" w:hAnsi="Times New Roman"/>
          <w:i/>
          <w:iCs/>
        </w:rPr>
        <w:t xml:space="preserve"> </w:t>
      </w:r>
      <w:proofErr w:type="spellStart"/>
      <w:r w:rsidR="003A4D24">
        <w:rPr>
          <w:rFonts w:ascii="Times New Roman" w:hAnsi="Times New Roman"/>
          <w:i/>
          <w:iCs/>
        </w:rPr>
        <w:t>skutek</w:t>
      </w:r>
      <w:proofErr w:type="spellEnd"/>
      <w:r w:rsidR="003A4D24">
        <w:rPr>
          <w:rFonts w:ascii="Times New Roman" w:hAnsi="Times New Roman"/>
          <w:i/>
          <w:iCs/>
        </w:rPr>
        <w:t xml:space="preserve"> </w:t>
      </w:r>
      <w:proofErr w:type="spellStart"/>
      <w:r w:rsidR="003A4D24">
        <w:rPr>
          <w:rFonts w:ascii="Times New Roman" w:hAnsi="Times New Roman"/>
          <w:i/>
          <w:iCs/>
        </w:rPr>
        <w:t>wyboru</w:t>
      </w:r>
      <w:proofErr w:type="spellEnd"/>
      <w:r w:rsidR="003A4D24">
        <w:rPr>
          <w:rFonts w:ascii="Times New Roman" w:hAnsi="Times New Roman"/>
          <w:i/>
          <w:iCs/>
        </w:rPr>
        <w:t xml:space="preserve"> </w:t>
      </w:r>
      <w:proofErr w:type="spellStart"/>
      <w:r w:rsidR="003A4D24">
        <w:rPr>
          <w:rFonts w:ascii="Times New Roman" w:hAnsi="Times New Roman"/>
          <w:i/>
          <w:iCs/>
        </w:rPr>
        <w:t>oferty</w:t>
      </w:r>
      <w:proofErr w:type="spellEnd"/>
      <w:r w:rsidR="003A4D24">
        <w:rPr>
          <w:rFonts w:ascii="Times New Roman" w:hAnsi="Times New Roman"/>
          <w:i/>
          <w:iCs/>
        </w:rPr>
        <w:t xml:space="preserve"> </w:t>
      </w:r>
      <w:proofErr w:type="spellStart"/>
      <w:r w:rsidR="003A4D24">
        <w:rPr>
          <w:rFonts w:ascii="Times New Roman" w:hAnsi="Times New Roman"/>
          <w:i/>
          <w:iCs/>
        </w:rPr>
        <w:t>Oferenta</w:t>
      </w:r>
      <w:proofErr w:type="spellEnd"/>
      <w:r w:rsidR="003A4D24">
        <w:rPr>
          <w:rFonts w:ascii="Times New Roman" w:hAnsi="Times New Roman"/>
          <w:i/>
          <w:iCs/>
        </w:rPr>
        <w:t xml:space="preserve"> </w:t>
      </w:r>
      <w:proofErr w:type="spellStart"/>
      <w:r w:rsidR="003A4D24">
        <w:rPr>
          <w:rFonts w:ascii="Times New Roman" w:hAnsi="Times New Roman"/>
          <w:i/>
          <w:iCs/>
        </w:rPr>
        <w:t>i</w:t>
      </w:r>
      <w:proofErr w:type="spellEnd"/>
      <w:r w:rsidR="003A4D24">
        <w:rPr>
          <w:rFonts w:ascii="Times New Roman" w:hAnsi="Times New Roman"/>
          <w:i/>
          <w:iCs/>
        </w:rPr>
        <w:t xml:space="preserve"> </w:t>
      </w:r>
      <w:bookmarkStart w:id="1" w:name="_Hlk187313284"/>
      <w:proofErr w:type="spellStart"/>
      <w:r w:rsidR="003A4D24">
        <w:rPr>
          <w:rFonts w:ascii="Times New Roman" w:hAnsi="Times New Roman"/>
          <w:i/>
          <w:iCs/>
        </w:rPr>
        <w:t>zawarcia</w:t>
      </w:r>
      <w:proofErr w:type="spellEnd"/>
      <w:r w:rsidR="003A4D24">
        <w:rPr>
          <w:rFonts w:ascii="Times New Roman" w:hAnsi="Times New Roman"/>
          <w:i/>
          <w:iCs/>
        </w:rPr>
        <w:t xml:space="preserve"> </w:t>
      </w:r>
      <w:proofErr w:type="spellStart"/>
      <w:r w:rsidR="003A4D24">
        <w:rPr>
          <w:rFonts w:ascii="Times New Roman" w:hAnsi="Times New Roman"/>
          <w:i/>
          <w:iCs/>
        </w:rPr>
        <w:t>między</w:t>
      </w:r>
      <w:proofErr w:type="spellEnd"/>
      <w:r w:rsidR="003A4D24">
        <w:rPr>
          <w:rFonts w:ascii="Times New Roman" w:hAnsi="Times New Roman"/>
          <w:i/>
          <w:iCs/>
        </w:rPr>
        <w:t xml:space="preserve"> </w:t>
      </w:r>
      <w:proofErr w:type="spellStart"/>
      <w:r w:rsidR="003A4D24">
        <w:rPr>
          <w:rFonts w:ascii="Times New Roman" w:hAnsi="Times New Roman"/>
          <w:i/>
          <w:iCs/>
        </w:rPr>
        <w:t>Stronami</w:t>
      </w:r>
      <w:proofErr w:type="spellEnd"/>
      <w:r w:rsidR="003A4D24">
        <w:rPr>
          <w:rFonts w:ascii="Times New Roman" w:hAnsi="Times New Roman"/>
          <w:i/>
          <w:iCs/>
        </w:rPr>
        <w:t xml:space="preserve"> </w:t>
      </w:r>
      <w:proofErr w:type="spellStart"/>
      <w:r w:rsidR="003A4D24">
        <w:rPr>
          <w:rFonts w:ascii="Times New Roman" w:hAnsi="Times New Roman"/>
          <w:i/>
          <w:iCs/>
        </w:rPr>
        <w:t>umowy</w:t>
      </w:r>
      <w:proofErr w:type="spellEnd"/>
      <w:r w:rsidR="003A4D24">
        <w:rPr>
          <w:rFonts w:ascii="Times New Roman" w:hAnsi="Times New Roman"/>
          <w:i/>
          <w:iCs/>
        </w:rPr>
        <w:t xml:space="preserve"> o </w:t>
      </w:r>
      <w:proofErr w:type="spellStart"/>
      <w:r w:rsidR="003A4D24">
        <w:rPr>
          <w:rFonts w:ascii="Times New Roman" w:hAnsi="Times New Roman"/>
          <w:i/>
          <w:iCs/>
        </w:rPr>
        <w:t>roboty</w:t>
      </w:r>
      <w:proofErr w:type="spellEnd"/>
      <w:r w:rsidR="003A4D24">
        <w:rPr>
          <w:rFonts w:ascii="Times New Roman" w:hAnsi="Times New Roman"/>
          <w:i/>
          <w:iCs/>
        </w:rPr>
        <w:t xml:space="preserve"> </w:t>
      </w:r>
      <w:proofErr w:type="spellStart"/>
      <w:r w:rsidR="003A4D24">
        <w:rPr>
          <w:rFonts w:ascii="Times New Roman" w:hAnsi="Times New Roman"/>
          <w:i/>
          <w:iCs/>
        </w:rPr>
        <w:t>budowlane</w:t>
      </w:r>
      <w:bookmarkEnd w:id="1"/>
      <w:proofErr w:type="spellEnd"/>
      <w:r w:rsidR="003A4D24">
        <w:rPr>
          <w:rFonts w:ascii="Times New Roman" w:hAnsi="Times New Roman"/>
          <w:i/>
          <w:iCs/>
        </w:rPr>
        <w:t xml:space="preserve">, </w:t>
      </w:r>
      <w:r>
        <w:rPr>
          <w:rFonts w:ascii="Times New Roman" w:hAnsi="Times New Roman"/>
          <w:i/>
          <w:iCs/>
          <w:lang w:val="pl-PL"/>
        </w:rPr>
        <w:t xml:space="preserve">Strony niniejszym postanawiają co następuje:  </w:t>
      </w:r>
    </w:p>
    <w:p w14:paraId="37851341" w14:textId="06F4DA87" w:rsidR="004C6DCE" w:rsidRDefault="004C6DCE" w:rsidP="004552A3">
      <w:pPr>
        <w:spacing w:line="276" w:lineRule="auto"/>
        <w:rPr>
          <w:rFonts w:ascii="Times New Roman" w:hAnsi="Times New Roman" w:cstheme="minorHAnsi"/>
          <w:b/>
          <w:bCs/>
        </w:rPr>
      </w:pPr>
    </w:p>
    <w:p w14:paraId="27336EE3" w14:textId="77777777" w:rsidR="004552A3" w:rsidRPr="00F97B2F" w:rsidRDefault="004552A3" w:rsidP="004C6DCE">
      <w:pPr>
        <w:spacing w:line="276" w:lineRule="auto"/>
        <w:ind w:left="3567"/>
        <w:rPr>
          <w:rFonts w:ascii="Times New Roman" w:hAnsi="Times New Roman" w:cstheme="minorHAnsi"/>
        </w:rPr>
      </w:pPr>
    </w:p>
    <w:p w14:paraId="446AF1C9" w14:textId="77777777" w:rsidR="003A4D24" w:rsidRPr="003A4D24" w:rsidRDefault="003A4D24" w:rsidP="00FB04D6">
      <w:pPr>
        <w:suppressAutoHyphens w:val="0"/>
        <w:spacing w:line="360" w:lineRule="auto"/>
        <w:ind w:left="567"/>
        <w:jc w:val="center"/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</w:pPr>
      <w:bookmarkStart w:id="2" w:name="_Ref413222440"/>
      <w:r w:rsidRPr="003A4D24">
        <w:rPr>
          <w:rFonts w:ascii="Times New Roman" w:eastAsia="Calibri" w:hAnsi="Times New Roman" w:cs="Arial"/>
          <w:b/>
          <w:bCs/>
          <w:color w:val="000000"/>
          <w:kern w:val="0"/>
          <w:lang w:eastAsia="en-US" w:bidi="ar-SA"/>
        </w:rPr>
        <w:t>§</w:t>
      </w:r>
      <w:bookmarkEnd w:id="2"/>
      <w:r w:rsidRPr="003A4D24">
        <w:rPr>
          <w:rFonts w:ascii="Times New Roman" w:eastAsia="Calibri" w:hAnsi="Times New Roman" w:cs="Arial"/>
          <w:b/>
          <w:bCs/>
          <w:color w:val="000000"/>
          <w:kern w:val="0"/>
          <w:lang w:eastAsia="en-US" w:bidi="ar-SA"/>
        </w:rPr>
        <w:t>1.</w:t>
      </w:r>
    </w:p>
    <w:p w14:paraId="55CA839C" w14:textId="0CD01081" w:rsidR="003A4D24" w:rsidRPr="003A4D24" w:rsidRDefault="003A4D24" w:rsidP="00FB04D6">
      <w:pPr>
        <w:numPr>
          <w:ilvl w:val="0"/>
          <w:numId w:val="21"/>
        </w:numPr>
        <w:suppressAutoHyphens w:val="0"/>
        <w:spacing w:line="360" w:lineRule="auto"/>
        <w:ind w:left="567"/>
        <w:jc w:val="both"/>
        <w:textAlignment w:val="baseline"/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</w:pP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>Oferent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zobowiązuj</w:t>
      </w: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>e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się do zachowania w tajemnicy Informacji Poufnych </w:t>
      </w: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>Zamawiającego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. </w:t>
      </w:r>
    </w:p>
    <w:p w14:paraId="5527DE79" w14:textId="31AE0483" w:rsidR="003A4D24" w:rsidRPr="003A4D24" w:rsidRDefault="003A4D24" w:rsidP="00FB04D6">
      <w:pPr>
        <w:numPr>
          <w:ilvl w:val="0"/>
          <w:numId w:val="21"/>
        </w:numPr>
        <w:suppressAutoHyphens w:val="0"/>
        <w:spacing w:line="360" w:lineRule="auto"/>
        <w:ind w:left="567"/>
        <w:jc w:val="both"/>
        <w:textAlignment w:val="baseline"/>
        <w:rPr>
          <w:rFonts w:ascii="Arial" w:eastAsia="Calibri" w:hAnsi="Arial" w:cs="Arial"/>
          <w:color w:val="000000"/>
          <w:kern w:val="0"/>
          <w:lang w:val="en-US" w:eastAsia="en-US" w:bidi="ar-SA"/>
        </w:rPr>
      </w:pP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>Przez Informację Poufną Strony rozumieją wszelkie informacje</w:t>
      </w:r>
      <w:r w:rsidR="00FB04D6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dotyczące Zamawiającego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, których </w:t>
      </w: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>Zamawiający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nie podał do wiadomości publicznej</w:t>
      </w:r>
      <w:r w:rsidR="00FB04D6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, w tym </w:t>
      </w:r>
      <w:r w:rsidR="00C55E40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informacje </w:t>
      </w:r>
      <w:r w:rsidR="00FB04D6" w:rsidRPr="00FB04D6">
        <w:rPr>
          <w:rFonts w:ascii="Times New Roman" w:eastAsia="Calibri" w:hAnsi="Times New Roman" w:cs="Arial"/>
          <w:color w:val="000000"/>
          <w:kern w:val="0"/>
          <w:lang w:eastAsia="en-US" w:bidi="ar-SA"/>
        </w:rPr>
        <w:t>dotyczące jakiejkolwiek prowadzonej przez Zamawiającego działalności</w:t>
      </w:r>
      <w:r w:rsidR="00321256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nie podane do informacji publicznej</w:t>
      </w: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>. Informacje Poufne obejmują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w szczególności dokumentacj</w:t>
      </w: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>ę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projektow</w:t>
      </w: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ą 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>dotycząc</w:t>
      </w: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>ą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przedsięwzięcia budowlanego na terenie nieruchomości położonej przy 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lastRenderedPageBreak/>
        <w:t xml:space="preserve">ul. </w:t>
      </w:r>
      <w:r w:rsidR="00F21671">
        <w:rPr>
          <w:rFonts w:ascii="Times New Roman" w:eastAsia="Calibri" w:hAnsi="Times New Roman" w:cs="Arial"/>
          <w:color w:val="000000"/>
          <w:kern w:val="0"/>
          <w:lang w:eastAsia="en-US" w:bidi="ar-SA"/>
        </w:rPr>
        <w:t>Łąkowej 19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w </w:t>
      </w:r>
      <w:r w:rsidR="00F21671">
        <w:rPr>
          <w:rFonts w:ascii="Times New Roman" w:eastAsia="Calibri" w:hAnsi="Times New Roman" w:cs="Arial"/>
          <w:color w:val="000000"/>
          <w:kern w:val="0"/>
          <w:lang w:eastAsia="en-US" w:bidi="ar-SA"/>
        </w:rPr>
        <w:t>Sztumskim Polu</w:t>
      </w: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, 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>tajemnice organizacyjne</w:t>
      </w:r>
      <w:r w:rsidR="005C14CC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Zamawiającego</w:t>
      </w: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, 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informacje dotyczące sytuacji finansowej </w:t>
      </w: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>Zamawiającego</w:t>
      </w:r>
      <w:r w:rsidR="009708CE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i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</w:t>
      </w: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wysokości wynagrodzeń </w:t>
      </w:r>
      <w:r w:rsidR="009708CE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zaoferowanych, </w:t>
      </w: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przysługujących </w:t>
      </w:r>
      <w:r w:rsidR="009708CE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lub wypłaconych Oferentowi lub ewentualnym podwykonawcom, wszelkie </w:t>
      </w:r>
      <w:r w:rsidR="009708CE" w:rsidRPr="009708CE">
        <w:rPr>
          <w:rFonts w:ascii="Times New Roman" w:eastAsia="Calibri" w:hAnsi="Times New Roman" w:cs="Arial"/>
          <w:color w:val="000000"/>
          <w:kern w:val="0"/>
          <w:lang w:eastAsia="en-US" w:bidi="ar-SA"/>
        </w:rPr>
        <w:t>dan</w:t>
      </w:r>
      <w:r w:rsidR="009708CE">
        <w:rPr>
          <w:rFonts w:ascii="Times New Roman" w:eastAsia="Calibri" w:hAnsi="Times New Roman" w:cs="Arial"/>
          <w:color w:val="000000"/>
          <w:kern w:val="0"/>
          <w:lang w:eastAsia="en-US" w:bidi="ar-SA"/>
        </w:rPr>
        <w:t>e</w:t>
      </w:r>
      <w:r w:rsidR="009708CE" w:rsidRPr="009708CE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dotycząc</w:t>
      </w:r>
      <w:r w:rsidR="009708CE">
        <w:rPr>
          <w:rFonts w:ascii="Times New Roman" w:eastAsia="Calibri" w:hAnsi="Times New Roman" w:cs="Arial"/>
          <w:color w:val="000000"/>
          <w:kern w:val="0"/>
          <w:lang w:eastAsia="en-US" w:bidi="ar-SA"/>
        </w:rPr>
        <w:t>e</w:t>
      </w:r>
      <w:r w:rsidR="009708CE" w:rsidRPr="009708CE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</w:t>
      </w: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>wszystki</w:t>
      </w:r>
      <w:r w:rsidR="009708CE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ch </w:t>
      </w: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>uczestnik</w:t>
      </w:r>
      <w:r w:rsidR="009708CE">
        <w:rPr>
          <w:rFonts w:ascii="Times New Roman" w:eastAsia="Calibri" w:hAnsi="Times New Roman" w:cs="Arial"/>
          <w:color w:val="000000"/>
          <w:kern w:val="0"/>
          <w:lang w:eastAsia="en-US" w:bidi="ar-SA"/>
        </w:rPr>
        <w:t>ów</w:t>
      </w: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</w:t>
      </w:r>
      <w:bookmarkStart w:id="3" w:name="_Hlk187243859"/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>procesu budowlanego</w:t>
      </w:r>
      <w:r w:rsidR="009708CE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realizowanego </w:t>
      </w:r>
      <w:bookmarkEnd w:id="3"/>
      <w:r w:rsidR="009708CE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w ramach opisanego </w:t>
      </w:r>
      <w:bookmarkStart w:id="4" w:name="_Hlk187244093"/>
      <w:r w:rsidR="009708CE">
        <w:rPr>
          <w:rFonts w:ascii="Times New Roman" w:eastAsia="Calibri" w:hAnsi="Times New Roman" w:cs="Arial"/>
          <w:color w:val="000000"/>
          <w:kern w:val="0"/>
          <w:lang w:eastAsia="en-US" w:bidi="ar-SA"/>
        </w:rPr>
        <w:t>przedsięwzięcia budowlanego</w:t>
      </w:r>
      <w:bookmarkEnd w:id="4"/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, </w:t>
      </w:r>
      <w:r w:rsidR="009708CE">
        <w:rPr>
          <w:rFonts w:ascii="Times New Roman" w:eastAsia="Calibri" w:hAnsi="Times New Roman" w:cs="Arial"/>
          <w:color w:val="000000"/>
          <w:kern w:val="0"/>
          <w:lang w:eastAsia="en-US" w:bidi="ar-SA"/>
        </w:rPr>
        <w:t>i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nformacje o stosowanych przez </w:t>
      </w:r>
      <w:r w:rsidR="009708CE">
        <w:rPr>
          <w:rFonts w:ascii="Times New Roman" w:eastAsia="Calibri" w:hAnsi="Times New Roman" w:cs="Arial"/>
          <w:color w:val="000000"/>
          <w:kern w:val="0"/>
          <w:lang w:eastAsia="en-US" w:bidi="ar-SA"/>
        </w:rPr>
        <w:t>Zamawiającego rozwiązaniach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</w:t>
      </w:r>
      <w:r w:rsidR="009708CE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i </w:t>
      </w:r>
      <w:r w:rsidR="0058441B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wszelkich </w:t>
      </w:r>
      <w:r w:rsidR="009708CE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robotach budowlanych przeprowadzonych w toku realizacji przedmiotowego </w:t>
      </w:r>
      <w:r w:rsidR="009708CE" w:rsidRPr="009708CE">
        <w:rPr>
          <w:rFonts w:ascii="Times New Roman" w:eastAsia="Calibri" w:hAnsi="Times New Roman" w:cs="Arial"/>
          <w:color w:val="000000"/>
          <w:kern w:val="0"/>
          <w:lang w:eastAsia="en-US" w:bidi="ar-SA"/>
        </w:rPr>
        <w:t>przedsięwzięcia budowlanego</w:t>
      </w:r>
      <w:r w:rsidR="0058441B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przez Oferenta lub</w:t>
      </w:r>
      <w:r w:rsidR="005C14CC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przez</w:t>
      </w:r>
      <w:r w:rsidR="0058441B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inne podmioty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, </w:t>
      </w:r>
      <w:r w:rsidR="0058441B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wskazówki udzielane Oferentowi w toku robót, 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>korespondencj</w:t>
      </w:r>
      <w:r w:rsidR="009708CE">
        <w:rPr>
          <w:rFonts w:ascii="Times New Roman" w:eastAsia="Calibri" w:hAnsi="Times New Roman" w:cs="Arial"/>
          <w:color w:val="000000"/>
          <w:kern w:val="0"/>
          <w:lang w:eastAsia="en-US" w:bidi="ar-SA"/>
        </w:rPr>
        <w:t>ę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</w:t>
      </w:r>
      <w:r w:rsidR="009708CE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między Stronami, 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>włączając w to korespondencj</w:t>
      </w:r>
      <w:r w:rsidR="00FB04D6">
        <w:rPr>
          <w:rFonts w:ascii="Times New Roman" w:eastAsia="Calibri" w:hAnsi="Times New Roman" w:cs="Arial"/>
          <w:color w:val="000000"/>
          <w:kern w:val="0"/>
          <w:lang w:eastAsia="en-US" w:bidi="ar-SA"/>
        </w:rPr>
        <w:t>ę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elektroniczną</w:t>
      </w:r>
      <w:r w:rsidR="00D33576">
        <w:rPr>
          <w:rFonts w:ascii="Times New Roman" w:eastAsia="Calibri" w:hAnsi="Times New Roman" w:cs="Arial"/>
          <w:color w:val="000000"/>
          <w:kern w:val="0"/>
          <w:lang w:eastAsia="en-US" w:bidi="ar-SA"/>
        </w:rPr>
        <w:t>, tajemnice przedsiębiorstwa Zamawiającego</w:t>
      </w:r>
      <w:r w:rsidR="005C14CC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, informacje o wsparciu </w:t>
      </w:r>
      <w:r w:rsidR="005C14CC" w:rsidRPr="005C14CC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udzielonym Zamawiającemu </w:t>
      </w:r>
      <w:r w:rsidR="005C14CC">
        <w:rPr>
          <w:rFonts w:ascii="Times New Roman" w:eastAsia="Calibri" w:hAnsi="Times New Roman" w:cs="Arial"/>
          <w:color w:val="000000"/>
          <w:kern w:val="0"/>
          <w:lang w:eastAsia="en-US" w:bidi="ar-SA"/>
        </w:rPr>
        <w:t>z dotacji lub z innych środków publicznych</w:t>
      </w:r>
      <w:r w:rsidR="0058441B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. </w:t>
      </w:r>
      <w:r w:rsidR="005C14CC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</w:t>
      </w:r>
    </w:p>
    <w:p w14:paraId="64CA09BF" w14:textId="4CCDCB0C" w:rsidR="003A4D24" w:rsidRPr="003A4D24" w:rsidRDefault="003A4D24" w:rsidP="00FB04D6">
      <w:pPr>
        <w:suppressAutoHyphens w:val="0"/>
        <w:spacing w:line="360" w:lineRule="auto"/>
        <w:ind w:left="567"/>
        <w:jc w:val="center"/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</w:pPr>
      <w:r w:rsidRPr="003A4D24">
        <w:rPr>
          <w:rFonts w:ascii="Times New Roman" w:eastAsia="Calibri" w:hAnsi="Times New Roman" w:cs="Arial"/>
          <w:b/>
          <w:bCs/>
          <w:color w:val="000000"/>
          <w:kern w:val="0"/>
          <w:lang w:eastAsia="en-US" w:bidi="ar-SA"/>
        </w:rPr>
        <w:t>§2.</w:t>
      </w:r>
    </w:p>
    <w:p w14:paraId="35E4D30F" w14:textId="59760F8A" w:rsidR="003A4D24" w:rsidRPr="003A4D24" w:rsidRDefault="003A4D24" w:rsidP="00FB04D6">
      <w:pPr>
        <w:suppressAutoHyphens w:val="0"/>
        <w:spacing w:line="360" w:lineRule="auto"/>
        <w:ind w:left="567"/>
        <w:jc w:val="both"/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</w:pP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Informacje Poufne mogą być wyrażone w jakiejkolwiek formie, w tym w szczególności w postaci: mowy, pisma, nośnika elektronicznego, prezentacji, obserwacji różnych działań i procesów przeprowadzanych przez </w:t>
      </w:r>
      <w:r w:rsidR="005C14CC">
        <w:rPr>
          <w:rFonts w:ascii="Times New Roman" w:eastAsia="Calibri" w:hAnsi="Times New Roman" w:cs="Arial"/>
          <w:color w:val="000000"/>
          <w:kern w:val="0"/>
          <w:lang w:eastAsia="en-US" w:bidi="ar-SA"/>
        </w:rPr>
        <w:t>Zamawiającego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>.</w:t>
      </w:r>
    </w:p>
    <w:p w14:paraId="2681A4CB" w14:textId="2B49E473" w:rsidR="003A4D24" w:rsidRPr="003A4D24" w:rsidRDefault="003A4D24" w:rsidP="00FB04D6">
      <w:pPr>
        <w:suppressAutoHyphens w:val="0"/>
        <w:spacing w:line="360" w:lineRule="auto"/>
        <w:ind w:left="567"/>
        <w:jc w:val="center"/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</w:pPr>
      <w:r w:rsidRPr="003A4D24">
        <w:rPr>
          <w:rFonts w:ascii="Times New Roman" w:eastAsia="Calibri" w:hAnsi="Times New Roman" w:cs="Arial"/>
          <w:b/>
          <w:bCs/>
          <w:color w:val="000000"/>
          <w:kern w:val="0"/>
          <w:lang w:eastAsia="en-US" w:bidi="ar-SA"/>
        </w:rPr>
        <w:t>§3.</w:t>
      </w:r>
    </w:p>
    <w:p w14:paraId="569BB804" w14:textId="24BDEECA" w:rsidR="003A4D24" w:rsidRPr="003A4D24" w:rsidRDefault="005C1CC3" w:rsidP="00FB04D6">
      <w:pPr>
        <w:numPr>
          <w:ilvl w:val="0"/>
          <w:numId w:val="23"/>
        </w:numPr>
        <w:suppressAutoHyphens w:val="0"/>
        <w:spacing w:line="360" w:lineRule="auto"/>
        <w:ind w:left="567"/>
        <w:jc w:val="both"/>
        <w:textAlignment w:val="baseline"/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</w:pP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>Oferent</w:t>
      </w:r>
      <w:r w:rsidR="003A4D24"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zobowiązuj</w:t>
      </w: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>e</w:t>
      </w:r>
      <w:r w:rsidR="003A4D24"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się, </w:t>
      </w: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>że</w:t>
      </w:r>
      <w:r w:rsidR="003A4D24"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</w:t>
      </w: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uzyskane przez niego </w:t>
      </w:r>
      <w:r w:rsidR="003A4D24"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Informacje Poufne zostaną wykorzystane wyłącznie do celów, o których mowa w </w:t>
      </w: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>P</w:t>
      </w:r>
      <w:r w:rsidR="003A4D24"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reambule niniejszej Umowy. </w:t>
      </w:r>
    </w:p>
    <w:p w14:paraId="2EEF5B1A" w14:textId="69236CF3" w:rsidR="003A4D24" w:rsidRPr="003A4D24" w:rsidRDefault="003A4D24" w:rsidP="00FB04D6">
      <w:pPr>
        <w:numPr>
          <w:ilvl w:val="0"/>
          <w:numId w:val="23"/>
        </w:numPr>
        <w:suppressAutoHyphens w:val="0"/>
        <w:spacing w:line="360" w:lineRule="auto"/>
        <w:ind w:left="567"/>
        <w:jc w:val="both"/>
        <w:textAlignment w:val="baseline"/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</w:pP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>Strony zobowiązują się do odpowiedniego zabezpieczenia i ochrony Informacji Poufnyc</w:t>
      </w:r>
      <w:r w:rsidR="00B92EF7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h </w:t>
      </w:r>
      <w:r w:rsidR="005C1CC3" w:rsidRPr="005C1CC3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przed </w:t>
      </w:r>
      <w:r w:rsidR="00B92EF7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każdego rodzaju </w:t>
      </w:r>
      <w:r w:rsidR="005C1CC3" w:rsidRPr="005C1CC3">
        <w:rPr>
          <w:rFonts w:ascii="Times New Roman" w:eastAsia="Calibri" w:hAnsi="Times New Roman" w:cs="Arial"/>
          <w:color w:val="000000"/>
          <w:kern w:val="0"/>
          <w:lang w:eastAsia="en-US" w:bidi="ar-SA"/>
        </w:rPr>
        <w:t>dostępem osób nieuprawnionych do</w:t>
      </w:r>
      <w:r w:rsidR="005C1CC3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tychże Informacj</w:t>
      </w:r>
      <w:r w:rsidR="00B92EF7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i, w tym przed ich </w:t>
      </w:r>
      <w:r w:rsidR="00B92EF7" w:rsidRPr="00B92EF7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kradzieżą </w:t>
      </w:r>
      <w:r w:rsidR="00B92EF7">
        <w:rPr>
          <w:rFonts w:ascii="Times New Roman" w:eastAsia="Calibri" w:hAnsi="Times New Roman" w:cs="Arial"/>
          <w:color w:val="000000"/>
          <w:kern w:val="0"/>
          <w:lang w:eastAsia="en-US" w:bidi="ar-SA"/>
        </w:rPr>
        <w:t>i</w:t>
      </w:r>
      <w:r w:rsidR="00B92EF7" w:rsidRPr="00B92EF7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utratą</w:t>
      </w:r>
      <w:r w:rsidR="00B92EF7">
        <w:rPr>
          <w:rFonts w:ascii="Times New Roman" w:eastAsia="Calibri" w:hAnsi="Times New Roman" w:cs="Arial"/>
          <w:color w:val="000000"/>
          <w:kern w:val="0"/>
          <w:lang w:eastAsia="en-US" w:bidi="ar-SA"/>
        </w:rPr>
        <w:t>.</w:t>
      </w:r>
    </w:p>
    <w:p w14:paraId="2F86D2A2" w14:textId="11B36C2E" w:rsidR="003A4D24" w:rsidRPr="003A4D24" w:rsidRDefault="003A4D24" w:rsidP="00FB04D6">
      <w:pPr>
        <w:suppressAutoHyphens w:val="0"/>
        <w:spacing w:line="360" w:lineRule="auto"/>
        <w:ind w:left="567"/>
        <w:jc w:val="center"/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</w:pPr>
      <w:r w:rsidRPr="003A4D24">
        <w:rPr>
          <w:rFonts w:ascii="Times New Roman" w:eastAsia="Calibri" w:hAnsi="Times New Roman" w:cs="Arial"/>
          <w:b/>
          <w:bCs/>
          <w:color w:val="000000"/>
          <w:kern w:val="0"/>
          <w:lang w:eastAsia="en-US" w:bidi="ar-SA"/>
        </w:rPr>
        <w:t>§4.</w:t>
      </w:r>
    </w:p>
    <w:p w14:paraId="624B50B0" w14:textId="256687AE" w:rsidR="003A4D24" w:rsidRPr="003A4D24" w:rsidRDefault="003A4D24" w:rsidP="00FB04D6">
      <w:pPr>
        <w:numPr>
          <w:ilvl w:val="0"/>
          <w:numId w:val="24"/>
        </w:numPr>
        <w:suppressAutoHyphens w:val="0"/>
        <w:spacing w:line="360" w:lineRule="auto"/>
        <w:ind w:left="567"/>
        <w:jc w:val="both"/>
        <w:textAlignment w:val="baseline"/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</w:pP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Strony dopuszczają możliwość ujawnienia Informacji Poufnych osobie trzeciej jedynie po otrzymaniu </w:t>
      </w:r>
      <w:r w:rsidR="005C14CC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przez Oferenta 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uprzedniej </w:t>
      </w:r>
      <w:r w:rsidR="005C14CC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pisemnej 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zgody </w:t>
      </w:r>
      <w:r w:rsidR="00FA0B42">
        <w:rPr>
          <w:rFonts w:ascii="Times New Roman" w:eastAsia="Calibri" w:hAnsi="Times New Roman" w:cs="Arial"/>
          <w:color w:val="000000"/>
          <w:kern w:val="0"/>
          <w:lang w:eastAsia="en-US" w:bidi="ar-SA"/>
        </w:rPr>
        <w:t>Zamawiającego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>, z zastrzeżeniem ust. 2.</w:t>
      </w:r>
    </w:p>
    <w:p w14:paraId="7E6366D8" w14:textId="55F03BF9" w:rsidR="003A4D24" w:rsidRPr="003A4D24" w:rsidRDefault="003A4D24" w:rsidP="00FB04D6">
      <w:pPr>
        <w:numPr>
          <w:ilvl w:val="0"/>
          <w:numId w:val="24"/>
        </w:numPr>
        <w:suppressAutoHyphens w:val="0"/>
        <w:spacing w:line="360" w:lineRule="auto"/>
        <w:ind w:left="567"/>
        <w:jc w:val="both"/>
        <w:textAlignment w:val="baseline"/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</w:pP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Nie stanowi naruszenia postanowień </w:t>
      </w:r>
      <w:r w:rsidR="005C14CC">
        <w:rPr>
          <w:rFonts w:ascii="Times New Roman" w:eastAsia="Calibri" w:hAnsi="Times New Roman" w:cs="Arial"/>
          <w:color w:val="000000"/>
          <w:kern w:val="0"/>
          <w:lang w:eastAsia="en-US" w:bidi="ar-SA"/>
        </w:rPr>
        <w:t>u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mowy przekazanie Informacji Poufnej pracownikom i współpracownikom, a także audytorom i doradcom, o ile zostaną oni zobowiązani do zachowania jej w poufności na warunkach nie mniej rygorystycznych niż określone w niniejszej </w:t>
      </w:r>
      <w:r w:rsidR="005C14CC">
        <w:rPr>
          <w:rFonts w:ascii="Times New Roman" w:eastAsia="Calibri" w:hAnsi="Times New Roman" w:cs="Arial"/>
          <w:color w:val="000000"/>
          <w:kern w:val="0"/>
          <w:lang w:eastAsia="en-US" w:bidi="ar-SA"/>
        </w:rPr>
        <w:t>u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>mowie.</w:t>
      </w:r>
      <w:r w:rsidR="00FA0B42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Oferent </w:t>
      </w:r>
      <w:r w:rsidR="00301BCB">
        <w:rPr>
          <w:rFonts w:ascii="Times New Roman" w:eastAsia="Calibri" w:hAnsi="Times New Roman" w:cs="Arial"/>
          <w:color w:val="000000"/>
          <w:kern w:val="0"/>
          <w:lang w:eastAsia="en-US" w:bidi="ar-SA"/>
        </w:rPr>
        <w:t>ponosi pełną odpowiedzialność</w:t>
      </w:r>
      <w:r w:rsidR="00301BCB" w:rsidRPr="00301BCB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</w:t>
      </w:r>
      <w:r w:rsidR="00FA0B42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za zachowanie </w:t>
      </w:r>
      <w:r w:rsidR="00FA0B42" w:rsidRPr="00FA0B42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w tajemnicy Informacji Poufnych </w:t>
      </w:r>
      <w:r w:rsidR="00FA0B42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przez osoby wymienione w zdaniu poprzednim. </w:t>
      </w:r>
    </w:p>
    <w:p w14:paraId="7072E2D8" w14:textId="2DA97C27" w:rsidR="003A4D24" w:rsidRPr="003A4D24" w:rsidRDefault="00FA0B42" w:rsidP="00FB04D6">
      <w:pPr>
        <w:numPr>
          <w:ilvl w:val="0"/>
          <w:numId w:val="24"/>
        </w:numPr>
        <w:suppressAutoHyphens w:val="0"/>
        <w:spacing w:line="360" w:lineRule="auto"/>
        <w:ind w:left="567"/>
        <w:jc w:val="both"/>
        <w:textAlignment w:val="baseline"/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</w:pP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>Oferent</w:t>
      </w:r>
      <w:r w:rsidR="003A4D24"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będ</w:t>
      </w: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zie </w:t>
      </w:r>
      <w:r w:rsidR="003A4D24"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>zwolnion</w:t>
      </w: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>y</w:t>
      </w:r>
      <w:r w:rsidR="003A4D24"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z zachowania w tajemnicy Informacji </w:t>
      </w: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>P</w:t>
      </w:r>
      <w:r w:rsidR="003A4D24"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oufnych, jeżeli obowiązek ich ujawnienia wynika z obowiązujących przepisów prawa. W każdym takim przypadku </w:t>
      </w: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>Oferent</w:t>
      </w:r>
      <w:r w:rsidR="003A4D24"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będzie zobowiązan</w:t>
      </w: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>y</w:t>
      </w:r>
      <w:r w:rsidR="003A4D24"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do:</w:t>
      </w:r>
      <w:r w:rsidR="003A4D24"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ab/>
      </w:r>
      <w:r w:rsidR="00301BCB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</w:t>
      </w:r>
    </w:p>
    <w:p w14:paraId="027572E8" w14:textId="6F32F174" w:rsidR="003A4D24" w:rsidRPr="003A4D24" w:rsidRDefault="003A4D24" w:rsidP="00FB04D6">
      <w:pPr>
        <w:numPr>
          <w:ilvl w:val="1"/>
          <w:numId w:val="24"/>
        </w:numPr>
        <w:suppressAutoHyphens w:val="0"/>
        <w:spacing w:line="360" w:lineRule="auto"/>
        <w:ind w:left="567"/>
        <w:jc w:val="both"/>
        <w:textAlignment w:val="baseline"/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</w:pP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lastRenderedPageBreak/>
        <w:t xml:space="preserve">natychmiastowego poinformowania </w:t>
      </w:r>
      <w:r w:rsidR="00FA0B42">
        <w:rPr>
          <w:rFonts w:ascii="Times New Roman" w:eastAsia="Calibri" w:hAnsi="Times New Roman" w:cs="Arial"/>
          <w:color w:val="000000"/>
          <w:kern w:val="0"/>
          <w:lang w:eastAsia="en-US" w:bidi="ar-SA"/>
        </w:rPr>
        <w:t>Zamawiającego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o zaistniałym obowiązku ujawnienia Informacji Poufnych lub też o dokonanym ujawnieniu, ze wskazaniem zakresu ujawnienia i osoby lub osób, na rzecz których ujawnienie ma nastąpić lub nastąpiło, o ile nie będzie to sprzeczne z prawem,</w:t>
      </w:r>
    </w:p>
    <w:p w14:paraId="6EC5DA43" w14:textId="77777777" w:rsidR="003A4D24" w:rsidRPr="003A4D24" w:rsidRDefault="003A4D24" w:rsidP="00FB04D6">
      <w:pPr>
        <w:numPr>
          <w:ilvl w:val="1"/>
          <w:numId w:val="24"/>
        </w:numPr>
        <w:suppressAutoHyphens w:val="0"/>
        <w:spacing w:line="360" w:lineRule="auto"/>
        <w:ind w:left="567"/>
        <w:jc w:val="both"/>
        <w:textAlignment w:val="baseline"/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</w:pP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ujawnienia tylko niezbędnej części Informacji Poufnych, </w:t>
      </w:r>
    </w:p>
    <w:p w14:paraId="37532E16" w14:textId="77777777" w:rsidR="003A4D24" w:rsidRPr="003A4D24" w:rsidRDefault="003A4D24" w:rsidP="00FB04D6">
      <w:pPr>
        <w:numPr>
          <w:ilvl w:val="1"/>
          <w:numId w:val="24"/>
        </w:numPr>
        <w:suppressAutoHyphens w:val="0"/>
        <w:spacing w:line="360" w:lineRule="auto"/>
        <w:ind w:left="567"/>
        <w:jc w:val="both"/>
        <w:textAlignment w:val="baseline"/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</w:pP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>podjęcia wszelkich możliwych działań celem zapewnienia, iż ujawnione Informacje Poufne będą traktowane w sposób poufny i wykorzystywane będą tylko dla celów uzasadnionych celem ujawnienia.</w:t>
      </w:r>
    </w:p>
    <w:p w14:paraId="0D1BC236" w14:textId="20BD1AA2" w:rsidR="003A4D24" w:rsidRPr="003A4D24" w:rsidRDefault="003A4D24" w:rsidP="00FB04D6">
      <w:pPr>
        <w:suppressAutoHyphens w:val="0"/>
        <w:spacing w:line="360" w:lineRule="auto"/>
        <w:ind w:left="567"/>
        <w:jc w:val="center"/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</w:pPr>
      <w:r w:rsidRPr="003A4D24">
        <w:rPr>
          <w:rFonts w:ascii="Times New Roman" w:eastAsia="Calibri" w:hAnsi="Times New Roman" w:cs="Arial"/>
          <w:b/>
          <w:bCs/>
          <w:color w:val="000000"/>
          <w:kern w:val="0"/>
          <w:lang w:eastAsia="en-US" w:bidi="ar-SA"/>
        </w:rPr>
        <w:t>§5.</w:t>
      </w:r>
    </w:p>
    <w:p w14:paraId="2264016F" w14:textId="7511422A" w:rsidR="003A4D24" w:rsidRPr="003A4D24" w:rsidRDefault="009C3756" w:rsidP="00FB04D6">
      <w:pPr>
        <w:suppressAutoHyphens w:val="0"/>
        <w:spacing w:line="360" w:lineRule="auto"/>
        <w:ind w:left="567"/>
        <w:jc w:val="both"/>
        <w:textAlignment w:val="baseline"/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</w:pP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>Zamawiający</w:t>
      </w:r>
      <w:r w:rsidR="003A4D24"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może w każdym czasie zażądać zwrotu</w:t>
      </w:r>
      <w:r w:rsidR="00FB04D6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lub zniszczenia</w:t>
      </w:r>
      <w:r w:rsidR="00674F69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przez Oferenta</w:t>
      </w:r>
      <w:r w:rsidR="003A4D24"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jakichkolwiek </w:t>
      </w:r>
      <w:r w:rsidR="00674F69">
        <w:rPr>
          <w:rFonts w:ascii="Times New Roman" w:eastAsia="Calibri" w:hAnsi="Times New Roman" w:cs="Arial"/>
          <w:color w:val="000000"/>
          <w:kern w:val="0"/>
          <w:lang w:eastAsia="en-US" w:bidi="ar-SA"/>
        </w:rPr>
        <w:t>nośników zawierających</w:t>
      </w:r>
      <w:r w:rsidR="003A4D24"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Informac</w:t>
      </w:r>
      <w:r w:rsidR="00674F69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je </w:t>
      </w:r>
      <w:r w:rsidR="003A4D24"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>Poufn</w:t>
      </w:r>
      <w:r w:rsidR="00674F69">
        <w:rPr>
          <w:rFonts w:ascii="Times New Roman" w:eastAsia="Calibri" w:hAnsi="Times New Roman" w:cs="Arial"/>
          <w:color w:val="000000"/>
          <w:kern w:val="0"/>
          <w:lang w:eastAsia="en-US" w:bidi="ar-SA"/>
        </w:rPr>
        <w:t>e</w:t>
      </w:r>
      <w:r w:rsidR="003A4D24"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oraz zakazać dalszego wykorzystywania</w:t>
      </w:r>
      <w:r w:rsidR="007A32A9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tych Informacji</w:t>
      </w:r>
      <w:r w:rsidR="003A4D24"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>.</w:t>
      </w:r>
      <w:r w:rsidR="007A32A9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</w:t>
      </w:r>
    </w:p>
    <w:p w14:paraId="7197B93E" w14:textId="77777777" w:rsidR="003A4D24" w:rsidRDefault="003A4D24" w:rsidP="00FB04D6">
      <w:pPr>
        <w:suppressAutoHyphens w:val="0"/>
        <w:spacing w:line="360" w:lineRule="auto"/>
        <w:ind w:left="567"/>
        <w:jc w:val="center"/>
        <w:rPr>
          <w:rFonts w:ascii="Times New Roman" w:eastAsia="Calibri" w:hAnsi="Times New Roman" w:cs="Arial"/>
          <w:b/>
          <w:bCs/>
          <w:color w:val="000000"/>
          <w:kern w:val="0"/>
          <w:lang w:eastAsia="en-US" w:bidi="ar-SA"/>
        </w:rPr>
      </w:pPr>
      <w:r w:rsidRPr="003A4D24">
        <w:rPr>
          <w:rFonts w:ascii="Times New Roman" w:eastAsia="Calibri" w:hAnsi="Times New Roman" w:cs="Arial"/>
          <w:b/>
          <w:bCs/>
          <w:color w:val="000000"/>
          <w:kern w:val="0"/>
          <w:lang w:eastAsia="en-US" w:bidi="ar-SA"/>
        </w:rPr>
        <w:t>§6.</w:t>
      </w:r>
    </w:p>
    <w:p w14:paraId="7FE8BDE2" w14:textId="152CB51E" w:rsidR="00674F69" w:rsidRPr="00207663" w:rsidRDefault="00674F69" w:rsidP="00FB04D6">
      <w:pPr>
        <w:pStyle w:val="Standard"/>
        <w:numPr>
          <w:ilvl w:val="0"/>
          <w:numId w:val="31"/>
        </w:numPr>
        <w:spacing w:line="360" w:lineRule="auto"/>
        <w:ind w:left="567"/>
        <w:jc w:val="both"/>
      </w:pPr>
      <w:r w:rsidRPr="00207663">
        <w:t xml:space="preserve">W przypadku naruszenia </w:t>
      </w:r>
      <w:r>
        <w:t>przez Oferenta postanowień niniejszej umowy</w:t>
      </w:r>
      <w:r w:rsidRPr="00207663">
        <w:t xml:space="preserve"> </w:t>
      </w:r>
      <w:r>
        <w:t xml:space="preserve">Oferent </w:t>
      </w:r>
      <w:r w:rsidRPr="00207663">
        <w:t xml:space="preserve">zapłaci </w:t>
      </w:r>
      <w:r>
        <w:t>Zamawiającemu</w:t>
      </w:r>
      <w:r w:rsidRPr="00207663">
        <w:t xml:space="preserve"> karę umowną w wysokości </w:t>
      </w:r>
      <w:r w:rsidR="00790617">
        <w:t>8</w:t>
      </w:r>
      <w:r>
        <w:t>0.000,00 zł (</w:t>
      </w:r>
      <w:r w:rsidR="00790617">
        <w:t>osiem</w:t>
      </w:r>
      <w:r>
        <w:t xml:space="preserve">dziesiąt tysięcy złotych 00/100 groszy) </w:t>
      </w:r>
      <w:r w:rsidRPr="00207663">
        <w:t xml:space="preserve">za każde naruszenie z osobna. Kara umowna płatna będzie na podstawie wystosowanego przez </w:t>
      </w:r>
      <w:r>
        <w:t xml:space="preserve">Zamawiającego </w:t>
      </w:r>
      <w:r w:rsidRPr="00207663">
        <w:t xml:space="preserve">wezwania do zapłaty w terminie 14 dni od dnia jego doręczenia </w:t>
      </w:r>
      <w:r>
        <w:t>Oferentowi</w:t>
      </w:r>
      <w:r w:rsidRPr="00207663">
        <w:t xml:space="preserve">. </w:t>
      </w:r>
    </w:p>
    <w:p w14:paraId="1EC988A8" w14:textId="287C3C8A" w:rsidR="00674F69" w:rsidRPr="00207663" w:rsidRDefault="00674F69" w:rsidP="00FB04D6">
      <w:pPr>
        <w:pStyle w:val="Standard"/>
        <w:numPr>
          <w:ilvl w:val="0"/>
          <w:numId w:val="31"/>
        </w:numPr>
        <w:spacing w:line="360" w:lineRule="auto"/>
        <w:ind w:left="567"/>
        <w:jc w:val="both"/>
      </w:pPr>
      <w:r w:rsidRPr="00207663">
        <w:t xml:space="preserve">Zapłata kary umownej określonej w niniejszym paragrafie nie wyłącza obowiązku </w:t>
      </w:r>
      <w:r>
        <w:t xml:space="preserve">Oferenta </w:t>
      </w:r>
      <w:r w:rsidRPr="00207663">
        <w:t xml:space="preserve">naprawienia </w:t>
      </w:r>
      <w:r>
        <w:t>Zamawiającemu</w:t>
      </w:r>
      <w:r w:rsidRPr="00207663">
        <w:t xml:space="preserve"> szkody wynikłej z naruszenia postanowień </w:t>
      </w:r>
      <w:r>
        <w:t>niniejszej umowy</w:t>
      </w:r>
      <w:r w:rsidRPr="00207663">
        <w:t xml:space="preserve"> w przypadku jeśli wartość szkody będzie wyższa niż wysokość tej kary umownej. Wysokość odszkodowania określonego w niniejszym paragrafie zostanie obniżona o kwotę wypłaconą z tytułu kary umownej.  </w:t>
      </w:r>
    </w:p>
    <w:p w14:paraId="16DF6999" w14:textId="77777777" w:rsidR="00674F69" w:rsidRPr="003A4D24" w:rsidRDefault="00674F69" w:rsidP="00FB04D6">
      <w:pPr>
        <w:suppressAutoHyphens w:val="0"/>
        <w:spacing w:line="360" w:lineRule="auto"/>
        <w:ind w:left="567"/>
        <w:jc w:val="both"/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</w:pPr>
    </w:p>
    <w:p w14:paraId="7AF06F54" w14:textId="04D14AEA" w:rsidR="003A4D24" w:rsidRPr="003A4D24" w:rsidRDefault="003A4D24" w:rsidP="00FB04D6">
      <w:pPr>
        <w:suppressAutoHyphens w:val="0"/>
        <w:spacing w:line="360" w:lineRule="auto"/>
        <w:ind w:left="567"/>
        <w:jc w:val="center"/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</w:pPr>
      <w:r w:rsidRPr="003A4D24">
        <w:rPr>
          <w:rFonts w:ascii="Times New Roman" w:eastAsia="Calibri" w:hAnsi="Times New Roman" w:cs="Arial"/>
          <w:b/>
          <w:bCs/>
          <w:color w:val="000000"/>
          <w:kern w:val="0"/>
          <w:lang w:eastAsia="en-US" w:bidi="ar-SA"/>
        </w:rPr>
        <w:t>§</w:t>
      </w:r>
      <w:r w:rsidR="00674F69">
        <w:rPr>
          <w:rFonts w:ascii="Times New Roman" w:eastAsia="Calibri" w:hAnsi="Times New Roman" w:cs="Arial"/>
          <w:b/>
          <w:bCs/>
          <w:color w:val="000000"/>
          <w:kern w:val="0"/>
          <w:lang w:eastAsia="en-US" w:bidi="ar-SA"/>
        </w:rPr>
        <w:t>7</w:t>
      </w:r>
      <w:r w:rsidRPr="003A4D24">
        <w:rPr>
          <w:rFonts w:ascii="Times New Roman" w:eastAsia="Calibri" w:hAnsi="Times New Roman" w:cs="Arial"/>
          <w:b/>
          <w:bCs/>
          <w:color w:val="000000"/>
          <w:kern w:val="0"/>
          <w:lang w:eastAsia="en-US" w:bidi="ar-SA"/>
        </w:rPr>
        <w:t>.</w:t>
      </w:r>
    </w:p>
    <w:p w14:paraId="418C918C" w14:textId="134F5535" w:rsidR="003A4D24" w:rsidRDefault="00D33576" w:rsidP="00FB04D6">
      <w:pPr>
        <w:suppressAutoHyphens w:val="0"/>
        <w:spacing w:line="360" w:lineRule="auto"/>
        <w:ind w:left="567"/>
        <w:jc w:val="both"/>
        <w:textAlignment w:val="baseline"/>
        <w:rPr>
          <w:rFonts w:ascii="Times New Roman" w:eastAsia="Calibri" w:hAnsi="Times New Roman" w:cs="Arial"/>
          <w:color w:val="000000"/>
          <w:kern w:val="0"/>
          <w:lang w:eastAsia="en-US" w:bidi="ar-SA"/>
        </w:rPr>
      </w:pP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1. </w:t>
      </w:r>
      <w:r w:rsidR="003A4D24"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Niniejsza </w:t>
      </w:r>
      <w:r w:rsidR="008A45A0">
        <w:rPr>
          <w:rFonts w:ascii="Times New Roman" w:eastAsia="Calibri" w:hAnsi="Times New Roman" w:cs="Arial"/>
          <w:color w:val="000000"/>
          <w:kern w:val="0"/>
          <w:lang w:eastAsia="en-US" w:bidi="ar-SA"/>
        </w:rPr>
        <w:t>u</w:t>
      </w:r>
      <w:r w:rsidR="003A4D24"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mowa obowiązuje przez okres </w:t>
      </w:r>
      <w:r w:rsidR="008A45A0">
        <w:rPr>
          <w:rFonts w:ascii="Times New Roman" w:eastAsia="Calibri" w:hAnsi="Times New Roman" w:cs="Arial"/>
          <w:color w:val="000000"/>
          <w:kern w:val="0"/>
          <w:lang w:eastAsia="en-US" w:bidi="ar-SA"/>
        </w:rPr>
        <w:t>48 miesięcy</w:t>
      </w:r>
      <w:r w:rsidR="003A4D24"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od </w:t>
      </w:r>
      <w:r w:rsidR="00674F69">
        <w:rPr>
          <w:rFonts w:ascii="Times New Roman" w:eastAsia="Calibri" w:hAnsi="Times New Roman" w:cs="Arial"/>
          <w:color w:val="000000"/>
          <w:kern w:val="0"/>
          <w:lang w:eastAsia="en-US" w:bidi="ar-SA"/>
        </w:rPr>
        <w:t>daty jej podpisania</w:t>
      </w:r>
      <w:r w:rsidR="008A45A0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. </w:t>
      </w:r>
    </w:p>
    <w:p w14:paraId="2CB32A7D" w14:textId="51D66E03" w:rsidR="00D33576" w:rsidRPr="00674F69" w:rsidRDefault="00D33576" w:rsidP="00FB04D6">
      <w:pPr>
        <w:suppressAutoHyphens w:val="0"/>
        <w:spacing w:line="360" w:lineRule="auto"/>
        <w:ind w:left="567"/>
        <w:jc w:val="both"/>
        <w:textAlignment w:val="baseline"/>
        <w:rPr>
          <w:rFonts w:ascii="Arial" w:eastAsia="Calibri" w:hAnsi="Arial" w:cs="Arial"/>
          <w:color w:val="000000"/>
          <w:kern w:val="0"/>
          <w:lang w:val="en-US" w:eastAsia="en-US" w:bidi="ar-SA"/>
        </w:rPr>
      </w:pP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2. </w:t>
      </w:r>
      <w:r w:rsidRPr="00D33576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Strony wspólnie postanawiają, iż za realizację postanowień </w:t>
      </w: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>niniejszej umowy Oferentowi</w:t>
      </w:r>
      <w:r w:rsidRPr="00D33576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nie przysługuje </w:t>
      </w: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>wynagrodzenie</w:t>
      </w:r>
      <w:r w:rsidRPr="00D33576">
        <w:rPr>
          <w:rFonts w:ascii="Times New Roman" w:eastAsia="Calibri" w:hAnsi="Times New Roman" w:cs="Arial"/>
          <w:color w:val="000000"/>
          <w:kern w:val="0"/>
          <w:lang w:eastAsia="en-US" w:bidi="ar-SA"/>
        </w:rPr>
        <w:t>.</w:t>
      </w:r>
    </w:p>
    <w:p w14:paraId="31B4C48E" w14:textId="415D62EF" w:rsidR="003A4D24" w:rsidRPr="003A4D24" w:rsidRDefault="003A4D24" w:rsidP="00FB04D6">
      <w:pPr>
        <w:suppressAutoHyphens w:val="0"/>
        <w:spacing w:line="360" w:lineRule="auto"/>
        <w:ind w:left="567"/>
        <w:jc w:val="center"/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</w:pPr>
      <w:r w:rsidRPr="003A4D24">
        <w:rPr>
          <w:rFonts w:ascii="Times New Roman" w:eastAsia="Calibri" w:hAnsi="Times New Roman" w:cs="Arial"/>
          <w:b/>
          <w:bCs/>
          <w:color w:val="000000"/>
          <w:kern w:val="0"/>
          <w:lang w:eastAsia="en-US" w:bidi="ar-SA"/>
        </w:rPr>
        <w:t>§</w:t>
      </w:r>
      <w:r w:rsidR="00674F69">
        <w:rPr>
          <w:rFonts w:ascii="Times New Roman" w:eastAsia="Calibri" w:hAnsi="Times New Roman" w:cs="Arial"/>
          <w:b/>
          <w:bCs/>
          <w:color w:val="000000"/>
          <w:kern w:val="0"/>
          <w:lang w:eastAsia="en-US" w:bidi="ar-SA"/>
        </w:rPr>
        <w:t>8</w:t>
      </w:r>
      <w:r w:rsidRPr="003A4D24">
        <w:rPr>
          <w:rFonts w:ascii="Times New Roman" w:eastAsia="Calibri" w:hAnsi="Times New Roman" w:cs="Arial"/>
          <w:b/>
          <w:bCs/>
          <w:color w:val="000000"/>
          <w:kern w:val="0"/>
          <w:lang w:eastAsia="en-US" w:bidi="ar-SA"/>
        </w:rPr>
        <w:t>.</w:t>
      </w:r>
    </w:p>
    <w:p w14:paraId="4016733F" w14:textId="689ACE6C" w:rsidR="003A4D24" w:rsidRDefault="003A4D24" w:rsidP="00FB04D6">
      <w:pPr>
        <w:suppressAutoHyphens w:val="0"/>
        <w:spacing w:line="360" w:lineRule="auto"/>
        <w:ind w:left="567"/>
        <w:jc w:val="both"/>
        <w:textAlignment w:val="baseline"/>
        <w:rPr>
          <w:rFonts w:ascii="Times New Roman" w:eastAsia="Calibri" w:hAnsi="Times New Roman" w:cs="Arial"/>
          <w:color w:val="000000"/>
          <w:kern w:val="0"/>
          <w:lang w:eastAsia="en-US" w:bidi="ar-SA"/>
        </w:rPr>
      </w:pP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>Zawarcie niniejszej umowy nie oznacza obowiązku</w:t>
      </w:r>
      <w:r w:rsidR="00674F69" w:rsidRPr="00674F69">
        <w:t xml:space="preserve"> </w:t>
      </w:r>
      <w:r w:rsidR="00674F69" w:rsidRPr="00674F69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wyboru </w:t>
      </w:r>
      <w:r w:rsidR="00F8639B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przez Zamawiającego </w:t>
      </w:r>
      <w:r w:rsidR="00674F69" w:rsidRPr="00674F69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oferty Oferenta </w:t>
      </w:r>
      <w:r w:rsidR="008A45A0">
        <w:rPr>
          <w:rFonts w:ascii="Times New Roman" w:eastAsia="Calibri" w:hAnsi="Times New Roman" w:cs="Arial"/>
          <w:color w:val="000000"/>
          <w:kern w:val="0"/>
          <w:lang w:eastAsia="en-US" w:bidi="ar-SA"/>
        </w:rPr>
        <w:t>i</w:t>
      </w:r>
      <w:r w:rsidR="00674F69" w:rsidRPr="00674F69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zawarcia między Stronami umowy o roboty budowlane</w:t>
      </w:r>
      <w:r w:rsidR="00F8639B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, 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>o któr</w:t>
      </w:r>
      <w:r w:rsidR="008A45A0">
        <w:rPr>
          <w:rFonts w:ascii="Times New Roman" w:eastAsia="Calibri" w:hAnsi="Times New Roman" w:cs="Arial"/>
          <w:color w:val="000000"/>
          <w:kern w:val="0"/>
          <w:lang w:eastAsia="en-US" w:bidi="ar-SA"/>
        </w:rPr>
        <w:t>ych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mowa w </w:t>
      </w:r>
      <w:r w:rsidR="008A45A0">
        <w:rPr>
          <w:rFonts w:ascii="Times New Roman" w:eastAsia="Calibri" w:hAnsi="Times New Roman" w:cs="Arial"/>
          <w:color w:val="000000"/>
          <w:kern w:val="0"/>
          <w:lang w:eastAsia="en-US" w:bidi="ar-SA"/>
        </w:rPr>
        <w:t>P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>reambule umowy</w:t>
      </w:r>
      <w:r w:rsidR="00F8639B">
        <w:rPr>
          <w:rFonts w:ascii="Times New Roman" w:eastAsia="Calibri" w:hAnsi="Times New Roman" w:cs="Arial"/>
          <w:color w:val="000000"/>
          <w:kern w:val="0"/>
          <w:lang w:eastAsia="en-US" w:bidi="ar-SA"/>
        </w:rPr>
        <w:t>,</w:t>
      </w:r>
      <w:r w:rsidR="00F8639B" w:rsidRPr="00F8639B">
        <w:t xml:space="preserve"> </w:t>
      </w:r>
      <w:r w:rsidR="00F8639B">
        <w:rPr>
          <w:rFonts w:ascii="Times New Roman" w:eastAsia="Calibri" w:hAnsi="Times New Roman" w:cs="Arial"/>
          <w:color w:val="000000"/>
          <w:kern w:val="0"/>
          <w:lang w:eastAsia="en-US" w:bidi="ar-SA"/>
        </w:rPr>
        <w:t>ani</w:t>
      </w:r>
      <w:r w:rsidR="00F8639B" w:rsidRPr="00F8639B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</w:t>
      </w:r>
      <w:r w:rsidR="008A45A0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nie oznacza obowiązku </w:t>
      </w:r>
      <w:r w:rsidR="00F8639B" w:rsidRPr="00F8639B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podjęcia </w:t>
      </w:r>
      <w:r w:rsidR="00F8639B">
        <w:rPr>
          <w:rFonts w:ascii="Times New Roman" w:eastAsia="Calibri" w:hAnsi="Times New Roman" w:cs="Arial"/>
          <w:color w:val="000000"/>
          <w:kern w:val="0"/>
          <w:lang w:eastAsia="en-US" w:bidi="ar-SA"/>
        </w:rPr>
        <w:t>między</w:t>
      </w:r>
      <w:r w:rsidR="008A45A0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nimi</w:t>
      </w:r>
      <w:r w:rsidR="00F8639B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innej </w:t>
      </w:r>
      <w:r w:rsidR="00F8639B" w:rsidRPr="00F8639B">
        <w:rPr>
          <w:rFonts w:ascii="Times New Roman" w:eastAsia="Calibri" w:hAnsi="Times New Roman" w:cs="Arial"/>
          <w:color w:val="000000"/>
          <w:kern w:val="0"/>
          <w:lang w:eastAsia="en-US" w:bidi="ar-SA"/>
        </w:rPr>
        <w:t>współpracy</w:t>
      </w:r>
      <w:r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. </w:t>
      </w:r>
    </w:p>
    <w:p w14:paraId="385008BC" w14:textId="13EF0CCE" w:rsidR="003A4D24" w:rsidRPr="003A4D24" w:rsidRDefault="003A4D24" w:rsidP="00FB04D6">
      <w:pPr>
        <w:suppressAutoHyphens w:val="0"/>
        <w:spacing w:line="360" w:lineRule="auto"/>
        <w:ind w:left="567"/>
        <w:jc w:val="center"/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</w:pPr>
      <w:r w:rsidRPr="003A4D24">
        <w:rPr>
          <w:rFonts w:ascii="Times New Roman" w:eastAsia="Calibri" w:hAnsi="Times New Roman" w:cs="Arial"/>
          <w:b/>
          <w:bCs/>
          <w:color w:val="000000"/>
          <w:kern w:val="0"/>
          <w:lang w:eastAsia="en-US" w:bidi="ar-SA"/>
        </w:rPr>
        <w:t>§</w:t>
      </w:r>
      <w:r w:rsidR="00FB04D6">
        <w:rPr>
          <w:rFonts w:ascii="Times New Roman" w:eastAsia="Calibri" w:hAnsi="Times New Roman" w:cs="Arial"/>
          <w:b/>
          <w:bCs/>
          <w:color w:val="000000"/>
          <w:kern w:val="0"/>
          <w:lang w:eastAsia="en-US" w:bidi="ar-SA"/>
        </w:rPr>
        <w:t>9</w:t>
      </w:r>
      <w:r w:rsidRPr="003A4D24">
        <w:rPr>
          <w:rFonts w:ascii="Times New Roman" w:eastAsia="Calibri" w:hAnsi="Times New Roman" w:cs="Arial"/>
          <w:b/>
          <w:bCs/>
          <w:color w:val="000000"/>
          <w:kern w:val="0"/>
          <w:lang w:eastAsia="en-US" w:bidi="ar-SA"/>
        </w:rPr>
        <w:t>.</w:t>
      </w:r>
    </w:p>
    <w:p w14:paraId="461F4BFA" w14:textId="7CD2B0D0" w:rsidR="003A4D24" w:rsidRDefault="00E217E2" w:rsidP="00FB04D6">
      <w:pPr>
        <w:suppressAutoHyphens w:val="0"/>
        <w:spacing w:line="360" w:lineRule="auto"/>
        <w:ind w:left="567"/>
        <w:jc w:val="both"/>
        <w:rPr>
          <w:rFonts w:ascii="Times New Roman" w:eastAsia="Calibri" w:hAnsi="Times New Roman" w:cs="Arial"/>
          <w:color w:val="000000"/>
          <w:kern w:val="0"/>
          <w:lang w:eastAsia="en-US" w:bidi="ar-SA"/>
        </w:rPr>
      </w:pP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lastRenderedPageBreak/>
        <w:t xml:space="preserve">1. </w:t>
      </w:r>
      <w:r w:rsidR="003A4D24"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>Wszelkie zmiany niniejszej Umowy wymagają formy pisemnej pod rygorem nieważności.</w:t>
      </w:r>
    </w:p>
    <w:p w14:paraId="643953DD" w14:textId="7E742EBA" w:rsidR="00E217E2" w:rsidRPr="003A4D24" w:rsidRDefault="00E217E2" w:rsidP="00FB04D6">
      <w:pPr>
        <w:suppressAutoHyphens w:val="0"/>
        <w:spacing w:line="360" w:lineRule="auto"/>
        <w:ind w:left="567"/>
        <w:jc w:val="both"/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</w:pPr>
      <w:r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  <w:t xml:space="preserve">2. </w:t>
      </w:r>
      <w:r w:rsidRPr="00E217E2"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  <w:t xml:space="preserve">W </w:t>
      </w:r>
      <w:proofErr w:type="spellStart"/>
      <w:r w:rsidRPr="00E217E2"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  <w:t>sprawach</w:t>
      </w:r>
      <w:proofErr w:type="spellEnd"/>
      <w:r w:rsidRPr="00E217E2"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  <w:t xml:space="preserve"> </w:t>
      </w:r>
      <w:proofErr w:type="spellStart"/>
      <w:r w:rsidRPr="00E217E2"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  <w:t>nieuregulowanych</w:t>
      </w:r>
      <w:proofErr w:type="spellEnd"/>
      <w:r w:rsidRPr="00E217E2"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  <w:t xml:space="preserve"> w </w:t>
      </w:r>
      <w:proofErr w:type="spellStart"/>
      <w:r w:rsidRPr="00E217E2"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  <w:t>niniejszej</w:t>
      </w:r>
      <w:proofErr w:type="spellEnd"/>
      <w:r w:rsidRPr="00E217E2"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  <w:t xml:space="preserve"> </w:t>
      </w:r>
      <w:proofErr w:type="spellStart"/>
      <w:r w:rsidRPr="00E217E2"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  <w:t>umowie</w:t>
      </w:r>
      <w:proofErr w:type="spellEnd"/>
      <w:r w:rsidRPr="00E217E2"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  <w:t xml:space="preserve"> </w:t>
      </w:r>
      <w:proofErr w:type="spellStart"/>
      <w:r w:rsidRPr="00E217E2"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  <w:t>mają</w:t>
      </w:r>
      <w:proofErr w:type="spellEnd"/>
      <w:r w:rsidRPr="00E217E2"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  <w:t xml:space="preserve"> </w:t>
      </w:r>
      <w:proofErr w:type="spellStart"/>
      <w:r w:rsidRPr="00E217E2"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  <w:t>zastosowanie</w:t>
      </w:r>
      <w:proofErr w:type="spellEnd"/>
      <w:r w:rsidRPr="00E217E2"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  <w:t xml:space="preserve"> </w:t>
      </w:r>
      <w:proofErr w:type="spellStart"/>
      <w:r w:rsidRPr="00E217E2"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  <w:t>przepisy</w:t>
      </w:r>
      <w:proofErr w:type="spellEnd"/>
      <w:r w:rsidRPr="00E217E2"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  <w:t xml:space="preserve"> </w:t>
      </w:r>
      <w:proofErr w:type="spellStart"/>
      <w:r w:rsidRPr="00E217E2"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  <w:t>prawa</w:t>
      </w:r>
      <w:proofErr w:type="spellEnd"/>
      <w:r w:rsidRPr="00E217E2"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  <w:t xml:space="preserve"> </w:t>
      </w:r>
      <w:proofErr w:type="spellStart"/>
      <w:r w:rsidRPr="00E217E2"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  <w:t>polskiego</w:t>
      </w:r>
      <w:proofErr w:type="spellEnd"/>
      <w:r w:rsidRPr="00E217E2"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  <w:t>.</w:t>
      </w:r>
      <w:r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  <w:t xml:space="preserve"> </w:t>
      </w:r>
    </w:p>
    <w:p w14:paraId="11440352" w14:textId="57EE8489" w:rsidR="003A4D24" w:rsidRPr="003A4D24" w:rsidRDefault="00E217E2" w:rsidP="00FB04D6">
      <w:pPr>
        <w:suppressAutoHyphens w:val="0"/>
        <w:spacing w:line="360" w:lineRule="auto"/>
        <w:ind w:left="567"/>
        <w:jc w:val="both"/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</w:pP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3. </w:t>
      </w:r>
      <w:r w:rsidR="003A4D24"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Wszelkie spory dotyczące niniejszej </w:t>
      </w:r>
      <w:r w:rsidR="00FB04D6">
        <w:rPr>
          <w:rFonts w:ascii="Times New Roman" w:eastAsia="Calibri" w:hAnsi="Times New Roman" w:cs="Arial"/>
          <w:color w:val="000000"/>
          <w:kern w:val="0"/>
          <w:lang w:eastAsia="en-US" w:bidi="ar-SA"/>
        </w:rPr>
        <w:t>u</w:t>
      </w:r>
      <w:r w:rsidR="003A4D24"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mowy zostaną </w:t>
      </w:r>
      <w:r w:rsidR="00FB04D6">
        <w:rPr>
          <w:rFonts w:ascii="Times New Roman" w:eastAsia="Calibri" w:hAnsi="Times New Roman" w:cs="Arial"/>
          <w:color w:val="000000"/>
          <w:kern w:val="0"/>
          <w:lang w:eastAsia="en-US" w:bidi="ar-SA"/>
        </w:rPr>
        <w:t>poddane pod rozstrzygnięcie</w:t>
      </w:r>
      <w:r w:rsidR="003A4D24"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</w:t>
      </w:r>
      <w:r w:rsidR="00FB04D6">
        <w:rPr>
          <w:rFonts w:ascii="Times New Roman" w:eastAsia="Calibri" w:hAnsi="Times New Roman" w:cs="Arial"/>
          <w:color w:val="000000"/>
          <w:kern w:val="0"/>
          <w:lang w:eastAsia="en-US" w:bidi="ar-SA"/>
        </w:rPr>
        <w:t>S</w:t>
      </w:r>
      <w:r w:rsidR="003A4D24"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>ądowi powszechnemu</w:t>
      </w:r>
      <w:r w:rsidR="00FB04D6" w:rsidRPr="00FB04D6">
        <w:t xml:space="preserve"> </w:t>
      </w:r>
      <w:r w:rsidR="00FB04D6" w:rsidRPr="00FB04D6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właściwemu </w:t>
      </w:r>
      <w:r w:rsidR="00FB04D6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miejscowo </w:t>
      </w:r>
      <w:r w:rsidR="00FB04D6" w:rsidRPr="00FB04D6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ze względu na </w:t>
      </w: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miejsce </w:t>
      </w:r>
      <w:r w:rsidR="00FB04D6" w:rsidRPr="00FB04D6">
        <w:rPr>
          <w:rFonts w:ascii="Times New Roman" w:eastAsia="Calibri" w:hAnsi="Times New Roman" w:cs="Arial"/>
          <w:color w:val="000000"/>
          <w:kern w:val="0"/>
          <w:lang w:eastAsia="en-US" w:bidi="ar-SA"/>
        </w:rPr>
        <w:t>siedzib</w:t>
      </w: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>y</w:t>
      </w:r>
      <w:r w:rsidR="00FB04D6" w:rsidRPr="00FB04D6"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 Zamawiającego</w:t>
      </w:r>
      <w:r w:rsidR="003A4D24"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>.</w:t>
      </w:r>
    </w:p>
    <w:p w14:paraId="2C41D043" w14:textId="1C944051" w:rsidR="003A4D24" w:rsidRPr="003A4D24" w:rsidRDefault="00E217E2" w:rsidP="00FB04D6">
      <w:pPr>
        <w:suppressAutoHyphens w:val="0"/>
        <w:spacing w:line="360" w:lineRule="auto"/>
        <w:ind w:left="567"/>
        <w:jc w:val="both"/>
        <w:rPr>
          <w:rFonts w:ascii="Times New Roman" w:eastAsia="Calibri" w:hAnsi="Times New Roman" w:cs="Arial"/>
          <w:color w:val="000000"/>
          <w:kern w:val="0"/>
          <w:lang w:val="en-US" w:eastAsia="en-US" w:bidi="ar-SA"/>
        </w:rPr>
      </w:pPr>
      <w:r>
        <w:rPr>
          <w:rFonts w:ascii="Times New Roman" w:eastAsia="Calibri" w:hAnsi="Times New Roman" w:cs="Arial"/>
          <w:color w:val="000000"/>
          <w:kern w:val="0"/>
          <w:lang w:eastAsia="en-US" w:bidi="ar-SA"/>
        </w:rPr>
        <w:t xml:space="preserve">4. </w:t>
      </w:r>
      <w:r w:rsidR="003A4D24" w:rsidRPr="003A4D24">
        <w:rPr>
          <w:rFonts w:ascii="Times New Roman" w:eastAsia="Calibri" w:hAnsi="Times New Roman" w:cs="Arial"/>
          <w:color w:val="000000"/>
          <w:kern w:val="0"/>
          <w:lang w:eastAsia="en-US" w:bidi="ar-SA"/>
        </w:rPr>
        <w:t>Umowę sporządzono w dwóch jednobrzmiących egzemplarzach, po jednym dla każdej ze Stron.</w:t>
      </w:r>
    </w:p>
    <w:p w14:paraId="47E5CEBA" w14:textId="261075E8" w:rsidR="002530AB" w:rsidRPr="00F97B2F" w:rsidRDefault="002530AB" w:rsidP="002530AB">
      <w:pPr>
        <w:spacing w:line="276" w:lineRule="auto"/>
        <w:ind w:left="720"/>
        <w:jc w:val="both"/>
        <w:rPr>
          <w:rFonts w:ascii="Times New Roman" w:hAnsi="Times New Roman"/>
          <w:strike/>
        </w:rPr>
      </w:pPr>
    </w:p>
    <w:tbl>
      <w:tblPr>
        <w:tblW w:w="5000" w:type="pc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4A4A8C" w:rsidRPr="00F97B2F" w14:paraId="093040DC" w14:textId="77777777" w:rsidTr="00E316DC">
        <w:trPr>
          <w:trHeight w:val="71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CD613" w14:textId="2695FD2C" w:rsidR="004C6DCE" w:rsidRPr="00F97B2F" w:rsidRDefault="00FB04D6" w:rsidP="00A7440D">
            <w:pPr>
              <w:pStyle w:val="Zawartotabeli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HAnsi"/>
              </w:rPr>
              <w:t>Oferent</w:t>
            </w:r>
          </w:p>
          <w:p w14:paraId="67AD8E09" w14:textId="77777777" w:rsidR="004C6DCE" w:rsidRPr="00F97B2F" w:rsidRDefault="004C6DCE" w:rsidP="00A7440D">
            <w:pPr>
              <w:pStyle w:val="Zawartotabeli"/>
              <w:spacing w:line="276" w:lineRule="auto"/>
              <w:jc w:val="center"/>
              <w:rPr>
                <w:rFonts w:ascii="Times New Roman" w:hAnsi="Times New Roman" w:cstheme="minorHAnsi"/>
              </w:rPr>
            </w:pPr>
          </w:p>
          <w:p w14:paraId="082EE848" w14:textId="77777777" w:rsidR="004C6DCE" w:rsidRPr="00F97B2F" w:rsidRDefault="004C6DCE" w:rsidP="00A7440D">
            <w:pPr>
              <w:pStyle w:val="Zawartotabeli"/>
              <w:spacing w:line="276" w:lineRule="auto"/>
              <w:jc w:val="center"/>
              <w:rPr>
                <w:rFonts w:ascii="Times New Roman" w:hAnsi="Times New Roman" w:cstheme="minorHAnsi"/>
              </w:rPr>
            </w:pPr>
          </w:p>
          <w:p w14:paraId="0A91D30C" w14:textId="77777777" w:rsidR="004C6DCE" w:rsidRPr="00F97B2F" w:rsidRDefault="004C6DCE" w:rsidP="00A7440D">
            <w:pPr>
              <w:pStyle w:val="Zawartotabeli"/>
              <w:spacing w:line="276" w:lineRule="auto"/>
              <w:jc w:val="center"/>
              <w:rPr>
                <w:rFonts w:ascii="Times New Roman" w:hAnsi="Times New Roman" w:cstheme="minorHAnsi"/>
              </w:rPr>
            </w:pPr>
          </w:p>
          <w:p w14:paraId="175A3260" w14:textId="77777777" w:rsidR="004C6DCE" w:rsidRPr="00F97B2F" w:rsidRDefault="004C6DCE" w:rsidP="00A7440D">
            <w:pPr>
              <w:pStyle w:val="Zawartotabeli"/>
              <w:spacing w:line="276" w:lineRule="auto"/>
              <w:jc w:val="center"/>
              <w:rPr>
                <w:rFonts w:ascii="Times New Roman" w:hAnsi="Times New Roman" w:cstheme="minorHAnsi"/>
              </w:rPr>
            </w:pPr>
          </w:p>
          <w:p w14:paraId="7A4B5D7F" w14:textId="3EE017BE" w:rsidR="004C6DCE" w:rsidRPr="00F97B2F" w:rsidRDefault="004C6DCE" w:rsidP="00A7440D">
            <w:pPr>
              <w:pStyle w:val="Zawartotabeli"/>
              <w:spacing w:line="276" w:lineRule="auto"/>
              <w:jc w:val="center"/>
              <w:rPr>
                <w:rFonts w:ascii="Times New Roman" w:hAnsi="Times New Roman"/>
              </w:rPr>
            </w:pPr>
            <w:r w:rsidRPr="00F97B2F">
              <w:rPr>
                <w:rFonts w:ascii="Times New Roman" w:hAnsi="Times New Roman" w:cstheme="minorHAnsi"/>
              </w:rPr>
              <w:t>____________________________________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BC0F" w14:textId="0F6EEC82" w:rsidR="004C6DCE" w:rsidRPr="00F97B2F" w:rsidRDefault="00FB04D6" w:rsidP="00A7440D">
            <w:pPr>
              <w:pStyle w:val="Zawartotabeli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HAnsi"/>
              </w:rPr>
              <w:t>Zamawiający</w:t>
            </w:r>
          </w:p>
          <w:p w14:paraId="3F916D15" w14:textId="77777777" w:rsidR="004C6DCE" w:rsidRPr="00F97B2F" w:rsidRDefault="004C6DCE" w:rsidP="00A7440D">
            <w:pPr>
              <w:pStyle w:val="Zawartotabeli"/>
              <w:spacing w:line="276" w:lineRule="auto"/>
              <w:jc w:val="center"/>
              <w:rPr>
                <w:rFonts w:ascii="Times New Roman" w:hAnsi="Times New Roman" w:cstheme="minorHAnsi"/>
              </w:rPr>
            </w:pPr>
          </w:p>
          <w:p w14:paraId="49128C1B" w14:textId="77777777" w:rsidR="004C6DCE" w:rsidRPr="00F97B2F" w:rsidRDefault="004C6DCE" w:rsidP="00A7440D">
            <w:pPr>
              <w:pStyle w:val="Zawartotabeli"/>
              <w:spacing w:line="276" w:lineRule="auto"/>
              <w:jc w:val="center"/>
              <w:rPr>
                <w:rFonts w:ascii="Times New Roman" w:hAnsi="Times New Roman" w:cstheme="minorHAnsi"/>
              </w:rPr>
            </w:pPr>
          </w:p>
          <w:p w14:paraId="6795BA9A" w14:textId="77777777" w:rsidR="004C6DCE" w:rsidRPr="00F97B2F" w:rsidRDefault="004C6DCE" w:rsidP="00A7440D">
            <w:pPr>
              <w:pStyle w:val="Zawartotabeli"/>
              <w:spacing w:line="276" w:lineRule="auto"/>
              <w:jc w:val="center"/>
              <w:rPr>
                <w:rFonts w:ascii="Times New Roman" w:hAnsi="Times New Roman" w:cstheme="minorHAnsi"/>
              </w:rPr>
            </w:pPr>
          </w:p>
          <w:p w14:paraId="76249B21" w14:textId="77777777" w:rsidR="004C6DCE" w:rsidRPr="00F97B2F" w:rsidRDefault="004C6DCE" w:rsidP="00A7440D">
            <w:pPr>
              <w:pStyle w:val="Zawartotabeli"/>
              <w:spacing w:line="276" w:lineRule="auto"/>
              <w:jc w:val="center"/>
              <w:rPr>
                <w:rFonts w:ascii="Times New Roman" w:hAnsi="Times New Roman" w:cstheme="minorHAnsi"/>
              </w:rPr>
            </w:pPr>
          </w:p>
          <w:p w14:paraId="7560447C" w14:textId="35FB9ECE" w:rsidR="004C6DCE" w:rsidRPr="00F97B2F" w:rsidRDefault="004C6DCE" w:rsidP="00A7440D">
            <w:pPr>
              <w:pStyle w:val="Zawartotabeli"/>
              <w:spacing w:line="276" w:lineRule="auto"/>
              <w:jc w:val="center"/>
              <w:rPr>
                <w:rFonts w:ascii="Times New Roman" w:hAnsi="Times New Roman"/>
              </w:rPr>
            </w:pPr>
            <w:r w:rsidRPr="00F97B2F">
              <w:rPr>
                <w:rFonts w:ascii="Times New Roman" w:hAnsi="Times New Roman" w:cstheme="minorHAnsi"/>
              </w:rPr>
              <w:t>____________________________________</w:t>
            </w:r>
          </w:p>
        </w:tc>
      </w:tr>
    </w:tbl>
    <w:p w14:paraId="022FF99F" w14:textId="568D9497" w:rsidR="00500425" w:rsidRPr="00F97B2F" w:rsidRDefault="00500425" w:rsidP="004C6DCE"/>
    <w:sectPr w:rsidR="00500425" w:rsidRPr="00F97B2F" w:rsidSect="00D30502">
      <w:headerReference w:type="default" r:id="rId8"/>
      <w:footerReference w:type="default" r:id="rId9"/>
      <w:pgSz w:w="11906" w:h="16838"/>
      <w:pgMar w:top="1418" w:right="1418" w:bottom="1418" w:left="1418" w:header="454" w:footer="113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EDFEF" w14:textId="77777777" w:rsidR="001A06A6" w:rsidRDefault="001A06A6">
      <w:r>
        <w:separator/>
      </w:r>
    </w:p>
  </w:endnote>
  <w:endnote w:type="continuationSeparator" w:id="0">
    <w:p w14:paraId="1A10E747" w14:textId="77777777" w:rsidR="001A06A6" w:rsidRDefault="001A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EE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E776" w14:textId="77777777" w:rsidR="00500425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19</w:t>
    </w:r>
    <w:r>
      <w:fldChar w:fldCharType="end"/>
    </w:r>
    <w:r>
      <w:t xml:space="preserve"> z </w:t>
    </w:r>
    <w:fldSimple w:instr=" NUMPAGES ">
      <w:r w:rsidR="00500425"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056D5" w14:textId="77777777" w:rsidR="001A06A6" w:rsidRDefault="001A06A6">
      <w:r>
        <w:separator/>
      </w:r>
    </w:p>
  </w:footnote>
  <w:footnote w:type="continuationSeparator" w:id="0">
    <w:p w14:paraId="09519485" w14:textId="77777777" w:rsidR="001A06A6" w:rsidRDefault="001A0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764E" w14:textId="132EF1FB" w:rsidR="00D30502" w:rsidRDefault="00F21671">
    <w:pPr>
      <w:pStyle w:val="Nagwek"/>
    </w:pPr>
    <w:r>
      <w:rPr>
        <w:noProof/>
      </w:rPr>
      <w:drawing>
        <wp:inline distT="0" distB="0" distL="0" distR="0" wp14:anchorId="0B05ED8C" wp14:editId="7D76D2A5">
          <wp:extent cx="5356860" cy="533400"/>
          <wp:effectExtent l="0" t="0" r="0" b="0"/>
          <wp:docPr id="13624426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44268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686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FE1"/>
    <w:multiLevelType w:val="multilevel"/>
    <w:tmpl w:val="AA90E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1" w15:restartNumberingAfterBreak="0">
    <w:nsid w:val="03370326"/>
    <w:multiLevelType w:val="multilevel"/>
    <w:tmpl w:val="DBB8DF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E837CD7"/>
    <w:multiLevelType w:val="multilevel"/>
    <w:tmpl w:val="48CE557C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96" w:hanging="180"/>
      </w:pPr>
    </w:lvl>
  </w:abstractNum>
  <w:abstractNum w:abstractNumId="3" w15:restartNumberingAfterBreak="0">
    <w:nsid w:val="0EED5578"/>
    <w:multiLevelType w:val="multilevel"/>
    <w:tmpl w:val="2D4642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5190E7F"/>
    <w:multiLevelType w:val="multilevel"/>
    <w:tmpl w:val="C2E2D2A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  <w:sz w:val="28"/>
        <w:szCs w:val="28"/>
      </w:rPr>
    </w:lvl>
  </w:abstractNum>
  <w:abstractNum w:abstractNumId="5" w15:restartNumberingAfterBreak="0">
    <w:nsid w:val="188849D3"/>
    <w:multiLevelType w:val="multilevel"/>
    <w:tmpl w:val="80F6DC2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/>
        <w:strike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6" w15:restartNumberingAfterBreak="0">
    <w:nsid w:val="1A0438F7"/>
    <w:multiLevelType w:val="multilevel"/>
    <w:tmpl w:val="10922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7" w15:restartNumberingAfterBreak="0">
    <w:nsid w:val="21946400"/>
    <w:multiLevelType w:val="multilevel"/>
    <w:tmpl w:val="22CAF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8" w15:restartNumberingAfterBreak="0">
    <w:nsid w:val="277A2D67"/>
    <w:multiLevelType w:val="multilevel"/>
    <w:tmpl w:val="0818D0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2BC00F26"/>
    <w:multiLevelType w:val="multilevel"/>
    <w:tmpl w:val="D37025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0" w15:restartNumberingAfterBreak="0">
    <w:nsid w:val="2DEB4DF3"/>
    <w:multiLevelType w:val="multilevel"/>
    <w:tmpl w:val="536E06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2E13589F"/>
    <w:multiLevelType w:val="multilevel"/>
    <w:tmpl w:val="1C809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12" w15:restartNumberingAfterBreak="0">
    <w:nsid w:val="3CCD56D3"/>
    <w:multiLevelType w:val="multilevel"/>
    <w:tmpl w:val="5EF4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DCF616F"/>
    <w:multiLevelType w:val="multilevel"/>
    <w:tmpl w:val="E34EB5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  <w:sz w:val="28"/>
        <w:szCs w:val="28"/>
      </w:rPr>
    </w:lvl>
  </w:abstractNum>
  <w:abstractNum w:abstractNumId="14" w15:restartNumberingAfterBreak="0">
    <w:nsid w:val="3F3339B4"/>
    <w:multiLevelType w:val="multilevel"/>
    <w:tmpl w:val="D1345C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41EE08EF"/>
    <w:multiLevelType w:val="multilevel"/>
    <w:tmpl w:val="D74C0D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D5A3FA9"/>
    <w:multiLevelType w:val="multilevel"/>
    <w:tmpl w:val="D7B6F4DE"/>
    <w:lvl w:ilvl="0">
      <w:start w:val="1"/>
      <w:numFmt w:val="decimal"/>
      <w:lvlText w:val="(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6" w:hanging="180"/>
      </w:pPr>
    </w:lvl>
  </w:abstractNum>
  <w:abstractNum w:abstractNumId="17" w15:restartNumberingAfterBreak="0">
    <w:nsid w:val="51E6214C"/>
    <w:multiLevelType w:val="multilevel"/>
    <w:tmpl w:val="0F906982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  <w:sz w:val="28"/>
        <w:szCs w:val="28"/>
      </w:rPr>
    </w:lvl>
  </w:abstractNum>
  <w:abstractNum w:abstractNumId="18" w15:restartNumberingAfterBreak="0">
    <w:nsid w:val="5283331F"/>
    <w:multiLevelType w:val="multilevel"/>
    <w:tmpl w:val="EDC0A00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19" w15:restartNumberingAfterBreak="0">
    <w:nsid w:val="54172BDD"/>
    <w:multiLevelType w:val="multilevel"/>
    <w:tmpl w:val="DEFAD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20" w15:restartNumberingAfterBreak="0">
    <w:nsid w:val="5D067E74"/>
    <w:multiLevelType w:val="multilevel"/>
    <w:tmpl w:val="FC4EF8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5DA43500"/>
    <w:multiLevelType w:val="multilevel"/>
    <w:tmpl w:val="EC40EF2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19E283F"/>
    <w:multiLevelType w:val="multilevel"/>
    <w:tmpl w:val="70444BF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23" w15:restartNumberingAfterBreak="0">
    <w:nsid w:val="64C06465"/>
    <w:multiLevelType w:val="multilevel"/>
    <w:tmpl w:val="A51E1C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4" w15:restartNumberingAfterBreak="0">
    <w:nsid w:val="6A272B94"/>
    <w:multiLevelType w:val="multilevel"/>
    <w:tmpl w:val="1220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25" w15:restartNumberingAfterBreak="0">
    <w:nsid w:val="6D214FC9"/>
    <w:multiLevelType w:val="multilevel"/>
    <w:tmpl w:val="252EC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26" w15:restartNumberingAfterBreak="0">
    <w:nsid w:val="6EC9668B"/>
    <w:multiLevelType w:val="multilevel"/>
    <w:tmpl w:val="3A30B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27" w15:restartNumberingAfterBreak="0">
    <w:nsid w:val="6F3358DF"/>
    <w:multiLevelType w:val="multilevel"/>
    <w:tmpl w:val="43EC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28" w15:restartNumberingAfterBreak="0">
    <w:nsid w:val="76D75F36"/>
    <w:multiLevelType w:val="multilevel"/>
    <w:tmpl w:val="EE54B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7B81D23"/>
    <w:multiLevelType w:val="multilevel"/>
    <w:tmpl w:val="16C4D28A"/>
    <w:lvl w:ilvl="0">
      <w:start w:val="1"/>
      <w:numFmt w:val="decimal"/>
      <w:lvlText w:val="%1."/>
      <w:lvlJc w:val="left"/>
      <w:pPr>
        <w:tabs>
          <w:tab w:val="num" w:pos="3567"/>
        </w:tabs>
        <w:ind w:left="3567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3927"/>
        </w:tabs>
        <w:ind w:left="3927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4287"/>
        </w:tabs>
        <w:ind w:left="4287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5007"/>
        </w:tabs>
        <w:ind w:left="5007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5367"/>
        </w:tabs>
        <w:ind w:left="5367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6447"/>
        </w:tabs>
        <w:ind w:left="6447" w:hanging="360"/>
      </w:pPr>
      <w:rPr>
        <w:rFonts w:ascii="Times New Roman" w:hAnsi="Times New Roman"/>
        <w:sz w:val="28"/>
        <w:szCs w:val="28"/>
      </w:rPr>
    </w:lvl>
  </w:abstractNum>
  <w:abstractNum w:abstractNumId="30" w15:restartNumberingAfterBreak="0">
    <w:nsid w:val="7B9C6664"/>
    <w:multiLevelType w:val="multilevel"/>
    <w:tmpl w:val="BFAA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581673036">
    <w:abstractNumId w:val="29"/>
  </w:num>
  <w:num w:numId="2" w16cid:durableId="2127193727">
    <w:abstractNumId w:val="7"/>
  </w:num>
  <w:num w:numId="3" w16cid:durableId="1783718721">
    <w:abstractNumId w:val="18"/>
  </w:num>
  <w:num w:numId="4" w16cid:durableId="1165130912">
    <w:abstractNumId w:val="0"/>
  </w:num>
  <w:num w:numId="5" w16cid:durableId="268701927">
    <w:abstractNumId w:val="6"/>
  </w:num>
  <w:num w:numId="6" w16cid:durableId="368916316">
    <w:abstractNumId w:val="27"/>
  </w:num>
  <w:num w:numId="7" w16cid:durableId="1482232726">
    <w:abstractNumId w:val="24"/>
  </w:num>
  <w:num w:numId="8" w16cid:durableId="710957915">
    <w:abstractNumId w:val="21"/>
  </w:num>
  <w:num w:numId="9" w16cid:durableId="1953394352">
    <w:abstractNumId w:val="22"/>
  </w:num>
  <w:num w:numId="10" w16cid:durableId="668554969">
    <w:abstractNumId w:val="11"/>
  </w:num>
  <w:num w:numId="11" w16cid:durableId="1552225019">
    <w:abstractNumId w:val="12"/>
  </w:num>
  <w:num w:numId="12" w16cid:durableId="1729527596">
    <w:abstractNumId w:val="30"/>
  </w:num>
  <w:num w:numId="13" w16cid:durableId="905265133">
    <w:abstractNumId w:val="26"/>
  </w:num>
  <w:num w:numId="14" w16cid:durableId="1845171851">
    <w:abstractNumId w:val="25"/>
  </w:num>
  <w:num w:numId="15" w16cid:durableId="1221861081">
    <w:abstractNumId w:val="1"/>
  </w:num>
  <w:num w:numId="16" w16cid:durableId="195387352">
    <w:abstractNumId w:val="17"/>
  </w:num>
  <w:num w:numId="17" w16cid:durableId="1333684628">
    <w:abstractNumId w:val="4"/>
  </w:num>
  <w:num w:numId="18" w16cid:durableId="233469817">
    <w:abstractNumId w:val="13"/>
  </w:num>
  <w:num w:numId="19" w16cid:durableId="1401059110">
    <w:abstractNumId w:val="19"/>
  </w:num>
  <w:num w:numId="20" w16cid:durableId="1830824467">
    <w:abstractNumId w:val="16"/>
  </w:num>
  <w:num w:numId="21" w16cid:durableId="1491828276">
    <w:abstractNumId w:val="8"/>
  </w:num>
  <w:num w:numId="22" w16cid:durableId="1567490748">
    <w:abstractNumId w:val="2"/>
  </w:num>
  <w:num w:numId="23" w16cid:durableId="920597652">
    <w:abstractNumId w:val="23"/>
  </w:num>
  <w:num w:numId="24" w16cid:durableId="904145915">
    <w:abstractNumId w:val="15"/>
  </w:num>
  <w:num w:numId="25" w16cid:durableId="1154561676">
    <w:abstractNumId w:val="14"/>
  </w:num>
  <w:num w:numId="26" w16cid:durableId="541287071">
    <w:abstractNumId w:val="28"/>
  </w:num>
  <w:num w:numId="27" w16cid:durableId="143787007">
    <w:abstractNumId w:val="9"/>
  </w:num>
  <w:num w:numId="28" w16cid:durableId="2033845746">
    <w:abstractNumId w:val="20"/>
  </w:num>
  <w:num w:numId="29" w16cid:durableId="97533445">
    <w:abstractNumId w:val="10"/>
  </w:num>
  <w:num w:numId="30" w16cid:durableId="1620186774">
    <w:abstractNumId w:val="3"/>
  </w:num>
  <w:num w:numId="31" w16cid:durableId="8941226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25"/>
    <w:rsid w:val="0000088A"/>
    <w:rsid w:val="00001712"/>
    <w:rsid w:val="0000463D"/>
    <w:rsid w:val="000059D6"/>
    <w:rsid w:val="00007498"/>
    <w:rsid w:val="00024451"/>
    <w:rsid w:val="00030C6B"/>
    <w:rsid w:val="000409FD"/>
    <w:rsid w:val="00047849"/>
    <w:rsid w:val="000658CF"/>
    <w:rsid w:val="00077354"/>
    <w:rsid w:val="0008148A"/>
    <w:rsid w:val="000817CC"/>
    <w:rsid w:val="00084D04"/>
    <w:rsid w:val="00092496"/>
    <w:rsid w:val="000A22A4"/>
    <w:rsid w:val="000A5BCB"/>
    <w:rsid w:val="000A6F05"/>
    <w:rsid w:val="000C08DB"/>
    <w:rsid w:val="000D3B08"/>
    <w:rsid w:val="000D5103"/>
    <w:rsid w:val="001021B7"/>
    <w:rsid w:val="00107FFC"/>
    <w:rsid w:val="00117064"/>
    <w:rsid w:val="00117F85"/>
    <w:rsid w:val="00121E0F"/>
    <w:rsid w:val="00122CE3"/>
    <w:rsid w:val="00122F8C"/>
    <w:rsid w:val="00124083"/>
    <w:rsid w:val="00126E6A"/>
    <w:rsid w:val="0013245A"/>
    <w:rsid w:val="00136DC8"/>
    <w:rsid w:val="001405C0"/>
    <w:rsid w:val="00147723"/>
    <w:rsid w:val="001714F1"/>
    <w:rsid w:val="00180292"/>
    <w:rsid w:val="00192FB5"/>
    <w:rsid w:val="001A06A6"/>
    <w:rsid w:val="001A1D4B"/>
    <w:rsid w:val="001B0ACF"/>
    <w:rsid w:val="001B6351"/>
    <w:rsid w:val="001B7FAA"/>
    <w:rsid w:val="001C0326"/>
    <w:rsid w:val="001E321B"/>
    <w:rsid w:val="001E6CC5"/>
    <w:rsid w:val="001F6B6C"/>
    <w:rsid w:val="002228E8"/>
    <w:rsid w:val="00227ADB"/>
    <w:rsid w:val="002322E2"/>
    <w:rsid w:val="0023530E"/>
    <w:rsid w:val="002407F3"/>
    <w:rsid w:val="00242925"/>
    <w:rsid w:val="002530AB"/>
    <w:rsid w:val="00270619"/>
    <w:rsid w:val="00273E01"/>
    <w:rsid w:val="00284A29"/>
    <w:rsid w:val="00296950"/>
    <w:rsid w:val="002B3AA4"/>
    <w:rsid w:val="002B7FEC"/>
    <w:rsid w:val="002E318C"/>
    <w:rsid w:val="002F136D"/>
    <w:rsid w:val="00301BCB"/>
    <w:rsid w:val="00305888"/>
    <w:rsid w:val="00305D1A"/>
    <w:rsid w:val="00306BC8"/>
    <w:rsid w:val="00321256"/>
    <w:rsid w:val="00345A8E"/>
    <w:rsid w:val="00345FCE"/>
    <w:rsid w:val="0036338D"/>
    <w:rsid w:val="00383156"/>
    <w:rsid w:val="00384670"/>
    <w:rsid w:val="003A4D24"/>
    <w:rsid w:val="003B7D7C"/>
    <w:rsid w:val="003C083B"/>
    <w:rsid w:val="003C2EC1"/>
    <w:rsid w:val="003D6679"/>
    <w:rsid w:val="003D7786"/>
    <w:rsid w:val="003E02C8"/>
    <w:rsid w:val="003E4400"/>
    <w:rsid w:val="003F2570"/>
    <w:rsid w:val="00405738"/>
    <w:rsid w:val="004124CC"/>
    <w:rsid w:val="00421E32"/>
    <w:rsid w:val="00422603"/>
    <w:rsid w:val="00444982"/>
    <w:rsid w:val="004475F2"/>
    <w:rsid w:val="00455267"/>
    <w:rsid w:val="004552A3"/>
    <w:rsid w:val="004563A9"/>
    <w:rsid w:val="00470B78"/>
    <w:rsid w:val="00487999"/>
    <w:rsid w:val="00493CC0"/>
    <w:rsid w:val="00494BCB"/>
    <w:rsid w:val="004A0606"/>
    <w:rsid w:val="004A4A8C"/>
    <w:rsid w:val="004C07D8"/>
    <w:rsid w:val="004C13CC"/>
    <w:rsid w:val="004C6DCE"/>
    <w:rsid w:val="004E08A9"/>
    <w:rsid w:val="004E2B73"/>
    <w:rsid w:val="004E797B"/>
    <w:rsid w:val="004F326A"/>
    <w:rsid w:val="004F6977"/>
    <w:rsid w:val="004F7DB8"/>
    <w:rsid w:val="004F7EEF"/>
    <w:rsid w:val="00500425"/>
    <w:rsid w:val="00506333"/>
    <w:rsid w:val="005230E3"/>
    <w:rsid w:val="005273FC"/>
    <w:rsid w:val="00527D50"/>
    <w:rsid w:val="00532C64"/>
    <w:rsid w:val="00551464"/>
    <w:rsid w:val="00582023"/>
    <w:rsid w:val="0058441B"/>
    <w:rsid w:val="00586B79"/>
    <w:rsid w:val="005A2EB9"/>
    <w:rsid w:val="005B0AC5"/>
    <w:rsid w:val="005B337E"/>
    <w:rsid w:val="005C14CC"/>
    <w:rsid w:val="005C1CC3"/>
    <w:rsid w:val="005C27BE"/>
    <w:rsid w:val="005C7787"/>
    <w:rsid w:val="005E0932"/>
    <w:rsid w:val="005E6565"/>
    <w:rsid w:val="005E7334"/>
    <w:rsid w:val="005F4800"/>
    <w:rsid w:val="005F6433"/>
    <w:rsid w:val="00600762"/>
    <w:rsid w:val="00611EE6"/>
    <w:rsid w:val="00622019"/>
    <w:rsid w:val="00624FAD"/>
    <w:rsid w:val="00626ED8"/>
    <w:rsid w:val="00632C86"/>
    <w:rsid w:val="00641AAF"/>
    <w:rsid w:val="00644AE3"/>
    <w:rsid w:val="006621B3"/>
    <w:rsid w:val="006672BD"/>
    <w:rsid w:val="0067114F"/>
    <w:rsid w:val="00672ED9"/>
    <w:rsid w:val="00673324"/>
    <w:rsid w:val="00674F69"/>
    <w:rsid w:val="00680DEB"/>
    <w:rsid w:val="006B335A"/>
    <w:rsid w:val="006B5F96"/>
    <w:rsid w:val="006C1413"/>
    <w:rsid w:val="006D0C2B"/>
    <w:rsid w:val="006D1C7E"/>
    <w:rsid w:val="006D2E1E"/>
    <w:rsid w:val="006E1D5B"/>
    <w:rsid w:val="006F154E"/>
    <w:rsid w:val="006F2CB2"/>
    <w:rsid w:val="006F778C"/>
    <w:rsid w:val="00705A77"/>
    <w:rsid w:val="0073092D"/>
    <w:rsid w:val="00751394"/>
    <w:rsid w:val="00766B65"/>
    <w:rsid w:val="00773B03"/>
    <w:rsid w:val="00777A32"/>
    <w:rsid w:val="00783568"/>
    <w:rsid w:val="00786663"/>
    <w:rsid w:val="00790617"/>
    <w:rsid w:val="007932B3"/>
    <w:rsid w:val="00794FE4"/>
    <w:rsid w:val="00796A19"/>
    <w:rsid w:val="007A2C3B"/>
    <w:rsid w:val="007A32A9"/>
    <w:rsid w:val="007A398F"/>
    <w:rsid w:val="007B0A1E"/>
    <w:rsid w:val="007B0AFE"/>
    <w:rsid w:val="007B21CB"/>
    <w:rsid w:val="007B6BEB"/>
    <w:rsid w:val="007B7231"/>
    <w:rsid w:val="007C6C7F"/>
    <w:rsid w:val="007F43A1"/>
    <w:rsid w:val="007F5925"/>
    <w:rsid w:val="007F5F71"/>
    <w:rsid w:val="0080064D"/>
    <w:rsid w:val="008170C1"/>
    <w:rsid w:val="008201F6"/>
    <w:rsid w:val="00824007"/>
    <w:rsid w:val="008262EB"/>
    <w:rsid w:val="00831B64"/>
    <w:rsid w:val="008436FF"/>
    <w:rsid w:val="0084545D"/>
    <w:rsid w:val="0085326A"/>
    <w:rsid w:val="008536A2"/>
    <w:rsid w:val="00862FA7"/>
    <w:rsid w:val="00873546"/>
    <w:rsid w:val="008814D9"/>
    <w:rsid w:val="00897B6D"/>
    <w:rsid w:val="008A2982"/>
    <w:rsid w:val="008A45A0"/>
    <w:rsid w:val="008B6153"/>
    <w:rsid w:val="008D0E14"/>
    <w:rsid w:val="008D14C8"/>
    <w:rsid w:val="008E69D7"/>
    <w:rsid w:val="008F06BC"/>
    <w:rsid w:val="00901EB5"/>
    <w:rsid w:val="00903E28"/>
    <w:rsid w:val="0090501E"/>
    <w:rsid w:val="0093175E"/>
    <w:rsid w:val="009367C7"/>
    <w:rsid w:val="00947272"/>
    <w:rsid w:val="00947BFD"/>
    <w:rsid w:val="0095608A"/>
    <w:rsid w:val="0095652A"/>
    <w:rsid w:val="00961195"/>
    <w:rsid w:val="009708CE"/>
    <w:rsid w:val="00976013"/>
    <w:rsid w:val="00980ABD"/>
    <w:rsid w:val="009B48E1"/>
    <w:rsid w:val="009C3756"/>
    <w:rsid w:val="009D0A4E"/>
    <w:rsid w:val="009D1485"/>
    <w:rsid w:val="009E4DD7"/>
    <w:rsid w:val="009E6425"/>
    <w:rsid w:val="009F5BA4"/>
    <w:rsid w:val="00A00FA5"/>
    <w:rsid w:val="00A05C9C"/>
    <w:rsid w:val="00A17E18"/>
    <w:rsid w:val="00A2053B"/>
    <w:rsid w:val="00A219BB"/>
    <w:rsid w:val="00A242E8"/>
    <w:rsid w:val="00A2475F"/>
    <w:rsid w:val="00A2573D"/>
    <w:rsid w:val="00A32715"/>
    <w:rsid w:val="00A3686E"/>
    <w:rsid w:val="00A54F54"/>
    <w:rsid w:val="00A55EB7"/>
    <w:rsid w:val="00A5793D"/>
    <w:rsid w:val="00A73DA2"/>
    <w:rsid w:val="00A8169E"/>
    <w:rsid w:val="00A877D2"/>
    <w:rsid w:val="00AA0FA3"/>
    <w:rsid w:val="00AB190D"/>
    <w:rsid w:val="00AC6D21"/>
    <w:rsid w:val="00AD6D98"/>
    <w:rsid w:val="00AD72EA"/>
    <w:rsid w:val="00AF5EF8"/>
    <w:rsid w:val="00AF6BFD"/>
    <w:rsid w:val="00AF7C8A"/>
    <w:rsid w:val="00B043A7"/>
    <w:rsid w:val="00B06DEC"/>
    <w:rsid w:val="00B07194"/>
    <w:rsid w:val="00B13A88"/>
    <w:rsid w:val="00B13EF9"/>
    <w:rsid w:val="00B23A11"/>
    <w:rsid w:val="00B27FA2"/>
    <w:rsid w:val="00B52DFE"/>
    <w:rsid w:val="00B609DF"/>
    <w:rsid w:val="00B621D4"/>
    <w:rsid w:val="00B66A11"/>
    <w:rsid w:val="00B82A00"/>
    <w:rsid w:val="00B86E61"/>
    <w:rsid w:val="00B92EF7"/>
    <w:rsid w:val="00B97938"/>
    <w:rsid w:val="00BA35D7"/>
    <w:rsid w:val="00BA3688"/>
    <w:rsid w:val="00BA4F02"/>
    <w:rsid w:val="00BA5337"/>
    <w:rsid w:val="00BB115D"/>
    <w:rsid w:val="00BC0E17"/>
    <w:rsid w:val="00BC4263"/>
    <w:rsid w:val="00BD088B"/>
    <w:rsid w:val="00BD14E2"/>
    <w:rsid w:val="00BD7809"/>
    <w:rsid w:val="00BE4BE7"/>
    <w:rsid w:val="00BE72B9"/>
    <w:rsid w:val="00BF0442"/>
    <w:rsid w:val="00BF23CC"/>
    <w:rsid w:val="00C1368C"/>
    <w:rsid w:val="00C1445A"/>
    <w:rsid w:val="00C253D9"/>
    <w:rsid w:val="00C260A1"/>
    <w:rsid w:val="00C33054"/>
    <w:rsid w:val="00C3493B"/>
    <w:rsid w:val="00C462BA"/>
    <w:rsid w:val="00C477B7"/>
    <w:rsid w:val="00C55E40"/>
    <w:rsid w:val="00C6108D"/>
    <w:rsid w:val="00C66E6F"/>
    <w:rsid w:val="00C80FE7"/>
    <w:rsid w:val="00CA1D50"/>
    <w:rsid w:val="00CC3624"/>
    <w:rsid w:val="00CD3E27"/>
    <w:rsid w:val="00CE7C27"/>
    <w:rsid w:val="00CF53FC"/>
    <w:rsid w:val="00D134F9"/>
    <w:rsid w:val="00D2357E"/>
    <w:rsid w:val="00D30502"/>
    <w:rsid w:val="00D33576"/>
    <w:rsid w:val="00D36050"/>
    <w:rsid w:val="00D412BC"/>
    <w:rsid w:val="00D56478"/>
    <w:rsid w:val="00D6219C"/>
    <w:rsid w:val="00D6520F"/>
    <w:rsid w:val="00D701DE"/>
    <w:rsid w:val="00D7264C"/>
    <w:rsid w:val="00D72BBB"/>
    <w:rsid w:val="00D804B2"/>
    <w:rsid w:val="00D85460"/>
    <w:rsid w:val="00D9271E"/>
    <w:rsid w:val="00DA443A"/>
    <w:rsid w:val="00DA62B9"/>
    <w:rsid w:val="00DD3E38"/>
    <w:rsid w:val="00DE5619"/>
    <w:rsid w:val="00DF088A"/>
    <w:rsid w:val="00DF0C8F"/>
    <w:rsid w:val="00DF71AB"/>
    <w:rsid w:val="00E13A53"/>
    <w:rsid w:val="00E14446"/>
    <w:rsid w:val="00E217E2"/>
    <w:rsid w:val="00E22D1F"/>
    <w:rsid w:val="00E232D0"/>
    <w:rsid w:val="00E24DF8"/>
    <w:rsid w:val="00E2514B"/>
    <w:rsid w:val="00E316DC"/>
    <w:rsid w:val="00E3311C"/>
    <w:rsid w:val="00E5151C"/>
    <w:rsid w:val="00E53BEE"/>
    <w:rsid w:val="00E566CF"/>
    <w:rsid w:val="00E64A0C"/>
    <w:rsid w:val="00E65957"/>
    <w:rsid w:val="00E70C59"/>
    <w:rsid w:val="00E9723E"/>
    <w:rsid w:val="00EA21FA"/>
    <w:rsid w:val="00EC0C3A"/>
    <w:rsid w:val="00EC77A9"/>
    <w:rsid w:val="00ED74BB"/>
    <w:rsid w:val="00EE0464"/>
    <w:rsid w:val="00EE410A"/>
    <w:rsid w:val="00EE6E05"/>
    <w:rsid w:val="00EF3578"/>
    <w:rsid w:val="00EF74EF"/>
    <w:rsid w:val="00F06602"/>
    <w:rsid w:val="00F21671"/>
    <w:rsid w:val="00F36198"/>
    <w:rsid w:val="00F60CBC"/>
    <w:rsid w:val="00F6288B"/>
    <w:rsid w:val="00F64E4F"/>
    <w:rsid w:val="00F8639B"/>
    <w:rsid w:val="00F91923"/>
    <w:rsid w:val="00F930F9"/>
    <w:rsid w:val="00F97B2F"/>
    <w:rsid w:val="00FA0B42"/>
    <w:rsid w:val="00FB04D6"/>
    <w:rsid w:val="00FB489C"/>
    <w:rsid w:val="00FB6710"/>
    <w:rsid w:val="00FB79A4"/>
    <w:rsid w:val="00FD0787"/>
    <w:rsid w:val="00FD27D5"/>
    <w:rsid w:val="00FD58D4"/>
    <w:rsid w:val="00FF123F"/>
    <w:rsid w:val="00FF23A4"/>
    <w:rsid w:val="00FF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40607"/>
  <w15:docId w15:val="{40F6AED7-F5CC-4AE0-A87F-CD74F445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Pr>
      <w:rFonts w:ascii="Times New Roman" w:hAnsi="Times New Roman"/>
      <w:b w:val="0"/>
      <w:bCs w:val="0"/>
      <w:sz w:val="24"/>
      <w:szCs w:val="24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styleId="Numerwiersza">
    <w:name w:val="line number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66F71"/>
    <w:rPr>
      <w:rFonts w:cs="Mangal"/>
      <w:b/>
      <w:bCs/>
      <w:sz w:val="20"/>
      <w:szCs w:val="18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Nagwekindeksu">
    <w:name w:val="index heading"/>
    <w:basedOn w:val="Nagwek"/>
  </w:style>
  <w:style w:type="paragraph" w:styleId="Nagwekspisutreci">
    <w:name w:val="TOC Heading"/>
    <w:basedOn w:val="Nagwekindeksu"/>
  </w:style>
  <w:style w:type="paragraph" w:styleId="Stopka">
    <w:name w:val="footer"/>
    <w:basedOn w:val="Gwkaistopka"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Akapitzlist">
    <w:name w:val="List Paragraph"/>
    <w:basedOn w:val="Normalny"/>
    <w:qFormat/>
    <w:pPr>
      <w:ind w:left="720"/>
      <w:contextualSpacing/>
    </w:pPr>
    <w:rPr>
      <w:rFonts w:cs="Mangal"/>
      <w:szCs w:val="21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rFonts w:cs="Mangal"/>
      <w:sz w:val="20"/>
      <w:szCs w:val="18"/>
    </w:rPr>
  </w:style>
  <w:style w:type="paragraph" w:styleId="Poprawka">
    <w:name w:val="Revision"/>
    <w:uiPriority w:val="99"/>
    <w:semiHidden/>
    <w:qFormat/>
    <w:rsid w:val="00566F71"/>
    <w:pPr>
      <w:suppressAutoHyphens w:val="0"/>
    </w:pPr>
    <w:rPr>
      <w:rFonts w:cs="Mangal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66F71"/>
    <w:rPr>
      <w:b/>
      <w:bCs/>
    </w:rPr>
  </w:style>
  <w:style w:type="paragraph" w:customStyle="1" w:styleId="Standard">
    <w:name w:val="Standard"/>
    <w:qFormat/>
    <w:rsid w:val="00D30502"/>
    <w:pPr>
      <w:textAlignment w:val="baseline"/>
    </w:pPr>
    <w:rPr>
      <w:rFonts w:ascii="Times New Roman" w:eastAsia="Times New Roman" w:hAnsi="Times New Roman" w:cs="Times New Roman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FF39AF"/>
  </w:style>
  <w:style w:type="character" w:styleId="Hipercze">
    <w:name w:val="Hyperlink"/>
    <w:basedOn w:val="Domylnaczcionkaakapitu"/>
    <w:uiPriority w:val="99"/>
    <w:unhideWhenUsed/>
    <w:rsid w:val="00F60C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0CBC"/>
    <w:rPr>
      <w:color w:val="605E5C"/>
      <w:shd w:val="clear" w:color="auto" w:fill="E1DFDD"/>
    </w:rPr>
  </w:style>
  <w:style w:type="paragraph" w:customStyle="1" w:styleId="endego-tekst-akapitowy">
    <w:name w:val="endego-tekst-akapitowy"/>
    <w:basedOn w:val="Normalny"/>
    <w:qFormat/>
    <w:rsid w:val="004552A3"/>
    <w:pPr>
      <w:suppressAutoHyphens w:val="0"/>
      <w:spacing w:line="276" w:lineRule="auto"/>
      <w:ind w:left="340"/>
      <w:jc w:val="both"/>
    </w:pPr>
    <w:rPr>
      <w:rFonts w:ascii="Arial" w:eastAsia="Calibri" w:hAnsi="Arial" w:cs="Arial"/>
      <w:color w:val="000000"/>
      <w:kern w:val="0"/>
      <w:lang w:val="en-US" w:eastAsia="en-US" w:bidi="ar-SA"/>
    </w:rPr>
  </w:style>
  <w:style w:type="paragraph" w:customStyle="1" w:styleId="text">
    <w:name w:val="text"/>
    <w:basedOn w:val="Normalny"/>
    <w:rsid w:val="00F2167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B0730-8410-4E81-B3AC-FC1048E68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860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ASD Systems Sp. z o.o.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Czerwiński</dc:creator>
  <dc:description/>
  <cp:lastModifiedBy>budkon</cp:lastModifiedBy>
  <cp:revision>4</cp:revision>
  <cp:lastPrinted>2024-01-18T13:21:00Z</cp:lastPrinted>
  <dcterms:created xsi:type="dcterms:W3CDTF">2025-03-11T13:12:00Z</dcterms:created>
  <dcterms:modified xsi:type="dcterms:W3CDTF">2025-03-29T08:40:00Z</dcterms:modified>
  <dc:language>pl-PL</dc:language>
</cp:coreProperties>
</file>