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3A2B" w14:textId="77777777" w:rsidR="002D4256" w:rsidRPr="006E4BC6" w:rsidRDefault="002D4256" w:rsidP="002D4256">
      <w:pPr>
        <w:numPr>
          <w:ilvl w:val="0"/>
          <w:numId w:val="0"/>
        </w:numPr>
        <w:shd w:val="clear" w:color="auto" w:fill="BFBFBF" w:themeFill="background1" w:themeFillShade="BF"/>
        <w:spacing w:line="259" w:lineRule="auto"/>
        <w:ind w:right="8"/>
        <w:jc w:val="center"/>
      </w:pPr>
      <w:r w:rsidRPr="006E4BC6">
        <w:rPr>
          <w:b/>
        </w:rPr>
        <w:t xml:space="preserve">Załącznik nr </w:t>
      </w:r>
      <w:r>
        <w:rPr>
          <w:b/>
        </w:rPr>
        <w:t xml:space="preserve">7 </w:t>
      </w:r>
      <w:r w:rsidRPr="006E4BC6">
        <w:rPr>
          <w:b/>
        </w:rPr>
        <w:t>do zapytania ofertowego - projekt umowy</w:t>
      </w:r>
    </w:p>
    <w:p w14:paraId="65FE0631" w14:textId="77777777" w:rsidR="00CB50DC" w:rsidRDefault="00CB50DC" w:rsidP="00C478D0">
      <w:pPr>
        <w:numPr>
          <w:ilvl w:val="0"/>
          <w:numId w:val="0"/>
        </w:numPr>
        <w:ind w:left="567" w:hanging="567"/>
      </w:pPr>
    </w:p>
    <w:p w14:paraId="63A196CB" w14:textId="77777777" w:rsidR="002D4256" w:rsidRPr="006E4BC6" w:rsidRDefault="002D4256" w:rsidP="00D572FC">
      <w:pPr>
        <w:pStyle w:val="Styl6"/>
        <w:jc w:val="center"/>
      </w:pPr>
      <w:r w:rsidRPr="006E4BC6">
        <w:t>Umowa nr …….</w:t>
      </w:r>
    </w:p>
    <w:p w14:paraId="4922DAAA" w14:textId="77777777" w:rsidR="002D4256" w:rsidRPr="006E4BC6" w:rsidRDefault="002D4256" w:rsidP="002D4256">
      <w:pPr>
        <w:pStyle w:val="Styl6"/>
      </w:pPr>
      <w:r w:rsidRPr="006E4BC6">
        <w:t xml:space="preserve"> </w:t>
      </w:r>
    </w:p>
    <w:p w14:paraId="592B7B55" w14:textId="77777777" w:rsidR="002D4256" w:rsidRPr="006E4BC6" w:rsidRDefault="002D4256" w:rsidP="002D4256">
      <w:pPr>
        <w:pStyle w:val="Styl6"/>
      </w:pPr>
      <w:r w:rsidRPr="006E4BC6">
        <w:t xml:space="preserve">zawarta w dniu </w:t>
      </w:r>
      <w:r w:rsidRPr="006E4BC6">
        <w:rPr>
          <w:shd w:val="clear" w:color="auto" w:fill="FFFF00"/>
        </w:rPr>
        <w:t>…………</w:t>
      </w:r>
      <w:proofErr w:type="gramStart"/>
      <w:r w:rsidRPr="006E4BC6">
        <w:rPr>
          <w:shd w:val="clear" w:color="auto" w:fill="FFFF00"/>
        </w:rPr>
        <w:t>…….</w:t>
      </w:r>
      <w:proofErr w:type="gramEnd"/>
      <w:r w:rsidRPr="006E4BC6">
        <w:t xml:space="preserve">r. pomiędzy: </w:t>
      </w:r>
    </w:p>
    <w:p w14:paraId="742741F8" w14:textId="77777777" w:rsidR="002D4256" w:rsidRDefault="002D4256" w:rsidP="002D4256">
      <w:pPr>
        <w:pStyle w:val="Styl6"/>
      </w:pPr>
    </w:p>
    <w:p w14:paraId="211ABBFC" w14:textId="77777777" w:rsidR="002D4256" w:rsidRPr="006E4BC6" w:rsidRDefault="002D4256" w:rsidP="002D4256">
      <w:pPr>
        <w:pStyle w:val="Styl6"/>
      </w:pPr>
      <w:r w:rsidRPr="00A62C37">
        <w:rPr>
          <w:b/>
        </w:rPr>
        <w:t>PCFF Centrum Medyczne Spółka Z ograniczoną odpowiedzialnością</w:t>
      </w:r>
      <w:r w:rsidRPr="006E4BC6">
        <w:t>, z siedzibą w Suchym Lesie przy ul. Krętej 19, 62-002 Suchy Las, wpisaną do rejestru przedsiębiorców prowadzonego przez Sąd Rejonowy Poznań-Nowe Miasto i Wilda w Poznaniu, VIII Wydział Gospodarczy KRS pod numerem KRS: 0000798965, REGON: 384093290, NIP: 9721302629, reprezentowaną przez:</w:t>
      </w:r>
    </w:p>
    <w:p w14:paraId="19AA73D0" w14:textId="77777777" w:rsidR="002D4256" w:rsidRPr="006E4BC6" w:rsidRDefault="002D4256" w:rsidP="002D4256">
      <w:pPr>
        <w:pStyle w:val="Styl6"/>
      </w:pPr>
      <w:r w:rsidRPr="006E4BC6">
        <w:t>Pana Sebastiana Chęcińskiego – Prezesa Zarządu</w:t>
      </w:r>
    </w:p>
    <w:p w14:paraId="3B29AE0E" w14:textId="77777777" w:rsidR="002D4256" w:rsidRDefault="002D4256" w:rsidP="002D4256">
      <w:pPr>
        <w:pStyle w:val="Styl6"/>
      </w:pPr>
    </w:p>
    <w:p w14:paraId="49073177" w14:textId="77777777" w:rsidR="002D4256" w:rsidRPr="006E4BC6" w:rsidRDefault="002D4256" w:rsidP="002D4256">
      <w:pPr>
        <w:pStyle w:val="Styl6"/>
      </w:pPr>
      <w:r w:rsidRPr="006E4BC6">
        <w:t xml:space="preserve">zwanym dalej części umowy „Zamawiającym”,   </w:t>
      </w:r>
    </w:p>
    <w:p w14:paraId="34018F07" w14:textId="77777777" w:rsidR="002D4256" w:rsidRPr="006E4BC6" w:rsidRDefault="002D4256" w:rsidP="002D4256">
      <w:pPr>
        <w:pStyle w:val="Styl6"/>
      </w:pPr>
    </w:p>
    <w:p w14:paraId="3AD8CF7E" w14:textId="77777777" w:rsidR="002D4256" w:rsidRPr="006E4BC6" w:rsidRDefault="002D4256" w:rsidP="002D4256">
      <w:pPr>
        <w:pStyle w:val="Styl6"/>
      </w:pPr>
      <w:r w:rsidRPr="006E4BC6">
        <w:t xml:space="preserve">a </w:t>
      </w:r>
    </w:p>
    <w:p w14:paraId="2A9CE759" w14:textId="77777777" w:rsidR="002D4256" w:rsidRPr="006E4BC6" w:rsidRDefault="002D4256" w:rsidP="002D4256">
      <w:pPr>
        <w:pStyle w:val="Styl6"/>
      </w:pPr>
    </w:p>
    <w:p w14:paraId="6063FB40" w14:textId="77777777" w:rsidR="002D4256" w:rsidRPr="006E4BC6" w:rsidRDefault="002D4256" w:rsidP="002D4256">
      <w:pPr>
        <w:pStyle w:val="Styl6"/>
      </w:pPr>
      <w:r w:rsidRPr="006E4BC6">
        <w:rPr>
          <w:rFonts w:eastAsia="Calibri"/>
          <w:noProof/>
        </w:rPr>
        <mc:AlternateContent>
          <mc:Choice Requires="wpg">
            <w:drawing>
              <wp:anchor distT="0" distB="0" distL="114300" distR="114300" simplePos="0" relativeHeight="251659264" behindDoc="1" locked="0" layoutInCell="1" allowOverlap="1" wp14:anchorId="2CD9AE4D" wp14:editId="3600807D">
                <wp:simplePos x="0" y="0"/>
                <wp:positionH relativeFrom="column">
                  <wp:posOffset>1</wp:posOffset>
                </wp:positionH>
                <wp:positionV relativeFrom="paragraph">
                  <wp:posOffset>107</wp:posOffset>
                </wp:positionV>
                <wp:extent cx="4913376" cy="963168"/>
                <wp:effectExtent l="0" t="0" r="0" b="0"/>
                <wp:wrapNone/>
                <wp:docPr id="49020" name="Group 49020"/>
                <wp:cNvGraphicFramePr/>
                <a:graphic xmlns:a="http://schemas.openxmlformats.org/drawingml/2006/main">
                  <a:graphicData uri="http://schemas.microsoft.com/office/word/2010/wordprocessingGroup">
                    <wpg:wgp>
                      <wpg:cNvGrpSpPr/>
                      <wpg:grpSpPr>
                        <a:xfrm>
                          <a:off x="0" y="0"/>
                          <a:ext cx="4913376" cy="963168"/>
                          <a:chOff x="0" y="0"/>
                          <a:chExt cx="4913376" cy="963168"/>
                        </a:xfrm>
                      </wpg:grpSpPr>
                      <wps:wsp>
                        <wps:cNvPr id="57253" name="Shape 57253"/>
                        <wps:cNvSpPr/>
                        <wps:spPr>
                          <a:xfrm>
                            <a:off x="0" y="0"/>
                            <a:ext cx="1947672" cy="161544"/>
                          </a:xfrm>
                          <a:custGeom>
                            <a:avLst/>
                            <a:gdLst/>
                            <a:ahLst/>
                            <a:cxnLst/>
                            <a:rect l="0" t="0" r="0" b="0"/>
                            <a:pathLst>
                              <a:path w="1947672" h="161544">
                                <a:moveTo>
                                  <a:pt x="0" y="0"/>
                                </a:moveTo>
                                <a:lnTo>
                                  <a:pt x="1947672" y="0"/>
                                </a:lnTo>
                                <a:lnTo>
                                  <a:pt x="194767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4" name="Shape 57254"/>
                        <wps:cNvSpPr/>
                        <wps:spPr>
                          <a:xfrm>
                            <a:off x="1353312" y="161544"/>
                            <a:ext cx="1719072" cy="161544"/>
                          </a:xfrm>
                          <a:custGeom>
                            <a:avLst/>
                            <a:gdLst/>
                            <a:ahLst/>
                            <a:cxnLst/>
                            <a:rect l="0" t="0" r="0" b="0"/>
                            <a:pathLst>
                              <a:path w="1719072" h="161544">
                                <a:moveTo>
                                  <a:pt x="0" y="0"/>
                                </a:moveTo>
                                <a:lnTo>
                                  <a:pt x="1719072" y="0"/>
                                </a:lnTo>
                                <a:lnTo>
                                  <a:pt x="171907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5" name="Shape 57255"/>
                        <wps:cNvSpPr/>
                        <wps:spPr>
                          <a:xfrm>
                            <a:off x="890016" y="323088"/>
                            <a:ext cx="719328" cy="158497"/>
                          </a:xfrm>
                          <a:custGeom>
                            <a:avLst/>
                            <a:gdLst/>
                            <a:ahLst/>
                            <a:cxnLst/>
                            <a:rect l="0" t="0" r="0" b="0"/>
                            <a:pathLst>
                              <a:path w="719328" h="158497">
                                <a:moveTo>
                                  <a:pt x="0" y="0"/>
                                </a:moveTo>
                                <a:lnTo>
                                  <a:pt x="719328" y="0"/>
                                </a:lnTo>
                                <a:lnTo>
                                  <a:pt x="719328" y="158497"/>
                                </a:lnTo>
                                <a:lnTo>
                                  <a:pt x="0" y="15849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6" name="Shape 57256"/>
                        <wps:cNvSpPr/>
                        <wps:spPr>
                          <a:xfrm>
                            <a:off x="2127504" y="323088"/>
                            <a:ext cx="914400" cy="158497"/>
                          </a:xfrm>
                          <a:custGeom>
                            <a:avLst/>
                            <a:gdLst/>
                            <a:ahLst/>
                            <a:cxnLst/>
                            <a:rect l="0" t="0" r="0" b="0"/>
                            <a:pathLst>
                              <a:path w="914400" h="158497">
                                <a:moveTo>
                                  <a:pt x="0" y="0"/>
                                </a:moveTo>
                                <a:lnTo>
                                  <a:pt x="914400" y="0"/>
                                </a:lnTo>
                                <a:lnTo>
                                  <a:pt x="914400" y="158497"/>
                                </a:lnTo>
                                <a:lnTo>
                                  <a:pt x="0" y="15849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7" name="Shape 57257"/>
                        <wps:cNvSpPr/>
                        <wps:spPr>
                          <a:xfrm>
                            <a:off x="286512" y="481585"/>
                            <a:ext cx="1146048" cy="161544"/>
                          </a:xfrm>
                          <a:custGeom>
                            <a:avLst/>
                            <a:gdLst/>
                            <a:ahLst/>
                            <a:cxnLst/>
                            <a:rect l="0" t="0" r="0" b="0"/>
                            <a:pathLst>
                              <a:path w="1146048" h="161544">
                                <a:moveTo>
                                  <a:pt x="0" y="0"/>
                                </a:moveTo>
                                <a:lnTo>
                                  <a:pt x="1146048" y="0"/>
                                </a:lnTo>
                                <a:lnTo>
                                  <a:pt x="1146048"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8" name="Shape 57258"/>
                        <wps:cNvSpPr/>
                        <wps:spPr>
                          <a:xfrm>
                            <a:off x="1673352" y="481585"/>
                            <a:ext cx="292608" cy="161544"/>
                          </a:xfrm>
                          <a:custGeom>
                            <a:avLst/>
                            <a:gdLst/>
                            <a:ahLst/>
                            <a:cxnLst/>
                            <a:rect l="0" t="0" r="0" b="0"/>
                            <a:pathLst>
                              <a:path w="292608" h="161544">
                                <a:moveTo>
                                  <a:pt x="0" y="0"/>
                                </a:moveTo>
                                <a:lnTo>
                                  <a:pt x="292608" y="0"/>
                                </a:lnTo>
                                <a:lnTo>
                                  <a:pt x="292608"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59" name="Shape 57259"/>
                        <wps:cNvSpPr/>
                        <wps:spPr>
                          <a:xfrm>
                            <a:off x="2657856" y="481585"/>
                            <a:ext cx="1719072" cy="161544"/>
                          </a:xfrm>
                          <a:custGeom>
                            <a:avLst/>
                            <a:gdLst/>
                            <a:ahLst/>
                            <a:cxnLst/>
                            <a:rect l="0" t="0" r="0" b="0"/>
                            <a:pathLst>
                              <a:path w="1719072" h="161544">
                                <a:moveTo>
                                  <a:pt x="0" y="0"/>
                                </a:moveTo>
                                <a:lnTo>
                                  <a:pt x="1719072" y="0"/>
                                </a:lnTo>
                                <a:lnTo>
                                  <a:pt x="171907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60" name="Shape 57260"/>
                        <wps:cNvSpPr/>
                        <wps:spPr>
                          <a:xfrm>
                            <a:off x="1149096" y="643128"/>
                            <a:ext cx="1060704" cy="158496"/>
                          </a:xfrm>
                          <a:custGeom>
                            <a:avLst/>
                            <a:gdLst/>
                            <a:ahLst/>
                            <a:cxnLst/>
                            <a:rect l="0" t="0" r="0" b="0"/>
                            <a:pathLst>
                              <a:path w="1060704" h="158496">
                                <a:moveTo>
                                  <a:pt x="0" y="0"/>
                                </a:moveTo>
                                <a:lnTo>
                                  <a:pt x="1060704" y="0"/>
                                </a:lnTo>
                                <a:lnTo>
                                  <a:pt x="1060704"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61" name="Shape 57261"/>
                        <wps:cNvSpPr/>
                        <wps:spPr>
                          <a:xfrm>
                            <a:off x="3386328" y="643128"/>
                            <a:ext cx="685800" cy="158496"/>
                          </a:xfrm>
                          <a:custGeom>
                            <a:avLst/>
                            <a:gdLst/>
                            <a:ahLst/>
                            <a:cxnLst/>
                            <a:rect l="0" t="0" r="0" b="0"/>
                            <a:pathLst>
                              <a:path w="685800" h="158496">
                                <a:moveTo>
                                  <a:pt x="0" y="0"/>
                                </a:moveTo>
                                <a:lnTo>
                                  <a:pt x="685800" y="0"/>
                                </a:lnTo>
                                <a:lnTo>
                                  <a:pt x="685800"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62" name="Shape 57262"/>
                        <wps:cNvSpPr/>
                        <wps:spPr>
                          <a:xfrm>
                            <a:off x="1853184" y="801624"/>
                            <a:ext cx="917448" cy="161544"/>
                          </a:xfrm>
                          <a:custGeom>
                            <a:avLst/>
                            <a:gdLst/>
                            <a:ahLst/>
                            <a:cxnLst/>
                            <a:rect l="0" t="0" r="0" b="0"/>
                            <a:pathLst>
                              <a:path w="917448" h="161544">
                                <a:moveTo>
                                  <a:pt x="0" y="0"/>
                                </a:moveTo>
                                <a:lnTo>
                                  <a:pt x="917448" y="0"/>
                                </a:lnTo>
                                <a:lnTo>
                                  <a:pt x="917448"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7263" name="Shape 57263"/>
                        <wps:cNvSpPr/>
                        <wps:spPr>
                          <a:xfrm>
                            <a:off x="3998976" y="801624"/>
                            <a:ext cx="914400" cy="161544"/>
                          </a:xfrm>
                          <a:custGeom>
                            <a:avLst/>
                            <a:gdLst/>
                            <a:ahLst/>
                            <a:cxnLst/>
                            <a:rect l="0" t="0" r="0" b="0"/>
                            <a:pathLst>
                              <a:path w="914400" h="161544">
                                <a:moveTo>
                                  <a:pt x="0" y="0"/>
                                </a:moveTo>
                                <a:lnTo>
                                  <a:pt x="914400" y="0"/>
                                </a:lnTo>
                                <a:lnTo>
                                  <a:pt x="91440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5C62953" id="Group 49020" o:spid="_x0000_s1026" style="position:absolute;margin-left:0;margin-top:0;width:386.9pt;height:75.85pt;z-index:-251657216" coordsize="49133,96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">
                <v:shape id="Shape 57253" o:spid="_x0000_s1027" style="position:absolute;width:19476;height:1615;visibility:visible;mso-wrap-style:square;v-text-anchor:top" coordsize="1947672,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" path="m,l1947672,r,161544l,161544,,e" fillcolor="yellow" stroked="f" strokeweight="0">
                  <v:stroke miterlimit="83231f" joinstyle="miter"/>
                  <v:path arrowok="t" textboxrect="0,0,1947672,161544"/>
                </v:shape>
                <v:shape id="Shape 57254" o:spid="_x0000_s1028" style="position:absolute;left:13533;top:1615;width:17190;height:1615;visibility:visible;mso-wrap-style:square;v-text-anchor:top" coordsize="1719072,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" path="m,l1719072,r,161544l,161544,,e" fillcolor="yellow" stroked="f" strokeweight="0">
                  <v:stroke miterlimit="83231f" joinstyle="miter"/>
                  <v:path arrowok="t" textboxrect="0,0,1719072,161544"/>
                </v:shape>
                <v:shape id="Shape 57255" o:spid="_x0000_s1029" style="position:absolute;left:8900;top:3230;width:7193;height:1585;visibility:visible;mso-wrap-style:square;v-text-anchor:top" coordsize="719328,1584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" path="m,l719328,r,158497l,158497,,e" fillcolor="yellow" stroked="f" strokeweight="0">
                  <v:stroke miterlimit="83231f" joinstyle="miter"/>
                  <v:path arrowok="t" textboxrect="0,0,719328,158497"/>
                </v:shape>
                <v:shape id="Shape 57256" o:spid="_x0000_s1030" style="position:absolute;left:21275;top:3230;width:9144;height:1585;visibility:visible;mso-wrap-style:square;v-text-anchor:top" coordsize="914400,1584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" path="m,l914400,r,158497l,158497,,e" fillcolor="yellow" stroked="f" strokeweight="0">
                  <v:stroke miterlimit="83231f" joinstyle="miter"/>
                  <v:path arrowok="t" textboxrect="0,0,914400,158497"/>
                </v:shape>
                <v:shape id="Shape 57257" o:spid="_x0000_s1031" style="position:absolute;left:2865;top:4815;width:11460;height:1616;visibility:visible;mso-wrap-style:square;v-text-anchor:top" coordsize="1146048,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" path="m,l1146048,r,161544l,161544,,e" fillcolor="yellow" stroked="f" strokeweight="0">
                  <v:stroke miterlimit="83231f" joinstyle="miter"/>
                  <v:path arrowok="t" textboxrect="0,0,1146048,161544"/>
                </v:shape>
                <v:shape id="Shape 57258" o:spid="_x0000_s1032" style="position:absolute;left:16733;top:4815;width:2926;height:1616;visibility:visible;mso-wrap-style:square;v-text-anchor:top" coordsize="292608,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" path="m,l292608,r,161544l,161544,,e" fillcolor="yellow" stroked="f" strokeweight="0">
                  <v:stroke miterlimit="83231f" joinstyle="miter"/>
                  <v:path arrowok="t" textboxrect="0,0,292608,161544"/>
                </v:shape>
                <v:shape id="Shape 57259" o:spid="_x0000_s1033" style="position:absolute;left:26578;top:4815;width:17191;height:1616;visibility:visible;mso-wrap-style:square;v-text-anchor:top" coordsize="1719072,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" path="m,l1719072,r,161544l,161544,,e" fillcolor="yellow" stroked="f" strokeweight="0">
                  <v:stroke miterlimit="83231f" joinstyle="miter"/>
                  <v:path arrowok="t" textboxrect="0,0,1719072,161544"/>
                </v:shape>
                <v:shape id="Shape 57260" o:spid="_x0000_s1034" style="position:absolute;left:11490;top:6431;width:10608;height:1585;visibility:visible;mso-wrap-style:square;v-text-anchor:top" coordsize="1060704,158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" path="m,l1060704,r,158496l,158496,,e" fillcolor="yellow" stroked="f" strokeweight="0">
                  <v:stroke miterlimit="83231f" joinstyle="miter"/>
                  <v:path arrowok="t" textboxrect="0,0,1060704,158496"/>
                </v:shape>
                <v:shape id="Shape 57261" o:spid="_x0000_s1035" style="position:absolute;left:33863;top:6431;width:6858;height:1585;visibility:visible;mso-wrap-style:square;v-text-anchor:top" coordsize="685800,1584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" path="m,l685800,r,158496l,158496,,e" fillcolor="yellow" stroked="f" strokeweight="0">
                  <v:stroke miterlimit="83231f" joinstyle="miter"/>
                  <v:path arrowok="t" textboxrect="0,0,685800,158496"/>
                </v:shape>
                <v:shape id="Shape 57262" o:spid="_x0000_s1036" style="position:absolute;left:18531;top:8016;width:9175;height:1615;visibility:visible;mso-wrap-style:square;v-text-anchor:top" coordsize="917448,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" path="m,l917448,r,161544l,161544,,e" fillcolor="yellow" stroked="f" strokeweight="0">
                  <v:stroke miterlimit="83231f" joinstyle="miter"/>
                  <v:path arrowok="t" textboxrect="0,0,917448,161544"/>
                </v:shape>
                <v:shape id="Shape 57263" o:spid="_x0000_s1037" style="position:absolute;left:39989;top:8016;width:9144;height:1615;visibility:visible;mso-wrap-style:square;v-text-anchor:top" coordsize="914400,16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" path="m,l914400,r,161544l,161544,,e" fillcolor="yellow" stroked="f" strokeweight="0">
                  <v:stroke miterlimit="83231f" joinstyle="miter"/>
                  <v:path arrowok="t" textboxrect="0,0,914400,161544"/>
                </v:shape>
              </v:group>
            </w:pict>
          </mc:Fallback>
        </mc:AlternateContent>
      </w:r>
      <w:r w:rsidRPr="006E4BC6">
        <w:t xml:space="preserve">…………………………………………… przedsiębiorcą wpisanym do Centralnej Ewidencji i Informacji o Działalności Gospodarczej pod nazwą ……………………………………… z siedzibą w </w:t>
      </w:r>
      <w:r w:rsidRPr="006E4BC6">
        <w:rPr>
          <w:shd w:val="clear" w:color="auto" w:fill="FFFF00"/>
        </w:rPr>
        <w:t>…………………………………………………</w:t>
      </w:r>
      <w:proofErr w:type="gramStart"/>
      <w:r w:rsidRPr="006E4BC6">
        <w:rPr>
          <w:shd w:val="clear" w:color="auto" w:fill="FFFF00"/>
        </w:rPr>
        <w:t>…….</w:t>
      </w:r>
      <w:proofErr w:type="gramEnd"/>
      <w:r w:rsidRPr="006E4BC6">
        <w:rPr>
          <w:shd w:val="clear" w:color="auto" w:fill="FFFF00"/>
        </w:rPr>
        <w:t>.</w:t>
      </w:r>
      <w:r w:rsidRPr="006E4BC6">
        <w:t>,  o numerach: NIP ………………., REGON …………………… zwanym w dalszej części umowy „Wykonawcą” / firmą ………………………… Sp. …….. z siedzibą w ………………………………………, wpisaną do rejestru przedsiębiorców prowadzonego przez …………………</w:t>
      </w:r>
      <w:proofErr w:type="gramStart"/>
      <w:r w:rsidRPr="006E4BC6">
        <w:t>…….</w:t>
      </w:r>
      <w:proofErr w:type="gramEnd"/>
      <w:r w:rsidRPr="006E4BC6">
        <w:t xml:space="preserve">, pod numerem KRS ……………… o numerach: NIP </w:t>
      </w:r>
      <w:r w:rsidRPr="006E4BC6">
        <w:rPr>
          <w:shd w:val="clear" w:color="auto" w:fill="FFFF00"/>
        </w:rPr>
        <w:t>………………</w:t>
      </w:r>
      <w:r w:rsidRPr="006E4BC6">
        <w:t xml:space="preserve">, REGON </w:t>
      </w:r>
      <w:r w:rsidRPr="006E4BC6">
        <w:rPr>
          <w:shd w:val="clear" w:color="auto" w:fill="FFFF00"/>
        </w:rPr>
        <w:t>………………</w:t>
      </w:r>
      <w:r w:rsidRPr="006E4BC6">
        <w:t xml:space="preserve">, kapitale zakładowym …………………… zł, kapitale wpłaconym …………………… zł, zwaną w dalszej części umowy „Wykonawcą”, reprezentowanym przez:  </w:t>
      </w:r>
    </w:p>
    <w:p w14:paraId="76AAAFBF" w14:textId="77777777" w:rsidR="002D4256" w:rsidRPr="006E4BC6" w:rsidRDefault="002D4256" w:rsidP="002D4256">
      <w:pPr>
        <w:pStyle w:val="Styl6"/>
      </w:pPr>
      <w:r w:rsidRPr="006E4BC6">
        <w:rPr>
          <w:shd w:val="clear" w:color="auto" w:fill="FFFF00"/>
        </w:rPr>
        <w:t>………………………………………………….</w:t>
      </w:r>
      <w:r w:rsidRPr="006E4BC6">
        <w:t xml:space="preserve"> </w:t>
      </w:r>
    </w:p>
    <w:p w14:paraId="0D252900" w14:textId="77777777" w:rsidR="002D4256" w:rsidRPr="006E4BC6" w:rsidRDefault="002D4256" w:rsidP="002D4256">
      <w:pPr>
        <w:pStyle w:val="Styl6"/>
      </w:pPr>
      <w:r w:rsidRPr="006E4BC6">
        <w:t xml:space="preserve"> </w:t>
      </w:r>
    </w:p>
    <w:p w14:paraId="533CEECA" w14:textId="65A2AD27" w:rsidR="002D4256" w:rsidRDefault="002D4256" w:rsidP="002D4256">
      <w:pPr>
        <w:pStyle w:val="Styl6"/>
      </w:pPr>
      <w:r w:rsidRPr="006E4BC6">
        <w:t xml:space="preserve">Po przeprowadzeniu postępowania o udzielenie zamówienia z dnia </w:t>
      </w:r>
      <w:r>
        <w:t>28.03.2025</w:t>
      </w:r>
      <w:r w:rsidRPr="006E4BC6">
        <w:t xml:space="preserve"> r. w trybie zasady konkurencyjności, na realizację projektu pn. </w:t>
      </w:r>
      <w:r w:rsidRPr="006E4BC6">
        <w:rPr>
          <w:b/>
        </w:rPr>
        <w:t>„Rehabilitacja dla Ciebie!</w:t>
      </w:r>
      <w:proofErr w:type="gramStart"/>
      <w:r w:rsidRPr="006E4BC6">
        <w:rPr>
          <w:b/>
        </w:rPr>
        <w:t>”</w:t>
      </w:r>
      <w:r w:rsidRPr="006E4BC6">
        <w:t>,</w:t>
      </w:r>
      <w:proofErr w:type="gramEnd"/>
      <w:r w:rsidRPr="006E4BC6">
        <w:t xml:space="preserve"> oraz w wyniku wyboru oferty Wykonawcy jako najkorzystniejszej, zawarta została umowa o następującej treści:</w:t>
      </w:r>
    </w:p>
    <w:p w14:paraId="0EB80DAB" w14:textId="77777777" w:rsidR="00CB50DC" w:rsidRDefault="00CB50DC" w:rsidP="00C478D0">
      <w:pPr>
        <w:numPr>
          <w:ilvl w:val="0"/>
          <w:numId w:val="0"/>
        </w:numPr>
        <w:ind w:left="567" w:hanging="567"/>
      </w:pPr>
    </w:p>
    <w:p w14:paraId="3D42D52B" w14:textId="1D85B5FC" w:rsidR="00CB50DC" w:rsidRDefault="002D4256" w:rsidP="00CB50DC">
      <w:pPr>
        <w:pStyle w:val="Nagwek1"/>
        <w:rPr>
          <w:rFonts w:eastAsia="Calibri"/>
          <w:lang w:eastAsia="en-US"/>
        </w:rPr>
      </w:pPr>
      <w:r w:rsidRPr="006E4BC6">
        <w:rPr>
          <w:szCs w:val="20"/>
        </w:rPr>
        <w:t>Definicje i wykładnia</w:t>
      </w:r>
    </w:p>
    <w:p w14:paraId="1D4D914A" w14:textId="67FEB966" w:rsidR="00AF7A70" w:rsidRDefault="002D4256" w:rsidP="00AF7A70">
      <w:pPr>
        <w:rPr>
          <w:lang w:eastAsia="en-US"/>
        </w:rPr>
      </w:pPr>
      <w:r w:rsidRPr="006E4BC6">
        <w:t>Ilekroć w niniejszej Umowie jest mowa o:</w:t>
      </w:r>
    </w:p>
    <w:p w14:paraId="3FF591C4" w14:textId="77777777" w:rsidR="002D4256" w:rsidRPr="006E4BC6" w:rsidRDefault="002D4256" w:rsidP="002D4256">
      <w:pPr>
        <w:numPr>
          <w:ilvl w:val="2"/>
          <w:numId w:val="18"/>
        </w:numPr>
      </w:pPr>
      <w:r w:rsidRPr="006E4BC6">
        <w:t xml:space="preserve">Umowie - należy przez to rozumieć niniejszą umowę wraz z załącznikami; </w:t>
      </w:r>
    </w:p>
    <w:p w14:paraId="4AE5D303" w14:textId="77777777" w:rsidR="002D4256" w:rsidRPr="006E4BC6" w:rsidRDefault="002D4256" w:rsidP="002D4256">
      <w:pPr>
        <w:numPr>
          <w:ilvl w:val="2"/>
          <w:numId w:val="18"/>
        </w:numPr>
      </w:pPr>
      <w:r w:rsidRPr="006E4BC6">
        <w:t xml:space="preserve">Stronie – należy przez to rozumieć Zamawiającego lub Wykonawcę; </w:t>
      </w:r>
    </w:p>
    <w:p w14:paraId="6DDCE684" w14:textId="77777777" w:rsidR="002D4256" w:rsidRPr="006E4BC6" w:rsidRDefault="002D4256" w:rsidP="002D4256">
      <w:pPr>
        <w:numPr>
          <w:ilvl w:val="2"/>
          <w:numId w:val="18"/>
        </w:numPr>
      </w:pPr>
      <w:r w:rsidRPr="006E4BC6">
        <w:t xml:space="preserve">Stronach - należy przez to rozumieć Zamawiającego i Wykonawcę; </w:t>
      </w:r>
    </w:p>
    <w:p w14:paraId="4E843A48" w14:textId="77777777" w:rsidR="002D4256" w:rsidRPr="006E4BC6" w:rsidRDefault="002D4256" w:rsidP="002D4256">
      <w:pPr>
        <w:numPr>
          <w:ilvl w:val="2"/>
          <w:numId w:val="18"/>
        </w:numPr>
      </w:pPr>
      <w:r w:rsidRPr="006E4BC6">
        <w:t xml:space="preserve">dniu roboczym - należy przez to rozumieć dni od poniedziałku do </w:t>
      </w:r>
      <w:r>
        <w:t>soboty</w:t>
      </w:r>
      <w:r w:rsidRPr="006E4BC6">
        <w:t xml:space="preserve"> z wyłączeniem dni wolnych od pracy w rozumieniu ustawy z dnia 18 stycznia 1951 r. o dniach wolnych od pracy (Dz. U. z 2020 r., poz. 1920); </w:t>
      </w:r>
    </w:p>
    <w:p w14:paraId="41BCBE63" w14:textId="77777777" w:rsidR="002D4256" w:rsidRPr="006E4BC6" w:rsidRDefault="002D4256" w:rsidP="002D4256">
      <w:pPr>
        <w:numPr>
          <w:ilvl w:val="2"/>
          <w:numId w:val="18"/>
        </w:numPr>
      </w:pPr>
      <w:r w:rsidRPr="006E4BC6">
        <w:t xml:space="preserve">SWZ - należy przez to rozumieć specyfikację warunków zamówienia, określoną w zapytaniu ofertowym z dnia </w:t>
      </w:r>
      <w:r w:rsidRPr="00A62C37">
        <w:t>28.03.2025 r.</w:t>
      </w:r>
      <w:r w:rsidRPr="006E4BC6">
        <w:t xml:space="preserve"> dotyczącą podstępowania na podstawie, którego została zawarta Umowa; </w:t>
      </w:r>
    </w:p>
    <w:p w14:paraId="00E0BAD4" w14:textId="77777777" w:rsidR="002D4256" w:rsidRPr="006E4BC6" w:rsidRDefault="002D4256" w:rsidP="002D4256">
      <w:pPr>
        <w:numPr>
          <w:ilvl w:val="2"/>
          <w:numId w:val="18"/>
        </w:numPr>
      </w:pPr>
      <w:r w:rsidRPr="006E4BC6">
        <w:t xml:space="preserve">OPZ- należy przez to rozumieć opis przedmiotu zamówienia, stanowiący załącznik nr 1 do Umowy; </w:t>
      </w:r>
    </w:p>
    <w:p w14:paraId="486C08D8" w14:textId="77777777" w:rsidR="002D4256" w:rsidRPr="006E4BC6" w:rsidRDefault="002D4256" w:rsidP="002D4256">
      <w:pPr>
        <w:numPr>
          <w:ilvl w:val="2"/>
          <w:numId w:val="18"/>
        </w:numPr>
      </w:pPr>
      <w:r w:rsidRPr="006E4BC6">
        <w:t xml:space="preserve">Uczestniku – należy przez to rozumieć osobę wskazaną przez Zamawiającego, która została zrekrutowana do udziału w Projekcie; </w:t>
      </w:r>
    </w:p>
    <w:p w14:paraId="739C184A" w14:textId="77777777" w:rsidR="002D4256" w:rsidRPr="006E4BC6" w:rsidRDefault="002D4256" w:rsidP="002D4256">
      <w:pPr>
        <w:numPr>
          <w:ilvl w:val="2"/>
          <w:numId w:val="18"/>
        </w:numPr>
      </w:pPr>
      <w:r w:rsidRPr="006E4BC6">
        <w:t xml:space="preserve">IPZ – należy rozumieć indywidualny plan zabiegów </w:t>
      </w:r>
      <w:r>
        <w:t>opracowany</w:t>
      </w:r>
      <w:r w:rsidRPr="006E4BC6">
        <w:t xml:space="preserve"> </w:t>
      </w:r>
      <w:r>
        <w:t xml:space="preserve">przez </w:t>
      </w:r>
      <w:r w:rsidRPr="006E4BC6">
        <w:t xml:space="preserve">Zamawiającego dla każdego Uczestnika </w:t>
      </w:r>
    </w:p>
    <w:p w14:paraId="465CC1AC" w14:textId="77777777" w:rsidR="002D4256" w:rsidRPr="006E4BC6" w:rsidRDefault="002D4256" w:rsidP="002D4256">
      <w:pPr>
        <w:numPr>
          <w:ilvl w:val="2"/>
          <w:numId w:val="18"/>
        </w:numPr>
      </w:pPr>
      <w:r w:rsidRPr="006E4BC6">
        <w:t xml:space="preserve">Personelu – należy przez to rozumieć osoby realizujące Projekt w imieniu Wykonawcy posiadające kompetencje i doświadczenie odpowiadające minimalnym wymaganiom, opisane w SWZ stanowiącym załącznik nr 2 do Umowy; </w:t>
      </w:r>
    </w:p>
    <w:p w14:paraId="6F7EC7D0" w14:textId="77777777" w:rsidR="002D4256" w:rsidRPr="006E4BC6" w:rsidRDefault="002D4256" w:rsidP="002D4256">
      <w:pPr>
        <w:numPr>
          <w:ilvl w:val="2"/>
          <w:numId w:val="18"/>
        </w:numPr>
      </w:pPr>
      <w:r w:rsidRPr="006E4BC6">
        <w:t xml:space="preserve">Zabiegi – należy przez to rozumieć </w:t>
      </w:r>
      <w:r>
        <w:t>procedury fizjoterapeutyczne</w:t>
      </w:r>
      <w:r w:rsidRPr="006E4BC6">
        <w:t xml:space="preserve"> określone w pkt. 8.7. OPZ realizowane na rzecz Uczestników; </w:t>
      </w:r>
    </w:p>
    <w:p w14:paraId="6DC458B7" w14:textId="77777777" w:rsidR="002D4256" w:rsidRPr="006E4BC6" w:rsidRDefault="002D4256" w:rsidP="002D4256">
      <w:pPr>
        <w:numPr>
          <w:ilvl w:val="2"/>
          <w:numId w:val="18"/>
        </w:numPr>
      </w:pPr>
      <w:r w:rsidRPr="006E4BC6">
        <w:t xml:space="preserve">Projekcie – należy przez to rozumieć projekt pt. </w:t>
      </w:r>
      <w:r w:rsidRPr="006E4BC6">
        <w:rPr>
          <w:b/>
          <w:bCs/>
        </w:rPr>
        <w:t>„Rehabilitacja dla Ciebie!”</w:t>
      </w:r>
      <w:r w:rsidRPr="006E4BC6">
        <w:t xml:space="preserve">, realizowany przez Zamawiającego i współfinansowany z Europejskiego Funduszu Społecznego w ramach Funduszy Europejskich dla Wielkopolski na lata 2021-2027. Oś priorytetowa 6 „Fundusze europejskie dla Wielkopolski o silniejszym wymiarze społecznym (EFS+)”, Działanie 6.4 Wsparcie Pracowników i Pracodawców”; </w:t>
      </w:r>
    </w:p>
    <w:p w14:paraId="208C62BD" w14:textId="4EA44072" w:rsidR="002D4256" w:rsidRPr="006E4BC6" w:rsidRDefault="002D4256" w:rsidP="002D4256">
      <w:pPr>
        <w:numPr>
          <w:ilvl w:val="2"/>
          <w:numId w:val="18"/>
        </w:numPr>
      </w:pPr>
      <w:r w:rsidRPr="006E4BC6">
        <w:t xml:space="preserve">Instytucji Zarządzającej – należy przez to rozumieć organ, który jest odpowiedzialny za przygotowanie i nadzorowanie realizacji </w:t>
      </w:r>
      <w:r>
        <w:t>Projektu</w:t>
      </w:r>
      <w:r w:rsidRPr="006E4BC6">
        <w:t xml:space="preserve">, o którym mowa w pkt </w:t>
      </w:r>
      <w:r>
        <w:t>1.1.</w:t>
      </w:r>
      <w:r w:rsidRPr="006E4BC6">
        <w:t>1</w:t>
      </w:r>
      <w:r>
        <w:t>1</w:t>
      </w:r>
      <w:r w:rsidRPr="006E4BC6">
        <w:t xml:space="preserve">); </w:t>
      </w:r>
    </w:p>
    <w:p w14:paraId="44B4A2AF" w14:textId="77777777" w:rsidR="002D4256" w:rsidRPr="006E4BC6" w:rsidRDefault="002D4256" w:rsidP="002D4256">
      <w:pPr>
        <w:numPr>
          <w:ilvl w:val="2"/>
          <w:numId w:val="18"/>
        </w:numPr>
      </w:pPr>
      <w:r w:rsidRPr="006E4BC6">
        <w:lastRenderedPageBreak/>
        <w:t xml:space="preserve">Zestawieniu – należy przez to rozumieć zestawienie, o którym mowa w pkt 4.2.7 OPZ; </w:t>
      </w:r>
    </w:p>
    <w:p w14:paraId="60D1EBFD" w14:textId="77777777" w:rsidR="002D4256" w:rsidRDefault="002D4256" w:rsidP="002D4256">
      <w:pPr>
        <w:numPr>
          <w:ilvl w:val="2"/>
          <w:numId w:val="18"/>
        </w:numPr>
      </w:pPr>
      <w:r>
        <w:t>S</w:t>
      </w:r>
      <w:r w:rsidRPr="006E4BC6">
        <w:t xml:space="preserve">ile wyższej - należy przez to rozumieć zdarzenie zewnętrzne, niemożliwe do przewidzenia (co obejmuje również nikłe prawdopodobieństwo jego zajścia w danej sytuacji), którego skutkom nie można zapobiec. </w:t>
      </w:r>
    </w:p>
    <w:p w14:paraId="275C1129" w14:textId="7DBD7C95" w:rsidR="002D4256" w:rsidRDefault="002D4256" w:rsidP="002D4256">
      <w:r>
        <w:t>Wykładnia:</w:t>
      </w:r>
    </w:p>
    <w:p w14:paraId="17F3629D" w14:textId="77777777" w:rsidR="002D4256" w:rsidRPr="006E4BC6" w:rsidRDefault="002D4256" w:rsidP="002D4256">
      <w:pPr>
        <w:numPr>
          <w:ilvl w:val="2"/>
          <w:numId w:val="18"/>
        </w:numPr>
      </w:pPr>
      <w:r w:rsidRPr="006E4BC6">
        <w:t xml:space="preserve">o ile nie stwierdzono inaczej, w Umowie odniesienie do paragrafu, ustępu, punktu, litery lub </w:t>
      </w:r>
      <w:proofErr w:type="spellStart"/>
      <w:r w:rsidRPr="006E4BC6">
        <w:t>tiretu</w:t>
      </w:r>
      <w:proofErr w:type="spellEnd"/>
      <w:r w:rsidRPr="006E4BC6">
        <w:t xml:space="preserve"> jest odniesieniem do paragrafu, ustępu, punktu, litery lub </w:t>
      </w:r>
      <w:proofErr w:type="spellStart"/>
      <w:r w:rsidRPr="006E4BC6">
        <w:t>tiretu</w:t>
      </w:r>
      <w:proofErr w:type="spellEnd"/>
      <w:r w:rsidRPr="006E4BC6">
        <w:t xml:space="preserve"> w Umowie, </w:t>
      </w:r>
    </w:p>
    <w:p w14:paraId="56AB3AC8" w14:textId="6F1AECDC" w:rsidR="002D4256" w:rsidRPr="006E4BC6" w:rsidRDefault="002D4256" w:rsidP="002D4256">
      <w:pPr>
        <w:numPr>
          <w:ilvl w:val="2"/>
          <w:numId w:val="18"/>
        </w:numPr>
      </w:pPr>
      <w:r w:rsidRPr="006E4BC6">
        <w:t>nagłówki zawarte w Umowie służą jedynie orientacji w jej tekście i nie mają wpływu na interpretację jej postanowień</w:t>
      </w:r>
    </w:p>
    <w:p w14:paraId="09F465BA" w14:textId="0DC55526" w:rsidR="00AF7A70" w:rsidRDefault="002D4256" w:rsidP="00AF7A70">
      <w:pPr>
        <w:pStyle w:val="Nagwek1"/>
        <w:rPr>
          <w:lang w:eastAsia="en-US"/>
        </w:rPr>
      </w:pPr>
      <w:r>
        <w:rPr>
          <w:lang w:eastAsia="en-US"/>
        </w:rPr>
        <w:t>Przedmiot umowy</w:t>
      </w:r>
    </w:p>
    <w:p w14:paraId="2BA7A61A" w14:textId="77777777" w:rsidR="002D4256" w:rsidRPr="006E4BC6" w:rsidRDefault="002D4256" w:rsidP="002D4256">
      <w:r w:rsidRPr="006E4BC6">
        <w:t xml:space="preserve">Zamawiający powierza Wykonawcy, a Wykonawca zobowiązuje się świadczyć na rzecz Zamawiającego usługi w zakresie realizacji Projektu, które obejmują realizację Zabiegów w maksymalnej ilości określonej w pkt 3.4. OPZ na rzecz Uczestników zgodnie z opracowanym dla Uczestnika IPZ, przy uwzględnieniu prawa Zamawiającego do modyfikacji IPZ zgodnie z pkt 8.4. OPZ. </w:t>
      </w:r>
    </w:p>
    <w:p w14:paraId="599BFC20" w14:textId="77777777" w:rsidR="002D4256" w:rsidRPr="006E4BC6" w:rsidRDefault="002D4256" w:rsidP="002D4256">
      <w:r w:rsidRPr="006E4BC6">
        <w:t xml:space="preserve">Przedmiot Umowy zostanie wykonany zgodnie z dokumentami zamówienia, w tym </w:t>
      </w:r>
      <w:proofErr w:type="gramStart"/>
      <w:r w:rsidRPr="006E4BC6">
        <w:t>OPZ,</w:t>
      </w:r>
      <w:proofErr w:type="gramEnd"/>
      <w:r w:rsidRPr="006E4BC6">
        <w:t xml:space="preserve"> oraz zgodnie z ofertą Wykonawcy, stanowiącą załącznik nr 3 do Umowy. </w:t>
      </w:r>
    </w:p>
    <w:p w14:paraId="502438CE" w14:textId="77777777" w:rsidR="002D4256" w:rsidRPr="006E4BC6" w:rsidRDefault="002D4256" w:rsidP="002D4256">
      <w:r w:rsidRPr="006E4BC6">
        <w:t>Wykonawca zobowiązuje się do realizacji Zabiegów zgodnie z Zestawienia</w:t>
      </w:r>
      <w:r>
        <w:t>mi</w:t>
      </w:r>
      <w:r w:rsidRPr="006E4BC6">
        <w:t xml:space="preserve"> przekazanym</w:t>
      </w:r>
      <w:r>
        <w:t>i</w:t>
      </w:r>
      <w:r w:rsidRPr="006E4BC6">
        <w:t xml:space="preserve"> przez Zamawiającego. Wzór Zestawienia stanowi załącznik nr 4 do Umowy. Zestawienie przekazywane będzie odrębnie dla każdego miejsca realizacji Zabiegów. Wraz z Zestawieniem Zamawiający przekaże Wykonawcy inne dokumenty niezbędne do realizacji Zabiegów, w tym w szczególności IPZ; </w:t>
      </w:r>
    </w:p>
    <w:p w14:paraId="18A4273B" w14:textId="77777777" w:rsidR="002D4256" w:rsidRPr="006E4BC6" w:rsidRDefault="002D4256" w:rsidP="002D4256">
      <w:r w:rsidRPr="006E4BC6">
        <w:t xml:space="preserve">Wykonawca przyjmuje do wiadomości i godzi się na to, iż napływ Uczestników może być nieregularny i zobowiązuje się do realizacji przedmiotu Umowy zgodnie z zasadami określonymi w pkt 4.2. OPZ. </w:t>
      </w:r>
    </w:p>
    <w:p w14:paraId="6C81C797" w14:textId="77777777" w:rsidR="002D4256" w:rsidRPr="006E4BC6" w:rsidRDefault="002D4256" w:rsidP="002D4256">
      <w:r w:rsidRPr="006E4BC6">
        <w:t xml:space="preserve">Dni i godziny prowadzenia Zabiegów, określone w treści Zestawienia, będą zgodne z wymogami pkt 7.1 OPZ.  </w:t>
      </w:r>
    </w:p>
    <w:p w14:paraId="49D2DECC" w14:textId="77777777" w:rsidR="002D4256" w:rsidRDefault="002D4256" w:rsidP="002D4256">
      <w:r w:rsidRPr="006E4BC6">
        <w:t xml:space="preserve">Informacje na temat kwalifikacji i doświadczenia osób skierowanych </w:t>
      </w:r>
      <w:r>
        <w:t xml:space="preserve">przez Wykonawcę </w:t>
      </w:r>
      <w:r w:rsidRPr="006E4BC6">
        <w:t>do realizacji Umowy, innych niż wskazane w załączniku nr 6 do Umowy, Wykonawca przekaże Zamawiającemu w terminie 7 dni od dnia zawarcia Umowy</w:t>
      </w:r>
      <w:r>
        <w:t>, przy czym osoby te muszą spełniać wymagania przewidziane dla fizjoterapeutów określone w OPZ.</w:t>
      </w:r>
    </w:p>
    <w:p w14:paraId="3D923C36" w14:textId="39BA0403" w:rsidR="00AF7A70" w:rsidRPr="00AF7A70" w:rsidRDefault="002D4256" w:rsidP="002D4256">
      <w:pPr>
        <w:rPr>
          <w:lang w:eastAsia="en-US"/>
        </w:rPr>
      </w:pPr>
      <w:r w:rsidRPr="00033D3A">
        <w:t>Wykonawca zobowiązuje się do przekazywania Zamawiającemu raportu (wg wzoru przekazanego przez Zamawiającego) z wykonanych w danym miesiącu realizacji Umowy Zabiegów w terminie 5 dni od dnia zakończenia danego miesiąca (tj. nie później niż do 5. dnia miesiąca)</w:t>
      </w:r>
      <w:r w:rsidR="00AF7A70">
        <w:rPr>
          <w:lang w:eastAsia="en-US"/>
        </w:rPr>
        <w:t>.</w:t>
      </w:r>
    </w:p>
    <w:p w14:paraId="738FE4A2" w14:textId="0FF8CB95" w:rsidR="000231F3" w:rsidRDefault="002D4256" w:rsidP="000231F3">
      <w:pPr>
        <w:pStyle w:val="Nagwek1"/>
        <w:rPr>
          <w:lang w:eastAsia="en-US"/>
        </w:rPr>
      </w:pPr>
      <w:r>
        <w:rPr>
          <w:lang w:eastAsia="en-US"/>
        </w:rPr>
        <w:t>Miejsce realizacji zabiegów</w:t>
      </w:r>
    </w:p>
    <w:p w14:paraId="1903BEB7" w14:textId="77777777" w:rsidR="002D4256" w:rsidRPr="006E4BC6" w:rsidRDefault="002D4256" w:rsidP="002D4256">
      <w:r w:rsidRPr="006E4BC6">
        <w:t xml:space="preserve">Obszar realizacji Zabiegów wskazany został w pkt 9.1. OPZ. </w:t>
      </w:r>
    </w:p>
    <w:p w14:paraId="3FB8395D" w14:textId="77777777" w:rsidR="002D4256" w:rsidRPr="006E4BC6" w:rsidRDefault="002D4256" w:rsidP="002D4256">
      <w:r w:rsidRPr="006E4BC6">
        <w:t xml:space="preserve">Realizacja Zabiegów nastąpi w </w:t>
      </w:r>
      <w:r>
        <w:t>lokalach</w:t>
      </w:r>
      <w:r w:rsidRPr="006E4BC6">
        <w:t xml:space="preserve"> zapewnionych przez Wykonawcę, z zastrzeżeniem pkt 9.2. OPZ. </w:t>
      </w:r>
    </w:p>
    <w:p w14:paraId="197D782F" w14:textId="4154D150" w:rsidR="002D4256" w:rsidRPr="006E4BC6" w:rsidRDefault="002D4256" w:rsidP="002D4256">
      <w:r w:rsidRPr="006E4BC6">
        <w:t>Wykaz lokali, w których prowadzone będą Zabiegi, znajdujących się w granicach</w:t>
      </w:r>
      <w:r w:rsidRPr="006E4BC6">
        <w:rPr>
          <w:rFonts w:eastAsia="Calibri"/>
        </w:rPr>
        <w:t xml:space="preserve"> </w:t>
      </w:r>
      <w:r w:rsidRPr="006E4BC6">
        <w:t>administracyjnych powiatów wskazanych w pkt 9.1. OPZ, z uwzględnieniem warunków określonych w pkt 9.2. i 9.3. OPZ, określony został w załączniku pn.: Oświadczenie o spełnieniu potencjału lokalowego stanowiącego załącznik do Oferty Wykonawcy.</w:t>
      </w:r>
    </w:p>
    <w:p w14:paraId="7D785CEA" w14:textId="77777777" w:rsidR="002D4256" w:rsidRPr="006E4BC6" w:rsidRDefault="002D4256" w:rsidP="002D4256">
      <w:r w:rsidRPr="006E4BC6">
        <w:t xml:space="preserve">Wykonawca w sytuacji określonej w pkt </w:t>
      </w:r>
      <w:r>
        <w:t xml:space="preserve">9.4. </w:t>
      </w:r>
      <w:r w:rsidRPr="006E4BC6">
        <w:t>OPZ zobowiązany jest do uruchomienia na żądanie Zamawiającego dodatkow</w:t>
      </w:r>
      <w:r>
        <w:t>ych</w:t>
      </w:r>
      <w:r w:rsidRPr="006E4BC6">
        <w:t xml:space="preserve"> miejs</w:t>
      </w:r>
      <w:r>
        <w:t>c</w:t>
      </w:r>
      <w:r w:rsidRPr="006E4BC6">
        <w:t xml:space="preserve"> realizacji Zabiegów. Powyższe żądanie nie uzasadnia żądania zwiększenia należnego Wykonawcy na podstawie Umowy wynagrodzenia. </w:t>
      </w:r>
    </w:p>
    <w:p w14:paraId="0D9185E8" w14:textId="1AA8E2B9" w:rsidR="002D4256" w:rsidRPr="006E4BC6" w:rsidRDefault="002D4256" w:rsidP="002D4256">
      <w:r w:rsidRPr="006E4BC6">
        <w:t xml:space="preserve">Dopuszczalna jest realizacja Umowy w innych lokalach niż wskazane w wykazie, o którym mowa w </w:t>
      </w:r>
      <w:r w:rsidR="008F71EE">
        <w:t>pkt 3.</w:t>
      </w:r>
      <w:r w:rsidRPr="006E4BC6">
        <w:t>3</w:t>
      </w:r>
      <w:r>
        <w:t xml:space="preserve"> powyżej</w:t>
      </w:r>
      <w:r w:rsidRPr="006E4BC6">
        <w:t xml:space="preserve">, pod warunkiem jednak, że zmiana ta zostanie zaakceptowana w formie pisemnej przez Zamawiającego i z zastrzeżeniem wymogów wynikających z OPZ i </w:t>
      </w:r>
      <w:r w:rsidR="008F71EE">
        <w:t>pkt</w:t>
      </w:r>
      <w:r w:rsidRPr="006E4BC6">
        <w:t xml:space="preserve"> </w:t>
      </w:r>
      <w:r w:rsidR="008F71EE">
        <w:t>3.</w:t>
      </w:r>
      <w:r>
        <w:t>7</w:t>
      </w:r>
      <w:r w:rsidRPr="006E4BC6">
        <w:t xml:space="preserve"> poniżej.  </w:t>
      </w:r>
    </w:p>
    <w:p w14:paraId="22CAC35D" w14:textId="57ABD600" w:rsidR="002D4256" w:rsidRPr="00673DDF" w:rsidRDefault="002D4256" w:rsidP="002D4256">
      <w:r w:rsidRPr="006E4BC6">
        <w:t>Zmiana, o której mowa w</w:t>
      </w:r>
      <w:r w:rsidR="008F71EE">
        <w:t xml:space="preserve"> pkt 3.4</w:t>
      </w:r>
      <w:r w:rsidRPr="006E4BC6">
        <w:t xml:space="preserve"> nie stanowi zmiany Umowy i nie </w:t>
      </w:r>
      <w:r w:rsidRPr="00673DDF">
        <w:t xml:space="preserve">wymaga sporządzenia odrębnego aneksu. </w:t>
      </w:r>
    </w:p>
    <w:p w14:paraId="57B59575" w14:textId="77777777" w:rsidR="002D4256" w:rsidRPr="00673DDF" w:rsidRDefault="002D4256" w:rsidP="002D4256">
      <w:r w:rsidRPr="00673DDF">
        <w:t xml:space="preserve">Każde miejsce realizacji przedmiotu Umowy musi spełniać wymogi określone w pkt 9.5. i 9.6. OPZ. </w:t>
      </w:r>
    </w:p>
    <w:p w14:paraId="397C71F0" w14:textId="6C339F10" w:rsidR="000231F3" w:rsidRPr="000E513C" w:rsidRDefault="002D4256" w:rsidP="002D4256">
      <w:r w:rsidRPr="00673DDF">
        <w:t>Wykonawca oświadcza, iż posiada zasoby kadrowe i lokalowe umożliwiające realizację Zabiegów</w:t>
      </w:r>
      <w:r w:rsidRPr="006E4BC6">
        <w:t xml:space="preserve"> w poszczególnych miejscach prowadzenia Zabiegów w ilościach </w:t>
      </w:r>
      <w:r>
        <w:t>określonych</w:t>
      </w:r>
      <w:r w:rsidRPr="006E4BC6">
        <w:t xml:space="preserve"> w pkt 4.2.5. OPZ, z zastrzeżeniem pkt 3.4. OPZ.</w:t>
      </w:r>
      <w:r w:rsidR="000231F3" w:rsidRPr="000E513C">
        <w:t xml:space="preserve"> </w:t>
      </w:r>
    </w:p>
    <w:p w14:paraId="4E9178CD" w14:textId="638EC2AF" w:rsidR="000231F3" w:rsidRDefault="000231F3" w:rsidP="000231F3">
      <w:pPr>
        <w:pStyle w:val="Nagwek1"/>
      </w:pPr>
      <w:r>
        <w:lastRenderedPageBreak/>
        <w:t xml:space="preserve">Sposób realizacji </w:t>
      </w:r>
      <w:r w:rsidR="002D4256">
        <w:t>umowy</w:t>
      </w:r>
    </w:p>
    <w:p w14:paraId="7F4602E8" w14:textId="77777777" w:rsidR="002D4256" w:rsidRPr="006E4BC6" w:rsidRDefault="000231F3" w:rsidP="002D4256">
      <w:r w:rsidRPr="000E513C">
        <w:t xml:space="preserve">Za rekrutację pacjentów/uczestników projektu, </w:t>
      </w:r>
      <w:r w:rsidR="005E1203">
        <w:t>na rzecz których</w:t>
      </w:r>
      <w:r w:rsidRPr="000E513C">
        <w:t xml:space="preserve"> będzie świadczona usługa </w:t>
      </w:r>
      <w:r w:rsidR="002D4256" w:rsidRPr="006E4BC6">
        <w:t xml:space="preserve">Zamawiający i Wykonawca zgodnie oświadczają, że zobowiązują się współdziałać przy wykonaniu Umowy w celu należytej i terminowej realizacji </w:t>
      </w:r>
      <w:r w:rsidR="002D4256">
        <w:t>przedmiotu Umowy</w:t>
      </w:r>
      <w:r w:rsidR="002D4256" w:rsidRPr="006E4BC6">
        <w:t xml:space="preserve">, w szczególności poprzez bieżące informowanie drugiej Strony o problemach w realizacji przedmiotu Umowy, możliwych opóźnieniach lub ryzykach związanych z wykonaniem Umowy i innych zdarzeniach, których skutkiem może być niewłaściwa lub nieterminowa realizacja Umowy. </w:t>
      </w:r>
    </w:p>
    <w:p w14:paraId="3BEA74F8" w14:textId="77777777" w:rsidR="002D4256" w:rsidRPr="006E4BC6" w:rsidRDefault="002D4256" w:rsidP="002D4256">
      <w:r w:rsidRPr="006E4BC6">
        <w:t>Wykonawca zobowiązuje się zapewnić wszelkie materiały jednorazowe niezbędne do realizacji przedmiotu Umowy zgodnie z Umową, OPZ</w:t>
      </w:r>
      <w:r>
        <w:t>, w tym w szczególności pkt 6 OPZ</w:t>
      </w:r>
      <w:r w:rsidRPr="006E4BC6">
        <w:t xml:space="preserve"> i przepisami prawa.  </w:t>
      </w:r>
    </w:p>
    <w:p w14:paraId="2C961D25" w14:textId="77777777" w:rsidR="002D4256" w:rsidRPr="006E4BC6" w:rsidRDefault="002D4256" w:rsidP="002D4256">
      <w:r w:rsidRPr="006E4BC6">
        <w:t xml:space="preserve">Wykonawca gwarantuje, że sposób realizacji </w:t>
      </w:r>
      <w:r>
        <w:t>przedmiotu Umowy</w:t>
      </w:r>
      <w:r w:rsidRPr="006E4BC6">
        <w:t xml:space="preserve">, materiały oraz urządzenia użyte do przeprowadzenia z Uczestnikami Zabiegów są dobrej jakości, nie zagrażają ich życiu lub zdrowiu, posiadają odpowiednie atesty (jeżeli jest to wymagane na podstawie obowiązujących przepisów prawa), a nadto ich użytkowanie nie naruszy zasad i przepisów w zakresie bezpieczeństwa i higieny pracy określonych w obowiązujących przepisach prawa.  </w:t>
      </w:r>
    </w:p>
    <w:p w14:paraId="15E8E01F" w14:textId="77777777" w:rsidR="002D4256" w:rsidRPr="006E4BC6" w:rsidRDefault="002D4256" w:rsidP="002D4256">
      <w:r w:rsidRPr="006E4BC6">
        <w:t xml:space="preserve">Wykonawca obowiązany jest do wypełniania, w terminach i zakresie wskazanym przez Zamawiającego sprawozdań i innych dokumentów określonych przez Zamawiającego związanych z realizacją Projektu. </w:t>
      </w:r>
    </w:p>
    <w:p w14:paraId="21EACA46" w14:textId="09FDD963" w:rsidR="002D4256" w:rsidRPr="006E4BC6" w:rsidRDefault="002D4256" w:rsidP="002D4256">
      <w:r w:rsidRPr="006E4BC6">
        <w:t xml:space="preserve">Wykonawca w ramach wynagrodzenia określonego w § 7 Umowy, przenosi na Zamawiającego autorskie prawa majątkowe do materiałów, o których mowa w </w:t>
      </w:r>
      <w:r>
        <w:t>pkt</w:t>
      </w:r>
      <w:r w:rsidRPr="006E4BC6">
        <w:t>. 4, które stanowić będą utwory w rozumieniu przepisów ustawy z 4 lutego 1994 r. o prawie autorskim i prawach pokrewnych (dalej: „Utwory”). Przeniesienie autorskich praw majątkowych do Utworów następuje bez ograniczeń co do terytorium, czasu, liczby egzemplarzy w zakresie następujących pó</w:t>
      </w:r>
      <w:r>
        <w:t>l</w:t>
      </w:r>
      <w:r w:rsidRPr="006E4BC6">
        <w:t xml:space="preserve"> eksploatacji: </w:t>
      </w:r>
    </w:p>
    <w:p w14:paraId="475E9E12" w14:textId="77777777" w:rsidR="002D4256" w:rsidRPr="006E4BC6" w:rsidRDefault="002D4256" w:rsidP="002D4256">
      <w:pPr>
        <w:numPr>
          <w:ilvl w:val="2"/>
          <w:numId w:val="18"/>
        </w:numPr>
      </w:pPr>
      <w:r w:rsidRPr="006E4BC6">
        <w:t xml:space="preserve">wytwarzanie nieograniczonej liczby egzemplarzy Utworów z zastosowaniem technik: poligraficznych, reprograficznych, informatycznych, fotograficznych, cyfrowych, na nośnikach optoelektronicznych, fonograficznych, zapisu magnetycznego, audiowizualnych lub multimedialnych; </w:t>
      </w:r>
    </w:p>
    <w:p w14:paraId="13E2ECB0" w14:textId="77777777" w:rsidR="002D4256" w:rsidRPr="006E4BC6" w:rsidRDefault="002D4256" w:rsidP="002D4256">
      <w:pPr>
        <w:numPr>
          <w:ilvl w:val="2"/>
          <w:numId w:val="18"/>
        </w:numPr>
      </w:pPr>
      <w:r w:rsidRPr="006E4BC6">
        <w:t xml:space="preserve">wprowadzenie do pamięci komputera i systemów operacyjnych; </w:t>
      </w:r>
    </w:p>
    <w:p w14:paraId="039ECEBE" w14:textId="77777777" w:rsidR="002D4256" w:rsidRPr="006E4BC6" w:rsidRDefault="002D4256" w:rsidP="002D4256">
      <w:pPr>
        <w:numPr>
          <w:ilvl w:val="2"/>
          <w:numId w:val="18"/>
        </w:numPr>
      </w:pPr>
      <w:r w:rsidRPr="006E4BC6">
        <w:t xml:space="preserve">rozpowszechnianie w sieciach informatycznych, w tym w Internecie, w ten sposób, aby osoby miały dostęp do Utworów w wybranym przez siebie miejscu i czasie, </w:t>
      </w:r>
    </w:p>
    <w:p w14:paraId="7E6E0857" w14:textId="77777777" w:rsidR="002D4256" w:rsidRPr="006E4BC6" w:rsidRDefault="002D4256" w:rsidP="002D4256">
      <w:pPr>
        <w:numPr>
          <w:ilvl w:val="2"/>
          <w:numId w:val="18"/>
        </w:numPr>
      </w:pPr>
      <w:r w:rsidRPr="006E4BC6">
        <w:t xml:space="preserve">publiczne wykonanie, wystawienie, wyświetlenie, odtworzenie, nadawanie, remitowanie, w tym za pośrednictwem sieci kablowych i satelitarnych; </w:t>
      </w:r>
    </w:p>
    <w:p w14:paraId="5E42F015" w14:textId="77777777" w:rsidR="002D4256" w:rsidRPr="006E4BC6" w:rsidRDefault="002D4256" w:rsidP="002D4256">
      <w:pPr>
        <w:numPr>
          <w:ilvl w:val="2"/>
          <w:numId w:val="18"/>
        </w:numPr>
      </w:pPr>
      <w:r w:rsidRPr="006E4BC6">
        <w:t xml:space="preserve">wykorzystywanie w celach informacyjnych, promocji i reklamy, w tym promocji następnych projektów o podobnym charakterze. </w:t>
      </w:r>
    </w:p>
    <w:p w14:paraId="490146D8" w14:textId="77777777" w:rsidR="002D4256" w:rsidRPr="006E4BC6" w:rsidRDefault="002D4256" w:rsidP="002D4256">
      <w:r w:rsidRPr="006E4BC6">
        <w:t xml:space="preserve">Przejście autorskich praw majątkowych do Utworów następuje każdorazowo z chwilą przekazania egzemplarzy Utworów Zamawiającemu.  </w:t>
      </w:r>
    </w:p>
    <w:p w14:paraId="5107B7EA" w14:textId="77777777" w:rsidR="002D4256" w:rsidRPr="006E4BC6" w:rsidRDefault="002D4256" w:rsidP="002D4256">
      <w:r w:rsidRPr="006E4BC6">
        <w:t xml:space="preserve">Wykonawca upoważnia Zamawiającego do wykonywania w swoim imieniu autorskich praw osobistych do Utworów. Zamawiający uprawniony jest m.in do anonimowego udostępniania Utworów. </w:t>
      </w:r>
    </w:p>
    <w:p w14:paraId="302777FB" w14:textId="5C765075" w:rsidR="002D4256" w:rsidRPr="006E4BC6" w:rsidRDefault="002D4256" w:rsidP="002D4256">
      <w:r w:rsidRPr="006E4BC6">
        <w:t xml:space="preserve">Wykonawca przenosi na Zamawiającemu wyłączne prawo zezwalania na wykonywanie zależnych praw autorskich do opracowań Utworów na polach eksploatacji wymienionych </w:t>
      </w:r>
      <w:r>
        <w:t>pkt</w:t>
      </w:r>
      <w:r w:rsidRPr="006E4BC6">
        <w:t xml:space="preserve">. </w:t>
      </w:r>
      <w:r>
        <w:t>4.</w:t>
      </w:r>
      <w:r w:rsidRPr="006E4BC6">
        <w:t xml:space="preserve">5, bez prawa Wykonawcy do odrębnego wynagrodzenia z tytułu eksploatacji utworów zależnych. Zamawiający ma prawo do dokonywania lub zlecania osobom trzecim opracowań Utworów. </w:t>
      </w:r>
    </w:p>
    <w:p w14:paraId="7532A834" w14:textId="2914E588" w:rsidR="002D4256" w:rsidRDefault="002D4256" w:rsidP="002D4256">
      <w:r w:rsidRPr="006E4BC6">
        <w:t xml:space="preserve">Wykonawca w ramach wynagrodzenia, o którym mowa w § 7 Umowy, z chwilą, o której mowa w </w:t>
      </w:r>
      <w:r>
        <w:t>pkt 4.6</w:t>
      </w:r>
      <w:r w:rsidRPr="006E4BC6">
        <w:t xml:space="preserve">, przenosi na Zamawiającego prawo własności nośników, na których utrwalono Utwory. </w:t>
      </w:r>
    </w:p>
    <w:p w14:paraId="336BD2CB" w14:textId="77777777" w:rsidR="002D4256" w:rsidRPr="00831E8E" w:rsidRDefault="002D4256" w:rsidP="002D4256">
      <w:r w:rsidRPr="00831E8E">
        <w:t xml:space="preserve">Zamawiający posiada względem Wykonawcy prawo do żądania przeniesienia majątkowych praw autorskich do Utworów, w zakresie pól eksploatacji znanych w chwili zawarcia Umowy, innych niż wymienione w postanowieniach niniejszego paragrafu. Wykonawca na każde żądanie Zamawiającego przeniesie prawo na polu eksploatacji, wskazanym przez Zamawiającego, bez odrębnego wynagrodzenia. </w:t>
      </w:r>
    </w:p>
    <w:p w14:paraId="4A8291FC" w14:textId="77777777" w:rsidR="002D4256" w:rsidRPr="006E4BC6" w:rsidRDefault="002D4256" w:rsidP="002D4256">
      <w:r w:rsidRPr="006E4BC6">
        <w:t xml:space="preserve">Wykonawca oświadcza, że wszelkie utwory, jakimi będzie się posługiwał w toku wykonywania przedmiotu Umowy, a także powstałe w wyniku jego wykonania, będą oryginalne, bez niedozwolonych zapożyczeń z utworów osób trzecich oraz nie będą naruszać jakichkolwiek praw przysługujących osobom trzecim, w tym w szczególności autorskich praw osobistych lub majątkowych tych osób. </w:t>
      </w:r>
    </w:p>
    <w:p w14:paraId="691C08F1" w14:textId="2F44A346" w:rsidR="000231F3" w:rsidRPr="002D4256" w:rsidRDefault="002D4256" w:rsidP="002D4256">
      <w:r w:rsidRPr="006E4BC6">
        <w:t xml:space="preserve">Wykonawca przyjmuje na siebie pełną i wyłączną odpowiedzialność za jakiekolwiek naruszenie praw autorskich lub praw pokrewnych osób trzecich, powstałe w trakcie lub w wyniku wykonywania przedmiotu Umowy przez Wykonawcę. W przypadku skierowania przeciwko Zamawiającemu jakiegokolwiek roszczenia z tego tytułu przez osobę trzecią, Wykonawca </w:t>
      </w:r>
      <w:r w:rsidRPr="006E4BC6">
        <w:lastRenderedPageBreak/>
        <w:t xml:space="preserve">zobowiązuje się do całkowitego zaspokojenia tego roszczenia oraz do zwolnienia Zamawiającego z obowiązku świadczenia z tego tytułu, a także do zwrotu Zamawiającemu wszelkich poniesionych z tego tytułu kosztów. </w:t>
      </w:r>
    </w:p>
    <w:p w14:paraId="5F908871" w14:textId="19B87E62" w:rsidR="00C102D2" w:rsidRDefault="00061789" w:rsidP="002253D8">
      <w:pPr>
        <w:pStyle w:val="Nagwek1"/>
        <w:rPr>
          <w:rFonts w:eastAsia="Calibri"/>
          <w:lang w:eastAsia="en-US"/>
        </w:rPr>
      </w:pPr>
      <w:r>
        <w:rPr>
          <w:rFonts w:eastAsia="Calibri"/>
          <w:lang w:eastAsia="en-US"/>
        </w:rPr>
        <w:t>Obowiązki stron</w:t>
      </w:r>
    </w:p>
    <w:p w14:paraId="046C8F82" w14:textId="77777777" w:rsidR="00061789" w:rsidRPr="006E4BC6" w:rsidRDefault="00061789" w:rsidP="00061789">
      <w:r w:rsidRPr="006E4BC6">
        <w:t xml:space="preserve">Strony zobowiązują się do należytej i terminowej realizacji obowiązków określonych w OPZ oraz niniejszej Umowie. </w:t>
      </w:r>
    </w:p>
    <w:p w14:paraId="53CA1843" w14:textId="77777777" w:rsidR="00061789" w:rsidRPr="006E4BC6" w:rsidRDefault="00061789" w:rsidP="00061789">
      <w:r w:rsidRPr="006E4BC6">
        <w:t xml:space="preserve">Wykonawca oświadcza, iż:  </w:t>
      </w:r>
    </w:p>
    <w:p w14:paraId="0B11985C" w14:textId="77777777" w:rsidR="00061789" w:rsidRPr="006E4BC6" w:rsidRDefault="00061789" w:rsidP="00061789">
      <w:pPr>
        <w:numPr>
          <w:ilvl w:val="2"/>
          <w:numId w:val="18"/>
        </w:numPr>
      </w:pPr>
      <w:r w:rsidRPr="006E4BC6">
        <w:t xml:space="preserve">zobowiązuje się do bieżącego informowania Zamawiającego o wszelkich trudnościach w realizacji przedmiotu Umowy; </w:t>
      </w:r>
    </w:p>
    <w:p w14:paraId="3D0EC8FB" w14:textId="77777777" w:rsidR="00061789" w:rsidRPr="006E4BC6" w:rsidRDefault="00061789" w:rsidP="00061789">
      <w:pPr>
        <w:numPr>
          <w:ilvl w:val="2"/>
          <w:numId w:val="18"/>
        </w:numPr>
      </w:pPr>
      <w:r w:rsidRPr="006E4BC6">
        <w:t xml:space="preserve">będzie realizował przedmiot Umowy zgodnie ze wskazówkami przekazywanymi mu przez Zamawiającego; </w:t>
      </w:r>
    </w:p>
    <w:p w14:paraId="7B410A90" w14:textId="77777777" w:rsidR="00061789" w:rsidRPr="006E4BC6" w:rsidRDefault="00061789" w:rsidP="00061789">
      <w:pPr>
        <w:numPr>
          <w:ilvl w:val="2"/>
          <w:numId w:val="18"/>
        </w:numPr>
      </w:pPr>
      <w:r w:rsidRPr="006E4BC6">
        <w:t xml:space="preserve">w toku prowadzonych Zabiegów będzie stosował równościowy język i niedyskryminujący przekaz;  </w:t>
      </w:r>
    </w:p>
    <w:p w14:paraId="093F3E29" w14:textId="77777777" w:rsidR="00061789" w:rsidRPr="006E4BC6" w:rsidRDefault="00061789" w:rsidP="00061789">
      <w:pPr>
        <w:numPr>
          <w:ilvl w:val="2"/>
          <w:numId w:val="18"/>
        </w:numPr>
      </w:pPr>
      <w:r w:rsidRPr="006E4BC6">
        <w:t xml:space="preserve">będzie stosował się do zaleceń Zamawiającego w zakresie odpowiedniego oznakowania pomieszczeń, w których prowadzone będą Zabiegi zgodnie z obowiązującymi w tym zakresie przepisami i wytycznymi; </w:t>
      </w:r>
    </w:p>
    <w:p w14:paraId="5A406A82" w14:textId="77777777" w:rsidR="00061789" w:rsidRPr="006E4BC6" w:rsidRDefault="00061789" w:rsidP="00061789">
      <w:pPr>
        <w:numPr>
          <w:ilvl w:val="2"/>
          <w:numId w:val="18"/>
        </w:numPr>
      </w:pPr>
      <w:r w:rsidRPr="006E4BC6">
        <w:t>zobowiązuje się do uczestnictwa w spotkaniach, mających na celu omówienie stanu realizacji Umowy,</w:t>
      </w:r>
      <w:r w:rsidRPr="006E4BC6">
        <w:rPr>
          <w:rFonts w:eastAsia="Calibri"/>
        </w:rPr>
        <w:t xml:space="preserve"> w </w:t>
      </w:r>
      <w:r w:rsidRPr="006E4BC6">
        <w:t xml:space="preserve">terminach wskazanych przez Zamawiającego; </w:t>
      </w:r>
    </w:p>
    <w:p w14:paraId="7442DF3B" w14:textId="77777777" w:rsidR="00061789" w:rsidRPr="006E4BC6" w:rsidRDefault="00061789" w:rsidP="00061789">
      <w:pPr>
        <w:numPr>
          <w:ilvl w:val="2"/>
          <w:numId w:val="18"/>
        </w:numPr>
      </w:pPr>
      <w:r w:rsidRPr="006E4BC6">
        <w:t xml:space="preserve">zobowiązuje się do stosowania się do zaleceń Zamawiającego w zakresie informowania, że wykonywanie usług stanowiących przedmiot Umowy jest finansowane z udziałem środków pochodzących z Unii Europejskiej; </w:t>
      </w:r>
    </w:p>
    <w:p w14:paraId="447ACAC0" w14:textId="77777777" w:rsidR="00061789" w:rsidRPr="006E4BC6" w:rsidRDefault="00061789" w:rsidP="00061789">
      <w:pPr>
        <w:numPr>
          <w:ilvl w:val="2"/>
          <w:numId w:val="18"/>
        </w:numPr>
      </w:pPr>
      <w:r w:rsidRPr="006E4BC6">
        <w:t xml:space="preserve">zapewnieni przy realizacji niniejszej Umowy dostępności osobom ze szczególnymi potrzebami, co najmniej w zakresie określonym w art. 6 ustawy z dnia 19 lipca 2019 r. o zapewnieniu dostępności osobom ze szczególnymi potrzebami; </w:t>
      </w:r>
    </w:p>
    <w:p w14:paraId="35C10C61" w14:textId="77777777" w:rsidR="00061789" w:rsidRPr="006E4BC6" w:rsidRDefault="00061789" w:rsidP="00061789">
      <w:pPr>
        <w:numPr>
          <w:ilvl w:val="2"/>
          <w:numId w:val="18"/>
        </w:numPr>
      </w:pPr>
      <w:r w:rsidRPr="006E4BC6">
        <w:t xml:space="preserve">zobowiązuje się do wypełniania i przekazywania dokumentów, przekazanych przez Zamawiającego w związku z wypełnieniem wymogów realizacji Projektu;  </w:t>
      </w:r>
    </w:p>
    <w:p w14:paraId="4A04BCE7" w14:textId="77777777" w:rsidR="00061789" w:rsidRPr="006E4BC6" w:rsidRDefault="00061789" w:rsidP="00061789">
      <w:pPr>
        <w:numPr>
          <w:ilvl w:val="2"/>
          <w:numId w:val="18"/>
        </w:numPr>
      </w:pPr>
      <w:r w:rsidRPr="006E4BC6">
        <w:t xml:space="preserve">zobowiązuje się do przestrzegania przy wykonywaniu Umowy zasad wynikających z obowiązujących przepisów dotyczących ochrony danych osobowych, w tym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str. 1) - dalej RODO; </w:t>
      </w:r>
    </w:p>
    <w:p w14:paraId="32CFD7B0" w14:textId="77777777" w:rsidR="00061789" w:rsidRPr="006E4BC6" w:rsidRDefault="00061789" w:rsidP="00061789">
      <w:pPr>
        <w:numPr>
          <w:ilvl w:val="2"/>
          <w:numId w:val="18"/>
        </w:numPr>
      </w:pPr>
      <w:r w:rsidRPr="006E4BC6">
        <w:t xml:space="preserve">nie będzie, bez pisemnej zgody Zamawiającego, wykorzystywać swojej marki lub logo na dokumentach i materiałach sporządzonych w związku z wykonywaniem Umowy oraz w pomieszczeniach, w których realizowane są Zabiegi;  </w:t>
      </w:r>
    </w:p>
    <w:p w14:paraId="6A9258BF" w14:textId="77777777" w:rsidR="00061789" w:rsidRPr="006E4BC6" w:rsidRDefault="00061789" w:rsidP="00061789">
      <w:pPr>
        <w:numPr>
          <w:ilvl w:val="2"/>
          <w:numId w:val="18"/>
        </w:numPr>
      </w:pPr>
      <w:r w:rsidRPr="006E4BC6">
        <w:t xml:space="preserve">będzie realizował Zabiegi na zasadach określonych w niniejszej Umowie oraz zapytaniu ofertowym Zamawiającego; </w:t>
      </w:r>
    </w:p>
    <w:p w14:paraId="0B63811D" w14:textId="77777777" w:rsidR="00061789" w:rsidRPr="006E4BC6" w:rsidRDefault="00061789" w:rsidP="00061789">
      <w:pPr>
        <w:numPr>
          <w:ilvl w:val="2"/>
          <w:numId w:val="18"/>
        </w:numPr>
      </w:pPr>
      <w:r w:rsidRPr="006E4BC6">
        <w:t xml:space="preserve">będzie realizował usługi składającej się na </w:t>
      </w:r>
      <w:r>
        <w:t>p</w:t>
      </w:r>
      <w:r w:rsidRPr="006E4BC6">
        <w:t xml:space="preserve">rzedmiot Umowy z należytą starannością wymaganą od profesjonalisty; </w:t>
      </w:r>
    </w:p>
    <w:p w14:paraId="035CF454" w14:textId="77777777" w:rsidR="00061789" w:rsidRPr="006E4BC6" w:rsidRDefault="00061789" w:rsidP="00061789">
      <w:pPr>
        <w:numPr>
          <w:ilvl w:val="2"/>
          <w:numId w:val="18"/>
        </w:numPr>
      </w:pPr>
      <w:r w:rsidRPr="006E4BC6">
        <w:t>będzie natychmiast informował Zamawiającego w formie dokumentowej lub telefonicznie o wszystkich incydentach zaobserwowanych podczas wykonywania Przedmiotu Umowy;</w:t>
      </w:r>
    </w:p>
    <w:p w14:paraId="2015F63C" w14:textId="77777777" w:rsidR="00061789" w:rsidRPr="006E4BC6" w:rsidRDefault="00061789" w:rsidP="00061789">
      <w:pPr>
        <w:numPr>
          <w:ilvl w:val="2"/>
          <w:numId w:val="18"/>
        </w:numPr>
      </w:pPr>
      <w:r w:rsidRPr="006E4BC6">
        <w:t xml:space="preserve">będzie przestrzegał obowiązujących przepisów BHP, </w:t>
      </w:r>
      <w:proofErr w:type="gramStart"/>
      <w:r w:rsidRPr="006E4BC6">
        <w:t>p.poż</w:t>
      </w:r>
      <w:proofErr w:type="gramEnd"/>
      <w:r w:rsidRPr="006E4BC6">
        <w:t>. oraz regulaminów organizacyjnych, instrukcji i innych przepisów porządkowych wydanych lub udostępnionych przez Zamawiającego,</w:t>
      </w:r>
    </w:p>
    <w:p w14:paraId="05942CB9" w14:textId="77777777" w:rsidR="00061789" w:rsidRPr="006E4BC6" w:rsidRDefault="00061789" w:rsidP="00061789">
      <w:pPr>
        <w:numPr>
          <w:ilvl w:val="2"/>
          <w:numId w:val="18"/>
        </w:numPr>
      </w:pPr>
      <w:r w:rsidRPr="006E4BC6">
        <w:t>będzie prowadził dokumentację medyczną Uczestników zgodnie z zasadami określonymi w ustawie z dnia 6 listopada 2008 r. o prawach pacjenta i Rzeczniku Praw Pacjenta (tekst jednolity Dz.U. z 2024 r. poz. 581.) oraz przepisach wykonawczych do ww. ustawy</w:t>
      </w:r>
    </w:p>
    <w:p w14:paraId="20846F47" w14:textId="77777777" w:rsidR="00061789" w:rsidRPr="006E4BC6" w:rsidRDefault="00061789" w:rsidP="00061789">
      <w:r w:rsidRPr="006E4BC6">
        <w:t xml:space="preserve">Zamawiający oświadcza, iż: </w:t>
      </w:r>
    </w:p>
    <w:p w14:paraId="13ADC7DE" w14:textId="77777777" w:rsidR="00061789" w:rsidRPr="006E4BC6" w:rsidRDefault="00061789" w:rsidP="00061789">
      <w:pPr>
        <w:numPr>
          <w:ilvl w:val="2"/>
          <w:numId w:val="18"/>
        </w:numPr>
      </w:pPr>
      <w:r w:rsidRPr="006E4BC6">
        <w:t xml:space="preserve">zobowiązuje się do terminowego przekazywania Wykonawcy dokumentów niezbędnych do realizacji niniejszej Umowy; </w:t>
      </w:r>
    </w:p>
    <w:p w14:paraId="0CD957A8" w14:textId="127BEEF6" w:rsidR="00061789" w:rsidRPr="006E4BC6" w:rsidRDefault="00061789" w:rsidP="00061789">
      <w:pPr>
        <w:numPr>
          <w:ilvl w:val="2"/>
          <w:numId w:val="18"/>
        </w:numPr>
      </w:pPr>
      <w:r w:rsidRPr="006E4BC6">
        <w:t xml:space="preserve">zobowiązuje się do przekazania Wykonawcy zestawu znaków, o których mowa w </w:t>
      </w:r>
      <w:r>
        <w:t>pkt</w:t>
      </w:r>
      <w:r w:rsidRPr="006E4BC6">
        <w:t xml:space="preserve">. </w:t>
      </w:r>
      <w:r>
        <w:t>5.2.4</w:t>
      </w:r>
      <w:r w:rsidRPr="006E4BC6">
        <w:t xml:space="preserve">) wraz z instrukcją dotyczącą zasad ich stosowania;  </w:t>
      </w:r>
    </w:p>
    <w:p w14:paraId="090490DD" w14:textId="77777777" w:rsidR="00061789" w:rsidRPr="006E4BC6" w:rsidRDefault="00061789" w:rsidP="00061789">
      <w:pPr>
        <w:numPr>
          <w:ilvl w:val="2"/>
          <w:numId w:val="18"/>
        </w:numPr>
      </w:pPr>
      <w:r w:rsidRPr="006E4BC6">
        <w:t xml:space="preserve">zobowiązuje się do prowadzenia rekrutacji Uczestników; </w:t>
      </w:r>
    </w:p>
    <w:p w14:paraId="0F36370B" w14:textId="77777777" w:rsidR="00061789" w:rsidRPr="006E4BC6" w:rsidRDefault="00061789" w:rsidP="00061789">
      <w:pPr>
        <w:numPr>
          <w:ilvl w:val="2"/>
          <w:numId w:val="18"/>
        </w:numPr>
      </w:pPr>
      <w:r w:rsidRPr="006E4BC6">
        <w:t xml:space="preserve">zobowiązuje się do wykonania na rzecz Uczestników IPZ, </w:t>
      </w:r>
    </w:p>
    <w:p w14:paraId="2DEA62C9" w14:textId="77777777" w:rsidR="00061789" w:rsidRPr="006E4BC6" w:rsidRDefault="00061789" w:rsidP="00061789">
      <w:pPr>
        <w:numPr>
          <w:ilvl w:val="2"/>
          <w:numId w:val="18"/>
        </w:numPr>
      </w:pPr>
      <w:r w:rsidRPr="006E4BC6">
        <w:t xml:space="preserve">zobowiązuje się do weryfikowania prawidłowości realizacji przedmiotu Umowy; </w:t>
      </w:r>
    </w:p>
    <w:p w14:paraId="13DC7EEE" w14:textId="77777777" w:rsidR="00061789" w:rsidRPr="006E4BC6" w:rsidRDefault="00061789" w:rsidP="00061789">
      <w:pPr>
        <w:numPr>
          <w:ilvl w:val="2"/>
          <w:numId w:val="18"/>
        </w:numPr>
      </w:pPr>
      <w:r w:rsidRPr="006E4BC6">
        <w:t xml:space="preserve">zobowiązuje się do dokonywania rozliczeń finansowych z Wykonawcą na zasadach wskazanych w § 7 Umowy; </w:t>
      </w:r>
    </w:p>
    <w:p w14:paraId="0CFE35FF" w14:textId="77777777" w:rsidR="00061789" w:rsidRPr="006E4BC6" w:rsidRDefault="00061789" w:rsidP="00061789">
      <w:pPr>
        <w:numPr>
          <w:ilvl w:val="2"/>
          <w:numId w:val="18"/>
        </w:numPr>
      </w:pPr>
      <w:r w:rsidRPr="006E4BC6">
        <w:lastRenderedPageBreak/>
        <w:t xml:space="preserve">zobowiązuje się do odbioru i weryfikowania prawidłowości dokumentacji przygotowanej przez Wykonawcę w trakcie realizacji przedmiotu Umowy; </w:t>
      </w:r>
    </w:p>
    <w:p w14:paraId="7572C86A" w14:textId="0B8A20C0" w:rsidR="00F52076" w:rsidRDefault="00061789" w:rsidP="00061789">
      <w:pPr>
        <w:pStyle w:val="Nagwek1"/>
        <w:rPr>
          <w:lang w:eastAsia="en-US"/>
        </w:rPr>
      </w:pPr>
      <w:r>
        <w:rPr>
          <w:szCs w:val="20"/>
        </w:rPr>
        <w:t>termin realizacji umowy</w:t>
      </w:r>
    </w:p>
    <w:p w14:paraId="3395A3D3" w14:textId="21D0A2B6" w:rsidR="00B76AE9" w:rsidRDefault="00061789" w:rsidP="00061789">
      <w:pPr>
        <w:rPr>
          <w:lang w:eastAsia="en-US"/>
        </w:rPr>
      </w:pPr>
      <w:r w:rsidRPr="006E4BC6">
        <w:t>Umowa zostaje zawarta na czas określony, tj. na do dnia 29 lutego 2028r.</w:t>
      </w:r>
      <w:r>
        <w:t xml:space="preserve"> lub do wyczerpania limitu Zabiegów określonego w pkt 3.4. OPZ</w:t>
      </w:r>
      <w:r w:rsidRPr="006E4BC6">
        <w:t>, z zastrzeżeniem postanowień § 15 i § 16 Umowy</w:t>
      </w:r>
      <w:r>
        <w:rPr>
          <w:lang w:eastAsia="en-US"/>
        </w:rPr>
        <w:t xml:space="preserve"> </w:t>
      </w:r>
      <w:r w:rsidR="00B53F36">
        <w:rPr>
          <w:lang w:eastAsia="en-US"/>
        </w:rPr>
        <w:t>Dyspozycyjność personelu</w:t>
      </w:r>
      <w:r w:rsidR="00EB1EEB">
        <w:rPr>
          <w:lang w:eastAsia="en-US"/>
        </w:rPr>
        <w:t xml:space="preserve"> /</w:t>
      </w:r>
      <w:r w:rsidR="009969AC">
        <w:rPr>
          <w:lang w:eastAsia="en-US"/>
        </w:rPr>
        <w:t xml:space="preserve"> Godziny udzielania świadczeń</w:t>
      </w:r>
    </w:p>
    <w:p w14:paraId="3BEDFC18" w14:textId="285D5B36" w:rsidR="00B53F36" w:rsidRDefault="00061789" w:rsidP="00B53F36">
      <w:pPr>
        <w:pStyle w:val="Nagwek1"/>
        <w:rPr>
          <w:lang w:eastAsia="en-US"/>
        </w:rPr>
      </w:pPr>
      <w:r w:rsidRPr="006E4BC6">
        <w:rPr>
          <w:szCs w:val="20"/>
        </w:rPr>
        <w:t>Wartość Umowy i zasady rozliczeń</w:t>
      </w:r>
    </w:p>
    <w:p w14:paraId="13B6FFC8" w14:textId="77777777" w:rsidR="00061789" w:rsidRPr="006E4BC6" w:rsidRDefault="00061789" w:rsidP="00061789">
      <w:r w:rsidRPr="006E4BC6">
        <w:t xml:space="preserve">Strony ustalają, że rozliczenia z Wykonawcą będą odbywały się z zastosowaniem stawek jednostkowych. Wynagrodzenie płatne będzie z dołu na podstawie faktycznej liczby Uczestników biorących udział w Zabiegach, realizowanych w przyjętym okresie rozliczeniowym. </w:t>
      </w:r>
    </w:p>
    <w:p w14:paraId="6E7F50DA" w14:textId="199DC280" w:rsidR="00061789" w:rsidRPr="006E4BC6" w:rsidRDefault="00061789" w:rsidP="00061789">
      <w:r w:rsidRPr="006E4BC6">
        <w:t xml:space="preserve">Wynagrodzenie zostanie obliczone jako iloczyn stawek jednostkowych określonych w </w:t>
      </w:r>
      <w:r>
        <w:t>pkt 7</w:t>
      </w:r>
      <w:r w:rsidRPr="006E4BC6">
        <w:t xml:space="preserve">.3 poniżej oraz liczby Uczestników faktycznie biorących udział w Zabiegach. </w:t>
      </w:r>
    </w:p>
    <w:p w14:paraId="254DBA0D" w14:textId="77777777" w:rsidR="00061789" w:rsidRPr="006E4BC6" w:rsidRDefault="00061789" w:rsidP="00061789">
      <w:r w:rsidRPr="006E4BC6">
        <w:t>Wynagrodzenie za wykonanie Zabiegu, zgodnie z ofertą Wykonawcy z dnia</w:t>
      </w:r>
      <w:proofErr w:type="gramStart"/>
      <w:r w:rsidRPr="006E4BC6">
        <w:t xml:space="preserve"> </w:t>
      </w:r>
      <w:r w:rsidRPr="006E4BC6">
        <w:rPr>
          <w:highlight w:val="yellow"/>
        </w:rPr>
        <w:t>….</w:t>
      </w:r>
      <w:proofErr w:type="gramEnd"/>
      <w:r w:rsidRPr="006E4BC6">
        <w:rPr>
          <w:highlight w:val="yellow"/>
        </w:rPr>
        <w:t>.,</w:t>
      </w:r>
      <w:r w:rsidRPr="006E4BC6">
        <w:t xml:space="preserve"> wynosi za zrealizowanie 1 szt. Zabiegu na rzecz jednego Uczestnika: </w:t>
      </w:r>
      <w:r w:rsidRPr="00FE02F5">
        <w:rPr>
          <w:highlight w:val="yellow"/>
        </w:rPr>
        <w:t>……</w:t>
      </w:r>
      <w:r w:rsidRPr="006E4BC6">
        <w:t xml:space="preserve">zł  (słownie: </w:t>
      </w:r>
      <w:r w:rsidRPr="00FE02F5">
        <w:rPr>
          <w:highlight w:val="yellow"/>
        </w:rPr>
        <w:t>…</w:t>
      </w:r>
      <w:r w:rsidRPr="006E4BC6">
        <w:t xml:space="preserve">)  brutto.   </w:t>
      </w:r>
    </w:p>
    <w:p w14:paraId="31E74C21" w14:textId="77777777" w:rsidR="00061789" w:rsidRPr="006E4BC6" w:rsidRDefault="00061789" w:rsidP="00061789">
      <w:r w:rsidRPr="006E4BC6">
        <w:t xml:space="preserve">Maksymalne wynagrodzenie ogółem Wykonawcy w związku z realizacją przedmiotu Umowy nie przekroczy kwoty </w:t>
      </w:r>
      <w:r w:rsidRPr="00FE02F5">
        <w:rPr>
          <w:highlight w:val="yellow"/>
        </w:rPr>
        <w:t>…</w:t>
      </w:r>
      <w:proofErr w:type="gramStart"/>
      <w:r w:rsidRPr="00FE02F5">
        <w:rPr>
          <w:highlight w:val="yellow"/>
        </w:rPr>
        <w:t>…</w:t>
      </w:r>
      <w:r w:rsidRPr="00FE02F5">
        <w:t xml:space="preserve"> .zł</w:t>
      </w:r>
      <w:proofErr w:type="gramEnd"/>
      <w:r w:rsidRPr="00FE02F5">
        <w:t xml:space="preserve">  (słownie: </w:t>
      </w:r>
      <w:r w:rsidRPr="00FE02F5">
        <w:rPr>
          <w:highlight w:val="yellow"/>
        </w:rPr>
        <w:t>…</w:t>
      </w:r>
      <w:r w:rsidRPr="00FE02F5">
        <w:t>)</w:t>
      </w:r>
      <w:r w:rsidRPr="006E4BC6">
        <w:t xml:space="preserve"> brutto. </w:t>
      </w:r>
    </w:p>
    <w:p w14:paraId="11606BCD" w14:textId="77777777" w:rsidR="00061789" w:rsidRPr="006E4BC6" w:rsidRDefault="00061789" w:rsidP="00061789">
      <w:r w:rsidRPr="006E4BC6">
        <w:t xml:space="preserve">Podstawą do wystawienia faktury jest podpisanie przez przedstawicieli Stron protokołu odbioru, którego wzór stanowi załącznik nr 5 do Umowy, z wynikiem pozytywnym. Protokół sporządza Wykonawca. Za Zabiegi nieprzeprowadzone, wynagrodzenie nie przysługuje. </w:t>
      </w:r>
    </w:p>
    <w:p w14:paraId="3B145AD5" w14:textId="77777777" w:rsidR="00061789" w:rsidRPr="006E4BC6" w:rsidRDefault="00061789" w:rsidP="00061789">
      <w:r w:rsidRPr="006E4BC6">
        <w:t xml:space="preserve">Strony ustalają, że okres rozliczeniowy będzie wynosił miesiąc kalendarzowy. </w:t>
      </w:r>
    </w:p>
    <w:p w14:paraId="16ED8289" w14:textId="77777777" w:rsidR="00061789" w:rsidRPr="006E4BC6" w:rsidRDefault="00061789" w:rsidP="00061789">
      <w:r w:rsidRPr="006E4BC6">
        <w:t xml:space="preserve">Rozliczenie za wykonanie zamówienia nastąpi na podstawie sporządzonej prawidłowo, zgodnie z przepisami prawa faktury VAT. </w:t>
      </w:r>
    </w:p>
    <w:p w14:paraId="30B57D7D" w14:textId="77777777" w:rsidR="00061789" w:rsidRPr="006E4BC6" w:rsidRDefault="00061789" w:rsidP="00061789">
      <w:r w:rsidRPr="006E4BC6">
        <w:t xml:space="preserve">Do każdej faktury Wykonawca załącza zestawienie wykonanych Zabiegów.  </w:t>
      </w:r>
    </w:p>
    <w:p w14:paraId="3D9BF555" w14:textId="77777777" w:rsidR="00061789" w:rsidRPr="006E4BC6" w:rsidRDefault="00061789" w:rsidP="00061789">
      <w:r w:rsidRPr="006E4BC6">
        <w:t xml:space="preserve">Zamawiający zapłaci Wykonawcy wynagrodzenie przelewem, na rachunek bankowy nr </w:t>
      </w:r>
      <w:r w:rsidRPr="006E4BC6">
        <w:rPr>
          <w:highlight w:val="yellow"/>
        </w:rPr>
        <w:t>………</w:t>
      </w:r>
      <w:proofErr w:type="gramStart"/>
      <w:r w:rsidRPr="006E4BC6">
        <w:rPr>
          <w:highlight w:val="yellow"/>
        </w:rPr>
        <w:t>…….</w:t>
      </w:r>
      <w:proofErr w:type="gramEnd"/>
      <w:r w:rsidRPr="006E4BC6">
        <w:t xml:space="preserve">, w terminie do 30 dni od daty otrzymania przez Zamawiającego prawidłowo wystawionej faktury VAT, wraz z protokołem odbioru stwierdzającym prawidłowe wykonanie przedmiotu zamówienia.  </w:t>
      </w:r>
    </w:p>
    <w:p w14:paraId="231F9E50" w14:textId="77777777" w:rsidR="00061789" w:rsidRPr="006E4BC6" w:rsidRDefault="00061789" w:rsidP="00061789">
      <w:r w:rsidRPr="006E4BC6">
        <w:t xml:space="preserve">Niedopuszczalne jest dokonywanie skreśleń i poprawek na fakturze VAT wystawionej przez Wykonawcę. </w:t>
      </w:r>
      <w:r w:rsidRPr="006E4BC6">
        <w:rPr>
          <w:b/>
        </w:rPr>
        <w:t xml:space="preserve"> </w:t>
      </w:r>
    </w:p>
    <w:p w14:paraId="49BCFCA2" w14:textId="561901CA" w:rsidR="00265EC0" w:rsidRPr="000A06C7" w:rsidRDefault="00061789" w:rsidP="00061789">
      <w:r w:rsidRPr="006E4BC6">
        <w:t xml:space="preserve">Wykonawca oświadcza, że wynagrodzenie określone w </w:t>
      </w:r>
      <w:r w:rsidR="008F71EE">
        <w:t>pkt</w:t>
      </w:r>
      <w:r w:rsidRPr="006E4BC6">
        <w:t xml:space="preserve"> </w:t>
      </w:r>
      <w:r>
        <w:t>7.</w:t>
      </w:r>
      <w:r w:rsidRPr="006E4BC6">
        <w:t xml:space="preserve">3 i </w:t>
      </w:r>
      <w:r>
        <w:t>7.</w:t>
      </w:r>
      <w:r w:rsidRPr="006E4BC6">
        <w:t>4 zawiera wszystkie koszty związane z realizacją przedmiotu Umowy, w szczególności koszty pracy osób, przy pomocy których Wykonawca wykonuje przedmiot Umowy, koszty materiałów jednorazowych o których mowa w pkt 6.3. OPZ, koszty wynajmu lokali, mediów, utrzymywania czystości oraz inne niezbędne koszty i obciążenia konieczne dla prawidłowego wykonania Umowy</w:t>
      </w:r>
      <w:r w:rsidR="00265EC0">
        <w:rPr>
          <w:rStyle w:val="apple-converted-space"/>
        </w:rPr>
        <w:t> </w:t>
      </w:r>
    </w:p>
    <w:p w14:paraId="7203EB91" w14:textId="0E210979" w:rsidR="00B53F36" w:rsidRDefault="00061789" w:rsidP="00B53F36">
      <w:pPr>
        <w:pStyle w:val="Nagwek1"/>
        <w:rPr>
          <w:lang w:eastAsia="en-US"/>
        </w:rPr>
      </w:pPr>
      <w:r>
        <w:rPr>
          <w:lang w:eastAsia="en-US"/>
        </w:rPr>
        <w:t>reklamacja</w:t>
      </w:r>
    </w:p>
    <w:p w14:paraId="4DAC423D" w14:textId="77777777" w:rsidR="00061789" w:rsidRPr="006E4BC6" w:rsidRDefault="00061789" w:rsidP="00061789">
      <w:r w:rsidRPr="006E4BC6">
        <w:t xml:space="preserve">W przypadku pojawienia się pisemnych lub przekazanych drogą elektroniczną uzasadnionych skarg Uczestników na sposób wykonania zamówienia lub jego jakość lub w przypadku ujawnienia w trakcie trwania Umowy istotnych wad lub braków w realizacji zamówienia, Zamawiający przekaże Wykonawcy stosowną reklamację tj. szczegółowy opis ujawnionych nieprawidłowości.   </w:t>
      </w:r>
    </w:p>
    <w:p w14:paraId="21BD0090" w14:textId="6475FD78" w:rsidR="001F6202" w:rsidRPr="00061789" w:rsidRDefault="00061789" w:rsidP="00061789">
      <w:pPr>
        <w:rPr>
          <w:rFonts w:eastAsia="Calibri"/>
          <w:lang w:eastAsia="en-US"/>
        </w:rPr>
      </w:pPr>
      <w:r w:rsidRPr="006E4BC6">
        <w:t xml:space="preserve">Wykonawca rozpatrzy reklamację objętą zgłoszeniem Zamawiającego w terminie nie dłuższym niż 3 dni robocze od daty doręczenia mu przez Zamawiającego zgłoszenia reklamacyjnego, poprzez przekazanie </w:t>
      </w:r>
      <w:proofErr w:type="gramStart"/>
      <w:r w:rsidRPr="006E4BC6">
        <w:t>Zamawiającemu  w</w:t>
      </w:r>
      <w:proofErr w:type="gramEnd"/>
      <w:r w:rsidRPr="006E4BC6">
        <w:t xml:space="preserve"> powyższym terminie informacji o sposobie naprawienia przedmiotowych nieprawidłowości</w:t>
      </w:r>
      <w:r w:rsidR="001F6202">
        <w:t>.</w:t>
      </w:r>
    </w:p>
    <w:p w14:paraId="32158E24" w14:textId="479AEE42" w:rsidR="00061789" w:rsidRDefault="00061789" w:rsidP="00061789">
      <w:pPr>
        <w:pStyle w:val="Nagwek1"/>
        <w:rPr>
          <w:szCs w:val="20"/>
        </w:rPr>
      </w:pPr>
      <w:r w:rsidRPr="006E4BC6">
        <w:rPr>
          <w:szCs w:val="20"/>
        </w:rPr>
        <w:t>Odpowiedzialność i Ubezpieczenie</w:t>
      </w:r>
    </w:p>
    <w:p w14:paraId="37B9052C" w14:textId="77777777" w:rsidR="00061789" w:rsidRPr="006E4BC6" w:rsidRDefault="00061789" w:rsidP="00061789">
      <w:r w:rsidRPr="006E4BC6">
        <w:t xml:space="preserve">Wykonawca ponosi odpowiedzialność za wszelkie szkody wyrządzone Zamawiającemu lub osobom trzecim przez Wykonawcę lub osoby go reprezentujące lub pozostające pod jego nadzorem w związku wykonywania przedmiotu Umowy. </w:t>
      </w:r>
    </w:p>
    <w:p w14:paraId="77A9F9DE" w14:textId="50083DE1" w:rsidR="00061789" w:rsidRPr="00061789" w:rsidRDefault="00061789" w:rsidP="00061789">
      <w:pPr>
        <w:rPr>
          <w:rFonts w:eastAsia="Calibri"/>
        </w:rPr>
      </w:pPr>
      <w:r w:rsidRPr="006E4BC6">
        <w:t>Wykonawca zobowiązany jest, przez cały okres trwania Umowy, do posiadania aktualnej polisy ubezpieczeniowej od odpowiedzialności cywilnej podmiotów wykonujących działalność leczniczą zgodnie z rozporządzeniem Ministra Finansów z dnia 29 kwietnia 2019 r. w sprawie obowiązkowego ubezpieczenia odpowiedzialności cywilnej podmiotu wykonującego działalność leczniczą (Dz.U. z 2019 r., poz. 866).</w:t>
      </w:r>
    </w:p>
    <w:p w14:paraId="7E72C82A" w14:textId="5DA03301" w:rsidR="00061789" w:rsidRDefault="00061789" w:rsidP="00061789">
      <w:pPr>
        <w:pStyle w:val="Nagwek1"/>
      </w:pPr>
      <w:r>
        <w:t>kary umowne</w:t>
      </w:r>
    </w:p>
    <w:p w14:paraId="12CCD6D1" w14:textId="77777777" w:rsidR="00061789" w:rsidRPr="006E4BC6" w:rsidRDefault="00061789" w:rsidP="00061789">
      <w:r w:rsidRPr="006E4BC6">
        <w:t xml:space="preserve">Wykonawca zapłaci Zamawiającemu karę umowną w przypadku: </w:t>
      </w:r>
    </w:p>
    <w:p w14:paraId="5759D77B" w14:textId="7F56A91E" w:rsidR="00061789" w:rsidRPr="006E4BC6" w:rsidRDefault="00061789" w:rsidP="00061789">
      <w:pPr>
        <w:numPr>
          <w:ilvl w:val="2"/>
          <w:numId w:val="18"/>
        </w:numPr>
      </w:pPr>
      <w:r w:rsidRPr="006E4BC6">
        <w:lastRenderedPageBreak/>
        <w:t xml:space="preserve">rozwiązania lub odstąpienia od Umowy przez Wykonawcę lub rozwiązania jej lub odstąpienia od niej przez Zamawiającego z winy Wykonawcy, w wysokości 10% maksymalnego wynagrodzenia brutto Wykonawcy, określonego w </w:t>
      </w:r>
      <w:r>
        <w:t>pkt 7</w:t>
      </w:r>
      <w:r w:rsidRPr="006E4BC6">
        <w:t xml:space="preserve">.4 Umowy; </w:t>
      </w:r>
    </w:p>
    <w:p w14:paraId="2CAC756F" w14:textId="77777777" w:rsidR="00061789" w:rsidRPr="006E4BC6" w:rsidRDefault="00061789" w:rsidP="00061789">
      <w:pPr>
        <w:numPr>
          <w:ilvl w:val="2"/>
          <w:numId w:val="18"/>
        </w:numPr>
      </w:pPr>
      <w:r w:rsidRPr="006E4BC6">
        <w:t xml:space="preserve">zwłoki w terminie rozpoczęcia Zabiegów lub przedwczesnego ich zakończenia w wysokości 200 zł za każdą godzinę zwłoki lub przedwczesnego zakończenia Zabiegów; </w:t>
      </w:r>
    </w:p>
    <w:p w14:paraId="6F21DE71" w14:textId="77777777" w:rsidR="00061789" w:rsidRPr="006E4BC6" w:rsidRDefault="00061789" w:rsidP="00061789">
      <w:pPr>
        <w:numPr>
          <w:ilvl w:val="2"/>
          <w:numId w:val="18"/>
        </w:numPr>
      </w:pPr>
      <w:r w:rsidRPr="006E4BC6">
        <w:t xml:space="preserve">nieprzeprowadzenia Zabiegów w danym dniu w wysokości 1000 zł za każdy taki przypadek; </w:t>
      </w:r>
    </w:p>
    <w:p w14:paraId="015F7AF5" w14:textId="44600348" w:rsidR="00061789" w:rsidRPr="006E4BC6" w:rsidRDefault="00061789" w:rsidP="00061789">
      <w:pPr>
        <w:numPr>
          <w:ilvl w:val="2"/>
          <w:numId w:val="18"/>
        </w:numPr>
      </w:pPr>
      <w:r w:rsidRPr="006E4BC6">
        <w:t xml:space="preserve">nierozpatrzenia reklamacji przez Wykonawcę w terminie, o którym mowa w </w:t>
      </w:r>
      <w:r>
        <w:t>pkt 8.2</w:t>
      </w:r>
      <w:r w:rsidRPr="006E4BC6">
        <w:t xml:space="preserve"> Umowy, w wysokości 400 zł za każdy dzień roboczy zwłoki; </w:t>
      </w:r>
    </w:p>
    <w:p w14:paraId="46FCBDAE" w14:textId="481F71AD" w:rsidR="00061789" w:rsidRPr="006E4BC6" w:rsidRDefault="00061789" w:rsidP="00061789">
      <w:pPr>
        <w:numPr>
          <w:ilvl w:val="2"/>
          <w:numId w:val="18"/>
        </w:numPr>
      </w:pPr>
      <w:r w:rsidRPr="006E4BC6">
        <w:t xml:space="preserve">uznania reklamacji i niedokonania usunięcia stwierdzonych nieprawidłowości zgodnie z </w:t>
      </w:r>
      <w:r>
        <w:t>pkt</w:t>
      </w:r>
      <w:r w:rsidRPr="006E4BC6">
        <w:t xml:space="preserve"> 8</w:t>
      </w:r>
      <w:r>
        <w:t>.</w:t>
      </w:r>
      <w:r w:rsidRPr="006E4BC6">
        <w:t xml:space="preserve">2 Umowy, w wysokości 1000 zł za każdy taki przypadek; </w:t>
      </w:r>
    </w:p>
    <w:p w14:paraId="69058A49" w14:textId="3E301B24" w:rsidR="00061789" w:rsidRPr="006E4BC6" w:rsidRDefault="00061789" w:rsidP="00061789">
      <w:pPr>
        <w:numPr>
          <w:ilvl w:val="2"/>
          <w:numId w:val="18"/>
        </w:numPr>
      </w:pPr>
      <w:r w:rsidRPr="006E4BC6">
        <w:t xml:space="preserve">naruszenia obowiązku posiadania ubezpieczenia, o którym mowa w </w:t>
      </w:r>
      <w:r w:rsidR="004766F3">
        <w:t xml:space="preserve">pkt 9.2 </w:t>
      </w:r>
      <w:r w:rsidRPr="006E4BC6">
        <w:t xml:space="preserve">Umowy w wysokości 500 zł za każdy dzień naruszenia tego obowiązku; </w:t>
      </w:r>
    </w:p>
    <w:p w14:paraId="1497022A" w14:textId="77777777" w:rsidR="00061789" w:rsidRPr="006E4BC6" w:rsidRDefault="00061789" w:rsidP="00061789">
      <w:pPr>
        <w:numPr>
          <w:ilvl w:val="2"/>
          <w:numId w:val="18"/>
        </w:numPr>
      </w:pPr>
      <w:r w:rsidRPr="006E4BC6">
        <w:t xml:space="preserve">w przypadku prowadzenia Zabiegów przez osobę inną niż dedykowana do realizacji zamówienia, z naruszeniem zasad opisanych w </w:t>
      </w:r>
      <w:r w:rsidRPr="008F71EE">
        <w:t>§ 12</w:t>
      </w:r>
      <w:r w:rsidRPr="006E4BC6">
        <w:t xml:space="preserve"> Umowy - w wysokości 1000 zł za każdy stwierdzony przypadek naruszenia; </w:t>
      </w:r>
    </w:p>
    <w:p w14:paraId="003AD177" w14:textId="77777777" w:rsidR="00061789" w:rsidRPr="006E4BC6" w:rsidRDefault="00061789" w:rsidP="00061789">
      <w:pPr>
        <w:numPr>
          <w:ilvl w:val="2"/>
          <w:numId w:val="18"/>
        </w:numPr>
      </w:pPr>
      <w:r w:rsidRPr="006E4BC6">
        <w:t xml:space="preserve">za odmowę poddania się kontroli realizacji Umowy, o której mowa w </w:t>
      </w:r>
      <w:r w:rsidRPr="008F71EE">
        <w:t>§ 14</w:t>
      </w:r>
      <w:r w:rsidRPr="006E4BC6">
        <w:t xml:space="preserve"> Umowy w wysokości 5.000,00 zł za każdy stwierdzony przypadek; </w:t>
      </w:r>
    </w:p>
    <w:p w14:paraId="6B826B4A" w14:textId="255261C6" w:rsidR="00061789" w:rsidRPr="006E4BC6" w:rsidRDefault="00061789" w:rsidP="00061789">
      <w:pPr>
        <w:numPr>
          <w:ilvl w:val="2"/>
          <w:numId w:val="18"/>
        </w:numPr>
      </w:pPr>
      <w:r w:rsidRPr="006E4BC6">
        <w:t xml:space="preserve">za każdy stwierdzony przypadek nieprzestrzegania przez Wykonawcę obowiązków określonych w </w:t>
      </w:r>
      <w:r w:rsidR="004766F3">
        <w:t>pkt 5.2</w:t>
      </w:r>
      <w:r w:rsidRPr="006E4BC6">
        <w:t xml:space="preserve"> Umowy, w wysokości 1000 zł. </w:t>
      </w:r>
    </w:p>
    <w:p w14:paraId="055AE468" w14:textId="2A0C5582" w:rsidR="00061789" w:rsidRPr="006E4BC6" w:rsidRDefault="00061789" w:rsidP="00061789">
      <w:r w:rsidRPr="006E4BC6">
        <w:t xml:space="preserve">Zapłata kar umownych o których mowa w </w:t>
      </w:r>
      <w:r>
        <w:t>pkt 10.1</w:t>
      </w:r>
      <w:r w:rsidRPr="006E4BC6">
        <w:t xml:space="preserve"> nie zwalnia Wykonawcy od wykonania </w:t>
      </w:r>
      <w:r>
        <w:t>przedmiotu Umowy</w:t>
      </w:r>
      <w:r w:rsidRPr="006E4BC6">
        <w:t xml:space="preserve"> </w:t>
      </w:r>
      <w:proofErr w:type="gramStart"/>
      <w:r w:rsidRPr="006E4BC6">
        <w:t>zgodnie  z</w:t>
      </w:r>
      <w:proofErr w:type="gramEnd"/>
      <w:r w:rsidRPr="006E4BC6">
        <w:t xml:space="preserve"> postanowieniami Umowy. </w:t>
      </w:r>
    </w:p>
    <w:p w14:paraId="0AF92880" w14:textId="5929C9A1" w:rsidR="00061789" w:rsidRPr="006E4BC6" w:rsidRDefault="00061789" w:rsidP="00061789">
      <w:r w:rsidRPr="006E4BC6">
        <w:t xml:space="preserve">Kary umowne, o których mowa w </w:t>
      </w:r>
      <w:r>
        <w:t>pkt</w:t>
      </w:r>
      <w:r w:rsidRPr="006E4BC6">
        <w:t xml:space="preserve">. </w:t>
      </w:r>
      <w:r>
        <w:t>10.</w:t>
      </w:r>
      <w:r w:rsidRPr="006E4BC6">
        <w:t xml:space="preserve">1 płatne będą w terminie 14 dni od dnia otrzymania przez Wykonawcę wezwania do zapłaty kary, wystawionego przez Zamawiającego. </w:t>
      </w:r>
    </w:p>
    <w:p w14:paraId="13936B41" w14:textId="68E4DDED" w:rsidR="00061789" w:rsidRPr="006E4BC6" w:rsidRDefault="00061789" w:rsidP="00061789">
      <w:r w:rsidRPr="006E4BC6">
        <w:t xml:space="preserve">Zamawiający może umniejszyć wynagrodzenie umowne wynikające z faktury o kwotę należnych kar umownych o których mowa w </w:t>
      </w:r>
      <w:r>
        <w:t>pkt</w:t>
      </w:r>
      <w:r w:rsidRPr="006E4BC6">
        <w:t xml:space="preserve">. </w:t>
      </w:r>
      <w:r>
        <w:t>10.</w:t>
      </w:r>
      <w:r w:rsidRPr="006E4BC6">
        <w:t xml:space="preserve">1 (potrącenie), po uprzednim pisemnym powiadomieniu Wykonawcy o wysokości i sposobie wyliczenia kar umownych. </w:t>
      </w:r>
    </w:p>
    <w:p w14:paraId="19864B4C" w14:textId="739E72AF" w:rsidR="00061789" w:rsidRPr="006E4BC6" w:rsidRDefault="00061789" w:rsidP="00061789">
      <w:r w:rsidRPr="006E4BC6">
        <w:t xml:space="preserve">Łączna wartość kar umownych z tytuły niewykonania lub nienależytego wykonania umowy nie przekroczy 20 % maksymalnego wynagrodzenia brutto Wykonawcy, określonego w </w:t>
      </w:r>
      <w:r>
        <w:t xml:space="preserve">pkt 7.4 </w:t>
      </w:r>
      <w:r w:rsidRPr="006E4BC6">
        <w:t xml:space="preserve">Umowy; </w:t>
      </w:r>
    </w:p>
    <w:p w14:paraId="32BCDF3C" w14:textId="50035C4E" w:rsidR="00061789" w:rsidRPr="004766F3" w:rsidRDefault="00061789" w:rsidP="00061789">
      <w:pPr>
        <w:rPr>
          <w:rFonts w:eastAsia="Calibri"/>
        </w:rPr>
      </w:pPr>
      <w:r w:rsidRPr="006E4BC6">
        <w:t>Zamawiającemu przysługuje prawo do dochodzenia odszkodowania na zasadach ogólnych, jeżeli poniesiona szkoda przekroczy wysokość zastrzeżonych kar umownych</w:t>
      </w:r>
    </w:p>
    <w:p w14:paraId="471EB751" w14:textId="295C86CD" w:rsidR="004766F3" w:rsidRDefault="004766F3" w:rsidP="004766F3">
      <w:pPr>
        <w:pStyle w:val="Nagwek1"/>
      </w:pPr>
      <w:r>
        <w:t>Przedstawiciele stron</w:t>
      </w:r>
    </w:p>
    <w:p w14:paraId="24711240" w14:textId="77777777" w:rsidR="004766F3" w:rsidRPr="006E4BC6" w:rsidRDefault="004766F3" w:rsidP="004766F3">
      <w:r w:rsidRPr="006E4BC6">
        <w:t>Przedstawicielem Zamawiającego upoważnionym do nadzoru nad przebiegiem realizacji Umowy, podejmowaniem czynności przewidzianych w Umowie dla Zamawiającego, odbioru usług i kontaktów z Wykonawcą jest</w:t>
      </w:r>
      <w:proofErr w:type="gramStart"/>
      <w:r w:rsidRPr="006E4BC6">
        <w:t xml:space="preserve"> </w:t>
      </w:r>
      <w:r w:rsidRPr="004766F3">
        <w:rPr>
          <w:highlight w:val="yellow"/>
        </w:rPr>
        <w:t>.</w:t>
      </w:r>
      <w:r w:rsidRPr="004766F3">
        <w:rPr>
          <w:highlight w:val="yellow"/>
          <w:shd w:val="clear" w:color="auto" w:fill="FFFF00"/>
        </w:rPr>
        <w:t>…</w:t>
      </w:r>
      <w:proofErr w:type="gramEnd"/>
      <w:r w:rsidRPr="004766F3">
        <w:rPr>
          <w:highlight w:val="yellow"/>
          <w:shd w:val="clear" w:color="auto" w:fill="FFFF00"/>
        </w:rPr>
        <w:t>……………………………</w:t>
      </w:r>
      <w:r w:rsidRPr="006E4BC6">
        <w:t xml:space="preserve"> tel. </w:t>
      </w:r>
      <w:r w:rsidRPr="004766F3">
        <w:rPr>
          <w:highlight w:val="yellow"/>
        </w:rPr>
        <w:t>……………</w:t>
      </w:r>
      <w:proofErr w:type="gramStart"/>
      <w:r w:rsidRPr="004766F3">
        <w:rPr>
          <w:highlight w:val="yellow"/>
        </w:rPr>
        <w:t>…….</w:t>
      </w:r>
      <w:proofErr w:type="gramEnd"/>
      <w:r w:rsidRPr="004766F3">
        <w:rPr>
          <w:highlight w:val="yellow"/>
        </w:rPr>
        <w:t>.</w:t>
      </w:r>
      <w:r w:rsidRPr="006E4BC6">
        <w:t xml:space="preserve"> e-mail </w:t>
      </w:r>
      <w:r w:rsidRPr="004766F3">
        <w:rPr>
          <w:highlight w:val="yellow"/>
        </w:rPr>
        <w:t>………………….</w:t>
      </w:r>
      <w:r w:rsidRPr="006E4BC6">
        <w:t xml:space="preserve"> </w:t>
      </w:r>
    </w:p>
    <w:p w14:paraId="20D5F147" w14:textId="7FA51AD0" w:rsidR="004766F3" w:rsidRPr="006E4BC6" w:rsidRDefault="004766F3" w:rsidP="004766F3">
      <w:r w:rsidRPr="006E4BC6">
        <w:t>Przedstawicielem Wykonawcy jest</w:t>
      </w:r>
      <w:proofErr w:type="gramStart"/>
      <w:r w:rsidRPr="006E4BC6">
        <w:t xml:space="preserve"> </w:t>
      </w:r>
      <w:r w:rsidRPr="004766F3">
        <w:rPr>
          <w:highlight w:val="yellow"/>
        </w:rPr>
        <w:t>.…</w:t>
      </w:r>
      <w:proofErr w:type="gramEnd"/>
      <w:r w:rsidRPr="004766F3">
        <w:rPr>
          <w:highlight w:val="yellow"/>
        </w:rPr>
        <w:t>……………………………</w:t>
      </w:r>
      <w:r w:rsidRPr="006E4BC6">
        <w:t xml:space="preserve"> tel. </w:t>
      </w:r>
      <w:r w:rsidRPr="004766F3">
        <w:rPr>
          <w:highlight w:val="yellow"/>
        </w:rPr>
        <w:t>……………</w:t>
      </w:r>
      <w:proofErr w:type="gramStart"/>
      <w:r w:rsidRPr="004766F3">
        <w:rPr>
          <w:highlight w:val="yellow"/>
        </w:rPr>
        <w:t>…….</w:t>
      </w:r>
      <w:proofErr w:type="gramEnd"/>
      <w:r w:rsidRPr="004766F3">
        <w:rPr>
          <w:highlight w:val="yellow"/>
        </w:rPr>
        <w:t>.</w:t>
      </w:r>
      <w:r w:rsidRPr="006E4BC6">
        <w:t xml:space="preserve"> e-mail </w:t>
      </w:r>
      <w:r w:rsidRPr="006E4BC6">
        <w:rPr>
          <w:shd w:val="clear" w:color="auto" w:fill="FFFF00"/>
        </w:rPr>
        <w:t>………………….</w:t>
      </w:r>
      <w:r w:rsidRPr="006E4BC6">
        <w:t xml:space="preserve"> </w:t>
      </w:r>
    </w:p>
    <w:p w14:paraId="4A95E3F8" w14:textId="7229647F" w:rsidR="004766F3" w:rsidRPr="006E4BC6" w:rsidRDefault="004766F3" w:rsidP="004766F3">
      <w:r w:rsidRPr="006E4BC6">
        <w:t xml:space="preserve">Zmiana osób wymienionych w </w:t>
      </w:r>
      <w:r>
        <w:t xml:space="preserve">pkt 11.1 i 11.2 Umowy </w:t>
      </w:r>
      <w:r w:rsidRPr="006E4BC6">
        <w:t xml:space="preserve">nie stanowi zmiany Umowy i nie wymaga formy pisemnej w postaci aneksu, a jedynie powiadomienia na piśmie Strony o planowanej zmianie, ze wskazaniem imienia i nazwiska i numeru telefonu do bieżącego kontaktu w sprawach realizacji Umowy.  </w:t>
      </w:r>
    </w:p>
    <w:p w14:paraId="73577D41" w14:textId="77777777" w:rsidR="004766F3" w:rsidRPr="006E4BC6" w:rsidRDefault="004766F3" w:rsidP="004766F3">
      <w:r w:rsidRPr="006E4BC6">
        <w:t xml:space="preserve">Strony ustalają, że dopuszczalna jest zmiana adresu do doręczeń pod rygorem poinformowania drugiej Strony o tym fakcie w formie pisemnej z zachowaniem 10-dniowego okresu uprzedzenia. </w:t>
      </w:r>
    </w:p>
    <w:p w14:paraId="1B4AECF4" w14:textId="7E6D107C" w:rsidR="004766F3" w:rsidRPr="004766F3" w:rsidRDefault="004766F3" w:rsidP="004766F3">
      <w:pPr>
        <w:rPr>
          <w:rFonts w:eastAsia="Calibri"/>
        </w:rPr>
      </w:pPr>
      <w:r w:rsidRPr="006E4BC6">
        <w:t>Strony ustalają, że wszelkie informacje i dokumenty zawierające dane osobowe przesyłane za pośrednictwem poczty elektronicznej, przesyłane będą w formie zapewniającej ich bezpieczeństwo, w tym w formie zaszyfrowanej, do której hasło przekazywane będzie innym kanałem komunikacji</w:t>
      </w:r>
    </w:p>
    <w:p w14:paraId="0112CBE1" w14:textId="233F8912" w:rsidR="004766F3" w:rsidRDefault="004766F3" w:rsidP="004766F3">
      <w:pPr>
        <w:pStyle w:val="Nagwek1"/>
      </w:pPr>
      <w:r>
        <w:t>Kadra wykonawcy</w:t>
      </w:r>
    </w:p>
    <w:p w14:paraId="5D458ACB" w14:textId="77777777" w:rsidR="004766F3" w:rsidRPr="006E4BC6" w:rsidRDefault="004766F3" w:rsidP="004766F3">
      <w:r w:rsidRPr="006E4BC6">
        <w:t>Do realizacji przedmiotu Umowy Wykonawca skieruje osoby posiadające kwalifikacje i doświadczenie zawodowe określone w pkt</w:t>
      </w:r>
      <w:r>
        <w:t xml:space="preserve"> 5.1. i</w:t>
      </w:r>
      <w:r w:rsidRPr="006E4BC6">
        <w:t xml:space="preserve"> 5.2. OPZ.  </w:t>
      </w:r>
    </w:p>
    <w:p w14:paraId="4FEA6796" w14:textId="77777777" w:rsidR="004766F3" w:rsidRPr="006E4BC6" w:rsidRDefault="004766F3" w:rsidP="004766F3">
      <w:r w:rsidRPr="006E4BC6">
        <w:t>Wykaz osób skierowanych do realizacji Umowy, o którym mowa w pkt 7.</w:t>
      </w:r>
      <w:r>
        <w:t>2</w:t>
      </w:r>
      <w:r w:rsidRPr="006E4BC6">
        <w:t>.</w:t>
      </w:r>
      <w:r>
        <w:t>1</w:t>
      </w:r>
      <w:r w:rsidRPr="006E4BC6">
        <w:t xml:space="preserve">.1. SWZ, stanowi załącznik nr 6 do Umowy. </w:t>
      </w:r>
    </w:p>
    <w:p w14:paraId="6E94B729" w14:textId="354850C4" w:rsidR="004766F3" w:rsidRPr="006E4BC6" w:rsidRDefault="004766F3" w:rsidP="004766F3">
      <w:r w:rsidRPr="006E4BC6">
        <w:t xml:space="preserve">Zmiana osób, o których mowa w </w:t>
      </w:r>
      <w:r>
        <w:t>pkt</w:t>
      </w:r>
      <w:r w:rsidRPr="006E4BC6">
        <w:t xml:space="preserve">. </w:t>
      </w:r>
      <w:r>
        <w:t>12.</w:t>
      </w:r>
      <w:r w:rsidRPr="006E4BC6">
        <w:t xml:space="preserve">2 jest dopuszczalna wyłącznie w sytuacji, gdy będzie polegać na zastąpieniu dotychczasowej osoby inną osobą, która będzie posiadać doświadczenie i uprawnienia potwierdzające spełnienie warunków udziału w postępowaniu przez Wykonawcę. Zmiana taka nie wymaga sporządzenia pisemnego aneksu.  </w:t>
      </w:r>
    </w:p>
    <w:p w14:paraId="5A439FA5" w14:textId="68454AF2" w:rsidR="004766F3" w:rsidRPr="006E4BC6" w:rsidRDefault="004766F3" w:rsidP="004766F3">
      <w:r w:rsidRPr="006E4BC6">
        <w:lastRenderedPageBreak/>
        <w:t xml:space="preserve">Wykonawca zwraca się za pośrednictwem poczty e-mail z wnioskiem do Zamawiającego o wyrażenie zgody na zmianę, o której mowa w </w:t>
      </w:r>
      <w:r>
        <w:t>pkt</w:t>
      </w:r>
      <w:r w:rsidRPr="006E4BC6">
        <w:t xml:space="preserve">. </w:t>
      </w:r>
      <w:r>
        <w:t>12.</w:t>
      </w:r>
      <w:r w:rsidRPr="006E4BC6">
        <w:t xml:space="preserve">3, wskazując: </w:t>
      </w:r>
    </w:p>
    <w:p w14:paraId="6F50719A" w14:textId="77777777" w:rsidR="004766F3" w:rsidRPr="006E4BC6" w:rsidRDefault="004766F3" w:rsidP="004766F3">
      <w:pPr>
        <w:numPr>
          <w:ilvl w:val="2"/>
          <w:numId w:val="18"/>
        </w:numPr>
      </w:pPr>
      <w:r w:rsidRPr="006E4BC6">
        <w:t xml:space="preserve">imię i nazwisko nowego członka personelu,  </w:t>
      </w:r>
    </w:p>
    <w:p w14:paraId="7C231A07" w14:textId="174E9865" w:rsidR="004766F3" w:rsidRPr="006E4BC6" w:rsidRDefault="004766F3" w:rsidP="004766F3">
      <w:pPr>
        <w:numPr>
          <w:ilvl w:val="2"/>
          <w:numId w:val="18"/>
        </w:numPr>
      </w:pPr>
      <w:r w:rsidRPr="006E4BC6">
        <w:t>dokumenty potwierdzając</w:t>
      </w:r>
      <w:r>
        <w:t>e</w:t>
      </w:r>
      <w:r w:rsidRPr="006E4BC6">
        <w:t xml:space="preserve"> spełnienie przez tą osobę warunków określonych w pkt 5.</w:t>
      </w:r>
      <w:r>
        <w:t>1</w:t>
      </w:r>
      <w:r w:rsidRPr="006E4BC6">
        <w:t xml:space="preserve">. OPZ. </w:t>
      </w:r>
    </w:p>
    <w:p w14:paraId="69AA6CC3" w14:textId="77777777" w:rsidR="004766F3" w:rsidRPr="006E4BC6" w:rsidRDefault="004766F3" w:rsidP="004766F3">
      <w:r w:rsidRPr="006E4BC6">
        <w:t xml:space="preserve">Zmiana osób skierowanych do realizacji Umowy, innych niż wskazane w załączniku nr 6 do Umowy, nie stanowi zmiany Umowy i nie wymaga formy pisemnej w postaci aneksu, a jedynie powiadomienia na piśmie Zamawiającego o planowanej zmianie, wraz z przekazaniem informacji na temat kwalifikacji i doświadczenia tych osób. </w:t>
      </w:r>
    </w:p>
    <w:p w14:paraId="4A1B562C" w14:textId="77777777" w:rsidR="004766F3" w:rsidRPr="006E4BC6" w:rsidRDefault="004766F3" w:rsidP="004766F3">
      <w:r w:rsidRPr="006E4BC6">
        <w:t xml:space="preserve">Zamawiający zastrzega możliwość żądania odsunięcia danej osoby od realizacji Zabiegów w przypadku </w:t>
      </w:r>
      <w:proofErr w:type="gramStart"/>
      <w:r w:rsidRPr="006E4BC6">
        <w:t>gdy,:</w:t>
      </w:r>
      <w:proofErr w:type="gramEnd"/>
      <w:r w:rsidRPr="006E4BC6">
        <w:t xml:space="preserve"> </w:t>
      </w:r>
    </w:p>
    <w:p w14:paraId="15C5ADF4" w14:textId="77777777" w:rsidR="004766F3" w:rsidRPr="00D613CD" w:rsidRDefault="004766F3" w:rsidP="004766F3">
      <w:pPr>
        <w:numPr>
          <w:ilvl w:val="2"/>
          <w:numId w:val="18"/>
        </w:numPr>
      </w:pPr>
      <w:r w:rsidRPr="00D613CD">
        <w:t xml:space="preserve">osoba ta 5-krotnie lub więcej spóźni się na Zabiegi wyznaczone w Zestawieniu lub </w:t>
      </w:r>
    </w:p>
    <w:p w14:paraId="5BAF268E" w14:textId="77777777" w:rsidR="004766F3" w:rsidRDefault="004766F3" w:rsidP="004766F3">
      <w:pPr>
        <w:numPr>
          <w:ilvl w:val="2"/>
          <w:numId w:val="18"/>
        </w:numPr>
      </w:pPr>
      <w:r w:rsidRPr="00D613CD">
        <w:t xml:space="preserve">osoba ta 2-krotnie lub więcej nie stawi się na wyznaczony w Zestawieniu termin Zabiegów lub </w:t>
      </w:r>
    </w:p>
    <w:p w14:paraId="69670946" w14:textId="77777777" w:rsidR="004766F3" w:rsidRPr="00D613CD" w:rsidRDefault="004766F3" w:rsidP="004766F3">
      <w:pPr>
        <w:numPr>
          <w:ilvl w:val="2"/>
          <w:numId w:val="18"/>
        </w:numPr>
      </w:pPr>
      <w:r w:rsidRPr="00D613CD">
        <w:t xml:space="preserve">działania tej osoby zagrażają prawidłowemu wykonaniu Przedmiotu Umowy lub gdy działania tej osoby zagrażają życiu lub zdrowiu Uczestników, lub naruszają przepisy </w:t>
      </w:r>
      <w:proofErr w:type="gramStart"/>
      <w:r w:rsidRPr="00D613CD">
        <w:t>p.poż</w:t>
      </w:r>
      <w:proofErr w:type="gramEnd"/>
      <w:r w:rsidRPr="00D613CD">
        <w:t xml:space="preserve">. lub BHP lub jakiekolwiek inne powszechnie obowiązujące normy postępowania lub przepisy prawa. </w:t>
      </w:r>
    </w:p>
    <w:p w14:paraId="30DBADA7" w14:textId="0842FE33" w:rsidR="004766F3" w:rsidRPr="006E4BC6" w:rsidRDefault="004766F3" w:rsidP="004766F3">
      <w:r w:rsidRPr="006E4BC6">
        <w:t xml:space="preserve">Odsunięcie osoby od realizacji Zabiegów zgodnie z </w:t>
      </w:r>
      <w:r>
        <w:t>pkt</w:t>
      </w:r>
      <w:r w:rsidRPr="006E4BC6">
        <w:t xml:space="preserve">. </w:t>
      </w:r>
      <w:r>
        <w:t>12.</w:t>
      </w:r>
      <w:r w:rsidRPr="006E4BC6">
        <w:t xml:space="preserve">6 powyżej odbywa się poprzez przesłanie przez Zamawiającego na adres e-mail Wykonawcy informacji o odsunięciu wraz z uzasadnieniem wskazującym na przyczynę odsunięcia. Od tego momentu odsunięta osoba nie ma prawa uczestniczenia w realizacji Zabiegów. Wykonawca ma obowiązek zapewnić na miejsce osoby odsuniętej od realizacji Zabiegów inną osobę, posiadającą wymagane kwalifikacje i doświadczenie w terminie umożliwiającym prawidłową realizację przedmiotu Umowy, nie później jednak niż w ciągu 3 dni od dnia odsunięcia od Zabiegów dotychczasowego członka personelu.  </w:t>
      </w:r>
    </w:p>
    <w:p w14:paraId="76A1B6BB" w14:textId="77777777" w:rsidR="004766F3" w:rsidRPr="006E4BC6" w:rsidRDefault="004766F3" w:rsidP="004766F3">
      <w:r w:rsidRPr="006E4BC6">
        <w:t xml:space="preserve">Każda osoba wchodząca w skład personelu, która powzięła wiadomość o wypadku z udziałem Uczestnika obowiązana jest do niezwłocznego udzielenia mu pierwszej pomocy i zapewnienia opieki, a w razie potrzeby powiadomienia podmiotów ustawowo powołanych do niesienia pomocy osobom w stanie nagłego zagrożenia zdrowotnego. </w:t>
      </w:r>
    </w:p>
    <w:p w14:paraId="34EC26AF" w14:textId="0E64A370" w:rsidR="004766F3" w:rsidRPr="006E4BC6" w:rsidRDefault="004766F3" w:rsidP="004766F3">
      <w:r w:rsidRPr="006E4BC6">
        <w:t xml:space="preserve">Wykonawca lub upoważniona przez niego osoba o każdym wypadku, o którym mowa w </w:t>
      </w:r>
      <w:r>
        <w:t>pkt</w:t>
      </w:r>
      <w:r w:rsidRPr="006E4BC6">
        <w:t xml:space="preserve">. </w:t>
      </w:r>
      <w:r>
        <w:t>12.</w:t>
      </w:r>
      <w:r w:rsidRPr="006E4BC6">
        <w:t xml:space="preserve">8 zawiadamia niezwłocznie: </w:t>
      </w:r>
    </w:p>
    <w:p w14:paraId="6294E010" w14:textId="77777777" w:rsidR="004766F3" w:rsidRPr="006E4BC6" w:rsidRDefault="004766F3" w:rsidP="004766F3">
      <w:pPr>
        <w:numPr>
          <w:ilvl w:val="2"/>
          <w:numId w:val="18"/>
        </w:numPr>
      </w:pPr>
      <w:r w:rsidRPr="006E4BC6">
        <w:t xml:space="preserve">Opiekuna prawnego Uczestnika, który uległ wypadkowi, albo osobę wskazaną przez pełnoletniego Uczestnika w karcie kwalifikacyjnej; </w:t>
      </w:r>
    </w:p>
    <w:p w14:paraId="0464B383" w14:textId="77777777" w:rsidR="004766F3" w:rsidRPr="006E4BC6" w:rsidRDefault="004766F3" w:rsidP="004766F3">
      <w:pPr>
        <w:numPr>
          <w:ilvl w:val="2"/>
          <w:numId w:val="18"/>
        </w:numPr>
      </w:pPr>
      <w:r w:rsidRPr="006E4BC6">
        <w:t xml:space="preserve">Zamawiającego; </w:t>
      </w:r>
    </w:p>
    <w:p w14:paraId="08E75B0E" w14:textId="26475912" w:rsidR="004766F3" w:rsidRPr="004766F3" w:rsidRDefault="004766F3" w:rsidP="004766F3">
      <w:pPr>
        <w:numPr>
          <w:ilvl w:val="2"/>
          <w:numId w:val="18"/>
        </w:numPr>
        <w:rPr>
          <w:rFonts w:eastAsia="Calibri"/>
        </w:rPr>
      </w:pPr>
      <w:r w:rsidRPr="006E4BC6">
        <w:t>Właściwe organy – w zakresie wynikającym z powszechnie obowiązujących przepisów prawa</w:t>
      </w:r>
    </w:p>
    <w:p w14:paraId="0EF31CBF" w14:textId="14A0D9C3" w:rsidR="004766F3" w:rsidRDefault="004766F3" w:rsidP="004766F3">
      <w:pPr>
        <w:pStyle w:val="Nagwek1"/>
      </w:pPr>
      <w:r>
        <w:t>podwykonawcy</w:t>
      </w:r>
    </w:p>
    <w:p w14:paraId="7E34B329" w14:textId="77777777" w:rsidR="00C031D7" w:rsidRPr="006E4BC6" w:rsidRDefault="00C031D7" w:rsidP="00C031D7">
      <w:r w:rsidRPr="006E4BC6">
        <w:t xml:space="preserve">Dopuszczalne jest powierzenie części zamówienia podwykonawcy </w:t>
      </w:r>
      <w:r>
        <w:t xml:space="preserve">także </w:t>
      </w:r>
      <w:r w:rsidRPr="006E4BC6">
        <w:t xml:space="preserve">w przypadku, gdy oferta Wykonawcy nie zawierała wskazania części, którą na etapie realizacji zamówienia zamierza on powierzyć podwykonawcy. Powierzenie części zamówienia podwykonawcy możliwe jest: </w:t>
      </w:r>
    </w:p>
    <w:p w14:paraId="46CA1CBD" w14:textId="6690CC6E" w:rsidR="00C031D7" w:rsidRPr="006E4BC6" w:rsidRDefault="00C031D7" w:rsidP="00C031D7">
      <w:pPr>
        <w:numPr>
          <w:ilvl w:val="2"/>
          <w:numId w:val="18"/>
        </w:numPr>
      </w:pPr>
      <w:r w:rsidRPr="006E4BC6">
        <w:t>Wykonawcę</w:t>
      </w:r>
      <w:r w:rsidR="00B2246A">
        <w:t xml:space="preserve"> wykaże</w:t>
      </w:r>
      <w:r w:rsidRPr="006E4BC6">
        <w:t xml:space="preserve">, że proponowana zmiana jest korzystna dla Zamawiającego, lub konieczna jest dla prawidłowego lub terminowego wykonania usług; </w:t>
      </w:r>
    </w:p>
    <w:p w14:paraId="52BD4744" w14:textId="77777777" w:rsidR="00C031D7" w:rsidRPr="006E4BC6" w:rsidRDefault="00C031D7" w:rsidP="00C031D7">
      <w:pPr>
        <w:numPr>
          <w:ilvl w:val="2"/>
          <w:numId w:val="18"/>
        </w:numPr>
      </w:pPr>
      <w:r w:rsidRPr="006E4BC6">
        <w:t xml:space="preserve">po przekazaniu do akceptacji </w:t>
      </w:r>
      <w:r>
        <w:t>Z</w:t>
      </w:r>
      <w:r w:rsidRPr="006E4BC6">
        <w:t xml:space="preserve">amawiającemu projektu umowy z podwykonawcą, który: </w:t>
      </w:r>
    </w:p>
    <w:p w14:paraId="4263D5EB" w14:textId="77777777" w:rsidR="00C031D7" w:rsidRPr="006E4BC6" w:rsidRDefault="00C031D7" w:rsidP="00B2246A">
      <w:pPr>
        <w:numPr>
          <w:ilvl w:val="3"/>
          <w:numId w:val="18"/>
        </w:numPr>
      </w:pPr>
      <w:r w:rsidRPr="006E4BC6">
        <w:t xml:space="preserve">winień określać strony oraz zakres usług powierzonych podwykonawcy,  </w:t>
      </w:r>
    </w:p>
    <w:p w14:paraId="0B126686" w14:textId="77777777" w:rsidR="00C031D7" w:rsidRPr="006E4BC6" w:rsidRDefault="00C031D7" w:rsidP="00B2246A">
      <w:pPr>
        <w:numPr>
          <w:ilvl w:val="3"/>
          <w:numId w:val="18"/>
        </w:numPr>
      </w:pPr>
      <w:r w:rsidRPr="006E4BC6">
        <w:t xml:space="preserve">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 szczególności nie może zwierać terminu płatności wynagrodzenia podwykonawcy dłuższego niż 30 dni od dnia doręczenia Wykonawcy faktury lub rachunku; </w:t>
      </w:r>
    </w:p>
    <w:p w14:paraId="5BF3E776" w14:textId="77777777" w:rsidR="00C031D7" w:rsidRDefault="00C031D7" w:rsidP="00B2246A">
      <w:pPr>
        <w:numPr>
          <w:ilvl w:val="3"/>
          <w:numId w:val="18"/>
        </w:numPr>
      </w:pPr>
      <w:r w:rsidRPr="006E4BC6">
        <w:t xml:space="preserve">nie może zawierać postanowień uzależniających uzyskanie przez podwykonawcę płatności od Wykonawcy, od dokonania przez Zamawiającego na rzecz Wykonawcy płatności za usługę wykonaną przez Wykonawcę;  </w:t>
      </w:r>
    </w:p>
    <w:p w14:paraId="37039054" w14:textId="77777777" w:rsidR="00C031D7" w:rsidRPr="006E4BC6" w:rsidRDefault="00C031D7" w:rsidP="00B2246A">
      <w:pPr>
        <w:numPr>
          <w:ilvl w:val="2"/>
          <w:numId w:val="18"/>
        </w:numPr>
      </w:pPr>
      <w:r>
        <w:t xml:space="preserve">po wyrażeniu przez Zamawiającego zgody na </w:t>
      </w:r>
      <w:proofErr w:type="gramStart"/>
      <w:r>
        <w:t>podwykonawcę</w:t>
      </w:r>
      <w:proofErr w:type="gramEnd"/>
      <w:r>
        <w:t xml:space="preserve"> przy czym </w:t>
      </w:r>
      <w:r w:rsidRPr="006E4BC6">
        <w:t xml:space="preserve">brak zgłoszenia uwag przez Zamawiającego w terminie 5 dni roboczych od daty otrzymania projektu umowy o podwykonawstwo oznacza jego akceptację </w:t>
      </w:r>
    </w:p>
    <w:p w14:paraId="1EC4C707" w14:textId="77777777" w:rsidR="00C031D7" w:rsidRPr="006E4BC6" w:rsidRDefault="00C031D7" w:rsidP="00C031D7">
      <w:r w:rsidRPr="006E4BC6">
        <w:t xml:space="preserve">Jeżeli Wykonawca dokonuje zmiany Podwykonawcy, na zasoby którego powoływał się w toku postępowania poprzedzającego zawarcie Umowy, zobowiązany jest do wykazania </w:t>
      </w:r>
      <w:r w:rsidRPr="006E4BC6">
        <w:lastRenderedPageBreak/>
        <w:t xml:space="preserve">Zamawiającemu, że nowy Podwykonawca spełnia warunki udziału w postępowaniu w stopniu nie mniejszym, niż Podwykonawca dotychczasowy. Zamawiający jest uprawniony do odmowy współdziałania z Podwykonawcą, co do którego Wykonawca nie wykazał spełnienia warunków, do czasu wykazania przez Wykonawcę ich spełnienia, a opóźnienie powstałe wskutek braku współdziałania z takim Podwykonawcą, stanowi zwłokę Wykonawcy. </w:t>
      </w:r>
    </w:p>
    <w:p w14:paraId="7E140938" w14:textId="77777777" w:rsidR="00C031D7" w:rsidRDefault="00C031D7" w:rsidP="00C031D7">
      <w:r w:rsidRPr="006E4BC6">
        <w:t xml:space="preserve">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 a opóźnienie w wykonaniu Umowy, powstałe wskutek braku współdziałania z Wykonawcą, stanowi zwłokę Wykonawcy. </w:t>
      </w:r>
    </w:p>
    <w:p w14:paraId="61B29397" w14:textId="77777777" w:rsidR="00C031D7" w:rsidRDefault="00C031D7" w:rsidP="00C031D7">
      <w:r w:rsidRPr="00D613CD">
        <w:t xml:space="preserve">Wykonawca nie może korzystać z Podwykonawców podlegających wykluczeniu na podstawie przepisów powszechnie obowiązujących z ubiegania się o środki przeznaczone na realizację Projektu, w tym wykluczeniu na podstawie art. 207 ust. 4 ustawy z dnia 27 sierpnia 2009 r. o finansach publicznych  oraz art. 5I Rozporządzenia (UE) nr 2022/576 z dnia 8 kwietnia 2022 r. w sprawie zmiany Rozporządzenia (UE) nr 833/2014 z dnia 31 lipca 2014 roku dotyczącego środków ograniczających w związku z działaniami Rosji destabilizującymi sytuację na Ukrainie.  </w:t>
      </w:r>
    </w:p>
    <w:p w14:paraId="0C95E9B2" w14:textId="74D6F373" w:rsidR="004766F3" w:rsidRPr="00B2246A" w:rsidRDefault="00C031D7" w:rsidP="00C031D7">
      <w:pPr>
        <w:rPr>
          <w:rFonts w:eastAsia="Calibri"/>
        </w:rPr>
      </w:pPr>
      <w:r w:rsidRPr="00D613CD">
        <w:t>W przypadku zmiany dotychczasowego podwykonawcy lub rezygnacji z podwykonawcy, Wykonawca zobowiązany jest zapewnić</w:t>
      </w:r>
      <w:r w:rsidR="00B2246A">
        <w:t>,</w:t>
      </w:r>
      <w:r w:rsidRPr="00D613CD">
        <w:t xml:space="preserve"> aby </w:t>
      </w:r>
      <w:proofErr w:type="gramStart"/>
      <w:r w:rsidRPr="00D613CD">
        <w:t>Uczestnicy</w:t>
      </w:r>
      <w:proofErr w:type="gramEnd"/>
      <w:r w:rsidRPr="00D613CD">
        <w:t xml:space="preserve"> na rzecz których dotychczasowy podwykonawca realizował Zabiegi mogli zrealizować dalsze Zabiegi w ramach opracowanego dla Uczestnika IPZ w miejscowości/miejscowościach, w której dotychczas były realizowane Zabiegi przez tego podwykonawcę</w:t>
      </w:r>
      <w:r w:rsidR="00B2246A">
        <w:t>.</w:t>
      </w:r>
    </w:p>
    <w:p w14:paraId="295014A5" w14:textId="7E157688" w:rsidR="00B2246A" w:rsidRDefault="00B2246A" w:rsidP="00B2246A">
      <w:pPr>
        <w:pStyle w:val="Nagwek1"/>
      </w:pPr>
      <w:r>
        <w:t>kontrola</w:t>
      </w:r>
    </w:p>
    <w:p w14:paraId="4AF37C2D" w14:textId="77777777" w:rsidR="00B2246A" w:rsidRPr="006E4BC6" w:rsidRDefault="00B2246A" w:rsidP="00B2246A">
      <w:r w:rsidRPr="006E4BC6">
        <w:t xml:space="preserve">Zamawiający zastrzega sobie prawo do bieżącego sprawowania nadzoru nad realizacją Umowy przez upoważnionego przez Zamawiającego pracownika i bez wcześniejszego uzgadniania terminu kontroli z Wykonawcą, a w szczególności do: </w:t>
      </w:r>
    </w:p>
    <w:p w14:paraId="79EFA322" w14:textId="77777777" w:rsidR="00B2246A" w:rsidRPr="006E4BC6" w:rsidRDefault="00B2246A" w:rsidP="00B2246A">
      <w:pPr>
        <w:numPr>
          <w:ilvl w:val="2"/>
          <w:numId w:val="18"/>
        </w:numPr>
      </w:pPr>
      <w:r w:rsidRPr="006E4BC6">
        <w:t xml:space="preserve">kontroli dokumentacji potwierdzających sposób realizacji Umowy; </w:t>
      </w:r>
    </w:p>
    <w:p w14:paraId="795258EB" w14:textId="77777777" w:rsidR="00B2246A" w:rsidRPr="006E4BC6" w:rsidRDefault="00B2246A" w:rsidP="00B2246A">
      <w:pPr>
        <w:numPr>
          <w:ilvl w:val="2"/>
          <w:numId w:val="18"/>
        </w:numPr>
      </w:pPr>
      <w:r w:rsidRPr="006E4BC6">
        <w:t xml:space="preserve">kontroli terminowości prowadzonych Zabiegów; </w:t>
      </w:r>
    </w:p>
    <w:p w14:paraId="672A1C17" w14:textId="77777777" w:rsidR="00B2246A" w:rsidRPr="006E4BC6" w:rsidRDefault="00B2246A" w:rsidP="00B2246A">
      <w:pPr>
        <w:numPr>
          <w:ilvl w:val="2"/>
          <w:numId w:val="18"/>
        </w:numPr>
      </w:pPr>
      <w:r w:rsidRPr="006E4BC6">
        <w:t xml:space="preserve">dokonywania wizyt monitorujących w trakcie Zabiegów. </w:t>
      </w:r>
    </w:p>
    <w:p w14:paraId="55848DC6" w14:textId="63CC7BD3" w:rsidR="00B2246A" w:rsidRPr="006E4BC6" w:rsidRDefault="00B2246A" w:rsidP="00B2246A">
      <w:r w:rsidRPr="006E4BC6">
        <w:t xml:space="preserve">W ramach nadzoru i kontroli, o których mowa w </w:t>
      </w:r>
      <w:r>
        <w:t>pkt</w:t>
      </w:r>
      <w:r w:rsidRPr="006E4BC6">
        <w:t xml:space="preserve">. </w:t>
      </w:r>
      <w:r>
        <w:t>14.</w:t>
      </w:r>
      <w:r w:rsidRPr="006E4BC6">
        <w:t xml:space="preserve">1, osoby upoważnione przez Zamawiającego mają prawo do badania wszelkich dokumentów oraz innych nośników informacji, które mają lub mogą mieć znaczenie dla oceny prawidłowości realizacji Umowy oraz mogą żądać udzielania ustnie lub na piśmie wszelkich informacji dotyczących wykonywania przedmiotu Umowy. Wykonawca na żądanie upoważnionego pracownika Zamawiającego lub osoby upoważnione przez Zamawiającego jest zobowiązany dostarczyć lub udostępnić, wraz z możliwością ich kopiowania, wszelkie dokumenty oraz inne nośniki informacji oraz udzielić wyjaśnień i informacji w terminie określonym przez tę osobę. </w:t>
      </w:r>
    </w:p>
    <w:p w14:paraId="593FC297" w14:textId="77777777" w:rsidR="00B2246A" w:rsidRPr="006E4BC6" w:rsidRDefault="00B2246A" w:rsidP="00B2246A">
      <w:r w:rsidRPr="006E4BC6">
        <w:t xml:space="preserve">Wykonawca zobowiązany jest udzielenia pełnej informacji na temat stanu realizacji przedmiotu Umowy, postępu i zakresu wykonania zadań - na każde żądanie Zamawiającego lub osoby upoważnionej przez Zamawiającego, w terminie 2 dni roboczych od dnia przekazania żądania. </w:t>
      </w:r>
    </w:p>
    <w:p w14:paraId="6ADA120D" w14:textId="36B74397" w:rsidR="00B2246A" w:rsidRPr="00B2246A" w:rsidRDefault="00B2246A" w:rsidP="00B2246A">
      <w:pPr>
        <w:rPr>
          <w:rFonts w:eastAsia="Calibri"/>
        </w:rPr>
      </w:pPr>
      <w:r w:rsidRPr="006E4BC6">
        <w:t>Wykonawca zobowiązuje się ponadto do poddania się kontroli w zakresie prawidłowości realizacji Umowy przez inne uprawnione podmioty.</w:t>
      </w:r>
    </w:p>
    <w:p w14:paraId="79F1B1CD" w14:textId="3D262CDE" w:rsidR="00B2246A" w:rsidRDefault="00B2246A" w:rsidP="00B2246A">
      <w:pPr>
        <w:pStyle w:val="Nagwek1"/>
      </w:pPr>
      <w:r>
        <w:t>wypowiedzenie umowy</w:t>
      </w:r>
    </w:p>
    <w:p w14:paraId="251487EE" w14:textId="77777777" w:rsidR="00B2246A" w:rsidRPr="006E4BC6" w:rsidRDefault="00B2246A" w:rsidP="00B2246A">
      <w:r w:rsidRPr="006E4BC6">
        <w:t xml:space="preserve">Zamawiający może rozwiązać Umowę bez zachowania okresu wypowiedzenia w przypadku: </w:t>
      </w:r>
    </w:p>
    <w:p w14:paraId="1FAF77ED" w14:textId="77777777" w:rsidR="00B2246A" w:rsidRPr="006E4BC6" w:rsidRDefault="00B2246A" w:rsidP="00B2246A">
      <w:pPr>
        <w:numPr>
          <w:ilvl w:val="2"/>
          <w:numId w:val="18"/>
        </w:numPr>
      </w:pPr>
      <w:r w:rsidRPr="006E4BC6">
        <w:t xml:space="preserve">gdy Wykonawca zaprzestał wykonywania Umowy bez uzasadnionej przyczyny na okres dłuższy niż 5 dni roboczych i nie podjął realizacji Umowy pomimo dodatkowego wezwania i wyznaczenia dodatkowego 3-dniowego terminu;  </w:t>
      </w:r>
    </w:p>
    <w:p w14:paraId="299876FF" w14:textId="77777777" w:rsidR="00B2246A" w:rsidRPr="006E4BC6" w:rsidRDefault="00B2246A" w:rsidP="00B2246A">
      <w:pPr>
        <w:numPr>
          <w:ilvl w:val="2"/>
          <w:numId w:val="18"/>
        </w:numPr>
      </w:pPr>
      <w:r w:rsidRPr="006E4BC6">
        <w:t xml:space="preserve">co najmniej dwukrotnego skierowania przez Wykonawcę do realizacji przedmiotu Umowy osób z naruszeniem postanowień §12 Umowy; </w:t>
      </w:r>
    </w:p>
    <w:p w14:paraId="5919DB71" w14:textId="77777777" w:rsidR="00B2246A" w:rsidRPr="006E4BC6" w:rsidRDefault="00B2246A" w:rsidP="00B2246A">
      <w:pPr>
        <w:numPr>
          <w:ilvl w:val="2"/>
          <w:numId w:val="18"/>
        </w:numPr>
      </w:pPr>
      <w:r w:rsidRPr="006E4BC6">
        <w:t xml:space="preserve">zaprzestania prowadzenia działalność przez Wykonawcę; </w:t>
      </w:r>
    </w:p>
    <w:p w14:paraId="500470D7" w14:textId="77777777" w:rsidR="00B2246A" w:rsidRPr="006E4BC6" w:rsidRDefault="00B2246A" w:rsidP="00B2246A">
      <w:pPr>
        <w:numPr>
          <w:ilvl w:val="2"/>
          <w:numId w:val="18"/>
        </w:numPr>
      </w:pPr>
      <w:r w:rsidRPr="006E4BC6">
        <w:t>rozwiązania umowy o dofinansowanie Projektu, w ramach którego realizowany będzie przedmiot Umowy,</w:t>
      </w:r>
      <w:r w:rsidRPr="006E4BC6">
        <w:rPr>
          <w:rFonts w:eastAsia="Calibri"/>
        </w:rPr>
        <w:t xml:space="preserve"> </w:t>
      </w:r>
      <w:r w:rsidRPr="006E4BC6">
        <w:t xml:space="preserve">niezależnie od przyczyny rozwiązania lub wypowiedzenia tej umowy; </w:t>
      </w:r>
    </w:p>
    <w:p w14:paraId="5569CC6F" w14:textId="77777777" w:rsidR="00B2246A" w:rsidRPr="006E4BC6" w:rsidRDefault="00B2246A" w:rsidP="00B2246A">
      <w:pPr>
        <w:numPr>
          <w:ilvl w:val="2"/>
          <w:numId w:val="18"/>
        </w:numPr>
      </w:pPr>
      <w:r w:rsidRPr="006E4BC6">
        <w:t xml:space="preserve">gdy Wykonawca złoży fałszywe, podrobione lub stwierdzające nieprawdę dokumenty w celu uzyskania zapłaty za wykonaną usługę w ramach niniejszej Umowy; </w:t>
      </w:r>
    </w:p>
    <w:p w14:paraId="56D4A07B" w14:textId="77777777" w:rsidR="00B2246A" w:rsidRPr="006E4BC6" w:rsidRDefault="00B2246A" w:rsidP="00B2246A">
      <w:pPr>
        <w:numPr>
          <w:ilvl w:val="2"/>
          <w:numId w:val="18"/>
        </w:numPr>
      </w:pPr>
      <w:r w:rsidRPr="006E4BC6">
        <w:lastRenderedPageBreak/>
        <w:t xml:space="preserve">gdy Wykonawca, mimo wezwania do usunięcia skutków dokonanych przez niego naruszeń Umowy w określonym w wezwaniu, minimum 7-dniowym, terminie, nie usuwa tych naruszeń; </w:t>
      </w:r>
    </w:p>
    <w:p w14:paraId="55DDA0B5" w14:textId="361D6693" w:rsidR="00B2246A" w:rsidRPr="00B2246A" w:rsidRDefault="00B2246A" w:rsidP="00B2246A">
      <w:pPr>
        <w:numPr>
          <w:ilvl w:val="2"/>
          <w:numId w:val="18"/>
        </w:numPr>
        <w:rPr>
          <w:rFonts w:eastAsia="Calibri"/>
        </w:rPr>
      </w:pPr>
      <w:r w:rsidRPr="006E4BC6">
        <w:t>stwierdzenia, że Wykonawca nie wykonuje lub nienależycie wykonuje inne obowiązku wynikające z niniejszej Umowy, pomimo uprzedniego pisemnego wezwania do właściwego wykonania Umowy</w:t>
      </w:r>
    </w:p>
    <w:p w14:paraId="1C007E2D" w14:textId="71B3BE13" w:rsidR="00B2246A" w:rsidRDefault="00B2246A" w:rsidP="00B2246A">
      <w:pPr>
        <w:pStyle w:val="Nagwek1"/>
      </w:pPr>
      <w:r>
        <w:t>zmiana umowy</w:t>
      </w:r>
    </w:p>
    <w:p w14:paraId="03AB4403" w14:textId="77777777" w:rsidR="00B2246A" w:rsidRPr="006E4BC6" w:rsidRDefault="00B2246A" w:rsidP="00B2246A">
      <w:r w:rsidRPr="006E4BC6">
        <w:t xml:space="preserve">Zamawiający przewiduje możliwość dokonania zmian postanowień zawartej Umowy w </w:t>
      </w:r>
      <w:proofErr w:type="gramStart"/>
      <w:r w:rsidRPr="006E4BC6">
        <w:t>przypadku</w:t>
      </w:r>
      <w:proofErr w:type="gramEnd"/>
      <w:r w:rsidRPr="006E4BC6">
        <w:t xml:space="preserve"> gdy: </w:t>
      </w:r>
    </w:p>
    <w:p w14:paraId="5C5CD458" w14:textId="20938531" w:rsidR="00B2246A" w:rsidRPr="006E4BC6" w:rsidRDefault="00B2246A" w:rsidP="00B2246A">
      <w:pPr>
        <w:numPr>
          <w:ilvl w:val="2"/>
          <w:numId w:val="18"/>
        </w:numPr>
        <w:rPr>
          <w:rFonts w:eastAsiaTheme="minorEastAsia"/>
        </w:rPr>
      </w:pPr>
      <w:r w:rsidRPr="006E4BC6">
        <w:rPr>
          <w:rFonts w:eastAsiaTheme="minorEastAsia"/>
        </w:rPr>
        <w:t>zmiana nie prowadzi do zmiany ogólnego charakteru umowy i zostały spełnione łącznie następujące warunki:</w:t>
      </w:r>
    </w:p>
    <w:p w14:paraId="704B2914" w14:textId="7256A244" w:rsidR="00B2246A" w:rsidRPr="006E4BC6" w:rsidRDefault="00B2246A" w:rsidP="00B2246A">
      <w:pPr>
        <w:numPr>
          <w:ilvl w:val="3"/>
          <w:numId w:val="18"/>
        </w:numPr>
        <w:rPr>
          <w:rFonts w:eastAsiaTheme="minorEastAsia"/>
        </w:rPr>
      </w:pPr>
      <w:r w:rsidRPr="006E4BC6">
        <w:rPr>
          <w:rFonts w:eastAsiaTheme="minorEastAsia"/>
        </w:rPr>
        <w:t>konieczność zmiany umowy spowodowana jest okolicznościami, których Zamawiający, działając z należytą starannością, nie mógł przewidzieć,</w:t>
      </w:r>
    </w:p>
    <w:p w14:paraId="0E73E0CD" w14:textId="3B7338E8" w:rsidR="00B2246A" w:rsidRPr="003C0E90" w:rsidRDefault="00B2246A" w:rsidP="00B2246A">
      <w:pPr>
        <w:numPr>
          <w:ilvl w:val="3"/>
          <w:numId w:val="18"/>
        </w:numPr>
      </w:pPr>
      <w:r w:rsidRPr="006E4BC6">
        <w:rPr>
          <w:rFonts w:eastAsiaTheme="minorEastAsia"/>
        </w:rPr>
        <w:t xml:space="preserve">wartość </w:t>
      </w:r>
      <w:r w:rsidRPr="003C0E90">
        <w:rPr>
          <w:rFonts w:eastAsiaTheme="minorEastAsia"/>
        </w:rPr>
        <w:t xml:space="preserve">zmian nie przekracza 50% wartości zamówienia określonej w </w:t>
      </w:r>
      <w:r>
        <w:rPr>
          <w:rFonts w:eastAsiaTheme="minorEastAsia"/>
        </w:rPr>
        <w:t xml:space="preserve">pkt </w:t>
      </w:r>
      <w:r w:rsidRPr="003C0E90">
        <w:rPr>
          <w:rFonts w:eastAsiaTheme="minorEastAsia"/>
        </w:rPr>
        <w:t>7</w:t>
      </w:r>
      <w:r>
        <w:rPr>
          <w:rFonts w:eastAsiaTheme="minorEastAsia"/>
        </w:rPr>
        <w:t>.4</w:t>
      </w:r>
      <w:r w:rsidRPr="003C0E90">
        <w:rPr>
          <w:rFonts w:eastAsiaTheme="minorEastAsia"/>
        </w:rPr>
        <w:t xml:space="preserve"> Umowy</w:t>
      </w:r>
      <w:r w:rsidRPr="003C0E90">
        <w:t xml:space="preserve">,  </w:t>
      </w:r>
    </w:p>
    <w:p w14:paraId="0E83C79B" w14:textId="1A38125D" w:rsidR="00B2246A" w:rsidRPr="003C0E90" w:rsidRDefault="00B2246A" w:rsidP="00B2246A">
      <w:pPr>
        <w:numPr>
          <w:ilvl w:val="2"/>
          <w:numId w:val="18"/>
        </w:numPr>
      </w:pPr>
      <w:r w:rsidRPr="003C0E90">
        <w:t>powstała konieczność zlecenia usług dodatkowych nieobjętych przedmiotem Umowy, które stały się niezbędne i zostały spełnione łącznie następujące warunki:</w:t>
      </w:r>
    </w:p>
    <w:p w14:paraId="708D4273" w14:textId="36F1BD49" w:rsidR="00B2246A" w:rsidRPr="003C0E90" w:rsidRDefault="00B2246A" w:rsidP="00B2246A">
      <w:pPr>
        <w:numPr>
          <w:ilvl w:val="3"/>
          <w:numId w:val="18"/>
        </w:numPr>
      </w:pPr>
      <w:r w:rsidRPr="003C0E90">
        <w:t>zmiana Wykonawcy nie może zostać dokonana z powodów ekonomicznych lub technicznych, w szczególności dotyczących zamienności lub interoperacyjności sprzętu, usług lub instalacji, zamówionych w ramach zamówienia podstawowego,</w:t>
      </w:r>
    </w:p>
    <w:p w14:paraId="763B1801" w14:textId="5C76CD48" w:rsidR="00B2246A" w:rsidRPr="003C0E90" w:rsidRDefault="00B2246A" w:rsidP="00B2246A">
      <w:pPr>
        <w:numPr>
          <w:ilvl w:val="3"/>
          <w:numId w:val="18"/>
        </w:numPr>
      </w:pPr>
      <w:r w:rsidRPr="003C0E90">
        <w:t>zmiana Wykonawcy spowodowałaby istotną niedogodność lub znaczne zwiększenie kosztów dla zamawiającego,</w:t>
      </w:r>
    </w:p>
    <w:p w14:paraId="5414E3A9" w14:textId="5A2A92A9" w:rsidR="00B2246A" w:rsidRPr="003C0E90" w:rsidRDefault="00B2246A" w:rsidP="00B2246A">
      <w:pPr>
        <w:numPr>
          <w:ilvl w:val="3"/>
          <w:numId w:val="18"/>
        </w:numPr>
      </w:pPr>
      <w:r w:rsidRPr="003C0E90">
        <w:t xml:space="preserve">wartość zmian nie przekracza 50% wartości zamówienia określonej w </w:t>
      </w:r>
      <w:r>
        <w:t xml:space="preserve">pkt </w:t>
      </w:r>
      <w:r w:rsidRPr="003C0E90">
        <w:t>7</w:t>
      </w:r>
      <w:r>
        <w:t>.4</w:t>
      </w:r>
      <w:r w:rsidRPr="003C0E90">
        <w:t xml:space="preserve"> Umowy; </w:t>
      </w:r>
    </w:p>
    <w:p w14:paraId="406EA9A1" w14:textId="7858717C" w:rsidR="00B2246A" w:rsidRPr="003C0E90" w:rsidRDefault="00B2246A" w:rsidP="00B2246A">
      <w:pPr>
        <w:numPr>
          <w:ilvl w:val="2"/>
          <w:numId w:val="18"/>
        </w:numPr>
      </w:pPr>
      <w:r w:rsidRPr="003C0E90">
        <w:t>Wykonawcę ma zastąpić nowy wykonawca:</w:t>
      </w:r>
    </w:p>
    <w:p w14:paraId="706E5A28" w14:textId="71B0AB6C" w:rsidR="00B2246A" w:rsidRPr="003C0E90" w:rsidRDefault="00B2246A" w:rsidP="00B2246A">
      <w:pPr>
        <w:numPr>
          <w:ilvl w:val="3"/>
          <w:numId w:val="18"/>
        </w:numPr>
      </w:pPr>
      <w:r w:rsidRPr="003C0E90">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5485941C" w14:textId="442EDB4A" w:rsidR="00B2246A" w:rsidRDefault="00B2246A" w:rsidP="00B2246A">
      <w:pPr>
        <w:numPr>
          <w:ilvl w:val="3"/>
          <w:numId w:val="18"/>
        </w:numPr>
      </w:pPr>
      <w:r w:rsidRPr="003C0E90">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38FDF73" w14:textId="60994539" w:rsidR="00B2246A" w:rsidRPr="00D613CD" w:rsidRDefault="00B2246A" w:rsidP="00B2246A">
      <w:pPr>
        <w:numPr>
          <w:ilvl w:val="2"/>
          <w:numId w:val="18"/>
        </w:numPr>
      </w:pPr>
      <w:r>
        <w:t>Z</w:t>
      </w:r>
      <w:r w:rsidRPr="00D613CD">
        <w:t xml:space="preserve">miana nie prowadzi do zmiany ogólnego charakteru Umowy, a łączna wartość zmian jest mniejsza 140 000 EUR i jednocześnie jest mniejsza od 10% wartości zamówienia określonej w </w:t>
      </w:r>
      <w:r>
        <w:t>pkt</w:t>
      </w:r>
      <w:r w:rsidRPr="00D613CD">
        <w:t xml:space="preserve"> 7</w:t>
      </w:r>
      <w:r>
        <w:t xml:space="preserve">.4 </w:t>
      </w:r>
      <w:r w:rsidRPr="00D613CD">
        <w:t>Umowy</w:t>
      </w:r>
    </w:p>
    <w:p w14:paraId="617BFA1E" w14:textId="55BB623F" w:rsidR="00B2246A" w:rsidRPr="006E4BC6" w:rsidRDefault="00B2246A" w:rsidP="00B2246A">
      <w:pPr>
        <w:numPr>
          <w:ilvl w:val="2"/>
          <w:numId w:val="18"/>
        </w:numPr>
      </w:pPr>
      <w:r w:rsidRPr="006E4BC6">
        <w:t xml:space="preserve">dopuszczalna jest zmiana w zakresie sposobu rozliczeń finansowych lub zakresu sprawozdawczości, jeżeli konieczność wprowadzenia takiej zmiany wynikać będzie z okoliczności, których nie można było przewidzieć w chwili zawarcia Umowy; </w:t>
      </w:r>
    </w:p>
    <w:p w14:paraId="6C374BB4" w14:textId="121F2FE5" w:rsidR="00B2246A" w:rsidRDefault="00B2246A" w:rsidP="00B2246A">
      <w:r>
        <w:t xml:space="preserve">Niezależnie od postanowień </w:t>
      </w:r>
      <w:r w:rsidR="008F71EE">
        <w:t>pkt</w:t>
      </w:r>
      <w:r>
        <w:t xml:space="preserve"> </w:t>
      </w:r>
      <w:r w:rsidR="008F71EE">
        <w:t xml:space="preserve">16.1 </w:t>
      </w:r>
      <w:r>
        <w:t xml:space="preserve">powyżej </w:t>
      </w:r>
      <w:r w:rsidRPr="00B56221">
        <w:t xml:space="preserve">Strony dopuszczają możliwość wprowadzenia zmian do </w:t>
      </w:r>
      <w:r>
        <w:t>Umowy</w:t>
      </w:r>
      <w:r w:rsidRPr="00B56221">
        <w:t xml:space="preserve"> </w:t>
      </w:r>
      <w:r>
        <w:t>w zakresie:</w:t>
      </w:r>
    </w:p>
    <w:p w14:paraId="20602D6E" w14:textId="7F4D2925" w:rsidR="00B2246A" w:rsidRPr="00B56221" w:rsidRDefault="00B2246A" w:rsidP="00B2246A">
      <w:pPr>
        <w:numPr>
          <w:ilvl w:val="2"/>
          <w:numId w:val="18"/>
        </w:numPr>
      </w:pPr>
      <w:r w:rsidRPr="00B56221">
        <w:t>zmiany obowiązków Wykonawcy, terminu realizacji zamówienia lub wysokości wynagrodzenia należnego Wykonawcy, w tym stawek jednostkowych, w przypadku zmiany przepisów prawa obowiązujących w dniu zawarcia umowy w celu dostosowania treści umowy do treści zmienionych przepisów prawa,</w:t>
      </w:r>
    </w:p>
    <w:p w14:paraId="24BBA42A" w14:textId="45370A37" w:rsidR="00B2246A" w:rsidRPr="00B56221" w:rsidRDefault="00B2246A" w:rsidP="00B2246A">
      <w:pPr>
        <w:numPr>
          <w:ilvl w:val="2"/>
          <w:numId w:val="18"/>
        </w:numPr>
      </w:pPr>
      <w:r w:rsidRPr="00B56221">
        <w:t xml:space="preserve">zmiany terminu realizacji Umowy, określonego w pkt </w:t>
      </w:r>
      <w:r>
        <w:t>2</w:t>
      </w:r>
      <w:r w:rsidRPr="00B56221">
        <w:t xml:space="preserve">.1. </w:t>
      </w:r>
      <w:r>
        <w:t xml:space="preserve">OPZ </w:t>
      </w:r>
      <w:r w:rsidRPr="00B56221">
        <w:t>w przypadku:</w:t>
      </w:r>
    </w:p>
    <w:p w14:paraId="4D959282" w14:textId="49467E79" w:rsidR="00B2246A" w:rsidRPr="00B56221" w:rsidRDefault="00B2246A" w:rsidP="00B2246A">
      <w:pPr>
        <w:numPr>
          <w:ilvl w:val="3"/>
          <w:numId w:val="18"/>
        </w:numPr>
      </w:pPr>
      <w:r w:rsidRPr="00B56221">
        <w:t>przedłużenia okresu realizacji Projektu, potwierdzonego wprowadzeniem zmian w Projekcie,</w:t>
      </w:r>
    </w:p>
    <w:p w14:paraId="7E22685A" w14:textId="2A3EB66B" w:rsidR="00B2246A" w:rsidRPr="00B56221" w:rsidRDefault="00B2246A" w:rsidP="00B2246A">
      <w:pPr>
        <w:numPr>
          <w:ilvl w:val="3"/>
          <w:numId w:val="18"/>
        </w:numPr>
      </w:pPr>
      <w:r w:rsidRPr="00B56221">
        <w:t xml:space="preserve">braku możliwości realizacji pełnego zakresu usługi objętej niniejszą Umową, w terminie określonym w pkt </w:t>
      </w:r>
      <w:r>
        <w:t>2.1. OPZ</w:t>
      </w:r>
      <w:r w:rsidRPr="00B56221">
        <w:t xml:space="preserve"> z uwagi na niskie zainteresowaniem Pacjentów udziałem w Projekcie lub przedłużający się proces rekrutacji Pacjentów, </w:t>
      </w:r>
    </w:p>
    <w:p w14:paraId="090A50D1" w14:textId="091B1515" w:rsidR="00B2246A" w:rsidRPr="00B56221" w:rsidRDefault="00B2246A" w:rsidP="00B2246A">
      <w:pPr>
        <w:numPr>
          <w:ilvl w:val="3"/>
          <w:numId w:val="18"/>
        </w:numPr>
      </w:pPr>
      <w:r w:rsidRPr="00B56221">
        <w:t xml:space="preserve">przerw w realizacji Przedmiotu umowy wynikających z przyczyn nieleżących po stronie Wykonawcy, w szczególności braku Pacjentów chętnych do wzięcia udziału w Projekcie, brak dostatecznej liczby miejsc świadczenia usługi lub braku </w:t>
      </w:r>
      <w:r w:rsidRPr="00B56221">
        <w:lastRenderedPageBreak/>
        <w:t>dostatecznej ilości sprzętu – w takim przypadku okres realizacji Umowy może zostać przedłużony o okres trwającej przerwy</w:t>
      </w:r>
      <w:r>
        <w:t>.</w:t>
      </w:r>
    </w:p>
    <w:p w14:paraId="6BCB08A9" w14:textId="77777777" w:rsidR="00B2246A" w:rsidRPr="006E4BC6" w:rsidRDefault="00B2246A" w:rsidP="00B2246A">
      <w:r w:rsidRPr="006E4BC6">
        <w:t xml:space="preserve">Strona wyrażająca wolę wprowadzenia zmian do Umowy powinna zwrócić się do drugiej Strony z pisemnym wnioskiem. </w:t>
      </w:r>
    </w:p>
    <w:p w14:paraId="67183813" w14:textId="77777777" w:rsidR="00B2246A" w:rsidRPr="006E4BC6" w:rsidRDefault="00B2246A" w:rsidP="00B2246A">
      <w:r w:rsidRPr="006E4BC6">
        <w:t xml:space="preserve">Każdy wniosek powinien zawierać: </w:t>
      </w:r>
    </w:p>
    <w:p w14:paraId="272C1456" w14:textId="77777777" w:rsidR="00B2246A" w:rsidRPr="006E4BC6" w:rsidRDefault="00B2246A" w:rsidP="00B2246A">
      <w:pPr>
        <w:numPr>
          <w:ilvl w:val="2"/>
          <w:numId w:val="18"/>
        </w:numPr>
      </w:pPr>
      <w:r w:rsidRPr="006E4BC6">
        <w:t xml:space="preserve">opis wnioskowanej zmiany, </w:t>
      </w:r>
      <w:r w:rsidRPr="006E4BC6">
        <w:tab/>
        <w:t xml:space="preserve"> </w:t>
      </w:r>
    </w:p>
    <w:p w14:paraId="6114DC24" w14:textId="77777777" w:rsidR="00B2246A" w:rsidRDefault="00B2246A" w:rsidP="00B2246A">
      <w:pPr>
        <w:numPr>
          <w:ilvl w:val="2"/>
          <w:numId w:val="18"/>
        </w:numPr>
      </w:pPr>
      <w:r w:rsidRPr="006E4BC6">
        <w:t xml:space="preserve">cel zmiany wraz z uzasadnieniem, </w:t>
      </w:r>
    </w:p>
    <w:p w14:paraId="784E340E" w14:textId="77777777" w:rsidR="00B2246A" w:rsidRPr="00D613CD" w:rsidRDefault="00B2246A" w:rsidP="00B2246A">
      <w:pPr>
        <w:numPr>
          <w:ilvl w:val="2"/>
          <w:numId w:val="18"/>
        </w:numPr>
      </w:pPr>
      <w:r w:rsidRPr="00D613CD">
        <w:t xml:space="preserve">wskazanie konkretnych zapisów Umowy pozwalających </w:t>
      </w:r>
    </w:p>
    <w:p w14:paraId="01920D0C" w14:textId="652A4405" w:rsidR="00B2246A" w:rsidRDefault="00B2246A" w:rsidP="00B2246A">
      <w:pPr>
        <w:numPr>
          <w:ilvl w:val="2"/>
          <w:numId w:val="18"/>
        </w:numPr>
      </w:pPr>
      <w:r w:rsidRPr="006E4BC6">
        <w:t xml:space="preserve">na wprowadzenie zmiany, </w:t>
      </w:r>
    </w:p>
    <w:p w14:paraId="3F2C0765" w14:textId="368DD6BA" w:rsidR="00B2246A" w:rsidRDefault="00B2246A" w:rsidP="00B2246A">
      <w:pPr>
        <w:pStyle w:val="Nagwek1"/>
        <w:rPr>
          <w:rFonts w:eastAsia="Times New Roman"/>
        </w:rPr>
      </w:pPr>
      <w:r>
        <w:rPr>
          <w:rFonts w:eastAsia="Times New Roman"/>
        </w:rPr>
        <w:t>bezpieczeństwo informacji</w:t>
      </w:r>
    </w:p>
    <w:p w14:paraId="037600C9" w14:textId="77777777" w:rsidR="00B2246A" w:rsidRPr="006E4BC6" w:rsidRDefault="00B2246A" w:rsidP="00B2246A">
      <w:r w:rsidRPr="006E4BC6">
        <w:t xml:space="preserve">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powszechnie obowiązujących przepisów. </w:t>
      </w:r>
    </w:p>
    <w:p w14:paraId="6108C23C" w14:textId="77777777" w:rsidR="00B2246A" w:rsidRPr="006E4BC6" w:rsidRDefault="00B2246A" w:rsidP="00B2246A">
      <w:r w:rsidRPr="006E4BC6">
        <w:t xml:space="preserve">Obowiązek zachowania poufności nie dotyczy informacji żądanych przez uprawnione organy, w zakresie w jakim te organy są uprawnione do ich żądania, zgodnie z obowiązującymi przepisami prawa. W takim przypadku Wykonawca zobowiązuje się poinformować Zamawiającego o żądaniu takiego organu, przed ujawnieniem informacji. </w:t>
      </w:r>
    </w:p>
    <w:p w14:paraId="28105FE0" w14:textId="77777777" w:rsidR="00B2246A" w:rsidRPr="006E4BC6" w:rsidRDefault="00B2246A" w:rsidP="00B2246A">
      <w:r w:rsidRPr="006E4BC6">
        <w:t>Udostępnianie, ujawnianie, przekazywanie, powielanie lub kopiowanie przez Wykonawca dokumentów, zawierających informacje związane z realizacją Umowy, z wyjątkiem przypadków, w jakich jest to konieczne w celu jej realizacji, wymaga zgody Zamawiające</w:t>
      </w:r>
      <w:r>
        <w:t>go</w:t>
      </w:r>
      <w:r w:rsidRPr="006E4BC6">
        <w:t xml:space="preserve"> </w:t>
      </w:r>
    </w:p>
    <w:p w14:paraId="173AD351" w14:textId="77777777" w:rsidR="00B2246A" w:rsidRPr="006E4BC6" w:rsidRDefault="00B2246A" w:rsidP="00B2246A">
      <w:r w:rsidRPr="006E4BC6">
        <w:t xml:space="preserve">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Wykonawca może nie dokonać zniszczenia lub usunięcia jedynie tych informacji, które zgodnie z obowiązującymi przepisami prawa muszą pozostać w jego posiadaniu.  </w:t>
      </w:r>
    </w:p>
    <w:p w14:paraId="46C99415" w14:textId="77777777" w:rsidR="00B2246A" w:rsidRPr="006E4BC6" w:rsidRDefault="00B2246A" w:rsidP="00B2246A">
      <w:r w:rsidRPr="006E4BC6">
        <w:t xml:space="preserve">Wykonawca udostępnia informacje związane z wykonywaniem zadań na rzecz Zamawiającego, niezbędne do realizacji Umowy, wyłącznie tym spośród personelu Wykonawcy oraz Podwykonawców, którym są one niezbędne do wykonywania powierzonych zadań. Zakres udostępnianych tym osobom informacji uzależniony jest od zakresu powierzonych zadań. </w:t>
      </w:r>
    </w:p>
    <w:p w14:paraId="3E42B24F" w14:textId="2025126F" w:rsidR="00B2246A" w:rsidRPr="006E4BC6" w:rsidRDefault="00B2246A" w:rsidP="00B2246A">
      <w:r w:rsidRPr="006E4BC6">
        <w:t xml:space="preserve">Wykonawca ponosi pełną odpowiedzialność za zachowanie w poufności ww. informacji przez podmioty, o których mowa w </w:t>
      </w:r>
      <w:r>
        <w:t>pkt</w:t>
      </w:r>
      <w:r w:rsidRPr="006E4BC6">
        <w:t xml:space="preserve">. </w:t>
      </w:r>
      <w:r>
        <w:t>17.5</w:t>
      </w:r>
      <w:r w:rsidRPr="006E4BC6">
        <w:t xml:space="preserve"> </w:t>
      </w:r>
    </w:p>
    <w:p w14:paraId="1FBF61E2" w14:textId="77777777" w:rsidR="00B2246A" w:rsidRPr="006E4BC6" w:rsidRDefault="00B2246A" w:rsidP="00B2246A">
      <w:r w:rsidRPr="006E4BC6">
        <w:t xml:space="preserve">Zamawiający powierza Wykonawcy na podstawie odrębnej umowy przetwarzanie danych osobowych, które będą przetwarzane przez Wykonawcę w celu realizacji Umowy. </w:t>
      </w:r>
    </w:p>
    <w:p w14:paraId="0C1AE522" w14:textId="77777777" w:rsidR="00B2246A" w:rsidRPr="006E4BC6" w:rsidRDefault="00B2246A" w:rsidP="00B2246A">
      <w:r w:rsidRPr="006E4BC6">
        <w:t xml:space="preserve">Umowa powierzenia stanowi załącznik nr 8 do Umowy. </w:t>
      </w:r>
    </w:p>
    <w:p w14:paraId="3A5FACD3" w14:textId="7ED50E82" w:rsidR="00B2246A" w:rsidRDefault="00B2246A" w:rsidP="00B2246A">
      <w:r w:rsidRPr="006E4BC6">
        <w:t>Wykonawca zobowiązany jest uzyskać i przekazać Zamawiającemu od wszystkich osób realizujących w jego imieniu niniejszą Umowę, w tym osób go reprezentujących, pracowników i podwykonawców, a także Uczestników Projektu podpisaną przez nich klauzulę informacyjną zgodną z załącznikiem nr 7 do Umowy.</w:t>
      </w:r>
    </w:p>
    <w:p w14:paraId="5A91393A" w14:textId="52B2A3DF" w:rsidR="00B2246A" w:rsidRDefault="00B2246A" w:rsidP="00B2246A">
      <w:pPr>
        <w:pStyle w:val="Nagwek1"/>
      </w:pPr>
      <w:r>
        <w:t>postanowienia końcowe</w:t>
      </w:r>
    </w:p>
    <w:p w14:paraId="4A351DF6" w14:textId="77777777" w:rsidR="00B2246A" w:rsidRPr="006E4BC6" w:rsidRDefault="00B2246A" w:rsidP="00B2246A">
      <w:r w:rsidRPr="006E4BC6">
        <w:t xml:space="preserve">W sprawach nieuregulowanych niniejszą Umową stosuje się przepisy prawa polskiego. </w:t>
      </w:r>
    </w:p>
    <w:p w14:paraId="72CB3CD5" w14:textId="77777777" w:rsidR="00B2246A" w:rsidRPr="006E4BC6" w:rsidRDefault="00B2246A" w:rsidP="00B2246A">
      <w:r w:rsidRPr="006E4BC6">
        <w:t>Wykonawcy nie przysługuje prawo przelewu jakichkolwiek praw wynikających z Umowy bez uprzedniej pisemnej, pod rygorem nieważności, zgody Zamawiającego</w:t>
      </w:r>
    </w:p>
    <w:p w14:paraId="79E9A8BE" w14:textId="77777777" w:rsidR="00B2246A" w:rsidRPr="006E4BC6" w:rsidRDefault="00B2246A" w:rsidP="00B2246A">
      <w:r w:rsidRPr="006E4BC6">
        <w:t xml:space="preserve">Wszelkie spory powstałe pomiędzy stronami wynikające z niniejszej Umowy lub z nią związane, będą rozstrzygane przez właściwy Sąd Powszechny w Poznaniu, po wyczerpaniu drogi polubownego rozstrzygnięcia sporu. </w:t>
      </w:r>
    </w:p>
    <w:p w14:paraId="13FB7A7C" w14:textId="77777777" w:rsidR="00B2246A" w:rsidRPr="006E4BC6" w:rsidRDefault="00B2246A" w:rsidP="00B2246A">
      <w:r w:rsidRPr="006E4BC6">
        <w:t xml:space="preserve">Umowę sporządzono w dwóch jednobrzmiących egzemplarzach, z których każdy stanowi oryginał i po jednym z nich otrzymuje każda ze Stron.  </w:t>
      </w:r>
    </w:p>
    <w:p w14:paraId="3196AB75" w14:textId="77777777" w:rsidR="00B2246A" w:rsidRPr="006E4BC6" w:rsidRDefault="00B2246A" w:rsidP="00B2246A">
      <w:r w:rsidRPr="006E4BC6">
        <w:t xml:space="preserve">Integralną część Umowy stanowią załączniki: </w:t>
      </w:r>
    </w:p>
    <w:p w14:paraId="7C3C7B1F" w14:textId="77777777" w:rsidR="00B2246A" w:rsidRPr="006E4BC6" w:rsidRDefault="00B2246A" w:rsidP="00242067">
      <w:pPr>
        <w:numPr>
          <w:ilvl w:val="2"/>
          <w:numId w:val="18"/>
        </w:numPr>
      </w:pPr>
      <w:r w:rsidRPr="006E4BC6">
        <w:t xml:space="preserve">opis przedmiotu zamówienia (OPZ), </w:t>
      </w:r>
    </w:p>
    <w:p w14:paraId="374C4960" w14:textId="77777777" w:rsidR="00B2246A" w:rsidRPr="006E4BC6" w:rsidRDefault="00B2246A" w:rsidP="00242067">
      <w:pPr>
        <w:numPr>
          <w:ilvl w:val="2"/>
          <w:numId w:val="18"/>
        </w:numPr>
      </w:pPr>
      <w:r w:rsidRPr="006E4BC6">
        <w:t xml:space="preserve">kopia SWZ (bez załączników) wraz z ewentualnymi wyjaśnieniami lub zmianami jej treści, </w:t>
      </w:r>
    </w:p>
    <w:p w14:paraId="04A7BE1F" w14:textId="77777777" w:rsidR="00B2246A" w:rsidRPr="006E4BC6" w:rsidRDefault="00B2246A" w:rsidP="00242067">
      <w:pPr>
        <w:numPr>
          <w:ilvl w:val="2"/>
          <w:numId w:val="18"/>
        </w:numPr>
      </w:pPr>
      <w:r w:rsidRPr="006E4BC6">
        <w:t xml:space="preserve">kopia formularza ofertowego wraz z ewentualnymi poprawkami i wyjaśnieniami treści oferty Wykonawcy oraz załącznikami,  </w:t>
      </w:r>
    </w:p>
    <w:p w14:paraId="3235615C" w14:textId="77777777" w:rsidR="00B2246A" w:rsidRPr="006E4BC6" w:rsidRDefault="00B2246A" w:rsidP="00242067">
      <w:pPr>
        <w:numPr>
          <w:ilvl w:val="2"/>
          <w:numId w:val="18"/>
        </w:numPr>
      </w:pPr>
      <w:r w:rsidRPr="006E4BC6">
        <w:t xml:space="preserve">zestawienie jednostkowych usług (wzór), </w:t>
      </w:r>
    </w:p>
    <w:p w14:paraId="44E4E5CE" w14:textId="77777777" w:rsidR="00B2246A" w:rsidRPr="006E4BC6" w:rsidRDefault="00B2246A" w:rsidP="00242067">
      <w:pPr>
        <w:numPr>
          <w:ilvl w:val="2"/>
          <w:numId w:val="18"/>
        </w:numPr>
      </w:pPr>
      <w:r w:rsidRPr="006E4BC6">
        <w:t xml:space="preserve">protokół odbioru (wzór), </w:t>
      </w:r>
    </w:p>
    <w:p w14:paraId="1C50F272" w14:textId="77777777" w:rsidR="00B2246A" w:rsidRPr="006E4BC6" w:rsidRDefault="00B2246A" w:rsidP="00242067">
      <w:pPr>
        <w:numPr>
          <w:ilvl w:val="2"/>
          <w:numId w:val="18"/>
        </w:numPr>
      </w:pPr>
      <w:r w:rsidRPr="006E4BC6">
        <w:lastRenderedPageBreak/>
        <w:t xml:space="preserve">wykaz osób skierowanych do realizacji Umowy </w:t>
      </w:r>
    </w:p>
    <w:p w14:paraId="6871B463" w14:textId="77777777" w:rsidR="00B2246A" w:rsidRPr="006E4BC6" w:rsidRDefault="00B2246A" w:rsidP="00242067">
      <w:pPr>
        <w:numPr>
          <w:ilvl w:val="2"/>
          <w:numId w:val="18"/>
        </w:numPr>
      </w:pPr>
      <w:r w:rsidRPr="006E4BC6">
        <w:t xml:space="preserve">Klauzula informacyjna </w:t>
      </w:r>
    </w:p>
    <w:p w14:paraId="5572FBA8" w14:textId="72BE3C18" w:rsidR="00242067" w:rsidRDefault="00B2246A" w:rsidP="00242067">
      <w:pPr>
        <w:numPr>
          <w:ilvl w:val="2"/>
          <w:numId w:val="18"/>
        </w:numPr>
      </w:pPr>
      <w:r w:rsidRPr="006E4BC6">
        <w:t>Umowa powierzenia przetwarzania danych osobowych</w:t>
      </w:r>
    </w:p>
    <w:p w14:paraId="57996B4F" w14:textId="77777777" w:rsidR="00242067" w:rsidRDefault="00242067" w:rsidP="00242067">
      <w:pPr>
        <w:pStyle w:val="Styl6"/>
      </w:pPr>
      <w:r>
        <w:tab/>
      </w:r>
    </w:p>
    <w:p w14:paraId="7DBEB206" w14:textId="77777777" w:rsidR="00242067" w:rsidRDefault="00242067" w:rsidP="00242067">
      <w:pPr>
        <w:pStyle w:val="Styl6"/>
      </w:pPr>
    </w:p>
    <w:p w14:paraId="5369BA96" w14:textId="77777777" w:rsidR="00242067" w:rsidRDefault="00242067" w:rsidP="00242067">
      <w:pPr>
        <w:pStyle w:val="Styl6"/>
      </w:pPr>
    </w:p>
    <w:p w14:paraId="4A3FE6EF" w14:textId="77777777" w:rsidR="004E27F3" w:rsidRDefault="00242067" w:rsidP="00242067">
      <w:pPr>
        <w:pStyle w:val="Styl6"/>
        <w:tabs>
          <w:tab w:val="clear" w:pos="709"/>
          <w:tab w:val="center" w:pos="2552"/>
          <w:tab w:val="center" w:pos="7088"/>
        </w:tabs>
        <w:rPr>
          <w:b/>
          <w:bCs w:val="0"/>
        </w:rPr>
      </w:pPr>
      <w:r>
        <w:rPr>
          <w:b/>
          <w:bCs w:val="0"/>
        </w:rPr>
        <w:tab/>
      </w:r>
      <w:r w:rsidRPr="00242067">
        <w:rPr>
          <w:b/>
          <w:bCs w:val="0"/>
        </w:rPr>
        <w:t>WYKONAWCA</w:t>
      </w:r>
      <w:r w:rsidRPr="00242067">
        <w:rPr>
          <w:b/>
          <w:bCs w:val="0"/>
        </w:rPr>
        <w:tab/>
        <w:t>ZAMAWIAJĄCY</w:t>
      </w:r>
    </w:p>
    <w:p w14:paraId="7F197FCB" w14:textId="46A25398" w:rsidR="004E27F3" w:rsidRDefault="004E27F3">
      <w:pPr>
        <w:numPr>
          <w:ilvl w:val="0"/>
          <w:numId w:val="0"/>
        </w:numPr>
        <w:jc w:val="left"/>
        <w:rPr>
          <w:rFonts w:cs="Arial"/>
          <w:b/>
          <w:szCs w:val="22"/>
        </w:rPr>
      </w:pPr>
      <w:r>
        <w:rPr>
          <w:b/>
          <w:bCs/>
        </w:rPr>
        <w:br w:type="page"/>
      </w:r>
    </w:p>
    <w:p w14:paraId="3FDF821F" w14:textId="77777777" w:rsidR="004E27F3" w:rsidRPr="006E4BC6" w:rsidRDefault="004E27F3" w:rsidP="004E27F3">
      <w:pPr>
        <w:numPr>
          <w:ilvl w:val="0"/>
          <w:numId w:val="0"/>
        </w:numPr>
        <w:spacing w:after="158" w:line="259" w:lineRule="auto"/>
      </w:pPr>
      <w:r w:rsidRPr="006E4BC6">
        <w:lastRenderedPageBreak/>
        <w:t xml:space="preserve">Załącznik nr 4 do umowy. </w:t>
      </w:r>
    </w:p>
    <w:p w14:paraId="7C8FBC05" w14:textId="6F6011AD" w:rsidR="004E27F3" w:rsidRPr="006E4BC6" w:rsidRDefault="004E27F3" w:rsidP="004E27F3">
      <w:pPr>
        <w:numPr>
          <w:ilvl w:val="0"/>
          <w:numId w:val="0"/>
        </w:numPr>
        <w:spacing w:after="158" w:line="259" w:lineRule="auto"/>
        <w:ind w:left="42"/>
      </w:pPr>
      <w:r w:rsidRPr="006E4BC6">
        <w:rPr>
          <w:b/>
        </w:rPr>
        <w:t xml:space="preserve">ZESTAWIENIE JEDNOSTKOWYCH USŁUG - ZABIEGI </w:t>
      </w:r>
    </w:p>
    <w:tbl>
      <w:tblPr>
        <w:tblStyle w:val="Tabela-Siatka"/>
        <w:tblW w:w="0" w:type="auto"/>
        <w:jc w:val="center"/>
        <w:tblLook w:val="04A0" w:firstRow="1" w:lastRow="0" w:firstColumn="1" w:lastColumn="0" w:noHBand="0" w:noVBand="1"/>
      </w:tblPr>
      <w:tblGrid>
        <w:gridCol w:w="1307"/>
        <w:gridCol w:w="984"/>
        <w:gridCol w:w="1376"/>
        <w:gridCol w:w="1883"/>
        <w:gridCol w:w="1526"/>
        <w:gridCol w:w="1984"/>
      </w:tblGrid>
      <w:tr w:rsidR="004E27F3" w:rsidRPr="006E4BC6" w14:paraId="56A940E3" w14:textId="77777777" w:rsidTr="00D7486D">
        <w:trPr>
          <w:jc w:val="center"/>
        </w:trPr>
        <w:tc>
          <w:tcPr>
            <w:tcW w:w="7618" w:type="dxa"/>
            <w:gridSpan w:val="5"/>
            <w:vAlign w:val="center"/>
          </w:tcPr>
          <w:p w14:paraId="312D0713" w14:textId="77777777" w:rsidR="004E27F3" w:rsidRPr="006E4BC6" w:rsidRDefault="004E27F3" w:rsidP="004E27F3">
            <w:pPr>
              <w:numPr>
                <w:ilvl w:val="0"/>
                <w:numId w:val="0"/>
              </w:numPr>
              <w:jc w:val="right"/>
              <w:rPr>
                <w:rFonts w:eastAsiaTheme="minorHAnsi"/>
                <w:b/>
              </w:rPr>
            </w:pPr>
            <w:r w:rsidRPr="006E4BC6">
              <w:rPr>
                <w:rFonts w:eastAsiaTheme="minorHAnsi"/>
                <w:b/>
              </w:rPr>
              <w:t>Kolejny numer tygodnia wykonywania świadczeń w zakresie fizjoterapii</w:t>
            </w:r>
          </w:p>
        </w:tc>
        <w:tc>
          <w:tcPr>
            <w:tcW w:w="2302" w:type="dxa"/>
            <w:vAlign w:val="center"/>
          </w:tcPr>
          <w:p w14:paraId="2775361A" w14:textId="77777777" w:rsidR="004E27F3" w:rsidRPr="006E4BC6" w:rsidRDefault="004E27F3" w:rsidP="004E27F3">
            <w:pPr>
              <w:numPr>
                <w:ilvl w:val="0"/>
                <w:numId w:val="0"/>
              </w:numPr>
              <w:jc w:val="center"/>
              <w:rPr>
                <w:rFonts w:eastAsiaTheme="minorHAnsi"/>
                <w:b/>
                <w:color w:val="FF0000"/>
              </w:rPr>
            </w:pPr>
            <w:r w:rsidRPr="006E4BC6">
              <w:rPr>
                <w:rFonts w:eastAsiaTheme="minorHAnsi"/>
                <w:b/>
                <w:color w:val="FF0000"/>
              </w:rPr>
              <w:t>Tydzień nr 1</w:t>
            </w:r>
          </w:p>
        </w:tc>
      </w:tr>
      <w:tr w:rsidR="004E27F3" w:rsidRPr="006E4BC6" w14:paraId="6EE95989" w14:textId="77777777" w:rsidTr="00D7486D">
        <w:trPr>
          <w:jc w:val="center"/>
        </w:trPr>
        <w:tc>
          <w:tcPr>
            <w:tcW w:w="1411" w:type="dxa"/>
            <w:vAlign w:val="center"/>
          </w:tcPr>
          <w:p w14:paraId="362B1C35" w14:textId="77777777" w:rsidR="004E27F3" w:rsidRPr="006E4BC6" w:rsidRDefault="004E27F3" w:rsidP="004E27F3">
            <w:pPr>
              <w:numPr>
                <w:ilvl w:val="0"/>
                <w:numId w:val="0"/>
              </w:numPr>
              <w:jc w:val="center"/>
              <w:rPr>
                <w:rFonts w:eastAsiaTheme="minorHAnsi"/>
                <w:b/>
              </w:rPr>
            </w:pPr>
            <w:r w:rsidRPr="006E4BC6">
              <w:rPr>
                <w:rFonts w:eastAsiaTheme="minorHAnsi"/>
                <w:b/>
              </w:rPr>
              <w:t>Miejsce realizacji usługi</w:t>
            </w:r>
          </w:p>
        </w:tc>
        <w:tc>
          <w:tcPr>
            <w:tcW w:w="1060" w:type="dxa"/>
            <w:vAlign w:val="center"/>
          </w:tcPr>
          <w:p w14:paraId="2EE5EBA1" w14:textId="77777777" w:rsidR="004E27F3" w:rsidRPr="006E4BC6" w:rsidRDefault="004E27F3" w:rsidP="004E27F3">
            <w:pPr>
              <w:numPr>
                <w:ilvl w:val="0"/>
                <w:numId w:val="0"/>
              </w:numPr>
              <w:jc w:val="center"/>
              <w:rPr>
                <w:rFonts w:eastAsiaTheme="minorHAnsi"/>
                <w:b/>
              </w:rPr>
            </w:pPr>
            <w:r w:rsidRPr="006E4BC6">
              <w:rPr>
                <w:rFonts w:eastAsiaTheme="minorHAnsi"/>
                <w:b/>
              </w:rPr>
              <w:t>Data usługi</w:t>
            </w:r>
          </w:p>
        </w:tc>
        <w:tc>
          <w:tcPr>
            <w:tcW w:w="1383" w:type="dxa"/>
            <w:vAlign w:val="center"/>
          </w:tcPr>
          <w:p w14:paraId="458D592D" w14:textId="77777777" w:rsidR="004E27F3" w:rsidRPr="006E4BC6" w:rsidRDefault="004E27F3" w:rsidP="004E27F3">
            <w:pPr>
              <w:numPr>
                <w:ilvl w:val="0"/>
                <w:numId w:val="0"/>
              </w:numPr>
              <w:jc w:val="center"/>
              <w:rPr>
                <w:rFonts w:eastAsiaTheme="minorHAnsi"/>
                <w:b/>
              </w:rPr>
            </w:pPr>
            <w:r w:rsidRPr="006E4BC6">
              <w:rPr>
                <w:rFonts w:eastAsiaTheme="minorHAnsi"/>
                <w:b/>
              </w:rPr>
              <w:t>Godzina rozpoczęcia</w:t>
            </w:r>
          </w:p>
        </w:tc>
        <w:tc>
          <w:tcPr>
            <w:tcW w:w="2215" w:type="dxa"/>
            <w:vAlign w:val="center"/>
          </w:tcPr>
          <w:p w14:paraId="5AA2FD72" w14:textId="77777777" w:rsidR="004E27F3" w:rsidRPr="006E4BC6" w:rsidRDefault="004E27F3" w:rsidP="004E27F3">
            <w:pPr>
              <w:numPr>
                <w:ilvl w:val="0"/>
                <w:numId w:val="0"/>
              </w:numPr>
              <w:jc w:val="center"/>
              <w:rPr>
                <w:rFonts w:eastAsiaTheme="minorHAnsi"/>
                <w:b/>
              </w:rPr>
            </w:pPr>
            <w:r w:rsidRPr="006E4BC6">
              <w:rPr>
                <w:rFonts w:eastAsiaTheme="minorHAnsi"/>
                <w:b/>
              </w:rPr>
              <w:t>Imię i nazwisko Pacjenta</w:t>
            </w:r>
          </w:p>
        </w:tc>
        <w:tc>
          <w:tcPr>
            <w:tcW w:w="1549" w:type="dxa"/>
            <w:vAlign w:val="center"/>
          </w:tcPr>
          <w:p w14:paraId="39E1E00C" w14:textId="77777777" w:rsidR="004E27F3" w:rsidRPr="006E4BC6" w:rsidRDefault="004E27F3" w:rsidP="004E27F3">
            <w:pPr>
              <w:numPr>
                <w:ilvl w:val="0"/>
                <w:numId w:val="0"/>
              </w:numPr>
              <w:jc w:val="center"/>
              <w:rPr>
                <w:rFonts w:eastAsiaTheme="minorHAnsi"/>
                <w:b/>
              </w:rPr>
            </w:pPr>
            <w:r w:rsidRPr="006E4BC6">
              <w:rPr>
                <w:rFonts w:eastAsiaTheme="minorHAnsi"/>
                <w:b/>
              </w:rPr>
              <w:t>Numer kolejny dnia zabiegowego</w:t>
            </w:r>
          </w:p>
        </w:tc>
        <w:tc>
          <w:tcPr>
            <w:tcW w:w="2302" w:type="dxa"/>
            <w:vAlign w:val="center"/>
          </w:tcPr>
          <w:p w14:paraId="295CF9D6" w14:textId="77777777" w:rsidR="004E27F3" w:rsidRPr="006E4BC6" w:rsidRDefault="004E27F3" w:rsidP="004E27F3">
            <w:pPr>
              <w:numPr>
                <w:ilvl w:val="0"/>
                <w:numId w:val="0"/>
              </w:numPr>
              <w:jc w:val="center"/>
              <w:rPr>
                <w:rFonts w:eastAsiaTheme="minorHAnsi"/>
                <w:b/>
              </w:rPr>
            </w:pPr>
            <w:r>
              <w:rPr>
                <w:rFonts w:eastAsiaTheme="minorHAnsi"/>
                <w:b/>
              </w:rPr>
              <w:t xml:space="preserve">Ilość procedur </w:t>
            </w:r>
            <w:r w:rsidRPr="006E4BC6">
              <w:rPr>
                <w:rFonts w:eastAsiaTheme="minorHAnsi"/>
                <w:b/>
              </w:rPr>
              <w:t>do wykonania</w:t>
            </w:r>
          </w:p>
        </w:tc>
      </w:tr>
      <w:tr w:rsidR="004E27F3" w:rsidRPr="006E4BC6" w14:paraId="0FA195DC" w14:textId="77777777" w:rsidTr="00D7486D">
        <w:trPr>
          <w:trHeight w:val="1190"/>
          <w:jc w:val="center"/>
        </w:trPr>
        <w:tc>
          <w:tcPr>
            <w:tcW w:w="1411" w:type="dxa"/>
            <w:vAlign w:val="center"/>
          </w:tcPr>
          <w:p w14:paraId="091CD1F6" w14:textId="77777777" w:rsidR="004E27F3" w:rsidRPr="006E4BC6" w:rsidRDefault="004E27F3" w:rsidP="004E27F3">
            <w:pPr>
              <w:numPr>
                <w:ilvl w:val="0"/>
                <w:numId w:val="0"/>
              </w:numPr>
              <w:jc w:val="left"/>
              <w:rPr>
                <w:rFonts w:eastAsiaTheme="minorHAnsi"/>
                <w:color w:val="FF0000"/>
              </w:rPr>
            </w:pPr>
          </w:p>
        </w:tc>
        <w:tc>
          <w:tcPr>
            <w:tcW w:w="1060" w:type="dxa"/>
            <w:vAlign w:val="center"/>
          </w:tcPr>
          <w:p w14:paraId="31AF8124" w14:textId="77777777" w:rsidR="004E27F3" w:rsidRPr="006E4BC6" w:rsidRDefault="004E27F3" w:rsidP="004E27F3">
            <w:pPr>
              <w:numPr>
                <w:ilvl w:val="0"/>
                <w:numId w:val="0"/>
              </w:numPr>
              <w:jc w:val="center"/>
              <w:rPr>
                <w:rFonts w:eastAsiaTheme="minorHAnsi"/>
                <w:color w:val="FF0000"/>
              </w:rPr>
            </w:pPr>
          </w:p>
        </w:tc>
        <w:tc>
          <w:tcPr>
            <w:tcW w:w="1383" w:type="dxa"/>
            <w:vAlign w:val="center"/>
          </w:tcPr>
          <w:p w14:paraId="34FA1374" w14:textId="77777777" w:rsidR="004E27F3" w:rsidRPr="006E4BC6" w:rsidRDefault="004E27F3" w:rsidP="004E27F3">
            <w:pPr>
              <w:numPr>
                <w:ilvl w:val="0"/>
                <w:numId w:val="0"/>
              </w:numPr>
              <w:jc w:val="center"/>
              <w:rPr>
                <w:rFonts w:eastAsiaTheme="minorHAnsi"/>
                <w:color w:val="FF0000"/>
              </w:rPr>
            </w:pPr>
          </w:p>
        </w:tc>
        <w:tc>
          <w:tcPr>
            <w:tcW w:w="2215" w:type="dxa"/>
            <w:vAlign w:val="center"/>
          </w:tcPr>
          <w:p w14:paraId="78C906A7" w14:textId="77777777" w:rsidR="004E27F3" w:rsidRPr="006E4BC6" w:rsidRDefault="004E27F3" w:rsidP="004E27F3">
            <w:pPr>
              <w:numPr>
                <w:ilvl w:val="0"/>
                <w:numId w:val="0"/>
              </w:numPr>
              <w:jc w:val="left"/>
              <w:rPr>
                <w:rFonts w:eastAsiaTheme="minorHAnsi"/>
                <w:color w:val="FF0000"/>
              </w:rPr>
            </w:pPr>
            <w:r w:rsidRPr="006E4BC6">
              <w:rPr>
                <w:rFonts w:eastAsiaTheme="minorHAnsi"/>
                <w:color w:val="FF0000"/>
              </w:rPr>
              <w:t>Imię i nazwisko Pacjenta 1 (ID Pacjenta)</w:t>
            </w:r>
          </w:p>
        </w:tc>
        <w:tc>
          <w:tcPr>
            <w:tcW w:w="1549" w:type="dxa"/>
            <w:vAlign w:val="center"/>
          </w:tcPr>
          <w:p w14:paraId="531139BD" w14:textId="77777777" w:rsidR="004E27F3" w:rsidRPr="006E4BC6" w:rsidRDefault="004E27F3" w:rsidP="004E27F3">
            <w:pPr>
              <w:numPr>
                <w:ilvl w:val="0"/>
                <w:numId w:val="0"/>
              </w:numPr>
              <w:jc w:val="center"/>
              <w:rPr>
                <w:rFonts w:eastAsiaTheme="minorHAnsi"/>
                <w:color w:val="FF0000"/>
              </w:rPr>
            </w:pPr>
            <w:r w:rsidRPr="006E4BC6">
              <w:rPr>
                <w:rFonts w:eastAsiaTheme="minorHAnsi"/>
                <w:color w:val="FF0000"/>
              </w:rPr>
              <w:t>Dzień 1</w:t>
            </w:r>
          </w:p>
        </w:tc>
        <w:tc>
          <w:tcPr>
            <w:tcW w:w="2302" w:type="dxa"/>
          </w:tcPr>
          <w:p w14:paraId="56E0F847" w14:textId="77777777" w:rsidR="004E27F3" w:rsidRPr="006E4BC6" w:rsidRDefault="004E27F3" w:rsidP="004E27F3">
            <w:pPr>
              <w:numPr>
                <w:ilvl w:val="0"/>
                <w:numId w:val="0"/>
              </w:numPr>
              <w:ind w:left="-567"/>
              <w:jc w:val="center"/>
              <w:rPr>
                <w:rFonts w:eastAsiaTheme="minorHAnsi"/>
                <w:color w:val="FF0000"/>
              </w:rPr>
            </w:pPr>
          </w:p>
        </w:tc>
      </w:tr>
      <w:tr w:rsidR="004E27F3" w:rsidRPr="006E4BC6" w14:paraId="26D9C8AB" w14:textId="77777777" w:rsidTr="00D7486D">
        <w:trPr>
          <w:trHeight w:val="1190"/>
          <w:jc w:val="center"/>
        </w:trPr>
        <w:tc>
          <w:tcPr>
            <w:tcW w:w="1411" w:type="dxa"/>
            <w:vAlign w:val="center"/>
          </w:tcPr>
          <w:p w14:paraId="44FED923" w14:textId="77777777" w:rsidR="004E27F3" w:rsidRPr="006E4BC6" w:rsidRDefault="004E27F3" w:rsidP="004E27F3">
            <w:pPr>
              <w:numPr>
                <w:ilvl w:val="0"/>
                <w:numId w:val="0"/>
              </w:numPr>
              <w:jc w:val="left"/>
              <w:rPr>
                <w:rFonts w:eastAsiaTheme="minorHAnsi"/>
                <w:color w:val="FF0000"/>
              </w:rPr>
            </w:pPr>
          </w:p>
        </w:tc>
        <w:tc>
          <w:tcPr>
            <w:tcW w:w="1060" w:type="dxa"/>
            <w:vAlign w:val="center"/>
          </w:tcPr>
          <w:p w14:paraId="7FDCE0BD" w14:textId="77777777" w:rsidR="004E27F3" w:rsidRPr="006E4BC6" w:rsidRDefault="004E27F3" w:rsidP="004E27F3">
            <w:pPr>
              <w:numPr>
                <w:ilvl w:val="0"/>
                <w:numId w:val="0"/>
              </w:numPr>
              <w:jc w:val="center"/>
              <w:rPr>
                <w:rFonts w:eastAsiaTheme="minorHAnsi"/>
                <w:color w:val="FF0000"/>
              </w:rPr>
            </w:pPr>
          </w:p>
        </w:tc>
        <w:tc>
          <w:tcPr>
            <w:tcW w:w="1383" w:type="dxa"/>
            <w:vAlign w:val="center"/>
          </w:tcPr>
          <w:p w14:paraId="57A6A85F" w14:textId="77777777" w:rsidR="004E27F3" w:rsidRPr="006E4BC6" w:rsidRDefault="004E27F3" w:rsidP="004E27F3">
            <w:pPr>
              <w:numPr>
                <w:ilvl w:val="0"/>
                <w:numId w:val="0"/>
              </w:numPr>
              <w:jc w:val="center"/>
              <w:rPr>
                <w:rFonts w:eastAsiaTheme="minorHAnsi"/>
                <w:color w:val="FF0000"/>
              </w:rPr>
            </w:pPr>
          </w:p>
        </w:tc>
        <w:tc>
          <w:tcPr>
            <w:tcW w:w="2215" w:type="dxa"/>
            <w:vAlign w:val="center"/>
          </w:tcPr>
          <w:p w14:paraId="2F962C24" w14:textId="77777777" w:rsidR="004E27F3" w:rsidRPr="006E4BC6" w:rsidRDefault="004E27F3" w:rsidP="004E27F3">
            <w:pPr>
              <w:numPr>
                <w:ilvl w:val="0"/>
                <w:numId w:val="0"/>
              </w:numPr>
              <w:jc w:val="left"/>
              <w:rPr>
                <w:rFonts w:eastAsiaTheme="minorHAnsi"/>
                <w:color w:val="FF0000"/>
              </w:rPr>
            </w:pPr>
            <w:r w:rsidRPr="006E4BC6">
              <w:rPr>
                <w:rFonts w:eastAsiaTheme="minorHAnsi"/>
                <w:color w:val="FF0000"/>
              </w:rPr>
              <w:t>Imię i nazwisko Pacjenta 2 (ID Pacjenta)</w:t>
            </w:r>
          </w:p>
        </w:tc>
        <w:tc>
          <w:tcPr>
            <w:tcW w:w="1549" w:type="dxa"/>
            <w:vAlign w:val="center"/>
          </w:tcPr>
          <w:p w14:paraId="2F281C93" w14:textId="77777777" w:rsidR="004E27F3" w:rsidRPr="006E4BC6" w:rsidRDefault="004E27F3" w:rsidP="004E27F3">
            <w:pPr>
              <w:numPr>
                <w:ilvl w:val="0"/>
                <w:numId w:val="0"/>
              </w:numPr>
              <w:jc w:val="center"/>
              <w:rPr>
                <w:rFonts w:eastAsiaTheme="minorHAnsi"/>
                <w:color w:val="FF0000"/>
              </w:rPr>
            </w:pPr>
            <w:r w:rsidRPr="006E4BC6">
              <w:rPr>
                <w:rFonts w:eastAsiaTheme="minorHAnsi"/>
                <w:color w:val="FF0000"/>
              </w:rPr>
              <w:t>Dzień 5</w:t>
            </w:r>
          </w:p>
        </w:tc>
        <w:tc>
          <w:tcPr>
            <w:tcW w:w="2302" w:type="dxa"/>
          </w:tcPr>
          <w:p w14:paraId="30DCEF6C" w14:textId="77777777" w:rsidR="004E27F3" w:rsidRPr="006E4BC6" w:rsidRDefault="004E27F3" w:rsidP="004E27F3">
            <w:pPr>
              <w:numPr>
                <w:ilvl w:val="0"/>
                <w:numId w:val="0"/>
              </w:numPr>
              <w:ind w:left="-567"/>
              <w:jc w:val="center"/>
              <w:rPr>
                <w:rFonts w:eastAsiaTheme="minorHAnsi"/>
                <w:color w:val="FF0000"/>
              </w:rPr>
            </w:pPr>
          </w:p>
        </w:tc>
      </w:tr>
    </w:tbl>
    <w:p w14:paraId="5C6DD804" w14:textId="77777777" w:rsidR="00242067" w:rsidRDefault="00242067" w:rsidP="00242067">
      <w:pPr>
        <w:pStyle w:val="Styl6"/>
        <w:tabs>
          <w:tab w:val="clear" w:pos="709"/>
          <w:tab w:val="center" w:pos="2552"/>
          <w:tab w:val="center" w:pos="7088"/>
        </w:tabs>
        <w:rPr>
          <w:b/>
          <w:bCs w:val="0"/>
        </w:rPr>
      </w:pPr>
    </w:p>
    <w:p w14:paraId="54280D81" w14:textId="53930FEF" w:rsidR="004E27F3" w:rsidRDefault="004E27F3">
      <w:pPr>
        <w:numPr>
          <w:ilvl w:val="0"/>
          <w:numId w:val="0"/>
        </w:numPr>
        <w:jc w:val="left"/>
        <w:rPr>
          <w:rFonts w:cs="Arial"/>
          <w:b/>
          <w:szCs w:val="22"/>
        </w:rPr>
      </w:pPr>
      <w:r>
        <w:rPr>
          <w:b/>
          <w:bCs/>
        </w:rPr>
        <w:br w:type="page"/>
      </w:r>
    </w:p>
    <w:p w14:paraId="3FB2C0A9" w14:textId="77777777" w:rsidR="004E27F3" w:rsidRDefault="004E27F3" w:rsidP="004E27F3">
      <w:pPr>
        <w:pStyle w:val="Styl6"/>
      </w:pPr>
      <w:r w:rsidRPr="006E4BC6">
        <w:lastRenderedPageBreak/>
        <w:t>Załącznik nr 5 do umowy</w:t>
      </w:r>
    </w:p>
    <w:p w14:paraId="197C482A" w14:textId="5A5D131A" w:rsidR="004E27F3" w:rsidRPr="006E4BC6" w:rsidRDefault="004E27F3" w:rsidP="004E27F3">
      <w:pPr>
        <w:pStyle w:val="Styl6"/>
      </w:pPr>
      <w:r w:rsidRPr="006E4BC6">
        <w:rPr>
          <w:b/>
        </w:rPr>
        <w:t xml:space="preserve">PROTOKÓŁ ODBIORU  </w:t>
      </w:r>
    </w:p>
    <w:p w14:paraId="4FE94168" w14:textId="77777777" w:rsidR="004E27F3" w:rsidRPr="006E4BC6" w:rsidRDefault="004E27F3" w:rsidP="004E27F3">
      <w:pPr>
        <w:pStyle w:val="Styl6"/>
      </w:pPr>
      <w:r w:rsidRPr="006E4BC6">
        <w:rPr>
          <w:b/>
        </w:rPr>
        <w:t xml:space="preserve"> </w:t>
      </w:r>
    </w:p>
    <w:tbl>
      <w:tblPr>
        <w:tblStyle w:val="TableGrid"/>
        <w:tblW w:w="9854" w:type="dxa"/>
        <w:tblInd w:w="0" w:type="dxa"/>
        <w:tblCellMar>
          <w:top w:w="4" w:type="dxa"/>
        </w:tblCellMar>
        <w:tblLook w:val="04A0" w:firstRow="1" w:lastRow="0" w:firstColumn="1" w:lastColumn="0" w:noHBand="0" w:noVBand="1"/>
      </w:tblPr>
      <w:tblGrid>
        <w:gridCol w:w="2698"/>
        <w:gridCol w:w="7156"/>
      </w:tblGrid>
      <w:tr w:rsidR="004E27F3" w:rsidRPr="006E4BC6" w14:paraId="5F116575" w14:textId="77777777" w:rsidTr="00D7486D">
        <w:trPr>
          <w:trHeight w:val="368"/>
        </w:trPr>
        <w:tc>
          <w:tcPr>
            <w:tcW w:w="2698" w:type="dxa"/>
            <w:tcBorders>
              <w:top w:val="nil"/>
              <w:left w:val="nil"/>
              <w:bottom w:val="nil"/>
              <w:right w:val="nil"/>
            </w:tcBorders>
            <w:vAlign w:val="center"/>
          </w:tcPr>
          <w:p w14:paraId="427F1DEE" w14:textId="77777777" w:rsidR="004E27F3" w:rsidRPr="006E4BC6" w:rsidRDefault="004E27F3" w:rsidP="004E27F3">
            <w:pPr>
              <w:pStyle w:val="Styl6"/>
            </w:pPr>
            <w:r w:rsidRPr="006E4BC6">
              <w:rPr>
                <w:b/>
              </w:rPr>
              <w:t>Data dokonania odbioru</w:t>
            </w:r>
            <w:r w:rsidRPr="006E4BC6">
              <w:t xml:space="preserve">: </w:t>
            </w:r>
          </w:p>
        </w:tc>
        <w:tc>
          <w:tcPr>
            <w:tcW w:w="7156" w:type="dxa"/>
            <w:tcBorders>
              <w:top w:val="nil"/>
              <w:left w:val="nil"/>
              <w:bottom w:val="dotted" w:sz="4" w:space="0" w:color="auto"/>
              <w:right w:val="nil"/>
            </w:tcBorders>
          </w:tcPr>
          <w:p w14:paraId="21AC0390" w14:textId="77777777" w:rsidR="004E27F3" w:rsidRPr="006E4BC6" w:rsidRDefault="004E27F3" w:rsidP="004E27F3">
            <w:pPr>
              <w:pStyle w:val="Styl6"/>
            </w:pPr>
          </w:p>
        </w:tc>
      </w:tr>
      <w:tr w:rsidR="004E27F3" w:rsidRPr="006E4BC6" w14:paraId="0197C799" w14:textId="77777777" w:rsidTr="00D7486D">
        <w:trPr>
          <w:trHeight w:val="466"/>
        </w:trPr>
        <w:tc>
          <w:tcPr>
            <w:tcW w:w="2698" w:type="dxa"/>
            <w:tcBorders>
              <w:top w:val="nil"/>
              <w:left w:val="nil"/>
              <w:bottom w:val="nil"/>
              <w:right w:val="nil"/>
            </w:tcBorders>
            <w:vAlign w:val="center"/>
          </w:tcPr>
          <w:p w14:paraId="396E118C" w14:textId="77777777" w:rsidR="004E27F3" w:rsidRPr="006E4BC6" w:rsidRDefault="004E27F3" w:rsidP="004E27F3">
            <w:pPr>
              <w:pStyle w:val="Styl6"/>
            </w:pPr>
            <w:r w:rsidRPr="006E4BC6">
              <w:rPr>
                <w:b/>
              </w:rPr>
              <w:t>Ze strony Wykonawcy</w:t>
            </w:r>
            <w:r w:rsidRPr="006E4BC6">
              <w:t xml:space="preserve">:  </w:t>
            </w:r>
          </w:p>
        </w:tc>
        <w:tc>
          <w:tcPr>
            <w:tcW w:w="7156" w:type="dxa"/>
            <w:tcBorders>
              <w:top w:val="dotted" w:sz="4" w:space="0" w:color="auto"/>
              <w:left w:val="nil"/>
              <w:bottom w:val="dotted" w:sz="4" w:space="0" w:color="auto"/>
              <w:right w:val="nil"/>
            </w:tcBorders>
            <w:vAlign w:val="center"/>
          </w:tcPr>
          <w:p w14:paraId="4EA3EBBE" w14:textId="77777777" w:rsidR="004E27F3" w:rsidRPr="006E4BC6" w:rsidRDefault="004E27F3" w:rsidP="004E27F3">
            <w:pPr>
              <w:pStyle w:val="Styl6"/>
            </w:pPr>
          </w:p>
        </w:tc>
      </w:tr>
      <w:tr w:rsidR="004E27F3" w:rsidRPr="006E4BC6" w14:paraId="12B24330" w14:textId="77777777" w:rsidTr="00D7486D">
        <w:trPr>
          <w:trHeight w:val="485"/>
        </w:trPr>
        <w:tc>
          <w:tcPr>
            <w:tcW w:w="2698" w:type="dxa"/>
            <w:tcBorders>
              <w:top w:val="nil"/>
              <w:left w:val="nil"/>
              <w:bottom w:val="nil"/>
              <w:right w:val="nil"/>
            </w:tcBorders>
            <w:vAlign w:val="center"/>
          </w:tcPr>
          <w:p w14:paraId="36D0D774" w14:textId="77777777" w:rsidR="004E27F3" w:rsidRPr="006E4BC6" w:rsidRDefault="004E27F3" w:rsidP="004E27F3">
            <w:pPr>
              <w:pStyle w:val="Styl6"/>
            </w:pPr>
            <w:r w:rsidRPr="006E4BC6">
              <w:rPr>
                <w:b/>
              </w:rPr>
              <w:t>Ze strony Zamawiającego</w:t>
            </w:r>
            <w:r w:rsidRPr="006E4BC6">
              <w:t xml:space="preserve">:  </w:t>
            </w:r>
          </w:p>
        </w:tc>
        <w:tc>
          <w:tcPr>
            <w:tcW w:w="7156" w:type="dxa"/>
            <w:tcBorders>
              <w:top w:val="dotted" w:sz="4" w:space="0" w:color="auto"/>
              <w:left w:val="nil"/>
              <w:bottom w:val="dotted" w:sz="4" w:space="0" w:color="auto"/>
              <w:right w:val="nil"/>
            </w:tcBorders>
          </w:tcPr>
          <w:p w14:paraId="04E650B1" w14:textId="77777777" w:rsidR="004E27F3" w:rsidRPr="006E4BC6" w:rsidRDefault="004E27F3" w:rsidP="004E27F3">
            <w:pPr>
              <w:pStyle w:val="Styl6"/>
            </w:pPr>
          </w:p>
        </w:tc>
      </w:tr>
      <w:tr w:rsidR="004E27F3" w:rsidRPr="006E4BC6" w14:paraId="7E1592A4" w14:textId="77777777" w:rsidTr="00D7486D">
        <w:trPr>
          <w:trHeight w:val="415"/>
        </w:trPr>
        <w:tc>
          <w:tcPr>
            <w:tcW w:w="2698" w:type="dxa"/>
            <w:tcBorders>
              <w:top w:val="nil"/>
              <w:left w:val="nil"/>
              <w:bottom w:val="nil"/>
              <w:right w:val="nil"/>
            </w:tcBorders>
            <w:vAlign w:val="center"/>
          </w:tcPr>
          <w:p w14:paraId="5BC83458" w14:textId="77777777" w:rsidR="004E27F3" w:rsidRPr="006E4BC6" w:rsidRDefault="004E27F3" w:rsidP="004E27F3">
            <w:pPr>
              <w:pStyle w:val="Styl6"/>
            </w:pPr>
            <w:r w:rsidRPr="006E4BC6">
              <w:rPr>
                <w:b/>
              </w:rPr>
              <w:t xml:space="preserve">Okres rozliczeniowy   </w:t>
            </w:r>
            <w:r w:rsidRPr="006E4BC6">
              <w:rPr>
                <w:b/>
              </w:rPr>
              <w:tab/>
              <w:t xml:space="preserve"> </w:t>
            </w:r>
          </w:p>
        </w:tc>
        <w:tc>
          <w:tcPr>
            <w:tcW w:w="7156" w:type="dxa"/>
            <w:tcBorders>
              <w:top w:val="dotted" w:sz="4" w:space="0" w:color="auto"/>
              <w:left w:val="nil"/>
              <w:bottom w:val="dotted" w:sz="4" w:space="0" w:color="auto"/>
              <w:right w:val="nil"/>
            </w:tcBorders>
          </w:tcPr>
          <w:p w14:paraId="2A8CFEBE" w14:textId="77777777" w:rsidR="004E27F3" w:rsidRPr="006E4BC6" w:rsidRDefault="004E27F3" w:rsidP="004E27F3">
            <w:pPr>
              <w:pStyle w:val="Styl6"/>
            </w:pPr>
          </w:p>
        </w:tc>
      </w:tr>
    </w:tbl>
    <w:p w14:paraId="1CA792B2" w14:textId="77777777" w:rsidR="004E27F3" w:rsidRPr="006E4BC6" w:rsidRDefault="004E27F3" w:rsidP="004E27F3">
      <w:pPr>
        <w:pStyle w:val="Styl6"/>
      </w:pPr>
    </w:p>
    <w:p w14:paraId="63B3668B" w14:textId="77777777" w:rsidR="004E27F3" w:rsidRPr="006E4BC6" w:rsidRDefault="004E27F3" w:rsidP="004E27F3">
      <w:pPr>
        <w:pStyle w:val="Styl6"/>
      </w:pPr>
      <w:r w:rsidRPr="006E4BC6">
        <w:rPr>
          <w:b/>
        </w:rPr>
        <w:t xml:space="preserve">Potwierdzenie wykonania </w:t>
      </w:r>
      <w:r>
        <w:rPr>
          <w:b/>
        </w:rPr>
        <w:t xml:space="preserve">Zabiegu </w:t>
      </w:r>
      <w:r w:rsidRPr="006E4BC6">
        <w:rPr>
          <w:b/>
        </w:rPr>
        <w:t>zgodnie postanowieniami Umowy:</w:t>
      </w:r>
      <w:r w:rsidRPr="006E4BC6">
        <w:rPr>
          <w:rFonts w:eastAsia="Calibri"/>
        </w:rPr>
        <w:t xml:space="preserve"> </w:t>
      </w:r>
    </w:p>
    <w:p w14:paraId="7471BEF4" w14:textId="77777777" w:rsidR="004E27F3" w:rsidRPr="006E4BC6" w:rsidRDefault="004E27F3" w:rsidP="004E27F3">
      <w:pPr>
        <w:pStyle w:val="Styl6"/>
      </w:pPr>
      <w:r w:rsidRPr="006E4BC6">
        <w:t>TAK*</w:t>
      </w:r>
      <w:r w:rsidRPr="006E4BC6">
        <w:rPr>
          <w:rFonts w:eastAsia="Calibri"/>
        </w:rPr>
        <w:t xml:space="preserve"> </w:t>
      </w:r>
    </w:p>
    <w:p w14:paraId="4AB79C63" w14:textId="77777777" w:rsidR="004E27F3" w:rsidRDefault="004E27F3" w:rsidP="004E27F3">
      <w:pPr>
        <w:pStyle w:val="Styl6"/>
      </w:pPr>
      <w:r w:rsidRPr="006E4BC6">
        <w:t xml:space="preserve">NIE* - </w:t>
      </w:r>
    </w:p>
    <w:p w14:paraId="00F764A6" w14:textId="77777777" w:rsidR="004E27F3" w:rsidRPr="008F2EB9" w:rsidRDefault="004E27F3" w:rsidP="004E27F3">
      <w:pPr>
        <w:pStyle w:val="Styl6"/>
      </w:pPr>
      <w:r w:rsidRPr="008F2EB9">
        <w:t>zastrzeżenia:</w:t>
      </w:r>
      <w:r w:rsidRPr="008F2EB9" w:rsidDel="008F2EB9">
        <w:t xml:space="preserve"> </w:t>
      </w:r>
      <w:r w:rsidRPr="008F2EB9">
        <w:t>………………………………………………………</w:t>
      </w:r>
      <w:r w:rsidRPr="008F2EB9">
        <w:rPr>
          <w:rFonts w:eastAsia="Calibri"/>
        </w:rPr>
        <w:t xml:space="preserve"> </w:t>
      </w:r>
    </w:p>
    <w:p w14:paraId="5C259AB4" w14:textId="77777777" w:rsidR="004E27F3" w:rsidRDefault="004E27F3" w:rsidP="004E27F3">
      <w:pPr>
        <w:pStyle w:val="Styl6"/>
        <w:rPr>
          <w:b/>
        </w:rPr>
      </w:pPr>
    </w:p>
    <w:p w14:paraId="2DDCF040" w14:textId="4795E2AB" w:rsidR="004E27F3" w:rsidRPr="008F2EB9" w:rsidRDefault="004E27F3" w:rsidP="004E27F3">
      <w:pPr>
        <w:pStyle w:val="Styl6"/>
      </w:pPr>
      <w:r w:rsidRPr="008F2EB9">
        <w:rPr>
          <w:b/>
        </w:rPr>
        <w:t xml:space="preserve">Potwierdzenie przekazania dokumentacji przebiegu </w:t>
      </w:r>
      <w:r>
        <w:rPr>
          <w:b/>
        </w:rPr>
        <w:t>Zabiegu</w:t>
      </w:r>
      <w:r w:rsidRPr="008F2EB9">
        <w:rPr>
          <w:b/>
        </w:rPr>
        <w:t xml:space="preserve"> na nośniku fizycznym pendrive:</w:t>
      </w:r>
      <w:r w:rsidRPr="008F2EB9">
        <w:t xml:space="preserve"> </w:t>
      </w:r>
    </w:p>
    <w:p w14:paraId="0FF986B8" w14:textId="77777777" w:rsidR="004E27F3" w:rsidRPr="006E4BC6" w:rsidRDefault="004E27F3" w:rsidP="004E27F3">
      <w:pPr>
        <w:pStyle w:val="Styl6"/>
      </w:pPr>
      <w:r w:rsidRPr="006E4BC6">
        <w:t xml:space="preserve">TAK*  </w:t>
      </w:r>
      <w:r w:rsidRPr="006E4BC6">
        <w:rPr>
          <w:rFonts w:eastAsia="Calibri"/>
        </w:rPr>
        <w:t xml:space="preserve"> </w:t>
      </w:r>
    </w:p>
    <w:p w14:paraId="72B1FA0C" w14:textId="77777777" w:rsidR="004E27F3" w:rsidRPr="006E4BC6" w:rsidRDefault="004E27F3" w:rsidP="004E27F3">
      <w:pPr>
        <w:pStyle w:val="Styl6"/>
      </w:pPr>
      <w:r w:rsidRPr="006E4BC6">
        <w:t xml:space="preserve">NIE* </w:t>
      </w:r>
      <w:r w:rsidRPr="006E4BC6">
        <w:rPr>
          <w:rFonts w:eastAsia="Calibri"/>
        </w:rPr>
        <w:t xml:space="preserve"> </w:t>
      </w:r>
    </w:p>
    <w:p w14:paraId="30D2A592" w14:textId="77777777" w:rsidR="004E27F3" w:rsidRPr="006E4BC6" w:rsidRDefault="004E27F3" w:rsidP="004E27F3">
      <w:pPr>
        <w:pStyle w:val="Styl6"/>
      </w:pPr>
      <w:r w:rsidRPr="006E4BC6">
        <w:rPr>
          <w:rFonts w:eastAsia="Calibri"/>
        </w:rPr>
        <w:t xml:space="preserve"> </w:t>
      </w:r>
    </w:p>
    <w:p w14:paraId="1C268FDB" w14:textId="77777777" w:rsidR="004E27F3" w:rsidRPr="006E4BC6" w:rsidRDefault="004E27F3" w:rsidP="004E27F3">
      <w:pPr>
        <w:pStyle w:val="Styl6"/>
      </w:pPr>
      <w:r w:rsidRPr="006E4BC6">
        <w:t xml:space="preserve"> </w:t>
      </w:r>
    </w:p>
    <w:p w14:paraId="0E6998C8" w14:textId="77777777" w:rsidR="004E27F3" w:rsidRPr="006E4BC6" w:rsidRDefault="004E27F3" w:rsidP="004E27F3">
      <w:pPr>
        <w:pStyle w:val="Styl6"/>
      </w:pPr>
      <w:r w:rsidRPr="006E4BC6">
        <w:t xml:space="preserve">Załączniki: …. </w:t>
      </w:r>
    </w:p>
    <w:p w14:paraId="0416EA6E" w14:textId="77777777" w:rsidR="004E27F3" w:rsidRPr="006E4BC6" w:rsidRDefault="004E27F3" w:rsidP="004E27F3">
      <w:pPr>
        <w:pStyle w:val="Styl6"/>
      </w:pPr>
      <w:r w:rsidRPr="006E4BC6">
        <w:t xml:space="preserve"> </w:t>
      </w:r>
      <w:r w:rsidRPr="006E4BC6">
        <w:tab/>
      </w:r>
      <w:r w:rsidRPr="006E4BC6">
        <w:rPr>
          <w:rFonts w:eastAsia="Calibri"/>
        </w:rPr>
        <w:t xml:space="preserve"> </w:t>
      </w:r>
    </w:p>
    <w:p w14:paraId="7E2C3328" w14:textId="77777777" w:rsidR="004E27F3" w:rsidRPr="006E4BC6" w:rsidRDefault="004E27F3" w:rsidP="004E27F3">
      <w:pPr>
        <w:pStyle w:val="Styl6"/>
      </w:pPr>
      <w:r w:rsidRPr="006E4BC6">
        <w:rPr>
          <w:b/>
        </w:rPr>
        <w:t>Podpisy:</w:t>
      </w:r>
      <w:r w:rsidRPr="006E4BC6">
        <w:rPr>
          <w:rFonts w:eastAsia="Calibri"/>
        </w:rPr>
        <w:t xml:space="preserve"> </w:t>
      </w:r>
    </w:p>
    <w:p w14:paraId="57D5CBBE" w14:textId="3FF61D54" w:rsidR="004E27F3" w:rsidRDefault="004E27F3" w:rsidP="004E27F3">
      <w:pPr>
        <w:pStyle w:val="Styl6"/>
      </w:pPr>
      <w:r w:rsidRPr="006E4BC6">
        <w:t>Ze strony Zamawiającego:</w:t>
      </w:r>
    </w:p>
    <w:p w14:paraId="463105AA" w14:textId="77777777" w:rsidR="004E27F3" w:rsidRDefault="004E27F3" w:rsidP="004E27F3">
      <w:pPr>
        <w:pStyle w:val="Styl6"/>
      </w:pPr>
    </w:p>
    <w:p w14:paraId="31A98695" w14:textId="77777777" w:rsidR="004E27F3" w:rsidRDefault="004E27F3" w:rsidP="004E27F3">
      <w:pPr>
        <w:pStyle w:val="Styl6"/>
      </w:pPr>
    </w:p>
    <w:p w14:paraId="204F7692" w14:textId="77777777" w:rsidR="004E27F3" w:rsidRDefault="004E27F3" w:rsidP="004E27F3">
      <w:pPr>
        <w:pStyle w:val="Styl6"/>
      </w:pPr>
    </w:p>
    <w:p w14:paraId="388130C5" w14:textId="4F38CF7B" w:rsidR="004E27F3" w:rsidRDefault="004E27F3" w:rsidP="004E27F3">
      <w:pPr>
        <w:pStyle w:val="Styl6"/>
      </w:pPr>
      <w:r w:rsidRPr="006E4BC6">
        <w:t>…………………………………………..</w:t>
      </w:r>
    </w:p>
    <w:p w14:paraId="2F6D976C" w14:textId="77777777" w:rsidR="004E27F3" w:rsidRDefault="004E27F3" w:rsidP="004E27F3">
      <w:pPr>
        <w:pStyle w:val="Styl6"/>
      </w:pPr>
    </w:p>
    <w:p w14:paraId="00B38464" w14:textId="517C7A53" w:rsidR="004E27F3" w:rsidRDefault="004E27F3" w:rsidP="004E27F3">
      <w:pPr>
        <w:pStyle w:val="Styl6"/>
        <w:rPr>
          <w:rFonts w:eastAsia="Calibri"/>
        </w:rPr>
      </w:pPr>
      <w:r w:rsidRPr="006E4BC6">
        <w:t>Ze strony Wykonawcy:</w:t>
      </w:r>
      <w:r w:rsidRPr="006E4BC6">
        <w:rPr>
          <w:rFonts w:eastAsia="Calibri"/>
        </w:rPr>
        <w:t xml:space="preserve"> </w:t>
      </w:r>
    </w:p>
    <w:p w14:paraId="165A9B32" w14:textId="77777777" w:rsidR="004E27F3" w:rsidRDefault="004E27F3" w:rsidP="004E27F3">
      <w:pPr>
        <w:pStyle w:val="Styl6"/>
        <w:rPr>
          <w:rFonts w:eastAsia="Calibri"/>
        </w:rPr>
      </w:pPr>
    </w:p>
    <w:p w14:paraId="08A9F5DD" w14:textId="77777777" w:rsidR="004E27F3" w:rsidRDefault="004E27F3" w:rsidP="004E27F3">
      <w:pPr>
        <w:pStyle w:val="Styl6"/>
        <w:rPr>
          <w:rFonts w:eastAsia="Calibri"/>
        </w:rPr>
      </w:pPr>
    </w:p>
    <w:p w14:paraId="5B5526EE" w14:textId="77777777" w:rsidR="004E27F3" w:rsidRPr="006E4BC6" w:rsidRDefault="004E27F3" w:rsidP="004E27F3">
      <w:pPr>
        <w:pStyle w:val="Styl6"/>
      </w:pPr>
    </w:p>
    <w:p w14:paraId="01EA9160" w14:textId="1A56D8D6" w:rsidR="004E27F3" w:rsidRPr="006E4BC6" w:rsidRDefault="004E27F3" w:rsidP="004E27F3">
      <w:pPr>
        <w:pStyle w:val="Styl6"/>
      </w:pPr>
      <w:r w:rsidRPr="006E4BC6">
        <w:t xml:space="preserve">………………………………………….. </w:t>
      </w:r>
      <w:r w:rsidRPr="006E4BC6">
        <w:tab/>
        <w:t xml:space="preserve"> </w:t>
      </w:r>
      <w:r w:rsidRPr="006E4BC6">
        <w:tab/>
        <w:t xml:space="preserve"> </w:t>
      </w:r>
      <w:r w:rsidRPr="006E4BC6">
        <w:tab/>
        <w:t xml:space="preserve"> </w:t>
      </w:r>
      <w:r w:rsidRPr="006E4BC6">
        <w:tab/>
        <w:t xml:space="preserve"> </w:t>
      </w:r>
    </w:p>
    <w:p w14:paraId="1ED7C753" w14:textId="77777777" w:rsidR="004E27F3" w:rsidRPr="006E4BC6" w:rsidRDefault="004E27F3" w:rsidP="004E27F3">
      <w:pPr>
        <w:pStyle w:val="Styl6"/>
      </w:pPr>
      <w:r w:rsidRPr="006E4BC6">
        <w:t xml:space="preserve"> </w:t>
      </w:r>
    </w:p>
    <w:p w14:paraId="57068A03" w14:textId="77777777" w:rsidR="004E27F3" w:rsidRDefault="004E27F3" w:rsidP="004E27F3">
      <w:pPr>
        <w:pStyle w:val="Styl6"/>
        <w:rPr>
          <w:b/>
        </w:rPr>
      </w:pPr>
      <w:r w:rsidRPr="006E4BC6">
        <w:t>* - niewłaściwe proszę skreślić</w:t>
      </w:r>
      <w:r w:rsidRPr="006E4BC6">
        <w:rPr>
          <w:b/>
        </w:rPr>
        <w:t xml:space="preserve"> </w:t>
      </w:r>
    </w:p>
    <w:p w14:paraId="4BD727DA" w14:textId="23849489" w:rsidR="004E27F3" w:rsidRDefault="004E27F3">
      <w:pPr>
        <w:numPr>
          <w:ilvl w:val="0"/>
          <w:numId w:val="0"/>
        </w:numPr>
        <w:jc w:val="left"/>
        <w:rPr>
          <w:rFonts w:cs="Arial"/>
          <w:b/>
          <w:szCs w:val="22"/>
        </w:rPr>
      </w:pPr>
      <w:r>
        <w:rPr>
          <w:b/>
          <w:bCs/>
        </w:rPr>
        <w:br w:type="page"/>
      </w:r>
    </w:p>
    <w:p w14:paraId="075A4A1F" w14:textId="77777777" w:rsidR="004E27F3" w:rsidRDefault="004E27F3" w:rsidP="004E27F3">
      <w:pPr>
        <w:numPr>
          <w:ilvl w:val="0"/>
          <w:numId w:val="0"/>
        </w:numPr>
        <w:spacing w:line="259" w:lineRule="auto"/>
        <w:rPr>
          <w:rFonts w:eastAsia="Calibri"/>
        </w:rPr>
      </w:pPr>
      <w:r>
        <w:rPr>
          <w:rFonts w:eastAsia="Calibri"/>
        </w:rPr>
        <w:lastRenderedPageBreak/>
        <w:t xml:space="preserve">Załącznik nr 6 do umowy </w:t>
      </w:r>
    </w:p>
    <w:p w14:paraId="280396B9" w14:textId="77777777" w:rsidR="004E27F3" w:rsidRPr="001C6F50" w:rsidRDefault="004E27F3" w:rsidP="004E27F3">
      <w:pPr>
        <w:numPr>
          <w:ilvl w:val="0"/>
          <w:numId w:val="0"/>
        </w:numPr>
        <w:spacing w:line="259" w:lineRule="auto"/>
        <w:rPr>
          <w:rFonts w:eastAsia="Calibri"/>
          <w:b/>
          <w:bCs/>
        </w:rPr>
      </w:pPr>
      <w:r w:rsidRPr="001C6F50">
        <w:rPr>
          <w:rFonts w:eastAsia="Calibri"/>
          <w:b/>
          <w:bCs/>
        </w:rPr>
        <w:t>PERSONEL WYKONAWCY</w:t>
      </w:r>
    </w:p>
    <w:p w14:paraId="2CB9F699" w14:textId="77777777" w:rsidR="004E27F3" w:rsidRDefault="004E27F3" w:rsidP="004E27F3">
      <w:pPr>
        <w:numPr>
          <w:ilvl w:val="0"/>
          <w:numId w:val="0"/>
        </w:numPr>
        <w:spacing w:line="259" w:lineRule="auto"/>
        <w:rPr>
          <w:rFonts w:eastAsia="Calibri"/>
        </w:rPr>
      </w:pPr>
    </w:p>
    <w:tbl>
      <w:tblPr>
        <w:tblStyle w:val="Tabela-Siatka"/>
        <w:tblW w:w="9062" w:type="dxa"/>
        <w:tblCellMar>
          <w:left w:w="28" w:type="dxa"/>
          <w:right w:w="28" w:type="dxa"/>
        </w:tblCellMar>
        <w:tblLook w:val="04A0" w:firstRow="1" w:lastRow="0" w:firstColumn="1" w:lastColumn="0" w:noHBand="0" w:noVBand="1"/>
      </w:tblPr>
      <w:tblGrid>
        <w:gridCol w:w="2685"/>
        <w:gridCol w:w="3441"/>
        <w:gridCol w:w="1490"/>
        <w:gridCol w:w="1446"/>
      </w:tblGrid>
      <w:tr w:rsidR="004E27F3" w:rsidRPr="00B9673A" w14:paraId="37484B24" w14:textId="77777777" w:rsidTr="00D7486D">
        <w:trPr>
          <w:trHeight w:val="397"/>
          <w:tblHeader/>
        </w:trPr>
        <w:tc>
          <w:tcPr>
            <w:tcW w:w="2685" w:type="dxa"/>
            <w:shd w:val="clear" w:color="auto" w:fill="D9D9D9" w:themeFill="background1" w:themeFillShade="D9"/>
            <w:vAlign w:val="center"/>
          </w:tcPr>
          <w:p w14:paraId="753618AE" w14:textId="77777777" w:rsidR="004E27F3" w:rsidRPr="00B9673A" w:rsidRDefault="004E27F3" w:rsidP="004E27F3">
            <w:pPr>
              <w:numPr>
                <w:ilvl w:val="0"/>
                <w:numId w:val="0"/>
              </w:numPr>
              <w:jc w:val="center"/>
              <w:rPr>
                <w:b/>
                <w:bCs/>
              </w:rPr>
            </w:pPr>
            <w:r w:rsidRPr="00B9673A">
              <w:rPr>
                <w:b/>
                <w:bCs/>
              </w:rPr>
              <w:t>Posiadane kwalifikacje</w:t>
            </w:r>
          </w:p>
        </w:tc>
        <w:tc>
          <w:tcPr>
            <w:tcW w:w="3441" w:type="dxa"/>
            <w:shd w:val="clear" w:color="auto" w:fill="D9D9D9" w:themeFill="background1" w:themeFillShade="D9"/>
            <w:vAlign w:val="center"/>
          </w:tcPr>
          <w:p w14:paraId="375DC7E4" w14:textId="77777777" w:rsidR="004E27F3" w:rsidRPr="00B9673A" w:rsidRDefault="004E27F3" w:rsidP="004E27F3">
            <w:pPr>
              <w:numPr>
                <w:ilvl w:val="0"/>
                <w:numId w:val="0"/>
              </w:numPr>
              <w:jc w:val="center"/>
              <w:rPr>
                <w:b/>
                <w:bCs/>
              </w:rPr>
            </w:pPr>
            <w:r w:rsidRPr="00B9673A">
              <w:rPr>
                <w:b/>
                <w:bCs/>
              </w:rPr>
              <w:t>Imię i nazwisko</w:t>
            </w:r>
          </w:p>
        </w:tc>
        <w:tc>
          <w:tcPr>
            <w:tcW w:w="1490" w:type="dxa"/>
            <w:shd w:val="clear" w:color="auto" w:fill="D9D9D9" w:themeFill="background1" w:themeFillShade="D9"/>
            <w:vAlign w:val="center"/>
          </w:tcPr>
          <w:p w14:paraId="23CA5943" w14:textId="77777777" w:rsidR="004E27F3" w:rsidRPr="00B9673A" w:rsidRDefault="004E27F3" w:rsidP="004E27F3">
            <w:pPr>
              <w:numPr>
                <w:ilvl w:val="0"/>
                <w:numId w:val="0"/>
              </w:numPr>
              <w:jc w:val="center"/>
              <w:rPr>
                <w:b/>
                <w:bCs/>
              </w:rPr>
            </w:pPr>
            <w:r w:rsidRPr="00B9673A">
              <w:rPr>
                <w:b/>
                <w:bCs/>
              </w:rPr>
              <w:t>Doświadczenie w latach</w:t>
            </w:r>
          </w:p>
        </w:tc>
        <w:tc>
          <w:tcPr>
            <w:tcW w:w="1446" w:type="dxa"/>
            <w:shd w:val="clear" w:color="auto" w:fill="D9D9D9" w:themeFill="background1" w:themeFillShade="D9"/>
          </w:tcPr>
          <w:p w14:paraId="24CF143E" w14:textId="77777777" w:rsidR="004E27F3" w:rsidRPr="00B9673A" w:rsidRDefault="004E27F3" w:rsidP="004E27F3">
            <w:pPr>
              <w:numPr>
                <w:ilvl w:val="0"/>
                <w:numId w:val="0"/>
              </w:numPr>
              <w:jc w:val="center"/>
              <w:rPr>
                <w:b/>
                <w:bCs/>
              </w:rPr>
            </w:pPr>
            <w:r w:rsidRPr="00B9673A">
              <w:rPr>
                <w:b/>
                <w:bCs/>
              </w:rPr>
              <w:t>Podstawa dysponowania</w:t>
            </w:r>
          </w:p>
        </w:tc>
      </w:tr>
      <w:tr w:rsidR="004E27F3" w:rsidRPr="00B9673A" w14:paraId="66BB5B7B" w14:textId="77777777" w:rsidTr="00D7486D">
        <w:trPr>
          <w:trHeight w:val="397"/>
        </w:trPr>
        <w:tc>
          <w:tcPr>
            <w:tcW w:w="2685" w:type="dxa"/>
            <w:vAlign w:val="center"/>
          </w:tcPr>
          <w:p w14:paraId="6B777BE4" w14:textId="77777777" w:rsidR="004E27F3" w:rsidRPr="00B9673A" w:rsidRDefault="004E27F3" w:rsidP="004E27F3">
            <w:pPr>
              <w:numPr>
                <w:ilvl w:val="0"/>
                <w:numId w:val="0"/>
              </w:numPr>
              <w:jc w:val="left"/>
            </w:pPr>
            <w:r>
              <w:t>Fizjoterapeuta</w:t>
            </w:r>
          </w:p>
        </w:tc>
        <w:tc>
          <w:tcPr>
            <w:tcW w:w="3441" w:type="dxa"/>
            <w:vAlign w:val="center"/>
          </w:tcPr>
          <w:p w14:paraId="61D8D588" w14:textId="77777777" w:rsidR="004E27F3" w:rsidRPr="00B9673A" w:rsidRDefault="004E27F3" w:rsidP="004E27F3">
            <w:pPr>
              <w:numPr>
                <w:ilvl w:val="0"/>
                <w:numId w:val="0"/>
              </w:numPr>
              <w:jc w:val="center"/>
            </w:pPr>
          </w:p>
        </w:tc>
        <w:tc>
          <w:tcPr>
            <w:tcW w:w="1490" w:type="dxa"/>
            <w:vAlign w:val="center"/>
          </w:tcPr>
          <w:p w14:paraId="5684BE69" w14:textId="77777777" w:rsidR="004E27F3" w:rsidRPr="00B9673A" w:rsidRDefault="004E27F3" w:rsidP="004E27F3">
            <w:pPr>
              <w:numPr>
                <w:ilvl w:val="0"/>
                <w:numId w:val="0"/>
              </w:numPr>
              <w:jc w:val="center"/>
            </w:pPr>
          </w:p>
        </w:tc>
        <w:tc>
          <w:tcPr>
            <w:tcW w:w="1446" w:type="dxa"/>
            <w:vAlign w:val="center"/>
          </w:tcPr>
          <w:p w14:paraId="3D89B396" w14:textId="77777777" w:rsidR="004E27F3" w:rsidRPr="00B9673A" w:rsidRDefault="004E27F3" w:rsidP="004E27F3">
            <w:pPr>
              <w:numPr>
                <w:ilvl w:val="0"/>
                <w:numId w:val="0"/>
              </w:numPr>
              <w:jc w:val="center"/>
            </w:pPr>
          </w:p>
        </w:tc>
      </w:tr>
      <w:tr w:rsidR="004E27F3" w:rsidRPr="00B9673A" w14:paraId="49747483" w14:textId="77777777" w:rsidTr="00D7486D">
        <w:trPr>
          <w:trHeight w:val="397"/>
        </w:trPr>
        <w:tc>
          <w:tcPr>
            <w:tcW w:w="2685" w:type="dxa"/>
            <w:vAlign w:val="center"/>
          </w:tcPr>
          <w:p w14:paraId="3CB15D4B" w14:textId="77777777" w:rsidR="004E27F3" w:rsidRPr="00B9673A" w:rsidRDefault="004E27F3" w:rsidP="004E27F3">
            <w:pPr>
              <w:numPr>
                <w:ilvl w:val="0"/>
                <w:numId w:val="0"/>
              </w:numPr>
              <w:jc w:val="left"/>
            </w:pPr>
            <w:r w:rsidRPr="00B9673A">
              <w:t>Fizjoterapeuta</w:t>
            </w:r>
          </w:p>
        </w:tc>
        <w:tc>
          <w:tcPr>
            <w:tcW w:w="3441" w:type="dxa"/>
            <w:vAlign w:val="center"/>
          </w:tcPr>
          <w:p w14:paraId="7B54D764" w14:textId="77777777" w:rsidR="004E27F3" w:rsidRPr="00B9673A" w:rsidRDefault="004E27F3" w:rsidP="004E27F3">
            <w:pPr>
              <w:numPr>
                <w:ilvl w:val="0"/>
                <w:numId w:val="0"/>
              </w:numPr>
              <w:jc w:val="center"/>
            </w:pPr>
          </w:p>
        </w:tc>
        <w:tc>
          <w:tcPr>
            <w:tcW w:w="1490" w:type="dxa"/>
            <w:vAlign w:val="center"/>
          </w:tcPr>
          <w:p w14:paraId="00D80CAC" w14:textId="77777777" w:rsidR="004E27F3" w:rsidRPr="00B9673A" w:rsidRDefault="004E27F3" w:rsidP="004E27F3">
            <w:pPr>
              <w:numPr>
                <w:ilvl w:val="0"/>
                <w:numId w:val="0"/>
              </w:numPr>
              <w:jc w:val="center"/>
            </w:pPr>
          </w:p>
        </w:tc>
        <w:tc>
          <w:tcPr>
            <w:tcW w:w="1446" w:type="dxa"/>
            <w:vAlign w:val="center"/>
          </w:tcPr>
          <w:p w14:paraId="7B6AC0D4" w14:textId="77777777" w:rsidR="004E27F3" w:rsidRPr="00B9673A" w:rsidRDefault="004E27F3" w:rsidP="004E27F3">
            <w:pPr>
              <w:numPr>
                <w:ilvl w:val="0"/>
                <w:numId w:val="0"/>
              </w:numPr>
              <w:jc w:val="center"/>
            </w:pPr>
          </w:p>
        </w:tc>
      </w:tr>
      <w:tr w:rsidR="004E27F3" w:rsidRPr="00B9673A" w14:paraId="1FD09069" w14:textId="77777777" w:rsidTr="00D7486D">
        <w:trPr>
          <w:trHeight w:val="397"/>
        </w:trPr>
        <w:tc>
          <w:tcPr>
            <w:tcW w:w="2685" w:type="dxa"/>
            <w:vAlign w:val="center"/>
          </w:tcPr>
          <w:p w14:paraId="13A68F66"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77D7EC4E" w14:textId="77777777" w:rsidR="004E27F3" w:rsidRPr="00B9673A" w:rsidRDefault="004E27F3" w:rsidP="004E27F3">
            <w:pPr>
              <w:numPr>
                <w:ilvl w:val="0"/>
                <w:numId w:val="0"/>
              </w:numPr>
              <w:jc w:val="center"/>
            </w:pPr>
          </w:p>
        </w:tc>
        <w:tc>
          <w:tcPr>
            <w:tcW w:w="1490" w:type="dxa"/>
            <w:vAlign w:val="center"/>
          </w:tcPr>
          <w:p w14:paraId="31916BA4" w14:textId="77777777" w:rsidR="004E27F3" w:rsidRPr="00B9673A" w:rsidRDefault="004E27F3" w:rsidP="004E27F3">
            <w:pPr>
              <w:numPr>
                <w:ilvl w:val="0"/>
                <w:numId w:val="0"/>
              </w:numPr>
              <w:jc w:val="center"/>
            </w:pPr>
          </w:p>
        </w:tc>
        <w:tc>
          <w:tcPr>
            <w:tcW w:w="1446" w:type="dxa"/>
            <w:vAlign w:val="center"/>
          </w:tcPr>
          <w:p w14:paraId="32DB3D6F" w14:textId="77777777" w:rsidR="004E27F3" w:rsidRPr="00B9673A" w:rsidRDefault="004E27F3" w:rsidP="004E27F3">
            <w:pPr>
              <w:numPr>
                <w:ilvl w:val="0"/>
                <w:numId w:val="0"/>
              </w:numPr>
              <w:jc w:val="center"/>
            </w:pPr>
          </w:p>
        </w:tc>
      </w:tr>
      <w:tr w:rsidR="004E27F3" w:rsidRPr="00B9673A" w14:paraId="20B54FCE" w14:textId="77777777" w:rsidTr="00D7486D">
        <w:trPr>
          <w:trHeight w:val="397"/>
        </w:trPr>
        <w:tc>
          <w:tcPr>
            <w:tcW w:w="2685" w:type="dxa"/>
            <w:vAlign w:val="center"/>
          </w:tcPr>
          <w:p w14:paraId="1F40D1C1"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14BBA924" w14:textId="77777777" w:rsidR="004E27F3" w:rsidRPr="00B9673A" w:rsidRDefault="004E27F3" w:rsidP="004E27F3">
            <w:pPr>
              <w:numPr>
                <w:ilvl w:val="0"/>
                <w:numId w:val="0"/>
              </w:numPr>
              <w:jc w:val="center"/>
            </w:pPr>
          </w:p>
        </w:tc>
        <w:tc>
          <w:tcPr>
            <w:tcW w:w="1490" w:type="dxa"/>
            <w:vAlign w:val="center"/>
          </w:tcPr>
          <w:p w14:paraId="7E547D40" w14:textId="77777777" w:rsidR="004E27F3" w:rsidRPr="00B9673A" w:rsidRDefault="004E27F3" w:rsidP="004E27F3">
            <w:pPr>
              <w:numPr>
                <w:ilvl w:val="0"/>
                <w:numId w:val="0"/>
              </w:numPr>
              <w:jc w:val="center"/>
            </w:pPr>
          </w:p>
        </w:tc>
        <w:tc>
          <w:tcPr>
            <w:tcW w:w="1446" w:type="dxa"/>
            <w:vAlign w:val="center"/>
          </w:tcPr>
          <w:p w14:paraId="0A5602C7" w14:textId="77777777" w:rsidR="004E27F3" w:rsidRPr="00B9673A" w:rsidRDefault="004E27F3" w:rsidP="004E27F3">
            <w:pPr>
              <w:numPr>
                <w:ilvl w:val="0"/>
                <w:numId w:val="0"/>
              </w:numPr>
              <w:jc w:val="center"/>
            </w:pPr>
          </w:p>
        </w:tc>
      </w:tr>
      <w:tr w:rsidR="004E27F3" w:rsidRPr="00B9673A" w14:paraId="225E985D" w14:textId="77777777" w:rsidTr="00D7486D">
        <w:trPr>
          <w:trHeight w:val="397"/>
        </w:trPr>
        <w:tc>
          <w:tcPr>
            <w:tcW w:w="2685" w:type="dxa"/>
            <w:vAlign w:val="center"/>
          </w:tcPr>
          <w:p w14:paraId="66C35E8F"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700F9426" w14:textId="77777777" w:rsidR="004E27F3" w:rsidRPr="00B9673A" w:rsidRDefault="004E27F3" w:rsidP="004E27F3">
            <w:pPr>
              <w:numPr>
                <w:ilvl w:val="0"/>
                <w:numId w:val="0"/>
              </w:numPr>
              <w:jc w:val="center"/>
            </w:pPr>
          </w:p>
        </w:tc>
        <w:tc>
          <w:tcPr>
            <w:tcW w:w="1490" w:type="dxa"/>
            <w:vAlign w:val="center"/>
          </w:tcPr>
          <w:p w14:paraId="20B36DD8" w14:textId="77777777" w:rsidR="004E27F3" w:rsidRPr="00B9673A" w:rsidRDefault="004E27F3" w:rsidP="004E27F3">
            <w:pPr>
              <w:numPr>
                <w:ilvl w:val="0"/>
                <w:numId w:val="0"/>
              </w:numPr>
              <w:jc w:val="center"/>
            </w:pPr>
          </w:p>
        </w:tc>
        <w:tc>
          <w:tcPr>
            <w:tcW w:w="1446" w:type="dxa"/>
            <w:vAlign w:val="center"/>
          </w:tcPr>
          <w:p w14:paraId="1E89AA7F" w14:textId="77777777" w:rsidR="004E27F3" w:rsidRPr="00B9673A" w:rsidRDefault="004E27F3" w:rsidP="004E27F3">
            <w:pPr>
              <w:numPr>
                <w:ilvl w:val="0"/>
                <w:numId w:val="0"/>
              </w:numPr>
              <w:jc w:val="center"/>
            </w:pPr>
          </w:p>
        </w:tc>
      </w:tr>
      <w:tr w:rsidR="004E27F3" w:rsidRPr="00B9673A" w14:paraId="4766D8F4" w14:textId="77777777" w:rsidTr="00D7486D">
        <w:trPr>
          <w:trHeight w:val="397"/>
        </w:trPr>
        <w:tc>
          <w:tcPr>
            <w:tcW w:w="2685" w:type="dxa"/>
            <w:vAlign w:val="center"/>
          </w:tcPr>
          <w:p w14:paraId="2207F38A"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2616C11D" w14:textId="77777777" w:rsidR="004E27F3" w:rsidRPr="00B9673A" w:rsidRDefault="004E27F3" w:rsidP="004E27F3">
            <w:pPr>
              <w:numPr>
                <w:ilvl w:val="0"/>
                <w:numId w:val="0"/>
              </w:numPr>
              <w:jc w:val="center"/>
            </w:pPr>
          </w:p>
        </w:tc>
        <w:tc>
          <w:tcPr>
            <w:tcW w:w="1490" w:type="dxa"/>
            <w:vAlign w:val="center"/>
          </w:tcPr>
          <w:p w14:paraId="51FB300E" w14:textId="77777777" w:rsidR="004E27F3" w:rsidRPr="00B9673A" w:rsidRDefault="004E27F3" w:rsidP="004E27F3">
            <w:pPr>
              <w:numPr>
                <w:ilvl w:val="0"/>
                <w:numId w:val="0"/>
              </w:numPr>
              <w:jc w:val="center"/>
            </w:pPr>
          </w:p>
        </w:tc>
        <w:tc>
          <w:tcPr>
            <w:tcW w:w="1446" w:type="dxa"/>
            <w:vAlign w:val="center"/>
          </w:tcPr>
          <w:p w14:paraId="2C6F5D9B" w14:textId="77777777" w:rsidR="004E27F3" w:rsidRPr="00B9673A" w:rsidRDefault="004E27F3" w:rsidP="004E27F3">
            <w:pPr>
              <w:numPr>
                <w:ilvl w:val="0"/>
                <w:numId w:val="0"/>
              </w:numPr>
              <w:jc w:val="center"/>
            </w:pPr>
          </w:p>
        </w:tc>
      </w:tr>
      <w:tr w:rsidR="004E27F3" w:rsidRPr="00B9673A" w14:paraId="2173F680" w14:textId="77777777" w:rsidTr="00D7486D">
        <w:trPr>
          <w:trHeight w:val="397"/>
        </w:trPr>
        <w:tc>
          <w:tcPr>
            <w:tcW w:w="2685" w:type="dxa"/>
            <w:vAlign w:val="center"/>
          </w:tcPr>
          <w:p w14:paraId="4F9DD3B8"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74D013D4" w14:textId="77777777" w:rsidR="004E27F3" w:rsidRPr="00B9673A" w:rsidRDefault="004E27F3" w:rsidP="004E27F3">
            <w:pPr>
              <w:numPr>
                <w:ilvl w:val="0"/>
                <w:numId w:val="0"/>
              </w:numPr>
              <w:jc w:val="center"/>
            </w:pPr>
          </w:p>
        </w:tc>
        <w:tc>
          <w:tcPr>
            <w:tcW w:w="1490" w:type="dxa"/>
            <w:vAlign w:val="center"/>
          </w:tcPr>
          <w:p w14:paraId="6D95B1FC" w14:textId="77777777" w:rsidR="004E27F3" w:rsidRPr="00B9673A" w:rsidRDefault="004E27F3" w:rsidP="004E27F3">
            <w:pPr>
              <w:numPr>
                <w:ilvl w:val="0"/>
                <w:numId w:val="0"/>
              </w:numPr>
              <w:jc w:val="center"/>
            </w:pPr>
          </w:p>
        </w:tc>
        <w:tc>
          <w:tcPr>
            <w:tcW w:w="1446" w:type="dxa"/>
            <w:vAlign w:val="center"/>
          </w:tcPr>
          <w:p w14:paraId="22DA080F" w14:textId="77777777" w:rsidR="004E27F3" w:rsidRPr="00B9673A" w:rsidRDefault="004E27F3" w:rsidP="004E27F3">
            <w:pPr>
              <w:numPr>
                <w:ilvl w:val="0"/>
                <w:numId w:val="0"/>
              </w:numPr>
              <w:jc w:val="center"/>
            </w:pPr>
          </w:p>
        </w:tc>
      </w:tr>
      <w:tr w:rsidR="004E27F3" w:rsidRPr="00B9673A" w14:paraId="65C045E0" w14:textId="77777777" w:rsidTr="00D7486D">
        <w:trPr>
          <w:trHeight w:val="397"/>
        </w:trPr>
        <w:tc>
          <w:tcPr>
            <w:tcW w:w="2685" w:type="dxa"/>
            <w:vAlign w:val="center"/>
          </w:tcPr>
          <w:p w14:paraId="78C4582D"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1F77A1B9" w14:textId="77777777" w:rsidR="004E27F3" w:rsidRPr="00B9673A" w:rsidRDefault="004E27F3" w:rsidP="004E27F3">
            <w:pPr>
              <w:numPr>
                <w:ilvl w:val="0"/>
                <w:numId w:val="0"/>
              </w:numPr>
              <w:jc w:val="center"/>
            </w:pPr>
          </w:p>
        </w:tc>
        <w:tc>
          <w:tcPr>
            <w:tcW w:w="1490" w:type="dxa"/>
            <w:vAlign w:val="center"/>
          </w:tcPr>
          <w:p w14:paraId="4B83F4EC" w14:textId="77777777" w:rsidR="004E27F3" w:rsidRPr="00B9673A" w:rsidRDefault="004E27F3" w:rsidP="004E27F3">
            <w:pPr>
              <w:numPr>
                <w:ilvl w:val="0"/>
                <w:numId w:val="0"/>
              </w:numPr>
              <w:jc w:val="center"/>
            </w:pPr>
          </w:p>
        </w:tc>
        <w:tc>
          <w:tcPr>
            <w:tcW w:w="1446" w:type="dxa"/>
            <w:vAlign w:val="center"/>
          </w:tcPr>
          <w:p w14:paraId="2057DCD9" w14:textId="77777777" w:rsidR="004E27F3" w:rsidRPr="00B9673A" w:rsidRDefault="004E27F3" w:rsidP="004E27F3">
            <w:pPr>
              <w:numPr>
                <w:ilvl w:val="0"/>
                <w:numId w:val="0"/>
              </w:numPr>
              <w:jc w:val="center"/>
            </w:pPr>
          </w:p>
        </w:tc>
      </w:tr>
      <w:tr w:rsidR="004E27F3" w:rsidRPr="00B9673A" w14:paraId="1A8EAC3B" w14:textId="77777777" w:rsidTr="00D7486D">
        <w:trPr>
          <w:trHeight w:val="397"/>
        </w:trPr>
        <w:tc>
          <w:tcPr>
            <w:tcW w:w="2685" w:type="dxa"/>
            <w:vAlign w:val="center"/>
          </w:tcPr>
          <w:p w14:paraId="1C458270"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31A9B0EB" w14:textId="77777777" w:rsidR="004E27F3" w:rsidRPr="00B9673A" w:rsidRDefault="004E27F3" w:rsidP="004E27F3">
            <w:pPr>
              <w:numPr>
                <w:ilvl w:val="0"/>
                <w:numId w:val="0"/>
              </w:numPr>
              <w:jc w:val="center"/>
            </w:pPr>
          </w:p>
        </w:tc>
        <w:tc>
          <w:tcPr>
            <w:tcW w:w="1490" w:type="dxa"/>
            <w:vAlign w:val="center"/>
          </w:tcPr>
          <w:p w14:paraId="55F503FB" w14:textId="77777777" w:rsidR="004E27F3" w:rsidRPr="00B9673A" w:rsidRDefault="004E27F3" w:rsidP="004E27F3">
            <w:pPr>
              <w:numPr>
                <w:ilvl w:val="0"/>
                <w:numId w:val="0"/>
              </w:numPr>
              <w:jc w:val="center"/>
            </w:pPr>
          </w:p>
        </w:tc>
        <w:tc>
          <w:tcPr>
            <w:tcW w:w="1446" w:type="dxa"/>
            <w:vAlign w:val="center"/>
          </w:tcPr>
          <w:p w14:paraId="33A6A181" w14:textId="77777777" w:rsidR="004E27F3" w:rsidRPr="00B9673A" w:rsidRDefault="004E27F3" w:rsidP="004E27F3">
            <w:pPr>
              <w:numPr>
                <w:ilvl w:val="0"/>
                <w:numId w:val="0"/>
              </w:numPr>
              <w:jc w:val="center"/>
            </w:pPr>
          </w:p>
        </w:tc>
      </w:tr>
      <w:tr w:rsidR="004E27F3" w:rsidRPr="00B9673A" w14:paraId="1CACEEFE" w14:textId="77777777" w:rsidTr="00D7486D">
        <w:trPr>
          <w:trHeight w:val="397"/>
        </w:trPr>
        <w:tc>
          <w:tcPr>
            <w:tcW w:w="2685" w:type="dxa"/>
            <w:vAlign w:val="center"/>
          </w:tcPr>
          <w:p w14:paraId="6E720928" w14:textId="77777777" w:rsidR="004E27F3" w:rsidRPr="00B9673A" w:rsidRDefault="004E27F3" w:rsidP="004E27F3">
            <w:pPr>
              <w:numPr>
                <w:ilvl w:val="0"/>
                <w:numId w:val="0"/>
              </w:numPr>
              <w:jc w:val="left"/>
            </w:pPr>
            <w:r>
              <w:t>Fizjoterapeuta</w:t>
            </w:r>
          </w:p>
        </w:tc>
        <w:tc>
          <w:tcPr>
            <w:tcW w:w="3441" w:type="dxa"/>
            <w:vAlign w:val="center"/>
          </w:tcPr>
          <w:p w14:paraId="27D62670" w14:textId="77777777" w:rsidR="004E27F3" w:rsidRPr="00B9673A" w:rsidRDefault="004E27F3" w:rsidP="004E27F3">
            <w:pPr>
              <w:numPr>
                <w:ilvl w:val="0"/>
                <w:numId w:val="0"/>
              </w:numPr>
              <w:jc w:val="center"/>
            </w:pPr>
          </w:p>
        </w:tc>
        <w:tc>
          <w:tcPr>
            <w:tcW w:w="1490" w:type="dxa"/>
            <w:vAlign w:val="center"/>
          </w:tcPr>
          <w:p w14:paraId="5D8D6789" w14:textId="77777777" w:rsidR="004E27F3" w:rsidRPr="00B9673A" w:rsidRDefault="004E27F3" w:rsidP="004E27F3">
            <w:pPr>
              <w:numPr>
                <w:ilvl w:val="0"/>
                <w:numId w:val="0"/>
              </w:numPr>
              <w:jc w:val="center"/>
            </w:pPr>
          </w:p>
        </w:tc>
        <w:tc>
          <w:tcPr>
            <w:tcW w:w="1446" w:type="dxa"/>
            <w:vAlign w:val="center"/>
          </w:tcPr>
          <w:p w14:paraId="14C9CC3D" w14:textId="77777777" w:rsidR="004E27F3" w:rsidRPr="00B9673A" w:rsidRDefault="004E27F3" w:rsidP="004E27F3">
            <w:pPr>
              <w:numPr>
                <w:ilvl w:val="0"/>
                <w:numId w:val="0"/>
              </w:numPr>
              <w:jc w:val="center"/>
            </w:pPr>
          </w:p>
        </w:tc>
      </w:tr>
      <w:tr w:rsidR="004E27F3" w:rsidRPr="00B9673A" w14:paraId="5F6B02B5" w14:textId="77777777" w:rsidTr="00D7486D">
        <w:trPr>
          <w:trHeight w:val="397"/>
        </w:trPr>
        <w:tc>
          <w:tcPr>
            <w:tcW w:w="2685" w:type="dxa"/>
            <w:vAlign w:val="center"/>
          </w:tcPr>
          <w:p w14:paraId="31594DE8" w14:textId="77777777" w:rsidR="004E27F3" w:rsidRPr="00B9673A" w:rsidRDefault="004E27F3" w:rsidP="004E27F3">
            <w:pPr>
              <w:numPr>
                <w:ilvl w:val="0"/>
                <w:numId w:val="0"/>
              </w:numPr>
              <w:jc w:val="left"/>
            </w:pPr>
            <w:r w:rsidRPr="00B9673A">
              <w:t>Fizjoterapeuta</w:t>
            </w:r>
          </w:p>
        </w:tc>
        <w:tc>
          <w:tcPr>
            <w:tcW w:w="3441" w:type="dxa"/>
            <w:vAlign w:val="center"/>
          </w:tcPr>
          <w:p w14:paraId="4A0E89A2" w14:textId="77777777" w:rsidR="004E27F3" w:rsidRPr="00B9673A" w:rsidRDefault="004E27F3" w:rsidP="004E27F3">
            <w:pPr>
              <w:numPr>
                <w:ilvl w:val="0"/>
                <w:numId w:val="0"/>
              </w:numPr>
              <w:jc w:val="center"/>
            </w:pPr>
          </w:p>
        </w:tc>
        <w:tc>
          <w:tcPr>
            <w:tcW w:w="1490" w:type="dxa"/>
            <w:vAlign w:val="center"/>
          </w:tcPr>
          <w:p w14:paraId="2AC2E937" w14:textId="77777777" w:rsidR="004E27F3" w:rsidRPr="00B9673A" w:rsidRDefault="004E27F3" w:rsidP="004E27F3">
            <w:pPr>
              <w:numPr>
                <w:ilvl w:val="0"/>
                <w:numId w:val="0"/>
              </w:numPr>
              <w:jc w:val="center"/>
            </w:pPr>
          </w:p>
        </w:tc>
        <w:tc>
          <w:tcPr>
            <w:tcW w:w="1446" w:type="dxa"/>
            <w:vAlign w:val="center"/>
          </w:tcPr>
          <w:p w14:paraId="1279A2E6" w14:textId="77777777" w:rsidR="004E27F3" w:rsidRPr="00B9673A" w:rsidRDefault="004E27F3" w:rsidP="004E27F3">
            <w:pPr>
              <w:numPr>
                <w:ilvl w:val="0"/>
                <w:numId w:val="0"/>
              </w:numPr>
              <w:jc w:val="center"/>
            </w:pPr>
          </w:p>
        </w:tc>
      </w:tr>
      <w:tr w:rsidR="004E27F3" w:rsidRPr="00B9673A" w14:paraId="7A2F634F" w14:textId="77777777" w:rsidTr="00D7486D">
        <w:trPr>
          <w:trHeight w:val="397"/>
        </w:trPr>
        <w:tc>
          <w:tcPr>
            <w:tcW w:w="2685" w:type="dxa"/>
            <w:vAlign w:val="center"/>
          </w:tcPr>
          <w:p w14:paraId="2753B997"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5203958B" w14:textId="77777777" w:rsidR="004E27F3" w:rsidRPr="00B9673A" w:rsidRDefault="004E27F3" w:rsidP="004E27F3">
            <w:pPr>
              <w:numPr>
                <w:ilvl w:val="0"/>
                <w:numId w:val="0"/>
              </w:numPr>
              <w:jc w:val="center"/>
            </w:pPr>
          </w:p>
        </w:tc>
        <w:tc>
          <w:tcPr>
            <w:tcW w:w="1490" w:type="dxa"/>
            <w:vAlign w:val="center"/>
          </w:tcPr>
          <w:p w14:paraId="6E8CDE78" w14:textId="77777777" w:rsidR="004E27F3" w:rsidRPr="00B9673A" w:rsidRDefault="004E27F3" w:rsidP="004E27F3">
            <w:pPr>
              <w:numPr>
                <w:ilvl w:val="0"/>
                <w:numId w:val="0"/>
              </w:numPr>
              <w:jc w:val="center"/>
            </w:pPr>
          </w:p>
        </w:tc>
        <w:tc>
          <w:tcPr>
            <w:tcW w:w="1446" w:type="dxa"/>
            <w:vAlign w:val="center"/>
          </w:tcPr>
          <w:p w14:paraId="2D3F8DCB" w14:textId="77777777" w:rsidR="004E27F3" w:rsidRPr="00B9673A" w:rsidRDefault="004E27F3" w:rsidP="004E27F3">
            <w:pPr>
              <w:numPr>
                <w:ilvl w:val="0"/>
                <w:numId w:val="0"/>
              </w:numPr>
              <w:jc w:val="center"/>
            </w:pPr>
          </w:p>
        </w:tc>
      </w:tr>
      <w:tr w:rsidR="004E27F3" w:rsidRPr="00B9673A" w14:paraId="0AD72BEF" w14:textId="77777777" w:rsidTr="00D7486D">
        <w:trPr>
          <w:trHeight w:val="397"/>
        </w:trPr>
        <w:tc>
          <w:tcPr>
            <w:tcW w:w="2685" w:type="dxa"/>
            <w:vAlign w:val="center"/>
          </w:tcPr>
          <w:p w14:paraId="0701C13E"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695F1E72" w14:textId="77777777" w:rsidR="004E27F3" w:rsidRPr="00B9673A" w:rsidRDefault="004E27F3" w:rsidP="004E27F3">
            <w:pPr>
              <w:numPr>
                <w:ilvl w:val="0"/>
                <w:numId w:val="0"/>
              </w:numPr>
              <w:jc w:val="center"/>
            </w:pPr>
          </w:p>
        </w:tc>
        <w:tc>
          <w:tcPr>
            <w:tcW w:w="1490" w:type="dxa"/>
            <w:vAlign w:val="center"/>
          </w:tcPr>
          <w:p w14:paraId="011FDABA" w14:textId="77777777" w:rsidR="004E27F3" w:rsidRPr="00B9673A" w:rsidRDefault="004E27F3" w:rsidP="004E27F3">
            <w:pPr>
              <w:numPr>
                <w:ilvl w:val="0"/>
                <w:numId w:val="0"/>
              </w:numPr>
              <w:jc w:val="center"/>
            </w:pPr>
          </w:p>
        </w:tc>
        <w:tc>
          <w:tcPr>
            <w:tcW w:w="1446" w:type="dxa"/>
            <w:vAlign w:val="center"/>
          </w:tcPr>
          <w:p w14:paraId="3E16C6D8" w14:textId="77777777" w:rsidR="004E27F3" w:rsidRPr="00B9673A" w:rsidRDefault="004E27F3" w:rsidP="004E27F3">
            <w:pPr>
              <w:numPr>
                <w:ilvl w:val="0"/>
                <w:numId w:val="0"/>
              </w:numPr>
              <w:jc w:val="center"/>
            </w:pPr>
          </w:p>
        </w:tc>
      </w:tr>
      <w:tr w:rsidR="004E27F3" w:rsidRPr="00B9673A" w14:paraId="19BB2B79" w14:textId="77777777" w:rsidTr="00D7486D">
        <w:trPr>
          <w:trHeight w:val="397"/>
        </w:trPr>
        <w:tc>
          <w:tcPr>
            <w:tcW w:w="2685" w:type="dxa"/>
            <w:vAlign w:val="center"/>
          </w:tcPr>
          <w:p w14:paraId="7BBD1822"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2053C5EB" w14:textId="77777777" w:rsidR="004E27F3" w:rsidRPr="00B9673A" w:rsidRDefault="004E27F3" w:rsidP="004E27F3">
            <w:pPr>
              <w:numPr>
                <w:ilvl w:val="0"/>
                <w:numId w:val="0"/>
              </w:numPr>
              <w:jc w:val="center"/>
            </w:pPr>
          </w:p>
        </w:tc>
        <w:tc>
          <w:tcPr>
            <w:tcW w:w="1490" w:type="dxa"/>
            <w:vAlign w:val="center"/>
          </w:tcPr>
          <w:p w14:paraId="48DC7BB2" w14:textId="77777777" w:rsidR="004E27F3" w:rsidRPr="00B9673A" w:rsidRDefault="004E27F3" w:rsidP="004E27F3">
            <w:pPr>
              <w:numPr>
                <w:ilvl w:val="0"/>
                <w:numId w:val="0"/>
              </w:numPr>
              <w:jc w:val="center"/>
            </w:pPr>
          </w:p>
        </w:tc>
        <w:tc>
          <w:tcPr>
            <w:tcW w:w="1446" w:type="dxa"/>
            <w:vAlign w:val="center"/>
          </w:tcPr>
          <w:p w14:paraId="4D8245C3" w14:textId="77777777" w:rsidR="004E27F3" w:rsidRPr="00B9673A" w:rsidRDefault="004E27F3" w:rsidP="004E27F3">
            <w:pPr>
              <w:numPr>
                <w:ilvl w:val="0"/>
                <w:numId w:val="0"/>
              </w:numPr>
              <w:jc w:val="center"/>
            </w:pPr>
          </w:p>
        </w:tc>
      </w:tr>
      <w:tr w:rsidR="004E27F3" w:rsidRPr="00B9673A" w14:paraId="759EF36F" w14:textId="77777777" w:rsidTr="00D7486D">
        <w:trPr>
          <w:trHeight w:val="397"/>
        </w:trPr>
        <w:tc>
          <w:tcPr>
            <w:tcW w:w="2685" w:type="dxa"/>
            <w:vAlign w:val="center"/>
          </w:tcPr>
          <w:p w14:paraId="3C7F8E6F"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04880B20" w14:textId="77777777" w:rsidR="004E27F3" w:rsidRPr="00B9673A" w:rsidRDefault="004E27F3" w:rsidP="004E27F3">
            <w:pPr>
              <w:numPr>
                <w:ilvl w:val="0"/>
                <w:numId w:val="0"/>
              </w:numPr>
              <w:jc w:val="center"/>
            </w:pPr>
          </w:p>
        </w:tc>
        <w:tc>
          <w:tcPr>
            <w:tcW w:w="1490" w:type="dxa"/>
            <w:vAlign w:val="center"/>
          </w:tcPr>
          <w:p w14:paraId="721F7315" w14:textId="77777777" w:rsidR="004E27F3" w:rsidRPr="00B9673A" w:rsidRDefault="004E27F3" w:rsidP="004E27F3">
            <w:pPr>
              <w:numPr>
                <w:ilvl w:val="0"/>
                <w:numId w:val="0"/>
              </w:numPr>
              <w:jc w:val="center"/>
            </w:pPr>
          </w:p>
        </w:tc>
        <w:tc>
          <w:tcPr>
            <w:tcW w:w="1446" w:type="dxa"/>
            <w:vAlign w:val="center"/>
          </w:tcPr>
          <w:p w14:paraId="3B8EF021" w14:textId="77777777" w:rsidR="004E27F3" w:rsidRPr="00B9673A" w:rsidRDefault="004E27F3" w:rsidP="004E27F3">
            <w:pPr>
              <w:numPr>
                <w:ilvl w:val="0"/>
                <w:numId w:val="0"/>
              </w:numPr>
              <w:jc w:val="center"/>
            </w:pPr>
          </w:p>
        </w:tc>
      </w:tr>
      <w:tr w:rsidR="004E27F3" w:rsidRPr="00B9673A" w14:paraId="421BECA4" w14:textId="77777777" w:rsidTr="00D7486D">
        <w:trPr>
          <w:trHeight w:val="397"/>
        </w:trPr>
        <w:tc>
          <w:tcPr>
            <w:tcW w:w="2685" w:type="dxa"/>
            <w:vAlign w:val="center"/>
          </w:tcPr>
          <w:p w14:paraId="6DEDD42B"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57F17692" w14:textId="77777777" w:rsidR="004E27F3" w:rsidRPr="00B9673A" w:rsidRDefault="004E27F3" w:rsidP="004E27F3">
            <w:pPr>
              <w:numPr>
                <w:ilvl w:val="0"/>
                <w:numId w:val="0"/>
              </w:numPr>
              <w:jc w:val="center"/>
            </w:pPr>
          </w:p>
        </w:tc>
        <w:tc>
          <w:tcPr>
            <w:tcW w:w="1490" w:type="dxa"/>
            <w:vAlign w:val="center"/>
          </w:tcPr>
          <w:p w14:paraId="655EB01B" w14:textId="77777777" w:rsidR="004E27F3" w:rsidRPr="00B9673A" w:rsidRDefault="004E27F3" w:rsidP="004E27F3">
            <w:pPr>
              <w:numPr>
                <w:ilvl w:val="0"/>
                <w:numId w:val="0"/>
              </w:numPr>
              <w:jc w:val="center"/>
            </w:pPr>
          </w:p>
        </w:tc>
        <w:tc>
          <w:tcPr>
            <w:tcW w:w="1446" w:type="dxa"/>
            <w:vAlign w:val="center"/>
          </w:tcPr>
          <w:p w14:paraId="7C96D951" w14:textId="77777777" w:rsidR="004E27F3" w:rsidRPr="00B9673A" w:rsidRDefault="004E27F3" w:rsidP="004E27F3">
            <w:pPr>
              <w:numPr>
                <w:ilvl w:val="0"/>
                <w:numId w:val="0"/>
              </w:numPr>
              <w:jc w:val="center"/>
            </w:pPr>
          </w:p>
        </w:tc>
      </w:tr>
      <w:tr w:rsidR="004E27F3" w:rsidRPr="00B9673A" w14:paraId="40FC6465" w14:textId="77777777" w:rsidTr="00D7486D">
        <w:trPr>
          <w:trHeight w:val="397"/>
        </w:trPr>
        <w:tc>
          <w:tcPr>
            <w:tcW w:w="2685" w:type="dxa"/>
            <w:vAlign w:val="center"/>
          </w:tcPr>
          <w:p w14:paraId="44521EED"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1D7951A7" w14:textId="77777777" w:rsidR="004E27F3" w:rsidRPr="00B9673A" w:rsidRDefault="004E27F3" w:rsidP="004E27F3">
            <w:pPr>
              <w:numPr>
                <w:ilvl w:val="0"/>
                <w:numId w:val="0"/>
              </w:numPr>
              <w:jc w:val="center"/>
            </w:pPr>
          </w:p>
        </w:tc>
        <w:tc>
          <w:tcPr>
            <w:tcW w:w="1490" w:type="dxa"/>
            <w:vAlign w:val="center"/>
          </w:tcPr>
          <w:p w14:paraId="523E2831" w14:textId="77777777" w:rsidR="004E27F3" w:rsidRPr="00B9673A" w:rsidRDefault="004E27F3" w:rsidP="004E27F3">
            <w:pPr>
              <w:numPr>
                <w:ilvl w:val="0"/>
                <w:numId w:val="0"/>
              </w:numPr>
              <w:jc w:val="center"/>
            </w:pPr>
          </w:p>
        </w:tc>
        <w:tc>
          <w:tcPr>
            <w:tcW w:w="1446" w:type="dxa"/>
            <w:vAlign w:val="center"/>
          </w:tcPr>
          <w:p w14:paraId="3598C64E" w14:textId="77777777" w:rsidR="004E27F3" w:rsidRPr="00B9673A" w:rsidRDefault="004E27F3" w:rsidP="004E27F3">
            <w:pPr>
              <w:numPr>
                <w:ilvl w:val="0"/>
                <w:numId w:val="0"/>
              </w:numPr>
              <w:jc w:val="center"/>
            </w:pPr>
          </w:p>
        </w:tc>
      </w:tr>
      <w:tr w:rsidR="004E27F3" w:rsidRPr="00B9673A" w14:paraId="6179435D" w14:textId="77777777" w:rsidTr="00D7486D">
        <w:trPr>
          <w:trHeight w:val="397"/>
        </w:trPr>
        <w:tc>
          <w:tcPr>
            <w:tcW w:w="2685" w:type="dxa"/>
            <w:vAlign w:val="center"/>
          </w:tcPr>
          <w:p w14:paraId="2DA44A2A" w14:textId="77777777" w:rsidR="004E27F3" w:rsidRPr="00B9673A" w:rsidRDefault="004E27F3" w:rsidP="004E27F3">
            <w:pPr>
              <w:numPr>
                <w:ilvl w:val="0"/>
                <w:numId w:val="0"/>
              </w:numPr>
              <w:jc w:val="left"/>
              <w:rPr>
                <w:rFonts w:ascii="Times New Roman" w:hAnsi="Times New Roman"/>
              </w:rPr>
            </w:pPr>
            <w:r w:rsidRPr="00B9673A">
              <w:t>Fizjoterapeuta</w:t>
            </w:r>
          </w:p>
        </w:tc>
        <w:tc>
          <w:tcPr>
            <w:tcW w:w="3441" w:type="dxa"/>
            <w:vAlign w:val="center"/>
          </w:tcPr>
          <w:p w14:paraId="12BDEE13" w14:textId="77777777" w:rsidR="004E27F3" w:rsidRPr="00B9673A" w:rsidRDefault="004E27F3" w:rsidP="004E27F3">
            <w:pPr>
              <w:numPr>
                <w:ilvl w:val="0"/>
                <w:numId w:val="0"/>
              </w:numPr>
              <w:jc w:val="center"/>
            </w:pPr>
          </w:p>
        </w:tc>
        <w:tc>
          <w:tcPr>
            <w:tcW w:w="1490" w:type="dxa"/>
            <w:vAlign w:val="center"/>
          </w:tcPr>
          <w:p w14:paraId="1B6306F4" w14:textId="77777777" w:rsidR="004E27F3" w:rsidRPr="00B9673A" w:rsidRDefault="004E27F3" w:rsidP="004E27F3">
            <w:pPr>
              <w:numPr>
                <w:ilvl w:val="0"/>
                <w:numId w:val="0"/>
              </w:numPr>
              <w:jc w:val="center"/>
            </w:pPr>
          </w:p>
        </w:tc>
        <w:tc>
          <w:tcPr>
            <w:tcW w:w="1446" w:type="dxa"/>
            <w:vAlign w:val="center"/>
          </w:tcPr>
          <w:p w14:paraId="410E6D06" w14:textId="77777777" w:rsidR="004E27F3" w:rsidRPr="00B9673A" w:rsidRDefault="004E27F3" w:rsidP="004E27F3">
            <w:pPr>
              <w:numPr>
                <w:ilvl w:val="0"/>
                <w:numId w:val="0"/>
              </w:numPr>
              <w:jc w:val="center"/>
            </w:pPr>
          </w:p>
        </w:tc>
      </w:tr>
      <w:tr w:rsidR="004E27F3" w:rsidRPr="00B9673A" w14:paraId="430A629E" w14:textId="77777777" w:rsidTr="00D7486D">
        <w:trPr>
          <w:trHeight w:val="397"/>
        </w:trPr>
        <w:tc>
          <w:tcPr>
            <w:tcW w:w="2685" w:type="dxa"/>
            <w:vAlign w:val="center"/>
          </w:tcPr>
          <w:p w14:paraId="041A2BDE" w14:textId="77777777" w:rsidR="004E27F3" w:rsidRPr="00B9673A" w:rsidRDefault="004E27F3" w:rsidP="004E27F3">
            <w:pPr>
              <w:numPr>
                <w:ilvl w:val="0"/>
                <w:numId w:val="0"/>
              </w:numPr>
              <w:jc w:val="left"/>
            </w:pPr>
            <w:r w:rsidRPr="00B9673A">
              <w:t>Fizjoterapeuta</w:t>
            </w:r>
          </w:p>
        </w:tc>
        <w:tc>
          <w:tcPr>
            <w:tcW w:w="3441" w:type="dxa"/>
            <w:vAlign w:val="center"/>
          </w:tcPr>
          <w:p w14:paraId="7B119865" w14:textId="77777777" w:rsidR="004E27F3" w:rsidRPr="00B9673A" w:rsidRDefault="004E27F3" w:rsidP="004E27F3">
            <w:pPr>
              <w:numPr>
                <w:ilvl w:val="0"/>
                <w:numId w:val="0"/>
              </w:numPr>
              <w:jc w:val="center"/>
            </w:pPr>
          </w:p>
        </w:tc>
        <w:tc>
          <w:tcPr>
            <w:tcW w:w="1490" w:type="dxa"/>
            <w:vAlign w:val="center"/>
          </w:tcPr>
          <w:p w14:paraId="6D105619" w14:textId="77777777" w:rsidR="004E27F3" w:rsidRPr="00B9673A" w:rsidRDefault="004E27F3" w:rsidP="004E27F3">
            <w:pPr>
              <w:numPr>
                <w:ilvl w:val="0"/>
                <w:numId w:val="0"/>
              </w:numPr>
              <w:jc w:val="center"/>
            </w:pPr>
          </w:p>
        </w:tc>
        <w:tc>
          <w:tcPr>
            <w:tcW w:w="1446" w:type="dxa"/>
            <w:vAlign w:val="center"/>
          </w:tcPr>
          <w:p w14:paraId="26C3DD38" w14:textId="77777777" w:rsidR="004E27F3" w:rsidRPr="00B9673A" w:rsidRDefault="004E27F3" w:rsidP="004E27F3">
            <w:pPr>
              <w:numPr>
                <w:ilvl w:val="0"/>
                <w:numId w:val="0"/>
              </w:numPr>
              <w:jc w:val="center"/>
            </w:pPr>
          </w:p>
        </w:tc>
      </w:tr>
      <w:tr w:rsidR="004E27F3" w:rsidRPr="00B9673A" w14:paraId="791BE162" w14:textId="77777777" w:rsidTr="00D7486D">
        <w:trPr>
          <w:trHeight w:val="397"/>
        </w:trPr>
        <w:tc>
          <w:tcPr>
            <w:tcW w:w="2685" w:type="dxa"/>
            <w:vAlign w:val="center"/>
          </w:tcPr>
          <w:p w14:paraId="007626DC" w14:textId="77777777" w:rsidR="004E27F3" w:rsidRPr="00B9673A" w:rsidRDefault="004E27F3" w:rsidP="004E27F3">
            <w:pPr>
              <w:numPr>
                <w:ilvl w:val="0"/>
                <w:numId w:val="0"/>
              </w:numPr>
              <w:jc w:val="left"/>
            </w:pPr>
            <w:r w:rsidRPr="00B9673A">
              <w:t>Fizjoterapeuta</w:t>
            </w:r>
          </w:p>
        </w:tc>
        <w:tc>
          <w:tcPr>
            <w:tcW w:w="3441" w:type="dxa"/>
            <w:vAlign w:val="center"/>
          </w:tcPr>
          <w:p w14:paraId="4FBD8922" w14:textId="77777777" w:rsidR="004E27F3" w:rsidRPr="00B9673A" w:rsidRDefault="004E27F3" w:rsidP="004E27F3">
            <w:pPr>
              <w:numPr>
                <w:ilvl w:val="0"/>
                <w:numId w:val="0"/>
              </w:numPr>
              <w:jc w:val="center"/>
            </w:pPr>
          </w:p>
        </w:tc>
        <w:tc>
          <w:tcPr>
            <w:tcW w:w="1490" w:type="dxa"/>
            <w:vAlign w:val="center"/>
          </w:tcPr>
          <w:p w14:paraId="3542B492" w14:textId="77777777" w:rsidR="004E27F3" w:rsidRPr="00B9673A" w:rsidRDefault="004E27F3" w:rsidP="004E27F3">
            <w:pPr>
              <w:numPr>
                <w:ilvl w:val="0"/>
                <w:numId w:val="0"/>
              </w:numPr>
              <w:jc w:val="center"/>
            </w:pPr>
          </w:p>
        </w:tc>
        <w:tc>
          <w:tcPr>
            <w:tcW w:w="1446" w:type="dxa"/>
            <w:vAlign w:val="center"/>
          </w:tcPr>
          <w:p w14:paraId="5B161476" w14:textId="77777777" w:rsidR="004E27F3" w:rsidRPr="00B9673A" w:rsidRDefault="004E27F3" w:rsidP="004E27F3">
            <w:pPr>
              <w:numPr>
                <w:ilvl w:val="0"/>
                <w:numId w:val="0"/>
              </w:numPr>
              <w:jc w:val="center"/>
            </w:pPr>
          </w:p>
        </w:tc>
      </w:tr>
      <w:tr w:rsidR="004E27F3" w:rsidRPr="00B9673A" w14:paraId="0CB386C1" w14:textId="77777777" w:rsidTr="00D7486D">
        <w:trPr>
          <w:trHeight w:val="397"/>
        </w:trPr>
        <w:tc>
          <w:tcPr>
            <w:tcW w:w="2685" w:type="dxa"/>
            <w:vAlign w:val="center"/>
          </w:tcPr>
          <w:p w14:paraId="3DA269BB" w14:textId="77777777" w:rsidR="004E27F3" w:rsidRPr="00B9673A" w:rsidRDefault="004E27F3" w:rsidP="004E27F3">
            <w:pPr>
              <w:numPr>
                <w:ilvl w:val="0"/>
                <w:numId w:val="0"/>
              </w:numPr>
              <w:jc w:val="left"/>
            </w:pPr>
            <w:r w:rsidRPr="00B9673A">
              <w:t>Fizjoterapeuta</w:t>
            </w:r>
          </w:p>
        </w:tc>
        <w:tc>
          <w:tcPr>
            <w:tcW w:w="3441" w:type="dxa"/>
            <w:vAlign w:val="center"/>
          </w:tcPr>
          <w:p w14:paraId="1ABF11D0" w14:textId="77777777" w:rsidR="004E27F3" w:rsidRPr="00B9673A" w:rsidRDefault="004E27F3" w:rsidP="004E27F3">
            <w:pPr>
              <w:numPr>
                <w:ilvl w:val="0"/>
                <w:numId w:val="0"/>
              </w:numPr>
              <w:jc w:val="center"/>
            </w:pPr>
          </w:p>
        </w:tc>
        <w:tc>
          <w:tcPr>
            <w:tcW w:w="1490" w:type="dxa"/>
            <w:vAlign w:val="center"/>
          </w:tcPr>
          <w:p w14:paraId="2F1B1B1A" w14:textId="77777777" w:rsidR="004E27F3" w:rsidRPr="00B9673A" w:rsidRDefault="004E27F3" w:rsidP="004E27F3">
            <w:pPr>
              <w:numPr>
                <w:ilvl w:val="0"/>
                <w:numId w:val="0"/>
              </w:numPr>
              <w:jc w:val="center"/>
            </w:pPr>
          </w:p>
        </w:tc>
        <w:tc>
          <w:tcPr>
            <w:tcW w:w="1446" w:type="dxa"/>
            <w:vAlign w:val="center"/>
          </w:tcPr>
          <w:p w14:paraId="3DEB7350" w14:textId="77777777" w:rsidR="004E27F3" w:rsidRPr="00B9673A" w:rsidRDefault="004E27F3" w:rsidP="004E27F3">
            <w:pPr>
              <w:numPr>
                <w:ilvl w:val="0"/>
                <w:numId w:val="0"/>
              </w:numPr>
              <w:jc w:val="center"/>
            </w:pPr>
          </w:p>
        </w:tc>
      </w:tr>
      <w:tr w:rsidR="004E27F3" w:rsidRPr="00B9673A" w14:paraId="1E2E05C6" w14:textId="77777777" w:rsidTr="00D7486D">
        <w:trPr>
          <w:trHeight w:val="397"/>
        </w:trPr>
        <w:tc>
          <w:tcPr>
            <w:tcW w:w="2685" w:type="dxa"/>
            <w:vAlign w:val="center"/>
          </w:tcPr>
          <w:p w14:paraId="5E45408D" w14:textId="77777777" w:rsidR="004E27F3" w:rsidRPr="00B9673A" w:rsidRDefault="004E27F3" w:rsidP="004E27F3">
            <w:pPr>
              <w:numPr>
                <w:ilvl w:val="0"/>
                <w:numId w:val="0"/>
              </w:numPr>
              <w:jc w:val="left"/>
            </w:pPr>
            <w:r w:rsidRPr="00B9673A">
              <w:t>Fizjoterapeuta</w:t>
            </w:r>
          </w:p>
        </w:tc>
        <w:tc>
          <w:tcPr>
            <w:tcW w:w="3441" w:type="dxa"/>
            <w:vAlign w:val="center"/>
          </w:tcPr>
          <w:p w14:paraId="21CA4208" w14:textId="77777777" w:rsidR="004E27F3" w:rsidRPr="00B9673A" w:rsidRDefault="004E27F3" w:rsidP="004E27F3">
            <w:pPr>
              <w:numPr>
                <w:ilvl w:val="0"/>
                <w:numId w:val="0"/>
              </w:numPr>
              <w:jc w:val="center"/>
            </w:pPr>
          </w:p>
        </w:tc>
        <w:tc>
          <w:tcPr>
            <w:tcW w:w="1490" w:type="dxa"/>
            <w:vAlign w:val="center"/>
          </w:tcPr>
          <w:p w14:paraId="6753FA74" w14:textId="77777777" w:rsidR="004E27F3" w:rsidRPr="00B9673A" w:rsidRDefault="004E27F3" w:rsidP="004E27F3">
            <w:pPr>
              <w:numPr>
                <w:ilvl w:val="0"/>
                <w:numId w:val="0"/>
              </w:numPr>
              <w:jc w:val="center"/>
            </w:pPr>
          </w:p>
        </w:tc>
        <w:tc>
          <w:tcPr>
            <w:tcW w:w="1446" w:type="dxa"/>
            <w:vAlign w:val="center"/>
          </w:tcPr>
          <w:p w14:paraId="1BBC3445" w14:textId="77777777" w:rsidR="004E27F3" w:rsidRPr="00B9673A" w:rsidRDefault="004E27F3" w:rsidP="004E27F3">
            <w:pPr>
              <w:numPr>
                <w:ilvl w:val="0"/>
                <w:numId w:val="0"/>
              </w:numPr>
              <w:jc w:val="center"/>
            </w:pPr>
          </w:p>
        </w:tc>
      </w:tr>
    </w:tbl>
    <w:p w14:paraId="304308EA" w14:textId="77777777" w:rsidR="00801957" w:rsidRPr="00242067" w:rsidRDefault="00801957" w:rsidP="004E27F3">
      <w:pPr>
        <w:pStyle w:val="Styl6"/>
        <w:tabs>
          <w:tab w:val="clear" w:pos="709"/>
          <w:tab w:val="center" w:pos="2552"/>
          <w:tab w:val="center" w:pos="7088"/>
        </w:tabs>
        <w:rPr>
          <w:b/>
          <w:bCs w:val="0"/>
        </w:rPr>
      </w:pPr>
    </w:p>
    <w:p w14:paraId="50EBBF5F" w14:textId="4D4DC728" w:rsidR="004E27F3" w:rsidRDefault="004E27F3">
      <w:pPr>
        <w:numPr>
          <w:ilvl w:val="0"/>
          <w:numId w:val="0"/>
        </w:numPr>
        <w:jc w:val="left"/>
      </w:pPr>
      <w:r>
        <w:br w:type="page"/>
      </w:r>
    </w:p>
    <w:p w14:paraId="09712FF7" w14:textId="77777777" w:rsidR="004E27F3" w:rsidRPr="006E4BC6" w:rsidRDefault="004E27F3" w:rsidP="004E27F3">
      <w:pPr>
        <w:numPr>
          <w:ilvl w:val="0"/>
          <w:numId w:val="0"/>
        </w:numPr>
        <w:spacing w:line="259" w:lineRule="auto"/>
        <w:rPr>
          <w:rFonts w:eastAsia="Calibri"/>
        </w:rPr>
      </w:pPr>
      <w:r w:rsidRPr="006E4BC6">
        <w:rPr>
          <w:rFonts w:eastAsia="Calibri"/>
        </w:rPr>
        <w:lastRenderedPageBreak/>
        <w:t>Załącznik nr 7 do umowy</w:t>
      </w:r>
    </w:p>
    <w:p w14:paraId="5649CD21" w14:textId="77777777" w:rsidR="004E27F3" w:rsidRPr="006E4BC6" w:rsidRDefault="004E27F3" w:rsidP="004E27F3">
      <w:pPr>
        <w:numPr>
          <w:ilvl w:val="0"/>
          <w:numId w:val="0"/>
        </w:numPr>
        <w:spacing w:line="259" w:lineRule="auto"/>
        <w:rPr>
          <w:rFonts w:eastAsia="Calibri"/>
        </w:rPr>
      </w:pPr>
    </w:p>
    <w:p w14:paraId="684F3FE1" w14:textId="77777777" w:rsidR="004E27F3" w:rsidRPr="006E4BC6" w:rsidRDefault="004E27F3" w:rsidP="004E27F3">
      <w:pPr>
        <w:numPr>
          <w:ilvl w:val="0"/>
          <w:numId w:val="0"/>
        </w:numPr>
        <w:spacing w:line="259" w:lineRule="auto"/>
        <w:rPr>
          <w:rFonts w:eastAsia="Calibri"/>
        </w:rPr>
      </w:pPr>
    </w:p>
    <w:p w14:paraId="43529339" w14:textId="77777777" w:rsidR="004E27F3" w:rsidRPr="006E4BC6" w:rsidRDefault="004E27F3" w:rsidP="004E27F3">
      <w:pPr>
        <w:pStyle w:val="paragraph"/>
        <w:spacing w:before="0" w:beforeAutospacing="0" w:after="0" w:afterAutospacing="0"/>
        <w:ind w:left="240" w:right="480"/>
        <w:jc w:val="both"/>
        <w:textAlignment w:val="baseline"/>
        <w:rPr>
          <w:rFonts w:ascii="Arial" w:hAnsi="Arial" w:cs="Arial"/>
          <w:sz w:val="20"/>
          <w:szCs w:val="20"/>
        </w:rPr>
      </w:pPr>
      <w:r w:rsidRPr="006E4BC6">
        <w:rPr>
          <w:rStyle w:val="normaltextrun"/>
          <w:rFonts w:ascii="Arial" w:eastAsia="Arial" w:hAnsi="Arial" w:cs="Arial"/>
          <w:b/>
          <w:bCs/>
          <w:sz w:val="20"/>
          <w:szCs w:val="20"/>
        </w:rPr>
        <w:t xml:space="preserve">Informacja dotycząca przetwarzania danych osobowych dla wszystkich osób zaangażowanych w projekty realizowane w ramach FEW </w:t>
      </w:r>
      <w:r w:rsidRPr="006E4BC6">
        <w:rPr>
          <w:rStyle w:val="normaltextrun"/>
          <w:rFonts w:ascii="Arial" w:eastAsia="Arial" w:hAnsi="Arial" w:cs="Arial"/>
          <w:sz w:val="20"/>
          <w:szCs w:val="20"/>
        </w:rPr>
        <w:t>(w tym uczestników projektu)</w:t>
      </w:r>
      <w:r w:rsidRPr="006E4BC6">
        <w:rPr>
          <w:rStyle w:val="normaltextrun"/>
          <w:rFonts w:ascii="Arial" w:eastAsia="Arial" w:hAnsi="Arial" w:cs="Arial"/>
          <w:b/>
          <w:bCs/>
          <w:sz w:val="20"/>
          <w:szCs w:val="20"/>
        </w:rPr>
        <w:t>.</w:t>
      </w:r>
      <w:r w:rsidRPr="006E4BC6">
        <w:rPr>
          <w:rStyle w:val="eop"/>
          <w:rFonts w:ascii="Arial" w:hAnsi="Arial" w:cs="Arial"/>
          <w:color w:val="000000"/>
          <w:sz w:val="20"/>
          <w:szCs w:val="20"/>
        </w:rPr>
        <w:t> </w:t>
      </w:r>
    </w:p>
    <w:p w14:paraId="51E6CE8B" w14:textId="77777777" w:rsidR="004E27F3" w:rsidRPr="006E4BC6" w:rsidRDefault="004E27F3" w:rsidP="004E27F3">
      <w:pPr>
        <w:pStyle w:val="paragraph"/>
        <w:spacing w:before="0" w:beforeAutospacing="0" w:after="0" w:afterAutospacing="0"/>
        <w:ind w:left="240" w:right="480"/>
        <w:textAlignment w:val="baseline"/>
        <w:rPr>
          <w:rStyle w:val="eop"/>
          <w:rFonts w:ascii="Arial" w:hAnsi="Arial" w:cs="Arial"/>
          <w:color w:val="000000"/>
          <w:sz w:val="20"/>
          <w:szCs w:val="20"/>
        </w:rPr>
      </w:pPr>
    </w:p>
    <w:p w14:paraId="1E8E865C" w14:textId="77777777" w:rsidR="004E27F3" w:rsidRPr="006E4BC6" w:rsidRDefault="004E27F3" w:rsidP="004E27F3">
      <w:pPr>
        <w:pStyle w:val="paragraph"/>
        <w:spacing w:before="0" w:beforeAutospacing="0" w:after="0" w:afterAutospacing="0"/>
        <w:ind w:left="240" w:right="480"/>
        <w:textAlignment w:val="baseline"/>
        <w:rPr>
          <w:rFonts w:ascii="Arial" w:hAnsi="Arial" w:cs="Arial"/>
          <w:sz w:val="20"/>
          <w:szCs w:val="20"/>
        </w:rPr>
      </w:pPr>
      <w:bookmarkStart w:id="0" w:name="_Hlk191756350"/>
    </w:p>
    <w:p w14:paraId="5CC5456C" w14:textId="77777777" w:rsidR="004E27F3" w:rsidRPr="007763A4" w:rsidRDefault="004E27F3" w:rsidP="004E27F3">
      <w:pPr>
        <w:pStyle w:val="paragraph"/>
        <w:numPr>
          <w:ilvl w:val="0"/>
          <w:numId w:val="68"/>
        </w:numPr>
        <w:spacing w:before="0" w:beforeAutospacing="0" w:after="0" w:afterAutospacing="0"/>
        <w:jc w:val="both"/>
        <w:textAlignment w:val="baseline"/>
        <w:rPr>
          <w:rFonts w:ascii="Arial" w:hAnsi="Arial" w:cs="Arial"/>
          <w:color w:val="000000" w:themeColor="text1"/>
          <w:sz w:val="20"/>
          <w:szCs w:val="20"/>
        </w:rPr>
      </w:pPr>
      <w:r w:rsidRPr="006E4BC6">
        <w:rPr>
          <w:rStyle w:val="normaltextrun"/>
          <w:rFonts w:ascii="Arial" w:eastAsia="Arial" w:hAnsi="Arial" w:cs="Arial"/>
          <w:sz w:val="20"/>
          <w:szCs w:val="20"/>
        </w:rPr>
        <w:t xml:space="preserve">Administratorem danych osobowych jest Województwo Wielkopolskie z siedzibą Urzędu Marszałkowskiego Województwa Wielkopolskiego w Poznaniu przy al. Niepodległości 34, 61-714 Poznań, e-mail: </w:t>
      </w:r>
      <w:r w:rsidRPr="007763A4">
        <w:rPr>
          <w:rStyle w:val="normaltextrun"/>
          <w:rFonts w:ascii="Arial" w:eastAsia="Arial" w:hAnsi="Arial" w:cs="Arial"/>
          <w:color w:val="000000" w:themeColor="text1"/>
          <w:sz w:val="20"/>
          <w:szCs w:val="20"/>
        </w:rPr>
        <w:t xml:space="preserve">kancelaria@umww.pl, fax 61 626 69 69, adres skrytki urzędu na platformie </w:t>
      </w:r>
      <w:proofErr w:type="spellStart"/>
      <w:r w:rsidRPr="007763A4">
        <w:rPr>
          <w:rStyle w:val="normaltextrun"/>
          <w:rFonts w:ascii="Arial" w:eastAsia="Arial" w:hAnsi="Arial" w:cs="Arial"/>
          <w:color w:val="000000" w:themeColor="text1"/>
          <w:sz w:val="20"/>
          <w:szCs w:val="20"/>
        </w:rPr>
        <w:t>ePUAP</w:t>
      </w:r>
      <w:proofErr w:type="spellEnd"/>
      <w:r w:rsidRPr="007763A4">
        <w:rPr>
          <w:rStyle w:val="normaltextrun"/>
          <w:rFonts w:ascii="Arial" w:eastAsia="Arial" w:hAnsi="Arial" w:cs="Arial"/>
          <w:color w:val="000000" w:themeColor="text1"/>
          <w:sz w:val="20"/>
          <w:szCs w:val="20"/>
        </w:rPr>
        <w:t>: /</w:t>
      </w:r>
      <w:proofErr w:type="spellStart"/>
      <w:r w:rsidRPr="007763A4">
        <w:rPr>
          <w:rStyle w:val="normaltextrun"/>
          <w:rFonts w:ascii="Arial" w:eastAsia="Arial" w:hAnsi="Arial" w:cs="Arial"/>
          <w:color w:val="000000" w:themeColor="text1"/>
          <w:sz w:val="20"/>
          <w:szCs w:val="20"/>
        </w:rPr>
        <w:t>umarszwlkp</w:t>
      </w:r>
      <w:proofErr w:type="spellEnd"/>
      <w:r w:rsidRPr="007763A4">
        <w:rPr>
          <w:rStyle w:val="normaltextrun"/>
          <w:rFonts w:ascii="Arial" w:eastAsia="Arial" w:hAnsi="Arial" w:cs="Arial"/>
          <w:color w:val="000000" w:themeColor="text1"/>
          <w:sz w:val="20"/>
          <w:szCs w:val="20"/>
        </w:rPr>
        <w:t>/</w:t>
      </w:r>
      <w:proofErr w:type="spellStart"/>
      <w:r w:rsidRPr="007763A4">
        <w:rPr>
          <w:rStyle w:val="normaltextrun"/>
          <w:rFonts w:ascii="Arial" w:eastAsia="Arial" w:hAnsi="Arial" w:cs="Arial"/>
          <w:color w:val="000000" w:themeColor="text1"/>
          <w:sz w:val="20"/>
          <w:szCs w:val="20"/>
        </w:rPr>
        <w:t>SkrytkaESP</w:t>
      </w:r>
      <w:proofErr w:type="spellEnd"/>
      <w:r w:rsidRPr="007763A4">
        <w:rPr>
          <w:rStyle w:val="normaltextrun"/>
          <w:rFonts w:ascii="Arial" w:eastAsia="Arial" w:hAnsi="Arial" w:cs="Arial"/>
          <w:color w:val="000000" w:themeColor="text1"/>
          <w:sz w:val="20"/>
          <w:szCs w:val="20"/>
        </w:rPr>
        <w:t>.</w:t>
      </w:r>
      <w:r w:rsidRPr="007763A4">
        <w:rPr>
          <w:rStyle w:val="eop"/>
          <w:rFonts w:ascii="Arial" w:hAnsi="Arial" w:cs="Arial"/>
          <w:color w:val="000000" w:themeColor="text1"/>
          <w:sz w:val="20"/>
          <w:szCs w:val="20"/>
        </w:rPr>
        <w:t> </w:t>
      </w:r>
    </w:p>
    <w:p w14:paraId="17051D73" w14:textId="77777777" w:rsidR="004E27F3" w:rsidRPr="007763A4" w:rsidRDefault="004E27F3" w:rsidP="004E27F3">
      <w:pPr>
        <w:pStyle w:val="paragraph"/>
        <w:numPr>
          <w:ilvl w:val="0"/>
          <w:numId w:val="68"/>
        </w:numPr>
        <w:spacing w:before="0" w:beforeAutospacing="0" w:after="0" w:afterAutospacing="0"/>
        <w:jc w:val="both"/>
        <w:textAlignment w:val="baseline"/>
        <w:rPr>
          <w:rFonts w:ascii="Arial" w:hAnsi="Arial" w:cs="Arial"/>
          <w:color w:val="000000" w:themeColor="text1"/>
          <w:sz w:val="20"/>
          <w:szCs w:val="20"/>
        </w:rPr>
      </w:pPr>
      <w:r w:rsidRPr="007763A4">
        <w:rPr>
          <w:rStyle w:val="normaltextrun"/>
          <w:rFonts w:ascii="Arial" w:eastAsia="Arial" w:hAnsi="Arial" w:cs="Arial"/>
          <w:color w:val="000000" w:themeColor="text1"/>
          <w:sz w:val="20"/>
          <w:szCs w:val="2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w:t>
      </w:r>
      <w:r w:rsidRPr="007763A4">
        <w:rPr>
          <w:rStyle w:val="eop"/>
          <w:rFonts w:ascii="Arial" w:hAnsi="Arial" w:cs="Arial"/>
          <w:color w:val="000000" w:themeColor="text1"/>
          <w:sz w:val="20"/>
          <w:szCs w:val="20"/>
        </w:rPr>
        <w:t> </w:t>
      </w:r>
    </w:p>
    <w:p w14:paraId="3A4776C1" w14:textId="77777777" w:rsidR="004E27F3" w:rsidRPr="007763A4" w:rsidRDefault="004E27F3" w:rsidP="004E27F3">
      <w:pPr>
        <w:pStyle w:val="paragraph"/>
        <w:numPr>
          <w:ilvl w:val="0"/>
          <w:numId w:val="68"/>
        </w:numPr>
        <w:spacing w:before="0" w:beforeAutospacing="0" w:after="0" w:afterAutospacing="0"/>
        <w:jc w:val="both"/>
        <w:textAlignment w:val="baseline"/>
        <w:rPr>
          <w:rFonts w:ascii="Arial" w:hAnsi="Arial" w:cs="Arial"/>
          <w:color w:val="000000" w:themeColor="text1"/>
          <w:sz w:val="20"/>
          <w:szCs w:val="20"/>
        </w:rPr>
      </w:pPr>
      <w:r w:rsidRPr="007763A4">
        <w:rPr>
          <w:rStyle w:val="normaltextrun"/>
          <w:rFonts w:ascii="Arial" w:eastAsia="Arial" w:hAnsi="Arial" w:cs="Arial"/>
          <w:color w:val="000000" w:themeColor="text1"/>
          <w:sz w:val="20"/>
          <w:szCs w:val="20"/>
        </w:rPr>
        <w:t>Państwa dane osobowe przetwarzamy w związku z wypełnieniem obowiązku prawnego ciążącego na administratorze, który wynika z ustawy wdrożeniowej 2021-2027</w:t>
      </w:r>
      <w:r w:rsidRPr="007763A4">
        <w:rPr>
          <w:rStyle w:val="superscript"/>
          <w:rFonts w:ascii="Arial" w:hAnsi="Arial" w:cs="Arial"/>
          <w:color w:val="000000" w:themeColor="text1"/>
          <w:sz w:val="20"/>
          <w:szCs w:val="20"/>
          <w:vertAlign w:val="superscript"/>
        </w:rPr>
        <w:t>1</w:t>
      </w:r>
      <w:r w:rsidRPr="007763A4">
        <w:rPr>
          <w:rStyle w:val="normaltextrun"/>
          <w:rFonts w:ascii="Arial" w:eastAsia="Arial" w:hAnsi="Arial" w:cs="Arial"/>
          <w:color w:val="000000" w:themeColor="text1"/>
          <w:sz w:val="20"/>
          <w:szCs w:val="20"/>
        </w:rPr>
        <w:t xml:space="preserve">, rozporządzeń </w:t>
      </w:r>
      <w:proofErr w:type="spellStart"/>
      <w:r w:rsidRPr="007763A4">
        <w:rPr>
          <w:rStyle w:val="normaltextrun"/>
          <w:rFonts w:ascii="Arial" w:eastAsia="Arial" w:hAnsi="Arial" w:cs="Arial"/>
          <w:color w:val="000000" w:themeColor="text1"/>
          <w:sz w:val="20"/>
          <w:szCs w:val="20"/>
        </w:rPr>
        <w:t>PEiR</w:t>
      </w:r>
      <w:proofErr w:type="spellEnd"/>
      <w:r w:rsidRPr="007763A4">
        <w:rPr>
          <w:rStyle w:val="normaltextrun"/>
          <w:rFonts w:ascii="Arial" w:eastAsia="Arial" w:hAnsi="Arial" w:cs="Arial"/>
          <w:color w:val="000000" w:themeColor="text1"/>
          <w:sz w:val="20"/>
          <w:szCs w:val="20"/>
        </w:rPr>
        <w:t xml:space="preserve"> UE 2021/1060, 2021/1056, 2021/1057</w:t>
      </w:r>
      <w:r w:rsidRPr="007763A4">
        <w:rPr>
          <w:rStyle w:val="superscript"/>
          <w:rFonts w:ascii="Arial" w:hAnsi="Arial" w:cs="Arial"/>
          <w:color w:val="000000" w:themeColor="text1"/>
          <w:sz w:val="20"/>
          <w:szCs w:val="20"/>
          <w:vertAlign w:val="superscript"/>
        </w:rPr>
        <w:t>2</w:t>
      </w:r>
      <w:r w:rsidRPr="007763A4">
        <w:rPr>
          <w:rStyle w:val="normaltextrun"/>
          <w:rFonts w:ascii="Arial" w:eastAsia="Arial" w:hAnsi="Arial" w:cs="Arial"/>
          <w:color w:val="000000" w:themeColor="text1"/>
          <w:sz w:val="20"/>
          <w:szCs w:val="20"/>
        </w:rPr>
        <w:t xml:space="preserve"> i innych powiązanych oraz ustawy o finansach publicznych i ustawy o narodowym zasobie archiwalnym i archiwach.</w:t>
      </w:r>
      <w:r w:rsidRPr="007763A4">
        <w:rPr>
          <w:rStyle w:val="eop"/>
          <w:rFonts w:ascii="Arial" w:hAnsi="Arial" w:cs="Arial"/>
          <w:color w:val="000000" w:themeColor="text1"/>
          <w:sz w:val="20"/>
          <w:szCs w:val="20"/>
        </w:rPr>
        <w:t> </w:t>
      </w:r>
    </w:p>
    <w:p w14:paraId="62A3A9DF" w14:textId="77777777" w:rsidR="004E27F3" w:rsidRPr="007763A4" w:rsidRDefault="004E27F3" w:rsidP="004E27F3">
      <w:pPr>
        <w:pStyle w:val="paragraph"/>
        <w:numPr>
          <w:ilvl w:val="0"/>
          <w:numId w:val="68"/>
        </w:numPr>
        <w:spacing w:before="0" w:beforeAutospacing="0" w:after="0" w:afterAutospacing="0"/>
        <w:jc w:val="both"/>
        <w:textAlignment w:val="baseline"/>
        <w:rPr>
          <w:rFonts w:ascii="Arial" w:hAnsi="Arial" w:cs="Arial"/>
          <w:color w:val="000000" w:themeColor="text1"/>
          <w:sz w:val="20"/>
          <w:szCs w:val="20"/>
        </w:rPr>
      </w:pPr>
      <w:r w:rsidRPr="007763A4">
        <w:rPr>
          <w:rStyle w:val="normaltextrun"/>
          <w:rFonts w:ascii="Arial" w:eastAsia="Arial" w:hAnsi="Arial" w:cs="Arial"/>
          <w:color w:val="000000" w:themeColor="text1"/>
          <w:sz w:val="20"/>
          <w:szCs w:val="20"/>
        </w:rPr>
        <w:t xml:space="preserve">W sprawach związanych z przetwarzaniem danych osobowych można kontaktować się z Inspektorem ochrony danych osobowych listownie pod adresem administratora </w:t>
      </w:r>
      <w:proofErr w:type="gramStart"/>
      <w:r w:rsidRPr="007763A4">
        <w:rPr>
          <w:rStyle w:val="normaltextrun"/>
          <w:rFonts w:ascii="Arial" w:eastAsia="Arial" w:hAnsi="Arial" w:cs="Arial"/>
          <w:color w:val="000000" w:themeColor="text1"/>
          <w:sz w:val="20"/>
          <w:szCs w:val="20"/>
        </w:rPr>
        <w:t>danych,</w:t>
      </w:r>
      <w:proofErr w:type="gramEnd"/>
      <w:r w:rsidRPr="007763A4">
        <w:rPr>
          <w:rStyle w:val="normaltextrun"/>
          <w:rFonts w:ascii="Arial" w:eastAsia="Arial" w:hAnsi="Arial" w:cs="Arial"/>
          <w:color w:val="000000" w:themeColor="text1"/>
          <w:sz w:val="20"/>
          <w:szCs w:val="20"/>
        </w:rPr>
        <w:t xml:space="preserve"> lub elektronicznie poprzez skrytkę </w:t>
      </w:r>
      <w:proofErr w:type="spellStart"/>
      <w:r w:rsidRPr="007763A4">
        <w:rPr>
          <w:rStyle w:val="normaltextrun"/>
          <w:rFonts w:ascii="Arial" w:eastAsia="Arial" w:hAnsi="Arial" w:cs="Arial"/>
          <w:color w:val="000000" w:themeColor="text1"/>
          <w:sz w:val="20"/>
          <w:szCs w:val="20"/>
        </w:rPr>
        <w:t>ePUAP</w:t>
      </w:r>
      <w:proofErr w:type="spellEnd"/>
      <w:r w:rsidRPr="007763A4">
        <w:rPr>
          <w:rStyle w:val="normaltextrun"/>
          <w:rFonts w:ascii="Arial" w:eastAsia="Arial" w:hAnsi="Arial" w:cs="Arial"/>
          <w:color w:val="000000" w:themeColor="text1"/>
          <w:sz w:val="20"/>
          <w:szCs w:val="20"/>
        </w:rPr>
        <w:t>: /</w:t>
      </w:r>
      <w:proofErr w:type="spellStart"/>
      <w:r w:rsidRPr="007763A4">
        <w:rPr>
          <w:rStyle w:val="normaltextrun"/>
          <w:rFonts w:ascii="Arial" w:eastAsia="Arial" w:hAnsi="Arial" w:cs="Arial"/>
          <w:color w:val="000000" w:themeColor="text1"/>
          <w:sz w:val="20"/>
          <w:szCs w:val="20"/>
        </w:rPr>
        <w:t>umarszwlkp</w:t>
      </w:r>
      <w:proofErr w:type="spellEnd"/>
      <w:r w:rsidRPr="007763A4">
        <w:rPr>
          <w:rStyle w:val="normaltextrun"/>
          <w:rFonts w:ascii="Arial" w:eastAsia="Arial" w:hAnsi="Arial" w:cs="Arial"/>
          <w:color w:val="000000" w:themeColor="text1"/>
          <w:sz w:val="20"/>
          <w:szCs w:val="20"/>
        </w:rPr>
        <w:t>/</w:t>
      </w:r>
      <w:proofErr w:type="spellStart"/>
      <w:r w:rsidRPr="007763A4">
        <w:rPr>
          <w:rStyle w:val="normaltextrun"/>
          <w:rFonts w:ascii="Arial" w:eastAsia="Arial" w:hAnsi="Arial" w:cs="Arial"/>
          <w:color w:val="000000" w:themeColor="text1"/>
          <w:sz w:val="20"/>
          <w:szCs w:val="20"/>
        </w:rPr>
        <w:t>SkrytkaESP</w:t>
      </w:r>
      <w:proofErr w:type="spellEnd"/>
      <w:r w:rsidRPr="007763A4">
        <w:rPr>
          <w:rStyle w:val="normaltextrun"/>
          <w:rFonts w:ascii="Arial" w:eastAsia="Arial" w:hAnsi="Arial" w:cs="Arial"/>
          <w:color w:val="000000" w:themeColor="text1"/>
          <w:sz w:val="20"/>
          <w:szCs w:val="20"/>
        </w:rPr>
        <w:t xml:space="preserve"> lub e-mail: inspektor.ochrony@umww.pl.</w:t>
      </w:r>
      <w:r w:rsidRPr="007763A4">
        <w:rPr>
          <w:rStyle w:val="eop"/>
          <w:rFonts w:ascii="Arial" w:hAnsi="Arial" w:cs="Arial"/>
          <w:color w:val="000000" w:themeColor="text1"/>
          <w:sz w:val="20"/>
          <w:szCs w:val="20"/>
        </w:rPr>
        <w:t> </w:t>
      </w:r>
    </w:p>
    <w:p w14:paraId="3BB8AF19"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Państwa dane osobowe będą przetwarzane do czasu rozliczenia Programu Fundusze Europejskie dla Wielkopolski 2021-2027 oraz upływu okresu archiwizacji dokumentacji związanej z tym programem.</w:t>
      </w:r>
      <w:r w:rsidRPr="006E4BC6">
        <w:rPr>
          <w:rStyle w:val="eop"/>
          <w:rFonts w:ascii="Arial" w:hAnsi="Arial" w:cs="Arial"/>
          <w:color w:val="000000"/>
          <w:sz w:val="20"/>
          <w:szCs w:val="20"/>
        </w:rPr>
        <w:t> </w:t>
      </w:r>
    </w:p>
    <w:p w14:paraId="372218D1"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Podanie danych osobowych obowiązkowych jest warunkiem ustawowym a ich niepodanie skutkuje brakiem możliwości udziału w projekcie. </w:t>
      </w:r>
      <w:r w:rsidRPr="006E4BC6">
        <w:rPr>
          <w:rStyle w:val="eop"/>
          <w:rFonts w:ascii="Arial" w:hAnsi="Arial" w:cs="Arial"/>
          <w:color w:val="000000"/>
          <w:sz w:val="20"/>
          <w:szCs w:val="20"/>
        </w:rPr>
        <w:t> </w:t>
      </w:r>
    </w:p>
    <w:p w14:paraId="321ECF63"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do usunięcia danych osobowych, o ile Państwa dane osobowe są przetwarzane na podstawie wyrażonej zgody, lub wynika to z wymogu prawa, lub gdy dane te są już niepotrzebne do przetwarzania danych.</w:t>
      </w:r>
      <w:r w:rsidRPr="006E4BC6">
        <w:rPr>
          <w:rStyle w:val="eop"/>
          <w:rFonts w:ascii="Arial" w:hAnsi="Arial" w:cs="Arial"/>
          <w:color w:val="000000"/>
          <w:sz w:val="20"/>
          <w:szCs w:val="20"/>
        </w:rPr>
        <w:t> </w:t>
      </w:r>
    </w:p>
    <w:p w14:paraId="6306CB0D"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r w:rsidRPr="006E4BC6">
        <w:rPr>
          <w:rStyle w:val="eop"/>
          <w:rFonts w:ascii="Arial" w:hAnsi="Arial" w:cs="Arial"/>
          <w:color w:val="000000"/>
          <w:sz w:val="20"/>
          <w:szCs w:val="20"/>
        </w:rPr>
        <w:t> </w:t>
      </w:r>
    </w:p>
    <w:p w14:paraId="16A89382"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do przenoszenia danych, o ile Państwa dane osobowe są przetwarzane na podstawie wyrażonej zgody lub są niezbędne do zawarcia umowy oraz gdy dane te są przetwarzane w sposób zautomatyzowany.</w:t>
      </w:r>
      <w:r w:rsidRPr="006E4BC6">
        <w:rPr>
          <w:rStyle w:val="eop"/>
          <w:rFonts w:ascii="Arial" w:hAnsi="Arial" w:cs="Arial"/>
          <w:color w:val="000000"/>
          <w:sz w:val="20"/>
          <w:szCs w:val="20"/>
        </w:rPr>
        <w:t> </w:t>
      </w:r>
    </w:p>
    <w:p w14:paraId="5C2F9746"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do dostępu do danych osobowych, ich sprostowania lub ograniczenia przetwarzania.</w:t>
      </w:r>
      <w:r w:rsidRPr="006E4BC6">
        <w:rPr>
          <w:rStyle w:val="eop"/>
          <w:rFonts w:ascii="Arial" w:hAnsi="Arial" w:cs="Arial"/>
          <w:color w:val="000000"/>
          <w:sz w:val="20"/>
          <w:szCs w:val="20"/>
        </w:rPr>
        <w:t> </w:t>
      </w:r>
    </w:p>
    <w:p w14:paraId="28CB4959"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do wniesienia sprzeciwu wobec przetwarzania w związku z Państwa sytuacją szczególną o ile przetwarzanie Państwa danych osobowych jest niezbędne do zrealizowania zadania w interesie publicznym lub sprawowania władzy publicznej.</w:t>
      </w:r>
      <w:r w:rsidRPr="006E4BC6">
        <w:rPr>
          <w:rStyle w:val="eop"/>
          <w:rFonts w:ascii="Arial" w:hAnsi="Arial" w:cs="Arial"/>
          <w:color w:val="000000"/>
          <w:sz w:val="20"/>
          <w:szCs w:val="20"/>
        </w:rPr>
        <w:t> </w:t>
      </w:r>
    </w:p>
    <w:p w14:paraId="19C9AAE9"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Przysługuje Państwu prawo wniesienia skargi do organu nadzorczego tj. Prezesa Urzędu Ochrony Danych Osobowych o ile uważają Państwo, iż przetwarzanie Państwa danych osobowych odbywa się w sposób niezgodny z prawem.</w:t>
      </w:r>
      <w:r w:rsidRPr="006E4BC6">
        <w:rPr>
          <w:rStyle w:val="eop"/>
          <w:rFonts w:ascii="Arial" w:hAnsi="Arial" w:cs="Arial"/>
          <w:color w:val="000000"/>
          <w:sz w:val="20"/>
          <w:szCs w:val="20"/>
        </w:rPr>
        <w:t> </w:t>
      </w:r>
    </w:p>
    <w:p w14:paraId="68AE5C5F"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Państwa dane osobowe będą ujawniane: </w:t>
      </w:r>
      <w:r w:rsidRPr="006E4BC6">
        <w:rPr>
          <w:rStyle w:val="eop"/>
          <w:rFonts w:ascii="Arial" w:hAnsi="Arial" w:cs="Arial"/>
          <w:color w:val="000000"/>
          <w:sz w:val="20"/>
          <w:szCs w:val="20"/>
        </w:rPr>
        <w:t> </w:t>
      </w:r>
    </w:p>
    <w:p w14:paraId="041A9D67" w14:textId="77777777" w:rsidR="004E27F3" w:rsidRPr="006E4BC6" w:rsidRDefault="004E27F3" w:rsidP="004E27F3">
      <w:pPr>
        <w:pStyle w:val="paragraph"/>
        <w:numPr>
          <w:ilvl w:val="1"/>
          <w:numId w:val="68"/>
        </w:numPr>
        <w:spacing w:before="0" w:beforeAutospacing="0" w:after="0" w:afterAutospacing="0"/>
        <w:jc w:val="both"/>
        <w:textAlignment w:val="baseline"/>
        <w:rPr>
          <w:rFonts w:ascii="Arial" w:hAnsi="Arial" w:cs="Arial"/>
          <w:sz w:val="20"/>
          <w:szCs w:val="20"/>
        </w:rPr>
      </w:pPr>
      <w:bookmarkStart w:id="1" w:name="_Hlk190712855"/>
      <w:r w:rsidRPr="006E4BC6">
        <w:rPr>
          <w:rStyle w:val="normaltextrun"/>
          <w:rFonts w:ascii="Arial" w:eastAsia="Arial" w:hAnsi="Arial" w:cs="Arial"/>
          <w:sz w:val="20"/>
          <w:szCs w:val="20"/>
        </w:rPr>
        <w:t>podmiotom świadczącym usługi na rzecz Województwa Wielkopolskiego w zakresie serwisu i wsparcia systemów informatycznych, utylizacji dokumentacji niearchiwalnej, przekazywania przesyłek pocztowych, lub podmiotom dokonującym badań, kontroli, ewaluacji na zlecenie Województwa Wielkopolskiego w związku z realizacją programu Fundusze Europejskie dla Wielkopolski na lata 2021-2027;</w:t>
      </w:r>
      <w:r w:rsidRPr="006E4BC6">
        <w:rPr>
          <w:rStyle w:val="eop"/>
          <w:rFonts w:ascii="Arial" w:hAnsi="Arial" w:cs="Arial"/>
          <w:color w:val="000000"/>
          <w:sz w:val="20"/>
          <w:szCs w:val="20"/>
        </w:rPr>
        <w:t> </w:t>
      </w:r>
    </w:p>
    <w:p w14:paraId="0C1539AF" w14:textId="77777777" w:rsidR="004E27F3" w:rsidRPr="006E4BC6" w:rsidRDefault="004E27F3" w:rsidP="004E27F3">
      <w:pPr>
        <w:pStyle w:val="paragraph"/>
        <w:numPr>
          <w:ilvl w:val="1"/>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6E4BC6">
        <w:rPr>
          <w:rStyle w:val="normaltextrun"/>
          <w:rFonts w:ascii="Arial" w:eastAsia="Arial" w:hAnsi="Arial" w:cs="Arial"/>
          <w:sz w:val="20"/>
          <w:szCs w:val="20"/>
        </w:rPr>
        <w:t>Interreg</w:t>
      </w:r>
      <w:proofErr w:type="spellEnd"/>
      <w:r w:rsidRPr="006E4BC6">
        <w:rPr>
          <w:rStyle w:val="normaltextrun"/>
          <w:rFonts w:ascii="Arial" w:eastAsia="Arial" w:hAnsi="Arial" w:cs="Arial"/>
          <w:sz w:val="20"/>
          <w:szCs w:val="20"/>
        </w:rPr>
        <w:t>, kontrolerom krajowym, instytucjom pośredniczącym, instytucjom wdrażającym, instytucjom pośredniczącym o ile niezbędne to będzie do realizacji ich zadań.</w:t>
      </w:r>
      <w:r w:rsidRPr="006E4BC6">
        <w:rPr>
          <w:rStyle w:val="eop"/>
          <w:rFonts w:ascii="Arial" w:hAnsi="Arial" w:cs="Arial"/>
          <w:color w:val="000000"/>
          <w:sz w:val="20"/>
          <w:szCs w:val="20"/>
        </w:rPr>
        <w:t> </w:t>
      </w:r>
    </w:p>
    <w:bookmarkEnd w:id="1"/>
    <w:p w14:paraId="2552AA12"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Państwa dane osobowe nie są przetwarzane w sposób zautomatyzowany w celu podjęcia jakiejkolwiek decyzji oraz profilowania.</w:t>
      </w:r>
      <w:r w:rsidRPr="006E4BC6">
        <w:rPr>
          <w:rStyle w:val="eop"/>
          <w:rFonts w:ascii="Arial" w:hAnsi="Arial" w:cs="Arial"/>
          <w:color w:val="000000"/>
          <w:sz w:val="20"/>
          <w:szCs w:val="20"/>
        </w:rPr>
        <w:t> </w:t>
      </w:r>
    </w:p>
    <w:p w14:paraId="6F53308E"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lastRenderedPageBreak/>
        <w:t>Państwa dane osobowe nie są przekazywane poza Europejski Obszar Gospodarczy oraz do organizacji międzynarodowych.</w:t>
      </w:r>
      <w:r w:rsidRPr="006E4BC6">
        <w:rPr>
          <w:rStyle w:val="eop"/>
          <w:rFonts w:ascii="Arial" w:hAnsi="Arial" w:cs="Arial"/>
          <w:color w:val="000000"/>
          <w:sz w:val="20"/>
          <w:szCs w:val="20"/>
        </w:rPr>
        <w:t> </w:t>
      </w:r>
    </w:p>
    <w:p w14:paraId="657AA461" w14:textId="77777777" w:rsidR="004E27F3" w:rsidRPr="006E4BC6" w:rsidRDefault="004E27F3" w:rsidP="004E27F3">
      <w:pPr>
        <w:pStyle w:val="paragraph"/>
        <w:numPr>
          <w:ilvl w:val="0"/>
          <w:numId w:val="68"/>
        </w:numPr>
        <w:spacing w:before="0" w:beforeAutospacing="0" w:after="0" w:afterAutospacing="0"/>
        <w:jc w:val="both"/>
        <w:textAlignment w:val="baseline"/>
        <w:rPr>
          <w:rFonts w:ascii="Arial" w:hAnsi="Arial" w:cs="Arial"/>
          <w:sz w:val="20"/>
          <w:szCs w:val="20"/>
        </w:rPr>
      </w:pPr>
      <w:r w:rsidRPr="006E4BC6">
        <w:rPr>
          <w:rStyle w:val="normaltextrun"/>
          <w:rFonts w:ascii="Arial" w:eastAsia="Arial" w:hAnsi="Arial" w:cs="Arial"/>
          <w:sz w:val="20"/>
          <w:szCs w:val="20"/>
        </w:rPr>
        <w:t xml:space="preserve">Państwa dane osobowe udostępnione zostały przez Beneficjenta </w:t>
      </w:r>
      <w:r>
        <w:rPr>
          <w:rStyle w:val="normaltextrun"/>
          <w:rFonts w:ascii="Arial" w:eastAsia="Arial" w:hAnsi="Arial" w:cs="Arial"/>
          <w:sz w:val="20"/>
          <w:szCs w:val="20"/>
        </w:rPr>
        <w:t xml:space="preserve">PCFF Centrum Medyczne Sp. z o.o. </w:t>
      </w:r>
      <w:r w:rsidRPr="006E4BC6">
        <w:rPr>
          <w:rStyle w:val="normaltextrun"/>
          <w:rFonts w:ascii="Arial" w:eastAsia="Arial" w:hAnsi="Arial" w:cs="Arial"/>
          <w:sz w:val="20"/>
          <w:szCs w:val="20"/>
        </w:rPr>
        <w:t xml:space="preserve">w zakresie niezbędnym do osiągniecia celów przetwarzania, lecz nie większym niż </w:t>
      </w:r>
      <w:proofErr w:type="gramStart"/>
      <w:r w:rsidRPr="006E4BC6">
        <w:rPr>
          <w:rStyle w:val="normaltextrun"/>
          <w:rFonts w:ascii="Arial" w:eastAsia="Arial" w:hAnsi="Arial" w:cs="Arial"/>
          <w:sz w:val="20"/>
          <w:szCs w:val="20"/>
        </w:rPr>
        <w:t>zakres</w:t>
      </w:r>
      <w:proofErr w:type="gramEnd"/>
      <w:r w:rsidRPr="006E4BC6">
        <w:rPr>
          <w:rStyle w:val="normaltextrun"/>
          <w:rFonts w:ascii="Arial" w:eastAsia="Arial" w:hAnsi="Arial" w:cs="Arial"/>
          <w:sz w:val="20"/>
          <w:szCs w:val="20"/>
        </w:rPr>
        <w:t xml:space="preserve"> o którym mowa w art. 87 ustawy wdrożeniowej 2021-2027 lub rozporządzeń </w:t>
      </w:r>
      <w:proofErr w:type="spellStart"/>
      <w:r w:rsidRPr="006E4BC6">
        <w:rPr>
          <w:rStyle w:val="normaltextrun"/>
          <w:rFonts w:ascii="Arial" w:eastAsia="Arial" w:hAnsi="Arial" w:cs="Arial"/>
          <w:sz w:val="20"/>
          <w:szCs w:val="20"/>
        </w:rPr>
        <w:t>PEiR</w:t>
      </w:r>
      <w:proofErr w:type="spellEnd"/>
      <w:r w:rsidRPr="006E4BC6">
        <w:rPr>
          <w:rStyle w:val="normaltextrun"/>
          <w:rFonts w:ascii="Arial" w:eastAsia="Arial" w:hAnsi="Arial" w:cs="Arial"/>
          <w:sz w:val="20"/>
          <w:szCs w:val="20"/>
        </w:rPr>
        <w:t xml:space="preserve"> UE 2021/1060, 2021/1056, 2021/1057.</w:t>
      </w:r>
      <w:r w:rsidRPr="006E4BC6">
        <w:rPr>
          <w:rStyle w:val="eop"/>
          <w:rFonts w:ascii="Arial" w:hAnsi="Arial" w:cs="Arial"/>
          <w:color w:val="000000"/>
          <w:sz w:val="20"/>
          <w:szCs w:val="20"/>
        </w:rPr>
        <w:t> </w:t>
      </w:r>
    </w:p>
    <w:bookmarkEnd w:id="0"/>
    <w:p w14:paraId="2D01138D" w14:textId="77777777" w:rsidR="004E27F3" w:rsidRPr="006E4BC6" w:rsidRDefault="004E27F3" w:rsidP="004E27F3">
      <w:pPr>
        <w:pStyle w:val="paragraph"/>
        <w:spacing w:before="0" w:beforeAutospacing="0" w:after="0" w:afterAutospacing="0"/>
        <w:ind w:right="480" w:firstLine="60"/>
        <w:textAlignment w:val="baseline"/>
        <w:rPr>
          <w:rFonts w:ascii="Arial" w:hAnsi="Arial" w:cs="Arial"/>
          <w:sz w:val="20"/>
          <w:szCs w:val="20"/>
        </w:rPr>
      </w:pPr>
    </w:p>
    <w:p w14:paraId="1D57DACC" w14:textId="77777777" w:rsidR="004E27F3" w:rsidRPr="006E4BC6" w:rsidRDefault="004E27F3" w:rsidP="004E27F3">
      <w:pPr>
        <w:pStyle w:val="paragraph"/>
        <w:spacing w:before="0" w:beforeAutospacing="0" w:after="0" w:afterAutospacing="0"/>
        <w:ind w:right="480"/>
        <w:textAlignment w:val="baseline"/>
        <w:rPr>
          <w:rFonts w:ascii="Arial" w:hAnsi="Arial" w:cs="Arial"/>
          <w:sz w:val="20"/>
          <w:szCs w:val="20"/>
        </w:rPr>
      </w:pPr>
      <w:r w:rsidRPr="006E4BC6">
        <w:rPr>
          <w:rStyle w:val="eop"/>
          <w:rFonts w:ascii="Arial" w:hAnsi="Arial" w:cs="Arial"/>
          <w:color w:val="000000"/>
          <w:sz w:val="20"/>
          <w:szCs w:val="20"/>
        </w:rPr>
        <w:t> </w:t>
      </w:r>
    </w:p>
    <w:p w14:paraId="4E717E07" w14:textId="77777777" w:rsidR="004E27F3" w:rsidRPr="006E4BC6" w:rsidRDefault="004E27F3" w:rsidP="004E27F3">
      <w:pPr>
        <w:pStyle w:val="paragraph"/>
        <w:spacing w:before="0" w:beforeAutospacing="0" w:after="0" w:afterAutospacing="0"/>
        <w:ind w:right="480"/>
        <w:textAlignment w:val="baseline"/>
        <w:rPr>
          <w:rFonts w:ascii="Arial" w:hAnsi="Arial" w:cs="Arial"/>
          <w:sz w:val="20"/>
          <w:szCs w:val="20"/>
        </w:rPr>
      </w:pPr>
      <w:r w:rsidRPr="006E4BC6">
        <w:rPr>
          <w:rStyle w:val="eop"/>
          <w:rFonts w:ascii="Arial" w:hAnsi="Arial" w:cs="Arial"/>
          <w:color w:val="000000"/>
          <w:sz w:val="20"/>
          <w:szCs w:val="20"/>
        </w:rPr>
        <w:t> </w:t>
      </w:r>
    </w:p>
    <w:p w14:paraId="72FCBC0A" w14:textId="77777777" w:rsidR="004E27F3" w:rsidRPr="006E4BC6" w:rsidRDefault="004E27F3" w:rsidP="004E27F3">
      <w:pPr>
        <w:pStyle w:val="paragraph"/>
        <w:spacing w:before="0" w:beforeAutospacing="0" w:after="0" w:afterAutospacing="0"/>
        <w:ind w:right="480"/>
        <w:jc w:val="right"/>
        <w:textAlignment w:val="baseline"/>
        <w:rPr>
          <w:rFonts w:ascii="Arial" w:hAnsi="Arial" w:cs="Arial"/>
          <w:sz w:val="20"/>
          <w:szCs w:val="20"/>
        </w:rPr>
      </w:pPr>
      <w:r w:rsidRPr="006E4BC6">
        <w:rPr>
          <w:rStyle w:val="normaltextrun"/>
          <w:rFonts w:ascii="Arial" w:eastAsia="Arial" w:hAnsi="Arial" w:cs="Arial"/>
          <w:b/>
          <w:bCs/>
          <w:sz w:val="20"/>
          <w:szCs w:val="20"/>
        </w:rPr>
        <w:t>................................................</w:t>
      </w:r>
      <w:r w:rsidRPr="006E4BC6">
        <w:rPr>
          <w:rStyle w:val="eop"/>
          <w:rFonts w:ascii="Arial" w:hAnsi="Arial" w:cs="Arial"/>
          <w:color w:val="000000"/>
          <w:sz w:val="20"/>
          <w:szCs w:val="20"/>
        </w:rPr>
        <w:t> </w:t>
      </w:r>
    </w:p>
    <w:p w14:paraId="64C6C23E" w14:textId="77777777" w:rsidR="004E27F3" w:rsidRPr="006E4BC6" w:rsidRDefault="004E27F3" w:rsidP="004E27F3">
      <w:pPr>
        <w:pStyle w:val="paragraph"/>
        <w:spacing w:before="0" w:beforeAutospacing="0" w:after="0" w:afterAutospacing="0"/>
        <w:ind w:right="480"/>
        <w:jc w:val="right"/>
        <w:textAlignment w:val="baseline"/>
        <w:rPr>
          <w:rFonts w:ascii="Arial" w:hAnsi="Arial" w:cs="Arial"/>
          <w:sz w:val="20"/>
          <w:szCs w:val="20"/>
        </w:rPr>
      </w:pPr>
      <w:r w:rsidRPr="006E4BC6">
        <w:rPr>
          <w:rStyle w:val="normaltextrun"/>
          <w:rFonts w:ascii="Arial" w:eastAsia="Arial" w:hAnsi="Arial" w:cs="Arial"/>
          <w:b/>
          <w:bCs/>
          <w:sz w:val="20"/>
          <w:szCs w:val="20"/>
        </w:rPr>
        <w:t>Data i podpis</w:t>
      </w:r>
      <w:r w:rsidRPr="006E4BC6">
        <w:rPr>
          <w:rStyle w:val="eop"/>
          <w:rFonts w:ascii="Arial" w:hAnsi="Arial" w:cs="Arial"/>
          <w:color w:val="000000"/>
          <w:sz w:val="20"/>
          <w:szCs w:val="20"/>
        </w:rPr>
        <w:t> </w:t>
      </w:r>
    </w:p>
    <w:p w14:paraId="3BDE1DFA" w14:textId="60F92540" w:rsidR="004E27F3" w:rsidRDefault="004E27F3">
      <w:pPr>
        <w:numPr>
          <w:ilvl w:val="0"/>
          <w:numId w:val="0"/>
        </w:numPr>
        <w:jc w:val="left"/>
      </w:pPr>
      <w:r>
        <w:br w:type="page"/>
      </w:r>
    </w:p>
    <w:p w14:paraId="16C77B1F" w14:textId="77777777" w:rsidR="004E27F3" w:rsidRPr="004E27F3" w:rsidRDefault="004E27F3" w:rsidP="004E27F3">
      <w:pPr>
        <w:pStyle w:val="Styl6"/>
        <w:rPr>
          <w:rStyle w:val="Odwoanieprzypisudolnego"/>
          <w:rFonts w:eastAsia="Calibri"/>
          <w:vertAlign w:val="baseline"/>
        </w:rPr>
      </w:pPr>
      <w:r w:rsidRPr="004E27F3">
        <w:rPr>
          <w:rStyle w:val="Odwoanieprzypisudolnego"/>
          <w:rFonts w:eastAsia="Calibri"/>
          <w:vertAlign w:val="baseline"/>
        </w:rPr>
        <w:lastRenderedPageBreak/>
        <w:t>Załącznik nr 8 do umowy</w:t>
      </w:r>
    </w:p>
    <w:p w14:paraId="7DCB2269" w14:textId="77777777" w:rsidR="004E27F3" w:rsidRPr="004E27F3" w:rsidRDefault="004E27F3" w:rsidP="004E27F3">
      <w:pPr>
        <w:pStyle w:val="Styl6"/>
        <w:rPr>
          <w:rStyle w:val="Odwoanieprzypisudolnego"/>
          <w:rFonts w:eastAsia="Calibri"/>
          <w:vertAlign w:val="baseline"/>
        </w:rPr>
      </w:pPr>
    </w:p>
    <w:p w14:paraId="74F4014A" w14:textId="77777777" w:rsidR="004E27F3" w:rsidRPr="004E27F3" w:rsidRDefault="004E27F3" w:rsidP="004E27F3">
      <w:pPr>
        <w:pStyle w:val="Styl6"/>
        <w:jc w:val="center"/>
        <w:rPr>
          <w:rStyle w:val="Odwoanieprzypisudolnego"/>
          <w:b/>
          <w:bCs w:val="0"/>
          <w:vertAlign w:val="baseline"/>
        </w:rPr>
      </w:pPr>
      <w:r w:rsidRPr="004E27F3">
        <w:rPr>
          <w:rStyle w:val="Odwoanieprzypisudolnego"/>
          <w:b/>
          <w:bCs w:val="0"/>
          <w:vertAlign w:val="baseline"/>
        </w:rPr>
        <w:t xml:space="preserve">Umowa </w:t>
      </w:r>
      <w:r w:rsidRPr="004E27F3">
        <w:rPr>
          <w:rStyle w:val="Odwoanieprzypisudolnego"/>
          <w:b/>
          <w:bCs w:val="0"/>
          <w:vertAlign w:val="baseline"/>
        </w:rPr>
        <w:br/>
        <w:t>powierzenia przetwarzania danych osobowych</w:t>
      </w:r>
    </w:p>
    <w:p w14:paraId="4FE26A58" w14:textId="77777777" w:rsidR="004E27F3" w:rsidRPr="004E27F3" w:rsidRDefault="004E27F3" w:rsidP="004E27F3">
      <w:pPr>
        <w:pStyle w:val="Styl6"/>
        <w:rPr>
          <w:rStyle w:val="Odwoanieprzypisudolnego"/>
          <w:vertAlign w:val="baseline"/>
        </w:rPr>
      </w:pPr>
    </w:p>
    <w:p w14:paraId="3C16928D" w14:textId="77777777" w:rsidR="004E27F3" w:rsidRPr="004E27F3" w:rsidRDefault="004E27F3" w:rsidP="004E27F3">
      <w:pPr>
        <w:pStyle w:val="Styl6"/>
        <w:rPr>
          <w:rStyle w:val="Odwoanieprzypisudolnego"/>
          <w:vertAlign w:val="baseline"/>
        </w:rPr>
      </w:pPr>
      <w:r w:rsidRPr="004E27F3">
        <w:rPr>
          <w:rStyle w:val="Odwoanieprzypisudolnego"/>
          <w:vertAlign w:val="baseline"/>
        </w:rPr>
        <w:t>zawarta w dniu .................... w ...................., pomiędzy:</w:t>
      </w:r>
    </w:p>
    <w:p w14:paraId="49010A3B" w14:textId="77777777" w:rsidR="004E27F3" w:rsidRPr="004E27F3" w:rsidRDefault="004E27F3" w:rsidP="004E27F3">
      <w:pPr>
        <w:pStyle w:val="Styl6"/>
        <w:rPr>
          <w:rStyle w:val="Odwoanieprzypisudolnego"/>
          <w:vertAlign w:val="baseline"/>
        </w:rPr>
      </w:pPr>
    </w:p>
    <w:p w14:paraId="47F25F90" w14:textId="77777777" w:rsidR="004E27F3" w:rsidRPr="004E27F3" w:rsidRDefault="004E27F3" w:rsidP="004E27F3">
      <w:pPr>
        <w:pStyle w:val="Styl6"/>
        <w:rPr>
          <w:rStyle w:val="Odwoanieprzypisudolnego"/>
          <w:vertAlign w:val="baseline"/>
        </w:rPr>
      </w:pPr>
      <w:r w:rsidRPr="004E27F3">
        <w:rPr>
          <w:rStyle w:val="Odwoanieprzypisudolnego"/>
          <w:b/>
          <w:bCs w:val="0"/>
          <w:vertAlign w:val="baseline"/>
        </w:rPr>
        <w:t>PCFF Centrum Medyczne Spółka Z ograniczoną odpowiedzialnością</w:t>
      </w:r>
      <w:r w:rsidRPr="004E27F3">
        <w:rPr>
          <w:rStyle w:val="Odwoanieprzypisudolnego"/>
          <w:vertAlign w:val="baseline"/>
        </w:rPr>
        <w:t>, z siedzibą w Suchym Lesie przy ul. Krętej 19, 62-002 Suchy Las, wpisaną do rejestru przedsiębiorców prowadzonego przez Sąd Rejonowy Poznań-Nowe Miasto i Wilda w Poznaniu, VIII Wydział Gospodarczy KRS pod numerem KRS: 0000798965, REGON: 384093290, NIP: 9721302629, reprezentowaną przez:</w:t>
      </w:r>
    </w:p>
    <w:p w14:paraId="3848E0E5" w14:textId="77777777" w:rsidR="004E27F3" w:rsidRPr="004E27F3" w:rsidRDefault="004E27F3" w:rsidP="004E27F3">
      <w:pPr>
        <w:pStyle w:val="Styl6"/>
        <w:rPr>
          <w:rStyle w:val="Odwoanieprzypisudolnego"/>
          <w:vertAlign w:val="baseline"/>
        </w:rPr>
      </w:pPr>
      <w:r w:rsidRPr="004E27F3">
        <w:rPr>
          <w:rStyle w:val="Odwoanieprzypisudolnego"/>
          <w:vertAlign w:val="baseline"/>
        </w:rPr>
        <w:t>Pana Sebastiana Chęcińskiego – Prezesa Zarządu („Administrator”)</w:t>
      </w:r>
    </w:p>
    <w:p w14:paraId="5EE872E7" w14:textId="77777777" w:rsidR="004E27F3" w:rsidRPr="004E27F3" w:rsidRDefault="004E27F3" w:rsidP="004E27F3">
      <w:pPr>
        <w:pStyle w:val="Styl6"/>
        <w:rPr>
          <w:rStyle w:val="Odwoanieprzypisudolnego"/>
          <w:vertAlign w:val="baseline"/>
        </w:rPr>
      </w:pPr>
    </w:p>
    <w:p w14:paraId="168CED39" w14:textId="77777777" w:rsidR="004E27F3" w:rsidRPr="004E27F3" w:rsidRDefault="004E27F3" w:rsidP="004E27F3">
      <w:pPr>
        <w:pStyle w:val="Styl6"/>
        <w:rPr>
          <w:rStyle w:val="Odwoanieprzypisudolnego"/>
          <w:vertAlign w:val="baseline"/>
        </w:rPr>
      </w:pPr>
      <w:r w:rsidRPr="004E27F3">
        <w:rPr>
          <w:rStyle w:val="Odwoanieprzypisudolnego"/>
          <w:vertAlign w:val="baseline"/>
        </w:rPr>
        <w:t>a</w:t>
      </w:r>
    </w:p>
    <w:p w14:paraId="37756D5D" w14:textId="77777777" w:rsidR="004E27F3" w:rsidRPr="004E27F3" w:rsidRDefault="004E27F3" w:rsidP="004E27F3">
      <w:pPr>
        <w:pStyle w:val="Styl6"/>
        <w:rPr>
          <w:rStyle w:val="Odwoanieprzypisudolnego"/>
          <w:vertAlign w:val="baseline"/>
        </w:rPr>
      </w:pPr>
    </w:p>
    <w:p w14:paraId="2EF15178" w14:textId="77777777" w:rsidR="004E27F3" w:rsidRPr="004E27F3" w:rsidRDefault="004E27F3" w:rsidP="004E27F3">
      <w:pPr>
        <w:pStyle w:val="Styl6"/>
        <w:rPr>
          <w:rStyle w:val="Odwoanieprzypisudolnego"/>
          <w:vertAlign w:val="baseline"/>
        </w:rPr>
      </w:pPr>
      <w:r w:rsidRPr="004E27F3">
        <w:rPr>
          <w:rStyle w:val="Odwoanieprzypisudolnego"/>
          <w:highlight w:val="yellow"/>
          <w:vertAlign w:val="baseline"/>
        </w:rPr>
        <w:t>…………………………………</w:t>
      </w:r>
      <w:r w:rsidRPr="004E27F3">
        <w:rPr>
          <w:rStyle w:val="Odwoanieprzypisudolnego"/>
          <w:vertAlign w:val="baseline"/>
        </w:rPr>
        <w:t xml:space="preserve"> („Przetwarzający”)</w:t>
      </w:r>
    </w:p>
    <w:p w14:paraId="7ACF2369" w14:textId="77777777" w:rsidR="004E27F3" w:rsidRPr="004E27F3" w:rsidRDefault="004E27F3" w:rsidP="004E27F3">
      <w:pPr>
        <w:pStyle w:val="Styl6"/>
        <w:rPr>
          <w:rStyle w:val="Odwoanieprzypisudolnego"/>
          <w:vertAlign w:val="baseline"/>
        </w:rPr>
      </w:pPr>
      <w:r w:rsidRPr="004E27F3">
        <w:rPr>
          <w:rStyle w:val="Odwoanieprzypisudolnego"/>
          <w:vertAlign w:val="baseline"/>
        </w:rPr>
        <w:t>(dalej łącznie jako: „Strony”)</w:t>
      </w:r>
    </w:p>
    <w:p w14:paraId="51170096" w14:textId="77777777" w:rsidR="00242067" w:rsidRDefault="00242067" w:rsidP="004E27F3">
      <w:pPr>
        <w:pStyle w:val="Styl6"/>
      </w:pPr>
    </w:p>
    <w:p w14:paraId="51EA3B69" w14:textId="77777777" w:rsidR="004E27F3" w:rsidRDefault="004E27F3" w:rsidP="004E27F3">
      <w:pPr>
        <w:pStyle w:val="Styl6"/>
      </w:pPr>
    </w:p>
    <w:p w14:paraId="0C330D33" w14:textId="77777777" w:rsidR="004E27F3" w:rsidRPr="006E4BC6" w:rsidRDefault="004E27F3" w:rsidP="004E27F3">
      <w:pPr>
        <w:pStyle w:val="Styl6"/>
      </w:pPr>
      <w:r w:rsidRPr="006E4BC6">
        <w:t>Mając na uwadze, że:</w:t>
      </w:r>
    </w:p>
    <w:p w14:paraId="1D8E22B0" w14:textId="77777777" w:rsidR="004E27F3" w:rsidRPr="006E4BC6" w:rsidRDefault="004E27F3" w:rsidP="004E27F3">
      <w:pPr>
        <w:pStyle w:val="Styl6"/>
        <w:numPr>
          <w:ilvl w:val="0"/>
          <w:numId w:val="75"/>
        </w:numPr>
      </w:pPr>
      <w:r w:rsidRPr="006E4BC6">
        <w:t xml:space="preserve">Strony zawarły umowę </w:t>
      </w:r>
      <w:r w:rsidRPr="004E27F3">
        <w:rPr>
          <w:highlight w:val="yellow"/>
        </w:rPr>
        <w:t>....................</w:t>
      </w:r>
      <w:r w:rsidRPr="006E4BC6">
        <w:t xml:space="preserve"> („</w:t>
      </w:r>
      <w:r w:rsidRPr="004E27F3">
        <w:rPr>
          <w:b/>
        </w:rPr>
        <w:t>Umowa Podstawowa</w:t>
      </w:r>
      <w:r w:rsidRPr="006E4BC6">
        <w:t>”), w związku, z wykonywaniem której Administrator powierzy Przetwarzającemu przetwarzanie danych osobowych w zakresie określonym Umową;</w:t>
      </w:r>
    </w:p>
    <w:p w14:paraId="70D58683" w14:textId="77777777" w:rsidR="004E27F3" w:rsidRPr="006E4BC6" w:rsidRDefault="004E27F3" w:rsidP="004E27F3">
      <w:pPr>
        <w:pStyle w:val="Styl6"/>
        <w:numPr>
          <w:ilvl w:val="0"/>
          <w:numId w:val="75"/>
        </w:numPr>
      </w:pPr>
      <w:r w:rsidRPr="006E4BC6">
        <w:t>Celem Umowy jest ustalenie warunków, na jakich Przetwarzający wykonuje operacje przetwarzania Danych Osobowych w imieniu Administratora;</w:t>
      </w:r>
    </w:p>
    <w:p w14:paraId="4A9641DB" w14:textId="77777777" w:rsidR="004E27F3" w:rsidRPr="006E4BC6" w:rsidRDefault="004E27F3" w:rsidP="004E27F3">
      <w:pPr>
        <w:pStyle w:val="Styl6"/>
        <w:numPr>
          <w:ilvl w:val="0"/>
          <w:numId w:val="75"/>
        </w:numPr>
      </w:pPr>
      <w:r w:rsidRPr="004E27F3">
        <w:rPr>
          <w:color w:val="212121"/>
        </w:rPr>
        <w:t xml:space="preserve">Strony zawierając Umowę dążą do takiego uregulowania zasad przetwarzania Danych Osobowych, aby odpowiadały one w pełni postanowieniom </w:t>
      </w:r>
      <w:r w:rsidRPr="006E4BC6">
        <w:t>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6E4BC6">
        <w:t>Dz.Urz</w:t>
      </w:r>
      <w:proofErr w:type="spellEnd"/>
      <w:r w:rsidRPr="006E4BC6">
        <w:t xml:space="preserve">. UE L 119, s. 1) – dalej </w:t>
      </w:r>
      <w:r w:rsidRPr="004E27F3">
        <w:rPr>
          <w:b/>
        </w:rPr>
        <w:t>RODO</w:t>
      </w:r>
      <w:r w:rsidRPr="006E4BC6">
        <w:t>.</w:t>
      </w:r>
      <w:r w:rsidRPr="004E27F3">
        <w:rPr>
          <w:color w:val="212121"/>
        </w:rPr>
        <w:t xml:space="preserve"> </w:t>
      </w:r>
    </w:p>
    <w:p w14:paraId="4B656726" w14:textId="77777777" w:rsidR="004E27F3" w:rsidRDefault="004E27F3" w:rsidP="004E27F3">
      <w:pPr>
        <w:pStyle w:val="Styl6"/>
      </w:pPr>
    </w:p>
    <w:p w14:paraId="4F46F399" w14:textId="77777777" w:rsidR="004E27F3" w:rsidRDefault="004E27F3" w:rsidP="004E27F3">
      <w:pPr>
        <w:numPr>
          <w:ilvl w:val="0"/>
          <w:numId w:val="0"/>
        </w:numPr>
      </w:pPr>
      <w:r w:rsidRPr="006E4BC6">
        <w:t>Strony postanowiły zawrzeć Umowę o następującej treści:</w:t>
      </w:r>
    </w:p>
    <w:p w14:paraId="38972F08" w14:textId="77777777" w:rsidR="004E27F3" w:rsidRDefault="004E27F3" w:rsidP="004E27F3">
      <w:pPr>
        <w:numPr>
          <w:ilvl w:val="0"/>
          <w:numId w:val="0"/>
        </w:numPr>
      </w:pPr>
    </w:p>
    <w:p w14:paraId="4FDD446D" w14:textId="77777777" w:rsidR="004E27F3" w:rsidRPr="006E4BC6" w:rsidRDefault="004E27F3" w:rsidP="004E27F3">
      <w:pPr>
        <w:numPr>
          <w:ilvl w:val="0"/>
          <w:numId w:val="76"/>
        </w:numPr>
        <w:outlineLvl w:val="0"/>
        <w:rPr>
          <w:b/>
          <w:bCs/>
        </w:rPr>
      </w:pPr>
      <w:bookmarkStart w:id="2" w:name="_Toc505032484"/>
      <w:r w:rsidRPr="006E4BC6">
        <w:rPr>
          <w:b/>
          <w:bCs/>
        </w:rPr>
        <w:t>Opis Przetwarzania</w:t>
      </w:r>
      <w:bookmarkEnd w:id="2"/>
    </w:p>
    <w:p w14:paraId="7696F185" w14:textId="77777777" w:rsidR="004E27F3" w:rsidRPr="006E4BC6" w:rsidRDefault="004E27F3" w:rsidP="004E27F3">
      <w:pPr>
        <w:numPr>
          <w:ilvl w:val="1"/>
          <w:numId w:val="76"/>
        </w:numPr>
      </w:pPr>
      <w:r w:rsidRPr="006E4BC6">
        <w:t xml:space="preserve">Na warunkach określonych niniejszą Umową oraz Umową Podstawową Administrator powierza Przetwarzającemu przetwarzanie (w rozumieniu RODO) dalej opisanych Danych Osobowych. </w:t>
      </w:r>
    </w:p>
    <w:p w14:paraId="17BC790D" w14:textId="77777777" w:rsidR="004E27F3" w:rsidRPr="006E4BC6" w:rsidRDefault="004E27F3" w:rsidP="004E27F3">
      <w:pPr>
        <w:numPr>
          <w:ilvl w:val="1"/>
          <w:numId w:val="76"/>
        </w:numPr>
      </w:pPr>
      <w:r w:rsidRPr="006E4BC6">
        <w:t>Przetwarzanie będzie wykonywane w okresie obowiązywania Umowy Podstawowej.</w:t>
      </w:r>
    </w:p>
    <w:p w14:paraId="347C9342" w14:textId="77777777" w:rsidR="004E27F3" w:rsidRPr="006E4BC6" w:rsidRDefault="004E27F3" w:rsidP="004E27F3">
      <w:pPr>
        <w:numPr>
          <w:ilvl w:val="1"/>
          <w:numId w:val="76"/>
        </w:numPr>
      </w:pPr>
      <w:r w:rsidRPr="006E4BC6">
        <w:t>Charakter i cel przetwarzania wynikają z Umowy Podstawowej. W szczególności:</w:t>
      </w:r>
    </w:p>
    <w:p w14:paraId="2A2A12E9" w14:textId="77777777" w:rsidR="004E27F3" w:rsidRPr="006E4BC6" w:rsidRDefault="004E27F3" w:rsidP="004E27F3">
      <w:pPr>
        <w:numPr>
          <w:ilvl w:val="2"/>
          <w:numId w:val="76"/>
        </w:numPr>
      </w:pPr>
      <w:r w:rsidRPr="006E4BC6">
        <w:t>charakter przetwarzania określony jest następującą rolą Przetwarzającego jako podmiotu świadczącego usług</w:t>
      </w:r>
      <w:r>
        <w:t>i</w:t>
      </w:r>
      <w:r w:rsidRPr="006E4BC6">
        <w:t xml:space="preserve"> w ramach </w:t>
      </w:r>
      <w:proofErr w:type="gramStart"/>
      <w:r>
        <w:t xml:space="preserve">Projektu </w:t>
      </w:r>
      <w:r w:rsidRPr="006E4BC6">
        <w:t xml:space="preserve"> </w:t>
      </w:r>
      <w:r w:rsidRPr="00F96CAF">
        <w:t>pt.</w:t>
      </w:r>
      <w:proofErr w:type="gramEnd"/>
      <w:r w:rsidRPr="00F96CAF">
        <w:t xml:space="preserve"> „</w:t>
      </w:r>
      <w:r>
        <w:t>Rehabilitacja od zaraz</w:t>
      </w:r>
      <w:r w:rsidRPr="00F96CAF">
        <w:t>!</w:t>
      </w:r>
      <w:r>
        <w:t>”</w:t>
      </w:r>
      <w:r w:rsidRPr="006E4BC6">
        <w:t xml:space="preserve">, zaś </w:t>
      </w:r>
    </w:p>
    <w:p w14:paraId="2B243682" w14:textId="77777777" w:rsidR="004E27F3" w:rsidRPr="006E4BC6" w:rsidRDefault="004E27F3" w:rsidP="004E27F3">
      <w:pPr>
        <w:numPr>
          <w:ilvl w:val="2"/>
          <w:numId w:val="76"/>
        </w:numPr>
      </w:pPr>
      <w:r w:rsidRPr="006E4BC6">
        <w:t>celem przetwarzania jest realizacja przez Przetwarzającego obowiązków wynikających z Umowy podstawowej</w:t>
      </w:r>
    </w:p>
    <w:p w14:paraId="274BE61B" w14:textId="77777777" w:rsidR="004E27F3" w:rsidRPr="006E4BC6" w:rsidRDefault="004E27F3" w:rsidP="004E27F3">
      <w:pPr>
        <w:numPr>
          <w:ilvl w:val="1"/>
          <w:numId w:val="76"/>
        </w:numPr>
      </w:pPr>
      <w:r w:rsidRPr="006E4BC6">
        <w:t>Przetwarzanie obejmować będzie następujące kategorie danych osobowych („</w:t>
      </w:r>
      <w:r w:rsidRPr="006E4BC6">
        <w:rPr>
          <w:b/>
          <w:bCs/>
        </w:rPr>
        <w:t>Dane</w:t>
      </w:r>
      <w:r w:rsidRPr="006E4BC6">
        <w:t>”):</w:t>
      </w:r>
    </w:p>
    <w:p w14:paraId="25C75B39" w14:textId="77777777" w:rsidR="004E27F3" w:rsidRPr="006E4BC6" w:rsidRDefault="004E27F3" w:rsidP="004E27F3">
      <w:pPr>
        <w:numPr>
          <w:ilvl w:val="0"/>
          <w:numId w:val="0"/>
        </w:numPr>
        <w:ind w:left="792"/>
        <w:rPr>
          <w:b/>
        </w:rPr>
      </w:pPr>
      <w:r w:rsidRPr="006E4BC6">
        <w:rPr>
          <w:b/>
          <w:bCs/>
        </w:rPr>
        <w:t>Dane zwykłe:</w:t>
      </w:r>
    </w:p>
    <w:p w14:paraId="6C036322" w14:textId="77777777" w:rsidR="004E27F3" w:rsidRPr="006E4BC6" w:rsidRDefault="004E27F3" w:rsidP="004E27F3">
      <w:pPr>
        <w:numPr>
          <w:ilvl w:val="0"/>
          <w:numId w:val="77"/>
        </w:numPr>
      </w:pPr>
      <w:r w:rsidRPr="006E4BC6">
        <w:t>imię i nazwisko,</w:t>
      </w:r>
    </w:p>
    <w:p w14:paraId="58FF0FDA" w14:textId="77777777" w:rsidR="004E27F3" w:rsidRPr="006E4BC6" w:rsidRDefault="004E27F3" w:rsidP="004E27F3">
      <w:pPr>
        <w:numPr>
          <w:ilvl w:val="0"/>
          <w:numId w:val="77"/>
        </w:numPr>
      </w:pPr>
      <w:r w:rsidRPr="006E4BC6">
        <w:t>numer ewidencyjny PESEL,</w:t>
      </w:r>
    </w:p>
    <w:p w14:paraId="4C100BD1" w14:textId="77777777" w:rsidR="004E27F3" w:rsidRPr="006E4BC6" w:rsidRDefault="004E27F3" w:rsidP="004E27F3">
      <w:pPr>
        <w:numPr>
          <w:ilvl w:val="0"/>
          <w:numId w:val="77"/>
        </w:numPr>
      </w:pPr>
      <w:r w:rsidRPr="006E4BC6">
        <w:t>adres e-mail,</w:t>
      </w:r>
    </w:p>
    <w:p w14:paraId="1EA220CD" w14:textId="77777777" w:rsidR="004E27F3" w:rsidRPr="006E4BC6" w:rsidRDefault="004E27F3" w:rsidP="004E27F3">
      <w:pPr>
        <w:numPr>
          <w:ilvl w:val="0"/>
          <w:numId w:val="77"/>
        </w:numPr>
      </w:pPr>
      <w:r w:rsidRPr="006E4BC6">
        <w:t>numery telefonów,</w:t>
      </w:r>
    </w:p>
    <w:p w14:paraId="4CD12413" w14:textId="77777777" w:rsidR="004E27F3" w:rsidRPr="006E4BC6" w:rsidRDefault="004E27F3" w:rsidP="004E27F3">
      <w:pPr>
        <w:numPr>
          <w:ilvl w:val="0"/>
          <w:numId w:val="77"/>
        </w:numPr>
      </w:pPr>
      <w:r w:rsidRPr="006E4BC6">
        <w:t>adres zamieszkania,</w:t>
      </w:r>
    </w:p>
    <w:p w14:paraId="0E61D14F" w14:textId="77777777" w:rsidR="004E27F3" w:rsidRPr="006E4BC6" w:rsidRDefault="004E27F3" w:rsidP="004E27F3">
      <w:pPr>
        <w:numPr>
          <w:ilvl w:val="0"/>
          <w:numId w:val="77"/>
        </w:numPr>
      </w:pPr>
      <w:r w:rsidRPr="006E4BC6">
        <w:t>data urodzenia,</w:t>
      </w:r>
    </w:p>
    <w:p w14:paraId="59A78676" w14:textId="77777777" w:rsidR="004E27F3" w:rsidRPr="006E4BC6" w:rsidRDefault="004E27F3" w:rsidP="004E27F3">
      <w:pPr>
        <w:numPr>
          <w:ilvl w:val="0"/>
          <w:numId w:val="0"/>
        </w:numPr>
        <w:ind w:left="792"/>
        <w:rPr>
          <w:b/>
          <w:bCs/>
        </w:rPr>
      </w:pPr>
      <w:r w:rsidRPr="006E4BC6">
        <w:rPr>
          <w:b/>
          <w:bCs/>
        </w:rPr>
        <w:t>Dane szczególnych kategorii:</w:t>
      </w:r>
    </w:p>
    <w:p w14:paraId="0ADE30A4" w14:textId="77777777" w:rsidR="004E27F3" w:rsidRPr="006E4BC6" w:rsidRDefault="004E27F3" w:rsidP="004E27F3">
      <w:pPr>
        <w:numPr>
          <w:ilvl w:val="0"/>
          <w:numId w:val="77"/>
        </w:numPr>
      </w:pPr>
      <w:r w:rsidRPr="006E4BC6">
        <w:t>dane dotyczące stanu zdrowia,</w:t>
      </w:r>
    </w:p>
    <w:p w14:paraId="08FCB9E8" w14:textId="77777777" w:rsidR="004E27F3" w:rsidRPr="006E4BC6" w:rsidRDefault="004E27F3" w:rsidP="004E27F3">
      <w:pPr>
        <w:numPr>
          <w:ilvl w:val="1"/>
          <w:numId w:val="76"/>
        </w:numPr>
      </w:pPr>
      <w:r w:rsidRPr="006E4BC6">
        <w:t>Przetwarzanie Danych będzie dotyczyć następujących kategorii osób:</w:t>
      </w:r>
    </w:p>
    <w:p w14:paraId="6274A0D7" w14:textId="77777777" w:rsidR="004E27F3" w:rsidRPr="0008065B" w:rsidRDefault="004E27F3" w:rsidP="004E27F3">
      <w:pPr>
        <w:numPr>
          <w:ilvl w:val="0"/>
          <w:numId w:val="78"/>
        </w:numPr>
      </w:pPr>
      <w:r w:rsidRPr="006E4BC6">
        <w:t>uczestnicy Programu</w:t>
      </w:r>
      <w:r w:rsidRPr="006E4BC6">
        <w:rPr>
          <w:bCs/>
        </w:rPr>
        <w:t>,</w:t>
      </w:r>
    </w:p>
    <w:p w14:paraId="2F4B54B6" w14:textId="77777777" w:rsidR="004E27F3" w:rsidRPr="0008065B" w:rsidRDefault="004E27F3" w:rsidP="004E27F3">
      <w:pPr>
        <w:numPr>
          <w:ilvl w:val="0"/>
          <w:numId w:val="78"/>
        </w:numPr>
      </w:pPr>
      <w:r>
        <w:rPr>
          <w:bCs/>
        </w:rPr>
        <w:t xml:space="preserve">opiekunowie prawni uczestników Programu, </w:t>
      </w:r>
    </w:p>
    <w:p w14:paraId="77FDA693" w14:textId="77777777" w:rsidR="004E27F3" w:rsidRPr="006E4BC6" w:rsidRDefault="004E27F3" w:rsidP="004E27F3">
      <w:pPr>
        <w:numPr>
          <w:ilvl w:val="0"/>
          <w:numId w:val="78"/>
        </w:numPr>
      </w:pPr>
      <w:r>
        <w:rPr>
          <w:bCs/>
        </w:rPr>
        <w:t xml:space="preserve">pracownicy, podwykonawcy i współpracownicy Administratora </w:t>
      </w:r>
    </w:p>
    <w:p w14:paraId="20592C3F" w14:textId="58EC5B26" w:rsidR="004E27F3" w:rsidRDefault="004E27F3" w:rsidP="004E27F3">
      <w:pPr>
        <w:numPr>
          <w:ilvl w:val="0"/>
          <w:numId w:val="0"/>
        </w:numPr>
      </w:pPr>
      <w:r w:rsidRPr="006E4BC6">
        <w:t xml:space="preserve">Na </w:t>
      </w:r>
      <w:proofErr w:type="gramStart"/>
      <w:r w:rsidRPr="006E4BC6">
        <w:t>Danych  tych</w:t>
      </w:r>
      <w:proofErr w:type="gramEnd"/>
      <w:r w:rsidRPr="006E4BC6">
        <w:t xml:space="preserve">  będą wykonywane    następujące    operacje:    utrwalanie, organizowanie, porządkowanie, przechowywanie, adaptowanie, modyfikowanie, pobieranie, przeglądanie, </w:t>
      </w:r>
      <w:r w:rsidRPr="006E4BC6">
        <w:lastRenderedPageBreak/>
        <w:t>wykorzystywanie, ujawnianie poprzez przesłanie, rozpowszechnianie lub innego rodzaju udostępnianie, dopasowywanie lub łączenie, ograniczanie, usuwanie lub niszczenie danych osobowych.</w:t>
      </w:r>
    </w:p>
    <w:p w14:paraId="11CF66B1" w14:textId="77777777" w:rsidR="004E27F3" w:rsidRDefault="004E27F3" w:rsidP="004E27F3">
      <w:pPr>
        <w:numPr>
          <w:ilvl w:val="0"/>
          <w:numId w:val="0"/>
        </w:numPr>
      </w:pPr>
    </w:p>
    <w:p w14:paraId="7F6169FE" w14:textId="77777777" w:rsidR="004E27F3" w:rsidRPr="006E4BC6" w:rsidRDefault="004E27F3" w:rsidP="004E27F3">
      <w:pPr>
        <w:numPr>
          <w:ilvl w:val="0"/>
          <w:numId w:val="76"/>
        </w:numPr>
        <w:outlineLvl w:val="0"/>
        <w:rPr>
          <w:b/>
          <w:bCs/>
        </w:rPr>
      </w:pPr>
      <w:bookmarkStart w:id="3" w:name="_Toc505032485"/>
      <w:proofErr w:type="spellStart"/>
      <w:r w:rsidRPr="006E4BC6">
        <w:rPr>
          <w:b/>
          <w:bCs/>
        </w:rPr>
        <w:t>Podpowierzenie</w:t>
      </w:r>
      <w:bookmarkEnd w:id="3"/>
      <w:proofErr w:type="spellEnd"/>
      <w:r w:rsidRPr="006E4BC6">
        <w:rPr>
          <w:b/>
          <w:bCs/>
        </w:rPr>
        <w:t xml:space="preserve"> </w:t>
      </w:r>
    </w:p>
    <w:p w14:paraId="572C219E" w14:textId="77777777" w:rsidR="004E27F3" w:rsidRPr="006E4BC6" w:rsidRDefault="004E27F3" w:rsidP="004E27F3">
      <w:pPr>
        <w:numPr>
          <w:ilvl w:val="1"/>
          <w:numId w:val="76"/>
        </w:numPr>
        <w:rPr>
          <w:b/>
          <w:bCs/>
        </w:rPr>
      </w:pPr>
      <w:r w:rsidRPr="006E4BC6">
        <w:t>Przetwarzający może powierzyć konkretne operacje przetwarzania Danych („</w:t>
      </w:r>
      <w:proofErr w:type="spellStart"/>
      <w:r w:rsidRPr="006E4BC6">
        <w:rPr>
          <w:b/>
        </w:rPr>
        <w:t>podpowierzenie</w:t>
      </w:r>
      <w:proofErr w:type="spellEnd"/>
      <w:r w:rsidRPr="006E4BC6">
        <w:t xml:space="preserve">”) w drodze pisemnej umowy </w:t>
      </w:r>
      <w:proofErr w:type="spellStart"/>
      <w:r w:rsidRPr="006E4BC6">
        <w:t>podpowierzenia</w:t>
      </w:r>
      <w:proofErr w:type="spellEnd"/>
      <w:r w:rsidRPr="006E4BC6">
        <w:t xml:space="preserve"> („</w:t>
      </w:r>
      <w:r w:rsidRPr="006E4BC6">
        <w:rPr>
          <w:b/>
        </w:rPr>
        <w:t xml:space="preserve">Umowa </w:t>
      </w:r>
      <w:proofErr w:type="spellStart"/>
      <w:r w:rsidRPr="006E4BC6">
        <w:rPr>
          <w:b/>
        </w:rPr>
        <w:t>Podpowierzenia</w:t>
      </w:r>
      <w:proofErr w:type="spellEnd"/>
      <w:r w:rsidRPr="006E4BC6">
        <w:t>”) innym podmiotom przetwarzającym. („</w:t>
      </w:r>
      <w:proofErr w:type="spellStart"/>
      <w:r w:rsidRPr="006E4BC6">
        <w:rPr>
          <w:b/>
          <w:bCs/>
        </w:rPr>
        <w:t>Podprzetwarzający</w:t>
      </w:r>
      <w:proofErr w:type="spellEnd"/>
      <w:r w:rsidRPr="006E4BC6">
        <w:t xml:space="preserve">”), pod warunkiem uprzedniej, pisemnej pod rygorem nieważności, akceptacji </w:t>
      </w:r>
      <w:proofErr w:type="spellStart"/>
      <w:r w:rsidRPr="006E4BC6">
        <w:t>Podprzetwarzającego</w:t>
      </w:r>
      <w:proofErr w:type="spellEnd"/>
      <w:r w:rsidRPr="006E4BC6">
        <w:t xml:space="preserve"> przez Administratora lub braku sprzeciwu. </w:t>
      </w:r>
    </w:p>
    <w:p w14:paraId="53129D43" w14:textId="77777777" w:rsidR="004E27F3" w:rsidRPr="006E4BC6" w:rsidRDefault="004E27F3" w:rsidP="004E27F3">
      <w:pPr>
        <w:numPr>
          <w:ilvl w:val="1"/>
          <w:numId w:val="76"/>
        </w:numPr>
        <w:rPr>
          <w:bCs/>
        </w:rPr>
      </w:pPr>
      <w:r w:rsidRPr="006E4BC6">
        <w:t xml:space="preserve">Lista </w:t>
      </w:r>
      <w:proofErr w:type="spellStart"/>
      <w:r w:rsidRPr="006E4BC6">
        <w:t>Podprzetwarzających</w:t>
      </w:r>
      <w:proofErr w:type="spellEnd"/>
      <w:r w:rsidRPr="006E4BC6">
        <w:t xml:space="preserve"> zaakceptowanych przez Administratora stanowi Załącznik nr 1 do Umowy – Lista Zaakceptowanych </w:t>
      </w:r>
      <w:proofErr w:type="spellStart"/>
      <w:r w:rsidRPr="006E4BC6">
        <w:t>Podprzetwarzających</w:t>
      </w:r>
      <w:proofErr w:type="spellEnd"/>
      <w:r w:rsidRPr="006E4BC6">
        <w:t xml:space="preserve">. </w:t>
      </w:r>
    </w:p>
    <w:p w14:paraId="0C27FEA4" w14:textId="77777777" w:rsidR="004E27F3" w:rsidRPr="006E4BC6" w:rsidRDefault="004E27F3" w:rsidP="004E27F3">
      <w:pPr>
        <w:numPr>
          <w:ilvl w:val="1"/>
          <w:numId w:val="76"/>
        </w:numPr>
        <w:rPr>
          <w:b/>
          <w:bCs/>
        </w:rPr>
      </w:pPr>
      <w:r w:rsidRPr="006E4BC6">
        <w:t xml:space="preserve">Powierzenie przetwarzania Danych </w:t>
      </w:r>
      <w:proofErr w:type="spellStart"/>
      <w:r w:rsidRPr="006E4BC6">
        <w:t>Podprzetwarzającym</w:t>
      </w:r>
      <w:proofErr w:type="spellEnd"/>
      <w:r w:rsidRPr="006E4BC6">
        <w:t xml:space="preserve"> spoza Listy Zaakceptowanych </w:t>
      </w:r>
      <w:proofErr w:type="spellStart"/>
      <w:r w:rsidRPr="006E4BC6">
        <w:t>Podprzetwarzających</w:t>
      </w:r>
      <w:proofErr w:type="spellEnd"/>
      <w:r w:rsidRPr="006E4BC6">
        <w:t xml:space="preserve"> wymaga uprzedniego zgłoszenia Administratorowi w celu umożliwienia wyrażenia sprzeciwu. Administrator może z uzasadnionych przyczyn zgłosić udokumentowany sprzeciw względem powierzenia Danych konkretnemu </w:t>
      </w:r>
      <w:proofErr w:type="spellStart"/>
      <w:r w:rsidRPr="006E4BC6">
        <w:t>Podprzetwarzającemu</w:t>
      </w:r>
      <w:proofErr w:type="spellEnd"/>
      <w:r w:rsidRPr="006E4BC6">
        <w:t xml:space="preserve">. W razie zgłoszenia sprzeciwu Przetwarzający nie ma prawa powierzyć Danych </w:t>
      </w:r>
      <w:proofErr w:type="spellStart"/>
      <w:r w:rsidRPr="006E4BC6">
        <w:t>Podprzetwarzającemu</w:t>
      </w:r>
      <w:proofErr w:type="spellEnd"/>
      <w:r w:rsidRPr="006E4BC6">
        <w:t xml:space="preserve"> objętemu sprzeciwem, a jeżeli sprzeciw dotyczy aktualnego </w:t>
      </w:r>
      <w:proofErr w:type="spellStart"/>
      <w:r w:rsidRPr="006E4BC6">
        <w:t>Podprzetwarzającego</w:t>
      </w:r>
      <w:proofErr w:type="spellEnd"/>
      <w:r w:rsidRPr="006E4BC6">
        <w:t xml:space="preserve">, musi niezwłocznie zakończyć </w:t>
      </w:r>
      <w:proofErr w:type="spellStart"/>
      <w:r w:rsidRPr="006E4BC6">
        <w:t>podpowierzenie</w:t>
      </w:r>
      <w:proofErr w:type="spellEnd"/>
      <w:r w:rsidRPr="006E4BC6">
        <w:t xml:space="preserve"> temu </w:t>
      </w:r>
      <w:proofErr w:type="spellStart"/>
      <w:r w:rsidRPr="006E4BC6">
        <w:t>Podprzetwarzającemu</w:t>
      </w:r>
      <w:proofErr w:type="spellEnd"/>
      <w:r w:rsidRPr="006E4BC6">
        <w:t xml:space="preserve">. Wątpliwości co do zasadności sprzeciwu i ewentualnych negatywnych konsekwencji Przetwarzający zgłosi Administratorowi w czasie umożliwiającym zapewnienie ciągłości przetwarzania. </w:t>
      </w:r>
    </w:p>
    <w:p w14:paraId="7560913F" w14:textId="77777777" w:rsidR="004E27F3" w:rsidRPr="006E4BC6" w:rsidRDefault="004E27F3" w:rsidP="004E27F3">
      <w:pPr>
        <w:numPr>
          <w:ilvl w:val="1"/>
          <w:numId w:val="76"/>
        </w:numPr>
        <w:rPr>
          <w:b/>
          <w:bCs/>
        </w:rPr>
      </w:pPr>
      <w:r w:rsidRPr="006E4BC6">
        <w:t xml:space="preserve">Dokonując </w:t>
      </w:r>
      <w:proofErr w:type="spellStart"/>
      <w:r w:rsidRPr="006E4BC6">
        <w:t>podpowierzenia</w:t>
      </w:r>
      <w:proofErr w:type="spellEnd"/>
      <w:r w:rsidRPr="006E4BC6">
        <w:t xml:space="preserve"> Przetwarzający ma obowiązek zobowiązać </w:t>
      </w:r>
      <w:proofErr w:type="spellStart"/>
      <w:r w:rsidRPr="006E4BC6">
        <w:t>Podprzetwarzającego</w:t>
      </w:r>
      <w:proofErr w:type="spellEnd"/>
      <w:r w:rsidRPr="006E4BC6">
        <w:t xml:space="preserve"> do realizacji wszystkich obowiązków Przetwarzającego wynikających z niniejszej Umowy powierzenia, z wyjątkiem tych, które nie mają zastosowania ze względu na naturę konkretnego </w:t>
      </w:r>
      <w:proofErr w:type="spellStart"/>
      <w:r w:rsidRPr="006E4BC6">
        <w:t>podpowierzenia</w:t>
      </w:r>
      <w:proofErr w:type="spellEnd"/>
      <w:r w:rsidRPr="006E4BC6">
        <w:t>.</w:t>
      </w:r>
      <w:r w:rsidRPr="006E4BC6">
        <w:rPr>
          <w:b/>
          <w:bCs/>
        </w:rPr>
        <w:t xml:space="preserve"> </w:t>
      </w:r>
    </w:p>
    <w:p w14:paraId="14B11C85" w14:textId="77777777" w:rsidR="004E27F3" w:rsidRPr="006E4BC6" w:rsidRDefault="004E27F3" w:rsidP="004E27F3">
      <w:pPr>
        <w:numPr>
          <w:ilvl w:val="1"/>
          <w:numId w:val="76"/>
        </w:numPr>
        <w:rPr>
          <w:b/>
          <w:bCs/>
        </w:rPr>
      </w:pPr>
      <w:r w:rsidRPr="006E4BC6">
        <w:rPr>
          <w:bCs/>
        </w:rPr>
        <w:t>P</w:t>
      </w:r>
      <w:r w:rsidRPr="006E4BC6">
        <w:t xml:space="preserve">rzetwarzający ma obowiązek zapewnić, aby </w:t>
      </w:r>
      <w:proofErr w:type="spellStart"/>
      <w:r w:rsidRPr="006E4BC6">
        <w:t>Podprzetwarzający</w:t>
      </w:r>
      <w:proofErr w:type="spellEnd"/>
      <w:r w:rsidRPr="006E4BC6">
        <w:t xml:space="preserve"> złożył Administratorowi zobowiązanie do wykonania obowiązków, o których mowa w poprzednim ustępie. Może to zostać wykonane przez podpisanie stosownego oświadczenia adresowanego do Administratora wraz z podpisaniem Umowy </w:t>
      </w:r>
      <w:proofErr w:type="spellStart"/>
      <w:r w:rsidRPr="006E4BC6">
        <w:t>Podpowierzenia</w:t>
      </w:r>
      <w:proofErr w:type="spellEnd"/>
      <w:r w:rsidRPr="006E4BC6">
        <w:t xml:space="preserve">, zawierającego listę obowiązków </w:t>
      </w:r>
      <w:proofErr w:type="spellStart"/>
      <w:r w:rsidRPr="006E4BC6">
        <w:t>Podprzetwarzającego</w:t>
      </w:r>
      <w:proofErr w:type="spellEnd"/>
      <w:r w:rsidRPr="006E4BC6">
        <w:t xml:space="preserve">. </w:t>
      </w:r>
    </w:p>
    <w:p w14:paraId="699FCCBE" w14:textId="77777777" w:rsidR="004E27F3" w:rsidRDefault="004E27F3" w:rsidP="004E27F3">
      <w:pPr>
        <w:numPr>
          <w:ilvl w:val="1"/>
          <w:numId w:val="76"/>
        </w:numPr>
        <w:rPr>
          <w:b/>
          <w:bCs/>
        </w:rPr>
      </w:pPr>
      <w:r w:rsidRPr="006E4BC6">
        <w:rPr>
          <w:bCs/>
        </w:rPr>
        <w:t>P</w:t>
      </w:r>
      <w:r w:rsidRPr="006E4BC6">
        <w:t xml:space="preserve">rzetwarzający nie ma prawa przekazać </w:t>
      </w:r>
      <w:proofErr w:type="spellStart"/>
      <w:r w:rsidRPr="006E4BC6">
        <w:t>Podprzetwarzającemu</w:t>
      </w:r>
      <w:proofErr w:type="spellEnd"/>
      <w:r w:rsidRPr="006E4BC6">
        <w:t xml:space="preserve"> całości wykonania Umowy.</w:t>
      </w:r>
      <w:r w:rsidRPr="006E4BC6">
        <w:rPr>
          <w:b/>
          <w:bCs/>
        </w:rPr>
        <w:t xml:space="preserve"> </w:t>
      </w:r>
    </w:p>
    <w:p w14:paraId="2AD50E1B" w14:textId="77777777" w:rsidR="004E27F3" w:rsidRDefault="004E27F3" w:rsidP="004E27F3">
      <w:pPr>
        <w:pStyle w:val="Styl6"/>
      </w:pPr>
    </w:p>
    <w:p w14:paraId="09E80491" w14:textId="77777777" w:rsidR="004E27F3" w:rsidRPr="006E4BC6" w:rsidRDefault="004E27F3" w:rsidP="004E27F3">
      <w:pPr>
        <w:numPr>
          <w:ilvl w:val="0"/>
          <w:numId w:val="76"/>
        </w:numPr>
        <w:outlineLvl w:val="0"/>
        <w:rPr>
          <w:b/>
          <w:bCs/>
        </w:rPr>
      </w:pPr>
      <w:bookmarkStart w:id="4" w:name="_Toc505032486"/>
      <w:r w:rsidRPr="006E4BC6">
        <w:rPr>
          <w:b/>
          <w:bCs/>
        </w:rPr>
        <w:t>Obowiązki Przetwarzającego</w:t>
      </w:r>
      <w:bookmarkEnd w:id="4"/>
    </w:p>
    <w:p w14:paraId="2503E36D" w14:textId="6918845B" w:rsidR="004E27F3" w:rsidRPr="006E4BC6" w:rsidRDefault="004E27F3" w:rsidP="004E27F3">
      <w:pPr>
        <w:numPr>
          <w:ilvl w:val="0"/>
          <w:numId w:val="0"/>
        </w:numPr>
        <w:rPr>
          <w:bCs/>
        </w:rPr>
      </w:pPr>
      <w:r w:rsidRPr="006E4BC6">
        <w:rPr>
          <w:bCs/>
        </w:rPr>
        <w:t>Przetwarzający ma następujące obowiązki:</w:t>
      </w:r>
    </w:p>
    <w:p w14:paraId="2138A1A5" w14:textId="77777777" w:rsidR="004E27F3" w:rsidRPr="006E4BC6" w:rsidRDefault="004E27F3" w:rsidP="004E27F3">
      <w:pPr>
        <w:numPr>
          <w:ilvl w:val="1"/>
          <w:numId w:val="76"/>
        </w:numPr>
      </w:pPr>
      <w:r w:rsidRPr="006E4BC6">
        <w:t xml:space="preserve">Przetwarzający przetwarza Dane wyłącznie zgodnie z udokumentowanymi poleceniami lub instrukcjami Administratora. </w:t>
      </w:r>
    </w:p>
    <w:p w14:paraId="149DF0A4" w14:textId="77777777" w:rsidR="004E27F3" w:rsidRPr="006E4BC6" w:rsidRDefault="004E27F3" w:rsidP="004E27F3">
      <w:pPr>
        <w:numPr>
          <w:ilvl w:val="1"/>
          <w:numId w:val="76"/>
        </w:numPr>
      </w:pPr>
      <w:r w:rsidRPr="006E4BC6">
        <w:t>Przetwarzający oświadcza, że nie przekazuje Danych do państwa trzeciego lub organizacji międzynarodowej (czyli poza Europejski Obszar Gospodarczy („</w:t>
      </w:r>
      <w:r w:rsidRPr="006E4BC6">
        <w:rPr>
          <w:b/>
        </w:rPr>
        <w:t>EOG</w:t>
      </w:r>
      <w:r w:rsidRPr="006E4BC6">
        <w:t xml:space="preserve">”)). Przetwarzający oświadcza również, że nie korzysta z podwykonawców, którzy przekazują Dane poza EOG. </w:t>
      </w:r>
    </w:p>
    <w:p w14:paraId="0A2571D0" w14:textId="77777777" w:rsidR="004E27F3" w:rsidRPr="006E4BC6" w:rsidRDefault="004E27F3" w:rsidP="004E27F3">
      <w:pPr>
        <w:numPr>
          <w:ilvl w:val="1"/>
          <w:numId w:val="76"/>
        </w:numPr>
      </w:pPr>
      <w:r w:rsidRPr="006E4BC6">
        <w:t>Jeżeli Przetwarzający ma zamiar lub obowiązek przekazywać Dane poza EOG, informuje o tym Administratora, w celu umożliwienia Administratorowi podjęcia decyzji i działań niezbędnych do zapewnienia zgodności przetwarzania z prawem lub zakończenia powierzenia przetwarzania.</w:t>
      </w:r>
    </w:p>
    <w:p w14:paraId="598BEECF" w14:textId="77777777" w:rsidR="004E27F3" w:rsidRPr="006E4BC6" w:rsidRDefault="004E27F3" w:rsidP="004E27F3">
      <w:pPr>
        <w:numPr>
          <w:ilvl w:val="1"/>
          <w:numId w:val="76"/>
        </w:numPr>
      </w:pPr>
      <w:r w:rsidRPr="006E4BC6">
        <w:t>Przetwarzający uzyskuje od osób, które zostały upoważnione do przetwarzania Danych w wykonaniu Umowy, udokumentowane zobowiązania do zachowania tajemnicy, ewentualnie upewnia się, że te osoby podlegają ustawowemu obowiązkowi zachowania tajemnicy według wzoru stanowiącemu załącznik nr 1 do Umowy.</w:t>
      </w:r>
    </w:p>
    <w:p w14:paraId="68556884" w14:textId="77777777" w:rsidR="004E27F3" w:rsidRPr="006E4BC6" w:rsidRDefault="004E27F3" w:rsidP="004E27F3">
      <w:pPr>
        <w:numPr>
          <w:ilvl w:val="1"/>
          <w:numId w:val="76"/>
        </w:numPr>
      </w:pPr>
      <w:r w:rsidRPr="006E4BC6">
        <w:t>Przetwarzający zapewnia ochronę Danych i podejmuje środki ochrony danych, o których mowa w art. 32 RODO, zgodnie z dalszymi postanowieniami Umowy.</w:t>
      </w:r>
    </w:p>
    <w:p w14:paraId="2F9790AE" w14:textId="77777777" w:rsidR="004E27F3" w:rsidRPr="006E4BC6" w:rsidRDefault="004E27F3" w:rsidP="004E27F3">
      <w:pPr>
        <w:numPr>
          <w:ilvl w:val="1"/>
          <w:numId w:val="76"/>
        </w:numPr>
      </w:pPr>
      <w:r w:rsidRPr="006E4BC6">
        <w:t>Przetwarzający przestrzega</w:t>
      </w:r>
      <w:r w:rsidRPr="006E4BC6">
        <w:rPr>
          <w:b/>
        </w:rPr>
        <w:t xml:space="preserve"> </w:t>
      </w:r>
      <w:r w:rsidRPr="006E4BC6">
        <w:t>warunków korzystania z usług innego podmiotu przetwarzającego (</w:t>
      </w:r>
      <w:proofErr w:type="spellStart"/>
      <w:r w:rsidRPr="006E4BC6">
        <w:t>Podprzetwarzającego</w:t>
      </w:r>
      <w:proofErr w:type="spellEnd"/>
      <w:r w:rsidRPr="006E4BC6">
        <w:t>).</w:t>
      </w:r>
    </w:p>
    <w:p w14:paraId="64963F4C" w14:textId="77777777" w:rsidR="004E27F3" w:rsidRPr="006E4BC6" w:rsidRDefault="004E27F3" w:rsidP="004E27F3">
      <w:pPr>
        <w:numPr>
          <w:ilvl w:val="1"/>
          <w:numId w:val="76"/>
        </w:numPr>
      </w:pPr>
      <w:r w:rsidRPr="006E4BC6">
        <w:t>Przetwarzający pomaga Administratorowi poprzez odpowiednie środki techniczne i organizacyjne wywiązać się z obowiązku odpowiadania na żądania osoby, której dane dotyczą, w zakresie wykonywania jej praw określonych w rozdziale III („</w:t>
      </w:r>
      <w:r w:rsidRPr="006E4BC6">
        <w:rPr>
          <w:b/>
        </w:rPr>
        <w:t>Prawa jednostki”</w:t>
      </w:r>
      <w:r w:rsidRPr="006E4BC6">
        <w:t>).</w:t>
      </w:r>
    </w:p>
    <w:p w14:paraId="73072983" w14:textId="77777777" w:rsidR="004E27F3" w:rsidRPr="006E4BC6" w:rsidRDefault="004E27F3" w:rsidP="004E27F3">
      <w:pPr>
        <w:numPr>
          <w:ilvl w:val="1"/>
          <w:numId w:val="76"/>
        </w:numPr>
      </w:pPr>
      <w:r w:rsidRPr="006E4BC6">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74D07DCC" w14:textId="77777777" w:rsidR="004E27F3" w:rsidRPr="006E4BC6" w:rsidRDefault="004E27F3" w:rsidP="004E27F3">
      <w:pPr>
        <w:numPr>
          <w:ilvl w:val="1"/>
          <w:numId w:val="76"/>
        </w:numPr>
      </w:pPr>
      <w:r w:rsidRPr="006E4BC6">
        <w:rPr>
          <w:bCs/>
        </w:rPr>
        <w:t>Jeżeli</w:t>
      </w:r>
      <w:r w:rsidRPr="006E4BC6">
        <w:t xml:space="preserve"> Przetwarzający poweźmie wątpliwości co do zgodności z prawem wydanych przez Administratora poleceń lub instrukcji, Przetwarzający natychmiast informuje Administratora o </w:t>
      </w:r>
      <w:r w:rsidRPr="006E4BC6">
        <w:lastRenderedPageBreak/>
        <w:t>stwierdzonej wątpliwości (w sposób udokumentowany i z uzasadnieniem), pod rygorem utraty możliwości dochodzenia roszczeń przeciwko Administratorowi z tego tytułu.</w:t>
      </w:r>
    </w:p>
    <w:p w14:paraId="7D76FB02" w14:textId="77777777" w:rsidR="004E27F3" w:rsidRPr="006E4BC6" w:rsidRDefault="004E27F3" w:rsidP="004E27F3">
      <w:pPr>
        <w:numPr>
          <w:ilvl w:val="1"/>
          <w:numId w:val="76"/>
        </w:numPr>
        <w:ind w:left="994" w:hanging="634"/>
      </w:pPr>
      <w:r w:rsidRPr="006E4BC6">
        <w:t>Planując dokonanie zmian w sposobie przetwarzania Danych, Przetwarzający ma obowiązek zastosować się do wymogu projektowania prywatności, o którym mowa w art. 25 ust. 1 RODO i ma obowiązek z wyprzedzeniem informować Administratora o planowanych zmianach w taki sposób 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14:paraId="58887E53" w14:textId="77777777" w:rsidR="004E27F3" w:rsidRPr="006E4BC6" w:rsidRDefault="004E27F3" w:rsidP="004E27F3">
      <w:pPr>
        <w:numPr>
          <w:ilvl w:val="1"/>
          <w:numId w:val="76"/>
        </w:numPr>
        <w:ind w:left="994" w:hanging="634"/>
      </w:pPr>
      <w:r w:rsidRPr="006E4BC6">
        <w:t xml:space="preserve">Przetwarzający zobowiązuje się do ograniczenia dostępu do Danych wyłącznie do osób, których dostęp do Danych jest potrzebny dla realizacji Umowy i posiadających odpowiednie upoważnieniem, udzielone według wzoru stanowiącego załącznik nr </w:t>
      </w:r>
      <w:r>
        <w:t>3</w:t>
      </w:r>
      <w:r w:rsidRPr="006E4BC6">
        <w:t xml:space="preserve"> do Umowy.</w:t>
      </w:r>
    </w:p>
    <w:p w14:paraId="07632713" w14:textId="77777777" w:rsidR="004E27F3" w:rsidRPr="006E4BC6" w:rsidRDefault="004E27F3" w:rsidP="004E27F3">
      <w:pPr>
        <w:numPr>
          <w:ilvl w:val="1"/>
          <w:numId w:val="76"/>
        </w:numPr>
        <w:ind w:left="994" w:hanging="634"/>
      </w:pPr>
      <w:r w:rsidRPr="006E4BC6">
        <w:t xml:space="preserve">Przetwarzający zobowiązuje się do prowadzenia dokumentacji opisującej sposób przetwarzania Danych, w tym rejestru czynności przetwarzania danych osobowych. Przetwarzający udostępniania na żądanie Administratora prowadzony rejestr czynności przetwarzania danych przetwarzającego, z wyłączeniem informacji stanowiących tajemnicę handlową innych klientów Przetwarzającego. </w:t>
      </w:r>
    </w:p>
    <w:p w14:paraId="01DEAD1E" w14:textId="77777777" w:rsidR="004E27F3" w:rsidRPr="006E4BC6" w:rsidRDefault="004E27F3" w:rsidP="004E27F3">
      <w:pPr>
        <w:numPr>
          <w:ilvl w:val="1"/>
          <w:numId w:val="76"/>
        </w:numPr>
        <w:ind w:left="994" w:hanging="634"/>
      </w:pPr>
      <w:r w:rsidRPr="006E4BC6">
        <w:t xml:space="preserve">Jeżeli Przetwarzający wykorzystuje w celu realizacji Umowy zautomatyzowane przetwarzanie, w tym profilowanie, o którym mowa w art. 22 ust. 1 i 4 RODO, Przetwarzający informuje o tym Administratora w celu i w zakresie niezbędnym do wykonania przez Administratora obowiązku informacyjnego. </w:t>
      </w:r>
    </w:p>
    <w:p w14:paraId="56A407A0" w14:textId="77777777" w:rsidR="004E27F3" w:rsidRDefault="004E27F3" w:rsidP="004E27F3">
      <w:pPr>
        <w:numPr>
          <w:ilvl w:val="1"/>
          <w:numId w:val="76"/>
        </w:numPr>
        <w:ind w:left="994" w:hanging="634"/>
      </w:pPr>
      <w:r w:rsidRPr="006E4BC6">
        <w:t>Przetwarzający ma obowiązek zapewnić osobom upoważnionym do przetwarzania Danych odpowiednie szkolenie z zakresu ochrony danych osobowych.</w:t>
      </w:r>
    </w:p>
    <w:p w14:paraId="4E362248" w14:textId="77777777" w:rsidR="004E27F3" w:rsidRDefault="004E27F3" w:rsidP="004E27F3">
      <w:pPr>
        <w:pStyle w:val="Styl6"/>
      </w:pPr>
    </w:p>
    <w:p w14:paraId="119A5029" w14:textId="77777777" w:rsidR="004E27F3" w:rsidRPr="006E4BC6" w:rsidRDefault="004E27F3" w:rsidP="004E27F3">
      <w:pPr>
        <w:numPr>
          <w:ilvl w:val="0"/>
          <w:numId w:val="76"/>
        </w:numPr>
        <w:outlineLvl w:val="0"/>
        <w:rPr>
          <w:b/>
          <w:bCs/>
        </w:rPr>
      </w:pPr>
      <w:bookmarkStart w:id="5" w:name="_Toc505032487"/>
      <w:r w:rsidRPr="006E4BC6">
        <w:rPr>
          <w:b/>
          <w:bCs/>
        </w:rPr>
        <w:t>Obowiązki Administratora</w:t>
      </w:r>
      <w:bookmarkEnd w:id="5"/>
    </w:p>
    <w:p w14:paraId="12A2FB95" w14:textId="6801DDE1" w:rsidR="004E27F3" w:rsidRDefault="004E27F3" w:rsidP="004E27F3">
      <w:pPr>
        <w:pStyle w:val="Styl6"/>
        <w:rPr>
          <w:szCs w:val="20"/>
        </w:rPr>
      </w:pPr>
      <w:r w:rsidRPr="006E4BC6">
        <w:rPr>
          <w:szCs w:val="20"/>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14:paraId="71EA0AA2" w14:textId="77777777" w:rsidR="004E27F3" w:rsidRDefault="004E27F3" w:rsidP="004E27F3">
      <w:pPr>
        <w:pStyle w:val="Styl6"/>
        <w:rPr>
          <w:szCs w:val="20"/>
        </w:rPr>
      </w:pPr>
    </w:p>
    <w:p w14:paraId="118746C4" w14:textId="77777777" w:rsidR="004E27F3" w:rsidRPr="006E4BC6" w:rsidRDefault="004E27F3" w:rsidP="004E27F3">
      <w:pPr>
        <w:numPr>
          <w:ilvl w:val="0"/>
          <w:numId w:val="76"/>
        </w:numPr>
        <w:outlineLvl w:val="0"/>
        <w:rPr>
          <w:b/>
          <w:bCs/>
        </w:rPr>
      </w:pPr>
      <w:bookmarkStart w:id="6" w:name="_Toc505032489"/>
      <w:r w:rsidRPr="006E4BC6">
        <w:rPr>
          <w:b/>
          <w:bCs/>
        </w:rPr>
        <w:t>Powiadomienie o Naruszeniach Danych Osobowych</w:t>
      </w:r>
      <w:bookmarkEnd w:id="6"/>
    </w:p>
    <w:p w14:paraId="0DB28CF8" w14:textId="77777777" w:rsidR="004E27F3" w:rsidRPr="006E4BC6" w:rsidRDefault="004E27F3" w:rsidP="004E27F3">
      <w:pPr>
        <w:numPr>
          <w:ilvl w:val="1"/>
          <w:numId w:val="76"/>
        </w:numPr>
        <w:rPr>
          <w:b/>
          <w:bCs/>
        </w:rPr>
      </w:pPr>
      <w:r w:rsidRPr="006E4BC6">
        <w:rPr>
          <w:color w:val="212121"/>
        </w:rPr>
        <w:t xml:space="preserve">Przetwarzający powiadamia Administratora danych o każdym </w:t>
      </w:r>
      <w:r w:rsidRPr="006E4BC6">
        <w:rPr>
          <w:color w:val="212121"/>
          <w:u w:val="single"/>
        </w:rPr>
        <w:t>podejrzeniu</w:t>
      </w:r>
      <w:r w:rsidRPr="006E4BC6">
        <w:rPr>
          <w:color w:val="212121"/>
        </w:rPr>
        <w:t xml:space="preserve"> naruszenia ochrony Danych osobowych nie później niż w 24 godziny od pierwszego zgłoszenia, umożliwia Administratorowi uczestnictwo w czynnościach wyjaśniających i informuje Administratora o ustaleniach z chwilą ich dokonania, w szczególności o stwierdzeniu naruszenia. </w:t>
      </w:r>
    </w:p>
    <w:p w14:paraId="15D6CFAD" w14:textId="77777777" w:rsidR="004E27F3" w:rsidRPr="001F1663" w:rsidRDefault="004E27F3" w:rsidP="004E27F3">
      <w:pPr>
        <w:numPr>
          <w:ilvl w:val="1"/>
          <w:numId w:val="76"/>
        </w:numPr>
        <w:rPr>
          <w:b/>
          <w:bCs/>
        </w:rPr>
      </w:pPr>
      <w:r w:rsidRPr="006E4BC6">
        <w:rPr>
          <w:color w:val="212121"/>
        </w:rPr>
        <w:t>Powiadomienie o stwierdzeniu naruszenia, powinno być przesłane wraz z wszelką niezbędną dokumentacją dotyczącą naruszenia, aby umożliwić Administratorowi spełnienie obowiązku powiadomienia organ nadzoru.</w:t>
      </w:r>
    </w:p>
    <w:p w14:paraId="2DF1C1A9" w14:textId="77777777" w:rsidR="004E27F3" w:rsidRDefault="004E27F3" w:rsidP="004E27F3">
      <w:pPr>
        <w:pStyle w:val="Styl6"/>
      </w:pPr>
    </w:p>
    <w:p w14:paraId="1983E298" w14:textId="77777777" w:rsidR="004E27F3" w:rsidRPr="006E4BC6" w:rsidRDefault="004E27F3" w:rsidP="004E27F3">
      <w:pPr>
        <w:numPr>
          <w:ilvl w:val="0"/>
          <w:numId w:val="76"/>
        </w:numPr>
        <w:outlineLvl w:val="0"/>
        <w:rPr>
          <w:b/>
          <w:bCs/>
        </w:rPr>
      </w:pPr>
      <w:bookmarkStart w:id="7" w:name="_Toc505032490"/>
      <w:r w:rsidRPr="006E4BC6">
        <w:rPr>
          <w:b/>
          <w:bCs/>
        </w:rPr>
        <w:t>Nadzór</w:t>
      </w:r>
      <w:bookmarkEnd w:id="7"/>
    </w:p>
    <w:p w14:paraId="7398A1CE" w14:textId="77777777" w:rsidR="004E27F3" w:rsidRPr="006E4BC6" w:rsidRDefault="004E27F3" w:rsidP="004E27F3">
      <w:pPr>
        <w:numPr>
          <w:ilvl w:val="1"/>
          <w:numId w:val="76"/>
        </w:numPr>
        <w:rPr>
          <w:b/>
          <w:bCs/>
        </w:rPr>
      </w:pPr>
      <w:r w:rsidRPr="006E4BC6">
        <w:t xml:space="preserve">Administrator kontroluje sposób przetwarzania powierzonych Danych Osobowych po uprzednim poinformowaniu Przetwarzającego o planowanej kontroli z co najmniej 7-dniowym wyprzedzeniem. Administrator lub wyznaczone przez niego osoby są uprawnione do (i) wstępu do pomieszczeń, w których przetwarzane są Dane Osobowe oraz (ii) wglądu do dokumentacji związanej z przetwarzaniem Danych Osobowych. Administrator uprawniony jest do żądania od Przetwarzającego udzielania informacji dotyczących przebiegu przetwarzania Danych </w:t>
      </w:r>
      <w:proofErr w:type="gramStart"/>
      <w:r w:rsidRPr="006E4BC6">
        <w:t>Osobowych,</w:t>
      </w:r>
      <w:proofErr w:type="gramEnd"/>
      <w:r w:rsidRPr="006E4BC6">
        <w:t xml:space="preserve"> oraz udostępnienia rejestrów przetwarzania.</w:t>
      </w:r>
    </w:p>
    <w:p w14:paraId="41844BB4" w14:textId="77777777" w:rsidR="004E27F3" w:rsidRPr="006E4BC6" w:rsidRDefault="004E27F3" w:rsidP="004E27F3">
      <w:pPr>
        <w:numPr>
          <w:ilvl w:val="1"/>
          <w:numId w:val="76"/>
        </w:numPr>
        <w:rPr>
          <w:b/>
          <w:bCs/>
        </w:rPr>
      </w:pPr>
      <w:r w:rsidRPr="006E4BC6">
        <w:t xml:space="preserve">Przetwarzający współpracuje z urzędem ochrony danych osobowych w zakresie wykonywanych przez niego zadań. </w:t>
      </w:r>
    </w:p>
    <w:p w14:paraId="0B591993" w14:textId="77777777" w:rsidR="004E27F3" w:rsidRPr="006E4BC6" w:rsidRDefault="004E27F3" w:rsidP="004E27F3">
      <w:pPr>
        <w:numPr>
          <w:ilvl w:val="1"/>
          <w:numId w:val="76"/>
        </w:numPr>
        <w:rPr>
          <w:b/>
          <w:bCs/>
        </w:rPr>
      </w:pPr>
      <w:r w:rsidRPr="006E4BC6">
        <w:t xml:space="preserve">Przetwarzający: </w:t>
      </w:r>
    </w:p>
    <w:p w14:paraId="7436E66E" w14:textId="77777777" w:rsidR="004E27F3" w:rsidRPr="006E4BC6" w:rsidRDefault="004E27F3" w:rsidP="004E27F3">
      <w:pPr>
        <w:numPr>
          <w:ilvl w:val="4"/>
          <w:numId w:val="79"/>
        </w:numPr>
        <w:ind w:left="1420" w:hanging="508"/>
        <w:rPr>
          <w:b/>
          <w:bCs/>
        </w:rPr>
      </w:pPr>
      <w:r w:rsidRPr="006E4BC6">
        <w:t>udostępnia Administratorowi wszelkie informacje niezbędne do wykazania zgodności działania Administratora z przepisami RODO,</w:t>
      </w:r>
    </w:p>
    <w:p w14:paraId="7932F57B" w14:textId="77777777" w:rsidR="004E27F3" w:rsidRPr="006E4BC6" w:rsidRDefault="004E27F3" w:rsidP="004E27F3">
      <w:pPr>
        <w:numPr>
          <w:ilvl w:val="4"/>
          <w:numId w:val="79"/>
        </w:numPr>
        <w:ind w:left="1420" w:hanging="508"/>
        <w:rPr>
          <w:b/>
          <w:bCs/>
        </w:rPr>
      </w:pPr>
      <w:r w:rsidRPr="006E4BC6">
        <w:t>umożliwia Administratorowi lub upoważnionemu audytorowi przeprowadzanie audytów lub inspekcji za uprzednim co najmniej 7-dniowym uprzedzeniem.</w:t>
      </w:r>
    </w:p>
    <w:p w14:paraId="330062B3" w14:textId="77777777" w:rsidR="004E27F3" w:rsidRPr="006E4BC6" w:rsidRDefault="004E27F3" w:rsidP="004E27F3">
      <w:pPr>
        <w:numPr>
          <w:ilvl w:val="1"/>
          <w:numId w:val="76"/>
        </w:numPr>
      </w:pPr>
      <w:r w:rsidRPr="006E4BC6">
        <w:t>Przetwarzający będzie w pełni współpracował z Administratorem danych podczas kontroli. Przetwarzający, w szczególności:</w:t>
      </w:r>
    </w:p>
    <w:p w14:paraId="30D73FF9" w14:textId="77777777" w:rsidR="004E27F3" w:rsidRPr="006E4BC6" w:rsidRDefault="004E27F3" w:rsidP="004E27F3">
      <w:pPr>
        <w:numPr>
          <w:ilvl w:val="1"/>
          <w:numId w:val="80"/>
        </w:numPr>
        <w:ind w:left="1276"/>
      </w:pPr>
      <w:r w:rsidRPr="006E4BC6">
        <w:t>zapewni dostęp do obszarów przetwarzania Danych oraz dostęp do systemów informatycznych, w których przetwarzane są Dane;</w:t>
      </w:r>
    </w:p>
    <w:p w14:paraId="4CBE1038" w14:textId="77777777" w:rsidR="004E27F3" w:rsidRPr="006E4BC6" w:rsidRDefault="004E27F3" w:rsidP="004E27F3">
      <w:pPr>
        <w:numPr>
          <w:ilvl w:val="1"/>
          <w:numId w:val="80"/>
        </w:numPr>
        <w:ind w:left="1276"/>
      </w:pPr>
      <w:r w:rsidRPr="006E4BC6">
        <w:t xml:space="preserve">umożliwi przeprowadzenie wszelkich czynności kontrolnych w celu oceny zgodności przetwarzania </w:t>
      </w:r>
      <w:proofErr w:type="gramStart"/>
      <w:r w:rsidRPr="006E4BC6">
        <w:t>Danych  z</w:t>
      </w:r>
      <w:proofErr w:type="gramEnd"/>
      <w:r w:rsidRPr="006E4BC6">
        <w:t xml:space="preserve"> obowiązującymi przepisami oraz oceny stosowanych zabezpieczeń (technicznych i organizacyjnych) zapewniających ochronę Danych;</w:t>
      </w:r>
    </w:p>
    <w:p w14:paraId="3281093D" w14:textId="77777777" w:rsidR="004E27F3" w:rsidRPr="006E4BC6" w:rsidRDefault="004E27F3" w:rsidP="004E27F3">
      <w:pPr>
        <w:numPr>
          <w:ilvl w:val="1"/>
          <w:numId w:val="80"/>
        </w:numPr>
        <w:ind w:left="1276"/>
      </w:pPr>
      <w:r w:rsidRPr="006E4BC6">
        <w:lastRenderedPageBreak/>
        <w:t>udostępni wszelkie niezbędne do przeprowadzenia kontroli dokumenty oraz udzieli wyjaśnień;</w:t>
      </w:r>
    </w:p>
    <w:p w14:paraId="1B4C3B49" w14:textId="77777777" w:rsidR="004E27F3" w:rsidRPr="006E4BC6" w:rsidRDefault="004E27F3" w:rsidP="004E27F3">
      <w:pPr>
        <w:numPr>
          <w:ilvl w:val="1"/>
          <w:numId w:val="80"/>
        </w:numPr>
        <w:ind w:left="1276"/>
      </w:pPr>
      <w:r w:rsidRPr="006E4BC6">
        <w:t xml:space="preserve">umożliwi przeprowadzenie rozmów z pracownikami (współpracownikami) Procesora przetwarzającymi Dane. </w:t>
      </w:r>
    </w:p>
    <w:p w14:paraId="568B15FE" w14:textId="77777777" w:rsidR="004E27F3" w:rsidRPr="006E4BC6" w:rsidRDefault="004E27F3" w:rsidP="004E27F3">
      <w:pPr>
        <w:numPr>
          <w:ilvl w:val="1"/>
          <w:numId w:val="76"/>
        </w:numPr>
        <w:rPr>
          <w:b/>
          <w:bCs/>
        </w:rPr>
      </w:pPr>
      <w:r w:rsidRPr="006E4BC6">
        <w:t xml:space="preserve">Przetwarzający zobowiązuje się do usunięcia uchybień stwierdzonych podczas kontroli w terminie wskazanym przez Administratora. </w:t>
      </w:r>
    </w:p>
    <w:p w14:paraId="30D78D23" w14:textId="77777777" w:rsidR="004E27F3" w:rsidRDefault="004E27F3" w:rsidP="004E27F3">
      <w:pPr>
        <w:numPr>
          <w:ilvl w:val="1"/>
          <w:numId w:val="76"/>
        </w:numPr>
      </w:pPr>
      <w:r w:rsidRPr="006E4BC6">
        <w:t xml:space="preserve">Administrator, w ramach czynności nadzorczych, jest uprawniony do żądania od Przetwarzającego, udzielenia informacji związanych z przetwarzaniem Danych oraz wypełnienia przez Przetwarzającego obowiązków wynikających z niniejszej Umowy lub RODO. Przetwarzający zobowiązany jest udostępnić Administratorowi wszelkie informacje niezbędne do wykazania spełnienia obowiązków określonych w Umowie powierzenia lub RODO. </w:t>
      </w:r>
    </w:p>
    <w:p w14:paraId="3DC068DE" w14:textId="77777777" w:rsidR="004E27F3" w:rsidRDefault="004E27F3" w:rsidP="004E27F3">
      <w:pPr>
        <w:pStyle w:val="Styl6"/>
      </w:pPr>
    </w:p>
    <w:p w14:paraId="0274D5A7" w14:textId="77777777" w:rsidR="004E27F3" w:rsidRPr="006E4BC6" w:rsidRDefault="004E27F3" w:rsidP="004E27F3">
      <w:pPr>
        <w:numPr>
          <w:ilvl w:val="0"/>
          <w:numId w:val="76"/>
        </w:numPr>
        <w:outlineLvl w:val="0"/>
        <w:rPr>
          <w:b/>
          <w:bCs/>
        </w:rPr>
      </w:pPr>
      <w:bookmarkStart w:id="8" w:name="_Toc505032491"/>
      <w:r w:rsidRPr="006E4BC6">
        <w:rPr>
          <w:b/>
          <w:bCs/>
        </w:rPr>
        <w:t>Oświadczenia Stron</w:t>
      </w:r>
      <w:bookmarkEnd w:id="8"/>
    </w:p>
    <w:p w14:paraId="57350E08" w14:textId="77777777" w:rsidR="004E27F3" w:rsidRPr="006E4BC6" w:rsidRDefault="004E27F3" w:rsidP="004E27F3">
      <w:pPr>
        <w:numPr>
          <w:ilvl w:val="1"/>
          <w:numId w:val="76"/>
        </w:numPr>
      </w:pPr>
      <w:r w:rsidRPr="006E4BC6">
        <w:t xml:space="preserve">Administrator oświadcza, że jest Administratorem Danych lub jest upoważniony do ich przetwarzania na podstawie umowy powierzenia przetwarzania danych z podmiotem będącym administratorem tych danych </w:t>
      </w:r>
      <w:proofErr w:type="gramStart"/>
      <w:r w:rsidRPr="006E4BC6">
        <w:t>oraz,</w:t>
      </w:r>
      <w:proofErr w:type="gramEnd"/>
      <w:r w:rsidRPr="006E4BC6">
        <w:t xml:space="preserve"> że jest uprawniony do ich przetwarzania w zakresie, w jakim powierzył je Przetwarzającemu.</w:t>
      </w:r>
    </w:p>
    <w:p w14:paraId="296822C0" w14:textId="77777777" w:rsidR="004E27F3" w:rsidRPr="00F96CAF" w:rsidRDefault="004E27F3" w:rsidP="004E27F3">
      <w:pPr>
        <w:numPr>
          <w:ilvl w:val="1"/>
          <w:numId w:val="76"/>
        </w:numPr>
      </w:pPr>
      <w:r w:rsidRPr="006E4BC6">
        <w:t xml:space="preserve">Przetwarzający oświadcza, że w ramach prowadzonej działalności gospodarczej profesjonalnie zajmuje się przetwarzaniem </w:t>
      </w:r>
      <w:r w:rsidRPr="00F96CAF">
        <w:t xml:space="preserve">danych osobowych objętych Umową i Umową Podstawową, posiada w tym zakresie niezbędną wiedzę, odpowiednie środki techniczne i organizacyjne oraz daje rękojmię należytego wykonania niniejszej Umowy. </w:t>
      </w:r>
    </w:p>
    <w:p w14:paraId="1B09E210" w14:textId="77777777" w:rsidR="004E27F3" w:rsidRDefault="004E27F3" w:rsidP="004E27F3">
      <w:pPr>
        <w:numPr>
          <w:ilvl w:val="1"/>
          <w:numId w:val="76"/>
        </w:numPr>
      </w:pPr>
      <w:r w:rsidRPr="00F96CAF">
        <w:t xml:space="preserve">Przetwarzający powołał Inspektora Ochrony Danych osobowych w </w:t>
      </w:r>
      <w:proofErr w:type="gramStart"/>
      <w:r w:rsidRPr="00F96CAF">
        <w:t>osobie:  …</w:t>
      </w:r>
      <w:proofErr w:type="gramEnd"/>
      <w:r w:rsidRPr="00F96CAF">
        <w:t xml:space="preserve">……………………, e-mail: ……………………………. </w:t>
      </w:r>
    </w:p>
    <w:p w14:paraId="1804927F" w14:textId="77777777" w:rsidR="004E27F3" w:rsidRDefault="004E27F3" w:rsidP="004E27F3">
      <w:pPr>
        <w:pStyle w:val="Styl6"/>
      </w:pPr>
    </w:p>
    <w:p w14:paraId="03F2A793" w14:textId="77777777" w:rsidR="004E27F3" w:rsidRPr="00F96CAF" w:rsidRDefault="004E27F3" w:rsidP="004E27F3">
      <w:pPr>
        <w:numPr>
          <w:ilvl w:val="0"/>
          <w:numId w:val="76"/>
        </w:numPr>
        <w:outlineLvl w:val="0"/>
        <w:rPr>
          <w:b/>
          <w:bCs/>
        </w:rPr>
      </w:pPr>
      <w:bookmarkStart w:id="9" w:name="_Toc505032492"/>
      <w:r w:rsidRPr="00F96CAF">
        <w:rPr>
          <w:b/>
          <w:bCs/>
        </w:rPr>
        <w:t>Odpowiedzialność</w:t>
      </w:r>
      <w:bookmarkEnd w:id="9"/>
      <w:r w:rsidRPr="00F96CAF">
        <w:rPr>
          <w:b/>
          <w:bCs/>
        </w:rPr>
        <w:t xml:space="preserve"> </w:t>
      </w:r>
    </w:p>
    <w:p w14:paraId="0F1370D2" w14:textId="77777777" w:rsidR="004E27F3" w:rsidRPr="006E4BC6" w:rsidRDefault="004E27F3" w:rsidP="004E27F3">
      <w:pPr>
        <w:numPr>
          <w:ilvl w:val="1"/>
          <w:numId w:val="76"/>
        </w:numPr>
      </w:pPr>
      <w:r w:rsidRPr="006E4BC6">
        <w:t xml:space="preserve">Przetwarzający odpowiada za szkody spowodowane swoim działaniem w związku z niedopełnieniem obowiązków, które RODO nakłada bezpośrednio na Przetwarzającego lub gdy działał poza zgodnymi z prawem instrukcjami Administratora lub wbrew tym instrukcjom. </w:t>
      </w:r>
    </w:p>
    <w:p w14:paraId="77DBE787" w14:textId="77777777" w:rsidR="004E27F3" w:rsidRPr="006E4BC6" w:rsidRDefault="004E27F3" w:rsidP="004E27F3">
      <w:pPr>
        <w:numPr>
          <w:ilvl w:val="1"/>
          <w:numId w:val="76"/>
        </w:numPr>
      </w:pPr>
      <w:r w:rsidRPr="006E4BC6">
        <w:t xml:space="preserve">Jeżeli </w:t>
      </w:r>
      <w:proofErr w:type="spellStart"/>
      <w:r w:rsidRPr="006E4BC6">
        <w:t>Podprzetwarzający</w:t>
      </w:r>
      <w:proofErr w:type="spellEnd"/>
      <w:r w:rsidRPr="006E4BC6">
        <w:t xml:space="preserve"> nie wywiąże się ze spoczywających na nim obowiązków ochrony danych, pełna odpowiedzialność wobec Administratora za wypełnienie obowiązków przez </w:t>
      </w:r>
      <w:proofErr w:type="spellStart"/>
      <w:r w:rsidRPr="006E4BC6">
        <w:t>Podprzetwarzającego</w:t>
      </w:r>
      <w:proofErr w:type="spellEnd"/>
      <w:r w:rsidRPr="006E4BC6">
        <w:t xml:space="preserve"> spoczywa na Przetwarzającym.</w:t>
      </w:r>
    </w:p>
    <w:p w14:paraId="4A4E0B92" w14:textId="77777777" w:rsidR="004E27F3" w:rsidRDefault="004E27F3" w:rsidP="004E27F3">
      <w:pPr>
        <w:numPr>
          <w:ilvl w:val="1"/>
          <w:numId w:val="76"/>
        </w:numPr>
      </w:pPr>
      <w:r w:rsidRPr="006E4BC6">
        <w:t>Przetwarzający zobowiązuje się do niezwłocznego poinformowania Administratora danych o jakimkolwiek postępowaniu, czynnościach sprawdzających, zapytaniach osób których Dane dotyczą, w szczególności o postępowaniu administracyjnym lub sądowym dotyczącym przetwarzania przez Przetwarzającego Danych określonych w Umowie, o jakiejkolwiek decyzji administracyjnej lub orzeczeniu dotyczącym przetwarzania tych Danych, skierowanych do Przetwarzającego, a także o wszelkich planowanych, o ile są wiadome lub realizowanych kontrolach i inspekcjach dotyczących przetwarzania u Przetwarzającego tych Danych.</w:t>
      </w:r>
    </w:p>
    <w:p w14:paraId="0C08437C" w14:textId="77777777" w:rsidR="004E27F3" w:rsidRDefault="004E27F3" w:rsidP="004E27F3">
      <w:pPr>
        <w:numPr>
          <w:ilvl w:val="0"/>
          <w:numId w:val="0"/>
        </w:numPr>
        <w:ind w:left="360"/>
        <w:outlineLvl w:val="0"/>
        <w:rPr>
          <w:b/>
          <w:bCs/>
        </w:rPr>
      </w:pPr>
      <w:bookmarkStart w:id="10" w:name="_Toc505032493"/>
    </w:p>
    <w:p w14:paraId="3FD22E80" w14:textId="34119E7A" w:rsidR="004E27F3" w:rsidRPr="006E4BC6" w:rsidRDefault="004E27F3" w:rsidP="004E27F3">
      <w:pPr>
        <w:numPr>
          <w:ilvl w:val="0"/>
          <w:numId w:val="76"/>
        </w:numPr>
        <w:outlineLvl w:val="0"/>
        <w:rPr>
          <w:b/>
          <w:bCs/>
        </w:rPr>
      </w:pPr>
      <w:r w:rsidRPr="006E4BC6">
        <w:rPr>
          <w:b/>
          <w:bCs/>
        </w:rPr>
        <w:t xml:space="preserve">Okres Obowiązywania Umowy Powierzenia </w:t>
      </w:r>
      <w:bookmarkEnd w:id="10"/>
    </w:p>
    <w:p w14:paraId="7D4EB0A0" w14:textId="77777777" w:rsidR="004E27F3" w:rsidRPr="006E4BC6" w:rsidRDefault="004E27F3" w:rsidP="004E27F3">
      <w:pPr>
        <w:numPr>
          <w:ilvl w:val="1"/>
          <w:numId w:val="76"/>
        </w:numPr>
      </w:pPr>
      <w:r w:rsidRPr="006E4BC6">
        <w:t>Umowa została zawarta na czas obowiązywania Umowy Podstawowej.</w:t>
      </w:r>
    </w:p>
    <w:p w14:paraId="4EDAD8F2" w14:textId="77777777" w:rsidR="004E27F3" w:rsidRPr="006E4BC6" w:rsidRDefault="004E27F3" w:rsidP="004E27F3">
      <w:pPr>
        <w:numPr>
          <w:ilvl w:val="1"/>
          <w:numId w:val="76"/>
        </w:numPr>
      </w:pPr>
      <w:r w:rsidRPr="006E4BC6">
        <w:rPr>
          <w:lang w:eastAsia="en-US"/>
        </w:rPr>
        <w:t>Administrator danych jest uprawniony do rozwiązania Umowy ze skutkiem natychmiastowym w przypadku, gdy:</w:t>
      </w:r>
    </w:p>
    <w:p w14:paraId="3CC18844" w14:textId="77777777" w:rsidR="004E27F3" w:rsidRPr="006E4BC6" w:rsidRDefault="004E27F3" w:rsidP="004E27F3">
      <w:pPr>
        <w:numPr>
          <w:ilvl w:val="0"/>
          <w:numId w:val="81"/>
        </w:numPr>
        <w:ind w:left="993"/>
        <w:contextualSpacing/>
        <w:rPr>
          <w:lang w:eastAsia="en-US"/>
        </w:rPr>
      </w:pPr>
      <w:r w:rsidRPr="006E4BC6">
        <w:rPr>
          <w:lang w:eastAsia="en-US"/>
        </w:rPr>
        <w:t>zostanie stwierdzone prawomocną decyzją administracyjną lub prawomocnym wyrokiem sądu, że Przetwarzający naruszył zasady ochrony danych osobowych, o których mowa w Umowie,</w:t>
      </w:r>
    </w:p>
    <w:p w14:paraId="67957610" w14:textId="77777777" w:rsidR="004E27F3" w:rsidRPr="006E4BC6" w:rsidRDefault="004E27F3" w:rsidP="004E27F3">
      <w:pPr>
        <w:numPr>
          <w:ilvl w:val="0"/>
          <w:numId w:val="81"/>
        </w:numPr>
        <w:ind w:left="993"/>
        <w:contextualSpacing/>
        <w:rPr>
          <w:lang w:eastAsia="en-US"/>
        </w:rPr>
      </w:pPr>
      <w:r w:rsidRPr="006E4BC6">
        <w:rPr>
          <w:lang w:eastAsia="en-US"/>
        </w:rPr>
        <w:t xml:space="preserve">Przetwarzający nie przestrzega zasad przetwarzania danych osobowych określonych w Umowie oraz obowiązujących przepisach prawa europejskiego i krajowego, </w:t>
      </w:r>
    </w:p>
    <w:p w14:paraId="6BDF2A16" w14:textId="77777777" w:rsidR="004E27F3" w:rsidRPr="006E4BC6" w:rsidRDefault="004E27F3" w:rsidP="004E27F3">
      <w:pPr>
        <w:numPr>
          <w:ilvl w:val="0"/>
          <w:numId w:val="81"/>
        </w:numPr>
        <w:ind w:left="993"/>
        <w:contextualSpacing/>
        <w:rPr>
          <w:lang w:eastAsia="en-US"/>
        </w:rPr>
      </w:pPr>
      <w:r w:rsidRPr="006E4BC6">
        <w:rPr>
          <w:lang w:eastAsia="en-US"/>
        </w:rPr>
        <w:t xml:space="preserve">Przetwarzający powierzył przetwarzanie danych osobowych innemu podmiotowi z naruszeniem pkt 2 Umowy lub przekazał powierzone dane osobowe do państwa trzeciego lub organizacji międzynarodowych z naruszeniem postanowień Umowy. </w:t>
      </w:r>
    </w:p>
    <w:p w14:paraId="3FAA5103" w14:textId="27A9CF7F" w:rsidR="004E27F3" w:rsidRDefault="004E27F3" w:rsidP="004E27F3">
      <w:pPr>
        <w:numPr>
          <w:ilvl w:val="1"/>
          <w:numId w:val="76"/>
        </w:numPr>
        <w:rPr>
          <w:lang w:eastAsia="en-US"/>
        </w:rPr>
      </w:pPr>
      <w:r w:rsidRPr="006E4BC6">
        <w:rPr>
          <w:lang w:eastAsia="en-US"/>
        </w:rPr>
        <w:t>W przypadku rozwiązania niniejszej umowy, rozwiązaniu ulega Umowa Podstawowa</w:t>
      </w:r>
    </w:p>
    <w:p w14:paraId="0F12223D" w14:textId="77777777" w:rsidR="004E27F3" w:rsidRDefault="004E27F3" w:rsidP="004E27F3">
      <w:pPr>
        <w:numPr>
          <w:ilvl w:val="0"/>
          <w:numId w:val="0"/>
        </w:numPr>
        <w:ind w:left="567" w:hanging="567"/>
        <w:rPr>
          <w:lang w:eastAsia="en-US"/>
        </w:rPr>
      </w:pPr>
    </w:p>
    <w:p w14:paraId="47D9C61D" w14:textId="77777777" w:rsidR="004E27F3" w:rsidRPr="006E4BC6" w:rsidRDefault="004E27F3" w:rsidP="004E27F3">
      <w:pPr>
        <w:numPr>
          <w:ilvl w:val="0"/>
          <w:numId w:val="76"/>
        </w:numPr>
        <w:outlineLvl w:val="0"/>
        <w:rPr>
          <w:b/>
          <w:bCs/>
        </w:rPr>
      </w:pPr>
      <w:bookmarkStart w:id="11" w:name="_Toc505032494"/>
      <w:r w:rsidRPr="006E4BC6">
        <w:rPr>
          <w:b/>
          <w:bCs/>
        </w:rPr>
        <w:t>Usunięcie Danych</w:t>
      </w:r>
      <w:bookmarkEnd w:id="11"/>
      <w:r w:rsidRPr="006E4BC6">
        <w:rPr>
          <w:b/>
          <w:bCs/>
        </w:rPr>
        <w:t xml:space="preserve"> </w:t>
      </w:r>
    </w:p>
    <w:p w14:paraId="08923416" w14:textId="77777777" w:rsidR="004E27F3" w:rsidRPr="006E4BC6" w:rsidRDefault="004E27F3" w:rsidP="004E27F3">
      <w:pPr>
        <w:numPr>
          <w:ilvl w:val="1"/>
          <w:numId w:val="76"/>
        </w:numPr>
        <w:ind w:left="851" w:hanging="567"/>
        <w:rPr>
          <w:b/>
          <w:bCs/>
        </w:rPr>
      </w:pPr>
      <w:r w:rsidRPr="006E4BC6">
        <w:rPr>
          <w:bCs/>
        </w:rPr>
        <w:t>Z</w:t>
      </w:r>
      <w:r w:rsidRPr="006E4BC6">
        <w:t xml:space="preserve"> chwilą rozwiązania Umowy Przetwarzający nie ma prawa do dalszego przetwarzania powierzonych Danych i jest zobowiązany do:</w:t>
      </w:r>
    </w:p>
    <w:p w14:paraId="6BE4D288" w14:textId="77777777" w:rsidR="004E27F3" w:rsidRPr="006E4BC6" w:rsidRDefault="004E27F3" w:rsidP="004E27F3">
      <w:pPr>
        <w:numPr>
          <w:ilvl w:val="4"/>
          <w:numId w:val="82"/>
        </w:numPr>
        <w:ind w:left="1420" w:hanging="568"/>
        <w:rPr>
          <w:b/>
          <w:bCs/>
        </w:rPr>
      </w:pPr>
      <w:r w:rsidRPr="006E4BC6">
        <w:t xml:space="preserve">usunięcia Danych lub według uznania Administratora do zwrotu Danych, </w:t>
      </w:r>
    </w:p>
    <w:p w14:paraId="446DA17E" w14:textId="77777777" w:rsidR="004E27F3" w:rsidRPr="006E4BC6" w:rsidRDefault="004E27F3" w:rsidP="004E27F3">
      <w:pPr>
        <w:numPr>
          <w:ilvl w:val="4"/>
          <w:numId w:val="82"/>
        </w:numPr>
        <w:ind w:left="1420" w:hanging="568"/>
        <w:rPr>
          <w:b/>
          <w:bCs/>
        </w:rPr>
      </w:pPr>
      <w:r w:rsidRPr="006E4BC6">
        <w:lastRenderedPageBreak/>
        <w:t xml:space="preserve">usunięcia wszelkich ich istniejących kopii lub zwrotu Danych, chyba że Administrator postanowi inaczej lub prawo Unii Europejskiej lub prawo państwa członkowskiego nakazują dalej przechowywanie Danych. </w:t>
      </w:r>
    </w:p>
    <w:p w14:paraId="3CD942CE" w14:textId="77777777" w:rsidR="004E27F3" w:rsidRPr="006E4BC6" w:rsidRDefault="004E27F3" w:rsidP="004E27F3">
      <w:pPr>
        <w:numPr>
          <w:ilvl w:val="1"/>
          <w:numId w:val="76"/>
        </w:numPr>
        <w:ind w:left="851" w:hanging="567"/>
        <w:rPr>
          <w:b/>
          <w:bCs/>
        </w:rPr>
      </w:pPr>
      <w:r w:rsidRPr="006E4BC6">
        <w:rPr>
          <w:color w:val="212121"/>
          <w:bdr w:val="none" w:sz="0" w:space="0" w:color="auto" w:frame="1"/>
        </w:rPr>
        <w:t>Przetwarzający dokona usunięcia Danych w ciągu 14 dni od zakończenia Umowy, chyba że Administrator poleci mu to uczynić wcześniej.</w:t>
      </w:r>
    </w:p>
    <w:p w14:paraId="75E49F1E" w14:textId="77777777" w:rsidR="004E27F3" w:rsidRPr="001F1663" w:rsidRDefault="004E27F3" w:rsidP="004E27F3">
      <w:pPr>
        <w:numPr>
          <w:ilvl w:val="1"/>
          <w:numId w:val="76"/>
        </w:numPr>
        <w:ind w:left="851" w:hanging="567"/>
        <w:rPr>
          <w:b/>
          <w:bCs/>
        </w:rPr>
      </w:pPr>
      <w:r w:rsidRPr="006E4BC6">
        <w:rPr>
          <w:color w:val="212121"/>
          <w:bdr w:val="none" w:sz="0" w:space="0" w:color="auto" w:frame="1"/>
        </w:rPr>
        <w:t>Po wykonaniu zobowiązania, o którym mowa w pkt 10.1., Przetwarzający złoży Administratorowi pisemne oświadczenie potwierdzające trwałe usunięcie wszystkich Danych.</w:t>
      </w:r>
    </w:p>
    <w:p w14:paraId="79C16B0A" w14:textId="075073D6" w:rsidR="004E27F3" w:rsidRDefault="004E27F3" w:rsidP="004E27F3">
      <w:pPr>
        <w:pStyle w:val="Styl6"/>
      </w:pPr>
    </w:p>
    <w:p w14:paraId="1AB20151" w14:textId="77777777" w:rsidR="004E27F3" w:rsidRPr="006E4BC6" w:rsidRDefault="004E27F3" w:rsidP="004E27F3">
      <w:pPr>
        <w:numPr>
          <w:ilvl w:val="0"/>
          <w:numId w:val="76"/>
        </w:numPr>
        <w:outlineLvl w:val="0"/>
        <w:rPr>
          <w:b/>
          <w:bCs/>
        </w:rPr>
      </w:pPr>
      <w:bookmarkStart w:id="12" w:name="_Toc505032495"/>
      <w:r w:rsidRPr="006E4BC6">
        <w:rPr>
          <w:b/>
          <w:bCs/>
        </w:rPr>
        <w:t>Postanowienia Końcowe</w:t>
      </w:r>
      <w:bookmarkEnd w:id="12"/>
    </w:p>
    <w:p w14:paraId="39E94D01" w14:textId="77777777" w:rsidR="004E27F3" w:rsidRPr="006E4BC6" w:rsidRDefault="004E27F3" w:rsidP="004E27F3">
      <w:pPr>
        <w:numPr>
          <w:ilvl w:val="1"/>
          <w:numId w:val="76"/>
        </w:numPr>
        <w:ind w:left="851" w:hanging="567"/>
        <w:rPr>
          <w:b/>
          <w:bCs/>
        </w:rPr>
      </w:pPr>
      <w:r w:rsidRPr="006E4BC6">
        <w:rPr>
          <w:bCs/>
        </w:rPr>
        <w:t>W razie sprzeczności pomiędzy postanowieniami niniejszej Umowy Powierzenia a Umowy Podstawowej, pierwszeństwo mają postanowienia Umowy Powierzenia. Oznacza to także, że kwestie dotyczące przetwarzania danych osobowych pomiędzy Administratorem a Przetwarzającym należy regulować poprzez zmiany niniejszej Umowy lub w wykonaniu jej postanowień.</w:t>
      </w:r>
    </w:p>
    <w:p w14:paraId="463BEB44" w14:textId="77777777" w:rsidR="004E27F3" w:rsidRPr="006E4BC6" w:rsidRDefault="004E27F3" w:rsidP="004E27F3">
      <w:pPr>
        <w:numPr>
          <w:ilvl w:val="1"/>
          <w:numId w:val="76"/>
        </w:numPr>
        <w:ind w:left="851" w:hanging="567"/>
        <w:rPr>
          <w:b/>
          <w:bCs/>
        </w:rPr>
      </w:pPr>
      <w:r w:rsidRPr="006E4BC6">
        <w:t>Umowa została sporządzona w dwóch jednobrzmiących egzemplarzach, po jednym dla każdej ze Stron.</w:t>
      </w:r>
    </w:p>
    <w:p w14:paraId="03BD699F" w14:textId="77777777" w:rsidR="004E27F3" w:rsidRPr="006E4BC6" w:rsidRDefault="004E27F3" w:rsidP="004E27F3">
      <w:pPr>
        <w:numPr>
          <w:ilvl w:val="1"/>
          <w:numId w:val="76"/>
        </w:numPr>
        <w:ind w:left="851" w:hanging="567"/>
      </w:pPr>
      <w:r w:rsidRPr="006E4BC6">
        <w:t>Umowa podlega prawu polskiemu.</w:t>
      </w:r>
    </w:p>
    <w:p w14:paraId="1489AB0B" w14:textId="77777777" w:rsidR="004E27F3" w:rsidRPr="006E4BC6" w:rsidRDefault="004E27F3" w:rsidP="004E27F3">
      <w:pPr>
        <w:numPr>
          <w:ilvl w:val="0"/>
          <w:numId w:val="0"/>
        </w:numPr>
        <w:ind w:left="567"/>
      </w:pPr>
    </w:p>
    <w:p w14:paraId="007373E8" w14:textId="77777777" w:rsidR="004E27F3" w:rsidRDefault="004E27F3" w:rsidP="004E27F3">
      <w:pPr>
        <w:numPr>
          <w:ilvl w:val="0"/>
          <w:numId w:val="0"/>
        </w:numPr>
        <w:ind w:left="567"/>
      </w:pPr>
    </w:p>
    <w:p w14:paraId="68323384" w14:textId="77777777" w:rsidR="004E27F3" w:rsidRPr="006E4BC6" w:rsidRDefault="004E27F3" w:rsidP="004E27F3">
      <w:pPr>
        <w:numPr>
          <w:ilvl w:val="0"/>
          <w:numId w:val="0"/>
        </w:numPr>
      </w:pPr>
      <w:r w:rsidRPr="006E4BC6">
        <w:t>Załączniki:</w:t>
      </w:r>
    </w:p>
    <w:p w14:paraId="68EF3D8C" w14:textId="77777777" w:rsidR="004E27F3" w:rsidRDefault="004E27F3" w:rsidP="004E27F3">
      <w:pPr>
        <w:numPr>
          <w:ilvl w:val="0"/>
          <w:numId w:val="0"/>
        </w:numPr>
        <w:ind w:left="567" w:hanging="567"/>
      </w:pPr>
      <w:r>
        <w:t xml:space="preserve">- </w:t>
      </w:r>
      <w:r w:rsidRPr="009F791B">
        <w:t xml:space="preserve">Załącznik nr 1 – Lista </w:t>
      </w:r>
      <w:proofErr w:type="spellStart"/>
      <w:r w:rsidRPr="009F791B">
        <w:t>Podprzetwarzających</w:t>
      </w:r>
      <w:proofErr w:type="spellEnd"/>
      <w:r w:rsidRPr="009F791B">
        <w:t xml:space="preserve"> zaakceptowanych przez Administratora</w:t>
      </w:r>
    </w:p>
    <w:p w14:paraId="3D190D0F" w14:textId="77777777" w:rsidR="004E27F3" w:rsidRPr="006E4BC6" w:rsidRDefault="004E27F3" w:rsidP="004E27F3">
      <w:pPr>
        <w:numPr>
          <w:ilvl w:val="0"/>
          <w:numId w:val="0"/>
        </w:numPr>
        <w:ind w:left="567" w:hanging="567"/>
      </w:pPr>
      <w:r w:rsidRPr="006E4BC6">
        <w:t xml:space="preserve">- Załącznik nr </w:t>
      </w:r>
      <w:r>
        <w:t>2</w:t>
      </w:r>
      <w:r w:rsidRPr="006E4BC6">
        <w:t xml:space="preserve"> – Zobowiązanie do zachowania poufności</w:t>
      </w:r>
    </w:p>
    <w:p w14:paraId="0516D331" w14:textId="77777777" w:rsidR="004E27F3" w:rsidRDefault="004E27F3" w:rsidP="004E27F3">
      <w:pPr>
        <w:numPr>
          <w:ilvl w:val="0"/>
          <w:numId w:val="0"/>
        </w:numPr>
        <w:ind w:left="567" w:hanging="567"/>
      </w:pPr>
      <w:r w:rsidRPr="006E4BC6">
        <w:t xml:space="preserve">- Załącznik nr </w:t>
      </w:r>
      <w:r>
        <w:t>3</w:t>
      </w:r>
      <w:r w:rsidRPr="006E4BC6">
        <w:t xml:space="preserve"> – Upoważnienie do przetwarzania danych osobowych </w:t>
      </w:r>
    </w:p>
    <w:p w14:paraId="7939868A" w14:textId="77777777" w:rsidR="004E27F3" w:rsidRDefault="004E27F3" w:rsidP="004E27F3">
      <w:pPr>
        <w:numPr>
          <w:ilvl w:val="0"/>
          <w:numId w:val="0"/>
        </w:numPr>
        <w:ind w:left="567" w:hanging="567"/>
      </w:pPr>
    </w:p>
    <w:p w14:paraId="16871DE3" w14:textId="77777777" w:rsidR="004E27F3" w:rsidRDefault="004E27F3" w:rsidP="004E27F3">
      <w:pPr>
        <w:numPr>
          <w:ilvl w:val="0"/>
          <w:numId w:val="0"/>
        </w:numPr>
        <w:ind w:left="567" w:hanging="567"/>
      </w:pPr>
    </w:p>
    <w:p w14:paraId="0139280B" w14:textId="77777777" w:rsidR="004E27F3" w:rsidRDefault="004E27F3" w:rsidP="004E27F3">
      <w:pPr>
        <w:numPr>
          <w:ilvl w:val="0"/>
          <w:numId w:val="0"/>
        </w:numPr>
        <w:ind w:left="567" w:hanging="567"/>
      </w:pPr>
    </w:p>
    <w:p w14:paraId="4EDB3EC2" w14:textId="77777777" w:rsidR="004E27F3" w:rsidRPr="006E4BC6" w:rsidRDefault="004E27F3" w:rsidP="004E27F3">
      <w:pPr>
        <w:numPr>
          <w:ilvl w:val="0"/>
          <w:numId w:val="0"/>
        </w:numPr>
      </w:pPr>
      <w:r w:rsidRPr="006E4BC6">
        <w:t>……………………………..</w:t>
      </w:r>
      <w:r w:rsidRPr="006E4BC6">
        <w:tab/>
      </w:r>
      <w:r w:rsidRPr="006E4BC6">
        <w:tab/>
      </w:r>
      <w:r w:rsidRPr="006E4BC6">
        <w:tab/>
      </w:r>
      <w:r w:rsidRPr="006E4BC6">
        <w:tab/>
      </w:r>
      <w:r w:rsidRPr="006E4BC6">
        <w:tab/>
        <w:t>……………………………………</w:t>
      </w:r>
    </w:p>
    <w:p w14:paraId="4C037CEB" w14:textId="77777777" w:rsidR="004E27F3" w:rsidRDefault="004E27F3" w:rsidP="004E27F3">
      <w:pPr>
        <w:numPr>
          <w:ilvl w:val="0"/>
          <w:numId w:val="0"/>
        </w:numPr>
      </w:pPr>
      <w:r w:rsidRPr="006E4BC6">
        <w:t xml:space="preserve">Administrator </w:t>
      </w:r>
      <w:r w:rsidRPr="006E4BC6">
        <w:tab/>
      </w:r>
      <w:r w:rsidRPr="006E4BC6">
        <w:tab/>
      </w:r>
      <w:r w:rsidRPr="006E4BC6">
        <w:tab/>
      </w:r>
      <w:r w:rsidRPr="006E4BC6">
        <w:tab/>
      </w:r>
      <w:r w:rsidRPr="006E4BC6">
        <w:tab/>
      </w:r>
      <w:r w:rsidRPr="006E4BC6">
        <w:tab/>
      </w:r>
      <w:r w:rsidRPr="006E4BC6">
        <w:tab/>
      </w:r>
      <w:r w:rsidRPr="006E4BC6">
        <w:tab/>
        <w:t>Przetwarzający</w:t>
      </w:r>
    </w:p>
    <w:p w14:paraId="54990854" w14:textId="77777777" w:rsidR="004E27F3" w:rsidRDefault="004E27F3" w:rsidP="004E27F3">
      <w:pPr>
        <w:numPr>
          <w:ilvl w:val="0"/>
          <w:numId w:val="0"/>
        </w:numPr>
      </w:pPr>
    </w:p>
    <w:p w14:paraId="1849B545" w14:textId="5EBBCE8A" w:rsidR="004E27F3" w:rsidRDefault="004E27F3">
      <w:pPr>
        <w:numPr>
          <w:ilvl w:val="0"/>
          <w:numId w:val="0"/>
        </w:numPr>
        <w:jc w:val="left"/>
      </w:pPr>
      <w:r>
        <w:br w:type="page"/>
      </w:r>
    </w:p>
    <w:p w14:paraId="7B844DD7" w14:textId="77777777" w:rsidR="004E27F3" w:rsidRDefault="004E27F3" w:rsidP="004E27F3">
      <w:pPr>
        <w:numPr>
          <w:ilvl w:val="0"/>
          <w:numId w:val="0"/>
        </w:numPr>
        <w:spacing w:line="259" w:lineRule="auto"/>
      </w:pPr>
      <w:r>
        <w:lastRenderedPageBreak/>
        <w:t>Załącznik nr 1 do Umowy powierzenia przetwarzania danych osobowych</w:t>
      </w:r>
    </w:p>
    <w:p w14:paraId="1DAB3BBA" w14:textId="77777777" w:rsidR="004E27F3" w:rsidRDefault="004E27F3" w:rsidP="004E27F3">
      <w:pPr>
        <w:numPr>
          <w:ilvl w:val="0"/>
          <w:numId w:val="0"/>
        </w:numPr>
        <w:spacing w:line="259" w:lineRule="auto"/>
      </w:pPr>
    </w:p>
    <w:p w14:paraId="4D1F0365" w14:textId="77777777" w:rsidR="004E27F3" w:rsidRDefault="004E27F3" w:rsidP="004E27F3">
      <w:pPr>
        <w:numPr>
          <w:ilvl w:val="0"/>
          <w:numId w:val="0"/>
        </w:numPr>
        <w:spacing w:line="259" w:lineRule="auto"/>
        <w:jc w:val="center"/>
      </w:pPr>
      <w:r w:rsidRPr="006E4BC6">
        <w:t xml:space="preserve">Lista </w:t>
      </w:r>
      <w:proofErr w:type="spellStart"/>
      <w:r w:rsidRPr="006E4BC6">
        <w:t>Podprzetwarzających</w:t>
      </w:r>
      <w:proofErr w:type="spellEnd"/>
      <w:r w:rsidRPr="006E4BC6">
        <w:t xml:space="preserve"> zaakceptowanych przez Administratora</w:t>
      </w:r>
    </w:p>
    <w:p w14:paraId="39D215B4" w14:textId="77777777" w:rsidR="004E27F3" w:rsidRDefault="004E27F3" w:rsidP="004E27F3">
      <w:pPr>
        <w:numPr>
          <w:ilvl w:val="0"/>
          <w:numId w:val="0"/>
        </w:numPr>
        <w:spacing w:line="259" w:lineRule="auto"/>
      </w:pPr>
    </w:p>
    <w:p w14:paraId="4B977654" w14:textId="77777777" w:rsidR="004E27F3" w:rsidRDefault="004E27F3" w:rsidP="004E27F3">
      <w:pPr>
        <w:numPr>
          <w:ilvl w:val="0"/>
          <w:numId w:val="0"/>
        </w:numPr>
        <w:spacing w:line="259" w:lineRule="auto"/>
      </w:pPr>
    </w:p>
    <w:p w14:paraId="0CA3497D" w14:textId="77777777" w:rsidR="004E27F3" w:rsidRDefault="004E27F3" w:rsidP="004E27F3">
      <w:pPr>
        <w:numPr>
          <w:ilvl w:val="0"/>
          <w:numId w:val="0"/>
        </w:numPr>
        <w:spacing w:line="259" w:lineRule="auto"/>
      </w:pPr>
    </w:p>
    <w:p w14:paraId="6F46F322" w14:textId="77777777" w:rsidR="004E27F3" w:rsidRDefault="004E27F3" w:rsidP="004E27F3">
      <w:pPr>
        <w:numPr>
          <w:ilvl w:val="0"/>
          <w:numId w:val="0"/>
        </w:numPr>
        <w:spacing w:line="259" w:lineRule="auto"/>
      </w:pPr>
    </w:p>
    <w:p w14:paraId="0FEA5E6F" w14:textId="77777777" w:rsidR="004E27F3" w:rsidRDefault="004E27F3" w:rsidP="004E27F3">
      <w:pPr>
        <w:numPr>
          <w:ilvl w:val="0"/>
          <w:numId w:val="0"/>
        </w:numPr>
        <w:spacing w:line="259" w:lineRule="auto"/>
      </w:pPr>
    </w:p>
    <w:p w14:paraId="2D357E33" w14:textId="77777777" w:rsidR="004E27F3" w:rsidRDefault="004E27F3" w:rsidP="004E27F3">
      <w:pPr>
        <w:numPr>
          <w:ilvl w:val="0"/>
          <w:numId w:val="0"/>
        </w:numPr>
        <w:spacing w:line="259" w:lineRule="auto"/>
      </w:pPr>
    </w:p>
    <w:p w14:paraId="78373501" w14:textId="77777777" w:rsidR="004E27F3" w:rsidRDefault="004E27F3" w:rsidP="004E27F3">
      <w:pPr>
        <w:numPr>
          <w:ilvl w:val="0"/>
          <w:numId w:val="0"/>
        </w:numPr>
        <w:spacing w:line="259" w:lineRule="auto"/>
      </w:pPr>
    </w:p>
    <w:p w14:paraId="78F95654" w14:textId="77777777" w:rsidR="004E27F3" w:rsidRDefault="004E27F3" w:rsidP="004E27F3">
      <w:pPr>
        <w:numPr>
          <w:ilvl w:val="0"/>
          <w:numId w:val="0"/>
        </w:numPr>
        <w:spacing w:line="259" w:lineRule="auto"/>
      </w:pPr>
    </w:p>
    <w:p w14:paraId="1071D52C" w14:textId="77777777" w:rsidR="004E27F3" w:rsidRDefault="004E27F3" w:rsidP="004E27F3">
      <w:pPr>
        <w:numPr>
          <w:ilvl w:val="0"/>
          <w:numId w:val="0"/>
        </w:numPr>
        <w:spacing w:line="259" w:lineRule="auto"/>
      </w:pPr>
    </w:p>
    <w:p w14:paraId="7A0BA7D0" w14:textId="77777777" w:rsidR="004E27F3" w:rsidRDefault="004E27F3" w:rsidP="004E27F3">
      <w:pPr>
        <w:numPr>
          <w:ilvl w:val="0"/>
          <w:numId w:val="0"/>
        </w:numPr>
        <w:spacing w:line="259" w:lineRule="auto"/>
      </w:pPr>
    </w:p>
    <w:p w14:paraId="2C31C48F" w14:textId="77777777" w:rsidR="004E27F3" w:rsidRDefault="004E27F3" w:rsidP="004E27F3">
      <w:pPr>
        <w:numPr>
          <w:ilvl w:val="0"/>
          <w:numId w:val="0"/>
        </w:numPr>
        <w:spacing w:line="259" w:lineRule="auto"/>
      </w:pPr>
    </w:p>
    <w:p w14:paraId="0C4E6E4E" w14:textId="77777777" w:rsidR="004E27F3" w:rsidRDefault="004E27F3" w:rsidP="004E27F3">
      <w:pPr>
        <w:numPr>
          <w:ilvl w:val="0"/>
          <w:numId w:val="0"/>
        </w:numPr>
        <w:spacing w:line="259" w:lineRule="auto"/>
      </w:pPr>
    </w:p>
    <w:p w14:paraId="37EA5D56" w14:textId="77777777" w:rsidR="004E27F3" w:rsidRDefault="004E27F3" w:rsidP="004E27F3">
      <w:pPr>
        <w:numPr>
          <w:ilvl w:val="0"/>
          <w:numId w:val="0"/>
        </w:numPr>
        <w:spacing w:line="259" w:lineRule="auto"/>
      </w:pPr>
    </w:p>
    <w:p w14:paraId="350B6C28" w14:textId="77777777" w:rsidR="004E27F3" w:rsidRDefault="004E27F3" w:rsidP="004E27F3">
      <w:pPr>
        <w:numPr>
          <w:ilvl w:val="0"/>
          <w:numId w:val="0"/>
        </w:numPr>
        <w:spacing w:line="259" w:lineRule="auto"/>
      </w:pPr>
    </w:p>
    <w:p w14:paraId="1241120D" w14:textId="77777777" w:rsidR="004E27F3" w:rsidRPr="00681885" w:rsidRDefault="004E27F3" w:rsidP="004E27F3">
      <w:pPr>
        <w:numPr>
          <w:ilvl w:val="0"/>
          <w:numId w:val="0"/>
        </w:numPr>
      </w:pPr>
      <w:r w:rsidRPr="00681885">
        <w:t>……………………………..</w:t>
      </w:r>
      <w:r w:rsidRPr="00681885">
        <w:tab/>
      </w:r>
      <w:r w:rsidRPr="00681885">
        <w:tab/>
      </w:r>
      <w:r w:rsidRPr="00681885">
        <w:tab/>
      </w:r>
      <w:r w:rsidRPr="00681885">
        <w:tab/>
      </w:r>
      <w:r w:rsidRPr="00681885">
        <w:tab/>
        <w:t>……………………………………</w:t>
      </w:r>
    </w:p>
    <w:p w14:paraId="655E3631" w14:textId="77777777" w:rsidR="004E27F3" w:rsidRPr="00681885" w:rsidRDefault="004E27F3" w:rsidP="004E27F3">
      <w:pPr>
        <w:numPr>
          <w:ilvl w:val="0"/>
          <w:numId w:val="0"/>
        </w:numPr>
      </w:pPr>
      <w:r w:rsidRPr="00681885">
        <w:t xml:space="preserve">Administrator </w:t>
      </w:r>
      <w:r w:rsidRPr="00681885">
        <w:tab/>
      </w:r>
      <w:r w:rsidRPr="00681885">
        <w:tab/>
      </w:r>
      <w:r w:rsidRPr="00681885">
        <w:tab/>
      </w:r>
      <w:r w:rsidRPr="00681885">
        <w:tab/>
      </w:r>
      <w:r w:rsidRPr="00681885">
        <w:tab/>
      </w:r>
      <w:r w:rsidRPr="00681885">
        <w:tab/>
      </w:r>
      <w:r w:rsidRPr="00681885">
        <w:tab/>
      </w:r>
      <w:r w:rsidRPr="00681885">
        <w:tab/>
        <w:t>Przetwarzający</w:t>
      </w:r>
    </w:p>
    <w:p w14:paraId="65EF5FFE" w14:textId="6CBEFD52" w:rsidR="004E27F3" w:rsidRDefault="004E27F3">
      <w:pPr>
        <w:numPr>
          <w:ilvl w:val="0"/>
          <w:numId w:val="0"/>
        </w:numPr>
        <w:jc w:val="left"/>
      </w:pPr>
      <w:r>
        <w:br w:type="page"/>
      </w:r>
    </w:p>
    <w:p w14:paraId="66F20D19" w14:textId="77777777" w:rsidR="004E27F3" w:rsidRPr="006E4BC6" w:rsidRDefault="004E27F3" w:rsidP="004E27F3">
      <w:pPr>
        <w:numPr>
          <w:ilvl w:val="0"/>
          <w:numId w:val="0"/>
        </w:numPr>
        <w:spacing w:line="259" w:lineRule="auto"/>
      </w:pPr>
      <w:r w:rsidRPr="006E4BC6">
        <w:lastRenderedPageBreak/>
        <w:t xml:space="preserve">Załącznik nr </w:t>
      </w:r>
      <w:r>
        <w:t>2</w:t>
      </w:r>
      <w:r w:rsidRPr="006E4BC6">
        <w:t xml:space="preserve"> do Umowy powierzenia przetwarzania danych osobowych </w:t>
      </w:r>
    </w:p>
    <w:p w14:paraId="6EED7549" w14:textId="77777777" w:rsidR="004E27F3" w:rsidRPr="006E4BC6" w:rsidRDefault="004E27F3" w:rsidP="004E27F3">
      <w:pPr>
        <w:numPr>
          <w:ilvl w:val="0"/>
          <w:numId w:val="0"/>
        </w:numPr>
        <w:spacing w:line="259" w:lineRule="auto"/>
      </w:pPr>
    </w:p>
    <w:p w14:paraId="26B95F5E" w14:textId="77777777" w:rsidR="004E27F3" w:rsidRPr="006E4BC6" w:rsidRDefault="004E27F3" w:rsidP="004E27F3">
      <w:pPr>
        <w:numPr>
          <w:ilvl w:val="0"/>
          <w:numId w:val="0"/>
        </w:numPr>
        <w:spacing w:after="200" w:line="360" w:lineRule="auto"/>
        <w:jc w:val="center"/>
        <w:rPr>
          <w:rFonts w:eastAsia="Calibri"/>
          <w:b/>
          <w:lang w:eastAsia="en-US"/>
        </w:rPr>
      </w:pPr>
    </w:p>
    <w:p w14:paraId="308C5791" w14:textId="77777777" w:rsidR="004E27F3" w:rsidRPr="006E4BC6" w:rsidRDefault="004E27F3" w:rsidP="004E27F3">
      <w:pPr>
        <w:numPr>
          <w:ilvl w:val="0"/>
          <w:numId w:val="0"/>
        </w:numPr>
        <w:spacing w:after="200" w:line="360" w:lineRule="auto"/>
        <w:jc w:val="center"/>
        <w:rPr>
          <w:rFonts w:eastAsia="Calibri"/>
          <w:lang w:eastAsia="en-US"/>
        </w:rPr>
      </w:pPr>
      <w:r w:rsidRPr="006E4BC6">
        <w:rPr>
          <w:rFonts w:eastAsia="Calibri"/>
          <w:b/>
          <w:lang w:eastAsia="en-US"/>
        </w:rPr>
        <w:t>Oświadczenie o zachowaniu poufności</w:t>
      </w:r>
    </w:p>
    <w:p w14:paraId="130814EB" w14:textId="77777777" w:rsidR="004E27F3" w:rsidRPr="006E4BC6" w:rsidRDefault="004E27F3" w:rsidP="004E27F3">
      <w:pPr>
        <w:numPr>
          <w:ilvl w:val="0"/>
          <w:numId w:val="0"/>
        </w:numPr>
        <w:spacing w:after="200" w:line="360" w:lineRule="auto"/>
        <w:rPr>
          <w:rFonts w:eastAsia="Calibri"/>
          <w:lang w:eastAsia="en-US"/>
        </w:rPr>
      </w:pPr>
    </w:p>
    <w:p w14:paraId="38173A89" w14:textId="77777777" w:rsidR="004E27F3" w:rsidRPr="006E4BC6" w:rsidRDefault="004E27F3" w:rsidP="004E27F3">
      <w:pPr>
        <w:numPr>
          <w:ilvl w:val="0"/>
          <w:numId w:val="0"/>
        </w:numPr>
        <w:spacing w:after="200" w:line="360" w:lineRule="auto"/>
        <w:rPr>
          <w:rFonts w:eastAsia="Calibri"/>
          <w:lang w:eastAsia="en-US"/>
        </w:rPr>
      </w:pPr>
      <w:r w:rsidRPr="006E4BC6">
        <w:rPr>
          <w:rFonts w:eastAsia="Calibri"/>
          <w:lang w:eastAsia="en-US"/>
        </w:rPr>
        <w:t>Ja, niżej podpisany/</w:t>
      </w:r>
      <w:proofErr w:type="gramStart"/>
      <w:r w:rsidRPr="006E4BC6">
        <w:rPr>
          <w:rFonts w:eastAsia="Calibri"/>
          <w:lang w:eastAsia="en-US"/>
        </w:rPr>
        <w:t xml:space="preserve">a </w:t>
      </w:r>
      <w:r w:rsidRPr="006E4BC6">
        <w:rPr>
          <w:lang w:eastAsia="en-US"/>
        </w:rPr>
        <w:t xml:space="preserve"> …</w:t>
      </w:r>
      <w:proofErr w:type="gramEnd"/>
      <w:r w:rsidRPr="006E4BC6">
        <w:rPr>
          <w:lang w:eastAsia="en-US"/>
        </w:rPr>
        <w:t>………………………………………………….…………..</w:t>
      </w:r>
      <w:r w:rsidRPr="006E4BC6">
        <w:rPr>
          <w:rFonts w:eastAsia="Calibri"/>
          <w:lang w:eastAsia="en-US"/>
        </w:rPr>
        <w:t xml:space="preserve"> oświadczam, że zobowiązuję się do zachowania w tajemnicy przetwarzanych na mocy udzielonego mi upoważnienia danych osobowych oraz sposobów ich zabezpieczeń. </w:t>
      </w:r>
    </w:p>
    <w:p w14:paraId="6E2D7854" w14:textId="77777777" w:rsidR="004E27F3" w:rsidRPr="006E4BC6" w:rsidRDefault="004E27F3" w:rsidP="004E27F3">
      <w:pPr>
        <w:numPr>
          <w:ilvl w:val="0"/>
          <w:numId w:val="0"/>
        </w:numPr>
        <w:spacing w:after="200" w:line="360" w:lineRule="auto"/>
        <w:ind w:left="4956"/>
        <w:rPr>
          <w:rFonts w:eastAsia="Calibri"/>
          <w:lang w:eastAsia="en-US"/>
        </w:rPr>
      </w:pPr>
    </w:p>
    <w:p w14:paraId="616E1132" w14:textId="77777777" w:rsidR="004E27F3" w:rsidRPr="006E4BC6" w:rsidRDefault="004E27F3" w:rsidP="004E27F3">
      <w:pPr>
        <w:numPr>
          <w:ilvl w:val="0"/>
          <w:numId w:val="0"/>
        </w:numPr>
        <w:spacing w:before="100" w:beforeAutospacing="1" w:after="100" w:afterAutospacing="1"/>
        <w:ind w:right="-9"/>
        <w:jc w:val="center"/>
        <w:rPr>
          <w:rFonts w:eastAsia="Calibri"/>
          <w:b/>
          <w:lang w:eastAsia="en-US"/>
        </w:rPr>
      </w:pPr>
    </w:p>
    <w:p w14:paraId="76092BDF" w14:textId="56968D8B" w:rsidR="004E27F3" w:rsidRDefault="004E27F3" w:rsidP="004E27F3">
      <w:pPr>
        <w:numPr>
          <w:ilvl w:val="0"/>
          <w:numId w:val="0"/>
        </w:numPr>
        <w:jc w:val="right"/>
        <w:rPr>
          <w:rFonts w:eastAsia="Calibri"/>
          <w:b/>
          <w:lang w:eastAsia="en-US"/>
        </w:rPr>
      </w:pPr>
      <w:r w:rsidRPr="006E4BC6">
        <w:rPr>
          <w:rFonts w:eastAsia="Calibri"/>
          <w:b/>
          <w:lang w:eastAsia="en-US"/>
        </w:rPr>
        <w:t xml:space="preserve"> _________________________________________</w:t>
      </w:r>
    </w:p>
    <w:p w14:paraId="4742AAA6" w14:textId="5DA74024" w:rsidR="004E27F3" w:rsidRDefault="004E27F3" w:rsidP="004E27F3">
      <w:pPr>
        <w:numPr>
          <w:ilvl w:val="0"/>
          <w:numId w:val="0"/>
        </w:numPr>
        <w:jc w:val="right"/>
        <w:rPr>
          <w:rFonts w:eastAsia="Calibri"/>
          <w:b/>
          <w:lang w:eastAsia="en-US"/>
        </w:rPr>
      </w:pPr>
      <w:r>
        <w:rPr>
          <w:rFonts w:eastAsia="Calibri"/>
          <w:b/>
          <w:lang w:eastAsia="en-US"/>
        </w:rPr>
        <w:t>Podpis</w:t>
      </w:r>
    </w:p>
    <w:p w14:paraId="6C8101E8" w14:textId="77777777" w:rsidR="004E27F3" w:rsidRDefault="004E27F3" w:rsidP="004E27F3">
      <w:pPr>
        <w:numPr>
          <w:ilvl w:val="0"/>
          <w:numId w:val="0"/>
        </w:numPr>
        <w:jc w:val="right"/>
        <w:rPr>
          <w:rFonts w:eastAsia="Calibri"/>
          <w:b/>
          <w:lang w:eastAsia="en-US"/>
        </w:rPr>
      </w:pPr>
    </w:p>
    <w:p w14:paraId="3DB884E7" w14:textId="6ACF5F18" w:rsidR="004E27F3" w:rsidRDefault="004E27F3">
      <w:pPr>
        <w:numPr>
          <w:ilvl w:val="0"/>
          <w:numId w:val="0"/>
        </w:numPr>
        <w:jc w:val="left"/>
        <w:rPr>
          <w:rFonts w:eastAsia="Calibri"/>
          <w:b/>
          <w:lang w:eastAsia="en-US"/>
        </w:rPr>
      </w:pPr>
      <w:r>
        <w:rPr>
          <w:rFonts w:eastAsia="Calibri"/>
          <w:b/>
          <w:lang w:eastAsia="en-US"/>
        </w:rPr>
        <w:br w:type="page"/>
      </w:r>
    </w:p>
    <w:p w14:paraId="307FF901" w14:textId="77777777" w:rsidR="004E27F3" w:rsidRPr="006E4BC6" w:rsidRDefault="004E27F3" w:rsidP="004E27F3">
      <w:pPr>
        <w:numPr>
          <w:ilvl w:val="0"/>
          <w:numId w:val="0"/>
        </w:numPr>
        <w:jc w:val="right"/>
      </w:pPr>
    </w:p>
    <w:p w14:paraId="321B6EFA" w14:textId="77777777" w:rsidR="004E27F3" w:rsidRPr="006E4BC6" w:rsidRDefault="004E27F3" w:rsidP="004E27F3">
      <w:pPr>
        <w:numPr>
          <w:ilvl w:val="0"/>
          <w:numId w:val="0"/>
        </w:numPr>
        <w:spacing w:line="259" w:lineRule="auto"/>
      </w:pPr>
      <w:r w:rsidRPr="006E4BC6">
        <w:t xml:space="preserve">Załącznik nr </w:t>
      </w:r>
      <w:r>
        <w:t>3</w:t>
      </w:r>
      <w:r w:rsidRPr="006E4BC6">
        <w:t xml:space="preserve"> do Umowy powierzenia przetwarzania danych osobowych </w:t>
      </w:r>
    </w:p>
    <w:p w14:paraId="617D27F0" w14:textId="77777777" w:rsidR="004E27F3" w:rsidRPr="006E4BC6" w:rsidRDefault="004E27F3" w:rsidP="004E27F3">
      <w:pPr>
        <w:numPr>
          <w:ilvl w:val="0"/>
          <w:numId w:val="0"/>
        </w:numPr>
        <w:spacing w:before="100" w:beforeAutospacing="1" w:after="100" w:afterAutospacing="1"/>
        <w:jc w:val="right"/>
        <w:rPr>
          <w:rFonts w:eastAsia="Calibri"/>
          <w:lang w:eastAsia="en-US"/>
        </w:rPr>
      </w:pPr>
      <w:r w:rsidRPr="006E4BC6">
        <w:rPr>
          <w:rFonts w:eastAsia="Calibri"/>
          <w:lang w:eastAsia="en-US"/>
        </w:rPr>
        <w:t xml:space="preserve">………………………, dnia </w:t>
      </w:r>
      <w:r w:rsidRPr="006E4BC6">
        <w:rPr>
          <w:lang w:eastAsia="en-US"/>
        </w:rPr>
        <w:t>…………………………………… r.</w:t>
      </w:r>
    </w:p>
    <w:p w14:paraId="19720818" w14:textId="77777777" w:rsidR="004E27F3" w:rsidRPr="006E4BC6" w:rsidRDefault="004E27F3" w:rsidP="004E27F3">
      <w:pPr>
        <w:numPr>
          <w:ilvl w:val="0"/>
          <w:numId w:val="0"/>
        </w:numPr>
        <w:spacing w:before="100" w:beforeAutospacing="1" w:after="100" w:afterAutospacing="1"/>
        <w:ind w:right="-9"/>
        <w:jc w:val="center"/>
        <w:rPr>
          <w:rFonts w:eastAsia="Calibri"/>
          <w:lang w:eastAsia="en-US"/>
        </w:rPr>
      </w:pPr>
      <w:r w:rsidRPr="006E4BC6">
        <w:rPr>
          <w:rFonts w:eastAsia="Calibri"/>
          <w:b/>
          <w:lang w:eastAsia="en-US"/>
        </w:rPr>
        <w:t>UPOWAŻNIENIE DO PRZETWARZANIA</w:t>
      </w:r>
    </w:p>
    <w:p w14:paraId="46AD3565" w14:textId="77777777" w:rsidR="004E27F3" w:rsidRPr="006E4BC6" w:rsidRDefault="004E27F3" w:rsidP="004E27F3">
      <w:pPr>
        <w:numPr>
          <w:ilvl w:val="0"/>
          <w:numId w:val="0"/>
        </w:numPr>
        <w:spacing w:before="100" w:beforeAutospacing="1" w:after="100" w:afterAutospacing="1"/>
        <w:ind w:right="-9"/>
        <w:jc w:val="center"/>
        <w:rPr>
          <w:rFonts w:eastAsia="Calibri"/>
          <w:b/>
          <w:lang w:eastAsia="en-US"/>
        </w:rPr>
      </w:pPr>
      <w:r w:rsidRPr="006E4BC6">
        <w:rPr>
          <w:rFonts w:eastAsia="Calibri"/>
          <w:b/>
          <w:lang w:eastAsia="en-US"/>
        </w:rPr>
        <w:t>DANYCH OSOBOWYCH</w:t>
      </w:r>
    </w:p>
    <w:p w14:paraId="7DE631C3" w14:textId="77777777" w:rsidR="004E27F3" w:rsidRPr="006E4BC6" w:rsidRDefault="004E27F3" w:rsidP="004E27F3">
      <w:pPr>
        <w:numPr>
          <w:ilvl w:val="0"/>
          <w:numId w:val="0"/>
        </w:numPr>
        <w:spacing w:before="240" w:after="200"/>
        <w:rPr>
          <w:rFonts w:eastAsia="Calibri"/>
          <w:lang w:eastAsia="en-US"/>
        </w:rPr>
      </w:pPr>
      <w:r w:rsidRPr="006E4BC6">
        <w:rPr>
          <w:rFonts w:eastAsia="Calibri"/>
          <w:lang w:eastAsia="en-US"/>
        </w:rPr>
        <w:t>Działając w imieniu</w:t>
      </w:r>
      <w:r w:rsidRPr="006E4BC6">
        <w:rPr>
          <w:lang w:eastAsia="en-US"/>
        </w:rPr>
        <w:t xml:space="preserve"> </w:t>
      </w:r>
      <w:r w:rsidRPr="006E4BC6">
        <w:rPr>
          <w:rFonts w:eastAsia="Calibri"/>
          <w:b/>
          <w:lang w:eastAsia="en-US"/>
        </w:rPr>
        <w:t>……………………</w:t>
      </w:r>
      <w:proofErr w:type="gramStart"/>
      <w:r w:rsidRPr="006E4BC6">
        <w:rPr>
          <w:rFonts w:eastAsia="Calibri"/>
          <w:b/>
          <w:lang w:eastAsia="en-US"/>
        </w:rPr>
        <w:t>…….</w:t>
      </w:r>
      <w:proofErr w:type="gramEnd"/>
      <w:r w:rsidRPr="006E4BC6">
        <w:rPr>
          <w:rFonts w:eastAsia="Calibri"/>
          <w:b/>
          <w:lang w:eastAsia="en-US"/>
        </w:rPr>
        <w:t>.</w:t>
      </w:r>
      <w:r w:rsidRPr="006E4BC6">
        <w:rPr>
          <w:lang w:eastAsia="en-US"/>
        </w:rPr>
        <w:t xml:space="preserve"> </w:t>
      </w:r>
      <w:r w:rsidRPr="006E4BC6">
        <w:rPr>
          <w:rFonts w:eastAsia="Calibri"/>
          <w:lang w:eastAsia="en-US"/>
        </w:rPr>
        <w:t>upoważniam:</w:t>
      </w:r>
    </w:p>
    <w:p w14:paraId="03101063" w14:textId="77777777" w:rsidR="004E27F3" w:rsidRPr="006E4BC6" w:rsidRDefault="004E27F3" w:rsidP="004E27F3">
      <w:pPr>
        <w:numPr>
          <w:ilvl w:val="0"/>
          <w:numId w:val="0"/>
        </w:numPr>
        <w:spacing w:before="100" w:beforeAutospacing="1" w:after="100" w:afterAutospacing="1"/>
        <w:ind w:left="567"/>
        <w:rPr>
          <w:rFonts w:eastAsia="Calibri"/>
          <w:lang w:eastAsia="en-US"/>
        </w:rPr>
      </w:pPr>
      <w:r w:rsidRPr="006E4BC6">
        <w:rPr>
          <w:rFonts w:eastAsia="Calibri"/>
          <w:lang w:eastAsia="en-US"/>
        </w:rPr>
        <w:t>Panią/</w:t>
      </w:r>
      <w:proofErr w:type="gramStart"/>
      <w:r w:rsidRPr="006E4BC6">
        <w:rPr>
          <w:rFonts w:eastAsia="Calibri"/>
          <w:lang w:eastAsia="en-US"/>
        </w:rPr>
        <w:t>Pana</w:t>
      </w:r>
      <w:r w:rsidRPr="006E4BC6">
        <w:rPr>
          <w:rFonts w:eastAsia="Calibri"/>
          <w:b/>
          <w:bCs/>
          <w:lang w:eastAsia="en-US"/>
        </w:rPr>
        <w:t xml:space="preserve">:  </w:t>
      </w:r>
      <w:r w:rsidRPr="006E4BC6">
        <w:rPr>
          <w:lang w:eastAsia="en-US"/>
        </w:rPr>
        <w:t>…</w:t>
      </w:r>
      <w:proofErr w:type="gramEnd"/>
      <w:r w:rsidRPr="006E4BC6">
        <w:rPr>
          <w:lang w:eastAsia="en-US"/>
        </w:rPr>
        <w:t xml:space="preserve">………………………………………. </w:t>
      </w:r>
    </w:p>
    <w:p w14:paraId="1A5153E6" w14:textId="77777777" w:rsidR="004E27F3" w:rsidRPr="006E4BC6" w:rsidRDefault="004E27F3" w:rsidP="004E27F3">
      <w:pPr>
        <w:numPr>
          <w:ilvl w:val="0"/>
          <w:numId w:val="0"/>
        </w:numPr>
        <w:spacing w:before="100" w:beforeAutospacing="1" w:after="100" w:afterAutospacing="1"/>
        <w:ind w:left="567"/>
        <w:rPr>
          <w:rFonts w:eastAsia="Calibri"/>
          <w:b/>
          <w:bCs/>
          <w:lang w:eastAsia="en-US"/>
        </w:rPr>
      </w:pPr>
      <w:r w:rsidRPr="006E4BC6">
        <w:rPr>
          <w:rFonts w:eastAsia="Calibri"/>
          <w:lang w:eastAsia="en-US"/>
        </w:rPr>
        <w:t>Stanowisko: ……………………………………</w:t>
      </w:r>
      <w:proofErr w:type="gramStart"/>
      <w:r w:rsidRPr="006E4BC6">
        <w:rPr>
          <w:rFonts w:eastAsia="Calibri"/>
          <w:lang w:eastAsia="en-US"/>
        </w:rPr>
        <w:t>…….</w:t>
      </w:r>
      <w:proofErr w:type="gramEnd"/>
      <w:r w:rsidRPr="006E4BC6">
        <w:rPr>
          <w:rFonts w:eastAsia="Calibri"/>
          <w:lang w:eastAsia="en-US"/>
        </w:rPr>
        <w:t>.</w:t>
      </w:r>
    </w:p>
    <w:p w14:paraId="3D0C5F4C" w14:textId="77777777" w:rsidR="004E27F3" w:rsidRPr="006E4BC6" w:rsidRDefault="004E27F3" w:rsidP="004E27F3">
      <w:pPr>
        <w:numPr>
          <w:ilvl w:val="0"/>
          <w:numId w:val="0"/>
        </w:numPr>
        <w:spacing w:before="100" w:beforeAutospacing="1" w:after="100" w:afterAutospacing="1"/>
        <w:rPr>
          <w:rFonts w:eastAsia="Calibri"/>
          <w:lang w:eastAsia="en-US"/>
        </w:rPr>
      </w:pPr>
      <w:proofErr w:type="gramStart"/>
      <w:r w:rsidRPr="006E4BC6">
        <w:rPr>
          <w:rFonts w:eastAsia="Calibri"/>
          <w:lang w:eastAsia="en-US"/>
        </w:rPr>
        <w:t>do  przetwarzania</w:t>
      </w:r>
      <w:proofErr w:type="gramEnd"/>
      <w:r w:rsidRPr="006E4BC6">
        <w:rPr>
          <w:rFonts w:eastAsia="Calibri"/>
          <w:lang w:eastAsia="en-US"/>
        </w:rPr>
        <w:t xml:space="preserve">  danych  osobowych w następującym zakresie*: </w:t>
      </w:r>
    </w:p>
    <w:p w14:paraId="1EB0AEB1" w14:textId="77777777" w:rsidR="004E27F3" w:rsidRPr="006E4BC6" w:rsidRDefault="004E27F3" w:rsidP="004E27F3">
      <w:pPr>
        <w:numPr>
          <w:ilvl w:val="0"/>
          <w:numId w:val="83"/>
        </w:numPr>
        <w:spacing w:before="100" w:beforeAutospacing="1" w:after="100" w:afterAutospacing="1"/>
        <w:jc w:val="left"/>
        <w:rPr>
          <w:rFonts w:eastAsia="Calibri"/>
          <w:lang w:eastAsia="en-US"/>
        </w:rPr>
      </w:pPr>
      <w:r w:rsidRPr="006E4BC6">
        <w:rPr>
          <w:rFonts w:eastAsia="Calibri"/>
          <w:lang w:eastAsia="en-US"/>
        </w:rPr>
        <w:t>Okres upoważnienia*:</w:t>
      </w:r>
    </w:p>
    <w:p w14:paraId="7B2A8C19" w14:textId="77777777" w:rsidR="004E27F3" w:rsidRPr="006E4BC6" w:rsidRDefault="004E27F3" w:rsidP="004E27F3">
      <w:pPr>
        <w:numPr>
          <w:ilvl w:val="0"/>
          <w:numId w:val="0"/>
        </w:numPr>
        <w:autoSpaceDE w:val="0"/>
        <w:autoSpaceDN w:val="0"/>
        <w:adjustRightInd w:val="0"/>
        <w:spacing w:after="200"/>
        <w:rPr>
          <w:lang w:eastAsia="en-US"/>
        </w:rPr>
      </w:pPr>
      <w:r w:rsidRPr="006E4BC6">
        <w:rPr>
          <w:rFonts w:eastAsia="Calibri"/>
          <w:lang w:eastAsia="en-US"/>
        </w:rPr>
        <w:t xml:space="preserve">w okresie obowiązywania </w:t>
      </w:r>
      <w:r w:rsidRPr="006E4BC6">
        <w:rPr>
          <w:lang w:eastAsia="en-US"/>
        </w:rPr>
        <w:t xml:space="preserve">umowy </w:t>
      </w:r>
      <w:proofErr w:type="gramStart"/>
      <w:r w:rsidRPr="006E4BC6">
        <w:rPr>
          <w:lang w:eastAsia="en-US"/>
        </w:rPr>
        <w:t>z  dnia</w:t>
      </w:r>
      <w:proofErr w:type="gramEnd"/>
      <w:r w:rsidRPr="006E4BC6">
        <w:rPr>
          <w:lang w:eastAsia="en-US"/>
        </w:rPr>
        <w:t xml:space="preserve"> ………………………………………………..</w:t>
      </w:r>
    </w:p>
    <w:tbl>
      <w:tblPr>
        <w:tblW w:w="0" w:type="auto"/>
        <w:tblInd w:w="10" w:type="dxa"/>
        <w:tblLayout w:type="fixed"/>
        <w:tblCellMar>
          <w:left w:w="0" w:type="dxa"/>
          <w:right w:w="0" w:type="dxa"/>
        </w:tblCellMar>
        <w:tblLook w:val="04A0" w:firstRow="1" w:lastRow="0" w:firstColumn="1" w:lastColumn="0" w:noHBand="0" w:noVBand="1"/>
      </w:tblPr>
      <w:tblGrid>
        <w:gridCol w:w="9771"/>
      </w:tblGrid>
      <w:tr w:rsidR="004E27F3" w:rsidRPr="006E4BC6" w14:paraId="74FC5EDE" w14:textId="77777777" w:rsidTr="00D7486D">
        <w:trPr>
          <w:trHeight w:val="342"/>
        </w:trPr>
        <w:tc>
          <w:tcPr>
            <w:tcW w:w="9771" w:type="dxa"/>
            <w:vAlign w:val="bottom"/>
            <w:hideMark/>
          </w:tcPr>
          <w:p w14:paraId="2A4D8615" w14:textId="77777777" w:rsidR="004E27F3" w:rsidRPr="006E4BC6" w:rsidRDefault="004E27F3" w:rsidP="004E27F3">
            <w:pPr>
              <w:numPr>
                <w:ilvl w:val="0"/>
                <w:numId w:val="83"/>
              </w:numPr>
              <w:spacing w:before="100" w:beforeAutospacing="1" w:after="100" w:afterAutospacing="1" w:line="256" w:lineRule="auto"/>
              <w:jc w:val="left"/>
              <w:rPr>
                <w:rFonts w:eastAsia="Calibri"/>
                <w:lang w:eastAsia="en-US"/>
              </w:rPr>
            </w:pPr>
            <w:r w:rsidRPr="006E4BC6">
              <w:rPr>
                <w:rFonts w:eastAsia="Calibri"/>
                <w:lang w:eastAsia="en-US"/>
              </w:rPr>
              <w:t>Zakres danych*:</w:t>
            </w:r>
          </w:p>
          <w:p w14:paraId="7B1D95CA" w14:textId="77777777" w:rsidR="004E27F3" w:rsidRPr="006E4BC6" w:rsidRDefault="004E27F3" w:rsidP="004E27F3">
            <w:pPr>
              <w:numPr>
                <w:ilvl w:val="0"/>
                <w:numId w:val="84"/>
              </w:numPr>
              <w:spacing w:before="100" w:beforeAutospacing="1" w:after="100" w:afterAutospacing="1" w:line="256" w:lineRule="auto"/>
              <w:jc w:val="left"/>
              <w:rPr>
                <w:rFonts w:eastAsia="Calibri"/>
                <w:lang w:eastAsia="en-US"/>
              </w:rPr>
            </w:pPr>
            <w:r w:rsidRPr="006E4BC6">
              <w:rPr>
                <w:rFonts w:eastAsia="Calibri"/>
                <w:lang w:eastAsia="en-US"/>
              </w:rPr>
              <w:t>dane przetwarzane na nośnikach papierowych,</w:t>
            </w:r>
          </w:p>
          <w:p w14:paraId="39084F22" w14:textId="77777777" w:rsidR="004E27F3" w:rsidRPr="006E4BC6" w:rsidRDefault="004E27F3" w:rsidP="004E27F3">
            <w:pPr>
              <w:numPr>
                <w:ilvl w:val="0"/>
                <w:numId w:val="84"/>
              </w:numPr>
              <w:spacing w:before="100" w:beforeAutospacing="1" w:after="100" w:afterAutospacing="1" w:line="256" w:lineRule="auto"/>
              <w:jc w:val="left"/>
              <w:rPr>
                <w:rFonts w:eastAsia="Calibri"/>
                <w:lang w:eastAsia="en-US"/>
              </w:rPr>
            </w:pPr>
            <w:r w:rsidRPr="006E4BC6">
              <w:rPr>
                <w:rFonts w:eastAsia="Calibri"/>
                <w:lang w:eastAsia="en-US"/>
              </w:rPr>
              <w:t>system informatycznych,</w:t>
            </w:r>
          </w:p>
          <w:p w14:paraId="0ED0A2A5" w14:textId="77777777" w:rsidR="004E27F3" w:rsidRPr="006E4BC6" w:rsidRDefault="004E27F3" w:rsidP="004E27F3">
            <w:pPr>
              <w:numPr>
                <w:ilvl w:val="0"/>
                <w:numId w:val="84"/>
              </w:numPr>
              <w:spacing w:before="100" w:beforeAutospacing="1" w:after="100" w:afterAutospacing="1"/>
              <w:jc w:val="left"/>
              <w:rPr>
                <w:rFonts w:eastAsia="Calibri"/>
                <w:lang w:eastAsia="en-US"/>
              </w:rPr>
            </w:pPr>
            <w:r w:rsidRPr="006E4BC6">
              <w:rPr>
                <w:rFonts w:eastAsia="Calibri"/>
                <w:lang w:eastAsia="en-US"/>
              </w:rPr>
              <w:t xml:space="preserve">dane osobowe objęte zbiorem: uczestnik usługi fizjoterapeutycznej w ramach </w:t>
            </w:r>
            <w:proofErr w:type="gramStart"/>
            <w:r w:rsidRPr="006E4BC6">
              <w:rPr>
                <w:rFonts w:eastAsia="Calibri"/>
                <w:lang w:eastAsia="en-US"/>
              </w:rPr>
              <w:t>Projektu  „</w:t>
            </w:r>
            <w:proofErr w:type="gramEnd"/>
            <w:r>
              <w:rPr>
                <w:rFonts w:eastAsia="Calibri"/>
                <w:lang w:eastAsia="en-US"/>
              </w:rPr>
              <w:t>Rehabilitacja dla Ciebie</w:t>
            </w:r>
            <w:r w:rsidRPr="006E4BC6">
              <w:rPr>
                <w:rFonts w:eastAsia="Calibri"/>
                <w:lang w:eastAsia="en-US"/>
              </w:rPr>
              <w:t>!”,</w:t>
            </w:r>
            <w:r w:rsidRPr="006E4BC6">
              <w:t xml:space="preserve"> </w:t>
            </w:r>
            <w:r w:rsidRPr="006E4BC6">
              <w:rPr>
                <w:rFonts w:eastAsia="Calibri"/>
                <w:lang w:eastAsia="en-US"/>
              </w:rPr>
              <w:t>współfinansowanego z Europejskiego Funduszu Społecznego w ramach Funduszy Europejskich dla Wielkopolski na lata 2021-2027. Oś priorytetowa 6 „Fundusze europejskie dla Wielkopolski o silniejszym wymiarze społecznym (EFS+)”, Działanie 6.4 Wsparcie Pracowników i Pracodawców, którego beneficjentem jest</w:t>
            </w:r>
            <w:r>
              <w:rPr>
                <w:rFonts w:eastAsia="Calibri"/>
                <w:lang w:eastAsia="en-US"/>
              </w:rPr>
              <w:t xml:space="preserve"> PCFF Centrum Medyczne!</w:t>
            </w:r>
          </w:p>
        </w:tc>
      </w:tr>
    </w:tbl>
    <w:p w14:paraId="10D05D11" w14:textId="77777777" w:rsidR="004E27F3" w:rsidRPr="006E4BC6" w:rsidRDefault="004E27F3" w:rsidP="004E27F3">
      <w:pPr>
        <w:numPr>
          <w:ilvl w:val="0"/>
          <w:numId w:val="83"/>
        </w:numPr>
        <w:tabs>
          <w:tab w:val="left" w:pos="350"/>
        </w:tabs>
        <w:spacing w:before="100" w:beforeAutospacing="1" w:after="100" w:afterAutospacing="1"/>
        <w:jc w:val="left"/>
        <w:rPr>
          <w:rFonts w:eastAsia="Calibri"/>
          <w:lang w:eastAsia="en-US"/>
        </w:rPr>
      </w:pPr>
      <w:r w:rsidRPr="006E4BC6">
        <w:rPr>
          <w:rFonts w:eastAsia="Calibri"/>
          <w:lang w:eastAsia="en-US"/>
        </w:rPr>
        <w:t>Zakres czynności:</w:t>
      </w:r>
    </w:p>
    <w:p w14:paraId="248F16BD" w14:textId="77777777" w:rsidR="004E27F3" w:rsidRPr="006E4BC6" w:rsidRDefault="004E27F3" w:rsidP="004E27F3">
      <w:pPr>
        <w:numPr>
          <w:ilvl w:val="0"/>
          <w:numId w:val="84"/>
        </w:numPr>
        <w:tabs>
          <w:tab w:val="left" w:pos="350"/>
        </w:tabs>
        <w:spacing w:before="100" w:beforeAutospacing="1" w:after="100" w:afterAutospacing="1"/>
        <w:jc w:val="left"/>
        <w:rPr>
          <w:rFonts w:eastAsia="Calibri"/>
          <w:lang w:eastAsia="en-US"/>
        </w:rPr>
      </w:pPr>
      <w:r w:rsidRPr="006E4BC6">
        <w:rPr>
          <w:rFonts w:eastAsia="Calibri"/>
          <w:lang w:eastAsia="en-US"/>
        </w:rPr>
        <w:t xml:space="preserve">podgląd danych, </w:t>
      </w:r>
    </w:p>
    <w:p w14:paraId="20682807" w14:textId="77777777" w:rsidR="004E27F3" w:rsidRPr="006E4BC6" w:rsidRDefault="004E27F3" w:rsidP="004E27F3">
      <w:pPr>
        <w:numPr>
          <w:ilvl w:val="0"/>
          <w:numId w:val="84"/>
        </w:numPr>
        <w:tabs>
          <w:tab w:val="left" w:pos="350"/>
        </w:tabs>
        <w:spacing w:before="100" w:beforeAutospacing="1" w:after="100" w:afterAutospacing="1"/>
        <w:jc w:val="left"/>
        <w:rPr>
          <w:rFonts w:eastAsia="Calibri"/>
          <w:lang w:eastAsia="en-US"/>
        </w:rPr>
      </w:pPr>
      <w:r w:rsidRPr="006E4BC6">
        <w:rPr>
          <w:rFonts w:eastAsia="Calibri"/>
          <w:lang w:eastAsia="en-US"/>
        </w:rPr>
        <w:t xml:space="preserve">wprowadzanie danych, </w:t>
      </w:r>
    </w:p>
    <w:p w14:paraId="56D46670" w14:textId="77777777" w:rsidR="004E27F3" w:rsidRPr="006E4BC6" w:rsidRDefault="004E27F3" w:rsidP="004E27F3">
      <w:pPr>
        <w:numPr>
          <w:ilvl w:val="0"/>
          <w:numId w:val="84"/>
        </w:numPr>
        <w:tabs>
          <w:tab w:val="left" w:pos="350"/>
        </w:tabs>
        <w:spacing w:before="100" w:beforeAutospacing="1" w:after="100" w:afterAutospacing="1"/>
        <w:jc w:val="left"/>
        <w:rPr>
          <w:rFonts w:eastAsia="Calibri"/>
          <w:lang w:eastAsia="en-US"/>
        </w:rPr>
      </w:pPr>
      <w:r w:rsidRPr="006E4BC6">
        <w:rPr>
          <w:rFonts w:eastAsia="Calibri"/>
          <w:lang w:eastAsia="en-US"/>
        </w:rPr>
        <w:t>opracowywanie danych,</w:t>
      </w:r>
    </w:p>
    <w:p w14:paraId="2D6AC4FC" w14:textId="77777777" w:rsidR="004E27F3" w:rsidRPr="006E4BC6" w:rsidRDefault="004E27F3" w:rsidP="004E27F3">
      <w:pPr>
        <w:numPr>
          <w:ilvl w:val="0"/>
          <w:numId w:val="84"/>
        </w:numPr>
        <w:tabs>
          <w:tab w:val="left" w:pos="350"/>
        </w:tabs>
        <w:spacing w:before="100" w:beforeAutospacing="1" w:after="100" w:afterAutospacing="1"/>
        <w:jc w:val="left"/>
        <w:rPr>
          <w:rFonts w:eastAsia="Calibri"/>
          <w:lang w:eastAsia="en-US"/>
        </w:rPr>
      </w:pPr>
      <w:r w:rsidRPr="006E4BC6">
        <w:rPr>
          <w:rFonts w:eastAsia="Calibri"/>
          <w:lang w:eastAsia="en-US"/>
        </w:rPr>
        <w:t>usuwanie danych.</w:t>
      </w:r>
    </w:p>
    <w:p w14:paraId="7413B968" w14:textId="77777777" w:rsidR="004E27F3" w:rsidRPr="006E4BC6" w:rsidRDefault="004E27F3" w:rsidP="004E27F3">
      <w:pPr>
        <w:numPr>
          <w:ilvl w:val="0"/>
          <w:numId w:val="0"/>
        </w:numPr>
        <w:tabs>
          <w:tab w:val="left" w:pos="350"/>
        </w:tabs>
        <w:spacing w:before="100" w:beforeAutospacing="1" w:after="100" w:afterAutospacing="1"/>
        <w:rPr>
          <w:rFonts w:eastAsia="Calibri"/>
          <w:lang w:eastAsia="en-US"/>
        </w:rPr>
      </w:pPr>
      <w:r w:rsidRPr="006E4BC6">
        <w:rPr>
          <w:rFonts w:eastAsia="Calibri"/>
          <w:lang w:eastAsia="en-US"/>
        </w:rPr>
        <w:t>Oświadczam, że zapoznałem/</w:t>
      </w:r>
      <w:proofErr w:type="spellStart"/>
      <w:r w:rsidRPr="006E4BC6">
        <w:rPr>
          <w:rFonts w:eastAsia="Calibri"/>
          <w:lang w:eastAsia="en-US"/>
        </w:rPr>
        <w:t>am</w:t>
      </w:r>
      <w:proofErr w:type="spellEnd"/>
      <w:r w:rsidRPr="006E4BC6">
        <w:rPr>
          <w:rFonts w:eastAsia="Calibri"/>
          <w:lang w:eastAsia="en-US"/>
        </w:rPr>
        <w:t xml:space="preserve"> się z przepisami powszechnie obowiązującymi dotyczącymi ochrony danych osobowych, w tym z RODO i zobowiązuję się do przestrzegania zasad przetwarzania danych osobowych określonych w tych dokumentach. </w:t>
      </w:r>
    </w:p>
    <w:p w14:paraId="33BCBE06" w14:textId="77777777" w:rsidR="004E27F3" w:rsidRPr="006E4BC6" w:rsidRDefault="004E27F3" w:rsidP="004E27F3">
      <w:pPr>
        <w:numPr>
          <w:ilvl w:val="0"/>
          <w:numId w:val="0"/>
        </w:numPr>
        <w:tabs>
          <w:tab w:val="left" w:pos="350"/>
        </w:tabs>
        <w:spacing w:before="100" w:beforeAutospacing="1" w:after="100" w:afterAutospacing="1"/>
        <w:jc w:val="left"/>
        <w:rPr>
          <w:rFonts w:eastAsia="Calibri"/>
          <w:lang w:eastAsia="en-US"/>
        </w:rPr>
      </w:pPr>
      <w:r w:rsidRPr="006E4BC6">
        <w:rPr>
          <w:rFonts w:eastAsia="Calibri"/>
          <w:lang w:eastAsia="en-US"/>
        </w:rPr>
        <w:t>Zobowiązuję się do zachowania w tajemnicy przetwarzanych danych osobowych, z którymi zapoznałem/</w:t>
      </w:r>
      <w:proofErr w:type="spellStart"/>
      <w:r w:rsidRPr="006E4BC6">
        <w:rPr>
          <w:rFonts w:eastAsia="Calibri"/>
          <w:lang w:eastAsia="en-US"/>
        </w:rPr>
        <w:t>am</w:t>
      </w:r>
      <w:proofErr w:type="spellEnd"/>
      <w:r w:rsidRPr="006E4BC6">
        <w:rPr>
          <w:rFonts w:eastAsia="Calibri"/>
          <w:lang w:eastAsia="en-US"/>
        </w:rPr>
        <w:t xml:space="preserve"> się oraz sposobów ich zabezpieczania, zarówno w okresie trwania umowy jak również po ustaniu stosunku prawnego łączącego mnie z [_________________________].</w:t>
      </w:r>
    </w:p>
    <w:p w14:paraId="6AD2AD97" w14:textId="77777777" w:rsidR="004E27F3" w:rsidRPr="006E4BC6" w:rsidRDefault="004E27F3" w:rsidP="004E27F3">
      <w:pPr>
        <w:numPr>
          <w:ilvl w:val="0"/>
          <w:numId w:val="0"/>
        </w:numPr>
        <w:tabs>
          <w:tab w:val="left" w:pos="350"/>
        </w:tabs>
        <w:spacing w:after="200"/>
        <w:ind w:left="1090"/>
        <w:jc w:val="right"/>
        <w:rPr>
          <w:rFonts w:eastAsia="Calibri"/>
          <w:lang w:eastAsia="en-US"/>
        </w:rPr>
      </w:pP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t xml:space="preserve">                            </w:t>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t>…………………………………………………….</w:t>
      </w:r>
    </w:p>
    <w:p w14:paraId="2F5A69A6" w14:textId="77777777" w:rsidR="004E27F3" w:rsidRPr="006E4BC6" w:rsidRDefault="004E27F3" w:rsidP="004E27F3">
      <w:pPr>
        <w:numPr>
          <w:ilvl w:val="0"/>
          <w:numId w:val="0"/>
        </w:numPr>
        <w:spacing w:after="130"/>
        <w:ind w:left="-572"/>
        <w:rPr>
          <w:rFonts w:eastAsia="Calibri"/>
          <w:lang w:eastAsia="en-US"/>
        </w:rPr>
      </w:pP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r>
      <w:r w:rsidRPr="006E4BC6">
        <w:rPr>
          <w:rFonts w:eastAsia="Calibri"/>
          <w:lang w:eastAsia="en-US"/>
        </w:rPr>
        <w:tab/>
        <w:t>podpis</w:t>
      </w:r>
    </w:p>
    <w:p w14:paraId="0DBAB5C0" w14:textId="77777777" w:rsidR="004E27F3" w:rsidRPr="006E4BC6" w:rsidRDefault="004E27F3" w:rsidP="004E27F3">
      <w:pPr>
        <w:numPr>
          <w:ilvl w:val="0"/>
          <w:numId w:val="0"/>
        </w:numPr>
        <w:ind w:left="567" w:hanging="567"/>
      </w:pPr>
    </w:p>
    <w:p w14:paraId="102F2BF1" w14:textId="77777777" w:rsidR="004E27F3" w:rsidRDefault="004E27F3" w:rsidP="004E27F3">
      <w:pPr>
        <w:pStyle w:val="Styl6"/>
      </w:pPr>
    </w:p>
    <w:sectPr w:rsidR="004E27F3" w:rsidSect="00B53F36">
      <w:headerReference w:type="default" r:id="rId8"/>
      <w:footerReference w:type="even" r:id="rId9"/>
      <w:footerReference w:type="default" r:id="rId10"/>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C891" w14:textId="77777777" w:rsidR="00D43E7D" w:rsidRDefault="00D43E7D" w:rsidP="00C478D0">
      <w:r>
        <w:separator/>
      </w:r>
    </w:p>
  </w:endnote>
  <w:endnote w:type="continuationSeparator" w:id="0">
    <w:p w14:paraId="008B380D" w14:textId="77777777" w:rsidR="00D43E7D" w:rsidRDefault="00D43E7D" w:rsidP="00C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Nagłówki CS)">
    <w:altName w:val="Times New Roman"/>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132855196"/>
      <w:docPartObj>
        <w:docPartGallery w:val="Page Numbers (Bottom of Page)"/>
        <w:docPartUnique/>
      </w:docPartObj>
    </w:sdtPr>
    <w:sdtContent>
      <w:p w14:paraId="5471EEFA" w14:textId="710F6C36" w:rsidR="00FC04B3" w:rsidRDefault="00FC04B3" w:rsidP="00945F1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E49E8B9" w14:textId="77777777" w:rsidR="00FC04B3" w:rsidRDefault="00FC04B3" w:rsidP="00FC04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92724342"/>
      <w:docPartObj>
        <w:docPartGallery w:val="Page Numbers (Bottom of Page)"/>
        <w:docPartUnique/>
      </w:docPartObj>
    </w:sdtPr>
    <w:sdtContent>
      <w:p w14:paraId="6F058E3C" w14:textId="618B8299" w:rsidR="00FC04B3" w:rsidRDefault="00FC04B3" w:rsidP="00FC04B3">
        <w:pPr>
          <w:pStyle w:val="Stopka"/>
          <w:framePr w:wrap="none" w:vAnchor="text" w:hAnchor="margin" w:xAlign="right" w:y="1"/>
          <w:numPr>
            <w:ilvl w:val="0"/>
            <w:numId w:val="0"/>
          </w:numPr>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663"/>
    </w:tblGrid>
    <w:tr w:rsidR="00B53F36" w14:paraId="228D4DDF" w14:textId="77777777" w:rsidTr="00B53F36">
      <w:tc>
        <w:tcPr>
          <w:tcW w:w="2830" w:type="dxa"/>
        </w:tcPr>
        <w:p w14:paraId="2F7A4F39" w14:textId="45C1E6EE" w:rsidR="00B53F36" w:rsidRDefault="00B53F36" w:rsidP="00B53F36">
          <w:pPr>
            <w:pStyle w:val="Stopka"/>
            <w:numPr>
              <w:ilvl w:val="0"/>
              <w:numId w:val="0"/>
            </w:numPr>
            <w:ind w:right="29"/>
            <w:jc w:val="center"/>
          </w:pPr>
          <w:r>
            <w:t>,</w:t>
          </w:r>
          <w:r>
            <w:rPr>
              <w:noProof/>
            </w:rPr>
            <w:drawing>
              <wp:inline distT="0" distB="0" distL="0" distR="0" wp14:anchorId="3B9F98B4" wp14:editId="2D0E498B">
                <wp:extent cx="1221424" cy="427556"/>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935" cy="441737"/>
                        </a:xfrm>
                        <a:prstGeom prst="rect">
                          <a:avLst/>
                        </a:prstGeom>
                        <a:noFill/>
                        <a:ln>
                          <a:noFill/>
                        </a:ln>
                      </pic:spPr>
                    </pic:pic>
                  </a:graphicData>
                </a:graphic>
              </wp:inline>
            </w:drawing>
          </w:r>
        </w:p>
      </w:tc>
      <w:tc>
        <w:tcPr>
          <w:tcW w:w="5663" w:type="dxa"/>
        </w:tcPr>
        <w:p w14:paraId="7F06468E" w14:textId="77777777" w:rsidR="00B53F36" w:rsidRPr="00B53F36" w:rsidRDefault="00B53F36" w:rsidP="00BF724F">
          <w:pPr>
            <w:pStyle w:val="Stopka"/>
            <w:numPr>
              <w:ilvl w:val="0"/>
              <w:numId w:val="0"/>
            </w:numPr>
            <w:ind w:right="360"/>
            <w:jc w:val="center"/>
            <w:rPr>
              <w:i/>
              <w:iCs/>
            </w:rPr>
          </w:pPr>
          <w:r w:rsidRPr="00B53F36">
            <w:rPr>
              <w:i/>
              <w:iCs/>
            </w:rPr>
            <w:t>PCFF Centrum Medyczne Sp. z o.o.</w:t>
          </w:r>
        </w:p>
        <w:p w14:paraId="578C69CD" w14:textId="77777777" w:rsidR="00B53F36" w:rsidRDefault="00B53F36" w:rsidP="00BF724F">
          <w:pPr>
            <w:pStyle w:val="Stopka"/>
            <w:numPr>
              <w:ilvl w:val="0"/>
              <w:numId w:val="0"/>
            </w:numPr>
            <w:ind w:right="360"/>
            <w:jc w:val="center"/>
            <w:rPr>
              <w:i/>
              <w:iCs/>
            </w:rPr>
          </w:pPr>
          <w:r w:rsidRPr="00B53F36">
            <w:rPr>
              <w:i/>
              <w:iCs/>
            </w:rPr>
            <w:t>ul. Kręta 19</w:t>
          </w:r>
          <w:r>
            <w:rPr>
              <w:i/>
              <w:iCs/>
            </w:rPr>
            <w:t xml:space="preserve">, </w:t>
          </w:r>
          <w:r w:rsidRPr="00B53F36">
            <w:rPr>
              <w:i/>
              <w:iCs/>
            </w:rPr>
            <w:t>62-002 Suchy Las</w:t>
          </w:r>
        </w:p>
        <w:p w14:paraId="023E13E1" w14:textId="28D07786" w:rsidR="00B53F36" w:rsidRDefault="00B53F36" w:rsidP="00BF724F">
          <w:pPr>
            <w:pStyle w:val="Stopka"/>
            <w:numPr>
              <w:ilvl w:val="0"/>
              <w:numId w:val="0"/>
            </w:numPr>
            <w:ind w:right="360"/>
            <w:jc w:val="center"/>
          </w:pPr>
          <w:r>
            <w:rPr>
              <w:i/>
              <w:iCs/>
            </w:rPr>
            <w:t>NIP: 9721302629</w:t>
          </w:r>
        </w:p>
      </w:tc>
    </w:tr>
  </w:tbl>
  <w:p w14:paraId="3EAF881D" w14:textId="661AA71E" w:rsidR="00FC04B3" w:rsidRDefault="00FC04B3" w:rsidP="00FC04B3">
    <w:pPr>
      <w:pStyle w:val="Stopka"/>
      <w:numPr>
        <w:ilvl w:val="0"/>
        <w:numId w:val="0"/>
      </w:numPr>
      <w:ind w:left="567"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818B" w14:textId="77777777" w:rsidR="00D43E7D" w:rsidRDefault="00D43E7D" w:rsidP="00C478D0">
      <w:r>
        <w:separator/>
      </w:r>
    </w:p>
  </w:footnote>
  <w:footnote w:type="continuationSeparator" w:id="0">
    <w:p w14:paraId="21750EBF" w14:textId="77777777" w:rsidR="00D43E7D" w:rsidRDefault="00D43E7D" w:rsidP="00C4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F50F" w14:textId="21BE612A" w:rsidR="00C478D0" w:rsidRDefault="00B53F36" w:rsidP="00B53F36">
    <w:pPr>
      <w:pStyle w:val="Nagwek"/>
      <w:numPr>
        <w:ilvl w:val="0"/>
        <w:numId w:val="0"/>
      </w:numPr>
      <w:jc w:val="left"/>
    </w:pPr>
    <w:r w:rsidRPr="00E33D46">
      <w:rPr>
        <w:noProof/>
      </w:rPr>
      <w:drawing>
        <wp:inline distT="0" distB="0" distL="0" distR="0" wp14:anchorId="1FA25523" wp14:editId="1CB53AA8">
          <wp:extent cx="5760720" cy="544830"/>
          <wp:effectExtent l="0" t="0" r="5080" b="1270"/>
          <wp:docPr id="12757899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3397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544830"/>
                  </a:xfrm>
                  <a:prstGeom prst="rect">
                    <a:avLst/>
                  </a:prstGeom>
                </pic:spPr>
              </pic:pic>
            </a:graphicData>
          </a:graphic>
        </wp:inline>
      </w:drawing>
    </w:r>
    <w:r w:rsidR="00E33D46">
      <w:fldChar w:fldCharType="begin"/>
    </w:r>
    <w:r w:rsidR="00760F6F">
      <w:instrText xml:space="preserve"> INCLUDEPICTURE "C:\\Users\\sebastianchecinski\\Library\\Group Containers\\UBF8T346G9.ms\\WebArchiveCopyPasteTempFiles\\com.microsoft.Word\\logo-nowe-05-1-768x306.png" \* MERGEFORMAT </w:instrText>
    </w:r>
    <w:r w:rsidR="00E33D46">
      <w:fldChar w:fldCharType="separate"/>
    </w:r>
    <w:r w:rsidR="00E33D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78E"/>
    <w:multiLevelType w:val="multilevel"/>
    <w:tmpl w:val="297A92DC"/>
    <w:lvl w:ilvl="0">
      <w:start w:val="1"/>
      <w:numFmt w:val="decimal"/>
      <w:lvlText w:val="%1."/>
      <w:lvlJc w:val="left"/>
      <w:pPr>
        <w:ind w:left="72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1247" w:hanging="680"/>
      </w:pPr>
      <w:rPr>
        <w:rFonts w:hint="default"/>
        <w:b w:val="0"/>
        <w:bCs/>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1" w15:restartNumberingAfterBreak="0">
    <w:nsid w:val="045C6DC8"/>
    <w:multiLevelType w:val="hybridMultilevel"/>
    <w:tmpl w:val="E4BCAFEE"/>
    <w:lvl w:ilvl="0" w:tplc="EBC8E044">
      <w:start w:val="1"/>
      <w:numFmt w:val="decimal"/>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6D7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22C0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A65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A61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236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E1B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0814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6E7F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05BD8"/>
    <w:multiLevelType w:val="hybridMultilevel"/>
    <w:tmpl w:val="1B2E0F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947E2B"/>
    <w:multiLevelType w:val="hybridMultilevel"/>
    <w:tmpl w:val="282ED4AC"/>
    <w:lvl w:ilvl="0" w:tplc="9FCCDC60">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C45A8">
      <w:start w:val="1"/>
      <w:numFmt w:val="decimal"/>
      <w:lvlText w:val="%2."/>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A68A4">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104F10">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CB23C">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62CEF0">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A3C1C">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6CE42">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28F18">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2690F"/>
    <w:multiLevelType w:val="hybridMultilevel"/>
    <w:tmpl w:val="FFFFFFFF"/>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087228FC"/>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482C2A"/>
    <w:multiLevelType w:val="multilevel"/>
    <w:tmpl w:val="20B0508A"/>
    <w:lvl w:ilvl="0">
      <w:start w:val="1"/>
      <w:numFmt w:val="decimal"/>
      <w:pStyle w:val="Nagwek1"/>
      <w:lvlText w:val="§%1."/>
      <w:lvlJc w:val="left"/>
      <w:pPr>
        <w:ind w:left="0" w:hanging="567"/>
      </w:pPr>
      <w:rPr>
        <w:rFonts w:hint="default"/>
      </w:rPr>
    </w:lvl>
    <w:lvl w:ilvl="1">
      <w:start w:val="1"/>
      <w:numFmt w:val="decimal"/>
      <w:pStyle w:val="Normalny"/>
      <w:lvlText w:val="%1.%2."/>
      <w:lvlJc w:val="left"/>
      <w:pPr>
        <w:ind w:left="567" w:hanging="567"/>
      </w:pPr>
      <w:rPr>
        <w:rFonts w:hint="default"/>
        <w:b w:val="0"/>
        <w:bCs/>
      </w:rPr>
    </w:lvl>
    <w:lvl w:ilvl="2">
      <w:start w:val="1"/>
      <w:numFmt w:val="decimal"/>
      <w:lvlText w:val="%1.%2.%3."/>
      <w:lvlJc w:val="left"/>
      <w:pPr>
        <w:ind w:left="1247" w:hanging="680"/>
      </w:pPr>
      <w:rPr>
        <w:rFonts w:hint="default"/>
        <w:b w:val="0"/>
        <w:bCs/>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7" w15:restartNumberingAfterBreak="0">
    <w:nsid w:val="0D85540C"/>
    <w:multiLevelType w:val="hybridMultilevel"/>
    <w:tmpl w:val="89C6E51C"/>
    <w:lvl w:ilvl="0" w:tplc="40F206DC">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1272E2">
      <w:start w:val="1"/>
      <w:numFmt w:val="lowerLetter"/>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7CAF0E">
      <w:start w:val="1"/>
      <w:numFmt w:val="lowerRoman"/>
      <w:lvlText w:val="%3"/>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6CD4C">
      <w:start w:val="1"/>
      <w:numFmt w:val="decimal"/>
      <w:lvlText w:val="%4"/>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ABB1A">
      <w:start w:val="1"/>
      <w:numFmt w:val="lowerLetter"/>
      <w:lvlText w:val="%5"/>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843DA">
      <w:start w:val="1"/>
      <w:numFmt w:val="lowerRoman"/>
      <w:lvlText w:val="%6"/>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C63C70">
      <w:start w:val="1"/>
      <w:numFmt w:val="decimal"/>
      <w:lvlText w:val="%7"/>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CB672">
      <w:start w:val="1"/>
      <w:numFmt w:val="lowerLetter"/>
      <w:lvlText w:val="%8"/>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2047BA">
      <w:start w:val="1"/>
      <w:numFmt w:val="lowerRoman"/>
      <w:lvlText w:val="%9"/>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5E5BA3"/>
    <w:multiLevelType w:val="hybridMultilevel"/>
    <w:tmpl w:val="AFC0E9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57E57"/>
    <w:multiLevelType w:val="hybridMultilevel"/>
    <w:tmpl w:val="30DE07CC"/>
    <w:lvl w:ilvl="0" w:tplc="6AD26690">
      <w:start w:val="1"/>
      <w:numFmt w:val="decimal"/>
      <w:lvlText w:val="%1."/>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768F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6CC2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A0D6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E9D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3C8F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2F5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C80F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264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43029A"/>
    <w:multiLevelType w:val="hybridMultilevel"/>
    <w:tmpl w:val="DC9037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1219AE"/>
    <w:multiLevelType w:val="multilevel"/>
    <w:tmpl w:val="0415001F"/>
    <w:styleLink w:val="111111"/>
    <w:lvl w:ilvl="0">
      <w:start w:val="1"/>
      <w:numFmt w:val="decimal"/>
      <w:pStyle w:val="Akapitz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A46F6C"/>
    <w:multiLevelType w:val="hybridMultilevel"/>
    <w:tmpl w:val="E7C27E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AE2CD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89E1DDE"/>
    <w:multiLevelType w:val="multilevel"/>
    <w:tmpl w:val="0415001D"/>
    <w:styleLink w:val="Biecalist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5E6F63"/>
    <w:multiLevelType w:val="hybridMultilevel"/>
    <w:tmpl w:val="60481F3C"/>
    <w:lvl w:ilvl="0" w:tplc="0415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9BD1019"/>
    <w:multiLevelType w:val="hybridMultilevel"/>
    <w:tmpl w:val="1A64F26C"/>
    <w:lvl w:ilvl="0" w:tplc="E878D898">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ACEB0E">
      <w:start w:val="1"/>
      <w:numFmt w:val="decimal"/>
      <w:lvlText w:val="%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B6BDF2">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AEB370">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2D20A">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BA8794">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6CC3A8">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32A790">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FE922C">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692589"/>
    <w:multiLevelType w:val="hybridMultilevel"/>
    <w:tmpl w:val="78B435C8"/>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456F14"/>
    <w:multiLevelType w:val="multilevel"/>
    <w:tmpl w:val="3EACD80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6"/>
        </w:tabs>
        <w:ind w:left="1276" w:hanging="709"/>
      </w:pPr>
      <w:rPr>
        <w:rFonts w:hint="default"/>
      </w:rPr>
    </w:lvl>
    <w:lvl w:ilvl="2">
      <w:start w:val="1"/>
      <w:numFmt w:val="decimal"/>
      <w:lvlText w:val="%1.%2.%3."/>
      <w:lvlJc w:val="left"/>
      <w:pPr>
        <w:tabs>
          <w:tab w:val="num" w:pos="2268"/>
        </w:tabs>
        <w:ind w:left="2268" w:hanging="992"/>
      </w:pPr>
      <w:rPr>
        <w:rFonts w:hint="default"/>
      </w:rPr>
    </w:lvl>
    <w:lvl w:ilvl="3">
      <w:start w:val="1"/>
      <w:numFmt w:val="decimal"/>
      <w:lvlText w:val="%1.%2.%3.%4."/>
      <w:lvlJc w:val="left"/>
      <w:pPr>
        <w:tabs>
          <w:tab w:val="num" w:pos="3544"/>
        </w:tabs>
        <w:ind w:left="3544" w:hanging="12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D927E2"/>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0" w15:restartNumberingAfterBreak="0">
    <w:nsid w:val="1F675B5A"/>
    <w:multiLevelType w:val="multilevel"/>
    <w:tmpl w:val="D7E63162"/>
    <w:styleLink w:val="Biecalista11"/>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1247" w:hanging="680"/>
      </w:pPr>
      <w:rPr>
        <w:rFonts w:hint="default"/>
      </w:rPr>
    </w:lvl>
    <w:lvl w:ilvl="3">
      <w:start w:val="1"/>
      <w:numFmt w:val="decimal"/>
      <w:lvlText w:val="%3%1.%2..%4."/>
      <w:lvlJc w:val="left"/>
      <w:pPr>
        <w:ind w:left="1814" w:hanging="567"/>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763A1E"/>
    <w:multiLevelType w:val="multilevel"/>
    <w:tmpl w:val="9A38FB74"/>
    <w:styleLink w:val="Biecalista4"/>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D02A4A"/>
    <w:multiLevelType w:val="multilevel"/>
    <w:tmpl w:val="631A7064"/>
    <w:styleLink w:val="Biecalista9"/>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47" w:hanging="680"/>
      </w:pPr>
      <w:rPr>
        <w:rFonts w:hint="default"/>
      </w:rPr>
    </w:lvl>
    <w:lvl w:ilvl="3">
      <w:start w:val="1"/>
      <w:numFmt w:val="decimal"/>
      <w:lvlText w:val="%1.%2.%3.%4."/>
      <w:lvlJc w:val="left"/>
      <w:pPr>
        <w:ind w:left="1814" w:hanging="567"/>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0175132"/>
    <w:multiLevelType w:val="hybridMultilevel"/>
    <w:tmpl w:val="527277F0"/>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491181"/>
    <w:multiLevelType w:val="multilevel"/>
    <w:tmpl w:val="A988335E"/>
    <w:styleLink w:val="Biecalista12"/>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47" w:hanging="68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25" w15:restartNumberingAfterBreak="0">
    <w:nsid w:val="2420199C"/>
    <w:multiLevelType w:val="hybridMultilevel"/>
    <w:tmpl w:val="2682AEA8"/>
    <w:lvl w:ilvl="0" w:tplc="82708148">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CB8D4">
      <w:start w:val="1"/>
      <w:numFmt w:val="decimal"/>
      <w:lvlText w:val="%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6DE8A">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D400AC">
      <w:start w:val="1"/>
      <w:numFmt w:val="decimal"/>
      <w:lvlText w:val="%4"/>
      <w:lvlJc w:val="left"/>
      <w:pPr>
        <w:ind w:left="2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D6E40C">
      <w:start w:val="1"/>
      <w:numFmt w:val="lowerLetter"/>
      <w:lvlText w:val="%5"/>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7216B6">
      <w:start w:val="1"/>
      <w:numFmt w:val="lowerRoman"/>
      <w:lvlText w:val="%6"/>
      <w:lvlJc w:val="left"/>
      <w:pPr>
        <w:ind w:left="3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C6F6CA">
      <w:start w:val="1"/>
      <w:numFmt w:val="decimal"/>
      <w:lvlText w:val="%7"/>
      <w:lvlJc w:val="left"/>
      <w:pPr>
        <w:ind w:left="4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E9A22">
      <w:start w:val="1"/>
      <w:numFmt w:val="lowerLetter"/>
      <w:lvlText w:val="%8"/>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46C03E">
      <w:start w:val="1"/>
      <w:numFmt w:val="lowerRoman"/>
      <w:lvlText w:val="%9"/>
      <w:lvlJc w:val="left"/>
      <w:pPr>
        <w:ind w:left="5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87150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5E32AC8"/>
    <w:multiLevelType w:val="multilevel"/>
    <w:tmpl w:val="09C66F94"/>
    <w:styleLink w:val="Biecalista3"/>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70935E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7E947A9"/>
    <w:multiLevelType w:val="multilevel"/>
    <w:tmpl w:val="C01C9B1E"/>
    <w:styleLink w:val="Biecalista14"/>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1247" w:hanging="680"/>
      </w:pPr>
      <w:rPr>
        <w:rFonts w:hint="default"/>
        <w:b w:val="0"/>
        <w:bCs/>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30" w15:restartNumberingAfterBreak="0">
    <w:nsid w:val="289E611A"/>
    <w:multiLevelType w:val="hybridMultilevel"/>
    <w:tmpl w:val="6A0240AA"/>
    <w:lvl w:ilvl="0" w:tplc="04150019">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567E37"/>
    <w:multiLevelType w:val="hybridMultilevel"/>
    <w:tmpl w:val="527277F0"/>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F2233A"/>
    <w:multiLevelType w:val="multilevel"/>
    <w:tmpl w:val="4B3A6802"/>
    <w:lvl w:ilvl="0">
      <w:start w:val="1"/>
      <w:numFmt w:val="decimal"/>
      <w:lvlText w:val="%1."/>
      <w:lvlJc w:val="left"/>
      <w:pPr>
        <w:ind w:left="709" w:hanging="709"/>
      </w:pPr>
      <w:rPr>
        <w:rFonts w:hint="default"/>
        <w:b/>
      </w:rPr>
    </w:lvl>
    <w:lvl w:ilvl="1">
      <w:start w:val="1"/>
      <w:numFmt w:val="decimal"/>
      <w:lvlText w:val="%1.%2"/>
      <w:lvlJc w:val="left"/>
      <w:pPr>
        <w:tabs>
          <w:tab w:val="num" w:pos="709"/>
        </w:tabs>
        <w:ind w:left="709" w:hanging="709"/>
      </w:pPr>
      <w:rPr>
        <w:rFonts w:hint="default"/>
        <w:b w:val="0"/>
        <w:color w:val="auto"/>
        <w:sz w:val="22"/>
        <w:szCs w:val="22"/>
      </w:rPr>
    </w:lvl>
    <w:lvl w:ilvl="2">
      <w:start w:val="1"/>
      <w:numFmt w:val="decimal"/>
      <w:lvlText w:val="%1.%2.%3"/>
      <w:lvlJc w:val="left"/>
      <w:pPr>
        <w:tabs>
          <w:tab w:val="num" w:pos="1418"/>
        </w:tabs>
        <w:ind w:left="1418" w:hanging="709"/>
      </w:pPr>
      <w:rPr>
        <w:rFonts w:hint="default"/>
        <w:b w:val="0"/>
        <w:color w:val="auto"/>
        <w:sz w:val="22"/>
        <w:szCs w:val="22"/>
      </w:rPr>
    </w:lvl>
    <w:lvl w:ilvl="3">
      <w:start w:val="1"/>
      <w:numFmt w:val="decimal"/>
      <w:lvlText w:val="%1.%2.%3.%4"/>
      <w:lvlJc w:val="left"/>
      <w:pPr>
        <w:tabs>
          <w:tab w:val="num" w:pos="1418"/>
        </w:tabs>
        <w:ind w:left="2268" w:hanging="850"/>
      </w:pPr>
      <w:rPr>
        <w:rFonts w:hint="default"/>
        <w:b w:val="0"/>
        <w:color w:val="auto"/>
        <w:sz w:val="22"/>
      </w:rPr>
    </w:lvl>
    <w:lvl w:ilvl="4">
      <w:start w:val="1"/>
      <w:numFmt w:val="decimal"/>
      <w:lvlText w:val="%1.%2.%3.%4.%5"/>
      <w:lvlJc w:val="left"/>
      <w:pPr>
        <w:tabs>
          <w:tab w:val="num" w:pos="2268"/>
        </w:tabs>
        <w:ind w:left="3260" w:hanging="992"/>
      </w:pPr>
      <w:rPr>
        <w:rFonts w:hint="default"/>
        <w:b w:val="0"/>
        <w:bCs w:val="0"/>
        <w:sz w:val="22"/>
      </w:rPr>
    </w:lvl>
    <w:lvl w:ilvl="5">
      <w:start w:val="1"/>
      <w:numFmt w:val="decimal"/>
      <w:lvlText w:val="%1.%2.%3.%4.%5.%6"/>
      <w:lvlJc w:val="left"/>
      <w:pPr>
        <w:ind w:left="4394" w:hanging="113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B217F6"/>
    <w:multiLevelType w:val="hybridMultilevel"/>
    <w:tmpl w:val="7334FDAE"/>
    <w:lvl w:ilvl="0" w:tplc="B0DA1C3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E0EB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43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2A75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879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0CC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74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4D7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26D8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F370C73"/>
    <w:multiLevelType w:val="hybridMultilevel"/>
    <w:tmpl w:val="527277F0"/>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4B1690"/>
    <w:multiLevelType w:val="hybridMultilevel"/>
    <w:tmpl w:val="479699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0D1354"/>
    <w:multiLevelType w:val="multilevel"/>
    <w:tmpl w:val="E28487B8"/>
    <w:styleLink w:val="Biecalista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874DD5"/>
    <w:multiLevelType w:val="hybridMultilevel"/>
    <w:tmpl w:val="FFFFFFFF"/>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4F427CB"/>
    <w:multiLevelType w:val="hybridMultilevel"/>
    <w:tmpl w:val="BAE8000A"/>
    <w:lvl w:ilvl="0" w:tplc="BCB4CDC8">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316580"/>
    <w:multiLevelType w:val="multilevel"/>
    <w:tmpl w:val="6812E47C"/>
    <w:styleLink w:val="Biecalista8"/>
    <w:lvl w:ilvl="0">
      <w:start w:val="1"/>
      <w:numFmt w:val="decimal"/>
      <w:lvlText w:val="%1."/>
      <w:lvlJc w:val="left"/>
      <w:pPr>
        <w:ind w:left="0"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552" w:hanging="1134"/>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8E26BF"/>
    <w:multiLevelType w:val="hybridMultilevel"/>
    <w:tmpl w:val="7598E6EE"/>
    <w:lvl w:ilvl="0" w:tplc="04150011">
      <w:start w:val="1"/>
      <w:numFmt w:val="decimal"/>
      <w:pStyle w:val="ProPublico"/>
      <w:lvlText w:val="%1."/>
      <w:lvlJc w:val="left"/>
      <w:pPr>
        <w:tabs>
          <w:tab w:val="num" w:pos="357"/>
        </w:tabs>
        <w:ind w:left="0" w:firstLine="0"/>
      </w:pPr>
      <w:rPr>
        <w:rFonts w:hint="default"/>
      </w:rPr>
    </w:lvl>
    <w:lvl w:ilvl="1" w:tplc="04150019">
      <w:start w:val="1"/>
      <w:numFmt w:val="bullet"/>
      <w:lvlText w:val="o"/>
      <w:lvlJc w:val="left"/>
      <w:pPr>
        <w:tabs>
          <w:tab w:val="num" w:pos="2187"/>
        </w:tabs>
        <w:ind w:left="2187" w:hanging="360"/>
      </w:pPr>
      <w:rPr>
        <w:rFonts w:ascii="Courier New" w:hAnsi="Courier New" w:cs="Courier New" w:hint="default"/>
      </w:rPr>
    </w:lvl>
    <w:lvl w:ilvl="2" w:tplc="0415001B">
      <w:start w:val="1"/>
      <w:numFmt w:val="decimal"/>
      <w:lvlText w:val="%3."/>
      <w:lvlJc w:val="left"/>
      <w:pPr>
        <w:tabs>
          <w:tab w:val="num" w:pos="2907"/>
        </w:tabs>
        <w:ind w:left="2907" w:hanging="360"/>
      </w:pPr>
      <w:rPr>
        <w:rFonts w:hint="default"/>
      </w:rPr>
    </w:lvl>
    <w:lvl w:ilvl="3" w:tplc="0415000F">
      <w:start w:val="1"/>
      <w:numFmt w:val="lowerLetter"/>
      <w:lvlText w:val="%4)"/>
      <w:lvlJc w:val="left"/>
      <w:pPr>
        <w:tabs>
          <w:tab w:val="num" w:pos="3627"/>
        </w:tabs>
        <w:ind w:left="3627" w:hanging="360"/>
      </w:pPr>
      <w:rPr>
        <w:rFonts w:hint="default"/>
      </w:rPr>
    </w:lvl>
    <w:lvl w:ilvl="4" w:tplc="04150019" w:tentative="1">
      <w:start w:val="1"/>
      <w:numFmt w:val="bullet"/>
      <w:lvlText w:val="o"/>
      <w:lvlJc w:val="left"/>
      <w:pPr>
        <w:tabs>
          <w:tab w:val="num" w:pos="4347"/>
        </w:tabs>
        <w:ind w:left="4347" w:hanging="360"/>
      </w:pPr>
      <w:rPr>
        <w:rFonts w:ascii="Courier New" w:hAnsi="Courier New" w:cs="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cs="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41" w15:restartNumberingAfterBreak="0">
    <w:nsid w:val="3E57503F"/>
    <w:multiLevelType w:val="hybridMultilevel"/>
    <w:tmpl w:val="3E860192"/>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B6DCC0B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6C5DE8"/>
    <w:multiLevelType w:val="hybridMultilevel"/>
    <w:tmpl w:val="47840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AB4F5D"/>
    <w:multiLevelType w:val="hybridMultilevel"/>
    <w:tmpl w:val="527277F0"/>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5120E9"/>
    <w:multiLevelType w:val="hybridMultilevel"/>
    <w:tmpl w:val="FFFFFFFF"/>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49F61866"/>
    <w:multiLevelType w:val="hybridMultilevel"/>
    <w:tmpl w:val="8B7A3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2E7B2C"/>
    <w:multiLevelType w:val="multilevel"/>
    <w:tmpl w:val="0415001D"/>
    <w:styleLink w:val="Bieca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D446E11"/>
    <w:multiLevelType w:val="hybridMultilevel"/>
    <w:tmpl w:val="BCC66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B719BD"/>
    <w:multiLevelType w:val="multilevel"/>
    <w:tmpl w:val="402AEF56"/>
    <w:styleLink w:val="Biecalista5"/>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DE47AB6"/>
    <w:multiLevelType w:val="hybridMultilevel"/>
    <w:tmpl w:val="4AA040F0"/>
    <w:name w:val="WW8Num692"/>
    <w:lvl w:ilvl="0" w:tplc="875C47EC">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DF7554C"/>
    <w:multiLevelType w:val="multilevel"/>
    <w:tmpl w:val="0415001D"/>
    <w:styleLink w:val="Biecalist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36167C9"/>
    <w:multiLevelType w:val="hybridMultilevel"/>
    <w:tmpl w:val="68DA0374"/>
    <w:lvl w:ilvl="0" w:tplc="B5FC18A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F24D10">
      <w:start w:val="1"/>
      <w:numFmt w:val="decimal"/>
      <w:lvlText w:val="%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A4652E">
      <w:start w:val="1"/>
      <w:numFmt w:val="lowerLetter"/>
      <w:lvlText w:val="%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2AF444">
      <w:start w:val="1"/>
      <w:numFmt w:val="decimal"/>
      <w:lvlText w:val="%4"/>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65F3A">
      <w:start w:val="1"/>
      <w:numFmt w:val="lowerLetter"/>
      <w:lvlText w:val="%5"/>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0610CC">
      <w:start w:val="1"/>
      <w:numFmt w:val="lowerRoman"/>
      <w:lvlText w:val="%6"/>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16F9EA">
      <w:start w:val="1"/>
      <w:numFmt w:val="decimal"/>
      <w:lvlText w:val="%7"/>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A6798">
      <w:start w:val="1"/>
      <w:numFmt w:val="lowerLetter"/>
      <w:lvlText w:val="%8"/>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F82742">
      <w:start w:val="1"/>
      <w:numFmt w:val="lowerRoman"/>
      <w:lvlText w:val="%9"/>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3790E61"/>
    <w:multiLevelType w:val="hybridMultilevel"/>
    <w:tmpl w:val="1EEA8208"/>
    <w:lvl w:ilvl="0" w:tplc="F04AFDE0">
      <w:start w:val="1"/>
      <w:numFmt w:val="decimal"/>
      <w:lvlText w:val="%1."/>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6E068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64A9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6172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A4B1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0EA9C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286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8CB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478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5765B91"/>
    <w:multiLevelType w:val="multilevel"/>
    <w:tmpl w:val="297A92DC"/>
    <w:lvl w:ilvl="0">
      <w:start w:val="1"/>
      <w:numFmt w:val="decimal"/>
      <w:lvlText w:val="%1."/>
      <w:lvlJc w:val="left"/>
      <w:pPr>
        <w:ind w:left="72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1247" w:hanging="680"/>
      </w:pPr>
      <w:rPr>
        <w:rFonts w:hint="default"/>
        <w:b w:val="0"/>
        <w:bCs/>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54" w15:restartNumberingAfterBreak="0">
    <w:nsid w:val="559B65F5"/>
    <w:multiLevelType w:val="hybridMultilevel"/>
    <w:tmpl w:val="30045998"/>
    <w:lvl w:ilvl="0" w:tplc="B57A83B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2AA5C">
      <w:start w:val="1"/>
      <w:numFmt w:val="decimal"/>
      <w:lvlText w:val="%2)"/>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4D2EE">
      <w:start w:val="1"/>
      <w:numFmt w:val="lowerRoman"/>
      <w:lvlText w:val="%3"/>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EE59A0">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6C8E0">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E1B4C">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BA779C">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A41BA">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A177A">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5BD6A56"/>
    <w:multiLevelType w:val="hybridMultilevel"/>
    <w:tmpl w:val="1CD45A26"/>
    <w:lvl w:ilvl="0" w:tplc="E172892C">
      <w:start w:val="1"/>
      <w:numFmt w:val="decimal"/>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6066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DC3D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9258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A47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486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8A86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CB4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214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6CF7AB2"/>
    <w:multiLevelType w:val="multilevel"/>
    <w:tmpl w:val="B02E8878"/>
    <w:styleLink w:val="Biecalista13"/>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977" w:hanging="9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57" w15:restartNumberingAfterBreak="0">
    <w:nsid w:val="5905686C"/>
    <w:multiLevelType w:val="multilevel"/>
    <w:tmpl w:val="BEE28A08"/>
    <w:styleLink w:val="Biecalista7"/>
    <w:lvl w:ilvl="0">
      <w:start w:val="1"/>
      <w:numFmt w:val="decimal"/>
      <w:lvlText w:val="%1."/>
      <w:lvlJc w:val="left"/>
      <w:pPr>
        <w:ind w:left="0"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552" w:hanging="1134"/>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B191BB9"/>
    <w:multiLevelType w:val="hybridMultilevel"/>
    <w:tmpl w:val="02BAE22A"/>
    <w:lvl w:ilvl="0" w:tplc="064A903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423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A6B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42F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6C7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4C8B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94C0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48EB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0F1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BDA084A"/>
    <w:multiLevelType w:val="hybridMultilevel"/>
    <w:tmpl w:val="F460B58A"/>
    <w:lvl w:ilvl="0" w:tplc="04150001">
      <w:start w:val="1"/>
      <w:numFmt w:val="bullet"/>
      <w:lvlText w:val=""/>
      <w:lvlJc w:val="left"/>
      <w:pPr>
        <w:ind w:left="1090" w:hanging="360"/>
      </w:pPr>
      <w:rPr>
        <w:rFonts w:ascii="Symbol" w:hAnsi="Symbol" w:hint="default"/>
      </w:rPr>
    </w:lvl>
    <w:lvl w:ilvl="1" w:tplc="04150003">
      <w:start w:val="1"/>
      <w:numFmt w:val="bullet"/>
      <w:lvlText w:val="o"/>
      <w:lvlJc w:val="left"/>
      <w:pPr>
        <w:ind w:left="1810" w:hanging="360"/>
      </w:pPr>
      <w:rPr>
        <w:rFonts w:ascii="Courier New" w:hAnsi="Courier New" w:cs="Courier New" w:hint="default"/>
      </w:rPr>
    </w:lvl>
    <w:lvl w:ilvl="2" w:tplc="04150005">
      <w:start w:val="1"/>
      <w:numFmt w:val="bullet"/>
      <w:lvlText w:val=""/>
      <w:lvlJc w:val="left"/>
      <w:pPr>
        <w:ind w:left="2530" w:hanging="360"/>
      </w:pPr>
      <w:rPr>
        <w:rFonts w:ascii="Wingdings" w:hAnsi="Wingdings" w:hint="default"/>
      </w:rPr>
    </w:lvl>
    <w:lvl w:ilvl="3" w:tplc="04150001">
      <w:start w:val="1"/>
      <w:numFmt w:val="bullet"/>
      <w:lvlText w:val=""/>
      <w:lvlJc w:val="left"/>
      <w:pPr>
        <w:ind w:left="3250" w:hanging="360"/>
      </w:pPr>
      <w:rPr>
        <w:rFonts w:ascii="Symbol" w:hAnsi="Symbol" w:hint="default"/>
      </w:rPr>
    </w:lvl>
    <w:lvl w:ilvl="4" w:tplc="04150003">
      <w:start w:val="1"/>
      <w:numFmt w:val="bullet"/>
      <w:lvlText w:val="o"/>
      <w:lvlJc w:val="left"/>
      <w:pPr>
        <w:ind w:left="3970" w:hanging="360"/>
      </w:pPr>
      <w:rPr>
        <w:rFonts w:ascii="Courier New" w:hAnsi="Courier New" w:cs="Courier New" w:hint="default"/>
      </w:rPr>
    </w:lvl>
    <w:lvl w:ilvl="5" w:tplc="04150005">
      <w:start w:val="1"/>
      <w:numFmt w:val="bullet"/>
      <w:lvlText w:val=""/>
      <w:lvlJc w:val="left"/>
      <w:pPr>
        <w:ind w:left="4690" w:hanging="360"/>
      </w:pPr>
      <w:rPr>
        <w:rFonts w:ascii="Wingdings" w:hAnsi="Wingdings" w:hint="default"/>
      </w:rPr>
    </w:lvl>
    <w:lvl w:ilvl="6" w:tplc="04150001">
      <w:start w:val="1"/>
      <w:numFmt w:val="bullet"/>
      <w:lvlText w:val=""/>
      <w:lvlJc w:val="left"/>
      <w:pPr>
        <w:ind w:left="5410" w:hanging="360"/>
      </w:pPr>
      <w:rPr>
        <w:rFonts w:ascii="Symbol" w:hAnsi="Symbol" w:hint="default"/>
      </w:rPr>
    </w:lvl>
    <w:lvl w:ilvl="7" w:tplc="04150003">
      <w:start w:val="1"/>
      <w:numFmt w:val="bullet"/>
      <w:lvlText w:val="o"/>
      <w:lvlJc w:val="left"/>
      <w:pPr>
        <w:ind w:left="6130" w:hanging="360"/>
      </w:pPr>
      <w:rPr>
        <w:rFonts w:ascii="Courier New" w:hAnsi="Courier New" w:cs="Courier New" w:hint="default"/>
      </w:rPr>
    </w:lvl>
    <w:lvl w:ilvl="8" w:tplc="04150005">
      <w:start w:val="1"/>
      <w:numFmt w:val="bullet"/>
      <w:lvlText w:val=""/>
      <w:lvlJc w:val="left"/>
      <w:pPr>
        <w:ind w:left="6850" w:hanging="360"/>
      </w:pPr>
      <w:rPr>
        <w:rFonts w:ascii="Wingdings" w:hAnsi="Wingdings" w:hint="default"/>
      </w:rPr>
    </w:lvl>
  </w:abstractNum>
  <w:abstractNum w:abstractNumId="60" w15:restartNumberingAfterBreak="0">
    <w:nsid w:val="5DA9706E"/>
    <w:multiLevelType w:val="multilevel"/>
    <w:tmpl w:val="1F7C1F24"/>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E9826CC"/>
    <w:multiLevelType w:val="hybridMultilevel"/>
    <w:tmpl w:val="39A6ECA6"/>
    <w:lvl w:ilvl="0" w:tplc="8B688498">
      <w:start w:val="1"/>
      <w:numFmt w:val="upperLetter"/>
      <w:lvlText w:val="%1."/>
      <w:lvlJc w:val="left"/>
      <w:pPr>
        <w:ind w:left="370" w:hanging="360"/>
      </w:pPr>
      <w:rPr>
        <w:b/>
      </w:r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62" w15:restartNumberingAfterBreak="0">
    <w:nsid w:val="5F1022B9"/>
    <w:multiLevelType w:val="multilevel"/>
    <w:tmpl w:val="D7E63162"/>
    <w:styleLink w:val="Biecalista10"/>
    <w:lvl w:ilvl="0">
      <w:start w:val="1"/>
      <w:numFmt w:val="decimal"/>
      <w:lvlText w:val="%1."/>
      <w:lvlJc w:val="left"/>
      <w:pPr>
        <w:ind w:left="0" w:hanging="567"/>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1247" w:hanging="680"/>
      </w:pPr>
      <w:rPr>
        <w:rFonts w:hint="default"/>
      </w:rPr>
    </w:lvl>
    <w:lvl w:ilvl="3">
      <w:start w:val="1"/>
      <w:numFmt w:val="decimal"/>
      <w:lvlText w:val="%3%1.%2..%4."/>
      <w:lvlJc w:val="left"/>
      <w:pPr>
        <w:ind w:left="1814" w:hanging="567"/>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1194D4A"/>
    <w:multiLevelType w:val="hybridMultilevel"/>
    <w:tmpl w:val="5566A0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B63EB5"/>
    <w:multiLevelType w:val="hybridMultilevel"/>
    <w:tmpl w:val="DAD01552"/>
    <w:lvl w:ilvl="0" w:tplc="70084636">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69C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D8A3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ED7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CFC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A06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AD0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22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1E68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2EE1D40"/>
    <w:multiLevelType w:val="hybridMultilevel"/>
    <w:tmpl w:val="BC20960E"/>
    <w:lvl w:ilvl="0" w:tplc="2B6E6290">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9A49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7E01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A8B9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495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349C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366A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226D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5E67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49D2D06"/>
    <w:multiLevelType w:val="hybridMultilevel"/>
    <w:tmpl w:val="4218145A"/>
    <w:lvl w:ilvl="0" w:tplc="12F6EE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E9B0A">
      <w:start w:val="1"/>
      <w:numFmt w:val="decimal"/>
      <w:lvlText w:val="%2)"/>
      <w:lvlJc w:val="left"/>
      <w:pPr>
        <w:ind w:left="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10F7D6">
      <w:start w:val="1"/>
      <w:numFmt w:val="lowerRoman"/>
      <w:lvlText w:val="%3"/>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A4DFA8">
      <w:start w:val="1"/>
      <w:numFmt w:val="decimal"/>
      <w:lvlText w:val="%4"/>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0826">
      <w:start w:val="1"/>
      <w:numFmt w:val="lowerLetter"/>
      <w:lvlText w:val="%5"/>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A64248">
      <w:start w:val="1"/>
      <w:numFmt w:val="lowerRoman"/>
      <w:lvlText w:val="%6"/>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12675C">
      <w:start w:val="1"/>
      <w:numFmt w:val="decimal"/>
      <w:lvlText w:val="%7"/>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68B446">
      <w:start w:val="1"/>
      <w:numFmt w:val="lowerLetter"/>
      <w:lvlText w:val="%8"/>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CA4C04">
      <w:start w:val="1"/>
      <w:numFmt w:val="lowerRoman"/>
      <w:lvlText w:val="%9"/>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6B628A0"/>
    <w:multiLevelType w:val="hybridMultilevel"/>
    <w:tmpl w:val="08261756"/>
    <w:lvl w:ilvl="0" w:tplc="1472B84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241CE">
      <w:start w:val="1"/>
      <w:numFmt w:val="decimal"/>
      <w:lvlText w:val="%2)"/>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8A902A">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45294">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629936">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4C83F8">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647BC">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8D870">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F6FCAE">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71F56B6"/>
    <w:multiLevelType w:val="hybridMultilevel"/>
    <w:tmpl w:val="E4866B16"/>
    <w:lvl w:ilvl="0" w:tplc="AD60B340">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E08F6">
      <w:start w:val="4"/>
      <w:numFmt w:val="decimal"/>
      <w:lvlText w:val="%2)"/>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6B602">
      <w:start w:val="1"/>
      <w:numFmt w:val="lowerLetter"/>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C09D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A2C0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6EAA8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924DD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2112E">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9294A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8A54236"/>
    <w:multiLevelType w:val="multilevel"/>
    <w:tmpl w:val="93EEB1BE"/>
    <w:lvl w:ilvl="0">
      <w:start w:val="1"/>
      <w:numFmt w:val="decimal"/>
      <w:lvlText w:val="%1."/>
      <w:lvlJc w:val="left"/>
      <w:pPr>
        <w:ind w:left="0"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552" w:hanging="1134"/>
      </w:pPr>
      <w:rPr>
        <w:rFonts w:hint="default"/>
      </w:rPr>
    </w:lvl>
    <w:lvl w:ilvl="4">
      <w:start w:val="1"/>
      <w:numFmt w:val="decimal"/>
      <w:lvlText w:val="%1.%2.%3.%4.%5."/>
      <w:lvlJc w:val="left"/>
      <w:pPr>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1A58CF"/>
    <w:multiLevelType w:val="hybridMultilevel"/>
    <w:tmpl w:val="724C4CA8"/>
    <w:lvl w:ilvl="0" w:tplc="435C70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A37E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148D96">
      <w:start w:val="1"/>
      <w:numFmt w:val="lowerLetter"/>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14E78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23B5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2E8D3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E4D93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2562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F2021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460010"/>
    <w:multiLevelType w:val="hybridMultilevel"/>
    <w:tmpl w:val="E7C27E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2A73FC2"/>
    <w:multiLevelType w:val="hybridMultilevel"/>
    <w:tmpl w:val="527277F0"/>
    <w:lvl w:ilvl="0" w:tplc="87BE0BD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F02FF8"/>
    <w:multiLevelType w:val="multilevel"/>
    <w:tmpl w:val="0415001F"/>
    <w:numStyleLink w:val="111111"/>
  </w:abstractNum>
  <w:abstractNum w:abstractNumId="74" w15:restartNumberingAfterBreak="0">
    <w:nsid w:val="730725F7"/>
    <w:multiLevelType w:val="hybridMultilevel"/>
    <w:tmpl w:val="3CF4E980"/>
    <w:lvl w:ilvl="0" w:tplc="CB006F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43E4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A85CCA">
      <w:start w:val="1"/>
      <w:numFmt w:val="decimal"/>
      <w:lvlRestart w:val="0"/>
      <w:lvlText w:val="%3)"/>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3456A8">
      <w:start w:val="1"/>
      <w:numFmt w:val="decimal"/>
      <w:lvlText w:val="%4"/>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BA60BC">
      <w:start w:val="1"/>
      <w:numFmt w:val="lowerLetter"/>
      <w:lvlText w:val="%5"/>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B887EC">
      <w:start w:val="1"/>
      <w:numFmt w:val="lowerRoman"/>
      <w:lvlText w:val="%6"/>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ED396">
      <w:start w:val="1"/>
      <w:numFmt w:val="decimal"/>
      <w:lvlText w:val="%7"/>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CCA1C">
      <w:start w:val="1"/>
      <w:numFmt w:val="lowerLetter"/>
      <w:lvlText w:val="%8"/>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08FDC6">
      <w:start w:val="1"/>
      <w:numFmt w:val="lowerRoman"/>
      <w:lvlText w:val="%9"/>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32B1694"/>
    <w:multiLevelType w:val="hybridMultilevel"/>
    <w:tmpl w:val="8D709BAA"/>
    <w:lvl w:ilvl="0" w:tplc="E97CC906">
      <w:start w:val="1"/>
      <w:numFmt w:val="decimal"/>
      <w:lvlText w:val="%1."/>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8A1460">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AA9878">
      <w:start w:val="1"/>
      <w:numFmt w:val="lowerRoman"/>
      <w:lvlText w:val="%3"/>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DC27E0">
      <w:start w:val="1"/>
      <w:numFmt w:val="decimal"/>
      <w:lvlText w:val="%4"/>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C0E376">
      <w:start w:val="1"/>
      <w:numFmt w:val="lowerLetter"/>
      <w:lvlText w:val="%5"/>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3E8620">
      <w:start w:val="1"/>
      <w:numFmt w:val="lowerRoman"/>
      <w:lvlText w:val="%6"/>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C67A9C">
      <w:start w:val="1"/>
      <w:numFmt w:val="decimal"/>
      <w:lvlText w:val="%7"/>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C1C40">
      <w:start w:val="1"/>
      <w:numFmt w:val="lowerLetter"/>
      <w:lvlText w:val="%8"/>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2C946">
      <w:start w:val="1"/>
      <w:numFmt w:val="lowerRoman"/>
      <w:lvlText w:val="%9"/>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4413509"/>
    <w:multiLevelType w:val="hybridMultilevel"/>
    <w:tmpl w:val="527277F0"/>
    <w:lvl w:ilvl="0" w:tplc="87BE0BD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6206A85"/>
    <w:multiLevelType w:val="hybridMultilevel"/>
    <w:tmpl w:val="612091A2"/>
    <w:lvl w:ilvl="0" w:tplc="62EA298A">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4CDC8">
      <w:start w:val="1"/>
      <w:numFmt w:val="decimal"/>
      <w:lvlText w:val="%2)"/>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9E88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CC7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E58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C586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C195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E839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46E46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AA85F7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7D9625A8"/>
    <w:multiLevelType w:val="hybridMultilevel"/>
    <w:tmpl w:val="01D47E8A"/>
    <w:lvl w:ilvl="0" w:tplc="0415000F">
      <w:start w:val="1"/>
      <w:numFmt w:val="decimal"/>
      <w:lvlText w:val="%1."/>
      <w:lvlJc w:val="left"/>
      <w:pPr>
        <w:ind w:left="720" w:hanging="360"/>
      </w:pPr>
      <w:rPr>
        <w:rFonts w:hint="default"/>
      </w:rPr>
    </w:lvl>
    <w:lvl w:ilvl="1" w:tplc="0415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EE871A5"/>
    <w:multiLevelType w:val="hybridMultilevel"/>
    <w:tmpl w:val="527277F0"/>
    <w:lvl w:ilvl="0" w:tplc="87BE0BDC">
      <w:start w:val="1"/>
      <w:numFmt w:val="decimal"/>
      <w:lvlText w:val="%1."/>
      <w:lvlJc w:val="left"/>
      <w:pPr>
        <w:ind w:left="3966" w:hanging="705"/>
      </w:pPr>
      <w:rPr>
        <w:rFonts w:hint="default"/>
      </w:rPr>
    </w:lvl>
    <w:lvl w:ilvl="1" w:tplc="04150019">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num w:numId="1" w16cid:durableId="751312883">
    <w:abstractNumId w:val="69"/>
  </w:num>
  <w:num w:numId="2" w16cid:durableId="1508212042">
    <w:abstractNumId w:val="60"/>
  </w:num>
  <w:num w:numId="3" w16cid:durableId="2047364192">
    <w:abstractNumId w:val="50"/>
  </w:num>
  <w:num w:numId="4" w16cid:durableId="2125419175">
    <w:abstractNumId w:val="14"/>
  </w:num>
  <w:num w:numId="5" w16cid:durableId="147941129">
    <w:abstractNumId w:val="27"/>
  </w:num>
  <w:num w:numId="6" w16cid:durableId="1101611244">
    <w:abstractNumId w:val="21"/>
  </w:num>
  <w:num w:numId="7" w16cid:durableId="414596019">
    <w:abstractNumId w:val="48"/>
  </w:num>
  <w:num w:numId="8" w16cid:durableId="469640659">
    <w:abstractNumId w:val="47"/>
  </w:num>
  <w:num w:numId="9" w16cid:durableId="1710298312">
    <w:abstractNumId w:val="76"/>
  </w:num>
  <w:num w:numId="10" w16cid:durableId="1429034588">
    <w:abstractNumId w:val="42"/>
  </w:num>
  <w:num w:numId="11" w16cid:durableId="1779568112">
    <w:abstractNumId w:val="31"/>
  </w:num>
  <w:num w:numId="12" w16cid:durableId="622736066">
    <w:abstractNumId w:val="41"/>
  </w:num>
  <w:num w:numId="13" w16cid:durableId="1226841106">
    <w:abstractNumId w:val="32"/>
  </w:num>
  <w:num w:numId="14" w16cid:durableId="345793671">
    <w:abstractNumId w:val="40"/>
  </w:num>
  <w:num w:numId="15" w16cid:durableId="1624994889">
    <w:abstractNumId w:val="80"/>
  </w:num>
  <w:num w:numId="16" w16cid:durableId="796796034">
    <w:abstractNumId w:val="36"/>
  </w:num>
  <w:num w:numId="17" w16cid:durableId="1385912635">
    <w:abstractNumId w:val="57"/>
  </w:num>
  <w:num w:numId="18" w16cid:durableId="922183716">
    <w:abstractNumId w:val="6"/>
  </w:num>
  <w:num w:numId="19" w16cid:durableId="921839946">
    <w:abstractNumId w:val="39"/>
  </w:num>
  <w:num w:numId="20" w16cid:durableId="339628833">
    <w:abstractNumId w:val="22"/>
  </w:num>
  <w:num w:numId="21" w16cid:durableId="1179540632">
    <w:abstractNumId w:val="62"/>
  </w:num>
  <w:num w:numId="22" w16cid:durableId="1144666282">
    <w:abstractNumId w:val="20"/>
  </w:num>
  <w:num w:numId="23" w16cid:durableId="584264155">
    <w:abstractNumId w:val="24"/>
  </w:num>
  <w:num w:numId="24" w16cid:durableId="1095369738">
    <w:abstractNumId w:val="56"/>
  </w:num>
  <w:num w:numId="25" w16cid:durableId="1369791219">
    <w:abstractNumId w:val="5"/>
  </w:num>
  <w:num w:numId="26" w16cid:durableId="2120103061">
    <w:abstractNumId w:val="23"/>
  </w:num>
  <w:num w:numId="27" w16cid:durableId="324817587">
    <w:abstractNumId w:val="72"/>
  </w:num>
  <w:num w:numId="28" w16cid:durableId="2140220446">
    <w:abstractNumId w:val="34"/>
  </w:num>
  <w:num w:numId="29" w16cid:durableId="1283729819">
    <w:abstractNumId w:val="43"/>
  </w:num>
  <w:num w:numId="30" w16cid:durableId="186648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4161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0966404">
    <w:abstractNumId w:val="18"/>
  </w:num>
  <w:num w:numId="33" w16cid:durableId="239097013">
    <w:abstractNumId w:val="71"/>
  </w:num>
  <w:num w:numId="34" w16cid:durableId="235171874">
    <w:abstractNumId w:val="2"/>
  </w:num>
  <w:num w:numId="35" w16cid:durableId="1865703491">
    <w:abstractNumId w:val="15"/>
  </w:num>
  <w:num w:numId="36" w16cid:durableId="1946116180">
    <w:abstractNumId w:val="30"/>
  </w:num>
  <w:num w:numId="37" w16cid:durableId="1187906525">
    <w:abstractNumId w:val="79"/>
  </w:num>
  <w:num w:numId="38" w16cid:durableId="837888207">
    <w:abstractNumId w:val="17"/>
  </w:num>
  <w:num w:numId="39" w16cid:durableId="174348728">
    <w:abstractNumId w:val="35"/>
  </w:num>
  <w:num w:numId="40" w16cid:durableId="262540116">
    <w:abstractNumId w:val="8"/>
  </w:num>
  <w:num w:numId="41" w16cid:durableId="1710449987">
    <w:abstractNumId w:val="12"/>
  </w:num>
  <w:num w:numId="42" w16cid:durableId="103037534">
    <w:abstractNumId w:val="63"/>
  </w:num>
  <w:num w:numId="43" w16cid:durableId="1203834275">
    <w:abstractNumId w:val="70"/>
  </w:num>
  <w:num w:numId="44" w16cid:durableId="1941447793">
    <w:abstractNumId w:val="29"/>
  </w:num>
  <w:num w:numId="45" w16cid:durableId="372269797">
    <w:abstractNumId w:val="46"/>
  </w:num>
  <w:num w:numId="46" w16cid:durableId="1824008368">
    <w:abstractNumId w:val="75"/>
  </w:num>
  <w:num w:numId="47" w16cid:durableId="1523855166">
    <w:abstractNumId w:val="9"/>
  </w:num>
  <w:num w:numId="48" w16cid:durableId="1194734373">
    <w:abstractNumId w:val="52"/>
  </w:num>
  <w:num w:numId="49" w16cid:durableId="876351672">
    <w:abstractNumId w:val="67"/>
  </w:num>
  <w:num w:numId="50" w16cid:durableId="1278563746">
    <w:abstractNumId w:val="66"/>
  </w:num>
  <w:num w:numId="51" w16cid:durableId="711921238">
    <w:abstractNumId w:val="54"/>
  </w:num>
  <w:num w:numId="52" w16cid:durableId="981425787">
    <w:abstractNumId w:val="33"/>
  </w:num>
  <w:num w:numId="53" w16cid:durableId="1819345345">
    <w:abstractNumId w:val="1"/>
  </w:num>
  <w:num w:numId="54" w16cid:durableId="1312103271">
    <w:abstractNumId w:val="25"/>
  </w:num>
  <w:num w:numId="55" w16cid:durableId="955525067">
    <w:abstractNumId w:val="55"/>
  </w:num>
  <w:num w:numId="56" w16cid:durableId="882592327">
    <w:abstractNumId w:val="77"/>
  </w:num>
  <w:num w:numId="57" w16cid:durableId="724763779">
    <w:abstractNumId w:val="51"/>
  </w:num>
  <w:num w:numId="58" w16cid:durableId="1239634773">
    <w:abstractNumId w:val="38"/>
  </w:num>
  <w:num w:numId="59" w16cid:durableId="2066903783">
    <w:abstractNumId w:val="7"/>
  </w:num>
  <w:num w:numId="60" w16cid:durableId="950209293">
    <w:abstractNumId w:val="3"/>
  </w:num>
  <w:num w:numId="61" w16cid:durableId="1707868380">
    <w:abstractNumId w:val="68"/>
  </w:num>
  <w:num w:numId="62" w16cid:durableId="756100899">
    <w:abstractNumId w:val="74"/>
  </w:num>
  <w:num w:numId="63" w16cid:durableId="1785999747">
    <w:abstractNumId w:val="58"/>
  </w:num>
  <w:num w:numId="64" w16cid:durableId="215513420">
    <w:abstractNumId w:val="16"/>
  </w:num>
  <w:num w:numId="65" w16cid:durableId="1891771222">
    <w:abstractNumId w:val="65"/>
  </w:num>
  <w:num w:numId="66" w16cid:durableId="2020348448">
    <w:abstractNumId w:val="64"/>
  </w:num>
  <w:num w:numId="67" w16cid:durableId="538008787">
    <w:abstractNumId w:val="45"/>
  </w:num>
  <w:num w:numId="68" w16cid:durableId="1990985628">
    <w:abstractNumId w:val="10"/>
  </w:num>
  <w:num w:numId="69" w16cid:durableId="133059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5648627">
    <w:abstractNumId w:val="11"/>
  </w:num>
  <w:num w:numId="71" w16cid:durableId="304436062">
    <w:abstractNumId w:val="73"/>
  </w:num>
  <w:num w:numId="72" w16cid:durableId="1922982496">
    <w:abstractNumId w:val="37"/>
  </w:num>
  <w:num w:numId="73" w16cid:durableId="1803765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2547449">
    <w:abstractNumId w:val="0"/>
  </w:num>
  <w:num w:numId="75" w16cid:durableId="1229265059">
    <w:abstractNumId w:val="53"/>
  </w:num>
  <w:num w:numId="76" w16cid:durableId="1184826408">
    <w:abstractNumId w:val="26"/>
  </w:num>
  <w:num w:numId="77" w16cid:durableId="578439618">
    <w:abstractNumId w:val="44"/>
  </w:num>
  <w:num w:numId="78" w16cid:durableId="1302419091">
    <w:abstractNumId w:val="4"/>
  </w:num>
  <w:num w:numId="79" w16cid:durableId="34475993">
    <w:abstractNumId w:val="28"/>
  </w:num>
  <w:num w:numId="80" w16cid:durableId="462507618">
    <w:abstractNumId w:val="78"/>
  </w:num>
  <w:num w:numId="81" w16cid:durableId="861287332">
    <w:abstractNumId w:val="19"/>
  </w:num>
  <w:num w:numId="82" w16cid:durableId="692918520">
    <w:abstractNumId w:val="13"/>
  </w:num>
  <w:num w:numId="83" w16cid:durableId="19014750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47976434">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D0"/>
    <w:rsid w:val="00005F4C"/>
    <w:rsid w:val="000147B7"/>
    <w:rsid w:val="00015841"/>
    <w:rsid w:val="000231F3"/>
    <w:rsid w:val="00023BB0"/>
    <w:rsid w:val="00030237"/>
    <w:rsid w:val="0003401E"/>
    <w:rsid w:val="00057253"/>
    <w:rsid w:val="00061789"/>
    <w:rsid w:val="00061888"/>
    <w:rsid w:val="0006560C"/>
    <w:rsid w:val="00065AE0"/>
    <w:rsid w:val="000731D6"/>
    <w:rsid w:val="0009438F"/>
    <w:rsid w:val="000954F9"/>
    <w:rsid w:val="000A06C7"/>
    <w:rsid w:val="000B33B4"/>
    <w:rsid w:val="000B63FC"/>
    <w:rsid w:val="000D6595"/>
    <w:rsid w:val="000E5531"/>
    <w:rsid w:val="001316D0"/>
    <w:rsid w:val="00131CCB"/>
    <w:rsid w:val="001607AE"/>
    <w:rsid w:val="001619D2"/>
    <w:rsid w:val="00162319"/>
    <w:rsid w:val="00163B0C"/>
    <w:rsid w:val="00176FBC"/>
    <w:rsid w:val="001B29E3"/>
    <w:rsid w:val="001D152C"/>
    <w:rsid w:val="001D64A3"/>
    <w:rsid w:val="001D703F"/>
    <w:rsid w:val="001E2DC3"/>
    <w:rsid w:val="001E548E"/>
    <w:rsid w:val="001F6202"/>
    <w:rsid w:val="00213787"/>
    <w:rsid w:val="00216EF3"/>
    <w:rsid w:val="00220D09"/>
    <w:rsid w:val="002247BF"/>
    <w:rsid w:val="002253D8"/>
    <w:rsid w:val="002259EB"/>
    <w:rsid w:val="00237B0C"/>
    <w:rsid w:val="00242067"/>
    <w:rsid w:val="00253EFF"/>
    <w:rsid w:val="00257824"/>
    <w:rsid w:val="00265EC0"/>
    <w:rsid w:val="0027333D"/>
    <w:rsid w:val="00280093"/>
    <w:rsid w:val="002D1C38"/>
    <w:rsid w:val="002D4256"/>
    <w:rsid w:val="002E28C6"/>
    <w:rsid w:val="00302775"/>
    <w:rsid w:val="003044F0"/>
    <w:rsid w:val="003249F2"/>
    <w:rsid w:val="00356355"/>
    <w:rsid w:val="00360C0A"/>
    <w:rsid w:val="00381E57"/>
    <w:rsid w:val="003B5010"/>
    <w:rsid w:val="003B6EB4"/>
    <w:rsid w:val="003E350D"/>
    <w:rsid w:val="003F0D94"/>
    <w:rsid w:val="003F4CE3"/>
    <w:rsid w:val="004108FA"/>
    <w:rsid w:val="00416686"/>
    <w:rsid w:val="00433CF0"/>
    <w:rsid w:val="00453326"/>
    <w:rsid w:val="00453372"/>
    <w:rsid w:val="004534DA"/>
    <w:rsid w:val="004558CD"/>
    <w:rsid w:val="00457D6F"/>
    <w:rsid w:val="00460632"/>
    <w:rsid w:val="004766F3"/>
    <w:rsid w:val="00493938"/>
    <w:rsid w:val="00497F9E"/>
    <w:rsid w:val="004C7FC8"/>
    <w:rsid w:val="004E27F3"/>
    <w:rsid w:val="005032FA"/>
    <w:rsid w:val="00506A07"/>
    <w:rsid w:val="00513B40"/>
    <w:rsid w:val="00514173"/>
    <w:rsid w:val="00530BD5"/>
    <w:rsid w:val="00550675"/>
    <w:rsid w:val="005537C4"/>
    <w:rsid w:val="00554EE7"/>
    <w:rsid w:val="00566D03"/>
    <w:rsid w:val="005711A7"/>
    <w:rsid w:val="00576E9D"/>
    <w:rsid w:val="00577CEE"/>
    <w:rsid w:val="00590FD6"/>
    <w:rsid w:val="00596C32"/>
    <w:rsid w:val="005A05B7"/>
    <w:rsid w:val="005B4089"/>
    <w:rsid w:val="005C5643"/>
    <w:rsid w:val="005D1CC2"/>
    <w:rsid w:val="005D55B9"/>
    <w:rsid w:val="005E1203"/>
    <w:rsid w:val="005E4BEA"/>
    <w:rsid w:val="005F3E5E"/>
    <w:rsid w:val="00622AC8"/>
    <w:rsid w:val="006517FD"/>
    <w:rsid w:val="00684AC7"/>
    <w:rsid w:val="00687251"/>
    <w:rsid w:val="006A1931"/>
    <w:rsid w:val="006B5A98"/>
    <w:rsid w:val="006B7089"/>
    <w:rsid w:val="006B74BC"/>
    <w:rsid w:val="006F39CA"/>
    <w:rsid w:val="007103C2"/>
    <w:rsid w:val="00727A35"/>
    <w:rsid w:val="00733405"/>
    <w:rsid w:val="00742413"/>
    <w:rsid w:val="00760F6F"/>
    <w:rsid w:val="00762F8F"/>
    <w:rsid w:val="007712E6"/>
    <w:rsid w:val="007903B8"/>
    <w:rsid w:val="0079791A"/>
    <w:rsid w:val="007A6614"/>
    <w:rsid w:val="007B3210"/>
    <w:rsid w:val="007C3221"/>
    <w:rsid w:val="007F26AA"/>
    <w:rsid w:val="00801957"/>
    <w:rsid w:val="0081217E"/>
    <w:rsid w:val="00817415"/>
    <w:rsid w:val="008245BD"/>
    <w:rsid w:val="008347A7"/>
    <w:rsid w:val="00856B8E"/>
    <w:rsid w:val="0087227F"/>
    <w:rsid w:val="0087600C"/>
    <w:rsid w:val="008A13A4"/>
    <w:rsid w:val="008D2867"/>
    <w:rsid w:val="008D56CA"/>
    <w:rsid w:val="008F44F2"/>
    <w:rsid w:val="008F71EE"/>
    <w:rsid w:val="0091095D"/>
    <w:rsid w:val="009167A5"/>
    <w:rsid w:val="00934347"/>
    <w:rsid w:val="0097711F"/>
    <w:rsid w:val="00977C7B"/>
    <w:rsid w:val="00981EE7"/>
    <w:rsid w:val="009969AC"/>
    <w:rsid w:val="009A61F5"/>
    <w:rsid w:val="009C0FF1"/>
    <w:rsid w:val="00A01821"/>
    <w:rsid w:val="00A04709"/>
    <w:rsid w:val="00A13179"/>
    <w:rsid w:val="00A3012D"/>
    <w:rsid w:val="00A35EC2"/>
    <w:rsid w:val="00A56EBF"/>
    <w:rsid w:val="00A57067"/>
    <w:rsid w:val="00A87F9B"/>
    <w:rsid w:val="00A97387"/>
    <w:rsid w:val="00AB3E66"/>
    <w:rsid w:val="00AC2315"/>
    <w:rsid w:val="00AD016E"/>
    <w:rsid w:val="00AF7A70"/>
    <w:rsid w:val="00B12B4F"/>
    <w:rsid w:val="00B2246A"/>
    <w:rsid w:val="00B248BC"/>
    <w:rsid w:val="00B256FD"/>
    <w:rsid w:val="00B43D8D"/>
    <w:rsid w:val="00B500F3"/>
    <w:rsid w:val="00B52D61"/>
    <w:rsid w:val="00B53F36"/>
    <w:rsid w:val="00B76AE9"/>
    <w:rsid w:val="00B83816"/>
    <w:rsid w:val="00B92E34"/>
    <w:rsid w:val="00B97DA4"/>
    <w:rsid w:val="00BA45DB"/>
    <w:rsid w:val="00BA7FAA"/>
    <w:rsid w:val="00BB242F"/>
    <w:rsid w:val="00BC6103"/>
    <w:rsid w:val="00BC7924"/>
    <w:rsid w:val="00BD0733"/>
    <w:rsid w:val="00BE1005"/>
    <w:rsid w:val="00BF724F"/>
    <w:rsid w:val="00C00230"/>
    <w:rsid w:val="00C031D7"/>
    <w:rsid w:val="00C102D2"/>
    <w:rsid w:val="00C26604"/>
    <w:rsid w:val="00C478D0"/>
    <w:rsid w:val="00C522C2"/>
    <w:rsid w:val="00C808F5"/>
    <w:rsid w:val="00C91E55"/>
    <w:rsid w:val="00CB4A1A"/>
    <w:rsid w:val="00CB50DC"/>
    <w:rsid w:val="00CD760A"/>
    <w:rsid w:val="00CE062E"/>
    <w:rsid w:val="00CE0919"/>
    <w:rsid w:val="00CF439A"/>
    <w:rsid w:val="00D04520"/>
    <w:rsid w:val="00D15E17"/>
    <w:rsid w:val="00D17250"/>
    <w:rsid w:val="00D22496"/>
    <w:rsid w:val="00D24699"/>
    <w:rsid w:val="00D43E7D"/>
    <w:rsid w:val="00D469F9"/>
    <w:rsid w:val="00D572FC"/>
    <w:rsid w:val="00D720DA"/>
    <w:rsid w:val="00D87C3E"/>
    <w:rsid w:val="00DA6BCF"/>
    <w:rsid w:val="00DE15BD"/>
    <w:rsid w:val="00E171F5"/>
    <w:rsid w:val="00E26F80"/>
    <w:rsid w:val="00E33D46"/>
    <w:rsid w:val="00E35FCB"/>
    <w:rsid w:val="00E44303"/>
    <w:rsid w:val="00E8012E"/>
    <w:rsid w:val="00E92250"/>
    <w:rsid w:val="00E97B5F"/>
    <w:rsid w:val="00EA0A4B"/>
    <w:rsid w:val="00EA1B12"/>
    <w:rsid w:val="00EB0F65"/>
    <w:rsid w:val="00EB1EEB"/>
    <w:rsid w:val="00ED1A8C"/>
    <w:rsid w:val="00ED3123"/>
    <w:rsid w:val="00ED33F9"/>
    <w:rsid w:val="00ED612F"/>
    <w:rsid w:val="00EE6346"/>
    <w:rsid w:val="00F12E50"/>
    <w:rsid w:val="00F179CA"/>
    <w:rsid w:val="00F20ACE"/>
    <w:rsid w:val="00F2152F"/>
    <w:rsid w:val="00F229E2"/>
    <w:rsid w:val="00F31D5B"/>
    <w:rsid w:val="00F34D06"/>
    <w:rsid w:val="00F41602"/>
    <w:rsid w:val="00F52076"/>
    <w:rsid w:val="00F60FC1"/>
    <w:rsid w:val="00F80797"/>
    <w:rsid w:val="00F80A1B"/>
    <w:rsid w:val="00F908BC"/>
    <w:rsid w:val="00F97512"/>
    <w:rsid w:val="00FC04B3"/>
    <w:rsid w:val="00FD5E40"/>
    <w:rsid w:val="00FD7605"/>
    <w:rsid w:val="00FE065A"/>
    <w:rsid w:val="00FF0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5D41"/>
  <w15:chartTrackingRefBased/>
  <w15:docId w15:val="{85FB33BE-9108-6346-B821-9F0A9A26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4256"/>
    <w:pPr>
      <w:numPr>
        <w:ilvl w:val="1"/>
        <w:numId w:val="18"/>
      </w:numPr>
      <w:jc w:val="both"/>
    </w:pPr>
    <w:rPr>
      <w:rFonts w:ascii="Arial" w:eastAsia="Times New Roman" w:hAnsi="Arial" w:cs="Times New Roman"/>
      <w:kern w:val="0"/>
      <w:sz w:val="20"/>
      <w:szCs w:val="20"/>
      <w:lang w:eastAsia="pl-PL"/>
      <w14:ligatures w14:val="none"/>
    </w:rPr>
  </w:style>
  <w:style w:type="paragraph" w:styleId="Nagwek1">
    <w:name w:val="heading 1"/>
    <w:basedOn w:val="Normalny"/>
    <w:next w:val="Normalny"/>
    <w:link w:val="Nagwek1Znak"/>
    <w:uiPriority w:val="9"/>
    <w:qFormat/>
    <w:rsid w:val="002D4256"/>
    <w:pPr>
      <w:keepNext/>
      <w:keepLines/>
      <w:numPr>
        <w:ilvl w:val="0"/>
      </w:numPr>
      <w:shd w:val="clear" w:color="auto" w:fill="BFBFBF" w:themeFill="background1" w:themeFillShade="BF"/>
      <w:spacing w:before="120" w:after="120"/>
      <w:outlineLvl w:val="0"/>
    </w:pPr>
    <w:rPr>
      <w:rFonts w:eastAsiaTheme="majorEastAsia" w:cs="Times New Roman (Nagłówki CS)"/>
      <w:b/>
      <w:caps/>
      <w:color w:val="000000" w:themeColor="text1"/>
      <w:szCs w:val="32"/>
    </w:rPr>
  </w:style>
  <w:style w:type="paragraph" w:styleId="Nagwek2">
    <w:name w:val="heading 2"/>
    <w:basedOn w:val="Nagwek1"/>
    <w:next w:val="Normalny"/>
    <w:link w:val="Nagwek2Znak"/>
    <w:uiPriority w:val="9"/>
    <w:unhideWhenUsed/>
    <w:qFormat/>
    <w:rsid w:val="004E27F3"/>
    <w:pPr>
      <w:spacing w:before="40"/>
      <w:outlineLvl w:val="1"/>
    </w:pPr>
    <w:rPr>
      <w:rFonts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78D0"/>
    <w:pPr>
      <w:tabs>
        <w:tab w:val="center" w:pos="4536"/>
        <w:tab w:val="right" w:pos="9072"/>
      </w:tabs>
    </w:pPr>
  </w:style>
  <w:style w:type="character" w:customStyle="1" w:styleId="NagwekZnak">
    <w:name w:val="Nagłówek Znak"/>
    <w:basedOn w:val="Domylnaczcionkaakapitu"/>
    <w:link w:val="Nagwek"/>
    <w:uiPriority w:val="99"/>
    <w:rsid w:val="00C478D0"/>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C478D0"/>
    <w:pPr>
      <w:tabs>
        <w:tab w:val="center" w:pos="4536"/>
        <w:tab w:val="right" w:pos="9072"/>
      </w:tabs>
    </w:pPr>
  </w:style>
  <w:style w:type="character" w:customStyle="1" w:styleId="StopkaZnak">
    <w:name w:val="Stopka Znak"/>
    <w:basedOn w:val="Domylnaczcionkaakapitu"/>
    <w:link w:val="Stopka"/>
    <w:uiPriority w:val="99"/>
    <w:rsid w:val="00C478D0"/>
    <w:rPr>
      <w:rFonts w:ascii="Times New Roman" w:eastAsia="Times New Roman" w:hAnsi="Times New Roman" w:cs="Times New Roman"/>
      <w:kern w:val="0"/>
      <w:sz w:val="20"/>
      <w:szCs w:val="20"/>
      <w:lang w:eastAsia="pl-PL"/>
      <w14:ligatures w14:val="none"/>
    </w:rPr>
  </w:style>
  <w:style w:type="character" w:customStyle="1" w:styleId="Nagwek1Znak">
    <w:name w:val="Nagłówek 1 Znak"/>
    <w:basedOn w:val="Domylnaczcionkaakapitu"/>
    <w:link w:val="Nagwek1"/>
    <w:uiPriority w:val="9"/>
    <w:rsid w:val="00687251"/>
    <w:rPr>
      <w:rFonts w:ascii="Arial" w:eastAsiaTheme="majorEastAsia" w:hAnsi="Arial" w:cs="Times New Roman (Nagłówki CS)"/>
      <w:b/>
      <w:caps/>
      <w:color w:val="000000" w:themeColor="text1"/>
      <w:kern w:val="0"/>
      <w:sz w:val="20"/>
      <w:szCs w:val="32"/>
      <w:shd w:val="clear" w:color="auto" w:fill="BFBFBF" w:themeFill="background1" w:themeFillShade="BF"/>
      <w:lang w:eastAsia="pl-PL"/>
      <w14:ligatures w14:val="none"/>
    </w:rPr>
  </w:style>
  <w:style w:type="numbering" w:customStyle="1" w:styleId="Biecalista1">
    <w:name w:val="Bieżąca lista1"/>
    <w:uiPriority w:val="99"/>
    <w:rsid w:val="00C478D0"/>
    <w:pPr>
      <w:numPr>
        <w:numId w:val="3"/>
      </w:numPr>
    </w:pPr>
  </w:style>
  <w:style w:type="numbering" w:customStyle="1" w:styleId="Biecalista2">
    <w:name w:val="Bieżąca lista2"/>
    <w:uiPriority w:val="99"/>
    <w:rsid w:val="00AB3E66"/>
    <w:pPr>
      <w:numPr>
        <w:numId w:val="4"/>
      </w:numPr>
    </w:pPr>
  </w:style>
  <w:style w:type="character" w:styleId="Hipercze">
    <w:name w:val="Hyperlink"/>
    <w:basedOn w:val="Domylnaczcionkaakapitu"/>
    <w:uiPriority w:val="99"/>
    <w:unhideWhenUsed/>
    <w:rsid w:val="00687251"/>
    <w:rPr>
      <w:color w:val="0563C1" w:themeColor="hyperlink"/>
      <w:u w:val="single"/>
    </w:rPr>
  </w:style>
  <w:style w:type="character" w:styleId="Nierozpoznanawzmianka">
    <w:name w:val="Unresolved Mention"/>
    <w:basedOn w:val="Domylnaczcionkaakapitu"/>
    <w:uiPriority w:val="99"/>
    <w:semiHidden/>
    <w:unhideWhenUsed/>
    <w:rsid w:val="00687251"/>
    <w:rPr>
      <w:color w:val="605E5C"/>
      <w:shd w:val="clear" w:color="auto" w:fill="E1DFDD"/>
    </w:rPr>
  </w:style>
  <w:style w:type="numbering" w:customStyle="1" w:styleId="Biecalista3">
    <w:name w:val="Bieżąca lista3"/>
    <w:uiPriority w:val="99"/>
    <w:rsid w:val="00687251"/>
    <w:pPr>
      <w:numPr>
        <w:numId w:val="5"/>
      </w:numPr>
    </w:pPr>
  </w:style>
  <w:style w:type="numbering" w:customStyle="1" w:styleId="Biecalista4">
    <w:name w:val="Bieżąca lista4"/>
    <w:uiPriority w:val="99"/>
    <w:rsid w:val="00687251"/>
    <w:pPr>
      <w:numPr>
        <w:numId w:val="6"/>
      </w:numPr>
    </w:pPr>
  </w:style>
  <w:style w:type="numbering" w:customStyle="1" w:styleId="Biecalista5">
    <w:name w:val="Bieżąca lista5"/>
    <w:uiPriority w:val="99"/>
    <w:rsid w:val="00687251"/>
    <w:pPr>
      <w:numPr>
        <w:numId w:val="7"/>
      </w:numPr>
    </w:pPr>
  </w:style>
  <w:style w:type="paragraph" w:styleId="Akapitzlist">
    <w:name w:val="List Paragraph"/>
    <w:basedOn w:val="Normalny"/>
    <w:uiPriority w:val="34"/>
    <w:qFormat/>
    <w:rsid w:val="004E27F3"/>
    <w:pPr>
      <w:numPr>
        <w:ilvl w:val="0"/>
        <w:numId w:val="71"/>
      </w:numPr>
      <w:spacing w:after="160" w:line="259" w:lineRule="auto"/>
      <w:contextualSpacing/>
      <w:jc w:val="left"/>
    </w:pPr>
    <w:rPr>
      <w:rFonts w:eastAsiaTheme="minorHAnsi" w:cstheme="minorBidi"/>
      <w:szCs w:val="22"/>
      <w:lang w:eastAsia="en-US"/>
    </w:rPr>
  </w:style>
  <w:style w:type="paragraph" w:customStyle="1" w:styleId="Styl6">
    <w:name w:val="Styl6"/>
    <w:basedOn w:val="Normalny"/>
    <w:link w:val="Styl6Znak"/>
    <w:qFormat/>
    <w:rsid w:val="002D4256"/>
    <w:pPr>
      <w:numPr>
        <w:ilvl w:val="0"/>
        <w:numId w:val="0"/>
      </w:numPr>
      <w:tabs>
        <w:tab w:val="left" w:pos="709"/>
      </w:tabs>
    </w:pPr>
    <w:rPr>
      <w:rFonts w:cs="Arial"/>
      <w:bCs/>
      <w:szCs w:val="22"/>
    </w:rPr>
  </w:style>
  <w:style w:type="paragraph" w:customStyle="1" w:styleId="ProPublico">
    <w:name w:val="ProPublico"/>
    <w:rsid w:val="003F0D94"/>
    <w:pPr>
      <w:numPr>
        <w:numId w:val="14"/>
      </w:numPr>
      <w:suppressAutoHyphens/>
      <w:spacing w:line="360" w:lineRule="auto"/>
      <w:jc w:val="both"/>
    </w:pPr>
    <w:rPr>
      <w:rFonts w:ascii="Arial" w:eastAsia="Times New Roman" w:hAnsi="Arial" w:cs="Times New Roman"/>
      <w:kern w:val="0"/>
      <w:sz w:val="22"/>
      <w:szCs w:val="20"/>
      <w:lang w:eastAsia="ar-SA"/>
      <w14:ligatures w14:val="none"/>
    </w:rPr>
  </w:style>
  <w:style w:type="numbering" w:customStyle="1" w:styleId="Biecalista6">
    <w:name w:val="Bieżąca lista6"/>
    <w:uiPriority w:val="99"/>
    <w:rsid w:val="003044F0"/>
    <w:pPr>
      <w:numPr>
        <w:numId w:val="16"/>
      </w:numPr>
    </w:pPr>
  </w:style>
  <w:style w:type="numbering" w:customStyle="1" w:styleId="Biecalista7">
    <w:name w:val="Bieżąca lista7"/>
    <w:uiPriority w:val="99"/>
    <w:rsid w:val="003044F0"/>
    <w:pPr>
      <w:numPr>
        <w:numId w:val="17"/>
      </w:numPr>
    </w:pPr>
  </w:style>
  <w:style w:type="numbering" w:customStyle="1" w:styleId="Biecalista8">
    <w:name w:val="Bieżąca lista8"/>
    <w:uiPriority w:val="99"/>
    <w:rsid w:val="003044F0"/>
    <w:pPr>
      <w:numPr>
        <w:numId w:val="19"/>
      </w:numPr>
    </w:pPr>
  </w:style>
  <w:style w:type="numbering" w:customStyle="1" w:styleId="Biecalista9">
    <w:name w:val="Bieżąca lista9"/>
    <w:uiPriority w:val="99"/>
    <w:rsid w:val="003044F0"/>
    <w:pPr>
      <w:numPr>
        <w:numId w:val="20"/>
      </w:numPr>
    </w:pPr>
  </w:style>
  <w:style w:type="numbering" w:customStyle="1" w:styleId="Biecalista10">
    <w:name w:val="Bieżąca lista10"/>
    <w:uiPriority w:val="99"/>
    <w:rsid w:val="003044F0"/>
    <w:pPr>
      <w:numPr>
        <w:numId w:val="21"/>
      </w:numPr>
    </w:pPr>
  </w:style>
  <w:style w:type="numbering" w:customStyle="1" w:styleId="Biecalista11">
    <w:name w:val="Bieżąca lista11"/>
    <w:uiPriority w:val="99"/>
    <w:rsid w:val="005B4089"/>
    <w:pPr>
      <w:numPr>
        <w:numId w:val="22"/>
      </w:numPr>
    </w:pPr>
  </w:style>
  <w:style w:type="numbering" w:customStyle="1" w:styleId="Biecalista12">
    <w:name w:val="Bieżąca lista12"/>
    <w:uiPriority w:val="99"/>
    <w:rsid w:val="005B4089"/>
    <w:pPr>
      <w:numPr>
        <w:numId w:val="23"/>
      </w:numPr>
    </w:pPr>
  </w:style>
  <w:style w:type="numbering" w:customStyle="1" w:styleId="Biecalista13">
    <w:name w:val="Bieżąca lista13"/>
    <w:uiPriority w:val="99"/>
    <w:rsid w:val="005B4089"/>
    <w:pPr>
      <w:numPr>
        <w:numId w:val="24"/>
      </w:numPr>
    </w:pPr>
  </w:style>
  <w:style w:type="character" w:styleId="Odwoaniedokomentarza">
    <w:name w:val="annotation reference"/>
    <w:basedOn w:val="Domylnaczcionkaakapitu"/>
    <w:uiPriority w:val="99"/>
    <w:unhideWhenUsed/>
    <w:rsid w:val="00D04520"/>
    <w:rPr>
      <w:sz w:val="16"/>
      <w:szCs w:val="16"/>
    </w:rPr>
  </w:style>
  <w:style w:type="character" w:customStyle="1" w:styleId="Styl6Znak">
    <w:name w:val="Styl6 Znak"/>
    <w:basedOn w:val="Domylnaczcionkaakapitu"/>
    <w:link w:val="Styl6"/>
    <w:rsid w:val="002D4256"/>
    <w:rPr>
      <w:rFonts w:ascii="Arial" w:eastAsia="Times New Roman" w:hAnsi="Arial" w:cs="Arial"/>
      <w:bCs/>
      <w:kern w:val="0"/>
      <w:sz w:val="20"/>
      <w:szCs w:val="22"/>
      <w:lang w:eastAsia="pl-PL"/>
      <w14:ligatures w14:val="none"/>
    </w:rPr>
  </w:style>
  <w:style w:type="character" w:styleId="Uwydatnienie">
    <w:name w:val="Emphasis"/>
    <w:basedOn w:val="Domylnaczcionkaakapitu"/>
    <w:uiPriority w:val="20"/>
    <w:qFormat/>
    <w:rsid w:val="0009438F"/>
    <w:rPr>
      <w:i/>
      <w:iCs/>
    </w:rPr>
  </w:style>
  <w:style w:type="character" w:styleId="Numerstrony">
    <w:name w:val="page number"/>
    <w:basedOn w:val="Domylnaczcionkaakapitu"/>
    <w:uiPriority w:val="99"/>
    <w:semiHidden/>
    <w:unhideWhenUsed/>
    <w:rsid w:val="00FC04B3"/>
  </w:style>
  <w:style w:type="character" w:styleId="Odwoanieprzypisudolnego">
    <w:name w:val="footnote reference"/>
    <w:qFormat/>
    <w:rsid w:val="00E33D46"/>
    <w:rPr>
      <w:vertAlign w:val="superscript"/>
    </w:rPr>
  </w:style>
  <w:style w:type="paragraph" w:styleId="Tekstprzypisudolnego">
    <w:name w:val="footnote text"/>
    <w:basedOn w:val="Normalny"/>
    <w:link w:val="TekstprzypisudolnegoZnak"/>
    <w:uiPriority w:val="99"/>
    <w:rsid w:val="00E33D46"/>
    <w:pPr>
      <w:numPr>
        <w:ilvl w:val="0"/>
        <w:numId w:val="0"/>
      </w:numPr>
      <w:jc w:val="left"/>
    </w:pPr>
    <w:rPr>
      <w:rFonts w:ascii="Times New Roman" w:hAnsi="Times New Roman"/>
    </w:rPr>
  </w:style>
  <w:style w:type="character" w:customStyle="1" w:styleId="TekstprzypisudolnegoZnak">
    <w:name w:val="Tekst przypisu dolnego Znak"/>
    <w:basedOn w:val="Domylnaczcionkaakapitu"/>
    <w:link w:val="Tekstprzypisudolnego"/>
    <w:uiPriority w:val="99"/>
    <w:qFormat/>
    <w:rsid w:val="00E33D46"/>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C102D2"/>
    <w:rPr>
      <w:rFonts w:ascii="Arial" w:eastAsia="Times New Roman" w:hAnsi="Arial" w:cs="Times New Roman"/>
      <w:kern w:val="0"/>
      <w:sz w:val="20"/>
      <w:szCs w:val="20"/>
      <w:lang w:eastAsia="pl-PL"/>
      <w14:ligatures w14:val="none"/>
    </w:rPr>
  </w:style>
  <w:style w:type="paragraph" w:styleId="Tekstkomentarza">
    <w:name w:val="annotation text"/>
    <w:basedOn w:val="Normalny"/>
    <w:link w:val="TekstkomentarzaZnak"/>
    <w:uiPriority w:val="99"/>
    <w:semiHidden/>
    <w:unhideWhenUsed/>
    <w:rsid w:val="004108FA"/>
  </w:style>
  <w:style w:type="character" w:customStyle="1" w:styleId="TekstkomentarzaZnak">
    <w:name w:val="Tekst komentarza Znak"/>
    <w:basedOn w:val="Domylnaczcionkaakapitu"/>
    <w:link w:val="Tekstkomentarza"/>
    <w:uiPriority w:val="99"/>
    <w:semiHidden/>
    <w:rsid w:val="004108FA"/>
    <w:rPr>
      <w:rFonts w:ascii="Arial" w:eastAsia="Times New Roman" w:hAnsi="Arial"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4108FA"/>
    <w:rPr>
      <w:b/>
      <w:bCs/>
    </w:rPr>
  </w:style>
  <w:style w:type="character" w:customStyle="1" w:styleId="TematkomentarzaZnak">
    <w:name w:val="Temat komentarza Znak"/>
    <w:basedOn w:val="TekstkomentarzaZnak"/>
    <w:link w:val="Tematkomentarza"/>
    <w:uiPriority w:val="99"/>
    <w:semiHidden/>
    <w:rsid w:val="004108FA"/>
    <w:rPr>
      <w:rFonts w:ascii="Arial" w:eastAsia="Times New Roman" w:hAnsi="Arial" w:cs="Times New Roman"/>
      <w:b/>
      <w:bCs/>
      <w:kern w:val="0"/>
      <w:sz w:val="20"/>
      <w:szCs w:val="20"/>
      <w:lang w:eastAsia="pl-PL"/>
      <w14:ligatures w14:val="none"/>
    </w:rPr>
  </w:style>
  <w:style w:type="table" w:styleId="Tabela-Siatka">
    <w:name w:val="Table Grid"/>
    <w:basedOn w:val="Standardowy"/>
    <w:uiPriority w:val="39"/>
    <w:rsid w:val="00B5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265EC0"/>
    <w:pPr>
      <w:numPr>
        <w:ilvl w:val="0"/>
        <w:numId w:val="0"/>
      </w:numPr>
      <w:jc w:val="left"/>
    </w:pPr>
    <w:rPr>
      <w:rFonts w:cs="Arial"/>
      <w:color w:val="000000"/>
      <w:sz w:val="14"/>
      <w:szCs w:val="14"/>
    </w:rPr>
  </w:style>
  <w:style w:type="character" w:customStyle="1" w:styleId="apple-converted-space">
    <w:name w:val="apple-converted-space"/>
    <w:basedOn w:val="Domylnaczcionkaakapitu"/>
    <w:rsid w:val="00265EC0"/>
  </w:style>
  <w:style w:type="numbering" w:customStyle="1" w:styleId="Biecalista14">
    <w:name w:val="Bieżąca lista14"/>
    <w:uiPriority w:val="99"/>
    <w:rsid w:val="002D4256"/>
    <w:pPr>
      <w:numPr>
        <w:numId w:val="44"/>
      </w:numPr>
    </w:pPr>
  </w:style>
  <w:style w:type="numbering" w:customStyle="1" w:styleId="Biecalista15">
    <w:name w:val="Bieżąca lista15"/>
    <w:uiPriority w:val="99"/>
    <w:rsid w:val="002D4256"/>
    <w:pPr>
      <w:numPr>
        <w:numId w:val="45"/>
      </w:numPr>
    </w:pPr>
  </w:style>
  <w:style w:type="table" w:customStyle="1" w:styleId="TableGrid">
    <w:name w:val="TableGrid"/>
    <w:rsid w:val="004E27F3"/>
    <w:rPr>
      <w:rFonts w:eastAsiaTheme="minorEastAsia"/>
      <w:sz w:val="22"/>
      <w:szCs w:val="22"/>
      <w:lang w:eastAsia="pl-PL"/>
    </w:rPr>
    <w:tblPr>
      <w:tblCellMar>
        <w:top w:w="0" w:type="dxa"/>
        <w:left w:w="0" w:type="dxa"/>
        <w:bottom w:w="0" w:type="dxa"/>
        <w:right w:w="0" w:type="dxa"/>
      </w:tblCellMar>
    </w:tblPr>
  </w:style>
  <w:style w:type="paragraph" w:customStyle="1" w:styleId="paragraph">
    <w:name w:val="paragraph"/>
    <w:basedOn w:val="Normalny"/>
    <w:rsid w:val="004E27F3"/>
    <w:pPr>
      <w:numPr>
        <w:ilvl w:val="0"/>
        <w:numId w:val="0"/>
      </w:numPr>
      <w:spacing w:before="100" w:beforeAutospacing="1" w:after="100" w:afterAutospacing="1"/>
      <w:jc w:val="left"/>
    </w:pPr>
    <w:rPr>
      <w:rFonts w:ascii="Times New Roman" w:hAnsi="Times New Roman"/>
      <w:sz w:val="24"/>
      <w:szCs w:val="24"/>
    </w:rPr>
  </w:style>
  <w:style w:type="character" w:customStyle="1" w:styleId="normaltextrun">
    <w:name w:val="normaltextrun"/>
    <w:basedOn w:val="Domylnaczcionkaakapitu"/>
    <w:rsid w:val="004E27F3"/>
  </w:style>
  <w:style w:type="character" w:customStyle="1" w:styleId="eop">
    <w:name w:val="eop"/>
    <w:basedOn w:val="Domylnaczcionkaakapitu"/>
    <w:rsid w:val="004E27F3"/>
  </w:style>
  <w:style w:type="character" w:customStyle="1" w:styleId="superscript">
    <w:name w:val="superscript"/>
    <w:basedOn w:val="Domylnaczcionkaakapitu"/>
    <w:rsid w:val="004E27F3"/>
  </w:style>
  <w:style w:type="character" w:customStyle="1" w:styleId="Nagwek2Znak">
    <w:name w:val="Nagłówek 2 Znak"/>
    <w:basedOn w:val="Domylnaczcionkaakapitu"/>
    <w:link w:val="Nagwek2"/>
    <w:uiPriority w:val="9"/>
    <w:rsid w:val="004E27F3"/>
    <w:rPr>
      <w:rFonts w:ascii="Arial" w:eastAsiaTheme="majorEastAsia" w:hAnsi="Arial" w:cstheme="majorBidi"/>
      <w:b/>
      <w:caps/>
      <w:color w:val="000000" w:themeColor="text1"/>
      <w:kern w:val="0"/>
      <w:sz w:val="20"/>
      <w:szCs w:val="26"/>
      <w:shd w:val="clear" w:color="auto" w:fill="BFBFBF" w:themeFill="background1" w:themeFillShade="BF"/>
      <w:lang w:eastAsia="pl-PL"/>
      <w14:ligatures w14:val="none"/>
    </w:rPr>
  </w:style>
  <w:style w:type="numbering" w:styleId="111111">
    <w:name w:val="Outline List 2"/>
    <w:basedOn w:val="Bezlisty"/>
    <w:uiPriority w:val="99"/>
    <w:semiHidden/>
    <w:unhideWhenUsed/>
    <w:rsid w:val="004E27F3"/>
    <w:pPr>
      <w:numPr>
        <w:numId w:val="70"/>
      </w:numPr>
    </w:pPr>
  </w:style>
  <w:style w:type="paragraph" w:customStyle="1" w:styleId="Stopka1">
    <w:name w:val="Stopka1"/>
    <w:basedOn w:val="Normalny"/>
    <w:next w:val="Stopka"/>
    <w:uiPriority w:val="99"/>
    <w:unhideWhenUsed/>
    <w:rsid w:val="004E27F3"/>
    <w:pPr>
      <w:numPr>
        <w:ilvl w:val="0"/>
        <w:numId w:val="0"/>
      </w:numPr>
      <w:tabs>
        <w:tab w:val="center" w:pos="4536"/>
        <w:tab w:val="right" w:pos="9072"/>
      </w:tabs>
      <w:jc w:val="left"/>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2034">
      <w:bodyDiv w:val="1"/>
      <w:marLeft w:val="0"/>
      <w:marRight w:val="0"/>
      <w:marTop w:val="0"/>
      <w:marBottom w:val="0"/>
      <w:divBdr>
        <w:top w:val="none" w:sz="0" w:space="0" w:color="auto"/>
        <w:left w:val="none" w:sz="0" w:space="0" w:color="auto"/>
        <w:bottom w:val="none" w:sz="0" w:space="0" w:color="auto"/>
        <w:right w:val="none" w:sz="0" w:space="0" w:color="auto"/>
      </w:divBdr>
    </w:div>
    <w:div w:id="120389861">
      <w:bodyDiv w:val="1"/>
      <w:marLeft w:val="0"/>
      <w:marRight w:val="0"/>
      <w:marTop w:val="0"/>
      <w:marBottom w:val="0"/>
      <w:divBdr>
        <w:top w:val="none" w:sz="0" w:space="0" w:color="auto"/>
        <w:left w:val="none" w:sz="0" w:space="0" w:color="auto"/>
        <w:bottom w:val="none" w:sz="0" w:space="0" w:color="auto"/>
        <w:right w:val="none" w:sz="0" w:space="0" w:color="auto"/>
      </w:divBdr>
    </w:div>
    <w:div w:id="217134706">
      <w:bodyDiv w:val="1"/>
      <w:marLeft w:val="0"/>
      <w:marRight w:val="0"/>
      <w:marTop w:val="0"/>
      <w:marBottom w:val="0"/>
      <w:divBdr>
        <w:top w:val="none" w:sz="0" w:space="0" w:color="auto"/>
        <w:left w:val="none" w:sz="0" w:space="0" w:color="auto"/>
        <w:bottom w:val="none" w:sz="0" w:space="0" w:color="auto"/>
        <w:right w:val="none" w:sz="0" w:space="0" w:color="auto"/>
      </w:divBdr>
    </w:div>
    <w:div w:id="223612516">
      <w:bodyDiv w:val="1"/>
      <w:marLeft w:val="0"/>
      <w:marRight w:val="0"/>
      <w:marTop w:val="0"/>
      <w:marBottom w:val="0"/>
      <w:divBdr>
        <w:top w:val="none" w:sz="0" w:space="0" w:color="auto"/>
        <w:left w:val="none" w:sz="0" w:space="0" w:color="auto"/>
        <w:bottom w:val="none" w:sz="0" w:space="0" w:color="auto"/>
        <w:right w:val="none" w:sz="0" w:space="0" w:color="auto"/>
      </w:divBdr>
    </w:div>
    <w:div w:id="240216367">
      <w:bodyDiv w:val="1"/>
      <w:marLeft w:val="0"/>
      <w:marRight w:val="0"/>
      <w:marTop w:val="0"/>
      <w:marBottom w:val="0"/>
      <w:divBdr>
        <w:top w:val="none" w:sz="0" w:space="0" w:color="auto"/>
        <w:left w:val="none" w:sz="0" w:space="0" w:color="auto"/>
        <w:bottom w:val="none" w:sz="0" w:space="0" w:color="auto"/>
        <w:right w:val="none" w:sz="0" w:space="0" w:color="auto"/>
      </w:divBdr>
    </w:div>
    <w:div w:id="256524257">
      <w:bodyDiv w:val="1"/>
      <w:marLeft w:val="0"/>
      <w:marRight w:val="0"/>
      <w:marTop w:val="0"/>
      <w:marBottom w:val="0"/>
      <w:divBdr>
        <w:top w:val="none" w:sz="0" w:space="0" w:color="auto"/>
        <w:left w:val="none" w:sz="0" w:space="0" w:color="auto"/>
        <w:bottom w:val="none" w:sz="0" w:space="0" w:color="auto"/>
        <w:right w:val="none" w:sz="0" w:space="0" w:color="auto"/>
      </w:divBdr>
    </w:div>
    <w:div w:id="306974272">
      <w:bodyDiv w:val="1"/>
      <w:marLeft w:val="0"/>
      <w:marRight w:val="0"/>
      <w:marTop w:val="0"/>
      <w:marBottom w:val="0"/>
      <w:divBdr>
        <w:top w:val="none" w:sz="0" w:space="0" w:color="auto"/>
        <w:left w:val="none" w:sz="0" w:space="0" w:color="auto"/>
        <w:bottom w:val="none" w:sz="0" w:space="0" w:color="auto"/>
        <w:right w:val="none" w:sz="0" w:space="0" w:color="auto"/>
      </w:divBdr>
    </w:div>
    <w:div w:id="312174655">
      <w:bodyDiv w:val="1"/>
      <w:marLeft w:val="0"/>
      <w:marRight w:val="0"/>
      <w:marTop w:val="0"/>
      <w:marBottom w:val="0"/>
      <w:divBdr>
        <w:top w:val="none" w:sz="0" w:space="0" w:color="auto"/>
        <w:left w:val="none" w:sz="0" w:space="0" w:color="auto"/>
        <w:bottom w:val="none" w:sz="0" w:space="0" w:color="auto"/>
        <w:right w:val="none" w:sz="0" w:space="0" w:color="auto"/>
      </w:divBdr>
    </w:div>
    <w:div w:id="380787587">
      <w:bodyDiv w:val="1"/>
      <w:marLeft w:val="0"/>
      <w:marRight w:val="0"/>
      <w:marTop w:val="0"/>
      <w:marBottom w:val="0"/>
      <w:divBdr>
        <w:top w:val="none" w:sz="0" w:space="0" w:color="auto"/>
        <w:left w:val="none" w:sz="0" w:space="0" w:color="auto"/>
        <w:bottom w:val="none" w:sz="0" w:space="0" w:color="auto"/>
        <w:right w:val="none" w:sz="0" w:space="0" w:color="auto"/>
      </w:divBdr>
    </w:div>
    <w:div w:id="468866250">
      <w:bodyDiv w:val="1"/>
      <w:marLeft w:val="0"/>
      <w:marRight w:val="0"/>
      <w:marTop w:val="0"/>
      <w:marBottom w:val="0"/>
      <w:divBdr>
        <w:top w:val="none" w:sz="0" w:space="0" w:color="auto"/>
        <w:left w:val="none" w:sz="0" w:space="0" w:color="auto"/>
        <w:bottom w:val="none" w:sz="0" w:space="0" w:color="auto"/>
        <w:right w:val="none" w:sz="0" w:space="0" w:color="auto"/>
      </w:divBdr>
    </w:div>
    <w:div w:id="528298821">
      <w:bodyDiv w:val="1"/>
      <w:marLeft w:val="0"/>
      <w:marRight w:val="0"/>
      <w:marTop w:val="0"/>
      <w:marBottom w:val="0"/>
      <w:divBdr>
        <w:top w:val="none" w:sz="0" w:space="0" w:color="auto"/>
        <w:left w:val="none" w:sz="0" w:space="0" w:color="auto"/>
        <w:bottom w:val="none" w:sz="0" w:space="0" w:color="auto"/>
        <w:right w:val="none" w:sz="0" w:space="0" w:color="auto"/>
      </w:divBdr>
    </w:div>
    <w:div w:id="584725406">
      <w:bodyDiv w:val="1"/>
      <w:marLeft w:val="0"/>
      <w:marRight w:val="0"/>
      <w:marTop w:val="0"/>
      <w:marBottom w:val="0"/>
      <w:divBdr>
        <w:top w:val="none" w:sz="0" w:space="0" w:color="auto"/>
        <w:left w:val="none" w:sz="0" w:space="0" w:color="auto"/>
        <w:bottom w:val="none" w:sz="0" w:space="0" w:color="auto"/>
        <w:right w:val="none" w:sz="0" w:space="0" w:color="auto"/>
      </w:divBdr>
    </w:div>
    <w:div w:id="643702922">
      <w:bodyDiv w:val="1"/>
      <w:marLeft w:val="0"/>
      <w:marRight w:val="0"/>
      <w:marTop w:val="0"/>
      <w:marBottom w:val="0"/>
      <w:divBdr>
        <w:top w:val="none" w:sz="0" w:space="0" w:color="auto"/>
        <w:left w:val="none" w:sz="0" w:space="0" w:color="auto"/>
        <w:bottom w:val="none" w:sz="0" w:space="0" w:color="auto"/>
        <w:right w:val="none" w:sz="0" w:space="0" w:color="auto"/>
      </w:divBdr>
    </w:div>
    <w:div w:id="829520940">
      <w:bodyDiv w:val="1"/>
      <w:marLeft w:val="0"/>
      <w:marRight w:val="0"/>
      <w:marTop w:val="0"/>
      <w:marBottom w:val="0"/>
      <w:divBdr>
        <w:top w:val="none" w:sz="0" w:space="0" w:color="auto"/>
        <w:left w:val="none" w:sz="0" w:space="0" w:color="auto"/>
        <w:bottom w:val="none" w:sz="0" w:space="0" w:color="auto"/>
        <w:right w:val="none" w:sz="0" w:space="0" w:color="auto"/>
      </w:divBdr>
    </w:div>
    <w:div w:id="867597555">
      <w:bodyDiv w:val="1"/>
      <w:marLeft w:val="0"/>
      <w:marRight w:val="0"/>
      <w:marTop w:val="0"/>
      <w:marBottom w:val="0"/>
      <w:divBdr>
        <w:top w:val="none" w:sz="0" w:space="0" w:color="auto"/>
        <w:left w:val="none" w:sz="0" w:space="0" w:color="auto"/>
        <w:bottom w:val="none" w:sz="0" w:space="0" w:color="auto"/>
        <w:right w:val="none" w:sz="0" w:space="0" w:color="auto"/>
      </w:divBdr>
    </w:div>
    <w:div w:id="978998297">
      <w:bodyDiv w:val="1"/>
      <w:marLeft w:val="0"/>
      <w:marRight w:val="0"/>
      <w:marTop w:val="0"/>
      <w:marBottom w:val="0"/>
      <w:divBdr>
        <w:top w:val="none" w:sz="0" w:space="0" w:color="auto"/>
        <w:left w:val="none" w:sz="0" w:space="0" w:color="auto"/>
        <w:bottom w:val="none" w:sz="0" w:space="0" w:color="auto"/>
        <w:right w:val="none" w:sz="0" w:space="0" w:color="auto"/>
      </w:divBdr>
    </w:div>
    <w:div w:id="1045374918">
      <w:bodyDiv w:val="1"/>
      <w:marLeft w:val="0"/>
      <w:marRight w:val="0"/>
      <w:marTop w:val="0"/>
      <w:marBottom w:val="0"/>
      <w:divBdr>
        <w:top w:val="none" w:sz="0" w:space="0" w:color="auto"/>
        <w:left w:val="none" w:sz="0" w:space="0" w:color="auto"/>
        <w:bottom w:val="none" w:sz="0" w:space="0" w:color="auto"/>
        <w:right w:val="none" w:sz="0" w:space="0" w:color="auto"/>
      </w:divBdr>
    </w:div>
    <w:div w:id="1300574784">
      <w:bodyDiv w:val="1"/>
      <w:marLeft w:val="0"/>
      <w:marRight w:val="0"/>
      <w:marTop w:val="0"/>
      <w:marBottom w:val="0"/>
      <w:divBdr>
        <w:top w:val="none" w:sz="0" w:space="0" w:color="auto"/>
        <w:left w:val="none" w:sz="0" w:space="0" w:color="auto"/>
        <w:bottom w:val="none" w:sz="0" w:space="0" w:color="auto"/>
        <w:right w:val="none" w:sz="0" w:space="0" w:color="auto"/>
      </w:divBdr>
    </w:div>
    <w:div w:id="1395540284">
      <w:bodyDiv w:val="1"/>
      <w:marLeft w:val="0"/>
      <w:marRight w:val="0"/>
      <w:marTop w:val="0"/>
      <w:marBottom w:val="0"/>
      <w:divBdr>
        <w:top w:val="none" w:sz="0" w:space="0" w:color="auto"/>
        <w:left w:val="none" w:sz="0" w:space="0" w:color="auto"/>
        <w:bottom w:val="none" w:sz="0" w:space="0" w:color="auto"/>
        <w:right w:val="none" w:sz="0" w:space="0" w:color="auto"/>
      </w:divBdr>
    </w:div>
    <w:div w:id="1443912675">
      <w:bodyDiv w:val="1"/>
      <w:marLeft w:val="0"/>
      <w:marRight w:val="0"/>
      <w:marTop w:val="0"/>
      <w:marBottom w:val="0"/>
      <w:divBdr>
        <w:top w:val="none" w:sz="0" w:space="0" w:color="auto"/>
        <w:left w:val="none" w:sz="0" w:space="0" w:color="auto"/>
        <w:bottom w:val="none" w:sz="0" w:space="0" w:color="auto"/>
        <w:right w:val="none" w:sz="0" w:space="0" w:color="auto"/>
      </w:divBdr>
    </w:div>
    <w:div w:id="1485924935">
      <w:bodyDiv w:val="1"/>
      <w:marLeft w:val="0"/>
      <w:marRight w:val="0"/>
      <w:marTop w:val="0"/>
      <w:marBottom w:val="0"/>
      <w:divBdr>
        <w:top w:val="none" w:sz="0" w:space="0" w:color="auto"/>
        <w:left w:val="none" w:sz="0" w:space="0" w:color="auto"/>
        <w:bottom w:val="none" w:sz="0" w:space="0" w:color="auto"/>
        <w:right w:val="none" w:sz="0" w:space="0" w:color="auto"/>
      </w:divBdr>
    </w:div>
    <w:div w:id="1523284418">
      <w:bodyDiv w:val="1"/>
      <w:marLeft w:val="0"/>
      <w:marRight w:val="0"/>
      <w:marTop w:val="0"/>
      <w:marBottom w:val="0"/>
      <w:divBdr>
        <w:top w:val="none" w:sz="0" w:space="0" w:color="auto"/>
        <w:left w:val="none" w:sz="0" w:space="0" w:color="auto"/>
        <w:bottom w:val="none" w:sz="0" w:space="0" w:color="auto"/>
        <w:right w:val="none" w:sz="0" w:space="0" w:color="auto"/>
      </w:divBdr>
    </w:div>
    <w:div w:id="1535771131">
      <w:bodyDiv w:val="1"/>
      <w:marLeft w:val="0"/>
      <w:marRight w:val="0"/>
      <w:marTop w:val="0"/>
      <w:marBottom w:val="0"/>
      <w:divBdr>
        <w:top w:val="none" w:sz="0" w:space="0" w:color="auto"/>
        <w:left w:val="none" w:sz="0" w:space="0" w:color="auto"/>
        <w:bottom w:val="none" w:sz="0" w:space="0" w:color="auto"/>
        <w:right w:val="none" w:sz="0" w:space="0" w:color="auto"/>
      </w:divBdr>
    </w:div>
    <w:div w:id="1638680499">
      <w:bodyDiv w:val="1"/>
      <w:marLeft w:val="0"/>
      <w:marRight w:val="0"/>
      <w:marTop w:val="0"/>
      <w:marBottom w:val="0"/>
      <w:divBdr>
        <w:top w:val="none" w:sz="0" w:space="0" w:color="auto"/>
        <w:left w:val="none" w:sz="0" w:space="0" w:color="auto"/>
        <w:bottom w:val="none" w:sz="0" w:space="0" w:color="auto"/>
        <w:right w:val="none" w:sz="0" w:space="0" w:color="auto"/>
      </w:divBdr>
    </w:div>
    <w:div w:id="1672950064">
      <w:bodyDiv w:val="1"/>
      <w:marLeft w:val="0"/>
      <w:marRight w:val="0"/>
      <w:marTop w:val="0"/>
      <w:marBottom w:val="0"/>
      <w:divBdr>
        <w:top w:val="none" w:sz="0" w:space="0" w:color="auto"/>
        <w:left w:val="none" w:sz="0" w:space="0" w:color="auto"/>
        <w:bottom w:val="none" w:sz="0" w:space="0" w:color="auto"/>
        <w:right w:val="none" w:sz="0" w:space="0" w:color="auto"/>
      </w:divBdr>
    </w:div>
    <w:div w:id="1679962513">
      <w:bodyDiv w:val="1"/>
      <w:marLeft w:val="0"/>
      <w:marRight w:val="0"/>
      <w:marTop w:val="0"/>
      <w:marBottom w:val="0"/>
      <w:divBdr>
        <w:top w:val="none" w:sz="0" w:space="0" w:color="auto"/>
        <w:left w:val="none" w:sz="0" w:space="0" w:color="auto"/>
        <w:bottom w:val="none" w:sz="0" w:space="0" w:color="auto"/>
        <w:right w:val="none" w:sz="0" w:space="0" w:color="auto"/>
      </w:divBdr>
    </w:div>
    <w:div w:id="1750808562">
      <w:bodyDiv w:val="1"/>
      <w:marLeft w:val="0"/>
      <w:marRight w:val="0"/>
      <w:marTop w:val="0"/>
      <w:marBottom w:val="0"/>
      <w:divBdr>
        <w:top w:val="none" w:sz="0" w:space="0" w:color="auto"/>
        <w:left w:val="none" w:sz="0" w:space="0" w:color="auto"/>
        <w:bottom w:val="none" w:sz="0" w:space="0" w:color="auto"/>
        <w:right w:val="none" w:sz="0" w:space="0" w:color="auto"/>
      </w:divBdr>
    </w:div>
    <w:div w:id="1775904739">
      <w:bodyDiv w:val="1"/>
      <w:marLeft w:val="0"/>
      <w:marRight w:val="0"/>
      <w:marTop w:val="0"/>
      <w:marBottom w:val="0"/>
      <w:divBdr>
        <w:top w:val="none" w:sz="0" w:space="0" w:color="auto"/>
        <w:left w:val="none" w:sz="0" w:space="0" w:color="auto"/>
        <w:bottom w:val="none" w:sz="0" w:space="0" w:color="auto"/>
        <w:right w:val="none" w:sz="0" w:space="0" w:color="auto"/>
      </w:divBdr>
    </w:div>
    <w:div w:id="1786581512">
      <w:bodyDiv w:val="1"/>
      <w:marLeft w:val="0"/>
      <w:marRight w:val="0"/>
      <w:marTop w:val="0"/>
      <w:marBottom w:val="0"/>
      <w:divBdr>
        <w:top w:val="none" w:sz="0" w:space="0" w:color="auto"/>
        <w:left w:val="none" w:sz="0" w:space="0" w:color="auto"/>
        <w:bottom w:val="none" w:sz="0" w:space="0" w:color="auto"/>
        <w:right w:val="none" w:sz="0" w:space="0" w:color="auto"/>
      </w:divBdr>
    </w:div>
    <w:div w:id="1841849933">
      <w:bodyDiv w:val="1"/>
      <w:marLeft w:val="0"/>
      <w:marRight w:val="0"/>
      <w:marTop w:val="0"/>
      <w:marBottom w:val="0"/>
      <w:divBdr>
        <w:top w:val="none" w:sz="0" w:space="0" w:color="auto"/>
        <w:left w:val="none" w:sz="0" w:space="0" w:color="auto"/>
        <w:bottom w:val="none" w:sz="0" w:space="0" w:color="auto"/>
        <w:right w:val="none" w:sz="0" w:space="0" w:color="auto"/>
      </w:divBdr>
    </w:div>
    <w:div w:id="2033915960">
      <w:bodyDiv w:val="1"/>
      <w:marLeft w:val="0"/>
      <w:marRight w:val="0"/>
      <w:marTop w:val="0"/>
      <w:marBottom w:val="0"/>
      <w:divBdr>
        <w:top w:val="none" w:sz="0" w:space="0" w:color="auto"/>
        <w:left w:val="none" w:sz="0" w:space="0" w:color="auto"/>
        <w:bottom w:val="none" w:sz="0" w:space="0" w:color="auto"/>
        <w:right w:val="none" w:sz="0" w:space="0" w:color="auto"/>
      </w:divBdr>
    </w:div>
    <w:div w:id="2129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0C35-838C-4516-8A07-EE04183C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24</Pages>
  <Words>9002</Words>
  <Characters>54018</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Sebastian Chęciński</cp:lastModifiedBy>
  <cp:revision>25</cp:revision>
  <cp:lastPrinted>2025-01-28T16:28:00Z</cp:lastPrinted>
  <dcterms:created xsi:type="dcterms:W3CDTF">2025-03-10T19:43:00Z</dcterms:created>
  <dcterms:modified xsi:type="dcterms:W3CDTF">2025-03-28T20:20:00Z</dcterms:modified>
</cp:coreProperties>
</file>