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a-Siatka"/>
        <w:tblW w:w="0" w:type="auto"/>
        <w:tblLook w:val="04A0" w:firstRow="1" w:lastRow="0" w:firstColumn="1" w:lastColumn="0" w:noHBand="0" w:noVBand="1"/>
      </w:tblPr>
      <w:tblGrid>
        <w:gridCol w:w="4531"/>
        <w:gridCol w:w="4531"/>
      </w:tblGrid>
      <w:tr w:rsidR="007414A4" w:rsidRPr="007C614D" w14:paraId="24DE6151" w14:textId="77777777" w:rsidTr="007414A4">
        <w:tc>
          <w:tcPr>
            <w:tcW w:w="4531" w:type="dxa"/>
          </w:tcPr>
          <w:p w14:paraId="4E93A592" w14:textId="2A143E16" w:rsidR="007414A4" w:rsidRPr="007C614D" w:rsidRDefault="007414A4" w:rsidP="00E91E16">
            <w:pPr>
              <w:spacing w:after="0" w:line="300" w:lineRule="atLeast"/>
              <w:jc w:val="center"/>
              <w:rPr>
                <w:rFonts w:ascii="Arial" w:hAnsi="Arial" w:cs="Arial"/>
                <w:b/>
                <w:lang w:val="en-GB"/>
              </w:rPr>
            </w:pPr>
            <w:r w:rsidRPr="007C614D">
              <w:rPr>
                <w:rFonts w:ascii="Arial" w:hAnsi="Arial" w:cs="Arial"/>
                <w:b/>
                <w:lang w:val="en-GB"/>
              </w:rPr>
              <w:t>CONFIDENTIALITY AGREEMENT</w:t>
            </w:r>
          </w:p>
          <w:p w14:paraId="659E8F6E" w14:textId="01F21E57" w:rsidR="007414A4" w:rsidRPr="007C614D" w:rsidRDefault="007414A4" w:rsidP="00E91E16">
            <w:pPr>
              <w:spacing w:after="0" w:line="300" w:lineRule="atLeast"/>
              <w:jc w:val="center"/>
              <w:rPr>
                <w:rFonts w:ascii="Arial" w:hAnsi="Arial" w:cs="Arial"/>
                <w:bCs/>
                <w:lang w:val="en-GB"/>
              </w:rPr>
            </w:pPr>
            <w:r w:rsidRPr="007C614D">
              <w:rPr>
                <w:rFonts w:ascii="Arial" w:hAnsi="Arial" w:cs="Arial"/>
                <w:b/>
                <w:lang w:val="en-GB"/>
              </w:rPr>
              <w:t>(„Agreement”)</w:t>
            </w:r>
          </w:p>
          <w:p w14:paraId="3C6942C3" w14:textId="3D7185DB" w:rsidR="007414A4" w:rsidRPr="007C614D" w:rsidRDefault="007414A4" w:rsidP="00E91E16">
            <w:pPr>
              <w:spacing w:after="0" w:line="300" w:lineRule="atLeast"/>
              <w:rPr>
                <w:rFonts w:ascii="Arial" w:hAnsi="Arial" w:cs="Arial"/>
                <w:lang w:val="en-US"/>
              </w:rPr>
            </w:pPr>
            <w:r w:rsidRPr="007C614D">
              <w:rPr>
                <w:rFonts w:ascii="Arial" w:hAnsi="Arial" w:cs="Arial"/>
                <w:lang w:val="en-US"/>
              </w:rPr>
              <w:t>Between:</w:t>
            </w:r>
          </w:p>
          <w:p w14:paraId="4728FF52" w14:textId="0AD7C1B0" w:rsidR="007414A4" w:rsidRPr="007C614D" w:rsidRDefault="007414A4" w:rsidP="00E91E16">
            <w:pPr>
              <w:spacing w:after="0" w:line="300" w:lineRule="atLeast"/>
              <w:rPr>
                <w:rFonts w:ascii="Arial" w:hAnsi="Arial" w:cs="Arial"/>
                <w:lang w:val="en-US"/>
              </w:rPr>
            </w:pPr>
          </w:p>
          <w:p w14:paraId="744A0DE0" w14:textId="32763787" w:rsidR="007414A4" w:rsidRPr="007C614D" w:rsidRDefault="007414A4" w:rsidP="00E91E16">
            <w:pPr>
              <w:spacing w:after="0" w:line="300" w:lineRule="atLeast"/>
              <w:jc w:val="both"/>
              <w:rPr>
                <w:rFonts w:ascii="Arial" w:hAnsi="Arial" w:cs="Arial"/>
                <w:lang w:val="en-US"/>
              </w:rPr>
            </w:pPr>
            <w:r w:rsidRPr="007C614D">
              <w:rPr>
                <w:rFonts w:ascii="Arial" w:hAnsi="Arial" w:cs="Arial"/>
                <w:b/>
                <w:lang w:val="en-US"/>
              </w:rPr>
              <w:t>OncoArendi Therapeutics SA</w:t>
            </w:r>
            <w:r w:rsidRPr="007C614D">
              <w:rPr>
                <w:rFonts w:ascii="Arial" w:hAnsi="Arial" w:cs="Arial"/>
                <w:lang w:val="en-US"/>
              </w:rPr>
              <w:t xml:space="preserve"> having an address at Żwirki i Wigury 101,02-089, Warsaw, Poland (OAT), entered into the register of entrepreneurships of National Court Register conducted by the District Court for Warsaw City, XII Division of the National Court Register under the number  0000657123, having tax identification number 7282789248 and statistical number 10138075700000, the amount of the share capital PLN </w:t>
            </w:r>
            <w:r w:rsidR="000604CE" w:rsidRPr="000604CE">
              <w:rPr>
                <w:rFonts w:ascii="Arial" w:hAnsi="Arial" w:cs="Arial"/>
                <w:lang w:val="en-US"/>
              </w:rPr>
              <w:t xml:space="preserve">139 150,01 </w:t>
            </w:r>
            <w:r w:rsidRPr="007C614D">
              <w:rPr>
                <w:rFonts w:ascii="Arial" w:hAnsi="Arial" w:cs="Arial"/>
                <w:lang w:val="en-US"/>
              </w:rPr>
              <w:t xml:space="preserve">(fully paid), represented by: </w:t>
            </w:r>
            <w:r w:rsidR="00AE13B1" w:rsidRPr="00AE13B1">
              <w:rPr>
                <w:rFonts w:ascii="Arial" w:hAnsi="Arial" w:cs="Arial"/>
                <w:lang w:val="en-US"/>
              </w:rPr>
              <w:t>Marcin Szumowski / Sławomir Broniarek</w:t>
            </w:r>
            <w:r w:rsidRPr="007C614D">
              <w:rPr>
                <w:rFonts w:ascii="Arial" w:hAnsi="Arial" w:cs="Arial"/>
                <w:lang w:val="en-US"/>
              </w:rPr>
              <w:t xml:space="preserve"> </w:t>
            </w:r>
            <w:r w:rsidR="00543FA5">
              <w:rPr>
                <w:rFonts w:ascii="Arial" w:hAnsi="Arial" w:cs="Arial"/>
                <w:lang w:val="en-US"/>
              </w:rPr>
              <w:t xml:space="preserve">/ Rafał Kamiński </w:t>
            </w:r>
            <w:r w:rsidR="00AE13B1">
              <w:rPr>
                <w:rFonts w:ascii="Arial" w:hAnsi="Arial" w:cs="Arial"/>
                <w:lang w:val="en-US"/>
              </w:rPr>
              <w:t>–</w:t>
            </w:r>
            <w:r w:rsidRPr="007C614D">
              <w:rPr>
                <w:rFonts w:ascii="Arial" w:hAnsi="Arial" w:cs="Arial"/>
                <w:lang w:val="en-US"/>
              </w:rPr>
              <w:t xml:space="preserve"> </w:t>
            </w:r>
            <w:r w:rsidR="00AE13B1">
              <w:rPr>
                <w:rFonts w:ascii="Arial" w:hAnsi="Arial" w:cs="Arial"/>
                <w:lang w:val="en-US"/>
              </w:rPr>
              <w:t>President &amp; CEO / CFO &amp; Board Member</w:t>
            </w:r>
            <w:r w:rsidR="00543FA5">
              <w:rPr>
                <w:rFonts w:ascii="Arial" w:hAnsi="Arial" w:cs="Arial"/>
                <w:lang w:val="en-US"/>
              </w:rPr>
              <w:t xml:space="preserve"> / CSO &amp; Board Member</w:t>
            </w:r>
            <w:r w:rsidR="00AE13B1" w:rsidRPr="007C614D">
              <w:rPr>
                <w:rFonts w:ascii="Arial" w:hAnsi="Arial" w:cs="Arial"/>
                <w:lang w:val="en-US"/>
              </w:rPr>
              <w:t xml:space="preserve"> </w:t>
            </w:r>
            <w:r w:rsidRPr="007C614D">
              <w:rPr>
                <w:rFonts w:ascii="Arial" w:hAnsi="Arial" w:cs="Arial"/>
                <w:lang w:val="en-US"/>
              </w:rPr>
              <w:t>(“</w:t>
            </w:r>
            <w:r w:rsidRPr="007C614D">
              <w:rPr>
                <w:rFonts w:ascii="Arial" w:hAnsi="Arial" w:cs="Arial"/>
                <w:b/>
                <w:bCs/>
                <w:lang w:val="en-US"/>
              </w:rPr>
              <w:t>OncoArendi</w:t>
            </w:r>
            <w:r w:rsidRPr="007C614D">
              <w:rPr>
                <w:rFonts w:ascii="Arial" w:hAnsi="Arial" w:cs="Arial"/>
                <w:lang w:val="en-US"/>
              </w:rPr>
              <w:t>”)</w:t>
            </w:r>
          </w:p>
          <w:p w14:paraId="10E9662C" w14:textId="77777777" w:rsidR="007414A4" w:rsidRPr="007C614D" w:rsidRDefault="007414A4" w:rsidP="00E91E16">
            <w:pPr>
              <w:spacing w:after="0" w:line="300" w:lineRule="atLeast"/>
              <w:jc w:val="both"/>
              <w:rPr>
                <w:rFonts w:ascii="Arial" w:hAnsi="Arial" w:cs="Arial"/>
                <w:lang w:val="en-US"/>
              </w:rPr>
            </w:pPr>
          </w:p>
          <w:p w14:paraId="29B81CBF" w14:textId="7AC8F7B4" w:rsidR="007414A4" w:rsidRPr="007C614D" w:rsidRDefault="007414A4" w:rsidP="00E91E16">
            <w:pPr>
              <w:spacing w:after="0" w:line="300" w:lineRule="atLeast"/>
              <w:jc w:val="both"/>
              <w:rPr>
                <w:rFonts w:ascii="Arial" w:hAnsi="Arial" w:cs="Arial"/>
                <w:lang w:val="en-US"/>
              </w:rPr>
            </w:pPr>
            <w:r w:rsidRPr="007C614D">
              <w:rPr>
                <w:rFonts w:ascii="Arial" w:hAnsi="Arial" w:cs="Arial"/>
                <w:lang w:val="en-US"/>
              </w:rPr>
              <w:t xml:space="preserve">and </w:t>
            </w:r>
          </w:p>
          <w:p w14:paraId="7722D89F" w14:textId="77777777" w:rsidR="007414A4" w:rsidRPr="007C614D" w:rsidRDefault="007414A4" w:rsidP="00E91E16">
            <w:pPr>
              <w:spacing w:after="0" w:line="300" w:lineRule="atLeast"/>
              <w:rPr>
                <w:rFonts w:ascii="Arial" w:hAnsi="Arial" w:cs="Arial"/>
                <w:b/>
                <w:lang w:val="en-US"/>
              </w:rPr>
            </w:pPr>
            <w:r w:rsidRPr="007C614D">
              <w:rPr>
                <w:rFonts w:ascii="Arial" w:hAnsi="Arial" w:cs="Arial"/>
                <w:b/>
                <w:highlight w:val="yellow"/>
                <w:lang w:val="en-US"/>
              </w:rPr>
              <w:t>COMPANY NAME</w:t>
            </w:r>
          </w:p>
          <w:p w14:paraId="0EDD369D" w14:textId="77777777" w:rsidR="007414A4" w:rsidRPr="007C614D" w:rsidRDefault="007414A4" w:rsidP="00E91E16">
            <w:pPr>
              <w:spacing w:after="0" w:line="300" w:lineRule="atLeast"/>
              <w:rPr>
                <w:rFonts w:ascii="Arial" w:hAnsi="Arial" w:cs="Arial"/>
                <w:lang w:val="en-US"/>
              </w:rPr>
            </w:pPr>
            <w:r w:rsidRPr="007C614D">
              <w:rPr>
                <w:rFonts w:ascii="Arial" w:hAnsi="Arial" w:cs="Arial"/>
                <w:lang w:val="en-US"/>
              </w:rPr>
              <w:t>having an address at …………..</w:t>
            </w:r>
          </w:p>
          <w:p w14:paraId="5784D969" w14:textId="77777777" w:rsidR="007414A4" w:rsidRPr="007C614D" w:rsidRDefault="007414A4" w:rsidP="00E91E16">
            <w:pPr>
              <w:spacing w:after="0" w:line="300" w:lineRule="atLeast"/>
              <w:rPr>
                <w:rFonts w:ascii="Arial" w:hAnsi="Arial" w:cs="Arial"/>
                <w:lang w:val="en-US"/>
              </w:rPr>
            </w:pPr>
            <w:r w:rsidRPr="007C614D">
              <w:rPr>
                <w:rFonts w:ascii="Arial" w:hAnsi="Arial" w:cs="Arial"/>
                <w:lang w:val="en-US"/>
              </w:rPr>
              <w:t>tax identification number</w:t>
            </w:r>
          </w:p>
          <w:p w14:paraId="1E9569B6" w14:textId="11334D1C" w:rsidR="007414A4" w:rsidRPr="007C614D" w:rsidRDefault="007414A4" w:rsidP="00E91E16">
            <w:pPr>
              <w:spacing w:after="0" w:line="300" w:lineRule="atLeast"/>
              <w:rPr>
                <w:rFonts w:ascii="Arial" w:hAnsi="Arial" w:cs="Arial"/>
                <w:lang w:val="en-US"/>
              </w:rPr>
            </w:pPr>
            <w:r w:rsidRPr="007C614D">
              <w:rPr>
                <w:rFonts w:ascii="Arial" w:hAnsi="Arial" w:cs="Arial"/>
                <w:lang w:val="en-US"/>
              </w:rPr>
              <w:t>represented by ………</w:t>
            </w:r>
          </w:p>
          <w:p w14:paraId="7821DD5F" w14:textId="2D6FBB37" w:rsidR="007414A4" w:rsidRPr="007C614D" w:rsidRDefault="007414A4" w:rsidP="00E91E16">
            <w:pPr>
              <w:spacing w:after="0" w:line="300" w:lineRule="atLeast"/>
              <w:rPr>
                <w:rFonts w:ascii="Arial" w:hAnsi="Arial" w:cs="Arial"/>
                <w:b/>
                <w:lang w:val="en-US"/>
              </w:rPr>
            </w:pPr>
            <w:r w:rsidRPr="007C614D">
              <w:rPr>
                <w:rFonts w:ascii="Arial" w:hAnsi="Arial" w:cs="Arial"/>
                <w:lang w:val="en-US"/>
              </w:rPr>
              <w:t>(“</w:t>
            </w:r>
            <w:r w:rsidRPr="007C614D">
              <w:rPr>
                <w:rFonts w:ascii="Arial" w:hAnsi="Arial" w:cs="Arial"/>
                <w:b/>
                <w:highlight w:val="yellow"/>
                <w:lang w:val="en-US"/>
              </w:rPr>
              <w:t>COMPANY NAME</w:t>
            </w:r>
            <w:r w:rsidRPr="007C614D">
              <w:rPr>
                <w:rFonts w:ascii="Arial" w:hAnsi="Arial" w:cs="Arial"/>
                <w:b/>
                <w:lang w:val="en-US"/>
              </w:rPr>
              <w:t>”)</w:t>
            </w:r>
          </w:p>
          <w:p w14:paraId="6099EC3B" w14:textId="3F271E40" w:rsidR="007414A4" w:rsidRPr="007C614D" w:rsidRDefault="007414A4" w:rsidP="00E91E16">
            <w:pPr>
              <w:spacing w:after="0" w:line="300" w:lineRule="atLeast"/>
              <w:rPr>
                <w:rFonts w:ascii="Arial" w:hAnsi="Arial" w:cs="Arial"/>
                <w:lang w:val="en-GB"/>
              </w:rPr>
            </w:pPr>
          </w:p>
          <w:p w14:paraId="5AC04721" w14:textId="5B2F032F" w:rsidR="007414A4" w:rsidRPr="007C614D" w:rsidRDefault="007414A4" w:rsidP="00E91E16">
            <w:pPr>
              <w:spacing w:after="0" w:line="300" w:lineRule="atLeast"/>
              <w:jc w:val="both"/>
              <w:rPr>
                <w:rFonts w:ascii="Arial" w:hAnsi="Arial" w:cs="Arial"/>
                <w:lang w:val="en-GB"/>
              </w:rPr>
            </w:pPr>
            <w:r w:rsidRPr="007C614D">
              <w:rPr>
                <w:rFonts w:ascii="Arial" w:hAnsi="Arial" w:cs="Arial"/>
                <w:lang w:val="en-GB"/>
              </w:rPr>
              <w:t xml:space="preserve">OncoArendi and </w:t>
            </w:r>
            <w:r w:rsidRPr="007C614D">
              <w:rPr>
                <w:rFonts w:ascii="Arial" w:hAnsi="Arial" w:cs="Arial"/>
                <w:highlight w:val="yellow"/>
                <w:lang w:val="en-GB"/>
              </w:rPr>
              <w:t>Company Name</w:t>
            </w:r>
            <w:r w:rsidRPr="007C614D">
              <w:rPr>
                <w:rFonts w:ascii="Arial" w:hAnsi="Arial" w:cs="Arial"/>
                <w:lang w:val="en-GB"/>
              </w:rPr>
              <w:t xml:space="preserve"> shall be jointly referred to as the “</w:t>
            </w:r>
            <w:r w:rsidRPr="007C614D">
              <w:rPr>
                <w:rFonts w:ascii="Arial" w:hAnsi="Arial" w:cs="Arial"/>
                <w:b/>
                <w:bCs/>
                <w:lang w:val="en-GB"/>
              </w:rPr>
              <w:t>Parties</w:t>
            </w:r>
            <w:r w:rsidRPr="007C614D">
              <w:rPr>
                <w:rFonts w:ascii="Arial" w:hAnsi="Arial" w:cs="Arial"/>
                <w:lang w:val="en-GB"/>
              </w:rPr>
              <w:t>” and individually as to the “</w:t>
            </w:r>
            <w:r w:rsidRPr="007C614D">
              <w:rPr>
                <w:rFonts w:ascii="Arial" w:hAnsi="Arial" w:cs="Arial"/>
                <w:b/>
                <w:bCs/>
                <w:lang w:val="en-GB"/>
              </w:rPr>
              <w:t>Party</w:t>
            </w:r>
            <w:r w:rsidRPr="007C614D">
              <w:rPr>
                <w:rFonts w:ascii="Arial" w:hAnsi="Arial" w:cs="Arial"/>
                <w:lang w:val="en-GB"/>
              </w:rPr>
              <w:t>”</w:t>
            </w:r>
          </w:p>
          <w:p w14:paraId="43B7CE39" w14:textId="77777777" w:rsidR="007414A4" w:rsidRPr="007C614D" w:rsidRDefault="007414A4" w:rsidP="00E91E16">
            <w:pPr>
              <w:spacing w:after="0" w:line="300" w:lineRule="atLeast"/>
              <w:rPr>
                <w:rFonts w:ascii="Arial" w:hAnsi="Arial" w:cs="Arial"/>
                <w:lang w:val="en-GB"/>
              </w:rPr>
            </w:pPr>
          </w:p>
          <w:p w14:paraId="3E6916BB" w14:textId="1C713C68" w:rsidR="007414A4" w:rsidRPr="007C614D" w:rsidRDefault="007414A4" w:rsidP="00E91E16">
            <w:pPr>
              <w:spacing w:after="0" w:line="300" w:lineRule="atLeast"/>
              <w:jc w:val="both"/>
              <w:rPr>
                <w:rFonts w:ascii="Arial" w:hAnsi="Arial" w:cs="Arial"/>
                <w:lang w:val="en-US"/>
              </w:rPr>
            </w:pPr>
            <w:bookmarkStart w:id="0" w:name="_DV_M5"/>
            <w:bookmarkEnd w:id="0"/>
            <w:r w:rsidRPr="007C614D">
              <w:rPr>
                <w:rFonts w:ascii="Arial" w:hAnsi="Arial" w:cs="Arial"/>
                <w:lang w:val="en-US"/>
              </w:rPr>
              <w:t>Effective as of: . . . . . . . . . . . . . . . . . . . . . .</w:t>
            </w:r>
          </w:p>
          <w:p w14:paraId="2B3D1037" w14:textId="6F002D29" w:rsidR="007414A4" w:rsidRPr="007C614D" w:rsidRDefault="007414A4" w:rsidP="00E91E16">
            <w:pPr>
              <w:spacing w:after="0" w:line="300" w:lineRule="atLeast"/>
              <w:jc w:val="both"/>
              <w:rPr>
                <w:rFonts w:ascii="Arial" w:hAnsi="Arial" w:cs="Arial"/>
                <w:lang w:val="en-US"/>
              </w:rPr>
            </w:pPr>
            <w:r w:rsidRPr="007C614D">
              <w:rPr>
                <w:rFonts w:ascii="Arial" w:hAnsi="Arial" w:cs="Arial"/>
                <w:lang w:val="en-US"/>
              </w:rPr>
              <w:t>(the “</w:t>
            </w:r>
            <w:r w:rsidRPr="007C614D">
              <w:rPr>
                <w:rFonts w:ascii="Arial" w:hAnsi="Arial" w:cs="Arial"/>
                <w:b/>
                <w:bCs/>
                <w:lang w:val="en-US"/>
              </w:rPr>
              <w:t>Effective Date</w:t>
            </w:r>
            <w:r w:rsidRPr="007C614D">
              <w:rPr>
                <w:rFonts w:ascii="Arial" w:hAnsi="Arial" w:cs="Arial"/>
                <w:lang w:val="en-US"/>
              </w:rPr>
              <w:t>”)</w:t>
            </w:r>
          </w:p>
          <w:p w14:paraId="3F108C83" w14:textId="77777777" w:rsidR="007414A4" w:rsidRPr="007C614D" w:rsidRDefault="007414A4" w:rsidP="00E91E16">
            <w:pPr>
              <w:spacing w:after="0" w:line="300" w:lineRule="atLeast"/>
              <w:rPr>
                <w:rFonts w:ascii="Arial" w:hAnsi="Arial" w:cs="Arial"/>
                <w:lang w:val="en-GB"/>
              </w:rPr>
            </w:pPr>
          </w:p>
          <w:p w14:paraId="3A8A4C17" w14:textId="6A00C8C4" w:rsidR="007414A4" w:rsidRPr="007C614D" w:rsidRDefault="007414A4" w:rsidP="00E91E16">
            <w:pPr>
              <w:pStyle w:val="Akapitzlist"/>
              <w:numPr>
                <w:ilvl w:val="0"/>
                <w:numId w:val="1"/>
              </w:numPr>
              <w:spacing w:after="0" w:line="300" w:lineRule="atLeast"/>
              <w:ind w:left="319"/>
              <w:contextualSpacing w:val="0"/>
              <w:jc w:val="both"/>
              <w:rPr>
                <w:rFonts w:ascii="Arial" w:hAnsi="Arial" w:cs="Arial"/>
                <w:lang w:val="en-GB"/>
              </w:rPr>
            </w:pPr>
            <w:r w:rsidRPr="007C614D">
              <w:rPr>
                <w:rFonts w:ascii="Arial" w:hAnsi="Arial" w:cs="Arial"/>
                <w:u w:val="single"/>
                <w:lang w:val="en-US"/>
              </w:rPr>
              <w:t>Background</w:t>
            </w:r>
            <w:r w:rsidRPr="007C614D">
              <w:rPr>
                <w:rFonts w:ascii="Arial" w:hAnsi="Arial" w:cs="Arial"/>
                <w:lang w:val="en-US"/>
              </w:rPr>
              <w:t xml:space="preserve">. OncoArendi and </w:t>
            </w:r>
            <w:r w:rsidRPr="007C614D">
              <w:rPr>
                <w:rFonts w:ascii="Arial" w:hAnsi="Arial" w:cs="Arial"/>
                <w:highlight w:val="yellow"/>
                <w:lang w:val="en-US"/>
              </w:rPr>
              <w:t>Company Name</w:t>
            </w:r>
            <w:r w:rsidRPr="007C614D">
              <w:rPr>
                <w:rFonts w:ascii="Arial" w:hAnsi="Arial" w:cs="Arial"/>
                <w:lang w:val="en-US"/>
              </w:rPr>
              <w:t xml:space="preserve"> intend to engage in discussions and negotiations concerning a possible business relationship or transaction.  In the course of such discussions, negotiations, visits and/or effective cooperation, it is anticipated that either Party may disclose or deliver to the other </w:t>
            </w:r>
            <w:r w:rsidRPr="007C614D">
              <w:rPr>
                <w:rFonts w:ascii="Arial" w:hAnsi="Arial" w:cs="Arial"/>
                <w:lang w:val="en-US"/>
              </w:rPr>
              <w:lastRenderedPageBreak/>
              <w:t>Party certain of its trade secrets, business secrets or confidential or proprietary information for the purpose of enabling the other Party to evaluate the feasibility of such business relationship or transaction.  The Parties have entered into this Agreement in order to ensure the confidentiality of such trade secrets, business secrets and confidential or proprietary information in accordance with the terms of this Agreement. As used in this Agreement, the Party disclosing Proprietary Information (as defined below) is referred to as the "</w:t>
            </w:r>
            <w:r w:rsidRPr="007C614D">
              <w:rPr>
                <w:rFonts w:ascii="Arial" w:hAnsi="Arial" w:cs="Arial"/>
                <w:b/>
                <w:bCs/>
                <w:lang w:val="en-US"/>
              </w:rPr>
              <w:t>Disclosing Party</w:t>
            </w:r>
            <w:r w:rsidRPr="007C614D">
              <w:rPr>
                <w:rFonts w:ascii="Arial" w:hAnsi="Arial" w:cs="Arial"/>
                <w:lang w:val="en-US"/>
              </w:rPr>
              <w:t>"; the Party receiving such Proprietary Information is referred to as the "</w:t>
            </w:r>
            <w:r w:rsidRPr="007C614D">
              <w:rPr>
                <w:rFonts w:ascii="Arial" w:hAnsi="Arial" w:cs="Arial"/>
                <w:b/>
                <w:bCs/>
                <w:lang w:val="en-US"/>
              </w:rPr>
              <w:t>Recipient</w:t>
            </w:r>
            <w:r w:rsidRPr="007C614D">
              <w:rPr>
                <w:rFonts w:ascii="Arial" w:hAnsi="Arial" w:cs="Arial"/>
                <w:lang w:val="en-US"/>
              </w:rPr>
              <w:t>".</w:t>
            </w:r>
          </w:p>
          <w:p w14:paraId="0EDD15D1" w14:textId="634A95BD" w:rsidR="007414A4" w:rsidRPr="007C614D" w:rsidRDefault="007414A4" w:rsidP="00E91E16">
            <w:pPr>
              <w:pStyle w:val="Akapitzlist"/>
              <w:spacing w:after="0" w:line="300" w:lineRule="atLeast"/>
              <w:ind w:left="454"/>
              <w:contextualSpacing w:val="0"/>
              <w:jc w:val="both"/>
              <w:rPr>
                <w:rFonts w:ascii="Arial" w:hAnsi="Arial" w:cs="Arial"/>
                <w:lang w:val="en-GB"/>
              </w:rPr>
            </w:pPr>
          </w:p>
          <w:p w14:paraId="3F5F5CEF" w14:textId="77777777" w:rsidR="00F32D4D" w:rsidRPr="007C614D" w:rsidRDefault="00F32D4D" w:rsidP="00E91E16">
            <w:pPr>
              <w:pStyle w:val="Akapitzlist"/>
              <w:spacing w:after="0" w:line="300" w:lineRule="atLeast"/>
              <w:ind w:left="454"/>
              <w:contextualSpacing w:val="0"/>
              <w:jc w:val="both"/>
              <w:rPr>
                <w:rFonts w:ascii="Arial" w:hAnsi="Arial" w:cs="Arial"/>
                <w:lang w:val="en-GB"/>
              </w:rPr>
            </w:pPr>
          </w:p>
          <w:p w14:paraId="59F51882" w14:textId="2ABA1CBA" w:rsidR="002971F0" w:rsidRPr="007C614D" w:rsidRDefault="007414A4" w:rsidP="00E91E16">
            <w:pPr>
              <w:numPr>
                <w:ilvl w:val="0"/>
                <w:numId w:val="1"/>
              </w:numPr>
              <w:spacing w:after="0" w:line="300" w:lineRule="atLeast"/>
              <w:ind w:left="319"/>
              <w:jc w:val="both"/>
              <w:rPr>
                <w:rFonts w:ascii="Arial" w:hAnsi="Arial" w:cs="Arial"/>
                <w:lang w:val="en-US"/>
              </w:rPr>
            </w:pPr>
            <w:r w:rsidRPr="007C614D">
              <w:rPr>
                <w:rFonts w:ascii="Arial" w:hAnsi="Arial" w:cs="Arial"/>
                <w:u w:val="single"/>
                <w:lang w:val="en-US"/>
              </w:rPr>
              <w:t>Proprietary Information</w:t>
            </w:r>
            <w:r w:rsidRPr="007C614D">
              <w:rPr>
                <w:rFonts w:ascii="Arial" w:hAnsi="Arial" w:cs="Arial"/>
                <w:lang w:val="en-US"/>
              </w:rPr>
              <w:t>.  As used in this Agreement, the term "</w:t>
            </w:r>
            <w:r w:rsidRPr="007C614D">
              <w:rPr>
                <w:rFonts w:ascii="Arial" w:hAnsi="Arial" w:cs="Arial"/>
                <w:b/>
                <w:bCs/>
                <w:lang w:val="en-US"/>
              </w:rPr>
              <w:t>Proprietary Information</w:t>
            </w:r>
            <w:r w:rsidRPr="007C614D">
              <w:rPr>
                <w:rFonts w:ascii="Arial" w:hAnsi="Arial" w:cs="Arial"/>
                <w:lang w:val="en-US"/>
              </w:rPr>
              <w:t xml:space="preserve">" means proprietary or confidential information including, but not limited to, any information, technical data, or know-how that relates to clinical research; patents; data; formulations; materials; developments; personnel inventions; processes; designs; drawings; engineering; computer software; marketing; finances; pricing; models or schematics; forecasts; strategies; trade-secrets; or business plans, designated as such in writing by the Disclosing Party, whether by letter or by the use of an appropriate proprietary stamp or legend, prior to or at the time any such trade secret or confidential or proprietary information is disclosed by the Disclosing Party to the Recipient or any information obtained by Recipient or its representative(s) through inspection or observation of the properties, facilities or </w:t>
            </w:r>
            <w:r w:rsidRPr="007C614D">
              <w:rPr>
                <w:rFonts w:ascii="Arial" w:hAnsi="Arial" w:cs="Arial"/>
                <w:lang w:val="en-US"/>
              </w:rPr>
              <w:lastRenderedPageBreak/>
              <w:t xml:space="preserve">operations of Disclosing Party.  Notwithstanding the foregoing, information which is orally or visually disclosed to the Recipient by the Disclosing Party, or is disclosed in writing or in an electronic form without an appropriate letter, proprietary stamp or legend, shall constitute Proprietary Information, especially if such Proprietary Information would be apparent to a reasonable person, familiar with the Disclosing Party’s business and industry in which it operates to be confidential or proprietary in nature.  </w:t>
            </w:r>
          </w:p>
          <w:p w14:paraId="40ECDBD2" w14:textId="59B9CF5E" w:rsidR="002971F0" w:rsidRPr="007C614D" w:rsidRDefault="002971F0" w:rsidP="00E91E16">
            <w:pPr>
              <w:spacing w:after="0" w:line="300" w:lineRule="atLeast"/>
              <w:ind w:left="454"/>
              <w:jc w:val="both"/>
              <w:rPr>
                <w:rFonts w:ascii="Arial" w:hAnsi="Arial" w:cs="Arial"/>
                <w:u w:val="single"/>
                <w:lang w:val="en-US"/>
              </w:rPr>
            </w:pPr>
          </w:p>
          <w:p w14:paraId="48553F4F" w14:textId="096AA4B3" w:rsidR="002971F0" w:rsidRPr="007C614D" w:rsidRDefault="002971F0" w:rsidP="00E91E16">
            <w:pPr>
              <w:spacing w:after="0" w:line="300" w:lineRule="atLeast"/>
              <w:ind w:left="454"/>
              <w:jc w:val="both"/>
              <w:rPr>
                <w:rFonts w:ascii="Arial" w:hAnsi="Arial" w:cs="Arial"/>
                <w:u w:val="single"/>
                <w:lang w:val="en-US"/>
              </w:rPr>
            </w:pPr>
          </w:p>
          <w:p w14:paraId="5B3D2930" w14:textId="5461FF30" w:rsidR="002971F0" w:rsidRPr="007C614D" w:rsidRDefault="002971F0" w:rsidP="00E91E16">
            <w:pPr>
              <w:spacing w:after="0" w:line="300" w:lineRule="atLeast"/>
              <w:ind w:left="454"/>
              <w:jc w:val="both"/>
              <w:rPr>
                <w:rFonts w:ascii="Arial" w:hAnsi="Arial" w:cs="Arial"/>
                <w:u w:val="single"/>
                <w:lang w:val="en-US"/>
              </w:rPr>
            </w:pPr>
          </w:p>
          <w:p w14:paraId="4E87ABBA" w14:textId="487D1E88" w:rsidR="002971F0" w:rsidRPr="007C614D" w:rsidRDefault="002971F0" w:rsidP="00E91E16">
            <w:pPr>
              <w:spacing w:after="0" w:line="300" w:lineRule="atLeast"/>
              <w:ind w:left="454"/>
              <w:jc w:val="both"/>
              <w:rPr>
                <w:rFonts w:ascii="Arial" w:hAnsi="Arial" w:cs="Arial"/>
                <w:lang w:val="en-US"/>
              </w:rPr>
            </w:pPr>
          </w:p>
          <w:p w14:paraId="03091BDB" w14:textId="77777777" w:rsidR="00F32D4D" w:rsidRPr="007C614D" w:rsidRDefault="00F32D4D" w:rsidP="00E91E16">
            <w:pPr>
              <w:spacing w:after="0" w:line="300" w:lineRule="atLeast"/>
              <w:ind w:left="454"/>
              <w:jc w:val="both"/>
              <w:rPr>
                <w:rFonts w:ascii="Arial" w:hAnsi="Arial" w:cs="Arial"/>
                <w:lang w:val="en-US"/>
              </w:rPr>
            </w:pPr>
          </w:p>
          <w:p w14:paraId="57631FAE" w14:textId="738FE4B7" w:rsidR="00F32D4D" w:rsidRPr="007C614D" w:rsidRDefault="002971F0" w:rsidP="00E91E16">
            <w:pPr>
              <w:numPr>
                <w:ilvl w:val="0"/>
                <w:numId w:val="1"/>
              </w:numPr>
              <w:spacing w:after="0" w:line="300" w:lineRule="atLeast"/>
              <w:ind w:left="319"/>
              <w:jc w:val="both"/>
              <w:rPr>
                <w:rFonts w:ascii="Arial" w:hAnsi="Arial" w:cs="Arial"/>
                <w:lang w:val="en-US"/>
              </w:rPr>
            </w:pPr>
            <w:r w:rsidRPr="007C614D">
              <w:rPr>
                <w:rFonts w:ascii="Arial" w:hAnsi="Arial" w:cs="Arial"/>
                <w:u w:val="single"/>
                <w:lang w:val="en-US"/>
              </w:rPr>
              <w:t>Disclosure of Proprietary Information</w:t>
            </w:r>
            <w:r w:rsidRPr="007C614D">
              <w:rPr>
                <w:rFonts w:ascii="Arial" w:hAnsi="Arial" w:cs="Arial"/>
                <w:lang w:val="en-US"/>
              </w:rPr>
              <w:t>. The Recipient shall hold in confidence applying all the commercially reasonable efforts it would apply to maintain the confidentiality and secrecy of its own confidential information, and shall not disclose to any person outside its organization, any Proprietary Information. The Recipient shall use such Proprietary Information only for the purpose for which it was disclosed and shall not use or exploit such Proprietary Information for its own benefit or the benefit of another without the prior written consent of the Disclosing Party. The Recipient shall disclose Proprietary Information received by it under this Agreement only to its employees, agents, representatives and consultants (“</w:t>
            </w:r>
            <w:r w:rsidRPr="007C614D">
              <w:rPr>
                <w:rFonts w:ascii="Arial" w:hAnsi="Arial" w:cs="Arial"/>
                <w:b/>
                <w:bCs/>
                <w:lang w:val="en-US"/>
              </w:rPr>
              <w:t>Representatives</w:t>
            </w:r>
            <w:r w:rsidRPr="007C614D">
              <w:rPr>
                <w:rFonts w:ascii="Arial" w:hAnsi="Arial" w:cs="Arial"/>
                <w:lang w:val="en-US"/>
              </w:rPr>
              <w:t xml:space="preserve">”) who have a need to know such Proprietary Information in the course of the performance of their duties and who are bound to protect the confidentiality of </w:t>
            </w:r>
            <w:r w:rsidRPr="007C614D">
              <w:rPr>
                <w:rFonts w:ascii="Arial" w:hAnsi="Arial" w:cs="Arial"/>
                <w:lang w:val="en-US"/>
              </w:rPr>
              <w:lastRenderedPageBreak/>
              <w:t xml:space="preserve">such Proprietary Information by terms at least as stringent as those contained herein. </w:t>
            </w:r>
            <w:r w:rsidRPr="007C614D">
              <w:rPr>
                <w:rFonts w:ascii="Arial" w:hAnsi="Arial" w:cs="Arial"/>
                <w:lang w:val="en-GB"/>
              </w:rPr>
              <w:t>In any event, Recipient shall be responsible for any breach of this Agreement by any of its Representatives. Nothing in this Agreement shall be construed to restrict the parties from disclosing Proprietary Information as required by law or court order or other governmental order or request, provided in each case the Party requested to make such disclosure shall timely inform the other party and use all reasonable efforts to limit the disclosure and maintain the confidentiality of such Proprietary Information to the extent possible. In addition, the Party required to make such disclosure shall permit the other Party to attempt to limit such disclosure by appropriate legal means.</w:t>
            </w:r>
          </w:p>
          <w:p w14:paraId="72463285" w14:textId="0A0D03D8" w:rsidR="00F32D4D" w:rsidRPr="007C614D" w:rsidRDefault="00F32D4D" w:rsidP="00E91E16">
            <w:pPr>
              <w:spacing w:after="0" w:line="300" w:lineRule="atLeast"/>
              <w:jc w:val="both"/>
              <w:rPr>
                <w:rFonts w:ascii="Arial" w:hAnsi="Arial" w:cs="Arial"/>
                <w:lang w:val="en-US"/>
              </w:rPr>
            </w:pPr>
          </w:p>
          <w:p w14:paraId="30591BC2" w14:textId="658AB458" w:rsidR="00F32D4D" w:rsidRPr="007C614D" w:rsidRDefault="00F32D4D" w:rsidP="00E91E16">
            <w:pPr>
              <w:spacing w:after="0" w:line="300" w:lineRule="atLeast"/>
              <w:jc w:val="both"/>
              <w:rPr>
                <w:rFonts w:ascii="Arial" w:hAnsi="Arial" w:cs="Arial"/>
                <w:lang w:val="en-US"/>
              </w:rPr>
            </w:pPr>
          </w:p>
          <w:p w14:paraId="15359021" w14:textId="42E6F4A4" w:rsidR="00F32D4D" w:rsidRPr="007C614D" w:rsidRDefault="00F32D4D" w:rsidP="00E91E16">
            <w:pPr>
              <w:spacing w:after="0" w:line="300" w:lineRule="atLeast"/>
              <w:jc w:val="both"/>
              <w:rPr>
                <w:rFonts w:ascii="Arial" w:hAnsi="Arial" w:cs="Arial"/>
                <w:lang w:val="en-US"/>
              </w:rPr>
            </w:pPr>
          </w:p>
          <w:p w14:paraId="31440953" w14:textId="1A269583" w:rsidR="00F32D4D" w:rsidRPr="007C614D" w:rsidRDefault="00F32D4D" w:rsidP="00E91E16">
            <w:pPr>
              <w:spacing w:after="0" w:line="300" w:lineRule="atLeast"/>
              <w:jc w:val="both"/>
              <w:rPr>
                <w:rFonts w:ascii="Arial" w:hAnsi="Arial" w:cs="Arial"/>
                <w:lang w:val="en-US"/>
              </w:rPr>
            </w:pPr>
          </w:p>
          <w:p w14:paraId="55428CB1" w14:textId="4D3C7021" w:rsidR="00F32D4D" w:rsidRPr="007C614D" w:rsidRDefault="00F32D4D" w:rsidP="00E91E16">
            <w:pPr>
              <w:spacing w:after="0" w:line="300" w:lineRule="atLeast"/>
              <w:jc w:val="both"/>
              <w:rPr>
                <w:rFonts w:ascii="Arial" w:hAnsi="Arial" w:cs="Arial"/>
                <w:lang w:val="en-US"/>
              </w:rPr>
            </w:pPr>
          </w:p>
          <w:p w14:paraId="22A6899E" w14:textId="77777777" w:rsidR="00614DC2" w:rsidRPr="007C614D" w:rsidRDefault="00614DC2" w:rsidP="00E91E16">
            <w:pPr>
              <w:spacing w:after="0" w:line="300" w:lineRule="atLeast"/>
              <w:jc w:val="both"/>
              <w:rPr>
                <w:rFonts w:ascii="Arial" w:hAnsi="Arial" w:cs="Arial"/>
                <w:lang w:val="en-US"/>
              </w:rPr>
            </w:pPr>
          </w:p>
          <w:p w14:paraId="5AEDB833" w14:textId="77777777" w:rsidR="00F32D4D" w:rsidRPr="007C614D" w:rsidRDefault="00F32D4D" w:rsidP="00E91E16">
            <w:pPr>
              <w:spacing w:after="0" w:line="300" w:lineRule="atLeast"/>
              <w:jc w:val="both"/>
              <w:rPr>
                <w:rFonts w:ascii="Arial" w:hAnsi="Arial" w:cs="Arial"/>
                <w:lang w:val="en-US"/>
              </w:rPr>
            </w:pPr>
          </w:p>
          <w:p w14:paraId="073B31BE" w14:textId="1E5F9C04" w:rsidR="00F32D4D" w:rsidRPr="007C614D" w:rsidRDefault="002971F0" w:rsidP="00E91E16">
            <w:pPr>
              <w:numPr>
                <w:ilvl w:val="0"/>
                <w:numId w:val="1"/>
              </w:numPr>
              <w:spacing w:after="0" w:line="300" w:lineRule="atLeast"/>
              <w:ind w:left="319"/>
              <w:jc w:val="both"/>
              <w:rPr>
                <w:rFonts w:ascii="Arial" w:hAnsi="Arial" w:cs="Arial"/>
                <w:lang w:val="en-US"/>
              </w:rPr>
            </w:pPr>
            <w:r w:rsidRPr="007C614D">
              <w:rPr>
                <w:rFonts w:ascii="Arial" w:hAnsi="Arial" w:cs="Arial"/>
                <w:u w:val="single"/>
                <w:lang w:val="en-US"/>
              </w:rPr>
              <w:t>Limitation on Obligations</w:t>
            </w:r>
            <w:r w:rsidRPr="007C614D">
              <w:rPr>
                <w:rFonts w:ascii="Arial" w:hAnsi="Arial" w:cs="Arial"/>
                <w:lang w:val="en-US"/>
              </w:rPr>
              <w:t>. The obligations of the Recipient specified in Section 3 above shall not apply, and the Recipient shall have no further obligations, with respect to any Proprietary Information to the extent that such Proprietary Information:</w:t>
            </w:r>
          </w:p>
          <w:p w14:paraId="1D8F0C66" w14:textId="501B046D" w:rsidR="00F32D4D" w:rsidRPr="007C614D" w:rsidRDefault="00F32D4D" w:rsidP="00E91E16">
            <w:pPr>
              <w:numPr>
                <w:ilvl w:val="1"/>
                <w:numId w:val="1"/>
              </w:numPr>
              <w:spacing w:after="0" w:line="300" w:lineRule="atLeast"/>
              <w:ind w:left="744"/>
              <w:jc w:val="both"/>
              <w:rPr>
                <w:rFonts w:ascii="Arial" w:hAnsi="Arial" w:cs="Arial"/>
                <w:lang w:val="en-US"/>
              </w:rPr>
            </w:pPr>
            <w:r w:rsidRPr="007C614D">
              <w:rPr>
                <w:rFonts w:ascii="Arial" w:hAnsi="Arial" w:cs="Arial"/>
                <w:lang w:val="en-US"/>
              </w:rPr>
              <w:t>is generally known to the public at the time of disclosure or becomes generally known through no wrongful act on the part of the Recipient; or</w:t>
            </w:r>
          </w:p>
          <w:p w14:paraId="41F3AE28" w14:textId="77777777" w:rsidR="00F32D4D" w:rsidRPr="007C614D" w:rsidRDefault="00F32D4D" w:rsidP="00E91E16">
            <w:pPr>
              <w:numPr>
                <w:ilvl w:val="1"/>
                <w:numId w:val="1"/>
              </w:numPr>
              <w:spacing w:after="0" w:line="300" w:lineRule="atLeast"/>
              <w:ind w:left="744"/>
              <w:jc w:val="both"/>
              <w:rPr>
                <w:rFonts w:ascii="Arial" w:hAnsi="Arial" w:cs="Arial"/>
                <w:lang w:val="en-US"/>
              </w:rPr>
            </w:pPr>
            <w:r w:rsidRPr="007C614D">
              <w:rPr>
                <w:rFonts w:ascii="Arial" w:hAnsi="Arial" w:cs="Arial"/>
                <w:lang w:val="en-US"/>
              </w:rPr>
              <w:t>is in the Recipient's possession at the time of disclosure otherwise than as a result of Recipient's breach of any legal obligation; or</w:t>
            </w:r>
          </w:p>
          <w:p w14:paraId="6EF2C2C6" w14:textId="77777777" w:rsidR="00F32D4D" w:rsidRPr="007C614D" w:rsidRDefault="00F32D4D" w:rsidP="00E91E16">
            <w:pPr>
              <w:numPr>
                <w:ilvl w:val="1"/>
                <w:numId w:val="1"/>
              </w:numPr>
              <w:spacing w:after="0" w:line="300" w:lineRule="atLeast"/>
              <w:ind w:left="744"/>
              <w:jc w:val="both"/>
              <w:rPr>
                <w:rFonts w:ascii="Arial" w:hAnsi="Arial" w:cs="Arial"/>
                <w:lang w:val="en-US"/>
              </w:rPr>
            </w:pPr>
            <w:r w:rsidRPr="007C614D">
              <w:rPr>
                <w:rFonts w:ascii="Arial" w:hAnsi="Arial" w:cs="Arial"/>
                <w:lang w:val="en-US"/>
              </w:rPr>
              <w:lastRenderedPageBreak/>
              <w:t>is independently developed by the Recipient without reference to or reliance upon the Proprietary Information; or</w:t>
            </w:r>
          </w:p>
          <w:p w14:paraId="12FB7979" w14:textId="7F377050" w:rsidR="00F32D4D" w:rsidRPr="007C614D" w:rsidRDefault="00F32D4D" w:rsidP="00E91E16">
            <w:pPr>
              <w:numPr>
                <w:ilvl w:val="1"/>
                <w:numId w:val="1"/>
              </w:numPr>
              <w:spacing w:after="0" w:line="300" w:lineRule="atLeast"/>
              <w:ind w:left="744"/>
              <w:jc w:val="both"/>
              <w:rPr>
                <w:rFonts w:ascii="Arial" w:hAnsi="Arial" w:cs="Arial"/>
                <w:lang w:val="en-US"/>
              </w:rPr>
            </w:pPr>
            <w:r w:rsidRPr="007C614D">
              <w:rPr>
                <w:rFonts w:ascii="Arial" w:hAnsi="Arial" w:cs="Arial"/>
                <w:lang w:val="en-US"/>
              </w:rPr>
              <w:t>becomes known to the Recipient through disclosure by sources other than the Disclosing Party having the legal right to disclose such Proprietary Information.</w:t>
            </w:r>
          </w:p>
          <w:p w14:paraId="35B2E6A8" w14:textId="4E760005" w:rsidR="00F32D4D" w:rsidRPr="007C614D" w:rsidRDefault="00F32D4D" w:rsidP="00E91E16">
            <w:pPr>
              <w:spacing w:after="0" w:line="300" w:lineRule="atLeast"/>
              <w:ind w:left="513"/>
              <w:jc w:val="both"/>
              <w:rPr>
                <w:rFonts w:ascii="Arial" w:hAnsi="Arial" w:cs="Arial"/>
                <w:lang w:val="en-US"/>
              </w:rPr>
            </w:pPr>
          </w:p>
          <w:p w14:paraId="1298A609" w14:textId="7DAF2661" w:rsidR="00F32D4D" w:rsidRPr="007C614D" w:rsidRDefault="00F32D4D" w:rsidP="00E91E16">
            <w:pPr>
              <w:spacing w:after="0" w:line="300" w:lineRule="atLeast"/>
              <w:jc w:val="both"/>
              <w:rPr>
                <w:rFonts w:ascii="Arial" w:hAnsi="Arial" w:cs="Arial"/>
                <w:lang w:val="en-US"/>
              </w:rPr>
            </w:pPr>
          </w:p>
          <w:p w14:paraId="45B9DE9C" w14:textId="77777777" w:rsidR="00614DC2" w:rsidRPr="007C614D" w:rsidRDefault="00614DC2" w:rsidP="00E91E16">
            <w:pPr>
              <w:spacing w:after="0" w:line="300" w:lineRule="atLeast"/>
              <w:jc w:val="both"/>
              <w:rPr>
                <w:rFonts w:ascii="Arial" w:hAnsi="Arial" w:cs="Arial"/>
                <w:lang w:val="en-US"/>
              </w:rPr>
            </w:pPr>
          </w:p>
          <w:p w14:paraId="7D7CD001" w14:textId="68CA3CFC" w:rsidR="00F32D4D" w:rsidRPr="007C614D" w:rsidRDefault="00F32D4D" w:rsidP="00E91E16">
            <w:pPr>
              <w:pStyle w:val="Akapitzlist"/>
              <w:numPr>
                <w:ilvl w:val="0"/>
                <w:numId w:val="1"/>
              </w:numPr>
              <w:spacing w:after="0" w:line="300" w:lineRule="atLeast"/>
              <w:ind w:left="319"/>
              <w:contextualSpacing w:val="0"/>
              <w:jc w:val="both"/>
              <w:rPr>
                <w:rFonts w:ascii="Arial" w:hAnsi="Arial" w:cs="Arial"/>
                <w:lang w:val="en-US"/>
              </w:rPr>
            </w:pPr>
            <w:r w:rsidRPr="007C614D">
              <w:rPr>
                <w:rFonts w:ascii="Arial" w:hAnsi="Arial" w:cs="Arial"/>
                <w:lang w:val="en-US"/>
              </w:rPr>
              <w:t>Except as expressly authorized in writing, neither Party shall use the other Party’s proprietary or confidential information for any purpose other than in performance of this Agreement.</w:t>
            </w:r>
          </w:p>
          <w:p w14:paraId="31927C92" w14:textId="31F1CA54" w:rsidR="00F32D4D" w:rsidRPr="007C614D" w:rsidRDefault="00F32D4D" w:rsidP="00E91E16">
            <w:pPr>
              <w:spacing w:after="0" w:line="300" w:lineRule="atLeast"/>
              <w:jc w:val="both"/>
              <w:rPr>
                <w:rFonts w:ascii="Arial" w:hAnsi="Arial" w:cs="Arial"/>
                <w:lang w:val="en-US"/>
              </w:rPr>
            </w:pPr>
          </w:p>
          <w:p w14:paraId="5DC6CB5C" w14:textId="342F3F76" w:rsidR="00614DC2" w:rsidRPr="007C614D" w:rsidRDefault="00F32D4D" w:rsidP="00E91E16">
            <w:pPr>
              <w:pStyle w:val="Akapitzlist"/>
              <w:numPr>
                <w:ilvl w:val="0"/>
                <w:numId w:val="1"/>
              </w:numPr>
              <w:spacing w:after="0" w:line="300" w:lineRule="atLeast"/>
              <w:ind w:left="319"/>
              <w:contextualSpacing w:val="0"/>
              <w:jc w:val="both"/>
              <w:rPr>
                <w:rFonts w:ascii="Arial" w:hAnsi="Arial" w:cs="Arial"/>
                <w:lang w:val="en-US"/>
              </w:rPr>
            </w:pPr>
            <w:r w:rsidRPr="007C614D">
              <w:rPr>
                <w:rFonts w:ascii="Arial" w:hAnsi="Arial" w:cs="Arial"/>
                <w:u w:val="single"/>
                <w:lang w:val="en-US"/>
              </w:rPr>
              <w:t>Ownership of Proprietary Information</w:t>
            </w:r>
            <w:r w:rsidRPr="007C614D">
              <w:rPr>
                <w:rFonts w:ascii="Arial" w:hAnsi="Arial" w:cs="Arial"/>
                <w:lang w:val="en-US"/>
              </w:rPr>
              <w:t>. The Recipient agrees that the Disclosing Party is and shall remain the exclusive owner of Proprietary Information and all patent, copyright, trade secret, trademark and other intellectual property rights therein. No license or conveyance of any such rights to the Recipient is granted or implied under this Agreement.</w:t>
            </w:r>
          </w:p>
          <w:p w14:paraId="56CBEA4A" w14:textId="0F7EEA3E" w:rsidR="00614DC2" w:rsidRPr="007C614D" w:rsidRDefault="00614DC2" w:rsidP="00E91E16">
            <w:pPr>
              <w:pStyle w:val="Akapitzlist"/>
              <w:spacing w:after="0" w:line="300" w:lineRule="atLeast"/>
              <w:contextualSpacing w:val="0"/>
              <w:rPr>
                <w:rFonts w:ascii="Arial" w:hAnsi="Arial" w:cs="Arial"/>
                <w:lang w:val="en-US"/>
              </w:rPr>
            </w:pPr>
          </w:p>
          <w:p w14:paraId="12ED14E8" w14:textId="2C47CD97" w:rsidR="00614DC2" w:rsidRPr="007C614D" w:rsidRDefault="00614DC2" w:rsidP="00E91E16">
            <w:pPr>
              <w:pStyle w:val="Akapitzlist"/>
              <w:spacing w:after="0" w:line="300" w:lineRule="atLeast"/>
              <w:contextualSpacing w:val="0"/>
              <w:rPr>
                <w:rFonts w:ascii="Arial" w:hAnsi="Arial" w:cs="Arial"/>
                <w:lang w:val="en-US"/>
              </w:rPr>
            </w:pPr>
          </w:p>
          <w:p w14:paraId="59A6F45E" w14:textId="77777777" w:rsidR="00614DC2" w:rsidRPr="007C614D" w:rsidRDefault="00614DC2" w:rsidP="00E91E16">
            <w:pPr>
              <w:pStyle w:val="Akapitzlist"/>
              <w:spacing w:after="0" w:line="300" w:lineRule="atLeast"/>
              <w:contextualSpacing w:val="0"/>
              <w:rPr>
                <w:rFonts w:ascii="Arial" w:hAnsi="Arial" w:cs="Arial"/>
                <w:lang w:val="en-US"/>
              </w:rPr>
            </w:pPr>
          </w:p>
          <w:p w14:paraId="11CA35C6" w14:textId="2E1D85F3" w:rsidR="00F32D4D" w:rsidRPr="007C614D" w:rsidRDefault="00614DC2" w:rsidP="00E91E16">
            <w:pPr>
              <w:pStyle w:val="Akapitzlist"/>
              <w:numPr>
                <w:ilvl w:val="0"/>
                <w:numId w:val="1"/>
              </w:numPr>
              <w:spacing w:after="0" w:line="300" w:lineRule="atLeast"/>
              <w:ind w:left="319"/>
              <w:contextualSpacing w:val="0"/>
              <w:jc w:val="both"/>
              <w:rPr>
                <w:rFonts w:ascii="Arial" w:hAnsi="Arial" w:cs="Arial"/>
                <w:u w:val="single"/>
                <w:lang w:val="en-US"/>
              </w:rPr>
            </w:pPr>
            <w:r w:rsidRPr="007C614D">
              <w:rPr>
                <w:rFonts w:ascii="Arial" w:hAnsi="Arial" w:cs="Arial"/>
                <w:u w:val="single"/>
                <w:lang w:val="en-US"/>
              </w:rPr>
              <w:t xml:space="preserve">Return of Documents. </w:t>
            </w:r>
            <w:r w:rsidRPr="007C614D">
              <w:rPr>
                <w:rFonts w:ascii="Arial" w:hAnsi="Arial" w:cs="Arial"/>
                <w:lang w:val="en-US"/>
              </w:rPr>
              <w:t xml:space="preserve">The Recipient shall, upon the written request and at the expense of the Disclosing Party, return to the Disclosing Party all drawings, documents and other tangible manifestations of Proprietary Information received by the Recipient pursuant to this Agreement (and all copies and reproductions thereof) except that the Recipient may retain one (1) archival copy, extract, or other reproduction, in whole or in part, solely to evidence the </w:t>
            </w:r>
            <w:r w:rsidR="00151A2E" w:rsidRPr="007C614D">
              <w:rPr>
                <w:rFonts w:ascii="Arial" w:hAnsi="Arial" w:cs="Arial"/>
                <w:lang w:val="en-US"/>
              </w:rPr>
              <w:lastRenderedPageBreak/>
              <w:t>Recipient’s</w:t>
            </w:r>
            <w:r w:rsidRPr="007C614D">
              <w:rPr>
                <w:rFonts w:ascii="Arial" w:hAnsi="Arial" w:cs="Arial"/>
                <w:lang w:val="en-US"/>
              </w:rPr>
              <w:t xml:space="preserve"> compliance with the terms herein  as required by applicable law or regulation.</w:t>
            </w:r>
          </w:p>
          <w:p w14:paraId="3DA875A6" w14:textId="02B627E4" w:rsidR="00151A2E" w:rsidRPr="007C614D" w:rsidRDefault="00151A2E" w:rsidP="00E91E16">
            <w:pPr>
              <w:pStyle w:val="Akapitzlist"/>
              <w:spacing w:after="0" w:line="300" w:lineRule="atLeast"/>
              <w:ind w:left="319"/>
              <w:contextualSpacing w:val="0"/>
              <w:jc w:val="both"/>
              <w:rPr>
                <w:rFonts w:ascii="Arial" w:hAnsi="Arial" w:cs="Arial"/>
                <w:u w:val="single"/>
                <w:lang w:val="en-US"/>
              </w:rPr>
            </w:pPr>
          </w:p>
          <w:p w14:paraId="21250D5A" w14:textId="77777777" w:rsidR="00151A2E" w:rsidRPr="007C614D" w:rsidRDefault="00151A2E" w:rsidP="00E91E16">
            <w:pPr>
              <w:spacing w:after="0" w:line="300" w:lineRule="atLeast"/>
              <w:jc w:val="both"/>
              <w:rPr>
                <w:rFonts w:ascii="Arial" w:hAnsi="Arial" w:cs="Arial"/>
                <w:u w:val="single"/>
                <w:lang w:val="en-US"/>
              </w:rPr>
            </w:pPr>
          </w:p>
          <w:p w14:paraId="655C9DB0" w14:textId="59B8ADF7" w:rsidR="00BE264E" w:rsidRPr="007C614D" w:rsidRDefault="00151A2E" w:rsidP="00E91E16">
            <w:pPr>
              <w:pStyle w:val="Akapitzlist"/>
              <w:numPr>
                <w:ilvl w:val="0"/>
                <w:numId w:val="1"/>
              </w:numPr>
              <w:spacing w:after="0" w:line="300" w:lineRule="atLeast"/>
              <w:ind w:left="319"/>
              <w:contextualSpacing w:val="0"/>
              <w:jc w:val="both"/>
              <w:rPr>
                <w:rFonts w:ascii="Arial" w:hAnsi="Arial" w:cs="Arial"/>
                <w:u w:val="single"/>
                <w:lang w:val="en-US"/>
              </w:rPr>
            </w:pPr>
            <w:r w:rsidRPr="007C614D">
              <w:rPr>
                <w:rFonts w:ascii="Arial" w:hAnsi="Arial" w:cs="Arial"/>
                <w:u w:val="single"/>
                <w:lang w:val="en-US"/>
              </w:rPr>
              <w:t>No Obligation to Proceed..</w:t>
            </w:r>
            <w:r w:rsidRPr="007C614D">
              <w:rPr>
                <w:rFonts w:ascii="Arial" w:hAnsi="Arial" w:cs="Arial"/>
                <w:lang w:val="en-US"/>
              </w:rPr>
              <w:t xml:space="preserve"> Nothing contained in this Agreement shall in any way obligate either Party (or any of their respective affiliates) to proceed with any negotiation or transaction or to establish any business relationship, whether expressly contemplated by this Agreement or otherwise.</w:t>
            </w:r>
          </w:p>
          <w:p w14:paraId="1CF6CBB4" w14:textId="3AF72810" w:rsidR="00BE264E" w:rsidRPr="007C614D" w:rsidRDefault="00BE264E" w:rsidP="00E91E16">
            <w:pPr>
              <w:spacing w:after="0" w:line="300" w:lineRule="atLeast"/>
              <w:ind w:left="-41"/>
              <w:jc w:val="both"/>
              <w:rPr>
                <w:rFonts w:ascii="Arial" w:hAnsi="Arial" w:cs="Arial"/>
                <w:u w:val="single"/>
                <w:lang w:val="en-US"/>
              </w:rPr>
            </w:pPr>
          </w:p>
          <w:p w14:paraId="36C8B1B3" w14:textId="77777777" w:rsidR="00BE264E" w:rsidRPr="007C614D" w:rsidRDefault="00BE264E" w:rsidP="00E91E16">
            <w:pPr>
              <w:spacing w:after="0" w:line="300" w:lineRule="atLeast"/>
              <w:ind w:left="-41"/>
              <w:jc w:val="both"/>
              <w:rPr>
                <w:rFonts w:ascii="Arial" w:hAnsi="Arial" w:cs="Arial"/>
                <w:u w:val="single"/>
                <w:lang w:val="en-US"/>
              </w:rPr>
            </w:pPr>
          </w:p>
          <w:p w14:paraId="314D3959" w14:textId="6119D3C0" w:rsidR="00BE264E" w:rsidRPr="007C614D" w:rsidRDefault="00BE264E" w:rsidP="00E91E16">
            <w:pPr>
              <w:pStyle w:val="Akapitzlist"/>
              <w:numPr>
                <w:ilvl w:val="0"/>
                <w:numId w:val="1"/>
              </w:numPr>
              <w:spacing w:after="0" w:line="300" w:lineRule="atLeast"/>
              <w:ind w:left="319"/>
              <w:contextualSpacing w:val="0"/>
              <w:jc w:val="both"/>
              <w:rPr>
                <w:rFonts w:ascii="Arial" w:hAnsi="Arial" w:cs="Arial"/>
                <w:u w:val="single"/>
                <w:lang w:val="en-US"/>
              </w:rPr>
            </w:pPr>
            <w:r w:rsidRPr="007C614D">
              <w:rPr>
                <w:rFonts w:ascii="Arial" w:hAnsi="Arial" w:cs="Arial"/>
                <w:u w:val="single"/>
                <w:lang w:val="en-US"/>
              </w:rPr>
              <w:t>Miscellaneous</w:t>
            </w:r>
          </w:p>
          <w:p w14:paraId="36DD5C78" w14:textId="16E16809" w:rsidR="00BE264E" w:rsidRPr="007C614D" w:rsidRDefault="00BE264E" w:rsidP="00E91E16">
            <w:pPr>
              <w:pStyle w:val="Akapitzlist"/>
              <w:numPr>
                <w:ilvl w:val="1"/>
                <w:numId w:val="1"/>
              </w:numPr>
              <w:spacing w:after="0" w:line="300" w:lineRule="atLeast"/>
              <w:ind w:left="744"/>
              <w:contextualSpacing w:val="0"/>
              <w:jc w:val="both"/>
              <w:rPr>
                <w:rFonts w:ascii="Arial" w:hAnsi="Arial" w:cs="Arial"/>
                <w:lang w:val="en-US"/>
              </w:rPr>
            </w:pPr>
            <w:r w:rsidRPr="007C614D">
              <w:rPr>
                <w:rFonts w:ascii="Arial" w:hAnsi="Arial" w:cs="Arial"/>
                <w:lang w:val="en-US"/>
              </w:rPr>
              <w:t>This Agreement supersedes all prior agreements, written or oral, between the Disclosing Party and the Recipient relating to the subject matter of this Agreement. This Agreement may not be modified, changed or discharged, in whole or in part, except by an agreement in writing signed by the Disclosing Party and the Recipient.</w:t>
            </w:r>
          </w:p>
          <w:p w14:paraId="6060CE73" w14:textId="5B6A56AD" w:rsidR="00BE264E" w:rsidRPr="007C614D" w:rsidRDefault="00BE264E" w:rsidP="00E91E16">
            <w:pPr>
              <w:pStyle w:val="Akapitzlist"/>
              <w:numPr>
                <w:ilvl w:val="1"/>
                <w:numId w:val="1"/>
              </w:numPr>
              <w:spacing w:after="0" w:line="300" w:lineRule="atLeast"/>
              <w:ind w:left="744"/>
              <w:contextualSpacing w:val="0"/>
              <w:jc w:val="both"/>
              <w:rPr>
                <w:rFonts w:ascii="Arial" w:hAnsi="Arial" w:cs="Arial"/>
                <w:lang w:val="en-US"/>
              </w:rPr>
            </w:pPr>
            <w:r w:rsidRPr="007C614D">
              <w:rPr>
                <w:rFonts w:ascii="Arial" w:hAnsi="Arial" w:cs="Arial"/>
                <w:lang w:val="en-US"/>
              </w:rPr>
              <w:t>This Agreement will be binding upon and inure to the benefit of the Parties hereto and their respective heirs, successors and assigns.</w:t>
            </w:r>
          </w:p>
          <w:p w14:paraId="2684001C" w14:textId="2232A126" w:rsidR="00BE264E" w:rsidRPr="007C614D" w:rsidRDefault="00BE264E" w:rsidP="00E91E16">
            <w:pPr>
              <w:pStyle w:val="Akapitzlist"/>
              <w:numPr>
                <w:ilvl w:val="1"/>
                <w:numId w:val="1"/>
              </w:numPr>
              <w:spacing w:after="0" w:line="300" w:lineRule="atLeast"/>
              <w:ind w:left="744"/>
              <w:contextualSpacing w:val="0"/>
              <w:jc w:val="both"/>
              <w:rPr>
                <w:rFonts w:ascii="Arial" w:hAnsi="Arial" w:cs="Arial"/>
                <w:lang w:val="en-US"/>
              </w:rPr>
            </w:pPr>
            <w:r w:rsidRPr="007C614D">
              <w:rPr>
                <w:rFonts w:ascii="Arial" w:hAnsi="Arial" w:cs="Arial"/>
                <w:lang w:val="en-US"/>
              </w:rPr>
              <w:t xml:space="preserve">This Agreement shall be construed and interpreted in accordance with the laws of Poland. </w:t>
            </w:r>
            <w:r w:rsidR="00E91E16" w:rsidRPr="007C614D">
              <w:rPr>
                <w:rFonts w:ascii="Arial" w:hAnsi="Arial" w:cs="Arial"/>
                <w:lang w:val="en-US"/>
              </w:rPr>
              <w:t xml:space="preserve">The Agreement has been construed in two language versions. </w:t>
            </w:r>
            <w:r w:rsidRPr="007C614D">
              <w:rPr>
                <w:rFonts w:ascii="Arial" w:hAnsi="Arial" w:cs="Arial"/>
                <w:lang w:val="en-US"/>
              </w:rPr>
              <w:t>In case of any discrepancies, the English language version of this Agreement shall prevail.</w:t>
            </w:r>
          </w:p>
          <w:p w14:paraId="2A37912E" w14:textId="54ACFCF6" w:rsidR="00BE264E" w:rsidRPr="007C614D" w:rsidRDefault="00BE264E" w:rsidP="00E91E16">
            <w:pPr>
              <w:pStyle w:val="Akapitzlist"/>
              <w:numPr>
                <w:ilvl w:val="1"/>
                <w:numId w:val="1"/>
              </w:numPr>
              <w:spacing w:after="0" w:line="300" w:lineRule="atLeast"/>
              <w:ind w:left="744"/>
              <w:contextualSpacing w:val="0"/>
              <w:jc w:val="both"/>
              <w:rPr>
                <w:rFonts w:ascii="Arial" w:hAnsi="Arial" w:cs="Arial"/>
                <w:lang w:val="en-US"/>
              </w:rPr>
            </w:pPr>
            <w:r w:rsidRPr="007C614D">
              <w:rPr>
                <w:rFonts w:ascii="Arial" w:hAnsi="Arial" w:cs="Arial"/>
                <w:lang w:val="en-US"/>
              </w:rPr>
              <w:t xml:space="preserve">The provisions of this Agreement are necessary for the protection of the business and goodwill of the Parties and are considered by the Parties to </w:t>
            </w:r>
            <w:r w:rsidRPr="007C614D">
              <w:rPr>
                <w:rFonts w:ascii="Arial" w:hAnsi="Arial" w:cs="Arial"/>
                <w:lang w:val="en-US"/>
              </w:rPr>
              <w:lastRenderedPageBreak/>
              <w:t>be reasonable for such purpose. The Recipient agrees that any breach of this Agreement will cause the Disclosing Party substantial and irreparable damages and, therefore, in the event of any such breach, in addition to other remedies, which may be available, the Disclosing Party shall have the right to seek specific performance and other injunctive and equitable relief.</w:t>
            </w:r>
          </w:p>
          <w:p w14:paraId="07B618FC" w14:textId="78BD06C5" w:rsidR="00F32D4D" w:rsidRPr="007C614D" w:rsidRDefault="00E91E16" w:rsidP="00E91E16">
            <w:pPr>
              <w:pStyle w:val="Akapitzlist"/>
              <w:numPr>
                <w:ilvl w:val="1"/>
                <w:numId w:val="1"/>
              </w:numPr>
              <w:spacing w:after="0" w:line="300" w:lineRule="atLeast"/>
              <w:ind w:left="744"/>
              <w:contextualSpacing w:val="0"/>
              <w:jc w:val="both"/>
              <w:rPr>
                <w:rFonts w:ascii="Arial" w:hAnsi="Arial" w:cs="Arial"/>
                <w:lang w:val="en-US"/>
              </w:rPr>
            </w:pPr>
            <w:r w:rsidRPr="007C614D">
              <w:rPr>
                <w:rFonts w:ascii="Arial" w:hAnsi="Arial" w:cs="Arial"/>
                <w:lang w:val="en-US"/>
              </w:rPr>
              <w:t>The term of this Agreement shall be five (5) years from the Effective Date and may be extended only by written agreement executed by both Parties. The obligations of this Agreement shall survive the term for a period of five (5) years.</w:t>
            </w:r>
          </w:p>
          <w:p w14:paraId="06B9AFE0" w14:textId="377D4302" w:rsidR="00E91E16" w:rsidRPr="007C614D" w:rsidRDefault="00E91E16" w:rsidP="00E91E16">
            <w:pPr>
              <w:pStyle w:val="Akapitzlist"/>
              <w:numPr>
                <w:ilvl w:val="1"/>
                <w:numId w:val="1"/>
              </w:numPr>
              <w:spacing w:after="0" w:line="300" w:lineRule="atLeast"/>
              <w:ind w:left="744"/>
              <w:contextualSpacing w:val="0"/>
              <w:jc w:val="both"/>
              <w:rPr>
                <w:rFonts w:ascii="Arial" w:hAnsi="Arial" w:cs="Arial"/>
                <w:lang w:val="en-US"/>
              </w:rPr>
            </w:pPr>
            <w:r w:rsidRPr="007C614D">
              <w:rPr>
                <w:rFonts w:ascii="Arial" w:hAnsi="Arial" w:cs="Arial"/>
                <w:lang w:val="en-US"/>
              </w:rPr>
              <w:t xml:space="preserve">The </w:t>
            </w:r>
            <w:r w:rsidRPr="007C614D">
              <w:rPr>
                <w:rFonts w:ascii="Arial" w:hAnsi="Arial" w:cs="Arial"/>
                <w:highlight w:val="yellow"/>
                <w:lang w:val="en-US"/>
              </w:rPr>
              <w:t>Company Name</w:t>
            </w:r>
            <w:r w:rsidRPr="007C614D">
              <w:rPr>
                <w:rFonts w:ascii="Arial" w:hAnsi="Arial" w:cs="Arial"/>
                <w:lang w:val="en-US"/>
              </w:rPr>
              <w:t xml:space="preserve"> acknowledges that the shares of OncoArendi are publicly listed and that, as a result, any information pertaining to OncoArendi, its affiliates or their respective businesses and/or projects may potentially constitute privileged and/or price sensitive information concerning OncoArendi within the meaning of applicable securities laws. </w:t>
            </w:r>
            <w:r w:rsidRPr="007C614D">
              <w:rPr>
                <w:rFonts w:ascii="Arial" w:hAnsi="Arial" w:cs="Arial"/>
                <w:highlight w:val="yellow"/>
                <w:lang w:val="en-US"/>
              </w:rPr>
              <w:t>Company Name</w:t>
            </w:r>
            <w:r w:rsidRPr="007C614D">
              <w:rPr>
                <w:rFonts w:ascii="Arial" w:hAnsi="Arial" w:cs="Arial"/>
                <w:lang w:val="en-US"/>
              </w:rPr>
              <w:t xml:space="preserve"> undertakes to comply, and to cause its (and their affiliates’) employees, agents and contractors to comply, with all applicable securities laws (in particular, without limitation however, any insider trading rules)</w:t>
            </w:r>
          </w:p>
          <w:p w14:paraId="5B807027" w14:textId="28810999" w:rsidR="00E91E16" w:rsidRPr="007C614D" w:rsidRDefault="00E91E16" w:rsidP="00E91E16">
            <w:pPr>
              <w:spacing w:after="0" w:line="300" w:lineRule="atLeast"/>
              <w:jc w:val="both"/>
              <w:rPr>
                <w:rFonts w:ascii="Arial" w:hAnsi="Arial" w:cs="Arial"/>
                <w:lang w:val="en-US"/>
              </w:rPr>
            </w:pPr>
          </w:p>
          <w:p w14:paraId="7959EA1A" w14:textId="0976D824" w:rsidR="00E91E16" w:rsidRPr="007C614D" w:rsidRDefault="00E91E16" w:rsidP="00E91E16">
            <w:pPr>
              <w:spacing w:after="0" w:line="300" w:lineRule="atLeast"/>
              <w:jc w:val="both"/>
              <w:rPr>
                <w:rFonts w:ascii="Arial" w:hAnsi="Arial" w:cs="Arial"/>
                <w:lang w:val="en-US"/>
              </w:rPr>
            </w:pPr>
          </w:p>
          <w:p w14:paraId="2F4E97C0" w14:textId="75205CD7" w:rsidR="00E91E16" w:rsidRPr="007C614D" w:rsidRDefault="00E91E16" w:rsidP="00E91E16">
            <w:pPr>
              <w:spacing w:after="0" w:line="300" w:lineRule="atLeast"/>
              <w:jc w:val="both"/>
              <w:rPr>
                <w:rFonts w:ascii="Arial" w:hAnsi="Arial" w:cs="Arial"/>
                <w:lang w:val="en-US"/>
              </w:rPr>
            </w:pPr>
          </w:p>
          <w:p w14:paraId="759697DE" w14:textId="2D4D11EA" w:rsidR="00E91E16" w:rsidRPr="007C614D" w:rsidRDefault="00E91E16" w:rsidP="00E91E16">
            <w:pPr>
              <w:spacing w:after="0" w:line="300" w:lineRule="atLeast"/>
              <w:jc w:val="both"/>
              <w:rPr>
                <w:rFonts w:ascii="Arial" w:hAnsi="Arial" w:cs="Arial"/>
                <w:lang w:val="en-US"/>
              </w:rPr>
            </w:pPr>
          </w:p>
          <w:p w14:paraId="00B51800" w14:textId="3E66713F" w:rsidR="00E91E16" w:rsidRPr="007C614D" w:rsidRDefault="00E91E16" w:rsidP="00E91E16">
            <w:pPr>
              <w:spacing w:after="0" w:line="300" w:lineRule="atLeast"/>
              <w:jc w:val="both"/>
              <w:rPr>
                <w:rFonts w:ascii="Arial" w:hAnsi="Arial" w:cs="Arial"/>
                <w:lang w:val="en-US"/>
              </w:rPr>
            </w:pPr>
          </w:p>
          <w:p w14:paraId="7B134F08" w14:textId="2ECBE6B6" w:rsidR="00E91E16" w:rsidRPr="007C614D" w:rsidRDefault="00E91E16" w:rsidP="00E91E16">
            <w:pPr>
              <w:spacing w:after="0" w:line="300" w:lineRule="atLeast"/>
              <w:jc w:val="both"/>
              <w:rPr>
                <w:rFonts w:ascii="Arial" w:hAnsi="Arial" w:cs="Arial"/>
                <w:lang w:val="en-US"/>
              </w:rPr>
            </w:pPr>
          </w:p>
          <w:p w14:paraId="5F5E90E2" w14:textId="49E913DB" w:rsidR="00E91E16" w:rsidRPr="007C614D" w:rsidRDefault="00E91E16" w:rsidP="00E91E16">
            <w:pPr>
              <w:spacing w:after="0" w:line="300" w:lineRule="atLeast"/>
              <w:jc w:val="both"/>
              <w:rPr>
                <w:rFonts w:ascii="Arial" w:hAnsi="Arial" w:cs="Arial"/>
                <w:lang w:val="en-US"/>
              </w:rPr>
            </w:pPr>
          </w:p>
          <w:p w14:paraId="0DAB85AA" w14:textId="08337AB7" w:rsidR="00E91E16" w:rsidRPr="007C614D" w:rsidRDefault="00E91E16" w:rsidP="00E91E16">
            <w:pPr>
              <w:spacing w:after="0" w:line="300" w:lineRule="atLeast"/>
              <w:jc w:val="both"/>
              <w:rPr>
                <w:rFonts w:ascii="Arial" w:hAnsi="Arial" w:cs="Arial"/>
                <w:lang w:val="en-US"/>
              </w:rPr>
            </w:pPr>
          </w:p>
          <w:p w14:paraId="39F77B8C" w14:textId="664B851F" w:rsidR="00E91E16" w:rsidRPr="007C614D" w:rsidRDefault="00E91E16" w:rsidP="00E91E16">
            <w:pPr>
              <w:spacing w:after="0" w:line="300" w:lineRule="atLeast"/>
              <w:jc w:val="both"/>
              <w:rPr>
                <w:rFonts w:ascii="Arial" w:hAnsi="Arial" w:cs="Arial"/>
                <w:lang w:val="en-US"/>
              </w:rPr>
            </w:pPr>
          </w:p>
          <w:p w14:paraId="7A3ED93D" w14:textId="5820F757" w:rsidR="00E91E16" w:rsidRPr="007C614D" w:rsidRDefault="00E91E16" w:rsidP="00E91E16">
            <w:pPr>
              <w:spacing w:after="0" w:line="300" w:lineRule="atLeast"/>
              <w:jc w:val="both"/>
              <w:rPr>
                <w:rFonts w:ascii="Arial" w:hAnsi="Arial" w:cs="Arial"/>
                <w:lang w:val="en-US"/>
              </w:rPr>
            </w:pPr>
          </w:p>
          <w:p w14:paraId="03BD99F4" w14:textId="1BC7D4D9" w:rsidR="00E91E16" w:rsidRPr="007C614D" w:rsidRDefault="00E91E16" w:rsidP="00E91E16">
            <w:pPr>
              <w:spacing w:after="0" w:line="300" w:lineRule="atLeast"/>
              <w:jc w:val="both"/>
              <w:rPr>
                <w:rFonts w:ascii="Arial" w:hAnsi="Arial" w:cs="Arial"/>
                <w:lang w:val="en-US"/>
              </w:rPr>
            </w:pPr>
          </w:p>
          <w:p w14:paraId="5C3D4CF1" w14:textId="36BD97A9" w:rsidR="00E91E16" w:rsidRPr="007C614D" w:rsidRDefault="00E91E16" w:rsidP="00E91E16">
            <w:pPr>
              <w:spacing w:after="0" w:line="300" w:lineRule="atLeast"/>
              <w:jc w:val="both"/>
              <w:rPr>
                <w:rFonts w:ascii="Arial" w:hAnsi="Arial" w:cs="Arial"/>
                <w:lang w:val="en-US"/>
              </w:rPr>
            </w:pPr>
          </w:p>
          <w:p w14:paraId="3516C83A" w14:textId="77777777" w:rsidR="007C614D" w:rsidRPr="007C614D" w:rsidRDefault="007C614D" w:rsidP="00E91E16">
            <w:pPr>
              <w:spacing w:after="0" w:line="300" w:lineRule="atLeast"/>
              <w:jc w:val="both"/>
              <w:rPr>
                <w:rFonts w:ascii="Arial" w:hAnsi="Arial" w:cs="Arial"/>
                <w:lang w:val="en-US"/>
              </w:rPr>
            </w:pPr>
          </w:p>
          <w:p w14:paraId="5AD39FCB" w14:textId="77777777" w:rsidR="007C614D" w:rsidRPr="007C614D" w:rsidRDefault="007C614D" w:rsidP="00E91E16">
            <w:pPr>
              <w:spacing w:after="0" w:line="300" w:lineRule="atLeast"/>
              <w:jc w:val="both"/>
              <w:rPr>
                <w:rFonts w:ascii="Arial" w:hAnsi="Arial" w:cs="Arial"/>
                <w:lang w:val="en-US"/>
              </w:rPr>
            </w:pPr>
          </w:p>
          <w:p w14:paraId="14818A35" w14:textId="77777777" w:rsidR="007C614D" w:rsidRPr="007C614D" w:rsidRDefault="007C614D" w:rsidP="00E91E16">
            <w:pPr>
              <w:spacing w:after="0" w:line="300" w:lineRule="atLeast"/>
              <w:jc w:val="both"/>
              <w:rPr>
                <w:rFonts w:ascii="Arial" w:hAnsi="Arial" w:cs="Arial"/>
                <w:lang w:val="en-US"/>
              </w:rPr>
            </w:pPr>
          </w:p>
          <w:p w14:paraId="22700DA1" w14:textId="03A60E5C" w:rsidR="00E91E16" w:rsidRPr="007C614D" w:rsidRDefault="00E91E16" w:rsidP="00E91E16">
            <w:pPr>
              <w:spacing w:after="0" w:line="300" w:lineRule="atLeast"/>
              <w:jc w:val="both"/>
              <w:rPr>
                <w:rFonts w:ascii="Arial" w:hAnsi="Arial" w:cs="Arial"/>
                <w:lang w:val="en-US"/>
              </w:rPr>
            </w:pPr>
            <w:r w:rsidRPr="007C614D">
              <w:rPr>
                <w:rFonts w:ascii="Arial" w:hAnsi="Arial" w:cs="Arial"/>
                <w:lang w:val="en-US"/>
              </w:rPr>
              <w:t xml:space="preserve">IN </w:t>
            </w:r>
            <w:r w:rsidRPr="007C614D">
              <w:rPr>
                <w:rFonts w:ascii="Arial" w:hAnsi="Arial" w:cs="Arial"/>
                <w:lang w:val="en-GB"/>
              </w:rPr>
              <w:t>WITNESS WHEREOF, the undersigned, intending to be legally bound, have duly executed, or caused to be executed this Agreement. The undersigned further asserts that he/she possesses the actual authority to enter into this Agreement on behalf of business entity and has the legal capacity and authority to consent to this Agreement.</w:t>
            </w:r>
          </w:p>
          <w:p w14:paraId="020F1688" w14:textId="17E01E80" w:rsidR="00F32D4D" w:rsidRPr="007C614D" w:rsidRDefault="00F32D4D" w:rsidP="00E91E16">
            <w:pPr>
              <w:spacing w:after="0" w:line="300" w:lineRule="atLeast"/>
              <w:jc w:val="both"/>
              <w:rPr>
                <w:rFonts w:ascii="Arial" w:hAnsi="Arial" w:cs="Arial"/>
                <w:lang w:val="en-US"/>
              </w:rPr>
            </w:pPr>
          </w:p>
          <w:p w14:paraId="0BFEC5BC" w14:textId="77777777" w:rsidR="00F32D4D" w:rsidRPr="007C614D" w:rsidRDefault="00F32D4D" w:rsidP="00E91E16">
            <w:pPr>
              <w:spacing w:after="0" w:line="300" w:lineRule="atLeast"/>
              <w:jc w:val="both"/>
              <w:rPr>
                <w:rFonts w:ascii="Arial" w:hAnsi="Arial" w:cs="Arial"/>
                <w:lang w:val="en-US"/>
              </w:rPr>
            </w:pPr>
          </w:p>
          <w:p w14:paraId="12062439" w14:textId="326513D1" w:rsidR="002971F0" w:rsidRPr="007C614D" w:rsidRDefault="002971F0" w:rsidP="00E91E16">
            <w:pPr>
              <w:spacing w:after="0" w:line="300" w:lineRule="atLeast"/>
              <w:jc w:val="both"/>
              <w:rPr>
                <w:rFonts w:ascii="Arial" w:hAnsi="Arial" w:cs="Arial"/>
                <w:lang w:val="en-GB"/>
              </w:rPr>
            </w:pPr>
          </w:p>
        </w:tc>
        <w:tc>
          <w:tcPr>
            <w:tcW w:w="4531" w:type="dxa"/>
          </w:tcPr>
          <w:p w14:paraId="569EC777" w14:textId="15AF87E4" w:rsidR="007414A4" w:rsidRPr="007C614D" w:rsidRDefault="007414A4" w:rsidP="00E91E16">
            <w:pPr>
              <w:spacing w:after="0" w:line="300" w:lineRule="atLeast"/>
              <w:jc w:val="center"/>
              <w:rPr>
                <w:rFonts w:ascii="Arial" w:hAnsi="Arial" w:cs="Arial"/>
              </w:rPr>
            </w:pPr>
            <w:r w:rsidRPr="007C614D">
              <w:rPr>
                <w:rFonts w:ascii="Arial" w:hAnsi="Arial" w:cs="Arial"/>
                <w:b/>
              </w:rPr>
              <w:lastRenderedPageBreak/>
              <w:t>UMOWA O ZACHOWANIU POUFNOŚCI</w:t>
            </w:r>
          </w:p>
          <w:p w14:paraId="702FBD5C" w14:textId="073D9A90" w:rsidR="007414A4" w:rsidRPr="007C614D" w:rsidRDefault="007414A4" w:rsidP="00E91E16">
            <w:pPr>
              <w:tabs>
                <w:tab w:val="left" w:pos="1455"/>
              </w:tabs>
              <w:spacing w:after="0" w:line="300" w:lineRule="atLeast"/>
              <w:jc w:val="center"/>
              <w:rPr>
                <w:rFonts w:ascii="Arial" w:hAnsi="Arial" w:cs="Arial"/>
              </w:rPr>
            </w:pPr>
            <w:r w:rsidRPr="007C614D">
              <w:rPr>
                <w:rFonts w:ascii="Arial" w:hAnsi="Arial" w:cs="Arial"/>
              </w:rPr>
              <w:t>(„</w:t>
            </w:r>
            <w:r w:rsidRPr="007C614D">
              <w:rPr>
                <w:rFonts w:ascii="Arial" w:hAnsi="Arial" w:cs="Arial"/>
                <w:b/>
                <w:bCs/>
              </w:rPr>
              <w:t>Umowa</w:t>
            </w:r>
            <w:r w:rsidRPr="007C614D">
              <w:rPr>
                <w:rFonts w:ascii="Arial" w:hAnsi="Arial" w:cs="Arial"/>
              </w:rPr>
              <w:t>”)</w:t>
            </w:r>
          </w:p>
          <w:p w14:paraId="2216FAAD" w14:textId="5479BBCB" w:rsidR="007414A4" w:rsidRPr="007C614D" w:rsidRDefault="007414A4" w:rsidP="00E91E16">
            <w:pPr>
              <w:tabs>
                <w:tab w:val="left" w:pos="1455"/>
              </w:tabs>
              <w:spacing w:after="0" w:line="300" w:lineRule="atLeast"/>
              <w:rPr>
                <w:rFonts w:ascii="Arial" w:hAnsi="Arial" w:cs="Arial"/>
              </w:rPr>
            </w:pPr>
            <w:r w:rsidRPr="007C614D">
              <w:rPr>
                <w:rFonts w:ascii="Arial" w:hAnsi="Arial" w:cs="Arial"/>
              </w:rPr>
              <w:t>Pomiędzy</w:t>
            </w:r>
            <w:r w:rsidR="001427B7">
              <w:rPr>
                <w:rFonts w:ascii="Arial" w:hAnsi="Arial" w:cs="Arial"/>
              </w:rPr>
              <w:t>:</w:t>
            </w:r>
          </w:p>
          <w:p w14:paraId="748C0B2D" w14:textId="77777777" w:rsidR="007414A4" w:rsidRPr="007C614D" w:rsidRDefault="007414A4" w:rsidP="00E91E16">
            <w:pPr>
              <w:tabs>
                <w:tab w:val="left" w:pos="1455"/>
              </w:tabs>
              <w:spacing w:after="0" w:line="300" w:lineRule="atLeast"/>
              <w:rPr>
                <w:rFonts w:ascii="Arial" w:hAnsi="Arial" w:cs="Arial"/>
              </w:rPr>
            </w:pPr>
          </w:p>
          <w:p w14:paraId="064D359B" w14:textId="2F52A460" w:rsidR="007414A4" w:rsidRPr="007C614D" w:rsidRDefault="007414A4" w:rsidP="00E91E16">
            <w:pPr>
              <w:spacing w:after="0" w:line="300" w:lineRule="atLeast"/>
              <w:jc w:val="both"/>
              <w:rPr>
                <w:rFonts w:ascii="Arial" w:hAnsi="Arial" w:cs="Arial"/>
              </w:rPr>
            </w:pPr>
            <w:r w:rsidRPr="007C614D">
              <w:rPr>
                <w:rFonts w:ascii="Arial" w:hAnsi="Arial" w:cs="Arial"/>
                <w:b/>
              </w:rPr>
              <w:t>OncoArendi Therapeutics SA</w:t>
            </w:r>
            <w:r w:rsidRPr="007C614D">
              <w:rPr>
                <w:rFonts w:ascii="Arial" w:hAnsi="Arial" w:cs="Arial"/>
              </w:rPr>
              <w:t xml:space="preserve"> z siedzibą przy ul. Żwirki i Wigury 101, 02-089 w Warszawie, Polska (OAT), wpisaną do rejestru przedsiębiorców Krajowego Rejestru Sądowego prowadzonego przez Sąd Rejonowy dla M. St. Warszawy, XII Wydział Gospodarczy Krajowego Rejestru Sądowego pod numerem KRS 0000657123, posiadającą NIP 7282789248 oraz REGON 10138075700000, wysokość kapitału zakładowego </w:t>
            </w:r>
            <w:r w:rsidR="00D517FD" w:rsidRPr="00D517FD">
              <w:rPr>
                <w:rFonts w:ascii="Arial" w:hAnsi="Arial" w:cs="Arial"/>
              </w:rPr>
              <w:t xml:space="preserve">139 150,01 </w:t>
            </w:r>
            <w:r w:rsidRPr="007C614D">
              <w:rPr>
                <w:rFonts w:ascii="Arial" w:hAnsi="Arial" w:cs="Arial"/>
              </w:rPr>
              <w:t xml:space="preserve">zł (w całości opłacony), reprezentowaną przez: </w:t>
            </w:r>
            <w:r w:rsidR="00AE13B1" w:rsidRPr="00AE13B1">
              <w:rPr>
                <w:rFonts w:ascii="Arial" w:hAnsi="Arial" w:cs="Arial"/>
              </w:rPr>
              <w:t>Marcin Szumowski / Sławomir Broniarek</w:t>
            </w:r>
            <w:r w:rsidR="00543FA5">
              <w:rPr>
                <w:rFonts w:ascii="Arial" w:hAnsi="Arial" w:cs="Arial"/>
              </w:rPr>
              <w:t xml:space="preserve"> / Rafał Kamiński</w:t>
            </w:r>
            <w:r w:rsidRPr="007C614D">
              <w:rPr>
                <w:rFonts w:ascii="Arial" w:hAnsi="Arial" w:cs="Arial"/>
              </w:rPr>
              <w:t xml:space="preserve"> </w:t>
            </w:r>
            <w:r w:rsidR="00AE13B1">
              <w:rPr>
                <w:rFonts w:ascii="Arial" w:hAnsi="Arial" w:cs="Arial"/>
              </w:rPr>
              <w:t>–</w:t>
            </w:r>
            <w:r w:rsidRPr="007C614D">
              <w:rPr>
                <w:rFonts w:ascii="Arial" w:hAnsi="Arial" w:cs="Arial"/>
              </w:rPr>
              <w:t xml:space="preserve"> </w:t>
            </w:r>
            <w:r w:rsidR="00AE13B1">
              <w:rPr>
                <w:rFonts w:ascii="Arial" w:hAnsi="Arial" w:cs="Arial"/>
              </w:rPr>
              <w:t>Prezes Zarządu / Członek Zarządu</w:t>
            </w:r>
            <w:r w:rsidR="00AE13B1" w:rsidRPr="007C614D">
              <w:rPr>
                <w:rFonts w:ascii="Arial" w:hAnsi="Arial" w:cs="Arial"/>
              </w:rPr>
              <w:t xml:space="preserve"> </w:t>
            </w:r>
            <w:r w:rsidRPr="007C614D">
              <w:rPr>
                <w:rFonts w:ascii="Arial" w:hAnsi="Arial" w:cs="Arial"/>
              </w:rPr>
              <w:t>(„</w:t>
            </w:r>
            <w:r w:rsidRPr="007C614D">
              <w:rPr>
                <w:rFonts w:ascii="Arial" w:hAnsi="Arial" w:cs="Arial"/>
                <w:b/>
                <w:bCs/>
              </w:rPr>
              <w:t>OncoArendi</w:t>
            </w:r>
            <w:r w:rsidRPr="007C614D">
              <w:rPr>
                <w:rFonts w:ascii="Arial" w:hAnsi="Arial" w:cs="Arial"/>
              </w:rPr>
              <w:t>”)</w:t>
            </w:r>
          </w:p>
          <w:p w14:paraId="2D688D69" w14:textId="431B3857" w:rsidR="007414A4" w:rsidRPr="007C614D" w:rsidRDefault="007414A4" w:rsidP="00E91E16">
            <w:pPr>
              <w:spacing w:after="0" w:line="300" w:lineRule="atLeast"/>
              <w:jc w:val="both"/>
              <w:rPr>
                <w:rFonts w:ascii="Arial" w:hAnsi="Arial" w:cs="Arial"/>
              </w:rPr>
            </w:pPr>
            <w:r w:rsidRPr="007C614D">
              <w:rPr>
                <w:rFonts w:ascii="Arial" w:hAnsi="Arial" w:cs="Arial"/>
              </w:rPr>
              <w:t xml:space="preserve"> </w:t>
            </w:r>
          </w:p>
          <w:p w14:paraId="3B95A87F" w14:textId="5C7CFCE7" w:rsidR="007414A4" w:rsidRPr="007C614D" w:rsidRDefault="007414A4" w:rsidP="00E91E16">
            <w:pPr>
              <w:spacing w:after="0" w:line="300" w:lineRule="atLeast"/>
              <w:jc w:val="both"/>
              <w:rPr>
                <w:rFonts w:ascii="Arial" w:hAnsi="Arial" w:cs="Arial"/>
              </w:rPr>
            </w:pPr>
            <w:r w:rsidRPr="007C614D">
              <w:rPr>
                <w:rFonts w:ascii="Arial" w:hAnsi="Arial" w:cs="Arial"/>
              </w:rPr>
              <w:t>oraz</w:t>
            </w:r>
          </w:p>
          <w:p w14:paraId="41FF17D7" w14:textId="1C39AC5E" w:rsidR="007414A4" w:rsidRPr="007C614D" w:rsidRDefault="007414A4" w:rsidP="00E91E16">
            <w:pPr>
              <w:spacing w:after="0" w:line="300" w:lineRule="atLeast"/>
              <w:rPr>
                <w:rFonts w:ascii="Arial" w:hAnsi="Arial" w:cs="Arial"/>
                <w:b/>
                <w:highlight w:val="yellow"/>
              </w:rPr>
            </w:pPr>
            <w:r w:rsidRPr="007C614D">
              <w:rPr>
                <w:rFonts w:ascii="Arial" w:hAnsi="Arial" w:cs="Arial"/>
                <w:b/>
                <w:highlight w:val="yellow"/>
              </w:rPr>
              <w:t>NAZWA FIRMY</w:t>
            </w:r>
          </w:p>
          <w:p w14:paraId="7242587C" w14:textId="77777777" w:rsidR="007414A4" w:rsidRPr="007C614D" w:rsidRDefault="007414A4" w:rsidP="00E91E16">
            <w:pPr>
              <w:spacing w:after="0" w:line="300" w:lineRule="atLeast"/>
              <w:rPr>
                <w:rFonts w:ascii="Arial" w:hAnsi="Arial" w:cs="Arial"/>
              </w:rPr>
            </w:pPr>
            <w:r w:rsidRPr="007C614D">
              <w:rPr>
                <w:rFonts w:ascii="Arial" w:hAnsi="Arial" w:cs="Arial"/>
              </w:rPr>
              <w:t>z siedzibą przy ………………,</w:t>
            </w:r>
          </w:p>
          <w:p w14:paraId="764994E4" w14:textId="77777777" w:rsidR="007414A4" w:rsidRPr="007C614D" w:rsidRDefault="007414A4" w:rsidP="00E91E16">
            <w:pPr>
              <w:spacing w:after="0" w:line="300" w:lineRule="atLeast"/>
              <w:rPr>
                <w:rFonts w:ascii="Arial" w:hAnsi="Arial" w:cs="Arial"/>
              </w:rPr>
            </w:pPr>
            <w:r w:rsidRPr="007C614D">
              <w:rPr>
                <w:rFonts w:ascii="Arial" w:hAnsi="Arial" w:cs="Arial"/>
              </w:rPr>
              <w:t>numer identyfikacji podatkowej …………..</w:t>
            </w:r>
          </w:p>
          <w:p w14:paraId="7FE1D4CD" w14:textId="77777777" w:rsidR="007414A4" w:rsidRPr="007C614D" w:rsidRDefault="007414A4" w:rsidP="00E91E16">
            <w:pPr>
              <w:spacing w:after="0" w:line="300" w:lineRule="atLeast"/>
              <w:rPr>
                <w:rFonts w:ascii="Arial" w:hAnsi="Arial" w:cs="Arial"/>
              </w:rPr>
            </w:pPr>
            <w:r w:rsidRPr="007C614D">
              <w:rPr>
                <w:rFonts w:ascii="Arial" w:hAnsi="Arial" w:cs="Arial"/>
              </w:rPr>
              <w:t>reprezentowany przez ……….</w:t>
            </w:r>
          </w:p>
          <w:p w14:paraId="71D0D6CE" w14:textId="0E48D9A1" w:rsidR="007414A4" w:rsidRPr="007C614D" w:rsidRDefault="007414A4" w:rsidP="00E91E16">
            <w:pPr>
              <w:spacing w:after="0" w:line="300" w:lineRule="atLeast"/>
              <w:rPr>
                <w:rFonts w:ascii="Arial" w:hAnsi="Arial" w:cs="Arial"/>
                <w:b/>
              </w:rPr>
            </w:pPr>
            <w:r w:rsidRPr="007C614D">
              <w:rPr>
                <w:rFonts w:ascii="Arial" w:hAnsi="Arial" w:cs="Arial"/>
              </w:rPr>
              <w:t>(„</w:t>
            </w:r>
            <w:r w:rsidRPr="007C614D">
              <w:rPr>
                <w:rFonts w:ascii="Arial" w:hAnsi="Arial" w:cs="Arial"/>
                <w:b/>
                <w:highlight w:val="yellow"/>
              </w:rPr>
              <w:t>NAZWA FIRMY</w:t>
            </w:r>
            <w:r w:rsidRPr="007C614D">
              <w:rPr>
                <w:rFonts w:ascii="Arial" w:hAnsi="Arial" w:cs="Arial"/>
                <w:b/>
              </w:rPr>
              <w:t>”)</w:t>
            </w:r>
          </w:p>
          <w:p w14:paraId="3FA153A3" w14:textId="359A0BF3" w:rsidR="007414A4" w:rsidRPr="007C614D" w:rsidRDefault="007414A4" w:rsidP="00E91E16">
            <w:pPr>
              <w:tabs>
                <w:tab w:val="left" w:pos="1455"/>
              </w:tabs>
              <w:spacing w:after="0" w:line="300" w:lineRule="atLeast"/>
              <w:rPr>
                <w:rFonts w:ascii="Arial" w:hAnsi="Arial" w:cs="Arial"/>
              </w:rPr>
            </w:pPr>
          </w:p>
          <w:p w14:paraId="71C93600" w14:textId="5280B43E" w:rsidR="007414A4" w:rsidRPr="007C614D" w:rsidRDefault="007414A4" w:rsidP="00E91E16">
            <w:pPr>
              <w:tabs>
                <w:tab w:val="left" w:pos="1455"/>
              </w:tabs>
              <w:spacing w:after="0" w:line="300" w:lineRule="atLeast"/>
              <w:jc w:val="both"/>
              <w:rPr>
                <w:rFonts w:ascii="Arial" w:hAnsi="Arial" w:cs="Arial"/>
              </w:rPr>
            </w:pPr>
            <w:r w:rsidRPr="007C614D">
              <w:rPr>
                <w:rFonts w:ascii="Arial" w:hAnsi="Arial" w:cs="Arial"/>
              </w:rPr>
              <w:t xml:space="preserve">OncoArendi oraz </w:t>
            </w:r>
            <w:r w:rsidRPr="007C614D">
              <w:rPr>
                <w:rFonts w:ascii="Arial" w:hAnsi="Arial" w:cs="Arial"/>
                <w:highlight w:val="yellow"/>
              </w:rPr>
              <w:t>Nazwa Firmy</w:t>
            </w:r>
            <w:r w:rsidRPr="007C614D">
              <w:rPr>
                <w:rFonts w:ascii="Arial" w:hAnsi="Arial" w:cs="Arial"/>
              </w:rPr>
              <w:t xml:space="preserve"> będą dalej łącznie zwani „</w:t>
            </w:r>
            <w:r w:rsidRPr="007C614D">
              <w:rPr>
                <w:rFonts w:ascii="Arial" w:hAnsi="Arial" w:cs="Arial"/>
                <w:b/>
                <w:bCs/>
              </w:rPr>
              <w:t>Stronami</w:t>
            </w:r>
            <w:r w:rsidRPr="007C614D">
              <w:rPr>
                <w:rFonts w:ascii="Arial" w:hAnsi="Arial" w:cs="Arial"/>
              </w:rPr>
              <w:t>”, a oddzielnie „</w:t>
            </w:r>
            <w:r w:rsidRPr="007C614D">
              <w:rPr>
                <w:rFonts w:ascii="Arial" w:hAnsi="Arial" w:cs="Arial"/>
                <w:b/>
                <w:bCs/>
              </w:rPr>
              <w:t>Stroną</w:t>
            </w:r>
            <w:r w:rsidRPr="007C614D">
              <w:rPr>
                <w:rFonts w:ascii="Arial" w:hAnsi="Arial" w:cs="Arial"/>
              </w:rPr>
              <w:t>”</w:t>
            </w:r>
          </w:p>
          <w:p w14:paraId="790A7283" w14:textId="77777777" w:rsidR="007414A4" w:rsidRPr="007C614D" w:rsidRDefault="007414A4" w:rsidP="00E91E16">
            <w:pPr>
              <w:tabs>
                <w:tab w:val="left" w:pos="1455"/>
              </w:tabs>
              <w:spacing w:after="0" w:line="300" w:lineRule="atLeast"/>
              <w:rPr>
                <w:rFonts w:ascii="Arial" w:hAnsi="Arial" w:cs="Arial"/>
              </w:rPr>
            </w:pPr>
          </w:p>
          <w:p w14:paraId="1FF703D6" w14:textId="18BF45E6" w:rsidR="007414A4" w:rsidRPr="007C614D" w:rsidRDefault="007414A4" w:rsidP="00E91E16">
            <w:pPr>
              <w:tabs>
                <w:tab w:val="left" w:pos="1455"/>
              </w:tabs>
              <w:spacing w:after="0" w:line="300" w:lineRule="atLeast"/>
              <w:rPr>
                <w:rFonts w:ascii="Arial" w:hAnsi="Arial" w:cs="Arial"/>
              </w:rPr>
            </w:pPr>
            <w:r w:rsidRPr="007C614D">
              <w:rPr>
                <w:rFonts w:ascii="Arial" w:hAnsi="Arial" w:cs="Arial"/>
              </w:rPr>
              <w:t>Obowiązuje od: . . . . . . . . . . . . . . . . . . . . . .</w:t>
            </w:r>
          </w:p>
          <w:p w14:paraId="02B9DC26" w14:textId="77777777" w:rsidR="007414A4" w:rsidRPr="007C614D" w:rsidRDefault="007414A4" w:rsidP="00E91E16">
            <w:pPr>
              <w:tabs>
                <w:tab w:val="left" w:pos="1455"/>
              </w:tabs>
              <w:spacing w:after="0" w:line="300" w:lineRule="atLeast"/>
              <w:rPr>
                <w:rFonts w:ascii="Arial" w:hAnsi="Arial" w:cs="Arial"/>
              </w:rPr>
            </w:pPr>
            <w:r w:rsidRPr="007C614D">
              <w:rPr>
                <w:rFonts w:ascii="Arial" w:hAnsi="Arial" w:cs="Arial"/>
              </w:rPr>
              <w:t>(„</w:t>
            </w:r>
            <w:r w:rsidRPr="007C614D">
              <w:rPr>
                <w:rFonts w:ascii="Arial" w:hAnsi="Arial" w:cs="Arial"/>
                <w:b/>
                <w:bCs/>
              </w:rPr>
              <w:t>Data wejścia w życie</w:t>
            </w:r>
            <w:r w:rsidRPr="007C614D">
              <w:rPr>
                <w:rFonts w:ascii="Arial" w:hAnsi="Arial" w:cs="Arial"/>
              </w:rPr>
              <w:t>”)</w:t>
            </w:r>
          </w:p>
          <w:p w14:paraId="2A3B0A0B" w14:textId="77777777" w:rsidR="007414A4" w:rsidRPr="007C614D" w:rsidRDefault="007414A4" w:rsidP="00E91E16">
            <w:pPr>
              <w:tabs>
                <w:tab w:val="left" w:pos="1455"/>
              </w:tabs>
              <w:spacing w:after="0" w:line="300" w:lineRule="atLeast"/>
              <w:rPr>
                <w:rFonts w:ascii="Arial" w:hAnsi="Arial" w:cs="Arial"/>
              </w:rPr>
            </w:pPr>
          </w:p>
          <w:p w14:paraId="239D5554" w14:textId="65DF4AFC" w:rsidR="007414A4" w:rsidRPr="007C614D" w:rsidRDefault="007414A4" w:rsidP="00E91E16">
            <w:pPr>
              <w:pStyle w:val="Akapitzlist"/>
              <w:numPr>
                <w:ilvl w:val="0"/>
                <w:numId w:val="2"/>
              </w:numPr>
              <w:spacing w:after="0" w:line="300" w:lineRule="atLeast"/>
              <w:ind w:left="320"/>
              <w:contextualSpacing w:val="0"/>
              <w:jc w:val="both"/>
              <w:rPr>
                <w:rFonts w:ascii="Arial" w:hAnsi="Arial" w:cs="Arial"/>
                <w:u w:val="single"/>
              </w:rPr>
            </w:pPr>
            <w:r w:rsidRPr="007C614D">
              <w:rPr>
                <w:rFonts w:ascii="Arial" w:hAnsi="Arial" w:cs="Arial"/>
                <w:u w:val="single"/>
              </w:rPr>
              <w:t>Preambuła.</w:t>
            </w:r>
            <w:r w:rsidRPr="007C614D">
              <w:rPr>
                <w:rFonts w:ascii="Arial" w:hAnsi="Arial" w:cs="Arial"/>
              </w:rPr>
              <w:t xml:space="preserve"> OncoArendi i </w:t>
            </w:r>
            <w:r w:rsidRPr="007C614D">
              <w:rPr>
                <w:rFonts w:ascii="Arial" w:hAnsi="Arial" w:cs="Arial"/>
                <w:highlight w:val="yellow"/>
              </w:rPr>
              <w:t>Nazwa Firmy</w:t>
            </w:r>
            <w:r w:rsidRPr="007C614D">
              <w:rPr>
                <w:rFonts w:ascii="Arial" w:hAnsi="Arial" w:cs="Arial"/>
              </w:rPr>
              <w:t xml:space="preserve"> zamierzają podjąć się dyskusji i negocjacji dotyczących ewentualnej współpracy biznesowej lub transakcji między nimi. W trakcie prowadzonych dyskusji, negocjacji, wizyt lub rzeczywistej współpracy, przypuszcza się, że każda ze Stron może ujawnić lub </w:t>
            </w:r>
            <w:r w:rsidRPr="007C614D">
              <w:rPr>
                <w:rFonts w:ascii="Arial" w:hAnsi="Arial" w:cs="Arial"/>
              </w:rPr>
              <w:lastRenderedPageBreak/>
              <w:t>przedstawić drugiej Stronie niektóre z jej tajemnic handlowych, tajemnic przedsiębiorstwa lub informacji poufnych w celu umożliwienia drugiej Stronie, oceny możliwości współpracy biznesowej lub dokonania transakcji. Strony zawarły niniejszą Umowę, w celu zapewnienia poufności tajemnic handlowych, tajemnic przedsiębiorstwa oraz Informacji Poufnych zgodnie z warunkami niniejszej Umowy. W niniejszej Umowie, strona ujawniająca Informacje Poufne (zgodnie z definicją podaną poniżej), jest określana jako "</w:t>
            </w:r>
            <w:r w:rsidRPr="007C614D">
              <w:rPr>
                <w:rFonts w:ascii="Arial" w:hAnsi="Arial" w:cs="Arial"/>
                <w:b/>
                <w:bCs/>
              </w:rPr>
              <w:t>Strona Ujawniająca</w:t>
            </w:r>
            <w:r w:rsidRPr="007C614D">
              <w:rPr>
                <w:rFonts w:ascii="Arial" w:hAnsi="Arial" w:cs="Arial"/>
              </w:rPr>
              <w:t>", zaś strona otrzymująca Informacje Poufne jest określana jako "</w:t>
            </w:r>
            <w:r w:rsidRPr="007C614D">
              <w:rPr>
                <w:rFonts w:ascii="Arial" w:hAnsi="Arial" w:cs="Arial"/>
                <w:b/>
                <w:bCs/>
              </w:rPr>
              <w:t>Strona Otrzymująca</w:t>
            </w:r>
            <w:r w:rsidRPr="007C614D">
              <w:rPr>
                <w:rFonts w:ascii="Arial" w:hAnsi="Arial" w:cs="Arial"/>
              </w:rPr>
              <w:t>".</w:t>
            </w:r>
          </w:p>
          <w:p w14:paraId="424C8CB9" w14:textId="73A88467" w:rsidR="007414A4" w:rsidRPr="007C614D" w:rsidRDefault="007414A4" w:rsidP="00E91E16">
            <w:pPr>
              <w:spacing w:after="0" w:line="300" w:lineRule="atLeast"/>
              <w:ind w:left="317" w:hanging="284"/>
              <w:jc w:val="both"/>
              <w:rPr>
                <w:rFonts w:ascii="Arial" w:hAnsi="Arial" w:cs="Arial"/>
                <w:u w:val="single"/>
              </w:rPr>
            </w:pPr>
          </w:p>
          <w:p w14:paraId="22EC69EB" w14:textId="77777777" w:rsidR="007414A4" w:rsidRPr="007C614D" w:rsidRDefault="007414A4" w:rsidP="00E91E16">
            <w:pPr>
              <w:spacing w:after="0" w:line="300" w:lineRule="atLeast"/>
              <w:ind w:left="317" w:hanging="284"/>
              <w:jc w:val="both"/>
              <w:rPr>
                <w:rFonts w:ascii="Arial" w:hAnsi="Arial" w:cs="Arial"/>
                <w:u w:val="single"/>
              </w:rPr>
            </w:pPr>
          </w:p>
          <w:p w14:paraId="7D9970EE" w14:textId="77777777" w:rsidR="002971F0" w:rsidRPr="007C614D" w:rsidRDefault="007414A4" w:rsidP="00E91E16">
            <w:pPr>
              <w:pStyle w:val="Akapitzlist"/>
              <w:numPr>
                <w:ilvl w:val="0"/>
                <w:numId w:val="2"/>
              </w:numPr>
              <w:spacing w:after="0" w:line="300" w:lineRule="atLeast"/>
              <w:ind w:left="320"/>
              <w:contextualSpacing w:val="0"/>
              <w:jc w:val="both"/>
              <w:rPr>
                <w:rFonts w:ascii="Arial" w:hAnsi="Arial" w:cs="Arial"/>
                <w:u w:val="single"/>
              </w:rPr>
            </w:pPr>
            <w:r w:rsidRPr="007C614D">
              <w:rPr>
                <w:rFonts w:ascii="Arial" w:hAnsi="Arial" w:cs="Arial"/>
                <w:u w:val="single"/>
              </w:rPr>
              <w:t>Informacje Poufne</w:t>
            </w:r>
            <w:r w:rsidRPr="007C614D">
              <w:rPr>
                <w:rFonts w:ascii="Arial" w:hAnsi="Arial" w:cs="Arial"/>
              </w:rPr>
              <w:t>. Stosowany w niniejszej Umowie termin "</w:t>
            </w:r>
            <w:r w:rsidRPr="007C614D">
              <w:rPr>
                <w:rFonts w:ascii="Arial" w:hAnsi="Arial" w:cs="Arial"/>
                <w:b/>
                <w:bCs/>
              </w:rPr>
              <w:t>Informacje Poufne</w:t>
            </w:r>
            <w:r w:rsidRPr="007C614D">
              <w:rPr>
                <w:rFonts w:ascii="Arial" w:hAnsi="Arial" w:cs="Arial"/>
              </w:rPr>
              <w:t xml:space="preserve">" oznacza  informacje zastrzeżone lub poufne, w tym między innymi wszelkie informacje, dane techniczne lub know-how związane z badaniami klinicznymi; patentami; danymi; preparatami; materiałami; rozwojem; wynalazkami osobistymi; procesami; projektami; rysunkami inżynieryjnymi; oprogramowaniem komputerowym; marketingiem; finansami; cennikami; modelami lub schematami; prognozami; strategiami; tajemnicami handlowymi; lub biznes plany oznaczone jako takie na piśmie przez Stronę Ujawniającą czy to w treści pisma lub przez zastosowanie odpowiedniego stempla lub legendy, przed lub w czasie ujawniania jakichkolwiek tajemnic handlowych informacji poufnych lub zastrzeżonych przez Stronę Ujawniającą Stronie </w:t>
            </w:r>
            <w:r w:rsidRPr="007C614D">
              <w:rPr>
                <w:rFonts w:ascii="Arial" w:hAnsi="Arial" w:cs="Arial"/>
              </w:rPr>
              <w:lastRenderedPageBreak/>
              <w:t>Otrzymującej, a także uzyskane przez Stronę Otrzymującą lub jego przedstawiciela(-i)</w:t>
            </w:r>
            <w:r w:rsidR="002971F0" w:rsidRPr="007C614D">
              <w:rPr>
                <w:rFonts w:ascii="Arial" w:hAnsi="Arial" w:cs="Arial"/>
              </w:rPr>
              <w:t xml:space="preserve"> </w:t>
            </w:r>
            <w:r w:rsidRPr="007C614D">
              <w:rPr>
                <w:rFonts w:ascii="Arial" w:hAnsi="Arial" w:cs="Arial"/>
              </w:rPr>
              <w:t xml:space="preserve">jakiekolwiek informacje, które nabył w trakcie inspekcji lub obserwacji nieruchomości, obiektów lub działań. Niezależnie od powyższego, informacje, które są ustnie lub wizualnie ujawnione Stronie Otrzymującej przez Stronę Ujawniającą lub udostępniane w formie pisemnej lub elektronicznej bez odpowiedniej informacji, stempla czy legendy, stanowią również Informacje Poufne, w szczególności, jeżeli taka Informacja Poufna byłaby oczywista dla osoby zaznajomionej z branżą oraz interesami Strony Ujawniającej i </w:t>
            </w:r>
            <w:r w:rsidR="002971F0" w:rsidRPr="007C614D">
              <w:rPr>
                <w:rFonts w:ascii="Arial" w:hAnsi="Arial" w:cs="Arial"/>
              </w:rPr>
              <w:t>branży</w:t>
            </w:r>
            <w:r w:rsidRPr="007C614D">
              <w:rPr>
                <w:rFonts w:ascii="Arial" w:hAnsi="Arial" w:cs="Arial"/>
              </w:rPr>
              <w:t>, w któr</w:t>
            </w:r>
            <w:r w:rsidR="002971F0" w:rsidRPr="007C614D">
              <w:rPr>
                <w:rFonts w:ascii="Arial" w:hAnsi="Arial" w:cs="Arial"/>
              </w:rPr>
              <w:t>ej</w:t>
            </w:r>
            <w:r w:rsidRPr="007C614D">
              <w:rPr>
                <w:rFonts w:ascii="Arial" w:hAnsi="Arial" w:cs="Arial"/>
              </w:rPr>
              <w:t xml:space="preserve"> działa </w:t>
            </w:r>
            <w:r w:rsidR="002971F0" w:rsidRPr="007C614D">
              <w:rPr>
                <w:rFonts w:ascii="Arial" w:hAnsi="Arial" w:cs="Arial"/>
              </w:rPr>
              <w:t xml:space="preserve">jako poufna </w:t>
            </w:r>
            <w:r w:rsidRPr="007C614D">
              <w:rPr>
                <w:rFonts w:ascii="Arial" w:hAnsi="Arial" w:cs="Arial"/>
              </w:rPr>
              <w:t xml:space="preserve">lub </w:t>
            </w:r>
            <w:r w:rsidR="002971F0" w:rsidRPr="007C614D">
              <w:rPr>
                <w:rFonts w:ascii="Arial" w:hAnsi="Arial" w:cs="Arial"/>
              </w:rPr>
              <w:t>zastrzeżona</w:t>
            </w:r>
            <w:r w:rsidRPr="007C614D">
              <w:rPr>
                <w:rFonts w:ascii="Arial" w:hAnsi="Arial" w:cs="Arial"/>
              </w:rPr>
              <w:t>.</w:t>
            </w:r>
          </w:p>
          <w:p w14:paraId="2A195EDB" w14:textId="77777777" w:rsidR="002971F0" w:rsidRPr="007C614D" w:rsidRDefault="002971F0" w:rsidP="00E91E16">
            <w:pPr>
              <w:pStyle w:val="Akapitzlist"/>
              <w:spacing w:after="0" w:line="300" w:lineRule="atLeast"/>
              <w:ind w:left="317" w:hanging="284"/>
              <w:contextualSpacing w:val="0"/>
              <w:jc w:val="both"/>
              <w:rPr>
                <w:rFonts w:ascii="Arial" w:hAnsi="Arial" w:cs="Arial"/>
                <w:u w:val="single"/>
              </w:rPr>
            </w:pPr>
          </w:p>
          <w:p w14:paraId="314ABE0F" w14:textId="1B6A07C3" w:rsidR="00F32D4D" w:rsidRPr="007C614D" w:rsidRDefault="002971F0" w:rsidP="00E91E16">
            <w:pPr>
              <w:pStyle w:val="Akapitzlist"/>
              <w:numPr>
                <w:ilvl w:val="0"/>
                <w:numId w:val="2"/>
              </w:numPr>
              <w:spacing w:after="0" w:line="300" w:lineRule="atLeast"/>
              <w:ind w:left="320"/>
              <w:contextualSpacing w:val="0"/>
              <w:jc w:val="both"/>
              <w:rPr>
                <w:rFonts w:ascii="Arial" w:hAnsi="Arial" w:cs="Arial"/>
                <w:u w:val="single"/>
              </w:rPr>
            </w:pPr>
            <w:r w:rsidRPr="007C614D">
              <w:rPr>
                <w:rFonts w:ascii="Arial" w:hAnsi="Arial" w:cs="Arial"/>
                <w:u w:val="single"/>
              </w:rPr>
              <w:t>Ujawnienie Informacji Poufnych</w:t>
            </w:r>
            <w:r w:rsidRPr="007C614D">
              <w:rPr>
                <w:rFonts w:ascii="Arial" w:hAnsi="Arial" w:cs="Arial"/>
              </w:rPr>
              <w:t>. Strona Otrzymująca będzie chronić Informacje Poufne, stosując wszelkie komercyjnie uzasadnione środki jakich używa do ochrony swoich własnych Informacji Poufnych. Nie ujawni również żadnej Informacji Poufnej żadnej osobie spoza własnej organizacji. Strona Otrzymująca może wykorzystać Informacje Poufne jedynie do celów, dla których zostały ujawnione i nie może ich użyć lub wykorzystać dla korzyści własnej lub osób trzecich bez uprzedniej, pisemnej zgody Strony Ujawniającej. Strona Otrzymująca może na podstawie niniejszej Umowy, ujawnić otrzymane Informacje Poufne tylko swoim pracownikom, agentom, przedstawicielom i konsultantom ("</w:t>
            </w:r>
            <w:r w:rsidRPr="007C614D">
              <w:rPr>
                <w:rFonts w:ascii="Arial" w:hAnsi="Arial" w:cs="Arial"/>
                <w:b/>
                <w:bCs/>
              </w:rPr>
              <w:t>Przedstawiciele</w:t>
            </w:r>
            <w:r w:rsidRPr="007C614D">
              <w:rPr>
                <w:rFonts w:ascii="Arial" w:hAnsi="Arial" w:cs="Arial"/>
              </w:rPr>
              <w:t xml:space="preserve">"), którzy potrzebują tych Informacji Poufnych w trakcie wykonywania swoich obowiązków służbowych i którzy są zobowiązani do </w:t>
            </w:r>
            <w:r w:rsidRPr="007C614D">
              <w:rPr>
                <w:rFonts w:ascii="Arial" w:hAnsi="Arial" w:cs="Arial"/>
              </w:rPr>
              <w:lastRenderedPageBreak/>
              <w:t>ochrony Informacji Poufnych na warunkach co najmniej tak rygorystycznych, jak te zawarte w niniejszej Umowie. W każdym przypadku, Strona Otrzymująca jest odpowiedzialna za naruszenie niniejszej Umowy przez któregokolwiek z jej Przedstawicieli. Żadne z postanowień niniejszej Umowy nie może być interpretowane jako ograniczenie Stron do ujawniania Informacji Poufnych zgodnie z wymogami prawa lub nakazu sądowego lub innego nakazu lub wniosku rządowego, pod warunkiem, że w każdym przypadku Strona wezwana do takiego ujawnienia poinformuje w odpowiednim czasie drugą Stronę i podejmie wszelkie uzasadnione starania mające na celu ograniczenie ujawnienia i zachowanie poufności takich Informacji Poufnych w możliwie najszerszym zakresie. Ponadto Strona zobowiązana do takiego ujawnienia pozwoli drugiej Stronie podjąć próbę ograniczenia takiego ujawnienia za pomocą odpowiednich środków prawnych.</w:t>
            </w:r>
          </w:p>
          <w:p w14:paraId="4DB8942A" w14:textId="77777777" w:rsidR="00F32D4D" w:rsidRPr="007C614D" w:rsidRDefault="00F32D4D" w:rsidP="00E91E16">
            <w:pPr>
              <w:pStyle w:val="Akapitzlist"/>
              <w:spacing w:after="0" w:line="300" w:lineRule="atLeast"/>
              <w:ind w:left="320"/>
              <w:contextualSpacing w:val="0"/>
              <w:jc w:val="both"/>
              <w:rPr>
                <w:rFonts w:ascii="Arial" w:hAnsi="Arial" w:cs="Arial"/>
                <w:u w:val="single"/>
              </w:rPr>
            </w:pPr>
          </w:p>
          <w:p w14:paraId="2E3DD9ED" w14:textId="19B8DB2B" w:rsidR="00F32D4D" w:rsidRPr="007C614D" w:rsidRDefault="00F32D4D" w:rsidP="00E91E16">
            <w:pPr>
              <w:pStyle w:val="Akapitzlist"/>
              <w:numPr>
                <w:ilvl w:val="0"/>
                <w:numId w:val="2"/>
              </w:numPr>
              <w:spacing w:after="0" w:line="300" w:lineRule="atLeast"/>
              <w:ind w:left="320"/>
              <w:contextualSpacing w:val="0"/>
              <w:jc w:val="both"/>
              <w:rPr>
                <w:rFonts w:ascii="Arial" w:hAnsi="Arial" w:cs="Arial"/>
                <w:u w:val="single"/>
              </w:rPr>
            </w:pPr>
            <w:r w:rsidRPr="007C614D">
              <w:rPr>
                <w:rFonts w:ascii="Arial" w:hAnsi="Arial" w:cs="Arial"/>
                <w:u w:val="single"/>
              </w:rPr>
              <w:t>Ograniczenia obowiązków</w:t>
            </w:r>
            <w:r w:rsidRPr="007C614D">
              <w:rPr>
                <w:rFonts w:ascii="Arial" w:hAnsi="Arial" w:cs="Arial"/>
              </w:rPr>
              <w:t xml:space="preserve">. Określone w pkt. 3 obowiązki Strony Otrzymującej nie mają zastosowania, a Strona Otrzymująca nie będzie miała żadnych zobowiązań, w odniesieniu do Informacji Poufnej </w:t>
            </w:r>
            <w:r w:rsidRPr="007C614D">
              <w:rPr>
                <w:rFonts w:ascii="Arial" w:hAnsi="Arial" w:cs="Arial"/>
                <w:bCs/>
              </w:rPr>
              <w:t>w zakresie, w jakim</w:t>
            </w:r>
            <w:r w:rsidRPr="007C614D">
              <w:rPr>
                <w:rFonts w:ascii="Arial" w:hAnsi="Arial" w:cs="Arial"/>
              </w:rPr>
              <w:t xml:space="preserve"> Informacja Poufna:</w:t>
            </w:r>
          </w:p>
          <w:p w14:paraId="63BCCF98" w14:textId="59909501" w:rsidR="00F32D4D" w:rsidRPr="007C614D" w:rsidRDefault="00F32D4D" w:rsidP="00E91E16">
            <w:pPr>
              <w:pStyle w:val="HTML-wstpniesformatowany"/>
              <w:numPr>
                <w:ilvl w:val="0"/>
                <w:numId w:val="8"/>
              </w:numPr>
              <w:spacing w:line="300" w:lineRule="atLeast"/>
              <w:jc w:val="both"/>
              <w:rPr>
                <w:rFonts w:ascii="Arial" w:hAnsi="Arial" w:cs="Arial"/>
                <w:sz w:val="22"/>
                <w:szCs w:val="22"/>
              </w:rPr>
            </w:pPr>
            <w:r w:rsidRPr="007C614D">
              <w:rPr>
                <w:rFonts w:ascii="Arial" w:hAnsi="Arial" w:cs="Arial"/>
                <w:sz w:val="22"/>
                <w:szCs w:val="22"/>
              </w:rPr>
              <w:t>jest informacją ogólnie znaną opinii publicznej w momencie ujawnienia lub staje się ogólnie znana w wyniku działań nie związanych z udziałem Strony Otrzymującej; lub</w:t>
            </w:r>
          </w:p>
          <w:p w14:paraId="1AB12C5F" w14:textId="0787C036" w:rsidR="00F32D4D" w:rsidRPr="007C614D" w:rsidRDefault="00F32D4D" w:rsidP="00E91E16">
            <w:pPr>
              <w:pStyle w:val="HTML-wstpniesformatowany"/>
              <w:numPr>
                <w:ilvl w:val="0"/>
                <w:numId w:val="8"/>
              </w:numPr>
              <w:spacing w:line="300" w:lineRule="atLeast"/>
              <w:jc w:val="both"/>
              <w:rPr>
                <w:rFonts w:ascii="Arial" w:hAnsi="Arial" w:cs="Arial"/>
                <w:sz w:val="22"/>
                <w:szCs w:val="22"/>
              </w:rPr>
            </w:pPr>
            <w:r w:rsidRPr="007C614D">
              <w:rPr>
                <w:rFonts w:ascii="Arial" w:hAnsi="Arial" w:cs="Arial"/>
                <w:sz w:val="22"/>
                <w:szCs w:val="22"/>
              </w:rPr>
              <w:t xml:space="preserve">jest już w posiadaniu Strony Otrzymującej w momencie jej ujawnienia w inny sposób niż w </w:t>
            </w:r>
            <w:r w:rsidRPr="007C614D">
              <w:rPr>
                <w:rFonts w:ascii="Arial" w:hAnsi="Arial" w:cs="Arial"/>
                <w:sz w:val="22"/>
                <w:szCs w:val="22"/>
              </w:rPr>
              <w:lastRenderedPageBreak/>
              <w:t>wyniku naruszenia jakiegokolwiek prawnego obowiązku przez Stronę Otrzymującą; lub</w:t>
            </w:r>
          </w:p>
          <w:p w14:paraId="3621AE15" w14:textId="093FD3C2" w:rsidR="00F32D4D" w:rsidRPr="007C614D" w:rsidRDefault="00F32D4D" w:rsidP="00E91E16">
            <w:pPr>
              <w:pStyle w:val="HTML-wstpniesformatowany"/>
              <w:numPr>
                <w:ilvl w:val="0"/>
                <w:numId w:val="8"/>
              </w:numPr>
              <w:spacing w:line="300" w:lineRule="atLeast"/>
              <w:ind w:left="605"/>
              <w:jc w:val="both"/>
              <w:rPr>
                <w:rFonts w:ascii="Arial" w:hAnsi="Arial" w:cs="Arial"/>
                <w:sz w:val="22"/>
                <w:szCs w:val="22"/>
              </w:rPr>
            </w:pPr>
            <w:r w:rsidRPr="007C614D">
              <w:rPr>
                <w:rFonts w:ascii="Arial" w:hAnsi="Arial" w:cs="Arial"/>
                <w:sz w:val="22"/>
                <w:szCs w:val="22"/>
              </w:rPr>
              <w:t>została niezależnie opracowana przez Stronę Otrzymującą bez odniesienia lub związku z Informacjami Poufnymi; lub</w:t>
            </w:r>
          </w:p>
          <w:p w14:paraId="6E943EAB" w14:textId="3E449F84" w:rsidR="00F32D4D" w:rsidRPr="007C614D" w:rsidRDefault="00F32D4D" w:rsidP="00E91E16">
            <w:pPr>
              <w:pStyle w:val="HTML-wstpniesformatowany"/>
              <w:numPr>
                <w:ilvl w:val="0"/>
                <w:numId w:val="8"/>
              </w:numPr>
              <w:spacing w:line="300" w:lineRule="atLeast"/>
              <w:ind w:left="605"/>
              <w:jc w:val="both"/>
              <w:rPr>
                <w:rFonts w:ascii="Arial" w:hAnsi="Arial" w:cs="Arial"/>
                <w:sz w:val="22"/>
                <w:szCs w:val="22"/>
              </w:rPr>
            </w:pPr>
            <w:r w:rsidRPr="007C614D">
              <w:rPr>
                <w:rFonts w:ascii="Arial" w:hAnsi="Arial" w:cs="Arial"/>
                <w:sz w:val="22"/>
                <w:szCs w:val="22"/>
              </w:rPr>
              <w:t>staje się znana Stronie Otrzymującej poprzez ujawnienie przez inne mające prawo do ujawnienia Informacji Poufnych źródła niż Strona Ujawniająca.</w:t>
            </w:r>
          </w:p>
          <w:p w14:paraId="71F232CF" w14:textId="77777777" w:rsidR="00F32D4D" w:rsidRPr="007C614D" w:rsidRDefault="00F32D4D" w:rsidP="00E91E16">
            <w:pPr>
              <w:pStyle w:val="HTML-wstpniesformatowany"/>
              <w:spacing w:line="300" w:lineRule="atLeast"/>
              <w:ind w:left="720"/>
              <w:rPr>
                <w:rFonts w:ascii="Arial" w:hAnsi="Arial" w:cs="Arial"/>
                <w:sz w:val="22"/>
                <w:szCs w:val="22"/>
              </w:rPr>
            </w:pPr>
          </w:p>
          <w:p w14:paraId="5EDBE424" w14:textId="34CC1E62" w:rsidR="00614DC2" w:rsidRPr="007C614D" w:rsidRDefault="00F32D4D" w:rsidP="00E91E16">
            <w:pPr>
              <w:pStyle w:val="HTML-wstpniesformatowany"/>
              <w:numPr>
                <w:ilvl w:val="0"/>
                <w:numId w:val="2"/>
              </w:numPr>
              <w:spacing w:line="300" w:lineRule="atLeast"/>
              <w:ind w:left="322"/>
              <w:jc w:val="both"/>
              <w:rPr>
                <w:rFonts w:ascii="Arial" w:hAnsi="Arial" w:cs="Arial"/>
                <w:sz w:val="22"/>
                <w:szCs w:val="22"/>
              </w:rPr>
            </w:pPr>
            <w:r w:rsidRPr="007C614D">
              <w:rPr>
                <w:rFonts w:ascii="Arial" w:hAnsi="Arial" w:cs="Arial"/>
                <w:sz w:val="22"/>
                <w:szCs w:val="22"/>
              </w:rPr>
              <w:t>Z wyjątkiem pisemnych upoważnień, żadna ze Stron nie może użyć własności drugiej Strony lub Informacji Poufnych dla celu innego niż wykonanie przedmiotu niniejszej Umowy.</w:t>
            </w:r>
          </w:p>
          <w:p w14:paraId="15B65F42" w14:textId="77777777" w:rsidR="00614DC2" w:rsidRPr="007C614D" w:rsidRDefault="00614DC2" w:rsidP="00E91E16">
            <w:pPr>
              <w:pStyle w:val="HTML-wstpniesformatowany"/>
              <w:spacing w:line="300" w:lineRule="atLeast"/>
              <w:ind w:left="322"/>
              <w:jc w:val="both"/>
              <w:rPr>
                <w:rFonts w:ascii="Arial" w:hAnsi="Arial" w:cs="Arial"/>
                <w:sz w:val="22"/>
                <w:szCs w:val="22"/>
              </w:rPr>
            </w:pPr>
          </w:p>
          <w:p w14:paraId="281C06A6" w14:textId="77777777" w:rsidR="00614DC2" w:rsidRPr="007C614D" w:rsidRDefault="00614DC2" w:rsidP="00E91E16">
            <w:pPr>
              <w:pStyle w:val="HTML-wstpniesformatowany"/>
              <w:numPr>
                <w:ilvl w:val="0"/>
                <w:numId w:val="2"/>
              </w:numPr>
              <w:spacing w:line="300" w:lineRule="atLeast"/>
              <w:ind w:left="322"/>
              <w:jc w:val="both"/>
              <w:rPr>
                <w:rFonts w:ascii="Arial" w:hAnsi="Arial" w:cs="Arial"/>
                <w:sz w:val="22"/>
                <w:szCs w:val="22"/>
              </w:rPr>
            </w:pPr>
            <w:r w:rsidRPr="007C614D">
              <w:rPr>
                <w:rFonts w:ascii="Arial" w:hAnsi="Arial" w:cs="Arial"/>
                <w:sz w:val="22"/>
                <w:szCs w:val="22"/>
                <w:u w:val="single"/>
              </w:rPr>
              <w:t>Własność Informacji Poufnych</w:t>
            </w:r>
            <w:r w:rsidRPr="007C614D">
              <w:rPr>
                <w:rFonts w:ascii="Arial" w:hAnsi="Arial" w:cs="Arial"/>
                <w:sz w:val="22"/>
                <w:szCs w:val="22"/>
              </w:rPr>
              <w:t>. Strona Otrzymująca zgadza się na to, że Strona Ujawniająca jest i pozostanie wyłącznym właścicielem Informacji Poufnych i patentów, praw autorskich, tajemnic handlowych, znaków towarowych i innych praw własności intelektualnej. Na mocy niniejszej Umowy nie dochodzi do udzielenia licencji do takich praw oraz nie dochodzi przeniesienia takich praw do Strony Otrzymującej.</w:t>
            </w:r>
          </w:p>
          <w:p w14:paraId="5637E00D" w14:textId="77777777" w:rsidR="00614DC2" w:rsidRPr="007C614D" w:rsidRDefault="00614DC2" w:rsidP="00E91E16">
            <w:pPr>
              <w:pStyle w:val="Akapitzlist"/>
              <w:spacing w:after="0" w:line="300" w:lineRule="atLeast"/>
              <w:contextualSpacing w:val="0"/>
              <w:rPr>
                <w:rFonts w:ascii="Arial" w:hAnsi="Arial" w:cs="Arial"/>
              </w:rPr>
            </w:pPr>
          </w:p>
          <w:p w14:paraId="7CC4CB19" w14:textId="77777777" w:rsidR="00614DC2" w:rsidRPr="007C614D" w:rsidRDefault="00614DC2" w:rsidP="00E91E16">
            <w:pPr>
              <w:pStyle w:val="HTML-wstpniesformatowany"/>
              <w:numPr>
                <w:ilvl w:val="0"/>
                <w:numId w:val="2"/>
              </w:numPr>
              <w:spacing w:line="300" w:lineRule="atLeast"/>
              <w:ind w:left="322"/>
              <w:jc w:val="both"/>
              <w:rPr>
                <w:rFonts w:ascii="Arial" w:hAnsi="Arial" w:cs="Arial"/>
                <w:sz w:val="22"/>
                <w:szCs w:val="22"/>
              </w:rPr>
            </w:pPr>
            <w:r w:rsidRPr="007C614D">
              <w:rPr>
                <w:rFonts w:ascii="Arial" w:hAnsi="Arial" w:cs="Arial"/>
                <w:sz w:val="22"/>
                <w:szCs w:val="22"/>
                <w:u w:val="single"/>
              </w:rPr>
              <w:t xml:space="preserve">Zwrot dokumentów. </w:t>
            </w:r>
            <w:r w:rsidRPr="007C614D">
              <w:rPr>
                <w:rFonts w:ascii="Arial" w:hAnsi="Arial" w:cs="Arial"/>
                <w:sz w:val="22"/>
                <w:szCs w:val="22"/>
              </w:rPr>
              <w:t xml:space="preserve">Strona Otrzymująca powinna, na podstawie pisemnego wniosku i na koszt Strony Ujawniającej, zwrócić Stronie Ujawniającej wszystkie rysunki, dokumenty i inne nośniki Informacji Poufnych otrzymane przez Stronę Otrzymującą zgodnie z niniejszą Umową (a także wszystkie kopie i reprodukcje) z wyjątkiem tego, że Strona Otrzymująca może zachować jedną (1) kopię archiwalną, wyciąg lub inne </w:t>
            </w:r>
            <w:r w:rsidRPr="007C614D">
              <w:rPr>
                <w:rFonts w:ascii="Arial" w:hAnsi="Arial" w:cs="Arial"/>
                <w:sz w:val="22"/>
                <w:szCs w:val="22"/>
              </w:rPr>
              <w:lastRenderedPageBreak/>
              <w:t>zwielokrotnienie, w całości lub w części, wyłącznie w celu udowodnienia, że ​​Strona Otrzymująca przestrzega warunków Umowy i przepisów obowiązującego prawa.</w:t>
            </w:r>
          </w:p>
          <w:p w14:paraId="24B0833B" w14:textId="77777777" w:rsidR="00151A2E" w:rsidRPr="007C614D" w:rsidRDefault="00151A2E" w:rsidP="00E91E16">
            <w:pPr>
              <w:pStyle w:val="Akapitzlist"/>
              <w:spacing w:after="0" w:line="300" w:lineRule="atLeast"/>
              <w:contextualSpacing w:val="0"/>
              <w:rPr>
                <w:rFonts w:ascii="Arial" w:hAnsi="Arial" w:cs="Arial"/>
              </w:rPr>
            </w:pPr>
          </w:p>
          <w:p w14:paraId="18D36A4E" w14:textId="77777777" w:rsidR="00151A2E" w:rsidRPr="007C614D" w:rsidRDefault="00151A2E" w:rsidP="00E91E16">
            <w:pPr>
              <w:pStyle w:val="HTML-wstpniesformatowany"/>
              <w:numPr>
                <w:ilvl w:val="0"/>
                <w:numId w:val="2"/>
              </w:numPr>
              <w:spacing w:line="300" w:lineRule="atLeast"/>
              <w:ind w:left="322"/>
              <w:jc w:val="both"/>
              <w:rPr>
                <w:rFonts w:ascii="Arial" w:hAnsi="Arial" w:cs="Arial"/>
                <w:sz w:val="22"/>
                <w:szCs w:val="22"/>
              </w:rPr>
            </w:pPr>
            <w:r w:rsidRPr="007C614D">
              <w:rPr>
                <w:rFonts w:ascii="Arial" w:hAnsi="Arial" w:cs="Arial"/>
                <w:sz w:val="22"/>
                <w:szCs w:val="22"/>
                <w:u w:val="single"/>
              </w:rPr>
              <w:t>Brak obowiązku działania.</w:t>
            </w:r>
            <w:r w:rsidRPr="007C614D">
              <w:rPr>
                <w:rFonts w:ascii="Arial" w:hAnsi="Arial" w:cs="Arial"/>
                <w:sz w:val="22"/>
                <w:szCs w:val="22"/>
              </w:rPr>
              <w:t xml:space="preserve"> </w:t>
            </w:r>
            <w:r w:rsidR="00BE264E" w:rsidRPr="007C614D">
              <w:rPr>
                <w:rFonts w:ascii="Arial" w:hAnsi="Arial" w:cs="Arial"/>
                <w:sz w:val="22"/>
                <w:szCs w:val="22"/>
              </w:rPr>
              <w:t>Żadne postanowienie niniejszej Umowy nie zobowiązują żadnej ze Stron (lub ich podmiotów zależnych), do przystąpienia do jakichkolwiek negocjacji lub transakcji, ani do nawiązania jakichkolwiek relacji biznesowych, niezależnie od tego, czy jest to wyraźnie przewidziane w niniejszej Umowie lub w inny sposób.</w:t>
            </w:r>
          </w:p>
          <w:p w14:paraId="01A1EA3D" w14:textId="77777777" w:rsidR="00BE264E" w:rsidRPr="007C614D" w:rsidRDefault="00BE264E" w:rsidP="00E91E16">
            <w:pPr>
              <w:pStyle w:val="Akapitzlist"/>
              <w:spacing w:after="0" w:line="300" w:lineRule="atLeast"/>
              <w:contextualSpacing w:val="0"/>
              <w:rPr>
                <w:rFonts w:ascii="Arial" w:hAnsi="Arial" w:cs="Arial"/>
              </w:rPr>
            </w:pPr>
          </w:p>
          <w:p w14:paraId="3DE5B99E" w14:textId="77777777" w:rsidR="00BE264E" w:rsidRPr="007C614D" w:rsidRDefault="00BE264E" w:rsidP="00E91E16">
            <w:pPr>
              <w:pStyle w:val="HTML-wstpniesformatowany"/>
              <w:numPr>
                <w:ilvl w:val="0"/>
                <w:numId w:val="2"/>
              </w:numPr>
              <w:spacing w:line="300" w:lineRule="atLeast"/>
              <w:ind w:left="322"/>
              <w:jc w:val="both"/>
              <w:rPr>
                <w:rFonts w:ascii="Arial" w:hAnsi="Arial" w:cs="Arial"/>
                <w:sz w:val="22"/>
                <w:szCs w:val="22"/>
                <w:u w:val="single"/>
              </w:rPr>
            </w:pPr>
            <w:r w:rsidRPr="007C614D">
              <w:rPr>
                <w:rFonts w:ascii="Arial" w:hAnsi="Arial" w:cs="Arial"/>
                <w:sz w:val="22"/>
                <w:szCs w:val="22"/>
                <w:u w:val="single"/>
              </w:rPr>
              <w:t>Inne</w:t>
            </w:r>
          </w:p>
          <w:p w14:paraId="43A8D183" w14:textId="77777777" w:rsidR="00BE264E" w:rsidRPr="007C614D" w:rsidRDefault="00BE264E" w:rsidP="00E91E16">
            <w:pPr>
              <w:pStyle w:val="HTML-wstpniesformatowany"/>
              <w:numPr>
                <w:ilvl w:val="0"/>
                <w:numId w:val="9"/>
              </w:numPr>
              <w:spacing w:line="300" w:lineRule="atLeast"/>
              <w:jc w:val="both"/>
              <w:rPr>
                <w:rFonts w:ascii="Arial" w:hAnsi="Arial" w:cs="Arial"/>
                <w:sz w:val="22"/>
                <w:szCs w:val="22"/>
              </w:rPr>
            </w:pPr>
            <w:r w:rsidRPr="007C614D">
              <w:rPr>
                <w:rFonts w:ascii="Arial" w:hAnsi="Arial" w:cs="Arial"/>
                <w:sz w:val="22"/>
                <w:szCs w:val="22"/>
              </w:rPr>
              <w:t>Niniejsza Umowa zastępuje wszelkie wcześniejsze Umowy ustne lub pisemne pomiędzy Stroną Ujawniającą i Stroną Otrzymującą odnoszące się do przedmiotu niniejszej Umowy. Niniejsza Umowa nie może zostać zmodyfikowana, zmieniona lub usunięta w całości lub w części, z wyjątkiem pisemnej umowy podpisanej przez Stronę Ujawniającą i Stronę Otrzymującą.</w:t>
            </w:r>
          </w:p>
          <w:p w14:paraId="1C353652" w14:textId="77777777" w:rsidR="00BE264E" w:rsidRPr="007C614D" w:rsidRDefault="00BE264E" w:rsidP="00E91E16">
            <w:pPr>
              <w:pStyle w:val="HTML-wstpniesformatowany"/>
              <w:numPr>
                <w:ilvl w:val="0"/>
                <w:numId w:val="9"/>
              </w:numPr>
              <w:spacing w:line="300" w:lineRule="atLeast"/>
              <w:jc w:val="both"/>
              <w:rPr>
                <w:rFonts w:ascii="Arial" w:hAnsi="Arial" w:cs="Arial"/>
                <w:sz w:val="22"/>
                <w:szCs w:val="22"/>
              </w:rPr>
            </w:pPr>
            <w:r w:rsidRPr="007C614D">
              <w:rPr>
                <w:rFonts w:ascii="Arial" w:hAnsi="Arial" w:cs="Arial"/>
                <w:sz w:val="22"/>
                <w:szCs w:val="22"/>
              </w:rPr>
              <w:t>Niniejsza Umowa będzie wiążąca i będzie działać na korzyść obydwu Stron niniejszej Umowy oraz ich spadkobierców i następców.</w:t>
            </w:r>
          </w:p>
          <w:p w14:paraId="0192A92F" w14:textId="18AC4077" w:rsidR="00BE264E" w:rsidRPr="007C614D" w:rsidRDefault="00BE264E" w:rsidP="00E91E16">
            <w:pPr>
              <w:pStyle w:val="HTML-wstpniesformatowany"/>
              <w:numPr>
                <w:ilvl w:val="0"/>
                <w:numId w:val="9"/>
              </w:numPr>
              <w:spacing w:line="300" w:lineRule="atLeast"/>
              <w:jc w:val="both"/>
              <w:rPr>
                <w:rFonts w:ascii="Arial" w:hAnsi="Arial" w:cs="Arial"/>
                <w:sz w:val="22"/>
                <w:szCs w:val="22"/>
              </w:rPr>
            </w:pPr>
            <w:r w:rsidRPr="007C614D">
              <w:rPr>
                <w:rFonts w:ascii="Arial" w:hAnsi="Arial" w:cs="Arial"/>
                <w:sz w:val="22"/>
                <w:szCs w:val="22"/>
              </w:rPr>
              <w:t xml:space="preserve">Niniejsza Umowa będzie interpretowana zgodnie z prawem polskim. </w:t>
            </w:r>
            <w:r w:rsidR="00E91E16" w:rsidRPr="007C614D">
              <w:rPr>
                <w:rFonts w:ascii="Arial" w:hAnsi="Arial" w:cs="Arial"/>
                <w:sz w:val="22"/>
                <w:szCs w:val="22"/>
              </w:rPr>
              <w:t xml:space="preserve">Umowa została sporządzona w dwóch wersjach językowych. </w:t>
            </w:r>
            <w:r w:rsidRPr="007C614D">
              <w:rPr>
                <w:rFonts w:ascii="Arial" w:hAnsi="Arial" w:cs="Arial"/>
                <w:sz w:val="22"/>
                <w:szCs w:val="22"/>
              </w:rPr>
              <w:t>W przypadku wszelkich rozbieżności, wiążąca jest angielska wersja językowa niniejszej Umowy.</w:t>
            </w:r>
          </w:p>
          <w:p w14:paraId="57336467" w14:textId="77777777" w:rsidR="00E91E16" w:rsidRPr="007C614D" w:rsidRDefault="00E91E16" w:rsidP="00E91E16">
            <w:pPr>
              <w:pStyle w:val="HTML-wstpniesformatowany"/>
              <w:numPr>
                <w:ilvl w:val="0"/>
                <w:numId w:val="9"/>
              </w:numPr>
              <w:spacing w:line="300" w:lineRule="atLeast"/>
              <w:jc w:val="both"/>
              <w:rPr>
                <w:rFonts w:ascii="Arial" w:hAnsi="Arial" w:cs="Arial"/>
                <w:sz w:val="22"/>
                <w:szCs w:val="22"/>
              </w:rPr>
            </w:pPr>
            <w:r w:rsidRPr="007C614D">
              <w:rPr>
                <w:rFonts w:ascii="Arial" w:hAnsi="Arial" w:cs="Arial"/>
                <w:sz w:val="22"/>
                <w:szCs w:val="22"/>
              </w:rPr>
              <w:t xml:space="preserve">Postanowienia tej Umowy są niezbędne dla ochrony przedsiębiorstw i dobrej woli obu </w:t>
            </w:r>
            <w:r w:rsidRPr="007C614D">
              <w:rPr>
                <w:rFonts w:ascii="Arial" w:hAnsi="Arial" w:cs="Arial"/>
                <w:sz w:val="22"/>
                <w:szCs w:val="22"/>
              </w:rPr>
              <w:lastRenderedPageBreak/>
              <w:t>Stron i są traktowane przez Strony jako uzasadnione. Strona Otrzymująca zgadza się, że jakiekolwiek naruszenie niniejszej Umowy spowoduje dla Strony Ujawniającej poważne i nieodwracalne szkody, a zatem w przypadku takiego naruszenia, oprócz wszelkich możliwych środków prawnych, Strona Ujawniająca będzie posiadała roszczenia o naprawienie szkody lub roszczenia zabezpieczające oraz roszczenia o zadośćuczynienie.</w:t>
            </w:r>
          </w:p>
          <w:p w14:paraId="38AFC869" w14:textId="77777777" w:rsidR="00E91E16" w:rsidRPr="007C614D" w:rsidRDefault="00E91E16" w:rsidP="00E91E16">
            <w:pPr>
              <w:pStyle w:val="HTML-wstpniesformatowany"/>
              <w:numPr>
                <w:ilvl w:val="0"/>
                <w:numId w:val="9"/>
              </w:numPr>
              <w:spacing w:line="300" w:lineRule="atLeast"/>
              <w:jc w:val="both"/>
              <w:rPr>
                <w:rFonts w:ascii="Arial" w:hAnsi="Arial" w:cs="Arial"/>
                <w:sz w:val="22"/>
                <w:szCs w:val="22"/>
              </w:rPr>
            </w:pPr>
            <w:r w:rsidRPr="007C614D">
              <w:rPr>
                <w:rFonts w:ascii="Arial" w:hAnsi="Arial" w:cs="Arial"/>
                <w:sz w:val="22"/>
                <w:szCs w:val="22"/>
              </w:rPr>
              <w:t>Okres obowiązywania niniejszej Umowy wynosi pięć (5) lat od Daty wejścia w życie i może zostać przedłużony wyłącznie na podstawie pisemnej umowy zawartej przez obie Strony. Zobowiązania wynikające z niniejszej Umowy wiążą Strony przez okres pięciu (5) lat od dnia rozwiązania Umowy.</w:t>
            </w:r>
          </w:p>
          <w:p w14:paraId="254B0FE9" w14:textId="77777777" w:rsidR="00E91E16" w:rsidRPr="007C614D" w:rsidRDefault="00E91E16" w:rsidP="00E91E16">
            <w:pPr>
              <w:pStyle w:val="HTML-wstpniesformatowany"/>
              <w:numPr>
                <w:ilvl w:val="0"/>
                <w:numId w:val="9"/>
              </w:numPr>
              <w:spacing w:line="300" w:lineRule="atLeast"/>
              <w:jc w:val="both"/>
              <w:rPr>
                <w:rFonts w:ascii="Arial" w:hAnsi="Arial" w:cs="Arial"/>
                <w:sz w:val="22"/>
                <w:szCs w:val="22"/>
              </w:rPr>
            </w:pPr>
            <w:r w:rsidRPr="007C614D">
              <w:rPr>
                <w:rFonts w:ascii="Arial" w:hAnsi="Arial" w:cs="Arial"/>
                <w:sz w:val="22"/>
                <w:szCs w:val="22"/>
                <w:highlight w:val="yellow"/>
              </w:rPr>
              <w:t>Nazwa firmy</w:t>
            </w:r>
            <w:r w:rsidRPr="007C614D">
              <w:rPr>
                <w:rFonts w:ascii="Arial" w:hAnsi="Arial" w:cs="Arial"/>
                <w:sz w:val="22"/>
                <w:szCs w:val="22"/>
              </w:rPr>
              <w:t xml:space="preserve"> przyjmuje do wiadomości, że wiadomości, że akcje OncoArendi są publicznie notowane i że w związku z tym wszelkie informacje dotyczące OncoArendi, jej podmiotów zależnych lub ich poszczególnych działalności lub projektów mogą potencjalnie stanowić informacje poufne lub cenotwórcze dotyczące OncoArendi w rozumieniu obowiązujących przepisów dotyczących obrotu papierami wartościowymi lub nadużyć na rynku. </w:t>
            </w:r>
            <w:r w:rsidRPr="007C614D">
              <w:rPr>
                <w:rFonts w:ascii="Arial" w:hAnsi="Arial" w:cs="Arial"/>
                <w:sz w:val="22"/>
                <w:szCs w:val="22"/>
                <w:highlight w:val="yellow"/>
              </w:rPr>
              <w:t>Nazwa Firmy</w:t>
            </w:r>
            <w:r w:rsidRPr="007C614D">
              <w:rPr>
                <w:rFonts w:ascii="Arial" w:hAnsi="Arial" w:cs="Arial"/>
                <w:sz w:val="22"/>
                <w:szCs w:val="22"/>
              </w:rPr>
              <w:t xml:space="preserve"> zobowiązuje się przestrzegać i zobowiązuje swoich pracowników (i ich partnerów), agentów i kontrahentów do przestrzegania wszystkich obowiązujących </w:t>
            </w:r>
            <w:r w:rsidRPr="007C614D">
              <w:rPr>
                <w:rFonts w:ascii="Arial" w:hAnsi="Arial" w:cs="Arial"/>
                <w:sz w:val="22"/>
                <w:szCs w:val="22"/>
              </w:rPr>
              <w:lastRenderedPageBreak/>
              <w:t>przepisów dotyczących obrotu papierami wartościowymi (w szczególności, bez ograniczeń, wszelkich przepisów dotyczących wykorzystywania informacji wewnętrznych – “insider trading”).</w:t>
            </w:r>
          </w:p>
          <w:p w14:paraId="736E5A6B" w14:textId="77777777" w:rsidR="00E91E16" w:rsidRPr="007C614D" w:rsidRDefault="00E91E16" w:rsidP="00E91E16">
            <w:pPr>
              <w:pStyle w:val="HTML-wstpniesformatowany"/>
              <w:spacing w:line="300" w:lineRule="atLeast"/>
              <w:jc w:val="both"/>
              <w:rPr>
                <w:rFonts w:ascii="Arial" w:hAnsi="Arial" w:cs="Arial"/>
                <w:sz w:val="22"/>
                <w:szCs w:val="22"/>
              </w:rPr>
            </w:pPr>
          </w:p>
          <w:p w14:paraId="01315A73" w14:textId="77777777" w:rsidR="00E91E16" w:rsidRPr="007C614D" w:rsidRDefault="00E91E16" w:rsidP="00E91E16">
            <w:pPr>
              <w:pStyle w:val="HTML-wstpniesformatowany"/>
              <w:spacing w:line="300" w:lineRule="atLeast"/>
              <w:jc w:val="both"/>
              <w:rPr>
                <w:rFonts w:ascii="Arial" w:hAnsi="Arial" w:cs="Arial"/>
                <w:sz w:val="22"/>
                <w:szCs w:val="22"/>
              </w:rPr>
            </w:pPr>
          </w:p>
          <w:p w14:paraId="68F02B53" w14:textId="77777777" w:rsidR="00E91E16" w:rsidRPr="007C614D" w:rsidRDefault="00E91E16" w:rsidP="00E91E16">
            <w:pPr>
              <w:pStyle w:val="HTML-wstpniesformatowany"/>
              <w:spacing w:line="300" w:lineRule="atLeast"/>
              <w:jc w:val="both"/>
              <w:rPr>
                <w:rFonts w:ascii="Arial" w:hAnsi="Arial" w:cs="Arial"/>
                <w:sz w:val="22"/>
                <w:szCs w:val="22"/>
              </w:rPr>
            </w:pPr>
          </w:p>
          <w:p w14:paraId="1A2FDD57" w14:textId="5CFAEB7C" w:rsidR="00E91E16" w:rsidRPr="007C614D" w:rsidRDefault="00E91E16" w:rsidP="00E91E16">
            <w:pPr>
              <w:spacing w:after="0" w:line="300" w:lineRule="atLeast"/>
              <w:jc w:val="both"/>
              <w:rPr>
                <w:rFonts w:ascii="Arial" w:hAnsi="Arial" w:cs="Arial"/>
              </w:rPr>
            </w:pPr>
            <w:r w:rsidRPr="007C614D">
              <w:rPr>
                <w:rFonts w:ascii="Arial" w:hAnsi="Arial" w:cs="Arial"/>
              </w:rPr>
              <w:t>NA DOWÓD CZEGO, niżej podpisani, zamierzają być prawnie zobowiązani do wykonania i przestrzegania niniejszej Umowy. Niżej podpisany oświadcza ponadto, że posiada uprawnienia do zawarcia niniejszej Umowy w imieniu przedsiębiorstwa oraz posiada zdolność prawną i upoważnienie do wyrażenia zgody na niniejszą Umowę.</w:t>
            </w:r>
          </w:p>
          <w:p w14:paraId="10A85555" w14:textId="394B203B" w:rsidR="00E91E16" w:rsidRPr="007C614D" w:rsidRDefault="00E91E16" w:rsidP="00E91E16">
            <w:pPr>
              <w:pStyle w:val="HTML-wstpniesformatowany"/>
              <w:spacing w:line="300" w:lineRule="atLeast"/>
              <w:jc w:val="both"/>
              <w:rPr>
                <w:rFonts w:ascii="Arial" w:hAnsi="Arial" w:cs="Arial"/>
                <w:sz w:val="22"/>
                <w:szCs w:val="22"/>
              </w:rPr>
            </w:pPr>
          </w:p>
        </w:tc>
      </w:tr>
    </w:tbl>
    <w:p w14:paraId="00DB999E" w14:textId="03A0F803" w:rsidR="00E91E16" w:rsidRPr="007C614D" w:rsidRDefault="00E91E16" w:rsidP="00E91E16">
      <w:pPr>
        <w:rPr>
          <w:rFonts w:ascii="Arial" w:hAnsi="Arial" w:cs="Arial"/>
        </w:rPr>
      </w:pPr>
    </w:p>
    <w:p w14:paraId="01EB0AE6" w14:textId="0FA068AB" w:rsidR="00E91E16" w:rsidRPr="007C614D" w:rsidRDefault="00E91E16" w:rsidP="00E91E16">
      <w:pPr>
        <w:ind w:left="90"/>
        <w:rPr>
          <w:rFonts w:ascii="Arial" w:hAnsi="Arial" w:cs="Arial"/>
          <w:b/>
        </w:rPr>
      </w:pPr>
      <w:r w:rsidRPr="007C614D">
        <w:rPr>
          <w:rFonts w:ascii="Arial" w:hAnsi="Arial" w:cs="Arial"/>
          <w:b/>
        </w:rPr>
        <w:t>ONCOARENDI THERAPEUTICS</w:t>
      </w:r>
      <w:r w:rsidRPr="007C614D">
        <w:rPr>
          <w:rFonts w:ascii="Arial" w:hAnsi="Arial" w:cs="Arial"/>
          <w:b/>
          <w:smallCaps/>
        </w:rPr>
        <w:t xml:space="preserve"> SA</w:t>
      </w:r>
    </w:p>
    <w:p w14:paraId="310DCED4" w14:textId="23060FF8" w:rsidR="00E91E16" w:rsidRDefault="00E91E16" w:rsidP="00E91E16">
      <w:pPr>
        <w:ind w:left="90"/>
        <w:rPr>
          <w:rFonts w:ascii="Arial" w:hAnsi="Arial" w:cs="Arial"/>
        </w:rPr>
      </w:pPr>
      <w:r w:rsidRPr="007C614D">
        <w:rPr>
          <w:rFonts w:ascii="Arial" w:hAnsi="Arial" w:cs="Arial"/>
        </w:rPr>
        <w:t>By/Reprezentowany przez:</w:t>
      </w:r>
    </w:p>
    <w:p w14:paraId="3A9F5C1C" w14:textId="77777777" w:rsidR="00FE3150" w:rsidRPr="007C614D" w:rsidRDefault="00FE3150" w:rsidP="00E91E16">
      <w:pPr>
        <w:ind w:left="90"/>
        <w:rPr>
          <w:rFonts w:ascii="Arial" w:hAnsi="Arial" w:cs="Arial"/>
        </w:rPr>
      </w:pPr>
    </w:p>
    <w:p w14:paraId="79C47A79" w14:textId="77777777" w:rsidR="00E91E16" w:rsidRPr="007C614D" w:rsidRDefault="00E91E16" w:rsidP="00E91E16">
      <w:pPr>
        <w:ind w:left="90"/>
        <w:rPr>
          <w:rFonts w:ascii="Arial" w:hAnsi="Arial" w:cs="Arial"/>
        </w:rPr>
      </w:pPr>
      <w:r w:rsidRPr="007C614D">
        <w:rPr>
          <w:rFonts w:ascii="Arial" w:hAnsi="Arial" w:cs="Arial"/>
        </w:rPr>
        <w:t>____________________________________</w:t>
      </w:r>
    </w:p>
    <w:p w14:paraId="43D279EB" w14:textId="20CB8380" w:rsidR="00E91E16" w:rsidRPr="007C614D" w:rsidRDefault="00E91E16" w:rsidP="00E91E16">
      <w:pPr>
        <w:ind w:left="90"/>
        <w:rPr>
          <w:rFonts w:ascii="Arial" w:hAnsi="Arial" w:cs="Arial"/>
        </w:rPr>
      </w:pPr>
      <w:r w:rsidRPr="007C614D">
        <w:rPr>
          <w:rFonts w:ascii="Arial" w:hAnsi="Arial" w:cs="Arial"/>
        </w:rPr>
        <w:t>Name/Imię i nazwisko: Marcin Szumowski / Sławomir Broniarek</w:t>
      </w:r>
      <w:r w:rsidR="00543FA5">
        <w:rPr>
          <w:rFonts w:ascii="Arial" w:hAnsi="Arial" w:cs="Arial"/>
        </w:rPr>
        <w:t xml:space="preserve"> / Rafał Kamiński</w:t>
      </w:r>
    </w:p>
    <w:p w14:paraId="0B3F24E2" w14:textId="534F293D" w:rsidR="00E91E16" w:rsidRPr="007C614D" w:rsidRDefault="00E91E16" w:rsidP="00E91E16">
      <w:pPr>
        <w:ind w:left="90"/>
        <w:rPr>
          <w:rFonts w:ascii="Arial" w:hAnsi="Arial" w:cs="Arial"/>
          <w:lang w:val="en-US"/>
        </w:rPr>
      </w:pPr>
      <w:r w:rsidRPr="007C614D">
        <w:rPr>
          <w:rFonts w:ascii="Arial" w:hAnsi="Arial" w:cs="Arial"/>
        </w:rPr>
        <w:t xml:space="preserve">Title/Tytuł: </w:t>
      </w:r>
      <w:r w:rsidRPr="007C614D">
        <w:rPr>
          <w:rFonts w:ascii="Arial" w:hAnsi="Arial" w:cs="Arial"/>
          <w:lang w:val="en-US"/>
        </w:rPr>
        <w:t xml:space="preserve">President &amp; CEO/ </w:t>
      </w:r>
      <w:r w:rsidR="00AE13B1">
        <w:rPr>
          <w:rFonts w:ascii="Arial" w:hAnsi="Arial" w:cs="Arial"/>
          <w:lang w:val="en-US"/>
        </w:rPr>
        <w:t xml:space="preserve">CFO &amp; </w:t>
      </w:r>
      <w:r w:rsidRPr="007C614D">
        <w:rPr>
          <w:rFonts w:ascii="Arial" w:hAnsi="Arial" w:cs="Arial"/>
          <w:lang w:val="en-US"/>
        </w:rPr>
        <w:t>Board Member</w:t>
      </w:r>
      <w:r w:rsidR="00543FA5">
        <w:rPr>
          <w:rFonts w:ascii="Arial" w:hAnsi="Arial" w:cs="Arial"/>
          <w:lang w:val="en-US"/>
        </w:rPr>
        <w:t xml:space="preserve"> / CSO &amp; Board Member</w:t>
      </w:r>
    </w:p>
    <w:p w14:paraId="1076A462" w14:textId="77777777" w:rsidR="00E91E16" w:rsidRPr="007C614D" w:rsidRDefault="00E91E16" w:rsidP="00E91E16">
      <w:pPr>
        <w:ind w:left="90"/>
        <w:rPr>
          <w:rFonts w:ascii="Arial" w:hAnsi="Arial" w:cs="Arial"/>
          <w:b/>
          <w:smallCaps/>
          <w:lang w:val="en-US"/>
        </w:rPr>
      </w:pPr>
    </w:p>
    <w:p w14:paraId="328CF282" w14:textId="77777777" w:rsidR="00E91E16" w:rsidRPr="007C614D" w:rsidRDefault="00E91E16" w:rsidP="00E91E16">
      <w:pPr>
        <w:ind w:left="90"/>
        <w:rPr>
          <w:rFonts w:ascii="Arial" w:hAnsi="Arial" w:cs="Arial"/>
          <w:lang w:val="en-GB"/>
        </w:rPr>
      </w:pPr>
      <w:r w:rsidRPr="007C614D">
        <w:rPr>
          <w:rFonts w:ascii="Arial" w:hAnsi="Arial" w:cs="Arial"/>
          <w:b/>
          <w:highlight w:val="yellow"/>
          <w:lang w:val="en-GB"/>
        </w:rPr>
        <w:t>Company Name</w:t>
      </w:r>
      <w:r w:rsidRPr="007C614D">
        <w:rPr>
          <w:rFonts w:ascii="Arial" w:hAnsi="Arial" w:cs="Arial"/>
          <w:b/>
          <w:lang w:val="en-GB"/>
        </w:rPr>
        <w:t>/</w:t>
      </w:r>
      <w:r w:rsidRPr="007C614D">
        <w:rPr>
          <w:rFonts w:ascii="Arial" w:hAnsi="Arial" w:cs="Arial"/>
          <w:b/>
          <w:highlight w:val="yellow"/>
          <w:lang w:val="en-GB"/>
        </w:rPr>
        <w:t xml:space="preserve"> Nazwa Firmy</w:t>
      </w:r>
    </w:p>
    <w:p w14:paraId="644033D3" w14:textId="2E7A1DAE" w:rsidR="00E91E16" w:rsidRDefault="00E91E16" w:rsidP="00E91E16">
      <w:pPr>
        <w:ind w:left="90"/>
        <w:rPr>
          <w:rFonts w:ascii="Arial" w:hAnsi="Arial" w:cs="Arial"/>
        </w:rPr>
      </w:pPr>
      <w:r w:rsidRPr="007C614D">
        <w:rPr>
          <w:rFonts w:ascii="Arial" w:hAnsi="Arial" w:cs="Arial"/>
        </w:rPr>
        <w:t>By/Reprezentowany przez:</w:t>
      </w:r>
    </w:p>
    <w:p w14:paraId="1DD162B9" w14:textId="77777777" w:rsidR="00FE3150" w:rsidRPr="007C614D" w:rsidRDefault="00FE3150" w:rsidP="00E91E16">
      <w:pPr>
        <w:ind w:left="90"/>
        <w:rPr>
          <w:rFonts w:ascii="Arial" w:hAnsi="Arial" w:cs="Arial"/>
        </w:rPr>
      </w:pPr>
    </w:p>
    <w:p w14:paraId="0E111440" w14:textId="77777777" w:rsidR="00E91E16" w:rsidRPr="007C614D" w:rsidRDefault="00E91E16" w:rsidP="00E91E16">
      <w:pPr>
        <w:ind w:left="90"/>
        <w:rPr>
          <w:rFonts w:ascii="Arial" w:hAnsi="Arial" w:cs="Arial"/>
        </w:rPr>
      </w:pPr>
      <w:r w:rsidRPr="007C614D">
        <w:rPr>
          <w:rFonts w:ascii="Arial" w:hAnsi="Arial" w:cs="Arial"/>
        </w:rPr>
        <w:t>____________________________________</w:t>
      </w:r>
    </w:p>
    <w:p w14:paraId="54FFC084" w14:textId="0E9D6ECC" w:rsidR="00E91E16" w:rsidRPr="007C614D" w:rsidRDefault="00E91E16" w:rsidP="00E91E16">
      <w:pPr>
        <w:ind w:left="90"/>
        <w:rPr>
          <w:rFonts w:ascii="Arial" w:hAnsi="Arial" w:cs="Arial"/>
        </w:rPr>
      </w:pPr>
      <w:r w:rsidRPr="007C614D">
        <w:rPr>
          <w:rFonts w:ascii="Arial" w:hAnsi="Arial" w:cs="Arial"/>
        </w:rPr>
        <w:t xml:space="preserve">Name/Imię i nazwisko: </w:t>
      </w:r>
      <w:r w:rsidRPr="007C614D">
        <w:rPr>
          <w:rFonts w:ascii="Arial" w:hAnsi="Arial" w:cs="Arial"/>
          <w:highlight w:val="yellow"/>
        </w:rPr>
        <w:t>…</w:t>
      </w:r>
    </w:p>
    <w:p w14:paraId="4FEC1609" w14:textId="48B04CAB" w:rsidR="00E91E16" w:rsidRPr="007C614D" w:rsidRDefault="00E91E16" w:rsidP="00E91E16">
      <w:pPr>
        <w:ind w:left="90"/>
        <w:rPr>
          <w:rFonts w:ascii="Arial" w:hAnsi="Arial" w:cs="Arial"/>
        </w:rPr>
      </w:pPr>
      <w:r w:rsidRPr="007C614D">
        <w:rPr>
          <w:rFonts w:ascii="Arial" w:hAnsi="Arial" w:cs="Arial"/>
        </w:rPr>
        <w:t xml:space="preserve">Title/Tytuł: </w:t>
      </w:r>
      <w:r w:rsidRPr="007C614D">
        <w:rPr>
          <w:rFonts w:ascii="Arial" w:hAnsi="Arial" w:cs="Arial"/>
          <w:highlight w:val="yellow"/>
        </w:rPr>
        <w:t>…</w:t>
      </w:r>
    </w:p>
    <w:sectPr w:rsidR="00E91E16" w:rsidRPr="007C614D" w:rsidSect="00FE3150">
      <w:headerReference w:type="default" r:id="rId7"/>
      <w:footerReference w:type="default" r:id="rId8"/>
      <w:pgSz w:w="11906" w:h="16838"/>
      <w:pgMar w:top="195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5B9166" w14:textId="77777777" w:rsidR="00323A93" w:rsidRDefault="00323A93" w:rsidP="007414A4">
      <w:pPr>
        <w:spacing w:after="0" w:line="240" w:lineRule="auto"/>
      </w:pPr>
      <w:r>
        <w:separator/>
      </w:r>
    </w:p>
  </w:endnote>
  <w:endnote w:type="continuationSeparator" w:id="0">
    <w:p w14:paraId="23F1D8A8" w14:textId="77777777" w:rsidR="00323A93" w:rsidRDefault="00323A93" w:rsidP="00741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0D4BC6" w14:textId="77777777" w:rsidR="00FE3150" w:rsidRPr="00351E33" w:rsidRDefault="00FE3150" w:rsidP="00FE3150">
    <w:pPr>
      <w:pStyle w:val="Stopka"/>
      <w:tabs>
        <w:tab w:val="center" w:pos="5387"/>
        <w:tab w:val="right" w:pos="9696"/>
      </w:tabs>
      <w:rPr>
        <w:rFonts w:cstheme="minorHAnsi"/>
        <w:b/>
        <w:sz w:val="16"/>
        <w:szCs w:val="16"/>
      </w:rPr>
    </w:pPr>
    <w:r>
      <w:rPr>
        <w:sz w:val="24"/>
        <w:szCs w:val="24"/>
      </w:rPr>
      <w:tab/>
    </w:r>
    <w:r w:rsidR="00D517FD">
      <w:rPr>
        <w:rFonts w:cstheme="minorHAnsi"/>
        <w:b/>
        <w:sz w:val="16"/>
        <w:szCs w:val="16"/>
      </w:rPr>
      <w:pict w14:anchorId="5CD56EEC">
        <v:rect id="_x0000_i1025" style="width:481.95pt;height:.8pt" o:hralign="center" o:hrstd="t" o:hrnoshade="t" o:hr="t" fillcolor="#002060" stroked="f"/>
      </w:pict>
    </w:r>
  </w:p>
  <w:p w14:paraId="30209DF5" w14:textId="77777777" w:rsidR="00FE3150" w:rsidRPr="00351E33" w:rsidRDefault="00FE3150" w:rsidP="00FE3150">
    <w:pPr>
      <w:pStyle w:val="Stopka"/>
      <w:tabs>
        <w:tab w:val="center" w:pos="5387"/>
        <w:tab w:val="right" w:pos="9696"/>
      </w:tabs>
      <w:rPr>
        <w:rFonts w:cstheme="minorHAnsi"/>
        <w:color w:val="222A35" w:themeColor="text2" w:themeShade="80"/>
        <w:sz w:val="6"/>
        <w:szCs w:val="6"/>
      </w:rPr>
    </w:pPr>
  </w:p>
  <w:p w14:paraId="6E588E3B" w14:textId="725D66F5" w:rsidR="00FE3150" w:rsidRPr="004A4179" w:rsidRDefault="00FE3150" w:rsidP="00FE3150">
    <w:pPr>
      <w:pStyle w:val="Stopka"/>
      <w:rPr>
        <w:lang w:val="en-US"/>
      </w:rPr>
    </w:pPr>
    <w:r w:rsidRPr="004A4179">
      <w:rPr>
        <w:rFonts w:cstheme="minorHAnsi"/>
        <w:color w:val="222A35" w:themeColor="text2" w:themeShade="80"/>
        <w:sz w:val="16"/>
        <w:szCs w:val="16"/>
        <w:lang w:val="en-US"/>
      </w:rPr>
      <w:t>© OncoArendi Therapeutics SA</w:t>
    </w:r>
    <w:r w:rsidRPr="004A4179">
      <w:rPr>
        <w:rFonts w:cstheme="minorHAnsi"/>
        <w:color w:val="222A35" w:themeColor="text2" w:themeShade="80"/>
        <w:sz w:val="16"/>
        <w:szCs w:val="16"/>
        <w:lang w:val="en-US"/>
      </w:rPr>
      <w:tab/>
    </w:r>
    <w:r>
      <w:rPr>
        <w:rFonts w:cstheme="minorHAnsi"/>
        <w:color w:val="222A35" w:themeColor="text2" w:themeShade="80"/>
        <w:sz w:val="16"/>
        <w:szCs w:val="16"/>
        <w:lang w:val="en-US"/>
      </w:rPr>
      <w:t xml:space="preserve">                                          </w:t>
    </w:r>
    <w:r>
      <w:rPr>
        <w:rFonts w:cstheme="minorHAnsi"/>
        <w:bCs/>
        <w:color w:val="222A35" w:themeColor="text2" w:themeShade="80"/>
        <w:sz w:val="16"/>
        <w:szCs w:val="16"/>
        <w:lang w:val="en-US"/>
      </w:rPr>
      <w:t>CON</w:t>
    </w:r>
    <w:r w:rsidRPr="004A4179">
      <w:rPr>
        <w:rFonts w:cstheme="minorHAnsi"/>
        <w:bCs/>
        <w:color w:val="222A35" w:themeColor="text2" w:themeShade="80"/>
        <w:sz w:val="16"/>
        <w:szCs w:val="16"/>
        <w:lang w:val="en-US"/>
      </w:rPr>
      <w:t>FID</w:t>
    </w:r>
    <w:r>
      <w:rPr>
        <w:rFonts w:cstheme="minorHAnsi"/>
        <w:bCs/>
        <w:color w:val="222A35" w:themeColor="text2" w:themeShade="80"/>
        <w:sz w:val="16"/>
        <w:szCs w:val="16"/>
        <w:lang w:val="en-US"/>
      </w:rPr>
      <w:t>E</w:t>
    </w:r>
    <w:r w:rsidRPr="004A4179">
      <w:rPr>
        <w:rFonts w:cstheme="minorHAnsi"/>
        <w:bCs/>
        <w:color w:val="222A35" w:themeColor="text2" w:themeShade="80"/>
        <w:sz w:val="16"/>
        <w:szCs w:val="16"/>
        <w:lang w:val="en-US"/>
      </w:rPr>
      <w:t>NTIAL INFORMATION</w:t>
    </w:r>
    <w:r w:rsidRPr="004A4179">
      <w:rPr>
        <w:rFonts w:cstheme="minorHAnsi"/>
        <w:color w:val="222A35" w:themeColor="text2" w:themeShade="80"/>
        <w:sz w:val="16"/>
        <w:szCs w:val="16"/>
        <w:lang w:val="en-US"/>
      </w:rPr>
      <w:t xml:space="preserve">                                                            </w:t>
    </w:r>
    <w:r>
      <w:rPr>
        <w:rFonts w:cstheme="minorHAnsi"/>
        <w:color w:val="222A35" w:themeColor="text2" w:themeShade="80"/>
        <w:sz w:val="16"/>
        <w:szCs w:val="16"/>
        <w:lang w:val="en-US"/>
      </w:rPr>
      <w:t xml:space="preserve">            </w:t>
    </w:r>
    <w:r w:rsidRPr="004A4179">
      <w:rPr>
        <w:rFonts w:cstheme="minorHAnsi"/>
        <w:color w:val="222A35" w:themeColor="text2" w:themeShade="80"/>
        <w:sz w:val="16"/>
        <w:szCs w:val="16"/>
        <w:lang w:val="en-US"/>
      </w:rPr>
      <w:t xml:space="preserve">    </w:t>
    </w:r>
    <w:r w:rsidRPr="004A4179">
      <w:rPr>
        <w:rStyle w:val="Numerstrony1"/>
        <w:rFonts w:cstheme="minorHAnsi"/>
        <w:color w:val="222A35" w:themeColor="text2" w:themeShade="80"/>
        <w:sz w:val="16"/>
        <w:szCs w:val="16"/>
        <w:lang w:val="en-US"/>
      </w:rPr>
      <w:t xml:space="preserve">Page </w:t>
    </w:r>
    <w:r w:rsidRPr="00351E33">
      <w:rPr>
        <w:rFonts w:cstheme="minorHAnsi"/>
        <w:color w:val="222A35" w:themeColor="text2" w:themeShade="80"/>
        <w:sz w:val="16"/>
        <w:szCs w:val="16"/>
      </w:rPr>
      <w:fldChar w:fldCharType="begin"/>
    </w:r>
    <w:r w:rsidRPr="004A4179">
      <w:rPr>
        <w:rFonts w:cstheme="minorHAnsi"/>
        <w:color w:val="222A35" w:themeColor="text2" w:themeShade="80"/>
        <w:sz w:val="16"/>
        <w:szCs w:val="16"/>
        <w:lang w:val="en-US"/>
      </w:rPr>
      <w:instrText xml:space="preserve"> PAGE </w:instrText>
    </w:r>
    <w:r w:rsidRPr="00351E33">
      <w:rPr>
        <w:rFonts w:cstheme="minorHAnsi"/>
        <w:color w:val="222A35" w:themeColor="text2" w:themeShade="80"/>
        <w:sz w:val="16"/>
        <w:szCs w:val="16"/>
      </w:rPr>
      <w:fldChar w:fldCharType="separate"/>
    </w:r>
    <w:r>
      <w:rPr>
        <w:rFonts w:cstheme="minorHAnsi"/>
        <w:color w:val="222A35" w:themeColor="text2" w:themeShade="80"/>
        <w:sz w:val="16"/>
        <w:szCs w:val="16"/>
      </w:rPr>
      <w:t>1</w:t>
    </w:r>
    <w:r w:rsidRPr="00351E33">
      <w:rPr>
        <w:rFonts w:cstheme="minorHAnsi"/>
        <w:color w:val="222A35" w:themeColor="text2" w:themeShade="80"/>
        <w:sz w:val="16"/>
        <w:szCs w:val="16"/>
      </w:rPr>
      <w:fldChar w:fldCharType="end"/>
    </w:r>
    <w:r w:rsidRPr="004A4179">
      <w:rPr>
        <w:rStyle w:val="Numerstrony1"/>
        <w:rFonts w:cstheme="minorHAnsi"/>
        <w:color w:val="222A35" w:themeColor="text2" w:themeShade="80"/>
        <w:sz w:val="16"/>
        <w:szCs w:val="16"/>
        <w:lang w:val="en-US"/>
      </w:rPr>
      <w:t xml:space="preserve"> of </w:t>
    </w:r>
    <w:r w:rsidRPr="00351E33">
      <w:rPr>
        <w:rFonts w:cstheme="minorHAnsi"/>
        <w:color w:val="222A35" w:themeColor="text2" w:themeShade="80"/>
        <w:sz w:val="16"/>
        <w:szCs w:val="16"/>
      </w:rPr>
      <w:fldChar w:fldCharType="begin"/>
    </w:r>
    <w:r w:rsidRPr="004A4179">
      <w:rPr>
        <w:rFonts w:cstheme="minorHAnsi"/>
        <w:color w:val="222A35" w:themeColor="text2" w:themeShade="80"/>
        <w:sz w:val="16"/>
        <w:szCs w:val="16"/>
        <w:lang w:val="en-US"/>
      </w:rPr>
      <w:instrText xml:space="preserve"> NUMPAGES \*Arabic </w:instrText>
    </w:r>
    <w:r w:rsidRPr="00351E33">
      <w:rPr>
        <w:rFonts w:cstheme="minorHAnsi"/>
        <w:color w:val="222A35" w:themeColor="text2" w:themeShade="80"/>
        <w:sz w:val="16"/>
        <w:szCs w:val="16"/>
      </w:rPr>
      <w:fldChar w:fldCharType="separate"/>
    </w:r>
    <w:r>
      <w:rPr>
        <w:rFonts w:cstheme="minorHAnsi"/>
        <w:color w:val="222A35" w:themeColor="text2" w:themeShade="80"/>
        <w:sz w:val="16"/>
        <w:szCs w:val="16"/>
      </w:rPr>
      <w:t>4</w:t>
    </w:r>
    <w:r w:rsidRPr="00351E33">
      <w:rPr>
        <w:rFonts w:cstheme="minorHAnsi"/>
        <w:noProof/>
        <w:color w:val="222A35" w:themeColor="text2" w:themeShade="80"/>
        <w:sz w:val="16"/>
        <w:szCs w:val="16"/>
      </w:rPr>
      <w:fldChar w:fldCharType="end"/>
    </w:r>
    <w:r w:rsidRPr="004A4179">
      <w:rPr>
        <w:rFonts w:cstheme="minorHAnsi"/>
        <w:noProof/>
        <w:color w:val="222A35" w:themeColor="text2" w:themeShade="80"/>
        <w:sz w:val="16"/>
        <w:szCs w:val="16"/>
        <w:lang w:val="en-US"/>
      </w:rPr>
      <w:t xml:space="preserve">                                                                              </w:t>
    </w:r>
  </w:p>
  <w:p w14:paraId="56555030" w14:textId="77777777" w:rsidR="00FE3150" w:rsidRPr="00A91014" w:rsidRDefault="00FE3150" w:rsidP="00FE3150">
    <w:pPr>
      <w:pStyle w:val="Stopka"/>
      <w:jc w:val="center"/>
      <w:rPr>
        <w:lang w:val="en-US"/>
      </w:rPr>
    </w:pPr>
    <w:r w:rsidRPr="00A91014">
      <w:rPr>
        <w:sz w:val="24"/>
        <w:szCs w:val="24"/>
        <w:lang w:val="en-US"/>
      </w:rPr>
      <w:t xml:space="preserve">      </w:t>
    </w:r>
    <w:r w:rsidRPr="00A91014">
      <w:rPr>
        <w:sz w:val="24"/>
        <w:szCs w:val="24"/>
        <w:lang w:val="en-US"/>
      </w:rPr>
      <w:tab/>
      <w:t xml:space="preserve"> </w:t>
    </w:r>
  </w:p>
  <w:p w14:paraId="441032C8" w14:textId="77777777" w:rsidR="00FE3150" w:rsidRDefault="00FE315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3E21A9" w14:textId="77777777" w:rsidR="00323A93" w:rsidRDefault="00323A93" w:rsidP="007414A4">
      <w:pPr>
        <w:spacing w:after="0" w:line="240" w:lineRule="auto"/>
      </w:pPr>
      <w:r>
        <w:separator/>
      </w:r>
    </w:p>
  </w:footnote>
  <w:footnote w:type="continuationSeparator" w:id="0">
    <w:p w14:paraId="5525C1C4" w14:textId="77777777" w:rsidR="00323A93" w:rsidRDefault="00323A93" w:rsidP="007414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0E59DA" w14:textId="05C560BC" w:rsidR="007414A4" w:rsidRDefault="007414A4">
    <w:pPr>
      <w:pStyle w:val="Nagwek"/>
    </w:pPr>
    <w:r w:rsidRPr="000B0761">
      <w:rPr>
        <w:noProof/>
        <w:color w:val="1F3864" w:themeColor="accent1" w:themeShade="80"/>
        <w:lang w:val="en-US" w:eastAsia="zh-CN"/>
      </w:rPr>
      <w:drawing>
        <wp:anchor distT="0" distB="0" distL="114300" distR="114300" simplePos="0" relativeHeight="251659264" behindDoc="1" locked="0" layoutInCell="1" allowOverlap="1" wp14:anchorId="001CB91C" wp14:editId="31B744B2">
          <wp:simplePos x="0" y="0"/>
          <wp:positionH relativeFrom="column">
            <wp:posOffset>-4445</wp:posOffset>
          </wp:positionH>
          <wp:positionV relativeFrom="paragraph">
            <wp:posOffset>-1905</wp:posOffset>
          </wp:positionV>
          <wp:extent cx="942975" cy="579874"/>
          <wp:effectExtent l="0" t="0" r="0" b="0"/>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49416" cy="5838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76B46"/>
    <w:multiLevelType w:val="hybridMultilevel"/>
    <w:tmpl w:val="458A1978"/>
    <w:lvl w:ilvl="0" w:tplc="04090019">
      <w:start w:val="1"/>
      <w:numFmt w:val="lowerLetter"/>
      <w:lvlText w:val="%1."/>
      <w:lvlJc w:val="left"/>
      <w:pPr>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354F6A"/>
    <w:multiLevelType w:val="hybridMultilevel"/>
    <w:tmpl w:val="1C7E6E66"/>
    <w:lvl w:ilvl="0" w:tplc="CD28FD76">
      <w:start w:val="1"/>
      <w:numFmt w:val="decimal"/>
      <w:lvlText w:val="%1."/>
      <w:lvlJc w:val="left"/>
      <w:pPr>
        <w:ind w:left="720" w:hanging="360"/>
      </w:pPr>
      <w:rPr>
        <w:rFonts w:ascii="Arial" w:hAnsi="Arial" w:cs="Arial" w:hint="default"/>
        <w:sz w:val="22"/>
        <w:u w:val="no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EAC69A9"/>
    <w:multiLevelType w:val="hybridMultilevel"/>
    <w:tmpl w:val="1C7E6E66"/>
    <w:lvl w:ilvl="0" w:tplc="CD28FD76">
      <w:start w:val="1"/>
      <w:numFmt w:val="decimal"/>
      <w:lvlText w:val="%1."/>
      <w:lvlJc w:val="left"/>
      <w:pPr>
        <w:ind w:left="720" w:hanging="360"/>
      </w:pPr>
      <w:rPr>
        <w:rFonts w:ascii="Arial" w:hAnsi="Arial" w:cs="Arial" w:hint="default"/>
        <w:sz w:val="22"/>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43F2BD2"/>
    <w:multiLevelType w:val="hybridMultilevel"/>
    <w:tmpl w:val="A0F2F330"/>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7B344CF"/>
    <w:multiLevelType w:val="hybridMultilevel"/>
    <w:tmpl w:val="518AA9E6"/>
    <w:lvl w:ilvl="0" w:tplc="7C44C1EE">
      <w:start w:val="1"/>
      <w:numFmt w:val="lowerLetter"/>
      <w:lvlText w:val="%1."/>
      <w:lvlJc w:val="left"/>
      <w:pPr>
        <w:ind w:left="682" w:hanging="360"/>
      </w:pPr>
      <w:rPr>
        <w:rFonts w:hint="default"/>
      </w:rPr>
    </w:lvl>
    <w:lvl w:ilvl="1" w:tplc="04150019" w:tentative="1">
      <w:start w:val="1"/>
      <w:numFmt w:val="lowerLetter"/>
      <w:lvlText w:val="%2."/>
      <w:lvlJc w:val="left"/>
      <w:pPr>
        <w:ind w:left="1402" w:hanging="360"/>
      </w:pPr>
    </w:lvl>
    <w:lvl w:ilvl="2" w:tplc="0415001B" w:tentative="1">
      <w:start w:val="1"/>
      <w:numFmt w:val="lowerRoman"/>
      <w:lvlText w:val="%3."/>
      <w:lvlJc w:val="right"/>
      <w:pPr>
        <w:ind w:left="2122" w:hanging="180"/>
      </w:pPr>
    </w:lvl>
    <w:lvl w:ilvl="3" w:tplc="0415000F" w:tentative="1">
      <w:start w:val="1"/>
      <w:numFmt w:val="decimal"/>
      <w:lvlText w:val="%4."/>
      <w:lvlJc w:val="left"/>
      <w:pPr>
        <w:ind w:left="2842" w:hanging="360"/>
      </w:pPr>
    </w:lvl>
    <w:lvl w:ilvl="4" w:tplc="04150019" w:tentative="1">
      <w:start w:val="1"/>
      <w:numFmt w:val="lowerLetter"/>
      <w:lvlText w:val="%5."/>
      <w:lvlJc w:val="left"/>
      <w:pPr>
        <w:ind w:left="3562" w:hanging="360"/>
      </w:pPr>
    </w:lvl>
    <w:lvl w:ilvl="5" w:tplc="0415001B" w:tentative="1">
      <w:start w:val="1"/>
      <w:numFmt w:val="lowerRoman"/>
      <w:lvlText w:val="%6."/>
      <w:lvlJc w:val="right"/>
      <w:pPr>
        <w:ind w:left="4282" w:hanging="180"/>
      </w:pPr>
    </w:lvl>
    <w:lvl w:ilvl="6" w:tplc="0415000F" w:tentative="1">
      <w:start w:val="1"/>
      <w:numFmt w:val="decimal"/>
      <w:lvlText w:val="%7."/>
      <w:lvlJc w:val="left"/>
      <w:pPr>
        <w:ind w:left="5002" w:hanging="360"/>
      </w:pPr>
    </w:lvl>
    <w:lvl w:ilvl="7" w:tplc="04150019" w:tentative="1">
      <w:start w:val="1"/>
      <w:numFmt w:val="lowerLetter"/>
      <w:lvlText w:val="%8."/>
      <w:lvlJc w:val="left"/>
      <w:pPr>
        <w:ind w:left="5722" w:hanging="360"/>
      </w:pPr>
    </w:lvl>
    <w:lvl w:ilvl="8" w:tplc="0415001B" w:tentative="1">
      <w:start w:val="1"/>
      <w:numFmt w:val="lowerRoman"/>
      <w:lvlText w:val="%9."/>
      <w:lvlJc w:val="right"/>
      <w:pPr>
        <w:ind w:left="6442" w:hanging="180"/>
      </w:pPr>
    </w:lvl>
  </w:abstractNum>
  <w:abstractNum w:abstractNumId="5" w15:restartNumberingAfterBreak="0">
    <w:nsid w:val="374806AF"/>
    <w:multiLevelType w:val="hybridMultilevel"/>
    <w:tmpl w:val="132E30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325657"/>
    <w:multiLevelType w:val="hybridMultilevel"/>
    <w:tmpl w:val="4350CC00"/>
    <w:lvl w:ilvl="0" w:tplc="04090019">
      <w:start w:val="1"/>
      <w:numFmt w:val="lowerLetter"/>
      <w:lvlText w:val="%1."/>
      <w:lvlJc w:val="left"/>
      <w:pPr>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0270768"/>
    <w:multiLevelType w:val="hybridMultilevel"/>
    <w:tmpl w:val="B24483A6"/>
    <w:lvl w:ilvl="0" w:tplc="04090019">
      <w:start w:val="1"/>
      <w:numFmt w:val="lowerLetter"/>
      <w:lvlText w:val="%1."/>
      <w:lvlJc w:val="left"/>
      <w:pPr>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9342AFB"/>
    <w:multiLevelType w:val="hybridMultilevel"/>
    <w:tmpl w:val="44ACDC50"/>
    <w:lvl w:ilvl="0" w:tplc="04090019">
      <w:start w:val="1"/>
      <w:numFmt w:val="lowerLetter"/>
      <w:lvlText w:val="%1."/>
      <w:lvlJc w:val="left"/>
      <w:pPr>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6"/>
  </w:num>
  <w:num w:numId="5">
    <w:abstractNumId w:val="7"/>
  </w:num>
  <w:num w:numId="6">
    <w:abstractNumId w:val="8"/>
  </w:num>
  <w:num w:numId="7">
    <w:abstractNumId w:val="0"/>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1843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4A4"/>
    <w:rsid w:val="000604CE"/>
    <w:rsid w:val="000B6C86"/>
    <w:rsid w:val="001427B7"/>
    <w:rsid w:val="00151A2E"/>
    <w:rsid w:val="001615F3"/>
    <w:rsid w:val="00271A75"/>
    <w:rsid w:val="002971F0"/>
    <w:rsid w:val="00323A93"/>
    <w:rsid w:val="00543FA5"/>
    <w:rsid w:val="00551243"/>
    <w:rsid w:val="00614DC2"/>
    <w:rsid w:val="007414A4"/>
    <w:rsid w:val="007C614D"/>
    <w:rsid w:val="00821068"/>
    <w:rsid w:val="00AE13B1"/>
    <w:rsid w:val="00BE264E"/>
    <w:rsid w:val="00D517FD"/>
    <w:rsid w:val="00E91E16"/>
    <w:rsid w:val="00F32D4D"/>
    <w:rsid w:val="00FE31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14:docId w14:val="18A43769"/>
  <w15:chartTrackingRefBased/>
  <w15:docId w15:val="{6C0CE8A8-45BC-48F3-9C3F-20EE76F50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414A4"/>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414A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414A4"/>
  </w:style>
  <w:style w:type="paragraph" w:styleId="Stopka">
    <w:name w:val="footer"/>
    <w:basedOn w:val="Normalny"/>
    <w:link w:val="StopkaZnak"/>
    <w:unhideWhenUsed/>
    <w:rsid w:val="007414A4"/>
    <w:pPr>
      <w:tabs>
        <w:tab w:val="center" w:pos="4536"/>
        <w:tab w:val="right" w:pos="9072"/>
      </w:tabs>
      <w:spacing w:after="0" w:line="240" w:lineRule="auto"/>
    </w:pPr>
  </w:style>
  <w:style w:type="character" w:customStyle="1" w:styleId="StopkaZnak">
    <w:name w:val="Stopka Znak"/>
    <w:basedOn w:val="Domylnaczcionkaakapitu"/>
    <w:link w:val="Stopka"/>
    <w:rsid w:val="007414A4"/>
  </w:style>
  <w:style w:type="table" w:styleId="Tabela-Siatka">
    <w:name w:val="Table Grid"/>
    <w:basedOn w:val="Standardowy"/>
    <w:uiPriority w:val="39"/>
    <w:rsid w:val="00741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72"/>
    <w:qFormat/>
    <w:rsid w:val="007414A4"/>
    <w:pPr>
      <w:ind w:left="720"/>
      <w:contextualSpacing/>
    </w:pPr>
  </w:style>
  <w:style w:type="paragraph" w:styleId="HTML-wstpniesformatowany">
    <w:name w:val="HTML Preformatted"/>
    <w:basedOn w:val="Normalny"/>
    <w:link w:val="HTML-wstpniesformatowanyZnak"/>
    <w:uiPriority w:val="99"/>
    <w:unhideWhenUsed/>
    <w:rsid w:val="0074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7414A4"/>
    <w:rPr>
      <w:rFonts w:ascii="Courier New" w:eastAsia="Times New Roman" w:hAnsi="Courier New" w:cs="Courier New"/>
      <w:sz w:val="20"/>
      <w:szCs w:val="20"/>
      <w:lang w:eastAsia="pl-PL"/>
    </w:rPr>
  </w:style>
  <w:style w:type="paragraph" w:styleId="Tekstdymka">
    <w:name w:val="Balloon Text"/>
    <w:basedOn w:val="Normalny"/>
    <w:link w:val="TekstdymkaZnak"/>
    <w:uiPriority w:val="99"/>
    <w:semiHidden/>
    <w:unhideWhenUsed/>
    <w:rsid w:val="002971F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971F0"/>
    <w:rPr>
      <w:rFonts w:ascii="Segoe UI" w:hAnsi="Segoe UI" w:cs="Segoe UI"/>
      <w:sz w:val="18"/>
      <w:szCs w:val="18"/>
    </w:rPr>
  </w:style>
  <w:style w:type="character" w:customStyle="1" w:styleId="Numerstrony1">
    <w:name w:val="Numer strony1"/>
    <w:rsid w:val="00FE31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2820</Words>
  <Characters>16925</Characters>
  <Application>Microsoft Office Word</Application>
  <DocSecurity>0</DocSecurity>
  <Lines>141</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 Grzesik</dc:creator>
  <cp:keywords/>
  <dc:description/>
  <cp:lastModifiedBy>Kinga Kazimierczak</cp:lastModifiedBy>
  <cp:revision>3</cp:revision>
  <dcterms:created xsi:type="dcterms:W3CDTF">2021-02-23T12:32:00Z</dcterms:created>
  <dcterms:modified xsi:type="dcterms:W3CDTF">2021-02-23T12:32:00Z</dcterms:modified>
</cp:coreProperties>
</file>