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09" w:rsidRDefault="00F80909" w:rsidP="00F80909">
      <w:pPr>
        <w:spacing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F80909">
        <w:rPr>
          <w:rFonts w:ascii="Arial Narrow" w:hAnsi="Arial Narrow" w:cs="Arial Narrow"/>
          <w:sz w:val="22"/>
          <w:szCs w:val="22"/>
        </w:rPr>
        <w:t xml:space="preserve">Wzór </w:t>
      </w:r>
      <w:r w:rsidR="0025306E">
        <w:rPr>
          <w:rFonts w:ascii="Arial Narrow" w:hAnsi="Arial Narrow" w:cs="Arial Narrow"/>
          <w:sz w:val="22"/>
          <w:szCs w:val="22"/>
        </w:rPr>
        <w:t>Klauzuli o zachowaniu poufności – załącznik nr 4</w:t>
      </w:r>
      <w:r>
        <w:rPr>
          <w:rFonts w:ascii="Arial Narrow" w:hAnsi="Arial Narrow" w:cs="Arial Narrow"/>
          <w:sz w:val="22"/>
          <w:szCs w:val="22"/>
        </w:rPr>
        <w:t xml:space="preserve"> do Zapytania ofertowego</w:t>
      </w:r>
    </w:p>
    <w:p w:rsidR="00D454D9" w:rsidRPr="00D454D9" w:rsidRDefault="00D454D9" w:rsidP="00D454D9">
      <w:pPr>
        <w:rPr>
          <w:rFonts w:ascii="Arial Narrow" w:eastAsia="Arial Narrow" w:hAnsi="Arial Narrow" w:cs="Arial Narrow"/>
          <w:b/>
          <w:sz w:val="22"/>
          <w:szCs w:val="24"/>
        </w:rPr>
      </w:pPr>
      <w:r w:rsidRPr="00D454D9">
        <w:rPr>
          <w:rFonts w:ascii="Arial Narrow" w:eastAsia="Arial Narrow" w:hAnsi="Arial Narrow" w:cs="Arial Narrow"/>
          <w:sz w:val="22"/>
          <w:szCs w:val="24"/>
        </w:rPr>
        <w:t xml:space="preserve">Postępowanie ofertowe nr: </w:t>
      </w:r>
      <w:r w:rsidR="00A80C07">
        <w:rPr>
          <w:rFonts w:ascii="Arial Narrow" w:eastAsia="Arial Narrow" w:hAnsi="Arial Narrow" w:cs="Arial Narrow"/>
          <w:b/>
          <w:sz w:val="22"/>
          <w:szCs w:val="24"/>
        </w:rPr>
        <w:t>3</w:t>
      </w:r>
      <w:r w:rsidRPr="00D454D9">
        <w:rPr>
          <w:rFonts w:ascii="Arial Narrow" w:eastAsia="Arial Narrow" w:hAnsi="Arial Narrow" w:cs="Arial Narrow"/>
          <w:b/>
          <w:sz w:val="22"/>
          <w:szCs w:val="24"/>
        </w:rPr>
        <w:t>/FEPW.01.01-IP.01-0063/23</w:t>
      </w:r>
    </w:p>
    <w:p w:rsidR="00F80909" w:rsidRDefault="00F80909" w:rsidP="00F80909">
      <w:pPr>
        <w:shd w:val="clear" w:color="auto" w:fill="FFFFFF"/>
        <w:tabs>
          <w:tab w:val="left" w:pos="8539"/>
        </w:tabs>
        <w:spacing w:line="259" w:lineRule="auto"/>
        <w:ind w:left="7"/>
        <w:jc w:val="both"/>
        <w:rPr>
          <w:rFonts w:ascii="Arial Narrow" w:hAnsi="Arial Narrow" w:cs="Arial Narrow"/>
          <w:sz w:val="22"/>
          <w:szCs w:val="22"/>
        </w:rPr>
      </w:pPr>
    </w:p>
    <w:p w:rsidR="00E007B7" w:rsidRPr="00361E0F" w:rsidRDefault="00E007B7">
      <w:pPr>
        <w:spacing w:after="160"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E007B7" w:rsidRPr="00361E0F" w:rsidRDefault="00E007B7">
      <w:pPr>
        <w:spacing w:line="276" w:lineRule="auto"/>
        <w:rPr>
          <w:rFonts w:ascii="Arial Narrow" w:hAnsi="Arial Narrow" w:cs="Arial Narrow"/>
          <w:sz w:val="24"/>
          <w:szCs w:val="22"/>
        </w:rPr>
      </w:pPr>
    </w:p>
    <w:p w:rsidR="00E007B7" w:rsidRDefault="00F80909" w:rsidP="00F80909">
      <w:pPr>
        <w:spacing w:line="276" w:lineRule="auto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……………………………………………….</w:t>
      </w:r>
    </w:p>
    <w:p w:rsidR="00E007B7" w:rsidRDefault="00F57C27">
      <w:pPr>
        <w:spacing w:line="276" w:lineRule="auto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Miejscowość, data</w:t>
      </w:r>
    </w:p>
    <w:p w:rsidR="00E007B7" w:rsidRDefault="00F57C27">
      <w:p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…………………………………………………………..</w:t>
      </w:r>
      <w:r>
        <w:rPr>
          <w:rFonts w:ascii="Arial Narrow" w:hAnsi="Arial Narrow" w:cs="Arial Narrow"/>
          <w:sz w:val="22"/>
          <w:szCs w:val="22"/>
        </w:rPr>
        <w:br/>
        <w:t>Nazwa, adres Wykonawcy</w:t>
      </w:r>
    </w:p>
    <w:p w:rsidR="00E007B7" w:rsidRPr="00361E0F" w:rsidRDefault="00E007B7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F80909" w:rsidRPr="00361E0F" w:rsidRDefault="00F80909">
      <w:pPr>
        <w:spacing w:line="276" w:lineRule="auto"/>
        <w:jc w:val="center"/>
        <w:rPr>
          <w:rFonts w:ascii="Arial Narrow" w:hAnsi="Arial Narrow" w:cs="Arial Narrow"/>
          <w:b/>
          <w:sz w:val="24"/>
          <w:szCs w:val="22"/>
        </w:rPr>
      </w:pPr>
    </w:p>
    <w:p w:rsidR="00E007B7" w:rsidRDefault="0025306E">
      <w:pPr>
        <w:spacing w:line="276" w:lineRule="auto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Klauzula o zachowaniu p</w:t>
      </w:r>
      <w:r w:rsidRPr="0025306E">
        <w:rPr>
          <w:rFonts w:ascii="Arial Narrow" w:hAnsi="Arial Narrow" w:cs="Arial Narrow"/>
          <w:b/>
          <w:sz w:val="22"/>
          <w:szCs w:val="22"/>
        </w:rPr>
        <w:t>oufności</w:t>
      </w:r>
    </w:p>
    <w:p w:rsidR="00E007B7" w:rsidRPr="00361E0F" w:rsidRDefault="00E007B7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270946" w:rsidRPr="00361E0F" w:rsidRDefault="00270946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E007B7" w:rsidRPr="00E37C23" w:rsidRDefault="00F57C27">
      <w:pPr>
        <w:spacing w:line="276" w:lineRule="auto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Dotyczy: Projektu nr</w:t>
      </w:r>
      <w:r w:rsidR="00B4471E">
        <w:rPr>
          <w:rFonts w:ascii="Arial Narrow" w:hAnsi="Arial Narrow" w:cs="Arial Narrow"/>
          <w:sz w:val="22"/>
          <w:szCs w:val="22"/>
        </w:rPr>
        <w:t>: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D454D9" w:rsidRPr="00D454D9">
        <w:rPr>
          <w:rFonts w:ascii="Arial Narrow" w:hAnsi="Arial Narrow" w:cs="Arial Narrow"/>
          <w:b/>
          <w:sz w:val="22"/>
          <w:szCs w:val="22"/>
        </w:rPr>
        <w:t>FEPW.01.01-IP.01-0063/23</w:t>
      </w:r>
    </w:p>
    <w:p w:rsidR="00E007B7" w:rsidRDefault="00E37C23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Tytuł projektu: „</w:t>
      </w:r>
      <w:r w:rsidR="00D454D9" w:rsidRPr="00D454D9">
        <w:rPr>
          <w:rFonts w:ascii="Arial Narrow" w:hAnsi="Arial Narrow" w:cs="Arial Narrow"/>
          <w:b/>
          <w:sz w:val="22"/>
          <w:szCs w:val="22"/>
        </w:rPr>
        <w:t>Poly.N - technologia wytwarzania układów polimerowych w oparciu o własną recepturę, umożliwiając podniesienie efektywności energetycznej pakietów szybowych</w:t>
      </w:r>
      <w:r w:rsidRPr="00E37C23">
        <w:rPr>
          <w:rFonts w:ascii="Arial Narrow" w:hAnsi="Arial Narrow" w:cs="Arial Narrow"/>
          <w:sz w:val="22"/>
          <w:szCs w:val="22"/>
        </w:rPr>
        <w:t>”</w:t>
      </w:r>
    </w:p>
    <w:p w:rsidR="00E007B7" w:rsidRPr="00361E0F" w:rsidRDefault="00E007B7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E007B7" w:rsidRPr="00361E0F" w:rsidRDefault="00E007B7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E007B7" w:rsidRDefault="00F57C27">
      <w:pPr>
        <w:shd w:val="clear" w:color="auto" w:fill="FFFFFF"/>
        <w:tabs>
          <w:tab w:val="left" w:pos="8539"/>
        </w:tabs>
        <w:spacing w:after="160" w:line="259" w:lineRule="auto"/>
        <w:jc w:val="both"/>
        <w:rPr>
          <w:rFonts w:ascii="Arial Narrow" w:hAnsi="Arial Narrow" w:cs="Arial Narrow"/>
          <w:sz w:val="22"/>
          <w:szCs w:val="22"/>
        </w:rPr>
      </w:pPr>
      <w:bookmarkStart w:id="0" w:name="_gjdgxs" w:colFirst="0" w:colLast="0"/>
      <w:bookmarkEnd w:id="0"/>
      <w:r w:rsidRPr="00536456">
        <w:rPr>
          <w:rFonts w:ascii="Arial Narrow" w:hAnsi="Arial Narrow" w:cs="Arial Narrow"/>
          <w:sz w:val="22"/>
          <w:szCs w:val="22"/>
        </w:rPr>
        <w:t>W związku ze zł</w:t>
      </w:r>
      <w:r w:rsidR="00B4471E">
        <w:rPr>
          <w:rFonts w:ascii="Arial Narrow" w:hAnsi="Arial Narrow" w:cs="Arial Narrow"/>
          <w:sz w:val="22"/>
          <w:szCs w:val="22"/>
        </w:rPr>
        <w:t xml:space="preserve">ożeniem oferty w odpowiedzi na </w:t>
      </w:r>
      <w:r w:rsidR="00D454D9">
        <w:rPr>
          <w:rFonts w:ascii="Arial Narrow" w:hAnsi="Arial Narrow" w:cs="Arial Narrow"/>
          <w:sz w:val="22"/>
          <w:szCs w:val="22"/>
        </w:rPr>
        <w:t>Postępowanie</w:t>
      </w:r>
      <w:r w:rsidR="00B4471E" w:rsidRPr="00734451">
        <w:rPr>
          <w:rFonts w:ascii="Arial Narrow" w:hAnsi="Arial Narrow" w:cs="Arial Narrow"/>
          <w:sz w:val="22"/>
          <w:szCs w:val="22"/>
        </w:rPr>
        <w:t xml:space="preserve"> ofertowe nr:</w:t>
      </w:r>
      <w:r w:rsidR="00B4471E">
        <w:rPr>
          <w:rFonts w:ascii="Arial Narrow" w:hAnsi="Arial Narrow" w:cs="Arial Narrow"/>
          <w:b/>
          <w:sz w:val="22"/>
          <w:szCs w:val="22"/>
        </w:rPr>
        <w:t xml:space="preserve"> </w:t>
      </w:r>
      <w:r w:rsidR="00A80C07">
        <w:rPr>
          <w:rFonts w:ascii="Arial Narrow" w:eastAsia="Arial Narrow" w:hAnsi="Arial Narrow" w:cs="Arial Narrow"/>
          <w:b/>
          <w:sz w:val="22"/>
          <w:szCs w:val="24"/>
        </w:rPr>
        <w:t>3</w:t>
      </w:r>
      <w:bookmarkStart w:id="1" w:name="_GoBack"/>
      <w:bookmarkEnd w:id="1"/>
      <w:r w:rsidR="00D454D9" w:rsidRPr="00D454D9">
        <w:rPr>
          <w:rFonts w:ascii="Arial Narrow" w:eastAsia="Arial Narrow" w:hAnsi="Arial Narrow" w:cs="Arial Narrow"/>
          <w:b/>
          <w:sz w:val="22"/>
          <w:szCs w:val="24"/>
        </w:rPr>
        <w:t>/FEPW.01.01-IP.01-0063/23</w:t>
      </w:r>
      <w:r w:rsidR="005A4B47" w:rsidRPr="005A4B47">
        <w:rPr>
          <w:rFonts w:ascii="Arial Narrow" w:hAnsi="Arial Narrow" w:cs="Arial Narrow"/>
          <w:sz w:val="22"/>
          <w:szCs w:val="22"/>
        </w:rPr>
        <w:t>,</w:t>
      </w:r>
      <w:r w:rsidR="005A4B47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536456">
        <w:rPr>
          <w:rFonts w:ascii="Arial Narrow" w:hAnsi="Arial Narrow" w:cs="Arial Narrow"/>
          <w:sz w:val="22"/>
          <w:szCs w:val="22"/>
        </w:rPr>
        <w:t>prowadzon</w:t>
      </w:r>
      <w:r w:rsidR="00734451">
        <w:rPr>
          <w:rFonts w:ascii="Arial Narrow" w:hAnsi="Arial Narrow" w:cs="Arial Narrow"/>
          <w:sz w:val="22"/>
          <w:szCs w:val="22"/>
        </w:rPr>
        <w:t>e</w:t>
      </w:r>
      <w:r w:rsidRPr="00536456">
        <w:rPr>
          <w:rFonts w:ascii="Arial Narrow" w:hAnsi="Arial Narrow" w:cs="Arial Narrow"/>
          <w:sz w:val="22"/>
          <w:szCs w:val="22"/>
        </w:rPr>
        <w:t xml:space="preserve"> przez </w:t>
      </w:r>
      <w:r w:rsidR="00D454D9">
        <w:rPr>
          <w:rFonts w:ascii="Arial Narrow" w:eastAsia="Arial Narrow" w:hAnsi="Arial Narrow" w:cs="Arial Narrow"/>
          <w:b/>
          <w:sz w:val="22"/>
          <w:szCs w:val="22"/>
        </w:rPr>
        <w:t>Poly.N</w:t>
      </w:r>
      <w:r w:rsidR="00B61E86" w:rsidRPr="00B97465">
        <w:rPr>
          <w:rFonts w:ascii="Arial Narrow" w:eastAsia="Arial Narrow" w:hAnsi="Arial Narrow" w:cs="Arial Narrow"/>
          <w:b/>
          <w:sz w:val="22"/>
          <w:szCs w:val="22"/>
        </w:rPr>
        <w:t xml:space="preserve"> Spółka z ograniczoną odpowiedzialnością</w:t>
      </w:r>
      <w:r w:rsidR="00B61E86" w:rsidRPr="002F59D1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B61E86" w:rsidRPr="002F59D1">
        <w:rPr>
          <w:rFonts w:ascii="Arial Narrow" w:eastAsia="Arial Narrow" w:hAnsi="Arial Narrow" w:cs="Arial Narrow"/>
          <w:sz w:val="22"/>
          <w:szCs w:val="22"/>
        </w:rPr>
        <w:t>z siedzibą w:</w:t>
      </w:r>
      <w:r w:rsidR="00B61E86" w:rsidRPr="00B97465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B61E86">
        <w:rPr>
          <w:rFonts w:ascii="Arial Narrow" w:eastAsia="Arial Narrow" w:hAnsi="Arial Narrow" w:cs="Arial Narrow"/>
          <w:b/>
          <w:sz w:val="22"/>
          <w:szCs w:val="22"/>
        </w:rPr>
        <w:t>u</w:t>
      </w:r>
      <w:r w:rsidR="00B61E86" w:rsidRPr="00100D0F">
        <w:rPr>
          <w:rFonts w:ascii="Arial Narrow" w:eastAsia="Arial Narrow" w:hAnsi="Arial Narrow" w:cs="Arial Narrow"/>
          <w:b/>
          <w:sz w:val="22"/>
          <w:szCs w:val="22"/>
        </w:rPr>
        <w:t>l.</w:t>
      </w:r>
      <w:r w:rsidR="00B61E86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D454D9">
        <w:rPr>
          <w:rFonts w:ascii="Arial Narrow" w:eastAsia="Arial Narrow" w:hAnsi="Arial Narrow" w:cs="Arial Narrow"/>
          <w:b/>
          <w:sz w:val="22"/>
          <w:szCs w:val="22"/>
        </w:rPr>
        <w:t>Wojska Polskiego 9</w:t>
      </w:r>
      <w:r w:rsidR="00B61E86" w:rsidRPr="00721E40"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 w:rsidR="00B61E86" w:rsidRPr="00100D0F">
        <w:rPr>
          <w:rFonts w:ascii="Arial Narrow" w:eastAsia="Arial Narrow" w:hAnsi="Arial Narrow" w:cs="Arial Narrow"/>
          <w:b/>
          <w:sz w:val="22"/>
          <w:szCs w:val="22"/>
        </w:rPr>
        <w:t>3</w:t>
      </w:r>
      <w:r w:rsidR="00D454D9">
        <w:rPr>
          <w:rFonts w:ascii="Arial Narrow" w:eastAsia="Arial Narrow" w:hAnsi="Arial Narrow" w:cs="Arial Narrow"/>
          <w:b/>
          <w:sz w:val="22"/>
          <w:szCs w:val="22"/>
        </w:rPr>
        <w:t>9</w:t>
      </w:r>
      <w:r w:rsidR="00B61E86" w:rsidRPr="00100D0F">
        <w:rPr>
          <w:rFonts w:ascii="Arial Narrow" w:eastAsia="Arial Narrow" w:hAnsi="Arial Narrow" w:cs="Arial Narrow"/>
          <w:b/>
          <w:sz w:val="22"/>
          <w:szCs w:val="22"/>
        </w:rPr>
        <w:t>-</w:t>
      </w:r>
      <w:r w:rsidR="00D454D9">
        <w:rPr>
          <w:rFonts w:ascii="Arial Narrow" w:eastAsia="Arial Narrow" w:hAnsi="Arial Narrow" w:cs="Arial Narrow"/>
          <w:b/>
          <w:sz w:val="22"/>
          <w:szCs w:val="22"/>
        </w:rPr>
        <w:t>300</w:t>
      </w:r>
      <w:r w:rsidR="00B61E86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D454D9">
        <w:rPr>
          <w:rFonts w:ascii="Arial Narrow" w:eastAsia="Arial Narrow" w:hAnsi="Arial Narrow" w:cs="Arial Narrow"/>
          <w:b/>
          <w:sz w:val="22"/>
          <w:szCs w:val="22"/>
        </w:rPr>
        <w:t>Mielec</w:t>
      </w:r>
      <w:r w:rsidR="00B61E86"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 w:rsidR="00B61E86" w:rsidRPr="00721E40">
        <w:rPr>
          <w:rFonts w:ascii="Arial Narrow" w:eastAsia="Arial Narrow" w:hAnsi="Arial Narrow" w:cs="Arial Narrow"/>
          <w:b/>
          <w:sz w:val="22"/>
          <w:szCs w:val="22"/>
        </w:rPr>
        <w:t>woj. podkarpackie</w:t>
      </w:r>
      <w:r w:rsidR="00660C22" w:rsidRPr="00CA78D9">
        <w:rPr>
          <w:rFonts w:ascii="Arial Narrow" w:eastAsia="Arial Narrow" w:hAnsi="Arial Narrow" w:cs="Arial Narrow"/>
          <w:sz w:val="22"/>
          <w:szCs w:val="22"/>
        </w:rPr>
        <w:t xml:space="preserve">, NIP: </w:t>
      </w:r>
      <w:r w:rsidR="00D454D9" w:rsidRPr="00D454D9">
        <w:rPr>
          <w:rFonts w:ascii="Arial Narrow" w:eastAsia="Arial Narrow" w:hAnsi="Arial Narrow" w:cs="Arial Narrow"/>
          <w:b/>
          <w:sz w:val="22"/>
          <w:szCs w:val="22"/>
        </w:rPr>
        <w:t>8172203259</w:t>
      </w:r>
      <w:r w:rsidR="00660C22" w:rsidRPr="00CA78D9">
        <w:rPr>
          <w:rFonts w:ascii="Arial Narrow" w:eastAsia="Arial Narrow" w:hAnsi="Arial Narrow" w:cs="Arial Narrow"/>
          <w:sz w:val="22"/>
          <w:szCs w:val="22"/>
        </w:rPr>
        <w:t xml:space="preserve">, REGON: </w:t>
      </w:r>
      <w:r w:rsidR="00D454D9" w:rsidRPr="00D454D9">
        <w:rPr>
          <w:rFonts w:ascii="Arial Narrow" w:eastAsia="Arial Narrow" w:hAnsi="Arial Narrow" w:cs="Arial Narrow"/>
          <w:b/>
          <w:sz w:val="22"/>
          <w:szCs w:val="22"/>
        </w:rPr>
        <w:t xml:space="preserve">520728087 </w:t>
      </w:r>
      <w:r w:rsidRPr="00536456">
        <w:rPr>
          <w:rFonts w:ascii="Arial Narrow" w:hAnsi="Arial Narrow" w:cs="Arial Narrow"/>
          <w:sz w:val="22"/>
          <w:szCs w:val="22"/>
        </w:rPr>
        <w:t>(zwany dalej Zamawiającym)</w:t>
      </w:r>
      <w:r w:rsidR="0025306E">
        <w:rPr>
          <w:rFonts w:ascii="Arial Narrow" w:hAnsi="Arial Narrow" w:cs="Arial Narrow"/>
          <w:sz w:val="22"/>
          <w:szCs w:val="22"/>
        </w:rPr>
        <w:t xml:space="preserve"> </w:t>
      </w:r>
      <w:r w:rsidR="0025306E" w:rsidRPr="0025306E">
        <w:rPr>
          <w:rFonts w:ascii="Arial Narrow" w:hAnsi="Arial Narrow" w:cs="Arial Narrow"/>
          <w:sz w:val="22"/>
          <w:szCs w:val="22"/>
        </w:rPr>
        <w:t>oświadczam(y), że:</w:t>
      </w:r>
    </w:p>
    <w:p w:rsidR="0025306E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1.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Wykonawca zobowiązuje się do zachowania w tajemnicy wszelkich informacji uzyskanych od Zamawiającego w związku z zapoznaniem się ze szczegółową dokumentacją techniczną dotyczącą przedmiotu zamówienia (dalej jako „Informacje Poufne”).</w:t>
      </w:r>
    </w:p>
    <w:p w:rsidR="0025306E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2.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Wykonawca zobowiązuje się do nieudostępniania informacji wskazanych w pkt 1.</w:t>
      </w:r>
    </w:p>
    <w:p w:rsidR="0025306E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3.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Wykonawca zobowiązuje się, działając z należytą starannością, do nieujawniania Informacji Poufnych, niewykorzystywania ich w celach innych niż związane z Zamówieniem.</w:t>
      </w:r>
    </w:p>
    <w:p w:rsidR="0025306E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4.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Wykonawca zobowiązuje się nie powielać, nie rozpowszechniać oraz nie przetwarzać Informacji Poufnych.</w:t>
      </w:r>
    </w:p>
    <w:p w:rsidR="0025306E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5.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Wykonawca ponosi pełną i nieograniczoną odpowiedzialność za szkodę wywołaną ujawnieniem Informacji Poufnych, w szczególności wynikłą z przekazania lub udostępni</w:t>
      </w:r>
      <w:r>
        <w:rPr>
          <w:rFonts w:ascii="Arial Narrow" w:hAnsi="Arial Narrow" w:cs="Arial Narrow"/>
          <w:sz w:val="22"/>
          <w:szCs w:val="22"/>
        </w:rPr>
        <w:t>enia ich osobom nieuprawnionym.</w:t>
      </w:r>
    </w:p>
    <w:p w:rsidR="0025306E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6.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Obowiązek zachowania poufności wygasa jedynie w odniesieniu do tych informacji, które zostaną upowszechnione przez Zamawiającego lub w inny sposób, niestanowiący naruszenia zobowiązania jakiegokolwiek innego podmiotu do zachowania informacji w poufności.</w:t>
      </w:r>
    </w:p>
    <w:p w:rsidR="00E007B7" w:rsidRPr="0025306E" w:rsidRDefault="0025306E" w:rsidP="0025306E">
      <w:pPr>
        <w:shd w:val="clear" w:color="auto" w:fill="FFFFFF"/>
        <w:tabs>
          <w:tab w:val="left" w:pos="8539"/>
        </w:tabs>
        <w:spacing w:before="40" w:after="40" w:line="259" w:lineRule="auto"/>
        <w:jc w:val="both"/>
        <w:rPr>
          <w:rFonts w:ascii="Arial Narrow" w:hAnsi="Arial Narrow" w:cs="Arial Narrow"/>
          <w:sz w:val="22"/>
          <w:szCs w:val="22"/>
        </w:rPr>
      </w:pPr>
      <w:r w:rsidRPr="0025306E">
        <w:rPr>
          <w:rFonts w:ascii="Arial Narrow" w:hAnsi="Arial Narrow" w:cs="Arial Narrow"/>
          <w:sz w:val="22"/>
          <w:szCs w:val="22"/>
        </w:rPr>
        <w:t>7.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25306E">
        <w:rPr>
          <w:rFonts w:ascii="Arial Narrow" w:hAnsi="Arial Narrow" w:cs="Arial Narrow"/>
          <w:sz w:val="22"/>
          <w:szCs w:val="22"/>
        </w:rPr>
        <w:t>Sądem właściwym w sprawach związanych z zachowaniem w poufności Informacji Poufnych będzie sąd właściwy ze względu na siedzibę Zamawiającego.</w:t>
      </w:r>
    </w:p>
    <w:p w:rsidR="00E007B7" w:rsidRDefault="00E007B7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25306E" w:rsidRPr="00361E0F" w:rsidRDefault="0025306E">
      <w:pPr>
        <w:spacing w:line="276" w:lineRule="auto"/>
        <w:jc w:val="both"/>
        <w:rPr>
          <w:rFonts w:ascii="Arial Narrow" w:hAnsi="Arial Narrow" w:cs="Arial Narrow"/>
          <w:sz w:val="24"/>
          <w:szCs w:val="22"/>
        </w:rPr>
      </w:pPr>
    </w:p>
    <w:p w:rsidR="00E007B7" w:rsidRPr="00361E0F" w:rsidRDefault="00E007B7">
      <w:pPr>
        <w:widowControl w:val="0"/>
        <w:tabs>
          <w:tab w:val="left" w:pos="360"/>
        </w:tabs>
        <w:spacing w:line="276" w:lineRule="auto"/>
        <w:jc w:val="right"/>
        <w:rPr>
          <w:rFonts w:ascii="Arial Narrow" w:hAnsi="Arial Narrow" w:cs="Arial Narrow"/>
          <w:sz w:val="24"/>
          <w:szCs w:val="22"/>
        </w:rPr>
      </w:pPr>
    </w:p>
    <w:p w:rsidR="00E007B7" w:rsidRPr="00361E0F" w:rsidRDefault="00F57C27">
      <w:pPr>
        <w:widowControl w:val="0"/>
        <w:tabs>
          <w:tab w:val="left" w:pos="360"/>
        </w:tabs>
        <w:spacing w:line="276" w:lineRule="auto"/>
        <w:jc w:val="right"/>
        <w:rPr>
          <w:rFonts w:ascii="Arial Narrow" w:hAnsi="Arial Narrow" w:cs="Arial Narrow"/>
          <w:sz w:val="24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……………….…………………………………………………..</w:t>
      </w:r>
    </w:p>
    <w:p w:rsidR="00E007B7" w:rsidRDefault="00F57C27" w:rsidP="00F80909">
      <w:pPr>
        <w:spacing w:line="276" w:lineRule="auto"/>
        <w:ind w:left="5670" w:hanging="2835"/>
        <w:rPr>
          <w:rFonts w:ascii="Calibri" w:hAnsi="Calibri" w:cs="Calibri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podpis osoby uprawnionej do reprezentacji Wykonawcy - ew. również pieczęć</w:t>
      </w:r>
    </w:p>
    <w:sectPr w:rsidR="00E007B7">
      <w:headerReference w:type="default" r:id="rId6"/>
      <w:pgSz w:w="11906" w:h="16838"/>
      <w:pgMar w:top="2127" w:right="1417" w:bottom="1417" w:left="1417" w:header="708" w:footer="708" w:gutter="0"/>
      <w:pgNumType w:start="1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6F" w:rsidRDefault="00BE226F">
      <w:r>
        <w:separator/>
      </w:r>
    </w:p>
  </w:endnote>
  <w:endnote w:type="continuationSeparator" w:id="0">
    <w:p w:rsidR="00BE226F" w:rsidRDefault="00BE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6F" w:rsidRDefault="00BE226F">
      <w:r>
        <w:separator/>
      </w:r>
    </w:p>
  </w:footnote>
  <w:footnote w:type="continuationSeparator" w:id="0">
    <w:p w:rsidR="00BE226F" w:rsidRDefault="00BE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B7" w:rsidRPr="00361E0F" w:rsidRDefault="00901830" w:rsidP="00D454D9">
    <w:pPr>
      <w:pStyle w:val="Nagwek"/>
      <w:jc w:val="center"/>
    </w:pPr>
    <w:r w:rsidRPr="00D40E3C">
      <w:rPr>
        <w:noProof/>
      </w:rPr>
      <w:drawing>
        <wp:inline distT="0" distB="0" distL="0" distR="0">
          <wp:extent cx="5340449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40449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B7"/>
    <w:rsid w:val="000900DB"/>
    <w:rsid w:val="000B7EDB"/>
    <w:rsid w:val="00133559"/>
    <w:rsid w:val="001B2A4B"/>
    <w:rsid w:val="001F6ABF"/>
    <w:rsid w:val="00205C2A"/>
    <w:rsid w:val="00206794"/>
    <w:rsid w:val="0025306E"/>
    <w:rsid w:val="00270946"/>
    <w:rsid w:val="002843B3"/>
    <w:rsid w:val="002A2279"/>
    <w:rsid w:val="002D1C5D"/>
    <w:rsid w:val="002E4294"/>
    <w:rsid w:val="00311070"/>
    <w:rsid w:val="00323283"/>
    <w:rsid w:val="00361E0F"/>
    <w:rsid w:val="003732CA"/>
    <w:rsid w:val="00457323"/>
    <w:rsid w:val="00462CF7"/>
    <w:rsid w:val="00474490"/>
    <w:rsid w:val="004B793D"/>
    <w:rsid w:val="0052484F"/>
    <w:rsid w:val="00536456"/>
    <w:rsid w:val="0056572D"/>
    <w:rsid w:val="00595F13"/>
    <w:rsid w:val="005A4B47"/>
    <w:rsid w:val="005C1701"/>
    <w:rsid w:val="00660C22"/>
    <w:rsid w:val="0070012F"/>
    <w:rsid w:val="007254E8"/>
    <w:rsid w:val="00734451"/>
    <w:rsid w:val="007F73DF"/>
    <w:rsid w:val="00811147"/>
    <w:rsid w:val="00883801"/>
    <w:rsid w:val="00901830"/>
    <w:rsid w:val="00942115"/>
    <w:rsid w:val="009727A3"/>
    <w:rsid w:val="00997E30"/>
    <w:rsid w:val="00A13850"/>
    <w:rsid w:val="00A408FF"/>
    <w:rsid w:val="00A55D0B"/>
    <w:rsid w:val="00A605BB"/>
    <w:rsid w:val="00A73A01"/>
    <w:rsid w:val="00A7773A"/>
    <w:rsid w:val="00A80C07"/>
    <w:rsid w:val="00AE2F2D"/>
    <w:rsid w:val="00B01AA6"/>
    <w:rsid w:val="00B22099"/>
    <w:rsid w:val="00B37474"/>
    <w:rsid w:val="00B43FC4"/>
    <w:rsid w:val="00B4471E"/>
    <w:rsid w:val="00B61E86"/>
    <w:rsid w:val="00BA787C"/>
    <w:rsid w:val="00BD3859"/>
    <w:rsid w:val="00BE097C"/>
    <w:rsid w:val="00BE2061"/>
    <w:rsid w:val="00BE226F"/>
    <w:rsid w:val="00BE54C0"/>
    <w:rsid w:val="00BF05E6"/>
    <w:rsid w:val="00D402C3"/>
    <w:rsid w:val="00D40E3C"/>
    <w:rsid w:val="00D454D9"/>
    <w:rsid w:val="00DE09B2"/>
    <w:rsid w:val="00E007B7"/>
    <w:rsid w:val="00E302AD"/>
    <w:rsid w:val="00E35BF0"/>
    <w:rsid w:val="00E37C23"/>
    <w:rsid w:val="00E4061C"/>
    <w:rsid w:val="00EB228E"/>
    <w:rsid w:val="00EB24C7"/>
    <w:rsid w:val="00ED515C"/>
    <w:rsid w:val="00EE1A0B"/>
    <w:rsid w:val="00EF05A7"/>
    <w:rsid w:val="00F57C27"/>
    <w:rsid w:val="00F80909"/>
    <w:rsid w:val="00FE1835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7FE9A"/>
  <w14:defaultImageDpi w14:val="0"/>
  <w15:docId w15:val="{9D910B84-6285-480F-ABAC-04067B8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0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90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80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9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1800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2024-07-15T09:30:00Z</cp:lastPrinted>
  <dcterms:created xsi:type="dcterms:W3CDTF">2025-03-25T09:33:00Z</dcterms:created>
  <dcterms:modified xsi:type="dcterms:W3CDTF">2025-03-25T09:33:00Z</dcterms:modified>
</cp:coreProperties>
</file>