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4D4B" w14:textId="559170A8" w:rsidR="00AC2299" w:rsidRDefault="008F67A3">
      <w:pPr>
        <w:shd w:val="clear" w:color="auto" w:fill="FFFFFF"/>
        <w:spacing w:line="240" w:lineRule="auto"/>
        <w:ind w:hanging="2"/>
        <w:jc w:val="right"/>
        <w:rPr>
          <w:rFonts w:ascii="Calibri" w:eastAsia="Calibri" w:hAnsi="Calibri" w:cs="Calibri"/>
        </w:rPr>
      </w:pPr>
      <w:r>
        <w:rPr>
          <w:rFonts w:ascii="Calibri" w:eastAsia="Calibri" w:hAnsi="Calibri" w:cs="Calibri"/>
        </w:rPr>
        <w:t xml:space="preserve">Łódź, </w:t>
      </w:r>
      <w:r w:rsidR="009805C3">
        <w:rPr>
          <w:rFonts w:ascii="Calibri" w:eastAsia="Calibri" w:hAnsi="Calibri" w:cs="Calibri"/>
        </w:rPr>
        <w:t>2</w:t>
      </w:r>
      <w:r w:rsidR="009675FF">
        <w:rPr>
          <w:rFonts w:ascii="Calibri" w:eastAsia="Calibri" w:hAnsi="Calibri" w:cs="Calibri"/>
        </w:rPr>
        <w:t>4</w:t>
      </w:r>
      <w:r>
        <w:rPr>
          <w:rFonts w:ascii="Calibri" w:eastAsia="Calibri" w:hAnsi="Calibri" w:cs="Calibri"/>
        </w:rPr>
        <w:t>.0</w:t>
      </w:r>
      <w:r w:rsidR="002A7BB7">
        <w:rPr>
          <w:rFonts w:ascii="Calibri" w:eastAsia="Calibri" w:hAnsi="Calibri" w:cs="Calibri"/>
        </w:rPr>
        <w:t>3</w:t>
      </w:r>
      <w:r>
        <w:rPr>
          <w:rFonts w:ascii="Calibri" w:eastAsia="Calibri" w:hAnsi="Calibri" w:cs="Calibri"/>
        </w:rPr>
        <w:t>.2025 r.</w:t>
      </w:r>
    </w:p>
    <w:p w14:paraId="78E21340" w14:textId="77777777" w:rsidR="002C0EFA" w:rsidRDefault="002C0EFA" w:rsidP="002C0EFA">
      <w:pPr>
        <w:spacing w:line="240" w:lineRule="auto"/>
        <w:ind w:left="-2" w:hanging="2"/>
        <w:jc w:val="center"/>
        <w:rPr>
          <w:rFonts w:ascii="Calibri" w:eastAsia="Calibri" w:hAnsi="Calibri" w:cs="Calibri"/>
        </w:rPr>
      </w:pPr>
    </w:p>
    <w:p w14:paraId="6247D938" w14:textId="77777777" w:rsidR="002C0EFA" w:rsidRDefault="002C0EFA" w:rsidP="002C0EFA">
      <w:pPr>
        <w:spacing w:line="240" w:lineRule="auto"/>
        <w:ind w:left="-2" w:hanging="2"/>
        <w:jc w:val="center"/>
        <w:rPr>
          <w:rFonts w:ascii="Calibri" w:eastAsia="Calibri" w:hAnsi="Calibri" w:cs="Calibri"/>
        </w:rPr>
      </w:pPr>
    </w:p>
    <w:p w14:paraId="1D754D4D" w14:textId="3F45EEAC" w:rsidR="00AC2299" w:rsidRDefault="008F67A3" w:rsidP="002C0EFA">
      <w:pPr>
        <w:spacing w:line="240" w:lineRule="auto"/>
        <w:ind w:left="-2" w:hanging="2"/>
        <w:jc w:val="center"/>
        <w:rPr>
          <w:rFonts w:ascii="Calibri" w:eastAsia="Calibri" w:hAnsi="Calibri" w:cs="Calibri"/>
        </w:rPr>
      </w:pPr>
      <w:r>
        <w:rPr>
          <w:rFonts w:ascii="Calibri" w:eastAsia="Calibri" w:hAnsi="Calibri" w:cs="Calibri"/>
        </w:rPr>
        <w:t>ZAPYTANIE OFERTOWE nr 01/</w:t>
      </w:r>
      <w:r w:rsidR="002A7BB7">
        <w:rPr>
          <w:rFonts w:ascii="Calibri" w:eastAsia="Calibri" w:hAnsi="Calibri" w:cs="Calibri"/>
        </w:rPr>
        <w:t>2</w:t>
      </w:r>
      <w:r w:rsidR="009675FF">
        <w:rPr>
          <w:rFonts w:ascii="Calibri" w:eastAsia="Calibri" w:hAnsi="Calibri" w:cs="Calibri"/>
        </w:rPr>
        <w:t>4</w:t>
      </w:r>
      <w:r>
        <w:rPr>
          <w:rFonts w:ascii="Calibri" w:eastAsia="Calibri" w:hAnsi="Calibri" w:cs="Calibri"/>
        </w:rPr>
        <w:t>/0</w:t>
      </w:r>
      <w:r w:rsidR="002A7BB7">
        <w:rPr>
          <w:rFonts w:ascii="Calibri" w:eastAsia="Calibri" w:hAnsi="Calibri" w:cs="Calibri"/>
        </w:rPr>
        <w:t>3</w:t>
      </w:r>
      <w:r>
        <w:rPr>
          <w:rFonts w:ascii="Calibri" w:eastAsia="Calibri" w:hAnsi="Calibri" w:cs="Calibri"/>
        </w:rPr>
        <w:t>/2025</w:t>
      </w:r>
    </w:p>
    <w:p w14:paraId="3977B763" w14:textId="77777777" w:rsidR="002C0EFA" w:rsidRDefault="002C0EFA" w:rsidP="002C0EFA">
      <w:pPr>
        <w:spacing w:line="240" w:lineRule="auto"/>
        <w:ind w:left="-2" w:hanging="2"/>
        <w:jc w:val="center"/>
        <w:rPr>
          <w:rFonts w:ascii="Calibri" w:eastAsia="Calibri" w:hAnsi="Calibri" w:cs="Calibri"/>
        </w:rPr>
      </w:pPr>
    </w:p>
    <w:p w14:paraId="1B22A8F1" w14:textId="77777777" w:rsidR="002C0EFA" w:rsidRDefault="002C0EFA" w:rsidP="002C0EFA">
      <w:pPr>
        <w:spacing w:line="240" w:lineRule="auto"/>
        <w:ind w:left="-2" w:hanging="2"/>
        <w:jc w:val="center"/>
        <w:rPr>
          <w:rFonts w:ascii="Calibri" w:eastAsia="Calibri" w:hAnsi="Calibri" w:cs="Calibri"/>
        </w:rPr>
      </w:pPr>
    </w:p>
    <w:p w14:paraId="1D754D4E" w14:textId="77777777" w:rsidR="00AC2299" w:rsidRDefault="008F67A3">
      <w:pPr>
        <w:spacing w:line="240" w:lineRule="auto"/>
        <w:ind w:left="-2" w:hanging="2"/>
        <w:rPr>
          <w:rFonts w:ascii="Times New Roman" w:eastAsia="Times New Roman" w:hAnsi="Times New Roman" w:cs="Times New Roman"/>
          <w:sz w:val="24"/>
          <w:szCs w:val="24"/>
        </w:rPr>
      </w:pPr>
      <w:r>
        <w:rPr>
          <w:rFonts w:ascii="Calibri" w:eastAsia="Calibri" w:hAnsi="Calibri" w:cs="Calibri"/>
          <w:b/>
        </w:rPr>
        <w:t>I. INFORMACJE O ZAMAWIAJĄCYM</w:t>
      </w:r>
    </w:p>
    <w:p w14:paraId="1D754D4F" w14:textId="77777777" w:rsidR="00AC2299" w:rsidRDefault="008F67A3">
      <w:pPr>
        <w:spacing w:line="240" w:lineRule="auto"/>
        <w:ind w:left="-2" w:hanging="2"/>
        <w:rPr>
          <w:rFonts w:ascii="Times New Roman" w:eastAsia="Times New Roman" w:hAnsi="Times New Roman" w:cs="Times New Roman"/>
          <w:sz w:val="24"/>
          <w:szCs w:val="24"/>
        </w:rPr>
      </w:pPr>
      <w:r>
        <w:rPr>
          <w:rFonts w:ascii="Calibri" w:eastAsia="Calibri" w:hAnsi="Calibri" w:cs="Calibri"/>
        </w:rPr>
        <w:t>PCG Polska Sp. z o. o.</w:t>
      </w:r>
    </w:p>
    <w:p w14:paraId="1D754D50" w14:textId="77777777" w:rsidR="00AC2299" w:rsidRDefault="008F67A3">
      <w:pPr>
        <w:spacing w:line="240" w:lineRule="auto"/>
        <w:ind w:left="-2" w:hanging="2"/>
        <w:rPr>
          <w:rFonts w:ascii="Times New Roman" w:eastAsia="Times New Roman" w:hAnsi="Times New Roman" w:cs="Times New Roman"/>
          <w:sz w:val="24"/>
          <w:szCs w:val="24"/>
        </w:rPr>
      </w:pPr>
      <w:r>
        <w:rPr>
          <w:rFonts w:ascii="Calibri" w:eastAsia="Calibri" w:hAnsi="Calibri" w:cs="Calibri"/>
        </w:rPr>
        <w:t>ul. Fabryczna 17</w:t>
      </w:r>
    </w:p>
    <w:p w14:paraId="1D754D51" w14:textId="77777777" w:rsidR="00AC2299" w:rsidRDefault="008F67A3">
      <w:pPr>
        <w:spacing w:line="240" w:lineRule="auto"/>
        <w:ind w:left="-2" w:hanging="2"/>
        <w:rPr>
          <w:rFonts w:ascii="Times New Roman" w:eastAsia="Times New Roman" w:hAnsi="Times New Roman" w:cs="Times New Roman"/>
          <w:sz w:val="24"/>
          <w:szCs w:val="24"/>
        </w:rPr>
      </w:pPr>
      <w:r>
        <w:rPr>
          <w:rFonts w:ascii="Calibri" w:eastAsia="Calibri" w:hAnsi="Calibri" w:cs="Calibri"/>
        </w:rPr>
        <w:t>90-344 Łódź</w:t>
      </w:r>
    </w:p>
    <w:p w14:paraId="1D754D52" w14:textId="77777777" w:rsidR="00AC2299" w:rsidRDefault="008F67A3">
      <w:pPr>
        <w:spacing w:line="240" w:lineRule="auto"/>
        <w:ind w:left="-2" w:hanging="2"/>
        <w:rPr>
          <w:rFonts w:ascii="Times New Roman" w:eastAsia="Times New Roman" w:hAnsi="Times New Roman" w:cs="Times New Roman"/>
          <w:sz w:val="24"/>
          <w:szCs w:val="24"/>
        </w:rPr>
      </w:pPr>
      <w:r>
        <w:rPr>
          <w:rFonts w:ascii="Calibri" w:eastAsia="Calibri" w:hAnsi="Calibri" w:cs="Calibri"/>
        </w:rPr>
        <w:t>NIP: 5272614138</w:t>
      </w:r>
    </w:p>
    <w:p w14:paraId="1D754D53" w14:textId="77777777" w:rsidR="00AC2299" w:rsidRDefault="008F67A3">
      <w:pPr>
        <w:spacing w:line="240" w:lineRule="auto"/>
        <w:ind w:left="-2" w:hanging="2"/>
        <w:rPr>
          <w:rFonts w:ascii="Calibri" w:eastAsia="Calibri" w:hAnsi="Calibri" w:cs="Calibri"/>
        </w:rPr>
      </w:pPr>
      <w:r>
        <w:rPr>
          <w:rFonts w:ascii="Calibri" w:eastAsia="Calibri" w:hAnsi="Calibri" w:cs="Calibri"/>
        </w:rPr>
        <w:t xml:space="preserve">Osoba uprawniona do kontaktu: </w:t>
      </w:r>
    </w:p>
    <w:p w14:paraId="1D754D54" w14:textId="310D3FD3" w:rsidR="00AC2299" w:rsidRPr="00DA71CE" w:rsidRDefault="00CE0B2C">
      <w:pPr>
        <w:spacing w:line="240" w:lineRule="auto"/>
        <w:ind w:left="-2" w:hanging="2"/>
        <w:rPr>
          <w:rFonts w:ascii="Calibri" w:eastAsia="Calibri" w:hAnsi="Calibri" w:cs="Calibri"/>
          <w:lang w:val="en-US"/>
        </w:rPr>
      </w:pPr>
      <w:r w:rsidRPr="00DA71CE">
        <w:rPr>
          <w:rFonts w:ascii="Calibri" w:eastAsia="Calibri" w:hAnsi="Calibri" w:cs="Calibri"/>
          <w:lang w:val="en-US"/>
        </w:rPr>
        <w:t xml:space="preserve">Artur Janusz, </w:t>
      </w:r>
      <w:hyperlink r:id="rId7" w:history="1">
        <w:r w:rsidRPr="00DA71CE">
          <w:rPr>
            <w:rStyle w:val="Hyperlink"/>
            <w:rFonts w:ascii="Calibri" w:eastAsia="Calibri" w:hAnsi="Calibri" w:cs="Calibri"/>
            <w:lang w:val="en-US"/>
          </w:rPr>
          <w:t>ajanusz@pcgus.com</w:t>
        </w:r>
      </w:hyperlink>
      <w:r w:rsidRPr="00DA71CE">
        <w:rPr>
          <w:rFonts w:ascii="Calibri" w:eastAsia="Calibri" w:hAnsi="Calibri" w:cs="Calibri"/>
          <w:lang w:val="en-US"/>
        </w:rPr>
        <w:t>, tel. 453 379 286</w:t>
      </w:r>
    </w:p>
    <w:p w14:paraId="1D754D55" w14:textId="77777777" w:rsidR="00AC2299" w:rsidRPr="00DA71CE" w:rsidRDefault="00AC2299">
      <w:pPr>
        <w:spacing w:line="240" w:lineRule="auto"/>
        <w:ind w:left="-2" w:hanging="2"/>
        <w:rPr>
          <w:rFonts w:ascii="Calibri" w:eastAsia="Calibri" w:hAnsi="Calibri" w:cs="Calibri"/>
          <w:lang w:val="en-US"/>
        </w:rPr>
      </w:pPr>
    </w:p>
    <w:p w14:paraId="1D754D57" w14:textId="26F5D054" w:rsidR="00AC2299" w:rsidRDefault="008F67A3" w:rsidP="002C0EFA">
      <w:pPr>
        <w:spacing w:line="240" w:lineRule="auto"/>
        <w:ind w:left="-2" w:hanging="2"/>
        <w:rPr>
          <w:rFonts w:ascii="Times New Roman" w:eastAsia="Times New Roman" w:hAnsi="Times New Roman" w:cs="Times New Roman"/>
          <w:sz w:val="24"/>
          <w:szCs w:val="24"/>
        </w:rPr>
      </w:pPr>
      <w:r w:rsidRPr="00DA71CE">
        <w:rPr>
          <w:rFonts w:ascii="Calibri" w:eastAsia="Calibri" w:hAnsi="Calibri" w:cs="Calibri"/>
          <w:lang w:val="en-US"/>
        </w:rPr>
        <w:tab/>
      </w:r>
      <w:r>
        <w:rPr>
          <w:rFonts w:ascii="Calibri" w:eastAsia="Calibri" w:hAnsi="Calibri" w:cs="Calibri"/>
          <w:b/>
        </w:rPr>
        <w:t>II. TRYB ZAMÓWIENIA</w:t>
      </w:r>
    </w:p>
    <w:p w14:paraId="1D754D58" w14:textId="77777777" w:rsidR="00AC2299" w:rsidRDefault="008F67A3">
      <w:pPr>
        <w:numPr>
          <w:ilvl w:val="0"/>
          <w:numId w:val="3"/>
        </w:numPr>
        <w:spacing w:line="240" w:lineRule="auto"/>
        <w:ind w:left="426"/>
        <w:jc w:val="both"/>
        <w:rPr>
          <w:rFonts w:ascii="Calibri" w:eastAsia="Calibri" w:hAnsi="Calibri" w:cs="Calibri"/>
        </w:rPr>
      </w:pPr>
      <w:r>
        <w:rPr>
          <w:rFonts w:ascii="Calibri" w:eastAsia="Calibri" w:hAnsi="Calibri" w:cs="Calibri"/>
        </w:rPr>
        <w:t>Postępowanie o udzielenie zamówienia, prowadzone jest w oparciu o Wytyczne Ministra Funduszy i Polityki Regionalnej dotyczące kwalifikowalności wydatków w ramach Europejskiego Funduszu Rozwoju Regionalnego, Europejskiego Funduszu Społecznego Plus, Funduszu Spójności oraz Funduszu na rzecz Sprawiedliwej Transformacji na lata 2021-2027 z dnia 18.11.2022 r. (dalej Wytyczne), zgodnie z zasadą konkurencyjności dla zamówień o wartości przekraczającej 50 tys. PLN netto, tj. bez podatku od towarów i usług (VAT). </w:t>
      </w:r>
    </w:p>
    <w:p w14:paraId="1D754D59" w14:textId="77777777" w:rsidR="00AC2299" w:rsidRDefault="008F67A3">
      <w:pPr>
        <w:numPr>
          <w:ilvl w:val="0"/>
          <w:numId w:val="3"/>
        </w:numPr>
        <w:spacing w:line="240" w:lineRule="auto"/>
        <w:ind w:left="426"/>
        <w:rPr>
          <w:rFonts w:ascii="Calibri" w:eastAsia="Calibri" w:hAnsi="Calibri" w:cs="Calibri"/>
        </w:rPr>
      </w:pPr>
      <w:r>
        <w:rPr>
          <w:rFonts w:ascii="Calibri" w:eastAsia="Calibri" w:hAnsi="Calibri" w:cs="Calibri"/>
        </w:rPr>
        <w:t xml:space="preserve">Zapytanie ofertowe zostało umieszczone na stronie: </w:t>
      </w:r>
      <w:hyperlink r:id="rId8">
        <w:r w:rsidR="00AC2299">
          <w:rPr>
            <w:rFonts w:ascii="Calibri" w:eastAsia="Calibri" w:hAnsi="Calibri" w:cs="Calibri"/>
            <w:color w:val="0000FF"/>
            <w:u w:val="single"/>
          </w:rPr>
          <w:t>https://bazakonkurencyjnosci.funduszeeuropejskie.gov.pl/</w:t>
        </w:r>
      </w:hyperlink>
    </w:p>
    <w:p w14:paraId="1D754D5A" w14:textId="0AFC1CC6" w:rsidR="00AC2299" w:rsidRDefault="004E5BF2">
      <w:pPr>
        <w:numPr>
          <w:ilvl w:val="0"/>
          <w:numId w:val="3"/>
        </w:numPr>
        <w:spacing w:line="240" w:lineRule="auto"/>
        <w:ind w:left="426"/>
        <w:jc w:val="both"/>
        <w:rPr>
          <w:rFonts w:ascii="Calibri" w:eastAsia="Calibri" w:hAnsi="Calibri" w:cs="Calibri"/>
        </w:rPr>
      </w:pPr>
      <w:r>
        <w:rPr>
          <w:rFonts w:ascii="Calibri" w:eastAsia="Calibri" w:hAnsi="Calibri" w:cs="Calibri"/>
        </w:rPr>
        <w:t xml:space="preserve">Przedmiot niniejszego postępowania </w:t>
      </w:r>
      <w:r w:rsidR="00EA5962">
        <w:rPr>
          <w:rFonts w:ascii="Calibri" w:eastAsia="Calibri" w:hAnsi="Calibri" w:cs="Calibri"/>
        </w:rPr>
        <w:t>stanowi</w:t>
      </w:r>
      <w:r w:rsidR="00D21506">
        <w:rPr>
          <w:rFonts w:ascii="Calibri" w:eastAsia="Calibri" w:hAnsi="Calibri" w:cs="Calibri"/>
        </w:rPr>
        <w:t xml:space="preserve"> świadczenie</w:t>
      </w:r>
      <w:r w:rsidR="00EA5962">
        <w:rPr>
          <w:rFonts w:ascii="Calibri" w:eastAsia="Calibri" w:hAnsi="Calibri" w:cs="Calibri"/>
        </w:rPr>
        <w:t xml:space="preserve"> jedn</w:t>
      </w:r>
      <w:r w:rsidR="00D21506">
        <w:rPr>
          <w:rFonts w:ascii="Calibri" w:eastAsia="Calibri" w:hAnsi="Calibri" w:cs="Calibri"/>
        </w:rPr>
        <w:t>ej, ciągłej</w:t>
      </w:r>
      <w:r w:rsidR="00EA5962">
        <w:rPr>
          <w:rFonts w:ascii="Calibri" w:eastAsia="Calibri" w:hAnsi="Calibri" w:cs="Calibri"/>
        </w:rPr>
        <w:t xml:space="preserve"> i niepodzieln</w:t>
      </w:r>
      <w:r w:rsidR="00D21506">
        <w:rPr>
          <w:rFonts w:ascii="Calibri" w:eastAsia="Calibri" w:hAnsi="Calibri" w:cs="Calibri"/>
        </w:rPr>
        <w:t>ej</w:t>
      </w:r>
      <w:r w:rsidR="00EA5962">
        <w:rPr>
          <w:rFonts w:ascii="Calibri" w:eastAsia="Calibri" w:hAnsi="Calibri" w:cs="Calibri"/>
        </w:rPr>
        <w:t xml:space="preserve"> </w:t>
      </w:r>
      <w:bookmarkStart w:id="0" w:name="OLE_LINK20"/>
      <w:r>
        <w:rPr>
          <w:rFonts w:ascii="Calibri" w:eastAsia="Calibri" w:hAnsi="Calibri" w:cs="Calibri"/>
        </w:rPr>
        <w:t>usług</w:t>
      </w:r>
      <w:r w:rsidR="00D21506">
        <w:rPr>
          <w:rFonts w:ascii="Calibri" w:eastAsia="Calibri" w:hAnsi="Calibri" w:cs="Calibri"/>
        </w:rPr>
        <w:t>i</w:t>
      </w:r>
      <w:r>
        <w:rPr>
          <w:rFonts w:ascii="Calibri" w:eastAsia="Calibri" w:hAnsi="Calibri" w:cs="Calibri"/>
        </w:rPr>
        <w:t xml:space="preserve"> typu eksperckiego</w:t>
      </w:r>
      <w:bookmarkStart w:id="1" w:name="OLE_LINK13"/>
      <w:r w:rsidR="00F639DB">
        <w:rPr>
          <w:rFonts w:ascii="Calibri" w:eastAsia="Calibri" w:hAnsi="Calibri" w:cs="Calibri"/>
        </w:rPr>
        <w:t>:</w:t>
      </w:r>
      <w:r>
        <w:rPr>
          <w:rFonts w:ascii="Calibri" w:eastAsia="Calibri" w:hAnsi="Calibri" w:cs="Calibri"/>
        </w:rPr>
        <w:t xml:space="preserve"> </w:t>
      </w:r>
      <w:bookmarkStart w:id="2" w:name="OLE_LINK8"/>
      <w:r w:rsidR="00B04E38">
        <w:rPr>
          <w:rFonts w:ascii="Calibri" w:eastAsia="Calibri" w:hAnsi="Calibri" w:cs="Calibri"/>
        </w:rPr>
        <w:t>„</w:t>
      </w:r>
      <w:r w:rsidR="00D76051">
        <w:rPr>
          <w:rFonts w:ascii="Calibri" w:eastAsia="Calibri" w:hAnsi="Calibri" w:cs="Calibri"/>
        </w:rPr>
        <w:t>Ekspert</w:t>
      </w:r>
      <w:r w:rsidR="0087419B">
        <w:rPr>
          <w:rFonts w:ascii="Calibri" w:eastAsia="Calibri" w:hAnsi="Calibri" w:cs="Calibri"/>
        </w:rPr>
        <w:t>/ka</w:t>
      </w:r>
      <w:r w:rsidR="00D76051">
        <w:rPr>
          <w:rFonts w:ascii="Calibri" w:eastAsia="Calibri" w:hAnsi="Calibri" w:cs="Calibri"/>
        </w:rPr>
        <w:t xml:space="preserve"> - </w:t>
      </w:r>
      <w:bookmarkStart w:id="3" w:name="OLE_LINK35"/>
      <w:r w:rsidR="00B04E38">
        <w:rPr>
          <w:rFonts w:ascii="Calibri" w:eastAsia="Calibri" w:hAnsi="Calibri" w:cs="Calibri"/>
        </w:rPr>
        <w:t>broker</w:t>
      </w:r>
      <w:r w:rsidR="00D76051">
        <w:rPr>
          <w:rFonts w:ascii="Calibri" w:eastAsia="Calibri" w:hAnsi="Calibri" w:cs="Calibri"/>
        </w:rPr>
        <w:t>/ka</w:t>
      </w:r>
      <w:r w:rsidR="00B04E38">
        <w:rPr>
          <w:rFonts w:ascii="Calibri" w:eastAsia="Calibri" w:hAnsi="Calibri" w:cs="Calibri"/>
        </w:rPr>
        <w:t xml:space="preserve"> </w:t>
      </w:r>
      <w:r w:rsidR="00400781">
        <w:rPr>
          <w:rFonts w:ascii="Calibri" w:eastAsia="Calibri" w:hAnsi="Calibri" w:cs="Calibri"/>
        </w:rPr>
        <w:t xml:space="preserve">akceleracji innowacji społecznej </w:t>
      </w:r>
      <w:bookmarkEnd w:id="3"/>
      <w:r w:rsidR="00400781">
        <w:rPr>
          <w:rFonts w:ascii="Calibri" w:eastAsia="Calibri" w:hAnsi="Calibri" w:cs="Calibri"/>
        </w:rPr>
        <w:t>Senior-Mentor</w:t>
      </w:r>
      <w:r w:rsidR="00B04E38">
        <w:rPr>
          <w:rFonts w:ascii="Calibri" w:eastAsia="Calibri" w:hAnsi="Calibri" w:cs="Calibri"/>
        </w:rPr>
        <w:t>”</w:t>
      </w:r>
      <w:bookmarkEnd w:id="0"/>
      <w:bookmarkEnd w:id="1"/>
      <w:bookmarkEnd w:id="2"/>
      <w:r w:rsidR="00F639DB">
        <w:rPr>
          <w:rFonts w:ascii="Calibri" w:eastAsia="Calibri" w:hAnsi="Calibri" w:cs="Calibri"/>
        </w:rPr>
        <w:t>,</w:t>
      </w:r>
      <w:r w:rsidR="00A40A10">
        <w:rPr>
          <w:rFonts w:ascii="Calibri" w:eastAsia="Calibri" w:hAnsi="Calibri" w:cs="Calibri"/>
        </w:rPr>
        <w:t xml:space="preserve"> </w:t>
      </w:r>
      <w:r>
        <w:rPr>
          <w:rFonts w:ascii="Calibri" w:eastAsia="Calibri" w:hAnsi="Calibri" w:cs="Calibri"/>
        </w:rPr>
        <w:t xml:space="preserve">w ramach </w:t>
      </w:r>
      <w:r w:rsidR="00B61FAE">
        <w:rPr>
          <w:rFonts w:ascii="Calibri" w:eastAsia="Calibri" w:hAnsi="Calibri" w:cs="Calibri"/>
        </w:rPr>
        <w:t xml:space="preserve">ścieżki </w:t>
      </w:r>
      <w:r>
        <w:rPr>
          <w:rFonts w:ascii="Calibri" w:eastAsia="Calibri" w:hAnsi="Calibri" w:cs="Calibri"/>
        </w:rPr>
        <w:t>działań akceleracyjnych realizowanych w ramach projektu „Generator Innowacji. Sieci Wsparcia 3”</w:t>
      </w:r>
      <w:r w:rsidR="00B61FAE">
        <w:rPr>
          <w:rFonts w:ascii="Calibri" w:eastAsia="Calibri" w:hAnsi="Calibri" w:cs="Calibri"/>
        </w:rPr>
        <w:t>. U</w:t>
      </w:r>
      <w:r w:rsidR="00AB7D32">
        <w:rPr>
          <w:rFonts w:ascii="Calibri" w:eastAsia="Calibri" w:hAnsi="Calibri" w:cs="Calibri"/>
        </w:rPr>
        <w:t xml:space="preserve">jęcie </w:t>
      </w:r>
      <w:r w:rsidR="00B61FAE">
        <w:rPr>
          <w:rFonts w:ascii="Calibri" w:eastAsia="Calibri" w:hAnsi="Calibri" w:cs="Calibri"/>
        </w:rPr>
        <w:t xml:space="preserve">ww. usługi </w:t>
      </w:r>
      <w:r>
        <w:rPr>
          <w:rFonts w:ascii="Calibri" w:eastAsia="Calibri" w:hAnsi="Calibri" w:cs="Calibri"/>
        </w:rPr>
        <w:t>w tabeli w rozdziale III poniżej</w:t>
      </w:r>
      <w:r w:rsidR="00AB7D32">
        <w:rPr>
          <w:rFonts w:ascii="Calibri" w:eastAsia="Calibri" w:hAnsi="Calibri" w:cs="Calibri"/>
        </w:rPr>
        <w:t xml:space="preserve"> nie było możliwe na etapie sz</w:t>
      </w:r>
      <w:r w:rsidR="00FF3DC9">
        <w:rPr>
          <w:rFonts w:ascii="Calibri" w:eastAsia="Calibri" w:hAnsi="Calibri" w:cs="Calibri"/>
        </w:rPr>
        <w:t>acowania i określania planu postępowań</w:t>
      </w:r>
      <w:r w:rsidR="00967B20">
        <w:rPr>
          <w:rFonts w:ascii="Calibri" w:eastAsia="Calibri" w:hAnsi="Calibri" w:cs="Calibri"/>
        </w:rPr>
        <w:t xml:space="preserve"> na usługi eksperckie.</w:t>
      </w:r>
    </w:p>
    <w:p w14:paraId="1D754D5B" w14:textId="77777777" w:rsidR="00AC2299" w:rsidRDefault="008F67A3">
      <w:pPr>
        <w:numPr>
          <w:ilvl w:val="0"/>
          <w:numId w:val="3"/>
        </w:numPr>
        <w:spacing w:line="240" w:lineRule="auto"/>
        <w:ind w:left="426"/>
        <w:jc w:val="both"/>
        <w:rPr>
          <w:rFonts w:ascii="Calibri" w:eastAsia="Calibri" w:hAnsi="Calibri" w:cs="Calibri"/>
        </w:rPr>
      </w:pPr>
      <w:r>
        <w:rPr>
          <w:rFonts w:ascii="Calibri" w:eastAsia="Calibri" w:hAnsi="Calibri" w:cs="Calibri"/>
        </w:rPr>
        <w:t>Zamawiający nie dopuszcza składania ofert wariantowych.</w:t>
      </w:r>
    </w:p>
    <w:p w14:paraId="1D754D5D" w14:textId="77777777" w:rsidR="00AC2299" w:rsidRDefault="008F67A3">
      <w:pPr>
        <w:numPr>
          <w:ilvl w:val="0"/>
          <w:numId w:val="3"/>
        </w:numPr>
        <w:spacing w:line="240" w:lineRule="auto"/>
        <w:ind w:left="426"/>
        <w:jc w:val="both"/>
        <w:rPr>
          <w:rFonts w:ascii="Calibri" w:eastAsia="Calibri" w:hAnsi="Calibri" w:cs="Calibri"/>
        </w:rPr>
      </w:pPr>
      <w:r>
        <w:rPr>
          <w:rFonts w:ascii="Calibri" w:eastAsia="Calibri" w:hAnsi="Calibri" w:cs="Calibri"/>
        </w:rPr>
        <w:t>Zamawiający nie wymaga wniesienia wadium.</w:t>
      </w:r>
    </w:p>
    <w:p w14:paraId="1D754D5E" w14:textId="77777777" w:rsidR="00AC2299" w:rsidRDefault="008F67A3">
      <w:pPr>
        <w:numPr>
          <w:ilvl w:val="0"/>
          <w:numId w:val="3"/>
        </w:numPr>
        <w:spacing w:line="240" w:lineRule="auto"/>
        <w:ind w:left="426"/>
        <w:jc w:val="both"/>
        <w:rPr>
          <w:rFonts w:ascii="Calibri" w:eastAsia="Calibri" w:hAnsi="Calibri" w:cs="Calibri"/>
        </w:rPr>
      </w:pPr>
      <w:r>
        <w:rPr>
          <w:rFonts w:ascii="Calibri" w:eastAsia="Calibri" w:hAnsi="Calibri" w:cs="Calibri"/>
        </w:rPr>
        <w:t>Wykonawca poniesie wszelkie koszty związane z przygotowaniem i złożeniem oferty.</w:t>
      </w:r>
    </w:p>
    <w:p w14:paraId="1D754D5F" w14:textId="148E1ECF" w:rsidR="00AC2299" w:rsidRDefault="008F67A3">
      <w:pPr>
        <w:numPr>
          <w:ilvl w:val="0"/>
          <w:numId w:val="3"/>
        </w:numPr>
        <w:spacing w:line="240" w:lineRule="auto"/>
        <w:ind w:left="426"/>
        <w:jc w:val="both"/>
        <w:rPr>
          <w:rFonts w:ascii="Calibri" w:eastAsia="Calibri" w:hAnsi="Calibri" w:cs="Calibri"/>
        </w:rPr>
      </w:pPr>
      <w:bookmarkStart w:id="4" w:name="OLE_LINK31"/>
      <w:r>
        <w:rPr>
          <w:rFonts w:ascii="Calibri" w:eastAsia="Calibri" w:hAnsi="Calibri" w:cs="Calibri"/>
        </w:rPr>
        <w:t>Zamawiający przewiduje możliwość udzielenia zamówienia dodatkowego, maksymalnie do wysokości 50% zamówienia podstawowego, w przypadkach i na warunkach określonych w Wytycznych, w razie pojawienia się takiej potrzeby w Projekcie.</w:t>
      </w:r>
    </w:p>
    <w:bookmarkEnd w:id="4"/>
    <w:p w14:paraId="1D754D60" w14:textId="77777777" w:rsidR="00AC2299" w:rsidRDefault="00AC2299">
      <w:pPr>
        <w:spacing w:line="240" w:lineRule="auto"/>
        <w:ind w:hanging="2"/>
        <w:rPr>
          <w:rFonts w:ascii="Calibri" w:eastAsia="Calibri" w:hAnsi="Calibri" w:cs="Calibri"/>
        </w:rPr>
      </w:pPr>
    </w:p>
    <w:p w14:paraId="1D754D61" w14:textId="77777777" w:rsidR="00AC2299" w:rsidRDefault="008F67A3">
      <w:pPr>
        <w:spacing w:line="240" w:lineRule="auto"/>
        <w:ind w:left="-2" w:hanging="2"/>
        <w:rPr>
          <w:rFonts w:ascii="Times New Roman" w:eastAsia="Times New Roman" w:hAnsi="Times New Roman" w:cs="Times New Roman"/>
          <w:sz w:val="24"/>
          <w:szCs w:val="24"/>
        </w:rPr>
      </w:pPr>
      <w:r>
        <w:rPr>
          <w:rFonts w:ascii="Calibri" w:eastAsia="Calibri" w:hAnsi="Calibri" w:cs="Calibri"/>
          <w:b/>
        </w:rPr>
        <w:t>III. OPIS PRZEDMIOTU ZAMÓWIENIA I TERMINY REALIZACJI</w:t>
      </w:r>
    </w:p>
    <w:p w14:paraId="1D754D62" w14:textId="5A929E27" w:rsidR="00AC2299" w:rsidRPr="00843A08" w:rsidRDefault="008F67A3">
      <w:pPr>
        <w:pStyle w:val="ListParagraph"/>
        <w:numPr>
          <w:ilvl w:val="1"/>
          <w:numId w:val="3"/>
        </w:numPr>
        <w:spacing w:line="240" w:lineRule="auto"/>
        <w:ind w:left="426"/>
        <w:jc w:val="both"/>
        <w:rPr>
          <w:rFonts w:ascii="Calibri" w:eastAsia="Calibri" w:hAnsi="Calibri" w:cs="Calibri"/>
        </w:rPr>
      </w:pPr>
      <w:r w:rsidRPr="00843A08">
        <w:rPr>
          <w:rFonts w:ascii="Calibri" w:eastAsia="Calibri" w:hAnsi="Calibri" w:cs="Calibri"/>
        </w:rPr>
        <w:t xml:space="preserve">W ramach Projektu </w:t>
      </w:r>
      <w:r w:rsidR="003F2311">
        <w:rPr>
          <w:rFonts w:ascii="Calibri" w:eastAsia="Calibri" w:hAnsi="Calibri" w:cs="Calibri"/>
        </w:rPr>
        <w:t>„</w:t>
      </w:r>
      <w:r w:rsidRPr="00843A08">
        <w:rPr>
          <w:rFonts w:ascii="Calibri" w:eastAsia="Calibri" w:hAnsi="Calibri" w:cs="Calibri"/>
        </w:rPr>
        <w:t>Generator Innowacji. Sieci Wsparcia 3” (dofinansowanego z programu Fundusze Europejskie dla Rozwoju Społecznego 2021-2027 współfinansowanego ze środków Europejskiego Funduszu Społecznego Plus, na podstawie umowy FERS.05.01-IZ.00-0008/23 zawartej pomiędzy Ministrem Funduszy i Polityki Regionalnej, z siedzibą przy ul. Wspólnej 2/4, 00-926 Warszawa a PCG Polska spółka z ograniczoną odpowiedzialnością z siedzibą w Łodzi, 90-344 Łódź, ul. Fabryczna 17) realizowanych jest szereg usług typu eksperckiego</w:t>
      </w:r>
      <w:r w:rsidR="008C6C83" w:rsidRPr="00843A08">
        <w:rPr>
          <w:rFonts w:ascii="Calibri" w:eastAsia="Calibri" w:hAnsi="Calibri" w:cs="Calibri"/>
        </w:rPr>
        <w:t>,</w:t>
      </w:r>
      <w:r w:rsidRPr="00843A08">
        <w:rPr>
          <w:rFonts w:ascii="Calibri" w:eastAsia="Calibri" w:hAnsi="Calibri" w:cs="Calibri"/>
        </w:rPr>
        <w:t xml:space="preserve"> w ramach działań inkubacyjnych i akceleracyjnych. Zamawiający</w:t>
      </w:r>
      <w:r w:rsidR="008C6C83" w:rsidRPr="00843A08">
        <w:rPr>
          <w:rFonts w:ascii="Calibri" w:eastAsia="Calibri" w:hAnsi="Calibri" w:cs="Calibri"/>
        </w:rPr>
        <w:t xml:space="preserve">, </w:t>
      </w:r>
      <w:r w:rsidRPr="00843A08">
        <w:rPr>
          <w:rFonts w:ascii="Calibri" w:eastAsia="Calibri" w:hAnsi="Calibri" w:cs="Calibri"/>
        </w:rPr>
        <w:t>dzieli zamówienie na części zgodnie z poniższą tabelą i w trakcie trwania projektu „GENERATOR INNOWACJI. Sieci Wsparcia 3” ogłasza sukcesywnie kolejne postępowania:</w:t>
      </w:r>
    </w:p>
    <w:tbl>
      <w:tblPr>
        <w:tblStyle w:val="a"/>
        <w:tblW w:w="9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5528"/>
        <w:gridCol w:w="1976"/>
      </w:tblGrid>
      <w:tr w:rsidR="00AC2299" w14:paraId="1D754D66" w14:textId="77777777" w:rsidTr="003F2311">
        <w:tc>
          <w:tcPr>
            <w:tcW w:w="1555" w:type="dxa"/>
          </w:tcPr>
          <w:p w14:paraId="1D754D63" w14:textId="77777777" w:rsidR="00AC2299" w:rsidRDefault="008F67A3">
            <w:pPr>
              <w:spacing w:line="240" w:lineRule="auto"/>
              <w:ind w:firstLine="0"/>
              <w:jc w:val="center"/>
              <w:rPr>
                <w:rFonts w:ascii="Calibri" w:eastAsia="Calibri" w:hAnsi="Calibri" w:cs="Calibri"/>
                <w:b/>
              </w:rPr>
            </w:pPr>
            <w:r>
              <w:rPr>
                <w:rFonts w:ascii="Calibri" w:eastAsia="Calibri" w:hAnsi="Calibri" w:cs="Calibri"/>
                <w:b/>
              </w:rPr>
              <w:lastRenderedPageBreak/>
              <w:t>Części zamówienia*)</w:t>
            </w:r>
          </w:p>
        </w:tc>
        <w:tc>
          <w:tcPr>
            <w:tcW w:w="5528" w:type="dxa"/>
          </w:tcPr>
          <w:p w14:paraId="1D754D64" w14:textId="77777777" w:rsidR="00AC2299" w:rsidRDefault="008F67A3">
            <w:pPr>
              <w:spacing w:line="240" w:lineRule="auto"/>
              <w:ind w:firstLine="0"/>
              <w:jc w:val="center"/>
              <w:rPr>
                <w:rFonts w:ascii="Calibri" w:eastAsia="Calibri" w:hAnsi="Calibri" w:cs="Calibri"/>
                <w:b/>
              </w:rPr>
            </w:pPr>
            <w:r>
              <w:rPr>
                <w:rFonts w:ascii="Calibri" w:eastAsia="Calibri" w:hAnsi="Calibri" w:cs="Calibri"/>
                <w:b/>
              </w:rPr>
              <w:t>Orientacyjny plan postępowań w ramach zamówienia na usługi eksperckie w ramach działań inkubacyjnych i akceleracyjnych (może ulec zmianie)</w:t>
            </w:r>
          </w:p>
        </w:tc>
        <w:tc>
          <w:tcPr>
            <w:tcW w:w="1976" w:type="dxa"/>
          </w:tcPr>
          <w:p w14:paraId="1D754D65" w14:textId="77777777" w:rsidR="00AC2299" w:rsidRDefault="008F67A3">
            <w:pPr>
              <w:spacing w:line="240" w:lineRule="auto"/>
              <w:ind w:firstLine="0"/>
              <w:jc w:val="center"/>
              <w:rPr>
                <w:rFonts w:ascii="Calibri" w:eastAsia="Calibri" w:hAnsi="Calibri" w:cs="Calibri"/>
                <w:b/>
              </w:rPr>
            </w:pPr>
            <w:r>
              <w:rPr>
                <w:rFonts w:ascii="Calibri" w:eastAsia="Calibri" w:hAnsi="Calibri" w:cs="Calibri"/>
                <w:b/>
              </w:rPr>
              <w:t>Orientacyjny termin (może ulec zmianie)</w:t>
            </w:r>
          </w:p>
        </w:tc>
      </w:tr>
      <w:tr w:rsidR="00AC2299" w14:paraId="1D754D6A" w14:textId="77777777" w:rsidTr="003F2311">
        <w:tc>
          <w:tcPr>
            <w:tcW w:w="1555" w:type="dxa"/>
            <w:vMerge w:val="restart"/>
          </w:tcPr>
          <w:p w14:paraId="1D754D67" w14:textId="77777777" w:rsidR="00AC2299" w:rsidRDefault="008F67A3">
            <w:pPr>
              <w:spacing w:line="240" w:lineRule="auto"/>
              <w:ind w:firstLine="0"/>
              <w:jc w:val="both"/>
              <w:rPr>
                <w:rFonts w:ascii="Calibri" w:eastAsia="Calibri" w:hAnsi="Calibri" w:cs="Calibri"/>
              </w:rPr>
            </w:pPr>
            <w:r>
              <w:rPr>
                <w:rFonts w:ascii="Calibri" w:eastAsia="Calibri" w:hAnsi="Calibri" w:cs="Calibri"/>
              </w:rPr>
              <w:t>Część 1</w:t>
            </w:r>
          </w:p>
        </w:tc>
        <w:tc>
          <w:tcPr>
            <w:tcW w:w="5528" w:type="dxa"/>
          </w:tcPr>
          <w:p w14:paraId="1D754D68" w14:textId="77777777" w:rsidR="00AC2299" w:rsidRDefault="008F67A3">
            <w:pPr>
              <w:spacing w:line="240" w:lineRule="auto"/>
              <w:ind w:firstLine="0"/>
              <w:jc w:val="both"/>
              <w:rPr>
                <w:rFonts w:ascii="Calibri" w:eastAsia="Calibri" w:hAnsi="Calibri" w:cs="Calibri"/>
              </w:rPr>
            </w:pPr>
            <w:r>
              <w:rPr>
                <w:rFonts w:ascii="Calibri" w:eastAsia="Calibri" w:hAnsi="Calibri" w:cs="Calibri"/>
              </w:rPr>
              <w:t>Ekspert/ka ds. akceleracji (1 osoba)</w:t>
            </w:r>
          </w:p>
        </w:tc>
        <w:tc>
          <w:tcPr>
            <w:tcW w:w="1976" w:type="dxa"/>
          </w:tcPr>
          <w:p w14:paraId="1D754D69" w14:textId="77777777" w:rsidR="00AC2299" w:rsidRDefault="008F67A3">
            <w:pPr>
              <w:spacing w:line="240" w:lineRule="auto"/>
              <w:ind w:firstLine="0"/>
              <w:jc w:val="both"/>
              <w:rPr>
                <w:rFonts w:ascii="Calibri" w:eastAsia="Calibri" w:hAnsi="Calibri" w:cs="Calibri"/>
              </w:rPr>
            </w:pPr>
            <w:r>
              <w:rPr>
                <w:rFonts w:ascii="Calibri" w:eastAsia="Calibri" w:hAnsi="Calibri" w:cs="Calibri"/>
              </w:rPr>
              <w:t>wyłoniona</w:t>
            </w:r>
          </w:p>
        </w:tc>
      </w:tr>
      <w:tr w:rsidR="00AC2299" w14:paraId="1D754D6E" w14:textId="77777777" w:rsidTr="003F2311">
        <w:tc>
          <w:tcPr>
            <w:tcW w:w="1555" w:type="dxa"/>
            <w:vMerge/>
          </w:tcPr>
          <w:p w14:paraId="1D754D6B" w14:textId="77777777" w:rsidR="00AC2299" w:rsidRDefault="00AC2299">
            <w:pPr>
              <w:widowControl w:val="0"/>
              <w:ind w:firstLine="0"/>
              <w:rPr>
                <w:rFonts w:ascii="Calibri" w:eastAsia="Calibri" w:hAnsi="Calibri" w:cs="Calibri"/>
              </w:rPr>
            </w:pPr>
          </w:p>
        </w:tc>
        <w:tc>
          <w:tcPr>
            <w:tcW w:w="5528" w:type="dxa"/>
          </w:tcPr>
          <w:p w14:paraId="1D754D6C" w14:textId="77777777" w:rsidR="00AC2299" w:rsidRDefault="008F67A3">
            <w:pPr>
              <w:spacing w:line="240" w:lineRule="auto"/>
              <w:ind w:firstLine="0"/>
              <w:jc w:val="both"/>
              <w:rPr>
                <w:rFonts w:ascii="Calibri" w:eastAsia="Calibri" w:hAnsi="Calibri" w:cs="Calibri"/>
              </w:rPr>
            </w:pPr>
            <w:r>
              <w:rPr>
                <w:rFonts w:ascii="Calibri" w:eastAsia="Calibri" w:hAnsi="Calibri" w:cs="Calibri"/>
              </w:rPr>
              <w:t>Ekspert/ka tematyczny/a do akceleracji innowacji I (2 osoby)</w:t>
            </w:r>
          </w:p>
        </w:tc>
        <w:tc>
          <w:tcPr>
            <w:tcW w:w="1976" w:type="dxa"/>
          </w:tcPr>
          <w:p w14:paraId="1D754D6D" w14:textId="573AE590" w:rsidR="00AC2299" w:rsidRDefault="008F67A3">
            <w:pPr>
              <w:spacing w:line="240" w:lineRule="auto"/>
              <w:ind w:firstLine="0"/>
              <w:jc w:val="both"/>
              <w:rPr>
                <w:rFonts w:ascii="Calibri" w:eastAsia="Calibri" w:hAnsi="Calibri" w:cs="Calibri"/>
              </w:rPr>
            </w:pPr>
            <w:r>
              <w:rPr>
                <w:rFonts w:ascii="Calibri" w:eastAsia="Calibri" w:hAnsi="Calibri" w:cs="Calibri"/>
              </w:rPr>
              <w:t>wyłoni</w:t>
            </w:r>
            <w:r w:rsidR="005154B4">
              <w:rPr>
                <w:rFonts w:ascii="Calibri" w:eastAsia="Calibri" w:hAnsi="Calibri" w:cs="Calibri"/>
              </w:rPr>
              <w:t>eni</w:t>
            </w:r>
          </w:p>
        </w:tc>
      </w:tr>
      <w:tr w:rsidR="00AC2299" w14:paraId="1D754D72" w14:textId="77777777" w:rsidTr="003F2311">
        <w:tc>
          <w:tcPr>
            <w:tcW w:w="1555" w:type="dxa"/>
            <w:vMerge/>
          </w:tcPr>
          <w:p w14:paraId="1D754D6F" w14:textId="77777777" w:rsidR="00AC2299" w:rsidRDefault="00AC2299">
            <w:pPr>
              <w:widowControl w:val="0"/>
              <w:ind w:firstLine="0"/>
              <w:rPr>
                <w:rFonts w:ascii="Calibri" w:eastAsia="Calibri" w:hAnsi="Calibri" w:cs="Calibri"/>
              </w:rPr>
            </w:pPr>
          </w:p>
        </w:tc>
        <w:tc>
          <w:tcPr>
            <w:tcW w:w="5528" w:type="dxa"/>
          </w:tcPr>
          <w:p w14:paraId="1D754D70" w14:textId="77777777" w:rsidR="00AC2299" w:rsidRDefault="008F67A3">
            <w:pPr>
              <w:spacing w:line="240" w:lineRule="auto"/>
              <w:ind w:firstLine="0"/>
              <w:jc w:val="both"/>
              <w:rPr>
                <w:rFonts w:ascii="Calibri" w:eastAsia="Calibri" w:hAnsi="Calibri" w:cs="Calibri"/>
              </w:rPr>
            </w:pPr>
            <w:r>
              <w:rPr>
                <w:rFonts w:ascii="Calibri" w:eastAsia="Calibri" w:hAnsi="Calibri" w:cs="Calibri"/>
              </w:rPr>
              <w:t>Ekspert/ka tematyczny/a do akceleracji innowacji II (2 osoby)</w:t>
            </w:r>
          </w:p>
        </w:tc>
        <w:tc>
          <w:tcPr>
            <w:tcW w:w="1976" w:type="dxa"/>
          </w:tcPr>
          <w:p w14:paraId="1D754D71" w14:textId="5BB79C5C" w:rsidR="00AC2299" w:rsidRDefault="008F67A3">
            <w:pPr>
              <w:spacing w:line="240" w:lineRule="auto"/>
              <w:ind w:firstLine="0"/>
              <w:jc w:val="both"/>
              <w:rPr>
                <w:rFonts w:ascii="Calibri" w:eastAsia="Calibri" w:hAnsi="Calibri" w:cs="Calibri"/>
              </w:rPr>
            </w:pPr>
            <w:r>
              <w:rPr>
                <w:rFonts w:ascii="Calibri" w:eastAsia="Calibri" w:hAnsi="Calibri" w:cs="Calibri"/>
              </w:rPr>
              <w:t>wyłoni</w:t>
            </w:r>
            <w:r w:rsidR="005154B4">
              <w:rPr>
                <w:rFonts w:ascii="Calibri" w:eastAsia="Calibri" w:hAnsi="Calibri" w:cs="Calibri"/>
              </w:rPr>
              <w:t>eni</w:t>
            </w:r>
          </w:p>
        </w:tc>
      </w:tr>
      <w:tr w:rsidR="00AC2299" w14:paraId="1D754D76" w14:textId="77777777" w:rsidTr="003F2311">
        <w:tc>
          <w:tcPr>
            <w:tcW w:w="1555" w:type="dxa"/>
            <w:vMerge/>
          </w:tcPr>
          <w:p w14:paraId="1D754D73" w14:textId="77777777" w:rsidR="00AC2299" w:rsidRDefault="00AC2299">
            <w:pPr>
              <w:widowControl w:val="0"/>
              <w:ind w:firstLine="0"/>
              <w:rPr>
                <w:rFonts w:ascii="Calibri" w:eastAsia="Calibri" w:hAnsi="Calibri" w:cs="Calibri"/>
              </w:rPr>
            </w:pPr>
          </w:p>
        </w:tc>
        <w:tc>
          <w:tcPr>
            <w:tcW w:w="5528" w:type="dxa"/>
          </w:tcPr>
          <w:p w14:paraId="1D754D74" w14:textId="77777777" w:rsidR="00AC2299" w:rsidRDefault="008F67A3">
            <w:pPr>
              <w:spacing w:line="240" w:lineRule="auto"/>
              <w:ind w:firstLine="0"/>
              <w:jc w:val="both"/>
              <w:rPr>
                <w:rFonts w:ascii="Calibri" w:eastAsia="Calibri" w:hAnsi="Calibri" w:cs="Calibri"/>
              </w:rPr>
            </w:pPr>
            <w:r>
              <w:rPr>
                <w:rFonts w:ascii="Calibri" w:eastAsia="Calibri" w:hAnsi="Calibri" w:cs="Calibri"/>
              </w:rPr>
              <w:t>Ekspert/ka tematyczny/a do akceleracji innowacji III (2 osoby)</w:t>
            </w:r>
          </w:p>
        </w:tc>
        <w:tc>
          <w:tcPr>
            <w:tcW w:w="1976" w:type="dxa"/>
          </w:tcPr>
          <w:p w14:paraId="1D754D75" w14:textId="77777777" w:rsidR="00AC2299" w:rsidRDefault="008F67A3">
            <w:pPr>
              <w:spacing w:line="240" w:lineRule="auto"/>
              <w:ind w:firstLine="0"/>
              <w:jc w:val="both"/>
              <w:rPr>
                <w:rFonts w:ascii="Calibri" w:eastAsia="Calibri" w:hAnsi="Calibri" w:cs="Calibri"/>
              </w:rPr>
            </w:pPr>
            <w:r>
              <w:rPr>
                <w:rFonts w:ascii="Calibri" w:eastAsia="Calibri" w:hAnsi="Calibri" w:cs="Calibri"/>
              </w:rPr>
              <w:t>2025 r.</w:t>
            </w:r>
          </w:p>
        </w:tc>
      </w:tr>
      <w:tr w:rsidR="00AC2299" w14:paraId="1D754D7A" w14:textId="77777777" w:rsidTr="003F2311">
        <w:tc>
          <w:tcPr>
            <w:tcW w:w="1555" w:type="dxa"/>
            <w:vMerge/>
          </w:tcPr>
          <w:p w14:paraId="1D754D77" w14:textId="77777777" w:rsidR="00AC2299" w:rsidRDefault="00AC2299">
            <w:pPr>
              <w:widowControl w:val="0"/>
              <w:ind w:firstLine="0"/>
              <w:rPr>
                <w:rFonts w:ascii="Calibri" w:eastAsia="Calibri" w:hAnsi="Calibri" w:cs="Calibri"/>
              </w:rPr>
            </w:pPr>
          </w:p>
        </w:tc>
        <w:tc>
          <w:tcPr>
            <w:tcW w:w="5528" w:type="dxa"/>
          </w:tcPr>
          <w:p w14:paraId="1D754D78" w14:textId="77777777" w:rsidR="00AC2299" w:rsidRDefault="008F67A3">
            <w:pPr>
              <w:spacing w:line="240" w:lineRule="auto"/>
              <w:ind w:firstLine="0"/>
              <w:jc w:val="both"/>
              <w:rPr>
                <w:rFonts w:ascii="Calibri" w:eastAsia="Calibri" w:hAnsi="Calibri" w:cs="Calibri"/>
              </w:rPr>
            </w:pPr>
            <w:r>
              <w:rPr>
                <w:rFonts w:ascii="Calibri" w:eastAsia="Calibri" w:hAnsi="Calibri" w:cs="Calibri"/>
              </w:rPr>
              <w:t>Ekspert/ka tematyczny/a do akceleracji innowacji IV (2 osoby)</w:t>
            </w:r>
          </w:p>
        </w:tc>
        <w:tc>
          <w:tcPr>
            <w:tcW w:w="1976" w:type="dxa"/>
          </w:tcPr>
          <w:p w14:paraId="1D754D79" w14:textId="77777777" w:rsidR="00AC2299" w:rsidRPr="00A86419" w:rsidRDefault="008F67A3">
            <w:pPr>
              <w:spacing w:line="240" w:lineRule="auto"/>
              <w:ind w:firstLine="0"/>
              <w:jc w:val="both"/>
              <w:rPr>
                <w:rFonts w:ascii="Calibri" w:eastAsia="Calibri" w:hAnsi="Calibri" w:cs="Calibri"/>
              </w:rPr>
            </w:pPr>
            <w:r w:rsidRPr="00A86419">
              <w:rPr>
                <w:rFonts w:ascii="Calibri" w:eastAsia="Calibri" w:hAnsi="Calibri" w:cs="Calibri"/>
              </w:rPr>
              <w:t>2026 r.</w:t>
            </w:r>
          </w:p>
        </w:tc>
      </w:tr>
      <w:tr w:rsidR="00AC2299" w14:paraId="1D754D7E" w14:textId="77777777" w:rsidTr="003F2311">
        <w:tc>
          <w:tcPr>
            <w:tcW w:w="1555" w:type="dxa"/>
            <w:shd w:val="clear" w:color="auto" w:fill="FFFFFF"/>
          </w:tcPr>
          <w:p w14:paraId="1D754D7B" w14:textId="77777777" w:rsidR="00AC2299" w:rsidRDefault="008F67A3">
            <w:pPr>
              <w:spacing w:line="240" w:lineRule="auto"/>
              <w:ind w:firstLine="0"/>
              <w:jc w:val="both"/>
              <w:rPr>
                <w:rFonts w:ascii="Calibri" w:eastAsia="Calibri" w:hAnsi="Calibri" w:cs="Calibri"/>
              </w:rPr>
            </w:pPr>
            <w:bookmarkStart w:id="5" w:name="kix.r9fmavr7u9sw" w:colFirst="0" w:colLast="0"/>
            <w:bookmarkEnd w:id="5"/>
            <w:r>
              <w:rPr>
                <w:rFonts w:ascii="Calibri" w:eastAsia="Calibri" w:hAnsi="Calibri" w:cs="Calibri"/>
              </w:rPr>
              <w:t>Część 2</w:t>
            </w:r>
          </w:p>
        </w:tc>
        <w:tc>
          <w:tcPr>
            <w:tcW w:w="5528" w:type="dxa"/>
            <w:shd w:val="clear" w:color="auto" w:fill="FFFFFF"/>
          </w:tcPr>
          <w:p w14:paraId="1D754D7C" w14:textId="77777777" w:rsidR="00AC2299" w:rsidRDefault="008F67A3">
            <w:pPr>
              <w:spacing w:line="240" w:lineRule="auto"/>
              <w:ind w:firstLine="0"/>
              <w:jc w:val="both"/>
              <w:rPr>
                <w:rFonts w:ascii="Calibri" w:eastAsia="Calibri" w:hAnsi="Calibri" w:cs="Calibri"/>
              </w:rPr>
            </w:pPr>
            <w:bookmarkStart w:id="6" w:name="kix.7wn5zzkvt6pi" w:colFirst="0" w:colLast="0"/>
            <w:bookmarkEnd w:id="6"/>
            <w:r>
              <w:rPr>
                <w:rFonts w:ascii="Calibri" w:eastAsia="Calibri" w:hAnsi="Calibri" w:cs="Calibri"/>
              </w:rPr>
              <w:t>Ekspert/ka komisji wybierającej pomysły na innowacje oraz innowacje do upowszechniania (2 osoby)</w:t>
            </w:r>
          </w:p>
        </w:tc>
        <w:tc>
          <w:tcPr>
            <w:tcW w:w="1976" w:type="dxa"/>
            <w:shd w:val="clear" w:color="auto" w:fill="FFFFFF"/>
          </w:tcPr>
          <w:p w14:paraId="1D754D7D" w14:textId="77777777" w:rsidR="00AC2299" w:rsidRPr="00A86419" w:rsidRDefault="008F67A3">
            <w:pPr>
              <w:spacing w:line="240" w:lineRule="auto"/>
              <w:ind w:firstLine="0"/>
              <w:jc w:val="both"/>
              <w:rPr>
                <w:rFonts w:ascii="Calibri" w:eastAsia="Calibri" w:hAnsi="Calibri" w:cs="Calibri"/>
              </w:rPr>
            </w:pPr>
            <w:bookmarkStart w:id="7" w:name="OLE_LINK7"/>
            <w:r w:rsidRPr="00A86419">
              <w:rPr>
                <w:rFonts w:ascii="Calibri" w:eastAsia="Calibri" w:hAnsi="Calibri" w:cs="Calibri"/>
              </w:rPr>
              <w:t>wyłonione</w:t>
            </w:r>
            <w:bookmarkEnd w:id="7"/>
          </w:p>
        </w:tc>
      </w:tr>
      <w:tr w:rsidR="00AC2299" w14:paraId="1D754D84" w14:textId="77777777" w:rsidTr="003F2311">
        <w:trPr>
          <w:trHeight w:val="220"/>
        </w:trPr>
        <w:tc>
          <w:tcPr>
            <w:tcW w:w="1555" w:type="dxa"/>
            <w:vMerge w:val="restart"/>
          </w:tcPr>
          <w:p w14:paraId="1D754D7F" w14:textId="77777777" w:rsidR="00AC2299" w:rsidRPr="0001343D" w:rsidRDefault="008F67A3">
            <w:pPr>
              <w:spacing w:line="240" w:lineRule="auto"/>
              <w:ind w:firstLine="0"/>
              <w:jc w:val="both"/>
              <w:rPr>
                <w:rFonts w:ascii="Calibri" w:eastAsia="Calibri" w:hAnsi="Calibri" w:cs="Calibri"/>
                <w:bCs/>
              </w:rPr>
            </w:pPr>
            <w:r w:rsidRPr="0001343D">
              <w:rPr>
                <w:rFonts w:ascii="Calibri" w:eastAsia="Calibri" w:hAnsi="Calibri" w:cs="Calibri"/>
                <w:bCs/>
              </w:rPr>
              <w:t xml:space="preserve">Część 3 </w:t>
            </w:r>
          </w:p>
        </w:tc>
        <w:tc>
          <w:tcPr>
            <w:tcW w:w="5528" w:type="dxa"/>
            <w:shd w:val="clear" w:color="auto" w:fill="auto"/>
          </w:tcPr>
          <w:p w14:paraId="1D754D80" w14:textId="77777777" w:rsidR="00AC2299" w:rsidRPr="0001343D" w:rsidRDefault="008F67A3">
            <w:pPr>
              <w:spacing w:line="240" w:lineRule="auto"/>
              <w:ind w:firstLine="0"/>
              <w:jc w:val="both"/>
              <w:rPr>
                <w:rFonts w:ascii="Calibri" w:eastAsia="Calibri" w:hAnsi="Calibri" w:cs="Calibri"/>
                <w:bCs/>
              </w:rPr>
            </w:pPr>
            <w:r w:rsidRPr="0001343D">
              <w:rPr>
                <w:rFonts w:ascii="Calibri" w:eastAsia="Calibri" w:hAnsi="Calibri" w:cs="Calibri"/>
                <w:bCs/>
              </w:rPr>
              <w:t>Tutor/ka dla innowatorów/ek I (6 osób):</w:t>
            </w:r>
          </w:p>
          <w:p w14:paraId="1D754D81" w14:textId="77777777" w:rsidR="00AC2299" w:rsidRPr="0001343D" w:rsidRDefault="008F67A3" w:rsidP="0001343D">
            <w:pPr>
              <w:spacing w:line="240" w:lineRule="auto"/>
              <w:ind w:firstLine="0"/>
              <w:jc w:val="both"/>
              <w:rPr>
                <w:rFonts w:ascii="Calibri" w:eastAsia="Calibri" w:hAnsi="Calibri" w:cs="Calibri"/>
                <w:bCs/>
              </w:rPr>
            </w:pPr>
            <w:r w:rsidRPr="0001343D">
              <w:rPr>
                <w:rFonts w:ascii="Calibri" w:eastAsia="Calibri" w:hAnsi="Calibri" w:cs="Calibri"/>
                <w:bCs/>
              </w:rPr>
              <w:t>specjalista/ka z zakresu animacji społecznej (3 osoby)</w:t>
            </w:r>
          </w:p>
          <w:p w14:paraId="1D754D82" w14:textId="77777777" w:rsidR="00AC2299" w:rsidRPr="0001343D" w:rsidRDefault="008F67A3" w:rsidP="0001343D">
            <w:pPr>
              <w:spacing w:line="240" w:lineRule="auto"/>
              <w:ind w:firstLine="0"/>
              <w:jc w:val="both"/>
              <w:rPr>
                <w:rFonts w:ascii="Calibri" w:eastAsia="Calibri" w:hAnsi="Calibri" w:cs="Calibri"/>
                <w:bCs/>
              </w:rPr>
            </w:pPr>
            <w:r w:rsidRPr="0001343D">
              <w:rPr>
                <w:rFonts w:ascii="Calibri" w:eastAsia="Calibri" w:hAnsi="Calibri" w:cs="Calibri"/>
                <w:bCs/>
              </w:rPr>
              <w:t>specjalista/ka z zakresu animacji kultury (3 osoby)</w:t>
            </w:r>
          </w:p>
        </w:tc>
        <w:tc>
          <w:tcPr>
            <w:tcW w:w="1976" w:type="dxa"/>
            <w:shd w:val="clear" w:color="auto" w:fill="auto"/>
          </w:tcPr>
          <w:p w14:paraId="1D754D83" w14:textId="6AD97BED" w:rsidR="00AC2299" w:rsidRPr="0001343D" w:rsidRDefault="00C5487D">
            <w:pPr>
              <w:spacing w:line="240" w:lineRule="auto"/>
              <w:ind w:firstLine="0"/>
              <w:jc w:val="both"/>
              <w:rPr>
                <w:rFonts w:ascii="Calibri" w:eastAsia="Calibri" w:hAnsi="Calibri" w:cs="Calibri"/>
                <w:bCs/>
              </w:rPr>
            </w:pPr>
            <w:r>
              <w:rPr>
                <w:rFonts w:ascii="Calibri" w:eastAsia="Calibri" w:hAnsi="Calibri" w:cs="Calibri"/>
                <w:bCs/>
              </w:rPr>
              <w:t>wyłonieni</w:t>
            </w:r>
          </w:p>
        </w:tc>
      </w:tr>
      <w:tr w:rsidR="00AC2299" w14:paraId="1D754D88" w14:textId="77777777" w:rsidTr="003F2311">
        <w:trPr>
          <w:trHeight w:val="220"/>
        </w:trPr>
        <w:tc>
          <w:tcPr>
            <w:tcW w:w="1555" w:type="dxa"/>
            <w:vMerge/>
          </w:tcPr>
          <w:p w14:paraId="1D754D85" w14:textId="77777777" w:rsidR="00AC2299" w:rsidRDefault="00AC2299">
            <w:pPr>
              <w:spacing w:line="240" w:lineRule="auto"/>
              <w:ind w:firstLine="0"/>
              <w:jc w:val="both"/>
              <w:rPr>
                <w:rFonts w:ascii="Calibri" w:eastAsia="Calibri" w:hAnsi="Calibri" w:cs="Calibri"/>
                <w:b/>
              </w:rPr>
            </w:pPr>
          </w:p>
        </w:tc>
        <w:tc>
          <w:tcPr>
            <w:tcW w:w="5528" w:type="dxa"/>
            <w:shd w:val="clear" w:color="auto" w:fill="auto"/>
          </w:tcPr>
          <w:p w14:paraId="4601C670" w14:textId="77777777" w:rsidR="00AC2299" w:rsidRPr="0001343D" w:rsidRDefault="008F67A3">
            <w:pPr>
              <w:spacing w:line="240" w:lineRule="auto"/>
              <w:ind w:firstLine="0"/>
              <w:jc w:val="both"/>
              <w:rPr>
                <w:rFonts w:ascii="Calibri" w:eastAsia="Calibri" w:hAnsi="Calibri" w:cs="Calibri"/>
                <w:bCs/>
              </w:rPr>
            </w:pPr>
            <w:r w:rsidRPr="0001343D">
              <w:rPr>
                <w:rFonts w:ascii="Calibri" w:eastAsia="Calibri" w:hAnsi="Calibri" w:cs="Calibri"/>
                <w:bCs/>
              </w:rPr>
              <w:t>Tutor/ka dla innowatorów/ek II (6 osób)</w:t>
            </w:r>
          </w:p>
          <w:p w14:paraId="183867EB" w14:textId="0BDFA4D4" w:rsidR="00B9696B" w:rsidRPr="0001343D" w:rsidRDefault="00B9696B" w:rsidP="00B9696B">
            <w:pPr>
              <w:spacing w:line="240" w:lineRule="auto"/>
              <w:jc w:val="both"/>
              <w:rPr>
                <w:rFonts w:ascii="Calibri" w:eastAsia="Calibri" w:hAnsi="Calibri" w:cs="Calibri"/>
                <w:bCs/>
                <w:lang w:val="pl-PL"/>
              </w:rPr>
            </w:pPr>
            <w:r w:rsidRPr="0001343D">
              <w:rPr>
                <w:rFonts w:ascii="Calibri" w:eastAsia="Calibri" w:hAnsi="Calibri" w:cs="Calibri"/>
                <w:bCs/>
                <w:lang w:val="pl-PL"/>
              </w:rPr>
              <w:t xml:space="preserve">specjalista/tka z zakresu doradztwa i rozwoju kompetencji liderów i zespołów </w:t>
            </w:r>
          </w:p>
          <w:p w14:paraId="1D754D86" w14:textId="1452C85F" w:rsidR="00B9696B" w:rsidRPr="0001343D" w:rsidRDefault="00B9696B" w:rsidP="00B9696B">
            <w:pPr>
              <w:spacing w:line="240" w:lineRule="auto"/>
              <w:jc w:val="both"/>
              <w:rPr>
                <w:rFonts w:ascii="Calibri" w:eastAsia="Calibri" w:hAnsi="Calibri" w:cs="Calibri"/>
                <w:bCs/>
                <w:lang w:val="pl-PL"/>
              </w:rPr>
            </w:pPr>
            <w:r w:rsidRPr="0001343D">
              <w:rPr>
                <w:rFonts w:ascii="Calibri" w:eastAsia="Calibri" w:hAnsi="Calibri" w:cs="Calibri"/>
                <w:bCs/>
                <w:lang w:val="pl-PL"/>
              </w:rPr>
              <w:t xml:space="preserve">specjalista/tka z zakresu doradztwa i wspierania działań na rzecz osób starszych </w:t>
            </w:r>
          </w:p>
        </w:tc>
        <w:tc>
          <w:tcPr>
            <w:tcW w:w="1976" w:type="dxa"/>
            <w:shd w:val="clear" w:color="auto" w:fill="auto"/>
          </w:tcPr>
          <w:p w14:paraId="1D754D87" w14:textId="4FA0981B" w:rsidR="00AC2299" w:rsidRPr="0001343D" w:rsidRDefault="00C5487D">
            <w:pPr>
              <w:spacing w:line="240" w:lineRule="auto"/>
              <w:ind w:firstLine="0"/>
              <w:jc w:val="both"/>
              <w:rPr>
                <w:rFonts w:ascii="Calibri" w:eastAsia="Calibri" w:hAnsi="Calibri" w:cs="Calibri"/>
                <w:bCs/>
              </w:rPr>
            </w:pPr>
            <w:r>
              <w:rPr>
                <w:rFonts w:ascii="Calibri" w:eastAsia="Calibri" w:hAnsi="Calibri" w:cs="Calibri"/>
                <w:bCs/>
              </w:rPr>
              <w:t>wyłonieni</w:t>
            </w:r>
          </w:p>
        </w:tc>
      </w:tr>
      <w:tr w:rsidR="00AC2299" w14:paraId="1D754D8C" w14:textId="77777777" w:rsidTr="003F2311">
        <w:tc>
          <w:tcPr>
            <w:tcW w:w="1555" w:type="dxa"/>
          </w:tcPr>
          <w:p w14:paraId="1D754D89" w14:textId="77777777" w:rsidR="00AC2299" w:rsidRDefault="008F67A3">
            <w:pPr>
              <w:spacing w:line="240" w:lineRule="auto"/>
              <w:ind w:firstLine="0"/>
              <w:jc w:val="both"/>
              <w:rPr>
                <w:rFonts w:ascii="Calibri" w:eastAsia="Calibri" w:hAnsi="Calibri" w:cs="Calibri"/>
              </w:rPr>
            </w:pPr>
            <w:r>
              <w:rPr>
                <w:rFonts w:ascii="Calibri" w:eastAsia="Calibri" w:hAnsi="Calibri" w:cs="Calibri"/>
              </w:rPr>
              <w:t>Część 4</w:t>
            </w:r>
          </w:p>
        </w:tc>
        <w:tc>
          <w:tcPr>
            <w:tcW w:w="5528" w:type="dxa"/>
          </w:tcPr>
          <w:p w14:paraId="1D754D8A" w14:textId="77777777" w:rsidR="00AC2299" w:rsidRDefault="008F67A3">
            <w:pPr>
              <w:spacing w:line="240" w:lineRule="auto"/>
              <w:ind w:firstLine="0"/>
              <w:jc w:val="both"/>
              <w:rPr>
                <w:rFonts w:ascii="Calibri" w:eastAsia="Calibri" w:hAnsi="Calibri" w:cs="Calibri"/>
              </w:rPr>
            </w:pPr>
            <w:r>
              <w:rPr>
                <w:rFonts w:ascii="Calibri" w:eastAsia="Calibri" w:hAnsi="Calibri" w:cs="Calibri"/>
              </w:rPr>
              <w:t>Ekspert/ka dobrany/a do tematyki innowacji (ok. 49 osób)</w:t>
            </w:r>
          </w:p>
        </w:tc>
        <w:tc>
          <w:tcPr>
            <w:tcW w:w="1976" w:type="dxa"/>
          </w:tcPr>
          <w:p w14:paraId="1D754D8B" w14:textId="77777777" w:rsidR="00AC2299" w:rsidRDefault="008F67A3">
            <w:pPr>
              <w:spacing w:line="240" w:lineRule="auto"/>
              <w:ind w:firstLine="0"/>
              <w:jc w:val="both"/>
              <w:rPr>
                <w:rFonts w:ascii="Calibri" w:eastAsia="Calibri" w:hAnsi="Calibri" w:cs="Calibri"/>
              </w:rPr>
            </w:pPr>
            <w:r>
              <w:rPr>
                <w:rFonts w:ascii="Calibri" w:eastAsia="Calibri" w:hAnsi="Calibri" w:cs="Calibri"/>
              </w:rPr>
              <w:t>2025 r.</w:t>
            </w:r>
          </w:p>
        </w:tc>
      </w:tr>
      <w:tr w:rsidR="00AC2299" w14:paraId="1D754D90" w14:textId="77777777" w:rsidTr="003F2311">
        <w:tc>
          <w:tcPr>
            <w:tcW w:w="1555" w:type="dxa"/>
          </w:tcPr>
          <w:p w14:paraId="1D754D8D" w14:textId="77777777" w:rsidR="00AC2299" w:rsidRDefault="008F67A3">
            <w:pPr>
              <w:spacing w:line="240" w:lineRule="auto"/>
              <w:ind w:firstLine="0"/>
              <w:jc w:val="both"/>
              <w:rPr>
                <w:rFonts w:ascii="Calibri" w:eastAsia="Calibri" w:hAnsi="Calibri" w:cs="Calibri"/>
              </w:rPr>
            </w:pPr>
            <w:r>
              <w:rPr>
                <w:rFonts w:ascii="Calibri" w:eastAsia="Calibri" w:hAnsi="Calibri" w:cs="Calibri"/>
              </w:rPr>
              <w:t>Część 5</w:t>
            </w:r>
          </w:p>
        </w:tc>
        <w:tc>
          <w:tcPr>
            <w:tcW w:w="5528" w:type="dxa"/>
          </w:tcPr>
          <w:p w14:paraId="1D754D8E" w14:textId="77777777" w:rsidR="00AC2299" w:rsidRDefault="008F67A3">
            <w:pPr>
              <w:spacing w:line="240" w:lineRule="auto"/>
              <w:ind w:firstLine="0"/>
              <w:jc w:val="both"/>
              <w:rPr>
                <w:rFonts w:ascii="Calibri" w:eastAsia="Calibri" w:hAnsi="Calibri" w:cs="Calibri"/>
              </w:rPr>
            </w:pPr>
            <w:r>
              <w:rPr>
                <w:rFonts w:ascii="Calibri" w:eastAsia="Calibri" w:hAnsi="Calibri" w:cs="Calibri"/>
              </w:rPr>
              <w:t>Superwizje grupowe dla innowatorów i tutorów (1 osoba)</w:t>
            </w:r>
          </w:p>
        </w:tc>
        <w:tc>
          <w:tcPr>
            <w:tcW w:w="1976" w:type="dxa"/>
          </w:tcPr>
          <w:p w14:paraId="1D754D8F" w14:textId="77777777" w:rsidR="00AC2299" w:rsidRDefault="008F67A3">
            <w:pPr>
              <w:spacing w:line="240" w:lineRule="auto"/>
              <w:ind w:firstLine="0"/>
              <w:jc w:val="both"/>
              <w:rPr>
                <w:rFonts w:ascii="Calibri" w:eastAsia="Calibri" w:hAnsi="Calibri" w:cs="Calibri"/>
              </w:rPr>
            </w:pPr>
            <w:r>
              <w:rPr>
                <w:rFonts w:ascii="Calibri" w:eastAsia="Calibri" w:hAnsi="Calibri" w:cs="Calibri"/>
              </w:rPr>
              <w:t>2025 r.</w:t>
            </w:r>
          </w:p>
        </w:tc>
      </w:tr>
      <w:tr w:rsidR="00AC2299" w14:paraId="1D754D94" w14:textId="77777777" w:rsidTr="003F2311">
        <w:tc>
          <w:tcPr>
            <w:tcW w:w="1555" w:type="dxa"/>
          </w:tcPr>
          <w:p w14:paraId="1D754D91" w14:textId="77777777" w:rsidR="00AC2299" w:rsidRDefault="008F67A3">
            <w:pPr>
              <w:spacing w:line="240" w:lineRule="auto"/>
              <w:ind w:firstLine="0"/>
              <w:jc w:val="both"/>
              <w:rPr>
                <w:rFonts w:ascii="Calibri" w:eastAsia="Calibri" w:hAnsi="Calibri" w:cs="Calibri"/>
              </w:rPr>
            </w:pPr>
            <w:r>
              <w:rPr>
                <w:rFonts w:ascii="Calibri" w:eastAsia="Calibri" w:hAnsi="Calibri" w:cs="Calibri"/>
              </w:rPr>
              <w:t>Część 6</w:t>
            </w:r>
          </w:p>
        </w:tc>
        <w:tc>
          <w:tcPr>
            <w:tcW w:w="5528" w:type="dxa"/>
          </w:tcPr>
          <w:p w14:paraId="1D754D92" w14:textId="77777777" w:rsidR="00AC2299" w:rsidRDefault="008F67A3">
            <w:pPr>
              <w:spacing w:line="240" w:lineRule="auto"/>
              <w:ind w:firstLine="0"/>
              <w:jc w:val="both"/>
              <w:rPr>
                <w:rFonts w:ascii="Calibri" w:eastAsia="Calibri" w:hAnsi="Calibri" w:cs="Calibri"/>
              </w:rPr>
            </w:pPr>
            <w:r>
              <w:rPr>
                <w:rFonts w:ascii="Calibri" w:eastAsia="Calibri" w:hAnsi="Calibri" w:cs="Calibri"/>
              </w:rPr>
              <w:t>Ambasador/ka PRO dla innowatorów (ok. 5 osób)</w:t>
            </w:r>
          </w:p>
        </w:tc>
        <w:tc>
          <w:tcPr>
            <w:tcW w:w="1976" w:type="dxa"/>
          </w:tcPr>
          <w:p w14:paraId="1D754D93" w14:textId="77777777" w:rsidR="00AC2299" w:rsidRDefault="008F67A3">
            <w:pPr>
              <w:spacing w:line="240" w:lineRule="auto"/>
              <w:ind w:firstLine="0"/>
              <w:jc w:val="both"/>
              <w:rPr>
                <w:rFonts w:ascii="Calibri" w:eastAsia="Calibri" w:hAnsi="Calibri" w:cs="Calibri"/>
              </w:rPr>
            </w:pPr>
            <w:r>
              <w:rPr>
                <w:rFonts w:ascii="Calibri" w:eastAsia="Calibri" w:hAnsi="Calibri" w:cs="Calibri"/>
              </w:rPr>
              <w:t>2026-2027 r.</w:t>
            </w:r>
          </w:p>
        </w:tc>
      </w:tr>
      <w:tr w:rsidR="00AC2299" w14:paraId="1D754D96" w14:textId="77777777">
        <w:tc>
          <w:tcPr>
            <w:tcW w:w="9059" w:type="dxa"/>
            <w:gridSpan w:val="3"/>
          </w:tcPr>
          <w:p w14:paraId="1D754D95" w14:textId="77777777" w:rsidR="00AC2299" w:rsidRDefault="008F67A3">
            <w:pPr>
              <w:spacing w:line="240" w:lineRule="auto"/>
              <w:ind w:firstLine="0"/>
              <w:jc w:val="both"/>
              <w:rPr>
                <w:rFonts w:ascii="Calibri" w:eastAsia="Calibri" w:hAnsi="Calibri" w:cs="Calibri"/>
              </w:rPr>
            </w:pPr>
            <w:r>
              <w:rPr>
                <w:rFonts w:ascii="Calibri" w:eastAsia="Calibri" w:hAnsi="Calibri" w:cs="Calibri"/>
              </w:rPr>
              <w:t>*) W toku realizacji Projektu „GENERATOR INNOWACJI. Sieci Wsparcia 3” każda z części zamówienia może zostać podzielona na więcej niż jedno postępowanie, stosownie do potrzeb Zamawiającego.</w:t>
            </w:r>
          </w:p>
        </w:tc>
      </w:tr>
    </w:tbl>
    <w:p w14:paraId="1D754D97" w14:textId="77777777" w:rsidR="00AC2299" w:rsidRDefault="00AC2299">
      <w:pPr>
        <w:spacing w:line="240" w:lineRule="auto"/>
        <w:jc w:val="both"/>
        <w:rPr>
          <w:rFonts w:ascii="Calibri" w:eastAsia="Calibri" w:hAnsi="Calibri" w:cs="Calibri"/>
        </w:rPr>
      </w:pPr>
    </w:p>
    <w:p w14:paraId="772E0251" w14:textId="0520CA19" w:rsidR="008D09E8" w:rsidRDefault="008F67A3">
      <w:pPr>
        <w:pStyle w:val="ListParagraph"/>
        <w:numPr>
          <w:ilvl w:val="1"/>
          <w:numId w:val="3"/>
        </w:numPr>
        <w:spacing w:line="240" w:lineRule="auto"/>
        <w:ind w:left="426"/>
        <w:jc w:val="both"/>
        <w:rPr>
          <w:rFonts w:ascii="Calibri" w:eastAsia="Calibri" w:hAnsi="Calibri" w:cs="Calibri"/>
        </w:rPr>
      </w:pPr>
      <w:bookmarkStart w:id="8" w:name="OLE_LINK25"/>
      <w:bookmarkStart w:id="9" w:name="OLE_LINK24"/>
      <w:r w:rsidRPr="00972204">
        <w:rPr>
          <w:rFonts w:ascii="Calibri" w:eastAsia="Calibri" w:hAnsi="Calibri" w:cs="Calibri"/>
        </w:rPr>
        <w:t xml:space="preserve">W ramach </w:t>
      </w:r>
      <w:r w:rsidR="00E606AB">
        <w:rPr>
          <w:rFonts w:ascii="Calibri" w:eastAsia="Calibri" w:hAnsi="Calibri" w:cs="Calibri"/>
        </w:rPr>
        <w:t xml:space="preserve">niniejszego </w:t>
      </w:r>
      <w:r w:rsidRPr="00972204">
        <w:rPr>
          <w:rFonts w:ascii="Calibri" w:eastAsia="Calibri" w:hAnsi="Calibri" w:cs="Calibri"/>
        </w:rPr>
        <w:t>zamówienia Zamawiający przeprowadza postępowanie dotyczące</w:t>
      </w:r>
      <w:bookmarkStart w:id="10" w:name="OLE_LINK6"/>
      <w:bookmarkStart w:id="11" w:name="OLE_LINK2"/>
      <w:r w:rsidRPr="00972204">
        <w:rPr>
          <w:rFonts w:ascii="Calibri" w:eastAsia="Calibri" w:hAnsi="Calibri" w:cs="Calibri"/>
        </w:rPr>
        <w:t xml:space="preserve"> </w:t>
      </w:r>
      <w:bookmarkStart w:id="12" w:name="OLE_LINK9"/>
      <w:r w:rsidR="00B12C8C" w:rsidRPr="00843A08">
        <w:rPr>
          <w:rFonts w:ascii="Calibri" w:eastAsia="Calibri" w:hAnsi="Calibri" w:cs="Calibri"/>
        </w:rPr>
        <w:t xml:space="preserve">usługi typu </w:t>
      </w:r>
      <w:bookmarkStart w:id="13" w:name="OLE_LINK22"/>
      <w:r w:rsidR="00B12C8C" w:rsidRPr="00843A08">
        <w:rPr>
          <w:rFonts w:ascii="Calibri" w:eastAsia="Calibri" w:hAnsi="Calibri" w:cs="Calibri"/>
        </w:rPr>
        <w:t xml:space="preserve">eksperckiego: </w:t>
      </w:r>
      <w:bookmarkStart w:id="14" w:name="OLE_LINK28"/>
      <w:r w:rsidR="00B12C8C" w:rsidRPr="00843A08">
        <w:rPr>
          <w:rFonts w:ascii="Calibri" w:eastAsia="Calibri" w:hAnsi="Calibri" w:cs="Calibri"/>
        </w:rPr>
        <w:t>„Ekspert/ka - broker/ka akceleracji innowacji społecznej Senior-Mentor”</w:t>
      </w:r>
      <w:bookmarkEnd w:id="10"/>
      <w:bookmarkEnd w:id="14"/>
      <w:r w:rsidR="00C469B5">
        <w:rPr>
          <w:rFonts w:ascii="Calibri" w:eastAsia="Calibri" w:hAnsi="Calibri" w:cs="Calibri"/>
        </w:rPr>
        <w:t>.</w:t>
      </w:r>
      <w:r w:rsidR="00E606AB">
        <w:rPr>
          <w:rFonts w:ascii="Calibri" w:eastAsia="Calibri" w:hAnsi="Calibri" w:cs="Calibri"/>
        </w:rPr>
        <w:t xml:space="preserve"> Jest to dodatkowa </w:t>
      </w:r>
      <w:r w:rsidR="00417521" w:rsidRPr="00972204">
        <w:rPr>
          <w:rFonts w:ascii="Calibri" w:eastAsia="Calibri" w:hAnsi="Calibri" w:cs="Calibri"/>
        </w:rPr>
        <w:t xml:space="preserve">rola </w:t>
      </w:r>
      <w:r w:rsidR="00C66EB0" w:rsidRPr="00972204">
        <w:rPr>
          <w:rFonts w:ascii="Calibri" w:eastAsia="Calibri" w:hAnsi="Calibri" w:cs="Calibri"/>
        </w:rPr>
        <w:t>ekspercka</w:t>
      </w:r>
      <w:bookmarkEnd w:id="13"/>
      <w:r w:rsidR="005E7F73">
        <w:rPr>
          <w:rFonts w:ascii="Calibri" w:eastAsia="Calibri" w:hAnsi="Calibri" w:cs="Calibri"/>
        </w:rPr>
        <w:t>, która</w:t>
      </w:r>
      <w:r w:rsidR="00C66EB0" w:rsidRPr="00972204">
        <w:rPr>
          <w:rFonts w:ascii="Calibri" w:eastAsia="Calibri" w:hAnsi="Calibri" w:cs="Calibri"/>
        </w:rPr>
        <w:t xml:space="preserve"> </w:t>
      </w:r>
      <w:r w:rsidR="00417521" w:rsidRPr="00972204">
        <w:rPr>
          <w:rFonts w:ascii="Calibri" w:eastAsia="Calibri" w:hAnsi="Calibri" w:cs="Calibri"/>
        </w:rPr>
        <w:t xml:space="preserve">dotyczy </w:t>
      </w:r>
      <w:r w:rsidR="005E7F73">
        <w:rPr>
          <w:rFonts w:ascii="Calibri" w:eastAsia="Calibri" w:hAnsi="Calibri" w:cs="Calibri"/>
        </w:rPr>
        <w:t xml:space="preserve">akceleracji </w:t>
      </w:r>
      <w:r w:rsidR="00C66EB0" w:rsidRPr="00972204">
        <w:rPr>
          <w:rFonts w:ascii="Calibri" w:eastAsia="Calibri" w:hAnsi="Calibri" w:cs="Calibri"/>
        </w:rPr>
        <w:t xml:space="preserve">innowacji II </w:t>
      </w:r>
      <w:r w:rsidR="005E7F73">
        <w:rPr>
          <w:rFonts w:ascii="Calibri" w:eastAsia="Calibri" w:hAnsi="Calibri" w:cs="Calibri"/>
        </w:rPr>
        <w:t xml:space="preserve">wskazanej </w:t>
      </w:r>
      <w:r w:rsidR="00C66EB0" w:rsidRPr="00972204">
        <w:rPr>
          <w:rFonts w:ascii="Calibri" w:eastAsia="Calibri" w:hAnsi="Calibri" w:cs="Calibri"/>
        </w:rPr>
        <w:t xml:space="preserve">z Części 1 ww. </w:t>
      </w:r>
      <w:r w:rsidR="003F3870" w:rsidRPr="00972204">
        <w:rPr>
          <w:rFonts w:ascii="Calibri" w:eastAsia="Calibri" w:hAnsi="Calibri" w:cs="Calibri"/>
        </w:rPr>
        <w:t>t</w:t>
      </w:r>
      <w:r w:rsidR="00C66EB0" w:rsidRPr="00972204">
        <w:rPr>
          <w:rFonts w:ascii="Calibri" w:eastAsia="Calibri" w:hAnsi="Calibri" w:cs="Calibri"/>
        </w:rPr>
        <w:t>abeli</w:t>
      </w:r>
      <w:r w:rsidR="00972204">
        <w:rPr>
          <w:rFonts w:ascii="Calibri" w:eastAsia="Calibri" w:hAnsi="Calibri" w:cs="Calibri"/>
        </w:rPr>
        <w:t>. N</w:t>
      </w:r>
      <w:r w:rsidR="00A64A9D" w:rsidRPr="00972204">
        <w:rPr>
          <w:rFonts w:ascii="Calibri" w:eastAsia="Calibri" w:hAnsi="Calibri" w:cs="Calibri"/>
        </w:rPr>
        <w:t xml:space="preserve">iemożliwe było zidentyfikowanie </w:t>
      </w:r>
      <w:r w:rsidR="003F3870" w:rsidRPr="00972204">
        <w:rPr>
          <w:rFonts w:ascii="Calibri" w:eastAsia="Calibri" w:hAnsi="Calibri" w:cs="Calibri"/>
        </w:rPr>
        <w:t>zapotrzebowani</w:t>
      </w:r>
      <w:r w:rsidR="005E7F73">
        <w:rPr>
          <w:rFonts w:ascii="Calibri" w:eastAsia="Calibri" w:hAnsi="Calibri" w:cs="Calibri"/>
        </w:rPr>
        <w:t>a</w:t>
      </w:r>
      <w:r w:rsidR="003F3870" w:rsidRPr="00972204">
        <w:rPr>
          <w:rFonts w:ascii="Calibri" w:eastAsia="Calibri" w:hAnsi="Calibri" w:cs="Calibri"/>
        </w:rPr>
        <w:t xml:space="preserve"> na tę konkretną </w:t>
      </w:r>
      <w:r w:rsidR="00A64A9D" w:rsidRPr="00972204">
        <w:rPr>
          <w:rFonts w:ascii="Calibri" w:eastAsia="Calibri" w:hAnsi="Calibri" w:cs="Calibri"/>
        </w:rPr>
        <w:t>rolę na etapie tworzenia wniosku o dofinansowanie</w:t>
      </w:r>
      <w:r w:rsidR="00972204">
        <w:rPr>
          <w:rFonts w:ascii="Calibri" w:eastAsia="Calibri" w:hAnsi="Calibri" w:cs="Calibri"/>
        </w:rPr>
        <w:t xml:space="preserve"> (i wskazanie jako dedykowanej pozycji w budżecie</w:t>
      </w:r>
      <w:r w:rsidR="00467732">
        <w:rPr>
          <w:rFonts w:ascii="Calibri" w:eastAsia="Calibri" w:hAnsi="Calibri" w:cs="Calibri"/>
        </w:rPr>
        <w:t xml:space="preserve"> oraz w ww. tabeli</w:t>
      </w:r>
      <w:r w:rsidR="00972204">
        <w:rPr>
          <w:rFonts w:ascii="Calibri" w:eastAsia="Calibri" w:hAnsi="Calibri" w:cs="Calibri"/>
        </w:rPr>
        <w:t>)</w:t>
      </w:r>
      <w:r w:rsidR="00A003EF">
        <w:rPr>
          <w:rFonts w:ascii="Calibri" w:eastAsia="Calibri" w:hAnsi="Calibri" w:cs="Calibri"/>
        </w:rPr>
        <w:t>.</w:t>
      </w:r>
      <w:r w:rsidR="00FC0846">
        <w:rPr>
          <w:rFonts w:ascii="Calibri" w:eastAsia="Calibri" w:hAnsi="Calibri" w:cs="Calibri"/>
        </w:rPr>
        <w:t xml:space="preserve"> </w:t>
      </w:r>
      <w:r w:rsidR="00A003EF">
        <w:rPr>
          <w:rFonts w:ascii="Calibri" w:eastAsia="Calibri" w:hAnsi="Calibri" w:cs="Calibri"/>
        </w:rPr>
        <w:t xml:space="preserve">Stało się </w:t>
      </w:r>
      <w:r w:rsidR="00FC0846">
        <w:rPr>
          <w:rFonts w:ascii="Calibri" w:eastAsia="Calibri" w:hAnsi="Calibri" w:cs="Calibri"/>
        </w:rPr>
        <w:t xml:space="preserve">to </w:t>
      </w:r>
      <w:r w:rsidR="00493F9E" w:rsidRPr="00972204">
        <w:rPr>
          <w:rFonts w:ascii="Calibri" w:eastAsia="Calibri" w:hAnsi="Calibri" w:cs="Calibri"/>
        </w:rPr>
        <w:t xml:space="preserve">dopiero </w:t>
      </w:r>
      <w:r w:rsidR="00FC0846">
        <w:rPr>
          <w:rFonts w:ascii="Calibri" w:eastAsia="Calibri" w:hAnsi="Calibri" w:cs="Calibri"/>
        </w:rPr>
        <w:t xml:space="preserve">możliwe </w:t>
      </w:r>
      <w:r w:rsidR="00432BED">
        <w:rPr>
          <w:rFonts w:ascii="Calibri" w:eastAsia="Calibri" w:hAnsi="Calibri" w:cs="Calibri"/>
        </w:rPr>
        <w:t xml:space="preserve">po </w:t>
      </w:r>
      <w:r w:rsidR="00493F9E" w:rsidRPr="00972204">
        <w:rPr>
          <w:rFonts w:ascii="Calibri" w:eastAsia="Calibri" w:hAnsi="Calibri" w:cs="Calibri"/>
        </w:rPr>
        <w:t>uruchomieniu procesu akceleracji</w:t>
      </w:r>
      <w:r w:rsidR="00467732">
        <w:rPr>
          <w:rFonts w:ascii="Calibri" w:eastAsia="Calibri" w:hAnsi="Calibri" w:cs="Calibri"/>
        </w:rPr>
        <w:t xml:space="preserve"> </w:t>
      </w:r>
      <w:r w:rsidR="008D09E8">
        <w:rPr>
          <w:rFonts w:ascii="Calibri" w:eastAsia="Calibri" w:hAnsi="Calibri" w:cs="Calibri"/>
        </w:rPr>
        <w:t>innowacji „Senior Mentor</w:t>
      </w:r>
      <w:r w:rsidR="00C87074">
        <w:rPr>
          <w:rFonts w:ascii="Calibri" w:eastAsia="Calibri" w:hAnsi="Calibri" w:cs="Calibri"/>
        </w:rPr>
        <w:t xml:space="preserve">” w </w:t>
      </w:r>
      <w:r w:rsidR="001D2625">
        <w:rPr>
          <w:rFonts w:ascii="Calibri" w:eastAsia="Calibri" w:hAnsi="Calibri" w:cs="Calibri"/>
        </w:rPr>
        <w:t>oparciu</w:t>
      </w:r>
      <w:r w:rsidR="00C87074">
        <w:rPr>
          <w:rFonts w:ascii="Calibri" w:eastAsia="Calibri" w:hAnsi="Calibri" w:cs="Calibri"/>
        </w:rPr>
        <w:t xml:space="preserve"> o wybór</w:t>
      </w:r>
      <w:r w:rsidR="006A41B3">
        <w:rPr>
          <w:rFonts w:ascii="Calibri" w:eastAsia="Calibri" w:hAnsi="Calibri" w:cs="Calibri"/>
        </w:rPr>
        <w:t xml:space="preserve"> i akceptację IZ</w:t>
      </w:r>
      <w:r w:rsidR="00C87074">
        <w:rPr>
          <w:rFonts w:ascii="Calibri" w:eastAsia="Calibri" w:hAnsi="Calibri" w:cs="Calibri"/>
        </w:rPr>
        <w:t xml:space="preserve">, </w:t>
      </w:r>
      <w:r w:rsidR="001D2625">
        <w:rPr>
          <w:rFonts w:ascii="Calibri" w:eastAsia="Calibri" w:hAnsi="Calibri" w:cs="Calibri"/>
        </w:rPr>
        <w:t>przeprowadzony</w:t>
      </w:r>
      <w:r w:rsidR="00C87074">
        <w:rPr>
          <w:rFonts w:ascii="Calibri" w:eastAsia="Calibri" w:hAnsi="Calibri" w:cs="Calibri"/>
        </w:rPr>
        <w:t xml:space="preserve"> ekspercki acceleration camp i </w:t>
      </w:r>
      <w:r w:rsidR="001D2625">
        <w:rPr>
          <w:rFonts w:ascii="Calibri" w:eastAsia="Calibri" w:hAnsi="Calibri" w:cs="Calibri"/>
        </w:rPr>
        <w:t xml:space="preserve">opracowany </w:t>
      </w:r>
      <w:r w:rsidR="005A55BF" w:rsidRPr="00843A08">
        <w:rPr>
          <w:rFonts w:ascii="Calibri" w:eastAsia="Calibri" w:hAnsi="Calibri" w:cs="Calibri"/>
        </w:rPr>
        <w:t xml:space="preserve">w jego wyniku </w:t>
      </w:r>
      <w:r w:rsidR="001D2625">
        <w:rPr>
          <w:rFonts w:ascii="Calibri" w:eastAsia="Calibri" w:hAnsi="Calibri" w:cs="Calibri"/>
        </w:rPr>
        <w:t>indywidualny plan akceleracji</w:t>
      </w:r>
      <w:r w:rsidR="00E63BF2">
        <w:rPr>
          <w:rFonts w:ascii="Calibri" w:eastAsia="Calibri" w:hAnsi="Calibri" w:cs="Calibri"/>
        </w:rPr>
        <w:t>. Koszty zaangażowani</w:t>
      </w:r>
      <w:r w:rsidR="005A55BF">
        <w:rPr>
          <w:rFonts w:ascii="Calibri" w:eastAsia="Calibri" w:hAnsi="Calibri" w:cs="Calibri"/>
        </w:rPr>
        <w:t>a</w:t>
      </w:r>
      <w:r w:rsidR="00E63BF2">
        <w:rPr>
          <w:rFonts w:ascii="Calibri" w:eastAsia="Calibri" w:hAnsi="Calibri" w:cs="Calibri"/>
        </w:rPr>
        <w:t xml:space="preserve"> brokera</w:t>
      </w:r>
      <w:r w:rsidR="007637E3">
        <w:rPr>
          <w:rFonts w:ascii="Calibri" w:eastAsia="Calibri" w:hAnsi="Calibri" w:cs="Calibri"/>
        </w:rPr>
        <w:t>/ki</w:t>
      </w:r>
      <w:r w:rsidR="00E63BF2">
        <w:rPr>
          <w:rFonts w:ascii="Calibri" w:eastAsia="Calibri" w:hAnsi="Calibri" w:cs="Calibri"/>
        </w:rPr>
        <w:t xml:space="preserve"> finansowane zatem będą z </w:t>
      </w:r>
      <w:r w:rsidR="005A55BF">
        <w:rPr>
          <w:rFonts w:ascii="Calibri" w:eastAsia="Calibri" w:hAnsi="Calibri" w:cs="Calibri"/>
        </w:rPr>
        <w:t xml:space="preserve">osobnej </w:t>
      </w:r>
      <w:r w:rsidR="00C52842">
        <w:rPr>
          <w:rFonts w:ascii="Calibri" w:eastAsia="Calibri" w:hAnsi="Calibri" w:cs="Calibri"/>
        </w:rPr>
        <w:t xml:space="preserve">pozycji budżetowej </w:t>
      </w:r>
      <w:r w:rsidR="00A507B6">
        <w:rPr>
          <w:rFonts w:ascii="Calibri" w:eastAsia="Calibri" w:hAnsi="Calibri" w:cs="Calibri"/>
        </w:rPr>
        <w:t>przeznaczonej na r</w:t>
      </w:r>
      <w:r w:rsidR="008D09E8" w:rsidRPr="008D09E8">
        <w:rPr>
          <w:rFonts w:ascii="Calibri" w:eastAsia="Calibri" w:hAnsi="Calibri" w:cs="Calibri"/>
        </w:rPr>
        <w:t>ealizacj</w:t>
      </w:r>
      <w:r w:rsidR="00A507B6" w:rsidRPr="00843A08">
        <w:rPr>
          <w:rFonts w:ascii="Calibri" w:eastAsia="Calibri" w:hAnsi="Calibri" w:cs="Calibri"/>
        </w:rPr>
        <w:t>ę</w:t>
      </w:r>
      <w:r w:rsidR="008D09E8" w:rsidRPr="008D09E8">
        <w:rPr>
          <w:rFonts w:ascii="Calibri" w:eastAsia="Calibri" w:hAnsi="Calibri" w:cs="Calibri"/>
        </w:rPr>
        <w:t xml:space="preserve"> indywidualnych planów akceleracji</w:t>
      </w:r>
      <w:r w:rsidR="00A507B6" w:rsidRPr="00843A08">
        <w:rPr>
          <w:rFonts w:ascii="Calibri" w:eastAsia="Calibri" w:hAnsi="Calibri" w:cs="Calibri"/>
        </w:rPr>
        <w:t>.</w:t>
      </w:r>
      <w:bookmarkEnd w:id="8"/>
    </w:p>
    <w:bookmarkEnd w:id="9"/>
    <w:p w14:paraId="085CE821" w14:textId="77777777" w:rsidR="006B7C14" w:rsidRPr="006B7C14" w:rsidRDefault="006B7C14" w:rsidP="006B7C14">
      <w:pPr>
        <w:spacing w:line="240" w:lineRule="auto"/>
        <w:ind w:left="66"/>
        <w:jc w:val="both"/>
        <w:rPr>
          <w:rFonts w:ascii="Calibri" w:eastAsia="Calibri" w:hAnsi="Calibri" w:cs="Calibri"/>
        </w:rPr>
      </w:pPr>
    </w:p>
    <w:bookmarkEnd w:id="11"/>
    <w:bookmarkEnd w:id="12"/>
    <w:p w14:paraId="33EF1908" w14:textId="4ED2D7CD" w:rsidR="006B7C14" w:rsidRDefault="00843A08">
      <w:pPr>
        <w:pStyle w:val="ListParagraph"/>
        <w:numPr>
          <w:ilvl w:val="1"/>
          <w:numId w:val="3"/>
        </w:numPr>
        <w:spacing w:line="240" w:lineRule="auto"/>
        <w:ind w:left="426"/>
        <w:jc w:val="both"/>
        <w:rPr>
          <w:rFonts w:ascii="Calibri" w:eastAsia="Calibri" w:hAnsi="Calibri" w:cs="Calibri"/>
        </w:rPr>
      </w:pPr>
      <w:r w:rsidRPr="006B7C14">
        <w:rPr>
          <w:rFonts w:ascii="Calibri" w:eastAsia="Calibri" w:hAnsi="Calibri" w:cs="Calibri"/>
        </w:rPr>
        <w:t>Zakres i warunki realizacji Przedmiotu Zamówienia:</w:t>
      </w:r>
    </w:p>
    <w:p w14:paraId="6788401A" w14:textId="77777777" w:rsidR="008D0375" w:rsidRPr="008D0375" w:rsidRDefault="008D0375" w:rsidP="008D0375">
      <w:pPr>
        <w:spacing w:line="240" w:lineRule="auto"/>
        <w:jc w:val="both"/>
        <w:rPr>
          <w:rFonts w:ascii="Calibri" w:eastAsia="Calibri" w:hAnsi="Calibri" w:cs="Calibri"/>
        </w:rPr>
      </w:pPr>
    </w:p>
    <w:p w14:paraId="426B350C" w14:textId="4C8397B2" w:rsidR="00843A08" w:rsidRPr="008D0375" w:rsidRDefault="00843A08" w:rsidP="006B7C14">
      <w:pPr>
        <w:pStyle w:val="ListParagraph"/>
        <w:spacing w:line="240" w:lineRule="auto"/>
        <w:ind w:left="426"/>
        <w:jc w:val="both"/>
        <w:rPr>
          <w:rFonts w:ascii="Calibri" w:eastAsia="Calibri" w:hAnsi="Calibri" w:cs="Calibri"/>
          <w:b/>
          <w:bCs/>
        </w:rPr>
      </w:pPr>
      <w:r w:rsidRPr="008D0375">
        <w:rPr>
          <w:rFonts w:ascii="Calibri" w:eastAsia="Calibri" w:hAnsi="Calibri" w:cs="Calibri"/>
          <w:b/>
          <w:bCs/>
        </w:rPr>
        <w:t>Opis innowacji</w:t>
      </w:r>
    </w:p>
    <w:p w14:paraId="0924ACD3" w14:textId="77777777" w:rsidR="008D0375" w:rsidRPr="00843A08" w:rsidRDefault="008D0375" w:rsidP="006B7C14">
      <w:pPr>
        <w:pStyle w:val="ListParagraph"/>
        <w:spacing w:line="240" w:lineRule="auto"/>
        <w:ind w:left="426"/>
        <w:jc w:val="both"/>
        <w:rPr>
          <w:rFonts w:ascii="Calibri" w:eastAsia="Calibri" w:hAnsi="Calibri" w:cs="Calibri"/>
        </w:rPr>
      </w:pPr>
    </w:p>
    <w:p w14:paraId="3D047C76" w14:textId="07D6BFBD" w:rsidR="006B7C14" w:rsidRDefault="00843A08" w:rsidP="006B7C14">
      <w:pPr>
        <w:spacing w:line="240" w:lineRule="auto"/>
        <w:ind w:left="426"/>
        <w:jc w:val="both"/>
        <w:rPr>
          <w:rFonts w:ascii="Calibri" w:eastAsia="Calibri" w:hAnsi="Calibri" w:cs="Calibri"/>
        </w:rPr>
      </w:pPr>
      <w:r w:rsidRPr="00843A08">
        <w:rPr>
          <w:rFonts w:ascii="Calibri" w:eastAsia="Calibri" w:hAnsi="Calibri" w:cs="Calibri"/>
        </w:rPr>
        <w:t xml:space="preserve">Rezultaty pracy nad innowacją dostępne są na stronie internetowej projektu </w:t>
      </w:r>
      <w:hyperlink r:id="rId9" w:history="1">
        <w:r w:rsidR="006B7C14" w:rsidRPr="007C2FB1">
          <w:rPr>
            <w:rStyle w:val="Hyperlink"/>
            <w:rFonts w:ascii="Calibri" w:eastAsia="Calibri" w:hAnsi="Calibri" w:cs="Calibri"/>
          </w:rPr>
          <w:t>https://sieciwsparcia2.pl/innowacje2/senior-mentor--mentoring-pomyslnego-starzenia-sie/</w:t>
        </w:r>
      </w:hyperlink>
      <w:r w:rsidR="00E75087">
        <w:rPr>
          <w:rFonts w:ascii="Calibri" w:eastAsia="Calibri" w:hAnsi="Calibri" w:cs="Calibri"/>
        </w:rPr>
        <w:t>.</w:t>
      </w:r>
    </w:p>
    <w:p w14:paraId="1D754DA5" w14:textId="4EC75654" w:rsidR="00AC2299" w:rsidRDefault="00843A08" w:rsidP="00CB67F5">
      <w:pPr>
        <w:spacing w:line="240" w:lineRule="auto"/>
        <w:ind w:left="426"/>
        <w:jc w:val="both"/>
        <w:rPr>
          <w:rFonts w:ascii="Calibri" w:eastAsia="Calibri" w:hAnsi="Calibri" w:cs="Calibri"/>
        </w:rPr>
      </w:pPr>
      <w:r w:rsidRPr="00843A08">
        <w:rPr>
          <w:rFonts w:ascii="Calibri" w:eastAsia="Calibri" w:hAnsi="Calibri" w:cs="Calibri"/>
        </w:rPr>
        <w:lastRenderedPageBreak/>
        <w:t xml:space="preserve">Istotą innowacji </w:t>
      </w:r>
      <w:r w:rsidR="00E75087">
        <w:rPr>
          <w:rFonts w:ascii="Calibri" w:eastAsia="Calibri" w:hAnsi="Calibri" w:cs="Calibri"/>
        </w:rPr>
        <w:t xml:space="preserve">wg ww. rezultatów </w:t>
      </w:r>
      <w:r w:rsidR="007C23A7">
        <w:rPr>
          <w:rFonts w:ascii="Calibri" w:eastAsia="Calibri" w:hAnsi="Calibri" w:cs="Calibri"/>
        </w:rPr>
        <w:t xml:space="preserve">było </w:t>
      </w:r>
      <w:r w:rsidRPr="00843A08">
        <w:rPr>
          <w:rFonts w:ascii="Calibri" w:eastAsia="Calibri" w:hAnsi="Calibri" w:cs="Calibri"/>
        </w:rPr>
        <w:t>przygotowanie seniorów do prowadzenia procesu mentoringowego dla osób 50+, które chc</w:t>
      </w:r>
      <w:r w:rsidR="007C23A7">
        <w:rPr>
          <w:rFonts w:ascii="Calibri" w:eastAsia="Calibri" w:hAnsi="Calibri" w:cs="Calibri"/>
        </w:rPr>
        <w:t>iały</w:t>
      </w:r>
      <w:r w:rsidRPr="00843A08">
        <w:rPr>
          <w:rFonts w:ascii="Calibri" w:eastAsia="Calibri" w:hAnsi="Calibri" w:cs="Calibri"/>
        </w:rPr>
        <w:t xml:space="preserve"> w odpowiedni sposób zaplanować życie po przejściu na emeryturę. Wykorzystanie potencjału doświadczenia życiowego osób starszych w procesie mentoringu da</w:t>
      </w:r>
      <w:r w:rsidR="007C23A7">
        <w:rPr>
          <w:rFonts w:ascii="Calibri" w:eastAsia="Calibri" w:hAnsi="Calibri" w:cs="Calibri"/>
        </w:rPr>
        <w:t>wało</w:t>
      </w:r>
      <w:r w:rsidRPr="00843A08">
        <w:rPr>
          <w:rFonts w:ascii="Calibri" w:eastAsia="Calibri" w:hAnsi="Calibri" w:cs="Calibri"/>
        </w:rPr>
        <w:t xml:space="preserve"> możliwość zaprojektowania pomyślnego wchodzenia w kolejny etap życia przez osoby z grupy 50+. Co więcej – zwiększa</w:t>
      </w:r>
      <w:r w:rsidR="009F3C03">
        <w:rPr>
          <w:rFonts w:ascii="Calibri" w:eastAsia="Calibri" w:hAnsi="Calibri" w:cs="Calibri"/>
        </w:rPr>
        <w:t>ło</w:t>
      </w:r>
      <w:r w:rsidRPr="00843A08">
        <w:rPr>
          <w:rFonts w:ascii="Calibri" w:eastAsia="Calibri" w:hAnsi="Calibri" w:cs="Calibri"/>
        </w:rPr>
        <w:t xml:space="preserve"> krąg kontaktów społecznych osób starszych i nawiąz</w:t>
      </w:r>
      <w:r w:rsidR="00CB67F5">
        <w:rPr>
          <w:rFonts w:ascii="Calibri" w:eastAsia="Calibri" w:hAnsi="Calibri" w:cs="Calibri"/>
        </w:rPr>
        <w:t>ywania</w:t>
      </w:r>
      <w:r w:rsidRPr="00843A08">
        <w:rPr>
          <w:rFonts w:ascii="Calibri" w:eastAsia="Calibri" w:hAnsi="Calibri" w:cs="Calibri"/>
        </w:rPr>
        <w:t xml:space="preserve"> głębsz</w:t>
      </w:r>
      <w:r w:rsidR="00CB67F5">
        <w:rPr>
          <w:rFonts w:ascii="Calibri" w:eastAsia="Calibri" w:hAnsi="Calibri" w:cs="Calibri"/>
        </w:rPr>
        <w:t>ych</w:t>
      </w:r>
      <w:r w:rsidRPr="00843A08">
        <w:rPr>
          <w:rFonts w:ascii="Calibri" w:eastAsia="Calibri" w:hAnsi="Calibri" w:cs="Calibri"/>
        </w:rPr>
        <w:t xml:space="preserve"> relacje z osobami na podobnym etapie życia (emerytura lub okres okołoemerytalny).</w:t>
      </w:r>
      <w:r w:rsidR="00CB4E65">
        <w:rPr>
          <w:rFonts w:ascii="Calibri" w:eastAsia="Calibri" w:hAnsi="Calibri" w:cs="Calibri"/>
        </w:rPr>
        <w:t xml:space="preserve"> </w:t>
      </w:r>
      <w:r w:rsidR="00CB4E65" w:rsidRPr="00CB4E65">
        <w:rPr>
          <w:rFonts w:ascii="Calibri" w:eastAsia="Calibri" w:hAnsi="Calibri" w:cs="Calibri"/>
          <w:lang w:val="pl-PL"/>
        </w:rPr>
        <w:t>Dodatkowo osoby w wieku 50+ planując świadomie swoje dalsze życie, także na emeryturze, otrzym</w:t>
      </w:r>
      <w:r w:rsidR="00CB4E65">
        <w:rPr>
          <w:rFonts w:ascii="Calibri" w:eastAsia="Calibri" w:hAnsi="Calibri" w:cs="Calibri"/>
          <w:lang w:val="pl-PL"/>
        </w:rPr>
        <w:t>ywały</w:t>
      </w:r>
      <w:r w:rsidR="00CB4E65" w:rsidRPr="00CB4E65">
        <w:rPr>
          <w:rFonts w:ascii="Calibri" w:eastAsia="Calibri" w:hAnsi="Calibri" w:cs="Calibri"/>
          <w:lang w:val="pl-PL"/>
        </w:rPr>
        <w:t xml:space="preserve"> konkretne wsparcie w przygotowaniu do tego etapu. M</w:t>
      </w:r>
      <w:r w:rsidR="00CB4E65">
        <w:rPr>
          <w:rFonts w:ascii="Calibri" w:eastAsia="Calibri" w:hAnsi="Calibri" w:cs="Calibri"/>
          <w:lang w:val="pl-PL"/>
        </w:rPr>
        <w:t xml:space="preserve">iały </w:t>
      </w:r>
      <w:r w:rsidR="00CB4E65" w:rsidRPr="00CB4E65">
        <w:rPr>
          <w:rFonts w:ascii="Calibri" w:eastAsia="Calibri" w:hAnsi="Calibri" w:cs="Calibri"/>
          <w:lang w:val="pl-PL"/>
        </w:rPr>
        <w:t>też możliwość same sprawdzić, czym jest mentoring, by być może w przyszłości stać się mentorem dla młodszych osób.</w:t>
      </w:r>
      <w:r w:rsidR="00CB4E65" w:rsidRPr="00CB4E65">
        <w:rPr>
          <w:rFonts w:ascii="Calibri" w:eastAsia="Calibri" w:hAnsi="Calibri" w:cs="Calibri"/>
        </w:rPr>
        <w:t> </w:t>
      </w:r>
    </w:p>
    <w:p w14:paraId="18E5CAA5" w14:textId="77777777" w:rsidR="00CB67F5" w:rsidRDefault="00CB67F5" w:rsidP="00CB67F5">
      <w:pPr>
        <w:spacing w:line="240" w:lineRule="auto"/>
        <w:ind w:left="426"/>
        <w:jc w:val="both"/>
        <w:rPr>
          <w:rFonts w:ascii="Calibri" w:eastAsia="Calibri" w:hAnsi="Calibri" w:cs="Calibri"/>
          <w:b/>
        </w:rPr>
      </w:pPr>
    </w:p>
    <w:p w14:paraId="24A58813" w14:textId="2D4CDE2C" w:rsidR="008D0375" w:rsidRDefault="008D0375" w:rsidP="00CB67F5">
      <w:pPr>
        <w:spacing w:line="240" w:lineRule="auto"/>
        <w:ind w:left="426"/>
        <w:jc w:val="both"/>
        <w:rPr>
          <w:rFonts w:ascii="Calibri" w:eastAsia="Calibri" w:hAnsi="Calibri" w:cs="Calibri"/>
          <w:b/>
        </w:rPr>
      </w:pPr>
      <w:r>
        <w:rPr>
          <w:rFonts w:ascii="Calibri" w:eastAsia="Calibri" w:hAnsi="Calibri" w:cs="Calibri"/>
          <w:b/>
        </w:rPr>
        <w:t>Opis i harmonogram przebiegu procesu akceleracji</w:t>
      </w:r>
    </w:p>
    <w:p w14:paraId="3416A5D2" w14:textId="77777777" w:rsidR="008D0375" w:rsidRPr="008D0375" w:rsidRDefault="008D0375" w:rsidP="00CB67F5">
      <w:pPr>
        <w:spacing w:line="240" w:lineRule="auto"/>
        <w:ind w:left="426"/>
        <w:jc w:val="both"/>
        <w:rPr>
          <w:rFonts w:ascii="Calibri" w:eastAsia="Calibri" w:hAnsi="Calibri" w:cs="Calibri"/>
          <w:bCs/>
        </w:rPr>
      </w:pPr>
    </w:p>
    <w:p w14:paraId="7B49F5F1" w14:textId="7D29FD5E" w:rsidR="008B078B" w:rsidRPr="008B078B" w:rsidRDefault="008B078B" w:rsidP="008B078B">
      <w:pPr>
        <w:spacing w:line="240" w:lineRule="auto"/>
        <w:ind w:left="426"/>
        <w:jc w:val="both"/>
        <w:rPr>
          <w:rFonts w:ascii="Calibri" w:eastAsia="Calibri" w:hAnsi="Calibri" w:cs="Calibri"/>
          <w:bCs/>
          <w:lang w:val="pl-PL"/>
        </w:rPr>
      </w:pPr>
      <w:r w:rsidRPr="008D0375">
        <w:rPr>
          <w:rFonts w:ascii="Calibri" w:eastAsia="Calibri" w:hAnsi="Calibri" w:cs="Calibri"/>
          <w:bCs/>
          <w:lang w:val="pl-PL"/>
        </w:rPr>
        <w:t xml:space="preserve">Obecnie, w ramach przedmiotu zamówienia </w:t>
      </w:r>
      <w:r w:rsidR="00937C5F" w:rsidRPr="008D0375">
        <w:rPr>
          <w:rFonts w:ascii="Calibri" w:eastAsia="Calibri" w:hAnsi="Calibri" w:cs="Calibri"/>
          <w:bCs/>
          <w:lang w:val="pl-PL"/>
        </w:rPr>
        <w:t>c</w:t>
      </w:r>
      <w:r w:rsidRPr="008B078B">
        <w:rPr>
          <w:rFonts w:ascii="Calibri" w:eastAsia="Calibri" w:hAnsi="Calibri" w:cs="Calibri"/>
          <w:bCs/>
          <w:lang w:val="pl-PL"/>
        </w:rPr>
        <w:t xml:space="preserve">elem akceleracji </w:t>
      </w:r>
      <w:r w:rsidR="00937C5F" w:rsidRPr="008D0375">
        <w:rPr>
          <w:rFonts w:ascii="Calibri" w:eastAsia="Calibri" w:hAnsi="Calibri" w:cs="Calibri"/>
          <w:bCs/>
          <w:lang w:val="pl-PL"/>
        </w:rPr>
        <w:t xml:space="preserve">innowacji społecznej Senior-Mentor </w:t>
      </w:r>
      <w:r w:rsidRPr="008B078B">
        <w:rPr>
          <w:rFonts w:ascii="Calibri" w:eastAsia="Calibri" w:hAnsi="Calibri" w:cs="Calibri"/>
          <w:bCs/>
          <w:lang w:val="pl-PL"/>
        </w:rPr>
        <w:t xml:space="preserve">jest dostosowanie </w:t>
      </w:r>
      <w:r w:rsidR="00937C5F" w:rsidRPr="008D0375">
        <w:rPr>
          <w:rFonts w:ascii="Calibri" w:eastAsia="Calibri" w:hAnsi="Calibri" w:cs="Calibri"/>
          <w:bCs/>
          <w:lang w:val="pl-PL"/>
        </w:rPr>
        <w:t xml:space="preserve">ww. </w:t>
      </w:r>
      <w:r w:rsidRPr="008B078B">
        <w:rPr>
          <w:rFonts w:ascii="Calibri" w:eastAsia="Calibri" w:hAnsi="Calibri" w:cs="Calibri"/>
          <w:bCs/>
          <w:lang w:val="pl-PL"/>
        </w:rPr>
        <w:t xml:space="preserve">rozwiązania do potrzeb i możliwości różnych typów użytkowników, tj. podmiotów, które mogłyby je wykorzystywać w swojej działalności. </w:t>
      </w:r>
    </w:p>
    <w:p w14:paraId="5F6D0654" w14:textId="522E9ABA" w:rsidR="008B078B" w:rsidRPr="008B078B" w:rsidRDefault="008B078B" w:rsidP="008B078B">
      <w:pPr>
        <w:spacing w:line="240" w:lineRule="auto"/>
        <w:ind w:left="426"/>
        <w:jc w:val="both"/>
        <w:rPr>
          <w:rFonts w:ascii="Calibri" w:eastAsia="Calibri" w:hAnsi="Calibri" w:cs="Calibri"/>
          <w:bCs/>
          <w:lang w:val="pl-PL"/>
        </w:rPr>
      </w:pPr>
      <w:r w:rsidRPr="008B078B">
        <w:rPr>
          <w:rFonts w:ascii="Calibri" w:eastAsia="Calibri" w:hAnsi="Calibri" w:cs="Calibri"/>
          <w:bCs/>
          <w:lang w:val="pl-PL"/>
        </w:rPr>
        <w:t xml:space="preserve">W wyniku dotychczasowych prac nad akceleracją innowacji stworzono Wstępny Plan Akceleracji. Poniżej przedstawiamy jego najistotniejsze założenia. Terminy podane poniżej </w:t>
      </w:r>
      <w:r w:rsidR="00E26C6C" w:rsidRPr="008D0375">
        <w:rPr>
          <w:rFonts w:ascii="Calibri" w:eastAsia="Calibri" w:hAnsi="Calibri" w:cs="Calibri"/>
          <w:bCs/>
          <w:lang w:val="pl-PL"/>
        </w:rPr>
        <w:t xml:space="preserve">(jeśli nie podano inaczej) </w:t>
      </w:r>
      <w:r w:rsidRPr="008B078B">
        <w:rPr>
          <w:rFonts w:ascii="Calibri" w:eastAsia="Calibri" w:hAnsi="Calibri" w:cs="Calibri"/>
          <w:bCs/>
          <w:lang w:val="pl-PL"/>
        </w:rPr>
        <w:t xml:space="preserve">są orientacyjne i </w:t>
      </w:r>
      <w:r w:rsidR="00E26C6C" w:rsidRPr="008D0375">
        <w:rPr>
          <w:rFonts w:ascii="Calibri" w:eastAsia="Calibri" w:hAnsi="Calibri" w:cs="Calibri"/>
          <w:bCs/>
          <w:lang w:val="pl-PL"/>
        </w:rPr>
        <w:t xml:space="preserve">mogą ulec dalszemu </w:t>
      </w:r>
      <w:r w:rsidRPr="008B078B">
        <w:rPr>
          <w:rFonts w:ascii="Calibri" w:eastAsia="Calibri" w:hAnsi="Calibri" w:cs="Calibri"/>
          <w:bCs/>
          <w:lang w:val="pl-PL"/>
        </w:rPr>
        <w:t>uszczegółowi</w:t>
      </w:r>
      <w:r w:rsidR="00E26C6C" w:rsidRPr="008D0375">
        <w:rPr>
          <w:rFonts w:ascii="Calibri" w:eastAsia="Calibri" w:hAnsi="Calibri" w:cs="Calibri"/>
          <w:bCs/>
          <w:lang w:val="pl-PL"/>
        </w:rPr>
        <w:t>e</w:t>
      </w:r>
      <w:r w:rsidRPr="008B078B">
        <w:rPr>
          <w:rFonts w:ascii="Calibri" w:eastAsia="Calibri" w:hAnsi="Calibri" w:cs="Calibri"/>
          <w:bCs/>
          <w:lang w:val="pl-PL"/>
        </w:rPr>
        <w:t>n</w:t>
      </w:r>
      <w:r w:rsidR="00E26C6C" w:rsidRPr="008D0375">
        <w:rPr>
          <w:rFonts w:ascii="Calibri" w:eastAsia="Calibri" w:hAnsi="Calibri" w:cs="Calibri"/>
          <w:bCs/>
          <w:lang w:val="pl-PL"/>
        </w:rPr>
        <w:t>iu</w:t>
      </w:r>
      <w:r w:rsidRPr="008B078B">
        <w:rPr>
          <w:rFonts w:ascii="Calibri" w:eastAsia="Calibri" w:hAnsi="Calibri" w:cs="Calibri"/>
          <w:bCs/>
          <w:lang w:val="pl-PL"/>
        </w:rPr>
        <w:t xml:space="preserve"> na etapie podpisywania umowy</w:t>
      </w:r>
      <w:r w:rsidR="00E26C6C" w:rsidRPr="008D0375">
        <w:rPr>
          <w:rFonts w:ascii="Calibri" w:eastAsia="Calibri" w:hAnsi="Calibri" w:cs="Calibri"/>
          <w:bCs/>
          <w:lang w:val="pl-PL"/>
        </w:rPr>
        <w:t>, bądź w trakcie procesu akceleracyjnego</w:t>
      </w:r>
      <w:r w:rsidR="00A064AB" w:rsidRPr="008D0375">
        <w:rPr>
          <w:rFonts w:ascii="Calibri" w:eastAsia="Calibri" w:hAnsi="Calibri" w:cs="Calibri"/>
          <w:bCs/>
          <w:lang w:val="pl-PL"/>
        </w:rPr>
        <w:t>.</w:t>
      </w:r>
    </w:p>
    <w:p w14:paraId="2D07BA82" w14:textId="77777777" w:rsidR="008B078B" w:rsidRPr="008D0375" w:rsidRDefault="008B078B" w:rsidP="00CB67F5">
      <w:pPr>
        <w:spacing w:line="240" w:lineRule="auto"/>
        <w:ind w:left="426"/>
        <w:jc w:val="both"/>
        <w:rPr>
          <w:rFonts w:ascii="Calibri" w:eastAsia="Calibri" w:hAnsi="Calibri" w:cs="Calibri"/>
          <w:bCs/>
          <w:lang w:val="pl-PL"/>
        </w:rPr>
      </w:pPr>
    </w:p>
    <w:p w14:paraId="40245EF1" w14:textId="78DD1BD9" w:rsidR="00A064AB" w:rsidRPr="00A064AB" w:rsidRDefault="00A064AB" w:rsidP="00A064AB">
      <w:pPr>
        <w:spacing w:line="240" w:lineRule="auto"/>
        <w:ind w:left="426"/>
        <w:jc w:val="both"/>
        <w:rPr>
          <w:rFonts w:ascii="Calibri" w:eastAsia="Calibri" w:hAnsi="Calibri" w:cs="Calibri"/>
          <w:b/>
          <w:bCs/>
          <w:lang w:val="pl-PL"/>
        </w:rPr>
      </w:pPr>
      <w:r w:rsidRPr="00A064AB">
        <w:rPr>
          <w:rFonts w:ascii="Calibri" w:eastAsia="Calibri" w:hAnsi="Calibri" w:cs="Calibri"/>
          <w:b/>
          <w:bCs/>
          <w:lang w:val="pl-PL"/>
        </w:rPr>
        <w:t>Etap 1: Wybór partnera do testowania</w:t>
      </w:r>
    </w:p>
    <w:p w14:paraId="4E5B21B2" w14:textId="4950A420" w:rsidR="00A064AB" w:rsidRPr="00A064AB" w:rsidRDefault="00A064AB" w:rsidP="00A064AB">
      <w:pPr>
        <w:spacing w:line="240" w:lineRule="auto"/>
        <w:ind w:left="426"/>
        <w:jc w:val="both"/>
        <w:rPr>
          <w:rFonts w:ascii="Calibri" w:eastAsia="Calibri" w:hAnsi="Calibri" w:cs="Calibri"/>
          <w:lang w:val="pl-PL"/>
        </w:rPr>
      </w:pPr>
      <w:r w:rsidRPr="00A064AB">
        <w:rPr>
          <w:rFonts w:ascii="Calibri" w:eastAsia="Calibri" w:hAnsi="Calibri" w:cs="Calibri"/>
          <w:lang w:val="pl-PL"/>
        </w:rPr>
        <w:t xml:space="preserve">Cel: Wyłonienie podmiotu, z którym zostanie nawiązane partnerstwo w ramach </w:t>
      </w:r>
      <w:r w:rsidR="006A2B50">
        <w:rPr>
          <w:rFonts w:ascii="Calibri" w:eastAsia="Calibri" w:hAnsi="Calibri" w:cs="Calibri"/>
          <w:lang w:val="pl-PL"/>
        </w:rPr>
        <w:t>akceleracji/testowania innowacji</w:t>
      </w:r>
      <w:r w:rsidRPr="00A064AB">
        <w:rPr>
          <w:rFonts w:ascii="Calibri" w:eastAsia="Calibri" w:hAnsi="Calibri" w:cs="Calibri"/>
          <w:lang w:val="pl-PL"/>
        </w:rPr>
        <w:t>.</w:t>
      </w:r>
    </w:p>
    <w:p w14:paraId="19288B73" w14:textId="35B54933" w:rsidR="00A064AB" w:rsidRPr="00A064AB" w:rsidRDefault="00A064AB" w:rsidP="00A064AB">
      <w:pPr>
        <w:spacing w:line="240" w:lineRule="auto"/>
        <w:ind w:left="426"/>
        <w:jc w:val="both"/>
        <w:rPr>
          <w:rFonts w:ascii="Calibri" w:eastAsia="Calibri" w:hAnsi="Calibri" w:cs="Calibri"/>
          <w:lang w:val="en-US"/>
        </w:rPr>
      </w:pPr>
      <w:r w:rsidRPr="00A064AB">
        <w:rPr>
          <w:rFonts w:ascii="Calibri" w:eastAsia="Calibri" w:hAnsi="Calibri" w:cs="Calibri"/>
          <w:lang w:val="pl-PL"/>
        </w:rPr>
        <w:t>Termin: do 31.03.2025</w:t>
      </w:r>
    </w:p>
    <w:p w14:paraId="437A6FD4" w14:textId="54A17E40" w:rsidR="00A064AB" w:rsidRPr="00A064AB" w:rsidRDefault="00A064AB" w:rsidP="00A064AB">
      <w:pPr>
        <w:spacing w:line="240" w:lineRule="auto"/>
        <w:ind w:left="426"/>
        <w:jc w:val="both"/>
        <w:rPr>
          <w:rFonts w:ascii="Calibri" w:eastAsia="Calibri" w:hAnsi="Calibri" w:cs="Calibri"/>
          <w:lang w:val="en-US"/>
        </w:rPr>
      </w:pPr>
      <w:r w:rsidRPr="00A064AB">
        <w:rPr>
          <w:rFonts w:ascii="Calibri" w:eastAsia="Calibri" w:hAnsi="Calibri" w:cs="Calibri"/>
          <w:lang w:val="pl-PL"/>
        </w:rPr>
        <w:t>Działania:</w:t>
      </w:r>
    </w:p>
    <w:p w14:paraId="4B20E292" w14:textId="2D9B5ABE" w:rsidR="00A064AB" w:rsidRPr="00A064AB" w:rsidRDefault="00A064AB">
      <w:pPr>
        <w:numPr>
          <w:ilvl w:val="0"/>
          <w:numId w:val="4"/>
        </w:numPr>
        <w:spacing w:line="240" w:lineRule="auto"/>
        <w:ind w:hanging="294"/>
        <w:jc w:val="both"/>
        <w:rPr>
          <w:rFonts w:ascii="Calibri" w:eastAsia="Calibri" w:hAnsi="Calibri" w:cs="Calibri"/>
          <w:lang w:val="pl-PL"/>
        </w:rPr>
      </w:pPr>
      <w:r w:rsidRPr="00A064AB">
        <w:rPr>
          <w:rFonts w:ascii="Calibri" w:eastAsia="Calibri" w:hAnsi="Calibri" w:cs="Calibri"/>
          <w:lang w:val="pl-PL"/>
        </w:rPr>
        <w:t>Segmentacja potencjalnych użytkowników i odbiorców programu;</w:t>
      </w:r>
    </w:p>
    <w:p w14:paraId="47A0CA9D" w14:textId="44C75E6C" w:rsidR="00A064AB" w:rsidRPr="00A064AB" w:rsidRDefault="00A064AB">
      <w:pPr>
        <w:numPr>
          <w:ilvl w:val="0"/>
          <w:numId w:val="5"/>
        </w:numPr>
        <w:spacing w:line="240" w:lineRule="auto"/>
        <w:ind w:hanging="294"/>
        <w:jc w:val="both"/>
        <w:rPr>
          <w:rFonts w:ascii="Calibri" w:eastAsia="Calibri" w:hAnsi="Calibri" w:cs="Calibri"/>
          <w:lang w:val="pl-PL"/>
        </w:rPr>
      </w:pPr>
      <w:r w:rsidRPr="00A064AB">
        <w:rPr>
          <w:rFonts w:ascii="Calibri" w:eastAsia="Calibri" w:hAnsi="Calibri" w:cs="Calibri"/>
          <w:lang w:val="pl-PL"/>
        </w:rPr>
        <w:t xml:space="preserve">Weryfikacja możliwości skierowania programu do grup narażonych na wykluczenie (np. </w:t>
      </w:r>
      <w:r w:rsidR="005404E9">
        <w:rPr>
          <w:rFonts w:ascii="Calibri" w:eastAsia="Calibri" w:hAnsi="Calibri" w:cs="Calibri"/>
          <w:lang w:val="pl-PL"/>
        </w:rPr>
        <w:t xml:space="preserve">osoby bezrobotne w </w:t>
      </w:r>
      <w:r w:rsidR="00B42C61">
        <w:rPr>
          <w:rFonts w:ascii="Calibri" w:eastAsia="Calibri" w:hAnsi="Calibri" w:cs="Calibri"/>
          <w:lang w:val="pl-PL"/>
        </w:rPr>
        <w:t>końcowej fazie aktywności zawodowej</w:t>
      </w:r>
      <w:r w:rsidRPr="00A064AB">
        <w:rPr>
          <w:rFonts w:ascii="Calibri" w:eastAsia="Calibri" w:hAnsi="Calibri" w:cs="Calibri"/>
          <w:lang w:val="pl-PL"/>
        </w:rPr>
        <w:t>);</w:t>
      </w:r>
    </w:p>
    <w:p w14:paraId="7E89BF20" w14:textId="470EEFD6" w:rsidR="00A064AB" w:rsidRPr="00A064AB" w:rsidRDefault="00A064AB">
      <w:pPr>
        <w:numPr>
          <w:ilvl w:val="0"/>
          <w:numId w:val="6"/>
        </w:numPr>
        <w:spacing w:line="240" w:lineRule="auto"/>
        <w:ind w:hanging="294"/>
        <w:jc w:val="both"/>
        <w:rPr>
          <w:rFonts w:ascii="Calibri" w:eastAsia="Calibri" w:hAnsi="Calibri" w:cs="Calibri"/>
          <w:lang w:val="pl-PL"/>
        </w:rPr>
      </w:pPr>
      <w:r w:rsidRPr="00A064AB">
        <w:rPr>
          <w:rFonts w:ascii="Calibri" w:eastAsia="Calibri" w:hAnsi="Calibri" w:cs="Calibri"/>
          <w:lang w:val="pl-PL"/>
        </w:rPr>
        <w:t>Rozmowy z podmiotami potencjalnie zainteresowanymi testowym wdrożeniem;</w:t>
      </w:r>
    </w:p>
    <w:p w14:paraId="05762384" w14:textId="73F98923" w:rsidR="00A064AB" w:rsidRPr="00A064AB" w:rsidRDefault="00A064AB">
      <w:pPr>
        <w:numPr>
          <w:ilvl w:val="0"/>
          <w:numId w:val="7"/>
        </w:numPr>
        <w:spacing w:line="240" w:lineRule="auto"/>
        <w:ind w:hanging="294"/>
        <w:jc w:val="both"/>
        <w:rPr>
          <w:rFonts w:ascii="Calibri" w:eastAsia="Calibri" w:hAnsi="Calibri" w:cs="Calibri"/>
          <w:lang w:val="pl-PL"/>
        </w:rPr>
      </w:pPr>
      <w:r w:rsidRPr="00A064AB">
        <w:rPr>
          <w:rFonts w:ascii="Calibri" w:eastAsia="Calibri" w:hAnsi="Calibri" w:cs="Calibri"/>
          <w:lang w:val="pl-PL"/>
        </w:rPr>
        <w:t>Wyłonienie partnera i uzgodnienie warunków współpracy.</w:t>
      </w:r>
    </w:p>
    <w:p w14:paraId="203D4038" w14:textId="40D683A2" w:rsidR="00A064AB" w:rsidRDefault="00A064AB" w:rsidP="00A064AB">
      <w:pPr>
        <w:spacing w:line="240" w:lineRule="auto"/>
        <w:ind w:left="426"/>
        <w:jc w:val="both"/>
        <w:rPr>
          <w:rFonts w:ascii="Calibri" w:eastAsia="Calibri" w:hAnsi="Calibri" w:cs="Calibri"/>
          <w:lang w:val="pl-PL"/>
        </w:rPr>
      </w:pPr>
      <w:r w:rsidRPr="00A064AB">
        <w:rPr>
          <w:rFonts w:ascii="Calibri" w:eastAsia="Calibri" w:hAnsi="Calibri" w:cs="Calibri"/>
          <w:lang w:val="pl-PL"/>
        </w:rPr>
        <w:t>Rezultat: Podpisane porozumienie w partnerem.</w:t>
      </w:r>
    </w:p>
    <w:p w14:paraId="569E4D64" w14:textId="77777777" w:rsidR="008C07DC" w:rsidRDefault="008C07DC" w:rsidP="00267382">
      <w:pPr>
        <w:spacing w:line="240" w:lineRule="auto"/>
        <w:ind w:left="426"/>
        <w:jc w:val="both"/>
        <w:rPr>
          <w:rFonts w:ascii="Calibri" w:eastAsia="Calibri" w:hAnsi="Calibri" w:cs="Calibri"/>
          <w:b/>
          <w:bCs/>
          <w:i/>
          <w:iCs/>
          <w:lang w:val="pl-PL"/>
        </w:rPr>
      </w:pPr>
    </w:p>
    <w:p w14:paraId="2B4A194F" w14:textId="07ADB12B" w:rsidR="004667CB" w:rsidRPr="008C07DC" w:rsidRDefault="00A91E44" w:rsidP="008C07DC">
      <w:pPr>
        <w:spacing w:line="240" w:lineRule="auto"/>
        <w:ind w:left="426"/>
        <w:jc w:val="both"/>
        <w:rPr>
          <w:rFonts w:ascii="Calibri" w:eastAsia="Calibri" w:hAnsi="Calibri" w:cs="Calibri"/>
          <w:b/>
          <w:bCs/>
          <w:i/>
          <w:iCs/>
          <w:lang w:val="pl-PL"/>
        </w:rPr>
      </w:pPr>
      <w:r w:rsidRPr="00F1556A">
        <w:rPr>
          <w:rFonts w:ascii="Calibri" w:eastAsia="Calibri" w:hAnsi="Calibri" w:cs="Calibri"/>
          <w:b/>
          <w:bCs/>
          <w:i/>
          <w:iCs/>
          <w:lang w:val="pl-PL"/>
        </w:rPr>
        <w:t xml:space="preserve">Etap 1 został zrealizowany przez zespół inkubatora </w:t>
      </w:r>
      <w:r w:rsidR="00267382" w:rsidRPr="00F1556A">
        <w:rPr>
          <w:rFonts w:ascii="Calibri" w:eastAsia="Calibri" w:hAnsi="Calibri" w:cs="Calibri"/>
          <w:b/>
          <w:bCs/>
          <w:i/>
          <w:iCs/>
          <w:lang w:val="pl-PL"/>
        </w:rPr>
        <w:t>(pismo CIZ.4033.2.2.2025.DK z 20.03.2025 r. zawierające zgodę Wojewódzkiego Urzędu Pracy w Warszawie)</w:t>
      </w:r>
      <w:r w:rsidR="004667CB" w:rsidRPr="00F1556A">
        <w:rPr>
          <w:rFonts w:ascii="Calibri" w:eastAsia="Calibri" w:hAnsi="Calibri" w:cs="Calibri"/>
          <w:b/>
          <w:bCs/>
          <w:i/>
          <w:iCs/>
          <w:lang w:val="pl-PL"/>
        </w:rPr>
        <w:t>.</w:t>
      </w:r>
    </w:p>
    <w:p w14:paraId="2B772130" w14:textId="4669E86D" w:rsidR="008C07DC" w:rsidRPr="008C07DC" w:rsidRDefault="008C07DC" w:rsidP="00267382">
      <w:pPr>
        <w:spacing w:line="240" w:lineRule="auto"/>
        <w:ind w:left="426"/>
        <w:jc w:val="both"/>
        <w:rPr>
          <w:rFonts w:ascii="Calibri" w:eastAsia="Calibri" w:hAnsi="Calibri" w:cs="Calibri"/>
          <w:b/>
          <w:bCs/>
          <w:i/>
          <w:iCs/>
          <w:lang w:val="pl-PL"/>
        </w:rPr>
      </w:pPr>
      <w:r w:rsidRPr="008C07DC">
        <w:rPr>
          <w:rFonts w:ascii="Calibri" w:eastAsia="Calibri" w:hAnsi="Calibri" w:cs="Calibri"/>
          <w:b/>
          <w:bCs/>
          <w:i/>
          <w:iCs/>
          <w:lang w:val="pl-PL"/>
        </w:rPr>
        <w:t>W ramach niniejszego zamówienia zrealizowane zostaną Etapy 2, 3 i 4</w:t>
      </w:r>
      <w:r w:rsidR="00C518FA">
        <w:rPr>
          <w:rFonts w:ascii="Calibri" w:eastAsia="Calibri" w:hAnsi="Calibri" w:cs="Calibri"/>
          <w:b/>
          <w:bCs/>
          <w:i/>
          <w:iCs/>
          <w:lang w:val="pl-PL"/>
        </w:rPr>
        <w:t>.</w:t>
      </w:r>
    </w:p>
    <w:p w14:paraId="1B637A70" w14:textId="77777777" w:rsidR="008C07DC" w:rsidRDefault="008C07DC" w:rsidP="00267382">
      <w:pPr>
        <w:spacing w:line="240" w:lineRule="auto"/>
        <w:ind w:left="426"/>
        <w:jc w:val="both"/>
        <w:rPr>
          <w:rFonts w:ascii="Calibri" w:eastAsia="Calibri" w:hAnsi="Calibri" w:cs="Calibri"/>
          <w:lang w:val="pl-PL"/>
        </w:rPr>
      </w:pPr>
    </w:p>
    <w:p w14:paraId="28F01E61" w14:textId="50CA0628" w:rsidR="00556BBE" w:rsidRPr="00556BBE" w:rsidRDefault="00556BBE" w:rsidP="00556BBE">
      <w:pPr>
        <w:spacing w:line="240" w:lineRule="auto"/>
        <w:ind w:left="426"/>
        <w:jc w:val="both"/>
        <w:rPr>
          <w:rFonts w:ascii="Calibri" w:eastAsia="Calibri" w:hAnsi="Calibri" w:cs="Calibri"/>
          <w:lang w:val="pl-PL"/>
        </w:rPr>
      </w:pPr>
      <w:r w:rsidRPr="00556BBE">
        <w:rPr>
          <w:rFonts w:ascii="Calibri" w:eastAsia="Calibri" w:hAnsi="Calibri" w:cs="Calibri"/>
          <w:b/>
          <w:bCs/>
          <w:lang w:val="pl-PL"/>
        </w:rPr>
        <w:t>Etap 2: Prototypowanie i testowanie modelu w wybranej organizacji</w:t>
      </w:r>
    </w:p>
    <w:p w14:paraId="4E8556EA" w14:textId="4D464DAC" w:rsidR="00556BBE" w:rsidRPr="00556BBE" w:rsidRDefault="00556BBE" w:rsidP="00556BBE">
      <w:pPr>
        <w:spacing w:line="240" w:lineRule="auto"/>
        <w:ind w:left="426"/>
        <w:jc w:val="both"/>
        <w:rPr>
          <w:rFonts w:ascii="Calibri" w:eastAsia="Calibri" w:hAnsi="Calibri" w:cs="Calibri"/>
          <w:lang w:val="pl-PL"/>
        </w:rPr>
      </w:pPr>
      <w:r w:rsidRPr="00556BBE">
        <w:rPr>
          <w:rFonts w:ascii="Calibri" w:eastAsia="Calibri" w:hAnsi="Calibri" w:cs="Calibri"/>
          <w:lang w:val="pl-PL"/>
        </w:rPr>
        <w:t xml:space="preserve">Cel: </w:t>
      </w:r>
      <w:r w:rsidR="00C84127">
        <w:rPr>
          <w:rFonts w:ascii="Calibri" w:eastAsia="Calibri" w:hAnsi="Calibri" w:cs="Calibri"/>
          <w:lang w:val="pl-PL"/>
        </w:rPr>
        <w:t>Dostosowanie opracowanego modelu (</w:t>
      </w:r>
      <w:r w:rsidRPr="00556BBE">
        <w:rPr>
          <w:rFonts w:ascii="Calibri" w:eastAsia="Calibri" w:hAnsi="Calibri" w:cs="Calibri"/>
          <w:lang w:val="pl-PL"/>
        </w:rPr>
        <w:t>prototypu</w:t>
      </w:r>
      <w:r w:rsidR="00C84127">
        <w:rPr>
          <w:rFonts w:ascii="Calibri" w:eastAsia="Calibri" w:hAnsi="Calibri" w:cs="Calibri"/>
          <w:lang w:val="pl-PL"/>
        </w:rPr>
        <w:t xml:space="preserve">) </w:t>
      </w:r>
      <w:r w:rsidR="00200374">
        <w:rPr>
          <w:rFonts w:ascii="Calibri" w:eastAsia="Calibri" w:hAnsi="Calibri" w:cs="Calibri"/>
          <w:lang w:val="pl-PL"/>
        </w:rPr>
        <w:t xml:space="preserve">innowacji społecznej Senior-Mentor </w:t>
      </w:r>
      <w:r w:rsidRPr="00556BBE">
        <w:rPr>
          <w:rFonts w:ascii="Calibri" w:eastAsia="Calibri" w:hAnsi="Calibri" w:cs="Calibri"/>
          <w:lang w:val="pl-PL"/>
        </w:rPr>
        <w:t xml:space="preserve">i </w:t>
      </w:r>
      <w:r w:rsidR="00200374">
        <w:rPr>
          <w:rFonts w:ascii="Calibri" w:eastAsia="Calibri" w:hAnsi="Calibri" w:cs="Calibri"/>
          <w:lang w:val="pl-PL"/>
        </w:rPr>
        <w:t xml:space="preserve">ponowne </w:t>
      </w:r>
      <w:r w:rsidRPr="00556BBE">
        <w:rPr>
          <w:rFonts w:ascii="Calibri" w:eastAsia="Calibri" w:hAnsi="Calibri" w:cs="Calibri"/>
          <w:lang w:val="pl-PL"/>
        </w:rPr>
        <w:t xml:space="preserve">przetestowanie go w realnych warunkach </w:t>
      </w:r>
      <w:r w:rsidR="00200374">
        <w:rPr>
          <w:rFonts w:ascii="Calibri" w:eastAsia="Calibri" w:hAnsi="Calibri" w:cs="Calibri"/>
          <w:lang w:val="pl-PL"/>
        </w:rPr>
        <w:t>organizacji użytkownika</w:t>
      </w:r>
      <w:r w:rsidR="00A57E88">
        <w:rPr>
          <w:rFonts w:ascii="Calibri" w:eastAsia="Calibri" w:hAnsi="Calibri" w:cs="Calibri"/>
          <w:lang w:val="pl-PL"/>
        </w:rPr>
        <w:t>: W</w:t>
      </w:r>
      <w:r w:rsidR="00200374">
        <w:rPr>
          <w:rFonts w:ascii="Calibri" w:eastAsia="Calibri" w:hAnsi="Calibri" w:cs="Calibri"/>
          <w:lang w:val="pl-PL"/>
        </w:rPr>
        <w:t>ojewódzki</w:t>
      </w:r>
      <w:r w:rsidR="00A57E88">
        <w:rPr>
          <w:rFonts w:ascii="Calibri" w:eastAsia="Calibri" w:hAnsi="Calibri" w:cs="Calibri"/>
          <w:lang w:val="pl-PL"/>
        </w:rPr>
        <w:t>ego</w:t>
      </w:r>
      <w:r w:rsidR="00200374">
        <w:rPr>
          <w:rFonts w:ascii="Calibri" w:eastAsia="Calibri" w:hAnsi="Calibri" w:cs="Calibri"/>
          <w:lang w:val="pl-PL"/>
        </w:rPr>
        <w:t xml:space="preserve"> Urz</w:t>
      </w:r>
      <w:r w:rsidR="00A57E88">
        <w:rPr>
          <w:rFonts w:ascii="Calibri" w:eastAsia="Calibri" w:hAnsi="Calibri" w:cs="Calibri"/>
          <w:lang w:val="pl-PL"/>
        </w:rPr>
        <w:t>ędu</w:t>
      </w:r>
      <w:r w:rsidR="00200374">
        <w:rPr>
          <w:rFonts w:ascii="Calibri" w:eastAsia="Calibri" w:hAnsi="Calibri" w:cs="Calibri"/>
          <w:lang w:val="pl-PL"/>
        </w:rPr>
        <w:t xml:space="preserve"> Pracy w Warszawie</w:t>
      </w:r>
      <w:r w:rsidR="00A57E88">
        <w:rPr>
          <w:rFonts w:ascii="Calibri" w:eastAsia="Calibri" w:hAnsi="Calibri" w:cs="Calibri"/>
          <w:lang w:val="pl-PL"/>
        </w:rPr>
        <w:t xml:space="preserve"> (WUP</w:t>
      </w:r>
      <w:r w:rsidR="00200374">
        <w:rPr>
          <w:rFonts w:ascii="Calibri" w:eastAsia="Calibri" w:hAnsi="Calibri" w:cs="Calibri"/>
          <w:lang w:val="pl-PL"/>
        </w:rPr>
        <w:t xml:space="preserve">) </w:t>
      </w:r>
      <w:r w:rsidRPr="00556BBE">
        <w:rPr>
          <w:rFonts w:ascii="Calibri" w:eastAsia="Calibri" w:hAnsi="Calibri" w:cs="Calibri"/>
          <w:lang w:val="pl-PL"/>
        </w:rPr>
        <w:t xml:space="preserve">z uwzględnieniem </w:t>
      </w:r>
      <w:r w:rsidR="00200374">
        <w:rPr>
          <w:rFonts w:ascii="Calibri" w:eastAsia="Calibri" w:hAnsi="Calibri" w:cs="Calibri"/>
          <w:lang w:val="pl-PL"/>
        </w:rPr>
        <w:t xml:space="preserve">jego </w:t>
      </w:r>
      <w:r w:rsidRPr="00556BBE">
        <w:rPr>
          <w:rFonts w:ascii="Calibri" w:eastAsia="Calibri" w:hAnsi="Calibri" w:cs="Calibri"/>
          <w:lang w:val="pl-PL"/>
        </w:rPr>
        <w:t>potrzeb i możliwości</w:t>
      </w:r>
      <w:r w:rsidR="00200374">
        <w:rPr>
          <w:rFonts w:ascii="Calibri" w:eastAsia="Calibri" w:hAnsi="Calibri" w:cs="Calibri"/>
          <w:lang w:val="pl-PL"/>
        </w:rPr>
        <w:t>.</w:t>
      </w:r>
    </w:p>
    <w:p w14:paraId="5080353B" w14:textId="5F60FCEF" w:rsidR="00DD728F" w:rsidRPr="00556BBE" w:rsidRDefault="00DD728F" w:rsidP="00DD728F">
      <w:pPr>
        <w:spacing w:line="240" w:lineRule="auto"/>
        <w:ind w:left="426"/>
        <w:jc w:val="both"/>
        <w:rPr>
          <w:rFonts w:ascii="Calibri" w:eastAsia="Calibri" w:hAnsi="Calibri" w:cs="Calibri"/>
          <w:lang w:val="pl-PL"/>
        </w:rPr>
      </w:pPr>
      <w:r w:rsidRPr="00556BBE">
        <w:rPr>
          <w:rFonts w:ascii="Calibri" w:eastAsia="Calibri" w:hAnsi="Calibri" w:cs="Calibri"/>
          <w:lang w:val="pl-PL"/>
        </w:rPr>
        <w:t>Termin: do 15.07.2025</w:t>
      </w:r>
      <w:r w:rsidR="00200374">
        <w:rPr>
          <w:rFonts w:ascii="Calibri" w:eastAsia="Calibri" w:hAnsi="Calibri" w:cs="Calibri"/>
          <w:lang w:val="pl-PL"/>
        </w:rPr>
        <w:t xml:space="preserve"> r.</w:t>
      </w:r>
    </w:p>
    <w:p w14:paraId="6C643775" w14:textId="26D43B03" w:rsidR="00556BBE" w:rsidRPr="00556BBE" w:rsidRDefault="00556BBE" w:rsidP="00556BBE">
      <w:pPr>
        <w:spacing w:line="240" w:lineRule="auto"/>
        <w:ind w:left="426"/>
        <w:jc w:val="both"/>
        <w:rPr>
          <w:rFonts w:ascii="Calibri" w:eastAsia="Calibri" w:hAnsi="Calibri" w:cs="Calibri"/>
          <w:lang w:val="en-US"/>
        </w:rPr>
      </w:pPr>
      <w:r w:rsidRPr="00556BBE">
        <w:rPr>
          <w:rFonts w:ascii="Calibri" w:eastAsia="Calibri" w:hAnsi="Calibri" w:cs="Calibri"/>
          <w:lang w:val="pl-PL"/>
        </w:rPr>
        <w:t>Działania:</w:t>
      </w:r>
    </w:p>
    <w:p w14:paraId="5BB06549" w14:textId="76ADBE08" w:rsidR="00556BBE" w:rsidRPr="00556BBE" w:rsidRDefault="008332F3">
      <w:pPr>
        <w:numPr>
          <w:ilvl w:val="0"/>
          <w:numId w:val="5"/>
        </w:numPr>
        <w:spacing w:line="240" w:lineRule="auto"/>
        <w:ind w:hanging="294"/>
        <w:jc w:val="both"/>
        <w:rPr>
          <w:rFonts w:ascii="Calibri" w:eastAsia="Calibri" w:hAnsi="Calibri" w:cs="Calibri"/>
          <w:lang w:val="pl-PL"/>
        </w:rPr>
      </w:pPr>
      <w:r>
        <w:rPr>
          <w:rFonts w:ascii="Calibri" w:eastAsia="Calibri" w:hAnsi="Calibri" w:cs="Calibri"/>
          <w:lang w:val="pl-PL"/>
        </w:rPr>
        <w:t>Adaptacja</w:t>
      </w:r>
      <w:r w:rsidR="00556BBE" w:rsidRPr="00556BBE">
        <w:rPr>
          <w:rFonts w:ascii="Calibri" w:eastAsia="Calibri" w:hAnsi="Calibri" w:cs="Calibri"/>
          <w:lang w:val="pl-PL"/>
        </w:rPr>
        <w:t xml:space="preserve"> prototypowego modelu innowacji w</w:t>
      </w:r>
      <w:r w:rsidR="001D32DE">
        <w:rPr>
          <w:rFonts w:ascii="Calibri" w:eastAsia="Calibri" w:hAnsi="Calibri" w:cs="Calibri"/>
          <w:lang w:val="pl-PL"/>
        </w:rPr>
        <w:t xml:space="preserve"> ścisłej</w:t>
      </w:r>
      <w:r w:rsidR="00556BBE" w:rsidRPr="00556BBE">
        <w:rPr>
          <w:rFonts w:ascii="Calibri" w:eastAsia="Calibri" w:hAnsi="Calibri" w:cs="Calibri"/>
          <w:lang w:val="pl-PL"/>
        </w:rPr>
        <w:t xml:space="preserve"> współpracy z </w:t>
      </w:r>
      <w:r w:rsidR="00A57E88">
        <w:rPr>
          <w:rFonts w:ascii="Calibri" w:eastAsia="Calibri" w:hAnsi="Calibri" w:cs="Calibri"/>
          <w:lang w:val="pl-PL"/>
        </w:rPr>
        <w:t xml:space="preserve">WUP jako </w:t>
      </w:r>
      <w:r w:rsidR="00556BBE" w:rsidRPr="00556BBE">
        <w:rPr>
          <w:rFonts w:ascii="Calibri" w:eastAsia="Calibri" w:hAnsi="Calibri" w:cs="Calibri"/>
          <w:lang w:val="pl-PL"/>
        </w:rPr>
        <w:t>partnerem testującym, w tym:</w:t>
      </w:r>
    </w:p>
    <w:p w14:paraId="192A7D02" w14:textId="2B8767D5" w:rsidR="00556BBE" w:rsidRPr="00556BBE" w:rsidRDefault="00556BBE" w:rsidP="00AF320F">
      <w:pPr>
        <w:spacing w:line="240" w:lineRule="auto"/>
        <w:ind w:left="720"/>
        <w:jc w:val="both"/>
        <w:rPr>
          <w:rFonts w:ascii="Calibri" w:eastAsia="Calibri" w:hAnsi="Calibri" w:cs="Calibri"/>
          <w:lang w:val="pl-PL"/>
        </w:rPr>
      </w:pPr>
      <w:r w:rsidRPr="00556BBE">
        <w:rPr>
          <w:rFonts w:ascii="Calibri" w:eastAsia="Calibri" w:hAnsi="Calibri" w:cs="Calibri"/>
          <w:lang w:val="pl-PL"/>
        </w:rPr>
        <w:t>○</w:t>
      </w:r>
      <w:r w:rsidRPr="00556BBE">
        <w:rPr>
          <w:rFonts w:ascii="Calibri" w:eastAsia="Calibri" w:hAnsi="Calibri" w:cs="Calibri"/>
          <w:lang w:val="pl-PL"/>
        </w:rPr>
        <w:tab/>
        <w:t>stworzenie harmonogramu działań mentoringowych,</w:t>
      </w:r>
    </w:p>
    <w:p w14:paraId="0E0A8740" w14:textId="26EE019C" w:rsidR="00556BBE" w:rsidRPr="00556BBE" w:rsidRDefault="00556BBE" w:rsidP="003B2A1F">
      <w:pPr>
        <w:spacing w:line="240" w:lineRule="auto"/>
        <w:ind w:left="720"/>
        <w:jc w:val="both"/>
        <w:rPr>
          <w:rFonts w:ascii="Calibri" w:eastAsia="Calibri" w:hAnsi="Calibri" w:cs="Calibri"/>
          <w:lang w:val="pl-PL"/>
        </w:rPr>
      </w:pPr>
      <w:r w:rsidRPr="00556BBE">
        <w:rPr>
          <w:rFonts w:ascii="Calibri" w:eastAsia="Calibri" w:hAnsi="Calibri" w:cs="Calibri"/>
          <w:lang w:val="pl-PL"/>
        </w:rPr>
        <w:lastRenderedPageBreak/>
        <w:t>○</w:t>
      </w:r>
      <w:r w:rsidRPr="00556BBE">
        <w:rPr>
          <w:rFonts w:ascii="Calibri" w:eastAsia="Calibri" w:hAnsi="Calibri" w:cs="Calibri"/>
          <w:lang w:val="pl-PL"/>
        </w:rPr>
        <w:tab/>
        <w:t xml:space="preserve">określenie </w:t>
      </w:r>
      <w:r w:rsidR="00A57E88">
        <w:rPr>
          <w:rFonts w:ascii="Calibri" w:eastAsia="Calibri" w:hAnsi="Calibri" w:cs="Calibri"/>
          <w:lang w:val="pl-PL"/>
        </w:rPr>
        <w:t>i przydziele</w:t>
      </w:r>
      <w:r w:rsidR="009C2702">
        <w:rPr>
          <w:rFonts w:ascii="Calibri" w:eastAsia="Calibri" w:hAnsi="Calibri" w:cs="Calibri"/>
          <w:lang w:val="pl-PL"/>
        </w:rPr>
        <w:t xml:space="preserve">nie </w:t>
      </w:r>
      <w:r w:rsidRPr="00556BBE">
        <w:rPr>
          <w:rFonts w:ascii="Calibri" w:eastAsia="Calibri" w:hAnsi="Calibri" w:cs="Calibri"/>
          <w:lang w:val="pl-PL"/>
        </w:rPr>
        <w:t>ról w projekcie,</w:t>
      </w:r>
    </w:p>
    <w:p w14:paraId="44F36DB4" w14:textId="5248EE9F" w:rsidR="00556BBE" w:rsidRDefault="00556BBE" w:rsidP="003B2A1F">
      <w:pPr>
        <w:spacing w:line="240" w:lineRule="auto"/>
        <w:ind w:left="720"/>
        <w:jc w:val="both"/>
        <w:rPr>
          <w:rFonts w:ascii="Calibri" w:eastAsia="Calibri" w:hAnsi="Calibri" w:cs="Calibri"/>
          <w:lang w:val="pl-PL"/>
        </w:rPr>
      </w:pPr>
      <w:bookmarkStart w:id="15" w:name="OLE_LINK21"/>
      <w:r w:rsidRPr="00556BBE">
        <w:rPr>
          <w:rFonts w:ascii="Calibri" w:eastAsia="Calibri" w:hAnsi="Calibri" w:cs="Calibri"/>
          <w:lang w:val="pl-PL"/>
        </w:rPr>
        <w:t>○</w:t>
      </w:r>
      <w:r w:rsidRPr="00556BBE">
        <w:rPr>
          <w:rFonts w:ascii="Calibri" w:eastAsia="Calibri" w:hAnsi="Calibri" w:cs="Calibri"/>
          <w:lang w:val="pl-PL"/>
        </w:rPr>
        <w:tab/>
      </w:r>
      <w:bookmarkEnd w:id="15"/>
      <w:r w:rsidRPr="00556BBE">
        <w:rPr>
          <w:rFonts w:ascii="Calibri" w:eastAsia="Calibri" w:hAnsi="Calibri" w:cs="Calibri"/>
          <w:lang w:val="pl-PL"/>
        </w:rPr>
        <w:t>opracowanie zasad rekrutacji i współpracy mentorów/mentee,</w:t>
      </w:r>
    </w:p>
    <w:p w14:paraId="19BE6AE0" w14:textId="73C8BAA8" w:rsidR="00AF320F" w:rsidRPr="00556BBE" w:rsidRDefault="00AF320F" w:rsidP="003B2A1F">
      <w:pPr>
        <w:spacing w:line="240" w:lineRule="auto"/>
        <w:ind w:left="720"/>
        <w:jc w:val="both"/>
        <w:rPr>
          <w:rFonts w:ascii="Calibri" w:eastAsia="Calibri" w:hAnsi="Calibri" w:cs="Calibri"/>
          <w:lang w:val="pl-PL"/>
        </w:rPr>
      </w:pPr>
      <w:r w:rsidRPr="00AF320F">
        <w:rPr>
          <w:rFonts w:ascii="Calibri" w:eastAsia="Calibri" w:hAnsi="Calibri" w:cs="Calibri"/>
          <w:lang w:val="pl-PL"/>
        </w:rPr>
        <w:t>○</w:t>
      </w:r>
      <w:r w:rsidRPr="00AF320F">
        <w:rPr>
          <w:rFonts w:ascii="Calibri" w:eastAsia="Calibri" w:hAnsi="Calibri" w:cs="Calibri"/>
          <w:lang w:val="pl-PL"/>
        </w:rPr>
        <w:tab/>
      </w:r>
      <w:r>
        <w:rPr>
          <w:rFonts w:ascii="Calibri" w:eastAsia="Calibri" w:hAnsi="Calibri" w:cs="Calibri"/>
          <w:lang w:val="pl-PL"/>
        </w:rPr>
        <w:t xml:space="preserve">uzgodnienie koncepcji </w:t>
      </w:r>
      <w:r w:rsidR="00AB5BA4">
        <w:rPr>
          <w:rFonts w:ascii="Calibri" w:eastAsia="Calibri" w:hAnsi="Calibri" w:cs="Calibri"/>
          <w:lang w:val="pl-PL"/>
        </w:rPr>
        <w:t xml:space="preserve">merytorycznego </w:t>
      </w:r>
      <w:r>
        <w:rPr>
          <w:rFonts w:ascii="Calibri" w:eastAsia="Calibri" w:hAnsi="Calibri" w:cs="Calibri"/>
          <w:lang w:val="pl-PL"/>
        </w:rPr>
        <w:t xml:space="preserve">przygotowania </w:t>
      </w:r>
      <w:r w:rsidR="00AB5BA4">
        <w:rPr>
          <w:rFonts w:ascii="Calibri" w:eastAsia="Calibri" w:hAnsi="Calibri" w:cs="Calibri"/>
          <w:lang w:val="pl-PL"/>
        </w:rPr>
        <w:t>mentorów do pełnieni</w:t>
      </w:r>
      <w:r w:rsidR="003F2311">
        <w:rPr>
          <w:rFonts w:ascii="Calibri" w:eastAsia="Calibri" w:hAnsi="Calibri" w:cs="Calibri"/>
          <w:lang w:val="pl-PL"/>
        </w:rPr>
        <w:t>a</w:t>
      </w:r>
      <w:r w:rsidR="00AB5BA4">
        <w:rPr>
          <w:rFonts w:ascii="Calibri" w:eastAsia="Calibri" w:hAnsi="Calibri" w:cs="Calibri"/>
          <w:lang w:val="pl-PL"/>
        </w:rPr>
        <w:t xml:space="preserve"> tej roli,</w:t>
      </w:r>
    </w:p>
    <w:p w14:paraId="49C468DC" w14:textId="52F720E7" w:rsidR="00556BBE" w:rsidRPr="00556BBE" w:rsidRDefault="00556BBE" w:rsidP="003B2A1F">
      <w:pPr>
        <w:spacing w:line="240" w:lineRule="auto"/>
        <w:ind w:left="720"/>
        <w:jc w:val="both"/>
        <w:rPr>
          <w:rFonts w:ascii="Calibri" w:eastAsia="Calibri" w:hAnsi="Calibri" w:cs="Calibri"/>
          <w:lang w:val="pl-PL"/>
        </w:rPr>
      </w:pPr>
      <w:r w:rsidRPr="00556BBE">
        <w:rPr>
          <w:rFonts w:ascii="Calibri" w:eastAsia="Calibri" w:hAnsi="Calibri" w:cs="Calibri"/>
          <w:lang w:val="pl-PL"/>
        </w:rPr>
        <w:t>○</w:t>
      </w:r>
      <w:r w:rsidRPr="00556BBE">
        <w:rPr>
          <w:rFonts w:ascii="Calibri" w:eastAsia="Calibri" w:hAnsi="Calibri" w:cs="Calibri"/>
          <w:lang w:val="pl-PL"/>
        </w:rPr>
        <w:tab/>
        <w:t>przygotowanie materiałów szkoleniowych,</w:t>
      </w:r>
    </w:p>
    <w:p w14:paraId="0EF78AEE" w14:textId="6DB62145" w:rsidR="00556BBE" w:rsidRPr="00556BBE" w:rsidRDefault="00556BBE">
      <w:pPr>
        <w:numPr>
          <w:ilvl w:val="0"/>
          <w:numId w:val="5"/>
        </w:numPr>
        <w:spacing w:line="240" w:lineRule="auto"/>
        <w:ind w:hanging="294"/>
        <w:jc w:val="both"/>
        <w:rPr>
          <w:rFonts w:ascii="Calibri" w:eastAsia="Calibri" w:hAnsi="Calibri" w:cs="Calibri"/>
          <w:lang w:val="pl-PL"/>
        </w:rPr>
      </w:pPr>
      <w:r w:rsidRPr="00556BBE">
        <w:rPr>
          <w:rFonts w:ascii="Calibri" w:eastAsia="Calibri" w:hAnsi="Calibri" w:cs="Calibri"/>
          <w:lang w:val="pl-PL"/>
        </w:rPr>
        <w:t>Przeprowadzenie szkolenia przygotowującego do roli mentora;</w:t>
      </w:r>
    </w:p>
    <w:p w14:paraId="4999791E" w14:textId="3CBF9AD3" w:rsidR="00556BBE" w:rsidRPr="00556BBE" w:rsidRDefault="00556BBE">
      <w:pPr>
        <w:numPr>
          <w:ilvl w:val="0"/>
          <w:numId w:val="5"/>
        </w:numPr>
        <w:spacing w:line="240" w:lineRule="auto"/>
        <w:ind w:hanging="294"/>
        <w:jc w:val="both"/>
        <w:rPr>
          <w:rFonts w:ascii="Calibri" w:eastAsia="Calibri" w:hAnsi="Calibri" w:cs="Calibri"/>
          <w:lang w:val="pl-PL"/>
        </w:rPr>
      </w:pPr>
      <w:r w:rsidRPr="00556BBE">
        <w:rPr>
          <w:rFonts w:ascii="Calibri" w:eastAsia="Calibri" w:hAnsi="Calibri" w:cs="Calibri"/>
          <w:lang w:val="pl-PL"/>
        </w:rPr>
        <w:t>Uruchomienie procesu testowania;</w:t>
      </w:r>
    </w:p>
    <w:p w14:paraId="1FC857A1" w14:textId="2203F663" w:rsidR="00556BBE" w:rsidRPr="00556BBE" w:rsidRDefault="00556BBE">
      <w:pPr>
        <w:numPr>
          <w:ilvl w:val="0"/>
          <w:numId w:val="5"/>
        </w:numPr>
        <w:spacing w:line="240" w:lineRule="auto"/>
        <w:ind w:hanging="294"/>
        <w:jc w:val="both"/>
        <w:rPr>
          <w:rFonts w:ascii="Calibri" w:eastAsia="Calibri" w:hAnsi="Calibri" w:cs="Calibri"/>
          <w:lang w:val="pl-PL"/>
        </w:rPr>
      </w:pPr>
      <w:r w:rsidRPr="00556BBE">
        <w:rPr>
          <w:rFonts w:ascii="Calibri" w:eastAsia="Calibri" w:hAnsi="Calibri" w:cs="Calibri"/>
          <w:lang w:val="pl-PL"/>
        </w:rPr>
        <w:t>Monitoring działań i analiza napotkanych wyzwań.</w:t>
      </w:r>
    </w:p>
    <w:p w14:paraId="63D68C42" w14:textId="15BF9F8E" w:rsidR="00556BBE" w:rsidRDefault="00556BBE" w:rsidP="00556BBE">
      <w:pPr>
        <w:spacing w:line="240" w:lineRule="auto"/>
        <w:ind w:left="426"/>
        <w:jc w:val="both"/>
        <w:rPr>
          <w:rFonts w:ascii="Calibri" w:eastAsia="Calibri" w:hAnsi="Calibri" w:cs="Calibri"/>
          <w:lang w:val="pl-PL"/>
        </w:rPr>
      </w:pPr>
      <w:r w:rsidRPr="00556BBE">
        <w:rPr>
          <w:rFonts w:ascii="Calibri" w:eastAsia="Calibri" w:hAnsi="Calibri" w:cs="Calibri"/>
          <w:lang w:val="pl-PL"/>
        </w:rPr>
        <w:t xml:space="preserve">Rezultat: </w:t>
      </w:r>
      <w:r w:rsidR="008E749E">
        <w:rPr>
          <w:rFonts w:ascii="Calibri" w:eastAsia="Calibri" w:hAnsi="Calibri" w:cs="Calibri"/>
          <w:lang w:val="pl-PL"/>
        </w:rPr>
        <w:t>P</w:t>
      </w:r>
      <w:r w:rsidRPr="00556BBE">
        <w:rPr>
          <w:rFonts w:ascii="Calibri" w:eastAsia="Calibri" w:hAnsi="Calibri" w:cs="Calibri"/>
          <w:lang w:val="pl-PL"/>
        </w:rPr>
        <w:t>rogram</w:t>
      </w:r>
      <w:r w:rsidR="008E749E">
        <w:rPr>
          <w:rFonts w:ascii="Calibri" w:eastAsia="Calibri" w:hAnsi="Calibri" w:cs="Calibri"/>
          <w:lang w:val="pl-PL"/>
        </w:rPr>
        <w:t xml:space="preserve"> mentoringowy (zaadaptowany</w:t>
      </w:r>
      <w:r w:rsidR="00632670">
        <w:rPr>
          <w:rFonts w:ascii="Calibri" w:eastAsia="Calibri" w:hAnsi="Calibri" w:cs="Calibri"/>
          <w:lang w:val="pl-PL"/>
        </w:rPr>
        <w:t xml:space="preserve"> prototypowy model innowacji) </w:t>
      </w:r>
      <w:r w:rsidRPr="00556BBE">
        <w:rPr>
          <w:rFonts w:ascii="Calibri" w:eastAsia="Calibri" w:hAnsi="Calibri" w:cs="Calibri"/>
          <w:lang w:val="pl-PL"/>
        </w:rPr>
        <w:t xml:space="preserve">gotowy do </w:t>
      </w:r>
      <w:r w:rsidR="00632670">
        <w:rPr>
          <w:rFonts w:ascii="Calibri" w:eastAsia="Calibri" w:hAnsi="Calibri" w:cs="Calibri"/>
          <w:lang w:val="pl-PL"/>
        </w:rPr>
        <w:t xml:space="preserve">akcelerowania - </w:t>
      </w:r>
      <w:r w:rsidRPr="00556BBE">
        <w:rPr>
          <w:rFonts w:ascii="Calibri" w:eastAsia="Calibri" w:hAnsi="Calibri" w:cs="Calibri"/>
          <w:lang w:val="pl-PL"/>
        </w:rPr>
        <w:t>testowego wdrożenia.</w:t>
      </w:r>
    </w:p>
    <w:p w14:paraId="1E173988" w14:textId="77777777" w:rsidR="00F1556A" w:rsidRPr="00556BBE" w:rsidRDefault="00F1556A" w:rsidP="00556BBE">
      <w:pPr>
        <w:spacing w:line="240" w:lineRule="auto"/>
        <w:ind w:left="426"/>
        <w:jc w:val="both"/>
        <w:rPr>
          <w:rFonts w:ascii="Calibri" w:eastAsia="Calibri" w:hAnsi="Calibri" w:cs="Calibri"/>
          <w:lang w:val="pl-PL"/>
        </w:rPr>
      </w:pPr>
    </w:p>
    <w:p w14:paraId="38CFB8D6" w14:textId="76312415" w:rsidR="00556BBE" w:rsidRPr="00556BBE" w:rsidRDefault="00556BBE" w:rsidP="00556BBE">
      <w:pPr>
        <w:spacing w:line="240" w:lineRule="auto"/>
        <w:ind w:left="426"/>
        <w:jc w:val="both"/>
        <w:rPr>
          <w:rFonts w:ascii="Calibri" w:eastAsia="Calibri" w:hAnsi="Calibri" w:cs="Calibri"/>
          <w:lang w:val="pl-PL"/>
        </w:rPr>
      </w:pPr>
      <w:r w:rsidRPr="00556BBE">
        <w:rPr>
          <w:rFonts w:ascii="Calibri" w:eastAsia="Calibri" w:hAnsi="Calibri" w:cs="Calibri"/>
          <w:b/>
          <w:bCs/>
          <w:lang w:val="pl-PL"/>
        </w:rPr>
        <w:t>Etap 3: Ewaluacja ongoing</w:t>
      </w:r>
    </w:p>
    <w:p w14:paraId="4696D97B" w14:textId="1A8CF8E9" w:rsidR="004B7ABB" w:rsidRPr="00556BBE" w:rsidRDefault="004B7ABB" w:rsidP="004B7ABB">
      <w:pPr>
        <w:spacing w:line="240" w:lineRule="auto"/>
        <w:ind w:left="426"/>
        <w:jc w:val="both"/>
        <w:rPr>
          <w:rFonts w:ascii="Calibri" w:eastAsia="Calibri" w:hAnsi="Calibri" w:cs="Calibri"/>
          <w:lang w:val="pl-PL"/>
        </w:rPr>
      </w:pPr>
      <w:r w:rsidRPr="00556BBE">
        <w:rPr>
          <w:rFonts w:ascii="Calibri" w:eastAsia="Calibri" w:hAnsi="Calibri" w:cs="Calibri"/>
          <w:lang w:val="pl-PL"/>
        </w:rPr>
        <w:t xml:space="preserve">Cel: Monitorowanie </w:t>
      </w:r>
      <w:r w:rsidR="008D7779">
        <w:rPr>
          <w:rFonts w:ascii="Calibri" w:eastAsia="Calibri" w:hAnsi="Calibri" w:cs="Calibri"/>
          <w:lang w:val="pl-PL"/>
        </w:rPr>
        <w:t xml:space="preserve">procesu akcelerowania </w:t>
      </w:r>
      <w:r w:rsidR="00B600CA">
        <w:rPr>
          <w:rFonts w:ascii="Calibri" w:eastAsia="Calibri" w:hAnsi="Calibri" w:cs="Calibri"/>
          <w:lang w:val="pl-PL"/>
        </w:rPr>
        <w:t xml:space="preserve">programu mentoringowego </w:t>
      </w:r>
      <w:r w:rsidRPr="00556BBE">
        <w:rPr>
          <w:rFonts w:ascii="Calibri" w:eastAsia="Calibri" w:hAnsi="Calibri" w:cs="Calibri"/>
          <w:lang w:val="pl-PL"/>
        </w:rPr>
        <w:t>i wprowadzanie korekt.</w:t>
      </w:r>
    </w:p>
    <w:p w14:paraId="13F2C30F" w14:textId="2A6E05A6" w:rsidR="00556BBE" w:rsidRPr="00556BBE" w:rsidRDefault="00556BBE" w:rsidP="00556BBE">
      <w:pPr>
        <w:spacing w:line="240" w:lineRule="auto"/>
        <w:ind w:left="426"/>
        <w:jc w:val="both"/>
        <w:rPr>
          <w:rFonts w:ascii="Calibri" w:eastAsia="Calibri" w:hAnsi="Calibri" w:cs="Calibri"/>
          <w:lang w:val="pl-PL"/>
        </w:rPr>
      </w:pPr>
      <w:r w:rsidRPr="00556BBE">
        <w:rPr>
          <w:rFonts w:ascii="Calibri" w:eastAsia="Calibri" w:hAnsi="Calibri" w:cs="Calibri"/>
          <w:lang w:val="pl-PL"/>
        </w:rPr>
        <w:t>Termin: do 31.07.2025 r.</w:t>
      </w:r>
    </w:p>
    <w:p w14:paraId="0B1338A2" w14:textId="3EA065CB" w:rsidR="00556BBE" w:rsidRPr="00556BBE" w:rsidRDefault="00556BBE" w:rsidP="00556BBE">
      <w:pPr>
        <w:spacing w:line="240" w:lineRule="auto"/>
        <w:ind w:left="426"/>
        <w:jc w:val="both"/>
        <w:rPr>
          <w:rFonts w:ascii="Calibri" w:eastAsia="Calibri" w:hAnsi="Calibri" w:cs="Calibri"/>
          <w:lang w:val="en-US"/>
        </w:rPr>
      </w:pPr>
      <w:r w:rsidRPr="00556BBE">
        <w:rPr>
          <w:rFonts w:ascii="Calibri" w:eastAsia="Calibri" w:hAnsi="Calibri" w:cs="Calibri"/>
          <w:lang w:val="pl-PL"/>
        </w:rPr>
        <w:t>Działania:</w:t>
      </w:r>
    </w:p>
    <w:p w14:paraId="7B704416" w14:textId="74C427C9" w:rsidR="00556BBE" w:rsidRPr="00556BBE" w:rsidRDefault="00556BBE">
      <w:pPr>
        <w:numPr>
          <w:ilvl w:val="0"/>
          <w:numId w:val="5"/>
        </w:numPr>
        <w:spacing w:line="240" w:lineRule="auto"/>
        <w:ind w:hanging="294"/>
        <w:jc w:val="both"/>
        <w:rPr>
          <w:rFonts w:ascii="Calibri" w:eastAsia="Calibri" w:hAnsi="Calibri" w:cs="Calibri"/>
          <w:lang w:val="pl-PL"/>
        </w:rPr>
      </w:pPr>
      <w:r w:rsidRPr="00556BBE">
        <w:rPr>
          <w:rFonts w:ascii="Calibri" w:eastAsia="Calibri" w:hAnsi="Calibri" w:cs="Calibri"/>
          <w:lang w:val="pl-PL"/>
        </w:rPr>
        <w:t>Opracowanie planu bieżącej ewaluacji, w tym 2 wizyty badawcze w miejscu realizacji testowania;</w:t>
      </w:r>
    </w:p>
    <w:p w14:paraId="1CF10AC3" w14:textId="2437371E" w:rsidR="00556BBE" w:rsidRPr="00556BBE" w:rsidRDefault="00556BBE">
      <w:pPr>
        <w:numPr>
          <w:ilvl w:val="0"/>
          <w:numId w:val="5"/>
        </w:numPr>
        <w:spacing w:line="240" w:lineRule="auto"/>
        <w:ind w:hanging="294"/>
        <w:jc w:val="both"/>
        <w:rPr>
          <w:rFonts w:ascii="Calibri" w:eastAsia="Calibri" w:hAnsi="Calibri" w:cs="Calibri"/>
          <w:lang w:val="pl-PL"/>
        </w:rPr>
      </w:pPr>
      <w:r w:rsidRPr="00556BBE">
        <w:rPr>
          <w:rFonts w:ascii="Calibri" w:eastAsia="Calibri" w:hAnsi="Calibri" w:cs="Calibri"/>
          <w:lang w:val="pl-PL"/>
        </w:rPr>
        <w:t>Organizowanie spotkań z zespołem projektowym w celu omówienia wyników i wprowadzania usprawnień;</w:t>
      </w:r>
    </w:p>
    <w:p w14:paraId="66369D99" w14:textId="754A3F5B" w:rsidR="00556BBE" w:rsidRPr="00556BBE" w:rsidRDefault="00556BBE">
      <w:pPr>
        <w:numPr>
          <w:ilvl w:val="0"/>
          <w:numId w:val="5"/>
        </w:numPr>
        <w:spacing w:line="240" w:lineRule="auto"/>
        <w:ind w:hanging="294"/>
        <w:jc w:val="both"/>
        <w:rPr>
          <w:rFonts w:ascii="Calibri" w:eastAsia="Calibri" w:hAnsi="Calibri" w:cs="Calibri"/>
          <w:lang w:val="pl-PL"/>
        </w:rPr>
      </w:pPr>
      <w:r w:rsidRPr="00556BBE">
        <w:rPr>
          <w:rFonts w:ascii="Calibri" w:eastAsia="Calibri" w:hAnsi="Calibri" w:cs="Calibri"/>
          <w:lang w:val="pl-PL"/>
        </w:rPr>
        <w:t>Opracowanie raportu końcowego z rekomendacjami do dalszej realizacji i skalowania programu.</w:t>
      </w:r>
    </w:p>
    <w:p w14:paraId="5848F0B7" w14:textId="1F66BB31" w:rsidR="00556BBE" w:rsidRDefault="00556BBE" w:rsidP="00556BBE">
      <w:pPr>
        <w:spacing w:line="240" w:lineRule="auto"/>
        <w:ind w:left="426"/>
        <w:jc w:val="both"/>
        <w:rPr>
          <w:rFonts w:ascii="Calibri" w:eastAsia="Calibri" w:hAnsi="Calibri" w:cs="Calibri"/>
          <w:lang w:val="pl-PL"/>
        </w:rPr>
      </w:pPr>
      <w:r w:rsidRPr="00556BBE">
        <w:rPr>
          <w:rFonts w:ascii="Calibri" w:eastAsia="Calibri" w:hAnsi="Calibri" w:cs="Calibri"/>
          <w:lang w:val="pl-PL"/>
        </w:rPr>
        <w:t xml:space="preserve">Rezultat: Wskaźniki sukcesu, krótki raport zawierający rekomendacje dotyczące </w:t>
      </w:r>
      <w:r w:rsidR="004676D2">
        <w:rPr>
          <w:rFonts w:ascii="Calibri" w:eastAsia="Calibri" w:hAnsi="Calibri" w:cs="Calibri"/>
          <w:lang w:val="pl-PL"/>
        </w:rPr>
        <w:t xml:space="preserve">adaptacji modelu i </w:t>
      </w:r>
      <w:r w:rsidRPr="00556BBE">
        <w:rPr>
          <w:rFonts w:ascii="Calibri" w:eastAsia="Calibri" w:hAnsi="Calibri" w:cs="Calibri"/>
          <w:lang w:val="pl-PL"/>
        </w:rPr>
        <w:t>wdroże</w:t>
      </w:r>
      <w:r w:rsidR="004676D2">
        <w:rPr>
          <w:rFonts w:ascii="Calibri" w:eastAsia="Calibri" w:hAnsi="Calibri" w:cs="Calibri"/>
          <w:lang w:val="pl-PL"/>
        </w:rPr>
        <w:t>ń</w:t>
      </w:r>
      <w:r w:rsidRPr="00556BBE">
        <w:rPr>
          <w:rFonts w:ascii="Calibri" w:eastAsia="Calibri" w:hAnsi="Calibri" w:cs="Calibri"/>
          <w:lang w:val="pl-PL"/>
        </w:rPr>
        <w:t>.</w:t>
      </w:r>
    </w:p>
    <w:p w14:paraId="01D8C4B7" w14:textId="77777777" w:rsidR="003539DD" w:rsidRPr="00556BBE" w:rsidRDefault="003539DD" w:rsidP="00556BBE">
      <w:pPr>
        <w:spacing w:line="240" w:lineRule="auto"/>
        <w:ind w:left="426"/>
        <w:jc w:val="both"/>
        <w:rPr>
          <w:rFonts w:ascii="Calibri" w:eastAsia="Calibri" w:hAnsi="Calibri" w:cs="Calibri"/>
          <w:lang w:val="pl-PL"/>
        </w:rPr>
      </w:pPr>
    </w:p>
    <w:p w14:paraId="0147792C" w14:textId="37E507F1" w:rsidR="00556BBE" w:rsidRPr="00556BBE" w:rsidRDefault="00556BBE" w:rsidP="00556BBE">
      <w:pPr>
        <w:spacing w:line="240" w:lineRule="auto"/>
        <w:ind w:left="426"/>
        <w:jc w:val="both"/>
        <w:rPr>
          <w:rFonts w:ascii="Calibri" w:eastAsia="Calibri" w:hAnsi="Calibri" w:cs="Calibri"/>
          <w:lang w:val="pl-PL"/>
        </w:rPr>
      </w:pPr>
      <w:r w:rsidRPr="00556BBE">
        <w:rPr>
          <w:rFonts w:ascii="Calibri" w:eastAsia="Calibri" w:hAnsi="Calibri" w:cs="Calibri"/>
          <w:b/>
          <w:bCs/>
          <w:lang w:val="pl-PL"/>
        </w:rPr>
        <w:t>Etap 4: Acceleration Camp II i opracowanie modelu końcowego</w:t>
      </w:r>
    </w:p>
    <w:p w14:paraId="2E00348C" w14:textId="0315E187" w:rsidR="00556BBE" w:rsidRPr="00556BBE" w:rsidRDefault="00556BBE" w:rsidP="00556BBE">
      <w:pPr>
        <w:spacing w:line="240" w:lineRule="auto"/>
        <w:ind w:left="426"/>
        <w:jc w:val="both"/>
        <w:rPr>
          <w:rFonts w:ascii="Calibri" w:eastAsia="Calibri" w:hAnsi="Calibri" w:cs="Calibri"/>
          <w:lang w:val="pl-PL"/>
        </w:rPr>
      </w:pPr>
      <w:r w:rsidRPr="00556BBE">
        <w:rPr>
          <w:rFonts w:ascii="Calibri" w:eastAsia="Calibri" w:hAnsi="Calibri" w:cs="Calibri"/>
          <w:lang w:val="pl-PL"/>
        </w:rPr>
        <w:t xml:space="preserve">Termin: </w:t>
      </w:r>
      <w:r w:rsidR="004C5352">
        <w:rPr>
          <w:rFonts w:ascii="Calibri" w:eastAsia="Calibri" w:hAnsi="Calibri" w:cs="Calibri"/>
          <w:lang w:val="pl-PL"/>
        </w:rPr>
        <w:t xml:space="preserve">pomiędzy </w:t>
      </w:r>
      <w:r w:rsidRPr="00556BBE">
        <w:rPr>
          <w:rFonts w:ascii="Calibri" w:eastAsia="Calibri" w:hAnsi="Calibri" w:cs="Calibri"/>
          <w:lang w:val="pl-PL"/>
        </w:rPr>
        <w:t>15.05</w:t>
      </w:r>
      <w:r w:rsidR="004C5352">
        <w:rPr>
          <w:rFonts w:ascii="Calibri" w:eastAsia="Calibri" w:hAnsi="Calibri" w:cs="Calibri"/>
          <w:lang w:val="pl-PL"/>
        </w:rPr>
        <w:t xml:space="preserve">.2025 a </w:t>
      </w:r>
      <w:r w:rsidRPr="00556BBE">
        <w:rPr>
          <w:rFonts w:ascii="Calibri" w:eastAsia="Calibri" w:hAnsi="Calibri" w:cs="Calibri"/>
          <w:lang w:val="pl-PL"/>
        </w:rPr>
        <w:t>15.08.2025</w:t>
      </w:r>
    </w:p>
    <w:p w14:paraId="58ECB51A" w14:textId="5F6C0037" w:rsidR="00556BBE" w:rsidRPr="00556BBE" w:rsidRDefault="00556BBE" w:rsidP="00556BBE">
      <w:pPr>
        <w:spacing w:line="240" w:lineRule="auto"/>
        <w:ind w:left="426"/>
        <w:jc w:val="both"/>
        <w:rPr>
          <w:rFonts w:ascii="Calibri" w:eastAsia="Calibri" w:hAnsi="Calibri" w:cs="Calibri"/>
          <w:lang w:val="pl-PL"/>
        </w:rPr>
      </w:pPr>
      <w:r w:rsidRPr="00556BBE">
        <w:rPr>
          <w:rFonts w:ascii="Calibri" w:eastAsia="Calibri" w:hAnsi="Calibri" w:cs="Calibri"/>
          <w:lang w:val="pl-PL"/>
        </w:rPr>
        <w:t>Cel: Dopracowanie modelu innowacji w oparciu o wyniki</w:t>
      </w:r>
      <w:r w:rsidR="007C158D">
        <w:rPr>
          <w:rFonts w:ascii="Calibri" w:eastAsia="Calibri" w:hAnsi="Calibri" w:cs="Calibri"/>
          <w:lang w:val="pl-PL"/>
        </w:rPr>
        <w:t xml:space="preserve"> akcelerowania</w:t>
      </w:r>
      <w:r w:rsidRPr="00556BBE">
        <w:rPr>
          <w:rFonts w:ascii="Calibri" w:eastAsia="Calibri" w:hAnsi="Calibri" w:cs="Calibri"/>
          <w:lang w:val="pl-PL"/>
        </w:rPr>
        <w:t xml:space="preserve"> </w:t>
      </w:r>
      <w:r w:rsidR="008D7D08">
        <w:rPr>
          <w:rFonts w:ascii="Calibri" w:eastAsia="Calibri" w:hAnsi="Calibri" w:cs="Calibri"/>
          <w:lang w:val="pl-PL"/>
        </w:rPr>
        <w:t>(</w:t>
      </w:r>
      <w:r w:rsidRPr="00556BBE">
        <w:rPr>
          <w:rFonts w:ascii="Calibri" w:eastAsia="Calibri" w:hAnsi="Calibri" w:cs="Calibri"/>
          <w:lang w:val="pl-PL"/>
        </w:rPr>
        <w:t>testowego wdrożenia</w:t>
      </w:r>
      <w:r w:rsidR="008D7D08">
        <w:rPr>
          <w:rFonts w:ascii="Calibri" w:eastAsia="Calibri" w:hAnsi="Calibri" w:cs="Calibri"/>
          <w:lang w:val="pl-PL"/>
        </w:rPr>
        <w:t>)</w:t>
      </w:r>
      <w:r w:rsidRPr="00556BBE">
        <w:rPr>
          <w:rFonts w:ascii="Calibri" w:eastAsia="Calibri" w:hAnsi="Calibri" w:cs="Calibri"/>
          <w:lang w:val="pl-PL"/>
        </w:rPr>
        <w:t xml:space="preserve"> i ewaluacji.</w:t>
      </w:r>
    </w:p>
    <w:p w14:paraId="0BEC8E69" w14:textId="4D512874" w:rsidR="00556BBE" w:rsidRPr="00556BBE" w:rsidRDefault="00556BBE" w:rsidP="00556BBE">
      <w:pPr>
        <w:spacing w:line="240" w:lineRule="auto"/>
        <w:ind w:left="426"/>
        <w:jc w:val="both"/>
        <w:rPr>
          <w:rFonts w:ascii="Calibri" w:eastAsia="Calibri" w:hAnsi="Calibri" w:cs="Calibri"/>
          <w:lang w:val="en-US"/>
        </w:rPr>
      </w:pPr>
      <w:r w:rsidRPr="00556BBE">
        <w:rPr>
          <w:rFonts w:ascii="Calibri" w:eastAsia="Calibri" w:hAnsi="Calibri" w:cs="Calibri"/>
          <w:lang w:val="pl-PL"/>
        </w:rPr>
        <w:t>Działania:</w:t>
      </w:r>
    </w:p>
    <w:p w14:paraId="0D2019C8" w14:textId="37C9A4FB" w:rsidR="00556BBE" w:rsidRPr="00556BBE" w:rsidRDefault="0080200F">
      <w:pPr>
        <w:numPr>
          <w:ilvl w:val="0"/>
          <w:numId w:val="5"/>
        </w:numPr>
        <w:spacing w:line="240" w:lineRule="auto"/>
        <w:ind w:hanging="294"/>
        <w:jc w:val="both"/>
        <w:rPr>
          <w:rFonts w:ascii="Calibri" w:eastAsia="Calibri" w:hAnsi="Calibri" w:cs="Calibri"/>
          <w:lang w:val="pl-PL"/>
        </w:rPr>
      </w:pPr>
      <w:r>
        <w:rPr>
          <w:rFonts w:ascii="Calibri" w:eastAsia="Calibri" w:hAnsi="Calibri" w:cs="Calibri"/>
          <w:lang w:val="pl-PL"/>
        </w:rPr>
        <w:t>Udział w z</w:t>
      </w:r>
      <w:r w:rsidR="00556BBE" w:rsidRPr="00556BBE">
        <w:rPr>
          <w:rFonts w:ascii="Calibri" w:eastAsia="Calibri" w:hAnsi="Calibri" w:cs="Calibri"/>
          <w:lang w:val="pl-PL"/>
        </w:rPr>
        <w:t xml:space="preserve">ebranie danych z </w:t>
      </w:r>
      <w:r w:rsidR="0009059F">
        <w:rPr>
          <w:rFonts w:ascii="Calibri" w:eastAsia="Calibri" w:hAnsi="Calibri" w:cs="Calibri"/>
          <w:lang w:val="pl-PL"/>
        </w:rPr>
        <w:t>akcelerowania</w:t>
      </w:r>
      <w:r w:rsidR="00556BBE" w:rsidRPr="00556BBE">
        <w:rPr>
          <w:rFonts w:ascii="Calibri" w:eastAsia="Calibri" w:hAnsi="Calibri" w:cs="Calibri"/>
          <w:lang w:val="pl-PL"/>
        </w:rPr>
        <w:t>, badań rynkowych, ewaluacji;</w:t>
      </w:r>
    </w:p>
    <w:p w14:paraId="2389B3A6" w14:textId="42A409D3" w:rsidR="00556BBE" w:rsidRPr="00556BBE" w:rsidRDefault="0080200F">
      <w:pPr>
        <w:numPr>
          <w:ilvl w:val="0"/>
          <w:numId w:val="5"/>
        </w:numPr>
        <w:spacing w:line="240" w:lineRule="auto"/>
        <w:ind w:hanging="294"/>
        <w:jc w:val="both"/>
        <w:rPr>
          <w:rFonts w:ascii="Calibri" w:eastAsia="Calibri" w:hAnsi="Calibri" w:cs="Calibri"/>
          <w:lang w:val="pl-PL"/>
        </w:rPr>
      </w:pPr>
      <w:r>
        <w:rPr>
          <w:rFonts w:ascii="Calibri" w:eastAsia="Calibri" w:hAnsi="Calibri" w:cs="Calibri"/>
          <w:lang w:val="pl-PL"/>
        </w:rPr>
        <w:t>Udział w o</w:t>
      </w:r>
      <w:r w:rsidR="00556BBE" w:rsidRPr="00556BBE">
        <w:rPr>
          <w:rFonts w:ascii="Calibri" w:eastAsia="Calibri" w:hAnsi="Calibri" w:cs="Calibri"/>
          <w:lang w:val="pl-PL"/>
        </w:rPr>
        <w:t>pracowanie mechanizmów finansowania;</w:t>
      </w:r>
    </w:p>
    <w:p w14:paraId="74BD9E4D" w14:textId="0C943680" w:rsidR="00556BBE" w:rsidRPr="00556BBE" w:rsidRDefault="0080200F">
      <w:pPr>
        <w:numPr>
          <w:ilvl w:val="0"/>
          <w:numId w:val="5"/>
        </w:numPr>
        <w:spacing w:line="240" w:lineRule="auto"/>
        <w:ind w:hanging="294"/>
        <w:jc w:val="both"/>
        <w:rPr>
          <w:rFonts w:ascii="Calibri" w:eastAsia="Calibri" w:hAnsi="Calibri" w:cs="Calibri"/>
          <w:lang w:val="pl-PL"/>
        </w:rPr>
      </w:pPr>
      <w:r>
        <w:rPr>
          <w:rFonts w:ascii="Calibri" w:eastAsia="Calibri" w:hAnsi="Calibri" w:cs="Calibri"/>
          <w:lang w:val="pl-PL"/>
        </w:rPr>
        <w:t>Udział w o</w:t>
      </w:r>
      <w:r w:rsidR="00556BBE" w:rsidRPr="00556BBE">
        <w:rPr>
          <w:rFonts w:ascii="Calibri" w:eastAsia="Calibri" w:hAnsi="Calibri" w:cs="Calibri"/>
          <w:lang w:val="pl-PL"/>
        </w:rPr>
        <w:t>kreślenie strategii marketingowej;</w:t>
      </w:r>
    </w:p>
    <w:p w14:paraId="296ED640" w14:textId="126980EC" w:rsidR="00556BBE" w:rsidRPr="00556BBE" w:rsidRDefault="00556BBE">
      <w:pPr>
        <w:numPr>
          <w:ilvl w:val="0"/>
          <w:numId w:val="5"/>
        </w:numPr>
        <w:spacing w:line="240" w:lineRule="auto"/>
        <w:ind w:hanging="294"/>
        <w:jc w:val="both"/>
        <w:rPr>
          <w:rFonts w:ascii="Calibri" w:eastAsia="Calibri" w:hAnsi="Calibri" w:cs="Calibri"/>
          <w:lang w:val="pl-PL"/>
        </w:rPr>
      </w:pPr>
      <w:r w:rsidRPr="00556BBE">
        <w:rPr>
          <w:rFonts w:ascii="Calibri" w:eastAsia="Calibri" w:hAnsi="Calibri" w:cs="Calibri"/>
          <w:lang w:val="pl-PL"/>
        </w:rPr>
        <w:t>Udział w Acceleration Camp II - spotkani</w:t>
      </w:r>
      <w:r w:rsidR="003F2311">
        <w:rPr>
          <w:rFonts w:ascii="Calibri" w:eastAsia="Calibri" w:hAnsi="Calibri" w:cs="Calibri"/>
          <w:lang w:val="pl-PL"/>
        </w:rPr>
        <w:t>u</w:t>
      </w:r>
      <w:r w:rsidRPr="00556BBE">
        <w:rPr>
          <w:rFonts w:ascii="Calibri" w:eastAsia="Calibri" w:hAnsi="Calibri" w:cs="Calibri"/>
          <w:lang w:val="pl-PL"/>
        </w:rPr>
        <w:t xml:space="preserve"> mając</w:t>
      </w:r>
      <w:r w:rsidR="003F2311">
        <w:rPr>
          <w:rFonts w:ascii="Calibri" w:eastAsia="Calibri" w:hAnsi="Calibri" w:cs="Calibri"/>
          <w:lang w:val="pl-PL"/>
        </w:rPr>
        <w:t>ym</w:t>
      </w:r>
      <w:r w:rsidRPr="00556BBE">
        <w:rPr>
          <w:rFonts w:ascii="Calibri" w:eastAsia="Calibri" w:hAnsi="Calibri" w:cs="Calibri"/>
          <w:lang w:val="pl-PL"/>
        </w:rPr>
        <w:t xml:space="preserve"> na celu podsumowanie i dopracowanie modelu rozwiązania po akceleracji;</w:t>
      </w:r>
    </w:p>
    <w:p w14:paraId="1C1E2CD8" w14:textId="55AA8E81" w:rsidR="00556BBE" w:rsidRDefault="00EF47E8" w:rsidP="00EF47E8">
      <w:pPr>
        <w:spacing w:line="240" w:lineRule="auto"/>
        <w:ind w:left="426"/>
        <w:jc w:val="both"/>
        <w:rPr>
          <w:rFonts w:ascii="Calibri" w:eastAsia="Calibri" w:hAnsi="Calibri" w:cs="Calibri"/>
          <w:lang w:val="pl-PL"/>
        </w:rPr>
      </w:pPr>
      <w:r>
        <w:rPr>
          <w:rFonts w:ascii="Calibri" w:eastAsia="Calibri" w:hAnsi="Calibri" w:cs="Calibri"/>
          <w:lang w:val="pl-PL"/>
        </w:rPr>
        <w:t xml:space="preserve">Rezultat: </w:t>
      </w:r>
      <w:r w:rsidR="00A00C3D">
        <w:rPr>
          <w:rFonts w:ascii="Calibri" w:eastAsia="Calibri" w:hAnsi="Calibri" w:cs="Calibri"/>
          <w:lang w:val="pl-PL"/>
        </w:rPr>
        <w:t xml:space="preserve">Udoskonalony </w:t>
      </w:r>
      <w:r w:rsidR="004C13BB">
        <w:rPr>
          <w:rFonts w:ascii="Calibri" w:eastAsia="Calibri" w:hAnsi="Calibri" w:cs="Calibri"/>
          <w:lang w:val="pl-PL"/>
        </w:rPr>
        <w:t>model innowacji wraz d</w:t>
      </w:r>
      <w:r w:rsidR="00556BBE" w:rsidRPr="00556BBE">
        <w:rPr>
          <w:rFonts w:ascii="Calibri" w:eastAsia="Calibri" w:hAnsi="Calibri" w:cs="Calibri"/>
          <w:lang w:val="pl-PL"/>
        </w:rPr>
        <w:t>okumentacj</w:t>
      </w:r>
      <w:r w:rsidR="004C13BB">
        <w:rPr>
          <w:rFonts w:ascii="Calibri" w:eastAsia="Calibri" w:hAnsi="Calibri" w:cs="Calibri"/>
          <w:lang w:val="pl-PL"/>
        </w:rPr>
        <w:t>ą</w:t>
      </w:r>
      <w:r w:rsidR="00556BBE" w:rsidRPr="00556BBE">
        <w:rPr>
          <w:rFonts w:ascii="Calibri" w:eastAsia="Calibri" w:hAnsi="Calibri" w:cs="Calibri"/>
          <w:lang w:val="pl-PL"/>
        </w:rPr>
        <w:t xml:space="preserve"> dla potencjalnych </w:t>
      </w:r>
      <w:r>
        <w:rPr>
          <w:rFonts w:ascii="Calibri" w:eastAsia="Calibri" w:hAnsi="Calibri" w:cs="Calibri"/>
          <w:lang w:val="pl-PL"/>
        </w:rPr>
        <w:t xml:space="preserve">przyszłych użytkowników, </w:t>
      </w:r>
      <w:r w:rsidR="00556BBE" w:rsidRPr="00556BBE">
        <w:rPr>
          <w:rFonts w:ascii="Calibri" w:eastAsia="Calibri" w:hAnsi="Calibri" w:cs="Calibri"/>
          <w:lang w:val="pl-PL"/>
        </w:rPr>
        <w:t>inwestorów i partnerów.</w:t>
      </w:r>
    </w:p>
    <w:p w14:paraId="2EE61FA1" w14:textId="77777777" w:rsidR="00EF47E8" w:rsidRDefault="00EF47E8" w:rsidP="00EF47E8">
      <w:pPr>
        <w:spacing w:line="240" w:lineRule="auto"/>
        <w:ind w:left="426"/>
        <w:jc w:val="both"/>
        <w:rPr>
          <w:rFonts w:ascii="Calibri" w:eastAsia="Calibri" w:hAnsi="Calibri" w:cs="Calibri"/>
          <w:lang w:val="pl-PL"/>
        </w:rPr>
      </w:pPr>
    </w:p>
    <w:p w14:paraId="018DE736" w14:textId="1C9325F0" w:rsidR="00705E57" w:rsidRDefault="004C13BB" w:rsidP="00E03A7A">
      <w:pPr>
        <w:spacing w:line="240" w:lineRule="auto"/>
        <w:ind w:left="426"/>
        <w:jc w:val="both"/>
        <w:rPr>
          <w:rFonts w:ascii="Calibri" w:eastAsia="Calibri" w:hAnsi="Calibri" w:cs="Calibri"/>
          <w:lang w:val="pl-PL"/>
        </w:rPr>
      </w:pPr>
      <w:r>
        <w:rPr>
          <w:rFonts w:ascii="Calibri" w:eastAsia="Calibri" w:hAnsi="Calibri" w:cs="Calibri"/>
          <w:b/>
          <w:bCs/>
          <w:lang w:val="pl-PL"/>
        </w:rPr>
        <w:t>Szczegółowy z</w:t>
      </w:r>
      <w:r w:rsidRPr="004C13BB">
        <w:rPr>
          <w:rFonts w:ascii="Calibri" w:eastAsia="Calibri" w:hAnsi="Calibri" w:cs="Calibri"/>
          <w:b/>
          <w:bCs/>
          <w:lang w:val="pl-PL"/>
        </w:rPr>
        <w:t xml:space="preserve">akres </w:t>
      </w:r>
      <w:r>
        <w:rPr>
          <w:rFonts w:ascii="Calibri" w:eastAsia="Calibri" w:hAnsi="Calibri" w:cs="Calibri"/>
          <w:b/>
          <w:bCs/>
          <w:lang w:val="pl-PL"/>
        </w:rPr>
        <w:t>prze</w:t>
      </w:r>
      <w:r w:rsidR="00B57480">
        <w:rPr>
          <w:rFonts w:ascii="Calibri" w:eastAsia="Calibri" w:hAnsi="Calibri" w:cs="Calibri"/>
          <w:b/>
          <w:bCs/>
          <w:lang w:val="pl-PL"/>
        </w:rPr>
        <w:t xml:space="preserve">dmiotu </w:t>
      </w:r>
      <w:r w:rsidRPr="004C13BB">
        <w:rPr>
          <w:rFonts w:ascii="Calibri" w:eastAsia="Calibri" w:hAnsi="Calibri" w:cs="Calibri"/>
          <w:b/>
          <w:bCs/>
          <w:lang w:val="pl-PL"/>
        </w:rPr>
        <w:t xml:space="preserve">zamówienia </w:t>
      </w:r>
      <w:r w:rsidR="00705E57" w:rsidRPr="00E03A7A">
        <w:rPr>
          <w:rFonts w:ascii="Calibri" w:eastAsia="Calibri" w:hAnsi="Calibri" w:cs="Calibri"/>
          <w:lang w:val="pl-PL"/>
        </w:rPr>
        <w:t>–</w:t>
      </w:r>
      <w:r w:rsidRPr="00E03A7A">
        <w:rPr>
          <w:rFonts w:ascii="Calibri" w:eastAsia="Calibri" w:hAnsi="Calibri" w:cs="Calibri"/>
          <w:lang w:val="pl-PL"/>
        </w:rPr>
        <w:t xml:space="preserve"> </w:t>
      </w:r>
      <w:r w:rsidR="00705E57" w:rsidRPr="00E03A7A">
        <w:rPr>
          <w:rFonts w:ascii="Calibri" w:eastAsia="Calibri" w:hAnsi="Calibri" w:cs="Calibri"/>
          <w:lang w:val="pl-PL"/>
        </w:rPr>
        <w:t xml:space="preserve">usługi </w:t>
      </w:r>
      <w:r w:rsidR="00E03A7A" w:rsidRPr="00E03A7A">
        <w:rPr>
          <w:rFonts w:ascii="Calibri" w:eastAsia="Calibri" w:hAnsi="Calibri" w:cs="Calibri"/>
          <w:lang w:val="pl-PL"/>
        </w:rPr>
        <w:t>typu eksperckiego</w:t>
      </w:r>
      <w:r w:rsidR="00E03A7A">
        <w:rPr>
          <w:rFonts w:ascii="Calibri" w:eastAsia="Calibri" w:hAnsi="Calibri" w:cs="Calibri"/>
          <w:b/>
          <w:bCs/>
          <w:lang w:val="pl-PL"/>
        </w:rPr>
        <w:t>:</w:t>
      </w:r>
      <w:r w:rsidR="00705E57" w:rsidRPr="00705E57">
        <w:rPr>
          <w:rFonts w:ascii="Calibri" w:eastAsia="Calibri" w:hAnsi="Calibri" w:cs="Calibri"/>
          <w:lang w:val="pl-PL"/>
        </w:rPr>
        <w:t xml:space="preserve"> „Ekspert/ka - broker/ka akceleracji innowacji społecznej Senior-Mentor”.</w:t>
      </w:r>
    </w:p>
    <w:p w14:paraId="5E92C9EB" w14:textId="77777777" w:rsidR="00705E57" w:rsidRPr="00556BBE" w:rsidRDefault="00705E57" w:rsidP="004C13BB">
      <w:pPr>
        <w:spacing w:line="240" w:lineRule="auto"/>
        <w:ind w:left="426"/>
        <w:jc w:val="both"/>
        <w:rPr>
          <w:rFonts w:ascii="Calibri" w:eastAsia="Calibri" w:hAnsi="Calibri" w:cs="Calibri"/>
          <w:b/>
          <w:bCs/>
          <w:lang w:val="pl-PL"/>
        </w:rPr>
      </w:pPr>
    </w:p>
    <w:p w14:paraId="5B341836" w14:textId="63E816EE" w:rsidR="00556BBE" w:rsidRPr="00556BBE" w:rsidRDefault="00556BBE" w:rsidP="00556BBE">
      <w:pPr>
        <w:spacing w:line="240" w:lineRule="auto"/>
        <w:ind w:left="426"/>
        <w:jc w:val="both"/>
        <w:rPr>
          <w:rFonts w:ascii="Calibri" w:eastAsia="Calibri" w:hAnsi="Calibri" w:cs="Calibri"/>
          <w:lang w:val="pl-PL"/>
        </w:rPr>
      </w:pPr>
      <w:r w:rsidRPr="00556BBE">
        <w:rPr>
          <w:rFonts w:ascii="Calibri" w:eastAsia="Calibri" w:hAnsi="Calibri" w:cs="Calibri"/>
          <w:lang w:val="pl-PL"/>
        </w:rPr>
        <w:t xml:space="preserve">Do </w:t>
      </w:r>
      <w:r w:rsidR="00FC29F6">
        <w:rPr>
          <w:rFonts w:ascii="Calibri" w:eastAsia="Calibri" w:hAnsi="Calibri" w:cs="Calibri"/>
          <w:lang w:val="pl-PL"/>
        </w:rPr>
        <w:t xml:space="preserve">zakresu usługi </w:t>
      </w:r>
      <w:r w:rsidR="00FC29F6" w:rsidRPr="00FC29F6">
        <w:rPr>
          <w:rFonts w:ascii="Calibri" w:eastAsia="Calibri" w:hAnsi="Calibri" w:cs="Calibri"/>
          <w:lang w:val="pl-PL"/>
        </w:rPr>
        <w:t>typu eksperckiego</w:t>
      </w:r>
      <w:r w:rsidR="00FC29F6" w:rsidRPr="00FC29F6">
        <w:rPr>
          <w:rFonts w:ascii="Calibri" w:eastAsia="Calibri" w:hAnsi="Calibri" w:cs="Calibri"/>
          <w:b/>
          <w:bCs/>
          <w:lang w:val="pl-PL"/>
        </w:rPr>
        <w:t>:</w:t>
      </w:r>
      <w:r w:rsidR="00FC29F6" w:rsidRPr="00FC29F6">
        <w:rPr>
          <w:rFonts w:ascii="Calibri" w:eastAsia="Calibri" w:hAnsi="Calibri" w:cs="Calibri"/>
          <w:lang w:val="pl-PL"/>
        </w:rPr>
        <w:t xml:space="preserve"> „Ekspert/ka - broker/ka akceleracji innowacji społecznej Senior-Mentor”</w:t>
      </w:r>
      <w:r w:rsidR="00CC538D">
        <w:rPr>
          <w:rFonts w:ascii="Calibri" w:eastAsia="Calibri" w:hAnsi="Calibri" w:cs="Calibri"/>
          <w:lang w:val="pl-PL"/>
        </w:rPr>
        <w:t xml:space="preserve"> </w:t>
      </w:r>
      <w:r w:rsidRPr="00556BBE">
        <w:rPr>
          <w:rFonts w:ascii="Calibri" w:eastAsia="Calibri" w:hAnsi="Calibri" w:cs="Calibri"/>
          <w:lang w:val="pl-PL"/>
        </w:rPr>
        <w:t>należeć będzie</w:t>
      </w:r>
      <w:r w:rsidR="00CC538D">
        <w:rPr>
          <w:rFonts w:ascii="Calibri" w:eastAsia="Calibri" w:hAnsi="Calibri" w:cs="Calibri"/>
          <w:lang w:val="pl-PL"/>
        </w:rPr>
        <w:t xml:space="preserve"> (Etapy 2, 3 i 4 powyżej)</w:t>
      </w:r>
      <w:r w:rsidRPr="00556BBE">
        <w:rPr>
          <w:rFonts w:ascii="Calibri" w:eastAsia="Calibri" w:hAnsi="Calibri" w:cs="Calibri"/>
          <w:lang w:val="pl-PL"/>
        </w:rPr>
        <w:t>:</w:t>
      </w:r>
    </w:p>
    <w:p w14:paraId="7891B8F7" w14:textId="3570BA0D" w:rsidR="00556BBE" w:rsidRPr="00556BBE" w:rsidRDefault="00CB7393">
      <w:pPr>
        <w:numPr>
          <w:ilvl w:val="0"/>
          <w:numId w:val="5"/>
        </w:numPr>
        <w:spacing w:line="240" w:lineRule="auto"/>
        <w:ind w:hanging="294"/>
        <w:jc w:val="both"/>
        <w:rPr>
          <w:rFonts w:ascii="Calibri" w:eastAsia="Calibri" w:hAnsi="Calibri" w:cs="Calibri"/>
          <w:lang w:val="pl-PL"/>
        </w:rPr>
      </w:pPr>
      <w:r>
        <w:rPr>
          <w:rFonts w:ascii="Calibri" w:eastAsia="Calibri" w:hAnsi="Calibri" w:cs="Calibri"/>
          <w:lang w:val="pl-PL"/>
        </w:rPr>
        <w:t>z</w:t>
      </w:r>
      <w:r w:rsidR="00556BBE" w:rsidRPr="00556BBE">
        <w:rPr>
          <w:rFonts w:ascii="Calibri" w:eastAsia="Calibri" w:hAnsi="Calibri" w:cs="Calibri"/>
          <w:lang w:val="pl-PL"/>
        </w:rPr>
        <w:t xml:space="preserve">apoznanie się z dokumentacją </w:t>
      </w:r>
      <w:r w:rsidR="00CC538D">
        <w:rPr>
          <w:rFonts w:ascii="Calibri" w:eastAsia="Calibri" w:hAnsi="Calibri" w:cs="Calibri"/>
          <w:lang w:val="pl-PL"/>
        </w:rPr>
        <w:t xml:space="preserve">modelu </w:t>
      </w:r>
      <w:r w:rsidR="00556BBE" w:rsidRPr="00556BBE">
        <w:rPr>
          <w:rFonts w:ascii="Calibri" w:eastAsia="Calibri" w:hAnsi="Calibri" w:cs="Calibri"/>
          <w:lang w:val="pl-PL"/>
        </w:rPr>
        <w:t>innowacji</w:t>
      </w:r>
      <w:r w:rsidR="00CC538D">
        <w:rPr>
          <w:rFonts w:ascii="Calibri" w:eastAsia="Calibri" w:hAnsi="Calibri" w:cs="Calibri"/>
          <w:lang w:val="pl-PL"/>
        </w:rPr>
        <w:t xml:space="preserve"> Senior-Mentor</w:t>
      </w:r>
      <w:r w:rsidR="00556BBE" w:rsidRPr="00556BBE">
        <w:rPr>
          <w:rFonts w:ascii="Calibri" w:eastAsia="Calibri" w:hAnsi="Calibri" w:cs="Calibri"/>
          <w:lang w:val="pl-PL"/>
        </w:rPr>
        <w:t>;</w:t>
      </w:r>
    </w:p>
    <w:p w14:paraId="0971C469" w14:textId="7538C3DE" w:rsidR="00556BBE" w:rsidRPr="00556BBE" w:rsidRDefault="00CB7393">
      <w:pPr>
        <w:numPr>
          <w:ilvl w:val="0"/>
          <w:numId w:val="5"/>
        </w:numPr>
        <w:spacing w:line="240" w:lineRule="auto"/>
        <w:ind w:hanging="294"/>
        <w:jc w:val="both"/>
        <w:rPr>
          <w:rFonts w:ascii="Calibri" w:eastAsia="Calibri" w:hAnsi="Calibri" w:cs="Calibri"/>
          <w:lang w:val="pl-PL"/>
        </w:rPr>
      </w:pPr>
      <w:r>
        <w:rPr>
          <w:rFonts w:ascii="Calibri" w:eastAsia="Calibri" w:hAnsi="Calibri" w:cs="Calibri"/>
          <w:lang w:val="pl-PL"/>
        </w:rPr>
        <w:t>w</w:t>
      </w:r>
      <w:r w:rsidR="00556BBE" w:rsidRPr="00556BBE">
        <w:rPr>
          <w:rFonts w:ascii="Calibri" w:eastAsia="Calibri" w:hAnsi="Calibri" w:cs="Calibri"/>
          <w:lang w:val="pl-PL"/>
        </w:rPr>
        <w:t xml:space="preserve">spółpraca w zespołem projektowym </w:t>
      </w:r>
      <w:r>
        <w:rPr>
          <w:rFonts w:ascii="Calibri" w:eastAsia="Calibri" w:hAnsi="Calibri" w:cs="Calibri"/>
          <w:lang w:val="pl-PL"/>
        </w:rPr>
        <w:t xml:space="preserve">Zamawiającego </w:t>
      </w:r>
      <w:r w:rsidR="00AB594F">
        <w:rPr>
          <w:rFonts w:ascii="Calibri" w:eastAsia="Calibri" w:hAnsi="Calibri" w:cs="Calibri"/>
          <w:lang w:val="pl-PL"/>
        </w:rPr>
        <w:t xml:space="preserve">oraz Użytkownikiem (WUP) </w:t>
      </w:r>
      <w:r w:rsidR="00556BBE" w:rsidRPr="00556BBE">
        <w:rPr>
          <w:rFonts w:ascii="Calibri" w:eastAsia="Calibri" w:hAnsi="Calibri" w:cs="Calibri"/>
          <w:lang w:val="pl-PL"/>
        </w:rPr>
        <w:t xml:space="preserve">w zakresie </w:t>
      </w:r>
      <w:r w:rsidR="00112042">
        <w:rPr>
          <w:rFonts w:ascii="Calibri" w:eastAsia="Calibri" w:hAnsi="Calibri" w:cs="Calibri"/>
          <w:lang w:val="pl-PL"/>
        </w:rPr>
        <w:t xml:space="preserve">dostosowania </w:t>
      </w:r>
      <w:r w:rsidR="008A7B6D">
        <w:rPr>
          <w:rFonts w:ascii="Calibri" w:eastAsia="Calibri" w:hAnsi="Calibri" w:cs="Calibri"/>
          <w:lang w:val="pl-PL"/>
        </w:rPr>
        <w:t>modelu innowacji oraz przygotowania</w:t>
      </w:r>
      <w:r w:rsidR="00AB594F">
        <w:rPr>
          <w:rFonts w:ascii="Calibri" w:eastAsia="Calibri" w:hAnsi="Calibri" w:cs="Calibri"/>
          <w:lang w:val="pl-PL"/>
        </w:rPr>
        <w:t xml:space="preserve"> </w:t>
      </w:r>
      <w:r w:rsidR="008A7B6D">
        <w:rPr>
          <w:rFonts w:ascii="Calibri" w:eastAsia="Calibri" w:hAnsi="Calibri" w:cs="Calibri"/>
          <w:lang w:val="pl-PL"/>
        </w:rPr>
        <w:t>plan</w:t>
      </w:r>
      <w:r w:rsidR="003F2311">
        <w:rPr>
          <w:rFonts w:ascii="Calibri" w:eastAsia="Calibri" w:hAnsi="Calibri" w:cs="Calibri"/>
          <w:lang w:val="pl-PL"/>
        </w:rPr>
        <w:t>u</w:t>
      </w:r>
      <w:r w:rsidR="008A7B6D">
        <w:rPr>
          <w:rFonts w:ascii="Calibri" w:eastAsia="Calibri" w:hAnsi="Calibri" w:cs="Calibri"/>
          <w:lang w:val="pl-PL"/>
        </w:rPr>
        <w:t xml:space="preserve"> </w:t>
      </w:r>
      <w:r w:rsidR="00AB594F">
        <w:rPr>
          <w:rFonts w:ascii="Calibri" w:eastAsia="Calibri" w:hAnsi="Calibri" w:cs="Calibri"/>
          <w:lang w:val="pl-PL"/>
        </w:rPr>
        <w:t xml:space="preserve">i </w:t>
      </w:r>
      <w:r w:rsidR="00556BBE" w:rsidRPr="00556BBE">
        <w:rPr>
          <w:rFonts w:ascii="Calibri" w:eastAsia="Calibri" w:hAnsi="Calibri" w:cs="Calibri"/>
          <w:lang w:val="pl-PL"/>
        </w:rPr>
        <w:t xml:space="preserve">realizacji </w:t>
      </w:r>
      <w:r w:rsidR="008A7B6D">
        <w:rPr>
          <w:rFonts w:ascii="Calibri" w:eastAsia="Calibri" w:hAnsi="Calibri" w:cs="Calibri"/>
          <w:lang w:val="pl-PL"/>
        </w:rPr>
        <w:t xml:space="preserve">procesu </w:t>
      </w:r>
      <w:r w:rsidR="00556BBE" w:rsidRPr="00556BBE">
        <w:rPr>
          <w:rFonts w:ascii="Calibri" w:eastAsia="Calibri" w:hAnsi="Calibri" w:cs="Calibri"/>
          <w:lang w:val="pl-PL"/>
        </w:rPr>
        <w:t>akceleracji;</w:t>
      </w:r>
    </w:p>
    <w:p w14:paraId="55E2497D" w14:textId="7EE6D6C7" w:rsidR="00556BBE" w:rsidRPr="00556BBE" w:rsidRDefault="00CE66CC">
      <w:pPr>
        <w:numPr>
          <w:ilvl w:val="0"/>
          <w:numId w:val="5"/>
        </w:numPr>
        <w:spacing w:line="240" w:lineRule="auto"/>
        <w:ind w:hanging="294"/>
        <w:jc w:val="both"/>
        <w:rPr>
          <w:rFonts w:ascii="Calibri" w:eastAsia="Calibri" w:hAnsi="Calibri" w:cs="Calibri"/>
          <w:lang w:val="pl-PL"/>
        </w:rPr>
      </w:pPr>
      <w:r>
        <w:rPr>
          <w:rFonts w:ascii="Calibri" w:eastAsia="Calibri" w:hAnsi="Calibri" w:cs="Calibri"/>
          <w:lang w:val="pl-PL"/>
        </w:rPr>
        <w:lastRenderedPageBreak/>
        <w:t>k</w:t>
      </w:r>
      <w:r w:rsidR="00556BBE" w:rsidRPr="00556BBE">
        <w:rPr>
          <w:rFonts w:ascii="Calibri" w:eastAsia="Calibri" w:hAnsi="Calibri" w:cs="Calibri"/>
          <w:lang w:val="pl-PL"/>
        </w:rPr>
        <w:t>oordynowanie postępów w testowaniu, wdrażaniu rozwiązania (doskonalenie poprzez iteracje do zadowalającego poziomu np. metodą akceptacji kamieni milowych) w porozumieniu z grupami testerów</w:t>
      </w:r>
      <w:r w:rsidR="00766B58">
        <w:rPr>
          <w:rFonts w:ascii="Calibri" w:eastAsia="Calibri" w:hAnsi="Calibri" w:cs="Calibri"/>
          <w:lang w:val="pl-PL"/>
        </w:rPr>
        <w:t xml:space="preserve"> po stronie Użytkownika (WUP)</w:t>
      </w:r>
      <w:r w:rsidR="00556BBE" w:rsidRPr="00556BBE">
        <w:rPr>
          <w:rFonts w:ascii="Calibri" w:eastAsia="Calibri" w:hAnsi="Calibri" w:cs="Calibri"/>
          <w:lang w:val="pl-PL"/>
        </w:rPr>
        <w:t xml:space="preserve">, jak i z </w:t>
      </w:r>
      <w:bookmarkStart w:id="16" w:name="OLE_LINK23"/>
      <w:r w:rsidR="00556BBE" w:rsidRPr="00556BBE">
        <w:rPr>
          <w:rFonts w:ascii="Calibri" w:eastAsia="Calibri" w:hAnsi="Calibri" w:cs="Calibri"/>
          <w:lang w:val="pl-PL"/>
        </w:rPr>
        <w:t>zespołem projektowym</w:t>
      </w:r>
      <w:r w:rsidR="00766B58">
        <w:rPr>
          <w:rFonts w:ascii="Calibri" w:eastAsia="Calibri" w:hAnsi="Calibri" w:cs="Calibri"/>
          <w:lang w:val="pl-PL"/>
        </w:rPr>
        <w:t xml:space="preserve"> </w:t>
      </w:r>
      <w:bookmarkEnd w:id="16"/>
      <w:r w:rsidR="00BE5AD8">
        <w:rPr>
          <w:rFonts w:ascii="Calibri" w:eastAsia="Calibri" w:hAnsi="Calibri" w:cs="Calibri"/>
          <w:lang w:val="pl-PL"/>
        </w:rPr>
        <w:t>Zamawiającego</w:t>
      </w:r>
      <w:r w:rsidR="00556BBE" w:rsidRPr="00556BBE">
        <w:rPr>
          <w:rFonts w:ascii="Calibri" w:eastAsia="Calibri" w:hAnsi="Calibri" w:cs="Calibri"/>
          <w:lang w:val="pl-PL"/>
        </w:rPr>
        <w:t>;</w:t>
      </w:r>
    </w:p>
    <w:p w14:paraId="652A2C28" w14:textId="2231995D" w:rsidR="00556BBE" w:rsidRPr="00556BBE" w:rsidRDefault="009A56A2">
      <w:pPr>
        <w:numPr>
          <w:ilvl w:val="0"/>
          <w:numId w:val="5"/>
        </w:numPr>
        <w:spacing w:line="240" w:lineRule="auto"/>
        <w:ind w:hanging="294"/>
        <w:jc w:val="both"/>
        <w:rPr>
          <w:rFonts w:ascii="Calibri" w:eastAsia="Calibri" w:hAnsi="Calibri" w:cs="Calibri"/>
          <w:lang w:val="pl-PL"/>
        </w:rPr>
      </w:pPr>
      <w:r>
        <w:rPr>
          <w:rFonts w:ascii="Calibri" w:eastAsia="Calibri" w:hAnsi="Calibri" w:cs="Calibri"/>
          <w:lang w:val="pl-PL"/>
        </w:rPr>
        <w:t>p</w:t>
      </w:r>
      <w:r w:rsidR="00556BBE" w:rsidRPr="00556BBE">
        <w:rPr>
          <w:rFonts w:ascii="Calibri" w:eastAsia="Calibri" w:hAnsi="Calibri" w:cs="Calibri"/>
          <w:lang w:val="pl-PL"/>
        </w:rPr>
        <w:t xml:space="preserve">rzygotowanie mentorów do </w:t>
      </w:r>
      <w:r>
        <w:rPr>
          <w:rFonts w:ascii="Calibri" w:eastAsia="Calibri" w:hAnsi="Calibri" w:cs="Calibri"/>
          <w:lang w:val="pl-PL"/>
        </w:rPr>
        <w:t xml:space="preserve">pełnienia tej </w:t>
      </w:r>
      <w:r w:rsidR="00556BBE" w:rsidRPr="00556BBE">
        <w:rPr>
          <w:rFonts w:ascii="Calibri" w:eastAsia="Calibri" w:hAnsi="Calibri" w:cs="Calibri"/>
          <w:lang w:val="pl-PL"/>
        </w:rPr>
        <w:t>roli, w tym przeprowadzenie szkolenia i świadczenie działań wspierających dla mentorów w oparciu o materiały opracowane w ramach innowacji oraz własne;</w:t>
      </w:r>
    </w:p>
    <w:p w14:paraId="1DECDC04" w14:textId="3DE32A12" w:rsidR="00556BBE" w:rsidRPr="00556BBE" w:rsidRDefault="00784082">
      <w:pPr>
        <w:numPr>
          <w:ilvl w:val="0"/>
          <w:numId w:val="5"/>
        </w:numPr>
        <w:spacing w:line="240" w:lineRule="auto"/>
        <w:ind w:hanging="294"/>
        <w:jc w:val="both"/>
        <w:rPr>
          <w:rFonts w:ascii="Calibri" w:eastAsia="Calibri" w:hAnsi="Calibri" w:cs="Calibri"/>
          <w:lang w:val="pl-PL"/>
        </w:rPr>
      </w:pPr>
      <w:r>
        <w:rPr>
          <w:rFonts w:ascii="Calibri" w:eastAsia="Calibri" w:hAnsi="Calibri" w:cs="Calibri"/>
          <w:lang w:val="pl-PL"/>
        </w:rPr>
        <w:t>o</w:t>
      </w:r>
      <w:r w:rsidR="00556BBE" w:rsidRPr="00556BBE">
        <w:rPr>
          <w:rFonts w:ascii="Calibri" w:eastAsia="Calibri" w:hAnsi="Calibri" w:cs="Calibri"/>
          <w:lang w:val="pl-PL"/>
        </w:rPr>
        <w:t>cena skuteczności wprowadzanych rozwiązań, badania ewaluacyjne, formułowanie wniosków – przy wsparciu specjalisty ds. ewaluacji</w:t>
      </w:r>
      <w:r w:rsidR="00BE5AD8">
        <w:rPr>
          <w:rFonts w:ascii="Calibri" w:eastAsia="Calibri" w:hAnsi="Calibri" w:cs="Calibri"/>
          <w:lang w:val="pl-PL"/>
        </w:rPr>
        <w:t xml:space="preserve"> z z</w:t>
      </w:r>
      <w:r w:rsidR="00BE5AD8" w:rsidRPr="00BE5AD8">
        <w:rPr>
          <w:rFonts w:ascii="Calibri" w:eastAsia="Calibri" w:hAnsi="Calibri" w:cs="Calibri"/>
          <w:lang w:val="pl-PL"/>
        </w:rPr>
        <w:t>espoł</w:t>
      </w:r>
      <w:r w:rsidR="00BE5AD8">
        <w:rPr>
          <w:rFonts w:ascii="Calibri" w:eastAsia="Calibri" w:hAnsi="Calibri" w:cs="Calibri"/>
          <w:lang w:val="pl-PL"/>
        </w:rPr>
        <w:t>u</w:t>
      </w:r>
      <w:r w:rsidR="00BE5AD8" w:rsidRPr="00BE5AD8">
        <w:rPr>
          <w:rFonts w:ascii="Calibri" w:eastAsia="Calibri" w:hAnsi="Calibri" w:cs="Calibri"/>
          <w:lang w:val="pl-PL"/>
        </w:rPr>
        <w:t xml:space="preserve"> projektow</w:t>
      </w:r>
      <w:r w:rsidR="00BE5AD8">
        <w:rPr>
          <w:rFonts w:ascii="Calibri" w:eastAsia="Calibri" w:hAnsi="Calibri" w:cs="Calibri"/>
          <w:lang w:val="pl-PL"/>
        </w:rPr>
        <w:t>ego</w:t>
      </w:r>
      <w:r w:rsidR="00BE5AD8" w:rsidRPr="00BE5AD8">
        <w:rPr>
          <w:rFonts w:ascii="Calibri" w:eastAsia="Calibri" w:hAnsi="Calibri" w:cs="Calibri"/>
          <w:lang w:val="pl-PL"/>
        </w:rPr>
        <w:t xml:space="preserve"> </w:t>
      </w:r>
      <w:r w:rsidR="00AB496E" w:rsidRPr="00BE5AD8">
        <w:rPr>
          <w:rFonts w:ascii="Calibri" w:eastAsia="Calibri" w:hAnsi="Calibri" w:cs="Calibri"/>
          <w:lang w:val="pl-PL"/>
        </w:rPr>
        <w:t>Zamawiającego</w:t>
      </w:r>
      <w:r w:rsidR="00AB496E">
        <w:rPr>
          <w:rFonts w:ascii="Calibri" w:eastAsia="Calibri" w:hAnsi="Calibri" w:cs="Calibri"/>
          <w:lang w:val="pl-PL"/>
        </w:rPr>
        <w:t>;</w:t>
      </w:r>
    </w:p>
    <w:p w14:paraId="22C144FF" w14:textId="60F5BBC6" w:rsidR="00556BBE" w:rsidRPr="00556BBE" w:rsidRDefault="00784082">
      <w:pPr>
        <w:numPr>
          <w:ilvl w:val="0"/>
          <w:numId w:val="5"/>
        </w:numPr>
        <w:spacing w:line="240" w:lineRule="auto"/>
        <w:ind w:hanging="294"/>
        <w:jc w:val="both"/>
        <w:rPr>
          <w:rFonts w:ascii="Calibri" w:eastAsia="Calibri" w:hAnsi="Calibri" w:cs="Calibri"/>
          <w:lang w:val="pl-PL"/>
        </w:rPr>
      </w:pPr>
      <w:r>
        <w:rPr>
          <w:rFonts w:ascii="Calibri" w:eastAsia="Calibri" w:hAnsi="Calibri" w:cs="Calibri"/>
          <w:lang w:val="pl-PL"/>
        </w:rPr>
        <w:t>p</w:t>
      </w:r>
      <w:r w:rsidR="00556BBE" w:rsidRPr="00556BBE">
        <w:rPr>
          <w:rFonts w:ascii="Calibri" w:eastAsia="Calibri" w:hAnsi="Calibri" w:cs="Calibri"/>
          <w:lang w:val="pl-PL"/>
        </w:rPr>
        <w:t xml:space="preserve">romowanie i upowszechnianie wiedzy o innowacji i wynikach jej </w:t>
      </w:r>
      <w:r w:rsidR="00AB496E">
        <w:rPr>
          <w:rFonts w:ascii="Calibri" w:eastAsia="Calibri" w:hAnsi="Calibri" w:cs="Calibri"/>
          <w:lang w:val="pl-PL"/>
        </w:rPr>
        <w:t xml:space="preserve">akcelerowania </w:t>
      </w:r>
      <w:r w:rsidR="00556BBE" w:rsidRPr="00556BBE">
        <w:rPr>
          <w:rFonts w:ascii="Calibri" w:eastAsia="Calibri" w:hAnsi="Calibri" w:cs="Calibri"/>
          <w:lang w:val="pl-PL"/>
        </w:rPr>
        <w:t>z rzeczywistymi użytkownikami i odbiorcami (np. spotkania branżowe, networking, kontakty z kluczowymi interesariuszami);</w:t>
      </w:r>
    </w:p>
    <w:p w14:paraId="6B809F4F" w14:textId="5A6ABA76" w:rsidR="00556BBE" w:rsidRPr="00556BBE" w:rsidRDefault="00784082">
      <w:pPr>
        <w:numPr>
          <w:ilvl w:val="0"/>
          <w:numId w:val="5"/>
        </w:numPr>
        <w:spacing w:line="240" w:lineRule="auto"/>
        <w:ind w:hanging="294"/>
        <w:jc w:val="both"/>
        <w:rPr>
          <w:rFonts w:ascii="Calibri" w:eastAsia="Calibri" w:hAnsi="Calibri" w:cs="Calibri"/>
          <w:lang w:val="pl-PL"/>
        </w:rPr>
      </w:pPr>
      <w:r>
        <w:rPr>
          <w:rFonts w:ascii="Calibri" w:eastAsia="Calibri" w:hAnsi="Calibri" w:cs="Calibri"/>
          <w:lang w:val="pl-PL"/>
        </w:rPr>
        <w:t>d</w:t>
      </w:r>
      <w:r w:rsidR="00556BBE" w:rsidRPr="00556BBE">
        <w:rPr>
          <w:rFonts w:ascii="Calibri" w:eastAsia="Calibri" w:hAnsi="Calibri" w:cs="Calibri"/>
          <w:lang w:val="pl-PL"/>
        </w:rPr>
        <w:t xml:space="preserve">oskonalenie modelu, dbałość o wysoką jakość wdrożenia innowacji (standaryzacja, parametryzacja procesu, określanie </w:t>
      </w:r>
      <w:r w:rsidR="0064052A">
        <w:rPr>
          <w:rFonts w:ascii="Calibri" w:eastAsia="Calibri" w:hAnsi="Calibri" w:cs="Calibri"/>
          <w:lang w:val="pl-PL"/>
        </w:rPr>
        <w:t xml:space="preserve">potencjalnych </w:t>
      </w:r>
      <w:r w:rsidR="00556BBE" w:rsidRPr="00556BBE">
        <w:rPr>
          <w:rFonts w:ascii="Calibri" w:eastAsia="Calibri" w:hAnsi="Calibri" w:cs="Calibri"/>
          <w:lang w:val="pl-PL"/>
        </w:rPr>
        <w:t>ścieżek dalszego rozwoju tej innowacji (np. certyfikacja, komercjalizacja);</w:t>
      </w:r>
    </w:p>
    <w:p w14:paraId="61A1319D" w14:textId="022254EB" w:rsidR="00E44F79" w:rsidRDefault="00784082">
      <w:pPr>
        <w:numPr>
          <w:ilvl w:val="0"/>
          <w:numId w:val="5"/>
        </w:numPr>
        <w:spacing w:line="240" w:lineRule="auto"/>
        <w:ind w:hanging="294"/>
        <w:jc w:val="both"/>
        <w:rPr>
          <w:rFonts w:ascii="Calibri" w:eastAsia="Calibri" w:hAnsi="Calibri" w:cs="Calibri"/>
          <w:lang w:val="pl-PL"/>
        </w:rPr>
      </w:pPr>
      <w:r>
        <w:rPr>
          <w:rFonts w:ascii="Calibri" w:eastAsia="Calibri" w:hAnsi="Calibri" w:cs="Calibri"/>
          <w:lang w:val="pl-PL"/>
        </w:rPr>
        <w:t>u</w:t>
      </w:r>
      <w:r w:rsidR="00556BBE" w:rsidRPr="00556BBE">
        <w:rPr>
          <w:rFonts w:ascii="Calibri" w:eastAsia="Calibri" w:hAnsi="Calibri" w:cs="Calibri"/>
          <w:lang w:val="pl-PL"/>
        </w:rPr>
        <w:t xml:space="preserve">dział w </w:t>
      </w:r>
      <w:r w:rsidR="003F2311">
        <w:rPr>
          <w:rFonts w:ascii="Calibri" w:eastAsia="Calibri" w:hAnsi="Calibri" w:cs="Calibri"/>
          <w:lang w:val="pl-PL"/>
        </w:rPr>
        <w:t>A</w:t>
      </w:r>
      <w:r w:rsidR="00556BBE" w:rsidRPr="00556BBE">
        <w:rPr>
          <w:rFonts w:ascii="Calibri" w:eastAsia="Calibri" w:hAnsi="Calibri" w:cs="Calibri"/>
          <w:lang w:val="pl-PL"/>
        </w:rPr>
        <w:t xml:space="preserve">cceleration </w:t>
      </w:r>
      <w:r w:rsidR="003F2311">
        <w:rPr>
          <w:rFonts w:ascii="Calibri" w:eastAsia="Calibri" w:hAnsi="Calibri" w:cs="Calibri"/>
          <w:lang w:val="pl-PL"/>
        </w:rPr>
        <w:t>C</w:t>
      </w:r>
      <w:r w:rsidR="00556BBE" w:rsidRPr="00556BBE">
        <w:rPr>
          <w:rFonts w:ascii="Calibri" w:eastAsia="Calibri" w:hAnsi="Calibri" w:cs="Calibri"/>
          <w:lang w:val="pl-PL"/>
        </w:rPr>
        <w:t xml:space="preserve">amp II w Warszawie, tj. </w:t>
      </w:r>
      <w:r w:rsidR="008A4173">
        <w:rPr>
          <w:rFonts w:ascii="Calibri" w:eastAsia="Calibri" w:hAnsi="Calibri" w:cs="Calibri"/>
          <w:lang w:val="pl-PL"/>
        </w:rPr>
        <w:t xml:space="preserve">w </w:t>
      </w:r>
      <w:r w:rsidR="00556BBE" w:rsidRPr="00556BBE">
        <w:rPr>
          <w:rFonts w:ascii="Calibri" w:eastAsia="Calibri" w:hAnsi="Calibri" w:cs="Calibri"/>
          <w:lang w:val="pl-PL"/>
        </w:rPr>
        <w:t>spotkani</w:t>
      </w:r>
      <w:r w:rsidR="008A4173">
        <w:rPr>
          <w:rFonts w:ascii="Calibri" w:eastAsia="Calibri" w:hAnsi="Calibri" w:cs="Calibri"/>
          <w:lang w:val="pl-PL"/>
        </w:rPr>
        <w:t>u</w:t>
      </w:r>
      <w:r w:rsidR="00556BBE" w:rsidRPr="00556BBE">
        <w:rPr>
          <w:rFonts w:ascii="Calibri" w:eastAsia="Calibri" w:hAnsi="Calibri" w:cs="Calibri"/>
          <w:lang w:val="pl-PL"/>
        </w:rPr>
        <w:t xml:space="preserve"> podsumowując</w:t>
      </w:r>
      <w:r w:rsidR="00E44F79">
        <w:rPr>
          <w:rFonts w:ascii="Calibri" w:eastAsia="Calibri" w:hAnsi="Calibri" w:cs="Calibri"/>
          <w:lang w:val="pl-PL"/>
        </w:rPr>
        <w:t>ym</w:t>
      </w:r>
      <w:r w:rsidR="00556BBE" w:rsidRPr="00556BBE">
        <w:rPr>
          <w:rFonts w:ascii="Calibri" w:eastAsia="Calibri" w:hAnsi="Calibri" w:cs="Calibri"/>
          <w:lang w:val="pl-PL"/>
        </w:rPr>
        <w:t xml:space="preserve"> proces akceleracji</w:t>
      </w:r>
      <w:r w:rsidR="00DB6A43">
        <w:rPr>
          <w:rFonts w:ascii="Calibri" w:eastAsia="Calibri" w:hAnsi="Calibri" w:cs="Calibri"/>
          <w:lang w:val="pl-PL"/>
        </w:rPr>
        <w:t>;</w:t>
      </w:r>
    </w:p>
    <w:p w14:paraId="23D7877D" w14:textId="288D35BC" w:rsidR="00CE66CC" w:rsidRPr="00556BBE" w:rsidRDefault="00CE66CC">
      <w:pPr>
        <w:numPr>
          <w:ilvl w:val="0"/>
          <w:numId w:val="5"/>
        </w:numPr>
        <w:spacing w:line="240" w:lineRule="auto"/>
        <w:ind w:hanging="294"/>
        <w:jc w:val="both"/>
        <w:rPr>
          <w:rFonts w:ascii="Calibri" w:eastAsia="Calibri" w:hAnsi="Calibri" w:cs="Calibri"/>
          <w:lang w:val="pl-PL"/>
        </w:rPr>
      </w:pPr>
      <w:r>
        <w:rPr>
          <w:rFonts w:ascii="Calibri" w:eastAsia="Calibri" w:hAnsi="Calibri" w:cs="Calibri"/>
          <w:lang w:val="pl-PL"/>
        </w:rPr>
        <w:t>i</w:t>
      </w:r>
      <w:r w:rsidRPr="00556BBE">
        <w:rPr>
          <w:rFonts w:ascii="Calibri" w:eastAsia="Calibri" w:hAnsi="Calibri" w:cs="Calibri"/>
          <w:lang w:val="pl-PL"/>
        </w:rPr>
        <w:t>dentyfikowanie, nawiązywanie kontaktów, rozwijanie sieci potencjalnych partnerstw i promocja innowacji w gronie użytkowników (czyli osób i podmiotów, które mają potencjał, aby wdrożyć innowację);</w:t>
      </w:r>
    </w:p>
    <w:p w14:paraId="1E758E6B" w14:textId="66D0E8D1" w:rsidR="00CE66CC" w:rsidRPr="00556BBE" w:rsidRDefault="00DB6A43">
      <w:pPr>
        <w:numPr>
          <w:ilvl w:val="0"/>
          <w:numId w:val="5"/>
        </w:numPr>
        <w:spacing w:line="240" w:lineRule="auto"/>
        <w:ind w:hanging="294"/>
        <w:jc w:val="both"/>
        <w:rPr>
          <w:rFonts w:ascii="Calibri" w:eastAsia="Calibri" w:hAnsi="Calibri" w:cs="Calibri"/>
          <w:lang w:val="pl-PL"/>
        </w:rPr>
      </w:pPr>
      <w:r>
        <w:rPr>
          <w:rFonts w:ascii="Calibri" w:eastAsia="Calibri" w:hAnsi="Calibri" w:cs="Calibri"/>
          <w:lang w:val="pl-PL"/>
        </w:rPr>
        <w:t>d</w:t>
      </w:r>
      <w:r w:rsidR="00CE66CC" w:rsidRPr="00556BBE">
        <w:rPr>
          <w:rFonts w:ascii="Calibri" w:eastAsia="Calibri" w:hAnsi="Calibri" w:cs="Calibri"/>
          <w:lang w:val="pl-PL"/>
        </w:rPr>
        <w:t>ocieranie do odbiorców (czyli osób, które odniosą korzyści z innowacji – mentees i mentorzy), jako beneficjentów innowacji, grup i środowisk testowych, w których można sprawdzić, jak zostanie przyjęta i jak zadziała innowacja (aby skonfrontować z założeniami wyżej opisanego planu akceleracji), współpraca z tymi środowiskami i bycie łącznikiem pomiędzy tymi środowiskami a zespołem Akceleratora; </w:t>
      </w:r>
    </w:p>
    <w:p w14:paraId="406C8E23" w14:textId="1EE567B4" w:rsidR="00556BBE" w:rsidRPr="00556BBE" w:rsidRDefault="00556BBE" w:rsidP="004749B1">
      <w:pPr>
        <w:spacing w:line="240" w:lineRule="auto"/>
        <w:ind w:left="720"/>
        <w:jc w:val="both"/>
        <w:rPr>
          <w:rFonts w:ascii="Calibri" w:eastAsia="Calibri" w:hAnsi="Calibri" w:cs="Calibri"/>
          <w:lang w:val="pl-PL"/>
        </w:rPr>
      </w:pPr>
    </w:p>
    <w:p w14:paraId="1D754DC3" w14:textId="678F7F52" w:rsidR="00AC2299" w:rsidRPr="00E655FE" w:rsidRDefault="00556BBE" w:rsidP="00A605EA">
      <w:pPr>
        <w:spacing w:line="240" w:lineRule="auto"/>
        <w:ind w:left="426"/>
        <w:jc w:val="both"/>
        <w:rPr>
          <w:rFonts w:ascii="Calibri" w:eastAsia="Calibri" w:hAnsi="Calibri" w:cs="Calibri"/>
          <w:lang w:val="pl-PL"/>
        </w:rPr>
      </w:pPr>
      <w:r w:rsidRPr="00556BBE">
        <w:rPr>
          <w:rFonts w:ascii="Calibri" w:eastAsia="Calibri" w:hAnsi="Calibri" w:cs="Calibri"/>
          <w:lang w:val="pl-PL"/>
        </w:rPr>
        <w:t xml:space="preserve">Szacowane </w:t>
      </w:r>
      <w:r w:rsidR="004749B1" w:rsidRPr="004749B1">
        <w:rPr>
          <w:rFonts w:ascii="Calibri" w:eastAsia="Calibri" w:hAnsi="Calibri" w:cs="Calibri"/>
          <w:lang w:val="pl-PL"/>
        </w:rPr>
        <w:t>zaangażowanie</w:t>
      </w:r>
      <w:r w:rsidRPr="00556BBE">
        <w:rPr>
          <w:rFonts w:ascii="Calibri" w:eastAsia="Calibri" w:hAnsi="Calibri" w:cs="Calibri"/>
          <w:lang w:val="pl-PL"/>
        </w:rPr>
        <w:t xml:space="preserve">: </w:t>
      </w:r>
      <w:r w:rsidR="006575A2">
        <w:rPr>
          <w:rFonts w:ascii="Calibri" w:eastAsia="Calibri" w:hAnsi="Calibri" w:cs="Calibri"/>
          <w:lang w:val="pl-PL"/>
        </w:rPr>
        <w:t xml:space="preserve">przeciętnie </w:t>
      </w:r>
      <w:r w:rsidRPr="00556BBE">
        <w:rPr>
          <w:rFonts w:ascii="Calibri" w:eastAsia="Calibri" w:hAnsi="Calibri" w:cs="Calibri"/>
          <w:lang w:val="pl-PL"/>
        </w:rPr>
        <w:t>2</w:t>
      </w:r>
      <w:r w:rsidR="00194283">
        <w:rPr>
          <w:rFonts w:ascii="Calibri" w:eastAsia="Calibri" w:hAnsi="Calibri" w:cs="Calibri"/>
          <w:lang w:val="pl-PL"/>
        </w:rPr>
        <w:t>5</w:t>
      </w:r>
      <w:r w:rsidRPr="00556BBE">
        <w:rPr>
          <w:rFonts w:ascii="Calibri" w:eastAsia="Calibri" w:hAnsi="Calibri" w:cs="Calibri"/>
          <w:lang w:val="pl-PL"/>
        </w:rPr>
        <w:t>h</w:t>
      </w:r>
      <w:r w:rsidR="004749B1">
        <w:rPr>
          <w:rFonts w:ascii="Calibri" w:eastAsia="Calibri" w:hAnsi="Calibri" w:cs="Calibri"/>
          <w:lang w:val="pl-PL"/>
        </w:rPr>
        <w:t xml:space="preserve"> (</w:t>
      </w:r>
      <w:r w:rsidR="008F7394">
        <w:rPr>
          <w:rFonts w:ascii="Calibri" w:eastAsia="Calibri" w:hAnsi="Calibri" w:cs="Calibri"/>
          <w:lang w:val="pl-PL"/>
        </w:rPr>
        <w:t xml:space="preserve">1h = </w:t>
      </w:r>
      <w:r w:rsidR="004749B1">
        <w:rPr>
          <w:rFonts w:ascii="Calibri" w:eastAsia="Calibri" w:hAnsi="Calibri" w:cs="Calibri"/>
          <w:lang w:val="pl-PL"/>
        </w:rPr>
        <w:t>60 min</w:t>
      </w:r>
      <w:r w:rsidR="008F7394">
        <w:rPr>
          <w:rFonts w:ascii="Calibri" w:eastAsia="Calibri" w:hAnsi="Calibri" w:cs="Calibri"/>
          <w:lang w:val="pl-PL"/>
        </w:rPr>
        <w:t>.</w:t>
      </w:r>
      <w:r w:rsidR="004749B1">
        <w:rPr>
          <w:rFonts w:ascii="Calibri" w:eastAsia="Calibri" w:hAnsi="Calibri" w:cs="Calibri"/>
          <w:lang w:val="pl-PL"/>
        </w:rPr>
        <w:t xml:space="preserve">) przez </w:t>
      </w:r>
      <w:r w:rsidR="004D0241">
        <w:rPr>
          <w:rFonts w:ascii="Calibri" w:eastAsia="Calibri" w:hAnsi="Calibri" w:cs="Calibri"/>
          <w:lang w:val="pl-PL"/>
        </w:rPr>
        <w:t>o</w:t>
      </w:r>
      <w:r w:rsidR="004749B1">
        <w:rPr>
          <w:rFonts w:ascii="Calibri" w:eastAsia="Calibri" w:hAnsi="Calibri" w:cs="Calibri"/>
          <w:lang w:val="pl-PL"/>
        </w:rPr>
        <w:t xml:space="preserve">kres </w:t>
      </w:r>
      <w:r w:rsidR="004D0241">
        <w:rPr>
          <w:rFonts w:ascii="Calibri" w:eastAsia="Calibri" w:hAnsi="Calibri" w:cs="Calibri"/>
          <w:lang w:val="pl-PL"/>
        </w:rPr>
        <w:t>5 kolejnych miesięcy (</w:t>
      </w:r>
      <w:r w:rsidR="004749B1">
        <w:rPr>
          <w:rFonts w:ascii="Calibri" w:eastAsia="Calibri" w:hAnsi="Calibri" w:cs="Calibri"/>
          <w:lang w:val="pl-PL"/>
        </w:rPr>
        <w:t>01.04.</w:t>
      </w:r>
      <w:r w:rsidR="0051602E">
        <w:rPr>
          <w:rFonts w:ascii="Calibri" w:eastAsia="Calibri" w:hAnsi="Calibri" w:cs="Calibri"/>
          <w:lang w:val="pl-PL"/>
        </w:rPr>
        <w:t>202</w:t>
      </w:r>
      <w:r w:rsidR="004D0241">
        <w:rPr>
          <w:rFonts w:ascii="Calibri" w:eastAsia="Calibri" w:hAnsi="Calibri" w:cs="Calibri"/>
          <w:lang w:val="pl-PL"/>
        </w:rPr>
        <w:t>5 – 31.08.2025 r.</w:t>
      </w:r>
      <w:r w:rsidR="00633CD9">
        <w:rPr>
          <w:rFonts w:ascii="Calibri" w:eastAsia="Calibri" w:hAnsi="Calibri" w:cs="Calibri"/>
          <w:lang w:val="pl-PL"/>
        </w:rPr>
        <w:t>)</w:t>
      </w:r>
      <w:r w:rsidR="004D0241">
        <w:rPr>
          <w:rFonts w:ascii="Calibri" w:eastAsia="Calibri" w:hAnsi="Calibri" w:cs="Calibri"/>
          <w:lang w:val="pl-PL"/>
        </w:rPr>
        <w:t xml:space="preserve">, </w:t>
      </w:r>
      <w:r w:rsidR="006575A2">
        <w:rPr>
          <w:rFonts w:ascii="Calibri" w:eastAsia="Calibri" w:hAnsi="Calibri" w:cs="Calibri"/>
          <w:lang w:val="pl-PL"/>
        </w:rPr>
        <w:t>łącznie nie więcej niż 1</w:t>
      </w:r>
      <w:r w:rsidR="00FC683E">
        <w:rPr>
          <w:rFonts w:ascii="Calibri" w:eastAsia="Calibri" w:hAnsi="Calibri" w:cs="Calibri"/>
          <w:lang w:val="pl-PL"/>
        </w:rPr>
        <w:t>25</w:t>
      </w:r>
      <w:r w:rsidR="008F7394">
        <w:rPr>
          <w:rFonts w:ascii="Calibri" w:eastAsia="Calibri" w:hAnsi="Calibri" w:cs="Calibri"/>
          <w:lang w:val="pl-PL"/>
        </w:rPr>
        <w:t xml:space="preserve">h - </w:t>
      </w:r>
      <w:r w:rsidR="004D0241">
        <w:rPr>
          <w:rFonts w:ascii="Calibri" w:eastAsia="Calibri" w:hAnsi="Calibri" w:cs="Calibri"/>
          <w:lang w:val="pl-PL"/>
        </w:rPr>
        <w:t xml:space="preserve">przy czym liczba </w:t>
      </w:r>
      <w:r w:rsidR="00633CD9">
        <w:rPr>
          <w:rFonts w:ascii="Calibri" w:eastAsia="Calibri" w:hAnsi="Calibri" w:cs="Calibri"/>
          <w:lang w:val="pl-PL"/>
        </w:rPr>
        <w:t xml:space="preserve">godzin zaangażowania w </w:t>
      </w:r>
      <w:r w:rsidR="006575A2">
        <w:rPr>
          <w:rFonts w:ascii="Calibri" w:eastAsia="Calibri" w:hAnsi="Calibri" w:cs="Calibri"/>
          <w:lang w:val="pl-PL"/>
        </w:rPr>
        <w:t xml:space="preserve">kolejnych </w:t>
      </w:r>
      <w:r w:rsidR="00633CD9">
        <w:rPr>
          <w:rFonts w:ascii="Calibri" w:eastAsia="Calibri" w:hAnsi="Calibri" w:cs="Calibri"/>
          <w:lang w:val="pl-PL"/>
        </w:rPr>
        <w:t xml:space="preserve">miesiącach może </w:t>
      </w:r>
      <w:r w:rsidR="006575A2">
        <w:rPr>
          <w:rFonts w:ascii="Calibri" w:eastAsia="Calibri" w:hAnsi="Calibri" w:cs="Calibri"/>
          <w:lang w:val="pl-PL"/>
        </w:rPr>
        <w:t>być ró</w:t>
      </w:r>
      <w:r w:rsidR="008F7394">
        <w:rPr>
          <w:rFonts w:ascii="Calibri" w:eastAsia="Calibri" w:hAnsi="Calibri" w:cs="Calibri"/>
          <w:lang w:val="pl-PL"/>
        </w:rPr>
        <w:t>żna, dyktowana przebiegiem akceleracji.</w:t>
      </w:r>
    </w:p>
    <w:p w14:paraId="3C7A45E7" w14:textId="774C6BB6" w:rsidR="00207A75" w:rsidRDefault="00207A75" w:rsidP="00A605EA">
      <w:pPr>
        <w:spacing w:line="240" w:lineRule="auto"/>
        <w:ind w:left="426"/>
        <w:jc w:val="both"/>
        <w:rPr>
          <w:rFonts w:ascii="Calibri" w:eastAsia="Calibri" w:hAnsi="Calibri" w:cs="Calibri"/>
          <w:lang w:val="pl-PL"/>
        </w:rPr>
      </w:pPr>
    </w:p>
    <w:p w14:paraId="38BEA488" w14:textId="652932EA" w:rsidR="00207A75" w:rsidRDefault="008F67A3" w:rsidP="00207A75">
      <w:pPr>
        <w:spacing w:line="240" w:lineRule="auto"/>
        <w:jc w:val="both"/>
        <w:rPr>
          <w:rFonts w:ascii="Calibri" w:eastAsia="Calibri" w:hAnsi="Calibri" w:cs="Calibri"/>
          <w:b/>
        </w:rPr>
      </w:pPr>
      <w:r>
        <w:rPr>
          <w:rFonts w:ascii="Calibri" w:eastAsia="Calibri" w:hAnsi="Calibri" w:cs="Calibri"/>
          <w:b/>
        </w:rPr>
        <w:t>IV</w:t>
      </w:r>
      <w:r w:rsidR="00207A75">
        <w:rPr>
          <w:rFonts w:ascii="Calibri" w:eastAsia="Calibri" w:hAnsi="Calibri" w:cs="Calibri"/>
          <w:b/>
        </w:rPr>
        <w:t>.</w:t>
      </w:r>
      <w:r>
        <w:rPr>
          <w:rFonts w:ascii="Calibri" w:eastAsia="Calibri" w:hAnsi="Calibri" w:cs="Calibri"/>
          <w:b/>
        </w:rPr>
        <w:t xml:space="preserve"> KOD ZAMÓWIENIA WEDŁUG WSPÓLNEGO SŁOWNIKA ZAMÓWIEŃ</w:t>
      </w:r>
    </w:p>
    <w:p w14:paraId="26326572" w14:textId="77777777" w:rsidR="00207A75" w:rsidRDefault="00207A75" w:rsidP="00207A75">
      <w:pPr>
        <w:spacing w:line="240" w:lineRule="auto"/>
        <w:jc w:val="both"/>
        <w:rPr>
          <w:rFonts w:ascii="Calibri" w:eastAsia="Calibri" w:hAnsi="Calibri" w:cs="Calibri"/>
        </w:rPr>
      </w:pPr>
    </w:p>
    <w:p w14:paraId="1D754DC9" w14:textId="5D4B20B3" w:rsidR="00AC2299" w:rsidRPr="00207A75" w:rsidRDefault="008F67A3" w:rsidP="00207A75">
      <w:pPr>
        <w:spacing w:line="240" w:lineRule="auto"/>
        <w:jc w:val="both"/>
        <w:rPr>
          <w:rFonts w:ascii="Calibri" w:eastAsia="Calibri" w:hAnsi="Calibri" w:cs="Calibri"/>
          <w:b/>
        </w:rPr>
      </w:pPr>
      <w:r>
        <w:rPr>
          <w:rFonts w:ascii="Calibri" w:eastAsia="Calibri" w:hAnsi="Calibri" w:cs="Calibri"/>
        </w:rPr>
        <w:t xml:space="preserve">(CPV): </w:t>
      </w:r>
      <w:bookmarkStart w:id="17" w:name="OLE_LINK10"/>
      <w:bookmarkStart w:id="18" w:name="OLE_LINK3"/>
      <w:r>
        <w:rPr>
          <w:rFonts w:ascii="Calibri" w:eastAsia="Calibri" w:hAnsi="Calibri" w:cs="Calibri"/>
        </w:rPr>
        <w:t xml:space="preserve">85312320-8 </w:t>
      </w:r>
      <w:bookmarkEnd w:id="17"/>
      <w:r>
        <w:rPr>
          <w:rFonts w:ascii="Calibri" w:eastAsia="Calibri" w:hAnsi="Calibri" w:cs="Calibri"/>
        </w:rPr>
        <w:t>Usługi doradztwa</w:t>
      </w:r>
      <w:bookmarkEnd w:id="18"/>
    </w:p>
    <w:p w14:paraId="6FEC7950" w14:textId="77777777" w:rsidR="00207A75" w:rsidRDefault="00207A75" w:rsidP="00207A75">
      <w:pPr>
        <w:spacing w:line="240" w:lineRule="auto"/>
        <w:jc w:val="both"/>
        <w:rPr>
          <w:rFonts w:ascii="Calibri" w:eastAsia="Calibri" w:hAnsi="Calibri" w:cs="Calibri"/>
          <w:b/>
        </w:rPr>
      </w:pPr>
    </w:p>
    <w:p w14:paraId="1D754DCA" w14:textId="5DF6EE84" w:rsidR="00AC2299" w:rsidRDefault="008F67A3" w:rsidP="00207A75">
      <w:pPr>
        <w:spacing w:line="240" w:lineRule="auto"/>
        <w:jc w:val="both"/>
        <w:rPr>
          <w:rFonts w:ascii="Calibri" w:eastAsia="Calibri" w:hAnsi="Calibri" w:cs="Calibri"/>
          <w:b/>
        </w:rPr>
      </w:pPr>
      <w:r>
        <w:rPr>
          <w:rFonts w:ascii="Calibri" w:eastAsia="Calibri" w:hAnsi="Calibri" w:cs="Calibri"/>
          <w:b/>
        </w:rPr>
        <w:t>V</w:t>
      </w:r>
      <w:r w:rsidR="00207A75">
        <w:rPr>
          <w:rFonts w:ascii="Calibri" w:eastAsia="Calibri" w:hAnsi="Calibri" w:cs="Calibri"/>
          <w:b/>
        </w:rPr>
        <w:t>.</w:t>
      </w:r>
      <w:r>
        <w:rPr>
          <w:rFonts w:ascii="Calibri" w:eastAsia="Calibri" w:hAnsi="Calibri" w:cs="Calibri"/>
          <w:b/>
        </w:rPr>
        <w:t xml:space="preserve"> WARUNKI UDZIAŁU W POSTĘPOWANIU ORAZ PODSTAWY WYKLUCZENIA</w:t>
      </w:r>
      <w:bookmarkStart w:id="19" w:name="OLE_LINK5"/>
      <w:bookmarkStart w:id="20" w:name="OLE_LINK4"/>
    </w:p>
    <w:p w14:paraId="1D754DCB" w14:textId="42C2C89D" w:rsidR="00AC2299" w:rsidRDefault="008F67A3">
      <w:pPr>
        <w:numPr>
          <w:ilvl w:val="0"/>
          <w:numId w:val="2"/>
        </w:numPr>
        <w:spacing w:before="240"/>
        <w:jc w:val="both"/>
        <w:rPr>
          <w:rFonts w:ascii="Calibri" w:eastAsia="Calibri" w:hAnsi="Calibri" w:cs="Calibri"/>
        </w:rPr>
      </w:pPr>
      <w:bookmarkStart w:id="21" w:name="OLE_LINK76"/>
      <w:bookmarkStart w:id="22" w:name="OLE_LINK26"/>
      <w:r>
        <w:rPr>
          <w:rFonts w:ascii="Calibri" w:eastAsia="Calibri" w:hAnsi="Calibri" w:cs="Calibri"/>
        </w:rPr>
        <w:t>O udzielenie zamówienia mogą ubiegać się Wykonawcy, którzy posiadają niezbędną wiedzę i doświadczenie do wykonania zamówienia lub dysponują albo będą dysponować odpowiednią kadrą posiadającą niezbędną wiedzę i doświadczenie do wykonania zamówienia opisanego w zapytaniu, tj. spełniają łącznie następujące warunki</w:t>
      </w:r>
      <w:bookmarkEnd w:id="22"/>
      <w:r>
        <w:rPr>
          <w:rFonts w:ascii="Calibri" w:eastAsia="Calibri" w:hAnsi="Calibri" w:cs="Calibri"/>
        </w:rPr>
        <w:t>:</w:t>
      </w:r>
    </w:p>
    <w:p w14:paraId="1D754DCC" w14:textId="4272E755" w:rsidR="00AC2299" w:rsidRPr="00064601" w:rsidRDefault="008F67A3">
      <w:pPr>
        <w:numPr>
          <w:ilvl w:val="1"/>
          <w:numId w:val="2"/>
        </w:numPr>
        <w:jc w:val="both"/>
        <w:rPr>
          <w:rFonts w:ascii="Calibri" w:eastAsia="Calibri" w:hAnsi="Calibri" w:cs="Calibri"/>
        </w:rPr>
      </w:pPr>
      <w:bookmarkStart w:id="23" w:name="OLE_LINK27"/>
      <w:r w:rsidRPr="00064601">
        <w:rPr>
          <w:rFonts w:ascii="Calibri" w:eastAsia="Calibri" w:hAnsi="Calibri" w:cs="Calibri"/>
        </w:rPr>
        <w:t xml:space="preserve">osoba pełniąca </w:t>
      </w:r>
      <w:bookmarkStart w:id="24" w:name="OLE_LINK34"/>
      <w:r w:rsidRPr="00064601">
        <w:rPr>
          <w:rFonts w:ascii="Calibri" w:eastAsia="Calibri" w:hAnsi="Calibri" w:cs="Calibri"/>
        </w:rPr>
        <w:t xml:space="preserve">funkcję </w:t>
      </w:r>
      <w:r w:rsidR="0087419B" w:rsidRPr="00064601">
        <w:rPr>
          <w:rFonts w:ascii="Calibri" w:eastAsia="Calibri" w:hAnsi="Calibri" w:cs="Calibri"/>
          <w:lang w:val="pl-PL"/>
        </w:rPr>
        <w:t>„Eksperta</w:t>
      </w:r>
      <w:r w:rsidR="008D2184" w:rsidRPr="00064601">
        <w:rPr>
          <w:rFonts w:ascii="Calibri" w:eastAsia="Calibri" w:hAnsi="Calibri" w:cs="Calibri"/>
          <w:lang w:val="pl-PL"/>
        </w:rPr>
        <w:t>/ki</w:t>
      </w:r>
      <w:r w:rsidR="0087419B" w:rsidRPr="00064601">
        <w:rPr>
          <w:rFonts w:ascii="Calibri" w:eastAsia="Calibri" w:hAnsi="Calibri" w:cs="Calibri"/>
          <w:lang w:val="pl-PL"/>
        </w:rPr>
        <w:t xml:space="preserve"> - broker/ka innowacji”</w:t>
      </w:r>
      <w:r w:rsidRPr="00064601">
        <w:rPr>
          <w:rFonts w:ascii="Calibri" w:eastAsia="Calibri" w:hAnsi="Calibri" w:cs="Calibri"/>
        </w:rPr>
        <w:t xml:space="preserve"> posiada </w:t>
      </w:r>
      <w:bookmarkEnd w:id="24"/>
      <w:r w:rsidR="00707534" w:rsidRPr="00064601">
        <w:rPr>
          <w:rFonts w:ascii="Calibri" w:eastAsia="Calibri" w:hAnsi="Calibri" w:cs="Calibri"/>
        </w:rPr>
        <w:t xml:space="preserve">ukończone studia </w:t>
      </w:r>
      <w:r w:rsidR="006C1328" w:rsidRPr="00064601">
        <w:rPr>
          <w:rFonts w:ascii="Calibri" w:eastAsia="Calibri" w:hAnsi="Calibri" w:cs="Calibri"/>
        </w:rPr>
        <w:t xml:space="preserve">co najmniej </w:t>
      </w:r>
      <w:bookmarkStart w:id="25" w:name="OLE_LINK41"/>
      <w:r w:rsidR="008C7B00" w:rsidRPr="00064601">
        <w:rPr>
          <w:rFonts w:ascii="Calibri" w:eastAsia="Calibri" w:hAnsi="Calibri" w:cs="Calibri"/>
        </w:rPr>
        <w:t>magisterskie</w:t>
      </w:r>
      <w:r w:rsidR="00820B2E" w:rsidRPr="00064601">
        <w:rPr>
          <w:rFonts w:ascii="Calibri" w:eastAsia="Calibri" w:hAnsi="Calibri" w:cs="Calibri"/>
        </w:rPr>
        <w:t xml:space="preserve"> </w:t>
      </w:r>
      <w:r w:rsidR="008C7B00" w:rsidRPr="00064601">
        <w:rPr>
          <w:rFonts w:ascii="Calibri" w:eastAsia="Calibri" w:hAnsi="Calibri" w:cs="Calibri"/>
        </w:rPr>
        <w:t xml:space="preserve">lub </w:t>
      </w:r>
      <w:bookmarkStart w:id="26" w:name="OLE_LINK36"/>
      <w:r w:rsidR="006C1328" w:rsidRPr="00064601">
        <w:rPr>
          <w:rFonts w:ascii="Calibri" w:eastAsia="Calibri" w:hAnsi="Calibri" w:cs="Calibri"/>
        </w:rPr>
        <w:t xml:space="preserve">doktorskie lub </w:t>
      </w:r>
      <w:r w:rsidR="008C7B00" w:rsidRPr="00064601">
        <w:rPr>
          <w:rFonts w:ascii="Calibri" w:eastAsia="Calibri" w:hAnsi="Calibri" w:cs="Calibri"/>
        </w:rPr>
        <w:t>podyplomowe w zakresie</w:t>
      </w:r>
      <w:r w:rsidR="00A86419">
        <w:rPr>
          <w:rFonts w:ascii="Calibri" w:eastAsia="Calibri" w:hAnsi="Calibri" w:cs="Calibri"/>
        </w:rPr>
        <w:t xml:space="preserve"> nauk społecznych</w:t>
      </w:r>
      <w:r w:rsidR="008C7B00" w:rsidRPr="00064601">
        <w:rPr>
          <w:rFonts w:ascii="Calibri" w:eastAsia="Calibri" w:hAnsi="Calibri" w:cs="Calibri"/>
        </w:rPr>
        <w:t>: psycholog</w:t>
      </w:r>
      <w:r w:rsidR="006C226F" w:rsidRPr="00064601">
        <w:rPr>
          <w:rFonts w:ascii="Calibri" w:eastAsia="Calibri" w:hAnsi="Calibri" w:cs="Calibri"/>
        </w:rPr>
        <w:t>ia,</w:t>
      </w:r>
      <w:r w:rsidR="00746AE6" w:rsidRPr="00064601">
        <w:rPr>
          <w:rFonts w:ascii="Calibri" w:eastAsia="Calibri" w:hAnsi="Calibri" w:cs="Calibri"/>
        </w:rPr>
        <w:t xml:space="preserve"> </w:t>
      </w:r>
      <w:r w:rsidR="008C7B00" w:rsidRPr="00064601">
        <w:rPr>
          <w:rFonts w:ascii="Calibri" w:eastAsia="Calibri" w:hAnsi="Calibri" w:cs="Calibri"/>
        </w:rPr>
        <w:t>zarządzani</w:t>
      </w:r>
      <w:r w:rsidR="006C226F" w:rsidRPr="00064601">
        <w:rPr>
          <w:rFonts w:ascii="Calibri" w:eastAsia="Calibri" w:hAnsi="Calibri" w:cs="Calibri"/>
        </w:rPr>
        <w:t>e</w:t>
      </w:r>
      <w:r w:rsidR="008C7B00" w:rsidRPr="00064601">
        <w:rPr>
          <w:rFonts w:ascii="Calibri" w:eastAsia="Calibri" w:hAnsi="Calibri" w:cs="Calibri"/>
        </w:rPr>
        <w:t xml:space="preserve"> zasobami ludzkimi</w:t>
      </w:r>
      <w:bookmarkEnd w:id="25"/>
      <w:r w:rsidR="00A86419">
        <w:rPr>
          <w:rFonts w:ascii="Calibri" w:eastAsia="Calibri" w:hAnsi="Calibri" w:cs="Calibri"/>
        </w:rPr>
        <w:t xml:space="preserve"> lub kierunki pokrewne</w:t>
      </w:r>
      <w:r w:rsidR="00746AE6" w:rsidRPr="00064601">
        <w:rPr>
          <w:rFonts w:ascii="Calibri" w:eastAsia="Calibri" w:hAnsi="Calibri" w:cs="Calibri"/>
        </w:rPr>
        <w:t>.</w:t>
      </w:r>
      <w:r w:rsidR="008C7B00" w:rsidRPr="00064601">
        <w:rPr>
          <w:rFonts w:ascii="Calibri" w:eastAsia="Calibri" w:hAnsi="Calibri" w:cs="Calibri"/>
        </w:rPr>
        <w:t xml:space="preserve"> </w:t>
      </w:r>
      <w:bookmarkEnd w:id="26"/>
      <w:r w:rsidRPr="00064601">
        <w:rPr>
          <w:rFonts w:ascii="Calibri" w:eastAsia="Calibri" w:hAnsi="Calibri" w:cs="Calibri"/>
        </w:rPr>
        <w:t xml:space="preserve">Wykazanie informacji o posiadanym wymaganym wykształceniu oznacza spełnienie </w:t>
      </w:r>
      <w:r w:rsidRPr="00064601">
        <w:rPr>
          <w:rFonts w:ascii="Calibri" w:eastAsia="Calibri" w:hAnsi="Calibri" w:cs="Calibri"/>
        </w:rPr>
        <w:lastRenderedPageBreak/>
        <w:t>warunku. Brak wykazania informacji o posiadanym wymaganym wykształceniu oznacza brak spełnienia warunku.</w:t>
      </w:r>
    </w:p>
    <w:p w14:paraId="1D754DCD" w14:textId="241F4039" w:rsidR="00AC2299" w:rsidRPr="00064601" w:rsidRDefault="008F67A3">
      <w:pPr>
        <w:numPr>
          <w:ilvl w:val="1"/>
          <w:numId w:val="2"/>
        </w:numPr>
        <w:jc w:val="both"/>
        <w:rPr>
          <w:rFonts w:ascii="Calibri" w:eastAsia="Calibri" w:hAnsi="Calibri" w:cs="Calibri"/>
        </w:rPr>
      </w:pPr>
      <w:r w:rsidRPr="00064601">
        <w:rPr>
          <w:rFonts w:ascii="Calibri" w:eastAsia="Calibri" w:hAnsi="Calibri" w:cs="Calibri"/>
        </w:rPr>
        <w:t xml:space="preserve">osoba pełniąca </w:t>
      </w:r>
      <w:r w:rsidR="0017377B" w:rsidRPr="00064601">
        <w:rPr>
          <w:rFonts w:ascii="Calibri" w:eastAsia="Calibri" w:hAnsi="Calibri" w:cs="Calibri"/>
          <w:lang w:val="pl-PL"/>
        </w:rPr>
        <w:t xml:space="preserve">funkcję „Eksperta/ki - broker/ka innowacji” posiada </w:t>
      </w:r>
      <w:bookmarkStart w:id="27" w:name="OLE_LINK42"/>
      <w:bookmarkStart w:id="28" w:name="_Hlk193466703"/>
      <w:bookmarkStart w:id="29" w:name="OLE_LINK40"/>
      <w:r w:rsidR="00864ACB" w:rsidRPr="00064601">
        <w:rPr>
          <w:rFonts w:ascii="Calibri" w:eastAsia="Calibri" w:hAnsi="Calibri" w:cs="Calibri"/>
        </w:rPr>
        <w:t>aktualną</w:t>
      </w:r>
      <w:r w:rsidR="009C3D3C" w:rsidRPr="00064601">
        <w:rPr>
          <w:rFonts w:ascii="Calibri" w:eastAsia="Calibri" w:hAnsi="Calibri" w:cs="Calibri"/>
        </w:rPr>
        <w:t xml:space="preserve"> </w:t>
      </w:r>
      <w:r w:rsidR="005C18A6" w:rsidRPr="00064601">
        <w:rPr>
          <w:rFonts w:ascii="Calibri" w:eastAsia="Calibri" w:hAnsi="Calibri" w:cs="Calibri"/>
        </w:rPr>
        <w:t>akredytacj</w:t>
      </w:r>
      <w:r w:rsidR="00864ACB" w:rsidRPr="00064601">
        <w:rPr>
          <w:rFonts w:ascii="Calibri" w:eastAsia="Calibri" w:hAnsi="Calibri" w:cs="Calibri"/>
        </w:rPr>
        <w:t>ę</w:t>
      </w:r>
      <w:r w:rsidR="005C18A6" w:rsidRPr="00064601">
        <w:rPr>
          <w:rFonts w:ascii="Calibri" w:eastAsia="Calibri" w:hAnsi="Calibri" w:cs="Calibri"/>
        </w:rPr>
        <w:t>/</w:t>
      </w:r>
      <w:r w:rsidR="009C3D3C" w:rsidRPr="00064601">
        <w:rPr>
          <w:rFonts w:ascii="Calibri" w:eastAsia="Calibri" w:hAnsi="Calibri" w:cs="Calibri"/>
        </w:rPr>
        <w:t>certyfika</w:t>
      </w:r>
      <w:r w:rsidR="00590C34" w:rsidRPr="00064601">
        <w:rPr>
          <w:rFonts w:ascii="Calibri" w:eastAsia="Calibri" w:hAnsi="Calibri" w:cs="Calibri"/>
        </w:rPr>
        <w:t>t</w:t>
      </w:r>
      <w:r w:rsidR="009C3D3C" w:rsidRPr="00064601">
        <w:rPr>
          <w:rFonts w:ascii="Calibri" w:eastAsia="Calibri" w:hAnsi="Calibri" w:cs="Calibri"/>
        </w:rPr>
        <w:t xml:space="preserve"> </w:t>
      </w:r>
      <w:r w:rsidR="00F9667A" w:rsidRPr="00064601">
        <w:rPr>
          <w:rFonts w:ascii="Calibri" w:eastAsia="Calibri" w:hAnsi="Calibri" w:cs="Calibri"/>
        </w:rPr>
        <w:t>poświadczający</w:t>
      </w:r>
      <w:r w:rsidR="00590C34" w:rsidRPr="00064601">
        <w:rPr>
          <w:rFonts w:ascii="Calibri" w:eastAsia="Calibri" w:hAnsi="Calibri" w:cs="Calibri"/>
        </w:rPr>
        <w:t xml:space="preserve"> </w:t>
      </w:r>
      <w:r w:rsidR="00F9667A" w:rsidRPr="00064601">
        <w:rPr>
          <w:rFonts w:ascii="Calibri" w:eastAsia="Calibri" w:hAnsi="Calibri" w:cs="Calibri"/>
        </w:rPr>
        <w:t xml:space="preserve">kompetencje </w:t>
      </w:r>
      <w:r w:rsidR="006C226F" w:rsidRPr="00064601">
        <w:rPr>
          <w:rFonts w:ascii="Calibri" w:eastAsia="Calibri" w:hAnsi="Calibri" w:cs="Calibri"/>
        </w:rPr>
        <w:t xml:space="preserve">mentora/ki, </w:t>
      </w:r>
      <w:r w:rsidR="00A86419">
        <w:rPr>
          <w:rFonts w:ascii="Calibri" w:eastAsia="Calibri" w:hAnsi="Calibri" w:cs="Calibri"/>
        </w:rPr>
        <w:t xml:space="preserve">coacha/ki, trenera/ki, </w:t>
      </w:r>
      <w:r w:rsidR="006C226F" w:rsidRPr="00064601">
        <w:rPr>
          <w:rFonts w:ascii="Calibri" w:eastAsia="Calibri" w:hAnsi="Calibri" w:cs="Calibri"/>
        </w:rPr>
        <w:t xml:space="preserve">znajomość i stosowanie </w:t>
      </w:r>
      <w:r w:rsidR="00590C34" w:rsidRPr="00064601">
        <w:rPr>
          <w:rFonts w:ascii="Calibri" w:eastAsia="Calibri" w:hAnsi="Calibri" w:cs="Calibri"/>
        </w:rPr>
        <w:t>profesjonalnych standardów zawodowych</w:t>
      </w:r>
      <w:bookmarkEnd w:id="27"/>
      <w:r w:rsidR="005F022A" w:rsidRPr="00064601">
        <w:rPr>
          <w:rFonts w:ascii="Calibri" w:eastAsia="Calibri" w:hAnsi="Calibri" w:cs="Calibri"/>
        </w:rPr>
        <w:t>.</w:t>
      </w:r>
      <w:r w:rsidR="00F51860" w:rsidRPr="00064601">
        <w:rPr>
          <w:rFonts w:ascii="Calibri" w:eastAsia="Calibri" w:hAnsi="Calibri" w:cs="Calibri"/>
        </w:rPr>
        <w:t xml:space="preserve"> </w:t>
      </w:r>
      <w:bookmarkEnd w:id="28"/>
      <w:r w:rsidRPr="00064601">
        <w:rPr>
          <w:rFonts w:ascii="Calibri" w:eastAsia="Calibri" w:hAnsi="Calibri" w:cs="Calibri"/>
        </w:rPr>
        <w:t xml:space="preserve">Wykazanie informacji o </w:t>
      </w:r>
      <w:r w:rsidR="00DF07AD" w:rsidRPr="00064601">
        <w:rPr>
          <w:rFonts w:ascii="Calibri" w:eastAsia="Calibri" w:hAnsi="Calibri" w:cs="Calibri"/>
        </w:rPr>
        <w:t>posiadan</w:t>
      </w:r>
      <w:r w:rsidR="00064601" w:rsidRPr="00064601">
        <w:rPr>
          <w:rFonts w:ascii="Calibri" w:eastAsia="Calibri" w:hAnsi="Calibri" w:cs="Calibri"/>
        </w:rPr>
        <w:t>ych akredytacji/</w:t>
      </w:r>
      <w:r w:rsidR="00DF07AD" w:rsidRPr="00064601">
        <w:rPr>
          <w:rFonts w:ascii="Calibri" w:eastAsia="Calibri" w:hAnsi="Calibri" w:cs="Calibri"/>
        </w:rPr>
        <w:t xml:space="preserve">certyfikacie </w:t>
      </w:r>
      <w:r w:rsidRPr="00064601">
        <w:rPr>
          <w:rFonts w:ascii="Calibri" w:eastAsia="Calibri" w:hAnsi="Calibri" w:cs="Calibri"/>
        </w:rPr>
        <w:t>oznacza spełnienie warunku</w:t>
      </w:r>
      <w:r w:rsidR="00DF07AD" w:rsidRPr="00064601">
        <w:rPr>
          <w:rFonts w:ascii="Calibri" w:eastAsia="Calibri" w:hAnsi="Calibri" w:cs="Calibri"/>
        </w:rPr>
        <w:t>. B</w:t>
      </w:r>
      <w:r w:rsidRPr="00064601">
        <w:rPr>
          <w:rFonts w:ascii="Calibri" w:eastAsia="Calibri" w:hAnsi="Calibri" w:cs="Calibri"/>
        </w:rPr>
        <w:t>rak wykazania t</w:t>
      </w:r>
      <w:r w:rsidR="00DF07AD" w:rsidRPr="00064601">
        <w:rPr>
          <w:rFonts w:ascii="Calibri" w:eastAsia="Calibri" w:hAnsi="Calibri" w:cs="Calibri"/>
        </w:rPr>
        <w:t>ej</w:t>
      </w:r>
      <w:r w:rsidRPr="00064601">
        <w:rPr>
          <w:rFonts w:ascii="Calibri" w:eastAsia="Calibri" w:hAnsi="Calibri" w:cs="Calibri"/>
        </w:rPr>
        <w:t xml:space="preserve"> informacji oznacza brak spełnienia warunku.</w:t>
      </w:r>
    </w:p>
    <w:p w14:paraId="1D754DCE" w14:textId="1060FCB2" w:rsidR="00AC2299" w:rsidRPr="00064601" w:rsidRDefault="00010EB0">
      <w:pPr>
        <w:numPr>
          <w:ilvl w:val="1"/>
          <w:numId w:val="2"/>
        </w:numPr>
        <w:jc w:val="both"/>
        <w:rPr>
          <w:rFonts w:ascii="Calibri" w:eastAsia="Calibri" w:hAnsi="Calibri" w:cs="Calibri"/>
        </w:rPr>
      </w:pPr>
      <w:bookmarkStart w:id="30" w:name="OLE_LINK73"/>
      <w:bookmarkStart w:id="31" w:name="OLE_LINK46"/>
      <w:bookmarkStart w:id="32" w:name="OLE_LINK45"/>
      <w:bookmarkEnd w:id="29"/>
      <w:r w:rsidRPr="00064601">
        <w:rPr>
          <w:rFonts w:ascii="Calibri" w:eastAsia="Calibri" w:hAnsi="Calibri" w:cs="Calibri"/>
        </w:rPr>
        <w:t xml:space="preserve">osoba </w:t>
      </w:r>
      <w:r w:rsidRPr="00A86419">
        <w:rPr>
          <w:rFonts w:ascii="Calibri" w:eastAsia="Calibri" w:hAnsi="Calibri" w:cs="Calibri"/>
        </w:rPr>
        <w:t xml:space="preserve">pełniąca </w:t>
      </w:r>
      <w:bookmarkEnd w:id="30"/>
      <w:r w:rsidR="0017377B" w:rsidRPr="00A86419">
        <w:rPr>
          <w:rFonts w:ascii="Calibri" w:eastAsia="Calibri" w:hAnsi="Calibri" w:cs="Calibri"/>
          <w:lang w:val="pl-PL"/>
        </w:rPr>
        <w:t xml:space="preserve">funkcję „Eksperta/ki - broker/ka innowacji” posiada </w:t>
      </w:r>
      <w:r w:rsidR="005476D4" w:rsidRPr="00A86419">
        <w:rPr>
          <w:rFonts w:ascii="Calibri" w:eastAsia="Calibri" w:hAnsi="Calibri" w:cs="Calibri"/>
        </w:rPr>
        <w:t xml:space="preserve">doświadczenie </w:t>
      </w:r>
      <w:r w:rsidR="0082041B" w:rsidRPr="00A86419">
        <w:rPr>
          <w:rFonts w:ascii="Calibri" w:eastAsia="Calibri" w:hAnsi="Calibri" w:cs="Calibri"/>
        </w:rPr>
        <w:t xml:space="preserve">w </w:t>
      </w:r>
      <w:r w:rsidR="004475FA" w:rsidRPr="00A86419">
        <w:rPr>
          <w:rFonts w:ascii="Calibri" w:eastAsia="Calibri" w:hAnsi="Calibri" w:cs="Calibri"/>
        </w:rPr>
        <w:t>organizowaniu</w:t>
      </w:r>
      <w:r w:rsidR="00DC228E" w:rsidRPr="00A86419">
        <w:rPr>
          <w:rFonts w:ascii="Calibri" w:eastAsia="Calibri" w:hAnsi="Calibri" w:cs="Calibri"/>
        </w:rPr>
        <w:t xml:space="preserve"> </w:t>
      </w:r>
      <w:r w:rsidR="00451E1E" w:rsidRPr="00A86419">
        <w:rPr>
          <w:rFonts w:ascii="Calibri" w:eastAsia="Calibri" w:hAnsi="Calibri" w:cs="Calibri"/>
        </w:rPr>
        <w:t xml:space="preserve">(zaprojektowanie i przeprowadzenie) </w:t>
      </w:r>
      <w:r w:rsidR="00DC228E" w:rsidRPr="00A86419">
        <w:rPr>
          <w:rFonts w:ascii="Calibri" w:eastAsia="Calibri" w:hAnsi="Calibri" w:cs="Calibri"/>
        </w:rPr>
        <w:t xml:space="preserve">programu mentoringowego </w:t>
      </w:r>
      <w:r w:rsidR="00A86419" w:rsidRPr="00A86419">
        <w:rPr>
          <w:rFonts w:ascii="Calibri" w:eastAsia="Calibri" w:hAnsi="Calibri" w:cs="Calibri"/>
        </w:rPr>
        <w:t xml:space="preserve">/ rozwojowego </w:t>
      </w:r>
      <w:r w:rsidR="003E19E6" w:rsidRPr="00A86419">
        <w:rPr>
          <w:rFonts w:ascii="Calibri" w:eastAsia="Calibri" w:hAnsi="Calibri" w:cs="Calibri"/>
        </w:rPr>
        <w:t>dla</w:t>
      </w:r>
      <w:r w:rsidR="00D042D2" w:rsidRPr="00A86419">
        <w:rPr>
          <w:rFonts w:ascii="Calibri" w:eastAsia="Calibri" w:hAnsi="Calibri" w:cs="Calibri"/>
        </w:rPr>
        <w:t xml:space="preserve"> </w:t>
      </w:r>
      <w:r w:rsidR="00DC228E" w:rsidRPr="00A86419">
        <w:rPr>
          <w:rFonts w:ascii="Calibri" w:eastAsia="Calibri" w:hAnsi="Calibri" w:cs="Calibri"/>
        </w:rPr>
        <w:t>organizacji</w:t>
      </w:r>
      <w:r w:rsidR="00A86419" w:rsidRPr="00A86419">
        <w:rPr>
          <w:rFonts w:ascii="Calibri" w:eastAsia="Calibri" w:hAnsi="Calibri" w:cs="Calibri"/>
        </w:rPr>
        <w:t>,</w:t>
      </w:r>
      <w:r w:rsidR="00DC228E" w:rsidRPr="00A86419">
        <w:rPr>
          <w:rFonts w:ascii="Calibri" w:eastAsia="Calibri" w:hAnsi="Calibri" w:cs="Calibri"/>
        </w:rPr>
        <w:t xml:space="preserve"> </w:t>
      </w:r>
      <w:r w:rsidR="00A86419" w:rsidRPr="00A86419">
        <w:rPr>
          <w:rFonts w:ascii="Calibri" w:eastAsia="Calibri" w:hAnsi="Calibri" w:cs="Calibri"/>
        </w:rPr>
        <w:t xml:space="preserve">uwzględnieniem kwestii różnorodności, </w:t>
      </w:r>
      <w:r w:rsidR="00451E1E" w:rsidRPr="00A86419">
        <w:rPr>
          <w:rFonts w:ascii="Calibri" w:eastAsia="Calibri" w:hAnsi="Calibri" w:cs="Calibri"/>
        </w:rPr>
        <w:t>w okresie 2020-2025</w:t>
      </w:r>
      <w:r w:rsidR="009E3C26" w:rsidRPr="00A86419">
        <w:rPr>
          <w:rFonts w:ascii="Calibri" w:eastAsia="Calibri" w:hAnsi="Calibri" w:cs="Calibri"/>
        </w:rPr>
        <w:t xml:space="preserve">. </w:t>
      </w:r>
      <w:r w:rsidR="00256FEB" w:rsidRPr="00A86419">
        <w:rPr>
          <w:rFonts w:ascii="Calibri" w:eastAsia="Calibri" w:hAnsi="Calibri" w:cs="Calibri"/>
          <w:lang w:val="pl-PL"/>
        </w:rPr>
        <w:t xml:space="preserve">Wykazanie </w:t>
      </w:r>
      <w:r w:rsidR="00256FEB" w:rsidRPr="00064601">
        <w:rPr>
          <w:rFonts w:ascii="Calibri" w:eastAsia="Calibri" w:hAnsi="Calibri" w:cs="Calibri"/>
          <w:lang w:val="pl-PL"/>
        </w:rPr>
        <w:t xml:space="preserve">informacji o </w:t>
      </w:r>
      <w:r w:rsidR="003E19E6" w:rsidRPr="00064601">
        <w:rPr>
          <w:rFonts w:ascii="Calibri" w:eastAsia="Calibri" w:hAnsi="Calibri" w:cs="Calibri"/>
          <w:lang w:val="pl-PL"/>
        </w:rPr>
        <w:t xml:space="preserve">przeprowadzeniu takiego programu </w:t>
      </w:r>
      <w:r w:rsidR="00256FEB" w:rsidRPr="00064601">
        <w:rPr>
          <w:rFonts w:ascii="Calibri" w:eastAsia="Calibri" w:hAnsi="Calibri" w:cs="Calibri"/>
          <w:lang w:val="pl-PL"/>
        </w:rPr>
        <w:t>oznacza spełnienie warunku</w:t>
      </w:r>
      <w:r w:rsidR="00C70133" w:rsidRPr="00064601">
        <w:rPr>
          <w:rFonts w:ascii="Calibri" w:eastAsia="Calibri" w:hAnsi="Calibri" w:cs="Calibri"/>
          <w:lang w:val="pl-PL"/>
        </w:rPr>
        <w:t>. B</w:t>
      </w:r>
      <w:r w:rsidR="00256FEB" w:rsidRPr="00064601">
        <w:rPr>
          <w:rFonts w:ascii="Calibri" w:eastAsia="Calibri" w:hAnsi="Calibri" w:cs="Calibri"/>
          <w:lang w:val="pl-PL"/>
        </w:rPr>
        <w:t xml:space="preserve">rak wykazania </w:t>
      </w:r>
      <w:r w:rsidR="00C70133" w:rsidRPr="00064601">
        <w:rPr>
          <w:rFonts w:ascii="Calibri" w:eastAsia="Calibri" w:hAnsi="Calibri" w:cs="Calibri"/>
          <w:lang w:val="pl-PL"/>
        </w:rPr>
        <w:t xml:space="preserve">tej informacji </w:t>
      </w:r>
      <w:r w:rsidR="00256FEB" w:rsidRPr="00064601">
        <w:rPr>
          <w:rFonts w:ascii="Calibri" w:eastAsia="Calibri" w:hAnsi="Calibri" w:cs="Calibri"/>
          <w:lang w:val="pl-PL"/>
        </w:rPr>
        <w:t>oznacza brak spełnienia warunku</w:t>
      </w:r>
      <w:bookmarkEnd w:id="31"/>
      <w:r w:rsidR="00256FEB" w:rsidRPr="00064601">
        <w:rPr>
          <w:rFonts w:ascii="Calibri" w:eastAsia="Calibri" w:hAnsi="Calibri" w:cs="Calibri"/>
          <w:lang w:val="pl-PL"/>
        </w:rPr>
        <w:t>.</w:t>
      </w:r>
      <w:bookmarkEnd w:id="32"/>
    </w:p>
    <w:p w14:paraId="1D754DD1" w14:textId="0BE44234" w:rsidR="00AC2299" w:rsidRDefault="008F67A3">
      <w:pPr>
        <w:numPr>
          <w:ilvl w:val="0"/>
          <w:numId w:val="2"/>
        </w:numPr>
        <w:jc w:val="both"/>
        <w:rPr>
          <w:rFonts w:ascii="Calibri" w:eastAsia="Calibri" w:hAnsi="Calibri" w:cs="Calibri"/>
        </w:rPr>
      </w:pPr>
      <w:r>
        <w:rPr>
          <w:rFonts w:ascii="Calibri" w:eastAsia="Calibri" w:hAnsi="Calibri" w:cs="Calibri"/>
        </w:rPr>
        <w:t xml:space="preserve">W związku z powyższym Wykonawca jest zobowiązany do wypełnienia odpowiedniej tabeli zawartej w załączniku nr 1 (formularz oferty) i dołączenia </w:t>
      </w:r>
      <w:r w:rsidR="00804D7C">
        <w:rPr>
          <w:rFonts w:ascii="Calibri" w:eastAsia="Calibri" w:hAnsi="Calibri" w:cs="Calibri"/>
        </w:rPr>
        <w:t>g</w:t>
      </w:r>
      <w:r>
        <w:rPr>
          <w:rFonts w:ascii="Calibri" w:eastAsia="Calibri" w:hAnsi="Calibri" w:cs="Calibri"/>
        </w:rPr>
        <w:t>o oferty. Dowodem potwierdzającym spełnienie warunku jest oświadczenie Wykonawcy dotyczące prawdziwości danych znajdujące się w wyżej wymienionym załączniku.</w:t>
      </w:r>
      <w:bookmarkEnd w:id="21"/>
    </w:p>
    <w:bookmarkEnd w:id="19"/>
    <w:p w14:paraId="1D754DD3" w14:textId="77777777" w:rsidR="00AC2299" w:rsidRDefault="008F67A3">
      <w:pPr>
        <w:numPr>
          <w:ilvl w:val="0"/>
          <w:numId w:val="2"/>
        </w:numPr>
        <w:jc w:val="both"/>
        <w:rPr>
          <w:rFonts w:ascii="Calibri" w:eastAsia="Calibri" w:hAnsi="Calibri" w:cs="Calibri"/>
        </w:rPr>
      </w:pPr>
      <w:r>
        <w:rPr>
          <w:rFonts w:ascii="Calibri" w:eastAsia="Calibri" w:hAnsi="Calibri" w:cs="Calibri"/>
        </w:rPr>
        <w:t>Jeżeli Wykonawca, wykazując spełnienie warunków udziału, polega na zasobach innych podmiotów, zobowiązany jest udowodnić Zamawiającemu, iż będzie dysponował tymi zasobami w trakcie realizacji zamówienia. W tym celu należy przedstawić oświadczenie zawierające następujące informacje: jakie zasoby innego podmiotu i w jaki sposób Wykonawca wykorzysta do realizacji Zamówienia.</w:t>
      </w:r>
    </w:p>
    <w:p w14:paraId="1D754DD4" w14:textId="56E2D2A1" w:rsidR="00AC2299" w:rsidRDefault="008F67A3">
      <w:pPr>
        <w:numPr>
          <w:ilvl w:val="0"/>
          <w:numId w:val="2"/>
        </w:numPr>
        <w:jc w:val="both"/>
        <w:rPr>
          <w:rFonts w:ascii="Calibri" w:eastAsia="Calibri" w:hAnsi="Calibri" w:cs="Calibri"/>
        </w:rPr>
      </w:pPr>
      <w:r>
        <w:rPr>
          <w:rFonts w:ascii="Calibri" w:eastAsia="Calibri" w:hAnsi="Calibri" w:cs="Calibri"/>
        </w:rPr>
        <w:t xml:space="preserve">W przypadku zmiany osoby </w:t>
      </w:r>
      <w:r w:rsidR="00265068">
        <w:rPr>
          <w:rFonts w:ascii="Calibri" w:eastAsia="Calibri" w:hAnsi="Calibri" w:cs="Calibri"/>
        </w:rPr>
        <w:t xml:space="preserve">wykonującej zakres obowiązków </w:t>
      </w:r>
      <w:r>
        <w:rPr>
          <w:rFonts w:ascii="Calibri" w:eastAsia="Calibri" w:hAnsi="Calibri" w:cs="Calibri"/>
        </w:rPr>
        <w:t>na etapie realizacji zamówienia, Wykonawca zobowiązuje się każdorazowo do zapewnienia personelu spełniającego warunki powyżej. Zmiana może nastąpić po akceptacji przez Zamawiającego pisemnej prośby i oświadczenia przedłożonego przez Wykonawcę.</w:t>
      </w:r>
    </w:p>
    <w:p w14:paraId="1D754DD5" w14:textId="77777777" w:rsidR="00AC2299" w:rsidRDefault="008F67A3">
      <w:pPr>
        <w:numPr>
          <w:ilvl w:val="0"/>
          <w:numId w:val="2"/>
        </w:numPr>
        <w:jc w:val="both"/>
        <w:rPr>
          <w:rFonts w:ascii="Calibri" w:eastAsia="Calibri" w:hAnsi="Calibri" w:cs="Calibri"/>
        </w:rPr>
      </w:pPr>
      <w:r>
        <w:rPr>
          <w:rFonts w:ascii="Calibri" w:eastAsia="Calibri" w:hAnsi="Calibri" w:cs="Calibri"/>
        </w:rPr>
        <w:t>W celu uniknięcia konfliktu interesów, zamówienie nie może być udzielone podmiotom powiązanym osobowo lub kapitałowo z Zamawiającym lub Partnerem projektu, Towarzystwem Inicjatyw Twórczych "ę".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jego zastępcą prawnym lub członkami organów zarządzających lub organów nadzorczych, polegające w szczególności na:</w:t>
      </w:r>
    </w:p>
    <w:p w14:paraId="1D754DD6" w14:textId="77777777" w:rsidR="00AC2299" w:rsidRDefault="008F67A3">
      <w:pPr>
        <w:numPr>
          <w:ilvl w:val="1"/>
          <w:numId w:val="2"/>
        </w:numPr>
        <w:jc w:val="both"/>
        <w:rPr>
          <w:rFonts w:ascii="Calibri" w:eastAsia="Calibri" w:hAnsi="Calibri" w:cs="Calibri"/>
        </w:rPr>
      </w:pPr>
      <w:r>
        <w:rPr>
          <w:rFonts w:ascii="Calibri" w:eastAsia="Calibri" w:hAnsi="Calibri" w:cs="Calibri"/>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1D754DD7" w14:textId="77777777" w:rsidR="00AC2299" w:rsidRDefault="008F67A3">
      <w:pPr>
        <w:numPr>
          <w:ilvl w:val="1"/>
          <w:numId w:val="2"/>
        </w:numPr>
        <w:jc w:val="both"/>
        <w:rPr>
          <w:rFonts w:ascii="Calibri" w:eastAsia="Calibri" w:hAnsi="Calibri" w:cs="Calibri"/>
        </w:rPr>
      </w:pPr>
      <w:r>
        <w:rPr>
          <w:rFonts w:ascii="Calibri" w:eastAsia="Calibri" w:hAnsi="Calibri" w:cs="Calibri"/>
        </w:rPr>
        <w:t xml:space="preserve">pozostawaniu w związku małżeńskim, w stosunku pokrewieństwa lub powinowactwa w linii prostej, pokrewieństwa drugiego stopnia lub powinowactwa drugiego stopnia </w:t>
      </w:r>
      <w:r>
        <w:rPr>
          <w:rFonts w:ascii="Calibri" w:eastAsia="Calibri" w:hAnsi="Calibri" w:cs="Calibri"/>
        </w:rPr>
        <w:lastRenderedPageBreak/>
        <w:t>w linii bocznej lub w stosunku przysposobienia, opieki lub kurateli, pozostawaniu we wspólnym pożyciu,</w:t>
      </w:r>
    </w:p>
    <w:p w14:paraId="1D754DD8" w14:textId="77777777" w:rsidR="00AC2299" w:rsidRDefault="008F67A3">
      <w:pPr>
        <w:numPr>
          <w:ilvl w:val="1"/>
          <w:numId w:val="2"/>
        </w:numPr>
        <w:spacing w:after="240"/>
        <w:jc w:val="both"/>
        <w:rPr>
          <w:rFonts w:ascii="Calibri" w:eastAsia="Calibri" w:hAnsi="Calibri" w:cs="Calibri"/>
        </w:rPr>
      </w:pPr>
      <w:r>
        <w:rPr>
          <w:rFonts w:ascii="Calibri" w:eastAsia="Calibri" w:hAnsi="Calibri" w:cs="Calibri"/>
        </w:rPr>
        <w:t xml:space="preserve">pozostawaniu z Zamawiającym w takim stosunku prawnym lub faktycznym, że istnieje uzasadniona wątpliwość co do bezstronności lub niezależności w związku z postępowaniem o udzielenie zamówienia. </w:t>
      </w:r>
    </w:p>
    <w:p w14:paraId="1D754DD9" w14:textId="77777777" w:rsidR="00AC2299" w:rsidRDefault="008F67A3">
      <w:pPr>
        <w:spacing w:before="240" w:after="240"/>
        <w:jc w:val="both"/>
        <w:rPr>
          <w:rFonts w:ascii="Calibri" w:eastAsia="Calibri" w:hAnsi="Calibri" w:cs="Calibri"/>
        </w:rPr>
      </w:pPr>
      <w:r>
        <w:rPr>
          <w:rFonts w:ascii="Calibri" w:eastAsia="Calibri" w:hAnsi="Calibri" w:cs="Calibri"/>
        </w:rPr>
        <w:t>W związku z powyższym Wykonawca jest zobowiązany do złożenia stosownego oświadczenia, określonego w załączniku nr 3 do zapytania ofertowego i dołączenia go do oferty.</w:t>
      </w:r>
    </w:p>
    <w:p w14:paraId="1D754DDA" w14:textId="77777777" w:rsidR="00AC2299" w:rsidRDefault="008F67A3">
      <w:pPr>
        <w:numPr>
          <w:ilvl w:val="0"/>
          <w:numId w:val="2"/>
        </w:numPr>
        <w:spacing w:before="240"/>
        <w:jc w:val="both"/>
        <w:rPr>
          <w:rFonts w:ascii="Calibri" w:eastAsia="Calibri" w:hAnsi="Calibri" w:cs="Calibri"/>
        </w:rPr>
      </w:pPr>
      <w:r>
        <w:rPr>
          <w:rFonts w:ascii="Calibri" w:eastAsia="Calibri" w:hAnsi="Calibri" w:cs="Calibri"/>
        </w:rPr>
        <w:t>Z udziału w postępowaniu wyłączane są podmioty, o których mowa w art. 7 ust. 1 ustawy z dnia 13 kwietnia 2022 r. o szczególnych rozwiązaniach w zakresie przeciwdziałania wspieraniu agresji na Ukrainę oraz służących ochronie bezpieczeństwa narodowego (tj. Dz. U. z dnia 15 kwietnia 2022 r. poz. 835), w związku z powyższym Wykonawca jest zobowiązany do podpisania stosownego oświadczenia, określonego w załączniku nr 2 do zapytania ofertowego i dołączenia go do oferty.</w:t>
      </w:r>
    </w:p>
    <w:p w14:paraId="1D754DDB" w14:textId="77777777" w:rsidR="00AC2299" w:rsidRDefault="008F67A3">
      <w:pPr>
        <w:numPr>
          <w:ilvl w:val="0"/>
          <w:numId w:val="2"/>
        </w:numPr>
        <w:jc w:val="both"/>
        <w:rPr>
          <w:rFonts w:ascii="Calibri" w:eastAsia="Calibri" w:hAnsi="Calibri" w:cs="Calibri"/>
        </w:rPr>
      </w:pPr>
      <w:r>
        <w:rPr>
          <w:rFonts w:ascii="Calibri" w:eastAsia="Calibri" w:hAnsi="Calibri" w:cs="Calibri"/>
        </w:rPr>
        <w:t xml:space="preserve">Oferty niespełniające któregokolwiek z warunków określonych w punkcie 1 podlegają wykluczeniu i nie będą podlegały dalszej ocenie. Ocenie podlegają tylko oferty spełniające warunki formalne wskazane w rozdziale V i wytyczne wskazane w rozdziale VII. </w:t>
      </w:r>
    </w:p>
    <w:p w14:paraId="1D754DDC" w14:textId="61D0E00B" w:rsidR="00AC2299" w:rsidRDefault="008F67A3">
      <w:pPr>
        <w:numPr>
          <w:ilvl w:val="0"/>
          <w:numId w:val="2"/>
        </w:numPr>
        <w:jc w:val="both"/>
        <w:rPr>
          <w:rFonts w:ascii="Calibri" w:eastAsia="Calibri" w:hAnsi="Calibri" w:cs="Calibri"/>
        </w:rPr>
      </w:pPr>
      <w:r>
        <w:rPr>
          <w:rFonts w:ascii="Calibri" w:eastAsia="Calibri" w:hAnsi="Calibri" w:cs="Calibri"/>
        </w:rPr>
        <w:t>Zamawiający może droga mailową żądać od Wykonawcy wyjaśnień dotyczących złożonej oferty.</w:t>
      </w:r>
    </w:p>
    <w:p w14:paraId="1D754DDD" w14:textId="70A1537A" w:rsidR="00AC2299" w:rsidRDefault="008F67A3">
      <w:pPr>
        <w:numPr>
          <w:ilvl w:val="0"/>
          <w:numId w:val="2"/>
        </w:numPr>
        <w:jc w:val="both"/>
        <w:rPr>
          <w:rFonts w:ascii="Calibri" w:eastAsia="Calibri" w:hAnsi="Calibri" w:cs="Calibri"/>
        </w:rPr>
      </w:pPr>
      <w:r>
        <w:rPr>
          <w:rFonts w:ascii="Calibri" w:eastAsia="Calibri" w:hAnsi="Calibri" w:cs="Calibri"/>
        </w:rPr>
        <w:t xml:space="preserve">Zamawiający przewiduje możliwość jednokrotnego uzupełnienia oferty przez Wykonawcę na wezwanie Zamawiającego i we wskazanym przez niego terminie, w przypadku braku załączonych wymaganych niniejszym zapytaniem ofertowym załączników, braku podpisów, nieczytelności oferty lub oczywistych omyłek w jej treści. W związku z brakiem możliwości technicznych w Bazie Konkurencyjności zmiany lub zamieszczania dodatkowych dokumentów przez Wykonawcę po upływie terminu składania ofert, uzupełnienia należy przesyłać drogą mailową, na adres wskazany przez Zamawiającego w wezwaniu mailowym. </w:t>
      </w:r>
    </w:p>
    <w:p w14:paraId="1D754DDE" w14:textId="40DF2568" w:rsidR="00AC2299" w:rsidRDefault="008F67A3">
      <w:pPr>
        <w:numPr>
          <w:ilvl w:val="0"/>
          <w:numId w:val="2"/>
        </w:numPr>
        <w:spacing w:after="240"/>
        <w:jc w:val="both"/>
        <w:rPr>
          <w:rFonts w:ascii="Calibri" w:eastAsia="Calibri" w:hAnsi="Calibri" w:cs="Calibri"/>
        </w:rPr>
      </w:pPr>
      <w:r>
        <w:rPr>
          <w:rFonts w:ascii="Calibri" w:eastAsia="Calibri" w:hAnsi="Calibri" w:cs="Calibri"/>
        </w:rPr>
        <w:t xml:space="preserve">W przypadku braku uzupełnienia pomimo wezwania Zamawiającego, Zamawiający ofertę odrzuca. </w:t>
      </w:r>
    </w:p>
    <w:bookmarkEnd w:id="20"/>
    <w:bookmarkEnd w:id="23"/>
    <w:p w14:paraId="1D754DDF" w14:textId="77777777" w:rsidR="00AC2299" w:rsidRDefault="008F67A3">
      <w:pPr>
        <w:tabs>
          <w:tab w:val="left" w:pos="9072"/>
        </w:tabs>
        <w:ind w:hanging="2"/>
        <w:jc w:val="both"/>
        <w:rPr>
          <w:rFonts w:ascii="Calibri" w:eastAsia="Calibri" w:hAnsi="Calibri" w:cs="Calibri"/>
        </w:rPr>
      </w:pPr>
      <w:r>
        <w:rPr>
          <w:rFonts w:ascii="Calibri" w:eastAsia="Calibri" w:hAnsi="Calibri" w:cs="Calibri"/>
          <w:b/>
        </w:rPr>
        <w:t>VI. KRYTERIA OCENY OFERT I SPOSÓB OBLICZENIA PUNKTACJI</w:t>
      </w:r>
    </w:p>
    <w:p w14:paraId="1D754DE0" w14:textId="72C37479" w:rsidR="00AC2299" w:rsidRDefault="008F67A3">
      <w:pPr>
        <w:numPr>
          <w:ilvl w:val="0"/>
          <w:numId w:val="1"/>
        </w:numPr>
        <w:jc w:val="both"/>
        <w:rPr>
          <w:rFonts w:ascii="Calibri" w:eastAsia="Calibri" w:hAnsi="Calibri" w:cs="Calibri"/>
        </w:rPr>
      </w:pPr>
      <w:r>
        <w:rPr>
          <w:rFonts w:ascii="Calibri" w:eastAsia="Calibri" w:hAnsi="Calibri" w:cs="Calibri"/>
        </w:rPr>
        <w:t>Przy wyborze ofert Zamawiający będzie się kierował następującymi kryteriami:</w:t>
      </w:r>
    </w:p>
    <w:p w14:paraId="1D754DE1" w14:textId="77777777" w:rsidR="00AC2299" w:rsidRPr="002E49D4" w:rsidRDefault="008F67A3">
      <w:pPr>
        <w:numPr>
          <w:ilvl w:val="1"/>
          <w:numId w:val="1"/>
        </w:numPr>
        <w:jc w:val="both"/>
        <w:rPr>
          <w:rFonts w:ascii="Calibri" w:eastAsia="Calibri" w:hAnsi="Calibri" w:cs="Calibri"/>
          <w:bCs/>
        </w:rPr>
      </w:pPr>
      <w:r>
        <w:rPr>
          <w:rFonts w:ascii="Calibri" w:eastAsia="Calibri" w:hAnsi="Calibri" w:cs="Calibri"/>
          <w:b/>
        </w:rPr>
        <w:t>Kryterium cenowe - K1: cena – 50 punktów</w:t>
      </w:r>
    </w:p>
    <w:p w14:paraId="1D754DE2" w14:textId="77777777" w:rsidR="00AC2299" w:rsidRDefault="008F67A3">
      <w:pPr>
        <w:spacing w:line="240" w:lineRule="auto"/>
        <w:ind w:left="708" w:hanging="2"/>
        <w:jc w:val="both"/>
        <w:rPr>
          <w:rFonts w:ascii="Calibri" w:eastAsia="Calibri" w:hAnsi="Calibri" w:cs="Calibri"/>
        </w:rPr>
      </w:pPr>
      <w:bookmarkStart w:id="33" w:name="OLE_LINK19"/>
      <w:r>
        <w:rPr>
          <w:rFonts w:ascii="Calibri" w:eastAsia="Calibri" w:hAnsi="Calibri" w:cs="Calibri"/>
        </w:rPr>
        <w:t>Zamawiający będzie oceniał oferty przyznając punkty, z zastosowaniem poniższych zasad:</w:t>
      </w:r>
    </w:p>
    <w:p w14:paraId="1D754DE3" w14:textId="383B8CA9" w:rsidR="00AC2299" w:rsidRDefault="008F67A3">
      <w:pPr>
        <w:spacing w:line="240" w:lineRule="auto"/>
        <w:ind w:left="708" w:hanging="2"/>
        <w:jc w:val="both"/>
        <w:rPr>
          <w:rFonts w:ascii="Calibri" w:eastAsia="Calibri" w:hAnsi="Calibri" w:cs="Calibri"/>
        </w:rPr>
      </w:pPr>
      <w:bookmarkStart w:id="34" w:name="OLE_LINK11"/>
      <w:bookmarkStart w:id="35" w:name="OLE_LINK29"/>
      <w:r>
        <w:rPr>
          <w:rFonts w:ascii="Calibri" w:eastAsia="Calibri" w:hAnsi="Calibri" w:cs="Calibri"/>
        </w:rPr>
        <w:t>najwyższ</w:t>
      </w:r>
      <w:r w:rsidR="009B5AF3">
        <w:rPr>
          <w:rFonts w:ascii="Calibri" w:eastAsia="Calibri" w:hAnsi="Calibri" w:cs="Calibri"/>
        </w:rPr>
        <w:t>ą</w:t>
      </w:r>
      <w:r>
        <w:rPr>
          <w:rFonts w:ascii="Calibri" w:eastAsia="Calibri" w:hAnsi="Calibri" w:cs="Calibri"/>
        </w:rPr>
        <w:t xml:space="preserve"> liczbę punktów – 50 – otrzyma oferta zawierająca najniższą łączną cenę oferty za godzinę wykonania usługi, a każda następna według następującego wzoru:</w:t>
      </w:r>
      <w:bookmarkEnd w:id="35"/>
    </w:p>
    <w:p w14:paraId="548D9C3A" w14:textId="77777777" w:rsidR="002C0EFA" w:rsidRDefault="002C0EFA">
      <w:pPr>
        <w:spacing w:line="240" w:lineRule="auto"/>
        <w:ind w:left="708" w:hanging="2"/>
        <w:jc w:val="both"/>
        <w:rPr>
          <w:rFonts w:ascii="Calibri" w:eastAsia="Calibri" w:hAnsi="Calibri" w:cs="Calibri"/>
        </w:rPr>
      </w:pPr>
    </w:p>
    <w:p w14:paraId="1FA9DD3D" w14:textId="54EBD03D" w:rsidR="002C0EFA" w:rsidRDefault="002C0EFA" w:rsidP="002C0EFA">
      <w:pPr>
        <w:spacing w:line="240" w:lineRule="auto"/>
        <w:ind w:left="-709" w:hanging="2"/>
        <w:jc w:val="center"/>
        <w:rPr>
          <w:rFonts w:ascii="Calibri" w:eastAsia="Calibri" w:hAnsi="Calibri" w:cs="Calibri"/>
        </w:rPr>
      </w:pPr>
      <w:r>
        <w:rPr>
          <w:rFonts w:ascii="Calibri" w:eastAsia="Calibri" w:hAnsi="Calibri" w:cs="Calibri"/>
        </w:rPr>
        <w:t>najniższa łączna cena oferty za 1 godzinę wykonania usługi</w:t>
      </w:r>
    </w:p>
    <w:p w14:paraId="529936BD" w14:textId="75A0A6F3" w:rsidR="002C0EFA" w:rsidRDefault="002C0EFA" w:rsidP="002C0EFA">
      <w:pPr>
        <w:spacing w:line="240" w:lineRule="auto"/>
        <w:ind w:left="-709" w:hanging="2"/>
        <w:jc w:val="center"/>
        <w:rPr>
          <w:rFonts w:ascii="Calibri" w:eastAsia="Calibri" w:hAnsi="Calibri" w:cs="Calibri"/>
        </w:rPr>
      </w:pPr>
      <w:r>
        <w:rPr>
          <w:rFonts w:ascii="Calibri" w:eastAsia="Calibri" w:hAnsi="Calibri" w:cs="Calibri"/>
        </w:rPr>
        <w:t>spośród wszystkich złożonych ofert</w:t>
      </w:r>
    </w:p>
    <w:p w14:paraId="5AD5D8BC" w14:textId="4180CD90" w:rsidR="002C0EFA" w:rsidRDefault="002C0EFA" w:rsidP="002C0EFA">
      <w:pPr>
        <w:spacing w:line="240" w:lineRule="auto"/>
        <w:ind w:left="708" w:hanging="2"/>
        <w:jc w:val="center"/>
        <w:rPr>
          <w:rFonts w:ascii="Calibri" w:eastAsia="Calibri" w:hAnsi="Calibri" w:cs="Calibri"/>
        </w:rPr>
      </w:pPr>
      <w:r>
        <w:rPr>
          <w:rFonts w:ascii="Calibri" w:eastAsia="Calibri" w:hAnsi="Calibri" w:cs="Calibri"/>
        </w:rPr>
        <w:t>------------------------------------------------------------------------------------------------------ x 100% x 50pkt.</w:t>
      </w:r>
    </w:p>
    <w:p w14:paraId="58E88999" w14:textId="2F319C9C" w:rsidR="002C0EFA" w:rsidRDefault="002C0EFA" w:rsidP="002C0EFA">
      <w:pPr>
        <w:spacing w:line="240" w:lineRule="auto"/>
        <w:ind w:left="-709" w:hanging="2"/>
        <w:jc w:val="center"/>
        <w:rPr>
          <w:rFonts w:ascii="Calibri" w:eastAsia="Calibri" w:hAnsi="Calibri" w:cs="Calibri"/>
        </w:rPr>
      </w:pPr>
      <w:r>
        <w:rPr>
          <w:rFonts w:ascii="Calibri" w:eastAsia="Calibri" w:hAnsi="Calibri" w:cs="Calibri"/>
        </w:rPr>
        <w:t>łączna cena oferty za 1 godzinę wykonania usługi</w:t>
      </w:r>
    </w:p>
    <w:p w14:paraId="6BF3A299" w14:textId="1D51C88B" w:rsidR="002C0EFA" w:rsidRDefault="002C0EFA" w:rsidP="002C0EFA">
      <w:pPr>
        <w:spacing w:line="240" w:lineRule="auto"/>
        <w:ind w:left="-709" w:hanging="2"/>
        <w:jc w:val="center"/>
        <w:rPr>
          <w:rFonts w:ascii="Calibri" w:eastAsia="Calibri" w:hAnsi="Calibri" w:cs="Calibri"/>
        </w:rPr>
      </w:pPr>
      <w:r>
        <w:rPr>
          <w:rFonts w:ascii="Calibri" w:eastAsia="Calibri" w:hAnsi="Calibri" w:cs="Calibri"/>
        </w:rPr>
        <w:t xml:space="preserve">zawarta </w:t>
      </w:r>
      <w:r w:rsidRPr="0013155C">
        <w:rPr>
          <w:rFonts w:ascii="Calibri" w:eastAsia="Calibri" w:hAnsi="Calibri" w:cs="Calibri"/>
        </w:rPr>
        <w:t>w ofercie ocenianej</w:t>
      </w:r>
    </w:p>
    <w:p w14:paraId="7BF38B1C" w14:textId="77777777" w:rsidR="002C0EFA" w:rsidRDefault="002C0EFA">
      <w:pPr>
        <w:spacing w:line="240" w:lineRule="auto"/>
        <w:ind w:left="708" w:hanging="2"/>
        <w:jc w:val="both"/>
        <w:rPr>
          <w:rFonts w:ascii="Calibri" w:eastAsia="Calibri" w:hAnsi="Calibri" w:cs="Calibri"/>
        </w:rPr>
      </w:pPr>
    </w:p>
    <w:bookmarkEnd w:id="33"/>
    <w:bookmarkEnd w:id="34"/>
    <w:p w14:paraId="1D754DEB" w14:textId="389F51E2" w:rsidR="00AC2299" w:rsidRPr="002C0EFA" w:rsidRDefault="008F67A3">
      <w:pPr>
        <w:numPr>
          <w:ilvl w:val="1"/>
          <w:numId w:val="1"/>
        </w:numPr>
        <w:jc w:val="both"/>
        <w:rPr>
          <w:rFonts w:ascii="Calibri" w:eastAsia="Calibri" w:hAnsi="Calibri" w:cs="Calibri"/>
          <w:bCs/>
        </w:rPr>
      </w:pPr>
      <w:r w:rsidRPr="002C0EFA">
        <w:rPr>
          <w:rFonts w:ascii="Calibri" w:eastAsia="Calibri" w:hAnsi="Calibri" w:cs="Calibri"/>
          <w:b/>
        </w:rPr>
        <w:t xml:space="preserve">Kryteria jakościowe </w:t>
      </w:r>
      <w:r w:rsidR="00B10A63" w:rsidRPr="002C0EFA">
        <w:rPr>
          <w:rFonts w:ascii="Calibri" w:eastAsia="Calibri" w:hAnsi="Calibri" w:cs="Calibri"/>
          <w:b/>
        </w:rPr>
        <w:t xml:space="preserve">- </w:t>
      </w:r>
      <w:r w:rsidRPr="002C0EFA">
        <w:rPr>
          <w:rFonts w:ascii="Calibri" w:eastAsia="Calibri" w:hAnsi="Calibri" w:cs="Calibri"/>
          <w:b/>
        </w:rPr>
        <w:t>K2-K5</w:t>
      </w:r>
      <w:r w:rsidR="00B10A63" w:rsidRPr="002C0EFA">
        <w:rPr>
          <w:rFonts w:ascii="Calibri" w:eastAsia="Calibri" w:hAnsi="Calibri" w:cs="Calibri"/>
          <w:b/>
        </w:rPr>
        <w:t xml:space="preserve"> – 50 punktów</w:t>
      </w:r>
    </w:p>
    <w:p w14:paraId="6C919D87" w14:textId="5B40F35C" w:rsidR="00BD3580" w:rsidRPr="002C0EFA" w:rsidRDefault="008F67A3" w:rsidP="00A86419">
      <w:pPr>
        <w:ind w:left="720"/>
        <w:jc w:val="both"/>
        <w:rPr>
          <w:rFonts w:ascii="Calibri" w:eastAsia="Calibri" w:hAnsi="Calibri" w:cs="Calibri"/>
        </w:rPr>
      </w:pPr>
      <w:bookmarkStart w:id="36" w:name="OLE_LINK12"/>
      <w:r w:rsidRPr="002C0EFA">
        <w:rPr>
          <w:rFonts w:ascii="Calibri" w:eastAsia="Calibri" w:hAnsi="Calibri" w:cs="Calibri"/>
        </w:rPr>
        <w:t>Kryteria jakościowe i sposób obliczania punktacji w ramach tych kryteriów (K2-K5) opisany jest w tabeli zawartej w</w:t>
      </w:r>
      <w:r w:rsidR="00A86419" w:rsidRPr="002C0EFA">
        <w:rPr>
          <w:rFonts w:ascii="Calibri" w:eastAsia="Calibri" w:hAnsi="Calibri" w:cs="Calibri"/>
        </w:rPr>
        <w:t xml:space="preserve"> „części 4.”</w:t>
      </w:r>
      <w:r w:rsidRPr="002C0EFA">
        <w:rPr>
          <w:rFonts w:ascii="Calibri" w:eastAsia="Calibri" w:hAnsi="Calibri" w:cs="Calibri"/>
        </w:rPr>
        <w:t xml:space="preserve"> załącznik</w:t>
      </w:r>
      <w:r w:rsidR="00A86419" w:rsidRPr="002C0EFA">
        <w:rPr>
          <w:rFonts w:ascii="Calibri" w:eastAsia="Calibri" w:hAnsi="Calibri" w:cs="Calibri"/>
        </w:rPr>
        <w:t>a</w:t>
      </w:r>
      <w:r w:rsidRPr="002C0EFA">
        <w:rPr>
          <w:rFonts w:ascii="Calibri" w:eastAsia="Calibri" w:hAnsi="Calibri" w:cs="Calibri"/>
        </w:rPr>
        <w:t xml:space="preserve"> nr 1 (formularz ofert</w:t>
      </w:r>
      <w:r w:rsidR="00A86419" w:rsidRPr="002C0EFA">
        <w:rPr>
          <w:rFonts w:ascii="Calibri" w:eastAsia="Calibri" w:hAnsi="Calibri" w:cs="Calibri"/>
        </w:rPr>
        <w:t>owy</w:t>
      </w:r>
      <w:r w:rsidRPr="002C0EFA">
        <w:rPr>
          <w:rFonts w:ascii="Calibri" w:eastAsia="Calibri" w:hAnsi="Calibri" w:cs="Calibri"/>
        </w:rPr>
        <w:t xml:space="preserve">). Wykonawca za </w:t>
      </w:r>
      <w:r w:rsidR="005901C1" w:rsidRPr="002C0EFA">
        <w:rPr>
          <w:rFonts w:ascii="Calibri" w:eastAsia="Calibri" w:hAnsi="Calibri" w:cs="Calibri"/>
        </w:rPr>
        <w:t xml:space="preserve">spełnienie </w:t>
      </w:r>
      <w:r w:rsidRPr="002C0EFA">
        <w:rPr>
          <w:rFonts w:ascii="Calibri" w:eastAsia="Calibri" w:hAnsi="Calibri" w:cs="Calibri"/>
        </w:rPr>
        <w:t>kryteri</w:t>
      </w:r>
      <w:r w:rsidR="005901C1" w:rsidRPr="002C0EFA">
        <w:rPr>
          <w:rFonts w:ascii="Calibri" w:eastAsia="Calibri" w:hAnsi="Calibri" w:cs="Calibri"/>
        </w:rPr>
        <w:t>ów</w:t>
      </w:r>
      <w:r w:rsidRPr="002C0EFA">
        <w:rPr>
          <w:rFonts w:ascii="Calibri" w:eastAsia="Calibri" w:hAnsi="Calibri" w:cs="Calibri"/>
        </w:rPr>
        <w:t xml:space="preserve"> jakościow</w:t>
      </w:r>
      <w:r w:rsidR="005901C1" w:rsidRPr="002C0EFA">
        <w:rPr>
          <w:rFonts w:ascii="Calibri" w:eastAsia="Calibri" w:hAnsi="Calibri" w:cs="Calibri"/>
        </w:rPr>
        <w:t>ych</w:t>
      </w:r>
      <w:r w:rsidRPr="002C0EFA">
        <w:rPr>
          <w:rFonts w:ascii="Calibri" w:eastAsia="Calibri" w:hAnsi="Calibri" w:cs="Calibri"/>
        </w:rPr>
        <w:t xml:space="preserve"> może uzyskać łącznie maksymalnie 50 punktów.</w:t>
      </w:r>
      <w:bookmarkEnd w:id="36"/>
    </w:p>
    <w:p w14:paraId="1D754DEE" w14:textId="7BC6D889" w:rsidR="00AC2299" w:rsidRPr="002C0EFA" w:rsidRDefault="008F67A3" w:rsidP="00A86419">
      <w:pPr>
        <w:numPr>
          <w:ilvl w:val="1"/>
          <w:numId w:val="1"/>
        </w:numPr>
        <w:jc w:val="both"/>
        <w:rPr>
          <w:rFonts w:ascii="Calibri" w:eastAsia="Calibri" w:hAnsi="Calibri" w:cs="Calibri"/>
          <w:bCs/>
        </w:rPr>
      </w:pPr>
      <w:r w:rsidRPr="002C0EFA">
        <w:rPr>
          <w:rFonts w:ascii="Calibri" w:eastAsia="Calibri" w:hAnsi="Calibri" w:cs="Calibri"/>
          <w:bCs/>
        </w:rPr>
        <w:t xml:space="preserve">Ostateczna </w:t>
      </w:r>
      <w:r w:rsidR="00700F91" w:rsidRPr="002C0EFA">
        <w:rPr>
          <w:rFonts w:ascii="Calibri" w:eastAsia="Calibri" w:hAnsi="Calibri" w:cs="Calibri"/>
          <w:bCs/>
        </w:rPr>
        <w:t>całościowa liczba</w:t>
      </w:r>
      <w:r w:rsidRPr="002C0EFA">
        <w:rPr>
          <w:rFonts w:ascii="Calibri" w:eastAsia="Calibri" w:hAnsi="Calibri" w:cs="Calibri"/>
          <w:bCs/>
        </w:rPr>
        <w:t xml:space="preserve"> punktów (K) będzie obliczana wg następującego wzoru:</w:t>
      </w:r>
    </w:p>
    <w:p w14:paraId="4A6F420C" w14:textId="77777777" w:rsidR="004F6B21" w:rsidRDefault="004F6B21" w:rsidP="002C0EFA">
      <w:pPr>
        <w:spacing w:line="240" w:lineRule="auto"/>
        <w:ind w:left="708" w:hanging="2"/>
        <w:jc w:val="both"/>
        <w:rPr>
          <w:rFonts w:ascii="Calibri" w:eastAsia="Calibri" w:hAnsi="Calibri" w:cs="Calibri"/>
          <w:b/>
          <w:bCs/>
        </w:rPr>
      </w:pPr>
    </w:p>
    <w:p w14:paraId="15370BA8" w14:textId="5BC25CCE" w:rsidR="002C0EFA" w:rsidRPr="002C0EFA" w:rsidRDefault="008F67A3" w:rsidP="002C0EFA">
      <w:pPr>
        <w:spacing w:line="240" w:lineRule="auto"/>
        <w:ind w:left="708" w:hanging="2"/>
        <w:jc w:val="both"/>
        <w:rPr>
          <w:rFonts w:ascii="Calibri" w:eastAsia="Calibri" w:hAnsi="Calibri" w:cs="Calibri"/>
          <w:b/>
          <w:bCs/>
        </w:rPr>
      </w:pPr>
      <w:r w:rsidRPr="002C0EFA">
        <w:rPr>
          <w:rFonts w:ascii="Calibri" w:eastAsia="Calibri" w:hAnsi="Calibri" w:cs="Calibri"/>
          <w:b/>
          <w:bCs/>
        </w:rPr>
        <w:t>K = K1 + K2 + K3 + K4 +K5</w:t>
      </w:r>
    </w:p>
    <w:p w14:paraId="665E5A18" w14:textId="77777777" w:rsidR="002C0EFA" w:rsidRPr="002C0EFA" w:rsidRDefault="002C0EFA" w:rsidP="002C0EFA">
      <w:pPr>
        <w:spacing w:line="240" w:lineRule="auto"/>
        <w:ind w:left="708" w:hanging="2"/>
        <w:jc w:val="both"/>
        <w:rPr>
          <w:rFonts w:ascii="Calibri" w:eastAsia="Calibri" w:hAnsi="Calibri" w:cs="Calibri"/>
        </w:rPr>
      </w:pPr>
    </w:p>
    <w:p w14:paraId="1D754DF2" w14:textId="342C9C8C" w:rsidR="00AC2299" w:rsidRDefault="008F67A3">
      <w:pPr>
        <w:numPr>
          <w:ilvl w:val="0"/>
          <w:numId w:val="1"/>
        </w:numPr>
        <w:jc w:val="both"/>
        <w:rPr>
          <w:rFonts w:ascii="Calibri" w:eastAsia="Calibri" w:hAnsi="Calibri" w:cs="Calibri"/>
        </w:rPr>
      </w:pPr>
      <w:r>
        <w:rPr>
          <w:rFonts w:ascii="Calibri" w:eastAsia="Calibri" w:hAnsi="Calibri" w:cs="Calibri"/>
        </w:rPr>
        <w:t>Każdy Wykonawca może złożyć tylko jedną ofertę zawierającą jedną – jednoznacznie opisaną propozycję obejmującą wskazaną w formularzu ofertowym (załącznik nr 1) całość zapytania ofertowego</w:t>
      </w:r>
      <w:r w:rsidR="0013155C">
        <w:rPr>
          <w:rFonts w:ascii="Calibri" w:eastAsia="Calibri" w:hAnsi="Calibri" w:cs="Calibri"/>
        </w:rPr>
        <w:t>.</w:t>
      </w:r>
    </w:p>
    <w:p w14:paraId="1D754DF3" w14:textId="42B80BC1" w:rsidR="00AC2299" w:rsidRDefault="008F67A3">
      <w:pPr>
        <w:numPr>
          <w:ilvl w:val="0"/>
          <w:numId w:val="1"/>
        </w:numPr>
        <w:jc w:val="both"/>
        <w:rPr>
          <w:rFonts w:ascii="Calibri" w:eastAsia="Calibri" w:hAnsi="Calibri" w:cs="Calibri"/>
        </w:rPr>
      </w:pPr>
      <w:r>
        <w:rPr>
          <w:rFonts w:ascii="Calibri" w:eastAsia="Calibri" w:hAnsi="Calibri" w:cs="Calibri"/>
        </w:rPr>
        <w:t>Wykonawca</w:t>
      </w:r>
      <w:r w:rsidR="0013155C">
        <w:rPr>
          <w:rFonts w:ascii="Calibri" w:eastAsia="Calibri" w:hAnsi="Calibri" w:cs="Calibri"/>
          <w:strike/>
        </w:rPr>
        <w:t xml:space="preserve"> </w:t>
      </w:r>
      <w:r>
        <w:rPr>
          <w:rFonts w:ascii="Calibri" w:eastAsia="Calibri" w:hAnsi="Calibri" w:cs="Calibri"/>
        </w:rPr>
        <w:t xml:space="preserve">powinien zaoferować cenę kompletną, jednoznaczną i ostateczną. Cena oferty powinna być wyrażona cyfrowo i słownie. </w:t>
      </w:r>
      <w:bookmarkStart w:id="37" w:name="OLE_LINK37"/>
      <w:bookmarkStart w:id="38" w:name="OLE_LINK39"/>
      <w:r>
        <w:rPr>
          <w:rFonts w:ascii="Calibri" w:eastAsia="Calibri" w:hAnsi="Calibri" w:cs="Calibri"/>
        </w:rPr>
        <w:t>Łączna cena oferty stanowi całkowitą wartość wynagrodzenia Wykonawcy (uwzględniającą wszelkie podatki i inne należności publicznoprawne).</w:t>
      </w:r>
      <w:bookmarkEnd w:id="37"/>
    </w:p>
    <w:bookmarkEnd w:id="38"/>
    <w:p w14:paraId="1D754DF4" w14:textId="77777777" w:rsidR="00AC2299" w:rsidRDefault="008F67A3">
      <w:pPr>
        <w:numPr>
          <w:ilvl w:val="1"/>
          <w:numId w:val="1"/>
        </w:numPr>
        <w:jc w:val="both"/>
        <w:rPr>
          <w:rFonts w:ascii="Calibri" w:eastAsia="Calibri" w:hAnsi="Calibri" w:cs="Calibri"/>
        </w:rPr>
      </w:pPr>
      <w:r>
        <w:rPr>
          <w:rFonts w:ascii="Calibri" w:eastAsia="Calibri" w:hAnsi="Calibri" w:cs="Calibri"/>
        </w:rPr>
        <w:t>Cena oferty winna zawierać wszelkie koszty niezbędne do wykonania zamówienia. Zaoferowane wynagrodzenie uwzględnia wszystkie koszty, jakie poniesie Zamawiający w związku z udzieleniem zamówienia;</w:t>
      </w:r>
    </w:p>
    <w:p w14:paraId="1D754DF5" w14:textId="77777777" w:rsidR="00AC2299" w:rsidRDefault="008F67A3">
      <w:pPr>
        <w:numPr>
          <w:ilvl w:val="1"/>
          <w:numId w:val="1"/>
        </w:numPr>
        <w:jc w:val="both"/>
        <w:rPr>
          <w:rFonts w:ascii="Calibri" w:eastAsia="Calibri" w:hAnsi="Calibri" w:cs="Calibri"/>
        </w:rPr>
      </w:pPr>
      <w:bookmarkStart w:id="39" w:name="OLE_LINK38"/>
      <w:r>
        <w:rPr>
          <w:rFonts w:ascii="Calibri" w:eastAsia="Calibri" w:hAnsi="Calibri" w:cs="Calibri"/>
        </w:rPr>
        <w:t>W przypadku osób fizycznych nieprowadzących działalności gospodarczej cena obejmuje wszelkie koszty</w:t>
      </w:r>
      <w:r>
        <w:rPr>
          <w:rFonts w:ascii="Calibri" w:eastAsia="Calibri" w:hAnsi="Calibri" w:cs="Calibri"/>
          <w:sz w:val="24"/>
          <w:szCs w:val="24"/>
        </w:rPr>
        <w:t xml:space="preserve"> </w:t>
      </w:r>
      <w:r>
        <w:rPr>
          <w:rFonts w:ascii="Calibri" w:eastAsia="Calibri" w:hAnsi="Calibri" w:cs="Calibri"/>
        </w:rPr>
        <w:t>w związku z zawarciem umowy (w tym wszystkie obciążenia publicznoprawne</w:t>
      </w:r>
      <w:bookmarkEnd w:id="39"/>
      <w:r>
        <w:rPr>
          <w:rFonts w:ascii="Calibri" w:eastAsia="Calibri" w:hAnsi="Calibri" w:cs="Calibri"/>
        </w:rPr>
        <w:t>);</w:t>
      </w:r>
    </w:p>
    <w:p w14:paraId="1D754DF6" w14:textId="269237E9" w:rsidR="00AC2299" w:rsidRDefault="008F67A3">
      <w:pPr>
        <w:numPr>
          <w:ilvl w:val="1"/>
          <w:numId w:val="1"/>
        </w:numPr>
        <w:jc w:val="both"/>
        <w:rPr>
          <w:rFonts w:ascii="Calibri" w:eastAsia="Calibri" w:hAnsi="Calibri" w:cs="Calibri"/>
        </w:rPr>
      </w:pPr>
      <w:r>
        <w:rPr>
          <w:rFonts w:ascii="Calibri" w:eastAsia="Calibri" w:hAnsi="Calibri" w:cs="Calibri"/>
        </w:rPr>
        <w:t>Wykonawca podaje cenę oferty prawidłowo wypełniając formularz ofertowy stanowiący załącznik nr 1 do Zapytania. Cena musi być wyrażona w złotych polskich</w:t>
      </w:r>
      <w:r w:rsidR="006A7D5C">
        <w:rPr>
          <w:rFonts w:ascii="Calibri" w:eastAsia="Calibri" w:hAnsi="Calibri" w:cs="Calibri"/>
        </w:rPr>
        <w:t>.</w:t>
      </w:r>
      <w:r>
        <w:rPr>
          <w:rFonts w:ascii="Calibri" w:eastAsia="Calibri" w:hAnsi="Calibri" w:cs="Calibri"/>
        </w:rPr>
        <w:t xml:space="preserve"> </w:t>
      </w:r>
    </w:p>
    <w:p w14:paraId="1D754DF7" w14:textId="77777777" w:rsidR="00AC2299" w:rsidRDefault="008F67A3">
      <w:pPr>
        <w:numPr>
          <w:ilvl w:val="0"/>
          <w:numId w:val="1"/>
        </w:numPr>
        <w:jc w:val="both"/>
        <w:rPr>
          <w:rFonts w:ascii="Calibri" w:eastAsia="Calibri" w:hAnsi="Calibri" w:cs="Calibri"/>
        </w:rPr>
      </w:pPr>
      <w:r>
        <w:rPr>
          <w:rFonts w:ascii="Calibri" w:eastAsia="Calibri" w:hAnsi="Calibri" w:cs="Calibri"/>
        </w:rPr>
        <w:t>W toku oceny ofert Zamawiający może żądać od Wykonawcy wyjaśnień dotyczących złożonej oferty.</w:t>
      </w:r>
    </w:p>
    <w:p w14:paraId="1D754DF8" w14:textId="60DF5779" w:rsidR="00AC2299" w:rsidRDefault="008F67A3">
      <w:pPr>
        <w:numPr>
          <w:ilvl w:val="0"/>
          <w:numId w:val="1"/>
        </w:numPr>
        <w:jc w:val="both"/>
        <w:rPr>
          <w:rFonts w:ascii="Calibri" w:eastAsia="Calibri" w:hAnsi="Calibri" w:cs="Calibri"/>
        </w:rPr>
      </w:pPr>
      <w:r>
        <w:rPr>
          <w:rFonts w:ascii="Calibri" w:eastAsia="Calibri" w:hAnsi="Calibri" w:cs="Calibri"/>
        </w:rPr>
        <w:t>Zamawiający przewiduje możliwość jednokrotnego uzupełnienia oferty przez Wykonawcę na wezwanie Zamawiającego i we wskazanym przez niego terminie, w przypadku nieczytelności oferty lub oczywistych omyłek w jej treści. W związku z brakiem możliwości technicznych w Bazie Konkurencyjności zmiany lub zamieszczania dodatkowych dokumentów przez Wykonawcę po upływie terminu składania ofert, uzupełnienia należy przesyłać drogą mailową, na adres wskazany przez Zamawiającego w wezwaniu mailowym.</w:t>
      </w:r>
    </w:p>
    <w:p w14:paraId="1D754DF9" w14:textId="4C3F6C43" w:rsidR="00AC2299" w:rsidRDefault="008F67A3">
      <w:pPr>
        <w:numPr>
          <w:ilvl w:val="0"/>
          <w:numId w:val="1"/>
        </w:numPr>
        <w:jc w:val="both"/>
        <w:rPr>
          <w:rFonts w:ascii="Calibri" w:eastAsia="Calibri" w:hAnsi="Calibri" w:cs="Calibri"/>
        </w:rPr>
      </w:pPr>
      <w:r>
        <w:rPr>
          <w:rFonts w:ascii="Calibri" w:eastAsia="Calibri" w:hAnsi="Calibri" w:cs="Calibri"/>
        </w:rPr>
        <w:t xml:space="preserve">Zamawiający wybiera </w:t>
      </w:r>
      <w:r w:rsidR="00972C88">
        <w:rPr>
          <w:rFonts w:ascii="Calibri" w:eastAsia="Calibri" w:hAnsi="Calibri" w:cs="Calibri"/>
        </w:rPr>
        <w:t>jednego</w:t>
      </w:r>
      <w:r>
        <w:rPr>
          <w:rFonts w:ascii="Calibri" w:eastAsia="Calibri" w:hAnsi="Calibri" w:cs="Calibri"/>
        </w:rPr>
        <w:t xml:space="preserve"> Wykonawc</w:t>
      </w:r>
      <w:r w:rsidR="008C461D">
        <w:rPr>
          <w:rFonts w:ascii="Calibri" w:eastAsia="Calibri" w:hAnsi="Calibri" w:cs="Calibri"/>
        </w:rPr>
        <w:t>ę</w:t>
      </w:r>
      <w:r>
        <w:rPr>
          <w:rFonts w:ascii="Calibri" w:eastAsia="Calibri" w:hAnsi="Calibri" w:cs="Calibri"/>
        </w:rPr>
        <w:t>, zgodnie z kolejnością liczby uzyskanych punktów (zaczynając od najwyższej).</w:t>
      </w:r>
    </w:p>
    <w:p w14:paraId="1D754DFA" w14:textId="77777777" w:rsidR="00AC2299" w:rsidRDefault="008F67A3">
      <w:pPr>
        <w:numPr>
          <w:ilvl w:val="0"/>
          <w:numId w:val="1"/>
        </w:numPr>
        <w:jc w:val="both"/>
        <w:rPr>
          <w:rFonts w:ascii="Calibri" w:eastAsia="Calibri" w:hAnsi="Calibri" w:cs="Calibri"/>
        </w:rPr>
      </w:pPr>
      <w:r>
        <w:rPr>
          <w:rFonts w:ascii="Calibri" w:eastAsia="Calibri" w:hAnsi="Calibri" w:cs="Calibri"/>
        </w:rPr>
        <w:t>Uzyskana liczba punktów w ramach kryterium zaokrąglona będzie do drugiego miejsca po przecinku. Jeżeli trzecia cyfra po przecinku (i/lub następne) jest mniejsza od 5 wynik zostanie zaokrąglony w dół, a jeżeli cyfra jest równa lub większa od 5 wynik zostanie zaokrąglony w górę.</w:t>
      </w:r>
    </w:p>
    <w:p w14:paraId="1D754DFB" w14:textId="30372AE5" w:rsidR="00AC2299" w:rsidRDefault="008F67A3">
      <w:pPr>
        <w:numPr>
          <w:ilvl w:val="0"/>
          <w:numId w:val="1"/>
        </w:numPr>
        <w:jc w:val="both"/>
        <w:rPr>
          <w:rFonts w:ascii="Calibri" w:eastAsia="Calibri" w:hAnsi="Calibri" w:cs="Calibri"/>
        </w:rPr>
      </w:pPr>
      <w:r>
        <w:rPr>
          <w:rFonts w:ascii="Calibri" w:eastAsia="Calibri" w:hAnsi="Calibri" w:cs="Calibri"/>
        </w:rPr>
        <w:t>W przypadku, gdy złożono dwie lub więcej ofert, które uzyskały taką samą liczbę punktów</w:t>
      </w:r>
      <w:r w:rsidR="00706083">
        <w:rPr>
          <w:rFonts w:ascii="Calibri" w:eastAsia="Calibri" w:hAnsi="Calibri" w:cs="Calibri"/>
        </w:rPr>
        <w:t>,</w:t>
      </w:r>
      <w:r>
        <w:rPr>
          <w:rFonts w:ascii="Calibri" w:eastAsia="Calibri" w:hAnsi="Calibri" w:cs="Calibri"/>
        </w:rPr>
        <w:t xml:space="preserve"> Zamawiający wezwie Wykonawców, którzy złożyli te oferty, do złożenia w terminie określonym przez Zamawiającego ofert dodatkowych w zakresie ceny. Nowo zaproponowane </w:t>
      </w:r>
      <w:r>
        <w:rPr>
          <w:rFonts w:ascii="Calibri" w:eastAsia="Calibri" w:hAnsi="Calibri" w:cs="Calibri"/>
        </w:rPr>
        <w:lastRenderedPageBreak/>
        <w:t xml:space="preserve">ceny nie mogą być wyższe od ceny pierwotnej. Jeśli na tej podstawie nadal nie będzie możliwe dokonanie wyboru (obie dodatkowe oferty będą miały taką samą cenę), Zamawiający będzie wzywał tych Wykonawców do składania ofert dodatkowych do </w:t>
      </w:r>
      <w:r w:rsidR="00700F91">
        <w:rPr>
          <w:rFonts w:ascii="Calibri" w:eastAsia="Calibri" w:hAnsi="Calibri" w:cs="Calibri"/>
        </w:rPr>
        <w:t>momentu,</w:t>
      </w:r>
      <w:r>
        <w:rPr>
          <w:rFonts w:ascii="Calibri" w:eastAsia="Calibri" w:hAnsi="Calibri" w:cs="Calibri"/>
        </w:rPr>
        <w:t xml:space="preserve"> gdy jedna z nich nie okaże się najniższa.</w:t>
      </w:r>
    </w:p>
    <w:p w14:paraId="1D754DFC" w14:textId="77777777" w:rsidR="00AC2299" w:rsidRDefault="00AC2299">
      <w:pPr>
        <w:jc w:val="both"/>
        <w:rPr>
          <w:rFonts w:ascii="Calibri" w:eastAsia="Calibri" w:hAnsi="Calibri" w:cs="Calibri"/>
        </w:rPr>
      </w:pPr>
    </w:p>
    <w:p w14:paraId="1D754DFD" w14:textId="77777777" w:rsidR="00AC2299" w:rsidRDefault="008F67A3">
      <w:pPr>
        <w:tabs>
          <w:tab w:val="left" w:pos="9072"/>
        </w:tabs>
        <w:ind w:hanging="2"/>
        <w:jc w:val="both"/>
        <w:rPr>
          <w:rFonts w:ascii="Calibri" w:eastAsia="Calibri" w:hAnsi="Calibri" w:cs="Calibri"/>
        </w:rPr>
      </w:pPr>
      <w:r>
        <w:rPr>
          <w:rFonts w:ascii="Calibri" w:eastAsia="Calibri" w:hAnsi="Calibri" w:cs="Calibri"/>
          <w:b/>
        </w:rPr>
        <w:t xml:space="preserve">VII. OPIS WYTYCZNYCH I SPOSOBU PRZYGOTOWANIA OFERT </w:t>
      </w:r>
    </w:p>
    <w:p w14:paraId="1D754DFE" w14:textId="77777777" w:rsidR="00AC2299" w:rsidRDefault="008F67A3">
      <w:pPr>
        <w:numPr>
          <w:ilvl w:val="0"/>
          <w:numId w:val="8"/>
        </w:numPr>
        <w:jc w:val="both"/>
        <w:rPr>
          <w:rFonts w:ascii="Calibri" w:eastAsia="Calibri" w:hAnsi="Calibri" w:cs="Calibri"/>
        </w:rPr>
      </w:pPr>
      <w:r>
        <w:rPr>
          <w:rFonts w:ascii="Calibri" w:eastAsia="Calibri" w:hAnsi="Calibri" w:cs="Calibri"/>
        </w:rPr>
        <w:t xml:space="preserve">Wykonawca powinien zapoznać się z całością niniejszej dokumentacji i przedstawić ofertę zgodnie z jej wymaganiami. </w:t>
      </w:r>
    </w:p>
    <w:p w14:paraId="1D754DFF" w14:textId="2083F0F8" w:rsidR="00AC2299" w:rsidRDefault="008F67A3">
      <w:pPr>
        <w:numPr>
          <w:ilvl w:val="0"/>
          <w:numId w:val="8"/>
        </w:numPr>
        <w:jc w:val="both"/>
        <w:rPr>
          <w:rFonts w:ascii="Calibri" w:eastAsia="Calibri" w:hAnsi="Calibri" w:cs="Calibri"/>
        </w:rPr>
      </w:pPr>
      <w:r>
        <w:rPr>
          <w:rFonts w:ascii="Calibri" w:eastAsia="Calibri" w:hAnsi="Calibri" w:cs="Calibri"/>
        </w:rPr>
        <w:t>Każdy Wykonawca może złożyć tylko jedną ofertę.</w:t>
      </w:r>
    </w:p>
    <w:p w14:paraId="1D754E00" w14:textId="77777777" w:rsidR="00AC2299" w:rsidRDefault="008F67A3">
      <w:pPr>
        <w:numPr>
          <w:ilvl w:val="0"/>
          <w:numId w:val="8"/>
        </w:numPr>
        <w:jc w:val="both"/>
        <w:rPr>
          <w:rFonts w:ascii="Calibri" w:eastAsia="Calibri" w:hAnsi="Calibri" w:cs="Calibri"/>
        </w:rPr>
      </w:pPr>
      <w:r>
        <w:rPr>
          <w:rFonts w:ascii="Calibri" w:eastAsia="Calibri" w:hAnsi="Calibri" w:cs="Calibri"/>
        </w:rPr>
        <w:t xml:space="preserve">Wykonawca poniesie wszelkie koszty związane z przygotowaniem i złożeniem oferty. </w:t>
      </w:r>
    </w:p>
    <w:p w14:paraId="1D754E01" w14:textId="43877735" w:rsidR="00AC2299" w:rsidRDefault="008F67A3">
      <w:pPr>
        <w:numPr>
          <w:ilvl w:val="0"/>
          <w:numId w:val="8"/>
        </w:numPr>
        <w:jc w:val="both"/>
        <w:rPr>
          <w:rFonts w:ascii="Calibri" w:eastAsia="Calibri" w:hAnsi="Calibri" w:cs="Calibri"/>
        </w:rPr>
      </w:pPr>
      <w:bookmarkStart w:id="40" w:name="OLE_LINK33"/>
      <w:r>
        <w:rPr>
          <w:rFonts w:ascii="Calibri" w:eastAsia="Calibri" w:hAnsi="Calibri" w:cs="Calibri"/>
        </w:rPr>
        <w:t xml:space="preserve">Oferta musi być sporządzona czytelnie na piśmie, trwałą techniką, w języku polskim oraz być </w:t>
      </w:r>
      <w:bookmarkStart w:id="41" w:name="OLE_LINK16"/>
      <w:r>
        <w:rPr>
          <w:rFonts w:ascii="Calibri" w:eastAsia="Calibri" w:hAnsi="Calibri" w:cs="Calibri"/>
        </w:rPr>
        <w:t>opatrzona przez osobę uprawnioną</w:t>
      </w:r>
      <w:r w:rsidR="007C76B3">
        <w:rPr>
          <w:rFonts w:ascii="Calibri" w:eastAsia="Calibri" w:hAnsi="Calibri" w:cs="Calibri"/>
        </w:rPr>
        <w:t xml:space="preserve"> podpisem</w:t>
      </w:r>
      <w:r>
        <w:rPr>
          <w:rFonts w:ascii="Calibri" w:eastAsia="Calibri" w:hAnsi="Calibri" w:cs="Calibri"/>
        </w:rPr>
        <w:t xml:space="preserve"> </w:t>
      </w:r>
      <w:bookmarkStart w:id="42" w:name="OLE_LINK17"/>
      <w:bookmarkStart w:id="43" w:name="OLE_LINK14"/>
      <w:r>
        <w:rPr>
          <w:rFonts w:ascii="Calibri" w:eastAsia="Calibri" w:hAnsi="Calibri" w:cs="Calibri"/>
        </w:rPr>
        <w:t>odręcznym lub podpisem elektronicznym</w:t>
      </w:r>
      <w:bookmarkEnd w:id="41"/>
      <w:bookmarkEnd w:id="42"/>
      <w:r>
        <w:rPr>
          <w:rFonts w:ascii="Calibri" w:eastAsia="Calibri" w:hAnsi="Calibri" w:cs="Calibri"/>
        </w:rPr>
        <w:t>.</w:t>
      </w:r>
      <w:bookmarkEnd w:id="43"/>
    </w:p>
    <w:bookmarkEnd w:id="40"/>
    <w:p w14:paraId="1D754E02" w14:textId="77777777" w:rsidR="00AC2299" w:rsidRDefault="008F67A3">
      <w:pPr>
        <w:numPr>
          <w:ilvl w:val="0"/>
          <w:numId w:val="8"/>
        </w:numPr>
        <w:jc w:val="both"/>
        <w:rPr>
          <w:rFonts w:ascii="Calibri" w:eastAsia="Calibri" w:hAnsi="Calibri" w:cs="Calibri"/>
        </w:rPr>
      </w:pPr>
      <w:r>
        <w:rPr>
          <w:rFonts w:ascii="Calibri" w:eastAsia="Calibri" w:hAnsi="Calibri" w:cs="Calibri"/>
        </w:rPr>
        <w:t xml:space="preserve">Zaleca się, aby wszystkie strony dokumentów składające się na ofertę były kolejno ponumerowane oraz zespolone w jednym pliku lub w kilku plikach jasno opisanych co do ich kolejności w ofercie. </w:t>
      </w:r>
    </w:p>
    <w:p w14:paraId="1D754E03" w14:textId="2F84F1C8" w:rsidR="00AC2299" w:rsidRDefault="008F67A3">
      <w:pPr>
        <w:numPr>
          <w:ilvl w:val="0"/>
          <w:numId w:val="8"/>
        </w:numPr>
        <w:jc w:val="both"/>
        <w:rPr>
          <w:rFonts w:ascii="Calibri" w:eastAsia="Calibri" w:hAnsi="Calibri" w:cs="Calibri"/>
        </w:rPr>
      </w:pPr>
      <w:r>
        <w:rPr>
          <w:rFonts w:ascii="Calibri" w:eastAsia="Calibri" w:hAnsi="Calibri" w:cs="Calibri"/>
        </w:rPr>
        <w:t xml:space="preserve">Wykonawca może, przed upływem terminu składania ofert, zmienić lub wycofać ofertę. Ze zmiany oferty musi jednoznacznie wynikać, które postanowienia oferty są zmieniane. W przypadku braku jednoznacznego wskazania, która z ofert podlega wycofaniu </w:t>
      </w:r>
      <w:r w:rsidR="007C76B3">
        <w:rPr>
          <w:rFonts w:ascii="Calibri" w:eastAsia="Calibri" w:hAnsi="Calibri" w:cs="Calibri"/>
        </w:rPr>
        <w:t>bądź,</w:t>
      </w:r>
      <w:r>
        <w:rPr>
          <w:rFonts w:ascii="Calibri" w:eastAsia="Calibri" w:hAnsi="Calibri" w:cs="Calibri"/>
        </w:rPr>
        <w:t xml:space="preserve"> jeśli ze złożonych dokumentów nie wynika, które postanowienia oferty zostały zmienione, Zamawiający za wiążącą w całości uzna tę ofertę, która wpłynęła jako ostatnia i ta oferta będzie rozpatrywana przez Zamawiającego.</w:t>
      </w:r>
    </w:p>
    <w:p w14:paraId="1D754E04" w14:textId="4B4B4BB5" w:rsidR="00AC2299" w:rsidRDefault="008F67A3">
      <w:pPr>
        <w:numPr>
          <w:ilvl w:val="0"/>
          <w:numId w:val="8"/>
        </w:numPr>
        <w:jc w:val="both"/>
        <w:rPr>
          <w:rFonts w:ascii="Calibri" w:eastAsia="Calibri" w:hAnsi="Calibri" w:cs="Calibri"/>
        </w:rPr>
      </w:pPr>
      <w:r>
        <w:rPr>
          <w:rFonts w:ascii="Calibri" w:eastAsia="Calibri" w:hAnsi="Calibri" w:cs="Calibri"/>
        </w:rPr>
        <w:t>Wykonawcy mogą zwrócić się d</w:t>
      </w:r>
      <w:r w:rsidRPr="00D8131F">
        <w:rPr>
          <w:rFonts w:ascii="Calibri" w:eastAsia="Calibri" w:hAnsi="Calibri" w:cs="Calibri"/>
        </w:rPr>
        <w:t xml:space="preserve">o Zamawiającego o wyjaśnienie treści zapytania ofertowego, do dnia </w:t>
      </w:r>
      <w:r w:rsidR="00BB4B1A" w:rsidRPr="00064601">
        <w:rPr>
          <w:rFonts w:ascii="Calibri" w:eastAsia="Calibri" w:hAnsi="Calibri" w:cs="Calibri"/>
        </w:rPr>
        <w:t>2</w:t>
      </w:r>
      <w:r w:rsidR="00D8131F" w:rsidRPr="00064601">
        <w:rPr>
          <w:rFonts w:ascii="Calibri" w:eastAsia="Calibri" w:hAnsi="Calibri" w:cs="Calibri"/>
        </w:rPr>
        <w:t>8</w:t>
      </w:r>
      <w:r w:rsidRPr="00064601">
        <w:rPr>
          <w:rFonts w:ascii="Calibri" w:eastAsia="Calibri" w:hAnsi="Calibri" w:cs="Calibri"/>
        </w:rPr>
        <w:t>.0</w:t>
      </w:r>
      <w:r w:rsidR="00E6781B" w:rsidRPr="00064601">
        <w:rPr>
          <w:rFonts w:ascii="Calibri" w:eastAsia="Calibri" w:hAnsi="Calibri" w:cs="Calibri"/>
        </w:rPr>
        <w:t>3</w:t>
      </w:r>
      <w:r w:rsidRPr="00064601">
        <w:rPr>
          <w:rFonts w:ascii="Calibri" w:eastAsia="Calibri" w:hAnsi="Calibri" w:cs="Calibri"/>
        </w:rPr>
        <w:t>.2025 r., do godz. 23:59</w:t>
      </w:r>
      <w:r w:rsidRPr="00D8131F">
        <w:rPr>
          <w:rFonts w:ascii="Calibri" w:eastAsia="Calibri" w:hAnsi="Calibri" w:cs="Calibri"/>
        </w:rPr>
        <w:t xml:space="preserve">, </w:t>
      </w:r>
      <w:r>
        <w:rPr>
          <w:rFonts w:ascii="Calibri" w:eastAsia="Calibri" w:hAnsi="Calibri" w:cs="Calibri"/>
        </w:rPr>
        <w:t>wyłącznie za pośrednictwem strony: https://bazakonkurencyjnosci.funduszeeuropejskie.gov.pl/. Jeżeli pytanie o wyjaśnienie treści zaproszenia wpłynęło do Zamawiającego po upływie terminu, o którym mowa w zd. 1, Zamawiający może udzielić wyjaśnień albo pozostawić pytanie bez odpowiedzi.</w:t>
      </w:r>
    </w:p>
    <w:p w14:paraId="1D754E05" w14:textId="293636C4" w:rsidR="00AC2299" w:rsidRDefault="008F67A3">
      <w:pPr>
        <w:numPr>
          <w:ilvl w:val="0"/>
          <w:numId w:val="8"/>
        </w:numPr>
        <w:jc w:val="both"/>
        <w:rPr>
          <w:rFonts w:ascii="Calibri" w:eastAsia="Calibri" w:hAnsi="Calibri" w:cs="Calibri"/>
        </w:rPr>
      </w:pPr>
      <w:r>
        <w:rPr>
          <w:rFonts w:ascii="Calibri" w:eastAsia="Calibri" w:hAnsi="Calibri" w:cs="Calibri"/>
        </w:rPr>
        <w:t xml:space="preserve">W wypadku, gdy pytanie spowoduje zmianę treści zapytania ofertowego, Zamawiający przedłuży termin składania ofert o czas niezbędny do zaktualizowania oferty przez wszystkich potencjalnych </w:t>
      </w:r>
      <w:r w:rsidR="00064601">
        <w:rPr>
          <w:rFonts w:ascii="Calibri" w:eastAsia="Calibri" w:hAnsi="Calibri" w:cs="Calibri"/>
        </w:rPr>
        <w:t>W</w:t>
      </w:r>
      <w:r>
        <w:rPr>
          <w:rFonts w:ascii="Calibri" w:eastAsia="Calibri" w:hAnsi="Calibri" w:cs="Calibri"/>
        </w:rPr>
        <w:t>ykonawców.</w:t>
      </w:r>
    </w:p>
    <w:p w14:paraId="1D754E06" w14:textId="77777777" w:rsidR="00AC2299" w:rsidRDefault="008F67A3">
      <w:pPr>
        <w:numPr>
          <w:ilvl w:val="0"/>
          <w:numId w:val="8"/>
        </w:numPr>
        <w:jc w:val="both"/>
        <w:rPr>
          <w:rFonts w:ascii="Calibri" w:eastAsia="Calibri" w:hAnsi="Calibri" w:cs="Calibri"/>
        </w:rPr>
      </w:pPr>
      <w:r>
        <w:rPr>
          <w:rFonts w:ascii="Calibri" w:eastAsia="Calibri" w:hAnsi="Calibri" w:cs="Calibri"/>
        </w:rPr>
        <w:t xml:space="preserve">W przypadku, gdy Zamawiający uzna, iż wycena oferty zawiera rażąco niską cenę w stosunku do </w:t>
      </w:r>
      <w:bookmarkStart w:id="44" w:name="OLE_LINK69"/>
      <w:r>
        <w:rPr>
          <w:rFonts w:ascii="Calibri" w:eastAsia="Calibri" w:hAnsi="Calibri" w:cs="Calibri"/>
        </w:rPr>
        <w:t>przedmiotu zamówienia</w:t>
      </w:r>
      <w:bookmarkEnd w:id="44"/>
      <w:r>
        <w:rPr>
          <w:rFonts w:ascii="Calibri" w:eastAsia="Calibri" w:hAnsi="Calibri" w:cs="Calibri"/>
        </w:rPr>
        <w:t xml:space="preserve">, Zamawiający zwróci się do Wykonawcy z wnioskiem o wyjaśnienie w wyznaczonym terminie. </w:t>
      </w:r>
      <w:bookmarkStart w:id="45" w:name="OLE_LINK67"/>
      <w:r>
        <w:rPr>
          <w:rFonts w:ascii="Calibri" w:eastAsia="Calibri" w:hAnsi="Calibri" w:cs="Calibri"/>
        </w:rPr>
        <w:t xml:space="preserve">Cenę uznaje się za rażąco niską i wymagającą obligatoryjnych </w:t>
      </w:r>
      <w:bookmarkStart w:id="46" w:name="OLE_LINK68"/>
      <w:r>
        <w:rPr>
          <w:rFonts w:ascii="Calibri" w:eastAsia="Calibri" w:hAnsi="Calibri" w:cs="Calibri"/>
        </w:rPr>
        <w:t xml:space="preserve">wyjaśnień (w </w:t>
      </w:r>
      <w:bookmarkStart w:id="47" w:name="OLE_LINK66"/>
      <w:r>
        <w:rPr>
          <w:rFonts w:ascii="Calibri" w:eastAsia="Calibri" w:hAnsi="Calibri" w:cs="Calibri"/>
        </w:rPr>
        <w:t>tym złożenia dowodów w zakresie wyliczenia ceny lub kosztu</w:t>
      </w:r>
      <w:bookmarkEnd w:id="47"/>
      <w:r>
        <w:rPr>
          <w:rFonts w:ascii="Calibri" w:eastAsia="Calibri" w:hAnsi="Calibri" w:cs="Calibri"/>
        </w:rPr>
        <w:t>)</w:t>
      </w:r>
      <w:bookmarkEnd w:id="46"/>
      <w:r>
        <w:rPr>
          <w:rFonts w:ascii="Calibri" w:eastAsia="Calibri" w:hAnsi="Calibri" w:cs="Calibri"/>
        </w:rPr>
        <w:t>, jeżeli jest niższa, o więcej niż 30% od szacowanej wartości zamówienia lub średniej arytmetycznej cen wszystkich ważnych złożonych ofert niepodlegających odrzuceniu</w:t>
      </w:r>
      <w:bookmarkStart w:id="48" w:name="OLE_LINK70"/>
      <w:r>
        <w:rPr>
          <w:rFonts w:ascii="Calibri" w:eastAsia="Calibri" w:hAnsi="Calibri" w:cs="Calibri"/>
        </w:rPr>
        <w:t>.</w:t>
      </w:r>
      <w:bookmarkEnd w:id="45"/>
      <w:r>
        <w:rPr>
          <w:rFonts w:ascii="Calibri" w:eastAsia="Calibri" w:hAnsi="Calibri" w:cs="Calibri"/>
        </w:rPr>
        <w:t xml:space="preserve"> Zamawiający odrzuci ofertę Wykonawcy, który nie złożył wyjaśnień lub jeżeli dokonana ocena wyjaśnień wraz z dostarczonymi dowodami potwierdza, że oferta zawiera rażąco niską cenę w stosunku do przedmiotu zamówienia. </w:t>
      </w:r>
      <w:bookmarkEnd w:id="48"/>
    </w:p>
    <w:p w14:paraId="1D754E07" w14:textId="77777777" w:rsidR="00AC2299" w:rsidRDefault="00AC2299">
      <w:pPr>
        <w:jc w:val="both"/>
        <w:rPr>
          <w:rFonts w:ascii="Calibri" w:eastAsia="Calibri" w:hAnsi="Calibri" w:cs="Calibri"/>
        </w:rPr>
      </w:pPr>
    </w:p>
    <w:p w14:paraId="1D754E08" w14:textId="77777777" w:rsidR="00AC2299" w:rsidRDefault="008F67A3">
      <w:pPr>
        <w:tabs>
          <w:tab w:val="left" w:pos="9072"/>
        </w:tabs>
        <w:ind w:hanging="2"/>
        <w:jc w:val="both"/>
        <w:rPr>
          <w:rFonts w:ascii="Calibri" w:eastAsia="Calibri" w:hAnsi="Calibri" w:cs="Calibri"/>
        </w:rPr>
      </w:pPr>
      <w:r>
        <w:rPr>
          <w:rFonts w:ascii="Calibri" w:eastAsia="Calibri" w:hAnsi="Calibri" w:cs="Calibri"/>
          <w:b/>
        </w:rPr>
        <w:lastRenderedPageBreak/>
        <w:t xml:space="preserve">VIII. WYKAZ DOKUMENTÓW SKŁADAJĄCYCH SIĘ NA OFERTĘ WRAZ Z ZAŁĄCZNIKAMI, KTÓRE WYKONAWCY SĄ ZOBOWIĄZANI DOSTARCZYĆ ZAMAWIAJĄCEMU </w:t>
      </w:r>
    </w:p>
    <w:p w14:paraId="1D754E09" w14:textId="77777777" w:rsidR="00AC2299" w:rsidRDefault="008F67A3">
      <w:pPr>
        <w:ind w:hanging="2"/>
        <w:jc w:val="both"/>
        <w:rPr>
          <w:rFonts w:ascii="Calibri" w:eastAsia="Calibri" w:hAnsi="Calibri" w:cs="Calibri"/>
        </w:rPr>
      </w:pPr>
      <w:bookmarkStart w:id="49" w:name="OLE_LINK15"/>
      <w:r>
        <w:rPr>
          <w:rFonts w:ascii="Calibri" w:eastAsia="Calibri" w:hAnsi="Calibri" w:cs="Calibri"/>
        </w:rPr>
        <w:t>Oferta Wykonawcy musi zawierać następujące dokumenty:</w:t>
      </w:r>
    </w:p>
    <w:p w14:paraId="1D754E0A" w14:textId="77777777" w:rsidR="00AC2299" w:rsidRDefault="008F67A3">
      <w:pPr>
        <w:numPr>
          <w:ilvl w:val="0"/>
          <w:numId w:val="9"/>
        </w:numPr>
        <w:jc w:val="both"/>
        <w:rPr>
          <w:rFonts w:ascii="Calibri" w:eastAsia="Calibri" w:hAnsi="Calibri" w:cs="Calibri"/>
        </w:rPr>
      </w:pPr>
      <w:r>
        <w:rPr>
          <w:rFonts w:ascii="Calibri" w:eastAsia="Calibri" w:hAnsi="Calibri" w:cs="Calibri"/>
        </w:rPr>
        <w:t>Wypełniony formularz ofertowy (załącznik nr 1) wraz z zawartymi w nim Oświadczeniami Wykonawcy wraz z podpisem Wykonawcy.</w:t>
      </w:r>
    </w:p>
    <w:p w14:paraId="1D754E0B" w14:textId="77777777" w:rsidR="00AC2299" w:rsidRDefault="008F67A3">
      <w:pPr>
        <w:numPr>
          <w:ilvl w:val="0"/>
          <w:numId w:val="9"/>
        </w:numPr>
        <w:jc w:val="both"/>
        <w:rPr>
          <w:rFonts w:ascii="Calibri" w:eastAsia="Calibri" w:hAnsi="Calibri" w:cs="Calibri"/>
        </w:rPr>
      </w:pPr>
      <w:r>
        <w:rPr>
          <w:rFonts w:ascii="Calibri" w:eastAsia="Calibri" w:hAnsi="Calibri" w:cs="Calibri"/>
        </w:rPr>
        <w:t>Oświadczenie w zakresie przeciwdziałania wspierania agresji na Ukrainę oraz służące ochronie bezpieczeństwa narodowego wraz z podpisem Wykonawcy (załącznik nr 2).</w:t>
      </w:r>
    </w:p>
    <w:p w14:paraId="1D754E0C" w14:textId="77777777" w:rsidR="00AC2299" w:rsidRDefault="008F67A3">
      <w:pPr>
        <w:numPr>
          <w:ilvl w:val="0"/>
          <w:numId w:val="9"/>
        </w:numPr>
        <w:jc w:val="both"/>
        <w:rPr>
          <w:rFonts w:ascii="Calibri" w:eastAsia="Calibri" w:hAnsi="Calibri" w:cs="Calibri"/>
        </w:rPr>
      </w:pPr>
      <w:r>
        <w:rPr>
          <w:rFonts w:ascii="Calibri" w:eastAsia="Calibri" w:hAnsi="Calibri" w:cs="Calibri"/>
        </w:rPr>
        <w:t>Oświadczenie Wykonawcy o braku powiązań kapitałowych lub osobowych (załącznik nr 3) wraz z podpisem.</w:t>
      </w:r>
    </w:p>
    <w:p w14:paraId="1D754E0D" w14:textId="77777777" w:rsidR="00AC2299" w:rsidRDefault="008F67A3">
      <w:pPr>
        <w:numPr>
          <w:ilvl w:val="0"/>
          <w:numId w:val="9"/>
        </w:numPr>
        <w:jc w:val="both"/>
        <w:rPr>
          <w:rFonts w:ascii="Calibri" w:eastAsia="Calibri" w:hAnsi="Calibri" w:cs="Calibri"/>
        </w:rPr>
      </w:pPr>
      <w:r>
        <w:rPr>
          <w:rFonts w:ascii="Calibri" w:eastAsia="Calibri" w:hAnsi="Calibri" w:cs="Calibri"/>
        </w:rPr>
        <w:t>Oświadczenie o zgodzie na przetwarzanie danych osobowych (załącznik nr 4) wraz z podpisem.</w:t>
      </w:r>
    </w:p>
    <w:p w14:paraId="0F849E94" w14:textId="7BBE31FC" w:rsidR="00971E0D" w:rsidRPr="00064601" w:rsidRDefault="00971E0D">
      <w:pPr>
        <w:numPr>
          <w:ilvl w:val="0"/>
          <w:numId w:val="9"/>
        </w:numPr>
        <w:jc w:val="both"/>
        <w:rPr>
          <w:rFonts w:ascii="Calibri" w:eastAsia="Calibri" w:hAnsi="Calibri" w:cs="Calibri"/>
        </w:rPr>
      </w:pPr>
      <w:bookmarkStart w:id="50" w:name="OLE_LINK18"/>
      <w:bookmarkEnd w:id="49"/>
      <w:r w:rsidRPr="00064601">
        <w:rPr>
          <w:rFonts w:ascii="Calibri" w:eastAsia="Calibri" w:hAnsi="Calibri" w:cs="Calibri"/>
        </w:rPr>
        <w:t>Koncepcja</w:t>
      </w:r>
      <w:r w:rsidR="00064601">
        <w:rPr>
          <w:rFonts w:ascii="Calibri" w:eastAsia="Calibri" w:hAnsi="Calibri" w:cs="Calibri"/>
        </w:rPr>
        <w:t xml:space="preserve"> szkolenia dla mentorów (załącznik nr </w:t>
      </w:r>
      <w:r w:rsidR="008F67A3">
        <w:rPr>
          <w:rFonts w:ascii="Calibri" w:eastAsia="Calibri" w:hAnsi="Calibri" w:cs="Calibri"/>
        </w:rPr>
        <w:t>6</w:t>
      </w:r>
      <w:r w:rsidR="00064601">
        <w:rPr>
          <w:rFonts w:ascii="Calibri" w:eastAsia="Calibri" w:hAnsi="Calibri" w:cs="Calibri"/>
        </w:rPr>
        <w:t>)</w:t>
      </w:r>
      <w:r w:rsidR="008F67A3">
        <w:rPr>
          <w:rFonts w:ascii="Calibri" w:eastAsia="Calibri" w:hAnsi="Calibri" w:cs="Calibri"/>
        </w:rPr>
        <w:t>.</w:t>
      </w:r>
    </w:p>
    <w:p w14:paraId="1D754E0E" w14:textId="50C6D518" w:rsidR="00AC2299" w:rsidRDefault="008F67A3">
      <w:pPr>
        <w:numPr>
          <w:ilvl w:val="0"/>
          <w:numId w:val="9"/>
        </w:numPr>
        <w:jc w:val="both"/>
        <w:rPr>
          <w:rFonts w:ascii="Calibri" w:eastAsia="Calibri" w:hAnsi="Calibri" w:cs="Calibri"/>
        </w:rPr>
      </w:pPr>
      <w:r>
        <w:rPr>
          <w:rFonts w:ascii="Calibri" w:eastAsia="Calibri" w:hAnsi="Calibri" w:cs="Calibri"/>
        </w:rPr>
        <w:t xml:space="preserve">Ponadto Wykonawca ma obowiązek wykazać, że ofertę podpisała osoba </w:t>
      </w:r>
      <w:r w:rsidR="0051543E">
        <w:rPr>
          <w:rFonts w:ascii="Calibri" w:eastAsia="Calibri" w:hAnsi="Calibri" w:cs="Calibri"/>
        </w:rPr>
        <w:t>uprawniona (</w:t>
      </w:r>
      <w:r>
        <w:rPr>
          <w:rFonts w:ascii="Calibri" w:eastAsia="Calibri" w:hAnsi="Calibri" w:cs="Calibri"/>
        </w:rPr>
        <w:t>jeśli dotyczy) – dołączając aktualny odpis z Krajowego Rejestru Sądowego lub zaświadczenie o wpisie Wykonawcy do ewidencji działalności gospodarczej/wydruk z Centralnej Ewidencji i Informacji o Działalności Gospodarczej, wystawione nie wcześniej niż 6 miesięcy przed upływem terminu składania ofert, pełnomocnictwo lub inny właściwy dokument.</w:t>
      </w:r>
    </w:p>
    <w:bookmarkEnd w:id="50"/>
    <w:p w14:paraId="1D754E0F" w14:textId="77777777" w:rsidR="00AC2299" w:rsidRDefault="00AC2299">
      <w:pPr>
        <w:ind w:left="720"/>
        <w:jc w:val="both"/>
        <w:rPr>
          <w:rFonts w:ascii="Calibri" w:eastAsia="Calibri" w:hAnsi="Calibri" w:cs="Calibri"/>
        </w:rPr>
      </w:pPr>
    </w:p>
    <w:p w14:paraId="1D754E10" w14:textId="77777777" w:rsidR="00AC2299" w:rsidRDefault="008F67A3">
      <w:pPr>
        <w:ind w:hanging="2"/>
        <w:jc w:val="both"/>
        <w:rPr>
          <w:rFonts w:ascii="Calibri" w:eastAsia="Calibri" w:hAnsi="Calibri" w:cs="Calibri"/>
        </w:rPr>
      </w:pPr>
      <w:r>
        <w:rPr>
          <w:rFonts w:ascii="Calibri" w:eastAsia="Calibri" w:hAnsi="Calibri" w:cs="Calibri"/>
          <w:b/>
        </w:rPr>
        <w:t xml:space="preserve">IX. MIEJSCE I TERMIN SKŁADANIA OFERT. ORAZ TERMIN ZWIĄZANIA OFERTĄ </w:t>
      </w:r>
    </w:p>
    <w:p w14:paraId="1D754E11" w14:textId="6FEDD98C" w:rsidR="00AC2299" w:rsidRDefault="008F67A3">
      <w:pPr>
        <w:numPr>
          <w:ilvl w:val="0"/>
          <w:numId w:val="10"/>
        </w:numPr>
        <w:jc w:val="both"/>
        <w:rPr>
          <w:rFonts w:ascii="Calibri" w:eastAsia="Calibri" w:hAnsi="Calibri" w:cs="Calibri"/>
        </w:rPr>
      </w:pPr>
      <w:r>
        <w:rPr>
          <w:rFonts w:ascii="Calibri" w:eastAsia="Calibri" w:hAnsi="Calibri" w:cs="Calibri"/>
        </w:rPr>
        <w:t xml:space="preserve">Oferty należy składać za pomocą bazy konkurencyjności: </w:t>
      </w:r>
      <w:hyperlink r:id="rId10">
        <w:r w:rsidR="00AC2299" w:rsidRPr="00064601">
          <w:rPr>
            <w:rFonts w:ascii="Calibri" w:eastAsia="Calibri" w:hAnsi="Calibri" w:cs="Calibri"/>
          </w:rPr>
          <w:t>https://bazakonkurencyjnosci.funduszeeuropejskie.gov.pl/</w:t>
        </w:r>
      </w:hyperlink>
      <w:r>
        <w:rPr>
          <w:rFonts w:ascii="Calibri" w:eastAsia="Calibri" w:hAnsi="Calibri" w:cs="Calibri"/>
        </w:rPr>
        <w:t>. Oferta powinna być podpisana</w:t>
      </w:r>
      <w:r w:rsidR="00EE544A">
        <w:rPr>
          <w:rFonts w:ascii="Calibri" w:eastAsia="Calibri" w:hAnsi="Calibri" w:cs="Calibri"/>
        </w:rPr>
        <w:t xml:space="preserve"> </w:t>
      </w:r>
      <w:r w:rsidR="00901A25">
        <w:rPr>
          <w:rFonts w:ascii="Calibri" w:eastAsia="Calibri" w:hAnsi="Calibri" w:cs="Calibri"/>
        </w:rPr>
        <w:t>ręcznie</w:t>
      </w:r>
      <w:r>
        <w:rPr>
          <w:rFonts w:ascii="Calibri" w:eastAsia="Calibri" w:hAnsi="Calibri" w:cs="Calibri"/>
        </w:rPr>
        <w:t xml:space="preserve"> </w:t>
      </w:r>
      <w:r w:rsidR="00901A25">
        <w:rPr>
          <w:rFonts w:ascii="Calibri" w:eastAsia="Calibri" w:hAnsi="Calibri" w:cs="Calibri"/>
        </w:rPr>
        <w:t>i ze</w:t>
      </w:r>
      <w:r>
        <w:rPr>
          <w:rFonts w:ascii="Calibri" w:eastAsia="Calibri" w:hAnsi="Calibri" w:cs="Calibri"/>
        </w:rPr>
        <w:t>skanowana</w:t>
      </w:r>
      <w:r w:rsidR="00901A25">
        <w:rPr>
          <w:rFonts w:ascii="Calibri" w:eastAsia="Calibri" w:hAnsi="Calibri" w:cs="Calibri"/>
        </w:rPr>
        <w:t xml:space="preserve"> lub podpisana elektronicznie.</w:t>
      </w:r>
    </w:p>
    <w:p w14:paraId="1D754E12" w14:textId="333C5131" w:rsidR="00AC2299" w:rsidRDefault="008F67A3">
      <w:pPr>
        <w:numPr>
          <w:ilvl w:val="0"/>
          <w:numId w:val="10"/>
        </w:numPr>
        <w:jc w:val="both"/>
        <w:rPr>
          <w:rFonts w:ascii="Calibri" w:eastAsia="Calibri" w:hAnsi="Calibri" w:cs="Calibri"/>
        </w:rPr>
      </w:pPr>
      <w:r>
        <w:rPr>
          <w:rFonts w:ascii="Calibri" w:eastAsia="Calibri" w:hAnsi="Calibri" w:cs="Calibri"/>
        </w:rPr>
        <w:t xml:space="preserve">Termin składania ofert upływa w dniu </w:t>
      </w:r>
      <w:r w:rsidR="00B9696B" w:rsidRPr="00064601">
        <w:rPr>
          <w:rFonts w:ascii="Calibri" w:eastAsia="Calibri" w:hAnsi="Calibri" w:cs="Calibri"/>
        </w:rPr>
        <w:t>31</w:t>
      </w:r>
      <w:r w:rsidRPr="00064601">
        <w:rPr>
          <w:rFonts w:ascii="Calibri" w:eastAsia="Calibri" w:hAnsi="Calibri" w:cs="Calibri"/>
        </w:rPr>
        <w:t>.0</w:t>
      </w:r>
      <w:r w:rsidR="00AF1295" w:rsidRPr="00064601">
        <w:rPr>
          <w:rFonts w:ascii="Calibri" w:eastAsia="Calibri" w:hAnsi="Calibri" w:cs="Calibri"/>
        </w:rPr>
        <w:t>3</w:t>
      </w:r>
      <w:r w:rsidRPr="00064601">
        <w:rPr>
          <w:rFonts w:ascii="Calibri" w:eastAsia="Calibri" w:hAnsi="Calibri" w:cs="Calibri"/>
        </w:rPr>
        <w:t>.2025 r. o godz. 23:59</w:t>
      </w:r>
      <w:r>
        <w:rPr>
          <w:rFonts w:ascii="Calibri" w:eastAsia="Calibri" w:hAnsi="Calibri" w:cs="Calibri"/>
        </w:rPr>
        <w:t xml:space="preserve">. </w:t>
      </w:r>
    </w:p>
    <w:p w14:paraId="1D754E13" w14:textId="77777777" w:rsidR="00AC2299" w:rsidRDefault="008F67A3">
      <w:pPr>
        <w:numPr>
          <w:ilvl w:val="0"/>
          <w:numId w:val="10"/>
        </w:numPr>
        <w:jc w:val="both"/>
        <w:rPr>
          <w:rFonts w:ascii="Calibri" w:eastAsia="Calibri" w:hAnsi="Calibri" w:cs="Calibri"/>
        </w:rPr>
      </w:pPr>
      <w:r>
        <w:rPr>
          <w:rFonts w:ascii="Calibri" w:eastAsia="Calibri" w:hAnsi="Calibri" w:cs="Calibri"/>
        </w:rPr>
        <w:t>Termin na składanie ofert może zostać przez Zamawiającego wydłużony.</w:t>
      </w:r>
    </w:p>
    <w:p w14:paraId="1D754E14" w14:textId="77777777" w:rsidR="00AC2299" w:rsidRDefault="008F67A3">
      <w:pPr>
        <w:numPr>
          <w:ilvl w:val="0"/>
          <w:numId w:val="10"/>
        </w:numPr>
        <w:jc w:val="both"/>
        <w:rPr>
          <w:rFonts w:ascii="Calibri" w:eastAsia="Calibri" w:hAnsi="Calibri" w:cs="Calibri"/>
        </w:rPr>
      </w:pPr>
      <w:r>
        <w:rPr>
          <w:rFonts w:ascii="Calibri" w:eastAsia="Calibri" w:hAnsi="Calibri" w:cs="Calibri"/>
        </w:rPr>
        <w:t xml:space="preserve">Termin związania ofertą wynosi 30 dni. </w:t>
      </w:r>
    </w:p>
    <w:p w14:paraId="1D754E15" w14:textId="77777777" w:rsidR="00AC2299" w:rsidRDefault="008F67A3">
      <w:pPr>
        <w:numPr>
          <w:ilvl w:val="0"/>
          <w:numId w:val="10"/>
        </w:numPr>
        <w:jc w:val="both"/>
        <w:rPr>
          <w:rFonts w:ascii="Calibri" w:eastAsia="Calibri" w:hAnsi="Calibri" w:cs="Calibri"/>
        </w:rPr>
      </w:pPr>
      <w:r>
        <w:rPr>
          <w:rFonts w:ascii="Calibri" w:eastAsia="Calibri" w:hAnsi="Calibri" w:cs="Calibri"/>
        </w:rPr>
        <w:t xml:space="preserve">Bieg terminu związania ofertą rozpoczyna się wraz z upływem terminu składania ofert. </w:t>
      </w:r>
    </w:p>
    <w:p w14:paraId="1D754E16" w14:textId="77777777" w:rsidR="00AC2299" w:rsidRDefault="00AC2299">
      <w:pPr>
        <w:jc w:val="both"/>
        <w:rPr>
          <w:rFonts w:ascii="Calibri" w:eastAsia="Calibri" w:hAnsi="Calibri" w:cs="Calibri"/>
        </w:rPr>
      </w:pPr>
    </w:p>
    <w:p w14:paraId="1D754E17" w14:textId="77777777" w:rsidR="00AC2299" w:rsidRDefault="008F67A3">
      <w:pPr>
        <w:ind w:hanging="2"/>
        <w:jc w:val="both"/>
        <w:rPr>
          <w:rFonts w:ascii="Calibri" w:eastAsia="Calibri" w:hAnsi="Calibri" w:cs="Calibri"/>
        </w:rPr>
      </w:pPr>
      <w:r>
        <w:rPr>
          <w:rFonts w:ascii="Calibri" w:eastAsia="Calibri" w:hAnsi="Calibri" w:cs="Calibri"/>
          <w:b/>
        </w:rPr>
        <w:t xml:space="preserve">X. INFORMACJA O WYBORZE WYKONAWCY, TERMINIE I MIEJSCU PODPISANIA UMOWY </w:t>
      </w:r>
    </w:p>
    <w:p w14:paraId="1D754E18" w14:textId="1EEBA965" w:rsidR="00AC2299" w:rsidRDefault="008F67A3">
      <w:pPr>
        <w:numPr>
          <w:ilvl w:val="0"/>
          <w:numId w:val="11"/>
        </w:numPr>
        <w:jc w:val="both"/>
        <w:rPr>
          <w:rFonts w:ascii="Calibri" w:eastAsia="Calibri" w:hAnsi="Calibri" w:cs="Calibri"/>
        </w:rPr>
      </w:pPr>
      <w:r>
        <w:rPr>
          <w:rFonts w:ascii="Calibri" w:eastAsia="Calibri" w:hAnsi="Calibri" w:cs="Calibri"/>
        </w:rPr>
        <w:t>Zamawiający udzieli zamówienia Wykonawc</w:t>
      </w:r>
      <w:r w:rsidR="006627E2">
        <w:rPr>
          <w:rFonts w:ascii="Calibri" w:eastAsia="Calibri" w:hAnsi="Calibri" w:cs="Calibri"/>
        </w:rPr>
        <w:t>y</w:t>
      </w:r>
      <w:r>
        <w:rPr>
          <w:rFonts w:ascii="Calibri" w:eastAsia="Calibri" w:hAnsi="Calibri" w:cs="Calibri"/>
        </w:rPr>
        <w:t>, który spełni warunki udziału w postępowaniu i któr</w:t>
      </w:r>
      <w:r w:rsidR="004A4A3A">
        <w:rPr>
          <w:rFonts w:ascii="Calibri" w:eastAsia="Calibri" w:hAnsi="Calibri" w:cs="Calibri"/>
        </w:rPr>
        <w:t>ego</w:t>
      </w:r>
      <w:r>
        <w:rPr>
          <w:rFonts w:ascii="Calibri" w:eastAsia="Calibri" w:hAnsi="Calibri" w:cs="Calibri"/>
        </w:rPr>
        <w:t xml:space="preserve"> treść oferty będzie odpowiadać wytycznym zawartym w zapytaniu ofertowym. Zamawiający powiadomi Wykonawc</w:t>
      </w:r>
      <w:r w:rsidR="004A4A3A">
        <w:rPr>
          <w:rFonts w:ascii="Calibri" w:eastAsia="Calibri" w:hAnsi="Calibri" w:cs="Calibri"/>
        </w:rPr>
        <w:t>ę</w:t>
      </w:r>
      <w:r>
        <w:rPr>
          <w:rFonts w:ascii="Calibri" w:eastAsia="Calibri" w:hAnsi="Calibri" w:cs="Calibri"/>
        </w:rPr>
        <w:t>, któr</w:t>
      </w:r>
      <w:r w:rsidR="004A4A3A">
        <w:rPr>
          <w:rFonts w:ascii="Calibri" w:eastAsia="Calibri" w:hAnsi="Calibri" w:cs="Calibri"/>
        </w:rPr>
        <w:t>ego</w:t>
      </w:r>
      <w:r>
        <w:rPr>
          <w:rFonts w:ascii="Calibri" w:eastAsia="Calibri" w:hAnsi="Calibri" w:cs="Calibri"/>
        </w:rPr>
        <w:t xml:space="preserve"> ofert</w:t>
      </w:r>
      <w:r w:rsidR="004A4A3A">
        <w:rPr>
          <w:rFonts w:ascii="Calibri" w:eastAsia="Calibri" w:hAnsi="Calibri" w:cs="Calibri"/>
        </w:rPr>
        <w:t>a</w:t>
      </w:r>
      <w:r>
        <w:rPr>
          <w:rFonts w:ascii="Calibri" w:eastAsia="Calibri" w:hAnsi="Calibri" w:cs="Calibri"/>
        </w:rPr>
        <w:t xml:space="preserve"> zostan</w:t>
      </w:r>
      <w:r w:rsidR="00E26564">
        <w:rPr>
          <w:rFonts w:ascii="Calibri" w:eastAsia="Calibri" w:hAnsi="Calibri" w:cs="Calibri"/>
        </w:rPr>
        <w:t>ie</w:t>
      </w:r>
      <w:r>
        <w:rPr>
          <w:rFonts w:ascii="Calibri" w:eastAsia="Calibri" w:hAnsi="Calibri" w:cs="Calibri"/>
        </w:rPr>
        <w:t xml:space="preserve"> uznan</w:t>
      </w:r>
      <w:r w:rsidR="00064601">
        <w:rPr>
          <w:rFonts w:ascii="Calibri" w:eastAsia="Calibri" w:hAnsi="Calibri" w:cs="Calibri"/>
        </w:rPr>
        <w:t>a</w:t>
      </w:r>
      <w:r>
        <w:rPr>
          <w:rFonts w:ascii="Calibri" w:eastAsia="Calibri" w:hAnsi="Calibri" w:cs="Calibri"/>
        </w:rPr>
        <w:t xml:space="preserve"> za najkorzystniejsz</w:t>
      </w:r>
      <w:r w:rsidR="00064601">
        <w:rPr>
          <w:rFonts w:ascii="Calibri" w:eastAsia="Calibri" w:hAnsi="Calibri" w:cs="Calibri"/>
        </w:rPr>
        <w:t>ą,</w:t>
      </w:r>
      <w:r>
        <w:rPr>
          <w:rFonts w:ascii="Calibri" w:eastAsia="Calibri" w:hAnsi="Calibri" w:cs="Calibri"/>
        </w:rPr>
        <w:t xml:space="preserve"> o miejscu i terminie podpisania umowy. </w:t>
      </w:r>
      <w:bookmarkStart w:id="51" w:name="OLE_LINK61"/>
      <w:r>
        <w:rPr>
          <w:rFonts w:ascii="Calibri" w:eastAsia="Calibri" w:hAnsi="Calibri" w:cs="Calibri"/>
        </w:rPr>
        <w:t>Za najkorzystniejsz</w:t>
      </w:r>
      <w:r w:rsidR="00E26564">
        <w:rPr>
          <w:rFonts w:ascii="Calibri" w:eastAsia="Calibri" w:hAnsi="Calibri" w:cs="Calibri"/>
        </w:rPr>
        <w:t>ą</w:t>
      </w:r>
      <w:r>
        <w:rPr>
          <w:rFonts w:ascii="Calibri" w:eastAsia="Calibri" w:hAnsi="Calibri" w:cs="Calibri"/>
        </w:rPr>
        <w:t xml:space="preserve"> zostan</w:t>
      </w:r>
      <w:r w:rsidR="00E26564">
        <w:rPr>
          <w:rFonts w:ascii="Calibri" w:eastAsia="Calibri" w:hAnsi="Calibri" w:cs="Calibri"/>
        </w:rPr>
        <w:t>ie</w:t>
      </w:r>
      <w:r>
        <w:rPr>
          <w:rFonts w:ascii="Calibri" w:eastAsia="Calibri" w:hAnsi="Calibri" w:cs="Calibri"/>
        </w:rPr>
        <w:t xml:space="preserve"> uznan</w:t>
      </w:r>
      <w:r w:rsidR="005511AE">
        <w:rPr>
          <w:rFonts w:ascii="Calibri" w:eastAsia="Calibri" w:hAnsi="Calibri" w:cs="Calibri"/>
        </w:rPr>
        <w:t>a</w:t>
      </w:r>
      <w:r>
        <w:rPr>
          <w:rFonts w:ascii="Calibri" w:eastAsia="Calibri" w:hAnsi="Calibri" w:cs="Calibri"/>
        </w:rPr>
        <w:t xml:space="preserve"> ofert</w:t>
      </w:r>
      <w:r w:rsidR="005511AE">
        <w:rPr>
          <w:rFonts w:ascii="Calibri" w:eastAsia="Calibri" w:hAnsi="Calibri" w:cs="Calibri"/>
        </w:rPr>
        <w:t>a</w:t>
      </w:r>
      <w:r>
        <w:rPr>
          <w:rFonts w:ascii="Calibri" w:eastAsia="Calibri" w:hAnsi="Calibri" w:cs="Calibri"/>
        </w:rPr>
        <w:t>, któr</w:t>
      </w:r>
      <w:r w:rsidR="005511AE">
        <w:rPr>
          <w:rFonts w:ascii="Calibri" w:eastAsia="Calibri" w:hAnsi="Calibri" w:cs="Calibri"/>
        </w:rPr>
        <w:t>a</w:t>
      </w:r>
      <w:r>
        <w:rPr>
          <w:rFonts w:ascii="Calibri" w:eastAsia="Calibri" w:hAnsi="Calibri" w:cs="Calibri"/>
        </w:rPr>
        <w:t xml:space="preserve"> uzyska największą liczbę punktów (K)</w:t>
      </w:r>
      <w:bookmarkEnd w:id="51"/>
      <w:r>
        <w:rPr>
          <w:rFonts w:ascii="Calibri" w:eastAsia="Calibri" w:hAnsi="Calibri" w:cs="Calibri"/>
        </w:rPr>
        <w:t xml:space="preserve">. Wszystkie obliczenia będą dokonywane z dokładnością do dwóch miejsc po przecinku. </w:t>
      </w:r>
    </w:p>
    <w:p w14:paraId="1D754E19" w14:textId="3738B846" w:rsidR="00AC2299" w:rsidRDefault="008F67A3">
      <w:pPr>
        <w:numPr>
          <w:ilvl w:val="0"/>
          <w:numId w:val="11"/>
        </w:numPr>
        <w:jc w:val="both"/>
        <w:rPr>
          <w:rFonts w:ascii="Calibri" w:eastAsia="Calibri" w:hAnsi="Calibri" w:cs="Calibri"/>
        </w:rPr>
      </w:pPr>
      <w:r>
        <w:rPr>
          <w:rFonts w:ascii="Calibri" w:eastAsia="Calibri" w:hAnsi="Calibri" w:cs="Calibri"/>
        </w:rPr>
        <w:t>Zamawiający zastrzega sobie prawo do wezwania Wykonawcy, którego oferta została uznana za najkorzystniejszą, do przedstawienia dokumentów potwierdzających spełnienie warunków udziału i kryteriów jakościowych oceny. W przypadku, jeśli Wykonawca nie przedstawi dokumentów bądź nie potwierdzą one spełnienia warunków udziału i kryteriów jakościowych oceny, Zamawiający przystąpi ponownie do oceny złożonych ofert.</w:t>
      </w:r>
    </w:p>
    <w:p w14:paraId="1D754E1A" w14:textId="5CAD824A" w:rsidR="00AC2299" w:rsidRDefault="008F67A3">
      <w:pPr>
        <w:numPr>
          <w:ilvl w:val="0"/>
          <w:numId w:val="11"/>
        </w:numPr>
        <w:jc w:val="both"/>
        <w:rPr>
          <w:rFonts w:ascii="Calibri" w:eastAsia="Calibri" w:hAnsi="Calibri" w:cs="Calibri"/>
        </w:rPr>
      </w:pPr>
      <w:r>
        <w:rPr>
          <w:rFonts w:ascii="Calibri" w:eastAsia="Calibri" w:hAnsi="Calibri" w:cs="Calibri"/>
        </w:rPr>
        <w:lastRenderedPageBreak/>
        <w:t>Informację o wyborze oferty, która uzyskała najwyższą punktację, Zamawiający umieści w Bazie Konkurencyjności. Wykonawc</w:t>
      </w:r>
      <w:r w:rsidR="00A83D7B">
        <w:rPr>
          <w:rFonts w:ascii="Calibri" w:eastAsia="Calibri" w:hAnsi="Calibri" w:cs="Calibri"/>
        </w:rPr>
        <w:t>a</w:t>
      </w:r>
      <w:r>
        <w:rPr>
          <w:rFonts w:ascii="Calibri" w:eastAsia="Calibri" w:hAnsi="Calibri" w:cs="Calibri"/>
        </w:rPr>
        <w:t>, któr</w:t>
      </w:r>
      <w:r w:rsidR="00A83D7B">
        <w:rPr>
          <w:rFonts w:ascii="Calibri" w:eastAsia="Calibri" w:hAnsi="Calibri" w:cs="Calibri"/>
        </w:rPr>
        <w:t xml:space="preserve">ego </w:t>
      </w:r>
      <w:r>
        <w:rPr>
          <w:rFonts w:ascii="Calibri" w:eastAsia="Calibri" w:hAnsi="Calibri" w:cs="Calibri"/>
        </w:rPr>
        <w:t>ofert</w:t>
      </w:r>
      <w:r w:rsidR="00A83D7B">
        <w:rPr>
          <w:rFonts w:ascii="Calibri" w:eastAsia="Calibri" w:hAnsi="Calibri" w:cs="Calibri"/>
        </w:rPr>
        <w:t>a</w:t>
      </w:r>
      <w:r>
        <w:rPr>
          <w:rFonts w:ascii="Calibri" w:eastAsia="Calibri" w:hAnsi="Calibri" w:cs="Calibri"/>
        </w:rPr>
        <w:t xml:space="preserve"> zostan</w:t>
      </w:r>
      <w:r w:rsidR="00A83D7B">
        <w:rPr>
          <w:rFonts w:ascii="Calibri" w:eastAsia="Calibri" w:hAnsi="Calibri" w:cs="Calibri"/>
        </w:rPr>
        <w:t>ie</w:t>
      </w:r>
      <w:r>
        <w:rPr>
          <w:rFonts w:ascii="Calibri" w:eastAsia="Calibri" w:hAnsi="Calibri" w:cs="Calibri"/>
        </w:rPr>
        <w:t xml:space="preserve"> wybran</w:t>
      </w:r>
      <w:r w:rsidR="00490F18">
        <w:rPr>
          <w:rFonts w:ascii="Calibri" w:eastAsia="Calibri" w:hAnsi="Calibri" w:cs="Calibri"/>
        </w:rPr>
        <w:t>a,</w:t>
      </w:r>
      <w:r>
        <w:rPr>
          <w:rFonts w:ascii="Calibri" w:eastAsia="Calibri" w:hAnsi="Calibri" w:cs="Calibri"/>
        </w:rPr>
        <w:t xml:space="preserve"> zostan</w:t>
      </w:r>
      <w:r w:rsidR="00490F18">
        <w:rPr>
          <w:rFonts w:ascii="Calibri" w:eastAsia="Calibri" w:hAnsi="Calibri" w:cs="Calibri"/>
        </w:rPr>
        <w:t>ie</w:t>
      </w:r>
      <w:r>
        <w:rPr>
          <w:rFonts w:ascii="Calibri" w:eastAsia="Calibri" w:hAnsi="Calibri" w:cs="Calibri"/>
        </w:rPr>
        <w:t xml:space="preserve"> wezwan</w:t>
      </w:r>
      <w:r w:rsidR="00490F18">
        <w:rPr>
          <w:rFonts w:ascii="Calibri" w:eastAsia="Calibri" w:hAnsi="Calibri" w:cs="Calibri"/>
        </w:rPr>
        <w:t>y</w:t>
      </w:r>
      <w:r>
        <w:rPr>
          <w:rFonts w:ascii="Calibri" w:eastAsia="Calibri" w:hAnsi="Calibri" w:cs="Calibri"/>
        </w:rPr>
        <w:t xml:space="preserve"> do podpisania umowy.</w:t>
      </w:r>
    </w:p>
    <w:p w14:paraId="1D754E1B" w14:textId="31FF2CCC" w:rsidR="00AC2299" w:rsidRDefault="008F67A3">
      <w:pPr>
        <w:numPr>
          <w:ilvl w:val="0"/>
          <w:numId w:val="11"/>
        </w:numPr>
        <w:jc w:val="both"/>
        <w:rPr>
          <w:rFonts w:ascii="Calibri" w:eastAsia="Calibri" w:hAnsi="Calibri" w:cs="Calibri"/>
        </w:rPr>
      </w:pPr>
      <w:r>
        <w:rPr>
          <w:rFonts w:ascii="Calibri" w:eastAsia="Calibri" w:hAnsi="Calibri" w:cs="Calibri"/>
        </w:rPr>
        <w:t>Jeżeli Wykonawca, którego oferta została wybrana uchyla się od zawarcia umowy, Zamawiający może wybrać kolejną ofertę, najkorzystniejszą spośród pozostałych ofert.</w:t>
      </w:r>
    </w:p>
    <w:p w14:paraId="1D754E1C" w14:textId="56863EC9" w:rsidR="00AC2299" w:rsidRDefault="008F67A3">
      <w:pPr>
        <w:numPr>
          <w:ilvl w:val="0"/>
          <w:numId w:val="11"/>
        </w:numPr>
        <w:jc w:val="both"/>
        <w:rPr>
          <w:rFonts w:ascii="Calibri" w:eastAsia="Calibri" w:hAnsi="Calibri" w:cs="Calibri"/>
        </w:rPr>
      </w:pPr>
      <w:r>
        <w:rPr>
          <w:rFonts w:ascii="Calibri" w:eastAsia="Calibri" w:hAnsi="Calibri" w:cs="Calibri"/>
        </w:rPr>
        <w:t>Zamawiający zastrzega sobie możliwość dalszych negocjacji dotyczących wyłącznie ceny oferty z Wykonawc</w:t>
      </w:r>
      <w:r w:rsidR="00663204">
        <w:rPr>
          <w:rFonts w:ascii="Calibri" w:eastAsia="Calibri" w:hAnsi="Calibri" w:cs="Calibri"/>
        </w:rPr>
        <w:t>ą</w:t>
      </w:r>
      <w:r>
        <w:rPr>
          <w:rFonts w:ascii="Calibri" w:eastAsia="Calibri" w:hAnsi="Calibri" w:cs="Calibri"/>
        </w:rPr>
        <w:t>, który złoży</w:t>
      </w:r>
      <w:r w:rsidR="007803A4">
        <w:rPr>
          <w:rFonts w:ascii="Calibri" w:eastAsia="Calibri" w:hAnsi="Calibri" w:cs="Calibri"/>
        </w:rPr>
        <w:t>ł</w:t>
      </w:r>
      <w:r>
        <w:rPr>
          <w:rFonts w:ascii="Calibri" w:eastAsia="Calibri" w:hAnsi="Calibri" w:cs="Calibri"/>
        </w:rPr>
        <w:t xml:space="preserve"> ofertę najkorzystniejszą w przypadku, gdy cena tej oferty przewyższa kwotę, jaką Zamawiający zamierza przeznaczyć na sfinansowanie zamówienia. W przypadku, gdy cena oferty przekracza budżet Zamawiającego, postępowanie</w:t>
      </w:r>
      <w:r w:rsidR="001C533C">
        <w:rPr>
          <w:rFonts w:ascii="Calibri" w:eastAsia="Calibri" w:hAnsi="Calibri" w:cs="Calibri"/>
        </w:rPr>
        <w:t xml:space="preserve"> </w:t>
      </w:r>
      <w:r>
        <w:rPr>
          <w:rFonts w:ascii="Calibri" w:eastAsia="Calibri" w:hAnsi="Calibri" w:cs="Calibri"/>
        </w:rPr>
        <w:t xml:space="preserve">może zostać unieważnione z tego powodu. </w:t>
      </w:r>
    </w:p>
    <w:p w14:paraId="1D754E1D" w14:textId="77777777" w:rsidR="00AC2299" w:rsidRDefault="008F67A3">
      <w:pPr>
        <w:numPr>
          <w:ilvl w:val="0"/>
          <w:numId w:val="11"/>
        </w:numPr>
        <w:jc w:val="both"/>
        <w:rPr>
          <w:rFonts w:ascii="Calibri" w:eastAsia="Calibri" w:hAnsi="Calibri" w:cs="Calibri"/>
        </w:rPr>
      </w:pPr>
      <w:r>
        <w:rPr>
          <w:rFonts w:ascii="Calibri" w:eastAsia="Calibri" w:hAnsi="Calibri" w:cs="Calibri"/>
        </w:rPr>
        <w:t>Zamawiający zastrzega sobie także prawo do unieważnienia postępowania na każdym etapie bez podania przyczyn. Z tego tytułu Wykonawcom nie przysługuje żadne roszczenie wobec Zamawiającego.</w:t>
      </w:r>
    </w:p>
    <w:p w14:paraId="1D754E1E" w14:textId="77777777" w:rsidR="00AC2299" w:rsidRDefault="00AC2299">
      <w:pPr>
        <w:ind w:left="720"/>
        <w:jc w:val="both"/>
        <w:rPr>
          <w:rFonts w:ascii="Calibri" w:eastAsia="Calibri" w:hAnsi="Calibri" w:cs="Calibri"/>
        </w:rPr>
      </w:pPr>
    </w:p>
    <w:p w14:paraId="1D754E1F" w14:textId="77777777" w:rsidR="00AC2299" w:rsidRDefault="008F67A3">
      <w:pPr>
        <w:ind w:hanging="2"/>
        <w:jc w:val="both"/>
        <w:rPr>
          <w:rFonts w:ascii="Calibri" w:eastAsia="Calibri" w:hAnsi="Calibri" w:cs="Calibri"/>
        </w:rPr>
      </w:pPr>
      <w:r>
        <w:rPr>
          <w:rFonts w:ascii="Calibri" w:eastAsia="Calibri" w:hAnsi="Calibri" w:cs="Calibri"/>
          <w:b/>
        </w:rPr>
        <w:t xml:space="preserve">XI. DODATKOWE INFORMACJE </w:t>
      </w:r>
    </w:p>
    <w:p w14:paraId="1D754E20" w14:textId="77777777" w:rsidR="00AC2299" w:rsidRDefault="008F67A3">
      <w:pPr>
        <w:numPr>
          <w:ilvl w:val="0"/>
          <w:numId w:val="12"/>
        </w:numPr>
        <w:jc w:val="both"/>
        <w:rPr>
          <w:rFonts w:ascii="Calibri" w:eastAsia="Calibri" w:hAnsi="Calibri" w:cs="Calibri"/>
        </w:rPr>
      </w:pPr>
      <w:r>
        <w:rPr>
          <w:rFonts w:ascii="Calibri" w:eastAsia="Calibri" w:hAnsi="Calibri" w:cs="Calibri"/>
        </w:rPr>
        <w:t>Wykonawca zobowiązuje się w toku realizacji zamówienia do bezwzględnego stosowania Wytycznych (w przypadku złożenia oferty przez osobę fizyczną, która samodzielnie będzie wykonywać umowę w rozumieniu Podrozdziału 3.8 ust. 11 Wytycznych, w szczególności w zakresie maksymalnego dopuszczalnego limitu zaangażowania zawodowego w liczbie 276 godzin miesięcznie, jeśli dotyczy – przekroczenie tego limitu uprawnia Zamawiającego do rozwiązania umowy z Wykonawcą).</w:t>
      </w:r>
    </w:p>
    <w:p w14:paraId="1D754E21" w14:textId="77777777" w:rsidR="00AC2299" w:rsidRDefault="008F67A3">
      <w:pPr>
        <w:numPr>
          <w:ilvl w:val="0"/>
          <w:numId w:val="12"/>
        </w:numPr>
        <w:jc w:val="both"/>
        <w:rPr>
          <w:rFonts w:ascii="Calibri" w:eastAsia="Calibri" w:hAnsi="Calibri" w:cs="Calibri"/>
        </w:rPr>
      </w:pPr>
      <w:r>
        <w:rPr>
          <w:rFonts w:ascii="Calibri" w:eastAsia="Calibri" w:hAnsi="Calibri" w:cs="Calibri"/>
        </w:rPr>
        <w:t xml:space="preserve">Wykonawca zaakceptuje klauzulę, że otrzyma wynagrodzenie tylko za usługi, które rzeczywiście zrealizował. </w:t>
      </w:r>
    </w:p>
    <w:p w14:paraId="1D754E22" w14:textId="5208884D" w:rsidR="00AC2299" w:rsidRDefault="008F67A3">
      <w:pPr>
        <w:numPr>
          <w:ilvl w:val="0"/>
          <w:numId w:val="12"/>
        </w:numPr>
        <w:jc w:val="both"/>
        <w:rPr>
          <w:rFonts w:ascii="Calibri" w:eastAsia="Calibri" w:hAnsi="Calibri" w:cs="Calibri"/>
        </w:rPr>
      </w:pPr>
      <w:r>
        <w:rPr>
          <w:rFonts w:ascii="Calibri" w:eastAsia="Calibri" w:hAnsi="Calibri" w:cs="Calibri"/>
        </w:rPr>
        <w:t xml:space="preserve">W </w:t>
      </w:r>
      <w:r w:rsidR="00CA3B8E">
        <w:rPr>
          <w:rFonts w:ascii="Calibri" w:eastAsia="Calibri" w:hAnsi="Calibri" w:cs="Calibri"/>
        </w:rPr>
        <w:t>razie,</w:t>
      </w:r>
      <w:r>
        <w:rPr>
          <w:rFonts w:ascii="Calibri" w:eastAsia="Calibri" w:hAnsi="Calibri" w:cs="Calibri"/>
        </w:rPr>
        <w:t xml:space="preserve"> gdyby Wykonawca, z którym zawarta zostanie umowa, ze swojej winy nie wykonał w terminie któregokolwiek z elementów wymienionych w umowie, Zamawiający będzie uprawniony do żądania od Wykonawcy zapłaty kary umownej w wysokości 0,5% łącznej ceny oferty (określonej na podstawie oferty Wykonawcy) za każdy dzień zwłoki.</w:t>
      </w:r>
    </w:p>
    <w:p w14:paraId="1D754E23" w14:textId="77777777" w:rsidR="00AC2299" w:rsidRDefault="008F67A3">
      <w:pPr>
        <w:numPr>
          <w:ilvl w:val="0"/>
          <w:numId w:val="12"/>
        </w:numPr>
        <w:jc w:val="both"/>
        <w:rPr>
          <w:rFonts w:ascii="Calibri" w:eastAsia="Calibri" w:hAnsi="Calibri" w:cs="Calibri"/>
        </w:rPr>
      </w:pPr>
      <w:r>
        <w:rPr>
          <w:rFonts w:ascii="Calibri" w:eastAsia="Calibri" w:hAnsi="Calibri" w:cs="Calibri"/>
        </w:rPr>
        <w:t>Zamawiający może żądać od Wykonawcy, z którym zawarta zostanie umowa, zapłaty kary umownej za każdy stwierdzony przez Zamawiającego przypadek niewykonania lub nienależytego wykonania obowiązków umownych przez Wykonawcę (poza przypadkami zwłoki, za które kara została uregulowana w pkt 3 powyżej) w wysokości 5% łącznej ceny oferty (określonej na podstawie oferty Wykonawcy) za każdy stwierdzony przypadek naruszenia.</w:t>
      </w:r>
    </w:p>
    <w:p w14:paraId="1D754E24" w14:textId="77777777" w:rsidR="00AC2299" w:rsidRDefault="008F67A3">
      <w:pPr>
        <w:numPr>
          <w:ilvl w:val="0"/>
          <w:numId w:val="12"/>
        </w:numPr>
        <w:jc w:val="both"/>
        <w:rPr>
          <w:rFonts w:ascii="Calibri" w:eastAsia="Calibri" w:hAnsi="Calibri" w:cs="Calibri"/>
        </w:rPr>
      </w:pPr>
      <w:r>
        <w:rPr>
          <w:rFonts w:ascii="Calibri" w:eastAsia="Calibri" w:hAnsi="Calibri" w:cs="Calibri"/>
        </w:rPr>
        <w:t>Wraz z nałożeniem kary umownej za przypadek niewykonania lub nienależytego wykonania obowiązku umownego Zamawiający wyznacza dla Wykonawcy nowy termin na wykonanie tego obowiązku. W przypadku niedotrzymania przez Wykonawcę nowego terminu, Zamawiający może dodatkowo żądać od Wykonawcy kary umownej, o której mowa w ust. 4 powyżej, za każdy dzień dodatkowej zwłoki.</w:t>
      </w:r>
    </w:p>
    <w:p w14:paraId="1D754E25" w14:textId="77777777" w:rsidR="00AC2299" w:rsidRDefault="008F67A3">
      <w:pPr>
        <w:numPr>
          <w:ilvl w:val="0"/>
          <w:numId w:val="12"/>
        </w:numPr>
        <w:jc w:val="both"/>
        <w:rPr>
          <w:rFonts w:ascii="Calibri" w:eastAsia="Calibri" w:hAnsi="Calibri" w:cs="Calibri"/>
        </w:rPr>
      </w:pPr>
      <w:r>
        <w:rPr>
          <w:rFonts w:ascii="Calibri" w:eastAsia="Calibri" w:hAnsi="Calibri" w:cs="Calibri"/>
        </w:rPr>
        <w:t xml:space="preserve">Jeżeli łączna wartość wszystkich kar, których Zamawiający może żądać od Wykonawcy, osiągnie 25% wartości łącznej ceny ofert (określonej na podstawie oferty Wykonawcy), Zamawiający ma prawo rozwiązać umowę. </w:t>
      </w:r>
      <w:bookmarkStart w:id="52" w:name="OLE_LINK32"/>
    </w:p>
    <w:p w14:paraId="1D754E26" w14:textId="77777777" w:rsidR="00AC2299" w:rsidRDefault="008F67A3">
      <w:pPr>
        <w:numPr>
          <w:ilvl w:val="0"/>
          <w:numId w:val="12"/>
        </w:numPr>
        <w:jc w:val="both"/>
        <w:rPr>
          <w:rFonts w:ascii="Calibri" w:eastAsia="Calibri" w:hAnsi="Calibri" w:cs="Calibri"/>
        </w:rPr>
      </w:pPr>
      <w:bookmarkStart w:id="53" w:name="OLE_LINK43"/>
      <w:r>
        <w:rPr>
          <w:rFonts w:ascii="Calibri" w:eastAsia="Calibri" w:hAnsi="Calibri" w:cs="Calibri"/>
        </w:rPr>
        <w:lastRenderedPageBreak/>
        <w:t>Zamawiający dopuszcza możliwość wprowadzania nieistotnych zmian postanowień zawartej umowy. Zamawiający dopuszcza także możliwość wprowadzania istotnych zmian postanowień zawartej umowy z wybranym Wykonawcą w stosunku do treści oferty, na podstawie której dokonano wyboru Wykonawcy, w szczególności w sytuacjach określonych w Wytycznych (Sekcja 3.2.4 punkt 4).</w:t>
      </w:r>
      <w:bookmarkEnd w:id="53"/>
    </w:p>
    <w:p w14:paraId="1D754E27" w14:textId="77777777" w:rsidR="00AC2299" w:rsidRDefault="008F67A3">
      <w:pPr>
        <w:numPr>
          <w:ilvl w:val="0"/>
          <w:numId w:val="12"/>
        </w:numPr>
        <w:jc w:val="both"/>
        <w:rPr>
          <w:rFonts w:ascii="Calibri" w:eastAsia="Calibri" w:hAnsi="Calibri" w:cs="Calibri"/>
        </w:rPr>
      </w:pPr>
      <w:bookmarkStart w:id="54" w:name="OLE_LINK44"/>
      <w:r>
        <w:rPr>
          <w:rFonts w:ascii="Calibri" w:eastAsia="Calibri" w:hAnsi="Calibri" w:cs="Calibri"/>
        </w:rPr>
        <w:t>Wszelkie zmiany umowy wymagają formy pisemnej pod rygorem nieważności, za wyjątkiem zmian, do których wprowadzenia uprawniony jest jednostronnie Zamawiający</w:t>
      </w:r>
      <w:bookmarkEnd w:id="54"/>
      <w:r>
        <w:rPr>
          <w:rFonts w:ascii="Calibri" w:eastAsia="Calibri" w:hAnsi="Calibri" w:cs="Calibri"/>
        </w:rPr>
        <w:t>.</w:t>
      </w:r>
    </w:p>
    <w:p w14:paraId="1D754E28" w14:textId="77777777" w:rsidR="00AC2299" w:rsidRDefault="008F67A3">
      <w:pPr>
        <w:numPr>
          <w:ilvl w:val="0"/>
          <w:numId w:val="12"/>
        </w:numPr>
        <w:jc w:val="both"/>
        <w:rPr>
          <w:rFonts w:ascii="Calibri" w:eastAsia="Calibri" w:hAnsi="Calibri" w:cs="Calibri"/>
        </w:rPr>
      </w:pPr>
      <w:r>
        <w:rPr>
          <w:rFonts w:ascii="Calibri" w:eastAsia="Calibri" w:hAnsi="Calibri" w:cs="Calibri"/>
        </w:rPr>
        <w:t>Dopuszczalne będą zmiany umowy wynikające w szczególności z:</w:t>
      </w:r>
    </w:p>
    <w:p w14:paraId="1D754E29" w14:textId="77777777" w:rsidR="00AC2299" w:rsidRDefault="008F67A3">
      <w:pPr>
        <w:numPr>
          <w:ilvl w:val="1"/>
          <w:numId w:val="13"/>
        </w:numPr>
        <w:jc w:val="both"/>
        <w:rPr>
          <w:rFonts w:ascii="Calibri" w:eastAsia="Calibri" w:hAnsi="Calibri" w:cs="Calibri"/>
        </w:rPr>
      </w:pPr>
      <w:bookmarkStart w:id="55" w:name="OLE_LINK47"/>
      <w:r>
        <w:rPr>
          <w:rFonts w:ascii="Calibri" w:eastAsia="Calibri" w:hAnsi="Calibri" w:cs="Calibri"/>
        </w:rPr>
        <w:t>zmiany rozporządzeń, przepisów i innych dokumentów, w tym dokumentów programowych i umowy o dofinansowanie, związane z realizacją projektów współfinansowanych ze środków unijnych;</w:t>
      </w:r>
    </w:p>
    <w:p w14:paraId="1D754E2A" w14:textId="77777777" w:rsidR="00AC2299" w:rsidRDefault="008F67A3">
      <w:pPr>
        <w:numPr>
          <w:ilvl w:val="1"/>
          <w:numId w:val="13"/>
        </w:numPr>
        <w:jc w:val="both"/>
        <w:rPr>
          <w:rFonts w:ascii="Calibri" w:eastAsia="Calibri" w:hAnsi="Calibri" w:cs="Calibri"/>
        </w:rPr>
      </w:pPr>
      <w:r>
        <w:rPr>
          <w:rFonts w:ascii="Calibri" w:eastAsia="Calibri" w:hAnsi="Calibri" w:cs="Calibri"/>
        </w:rPr>
        <w:t>decyzji instytucji publicznych, w tym Instytucji Pośredniczącej lub Instytucji Zarządzającej Programem Operacyjnym;</w:t>
      </w:r>
    </w:p>
    <w:p w14:paraId="1D754E2B" w14:textId="77777777" w:rsidR="00AC2299" w:rsidRDefault="008F67A3">
      <w:pPr>
        <w:numPr>
          <w:ilvl w:val="1"/>
          <w:numId w:val="13"/>
        </w:numPr>
        <w:jc w:val="both"/>
        <w:rPr>
          <w:rFonts w:ascii="Calibri" w:eastAsia="Calibri" w:hAnsi="Calibri" w:cs="Calibri"/>
        </w:rPr>
      </w:pPr>
      <w:r>
        <w:rPr>
          <w:rFonts w:ascii="Calibri" w:eastAsia="Calibri" w:hAnsi="Calibri" w:cs="Calibri"/>
        </w:rPr>
        <w:t>przyczyn zewnętrznych niezależnych od Zamawiającego i/lub Wykonawcy;</w:t>
      </w:r>
    </w:p>
    <w:p w14:paraId="1D754E2C" w14:textId="77777777" w:rsidR="00AC2299" w:rsidRDefault="008F67A3">
      <w:pPr>
        <w:numPr>
          <w:ilvl w:val="1"/>
          <w:numId w:val="13"/>
        </w:numPr>
        <w:jc w:val="both"/>
        <w:rPr>
          <w:rFonts w:ascii="Calibri" w:eastAsia="Calibri" w:hAnsi="Calibri" w:cs="Calibri"/>
        </w:rPr>
      </w:pPr>
      <w:r>
        <w:rPr>
          <w:rFonts w:ascii="Calibri" w:eastAsia="Calibri" w:hAnsi="Calibri" w:cs="Calibri"/>
        </w:rPr>
        <w:t>uzasadnionych zmian w zakresie sposobu realizacji przedmiotu zamówienia, w przypadku wystąpienia okoliczności, których Zamawiający i/lub Wykonawca nie mogli przewidzieć na etapie prowadzenia postępowania ofertowego;</w:t>
      </w:r>
    </w:p>
    <w:p w14:paraId="1D754E2D" w14:textId="77777777" w:rsidR="00AC2299" w:rsidRDefault="008F67A3">
      <w:pPr>
        <w:numPr>
          <w:ilvl w:val="1"/>
          <w:numId w:val="13"/>
        </w:numPr>
        <w:jc w:val="both"/>
        <w:rPr>
          <w:rFonts w:ascii="Calibri" w:eastAsia="Calibri" w:hAnsi="Calibri" w:cs="Calibri"/>
        </w:rPr>
      </w:pPr>
      <w:r>
        <w:rPr>
          <w:rFonts w:ascii="Calibri" w:eastAsia="Calibri" w:hAnsi="Calibri" w:cs="Calibri"/>
        </w:rPr>
        <w:t xml:space="preserve">Zamawiający zastrzega, że przewidywane terminy na wykonanie poszczególnych etapów przez Wykonawcę podane są na podstawie terminów przewidzianych na poszczególne zadania w projekcie, w związku z tym Zamawiający może jednostronnie zmienić terminy z uwagi na aktualizację harmonogramu realizacji projektu, z zastrzeżeniem, że terminy mogą zostać przesunięte przez Zamawiającego na późniejsze, nie więcej jednak niż o 6 tygodni, o czym Zamawiający będzie informował Wykonawcę niezwłocznie. </w:t>
      </w:r>
    </w:p>
    <w:p w14:paraId="1D754E2E" w14:textId="77777777" w:rsidR="00AC2299" w:rsidRDefault="008F67A3">
      <w:pPr>
        <w:numPr>
          <w:ilvl w:val="1"/>
          <w:numId w:val="13"/>
        </w:numPr>
        <w:jc w:val="both"/>
        <w:rPr>
          <w:rFonts w:ascii="Calibri" w:eastAsia="Calibri" w:hAnsi="Calibri" w:cs="Calibri"/>
        </w:rPr>
      </w:pPr>
      <w:r>
        <w:rPr>
          <w:rFonts w:ascii="Calibri" w:eastAsia="Calibri" w:hAnsi="Calibri" w:cs="Calibri"/>
        </w:rPr>
        <w:t>Inne zmiany dotyczące terminu realizacji zadania:</w:t>
      </w:r>
    </w:p>
    <w:p w14:paraId="1D754E2F" w14:textId="77777777" w:rsidR="00AC2299" w:rsidRDefault="008F67A3">
      <w:pPr>
        <w:numPr>
          <w:ilvl w:val="2"/>
          <w:numId w:val="14"/>
        </w:numPr>
        <w:jc w:val="both"/>
        <w:rPr>
          <w:rFonts w:ascii="Calibri" w:eastAsia="Calibri" w:hAnsi="Calibri" w:cs="Calibri"/>
        </w:rPr>
      </w:pPr>
      <w:r>
        <w:rPr>
          <w:rFonts w:ascii="Calibri" w:eastAsia="Calibri" w:hAnsi="Calibri" w:cs="Calibri"/>
        </w:rPr>
        <w:t>w przypadku wystąpienia siły wyższej tj. zdarzenia nieprzewidywalnego, będącego poza kontrolą stron umowy;</w:t>
      </w:r>
    </w:p>
    <w:p w14:paraId="1D754E30" w14:textId="77777777" w:rsidR="00AC2299" w:rsidRDefault="008F67A3">
      <w:pPr>
        <w:numPr>
          <w:ilvl w:val="2"/>
          <w:numId w:val="14"/>
        </w:numPr>
        <w:jc w:val="both"/>
        <w:rPr>
          <w:rFonts w:ascii="Calibri" w:eastAsia="Calibri" w:hAnsi="Calibri" w:cs="Calibri"/>
        </w:rPr>
      </w:pPr>
      <w:r>
        <w:rPr>
          <w:rFonts w:ascii="Calibri" w:eastAsia="Calibri" w:hAnsi="Calibri" w:cs="Calibri"/>
        </w:rPr>
        <w:t>zmiana terminu określonego w umowie może nastąpić w sytuacji, gdy wykonanie przedmiotu umowy w terminie jest niemożliwe ze względu na wystąpienie obiektywnych przeszkód uniemożliwiających wykonanie zamówienia, za które nie odpowiada Wykonawca. W przypadku wystąpienia tego typu sytuacji termin realizacji umowy zostanie wydłużony o czas niezbędny do eliminacji przeszkody, za którą nie odpowiada Wykonawca;</w:t>
      </w:r>
    </w:p>
    <w:p w14:paraId="1D754E31" w14:textId="77777777" w:rsidR="00AC2299" w:rsidRDefault="008F67A3">
      <w:pPr>
        <w:numPr>
          <w:ilvl w:val="2"/>
          <w:numId w:val="14"/>
        </w:numPr>
        <w:jc w:val="both"/>
        <w:rPr>
          <w:rFonts w:ascii="Calibri" w:eastAsia="Calibri" w:hAnsi="Calibri" w:cs="Calibri"/>
        </w:rPr>
      </w:pPr>
      <w:r>
        <w:rPr>
          <w:rFonts w:ascii="Calibri" w:eastAsia="Calibri" w:hAnsi="Calibri" w:cs="Calibri"/>
        </w:rPr>
        <w:t>w przypadku konieczności wykonania zamówień dodatkowych, których wykonanie jest niezbędne dla wykonania przedmiotu umowy; zmiana terminu określonego w umowie może nastąpić w sytuacji, gdy wykonanie przedmiotu umowy w terminie jest niemożliwe z uwagi na konieczność wykonania zamówień dodatkowych, których zakup jest niezbędny dla wykonania przedmiotu umowy;</w:t>
      </w:r>
    </w:p>
    <w:p w14:paraId="1D754E32" w14:textId="77777777" w:rsidR="00AC2299" w:rsidRDefault="008F67A3">
      <w:pPr>
        <w:numPr>
          <w:ilvl w:val="2"/>
          <w:numId w:val="14"/>
        </w:numPr>
        <w:jc w:val="both"/>
        <w:rPr>
          <w:rFonts w:ascii="Calibri" w:eastAsia="Calibri" w:hAnsi="Calibri" w:cs="Calibri"/>
        </w:rPr>
      </w:pPr>
      <w:r>
        <w:rPr>
          <w:rFonts w:ascii="Calibri" w:eastAsia="Calibri" w:hAnsi="Calibri" w:cs="Calibri"/>
        </w:rPr>
        <w:lastRenderedPageBreak/>
        <w:t>w przypadku konieczności wprowadzenia zmian w projekcie wymagających akceptacji Instytucji Pośredniczącej;</w:t>
      </w:r>
    </w:p>
    <w:p w14:paraId="1D754E33" w14:textId="77777777" w:rsidR="00AC2299" w:rsidRDefault="008F67A3">
      <w:pPr>
        <w:numPr>
          <w:ilvl w:val="2"/>
          <w:numId w:val="14"/>
        </w:numPr>
        <w:jc w:val="both"/>
        <w:rPr>
          <w:rFonts w:ascii="Calibri" w:eastAsia="Calibri" w:hAnsi="Calibri" w:cs="Calibri"/>
        </w:rPr>
      </w:pPr>
      <w:r>
        <w:rPr>
          <w:rFonts w:ascii="Calibri" w:eastAsia="Calibri" w:hAnsi="Calibri" w:cs="Calibri"/>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14:paraId="1D754E34" w14:textId="77777777" w:rsidR="00AC2299" w:rsidRDefault="008F67A3">
      <w:pPr>
        <w:numPr>
          <w:ilvl w:val="1"/>
          <w:numId w:val="13"/>
        </w:numPr>
        <w:jc w:val="both"/>
        <w:rPr>
          <w:rFonts w:ascii="Calibri" w:eastAsia="Calibri" w:hAnsi="Calibri" w:cs="Calibri"/>
        </w:rPr>
      </w:pPr>
      <w:r>
        <w:rPr>
          <w:rFonts w:ascii="Calibri" w:eastAsia="Calibri" w:hAnsi="Calibri" w:cs="Calibri"/>
        </w:rPr>
        <w:t>Zmiany dotyczące wynagrodzenia: Wartość wynagrodzenia określonego w umowie może ulec zmianie w przypadku ograniczenia zakresu rzeczowego przedmiotu umowy przez Zamawiającego ze względu na czynniki, których Zamawiający nie mógł przewidzieć w chwili zawierania umowy, przy czym wynagrodzenie umowne ulegnie obniżeniu o wartość wydatków objętych rezygnacją.</w:t>
      </w:r>
    </w:p>
    <w:p w14:paraId="1D754E35" w14:textId="77777777" w:rsidR="00AC2299" w:rsidRDefault="008F67A3">
      <w:pPr>
        <w:numPr>
          <w:ilvl w:val="1"/>
          <w:numId w:val="13"/>
        </w:numPr>
        <w:jc w:val="both"/>
        <w:rPr>
          <w:rFonts w:ascii="Calibri" w:eastAsia="Calibri" w:hAnsi="Calibri" w:cs="Calibri"/>
        </w:rPr>
      </w:pPr>
      <w:r>
        <w:rPr>
          <w:rFonts w:ascii="Calibri" w:eastAsia="Calibri" w:hAnsi="Calibri" w:cs="Calibri"/>
        </w:rPr>
        <w:t>Pozostałe zmiany umowy:</w:t>
      </w:r>
    </w:p>
    <w:p w14:paraId="1D754E36" w14:textId="77777777" w:rsidR="00AC2299" w:rsidRDefault="008F67A3">
      <w:pPr>
        <w:numPr>
          <w:ilvl w:val="2"/>
          <w:numId w:val="15"/>
        </w:numPr>
        <w:jc w:val="both"/>
        <w:rPr>
          <w:rFonts w:ascii="Calibri" w:eastAsia="Calibri" w:hAnsi="Calibri" w:cs="Calibri"/>
        </w:rPr>
      </w:pPr>
      <w:r>
        <w:rPr>
          <w:rFonts w:ascii="Calibri" w:eastAsia="Calibri" w:hAnsi="Calibri" w:cs="Calibri"/>
        </w:rPr>
        <w:t>zmiana danych związanych z obsługą administracyjno-organizacyjną umowy;</w:t>
      </w:r>
    </w:p>
    <w:p w14:paraId="1D754E37" w14:textId="77777777" w:rsidR="00AC2299" w:rsidRDefault="008F67A3">
      <w:pPr>
        <w:numPr>
          <w:ilvl w:val="2"/>
          <w:numId w:val="15"/>
        </w:numPr>
        <w:jc w:val="both"/>
        <w:rPr>
          <w:rFonts w:ascii="Calibri" w:eastAsia="Calibri" w:hAnsi="Calibri" w:cs="Calibri"/>
        </w:rPr>
      </w:pPr>
      <w:r>
        <w:rPr>
          <w:rFonts w:ascii="Calibri" w:eastAsia="Calibri" w:hAnsi="Calibri" w:cs="Calibri"/>
        </w:rPr>
        <w:t>zmiana miejsca realizacji zamówienia/dostawy;</w:t>
      </w:r>
    </w:p>
    <w:p w14:paraId="1D754E38" w14:textId="77777777" w:rsidR="00AC2299" w:rsidRDefault="008F67A3">
      <w:pPr>
        <w:numPr>
          <w:ilvl w:val="2"/>
          <w:numId w:val="15"/>
        </w:numPr>
        <w:jc w:val="both"/>
        <w:rPr>
          <w:rFonts w:ascii="Calibri" w:eastAsia="Calibri" w:hAnsi="Calibri" w:cs="Calibri"/>
        </w:rPr>
      </w:pPr>
      <w:r>
        <w:rPr>
          <w:rFonts w:ascii="Calibri" w:eastAsia="Calibri" w:hAnsi="Calibri" w:cs="Calibri"/>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1D754E39" w14:textId="77777777" w:rsidR="00AC2299" w:rsidRDefault="008F67A3">
      <w:pPr>
        <w:numPr>
          <w:ilvl w:val="2"/>
          <w:numId w:val="15"/>
        </w:numPr>
        <w:jc w:val="both"/>
        <w:rPr>
          <w:rFonts w:ascii="Calibri" w:eastAsia="Calibri" w:hAnsi="Calibri" w:cs="Calibri"/>
        </w:rPr>
      </w:pPr>
      <w:r>
        <w:rPr>
          <w:rFonts w:ascii="Calibri" w:eastAsia="Calibri" w:hAnsi="Calibri" w:cs="Calibri"/>
        </w:rPr>
        <w:t>konieczność wprowadzenia zmian będzie następstwem zmian wprowadzonych w umowach pomiędzy Zamawiającym a inną niż Wykonawca stroną, w tym instytucjami nadzorującymi realizację projektu, w ramach którego realizowane jest zamówienie;</w:t>
      </w:r>
    </w:p>
    <w:p w14:paraId="1D754E3A" w14:textId="77777777" w:rsidR="00AC2299" w:rsidRDefault="008F67A3">
      <w:pPr>
        <w:numPr>
          <w:ilvl w:val="2"/>
          <w:numId w:val="15"/>
        </w:numPr>
        <w:jc w:val="both"/>
        <w:rPr>
          <w:rFonts w:ascii="Calibri" w:eastAsia="Calibri" w:hAnsi="Calibri" w:cs="Calibri"/>
        </w:rPr>
      </w:pPr>
      <w:r>
        <w:rPr>
          <w:rFonts w:ascii="Calibri" w:eastAsia="Calibri" w:hAnsi="Calibri" w:cs="Calibri"/>
        </w:rPr>
        <w:t>zmiana strony umowy w sytuacji, gdy w prawa i obowiązki Wykonawcy wstąpi inny podmiot zgodnie z przesłanką w sekcji 3.2.4 punkt 4) litera d Wytycznych w zakresie kwalifikowalności wydatków.</w:t>
      </w:r>
      <w:r>
        <w:rPr>
          <w:rFonts w:ascii="Calibri" w:eastAsia="Calibri" w:hAnsi="Calibri" w:cs="Calibri"/>
          <w:sz w:val="14"/>
          <w:szCs w:val="14"/>
        </w:rPr>
        <w:t> </w:t>
      </w:r>
      <w:bookmarkEnd w:id="55"/>
    </w:p>
    <w:bookmarkEnd w:id="52"/>
    <w:p w14:paraId="1D754E3B" w14:textId="77777777" w:rsidR="00AC2299" w:rsidRDefault="00AC2299">
      <w:pPr>
        <w:ind w:hanging="2"/>
        <w:jc w:val="both"/>
        <w:rPr>
          <w:rFonts w:ascii="Calibri" w:eastAsia="Calibri" w:hAnsi="Calibri" w:cs="Calibri"/>
        </w:rPr>
      </w:pPr>
    </w:p>
    <w:p w14:paraId="1D754E3C" w14:textId="77777777" w:rsidR="00AC2299" w:rsidRDefault="008F67A3">
      <w:pPr>
        <w:ind w:hanging="2"/>
        <w:jc w:val="both"/>
        <w:rPr>
          <w:rFonts w:ascii="Calibri" w:eastAsia="Calibri" w:hAnsi="Calibri" w:cs="Calibri"/>
        </w:rPr>
      </w:pPr>
      <w:r>
        <w:rPr>
          <w:rFonts w:ascii="Calibri" w:eastAsia="Calibri" w:hAnsi="Calibri" w:cs="Calibri"/>
          <w:b/>
        </w:rPr>
        <w:t xml:space="preserve">XII. ZAŁĄCZNIKI DO ZAPYTANIA OFERTOWEGO </w:t>
      </w:r>
    </w:p>
    <w:p w14:paraId="1D754E3D" w14:textId="089A793F" w:rsidR="00AC2299" w:rsidRDefault="008F67A3">
      <w:pPr>
        <w:numPr>
          <w:ilvl w:val="0"/>
          <w:numId w:val="16"/>
        </w:numPr>
        <w:jc w:val="both"/>
        <w:rPr>
          <w:rFonts w:ascii="Calibri" w:eastAsia="Calibri" w:hAnsi="Calibri" w:cs="Calibri"/>
        </w:rPr>
      </w:pPr>
      <w:r>
        <w:rPr>
          <w:rFonts w:ascii="Calibri" w:eastAsia="Calibri" w:hAnsi="Calibri" w:cs="Calibri"/>
        </w:rPr>
        <w:t>Formularz ofertowy wraz z oświadczeniami (zał</w:t>
      </w:r>
      <w:r w:rsidR="002C0EFA">
        <w:rPr>
          <w:rFonts w:ascii="Calibri" w:eastAsia="Calibri" w:hAnsi="Calibri" w:cs="Calibri"/>
        </w:rPr>
        <w:t>ącznik</w:t>
      </w:r>
      <w:r>
        <w:rPr>
          <w:rFonts w:ascii="Calibri" w:eastAsia="Calibri" w:hAnsi="Calibri" w:cs="Calibri"/>
        </w:rPr>
        <w:t xml:space="preserve"> nr 1).</w:t>
      </w:r>
    </w:p>
    <w:p w14:paraId="1D754E3E" w14:textId="77777777" w:rsidR="00AC2299" w:rsidRDefault="008F67A3">
      <w:pPr>
        <w:numPr>
          <w:ilvl w:val="0"/>
          <w:numId w:val="16"/>
        </w:numPr>
        <w:jc w:val="both"/>
        <w:rPr>
          <w:rFonts w:ascii="Calibri" w:eastAsia="Calibri" w:hAnsi="Calibri" w:cs="Calibri"/>
        </w:rPr>
      </w:pPr>
      <w:bookmarkStart w:id="56" w:name="kix.99w5z34k2mng" w:colFirst="0" w:colLast="0"/>
      <w:bookmarkEnd w:id="56"/>
      <w:r>
        <w:rPr>
          <w:rFonts w:ascii="Calibri" w:eastAsia="Calibri" w:hAnsi="Calibri" w:cs="Calibri"/>
        </w:rPr>
        <w:t>Oświadczenie w zakresie przeciwdziałania wspierania agresji na Ukrainę oraz służące ochronie bezpieczeństwa narodowego (załącznik nr 2).</w:t>
      </w:r>
    </w:p>
    <w:p w14:paraId="1D754E3F" w14:textId="77777777" w:rsidR="00AC2299" w:rsidRDefault="008F67A3">
      <w:pPr>
        <w:numPr>
          <w:ilvl w:val="0"/>
          <w:numId w:val="16"/>
        </w:numPr>
        <w:jc w:val="both"/>
        <w:rPr>
          <w:rFonts w:ascii="Calibri" w:eastAsia="Calibri" w:hAnsi="Calibri" w:cs="Calibri"/>
        </w:rPr>
      </w:pPr>
      <w:r>
        <w:rPr>
          <w:rFonts w:ascii="Calibri" w:eastAsia="Calibri" w:hAnsi="Calibri" w:cs="Calibri"/>
        </w:rPr>
        <w:t>Oświadczenie wykonawców o braku powiązań kapitałowych lub osobowych (załącznik nr 3).</w:t>
      </w:r>
    </w:p>
    <w:p w14:paraId="1D754E40" w14:textId="77777777" w:rsidR="00AC2299" w:rsidRDefault="008F67A3">
      <w:pPr>
        <w:numPr>
          <w:ilvl w:val="0"/>
          <w:numId w:val="16"/>
        </w:numPr>
        <w:jc w:val="both"/>
        <w:rPr>
          <w:rFonts w:ascii="Calibri" w:eastAsia="Calibri" w:hAnsi="Calibri" w:cs="Calibri"/>
        </w:rPr>
      </w:pPr>
      <w:r>
        <w:rPr>
          <w:rFonts w:ascii="Calibri" w:eastAsia="Calibri" w:hAnsi="Calibri" w:cs="Calibri"/>
        </w:rPr>
        <w:t>Klauzula informacyjna Zamawiającego i oświadczenie o zgodzie na przetwarzanie danych osobowych (załącznik nr 4).</w:t>
      </w:r>
    </w:p>
    <w:p w14:paraId="1D754E41" w14:textId="77777777" w:rsidR="00AC2299" w:rsidRDefault="008F67A3">
      <w:pPr>
        <w:numPr>
          <w:ilvl w:val="0"/>
          <w:numId w:val="16"/>
        </w:numPr>
        <w:jc w:val="both"/>
        <w:rPr>
          <w:rFonts w:ascii="Calibri" w:eastAsia="Calibri" w:hAnsi="Calibri" w:cs="Calibri"/>
        </w:rPr>
      </w:pPr>
      <w:r>
        <w:rPr>
          <w:rFonts w:ascii="Calibri" w:eastAsia="Calibri" w:hAnsi="Calibri" w:cs="Calibri"/>
        </w:rPr>
        <w:t>Klauzula informacyjna Instytucji Zarządzającej (załącznik nr 5).</w:t>
      </w:r>
    </w:p>
    <w:p w14:paraId="1D754E4A" w14:textId="03CD8B46" w:rsidR="00AC2299" w:rsidRPr="008F67A3" w:rsidRDefault="009675FF">
      <w:pPr>
        <w:numPr>
          <w:ilvl w:val="0"/>
          <w:numId w:val="16"/>
        </w:numPr>
        <w:jc w:val="both"/>
        <w:rPr>
          <w:rFonts w:ascii="Calibri" w:eastAsia="Calibri" w:hAnsi="Calibri" w:cs="Calibri"/>
        </w:rPr>
      </w:pPr>
      <w:r w:rsidRPr="008F67A3">
        <w:rPr>
          <w:rFonts w:ascii="Calibri" w:eastAsia="Calibri" w:hAnsi="Calibri" w:cs="Calibri"/>
        </w:rPr>
        <w:t>Koncepcja</w:t>
      </w:r>
      <w:r w:rsidR="008F67A3" w:rsidRPr="008F67A3">
        <w:rPr>
          <w:rFonts w:ascii="Calibri" w:eastAsia="Calibri" w:hAnsi="Calibri" w:cs="Calibri"/>
        </w:rPr>
        <w:t xml:space="preserve"> szkolenia dla mentorów</w:t>
      </w:r>
      <w:r w:rsidR="008F67A3">
        <w:rPr>
          <w:rFonts w:ascii="Calibri" w:eastAsia="Calibri" w:hAnsi="Calibri" w:cs="Calibri"/>
        </w:rPr>
        <w:t xml:space="preserve"> (załącznik nr 6</w:t>
      </w:r>
      <w:r w:rsidR="002C0EFA">
        <w:rPr>
          <w:rFonts w:ascii="Calibri" w:eastAsia="Calibri" w:hAnsi="Calibri" w:cs="Calibri"/>
        </w:rPr>
        <w:t>, zintegrowany w 1 pliku z załącznikiem nr 1</w:t>
      </w:r>
      <w:r w:rsidR="008F67A3">
        <w:rPr>
          <w:rFonts w:ascii="Calibri" w:eastAsia="Calibri" w:hAnsi="Calibri" w:cs="Calibri"/>
        </w:rPr>
        <w:t>)</w:t>
      </w:r>
      <w:r w:rsidR="008F67A3" w:rsidRPr="008F67A3">
        <w:rPr>
          <w:rFonts w:ascii="Calibri" w:eastAsia="Calibri" w:hAnsi="Calibri" w:cs="Calibri"/>
        </w:rPr>
        <w:t>.</w:t>
      </w:r>
    </w:p>
    <w:sectPr w:rsidR="00AC2299" w:rsidRPr="008F67A3">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2D89D" w14:textId="77777777" w:rsidR="000B61DA" w:rsidRDefault="000B61DA">
      <w:pPr>
        <w:spacing w:line="240" w:lineRule="auto"/>
      </w:pPr>
      <w:r>
        <w:separator/>
      </w:r>
    </w:p>
  </w:endnote>
  <w:endnote w:type="continuationSeparator" w:id="0">
    <w:p w14:paraId="574E9062" w14:textId="77777777" w:rsidR="000B61DA" w:rsidRDefault="000B61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4E4D" w14:textId="77777777" w:rsidR="00AC2299" w:rsidRDefault="008F67A3">
    <w:pPr>
      <w:spacing w:before="120" w:after="120" w:line="240" w:lineRule="auto"/>
      <w:ind w:left="-426" w:right="-429"/>
      <w:jc w:val="center"/>
      <w:rPr>
        <w:rFonts w:ascii="Times New Roman" w:eastAsia="Times New Roman" w:hAnsi="Times New Roman" w:cs="Times New Roman"/>
        <w:sz w:val="24"/>
        <w:szCs w:val="24"/>
      </w:rPr>
    </w:pPr>
    <w:bookmarkStart w:id="57" w:name="OLE_LINK1"/>
    <w:r>
      <w:rPr>
        <w:rFonts w:ascii="Calibri" w:eastAsia="Calibri" w:hAnsi="Calibri" w:cs="Calibri"/>
        <w:sz w:val="20"/>
        <w:szCs w:val="20"/>
      </w:rPr>
      <w:t>Projekt „</w:t>
    </w:r>
    <w:r>
      <w:rPr>
        <w:rFonts w:ascii="Calibri" w:eastAsia="Calibri" w:hAnsi="Calibri" w:cs="Calibri"/>
        <w:i/>
        <w:sz w:val="20"/>
        <w:szCs w:val="20"/>
      </w:rPr>
      <w:t>Generator Innowacji. Sieci Wsparcia 3.”</w:t>
    </w:r>
    <w:r>
      <w:rPr>
        <w:rFonts w:ascii="Calibri" w:eastAsia="Calibri" w:hAnsi="Calibri" w:cs="Calibri"/>
        <w:i/>
        <w:sz w:val="20"/>
        <w:szCs w:val="20"/>
      </w:rPr>
      <w:br/>
    </w:r>
    <w:r>
      <w:rPr>
        <w:rFonts w:ascii="Calibri" w:eastAsia="Calibri" w:hAnsi="Calibri" w:cs="Calibri"/>
        <w:sz w:val="20"/>
        <w:szCs w:val="20"/>
      </w:rPr>
      <w:t>dofinansowany przez Unię Europejską w ramach Europejskiego Funduszu Społecznego Plus.</w:t>
    </w:r>
  </w:p>
  <w:p w14:paraId="1D754E4E" w14:textId="6616BF33" w:rsidR="00AC2299" w:rsidRDefault="008F67A3">
    <w:pPr>
      <w:spacing w:before="120" w:after="120" w:line="240" w:lineRule="auto"/>
      <w:jc w:val="center"/>
      <w:rPr>
        <w:rFonts w:ascii="Times New Roman" w:eastAsia="Times New Roman" w:hAnsi="Times New Roman" w:cs="Times New Roman"/>
        <w:sz w:val="24"/>
        <w:szCs w:val="24"/>
      </w:rPr>
    </w:pPr>
    <w:r>
      <w:rPr>
        <w:rFonts w:ascii="Calibri" w:eastAsia="Calibri" w:hAnsi="Calibri" w:cs="Calibri"/>
        <w:sz w:val="20"/>
        <w:szCs w:val="20"/>
      </w:rPr>
      <w:t xml:space="preserve">Lider i partner wiodący: PCG Polska Sp. z o.o., ul. Fabryczna 17, 90-344 Łódź, </w:t>
    </w:r>
    <w:hyperlink r:id="rId1">
      <w:r w:rsidR="00AC2299">
        <w:rPr>
          <w:rFonts w:ascii="Calibri" w:eastAsia="Calibri" w:hAnsi="Calibri" w:cs="Calibri"/>
          <w:color w:val="0000FF"/>
          <w:sz w:val="20"/>
          <w:szCs w:val="20"/>
          <w:u w:val="single"/>
        </w:rPr>
        <w:t>www.pcgpolska.pl</w:t>
      </w:r>
    </w:hyperlink>
  </w:p>
  <w:p w14:paraId="1D754E4F" w14:textId="77777777" w:rsidR="00AC2299" w:rsidRDefault="008F67A3">
    <w:pPr>
      <w:spacing w:before="120" w:after="120" w:line="240" w:lineRule="auto"/>
      <w:jc w:val="center"/>
      <w:rPr>
        <w:rFonts w:ascii="Times New Roman" w:eastAsia="Times New Roman" w:hAnsi="Times New Roman" w:cs="Times New Roman"/>
        <w:sz w:val="24"/>
        <w:szCs w:val="24"/>
      </w:rPr>
    </w:pPr>
    <w:r>
      <w:rPr>
        <w:rFonts w:ascii="Calibri" w:eastAsia="Calibri" w:hAnsi="Calibri" w:cs="Calibri"/>
        <w:sz w:val="20"/>
        <w:szCs w:val="20"/>
      </w:rPr>
      <w:t xml:space="preserve">Partner projektu: Towarzystwo Inicjatyw Twórczych "ę", ul. Hoża 35, 00-681 Warszawa, </w:t>
    </w:r>
    <w:hyperlink r:id="rId2">
      <w:r w:rsidR="00AC2299">
        <w:rPr>
          <w:rFonts w:ascii="Calibri" w:eastAsia="Calibri" w:hAnsi="Calibri" w:cs="Calibri"/>
          <w:color w:val="0000FF"/>
          <w:sz w:val="20"/>
          <w:szCs w:val="20"/>
          <w:u w:val="single"/>
        </w:rPr>
        <w:t>www.e.org.pl</w:t>
      </w:r>
    </w:hyperlink>
  </w:p>
  <w:bookmarkEnd w:id="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4F31" w14:textId="77777777" w:rsidR="000B61DA" w:rsidRDefault="000B61DA">
      <w:pPr>
        <w:spacing w:line="240" w:lineRule="auto"/>
      </w:pPr>
      <w:r>
        <w:separator/>
      </w:r>
    </w:p>
  </w:footnote>
  <w:footnote w:type="continuationSeparator" w:id="0">
    <w:p w14:paraId="7E7E9FD8" w14:textId="77777777" w:rsidR="000B61DA" w:rsidRDefault="000B61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4E4B" w14:textId="104DF473" w:rsidR="00AC2299" w:rsidRDefault="008F67A3" w:rsidP="004F6B21">
    <w:pPr>
      <w:tabs>
        <w:tab w:val="center" w:pos="4536"/>
        <w:tab w:val="right" w:pos="9072"/>
      </w:tabs>
      <w:spacing w:line="240" w:lineRule="auto"/>
      <w:jc w:val="center"/>
      <w:rPr>
        <w:rFonts w:ascii="Calibri" w:eastAsia="Calibri" w:hAnsi="Calibri" w:cs="Calibri"/>
      </w:rPr>
    </w:pPr>
    <w:r>
      <w:rPr>
        <w:rFonts w:ascii="Calibri" w:eastAsia="Calibri" w:hAnsi="Calibri" w:cs="Calibri"/>
        <w:noProof/>
      </w:rPr>
      <w:drawing>
        <wp:inline distT="0" distB="0" distL="0" distR="0" wp14:anchorId="1D754E52" wp14:editId="1D754E53">
          <wp:extent cx="5403850" cy="749300"/>
          <wp:effectExtent l="0" t="0" r="0" b="0"/>
          <wp:docPr id="1" name="image1.jpg" descr="Obraz zawierający tekst, Czcionka, zrzut ekranu&#10;&#10;Opis wygenerowany automatycznie"/>
          <wp:cNvGraphicFramePr/>
          <a:graphic xmlns:a="http://schemas.openxmlformats.org/drawingml/2006/main">
            <a:graphicData uri="http://schemas.openxmlformats.org/drawingml/2006/picture">
              <pic:pic xmlns:pic="http://schemas.openxmlformats.org/drawingml/2006/picture">
                <pic:nvPicPr>
                  <pic:cNvPr id="0" name="image1.jpg" descr="Obraz zawierający tekst, Czcionka, zrzut ekranu&#10;&#10;Opis wygenerowany automatycznie"/>
                  <pic:cNvPicPr preferRelativeResize="0"/>
                </pic:nvPicPr>
                <pic:blipFill>
                  <a:blip r:embed="rId1"/>
                  <a:srcRect/>
                  <a:stretch>
                    <a:fillRect/>
                  </a:stretch>
                </pic:blipFill>
                <pic:spPr>
                  <a:xfrm>
                    <a:off x="0" y="0"/>
                    <a:ext cx="5403850" cy="749300"/>
                  </a:xfrm>
                  <a:prstGeom prst="rect">
                    <a:avLst/>
                  </a:prstGeom>
                  <a:ln/>
                </pic:spPr>
              </pic:pic>
            </a:graphicData>
          </a:graphic>
        </wp:inline>
      </w:drawing>
    </w:r>
  </w:p>
  <w:p w14:paraId="5369B283" w14:textId="77777777" w:rsidR="004F6B21" w:rsidRDefault="004F6B21" w:rsidP="004F6B21">
    <w:pPr>
      <w:tabs>
        <w:tab w:val="center" w:pos="4536"/>
        <w:tab w:val="right" w:pos="9072"/>
      </w:tabs>
      <w:spacing w:line="240" w:lineRule="auto"/>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F6E"/>
    <w:multiLevelType w:val="multilevel"/>
    <w:tmpl w:val="5CAA67EA"/>
    <w:lvl w:ilvl="0">
      <w:start w:val="1"/>
      <w:numFmt w:val="decimal"/>
      <w:lvlText w:val="%1."/>
      <w:lvlJc w:val="left"/>
      <w:pPr>
        <w:ind w:left="720" w:hanging="57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6A4620"/>
    <w:multiLevelType w:val="multilevel"/>
    <w:tmpl w:val="1BB2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22A56"/>
    <w:multiLevelType w:val="multilevel"/>
    <w:tmpl w:val="5792FE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340" w:hanging="360"/>
      </w:p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278972BD"/>
    <w:multiLevelType w:val="multilevel"/>
    <w:tmpl w:val="2A2ADDD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B052ADF"/>
    <w:multiLevelType w:val="multilevel"/>
    <w:tmpl w:val="1716F5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340" w:hanging="360"/>
      </w:p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2D2D46FE"/>
    <w:multiLevelType w:val="multilevel"/>
    <w:tmpl w:val="836EB0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5065DA9"/>
    <w:multiLevelType w:val="multilevel"/>
    <w:tmpl w:val="5CAA67EA"/>
    <w:lvl w:ilvl="0">
      <w:start w:val="1"/>
      <w:numFmt w:val="decimal"/>
      <w:lvlText w:val="%1."/>
      <w:lvlJc w:val="left"/>
      <w:pPr>
        <w:ind w:left="720" w:hanging="57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59C6A19"/>
    <w:multiLevelType w:val="multilevel"/>
    <w:tmpl w:val="5CAA67EA"/>
    <w:lvl w:ilvl="0">
      <w:start w:val="1"/>
      <w:numFmt w:val="decimal"/>
      <w:lvlText w:val="%1."/>
      <w:lvlJc w:val="left"/>
      <w:pPr>
        <w:ind w:left="720" w:hanging="57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E074B34"/>
    <w:multiLevelType w:val="multilevel"/>
    <w:tmpl w:val="5CAA67EA"/>
    <w:lvl w:ilvl="0">
      <w:start w:val="1"/>
      <w:numFmt w:val="decimal"/>
      <w:lvlText w:val="%1."/>
      <w:lvlJc w:val="left"/>
      <w:pPr>
        <w:ind w:left="720" w:hanging="57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04D1904"/>
    <w:multiLevelType w:val="multilevel"/>
    <w:tmpl w:val="EADA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BB33AB"/>
    <w:multiLevelType w:val="multilevel"/>
    <w:tmpl w:val="32B6C0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15:restartNumberingAfterBreak="0">
    <w:nsid w:val="4E457C39"/>
    <w:multiLevelType w:val="multilevel"/>
    <w:tmpl w:val="5CAA67EA"/>
    <w:lvl w:ilvl="0">
      <w:start w:val="1"/>
      <w:numFmt w:val="decimal"/>
      <w:lvlText w:val="%1."/>
      <w:lvlJc w:val="left"/>
      <w:pPr>
        <w:ind w:left="720" w:hanging="57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8E02A08"/>
    <w:multiLevelType w:val="multilevel"/>
    <w:tmpl w:val="759A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701219"/>
    <w:multiLevelType w:val="multilevel"/>
    <w:tmpl w:val="4FE6C234"/>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4" w15:restartNumberingAfterBreak="0">
    <w:nsid w:val="71AC3215"/>
    <w:multiLevelType w:val="multilevel"/>
    <w:tmpl w:val="25B2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CE5AC6"/>
    <w:multiLevelType w:val="multilevel"/>
    <w:tmpl w:val="5CAA67EA"/>
    <w:lvl w:ilvl="0">
      <w:start w:val="1"/>
      <w:numFmt w:val="decimal"/>
      <w:lvlText w:val="%1."/>
      <w:lvlJc w:val="left"/>
      <w:pPr>
        <w:ind w:left="720" w:hanging="57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24368659">
    <w:abstractNumId w:val="15"/>
  </w:num>
  <w:num w:numId="2" w16cid:durableId="902640008">
    <w:abstractNumId w:val="5"/>
  </w:num>
  <w:num w:numId="3" w16cid:durableId="989098019">
    <w:abstractNumId w:val="3"/>
  </w:num>
  <w:num w:numId="4" w16cid:durableId="657341011">
    <w:abstractNumId w:val="1"/>
  </w:num>
  <w:num w:numId="5" w16cid:durableId="977417986">
    <w:abstractNumId w:val="12"/>
  </w:num>
  <w:num w:numId="6" w16cid:durableId="385184679">
    <w:abstractNumId w:val="14"/>
  </w:num>
  <w:num w:numId="7" w16cid:durableId="1204059170">
    <w:abstractNumId w:val="9"/>
  </w:num>
  <w:num w:numId="8" w16cid:durableId="193229580">
    <w:abstractNumId w:val="7"/>
  </w:num>
  <w:num w:numId="9" w16cid:durableId="1502694673">
    <w:abstractNumId w:val="11"/>
  </w:num>
  <w:num w:numId="10" w16cid:durableId="1411729063">
    <w:abstractNumId w:val="0"/>
  </w:num>
  <w:num w:numId="11" w16cid:durableId="1751661271">
    <w:abstractNumId w:val="6"/>
  </w:num>
  <w:num w:numId="12" w16cid:durableId="1354258855">
    <w:abstractNumId w:val="8"/>
  </w:num>
  <w:num w:numId="13" w16cid:durableId="165752812">
    <w:abstractNumId w:val="13"/>
  </w:num>
  <w:num w:numId="14" w16cid:durableId="1481118958">
    <w:abstractNumId w:val="2"/>
  </w:num>
  <w:num w:numId="15" w16cid:durableId="1908103477">
    <w:abstractNumId w:val="4"/>
  </w:num>
  <w:num w:numId="16" w16cid:durableId="155230760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299"/>
    <w:rsid w:val="0000053F"/>
    <w:rsid w:val="00002079"/>
    <w:rsid w:val="00010EB0"/>
    <w:rsid w:val="0001343D"/>
    <w:rsid w:val="00041573"/>
    <w:rsid w:val="00045C30"/>
    <w:rsid w:val="00064601"/>
    <w:rsid w:val="00071079"/>
    <w:rsid w:val="0007233C"/>
    <w:rsid w:val="0009059F"/>
    <w:rsid w:val="00096FC4"/>
    <w:rsid w:val="000B0324"/>
    <w:rsid w:val="000B2526"/>
    <w:rsid w:val="000B61DA"/>
    <w:rsid w:val="000B74B4"/>
    <w:rsid w:val="000C0D4D"/>
    <w:rsid w:val="000D38C8"/>
    <w:rsid w:val="000D7EC6"/>
    <w:rsid w:val="000E2697"/>
    <w:rsid w:val="000F4D03"/>
    <w:rsid w:val="000F5B49"/>
    <w:rsid w:val="001008ED"/>
    <w:rsid w:val="00107810"/>
    <w:rsid w:val="00112042"/>
    <w:rsid w:val="00130967"/>
    <w:rsid w:val="0013120C"/>
    <w:rsid w:val="0013155C"/>
    <w:rsid w:val="00132706"/>
    <w:rsid w:val="0014210A"/>
    <w:rsid w:val="00155CA0"/>
    <w:rsid w:val="0017377B"/>
    <w:rsid w:val="00194283"/>
    <w:rsid w:val="001A1534"/>
    <w:rsid w:val="001B499A"/>
    <w:rsid w:val="001B5797"/>
    <w:rsid w:val="001C4335"/>
    <w:rsid w:val="001C533C"/>
    <w:rsid w:val="001D2625"/>
    <w:rsid w:val="001D32DE"/>
    <w:rsid w:val="001D6ABC"/>
    <w:rsid w:val="00200374"/>
    <w:rsid w:val="0020599E"/>
    <w:rsid w:val="00207A75"/>
    <w:rsid w:val="002124E7"/>
    <w:rsid w:val="00214DBA"/>
    <w:rsid w:val="00216FCD"/>
    <w:rsid w:val="002441CB"/>
    <w:rsid w:val="00246537"/>
    <w:rsid w:val="0025480D"/>
    <w:rsid w:val="00256FEB"/>
    <w:rsid w:val="00265068"/>
    <w:rsid w:val="00267382"/>
    <w:rsid w:val="00271B3F"/>
    <w:rsid w:val="002A1903"/>
    <w:rsid w:val="002A7BB7"/>
    <w:rsid w:val="002B6F57"/>
    <w:rsid w:val="002C0EFA"/>
    <w:rsid w:val="002E49D4"/>
    <w:rsid w:val="002E562C"/>
    <w:rsid w:val="002E6B8C"/>
    <w:rsid w:val="002F06DB"/>
    <w:rsid w:val="002F0FF5"/>
    <w:rsid w:val="002F4DE3"/>
    <w:rsid w:val="002F530C"/>
    <w:rsid w:val="00340A5C"/>
    <w:rsid w:val="003422F0"/>
    <w:rsid w:val="003539DD"/>
    <w:rsid w:val="00362DDC"/>
    <w:rsid w:val="00367C2F"/>
    <w:rsid w:val="003A5FA8"/>
    <w:rsid w:val="003B09E3"/>
    <w:rsid w:val="003B2A1F"/>
    <w:rsid w:val="003E19E6"/>
    <w:rsid w:val="003F2311"/>
    <w:rsid w:val="003F3870"/>
    <w:rsid w:val="00400781"/>
    <w:rsid w:val="00405433"/>
    <w:rsid w:val="00414ED5"/>
    <w:rsid w:val="00417521"/>
    <w:rsid w:val="00420BA6"/>
    <w:rsid w:val="00432BED"/>
    <w:rsid w:val="004475FA"/>
    <w:rsid w:val="00451E1E"/>
    <w:rsid w:val="00463B20"/>
    <w:rsid w:val="004667CB"/>
    <w:rsid w:val="004676D2"/>
    <w:rsid w:val="00467732"/>
    <w:rsid w:val="004749B1"/>
    <w:rsid w:val="00481279"/>
    <w:rsid w:val="00482EDF"/>
    <w:rsid w:val="00490F18"/>
    <w:rsid w:val="00493F9E"/>
    <w:rsid w:val="00497F87"/>
    <w:rsid w:val="004A4A3A"/>
    <w:rsid w:val="004B566F"/>
    <w:rsid w:val="004B7ABB"/>
    <w:rsid w:val="004C13BB"/>
    <w:rsid w:val="004C26E3"/>
    <w:rsid w:val="004C445B"/>
    <w:rsid w:val="004C5352"/>
    <w:rsid w:val="004D0241"/>
    <w:rsid w:val="004E5BF2"/>
    <w:rsid w:val="004F6B21"/>
    <w:rsid w:val="00505749"/>
    <w:rsid w:val="005073F4"/>
    <w:rsid w:val="0051543E"/>
    <w:rsid w:val="005154B4"/>
    <w:rsid w:val="0051602E"/>
    <w:rsid w:val="00531ADD"/>
    <w:rsid w:val="005404E9"/>
    <w:rsid w:val="00541905"/>
    <w:rsid w:val="005476D4"/>
    <w:rsid w:val="005476E6"/>
    <w:rsid w:val="005511AE"/>
    <w:rsid w:val="00553D4E"/>
    <w:rsid w:val="00556BBE"/>
    <w:rsid w:val="005901C1"/>
    <w:rsid w:val="00590C34"/>
    <w:rsid w:val="005A55BF"/>
    <w:rsid w:val="005C18A6"/>
    <w:rsid w:val="005D1097"/>
    <w:rsid w:val="005E7F73"/>
    <w:rsid w:val="005F022A"/>
    <w:rsid w:val="00632670"/>
    <w:rsid w:val="00633CD9"/>
    <w:rsid w:val="0064052A"/>
    <w:rsid w:val="00641B77"/>
    <w:rsid w:val="00651006"/>
    <w:rsid w:val="00652AFB"/>
    <w:rsid w:val="006531E3"/>
    <w:rsid w:val="006575A2"/>
    <w:rsid w:val="006627E2"/>
    <w:rsid w:val="00662D8B"/>
    <w:rsid w:val="00663204"/>
    <w:rsid w:val="006742B5"/>
    <w:rsid w:val="006A2B50"/>
    <w:rsid w:val="006A41B3"/>
    <w:rsid w:val="006A7D5C"/>
    <w:rsid w:val="006B7C14"/>
    <w:rsid w:val="006C1328"/>
    <w:rsid w:val="006C226F"/>
    <w:rsid w:val="006C47A3"/>
    <w:rsid w:val="006F39C1"/>
    <w:rsid w:val="006F3CCB"/>
    <w:rsid w:val="00700F91"/>
    <w:rsid w:val="00705E57"/>
    <w:rsid w:val="00706083"/>
    <w:rsid w:val="00707534"/>
    <w:rsid w:val="007174FD"/>
    <w:rsid w:val="00736B5B"/>
    <w:rsid w:val="00746AE6"/>
    <w:rsid w:val="00761E44"/>
    <w:rsid w:val="007637E3"/>
    <w:rsid w:val="00766B58"/>
    <w:rsid w:val="00772E23"/>
    <w:rsid w:val="007803A4"/>
    <w:rsid w:val="00784082"/>
    <w:rsid w:val="00795C53"/>
    <w:rsid w:val="007C158D"/>
    <w:rsid w:val="007C23A7"/>
    <w:rsid w:val="007C76B3"/>
    <w:rsid w:val="007D4865"/>
    <w:rsid w:val="007D5A60"/>
    <w:rsid w:val="007E16AF"/>
    <w:rsid w:val="007E7CE4"/>
    <w:rsid w:val="0080200F"/>
    <w:rsid w:val="00804D7C"/>
    <w:rsid w:val="00810D79"/>
    <w:rsid w:val="0082041B"/>
    <w:rsid w:val="00820B2E"/>
    <w:rsid w:val="0083194A"/>
    <w:rsid w:val="008332F3"/>
    <w:rsid w:val="008416F8"/>
    <w:rsid w:val="00843A08"/>
    <w:rsid w:val="00851A14"/>
    <w:rsid w:val="00864ACB"/>
    <w:rsid w:val="00865735"/>
    <w:rsid w:val="0087419B"/>
    <w:rsid w:val="008A2565"/>
    <w:rsid w:val="008A4173"/>
    <w:rsid w:val="008A7B6D"/>
    <w:rsid w:val="008B078B"/>
    <w:rsid w:val="008B428F"/>
    <w:rsid w:val="008C07DC"/>
    <w:rsid w:val="008C461D"/>
    <w:rsid w:val="008C6C83"/>
    <w:rsid w:val="008C7B00"/>
    <w:rsid w:val="008D0375"/>
    <w:rsid w:val="008D09E8"/>
    <w:rsid w:val="008D2184"/>
    <w:rsid w:val="008D7779"/>
    <w:rsid w:val="008D7D08"/>
    <w:rsid w:val="008E63A1"/>
    <w:rsid w:val="008E749E"/>
    <w:rsid w:val="008F67A3"/>
    <w:rsid w:val="008F7394"/>
    <w:rsid w:val="00901A25"/>
    <w:rsid w:val="00916B86"/>
    <w:rsid w:val="00937C5F"/>
    <w:rsid w:val="00946F09"/>
    <w:rsid w:val="00962666"/>
    <w:rsid w:val="00964C18"/>
    <w:rsid w:val="009675FF"/>
    <w:rsid w:val="00967B20"/>
    <w:rsid w:val="00971E0D"/>
    <w:rsid w:val="00972204"/>
    <w:rsid w:val="00972C88"/>
    <w:rsid w:val="009805C3"/>
    <w:rsid w:val="009825BF"/>
    <w:rsid w:val="00996ACF"/>
    <w:rsid w:val="009A2ABB"/>
    <w:rsid w:val="009A56A2"/>
    <w:rsid w:val="009B5AF3"/>
    <w:rsid w:val="009C2702"/>
    <w:rsid w:val="009C3D3C"/>
    <w:rsid w:val="009D0021"/>
    <w:rsid w:val="009D4192"/>
    <w:rsid w:val="009E32E2"/>
    <w:rsid w:val="009E3C26"/>
    <w:rsid w:val="009E6514"/>
    <w:rsid w:val="009F3C03"/>
    <w:rsid w:val="00A003EF"/>
    <w:rsid w:val="00A00C3D"/>
    <w:rsid w:val="00A0105D"/>
    <w:rsid w:val="00A064AB"/>
    <w:rsid w:val="00A06882"/>
    <w:rsid w:val="00A223A9"/>
    <w:rsid w:val="00A322DE"/>
    <w:rsid w:val="00A40A10"/>
    <w:rsid w:val="00A463F4"/>
    <w:rsid w:val="00A507B6"/>
    <w:rsid w:val="00A57612"/>
    <w:rsid w:val="00A57E88"/>
    <w:rsid w:val="00A605EA"/>
    <w:rsid w:val="00A64A9D"/>
    <w:rsid w:val="00A667EF"/>
    <w:rsid w:val="00A7005C"/>
    <w:rsid w:val="00A764B9"/>
    <w:rsid w:val="00A83D7B"/>
    <w:rsid w:val="00A86419"/>
    <w:rsid w:val="00A9098F"/>
    <w:rsid w:val="00A91E44"/>
    <w:rsid w:val="00A92C8E"/>
    <w:rsid w:val="00A93D1D"/>
    <w:rsid w:val="00AB0065"/>
    <w:rsid w:val="00AB496E"/>
    <w:rsid w:val="00AB594F"/>
    <w:rsid w:val="00AB5BA4"/>
    <w:rsid w:val="00AB730B"/>
    <w:rsid w:val="00AB7D32"/>
    <w:rsid w:val="00AC2299"/>
    <w:rsid w:val="00AE1119"/>
    <w:rsid w:val="00AF1295"/>
    <w:rsid w:val="00AF320F"/>
    <w:rsid w:val="00B00693"/>
    <w:rsid w:val="00B04C29"/>
    <w:rsid w:val="00B04E38"/>
    <w:rsid w:val="00B10A63"/>
    <w:rsid w:val="00B12C8C"/>
    <w:rsid w:val="00B42C61"/>
    <w:rsid w:val="00B47445"/>
    <w:rsid w:val="00B5465E"/>
    <w:rsid w:val="00B57480"/>
    <w:rsid w:val="00B600CA"/>
    <w:rsid w:val="00B61FAE"/>
    <w:rsid w:val="00B74369"/>
    <w:rsid w:val="00B811D6"/>
    <w:rsid w:val="00B91D35"/>
    <w:rsid w:val="00B9696B"/>
    <w:rsid w:val="00BA42E3"/>
    <w:rsid w:val="00BB275A"/>
    <w:rsid w:val="00BB4B1A"/>
    <w:rsid w:val="00BC5A91"/>
    <w:rsid w:val="00BD3580"/>
    <w:rsid w:val="00BD54FE"/>
    <w:rsid w:val="00BE5AD8"/>
    <w:rsid w:val="00C1582E"/>
    <w:rsid w:val="00C469B5"/>
    <w:rsid w:val="00C518FA"/>
    <w:rsid w:val="00C52842"/>
    <w:rsid w:val="00C5487D"/>
    <w:rsid w:val="00C66EB0"/>
    <w:rsid w:val="00C70133"/>
    <w:rsid w:val="00C75144"/>
    <w:rsid w:val="00C8124F"/>
    <w:rsid w:val="00C84127"/>
    <w:rsid w:val="00C87074"/>
    <w:rsid w:val="00CA0BD4"/>
    <w:rsid w:val="00CA3B8E"/>
    <w:rsid w:val="00CA5EA0"/>
    <w:rsid w:val="00CA7BB2"/>
    <w:rsid w:val="00CB4E65"/>
    <w:rsid w:val="00CB67F5"/>
    <w:rsid w:val="00CB7393"/>
    <w:rsid w:val="00CC538D"/>
    <w:rsid w:val="00CE03F9"/>
    <w:rsid w:val="00CE0B2C"/>
    <w:rsid w:val="00CE66CC"/>
    <w:rsid w:val="00CF6251"/>
    <w:rsid w:val="00D042D2"/>
    <w:rsid w:val="00D125DA"/>
    <w:rsid w:val="00D151A6"/>
    <w:rsid w:val="00D15439"/>
    <w:rsid w:val="00D21506"/>
    <w:rsid w:val="00D5569B"/>
    <w:rsid w:val="00D74475"/>
    <w:rsid w:val="00D76051"/>
    <w:rsid w:val="00D77E8F"/>
    <w:rsid w:val="00D8131F"/>
    <w:rsid w:val="00D9578A"/>
    <w:rsid w:val="00D95E58"/>
    <w:rsid w:val="00DA71CE"/>
    <w:rsid w:val="00DB6A43"/>
    <w:rsid w:val="00DC0F83"/>
    <w:rsid w:val="00DC228E"/>
    <w:rsid w:val="00DC563D"/>
    <w:rsid w:val="00DD728F"/>
    <w:rsid w:val="00DF07AD"/>
    <w:rsid w:val="00DF53D5"/>
    <w:rsid w:val="00E03A7A"/>
    <w:rsid w:val="00E14BB9"/>
    <w:rsid w:val="00E175F6"/>
    <w:rsid w:val="00E26564"/>
    <w:rsid w:val="00E26C6C"/>
    <w:rsid w:val="00E41012"/>
    <w:rsid w:val="00E44F79"/>
    <w:rsid w:val="00E606AB"/>
    <w:rsid w:val="00E61073"/>
    <w:rsid w:val="00E63BF2"/>
    <w:rsid w:val="00E641BD"/>
    <w:rsid w:val="00E64BA2"/>
    <w:rsid w:val="00E655FE"/>
    <w:rsid w:val="00E659CA"/>
    <w:rsid w:val="00E6781B"/>
    <w:rsid w:val="00E75087"/>
    <w:rsid w:val="00E76AF7"/>
    <w:rsid w:val="00EA5962"/>
    <w:rsid w:val="00EB1671"/>
    <w:rsid w:val="00EC2E10"/>
    <w:rsid w:val="00EE544A"/>
    <w:rsid w:val="00EF47E8"/>
    <w:rsid w:val="00F1556A"/>
    <w:rsid w:val="00F23483"/>
    <w:rsid w:val="00F35019"/>
    <w:rsid w:val="00F45DBB"/>
    <w:rsid w:val="00F51860"/>
    <w:rsid w:val="00F53334"/>
    <w:rsid w:val="00F548C6"/>
    <w:rsid w:val="00F607D7"/>
    <w:rsid w:val="00F639DB"/>
    <w:rsid w:val="00F81AD9"/>
    <w:rsid w:val="00F9350A"/>
    <w:rsid w:val="00F9667A"/>
    <w:rsid w:val="00FB2E26"/>
    <w:rsid w:val="00FB4D3D"/>
    <w:rsid w:val="00FC0846"/>
    <w:rsid w:val="00FC29F6"/>
    <w:rsid w:val="00FC683E"/>
    <w:rsid w:val="00FD2615"/>
    <w:rsid w:val="00FF3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4D4B"/>
  <w15:docId w15:val="{9C05A12A-55B2-4861-8E76-5A414F3B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ind w:hanging="1"/>
    </w:pPr>
    <w:tblPr>
      <w:tblStyleRowBandSize w:val="1"/>
      <w:tblStyleColBandSize w:val="1"/>
    </w:tblPr>
  </w:style>
  <w:style w:type="paragraph" w:styleId="Header">
    <w:name w:val="header"/>
    <w:basedOn w:val="Normal"/>
    <w:link w:val="HeaderChar"/>
    <w:uiPriority w:val="99"/>
    <w:unhideWhenUsed/>
    <w:rsid w:val="00541905"/>
    <w:pPr>
      <w:tabs>
        <w:tab w:val="center" w:pos="4680"/>
        <w:tab w:val="right" w:pos="9360"/>
      </w:tabs>
      <w:spacing w:line="240" w:lineRule="auto"/>
    </w:pPr>
  </w:style>
  <w:style w:type="character" w:customStyle="1" w:styleId="HeaderChar">
    <w:name w:val="Header Char"/>
    <w:basedOn w:val="DefaultParagraphFont"/>
    <w:link w:val="Header"/>
    <w:uiPriority w:val="99"/>
    <w:rsid w:val="00541905"/>
  </w:style>
  <w:style w:type="paragraph" w:styleId="Footer">
    <w:name w:val="footer"/>
    <w:basedOn w:val="Normal"/>
    <w:link w:val="FooterChar"/>
    <w:uiPriority w:val="99"/>
    <w:unhideWhenUsed/>
    <w:rsid w:val="00541905"/>
    <w:pPr>
      <w:tabs>
        <w:tab w:val="center" w:pos="4680"/>
        <w:tab w:val="right" w:pos="9360"/>
      </w:tabs>
      <w:spacing w:line="240" w:lineRule="auto"/>
    </w:pPr>
  </w:style>
  <w:style w:type="character" w:customStyle="1" w:styleId="FooterChar">
    <w:name w:val="Footer Char"/>
    <w:basedOn w:val="DefaultParagraphFont"/>
    <w:link w:val="Footer"/>
    <w:uiPriority w:val="99"/>
    <w:rsid w:val="00541905"/>
  </w:style>
  <w:style w:type="character" w:styleId="Hyperlink">
    <w:name w:val="Hyperlink"/>
    <w:basedOn w:val="DefaultParagraphFont"/>
    <w:uiPriority w:val="99"/>
    <w:unhideWhenUsed/>
    <w:rsid w:val="00CE0B2C"/>
    <w:rPr>
      <w:color w:val="0000FF" w:themeColor="hyperlink"/>
      <w:u w:val="single"/>
    </w:rPr>
  </w:style>
  <w:style w:type="character" w:styleId="UnresolvedMention">
    <w:name w:val="Unresolved Mention"/>
    <w:basedOn w:val="DefaultParagraphFont"/>
    <w:uiPriority w:val="99"/>
    <w:semiHidden/>
    <w:unhideWhenUsed/>
    <w:rsid w:val="00CE0B2C"/>
    <w:rPr>
      <w:color w:val="605E5C"/>
      <w:shd w:val="clear" w:color="auto" w:fill="E1DFDD"/>
    </w:rPr>
  </w:style>
  <w:style w:type="paragraph" w:styleId="ListParagraph">
    <w:name w:val="List Paragraph"/>
    <w:basedOn w:val="Normal"/>
    <w:uiPriority w:val="34"/>
    <w:qFormat/>
    <w:rsid w:val="00843A08"/>
    <w:pPr>
      <w:ind w:left="720"/>
      <w:contextualSpacing/>
    </w:pPr>
  </w:style>
  <w:style w:type="character" w:styleId="CommentReference">
    <w:name w:val="annotation reference"/>
    <w:basedOn w:val="DefaultParagraphFont"/>
    <w:uiPriority w:val="99"/>
    <w:semiHidden/>
    <w:unhideWhenUsed/>
    <w:rsid w:val="003F2311"/>
    <w:rPr>
      <w:sz w:val="16"/>
      <w:szCs w:val="16"/>
    </w:rPr>
  </w:style>
  <w:style w:type="paragraph" w:styleId="CommentText">
    <w:name w:val="annotation text"/>
    <w:basedOn w:val="Normal"/>
    <w:link w:val="CommentTextChar"/>
    <w:uiPriority w:val="99"/>
    <w:unhideWhenUsed/>
    <w:rsid w:val="003F2311"/>
    <w:pPr>
      <w:spacing w:line="240" w:lineRule="auto"/>
    </w:pPr>
    <w:rPr>
      <w:sz w:val="20"/>
      <w:szCs w:val="20"/>
    </w:rPr>
  </w:style>
  <w:style w:type="character" w:customStyle="1" w:styleId="CommentTextChar">
    <w:name w:val="Comment Text Char"/>
    <w:basedOn w:val="DefaultParagraphFont"/>
    <w:link w:val="CommentText"/>
    <w:uiPriority w:val="99"/>
    <w:rsid w:val="003F2311"/>
    <w:rPr>
      <w:sz w:val="20"/>
      <w:szCs w:val="20"/>
    </w:rPr>
  </w:style>
  <w:style w:type="paragraph" w:styleId="CommentSubject">
    <w:name w:val="annotation subject"/>
    <w:basedOn w:val="CommentText"/>
    <w:next w:val="CommentText"/>
    <w:link w:val="CommentSubjectChar"/>
    <w:uiPriority w:val="99"/>
    <w:semiHidden/>
    <w:unhideWhenUsed/>
    <w:rsid w:val="003F2311"/>
    <w:rPr>
      <w:b/>
      <w:bCs/>
    </w:rPr>
  </w:style>
  <w:style w:type="character" w:customStyle="1" w:styleId="CommentSubjectChar">
    <w:name w:val="Comment Subject Char"/>
    <w:basedOn w:val="CommentTextChar"/>
    <w:link w:val="CommentSubject"/>
    <w:uiPriority w:val="99"/>
    <w:semiHidden/>
    <w:rsid w:val="003F23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310">
      <w:bodyDiv w:val="1"/>
      <w:marLeft w:val="0"/>
      <w:marRight w:val="0"/>
      <w:marTop w:val="0"/>
      <w:marBottom w:val="0"/>
      <w:divBdr>
        <w:top w:val="none" w:sz="0" w:space="0" w:color="auto"/>
        <w:left w:val="none" w:sz="0" w:space="0" w:color="auto"/>
        <w:bottom w:val="none" w:sz="0" w:space="0" w:color="auto"/>
        <w:right w:val="none" w:sz="0" w:space="0" w:color="auto"/>
      </w:divBdr>
    </w:div>
    <w:div w:id="204100884">
      <w:bodyDiv w:val="1"/>
      <w:marLeft w:val="0"/>
      <w:marRight w:val="0"/>
      <w:marTop w:val="0"/>
      <w:marBottom w:val="0"/>
      <w:divBdr>
        <w:top w:val="none" w:sz="0" w:space="0" w:color="auto"/>
        <w:left w:val="none" w:sz="0" w:space="0" w:color="auto"/>
        <w:bottom w:val="none" w:sz="0" w:space="0" w:color="auto"/>
        <w:right w:val="none" w:sz="0" w:space="0" w:color="auto"/>
      </w:divBdr>
    </w:div>
    <w:div w:id="458114662">
      <w:bodyDiv w:val="1"/>
      <w:marLeft w:val="0"/>
      <w:marRight w:val="0"/>
      <w:marTop w:val="0"/>
      <w:marBottom w:val="0"/>
      <w:divBdr>
        <w:top w:val="none" w:sz="0" w:space="0" w:color="auto"/>
        <w:left w:val="none" w:sz="0" w:space="0" w:color="auto"/>
        <w:bottom w:val="none" w:sz="0" w:space="0" w:color="auto"/>
        <w:right w:val="none" w:sz="0" w:space="0" w:color="auto"/>
      </w:divBdr>
      <w:divsChild>
        <w:div w:id="1901941702">
          <w:marLeft w:val="0"/>
          <w:marRight w:val="0"/>
          <w:marTop w:val="0"/>
          <w:marBottom w:val="0"/>
          <w:divBdr>
            <w:top w:val="none" w:sz="0" w:space="0" w:color="auto"/>
            <w:left w:val="none" w:sz="0" w:space="0" w:color="auto"/>
            <w:bottom w:val="none" w:sz="0" w:space="0" w:color="auto"/>
            <w:right w:val="none" w:sz="0" w:space="0" w:color="auto"/>
          </w:divBdr>
          <w:divsChild>
            <w:div w:id="20473204">
              <w:marLeft w:val="0"/>
              <w:marRight w:val="0"/>
              <w:marTop w:val="0"/>
              <w:marBottom w:val="0"/>
              <w:divBdr>
                <w:top w:val="none" w:sz="0" w:space="0" w:color="auto"/>
                <w:left w:val="none" w:sz="0" w:space="0" w:color="auto"/>
                <w:bottom w:val="none" w:sz="0" w:space="0" w:color="auto"/>
                <w:right w:val="none" w:sz="0" w:space="0" w:color="auto"/>
              </w:divBdr>
            </w:div>
            <w:div w:id="927422069">
              <w:marLeft w:val="0"/>
              <w:marRight w:val="0"/>
              <w:marTop w:val="0"/>
              <w:marBottom w:val="0"/>
              <w:divBdr>
                <w:top w:val="none" w:sz="0" w:space="0" w:color="auto"/>
                <w:left w:val="none" w:sz="0" w:space="0" w:color="auto"/>
                <w:bottom w:val="none" w:sz="0" w:space="0" w:color="auto"/>
                <w:right w:val="none" w:sz="0" w:space="0" w:color="auto"/>
              </w:divBdr>
            </w:div>
            <w:div w:id="1607812073">
              <w:marLeft w:val="0"/>
              <w:marRight w:val="0"/>
              <w:marTop w:val="0"/>
              <w:marBottom w:val="0"/>
              <w:divBdr>
                <w:top w:val="none" w:sz="0" w:space="0" w:color="auto"/>
                <w:left w:val="none" w:sz="0" w:space="0" w:color="auto"/>
                <w:bottom w:val="none" w:sz="0" w:space="0" w:color="auto"/>
                <w:right w:val="none" w:sz="0" w:space="0" w:color="auto"/>
              </w:divBdr>
            </w:div>
            <w:div w:id="1890220071">
              <w:marLeft w:val="0"/>
              <w:marRight w:val="0"/>
              <w:marTop w:val="0"/>
              <w:marBottom w:val="0"/>
              <w:divBdr>
                <w:top w:val="none" w:sz="0" w:space="0" w:color="auto"/>
                <w:left w:val="none" w:sz="0" w:space="0" w:color="auto"/>
                <w:bottom w:val="none" w:sz="0" w:space="0" w:color="auto"/>
                <w:right w:val="none" w:sz="0" w:space="0" w:color="auto"/>
              </w:divBdr>
            </w:div>
            <w:div w:id="1514301107">
              <w:marLeft w:val="0"/>
              <w:marRight w:val="0"/>
              <w:marTop w:val="0"/>
              <w:marBottom w:val="0"/>
              <w:divBdr>
                <w:top w:val="none" w:sz="0" w:space="0" w:color="auto"/>
                <w:left w:val="none" w:sz="0" w:space="0" w:color="auto"/>
                <w:bottom w:val="none" w:sz="0" w:space="0" w:color="auto"/>
                <w:right w:val="none" w:sz="0" w:space="0" w:color="auto"/>
              </w:divBdr>
            </w:div>
            <w:div w:id="169226646">
              <w:marLeft w:val="0"/>
              <w:marRight w:val="0"/>
              <w:marTop w:val="0"/>
              <w:marBottom w:val="0"/>
              <w:divBdr>
                <w:top w:val="none" w:sz="0" w:space="0" w:color="auto"/>
                <w:left w:val="none" w:sz="0" w:space="0" w:color="auto"/>
                <w:bottom w:val="none" w:sz="0" w:space="0" w:color="auto"/>
                <w:right w:val="none" w:sz="0" w:space="0" w:color="auto"/>
              </w:divBdr>
            </w:div>
            <w:div w:id="1810628973">
              <w:marLeft w:val="0"/>
              <w:marRight w:val="0"/>
              <w:marTop w:val="0"/>
              <w:marBottom w:val="0"/>
              <w:divBdr>
                <w:top w:val="none" w:sz="0" w:space="0" w:color="auto"/>
                <w:left w:val="none" w:sz="0" w:space="0" w:color="auto"/>
                <w:bottom w:val="none" w:sz="0" w:space="0" w:color="auto"/>
                <w:right w:val="none" w:sz="0" w:space="0" w:color="auto"/>
              </w:divBdr>
            </w:div>
            <w:div w:id="819881144">
              <w:marLeft w:val="0"/>
              <w:marRight w:val="0"/>
              <w:marTop w:val="0"/>
              <w:marBottom w:val="0"/>
              <w:divBdr>
                <w:top w:val="none" w:sz="0" w:space="0" w:color="auto"/>
                <w:left w:val="none" w:sz="0" w:space="0" w:color="auto"/>
                <w:bottom w:val="none" w:sz="0" w:space="0" w:color="auto"/>
                <w:right w:val="none" w:sz="0" w:space="0" w:color="auto"/>
              </w:divBdr>
            </w:div>
            <w:div w:id="64382197">
              <w:marLeft w:val="0"/>
              <w:marRight w:val="0"/>
              <w:marTop w:val="0"/>
              <w:marBottom w:val="0"/>
              <w:divBdr>
                <w:top w:val="none" w:sz="0" w:space="0" w:color="auto"/>
                <w:left w:val="none" w:sz="0" w:space="0" w:color="auto"/>
                <w:bottom w:val="none" w:sz="0" w:space="0" w:color="auto"/>
                <w:right w:val="none" w:sz="0" w:space="0" w:color="auto"/>
              </w:divBdr>
            </w:div>
            <w:div w:id="155343974">
              <w:marLeft w:val="0"/>
              <w:marRight w:val="0"/>
              <w:marTop w:val="0"/>
              <w:marBottom w:val="0"/>
              <w:divBdr>
                <w:top w:val="none" w:sz="0" w:space="0" w:color="auto"/>
                <w:left w:val="none" w:sz="0" w:space="0" w:color="auto"/>
                <w:bottom w:val="none" w:sz="0" w:space="0" w:color="auto"/>
                <w:right w:val="none" w:sz="0" w:space="0" w:color="auto"/>
              </w:divBdr>
            </w:div>
            <w:div w:id="410927510">
              <w:marLeft w:val="0"/>
              <w:marRight w:val="0"/>
              <w:marTop w:val="0"/>
              <w:marBottom w:val="0"/>
              <w:divBdr>
                <w:top w:val="none" w:sz="0" w:space="0" w:color="auto"/>
                <w:left w:val="none" w:sz="0" w:space="0" w:color="auto"/>
                <w:bottom w:val="none" w:sz="0" w:space="0" w:color="auto"/>
                <w:right w:val="none" w:sz="0" w:space="0" w:color="auto"/>
              </w:divBdr>
            </w:div>
            <w:div w:id="1516919133">
              <w:marLeft w:val="0"/>
              <w:marRight w:val="0"/>
              <w:marTop w:val="0"/>
              <w:marBottom w:val="0"/>
              <w:divBdr>
                <w:top w:val="none" w:sz="0" w:space="0" w:color="auto"/>
                <w:left w:val="none" w:sz="0" w:space="0" w:color="auto"/>
                <w:bottom w:val="none" w:sz="0" w:space="0" w:color="auto"/>
                <w:right w:val="none" w:sz="0" w:space="0" w:color="auto"/>
              </w:divBdr>
            </w:div>
            <w:div w:id="1870143641">
              <w:marLeft w:val="0"/>
              <w:marRight w:val="0"/>
              <w:marTop w:val="0"/>
              <w:marBottom w:val="0"/>
              <w:divBdr>
                <w:top w:val="none" w:sz="0" w:space="0" w:color="auto"/>
                <w:left w:val="none" w:sz="0" w:space="0" w:color="auto"/>
                <w:bottom w:val="none" w:sz="0" w:space="0" w:color="auto"/>
                <w:right w:val="none" w:sz="0" w:space="0" w:color="auto"/>
              </w:divBdr>
            </w:div>
            <w:div w:id="654115657">
              <w:marLeft w:val="0"/>
              <w:marRight w:val="0"/>
              <w:marTop w:val="0"/>
              <w:marBottom w:val="0"/>
              <w:divBdr>
                <w:top w:val="none" w:sz="0" w:space="0" w:color="auto"/>
                <w:left w:val="none" w:sz="0" w:space="0" w:color="auto"/>
                <w:bottom w:val="none" w:sz="0" w:space="0" w:color="auto"/>
                <w:right w:val="none" w:sz="0" w:space="0" w:color="auto"/>
              </w:divBdr>
            </w:div>
            <w:div w:id="2137139316">
              <w:marLeft w:val="0"/>
              <w:marRight w:val="0"/>
              <w:marTop w:val="0"/>
              <w:marBottom w:val="0"/>
              <w:divBdr>
                <w:top w:val="none" w:sz="0" w:space="0" w:color="auto"/>
                <w:left w:val="none" w:sz="0" w:space="0" w:color="auto"/>
                <w:bottom w:val="none" w:sz="0" w:space="0" w:color="auto"/>
                <w:right w:val="none" w:sz="0" w:space="0" w:color="auto"/>
              </w:divBdr>
            </w:div>
          </w:divsChild>
        </w:div>
        <w:div w:id="1474910341">
          <w:marLeft w:val="0"/>
          <w:marRight w:val="0"/>
          <w:marTop w:val="0"/>
          <w:marBottom w:val="0"/>
          <w:divBdr>
            <w:top w:val="none" w:sz="0" w:space="0" w:color="auto"/>
            <w:left w:val="none" w:sz="0" w:space="0" w:color="auto"/>
            <w:bottom w:val="none" w:sz="0" w:space="0" w:color="auto"/>
            <w:right w:val="none" w:sz="0" w:space="0" w:color="auto"/>
          </w:divBdr>
          <w:divsChild>
            <w:div w:id="1889146510">
              <w:marLeft w:val="0"/>
              <w:marRight w:val="0"/>
              <w:marTop w:val="0"/>
              <w:marBottom w:val="0"/>
              <w:divBdr>
                <w:top w:val="none" w:sz="0" w:space="0" w:color="auto"/>
                <w:left w:val="none" w:sz="0" w:space="0" w:color="auto"/>
                <w:bottom w:val="none" w:sz="0" w:space="0" w:color="auto"/>
                <w:right w:val="none" w:sz="0" w:space="0" w:color="auto"/>
              </w:divBdr>
            </w:div>
            <w:div w:id="1280450646">
              <w:marLeft w:val="0"/>
              <w:marRight w:val="0"/>
              <w:marTop w:val="0"/>
              <w:marBottom w:val="0"/>
              <w:divBdr>
                <w:top w:val="none" w:sz="0" w:space="0" w:color="auto"/>
                <w:left w:val="none" w:sz="0" w:space="0" w:color="auto"/>
                <w:bottom w:val="none" w:sz="0" w:space="0" w:color="auto"/>
                <w:right w:val="none" w:sz="0" w:space="0" w:color="auto"/>
              </w:divBdr>
            </w:div>
            <w:div w:id="529219291">
              <w:marLeft w:val="0"/>
              <w:marRight w:val="0"/>
              <w:marTop w:val="0"/>
              <w:marBottom w:val="0"/>
              <w:divBdr>
                <w:top w:val="none" w:sz="0" w:space="0" w:color="auto"/>
                <w:left w:val="none" w:sz="0" w:space="0" w:color="auto"/>
                <w:bottom w:val="none" w:sz="0" w:space="0" w:color="auto"/>
                <w:right w:val="none" w:sz="0" w:space="0" w:color="auto"/>
              </w:divBdr>
            </w:div>
            <w:div w:id="1288661335">
              <w:marLeft w:val="0"/>
              <w:marRight w:val="0"/>
              <w:marTop w:val="0"/>
              <w:marBottom w:val="0"/>
              <w:divBdr>
                <w:top w:val="none" w:sz="0" w:space="0" w:color="auto"/>
                <w:left w:val="none" w:sz="0" w:space="0" w:color="auto"/>
                <w:bottom w:val="none" w:sz="0" w:space="0" w:color="auto"/>
                <w:right w:val="none" w:sz="0" w:space="0" w:color="auto"/>
              </w:divBdr>
            </w:div>
            <w:div w:id="107550738">
              <w:marLeft w:val="0"/>
              <w:marRight w:val="0"/>
              <w:marTop w:val="0"/>
              <w:marBottom w:val="0"/>
              <w:divBdr>
                <w:top w:val="none" w:sz="0" w:space="0" w:color="auto"/>
                <w:left w:val="none" w:sz="0" w:space="0" w:color="auto"/>
                <w:bottom w:val="none" w:sz="0" w:space="0" w:color="auto"/>
                <w:right w:val="none" w:sz="0" w:space="0" w:color="auto"/>
              </w:divBdr>
            </w:div>
            <w:div w:id="1986465853">
              <w:marLeft w:val="0"/>
              <w:marRight w:val="0"/>
              <w:marTop w:val="0"/>
              <w:marBottom w:val="0"/>
              <w:divBdr>
                <w:top w:val="none" w:sz="0" w:space="0" w:color="auto"/>
                <w:left w:val="none" w:sz="0" w:space="0" w:color="auto"/>
                <w:bottom w:val="none" w:sz="0" w:space="0" w:color="auto"/>
                <w:right w:val="none" w:sz="0" w:space="0" w:color="auto"/>
              </w:divBdr>
            </w:div>
            <w:div w:id="170461086">
              <w:marLeft w:val="0"/>
              <w:marRight w:val="0"/>
              <w:marTop w:val="0"/>
              <w:marBottom w:val="0"/>
              <w:divBdr>
                <w:top w:val="none" w:sz="0" w:space="0" w:color="auto"/>
                <w:left w:val="none" w:sz="0" w:space="0" w:color="auto"/>
                <w:bottom w:val="none" w:sz="0" w:space="0" w:color="auto"/>
                <w:right w:val="none" w:sz="0" w:space="0" w:color="auto"/>
              </w:divBdr>
            </w:div>
            <w:div w:id="1161852967">
              <w:marLeft w:val="0"/>
              <w:marRight w:val="0"/>
              <w:marTop w:val="0"/>
              <w:marBottom w:val="0"/>
              <w:divBdr>
                <w:top w:val="none" w:sz="0" w:space="0" w:color="auto"/>
                <w:left w:val="none" w:sz="0" w:space="0" w:color="auto"/>
                <w:bottom w:val="none" w:sz="0" w:space="0" w:color="auto"/>
                <w:right w:val="none" w:sz="0" w:space="0" w:color="auto"/>
              </w:divBdr>
            </w:div>
            <w:div w:id="174074826">
              <w:marLeft w:val="0"/>
              <w:marRight w:val="0"/>
              <w:marTop w:val="0"/>
              <w:marBottom w:val="0"/>
              <w:divBdr>
                <w:top w:val="none" w:sz="0" w:space="0" w:color="auto"/>
                <w:left w:val="none" w:sz="0" w:space="0" w:color="auto"/>
                <w:bottom w:val="none" w:sz="0" w:space="0" w:color="auto"/>
                <w:right w:val="none" w:sz="0" w:space="0" w:color="auto"/>
              </w:divBdr>
            </w:div>
            <w:div w:id="1748192517">
              <w:marLeft w:val="0"/>
              <w:marRight w:val="0"/>
              <w:marTop w:val="0"/>
              <w:marBottom w:val="0"/>
              <w:divBdr>
                <w:top w:val="none" w:sz="0" w:space="0" w:color="auto"/>
                <w:left w:val="none" w:sz="0" w:space="0" w:color="auto"/>
                <w:bottom w:val="none" w:sz="0" w:space="0" w:color="auto"/>
                <w:right w:val="none" w:sz="0" w:space="0" w:color="auto"/>
              </w:divBdr>
            </w:div>
            <w:div w:id="474638235">
              <w:marLeft w:val="0"/>
              <w:marRight w:val="0"/>
              <w:marTop w:val="0"/>
              <w:marBottom w:val="0"/>
              <w:divBdr>
                <w:top w:val="none" w:sz="0" w:space="0" w:color="auto"/>
                <w:left w:val="none" w:sz="0" w:space="0" w:color="auto"/>
                <w:bottom w:val="none" w:sz="0" w:space="0" w:color="auto"/>
                <w:right w:val="none" w:sz="0" w:space="0" w:color="auto"/>
              </w:divBdr>
            </w:div>
            <w:div w:id="70010524">
              <w:marLeft w:val="0"/>
              <w:marRight w:val="0"/>
              <w:marTop w:val="0"/>
              <w:marBottom w:val="0"/>
              <w:divBdr>
                <w:top w:val="none" w:sz="0" w:space="0" w:color="auto"/>
                <w:left w:val="none" w:sz="0" w:space="0" w:color="auto"/>
                <w:bottom w:val="none" w:sz="0" w:space="0" w:color="auto"/>
                <w:right w:val="none" w:sz="0" w:space="0" w:color="auto"/>
              </w:divBdr>
            </w:div>
            <w:div w:id="637688545">
              <w:marLeft w:val="0"/>
              <w:marRight w:val="0"/>
              <w:marTop w:val="0"/>
              <w:marBottom w:val="0"/>
              <w:divBdr>
                <w:top w:val="none" w:sz="0" w:space="0" w:color="auto"/>
                <w:left w:val="none" w:sz="0" w:space="0" w:color="auto"/>
                <w:bottom w:val="none" w:sz="0" w:space="0" w:color="auto"/>
                <w:right w:val="none" w:sz="0" w:space="0" w:color="auto"/>
              </w:divBdr>
            </w:div>
            <w:div w:id="132405941">
              <w:marLeft w:val="0"/>
              <w:marRight w:val="0"/>
              <w:marTop w:val="0"/>
              <w:marBottom w:val="0"/>
              <w:divBdr>
                <w:top w:val="none" w:sz="0" w:space="0" w:color="auto"/>
                <w:left w:val="none" w:sz="0" w:space="0" w:color="auto"/>
                <w:bottom w:val="none" w:sz="0" w:space="0" w:color="auto"/>
                <w:right w:val="none" w:sz="0" w:space="0" w:color="auto"/>
              </w:divBdr>
            </w:div>
            <w:div w:id="983658104">
              <w:marLeft w:val="0"/>
              <w:marRight w:val="0"/>
              <w:marTop w:val="0"/>
              <w:marBottom w:val="0"/>
              <w:divBdr>
                <w:top w:val="none" w:sz="0" w:space="0" w:color="auto"/>
                <w:left w:val="none" w:sz="0" w:space="0" w:color="auto"/>
                <w:bottom w:val="none" w:sz="0" w:space="0" w:color="auto"/>
                <w:right w:val="none" w:sz="0" w:space="0" w:color="auto"/>
              </w:divBdr>
            </w:div>
            <w:div w:id="361442121">
              <w:marLeft w:val="0"/>
              <w:marRight w:val="0"/>
              <w:marTop w:val="0"/>
              <w:marBottom w:val="0"/>
              <w:divBdr>
                <w:top w:val="none" w:sz="0" w:space="0" w:color="auto"/>
                <w:left w:val="none" w:sz="0" w:space="0" w:color="auto"/>
                <w:bottom w:val="none" w:sz="0" w:space="0" w:color="auto"/>
                <w:right w:val="none" w:sz="0" w:space="0" w:color="auto"/>
              </w:divBdr>
            </w:div>
            <w:div w:id="291327303">
              <w:marLeft w:val="0"/>
              <w:marRight w:val="0"/>
              <w:marTop w:val="0"/>
              <w:marBottom w:val="0"/>
              <w:divBdr>
                <w:top w:val="none" w:sz="0" w:space="0" w:color="auto"/>
                <w:left w:val="none" w:sz="0" w:space="0" w:color="auto"/>
                <w:bottom w:val="none" w:sz="0" w:space="0" w:color="auto"/>
                <w:right w:val="none" w:sz="0" w:space="0" w:color="auto"/>
              </w:divBdr>
            </w:div>
            <w:div w:id="440272235">
              <w:marLeft w:val="0"/>
              <w:marRight w:val="0"/>
              <w:marTop w:val="0"/>
              <w:marBottom w:val="0"/>
              <w:divBdr>
                <w:top w:val="none" w:sz="0" w:space="0" w:color="auto"/>
                <w:left w:val="none" w:sz="0" w:space="0" w:color="auto"/>
                <w:bottom w:val="none" w:sz="0" w:space="0" w:color="auto"/>
                <w:right w:val="none" w:sz="0" w:space="0" w:color="auto"/>
              </w:divBdr>
            </w:div>
            <w:div w:id="1622806011">
              <w:marLeft w:val="0"/>
              <w:marRight w:val="0"/>
              <w:marTop w:val="0"/>
              <w:marBottom w:val="0"/>
              <w:divBdr>
                <w:top w:val="none" w:sz="0" w:space="0" w:color="auto"/>
                <w:left w:val="none" w:sz="0" w:space="0" w:color="auto"/>
                <w:bottom w:val="none" w:sz="0" w:space="0" w:color="auto"/>
                <w:right w:val="none" w:sz="0" w:space="0" w:color="auto"/>
              </w:divBdr>
            </w:div>
            <w:div w:id="1175152506">
              <w:marLeft w:val="0"/>
              <w:marRight w:val="0"/>
              <w:marTop w:val="0"/>
              <w:marBottom w:val="0"/>
              <w:divBdr>
                <w:top w:val="none" w:sz="0" w:space="0" w:color="auto"/>
                <w:left w:val="none" w:sz="0" w:space="0" w:color="auto"/>
                <w:bottom w:val="none" w:sz="0" w:space="0" w:color="auto"/>
                <w:right w:val="none" w:sz="0" w:space="0" w:color="auto"/>
              </w:divBdr>
            </w:div>
          </w:divsChild>
        </w:div>
        <w:div w:id="427770598">
          <w:marLeft w:val="0"/>
          <w:marRight w:val="0"/>
          <w:marTop w:val="0"/>
          <w:marBottom w:val="0"/>
          <w:divBdr>
            <w:top w:val="none" w:sz="0" w:space="0" w:color="auto"/>
            <w:left w:val="none" w:sz="0" w:space="0" w:color="auto"/>
            <w:bottom w:val="none" w:sz="0" w:space="0" w:color="auto"/>
            <w:right w:val="none" w:sz="0" w:space="0" w:color="auto"/>
          </w:divBdr>
          <w:divsChild>
            <w:div w:id="1380940393">
              <w:marLeft w:val="0"/>
              <w:marRight w:val="0"/>
              <w:marTop w:val="0"/>
              <w:marBottom w:val="0"/>
              <w:divBdr>
                <w:top w:val="none" w:sz="0" w:space="0" w:color="auto"/>
                <w:left w:val="none" w:sz="0" w:space="0" w:color="auto"/>
                <w:bottom w:val="none" w:sz="0" w:space="0" w:color="auto"/>
                <w:right w:val="none" w:sz="0" w:space="0" w:color="auto"/>
              </w:divBdr>
            </w:div>
            <w:div w:id="499925360">
              <w:marLeft w:val="0"/>
              <w:marRight w:val="0"/>
              <w:marTop w:val="0"/>
              <w:marBottom w:val="0"/>
              <w:divBdr>
                <w:top w:val="none" w:sz="0" w:space="0" w:color="auto"/>
                <w:left w:val="none" w:sz="0" w:space="0" w:color="auto"/>
                <w:bottom w:val="none" w:sz="0" w:space="0" w:color="auto"/>
                <w:right w:val="none" w:sz="0" w:space="0" w:color="auto"/>
              </w:divBdr>
            </w:div>
            <w:div w:id="881870769">
              <w:marLeft w:val="0"/>
              <w:marRight w:val="0"/>
              <w:marTop w:val="0"/>
              <w:marBottom w:val="0"/>
              <w:divBdr>
                <w:top w:val="none" w:sz="0" w:space="0" w:color="auto"/>
                <w:left w:val="none" w:sz="0" w:space="0" w:color="auto"/>
                <w:bottom w:val="none" w:sz="0" w:space="0" w:color="auto"/>
                <w:right w:val="none" w:sz="0" w:space="0" w:color="auto"/>
              </w:divBdr>
            </w:div>
            <w:div w:id="860439310">
              <w:marLeft w:val="0"/>
              <w:marRight w:val="0"/>
              <w:marTop w:val="0"/>
              <w:marBottom w:val="0"/>
              <w:divBdr>
                <w:top w:val="none" w:sz="0" w:space="0" w:color="auto"/>
                <w:left w:val="none" w:sz="0" w:space="0" w:color="auto"/>
                <w:bottom w:val="none" w:sz="0" w:space="0" w:color="auto"/>
                <w:right w:val="none" w:sz="0" w:space="0" w:color="auto"/>
              </w:divBdr>
            </w:div>
            <w:div w:id="726533649">
              <w:marLeft w:val="0"/>
              <w:marRight w:val="0"/>
              <w:marTop w:val="0"/>
              <w:marBottom w:val="0"/>
              <w:divBdr>
                <w:top w:val="none" w:sz="0" w:space="0" w:color="auto"/>
                <w:left w:val="none" w:sz="0" w:space="0" w:color="auto"/>
                <w:bottom w:val="none" w:sz="0" w:space="0" w:color="auto"/>
                <w:right w:val="none" w:sz="0" w:space="0" w:color="auto"/>
              </w:divBdr>
            </w:div>
            <w:div w:id="1765758964">
              <w:marLeft w:val="0"/>
              <w:marRight w:val="0"/>
              <w:marTop w:val="0"/>
              <w:marBottom w:val="0"/>
              <w:divBdr>
                <w:top w:val="none" w:sz="0" w:space="0" w:color="auto"/>
                <w:left w:val="none" w:sz="0" w:space="0" w:color="auto"/>
                <w:bottom w:val="none" w:sz="0" w:space="0" w:color="auto"/>
                <w:right w:val="none" w:sz="0" w:space="0" w:color="auto"/>
              </w:divBdr>
            </w:div>
            <w:div w:id="1416436114">
              <w:marLeft w:val="0"/>
              <w:marRight w:val="0"/>
              <w:marTop w:val="0"/>
              <w:marBottom w:val="0"/>
              <w:divBdr>
                <w:top w:val="none" w:sz="0" w:space="0" w:color="auto"/>
                <w:left w:val="none" w:sz="0" w:space="0" w:color="auto"/>
                <w:bottom w:val="none" w:sz="0" w:space="0" w:color="auto"/>
                <w:right w:val="none" w:sz="0" w:space="0" w:color="auto"/>
              </w:divBdr>
            </w:div>
            <w:div w:id="7840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0867">
      <w:bodyDiv w:val="1"/>
      <w:marLeft w:val="0"/>
      <w:marRight w:val="0"/>
      <w:marTop w:val="0"/>
      <w:marBottom w:val="0"/>
      <w:divBdr>
        <w:top w:val="none" w:sz="0" w:space="0" w:color="auto"/>
        <w:left w:val="none" w:sz="0" w:space="0" w:color="auto"/>
        <w:bottom w:val="none" w:sz="0" w:space="0" w:color="auto"/>
        <w:right w:val="none" w:sz="0" w:space="0" w:color="auto"/>
      </w:divBdr>
      <w:divsChild>
        <w:div w:id="277639746">
          <w:marLeft w:val="0"/>
          <w:marRight w:val="0"/>
          <w:marTop w:val="0"/>
          <w:marBottom w:val="0"/>
          <w:divBdr>
            <w:top w:val="none" w:sz="0" w:space="0" w:color="auto"/>
            <w:left w:val="none" w:sz="0" w:space="0" w:color="auto"/>
            <w:bottom w:val="none" w:sz="0" w:space="0" w:color="auto"/>
            <w:right w:val="none" w:sz="0" w:space="0" w:color="auto"/>
          </w:divBdr>
        </w:div>
        <w:div w:id="2091541935">
          <w:marLeft w:val="0"/>
          <w:marRight w:val="0"/>
          <w:marTop w:val="0"/>
          <w:marBottom w:val="0"/>
          <w:divBdr>
            <w:top w:val="none" w:sz="0" w:space="0" w:color="auto"/>
            <w:left w:val="none" w:sz="0" w:space="0" w:color="auto"/>
            <w:bottom w:val="none" w:sz="0" w:space="0" w:color="auto"/>
            <w:right w:val="none" w:sz="0" w:space="0" w:color="auto"/>
          </w:divBdr>
        </w:div>
        <w:div w:id="576061802">
          <w:marLeft w:val="0"/>
          <w:marRight w:val="0"/>
          <w:marTop w:val="0"/>
          <w:marBottom w:val="0"/>
          <w:divBdr>
            <w:top w:val="none" w:sz="0" w:space="0" w:color="auto"/>
            <w:left w:val="none" w:sz="0" w:space="0" w:color="auto"/>
            <w:bottom w:val="none" w:sz="0" w:space="0" w:color="auto"/>
            <w:right w:val="none" w:sz="0" w:space="0" w:color="auto"/>
          </w:divBdr>
        </w:div>
        <w:div w:id="1324432622">
          <w:marLeft w:val="0"/>
          <w:marRight w:val="0"/>
          <w:marTop w:val="0"/>
          <w:marBottom w:val="0"/>
          <w:divBdr>
            <w:top w:val="none" w:sz="0" w:space="0" w:color="auto"/>
            <w:left w:val="none" w:sz="0" w:space="0" w:color="auto"/>
            <w:bottom w:val="none" w:sz="0" w:space="0" w:color="auto"/>
            <w:right w:val="none" w:sz="0" w:space="0" w:color="auto"/>
          </w:divBdr>
        </w:div>
        <w:div w:id="2009139665">
          <w:marLeft w:val="0"/>
          <w:marRight w:val="0"/>
          <w:marTop w:val="0"/>
          <w:marBottom w:val="0"/>
          <w:divBdr>
            <w:top w:val="none" w:sz="0" w:space="0" w:color="auto"/>
            <w:left w:val="none" w:sz="0" w:space="0" w:color="auto"/>
            <w:bottom w:val="none" w:sz="0" w:space="0" w:color="auto"/>
            <w:right w:val="none" w:sz="0" w:space="0" w:color="auto"/>
          </w:divBdr>
          <w:divsChild>
            <w:div w:id="1153595116">
              <w:marLeft w:val="0"/>
              <w:marRight w:val="0"/>
              <w:marTop w:val="0"/>
              <w:marBottom w:val="0"/>
              <w:divBdr>
                <w:top w:val="none" w:sz="0" w:space="0" w:color="auto"/>
                <w:left w:val="none" w:sz="0" w:space="0" w:color="auto"/>
                <w:bottom w:val="none" w:sz="0" w:space="0" w:color="auto"/>
                <w:right w:val="none" w:sz="0" w:space="0" w:color="auto"/>
              </w:divBdr>
            </w:div>
            <w:div w:id="247662559">
              <w:marLeft w:val="0"/>
              <w:marRight w:val="0"/>
              <w:marTop w:val="0"/>
              <w:marBottom w:val="0"/>
              <w:divBdr>
                <w:top w:val="none" w:sz="0" w:space="0" w:color="auto"/>
                <w:left w:val="none" w:sz="0" w:space="0" w:color="auto"/>
                <w:bottom w:val="none" w:sz="0" w:space="0" w:color="auto"/>
                <w:right w:val="none" w:sz="0" w:space="0" w:color="auto"/>
              </w:divBdr>
            </w:div>
            <w:div w:id="681012947">
              <w:marLeft w:val="0"/>
              <w:marRight w:val="0"/>
              <w:marTop w:val="0"/>
              <w:marBottom w:val="0"/>
              <w:divBdr>
                <w:top w:val="none" w:sz="0" w:space="0" w:color="auto"/>
                <w:left w:val="none" w:sz="0" w:space="0" w:color="auto"/>
                <w:bottom w:val="none" w:sz="0" w:space="0" w:color="auto"/>
                <w:right w:val="none" w:sz="0" w:space="0" w:color="auto"/>
              </w:divBdr>
            </w:div>
            <w:div w:id="1926719964">
              <w:marLeft w:val="0"/>
              <w:marRight w:val="0"/>
              <w:marTop w:val="0"/>
              <w:marBottom w:val="0"/>
              <w:divBdr>
                <w:top w:val="none" w:sz="0" w:space="0" w:color="auto"/>
                <w:left w:val="none" w:sz="0" w:space="0" w:color="auto"/>
                <w:bottom w:val="none" w:sz="0" w:space="0" w:color="auto"/>
                <w:right w:val="none" w:sz="0" w:space="0" w:color="auto"/>
              </w:divBdr>
            </w:div>
            <w:div w:id="10649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1576">
      <w:bodyDiv w:val="1"/>
      <w:marLeft w:val="0"/>
      <w:marRight w:val="0"/>
      <w:marTop w:val="0"/>
      <w:marBottom w:val="0"/>
      <w:divBdr>
        <w:top w:val="none" w:sz="0" w:space="0" w:color="auto"/>
        <w:left w:val="none" w:sz="0" w:space="0" w:color="auto"/>
        <w:bottom w:val="none" w:sz="0" w:space="0" w:color="auto"/>
        <w:right w:val="none" w:sz="0" w:space="0" w:color="auto"/>
      </w:divBdr>
      <w:divsChild>
        <w:div w:id="1383360039">
          <w:marLeft w:val="0"/>
          <w:marRight w:val="0"/>
          <w:marTop w:val="0"/>
          <w:marBottom w:val="0"/>
          <w:divBdr>
            <w:top w:val="none" w:sz="0" w:space="0" w:color="auto"/>
            <w:left w:val="none" w:sz="0" w:space="0" w:color="auto"/>
            <w:bottom w:val="none" w:sz="0" w:space="0" w:color="auto"/>
            <w:right w:val="none" w:sz="0" w:space="0" w:color="auto"/>
          </w:divBdr>
        </w:div>
        <w:div w:id="192689489">
          <w:marLeft w:val="0"/>
          <w:marRight w:val="0"/>
          <w:marTop w:val="0"/>
          <w:marBottom w:val="0"/>
          <w:divBdr>
            <w:top w:val="none" w:sz="0" w:space="0" w:color="auto"/>
            <w:left w:val="none" w:sz="0" w:space="0" w:color="auto"/>
            <w:bottom w:val="none" w:sz="0" w:space="0" w:color="auto"/>
            <w:right w:val="none" w:sz="0" w:space="0" w:color="auto"/>
          </w:divBdr>
        </w:div>
        <w:div w:id="179392453">
          <w:marLeft w:val="0"/>
          <w:marRight w:val="0"/>
          <w:marTop w:val="0"/>
          <w:marBottom w:val="0"/>
          <w:divBdr>
            <w:top w:val="none" w:sz="0" w:space="0" w:color="auto"/>
            <w:left w:val="none" w:sz="0" w:space="0" w:color="auto"/>
            <w:bottom w:val="none" w:sz="0" w:space="0" w:color="auto"/>
            <w:right w:val="none" w:sz="0" w:space="0" w:color="auto"/>
          </w:divBdr>
        </w:div>
        <w:div w:id="1625883998">
          <w:marLeft w:val="0"/>
          <w:marRight w:val="0"/>
          <w:marTop w:val="0"/>
          <w:marBottom w:val="0"/>
          <w:divBdr>
            <w:top w:val="none" w:sz="0" w:space="0" w:color="auto"/>
            <w:left w:val="none" w:sz="0" w:space="0" w:color="auto"/>
            <w:bottom w:val="none" w:sz="0" w:space="0" w:color="auto"/>
            <w:right w:val="none" w:sz="0" w:space="0" w:color="auto"/>
          </w:divBdr>
        </w:div>
        <w:div w:id="269433284">
          <w:marLeft w:val="0"/>
          <w:marRight w:val="0"/>
          <w:marTop w:val="0"/>
          <w:marBottom w:val="0"/>
          <w:divBdr>
            <w:top w:val="none" w:sz="0" w:space="0" w:color="auto"/>
            <w:left w:val="none" w:sz="0" w:space="0" w:color="auto"/>
            <w:bottom w:val="none" w:sz="0" w:space="0" w:color="auto"/>
            <w:right w:val="none" w:sz="0" w:space="0" w:color="auto"/>
          </w:divBdr>
          <w:divsChild>
            <w:div w:id="68892582">
              <w:marLeft w:val="0"/>
              <w:marRight w:val="0"/>
              <w:marTop w:val="0"/>
              <w:marBottom w:val="0"/>
              <w:divBdr>
                <w:top w:val="none" w:sz="0" w:space="0" w:color="auto"/>
                <w:left w:val="none" w:sz="0" w:space="0" w:color="auto"/>
                <w:bottom w:val="none" w:sz="0" w:space="0" w:color="auto"/>
                <w:right w:val="none" w:sz="0" w:space="0" w:color="auto"/>
              </w:divBdr>
            </w:div>
            <w:div w:id="1077094928">
              <w:marLeft w:val="0"/>
              <w:marRight w:val="0"/>
              <w:marTop w:val="0"/>
              <w:marBottom w:val="0"/>
              <w:divBdr>
                <w:top w:val="none" w:sz="0" w:space="0" w:color="auto"/>
                <w:left w:val="none" w:sz="0" w:space="0" w:color="auto"/>
                <w:bottom w:val="none" w:sz="0" w:space="0" w:color="auto"/>
                <w:right w:val="none" w:sz="0" w:space="0" w:color="auto"/>
              </w:divBdr>
            </w:div>
            <w:div w:id="2006128216">
              <w:marLeft w:val="0"/>
              <w:marRight w:val="0"/>
              <w:marTop w:val="0"/>
              <w:marBottom w:val="0"/>
              <w:divBdr>
                <w:top w:val="none" w:sz="0" w:space="0" w:color="auto"/>
                <w:left w:val="none" w:sz="0" w:space="0" w:color="auto"/>
                <w:bottom w:val="none" w:sz="0" w:space="0" w:color="auto"/>
                <w:right w:val="none" w:sz="0" w:space="0" w:color="auto"/>
              </w:divBdr>
            </w:div>
            <w:div w:id="1672565201">
              <w:marLeft w:val="0"/>
              <w:marRight w:val="0"/>
              <w:marTop w:val="0"/>
              <w:marBottom w:val="0"/>
              <w:divBdr>
                <w:top w:val="none" w:sz="0" w:space="0" w:color="auto"/>
                <w:left w:val="none" w:sz="0" w:space="0" w:color="auto"/>
                <w:bottom w:val="none" w:sz="0" w:space="0" w:color="auto"/>
                <w:right w:val="none" w:sz="0" w:space="0" w:color="auto"/>
              </w:divBdr>
            </w:div>
            <w:div w:id="18546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8994">
      <w:bodyDiv w:val="1"/>
      <w:marLeft w:val="0"/>
      <w:marRight w:val="0"/>
      <w:marTop w:val="0"/>
      <w:marBottom w:val="0"/>
      <w:divBdr>
        <w:top w:val="none" w:sz="0" w:space="0" w:color="auto"/>
        <w:left w:val="none" w:sz="0" w:space="0" w:color="auto"/>
        <w:bottom w:val="none" w:sz="0" w:space="0" w:color="auto"/>
        <w:right w:val="none" w:sz="0" w:space="0" w:color="auto"/>
      </w:divBdr>
    </w:div>
    <w:div w:id="1319268156">
      <w:bodyDiv w:val="1"/>
      <w:marLeft w:val="0"/>
      <w:marRight w:val="0"/>
      <w:marTop w:val="0"/>
      <w:marBottom w:val="0"/>
      <w:divBdr>
        <w:top w:val="none" w:sz="0" w:space="0" w:color="auto"/>
        <w:left w:val="none" w:sz="0" w:space="0" w:color="auto"/>
        <w:bottom w:val="none" w:sz="0" w:space="0" w:color="auto"/>
        <w:right w:val="none" w:sz="0" w:space="0" w:color="auto"/>
      </w:divBdr>
      <w:divsChild>
        <w:div w:id="1444885891">
          <w:marLeft w:val="0"/>
          <w:marRight w:val="0"/>
          <w:marTop w:val="0"/>
          <w:marBottom w:val="0"/>
          <w:divBdr>
            <w:top w:val="none" w:sz="0" w:space="0" w:color="auto"/>
            <w:left w:val="none" w:sz="0" w:space="0" w:color="auto"/>
            <w:bottom w:val="none" w:sz="0" w:space="0" w:color="auto"/>
            <w:right w:val="none" w:sz="0" w:space="0" w:color="auto"/>
          </w:divBdr>
        </w:div>
        <w:div w:id="2076775791">
          <w:marLeft w:val="0"/>
          <w:marRight w:val="0"/>
          <w:marTop w:val="0"/>
          <w:marBottom w:val="0"/>
          <w:divBdr>
            <w:top w:val="none" w:sz="0" w:space="0" w:color="auto"/>
            <w:left w:val="none" w:sz="0" w:space="0" w:color="auto"/>
            <w:bottom w:val="none" w:sz="0" w:space="0" w:color="auto"/>
            <w:right w:val="none" w:sz="0" w:space="0" w:color="auto"/>
          </w:divBdr>
        </w:div>
      </w:divsChild>
    </w:div>
    <w:div w:id="1344167567">
      <w:bodyDiv w:val="1"/>
      <w:marLeft w:val="0"/>
      <w:marRight w:val="0"/>
      <w:marTop w:val="0"/>
      <w:marBottom w:val="0"/>
      <w:divBdr>
        <w:top w:val="none" w:sz="0" w:space="0" w:color="auto"/>
        <w:left w:val="none" w:sz="0" w:space="0" w:color="auto"/>
        <w:bottom w:val="none" w:sz="0" w:space="0" w:color="auto"/>
        <w:right w:val="none" w:sz="0" w:space="0" w:color="auto"/>
      </w:divBdr>
      <w:divsChild>
        <w:div w:id="1508595191">
          <w:marLeft w:val="0"/>
          <w:marRight w:val="0"/>
          <w:marTop w:val="0"/>
          <w:marBottom w:val="0"/>
          <w:divBdr>
            <w:top w:val="none" w:sz="0" w:space="0" w:color="auto"/>
            <w:left w:val="none" w:sz="0" w:space="0" w:color="auto"/>
            <w:bottom w:val="none" w:sz="0" w:space="0" w:color="auto"/>
            <w:right w:val="none" w:sz="0" w:space="0" w:color="auto"/>
          </w:divBdr>
          <w:divsChild>
            <w:div w:id="1400204261">
              <w:marLeft w:val="0"/>
              <w:marRight w:val="0"/>
              <w:marTop w:val="0"/>
              <w:marBottom w:val="0"/>
              <w:divBdr>
                <w:top w:val="none" w:sz="0" w:space="0" w:color="auto"/>
                <w:left w:val="none" w:sz="0" w:space="0" w:color="auto"/>
                <w:bottom w:val="none" w:sz="0" w:space="0" w:color="auto"/>
                <w:right w:val="none" w:sz="0" w:space="0" w:color="auto"/>
              </w:divBdr>
            </w:div>
            <w:div w:id="1487741434">
              <w:marLeft w:val="0"/>
              <w:marRight w:val="0"/>
              <w:marTop w:val="0"/>
              <w:marBottom w:val="0"/>
              <w:divBdr>
                <w:top w:val="none" w:sz="0" w:space="0" w:color="auto"/>
                <w:left w:val="none" w:sz="0" w:space="0" w:color="auto"/>
                <w:bottom w:val="none" w:sz="0" w:space="0" w:color="auto"/>
                <w:right w:val="none" w:sz="0" w:space="0" w:color="auto"/>
              </w:divBdr>
            </w:div>
            <w:div w:id="414743654">
              <w:marLeft w:val="0"/>
              <w:marRight w:val="0"/>
              <w:marTop w:val="0"/>
              <w:marBottom w:val="0"/>
              <w:divBdr>
                <w:top w:val="none" w:sz="0" w:space="0" w:color="auto"/>
                <w:left w:val="none" w:sz="0" w:space="0" w:color="auto"/>
                <w:bottom w:val="none" w:sz="0" w:space="0" w:color="auto"/>
                <w:right w:val="none" w:sz="0" w:space="0" w:color="auto"/>
              </w:divBdr>
            </w:div>
            <w:div w:id="1875144834">
              <w:marLeft w:val="0"/>
              <w:marRight w:val="0"/>
              <w:marTop w:val="0"/>
              <w:marBottom w:val="0"/>
              <w:divBdr>
                <w:top w:val="none" w:sz="0" w:space="0" w:color="auto"/>
                <w:left w:val="none" w:sz="0" w:space="0" w:color="auto"/>
                <w:bottom w:val="none" w:sz="0" w:space="0" w:color="auto"/>
                <w:right w:val="none" w:sz="0" w:space="0" w:color="auto"/>
              </w:divBdr>
            </w:div>
            <w:div w:id="1820264681">
              <w:marLeft w:val="0"/>
              <w:marRight w:val="0"/>
              <w:marTop w:val="0"/>
              <w:marBottom w:val="0"/>
              <w:divBdr>
                <w:top w:val="none" w:sz="0" w:space="0" w:color="auto"/>
                <w:left w:val="none" w:sz="0" w:space="0" w:color="auto"/>
                <w:bottom w:val="none" w:sz="0" w:space="0" w:color="auto"/>
                <w:right w:val="none" w:sz="0" w:space="0" w:color="auto"/>
              </w:divBdr>
            </w:div>
            <w:div w:id="1405028791">
              <w:marLeft w:val="0"/>
              <w:marRight w:val="0"/>
              <w:marTop w:val="0"/>
              <w:marBottom w:val="0"/>
              <w:divBdr>
                <w:top w:val="none" w:sz="0" w:space="0" w:color="auto"/>
                <w:left w:val="none" w:sz="0" w:space="0" w:color="auto"/>
                <w:bottom w:val="none" w:sz="0" w:space="0" w:color="auto"/>
                <w:right w:val="none" w:sz="0" w:space="0" w:color="auto"/>
              </w:divBdr>
            </w:div>
            <w:div w:id="696851933">
              <w:marLeft w:val="0"/>
              <w:marRight w:val="0"/>
              <w:marTop w:val="0"/>
              <w:marBottom w:val="0"/>
              <w:divBdr>
                <w:top w:val="none" w:sz="0" w:space="0" w:color="auto"/>
                <w:left w:val="none" w:sz="0" w:space="0" w:color="auto"/>
                <w:bottom w:val="none" w:sz="0" w:space="0" w:color="auto"/>
                <w:right w:val="none" w:sz="0" w:space="0" w:color="auto"/>
              </w:divBdr>
            </w:div>
            <w:div w:id="1153595406">
              <w:marLeft w:val="0"/>
              <w:marRight w:val="0"/>
              <w:marTop w:val="0"/>
              <w:marBottom w:val="0"/>
              <w:divBdr>
                <w:top w:val="none" w:sz="0" w:space="0" w:color="auto"/>
                <w:left w:val="none" w:sz="0" w:space="0" w:color="auto"/>
                <w:bottom w:val="none" w:sz="0" w:space="0" w:color="auto"/>
                <w:right w:val="none" w:sz="0" w:space="0" w:color="auto"/>
              </w:divBdr>
            </w:div>
            <w:div w:id="1587617424">
              <w:marLeft w:val="0"/>
              <w:marRight w:val="0"/>
              <w:marTop w:val="0"/>
              <w:marBottom w:val="0"/>
              <w:divBdr>
                <w:top w:val="none" w:sz="0" w:space="0" w:color="auto"/>
                <w:left w:val="none" w:sz="0" w:space="0" w:color="auto"/>
                <w:bottom w:val="none" w:sz="0" w:space="0" w:color="auto"/>
                <w:right w:val="none" w:sz="0" w:space="0" w:color="auto"/>
              </w:divBdr>
            </w:div>
            <w:div w:id="1794859760">
              <w:marLeft w:val="0"/>
              <w:marRight w:val="0"/>
              <w:marTop w:val="0"/>
              <w:marBottom w:val="0"/>
              <w:divBdr>
                <w:top w:val="none" w:sz="0" w:space="0" w:color="auto"/>
                <w:left w:val="none" w:sz="0" w:space="0" w:color="auto"/>
                <w:bottom w:val="none" w:sz="0" w:space="0" w:color="auto"/>
                <w:right w:val="none" w:sz="0" w:space="0" w:color="auto"/>
              </w:divBdr>
            </w:div>
            <w:div w:id="47188636">
              <w:marLeft w:val="0"/>
              <w:marRight w:val="0"/>
              <w:marTop w:val="0"/>
              <w:marBottom w:val="0"/>
              <w:divBdr>
                <w:top w:val="none" w:sz="0" w:space="0" w:color="auto"/>
                <w:left w:val="none" w:sz="0" w:space="0" w:color="auto"/>
                <w:bottom w:val="none" w:sz="0" w:space="0" w:color="auto"/>
                <w:right w:val="none" w:sz="0" w:space="0" w:color="auto"/>
              </w:divBdr>
            </w:div>
            <w:div w:id="1199972308">
              <w:marLeft w:val="0"/>
              <w:marRight w:val="0"/>
              <w:marTop w:val="0"/>
              <w:marBottom w:val="0"/>
              <w:divBdr>
                <w:top w:val="none" w:sz="0" w:space="0" w:color="auto"/>
                <w:left w:val="none" w:sz="0" w:space="0" w:color="auto"/>
                <w:bottom w:val="none" w:sz="0" w:space="0" w:color="auto"/>
                <w:right w:val="none" w:sz="0" w:space="0" w:color="auto"/>
              </w:divBdr>
            </w:div>
            <w:div w:id="304432993">
              <w:marLeft w:val="0"/>
              <w:marRight w:val="0"/>
              <w:marTop w:val="0"/>
              <w:marBottom w:val="0"/>
              <w:divBdr>
                <w:top w:val="none" w:sz="0" w:space="0" w:color="auto"/>
                <w:left w:val="none" w:sz="0" w:space="0" w:color="auto"/>
                <w:bottom w:val="none" w:sz="0" w:space="0" w:color="auto"/>
                <w:right w:val="none" w:sz="0" w:space="0" w:color="auto"/>
              </w:divBdr>
            </w:div>
            <w:div w:id="2008554935">
              <w:marLeft w:val="0"/>
              <w:marRight w:val="0"/>
              <w:marTop w:val="0"/>
              <w:marBottom w:val="0"/>
              <w:divBdr>
                <w:top w:val="none" w:sz="0" w:space="0" w:color="auto"/>
                <w:left w:val="none" w:sz="0" w:space="0" w:color="auto"/>
                <w:bottom w:val="none" w:sz="0" w:space="0" w:color="auto"/>
                <w:right w:val="none" w:sz="0" w:space="0" w:color="auto"/>
              </w:divBdr>
            </w:div>
            <w:div w:id="221716378">
              <w:marLeft w:val="0"/>
              <w:marRight w:val="0"/>
              <w:marTop w:val="0"/>
              <w:marBottom w:val="0"/>
              <w:divBdr>
                <w:top w:val="none" w:sz="0" w:space="0" w:color="auto"/>
                <w:left w:val="none" w:sz="0" w:space="0" w:color="auto"/>
                <w:bottom w:val="none" w:sz="0" w:space="0" w:color="auto"/>
                <w:right w:val="none" w:sz="0" w:space="0" w:color="auto"/>
              </w:divBdr>
            </w:div>
          </w:divsChild>
        </w:div>
        <w:div w:id="2012948174">
          <w:marLeft w:val="0"/>
          <w:marRight w:val="0"/>
          <w:marTop w:val="0"/>
          <w:marBottom w:val="0"/>
          <w:divBdr>
            <w:top w:val="none" w:sz="0" w:space="0" w:color="auto"/>
            <w:left w:val="none" w:sz="0" w:space="0" w:color="auto"/>
            <w:bottom w:val="none" w:sz="0" w:space="0" w:color="auto"/>
            <w:right w:val="none" w:sz="0" w:space="0" w:color="auto"/>
          </w:divBdr>
          <w:divsChild>
            <w:div w:id="191959524">
              <w:marLeft w:val="0"/>
              <w:marRight w:val="0"/>
              <w:marTop w:val="0"/>
              <w:marBottom w:val="0"/>
              <w:divBdr>
                <w:top w:val="none" w:sz="0" w:space="0" w:color="auto"/>
                <w:left w:val="none" w:sz="0" w:space="0" w:color="auto"/>
                <w:bottom w:val="none" w:sz="0" w:space="0" w:color="auto"/>
                <w:right w:val="none" w:sz="0" w:space="0" w:color="auto"/>
              </w:divBdr>
            </w:div>
            <w:div w:id="1683698868">
              <w:marLeft w:val="0"/>
              <w:marRight w:val="0"/>
              <w:marTop w:val="0"/>
              <w:marBottom w:val="0"/>
              <w:divBdr>
                <w:top w:val="none" w:sz="0" w:space="0" w:color="auto"/>
                <w:left w:val="none" w:sz="0" w:space="0" w:color="auto"/>
                <w:bottom w:val="none" w:sz="0" w:space="0" w:color="auto"/>
                <w:right w:val="none" w:sz="0" w:space="0" w:color="auto"/>
              </w:divBdr>
            </w:div>
            <w:div w:id="451022662">
              <w:marLeft w:val="0"/>
              <w:marRight w:val="0"/>
              <w:marTop w:val="0"/>
              <w:marBottom w:val="0"/>
              <w:divBdr>
                <w:top w:val="none" w:sz="0" w:space="0" w:color="auto"/>
                <w:left w:val="none" w:sz="0" w:space="0" w:color="auto"/>
                <w:bottom w:val="none" w:sz="0" w:space="0" w:color="auto"/>
                <w:right w:val="none" w:sz="0" w:space="0" w:color="auto"/>
              </w:divBdr>
            </w:div>
            <w:div w:id="229703979">
              <w:marLeft w:val="0"/>
              <w:marRight w:val="0"/>
              <w:marTop w:val="0"/>
              <w:marBottom w:val="0"/>
              <w:divBdr>
                <w:top w:val="none" w:sz="0" w:space="0" w:color="auto"/>
                <w:left w:val="none" w:sz="0" w:space="0" w:color="auto"/>
                <w:bottom w:val="none" w:sz="0" w:space="0" w:color="auto"/>
                <w:right w:val="none" w:sz="0" w:space="0" w:color="auto"/>
              </w:divBdr>
            </w:div>
            <w:div w:id="10762905">
              <w:marLeft w:val="0"/>
              <w:marRight w:val="0"/>
              <w:marTop w:val="0"/>
              <w:marBottom w:val="0"/>
              <w:divBdr>
                <w:top w:val="none" w:sz="0" w:space="0" w:color="auto"/>
                <w:left w:val="none" w:sz="0" w:space="0" w:color="auto"/>
                <w:bottom w:val="none" w:sz="0" w:space="0" w:color="auto"/>
                <w:right w:val="none" w:sz="0" w:space="0" w:color="auto"/>
              </w:divBdr>
            </w:div>
            <w:div w:id="505021323">
              <w:marLeft w:val="0"/>
              <w:marRight w:val="0"/>
              <w:marTop w:val="0"/>
              <w:marBottom w:val="0"/>
              <w:divBdr>
                <w:top w:val="none" w:sz="0" w:space="0" w:color="auto"/>
                <w:left w:val="none" w:sz="0" w:space="0" w:color="auto"/>
                <w:bottom w:val="none" w:sz="0" w:space="0" w:color="auto"/>
                <w:right w:val="none" w:sz="0" w:space="0" w:color="auto"/>
              </w:divBdr>
            </w:div>
            <w:div w:id="1640764901">
              <w:marLeft w:val="0"/>
              <w:marRight w:val="0"/>
              <w:marTop w:val="0"/>
              <w:marBottom w:val="0"/>
              <w:divBdr>
                <w:top w:val="none" w:sz="0" w:space="0" w:color="auto"/>
                <w:left w:val="none" w:sz="0" w:space="0" w:color="auto"/>
                <w:bottom w:val="none" w:sz="0" w:space="0" w:color="auto"/>
                <w:right w:val="none" w:sz="0" w:space="0" w:color="auto"/>
              </w:divBdr>
            </w:div>
            <w:div w:id="1924995177">
              <w:marLeft w:val="0"/>
              <w:marRight w:val="0"/>
              <w:marTop w:val="0"/>
              <w:marBottom w:val="0"/>
              <w:divBdr>
                <w:top w:val="none" w:sz="0" w:space="0" w:color="auto"/>
                <w:left w:val="none" w:sz="0" w:space="0" w:color="auto"/>
                <w:bottom w:val="none" w:sz="0" w:space="0" w:color="auto"/>
                <w:right w:val="none" w:sz="0" w:space="0" w:color="auto"/>
              </w:divBdr>
            </w:div>
            <w:div w:id="145703231">
              <w:marLeft w:val="0"/>
              <w:marRight w:val="0"/>
              <w:marTop w:val="0"/>
              <w:marBottom w:val="0"/>
              <w:divBdr>
                <w:top w:val="none" w:sz="0" w:space="0" w:color="auto"/>
                <w:left w:val="none" w:sz="0" w:space="0" w:color="auto"/>
                <w:bottom w:val="none" w:sz="0" w:space="0" w:color="auto"/>
                <w:right w:val="none" w:sz="0" w:space="0" w:color="auto"/>
              </w:divBdr>
            </w:div>
            <w:div w:id="454568306">
              <w:marLeft w:val="0"/>
              <w:marRight w:val="0"/>
              <w:marTop w:val="0"/>
              <w:marBottom w:val="0"/>
              <w:divBdr>
                <w:top w:val="none" w:sz="0" w:space="0" w:color="auto"/>
                <w:left w:val="none" w:sz="0" w:space="0" w:color="auto"/>
                <w:bottom w:val="none" w:sz="0" w:space="0" w:color="auto"/>
                <w:right w:val="none" w:sz="0" w:space="0" w:color="auto"/>
              </w:divBdr>
            </w:div>
            <w:div w:id="1460880418">
              <w:marLeft w:val="0"/>
              <w:marRight w:val="0"/>
              <w:marTop w:val="0"/>
              <w:marBottom w:val="0"/>
              <w:divBdr>
                <w:top w:val="none" w:sz="0" w:space="0" w:color="auto"/>
                <w:left w:val="none" w:sz="0" w:space="0" w:color="auto"/>
                <w:bottom w:val="none" w:sz="0" w:space="0" w:color="auto"/>
                <w:right w:val="none" w:sz="0" w:space="0" w:color="auto"/>
              </w:divBdr>
            </w:div>
            <w:div w:id="1999385186">
              <w:marLeft w:val="0"/>
              <w:marRight w:val="0"/>
              <w:marTop w:val="0"/>
              <w:marBottom w:val="0"/>
              <w:divBdr>
                <w:top w:val="none" w:sz="0" w:space="0" w:color="auto"/>
                <w:left w:val="none" w:sz="0" w:space="0" w:color="auto"/>
                <w:bottom w:val="none" w:sz="0" w:space="0" w:color="auto"/>
                <w:right w:val="none" w:sz="0" w:space="0" w:color="auto"/>
              </w:divBdr>
            </w:div>
            <w:div w:id="428745325">
              <w:marLeft w:val="0"/>
              <w:marRight w:val="0"/>
              <w:marTop w:val="0"/>
              <w:marBottom w:val="0"/>
              <w:divBdr>
                <w:top w:val="none" w:sz="0" w:space="0" w:color="auto"/>
                <w:left w:val="none" w:sz="0" w:space="0" w:color="auto"/>
                <w:bottom w:val="none" w:sz="0" w:space="0" w:color="auto"/>
                <w:right w:val="none" w:sz="0" w:space="0" w:color="auto"/>
              </w:divBdr>
            </w:div>
            <w:div w:id="1542667242">
              <w:marLeft w:val="0"/>
              <w:marRight w:val="0"/>
              <w:marTop w:val="0"/>
              <w:marBottom w:val="0"/>
              <w:divBdr>
                <w:top w:val="none" w:sz="0" w:space="0" w:color="auto"/>
                <w:left w:val="none" w:sz="0" w:space="0" w:color="auto"/>
                <w:bottom w:val="none" w:sz="0" w:space="0" w:color="auto"/>
                <w:right w:val="none" w:sz="0" w:space="0" w:color="auto"/>
              </w:divBdr>
            </w:div>
            <w:div w:id="246351209">
              <w:marLeft w:val="0"/>
              <w:marRight w:val="0"/>
              <w:marTop w:val="0"/>
              <w:marBottom w:val="0"/>
              <w:divBdr>
                <w:top w:val="none" w:sz="0" w:space="0" w:color="auto"/>
                <w:left w:val="none" w:sz="0" w:space="0" w:color="auto"/>
                <w:bottom w:val="none" w:sz="0" w:space="0" w:color="auto"/>
                <w:right w:val="none" w:sz="0" w:space="0" w:color="auto"/>
              </w:divBdr>
            </w:div>
            <w:div w:id="65691312">
              <w:marLeft w:val="0"/>
              <w:marRight w:val="0"/>
              <w:marTop w:val="0"/>
              <w:marBottom w:val="0"/>
              <w:divBdr>
                <w:top w:val="none" w:sz="0" w:space="0" w:color="auto"/>
                <w:left w:val="none" w:sz="0" w:space="0" w:color="auto"/>
                <w:bottom w:val="none" w:sz="0" w:space="0" w:color="auto"/>
                <w:right w:val="none" w:sz="0" w:space="0" w:color="auto"/>
              </w:divBdr>
            </w:div>
            <w:div w:id="659192140">
              <w:marLeft w:val="0"/>
              <w:marRight w:val="0"/>
              <w:marTop w:val="0"/>
              <w:marBottom w:val="0"/>
              <w:divBdr>
                <w:top w:val="none" w:sz="0" w:space="0" w:color="auto"/>
                <w:left w:val="none" w:sz="0" w:space="0" w:color="auto"/>
                <w:bottom w:val="none" w:sz="0" w:space="0" w:color="auto"/>
                <w:right w:val="none" w:sz="0" w:space="0" w:color="auto"/>
              </w:divBdr>
            </w:div>
            <w:div w:id="1155536569">
              <w:marLeft w:val="0"/>
              <w:marRight w:val="0"/>
              <w:marTop w:val="0"/>
              <w:marBottom w:val="0"/>
              <w:divBdr>
                <w:top w:val="none" w:sz="0" w:space="0" w:color="auto"/>
                <w:left w:val="none" w:sz="0" w:space="0" w:color="auto"/>
                <w:bottom w:val="none" w:sz="0" w:space="0" w:color="auto"/>
                <w:right w:val="none" w:sz="0" w:space="0" w:color="auto"/>
              </w:divBdr>
            </w:div>
            <w:div w:id="1124078005">
              <w:marLeft w:val="0"/>
              <w:marRight w:val="0"/>
              <w:marTop w:val="0"/>
              <w:marBottom w:val="0"/>
              <w:divBdr>
                <w:top w:val="none" w:sz="0" w:space="0" w:color="auto"/>
                <w:left w:val="none" w:sz="0" w:space="0" w:color="auto"/>
                <w:bottom w:val="none" w:sz="0" w:space="0" w:color="auto"/>
                <w:right w:val="none" w:sz="0" w:space="0" w:color="auto"/>
              </w:divBdr>
            </w:div>
            <w:div w:id="740374909">
              <w:marLeft w:val="0"/>
              <w:marRight w:val="0"/>
              <w:marTop w:val="0"/>
              <w:marBottom w:val="0"/>
              <w:divBdr>
                <w:top w:val="none" w:sz="0" w:space="0" w:color="auto"/>
                <w:left w:val="none" w:sz="0" w:space="0" w:color="auto"/>
                <w:bottom w:val="none" w:sz="0" w:space="0" w:color="auto"/>
                <w:right w:val="none" w:sz="0" w:space="0" w:color="auto"/>
              </w:divBdr>
            </w:div>
          </w:divsChild>
        </w:div>
        <w:div w:id="732118796">
          <w:marLeft w:val="0"/>
          <w:marRight w:val="0"/>
          <w:marTop w:val="0"/>
          <w:marBottom w:val="0"/>
          <w:divBdr>
            <w:top w:val="none" w:sz="0" w:space="0" w:color="auto"/>
            <w:left w:val="none" w:sz="0" w:space="0" w:color="auto"/>
            <w:bottom w:val="none" w:sz="0" w:space="0" w:color="auto"/>
            <w:right w:val="none" w:sz="0" w:space="0" w:color="auto"/>
          </w:divBdr>
          <w:divsChild>
            <w:div w:id="1964266492">
              <w:marLeft w:val="0"/>
              <w:marRight w:val="0"/>
              <w:marTop w:val="0"/>
              <w:marBottom w:val="0"/>
              <w:divBdr>
                <w:top w:val="none" w:sz="0" w:space="0" w:color="auto"/>
                <w:left w:val="none" w:sz="0" w:space="0" w:color="auto"/>
                <w:bottom w:val="none" w:sz="0" w:space="0" w:color="auto"/>
                <w:right w:val="none" w:sz="0" w:space="0" w:color="auto"/>
              </w:divBdr>
            </w:div>
            <w:div w:id="19169256">
              <w:marLeft w:val="0"/>
              <w:marRight w:val="0"/>
              <w:marTop w:val="0"/>
              <w:marBottom w:val="0"/>
              <w:divBdr>
                <w:top w:val="none" w:sz="0" w:space="0" w:color="auto"/>
                <w:left w:val="none" w:sz="0" w:space="0" w:color="auto"/>
                <w:bottom w:val="none" w:sz="0" w:space="0" w:color="auto"/>
                <w:right w:val="none" w:sz="0" w:space="0" w:color="auto"/>
              </w:divBdr>
            </w:div>
            <w:div w:id="1694920070">
              <w:marLeft w:val="0"/>
              <w:marRight w:val="0"/>
              <w:marTop w:val="0"/>
              <w:marBottom w:val="0"/>
              <w:divBdr>
                <w:top w:val="none" w:sz="0" w:space="0" w:color="auto"/>
                <w:left w:val="none" w:sz="0" w:space="0" w:color="auto"/>
                <w:bottom w:val="none" w:sz="0" w:space="0" w:color="auto"/>
                <w:right w:val="none" w:sz="0" w:space="0" w:color="auto"/>
              </w:divBdr>
            </w:div>
            <w:div w:id="441844586">
              <w:marLeft w:val="0"/>
              <w:marRight w:val="0"/>
              <w:marTop w:val="0"/>
              <w:marBottom w:val="0"/>
              <w:divBdr>
                <w:top w:val="none" w:sz="0" w:space="0" w:color="auto"/>
                <w:left w:val="none" w:sz="0" w:space="0" w:color="auto"/>
                <w:bottom w:val="none" w:sz="0" w:space="0" w:color="auto"/>
                <w:right w:val="none" w:sz="0" w:space="0" w:color="auto"/>
              </w:divBdr>
            </w:div>
            <w:div w:id="915211012">
              <w:marLeft w:val="0"/>
              <w:marRight w:val="0"/>
              <w:marTop w:val="0"/>
              <w:marBottom w:val="0"/>
              <w:divBdr>
                <w:top w:val="none" w:sz="0" w:space="0" w:color="auto"/>
                <w:left w:val="none" w:sz="0" w:space="0" w:color="auto"/>
                <w:bottom w:val="none" w:sz="0" w:space="0" w:color="auto"/>
                <w:right w:val="none" w:sz="0" w:space="0" w:color="auto"/>
              </w:divBdr>
            </w:div>
            <w:div w:id="598099986">
              <w:marLeft w:val="0"/>
              <w:marRight w:val="0"/>
              <w:marTop w:val="0"/>
              <w:marBottom w:val="0"/>
              <w:divBdr>
                <w:top w:val="none" w:sz="0" w:space="0" w:color="auto"/>
                <w:left w:val="none" w:sz="0" w:space="0" w:color="auto"/>
                <w:bottom w:val="none" w:sz="0" w:space="0" w:color="auto"/>
                <w:right w:val="none" w:sz="0" w:space="0" w:color="auto"/>
              </w:divBdr>
            </w:div>
            <w:div w:id="140386293">
              <w:marLeft w:val="0"/>
              <w:marRight w:val="0"/>
              <w:marTop w:val="0"/>
              <w:marBottom w:val="0"/>
              <w:divBdr>
                <w:top w:val="none" w:sz="0" w:space="0" w:color="auto"/>
                <w:left w:val="none" w:sz="0" w:space="0" w:color="auto"/>
                <w:bottom w:val="none" w:sz="0" w:space="0" w:color="auto"/>
                <w:right w:val="none" w:sz="0" w:space="0" w:color="auto"/>
              </w:divBdr>
            </w:div>
            <w:div w:id="13337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54482">
      <w:bodyDiv w:val="1"/>
      <w:marLeft w:val="0"/>
      <w:marRight w:val="0"/>
      <w:marTop w:val="0"/>
      <w:marBottom w:val="0"/>
      <w:divBdr>
        <w:top w:val="none" w:sz="0" w:space="0" w:color="auto"/>
        <w:left w:val="none" w:sz="0" w:space="0" w:color="auto"/>
        <w:bottom w:val="none" w:sz="0" w:space="0" w:color="auto"/>
        <w:right w:val="none" w:sz="0" w:space="0" w:color="auto"/>
      </w:divBdr>
      <w:divsChild>
        <w:div w:id="1195731013">
          <w:marLeft w:val="0"/>
          <w:marRight w:val="0"/>
          <w:marTop w:val="0"/>
          <w:marBottom w:val="0"/>
          <w:divBdr>
            <w:top w:val="none" w:sz="0" w:space="0" w:color="auto"/>
            <w:left w:val="none" w:sz="0" w:space="0" w:color="auto"/>
            <w:bottom w:val="none" w:sz="0" w:space="0" w:color="auto"/>
            <w:right w:val="none" w:sz="0" w:space="0" w:color="auto"/>
          </w:divBdr>
        </w:div>
        <w:div w:id="1412508514">
          <w:marLeft w:val="0"/>
          <w:marRight w:val="0"/>
          <w:marTop w:val="0"/>
          <w:marBottom w:val="0"/>
          <w:divBdr>
            <w:top w:val="none" w:sz="0" w:space="0" w:color="auto"/>
            <w:left w:val="none" w:sz="0" w:space="0" w:color="auto"/>
            <w:bottom w:val="none" w:sz="0" w:space="0" w:color="auto"/>
            <w:right w:val="none" w:sz="0" w:space="0" w:color="auto"/>
          </w:divBdr>
        </w:div>
      </w:divsChild>
    </w:div>
    <w:div w:id="1702433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janusz@pcgu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hyperlink" Target="https://sieciwsparcia2.pl/innowacje2/senior-mentor--mentoring-pomyslnego-starzenia-si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org.pl/" TargetMode="External"/><Relationship Id="rId1" Type="http://schemas.openxmlformats.org/officeDocument/2006/relationships/hyperlink" Target="http://www.pcgpolsk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13</Pages>
  <Words>5096</Words>
  <Characters>29050</Characters>
  <Application>Microsoft Office Word</Application>
  <DocSecurity>0</DocSecurity>
  <Lines>242</Lines>
  <Paragraphs>68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Janusz, Artur</dc:creator>
  <cp:lastModifiedBy>Janusz, Artur</cp:lastModifiedBy>
  <cp:revision>19</cp:revision>
  <dcterms:created xsi:type="dcterms:W3CDTF">2025-03-21T20:00:00Z</dcterms:created>
  <dcterms:modified xsi:type="dcterms:W3CDTF">2025-03-24T21:39:00Z</dcterms:modified>
</cp:coreProperties>
</file>