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0A610" w14:textId="77777777" w:rsidR="00154965" w:rsidRDefault="00154965" w:rsidP="00A24D72">
      <w:pPr>
        <w:jc w:val="center"/>
        <w:rPr>
          <w:rFonts w:ascii="Sylfaen" w:hAnsi="Sylfaen" w:cs="Tahoma"/>
          <w:b/>
          <w:sz w:val="28"/>
          <w:szCs w:val="22"/>
        </w:rPr>
      </w:pPr>
    </w:p>
    <w:p w14:paraId="2B070B01" w14:textId="412C9672" w:rsidR="00A24D72" w:rsidRPr="00C41587" w:rsidRDefault="00A24D72" w:rsidP="00A65062">
      <w:pPr>
        <w:jc w:val="center"/>
        <w:rPr>
          <w:rFonts w:ascii="Sylfaen" w:hAnsi="Sylfaen" w:cs="Tahoma"/>
          <w:b/>
          <w:sz w:val="28"/>
          <w:szCs w:val="22"/>
        </w:rPr>
      </w:pPr>
      <w:r w:rsidRPr="00C41587">
        <w:rPr>
          <w:rFonts w:ascii="Sylfaen" w:hAnsi="Sylfaen" w:cs="Tahoma"/>
          <w:b/>
          <w:sz w:val="28"/>
          <w:szCs w:val="22"/>
        </w:rPr>
        <w:t>SPECYFIKACJA WARUNKÓW ZAMÓWIENIA</w:t>
      </w:r>
    </w:p>
    <w:p w14:paraId="483DECEB" w14:textId="77777777" w:rsidR="00A24D72" w:rsidRPr="00C41587" w:rsidRDefault="00A24D72" w:rsidP="00A65062">
      <w:pPr>
        <w:jc w:val="center"/>
        <w:rPr>
          <w:rFonts w:ascii="Sylfaen" w:hAnsi="Sylfaen" w:cs="Tahoma"/>
          <w:b/>
          <w:sz w:val="28"/>
          <w:szCs w:val="22"/>
        </w:rPr>
      </w:pPr>
      <w:r w:rsidRPr="00C41587">
        <w:rPr>
          <w:rFonts w:ascii="Sylfaen" w:hAnsi="Sylfaen" w:cs="Tahoma"/>
          <w:b/>
          <w:sz w:val="28"/>
          <w:szCs w:val="22"/>
        </w:rPr>
        <w:t>W TRYBIE PRZETARGU NIEOGRANICZONEGO,</w:t>
      </w:r>
    </w:p>
    <w:p w14:paraId="7A65243C" w14:textId="66945A85" w:rsidR="00A65062" w:rsidRDefault="00A24D72" w:rsidP="00A65062">
      <w:pPr>
        <w:jc w:val="center"/>
        <w:rPr>
          <w:rFonts w:ascii="Sylfaen" w:hAnsi="Sylfaen" w:cs="Tahoma"/>
          <w:b/>
          <w:sz w:val="28"/>
          <w:szCs w:val="22"/>
        </w:rPr>
      </w:pPr>
      <w:r w:rsidRPr="00A65062">
        <w:rPr>
          <w:rFonts w:ascii="Sylfaen" w:hAnsi="Sylfaen" w:cs="Tahoma"/>
          <w:b/>
          <w:sz w:val="28"/>
          <w:szCs w:val="22"/>
        </w:rPr>
        <w:t>zwana dalej SWZ</w:t>
      </w:r>
      <w:r w:rsidR="00A65062" w:rsidRPr="00A65062">
        <w:rPr>
          <w:rFonts w:ascii="Sylfaen" w:hAnsi="Sylfaen" w:cs="Tahoma"/>
          <w:b/>
          <w:sz w:val="28"/>
          <w:szCs w:val="22"/>
        </w:rPr>
        <w:t xml:space="preserve"> </w:t>
      </w:r>
      <w:r w:rsidR="00A65062">
        <w:rPr>
          <w:rFonts w:ascii="Sylfaen" w:hAnsi="Sylfaen" w:cs="Tahoma"/>
          <w:b/>
          <w:sz w:val="28"/>
          <w:szCs w:val="22"/>
        </w:rPr>
        <w:t>, według</w:t>
      </w:r>
    </w:p>
    <w:p w14:paraId="140470E8" w14:textId="273A15DA" w:rsidR="00A65062" w:rsidRPr="00A65062" w:rsidRDefault="00A65062" w:rsidP="00A65062">
      <w:pPr>
        <w:jc w:val="center"/>
        <w:rPr>
          <w:rFonts w:ascii="Sylfaen" w:hAnsi="Sylfaen"/>
          <w:sz w:val="24"/>
          <w:szCs w:val="24"/>
        </w:rPr>
      </w:pPr>
      <w:r w:rsidRPr="00A65062">
        <w:rPr>
          <w:rFonts w:ascii="Sylfaen" w:hAnsi="Sylfaen" w:cs="Tahoma"/>
          <w:b/>
          <w:sz w:val="28"/>
          <w:szCs w:val="22"/>
        </w:rPr>
        <w:t xml:space="preserve"> </w:t>
      </w:r>
      <w:r w:rsidRPr="00A65062">
        <w:rPr>
          <w:rFonts w:ascii="Sylfaen" w:hAnsi="Sylfaen"/>
          <w:sz w:val="24"/>
          <w:szCs w:val="24"/>
        </w:rPr>
        <w:t>Regulamin</w:t>
      </w:r>
      <w:r>
        <w:rPr>
          <w:rFonts w:ascii="Sylfaen" w:hAnsi="Sylfaen"/>
          <w:sz w:val="24"/>
          <w:szCs w:val="24"/>
        </w:rPr>
        <w:t>u</w:t>
      </w:r>
      <w:r w:rsidRPr="00A65062">
        <w:rPr>
          <w:rFonts w:ascii="Sylfaen" w:hAnsi="Sylfaen"/>
          <w:sz w:val="24"/>
          <w:szCs w:val="24"/>
        </w:rPr>
        <w:t xml:space="preserve"> Zamówień Publicznych tzw. zamówień sektorowych podprogowych Miejskiego Przedsiębiorstwa Energetyki Cieplnej sp. z o.o. z siedzibą w Bochni z dnia 14.01.2025 r.</w:t>
      </w:r>
    </w:p>
    <w:p w14:paraId="0AB6DF1F" w14:textId="096C2237" w:rsidR="00A24D72" w:rsidRPr="00C41587" w:rsidRDefault="00A24D72" w:rsidP="00A24D72">
      <w:pPr>
        <w:jc w:val="center"/>
        <w:rPr>
          <w:rFonts w:ascii="Sylfaen" w:hAnsi="Sylfaen" w:cs="Tahoma"/>
          <w:b/>
          <w:sz w:val="28"/>
          <w:szCs w:val="22"/>
        </w:rPr>
      </w:pPr>
    </w:p>
    <w:p w14:paraId="249A6362" w14:textId="77777777" w:rsidR="00A24D72" w:rsidRPr="00C41587" w:rsidRDefault="00A24D72" w:rsidP="00A24D72">
      <w:pPr>
        <w:jc w:val="both"/>
        <w:rPr>
          <w:rFonts w:ascii="Sylfaen" w:hAnsi="Sylfaen" w:cs="Tahoma"/>
          <w:b/>
          <w:sz w:val="22"/>
          <w:szCs w:val="22"/>
        </w:rPr>
      </w:pPr>
      <w:r w:rsidRPr="00C41587">
        <w:rPr>
          <w:rFonts w:ascii="Sylfaen" w:hAnsi="Sylfaen" w:cs="Tahoma"/>
          <w:b/>
          <w:sz w:val="22"/>
          <w:szCs w:val="22"/>
        </w:rPr>
        <w:t xml:space="preserve"> </w:t>
      </w:r>
    </w:p>
    <w:p w14:paraId="51E36624" w14:textId="77777777" w:rsidR="00A24D72" w:rsidRPr="00C41587" w:rsidRDefault="00A24D72" w:rsidP="00A24D72">
      <w:pPr>
        <w:jc w:val="both"/>
        <w:rPr>
          <w:rFonts w:ascii="Sylfaen" w:hAnsi="Sylfaen" w:cs="Tahoma"/>
          <w:b/>
          <w:sz w:val="22"/>
          <w:szCs w:val="22"/>
        </w:rPr>
      </w:pPr>
    </w:p>
    <w:p w14:paraId="1BD24E1E" w14:textId="77777777" w:rsidR="00A24D72" w:rsidRPr="00C41587" w:rsidRDefault="00A24D72" w:rsidP="00A24D72">
      <w:pPr>
        <w:jc w:val="both"/>
        <w:rPr>
          <w:rFonts w:ascii="Sylfaen" w:hAnsi="Sylfaen" w:cs="Tahoma"/>
          <w:b/>
          <w:sz w:val="22"/>
          <w:szCs w:val="22"/>
        </w:rPr>
      </w:pPr>
    </w:p>
    <w:p w14:paraId="6E0BA2F9" w14:textId="77777777" w:rsidR="00A24D72" w:rsidRPr="00C41587" w:rsidRDefault="00A24D72" w:rsidP="00A24D72">
      <w:pPr>
        <w:jc w:val="center"/>
        <w:rPr>
          <w:rFonts w:ascii="Sylfaen" w:hAnsi="Sylfaen" w:cs="Tahoma"/>
          <w:sz w:val="22"/>
          <w:szCs w:val="22"/>
        </w:rPr>
      </w:pPr>
      <w:r w:rsidRPr="00C41587">
        <w:rPr>
          <w:rFonts w:ascii="Sylfaen" w:hAnsi="Sylfaen" w:cs="Tahoma"/>
          <w:sz w:val="22"/>
          <w:szCs w:val="22"/>
        </w:rPr>
        <w:t>Nazwa zamówienia:</w:t>
      </w:r>
    </w:p>
    <w:p w14:paraId="4F780EA3" w14:textId="116D6407" w:rsidR="00A24D72" w:rsidRPr="00C41587" w:rsidRDefault="00A24D72" w:rsidP="00A24D72">
      <w:pPr>
        <w:jc w:val="center"/>
        <w:rPr>
          <w:rFonts w:ascii="Sylfaen" w:hAnsi="Sylfaen" w:cs="Tahoma"/>
          <w:b/>
          <w:sz w:val="22"/>
          <w:szCs w:val="22"/>
        </w:rPr>
      </w:pPr>
      <w:r w:rsidRPr="00C41587">
        <w:rPr>
          <w:rFonts w:ascii="Sylfaen" w:hAnsi="Sylfaen"/>
          <w:b/>
          <w:bCs/>
          <w:sz w:val="22"/>
          <w:szCs w:val="22"/>
        </w:rPr>
        <w:t xml:space="preserve">Świadczenie usług Inżyniera Kontraktu wraz z Nadzorem Inwestorskim oraz Pomocy Technicznej wraz z informacją i promocją dla Projektu pn. </w:t>
      </w:r>
      <w:bookmarkStart w:id="0" w:name="_Hlk187913386"/>
      <w:r w:rsidRPr="00C41587">
        <w:rPr>
          <w:rFonts w:ascii="Sylfaen" w:hAnsi="Sylfaen"/>
          <w:b/>
          <w:bCs/>
          <w:sz w:val="22"/>
          <w:szCs w:val="22"/>
        </w:rPr>
        <w:t xml:space="preserve">„Sanacja systemu cieplnego Miasta Bochni – cz. I Wymiana  nieefektywnych sieci cieplnych” nr FENX.02.01-IW.01-0012/24 . </w:t>
      </w:r>
      <w:bookmarkEnd w:id="0"/>
      <w:r w:rsidRPr="00C41587">
        <w:rPr>
          <w:rFonts w:ascii="Sylfaen" w:hAnsi="Sylfaen" w:cs="Tahoma"/>
          <w:b/>
          <w:sz w:val="22"/>
          <w:szCs w:val="22"/>
        </w:rPr>
        <w:t>współfinansowanego ze środków Unii Europejskiej</w:t>
      </w:r>
    </w:p>
    <w:p w14:paraId="4BD65782" w14:textId="77777777" w:rsidR="00A24D72" w:rsidRPr="00C41587" w:rsidRDefault="00A24D72" w:rsidP="00A24D72">
      <w:pPr>
        <w:jc w:val="center"/>
        <w:rPr>
          <w:rFonts w:ascii="Sylfaen" w:hAnsi="Sylfaen" w:cs="Tahoma"/>
          <w:b/>
          <w:sz w:val="22"/>
          <w:szCs w:val="22"/>
        </w:rPr>
      </w:pPr>
      <w:r w:rsidRPr="00C41587">
        <w:rPr>
          <w:rFonts w:ascii="Sylfaen" w:hAnsi="Sylfaen" w:cs="Tahoma"/>
          <w:b/>
          <w:sz w:val="22"/>
          <w:szCs w:val="22"/>
        </w:rPr>
        <w:t>Oznaczenie sprawy (numer referencyjny): _______________________________</w:t>
      </w:r>
    </w:p>
    <w:p w14:paraId="78E7FD53" w14:textId="77777777" w:rsidR="00A24D72" w:rsidRPr="00C41587" w:rsidRDefault="00A24D72" w:rsidP="00A24D72">
      <w:pPr>
        <w:jc w:val="both"/>
        <w:rPr>
          <w:rFonts w:ascii="Sylfaen" w:hAnsi="Sylfaen"/>
          <w:b/>
          <w:sz w:val="22"/>
          <w:szCs w:val="22"/>
        </w:rPr>
      </w:pPr>
    </w:p>
    <w:p w14:paraId="76EE56F4" w14:textId="77777777" w:rsidR="00A24D72" w:rsidRPr="00C41587" w:rsidRDefault="00A24D72" w:rsidP="00A24D72">
      <w:pPr>
        <w:jc w:val="both"/>
        <w:rPr>
          <w:rFonts w:ascii="Sylfaen" w:hAnsi="Sylfaen" w:cs="Tahoma"/>
          <w:b/>
          <w:sz w:val="22"/>
          <w:szCs w:val="22"/>
        </w:rPr>
      </w:pPr>
    </w:p>
    <w:p w14:paraId="308ACDF2" w14:textId="77777777" w:rsidR="00A24D72" w:rsidRPr="00C41587" w:rsidRDefault="00A24D72" w:rsidP="00A24D72">
      <w:pPr>
        <w:jc w:val="center"/>
        <w:rPr>
          <w:rFonts w:ascii="Sylfaen" w:hAnsi="Sylfaen" w:cs="Tahoma"/>
          <w:b/>
          <w:sz w:val="22"/>
          <w:szCs w:val="22"/>
        </w:rPr>
      </w:pPr>
    </w:p>
    <w:p w14:paraId="580B87C4" w14:textId="77777777" w:rsidR="00A24D72" w:rsidRPr="00C41587" w:rsidRDefault="00A24D72" w:rsidP="00A24D72">
      <w:pPr>
        <w:jc w:val="center"/>
        <w:rPr>
          <w:rFonts w:ascii="Sylfaen" w:hAnsi="Sylfaen" w:cs="Tahoma"/>
          <w:b/>
          <w:sz w:val="22"/>
          <w:szCs w:val="22"/>
        </w:rPr>
      </w:pPr>
    </w:p>
    <w:p w14:paraId="55A24CD1" w14:textId="77777777" w:rsidR="00A24D72" w:rsidRPr="00C41587" w:rsidRDefault="00A24D72" w:rsidP="00FD7D77">
      <w:pPr>
        <w:rPr>
          <w:rFonts w:ascii="Sylfaen" w:hAnsi="Sylfaen" w:cs="Tahoma"/>
          <w:b/>
          <w:sz w:val="24"/>
          <w:szCs w:val="24"/>
        </w:rPr>
      </w:pPr>
    </w:p>
    <w:p w14:paraId="4E69C777" w14:textId="77777777" w:rsidR="00A24D72" w:rsidRPr="00C41587" w:rsidRDefault="00A24D72" w:rsidP="00A24D72">
      <w:pPr>
        <w:jc w:val="center"/>
        <w:rPr>
          <w:rFonts w:ascii="Sylfaen" w:hAnsi="Sylfaen" w:cs="Tahoma"/>
          <w:b/>
          <w:sz w:val="24"/>
          <w:szCs w:val="24"/>
        </w:rPr>
      </w:pPr>
    </w:p>
    <w:p w14:paraId="4C6E873E" w14:textId="1881B546" w:rsidR="00A24D72" w:rsidRPr="00C41587" w:rsidRDefault="00FD7D77" w:rsidP="001602E0">
      <w:pPr>
        <w:jc w:val="center"/>
        <w:rPr>
          <w:rFonts w:ascii="Sylfaen" w:hAnsi="Sylfaen" w:cs="Tahoma"/>
          <w:b/>
          <w:sz w:val="24"/>
          <w:szCs w:val="24"/>
        </w:rPr>
      </w:pPr>
      <w:r w:rsidRPr="00FD7D77">
        <w:rPr>
          <w:rStyle w:val="Pogrubienie"/>
          <w:rFonts w:ascii="Sylfaen" w:hAnsi="Sylfaen"/>
          <w:noProof/>
          <w:sz w:val="28"/>
          <w:szCs w:val="28"/>
        </w:rPr>
        <w:drawing>
          <wp:inline distT="0" distB="0" distL="0" distR="0" wp14:anchorId="6B99C10B" wp14:editId="679A3754">
            <wp:extent cx="3947214" cy="2583180"/>
            <wp:effectExtent l="0" t="0" r="0" b="0"/>
            <wp:docPr id="61267262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672625" name=""/>
                    <pic:cNvPicPr/>
                  </pic:nvPicPr>
                  <pic:blipFill>
                    <a:blip r:embed="rId8"/>
                    <a:stretch>
                      <a:fillRect/>
                    </a:stretch>
                  </pic:blipFill>
                  <pic:spPr>
                    <a:xfrm>
                      <a:off x="0" y="0"/>
                      <a:ext cx="3973687" cy="2600505"/>
                    </a:xfrm>
                    <a:prstGeom prst="rect">
                      <a:avLst/>
                    </a:prstGeom>
                  </pic:spPr>
                </pic:pic>
              </a:graphicData>
            </a:graphic>
          </wp:inline>
        </w:drawing>
      </w:r>
    </w:p>
    <w:p w14:paraId="47472DA4" w14:textId="77777777" w:rsidR="00A24D72" w:rsidRPr="00C41587" w:rsidRDefault="00A24D72" w:rsidP="00A24D72">
      <w:pPr>
        <w:jc w:val="center"/>
        <w:rPr>
          <w:rFonts w:ascii="Sylfaen" w:hAnsi="Sylfaen" w:cs="Tahoma"/>
          <w:b/>
          <w:sz w:val="24"/>
          <w:szCs w:val="24"/>
        </w:rPr>
      </w:pPr>
    </w:p>
    <w:p w14:paraId="10AEB76F" w14:textId="77777777" w:rsidR="00A24D72" w:rsidRPr="00C41587" w:rsidRDefault="00A24D72" w:rsidP="00A24D72">
      <w:pPr>
        <w:jc w:val="center"/>
        <w:rPr>
          <w:rFonts w:ascii="Sylfaen" w:hAnsi="Sylfaen" w:cs="Tahoma"/>
          <w:b/>
          <w:sz w:val="24"/>
          <w:szCs w:val="24"/>
        </w:rPr>
      </w:pPr>
    </w:p>
    <w:p w14:paraId="19BFE269" w14:textId="77777777" w:rsidR="00A24D72" w:rsidRDefault="00A24D72" w:rsidP="00A24D72">
      <w:pPr>
        <w:jc w:val="center"/>
        <w:rPr>
          <w:rFonts w:ascii="Sylfaen" w:hAnsi="Sylfaen" w:cs="Tahoma"/>
          <w:b/>
          <w:sz w:val="24"/>
          <w:szCs w:val="24"/>
        </w:rPr>
      </w:pPr>
    </w:p>
    <w:p w14:paraId="715D9BC0" w14:textId="77777777" w:rsidR="00A24D72" w:rsidRPr="00C41587" w:rsidRDefault="00A24D72" w:rsidP="00A24D72">
      <w:pPr>
        <w:jc w:val="center"/>
        <w:rPr>
          <w:rFonts w:ascii="Sylfaen" w:hAnsi="Sylfaen" w:cs="Tahoma"/>
          <w:b/>
          <w:sz w:val="24"/>
          <w:szCs w:val="24"/>
        </w:rPr>
      </w:pPr>
    </w:p>
    <w:p w14:paraId="2F2D0B23" w14:textId="77777777" w:rsidR="00A24D72" w:rsidRPr="00C41587" w:rsidRDefault="00A24D72" w:rsidP="00A24D72">
      <w:pPr>
        <w:jc w:val="center"/>
        <w:rPr>
          <w:rFonts w:ascii="Sylfaen" w:hAnsi="Sylfaen" w:cs="Tahoma"/>
          <w:b/>
          <w:sz w:val="24"/>
          <w:szCs w:val="24"/>
        </w:rPr>
      </w:pPr>
    </w:p>
    <w:p w14:paraId="6E111740" w14:textId="0B198DAA" w:rsidR="00A24D72" w:rsidRPr="00CF72DE" w:rsidRDefault="00A24D72" w:rsidP="00A24D72">
      <w:pPr>
        <w:jc w:val="center"/>
        <w:rPr>
          <w:rFonts w:ascii="Sylfaen" w:hAnsi="Sylfaen" w:cs="Tahoma"/>
          <w:b/>
          <w:sz w:val="24"/>
          <w:szCs w:val="24"/>
        </w:rPr>
      </w:pPr>
      <w:r w:rsidRPr="00C41587">
        <w:rPr>
          <w:rFonts w:ascii="Sylfaen" w:hAnsi="Sylfaen" w:cs="Tahoma"/>
          <w:b/>
          <w:sz w:val="24"/>
          <w:szCs w:val="24"/>
        </w:rPr>
        <w:t>Bochnia, 1</w:t>
      </w:r>
      <w:r w:rsidR="00D40FC3">
        <w:rPr>
          <w:rFonts w:ascii="Sylfaen" w:hAnsi="Sylfaen" w:cs="Tahoma"/>
          <w:b/>
          <w:sz w:val="24"/>
          <w:szCs w:val="24"/>
        </w:rPr>
        <w:t>9</w:t>
      </w:r>
      <w:r w:rsidRPr="00C41587">
        <w:rPr>
          <w:rFonts w:ascii="Sylfaen" w:hAnsi="Sylfaen" w:cs="Tahoma"/>
          <w:b/>
          <w:sz w:val="24"/>
          <w:szCs w:val="24"/>
        </w:rPr>
        <w:t>.02.2025 r.</w:t>
      </w:r>
    </w:p>
    <w:p w14:paraId="5BC8204D" w14:textId="77777777" w:rsidR="00372482" w:rsidRDefault="00372482"/>
    <w:p w14:paraId="278C2216" w14:textId="77777777" w:rsidR="00A24D72" w:rsidRDefault="00A24D72"/>
    <w:p w14:paraId="46045FFD" w14:textId="77777777" w:rsidR="00A24D72" w:rsidRDefault="00A24D72" w:rsidP="00A24D72">
      <w:pPr>
        <w:rPr>
          <w:rStyle w:val="Pogrubienie"/>
          <w:rFonts w:ascii="Sylfaen" w:hAnsi="Sylfaen"/>
          <w:sz w:val="28"/>
          <w:szCs w:val="28"/>
        </w:rPr>
      </w:pPr>
      <w:r w:rsidRPr="00A33BCA">
        <w:rPr>
          <w:rStyle w:val="Pogrubienie"/>
          <w:rFonts w:ascii="Sylfaen" w:hAnsi="Sylfaen"/>
          <w:sz w:val="28"/>
          <w:szCs w:val="28"/>
        </w:rPr>
        <w:lastRenderedPageBreak/>
        <w:t>I.</w:t>
      </w:r>
      <w:r w:rsidRPr="00A33BCA">
        <w:rPr>
          <w:rStyle w:val="Pogrubienie"/>
          <w:rFonts w:ascii="Sylfaen" w:hAnsi="Sylfaen"/>
          <w:sz w:val="28"/>
          <w:szCs w:val="28"/>
        </w:rPr>
        <w:tab/>
        <w:t xml:space="preserve">NAZWA I ADRES ZAMAWIAJĄCEGO </w:t>
      </w:r>
    </w:p>
    <w:p w14:paraId="44B2DC3D" w14:textId="77777777" w:rsidR="00FD7D77" w:rsidRDefault="00FD7D77" w:rsidP="00A24D72">
      <w:pPr>
        <w:rPr>
          <w:rStyle w:val="Pogrubienie"/>
          <w:rFonts w:ascii="Sylfaen" w:hAnsi="Sylfaen"/>
          <w:sz w:val="28"/>
          <w:szCs w:val="28"/>
        </w:rPr>
      </w:pPr>
    </w:p>
    <w:p w14:paraId="17C26095" w14:textId="77777777" w:rsidR="00A24D72" w:rsidRPr="00A33BCA" w:rsidRDefault="00A24D72" w:rsidP="00A24D72">
      <w:pPr>
        <w:jc w:val="both"/>
        <w:rPr>
          <w:rFonts w:ascii="Sylfaen" w:hAnsi="Sylfaen"/>
          <w:sz w:val="24"/>
          <w:szCs w:val="24"/>
        </w:rPr>
      </w:pPr>
      <w:r w:rsidRPr="00A33BCA">
        <w:rPr>
          <w:rFonts w:ascii="Sylfaen" w:hAnsi="Sylfaen"/>
          <w:sz w:val="24"/>
          <w:szCs w:val="24"/>
        </w:rPr>
        <w:t>Miejskie Przedsiębiorstwo Energetyki Cieplnej spółka z ograniczoną odpowiedzialnością w Bochni</w:t>
      </w:r>
    </w:p>
    <w:p w14:paraId="16FFFC96" w14:textId="77777777" w:rsidR="00A24D72" w:rsidRPr="00A33BCA" w:rsidRDefault="00A24D72" w:rsidP="00A24D72">
      <w:pPr>
        <w:jc w:val="both"/>
        <w:rPr>
          <w:rFonts w:ascii="Sylfaen" w:hAnsi="Sylfaen"/>
          <w:sz w:val="24"/>
          <w:szCs w:val="24"/>
        </w:rPr>
      </w:pPr>
      <w:r w:rsidRPr="00A33BCA">
        <w:rPr>
          <w:rFonts w:ascii="Sylfaen" w:hAnsi="Sylfaen"/>
          <w:sz w:val="24"/>
          <w:szCs w:val="24"/>
        </w:rPr>
        <w:t>ul. ks. J. Poniatowskiego 24A</w:t>
      </w:r>
    </w:p>
    <w:p w14:paraId="7589D2C4" w14:textId="77777777" w:rsidR="00A24D72" w:rsidRPr="00A33BCA" w:rsidRDefault="00A24D72" w:rsidP="00A24D72">
      <w:pPr>
        <w:jc w:val="both"/>
        <w:rPr>
          <w:rFonts w:ascii="Sylfaen" w:hAnsi="Sylfaen"/>
          <w:sz w:val="24"/>
          <w:szCs w:val="24"/>
        </w:rPr>
      </w:pPr>
      <w:r w:rsidRPr="00A33BCA">
        <w:rPr>
          <w:rFonts w:ascii="Sylfaen" w:hAnsi="Sylfaen"/>
          <w:sz w:val="24"/>
          <w:szCs w:val="24"/>
        </w:rPr>
        <w:t>32-700 Bochnia</w:t>
      </w:r>
    </w:p>
    <w:p w14:paraId="4367A5F5" w14:textId="77777777" w:rsidR="00A24D72" w:rsidRPr="00C76DB9" w:rsidRDefault="00A24D72" w:rsidP="00A24D72">
      <w:pPr>
        <w:jc w:val="both"/>
        <w:rPr>
          <w:rFonts w:ascii="Sylfaen" w:hAnsi="Sylfaen"/>
          <w:b/>
          <w:bCs/>
          <w:sz w:val="24"/>
          <w:szCs w:val="24"/>
          <w:lang w:val="en-CA"/>
        </w:rPr>
      </w:pPr>
      <w:r w:rsidRPr="00C76DB9">
        <w:rPr>
          <w:rFonts w:ascii="Sylfaen" w:hAnsi="Sylfaen"/>
          <w:b/>
          <w:bCs/>
          <w:sz w:val="24"/>
          <w:szCs w:val="24"/>
          <w:lang w:val="en-CA"/>
        </w:rPr>
        <w:t>nr KRS: 0000024823</w:t>
      </w:r>
    </w:p>
    <w:p w14:paraId="7A569279" w14:textId="77777777" w:rsidR="00A24D72" w:rsidRPr="00C76DB9" w:rsidRDefault="00A24D72" w:rsidP="00A24D72">
      <w:pPr>
        <w:jc w:val="both"/>
        <w:rPr>
          <w:rFonts w:ascii="Sylfaen" w:hAnsi="Sylfaen"/>
          <w:b/>
          <w:bCs/>
          <w:sz w:val="24"/>
          <w:szCs w:val="24"/>
          <w:lang w:val="en-CA"/>
        </w:rPr>
      </w:pPr>
      <w:r w:rsidRPr="00C76DB9">
        <w:rPr>
          <w:rFonts w:ascii="Sylfaen" w:hAnsi="Sylfaen"/>
          <w:b/>
          <w:bCs/>
          <w:sz w:val="24"/>
          <w:szCs w:val="24"/>
          <w:lang w:val="en-CA"/>
        </w:rPr>
        <w:t>NIP: 868-000-62-17</w:t>
      </w:r>
    </w:p>
    <w:p w14:paraId="663E306E" w14:textId="77777777" w:rsidR="00A24D72" w:rsidRPr="00C76DB9" w:rsidRDefault="00A24D72" w:rsidP="00A24D72">
      <w:pPr>
        <w:jc w:val="both"/>
        <w:rPr>
          <w:rFonts w:ascii="Sylfaen" w:hAnsi="Sylfaen"/>
          <w:b/>
          <w:bCs/>
          <w:sz w:val="24"/>
          <w:szCs w:val="24"/>
          <w:lang w:val="en-CA"/>
        </w:rPr>
      </w:pPr>
      <w:r w:rsidRPr="00C76DB9">
        <w:rPr>
          <w:rFonts w:ascii="Sylfaen" w:hAnsi="Sylfaen"/>
          <w:b/>
          <w:bCs/>
          <w:sz w:val="24"/>
          <w:szCs w:val="24"/>
          <w:lang w:val="en-CA"/>
        </w:rPr>
        <w:t>Regon: 850442234</w:t>
      </w:r>
    </w:p>
    <w:p w14:paraId="7AD4CB31" w14:textId="77777777" w:rsidR="00A24D72" w:rsidRPr="00C76DB9" w:rsidRDefault="00A24D72" w:rsidP="00A24D72">
      <w:pPr>
        <w:jc w:val="both"/>
        <w:rPr>
          <w:rFonts w:ascii="Sylfaen" w:hAnsi="Sylfaen"/>
          <w:b/>
          <w:bCs/>
          <w:sz w:val="24"/>
          <w:szCs w:val="24"/>
          <w:lang w:val="en-CA"/>
        </w:rPr>
      </w:pPr>
      <w:r w:rsidRPr="00C76DB9">
        <w:rPr>
          <w:rFonts w:ascii="Sylfaen" w:hAnsi="Sylfaen"/>
          <w:b/>
          <w:bCs/>
          <w:sz w:val="24"/>
          <w:szCs w:val="24"/>
          <w:lang w:val="en-CA"/>
        </w:rPr>
        <w:t xml:space="preserve">www: http://mpecbochnia.pl  </w:t>
      </w:r>
    </w:p>
    <w:p w14:paraId="508411D5" w14:textId="77777777" w:rsidR="00A24D72" w:rsidRPr="00C76DB9" w:rsidRDefault="00A24D72" w:rsidP="00A24D72">
      <w:pPr>
        <w:jc w:val="both"/>
        <w:rPr>
          <w:rFonts w:ascii="Sylfaen" w:hAnsi="Sylfaen"/>
          <w:b/>
          <w:bCs/>
          <w:sz w:val="24"/>
          <w:szCs w:val="24"/>
          <w:lang w:val="en-CA"/>
        </w:rPr>
      </w:pPr>
      <w:r w:rsidRPr="00C76DB9">
        <w:rPr>
          <w:rFonts w:ascii="Sylfaen" w:hAnsi="Sylfaen"/>
          <w:b/>
          <w:bCs/>
          <w:sz w:val="24"/>
          <w:szCs w:val="24"/>
          <w:lang w:val="en-CA"/>
        </w:rPr>
        <w:t xml:space="preserve">E-mail: sekretariat@mpecbochnia.pl  </w:t>
      </w:r>
    </w:p>
    <w:p w14:paraId="75ACFC1B" w14:textId="77777777" w:rsidR="00A24D72" w:rsidRPr="00A33BCA" w:rsidRDefault="00A24D72" w:rsidP="00A24D72">
      <w:pPr>
        <w:jc w:val="both"/>
        <w:rPr>
          <w:rFonts w:ascii="Sylfaen" w:hAnsi="Sylfaen"/>
          <w:b/>
          <w:bCs/>
          <w:sz w:val="24"/>
          <w:szCs w:val="24"/>
        </w:rPr>
      </w:pPr>
      <w:r w:rsidRPr="00A33BCA">
        <w:rPr>
          <w:rFonts w:ascii="Sylfaen" w:hAnsi="Sylfaen"/>
          <w:b/>
          <w:bCs/>
          <w:sz w:val="24"/>
          <w:szCs w:val="24"/>
        </w:rPr>
        <w:t xml:space="preserve">Telefon: 14 611 15 01 </w:t>
      </w:r>
    </w:p>
    <w:p w14:paraId="08508EF3" w14:textId="77777777" w:rsidR="00A24D72" w:rsidRPr="00A33BCA" w:rsidRDefault="00A24D72" w:rsidP="00A24D72">
      <w:pPr>
        <w:jc w:val="both"/>
        <w:rPr>
          <w:rFonts w:ascii="Sylfaen" w:hAnsi="Sylfaen"/>
          <w:b/>
          <w:bCs/>
          <w:sz w:val="24"/>
          <w:szCs w:val="24"/>
        </w:rPr>
      </w:pPr>
      <w:r w:rsidRPr="00A33BCA">
        <w:rPr>
          <w:rFonts w:ascii="Sylfaen" w:hAnsi="Sylfaen"/>
          <w:b/>
          <w:bCs/>
          <w:sz w:val="24"/>
          <w:szCs w:val="24"/>
        </w:rPr>
        <w:t>Fax: 14 611 15 03</w:t>
      </w:r>
    </w:p>
    <w:p w14:paraId="1588AC90" w14:textId="77777777" w:rsidR="00A24D72" w:rsidRDefault="00A24D72" w:rsidP="00A24D72">
      <w:pPr>
        <w:jc w:val="both"/>
        <w:rPr>
          <w:rFonts w:ascii="Sylfaen" w:hAnsi="Sylfaen"/>
          <w:b/>
          <w:bCs/>
          <w:sz w:val="24"/>
          <w:szCs w:val="24"/>
        </w:rPr>
      </w:pPr>
    </w:p>
    <w:p w14:paraId="3228DE78" w14:textId="77777777" w:rsidR="00D25FA0" w:rsidRDefault="00D25FA0" w:rsidP="00A24D72">
      <w:pPr>
        <w:jc w:val="both"/>
        <w:rPr>
          <w:rFonts w:ascii="Sylfaen" w:hAnsi="Sylfaen"/>
          <w:b/>
          <w:bCs/>
          <w:sz w:val="24"/>
          <w:szCs w:val="24"/>
        </w:rPr>
      </w:pPr>
    </w:p>
    <w:p w14:paraId="35368DAD" w14:textId="77777777" w:rsidR="00D25FA0" w:rsidRDefault="00D25FA0" w:rsidP="00A24D72">
      <w:pPr>
        <w:jc w:val="both"/>
        <w:rPr>
          <w:rFonts w:ascii="Sylfaen" w:hAnsi="Sylfaen"/>
          <w:b/>
          <w:bCs/>
          <w:sz w:val="24"/>
          <w:szCs w:val="24"/>
        </w:rPr>
      </w:pPr>
    </w:p>
    <w:p w14:paraId="7752F9DA" w14:textId="77777777" w:rsidR="00D25FA0" w:rsidRPr="00A33BCA" w:rsidRDefault="00D25FA0" w:rsidP="00A24D72">
      <w:pPr>
        <w:jc w:val="both"/>
        <w:rPr>
          <w:rFonts w:ascii="Sylfaen" w:hAnsi="Sylfaen"/>
          <w:b/>
          <w:bCs/>
          <w:sz w:val="24"/>
          <w:szCs w:val="24"/>
        </w:rPr>
      </w:pPr>
    </w:p>
    <w:p w14:paraId="3750D134" w14:textId="77777777" w:rsidR="00A24D72" w:rsidRPr="00A33BCA" w:rsidRDefault="00A24D72" w:rsidP="00A24D72">
      <w:pPr>
        <w:jc w:val="both"/>
        <w:rPr>
          <w:rFonts w:ascii="Sylfaen" w:hAnsi="Sylfaen"/>
          <w:b/>
          <w:bCs/>
          <w:sz w:val="28"/>
          <w:szCs w:val="28"/>
        </w:rPr>
      </w:pPr>
      <w:r w:rsidRPr="00A33BCA">
        <w:rPr>
          <w:rFonts w:ascii="Sylfaen" w:hAnsi="Sylfaen"/>
          <w:b/>
          <w:bCs/>
          <w:sz w:val="28"/>
          <w:szCs w:val="28"/>
        </w:rPr>
        <w:t>II.</w:t>
      </w:r>
      <w:r w:rsidRPr="00A33BCA">
        <w:rPr>
          <w:rFonts w:ascii="Sylfaen" w:hAnsi="Sylfaen"/>
          <w:b/>
          <w:bCs/>
          <w:sz w:val="28"/>
          <w:szCs w:val="28"/>
        </w:rPr>
        <w:tab/>
        <w:t xml:space="preserve">TRYB UDZIELENIA ZAMÓWIENIA </w:t>
      </w:r>
    </w:p>
    <w:p w14:paraId="327676E8" w14:textId="77777777" w:rsidR="00A24D72" w:rsidRPr="00A33BCA" w:rsidRDefault="00A24D72" w:rsidP="00A24D72">
      <w:pPr>
        <w:jc w:val="both"/>
        <w:rPr>
          <w:rFonts w:ascii="Sylfaen" w:hAnsi="Sylfaen"/>
          <w:b/>
          <w:bCs/>
          <w:sz w:val="24"/>
          <w:szCs w:val="24"/>
        </w:rPr>
      </w:pPr>
    </w:p>
    <w:p w14:paraId="05BC72E8" w14:textId="5FE31C48" w:rsidR="00A24D72" w:rsidRPr="00A33BCA" w:rsidRDefault="00A24D72" w:rsidP="00A33BCA">
      <w:pPr>
        <w:pStyle w:val="Akapitzlist"/>
        <w:numPr>
          <w:ilvl w:val="0"/>
          <w:numId w:val="9"/>
        </w:numPr>
        <w:jc w:val="both"/>
        <w:rPr>
          <w:rFonts w:ascii="Sylfaen" w:hAnsi="Sylfaen"/>
          <w:sz w:val="24"/>
          <w:szCs w:val="24"/>
        </w:rPr>
      </w:pPr>
      <w:r w:rsidRPr="00A33BCA">
        <w:rPr>
          <w:rFonts w:ascii="Sylfaen" w:hAnsi="Sylfaen"/>
          <w:sz w:val="24"/>
          <w:szCs w:val="24"/>
        </w:rPr>
        <w:t>Postępowanie o udzielenie zamówienia</w:t>
      </w:r>
      <w:r w:rsidR="00025A4A">
        <w:rPr>
          <w:rFonts w:ascii="Sylfaen" w:hAnsi="Sylfaen"/>
          <w:sz w:val="24"/>
          <w:szCs w:val="24"/>
        </w:rPr>
        <w:t xml:space="preserve"> </w:t>
      </w:r>
      <w:r w:rsidRPr="00A33BCA">
        <w:rPr>
          <w:rFonts w:ascii="Sylfaen" w:hAnsi="Sylfaen"/>
          <w:sz w:val="24"/>
          <w:szCs w:val="24"/>
        </w:rPr>
        <w:t xml:space="preserve"> </w:t>
      </w:r>
      <w:r w:rsidRPr="001433D5">
        <w:rPr>
          <w:rFonts w:ascii="Sylfaen" w:hAnsi="Sylfaen"/>
          <w:sz w:val="24"/>
          <w:szCs w:val="24"/>
          <w:u w:val="single"/>
        </w:rPr>
        <w:t>ni</w:t>
      </w:r>
      <w:r w:rsidR="009E2C08" w:rsidRPr="001433D5">
        <w:rPr>
          <w:rFonts w:ascii="Sylfaen" w:hAnsi="Sylfaen"/>
          <w:sz w:val="24"/>
          <w:szCs w:val="24"/>
          <w:u w:val="single"/>
        </w:rPr>
        <w:t>e jest prowadzone</w:t>
      </w:r>
      <w:r w:rsidR="009E2C08">
        <w:rPr>
          <w:rFonts w:ascii="Sylfaen" w:hAnsi="Sylfaen"/>
          <w:sz w:val="24"/>
          <w:szCs w:val="24"/>
        </w:rPr>
        <w:t xml:space="preserve"> na podstawie </w:t>
      </w:r>
      <w:r w:rsidRPr="00A33BCA">
        <w:rPr>
          <w:rFonts w:ascii="Sylfaen" w:hAnsi="Sylfaen"/>
          <w:sz w:val="24"/>
          <w:szCs w:val="24"/>
        </w:rPr>
        <w:t>ustawy Prawo zamówień publicznych (zwanej dalej PZP)</w:t>
      </w:r>
      <w:r w:rsidR="009E2C08">
        <w:rPr>
          <w:rFonts w:ascii="Sylfaen" w:hAnsi="Sylfaen"/>
          <w:sz w:val="24"/>
          <w:szCs w:val="24"/>
        </w:rPr>
        <w:t xml:space="preserve"> z uwagi na fakt, iż niniejsze </w:t>
      </w:r>
      <w:r w:rsidRPr="00A33BCA">
        <w:rPr>
          <w:rFonts w:ascii="Sylfaen" w:hAnsi="Sylfaen"/>
          <w:sz w:val="24"/>
          <w:szCs w:val="24"/>
        </w:rPr>
        <w:t>zamówienie jest zamówieniem sektorowym, którego wartość</w:t>
      </w:r>
      <w:r w:rsidR="009E2C08">
        <w:rPr>
          <w:rFonts w:ascii="Sylfaen" w:hAnsi="Sylfaen"/>
          <w:sz w:val="24"/>
          <w:szCs w:val="24"/>
        </w:rPr>
        <w:t xml:space="preserve"> jest niższa niż progi unijne </w:t>
      </w:r>
      <w:r w:rsidRPr="00A33BCA">
        <w:rPr>
          <w:rFonts w:ascii="Sylfaen" w:hAnsi="Sylfaen"/>
          <w:sz w:val="24"/>
          <w:szCs w:val="24"/>
        </w:rPr>
        <w:t>określone w art. 2 ust. 1 pkt 2 PZP.</w:t>
      </w:r>
    </w:p>
    <w:p w14:paraId="2990F2D8" w14:textId="77777777" w:rsidR="00A24D72" w:rsidRPr="00A33BCA" w:rsidRDefault="00A24D72" w:rsidP="00A33BCA">
      <w:pPr>
        <w:pStyle w:val="Akapitzlist"/>
        <w:numPr>
          <w:ilvl w:val="0"/>
          <w:numId w:val="9"/>
        </w:numPr>
        <w:jc w:val="both"/>
        <w:rPr>
          <w:rFonts w:ascii="Sylfaen" w:hAnsi="Sylfaen"/>
          <w:sz w:val="24"/>
          <w:szCs w:val="24"/>
        </w:rPr>
      </w:pPr>
      <w:r w:rsidRPr="00A33BCA">
        <w:rPr>
          <w:rFonts w:ascii="Sylfaen" w:hAnsi="Sylfaen"/>
          <w:sz w:val="24"/>
          <w:szCs w:val="24"/>
        </w:rPr>
        <w:t xml:space="preserve">Podstawa prawna udzielenia zamówienia: </w:t>
      </w:r>
    </w:p>
    <w:p w14:paraId="38C103AA" w14:textId="77777777" w:rsidR="00A24D72" w:rsidRPr="00A33BCA" w:rsidRDefault="00A24D72" w:rsidP="00A24D72">
      <w:pPr>
        <w:pStyle w:val="Akapitzlist"/>
        <w:numPr>
          <w:ilvl w:val="0"/>
          <w:numId w:val="4"/>
        </w:numPr>
        <w:jc w:val="both"/>
        <w:rPr>
          <w:rFonts w:ascii="Sylfaen" w:hAnsi="Sylfaen"/>
          <w:sz w:val="24"/>
          <w:szCs w:val="24"/>
        </w:rPr>
      </w:pPr>
      <w:r w:rsidRPr="00A33BCA">
        <w:rPr>
          <w:rFonts w:ascii="Sylfaen" w:hAnsi="Sylfaen"/>
          <w:sz w:val="24"/>
          <w:szCs w:val="24"/>
        </w:rPr>
        <w:t>Ust</w:t>
      </w:r>
      <w:r w:rsidR="009E2C08">
        <w:rPr>
          <w:rFonts w:ascii="Sylfaen" w:hAnsi="Sylfaen"/>
          <w:sz w:val="24"/>
          <w:szCs w:val="24"/>
        </w:rPr>
        <w:t xml:space="preserve">awa o zasadach realizacji zadań </w:t>
      </w:r>
      <w:r w:rsidRPr="00A33BCA">
        <w:rPr>
          <w:rFonts w:ascii="Sylfaen" w:hAnsi="Sylfaen"/>
          <w:sz w:val="24"/>
          <w:szCs w:val="24"/>
        </w:rPr>
        <w:t>finansowanych ze środków europejskich w perspektywie finansowej 2021-2027 (zwanej dalej RFZE);</w:t>
      </w:r>
    </w:p>
    <w:p w14:paraId="5FB65744" w14:textId="77777777" w:rsidR="00A24D72" w:rsidRPr="00A33BCA" w:rsidRDefault="00A24D72" w:rsidP="00A24D72">
      <w:pPr>
        <w:pStyle w:val="Akapitzlist"/>
        <w:numPr>
          <w:ilvl w:val="0"/>
          <w:numId w:val="4"/>
        </w:numPr>
        <w:jc w:val="both"/>
        <w:rPr>
          <w:rFonts w:ascii="Sylfaen" w:hAnsi="Sylfaen"/>
          <w:sz w:val="24"/>
          <w:szCs w:val="24"/>
        </w:rPr>
      </w:pPr>
      <w:r w:rsidRPr="00A33BCA">
        <w:rPr>
          <w:rFonts w:ascii="Sylfaen" w:hAnsi="Sylfaen"/>
          <w:sz w:val="24"/>
          <w:szCs w:val="24"/>
        </w:rPr>
        <w:t>Wytyczne  Ministra Funduszy i Polityki Regionalnej z dnia 18 listopada 2022 r. dotyczące kwalifikowalności wydatków na lata 2021-2027;</w:t>
      </w:r>
    </w:p>
    <w:p w14:paraId="713EA29E" w14:textId="47D8D411" w:rsidR="00A24D72" w:rsidRPr="00A33BCA" w:rsidRDefault="00A24D72" w:rsidP="00A24D72">
      <w:pPr>
        <w:pStyle w:val="Akapitzlist"/>
        <w:numPr>
          <w:ilvl w:val="0"/>
          <w:numId w:val="4"/>
        </w:numPr>
        <w:jc w:val="both"/>
        <w:rPr>
          <w:rFonts w:ascii="Sylfaen" w:hAnsi="Sylfaen"/>
          <w:sz w:val="24"/>
          <w:szCs w:val="24"/>
        </w:rPr>
      </w:pPr>
      <w:r w:rsidRPr="00A33BCA">
        <w:rPr>
          <w:rFonts w:ascii="Sylfaen" w:hAnsi="Sylfaen"/>
          <w:sz w:val="24"/>
          <w:szCs w:val="24"/>
        </w:rPr>
        <w:t>Regulamin Zamówień Publicznych tzw</w:t>
      </w:r>
      <w:r w:rsidR="009E2C08">
        <w:rPr>
          <w:rFonts w:ascii="Sylfaen" w:hAnsi="Sylfaen"/>
          <w:sz w:val="24"/>
          <w:szCs w:val="24"/>
        </w:rPr>
        <w:t>.</w:t>
      </w:r>
      <w:r w:rsidRPr="00A33BCA">
        <w:rPr>
          <w:rFonts w:ascii="Sylfaen" w:hAnsi="Sylfaen"/>
          <w:sz w:val="24"/>
          <w:szCs w:val="24"/>
        </w:rPr>
        <w:t xml:space="preserve"> zamówień sektorowych podprogowych Miejskiego Przedsiębiorstwa Energetyki Cieplnej sp. z o.o. z siedzibą w Bochni z dnia 14.01.2025 r.</w:t>
      </w:r>
    </w:p>
    <w:p w14:paraId="0AF17C37" w14:textId="77777777" w:rsidR="00A24D72" w:rsidRDefault="00A24D72" w:rsidP="00A24D72">
      <w:pPr>
        <w:jc w:val="both"/>
        <w:rPr>
          <w:rFonts w:ascii="Sylfaen" w:hAnsi="Sylfaen"/>
          <w:sz w:val="24"/>
          <w:szCs w:val="24"/>
        </w:rPr>
      </w:pPr>
    </w:p>
    <w:p w14:paraId="4E0B1166" w14:textId="77777777" w:rsidR="00FD7D77" w:rsidRDefault="00FD7D77" w:rsidP="00A24D72">
      <w:pPr>
        <w:jc w:val="both"/>
        <w:rPr>
          <w:rFonts w:ascii="Sylfaen" w:hAnsi="Sylfaen"/>
          <w:sz w:val="24"/>
          <w:szCs w:val="24"/>
        </w:rPr>
      </w:pPr>
    </w:p>
    <w:p w14:paraId="0037CE67" w14:textId="77777777" w:rsidR="00D25FA0" w:rsidRDefault="00D25FA0" w:rsidP="00A24D72">
      <w:pPr>
        <w:jc w:val="both"/>
        <w:rPr>
          <w:rFonts w:ascii="Sylfaen" w:hAnsi="Sylfaen"/>
          <w:sz w:val="24"/>
          <w:szCs w:val="24"/>
        </w:rPr>
      </w:pPr>
    </w:p>
    <w:p w14:paraId="7AA27FB6" w14:textId="77777777" w:rsidR="00D25FA0" w:rsidRDefault="00D25FA0" w:rsidP="00A24D72">
      <w:pPr>
        <w:jc w:val="both"/>
        <w:rPr>
          <w:rFonts w:ascii="Sylfaen" w:hAnsi="Sylfaen"/>
          <w:sz w:val="24"/>
          <w:szCs w:val="24"/>
        </w:rPr>
      </w:pPr>
    </w:p>
    <w:p w14:paraId="2FD377F7" w14:textId="77777777" w:rsidR="00D25FA0" w:rsidRDefault="00D25FA0" w:rsidP="00A24D72">
      <w:pPr>
        <w:jc w:val="both"/>
        <w:rPr>
          <w:rFonts w:ascii="Sylfaen" w:hAnsi="Sylfaen"/>
          <w:sz w:val="24"/>
          <w:szCs w:val="24"/>
        </w:rPr>
      </w:pPr>
    </w:p>
    <w:p w14:paraId="5545497D" w14:textId="77777777" w:rsidR="00D25FA0" w:rsidRDefault="00D25FA0" w:rsidP="00A24D72">
      <w:pPr>
        <w:jc w:val="both"/>
        <w:rPr>
          <w:rFonts w:ascii="Sylfaen" w:hAnsi="Sylfaen"/>
          <w:sz w:val="24"/>
          <w:szCs w:val="24"/>
        </w:rPr>
      </w:pPr>
    </w:p>
    <w:p w14:paraId="3A293632" w14:textId="77777777" w:rsidR="00D25FA0" w:rsidRDefault="00D25FA0" w:rsidP="00A24D72">
      <w:pPr>
        <w:jc w:val="both"/>
        <w:rPr>
          <w:rFonts w:ascii="Sylfaen" w:hAnsi="Sylfaen"/>
          <w:sz w:val="24"/>
          <w:szCs w:val="24"/>
        </w:rPr>
      </w:pPr>
    </w:p>
    <w:p w14:paraId="54BDB86F" w14:textId="77777777" w:rsidR="00D25FA0" w:rsidRDefault="00D25FA0" w:rsidP="00A24D72">
      <w:pPr>
        <w:jc w:val="both"/>
        <w:rPr>
          <w:rFonts w:ascii="Sylfaen" w:hAnsi="Sylfaen"/>
          <w:sz w:val="24"/>
          <w:szCs w:val="24"/>
        </w:rPr>
      </w:pPr>
    </w:p>
    <w:p w14:paraId="3A3A7BAF" w14:textId="77777777" w:rsidR="00D25FA0" w:rsidRDefault="00D25FA0" w:rsidP="00A24D72">
      <w:pPr>
        <w:jc w:val="both"/>
        <w:rPr>
          <w:rFonts w:ascii="Sylfaen" w:hAnsi="Sylfaen"/>
          <w:sz w:val="24"/>
          <w:szCs w:val="24"/>
        </w:rPr>
      </w:pPr>
    </w:p>
    <w:p w14:paraId="6F24EAD1" w14:textId="77777777" w:rsidR="00D25FA0" w:rsidRDefault="00D25FA0" w:rsidP="00A24D72">
      <w:pPr>
        <w:jc w:val="both"/>
        <w:rPr>
          <w:rFonts w:ascii="Sylfaen" w:hAnsi="Sylfaen"/>
          <w:sz w:val="24"/>
          <w:szCs w:val="24"/>
        </w:rPr>
      </w:pPr>
    </w:p>
    <w:p w14:paraId="2474FD05" w14:textId="77777777" w:rsidR="00D25FA0" w:rsidRDefault="00D25FA0" w:rsidP="00A24D72">
      <w:pPr>
        <w:jc w:val="both"/>
        <w:rPr>
          <w:rFonts w:ascii="Sylfaen" w:hAnsi="Sylfaen"/>
          <w:sz w:val="24"/>
          <w:szCs w:val="24"/>
        </w:rPr>
      </w:pPr>
    </w:p>
    <w:p w14:paraId="20BB0B5A" w14:textId="77777777" w:rsidR="00FD7D77" w:rsidRPr="00A33BCA" w:rsidRDefault="00FD7D77" w:rsidP="00A24D72">
      <w:pPr>
        <w:jc w:val="both"/>
        <w:rPr>
          <w:rFonts w:ascii="Sylfaen" w:hAnsi="Sylfaen"/>
          <w:sz w:val="24"/>
          <w:szCs w:val="24"/>
        </w:rPr>
      </w:pPr>
    </w:p>
    <w:p w14:paraId="6D370459" w14:textId="77777777" w:rsidR="00A24D72" w:rsidRPr="00377064" w:rsidRDefault="00A24D72" w:rsidP="00A24D72">
      <w:pPr>
        <w:jc w:val="both"/>
        <w:rPr>
          <w:rFonts w:ascii="Sylfaen" w:hAnsi="Sylfaen"/>
          <w:b/>
          <w:bCs/>
          <w:sz w:val="28"/>
          <w:szCs w:val="28"/>
        </w:rPr>
      </w:pPr>
      <w:r w:rsidRPr="00377064">
        <w:rPr>
          <w:rFonts w:ascii="Sylfaen" w:hAnsi="Sylfaen"/>
          <w:b/>
          <w:bCs/>
          <w:sz w:val="28"/>
          <w:szCs w:val="28"/>
        </w:rPr>
        <w:lastRenderedPageBreak/>
        <w:t>III.</w:t>
      </w:r>
      <w:r w:rsidRPr="00377064">
        <w:rPr>
          <w:rFonts w:ascii="Sylfaen" w:hAnsi="Sylfaen"/>
          <w:b/>
          <w:bCs/>
          <w:sz w:val="28"/>
          <w:szCs w:val="28"/>
        </w:rPr>
        <w:tab/>
        <w:t xml:space="preserve">OPIS PRZEDMIOTU ZAMÓWIENIA </w:t>
      </w:r>
    </w:p>
    <w:p w14:paraId="72AEB746" w14:textId="77777777" w:rsidR="00A24D72" w:rsidRPr="00A33BCA" w:rsidRDefault="00A24D72" w:rsidP="00A24D72">
      <w:pPr>
        <w:jc w:val="both"/>
        <w:rPr>
          <w:rFonts w:ascii="Sylfaen" w:hAnsi="Sylfaen"/>
          <w:sz w:val="24"/>
          <w:szCs w:val="24"/>
        </w:rPr>
      </w:pPr>
    </w:p>
    <w:p w14:paraId="14E2A80C" w14:textId="1948F307" w:rsidR="00193BB9" w:rsidRPr="00691155" w:rsidRDefault="00A24D72" w:rsidP="00315FCD">
      <w:pPr>
        <w:pStyle w:val="Akapitzlist"/>
        <w:numPr>
          <w:ilvl w:val="0"/>
          <w:numId w:val="5"/>
        </w:numPr>
        <w:jc w:val="both"/>
        <w:rPr>
          <w:rFonts w:ascii="Sylfaen" w:hAnsi="Sylfaen"/>
          <w:sz w:val="24"/>
          <w:szCs w:val="24"/>
        </w:rPr>
      </w:pPr>
      <w:r w:rsidRPr="00691155">
        <w:rPr>
          <w:rFonts w:ascii="Sylfaen" w:hAnsi="Sylfaen"/>
          <w:sz w:val="24"/>
          <w:szCs w:val="24"/>
        </w:rPr>
        <w:t>Nazwa zamówienia: Świadczenie usług Inżyniera Kontraktu wraz z Nadzorem Inwestorskim oraz Pomocy Technicznej wraz z informacją i promocją dla Projektu pn. „Sanacja systemu cieplnego Miasta Bochni – cz. I Wymiana  nieefektywnych sieci cieplnych” nr FENX.02.01-IW.01-0012/24 współfinansowanego ze środków Unii Europejskiej.</w:t>
      </w:r>
      <w:r w:rsidR="00025A4A" w:rsidRPr="00691155">
        <w:rPr>
          <w:rFonts w:ascii="Sylfaen" w:hAnsi="Sylfaen"/>
          <w:sz w:val="24"/>
          <w:szCs w:val="24"/>
        </w:rPr>
        <w:t xml:space="preserve"> </w:t>
      </w:r>
    </w:p>
    <w:p w14:paraId="09BD85A8" w14:textId="1DF3CDC9" w:rsidR="00193BB9" w:rsidRDefault="00BD2E1F" w:rsidP="00BD2E1F">
      <w:pPr>
        <w:pStyle w:val="Akapitzlist"/>
        <w:ind w:left="360"/>
        <w:jc w:val="both"/>
        <w:rPr>
          <w:rFonts w:ascii="Sylfaen" w:hAnsi="Sylfaen"/>
          <w:i/>
          <w:iCs/>
          <w:sz w:val="24"/>
          <w:szCs w:val="24"/>
        </w:rPr>
      </w:pPr>
      <w:r w:rsidRPr="00BD2E1F">
        <w:rPr>
          <w:rFonts w:ascii="Sylfaen" w:hAnsi="Sylfaen"/>
          <w:i/>
          <w:iCs/>
          <w:sz w:val="24"/>
          <w:szCs w:val="24"/>
        </w:rPr>
        <w:t xml:space="preserve">Wyjaśnienie </w:t>
      </w:r>
      <w:r>
        <w:rPr>
          <w:rFonts w:ascii="Sylfaen" w:hAnsi="Sylfaen"/>
          <w:sz w:val="24"/>
          <w:szCs w:val="24"/>
        </w:rPr>
        <w:t xml:space="preserve">: </w:t>
      </w:r>
      <w:r w:rsidR="00193BB9" w:rsidRPr="00BD2E1F">
        <w:rPr>
          <w:rFonts w:ascii="Sylfaen" w:hAnsi="Sylfaen"/>
          <w:i/>
          <w:iCs/>
          <w:sz w:val="24"/>
          <w:szCs w:val="24"/>
        </w:rPr>
        <w:t xml:space="preserve">Objecie wszystkich rodzajów usług niezbędnych dla </w:t>
      </w:r>
      <w:r w:rsidRPr="00BD2E1F">
        <w:rPr>
          <w:rFonts w:ascii="Sylfaen" w:hAnsi="Sylfaen"/>
          <w:i/>
          <w:iCs/>
          <w:sz w:val="24"/>
          <w:szCs w:val="24"/>
        </w:rPr>
        <w:t xml:space="preserve">Zamawiającego jednym zamówieniem </w:t>
      </w:r>
      <w:r w:rsidR="00193BB9" w:rsidRPr="00BD2E1F">
        <w:rPr>
          <w:rFonts w:ascii="Sylfaen" w:hAnsi="Sylfaen"/>
          <w:i/>
          <w:iCs/>
          <w:sz w:val="24"/>
          <w:szCs w:val="24"/>
        </w:rPr>
        <w:t xml:space="preserve"> </w:t>
      </w:r>
      <w:r w:rsidRPr="00BD2E1F">
        <w:rPr>
          <w:rFonts w:ascii="Sylfaen" w:hAnsi="Sylfaen"/>
          <w:i/>
          <w:iCs/>
          <w:sz w:val="24"/>
          <w:szCs w:val="24"/>
        </w:rPr>
        <w:t xml:space="preserve">wynika z </w:t>
      </w:r>
      <w:r w:rsidR="00193BB9" w:rsidRPr="00BD2E1F">
        <w:rPr>
          <w:rFonts w:ascii="Sylfaen" w:hAnsi="Sylfaen"/>
          <w:i/>
          <w:iCs/>
          <w:sz w:val="24"/>
          <w:szCs w:val="24"/>
        </w:rPr>
        <w:t>przeprowa</w:t>
      </w:r>
      <w:r w:rsidRPr="00BD2E1F">
        <w:rPr>
          <w:rFonts w:ascii="Sylfaen" w:hAnsi="Sylfaen"/>
          <w:i/>
          <w:iCs/>
          <w:sz w:val="24"/>
          <w:szCs w:val="24"/>
        </w:rPr>
        <w:t>dzonej</w:t>
      </w:r>
      <w:r w:rsidR="00193BB9" w:rsidRPr="00BD2E1F">
        <w:rPr>
          <w:rFonts w:ascii="Sylfaen" w:hAnsi="Sylfaen"/>
          <w:i/>
          <w:iCs/>
          <w:sz w:val="24"/>
          <w:szCs w:val="24"/>
        </w:rPr>
        <w:t xml:space="preserve"> analiz</w:t>
      </w:r>
      <w:r w:rsidRPr="00BD2E1F">
        <w:rPr>
          <w:rFonts w:ascii="Sylfaen" w:hAnsi="Sylfaen"/>
          <w:i/>
          <w:iCs/>
          <w:sz w:val="24"/>
          <w:szCs w:val="24"/>
        </w:rPr>
        <w:t>y</w:t>
      </w:r>
      <w:r w:rsidR="00193BB9" w:rsidRPr="00BD2E1F">
        <w:rPr>
          <w:rFonts w:ascii="Sylfaen" w:hAnsi="Sylfaen"/>
          <w:i/>
          <w:iCs/>
          <w:sz w:val="24"/>
          <w:szCs w:val="24"/>
        </w:rPr>
        <w:t xml:space="preserve">  okoliczności</w:t>
      </w:r>
      <w:r>
        <w:rPr>
          <w:rFonts w:ascii="Sylfaen" w:hAnsi="Sylfaen"/>
          <w:i/>
          <w:iCs/>
          <w:sz w:val="24"/>
          <w:szCs w:val="24"/>
        </w:rPr>
        <w:t xml:space="preserve"> </w:t>
      </w:r>
      <w:r w:rsidR="00193BB9" w:rsidRPr="00BD2E1F">
        <w:rPr>
          <w:rFonts w:ascii="Sylfaen" w:hAnsi="Sylfaen"/>
          <w:i/>
          <w:iCs/>
          <w:sz w:val="24"/>
          <w:szCs w:val="24"/>
        </w:rPr>
        <w:t>tzw. tożsamości zamówienia (przedmiotowa, podmiotowa i czasowa), które muszą być spełnione</w:t>
      </w:r>
      <w:r>
        <w:rPr>
          <w:rFonts w:ascii="Sylfaen" w:hAnsi="Sylfaen"/>
          <w:i/>
          <w:iCs/>
          <w:sz w:val="24"/>
          <w:szCs w:val="24"/>
        </w:rPr>
        <w:t xml:space="preserve"> </w:t>
      </w:r>
      <w:r w:rsidR="00193BB9" w:rsidRPr="00BD2E1F">
        <w:rPr>
          <w:rFonts w:ascii="Sylfaen" w:hAnsi="Sylfaen"/>
          <w:i/>
          <w:iCs/>
          <w:sz w:val="24"/>
          <w:szCs w:val="24"/>
        </w:rPr>
        <w:t>łącznie, by można było mówić o jednym zamówieniu. Tożsamość przedmiotowa to podobieństwo</w:t>
      </w:r>
      <w:r>
        <w:rPr>
          <w:rFonts w:ascii="Sylfaen" w:hAnsi="Sylfaen"/>
          <w:i/>
          <w:iCs/>
          <w:sz w:val="24"/>
          <w:szCs w:val="24"/>
        </w:rPr>
        <w:t xml:space="preserve"> </w:t>
      </w:r>
      <w:r w:rsidR="00193BB9" w:rsidRPr="00BD2E1F">
        <w:rPr>
          <w:rFonts w:ascii="Sylfaen" w:hAnsi="Sylfaen"/>
          <w:i/>
          <w:iCs/>
          <w:sz w:val="24"/>
          <w:szCs w:val="24"/>
        </w:rPr>
        <w:t>funkcji technicznych i gospodarczych, tożsamość podmiotowa – możliwość realizacji zamówienia</w:t>
      </w:r>
      <w:r>
        <w:rPr>
          <w:rFonts w:ascii="Sylfaen" w:hAnsi="Sylfaen"/>
          <w:i/>
          <w:iCs/>
          <w:sz w:val="24"/>
          <w:szCs w:val="24"/>
        </w:rPr>
        <w:t xml:space="preserve"> </w:t>
      </w:r>
      <w:r w:rsidR="00193BB9" w:rsidRPr="00BD2E1F">
        <w:rPr>
          <w:rFonts w:ascii="Sylfaen" w:hAnsi="Sylfaen"/>
          <w:i/>
          <w:iCs/>
          <w:sz w:val="24"/>
          <w:szCs w:val="24"/>
        </w:rPr>
        <w:t>przez jednego wykonawcę, a tożsamość czasowa – planowana realizacja zamówień w zbliżonym</w:t>
      </w:r>
      <w:r>
        <w:rPr>
          <w:rFonts w:ascii="Sylfaen" w:hAnsi="Sylfaen"/>
          <w:i/>
          <w:iCs/>
          <w:sz w:val="24"/>
          <w:szCs w:val="24"/>
        </w:rPr>
        <w:t xml:space="preserve"> </w:t>
      </w:r>
      <w:r w:rsidR="00193BB9" w:rsidRPr="00BD2E1F">
        <w:rPr>
          <w:rFonts w:ascii="Sylfaen" w:hAnsi="Sylfaen"/>
          <w:i/>
          <w:iCs/>
          <w:sz w:val="24"/>
          <w:szCs w:val="24"/>
        </w:rPr>
        <w:t xml:space="preserve">czasie, w znanej perspektywie czasowej. </w:t>
      </w:r>
      <w:r w:rsidR="00193BB9" w:rsidRPr="002A02C1">
        <w:rPr>
          <w:rFonts w:ascii="Sylfaen" w:hAnsi="Sylfaen"/>
          <w:b/>
          <w:bCs/>
          <w:i/>
          <w:iCs/>
          <w:sz w:val="24"/>
          <w:szCs w:val="24"/>
        </w:rPr>
        <w:t>W jednym postępowaniu powinny być nabywane</w:t>
      </w:r>
      <w:r w:rsidRPr="002A02C1">
        <w:rPr>
          <w:rFonts w:ascii="Sylfaen" w:hAnsi="Sylfaen"/>
          <w:b/>
          <w:bCs/>
          <w:i/>
          <w:iCs/>
          <w:sz w:val="24"/>
          <w:szCs w:val="24"/>
        </w:rPr>
        <w:t xml:space="preserve"> </w:t>
      </w:r>
      <w:r w:rsidR="00193BB9" w:rsidRPr="002A02C1">
        <w:rPr>
          <w:rFonts w:ascii="Sylfaen" w:hAnsi="Sylfaen"/>
          <w:b/>
          <w:bCs/>
          <w:i/>
          <w:iCs/>
          <w:sz w:val="24"/>
          <w:szCs w:val="24"/>
        </w:rPr>
        <w:t>świadczenia, które spełniają te same lub podobne funkcje, z tej samej lub podobnej grupy</w:t>
      </w:r>
      <w:r w:rsidRPr="002A02C1">
        <w:rPr>
          <w:rFonts w:ascii="Sylfaen" w:hAnsi="Sylfaen"/>
          <w:b/>
          <w:bCs/>
          <w:i/>
          <w:iCs/>
          <w:sz w:val="24"/>
          <w:szCs w:val="24"/>
        </w:rPr>
        <w:t xml:space="preserve"> </w:t>
      </w:r>
      <w:r w:rsidR="00193BB9" w:rsidRPr="002A02C1">
        <w:rPr>
          <w:rFonts w:ascii="Sylfaen" w:hAnsi="Sylfaen"/>
          <w:b/>
          <w:bCs/>
          <w:i/>
          <w:iCs/>
          <w:sz w:val="24"/>
          <w:szCs w:val="24"/>
        </w:rPr>
        <w:t>tematycznej (tożsamość przedmiotowa) i gdy istnieje wykonawca zdolny samodzielnie wykonać całe</w:t>
      </w:r>
      <w:r w:rsidRPr="002A02C1">
        <w:rPr>
          <w:rFonts w:ascii="Sylfaen" w:hAnsi="Sylfaen"/>
          <w:b/>
          <w:bCs/>
          <w:i/>
          <w:iCs/>
          <w:sz w:val="24"/>
          <w:szCs w:val="24"/>
        </w:rPr>
        <w:t xml:space="preserve"> </w:t>
      </w:r>
      <w:r w:rsidR="00193BB9" w:rsidRPr="002A02C1">
        <w:rPr>
          <w:rFonts w:ascii="Sylfaen" w:hAnsi="Sylfaen"/>
          <w:b/>
          <w:bCs/>
          <w:i/>
          <w:iCs/>
          <w:sz w:val="24"/>
          <w:szCs w:val="24"/>
        </w:rPr>
        <w:t>zamówienie (tożsamość podmiotowa). Ponadto niezbędne jest istnienie związku funkcjonalnego</w:t>
      </w:r>
      <w:r w:rsidRPr="002A02C1">
        <w:rPr>
          <w:rFonts w:ascii="Sylfaen" w:hAnsi="Sylfaen"/>
          <w:b/>
          <w:bCs/>
          <w:i/>
          <w:iCs/>
          <w:sz w:val="24"/>
          <w:szCs w:val="24"/>
        </w:rPr>
        <w:t xml:space="preserve"> </w:t>
      </w:r>
      <w:r w:rsidR="00193BB9" w:rsidRPr="002A02C1">
        <w:rPr>
          <w:rFonts w:ascii="Sylfaen" w:hAnsi="Sylfaen"/>
          <w:b/>
          <w:bCs/>
          <w:i/>
          <w:iCs/>
          <w:sz w:val="24"/>
          <w:szCs w:val="24"/>
        </w:rPr>
        <w:t>i czasowego pomiędzy nabywanymi usługami.</w:t>
      </w:r>
      <w:r w:rsidR="00193BB9" w:rsidRPr="00BD2E1F">
        <w:rPr>
          <w:rFonts w:ascii="Sylfaen" w:hAnsi="Sylfaen"/>
          <w:i/>
          <w:iCs/>
          <w:sz w:val="24"/>
          <w:szCs w:val="24"/>
        </w:rPr>
        <w:t xml:space="preserve"> </w:t>
      </w:r>
    </w:p>
    <w:p w14:paraId="4A8819D8" w14:textId="1DA8A20E" w:rsidR="00BD2E1F" w:rsidRPr="002A02C1" w:rsidRDefault="00BD2E1F" w:rsidP="00BD2E1F">
      <w:pPr>
        <w:pStyle w:val="Akapitzlist"/>
        <w:ind w:left="360"/>
        <w:jc w:val="both"/>
        <w:rPr>
          <w:rFonts w:ascii="Sylfaen" w:hAnsi="Sylfaen"/>
          <w:i/>
          <w:iCs/>
          <w:sz w:val="24"/>
          <w:szCs w:val="24"/>
          <w:u w:val="single"/>
        </w:rPr>
      </w:pPr>
      <w:r w:rsidRPr="002A02C1">
        <w:rPr>
          <w:rFonts w:ascii="Sylfaen" w:hAnsi="Sylfaen"/>
          <w:i/>
          <w:iCs/>
          <w:sz w:val="24"/>
          <w:szCs w:val="24"/>
          <w:u w:val="single"/>
        </w:rPr>
        <w:t xml:space="preserve">Zakres zdefiniowany w Zamówieniu spełnia wymienione tu za dokumentami </w:t>
      </w:r>
      <w:r w:rsidR="002A02C1" w:rsidRPr="002A02C1">
        <w:rPr>
          <w:rFonts w:ascii="Sylfaen" w:hAnsi="Sylfaen"/>
          <w:i/>
          <w:iCs/>
          <w:sz w:val="24"/>
          <w:szCs w:val="24"/>
          <w:u w:val="single"/>
        </w:rPr>
        <w:t xml:space="preserve">dla </w:t>
      </w:r>
      <w:r w:rsidRPr="002A02C1">
        <w:rPr>
          <w:rFonts w:ascii="Sylfaen" w:hAnsi="Sylfaen"/>
          <w:i/>
          <w:iCs/>
          <w:sz w:val="24"/>
          <w:szCs w:val="24"/>
          <w:u w:val="single"/>
        </w:rPr>
        <w:t xml:space="preserve">perspektywy 2021 – 2027  dlatego tak zdefiniowane zamówienie może być objęte jednym postępowaniem. </w:t>
      </w:r>
    </w:p>
    <w:p w14:paraId="62D3F7FC" w14:textId="77777777" w:rsidR="00193BB9" w:rsidRPr="00193BB9" w:rsidRDefault="00193BB9" w:rsidP="00193BB9">
      <w:pPr>
        <w:jc w:val="both"/>
        <w:rPr>
          <w:rFonts w:ascii="Sylfaen" w:hAnsi="Sylfaen"/>
          <w:sz w:val="24"/>
          <w:szCs w:val="24"/>
        </w:rPr>
      </w:pPr>
    </w:p>
    <w:p w14:paraId="0125295C" w14:textId="55257527" w:rsidR="00A24D72" w:rsidRPr="00A33BCA" w:rsidRDefault="00A24D72" w:rsidP="00A24D72">
      <w:pPr>
        <w:pStyle w:val="Akapitzlist"/>
        <w:numPr>
          <w:ilvl w:val="0"/>
          <w:numId w:val="5"/>
        </w:numPr>
        <w:jc w:val="both"/>
        <w:rPr>
          <w:rFonts w:ascii="Sylfaen" w:hAnsi="Sylfaen"/>
          <w:sz w:val="24"/>
          <w:szCs w:val="24"/>
        </w:rPr>
      </w:pPr>
      <w:r w:rsidRPr="00A33BCA">
        <w:rPr>
          <w:rFonts w:ascii="Sylfaen" w:hAnsi="Sylfaen"/>
          <w:sz w:val="24"/>
          <w:szCs w:val="24"/>
        </w:rPr>
        <w:t>Przedmiotem zamówienia jest szeroko rozumiane zarządzanie i nadzór nad realizacją Projektu, w tym przy realizacji obowiązków Zamawiającego wynikających z dofinansowania ze środków unijnych. Usługa Zarządzania Projektem zapewni monitorowanie przebiegu realizacji Projektu, w tym udzielenia pomocy Zamawiającemu dla wywiązania się z obowiązku realizacji Projektu, zgodnie z obowiązującymi przepisami prawa, wytycznymi, zaleceniami i procedurami przewidzianymi w warunkach dofinansowania, harmonogram</w:t>
      </w:r>
      <w:r w:rsidR="00D659BB">
        <w:rPr>
          <w:rFonts w:ascii="Sylfaen" w:hAnsi="Sylfaen"/>
          <w:sz w:val="24"/>
          <w:szCs w:val="24"/>
        </w:rPr>
        <w:t>ie</w:t>
      </w:r>
      <w:r w:rsidRPr="00A33BCA">
        <w:rPr>
          <w:rFonts w:ascii="Sylfaen" w:hAnsi="Sylfaen"/>
          <w:sz w:val="24"/>
          <w:szCs w:val="24"/>
        </w:rPr>
        <w:t xml:space="preserve"> rzeczowo – finansowym oraz w sposób, który zapewni prawidłową i terminową realizację Projektu oraz osiągnięcie celów i wskaźników zakładanych we wniosku o dofinansowanie Projektu.</w:t>
      </w:r>
    </w:p>
    <w:p w14:paraId="09B067D2" w14:textId="754AAC82" w:rsidR="00A24D72" w:rsidRPr="00583AA3" w:rsidRDefault="00A24D72" w:rsidP="00583AA3">
      <w:pPr>
        <w:pStyle w:val="Akapitzlist"/>
        <w:numPr>
          <w:ilvl w:val="0"/>
          <w:numId w:val="5"/>
        </w:numPr>
        <w:jc w:val="both"/>
        <w:rPr>
          <w:rFonts w:ascii="Sylfaen" w:hAnsi="Sylfaen"/>
          <w:sz w:val="24"/>
          <w:szCs w:val="24"/>
        </w:rPr>
      </w:pPr>
      <w:r w:rsidRPr="00A33BCA">
        <w:rPr>
          <w:rFonts w:ascii="Sylfaen" w:hAnsi="Sylfaen"/>
          <w:sz w:val="24"/>
          <w:szCs w:val="24"/>
        </w:rPr>
        <w:t>W ramach zamówienia obowiązkiem Wykonawcy będzie zrealizowanie obowiązków Zamawiającego wynikających z umowy o dofinansowanie z NFOŚiGW</w:t>
      </w:r>
      <w:r w:rsidR="00987542">
        <w:rPr>
          <w:rFonts w:ascii="Sylfaen" w:hAnsi="Sylfaen"/>
          <w:sz w:val="24"/>
          <w:szCs w:val="24"/>
        </w:rPr>
        <w:t xml:space="preserve">, które </w:t>
      </w:r>
      <w:r w:rsidR="00104FF3">
        <w:rPr>
          <w:rFonts w:ascii="Sylfaen" w:hAnsi="Sylfaen"/>
          <w:sz w:val="24"/>
          <w:szCs w:val="24"/>
        </w:rPr>
        <w:t xml:space="preserve">przywołano poniżej </w:t>
      </w:r>
      <w:r w:rsidR="00987542">
        <w:rPr>
          <w:rFonts w:ascii="Sylfaen" w:hAnsi="Sylfaen"/>
          <w:sz w:val="24"/>
          <w:szCs w:val="24"/>
        </w:rPr>
        <w:t xml:space="preserve"> w punkcie 4 niniejszej SWZ </w:t>
      </w:r>
      <w:r w:rsidRPr="00A33BCA">
        <w:rPr>
          <w:rFonts w:ascii="Sylfaen" w:hAnsi="Sylfaen"/>
          <w:sz w:val="24"/>
          <w:szCs w:val="24"/>
        </w:rPr>
        <w:t xml:space="preserve">a przede wszystkim zrealizowania Projektu w pełnym zakresie, zgodnie z Umową o dofinansowanie i jej załącznikami, z należytą starannością, zgodnie z obowiązującymi </w:t>
      </w:r>
      <w:r w:rsidRPr="00583AA3">
        <w:rPr>
          <w:rFonts w:ascii="Sylfaen" w:hAnsi="Sylfaen"/>
          <w:sz w:val="24"/>
          <w:szCs w:val="24"/>
        </w:rPr>
        <w:t>przepisami prawa krajowego i unijnego oraz procedurami, o których mowa w art. 184 ustawy o finansach publicznych, w tym d</w:t>
      </w:r>
      <w:r w:rsidR="000B0B97" w:rsidRPr="00583AA3">
        <w:rPr>
          <w:rFonts w:ascii="Sylfaen" w:hAnsi="Sylfaen"/>
          <w:sz w:val="24"/>
          <w:szCs w:val="24"/>
        </w:rPr>
        <w:t>la</w:t>
      </w:r>
      <w:r w:rsidRPr="00583AA3">
        <w:rPr>
          <w:rFonts w:ascii="Sylfaen" w:hAnsi="Sylfaen"/>
          <w:sz w:val="24"/>
          <w:szCs w:val="24"/>
        </w:rPr>
        <w:t xml:space="preserve"> osiągnięcia i zachowania przez okres </w:t>
      </w:r>
      <w:r w:rsidR="00987542" w:rsidRPr="00583AA3">
        <w:rPr>
          <w:rFonts w:ascii="Sylfaen" w:hAnsi="Sylfaen"/>
          <w:sz w:val="24"/>
          <w:szCs w:val="24"/>
        </w:rPr>
        <w:t xml:space="preserve">trwałości Projektów jego </w:t>
      </w:r>
      <w:r w:rsidRPr="00583AA3">
        <w:rPr>
          <w:rFonts w:ascii="Sylfaen" w:hAnsi="Sylfaen"/>
          <w:sz w:val="24"/>
          <w:szCs w:val="24"/>
        </w:rPr>
        <w:t xml:space="preserve">wskaźników. </w:t>
      </w:r>
      <w:r w:rsidR="00782A06" w:rsidRPr="00583AA3">
        <w:rPr>
          <w:rFonts w:ascii="Sylfaen" w:hAnsi="Sylfaen"/>
          <w:b/>
          <w:bCs/>
          <w:sz w:val="24"/>
          <w:szCs w:val="24"/>
        </w:rPr>
        <w:t>Z tego powodu również Zamawiający nie dopuszcza składania i ofert częściowych czy wariantowych.</w:t>
      </w:r>
      <w:r w:rsidR="001433D5" w:rsidRPr="00583AA3">
        <w:rPr>
          <w:rFonts w:ascii="Sylfaen" w:hAnsi="Sylfaen"/>
          <w:b/>
          <w:bCs/>
          <w:sz w:val="24"/>
          <w:szCs w:val="24"/>
        </w:rPr>
        <w:t xml:space="preserve"> </w:t>
      </w:r>
    </w:p>
    <w:p w14:paraId="4F8B9C03" w14:textId="77777777" w:rsidR="00A24D72" w:rsidRPr="00A33BCA" w:rsidRDefault="00A24D72" w:rsidP="00A24D72">
      <w:pPr>
        <w:pStyle w:val="Akapitzlist"/>
        <w:numPr>
          <w:ilvl w:val="0"/>
          <w:numId w:val="5"/>
        </w:numPr>
        <w:jc w:val="both"/>
        <w:rPr>
          <w:rFonts w:ascii="Sylfaen" w:hAnsi="Sylfaen"/>
          <w:sz w:val="24"/>
          <w:szCs w:val="24"/>
        </w:rPr>
      </w:pPr>
      <w:r w:rsidRPr="00A33BCA">
        <w:rPr>
          <w:rFonts w:ascii="Sylfaen" w:hAnsi="Sylfaen"/>
          <w:sz w:val="24"/>
          <w:szCs w:val="24"/>
        </w:rPr>
        <w:t>Wykonawca  zobowiązuje się w szczególności do przestrzegania i stosowania:</w:t>
      </w:r>
    </w:p>
    <w:p w14:paraId="39ECF153" w14:textId="37C6E26C" w:rsidR="00A24D72" w:rsidRPr="00A33BCA" w:rsidRDefault="00A24D72" w:rsidP="00A24D72">
      <w:pPr>
        <w:pStyle w:val="Akapitzlist"/>
        <w:numPr>
          <w:ilvl w:val="7"/>
          <w:numId w:val="5"/>
        </w:numPr>
        <w:jc w:val="both"/>
        <w:rPr>
          <w:rFonts w:ascii="Sylfaen" w:hAnsi="Sylfaen"/>
          <w:sz w:val="24"/>
          <w:szCs w:val="24"/>
        </w:rPr>
      </w:pPr>
      <w:r w:rsidRPr="00A33BCA">
        <w:rPr>
          <w:rFonts w:ascii="Sylfaen" w:hAnsi="Sylfaen"/>
          <w:sz w:val="24"/>
          <w:szCs w:val="24"/>
        </w:rPr>
        <w:lastRenderedPageBreak/>
        <w:t xml:space="preserve">zasad polityk unijnych, które są dla </w:t>
      </w:r>
      <w:r w:rsidR="00EC485E">
        <w:rPr>
          <w:rFonts w:ascii="Sylfaen" w:hAnsi="Sylfaen"/>
          <w:sz w:val="24"/>
          <w:szCs w:val="24"/>
        </w:rPr>
        <w:t>Zamawiającego</w:t>
      </w:r>
      <w:r w:rsidRPr="00A33BCA">
        <w:rPr>
          <w:rFonts w:ascii="Sylfaen" w:hAnsi="Sylfaen"/>
          <w:sz w:val="24"/>
          <w:szCs w:val="24"/>
        </w:rPr>
        <w:t xml:space="preserve"> wiążące, w tym przepisów dotyczących konkurencji, pomocy publicznej, udzielania zamówień publicznych, ochrony środowiska, ochrony danych osobowych oraz polityki równych szans,</w:t>
      </w:r>
    </w:p>
    <w:p w14:paraId="6FC0A4E6" w14:textId="394822BD" w:rsidR="004F115D" w:rsidRPr="00FC770F" w:rsidRDefault="00A24D72" w:rsidP="00FC770F">
      <w:pPr>
        <w:pStyle w:val="Akapitzlist"/>
        <w:numPr>
          <w:ilvl w:val="7"/>
          <w:numId w:val="5"/>
        </w:numPr>
        <w:jc w:val="both"/>
        <w:rPr>
          <w:rFonts w:ascii="Sylfaen" w:hAnsi="Sylfaen"/>
          <w:sz w:val="24"/>
          <w:szCs w:val="24"/>
        </w:rPr>
      </w:pPr>
      <w:r w:rsidRPr="00A33BCA">
        <w:rPr>
          <w:rFonts w:ascii="Sylfaen" w:hAnsi="Sylfaen"/>
          <w:sz w:val="24"/>
          <w:szCs w:val="24"/>
        </w:rPr>
        <w:t>wytycznych ministra właściwego do spraw rozwoju regionalnego</w:t>
      </w:r>
      <w:r w:rsidR="00853C58">
        <w:rPr>
          <w:rFonts w:ascii="Sylfaen" w:hAnsi="Sylfaen"/>
          <w:sz w:val="24"/>
          <w:szCs w:val="24"/>
        </w:rPr>
        <w:t>,</w:t>
      </w:r>
      <w:r w:rsidRPr="00A33BCA">
        <w:rPr>
          <w:rFonts w:ascii="Sylfaen" w:hAnsi="Sylfaen"/>
          <w:sz w:val="24"/>
          <w:szCs w:val="24"/>
        </w:rPr>
        <w:t xml:space="preserve"> o których mowa w art. 2 pkt 38 RFZE, w wersji obowiązującej na dzień dokonywania </w:t>
      </w:r>
    </w:p>
    <w:p w14:paraId="51F2D139" w14:textId="3B4561AB" w:rsidR="00A24D72" w:rsidRPr="00A33BCA" w:rsidRDefault="00A24D72" w:rsidP="004F115D">
      <w:pPr>
        <w:pStyle w:val="Akapitzlist"/>
        <w:ind w:left="1352"/>
        <w:jc w:val="both"/>
        <w:rPr>
          <w:rFonts w:ascii="Sylfaen" w:hAnsi="Sylfaen"/>
          <w:sz w:val="24"/>
          <w:szCs w:val="24"/>
        </w:rPr>
      </w:pPr>
      <w:r w:rsidRPr="00A33BCA">
        <w:rPr>
          <w:rFonts w:ascii="Sylfaen" w:hAnsi="Sylfaen"/>
          <w:sz w:val="24"/>
          <w:szCs w:val="24"/>
        </w:rPr>
        <w:t>odpowiedniej czynności lub operacji związanej z realizacją Projektu, chyba że inaczej określono w treści samych wytycznych, w tym w szczególności:</w:t>
      </w:r>
    </w:p>
    <w:p w14:paraId="6B5149E7" w14:textId="77777777" w:rsidR="00A24D72" w:rsidRPr="00A33BCA" w:rsidRDefault="00A24D72" w:rsidP="00A24D72">
      <w:pPr>
        <w:pStyle w:val="Akapitzlist"/>
        <w:numPr>
          <w:ilvl w:val="8"/>
          <w:numId w:val="5"/>
        </w:numPr>
        <w:jc w:val="both"/>
        <w:rPr>
          <w:rFonts w:ascii="Sylfaen" w:hAnsi="Sylfaen"/>
          <w:sz w:val="24"/>
          <w:szCs w:val="24"/>
        </w:rPr>
      </w:pPr>
      <w:r w:rsidRPr="00A33BCA">
        <w:rPr>
          <w:rFonts w:ascii="Sylfaen" w:hAnsi="Sylfaen"/>
          <w:sz w:val="24"/>
          <w:szCs w:val="24"/>
        </w:rPr>
        <w:t>Wytycznych dotyczących kwalifikowalności wydatków na lata 2021-2027,</w:t>
      </w:r>
    </w:p>
    <w:p w14:paraId="288D06B9" w14:textId="77777777" w:rsidR="00A24D72" w:rsidRPr="00A33BCA" w:rsidRDefault="00A24D72" w:rsidP="00A24D72">
      <w:pPr>
        <w:pStyle w:val="Akapitzlist"/>
        <w:numPr>
          <w:ilvl w:val="8"/>
          <w:numId w:val="5"/>
        </w:numPr>
        <w:jc w:val="both"/>
        <w:rPr>
          <w:rFonts w:ascii="Sylfaen" w:hAnsi="Sylfaen"/>
          <w:sz w:val="24"/>
          <w:szCs w:val="24"/>
        </w:rPr>
      </w:pPr>
      <w:r w:rsidRPr="00A33BCA">
        <w:rPr>
          <w:rFonts w:ascii="Sylfaen" w:hAnsi="Sylfaen"/>
          <w:sz w:val="24"/>
          <w:szCs w:val="24"/>
        </w:rPr>
        <w:t>Wytycznych dotyczących realizacji zasad równościowych w ramach funduszy unijnych na lata 2021-2027,</w:t>
      </w:r>
    </w:p>
    <w:p w14:paraId="4547BEF3" w14:textId="77777777" w:rsidR="00A24D72" w:rsidRPr="00A33BCA" w:rsidRDefault="00A24D72" w:rsidP="00A24D72">
      <w:pPr>
        <w:pStyle w:val="Akapitzlist"/>
        <w:numPr>
          <w:ilvl w:val="8"/>
          <w:numId w:val="5"/>
        </w:numPr>
        <w:jc w:val="both"/>
        <w:rPr>
          <w:rFonts w:ascii="Sylfaen" w:hAnsi="Sylfaen"/>
          <w:sz w:val="24"/>
          <w:szCs w:val="24"/>
        </w:rPr>
      </w:pPr>
      <w:r w:rsidRPr="00A33BCA">
        <w:rPr>
          <w:rFonts w:ascii="Sylfaen" w:hAnsi="Sylfaen"/>
          <w:sz w:val="24"/>
          <w:szCs w:val="24"/>
        </w:rPr>
        <w:t>Wytycznych dotyczących kontroli realizacji programów polityki spójności na lata 2021-2027,</w:t>
      </w:r>
    </w:p>
    <w:p w14:paraId="6C753EA6" w14:textId="77777777" w:rsidR="00A24D72" w:rsidRPr="00A33BCA" w:rsidRDefault="00A24D72" w:rsidP="00A24D72">
      <w:pPr>
        <w:pStyle w:val="Akapitzlist"/>
        <w:numPr>
          <w:ilvl w:val="8"/>
          <w:numId w:val="5"/>
        </w:numPr>
        <w:jc w:val="both"/>
        <w:rPr>
          <w:rFonts w:ascii="Sylfaen" w:hAnsi="Sylfaen"/>
          <w:sz w:val="24"/>
          <w:szCs w:val="24"/>
        </w:rPr>
      </w:pPr>
      <w:r w:rsidRPr="00A33BCA">
        <w:rPr>
          <w:rFonts w:ascii="Sylfaen" w:hAnsi="Sylfaen"/>
          <w:sz w:val="24"/>
          <w:szCs w:val="24"/>
        </w:rPr>
        <w:t>Wytycznych dotyczących informacji i promocji Funduszy Europejskich na lata 2021-2027,</w:t>
      </w:r>
    </w:p>
    <w:p w14:paraId="68F1665B" w14:textId="77777777" w:rsidR="00A24D72" w:rsidRPr="00A33BCA" w:rsidRDefault="00A24D72" w:rsidP="00A24D72">
      <w:pPr>
        <w:pStyle w:val="Akapitzlist"/>
        <w:numPr>
          <w:ilvl w:val="8"/>
          <w:numId w:val="5"/>
        </w:numPr>
        <w:jc w:val="both"/>
        <w:rPr>
          <w:rFonts w:ascii="Sylfaen" w:hAnsi="Sylfaen"/>
          <w:sz w:val="24"/>
          <w:szCs w:val="24"/>
        </w:rPr>
      </w:pPr>
      <w:r w:rsidRPr="00A33BCA">
        <w:rPr>
          <w:rFonts w:ascii="Sylfaen" w:hAnsi="Sylfaen"/>
          <w:sz w:val="24"/>
          <w:szCs w:val="24"/>
        </w:rPr>
        <w:t>Wytycznych dotyczących zagadnień związanych z przygotowaniem projektów inwestycyjnych, w tym hybrydowych na lata 2021-2027,</w:t>
      </w:r>
    </w:p>
    <w:p w14:paraId="0FF09B3C" w14:textId="77777777" w:rsidR="00A24D72" w:rsidRPr="00A33BCA" w:rsidRDefault="00A24D72" w:rsidP="00A24D72">
      <w:pPr>
        <w:pStyle w:val="Akapitzlist"/>
        <w:numPr>
          <w:ilvl w:val="8"/>
          <w:numId w:val="5"/>
        </w:numPr>
        <w:jc w:val="both"/>
        <w:rPr>
          <w:rFonts w:ascii="Sylfaen" w:hAnsi="Sylfaen"/>
          <w:sz w:val="24"/>
          <w:szCs w:val="24"/>
        </w:rPr>
      </w:pPr>
      <w:r w:rsidRPr="00A33BCA">
        <w:rPr>
          <w:rFonts w:ascii="Sylfaen" w:hAnsi="Sylfaen"/>
          <w:sz w:val="24"/>
          <w:szCs w:val="24"/>
        </w:rPr>
        <w:t>Wytycznych dotyczących sposobu korygowania nieprawidłowych wydatków na lata 2021-2027,</w:t>
      </w:r>
    </w:p>
    <w:p w14:paraId="1C800F09" w14:textId="77777777" w:rsidR="00A24D72" w:rsidRPr="00A33BCA" w:rsidRDefault="00A24D72" w:rsidP="00A24D72">
      <w:pPr>
        <w:pStyle w:val="Akapitzlist"/>
        <w:numPr>
          <w:ilvl w:val="7"/>
          <w:numId w:val="5"/>
        </w:numPr>
        <w:jc w:val="both"/>
        <w:rPr>
          <w:rFonts w:ascii="Sylfaen" w:hAnsi="Sylfaen"/>
          <w:sz w:val="24"/>
          <w:szCs w:val="24"/>
        </w:rPr>
      </w:pPr>
      <w:r w:rsidRPr="00A33BCA">
        <w:rPr>
          <w:rFonts w:ascii="Sylfaen" w:hAnsi="Sylfaen"/>
          <w:sz w:val="24"/>
          <w:szCs w:val="24"/>
        </w:rPr>
        <w:t>ustawy z dnia 3 października 2008 r. o udostępnianiu informacji o środowisku i jego ochronie, udziale społeczeństwa w ochronie środowiska oraz o ocenach oddziaływania na środowisko (Dz. U. z 2023 r. poz. 1094, z późn. zm.), zwanej dalej „ustawą OOŚ”,</w:t>
      </w:r>
    </w:p>
    <w:p w14:paraId="77CD959F" w14:textId="77777777" w:rsidR="00A24D72" w:rsidRPr="00A33BCA" w:rsidRDefault="00A24D72" w:rsidP="00A24D72">
      <w:pPr>
        <w:pStyle w:val="Akapitzlist"/>
        <w:numPr>
          <w:ilvl w:val="7"/>
          <w:numId w:val="5"/>
        </w:numPr>
        <w:jc w:val="both"/>
        <w:rPr>
          <w:rFonts w:ascii="Sylfaen" w:hAnsi="Sylfaen"/>
          <w:sz w:val="24"/>
          <w:szCs w:val="24"/>
        </w:rPr>
      </w:pPr>
      <w:r w:rsidRPr="00A33BCA">
        <w:rPr>
          <w:rFonts w:ascii="Sylfaen" w:hAnsi="Sylfaen"/>
          <w:sz w:val="24"/>
          <w:szCs w:val="24"/>
        </w:rPr>
        <w:t>zasad programu pomocowego przyjętego rozporządzeniem Ministra Klimatu i Środowiska z dnia 22 listopada 2023 r. w sprawie udzielania pomocy publicznej na inwestycje w sieć dystrybucji w obszarze efektywnego energetycznie systemu ciepłowniczego i chłodniczego w ramach programu Fundusze Europejskie na Infrastrukturę, Klimat, Środowisko 2021–2027 (Dz. U. 2023 poz. 2558)/</w:t>
      </w:r>
    </w:p>
    <w:p w14:paraId="24F1EE4C" w14:textId="77777777" w:rsidR="00A24D72" w:rsidRPr="00A33BCA" w:rsidRDefault="00A24D72" w:rsidP="00A24D72">
      <w:pPr>
        <w:pStyle w:val="Akapitzlist"/>
        <w:numPr>
          <w:ilvl w:val="7"/>
          <w:numId w:val="5"/>
        </w:numPr>
        <w:jc w:val="both"/>
        <w:rPr>
          <w:rFonts w:ascii="Sylfaen" w:hAnsi="Sylfaen"/>
          <w:sz w:val="24"/>
          <w:szCs w:val="24"/>
        </w:rPr>
      </w:pPr>
      <w:r w:rsidRPr="00A33BCA">
        <w:rPr>
          <w:rFonts w:ascii="Sylfaen" w:hAnsi="Sylfaen"/>
          <w:sz w:val="24"/>
          <w:szCs w:val="24"/>
        </w:rPr>
        <w:t>Szczegółowy Opis Programu (</w:t>
      </w:r>
      <w:proofErr w:type="spellStart"/>
      <w:r w:rsidRPr="00A33BCA">
        <w:rPr>
          <w:rFonts w:ascii="Sylfaen" w:hAnsi="Sylfaen"/>
          <w:sz w:val="24"/>
          <w:szCs w:val="24"/>
        </w:rPr>
        <w:t>SzOP</w:t>
      </w:r>
      <w:proofErr w:type="spellEnd"/>
      <w:r w:rsidRPr="00A33BCA">
        <w:rPr>
          <w:rFonts w:ascii="Sylfaen" w:hAnsi="Sylfaen"/>
          <w:sz w:val="24"/>
          <w:szCs w:val="24"/>
        </w:rPr>
        <w:t xml:space="preserve">) </w:t>
      </w:r>
      <w:proofErr w:type="spellStart"/>
      <w:r w:rsidRPr="00A33BCA">
        <w:rPr>
          <w:rFonts w:ascii="Sylfaen" w:hAnsi="Sylfaen"/>
          <w:sz w:val="24"/>
          <w:szCs w:val="24"/>
        </w:rPr>
        <w:t>FEnIKS</w:t>
      </w:r>
      <w:proofErr w:type="spellEnd"/>
      <w:r w:rsidRPr="00A33BCA">
        <w:rPr>
          <w:rFonts w:ascii="Sylfaen" w:hAnsi="Sylfaen"/>
          <w:sz w:val="24"/>
          <w:szCs w:val="24"/>
        </w:rPr>
        <w:t xml:space="preserve"> – Fundusze Europejskie na Klimat Infrastrukturę i Środowisko,</w:t>
      </w:r>
    </w:p>
    <w:p w14:paraId="704FA50F" w14:textId="77777777" w:rsidR="00A24D72" w:rsidRPr="00A33BCA" w:rsidRDefault="00A24D72" w:rsidP="00A24D72">
      <w:pPr>
        <w:pStyle w:val="Akapitzlist"/>
        <w:numPr>
          <w:ilvl w:val="7"/>
          <w:numId w:val="5"/>
        </w:numPr>
        <w:jc w:val="both"/>
        <w:rPr>
          <w:rFonts w:ascii="Sylfaen" w:hAnsi="Sylfaen"/>
          <w:sz w:val="24"/>
          <w:szCs w:val="24"/>
        </w:rPr>
      </w:pPr>
      <w:r w:rsidRPr="00A33BCA">
        <w:rPr>
          <w:rFonts w:ascii="Sylfaen" w:hAnsi="Sylfaen"/>
          <w:sz w:val="24"/>
          <w:szCs w:val="24"/>
        </w:rPr>
        <w:t>Konwencji o prawach osób niepełnosprawnych sporządzonej w Nowym Jorku dnia 13 grudnia 2006 r. (Dz. U. z 2012 r. poz. 1169, z późn. zm.), zwanej dalej „KPON”, a w sposób szczególny do stosowania przepisów art. 3-5 oraz art. 27,</w:t>
      </w:r>
    </w:p>
    <w:p w14:paraId="3A7C2D48" w14:textId="77777777" w:rsidR="00A24D72" w:rsidRPr="00A33BCA" w:rsidRDefault="00A24D72" w:rsidP="00A24D72">
      <w:pPr>
        <w:pStyle w:val="Akapitzlist"/>
        <w:numPr>
          <w:ilvl w:val="7"/>
          <w:numId w:val="5"/>
        </w:numPr>
        <w:jc w:val="both"/>
        <w:rPr>
          <w:rFonts w:ascii="Sylfaen" w:hAnsi="Sylfaen"/>
          <w:sz w:val="24"/>
          <w:szCs w:val="24"/>
        </w:rPr>
      </w:pPr>
      <w:r w:rsidRPr="00A33BCA">
        <w:rPr>
          <w:rFonts w:ascii="Sylfaen" w:hAnsi="Sylfaen"/>
          <w:sz w:val="24"/>
          <w:szCs w:val="24"/>
        </w:rPr>
        <w:t>Karty Praw Podstawowych Unii Europejskiej z dnia 6 czerwca 2016 r. (Dz. Urz. UE C 202 z 07.06.2016, str. 389), zwanej dalej „KPP”, a w sposób szczególny do stosowania przepisów dotyczących niedyskryminacji (art. 21), równości kobiet i mężczyzn (art. 23), prawa osób w podeszłym wieku (art. 25), integracji osób niepełnosprawnych (art. 26), godności, wolności, solidarności i praw obywatelskich (odpowiednio Tytuł I, Tytuł II, Tytuł IV, Tytuł V).</w:t>
      </w:r>
    </w:p>
    <w:p w14:paraId="0E268441" w14:textId="04F02C92" w:rsidR="004E53C3" w:rsidRPr="00FC770F" w:rsidRDefault="00A24D72" w:rsidP="004E53C3">
      <w:pPr>
        <w:pStyle w:val="Akapitzlist"/>
        <w:numPr>
          <w:ilvl w:val="0"/>
          <w:numId w:val="5"/>
        </w:numPr>
        <w:jc w:val="both"/>
        <w:rPr>
          <w:rFonts w:ascii="Sylfaen" w:hAnsi="Sylfaen"/>
          <w:i/>
          <w:iCs/>
          <w:sz w:val="24"/>
          <w:szCs w:val="24"/>
        </w:rPr>
      </w:pPr>
      <w:r w:rsidRPr="004E53C3">
        <w:rPr>
          <w:rFonts w:ascii="Sylfaen" w:hAnsi="Sylfaen"/>
          <w:sz w:val="24"/>
          <w:szCs w:val="24"/>
        </w:rPr>
        <w:lastRenderedPageBreak/>
        <w:t>Obowiązkiem Wykonawcy jest  zapoznanie się z treścią wytycznych, o których mowa w pkt 4 lit. b powyżej, monitorowania zmian tych wytycznych w trakcie realizacji zamówienia</w:t>
      </w:r>
      <w:r w:rsidR="004E53C3" w:rsidRPr="004E53C3">
        <w:rPr>
          <w:rFonts w:ascii="Sylfaen" w:hAnsi="Sylfaen"/>
          <w:sz w:val="24"/>
          <w:szCs w:val="24"/>
        </w:rPr>
        <w:t xml:space="preserve"> zamieszczonych na stronie </w:t>
      </w:r>
      <w:hyperlink r:id="rId9" w:history="1">
        <w:r w:rsidR="004E53C3" w:rsidRPr="008100BC">
          <w:rPr>
            <w:rStyle w:val="Hipercze"/>
            <w:rFonts w:ascii="Sylfaen" w:hAnsi="Sylfaen"/>
            <w:i/>
            <w:iCs/>
            <w:sz w:val="24"/>
            <w:szCs w:val="24"/>
          </w:rPr>
          <w:t>https://www.gov.pl/web/nfosigw/fundusze-europejskie-na-infrastrukture-klimat-i-srodowisko</w:t>
        </w:r>
      </w:hyperlink>
    </w:p>
    <w:p w14:paraId="50D9BC11" w14:textId="77777777" w:rsidR="004E53C3" w:rsidRPr="004E53C3" w:rsidRDefault="004E53C3" w:rsidP="004E53C3">
      <w:pPr>
        <w:jc w:val="both"/>
        <w:rPr>
          <w:rFonts w:ascii="Sylfaen" w:hAnsi="Sylfaen"/>
          <w:i/>
          <w:iCs/>
          <w:sz w:val="24"/>
          <w:szCs w:val="24"/>
        </w:rPr>
      </w:pPr>
    </w:p>
    <w:p w14:paraId="500BCEE0" w14:textId="11B16581" w:rsidR="00A24D72" w:rsidRPr="00A33BCA" w:rsidRDefault="00A24D72" w:rsidP="00A24D72">
      <w:pPr>
        <w:pStyle w:val="Akapitzlist"/>
        <w:numPr>
          <w:ilvl w:val="0"/>
          <w:numId w:val="5"/>
        </w:numPr>
        <w:jc w:val="both"/>
        <w:rPr>
          <w:rFonts w:ascii="Sylfaen" w:hAnsi="Sylfaen"/>
          <w:sz w:val="24"/>
          <w:szCs w:val="24"/>
        </w:rPr>
      </w:pPr>
      <w:r w:rsidRPr="00A33BCA">
        <w:rPr>
          <w:rFonts w:ascii="Sylfaen" w:hAnsi="Sylfaen"/>
          <w:sz w:val="24"/>
          <w:szCs w:val="24"/>
        </w:rPr>
        <w:t xml:space="preserve">Zmiana warunków realizacji Projektu, która powodowałaby niezgodność Projektu z zatwierdzonym wnioskiem o dofinansowanie, wymaga uprzedniej zgody Zamawiającego a następnie Instytucji Wdrażającej/Instytucji Pośredniczącej. Wniosek o zmianę i stanowisko w sprawie zgody Instytucji Wdrażającej/Instytucji Pośredniczącej następuje za pośrednictwem </w:t>
      </w:r>
      <w:r w:rsidR="00583AA3">
        <w:rPr>
          <w:rFonts w:ascii="Sylfaen" w:hAnsi="Sylfaen"/>
          <w:sz w:val="24"/>
          <w:szCs w:val="24"/>
        </w:rPr>
        <w:t>CST</w:t>
      </w:r>
      <w:r w:rsidRPr="00A33BCA">
        <w:rPr>
          <w:rFonts w:ascii="Sylfaen" w:hAnsi="Sylfaen"/>
          <w:sz w:val="24"/>
          <w:szCs w:val="24"/>
        </w:rPr>
        <w:t>2021, którego obsługę w całości przejmie Wykonawca.</w:t>
      </w:r>
    </w:p>
    <w:p w14:paraId="700C5165" w14:textId="21561CAA" w:rsidR="00A24D72" w:rsidRPr="00A33BCA" w:rsidRDefault="00A24D72" w:rsidP="00A24D72">
      <w:pPr>
        <w:pStyle w:val="Akapitzlist"/>
        <w:numPr>
          <w:ilvl w:val="0"/>
          <w:numId w:val="5"/>
        </w:numPr>
        <w:jc w:val="both"/>
        <w:rPr>
          <w:rFonts w:ascii="Sylfaen" w:hAnsi="Sylfaen"/>
          <w:sz w:val="24"/>
          <w:szCs w:val="24"/>
        </w:rPr>
      </w:pPr>
      <w:r w:rsidRPr="00A33BCA">
        <w:rPr>
          <w:rFonts w:ascii="Sylfaen" w:hAnsi="Sylfaen"/>
          <w:sz w:val="24"/>
          <w:szCs w:val="24"/>
        </w:rPr>
        <w:t xml:space="preserve">Zmiana warunków realizacji Projektu, która powodowałaby niezgodność z Opisem Projektu, wymaga aneksowania Umowy. Wniosek o zmianę Wykonawca ma obowiązek złożyć za pośrednictwem </w:t>
      </w:r>
      <w:r w:rsidR="00D3641D">
        <w:rPr>
          <w:rFonts w:ascii="Sylfaen" w:hAnsi="Sylfaen"/>
          <w:sz w:val="24"/>
          <w:szCs w:val="24"/>
        </w:rPr>
        <w:t>CST</w:t>
      </w:r>
      <w:r w:rsidRPr="00A33BCA">
        <w:rPr>
          <w:rFonts w:ascii="Sylfaen" w:hAnsi="Sylfaen"/>
          <w:sz w:val="24"/>
          <w:szCs w:val="24"/>
        </w:rPr>
        <w:t>2021.</w:t>
      </w:r>
    </w:p>
    <w:p w14:paraId="239B90B8" w14:textId="77777777" w:rsidR="00A24D72" w:rsidRPr="00A33BCA" w:rsidRDefault="00A24D72" w:rsidP="00A24D72">
      <w:pPr>
        <w:pStyle w:val="Akapitzlist"/>
        <w:numPr>
          <w:ilvl w:val="0"/>
          <w:numId w:val="5"/>
        </w:numPr>
        <w:jc w:val="both"/>
        <w:rPr>
          <w:rFonts w:ascii="Sylfaen" w:hAnsi="Sylfaen"/>
          <w:sz w:val="24"/>
          <w:szCs w:val="24"/>
        </w:rPr>
      </w:pPr>
      <w:r w:rsidRPr="00A33BCA">
        <w:rPr>
          <w:rFonts w:ascii="Sylfaen" w:hAnsi="Sylfaen"/>
          <w:sz w:val="24"/>
          <w:szCs w:val="24"/>
        </w:rPr>
        <w:t>Dopuszczalność zmian w Projekcie w zakresie warunków jego realizacji, w tym zakresu rzeczowego lub wskaźników, każdorazowo oceniana jest przez Instytucję Wdrażającą, z uwzględnieniem przesłanek wskazanych w art. 62 RFZE. Wykonawca ma obowiązek przygotować w imieniu Zamawiającego stosowną dokumentację w tym zakresie.</w:t>
      </w:r>
    </w:p>
    <w:p w14:paraId="220BB498" w14:textId="3A035E2E" w:rsidR="00A24D72" w:rsidRDefault="00A24D72" w:rsidP="00A24D72">
      <w:pPr>
        <w:pStyle w:val="Akapitzlist"/>
        <w:numPr>
          <w:ilvl w:val="0"/>
          <w:numId w:val="5"/>
        </w:numPr>
        <w:jc w:val="both"/>
        <w:rPr>
          <w:rFonts w:ascii="Sylfaen" w:hAnsi="Sylfaen"/>
          <w:b/>
          <w:bCs/>
          <w:sz w:val="24"/>
          <w:szCs w:val="24"/>
        </w:rPr>
      </w:pPr>
      <w:r w:rsidRPr="00EC485E">
        <w:rPr>
          <w:rFonts w:ascii="Sylfaen" w:hAnsi="Sylfaen"/>
          <w:b/>
          <w:bCs/>
          <w:sz w:val="24"/>
          <w:szCs w:val="24"/>
        </w:rPr>
        <w:t xml:space="preserve">Obowiązki Wykonawcy </w:t>
      </w:r>
      <w:r w:rsidR="001B1B0F" w:rsidRPr="00EC485E">
        <w:rPr>
          <w:rFonts w:ascii="Sylfaen" w:hAnsi="Sylfaen"/>
          <w:b/>
          <w:bCs/>
          <w:sz w:val="24"/>
          <w:szCs w:val="24"/>
        </w:rPr>
        <w:t>dotyczące</w:t>
      </w:r>
      <w:r w:rsidR="001B1B0F">
        <w:rPr>
          <w:rFonts w:ascii="Sylfaen" w:hAnsi="Sylfaen"/>
          <w:b/>
          <w:bCs/>
          <w:sz w:val="24"/>
          <w:szCs w:val="24"/>
        </w:rPr>
        <w:t xml:space="preserve"> Pomocy Technicznej </w:t>
      </w:r>
      <w:r w:rsidR="001B1B0F" w:rsidRPr="00EC485E">
        <w:rPr>
          <w:rFonts w:ascii="Sylfaen" w:hAnsi="Sylfaen"/>
          <w:b/>
          <w:bCs/>
          <w:sz w:val="24"/>
          <w:szCs w:val="24"/>
        </w:rPr>
        <w:t xml:space="preserve">i </w:t>
      </w:r>
      <w:r w:rsidRPr="00EC485E">
        <w:rPr>
          <w:rFonts w:ascii="Sylfaen" w:hAnsi="Sylfaen"/>
          <w:b/>
          <w:bCs/>
          <w:sz w:val="24"/>
          <w:szCs w:val="24"/>
        </w:rPr>
        <w:t xml:space="preserve">bieżącego zarządzania </w:t>
      </w:r>
      <w:r w:rsidR="004F115D">
        <w:rPr>
          <w:rFonts w:ascii="Sylfaen" w:hAnsi="Sylfaen"/>
          <w:b/>
          <w:bCs/>
          <w:sz w:val="24"/>
          <w:szCs w:val="24"/>
        </w:rPr>
        <w:t xml:space="preserve">dla </w:t>
      </w:r>
      <w:r w:rsidRPr="00EC485E">
        <w:rPr>
          <w:rFonts w:ascii="Sylfaen" w:hAnsi="Sylfaen"/>
          <w:b/>
          <w:bCs/>
          <w:sz w:val="24"/>
          <w:szCs w:val="24"/>
        </w:rPr>
        <w:t>Projek</w:t>
      </w:r>
      <w:r w:rsidR="004F115D">
        <w:rPr>
          <w:rFonts w:ascii="Sylfaen" w:hAnsi="Sylfaen"/>
          <w:b/>
          <w:bCs/>
          <w:sz w:val="24"/>
          <w:szCs w:val="24"/>
        </w:rPr>
        <w:t>tu</w:t>
      </w:r>
      <w:r w:rsidRPr="00EC485E">
        <w:rPr>
          <w:rFonts w:ascii="Sylfaen" w:hAnsi="Sylfaen"/>
          <w:b/>
          <w:bCs/>
          <w:sz w:val="24"/>
          <w:szCs w:val="24"/>
        </w:rPr>
        <w:t xml:space="preserve"> będą obejmować w szczególności:</w:t>
      </w:r>
    </w:p>
    <w:p w14:paraId="1AEFB45D" w14:textId="2E40D2CB" w:rsidR="004F115D" w:rsidRPr="004F115D" w:rsidRDefault="001B1B0F" w:rsidP="004F115D">
      <w:pPr>
        <w:jc w:val="both"/>
        <w:rPr>
          <w:rFonts w:ascii="Sylfaen" w:hAnsi="Sylfaen"/>
          <w:b/>
          <w:bCs/>
          <w:sz w:val="24"/>
          <w:szCs w:val="24"/>
        </w:rPr>
      </w:pPr>
      <w:r>
        <w:rPr>
          <w:rFonts w:ascii="Sylfaen" w:hAnsi="Sylfaen"/>
          <w:b/>
          <w:bCs/>
          <w:sz w:val="24"/>
          <w:szCs w:val="24"/>
        </w:rPr>
        <w:t xml:space="preserve"> </w:t>
      </w:r>
    </w:p>
    <w:p w14:paraId="361BE537" w14:textId="77777777" w:rsidR="00A24D72" w:rsidRPr="00A33BCA" w:rsidRDefault="00A24D72" w:rsidP="00A24D72">
      <w:pPr>
        <w:pStyle w:val="Akapitzlist"/>
        <w:numPr>
          <w:ilvl w:val="7"/>
          <w:numId w:val="5"/>
        </w:numPr>
        <w:jc w:val="both"/>
        <w:rPr>
          <w:rFonts w:ascii="Sylfaen" w:hAnsi="Sylfaen"/>
          <w:sz w:val="24"/>
          <w:szCs w:val="24"/>
        </w:rPr>
      </w:pPr>
      <w:r w:rsidRPr="00A33BCA">
        <w:rPr>
          <w:rFonts w:ascii="Sylfaen" w:hAnsi="Sylfaen"/>
          <w:sz w:val="24"/>
          <w:szCs w:val="24"/>
        </w:rPr>
        <w:t>nadzór, zarządzanie i monitoring Projektu, opracowanie i realizacja procedur sprawdzania i kontroli Projektu w świetle efektu ekologicznego i rzeczowego;</w:t>
      </w:r>
    </w:p>
    <w:p w14:paraId="67353915" w14:textId="77777777" w:rsidR="00A24D72" w:rsidRPr="00A33BCA" w:rsidRDefault="00A24D72" w:rsidP="00A24D72">
      <w:pPr>
        <w:pStyle w:val="Akapitzlist"/>
        <w:numPr>
          <w:ilvl w:val="7"/>
          <w:numId w:val="5"/>
        </w:numPr>
        <w:jc w:val="both"/>
        <w:rPr>
          <w:rFonts w:ascii="Sylfaen" w:hAnsi="Sylfaen"/>
          <w:sz w:val="24"/>
          <w:szCs w:val="24"/>
        </w:rPr>
      </w:pPr>
      <w:r w:rsidRPr="00A33BCA">
        <w:rPr>
          <w:rFonts w:ascii="Sylfaen" w:hAnsi="Sylfaen"/>
          <w:sz w:val="24"/>
          <w:szCs w:val="24"/>
        </w:rPr>
        <w:t>doradztwo w zakresie zarządzania zmianami w realizowanych kontraktach i zmniejszenia oddziaływania niekorzystnych czynników w tym potencjalnych zagrożeniach dotyczących jakości, kosztów i terminów realizacji Projektu;</w:t>
      </w:r>
    </w:p>
    <w:p w14:paraId="7FDBCD1E" w14:textId="26E59E47" w:rsidR="00A24D72" w:rsidRPr="00A33BCA" w:rsidRDefault="00A24D72" w:rsidP="00A24D72">
      <w:pPr>
        <w:pStyle w:val="Akapitzlist"/>
        <w:numPr>
          <w:ilvl w:val="7"/>
          <w:numId w:val="5"/>
        </w:numPr>
        <w:jc w:val="both"/>
        <w:rPr>
          <w:rFonts w:ascii="Sylfaen" w:hAnsi="Sylfaen"/>
          <w:sz w:val="24"/>
          <w:szCs w:val="24"/>
        </w:rPr>
      </w:pPr>
      <w:r w:rsidRPr="00A33BCA">
        <w:rPr>
          <w:rFonts w:ascii="Sylfaen" w:hAnsi="Sylfaen"/>
          <w:sz w:val="24"/>
          <w:szCs w:val="24"/>
        </w:rPr>
        <w:t xml:space="preserve">profesjonalne doradztwo i zapewnienie regularnych usług konsultingowych Zamawiającemu w zakresie m. in. kwalifikacji kosztów (kwalifikowane i niekwalifikowane koszty Projektu zgodnie z umową o dofinansowanie i obowiązującymi wytycznymi dla </w:t>
      </w:r>
      <w:r w:rsidR="002922F0" w:rsidRPr="00A33BCA">
        <w:rPr>
          <w:rFonts w:ascii="Sylfaen" w:hAnsi="Sylfaen"/>
          <w:sz w:val="24"/>
          <w:szCs w:val="24"/>
        </w:rPr>
        <w:t>FEnIKS</w:t>
      </w:r>
      <w:r w:rsidRPr="00A33BCA">
        <w:rPr>
          <w:rFonts w:ascii="Sylfaen" w:hAnsi="Sylfaen"/>
          <w:sz w:val="24"/>
          <w:szCs w:val="24"/>
        </w:rPr>
        <w:t xml:space="preserve"> w Polsce, doradztwo w zakresie prawa podatkowego dot. m. in. stawek VAT, opłat środowiskowych, odpisów amortyzacyjnych oraz innych opłat i kosztów związanych z realizowanymi inwestycjami);</w:t>
      </w:r>
    </w:p>
    <w:p w14:paraId="70B52F36" w14:textId="175DB410" w:rsidR="004F115D" w:rsidRPr="00FC770F" w:rsidRDefault="00A24D72" w:rsidP="004F115D">
      <w:pPr>
        <w:pStyle w:val="Akapitzlist"/>
        <w:numPr>
          <w:ilvl w:val="7"/>
          <w:numId w:val="5"/>
        </w:numPr>
        <w:jc w:val="both"/>
        <w:rPr>
          <w:rFonts w:ascii="Sylfaen" w:hAnsi="Sylfaen"/>
          <w:sz w:val="24"/>
          <w:szCs w:val="24"/>
        </w:rPr>
      </w:pPr>
      <w:r w:rsidRPr="00A33BCA">
        <w:rPr>
          <w:rFonts w:ascii="Sylfaen" w:hAnsi="Sylfaen"/>
          <w:sz w:val="24"/>
          <w:szCs w:val="24"/>
        </w:rPr>
        <w:t>profesjonalne doradztwo i zapewnienie regularnych usług konsultingowych Zamawiającemu w zakresie prowadzonych przez Zamawiającego</w:t>
      </w:r>
    </w:p>
    <w:p w14:paraId="2E58E6B8" w14:textId="41F62620" w:rsidR="00A24D72" w:rsidRPr="00A33BCA" w:rsidRDefault="00A24D72" w:rsidP="00A24D72">
      <w:pPr>
        <w:pStyle w:val="Akapitzlist"/>
        <w:numPr>
          <w:ilvl w:val="7"/>
          <w:numId w:val="5"/>
        </w:numPr>
        <w:jc w:val="both"/>
        <w:rPr>
          <w:rFonts w:ascii="Sylfaen" w:hAnsi="Sylfaen"/>
          <w:sz w:val="24"/>
          <w:szCs w:val="24"/>
        </w:rPr>
      </w:pPr>
      <w:r w:rsidRPr="00A33BCA">
        <w:rPr>
          <w:rFonts w:ascii="Sylfaen" w:hAnsi="Sylfaen"/>
          <w:sz w:val="24"/>
          <w:szCs w:val="24"/>
        </w:rPr>
        <w:t>postępowań o udzielenie zamówienia publicznego na realizację kontraktów w ramach realizacji Projektu;</w:t>
      </w:r>
    </w:p>
    <w:p w14:paraId="2397ED33" w14:textId="77777777" w:rsidR="00A24D72" w:rsidRPr="00A33BCA" w:rsidRDefault="00A24D72" w:rsidP="00A24D72">
      <w:pPr>
        <w:pStyle w:val="Akapitzlist"/>
        <w:numPr>
          <w:ilvl w:val="7"/>
          <w:numId w:val="5"/>
        </w:numPr>
        <w:jc w:val="both"/>
        <w:rPr>
          <w:rFonts w:ascii="Sylfaen" w:hAnsi="Sylfaen"/>
          <w:sz w:val="24"/>
          <w:szCs w:val="24"/>
        </w:rPr>
      </w:pPr>
      <w:r w:rsidRPr="00A33BCA">
        <w:rPr>
          <w:rFonts w:ascii="Sylfaen" w:hAnsi="Sylfaen"/>
          <w:sz w:val="24"/>
          <w:szCs w:val="24"/>
        </w:rPr>
        <w:t>wydawanie opinii oraz analiz technicznych i ekonomicznych stanowiących podstawę podejmowanych decyzji przez Zamawiającego związanych z realizacją Projektu;</w:t>
      </w:r>
    </w:p>
    <w:p w14:paraId="16737487" w14:textId="77777777" w:rsidR="00A24D72" w:rsidRPr="00A33BCA" w:rsidRDefault="00A24D72" w:rsidP="00A24D72">
      <w:pPr>
        <w:pStyle w:val="Akapitzlist"/>
        <w:numPr>
          <w:ilvl w:val="7"/>
          <w:numId w:val="5"/>
        </w:numPr>
        <w:jc w:val="both"/>
        <w:rPr>
          <w:rFonts w:ascii="Sylfaen" w:hAnsi="Sylfaen"/>
          <w:sz w:val="24"/>
          <w:szCs w:val="24"/>
        </w:rPr>
      </w:pPr>
      <w:r w:rsidRPr="00A33BCA">
        <w:rPr>
          <w:rFonts w:ascii="Sylfaen" w:hAnsi="Sylfaen"/>
          <w:sz w:val="24"/>
          <w:szCs w:val="24"/>
        </w:rPr>
        <w:lastRenderedPageBreak/>
        <w:t>profesjonalne doradztwo i zapewnienie regularnych usług konsultingowych Zamawiającemu w zakresie opracowywania i aktualizacji planu finansowego Projektu, opisu Projektu oraz harmonogramu realizacji Projektu, stanowiących załączniki do Umowy o dofinansowanie;</w:t>
      </w:r>
    </w:p>
    <w:p w14:paraId="664A1EF4" w14:textId="77777777" w:rsidR="00A24D72" w:rsidRPr="00A33BCA" w:rsidRDefault="00A24D72" w:rsidP="00A24D72">
      <w:pPr>
        <w:pStyle w:val="Akapitzlist"/>
        <w:numPr>
          <w:ilvl w:val="7"/>
          <w:numId w:val="5"/>
        </w:numPr>
        <w:jc w:val="both"/>
        <w:rPr>
          <w:rFonts w:ascii="Sylfaen" w:hAnsi="Sylfaen"/>
          <w:sz w:val="24"/>
          <w:szCs w:val="24"/>
        </w:rPr>
      </w:pPr>
      <w:r w:rsidRPr="00A33BCA">
        <w:rPr>
          <w:rFonts w:ascii="Sylfaen" w:hAnsi="Sylfaen"/>
          <w:sz w:val="24"/>
          <w:szCs w:val="24"/>
        </w:rPr>
        <w:t>pomoc w rozwiązywaniu  konfliktów  i  problemów  wynikłych  ze  współpracy  z uczestnikami procesu inwestycyjnego;</w:t>
      </w:r>
    </w:p>
    <w:p w14:paraId="44927485" w14:textId="77777777" w:rsidR="00A24D72" w:rsidRPr="00A33BCA" w:rsidRDefault="00A24D72" w:rsidP="00A24D72">
      <w:pPr>
        <w:pStyle w:val="Akapitzlist"/>
        <w:numPr>
          <w:ilvl w:val="7"/>
          <w:numId w:val="5"/>
        </w:numPr>
        <w:jc w:val="both"/>
        <w:rPr>
          <w:rFonts w:ascii="Sylfaen" w:hAnsi="Sylfaen"/>
          <w:sz w:val="24"/>
          <w:szCs w:val="24"/>
        </w:rPr>
      </w:pPr>
      <w:r w:rsidRPr="00A33BCA">
        <w:rPr>
          <w:rFonts w:ascii="Sylfaen" w:hAnsi="Sylfaen"/>
          <w:sz w:val="24"/>
          <w:szCs w:val="24"/>
        </w:rPr>
        <w:t>weryfikację zaproponowanych przez Wykonawcę i Inspektora rozwiązań dotyczących realizacji robót budowlanych;</w:t>
      </w:r>
    </w:p>
    <w:p w14:paraId="418CF226" w14:textId="77777777" w:rsidR="00A24D72" w:rsidRPr="00A33BCA" w:rsidRDefault="00A24D72" w:rsidP="00A24D72">
      <w:pPr>
        <w:pStyle w:val="Akapitzlist"/>
        <w:numPr>
          <w:ilvl w:val="7"/>
          <w:numId w:val="5"/>
        </w:numPr>
        <w:jc w:val="both"/>
        <w:rPr>
          <w:rFonts w:ascii="Sylfaen" w:hAnsi="Sylfaen"/>
          <w:sz w:val="24"/>
          <w:szCs w:val="24"/>
        </w:rPr>
      </w:pPr>
      <w:r w:rsidRPr="00A33BCA">
        <w:rPr>
          <w:rFonts w:ascii="Sylfaen" w:hAnsi="Sylfaen"/>
          <w:sz w:val="24"/>
          <w:szCs w:val="24"/>
        </w:rPr>
        <w:t>pomoc w zakresie weryfikacji rozliczanych kontraktów oraz weryfikacji dokumentów związanych z finansową realizacją Projektu w tym dokumentów sporządzanych przez Wykonawców robót;</w:t>
      </w:r>
    </w:p>
    <w:p w14:paraId="573281DB" w14:textId="6DC3018F" w:rsidR="00A24D72" w:rsidRPr="00A33BCA" w:rsidRDefault="00A24D72" w:rsidP="00A24D72">
      <w:pPr>
        <w:pStyle w:val="Akapitzlist"/>
        <w:numPr>
          <w:ilvl w:val="7"/>
          <w:numId w:val="5"/>
        </w:numPr>
        <w:jc w:val="both"/>
        <w:rPr>
          <w:rFonts w:ascii="Sylfaen" w:hAnsi="Sylfaen"/>
          <w:sz w:val="24"/>
          <w:szCs w:val="24"/>
        </w:rPr>
      </w:pPr>
      <w:r w:rsidRPr="00A33BCA">
        <w:rPr>
          <w:rFonts w:ascii="Sylfaen" w:hAnsi="Sylfaen"/>
          <w:sz w:val="24"/>
          <w:szCs w:val="24"/>
        </w:rPr>
        <w:t xml:space="preserve">przygotowywanie  wniosków o płatności pośrednie, zaliczkowe i końcowe – praca w  </w:t>
      </w:r>
      <w:r w:rsidR="00583AA3">
        <w:rPr>
          <w:rFonts w:ascii="Sylfaen" w:hAnsi="Sylfaen"/>
          <w:sz w:val="24"/>
          <w:szCs w:val="24"/>
        </w:rPr>
        <w:t>CST</w:t>
      </w:r>
      <w:r w:rsidRPr="00A33BCA">
        <w:rPr>
          <w:rFonts w:ascii="Sylfaen" w:hAnsi="Sylfaen"/>
          <w:sz w:val="24"/>
          <w:szCs w:val="24"/>
        </w:rPr>
        <w:t>2021;</w:t>
      </w:r>
    </w:p>
    <w:p w14:paraId="47AC9788" w14:textId="77777777" w:rsidR="00A24D72" w:rsidRPr="00A33BCA" w:rsidRDefault="00A24D72" w:rsidP="00A24D72">
      <w:pPr>
        <w:pStyle w:val="Akapitzlist"/>
        <w:numPr>
          <w:ilvl w:val="7"/>
          <w:numId w:val="5"/>
        </w:numPr>
        <w:jc w:val="both"/>
        <w:rPr>
          <w:rFonts w:ascii="Sylfaen" w:hAnsi="Sylfaen"/>
          <w:sz w:val="24"/>
          <w:szCs w:val="24"/>
        </w:rPr>
      </w:pPr>
      <w:r w:rsidRPr="00A33BCA">
        <w:rPr>
          <w:rFonts w:ascii="Sylfaen" w:hAnsi="Sylfaen"/>
          <w:sz w:val="24"/>
          <w:szCs w:val="24"/>
        </w:rPr>
        <w:t>pomoc w przygotowaniu Zamawiającego do kontroli realizacji Projektu, a także pomoc w realizacji zaleceń pokontrolnych.</w:t>
      </w:r>
    </w:p>
    <w:p w14:paraId="433E289A" w14:textId="77777777" w:rsidR="00A24D72" w:rsidRPr="00A33BCA" w:rsidRDefault="00A24D72" w:rsidP="00A24D72">
      <w:pPr>
        <w:pStyle w:val="Akapitzlist"/>
        <w:numPr>
          <w:ilvl w:val="7"/>
          <w:numId w:val="5"/>
        </w:numPr>
        <w:jc w:val="both"/>
        <w:rPr>
          <w:rFonts w:ascii="Sylfaen" w:hAnsi="Sylfaen"/>
          <w:sz w:val="24"/>
          <w:szCs w:val="24"/>
        </w:rPr>
      </w:pPr>
      <w:r w:rsidRPr="00A33BCA">
        <w:rPr>
          <w:rFonts w:ascii="Sylfaen" w:hAnsi="Sylfaen"/>
          <w:sz w:val="24"/>
          <w:szCs w:val="24"/>
        </w:rPr>
        <w:t>prowadzenie obsługi administracyjnej, finansowej Projektu;</w:t>
      </w:r>
    </w:p>
    <w:p w14:paraId="42A880E0" w14:textId="77777777" w:rsidR="00A24D72" w:rsidRPr="00A33BCA" w:rsidRDefault="00A24D72" w:rsidP="00A24D72">
      <w:pPr>
        <w:pStyle w:val="Akapitzlist"/>
        <w:numPr>
          <w:ilvl w:val="7"/>
          <w:numId w:val="5"/>
        </w:numPr>
        <w:jc w:val="both"/>
        <w:rPr>
          <w:rFonts w:ascii="Sylfaen" w:hAnsi="Sylfaen"/>
          <w:sz w:val="24"/>
          <w:szCs w:val="24"/>
        </w:rPr>
      </w:pPr>
      <w:r w:rsidRPr="00A33BCA">
        <w:rPr>
          <w:rFonts w:ascii="Sylfaen" w:hAnsi="Sylfaen"/>
          <w:sz w:val="24"/>
          <w:szCs w:val="24"/>
        </w:rPr>
        <w:t>występowanie do NFOŚiGW o przekazywanie środków finansowych oraz ich rozliczanie,</w:t>
      </w:r>
    </w:p>
    <w:p w14:paraId="5564DE8D" w14:textId="77777777" w:rsidR="00A24D72" w:rsidRPr="00A33BCA" w:rsidRDefault="00A24D72" w:rsidP="00A24D72">
      <w:pPr>
        <w:pStyle w:val="Akapitzlist"/>
        <w:numPr>
          <w:ilvl w:val="7"/>
          <w:numId w:val="5"/>
        </w:numPr>
        <w:jc w:val="both"/>
        <w:rPr>
          <w:rFonts w:ascii="Sylfaen" w:hAnsi="Sylfaen"/>
          <w:sz w:val="24"/>
          <w:szCs w:val="24"/>
        </w:rPr>
      </w:pPr>
      <w:r w:rsidRPr="00A33BCA">
        <w:rPr>
          <w:rFonts w:ascii="Sylfaen" w:hAnsi="Sylfaen"/>
          <w:sz w:val="24"/>
          <w:szCs w:val="24"/>
        </w:rPr>
        <w:t>prowadzenie sprawozdawczości Projektu zgodnie z wymogami regulaminowymi;</w:t>
      </w:r>
    </w:p>
    <w:p w14:paraId="19BAA483" w14:textId="77777777" w:rsidR="00A24D72" w:rsidRPr="00A33BCA" w:rsidRDefault="00A24D72" w:rsidP="00A24D72">
      <w:pPr>
        <w:pStyle w:val="Akapitzlist"/>
        <w:numPr>
          <w:ilvl w:val="7"/>
          <w:numId w:val="5"/>
        </w:numPr>
        <w:jc w:val="both"/>
        <w:rPr>
          <w:rFonts w:ascii="Sylfaen" w:hAnsi="Sylfaen"/>
          <w:sz w:val="24"/>
          <w:szCs w:val="24"/>
        </w:rPr>
      </w:pPr>
      <w:r w:rsidRPr="00A33BCA">
        <w:rPr>
          <w:rFonts w:ascii="Sylfaen" w:hAnsi="Sylfaen"/>
          <w:sz w:val="24"/>
          <w:szCs w:val="24"/>
        </w:rPr>
        <w:t>prowadzenie dokumentacji Projektu zgodnie z postanowieniami Umowy o dofinansowanie;</w:t>
      </w:r>
    </w:p>
    <w:p w14:paraId="1D1462AE" w14:textId="5E461855" w:rsidR="00676BD8" w:rsidRPr="00FC770F" w:rsidRDefault="00A24D72" w:rsidP="00676BD8">
      <w:pPr>
        <w:pStyle w:val="Akapitzlist"/>
        <w:numPr>
          <w:ilvl w:val="7"/>
          <w:numId w:val="5"/>
        </w:numPr>
        <w:jc w:val="both"/>
        <w:rPr>
          <w:rFonts w:ascii="Sylfaen" w:hAnsi="Sylfaen"/>
          <w:sz w:val="24"/>
          <w:szCs w:val="24"/>
        </w:rPr>
      </w:pPr>
      <w:r w:rsidRPr="00A33BCA">
        <w:rPr>
          <w:rFonts w:ascii="Sylfaen" w:hAnsi="Sylfaen"/>
          <w:sz w:val="24"/>
          <w:szCs w:val="24"/>
        </w:rPr>
        <w:t>zapewnienie właściwej popularyzacji i przepływu informacji dotyczących Projektu, zgodnie z wymaganiami Umowy o dofinansowanie.</w:t>
      </w:r>
    </w:p>
    <w:p w14:paraId="6D6D16CA" w14:textId="35D51BC9" w:rsidR="00676BD8" w:rsidRPr="00FC770F" w:rsidRDefault="00FC770F" w:rsidP="00676BD8">
      <w:pPr>
        <w:pStyle w:val="Akapitzlist"/>
        <w:numPr>
          <w:ilvl w:val="7"/>
          <w:numId w:val="5"/>
        </w:numPr>
        <w:jc w:val="both"/>
        <w:rPr>
          <w:rFonts w:ascii="Sylfaen" w:hAnsi="Sylfaen"/>
          <w:sz w:val="24"/>
          <w:szCs w:val="24"/>
        </w:rPr>
      </w:pPr>
      <w:r w:rsidRPr="00790524">
        <w:rPr>
          <w:rFonts w:ascii="Sylfaen" w:hAnsi="Sylfaen"/>
          <w:sz w:val="24"/>
          <w:szCs w:val="24"/>
        </w:rPr>
        <w:t>W celu potwierdzenia osiągnięcia wskaźników rezultatu</w:t>
      </w:r>
      <w:r>
        <w:rPr>
          <w:rFonts w:ascii="Sylfaen" w:hAnsi="Sylfaen"/>
          <w:sz w:val="24"/>
          <w:szCs w:val="24"/>
        </w:rPr>
        <w:t xml:space="preserve"> opisanego niżej w tabeli :</w:t>
      </w:r>
    </w:p>
    <w:p w14:paraId="1C94CACD" w14:textId="6CEF9331" w:rsidR="00676BD8" w:rsidRPr="00676BD8" w:rsidRDefault="00676BD8" w:rsidP="00676BD8">
      <w:pPr>
        <w:jc w:val="both"/>
        <w:rPr>
          <w:rFonts w:ascii="Sylfaen" w:hAnsi="Sylfaen"/>
          <w:sz w:val="24"/>
          <w:szCs w:val="24"/>
        </w:rPr>
      </w:pPr>
      <w:r w:rsidRPr="00DE6591">
        <w:rPr>
          <w:rFonts w:ascii="Sylfaen" w:hAnsi="Sylfaen"/>
          <w:noProof/>
          <w:sz w:val="24"/>
          <w:szCs w:val="24"/>
        </w:rPr>
        <w:drawing>
          <wp:anchor distT="0" distB="0" distL="114300" distR="114300" simplePos="0" relativeHeight="251661824" behindDoc="0" locked="0" layoutInCell="1" allowOverlap="1" wp14:anchorId="174D4FE6" wp14:editId="0BFEDA70">
            <wp:simplePos x="0" y="0"/>
            <wp:positionH relativeFrom="column">
              <wp:posOffset>0</wp:posOffset>
            </wp:positionH>
            <wp:positionV relativeFrom="paragraph">
              <wp:posOffset>198120</wp:posOffset>
            </wp:positionV>
            <wp:extent cx="5760720" cy="447040"/>
            <wp:effectExtent l="0" t="0" r="0" b="0"/>
            <wp:wrapTopAndBottom/>
            <wp:docPr id="145764425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644252" name=""/>
                    <pic:cNvPicPr/>
                  </pic:nvPicPr>
                  <pic:blipFill>
                    <a:blip r:embed="rId10">
                      <a:extLst>
                        <a:ext uri="{28A0092B-C50C-407E-A947-70E740481C1C}">
                          <a14:useLocalDpi xmlns:a14="http://schemas.microsoft.com/office/drawing/2010/main" val="0"/>
                        </a:ext>
                      </a:extLst>
                    </a:blip>
                    <a:stretch>
                      <a:fillRect/>
                    </a:stretch>
                  </pic:blipFill>
                  <pic:spPr>
                    <a:xfrm>
                      <a:off x="0" y="0"/>
                      <a:ext cx="5760720" cy="447040"/>
                    </a:xfrm>
                    <a:prstGeom prst="rect">
                      <a:avLst/>
                    </a:prstGeom>
                  </pic:spPr>
                </pic:pic>
              </a:graphicData>
            </a:graphic>
          </wp:anchor>
        </w:drawing>
      </w:r>
      <w:r w:rsidRPr="00DE6591">
        <w:rPr>
          <w:rFonts w:ascii="Sylfaen" w:hAnsi="Sylfaen"/>
          <w:noProof/>
          <w:sz w:val="24"/>
          <w:szCs w:val="24"/>
        </w:rPr>
        <w:drawing>
          <wp:anchor distT="0" distB="0" distL="114300" distR="114300" simplePos="0" relativeHeight="251659776" behindDoc="0" locked="0" layoutInCell="1" allowOverlap="1" wp14:anchorId="014F008D" wp14:editId="4ED4C6E9">
            <wp:simplePos x="0" y="0"/>
            <wp:positionH relativeFrom="column">
              <wp:posOffset>0</wp:posOffset>
            </wp:positionH>
            <wp:positionV relativeFrom="paragraph">
              <wp:posOffset>205740</wp:posOffset>
            </wp:positionV>
            <wp:extent cx="5760720" cy="2280920"/>
            <wp:effectExtent l="0" t="0" r="0" b="0"/>
            <wp:wrapTopAndBottom/>
            <wp:docPr id="167480005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800055" name=""/>
                    <pic:cNvPicPr/>
                  </pic:nvPicPr>
                  <pic:blipFill>
                    <a:blip r:embed="rId11">
                      <a:extLst>
                        <a:ext uri="{28A0092B-C50C-407E-A947-70E740481C1C}">
                          <a14:useLocalDpi xmlns:a14="http://schemas.microsoft.com/office/drawing/2010/main" val="0"/>
                        </a:ext>
                      </a:extLst>
                    </a:blip>
                    <a:stretch>
                      <a:fillRect/>
                    </a:stretch>
                  </pic:blipFill>
                  <pic:spPr>
                    <a:xfrm>
                      <a:off x="0" y="0"/>
                      <a:ext cx="5760720" cy="2280920"/>
                    </a:xfrm>
                    <a:prstGeom prst="rect">
                      <a:avLst/>
                    </a:prstGeom>
                  </pic:spPr>
                </pic:pic>
              </a:graphicData>
            </a:graphic>
          </wp:anchor>
        </w:drawing>
      </w:r>
    </w:p>
    <w:p w14:paraId="37211669" w14:textId="77777777" w:rsidR="00471E12" w:rsidRDefault="007B2097" w:rsidP="00676BD8">
      <w:pPr>
        <w:pStyle w:val="Akapitzlist"/>
        <w:ind w:left="1352"/>
        <w:jc w:val="both"/>
        <w:rPr>
          <w:rFonts w:ascii="Sylfaen" w:hAnsi="Sylfaen"/>
          <w:b/>
          <w:bCs/>
          <w:sz w:val="24"/>
          <w:szCs w:val="24"/>
        </w:rPr>
      </w:pPr>
      <w:r w:rsidRPr="00471E12">
        <w:rPr>
          <w:rFonts w:ascii="Sylfaen" w:hAnsi="Sylfaen"/>
          <w:b/>
          <w:bCs/>
          <w:sz w:val="24"/>
          <w:szCs w:val="24"/>
        </w:rPr>
        <w:t>Wykonawca zobowiązany jest przedstawić zobowiązany jest przedstawić Zamawiającemu w terminie do dnia 15.01.2026 r. następujące dokumenty:</w:t>
      </w:r>
    </w:p>
    <w:p w14:paraId="4F0C7183" w14:textId="145FB7F6" w:rsidR="00471E12" w:rsidRPr="00471E12" w:rsidRDefault="007B2097" w:rsidP="00471E12">
      <w:pPr>
        <w:pStyle w:val="Akapitzlist"/>
        <w:ind w:left="1352"/>
        <w:jc w:val="both"/>
        <w:rPr>
          <w:rFonts w:ascii="Sylfaen" w:hAnsi="Sylfaen"/>
          <w:b/>
          <w:bCs/>
          <w:sz w:val="24"/>
          <w:szCs w:val="24"/>
        </w:rPr>
      </w:pPr>
      <w:r w:rsidRPr="00471E12">
        <w:rPr>
          <w:rFonts w:ascii="Sylfaen" w:hAnsi="Sylfaen"/>
          <w:b/>
          <w:bCs/>
          <w:sz w:val="24"/>
          <w:szCs w:val="24"/>
        </w:rPr>
        <w:t xml:space="preserve"> </w:t>
      </w:r>
    </w:p>
    <w:p w14:paraId="207535F8" w14:textId="77777777" w:rsidR="00471E12" w:rsidRDefault="00471E12" w:rsidP="00471E12">
      <w:pPr>
        <w:pStyle w:val="Akapitzlist"/>
        <w:ind w:left="1352"/>
        <w:jc w:val="both"/>
        <w:rPr>
          <w:rFonts w:ascii="Sylfaen" w:hAnsi="Sylfaen"/>
          <w:b/>
          <w:bCs/>
          <w:sz w:val="24"/>
          <w:szCs w:val="24"/>
        </w:rPr>
      </w:pPr>
      <w:r w:rsidRPr="00471E12">
        <w:rPr>
          <w:rFonts w:ascii="Sylfaen" w:hAnsi="Sylfaen"/>
          <w:b/>
          <w:bCs/>
          <w:sz w:val="24"/>
          <w:szCs w:val="24"/>
        </w:rPr>
        <w:lastRenderedPageBreak/>
        <w:t xml:space="preserve">i. </w:t>
      </w:r>
      <w:r w:rsidR="007B2097" w:rsidRPr="00471E12">
        <w:rPr>
          <w:rFonts w:ascii="Sylfaen" w:hAnsi="Sylfaen"/>
          <w:b/>
          <w:bCs/>
          <w:sz w:val="24"/>
          <w:szCs w:val="24"/>
        </w:rPr>
        <w:t>Zaktualizowaną metodykę „Wyliczenie wskaźników rezultatu” (zał. nr 27 do wniosku o dofinansowanie) sporządzoną do dnia 07.01.2026 r.</w:t>
      </w:r>
    </w:p>
    <w:p w14:paraId="16F26A95" w14:textId="77777777" w:rsidR="00FC770F" w:rsidRPr="00FC770F" w:rsidRDefault="00FC770F" w:rsidP="00FC770F">
      <w:pPr>
        <w:jc w:val="both"/>
        <w:rPr>
          <w:rFonts w:ascii="Sylfaen" w:hAnsi="Sylfaen"/>
          <w:b/>
          <w:bCs/>
          <w:sz w:val="24"/>
          <w:szCs w:val="24"/>
        </w:rPr>
      </w:pPr>
    </w:p>
    <w:p w14:paraId="2A33C1E1" w14:textId="587520B9" w:rsidR="007B2097" w:rsidRPr="00471E12" w:rsidRDefault="007B2097" w:rsidP="00471E12">
      <w:pPr>
        <w:pStyle w:val="Akapitzlist"/>
        <w:ind w:left="1352"/>
        <w:jc w:val="both"/>
        <w:rPr>
          <w:rFonts w:ascii="Sylfaen" w:hAnsi="Sylfaen"/>
          <w:b/>
          <w:bCs/>
          <w:sz w:val="24"/>
          <w:szCs w:val="24"/>
        </w:rPr>
      </w:pPr>
      <w:r w:rsidRPr="00471E12">
        <w:rPr>
          <w:rFonts w:ascii="Sylfaen" w:hAnsi="Sylfaen"/>
          <w:b/>
          <w:bCs/>
          <w:sz w:val="24"/>
          <w:szCs w:val="24"/>
        </w:rPr>
        <w:t xml:space="preserve"> </w:t>
      </w:r>
      <w:r w:rsidR="00471E12" w:rsidRPr="00471E12">
        <w:rPr>
          <w:rFonts w:ascii="Sylfaen" w:hAnsi="Sylfaen"/>
          <w:b/>
          <w:bCs/>
          <w:sz w:val="24"/>
          <w:szCs w:val="24"/>
        </w:rPr>
        <w:t xml:space="preserve">ii. </w:t>
      </w:r>
      <w:r w:rsidRPr="00471E12">
        <w:rPr>
          <w:rFonts w:ascii="Sylfaen" w:hAnsi="Sylfaen"/>
          <w:b/>
          <w:bCs/>
          <w:sz w:val="24"/>
          <w:szCs w:val="24"/>
        </w:rPr>
        <w:t xml:space="preserve">Zaktualizowany załącznik „Część ekologiczno-techniczna” (zał. nr 28 do wniosku o dofinansowanie) sporządzoną do dnia 07.01.2026 r. </w:t>
      </w:r>
    </w:p>
    <w:p w14:paraId="1EA1AB0F" w14:textId="77777777" w:rsidR="007B2097" w:rsidRDefault="007B2097" w:rsidP="00471E12">
      <w:pPr>
        <w:pStyle w:val="Akapitzlist"/>
        <w:ind w:left="360"/>
        <w:jc w:val="both"/>
        <w:rPr>
          <w:rFonts w:ascii="Sylfaen" w:hAnsi="Sylfaen"/>
          <w:sz w:val="24"/>
          <w:szCs w:val="24"/>
        </w:rPr>
      </w:pPr>
    </w:p>
    <w:p w14:paraId="52D059F8" w14:textId="77777777" w:rsidR="007B2097" w:rsidRDefault="007B2097" w:rsidP="00471E12">
      <w:pPr>
        <w:pStyle w:val="Akapitzlist"/>
        <w:ind w:left="1352"/>
        <w:jc w:val="both"/>
        <w:rPr>
          <w:rFonts w:ascii="Sylfaen" w:hAnsi="Sylfaen"/>
          <w:sz w:val="24"/>
          <w:szCs w:val="24"/>
        </w:rPr>
      </w:pPr>
    </w:p>
    <w:p w14:paraId="6548D6A3" w14:textId="77777777" w:rsidR="004F115D" w:rsidRPr="00A33BCA" w:rsidRDefault="004F115D" w:rsidP="004F115D">
      <w:pPr>
        <w:pStyle w:val="Akapitzlist"/>
        <w:ind w:left="1352"/>
        <w:jc w:val="both"/>
        <w:rPr>
          <w:rFonts w:ascii="Sylfaen" w:hAnsi="Sylfaen"/>
          <w:sz w:val="24"/>
          <w:szCs w:val="24"/>
        </w:rPr>
      </w:pPr>
    </w:p>
    <w:p w14:paraId="1DDCD969" w14:textId="2E0C695B" w:rsidR="00A24D72" w:rsidRDefault="00A24D72" w:rsidP="00A24D72">
      <w:pPr>
        <w:pStyle w:val="Akapitzlist"/>
        <w:numPr>
          <w:ilvl w:val="0"/>
          <w:numId w:val="5"/>
        </w:numPr>
        <w:jc w:val="both"/>
        <w:rPr>
          <w:rFonts w:ascii="Sylfaen" w:hAnsi="Sylfaen"/>
          <w:b/>
          <w:bCs/>
          <w:sz w:val="24"/>
          <w:szCs w:val="24"/>
        </w:rPr>
      </w:pPr>
      <w:r w:rsidRPr="00FF1936">
        <w:rPr>
          <w:rFonts w:ascii="Sylfaen" w:hAnsi="Sylfaen"/>
          <w:b/>
          <w:bCs/>
          <w:sz w:val="24"/>
          <w:szCs w:val="24"/>
        </w:rPr>
        <w:t xml:space="preserve">Obowiązkiem </w:t>
      </w:r>
      <w:r w:rsidRPr="004F115D">
        <w:rPr>
          <w:rFonts w:ascii="Sylfaen" w:hAnsi="Sylfaen"/>
          <w:b/>
          <w:bCs/>
          <w:sz w:val="24"/>
          <w:szCs w:val="24"/>
        </w:rPr>
        <w:t>Wykonawcy jest przeprowadzenie</w:t>
      </w:r>
      <w:r w:rsidR="008F43A0" w:rsidRPr="004F115D">
        <w:rPr>
          <w:rFonts w:ascii="Sylfaen" w:hAnsi="Sylfaen"/>
          <w:b/>
          <w:bCs/>
          <w:sz w:val="24"/>
          <w:szCs w:val="24"/>
        </w:rPr>
        <w:t xml:space="preserve"> </w:t>
      </w:r>
      <w:r w:rsidRPr="004F115D">
        <w:rPr>
          <w:rFonts w:ascii="Sylfaen" w:hAnsi="Sylfaen"/>
          <w:b/>
          <w:bCs/>
          <w:sz w:val="24"/>
          <w:szCs w:val="24"/>
        </w:rPr>
        <w:t>działań Informacyjnych i Promocyjnych</w:t>
      </w:r>
      <w:r w:rsidR="004F115D">
        <w:rPr>
          <w:rFonts w:ascii="Sylfaen" w:hAnsi="Sylfaen"/>
          <w:b/>
          <w:bCs/>
          <w:sz w:val="24"/>
          <w:szCs w:val="24"/>
        </w:rPr>
        <w:t xml:space="preserve"> </w:t>
      </w:r>
      <w:r w:rsidRPr="004F115D">
        <w:rPr>
          <w:rFonts w:ascii="Sylfaen" w:hAnsi="Sylfaen"/>
          <w:b/>
          <w:bCs/>
          <w:sz w:val="24"/>
          <w:szCs w:val="24"/>
        </w:rPr>
        <w:t>określon</w:t>
      </w:r>
      <w:r w:rsidR="004F115D">
        <w:rPr>
          <w:rFonts w:ascii="Sylfaen" w:hAnsi="Sylfaen"/>
          <w:b/>
          <w:bCs/>
          <w:sz w:val="24"/>
          <w:szCs w:val="24"/>
        </w:rPr>
        <w:t>ych</w:t>
      </w:r>
      <w:r w:rsidRPr="004F115D">
        <w:rPr>
          <w:rFonts w:ascii="Sylfaen" w:hAnsi="Sylfaen"/>
          <w:b/>
          <w:bCs/>
          <w:sz w:val="24"/>
          <w:szCs w:val="24"/>
        </w:rPr>
        <w:t xml:space="preserve"> są w Opisie Projektu </w:t>
      </w:r>
      <w:r w:rsidR="004F115D">
        <w:rPr>
          <w:rFonts w:ascii="Sylfaen" w:hAnsi="Sylfaen"/>
          <w:b/>
          <w:bCs/>
          <w:sz w:val="24"/>
          <w:szCs w:val="24"/>
        </w:rPr>
        <w:t xml:space="preserve">, które </w:t>
      </w:r>
      <w:r w:rsidRPr="004F115D">
        <w:rPr>
          <w:rFonts w:ascii="Sylfaen" w:hAnsi="Sylfaen"/>
          <w:b/>
          <w:bCs/>
          <w:sz w:val="24"/>
          <w:szCs w:val="24"/>
        </w:rPr>
        <w:t xml:space="preserve"> obejmują :</w:t>
      </w:r>
    </w:p>
    <w:p w14:paraId="39F4C61B" w14:textId="77777777" w:rsidR="00DC467B" w:rsidRDefault="00DC467B" w:rsidP="00DC467B">
      <w:pPr>
        <w:jc w:val="both"/>
        <w:rPr>
          <w:rFonts w:ascii="Sylfaen" w:hAnsi="Sylfaen"/>
          <w:b/>
          <w:bCs/>
          <w:sz w:val="24"/>
          <w:szCs w:val="24"/>
        </w:rPr>
      </w:pPr>
    </w:p>
    <w:p w14:paraId="1E0DEF2D" w14:textId="77777777" w:rsidR="00DC467B" w:rsidRPr="00DC467B" w:rsidRDefault="00DC467B" w:rsidP="00DC467B">
      <w:pPr>
        <w:jc w:val="both"/>
        <w:rPr>
          <w:rFonts w:ascii="Sylfaen" w:hAnsi="Sylfaen"/>
          <w:b/>
          <w:bCs/>
          <w:sz w:val="24"/>
          <w:szCs w:val="24"/>
        </w:rPr>
      </w:pPr>
    </w:p>
    <w:p w14:paraId="3C8D4A3E" w14:textId="77777777" w:rsidR="00A24D72" w:rsidRPr="00A33BCA" w:rsidRDefault="00A24D72" w:rsidP="00A24D72">
      <w:pPr>
        <w:pStyle w:val="Akapitzlist"/>
        <w:numPr>
          <w:ilvl w:val="7"/>
          <w:numId w:val="5"/>
        </w:numPr>
        <w:jc w:val="both"/>
        <w:rPr>
          <w:rFonts w:ascii="Sylfaen" w:hAnsi="Sylfaen"/>
          <w:sz w:val="24"/>
          <w:szCs w:val="24"/>
        </w:rPr>
      </w:pPr>
      <w:r w:rsidRPr="00A33BCA">
        <w:rPr>
          <w:rFonts w:ascii="Sylfaen" w:hAnsi="Sylfaen"/>
          <w:sz w:val="24"/>
          <w:szCs w:val="24"/>
        </w:rPr>
        <w:t>Działanie 1: oznaczenie znakiem Unii Europejskiej i znakiem Funduszy Europejskich wszystkich działań informacyjno-promocyjnych dotyczących Projektu, dokumentów związanych z realizacją Projektu podawanych do wiadomości publicznej, dokumentów i materiałów przeznaczonych dla uczestników Projektu;</w:t>
      </w:r>
    </w:p>
    <w:p w14:paraId="1365EFBD" w14:textId="77777777" w:rsidR="00A24D72" w:rsidRPr="00A33BCA" w:rsidRDefault="00A24D72" w:rsidP="00A24D72">
      <w:pPr>
        <w:pStyle w:val="Akapitzlist"/>
        <w:numPr>
          <w:ilvl w:val="7"/>
          <w:numId w:val="5"/>
        </w:numPr>
        <w:jc w:val="both"/>
        <w:rPr>
          <w:rFonts w:ascii="Sylfaen" w:hAnsi="Sylfaen"/>
          <w:sz w:val="24"/>
          <w:szCs w:val="24"/>
        </w:rPr>
      </w:pPr>
      <w:r w:rsidRPr="00A33BCA">
        <w:rPr>
          <w:rFonts w:ascii="Sylfaen" w:hAnsi="Sylfaen"/>
          <w:sz w:val="24"/>
          <w:szCs w:val="24"/>
        </w:rPr>
        <w:t>Działanie 2: umieszczenie oznakowania w postaci trwałych naklejek na każdym zakupionym środku, urządzeniu i sprzęcie;</w:t>
      </w:r>
    </w:p>
    <w:p w14:paraId="76B44795" w14:textId="34287D75" w:rsidR="007B2097" w:rsidRPr="00DC467B" w:rsidRDefault="00A24D72" w:rsidP="00DC467B">
      <w:pPr>
        <w:pStyle w:val="Akapitzlist"/>
        <w:numPr>
          <w:ilvl w:val="7"/>
          <w:numId w:val="5"/>
        </w:numPr>
        <w:jc w:val="both"/>
        <w:rPr>
          <w:rFonts w:ascii="Sylfaen" w:hAnsi="Sylfaen"/>
          <w:sz w:val="24"/>
          <w:szCs w:val="24"/>
        </w:rPr>
      </w:pPr>
      <w:r w:rsidRPr="00A33BCA">
        <w:rPr>
          <w:rFonts w:ascii="Sylfaen" w:hAnsi="Sylfaen"/>
          <w:sz w:val="24"/>
          <w:szCs w:val="24"/>
        </w:rPr>
        <w:t xml:space="preserve">Działanie 3: w miejscu realizacji Projektu, w sposób wyraźnie widoczny dla społeczeństwa umieszczenie trwałej tablicy informacyjnej podkreślającej fakt </w:t>
      </w:r>
    </w:p>
    <w:p w14:paraId="48AAD683" w14:textId="55A6AFD4" w:rsidR="00A24D72" w:rsidRPr="00A33BCA" w:rsidRDefault="00A24D72" w:rsidP="00A24D72">
      <w:pPr>
        <w:pStyle w:val="Akapitzlist"/>
        <w:numPr>
          <w:ilvl w:val="7"/>
          <w:numId w:val="5"/>
        </w:numPr>
        <w:jc w:val="both"/>
        <w:rPr>
          <w:rFonts w:ascii="Sylfaen" w:hAnsi="Sylfaen"/>
          <w:sz w:val="24"/>
          <w:szCs w:val="24"/>
        </w:rPr>
      </w:pPr>
      <w:r w:rsidRPr="00A33BCA">
        <w:rPr>
          <w:rFonts w:ascii="Sylfaen" w:hAnsi="Sylfaen"/>
          <w:sz w:val="24"/>
          <w:szCs w:val="24"/>
        </w:rPr>
        <w:t>otrzymania dofinansowania z UE zgodnie z Księgą Tożsamości Wizualnej marki Fundusze Europejskie 2021-2027;</w:t>
      </w:r>
    </w:p>
    <w:p w14:paraId="65B3DF45" w14:textId="61D552CC" w:rsidR="00D07759" w:rsidRPr="007B2097" w:rsidRDefault="00A24D72" w:rsidP="00AF6743">
      <w:pPr>
        <w:pStyle w:val="Akapitzlist"/>
        <w:numPr>
          <w:ilvl w:val="7"/>
          <w:numId w:val="5"/>
        </w:numPr>
        <w:jc w:val="both"/>
        <w:rPr>
          <w:rFonts w:ascii="Sylfaen" w:hAnsi="Sylfaen"/>
          <w:sz w:val="24"/>
          <w:szCs w:val="24"/>
        </w:rPr>
      </w:pPr>
      <w:r w:rsidRPr="00A33BCA">
        <w:rPr>
          <w:rFonts w:ascii="Sylfaen" w:hAnsi="Sylfaen"/>
          <w:sz w:val="24"/>
          <w:szCs w:val="24"/>
        </w:rPr>
        <w:t>Działanie 4: umieszczenie krótkiego opisu Projektu na stronie internetowej Beneficjenta;</w:t>
      </w:r>
    </w:p>
    <w:p w14:paraId="22C4662F" w14:textId="77777777" w:rsidR="00A24D72" w:rsidRDefault="00A24D72" w:rsidP="00A24D72">
      <w:pPr>
        <w:pStyle w:val="Akapitzlist"/>
        <w:numPr>
          <w:ilvl w:val="7"/>
          <w:numId w:val="5"/>
        </w:numPr>
        <w:jc w:val="both"/>
        <w:rPr>
          <w:rFonts w:ascii="Sylfaen" w:hAnsi="Sylfaen"/>
          <w:sz w:val="24"/>
          <w:szCs w:val="24"/>
        </w:rPr>
      </w:pPr>
      <w:r w:rsidRPr="00A33BCA">
        <w:rPr>
          <w:rFonts w:ascii="Sylfaen" w:hAnsi="Sylfaen"/>
          <w:sz w:val="24"/>
          <w:szCs w:val="24"/>
        </w:rPr>
        <w:t>Działanie 5: zorganizowanie wydarzenia na zakończenie realizacji promującego projekt w formie otwartego spotkania z prezentacją osiągnięć.</w:t>
      </w:r>
    </w:p>
    <w:p w14:paraId="1B919BA5" w14:textId="77777777" w:rsidR="000D7990" w:rsidRPr="000D7990" w:rsidRDefault="000D7990" w:rsidP="000D7990">
      <w:pPr>
        <w:jc w:val="both"/>
        <w:rPr>
          <w:rFonts w:ascii="Sylfaen" w:hAnsi="Sylfaen"/>
          <w:sz w:val="24"/>
          <w:szCs w:val="24"/>
        </w:rPr>
      </w:pPr>
    </w:p>
    <w:p w14:paraId="6D35DF84" w14:textId="77777777" w:rsidR="007B2097" w:rsidRDefault="00A24D72" w:rsidP="00A24D72">
      <w:pPr>
        <w:pStyle w:val="Akapitzlist"/>
        <w:numPr>
          <w:ilvl w:val="0"/>
          <w:numId w:val="5"/>
        </w:numPr>
        <w:jc w:val="both"/>
        <w:rPr>
          <w:rFonts w:ascii="Sylfaen" w:hAnsi="Sylfaen"/>
          <w:sz w:val="24"/>
          <w:szCs w:val="24"/>
        </w:rPr>
      </w:pPr>
      <w:r w:rsidRPr="00A33BCA">
        <w:rPr>
          <w:rFonts w:ascii="Sylfaen" w:hAnsi="Sylfaen"/>
          <w:sz w:val="24"/>
          <w:szCs w:val="24"/>
        </w:rPr>
        <w:t>Niewykonanie wskaźników Projektu,</w:t>
      </w:r>
      <w:r w:rsidR="0048694E">
        <w:rPr>
          <w:rFonts w:ascii="Sylfaen" w:hAnsi="Sylfaen"/>
          <w:sz w:val="24"/>
          <w:szCs w:val="24"/>
        </w:rPr>
        <w:t xml:space="preserve"> nieprawidłowości w jego </w:t>
      </w:r>
      <w:r w:rsidR="000D7990">
        <w:rPr>
          <w:rFonts w:ascii="Sylfaen" w:hAnsi="Sylfaen"/>
          <w:sz w:val="24"/>
          <w:szCs w:val="24"/>
        </w:rPr>
        <w:t>realizacji w tym niewykonanie obowiązków</w:t>
      </w:r>
      <w:r w:rsidRPr="00A33BCA">
        <w:rPr>
          <w:rFonts w:ascii="Sylfaen" w:hAnsi="Sylfaen"/>
          <w:sz w:val="24"/>
          <w:szCs w:val="24"/>
        </w:rPr>
        <w:t xml:space="preserve"> rozumiane jako nieosiągnięcie lub niezachowanie, może stanowić przesłankę do stwierdzenia nieprawidłowości oraz skutkować nałożeniem korekty finansowej. Wykonawca jest solidarnie odpowiedzialny za  obowiązek uiszczenia kary </w:t>
      </w:r>
      <w:r w:rsidR="002A5D44">
        <w:rPr>
          <w:rFonts w:ascii="Sylfaen" w:hAnsi="Sylfaen"/>
          <w:sz w:val="24"/>
          <w:szCs w:val="24"/>
        </w:rPr>
        <w:t xml:space="preserve">naliczonej </w:t>
      </w:r>
      <w:r w:rsidRPr="00A33BCA">
        <w:rPr>
          <w:rFonts w:ascii="Sylfaen" w:hAnsi="Sylfaen"/>
          <w:sz w:val="24"/>
          <w:szCs w:val="24"/>
        </w:rPr>
        <w:t xml:space="preserve">przez IW,  jeżeli powód jej nałożenia wynika z jego  działań </w:t>
      </w:r>
    </w:p>
    <w:p w14:paraId="6390DA2F" w14:textId="46CCC9BB" w:rsidR="00A24D72" w:rsidRPr="007B2097" w:rsidRDefault="00A24D72" w:rsidP="007B2097">
      <w:pPr>
        <w:pStyle w:val="Akapitzlist"/>
        <w:ind w:left="360"/>
        <w:jc w:val="both"/>
        <w:rPr>
          <w:rFonts w:ascii="Sylfaen" w:hAnsi="Sylfaen"/>
          <w:sz w:val="24"/>
          <w:szCs w:val="24"/>
        </w:rPr>
      </w:pPr>
      <w:r w:rsidRPr="007B2097">
        <w:rPr>
          <w:rFonts w:ascii="Sylfaen" w:hAnsi="Sylfaen"/>
          <w:sz w:val="24"/>
          <w:szCs w:val="24"/>
        </w:rPr>
        <w:t>lub ich brak</w:t>
      </w:r>
      <w:r w:rsidR="00FF1936" w:rsidRPr="007B2097">
        <w:rPr>
          <w:rFonts w:ascii="Sylfaen" w:hAnsi="Sylfaen"/>
          <w:sz w:val="24"/>
          <w:szCs w:val="24"/>
        </w:rPr>
        <w:t>u</w:t>
      </w:r>
      <w:r w:rsidRPr="007B2097">
        <w:rPr>
          <w:rFonts w:ascii="Sylfaen" w:hAnsi="Sylfaen"/>
          <w:sz w:val="24"/>
          <w:szCs w:val="24"/>
        </w:rPr>
        <w:t>.</w:t>
      </w:r>
    </w:p>
    <w:p w14:paraId="544F37DF" w14:textId="73E7FFF2" w:rsidR="00583AA3" w:rsidRDefault="00A24D72" w:rsidP="00583AA3">
      <w:pPr>
        <w:pStyle w:val="Akapitzlist"/>
        <w:numPr>
          <w:ilvl w:val="0"/>
          <w:numId w:val="5"/>
        </w:numPr>
        <w:jc w:val="both"/>
        <w:rPr>
          <w:rFonts w:ascii="Sylfaen" w:hAnsi="Sylfaen"/>
          <w:b/>
          <w:bCs/>
          <w:sz w:val="24"/>
          <w:szCs w:val="24"/>
        </w:rPr>
      </w:pPr>
      <w:r w:rsidRPr="00FF1936">
        <w:rPr>
          <w:rFonts w:ascii="Sylfaen" w:hAnsi="Sylfaen"/>
          <w:b/>
          <w:bCs/>
          <w:sz w:val="24"/>
          <w:szCs w:val="24"/>
        </w:rPr>
        <w:t xml:space="preserve">Do zakresu obowiązków Wykonawcy </w:t>
      </w:r>
      <w:r w:rsidR="007B2097">
        <w:rPr>
          <w:rFonts w:ascii="Sylfaen" w:hAnsi="Sylfaen"/>
          <w:b/>
          <w:bCs/>
          <w:sz w:val="24"/>
          <w:szCs w:val="24"/>
        </w:rPr>
        <w:t>należy</w:t>
      </w:r>
      <w:r w:rsidRPr="00FF1936">
        <w:rPr>
          <w:rFonts w:ascii="Sylfaen" w:hAnsi="Sylfaen"/>
          <w:b/>
          <w:bCs/>
          <w:sz w:val="24"/>
          <w:szCs w:val="24"/>
        </w:rPr>
        <w:t xml:space="preserve"> </w:t>
      </w:r>
      <w:r w:rsidR="008F43A0">
        <w:rPr>
          <w:rFonts w:ascii="Sylfaen" w:hAnsi="Sylfaen"/>
          <w:b/>
          <w:bCs/>
          <w:sz w:val="24"/>
          <w:szCs w:val="24"/>
        </w:rPr>
        <w:t xml:space="preserve">pełnienie funkcji Inżyniera Kontraktu wraz z Nadzorem Inwestorskim </w:t>
      </w:r>
      <w:r w:rsidRPr="00FF1936">
        <w:rPr>
          <w:rFonts w:ascii="Sylfaen" w:hAnsi="Sylfaen"/>
          <w:b/>
          <w:bCs/>
          <w:sz w:val="24"/>
          <w:szCs w:val="24"/>
        </w:rPr>
        <w:t xml:space="preserve">realizowanym </w:t>
      </w:r>
      <w:r w:rsidR="00583AA3">
        <w:rPr>
          <w:rFonts w:ascii="Sylfaen" w:hAnsi="Sylfaen"/>
          <w:b/>
          <w:bCs/>
          <w:sz w:val="24"/>
          <w:szCs w:val="24"/>
        </w:rPr>
        <w:t xml:space="preserve"> dla </w:t>
      </w:r>
      <w:r w:rsidR="00583AA3" w:rsidRPr="00583AA3">
        <w:rPr>
          <w:rFonts w:ascii="Sylfaen" w:hAnsi="Sylfaen"/>
          <w:b/>
          <w:bCs/>
          <w:sz w:val="24"/>
          <w:szCs w:val="24"/>
        </w:rPr>
        <w:t>wymian</w:t>
      </w:r>
      <w:r w:rsidR="00136687">
        <w:rPr>
          <w:rFonts w:ascii="Sylfaen" w:hAnsi="Sylfaen"/>
          <w:b/>
          <w:bCs/>
          <w:sz w:val="24"/>
          <w:szCs w:val="24"/>
        </w:rPr>
        <w:t>y</w:t>
      </w:r>
      <w:r w:rsidR="00583AA3" w:rsidRPr="00583AA3">
        <w:rPr>
          <w:rFonts w:ascii="Sylfaen" w:hAnsi="Sylfaen"/>
          <w:b/>
          <w:bCs/>
          <w:sz w:val="24"/>
          <w:szCs w:val="24"/>
        </w:rPr>
        <w:t xml:space="preserve"> odcinków sieci ciepłowniczej starej kanałowej na nową preizolowaną o łącznej długości 5</w:t>
      </w:r>
      <w:r w:rsidR="0018256A">
        <w:rPr>
          <w:rFonts w:ascii="Sylfaen" w:hAnsi="Sylfaen"/>
          <w:b/>
          <w:bCs/>
          <w:sz w:val="24"/>
          <w:szCs w:val="24"/>
        </w:rPr>
        <w:t> 395,80</w:t>
      </w:r>
      <w:r w:rsidR="00583AA3" w:rsidRPr="00583AA3">
        <w:rPr>
          <w:rFonts w:ascii="Sylfaen" w:hAnsi="Sylfaen"/>
          <w:b/>
          <w:bCs/>
          <w:sz w:val="24"/>
          <w:szCs w:val="24"/>
        </w:rPr>
        <w:t xml:space="preserve"> mb wraz z likwidacją dwóch starych węzłów grupowych i budową 18 nowych węzłów indywidualnych</w:t>
      </w:r>
      <w:r w:rsidR="00136687">
        <w:rPr>
          <w:rFonts w:ascii="Sylfaen" w:hAnsi="Sylfaen"/>
          <w:b/>
          <w:bCs/>
          <w:sz w:val="24"/>
          <w:szCs w:val="24"/>
        </w:rPr>
        <w:t xml:space="preserve"> w następujących</w:t>
      </w:r>
      <w:r w:rsidR="00583AA3" w:rsidRPr="00583AA3">
        <w:rPr>
          <w:rFonts w:ascii="Sylfaen" w:hAnsi="Sylfaen"/>
          <w:b/>
          <w:bCs/>
          <w:sz w:val="24"/>
          <w:szCs w:val="24"/>
        </w:rPr>
        <w:t xml:space="preserve"> p</w:t>
      </w:r>
      <w:r w:rsidR="00136687">
        <w:rPr>
          <w:rFonts w:ascii="Sylfaen" w:hAnsi="Sylfaen"/>
          <w:b/>
          <w:bCs/>
          <w:sz w:val="24"/>
          <w:szCs w:val="24"/>
        </w:rPr>
        <w:t xml:space="preserve">ięciu </w:t>
      </w:r>
      <w:r w:rsidR="00583AA3" w:rsidRPr="00583AA3">
        <w:rPr>
          <w:rFonts w:ascii="Sylfaen" w:hAnsi="Sylfaen"/>
          <w:b/>
          <w:bCs/>
          <w:sz w:val="24"/>
          <w:szCs w:val="24"/>
        </w:rPr>
        <w:t xml:space="preserve"> adres</w:t>
      </w:r>
      <w:r w:rsidR="00136687">
        <w:rPr>
          <w:rFonts w:ascii="Sylfaen" w:hAnsi="Sylfaen"/>
          <w:b/>
          <w:bCs/>
          <w:sz w:val="24"/>
          <w:szCs w:val="24"/>
        </w:rPr>
        <w:t>ach</w:t>
      </w:r>
      <w:r w:rsidR="00583AA3" w:rsidRPr="00583AA3">
        <w:rPr>
          <w:rFonts w:ascii="Sylfaen" w:hAnsi="Sylfaen"/>
          <w:b/>
          <w:bCs/>
          <w:sz w:val="24"/>
          <w:szCs w:val="24"/>
        </w:rPr>
        <w:t xml:space="preserve"> miasta: </w:t>
      </w:r>
      <w:r w:rsidR="00A64783">
        <w:rPr>
          <w:rFonts w:ascii="Sylfaen" w:hAnsi="Sylfaen"/>
          <w:b/>
          <w:bCs/>
          <w:sz w:val="24"/>
          <w:szCs w:val="24"/>
        </w:rPr>
        <w:t xml:space="preserve"> </w:t>
      </w:r>
    </w:p>
    <w:p w14:paraId="677CA9D8" w14:textId="77777777" w:rsidR="00136687" w:rsidRDefault="00136687" w:rsidP="00136687">
      <w:pPr>
        <w:pStyle w:val="Akapitzlist"/>
        <w:ind w:left="360"/>
        <w:jc w:val="both"/>
        <w:rPr>
          <w:rFonts w:ascii="Sylfaen" w:hAnsi="Sylfaen"/>
          <w:sz w:val="24"/>
          <w:szCs w:val="24"/>
        </w:rPr>
      </w:pPr>
    </w:p>
    <w:p w14:paraId="571E7CCA" w14:textId="77777777" w:rsidR="00055E5A" w:rsidRDefault="00055E5A" w:rsidP="00136687">
      <w:pPr>
        <w:pStyle w:val="Akapitzlist"/>
        <w:ind w:left="360"/>
        <w:jc w:val="both"/>
        <w:rPr>
          <w:rFonts w:ascii="Sylfaen" w:hAnsi="Sylfaen"/>
          <w:sz w:val="24"/>
          <w:szCs w:val="24"/>
        </w:rPr>
      </w:pPr>
    </w:p>
    <w:p w14:paraId="6A25647D" w14:textId="77777777" w:rsidR="00A64783" w:rsidRPr="00E12128" w:rsidRDefault="00A64783" w:rsidP="00A64783">
      <w:pPr>
        <w:jc w:val="both"/>
        <w:rPr>
          <w:b/>
          <w:bCs/>
          <w:sz w:val="24"/>
          <w:szCs w:val="24"/>
        </w:rPr>
      </w:pPr>
      <w:r w:rsidRPr="00E12128">
        <w:rPr>
          <w:b/>
          <w:bCs/>
          <w:sz w:val="24"/>
          <w:szCs w:val="24"/>
        </w:rPr>
        <w:t>a.</w:t>
      </w:r>
      <w:r>
        <w:rPr>
          <w:b/>
          <w:bCs/>
          <w:sz w:val="24"/>
          <w:szCs w:val="24"/>
        </w:rPr>
        <w:t xml:space="preserve"> </w:t>
      </w:r>
      <w:r w:rsidRPr="00E12128">
        <w:rPr>
          <w:b/>
          <w:bCs/>
          <w:sz w:val="24"/>
          <w:szCs w:val="24"/>
        </w:rPr>
        <w:t>Magistrala przy ul. rtm. W. Pileckiego w Bochni  o dł. 488,6 mb;</w:t>
      </w:r>
    </w:p>
    <w:p w14:paraId="378D0D24" w14:textId="77777777" w:rsidR="00A64783" w:rsidRPr="00E12128" w:rsidRDefault="00A64783" w:rsidP="00A64783">
      <w:pPr>
        <w:jc w:val="both"/>
        <w:rPr>
          <w:b/>
          <w:bCs/>
          <w:sz w:val="24"/>
          <w:szCs w:val="24"/>
        </w:rPr>
      </w:pPr>
    </w:p>
    <w:p w14:paraId="393DEFFA" w14:textId="77777777" w:rsidR="00A64783" w:rsidRPr="00E12128" w:rsidRDefault="00A64783" w:rsidP="00A64783">
      <w:pPr>
        <w:jc w:val="both"/>
        <w:rPr>
          <w:b/>
          <w:bCs/>
          <w:sz w:val="24"/>
          <w:szCs w:val="24"/>
        </w:rPr>
      </w:pPr>
      <w:r w:rsidRPr="00E12128">
        <w:rPr>
          <w:b/>
          <w:bCs/>
          <w:sz w:val="24"/>
          <w:szCs w:val="24"/>
        </w:rPr>
        <w:t>2xDN300 1xDN300/500, 1xDN300/450 -78,1m (w terenie)+ 0,6m (w budynkach) -78,7m</w:t>
      </w:r>
    </w:p>
    <w:p w14:paraId="182C11C1" w14:textId="77777777" w:rsidR="00A64783" w:rsidRPr="00E12128" w:rsidRDefault="00A64783" w:rsidP="00A64783">
      <w:pPr>
        <w:jc w:val="both"/>
        <w:rPr>
          <w:b/>
          <w:bCs/>
          <w:sz w:val="24"/>
          <w:szCs w:val="24"/>
        </w:rPr>
      </w:pPr>
      <w:r w:rsidRPr="00E12128">
        <w:rPr>
          <w:b/>
          <w:bCs/>
          <w:sz w:val="24"/>
          <w:szCs w:val="24"/>
        </w:rPr>
        <w:lastRenderedPageBreak/>
        <w:t>2xDN250 1xDN250/450, 1xDN250/400 - 252,0m (w terenie) +11,6m (w budynkach) -263,6m</w:t>
      </w:r>
    </w:p>
    <w:p w14:paraId="6DB1DAF9" w14:textId="77777777" w:rsidR="00A64783" w:rsidRPr="00E12128" w:rsidRDefault="00A64783" w:rsidP="00A64783">
      <w:pPr>
        <w:jc w:val="both"/>
        <w:rPr>
          <w:b/>
          <w:bCs/>
          <w:sz w:val="24"/>
          <w:szCs w:val="24"/>
        </w:rPr>
      </w:pPr>
      <w:r w:rsidRPr="00E12128">
        <w:rPr>
          <w:b/>
          <w:bCs/>
          <w:sz w:val="24"/>
          <w:szCs w:val="24"/>
        </w:rPr>
        <w:t>2xDN200 1xDN200/355, 1xDN200/315 - 143,6m (w terenie) + 2,7m (w budynkach) - 146,3m-</w:t>
      </w:r>
    </w:p>
    <w:p w14:paraId="5B2A75B2" w14:textId="77777777" w:rsidR="00A64783" w:rsidRPr="00E12128" w:rsidRDefault="00A64783" w:rsidP="00A64783">
      <w:pPr>
        <w:jc w:val="both"/>
        <w:rPr>
          <w:b/>
          <w:bCs/>
          <w:sz w:val="24"/>
          <w:szCs w:val="24"/>
        </w:rPr>
      </w:pPr>
    </w:p>
    <w:p w14:paraId="06F21598" w14:textId="77777777" w:rsidR="00A64783" w:rsidRPr="00E12128" w:rsidRDefault="00A64783" w:rsidP="00A64783">
      <w:pPr>
        <w:jc w:val="both"/>
        <w:rPr>
          <w:b/>
          <w:bCs/>
          <w:sz w:val="24"/>
          <w:szCs w:val="24"/>
        </w:rPr>
      </w:pPr>
      <w:r w:rsidRPr="00E12128">
        <w:rPr>
          <w:b/>
          <w:bCs/>
          <w:sz w:val="24"/>
          <w:szCs w:val="24"/>
        </w:rPr>
        <w:t>b.</w:t>
      </w:r>
      <w:r>
        <w:rPr>
          <w:b/>
          <w:bCs/>
          <w:sz w:val="24"/>
          <w:szCs w:val="24"/>
        </w:rPr>
        <w:t xml:space="preserve"> </w:t>
      </w:r>
      <w:r w:rsidRPr="00E12128">
        <w:rPr>
          <w:b/>
          <w:bCs/>
          <w:sz w:val="24"/>
          <w:szCs w:val="24"/>
        </w:rPr>
        <w:t>Sieć na terenie Osiedla Niepodległości ulice: Legionów, Czumy, Jakubowskiego w  Bochni   o dł. 2 736,3 mb ;</w:t>
      </w:r>
    </w:p>
    <w:p w14:paraId="1033193A" w14:textId="77777777" w:rsidR="00A64783" w:rsidRPr="00E12128" w:rsidRDefault="00A64783" w:rsidP="00A64783">
      <w:pPr>
        <w:jc w:val="both"/>
        <w:rPr>
          <w:b/>
          <w:bCs/>
          <w:sz w:val="24"/>
          <w:szCs w:val="24"/>
        </w:rPr>
      </w:pPr>
    </w:p>
    <w:p w14:paraId="135B719B" w14:textId="77777777" w:rsidR="00A64783" w:rsidRPr="00E12128" w:rsidRDefault="00A64783" w:rsidP="00A64783">
      <w:pPr>
        <w:jc w:val="both"/>
        <w:rPr>
          <w:b/>
          <w:bCs/>
          <w:sz w:val="24"/>
          <w:szCs w:val="24"/>
        </w:rPr>
      </w:pPr>
      <w:r w:rsidRPr="00E12128">
        <w:rPr>
          <w:b/>
          <w:bCs/>
          <w:sz w:val="24"/>
          <w:szCs w:val="24"/>
        </w:rPr>
        <w:t>2xDN150 1xDN150/280, 1xDN150/250 - 275,4 m(w terenie) + 18,7m (w komorach) - 294,1m</w:t>
      </w:r>
    </w:p>
    <w:p w14:paraId="36220F3E" w14:textId="77777777" w:rsidR="00A64783" w:rsidRPr="00E12128" w:rsidRDefault="00A64783" w:rsidP="00A64783">
      <w:pPr>
        <w:jc w:val="both"/>
        <w:rPr>
          <w:b/>
          <w:bCs/>
          <w:sz w:val="24"/>
          <w:szCs w:val="24"/>
        </w:rPr>
      </w:pPr>
      <w:r w:rsidRPr="00E12128">
        <w:rPr>
          <w:b/>
          <w:bCs/>
          <w:sz w:val="24"/>
          <w:szCs w:val="24"/>
        </w:rPr>
        <w:t>2xDN125 1xDN125/250, 1xDN100/225 - 374,8 m(w terenie) + 14,5m (w komorach) - 389,3m</w:t>
      </w:r>
    </w:p>
    <w:p w14:paraId="53AF7F62" w14:textId="77777777" w:rsidR="00A64783" w:rsidRPr="00E12128" w:rsidRDefault="00A64783" w:rsidP="00A64783">
      <w:pPr>
        <w:jc w:val="both"/>
        <w:rPr>
          <w:b/>
          <w:bCs/>
          <w:sz w:val="24"/>
          <w:szCs w:val="24"/>
        </w:rPr>
      </w:pPr>
      <w:r w:rsidRPr="00E12128">
        <w:rPr>
          <w:b/>
          <w:bCs/>
          <w:sz w:val="24"/>
          <w:szCs w:val="24"/>
        </w:rPr>
        <w:t>2xDN100 1xDN100/225, 1xDN100/200 - 149,9 m(w terenie) + 13,8m (w komorach) - 163,7m</w:t>
      </w:r>
    </w:p>
    <w:p w14:paraId="0EB6C5D8" w14:textId="77777777" w:rsidR="00A64783" w:rsidRPr="00E12128" w:rsidRDefault="00A64783" w:rsidP="00A64783">
      <w:pPr>
        <w:jc w:val="both"/>
        <w:rPr>
          <w:b/>
          <w:bCs/>
          <w:sz w:val="24"/>
          <w:szCs w:val="24"/>
        </w:rPr>
      </w:pPr>
      <w:r w:rsidRPr="00E12128">
        <w:rPr>
          <w:b/>
          <w:bCs/>
          <w:sz w:val="24"/>
          <w:szCs w:val="24"/>
        </w:rPr>
        <w:t>2xDN80 1xDN80/180, 1xDN80/160 - 504,7m(w terenie) + 28,2m (w komorach) - 532,9m</w:t>
      </w:r>
    </w:p>
    <w:p w14:paraId="14D0B0E2" w14:textId="77777777" w:rsidR="00A64783" w:rsidRPr="00E12128" w:rsidRDefault="00A64783" w:rsidP="00A64783">
      <w:pPr>
        <w:jc w:val="both"/>
        <w:rPr>
          <w:b/>
          <w:bCs/>
          <w:sz w:val="24"/>
          <w:szCs w:val="24"/>
        </w:rPr>
      </w:pPr>
      <w:r w:rsidRPr="00E12128">
        <w:rPr>
          <w:b/>
          <w:bCs/>
          <w:sz w:val="24"/>
          <w:szCs w:val="24"/>
        </w:rPr>
        <w:t>2xDN65 1xDN65/160, 1xDN65/140 - 280,6 m(w terenie) + 8,0 m (w komorach)+0,9m (w budynkach) - 289,5m</w:t>
      </w:r>
    </w:p>
    <w:p w14:paraId="251E9789" w14:textId="77777777" w:rsidR="00A64783" w:rsidRPr="00E12128" w:rsidRDefault="00A64783" w:rsidP="00A64783">
      <w:pPr>
        <w:jc w:val="both"/>
        <w:rPr>
          <w:b/>
          <w:bCs/>
          <w:sz w:val="24"/>
          <w:szCs w:val="24"/>
        </w:rPr>
      </w:pPr>
      <w:r w:rsidRPr="00E12128">
        <w:rPr>
          <w:b/>
          <w:bCs/>
          <w:sz w:val="24"/>
          <w:szCs w:val="24"/>
        </w:rPr>
        <w:t>2XDN50 1xDN50/140, 1xDN50/125 – 288,4 m (w terenie) + 8,3m (w komorach) +4,3m (w budynkach) – 300,9 m</w:t>
      </w:r>
    </w:p>
    <w:p w14:paraId="21A8168C" w14:textId="77777777" w:rsidR="00A64783" w:rsidRPr="00E12128" w:rsidRDefault="00A64783" w:rsidP="00A64783">
      <w:pPr>
        <w:jc w:val="both"/>
        <w:rPr>
          <w:b/>
          <w:bCs/>
          <w:sz w:val="24"/>
          <w:szCs w:val="24"/>
        </w:rPr>
      </w:pPr>
      <w:r w:rsidRPr="00E12128">
        <w:rPr>
          <w:b/>
          <w:bCs/>
          <w:sz w:val="24"/>
          <w:szCs w:val="24"/>
        </w:rPr>
        <w:t>2XDN40 1xDN40/125, 1xDN40/110 - 328,5 m(w terenie) + 20,2m (w komorach) +10,2m (w budynkach) - 360,2m</w:t>
      </w:r>
    </w:p>
    <w:p w14:paraId="4875C00B" w14:textId="77777777" w:rsidR="00A64783" w:rsidRPr="00E12128" w:rsidRDefault="00A64783" w:rsidP="00A64783">
      <w:pPr>
        <w:jc w:val="both"/>
        <w:rPr>
          <w:b/>
          <w:bCs/>
          <w:sz w:val="24"/>
          <w:szCs w:val="24"/>
        </w:rPr>
      </w:pPr>
      <w:r w:rsidRPr="00E12128">
        <w:rPr>
          <w:b/>
          <w:bCs/>
          <w:sz w:val="24"/>
          <w:szCs w:val="24"/>
        </w:rPr>
        <w:t>2XDN32 1xDN32/125, 1xDN32/110 - 365,2 m(w terenie) + 23,5m (w komorach) +17,0m (w budynkach) - 405,7m</w:t>
      </w:r>
    </w:p>
    <w:p w14:paraId="68552EE6" w14:textId="77777777" w:rsidR="00A64783" w:rsidRPr="00E12128" w:rsidRDefault="00A64783" w:rsidP="00A64783">
      <w:pPr>
        <w:jc w:val="both"/>
        <w:rPr>
          <w:b/>
          <w:bCs/>
          <w:sz w:val="24"/>
          <w:szCs w:val="24"/>
        </w:rPr>
      </w:pPr>
    </w:p>
    <w:p w14:paraId="26F523A5" w14:textId="77777777" w:rsidR="00A64783" w:rsidRPr="00E12128" w:rsidRDefault="00A64783" w:rsidP="00A64783">
      <w:pPr>
        <w:jc w:val="both"/>
        <w:rPr>
          <w:b/>
          <w:bCs/>
          <w:sz w:val="24"/>
          <w:szCs w:val="24"/>
        </w:rPr>
      </w:pPr>
    </w:p>
    <w:p w14:paraId="25652E9C" w14:textId="77777777" w:rsidR="00A64783" w:rsidRPr="00E12128" w:rsidRDefault="00A64783" w:rsidP="00A64783">
      <w:pPr>
        <w:jc w:val="both"/>
        <w:rPr>
          <w:b/>
          <w:bCs/>
          <w:sz w:val="24"/>
          <w:szCs w:val="24"/>
        </w:rPr>
      </w:pPr>
      <w:r w:rsidRPr="00E12128">
        <w:rPr>
          <w:b/>
          <w:bCs/>
          <w:sz w:val="24"/>
          <w:szCs w:val="24"/>
        </w:rPr>
        <w:t>c.</w:t>
      </w:r>
      <w:r>
        <w:rPr>
          <w:b/>
          <w:bCs/>
          <w:sz w:val="24"/>
          <w:szCs w:val="24"/>
        </w:rPr>
        <w:t xml:space="preserve"> </w:t>
      </w:r>
      <w:r w:rsidRPr="00E12128">
        <w:rPr>
          <w:b/>
          <w:bCs/>
          <w:sz w:val="24"/>
          <w:szCs w:val="24"/>
        </w:rPr>
        <w:t>Sieć na terenie Osiedla Windakiewicza w rejonie ulic Legionów Polskich i Edwarda Windakiewicza w Bochni  o dł. 952,3 mb</w:t>
      </w:r>
    </w:p>
    <w:p w14:paraId="35B9DCF5" w14:textId="77777777" w:rsidR="00A64783" w:rsidRPr="00E12128" w:rsidRDefault="00A64783" w:rsidP="00A64783">
      <w:pPr>
        <w:jc w:val="both"/>
        <w:rPr>
          <w:b/>
          <w:bCs/>
          <w:sz w:val="24"/>
          <w:szCs w:val="24"/>
        </w:rPr>
      </w:pPr>
    </w:p>
    <w:p w14:paraId="365E6504" w14:textId="77777777" w:rsidR="00A64783" w:rsidRPr="00E12128" w:rsidRDefault="00A64783" w:rsidP="00A64783">
      <w:pPr>
        <w:jc w:val="both"/>
        <w:rPr>
          <w:b/>
          <w:bCs/>
          <w:sz w:val="24"/>
          <w:szCs w:val="24"/>
        </w:rPr>
      </w:pPr>
    </w:p>
    <w:p w14:paraId="5E562544" w14:textId="77777777" w:rsidR="00A64783" w:rsidRPr="00E12128" w:rsidRDefault="00A64783" w:rsidP="00A64783">
      <w:pPr>
        <w:jc w:val="both"/>
        <w:rPr>
          <w:b/>
          <w:bCs/>
          <w:sz w:val="24"/>
          <w:szCs w:val="24"/>
        </w:rPr>
      </w:pPr>
      <w:r w:rsidRPr="00E12128">
        <w:rPr>
          <w:b/>
          <w:bCs/>
          <w:sz w:val="24"/>
          <w:szCs w:val="24"/>
        </w:rPr>
        <w:t>2xDN80 1xDN80/180, 1xDN80/160 - 270,9m (w terenie) + 45,3m(w budynkach) -316,2m</w:t>
      </w:r>
    </w:p>
    <w:p w14:paraId="29E0813D" w14:textId="77777777" w:rsidR="00A64783" w:rsidRPr="00E12128" w:rsidRDefault="00A64783" w:rsidP="00A64783">
      <w:pPr>
        <w:jc w:val="both"/>
        <w:rPr>
          <w:b/>
          <w:bCs/>
          <w:sz w:val="24"/>
          <w:szCs w:val="24"/>
        </w:rPr>
      </w:pPr>
      <w:r w:rsidRPr="00E12128">
        <w:rPr>
          <w:b/>
          <w:bCs/>
          <w:sz w:val="24"/>
          <w:szCs w:val="24"/>
        </w:rPr>
        <w:t>2xDN65 1xDN65/160, 1xDN65/140 - 203,7m(w terenie) +8,4m (w budynkach)- 212,1m</w:t>
      </w:r>
    </w:p>
    <w:p w14:paraId="24CACB57" w14:textId="77777777" w:rsidR="00A64783" w:rsidRPr="00E12128" w:rsidRDefault="00A64783" w:rsidP="00A64783">
      <w:pPr>
        <w:jc w:val="both"/>
        <w:rPr>
          <w:b/>
          <w:bCs/>
          <w:sz w:val="24"/>
          <w:szCs w:val="24"/>
        </w:rPr>
      </w:pPr>
      <w:r w:rsidRPr="00E12128">
        <w:rPr>
          <w:b/>
          <w:bCs/>
          <w:sz w:val="24"/>
          <w:szCs w:val="24"/>
        </w:rPr>
        <w:t>2XDN50 1xDN50/140, 1xDN50/125 -180,5m(w terenie) + 45,2m (w budynkach) -225,7m</w:t>
      </w:r>
    </w:p>
    <w:p w14:paraId="12E79BB4" w14:textId="77777777" w:rsidR="00A64783" w:rsidRPr="00E12128" w:rsidRDefault="00A64783" w:rsidP="00A64783">
      <w:pPr>
        <w:jc w:val="both"/>
        <w:rPr>
          <w:b/>
          <w:bCs/>
          <w:sz w:val="24"/>
          <w:szCs w:val="24"/>
        </w:rPr>
      </w:pPr>
      <w:r w:rsidRPr="00E12128">
        <w:rPr>
          <w:b/>
          <w:bCs/>
          <w:sz w:val="24"/>
          <w:szCs w:val="24"/>
        </w:rPr>
        <w:t>2XDN40 1xDN40/125, 1xDN40/110 -91,2m (w terenie) + 7,4m (w budynkach)- 98,6m</w:t>
      </w:r>
    </w:p>
    <w:p w14:paraId="5A4D0CB9" w14:textId="77777777" w:rsidR="00A64783" w:rsidRPr="00E12128" w:rsidRDefault="00A64783" w:rsidP="00A64783">
      <w:pPr>
        <w:jc w:val="both"/>
        <w:rPr>
          <w:b/>
          <w:bCs/>
          <w:sz w:val="24"/>
          <w:szCs w:val="24"/>
        </w:rPr>
      </w:pPr>
      <w:r w:rsidRPr="00E12128">
        <w:rPr>
          <w:b/>
          <w:bCs/>
          <w:sz w:val="24"/>
          <w:szCs w:val="24"/>
        </w:rPr>
        <w:t>2XDN32 1xDN32/125, 1xDN32/110 - 55,7m (w terenie) + 11,4m (w budynkach)- 67,1m</w:t>
      </w:r>
    </w:p>
    <w:p w14:paraId="58EE0839" w14:textId="77777777" w:rsidR="00A64783" w:rsidRPr="00E12128" w:rsidRDefault="00A64783" w:rsidP="00A64783">
      <w:pPr>
        <w:jc w:val="both"/>
        <w:rPr>
          <w:b/>
          <w:bCs/>
          <w:sz w:val="24"/>
          <w:szCs w:val="24"/>
        </w:rPr>
      </w:pPr>
      <w:r w:rsidRPr="00E12128">
        <w:rPr>
          <w:b/>
          <w:bCs/>
          <w:sz w:val="24"/>
          <w:szCs w:val="24"/>
        </w:rPr>
        <w:t>2xDN25 1xDN25/110, 1xDN25/90 - 28,8m (w terenie) + 3,8m (w budynkach) - 32,6m</w:t>
      </w:r>
    </w:p>
    <w:p w14:paraId="3EBE4594" w14:textId="77777777" w:rsidR="00A64783" w:rsidRPr="00E12128" w:rsidRDefault="00A64783" w:rsidP="00A64783">
      <w:pPr>
        <w:jc w:val="both"/>
        <w:rPr>
          <w:b/>
          <w:bCs/>
          <w:sz w:val="24"/>
          <w:szCs w:val="24"/>
        </w:rPr>
      </w:pPr>
    </w:p>
    <w:p w14:paraId="2480148F" w14:textId="77777777" w:rsidR="00A64783" w:rsidRPr="00E12128" w:rsidRDefault="00A64783" w:rsidP="00A64783">
      <w:pPr>
        <w:jc w:val="both"/>
        <w:rPr>
          <w:b/>
          <w:bCs/>
          <w:sz w:val="24"/>
          <w:szCs w:val="24"/>
        </w:rPr>
      </w:pPr>
    </w:p>
    <w:p w14:paraId="60A18AF6" w14:textId="77777777" w:rsidR="00A64783" w:rsidRPr="00E12128" w:rsidRDefault="00A64783" w:rsidP="00A64783">
      <w:pPr>
        <w:jc w:val="both"/>
        <w:rPr>
          <w:b/>
          <w:bCs/>
          <w:sz w:val="24"/>
          <w:szCs w:val="24"/>
        </w:rPr>
      </w:pPr>
    </w:p>
    <w:p w14:paraId="305CF77B" w14:textId="77777777" w:rsidR="00A64783" w:rsidRPr="00E12128" w:rsidRDefault="00A64783" w:rsidP="00A64783">
      <w:pPr>
        <w:jc w:val="both"/>
        <w:rPr>
          <w:b/>
          <w:bCs/>
          <w:sz w:val="24"/>
          <w:szCs w:val="24"/>
        </w:rPr>
      </w:pPr>
      <w:r w:rsidRPr="00E12128">
        <w:rPr>
          <w:b/>
          <w:bCs/>
          <w:sz w:val="24"/>
          <w:szCs w:val="24"/>
        </w:rPr>
        <w:t>d.</w:t>
      </w:r>
      <w:r>
        <w:rPr>
          <w:b/>
          <w:bCs/>
          <w:sz w:val="24"/>
          <w:szCs w:val="24"/>
        </w:rPr>
        <w:t xml:space="preserve"> </w:t>
      </w:r>
      <w:r w:rsidRPr="00E12128">
        <w:rPr>
          <w:b/>
          <w:bCs/>
          <w:sz w:val="24"/>
          <w:szCs w:val="24"/>
        </w:rPr>
        <w:t>Sieć  w rejonie ulic Świętego Marka i Kazimierza Wielkiego  o dł. 154 mb</w:t>
      </w:r>
    </w:p>
    <w:p w14:paraId="798EE3AD" w14:textId="77777777" w:rsidR="00A64783" w:rsidRPr="00E12128" w:rsidRDefault="00A64783" w:rsidP="00A64783">
      <w:pPr>
        <w:jc w:val="both"/>
        <w:rPr>
          <w:b/>
          <w:bCs/>
          <w:sz w:val="24"/>
          <w:szCs w:val="24"/>
        </w:rPr>
      </w:pPr>
    </w:p>
    <w:p w14:paraId="79C15450" w14:textId="77777777" w:rsidR="00A64783" w:rsidRPr="00E12128" w:rsidRDefault="00A64783" w:rsidP="00A64783">
      <w:pPr>
        <w:jc w:val="both"/>
        <w:rPr>
          <w:b/>
          <w:bCs/>
          <w:sz w:val="24"/>
          <w:szCs w:val="24"/>
        </w:rPr>
      </w:pPr>
      <w:r w:rsidRPr="00E12128">
        <w:rPr>
          <w:b/>
          <w:bCs/>
          <w:sz w:val="24"/>
          <w:szCs w:val="24"/>
        </w:rPr>
        <w:t>2xDN50 1xDN50/140, 1xDN50/125 - 23,6m</w:t>
      </w:r>
    </w:p>
    <w:p w14:paraId="08CC73A2" w14:textId="77777777" w:rsidR="00A64783" w:rsidRPr="00E12128" w:rsidRDefault="00A64783" w:rsidP="00A64783">
      <w:pPr>
        <w:jc w:val="both"/>
        <w:rPr>
          <w:b/>
          <w:bCs/>
          <w:sz w:val="24"/>
          <w:szCs w:val="24"/>
        </w:rPr>
      </w:pPr>
      <w:r w:rsidRPr="00E12128">
        <w:rPr>
          <w:b/>
          <w:bCs/>
          <w:sz w:val="24"/>
          <w:szCs w:val="24"/>
        </w:rPr>
        <w:t>2xDN40 1xDN40/125, 1xDN40/110 - 91,1m (w terenie)+12,4m (w budynkach) -103,5m</w:t>
      </w:r>
    </w:p>
    <w:p w14:paraId="267CB6FD" w14:textId="77777777" w:rsidR="00A64783" w:rsidRPr="00E12128" w:rsidRDefault="00A64783" w:rsidP="00A64783">
      <w:pPr>
        <w:jc w:val="both"/>
        <w:rPr>
          <w:b/>
          <w:bCs/>
          <w:sz w:val="24"/>
          <w:szCs w:val="24"/>
        </w:rPr>
      </w:pPr>
      <w:r w:rsidRPr="00E12128">
        <w:rPr>
          <w:b/>
          <w:bCs/>
          <w:sz w:val="24"/>
          <w:szCs w:val="24"/>
        </w:rPr>
        <w:t>2xDN32 1xDN32/125, 1xDN32/110 - 26,1m (w terenie) + 0,8m (w budynkach) - 26,9m</w:t>
      </w:r>
    </w:p>
    <w:p w14:paraId="1984D709" w14:textId="77777777" w:rsidR="00A64783" w:rsidRPr="00E12128" w:rsidRDefault="00A64783" w:rsidP="00A64783">
      <w:pPr>
        <w:jc w:val="both"/>
        <w:rPr>
          <w:b/>
          <w:bCs/>
          <w:sz w:val="24"/>
          <w:szCs w:val="24"/>
        </w:rPr>
      </w:pPr>
    </w:p>
    <w:p w14:paraId="183A46EB" w14:textId="77777777" w:rsidR="00A64783" w:rsidRPr="00E12128" w:rsidRDefault="00A64783" w:rsidP="00A64783">
      <w:pPr>
        <w:jc w:val="both"/>
        <w:rPr>
          <w:b/>
          <w:bCs/>
          <w:sz w:val="24"/>
          <w:szCs w:val="24"/>
        </w:rPr>
      </w:pPr>
    </w:p>
    <w:p w14:paraId="0EBF6643" w14:textId="77777777" w:rsidR="00A64783" w:rsidRPr="00E12128" w:rsidRDefault="00A64783" w:rsidP="00A64783">
      <w:pPr>
        <w:jc w:val="both"/>
        <w:rPr>
          <w:b/>
          <w:bCs/>
          <w:sz w:val="24"/>
          <w:szCs w:val="24"/>
        </w:rPr>
      </w:pPr>
      <w:r w:rsidRPr="00E12128">
        <w:rPr>
          <w:b/>
          <w:bCs/>
          <w:sz w:val="24"/>
          <w:szCs w:val="24"/>
        </w:rPr>
        <w:t>e.</w:t>
      </w:r>
      <w:r>
        <w:rPr>
          <w:b/>
          <w:bCs/>
          <w:sz w:val="24"/>
          <w:szCs w:val="24"/>
        </w:rPr>
        <w:t xml:space="preserve"> </w:t>
      </w:r>
      <w:r w:rsidRPr="00E12128">
        <w:rPr>
          <w:b/>
          <w:bCs/>
          <w:sz w:val="24"/>
          <w:szCs w:val="24"/>
        </w:rPr>
        <w:t xml:space="preserve">Sieć na terenie Osiedla Jana w rejonie ulic Murowianka, Brzeźnicka i Świętego Jana w Bochni o dł. 1 064,6 mb </w:t>
      </w:r>
    </w:p>
    <w:p w14:paraId="5FC2D75A" w14:textId="77777777" w:rsidR="00A64783" w:rsidRPr="00E12128" w:rsidRDefault="00A64783" w:rsidP="00A64783">
      <w:pPr>
        <w:jc w:val="both"/>
        <w:rPr>
          <w:b/>
          <w:bCs/>
          <w:sz w:val="24"/>
          <w:szCs w:val="24"/>
        </w:rPr>
      </w:pPr>
    </w:p>
    <w:p w14:paraId="50CC8EAE" w14:textId="77777777" w:rsidR="00A64783" w:rsidRPr="00E12128" w:rsidRDefault="00A64783" w:rsidP="00A64783">
      <w:pPr>
        <w:jc w:val="both"/>
        <w:rPr>
          <w:b/>
          <w:bCs/>
          <w:sz w:val="24"/>
          <w:szCs w:val="24"/>
        </w:rPr>
      </w:pPr>
      <w:r w:rsidRPr="00E12128">
        <w:rPr>
          <w:b/>
          <w:bCs/>
          <w:sz w:val="24"/>
          <w:szCs w:val="24"/>
        </w:rPr>
        <w:t>2xDN125 1xDN125/250, 1xDN100/225 - 126,5m(w terenie) + 5,8m (w budynkach) -132,3m</w:t>
      </w:r>
    </w:p>
    <w:p w14:paraId="528A9422" w14:textId="77777777" w:rsidR="00A64783" w:rsidRPr="00E12128" w:rsidRDefault="00A64783" w:rsidP="00A64783">
      <w:pPr>
        <w:jc w:val="both"/>
        <w:rPr>
          <w:b/>
          <w:bCs/>
          <w:sz w:val="24"/>
          <w:szCs w:val="24"/>
        </w:rPr>
      </w:pPr>
      <w:r w:rsidRPr="00E12128">
        <w:rPr>
          <w:b/>
          <w:bCs/>
          <w:sz w:val="24"/>
          <w:szCs w:val="24"/>
        </w:rPr>
        <w:lastRenderedPageBreak/>
        <w:t>2xDN100 1xDN100/225, 1xDN100/200 - 203,3m(w terenie) +2,6m(w budynkach) -205,9m</w:t>
      </w:r>
    </w:p>
    <w:p w14:paraId="2961BDE9" w14:textId="77777777" w:rsidR="00A64783" w:rsidRPr="00E12128" w:rsidRDefault="00A64783" w:rsidP="00A64783">
      <w:pPr>
        <w:jc w:val="both"/>
        <w:rPr>
          <w:b/>
          <w:bCs/>
          <w:sz w:val="24"/>
          <w:szCs w:val="24"/>
        </w:rPr>
      </w:pPr>
      <w:r w:rsidRPr="00E12128">
        <w:rPr>
          <w:b/>
          <w:bCs/>
          <w:sz w:val="24"/>
          <w:szCs w:val="24"/>
        </w:rPr>
        <w:t>2xDN80 1xDN80/180, 1xDN80/160 - 78,9m(w terenie)</w:t>
      </w:r>
    </w:p>
    <w:p w14:paraId="25BF5A27" w14:textId="77777777" w:rsidR="00A64783" w:rsidRPr="00E12128" w:rsidRDefault="00A64783" w:rsidP="00A64783">
      <w:pPr>
        <w:jc w:val="both"/>
        <w:rPr>
          <w:b/>
          <w:bCs/>
          <w:sz w:val="24"/>
          <w:szCs w:val="24"/>
        </w:rPr>
      </w:pPr>
      <w:r w:rsidRPr="00E12128">
        <w:rPr>
          <w:b/>
          <w:bCs/>
          <w:sz w:val="24"/>
          <w:szCs w:val="24"/>
        </w:rPr>
        <w:t>2xDN65 1xDN65/160, 1xDN65/140 - 99,1m (w terenie) + 2,4m (w budynkach) - 101,5m</w:t>
      </w:r>
    </w:p>
    <w:p w14:paraId="38F26116" w14:textId="77777777" w:rsidR="00A64783" w:rsidRPr="00E12128" w:rsidRDefault="00A64783" w:rsidP="00A64783">
      <w:pPr>
        <w:jc w:val="both"/>
        <w:rPr>
          <w:b/>
          <w:bCs/>
          <w:sz w:val="24"/>
          <w:szCs w:val="24"/>
        </w:rPr>
      </w:pPr>
      <w:r w:rsidRPr="00E12128">
        <w:rPr>
          <w:b/>
          <w:bCs/>
          <w:sz w:val="24"/>
          <w:szCs w:val="24"/>
        </w:rPr>
        <w:t>2XDN50 1xDN50/140, 1xDN50/125 - 201,0m (w terenie) +31,3m (w budynkach) - 232,3m</w:t>
      </w:r>
    </w:p>
    <w:p w14:paraId="45835771" w14:textId="77777777" w:rsidR="00A64783" w:rsidRPr="00E12128" w:rsidRDefault="00A64783" w:rsidP="00A64783">
      <w:pPr>
        <w:jc w:val="both"/>
        <w:rPr>
          <w:b/>
          <w:bCs/>
          <w:sz w:val="24"/>
          <w:szCs w:val="24"/>
        </w:rPr>
      </w:pPr>
      <w:r w:rsidRPr="00E12128">
        <w:rPr>
          <w:b/>
          <w:bCs/>
          <w:sz w:val="24"/>
          <w:szCs w:val="24"/>
        </w:rPr>
        <w:t>2XDN40 1xDN40/125, 1xDN40/110 - 186,1m (w terenie) + 17,0m (w budynkach) - 203,1m</w:t>
      </w:r>
    </w:p>
    <w:p w14:paraId="5ABE6AB5" w14:textId="77777777" w:rsidR="00A64783" w:rsidRPr="00E12128" w:rsidRDefault="00A64783" w:rsidP="00A64783">
      <w:pPr>
        <w:jc w:val="both"/>
        <w:rPr>
          <w:b/>
          <w:bCs/>
          <w:sz w:val="24"/>
          <w:szCs w:val="24"/>
        </w:rPr>
      </w:pPr>
      <w:r w:rsidRPr="00E12128">
        <w:rPr>
          <w:b/>
          <w:bCs/>
          <w:sz w:val="24"/>
          <w:szCs w:val="24"/>
        </w:rPr>
        <w:t>2XDN32 1xDN32/125, 1xDN32/110 - 105,5m (w terenie) + 5,1m(w budynkach) - 110,6m</w:t>
      </w:r>
    </w:p>
    <w:p w14:paraId="561087BB" w14:textId="77777777" w:rsidR="00A64783" w:rsidRPr="00E12128" w:rsidRDefault="00A64783" w:rsidP="00A64783">
      <w:pPr>
        <w:jc w:val="both"/>
        <w:rPr>
          <w:b/>
          <w:bCs/>
          <w:sz w:val="24"/>
          <w:szCs w:val="24"/>
        </w:rPr>
      </w:pPr>
    </w:p>
    <w:p w14:paraId="5333F2F0" w14:textId="77777777" w:rsidR="00A64783" w:rsidRPr="00E12128" w:rsidRDefault="00A64783" w:rsidP="00A64783">
      <w:pPr>
        <w:jc w:val="both"/>
        <w:rPr>
          <w:b/>
          <w:bCs/>
          <w:sz w:val="24"/>
          <w:szCs w:val="24"/>
        </w:rPr>
      </w:pPr>
      <w:r w:rsidRPr="00E12128">
        <w:rPr>
          <w:b/>
          <w:bCs/>
          <w:sz w:val="24"/>
          <w:szCs w:val="24"/>
        </w:rPr>
        <w:t>f.</w:t>
      </w:r>
      <w:r>
        <w:rPr>
          <w:b/>
          <w:bCs/>
          <w:sz w:val="24"/>
          <w:szCs w:val="24"/>
        </w:rPr>
        <w:t xml:space="preserve"> B</w:t>
      </w:r>
      <w:r w:rsidRPr="00E12128">
        <w:rPr>
          <w:b/>
          <w:bCs/>
          <w:sz w:val="24"/>
          <w:szCs w:val="24"/>
        </w:rPr>
        <w:t>udowa 12 węzłów indywidualnych</w:t>
      </w:r>
      <w:r>
        <w:rPr>
          <w:b/>
          <w:bCs/>
          <w:sz w:val="24"/>
          <w:szCs w:val="24"/>
        </w:rPr>
        <w:t xml:space="preserve"> na os. Windakiewicza</w:t>
      </w:r>
      <w:r w:rsidRPr="00E12128">
        <w:rPr>
          <w:b/>
          <w:bCs/>
          <w:sz w:val="24"/>
          <w:szCs w:val="24"/>
        </w:rPr>
        <w:t xml:space="preserve">: </w:t>
      </w:r>
    </w:p>
    <w:p w14:paraId="0AFBD182" w14:textId="77777777" w:rsidR="00A64783" w:rsidRPr="00E12128" w:rsidRDefault="00A64783" w:rsidP="00A64783">
      <w:pPr>
        <w:jc w:val="both"/>
        <w:rPr>
          <w:b/>
          <w:bCs/>
          <w:sz w:val="24"/>
          <w:szCs w:val="24"/>
        </w:rPr>
      </w:pPr>
    </w:p>
    <w:p w14:paraId="79A1266A" w14:textId="77777777" w:rsidR="00A64783" w:rsidRPr="00E12128" w:rsidRDefault="00A64783" w:rsidP="00A64783">
      <w:pPr>
        <w:jc w:val="both"/>
        <w:rPr>
          <w:b/>
          <w:bCs/>
          <w:sz w:val="24"/>
          <w:szCs w:val="24"/>
        </w:rPr>
      </w:pPr>
      <w:r w:rsidRPr="00E12128">
        <w:rPr>
          <w:b/>
          <w:bCs/>
          <w:sz w:val="24"/>
          <w:szCs w:val="24"/>
        </w:rPr>
        <w:t>Windakiewicza 18 , Windakiewicza 20, Windakiewicza 22, Windakiewicza 24 , Windakiewicza 26, Windakiewicza 28 , Windakiewicza 30 . Legionów Polskich 6 kl. III, Legionów Polskich 6 kl. VI , Legionów Polskich 10 kl. III ,Legionów Polskich 10 kl. VI , Legionów Polskich 10 kl. X</w:t>
      </w:r>
    </w:p>
    <w:p w14:paraId="364BA792" w14:textId="77777777" w:rsidR="00A64783" w:rsidRPr="00E12128" w:rsidRDefault="00A64783" w:rsidP="00A64783">
      <w:pPr>
        <w:jc w:val="both"/>
        <w:rPr>
          <w:b/>
          <w:bCs/>
          <w:sz w:val="24"/>
          <w:szCs w:val="24"/>
        </w:rPr>
      </w:pPr>
    </w:p>
    <w:p w14:paraId="0F6857A5" w14:textId="77777777" w:rsidR="00A64783" w:rsidRPr="00E12128" w:rsidRDefault="00A64783" w:rsidP="00A64783">
      <w:pPr>
        <w:jc w:val="both"/>
        <w:rPr>
          <w:b/>
          <w:bCs/>
          <w:sz w:val="24"/>
          <w:szCs w:val="24"/>
        </w:rPr>
      </w:pPr>
    </w:p>
    <w:p w14:paraId="30F712FC" w14:textId="77777777" w:rsidR="00A64783" w:rsidRPr="00E12128" w:rsidRDefault="00A64783" w:rsidP="00A64783">
      <w:pPr>
        <w:jc w:val="both"/>
        <w:rPr>
          <w:b/>
          <w:bCs/>
          <w:sz w:val="24"/>
          <w:szCs w:val="24"/>
        </w:rPr>
      </w:pPr>
      <w:r>
        <w:rPr>
          <w:b/>
          <w:bCs/>
          <w:sz w:val="24"/>
          <w:szCs w:val="24"/>
        </w:rPr>
        <w:t xml:space="preserve">g. </w:t>
      </w:r>
      <w:r w:rsidRPr="00E12128">
        <w:rPr>
          <w:b/>
          <w:bCs/>
          <w:sz w:val="24"/>
          <w:szCs w:val="24"/>
        </w:rPr>
        <w:t xml:space="preserve">budowa 6 węzłów indywidualnych </w:t>
      </w:r>
      <w:r>
        <w:rPr>
          <w:b/>
          <w:bCs/>
          <w:sz w:val="24"/>
          <w:szCs w:val="24"/>
        </w:rPr>
        <w:t xml:space="preserve"> w rejonie ul. </w:t>
      </w:r>
      <w:r w:rsidRPr="00E12128">
        <w:rPr>
          <w:b/>
          <w:bCs/>
          <w:sz w:val="24"/>
          <w:szCs w:val="24"/>
        </w:rPr>
        <w:t>Kazimierza Wielkiego:</w:t>
      </w:r>
    </w:p>
    <w:p w14:paraId="11A01050" w14:textId="77777777" w:rsidR="00A64783" w:rsidRPr="00E12128" w:rsidRDefault="00A64783" w:rsidP="00A64783">
      <w:pPr>
        <w:jc w:val="both"/>
        <w:rPr>
          <w:b/>
          <w:bCs/>
          <w:sz w:val="24"/>
          <w:szCs w:val="24"/>
        </w:rPr>
      </w:pPr>
    </w:p>
    <w:p w14:paraId="449E7A78" w14:textId="77777777" w:rsidR="00A64783" w:rsidRDefault="00A64783" w:rsidP="00A64783">
      <w:pPr>
        <w:jc w:val="both"/>
        <w:rPr>
          <w:b/>
          <w:bCs/>
          <w:sz w:val="24"/>
          <w:szCs w:val="24"/>
        </w:rPr>
      </w:pPr>
      <w:r w:rsidRPr="00E12128">
        <w:rPr>
          <w:b/>
          <w:bCs/>
          <w:sz w:val="24"/>
          <w:szCs w:val="24"/>
        </w:rPr>
        <w:t>Św. Marka 2 , Kazimierza Wielkiego 34, Kazimierza Wielkiego 36 kl. I , Kazimierza Wielkiego 36 kl. II, Kazimierza Wielkiego 37 kl. II , Kazimierza Wielkiego 37 kl. IV .</w:t>
      </w:r>
    </w:p>
    <w:p w14:paraId="0ECD2A49" w14:textId="77777777" w:rsidR="00A64783" w:rsidRDefault="00A64783" w:rsidP="00A64783">
      <w:pPr>
        <w:jc w:val="both"/>
        <w:rPr>
          <w:b/>
          <w:bCs/>
          <w:sz w:val="24"/>
          <w:szCs w:val="24"/>
        </w:rPr>
      </w:pPr>
    </w:p>
    <w:p w14:paraId="7E1F5846" w14:textId="77777777" w:rsidR="00583AA3" w:rsidRPr="00583AA3" w:rsidRDefault="00583AA3" w:rsidP="00583AA3">
      <w:pPr>
        <w:jc w:val="both"/>
        <w:rPr>
          <w:rFonts w:ascii="Sylfaen" w:hAnsi="Sylfaen"/>
          <w:sz w:val="24"/>
          <w:szCs w:val="24"/>
        </w:rPr>
      </w:pPr>
    </w:p>
    <w:p w14:paraId="34BE79EA" w14:textId="77777777" w:rsidR="00583AA3" w:rsidRDefault="00583AA3" w:rsidP="00583AA3">
      <w:pPr>
        <w:jc w:val="both"/>
        <w:rPr>
          <w:rFonts w:ascii="Sylfaen" w:hAnsi="Sylfaen"/>
          <w:b/>
          <w:bCs/>
          <w:sz w:val="24"/>
          <w:szCs w:val="24"/>
        </w:rPr>
      </w:pPr>
    </w:p>
    <w:p w14:paraId="715D8926" w14:textId="6E4D8807" w:rsidR="00136687" w:rsidRDefault="00136687" w:rsidP="00583AA3">
      <w:pPr>
        <w:jc w:val="both"/>
        <w:rPr>
          <w:rFonts w:ascii="Sylfaen" w:hAnsi="Sylfaen"/>
          <w:b/>
          <w:bCs/>
          <w:sz w:val="24"/>
          <w:szCs w:val="24"/>
        </w:rPr>
      </w:pPr>
      <w:r w:rsidRPr="00FF1936">
        <w:rPr>
          <w:rFonts w:ascii="Sylfaen" w:hAnsi="Sylfaen"/>
          <w:b/>
          <w:bCs/>
          <w:sz w:val="24"/>
          <w:szCs w:val="24"/>
        </w:rPr>
        <w:t xml:space="preserve">Do zakresu obowiązków Wykonawcy </w:t>
      </w:r>
      <w:r>
        <w:rPr>
          <w:rFonts w:ascii="Sylfaen" w:hAnsi="Sylfaen"/>
          <w:b/>
          <w:bCs/>
          <w:sz w:val="24"/>
          <w:szCs w:val="24"/>
        </w:rPr>
        <w:t>należy</w:t>
      </w:r>
      <w:r w:rsidRPr="00FF1936">
        <w:rPr>
          <w:rFonts w:ascii="Sylfaen" w:hAnsi="Sylfaen"/>
          <w:b/>
          <w:bCs/>
          <w:sz w:val="24"/>
          <w:szCs w:val="24"/>
        </w:rPr>
        <w:t xml:space="preserve"> </w:t>
      </w:r>
      <w:r>
        <w:rPr>
          <w:rFonts w:ascii="Sylfaen" w:hAnsi="Sylfaen"/>
          <w:b/>
          <w:bCs/>
          <w:sz w:val="24"/>
          <w:szCs w:val="24"/>
        </w:rPr>
        <w:t>pełnienie funkcji Inżyniera Kontraktu wraz z Nadzorem Inwestorskim , które obejmują :</w:t>
      </w:r>
    </w:p>
    <w:p w14:paraId="7BC89CDA" w14:textId="77777777" w:rsidR="00136687" w:rsidRPr="00583AA3" w:rsidRDefault="00136687" w:rsidP="00583AA3">
      <w:pPr>
        <w:jc w:val="both"/>
        <w:rPr>
          <w:rFonts w:ascii="Sylfaen" w:hAnsi="Sylfaen"/>
          <w:b/>
          <w:bCs/>
          <w:sz w:val="24"/>
          <w:szCs w:val="24"/>
        </w:rPr>
      </w:pPr>
    </w:p>
    <w:p w14:paraId="2DCB88AF" w14:textId="23D5FD43" w:rsidR="00A24D72" w:rsidRPr="00A33BCA" w:rsidRDefault="00A24D72" w:rsidP="00A24D72">
      <w:pPr>
        <w:pStyle w:val="Akapitzlist"/>
        <w:numPr>
          <w:ilvl w:val="7"/>
          <w:numId w:val="5"/>
        </w:numPr>
        <w:jc w:val="both"/>
        <w:rPr>
          <w:rFonts w:ascii="Sylfaen" w:hAnsi="Sylfaen"/>
          <w:sz w:val="24"/>
          <w:szCs w:val="24"/>
        </w:rPr>
      </w:pPr>
      <w:r w:rsidRPr="00A33BCA">
        <w:rPr>
          <w:rFonts w:ascii="Sylfaen" w:hAnsi="Sylfaen"/>
          <w:sz w:val="24"/>
          <w:szCs w:val="24"/>
        </w:rPr>
        <w:t xml:space="preserve">organizację wszystkich robót budowlanych, na wykonanie których Zamawiający zawarł lub zawrze Kontrakt (lub Kontrakty) na roboty budowlane, dla poprawnej realizacji Projektu. </w:t>
      </w:r>
    </w:p>
    <w:p w14:paraId="725125F7" w14:textId="1FAE08B7" w:rsidR="00A24D72" w:rsidRPr="00A33BCA" w:rsidRDefault="00A24D72" w:rsidP="00A24D72">
      <w:pPr>
        <w:pStyle w:val="Akapitzlist"/>
        <w:numPr>
          <w:ilvl w:val="7"/>
          <w:numId w:val="5"/>
        </w:numPr>
        <w:jc w:val="both"/>
        <w:rPr>
          <w:rFonts w:ascii="Sylfaen" w:hAnsi="Sylfaen"/>
          <w:sz w:val="24"/>
          <w:szCs w:val="24"/>
        </w:rPr>
      </w:pPr>
      <w:r w:rsidRPr="00A33BCA">
        <w:rPr>
          <w:rFonts w:ascii="Sylfaen" w:hAnsi="Sylfaen"/>
          <w:sz w:val="24"/>
          <w:szCs w:val="24"/>
        </w:rPr>
        <w:t xml:space="preserve">nadzór nad właściwym wykonaniem Kontraktu dla robót budowlanych, w tym także nad dostawami, które </w:t>
      </w:r>
      <w:r w:rsidR="00017030">
        <w:rPr>
          <w:rFonts w:ascii="Sylfaen" w:hAnsi="Sylfaen"/>
          <w:sz w:val="24"/>
          <w:szCs w:val="24"/>
        </w:rPr>
        <w:t>mogą być</w:t>
      </w:r>
      <w:r w:rsidRPr="00A33BCA">
        <w:rPr>
          <w:rFonts w:ascii="Sylfaen" w:hAnsi="Sylfaen"/>
          <w:sz w:val="24"/>
          <w:szCs w:val="24"/>
        </w:rPr>
        <w:t xml:space="preserve"> realizowane w ramach Kontraktu;</w:t>
      </w:r>
    </w:p>
    <w:p w14:paraId="143BF718" w14:textId="0397A023" w:rsidR="007010E6" w:rsidRPr="009260FA" w:rsidRDefault="00A24D72" w:rsidP="007010E6">
      <w:pPr>
        <w:pStyle w:val="Akapitzlist"/>
        <w:numPr>
          <w:ilvl w:val="7"/>
          <w:numId w:val="5"/>
        </w:numPr>
        <w:jc w:val="both"/>
        <w:rPr>
          <w:rFonts w:ascii="Sylfaen" w:hAnsi="Sylfaen"/>
          <w:sz w:val="24"/>
          <w:szCs w:val="24"/>
        </w:rPr>
      </w:pPr>
      <w:r w:rsidRPr="00A33BCA">
        <w:rPr>
          <w:rFonts w:ascii="Sylfaen" w:hAnsi="Sylfaen"/>
          <w:sz w:val="24"/>
          <w:szCs w:val="24"/>
        </w:rPr>
        <w:t>monitoring, nadzór, kontrola, raportowanie i sprawozdawczość w zakresie rzeczowym i finansowym Kontraktu na roboty budowlane;</w:t>
      </w:r>
    </w:p>
    <w:p w14:paraId="2D2E0E13" w14:textId="42A8E2D1" w:rsidR="00A24D72" w:rsidRPr="007010E6" w:rsidRDefault="0010609A" w:rsidP="007010E6">
      <w:pPr>
        <w:pStyle w:val="Akapitzlist"/>
        <w:numPr>
          <w:ilvl w:val="7"/>
          <w:numId w:val="5"/>
        </w:numPr>
        <w:jc w:val="both"/>
        <w:rPr>
          <w:rFonts w:ascii="Sylfaen" w:hAnsi="Sylfaen"/>
          <w:sz w:val="24"/>
          <w:szCs w:val="24"/>
        </w:rPr>
      </w:pPr>
      <w:r>
        <w:rPr>
          <w:rFonts w:ascii="Sylfaen" w:hAnsi="Sylfaen"/>
          <w:sz w:val="24"/>
          <w:szCs w:val="24"/>
        </w:rPr>
        <w:t xml:space="preserve"> </w:t>
      </w:r>
      <w:r w:rsidR="00A24D72" w:rsidRPr="00A33BCA">
        <w:rPr>
          <w:rFonts w:ascii="Sylfaen" w:hAnsi="Sylfaen"/>
          <w:sz w:val="24"/>
          <w:szCs w:val="24"/>
        </w:rPr>
        <w:t xml:space="preserve">wykonywanie obowiązków Inżyniera Kontraktu w zakresie i na warunkach kontraktów na roboty FIDIC w odniesieniu </w:t>
      </w:r>
      <w:r w:rsidR="002B0C79">
        <w:rPr>
          <w:rFonts w:ascii="Sylfaen" w:hAnsi="Sylfaen"/>
          <w:sz w:val="24"/>
          <w:szCs w:val="24"/>
        </w:rPr>
        <w:t>do planowanego do zawarcia</w:t>
      </w:r>
      <w:r w:rsidR="00A24D72" w:rsidRPr="00A33BCA">
        <w:rPr>
          <w:rFonts w:ascii="Sylfaen" w:hAnsi="Sylfaen"/>
          <w:sz w:val="24"/>
          <w:szCs w:val="24"/>
        </w:rPr>
        <w:t xml:space="preserve"> Kontraktu na roboty budowlane  w oparciu o podręcznik: „Warunki Kontraktu na budowę dla robót budowlano-inżynieryjnych projektowanych przez Zamawiającego", 1. wydanie polskie 2019 (tł. 2. Wyd. 2017), Stowarzyszenie Inżynierów, Doradców i Rzeczoznawców, Polska Krajow</w:t>
      </w:r>
      <w:r w:rsidR="00E24F7F">
        <w:rPr>
          <w:rFonts w:ascii="Sylfaen" w:hAnsi="Sylfaen"/>
          <w:sz w:val="24"/>
          <w:szCs w:val="24"/>
        </w:rPr>
        <w:t xml:space="preserve">a Organizacja </w:t>
      </w:r>
      <w:r w:rsidR="00E24F7F" w:rsidRPr="007010E6">
        <w:rPr>
          <w:rFonts w:ascii="Sylfaen" w:hAnsi="Sylfaen"/>
          <w:sz w:val="24"/>
          <w:szCs w:val="24"/>
        </w:rPr>
        <w:t xml:space="preserve">Członkowska FIDIC oraz przy uwzględnieniu postanowień Kontraktu </w:t>
      </w:r>
      <w:r w:rsidR="00790524" w:rsidRPr="007010E6">
        <w:rPr>
          <w:rFonts w:ascii="Sylfaen" w:hAnsi="Sylfaen"/>
          <w:sz w:val="24"/>
          <w:szCs w:val="24"/>
        </w:rPr>
        <w:t>na</w:t>
      </w:r>
      <w:r w:rsidR="00E24F7F" w:rsidRPr="007010E6">
        <w:rPr>
          <w:rFonts w:ascii="Sylfaen" w:hAnsi="Sylfaen"/>
          <w:sz w:val="24"/>
          <w:szCs w:val="24"/>
        </w:rPr>
        <w:t xml:space="preserve"> roboty budowlane zawartych w ramach Projektu;</w:t>
      </w:r>
    </w:p>
    <w:p w14:paraId="305640CD" w14:textId="7DE162F8" w:rsidR="007B2097" w:rsidRPr="00676BD8" w:rsidRDefault="00A24D72" w:rsidP="007B2097">
      <w:pPr>
        <w:pStyle w:val="Akapitzlist"/>
        <w:numPr>
          <w:ilvl w:val="7"/>
          <w:numId w:val="5"/>
        </w:numPr>
        <w:jc w:val="both"/>
        <w:rPr>
          <w:rFonts w:ascii="Sylfaen" w:hAnsi="Sylfaen"/>
          <w:sz w:val="24"/>
          <w:szCs w:val="24"/>
        </w:rPr>
      </w:pPr>
      <w:r w:rsidRPr="00A33BCA">
        <w:rPr>
          <w:rFonts w:ascii="Sylfaen" w:hAnsi="Sylfaen"/>
          <w:sz w:val="24"/>
          <w:szCs w:val="24"/>
        </w:rPr>
        <w:t>sprawowanie funkcji inspektora nadzoru inwestorskiego zgodnie z przepisami prawa obowiązującego w Polsce, w szczególności z ustawą z dnia 7 lipca 1994 r. Prawo budowlane (tekst jednolity Dz.U. nr 2020 poz. 1333 z późniejszymi zmianami)</w:t>
      </w:r>
      <w:r w:rsidR="00017030">
        <w:rPr>
          <w:rFonts w:ascii="Sylfaen" w:hAnsi="Sylfaen"/>
          <w:sz w:val="24"/>
          <w:szCs w:val="24"/>
        </w:rPr>
        <w:t xml:space="preserve"> w zakresie wszystkich niezbędnych branż</w:t>
      </w:r>
      <w:r w:rsidR="000A5C1C">
        <w:rPr>
          <w:rFonts w:ascii="Sylfaen" w:hAnsi="Sylfaen"/>
          <w:sz w:val="24"/>
          <w:szCs w:val="24"/>
        </w:rPr>
        <w:t xml:space="preserve"> </w:t>
      </w:r>
      <w:r w:rsidR="000A5C1C">
        <w:rPr>
          <w:rFonts w:ascii="Sylfaen" w:hAnsi="Sylfaen"/>
          <w:sz w:val="24"/>
          <w:szCs w:val="24"/>
        </w:rPr>
        <w:lastRenderedPageBreak/>
        <w:t>wynikających z opisu zamówienia będącego Projektem Budowlanym</w:t>
      </w:r>
      <w:r w:rsidR="0010609A">
        <w:rPr>
          <w:rFonts w:ascii="Sylfaen" w:hAnsi="Sylfaen"/>
          <w:sz w:val="24"/>
          <w:szCs w:val="24"/>
        </w:rPr>
        <w:t xml:space="preserve"> a w szczególności sanitarnej – sieci cieplnych , drogowej i elektrycznej </w:t>
      </w:r>
      <w:r w:rsidR="000A5C1C">
        <w:rPr>
          <w:rFonts w:ascii="Sylfaen" w:hAnsi="Sylfaen"/>
          <w:sz w:val="24"/>
          <w:szCs w:val="24"/>
        </w:rPr>
        <w:t xml:space="preserve">; </w:t>
      </w:r>
    </w:p>
    <w:p w14:paraId="114D9424" w14:textId="77777777" w:rsidR="007B2097" w:rsidRPr="007B2097" w:rsidRDefault="007B2097" w:rsidP="007B2097">
      <w:pPr>
        <w:jc w:val="both"/>
        <w:rPr>
          <w:rFonts w:ascii="Sylfaen" w:hAnsi="Sylfaen"/>
          <w:sz w:val="24"/>
          <w:szCs w:val="24"/>
        </w:rPr>
      </w:pPr>
    </w:p>
    <w:p w14:paraId="57B5B53C" w14:textId="41F32D35" w:rsidR="000A5C1C" w:rsidRPr="007B2097" w:rsidRDefault="00A24D72" w:rsidP="000A5C1C">
      <w:pPr>
        <w:pStyle w:val="Akapitzlist"/>
        <w:numPr>
          <w:ilvl w:val="7"/>
          <w:numId w:val="5"/>
        </w:numPr>
        <w:jc w:val="both"/>
        <w:rPr>
          <w:rFonts w:ascii="Sylfaen" w:hAnsi="Sylfaen"/>
          <w:sz w:val="24"/>
          <w:szCs w:val="24"/>
        </w:rPr>
      </w:pPr>
      <w:r w:rsidRPr="00A33BCA">
        <w:rPr>
          <w:rFonts w:ascii="Sylfaen" w:hAnsi="Sylfaen"/>
          <w:sz w:val="24"/>
          <w:szCs w:val="24"/>
        </w:rPr>
        <w:t xml:space="preserve">koordynację czynności inspektorów nadzoru inwestorskiego na budowie obiektu budowlanego, wymagającego ustanowienia inspektorów nadzoru inwestorskiego w zakresie różnych specjalności, wyznaczenie spośród Kluczowych Specjalistów Inżyniera jednego z nich jako koordynatora ich czynności na budowie w związku z realizacją robót budowlanych w ramach Kontraktu na roboty budowlane. </w:t>
      </w:r>
    </w:p>
    <w:p w14:paraId="6645739E" w14:textId="77777777" w:rsidR="00A24D72" w:rsidRPr="00A33BCA" w:rsidRDefault="00A24D72" w:rsidP="00A24D72">
      <w:pPr>
        <w:pStyle w:val="Akapitzlist"/>
        <w:numPr>
          <w:ilvl w:val="7"/>
          <w:numId w:val="5"/>
        </w:numPr>
        <w:jc w:val="both"/>
        <w:rPr>
          <w:rFonts w:ascii="Sylfaen" w:hAnsi="Sylfaen"/>
          <w:sz w:val="24"/>
          <w:szCs w:val="24"/>
        </w:rPr>
      </w:pPr>
      <w:r w:rsidRPr="00A33BCA">
        <w:rPr>
          <w:rFonts w:ascii="Sylfaen" w:hAnsi="Sylfaen"/>
          <w:sz w:val="24"/>
          <w:szCs w:val="24"/>
        </w:rPr>
        <w:t xml:space="preserve">konsultacje, doradztwo i analiza ryzyk Zamawiającego w Kontrakcie na roboty budowlane. </w:t>
      </w:r>
    </w:p>
    <w:p w14:paraId="11716911" w14:textId="1C96052B" w:rsidR="00A24D72" w:rsidRPr="00A33BCA" w:rsidRDefault="00A24D72" w:rsidP="00A24D72">
      <w:pPr>
        <w:pStyle w:val="Akapitzlist"/>
        <w:numPr>
          <w:ilvl w:val="7"/>
          <w:numId w:val="5"/>
        </w:numPr>
        <w:jc w:val="both"/>
        <w:rPr>
          <w:rFonts w:ascii="Sylfaen" w:hAnsi="Sylfaen"/>
          <w:sz w:val="24"/>
          <w:szCs w:val="24"/>
        </w:rPr>
      </w:pPr>
      <w:r w:rsidRPr="00A33BCA">
        <w:rPr>
          <w:rFonts w:ascii="Sylfaen" w:hAnsi="Sylfaen"/>
          <w:sz w:val="24"/>
          <w:szCs w:val="24"/>
        </w:rPr>
        <w:t>rozliczenia finansowe pośrednie (PŚP) z uwzględnieniem kwalifikowalności kosztów zgodnie z wymaganiami:  Instytucji Pośredniczącej, Instytucji Zarządzającej, Instytucji Wdrażającej oraz UE dla przedsięwzięć finansowanych ze środków europejskich;</w:t>
      </w:r>
    </w:p>
    <w:p w14:paraId="46D85D89" w14:textId="77777777" w:rsidR="00A24D72" w:rsidRPr="00A33BCA" w:rsidRDefault="00A24D72" w:rsidP="00A24D72">
      <w:pPr>
        <w:pStyle w:val="Akapitzlist"/>
        <w:numPr>
          <w:ilvl w:val="7"/>
          <w:numId w:val="5"/>
        </w:numPr>
        <w:jc w:val="both"/>
        <w:rPr>
          <w:rFonts w:ascii="Sylfaen" w:hAnsi="Sylfaen"/>
          <w:sz w:val="24"/>
          <w:szCs w:val="24"/>
        </w:rPr>
      </w:pPr>
      <w:r w:rsidRPr="00A33BCA">
        <w:rPr>
          <w:rFonts w:ascii="Sylfaen" w:hAnsi="Sylfaen"/>
          <w:sz w:val="24"/>
          <w:szCs w:val="24"/>
        </w:rPr>
        <w:t xml:space="preserve">nadzór nad odbiorami, próbami końcowymi i eksploatacyjnymi oraz w okresie zgłaszania wad; </w:t>
      </w:r>
    </w:p>
    <w:p w14:paraId="7589189F" w14:textId="72D778A9" w:rsidR="00A24D72" w:rsidRPr="00A33BCA" w:rsidRDefault="00A24D72" w:rsidP="00A24D72">
      <w:pPr>
        <w:pStyle w:val="Akapitzlist"/>
        <w:numPr>
          <w:ilvl w:val="7"/>
          <w:numId w:val="5"/>
        </w:numPr>
        <w:jc w:val="both"/>
        <w:rPr>
          <w:rFonts w:ascii="Sylfaen" w:hAnsi="Sylfaen"/>
          <w:sz w:val="24"/>
          <w:szCs w:val="24"/>
        </w:rPr>
      </w:pPr>
      <w:r w:rsidRPr="00A33BCA">
        <w:rPr>
          <w:rFonts w:ascii="Sylfaen" w:hAnsi="Sylfaen"/>
          <w:sz w:val="24"/>
          <w:szCs w:val="24"/>
        </w:rPr>
        <w:t>końcowe rozliczenie finansowe całego Projektu w imieniu Zamawiającego z wymaganiami: Instytucji Pośredniczącej, Instytucji Zarządzającej, Instytucji Wdrażającej oraz UE dla przedsięwzięć / projektów finansowanych ze środków Funduszu Spójności ( FE</w:t>
      </w:r>
      <w:r w:rsidR="00E24F7F">
        <w:rPr>
          <w:rFonts w:ascii="Sylfaen" w:hAnsi="Sylfaen"/>
          <w:sz w:val="24"/>
          <w:szCs w:val="24"/>
        </w:rPr>
        <w:t>N</w:t>
      </w:r>
      <w:r w:rsidRPr="00A33BCA">
        <w:rPr>
          <w:rFonts w:ascii="Sylfaen" w:hAnsi="Sylfaen"/>
          <w:sz w:val="24"/>
          <w:szCs w:val="24"/>
        </w:rPr>
        <w:t>IKS ),</w:t>
      </w:r>
    </w:p>
    <w:p w14:paraId="112C864B" w14:textId="4563858E" w:rsidR="00583AA3" w:rsidRPr="006267DA" w:rsidRDefault="00A24D72" w:rsidP="006267DA">
      <w:pPr>
        <w:pStyle w:val="Akapitzlist"/>
        <w:numPr>
          <w:ilvl w:val="7"/>
          <w:numId w:val="5"/>
        </w:numPr>
        <w:jc w:val="both"/>
        <w:rPr>
          <w:rFonts w:ascii="Sylfaen" w:hAnsi="Sylfaen"/>
          <w:sz w:val="24"/>
          <w:szCs w:val="24"/>
        </w:rPr>
      </w:pPr>
      <w:r w:rsidRPr="00A33BCA">
        <w:rPr>
          <w:rFonts w:ascii="Sylfaen" w:hAnsi="Sylfaen"/>
          <w:sz w:val="24"/>
          <w:szCs w:val="24"/>
        </w:rPr>
        <w:t>mediacje i rozjemstwo w sporach powstałych w ramach realizowanych Kontraktów.</w:t>
      </w:r>
    </w:p>
    <w:p w14:paraId="4914EC3B" w14:textId="77777777" w:rsidR="00790524" w:rsidRPr="00A33BCA" w:rsidRDefault="00790524" w:rsidP="00790524">
      <w:pPr>
        <w:pStyle w:val="Akapitzlist"/>
        <w:ind w:left="2520"/>
        <w:jc w:val="both"/>
        <w:rPr>
          <w:rFonts w:ascii="Sylfaen" w:hAnsi="Sylfaen"/>
          <w:sz w:val="24"/>
          <w:szCs w:val="24"/>
        </w:rPr>
      </w:pPr>
    </w:p>
    <w:p w14:paraId="575CE7BF" w14:textId="77777777" w:rsidR="00A24D72" w:rsidRPr="000F56EA" w:rsidRDefault="003C143B" w:rsidP="00A24D72">
      <w:pPr>
        <w:pStyle w:val="Akapitzlist"/>
        <w:numPr>
          <w:ilvl w:val="0"/>
          <w:numId w:val="5"/>
        </w:numPr>
        <w:jc w:val="both"/>
        <w:rPr>
          <w:rFonts w:ascii="Sylfaen" w:hAnsi="Sylfaen"/>
          <w:sz w:val="24"/>
          <w:szCs w:val="24"/>
        </w:rPr>
      </w:pPr>
      <w:r w:rsidRPr="003C143B">
        <w:rPr>
          <w:rFonts w:ascii="Sylfaen" w:hAnsi="Sylfaen"/>
          <w:sz w:val="24"/>
          <w:szCs w:val="24"/>
        </w:rPr>
        <w:t>Wykonawca  zobowiązuje się wprowadzić i stosować w trakcie realizacji Projektu jak i w okresie trwałości Projektu, o którym mowa w art. 65 rozporządzenia nr 2021/1060, odpowiednie działania zapobiegające konfliktowi interesów. W przypadku zidentyfikowania konfliktu interesów lub podejrzenia konfliktu interesów Zamawiający informuje o tym fakcie Instytucję Wdrażającą w terminie 7 dni od dnia powzięcia informacji o okolicznościach powodujących lub mogących powodować konflikt interesów, wskazując w zawiadomieniu podjęte środki zaradcze mające na celu zapobieżenie ewentualnej szkodzie lub naprawienie szkody spowodowanej przez konflikt interesów.</w:t>
      </w:r>
    </w:p>
    <w:p w14:paraId="22337FBA" w14:textId="77777777" w:rsidR="00A24D72" w:rsidRPr="00A33BCA" w:rsidRDefault="00A24D72" w:rsidP="00A24D72">
      <w:pPr>
        <w:pStyle w:val="Akapitzlist"/>
        <w:numPr>
          <w:ilvl w:val="0"/>
          <w:numId w:val="5"/>
        </w:numPr>
        <w:jc w:val="both"/>
        <w:rPr>
          <w:rFonts w:ascii="Sylfaen" w:hAnsi="Sylfaen"/>
          <w:sz w:val="24"/>
          <w:szCs w:val="24"/>
        </w:rPr>
      </w:pPr>
      <w:r w:rsidRPr="00A33BCA">
        <w:rPr>
          <w:rFonts w:ascii="Sylfaen" w:hAnsi="Sylfaen"/>
          <w:sz w:val="24"/>
          <w:szCs w:val="24"/>
        </w:rPr>
        <w:t>Wykonawca zobowiązuje się do stosowania wysokich standardów uczciwości i etycznego postępowania we wszystkich procesach związanych z realizacją Projektu.</w:t>
      </w:r>
    </w:p>
    <w:p w14:paraId="2CB7C748" w14:textId="77777777" w:rsidR="00A24D72" w:rsidRDefault="00A24D72" w:rsidP="00A24D72">
      <w:pPr>
        <w:pStyle w:val="Akapitzlist"/>
        <w:numPr>
          <w:ilvl w:val="0"/>
          <w:numId w:val="5"/>
        </w:numPr>
        <w:jc w:val="both"/>
        <w:rPr>
          <w:rFonts w:ascii="Sylfaen" w:hAnsi="Sylfaen"/>
          <w:sz w:val="24"/>
          <w:szCs w:val="24"/>
        </w:rPr>
      </w:pPr>
      <w:r w:rsidRPr="00A33BCA">
        <w:rPr>
          <w:rFonts w:ascii="Sylfaen" w:hAnsi="Sylfaen"/>
          <w:sz w:val="24"/>
          <w:szCs w:val="24"/>
        </w:rPr>
        <w:t xml:space="preserve">Wszelkie wydatki poniesione przez Wykonawcę w ramach świadczenia usług wskazanych powyżej obciążają w całości Wykonawcę. </w:t>
      </w:r>
    </w:p>
    <w:p w14:paraId="355EE10C" w14:textId="77777777" w:rsidR="006267DA" w:rsidRDefault="006267DA" w:rsidP="006267DA">
      <w:pPr>
        <w:jc w:val="both"/>
        <w:rPr>
          <w:rFonts w:ascii="Sylfaen" w:hAnsi="Sylfaen"/>
          <w:sz w:val="24"/>
          <w:szCs w:val="24"/>
        </w:rPr>
      </w:pPr>
    </w:p>
    <w:p w14:paraId="6CF488C6" w14:textId="77777777" w:rsidR="006267DA" w:rsidRDefault="006267DA" w:rsidP="006267DA">
      <w:pPr>
        <w:jc w:val="both"/>
        <w:rPr>
          <w:rFonts w:ascii="Sylfaen" w:hAnsi="Sylfaen"/>
          <w:sz w:val="24"/>
          <w:szCs w:val="24"/>
        </w:rPr>
      </w:pPr>
    </w:p>
    <w:p w14:paraId="59002ADD" w14:textId="77777777" w:rsidR="006267DA" w:rsidRPr="006267DA" w:rsidRDefault="006267DA" w:rsidP="006267DA">
      <w:pPr>
        <w:jc w:val="both"/>
        <w:rPr>
          <w:rFonts w:ascii="Sylfaen" w:hAnsi="Sylfaen"/>
          <w:sz w:val="24"/>
          <w:szCs w:val="24"/>
        </w:rPr>
      </w:pPr>
    </w:p>
    <w:p w14:paraId="2164DE4A" w14:textId="77777777" w:rsidR="00A24D72" w:rsidRPr="00A33BCA" w:rsidRDefault="00A24D72" w:rsidP="00A24D72">
      <w:pPr>
        <w:pStyle w:val="Akapitzlist"/>
        <w:numPr>
          <w:ilvl w:val="0"/>
          <w:numId w:val="5"/>
        </w:numPr>
        <w:jc w:val="both"/>
        <w:rPr>
          <w:rFonts w:ascii="Sylfaen" w:hAnsi="Sylfaen"/>
          <w:sz w:val="24"/>
          <w:szCs w:val="24"/>
        </w:rPr>
      </w:pPr>
      <w:r w:rsidRPr="00A33BCA">
        <w:rPr>
          <w:rFonts w:ascii="Sylfaen" w:hAnsi="Sylfaen"/>
          <w:sz w:val="24"/>
          <w:szCs w:val="24"/>
        </w:rPr>
        <w:t xml:space="preserve">Symbol usług zgodnie z CPV: </w:t>
      </w:r>
    </w:p>
    <w:p w14:paraId="35B07B26" w14:textId="77777777" w:rsidR="00A24D72" w:rsidRPr="00A33BCA" w:rsidRDefault="00A24D72" w:rsidP="00A24D72">
      <w:pPr>
        <w:pStyle w:val="Akapitzlist"/>
        <w:ind w:left="708"/>
        <w:jc w:val="both"/>
        <w:rPr>
          <w:rFonts w:ascii="Sylfaen" w:hAnsi="Sylfaen"/>
          <w:sz w:val="24"/>
          <w:szCs w:val="24"/>
        </w:rPr>
      </w:pPr>
      <w:r w:rsidRPr="00A33BCA">
        <w:rPr>
          <w:rFonts w:ascii="Sylfaen" w:hAnsi="Sylfaen"/>
          <w:sz w:val="24"/>
          <w:szCs w:val="24"/>
        </w:rPr>
        <w:t>71000000-8 Usługi architektoniczne, budowlane, inżynieryjne i kontrolne</w:t>
      </w:r>
      <w:r w:rsidRPr="00A33BCA">
        <w:rPr>
          <w:rFonts w:ascii="Sylfaen" w:hAnsi="Sylfaen"/>
          <w:sz w:val="24"/>
          <w:szCs w:val="24"/>
        </w:rPr>
        <w:tab/>
      </w:r>
    </w:p>
    <w:p w14:paraId="4E713878" w14:textId="77777777" w:rsidR="00A24D72" w:rsidRPr="00A33BCA" w:rsidRDefault="00A24D72" w:rsidP="00A24D72">
      <w:pPr>
        <w:pStyle w:val="Akapitzlist"/>
        <w:ind w:left="708"/>
        <w:jc w:val="both"/>
        <w:rPr>
          <w:rFonts w:ascii="Sylfaen" w:hAnsi="Sylfaen"/>
          <w:sz w:val="24"/>
          <w:szCs w:val="24"/>
        </w:rPr>
      </w:pPr>
      <w:r w:rsidRPr="00A33BCA">
        <w:rPr>
          <w:rFonts w:ascii="Sylfaen" w:hAnsi="Sylfaen"/>
          <w:sz w:val="24"/>
          <w:szCs w:val="24"/>
        </w:rPr>
        <w:t>71540000-5 Usługi zarządzania budową</w:t>
      </w:r>
    </w:p>
    <w:p w14:paraId="6890415D" w14:textId="77777777" w:rsidR="00A24D72" w:rsidRPr="00A33BCA" w:rsidRDefault="00A24D72" w:rsidP="00A24D72">
      <w:pPr>
        <w:pStyle w:val="Akapitzlist"/>
        <w:ind w:left="708"/>
        <w:jc w:val="both"/>
        <w:rPr>
          <w:rFonts w:ascii="Sylfaen" w:hAnsi="Sylfaen"/>
          <w:sz w:val="24"/>
          <w:szCs w:val="24"/>
        </w:rPr>
      </w:pPr>
      <w:r w:rsidRPr="00A33BCA">
        <w:rPr>
          <w:rFonts w:ascii="Sylfaen" w:hAnsi="Sylfaen"/>
          <w:sz w:val="24"/>
          <w:szCs w:val="24"/>
        </w:rPr>
        <w:lastRenderedPageBreak/>
        <w:t xml:space="preserve">72224000-1  Usługi doradcze w zakresie zarządzania projektem </w:t>
      </w:r>
    </w:p>
    <w:p w14:paraId="01286A99" w14:textId="77777777" w:rsidR="00A24D72" w:rsidRPr="00A33BCA" w:rsidRDefault="00A24D72" w:rsidP="00A24D72">
      <w:pPr>
        <w:pStyle w:val="Akapitzlist"/>
        <w:ind w:left="708"/>
        <w:jc w:val="both"/>
        <w:rPr>
          <w:rFonts w:ascii="Sylfaen" w:hAnsi="Sylfaen"/>
          <w:sz w:val="24"/>
          <w:szCs w:val="24"/>
        </w:rPr>
      </w:pPr>
      <w:r w:rsidRPr="00A33BCA">
        <w:rPr>
          <w:rFonts w:ascii="Sylfaen" w:hAnsi="Sylfaen"/>
          <w:sz w:val="24"/>
          <w:szCs w:val="24"/>
        </w:rPr>
        <w:t>71520000-9  Usługi nadzoru budowlanego</w:t>
      </w:r>
    </w:p>
    <w:p w14:paraId="068E32F2" w14:textId="77777777" w:rsidR="00A24D72" w:rsidRPr="00A33BCA" w:rsidRDefault="00A24D72" w:rsidP="00A24D72">
      <w:pPr>
        <w:pStyle w:val="Akapitzlist"/>
        <w:ind w:left="708"/>
        <w:jc w:val="both"/>
        <w:rPr>
          <w:rFonts w:ascii="Sylfaen" w:hAnsi="Sylfaen"/>
          <w:sz w:val="24"/>
          <w:szCs w:val="24"/>
        </w:rPr>
      </w:pPr>
      <w:r w:rsidRPr="00A33BCA">
        <w:rPr>
          <w:rFonts w:ascii="Sylfaen" w:hAnsi="Sylfaen"/>
          <w:sz w:val="24"/>
          <w:szCs w:val="24"/>
        </w:rPr>
        <w:t>71248000-8  Nadzór nad projektem i dokumentacją</w:t>
      </w:r>
    </w:p>
    <w:p w14:paraId="18452CB5" w14:textId="77777777" w:rsidR="00A24D72" w:rsidRDefault="00A24D72" w:rsidP="00A24D72">
      <w:pPr>
        <w:pStyle w:val="Akapitzlist"/>
        <w:ind w:left="708"/>
        <w:jc w:val="both"/>
        <w:rPr>
          <w:rFonts w:ascii="Sylfaen" w:hAnsi="Sylfaen"/>
          <w:sz w:val="24"/>
          <w:szCs w:val="24"/>
        </w:rPr>
      </w:pPr>
      <w:r w:rsidRPr="00A33BCA">
        <w:rPr>
          <w:rFonts w:ascii="Sylfaen" w:hAnsi="Sylfaen"/>
          <w:sz w:val="24"/>
          <w:szCs w:val="24"/>
        </w:rPr>
        <w:t>71631300-3 Usługi technicznego nadzoru budowlanego.</w:t>
      </w:r>
    </w:p>
    <w:p w14:paraId="30D0E2F8" w14:textId="77777777" w:rsidR="00A33BCA" w:rsidRDefault="00A33BCA" w:rsidP="00A24D72">
      <w:pPr>
        <w:pStyle w:val="Akapitzlist"/>
        <w:ind w:left="708"/>
        <w:jc w:val="both"/>
        <w:rPr>
          <w:rFonts w:ascii="Sylfaen" w:hAnsi="Sylfaen"/>
          <w:sz w:val="24"/>
          <w:szCs w:val="24"/>
        </w:rPr>
      </w:pPr>
    </w:p>
    <w:p w14:paraId="58A01C0A" w14:textId="77777777" w:rsidR="00A33BCA" w:rsidRPr="00A33BCA" w:rsidRDefault="00A33BCA" w:rsidP="00A24D72">
      <w:pPr>
        <w:pStyle w:val="Akapitzlist"/>
        <w:ind w:left="708"/>
        <w:jc w:val="both"/>
        <w:rPr>
          <w:rFonts w:ascii="Sylfaen" w:hAnsi="Sylfaen"/>
          <w:sz w:val="24"/>
          <w:szCs w:val="24"/>
        </w:rPr>
      </w:pPr>
    </w:p>
    <w:p w14:paraId="116096C9" w14:textId="77777777" w:rsidR="00A24D72" w:rsidRPr="00A33BCA" w:rsidRDefault="00A24D72" w:rsidP="00A24D72">
      <w:pPr>
        <w:jc w:val="both"/>
        <w:rPr>
          <w:rFonts w:ascii="Sylfaen" w:hAnsi="Sylfaen"/>
          <w:b/>
          <w:bCs/>
          <w:sz w:val="28"/>
          <w:szCs w:val="28"/>
        </w:rPr>
      </w:pPr>
      <w:r w:rsidRPr="00A33BCA">
        <w:rPr>
          <w:rFonts w:ascii="Sylfaen" w:hAnsi="Sylfaen"/>
          <w:b/>
          <w:bCs/>
          <w:sz w:val="28"/>
          <w:szCs w:val="28"/>
        </w:rPr>
        <w:t>IV.</w:t>
      </w:r>
      <w:r w:rsidRPr="00A33BCA">
        <w:rPr>
          <w:rFonts w:ascii="Sylfaen" w:hAnsi="Sylfaen"/>
          <w:b/>
          <w:bCs/>
          <w:sz w:val="28"/>
          <w:szCs w:val="28"/>
        </w:rPr>
        <w:tab/>
        <w:t xml:space="preserve">TERMIN WYKONANIA ZAMÓWIENIA </w:t>
      </w:r>
    </w:p>
    <w:p w14:paraId="418546C1" w14:textId="77777777" w:rsidR="00A24D72" w:rsidRPr="00A33BCA" w:rsidRDefault="00A24D72" w:rsidP="00A24D72">
      <w:pPr>
        <w:jc w:val="both"/>
        <w:rPr>
          <w:rFonts w:ascii="Sylfaen" w:hAnsi="Sylfaen"/>
          <w:sz w:val="24"/>
          <w:szCs w:val="24"/>
        </w:rPr>
      </w:pPr>
    </w:p>
    <w:p w14:paraId="2380480E" w14:textId="4B4DAB25" w:rsidR="007010E6" w:rsidRPr="007010E6" w:rsidRDefault="00A24D72" w:rsidP="009E2C08">
      <w:pPr>
        <w:jc w:val="both"/>
        <w:rPr>
          <w:rFonts w:ascii="Sylfaen" w:hAnsi="Sylfaen"/>
          <w:b/>
          <w:bCs/>
          <w:sz w:val="24"/>
          <w:szCs w:val="24"/>
        </w:rPr>
      </w:pPr>
      <w:r w:rsidRPr="007010E6">
        <w:rPr>
          <w:rFonts w:ascii="Sylfaen" w:hAnsi="Sylfaen"/>
          <w:b/>
          <w:bCs/>
          <w:sz w:val="24"/>
          <w:szCs w:val="24"/>
        </w:rPr>
        <w:t xml:space="preserve">Maksymalny okres wykonywania </w:t>
      </w:r>
      <w:r w:rsidR="008F046B">
        <w:rPr>
          <w:rFonts w:ascii="Sylfaen" w:hAnsi="Sylfaen"/>
          <w:b/>
          <w:bCs/>
          <w:sz w:val="24"/>
          <w:szCs w:val="24"/>
        </w:rPr>
        <w:t xml:space="preserve">obowiązków tu określonych ( w SWZ ), </w:t>
      </w:r>
      <w:r w:rsidRPr="007010E6">
        <w:rPr>
          <w:rFonts w:ascii="Sylfaen" w:hAnsi="Sylfaen"/>
          <w:b/>
          <w:bCs/>
          <w:sz w:val="24"/>
          <w:szCs w:val="24"/>
        </w:rPr>
        <w:t xml:space="preserve"> będzie wynosił </w:t>
      </w:r>
      <w:r w:rsidR="007010E6" w:rsidRPr="007010E6">
        <w:rPr>
          <w:rFonts w:ascii="Sylfaen" w:hAnsi="Sylfaen"/>
          <w:b/>
          <w:bCs/>
          <w:sz w:val="24"/>
          <w:szCs w:val="24"/>
        </w:rPr>
        <w:t>2</w:t>
      </w:r>
      <w:r w:rsidR="000A5C1C" w:rsidRPr="007010E6">
        <w:rPr>
          <w:rFonts w:ascii="Sylfaen" w:hAnsi="Sylfaen"/>
          <w:b/>
          <w:bCs/>
          <w:sz w:val="24"/>
          <w:szCs w:val="24"/>
        </w:rPr>
        <w:t xml:space="preserve"> </w:t>
      </w:r>
      <w:r w:rsidR="007010E6" w:rsidRPr="007010E6">
        <w:rPr>
          <w:rFonts w:ascii="Sylfaen" w:hAnsi="Sylfaen"/>
          <w:b/>
          <w:bCs/>
          <w:sz w:val="24"/>
          <w:szCs w:val="24"/>
        </w:rPr>
        <w:t>lata od podpisania umowy z Zamawiającym</w:t>
      </w:r>
      <w:r w:rsidRPr="007010E6">
        <w:rPr>
          <w:rFonts w:ascii="Sylfaen" w:hAnsi="Sylfaen"/>
          <w:b/>
          <w:bCs/>
          <w:sz w:val="24"/>
          <w:szCs w:val="24"/>
        </w:rPr>
        <w:t xml:space="preserve"> wraz z okresem trwałości Projektu, który będzie </w:t>
      </w:r>
      <w:r w:rsidR="006267DA">
        <w:rPr>
          <w:rFonts w:ascii="Sylfaen" w:hAnsi="Sylfaen"/>
          <w:b/>
          <w:bCs/>
          <w:sz w:val="24"/>
          <w:szCs w:val="24"/>
        </w:rPr>
        <w:t>wynosił</w:t>
      </w:r>
      <w:r w:rsidRPr="007010E6">
        <w:rPr>
          <w:rFonts w:ascii="Sylfaen" w:hAnsi="Sylfaen"/>
          <w:b/>
          <w:bCs/>
          <w:sz w:val="24"/>
          <w:szCs w:val="24"/>
        </w:rPr>
        <w:t xml:space="preserve"> 5 lat od daty płatności końcowej dofinansowania zgodnie z Umową o dofinansowanie. </w:t>
      </w:r>
    </w:p>
    <w:p w14:paraId="30F83A9F" w14:textId="41F9AC22" w:rsidR="00A24D72" w:rsidRPr="007010E6" w:rsidRDefault="007010E6" w:rsidP="009E2C08">
      <w:pPr>
        <w:jc w:val="both"/>
        <w:rPr>
          <w:rFonts w:ascii="Sylfaen" w:hAnsi="Sylfaen"/>
          <w:b/>
          <w:bCs/>
          <w:sz w:val="24"/>
          <w:szCs w:val="24"/>
        </w:rPr>
      </w:pPr>
      <w:r w:rsidRPr="007010E6">
        <w:rPr>
          <w:rFonts w:ascii="Sylfaen" w:hAnsi="Sylfaen"/>
          <w:b/>
          <w:bCs/>
          <w:sz w:val="24"/>
          <w:szCs w:val="24"/>
        </w:rPr>
        <w:t xml:space="preserve">Planowany </w:t>
      </w:r>
      <w:r w:rsidR="00157B62">
        <w:rPr>
          <w:rFonts w:ascii="Sylfaen" w:hAnsi="Sylfaen"/>
          <w:b/>
          <w:bCs/>
          <w:sz w:val="24"/>
          <w:szCs w:val="24"/>
        </w:rPr>
        <w:t>t</w:t>
      </w:r>
      <w:r w:rsidR="00A24D72" w:rsidRPr="007010E6">
        <w:rPr>
          <w:rFonts w:ascii="Sylfaen" w:hAnsi="Sylfaen"/>
          <w:b/>
          <w:bCs/>
          <w:sz w:val="24"/>
          <w:szCs w:val="24"/>
        </w:rPr>
        <w:t xml:space="preserve">ermin zakończenia </w:t>
      </w:r>
      <w:r w:rsidR="008F046B">
        <w:rPr>
          <w:rFonts w:ascii="Sylfaen" w:hAnsi="Sylfaen"/>
          <w:b/>
          <w:bCs/>
          <w:sz w:val="24"/>
          <w:szCs w:val="24"/>
        </w:rPr>
        <w:t>robót budowlanych</w:t>
      </w:r>
      <w:r w:rsidR="00A24D72" w:rsidRPr="007010E6">
        <w:rPr>
          <w:rFonts w:ascii="Sylfaen" w:hAnsi="Sylfaen"/>
          <w:b/>
          <w:bCs/>
          <w:sz w:val="24"/>
          <w:szCs w:val="24"/>
        </w:rPr>
        <w:t xml:space="preserve">: </w:t>
      </w:r>
      <w:r w:rsidR="000A5C1C" w:rsidRPr="007010E6">
        <w:rPr>
          <w:rFonts w:ascii="Sylfaen" w:hAnsi="Sylfaen"/>
          <w:b/>
          <w:bCs/>
          <w:sz w:val="24"/>
          <w:szCs w:val="24"/>
        </w:rPr>
        <w:t xml:space="preserve"> 31.12.2025 r.</w:t>
      </w:r>
    </w:p>
    <w:p w14:paraId="3DEDBDCE" w14:textId="77777777" w:rsidR="00A24D72" w:rsidRPr="00A33BCA" w:rsidRDefault="00A24D72" w:rsidP="00A24D72">
      <w:pPr>
        <w:pStyle w:val="Akapitzlist"/>
        <w:numPr>
          <w:ilvl w:val="1"/>
          <w:numId w:val="6"/>
        </w:numPr>
        <w:jc w:val="both"/>
        <w:rPr>
          <w:rFonts w:ascii="Sylfaen" w:hAnsi="Sylfaen"/>
          <w:sz w:val="24"/>
          <w:szCs w:val="24"/>
        </w:rPr>
      </w:pPr>
      <w:r w:rsidRPr="00A33BCA">
        <w:rPr>
          <w:rFonts w:ascii="Sylfaen" w:hAnsi="Sylfaen"/>
          <w:sz w:val="24"/>
          <w:szCs w:val="24"/>
        </w:rPr>
        <w:t xml:space="preserve">okres mobilizacji – 14 dni (Raport Wstępny), </w:t>
      </w:r>
    </w:p>
    <w:p w14:paraId="64974BB8" w14:textId="3566C1C9" w:rsidR="00A24D72" w:rsidRPr="00A33BCA" w:rsidRDefault="00A24D72" w:rsidP="00A24D72">
      <w:pPr>
        <w:pStyle w:val="Akapitzlist"/>
        <w:numPr>
          <w:ilvl w:val="1"/>
          <w:numId w:val="6"/>
        </w:numPr>
        <w:jc w:val="both"/>
        <w:rPr>
          <w:rFonts w:ascii="Sylfaen" w:hAnsi="Sylfaen"/>
          <w:sz w:val="24"/>
          <w:szCs w:val="24"/>
        </w:rPr>
      </w:pPr>
      <w:r w:rsidRPr="00A33BCA">
        <w:rPr>
          <w:rFonts w:ascii="Sylfaen" w:hAnsi="Sylfaen"/>
          <w:sz w:val="24"/>
          <w:szCs w:val="24"/>
        </w:rPr>
        <w:t>okres realizacji Kontraktu</w:t>
      </w:r>
      <w:r w:rsidR="000F56EA">
        <w:rPr>
          <w:rFonts w:ascii="Sylfaen" w:hAnsi="Sylfaen"/>
          <w:sz w:val="24"/>
          <w:szCs w:val="24"/>
        </w:rPr>
        <w:t>/Kontraktów</w:t>
      </w:r>
      <w:r w:rsidRPr="00A33BCA">
        <w:rPr>
          <w:rFonts w:ascii="Sylfaen" w:hAnsi="Sylfaen"/>
          <w:sz w:val="24"/>
          <w:szCs w:val="24"/>
        </w:rPr>
        <w:t xml:space="preserve"> na roboty budowlane– </w:t>
      </w:r>
      <w:r w:rsidR="007010E6">
        <w:rPr>
          <w:rFonts w:ascii="Sylfaen" w:hAnsi="Sylfaen"/>
          <w:sz w:val="24"/>
          <w:szCs w:val="24"/>
        </w:rPr>
        <w:t>planowany</w:t>
      </w:r>
      <w:r w:rsidRPr="00A33BCA">
        <w:rPr>
          <w:rFonts w:ascii="Sylfaen" w:hAnsi="Sylfaen"/>
          <w:sz w:val="24"/>
          <w:szCs w:val="24"/>
        </w:rPr>
        <w:t xml:space="preserve"> </w:t>
      </w:r>
      <w:r w:rsidR="008F046B">
        <w:rPr>
          <w:rFonts w:ascii="Sylfaen" w:hAnsi="Sylfaen"/>
          <w:sz w:val="24"/>
          <w:szCs w:val="24"/>
        </w:rPr>
        <w:t>12</w:t>
      </w:r>
      <w:r w:rsidRPr="00A33BCA">
        <w:rPr>
          <w:rFonts w:ascii="Sylfaen" w:hAnsi="Sylfaen"/>
          <w:sz w:val="24"/>
          <w:szCs w:val="24"/>
        </w:rPr>
        <w:t xml:space="preserve"> miesięcy, rozumiany jako okres faktycznej realizacji Kontraktu na roboty budowlane wraz z okresem niezbędnym na wystawienie Świadectwa Przejęcia;</w:t>
      </w:r>
    </w:p>
    <w:p w14:paraId="1B40C16A" w14:textId="15E423B3" w:rsidR="00A24D72" w:rsidRPr="00A33BCA" w:rsidRDefault="00A24D72" w:rsidP="00A24D72">
      <w:pPr>
        <w:pStyle w:val="Akapitzlist"/>
        <w:numPr>
          <w:ilvl w:val="1"/>
          <w:numId w:val="6"/>
        </w:numPr>
        <w:jc w:val="both"/>
        <w:rPr>
          <w:rFonts w:ascii="Sylfaen" w:hAnsi="Sylfaen"/>
          <w:sz w:val="24"/>
          <w:szCs w:val="24"/>
        </w:rPr>
      </w:pPr>
      <w:r w:rsidRPr="00A33BCA">
        <w:rPr>
          <w:rFonts w:ascii="Sylfaen" w:hAnsi="Sylfaen"/>
          <w:sz w:val="24"/>
          <w:szCs w:val="24"/>
        </w:rPr>
        <w:t xml:space="preserve">okres rozliczeniowy – 2 miesiące od daty odbioru robót budowlanych (Raport Końcowy dla niniejszej Umowy </w:t>
      </w:r>
      <w:r w:rsidR="007010E6">
        <w:rPr>
          <w:rFonts w:ascii="Sylfaen" w:hAnsi="Sylfaen"/>
          <w:sz w:val="24"/>
          <w:szCs w:val="24"/>
        </w:rPr>
        <w:t>w ramach obowiązków</w:t>
      </w:r>
      <w:r w:rsidRPr="00A33BCA">
        <w:rPr>
          <w:rFonts w:ascii="Sylfaen" w:hAnsi="Sylfaen"/>
          <w:sz w:val="24"/>
          <w:szCs w:val="24"/>
        </w:rPr>
        <w:t xml:space="preserve"> Inżyniera), </w:t>
      </w:r>
    </w:p>
    <w:p w14:paraId="55677CE3" w14:textId="02BFDE5E" w:rsidR="008F046B" w:rsidRPr="008F046B" w:rsidRDefault="00A24D72" w:rsidP="008F046B">
      <w:pPr>
        <w:pStyle w:val="Akapitzlist"/>
        <w:numPr>
          <w:ilvl w:val="1"/>
          <w:numId w:val="6"/>
        </w:numPr>
        <w:jc w:val="both"/>
        <w:rPr>
          <w:rFonts w:ascii="Sylfaen" w:hAnsi="Sylfaen"/>
          <w:sz w:val="24"/>
          <w:szCs w:val="24"/>
        </w:rPr>
      </w:pPr>
      <w:r w:rsidRPr="00A33BCA">
        <w:rPr>
          <w:rFonts w:ascii="Sylfaen" w:hAnsi="Sylfaen"/>
          <w:sz w:val="24"/>
          <w:szCs w:val="24"/>
        </w:rPr>
        <w:t>okres końcowy - obejmujący okres zgłaszania wad zrealizowanego Kontraktu na roboty budowlane oraz okres trwałości Projektu liczony od daty płatności końcowej dofinansowania zgodnie z Umową o dofinansowanie.</w:t>
      </w:r>
    </w:p>
    <w:p w14:paraId="68B08091" w14:textId="77777777" w:rsidR="00A24D72" w:rsidRPr="00A33BCA" w:rsidRDefault="00A24D72" w:rsidP="00A24D72">
      <w:pPr>
        <w:jc w:val="both"/>
        <w:rPr>
          <w:rFonts w:ascii="Sylfaen" w:hAnsi="Sylfaen"/>
          <w:sz w:val="24"/>
          <w:szCs w:val="24"/>
        </w:rPr>
      </w:pPr>
    </w:p>
    <w:p w14:paraId="564128D2" w14:textId="506517AA" w:rsidR="00A24D72" w:rsidRPr="008F046B" w:rsidRDefault="00A24D72" w:rsidP="00A24D72">
      <w:pPr>
        <w:jc w:val="both"/>
        <w:rPr>
          <w:rFonts w:ascii="Sylfaen" w:hAnsi="Sylfaen"/>
          <w:b/>
          <w:bCs/>
          <w:sz w:val="24"/>
          <w:szCs w:val="24"/>
        </w:rPr>
      </w:pPr>
      <w:r w:rsidRPr="008F046B">
        <w:rPr>
          <w:rFonts w:ascii="Sylfaen" w:hAnsi="Sylfaen"/>
          <w:b/>
          <w:bCs/>
          <w:sz w:val="24"/>
          <w:szCs w:val="24"/>
        </w:rPr>
        <w:t xml:space="preserve">Zamawiający zastrzega, iż terminy wskazane powyżej mają charakter </w:t>
      </w:r>
      <w:r w:rsidR="00085DE9" w:rsidRPr="008F046B">
        <w:rPr>
          <w:rFonts w:ascii="Sylfaen" w:hAnsi="Sylfaen"/>
          <w:b/>
          <w:bCs/>
          <w:sz w:val="24"/>
          <w:szCs w:val="24"/>
        </w:rPr>
        <w:t>projektowy</w:t>
      </w:r>
      <w:r w:rsidRPr="008F046B">
        <w:rPr>
          <w:rFonts w:ascii="Sylfaen" w:hAnsi="Sylfaen"/>
          <w:b/>
          <w:bCs/>
          <w:sz w:val="24"/>
          <w:szCs w:val="24"/>
        </w:rPr>
        <w:t>.</w:t>
      </w:r>
    </w:p>
    <w:p w14:paraId="5FBBC2AF" w14:textId="77777777" w:rsidR="008F046B" w:rsidRDefault="008F046B" w:rsidP="00A24D72">
      <w:pPr>
        <w:jc w:val="both"/>
        <w:rPr>
          <w:rFonts w:ascii="Sylfaen" w:hAnsi="Sylfaen"/>
          <w:sz w:val="24"/>
          <w:szCs w:val="24"/>
        </w:rPr>
      </w:pPr>
    </w:p>
    <w:p w14:paraId="4D04FED3" w14:textId="77777777" w:rsidR="008F046B" w:rsidRDefault="008F046B" w:rsidP="00A24D72">
      <w:pPr>
        <w:jc w:val="both"/>
        <w:rPr>
          <w:rFonts w:ascii="Sylfaen" w:hAnsi="Sylfaen"/>
          <w:sz w:val="24"/>
          <w:szCs w:val="24"/>
        </w:rPr>
      </w:pPr>
    </w:p>
    <w:p w14:paraId="24EC7D46" w14:textId="4BEA78EE" w:rsidR="008F046B" w:rsidRPr="008F046B" w:rsidRDefault="008F046B" w:rsidP="00A24D72">
      <w:pPr>
        <w:jc w:val="both"/>
        <w:rPr>
          <w:rFonts w:ascii="Sylfaen" w:hAnsi="Sylfaen"/>
          <w:sz w:val="24"/>
          <w:szCs w:val="24"/>
          <w:u w:val="single"/>
        </w:rPr>
      </w:pPr>
      <w:r w:rsidRPr="008F046B">
        <w:rPr>
          <w:rFonts w:ascii="Sylfaen" w:hAnsi="Sylfaen"/>
          <w:sz w:val="24"/>
          <w:szCs w:val="24"/>
          <w:u w:val="single"/>
        </w:rPr>
        <w:t>Jeżeli faktyczny czas na ukończenie</w:t>
      </w:r>
      <w:r w:rsidR="006267DA">
        <w:rPr>
          <w:rFonts w:ascii="Sylfaen" w:hAnsi="Sylfaen"/>
          <w:sz w:val="24"/>
          <w:szCs w:val="24"/>
          <w:u w:val="single"/>
        </w:rPr>
        <w:t xml:space="preserve"> dla Wykonawcy robót budowlanych</w:t>
      </w:r>
      <w:r w:rsidRPr="008F046B">
        <w:rPr>
          <w:rFonts w:ascii="Sylfaen" w:hAnsi="Sylfaen"/>
          <w:sz w:val="24"/>
          <w:szCs w:val="24"/>
          <w:u w:val="single"/>
        </w:rPr>
        <w:t xml:space="preserve"> będzie musiał być dłuższy ze względu na brak pozyskanego wykonawcy robót bądź z przyczyn , których obecnie nie można przewidzieć wykonywanie wszystkich obowiązków określonych niniejsza SWZ będzie proporcjonalnie do potrzeb Zamawiającego wydłużone a Wykonawca nie będzie rościł z tego tytułu dodatkowego wynagrodzenia.</w:t>
      </w:r>
      <w:r w:rsidR="006267DA">
        <w:rPr>
          <w:rFonts w:ascii="Sylfaen" w:hAnsi="Sylfaen"/>
          <w:sz w:val="24"/>
          <w:szCs w:val="24"/>
          <w:u w:val="single"/>
        </w:rPr>
        <w:t xml:space="preserve"> Sytuacja może dotyczyć wszystkich bądź wybranych części zamówienia dla robót budowlanych.</w:t>
      </w:r>
    </w:p>
    <w:p w14:paraId="1CC7DA95" w14:textId="77777777" w:rsidR="00A24D72" w:rsidRPr="00A33BCA" w:rsidRDefault="00A24D72" w:rsidP="00A24D72">
      <w:pPr>
        <w:jc w:val="both"/>
        <w:rPr>
          <w:rFonts w:ascii="Sylfaen" w:hAnsi="Sylfaen"/>
          <w:sz w:val="24"/>
          <w:szCs w:val="24"/>
        </w:rPr>
      </w:pPr>
    </w:p>
    <w:p w14:paraId="3A1934E3" w14:textId="77777777" w:rsidR="00A24D72" w:rsidRPr="00A33BCA" w:rsidRDefault="00A24D72" w:rsidP="00A24D72">
      <w:pPr>
        <w:jc w:val="both"/>
        <w:rPr>
          <w:rFonts w:ascii="Sylfaen" w:hAnsi="Sylfaen"/>
          <w:b/>
          <w:bCs/>
          <w:sz w:val="28"/>
          <w:szCs w:val="28"/>
        </w:rPr>
      </w:pPr>
      <w:r w:rsidRPr="00A33BCA">
        <w:rPr>
          <w:rFonts w:ascii="Sylfaen" w:hAnsi="Sylfaen"/>
          <w:b/>
          <w:bCs/>
          <w:sz w:val="28"/>
          <w:szCs w:val="28"/>
        </w:rPr>
        <w:t xml:space="preserve">V. OPIS WARUNKÓW UDZIAŁU W POSTĘPOWANIU ORAZ BRAKU PODSTAW WYKLUCZENIA </w:t>
      </w:r>
    </w:p>
    <w:p w14:paraId="740EA920" w14:textId="77777777" w:rsidR="00A24D72" w:rsidRPr="00A33BCA" w:rsidRDefault="00A24D72" w:rsidP="00A24D72">
      <w:pPr>
        <w:jc w:val="both"/>
        <w:rPr>
          <w:rFonts w:ascii="Sylfaen" w:hAnsi="Sylfaen"/>
          <w:sz w:val="24"/>
          <w:szCs w:val="24"/>
        </w:rPr>
      </w:pPr>
    </w:p>
    <w:p w14:paraId="717B2775" w14:textId="77777777" w:rsidR="00A24D72" w:rsidRPr="00A33BCA" w:rsidRDefault="00A24D72" w:rsidP="00A33BCA">
      <w:pPr>
        <w:pStyle w:val="Akapitzlist"/>
        <w:numPr>
          <w:ilvl w:val="6"/>
          <w:numId w:val="7"/>
        </w:numPr>
        <w:jc w:val="both"/>
        <w:rPr>
          <w:rFonts w:ascii="Sylfaen" w:hAnsi="Sylfaen"/>
          <w:sz w:val="24"/>
          <w:szCs w:val="24"/>
        </w:rPr>
      </w:pPr>
      <w:r w:rsidRPr="00A33BCA">
        <w:rPr>
          <w:rFonts w:ascii="Sylfaen" w:hAnsi="Sylfaen"/>
          <w:sz w:val="24"/>
          <w:szCs w:val="24"/>
        </w:rPr>
        <w:t xml:space="preserve">O udzielenie zamówienia mogą ubiegać się wykonawcy, którzy: </w:t>
      </w:r>
    </w:p>
    <w:p w14:paraId="1CA5B701" w14:textId="77777777" w:rsidR="00A24D72" w:rsidRPr="00A33BCA" w:rsidRDefault="00A24D72" w:rsidP="00A33BCA">
      <w:pPr>
        <w:pStyle w:val="Akapitzlist"/>
        <w:numPr>
          <w:ilvl w:val="7"/>
          <w:numId w:val="7"/>
        </w:numPr>
        <w:jc w:val="both"/>
        <w:rPr>
          <w:rFonts w:ascii="Sylfaen" w:hAnsi="Sylfaen"/>
          <w:sz w:val="24"/>
          <w:szCs w:val="24"/>
        </w:rPr>
      </w:pPr>
      <w:r w:rsidRPr="00A33BCA">
        <w:rPr>
          <w:rFonts w:ascii="Sylfaen" w:hAnsi="Sylfaen"/>
          <w:sz w:val="24"/>
          <w:szCs w:val="24"/>
        </w:rPr>
        <w:t>nie podlegają wykluczeniu w okolicznościach, o których mowa w pkt 2 poniżej;</w:t>
      </w:r>
    </w:p>
    <w:p w14:paraId="1C6A72D0" w14:textId="77777777" w:rsidR="00A24D72" w:rsidRPr="00A33BCA" w:rsidRDefault="00A24D72" w:rsidP="00A33BCA">
      <w:pPr>
        <w:pStyle w:val="Akapitzlist"/>
        <w:numPr>
          <w:ilvl w:val="7"/>
          <w:numId w:val="7"/>
        </w:numPr>
        <w:jc w:val="both"/>
        <w:rPr>
          <w:rFonts w:ascii="Sylfaen" w:hAnsi="Sylfaen"/>
          <w:sz w:val="24"/>
          <w:szCs w:val="24"/>
        </w:rPr>
      </w:pPr>
      <w:r w:rsidRPr="00A33BCA">
        <w:rPr>
          <w:rFonts w:ascii="Sylfaen" w:hAnsi="Sylfaen"/>
          <w:sz w:val="24"/>
          <w:szCs w:val="24"/>
        </w:rPr>
        <w:t>spełniają warunki udziału w postępowaniu, o których mowa w pkt 3 poniżej.</w:t>
      </w:r>
    </w:p>
    <w:p w14:paraId="3AC35A0C" w14:textId="77777777" w:rsidR="00A24D72" w:rsidRPr="00A33BCA" w:rsidRDefault="00A24D72" w:rsidP="00A33BCA">
      <w:pPr>
        <w:pStyle w:val="Akapitzlist"/>
        <w:numPr>
          <w:ilvl w:val="6"/>
          <w:numId w:val="7"/>
        </w:numPr>
        <w:jc w:val="both"/>
        <w:rPr>
          <w:rFonts w:ascii="Sylfaen" w:hAnsi="Sylfaen"/>
          <w:sz w:val="24"/>
          <w:szCs w:val="24"/>
        </w:rPr>
      </w:pPr>
      <w:r w:rsidRPr="00A33BCA">
        <w:rPr>
          <w:rFonts w:ascii="Sylfaen" w:hAnsi="Sylfaen"/>
          <w:sz w:val="24"/>
          <w:szCs w:val="24"/>
        </w:rPr>
        <w:t>Wykluczeniu z postępowania podlegają:</w:t>
      </w:r>
    </w:p>
    <w:p w14:paraId="736258F2" w14:textId="77777777" w:rsidR="00B66253" w:rsidRPr="000F56EA" w:rsidRDefault="003C143B" w:rsidP="00B66253">
      <w:pPr>
        <w:pStyle w:val="Akapitzlist"/>
        <w:numPr>
          <w:ilvl w:val="7"/>
          <w:numId w:val="7"/>
        </w:numPr>
        <w:jc w:val="both"/>
        <w:rPr>
          <w:rFonts w:ascii="Sylfaen" w:hAnsi="Sylfaen"/>
          <w:sz w:val="24"/>
          <w:szCs w:val="24"/>
        </w:rPr>
      </w:pPr>
      <w:r w:rsidRPr="003C143B">
        <w:rPr>
          <w:rFonts w:ascii="Sylfaen" w:hAnsi="Sylfaen"/>
          <w:sz w:val="24"/>
          <w:szCs w:val="24"/>
        </w:rPr>
        <w:t>wykonawcy wskazani w art. 108 ust. 1 pkt 1 - 5 PZP, art. 109 ust. 1 pkt 4 PZP;</w:t>
      </w:r>
    </w:p>
    <w:p w14:paraId="1EFB2CE9" w14:textId="77777777" w:rsidR="00FA66D0" w:rsidRPr="000F56EA" w:rsidRDefault="003C143B" w:rsidP="00B66253">
      <w:pPr>
        <w:pStyle w:val="Akapitzlist"/>
        <w:numPr>
          <w:ilvl w:val="7"/>
          <w:numId w:val="7"/>
        </w:numPr>
        <w:jc w:val="both"/>
        <w:rPr>
          <w:rFonts w:ascii="Sylfaen" w:hAnsi="Sylfaen"/>
          <w:sz w:val="24"/>
          <w:szCs w:val="24"/>
        </w:rPr>
      </w:pPr>
      <w:r w:rsidRPr="003C143B">
        <w:rPr>
          <w:rFonts w:ascii="Sylfaen" w:hAnsi="Sylfaen"/>
          <w:sz w:val="24"/>
          <w:szCs w:val="24"/>
        </w:rPr>
        <w:lastRenderedPageBreak/>
        <w:t>wykonawcy wskazani w art. 7 ust. 1 ustawy o szczególnych rozwiązaniach w zakresie przeciwdziałania wspieraniu agresji na Ukrainę oraz służących ochronie bezpieczeństwa narodowego (Dz. U. z 2022 r. poz. 835 z późn. zm.);</w:t>
      </w:r>
    </w:p>
    <w:p w14:paraId="24F696D3" w14:textId="77777777" w:rsidR="00B66253" w:rsidRPr="000F56EA" w:rsidRDefault="003C143B" w:rsidP="00B66253">
      <w:pPr>
        <w:pStyle w:val="Akapitzlist"/>
        <w:numPr>
          <w:ilvl w:val="7"/>
          <w:numId w:val="7"/>
        </w:numPr>
        <w:jc w:val="both"/>
        <w:rPr>
          <w:rFonts w:ascii="Sylfaen" w:hAnsi="Sylfaen"/>
          <w:sz w:val="32"/>
          <w:szCs w:val="24"/>
        </w:rPr>
      </w:pPr>
      <w:r w:rsidRPr="003C143B">
        <w:rPr>
          <w:rFonts w:ascii="Sylfaen" w:hAnsi="Sylfaen" w:cs="Tahoma"/>
          <w:sz w:val="24"/>
        </w:rPr>
        <w:t xml:space="preserve">wykonawcy powiązani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14:paraId="2304EEA0" w14:textId="77777777" w:rsidR="00B66253" w:rsidRPr="000F56EA" w:rsidRDefault="003C143B" w:rsidP="00B66253">
      <w:pPr>
        <w:pStyle w:val="Default"/>
        <w:numPr>
          <w:ilvl w:val="0"/>
          <w:numId w:val="27"/>
        </w:numPr>
        <w:spacing w:after="27"/>
        <w:jc w:val="both"/>
        <w:rPr>
          <w:rFonts w:ascii="Sylfaen" w:hAnsi="Sylfaen" w:cs="Tahoma"/>
          <w:color w:val="auto"/>
          <w:szCs w:val="20"/>
        </w:rPr>
      </w:pPr>
      <w:r w:rsidRPr="003C143B">
        <w:rPr>
          <w:rFonts w:ascii="Sylfaen" w:hAnsi="Sylfaen" w:cs="Tahoma"/>
          <w:color w:val="auto"/>
          <w:szCs w:val="20"/>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38A98F1F" w14:textId="77777777" w:rsidR="009260FA" w:rsidRDefault="003C143B" w:rsidP="00B66253">
      <w:pPr>
        <w:pStyle w:val="Default"/>
        <w:numPr>
          <w:ilvl w:val="0"/>
          <w:numId w:val="27"/>
        </w:numPr>
        <w:spacing w:after="27"/>
        <w:jc w:val="both"/>
        <w:rPr>
          <w:rFonts w:ascii="Sylfaen" w:hAnsi="Sylfaen" w:cs="Tahoma"/>
          <w:color w:val="auto"/>
          <w:szCs w:val="20"/>
        </w:rPr>
      </w:pPr>
      <w:r w:rsidRPr="003C143B">
        <w:rPr>
          <w:rFonts w:ascii="Sylfaen" w:hAnsi="Sylfaen" w:cs="Tahoma"/>
          <w:color w:val="auto"/>
          <w:szCs w:val="20"/>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w:t>
      </w:r>
    </w:p>
    <w:p w14:paraId="66A0D99D" w14:textId="77777777" w:rsidR="009260FA" w:rsidRDefault="009260FA" w:rsidP="009260FA">
      <w:pPr>
        <w:pStyle w:val="Default"/>
        <w:spacing w:after="27"/>
        <w:ind w:left="1080"/>
        <w:jc w:val="both"/>
        <w:rPr>
          <w:rFonts w:ascii="Sylfaen" w:hAnsi="Sylfaen" w:cs="Tahoma"/>
          <w:color w:val="auto"/>
          <w:szCs w:val="20"/>
        </w:rPr>
      </w:pPr>
    </w:p>
    <w:p w14:paraId="0F433F07" w14:textId="5BE47672" w:rsidR="00B66253" w:rsidRPr="000F56EA" w:rsidRDefault="003C143B" w:rsidP="00B66253">
      <w:pPr>
        <w:pStyle w:val="Default"/>
        <w:numPr>
          <w:ilvl w:val="0"/>
          <w:numId w:val="27"/>
        </w:numPr>
        <w:spacing w:after="27"/>
        <w:jc w:val="both"/>
        <w:rPr>
          <w:rFonts w:ascii="Sylfaen" w:hAnsi="Sylfaen" w:cs="Tahoma"/>
          <w:color w:val="auto"/>
          <w:szCs w:val="20"/>
        </w:rPr>
      </w:pPr>
      <w:r w:rsidRPr="003C143B">
        <w:rPr>
          <w:rFonts w:ascii="Sylfaen" w:hAnsi="Sylfaen" w:cs="Tahoma"/>
          <w:color w:val="auto"/>
          <w:szCs w:val="20"/>
        </w:rPr>
        <w:t>prawnym lub członkami organów zarządzających lub organów nadzorczych wykonawców ubiegających się o udzielenie zamówienia</w:t>
      </w:r>
    </w:p>
    <w:p w14:paraId="21D5AD49" w14:textId="77777777" w:rsidR="00B66253" w:rsidRPr="000F56EA" w:rsidRDefault="003C143B" w:rsidP="00B66253">
      <w:pPr>
        <w:pStyle w:val="Default"/>
        <w:numPr>
          <w:ilvl w:val="0"/>
          <w:numId w:val="27"/>
        </w:numPr>
        <w:spacing w:after="27"/>
        <w:jc w:val="both"/>
        <w:rPr>
          <w:rFonts w:ascii="Sylfaen" w:hAnsi="Sylfaen" w:cs="Tahoma"/>
          <w:color w:val="auto"/>
          <w:szCs w:val="20"/>
        </w:rPr>
      </w:pPr>
      <w:r w:rsidRPr="003C143B">
        <w:rPr>
          <w:rFonts w:ascii="Sylfaen" w:hAnsi="Sylfaen" w:cs="Tahoma"/>
          <w:color w:val="auto"/>
          <w:szCs w:val="20"/>
        </w:rPr>
        <w:t>pozostawaniu z wykonawcą w takim stosunku prawnym lub faktycznym, że istnieje uzasadniona wątpliwość co do ich bezstronności lub niezależności w związku z postępowaniem o udzielenie zamówienia.</w:t>
      </w:r>
    </w:p>
    <w:p w14:paraId="36024171" w14:textId="7E6CBFAC" w:rsidR="002437A6" w:rsidRPr="00745F52" w:rsidRDefault="003C143B" w:rsidP="002437A6">
      <w:pPr>
        <w:pStyle w:val="Akapitzlist"/>
        <w:numPr>
          <w:ilvl w:val="7"/>
          <w:numId w:val="7"/>
        </w:numPr>
        <w:jc w:val="both"/>
        <w:rPr>
          <w:rFonts w:ascii="Sylfaen" w:hAnsi="Sylfaen"/>
          <w:sz w:val="24"/>
          <w:szCs w:val="24"/>
        </w:rPr>
      </w:pPr>
      <w:r w:rsidRPr="003C143B">
        <w:rPr>
          <w:rFonts w:ascii="Sylfaen" w:hAnsi="Sylfaen"/>
          <w:sz w:val="24"/>
          <w:szCs w:val="24"/>
        </w:rPr>
        <w:t>wykonawcy zaangażowani w przygotowanie niniejszego postępowania o udzielenie zamówienia - wyłącznie w przypadku, gdy spowodowane tym zaangażowaniem zakłócenie konkurencji nie może być wyeliminowane w inny sposób niż przez wykluczenie wykonawcy z udziału w tym postępowaniu.</w:t>
      </w:r>
    </w:p>
    <w:p w14:paraId="6D901A3F" w14:textId="77777777" w:rsidR="002437A6" w:rsidRPr="002437A6" w:rsidRDefault="002437A6" w:rsidP="002437A6">
      <w:pPr>
        <w:jc w:val="both"/>
        <w:rPr>
          <w:rFonts w:ascii="Sylfaen" w:hAnsi="Sylfaen"/>
          <w:sz w:val="24"/>
          <w:szCs w:val="24"/>
        </w:rPr>
      </w:pPr>
    </w:p>
    <w:p w14:paraId="5D55E7D2" w14:textId="77777777" w:rsidR="00A24D72" w:rsidRPr="00A33BCA" w:rsidRDefault="00A24D72" w:rsidP="00A33BCA">
      <w:pPr>
        <w:pStyle w:val="Akapitzlist"/>
        <w:numPr>
          <w:ilvl w:val="6"/>
          <w:numId w:val="7"/>
        </w:numPr>
        <w:jc w:val="both"/>
        <w:rPr>
          <w:rFonts w:ascii="Sylfaen" w:hAnsi="Sylfaen"/>
          <w:sz w:val="24"/>
          <w:szCs w:val="24"/>
        </w:rPr>
      </w:pPr>
      <w:r w:rsidRPr="00A33BCA">
        <w:rPr>
          <w:rFonts w:ascii="Sylfaen" w:hAnsi="Sylfaen"/>
          <w:sz w:val="24"/>
          <w:szCs w:val="24"/>
        </w:rPr>
        <w:t xml:space="preserve">O udzielenie zamówienia mogą ubiegać się wykonawcy, którzy spełniają warunki udziału w postępowaniu, dotyczące:  </w:t>
      </w:r>
    </w:p>
    <w:p w14:paraId="43AB3E7A" w14:textId="77777777" w:rsidR="00A24D72" w:rsidRPr="00A33BCA" w:rsidRDefault="00DD0AED" w:rsidP="00A33BCA">
      <w:pPr>
        <w:pStyle w:val="Akapitzlist"/>
        <w:numPr>
          <w:ilvl w:val="7"/>
          <w:numId w:val="7"/>
        </w:numPr>
        <w:jc w:val="both"/>
        <w:rPr>
          <w:rFonts w:ascii="Sylfaen" w:hAnsi="Sylfaen"/>
          <w:sz w:val="24"/>
          <w:szCs w:val="24"/>
        </w:rPr>
      </w:pPr>
      <w:r>
        <w:rPr>
          <w:rFonts w:ascii="Sylfaen" w:hAnsi="Sylfaen"/>
          <w:sz w:val="24"/>
          <w:szCs w:val="24"/>
        </w:rPr>
        <w:t>doświadczenia w świadczeniu usług podobnych do objętych zamówieniem;</w:t>
      </w:r>
    </w:p>
    <w:p w14:paraId="1B88AA56" w14:textId="77777777" w:rsidR="00A24D72" w:rsidRPr="00A33BCA" w:rsidRDefault="00A24D72" w:rsidP="00A33BCA">
      <w:pPr>
        <w:pStyle w:val="Akapitzlist"/>
        <w:numPr>
          <w:ilvl w:val="7"/>
          <w:numId w:val="7"/>
        </w:numPr>
        <w:jc w:val="both"/>
        <w:rPr>
          <w:rFonts w:ascii="Sylfaen" w:hAnsi="Sylfaen"/>
          <w:sz w:val="24"/>
          <w:szCs w:val="24"/>
        </w:rPr>
      </w:pPr>
      <w:r w:rsidRPr="00A33BCA">
        <w:rPr>
          <w:rFonts w:ascii="Sylfaen" w:hAnsi="Sylfaen"/>
          <w:sz w:val="24"/>
          <w:szCs w:val="24"/>
        </w:rPr>
        <w:t xml:space="preserve">sytuacji ekonomicznej lub finansowej, </w:t>
      </w:r>
    </w:p>
    <w:p w14:paraId="64FB5AD0" w14:textId="77777777" w:rsidR="00A33BCA" w:rsidRPr="00A33BCA" w:rsidRDefault="00A24D72" w:rsidP="00A33BCA">
      <w:pPr>
        <w:pStyle w:val="Akapitzlist"/>
        <w:numPr>
          <w:ilvl w:val="7"/>
          <w:numId w:val="7"/>
        </w:numPr>
        <w:jc w:val="both"/>
        <w:rPr>
          <w:rFonts w:ascii="Sylfaen" w:hAnsi="Sylfaen"/>
          <w:sz w:val="24"/>
          <w:szCs w:val="24"/>
        </w:rPr>
      </w:pPr>
      <w:r w:rsidRPr="00A33BCA">
        <w:rPr>
          <w:rFonts w:ascii="Sylfaen" w:hAnsi="Sylfaen"/>
          <w:sz w:val="24"/>
          <w:szCs w:val="24"/>
        </w:rPr>
        <w:t>zdol</w:t>
      </w:r>
      <w:r w:rsidR="00DD0AED">
        <w:rPr>
          <w:rFonts w:ascii="Sylfaen" w:hAnsi="Sylfaen"/>
          <w:sz w:val="24"/>
          <w:szCs w:val="24"/>
        </w:rPr>
        <w:t>ności technicznej.</w:t>
      </w:r>
    </w:p>
    <w:p w14:paraId="19D7D8E6" w14:textId="4136BC25" w:rsidR="00A33BCA" w:rsidRPr="00A33BCA" w:rsidRDefault="00937706" w:rsidP="00A33BCA">
      <w:pPr>
        <w:jc w:val="both"/>
        <w:rPr>
          <w:rFonts w:ascii="Sylfaen" w:hAnsi="Sylfaen"/>
          <w:sz w:val="24"/>
          <w:szCs w:val="24"/>
        </w:rPr>
      </w:pPr>
      <w:r>
        <w:rPr>
          <w:rFonts w:ascii="Sylfaen" w:hAnsi="Sylfaen"/>
          <w:sz w:val="24"/>
          <w:szCs w:val="24"/>
        </w:rPr>
        <w:t xml:space="preserve">       </w:t>
      </w:r>
      <w:r w:rsidR="00A24D72" w:rsidRPr="00A33BCA">
        <w:rPr>
          <w:rFonts w:ascii="Sylfaen" w:hAnsi="Sylfaen"/>
          <w:sz w:val="24"/>
          <w:szCs w:val="24"/>
        </w:rPr>
        <w:t xml:space="preserve">określone przez Zamawiającego </w:t>
      </w:r>
      <w:r>
        <w:rPr>
          <w:rFonts w:ascii="Sylfaen" w:hAnsi="Sylfaen"/>
          <w:sz w:val="24"/>
          <w:szCs w:val="24"/>
        </w:rPr>
        <w:t>poniżej</w:t>
      </w:r>
      <w:r w:rsidR="00A24D72" w:rsidRPr="00A33BCA">
        <w:rPr>
          <w:rFonts w:ascii="Sylfaen" w:hAnsi="Sylfaen"/>
          <w:sz w:val="24"/>
          <w:szCs w:val="24"/>
        </w:rPr>
        <w:t xml:space="preserve">. </w:t>
      </w:r>
    </w:p>
    <w:p w14:paraId="08A8A249" w14:textId="7BCC98B4" w:rsidR="00DD0AED" w:rsidRPr="002437A6" w:rsidRDefault="00DD0AED" w:rsidP="00782A06">
      <w:pPr>
        <w:pStyle w:val="Akapitzlist"/>
        <w:ind w:left="360"/>
        <w:jc w:val="both"/>
        <w:rPr>
          <w:rFonts w:ascii="Sylfaen" w:hAnsi="Sylfaen"/>
          <w:sz w:val="24"/>
          <w:szCs w:val="24"/>
          <w:highlight w:val="yellow"/>
        </w:rPr>
      </w:pPr>
    </w:p>
    <w:p w14:paraId="08764356" w14:textId="29222602" w:rsidR="00937706" w:rsidRPr="008B445C" w:rsidRDefault="00937706" w:rsidP="008B445C">
      <w:pPr>
        <w:pStyle w:val="Akapitzlist"/>
        <w:ind w:left="360"/>
        <w:jc w:val="both"/>
        <w:rPr>
          <w:rFonts w:ascii="Sylfaen" w:hAnsi="Sylfaen"/>
          <w:sz w:val="24"/>
          <w:szCs w:val="24"/>
        </w:rPr>
      </w:pPr>
      <w:r>
        <w:rPr>
          <w:rFonts w:ascii="Sylfaen" w:hAnsi="Sylfaen"/>
          <w:sz w:val="24"/>
          <w:szCs w:val="24"/>
        </w:rPr>
        <w:t xml:space="preserve">Ad. a. </w:t>
      </w:r>
      <w:r w:rsidR="003C143B" w:rsidRPr="003C143B">
        <w:rPr>
          <w:rFonts w:ascii="Sylfaen" w:hAnsi="Sylfaen"/>
          <w:sz w:val="24"/>
          <w:szCs w:val="24"/>
        </w:rPr>
        <w:t xml:space="preserve">Wykonawca spełni warunek </w:t>
      </w:r>
      <w:r w:rsidR="00DD0AED" w:rsidRPr="000F56EA">
        <w:rPr>
          <w:rFonts w:ascii="Sylfaen" w:hAnsi="Sylfaen"/>
          <w:sz w:val="24"/>
          <w:szCs w:val="24"/>
        </w:rPr>
        <w:t xml:space="preserve">doświadczenia </w:t>
      </w:r>
      <w:r w:rsidR="00DD0AED" w:rsidRPr="00937706">
        <w:rPr>
          <w:rFonts w:ascii="Sylfaen" w:hAnsi="Sylfaen"/>
          <w:b/>
          <w:bCs/>
          <w:sz w:val="24"/>
          <w:szCs w:val="24"/>
        </w:rPr>
        <w:t>w świadczeniu usług podobnych do objętych zamówieniem</w:t>
      </w:r>
      <w:r w:rsidR="003C143B" w:rsidRPr="003C143B">
        <w:rPr>
          <w:rFonts w:ascii="Sylfaen" w:hAnsi="Sylfaen"/>
          <w:sz w:val="24"/>
          <w:szCs w:val="24"/>
        </w:rPr>
        <w:t>, jeśli wykaże, że wykonał</w:t>
      </w:r>
      <w:r w:rsidR="008B445C">
        <w:rPr>
          <w:rFonts w:ascii="Sylfaen" w:hAnsi="Sylfaen"/>
          <w:sz w:val="24"/>
          <w:szCs w:val="24"/>
        </w:rPr>
        <w:t xml:space="preserve"> ( zakończył wykonanie usługi)</w:t>
      </w:r>
      <w:r w:rsidR="003C143B" w:rsidRPr="003C143B">
        <w:rPr>
          <w:rFonts w:ascii="Sylfaen" w:hAnsi="Sylfaen"/>
          <w:sz w:val="24"/>
          <w:szCs w:val="24"/>
        </w:rPr>
        <w:t xml:space="preserve"> w okresie ostatnich trzech lat przed </w:t>
      </w:r>
      <w:r w:rsidR="003C143B" w:rsidRPr="008B445C">
        <w:rPr>
          <w:rFonts w:ascii="Sylfaen" w:hAnsi="Sylfaen"/>
          <w:sz w:val="24"/>
          <w:szCs w:val="24"/>
        </w:rPr>
        <w:t xml:space="preserve">dniem </w:t>
      </w:r>
      <w:r w:rsidR="008B445C">
        <w:rPr>
          <w:rFonts w:ascii="Sylfaen" w:hAnsi="Sylfaen"/>
          <w:sz w:val="24"/>
          <w:szCs w:val="24"/>
        </w:rPr>
        <w:t>złożenia niniejszej oferty</w:t>
      </w:r>
      <w:r w:rsidR="003C143B" w:rsidRPr="008B445C">
        <w:rPr>
          <w:rFonts w:ascii="Sylfaen" w:hAnsi="Sylfaen"/>
          <w:sz w:val="24"/>
          <w:szCs w:val="24"/>
        </w:rPr>
        <w:t>, a jeżeli okres prowadzenia działalności jest krótszy to w tym okresie</w:t>
      </w:r>
      <w:r w:rsidR="009E2C08" w:rsidRPr="008B445C">
        <w:rPr>
          <w:rFonts w:ascii="Sylfaen" w:hAnsi="Sylfaen"/>
          <w:sz w:val="24"/>
          <w:szCs w:val="24"/>
        </w:rPr>
        <w:t>,</w:t>
      </w:r>
      <w:r w:rsidR="003C143B" w:rsidRPr="008B445C">
        <w:rPr>
          <w:rFonts w:ascii="Sylfaen" w:hAnsi="Sylfaen"/>
          <w:sz w:val="24"/>
          <w:szCs w:val="24"/>
        </w:rPr>
        <w:t xml:space="preserve"> minimum jedno zamówienie na usługę, której przedmiotem było </w:t>
      </w:r>
      <w:r w:rsidR="008F43A0" w:rsidRPr="008B445C">
        <w:rPr>
          <w:rFonts w:ascii="Sylfaen" w:hAnsi="Sylfaen"/>
          <w:sz w:val="24"/>
          <w:szCs w:val="24"/>
        </w:rPr>
        <w:t>pełnienie obowiązków</w:t>
      </w:r>
      <w:r w:rsidR="00FD4D5D" w:rsidRPr="008B445C">
        <w:rPr>
          <w:rFonts w:ascii="Sylfaen" w:hAnsi="Sylfaen"/>
          <w:sz w:val="24"/>
          <w:szCs w:val="24"/>
        </w:rPr>
        <w:t xml:space="preserve"> adekwatnych do niniejszego zamówienia tj. </w:t>
      </w:r>
      <w:r w:rsidR="008F43A0" w:rsidRPr="008B445C">
        <w:rPr>
          <w:rFonts w:ascii="Sylfaen" w:hAnsi="Sylfaen"/>
          <w:sz w:val="24"/>
          <w:szCs w:val="24"/>
        </w:rPr>
        <w:t xml:space="preserve"> Inżyniera </w:t>
      </w:r>
      <w:r w:rsidR="007010E6" w:rsidRPr="008B445C">
        <w:rPr>
          <w:rFonts w:ascii="Sylfaen" w:hAnsi="Sylfaen"/>
          <w:sz w:val="24"/>
          <w:szCs w:val="24"/>
        </w:rPr>
        <w:t>(</w:t>
      </w:r>
      <w:r w:rsidR="008F43A0" w:rsidRPr="008B445C">
        <w:rPr>
          <w:rFonts w:ascii="Sylfaen" w:hAnsi="Sylfaen"/>
          <w:sz w:val="24"/>
          <w:szCs w:val="24"/>
        </w:rPr>
        <w:t>Kontraktu</w:t>
      </w:r>
      <w:r w:rsidR="007010E6" w:rsidRPr="008B445C">
        <w:rPr>
          <w:rFonts w:ascii="Sylfaen" w:hAnsi="Sylfaen"/>
          <w:sz w:val="24"/>
          <w:szCs w:val="24"/>
        </w:rPr>
        <w:t>)</w:t>
      </w:r>
      <w:r w:rsidR="008F43A0" w:rsidRPr="008B445C">
        <w:rPr>
          <w:rFonts w:ascii="Sylfaen" w:hAnsi="Sylfaen"/>
          <w:sz w:val="24"/>
          <w:szCs w:val="24"/>
        </w:rPr>
        <w:t xml:space="preserve"> wraz z Nadzorem Inwestorskim oraz Pomocy Technicznej dla Projektu</w:t>
      </w:r>
      <w:r w:rsidR="003C143B" w:rsidRPr="008B445C">
        <w:rPr>
          <w:rFonts w:ascii="Sylfaen" w:hAnsi="Sylfaen"/>
          <w:sz w:val="24"/>
          <w:szCs w:val="24"/>
        </w:rPr>
        <w:t xml:space="preserve"> </w:t>
      </w:r>
      <w:r w:rsidR="00EF5014" w:rsidRPr="008B445C">
        <w:rPr>
          <w:rFonts w:ascii="Sylfaen" w:hAnsi="Sylfaen"/>
          <w:sz w:val="24"/>
          <w:szCs w:val="24"/>
        </w:rPr>
        <w:t xml:space="preserve">finansowanego </w:t>
      </w:r>
      <w:r w:rsidR="003C143B" w:rsidRPr="008B445C">
        <w:rPr>
          <w:rFonts w:ascii="Sylfaen" w:hAnsi="Sylfaen"/>
          <w:sz w:val="24"/>
          <w:szCs w:val="24"/>
        </w:rPr>
        <w:t xml:space="preserve">wg warunków kontraktowych </w:t>
      </w:r>
      <w:r w:rsidR="003C143B" w:rsidRPr="008B445C">
        <w:rPr>
          <w:rFonts w:ascii="Sylfaen" w:hAnsi="Sylfaen"/>
          <w:sz w:val="24"/>
          <w:szCs w:val="24"/>
        </w:rPr>
        <w:lastRenderedPageBreak/>
        <w:t xml:space="preserve">FIDIC lub równoważnych o </w:t>
      </w:r>
      <w:r w:rsidR="002B0C79" w:rsidRPr="008B445C">
        <w:rPr>
          <w:rFonts w:ascii="Sylfaen" w:hAnsi="Sylfaen"/>
          <w:sz w:val="24"/>
          <w:szCs w:val="24"/>
        </w:rPr>
        <w:t xml:space="preserve">łącznej </w:t>
      </w:r>
      <w:r w:rsidR="003C143B" w:rsidRPr="008B445C">
        <w:rPr>
          <w:rFonts w:ascii="Sylfaen" w:hAnsi="Sylfaen"/>
          <w:sz w:val="24"/>
          <w:szCs w:val="24"/>
        </w:rPr>
        <w:t xml:space="preserve">wartości  co najmniej </w:t>
      </w:r>
      <w:r w:rsidR="001D6130">
        <w:rPr>
          <w:rFonts w:ascii="Sylfaen" w:hAnsi="Sylfaen"/>
          <w:sz w:val="24"/>
          <w:szCs w:val="24"/>
        </w:rPr>
        <w:t>5</w:t>
      </w:r>
      <w:r w:rsidR="003C143B" w:rsidRPr="008B445C">
        <w:rPr>
          <w:rFonts w:ascii="Sylfaen" w:hAnsi="Sylfaen"/>
          <w:sz w:val="24"/>
          <w:szCs w:val="24"/>
        </w:rPr>
        <w:t>.000.000,00 PLN netto</w:t>
      </w:r>
      <w:r w:rsidR="001C7E33">
        <w:rPr>
          <w:rFonts w:ascii="Sylfaen" w:hAnsi="Sylfaen"/>
          <w:sz w:val="24"/>
          <w:szCs w:val="24"/>
        </w:rPr>
        <w:t xml:space="preserve">       </w:t>
      </w:r>
      <w:r w:rsidR="001D6130">
        <w:rPr>
          <w:rFonts w:ascii="Sylfaen" w:hAnsi="Sylfaen"/>
          <w:sz w:val="24"/>
          <w:szCs w:val="24"/>
        </w:rPr>
        <w:t xml:space="preserve"> ( czyli ok.50 % wartości robót budowlanych </w:t>
      </w:r>
      <w:r w:rsidR="001C7E33">
        <w:rPr>
          <w:rFonts w:ascii="Sylfaen" w:hAnsi="Sylfaen"/>
          <w:sz w:val="24"/>
          <w:szCs w:val="24"/>
        </w:rPr>
        <w:t>w</w:t>
      </w:r>
      <w:r w:rsidR="001D6130">
        <w:rPr>
          <w:rFonts w:ascii="Sylfaen" w:hAnsi="Sylfaen"/>
          <w:sz w:val="24"/>
          <w:szCs w:val="24"/>
        </w:rPr>
        <w:t xml:space="preserve"> niniejszym </w:t>
      </w:r>
      <w:r w:rsidR="001C7E33">
        <w:rPr>
          <w:rFonts w:ascii="Sylfaen" w:hAnsi="Sylfaen"/>
          <w:sz w:val="24"/>
          <w:szCs w:val="24"/>
        </w:rPr>
        <w:t xml:space="preserve"> Projekcie</w:t>
      </w:r>
      <w:r w:rsidR="001D6130">
        <w:rPr>
          <w:rFonts w:ascii="Sylfaen" w:hAnsi="Sylfaen"/>
          <w:sz w:val="24"/>
          <w:szCs w:val="24"/>
        </w:rPr>
        <w:t xml:space="preserve"> )</w:t>
      </w:r>
      <w:r w:rsidR="003C143B" w:rsidRPr="008B445C">
        <w:rPr>
          <w:rFonts w:ascii="Sylfaen" w:hAnsi="Sylfaen"/>
          <w:sz w:val="24"/>
          <w:szCs w:val="24"/>
        </w:rPr>
        <w:t>.</w:t>
      </w:r>
    </w:p>
    <w:p w14:paraId="3284EC72" w14:textId="77777777" w:rsidR="00937706" w:rsidRDefault="00937706" w:rsidP="00937706">
      <w:pPr>
        <w:pStyle w:val="Akapitzlist"/>
        <w:ind w:left="360"/>
        <w:jc w:val="both"/>
        <w:rPr>
          <w:rFonts w:ascii="Sylfaen" w:hAnsi="Sylfaen"/>
          <w:sz w:val="24"/>
          <w:szCs w:val="24"/>
        </w:rPr>
      </w:pPr>
    </w:p>
    <w:p w14:paraId="7C24C2F2" w14:textId="6C338DCC" w:rsidR="00785458" w:rsidRPr="00641B55" w:rsidRDefault="00937706" w:rsidP="00641B55">
      <w:pPr>
        <w:pStyle w:val="Akapitzlist"/>
        <w:ind w:left="360"/>
        <w:rPr>
          <w:rFonts w:ascii="Sylfaen" w:hAnsi="Sylfaen"/>
          <w:sz w:val="24"/>
          <w:szCs w:val="24"/>
        </w:rPr>
      </w:pPr>
      <w:r>
        <w:rPr>
          <w:rFonts w:ascii="Sylfaen" w:hAnsi="Sylfaen"/>
          <w:sz w:val="24"/>
          <w:szCs w:val="24"/>
        </w:rPr>
        <w:t xml:space="preserve">Ad. </w:t>
      </w:r>
      <w:r w:rsidR="008A3765">
        <w:rPr>
          <w:rFonts w:ascii="Sylfaen" w:hAnsi="Sylfaen"/>
          <w:sz w:val="24"/>
          <w:szCs w:val="24"/>
        </w:rPr>
        <w:t>b</w:t>
      </w:r>
      <w:r>
        <w:rPr>
          <w:rFonts w:ascii="Sylfaen" w:hAnsi="Sylfaen"/>
          <w:sz w:val="24"/>
          <w:szCs w:val="24"/>
        </w:rPr>
        <w:t xml:space="preserve">. </w:t>
      </w:r>
      <w:r w:rsidR="003C143B" w:rsidRPr="00937706">
        <w:rPr>
          <w:rFonts w:ascii="Sylfaen" w:hAnsi="Sylfaen"/>
          <w:sz w:val="24"/>
          <w:szCs w:val="24"/>
        </w:rPr>
        <w:t xml:space="preserve">Wykonawca spełni warunek udziału w postępowaniu </w:t>
      </w:r>
      <w:r w:rsidR="003C143B" w:rsidRPr="008A3765">
        <w:rPr>
          <w:rFonts w:ascii="Sylfaen" w:hAnsi="Sylfaen"/>
          <w:sz w:val="24"/>
          <w:szCs w:val="24"/>
        </w:rPr>
        <w:t>w zakresie sytuacji ekonomicznej lub finansowej</w:t>
      </w:r>
      <w:r w:rsidR="003C143B" w:rsidRPr="00937706">
        <w:rPr>
          <w:rFonts w:ascii="Sylfaen" w:hAnsi="Sylfaen"/>
          <w:sz w:val="24"/>
          <w:szCs w:val="24"/>
        </w:rPr>
        <w:t xml:space="preserve"> jeżeli wykaże, że </w:t>
      </w:r>
      <w:r w:rsidR="00C2376A" w:rsidRPr="00641B55">
        <w:rPr>
          <w:rFonts w:ascii="Sylfaen" w:hAnsi="Sylfaen"/>
          <w:b/>
          <w:bCs/>
          <w:sz w:val="24"/>
          <w:szCs w:val="24"/>
        </w:rPr>
        <w:t xml:space="preserve">w roku 2024 osiągnął roczny przychód </w:t>
      </w:r>
      <w:r w:rsidR="008A3765" w:rsidRPr="00641B55">
        <w:rPr>
          <w:rFonts w:ascii="Sylfaen" w:hAnsi="Sylfaen"/>
          <w:b/>
          <w:bCs/>
          <w:sz w:val="24"/>
          <w:szCs w:val="24"/>
        </w:rPr>
        <w:t xml:space="preserve">w wysokości nie mniejszej niż  700 000 zł </w:t>
      </w:r>
      <w:r w:rsidR="00641B55" w:rsidRPr="00641B55">
        <w:rPr>
          <w:rFonts w:ascii="Sylfaen" w:hAnsi="Sylfaen"/>
          <w:b/>
          <w:bCs/>
          <w:sz w:val="24"/>
          <w:szCs w:val="24"/>
        </w:rPr>
        <w:t xml:space="preserve"> </w:t>
      </w:r>
      <w:r w:rsidR="00C2376A" w:rsidRPr="00641B55">
        <w:rPr>
          <w:rFonts w:ascii="Sylfaen" w:hAnsi="Sylfaen"/>
          <w:b/>
          <w:bCs/>
          <w:sz w:val="24"/>
          <w:szCs w:val="24"/>
        </w:rPr>
        <w:t>ze sprzedaży netto</w:t>
      </w:r>
      <w:r w:rsidR="00C2376A" w:rsidRPr="00641B55">
        <w:rPr>
          <w:rFonts w:ascii="Sylfaen" w:hAnsi="Sylfaen"/>
          <w:sz w:val="24"/>
          <w:szCs w:val="24"/>
        </w:rPr>
        <w:t xml:space="preserve">  </w:t>
      </w:r>
      <w:r w:rsidR="00785458" w:rsidRPr="00641B55">
        <w:rPr>
          <w:rFonts w:ascii="Sylfaen" w:hAnsi="Sylfaen"/>
          <w:sz w:val="24"/>
          <w:szCs w:val="24"/>
        </w:rPr>
        <w:t>usług o symbolu  zgodnym</w:t>
      </w:r>
      <w:r w:rsidR="00641B55">
        <w:rPr>
          <w:rFonts w:ascii="Sylfaen" w:hAnsi="Sylfaen"/>
          <w:sz w:val="24"/>
          <w:szCs w:val="24"/>
        </w:rPr>
        <w:t xml:space="preserve"> z przedmiotem zamówienia</w:t>
      </w:r>
      <w:r w:rsidR="00785458" w:rsidRPr="00641B55">
        <w:rPr>
          <w:rFonts w:ascii="Sylfaen" w:hAnsi="Sylfaen"/>
          <w:sz w:val="24"/>
          <w:szCs w:val="24"/>
        </w:rPr>
        <w:t xml:space="preserve"> </w:t>
      </w:r>
      <w:r w:rsidR="008A3765" w:rsidRPr="00641B55">
        <w:rPr>
          <w:rFonts w:ascii="Sylfaen" w:hAnsi="Sylfaen"/>
          <w:sz w:val="24"/>
          <w:szCs w:val="24"/>
        </w:rPr>
        <w:t xml:space="preserve">(lub zbliżonych) </w:t>
      </w:r>
      <w:r w:rsidR="00641B55">
        <w:rPr>
          <w:rFonts w:ascii="Sylfaen" w:hAnsi="Sylfaen"/>
          <w:sz w:val="24"/>
          <w:szCs w:val="24"/>
        </w:rPr>
        <w:t>o</w:t>
      </w:r>
      <w:r w:rsidR="00785458" w:rsidRPr="00641B55">
        <w:rPr>
          <w:rFonts w:ascii="Sylfaen" w:hAnsi="Sylfaen"/>
          <w:sz w:val="24"/>
          <w:szCs w:val="24"/>
        </w:rPr>
        <w:t xml:space="preserve"> CPV:</w:t>
      </w:r>
      <w:r w:rsidR="008A3765" w:rsidRPr="00641B55">
        <w:rPr>
          <w:rFonts w:ascii="Sylfaen" w:hAnsi="Sylfaen"/>
          <w:sz w:val="24"/>
          <w:szCs w:val="24"/>
        </w:rPr>
        <w:t xml:space="preserve"> </w:t>
      </w:r>
      <w:r w:rsidR="00641B55">
        <w:rPr>
          <w:rFonts w:ascii="Sylfaen" w:hAnsi="Sylfaen"/>
          <w:sz w:val="24"/>
          <w:szCs w:val="24"/>
        </w:rPr>
        <w:t xml:space="preserve">                              </w:t>
      </w:r>
      <w:r w:rsidR="008A3765" w:rsidRPr="00641B55">
        <w:rPr>
          <w:rFonts w:ascii="Sylfaen" w:hAnsi="Sylfaen"/>
          <w:sz w:val="24"/>
          <w:szCs w:val="24"/>
        </w:rPr>
        <w:t xml:space="preserve">                                           </w:t>
      </w:r>
      <w:r w:rsidR="00785458" w:rsidRPr="00641B55">
        <w:rPr>
          <w:rFonts w:ascii="Sylfaen" w:hAnsi="Sylfaen"/>
          <w:sz w:val="24"/>
          <w:szCs w:val="24"/>
        </w:rPr>
        <w:t xml:space="preserve"> </w:t>
      </w:r>
      <w:r w:rsidR="008A3765" w:rsidRPr="00641B55">
        <w:rPr>
          <w:rFonts w:ascii="Sylfaen" w:hAnsi="Sylfaen"/>
          <w:sz w:val="24"/>
          <w:szCs w:val="24"/>
        </w:rPr>
        <w:t xml:space="preserve">      </w:t>
      </w:r>
      <w:r w:rsidR="00785458" w:rsidRPr="00641B55">
        <w:rPr>
          <w:rFonts w:ascii="Sylfaen" w:hAnsi="Sylfaen"/>
          <w:sz w:val="24"/>
          <w:szCs w:val="24"/>
        </w:rPr>
        <w:t>71000000-8 Usługi architektoniczne, budowlane, inżynieryjne i kontrolne</w:t>
      </w:r>
      <w:r w:rsidR="00785458" w:rsidRPr="00641B55">
        <w:rPr>
          <w:rFonts w:ascii="Sylfaen" w:hAnsi="Sylfaen"/>
          <w:sz w:val="24"/>
          <w:szCs w:val="24"/>
        </w:rPr>
        <w:tab/>
      </w:r>
    </w:p>
    <w:p w14:paraId="2957C623" w14:textId="316E15A1" w:rsidR="00785458" w:rsidRPr="008A3765" w:rsidRDefault="008A3765" w:rsidP="008A3765">
      <w:pPr>
        <w:jc w:val="both"/>
        <w:rPr>
          <w:rFonts w:ascii="Sylfaen" w:hAnsi="Sylfaen"/>
          <w:sz w:val="24"/>
          <w:szCs w:val="24"/>
        </w:rPr>
      </w:pPr>
      <w:r>
        <w:rPr>
          <w:rFonts w:ascii="Sylfaen" w:hAnsi="Sylfaen"/>
          <w:sz w:val="24"/>
          <w:szCs w:val="24"/>
        </w:rPr>
        <w:t xml:space="preserve">      </w:t>
      </w:r>
      <w:r w:rsidR="00785458" w:rsidRPr="008A3765">
        <w:rPr>
          <w:rFonts w:ascii="Sylfaen" w:hAnsi="Sylfaen"/>
          <w:sz w:val="24"/>
          <w:szCs w:val="24"/>
        </w:rPr>
        <w:t>71540000-5 Usługi zarządzania budową</w:t>
      </w:r>
    </w:p>
    <w:p w14:paraId="2758E8E2" w14:textId="679E6F0E" w:rsidR="00785458" w:rsidRPr="008A3765" w:rsidRDefault="008A3765" w:rsidP="008A3765">
      <w:pPr>
        <w:jc w:val="both"/>
        <w:rPr>
          <w:rFonts w:ascii="Sylfaen" w:hAnsi="Sylfaen"/>
          <w:sz w:val="24"/>
          <w:szCs w:val="24"/>
        </w:rPr>
      </w:pPr>
      <w:r>
        <w:rPr>
          <w:rFonts w:ascii="Sylfaen" w:hAnsi="Sylfaen"/>
          <w:sz w:val="24"/>
          <w:szCs w:val="24"/>
        </w:rPr>
        <w:t xml:space="preserve">      </w:t>
      </w:r>
      <w:r w:rsidR="00785458" w:rsidRPr="008A3765">
        <w:rPr>
          <w:rFonts w:ascii="Sylfaen" w:hAnsi="Sylfaen"/>
          <w:sz w:val="24"/>
          <w:szCs w:val="24"/>
        </w:rPr>
        <w:t xml:space="preserve">72224000-1  Usługi doradcze w zakresie zarządzania projektem </w:t>
      </w:r>
    </w:p>
    <w:p w14:paraId="18EAFA79" w14:textId="0479A62C" w:rsidR="00785458" w:rsidRPr="008A3765" w:rsidRDefault="008A3765" w:rsidP="008A3765">
      <w:pPr>
        <w:jc w:val="both"/>
        <w:rPr>
          <w:rFonts w:ascii="Sylfaen" w:hAnsi="Sylfaen"/>
          <w:sz w:val="24"/>
          <w:szCs w:val="24"/>
        </w:rPr>
      </w:pPr>
      <w:r>
        <w:rPr>
          <w:rFonts w:ascii="Sylfaen" w:hAnsi="Sylfaen"/>
          <w:sz w:val="24"/>
          <w:szCs w:val="24"/>
        </w:rPr>
        <w:t xml:space="preserve">      </w:t>
      </w:r>
      <w:r w:rsidR="00785458" w:rsidRPr="008A3765">
        <w:rPr>
          <w:rFonts w:ascii="Sylfaen" w:hAnsi="Sylfaen"/>
          <w:sz w:val="24"/>
          <w:szCs w:val="24"/>
        </w:rPr>
        <w:t>71520000-9  Usługi nadzoru budowlanego</w:t>
      </w:r>
    </w:p>
    <w:p w14:paraId="0997BBAB" w14:textId="7165A8F0" w:rsidR="00785458" w:rsidRPr="008A3765" w:rsidRDefault="008A3765" w:rsidP="008A3765">
      <w:pPr>
        <w:jc w:val="both"/>
        <w:rPr>
          <w:rFonts w:ascii="Sylfaen" w:hAnsi="Sylfaen"/>
          <w:sz w:val="24"/>
          <w:szCs w:val="24"/>
        </w:rPr>
      </w:pPr>
      <w:r>
        <w:rPr>
          <w:rFonts w:ascii="Sylfaen" w:hAnsi="Sylfaen"/>
          <w:sz w:val="24"/>
          <w:szCs w:val="24"/>
        </w:rPr>
        <w:t xml:space="preserve">      </w:t>
      </w:r>
      <w:r w:rsidR="00785458" w:rsidRPr="008A3765">
        <w:rPr>
          <w:rFonts w:ascii="Sylfaen" w:hAnsi="Sylfaen"/>
          <w:sz w:val="24"/>
          <w:szCs w:val="24"/>
        </w:rPr>
        <w:t>71248000-8  Nadzór nad projektem i dokumentacją</w:t>
      </w:r>
    </w:p>
    <w:p w14:paraId="2A4C3AC2" w14:textId="52BB8894" w:rsidR="008A3765" w:rsidRDefault="008A3765" w:rsidP="001D6130">
      <w:pPr>
        <w:rPr>
          <w:rFonts w:ascii="Sylfaen" w:hAnsi="Sylfaen"/>
          <w:sz w:val="24"/>
          <w:szCs w:val="24"/>
        </w:rPr>
      </w:pPr>
      <w:r>
        <w:rPr>
          <w:rFonts w:ascii="Sylfaen" w:hAnsi="Sylfaen"/>
          <w:sz w:val="24"/>
          <w:szCs w:val="24"/>
        </w:rPr>
        <w:t xml:space="preserve">      </w:t>
      </w:r>
      <w:r w:rsidR="00785458" w:rsidRPr="008A3765">
        <w:rPr>
          <w:rFonts w:ascii="Sylfaen" w:hAnsi="Sylfaen"/>
          <w:sz w:val="24"/>
          <w:szCs w:val="24"/>
        </w:rPr>
        <w:t>71631300-3 Usługi technicznego nadzoru budowlanego</w:t>
      </w:r>
      <w:r w:rsidR="00E65571" w:rsidRPr="008A3765">
        <w:rPr>
          <w:rFonts w:ascii="Sylfaen" w:hAnsi="Sylfaen"/>
          <w:sz w:val="24"/>
          <w:szCs w:val="24"/>
        </w:rPr>
        <w:t xml:space="preserve">                                               </w:t>
      </w:r>
      <w:r w:rsidR="001D6130">
        <w:rPr>
          <w:rFonts w:ascii="Sylfaen" w:hAnsi="Sylfaen"/>
          <w:sz w:val="24"/>
          <w:szCs w:val="24"/>
        </w:rPr>
        <w:t xml:space="preserve">                                  czyli wartości usług o zbliżonej </w:t>
      </w:r>
      <w:r w:rsidR="001C7E33">
        <w:rPr>
          <w:rFonts w:ascii="Sylfaen" w:hAnsi="Sylfaen"/>
          <w:sz w:val="24"/>
          <w:szCs w:val="24"/>
        </w:rPr>
        <w:t>wysokości</w:t>
      </w:r>
      <w:r w:rsidR="001D6130">
        <w:rPr>
          <w:rFonts w:ascii="Sylfaen" w:hAnsi="Sylfaen"/>
          <w:sz w:val="24"/>
          <w:szCs w:val="24"/>
        </w:rPr>
        <w:t xml:space="preserve"> do środków jakie Zamawiający może        przeznaczyć na realizację niniejszego zamówienia.</w:t>
      </w:r>
    </w:p>
    <w:p w14:paraId="70CB8BDA" w14:textId="77777777" w:rsidR="008A3765" w:rsidRDefault="008A3765" w:rsidP="001D6130">
      <w:pPr>
        <w:rPr>
          <w:rFonts w:ascii="Sylfaen" w:hAnsi="Sylfaen"/>
          <w:sz w:val="24"/>
          <w:szCs w:val="24"/>
        </w:rPr>
      </w:pPr>
    </w:p>
    <w:p w14:paraId="49905EBD" w14:textId="77777777" w:rsidR="008A3765" w:rsidRDefault="008A3765" w:rsidP="008A3765">
      <w:pPr>
        <w:rPr>
          <w:rFonts w:ascii="Sylfaen" w:hAnsi="Sylfaen"/>
          <w:sz w:val="24"/>
          <w:szCs w:val="24"/>
        </w:rPr>
      </w:pPr>
    </w:p>
    <w:p w14:paraId="10BE5A45" w14:textId="77777777" w:rsidR="008A3765" w:rsidRDefault="008A3765" w:rsidP="008A3765">
      <w:pPr>
        <w:rPr>
          <w:rFonts w:ascii="Sylfaen" w:hAnsi="Sylfaen"/>
          <w:sz w:val="24"/>
          <w:szCs w:val="24"/>
        </w:rPr>
      </w:pPr>
    </w:p>
    <w:p w14:paraId="5F7388BA" w14:textId="1C60CFAF" w:rsidR="00A24D72" w:rsidRPr="000F56EA" w:rsidRDefault="008A3765" w:rsidP="008A3765">
      <w:pPr>
        <w:pStyle w:val="Akapitzlist"/>
        <w:ind w:left="360"/>
        <w:jc w:val="both"/>
        <w:rPr>
          <w:rFonts w:ascii="Sylfaen" w:hAnsi="Sylfaen"/>
          <w:sz w:val="24"/>
          <w:szCs w:val="24"/>
        </w:rPr>
      </w:pPr>
      <w:r>
        <w:rPr>
          <w:rFonts w:ascii="Sylfaen" w:hAnsi="Sylfaen"/>
          <w:sz w:val="24"/>
          <w:szCs w:val="24"/>
        </w:rPr>
        <w:t xml:space="preserve">Ad. c. </w:t>
      </w:r>
      <w:r w:rsidR="003C143B" w:rsidRPr="003C143B">
        <w:rPr>
          <w:rFonts w:ascii="Sylfaen" w:hAnsi="Sylfaen"/>
          <w:sz w:val="24"/>
          <w:szCs w:val="24"/>
        </w:rPr>
        <w:t xml:space="preserve">Wykonawca spełni warunek zdolności technicznej lub zawodowej udziału w postępowaniu, </w:t>
      </w:r>
      <w:r w:rsidR="003C143B" w:rsidRPr="00077120">
        <w:rPr>
          <w:rFonts w:ascii="Sylfaen" w:hAnsi="Sylfaen"/>
          <w:b/>
          <w:bCs/>
          <w:sz w:val="24"/>
          <w:szCs w:val="24"/>
        </w:rPr>
        <w:t xml:space="preserve">jeżeli wykaże, że </w:t>
      </w:r>
      <w:r w:rsidR="00A24D72" w:rsidRPr="00077120">
        <w:rPr>
          <w:rFonts w:ascii="Sylfaen" w:hAnsi="Sylfaen"/>
          <w:b/>
          <w:bCs/>
          <w:sz w:val="24"/>
          <w:szCs w:val="24"/>
        </w:rPr>
        <w:t xml:space="preserve">będzie dysponował </w:t>
      </w:r>
      <w:r w:rsidR="00B52D66" w:rsidRPr="00077120">
        <w:rPr>
          <w:rFonts w:ascii="Sylfaen" w:hAnsi="Sylfaen"/>
          <w:b/>
          <w:bCs/>
          <w:sz w:val="24"/>
          <w:szCs w:val="24"/>
        </w:rPr>
        <w:t>kluczowymi specjalistami</w:t>
      </w:r>
      <w:r w:rsidR="00B52D66">
        <w:rPr>
          <w:rFonts w:ascii="Sylfaen" w:hAnsi="Sylfaen"/>
          <w:sz w:val="24"/>
          <w:szCs w:val="24"/>
        </w:rPr>
        <w:t xml:space="preserve"> z odpowiednim przygotowaniem i doświadczeniem zawodowym</w:t>
      </w:r>
      <w:r w:rsidR="00A24D72" w:rsidRPr="000F56EA">
        <w:rPr>
          <w:rFonts w:ascii="Sylfaen" w:hAnsi="Sylfaen"/>
          <w:sz w:val="24"/>
          <w:szCs w:val="24"/>
        </w:rPr>
        <w:t xml:space="preserve">: </w:t>
      </w:r>
    </w:p>
    <w:p w14:paraId="6E513689" w14:textId="77777777" w:rsidR="00A24D72" w:rsidRPr="00A33BCA" w:rsidRDefault="00A24D72" w:rsidP="00A33BCA">
      <w:pPr>
        <w:pStyle w:val="Akapitzlist"/>
        <w:numPr>
          <w:ilvl w:val="1"/>
          <w:numId w:val="8"/>
        </w:numPr>
        <w:jc w:val="both"/>
        <w:rPr>
          <w:rFonts w:ascii="Sylfaen" w:hAnsi="Sylfaen"/>
          <w:sz w:val="24"/>
          <w:szCs w:val="24"/>
        </w:rPr>
      </w:pPr>
      <w:r w:rsidRPr="00A33BCA">
        <w:rPr>
          <w:rFonts w:ascii="Sylfaen" w:hAnsi="Sylfaen"/>
          <w:sz w:val="24"/>
          <w:szCs w:val="24"/>
        </w:rPr>
        <w:t xml:space="preserve">Liderem zespołu, który posiada: </w:t>
      </w:r>
    </w:p>
    <w:p w14:paraId="3CA62659" w14:textId="77777777" w:rsidR="00A24D72" w:rsidRPr="00A33BCA" w:rsidRDefault="00A24D72" w:rsidP="00A33BCA">
      <w:pPr>
        <w:pStyle w:val="Akapitzlist"/>
        <w:numPr>
          <w:ilvl w:val="2"/>
          <w:numId w:val="8"/>
        </w:numPr>
        <w:jc w:val="both"/>
        <w:rPr>
          <w:rFonts w:ascii="Sylfaen" w:hAnsi="Sylfaen"/>
          <w:sz w:val="24"/>
          <w:szCs w:val="24"/>
        </w:rPr>
      </w:pPr>
      <w:r w:rsidRPr="00A33BCA">
        <w:rPr>
          <w:rFonts w:ascii="Sylfaen" w:hAnsi="Sylfaen"/>
          <w:sz w:val="24"/>
          <w:szCs w:val="24"/>
        </w:rPr>
        <w:t xml:space="preserve">wykształcenie wyższe, </w:t>
      </w:r>
    </w:p>
    <w:p w14:paraId="4D19F27B" w14:textId="0854A636" w:rsidR="00A24D72" w:rsidRPr="00A33BCA" w:rsidRDefault="00A24D72" w:rsidP="00A33BCA">
      <w:pPr>
        <w:pStyle w:val="Akapitzlist"/>
        <w:numPr>
          <w:ilvl w:val="2"/>
          <w:numId w:val="8"/>
        </w:numPr>
        <w:jc w:val="both"/>
        <w:rPr>
          <w:rFonts w:ascii="Sylfaen" w:hAnsi="Sylfaen"/>
          <w:sz w:val="24"/>
          <w:szCs w:val="24"/>
        </w:rPr>
      </w:pPr>
      <w:r w:rsidRPr="00A33BCA">
        <w:rPr>
          <w:rFonts w:ascii="Sylfaen" w:hAnsi="Sylfaen"/>
          <w:sz w:val="24"/>
          <w:szCs w:val="24"/>
        </w:rPr>
        <w:t xml:space="preserve">co najmniej </w:t>
      </w:r>
      <w:r w:rsidR="002E7DB0">
        <w:rPr>
          <w:rFonts w:ascii="Sylfaen" w:hAnsi="Sylfaen"/>
          <w:sz w:val="24"/>
          <w:szCs w:val="24"/>
        </w:rPr>
        <w:t>5</w:t>
      </w:r>
      <w:r w:rsidRPr="00A33BCA">
        <w:rPr>
          <w:rFonts w:ascii="Sylfaen" w:hAnsi="Sylfaen"/>
          <w:sz w:val="24"/>
          <w:szCs w:val="24"/>
        </w:rPr>
        <w:t xml:space="preserve">-letnie doświadczenie zawodowe w kierowaniu zespołem zarządzającym inwestycją lub zespołem Inżyniera Kontraktu przy realizacji minimum 1 inwestycji wg warunków kontraktowych FIDIC lub równoważnych o </w:t>
      </w:r>
      <w:r w:rsidR="002B0C79">
        <w:rPr>
          <w:rFonts w:ascii="Sylfaen" w:hAnsi="Sylfaen"/>
          <w:sz w:val="24"/>
          <w:szCs w:val="24"/>
        </w:rPr>
        <w:t xml:space="preserve">łącznej </w:t>
      </w:r>
      <w:r w:rsidRPr="00A33BCA">
        <w:rPr>
          <w:rFonts w:ascii="Sylfaen" w:hAnsi="Sylfaen"/>
          <w:sz w:val="24"/>
          <w:szCs w:val="24"/>
        </w:rPr>
        <w:t xml:space="preserve">wartości robót co najmniej </w:t>
      </w:r>
      <w:r w:rsidR="00C40842">
        <w:rPr>
          <w:rFonts w:ascii="Sylfaen" w:hAnsi="Sylfaen"/>
          <w:sz w:val="24"/>
          <w:szCs w:val="24"/>
        </w:rPr>
        <w:t>5</w:t>
      </w:r>
      <w:r w:rsidRPr="00A33BCA">
        <w:rPr>
          <w:rFonts w:ascii="Sylfaen" w:hAnsi="Sylfaen"/>
          <w:sz w:val="24"/>
          <w:szCs w:val="24"/>
        </w:rPr>
        <w:t>.000.000,00 PLN netto;</w:t>
      </w:r>
    </w:p>
    <w:p w14:paraId="777843D4" w14:textId="77777777" w:rsidR="00A24D72" w:rsidRPr="00A33BCA" w:rsidRDefault="00A24D72" w:rsidP="00A33BCA">
      <w:pPr>
        <w:pStyle w:val="Akapitzlist"/>
        <w:numPr>
          <w:ilvl w:val="1"/>
          <w:numId w:val="8"/>
        </w:numPr>
        <w:jc w:val="both"/>
        <w:rPr>
          <w:rFonts w:ascii="Sylfaen" w:hAnsi="Sylfaen"/>
          <w:sz w:val="24"/>
          <w:szCs w:val="24"/>
        </w:rPr>
      </w:pPr>
      <w:r w:rsidRPr="00A33BCA">
        <w:rPr>
          <w:rFonts w:ascii="Sylfaen" w:hAnsi="Sylfaen"/>
          <w:sz w:val="24"/>
          <w:szCs w:val="24"/>
        </w:rPr>
        <w:t xml:space="preserve">Inspektorem nadzoru inwestorskiego w specjalności instalacyjnej w zakresie sieci cieplnych, który posiada: </w:t>
      </w:r>
    </w:p>
    <w:p w14:paraId="5BCF127A" w14:textId="77777777" w:rsidR="00A24D72" w:rsidRPr="00A33BCA" w:rsidRDefault="00A24D72" w:rsidP="00A33BCA">
      <w:pPr>
        <w:pStyle w:val="Akapitzlist"/>
        <w:numPr>
          <w:ilvl w:val="2"/>
          <w:numId w:val="8"/>
        </w:numPr>
        <w:jc w:val="both"/>
        <w:rPr>
          <w:rFonts w:ascii="Sylfaen" w:hAnsi="Sylfaen"/>
          <w:sz w:val="24"/>
          <w:szCs w:val="24"/>
        </w:rPr>
      </w:pPr>
      <w:r w:rsidRPr="00A33BCA">
        <w:rPr>
          <w:rFonts w:ascii="Sylfaen" w:hAnsi="Sylfaen"/>
          <w:sz w:val="24"/>
          <w:szCs w:val="24"/>
        </w:rPr>
        <w:t>uprawnienia do kierowania robotami budowlanymi w specjalności instalacyjnej w zakresie sieci cieplnych lub uprawnienia równoważne do powyższych, wydane na podstawie wcześniej obowiązujących przepisów prawa oraz przynależność do Okręgowej Izby Inżynierów Budownictwa,</w:t>
      </w:r>
    </w:p>
    <w:p w14:paraId="3204B2E7" w14:textId="202AEB26" w:rsidR="00A24D72" w:rsidRDefault="00A24D72" w:rsidP="00A33BCA">
      <w:pPr>
        <w:pStyle w:val="Akapitzlist"/>
        <w:numPr>
          <w:ilvl w:val="2"/>
          <w:numId w:val="8"/>
        </w:numPr>
        <w:jc w:val="both"/>
        <w:rPr>
          <w:rFonts w:ascii="Sylfaen" w:hAnsi="Sylfaen"/>
          <w:sz w:val="24"/>
          <w:szCs w:val="24"/>
        </w:rPr>
      </w:pPr>
      <w:r w:rsidRPr="00A33BCA">
        <w:rPr>
          <w:rFonts w:ascii="Sylfaen" w:hAnsi="Sylfaen"/>
          <w:sz w:val="24"/>
          <w:szCs w:val="24"/>
        </w:rPr>
        <w:t xml:space="preserve">co najmniej </w:t>
      </w:r>
      <w:r w:rsidR="002E7DB0">
        <w:rPr>
          <w:rFonts w:ascii="Sylfaen" w:hAnsi="Sylfaen"/>
          <w:sz w:val="24"/>
          <w:szCs w:val="24"/>
        </w:rPr>
        <w:t>5</w:t>
      </w:r>
      <w:r w:rsidRPr="00A33BCA">
        <w:rPr>
          <w:rFonts w:ascii="Sylfaen" w:hAnsi="Sylfaen"/>
          <w:sz w:val="24"/>
          <w:szCs w:val="24"/>
        </w:rPr>
        <w:t>-letnie doświadczenie zawodowe w charakterze inspektora nadzoru inwestorskiego zgodnie z art. 25 i 26 ustawy Prawo budowlane przez sprawowanie kontroli nad realizacją robót budowlanych</w:t>
      </w:r>
      <w:r w:rsidR="00C40842">
        <w:rPr>
          <w:rFonts w:ascii="Sylfaen" w:hAnsi="Sylfaen"/>
          <w:sz w:val="24"/>
          <w:szCs w:val="24"/>
        </w:rPr>
        <w:t xml:space="preserve"> -</w:t>
      </w:r>
      <w:r w:rsidRPr="00A33BCA">
        <w:rPr>
          <w:rFonts w:ascii="Sylfaen" w:hAnsi="Sylfaen"/>
          <w:sz w:val="24"/>
          <w:szCs w:val="24"/>
        </w:rPr>
        <w:t xml:space="preserve"> </w:t>
      </w:r>
      <w:r w:rsidR="00181FE0">
        <w:rPr>
          <w:rFonts w:ascii="Sylfaen" w:hAnsi="Sylfaen"/>
          <w:sz w:val="24"/>
          <w:szCs w:val="24"/>
        </w:rPr>
        <w:t xml:space="preserve">ciśnieniowych </w:t>
      </w:r>
      <w:r w:rsidR="00245AA0">
        <w:rPr>
          <w:rFonts w:ascii="Sylfaen" w:hAnsi="Sylfaen"/>
          <w:sz w:val="24"/>
          <w:szCs w:val="24"/>
        </w:rPr>
        <w:t>sieci uzbrojenia terenu</w:t>
      </w:r>
      <w:r w:rsidR="00181FE0">
        <w:rPr>
          <w:rFonts w:ascii="Sylfaen" w:hAnsi="Sylfaen"/>
          <w:sz w:val="24"/>
          <w:szCs w:val="24"/>
        </w:rPr>
        <w:t xml:space="preserve"> </w:t>
      </w:r>
      <w:r w:rsidRPr="00A33BCA">
        <w:rPr>
          <w:rFonts w:ascii="Sylfaen" w:hAnsi="Sylfaen"/>
          <w:sz w:val="24"/>
          <w:szCs w:val="24"/>
        </w:rPr>
        <w:t xml:space="preserve"> o wartości robót co najmniej</w:t>
      </w:r>
      <w:r w:rsidR="00C40842">
        <w:rPr>
          <w:rFonts w:ascii="Sylfaen" w:hAnsi="Sylfaen"/>
          <w:sz w:val="24"/>
          <w:szCs w:val="24"/>
        </w:rPr>
        <w:t xml:space="preserve"> 5</w:t>
      </w:r>
      <w:r w:rsidRPr="00A33BCA">
        <w:rPr>
          <w:rFonts w:ascii="Sylfaen" w:hAnsi="Sylfaen"/>
          <w:sz w:val="24"/>
          <w:szCs w:val="24"/>
        </w:rPr>
        <w:t xml:space="preserve">.000.000,00 PLN netto. </w:t>
      </w:r>
    </w:p>
    <w:p w14:paraId="6ADAF80E" w14:textId="428477C6" w:rsidR="00B52D66" w:rsidRPr="00A33BCA" w:rsidRDefault="00B52D66" w:rsidP="00B52D66">
      <w:pPr>
        <w:pStyle w:val="Akapitzlist"/>
        <w:numPr>
          <w:ilvl w:val="1"/>
          <w:numId w:val="8"/>
        </w:numPr>
        <w:jc w:val="both"/>
        <w:rPr>
          <w:rFonts w:ascii="Sylfaen" w:hAnsi="Sylfaen"/>
          <w:sz w:val="24"/>
          <w:szCs w:val="24"/>
        </w:rPr>
      </w:pPr>
      <w:r w:rsidRPr="00A33BCA">
        <w:rPr>
          <w:rFonts w:ascii="Sylfaen" w:hAnsi="Sylfaen"/>
          <w:sz w:val="24"/>
          <w:szCs w:val="24"/>
        </w:rPr>
        <w:t xml:space="preserve">Inspektorem nadzoru inwestorskiego w specjalności </w:t>
      </w:r>
      <w:r>
        <w:rPr>
          <w:rFonts w:ascii="Sylfaen" w:hAnsi="Sylfaen"/>
          <w:sz w:val="24"/>
          <w:szCs w:val="24"/>
        </w:rPr>
        <w:t>budowlanej</w:t>
      </w:r>
      <w:r w:rsidRPr="00A33BCA">
        <w:rPr>
          <w:rFonts w:ascii="Sylfaen" w:hAnsi="Sylfaen"/>
          <w:sz w:val="24"/>
          <w:szCs w:val="24"/>
        </w:rPr>
        <w:t xml:space="preserve"> w zakresie </w:t>
      </w:r>
      <w:r>
        <w:rPr>
          <w:rFonts w:ascii="Sylfaen" w:hAnsi="Sylfaen"/>
          <w:sz w:val="24"/>
          <w:szCs w:val="24"/>
        </w:rPr>
        <w:t xml:space="preserve">budowy dróg </w:t>
      </w:r>
      <w:r w:rsidRPr="00A33BCA">
        <w:rPr>
          <w:rFonts w:ascii="Sylfaen" w:hAnsi="Sylfaen"/>
          <w:sz w:val="24"/>
          <w:szCs w:val="24"/>
        </w:rPr>
        <w:t xml:space="preserve">, który posiada: </w:t>
      </w:r>
    </w:p>
    <w:p w14:paraId="6D6B2B71" w14:textId="0DB11442" w:rsidR="00B52D66" w:rsidRPr="00A33BCA" w:rsidRDefault="00B52D66" w:rsidP="00B52D66">
      <w:pPr>
        <w:pStyle w:val="Akapitzlist"/>
        <w:numPr>
          <w:ilvl w:val="2"/>
          <w:numId w:val="8"/>
        </w:numPr>
        <w:jc w:val="both"/>
        <w:rPr>
          <w:rFonts w:ascii="Sylfaen" w:hAnsi="Sylfaen"/>
          <w:sz w:val="24"/>
          <w:szCs w:val="24"/>
        </w:rPr>
      </w:pPr>
      <w:r w:rsidRPr="00A33BCA">
        <w:rPr>
          <w:rFonts w:ascii="Sylfaen" w:hAnsi="Sylfaen"/>
          <w:sz w:val="24"/>
          <w:szCs w:val="24"/>
        </w:rPr>
        <w:lastRenderedPageBreak/>
        <w:t xml:space="preserve">uprawnienia do </w:t>
      </w:r>
      <w:r w:rsidR="007E370E">
        <w:rPr>
          <w:rFonts w:ascii="Sylfaen" w:hAnsi="Sylfaen"/>
          <w:sz w:val="24"/>
          <w:szCs w:val="24"/>
        </w:rPr>
        <w:t xml:space="preserve">nadzorowania i </w:t>
      </w:r>
      <w:r w:rsidRPr="00A33BCA">
        <w:rPr>
          <w:rFonts w:ascii="Sylfaen" w:hAnsi="Sylfaen"/>
          <w:sz w:val="24"/>
          <w:szCs w:val="24"/>
        </w:rPr>
        <w:t xml:space="preserve">kierowania robotami budowlanymi w specjalności </w:t>
      </w:r>
      <w:r>
        <w:rPr>
          <w:rFonts w:ascii="Sylfaen" w:hAnsi="Sylfaen"/>
          <w:sz w:val="24"/>
          <w:szCs w:val="24"/>
        </w:rPr>
        <w:t>budowlanej</w:t>
      </w:r>
      <w:r w:rsidRPr="00A33BCA">
        <w:rPr>
          <w:rFonts w:ascii="Sylfaen" w:hAnsi="Sylfaen"/>
          <w:sz w:val="24"/>
          <w:szCs w:val="24"/>
        </w:rPr>
        <w:t xml:space="preserve"> w zakresie</w:t>
      </w:r>
      <w:r>
        <w:rPr>
          <w:rFonts w:ascii="Sylfaen" w:hAnsi="Sylfaen"/>
          <w:sz w:val="24"/>
          <w:szCs w:val="24"/>
        </w:rPr>
        <w:t xml:space="preserve"> budowy dróg</w:t>
      </w:r>
      <w:r w:rsidRPr="00A33BCA">
        <w:rPr>
          <w:rFonts w:ascii="Sylfaen" w:hAnsi="Sylfaen"/>
          <w:sz w:val="24"/>
          <w:szCs w:val="24"/>
        </w:rPr>
        <w:t xml:space="preserve"> lub uprawnienia równoważne do powyższych, wydane na podstawie wcześniej obowiązujących przepisów prawa oraz przynależność do Okręgowej Izby Inżynierów Budownictwa,</w:t>
      </w:r>
    </w:p>
    <w:p w14:paraId="436E7FB8" w14:textId="750C4C43" w:rsidR="00B52D66" w:rsidRDefault="00B52D66" w:rsidP="00B52D66">
      <w:pPr>
        <w:pStyle w:val="Akapitzlist"/>
        <w:numPr>
          <w:ilvl w:val="2"/>
          <w:numId w:val="8"/>
        </w:numPr>
        <w:jc w:val="both"/>
        <w:rPr>
          <w:rFonts w:ascii="Sylfaen" w:hAnsi="Sylfaen"/>
          <w:sz w:val="24"/>
          <w:szCs w:val="24"/>
        </w:rPr>
      </w:pPr>
      <w:r w:rsidRPr="00A33BCA">
        <w:rPr>
          <w:rFonts w:ascii="Sylfaen" w:hAnsi="Sylfaen"/>
          <w:sz w:val="24"/>
          <w:szCs w:val="24"/>
        </w:rPr>
        <w:t xml:space="preserve">co najmniej </w:t>
      </w:r>
      <w:r>
        <w:rPr>
          <w:rFonts w:ascii="Sylfaen" w:hAnsi="Sylfaen"/>
          <w:sz w:val="24"/>
          <w:szCs w:val="24"/>
        </w:rPr>
        <w:t>5</w:t>
      </w:r>
      <w:r w:rsidRPr="00A33BCA">
        <w:rPr>
          <w:rFonts w:ascii="Sylfaen" w:hAnsi="Sylfaen"/>
          <w:sz w:val="24"/>
          <w:szCs w:val="24"/>
        </w:rPr>
        <w:t xml:space="preserve">-letnie doświadczenie zawodowe w charakterze inspektora nadzoru inwestorskiego zgodnie z art. 25 i 26 ustawy Prawo budowlane przez sprawowanie kontroli nad realizacją robót budowlanych </w:t>
      </w:r>
      <w:r w:rsidR="006C3211">
        <w:rPr>
          <w:rFonts w:ascii="Sylfaen" w:hAnsi="Sylfaen"/>
          <w:sz w:val="24"/>
          <w:szCs w:val="24"/>
        </w:rPr>
        <w:t>drogowych</w:t>
      </w:r>
      <w:r>
        <w:rPr>
          <w:rFonts w:ascii="Sylfaen" w:hAnsi="Sylfaen"/>
          <w:sz w:val="24"/>
          <w:szCs w:val="24"/>
        </w:rPr>
        <w:t xml:space="preserve"> </w:t>
      </w:r>
      <w:r w:rsidRPr="00A33BCA">
        <w:rPr>
          <w:rFonts w:ascii="Sylfaen" w:hAnsi="Sylfaen"/>
          <w:sz w:val="24"/>
          <w:szCs w:val="24"/>
        </w:rPr>
        <w:t xml:space="preserve"> o wartości robót co najmniej </w:t>
      </w:r>
      <w:r w:rsidR="00C40842">
        <w:rPr>
          <w:rFonts w:ascii="Sylfaen" w:hAnsi="Sylfaen"/>
          <w:sz w:val="24"/>
          <w:szCs w:val="24"/>
        </w:rPr>
        <w:t>1</w:t>
      </w:r>
      <w:r w:rsidRPr="00A33BCA">
        <w:rPr>
          <w:rFonts w:ascii="Sylfaen" w:hAnsi="Sylfaen"/>
          <w:sz w:val="24"/>
          <w:szCs w:val="24"/>
        </w:rPr>
        <w:t xml:space="preserve">.000.000,00 PLN netto. </w:t>
      </w:r>
    </w:p>
    <w:p w14:paraId="63B9835B" w14:textId="7269BAAC" w:rsidR="006C3211" w:rsidRPr="00A33BCA" w:rsidRDefault="006C3211" w:rsidP="006C3211">
      <w:pPr>
        <w:pStyle w:val="Akapitzlist"/>
        <w:numPr>
          <w:ilvl w:val="1"/>
          <w:numId w:val="8"/>
        </w:numPr>
        <w:jc w:val="both"/>
        <w:rPr>
          <w:rFonts w:ascii="Sylfaen" w:hAnsi="Sylfaen"/>
          <w:sz w:val="24"/>
          <w:szCs w:val="24"/>
        </w:rPr>
      </w:pPr>
      <w:r w:rsidRPr="00A33BCA">
        <w:rPr>
          <w:rFonts w:ascii="Sylfaen" w:hAnsi="Sylfaen"/>
          <w:sz w:val="24"/>
          <w:szCs w:val="24"/>
        </w:rPr>
        <w:t xml:space="preserve">Inspektorem nadzoru inwestorskiego w specjalności </w:t>
      </w:r>
      <w:r>
        <w:rPr>
          <w:rFonts w:ascii="Sylfaen" w:hAnsi="Sylfaen"/>
          <w:sz w:val="24"/>
          <w:szCs w:val="24"/>
        </w:rPr>
        <w:t xml:space="preserve">instalacyjnej </w:t>
      </w:r>
      <w:r w:rsidRPr="00A33BCA">
        <w:rPr>
          <w:rFonts w:ascii="Sylfaen" w:hAnsi="Sylfaen"/>
          <w:sz w:val="24"/>
          <w:szCs w:val="24"/>
        </w:rPr>
        <w:t xml:space="preserve">w zakresie </w:t>
      </w:r>
      <w:r w:rsidR="00B950B9">
        <w:rPr>
          <w:rFonts w:ascii="Sylfaen" w:hAnsi="Sylfaen"/>
          <w:sz w:val="24"/>
          <w:szCs w:val="24"/>
        </w:rPr>
        <w:t xml:space="preserve">instalacji </w:t>
      </w:r>
      <w:r>
        <w:rPr>
          <w:rFonts w:ascii="Sylfaen" w:hAnsi="Sylfaen"/>
          <w:sz w:val="24"/>
          <w:szCs w:val="24"/>
        </w:rPr>
        <w:t>elektryczny</w:t>
      </w:r>
      <w:r w:rsidR="00B950B9">
        <w:rPr>
          <w:rFonts w:ascii="Sylfaen" w:hAnsi="Sylfaen"/>
          <w:sz w:val="24"/>
          <w:szCs w:val="24"/>
        </w:rPr>
        <w:t>ch</w:t>
      </w:r>
      <w:r>
        <w:rPr>
          <w:rFonts w:ascii="Sylfaen" w:hAnsi="Sylfaen"/>
          <w:sz w:val="24"/>
          <w:szCs w:val="24"/>
        </w:rPr>
        <w:t xml:space="preserve">  </w:t>
      </w:r>
      <w:r w:rsidRPr="00A33BCA">
        <w:rPr>
          <w:rFonts w:ascii="Sylfaen" w:hAnsi="Sylfaen"/>
          <w:sz w:val="24"/>
          <w:szCs w:val="24"/>
        </w:rPr>
        <w:t xml:space="preserve">, który posiada: </w:t>
      </w:r>
    </w:p>
    <w:p w14:paraId="2D1D014F" w14:textId="40EE9B71" w:rsidR="006C3211" w:rsidRPr="007E370E" w:rsidRDefault="006C3211" w:rsidP="006C3211">
      <w:pPr>
        <w:pStyle w:val="Akapitzlist"/>
        <w:numPr>
          <w:ilvl w:val="2"/>
          <w:numId w:val="8"/>
        </w:numPr>
        <w:jc w:val="both"/>
        <w:rPr>
          <w:rFonts w:ascii="Sylfaen" w:hAnsi="Sylfaen"/>
          <w:sz w:val="24"/>
          <w:szCs w:val="24"/>
        </w:rPr>
      </w:pPr>
      <w:r w:rsidRPr="00A33BCA">
        <w:rPr>
          <w:rFonts w:ascii="Sylfaen" w:hAnsi="Sylfaen"/>
          <w:sz w:val="24"/>
          <w:szCs w:val="24"/>
        </w:rPr>
        <w:t xml:space="preserve">uprawnienia </w:t>
      </w:r>
      <w:r w:rsidR="007E370E">
        <w:rPr>
          <w:rFonts w:ascii="Sylfaen" w:hAnsi="Sylfaen"/>
          <w:sz w:val="24"/>
          <w:szCs w:val="24"/>
        </w:rPr>
        <w:t>nadzorowania i</w:t>
      </w:r>
      <w:r w:rsidRPr="00A33BCA">
        <w:rPr>
          <w:rFonts w:ascii="Sylfaen" w:hAnsi="Sylfaen"/>
          <w:sz w:val="24"/>
          <w:szCs w:val="24"/>
        </w:rPr>
        <w:t xml:space="preserve"> kierowania robotami budowlanymi w specjalności </w:t>
      </w:r>
      <w:r>
        <w:rPr>
          <w:rFonts w:ascii="Sylfaen" w:hAnsi="Sylfaen"/>
          <w:sz w:val="24"/>
          <w:szCs w:val="24"/>
        </w:rPr>
        <w:t>instalacyjnej</w:t>
      </w:r>
      <w:r w:rsidRPr="00A33BCA">
        <w:rPr>
          <w:rFonts w:ascii="Sylfaen" w:hAnsi="Sylfaen"/>
          <w:sz w:val="24"/>
          <w:szCs w:val="24"/>
        </w:rPr>
        <w:t xml:space="preserve"> w zakresie</w:t>
      </w:r>
      <w:r>
        <w:rPr>
          <w:rFonts w:ascii="Sylfaen" w:hAnsi="Sylfaen"/>
          <w:sz w:val="24"/>
          <w:szCs w:val="24"/>
        </w:rPr>
        <w:t xml:space="preserve"> elektrycznym </w:t>
      </w:r>
      <w:r w:rsidRPr="00A33BCA">
        <w:rPr>
          <w:rFonts w:ascii="Sylfaen" w:hAnsi="Sylfaen"/>
          <w:sz w:val="24"/>
          <w:szCs w:val="24"/>
        </w:rPr>
        <w:t xml:space="preserve"> lub uprawnienia równoważne do powyższych, wydane na podstawie wcześniej obowiązujących przepisów prawa oraz przynależność do Okręgowej Izby Inżynierów Budownictwa,</w:t>
      </w:r>
    </w:p>
    <w:p w14:paraId="66B6D51F" w14:textId="099278C5" w:rsidR="006C3211" w:rsidRDefault="006C3211" w:rsidP="006C3211">
      <w:pPr>
        <w:pStyle w:val="Akapitzlist"/>
        <w:numPr>
          <w:ilvl w:val="2"/>
          <w:numId w:val="8"/>
        </w:numPr>
        <w:jc w:val="both"/>
        <w:rPr>
          <w:rFonts w:ascii="Sylfaen" w:hAnsi="Sylfaen"/>
          <w:sz w:val="24"/>
          <w:szCs w:val="24"/>
        </w:rPr>
      </w:pPr>
      <w:r w:rsidRPr="00A33BCA">
        <w:rPr>
          <w:rFonts w:ascii="Sylfaen" w:hAnsi="Sylfaen"/>
          <w:sz w:val="24"/>
          <w:szCs w:val="24"/>
        </w:rPr>
        <w:t xml:space="preserve">co najmniej </w:t>
      </w:r>
      <w:r>
        <w:rPr>
          <w:rFonts w:ascii="Sylfaen" w:hAnsi="Sylfaen"/>
          <w:sz w:val="24"/>
          <w:szCs w:val="24"/>
        </w:rPr>
        <w:t>5</w:t>
      </w:r>
      <w:r w:rsidRPr="00A33BCA">
        <w:rPr>
          <w:rFonts w:ascii="Sylfaen" w:hAnsi="Sylfaen"/>
          <w:sz w:val="24"/>
          <w:szCs w:val="24"/>
        </w:rPr>
        <w:t xml:space="preserve">-letnie doświadczenie zawodowe w charakterze inspektora nadzoru inwestorskiego zgodnie z art. 25 i 26 ustawy Prawo budowlane przez sprawowanie kontroli nad realizacją robót </w:t>
      </w:r>
      <w:r>
        <w:rPr>
          <w:rFonts w:ascii="Sylfaen" w:hAnsi="Sylfaen"/>
          <w:sz w:val="24"/>
          <w:szCs w:val="24"/>
        </w:rPr>
        <w:t xml:space="preserve">instalacyjnych elektrycznych </w:t>
      </w:r>
      <w:r w:rsidRPr="00A33BCA">
        <w:rPr>
          <w:rFonts w:ascii="Sylfaen" w:hAnsi="Sylfaen"/>
          <w:sz w:val="24"/>
          <w:szCs w:val="24"/>
        </w:rPr>
        <w:t xml:space="preserve"> o wartości robót co najmniej </w:t>
      </w:r>
      <w:r w:rsidR="00C40842">
        <w:rPr>
          <w:rFonts w:ascii="Sylfaen" w:hAnsi="Sylfaen"/>
          <w:sz w:val="24"/>
          <w:szCs w:val="24"/>
        </w:rPr>
        <w:t>1</w:t>
      </w:r>
      <w:r w:rsidRPr="00A33BCA">
        <w:rPr>
          <w:rFonts w:ascii="Sylfaen" w:hAnsi="Sylfaen"/>
          <w:sz w:val="24"/>
          <w:szCs w:val="24"/>
        </w:rPr>
        <w:t xml:space="preserve">.000.000,00 PLN netto. </w:t>
      </w:r>
    </w:p>
    <w:p w14:paraId="49A57088" w14:textId="77777777" w:rsidR="00B52D66" w:rsidRPr="006C3211" w:rsidRDefault="00B52D66" w:rsidP="006C3211">
      <w:pPr>
        <w:jc w:val="both"/>
        <w:rPr>
          <w:rFonts w:ascii="Sylfaen" w:hAnsi="Sylfaen"/>
          <w:sz w:val="24"/>
          <w:szCs w:val="24"/>
        </w:rPr>
      </w:pPr>
    </w:p>
    <w:p w14:paraId="34C3D7E7" w14:textId="77777777" w:rsidR="00B52D66" w:rsidRPr="00B52D66" w:rsidRDefault="00B52D66" w:rsidP="00B52D66">
      <w:pPr>
        <w:jc w:val="both"/>
        <w:rPr>
          <w:rFonts w:ascii="Sylfaen" w:hAnsi="Sylfaen"/>
          <w:sz w:val="24"/>
          <w:szCs w:val="24"/>
        </w:rPr>
      </w:pPr>
    </w:p>
    <w:p w14:paraId="795026ED" w14:textId="489CAB49" w:rsidR="00A24D72" w:rsidRPr="00A33BCA" w:rsidRDefault="00A24D72" w:rsidP="00A33BCA">
      <w:pPr>
        <w:pStyle w:val="Akapitzlist"/>
        <w:numPr>
          <w:ilvl w:val="1"/>
          <w:numId w:val="8"/>
        </w:numPr>
        <w:jc w:val="both"/>
        <w:rPr>
          <w:rFonts w:ascii="Sylfaen" w:hAnsi="Sylfaen"/>
          <w:sz w:val="24"/>
          <w:szCs w:val="24"/>
        </w:rPr>
      </w:pPr>
      <w:r w:rsidRPr="00A33BCA">
        <w:rPr>
          <w:rFonts w:ascii="Sylfaen" w:hAnsi="Sylfaen"/>
          <w:sz w:val="24"/>
          <w:szCs w:val="24"/>
        </w:rPr>
        <w:t>Ekspert</w:t>
      </w:r>
      <w:r w:rsidR="00B52D66">
        <w:rPr>
          <w:rFonts w:ascii="Sylfaen" w:hAnsi="Sylfaen"/>
          <w:sz w:val="24"/>
          <w:szCs w:val="24"/>
        </w:rPr>
        <w:t>em</w:t>
      </w:r>
      <w:r w:rsidRPr="00A33BCA">
        <w:rPr>
          <w:rFonts w:ascii="Sylfaen" w:hAnsi="Sylfaen"/>
          <w:sz w:val="24"/>
          <w:szCs w:val="24"/>
        </w:rPr>
        <w:t xml:space="preserve"> ds. </w:t>
      </w:r>
      <w:r w:rsidR="00B52D66">
        <w:rPr>
          <w:rFonts w:ascii="Sylfaen" w:hAnsi="Sylfaen"/>
          <w:sz w:val="24"/>
          <w:szCs w:val="24"/>
        </w:rPr>
        <w:t xml:space="preserve">ekonomicznego </w:t>
      </w:r>
      <w:r w:rsidRPr="00A33BCA">
        <w:rPr>
          <w:rFonts w:ascii="Sylfaen" w:hAnsi="Sylfaen"/>
          <w:sz w:val="24"/>
          <w:szCs w:val="24"/>
        </w:rPr>
        <w:t>wsparcia inwestycji spełniającego następujące wymagania:</w:t>
      </w:r>
    </w:p>
    <w:p w14:paraId="12F2383A" w14:textId="77777777" w:rsidR="00A24D72" w:rsidRPr="00A33BCA" w:rsidRDefault="00A24D72" w:rsidP="00A33BCA">
      <w:pPr>
        <w:pStyle w:val="Akapitzlist"/>
        <w:numPr>
          <w:ilvl w:val="2"/>
          <w:numId w:val="8"/>
        </w:numPr>
        <w:jc w:val="both"/>
        <w:rPr>
          <w:rFonts w:ascii="Sylfaen" w:hAnsi="Sylfaen"/>
          <w:sz w:val="24"/>
          <w:szCs w:val="24"/>
        </w:rPr>
      </w:pPr>
      <w:r w:rsidRPr="00A33BCA">
        <w:rPr>
          <w:rFonts w:ascii="Sylfaen" w:hAnsi="Sylfaen"/>
          <w:sz w:val="24"/>
          <w:szCs w:val="24"/>
        </w:rPr>
        <w:t xml:space="preserve">wykształcenie wyższe ekonomiczne </w:t>
      </w:r>
    </w:p>
    <w:p w14:paraId="7163D2B9" w14:textId="6EB24ACD" w:rsidR="00A24D72" w:rsidRPr="00B52D66" w:rsidRDefault="00A24D72" w:rsidP="00B52D66">
      <w:pPr>
        <w:pStyle w:val="Akapitzlist"/>
        <w:numPr>
          <w:ilvl w:val="2"/>
          <w:numId w:val="8"/>
        </w:numPr>
        <w:jc w:val="both"/>
        <w:rPr>
          <w:rFonts w:ascii="Sylfaen" w:hAnsi="Sylfaen"/>
          <w:sz w:val="24"/>
          <w:szCs w:val="24"/>
        </w:rPr>
      </w:pPr>
      <w:r w:rsidRPr="00A33BCA">
        <w:rPr>
          <w:rFonts w:ascii="Sylfaen" w:hAnsi="Sylfaen"/>
          <w:sz w:val="24"/>
          <w:szCs w:val="24"/>
        </w:rPr>
        <w:t xml:space="preserve">co najmniej 5-letnie doświadczenie w pracy na stanowisku rozliczeń finansowych inwestycji, sporządzania analiz i sprawozdań, koordynowania całokształtu działań zarządzającego Projektem w </w:t>
      </w:r>
      <w:r w:rsidRPr="00B52D66">
        <w:rPr>
          <w:rFonts w:ascii="Sylfaen" w:hAnsi="Sylfaen"/>
          <w:sz w:val="24"/>
          <w:szCs w:val="24"/>
        </w:rPr>
        <w:t xml:space="preserve">zakresie finansowym i ekonomicznym przy realizacji minimum jednej inwestycji wg warunków kontraktowych FIDIC lub równoważnych o </w:t>
      </w:r>
      <w:r w:rsidR="002B0C79" w:rsidRPr="00B52D66">
        <w:rPr>
          <w:rFonts w:ascii="Sylfaen" w:hAnsi="Sylfaen"/>
          <w:sz w:val="24"/>
          <w:szCs w:val="24"/>
        </w:rPr>
        <w:t xml:space="preserve"> łącznej </w:t>
      </w:r>
      <w:r w:rsidRPr="00B52D66">
        <w:rPr>
          <w:rFonts w:ascii="Sylfaen" w:hAnsi="Sylfaen"/>
          <w:sz w:val="24"/>
          <w:szCs w:val="24"/>
        </w:rPr>
        <w:t xml:space="preserve">wartości robót, co najmniej </w:t>
      </w:r>
      <w:r w:rsidR="00C40842">
        <w:rPr>
          <w:rFonts w:ascii="Sylfaen" w:hAnsi="Sylfaen"/>
          <w:sz w:val="24"/>
          <w:szCs w:val="24"/>
        </w:rPr>
        <w:t>5</w:t>
      </w:r>
      <w:r w:rsidRPr="00B52D66">
        <w:rPr>
          <w:rFonts w:ascii="Sylfaen" w:hAnsi="Sylfaen"/>
          <w:sz w:val="24"/>
          <w:szCs w:val="24"/>
        </w:rPr>
        <w:t>.000.000 PLN netto;</w:t>
      </w:r>
    </w:p>
    <w:p w14:paraId="1D97F241" w14:textId="630C223C" w:rsidR="00A24D72" w:rsidRPr="00A33BCA" w:rsidRDefault="00516F85" w:rsidP="00A33BCA">
      <w:pPr>
        <w:pStyle w:val="Akapitzlist"/>
        <w:numPr>
          <w:ilvl w:val="1"/>
          <w:numId w:val="8"/>
        </w:numPr>
        <w:jc w:val="both"/>
        <w:rPr>
          <w:rFonts w:ascii="Sylfaen" w:hAnsi="Sylfaen"/>
          <w:sz w:val="24"/>
          <w:szCs w:val="24"/>
        </w:rPr>
      </w:pPr>
      <w:r>
        <w:rPr>
          <w:rFonts w:ascii="Sylfaen" w:hAnsi="Sylfaen"/>
          <w:sz w:val="24"/>
          <w:szCs w:val="24"/>
        </w:rPr>
        <w:t>Ekspertem</w:t>
      </w:r>
      <w:r w:rsidR="00A24D72" w:rsidRPr="00A33BCA">
        <w:rPr>
          <w:rFonts w:ascii="Sylfaen" w:hAnsi="Sylfaen"/>
          <w:sz w:val="24"/>
          <w:szCs w:val="24"/>
        </w:rPr>
        <w:t xml:space="preserve"> ds. </w:t>
      </w:r>
      <w:r w:rsidR="006C3211">
        <w:rPr>
          <w:rFonts w:ascii="Sylfaen" w:hAnsi="Sylfaen"/>
          <w:sz w:val="24"/>
          <w:szCs w:val="24"/>
        </w:rPr>
        <w:t xml:space="preserve">technicznego </w:t>
      </w:r>
      <w:r w:rsidR="00A24D72" w:rsidRPr="00A33BCA">
        <w:rPr>
          <w:rFonts w:ascii="Sylfaen" w:hAnsi="Sylfaen"/>
          <w:sz w:val="24"/>
          <w:szCs w:val="24"/>
        </w:rPr>
        <w:t>wsparcia inwestycji spełniającego następujące wymagania:</w:t>
      </w:r>
    </w:p>
    <w:p w14:paraId="69356294" w14:textId="081CFB71" w:rsidR="00A24D72" w:rsidRPr="00A33BCA" w:rsidRDefault="00A24D72" w:rsidP="00A33BCA">
      <w:pPr>
        <w:pStyle w:val="Akapitzlist"/>
        <w:numPr>
          <w:ilvl w:val="2"/>
          <w:numId w:val="8"/>
        </w:numPr>
        <w:jc w:val="both"/>
        <w:rPr>
          <w:rFonts w:ascii="Sylfaen" w:hAnsi="Sylfaen"/>
          <w:sz w:val="24"/>
          <w:szCs w:val="24"/>
        </w:rPr>
      </w:pPr>
      <w:r w:rsidRPr="00A33BCA">
        <w:rPr>
          <w:rFonts w:ascii="Sylfaen" w:hAnsi="Sylfaen"/>
          <w:sz w:val="24"/>
          <w:szCs w:val="24"/>
        </w:rPr>
        <w:t xml:space="preserve">wykształcenie wyższe  techniczne </w:t>
      </w:r>
    </w:p>
    <w:p w14:paraId="4013C618" w14:textId="351C9172" w:rsidR="00A24D72" w:rsidRDefault="00A24D72" w:rsidP="00A33BCA">
      <w:pPr>
        <w:pStyle w:val="Akapitzlist"/>
        <w:numPr>
          <w:ilvl w:val="2"/>
          <w:numId w:val="8"/>
        </w:numPr>
        <w:jc w:val="both"/>
        <w:rPr>
          <w:rFonts w:ascii="Sylfaen" w:hAnsi="Sylfaen"/>
          <w:sz w:val="24"/>
          <w:szCs w:val="24"/>
        </w:rPr>
      </w:pPr>
      <w:r w:rsidRPr="00A33BCA">
        <w:rPr>
          <w:rFonts w:ascii="Sylfaen" w:hAnsi="Sylfaen"/>
          <w:sz w:val="24"/>
          <w:szCs w:val="24"/>
        </w:rPr>
        <w:t xml:space="preserve">co najmniej 5-letnie doświadczenie we współpracy przy prowadzeniu i rozliczaniu inwestycji w zakresie </w:t>
      </w:r>
      <w:r w:rsidR="006C3211">
        <w:rPr>
          <w:rFonts w:ascii="Sylfaen" w:hAnsi="Sylfaen"/>
          <w:sz w:val="24"/>
          <w:szCs w:val="24"/>
        </w:rPr>
        <w:t>technicznym</w:t>
      </w:r>
      <w:r w:rsidRPr="00A33BCA">
        <w:rPr>
          <w:rFonts w:ascii="Sylfaen" w:hAnsi="Sylfaen"/>
          <w:sz w:val="24"/>
          <w:szCs w:val="24"/>
        </w:rPr>
        <w:t xml:space="preserve"> przy realizacji minimum jednej inwestycji wg warunków kontraktowych FIDIC lub równoważnych o </w:t>
      </w:r>
      <w:r w:rsidR="002B0C79">
        <w:rPr>
          <w:rFonts w:ascii="Sylfaen" w:hAnsi="Sylfaen"/>
          <w:sz w:val="24"/>
          <w:szCs w:val="24"/>
        </w:rPr>
        <w:t xml:space="preserve">łącznej </w:t>
      </w:r>
      <w:r w:rsidRPr="00A33BCA">
        <w:rPr>
          <w:rFonts w:ascii="Sylfaen" w:hAnsi="Sylfaen"/>
          <w:sz w:val="24"/>
          <w:szCs w:val="24"/>
        </w:rPr>
        <w:t xml:space="preserve">wartości robót, co najmniej </w:t>
      </w:r>
      <w:r w:rsidR="00C40842">
        <w:rPr>
          <w:rFonts w:ascii="Sylfaen" w:hAnsi="Sylfaen"/>
          <w:sz w:val="24"/>
          <w:szCs w:val="24"/>
        </w:rPr>
        <w:t>5</w:t>
      </w:r>
      <w:r w:rsidRPr="00A33BCA">
        <w:rPr>
          <w:rFonts w:ascii="Sylfaen" w:hAnsi="Sylfaen"/>
          <w:sz w:val="24"/>
          <w:szCs w:val="24"/>
        </w:rPr>
        <w:t>.000.000 PLN netto.</w:t>
      </w:r>
    </w:p>
    <w:p w14:paraId="51A369FF" w14:textId="77777777" w:rsidR="00A33BCA" w:rsidRDefault="00A33BCA" w:rsidP="00A33BCA">
      <w:pPr>
        <w:jc w:val="both"/>
        <w:rPr>
          <w:rFonts w:ascii="Sylfaen" w:hAnsi="Sylfaen"/>
          <w:sz w:val="24"/>
          <w:szCs w:val="24"/>
        </w:rPr>
      </w:pPr>
    </w:p>
    <w:p w14:paraId="4E00040D" w14:textId="77777777" w:rsidR="00B52D66" w:rsidRDefault="00B52D66" w:rsidP="00A33BCA">
      <w:pPr>
        <w:jc w:val="both"/>
        <w:rPr>
          <w:rFonts w:ascii="Sylfaen" w:hAnsi="Sylfaen"/>
          <w:sz w:val="24"/>
          <w:szCs w:val="24"/>
        </w:rPr>
      </w:pPr>
    </w:p>
    <w:p w14:paraId="5DECEF8E" w14:textId="77777777" w:rsidR="00B52D66" w:rsidRDefault="00B52D66" w:rsidP="00A33BCA">
      <w:pPr>
        <w:jc w:val="both"/>
        <w:rPr>
          <w:rFonts w:ascii="Sylfaen" w:hAnsi="Sylfaen"/>
          <w:sz w:val="24"/>
          <w:szCs w:val="24"/>
        </w:rPr>
      </w:pPr>
    </w:p>
    <w:p w14:paraId="0387CF69" w14:textId="77777777" w:rsidR="00B52D66" w:rsidRDefault="00B52D66" w:rsidP="00A33BCA">
      <w:pPr>
        <w:jc w:val="both"/>
        <w:rPr>
          <w:rFonts w:ascii="Sylfaen" w:hAnsi="Sylfaen"/>
          <w:sz w:val="24"/>
          <w:szCs w:val="24"/>
        </w:rPr>
      </w:pPr>
    </w:p>
    <w:p w14:paraId="29DA233E" w14:textId="77777777" w:rsidR="00B52D66" w:rsidRDefault="00B52D66" w:rsidP="00A33BCA">
      <w:pPr>
        <w:jc w:val="both"/>
        <w:rPr>
          <w:rFonts w:ascii="Sylfaen" w:hAnsi="Sylfaen"/>
          <w:sz w:val="24"/>
          <w:szCs w:val="24"/>
        </w:rPr>
      </w:pPr>
    </w:p>
    <w:p w14:paraId="05264F54" w14:textId="77777777" w:rsidR="00A33BCA" w:rsidRPr="009E2C08" w:rsidRDefault="00A33BCA" w:rsidP="00A33BCA">
      <w:pPr>
        <w:jc w:val="both"/>
        <w:rPr>
          <w:rFonts w:ascii="Sylfaen" w:hAnsi="Sylfaen"/>
          <w:b/>
          <w:bCs/>
          <w:sz w:val="28"/>
          <w:szCs w:val="28"/>
        </w:rPr>
      </w:pPr>
      <w:r w:rsidRPr="009E2C08">
        <w:rPr>
          <w:rFonts w:ascii="Sylfaen" w:hAnsi="Sylfaen"/>
          <w:b/>
          <w:bCs/>
          <w:sz w:val="28"/>
          <w:szCs w:val="28"/>
        </w:rPr>
        <w:t>VI.</w:t>
      </w:r>
      <w:r w:rsidRPr="009E2C08">
        <w:rPr>
          <w:rFonts w:ascii="Sylfaen" w:hAnsi="Sylfaen"/>
          <w:b/>
          <w:bCs/>
          <w:sz w:val="28"/>
          <w:szCs w:val="28"/>
        </w:rPr>
        <w:tab/>
        <w:t>WYKAZ OŚWIADCZEŃ LUB DOKUMENTÓW, POTWIERDZAJĄCYCH SPEŁNIANIE WARUNKÓW UDZIAŁU W POSTĘPOWANI</w:t>
      </w:r>
      <w:r w:rsidR="009A7233" w:rsidRPr="009E2C08">
        <w:rPr>
          <w:rFonts w:ascii="Sylfaen" w:hAnsi="Sylfaen"/>
          <w:b/>
          <w:bCs/>
          <w:sz w:val="28"/>
          <w:szCs w:val="28"/>
        </w:rPr>
        <w:t>U ORAZ BRAK PODSTAW WYKLUCZENIA</w:t>
      </w:r>
      <w:r w:rsidRPr="009E2C08">
        <w:rPr>
          <w:rFonts w:ascii="Sylfaen" w:hAnsi="Sylfaen"/>
          <w:b/>
          <w:bCs/>
          <w:sz w:val="28"/>
          <w:szCs w:val="28"/>
        </w:rPr>
        <w:t xml:space="preserve"> </w:t>
      </w:r>
    </w:p>
    <w:p w14:paraId="29BE0E60" w14:textId="77777777" w:rsidR="00A33BCA" w:rsidRPr="00A33BCA" w:rsidRDefault="00A33BCA" w:rsidP="00A33BCA">
      <w:pPr>
        <w:jc w:val="both"/>
        <w:rPr>
          <w:rFonts w:ascii="Sylfaen" w:hAnsi="Sylfaen"/>
          <w:sz w:val="24"/>
          <w:szCs w:val="24"/>
        </w:rPr>
      </w:pPr>
    </w:p>
    <w:p w14:paraId="7B3A4FF0" w14:textId="083C6F0C" w:rsidR="00DD0AED" w:rsidRDefault="003C143B" w:rsidP="00DD0AED">
      <w:pPr>
        <w:pStyle w:val="Akapitzlist"/>
        <w:numPr>
          <w:ilvl w:val="0"/>
          <w:numId w:val="34"/>
        </w:numPr>
        <w:jc w:val="both"/>
        <w:rPr>
          <w:rFonts w:ascii="Sylfaen" w:hAnsi="Sylfaen"/>
          <w:color w:val="5B9BD5" w:themeColor="accent5"/>
          <w:sz w:val="24"/>
          <w:szCs w:val="24"/>
        </w:rPr>
      </w:pPr>
      <w:r w:rsidRPr="00775BE2">
        <w:rPr>
          <w:rFonts w:ascii="Sylfaen" w:hAnsi="Sylfaen"/>
          <w:b/>
          <w:bCs/>
          <w:sz w:val="24"/>
          <w:szCs w:val="24"/>
        </w:rPr>
        <w:t>W celu potwierdzenia spełniania</w:t>
      </w:r>
      <w:r w:rsidRPr="003C143B">
        <w:rPr>
          <w:rFonts w:ascii="Sylfaen" w:hAnsi="Sylfaen"/>
          <w:sz w:val="24"/>
          <w:szCs w:val="24"/>
        </w:rPr>
        <w:t xml:space="preserve"> warunku w zakresie doświadczenia zamawiający </w:t>
      </w:r>
      <w:r w:rsidR="00307197">
        <w:rPr>
          <w:rFonts w:ascii="Sylfaen" w:hAnsi="Sylfaen"/>
          <w:sz w:val="24"/>
          <w:szCs w:val="24"/>
        </w:rPr>
        <w:t>( pkt V</w:t>
      </w:r>
      <w:r w:rsidR="003C1B4D">
        <w:rPr>
          <w:rFonts w:ascii="Sylfaen" w:hAnsi="Sylfaen"/>
          <w:sz w:val="24"/>
          <w:szCs w:val="24"/>
        </w:rPr>
        <w:t xml:space="preserve">. 3 Ad .a ) </w:t>
      </w:r>
      <w:r w:rsidR="002B0C79" w:rsidRPr="00775BE2">
        <w:rPr>
          <w:rFonts w:ascii="Sylfaen" w:hAnsi="Sylfaen"/>
          <w:b/>
          <w:bCs/>
          <w:sz w:val="24"/>
          <w:szCs w:val="24"/>
        </w:rPr>
        <w:t>oczekuje</w:t>
      </w:r>
      <w:r w:rsidRPr="00775BE2">
        <w:rPr>
          <w:rFonts w:ascii="Sylfaen" w:hAnsi="Sylfaen"/>
          <w:b/>
          <w:bCs/>
          <w:sz w:val="24"/>
          <w:szCs w:val="24"/>
        </w:rPr>
        <w:t xml:space="preserve"> od Wykonawcy wykazu wykonanych usług</w:t>
      </w:r>
      <w:r w:rsidRPr="003C143B">
        <w:rPr>
          <w:rFonts w:ascii="Sylfaen" w:hAnsi="Sylfaen"/>
          <w:sz w:val="24"/>
          <w:szCs w:val="24"/>
        </w:rPr>
        <w:t>, których</w:t>
      </w:r>
      <w:r w:rsidR="003B5646" w:rsidRPr="00EF5014">
        <w:rPr>
          <w:rFonts w:ascii="Sylfaen" w:hAnsi="Sylfaen"/>
          <w:sz w:val="24"/>
          <w:szCs w:val="24"/>
        </w:rPr>
        <w:t xml:space="preserve"> przedmiotem było pełnienie obowiązków Inżyniera (Kontraktu) wraz z Nadzorem Inwestorskim oraz Pomocy Technicznej dla Projektu wg warunków kontraktowych FIDIC lub równoważnych o </w:t>
      </w:r>
      <w:r w:rsidR="00043F3D">
        <w:rPr>
          <w:rFonts w:ascii="Sylfaen" w:hAnsi="Sylfaen"/>
          <w:sz w:val="24"/>
          <w:szCs w:val="24"/>
        </w:rPr>
        <w:t xml:space="preserve">łącznej </w:t>
      </w:r>
      <w:r w:rsidR="003B5646" w:rsidRPr="00EF5014">
        <w:rPr>
          <w:rFonts w:ascii="Sylfaen" w:hAnsi="Sylfaen"/>
          <w:sz w:val="24"/>
          <w:szCs w:val="24"/>
        </w:rPr>
        <w:t xml:space="preserve">wartości  co najmniej </w:t>
      </w:r>
      <w:r w:rsidR="004A661A">
        <w:rPr>
          <w:rFonts w:ascii="Sylfaen" w:hAnsi="Sylfaen"/>
          <w:sz w:val="24"/>
          <w:szCs w:val="24"/>
        </w:rPr>
        <w:t>5</w:t>
      </w:r>
      <w:r w:rsidR="003B5646" w:rsidRPr="00EF5014">
        <w:rPr>
          <w:rFonts w:ascii="Sylfaen" w:hAnsi="Sylfaen"/>
          <w:sz w:val="24"/>
          <w:szCs w:val="24"/>
        </w:rPr>
        <w:t>.000</w:t>
      </w:r>
      <w:r w:rsidR="003B5646" w:rsidRPr="003C143B">
        <w:rPr>
          <w:rFonts w:ascii="Sylfaen" w:hAnsi="Sylfaen"/>
          <w:sz w:val="24"/>
          <w:szCs w:val="24"/>
        </w:rPr>
        <w:t>.000,00 PLN netto</w:t>
      </w:r>
      <w:r w:rsidR="00307197">
        <w:rPr>
          <w:rFonts w:ascii="Sylfaen" w:hAnsi="Sylfaen"/>
          <w:sz w:val="24"/>
          <w:szCs w:val="24"/>
        </w:rPr>
        <w:t xml:space="preserve">, której </w:t>
      </w:r>
      <w:r w:rsidR="003B5646">
        <w:rPr>
          <w:rFonts w:ascii="Sylfaen" w:hAnsi="Sylfaen"/>
          <w:sz w:val="24"/>
          <w:szCs w:val="24"/>
        </w:rPr>
        <w:t xml:space="preserve"> </w:t>
      </w:r>
      <w:r w:rsidRPr="003C143B">
        <w:rPr>
          <w:rFonts w:ascii="Sylfaen" w:hAnsi="Sylfaen"/>
          <w:sz w:val="24"/>
          <w:szCs w:val="24"/>
        </w:rPr>
        <w:t>wykonan</w:t>
      </w:r>
      <w:r w:rsidR="00307197">
        <w:rPr>
          <w:rFonts w:ascii="Sylfaen" w:hAnsi="Sylfaen"/>
          <w:sz w:val="24"/>
          <w:szCs w:val="24"/>
        </w:rPr>
        <w:t>ie zakończyło się</w:t>
      </w:r>
      <w:r w:rsidRPr="003C143B">
        <w:rPr>
          <w:rFonts w:ascii="Sylfaen" w:hAnsi="Sylfaen"/>
          <w:sz w:val="24"/>
          <w:szCs w:val="24"/>
        </w:rPr>
        <w:t xml:space="preserve"> nie wcześniej niż w okresie ostatnich trzech lat przed </w:t>
      </w:r>
      <w:r w:rsidR="009E2C08">
        <w:rPr>
          <w:rFonts w:ascii="Sylfaen" w:hAnsi="Sylfaen"/>
          <w:sz w:val="24"/>
          <w:szCs w:val="24"/>
        </w:rPr>
        <w:t>wszczęciem postępowania</w:t>
      </w:r>
      <w:r w:rsidRPr="003C143B">
        <w:rPr>
          <w:rFonts w:ascii="Sylfaen" w:hAnsi="Sylfaen"/>
          <w:sz w:val="24"/>
          <w:szCs w:val="24"/>
        </w:rPr>
        <w:t xml:space="preserve">, a jeżeli okres prowadzenia działalności jest krótszy – w tym okresie, wraz z podaniem ich rodzaju, wartości, daty, miejsca wykonania i podmiotu, na rzecz którego </w:t>
      </w:r>
      <w:r w:rsidR="00775BE2">
        <w:rPr>
          <w:rFonts w:ascii="Sylfaen" w:hAnsi="Sylfaen"/>
          <w:sz w:val="24"/>
          <w:szCs w:val="24"/>
        </w:rPr>
        <w:t>usługa</w:t>
      </w:r>
      <w:r w:rsidRPr="003C143B">
        <w:rPr>
          <w:rFonts w:ascii="Sylfaen" w:hAnsi="Sylfaen"/>
          <w:sz w:val="24"/>
          <w:szCs w:val="24"/>
        </w:rPr>
        <w:t xml:space="preserve"> </w:t>
      </w:r>
      <w:r w:rsidRPr="00775BE2">
        <w:rPr>
          <w:rFonts w:ascii="Sylfaen" w:hAnsi="Sylfaen"/>
          <w:sz w:val="24"/>
          <w:szCs w:val="24"/>
        </w:rPr>
        <w:t xml:space="preserve">została wykonana, </w:t>
      </w:r>
      <w:r w:rsidRPr="00775BE2">
        <w:rPr>
          <w:rFonts w:ascii="Sylfaen" w:hAnsi="Sylfaen"/>
          <w:b/>
          <w:bCs/>
          <w:sz w:val="24"/>
          <w:szCs w:val="24"/>
        </w:rPr>
        <w:t xml:space="preserve">sporządzony według wzoru stanowiącego załącznik nr </w:t>
      </w:r>
      <w:r w:rsidR="00875605">
        <w:rPr>
          <w:rFonts w:ascii="Sylfaen" w:hAnsi="Sylfaen"/>
          <w:b/>
          <w:bCs/>
          <w:sz w:val="24"/>
          <w:szCs w:val="24"/>
        </w:rPr>
        <w:t>8</w:t>
      </w:r>
      <w:r w:rsidRPr="00775BE2">
        <w:rPr>
          <w:rFonts w:ascii="Sylfaen" w:hAnsi="Sylfaen"/>
          <w:b/>
          <w:bCs/>
          <w:sz w:val="24"/>
          <w:szCs w:val="24"/>
        </w:rPr>
        <w:t xml:space="preserve"> do niniejszej SW</w:t>
      </w:r>
      <w:r w:rsidR="00775BE2">
        <w:rPr>
          <w:rFonts w:ascii="Sylfaen" w:hAnsi="Sylfaen"/>
          <w:b/>
          <w:bCs/>
          <w:sz w:val="24"/>
          <w:szCs w:val="24"/>
        </w:rPr>
        <w:t xml:space="preserve">Z </w:t>
      </w:r>
      <w:r w:rsidR="00775BE2" w:rsidRPr="00775BE2">
        <w:rPr>
          <w:rFonts w:ascii="Sylfaen" w:hAnsi="Sylfaen"/>
          <w:b/>
          <w:bCs/>
          <w:sz w:val="24"/>
          <w:szCs w:val="24"/>
        </w:rPr>
        <w:t xml:space="preserve">Załącznik nr </w:t>
      </w:r>
      <w:r w:rsidR="00875605">
        <w:rPr>
          <w:rFonts w:ascii="Sylfaen" w:hAnsi="Sylfaen"/>
          <w:b/>
          <w:bCs/>
          <w:sz w:val="24"/>
          <w:szCs w:val="24"/>
        </w:rPr>
        <w:t>8</w:t>
      </w:r>
      <w:r w:rsidR="00775BE2" w:rsidRPr="00775BE2">
        <w:rPr>
          <w:rFonts w:ascii="Sylfaen" w:hAnsi="Sylfaen"/>
          <w:b/>
          <w:bCs/>
          <w:sz w:val="24"/>
          <w:szCs w:val="24"/>
        </w:rPr>
        <w:t xml:space="preserve"> – Wykaz usług wykonanych</w:t>
      </w:r>
      <w:r w:rsidRPr="00775BE2">
        <w:rPr>
          <w:rFonts w:ascii="Sylfaen" w:hAnsi="Sylfaen"/>
          <w:sz w:val="24"/>
          <w:szCs w:val="24"/>
        </w:rPr>
        <w:t>, z załączeniem dowodów określających czy ta usługa została wykonana należycie, w szczególności informacji o tym czy</w:t>
      </w:r>
      <w:r w:rsidRPr="003C143B">
        <w:rPr>
          <w:rFonts w:ascii="Sylfaen" w:hAnsi="Sylfaen"/>
          <w:sz w:val="24"/>
          <w:szCs w:val="24"/>
        </w:rPr>
        <w:t xml:space="preserve"> usługa została wykonana zgodnie z zamówieniem, przy czym dowodami, o których mowa</w:t>
      </w:r>
      <w:r w:rsidRPr="00775BE2">
        <w:rPr>
          <w:rFonts w:ascii="Sylfaen" w:hAnsi="Sylfaen"/>
          <w:b/>
          <w:bCs/>
          <w:sz w:val="24"/>
          <w:szCs w:val="24"/>
        </w:rPr>
        <w:t>, są referencje</w:t>
      </w:r>
      <w:r w:rsidRPr="003C143B">
        <w:rPr>
          <w:rFonts w:ascii="Sylfaen" w:hAnsi="Sylfaen"/>
          <w:sz w:val="24"/>
          <w:szCs w:val="24"/>
        </w:rPr>
        <w:t xml:space="preserve"> bądź inne dokumenty wystawione przez podmiot, na rzecz którego usługi były wykonywane</w:t>
      </w:r>
      <w:r w:rsidR="00775BE2">
        <w:rPr>
          <w:rFonts w:ascii="Sylfaen" w:hAnsi="Sylfaen"/>
          <w:sz w:val="24"/>
          <w:szCs w:val="24"/>
        </w:rPr>
        <w:t>.</w:t>
      </w:r>
      <w:r w:rsidRPr="003C143B">
        <w:rPr>
          <w:rFonts w:ascii="Sylfaen" w:hAnsi="Sylfaen"/>
          <w:sz w:val="24"/>
          <w:szCs w:val="24"/>
        </w:rPr>
        <w:t xml:space="preserve"> </w:t>
      </w:r>
    </w:p>
    <w:p w14:paraId="3E4BFD0B" w14:textId="5DE9BD31" w:rsidR="00404528" w:rsidRPr="00404528" w:rsidRDefault="00A33BCA" w:rsidP="00404528">
      <w:pPr>
        <w:pStyle w:val="Akapitzlist"/>
        <w:numPr>
          <w:ilvl w:val="0"/>
          <w:numId w:val="34"/>
        </w:numPr>
        <w:jc w:val="both"/>
        <w:rPr>
          <w:rFonts w:ascii="Sylfaen" w:hAnsi="Sylfaen"/>
          <w:color w:val="5B9BD5" w:themeColor="accent5"/>
          <w:sz w:val="24"/>
          <w:szCs w:val="24"/>
        </w:rPr>
      </w:pPr>
      <w:r w:rsidRPr="009E2C08">
        <w:rPr>
          <w:rFonts w:ascii="Sylfaen" w:hAnsi="Sylfaen"/>
          <w:sz w:val="24"/>
          <w:szCs w:val="24"/>
        </w:rPr>
        <w:t xml:space="preserve">W celu potwierdzenia spełniania warunku w zakresie sytuacji ekonomicznej lub finansowej określonego w </w:t>
      </w:r>
      <w:r w:rsidR="003C1B4D">
        <w:rPr>
          <w:rFonts w:ascii="Sylfaen" w:hAnsi="Sylfaen"/>
          <w:sz w:val="24"/>
          <w:szCs w:val="24"/>
        </w:rPr>
        <w:t xml:space="preserve">( pkt V. 3 Ad .b ) </w:t>
      </w:r>
      <w:r w:rsidRPr="009E2C08">
        <w:rPr>
          <w:rFonts w:ascii="Sylfaen" w:hAnsi="Sylfaen"/>
          <w:sz w:val="24"/>
          <w:szCs w:val="24"/>
        </w:rPr>
        <w:t xml:space="preserve">SWZ Zamawiający </w:t>
      </w:r>
      <w:r w:rsidR="00404528" w:rsidRPr="0096264E">
        <w:rPr>
          <w:rFonts w:ascii="Sylfaen" w:hAnsi="Sylfaen"/>
          <w:b/>
          <w:bCs/>
          <w:sz w:val="24"/>
          <w:szCs w:val="24"/>
        </w:rPr>
        <w:t>oczekuje</w:t>
      </w:r>
      <w:r w:rsidRPr="0096264E">
        <w:rPr>
          <w:rFonts w:ascii="Sylfaen" w:hAnsi="Sylfaen"/>
          <w:b/>
          <w:bCs/>
          <w:sz w:val="24"/>
          <w:szCs w:val="24"/>
        </w:rPr>
        <w:t xml:space="preserve"> od Wykonawcy </w:t>
      </w:r>
      <w:r w:rsidR="00404528" w:rsidRPr="0096264E">
        <w:rPr>
          <w:rFonts w:ascii="Sylfaen" w:hAnsi="Sylfaen"/>
          <w:b/>
          <w:bCs/>
          <w:sz w:val="24"/>
          <w:szCs w:val="24"/>
        </w:rPr>
        <w:t xml:space="preserve">dokumentu </w:t>
      </w:r>
      <w:r w:rsidR="003C1B4D" w:rsidRPr="0096264E">
        <w:rPr>
          <w:rFonts w:ascii="Sylfaen" w:hAnsi="Sylfaen"/>
          <w:b/>
          <w:bCs/>
          <w:sz w:val="24"/>
          <w:szCs w:val="24"/>
        </w:rPr>
        <w:t>odpowiedniego do rodzaju prowadzonej działalności        ( bilans, PIT, CIT )</w:t>
      </w:r>
      <w:r w:rsidR="003C1B4D" w:rsidRPr="00E65571">
        <w:rPr>
          <w:rFonts w:ascii="Sylfaen" w:hAnsi="Sylfaen"/>
          <w:sz w:val="24"/>
          <w:szCs w:val="24"/>
        </w:rPr>
        <w:t>.</w:t>
      </w:r>
      <w:r w:rsidR="003C1B4D">
        <w:rPr>
          <w:rFonts w:ascii="Sylfaen" w:hAnsi="Sylfaen"/>
          <w:sz w:val="24"/>
          <w:szCs w:val="24"/>
        </w:rPr>
        <w:t xml:space="preserve"> </w:t>
      </w:r>
      <w:r w:rsidR="00404528" w:rsidRPr="00404528">
        <w:rPr>
          <w:rFonts w:ascii="Sylfaen" w:hAnsi="Sylfaen"/>
          <w:sz w:val="24"/>
          <w:szCs w:val="24"/>
        </w:rPr>
        <w:t xml:space="preserve">potwierdzającego osiągniecie w roku 2024 przychodu </w:t>
      </w:r>
      <w:r w:rsidR="007A7038" w:rsidRPr="007A7038">
        <w:rPr>
          <w:rFonts w:ascii="Sylfaen" w:hAnsi="Sylfaen"/>
          <w:sz w:val="24"/>
          <w:szCs w:val="24"/>
        </w:rPr>
        <w:t xml:space="preserve">w wysokości nie mniejszej niż  700 000 zł </w:t>
      </w:r>
      <w:r w:rsidR="00404528" w:rsidRPr="00404528">
        <w:rPr>
          <w:rFonts w:ascii="Sylfaen" w:hAnsi="Sylfaen"/>
          <w:sz w:val="24"/>
          <w:szCs w:val="24"/>
        </w:rPr>
        <w:t xml:space="preserve">ze sprzedaży usług o </w:t>
      </w:r>
      <w:r w:rsidR="00404528">
        <w:rPr>
          <w:rFonts w:ascii="Sylfaen" w:hAnsi="Sylfaen"/>
          <w:sz w:val="24"/>
          <w:szCs w:val="24"/>
        </w:rPr>
        <w:t>s</w:t>
      </w:r>
      <w:r w:rsidR="00404528" w:rsidRPr="00404528">
        <w:rPr>
          <w:rFonts w:ascii="Sylfaen" w:hAnsi="Sylfaen"/>
          <w:sz w:val="24"/>
          <w:szCs w:val="24"/>
        </w:rPr>
        <w:t>ymbol</w:t>
      </w:r>
      <w:r w:rsidR="00404528">
        <w:rPr>
          <w:rFonts w:ascii="Sylfaen" w:hAnsi="Sylfaen"/>
          <w:sz w:val="24"/>
          <w:szCs w:val="24"/>
        </w:rPr>
        <w:t>u</w:t>
      </w:r>
      <w:r w:rsidR="00404528" w:rsidRPr="00404528">
        <w:rPr>
          <w:rFonts w:ascii="Sylfaen" w:hAnsi="Sylfaen"/>
          <w:sz w:val="24"/>
          <w:szCs w:val="24"/>
        </w:rPr>
        <w:t xml:space="preserve"> usług zgod</w:t>
      </w:r>
      <w:r w:rsidR="00404528">
        <w:rPr>
          <w:rFonts w:ascii="Sylfaen" w:hAnsi="Sylfaen"/>
          <w:sz w:val="24"/>
          <w:szCs w:val="24"/>
        </w:rPr>
        <w:t xml:space="preserve">nym </w:t>
      </w:r>
      <w:r w:rsidR="00404528" w:rsidRPr="00404528">
        <w:rPr>
          <w:rFonts w:ascii="Sylfaen" w:hAnsi="Sylfaen"/>
          <w:sz w:val="24"/>
          <w:szCs w:val="24"/>
        </w:rPr>
        <w:t xml:space="preserve">z CPV: </w:t>
      </w:r>
    </w:p>
    <w:p w14:paraId="04377248" w14:textId="77777777" w:rsidR="00404528" w:rsidRPr="00A33BCA" w:rsidRDefault="00404528" w:rsidP="00404528">
      <w:pPr>
        <w:pStyle w:val="Akapitzlist"/>
        <w:ind w:left="708"/>
        <w:jc w:val="both"/>
        <w:rPr>
          <w:rFonts w:ascii="Sylfaen" w:hAnsi="Sylfaen"/>
          <w:sz w:val="24"/>
          <w:szCs w:val="24"/>
        </w:rPr>
      </w:pPr>
      <w:r w:rsidRPr="00A33BCA">
        <w:rPr>
          <w:rFonts w:ascii="Sylfaen" w:hAnsi="Sylfaen"/>
          <w:sz w:val="24"/>
          <w:szCs w:val="24"/>
        </w:rPr>
        <w:t>71000000-8 Usługi architektoniczne, budowlane, inżynieryjne i kontrolne</w:t>
      </w:r>
      <w:r w:rsidRPr="00A33BCA">
        <w:rPr>
          <w:rFonts w:ascii="Sylfaen" w:hAnsi="Sylfaen"/>
          <w:sz w:val="24"/>
          <w:szCs w:val="24"/>
        </w:rPr>
        <w:tab/>
      </w:r>
    </w:p>
    <w:p w14:paraId="5E27DB1E" w14:textId="77777777" w:rsidR="00404528" w:rsidRPr="00A33BCA" w:rsidRDefault="00404528" w:rsidP="00404528">
      <w:pPr>
        <w:pStyle w:val="Akapitzlist"/>
        <w:ind w:left="708"/>
        <w:jc w:val="both"/>
        <w:rPr>
          <w:rFonts w:ascii="Sylfaen" w:hAnsi="Sylfaen"/>
          <w:sz w:val="24"/>
          <w:szCs w:val="24"/>
        </w:rPr>
      </w:pPr>
      <w:r w:rsidRPr="00A33BCA">
        <w:rPr>
          <w:rFonts w:ascii="Sylfaen" w:hAnsi="Sylfaen"/>
          <w:sz w:val="24"/>
          <w:szCs w:val="24"/>
        </w:rPr>
        <w:t>71540000-5 Usługi zarządzania budową</w:t>
      </w:r>
    </w:p>
    <w:p w14:paraId="3A0DF91F" w14:textId="77777777" w:rsidR="00404528" w:rsidRPr="00A33BCA" w:rsidRDefault="00404528" w:rsidP="00404528">
      <w:pPr>
        <w:pStyle w:val="Akapitzlist"/>
        <w:ind w:left="708"/>
        <w:jc w:val="both"/>
        <w:rPr>
          <w:rFonts w:ascii="Sylfaen" w:hAnsi="Sylfaen"/>
          <w:sz w:val="24"/>
          <w:szCs w:val="24"/>
        </w:rPr>
      </w:pPr>
      <w:r w:rsidRPr="00A33BCA">
        <w:rPr>
          <w:rFonts w:ascii="Sylfaen" w:hAnsi="Sylfaen"/>
          <w:sz w:val="24"/>
          <w:szCs w:val="24"/>
        </w:rPr>
        <w:t xml:space="preserve">72224000-1  Usługi doradcze w zakresie zarządzania projektem </w:t>
      </w:r>
    </w:p>
    <w:p w14:paraId="35A8FFE7" w14:textId="435C19E5" w:rsidR="00404528" w:rsidRPr="00A33BCA" w:rsidRDefault="00404528" w:rsidP="007A7038">
      <w:pPr>
        <w:pStyle w:val="Akapitzlist"/>
        <w:ind w:left="708"/>
        <w:jc w:val="both"/>
        <w:rPr>
          <w:rFonts w:ascii="Sylfaen" w:hAnsi="Sylfaen"/>
          <w:sz w:val="24"/>
          <w:szCs w:val="24"/>
        </w:rPr>
      </w:pPr>
      <w:r w:rsidRPr="00A33BCA">
        <w:rPr>
          <w:rFonts w:ascii="Sylfaen" w:hAnsi="Sylfaen"/>
          <w:sz w:val="24"/>
          <w:szCs w:val="24"/>
        </w:rPr>
        <w:t>71520000-9  Usługi nadzoru budowlanego</w:t>
      </w:r>
      <w:r w:rsidR="007A7038">
        <w:rPr>
          <w:rFonts w:ascii="Sylfaen" w:hAnsi="Sylfaen"/>
          <w:sz w:val="24"/>
          <w:szCs w:val="24"/>
        </w:rPr>
        <w:t xml:space="preserve"> </w:t>
      </w:r>
    </w:p>
    <w:p w14:paraId="42DED712" w14:textId="6C3FA1D8" w:rsidR="003B5646" w:rsidRPr="00E65571" w:rsidRDefault="00404528" w:rsidP="00E65571">
      <w:pPr>
        <w:pStyle w:val="Akapitzlist"/>
        <w:ind w:left="708"/>
        <w:rPr>
          <w:rFonts w:ascii="Sylfaen" w:hAnsi="Sylfaen"/>
          <w:sz w:val="24"/>
          <w:szCs w:val="24"/>
        </w:rPr>
      </w:pPr>
      <w:r w:rsidRPr="00A33BCA">
        <w:rPr>
          <w:rFonts w:ascii="Sylfaen" w:hAnsi="Sylfaen"/>
          <w:sz w:val="24"/>
          <w:szCs w:val="24"/>
        </w:rPr>
        <w:t>71631300-3 Usługi technicznego nadzoru budowlanego</w:t>
      </w:r>
      <w:r w:rsidR="00E65571">
        <w:rPr>
          <w:rFonts w:ascii="Sylfaen" w:hAnsi="Sylfaen"/>
          <w:sz w:val="24"/>
          <w:szCs w:val="24"/>
        </w:rPr>
        <w:t xml:space="preserve">                                                 </w:t>
      </w:r>
      <w:r w:rsidRPr="00E65571">
        <w:rPr>
          <w:rFonts w:ascii="Sylfaen" w:hAnsi="Sylfaen"/>
          <w:sz w:val="24"/>
          <w:szCs w:val="24"/>
        </w:rPr>
        <w:t xml:space="preserve">lub zbliżonych </w:t>
      </w:r>
      <w:r w:rsidR="007A7038">
        <w:rPr>
          <w:rFonts w:ascii="Sylfaen" w:hAnsi="Sylfaen"/>
          <w:sz w:val="24"/>
          <w:szCs w:val="24"/>
        </w:rPr>
        <w:t>do nich.</w:t>
      </w:r>
    </w:p>
    <w:p w14:paraId="7F0C4BAD" w14:textId="54B51B22" w:rsidR="00DD0AED" w:rsidRPr="003B5646" w:rsidRDefault="00A33BCA" w:rsidP="003B5646">
      <w:pPr>
        <w:jc w:val="both"/>
        <w:rPr>
          <w:rFonts w:ascii="Sylfaen" w:hAnsi="Sylfaen"/>
          <w:color w:val="5B9BD5" w:themeColor="accent5"/>
          <w:sz w:val="24"/>
          <w:szCs w:val="24"/>
        </w:rPr>
      </w:pPr>
      <w:r w:rsidRPr="003B5646">
        <w:rPr>
          <w:rFonts w:ascii="Sylfaen" w:hAnsi="Sylfaen"/>
          <w:sz w:val="24"/>
          <w:szCs w:val="24"/>
        </w:rPr>
        <w:t xml:space="preserve"> </w:t>
      </w:r>
    </w:p>
    <w:p w14:paraId="15C0198C" w14:textId="43614A96" w:rsidR="009E2C08" w:rsidRDefault="00A33BCA" w:rsidP="009E2C08">
      <w:pPr>
        <w:pStyle w:val="Akapitzlist"/>
        <w:numPr>
          <w:ilvl w:val="0"/>
          <w:numId w:val="34"/>
        </w:numPr>
        <w:jc w:val="both"/>
        <w:rPr>
          <w:rFonts w:ascii="Sylfaen" w:hAnsi="Sylfaen"/>
          <w:color w:val="5B9BD5" w:themeColor="accent5"/>
          <w:sz w:val="24"/>
          <w:szCs w:val="24"/>
        </w:rPr>
      </w:pPr>
      <w:r w:rsidRPr="00DD0AED">
        <w:rPr>
          <w:rFonts w:ascii="Sylfaen" w:hAnsi="Sylfaen"/>
          <w:sz w:val="24"/>
          <w:szCs w:val="24"/>
        </w:rPr>
        <w:t xml:space="preserve">W celu potwierdzenia spełniania warunku </w:t>
      </w:r>
      <w:r w:rsidRPr="009E2C08">
        <w:rPr>
          <w:rFonts w:ascii="Sylfaen" w:hAnsi="Sylfaen"/>
          <w:sz w:val="24"/>
          <w:szCs w:val="24"/>
        </w:rPr>
        <w:t>dotyczącego zdolności technicznej lub zawodowej</w:t>
      </w:r>
      <w:r w:rsidR="00DD0AED" w:rsidRPr="009E2C08">
        <w:rPr>
          <w:rFonts w:ascii="Sylfaen" w:hAnsi="Sylfaen"/>
          <w:sz w:val="24"/>
          <w:szCs w:val="24"/>
        </w:rPr>
        <w:t xml:space="preserve"> zamawiający żąda od wykonawcy </w:t>
      </w:r>
      <w:r w:rsidRPr="009E2C08">
        <w:rPr>
          <w:rFonts w:ascii="Sylfaen" w:hAnsi="Sylfaen"/>
          <w:sz w:val="24"/>
          <w:szCs w:val="24"/>
        </w:rPr>
        <w:t>wykazu osób, skierowanych przez Wyk</w:t>
      </w:r>
      <w:r w:rsidR="00DD0AED" w:rsidRPr="009E2C08">
        <w:rPr>
          <w:rFonts w:ascii="Sylfaen" w:hAnsi="Sylfaen"/>
          <w:sz w:val="24"/>
          <w:szCs w:val="24"/>
        </w:rPr>
        <w:t>onawcę do realizacji zamówienia</w:t>
      </w:r>
      <w:r w:rsidRPr="009E2C08">
        <w:rPr>
          <w:rFonts w:ascii="Sylfaen" w:hAnsi="Sylfaen"/>
          <w:sz w:val="24"/>
          <w:szCs w:val="24"/>
        </w:rPr>
        <w:t>, w szczególności odpowiedzialnych za świadczenie usług zgodnie z wymaganiami określonymi w SWZ sporządzony według wzoru stanowiącego Załącznik nr 4 do niniejszej S</w:t>
      </w:r>
      <w:r w:rsidR="00944EC3">
        <w:rPr>
          <w:rFonts w:ascii="Sylfaen" w:hAnsi="Sylfaen"/>
          <w:sz w:val="24"/>
          <w:szCs w:val="24"/>
        </w:rPr>
        <w:t>W</w:t>
      </w:r>
      <w:r w:rsidRPr="009E2C08">
        <w:rPr>
          <w:rFonts w:ascii="Sylfaen" w:hAnsi="Sylfaen"/>
          <w:sz w:val="24"/>
          <w:szCs w:val="24"/>
        </w:rPr>
        <w:t xml:space="preserve">Z, wraz z informacjami na temat ich kwalifikacji zawodowych, uprawnień, doświadczenia i wykształcenia niezbędnych do wykonania zamówienia publicznego, a także </w:t>
      </w:r>
      <w:r w:rsidRPr="009E2C08">
        <w:rPr>
          <w:rFonts w:ascii="Sylfaen" w:hAnsi="Sylfaen"/>
          <w:sz w:val="24"/>
          <w:szCs w:val="24"/>
        </w:rPr>
        <w:lastRenderedPageBreak/>
        <w:t>zakresu wykonywanych przez nie czynności oraz informacji o podstawie do dysponowania tymi osobami przez Wykonawcę;</w:t>
      </w:r>
    </w:p>
    <w:p w14:paraId="05A0C058" w14:textId="77777777" w:rsidR="00A33BCA" w:rsidRPr="009E2C08" w:rsidRDefault="00A33BCA" w:rsidP="009E2C08">
      <w:pPr>
        <w:pStyle w:val="Akapitzlist"/>
        <w:numPr>
          <w:ilvl w:val="0"/>
          <w:numId w:val="34"/>
        </w:numPr>
        <w:jc w:val="both"/>
        <w:rPr>
          <w:rFonts w:ascii="Sylfaen" w:hAnsi="Sylfaen"/>
          <w:color w:val="5B9BD5" w:themeColor="accent5"/>
          <w:sz w:val="24"/>
          <w:szCs w:val="24"/>
        </w:rPr>
      </w:pPr>
      <w:r w:rsidRPr="009E2C08">
        <w:rPr>
          <w:rFonts w:ascii="Sylfaen" w:hAnsi="Sylfaen"/>
          <w:sz w:val="24"/>
          <w:szCs w:val="24"/>
        </w:rPr>
        <w:t xml:space="preserve">W celu potwierdzenia braku podstaw wykluczenia Wykonawcy z udziału w postępowaniu </w:t>
      </w:r>
      <w:r w:rsidR="000F56EA" w:rsidRPr="009E2C08">
        <w:rPr>
          <w:rFonts w:ascii="Sylfaen" w:hAnsi="Sylfaen"/>
          <w:sz w:val="24"/>
          <w:szCs w:val="24"/>
        </w:rPr>
        <w:t xml:space="preserve">Zamawiający </w:t>
      </w:r>
      <w:r w:rsidRPr="009E2C08">
        <w:rPr>
          <w:rFonts w:ascii="Sylfaen" w:hAnsi="Sylfaen"/>
          <w:sz w:val="24"/>
          <w:szCs w:val="24"/>
        </w:rPr>
        <w:t xml:space="preserve">żąda następujących dokumentów: </w:t>
      </w:r>
    </w:p>
    <w:p w14:paraId="02FF9117" w14:textId="77777777" w:rsidR="00A33BCA" w:rsidRPr="00A33BCA" w:rsidRDefault="00A33BCA" w:rsidP="00A33BCA">
      <w:pPr>
        <w:pStyle w:val="Akapitzlist"/>
        <w:numPr>
          <w:ilvl w:val="7"/>
          <w:numId w:val="10"/>
        </w:numPr>
        <w:jc w:val="both"/>
        <w:rPr>
          <w:rFonts w:ascii="Sylfaen" w:hAnsi="Sylfaen"/>
          <w:sz w:val="24"/>
          <w:szCs w:val="24"/>
        </w:rPr>
      </w:pPr>
      <w:r w:rsidRPr="00A33BCA">
        <w:rPr>
          <w:rFonts w:ascii="Sylfaen" w:hAnsi="Sylfaen"/>
          <w:sz w:val="24"/>
          <w:szCs w:val="24"/>
        </w:rPr>
        <w:t xml:space="preserve">informacji z Krajowego Rejestru Karnego w zakresie określonym w art. 108 ust. 1 pkt 1, 2, 4  PZP wystawionej nie wcześniej niż 2 miesiące przed upływem terminu składania ofert; </w:t>
      </w:r>
    </w:p>
    <w:p w14:paraId="216DDDC6" w14:textId="77777777" w:rsidR="00A33BCA" w:rsidRPr="00A33BCA" w:rsidRDefault="00A33BCA" w:rsidP="00A33BCA">
      <w:pPr>
        <w:pStyle w:val="Akapitzlist"/>
        <w:numPr>
          <w:ilvl w:val="7"/>
          <w:numId w:val="10"/>
        </w:numPr>
        <w:jc w:val="both"/>
        <w:rPr>
          <w:rFonts w:ascii="Sylfaen" w:hAnsi="Sylfaen"/>
          <w:sz w:val="24"/>
          <w:szCs w:val="24"/>
        </w:rPr>
      </w:pPr>
      <w:r w:rsidRPr="00A33BCA">
        <w:rPr>
          <w:rFonts w:ascii="Sylfaen" w:hAnsi="Sylfaen"/>
          <w:sz w:val="24"/>
          <w:szCs w:val="24"/>
        </w:rPr>
        <w:t xml:space="preserve">zaświadczenia właściwego naczelnika urzędu skarbowego potwierdzającego, że wykonawca nie zalega z opłacaniem podatków, wystawionego nie wcześniej niż 2 miesiące przed upływem terminu składania ofert, lub inny dokument potwierdzający, że wykonawca zawarł porozumienie z właściwym organem podatkowy w sprawie spłat tych należności wraz z ewentualnymi odsetkami lub grzywnami, w szczególności uzyskał przewidziane prawem zwolnienie, odroczenie lub rozłożenie na raty zaległych płatności lub wstrzymanie w całości wykonanie decyzji właściwego urzędu.  </w:t>
      </w:r>
    </w:p>
    <w:p w14:paraId="0EE1B42D" w14:textId="77777777" w:rsidR="00A33BCA" w:rsidRPr="00A33BCA" w:rsidRDefault="00A33BCA" w:rsidP="00A33BCA">
      <w:pPr>
        <w:pStyle w:val="Akapitzlist"/>
        <w:numPr>
          <w:ilvl w:val="7"/>
          <w:numId w:val="10"/>
        </w:numPr>
        <w:jc w:val="both"/>
        <w:rPr>
          <w:rFonts w:ascii="Sylfaen" w:hAnsi="Sylfaen"/>
          <w:sz w:val="24"/>
          <w:szCs w:val="24"/>
        </w:rPr>
      </w:pPr>
      <w:r w:rsidRPr="00A33BCA">
        <w:rPr>
          <w:rFonts w:ascii="Sylfaen" w:hAnsi="Sylfaen"/>
          <w:sz w:val="24"/>
          <w:szCs w:val="24"/>
        </w:rPr>
        <w:t xml:space="preserve">zaświadczenie właściwej terenowej jednostki organizacyjnej Zakładu Ubezpieczeń Społecznych lub Kasy Rolniczego Ubezpieczenia Społecznego albo inny dokument, potwierdzający że wykonawca nie zalega z opłacaniem składek na ubezpieczenia społeczne lub zdrowotne, wystawione nie wcześniej niż 2 miesiące przed upływem terminu składania ofert lub innego potwierdzającego, że wykonawca zawarł porozumienie z właściwym organem w sprawie spłaty tych należności wraz z ewentualnymi odsetkami lub grzywnami, w szczególności uzyskał przewidziane prawem zwolnienie, odroczenie lub rozłożenie na raty zaległych płatności lub wstrzymanie w całości wykonanie decyzji właściwego organu. </w:t>
      </w:r>
    </w:p>
    <w:p w14:paraId="03C9D228" w14:textId="77777777" w:rsidR="009E2C08" w:rsidRDefault="00A33BCA" w:rsidP="009E2C08">
      <w:pPr>
        <w:pStyle w:val="Akapitzlist"/>
        <w:numPr>
          <w:ilvl w:val="7"/>
          <w:numId w:val="10"/>
        </w:numPr>
        <w:jc w:val="both"/>
        <w:rPr>
          <w:rFonts w:ascii="Sylfaen" w:hAnsi="Sylfaen"/>
          <w:sz w:val="24"/>
          <w:szCs w:val="24"/>
        </w:rPr>
      </w:pPr>
      <w:r w:rsidRPr="00A33BCA">
        <w:rPr>
          <w:rFonts w:ascii="Sylfaen" w:hAnsi="Sylfaen"/>
          <w:sz w:val="24"/>
          <w:szCs w:val="24"/>
        </w:rPr>
        <w:t>odpisu z właściwego rejestru lub z centralnej ewidencji i informacji o działalności gospodarczej, jeżeli odrębne przepisy wymagają wpisu do rejestru lub ewidencji, w celu potwierdzenia braku podstaw wykluczeniu.</w:t>
      </w:r>
    </w:p>
    <w:p w14:paraId="708FF7A9" w14:textId="77777777" w:rsidR="00A33BCA" w:rsidRPr="009E2C08" w:rsidRDefault="00A33BCA" w:rsidP="009E2C08">
      <w:pPr>
        <w:pStyle w:val="Akapitzlist"/>
        <w:numPr>
          <w:ilvl w:val="0"/>
          <w:numId w:val="36"/>
        </w:numPr>
        <w:jc w:val="both"/>
        <w:rPr>
          <w:rFonts w:ascii="Sylfaen" w:hAnsi="Sylfaen"/>
          <w:sz w:val="24"/>
          <w:szCs w:val="24"/>
        </w:rPr>
      </w:pPr>
      <w:r w:rsidRPr="009E2C08">
        <w:rPr>
          <w:rFonts w:ascii="Sylfaen" w:hAnsi="Sylfaen"/>
          <w:sz w:val="24"/>
          <w:szCs w:val="24"/>
        </w:rPr>
        <w:t xml:space="preserve">Jeżeli wykonawca ma siedzibę lub miejsce zamieszkania poza terytorium Rzeczypospolitej Polskiej, zamiast dokumentów, o których mowa w pkt 5 powyżej:  </w:t>
      </w:r>
    </w:p>
    <w:p w14:paraId="5E1CF1E6" w14:textId="77777777" w:rsidR="00A33BCA" w:rsidRPr="00A33BCA" w:rsidRDefault="00A33BCA" w:rsidP="00A33BCA">
      <w:pPr>
        <w:pStyle w:val="Akapitzlist"/>
        <w:numPr>
          <w:ilvl w:val="7"/>
          <w:numId w:val="10"/>
        </w:numPr>
        <w:jc w:val="both"/>
        <w:rPr>
          <w:rFonts w:ascii="Sylfaen" w:hAnsi="Sylfaen"/>
          <w:sz w:val="24"/>
          <w:szCs w:val="24"/>
        </w:rPr>
      </w:pPr>
      <w:r w:rsidRPr="00A33BCA">
        <w:rPr>
          <w:rFonts w:ascii="Sylfaen" w:hAnsi="Sylfaen"/>
          <w:sz w:val="24"/>
          <w:szCs w:val="24"/>
        </w:rPr>
        <w:t>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oraz ust. 5 pkt 5 i 6 P</w:t>
      </w:r>
      <w:r w:rsidR="00D3577C">
        <w:rPr>
          <w:rFonts w:ascii="Sylfaen" w:hAnsi="Sylfaen"/>
          <w:sz w:val="24"/>
          <w:szCs w:val="24"/>
        </w:rPr>
        <w:t>ZP</w:t>
      </w:r>
      <w:r w:rsidRPr="00A33BCA">
        <w:rPr>
          <w:rFonts w:ascii="Sylfaen" w:hAnsi="Sylfaen"/>
          <w:sz w:val="24"/>
          <w:szCs w:val="24"/>
        </w:rPr>
        <w:t xml:space="preserve">; </w:t>
      </w:r>
    </w:p>
    <w:p w14:paraId="1778E6CA" w14:textId="77777777" w:rsidR="00A33BCA" w:rsidRPr="00A33BCA" w:rsidRDefault="00A33BCA" w:rsidP="00A33BCA">
      <w:pPr>
        <w:pStyle w:val="Akapitzlist"/>
        <w:numPr>
          <w:ilvl w:val="7"/>
          <w:numId w:val="10"/>
        </w:numPr>
        <w:jc w:val="both"/>
        <w:rPr>
          <w:rFonts w:ascii="Sylfaen" w:hAnsi="Sylfaen"/>
          <w:sz w:val="24"/>
          <w:szCs w:val="24"/>
        </w:rPr>
      </w:pPr>
      <w:r w:rsidRPr="00A33BCA">
        <w:rPr>
          <w:rFonts w:ascii="Sylfaen" w:hAnsi="Sylfaen"/>
          <w:sz w:val="24"/>
          <w:szCs w:val="24"/>
        </w:rPr>
        <w:t xml:space="preserve">składa dokument lub dokumenty wystawione w kraju, w którym wykonawca ma siedzibę lub miejsce zamieszkania, potwierdzające odpowiednio, że: </w:t>
      </w:r>
    </w:p>
    <w:p w14:paraId="143A8BE2" w14:textId="77777777" w:rsidR="00A33BCA" w:rsidRPr="00A33BCA" w:rsidRDefault="00A33BCA" w:rsidP="00A33BCA">
      <w:pPr>
        <w:pStyle w:val="Akapitzlist"/>
        <w:numPr>
          <w:ilvl w:val="8"/>
          <w:numId w:val="10"/>
        </w:numPr>
        <w:jc w:val="both"/>
        <w:rPr>
          <w:rFonts w:ascii="Sylfaen" w:hAnsi="Sylfaen"/>
          <w:sz w:val="24"/>
          <w:szCs w:val="24"/>
        </w:rPr>
      </w:pPr>
      <w:r w:rsidRPr="00A33BCA">
        <w:rPr>
          <w:rFonts w:ascii="Sylfaen" w:hAnsi="Sylfaen"/>
          <w:sz w:val="24"/>
          <w:szCs w:val="24"/>
        </w:rPr>
        <w:t xml:space="preserve">nie zalega z opłacaniem podatków, opłat, składek na ubezpieczenie społeczne lub zdrowotne albo że zawarł porozumienie z właściwym </w:t>
      </w:r>
      <w:r w:rsidRPr="00A33BCA">
        <w:rPr>
          <w:rFonts w:ascii="Sylfaen" w:hAnsi="Sylfaen"/>
          <w:sz w:val="24"/>
          <w:szCs w:val="24"/>
        </w:rPr>
        <w:lastRenderedPageBreak/>
        <w:t xml:space="preserve">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14:paraId="25150EEE" w14:textId="77777777" w:rsidR="00A33BCA" w:rsidRPr="00A33BCA" w:rsidRDefault="00A33BCA" w:rsidP="00A33BCA">
      <w:pPr>
        <w:pStyle w:val="Akapitzlist"/>
        <w:numPr>
          <w:ilvl w:val="8"/>
          <w:numId w:val="10"/>
        </w:numPr>
        <w:jc w:val="both"/>
        <w:rPr>
          <w:rFonts w:ascii="Sylfaen" w:hAnsi="Sylfaen"/>
          <w:sz w:val="24"/>
          <w:szCs w:val="24"/>
        </w:rPr>
      </w:pPr>
      <w:r w:rsidRPr="00A33BCA">
        <w:rPr>
          <w:rFonts w:ascii="Sylfaen" w:hAnsi="Sylfaen"/>
          <w:sz w:val="24"/>
          <w:szCs w:val="24"/>
        </w:rPr>
        <w:t xml:space="preserve">nie otwarto jego likwidacji ani nie ogłoszono upadłości. </w:t>
      </w:r>
    </w:p>
    <w:p w14:paraId="33EA9249" w14:textId="77777777" w:rsidR="00A33BCA" w:rsidRPr="00A33BCA" w:rsidRDefault="00A33BCA" w:rsidP="009E2C08">
      <w:pPr>
        <w:pStyle w:val="Akapitzlist"/>
        <w:numPr>
          <w:ilvl w:val="0"/>
          <w:numId w:val="36"/>
        </w:numPr>
        <w:jc w:val="both"/>
        <w:rPr>
          <w:rFonts w:ascii="Sylfaen" w:hAnsi="Sylfaen"/>
          <w:sz w:val="24"/>
          <w:szCs w:val="24"/>
        </w:rPr>
      </w:pPr>
      <w:r w:rsidRPr="00A33BCA">
        <w:rPr>
          <w:rFonts w:ascii="Sylfaen" w:hAnsi="Sylfaen"/>
          <w:sz w:val="24"/>
          <w:szCs w:val="24"/>
        </w:rPr>
        <w:t xml:space="preserve">Jeżeli w kraju, w którym wykonawca ma siedzibę lub miejsce zamieszkania lub miejsce zamieszkania ma osoba, której dokument dotyczy, nie wydaje się dokumentów, o których mowa w pkt 6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14:paraId="48FABB7B" w14:textId="77777777" w:rsidR="00A33BCA" w:rsidRPr="00A33BCA" w:rsidRDefault="00A33BCA" w:rsidP="009E2C08">
      <w:pPr>
        <w:pStyle w:val="Akapitzlist"/>
        <w:numPr>
          <w:ilvl w:val="0"/>
          <w:numId w:val="36"/>
        </w:numPr>
        <w:jc w:val="both"/>
        <w:rPr>
          <w:rFonts w:ascii="Sylfaen" w:hAnsi="Sylfaen"/>
          <w:sz w:val="24"/>
          <w:szCs w:val="24"/>
        </w:rPr>
      </w:pPr>
      <w:r w:rsidRPr="00A33BCA">
        <w:rPr>
          <w:rFonts w:ascii="Sylfaen" w:hAnsi="Sylfaen"/>
          <w:sz w:val="24"/>
          <w:szCs w:val="24"/>
        </w:rPr>
        <w:t xml:space="preserve">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w:t>
      </w:r>
    </w:p>
    <w:p w14:paraId="55F74A07" w14:textId="77777777" w:rsidR="00A33BCA" w:rsidRDefault="00A33BCA" w:rsidP="009E2C08">
      <w:pPr>
        <w:pStyle w:val="Akapitzlist"/>
        <w:numPr>
          <w:ilvl w:val="0"/>
          <w:numId w:val="36"/>
        </w:numPr>
        <w:jc w:val="both"/>
        <w:rPr>
          <w:rFonts w:ascii="Sylfaen" w:hAnsi="Sylfaen"/>
          <w:sz w:val="24"/>
          <w:szCs w:val="24"/>
        </w:rPr>
      </w:pPr>
      <w:r w:rsidRPr="00A33BCA">
        <w:rPr>
          <w:rFonts w:ascii="Sylfaen" w:hAnsi="Sylfaen"/>
          <w:sz w:val="24"/>
          <w:szCs w:val="24"/>
        </w:rPr>
        <w:t xml:space="preserve">Wykonawca, który podlega wykluczeniu,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  </w:t>
      </w:r>
    </w:p>
    <w:p w14:paraId="0ADFE169" w14:textId="77777777" w:rsidR="00A33BCA" w:rsidRDefault="00A33BCA" w:rsidP="00A33BCA">
      <w:pPr>
        <w:jc w:val="both"/>
        <w:rPr>
          <w:rFonts w:ascii="Sylfaen" w:hAnsi="Sylfaen"/>
          <w:sz w:val="24"/>
          <w:szCs w:val="24"/>
        </w:rPr>
      </w:pPr>
    </w:p>
    <w:p w14:paraId="49D73E14" w14:textId="77777777" w:rsidR="00A33BCA" w:rsidRPr="00377064" w:rsidRDefault="00A33BCA" w:rsidP="00A33BCA">
      <w:pPr>
        <w:jc w:val="both"/>
        <w:rPr>
          <w:rFonts w:ascii="Sylfaen" w:hAnsi="Sylfaen"/>
          <w:b/>
          <w:bCs/>
          <w:sz w:val="28"/>
          <w:szCs w:val="28"/>
        </w:rPr>
      </w:pPr>
      <w:r w:rsidRPr="00123953">
        <w:rPr>
          <w:rFonts w:ascii="Sylfaen" w:hAnsi="Sylfaen"/>
          <w:b/>
          <w:bCs/>
          <w:sz w:val="28"/>
          <w:szCs w:val="24"/>
        </w:rPr>
        <w:t>VII.</w:t>
      </w:r>
      <w:r w:rsidRPr="00123953">
        <w:rPr>
          <w:rFonts w:ascii="Sylfaen" w:hAnsi="Sylfaen"/>
          <w:b/>
          <w:bCs/>
          <w:sz w:val="32"/>
          <w:szCs w:val="28"/>
        </w:rPr>
        <w:tab/>
      </w:r>
      <w:r w:rsidRPr="00123953">
        <w:rPr>
          <w:rFonts w:ascii="Sylfaen" w:hAnsi="Sylfaen"/>
          <w:b/>
          <w:bCs/>
          <w:sz w:val="28"/>
          <w:szCs w:val="28"/>
        </w:rPr>
        <w:t>ZASADY SKŁADANIA OŚWIADCZEŃ I DOKUMENTÓW ORAZ WYBORU OFERTY</w:t>
      </w:r>
      <w:r w:rsidRPr="00377064">
        <w:rPr>
          <w:rFonts w:ascii="Sylfaen" w:hAnsi="Sylfaen"/>
          <w:b/>
          <w:bCs/>
          <w:sz w:val="28"/>
          <w:szCs w:val="28"/>
        </w:rPr>
        <w:t xml:space="preserve"> </w:t>
      </w:r>
    </w:p>
    <w:p w14:paraId="6175634D" w14:textId="77777777" w:rsidR="00A33BCA" w:rsidRPr="00377064" w:rsidRDefault="00A33BCA" w:rsidP="00A33BCA">
      <w:pPr>
        <w:jc w:val="both"/>
        <w:rPr>
          <w:rFonts w:ascii="Sylfaen" w:hAnsi="Sylfaen"/>
          <w:b/>
          <w:bCs/>
          <w:sz w:val="28"/>
          <w:szCs w:val="28"/>
        </w:rPr>
      </w:pPr>
    </w:p>
    <w:p w14:paraId="6F6F593C" w14:textId="20EDF01B" w:rsidR="00A33BCA" w:rsidRPr="00A33BCA" w:rsidRDefault="00A33BCA" w:rsidP="009E2C08">
      <w:pPr>
        <w:pStyle w:val="Akapitzlist"/>
        <w:numPr>
          <w:ilvl w:val="0"/>
          <w:numId w:val="37"/>
        </w:numPr>
        <w:jc w:val="both"/>
        <w:rPr>
          <w:rFonts w:ascii="Sylfaen" w:hAnsi="Sylfaen"/>
          <w:sz w:val="24"/>
          <w:szCs w:val="24"/>
        </w:rPr>
      </w:pPr>
      <w:r w:rsidRPr="00A33BCA">
        <w:rPr>
          <w:rFonts w:ascii="Sylfaen" w:hAnsi="Sylfaen"/>
          <w:sz w:val="24"/>
          <w:szCs w:val="24"/>
        </w:rPr>
        <w:t>Do oferty wykonawca dołącza dokumenty wskazane w</w:t>
      </w:r>
      <w:r w:rsidR="00E346B1">
        <w:rPr>
          <w:rFonts w:ascii="Sylfaen" w:hAnsi="Sylfaen"/>
          <w:sz w:val="24"/>
          <w:szCs w:val="24"/>
        </w:rPr>
        <w:t xml:space="preserve"> części</w:t>
      </w:r>
      <w:r w:rsidRPr="00A33BCA">
        <w:rPr>
          <w:rFonts w:ascii="Sylfaen" w:hAnsi="Sylfaen"/>
          <w:sz w:val="24"/>
          <w:szCs w:val="24"/>
        </w:rPr>
        <w:t xml:space="preserve"> VI SWZ oraz aktualne na dzień składania ofert </w:t>
      </w:r>
      <w:r w:rsidR="0075248D" w:rsidRPr="00A33BCA">
        <w:rPr>
          <w:rFonts w:ascii="Sylfaen" w:hAnsi="Sylfaen"/>
          <w:sz w:val="24"/>
          <w:szCs w:val="24"/>
        </w:rPr>
        <w:t>oświadczeni</w:t>
      </w:r>
      <w:r w:rsidR="0075248D">
        <w:rPr>
          <w:rFonts w:ascii="Sylfaen" w:hAnsi="Sylfaen"/>
          <w:sz w:val="24"/>
          <w:szCs w:val="24"/>
        </w:rPr>
        <w:t>a</w:t>
      </w:r>
      <w:r w:rsidR="0075248D" w:rsidRPr="00A33BCA">
        <w:rPr>
          <w:rFonts w:ascii="Sylfaen" w:hAnsi="Sylfaen"/>
          <w:sz w:val="24"/>
          <w:szCs w:val="24"/>
        </w:rPr>
        <w:t xml:space="preserve"> </w:t>
      </w:r>
      <w:r w:rsidRPr="00A33BCA">
        <w:rPr>
          <w:rFonts w:ascii="Sylfaen" w:hAnsi="Sylfaen"/>
          <w:sz w:val="24"/>
          <w:szCs w:val="24"/>
        </w:rPr>
        <w:t>potwierdzając</w:t>
      </w:r>
      <w:r w:rsidR="009A7233">
        <w:rPr>
          <w:rFonts w:ascii="Sylfaen" w:hAnsi="Sylfaen"/>
          <w:sz w:val="24"/>
          <w:szCs w:val="24"/>
        </w:rPr>
        <w:t>e</w:t>
      </w:r>
      <w:r w:rsidRPr="00A33BCA">
        <w:rPr>
          <w:rFonts w:ascii="Sylfaen" w:hAnsi="Sylfaen"/>
          <w:sz w:val="24"/>
          <w:szCs w:val="24"/>
        </w:rPr>
        <w:t xml:space="preserve"> spełnianie </w:t>
      </w:r>
      <w:r w:rsidRPr="009E2C08">
        <w:rPr>
          <w:rFonts w:ascii="Sylfaen" w:hAnsi="Sylfaen"/>
          <w:sz w:val="24"/>
          <w:szCs w:val="24"/>
        </w:rPr>
        <w:t xml:space="preserve">warunków udziału w postępowaniu i brak podstaw wykluczenia z postępowania. </w:t>
      </w:r>
      <w:r w:rsidR="0075248D" w:rsidRPr="009E2C08">
        <w:rPr>
          <w:rFonts w:ascii="Sylfaen" w:hAnsi="Sylfaen"/>
          <w:sz w:val="24"/>
          <w:szCs w:val="24"/>
        </w:rPr>
        <w:t xml:space="preserve">Wzory oświadczeń </w:t>
      </w:r>
      <w:r w:rsidRPr="009E2C08">
        <w:rPr>
          <w:rFonts w:ascii="Sylfaen" w:hAnsi="Sylfaen"/>
          <w:sz w:val="24"/>
          <w:szCs w:val="24"/>
        </w:rPr>
        <w:t>stanowi</w:t>
      </w:r>
      <w:r w:rsidR="0075248D" w:rsidRPr="009E2C08">
        <w:rPr>
          <w:rFonts w:ascii="Sylfaen" w:hAnsi="Sylfaen"/>
          <w:sz w:val="24"/>
          <w:szCs w:val="24"/>
        </w:rPr>
        <w:t>ą</w:t>
      </w:r>
      <w:r w:rsidRPr="009E2C08">
        <w:rPr>
          <w:rFonts w:ascii="Sylfaen" w:hAnsi="Sylfaen"/>
          <w:sz w:val="24"/>
          <w:szCs w:val="24"/>
        </w:rPr>
        <w:t xml:space="preserve"> Załącznik</w:t>
      </w:r>
      <w:r w:rsidR="0075248D" w:rsidRPr="009E2C08">
        <w:rPr>
          <w:rFonts w:ascii="Sylfaen" w:hAnsi="Sylfaen"/>
          <w:sz w:val="24"/>
          <w:szCs w:val="24"/>
        </w:rPr>
        <w:t>i</w:t>
      </w:r>
      <w:r w:rsidRPr="009E2C08">
        <w:rPr>
          <w:rFonts w:ascii="Sylfaen" w:hAnsi="Sylfaen"/>
          <w:sz w:val="24"/>
          <w:szCs w:val="24"/>
        </w:rPr>
        <w:t xml:space="preserve"> nr 2</w:t>
      </w:r>
      <w:r w:rsidR="0075248D" w:rsidRPr="009E2C08">
        <w:rPr>
          <w:rFonts w:ascii="Sylfaen" w:hAnsi="Sylfaen"/>
          <w:sz w:val="24"/>
          <w:szCs w:val="24"/>
        </w:rPr>
        <w:t xml:space="preserve">A, 2B, 4, </w:t>
      </w:r>
      <w:r w:rsidR="00875605">
        <w:rPr>
          <w:rFonts w:ascii="Sylfaen" w:hAnsi="Sylfaen"/>
          <w:sz w:val="24"/>
          <w:szCs w:val="24"/>
        </w:rPr>
        <w:t>6</w:t>
      </w:r>
      <w:r w:rsidR="0075248D" w:rsidRPr="009E2C08">
        <w:rPr>
          <w:rFonts w:ascii="Sylfaen" w:hAnsi="Sylfaen"/>
          <w:sz w:val="24"/>
          <w:szCs w:val="24"/>
        </w:rPr>
        <w:t xml:space="preserve">, </w:t>
      </w:r>
      <w:r w:rsidR="00875605">
        <w:rPr>
          <w:rFonts w:ascii="Sylfaen" w:hAnsi="Sylfaen"/>
          <w:sz w:val="24"/>
          <w:szCs w:val="24"/>
        </w:rPr>
        <w:t>7, 8</w:t>
      </w:r>
      <w:r w:rsidRPr="009E2C08">
        <w:rPr>
          <w:rFonts w:ascii="Sylfaen" w:hAnsi="Sylfaen"/>
          <w:sz w:val="24"/>
          <w:szCs w:val="24"/>
        </w:rPr>
        <w:t xml:space="preserve"> do SWZ.</w:t>
      </w:r>
      <w:r w:rsidRPr="00A33BCA">
        <w:rPr>
          <w:rFonts w:ascii="Sylfaen" w:hAnsi="Sylfaen"/>
          <w:sz w:val="24"/>
          <w:szCs w:val="24"/>
        </w:rPr>
        <w:t xml:space="preserve"> </w:t>
      </w:r>
    </w:p>
    <w:p w14:paraId="1DBF51F4" w14:textId="00ECB80B" w:rsidR="00A33BCA" w:rsidRPr="00A33BCA" w:rsidRDefault="00A33BCA" w:rsidP="009E2C08">
      <w:pPr>
        <w:pStyle w:val="Akapitzlist"/>
        <w:numPr>
          <w:ilvl w:val="0"/>
          <w:numId w:val="37"/>
        </w:numPr>
        <w:jc w:val="both"/>
        <w:rPr>
          <w:rFonts w:ascii="Sylfaen" w:hAnsi="Sylfaen"/>
          <w:sz w:val="24"/>
          <w:szCs w:val="24"/>
        </w:rPr>
      </w:pPr>
      <w:r w:rsidRPr="00A33BCA">
        <w:rPr>
          <w:rFonts w:ascii="Sylfaen" w:hAnsi="Sylfaen"/>
          <w:sz w:val="24"/>
          <w:szCs w:val="24"/>
        </w:rPr>
        <w:t xml:space="preserve">Zamawiający w postępowaniu najpierw dokona oceny ofert na podstawie złożonej oferty tj. Formularza oferty - Załącznik 1 do SWZ, </w:t>
      </w:r>
      <w:r w:rsidR="0075248D" w:rsidRPr="00A33BCA">
        <w:rPr>
          <w:rFonts w:ascii="Sylfaen" w:hAnsi="Sylfaen"/>
          <w:sz w:val="24"/>
          <w:szCs w:val="24"/>
        </w:rPr>
        <w:t>Oświadcze</w:t>
      </w:r>
      <w:r w:rsidR="0075248D">
        <w:rPr>
          <w:rFonts w:ascii="Sylfaen" w:hAnsi="Sylfaen"/>
          <w:sz w:val="24"/>
          <w:szCs w:val="24"/>
        </w:rPr>
        <w:t>ń</w:t>
      </w:r>
      <w:r w:rsidR="0075248D" w:rsidRPr="00A33BCA">
        <w:rPr>
          <w:rFonts w:ascii="Sylfaen" w:hAnsi="Sylfaen"/>
          <w:sz w:val="24"/>
          <w:szCs w:val="24"/>
        </w:rPr>
        <w:t xml:space="preserve"> </w:t>
      </w:r>
      <w:r w:rsidRPr="00A33BCA">
        <w:rPr>
          <w:rFonts w:ascii="Sylfaen" w:hAnsi="Sylfaen"/>
          <w:sz w:val="24"/>
          <w:szCs w:val="24"/>
        </w:rPr>
        <w:t xml:space="preserve">– Załącznik nr </w:t>
      </w:r>
      <w:r w:rsidR="00875605" w:rsidRPr="00875605">
        <w:rPr>
          <w:rFonts w:ascii="Sylfaen" w:hAnsi="Sylfaen"/>
          <w:sz w:val="24"/>
          <w:szCs w:val="24"/>
        </w:rPr>
        <w:t xml:space="preserve">2A, 2B, 4, 6, 7, 8 </w:t>
      </w:r>
      <w:r w:rsidRPr="00A33BCA">
        <w:rPr>
          <w:rFonts w:ascii="Sylfaen" w:hAnsi="Sylfaen"/>
          <w:sz w:val="24"/>
          <w:szCs w:val="24"/>
        </w:rPr>
        <w:t xml:space="preserve"> do SWZ, a następnie zbada, czy wykonawca, którego oferta została </w:t>
      </w:r>
      <w:r w:rsidRPr="00A33BCA">
        <w:rPr>
          <w:rFonts w:ascii="Sylfaen" w:hAnsi="Sylfaen"/>
          <w:sz w:val="24"/>
          <w:szCs w:val="24"/>
        </w:rPr>
        <w:lastRenderedPageBreak/>
        <w:t xml:space="preserve">oceniona jako najkorzystniejsza, nie podlega wykluczeniu oraz spełnia warunki udziału w postępowaniu. </w:t>
      </w:r>
    </w:p>
    <w:p w14:paraId="4FB7BA8F" w14:textId="77777777" w:rsidR="00A33BCA" w:rsidRPr="00A33BCA" w:rsidRDefault="00A33BCA" w:rsidP="009E2C08">
      <w:pPr>
        <w:pStyle w:val="Akapitzlist"/>
        <w:numPr>
          <w:ilvl w:val="0"/>
          <w:numId w:val="37"/>
        </w:numPr>
        <w:jc w:val="both"/>
        <w:rPr>
          <w:rFonts w:ascii="Sylfaen" w:hAnsi="Sylfaen"/>
          <w:sz w:val="24"/>
          <w:szCs w:val="24"/>
        </w:rPr>
      </w:pPr>
      <w:r w:rsidRPr="00A33BCA">
        <w:rPr>
          <w:rFonts w:ascii="Sylfaen" w:hAnsi="Sylfaen"/>
          <w:sz w:val="24"/>
          <w:szCs w:val="24"/>
        </w:rPr>
        <w:t>Dokumenty wskazane w pkt 1 powyżej przedkładane są w elektronicznej kopii poświadczonej za zgodność z oryginałem. Poświadczenia za zgodność z oryginałem dokonuje wykonawca poprzez opatrzenie elektronicznej kopii dokumentu kwalifikowanym podpisem elektronicznym, podpisem zaufanym lub podpisem osobistym.</w:t>
      </w:r>
    </w:p>
    <w:p w14:paraId="567CCD46" w14:textId="77777777" w:rsidR="00A33BCA" w:rsidRPr="00A33BCA" w:rsidRDefault="00A33BCA" w:rsidP="009E2C08">
      <w:pPr>
        <w:pStyle w:val="Akapitzlist"/>
        <w:numPr>
          <w:ilvl w:val="0"/>
          <w:numId w:val="37"/>
        </w:numPr>
        <w:jc w:val="both"/>
        <w:rPr>
          <w:rFonts w:ascii="Sylfaen" w:hAnsi="Sylfaen"/>
          <w:sz w:val="24"/>
          <w:szCs w:val="24"/>
        </w:rPr>
      </w:pPr>
      <w:r w:rsidRPr="00A33BCA">
        <w:rPr>
          <w:rFonts w:ascii="Sylfaen" w:hAnsi="Sylfaen"/>
          <w:sz w:val="24"/>
          <w:szCs w:val="24"/>
        </w:rPr>
        <w:t xml:space="preserve">Zamawiający może żądać przedstawienia oryginału lub notarialnie poświadczonej kopii dokumentów, o których mowa powyżej. </w:t>
      </w:r>
    </w:p>
    <w:p w14:paraId="0CDBE1A8" w14:textId="77777777" w:rsidR="00A33BCA" w:rsidRPr="00A33BCA" w:rsidRDefault="00A33BCA" w:rsidP="009E2C08">
      <w:pPr>
        <w:pStyle w:val="Akapitzlist"/>
        <w:numPr>
          <w:ilvl w:val="0"/>
          <w:numId w:val="37"/>
        </w:numPr>
        <w:jc w:val="both"/>
        <w:rPr>
          <w:rFonts w:ascii="Sylfaen" w:hAnsi="Sylfaen"/>
          <w:sz w:val="24"/>
          <w:szCs w:val="24"/>
        </w:rPr>
      </w:pPr>
      <w:r w:rsidRPr="00A33BCA">
        <w:rPr>
          <w:rFonts w:ascii="Sylfaen" w:hAnsi="Sylfaen"/>
          <w:sz w:val="24"/>
          <w:szCs w:val="24"/>
        </w:rPr>
        <w:t xml:space="preserve">Dokumenty sporządzone w języku obcym są składane wraz z tłumaczeniem przysięgłym na język polski. </w:t>
      </w:r>
    </w:p>
    <w:p w14:paraId="6A6C9ABB" w14:textId="77777777" w:rsidR="00A33BCA" w:rsidRPr="00A33BCA" w:rsidRDefault="00A33BCA" w:rsidP="009E2C08">
      <w:pPr>
        <w:pStyle w:val="Akapitzlist"/>
        <w:numPr>
          <w:ilvl w:val="0"/>
          <w:numId w:val="37"/>
        </w:numPr>
        <w:jc w:val="both"/>
        <w:rPr>
          <w:rFonts w:ascii="Sylfaen" w:hAnsi="Sylfaen"/>
          <w:sz w:val="24"/>
          <w:szCs w:val="24"/>
        </w:rPr>
      </w:pPr>
      <w:r w:rsidRPr="00A33BCA">
        <w:rPr>
          <w:rFonts w:ascii="Sylfaen" w:hAnsi="Sylfaen"/>
          <w:sz w:val="24"/>
          <w:szCs w:val="24"/>
        </w:rPr>
        <w:t xml:space="preserve">Jeżeli wykonawca nie złoży oświadczenia, o którym mowa w pkt 1 powyżej, oświadczeń lub dokumentów potwierdzających spełnianie warunków 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 </w:t>
      </w:r>
    </w:p>
    <w:p w14:paraId="6378FAAE" w14:textId="77777777" w:rsidR="00A33BCA" w:rsidRPr="00A33BCA" w:rsidRDefault="00A33BCA" w:rsidP="009E2C08">
      <w:pPr>
        <w:pStyle w:val="Akapitzlist"/>
        <w:numPr>
          <w:ilvl w:val="0"/>
          <w:numId w:val="37"/>
        </w:numPr>
        <w:jc w:val="both"/>
        <w:rPr>
          <w:rFonts w:ascii="Sylfaen" w:hAnsi="Sylfaen"/>
          <w:sz w:val="24"/>
          <w:szCs w:val="24"/>
        </w:rPr>
      </w:pPr>
      <w:r w:rsidRPr="00A33BCA">
        <w:rPr>
          <w:rFonts w:ascii="Sylfaen" w:hAnsi="Sylfaen"/>
          <w:sz w:val="24"/>
          <w:szCs w:val="24"/>
        </w:rPr>
        <w:t xml:space="preserve">Zamawiający wzywa także, w wyznaczonym przez siebie terminie, do złożenia wyjaśnień dotyczących oświadczeń lub dokumentów potwierdzających spełnianie warunków udziału w postępowaniu, spełnianie przez oferowane dostawy wymagań określonych przez zamawiającego oraz brak podstaw wykluczenia - wskazanych w ogłoszeniu o zamówieniu i specyfikacji istotnych warunków zamówienia. </w:t>
      </w:r>
    </w:p>
    <w:p w14:paraId="3335E3FE" w14:textId="77777777" w:rsidR="00A33BCA" w:rsidRPr="00A33BCA" w:rsidRDefault="00A33BCA" w:rsidP="009E2C08">
      <w:pPr>
        <w:pStyle w:val="Akapitzlist"/>
        <w:numPr>
          <w:ilvl w:val="0"/>
          <w:numId w:val="37"/>
        </w:numPr>
        <w:jc w:val="both"/>
        <w:rPr>
          <w:rFonts w:ascii="Sylfaen" w:hAnsi="Sylfaen"/>
          <w:sz w:val="24"/>
          <w:szCs w:val="24"/>
        </w:rPr>
      </w:pPr>
      <w:r w:rsidRPr="00A33BCA">
        <w:rPr>
          <w:rFonts w:ascii="Sylfaen" w:hAnsi="Sylfaen"/>
          <w:sz w:val="24"/>
          <w:szCs w:val="24"/>
        </w:rPr>
        <w:t xml:space="preserve">Jeżeli wykaz, oświadczenia lub inne złożone przez wykonawcę dokumenty budzą wątpliwości zamawiającego, może on zwrócić się bezpośrednio do właściwego podmiotu, na rzecz którego dostawy były wykonane, o dodatkowe informacje lub dokumenty w tym zakresie. </w:t>
      </w:r>
    </w:p>
    <w:p w14:paraId="357847A3" w14:textId="77777777" w:rsidR="00A33BCA" w:rsidRPr="00A33BCA" w:rsidRDefault="00A33BCA" w:rsidP="009E2C08">
      <w:pPr>
        <w:pStyle w:val="Akapitzlist"/>
        <w:numPr>
          <w:ilvl w:val="0"/>
          <w:numId w:val="37"/>
        </w:numPr>
        <w:jc w:val="both"/>
        <w:rPr>
          <w:rFonts w:ascii="Sylfaen" w:hAnsi="Sylfaen"/>
          <w:sz w:val="24"/>
          <w:szCs w:val="24"/>
        </w:rPr>
      </w:pPr>
      <w:r w:rsidRPr="00A33BCA">
        <w:rPr>
          <w:rFonts w:ascii="Sylfaen" w:hAnsi="Sylfaen"/>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14:paraId="6261132D" w14:textId="77777777" w:rsidR="00A33BCA" w:rsidRDefault="00A33BCA" w:rsidP="009E2C08">
      <w:pPr>
        <w:pStyle w:val="Akapitzlist"/>
        <w:numPr>
          <w:ilvl w:val="0"/>
          <w:numId w:val="37"/>
        </w:numPr>
        <w:jc w:val="both"/>
        <w:rPr>
          <w:rFonts w:ascii="Sylfaen" w:hAnsi="Sylfaen"/>
          <w:sz w:val="24"/>
          <w:szCs w:val="24"/>
        </w:rPr>
      </w:pPr>
      <w:r w:rsidRPr="00A33BCA">
        <w:rPr>
          <w:rFonts w:ascii="Sylfaen" w:hAnsi="Sylfaen"/>
          <w:sz w:val="24"/>
          <w:szCs w:val="24"/>
        </w:rPr>
        <w:t>Postępowanie prowadzone jest w języku polskim.</w:t>
      </w:r>
    </w:p>
    <w:p w14:paraId="412992D1" w14:textId="77777777" w:rsidR="0075248D" w:rsidRDefault="0075248D" w:rsidP="009E2C08">
      <w:pPr>
        <w:pStyle w:val="Akapitzlist"/>
        <w:numPr>
          <w:ilvl w:val="0"/>
          <w:numId w:val="37"/>
        </w:numPr>
        <w:jc w:val="both"/>
        <w:rPr>
          <w:rFonts w:ascii="Sylfaen" w:hAnsi="Sylfaen"/>
          <w:sz w:val="24"/>
          <w:szCs w:val="24"/>
        </w:rPr>
      </w:pPr>
      <w:r>
        <w:rPr>
          <w:rFonts w:ascii="Sylfaen" w:hAnsi="Sylfaen"/>
          <w:sz w:val="24"/>
          <w:szCs w:val="24"/>
        </w:rPr>
        <w:t>Wykonawca wypełnia Załącznik nr 2A albo 2B w zależności od tego czy jest osobą fizyczną czy osobą prawną.</w:t>
      </w:r>
    </w:p>
    <w:p w14:paraId="72F24439" w14:textId="77777777" w:rsidR="00A33BCA" w:rsidRDefault="00A33BCA" w:rsidP="00A33BCA">
      <w:pPr>
        <w:jc w:val="both"/>
        <w:rPr>
          <w:rFonts w:ascii="Sylfaen" w:hAnsi="Sylfaen"/>
          <w:sz w:val="24"/>
          <w:szCs w:val="24"/>
        </w:rPr>
      </w:pPr>
    </w:p>
    <w:p w14:paraId="533038EA" w14:textId="77777777" w:rsidR="00A33BCA" w:rsidRDefault="00A33BCA" w:rsidP="00A33BCA">
      <w:pPr>
        <w:jc w:val="both"/>
        <w:rPr>
          <w:rFonts w:ascii="Sylfaen" w:hAnsi="Sylfaen"/>
          <w:sz w:val="24"/>
          <w:szCs w:val="24"/>
        </w:rPr>
      </w:pPr>
    </w:p>
    <w:p w14:paraId="7C044CBC" w14:textId="77777777" w:rsidR="00A33BCA" w:rsidRPr="00377064" w:rsidRDefault="00A33BCA" w:rsidP="00A33BCA">
      <w:pPr>
        <w:jc w:val="both"/>
        <w:rPr>
          <w:rFonts w:ascii="Sylfaen" w:hAnsi="Sylfaen"/>
          <w:b/>
          <w:bCs/>
          <w:sz w:val="28"/>
          <w:szCs w:val="28"/>
        </w:rPr>
      </w:pPr>
      <w:r w:rsidRPr="00377064">
        <w:rPr>
          <w:rFonts w:ascii="Sylfaen" w:hAnsi="Sylfaen"/>
          <w:b/>
          <w:bCs/>
          <w:sz w:val="28"/>
          <w:szCs w:val="28"/>
        </w:rPr>
        <w:lastRenderedPageBreak/>
        <w:t>VIII.</w:t>
      </w:r>
      <w:r w:rsidRPr="00377064">
        <w:rPr>
          <w:rFonts w:ascii="Sylfaen" w:hAnsi="Sylfaen"/>
          <w:b/>
          <w:bCs/>
          <w:sz w:val="28"/>
          <w:szCs w:val="28"/>
        </w:rPr>
        <w:tab/>
        <w:t xml:space="preserve">MIEJSCE, TERMIN I SPOSÓB ZŁOŻENIA OFERTY </w:t>
      </w:r>
    </w:p>
    <w:p w14:paraId="4C00BF6F" w14:textId="77777777" w:rsidR="00A33BCA" w:rsidRPr="00A33BCA" w:rsidRDefault="00A33BCA" w:rsidP="00A33BCA">
      <w:pPr>
        <w:jc w:val="both"/>
        <w:rPr>
          <w:rFonts w:ascii="Sylfaen" w:hAnsi="Sylfaen"/>
          <w:sz w:val="24"/>
          <w:szCs w:val="24"/>
        </w:rPr>
      </w:pPr>
    </w:p>
    <w:p w14:paraId="53BCD7F8" w14:textId="77777777" w:rsidR="00A33BCA" w:rsidRPr="00A33BCA" w:rsidRDefault="00A33BCA" w:rsidP="00A33BCA">
      <w:pPr>
        <w:pStyle w:val="Akapitzlist"/>
        <w:numPr>
          <w:ilvl w:val="0"/>
          <w:numId w:val="13"/>
        </w:numPr>
        <w:jc w:val="both"/>
        <w:rPr>
          <w:rFonts w:ascii="Sylfaen" w:hAnsi="Sylfaen"/>
          <w:sz w:val="24"/>
          <w:szCs w:val="24"/>
        </w:rPr>
      </w:pPr>
      <w:r w:rsidRPr="00A33BCA">
        <w:rPr>
          <w:rFonts w:ascii="Sylfaen" w:hAnsi="Sylfaen"/>
          <w:sz w:val="24"/>
          <w:szCs w:val="24"/>
        </w:rPr>
        <w:t>Wykonawca może złożyć tylko jedną ofertę.</w:t>
      </w:r>
    </w:p>
    <w:p w14:paraId="0EB62C59" w14:textId="05C458D9" w:rsidR="00A33BCA" w:rsidRPr="00A33BCA" w:rsidRDefault="00A33BCA" w:rsidP="00A33BCA">
      <w:pPr>
        <w:pStyle w:val="Akapitzlist"/>
        <w:numPr>
          <w:ilvl w:val="0"/>
          <w:numId w:val="13"/>
        </w:numPr>
        <w:jc w:val="both"/>
        <w:rPr>
          <w:rFonts w:ascii="Sylfaen" w:hAnsi="Sylfaen"/>
          <w:sz w:val="24"/>
          <w:szCs w:val="24"/>
        </w:rPr>
      </w:pPr>
      <w:r w:rsidRPr="00A33BCA">
        <w:rPr>
          <w:rFonts w:ascii="Sylfaen" w:hAnsi="Sylfaen"/>
          <w:sz w:val="24"/>
          <w:szCs w:val="24"/>
        </w:rPr>
        <w:t xml:space="preserve">Zamawiający  </w:t>
      </w:r>
      <w:r w:rsidR="00336804">
        <w:rPr>
          <w:rFonts w:ascii="Sylfaen" w:hAnsi="Sylfaen"/>
          <w:sz w:val="24"/>
          <w:szCs w:val="24"/>
        </w:rPr>
        <w:t xml:space="preserve">nie </w:t>
      </w:r>
      <w:r w:rsidRPr="00A33BCA">
        <w:rPr>
          <w:rFonts w:ascii="Sylfaen" w:hAnsi="Sylfaen"/>
          <w:sz w:val="24"/>
          <w:szCs w:val="24"/>
        </w:rPr>
        <w:t>dopuszcza składani</w:t>
      </w:r>
      <w:r w:rsidR="00336804">
        <w:rPr>
          <w:rFonts w:ascii="Sylfaen" w:hAnsi="Sylfaen"/>
          <w:sz w:val="24"/>
          <w:szCs w:val="24"/>
        </w:rPr>
        <w:t>a</w:t>
      </w:r>
      <w:r w:rsidRPr="00A33BCA">
        <w:rPr>
          <w:rFonts w:ascii="Sylfaen" w:hAnsi="Sylfaen"/>
          <w:sz w:val="24"/>
          <w:szCs w:val="24"/>
        </w:rPr>
        <w:t xml:space="preserve"> ofert częściowych</w:t>
      </w:r>
      <w:r w:rsidR="00336804">
        <w:rPr>
          <w:rFonts w:ascii="Sylfaen" w:hAnsi="Sylfaen"/>
          <w:sz w:val="24"/>
          <w:szCs w:val="24"/>
        </w:rPr>
        <w:t xml:space="preserve"> i </w:t>
      </w:r>
      <w:r w:rsidRPr="00A33BCA">
        <w:rPr>
          <w:rFonts w:ascii="Sylfaen" w:hAnsi="Sylfaen"/>
          <w:sz w:val="24"/>
          <w:szCs w:val="24"/>
        </w:rPr>
        <w:t xml:space="preserve"> wariantowych.</w:t>
      </w:r>
    </w:p>
    <w:p w14:paraId="7DD01158" w14:textId="6BC4C6B4" w:rsidR="00A33BCA" w:rsidRPr="008E7DA1" w:rsidRDefault="00A33BCA" w:rsidP="00A33BCA">
      <w:pPr>
        <w:pStyle w:val="Akapitzlist"/>
        <w:numPr>
          <w:ilvl w:val="0"/>
          <w:numId w:val="13"/>
        </w:numPr>
        <w:jc w:val="both"/>
        <w:rPr>
          <w:rFonts w:ascii="Sylfaen" w:hAnsi="Sylfaen"/>
          <w:sz w:val="24"/>
          <w:szCs w:val="24"/>
        </w:rPr>
      </w:pPr>
      <w:r w:rsidRPr="008E7DA1">
        <w:rPr>
          <w:rFonts w:ascii="Sylfaen" w:hAnsi="Sylfaen"/>
          <w:sz w:val="24"/>
          <w:szCs w:val="24"/>
        </w:rPr>
        <w:t xml:space="preserve">Ofertę należy złożyć elektronicznie, za pośrednictwem platformy internetowej https://bazakonkurencyjnosci.funduszeeuropejskie.gov.pl (Baza Konkurencyjności - BK2021) do dnia </w:t>
      </w:r>
      <w:r w:rsidR="00875605" w:rsidRPr="008E7DA1">
        <w:rPr>
          <w:rFonts w:ascii="Sylfaen" w:hAnsi="Sylfaen"/>
          <w:sz w:val="24"/>
          <w:szCs w:val="24"/>
        </w:rPr>
        <w:t>2</w:t>
      </w:r>
      <w:r w:rsidR="00D40FC3">
        <w:rPr>
          <w:rFonts w:ascii="Sylfaen" w:hAnsi="Sylfaen"/>
          <w:sz w:val="24"/>
          <w:szCs w:val="24"/>
        </w:rPr>
        <w:t>7</w:t>
      </w:r>
      <w:r w:rsidR="00875605" w:rsidRPr="008E7DA1">
        <w:rPr>
          <w:rFonts w:ascii="Sylfaen" w:hAnsi="Sylfaen"/>
          <w:sz w:val="24"/>
          <w:szCs w:val="24"/>
        </w:rPr>
        <w:t>.03.2025 r.</w:t>
      </w:r>
      <w:r w:rsidRPr="008E7DA1">
        <w:rPr>
          <w:rFonts w:ascii="Sylfaen" w:hAnsi="Sylfaen"/>
          <w:sz w:val="24"/>
          <w:szCs w:val="24"/>
        </w:rPr>
        <w:t xml:space="preserve"> r. do godz. </w:t>
      </w:r>
      <w:r w:rsidR="00875605" w:rsidRPr="008E7DA1">
        <w:rPr>
          <w:rFonts w:ascii="Sylfaen" w:hAnsi="Sylfaen"/>
          <w:sz w:val="24"/>
          <w:szCs w:val="24"/>
        </w:rPr>
        <w:t>11:00.</w:t>
      </w:r>
    </w:p>
    <w:p w14:paraId="323653F5" w14:textId="45C0A782" w:rsidR="00A33BCA" w:rsidRPr="00A33BCA" w:rsidRDefault="00A33BCA" w:rsidP="00A33BCA">
      <w:pPr>
        <w:pStyle w:val="Akapitzlist"/>
        <w:numPr>
          <w:ilvl w:val="0"/>
          <w:numId w:val="13"/>
        </w:numPr>
        <w:jc w:val="both"/>
        <w:rPr>
          <w:rFonts w:ascii="Sylfaen" w:hAnsi="Sylfaen"/>
          <w:sz w:val="24"/>
          <w:szCs w:val="24"/>
        </w:rPr>
      </w:pPr>
      <w:r w:rsidRPr="00A33BCA">
        <w:rPr>
          <w:rFonts w:ascii="Sylfaen" w:hAnsi="Sylfaen"/>
          <w:sz w:val="24"/>
          <w:szCs w:val="24"/>
        </w:rPr>
        <w:t>Oferta winna być złożona na wzorze Formularzu Oferty stanowiącym Załącznik nr 1 do SWZ.</w:t>
      </w:r>
    </w:p>
    <w:p w14:paraId="693FA290" w14:textId="0237EAE3" w:rsidR="00A33BCA" w:rsidRPr="00A33BCA" w:rsidRDefault="00A33BCA" w:rsidP="00A33BCA">
      <w:pPr>
        <w:pStyle w:val="Akapitzlist"/>
        <w:numPr>
          <w:ilvl w:val="0"/>
          <w:numId w:val="13"/>
        </w:numPr>
        <w:jc w:val="both"/>
        <w:rPr>
          <w:rFonts w:ascii="Sylfaen" w:hAnsi="Sylfaen"/>
          <w:sz w:val="24"/>
          <w:szCs w:val="24"/>
        </w:rPr>
      </w:pPr>
      <w:r w:rsidRPr="00A33BCA">
        <w:rPr>
          <w:rFonts w:ascii="Sylfaen" w:hAnsi="Sylfaen"/>
          <w:sz w:val="24"/>
          <w:szCs w:val="24"/>
        </w:rPr>
        <w:t>Oferta musi być podpisana elektronicznie przez wykonawcę lub</w:t>
      </w:r>
      <w:r w:rsidR="00A033BD">
        <w:rPr>
          <w:rFonts w:ascii="Sylfaen" w:hAnsi="Sylfaen"/>
          <w:sz w:val="24"/>
          <w:szCs w:val="24"/>
        </w:rPr>
        <w:t xml:space="preserve"> pełnomocnika, zgodnie z załączonym pełnomocnictwem i informacją w </w:t>
      </w:r>
      <w:proofErr w:type="spellStart"/>
      <w:r w:rsidR="00A033BD">
        <w:rPr>
          <w:rFonts w:ascii="Sylfaen" w:hAnsi="Sylfaen"/>
          <w:sz w:val="24"/>
          <w:szCs w:val="24"/>
        </w:rPr>
        <w:t>CEiDG</w:t>
      </w:r>
      <w:proofErr w:type="spellEnd"/>
      <w:r w:rsidR="00A033BD">
        <w:rPr>
          <w:rFonts w:ascii="Sylfaen" w:hAnsi="Sylfaen"/>
          <w:sz w:val="24"/>
          <w:szCs w:val="24"/>
        </w:rPr>
        <w:t xml:space="preserve"> lub KRS.</w:t>
      </w:r>
    </w:p>
    <w:p w14:paraId="2703EBB8" w14:textId="77777777" w:rsidR="00307684" w:rsidRDefault="00A33BCA" w:rsidP="00307684">
      <w:pPr>
        <w:pStyle w:val="Akapitzlist"/>
        <w:numPr>
          <w:ilvl w:val="0"/>
          <w:numId w:val="13"/>
        </w:numPr>
        <w:jc w:val="both"/>
        <w:rPr>
          <w:rFonts w:ascii="Sylfaen" w:hAnsi="Sylfaen"/>
          <w:sz w:val="24"/>
          <w:szCs w:val="24"/>
        </w:rPr>
      </w:pPr>
      <w:r w:rsidRPr="00A33BCA">
        <w:rPr>
          <w:rFonts w:ascii="Sylfaen" w:hAnsi="Sylfaen"/>
          <w:sz w:val="24"/>
          <w:szCs w:val="24"/>
        </w:rPr>
        <w:t>Do oferty należy załączyć dokumenty i oświadczenia wskazane w ust. VI SWZ oraz w ust.  VII pkt 1 SWZ.  Wszystkie dokumenty i oświadczenia winny być opatrzone podpisem elektronicznym (kwalifikowanym podpisem elektronicznym, podpisem zaufanym bądź podpisem osobistym).</w:t>
      </w:r>
      <w:r w:rsidR="00307684">
        <w:rPr>
          <w:rFonts w:ascii="Sylfaen" w:hAnsi="Sylfaen"/>
          <w:sz w:val="24"/>
          <w:szCs w:val="24"/>
        </w:rPr>
        <w:t xml:space="preserve"> </w:t>
      </w:r>
    </w:p>
    <w:p w14:paraId="0FA0E486" w14:textId="3D077D25" w:rsidR="00137F89" w:rsidRPr="00307684" w:rsidRDefault="00137F89" w:rsidP="00307684">
      <w:pPr>
        <w:pStyle w:val="Akapitzlist"/>
        <w:numPr>
          <w:ilvl w:val="0"/>
          <w:numId w:val="13"/>
        </w:numPr>
        <w:jc w:val="both"/>
        <w:rPr>
          <w:rFonts w:ascii="Sylfaen" w:hAnsi="Sylfaen"/>
          <w:sz w:val="24"/>
          <w:szCs w:val="24"/>
        </w:rPr>
      </w:pPr>
      <w:r w:rsidRPr="00307684">
        <w:rPr>
          <w:rFonts w:ascii="Sylfaen" w:hAnsi="Sylfaen"/>
          <w:sz w:val="24"/>
          <w:szCs w:val="24"/>
        </w:rPr>
        <w:t xml:space="preserve">Oferta powinna zawierać deklarację </w:t>
      </w:r>
      <w:r w:rsidR="001B126C" w:rsidRPr="00307684">
        <w:rPr>
          <w:rFonts w:ascii="Sylfaen" w:hAnsi="Sylfaen"/>
          <w:sz w:val="24"/>
          <w:szCs w:val="24"/>
        </w:rPr>
        <w:t xml:space="preserve">co do szybkości reakcji Wykonawcy </w:t>
      </w:r>
      <w:r w:rsidR="00307684" w:rsidRPr="00307684">
        <w:rPr>
          <w:rFonts w:ascii="Sylfaen" w:hAnsi="Sylfaen"/>
          <w:sz w:val="24"/>
          <w:szCs w:val="24"/>
        </w:rPr>
        <w:t xml:space="preserve">- obecność na budowie lub w siedzibie Zamawiającego  obejmująca  każdego bez  wyjątku członka zespołu zgłoszonego do realizacji w załączniku nr 4  </w:t>
      </w:r>
      <w:r w:rsidR="00307684">
        <w:rPr>
          <w:rFonts w:ascii="Sylfaen" w:hAnsi="Sylfaen"/>
          <w:sz w:val="24"/>
          <w:szCs w:val="24"/>
        </w:rPr>
        <w:t xml:space="preserve">oraz </w:t>
      </w:r>
      <w:r w:rsidR="00307684" w:rsidRPr="00307684">
        <w:rPr>
          <w:rFonts w:ascii="Sylfaen" w:hAnsi="Sylfaen"/>
          <w:sz w:val="24"/>
          <w:szCs w:val="24"/>
        </w:rPr>
        <w:t xml:space="preserve">odpowiedzi na zapytania Zamawiającego </w:t>
      </w:r>
      <w:r w:rsidR="00307684">
        <w:rPr>
          <w:rFonts w:ascii="Sylfaen" w:hAnsi="Sylfaen"/>
          <w:sz w:val="24"/>
          <w:szCs w:val="24"/>
        </w:rPr>
        <w:t xml:space="preserve">i </w:t>
      </w:r>
      <w:r w:rsidR="00307684" w:rsidRPr="00307684">
        <w:rPr>
          <w:rFonts w:ascii="Sylfaen" w:hAnsi="Sylfaen"/>
          <w:sz w:val="24"/>
          <w:szCs w:val="24"/>
        </w:rPr>
        <w:t xml:space="preserve">wykonawców robót budowlanych,    a także na inne zdarzenia mogące mieć wpływ na realizację Projektu. </w:t>
      </w:r>
      <w:r w:rsidR="001B126C" w:rsidRPr="00307684">
        <w:rPr>
          <w:rFonts w:ascii="Sylfaen" w:hAnsi="Sylfaen" w:cs="Tahoma"/>
          <w:sz w:val="24"/>
          <w:szCs w:val="24"/>
        </w:rPr>
        <w:t>Powinna być ona wyrażona w pełnych godzinach.</w:t>
      </w:r>
    </w:p>
    <w:p w14:paraId="2A6B993C" w14:textId="77777777" w:rsidR="00A33BCA" w:rsidRDefault="00A33BCA" w:rsidP="00A33BCA">
      <w:pPr>
        <w:jc w:val="both"/>
        <w:rPr>
          <w:rFonts w:ascii="Sylfaen" w:hAnsi="Sylfaen"/>
          <w:sz w:val="24"/>
          <w:szCs w:val="24"/>
        </w:rPr>
      </w:pPr>
    </w:p>
    <w:p w14:paraId="7CE2613E" w14:textId="77777777" w:rsidR="00A33BCA" w:rsidRPr="00A33BCA" w:rsidRDefault="00A33BCA" w:rsidP="00A33BCA">
      <w:pPr>
        <w:jc w:val="both"/>
        <w:rPr>
          <w:rFonts w:ascii="Sylfaen" w:hAnsi="Sylfaen"/>
          <w:b/>
          <w:bCs/>
          <w:sz w:val="24"/>
          <w:szCs w:val="24"/>
        </w:rPr>
      </w:pPr>
      <w:r w:rsidRPr="00A33BCA">
        <w:rPr>
          <w:rFonts w:ascii="Sylfaen" w:hAnsi="Sylfaen"/>
          <w:b/>
          <w:bCs/>
          <w:sz w:val="28"/>
          <w:szCs w:val="28"/>
        </w:rPr>
        <w:t>IX.</w:t>
      </w:r>
      <w:r w:rsidRPr="00A33BCA">
        <w:rPr>
          <w:rFonts w:ascii="Sylfaen" w:hAnsi="Sylfaen"/>
          <w:b/>
          <w:bCs/>
          <w:sz w:val="28"/>
          <w:szCs w:val="28"/>
        </w:rPr>
        <w:tab/>
        <w:t xml:space="preserve">OPIS SPOSOBU OBLICZENIA CENY OFERTY </w:t>
      </w:r>
    </w:p>
    <w:p w14:paraId="13B98E8C" w14:textId="77777777" w:rsidR="00A33BCA" w:rsidRPr="00A33BCA" w:rsidRDefault="00A33BCA" w:rsidP="00A33BCA">
      <w:pPr>
        <w:jc w:val="both"/>
        <w:rPr>
          <w:rFonts w:ascii="Sylfaen" w:hAnsi="Sylfaen"/>
          <w:sz w:val="24"/>
          <w:szCs w:val="24"/>
        </w:rPr>
      </w:pPr>
    </w:p>
    <w:p w14:paraId="339A62DF" w14:textId="79250FE3" w:rsidR="00F37DF8" w:rsidRDefault="00A33BCA" w:rsidP="00A33BCA">
      <w:pPr>
        <w:pStyle w:val="Akapitzlist"/>
        <w:numPr>
          <w:ilvl w:val="6"/>
          <w:numId w:val="13"/>
        </w:numPr>
        <w:jc w:val="both"/>
        <w:rPr>
          <w:rFonts w:ascii="Sylfaen" w:hAnsi="Sylfaen"/>
          <w:sz w:val="24"/>
          <w:szCs w:val="24"/>
        </w:rPr>
      </w:pPr>
      <w:r w:rsidRPr="00A33BCA">
        <w:rPr>
          <w:rFonts w:ascii="Sylfaen" w:hAnsi="Sylfaen"/>
          <w:sz w:val="24"/>
          <w:szCs w:val="24"/>
        </w:rPr>
        <w:t>Ceną Oferty jest kwota wymieniona w Formularzu Oferty - Załącznik nr 1 do SWZ</w:t>
      </w:r>
      <w:r w:rsidR="00340E69">
        <w:rPr>
          <w:rFonts w:ascii="Sylfaen" w:hAnsi="Sylfaen"/>
          <w:sz w:val="24"/>
          <w:szCs w:val="24"/>
        </w:rPr>
        <w:t xml:space="preserve"> jako łączna cena</w:t>
      </w:r>
      <w:r w:rsidRPr="00A33BCA">
        <w:rPr>
          <w:rFonts w:ascii="Sylfaen" w:hAnsi="Sylfaen"/>
          <w:sz w:val="24"/>
          <w:szCs w:val="24"/>
        </w:rPr>
        <w:t xml:space="preserve"> </w:t>
      </w:r>
      <w:r w:rsidR="00340E69">
        <w:rPr>
          <w:rFonts w:ascii="Sylfaen" w:hAnsi="Sylfaen"/>
          <w:sz w:val="24"/>
          <w:szCs w:val="24"/>
        </w:rPr>
        <w:t xml:space="preserve"> za wykonanie całości zamówienia.</w:t>
      </w:r>
    </w:p>
    <w:p w14:paraId="509E509F" w14:textId="6F5B60BE" w:rsidR="00A33BCA" w:rsidRPr="00A33BCA" w:rsidRDefault="00F37DF8" w:rsidP="00A33BCA">
      <w:pPr>
        <w:pStyle w:val="Akapitzlist"/>
        <w:numPr>
          <w:ilvl w:val="6"/>
          <w:numId w:val="13"/>
        </w:numPr>
        <w:jc w:val="both"/>
        <w:rPr>
          <w:rFonts w:ascii="Sylfaen" w:hAnsi="Sylfaen"/>
          <w:sz w:val="24"/>
          <w:szCs w:val="24"/>
        </w:rPr>
      </w:pPr>
      <w:r>
        <w:rPr>
          <w:rFonts w:ascii="Sylfaen" w:hAnsi="Sylfaen"/>
          <w:sz w:val="24"/>
          <w:szCs w:val="24"/>
        </w:rPr>
        <w:t>Wykonawca zgodnie z Załącznikiem Nr 1 poda cenę całkowitą za wykonanie zamówienia oraz wyodrębni cenę za pełnienie nadzoru inwestorskiego i działań Informacji i Promocji.</w:t>
      </w:r>
      <w:r w:rsidR="00A33BCA" w:rsidRPr="00A33BCA">
        <w:rPr>
          <w:rFonts w:ascii="Sylfaen" w:hAnsi="Sylfaen"/>
          <w:sz w:val="24"/>
          <w:szCs w:val="24"/>
        </w:rPr>
        <w:t xml:space="preserve"> </w:t>
      </w:r>
      <w:r w:rsidR="002E5A90">
        <w:rPr>
          <w:rFonts w:ascii="Sylfaen" w:hAnsi="Sylfaen"/>
          <w:sz w:val="24"/>
          <w:szCs w:val="24"/>
        </w:rPr>
        <w:t>Ocenie podlegać będzie cena całkowita za wykonanie wszystkich usług. Wyodrębnienie cen Nadzoru i Informacji jest niezbędne dla Zamawiającego do rozliczenia Projektu z IW.</w:t>
      </w:r>
    </w:p>
    <w:p w14:paraId="6487D3B4" w14:textId="4D02831A" w:rsidR="00A33BCA" w:rsidRPr="00A33BCA" w:rsidRDefault="00A33BCA" w:rsidP="00A33BCA">
      <w:pPr>
        <w:pStyle w:val="Akapitzlist"/>
        <w:numPr>
          <w:ilvl w:val="6"/>
          <w:numId w:val="13"/>
        </w:numPr>
        <w:jc w:val="both"/>
        <w:rPr>
          <w:rFonts w:ascii="Sylfaen" w:hAnsi="Sylfaen"/>
          <w:sz w:val="24"/>
          <w:szCs w:val="24"/>
        </w:rPr>
      </w:pPr>
      <w:r w:rsidRPr="00A33BCA">
        <w:rPr>
          <w:rFonts w:ascii="Sylfaen" w:hAnsi="Sylfaen"/>
          <w:sz w:val="24"/>
          <w:szCs w:val="24"/>
        </w:rPr>
        <w:t xml:space="preserve">Cena powinna być wyliczona w oparciu o całkowity zakres prac i musi uwzględniać wszystkie wymagania niniejszej SWZ oraz obejmować wszelkie koszty, jakie poniesie Wykonawca z tytułu należytej oraz zgodnej z obowiązującymi przepisami realizacji przedmiotu zamówienia.  </w:t>
      </w:r>
    </w:p>
    <w:p w14:paraId="49D18877" w14:textId="77777777" w:rsidR="00A33BCA" w:rsidRPr="00A33BCA" w:rsidRDefault="00A33BCA" w:rsidP="00A33BCA">
      <w:pPr>
        <w:pStyle w:val="Akapitzlist"/>
        <w:numPr>
          <w:ilvl w:val="6"/>
          <w:numId w:val="13"/>
        </w:numPr>
        <w:jc w:val="both"/>
        <w:rPr>
          <w:rFonts w:ascii="Sylfaen" w:hAnsi="Sylfaen"/>
          <w:sz w:val="24"/>
          <w:szCs w:val="24"/>
        </w:rPr>
      </w:pPr>
      <w:r w:rsidRPr="00A33BCA">
        <w:rPr>
          <w:rFonts w:ascii="Sylfaen" w:hAnsi="Sylfaen"/>
          <w:sz w:val="24"/>
          <w:szCs w:val="24"/>
        </w:rPr>
        <w:t xml:space="preserve">Cena oferty uwzględnia wszystkie podatki, cła, opłaty manipulacyjne, musi być podana w PLN cyfrowo i słownie, z wyodrębnieniem podatku VAT- jeżeli występuje. </w:t>
      </w:r>
    </w:p>
    <w:p w14:paraId="066D228A" w14:textId="77777777" w:rsidR="00A33BCA" w:rsidRPr="00A33BCA" w:rsidRDefault="00A33BCA" w:rsidP="00A33BCA">
      <w:pPr>
        <w:pStyle w:val="Akapitzlist"/>
        <w:numPr>
          <w:ilvl w:val="6"/>
          <w:numId w:val="13"/>
        </w:numPr>
        <w:jc w:val="both"/>
        <w:rPr>
          <w:rFonts w:ascii="Sylfaen" w:hAnsi="Sylfaen"/>
          <w:sz w:val="24"/>
          <w:szCs w:val="24"/>
        </w:rPr>
      </w:pPr>
      <w:r w:rsidRPr="00A33BCA">
        <w:rPr>
          <w:rFonts w:ascii="Sylfaen" w:hAnsi="Sylfaen"/>
          <w:sz w:val="24"/>
          <w:szCs w:val="24"/>
        </w:rPr>
        <w:t xml:space="preserve">Wszystkie ceny podane w ofercie powinny być określone jednoznaczne i w sposób nie budzący  wątpliwości.  </w:t>
      </w:r>
    </w:p>
    <w:p w14:paraId="23D2AB6D" w14:textId="77777777" w:rsidR="00A33BCA" w:rsidRPr="00A33BCA" w:rsidRDefault="00A33BCA" w:rsidP="00A33BCA">
      <w:pPr>
        <w:pStyle w:val="Akapitzlist"/>
        <w:numPr>
          <w:ilvl w:val="6"/>
          <w:numId w:val="13"/>
        </w:numPr>
        <w:jc w:val="both"/>
        <w:rPr>
          <w:rFonts w:ascii="Sylfaen" w:hAnsi="Sylfaen"/>
          <w:sz w:val="24"/>
          <w:szCs w:val="24"/>
        </w:rPr>
      </w:pPr>
      <w:r w:rsidRPr="00A33BCA">
        <w:rPr>
          <w:rFonts w:ascii="Sylfaen" w:hAnsi="Sylfaen"/>
          <w:sz w:val="24"/>
          <w:szCs w:val="24"/>
        </w:rPr>
        <w:t xml:space="preserve">Każdy z Wykonawców może zaproponować tylko jedną cenę i nie może jej zmienić. Nie prowadzi się negocjacji w sprawie ceny. </w:t>
      </w:r>
    </w:p>
    <w:p w14:paraId="64073D47" w14:textId="77777777" w:rsidR="00A33BCA" w:rsidRPr="00A33BCA" w:rsidRDefault="00A33BCA" w:rsidP="00A33BCA">
      <w:pPr>
        <w:pStyle w:val="Akapitzlist"/>
        <w:numPr>
          <w:ilvl w:val="0"/>
          <w:numId w:val="13"/>
        </w:numPr>
        <w:jc w:val="both"/>
        <w:rPr>
          <w:rFonts w:ascii="Sylfaen" w:hAnsi="Sylfaen"/>
          <w:sz w:val="24"/>
          <w:szCs w:val="24"/>
        </w:rPr>
      </w:pPr>
      <w:r w:rsidRPr="00A33BCA">
        <w:rPr>
          <w:rFonts w:ascii="Sylfaen" w:hAnsi="Sylfaen"/>
          <w:sz w:val="24"/>
          <w:szCs w:val="24"/>
        </w:rPr>
        <w:lastRenderedPageBreak/>
        <w:t xml:space="preserve">Ostateczną cenę oferty stanowi cena brutto wyszczególniona w formularzu ofertowym. </w:t>
      </w:r>
    </w:p>
    <w:p w14:paraId="04C6ADFB" w14:textId="77777777" w:rsidR="00A33BCA" w:rsidRPr="00A33BCA" w:rsidRDefault="00A33BCA" w:rsidP="00A33BCA">
      <w:pPr>
        <w:pStyle w:val="Akapitzlist"/>
        <w:numPr>
          <w:ilvl w:val="0"/>
          <w:numId w:val="13"/>
        </w:numPr>
        <w:jc w:val="both"/>
        <w:rPr>
          <w:rFonts w:ascii="Sylfaen" w:hAnsi="Sylfaen"/>
          <w:sz w:val="24"/>
          <w:szCs w:val="24"/>
        </w:rPr>
      </w:pPr>
      <w:r w:rsidRPr="00A33BCA">
        <w:rPr>
          <w:rFonts w:ascii="Sylfaen" w:hAnsi="Sylfaen"/>
          <w:sz w:val="24"/>
          <w:szCs w:val="24"/>
        </w:rPr>
        <w:t xml:space="preserve">Cena w formularzu ofertowym winna być podana w złotych polskich, cyframi i słownie. </w:t>
      </w:r>
    </w:p>
    <w:p w14:paraId="550D19D9" w14:textId="77777777" w:rsidR="00A33BCA" w:rsidRDefault="00A33BCA" w:rsidP="00A33BCA">
      <w:pPr>
        <w:pStyle w:val="Akapitzlist"/>
        <w:numPr>
          <w:ilvl w:val="0"/>
          <w:numId w:val="13"/>
        </w:numPr>
        <w:jc w:val="both"/>
        <w:rPr>
          <w:rFonts w:ascii="Sylfaen" w:hAnsi="Sylfaen"/>
          <w:sz w:val="24"/>
          <w:szCs w:val="24"/>
        </w:rPr>
      </w:pPr>
      <w:r w:rsidRPr="00A33BCA">
        <w:rPr>
          <w:rFonts w:ascii="Sylfaen" w:hAnsi="Sylfaen"/>
          <w:sz w:val="24"/>
          <w:szCs w:val="24"/>
        </w:rPr>
        <w:t xml:space="preserve">Ostateczna kompletna cena oferty winna być zaokrąglona do dwóch miejsc po przecinku. </w:t>
      </w:r>
    </w:p>
    <w:p w14:paraId="72A5855A" w14:textId="77777777" w:rsidR="00A33BCA" w:rsidRPr="00A33BCA" w:rsidRDefault="00A33BCA" w:rsidP="00A33BCA">
      <w:pPr>
        <w:pStyle w:val="Akapitzlist"/>
        <w:numPr>
          <w:ilvl w:val="0"/>
          <w:numId w:val="13"/>
        </w:numPr>
        <w:jc w:val="both"/>
        <w:rPr>
          <w:rFonts w:ascii="Sylfaen" w:hAnsi="Sylfaen"/>
          <w:sz w:val="24"/>
          <w:szCs w:val="24"/>
        </w:rPr>
      </w:pPr>
      <w:r w:rsidRPr="00A33BCA">
        <w:rPr>
          <w:rFonts w:ascii="Sylfaen" w:hAnsi="Sylfaen"/>
          <w:sz w:val="24"/>
          <w:szCs w:val="24"/>
        </w:rPr>
        <w:t xml:space="preserve">Stawka podatku VAT jest określona zgodnie z ustawą z dnia 11 marca 2004 roku o podatku od   towarów i usług (Dz. U. Nr 54,poz.535 z późn. zm.). </w:t>
      </w:r>
    </w:p>
    <w:p w14:paraId="52F9C0A2" w14:textId="77777777" w:rsidR="00A33BCA" w:rsidRDefault="00A33BCA" w:rsidP="00A33BCA">
      <w:pPr>
        <w:pStyle w:val="Akapitzlist"/>
        <w:numPr>
          <w:ilvl w:val="0"/>
          <w:numId w:val="13"/>
        </w:numPr>
        <w:jc w:val="both"/>
        <w:rPr>
          <w:rFonts w:ascii="Sylfaen" w:hAnsi="Sylfaen"/>
          <w:sz w:val="24"/>
          <w:szCs w:val="24"/>
        </w:rPr>
      </w:pPr>
      <w:r w:rsidRPr="00A33BCA">
        <w:rPr>
          <w:rFonts w:ascii="Sylfaen" w:hAnsi="Sylfaen"/>
          <w:sz w:val="24"/>
          <w:szCs w:val="24"/>
        </w:rPr>
        <w:t>Jeżeli Zamawiającemu zostanie złożona oferta, której wybór prowadziłby do powstania obowiązku podatkowego Zamawiającego zgodnie z przepisami o podatku od towarów i usług, Zamawiający w celu oceny takiej oferty doliczy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towaru, którego dostawa będzie prowadzić do jego powstania, oraz wskazując ich wartość bez kwoty podatku.</w:t>
      </w:r>
    </w:p>
    <w:p w14:paraId="525FF944" w14:textId="77777777" w:rsidR="00AD4BCE" w:rsidRDefault="00AD4BCE" w:rsidP="00AD4BCE">
      <w:pPr>
        <w:pStyle w:val="Akapitzlist"/>
        <w:ind w:left="785"/>
        <w:jc w:val="both"/>
        <w:rPr>
          <w:rFonts w:ascii="Sylfaen" w:hAnsi="Sylfaen"/>
          <w:sz w:val="24"/>
          <w:szCs w:val="24"/>
        </w:rPr>
      </w:pPr>
    </w:p>
    <w:p w14:paraId="056C6AB2" w14:textId="77777777" w:rsidR="00A033BD" w:rsidRDefault="00A033BD" w:rsidP="00AD4BCE">
      <w:pPr>
        <w:pStyle w:val="Akapitzlist"/>
        <w:ind w:left="785"/>
        <w:jc w:val="both"/>
        <w:rPr>
          <w:rFonts w:ascii="Sylfaen" w:hAnsi="Sylfaen"/>
          <w:sz w:val="24"/>
          <w:szCs w:val="24"/>
        </w:rPr>
      </w:pPr>
    </w:p>
    <w:p w14:paraId="32C4F378" w14:textId="77777777" w:rsidR="00A033BD" w:rsidRDefault="00A033BD" w:rsidP="00AD4BCE">
      <w:pPr>
        <w:pStyle w:val="Akapitzlist"/>
        <w:ind w:left="785"/>
        <w:jc w:val="both"/>
        <w:rPr>
          <w:rFonts w:ascii="Sylfaen" w:hAnsi="Sylfaen"/>
          <w:sz w:val="24"/>
          <w:szCs w:val="24"/>
        </w:rPr>
      </w:pPr>
    </w:p>
    <w:p w14:paraId="15A0320C" w14:textId="77777777" w:rsidR="00A033BD" w:rsidRDefault="00A033BD" w:rsidP="00AD4BCE">
      <w:pPr>
        <w:pStyle w:val="Akapitzlist"/>
        <w:ind w:left="785"/>
        <w:jc w:val="both"/>
        <w:rPr>
          <w:rFonts w:ascii="Sylfaen" w:hAnsi="Sylfaen"/>
          <w:sz w:val="24"/>
          <w:szCs w:val="24"/>
        </w:rPr>
      </w:pPr>
    </w:p>
    <w:p w14:paraId="46EA8D8E" w14:textId="77777777" w:rsidR="00AD4BCE" w:rsidRDefault="00A33BCA" w:rsidP="00AD4BCE">
      <w:pPr>
        <w:jc w:val="both"/>
        <w:rPr>
          <w:rFonts w:ascii="Sylfaen" w:hAnsi="Sylfaen"/>
          <w:b/>
          <w:bCs/>
          <w:sz w:val="28"/>
          <w:szCs w:val="28"/>
        </w:rPr>
      </w:pPr>
      <w:r w:rsidRPr="00377064">
        <w:rPr>
          <w:rFonts w:ascii="Sylfaen" w:hAnsi="Sylfaen"/>
          <w:b/>
          <w:bCs/>
          <w:sz w:val="28"/>
          <w:szCs w:val="28"/>
        </w:rPr>
        <w:t>X.</w:t>
      </w:r>
      <w:r w:rsidRPr="00377064">
        <w:rPr>
          <w:rFonts w:ascii="Sylfaen" w:hAnsi="Sylfaen"/>
          <w:b/>
          <w:bCs/>
          <w:sz w:val="28"/>
          <w:szCs w:val="28"/>
        </w:rPr>
        <w:tab/>
        <w:t xml:space="preserve">OPIS KRYTERIÓW, KTÓRYMI ZAMAWIAJĄCY BĘDZIE SIĘ KIEROWAŁ PRZY WYBORZE OFERTY WRAZ Z PODANIEM ZNACZENIA TYCH KRYTERIÓW I SPOSOBU OCENY OFERT </w:t>
      </w:r>
    </w:p>
    <w:p w14:paraId="2F4550FC" w14:textId="77777777" w:rsidR="00AD4BCE" w:rsidRDefault="00AD4BCE" w:rsidP="00AD4BCE">
      <w:pPr>
        <w:jc w:val="both"/>
        <w:rPr>
          <w:rFonts w:ascii="Sylfaen" w:hAnsi="Sylfaen"/>
          <w:b/>
          <w:bCs/>
          <w:sz w:val="28"/>
          <w:szCs w:val="28"/>
        </w:rPr>
      </w:pPr>
    </w:p>
    <w:p w14:paraId="1140A991" w14:textId="77777777" w:rsidR="00AD4BCE" w:rsidRPr="00AD4BCE" w:rsidRDefault="00A33BCA" w:rsidP="00AD4BCE">
      <w:pPr>
        <w:pStyle w:val="Akapitzlist"/>
        <w:numPr>
          <w:ilvl w:val="0"/>
          <w:numId w:val="29"/>
        </w:numPr>
        <w:jc w:val="both"/>
        <w:rPr>
          <w:rFonts w:ascii="Sylfaen" w:hAnsi="Sylfaen"/>
          <w:b/>
          <w:bCs/>
          <w:sz w:val="28"/>
          <w:szCs w:val="28"/>
        </w:rPr>
      </w:pPr>
      <w:r w:rsidRPr="00AD4BCE">
        <w:rPr>
          <w:rFonts w:ascii="Sylfaen" w:hAnsi="Sylfaen"/>
          <w:sz w:val="24"/>
          <w:szCs w:val="24"/>
        </w:rPr>
        <w:t xml:space="preserve">Zamawiający oceni i porówna jedynie te oferty, które: </w:t>
      </w:r>
    </w:p>
    <w:p w14:paraId="78B5E73B" w14:textId="77777777" w:rsidR="00AD4BCE" w:rsidRPr="00F77D82" w:rsidRDefault="00AD4BCE" w:rsidP="00AD4BCE">
      <w:pPr>
        <w:pStyle w:val="Akapitzlist"/>
        <w:numPr>
          <w:ilvl w:val="0"/>
          <w:numId w:val="32"/>
        </w:numPr>
        <w:jc w:val="both"/>
        <w:rPr>
          <w:rFonts w:ascii="Sylfaen" w:hAnsi="Sylfaen"/>
          <w:sz w:val="24"/>
          <w:szCs w:val="24"/>
        </w:rPr>
      </w:pPr>
      <w:r w:rsidRPr="00F77D82">
        <w:rPr>
          <w:rFonts w:ascii="Sylfaen" w:hAnsi="Sylfaen"/>
          <w:sz w:val="24"/>
          <w:szCs w:val="24"/>
        </w:rPr>
        <w:t>zostaną złożone przez Wykonawców nie wykluczonych przez Zamawiającego z niniejszego postępowania i spełniaj</w:t>
      </w:r>
      <w:r>
        <w:rPr>
          <w:rFonts w:ascii="Sylfaen" w:hAnsi="Sylfaen"/>
          <w:sz w:val="24"/>
          <w:szCs w:val="24"/>
        </w:rPr>
        <w:t>ą</w:t>
      </w:r>
      <w:r w:rsidRPr="00F77D82">
        <w:rPr>
          <w:rFonts w:ascii="Sylfaen" w:hAnsi="Sylfaen"/>
          <w:sz w:val="24"/>
          <w:szCs w:val="24"/>
        </w:rPr>
        <w:t xml:space="preserve">cych warunki udziału w postępowaniu;   </w:t>
      </w:r>
    </w:p>
    <w:p w14:paraId="7574AE2D" w14:textId="77777777" w:rsidR="00AD4BCE" w:rsidRPr="00AD4BCE" w:rsidRDefault="00AD4BCE" w:rsidP="00AD4BCE">
      <w:pPr>
        <w:pStyle w:val="Akapitzlist"/>
        <w:numPr>
          <w:ilvl w:val="0"/>
          <w:numId w:val="32"/>
        </w:numPr>
        <w:jc w:val="both"/>
        <w:rPr>
          <w:rFonts w:ascii="Sylfaen" w:hAnsi="Sylfaen"/>
          <w:sz w:val="24"/>
          <w:szCs w:val="24"/>
        </w:rPr>
      </w:pPr>
      <w:r w:rsidRPr="00F77D82">
        <w:rPr>
          <w:rFonts w:ascii="Sylfaen" w:hAnsi="Sylfaen"/>
          <w:sz w:val="24"/>
          <w:szCs w:val="24"/>
        </w:rPr>
        <w:t>nie zostaną</w:t>
      </w:r>
      <w:r>
        <w:rPr>
          <w:rFonts w:ascii="Sylfaen" w:hAnsi="Sylfaen"/>
          <w:sz w:val="24"/>
          <w:szCs w:val="24"/>
        </w:rPr>
        <w:t xml:space="preserve"> odrzucone przez Zamawiającego.</w:t>
      </w:r>
    </w:p>
    <w:p w14:paraId="184AFC58" w14:textId="77777777" w:rsidR="00A33BCA" w:rsidRPr="00AD4BCE" w:rsidRDefault="00A33BCA" w:rsidP="00AD4BCE">
      <w:pPr>
        <w:pStyle w:val="Akapitzlist"/>
        <w:numPr>
          <w:ilvl w:val="0"/>
          <w:numId w:val="29"/>
        </w:numPr>
        <w:jc w:val="both"/>
        <w:rPr>
          <w:rFonts w:ascii="Sylfaen" w:hAnsi="Sylfaen"/>
          <w:b/>
          <w:bCs/>
          <w:sz w:val="28"/>
          <w:szCs w:val="28"/>
        </w:rPr>
      </w:pPr>
      <w:r w:rsidRPr="00AD4BCE">
        <w:rPr>
          <w:rFonts w:ascii="Sylfaen" w:hAnsi="Sylfaen"/>
          <w:sz w:val="24"/>
          <w:szCs w:val="24"/>
        </w:rPr>
        <w:t xml:space="preserve">Oferty zostaną ocenione przez Zamawiającego w oparciu o kryterium: </w:t>
      </w:r>
    </w:p>
    <w:p w14:paraId="0FBF8986" w14:textId="77777777" w:rsidR="00A33BCA" w:rsidRDefault="00A33BCA" w:rsidP="00AD4BCE">
      <w:pPr>
        <w:pStyle w:val="Akapitzlist"/>
        <w:numPr>
          <w:ilvl w:val="0"/>
          <w:numId w:val="33"/>
        </w:numPr>
        <w:jc w:val="both"/>
        <w:rPr>
          <w:rFonts w:ascii="Sylfaen" w:hAnsi="Sylfaen"/>
          <w:sz w:val="24"/>
          <w:szCs w:val="24"/>
        </w:rPr>
      </w:pPr>
      <w:r w:rsidRPr="00AD4BCE">
        <w:rPr>
          <w:rFonts w:ascii="Sylfaen" w:hAnsi="Sylfaen"/>
          <w:sz w:val="24"/>
          <w:szCs w:val="24"/>
        </w:rPr>
        <w:t xml:space="preserve">„Najniższa Cena” - znaczenie punktowe kryterium – </w:t>
      </w:r>
      <w:r w:rsidR="00AD4BCE" w:rsidRPr="00AD4BCE">
        <w:rPr>
          <w:rFonts w:ascii="Sylfaen" w:hAnsi="Sylfaen"/>
          <w:sz w:val="24"/>
          <w:szCs w:val="24"/>
        </w:rPr>
        <w:t>70</w:t>
      </w:r>
      <w:r w:rsidR="00AD4BCE">
        <w:rPr>
          <w:rFonts w:ascii="Sylfaen" w:hAnsi="Sylfaen"/>
          <w:sz w:val="24"/>
          <w:szCs w:val="24"/>
        </w:rPr>
        <w:t xml:space="preserve"> punktów;</w:t>
      </w:r>
      <w:r w:rsidRPr="00AD4BCE">
        <w:rPr>
          <w:rFonts w:ascii="Sylfaen" w:hAnsi="Sylfaen"/>
          <w:sz w:val="24"/>
          <w:szCs w:val="24"/>
        </w:rPr>
        <w:t xml:space="preserve"> </w:t>
      </w:r>
    </w:p>
    <w:p w14:paraId="420B8D15" w14:textId="77777777" w:rsidR="00AD4BCE" w:rsidRPr="00AD4BCE" w:rsidRDefault="00AD4BCE" w:rsidP="00AD4BCE">
      <w:pPr>
        <w:pStyle w:val="Akapitzlist"/>
        <w:numPr>
          <w:ilvl w:val="0"/>
          <w:numId w:val="33"/>
        </w:numPr>
        <w:jc w:val="both"/>
        <w:rPr>
          <w:rFonts w:ascii="Sylfaen" w:hAnsi="Sylfaen"/>
          <w:sz w:val="24"/>
          <w:szCs w:val="24"/>
        </w:rPr>
      </w:pPr>
      <w:r>
        <w:rPr>
          <w:rFonts w:ascii="Sylfaen" w:hAnsi="Sylfaen"/>
          <w:sz w:val="24"/>
          <w:szCs w:val="24"/>
        </w:rPr>
        <w:t xml:space="preserve">„Szybkość Reakcji” - </w:t>
      </w:r>
      <w:r w:rsidRPr="00AD4BCE">
        <w:rPr>
          <w:rFonts w:ascii="Sylfaen" w:hAnsi="Sylfaen"/>
          <w:sz w:val="24"/>
          <w:szCs w:val="24"/>
        </w:rPr>
        <w:t xml:space="preserve">- znaczenie punktowe kryterium – </w:t>
      </w:r>
      <w:r>
        <w:rPr>
          <w:rFonts w:ascii="Sylfaen" w:hAnsi="Sylfaen"/>
          <w:sz w:val="24"/>
          <w:szCs w:val="24"/>
        </w:rPr>
        <w:t>30</w:t>
      </w:r>
      <w:r w:rsidRPr="00AD4BCE">
        <w:rPr>
          <w:rFonts w:ascii="Sylfaen" w:hAnsi="Sylfaen"/>
          <w:sz w:val="24"/>
          <w:szCs w:val="24"/>
        </w:rPr>
        <w:t xml:space="preserve"> </w:t>
      </w:r>
      <w:r>
        <w:rPr>
          <w:rFonts w:ascii="Sylfaen" w:hAnsi="Sylfaen"/>
          <w:sz w:val="24"/>
          <w:szCs w:val="24"/>
        </w:rPr>
        <w:t>punktów.</w:t>
      </w:r>
      <w:r w:rsidRPr="00AD4BCE">
        <w:rPr>
          <w:rFonts w:ascii="Sylfaen" w:hAnsi="Sylfaen"/>
          <w:sz w:val="24"/>
          <w:szCs w:val="24"/>
        </w:rPr>
        <w:t xml:space="preserve"> </w:t>
      </w:r>
    </w:p>
    <w:p w14:paraId="50302955" w14:textId="77777777" w:rsidR="00A33BCA" w:rsidRPr="00A33BCA" w:rsidRDefault="00A33BCA" w:rsidP="00A33BCA">
      <w:pPr>
        <w:jc w:val="both"/>
        <w:rPr>
          <w:rFonts w:ascii="Sylfaen" w:hAnsi="Sylfaen"/>
          <w:sz w:val="24"/>
          <w:szCs w:val="24"/>
        </w:rPr>
      </w:pPr>
    </w:p>
    <w:p w14:paraId="62AE7F63" w14:textId="77777777" w:rsidR="00A33BCA" w:rsidRPr="00137F89" w:rsidRDefault="00A33BCA" w:rsidP="00137F89">
      <w:pPr>
        <w:pStyle w:val="Akapitzlist"/>
        <w:numPr>
          <w:ilvl w:val="0"/>
          <w:numId w:val="29"/>
        </w:numPr>
        <w:jc w:val="both"/>
        <w:rPr>
          <w:rFonts w:ascii="Sylfaen" w:hAnsi="Sylfaen"/>
          <w:sz w:val="24"/>
          <w:szCs w:val="24"/>
        </w:rPr>
      </w:pPr>
      <w:r w:rsidRPr="00137F89">
        <w:rPr>
          <w:rFonts w:ascii="Sylfaen" w:hAnsi="Sylfaen"/>
          <w:sz w:val="24"/>
          <w:szCs w:val="24"/>
        </w:rPr>
        <w:t xml:space="preserve">Zasady oceny kryterium "Najniższa Cena” (C): </w:t>
      </w:r>
    </w:p>
    <w:p w14:paraId="5B59ED2D" w14:textId="77777777" w:rsidR="00A33BCA" w:rsidRPr="00A33BCA" w:rsidRDefault="00A33BCA" w:rsidP="00A33BCA">
      <w:pPr>
        <w:jc w:val="both"/>
        <w:rPr>
          <w:rFonts w:ascii="Sylfaen" w:hAnsi="Sylfaen"/>
          <w:sz w:val="24"/>
          <w:szCs w:val="24"/>
        </w:rPr>
      </w:pPr>
    </w:p>
    <w:p w14:paraId="23ECCCFD" w14:textId="77777777" w:rsidR="00A33BCA" w:rsidRPr="00A33BCA" w:rsidRDefault="00A33BCA" w:rsidP="00137F89">
      <w:pPr>
        <w:ind w:left="708"/>
        <w:jc w:val="both"/>
        <w:rPr>
          <w:rFonts w:ascii="Sylfaen" w:hAnsi="Sylfaen"/>
          <w:sz w:val="24"/>
          <w:szCs w:val="24"/>
        </w:rPr>
      </w:pPr>
      <w:r w:rsidRPr="00A33BCA">
        <w:rPr>
          <w:rFonts w:ascii="Sylfaen" w:hAnsi="Sylfaen"/>
          <w:sz w:val="24"/>
          <w:szCs w:val="24"/>
        </w:rPr>
        <w:t xml:space="preserve">Kryterium cena będzie rozpatrywane na podstawie ceny brutto za wykonanie przedmiotu zamówienia, podanej przez Wykonawcę w Formularzu Oferty.  </w:t>
      </w:r>
    </w:p>
    <w:p w14:paraId="4E80C021" w14:textId="77777777" w:rsidR="00A33BCA" w:rsidRPr="00A33BCA" w:rsidRDefault="00A33BCA" w:rsidP="00137F89">
      <w:pPr>
        <w:ind w:left="708"/>
        <w:jc w:val="both"/>
        <w:rPr>
          <w:rFonts w:ascii="Sylfaen" w:hAnsi="Sylfaen"/>
          <w:sz w:val="24"/>
          <w:szCs w:val="24"/>
        </w:rPr>
      </w:pPr>
      <w:r w:rsidRPr="00A33BCA">
        <w:rPr>
          <w:rFonts w:ascii="Sylfaen" w:hAnsi="Sylfaen"/>
          <w:sz w:val="24"/>
          <w:szCs w:val="24"/>
        </w:rPr>
        <w:t xml:space="preserve">Liczba punktów w kryterium cena (C) zostanie obliczona na podstawie poniższego wzoru: </w:t>
      </w:r>
    </w:p>
    <w:p w14:paraId="3C5790FF" w14:textId="77777777" w:rsidR="00A33BCA" w:rsidRPr="00A33BCA" w:rsidRDefault="00A33BCA" w:rsidP="00137F89">
      <w:pPr>
        <w:ind w:left="708"/>
        <w:jc w:val="both"/>
        <w:rPr>
          <w:rFonts w:ascii="Sylfaen" w:hAnsi="Sylfaen"/>
          <w:sz w:val="24"/>
          <w:szCs w:val="24"/>
        </w:rPr>
      </w:pPr>
      <w:r w:rsidRPr="00A33BCA">
        <w:rPr>
          <w:rFonts w:ascii="Sylfaen" w:hAnsi="Sylfaen"/>
          <w:sz w:val="24"/>
          <w:szCs w:val="24"/>
        </w:rPr>
        <w:t>C = (</w:t>
      </w:r>
      <w:proofErr w:type="spellStart"/>
      <w:r w:rsidRPr="00A33BCA">
        <w:rPr>
          <w:rFonts w:ascii="Sylfaen" w:hAnsi="Sylfaen"/>
          <w:sz w:val="24"/>
          <w:szCs w:val="24"/>
        </w:rPr>
        <w:t>Cmin</w:t>
      </w:r>
      <w:proofErr w:type="spellEnd"/>
      <w:r w:rsidRPr="00A33BCA">
        <w:rPr>
          <w:rFonts w:ascii="Sylfaen" w:hAnsi="Sylfaen"/>
          <w:sz w:val="24"/>
          <w:szCs w:val="24"/>
        </w:rPr>
        <w:t xml:space="preserve"> /Co) x </w:t>
      </w:r>
      <w:r w:rsidR="0075248D">
        <w:rPr>
          <w:rFonts w:ascii="Sylfaen" w:hAnsi="Sylfaen"/>
          <w:sz w:val="24"/>
          <w:szCs w:val="24"/>
        </w:rPr>
        <w:t>70</w:t>
      </w:r>
      <w:r w:rsidRPr="00A33BCA">
        <w:rPr>
          <w:rFonts w:ascii="Sylfaen" w:hAnsi="Sylfaen"/>
          <w:sz w:val="24"/>
          <w:szCs w:val="24"/>
        </w:rPr>
        <w:t xml:space="preserve"> pkt </w:t>
      </w:r>
    </w:p>
    <w:p w14:paraId="06626CC5" w14:textId="77777777" w:rsidR="00A33BCA" w:rsidRPr="00A33BCA" w:rsidRDefault="00A33BCA" w:rsidP="00137F89">
      <w:pPr>
        <w:ind w:left="708"/>
        <w:jc w:val="both"/>
        <w:rPr>
          <w:rFonts w:ascii="Sylfaen" w:hAnsi="Sylfaen"/>
          <w:sz w:val="24"/>
          <w:szCs w:val="24"/>
        </w:rPr>
      </w:pPr>
      <w:r w:rsidRPr="00A33BCA">
        <w:rPr>
          <w:rFonts w:ascii="Sylfaen" w:hAnsi="Sylfaen"/>
          <w:sz w:val="24"/>
          <w:szCs w:val="24"/>
        </w:rPr>
        <w:t xml:space="preserve">gdzie: </w:t>
      </w:r>
    </w:p>
    <w:p w14:paraId="08F364C9" w14:textId="77777777" w:rsidR="00A33BCA" w:rsidRPr="00A33BCA" w:rsidRDefault="00A33BCA" w:rsidP="00137F89">
      <w:pPr>
        <w:ind w:left="708"/>
        <w:jc w:val="both"/>
        <w:rPr>
          <w:rFonts w:ascii="Sylfaen" w:hAnsi="Sylfaen"/>
          <w:sz w:val="24"/>
          <w:szCs w:val="24"/>
        </w:rPr>
      </w:pPr>
      <w:r w:rsidRPr="00A33BCA">
        <w:rPr>
          <w:rFonts w:ascii="Sylfaen" w:hAnsi="Sylfaen"/>
          <w:sz w:val="24"/>
          <w:szCs w:val="24"/>
        </w:rPr>
        <w:t xml:space="preserve">C - punktacja którą należy wyznaczyć </w:t>
      </w:r>
    </w:p>
    <w:p w14:paraId="7C6E34BA" w14:textId="77777777" w:rsidR="00A33BCA" w:rsidRPr="00A33BCA" w:rsidRDefault="00A33BCA" w:rsidP="00137F89">
      <w:pPr>
        <w:ind w:left="708"/>
        <w:jc w:val="both"/>
        <w:rPr>
          <w:rFonts w:ascii="Sylfaen" w:hAnsi="Sylfaen"/>
          <w:sz w:val="24"/>
          <w:szCs w:val="24"/>
        </w:rPr>
      </w:pPr>
      <w:proofErr w:type="spellStart"/>
      <w:r w:rsidRPr="00A33BCA">
        <w:rPr>
          <w:rFonts w:ascii="Sylfaen" w:hAnsi="Sylfaen"/>
          <w:sz w:val="24"/>
          <w:szCs w:val="24"/>
        </w:rPr>
        <w:t>Cmin</w:t>
      </w:r>
      <w:proofErr w:type="spellEnd"/>
      <w:r w:rsidRPr="00A33BCA">
        <w:rPr>
          <w:rFonts w:ascii="Sylfaen" w:hAnsi="Sylfaen"/>
          <w:sz w:val="24"/>
          <w:szCs w:val="24"/>
        </w:rPr>
        <w:t xml:space="preserve"> - najniższa cena oferty brutto z ocenianych ofert (zł) </w:t>
      </w:r>
    </w:p>
    <w:p w14:paraId="2AE9CF3D" w14:textId="77777777" w:rsidR="00A33BCA" w:rsidRPr="00A33BCA" w:rsidRDefault="00A33BCA" w:rsidP="00137F89">
      <w:pPr>
        <w:ind w:left="708"/>
        <w:jc w:val="both"/>
        <w:rPr>
          <w:rFonts w:ascii="Sylfaen" w:hAnsi="Sylfaen"/>
          <w:sz w:val="24"/>
          <w:szCs w:val="24"/>
        </w:rPr>
      </w:pPr>
      <w:r w:rsidRPr="00A33BCA">
        <w:rPr>
          <w:rFonts w:ascii="Sylfaen" w:hAnsi="Sylfaen"/>
          <w:sz w:val="24"/>
          <w:szCs w:val="24"/>
        </w:rPr>
        <w:lastRenderedPageBreak/>
        <w:t xml:space="preserve">Co - cena oferty brutto określona w badanej ofercie (zł) </w:t>
      </w:r>
    </w:p>
    <w:p w14:paraId="66C020D0" w14:textId="77777777" w:rsidR="00A33BCA" w:rsidRPr="00A33BCA" w:rsidRDefault="00A33BCA" w:rsidP="00A33BCA">
      <w:pPr>
        <w:jc w:val="both"/>
        <w:rPr>
          <w:rFonts w:ascii="Sylfaen" w:hAnsi="Sylfaen"/>
          <w:sz w:val="24"/>
          <w:szCs w:val="24"/>
        </w:rPr>
      </w:pPr>
    </w:p>
    <w:p w14:paraId="73B7BA9A" w14:textId="77777777" w:rsidR="00A33BCA" w:rsidRPr="00137F89" w:rsidRDefault="00A33BCA" w:rsidP="00137F89">
      <w:pPr>
        <w:pStyle w:val="Akapitzlist"/>
        <w:numPr>
          <w:ilvl w:val="0"/>
          <w:numId w:val="29"/>
        </w:numPr>
        <w:jc w:val="both"/>
        <w:rPr>
          <w:rFonts w:ascii="Sylfaen" w:hAnsi="Sylfaen"/>
          <w:sz w:val="24"/>
          <w:szCs w:val="24"/>
        </w:rPr>
      </w:pPr>
      <w:r w:rsidRPr="00137F89">
        <w:rPr>
          <w:rFonts w:ascii="Sylfaen" w:hAnsi="Sylfaen"/>
          <w:sz w:val="24"/>
          <w:szCs w:val="24"/>
        </w:rPr>
        <w:t xml:space="preserve">Zasady oceny kryterium </w:t>
      </w:r>
      <w:r w:rsidR="00AD4BCE" w:rsidRPr="00137F89">
        <w:rPr>
          <w:rFonts w:ascii="Sylfaen" w:hAnsi="Sylfaen"/>
          <w:sz w:val="24"/>
          <w:szCs w:val="24"/>
        </w:rPr>
        <w:t>„Szybkość Reakcji” (SR):</w:t>
      </w:r>
      <w:r w:rsidRPr="00137F89">
        <w:rPr>
          <w:rFonts w:ascii="Sylfaen" w:hAnsi="Sylfaen"/>
          <w:sz w:val="24"/>
          <w:szCs w:val="24"/>
        </w:rPr>
        <w:t xml:space="preserve"> </w:t>
      </w:r>
    </w:p>
    <w:p w14:paraId="6A7EAD7D" w14:textId="77777777" w:rsidR="00A33BCA" w:rsidRPr="00A33BCA" w:rsidRDefault="00A33BCA" w:rsidP="00A33BCA">
      <w:pPr>
        <w:jc w:val="both"/>
        <w:rPr>
          <w:rFonts w:ascii="Sylfaen" w:hAnsi="Sylfaen"/>
          <w:sz w:val="24"/>
          <w:szCs w:val="24"/>
        </w:rPr>
      </w:pPr>
    </w:p>
    <w:p w14:paraId="149D728C" w14:textId="77777777" w:rsidR="00E243C9" w:rsidRPr="009232CD" w:rsidRDefault="00A33BCA" w:rsidP="00137F89">
      <w:pPr>
        <w:ind w:left="708"/>
        <w:jc w:val="both"/>
        <w:rPr>
          <w:rFonts w:ascii="Sylfaen" w:hAnsi="Sylfaen"/>
          <w:sz w:val="24"/>
          <w:szCs w:val="24"/>
        </w:rPr>
      </w:pPr>
      <w:r w:rsidRPr="009232CD">
        <w:rPr>
          <w:rFonts w:ascii="Sylfaen" w:hAnsi="Sylfaen"/>
          <w:sz w:val="24"/>
          <w:szCs w:val="24"/>
        </w:rPr>
        <w:t xml:space="preserve">Kryterium </w:t>
      </w:r>
      <w:r w:rsidR="00AD4BCE" w:rsidRPr="009232CD">
        <w:rPr>
          <w:rFonts w:ascii="Sylfaen" w:hAnsi="Sylfaen"/>
          <w:sz w:val="24"/>
          <w:szCs w:val="24"/>
        </w:rPr>
        <w:t>Szybkość Reakcji</w:t>
      </w:r>
      <w:r w:rsidRPr="009232CD">
        <w:rPr>
          <w:rFonts w:ascii="Sylfaen" w:hAnsi="Sylfaen"/>
          <w:sz w:val="24"/>
          <w:szCs w:val="24"/>
        </w:rPr>
        <w:t xml:space="preserve"> będzie rozpatrywane na podanej przez Wykonawcę w Formularzu Oferty </w:t>
      </w:r>
      <w:r w:rsidR="00AD4BCE" w:rsidRPr="009232CD">
        <w:rPr>
          <w:rFonts w:ascii="Sylfaen" w:hAnsi="Sylfaen"/>
          <w:sz w:val="24"/>
          <w:szCs w:val="24"/>
        </w:rPr>
        <w:t xml:space="preserve">deklarowanej szybkości reakcji </w:t>
      </w:r>
      <w:r w:rsidR="00137F89" w:rsidRPr="009232CD">
        <w:rPr>
          <w:rFonts w:ascii="Sylfaen" w:hAnsi="Sylfaen"/>
          <w:sz w:val="24"/>
          <w:szCs w:val="24"/>
        </w:rPr>
        <w:t xml:space="preserve">(wyrażonej w godzinach) </w:t>
      </w:r>
      <w:r w:rsidR="00AD4BCE" w:rsidRPr="009232CD">
        <w:rPr>
          <w:rFonts w:ascii="Sylfaen" w:hAnsi="Sylfaen"/>
          <w:sz w:val="24"/>
          <w:szCs w:val="24"/>
        </w:rPr>
        <w:t xml:space="preserve">na </w:t>
      </w:r>
      <w:r w:rsidR="00137F89" w:rsidRPr="009232CD">
        <w:rPr>
          <w:rFonts w:ascii="Sylfaen" w:hAnsi="Sylfaen"/>
          <w:sz w:val="24"/>
          <w:szCs w:val="24"/>
        </w:rPr>
        <w:t>związane z realizacją Projektu</w:t>
      </w:r>
      <w:r w:rsidR="0042044A" w:rsidRPr="009232CD">
        <w:rPr>
          <w:rFonts w:ascii="Sylfaen" w:hAnsi="Sylfaen"/>
          <w:sz w:val="24"/>
          <w:szCs w:val="24"/>
        </w:rPr>
        <w:t xml:space="preserve">: </w:t>
      </w:r>
    </w:p>
    <w:p w14:paraId="10C5C029" w14:textId="0321BFB3" w:rsidR="00E243C9" w:rsidRPr="009232CD" w:rsidRDefault="00E243C9" w:rsidP="00137F89">
      <w:pPr>
        <w:ind w:left="708"/>
        <w:jc w:val="both"/>
        <w:rPr>
          <w:rFonts w:ascii="Sylfaen" w:hAnsi="Sylfaen"/>
          <w:sz w:val="24"/>
          <w:szCs w:val="24"/>
        </w:rPr>
      </w:pPr>
      <w:r w:rsidRPr="009232CD">
        <w:rPr>
          <w:rFonts w:ascii="Sylfaen" w:hAnsi="Sylfaen"/>
          <w:sz w:val="24"/>
          <w:szCs w:val="24"/>
        </w:rPr>
        <w:t xml:space="preserve">- </w:t>
      </w:r>
      <w:r w:rsidR="0042044A" w:rsidRPr="009232CD">
        <w:rPr>
          <w:rFonts w:ascii="Sylfaen" w:hAnsi="Sylfaen"/>
          <w:sz w:val="24"/>
          <w:szCs w:val="24"/>
        </w:rPr>
        <w:t>obecność na budowie</w:t>
      </w:r>
      <w:r w:rsidR="001A2498" w:rsidRPr="009232CD">
        <w:rPr>
          <w:rFonts w:ascii="Sylfaen" w:hAnsi="Sylfaen"/>
          <w:sz w:val="24"/>
          <w:szCs w:val="24"/>
        </w:rPr>
        <w:t xml:space="preserve"> </w:t>
      </w:r>
      <w:r w:rsidR="0042044A" w:rsidRPr="009232CD">
        <w:rPr>
          <w:rFonts w:ascii="Sylfaen" w:hAnsi="Sylfaen"/>
          <w:sz w:val="24"/>
          <w:szCs w:val="24"/>
        </w:rPr>
        <w:t xml:space="preserve">lub w siedzibie </w:t>
      </w:r>
      <w:r w:rsidR="001A2498" w:rsidRPr="009232CD">
        <w:rPr>
          <w:rFonts w:ascii="Sylfaen" w:hAnsi="Sylfaen"/>
          <w:sz w:val="24"/>
          <w:szCs w:val="24"/>
        </w:rPr>
        <w:t xml:space="preserve">Zamawiającego </w:t>
      </w:r>
      <w:r w:rsidR="00137F89" w:rsidRPr="009232CD">
        <w:rPr>
          <w:rFonts w:ascii="Sylfaen" w:hAnsi="Sylfaen"/>
          <w:sz w:val="24"/>
          <w:szCs w:val="24"/>
        </w:rPr>
        <w:t xml:space="preserve"> </w:t>
      </w:r>
      <w:r w:rsidRPr="009232CD">
        <w:rPr>
          <w:rFonts w:ascii="Sylfaen" w:hAnsi="Sylfaen"/>
          <w:sz w:val="24"/>
          <w:szCs w:val="24"/>
        </w:rPr>
        <w:t xml:space="preserve">obejmująca  każdego bez     wyjątku członka zespołu zgłoszonego do realizacji w załączniku nr 4  </w:t>
      </w:r>
    </w:p>
    <w:p w14:paraId="18D284E1" w14:textId="507BE368" w:rsidR="00A33BCA" w:rsidRPr="00A33BCA" w:rsidRDefault="00E243C9" w:rsidP="00137F89">
      <w:pPr>
        <w:ind w:left="708"/>
        <w:jc w:val="both"/>
        <w:rPr>
          <w:rFonts w:ascii="Sylfaen" w:hAnsi="Sylfaen"/>
          <w:sz w:val="24"/>
          <w:szCs w:val="24"/>
        </w:rPr>
      </w:pPr>
      <w:r w:rsidRPr="009232CD">
        <w:rPr>
          <w:rFonts w:ascii="Sylfaen" w:hAnsi="Sylfaen"/>
          <w:sz w:val="24"/>
          <w:szCs w:val="24"/>
        </w:rPr>
        <w:t xml:space="preserve">- </w:t>
      </w:r>
      <w:r w:rsidR="0042044A" w:rsidRPr="009232CD">
        <w:rPr>
          <w:rFonts w:ascii="Sylfaen" w:hAnsi="Sylfaen"/>
          <w:sz w:val="24"/>
          <w:szCs w:val="24"/>
        </w:rPr>
        <w:t xml:space="preserve">odpowiedzi na </w:t>
      </w:r>
      <w:r w:rsidR="00AD4BCE" w:rsidRPr="009232CD">
        <w:rPr>
          <w:rFonts w:ascii="Sylfaen" w:hAnsi="Sylfaen"/>
          <w:sz w:val="24"/>
          <w:szCs w:val="24"/>
        </w:rPr>
        <w:t xml:space="preserve">zapytania Zamawiającego oraz wykonawców robót budowlanych, </w:t>
      </w:r>
      <w:r w:rsidRPr="009232CD">
        <w:rPr>
          <w:rFonts w:ascii="Sylfaen" w:hAnsi="Sylfaen"/>
          <w:sz w:val="24"/>
          <w:szCs w:val="24"/>
        </w:rPr>
        <w:t>   </w:t>
      </w:r>
      <w:r w:rsidR="00AD4BCE" w:rsidRPr="009232CD">
        <w:rPr>
          <w:rFonts w:ascii="Sylfaen" w:hAnsi="Sylfaen"/>
          <w:sz w:val="24"/>
          <w:szCs w:val="24"/>
        </w:rPr>
        <w:t xml:space="preserve">a także na </w:t>
      </w:r>
      <w:r w:rsidR="0042044A" w:rsidRPr="009232CD">
        <w:rPr>
          <w:rFonts w:ascii="Sylfaen" w:hAnsi="Sylfaen"/>
          <w:sz w:val="24"/>
          <w:szCs w:val="24"/>
        </w:rPr>
        <w:t xml:space="preserve">inne </w:t>
      </w:r>
      <w:r w:rsidR="00AD4BCE" w:rsidRPr="009232CD">
        <w:rPr>
          <w:rFonts w:ascii="Sylfaen" w:hAnsi="Sylfaen"/>
          <w:sz w:val="24"/>
          <w:szCs w:val="24"/>
        </w:rPr>
        <w:t>zdarzenia mogące mieć wpływ na realizację Projektu.</w:t>
      </w:r>
    </w:p>
    <w:p w14:paraId="5F4077DD" w14:textId="2D94D860" w:rsidR="00A33BCA" w:rsidRPr="00A33BCA" w:rsidRDefault="00E243C9" w:rsidP="00137F89">
      <w:pPr>
        <w:ind w:left="708"/>
        <w:jc w:val="both"/>
        <w:rPr>
          <w:rFonts w:ascii="Sylfaen" w:hAnsi="Sylfaen"/>
          <w:sz w:val="24"/>
          <w:szCs w:val="24"/>
        </w:rPr>
      </w:pPr>
      <w:r>
        <w:rPr>
          <w:rFonts w:ascii="Sylfaen" w:hAnsi="Sylfaen"/>
          <w:sz w:val="24"/>
          <w:szCs w:val="24"/>
        </w:rPr>
        <w:t xml:space="preserve"> </w:t>
      </w:r>
    </w:p>
    <w:p w14:paraId="4743481B" w14:textId="2A0EA66B" w:rsidR="00A33BCA" w:rsidRPr="00A33BCA" w:rsidRDefault="00A33BCA" w:rsidP="00137F89">
      <w:pPr>
        <w:ind w:left="708"/>
        <w:jc w:val="both"/>
        <w:rPr>
          <w:rFonts w:ascii="Sylfaen" w:hAnsi="Sylfaen"/>
          <w:sz w:val="24"/>
          <w:szCs w:val="24"/>
        </w:rPr>
      </w:pPr>
      <w:r w:rsidRPr="00A33BCA">
        <w:rPr>
          <w:rFonts w:ascii="Sylfaen" w:hAnsi="Sylfaen"/>
          <w:sz w:val="24"/>
          <w:szCs w:val="24"/>
        </w:rPr>
        <w:t>Liczba punktów w kryterium (</w:t>
      </w:r>
      <w:r w:rsidR="00137F89">
        <w:rPr>
          <w:rFonts w:ascii="Sylfaen" w:hAnsi="Sylfaen"/>
          <w:sz w:val="24"/>
          <w:szCs w:val="24"/>
        </w:rPr>
        <w:t>SR</w:t>
      </w:r>
      <w:r w:rsidRPr="00A33BCA">
        <w:rPr>
          <w:rFonts w:ascii="Sylfaen" w:hAnsi="Sylfaen"/>
          <w:sz w:val="24"/>
          <w:szCs w:val="24"/>
        </w:rPr>
        <w:t xml:space="preserve">) zostanie obliczona na podstawie poniższego wzoru: </w:t>
      </w:r>
      <w:r w:rsidR="0042044A">
        <w:rPr>
          <w:rFonts w:ascii="Sylfaen" w:hAnsi="Sylfaen"/>
          <w:sz w:val="24"/>
          <w:szCs w:val="24"/>
        </w:rPr>
        <w:t xml:space="preserve"> </w:t>
      </w:r>
    </w:p>
    <w:p w14:paraId="7B320015" w14:textId="77777777" w:rsidR="00A33BCA" w:rsidRPr="00137F89" w:rsidRDefault="00137F89" w:rsidP="00137F89">
      <w:pPr>
        <w:ind w:left="708"/>
        <w:jc w:val="both"/>
        <w:rPr>
          <w:rFonts w:ascii="Sylfaen" w:hAnsi="Sylfaen"/>
          <w:sz w:val="24"/>
          <w:szCs w:val="24"/>
        </w:rPr>
      </w:pPr>
      <w:r w:rsidRPr="00137F89">
        <w:rPr>
          <w:rFonts w:ascii="Sylfaen" w:hAnsi="Sylfaen"/>
          <w:sz w:val="24"/>
          <w:szCs w:val="24"/>
        </w:rPr>
        <w:t xml:space="preserve">SR </w:t>
      </w:r>
      <w:r w:rsidR="00A33BCA" w:rsidRPr="00137F89">
        <w:rPr>
          <w:rFonts w:ascii="Sylfaen" w:hAnsi="Sylfaen"/>
          <w:sz w:val="24"/>
          <w:szCs w:val="24"/>
        </w:rPr>
        <w:t>= (</w:t>
      </w:r>
      <w:proofErr w:type="spellStart"/>
      <w:r w:rsidRPr="00137F89">
        <w:rPr>
          <w:rFonts w:ascii="Sylfaen" w:hAnsi="Sylfaen"/>
          <w:sz w:val="24"/>
          <w:szCs w:val="24"/>
        </w:rPr>
        <w:t>SRmin</w:t>
      </w:r>
      <w:proofErr w:type="spellEnd"/>
      <w:r w:rsidR="00A33BCA" w:rsidRPr="00137F89">
        <w:rPr>
          <w:rFonts w:ascii="Sylfaen" w:hAnsi="Sylfaen"/>
          <w:sz w:val="24"/>
          <w:szCs w:val="24"/>
        </w:rPr>
        <w:t>/</w:t>
      </w:r>
      <w:proofErr w:type="spellStart"/>
      <w:r w:rsidRPr="00137F89">
        <w:rPr>
          <w:rFonts w:ascii="Sylfaen" w:hAnsi="Sylfaen"/>
          <w:sz w:val="24"/>
          <w:szCs w:val="24"/>
        </w:rPr>
        <w:t>SRo</w:t>
      </w:r>
      <w:proofErr w:type="spellEnd"/>
      <w:r w:rsidR="00A33BCA" w:rsidRPr="00137F89">
        <w:rPr>
          <w:rFonts w:ascii="Sylfaen" w:hAnsi="Sylfaen"/>
          <w:sz w:val="24"/>
          <w:szCs w:val="24"/>
        </w:rPr>
        <w:t xml:space="preserve"> ) x</w:t>
      </w:r>
      <w:r>
        <w:rPr>
          <w:rFonts w:ascii="Sylfaen" w:hAnsi="Sylfaen"/>
          <w:sz w:val="24"/>
          <w:szCs w:val="24"/>
        </w:rPr>
        <w:t xml:space="preserve"> 30</w:t>
      </w:r>
      <w:r w:rsidR="00A33BCA" w:rsidRPr="00137F89">
        <w:rPr>
          <w:rFonts w:ascii="Sylfaen" w:hAnsi="Sylfaen"/>
          <w:sz w:val="24"/>
          <w:szCs w:val="24"/>
        </w:rPr>
        <w:t xml:space="preserve"> pkt </w:t>
      </w:r>
    </w:p>
    <w:p w14:paraId="483A2262" w14:textId="77777777" w:rsidR="00A33BCA" w:rsidRPr="00A33BCA" w:rsidRDefault="00A33BCA" w:rsidP="00137F89">
      <w:pPr>
        <w:ind w:left="708"/>
        <w:jc w:val="both"/>
        <w:rPr>
          <w:rFonts w:ascii="Sylfaen" w:hAnsi="Sylfaen"/>
          <w:sz w:val="24"/>
          <w:szCs w:val="24"/>
        </w:rPr>
      </w:pPr>
      <w:r w:rsidRPr="00A33BCA">
        <w:rPr>
          <w:rFonts w:ascii="Sylfaen" w:hAnsi="Sylfaen"/>
          <w:sz w:val="24"/>
          <w:szCs w:val="24"/>
        </w:rPr>
        <w:t xml:space="preserve">gdzie: </w:t>
      </w:r>
    </w:p>
    <w:p w14:paraId="7945F412" w14:textId="77777777" w:rsidR="00A33BCA" w:rsidRPr="00A33BCA" w:rsidRDefault="00137F89" w:rsidP="00137F89">
      <w:pPr>
        <w:ind w:left="708"/>
        <w:jc w:val="both"/>
        <w:rPr>
          <w:rFonts w:ascii="Sylfaen" w:hAnsi="Sylfaen"/>
          <w:sz w:val="24"/>
          <w:szCs w:val="24"/>
        </w:rPr>
      </w:pPr>
      <w:r>
        <w:rPr>
          <w:rFonts w:ascii="Sylfaen" w:hAnsi="Sylfaen"/>
          <w:sz w:val="24"/>
          <w:szCs w:val="24"/>
        </w:rPr>
        <w:t>SR -</w:t>
      </w:r>
      <w:r w:rsidR="00A33BCA" w:rsidRPr="00A33BCA">
        <w:rPr>
          <w:rFonts w:ascii="Sylfaen" w:hAnsi="Sylfaen"/>
          <w:sz w:val="24"/>
          <w:szCs w:val="24"/>
        </w:rPr>
        <w:t xml:space="preserve"> punktacja którą należy wyznaczyć </w:t>
      </w:r>
    </w:p>
    <w:p w14:paraId="0BB15B04" w14:textId="77777777" w:rsidR="00A33BCA" w:rsidRPr="00A33BCA" w:rsidRDefault="00137F89" w:rsidP="00137F89">
      <w:pPr>
        <w:ind w:left="708"/>
        <w:jc w:val="both"/>
        <w:rPr>
          <w:rFonts w:ascii="Sylfaen" w:hAnsi="Sylfaen"/>
          <w:sz w:val="24"/>
          <w:szCs w:val="24"/>
        </w:rPr>
      </w:pPr>
      <w:proofErr w:type="spellStart"/>
      <w:r>
        <w:rPr>
          <w:rFonts w:ascii="Sylfaen" w:hAnsi="Sylfaen"/>
          <w:sz w:val="24"/>
          <w:szCs w:val="24"/>
        </w:rPr>
        <w:t>SRmin</w:t>
      </w:r>
      <w:proofErr w:type="spellEnd"/>
      <w:r w:rsidR="00A33BCA" w:rsidRPr="00A33BCA">
        <w:rPr>
          <w:rFonts w:ascii="Sylfaen" w:hAnsi="Sylfaen"/>
          <w:sz w:val="24"/>
          <w:szCs w:val="24"/>
        </w:rPr>
        <w:t xml:space="preserve"> – </w:t>
      </w:r>
      <w:r>
        <w:rPr>
          <w:rFonts w:ascii="Sylfaen" w:hAnsi="Sylfaen"/>
          <w:sz w:val="24"/>
          <w:szCs w:val="24"/>
        </w:rPr>
        <w:t xml:space="preserve">najkrótszy deklarowany czas reakcji zawarty </w:t>
      </w:r>
      <w:r w:rsidR="00A33BCA" w:rsidRPr="00A33BCA">
        <w:rPr>
          <w:rFonts w:ascii="Sylfaen" w:hAnsi="Sylfaen"/>
          <w:sz w:val="24"/>
          <w:szCs w:val="24"/>
        </w:rPr>
        <w:t>w  ocenianych ofertach (</w:t>
      </w:r>
      <w:r>
        <w:rPr>
          <w:rFonts w:ascii="Sylfaen" w:hAnsi="Sylfaen"/>
          <w:sz w:val="24"/>
          <w:szCs w:val="24"/>
        </w:rPr>
        <w:t>w godz.</w:t>
      </w:r>
      <w:r w:rsidR="00A33BCA" w:rsidRPr="00A33BCA">
        <w:rPr>
          <w:rFonts w:ascii="Sylfaen" w:hAnsi="Sylfaen"/>
          <w:sz w:val="24"/>
          <w:szCs w:val="24"/>
        </w:rPr>
        <w:t xml:space="preserve">) </w:t>
      </w:r>
    </w:p>
    <w:p w14:paraId="2DFD6153" w14:textId="77777777" w:rsidR="00A33BCA" w:rsidRPr="00A33BCA" w:rsidRDefault="00137F89" w:rsidP="00137F89">
      <w:pPr>
        <w:ind w:left="708"/>
        <w:jc w:val="both"/>
        <w:rPr>
          <w:rFonts w:ascii="Sylfaen" w:hAnsi="Sylfaen"/>
          <w:sz w:val="24"/>
          <w:szCs w:val="24"/>
        </w:rPr>
      </w:pPr>
      <w:proofErr w:type="spellStart"/>
      <w:r>
        <w:rPr>
          <w:rFonts w:ascii="Sylfaen" w:hAnsi="Sylfaen"/>
          <w:sz w:val="24"/>
          <w:szCs w:val="24"/>
        </w:rPr>
        <w:t>SRo</w:t>
      </w:r>
      <w:proofErr w:type="spellEnd"/>
      <w:r w:rsidR="00A33BCA" w:rsidRPr="00A33BCA">
        <w:rPr>
          <w:rFonts w:ascii="Sylfaen" w:hAnsi="Sylfaen"/>
          <w:sz w:val="24"/>
          <w:szCs w:val="24"/>
        </w:rPr>
        <w:t xml:space="preserve"> – </w:t>
      </w:r>
      <w:r>
        <w:rPr>
          <w:rFonts w:ascii="Sylfaen" w:hAnsi="Sylfaen"/>
          <w:sz w:val="24"/>
          <w:szCs w:val="24"/>
        </w:rPr>
        <w:t xml:space="preserve">deklarowany czas reakcji zawarty </w:t>
      </w:r>
      <w:r w:rsidR="00A33BCA" w:rsidRPr="00A33BCA">
        <w:rPr>
          <w:rFonts w:ascii="Sylfaen" w:hAnsi="Sylfaen"/>
          <w:sz w:val="24"/>
          <w:szCs w:val="24"/>
        </w:rPr>
        <w:t>w badanej ofercie (</w:t>
      </w:r>
      <w:r>
        <w:rPr>
          <w:rFonts w:ascii="Sylfaen" w:hAnsi="Sylfaen"/>
          <w:sz w:val="24"/>
          <w:szCs w:val="24"/>
        </w:rPr>
        <w:t>w godz.</w:t>
      </w:r>
      <w:r w:rsidR="00A33BCA" w:rsidRPr="00A33BCA">
        <w:rPr>
          <w:rFonts w:ascii="Sylfaen" w:hAnsi="Sylfaen"/>
          <w:sz w:val="24"/>
          <w:szCs w:val="24"/>
        </w:rPr>
        <w:t xml:space="preserve">) </w:t>
      </w:r>
    </w:p>
    <w:p w14:paraId="6C8B81D2" w14:textId="77777777" w:rsidR="00137F89" w:rsidRDefault="00137F89" w:rsidP="00137F89">
      <w:pPr>
        <w:jc w:val="both"/>
        <w:rPr>
          <w:rFonts w:ascii="Sylfaen" w:hAnsi="Sylfaen"/>
          <w:sz w:val="24"/>
          <w:szCs w:val="24"/>
        </w:rPr>
      </w:pPr>
    </w:p>
    <w:p w14:paraId="3F0038DF" w14:textId="77777777" w:rsidR="00137F89" w:rsidRDefault="00A33BCA" w:rsidP="00137F89">
      <w:pPr>
        <w:pStyle w:val="Akapitzlist"/>
        <w:numPr>
          <w:ilvl w:val="0"/>
          <w:numId w:val="29"/>
        </w:numPr>
        <w:jc w:val="both"/>
        <w:rPr>
          <w:rFonts w:ascii="Sylfaen" w:hAnsi="Sylfaen"/>
          <w:sz w:val="24"/>
          <w:szCs w:val="24"/>
        </w:rPr>
      </w:pPr>
      <w:r w:rsidRPr="00137F89">
        <w:rPr>
          <w:rFonts w:ascii="Sylfaen" w:hAnsi="Sylfaen"/>
          <w:sz w:val="24"/>
          <w:szCs w:val="24"/>
        </w:rPr>
        <w:t xml:space="preserve">Zamawiający udzieli niniejszego zamówienia temu Wykonawcy, który </w:t>
      </w:r>
      <w:r w:rsidR="00137F89">
        <w:rPr>
          <w:rFonts w:ascii="Sylfaen" w:hAnsi="Sylfaen"/>
          <w:sz w:val="24"/>
          <w:szCs w:val="24"/>
        </w:rPr>
        <w:t>otrzyma łącznie najwyższą ilość punktów w wyniku oceny w/w kryteriów.</w:t>
      </w:r>
      <w:r w:rsidRPr="00137F89">
        <w:rPr>
          <w:rFonts w:ascii="Sylfaen" w:hAnsi="Sylfaen"/>
          <w:sz w:val="24"/>
          <w:szCs w:val="24"/>
        </w:rPr>
        <w:t xml:space="preserve"> </w:t>
      </w:r>
    </w:p>
    <w:p w14:paraId="069285ED" w14:textId="77777777" w:rsidR="00137F89" w:rsidRDefault="00A33BCA" w:rsidP="00137F89">
      <w:pPr>
        <w:pStyle w:val="Akapitzlist"/>
        <w:numPr>
          <w:ilvl w:val="0"/>
          <w:numId w:val="29"/>
        </w:numPr>
        <w:jc w:val="both"/>
        <w:rPr>
          <w:rFonts w:ascii="Sylfaen" w:hAnsi="Sylfaen"/>
          <w:sz w:val="24"/>
          <w:szCs w:val="24"/>
        </w:rPr>
      </w:pPr>
      <w:r w:rsidRPr="00137F89">
        <w:rPr>
          <w:rFonts w:ascii="Sylfaen" w:hAnsi="Sylfaen"/>
          <w:sz w:val="24"/>
          <w:szCs w:val="24"/>
        </w:rPr>
        <w:t>Jeżeli Zamawiający nie może dokonać wyboru oferty najkorzystniejszej ze względu na to, że zostały złożone oferty o takim samy bilansie ceny i kryterium „</w:t>
      </w:r>
      <w:r w:rsidR="00137F89">
        <w:rPr>
          <w:rFonts w:ascii="Sylfaen" w:hAnsi="Sylfaen"/>
          <w:sz w:val="24"/>
          <w:szCs w:val="24"/>
        </w:rPr>
        <w:t>Szybkość Reakcji</w:t>
      </w:r>
      <w:r w:rsidRPr="00137F89">
        <w:rPr>
          <w:rFonts w:ascii="Sylfaen" w:hAnsi="Sylfaen"/>
          <w:sz w:val="24"/>
          <w:szCs w:val="24"/>
        </w:rPr>
        <w:t xml:space="preserve">”, Zamawiający spośród tych ofert wybiera ofertę z najniższą ceną, a jeżeli zostały złożone oferty o takiej samej cenie, wezwie Wykonawców do złożenia w terminie określonym przez Zamawiającego ofert dodatkowych. </w:t>
      </w:r>
    </w:p>
    <w:p w14:paraId="3E289071" w14:textId="77777777" w:rsidR="00A33BCA" w:rsidRDefault="00A33BCA" w:rsidP="00137F89">
      <w:pPr>
        <w:pStyle w:val="Akapitzlist"/>
        <w:numPr>
          <w:ilvl w:val="0"/>
          <w:numId w:val="29"/>
        </w:numPr>
        <w:jc w:val="both"/>
        <w:rPr>
          <w:rFonts w:ascii="Sylfaen" w:hAnsi="Sylfaen"/>
          <w:sz w:val="24"/>
          <w:szCs w:val="24"/>
        </w:rPr>
      </w:pPr>
      <w:r w:rsidRPr="00137F89">
        <w:rPr>
          <w:rFonts w:ascii="Sylfaen" w:hAnsi="Sylfaen"/>
          <w:sz w:val="24"/>
          <w:szCs w:val="24"/>
        </w:rPr>
        <w:t>Wykonawcy, składając oferty dodatkowe, nie mogą zaoferować cen wyższych niż zaoferowane w złożonych ofertach.</w:t>
      </w:r>
    </w:p>
    <w:p w14:paraId="1A44B7B6" w14:textId="597F0A65" w:rsidR="001C76E8" w:rsidRDefault="001C76E8" w:rsidP="00137F89">
      <w:pPr>
        <w:pStyle w:val="Akapitzlist"/>
        <w:numPr>
          <w:ilvl w:val="0"/>
          <w:numId w:val="29"/>
        </w:numPr>
        <w:jc w:val="both"/>
        <w:rPr>
          <w:rFonts w:ascii="Sylfaen" w:hAnsi="Sylfaen"/>
          <w:sz w:val="24"/>
          <w:szCs w:val="24"/>
        </w:rPr>
      </w:pPr>
      <w:r w:rsidRPr="001C76E8">
        <w:rPr>
          <w:rFonts w:ascii="Sylfaen" w:hAnsi="Sylfaen"/>
          <w:sz w:val="24"/>
          <w:szCs w:val="24"/>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r w:rsidRPr="001C76E8">
        <w:rPr>
          <w:rFonts w:eastAsiaTheme="minorHAnsi"/>
          <w:color w:val="000000"/>
          <w:sz w:val="23"/>
          <w:szCs w:val="23"/>
          <w:lang w:eastAsia="en-US"/>
        </w:rPr>
        <w:t xml:space="preserve"> </w:t>
      </w:r>
      <w:r w:rsidRPr="001C76E8">
        <w:rPr>
          <w:rFonts w:ascii="Sylfaen" w:hAnsi="Sylfae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r>
        <w:rPr>
          <w:rFonts w:ascii="Sylfaen" w:hAnsi="Sylfaen"/>
          <w:sz w:val="24"/>
          <w:szCs w:val="24"/>
        </w:rPr>
        <w:t xml:space="preserve"> Zamawiający wymaga aby podmiot udostępniający zasoby był przewidziany do realizacji zamówienia lub jego odpowiedniej części.</w:t>
      </w:r>
    </w:p>
    <w:p w14:paraId="2236CE56" w14:textId="77777777" w:rsidR="001C76E8" w:rsidRDefault="001C76E8" w:rsidP="001C76E8">
      <w:pPr>
        <w:pStyle w:val="Akapitzlist"/>
        <w:numPr>
          <w:ilvl w:val="0"/>
          <w:numId w:val="29"/>
        </w:numPr>
        <w:jc w:val="both"/>
        <w:rPr>
          <w:rFonts w:ascii="Sylfaen" w:hAnsi="Sylfaen"/>
          <w:b/>
          <w:bCs/>
          <w:sz w:val="24"/>
          <w:szCs w:val="24"/>
        </w:rPr>
      </w:pPr>
      <w:r w:rsidRPr="001C76E8">
        <w:rPr>
          <w:rFonts w:ascii="Sylfaen" w:hAnsi="Sylfaen"/>
          <w:b/>
          <w:bCs/>
          <w:sz w:val="24"/>
          <w:szCs w:val="24"/>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w:t>
      </w:r>
      <w:r w:rsidRPr="001C76E8">
        <w:rPr>
          <w:rFonts w:ascii="Sylfaen" w:hAnsi="Sylfaen"/>
          <w:b/>
          <w:bCs/>
          <w:sz w:val="24"/>
          <w:szCs w:val="24"/>
        </w:rPr>
        <w:lastRenderedPageBreak/>
        <w:t>potwierdzający, że wykonawca realizując zamówienie, będzie dysponował niezbędnymi zasobami tych podmiotów.</w:t>
      </w:r>
      <w:r>
        <w:rPr>
          <w:rFonts w:ascii="Sylfaen" w:hAnsi="Sylfaen"/>
          <w:b/>
          <w:bCs/>
          <w:sz w:val="24"/>
          <w:szCs w:val="24"/>
        </w:rPr>
        <w:t xml:space="preserve"> </w:t>
      </w:r>
    </w:p>
    <w:p w14:paraId="76B44DA2" w14:textId="1B0C21FD" w:rsidR="001C76E8" w:rsidRPr="005B7E92" w:rsidRDefault="001C76E8" w:rsidP="001C76E8">
      <w:pPr>
        <w:pStyle w:val="Akapitzlist"/>
        <w:numPr>
          <w:ilvl w:val="0"/>
          <w:numId w:val="29"/>
        </w:numPr>
        <w:jc w:val="both"/>
        <w:rPr>
          <w:rFonts w:ascii="Sylfaen" w:hAnsi="Sylfaen"/>
          <w:b/>
          <w:bCs/>
          <w:sz w:val="24"/>
          <w:szCs w:val="24"/>
        </w:rPr>
      </w:pPr>
      <w:r w:rsidRPr="001C76E8">
        <w:rPr>
          <w:rFonts w:eastAsiaTheme="minorHAnsi"/>
          <w:color w:val="000000"/>
          <w:sz w:val="23"/>
          <w:szCs w:val="23"/>
          <w:lang w:eastAsia="en-US"/>
        </w:rPr>
        <w:t xml:space="preserve">Zobowiązanie podmiotu udostępniającego zasoby, o którym mowa w </w:t>
      </w:r>
      <w:r>
        <w:rPr>
          <w:rFonts w:eastAsiaTheme="minorHAnsi"/>
          <w:color w:val="000000"/>
          <w:sz w:val="23"/>
          <w:szCs w:val="23"/>
          <w:lang w:eastAsia="en-US"/>
        </w:rPr>
        <w:t>pkt 9</w:t>
      </w:r>
      <w:r w:rsidRPr="001C76E8">
        <w:rPr>
          <w:rFonts w:eastAsiaTheme="minorHAnsi"/>
          <w:color w:val="000000"/>
          <w:sz w:val="23"/>
          <w:szCs w:val="23"/>
          <w:lang w:eastAsia="en-US"/>
        </w:rPr>
        <w:t xml:space="preserve">, potwierdza, że stosunek łączący wykonawcę z podmiotami udostępniającymi zasoby gwarantuje rzeczywisty dostęp do tych zasobów oraz określa w szczególności: </w:t>
      </w:r>
    </w:p>
    <w:p w14:paraId="7E132ED1" w14:textId="27D89860" w:rsidR="001C76E8" w:rsidRPr="001C76E8" w:rsidRDefault="001C76E8" w:rsidP="001C76E8">
      <w:pPr>
        <w:autoSpaceDE w:val="0"/>
        <w:autoSpaceDN w:val="0"/>
        <w:adjustRightInd w:val="0"/>
        <w:rPr>
          <w:rFonts w:eastAsiaTheme="minorHAnsi"/>
          <w:color w:val="000000"/>
          <w:sz w:val="23"/>
          <w:szCs w:val="23"/>
          <w:lang w:eastAsia="en-US"/>
        </w:rPr>
      </w:pPr>
      <w:r>
        <w:rPr>
          <w:rFonts w:eastAsiaTheme="minorHAnsi"/>
          <w:color w:val="000000"/>
          <w:sz w:val="23"/>
          <w:szCs w:val="23"/>
          <w:lang w:eastAsia="en-US"/>
        </w:rPr>
        <w:t xml:space="preserve">           </w:t>
      </w:r>
      <w:r w:rsidRPr="001C76E8">
        <w:rPr>
          <w:rFonts w:eastAsiaTheme="minorHAnsi"/>
          <w:color w:val="000000"/>
          <w:sz w:val="23"/>
          <w:szCs w:val="23"/>
          <w:lang w:eastAsia="en-US"/>
        </w:rPr>
        <w:t xml:space="preserve">1) zakres dostępnych wykonawcy zasobów podmiotu udostępniającego zasoby; </w:t>
      </w:r>
    </w:p>
    <w:p w14:paraId="40F80894" w14:textId="4430F2C8" w:rsidR="001C76E8" w:rsidRPr="001C76E8" w:rsidRDefault="001C76E8" w:rsidP="001C76E8">
      <w:pPr>
        <w:autoSpaceDE w:val="0"/>
        <w:autoSpaceDN w:val="0"/>
        <w:adjustRightInd w:val="0"/>
        <w:rPr>
          <w:rFonts w:eastAsiaTheme="minorHAnsi"/>
          <w:color w:val="000000"/>
          <w:sz w:val="23"/>
          <w:szCs w:val="23"/>
          <w:lang w:eastAsia="en-US"/>
        </w:rPr>
      </w:pPr>
      <w:r>
        <w:rPr>
          <w:rFonts w:eastAsiaTheme="minorHAnsi"/>
          <w:color w:val="000000"/>
          <w:sz w:val="23"/>
          <w:szCs w:val="23"/>
          <w:lang w:eastAsia="en-US"/>
        </w:rPr>
        <w:t xml:space="preserve">           </w:t>
      </w:r>
      <w:r w:rsidRPr="001C76E8">
        <w:rPr>
          <w:rFonts w:eastAsiaTheme="minorHAnsi"/>
          <w:color w:val="000000"/>
          <w:sz w:val="23"/>
          <w:szCs w:val="23"/>
          <w:lang w:eastAsia="en-US"/>
        </w:rPr>
        <w:t xml:space="preserve">2) sposób i okres udostępnienia wykonawcy i wykorzystania przez niego zasobów </w:t>
      </w:r>
      <w:r>
        <w:rPr>
          <w:rFonts w:eastAsiaTheme="minorHAnsi"/>
          <w:color w:val="000000"/>
          <w:sz w:val="23"/>
          <w:szCs w:val="23"/>
          <w:lang w:eastAsia="en-US"/>
        </w:rPr>
        <w:t xml:space="preserve">                                        </w:t>
      </w:r>
      <w:r w:rsidRPr="001C76E8">
        <w:rPr>
          <w:rFonts w:eastAsiaTheme="minorHAnsi"/>
          <w:color w:val="000000"/>
          <w:sz w:val="23"/>
          <w:szCs w:val="23"/>
          <w:lang w:eastAsia="en-US"/>
        </w:rPr>
        <w:t xml:space="preserve">podmiotu udostępniającego te zasoby przy wykonywaniu zamówienia; </w:t>
      </w:r>
    </w:p>
    <w:p w14:paraId="0F908DE4" w14:textId="36844C33" w:rsidR="005B7E92" w:rsidRDefault="005B7E92" w:rsidP="005B7E92">
      <w:pPr>
        <w:autoSpaceDE w:val="0"/>
        <w:autoSpaceDN w:val="0"/>
        <w:adjustRightInd w:val="0"/>
        <w:rPr>
          <w:rFonts w:eastAsiaTheme="minorHAnsi"/>
          <w:color w:val="000000"/>
          <w:sz w:val="23"/>
          <w:szCs w:val="23"/>
          <w:lang w:eastAsia="en-US"/>
        </w:rPr>
      </w:pPr>
      <w:r>
        <w:rPr>
          <w:rFonts w:eastAsiaTheme="minorHAnsi"/>
          <w:color w:val="000000"/>
          <w:sz w:val="23"/>
          <w:szCs w:val="23"/>
          <w:lang w:eastAsia="en-US"/>
        </w:rPr>
        <w:t xml:space="preserve">           </w:t>
      </w:r>
      <w:r w:rsidR="001C76E8" w:rsidRPr="001C76E8">
        <w:rPr>
          <w:rFonts w:eastAsiaTheme="minorHAnsi"/>
          <w:color w:val="000000"/>
          <w:sz w:val="23"/>
          <w:szCs w:val="23"/>
          <w:lang w:eastAsia="en-US"/>
        </w:rPr>
        <w:t xml:space="preserve">3) czy i w jakim zakresie podmiot udostępniający zasoby, na zdolnościach którego </w:t>
      </w:r>
      <w:r>
        <w:rPr>
          <w:rFonts w:eastAsiaTheme="minorHAnsi"/>
          <w:color w:val="000000"/>
          <w:sz w:val="23"/>
          <w:szCs w:val="23"/>
          <w:lang w:eastAsia="en-US"/>
        </w:rPr>
        <w:t xml:space="preserve">                    </w:t>
      </w:r>
      <w:r w:rsidR="001C76E8" w:rsidRPr="001C76E8">
        <w:rPr>
          <w:rFonts w:eastAsiaTheme="minorHAnsi"/>
          <w:color w:val="000000"/>
          <w:sz w:val="23"/>
          <w:szCs w:val="23"/>
          <w:lang w:eastAsia="en-US"/>
        </w:rPr>
        <w:t xml:space="preserve">wykonawca polega w odniesieniu do warunków udziału w postępowaniu dotyczących </w:t>
      </w:r>
      <w:r>
        <w:rPr>
          <w:rFonts w:eastAsiaTheme="minorHAnsi"/>
          <w:color w:val="000000"/>
          <w:sz w:val="23"/>
          <w:szCs w:val="23"/>
          <w:lang w:eastAsia="en-US"/>
        </w:rPr>
        <w:t>                </w:t>
      </w:r>
      <w:r w:rsidR="001C76E8" w:rsidRPr="001C76E8">
        <w:rPr>
          <w:rFonts w:eastAsiaTheme="minorHAnsi"/>
          <w:color w:val="000000"/>
          <w:sz w:val="23"/>
          <w:szCs w:val="23"/>
          <w:lang w:eastAsia="en-US"/>
        </w:rPr>
        <w:t xml:space="preserve">wykształcenia, kwalifikacji zawodowych lub doświadczenia, zrealizuje usługi, których </w:t>
      </w:r>
      <w:r>
        <w:rPr>
          <w:rFonts w:eastAsiaTheme="minorHAnsi"/>
          <w:color w:val="000000"/>
          <w:sz w:val="23"/>
          <w:szCs w:val="23"/>
          <w:lang w:eastAsia="en-US"/>
        </w:rPr>
        <w:t>                </w:t>
      </w:r>
      <w:r w:rsidR="001C76E8" w:rsidRPr="001C76E8">
        <w:rPr>
          <w:rFonts w:eastAsiaTheme="minorHAnsi"/>
          <w:color w:val="000000"/>
          <w:sz w:val="23"/>
          <w:szCs w:val="23"/>
          <w:lang w:eastAsia="en-US"/>
        </w:rPr>
        <w:t xml:space="preserve">wskazane zdolności dotyczą. </w:t>
      </w:r>
    </w:p>
    <w:p w14:paraId="5BCCA01F" w14:textId="77777777" w:rsidR="005B7E92" w:rsidRDefault="005B7E92" w:rsidP="005B7E92">
      <w:pPr>
        <w:autoSpaceDE w:val="0"/>
        <w:autoSpaceDN w:val="0"/>
        <w:adjustRightInd w:val="0"/>
        <w:rPr>
          <w:rFonts w:eastAsiaTheme="minorHAnsi"/>
          <w:color w:val="000000"/>
          <w:sz w:val="23"/>
          <w:szCs w:val="23"/>
          <w:lang w:eastAsia="en-US"/>
        </w:rPr>
      </w:pPr>
    </w:p>
    <w:p w14:paraId="41DBA700" w14:textId="0047008D" w:rsidR="001C76E8" w:rsidRPr="005B7E92" w:rsidRDefault="001C76E8" w:rsidP="005B7E92">
      <w:pPr>
        <w:pStyle w:val="Akapitzlist"/>
        <w:numPr>
          <w:ilvl w:val="0"/>
          <w:numId w:val="29"/>
        </w:numPr>
        <w:autoSpaceDE w:val="0"/>
        <w:autoSpaceDN w:val="0"/>
        <w:adjustRightInd w:val="0"/>
        <w:rPr>
          <w:rFonts w:eastAsiaTheme="minorHAnsi"/>
          <w:color w:val="000000"/>
          <w:sz w:val="23"/>
          <w:szCs w:val="23"/>
          <w:lang w:eastAsia="en-US"/>
        </w:rPr>
      </w:pPr>
      <w:r w:rsidRPr="005B7E92">
        <w:rPr>
          <w:rFonts w:eastAsiaTheme="minorHAnsi"/>
          <w:color w:val="000000"/>
          <w:sz w:val="23"/>
          <w:szCs w:val="23"/>
          <w:lang w:eastAsia="en-US"/>
        </w:rPr>
        <w:t xml:space="preserve">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3 i 4, oraz, jeżeli to dotyczy, kryteriów selekcji, a także bada, czy nie zachodzą wobec tego podmiotu podstawy wykluczenia, które zostały przewidziane względem wykonawcy. </w:t>
      </w:r>
    </w:p>
    <w:p w14:paraId="2627F95D" w14:textId="77777777" w:rsidR="00505AEC" w:rsidRPr="001C76E8" w:rsidRDefault="00505AEC" w:rsidP="005B7E92">
      <w:pPr>
        <w:autoSpaceDE w:val="0"/>
        <w:autoSpaceDN w:val="0"/>
        <w:adjustRightInd w:val="0"/>
        <w:ind w:left="709" w:hanging="283"/>
        <w:rPr>
          <w:rFonts w:eastAsiaTheme="minorHAnsi"/>
          <w:color w:val="000000"/>
          <w:sz w:val="23"/>
          <w:szCs w:val="23"/>
          <w:lang w:eastAsia="en-US"/>
        </w:rPr>
      </w:pPr>
    </w:p>
    <w:p w14:paraId="44D471B9" w14:textId="4691645C" w:rsidR="001C76E8" w:rsidRDefault="001C76E8" w:rsidP="005B7E92">
      <w:pPr>
        <w:pStyle w:val="Akapitzlist"/>
        <w:numPr>
          <w:ilvl w:val="0"/>
          <w:numId w:val="29"/>
        </w:numPr>
        <w:jc w:val="both"/>
        <w:rPr>
          <w:rFonts w:eastAsiaTheme="minorHAnsi"/>
          <w:color w:val="000000"/>
          <w:sz w:val="23"/>
          <w:szCs w:val="23"/>
          <w:lang w:eastAsia="en-US"/>
        </w:rPr>
      </w:pPr>
      <w:r w:rsidRPr="001C76E8">
        <w:rPr>
          <w:rFonts w:eastAsiaTheme="minorHAnsi"/>
          <w:color w:val="000000"/>
          <w:sz w:val="23"/>
          <w:szCs w:val="23"/>
          <w:lang w:eastAsia="en-US"/>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609EB184" w14:textId="77777777" w:rsidR="000622E1" w:rsidRDefault="000622E1" w:rsidP="000622E1">
      <w:pPr>
        <w:jc w:val="both"/>
        <w:rPr>
          <w:rFonts w:eastAsiaTheme="minorHAnsi"/>
          <w:color w:val="000000"/>
          <w:sz w:val="23"/>
          <w:szCs w:val="23"/>
          <w:lang w:eastAsia="en-US"/>
        </w:rPr>
      </w:pPr>
    </w:p>
    <w:p w14:paraId="62A4AE3E" w14:textId="77777777" w:rsidR="000622E1" w:rsidRPr="000622E1" w:rsidRDefault="000622E1" w:rsidP="000622E1">
      <w:pPr>
        <w:jc w:val="both"/>
        <w:rPr>
          <w:rFonts w:eastAsiaTheme="minorHAnsi"/>
          <w:color w:val="000000"/>
          <w:sz w:val="23"/>
          <w:szCs w:val="23"/>
          <w:lang w:eastAsia="en-US"/>
        </w:rPr>
      </w:pPr>
    </w:p>
    <w:p w14:paraId="6BA72F3C" w14:textId="696627BD" w:rsidR="000622E1" w:rsidRPr="000622E1" w:rsidRDefault="000622E1" w:rsidP="000622E1">
      <w:pPr>
        <w:pStyle w:val="Akapitzlist"/>
        <w:numPr>
          <w:ilvl w:val="0"/>
          <w:numId w:val="29"/>
        </w:numPr>
        <w:jc w:val="both"/>
        <w:rPr>
          <w:rFonts w:eastAsiaTheme="minorHAnsi"/>
          <w:color w:val="000000"/>
          <w:sz w:val="23"/>
          <w:szCs w:val="23"/>
          <w:lang w:eastAsia="en-US"/>
        </w:rPr>
      </w:pPr>
      <w:r w:rsidRPr="000622E1">
        <w:rPr>
          <w:rFonts w:eastAsiaTheme="minorHAnsi"/>
          <w:color w:val="000000"/>
          <w:sz w:val="23"/>
          <w:szCs w:val="23"/>
          <w:lang w:eastAsia="en-US"/>
        </w:rPr>
        <w:t xml:space="preserve">Wykonawcy mogą wspólnie ubiegać się o udzielenie zamówienia. W </w:t>
      </w:r>
      <w:r>
        <w:rPr>
          <w:rFonts w:eastAsiaTheme="minorHAnsi"/>
          <w:color w:val="000000"/>
          <w:sz w:val="23"/>
          <w:szCs w:val="23"/>
          <w:lang w:eastAsia="en-US"/>
        </w:rPr>
        <w:t xml:space="preserve">takim </w:t>
      </w:r>
      <w:r w:rsidRPr="000622E1">
        <w:rPr>
          <w:rFonts w:eastAsiaTheme="minorHAnsi"/>
          <w:color w:val="000000"/>
          <w:sz w:val="23"/>
          <w:szCs w:val="23"/>
          <w:lang w:eastAsia="en-US"/>
        </w:rPr>
        <w:t>przypadku, wykonawcy ustanawiają pełnomocnika do reprezentowania ich w postępowaniu o udzielenie zamówienia albo do reprezentowania w postępowaniu i zawarcia umowy w sprawie zamówienia publicznego</w:t>
      </w:r>
      <w:r>
        <w:rPr>
          <w:rFonts w:eastAsiaTheme="minorHAnsi"/>
          <w:color w:val="000000"/>
          <w:sz w:val="23"/>
          <w:szCs w:val="23"/>
          <w:lang w:eastAsia="en-US"/>
        </w:rPr>
        <w:t xml:space="preserve"> oraz przedstawiają Zamawiającemu wraz z ofertą umowę zawartą na potrzeby wspólnej realizacji zamówienia.</w:t>
      </w:r>
    </w:p>
    <w:p w14:paraId="105302D5" w14:textId="77777777" w:rsidR="000622E1" w:rsidRDefault="000622E1" w:rsidP="00F77D82">
      <w:pPr>
        <w:jc w:val="both"/>
        <w:rPr>
          <w:rFonts w:ascii="Sylfaen" w:hAnsi="Sylfaen"/>
          <w:sz w:val="24"/>
          <w:szCs w:val="24"/>
        </w:rPr>
      </w:pPr>
    </w:p>
    <w:p w14:paraId="305E282A" w14:textId="77777777" w:rsidR="000622E1" w:rsidRDefault="000622E1" w:rsidP="00F77D82">
      <w:pPr>
        <w:jc w:val="both"/>
        <w:rPr>
          <w:rFonts w:ascii="Sylfaen" w:hAnsi="Sylfaen"/>
          <w:sz w:val="24"/>
          <w:szCs w:val="24"/>
        </w:rPr>
      </w:pPr>
    </w:p>
    <w:p w14:paraId="0720A3C4" w14:textId="77777777" w:rsidR="00F77D82" w:rsidRPr="00377064" w:rsidRDefault="00F77D82" w:rsidP="00F77D82">
      <w:pPr>
        <w:jc w:val="both"/>
        <w:rPr>
          <w:rFonts w:ascii="Sylfaen" w:hAnsi="Sylfaen"/>
          <w:b/>
          <w:bCs/>
          <w:sz w:val="28"/>
          <w:szCs w:val="28"/>
        </w:rPr>
      </w:pPr>
      <w:r w:rsidRPr="00377064">
        <w:rPr>
          <w:rFonts w:ascii="Sylfaen" w:hAnsi="Sylfaen"/>
          <w:b/>
          <w:bCs/>
          <w:sz w:val="28"/>
          <w:szCs w:val="28"/>
        </w:rPr>
        <w:t>XI.</w:t>
      </w:r>
      <w:r w:rsidRPr="00377064">
        <w:rPr>
          <w:rFonts w:ascii="Sylfaen" w:hAnsi="Sylfaen"/>
          <w:b/>
          <w:bCs/>
          <w:sz w:val="28"/>
          <w:szCs w:val="28"/>
        </w:rPr>
        <w:tab/>
        <w:t xml:space="preserve">ODRZUCENIE, WYBÓR OFERTY I ZAWIADOMIENIE O WYNIKU POSTĘPOWANIA </w:t>
      </w:r>
    </w:p>
    <w:p w14:paraId="0A374975" w14:textId="77777777" w:rsidR="00F77D82" w:rsidRPr="00F77D82" w:rsidRDefault="00F77D82" w:rsidP="00F77D82">
      <w:pPr>
        <w:jc w:val="both"/>
        <w:rPr>
          <w:rFonts w:ascii="Sylfaen" w:hAnsi="Sylfaen"/>
          <w:b/>
          <w:bCs/>
          <w:sz w:val="24"/>
          <w:szCs w:val="24"/>
        </w:rPr>
      </w:pPr>
    </w:p>
    <w:p w14:paraId="0609CA46" w14:textId="77777777" w:rsidR="00F77D82" w:rsidRPr="00F77D82" w:rsidRDefault="00F77D82" w:rsidP="00F77D82">
      <w:pPr>
        <w:pStyle w:val="Akapitzlist"/>
        <w:numPr>
          <w:ilvl w:val="6"/>
          <w:numId w:val="19"/>
        </w:numPr>
        <w:jc w:val="both"/>
        <w:rPr>
          <w:rFonts w:ascii="Sylfaen" w:hAnsi="Sylfaen"/>
          <w:sz w:val="24"/>
          <w:szCs w:val="24"/>
        </w:rPr>
      </w:pPr>
      <w:r w:rsidRPr="00F77D82">
        <w:rPr>
          <w:rFonts w:ascii="Sylfaen" w:hAnsi="Sylfaen"/>
          <w:sz w:val="24"/>
          <w:szCs w:val="24"/>
        </w:rPr>
        <w:t xml:space="preserve">Zamawiający zawiadamia niezwłocznie wykonawców o 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kryterium oceny ofert, wykonawcach, którzy zostali wykluczeni, wykonawcach, których oferty zostały odrzucone, powodach odrzucenia oferty, unieważnieniu postępowania – podając uzasadnienie faktyczne i prawne. </w:t>
      </w:r>
    </w:p>
    <w:p w14:paraId="40A19ED2" w14:textId="77777777" w:rsidR="00F77D82" w:rsidRDefault="00F77D82" w:rsidP="00F77D82">
      <w:pPr>
        <w:pStyle w:val="Akapitzlist"/>
        <w:numPr>
          <w:ilvl w:val="6"/>
          <w:numId w:val="19"/>
        </w:numPr>
        <w:jc w:val="both"/>
        <w:rPr>
          <w:rFonts w:ascii="Sylfaen" w:hAnsi="Sylfaen"/>
          <w:sz w:val="24"/>
          <w:szCs w:val="24"/>
        </w:rPr>
      </w:pPr>
      <w:r w:rsidRPr="00F77D82">
        <w:rPr>
          <w:rFonts w:ascii="Sylfaen" w:hAnsi="Sylfaen"/>
          <w:sz w:val="24"/>
          <w:szCs w:val="24"/>
        </w:rPr>
        <w:t>Zawiadomienie następuje na pośrednictwem platformy BK2021.</w:t>
      </w:r>
    </w:p>
    <w:p w14:paraId="1A31A326" w14:textId="77777777" w:rsidR="00206B6D" w:rsidRPr="00206B6D" w:rsidRDefault="00206B6D" w:rsidP="00206B6D">
      <w:pPr>
        <w:jc w:val="both"/>
        <w:rPr>
          <w:rFonts w:ascii="Sylfaen" w:hAnsi="Sylfaen"/>
          <w:sz w:val="24"/>
          <w:szCs w:val="24"/>
        </w:rPr>
      </w:pPr>
    </w:p>
    <w:p w14:paraId="1356AB65" w14:textId="77777777" w:rsidR="00F77D82" w:rsidRPr="00F77D82" w:rsidRDefault="00F77D82" w:rsidP="00F77D82">
      <w:pPr>
        <w:pStyle w:val="Akapitzlist"/>
        <w:numPr>
          <w:ilvl w:val="6"/>
          <w:numId w:val="19"/>
        </w:numPr>
        <w:jc w:val="both"/>
        <w:rPr>
          <w:rFonts w:ascii="Sylfaen" w:hAnsi="Sylfaen"/>
          <w:sz w:val="24"/>
          <w:szCs w:val="24"/>
        </w:rPr>
      </w:pPr>
      <w:r w:rsidRPr="00F77D82">
        <w:rPr>
          <w:rFonts w:ascii="Sylfaen" w:hAnsi="Sylfaen"/>
          <w:sz w:val="24"/>
          <w:szCs w:val="24"/>
        </w:rPr>
        <w:lastRenderedPageBreak/>
        <w:t>Wybór najkorzystniejszej oferty jest dokumentowany pisemnie za pomocą protokołu postępowania o udzielenie zamówienia, zawierającego:</w:t>
      </w:r>
    </w:p>
    <w:p w14:paraId="7EF9F1A4" w14:textId="4F1DE9AC" w:rsidR="00F77D82" w:rsidRPr="00F77D82" w:rsidRDefault="00F77D82" w:rsidP="00F77D82">
      <w:pPr>
        <w:pStyle w:val="Akapitzlist"/>
        <w:numPr>
          <w:ilvl w:val="7"/>
          <w:numId w:val="19"/>
        </w:numPr>
        <w:jc w:val="both"/>
        <w:rPr>
          <w:rFonts w:ascii="Sylfaen" w:hAnsi="Sylfaen"/>
          <w:sz w:val="24"/>
          <w:szCs w:val="24"/>
        </w:rPr>
      </w:pPr>
      <w:r w:rsidRPr="00F77D82">
        <w:rPr>
          <w:rFonts w:ascii="Sylfaen" w:hAnsi="Sylfaen"/>
          <w:sz w:val="24"/>
          <w:szCs w:val="24"/>
        </w:rPr>
        <w:t xml:space="preserve">wykaz wszystkich ofert, które wpłynęły w odpowiedzi na </w:t>
      </w:r>
      <w:r w:rsidR="00974E04">
        <w:rPr>
          <w:rFonts w:ascii="Sylfaen" w:hAnsi="Sylfaen"/>
          <w:sz w:val="24"/>
          <w:szCs w:val="24"/>
        </w:rPr>
        <w:t>ogłoszenie</w:t>
      </w:r>
      <w:r w:rsidRPr="00F77D82">
        <w:rPr>
          <w:rFonts w:ascii="Sylfaen" w:hAnsi="Sylfaen"/>
          <w:sz w:val="24"/>
          <w:szCs w:val="24"/>
        </w:rPr>
        <w:t xml:space="preserve"> </w:t>
      </w:r>
      <w:r w:rsidR="00974E04">
        <w:rPr>
          <w:rFonts w:ascii="Sylfaen" w:hAnsi="Sylfaen"/>
          <w:sz w:val="24"/>
          <w:szCs w:val="24"/>
        </w:rPr>
        <w:t>o przetargu</w:t>
      </w:r>
      <w:r w:rsidRPr="00F77D82">
        <w:rPr>
          <w:rFonts w:ascii="Sylfaen" w:hAnsi="Sylfaen"/>
          <w:sz w:val="24"/>
          <w:szCs w:val="24"/>
        </w:rPr>
        <w:t xml:space="preserve"> (w szczególności imię i nazwisko albo nazwa wykonawcy, jego siedziba oraz cena),</w:t>
      </w:r>
    </w:p>
    <w:p w14:paraId="55B82A5F" w14:textId="77777777" w:rsidR="00F77D82" w:rsidRPr="00F77D82" w:rsidRDefault="00F77D82" w:rsidP="00F77D82">
      <w:pPr>
        <w:pStyle w:val="Akapitzlist"/>
        <w:numPr>
          <w:ilvl w:val="7"/>
          <w:numId w:val="19"/>
        </w:numPr>
        <w:jc w:val="both"/>
        <w:rPr>
          <w:rFonts w:ascii="Sylfaen" w:hAnsi="Sylfaen"/>
          <w:sz w:val="24"/>
          <w:szCs w:val="24"/>
        </w:rPr>
      </w:pPr>
      <w:r w:rsidRPr="00F77D82">
        <w:rPr>
          <w:rFonts w:ascii="Sylfaen" w:hAnsi="Sylfaen"/>
          <w:sz w:val="24"/>
          <w:szCs w:val="24"/>
        </w:rPr>
        <w:t>wykryte przypadki konfliktu interesów i podjęte w związku z tym środki albo informację o braku występowania konfliktu interesów,</w:t>
      </w:r>
    </w:p>
    <w:p w14:paraId="153E59DA" w14:textId="77777777" w:rsidR="00F77D82" w:rsidRPr="00F77D82" w:rsidRDefault="00F77D82" w:rsidP="00F77D82">
      <w:pPr>
        <w:pStyle w:val="Akapitzlist"/>
        <w:numPr>
          <w:ilvl w:val="7"/>
          <w:numId w:val="19"/>
        </w:numPr>
        <w:jc w:val="both"/>
        <w:rPr>
          <w:rFonts w:ascii="Sylfaen" w:hAnsi="Sylfaen"/>
          <w:sz w:val="24"/>
          <w:szCs w:val="24"/>
        </w:rPr>
      </w:pPr>
      <w:r w:rsidRPr="00F77D82">
        <w:rPr>
          <w:rFonts w:ascii="Sylfaen" w:hAnsi="Sylfaen"/>
          <w:sz w:val="24"/>
          <w:szCs w:val="24"/>
        </w:rPr>
        <w:t xml:space="preserve">informację o spełnieniu warunków udziału w postępowaniu przez wykonawców, o ile takie warunki były stawiane, </w:t>
      </w:r>
    </w:p>
    <w:p w14:paraId="1409C3C9" w14:textId="77777777" w:rsidR="00F77D82" w:rsidRPr="00F77D82" w:rsidRDefault="00F77D82" w:rsidP="00F77D82">
      <w:pPr>
        <w:pStyle w:val="Akapitzlist"/>
        <w:numPr>
          <w:ilvl w:val="7"/>
          <w:numId w:val="19"/>
        </w:numPr>
        <w:jc w:val="both"/>
        <w:rPr>
          <w:rFonts w:ascii="Sylfaen" w:hAnsi="Sylfaen"/>
          <w:sz w:val="24"/>
          <w:szCs w:val="24"/>
        </w:rPr>
      </w:pPr>
      <w:r w:rsidRPr="00F77D82">
        <w:rPr>
          <w:rFonts w:ascii="Sylfaen" w:hAnsi="Sylfaen"/>
          <w:sz w:val="24"/>
          <w:szCs w:val="24"/>
        </w:rPr>
        <w:t>informację o wagach punktowych lub procentowych przypisanych do poszczególnych kryteriów oceny i przyznanej punktacji poszczególnym wykonawcom za spełnienie danego kryterium,</w:t>
      </w:r>
    </w:p>
    <w:p w14:paraId="55A8A35A" w14:textId="77777777" w:rsidR="00F77D82" w:rsidRPr="00F77D82" w:rsidRDefault="00F77D82" w:rsidP="00F77D82">
      <w:pPr>
        <w:pStyle w:val="Akapitzlist"/>
        <w:numPr>
          <w:ilvl w:val="7"/>
          <w:numId w:val="19"/>
        </w:numPr>
        <w:jc w:val="both"/>
        <w:rPr>
          <w:rFonts w:ascii="Sylfaen" w:hAnsi="Sylfaen"/>
          <w:sz w:val="24"/>
          <w:szCs w:val="24"/>
        </w:rPr>
      </w:pPr>
      <w:r w:rsidRPr="00F77D82">
        <w:rPr>
          <w:rFonts w:ascii="Sylfaen" w:hAnsi="Sylfaen"/>
          <w:sz w:val="24"/>
          <w:szCs w:val="24"/>
        </w:rPr>
        <w:t>uzasadnienie rezygnacji z dopuszczenia możliwości składania ofert częściowych</w:t>
      </w:r>
    </w:p>
    <w:p w14:paraId="418F896A" w14:textId="77777777" w:rsidR="00F77D82" w:rsidRPr="00F77D82" w:rsidRDefault="00F77D82" w:rsidP="00F77D82">
      <w:pPr>
        <w:pStyle w:val="Akapitzlist"/>
        <w:numPr>
          <w:ilvl w:val="7"/>
          <w:numId w:val="19"/>
        </w:numPr>
        <w:jc w:val="both"/>
        <w:rPr>
          <w:rFonts w:ascii="Sylfaen" w:hAnsi="Sylfaen"/>
          <w:sz w:val="24"/>
          <w:szCs w:val="24"/>
        </w:rPr>
      </w:pPr>
      <w:r w:rsidRPr="00F77D82">
        <w:rPr>
          <w:rFonts w:ascii="Sylfaen" w:hAnsi="Sylfaen"/>
          <w:sz w:val="24"/>
          <w:szCs w:val="24"/>
        </w:rPr>
        <w:t>powody odrzucenia ofert, w tym ofert uznanych za rażąco niskie (jeśli dotyczy)</w:t>
      </w:r>
    </w:p>
    <w:p w14:paraId="3A97798E" w14:textId="77777777" w:rsidR="00F77D82" w:rsidRPr="00F77D82" w:rsidRDefault="00F77D82" w:rsidP="00F77D82">
      <w:pPr>
        <w:pStyle w:val="Akapitzlist"/>
        <w:numPr>
          <w:ilvl w:val="7"/>
          <w:numId w:val="19"/>
        </w:numPr>
        <w:jc w:val="both"/>
        <w:rPr>
          <w:rFonts w:ascii="Sylfaen" w:hAnsi="Sylfaen"/>
          <w:sz w:val="24"/>
          <w:szCs w:val="24"/>
        </w:rPr>
      </w:pPr>
      <w:r w:rsidRPr="00F77D82">
        <w:rPr>
          <w:rFonts w:ascii="Sylfaen" w:hAnsi="Sylfaen"/>
          <w:sz w:val="24"/>
          <w:szCs w:val="24"/>
        </w:rPr>
        <w:t>wskazanie wybranej oferty (imię i nazwisko albo nazwa wykonawcy) wraz z uzasadnieniem wyboru albo powodów, dla których zamawiający postanowił zrezygnować z udzielenia zamówienia,</w:t>
      </w:r>
    </w:p>
    <w:p w14:paraId="601F1274" w14:textId="77777777" w:rsidR="00F77D82" w:rsidRPr="00F77D82" w:rsidRDefault="00F77D82" w:rsidP="00F77D82">
      <w:pPr>
        <w:pStyle w:val="Akapitzlist"/>
        <w:numPr>
          <w:ilvl w:val="7"/>
          <w:numId w:val="19"/>
        </w:numPr>
        <w:jc w:val="both"/>
        <w:rPr>
          <w:rFonts w:ascii="Sylfaen" w:hAnsi="Sylfaen"/>
          <w:sz w:val="24"/>
          <w:szCs w:val="24"/>
        </w:rPr>
      </w:pPr>
      <w:r w:rsidRPr="00F77D82">
        <w:rPr>
          <w:rFonts w:ascii="Sylfaen" w:hAnsi="Sylfaen"/>
          <w:sz w:val="24"/>
          <w:szCs w:val="24"/>
        </w:rPr>
        <w:t>imiona i nazwiska osób, które wykonywały czynności w prowadzonym postępowaniu,</w:t>
      </w:r>
    </w:p>
    <w:p w14:paraId="2313CC20" w14:textId="77777777" w:rsidR="00F77D82" w:rsidRPr="00F77D82" w:rsidRDefault="00F77D82" w:rsidP="00F77D82">
      <w:pPr>
        <w:pStyle w:val="Akapitzlist"/>
        <w:numPr>
          <w:ilvl w:val="7"/>
          <w:numId w:val="19"/>
        </w:numPr>
        <w:jc w:val="both"/>
        <w:rPr>
          <w:rFonts w:ascii="Sylfaen" w:hAnsi="Sylfaen"/>
          <w:sz w:val="24"/>
          <w:szCs w:val="24"/>
        </w:rPr>
      </w:pPr>
      <w:r w:rsidRPr="00F77D82">
        <w:rPr>
          <w:rFonts w:ascii="Sylfaen" w:hAnsi="Sylfaen"/>
          <w:sz w:val="24"/>
          <w:szCs w:val="24"/>
        </w:rPr>
        <w:t>datę sporządzenia protokołu,</w:t>
      </w:r>
    </w:p>
    <w:p w14:paraId="498AB540" w14:textId="77777777" w:rsidR="00F77D82" w:rsidRPr="00F77D82" w:rsidRDefault="00F77D82" w:rsidP="00F77D82">
      <w:pPr>
        <w:pStyle w:val="Akapitzlist"/>
        <w:numPr>
          <w:ilvl w:val="7"/>
          <w:numId w:val="19"/>
        </w:numPr>
        <w:jc w:val="both"/>
        <w:rPr>
          <w:rFonts w:ascii="Sylfaen" w:hAnsi="Sylfaen"/>
          <w:sz w:val="24"/>
          <w:szCs w:val="24"/>
        </w:rPr>
      </w:pPr>
      <w:r w:rsidRPr="00F77D82">
        <w:rPr>
          <w:rFonts w:ascii="Sylfaen" w:hAnsi="Sylfaen"/>
          <w:sz w:val="24"/>
          <w:szCs w:val="24"/>
        </w:rPr>
        <w:t>następujące załączniki:</w:t>
      </w:r>
    </w:p>
    <w:p w14:paraId="695838FB" w14:textId="77777777" w:rsidR="00F77D82" w:rsidRPr="00F77D82" w:rsidRDefault="00F77D82" w:rsidP="00F77D82">
      <w:pPr>
        <w:pStyle w:val="Akapitzlist"/>
        <w:numPr>
          <w:ilvl w:val="8"/>
          <w:numId w:val="19"/>
        </w:numPr>
        <w:jc w:val="both"/>
        <w:rPr>
          <w:rFonts w:ascii="Sylfaen" w:hAnsi="Sylfaen"/>
          <w:sz w:val="24"/>
          <w:szCs w:val="24"/>
        </w:rPr>
      </w:pPr>
      <w:r w:rsidRPr="00F77D82">
        <w:rPr>
          <w:rFonts w:ascii="Sylfaen" w:hAnsi="Sylfaen"/>
          <w:sz w:val="24"/>
          <w:szCs w:val="24"/>
        </w:rPr>
        <w:t>oświadczenia osób wykonujących czynności związane z przygotowaniem oraz przeprowadzeniem postępowania o udzielenie zamówienie o braku istnienia albo braku wpływu powiązań osobowych lub kapitałowych z wykonawcami</w:t>
      </w:r>
    </w:p>
    <w:p w14:paraId="788EE220" w14:textId="0B3C0E30" w:rsidR="00F77D82" w:rsidRPr="00F77D82" w:rsidRDefault="00F77D82" w:rsidP="00F77D82">
      <w:pPr>
        <w:pStyle w:val="Akapitzlist"/>
        <w:numPr>
          <w:ilvl w:val="8"/>
          <w:numId w:val="19"/>
        </w:numPr>
        <w:jc w:val="both"/>
        <w:rPr>
          <w:rFonts w:ascii="Sylfaen" w:hAnsi="Sylfaen"/>
          <w:sz w:val="24"/>
          <w:szCs w:val="24"/>
        </w:rPr>
      </w:pPr>
      <w:r w:rsidRPr="00F77D82">
        <w:rPr>
          <w:rFonts w:ascii="Sylfaen" w:hAnsi="Sylfaen"/>
          <w:sz w:val="24"/>
          <w:szCs w:val="24"/>
        </w:rPr>
        <w:t xml:space="preserve">dowód ogłoszenia </w:t>
      </w:r>
      <w:r w:rsidR="00944EC3">
        <w:rPr>
          <w:rFonts w:ascii="Sylfaen" w:hAnsi="Sylfaen"/>
          <w:sz w:val="24"/>
          <w:szCs w:val="24"/>
        </w:rPr>
        <w:t>przetargu</w:t>
      </w:r>
      <w:r w:rsidRPr="00F77D82">
        <w:rPr>
          <w:rFonts w:ascii="Sylfaen" w:hAnsi="Sylfaen"/>
          <w:sz w:val="24"/>
          <w:szCs w:val="24"/>
        </w:rPr>
        <w:t xml:space="preserve"> (oraz jego zmian, o ile zostały dokonane) wraz ze złożonymi ofertami, oraz wymiany informacji pomiędzy zamawiającym a wykonawcą.</w:t>
      </w:r>
    </w:p>
    <w:p w14:paraId="1C85E9E0" w14:textId="77777777" w:rsidR="00F77D82" w:rsidRPr="00F77D82" w:rsidRDefault="00F77D82" w:rsidP="00F77D82">
      <w:pPr>
        <w:pStyle w:val="Akapitzlist"/>
        <w:numPr>
          <w:ilvl w:val="6"/>
          <w:numId w:val="19"/>
        </w:numPr>
        <w:jc w:val="both"/>
        <w:rPr>
          <w:rFonts w:ascii="Sylfaen" w:hAnsi="Sylfaen"/>
          <w:sz w:val="24"/>
          <w:szCs w:val="24"/>
        </w:rPr>
      </w:pPr>
      <w:r w:rsidRPr="00F77D82">
        <w:rPr>
          <w:rFonts w:ascii="Sylfaen" w:hAnsi="Sylfaen"/>
          <w:sz w:val="24"/>
          <w:szCs w:val="24"/>
        </w:rPr>
        <w:t>Protokół jest udostępniany na wniosek wykonawcy.</w:t>
      </w:r>
    </w:p>
    <w:p w14:paraId="586A00C7" w14:textId="77777777" w:rsidR="00F77D82" w:rsidRPr="00F77D82" w:rsidRDefault="00F77D82" w:rsidP="00F77D82">
      <w:pPr>
        <w:pStyle w:val="Akapitzlist"/>
        <w:numPr>
          <w:ilvl w:val="6"/>
          <w:numId w:val="19"/>
        </w:numPr>
        <w:jc w:val="both"/>
        <w:rPr>
          <w:rFonts w:ascii="Sylfaen" w:hAnsi="Sylfaen"/>
          <w:sz w:val="24"/>
          <w:szCs w:val="24"/>
        </w:rPr>
      </w:pPr>
      <w:r w:rsidRPr="00F77D82">
        <w:rPr>
          <w:rFonts w:ascii="Sylfaen" w:hAnsi="Sylfaen"/>
          <w:sz w:val="24"/>
          <w:szCs w:val="24"/>
        </w:rPr>
        <w:t>Zamawiający odrzuca ofertę, jeżeli:</w:t>
      </w:r>
    </w:p>
    <w:p w14:paraId="75ACBA4A" w14:textId="77777777" w:rsidR="00F77D82" w:rsidRPr="00F77D82" w:rsidRDefault="00F77D82" w:rsidP="00F77D82">
      <w:pPr>
        <w:pStyle w:val="Akapitzlist"/>
        <w:numPr>
          <w:ilvl w:val="7"/>
          <w:numId w:val="19"/>
        </w:numPr>
        <w:jc w:val="both"/>
        <w:rPr>
          <w:rFonts w:ascii="Sylfaen" w:hAnsi="Sylfaen"/>
          <w:sz w:val="24"/>
          <w:szCs w:val="24"/>
        </w:rPr>
      </w:pPr>
      <w:r w:rsidRPr="00F77D82">
        <w:rPr>
          <w:rFonts w:ascii="Sylfaen" w:hAnsi="Sylfaen"/>
          <w:sz w:val="24"/>
          <w:szCs w:val="24"/>
        </w:rPr>
        <w:t>jej treść nie odpowiada treści specyfikacji warunków zamówienia;</w:t>
      </w:r>
    </w:p>
    <w:p w14:paraId="7E73AD94" w14:textId="77777777" w:rsidR="00F77D82" w:rsidRPr="00F77D82" w:rsidRDefault="00F77D82" w:rsidP="00F77D82">
      <w:pPr>
        <w:pStyle w:val="Akapitzlist"/>
        <w:numPr>
          <w:ilvl w:val="7"/>
          <w:numId w:val="19"/>
        </w:numPr>
        <w:jc w:val="both"/>
        <w:rPr>
          <w:rFonts w:ascii="Sylfaen" w:hAnsi="Sylfaen"/>
          <w:sz w:val="24"/>
          <w:szCs w:val="24"/>
        </w:rPr>
      </w:pPr>
      <w:r w:rsidRPr="00F77D82">
        <w:rPr>
          <w:rFonts w:ascii="Sylfaen" w:hAnsi="Sylfaen"/>
          <w:sz w:val="24"/>
          <w:szCs w:val="24"/>
        </w:rPr>
        <w:t>jej złożenia stanowi czyn nieuczciwej konkurencji w rozumieniu przepisów i zwalczaniu nieuczciwej konkurencji;</w:t>
      </w:r>
    </w:p>
    <w:p w14:paraId="36D6FAFB" w14:textId="77777777" w:rsidR="00F77D82" w:rsidRPr="00F77D82" w:rsidRDefault="00F77D82" w:rsidP="00F77D82">
      <w:pPr>
        <w:pStyle w:val="Akapitzlist"/>
        <w:numPr>
          <w:ilvl w:val="7"/>
          <w:numId w:val="19"/>
        </w:numPr>
        <w:jc w:val="both"/>
        <w:rPr>
          <w:rFonts w:ascii="Sylfaen" w:hAnsi="Sylfaen"/>
          <w:sz w:val="24"/>
          <w:szCs w:val="24"/>
        </w:rPr>
      </w:pPr>
      <w:r w:rsidRPr="00F77D82">
        <w:rPr>
          <w:rFonts w:ascii="Sylfaen" w:hAnsi="Sylfaen"/>
          <w:sz w:val="24"/>
          <w:szCs w:val="24"/>
        </w:rPr>
        <w:t>została złożona przez wykonawcę wykluczonego z udziału w postepowaniu o udzielenie zamówienia;</w:t>
      </w:r>
    </w:p>
    <w:p w14:paraId="5DDD21A8" w14:textId="6607BB69" w:rsidR="00206B6D" w:rsidRPr="009232CD" w:rsidRDefault="00F77D82" w:rsidP="00206B6D">
      <w:pPr>
        <w:pStyle w:val="Akapitzlist"/>
        <w:numPr>
          <w:ilvl w:val="7"/>
          <w:numId w:val="19"/>
        </w:numPr>
        <w:jc w:val="both"/>
        <w:rPr>
          <w:rFonts w:ascii="Sylfaen" w:hAnsi="Sylfaen"/>
          <w:sz w:val="24"/>
          <w:szCs w:val="24"/>
        </w:rPr>
      </w:pPr>
      <w:r w:rsidRPr="00F77D82">
        <w:rPr>
          <w:rFonts w:ascii="Sylfaen" w:hAnsi="Sylfaen"/>
          <w:sz w:val="24"/>
          <w:szCs w:val="24"/>
        </w:rPr>
        <w:t>wykonawca nie uzupełnił braków, omyłek pisarskich, rachunków i innych w treści oferty - w terminie wskazanym przez zamawiającego;</w:t>
      </w:r>
    </w:p>
    <w:p w14:paraId="43D6CEF5" w14:textId="77777777" w:rsidR="00F77D82" w:rsidRPr="00F77D82" w:rsidRDefault="00F77D82" w:rsidP="00F77D82">
      <w:pPr>
        <w:pStyle w:val="Akapitzlist"/>
        <w:numPr>
          <w:ilvl w:val="7"/>
          <w:numId w:val="19"/>
        </w:numPr>
        <w:jc w:val="both"/>
        <w:rPr>
          <w:rFonts w:ascii="Sylfaen" w:hAnsi="Sylfaen"/>
          <w:sz w:val="24"/>
          <w:szCs w:val="24"/>
        </w:rPr>
      </w:pPr>
      <w:r w:rsidRPr="00F77D82">
        <w:rPr>
          <w:rFonts w:ascii="Sylfaen" w:hAnsi="Sylfaen"/>
          <w:sz w:val="24"/>
          <w:szCs w:val="24"/>
        </w:rPr>
        <w:t>na uzasadnione wątpliwości zamawiającego dotyczące ceny ofertowej, wykonawca przyzna, iż za kwotę podaną w ofercie nie jest w stanie zrealizować zamówienia;</w:t>
      </w:r>
    </w:p>
    <w:p w14:paraId="22CE680B" w14:textId="77777777" w:rsidR="00F77D82" w:rsidRDefault="00F77D82" w:rsidP="00F77D82">
      <w:pPr>
        <w:pStyle w:val="Akapitzlist"/>
        <w:numPr>
          <w:ilvl w:val="7"/>
          <w:numId w:val="19"/>
        </w:numPr>
        <w:jc w:val="both"/>
        <w:rPr>
          <w:rFonts w:ascii="Sylfaen" w:hAnsi="Sylfaen"/>
          <w:sz w:val="24"/>
          <w:szCs w:val="24"/>
        </w:rPr>
      </w:pPr>
      <w:r w:rsidRPr="00F77D82">
        <w:rPr>
          <w:rFonts w:ascii="Sylfaen" w:hAnsi="Sylfaen"/>
          <w:sz w:val="24"/>
          <w:szCs w:val="24"/>
        </w:rPr>
        <w:t>oferta jest nieważna na podstawie odrębnych przepisów.</w:t>
      </w:r>
    </w:p>
    <w:p w14:paraId="637A3C12" w14:textId="77777777" w:rsidR="00137F89" w:rsidRDefault="00137F89" w:rsidP="00137F89">
      <w:pPr>
        <w:pStyle w:val="Akapitzlist"/>
        <w:ind w:left="1494"/>
        <w:jc w:val="both"/>
        <w:rPr>
          <w:rFonts w:ascii="Sylfaen" w:hAnsi="Sylfaen"/>
          <w:sz w:val="24"/>
          <w:szCs w:val="24"/>
        </w:rPr>
      </w:pPr>
    </w:p>
    <w:p w14:paraId="635F62B7" w14:textId="77777777" w:rsidR="00F77D82" w:rsidRDefault="00F77D82" w:rsidP="00F77D82">
      <w:pPr>
        <w:jc w:val="both"/>
        <w:rPr>
          <w:rFonts w:ascii="Sylfaen" w:hAnsi="Sylfaen"/>
          <w:sz w:val="24"/>
          <w:szCs w:val="24"/>
        </w:rPr>
      </w:pPr>
    </w:p>
    <w:p w14:paraId="7DAC61BA" w14:textId="77777777" w:rsidR="00F77D82" w:rsidRDefault="00F77D82" w:rsidP="00F77D82">
      <w:pPr>
        <w:jc w:val="both"/>
        <w:rPr>
          <w:rFonts w:ascii="Sylfaen" w:hAnsi="Sylfaen"/>
          <w:sz w:val="24"/>
          <w:szCs w:val="24"/>
        </w:rPr>
      </w:pPr>
    </w:p>
    <w:p w14:paraId="592E2503" w14:textId="5935DDC0" w:rsidR="00F77D82" w:rsidRPr="00377064" w:rsidRDefault="00F77D82" w:rsidP="00F77D82">
      <w:pPr>
        <w:jc w:val="both"/>
        <w:rPr>
          <w:rFonts w:ascii="Sylfaen" w:hAnsi="Sylfaen"/>
          <w:b/>
          <w:bCs/>
          <w:sz w:val="28"/>
          <w:szCs w:val="28"/>
        </w:rPr>
      </w:pPr>
      <w:r w:rsidRPr="00377064">
        <w:rPr>
          <w:rFonts w:ascii="Sylfaen" w:hAnsi="Sylfaen"/>
          <w:b/>
          <w:bCs/>
          <w:sz w:val="28"/>
          <w:szCs w:val="28"/>
        </w:rPr>
        <w:t>XII.</w:t>
      </w:r>
      <w:r w:rsidRPr="00377064">
        <w:rPr>
          <w:rFonts w:ascii="Sylfaen" w:hAnsi="Sylfaen"/>
          <w:b/>
          <w:bCs/>
          <w:sz w:val="28"/>
          <w:szCs w:val="28"/>
        </w:rPr>
        <w:tab/>
        <w:t xml:space="preserve"> </w:t>
      </w:r>
      <w:r w:rsidR="009C0675">
        <w:rPr>
          <w:rFonts w:ascii="Sylfaen" w:hAnsi="Sylfaen"/>
          <w:b/>
          <w:bCs/>
          <w:sz w:val="28"/>
          <w:szCs w:val="28"/>
        </w:rPr>
        <w:t>INFORMACJE DOT. </w:t>
      </w:r>
      <w:r w:rsidRPr="00377064">
        <w:rPr>
          <w:rFonts w:ascii="Sylfaen" w:hAnsi="Sylfaen"/>
          <w:b/>
          <w:bCs/>
          <w:sz w:val="28"/>
          <w:szCs w:val="28"/>
        </w:rPr>
        <w:t>ZMIANY POSTANOWIEŃ ZAWARTEJ UMOWY W STOSUNKU DO TREŚCI OFERTY, NA PODSTAWIE KTÓREJ DOKONANO WYBORU WYKONAWCY</w:t>
      </w:r>
    </w:p>
    <w:p w14:paraId="5A4EDB73" w14:textId="77777777" w:rsidR="00F77D82" w:rsidRPr="00F77D82" w:rsidRDefault="00F77D82" w:rsidP="00F77D82">
      <w:pPr>
        <w:jc w:val="both"/>
        <w:rPr>
          <w:rFonts w:ascii="Sylfaen" w:hAnsi="Sylfaen"/>
          <w:sz w:val="24"/>
          <w:szCs w:val="24"/>
        </w:rPr>
      </w:pPr>
    </w:p>
    <w:p w14:paraId="1E45B22E" w14:textId="77777777" w:rsidR="00F77D82" w:rsidRPr="00F77D82" w:rsidRDefault="00F77D82" w:rsidP="00F77D82">
      <w:pPr>
        <w:pStyle w:val="Akapitzlist"/>
        <w:numPr>
          <w:ilvl w:val="6"/>
          <w:numId w:val="21"/>
        </w:numPr>
        <w:jc w:val="both"/>
        <w:rPr>
          <w:rFonts w:ascii="Sylfaen" w:hAnsi="Sylfaen"/>
          <w:sz w:val="24"/>
          <w:szCs w:val="24"/>
        </w:rPr>
      </w:pPr>
      <w:r w:rsidRPr="00F77D82">
        <w:rPr>
          <w:rFonts w:ascii="Sylfaen" w:hAnsi="Sylfaen"/>
          <w:sz w:val="24"/>
          <w:szCs w:val="24"/>
        </w:rPr>
        <w:t>Zmiana postanowień Umowy w stosunku do treści oferty, na podstawie, której dokonano wyboru Wykonawcy, jest dopuszczalna w szczególnie uzasadnionych przypadkach.</w:t>
      </w:r>
    </w:p>
    <w:p w14:paraId="72D15BA9" w14:textId="77777777" w:rsidR="00F77D82" w:rsidRPr="00F77D82" w:rsidRDefault="00F77D82" w:rsidP="00F77D82">
      <w:pPr>
        <w:pStyle w:val="Akapitzlist"/>
        <w:numPr>
          <w:ilvl w:val="6"/>
          <w:numId w:val="21"/>
        </w:numPr>
        <w:jc w:val="both"/>
        <w:rPr>
          <w:rFonts w:ascii="Sylfaen" w:hAnsi="Sylfaen"/>
          <w:sz w:val="24"/>
          <w:szCs w:val="24"/>
        </w:rPr>
      </w:pPr>
      <w:r w:rsidRPr="00F77D82">
        <w:rPr>
          <w:rFonts w:ascii="Sylfaen" w:hAnsi="Sylfaen"/>
          <w:sz w:val="24"/>
          <w:szCs w:val="24"/>
        </w:rPr>
        <w:t>Nie jest możliwe dokonywanie istotnych zmian postanowień zawartej umowy w stosunku do treści oferty, na podstawie której dokonano wyboru wykonawcy, chyba że:</w:t>
      </w:r>
    </w:p>
    <w:p w14:paraId="64B65123" w14:textId="0B0181DD" w:rsidR="00F77D82" w:rsidRPr="00F77D82" w:rsidRDefault="00F77D82" w:rsidP="00F77D82">
      <w:pPr>
        <w:pStyle w:val="Akapitzlist"/>
        <w:numPr>
          <w:ilvl w:val="1"/>
          <w:numId w:val="22"/>
        </w:numPr>
        <w:jc w:val="both"/>
        <w:rPr>
          <w:rFonts w:ascii="Sylfaen" w:hAnsi="Sylfaen"/>
          <w:sz w:val="24"/>
          <w:szCs w:val="24"/>
        </w:rPr>
      </w:pPr>
      <w:r w:rsidRPr="00F77D82">
        <w:rPr>
          <w:rFonts w:ascii="Sylfaen" w:hAnsi="Sylfaen"/>
          <w:sz w:val="24"/>
          <w:szCs w:val="24"/>
        </w:rPr>
        <w:t xml:space="preserve">zmiany zostały przewidziane w </w:t>
      </w:r>
      <w:r w:rsidR="00944EC3">
        <w:rPr>
          <w:rFonts w:ascii="Sylfaen" w:hAnsi="Sylfaen"/>
          <w:sz w:val="24"/>
          <w:szCs w:val="24"/>
        </w:rPr>
        <w:t>ogłoszeniu o przetargu</w:t>
      </w:r>
      <w:r w:rsidRPr="00F77D82">
        <w:rPr>
          <w:rFonts w:ascii="Sylfaen" w:hAnsi="Sylfaen"/>
          <w:sz w:val="24"/>
          <w:szCs w:val="24"/>
        </w:rPr>
        <w:t xml:space="preserve"> w postaci jednoznacznych postanowień umownych, które określają ich zakres i charakter oraz warunki wprowadzenia zmian,</w:t>
      </w:r>
    </w:p>
    <w:p w14:paraId="41539789" w14:textId="77777777" w:rsidR="00F77D82" w:rsidRPr="00F77D82" w:rsidRDefault="00F77D82" w:rsidP="00F77D82">
      <w:pPr>
        <w:pStyle w:val="Akapitzlist"/>
        <w:numPr>
          <w:ilvl w:val="1"/>
          <w:numId w:val="22"/>
        </w:numPr>
        <w:jc w:val="both"/>
        <w:rPr>
          <w:rFonts w:ascii="Sylfaen" w:hAnsi="Sylfaen"/>
          <w:sz w:val="24"/>
          <w:szCs w:val="24"/>
        </w:rPr>
      </w:pPr>
      <w:r w:rsidRPr="00F77D82">
        <w:rPr>
          <w:rFonts w:ascii="Sylfaen" w:hAnsi="Sylfaen"/>
          <w:sz w:val="24"/>
          <w:szCs w:val="24"/>
        </w:rPr>
        <w:t>zmiany dotyczą realizacji dodatkowych usług od dotychczasowego wykonawcy, nieobjętych zamówieniem podstawowym, o ile stały się niezbędne i zostały spełnione łącznie następujące warunki:</w:t>
      </w:r>
    </w:p>
    <w:p w14:paraId="3EE94B38" w14:textId="77777777" w:rsidR="00F77D82" w:rsidRPr="00F77D82" w:rsidRDefault="00F77D82" w:rsidP="00F77D82">
      <w:pPr>
        <w:pStyle w:val="Akapitzlist"/>
        <w:numPr>
          <w:ilvl w:val="2"/>
          <w:numId w:val="22"/>
        </w:numPr>
        <w:jc w:val="both"/>
        <w:rPr>
          <w:rFonts w:ascii="Sylfaen" w:hAnsi="Sylfaen"/>
          <w:sz w:val="24"/>
          <w:szCs w:val="24"/>
        </w:rPr>
      </w:pPr>
      <w:r w:rsidRPr="00F77D82">
        <w:rPr>
          <w:rFonts w:ascii="Sylfaen" w:hAnsi="Sylfaen"/>
          <w:sz w:val="24"/>
          <w:szCs w:val="24"/>
        </w:rPr>
        <w:t>zmiana wykonawcy nie może zostać dokonana z powodów ekonomicznych lub technicznych, w szczególności dotyczących zamienności lub interoperacyjności sprzętu, usług lub instalacji, zamówionych w ramach zamówienia podstawowego,</w:t>
      </w:r>
    </w:p>
    <w:p w14:paraId="16F78521" w14:textId="77777777" w:rsidR="00F77D82" w:rsidRPr="00F77D82" w:rsidRDefault="00F77D82" w:rsidP="00F77D82">
      <w:pPr>
        <w:pStyle w:val="Akapitzlist"/>
        <w:numPr>
          <w:ilvl w:val="2"/>
          <w:numId w:val="22"/>
        </w:numPr>
        <w:jc w:val="both"/>
        <w:rPr>
          <w:rFonts w:ascii="Sylfaen" w:hAnsi="Sylfaen"/>
          <w:sz w:val="24"/>
          <w:szCs w:val="24"/>
        </w:rPr>
      </w:pPr>
      <w:r w:rsidRPr="00F77D82">
        <w:rPr>
          <w:rFonts w:ascii="Sylfaen" w:hAnsi="Sylfaen"/>
          <w:sz w:val="24"/>
          <w:szCs w:val="24"/>
        </w:rPr>
        <w:t>zmiana wykonawcy spowodowałaby istotną niedogodność lub znaczne zwiększenie kosztów dla zamawiającego,</w:t>
      </w:r>
    </w:p>
    <w:p w14:paraId="30BAF80A" w14:textId="77777777" w:rsidR="00F77D82" w:rsidRPr="00F77D82" w:rsidRDefault="00F77D82" w:rsidP="00F77D82">
      <w:pPr>
        <w:pStyle w:val="Akapitzlist"/>
        <w:numPr>
          <w:ilvl w:val="2"/>
          <w:numId w:val="22"/>
        </w:numPr>
        <w:jc w:val="both"/>
        <w:rPr>
          <w:rFonts w:ascii="Sylfaen" w:hAnsi="Sylfaen"/>
          <w:sz w:val="24"/>
          <w:szCs w:val="24"/>
        </w:rPr>
      </w:pPr>
      <w:r w:rsidRPr="00F77D82">
        <w:rPr>
          <w:rFonts w:ascii="Sylfaen" w:hAnsi="Sylfaen"/>
          <w:sz w:val="24"/>
          <w:szCs w:val="24"/>
        </w:rPr>
        <w:t>wartość zmian nie przekracza 50% wartości zamówienia określonej pierwotnie w umowie,</w:t>
      </w:r>
    </w:p>
    <w:p w14:paraId="0FCA6231" w14:textId="77777777" w:rsidR="00F77D82" w:rsidRPr="00F77D82" w:rsidRDefault="00F77D82" w:rsidP="00F77D82">
      <w:pPr>
        <w:pStyle w:val="Akapitzlist"/>
        <w:numPr>
          <w:ilvl w:val="1"/>
          <w:numId w:val="22"/>
        </w:numPr>
        <w:jc w:val="both"/>
        <w:rPr>
          <w:rFonts w:ascii="Sylfaen" w:hAnsi="Sylfaen"/>
          <w:sz w:val="24"/>
          <w:szCs w:val="24"/>
        </w:rPr>
      </w:pPr>
      <w:r w:rsidRPr="00F77D82">
        <w:rPr>
          <w:rFonts w:ascii="Sylfaen" w:hAnsi="Sylfaen"/>
          <w:sz w:val="24"/>
          <w:szCs w:val="24"/>
        </w:rPr>
        <w:t>zmiana nie prowadzi do zmiany ogólnego charakteru umowy i zostały spełnione łącznie następujące warunki:</w:t>
      </w:r>
    </w:p>
    <w:p w14:paraId="62259B02" w14:textId="77777777" w:rsidR="00F77D82" w:rsidRPr="00F77D82" w:rsidRDefault="00F77D82" w:rsidP="00F77D82">
      <w:pPr>
        <w:pStyle w:val="Akapitzlist"/>
        <w:numPr>
          <w:ilvl w:val="2"/>
          <w:numId w:val="22"/>
        </w:numPr>
        <w:jc w:val="both"/>
        <w:rPr>
          <w:rFonts w:ascii="Sylfaen" w:hAnsi="Sylfaen"/>
          <w:sz w:val="24"/>
          <w:szCs w:val="24"/>
        </w:rPr>
      </w:pPr>
      <w:r w:rsidRPr="00F77D82">
        <w:rPr>
          <w:rFonts w:ascii="Sylfaen" w:hAnsi="Sylfaen"/>
          <w:sz w:val="24"/>
          <w:szCs w:val="24"/>
        </w:rPr>
        <w:t>konieczność zmiany umowy spowodowana jest okolicznościami, których zamawiający, działając z należytą starannością, nie mógł przewidzieć,</w:t>
      </w:r>
    </w:p>
    <w:p w14:paraId="57B8982E" w14:textId="77777777" w:rsidR="00F77D82" w:rsidRPr="00F77D82" w:rsidRDefault="00F77D82" w:rsidP="00F77D82">
      <w:pPr>
        <w:pStyle w:val="Akapitzlist"/>
        <w:numPr>
          <w:ilvl w:val="2"/>
          <w:numId w:val="22"/>
        </w:numPr>
        <w:jc w:val="both"/>
        <w:rPr>
          <w:rFonts w:ascii="Sylfaen" w:hAnsi="Sylfaen"/>
          <w:sz w:val="24"/>
          <w:szCs w:val="24"/>
        </w:rPr>
      </w:pPr>
      <w:r w:rsidRPr="00F77D82">
        <w:rPr>
          <w:rFonts w:ascii="Sylfaen" w:hAnsi="Sylfaen"/>
          <w:sz w:val="24"/>
          <w:szCs w:val="24"/>
        </w:rPr>
        <w:t>wartość zmian nie przekracza 50% wartości zamówienia określonej pierwotnie w umowie,</w:t>
      </w:r>
    </w:p>
    <w:p w14:paraId="5FB31199" w14:textId="77777777" w:rsidR="00F77D82" w:rsidRPr="00F77D82" w:rsidRDefault="00F77D82" w:rsidP="00F77D82">
      <w:pPr>
        <w:pStyle w:val="Akapitzlist"/>
        <w:numPr>
          <w:ilvl w:val="1"/>
          <w:numId w:val="22"/>
        </w:numPr>
        <w:jc w:val="both"/>
        <w:rPr>
          <w:rFonts w:ascii="Sylfaen" w:hAnsi="Sylfaen"/>
          <w:sz w:val="24"/>
          <w:szCs w:val="24"/>
        </w:rPr>
      </w:pPr>
      <w:r w:rsidRPr="00F77D82">
        <w:rPr>
          <w:rFonts w:ascii="Sylfaen" w:hAnsi="Sylfaen"/>
          <w:sz w:val="24"/>
          <w:szCs w:val="24"/>
        </w:rPr>
        <w:t>wykonawcę, któremu zamawiający udzielił zamówienia, ma zastąpić nowy wykonawca:</w:t>
      </w:r>
    </w:p>
    <w:p w14:paraId="73B70234" w14:textId="77777777" w:rsidR="00F77D82" w:rsidRPr="00F77D82" w:rsidRDefault="00F77D82" w:rsidP="00F77D82">
      <w:pPr>
        <w:pStyle w:val="Akapitzlist"/>
        <w:numPr>
          <w:ilvl w:val="2"/>
          <w:numId w:val="22"/>
        </w:numPr>
        <w:jc w:val="both"/>
        <w:rPr>
          <w:rFonts w:ascii="Sylfaen" w:hAnsi="Sylfaen"/>
          <w:sz w:val="24"/>
          <w:szCs w:val="24"/>
        </w:rPr>
      </w:pPr>
      <w:r w:rsidRPr="00F77D82">
        <w:rPr>
          <w:rFonts w:ascii="Sylfaen" w:hAnsi="Sylfaen"/>
          <w:sz w:val="24"/>
          <w:szCs w:val="24"/>
        </w:rPr>
        <w:t>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oraz nie pociąga to za sobą innych istotnych zmian umowy, a także nie ma na celu uniknięcia stosowania zasady konkurencyjności, lub</w:t>
      </w:r>
    </w:p>
    <w:p w14:paraId="4EDC8D1C" w14:textId="77777777" w:rsidR="00F77D82" w:rsidRPr="00F77D82" w:rsidRDefault="00F77D82" w:rsidP="00F77D82">
      <w:pPr>
        <w:pStyle w:val="Akapitzlist"/>
        <w:numPr>
          <w:ilvl w:val="2"/>
          <w:numId w:val="22"/>
        </w:numPr>
        <w:jc w:val="both"/>
        <w:rPr>
          <w:rFonts w:ascii="Sylfaen" w:hAnsi="Sylfaen"/>
          <w:sz w:val="24"/>
          <w:szCs w:val="24"/>
        </w:rPr>
      </w:pPr>
      <w:r w:rsidRPr="00F77D82">
        <w:rPr>
          <w:rFonts w:ascii="Sylfaen" w:hAnsi="Sylfaen"/>
          <w:sz w:val="24"/>
          <w:szCs w:val="24"/>
        </w:rPr>
        <w:lastRenderedPageBreak/>
        <w:t>w wyniku przejęcia przez zamawiającego zobowiązań wykonawcy względem jego podwykonawców – w przypadku zmiany podwykonawcy, zamawiający może zawrzeć umowę z nowym podwykonawcą bez zmiany warunków realizacji zamówienia z uwzględnieniem dokonanych płatności z tytułu dotychczas zrealizowanych prac,</w:t>
      </w:r>
    </w:p>
    <w:p w14:paraId="7E1E4DB3" w14:textId="77777777" w:rsidR="00F77D82" w:rsidRPr="00F77D82" w:rsidRDefault="00F77D82" w:rsidP="00F77D82">
      <w:pPr>
        <w:pStyle w:val="Akapitzlist"/>
        <w:numPr>
          <w:ilvl w:val="1"/>
          <w:numId w:val="22"/>
        </w:numPr>
        <w:jc w:val="both"/>
        <w:rPr>
          <w:rFonts w:ascii="Sylfaen" w:hAnsi="Sylfaen"/>
          <w:sz w:val="24"/>
          <w:szCs w:val="24"/>
        </w:rPr>
      </w:pPr>
      <w:r w:rsidRPr="00F77D82">
        <w:rPr>
          <w:rFonts w:ascii="Sylfaen" w:hAnsi="Sylfaen"/>
          <w:sz w:val="24"/>
          <w:szCs w:val="24"/>
        </w:rPr>
        <w:t>zmiana nie prowadzi do zmiany ogólnego charakteru umowy, a łączna wartość zmian jest mniejsza od 10% wartości zamówienia określonej pierwotnie w umowie w przypadku zamówień na usługi lub dostawy albo, w przypadku zamówień na roboty budowlane, jest mniejsza od 15% wartości zamówienia określonej pierwotnie w umowie.</w:t>
      </w:r>
    </w:p>
    <w:p w14:paraId="6B97C6C2" w14:textId="77777777" w:rsidR="00F77D82" w:rsidRPr="00F77D82" w:rsidRDefault="00F77D82" w:rsidP="00F77D82">
      <w:pPr>
        <w:pStyle w:val="Akapitzlist"/>
        <w:numPr>
          <w:ilvl w:val="6"/>
          <w:numId w:val="21"/>
        </w:numPr>
        <w:jc w:val="both"/>
        <w:rPr>
          <w:rFonts w:ascii="Sylfaen" w:hAnsi="Sylfaen"/>
          <w:sz w:val="24"/>
          <w:szCs w:val="24"/>
        </w:rPr>
      </w:pPr>
      <w:r w:rsidRPr="00F77D82">
        <w:rPr>
          <w:rFonts w:ascii="Sylfaen" w:hAnsi="Sylfaen"/>
          <w:sz w:val="24"/>
          <w:szCs w:val="24"/>
        </w:rPr>
        <w:t>Zmiana umowy w sprawie zamówienia jest istotna, jeżeli powoduje, że charakter umowy zmienia się w sposób istotny w stosunku do pierwotnej umowy, w szczególności jeżeli zmiana: wprowadza warunki, które gdyby zostały zastosowane w postępowaniu o udzielenie zamówienia, to wzięliby w nim udział lub mogliby wziąć udział inni wykonawcy lub przyjęte zostałyby oferty innej treści; narusza równowagę ekonomiczną stron umowy na korzyść wykonawcy, w sposób nieprzewidziany w pierwotnej umowie; w sposób znaczny rozszerza albo zmniejsza zakres świadczeń i zobowiązań wynikający z umowy; polega na zastąpieniu wykonawcy, któremu zamawiający udzielił zamówienia, nowym wykonawcą w przypadkach innych, niż wskazane w pkt 2 lit. e powyżej.</w:t>
      </w:r>
    </w:p>
    <w:p w14:paraId="38B0EEB2" w14:textId="77777777" w:rsidR="00F77D82" w:rsidRPr="00F77D82" w:rsidRDefault="00F77D82" w:rsidP="00F77D82">
      <w:pPr>
        <w:pStyle w:val="Akapitzlist"/>
        <w:numPr>
          <w:ilvl w:val="6"/>
          <w:numId w:val="21"/>
        </w:numPr>
        <w:jc w:val="both"/>
        <w:rPr>
          <w:rFonts w:ascii="Sylfaen" w:hAnsi="Sylfaen"/>
          <w:sz w:val="24"/>
          <w:szCs w:val="24"/>
        </w:rPr>
      </w:pPr>
      <w:r w:rsidRPr="00F77D82">
        <w:rPr>
          <w:rFonts w:ascii="Sylfaen" w:hAnsi="Sylfaen"/>
          <w:sz w:val="24"/>
          <w:szCs w:val="24"/>
        </w:rPr>
        <w:t>Zmiany mogą być wprowadzone jedną z następujących metod:</w:t>
      </w:r>
    </w:p>
    <w:p w14:paraId="76C203FE" w14:textId="77777777" w:rsidR="00F77D82" w:rsidRPr="00F77D82" w:rsidRDefault="00F77D82" w:rsidP="00F77D82">
      <w:pPr>
        <w:pStyle w:val="Akapitzlist"/>
        <w:numPr>
          <w:ilvl w:val="7"/>
          <w:numId w:val="21"/>
        </w:numPr>
        <w:jc w:val="both"/>
        <w:rPr>
          <w:rFonts w:ascii="Sylfaen" w:hAnsi="Sylfaen"/>
          <w:sz w:val="24"/>
          <w:szCs w:val="24"/>
        </w:rPr>
      </w:pPr>
      <w:r w:rsidRPr="00F77D82">
        <w:rPr>
          <w:rFonts w:ascii="Sylfaen" w:hAnsi="Sylfaen"/>
          <w:sz w:val="24"/>
          <w:szCs w:val="24"/>
        </w:rPr>
        <w:t>Wykonawca może zaproponować zmianę, przez złożenie pisemnej propozycji zmian, które zdaniem Wykonawcy w razie przyjęcia pozwolą skrócić okres realizacji umowy lub obniżą koszty realizacji umowy lub w inny sposób będą korzystne dla Zamawiającego lub jeżeli konieczności ich wprowadzenia wynika ze zmiany prawa lub ze zmiany okoliczności, której nie można było przewidzieć w chwili zawarcia Umowy.</w:t>
      </w:r>
    </w:p>
    <w:p w14:paraId="0C20259B" w14:textId="77777777" w:rsidR="00F77D82" w:rsidRPr="00F77D82" w:rsidRDefault="00F77D82" w:rsidP="00F77D82">
      <w:pPr>
        <w:pStyle w:val="Akapitzlist"/>
        <w:numPr>
          <w:ilvl w:val="7"/>
          <w:numId w:val="21"/>
        </w:numPr>
        <w:jc w:val="both"/>
        <w:rPr>
          <w:rFonts w:ascii="Sylfaen" w:hAnsi="Sylfaen"/>
          <w:sz w:val="24"/>
          <w:szCs w:val="24"/>
        </w:rPr>
      </w:pPr>
      <w:r w:rsidRPr="00F77D82">
        <w:rPr>
          <w:rFonts w:ascii="Sylfaen" w:hAnsi="Sylfaen"/>
          <w:sz w:val="24"/>
          <w:szCs w:val="24"/>
        </w:rPr>
        <w:t>Zamawiający może przedłożyć propozycję zmian, jeżeli ich wprowadzenie jest konieczne dla prawidłowej realizacji projektu, które w razie przyjęcia pozwolą skrócić okres realizacji umowy lub obniżą koszty realizacji umowy lub w inny sposób będą korzystne dla Zamawiającego, lub jeżeli konieczności ich wprowadzenia wynika ze zmiany prawa lub ze zmiany okoliczności, której nie można było przewidzieć w chwili zawarcia Umowy.</w:t>
      </w:r>
    </w:p>
    <w:p w14:paraId="484F6860" w14:textId="77777777" w:rsidR="00F77D82" w:rsidRPr="00F77D82" w:rsidRDefault="00F77D82" w:rsidP="00F77D82">
      <w:pPr>
        <w:pStyle w:val="Akapitzlist"/>
        <w:numPr>
          <w:ilvl w:val="6"/>
          <w:numId w:val="21"/>
        </w:numPr>
        <w:jc w:val="both"/>
        <w:rPr>
          <w:rFonts w:ascii="Sylfaen" w:hAnsi="Sylfaen"/>
          <w:sz w:val="24"/>
          <w:szCs w:val="24"/>
        </w:rPr>
      </w:pPr>
      <w:r w:rsidRPr="00F77D82">
        <w:rPr>
          <w:rFonts w:ascii="Sylfaen" w:hAnsi="Sylfaen"/>
          <w:sz w:val="24"/>
          <w:szCs w:val="24"/>
        </w:rPr>
        <w:t>Każda ze stron przedkładając drugiej stronie propozycję zmian spełniającą wymogi określone w pkt 2 powyżej, wraz z tą propozycją przedłoży:</w:t>
      </w:r>
    </w:p>
    <w:p w14:paraId="29640624" w14:textId="77777777" w:rsidR="00F77D82" w:rsidRPr="00F77D82" w:rsidRDefault="00F77D82" w:rsidP="00F77D82">
      <w:pPr>
        <w:pStyle w:val="Akapitzlist"/>
        <w:numPr>
          <w:ilvl w:val="7"/>
          <w:numId w:val="21"/>
        </w:numPr>
        <w:jc w:val="both"/>
        <w:rPr>
          <w:rFonts w:ascii="Sylfaen" w:hAnsi="Sylfaen"/>
          <w:sz w:val="24"/>
          <w:szCs w:val="24"/>
        </w:rPr>
      </w:pPr>
      <w:r w:rsidRPr="00F77D82">
        <w:rPr>
          <w:rFonts w:ascii="Sylfaen" w:hAnsi="Sylfaen"/>
          <w:sz w:val="24"/>
          <w:szCs w:val="24"/>
        </w:rPr>
        <w:t>opis proponowanych zmian i harmonogram wykonania zmian,</w:t>
      </w:r>
    </w:p>
    <w:p w14:paraId="7D4C4FB1" w14:textId="77777777" w:rsidR="00F77D82" w:rsidRPr="00F77D82" w:rsidRDefault="00F77D82" w:rsidP="00F77D82">
      <w:pPr>
        <w:pStyle w:val="Akapitzlist"/>
        <w:numPr>
          <w:ilvl w:val="7"/>
          <w:numId w:val="21"/>
        </w:numPr>
        <w:jc w:val="both"/>
        <w:rPr>
          <w:rFonts w:ascii="Sylfaen" w:hAnsi="Sylfaen"/>
          <w:sz w:val="24"/>
          <w:szCs w:val="24"/>
        </w:rPr>
      </w:pPr>
      <w:r w:rsidRPr="00F77D82">
        <w:rPr>
          <w:rFonts w:ascii="Sylfaen" w:hAnsi="Sylfaen"/>
          <w:sz w:val="24"/>
          <w:szCs w:val="24"/>
        </w:rPr>
        <w:t>propozycję dotyczącą jakichkolwiek koniecznych modyfikacji wykonania usług i szacunek w jaki sposób zakładane zmiany wpłyną na termin realizacji przedmiotu umowy, oraz</w:t>
      </w:r>
    </w:p>
    <w:p w14:paraId="739A377A" w14:textId="77777777" w:rsidR="00F77D82" w:rsidRPr="00F77D82" w:rsidRDefault="00F77D82" w:rsidP="00F77D82">
      <w:pPr>
        <w:pStyle w:val="Akapitzlist"/>
        <w:numPr>
          <w:ilvl w:val="7"/>
          <w:numId w:val="21"/>
        </w:numPr>
        <w:jc w:val="both"/>
        <w:rPr>
          <w:rFonts w:ascii="Sylfaen" w:hAnsi="Sylfaen"/>
          <w:sz w:val="24"/>
          <w:szCs w:val="24"/>
        </w:rPr>
      </w:pPr>
      <w:r w:rsidRPr="00F77D82">
        <w:rPr>
          <w:rFonts w:ascii="Sylfaen" w:hAnsi="Sylfaen"/>
          <w:sz w:val="24"/>
          <w:szCs w:val="24"/>
        </w:rPr>
        <w:lastRenderedPageBreak/>
        <w:t>szacunki dotyczące wpływu zmian na wynagrodzenie należne Wykonawcy wraz z uzasadnieniem.</w:t>
      </w:r>
    </w:p>
    <w:p w14:paraId="7E4F3F06" w14:textId="77777777" w:rsidR="00F77D82" w:rsidRPr="00F77D82" w:rsidRDefault="00F77D82" w:rsidP="00F77D82">
      <w:pPr>
        <w:pStyle w:val="Akapitzlist"/>
        <w:numPr>
          <w:ilvl w:val="6"/>
          <w:numId w:val="21"/>
        </w:numPr>
        <w:jc w:val="both"/>
        <w:rPr>
          <w:rFonts w:ascii="Sylfaen" w:hAnsi="Sylfaen"/>
          <w:sz w:val="24"/>
          <w:szCs w:val="24"/>
        </w:rPr>
      </w:pPr>
      <w:r w:rsidRPr="00F77D82">
        <w:rPr>
          <w:rFonts w:ascii="Sylfaen" w:hAnsi="Sylfaen"/>
          <w:sz w:val="24"/>
          <w:szCs w:val="24"/>
        </w:rPr>
        <w:t>Po otrzymaniu propozycji, Wykonawca albo Zamawiający (w zależności od przypadku) w terminie 7 dni zatwierdzi bądź odrzuci otrzymaną propozycję zmiany bądź w tym terminie wystąpi do strony występującej z propozycją zmian przesyłając zmodyfikowaną propozycję zmian spełniającą wymogi opisane w pkt 2 powyżej.</w:t>
      </w:r>
    </w:p>
    <w:p w14:paraId="4131C530" w14:textId="77777777" w:rsidR="00F77D82" w:rsidRPr="00F77D82" w:rsidRDefault="00F77D82" w:rsidP="00F77D82">
      <w:pPr>
        <w:pStyle w:val="Akapitzlist"/>
        <w:numPr>
          <w:ilvl w:val="6"/>
          <w:numId w:val="21"/>
        </w:numPr>
        <w:jc w:val="both"/>
        <w:rPr>
          <w:rFonts w:ascii="Sylfaen" w:hAnsi="Sylfaen"/>
          <w:sz w:val="24"/>
          <w:szCs w:val="24"/>
        </w:rPr>
      </w:pPr>
      <w:r w:rsidRPr="00F77D82">
        <w:rPr>
          <w:rFonts w:ascii="Sylfaen" w:hAnsi="Sylfaen"/>
          <w:sz w:val="24"/>
          <w:szCs w:val="24"/>
        </w:rPr>
        <w:t>W przypadku upływu terminu podanego w pkt 6 powyżej, uznaje się, iż propozycja wprowadzenia zmian została odrzucona.</w:t>
      </w:r>
    </w:p>
    <w:p w14:paraId="2D668D98" w14:textId="77777777" w:rsidR="00F77D82" w:rsidRPr="00F77D82" w:rsidRDefault="00F77D82" w:rsidP="00F77D82">
      <w:pPr>
        <w:pStyle w:val="Akapitzlist"/>
        <w:numPr>
          <w:ilvl w:val="6"/>
          <w:numId w:val="21"/>
        </w:numPr>
        <w:jc w:val="both"/>
        <w:rPr>
          <w:rFonts w:ascii="Sylfaen" w:hAnsi="Sylfaen"/>
          <w:sz w:val="24"/>
          <w:szCs w:val="24"/>
        </w:rPr>
      </w:pPr>
      <w:r w:rsidRPr="00F77D82">
        <w:rPr>
          <w:rFonts w:ascii="Sylfaen" w:hAnsi="Sylfaen"/>
          <w:sz w:val="24"/>
          <w:szCs w:val="24"/>
        </w:rPr>
        <w:t>W przypadku przyjęcia propozycji zmian wchodzą one w życie pod warunkiem objęcia ich pisemnym aneksem.</w:t>
      </w:r>
    </w:p>
    <w:p w14:paraId="5252BAD0" w14:textId="77777777" w:rsidR="00F77D82" w:rsidRPr="00F77D82" w:rsidRDefault="00F77D82" w:rsidP="00F77D82">
      <w:pPr>
        <w:pStyle w:val="Akapitzlist"/>
        <w:numPr>
          <w:ilvl w:val="6"/>
          <w:numId w:val="21"/>
        </w:numPr>
        <w:jc w:val="both"/>
        <w:rPr>
          <w:rFonts w:ascii="Sylfaen" w:hAnsi="Sylfaen"/>
          <w:sz w:val="24"/>
          <w:szCs w:val="24"/>
        </w:rPr>
      </w:pPr>
      <w:r w:rsidRPr="00F77D82">
        <w:rPr>
          <w:rFonts w:ascii="Sylfaen" w:hAnsi="Sylfaen"/>
          <w:sz w:val="24"/>
          <w:szCs w:val="24"/>
        </w:rPr>
        <w:t>Każda zmiana do Umowy wymaga formy pisemnej pod rygorem nieważności.</w:t>
      </w:r>
    </w:p>
    <w:p w14:paraId="60A836ED" w14:textId="7A1A8859" w:rsidR="00505AEC" w:rsidRPr="007D5EFB" w:rsidRDefault="00F77D82" w:rsidP="00F77D82">
      <w:pPr>
        <w:pStyle w:val="Akapitzlist"/>
        <w:numPr>
          <w:ilvl w:val="6"/>
          <w:numId w:val="21"/>
        </w:numPr>
        <w:jc w:val="both"/>
        <w:rPr>
          <w:rFonts w:ascii="Sylfaen" w:hAnsi="Sylfaen"/>
          <w:sz w:val="24"/>
          <w:szCs w:val="24"/>
        </w:rPr>
      </w:pPr>
      <w:r w:rsidRPr="00F77D82">
        <w:rPr>
          <w:rFonts w:ascii="Sylfaen" w:hAnsi="Sylfaen"/>
          <w:sz w:val="24"/>
          <w:szCs w:val="24"/>
        </w:rPr>
        <w:t>Zmiana Umowy dokonana z naruszeniem postanowień ust. 1-9 jest nieważna</w:t>
      </w:r>
      <w:r>
        <w:rPr>
          <w:rFonts w:ascii="Sylfaen" w:hAnsi="Sylfaen"/>
          <w:sz w:val="24"/>
          <w:szCs w:val="24"/>
        </w:rPr>
        <w:t>.</w:t>
      </w:r>
    </w:p>
    <w:p w14:paraId="0A01FB06" w14:textId="77777777" w:rsidR="00505AEC" w:rsidRDefault="00505AEC" w:rsidP="00F77D82">
      <w:pPr>
        <w:jc w:val="both"/>
        <w:rPr>
          <w:rFonts w:ascii="Sylfaen" w:hAnsi="Sylfaen"/>
          <w:b/>
          <w:bCs/>
          <w:sz w:val="24"/>
          <w:szCs w:val="24"/>
        </w:rPr>
      </w:pPr>
    </w:p>
    <w:p w14:paraId="0ADA8482" w14:textId="77777777" w:rsidR="00505AEC" w:rsidRPr="00F77D82" w:rsidRDefault="00505AEC" w:rsidP="00F77D82">
      <w:pPr>
        <w:jc w:val="both"/>
        <w:rPr>
          <w:rFonts w:ascii="Sylfaen" w:hAnsi="Sylfaen"/>
          <w:b/>
          <w:bCs/>
          <w:sz w:val="24"/>
          <w:szCs w:val="24"/>
        </w:rPr>
      </w:pPr>
    </w:p>
    <w:p w14:paraId="11158D27" w14:textId="1B31BC77" w:rsidR="00F77D82" w:rsidRPr="00377064" w:rsidRDefault="00F77D82" w:rsidP="00F77D82">
      <w:pPr>
        <w:jc w:val="both"/>
        <w:rPr>
          <w:rFonts w:ascii="Sylfaen" w:hAnsi="Sylfaen"/>
          <w:b/>
          <w:bCs/>
          <w:sz w:val="28"/>
          <w:szCs w:val="28"/>
        </w:rPr>
      </w:pPr>
      <w:r w:rsidRPr="009E2C08">
        <w:rPr>
          <w:rFonts w:ascii="Sylfaen" w:hAnsi="Sylfaen"/>
          <w:b/>
          <w:bCs/>
          <w:sz w:val="28"/>
          <w:szCs w:val="24"/>
        </w:rPr>
        <w:t>XI</w:t>
      </w:r>
      <w:r w:rsidR="00763580">
        <w:rPr>
          <w:rFonts w:ascii="Sylfaen" w:hAnsi="Sylfaen"/>
          <w:b/>
          <w:bCs/>
          <w:sz w:val="28"/>
          <w:szCs w:val="24"/>
        </w:rPr>
        <w:t>II</w:t>
      </w:r>
      <w:r w:rsidRPr="009E2C08">
        <w:rPr>
          <w:rFonts w:ascii="Sylfaen" w:hAnsi="Sylfaen"/>
          <w:b/>
          <w:bCs/>
          <w:sz w:val="28"/>
          <w:szCs w:val="24"/>
        </w:rPr>
        <w:t>.</w:t>
      </w:r>
      <w:r w:rsidRPr="009E2C08">
        <w:rPr>
          <w:rFonts w:ascii="Sylfaen" w:hAnsi="Sylfaen"/>
          <w:b/>
          <w:bCs/>
          <w:sz w:val="28"/>
          <w:szCs w:val="24"/>
        </w:rPr>
        <w:tab/>
      </w:r>
      <w:r w:rsidRPr="00377064">
        <w:rPr>
          <w:rFonts w:ascii="Sylfaen" w:hAnsi="Sylfaen"/>
          <w:b/>
          <w:bCs/>
          <w:sz w:val="28"/>
          <w:szCs w:val="28"/>
        </w:rPr>
        <w:t>INFORMACJA W ZAKRESIE PRZECIWDZIAŁANIA KONFLIKTOWI INTERESÓW</w:t>
      </w:r>
    </w:p>
    <w:p w14:paraId="02D4BCC8" w14:textId="77777777" w:rsidR="00F77D82" w:rsidRPr="00377064" w:rsidRDefault="00F77D82" w:rsidP="00F77D82">
      <w:pPr>
        <w:jc w:val="both"/>
        <w:rPr>
          <w:rFonts w:ascii="Sylfaen" w:hAnsi="Sylfaen"/>
          <w:b/>
          <w:bCs/>
          <w:sz w:val="28"/>
          <w:szCs w:val="28"/>
        </w:rPr>
      </w:pPr>
    </w:p>
    <w:p w14:paraId="365AED32" w14:textId="77777777" w:rsidR="00F77D82" w:rsidRPr="00F77D82" w:rsidRDefault="00F77D82" w:rsidP="00F77D82">
      <w:pPr>
        <w:pStyle w:val="Akapitzlist"/>
        <w:numPr>
          <w:ilvl w:val="6"/>
          <w:numId w:val="22"/>
        </w:numPr>
        <w:jc w:val="both"/>
        <w:rPr>
          <w:rFonts w:ascii="Sylfaen" w:hAnsi="Sylfaen"/>
          <w:sz w:val="24"/>
          <w:szCs w:val="24"/>
        </w:rPr>
      </w:pPr>
      <w:r w:rsidRPr="00F77D82">
        <w:rPr>
          <w:rFonts w:ascii="Sylfaen" w:hAnsi="Sylfaen"/>
          <w:sz w:val="24"/>
          <w:szCs w:val="24"/>
        </w:rPr>
        <w:t xml:space="preserve">Zamawiający w ramach niniejszego postępowania podejmuje odpowiednie środki, aby skutecznie zapobiegać konfliktom interesów, a także rozpoznawać i zlikwidować je, jeśli powstaną w związku z prowadzeniem postępowania o udzielenie zamówienia lub na etapie wykonywania zamówienia – by nie dopuścić do zakłócenia konkurencji oraz zapewnić równe traktowanie wykonawców. </w:t>
      </w:r>
    </w:p>
    <w:p w14:paraId="7DAC5345" w14:textId="77777777" w:rsidR="008A40D2" w:rsidRDefault="00F77D82" w:rsidP="008A40D2">
      <w:pPr>
        <w:pStyle w:val="Akapitzlist"/>
        <w:numPr>
          <w:ilvl w:val="6"/>
          <w:numId w:val="22"/>
        </w:numPr>
        <w:jc w:val="both"/>
        <w:rPr>
          <w:rFonts w:ascii="Sylfaen" w:hAnsi="Sylfaen"/>
          <w:sz w:val="24"/>
          <w:szCs w:val="24"/>
        </w:rPr>
      </w:pPr>
      <w:r w:rsidRPr="00F77D82">
        <w:rPr>
          <w:rFonts w:ascii="Sylfaen" w:hAnsi="Sylfaen"/>
          <w:sz w:val="24"/>
          <w:szCs w:val="24"/>
        </w:rPr>
        <w:t>Konflikt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z postępowaniem o udzielenie zamówienia.</w:t>
      </w:r>
      <w:r w:rsidR="008A40D2">
        <w:rPr>
          <w:rFonts w:ascii="Sylfaen" w:hAnsi="Sylfaen"/>
          <w:sz w:val="24"/>
          <w:szCs w:val="24"/>
        </w:rPr>
        <w:t xml:space="preserve">  </w:t>
      </w:r>
    </w:p>
    <w:p w14:paraId="15C66C5B" w14:textId="337A80CF" w:rsidR="008A40D2" w:rsidRPr="008A40D2" w:rsidRDefault="008A40D2" w:rsidP="008A40D2">
      <w:pPr>
        <w:pStyle w:val="Akapitzlist"/>
        <w:numPr>
          <w:ilvl w:val="6"/>
          <w:numId w:val="22"/>
        </w:numPr>
        <w:jc w:val="both"/>
        <w:rPr>
          <w:rFonts w:ascii="Sylfaen" w:hAnsi="Sylfaen"/>
          <w:sz w:val="24"/>
          <w:szCs w:val="24"/>
        </w:rPr>
      </w:pPr>
      <w:r w:rsidRPr="008A40D2">
        <w:rPr>
          <w:rFonts w:ascii="Sylfaen" w:hAnsi="Sylfaen"/>
          <w:sz w:val="24"/>
          <w:szCs w:val="24"/>
        </w:rPr>
        <w:t>Powiązania kapitałowe lub osobowe</w:t>
      </w:r>
    </w:p>
    <w:p w14:paraId="1B334D1C" w14:textId="01FFC561" w:rsidR="008A40D2" w:rsidRPr="008A40D2" w:rsidRDefault="008A40D2" w:rsidP="008A40D2">
      <w:pPr>
        <w:autoSpaceDE w:val="0"/>
        <w:autoSpaceDN w:val="0"/>
        <w:adjustRightInd w:val="0"/>
        <w:ind w:left="851"/>
        <w:jc w:val="both"/>
        <w:rPr>
          <w:rFonts w:ascii="Sylfaen" w:hAnsi="Sylfaen"/>
          <w:sz w:val="24"/>
          <w:szCs w:val="24"/>
        </w:rPr>
      </w:pPr>
      <w:r w:rsidRPr="008A40D2">
        <w:rPr>
          <w:rFonts w:ascii="Sylfaen" w:hAnsi="Sylfaen"/>
          <w:sz w:val="24"/>
          <w:szCs w:val="24"/>
        </w:rPr>
        <w:t>Przez powiązania kapitałowe lub osobowe rozumie się wzajemne powiązania między beneficjentem</w:t>
      </w:r>
      <w:r>
        <w:rPr>
          <w:rFonts w:ascii="Sylfaen" w:hAnsi="Sylfaen"/>
          <w:sz w:val="24"/>
          <w:szCs w:val="24"/>
        </w:rPr>
        <w:t xml:space="preserve"> </w:t>
      </w:r>
      <w:r w:rsidRPr="008A40D2">
        <w:rPr>
          <w:rFonts w:ascii="Sylfaen" w:hAnsi="Sylfaen"/>
          <w:sz w:val="24"/>
          <w:szCs w:val="24"/>
        </w:rPr>
        <w:t>(lub osobami upoważnionymi do zaciągania zobowiązań w imieniu beneficjenta lub osobami</w:t>
      </w:r>
      <w:r>
        <w:rPr>
          <w:rFonts w:ascii="Sylfaen" w:hAnsi="Sylfaen"/>
          <w:sz w:val="24"/>
          <w:szCs w:val="24"/>
        </w:rPr>
        <w:t xml:space="preserve"> </w:t>
      </w:r>
      <w:r w:rsidRPr="008A40D2">
        <w:rPr>
          <w:rFonts w:ascii="Sylfaen" w:hAnsi="Sylfaen"/>
          <w:sz w:val="24"/>
          <w:szCs w:val="24"/>
        </w:rPr>
        <w:t>wykonującymi w imieniu beneficjenta czynności związane z przeprowadzeniem procedury wyboru</w:t>
      </w:r>
      <w:r>
        <w:rPr>
          <w:rFonts w:ascii="Sylfaen" w:hAnsi="Sylfaen"/>
          <w:sz w:val="24"/>
          <w:szCs w:val="24"/>
        </w:rPr>
        <w:t xml:space="preserve"> </w:t>
      </w:r>
      <w:r w:rsidRPr="008A40D2">
        <w:rPr>
          <w:rFonts w:ascii="Sylfaen" w:hAnsi="Sylfaen"/>
          <w:sz w:val="24"/>
          <w:szCs w:val="24"/>
        </w:rPr>
        <w:t>wykonawcy) a wykonawcą, polegające w szczególności na:</w:t>
      </w:r>
    </w:p>
    <w:p w14:paraId="2DE63CAE" w14:textId="6675A724" w:rsidR="008A40D2" w:rsidRPr="008A40D2" w:rsidRDefault="008A40D2" w:rsidP="008A40D2">
      <w:pPr>
        <w:autoSpaceDE w:val="0"/>
        <w:autoSpaceDN w:val="0"/>
        <w:adjustRightInd w:val="0"/>
        <w:ind w:left="851"/>
        <w:rPr>
          <w:rFonts w:ascii="Sylfaen" w:hAnsi="Sylfaen"/>
          <w:sz w:val="24"/>
          <w:szCs w:val="24"/>
        </w:rPr>
      </w:pPr>
      <w:r w:rsidRPr="008A40D2">
        <w:rPr>
          <w:rFonts w:ascii="Sylfaen" w:hAnsi="Sylfaen"/>
          <w:sz w:val="24"/>
          <w:szCs w:val="24"/>
        </w:rPr>
        <w:t>a) uczestniczeniu w spółce jako wspólnik spółki cywilnej lub spółki osobowej, posiadaniu co</w:t>
      </w:r>
      <w:r>
        <w:rPr>
          <w:rFonts w:ascii="Sylfaen" w:hAnsi="Sylfaen"/>
          <w:sz w:val="24"/>
          <w:szCs w:val="24"/>
        </w:rPr>
        <w:t xml:space="preserve"> </w:t>
      </w:r>
      <w:r w:rsidRPr="008A40D2">
        <w:rPr>
          <w:rFonts w:ascii="Sylfaen" w:hAnsi="Sylfaen"/>
          <w:sz w:val="24"/>
          <w:szCs w:val="24"/>
        </w:rPr>
        <w:t>najmniej 10% udziałów lub akcji (o ile niższy próg nie wynika z przepisów prawa), pełnieniu</w:t>
      </w:r>
      <w:r>
        <w:rPr>
          <w:rFonts w:ascii="Sylfaen" w:hAnsi="Sylfaen"/>
          <w:sz w:val="24"/>
          <w:szCs w:val="24"/>
        </w:rPr>
        <w:t xml:space="preserve"> </w:t>
      </w:r>
      <w:r w:rsidRPr="008A40D2">
        <w:rPr>
          <w:rFonts w:ascii="Sylfaen" w:hAnsi="Sylfaen"/>
          <w:sz w:val="24"/>
          <w:szCs w:val="24"/>
        </w:rPr>
        <w:t>funkcji członka organu nadzorczego lub zarządzającego, prokurenta, pełnomocnika,</w:t>
      </w:r>
    </w:p>
    <w:p w14:paraId="20A365C4" w14:textId="225525C4" w:rsidR="008A40D2" w:rsidRPr="008A40D2" w:rsidRDefault="008A40D2" w:rsidP="008A40D2">
      <w:pPr>
        <w:autoSpaceDE w:val="0"/>
        <w:autoSpaceDN w:val="0"/>
        <w:adjustRightInd w:val="0"/>
        <w:ind w:left="851"/>
        <w:rPr>
          <w:rFonts w:ascii="Sylfaen" w:hAnsi="Sylfaen"/>
          <w:sz w:val="24"/>
          <w:szCs w:val="24"/>
        </w:rPr>
      </w:pPr>
      <w:r w:rsidRPr="008A40D2">
        <w:rPr>
          <w:rFonts w:ascii="Sylfaen" w:hAnsi="Sylfaen"/>
          <w:sz w:val="24"/>
          <w:szCs w:val="24"/>
        </w:rPr>
        <w:t>b) pozostawaniu w związku małżeńskim, w stosunku pokrewieństwa lub powinowactwa w linii</w:t>
      </w:r>
      <w:r>
        <w:rPr>
          <w:rFonts w:ascii="Sylfaen" w:hAnsi="Sylfaen"/>
          <w:sz w:val="24"/>
          <w:szCs w:val="24"/>
        </w:rPr>
        <w:t xml:space="preserve"> </w:t>
      </w:r>
      <w:r w:rsidRPr="008A40D2">
        <w:rPr>
          <w:rFonts w:ascii="Sylfaen" w:hAnsi="Sylfaen"/>
          <w:sz w:val="24"/>
          <w:szCs w:val="24"/>
        </w:rPr>
        <w:t>prostej, pokrewieństwa lub powinowactwa w linii bocznej do drugiego stopnia, lub związaniu</w:t>
      </w:r>
      <w:r>
        <w:rPr>
          <w:rFonts w:ascii="Sylfaen" w:hAnsi="Sylfaen"/>
          <w:sz w:val="24"/>
          <w:szCs w:val="24"/>
        </w:rPr>
        <w:t xml:space="preserve"> </w:t>
      </w:r>
      <w:r w:rsidRPr="008A40D2">
        <w:rPr>
          <w:rFonts w:ascii="Sylfaen" w:hAnsi="Sylfaen"/>
          <w:sz w:val="24"/>
          <w:szCs w:val="24"/>
        </w:rPr>
        <w:t>z tytułu przysposobienia, opieki lub kurateli albo pozostawaniu we wspólnym pożyciu z</w:t>
      </w:r>
      <w:r>
        <w:rPr>
          <w:rFonts w:ascii="Sylfaen" w:hAnsi="Sylfaen"/>
          <w:sz w:val="24"/>
          <w:szCs w:val="24"/>
        </w:rPr>
        <w:t xml:space="preserve"> </w:t>
      </w:r>
      <w:r w:rsidRPr="008A40D2">
        <w:rPr>
          <w:rFonts w:ascii="Sylfaen" w:hAnsi="Sylfaen"/>
          <w:sz w:val="24"/>
          <w:szCs w:val="24"/>
        </w:rPr>
        <w:t xml:space="preserve">wykonawcą, jego zastępcą prawnym </w:t>
      </w:r>
      <w:r w:rsidRPr="008A40D2">
        <w:rPr>
          <w:rFonts w:ascii="Sylfaen" w:hAnsi="Sylfaen"/>
          <w:sz w:val="24"/>
          <w:szCs w:val="24"/>
        </w:rPr>
        <w:lastRenderedPageBreak/>
        <w:t>lub członkami organów zarządzających lub organów</w:t>
      </w:r>
      <w:r>
        <w:rPr>
          <w:rFonts w:ascii="Sylfaen" w:hAnsi="Sylfaen"/>
          <w:sz w:val="24"/>
          <w:szCs w:val="24"/>
        </w:rPr>
        <w:t xml:space="preserve"> </w:t>
      </w:r>
      <w:r w:rsidRPr="008A40D2">
        <w:rPr>
          <w:rFonts w:ascii="Sylfaen" w:hAnsi="Sylfaen"/>
          <w:sz w:val="24"/>
          <w:szCs w:val="24"/>
        </w:rPr>
        <w:t>nadzorczych wykonawców ubiegających się o udzielenie zamówienia,</w:t>
      </w:r>
    </w:p>
    <w:p w14:paraId="71DBA545" w14:textId="28E9A679" w:rsidR="008A40D2" w:rsidRPr="008A40D2" w:rsidRDefault="008A40D2" w:rsidP="008A40D2">
      <w:pPr>
        <w:autoSpaceDE w:val="0"/>
        <w:autoSpaceDN w:val="0"/>
        <w:adjustRightInd w:val="0"/>
        <w:ind w:left="851"/>
        <w:rPr>
          <w:rFonts w:ascii="Sylfaen" w:hAnsi="Sylfaen"/>
          <w:sz w:val="24"/>
          <w:szCs w:val="24"/>
        </w:rPr>
      </w:pPr>
      <w:r w:rsidRPr="008A40D2">
        <w:rPr>
          <w:rFonts w:ascii="Sylfaen" w:hAnsi="Sylfaen"/>
          <w:sz w:val="24"/>
          <w:szCs w:val="24"/>
        </w:rPr>
        <w:t>c) pozostawaniu z wykonawcą w takim stosunku prawnym lub faktycznym, że istnieje</w:t>
      </w:r>
      <w:r>
        <w:rPr>
          <w:rFonts w:ascii="Sylfaen" w:hAnsi="Sylfaen"/>
          <w:sz w:val="24"/>
          <w:szCs w:val="24"/>
        </w:rPr>
        <w:t xml:space="preserve"> </w:t>
      </w:r>
      <w:r w:rsidRPr="008A40D2">
        <w:rPr>
          <w:rFonts w:ascii="Sylfaen" w:hAnsi="Sylfaen"/>
          <w:sz w:val="24"/>
          <w:szCs w:val="24"/>
        </w:rPr>
        <w:t>uzasadniona wątpliwość co do ich bezstronności lub niezależności w związku</w:t>
      </w:r>
      <w:r>
        <w:rPr>
          <w:rFonts w:ascii="Sylfaen" w:hAnsi="Sylfaen"/>
          <w:sz w:val="24"/>
          <w:szCs w:val="24"/>
        </w:rPr>
        <w:t xml:space="preserve"> z </w:t>
      </w:r>
      <w:r w:rsidRPr="008A40D2">
        <w:rPr>
          <w:rFonts w:ascii="Sylfaen" w:hAnsi="Sylfaen"/>
          <w:sz w:val="24"/>
          <w:szCs w:val="24"/>
        </w:rPr>
        <w:t>postępowaniem o udzielenie zamówienia.</w:t>
      </w:r>
    </w:p>
    <w:p w14:paraId="49E969D1" w14:textId="77777777" w:rsidR="00505AEC" w:rsidRDefault="00505AEC" w:rsidP="00F77D82">
      <w:pPr>
        <w:jc w:val="both"/>
        <w:rPr>
          <w:rFonts w:ascii="Sylfaen" w:hAnsi="Sylfaen"/>
          <w:sz w:val="24"/>
          <w:szCs w:val="24"/>
        </w:rPr>
      </w:pPr>
    </w:p>
    <w:p w14:paraId="522983AD" w14:textId="77777777" w:rsidR="008A40D2" w:rsidRDefault="008A40D2" w:rsidP="00F77D82">
      <w:pPr>
        <w:jc w:val="both"/>
        <w:rPr>
          <w:rFonts w:ascii="Sylfaen" w:hAnsi="Sylfaen"/>
          <w:sz w:val="24"/>
          <w:szCs w:val="24"/>
        </w:rPr>
      </w:pPr>
    </w:p>
    <w:p w14:paraId="35C15EF5" w14:textId="5E17E843" w:rsidR="00F77D82" w:rsidRPr="00377064" w:rsidRDefault="00F77D82" w:rsidP="00F77D82">
      <w:pPr>
        <w:jc w:val="both"/>
        <w:rPr>
          <w:rFonts w:ascii="Sylfaen" w:hAnsi="Sylfaen"/>
          <w:b/>
          <w:bCs/>
          <w:sz w:val="28"/>
          <w:szCs w:val="28"/>
        </w:rPr>
      </w:pPr>
      <w:r w:rsidRPr="00377064">
        <w:rPr>
          <w:rFonts w:ascii="Sylfaen" w:hAnsi="Sylfaen"/>
          <w:b/>
          <w:bCs/>
          <w:sz w:val="28"/>
          <w:szCs w:val="28"/>
        </w:rPr>
        <w:t>X</w:t>
      </w:r>
      <w:r w:rsidR="00763580">
        <w:rPr>
          <w:rFonts w:ascii="Sylfaen" w:hAnsi="Sylfaen"/>
          <w:b/>
          <w:bCs/>
          <w:sz w:val="28"/>
          <w:szCs w:val="28"/>
        </w:rPr>
        <w:t>I</w:t>
      </w:r>
      <w:r w:rsidRPr="00377064">
        <w:rPr>
          <w:rFonts w:ascii="Sylfaen" w:hAnsi="Sylfaen"/>
          <w:b/>
          <w:bCs/>
          <w:sz w:val="28"/>
          <w:szCs w:val="28"/>
        </w:rPr>
        <w:t>V.</w:t>
      </w:r>
      <w:r w:rsidRPr="00377064">
        <w:rPr>
          <w:rFonts w:ascii="Sylfaen" w:hAnsi="Sylfaen"/>
          <w:b/>
          <w:bCs/>
          <w:sz w:val="28"/>
          <w:szCs w:val="28"/>
        </w:rPr>
        <w:tab/>
        <w:t>POZOSTAŁE INFORMACJE</w:t>
      </w:r>
    </w:p>
    <w:p w14:paraId="5664B904" w14:textId="77777777" w:rsidR="00F77D82" w:rsidRPr="00F77D82" w:rsidRDefault="00F77D82" w:rsidP="00F77D82">
      <w:pPr>
        <w:jc w:val="both"/>
        <w:rPr>
          <w:rFonts w:ascii="Sylfaen" w:hAnsi="Sylfaen"/>
          <w:sz w:val="24"/>
          <w:szCs w:val="24"/>
        </w:rPr>
      </w:pPr>
    </w:p>
    <w:p w14:paraId="711AAA63" w14:textId="66084EE6" w:rsidR="00F77D82" w:rsidRPr="00377064" w:rsidRDefault="00F77D82" w:rsidP="00F77D82">
      <w:pPr>
        <w:pStyle w:val="Akapitzlist"/>
        <w:numPr>
          <w:ilvl w:val="0"/>
          <w:numId w:val="25"/>
        </w:numPr>
        <w:jc w:val="both"/>
        <w:rPr>
          <w:rFonts w:ascii="Sylfaen" w:hAnsi="Sylfaen"/>
          <w:sz w:val="24"/>
          <w:szCs w:val="24"/>
        </w:rPr>
      </w:pPr>
      <w:r w:rsidRPr="00377064">
        <w:rPr>
          <w:rFonts w:ascii="Sylfaen" w:hAnsi="Sylfaen"/>
          <w:sz w:val="24"/>
          <w:szCs w:val="24"/>
        </w:rPr>
        <w:t xml:space="preserve">Zamawiający zastrzega możliwość zmiany </w:t>
      </w:r>
      <w:r w:rsidR="00944EC3">
        <w:rPr>
          <w:rFonts w:ascii="Sylfaen" w:hAnsi="Sylfaen"/>
          <w:sz w:val="24"/>
          <w:szCs w:val="24"/>
        </w:rPr>
        <w:t>SWZ</w:t>
      </w:r>
      <w:r w:rsidRPr="00377064">
        <w:rPr>
          <w:rFonts w:ascii="Sylfaen" w:hAnsi="Sylfaen"/>
          <w:sz w:val="24"/>
          <w:szCs w:val="24"/>
        </w:rPr>
        <w:t xml:space="preserve"> przed upływem terminu składania ofert.</w:t>
      </w:r>
    </w:p>
    <w:p w14:paraId="2707934C" w14:textId="20D1C96C" w:rsidR="00F77D82" w:rsidRDefault="00F77D82" w:rsidP="00F77D82">
      <w:pPr>
        <w:pStyle w:val="Akapitzlist"/>
        <w:numPr>
          <w:ilvl w:val="0"/>
          <w:numId w:val="25"/>
        </w:numPr>
        <w:jc w:val="both"/>
        <w:rPr>
          <w:rFonts w:ascii="Sylfaen" w:hAnsi="Sylfaen"/>
          <w:sz w:val="24"/>
          <w:szCs w:val="24"/>
        </w:rPr>
      </w:pPr>
      <w:r w:rsidRPr="00377064">
        <w:rPr>
          <w:rFonts w:ascii="Sylfaen" w:hAnsi="Sylfaen"/>
          <w:sz w:val="24"/>
          <w:szCs w:val="24"/>
        </w:rPr>
        <w:t xml:space="preserve">Zamawiający zastrzega możliwość odwołania </w:t>
      </w:r>
      <w:r w:rsidR="00944EC3">
        <w:rPr>
          <w:rFonts w:ascii="Sylfaen" w:hAnsi="Sylfaen"/>
          <w:sz w:val="24"/>
          <w:szCs w:val="24"/>
        </w:rPr>
        <w:t>unieważnienia przetargu</w:t>
      </w:r>
      <w:r w:rsidRPr="00377064">
        <w:rPr>
          <w:rFonts w:ascii="Sylfaen" w:hAnsi="Sylfaen"/>
          <w:sz w:val="24"/>
          <w:szCs w:val="24"/>
        </w:rPr>
        <w:t>, a także rezygnacji z udzielenia zamówienia, także po upływie terminu składania ofert</w:t>
      </w:r>
      <w:r w:rsidR="00066AAB">
        <w:rPr>
          <w:rFonts w:ascii="Sylfaen" w:hAnsi="Sylfaen"/>
          <w:sz w:val="24"/>
          <w:szCs w:val="24"/>
        </w:rPr>
        <w:t xml:space="preserve"> oraz po wybraniu oferty – w szczególności w przypadku, gdy nie dojdzie do zawarcia umowy o dofinansowanie, której projekt stanowi Załącznik nr 5 do SWZ.</w:t>
      </w:r>
    </w:p>
    <w:p w14:paraId="5CED64E9" w14:textId="35B8E31C" w:rsidR="00632935" w:rsidRDefault="005954F9" w:rsidP="00F77D82">
      <w:pPr>
        <w:pStyle w:val="Akapitzlist"/>
        <w:numPr>
          <w:ilvl w:val="0"/>
          <w:numId w:val="25"/>
        </w:numPr>
        <w:jc w:val="both"/>
        <w:rPr>
          <w:rFonts w:ascii="Sylfaen" w:hAnsi="Sylfaen"/>
          <w:sz w:val="24"/>
          <w:szCs w:val="24"/>
        </w:rPr>
      </w:pPr>
      <w:r>
        <w:rPr>
          <w:rFonts w:ascii="Sylfaen" w:hAnsi="Sylfaen"/>
          <w:sz w:val="24"/>
          <w:szCs w:val="24"/>
        </w:rPr>
        <w:t xml:space="preserve">W przypadku wszczęcia przez Instytucję Wdrażającą kontroli procedury zawierania umów po wszczęciu niniejszego postępowania, terminy wskazane w ust. </w:t>
      </w:r>
      <w:r w:rsidR="00EB51F7">
        <w:rPr>
          <w:rFonts w:ascii="Sylfaen" w:hAnsi="Sylfaen"/>
          <w:sz w:val="24"/>
          <w:szCs w:val="24"/>
        </w:rPr>
        <w:t>IV</w:t>
      </w:r>
      <w:r>
        <w:rPr>
          <w:rFonts w:ascii="Sylfaen" w:hAnsi="Sylfaen"/>
          <w:sz w:val="24"/>
          <w:szCs w:val="24"/>
        </w:rPr>
        <w:t xml:space="preserve"> SWZ nie biegną do czasu otrzymania informacji o wyniku kontroli.</w:t>
      </w:r>
    </w:p>
    <w:p w14:paraId="7E7607C8" w14:textId="77777777" w:rsidR="00960A6B" w:rsidRPr="00960A6B" w:rsidRDefault="00960A6B" w:rsidP="00960A6B">
      <w:pPr>
        <w:jc w:val="both"/>
        <w:rPr>
          <w:rFonts w:ascii="Sylfaen" w:hAnsi="Sylfaen"/>
          <w:sz w:val="24"/>
          <w:szCs w:val="24"/>
        </w:rPr>
      </w:pPr>
    </w:p>
    <w:p w14:paraId="630DC979" w14:textId="4004275D" w:rsidR="00960A6B" w:rsidRDefault="00960A6B" w:rsidP="00960A6B">
      <w:pPr>
        <w:pStyle w:val="Akapitzlist"/>
        <w:numPr>
          <w:ilvl w:val="0"/>
          <w:numId w:val="25"/>
        </w:numPr>
      </w:pPr>
      <w:r w:rsidRPr="00241E21">
        <w:rPr>
          <w:sz w:val="24"/>
          <w:szCs w:val="24"/>
        </w:rPr>
        <w:t>Komunikacja w postępowaniu o udzielenie zamówienia, w tym ogłoszenie zapytania ofertowego, składanie ofert, wymiana informacji między zamawiającym a wykonawcą oraz przekazywanie dokumentów i oświadczeń odbywa się pisemnie za pomocą BK2021</w:t>
      </w:r>
      <w:r>
        <w:rPr>
          <w:sz w:val="24"/>
          <w:szCs w:val="24"/>
        </w:rPr>
        <w:t>.</w:t>
      </w:r>
    </w:p>
    <w:p w14:paraId="678421D2" w14:textId="77777777" w:rsidR="00632935" w:rsidRDefault="00632935" w:rsidP="00F77D82">
      <w:pPr>
        <w:jc w:val="both"/>
        <w:rPr>
          <w:rFonts w:ascii="Sylfaen" w:hAnsi="Sylfaen"/>
          <w:sz w:val="24"/>
          <w:szCs w:val="24"/>
        </w:rPr>
      </w:pPr>
    </w:p>
    <w:p w14:paraId="39D64715" w14:textId="77777777" w:rsidR="00505AEC" w:rsidRPr="00B36F6F" w:rsidRDefault="00505AEC" w:rsidP="00F77D82">
      <w:pPr>
        <w:jc w:val="both"/>
        <w:rPr>
          <w:rFonts w:ascii="Sylfaen" w:hAnsi="Sylfaen"/>
          <w:sz w:val="24"/>
          <w:szCs w:val="24"/>
        </w:rPr>
      </w:pPr>
    </w:p>
    <w:p w14:paraId="0662C84E" w14:textId="2BB0FDC5" w:rsidR="00377064" w:rsidRDefault="00377064" w:rsidP="00377064">
      <w:pPr>
        <w:jc w:val="both"/>
        <w:rPr>
          <w:rFonts w:ascii="Sylfaen" w:hAnsi="Sylfaen"/>
          <w:b/>
          <w:bCs/>
          <w:sz w:val="28"/>
          <w:szCs w:val="24"/>
        </w:rPr>
      </w:pPr>
      <w:r w:rsidRPr="009E2C08">
        <w:rPr>
          <w:rFonts w:ascii="Sylfaen" w:hAnsi="Sylfaen"/>
          <w:b/>
          <w:bCs/>
          <w:sz w:val="28"/>
          <w:szCs w:val="24"/>
        </w:rPr>
        <w:t>XV.</w:t>
      </w:r>
      <w:r w:rsidRPr="009E2C08">
        <w:rPr>
          <w:rFonts w:ascii="Sylfaen" w:hAnsi="Sylfaen"/>
          <w:b/>
          <w:bCs/>
          <w:sz w:val="28"/>
          <w:szCs w:val="24"/>
        </w:rPr>
        <w:tab/>
        <w:t xml:space="preserve">ZAŁĄCZNIKI </w:t>
      </w:r>
      <w:r w:rsidR="00960A6B">
        <w:rPr>
          <w:rFonts w:ascii="Sylfaen" w:hAnsi="Sylfaen"/>
          <w:b/>
          <w:bCs/>
          <w:sz w:val="28"/>
          <w:szCs w:val="24"/>
        </w:rPr>
        <w:t xml:space="preserve"> </w:t>
      </w:r>
    </w:p>
    <w:p w14:paraId="6C34E42F" w14:textId="77777777" w:rsidR="00D71D61" w:rsidRPr="009E2C08" w:rsidRDefault="00D71D61" w:rsidP="00377064">
      <w:pPr>
        <w:jc w:val="both"/>
        <w:rPr>
          <w:rFonts w:ascii="Sylfaen" w:hAnsi="Sylfaen"/>
          <w:b/>
          <w:bCs/>
          <w:sz w:val="28"/>
          <w:szCs w:val="24"/>
        </w:rPr>
      </w:pPr>
    </w:p>
    <w:p w14:paraId="385BD9FB" w14:textId="6C5613F4" w:rsidR="00377064" w:rsidRPr="00377064" w:rsidRDefault="00377064" w:rsidP="00377064">
      <w:pPr>
        <w:jc w:val="both"/>
        <w:rPr>
          <w:rFonts w:ascii="Sylfaen" w:hAnsi="Sylfaen"/>
        </w:rPr>
      </w:pPr>
      <w:r w:rsidRPr="00377064">
        <w:rPr>
          <w:rFonts w:ascii="Sylfaen" w:hAnsi="Sylfaen"/>
        </w:rPr>
        <w:t>Załącznik nr 1 –</w:t>
      </w:r>
      <w:r w:rsidR="0092697D">
        <w:rPr>
          <w:rFonts w:ascii="Sylfaen" w:hAnsi="Sylfaen"/>
        </w:rPr>
        <w:t xml:space="preserve"> F</w:t>
      </w:r>
      <w:r w:rsidRPr="00377064">
        <w:rPr>
          <w:rFonts w:ascii="Sylfaen" w:hAnsi="Sylfaen"/>
        </w:rPr>
        <w:t>ormularz ofert</w:t>
      </w:r>
      <w:r w:rsidR="0092697D">
        <w:rPr>
          <w:rFonts w:ascii="Sylfaen" w:hAnsi="Sylfaen"/>
        </w:rPr>
        <w:t>owy</w:t>
      </w:r>
    </w:p>
    <w:p w14:paraId="36C64056" w14:textId="6D6C9567" w:rsidR="00377064" w:rsidRDefault="00377064" w:rsidP="00377064">
      <w:pPr>
        <w:jc w:val="both"/>
        <w:rPr>
          <w:rFonts w:ascii="Sylfaen" w:hAnsi="Sylfaen"/>
        </w:rPr>
      </w:pPr>
      <w:r w:rsidRPr="00377064">
        <w:rPr>
          <w:rFonts w:ascii="Sylfaen" w:hAnsi="Sylfaen"/>
        </w:rPr>
        <w:t>Załącznik nr 2</w:t>
      </w:r>
      <w:r w:rsidR="00900248">
        <w:rPr>
          <w:rFonts w:ascii="Sylfaen" w:hAnsi="Sylfaen"/>
        </w:rPr>
        <w:t>A</w:t>
      </w:r>
      <w:r w:rsidRPr="00377064">
        <w:rPr>
          <w:rFonts w:ascii="Sylfaen" w:hAnsi="Sylfaen"/>
        </w:rPr>
        <w:t xml:space="preserve"> – </w:t>
      </w:r>
      <w:r w:rsidR="0092697D">
        <w:rPr>
          <w:rFonts w:ascii="Sylfaen" w:hAnsi="Sylfaen"/>
        </w:rPr>
        <w:t>O</w:t>
      </w:r>
      <w:r w:rsidRPr="00377064">
        <w:rPr>
          <w:rFonts w:ascii="Sylfaen" w:hAnsi="Sylfaen"/>
        </w:rPr>
        <w:t>świadczeni</w:t>
      </w:r>
      <w:r w:rsidR="0092697D">
        <w:rPr>
          <w:rFonts w:ascii="Sylfaen" w:hAnsi="Sylfaen"/>
        </w:rPr>
        <w:t>e</w:t>
      </w:r>
      <w:r w:rsidRPr="00377064">
        <w:rPr>
          <w:rFonts w:ascii="Sylfaen" w:hAnsi="Sylfaen"/>
        </w:rPr>
        <w:t xml:space="preserve"> Wykonawcy</w:t>
      </w:r>
      <w:r w:rsidR="00900248">
        <w:rPr>
          <w:rFonts w:ascii="Sylfaen" w:hAnsi="Sylfaen"/>
        </w:rPr>
        <w:t>- osoby fizycznej</w:t>
      </w:r>
      <w:r w:rsidRPr="00377064">
        <w:rPr>
          <w:rFonts w:ascii="Sylfaen" w:hAnsi="Sylfaen"/>
        </w:rPr>
        <w:t xml:space="preserve"> o braku podstaw wykluczenia </w:t>
      </w:r>
    </w:p>
    <w:p w14:paraId="6E9EE806" w14:textId="66D91D7B" w:rsidR="00900248" w:rsidRPr="00377064" w:rsidRDefault="00900248" w:rsidP="00377064">
      <w:pPr>
        <w:jc w:val="both"/>
        <w:rPr>
          <w:rFonts w:ascii="Sylfaen" w:hAnsi="Sylfaen"/>
        </w:rPr>
      </w:pPr>
      <w:r w:rsidRPr="00377064">
        <w:rPr>
          <w:rFonts w:ascii="Sylfaen" w:hAnsi="Sylfaen"/>
        </w:rPr>
        <w:t>Załącznik nr 2</w:t>
      </w:r>
      <w:r w:rsidR="00AE6CAA">
        <w:rPr>
          <w:rFonts w:ascii="Sylfaen" w:hAnsi="Sylfaen"/>
        </w:rPr>
        <w:t>B</w:t>
      </w:r>
      <w:r w:rsidRPr="00377064">
        <w:rPr>
          <w:rFonts w:ascii="Sylfaen" w:hAnsi="Sylfaen"/>
        </w:rPr>
        <w:t xml:space="preserve"> – </w:t>
      </w:r>
      <w:r w:rsidR="0092697D">
        <w:rPr>
          <w:rFonts w:ascii="Sylfaen" w:hAnsi="Sylfaen"/>
        </w:rPr>
        <w:t>O</w:t>
      </w:r>
      <w:r w:rsidRPr="00377064">
        <w:rPr>
          <w:rFonts w:ascii="Sylfaen" w:hAnsi="Sylfaen"/>
        </w:rPr>
        <w:t>świadczeni</w:t>
      </w:r>
      <w:r w:rsidR="0092697D">
        <w:rPr>
          <w:rFonts w:ascii="Sylfaen" w:hAnsi="Sylfaen"/>
        </w:rPr>
        <w:t>e</w:t>
      </w:r>
      <w:r w:rsidRPr="00377064">
        <w:rPr>
          <w:rFonts w:ascii="Sylfaen" w:hAnsi="Sylfaen"/>
        </w:rPr>
        <w:t xml:space="preserve"> Wykonawcy</w:t>
      </w:r>
      <w:r>
        <w:rPr>
          <w:rFonts w:ascii="Sylfaen" w:hAnsi="Sylfaen"/>
        </w:rPr>
        <w:t xml:space="preserve"> - osoby prawnej</w:t>
      </w:r>
      <w:r w:rsidRPr="00377064">
        <w:rPr>
          <w:rFonts w:ascii="Sylfaen" w:hAnsi="Sylfaen"/>
        </w:rPr>
        <w:t xml:space="preserve"> o braku podstaw wykluczenia </w:t>
      </w:r>
    </w:p>
    <w:p w14:paraId="613824A4" w14:textId="65860561" w:rsidR="00377064" w:rsidRPr="00377064" w:rsidRDefault="00377064" w:rsidP="00377064">
      <w:pPr>
        <w:jc w:val="both"/>
        <w:rPr>
          <w:rFonts w:ascii="Sylfaen" w:hAnsi="Sylfaen"/>
        </w:rPr>
      </w:pPr>
      <w:r w:rsidRPr="00377064">
        <w:rPr>
          <w:rFonts w:ascii="Sylfaen" w:hAnsi="Sylfaen"/>
        </w:rPr>
        <w:t>Załącznik nr 3 – Umow</w:t>
      </w:r>
      <w:r w:rsidR="0092697D">
        <w:rPr>
          <w:rFonts w:ascii="Sylfaen" w:hAnsi="Sylfaen"/>
        </w:rPr>
        <w:t>a</w:t>
      </w:r>
      <w:r w:rsidRPr="00377064">
        <w:rPr>
          <w:rFonts w:ascii="Sylfaen" w:hAnsi="Sylfaen"/>
        </w:rPr>
        <w:t xml:space="preserve"> o świadczenie usług</w:t>
      </w:r>
    </w:p>
    <w:p w14:paraId="41E28829" w14:textId="5677DFDB" w:rsidR="00377064" w:rsidRPr="00377064" w:rsidRDefault="00377064" w:rsidP="00377064">
      <w:pPr>
        <w:jc w:val="both"/>
        <w:rPr>
          <w:rFonts w:ascii="Sylfaen" w:hAnsi="Sylfaen"/>
        </w:rPr>
      </w:pPr>
      <w:r w:rsidRPr="00377064">
        <w:rPr>
          <w:rFonts w:ascii="Sylfaen" w:hAnsi="Sylfaen"/>
        </w:rPr>
        <w:t xml:space="preserve">Załącznik nr 4 – </w:t>
      </w:r>
      <w:r w:rsidR="0092697D">
        <w:rPr>
          <w:rFonts w:ascii="Sylfaen" w:hAnsi="Sylfaen"/>
        </w:rPr>
        <w:t>W</w:t>
      </w:r>
      <w:r w:rsidRPr="00377064">
        <w:rPr>
          <w:rFonts w:ascii="Sylfaen" w:hAnsi="Sylfaen"/>
        </w:rPr>
        <w:t>ykaz osób</w:t>
      </w:r>
    </w:p>
    <w:p w14:paraId="34CE630C" w14:textId="0855AD24" w:rsidR="00377064" w:rsidRPr="00377064" w:rsidRDefault="00377064" w:rsidP="00377064">
      <w:pPr>
        <w:jc w:val="both"/>
        <w:rPr>
          <w:rFonts w:ascii="Sylfaen" w:hAnsi="Sylfaen"/>
        </w:rPr>
      </w:pPr>
      <w:r w:rsidRPr="00377064">
        <w:rPr>
          <w:rFonts w:ascii="Sylfaen" w:hAnsi="Sylfaen"/>
        </w:rPr>
        <w:t xml:space="preserve">Załącznik nr </w:t>
      </w:r>
      <w:r w:rsidR="0092697D">
        <w:rPr>
          <w:rFonts w:ascii="Sylfaen" w:hAnsi="Sylfaen"/>
        </w:rPr>
        <w:t>5 -</w:t>
      </w:r>
      <w:r w:rsidRPr="00377064">
        <w:rPr>
          <w:rFonts w:ascii="Sylfaen" w:hAnsi="Sylfaen"/>
        </w:rPr>
        <w:t xml:space="preserve"> Klauzula informacyjna RODO dla wykonawców</w:t>
      </w:r>
    </w:p>
    <w:p w14:paraId="4BBDBB43" w14:textId="4C9DD985" w:rsidR="00900248" w:rsidRDefault="00900248" w:rsidP="00377064">
      <w:pPr>
        <w:jc w:val="both"/>
        <w:rPr>
          <w:rFonts w:ascii="Sylfaen" w:hAnsi="Sylfaen"/>
        </w:rPr>
      </w:pPr>
      <w:r>
        <w:rPr>
          <w:rFonts w:ascii="Sylfaen" w:hAnsi="Sylfaen"/>
        </w:rPr>
        <w:t xml:space="preserve">Załącznik nr </w:t>
      </w:r>
      <w:r w:rsidR="0092697D">
        <w:rPr>
          <w:rFonts w:ascii="Sylfaen" w:hAnsi="Sylfaen"/>
        </w:rPr>
        <w:t>6</w:t>
      </w:r>
      <w:r>
        <w:rPr>
          <w:rFonts w:ascii="Sylfaen" w:hAnsi="Sylfaen"/>
        </w:rPr>
        <w:t xml:space="preserve"> – </w:t>
      </w:r>
      <w:r w:rsidR="00703016">
        <w:rPr>
          <w:rFonts w:ascii="Sylfaen" w:hAnsi="Sylfaen"/>
        </w:rPr>
        <w:t>Oświadczenie</w:t>
      </w:r>
      <w:r>
        <w:rPr>
          <w:rFonts w:ascii="Sylfaen" w:hAnsi="Sylfaen"/>
        </w:rPr>
        <w:t xml:space="preserve"> Wykonawcy o spełnieniu </w:t>
      </w:r>
      <w:r w:rsidR="00AE6CAA">
        <w:rPr>
          <w:rFonts w:ascii="Sylfaen" w:hAnsi="Sylfaen"/>
        </w:rPr>
        <w:t>warunków</w:t>
      </w:r>
      <w:r>
        <w:rPr>
          <w:rFonts w:ascii="Sylfaen" w:hAnsi="Sylfaen"/>
        </w:rPr>
        <w:t xml:space="preserve"> do udziału w postępowaniu</w:t>
      </w:r>
    </w:p>
    <w:p w14:paraId="48C5DEB8" w14:textId="2E57AC3C" w:rsidR="00900248" w:rsidRDefault="00900248" w:rsidP="00377064">
      <w:pPr>
        <w:jc w:val="both"/>
        <w:rPr>
          <w:rFonts w:ascii="Sylfaen" w:hAnsi="Sylfaen"/>
        </w:rPr>
      </w:pPr>
      <w:r>
        <w:rPr>
          <w:rFonts w:ascii="Sylfaen" w:hAnsi="Sylfaen"/>
        </w:rPr>
        <w:t xml:space="preserve">Załącznik nr </w:t>
      </w:r>
      <w:r w:rsidR="0092697D">
        <w:rPr>
          <w:rFonts w:ascii="Sylfaen" w:hAnsi="Sylfaen"/>
        </w:rPr>
        <w:t>7</w:t>
      </w:r>
      <w:r>
        <w:rPr>
          <w:rFonts w:ascii="Sylfaen" w:hAnsi="Sylfaen"/>
        </w:rPr>
        <w:t xml:space="preserve"> – </w:t>
      </w:r>
      <w:r w:rsidR="00703016">
        <w:rPr>
          <w:rFonts w:ascii="Sylfaen" w:hAnsi="Sylfaen"/>
        </w:rPr>
        <w:t>Oświadczenie</w:t>
      </w:r>
      <w:r>
        <w:rPr>
          <w:rFonts w:ascii="Sylfaen" w:hAnsi="Sylfaen"/>
        </w:rPr>
        <w:t xml:space="preserve"> Wykonawcy w zakresie przeciwdziałania wspieraniu agresji na Ukrainę</w:t>
      </w:r>
    </w:p>
    <w:p w14:paraId="69FE0977" w14:textId="3FDD73DF" w:rsidR="00F77D82" w:rsidRDefault="00DD0AED" w:rsidP="00F77D82">
      <w:pPr>
        <w:jc w:val="both"/>
        <w:rPr>
          <w:rFonts w:ascii="Sylfaen" w:hAnsi="Sylfaen"/>
        </w:rPr>
      </w:pPr>
      <w:r>
        <w:rPr>
          <w:rFonts w:ascii="Sylfaen" w:hAnsi="Sylfaen"/>
        </w:rPr>
        <w:t xml:space="preserve">Załącznik nr </w:t>
      </w:r>
      <w:r w:rsidR="0092697D">
        <w:rPr>
          <w:rFonts w:ascii="Sylfaen" w:hAnsi="Sylfaen"/>
        </w:rPr>
        <w:t>8</w:t>
      </w:r>
      <w:r>
        <w:rPr>
          <w:rFonts w:ascii="Sylfaen" w:hAnsi="Sylfaen"/>
        </w:rPr>
        <w:t xml:space="preserve"> – Wykaz usług wykonanych</w:t>
      </w:r>
      <w:r w:rsidR="00FB0C9A">
        <w:rPr>
          <w:rFonts w:ascii="Sylfaen" w:hAnsi="Sylfaen"/>
        </w:rPr>
        <w:t xml:space="preserve"> </w:t>
      </w:r>
    </w:p>
    <w:p w14:paraId="294DC082" w14:textId="55DF2DAB" w:rsidR="005B7E92" w:rsidRDefault="005B7E92" w:rsidP="00B36F6F">
      <w:pPr>
        <w:jc w:val="both"/>
        <w:rPr>
          <w:rFonts w:ascii="Sylfaen" w:hAnsi="Sylfaen"/>
        </w:rPr>
      </w:pPr>
      <w:r>
        <w:rPr>
          <w:rFonts w:ascii="Sylfaen" w:hAnsi="Sylfaen"/>
        </w:rPr>
        <w:t xml:space="preserve">Załącznik nr </w:t>
      </w:r>
      <w:r w:rsidR="0092697D">
        <w:rPr>
          <w:rFonts w:ascii="Sylfaen" w:hAnsi="Sylfaen"/>
        </w:rPr>
        <w:t>9</w:t>
      </w:r>
      <w:r>
        <w:rPr>
          <w:rFonts w:ascii="Sylfaen" w:hAnsi="Sylfaen"/>
        </w:rPr>
        <w:t xml:space="preserve"> – </w:t>
      </w:r>
      <w:r w:rsidR="00B36F6F">
        <w:rPr>
          <w:rFonts w:ascii="Sylfaen" w:hAnsi="Sylfaen"/>
        </w:rPr>
        <w:t xml:space="preserve">Zobowiązanie </w:t>
      </w:r>
      <w:r w:rsidR="00B36F6F" w:rsidRPr="00B36F6F">
        <w:rPr>
          <w:rFonts w:ascii="Sylfaen" w:hAnsi="Sylfaen"/>
        </w:rPr>
        <w:t>do oddania Wykonawcy do dyspozycji niezbędnych zasobów</w:t>
      </w:r>
      <w:r w:rsidR="00B36F6F">
        <w:rPr>
          <w:rFonts w:ascii="Sylfaen" w:hAnsi="Sylfaen"/>
        </w:rPr>
        <w:t xml:space="preserve">, </w:t>
      </w:r>
      <w:r w:rsidR="00B36F6F" w:rsidRPr="00B36F6F">
        <w:rPr>
          <w:rFonts w:ascii="Sylfaen" w:hAnsi="Sylfaen"/>
        </w:rPr>
        <w:t>oraz oświadczenie podmiotu udostępniającego zasoby o niepodleganiu wykluczeniu</w:t>
      </w:r>
      <w:r w:rsidR="00B36F6F">
        <w:rPr>
          <w:rFonts w:ascii="Sylfaen" w:hAnsi="Sylfaen"/>
        </w:rPr>
        <w:t xml:space="preserve">, </w:t>
      </w:r>
      <w:r w:rsidR="00B36F6F" w:rsidRPr="00B36F6F">
        <w:rPr>
          <w:rFonts w:ascii="Sylfaen" w:hAnsi="Sylfaen"/>
        </w:rPr>
        <w:t>oraz spełnianiu warunków udziału w postępowaniu</w:t>
      </w:r>
    </w:p>
    <w:p w14:paraId="439F73E7" w14:textId="77777777" w:rsidR="005B7E92" w:rsidRDefault="005B7E92" w:rsidP="00F77D82">
      <w:pPr>
        <w:jc w:val="both"/>
        <w:rPr>
          <w:rFonts w:ascii="Sylfaen" w:hAnsi="Sylfaen"/>
        </w:rPr>
      </w:pPr>
    </w:p>
    <w:p w14:paraId="64B13D6C" w14:textId="021368DB" w:rsidR="00632935" w:rsidRPr="00632935" w:rsidRDefault="00632935" w:rsidP="00F77D82">
      <w:pPr>
        <w:jc w:val="both"/>
        <w:rPr>
          <w:rFonts w:ascii="Sylfaen" w:hAnsi="Sylfaen"/>
          <w:b/>
          <w:bCs/>
        </w:rPr>
      </w:pPr>
      <w:r w:rsidRPr="00632935">
        <w:rPr>
          <w:rFonts w:ascii="Sylfaen" w:hAnsi="Sylfaen"/>
          <w:b/>
          <w:bCs/>
        </w:rPr>
        <w:t>Wojciech Cholewa</w:t>
      </w:r>
    </w:p>
    <w:p w14:paraId="4B682C47" w14:textId="51865C29" w:rsidR="00632935" w:rsidRPr="00632935" w:rsidRDefault="00632935" w:rsidP="00F77D82">
      <w:pPr>
        <w:jc w:val="both"/>
        <w:rPr>
          <w:rFonts w:ascii="Sylfaen" w:hAnsi="Sylfaen"/>
          <w:b/>
          <w:bCs/>
        </w:rPr>
      </w:pPr>
      <w:r w:rsidRPr="00632935">
        <w:rPr>
          <w:rFonts w:ascii="Sylfaen" w:hAnsi="Sylfaen"/>
          <w:b/>
          <w:bCs/>
        </w:rPr>
        <w:t>Prezes Zarządu MPEC sp. z o.o. w Bochni</w:t>
      </w:r>
    </w:p>
    <w:p w14:paraId="1D9A6409" w14:textId="1DDF805C" w:rsidR="00632935" w:rsidRPr="00632935" w:rsidRDefault="00632935" w:rsidP="00F77D82">
      <w:pPr>
        <w:jc w:val="both"/>
        <w:rPr>
          <w:rFonts w:ascii="Sylfaen" w:hAnsi="Sylfaen"/>
          <w:b/>
          <w:bCs/>
        </w:rPr>
      </w:pPr>
    </w:p>
    <w:sectPr w:rsidR="00632935" w:rsidRPr="00632935" w:rsidSect="003C143B">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86A6F" w14:textId="77777777" w:rsidR="00673021" w:rsidRDefault="00673021" w:rsidP="009A7233">
      <w:r>
        <w:separator/>
      </w:r>
    </w:p>
  </w:endnote>
  <w:endnote w:type="continuationSeparator" w:id="0">
    <w:p w14:paraId="468AAB69" w14:textId="77777777" w:rsidR="00673021" w:rsidRDefault="00673021" w:rsidP="009A7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2F6B0" w14:textId="77777777" w:rsidR="00673021" w:rsidRDefault="00673021" w:rsidP="009A7233">
      <w:r>
        <w:separator/>
      </w:r>
    </w:p>
  </w:footnote>
  <w:footnote w:type="continuationSeparator" w:id="0">
    <w:p w14:paraId="60D83D9D" w14:textId="77777777" w:rsidR="00673021" w:rsidRDefault="00673021" w:rsidP="009A7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A2FB7" w14:textId="6301AA99" w:rsidR="00FD7D77" w:rsidRDefault="00FD7D77">
    <w:pPr>
      <w:pStyle w:val="Nagwek"/>
    </w:pPr>
    <w:r>
      <w:rPr>
        <w:noProof/>
      </w:rPr>
      <w:drawing>
        <wp:inline distT="0" distB="0" distL="0" distR="0" wp14:anchorId="15E4C278" wp14:editId="6D294324">
          <wp:extent cx="5707380" cy="571500"/>
          <wp:effectExtent l="0" t="0" r="0" b="0"/>
          <wp:docPr id="806785919" name="Obraz 1" descr="Znak Fundusze Europejskie na Infrastrukturę, Klimat, Środowisko, znak barw Rzeczypospolitej Polskiej, znak Dofinansowane przez Unię Europejską, znak Narodowego Funduszu Ochrony Środowiska i Gospodarki Wodn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nak Fundusze Europejskie na Infrastrukturę, Klimat, Środowisko, znak barw Rzeczypospolitej Polskiej, znak Dofinansowane przez Unię Europejską, znak Narodowego Funduszu Ochrony Środowiska i Gospodarki Wodn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738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B6AB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785" w:hanging="360"/>
      </w:pPr>
    </w:lvl>
    <w:lvl w:ilvl="7">
      <w:start w:val="1"/>
      <w:numFmt w:val="lowerLetter"/>
      <w:lvlText w:val="%8."/>
      <w:lvlJc w:val="left"/>
      <w:pPr>
        <w:ind w:left="1494" w:hanging="360"/>
      </w:pPr>
    </w:lvl>
    <w:lvl w:ilvl="8">
      <w:start w:val="1"/>
      <w:numFmt w:val="lowerRoman"/>
      <w:lvlText w:val="%9."/>
      <w:lvlJc w:val="left"/>
      <w:pPr>
        <w:ind w:left="2203" w:hanging="360"/>
      </w:pPr>
    </w:lvl>
  </w:abstractNum>
  <w:abstractNum w:abstractNumId="1" w15:restartNumberingAfterBreak="0">
    <w:nsid w:val="0E0B79A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2D81E6B"/>
    <w:multiLevelType w:val="hybridMultilevel"/>
    <w:tmpl w:val="FFFFFFFF"/>
    <w:lvl w:ilvl="0" w:tplc="04150019">
      <w:start w:val="1"/>
      <w:numFmt w:val="lowerLetter"/>
      <w:lvlText w:val="%1."/>
      <w:lvlJc w:val="left"/>
      <w:pPr>
        <w:ind w:left="1211"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 w15:restartNumberingAfterBreak="0">
    <w:nsid w:val="15156FCD"/>
    <w:multiLevelType w:val="multilevel"/>
    <w:tmpl w:val="4984BFE4"/>
    <w:lvl w:ilvl="0">
      <w:start w:val="1"/>
      <w:numFmt w:val="decimal"/>
      <w:lvlText w:val="%1."/>
      <w:lvlJc w:val="left"/>
      <w:pPr>
        <w:ind w:left="0" w:hanging="360"/>
      </w:pPr>
    </w:lvl>
    <w:lvl w:ilvl="1">
      <w:start w:val="1"/>
      <w:numFmt w:val="decimal"/>
      <w:lvlText w:val="%2)"/>
      <w:lvlJc w:val="left"/>
      <w:pPr>
        <w:ind w:left="1417" w:hanging="360"/>
      </w:pPr>
    </w:lvl>
    <w:lvl w:ilvl="2">
      <w:start w:val="1"/>
      <w:numFmt w:val="bullet"/>
      <w:lvlText w:val=""/>
      <w:lvlJc w:val="left"/>
      <w:pPr>
        <w:ind w:left="2126" w:hanging="360"/>
      </w:pPr>
      <w:rPr>
        <w:rFonts w:ascii="Symbol" w:hAnsi="Symbol" w:hint="default"/>
      </w:rPr>
    </w:lvl>
    <w:lvl w:ilvl="3">
      <w:start w:val="1"/>
      <w:numFmt w:val="decimal"/>
      <w:lvlText w:val="(%4)"/>
      <w:lvlJc w:val="left"/>
      <w:pPr>
        <w:ind w:left="1080" w:hanging="360"/>
      </w:pPr>
    </w:lvl>
    <w:lvl w:ilvl="4">
      <w:start w:val="1"/>
      <w:numFmt w:val="lowerLetter"/>
      <w:lvlText w:val="(%5)"/>
      <w:lvlJc w:val="left"/>
      <w:pPr>
        <w:ind w:left="1440" w:hanging="360"/>
      </w:pPr>
    </w:lvl>
    <w:lvl w:ilvl="5">
      <w:start w:val="1"/>
      <w:numFmt w:val="lowerRoman"/>
      <w:lvlText w:val="(%6)"/>
      <w:lvlJc w:val="left"/>
      <w:pPr>
        <w:ind w:left="1800" w:hanging="360"/>
      </w:pPr>
    </w:lvl>
    <w:lvl w:ilvl="6">
      <w:start w:val="1"/>
      <w:numFmt w:val="decimal"/>
      <w:lvlText w:val="%7."/>
      <w:lvlJc w:val="left"/>
      <w:pPr>
        <w:ind w:left="0" w:hanging="360"/>
      </w:pPr>
    </w:lvl>
    <w:lvl w:ilvl="7">
      <w:start w:val="1"/>
      <w:numFmt w:val="lowerLetter"/>
      <w:lvlText w:val="%8."/>
      <w:lvlJc w:val="left"/>
      <w:pPr>
        <w:ind w:left="425" w:hanging="360"/>
      </w:pPr>
    </w:lvl>
    <w:lvl w:ilvl="8">
      <w:start w:val="1"/>
      <w:numFmt w:val="lowerRoman"/>
      <w:lvlText w:val="%9."/>
      <w:lvlJc w:val="left"/>
      <w:pPr>
        <w:ind w:left="1701" w:hanging="360"/>
      </w:pPr>
    </w:lvl>
  </w:abstractNum>
  <w:abstractNum w:abstractNumId="4" w15:restartNumberingAfterBreak="0">
    <w:nsid w:val="15BF7700"/>
    <w:multiLevelType w:val="hybridMultilevel"/>
    <w:tmpl w:val="04CC456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643" w:hanging="360"/>
      </w:pPr>
    </w:lvl>
    <w:lvl w:ilvl="7" w:tplc="04150019">
      <w:start w:val="1"/>
      <w:numFmt w:val="lowerLetter"/>
      <w:lvlText w:val="%8."/>
      <w:lvlJc w:val="left"/>
      <w:pPr>
        <w:ind w:left="1494" w:hanging="360"/>
      </w:pPr>
    </w:lvl>
    <w:lvl w:ilvl="8" w:tplc="0415001B">
      <w:start w:val="1"/>
      <w:numFmt w:val="lowerRoman"/>
      <w:lvlText w:val="%9."/>
      <w:lvlJc w:val="right"/>
      <w:pPr>
        <w:ind w:left="2164" w:hanging="180"/>
      </w:pPr>
    </w:lvl>
  </w:abstractNum>
  <w:abstractNum w:abstractNumId="5" w15:restartNumberingAfterBreak="0">
    <w:nsid w:val="1ACB0F8F"/>
    <w:multiLevelType w:val="hybridMultilevel"/>
    <w:tmpl w:val="DA1039E6"/>
    <w:lvl w:ilvl="0" w:tplc="04150019">
      <w:start w:val="1"/>
      <w:numFmt w:val="lowerLetter"/>
      <w:lvlText w:val="%1."/>
      <w:lvlJc w:val="left"/>
      <w:pPr>
        <w:ind w:left="1068" w:hanging="360"/>
      </w:pPr>
    </w:lvl>
    <w:lvl w:ilvl="1" w:tplc="39D4C4F4">
      <w:start w:val="1"/>
      <w:numFmt w:val="decimal"/>
      <w:lvlText w:val="%2)"/>
      <w:lvlJc w:val="left"/>
      <w:pPr>
        <w:ind w:left="2138" w:hanging="710"/>
      </w:pPr>
      <w:rPr>
        <w:rFonts w:hint="default"/>
      </w:rPr>
    </w:lvl>
    <w:lvl w:ilvl="2" w:tplc="AB0463C8">
      <w:start w:val="1"/>
      <w:numFmt w:val="bullet"/>
      <w:lvlText w:val="•"/>
      <w:lvlJc w:val="left"/>
      <w:pPr>
        <w:ind w:left="3038" w:hanging="710"/>
      </w:pPr>
      <w:rPr>
        <w:rFonts w:ascii="Times New Roman" w:eastAsia="Times New Roman" w:hAnsi="Times New Roman" w:cs="Times New Roman" w:hint="default"/>
      </w:r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1D14308F"/>
    <w:multiLevelType w:val="hybridMultilevel"/>
    <w:tmpl w:val="072C912C"/>
    <w:lvl w:ilvl="0" w:tplc="04150019">
      <w:start w:val="1"/>
      <w:numFmt w:val="lowerLetter"/>
      <w:lvlText w:val="%1."/>
      <w:lvlJc w:val="left"/>
      <w:pPr>
        <w:ind w:left="720" w:hanging="360"/>
      </w:pPr>
      <w:rPr>
        <w:rFonts w:hint="default"/>
      </w:rPr>
    </w:lvl>
    <w:lvl w:ilvl="1" w:tplc="D7F0CB6C">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1E1386"/>
    <w:multiLevelType w:val="hybridMultilevel"/>
    <w:tmpl w:val="6756A8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B03DD9"/>
    <w:multiLevelType w:val="hybridMultilevel"/>
    <w:tmpl w:val="F81E3F8A"/>
    <w:lvl w:ilvl="0" w:tplc="04150017">
      <w:start w:val="1"/>
      <w:numFmt w:val="lowerLetter"/>
      <w:lvlText w:val="%1)"/>
      <w:lvlJc w:val="left"/>
      <w:pPr>
        <w:ind w:left="1428" w:hanging="360"/>
      </w:pPr>
    </w:lvl>
    <w:lvl w:ilvl="1" w:tplc="04150019">
      <w:start w:val="1"/>
      <w:numFmt w:val="lowerLetter"/>
      <w:lvlText w:val="%2."/>
      <w:lvlJc w:val="left"/>
      <w:pPr>
        <w:ind w:left="785"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 w15:restartNumberingAfterBreak="0">
    <w:nsid w:val="234C5C3A"/>
    <w:multiLevelType w:val="hybridMultilevel"/>
    <w:tmpl w:val="FFFFFFFF"/>
    <w:lvl w:ilvl="0" w:tplc="FFFFFFFF">
      <w:start w:val="1"/>
      <w:numFmt w:val="lowerLetter"/>
      <w:lvlText w:val="%1."/>
      <w:lvlJc w:val="left"/>
      <w:pPr>
        <w:ind w:left="1211" w:hanging="360"/>
      </w:pPr>
      <w:rPr>
        <w:rFonts w:cs="Times New Roman"/>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10" w15:restartNumberingAfterBreak="0">
    <w:nsid w:val="266A7D5C"/>
    <w:multiLevelType w:val="hybridMultilevel"/>
    <w:tmpl w:val="48C625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3E1CD3"/>
    <w:multiLevelType w:val="hybridMultilevel"/>
    <w:tmpl w:val="072429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8A33E33"/>
    <w:multiLevelType w:val="multilevel"/>
    <w:tmpl w:val="D25CBF0E"/>
    <w:lvl w:ilvl="0">
      <w:start w:val="1"/>
      <w:numFmt w:val="decimal"/>
      <w:lvlText w:val="%1."/>
      <w:lvlJc w:val="left"/>
      <w:pPr>
        <w:ind w:left="710" w:hanging="710"/>
      </w:pPr>
      <w:rPr>
        <w:rFonts w:hint="default"/>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E03F19"/>
    <w:multiLevelType w:val="hybridMultilevel"/>
    <w:tmpl w:val="8A22DEF8"/>
    <w:lvl w:ilvl="0" w:tplc="5B1492E4">
      <w:start w:val="1"/>
      <w:numFmt w:val="upperRoman"/>
      <w:lvlText w:val="%1."/>
      <w:lvlJc w:val="right"/>
      <w:pPr>
        <w:ind w:left="360" w:hanging="360"/>
      </w:pPr>
      <w:rPr>
        <w:b/>
        <w:sz w:val="28"/>
        <w:szCs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2F93B2D"/>
    <w:multiLevelType w:val="hybridMultilevel"/>
    <w:tmpl w:val="C6E02C96"/>
    <w:lvl w:ilvl="0" w:tplc="F5A43548">
      <w:start w:val="1"/>
      <w:numFmt w:val="decimal"/>
      <w:lvlText w:val="%1."/>
      <w:lvlJc w:val="left"/>
      <w:pPr>
        <w:ind w:left="720" w:hanging="360"/>
      </w:pPr>
      <w:rPr>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2C153F"/>
    <w:multiLevelType w:val="hybridMultilevel"/>
    <w:tmpl w:val="AFDE521E"/>
    <w:lvl w:ilvl="0" w:tplc="FFFFFFFF">
      <w:start w:val="1"/>
      <w:numFmt w:val="decimal"/>
      <w:lvlText w:val="%1."/>
      <w:lvlJc w:val="left"/>
      <w:pPr>
        <w:ind w:left="720" w:hanging="360"/>
      </w:pPr>
      <w:rPr>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CBC40D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785" w:hanging="360"/>
      </w:pPr>
    </w:lvl>
    <w:lvl w:ilvl="7">
      <w:start w:val="1"/>
      <w:numFmt w:val="lowerLetter"/>
      <w:lvlText w:val="%8."/>
      <w:lvlJc w:val="left"/>
      <w:pPr>
        <w:ind w:left="1777" w:hanging="360"/>
      </w:pPr>
    </w:lvl>
    <w:lvl w:ilvl="8">
      <w:start w:val="1"/>
      <w:numFmt w:val="lowerRoman"/>
      <w:lvlText w:val="%9."/>
      <w:lvlJc w:val="left"/>
      <w:pPr>
        <w:ind w:left="3240" w:hanging="360"/>
      </w:pPr>
    </w:lvl>
  </w:abstractNum>
  <w:abstractNum w:abstractNumId="17" w15:restartNumberingAfterBreak="0">
    <w:nsid w:val="3D2E523C"/>
    <w:multiLevelType w:val="multilevel"/>
    <w:tmpl w:val="E460EE2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785" w:hanging="360"/>
      </w:pPr>
      <w:rPr>
        <w:sz w:val="24"/>
        <w:szCs w:val="24"/>
      </w:rPr>
    </w:lvl>
    <w:lvl w:ilvl="8">
      <w:start w:val="1"/>
      <w:numFmt w:val="lowerRoman"/>
      <w:lvlText w:val="%9."/>
      <w:lvlJc w:val="left"/>
      <w:pPr>
        <w:ind w:left="2061" w:hanging="360"/>
      </w:pPr>
    </w:lvl>
  </w:abstractNum>
  <w:abstractNum w:abstractNumId="18" w15:restartNumberingAfterBreak="0">
    <w:nsid w:val="40496844"/>
    <w:multiLevelType w:val="multilevel"/>
    <w:tmpl w:val="4984BFE4"/>
    <w:lvl w:ilvl="0">
      <w:start w:val="1"/>
      <w:numFmt w:val="decimal"/>
      <w:lvlText w:val="%1."/>
      <w:lvlJc w:val="left"/>
      <w:pPr>
        <w:ind w:left="0" w:hanging="360"/>
      </w:pPr>
    </w:lvl>
    <w:lvl w:ilvl="1">
      <w:start w:val="1"/>
      <w:numFmt w:val="decimal"/>
      <w:lvlText w:val="%2)"/>
      <w:lvlJc w:val="left"/>
      <w:pPr>
        <w:ind w:left="1417" w:hanging="360"/>
      </w:pPr>
    </w:lvl>
    <w:lvl w:ilvl="2">
      <w:start w:val="1"/>
      <w:numFmt w:val="bullet"/>
      <w:lvlText w:val=""/>
      <w:lvlJc w:val="left"/>
      <w:pPr>
        <w:ind w:left="2126" w:hanging="360"/>
      </w:pPr>
      <w:rPr>
        <w:rFonts w:ascii="Symbol" w:hAnsi="Symbol" w:hint="default"/>
      </w:rPr>
    </w:lvl>
    <w:lvl w:ilvl="3">
      <w:start w:val="1"/>
      <w:numFmt w:val="decimal"/>
      <w:lvlText w:val="(%4)"/>
      <w:lvlJc w:val="left"/>
      <w:pPr>
        <w:ind w:left="1080" w:hanging="360"/>
      </w:pPr>
    </w:lvl>
    <w:lvl w:ilvl="4">
      <w:start w:val="1"/>
      <w:numFmt w:val="lowerLetter"/>
      <w:lvlText w:val="(%5)"/>
      <w:lvlJc w:val="left"/>
      <w:pPr>
        <w:ind w:left="1440" w:hanging="360"/>
      </w:pPr>
    </w:lvl>
    <w:lvl w:ilvl="5">
      <w:start w:val="1"/>
      <w:numFmt w:val="lowerRoman"/>
      <w:lvlText w:val="(%6)"/>
      <w:lvlJc w:val="left"/>
      <w:pPr>
        <w:ind w:left="1800" w:hanging="360"/>
      </w:pPr>
    </w:lvl>
    <w:lvl w:ilvl="6">
      <w:start w:val="1"/>
      <w:numFmt w:val="decimal"/>
      <w:lvlText w:val="%7."/>
      <w:lvlJc w:val="left"/>
      <w:pPr>
        <w:ind w:left="0" w:hanging="360"/>
      </w:pPr>
    </w:lvl>
    <w:lvl w:ilvl="7">
      <w:start w:val="1"/>
      <w:numFmt w:val="lowerLetter"/>
      <w:lvlText w:val="%8."/>
      <w:lvlJc w:val="left"/>
      <w:pPr>
        <w:ind w:left="425" w:hanging="360"/>
      </w:pPr>
    </w:lvl>
    <w:lvl w:ilvl="8">
      <w:start w:val="1"/>
      <w:numFmt w:val="lowerRoman"/>
      <w:lvlText w:val="%9."/>
      <w:lvlJc w:val="left"/>
      <w:pPr>
        <w:ind w:left="1701" w:hanging="360"/>
      </w:pPr>
    </w:lvl>
  </w:abstractNum>
  <w:abstractNum w:abstractNumId="19" w15:restartNumberingAfterBreak="0">
    <w:nsid w:val="433C1774"/>
    <w:multiLevelType w:val="hybridMultilevel"/>
    <w:tmpl w:val="C666C38A"/>
    <w:lvl w:ilvl="0" w:tplc="F294B96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3526B20"/>
    <w:multiLevelType w:val="multilevel"/>
    <w:tmpl w:val="4984BFE4"/>
    <w:lvl w:ilvl="0">
      <w:start w:val="1"/>
      <w:numFmt w:val="decimal"/>
      <w:lvlText w:val="%1."/>
      <w:lvlJc w:val="left"/>
      <w:pPr>
        <w:ind w:left="1068" w:hanging="360"/>
      </w:pPr>
    </w:lvl>
    <w:lvl w:ilvl="1">
      <w:start w:val="1"/>
      <w:numFmt w:val="decimal"/>
      <w:lvlText w:val="%2)"/>
      <w:lvlJc w:val="left"/>
      <w:pPr>
        <w:ind w:left="2485" w:hanging="360"/>
      </w:pPr>
    </w:lvl>
    <w:lvl w:ilvl="2">
      <w:start w:val="1"/>
      <w:numFmt w:val="bullet"/>
      <w:lvlText w:val=""/>
      <w:lvlJc w:val="left"/>
      <w:pPr>
        <w:ind w:left="3194" w:hanging="360"/>
      </w:pPr>
      <w:rPr>
        <w:rFonts w:ascii="Symbol" w:hAnsi="Symbol" w:hint="default"/>
      </w:r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1068" w:hanging="360"/>
      </w:pPr>
    </w:lvl>
    <w:lvl w:ilvl="7">
      <w:start w:val="1"/>
      <w:numFmt w:val="lowerLetter"/>
      <w:lvlText w:val="%8."/>
      <w:lvlJc w:val="left"/>
      <w:pPr>
        <w:ind w:left="1493" w:hanging="360"/>
      </w:pPr>
    </w:lvl>
    <w:lvl w:ilvl="8">
      <w:start w:val="1"/>
      <w:numFmt w:val="lowerRoman"/>
      <w:lvlText w:val="%9."/>
      <w:lvlJc w:val="left"/>
      <w:pPr>
        <w:ind w:left="2769" w:hanging="360"/>
      </w:pPr>
    </w:lvl>
  </w:abstractNum>
  <w:abstractNum w:abstractNumId="21" w15:restartNumberingAfterBreak="0">
    <w:nsid w:val="44885B3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2061"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785"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A002E54"/>
    <w:multiLevelType w:val="hybridMultilevel"/>
    <w:tmpl w:val="2496D8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DD3603E"/>
    <w:multiLevelType w:val="hybridMultilevel"/>
    <w:tmpl w:val="D0364990"/>
    <w:lvl w:ilvl="0" w:tplc="04150017">
      <w:start w:val="1"/>
      <w:numFmt w:val="lowerLetter"/>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24" w15:restartNumberingAfterBreak="0">
    <w:nsid w:val="4EC21B65"/>
    <w:multiLevelType w:val="hybridMultilevel"/>
    <w:tmpl w:val="47AAA0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ECF14E5"/>
    <w:multiLevelType w:val="hybridMultilevel"/>
    <w:tmpl w:val="752EEF5A"/>
    <w:lvl w:ilvl="0" w:tplc="0415001B">
      <w:start w:val="1"/>
      <w:numFmt w:val="lowerRoman"/>
      <w:lvlText w:val="%1."/>
      <w:lvlJc w:val="righ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4F65225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2F668D7"/>
    <w:multiLevelType w:val="hybridMultilevel"/>
    <w:tmpl w:val="C6E02C96"/>
    <w:lvl w:ilvl="0" w:tplc="FFFFFFFF">
      <w:start w:val="1"/>
      <w:numFmt w:val="decimal"/>
      <w:lvlText w:val="%1."/>
      <w:lvlJc w:val="left"/>
      <w:pPr>
        <w:ind w:left="720" w:hanging="360"/>
      </w:pPr>
      <w:rPr>
        <w:b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71E64E7"/>
    <w:multiLevelType w:val="multilevel"/>
    <w:tmpl w:val="6FBE3856"/>
    <w:lvl w:ilvl="0">
      <w:start w:val="1"/>
      <w:numFmt w:val="decimal"/>
      <w:lvlText w:val="%1."/>
      <w:lvlJc w:val="left"/>
      <w:pPr>
        <w:ind w:left="360" w:hanging="360"/>
      </w:pPr>
      <w:rPr>
        <w:i w:val="0"/>
        <w:i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1352" w:hanging="360"/>
      </w:pPr>
    </w:lvl>
    <w:lvl w:ilvl="8">
      <w:start w:val="1"/>
      <w:numFmt w:val="lowerRoman"/>
      <w:lvlText w:val="%9."/>
      <w:lvlJc w:val="left"/>
      <w:pPr>
        <w:ind w:left="2061" w:hanging="360"/>
      </w:pPr>
    </w:lvl>
  </w:abstractNum>
  <w:abstractNum w:abstractNumId="29" w15:restartNumberingAfterBreak="0">
    <w:nsid w:val="58AE652C"/>
    <w:multiLevelType w:val="hybridMultilevel"/>
    <w:tmpl w:val="C6E02C96"/>
    <w:lvl w:ilvl="0" w:tplc="FFFFFFFF">
      <w:start w:val="1"/>
      <w:numFmt w:val="decimal"/>
      <w:lvlText w:val="%1."/>
      <w:lvlJc w:val="left"/>
      <w:pPr>
        <w:ind w:left="720" w:hanging="360"/>
      </w:pPr>
      <w:rPr>
        <w:b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ACC027D"/>
    <w:multiLevelType w:val="multilevel"/>
    <w:tmpl w:val="4984BFE4"/>
    <w:lvl w:ilvl="0">
      <w:start w:val="1"/>
      <w:numFmt w:val="decimal"/>
      <w:lvlText w:val="%1."/>
      <w:lvlJc w:val="left"/>
      <w:pPr>
        <w:ind w:left="0" w:hanging="360"/>
      </w:pPr>
    </w:lvl>
    <w:lvl w:ilvl="1">
      <w:start w:val="1"/>
      <w:numFmt w:val="decimal"/>
      <w:lvlText w:val="%2)"/>
      <w:lvlJc w:val="left"/>
      <w:pPr>
        <w:ind w:left="1417" w:hanging="360"/>
      </w:pPr>
    </w:lvl>
    <w:lvl w:ilvl="2">
      <w:start w:val="1"/>
      <w:numFmt w:val="bullet"/>
      <w:lvlText w:val=""/>
      <w:lvlJc w:val="left"/>
      <w:pPr>
        <w:ind w:left="2126" w:hanging="360"/>
      </w:pPr>
      <w:rPr>
        <w:rFonts w:ascii="Symbol" w:hAnsi="Symbol" w:hint="default"/>
      </w:rPr>
    </w:lvl>
    <w:lvl w:ilvl="3">
      <w:start w:val="1"/>
      <w:numFmt w:val="decimal"/>
      <w:lvlText w:val="(%4)"/>
      <w:lvlJc w:val="left"/>
      <w:pPr>
        <w:ind w:left="1080" w:hanging="360"/>
      </w:pPr>
    </w:lvl>
    <w:lvl w:ilvl="4">
      <w:start w:val="1"/>
      <w:numFmt w:val="lowerLetter"/>
      <w:lvlText w:val="(%5)"/>
      <w:lvlJc w:val="left"/>
      <w:pPr>
        <w:ind w:left="1440" w:hanging="360"/>
      </w:pPr>
    </w:lvl>
    <w:lvl w:ilvl="5">
      <w:start w:val="1"/>
      <w:numFmt w:val="lowerRoman"/>
      <w:lvlText w:val="(%6)"/>
      <w:lvlJc w:val="left"/>
      <w:pPr>
        <w:ind w:left="1800" w:hanging="360"/>
      </w:pPr>
    </w:lvl>
    <w:lvl w:ilvl="6">
      <w:start w:val="1"/>
      <w:numFmt w:val="decimal"/>
      <w:lvlText w:val="%7."/>
      <w:lvlJc w:val="left"/>
      <w:pPr>
        <w:ind w:left="0" w:hanging="360"/>
      </w:pPr>
    </w:lvl>
    <w:lvl w:ilvl="7">
      <w:start w:val="1"/>
      <w:numFmt w:val="lowerLetter"/>
      <w:lvlText w:val="%8."/>
      <w:lvlJc w:val="left"/>
      <w:pPr>
        <w:ind w:left="425" w:hanging="360"/>
      </w:pPr>
    </w:lvl>
    <w:lvl w:ilvl="8">
      <w:start w:val="1"/>
      <w:numFmt w:val="lowerRoman"/>
      <w:lvlText w:val="%9."/>
      <w:lvlJc w:val="left"/>
      <w:pPr>
        <w:ind w:left="1701" w:hanging="360"/>
      </w:pPr>
    </w:lvl>
  </w:abstractNum>
  <w:abstractNum w:abstractNumId="31" w15:restartNumberingAfterBreak="0">
    <w:nsid w:val="610844A3"/>
    <w:multiLevelType w:val="multilevel"/>
    <w:tmpl w:val="4984BFE4"/>
    <w:lvl w:ilvl="0">
      <w:start w:val="1"/>
      <w:numFmt w:val="decimal"/>
      <w:lvlText w:val="%1."/>
      <w:lvlJc w:val="left"/>
      <w:pPr>
        <w:ind w:left="785" w:hanging="360"/>
      </w:pPr>
    </w:lvl>
    <w:lvl w:ilvl="1">
      <w:start w:val="1"/>
      <w:numFmt w:val="decimal"/>
      <w:lvlText w:val="%2)"/>
      <w:lvlJc w:val="left"/>
      <w:pPr>
        <w:ind w:left="2202" w:hanging="360"/>
      </w:pPr>
    </w:lvl>
    <w:lvl w:ilvl="2">
      <w:start w:val="1"/>
      <w:numFmt w:val="bullet"/>
      <w:lvlText w:val=""/>
      <w:lvlJc w:val="left"/>
      <w:pPr>
        <w:ind w:left="2911" w:hanging="360"/>
      </w:pPr>
      <w:rPr>
        <w:rFonts w:ascii="Symbol" w:hAnsi="Symbol" w:hint="default"/>
      </w:rPr>
    </w:lvl>
    <w:lvl w:ilvl="3">
      <w:start w:val="1"/>
      <w:numFmt w:val="decimal"/>
      <w:lvlText w:val="(%4)"/>
      <w:lvlJc w:val="left"/>
      <w:pPr>
        <w:ind w:left="1865" w:hanging="360"/>
      </w:pPr>
    </w:lvl>
    <w:lvl w:ilvl="4">
      <w:start w:val="1"/>
      <w:numFmt w:val="lowerLetter"/>
      <w:lvlText w:val="(%5)"/>
      <w:lvlJc w:val="left"/>
      <w:pPr>
        <w:ind w:left="2225" w:hanging="360"/>
      </w:pPr>
    </w:lvl>
    <w:lvl w:ilvl="5">
      <w:start w:val="1"/>
      <w:numFmt w:val="lowerRoman"/>
      <w:lvlText w:val="(%6)"/>
      <w:lvlJc w:val="left"/>
      <w:pPr>
        <w:ind w:left="2585" w:hanging="360"/>
      </w:pPr>
    </w:lvl>
    <w:lvl w:ilvl="6">
      <w:start w:val="1"/>
      <w:numFmt w:val="decimal"/>
      <w:lvlText w:val="%7."/>
      <w:lvlJc w:val="left"/>
      <w:pPr>
        <w:ind w:left="785" w:hanging="360"/>
      </w:pPr>
    </w:lvl>
    <w:lvl w:ilvl="7">
      <w:start w:val="1"/>
      <w:numFmt w:val="lowerLetter"/>
      <w:lvlText w:val="%8."/>
      <w:lvlJc w:val="left"/>
      <w:pPr>
        <w:ind w:left="1210" w:hanging="360"/>
      </w:pPr>
    </w:lvl>
    <w:lvl w:ilvl="8">
      <w:start w:val="1"/>
      <w:numFmt w:val="lowerRoman"/>
      <w:lvlText w:val="%9."/>
      <w:lvlJc w:val="left"/>
      <w:pPr>
        <w:ind w:left="2486" w:hanging="360"/>
      </w:pPr>
    </w:lvl>
  </w:abstractNum>
  <w:abstractNum w:abstractNumId="32" w15:restartNumberingAfterBreak="0">
    <w:nsid w:val="6350467B"/>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3771C6B"/>
    <w:multiLevelType w:val="hybridMultilevel"/>
    <w:tmpl w:val="B874B10E"/>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670D1931"/>
    <w:multiLevelType w:val="hybridMultilevel"/>
    <w:tmpl w:val="3D7ABE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7382D12"/>
    <w:multiLevelType w:val="hybridMultilevel"/>
    <w:tmpl w:val="8E828A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77B382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2061"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785"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FFA1F3D"/>
    <w:multiLevelType w:val="multilevel"/>
    <w:tmpl w:val="4984BFE4"/>
    <w:lvl w:ilvl="0">
      <w:start w:val="1"/>
      <w:numFmt w:val="decimal"/>
      <w:lvlText w:val="%1."/>
      <w:lvlJc w:val="left"/>
      <w:pPr>
        <w:ind w:left="0" w:hanging="360"/>
      </w:pPr>
    </w:lvl>
    <w:lvl w:ilvl="1">
      <w:start w:val="1"/>
      <w:numFmt w:val="decimal"/>
      <w:lvlText w:val="%2)"/>
      <w:lvlJc w:val="left"/>
      <w:pPr>
        <w:ind w:left="1417" w:hanging="360"/>
      </w:pPr>
    </w:lvl>
    <w:lvl w:ilvl="2">
      <w:start w:val="1"/>
      <w:numFmt w:val="bullet"/>
      <w:lvlText w:val=""/>
      <w:lvlJc w:val="left"/>
      <w:pPr>
        <w:ind w:left="2126" w:hanging="360"/>
      </w:pPr>
      <w:rPr>
        <w:rFonts w:ascii="Symbol" w:hAnsi="Symbol" w:hint="default"/>
      </w:rPr>
    </w:lvl>
    <w:lvl w:ilvl="3">
      <w:start w:val="1"/>
      <w:numFmt w:val="decimal"/>
      <w:lvlText w:val="(%4)"/>
      <w:lvlJc w:val="left"/>
      <w:pPr>
        <w:ind w:left="1080" w:hanging="360"/>
      </w:pPr>
    </w:lvl>
    <w:lvl w:ilvl="4">
      <w:start w:val="1"/>
      <w:numFmt w:val="lowerLetter"/>
      <w:lvlText w:val="(%5)"/>
      <w:lvlJc w:val="left"/>
      <w:pPr>
        <w:ind w:left="1440" w:hanging="360"/>
      </w:pPr>
    </w:lvl>
    <w:lvl w:ilvl="5">
      <w:start w:val="1"/>
      <w:numFmt w:val="lowerRoman"/>
      <w:lvlText w:val="(%6)"/>
      <w:lvlJc w:val="left"/>
      <w:pPr>
        <w:ind w:left="1800" w:hanging="360"/>
      </w:pPr>
    </w:lvl>
    <w:lvl w:ilvl="6">
      <w:start w:val="1"/>
      <w:numFmt w:val="decimal"/>
      <w:lvlText w:val="%7."/>
      <w:lvlJc w:val="left"/>
      <w:pPr>
        <w:ind w:left="0" w:hanging="360"/>
      </w:pPr>
    </w:lvl>
    <w:lvl w:ilvl="7">
      <w:start w:val="1"/>
      <w:numFmt w:val="lowerLetter"/>
      <w:lvlText w:val="%8."/>
      <w:lvlJc w:val="left"/>
      <w:pPr>
        <w:ind w:left="425" w:hanging="360"/>
      </w:pPr>
    </w:lvl>
    <w:lvl w:ilvl="8">
      <w:start w:val="1"/>
      <w:numFmt w:val="lowerRoman"/>
      <w:lvlText w:val="%9."/>
      <w:lvlJc w:val="left"/>
      <w:pPr>
        <w:ind w:left="1701" w:hanging="360"/>
      </w:pPr>
    </w:lvl>
  </w:abstractNum>
  <w:abstractNum w:abstractNumId="38" w15:restartNumberingAfterBreak="0">
    <w:nsid w:val="703C6E2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19F404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3E55839"/>
    <w:multiLevelType w:val="hybridMultilevel"/>
    <w:tmpl w:val="884668FC"/>
    <w:lvl w:ilvl="0" w:tplc="0415000F">
      <w:start w:val="1"/>
      <w:numFmt w:val="decimal"/>
      <w:lvlText w:val="%1."/>
      <w:lvlJc w:val="left"/>
      <w:pPr>
        <w:ind w:left="360" w:hanging="360"/>
      </w:pPr>
      <w:rPr>
        <w:rFonts w:hint="default"/>
      </w:rPr>
    </w:lvl>
    <w:lvl w:ilvl="1" w:tplc="90127F80">
      <w:start w:val="1"/>
      <w:numFmt w:val="lowerLetter"/>
      <w:lvlText w:val="%2)"/>
      <w:lvlJc w:val="left"/>
      <w:pPr>
        <w:ind w:left="1080" w:hanging="360"/>
      </w:pPr>
      <w:rPr>
        <w:rFonts w:hint="default"/>
      </w:rPr>
    </w:lvl>
    <w:lvl w:ilvl="2" w:tplc="B18E1058">
      <w:start w:val="1"/>
      <w:numFmt w:val="decimal"/>
      <w:lvlText w:val="%3)"/>
      <w:lvlJc w:val="left"/>
      <w:pPr>
        <w:ind w:left="1980" w:hanging="360"/>
      </w:pPr>
      <w:rPr>
        <w:rFonts w:hint="default"/>
      </w:rPr>
    </w:lvl>
    <w:lvl w:ilvl="3" w:tplc="0924224E">
      <w:start w:val="1"/>
      <w:numFmt w:val="decimal"/>
      <w:lvlText w:val="%4."/>
      <w:lvlJc w:val="left"/>
      <w:pPr>
        <w:ind w:left="2520" w:hanging="360"/>
      </w:pPr>
      <w:rPr>
        <w:rFonts w:ascii="Sylfaen" w:hAnsi="Sylfaen" w:hint="default"/>
        <w:b w:val="0"/>
        <w:sz w:val="22"/>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75EA6A11"/>
    <w:multiLevelType w:val="hybridMultilevel"/>
    <w:tmpl w:val="A724AA60"/>
    <w:lvl w:ilvl="0" w:tplc="97ECB9C6">
      <w:start w:val="1"/>
      <w:numFmt w:val="decimal"/>
      <w:lvlText w:val="%1."/>
      <w:lvlJc w:val="left"/>
      <w:pPr>
        <w:ind w:left="720" w:hanging="360"/>
      </w:pPr>
      <w:rPr>
        <w:b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A4164C6"/>
    <w:multiLevelType w:val="hybridMultilevel"/>
    <w:tmpl w:val="82AA3524"/>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3" w15:restartNumberingAfterBreak="0">
    <w:nsid w:val="7B1D6270"/>
    <w:multiLevelType w:val="hybridMultilevel"/>
    <w:tmpl w:val="C6E02C96"/>
    <w:lvl w:ilvl="0" w:tplc="FFFFFFFF">
      <w:start w:val="1"/>
      <w:numFmt w:val="decimal"/>
      <w:lvlText w:val="%1."/>
      <w:lvlJc w:val="left"/>
      <w:pPr>
        <w:ind w:left="720" w:hanging="360"/>
      </w:pPr>
      <w:rPr>
        <w:b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CDE254C"/>
    <w:multiLevelType w:val="hybridMultilevel"/>
    <w:tmpl w:val="1D605E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85970251">
    <w:abstractNumId w:val="40"/>
  </w:num>
  <w:num w:numId="2" w16cid:durableId="307902199">
    <w:abstractNumId w:val="6"/>
  </w:num>
  <w:num w:numId="3" w16cid:durableId="303316014">
    <w:abstractNumId w:val="13"/>
  </w:num>
  <w:num w:numId="4" w16cid:durableId="1994867227">
    <w:abstractNumId w:val="5"/>
  </w:num>
  <w:num w:numId="5" w16cid:durableId="92016006">
    <w:abstractNumId w:val="28"/>
  </w:num>
  <w:num w:numId="6" w16cid:durableId="2125924403">
    <w:abstractNumId w:val="8"/>
  </w:num>
  <w:num w:numId="7" w16cid:durableId="1989356392">
    <w:abstractNumId w:val="17"/>
  </w:num>
  <w:num w:numId="8" w16cid:durableId="2141146804">
    <w:abstractNumId w:val="30"/>
  </w:num>
  <w:num w:numId="9" w16cid:durableId="797183136">
    <w:abstractNumId w:val="10"/>
  </w:num>
  <w:num w:numId="10" w16cid:durableId="376129661">
    <w:abstractNumId w:val="4"/>
  </w:num>
  <w:num w:numId="11" w16cid:durableId="74473207">
    <w:abstractNumId w:val="18"/>
  </w:num>
  <w:num w:numId="12" w16cid:durableId="13652419">
    <w:abstractNumId w:val="35"/>
  </w:num>
  <w:num w:numId="13" w16cid:durableId="414474533">
    <w:abstractNumId w:val="31"/>
  </w:num>
  <w:num w:numId="14" w16cid:durableId="1375538791">
    <w:abstractNumId w:val="37"/>
  </w:num>
  <w:num w:numId="15" w16cid:durableId="1706709606">
    <w:abstractNumId w:val="39"/>
  </w:num>
  <w:num w:numId="16" w16cid:durableId="682826800">
    <w:abstractNumId w:val="12"/>
  </w:num>
  <w:num w:numId="17" w16cid:durableId="1437285680">
    <w:abstractNumId w:val="23"/>
  </w:num>
  <w:num w:numId="18" w16cid:durableId="1703899943">
    <w:abstractNumId w:val="38"/>
  </w:num>
  <w:num w:numId="19" w16cid:durableId="36514904">
    <w:abstractNumId w:val="0"/>
  </w:num>
  <w:num w:numId="20" w16cid:durableId="2069718148">
    <w:abstractNumId w:val="3"/>
  </w:num>
  <w:num w:numId="21" w16cid:durableId="1412972130">
    <w:abstractNumId w:val="16"/>
  </w:num>
  <w:num w:numId="22" w16cid:durableId="1022055613">
    <w:abstractNumId w:val="36"/>
  </w:num>
  <w:num w:numId="23" w16cid:durableId="217858573">
    <w:abstractNumId w:val="32"/>
  </w:num>
  <w:num w:numId="24" w16cid:durableId="1284964363">
    <w:abstractNumId w:val="26"/>
  </w:num>
  <w:num w:numId="25" w16cid:durableId="279150577">
    <w:abstractNumId w:val="20"/>
  </w:num>
  <w:num w:numId="26" w16cid:durableId="299505844">
    <w:abstractNumId w:val="11"/>
  </w:num>
  <w:num w:numId="27" w16cid:durableId="743721928">
    <w:abstractNumId w:val="25"/>
  </w:num>
  <w:num w:numId="28" w16cid:durableId="1939018253">
    <w:abstractNumId w:val="22"/>
  </w:num>
  <w:num w:numId="29" w16cid:durableId="1602030323">
    <w:abstractNumId w:val="14"/>
  </w:num>
  <w:num w:numId="30" w16cid:durableId="1440563017">
    <w:abstractNumId w:val="24"/>
  </w:num>
  <w:num w:numId="31" w16cid:durableId="1562207666">
    <w:abstractNumId w:val="7"/>
  </w:num>
  <w:num w:numId="32" w16cid:durableId="1945186266">
    <w:abstractNumId w:val="33"/>
  </w:num>
  <w:num w:numId="33" w16cid:durableId="934482337">
    <w:abstractNumId w:val="42"/>
  </w:num>
  <w:num w:numId="34" w16cid:durableId="1605574963">
    <w:abstractNumId w:val="41"/>
  </w:num>
  <w:num w:numId="35" w16cid:durableId="213851093">
    <w:abstractNumId w:val="34"/>
  </w:num>
  <w:num w:numId="36" w16cid:durableId="1650014795">
    <w:abstractNumId w:val="19"/>
  </w:num>
  <w:num w:numId="37" w16cid:durableId="1570340201">
    <w:abstractNumId w:val="44"/>
  </w:num>
  <w:num w:numId="38" w16cid:durableId="1656761888">
    <w:abstractNumId w:val="21"/>
  </w:num>
  <w:num w:numId="39" w16cid:durableId="1482699533">
    <w:abstractNumId w:val="27"/>
  </w:num>
  <w:num w:numId="40" w16cid:durableId="228003912">
    <w:abstractNumId w:val="29"/>
  </w:num>
  <w:num w:numId="41" w16cid:durableId="903612544">
    <w:abstractNumId w:val="15"/>
  </w:num>
  <w:num w:numId="42" w16cid:durableId="909847401">
    <w:abstractNumId w:val="43"/>
  </w:num>
  <w:num w:numId="43" w16cid:durableId="1773625612">
    <w:abstractNumId w:val="2"/>
  </w:num>
  <w:num w:numId="44" w16cid:durableId="2047559823">
    <w:abstractNumId w:val="9"/>
  </w:num>
  <w:num w:numId="45" w16cid:durableId="1909919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24D72"/>
    <w:rsid w:val="00017030"/>
    <w:rsid w:val="00022963"/>
    <w:rsid w:val="00025A4A"/>
    <w:rsid w:val="00027F44"/>
    <w:rsid w:val="00043F3D"/>
    <w:rsid w:val="00055E5A"/>
    <w:rsid w:val="000622E1"/>
    <w:rsid w:val="00066AAB"/>
    <w:rsid w:val="00077120"/>
    <w:rsid w:val="00085DE9"/>
    <w:rsid w:val="0009556B"/>
    <w:rsid w:val="000A5C1C"/>
    <w:rsid w:val="000B0B97"/>
    <w:rsid w:val="000B5B01"/>
    <w:rsid w:val="000D7990"/>
    <w:rsid w:val="000E127B"/>
    <w:rsid w:val="000F56EA"/>
    <w:rsid w:val="00104FF3"/>
    <w:rsid w:val="0010609A"/>
    <w:rsid w:val="00123953"/>
    <w:rsid w:val="00136687"/>
    <w:rsid w:val="00137F89"/>
    <w:rsid w:val="001433D5"/>
    <w:rsid w:val="00154965"/>
    <w:rsid w:val="00157B62"/>
    <w:rsid w:val="001602E0"/>
    <w:rsid w:val="00181FE0"/>
    <w:rsid w:val="0018256A"/>
    <w:rsid w:val="00193BB9"/>
    <w:rsid w:val="001A2498"/>
    <w:rsid w:val="001B126C"/>
    <w:rsid w:val="001B1B0F"/>
    <w:rsid w:val="001B2E19"/>
    <w:rsid w:val="001C76E8"/>
    <w:rsid w:val="001C7E33"/>
    <w:rsid w:val="001D2F87"/>
    <w:rsid w:val="001D5942"/>
    <w:rsid w:val="001D6130"/>
    <w:rsid w:val="00206B6D"/>
    <w:rsid w:val="002437A6"/>
    <w:rsid w:val="00245AA0"/>
    <w:rsid w:val="0025389F"/>
    <w:rsid w:val="002922F0"/>
    <w:rsid w:val="002A02C1"/>
    <w:rsid w:val="002A5D44"/>
    <w:rsid w:val="002B0C79"/>
    <w:rsid w:val="002D5B0B"/>
    <w:rsid w:val="002E5A90"/>
    <w:rsid w:val="002E7DB0"/>
    <w:rsid w:val="002F32D2"/>
    <w:rsid w:val="00306C95"/>
    <w:rsid w:val="00307197"/>
    <w:rsid w:val="00307684"/>
    <w:rsid w:val="00336804"/>
    <w:rsid w:val="00340E69"/>
    <w:rsid w:val="003411D6"/>
    <w:rsid w:val="00372482"/>
    <w:rsid w:val="00377064"/>
    <w:rsid w:val="00387F9C"/>
    <w:rsid w:val="003A2297"/>
    <w:rsid w:val="003B5646"/>
    <w:rsid w:val="003C143B"/>
    <w:rsid w:val="003C1B4D"/>
    <w:rsid w:val="00402922"/>
    <w:rsid w:val="00404528"/>
    <w:rsid w:val="0042044A"/>
    <w:rsid w:val="00441063"/>
    <w:rsid w:val="00471E12"/>
    <w:rsid w:val="00472976"/>
    <w:rsid w:val="00472FF3"/>
    <w:rsid w:val="0047364C"/>
    <w:rsid w:val="0048694E"/>
    <w:rsid w:val="00493811"/>
    <w:rsid w:val="004A661A"/>
    <w:rsid w:val="004E53C3"/>
    <w:rsid w:val="004F115D"/>
    <w:rsid w:val="00502DCE"/>
    <w:rsid w:val="00505AEC"/>
    <w:rsid w:val="005136B6"/>
    <w:rsid w:val="00516F85"/>
    <w:rsid w:val="005244E2"/>
    <w:rsid w:val="005474AD"/>
    <w:rsid w:val="00552A67"/>
    <w:rsid w:val="00553152"/>
    <w:rsid w:val="00583AA3"/>
    <w:rsid w:val="005954F9"/>
    <w:rsid w:val="005A0809"/>
    <w:rsid w:val="005B7E92"/>
    <w:rsid w:val="005F54B6"/>
    <w:rsid w:val="006267DA"/>
    <w:rsid w:val="0063169E"/>
    <w:rsid w:val="00632935"/>
    <w:rsid w:val="00636C4D"/>
    <w:rsid w:val="006411D5"/>
    <w:rsid w:val="00641B55"/>
    <w:rsid w:val="00673021"/>
    <w:rsid w:val="00676BD8"/>
    <w:rsid w:val="00682B13"/>
    <w:rsid w:val="00691155"/>
    <w:rsid w:val="006C3211"/>
    <w:rsid w:val="007010E6"/>
    <w:rsid w:val="00703016"/>
    <w:rsid w:val="00720DBB"/>
    <w:rsid w:val="00745F52"/>
    <w:rsid w:val="0075248D"/>
    <w:rsid w:val="0075745E"/>
    <w:rsid w:val="00763580"/>
    <w:rsid w:val="00775BE2"/>
    <w:rsid w:val="00780033"/>
    <w:rsid w:val="00780A66"/>
    <w:rsid w:val="00782A06"/>
    <w:rsid w:val="00785458"/>
    <w:rsid w:val="00786065"/>
    <w:rsid w:val="00790524"/>
    <w:rsid w:val="007A6885"/>
    <w:rsid w:val="007A7038"/>
    <w:rsid w:val="007B2097"/>
    <w:rsid w:val="007D5EFB"/>
    <w:rsid w:val="007E370E"/>
    <w:rsid w:val="007E55C4"/>
    <w:rsid w:val="007F2208"/>
    <w:rsid w:val="008038E7"/>
    <w:rsid w:val="008347CB"/>
    <w:rsid w:val="00847AB1"/>
    <w:rsid w:val="00853C58"/>
    <w:rsid w:val="00861A5D"/>
    <w:rsid w:val="0086405A"/>
    <w:rsid w:val="00866E99"/>
    <w:rsid w:val="00874D4F"/>
    <w:rsid w:val="00875605"/>
    <w:rsid w:val="00881530"/>
    <w:rsid w:val="008A3765"/>
    <w:rsid w:val="008A40D2"/>
    <w:rsid w:val="008A5C0A"/>
    <w:rsid w:val="008B0192"/>
    <w:rsid w:val="008B445C"/>
    <w:rsid w:val="008D0AC8"/>
    <w:rsid w:val="008E7DA1"/>
    <w:rsid w:val="008F046B"/>
    <w:rsid w:val="008F43A0"/>
    <w:rsid w:val="00900248"/>
    <w:rsid w:val="009232CD"/>
    <w:rsid w:val="009260FA"/>
    <w:rsid w:val="0092697D"/>
    <w:rsid w:val="00937706"/>
    <w:rsid w:val="00944EC3"/>
    <w:rsid w:val="00960A6B"/>
    <w:rsid w:val="0096264E"/>
    <w:rsid w:val="00974E04"/>
    <w:rsid w:val="00987542"/>
    <w:rsid w:val="009A7233"/>
    <w:rsid w:val="009C0675"/>
    <w:rsid w:val="009C2644"/>
    <w:rsid w:val="009E1705"/>
    <w:rsid w:val="009E2C08"/>
    <w:rsid w:val="00A033BD"/>
    <w:rsid w:val="00A24D72"/>
    <w:rsid w:val="00A33BCA"/>
    <w:rsid w:val="00A401C1"/>
    <w:rsid w:val="00A64783"/>
    <w:rsid w:val="00A65062"/>
    <w:rsid w:val="00A71C4B"/>
    <w:rsid w:val="00AD4BCE"/>
    <w:rsid w:val="00AE1BD6"/>
    <w:rsid w:val="00AE6CAA"/>
    <w:rsid w:val="00AF6743"/>
    <w:rsid w:val="00B15B93"/>
    <w:rsid w:val="00B36F6F"/>
    <w:rsid w:val="00B37DBE"/>
    <w:rsid w:val="00B435B6"/>
    <w:rsid w:val="00B52D66"/>
    <w:rsid w:val="00B66253"/>
    <w:rsid w:val="00B950B9"/>
    <w:rsid w:val="00BA6BF7"/>
    <w:rsid w:val="00BC15F6"/>
    <w:rsid w:val="00BC1C03"/>
    <w:rsid w:val="00BD2E1F"/>
    <w:rsid w:val="00BF0848"/>
    <w:rsid w:val="00C0408B"/>
    <w:rsid w:val="00C2376A"/>
    <w:rsid w:val="00C2396D"/>
    <w:rsid w:val="00C366F9"/>
    <w:rsid w:val="00C40842"/>
    <w:rsid w:val="00C76DB9"/>
    <w:rsid w:val="00CA2EDD"/>
    <w:rsid w:val="00CB7DA1"/>
    <w:rsid w:val="00CC351A"/>
    <w:rsid w:val="00CF16FC"/>
    <w:rsid w:val="00D07759"/>
    <w:rsid w:val="00D25DB5"/>
    <w:rsid w:val="00D25FA0"/>
    <w:rsid w:val="00D3577C"/>
    <w:rsid w:val="00D3641D"/>
    <w:rsid w:val="00D40FC3"/>
    <w:rsid w:val="00D659BB"/>
    <w:rsid w:val="00D71D61"/>
    <w:rsid w:val="00DB4736"/>
    <w:rsid w:val="00DC467B"/>
    <w:rsid w:val="00DC557D"/>
    <w:rsid w:val="00DC5F63"/>
    <w:rsid w:val="00DD0AED"/>
    <w:rsid w:val="00DD768A"/>
    <w:rsid w:val="00DE6591"/>
    <w:rsid w:val="00E243C9"/>
    <w:rsid w:val="00E24F7F"/>
    <w:rsid w:val="00E2748B"/>
    <w:rsid w:val="00E346B1"/>
    <w:rsid w:val="00E56095"/>
    <w:rsid w:val="00E65571"/>
    <w:rsid w:val="00E779D0"/>
    <w:rsid w:val="00EB51F7"/>
    <w:rsid w:val="00EC485E"/>
    <w:rsid w:val="00EE07C9"/>
    <w:rsid w:val="00EE7952"/>
    <w:rsid w:val="00EF2D19"/>
    <w:rsid w:val="00EF5014"/>
    <w:rsid w:val="00EF56DF"/>
    <w:rsid w:val="00F03510"/>
    <w:rsid w:val="00F37DF8"/>
    <w:rsid w:val="00F76644"/>
    <w:rsid w:val="00F77D82"/>
    <w:rsid w:val="00F80D60"/>
    <w:rsid w:val="00F90354"/>
    <w:rsid w:val="00FA66D0"/>
    <w:rsid w:val="00FB0C9A"/>
    <w:rsid w:val="00FC2864"/>
    <w:rsid w:val="00FC770F"/>
    <w:rsid w:val="00FD2189"/>
    <w:rsid w:val="00FD4D5D"/>
    <w:rsid w:val="00FD7D77"/>
    <w:rsid w:val="00FF1936"/>
    <w:rsid w:val="00FF70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03495"/>
  <w15:docId w15:val="{0AE0CF07-BE79-44D3-8B56-A124AAB9E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24D72"/>
    <w:pPr>
      <w:spacing w:after="0" w:line="240" w:lineRule="auto"/>
    </w:pPr>
    <w:rPr>
      <w:rFonts w:ascii="Times New Roman" w:eastAsia="Times New Roman" w:hAnsi="Times New Roman" w:cs="Times New Roman"/>
      <w:kern w:val="0"/>
      <w:sz w:val="20"/>
      <w:szCs w:val="20"/>
      <w:lang w:eastAsia="pl-PL"/>
    </w:rPr>
  </w:style>
  <w:style w:type="paragraph" w:styleId="Nagwek1">
    <w:name w:val="heading 1"/>
    <w:basedOn w:val="Normalny"/>
    <w:next w:val="Normalny"/>
    <w:link w:val="Nagwek1Znak"/>
    <w:uiPriority w:val="9"/>
    <w:qFormat/>
    <w:rsid w:val="00A24D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24D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24D72"/>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24D72"/>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24D72"/>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24D72"/>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24D72"/>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24D72"/>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24D72"/>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nakopercie">
    <w:name w:val="envelope address"/>
    <w:basedOn w:val="Normalny"/>
    <w:uiPriority w:val="99"/>
    <w:semiHidden/>
    <w:unhideWhenUsed/>
    <w:rsid w:val="000E127B"/>
    <w:pPr>
      <w:framePr w:w="7920" w:h="1980" w:hRule="exact" w:hSpace="141" w:wrap="auto" w:hAnchor="page" w:xAlign="center" w:yAlign="bottom"/>
      <w:ind w:left="2880"/>
    </w:pPr>
    <w:rPr>
      <w:rFonts w:ascii="Sylfaen" w:eastAsiaTheme="majorEastAsia" w:hAnsi="Sylfaen" w:cstheme="majorBidi"/>
      <w:b/>
      <w:sz w:val="24"/>
      <w:szCs w:val="24"/>
    </w:rPr>
  </w:style>
  <w:style w:type="paragraph" w:styleId="Adreszwrotnynakopercie">
    <w:name w:val="envelope return"/>
    <w:basedOn w:val="Normalny"/>
    <w:uiPriority w:val="99"/>
    <w:semiHidden/>
    <w:unhideWhenUsed/>
    <w:rsid w:val="000E127B"/>
    <w:rPr>
      <w:rFonts w:ascii="Sylfaen" w:eastAsiaTheme="majorEastAsia" w:hAnsi="Sylfaen" w:cstheme="majorBidi"/>
      <w:b/>
    </w:rPr>
  </w:style>
  <w:style w:type="character" w:customStyle="1" w:styleId="Nagwek1Znak">
    <w:name w:val="Nagłówek 1 Znak"/>
    <w:basedOn w:val="Domylnaczcionkaakapitu"/>
    <w:link w:val="Nagwek1"/>
    <w:uiPriority w:val="9"/>
    <w:rsid w:val="00A24D7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24D7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24D7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24D72"/>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24D7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24D7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24D7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24D7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24D72"/>
    <w:rPr>
      <w:rFonts w:eastAsiaTheme="majorEastAsia" w:cstheme="majorBidi"/>
      <w:color w:val="272727" w:themeColor="text1" w:themeTint="D8"/>
    </w:rPr>
  </w:style>
  <w:style w:type="paragraph" w:styleId="Tytu">
    <w:name w:val="Title"/>
    <w:basedOn w:val="Normalny"/>
    <w:next w:val="Normalny"/>
    <w:link w:val="TytuZnak"/>
    <w:uiPriority w:val="10"/>
    <w:qFormat/>
    <w:rsid w:val="00A24D72"/>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24D7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24D7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24D7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24D72"/>
    <w:pPr>
      <w:spacing w:before="160"/>
      <w:jc w:val="center"/>
    </w:pPr>
    <w:rPr>
      <w:i/>
      <w:iCs/>
      <w:color w:val="404040" w:themeColor="text1" w:themeTint="BF"/>
    </w:rPr>
  </w:style>
  <w:style w:type="character" w:customStyle="1" w:styleId="CytatZnak">
    <w:name w:val="Cytat Znak"/>
    <w:basedOn w:val="Domylnaczcionkaakapitu"/>
    <w:link w:val="Cytat"/>
    <w:uiPriority w:val="29"/>
    <w:rsid w:val="00A24D72"/>
    <w:rPr>
      <w:i/>
      <w:iCs/>
      <w:color w:val="404040" w:themeColor="text1" w:themeTint="BF"/>
    </w:rPr>
  </w:style>
  <w:style w:type="paragraph" w:styleId="Akapitzlist">
    <w:name w:val="List Paragraph"/>
    <w:basedOn w:val="Normalny"/>
    <w:uiPriority w:val="34"/>
    <w:qFormat/>
    <w:rsid w:val="00A24D72"/>
    <w:pPr>
      <w:ind w:left="720"/>
      <w:contextualSpacing/>
    </w:pPr>
  </w:style>
  <w:style w:type="character" w:styleId="Wyrnienieintensywne">
    <w:name w:val="Intense Emphasis"/>
    <w:basedOn w:val="Domylnaczcionkaakapitu"/>
    <w:uiPriority w:val="21"/>
    <w:qFormat/>
    <w:rsid w:val="00A24D72"/>
    <w:rPr>
      <w:i/>
      <w:iCs/>
      <w:color w:val="2F5496" w:themeColor="accent1" w:themeShade="BF"/>
    </w:rPr>
  </w:style>
  <w:style w:type="paragraph" w:styleId="Cytatintensywny">
    <w:name w:val="Intense Quote"/>
    <w:basedOn w:val="Normalny"/>
    <w:next w:val="Normalny"/>
    <w:link w:val="CytatintensywnyZnak"/>
    <w:uiPriority w:val="30"/>
    <w:qFormat/>
    <w:rsid w:val="00A24D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24D72"/>
    <w:rPr>
      <w:i/>
      <w:iCs/>
      <w:color w:val="2F5496" w:themeColor="accent1" w:themeShade="BF"/>
    </w:rPr>
  </w:style>
  <w:style w:type="character" w:styleId="Odwoanieintensywne">
    <w:name w:val="Intense Reference"/>
    <w:basedOn w:val="Domylnaczcionkaakapitu"/>
    <w:uiPriority w:val="32"/>
    <w:qFormat/>
    <w:rsid w:val="00A24D72"/>
    <w:rPr>
      <w:b/>
      <w:bCs/>
      <w:smallCaps/>
      <w:color w:val="2F5496" w:themeColor="accent1" w:themeShade="BF"/>
      <w:spacing w:val="5"/>
    </w:rPr>
  </w:style>
  <w:style w:type="character" w:styleId="Pogrubienie">
    <w:name w:val="Strong"/>
    <w:basedOn w:val="Domylnaczcionkaakapitu"/>
    <w:uiPriority w:val="22"/>
    <w:qFormat/>
    <w:rsid w:val="00A24D72"/>
    <w:rPr>
      <w:b/>
      <w:bCs/>
    </w:rPr>
  </w:style>
  <w:style w:type="paragraph" w:customStyle="1" w:styleId="Default">
    <w:name w:val="Default"/>
    <w:qFormat/>
    <w:rsid w:val="00B66253"/>
    <w:pPr>
      <w:autoSpaceDE w:val="0"/>
      <w:autoSpaceDN w:val="0"/>
      <w:adjustRightInd w:val="0"/>
      <w:spacing w:after="0" w:line="240" w:lineRule="auto"/>
    </w:pPr>
    <w:rPr>
      <w:rFonts w:ascii="Calibri" w:eastAsia="Times New Roman" w:hAnsi="Calibri" w:cs="Calibri"/>
      <w:color w:val="000000"/>
      <w:kern w:val="0"/>
      <w:sz w:val="24"/>
      <w:szCs w:val="24"/>
      <w:lang w:eastAsia="pl-PL"/>
    </w:rPr>
  </w:style>
  <w:style w:type="character" w:styleId="Odwoaniedokomentarza">
    <w:name w:val="annotation reference"/>
    <w:basedOn w:val="Domylnaczcionkaakapitu"/>
    <w:uiPriority w:val="99"/>
    <w:semiHidden/>
    <w:unhideWhenUsed/>
    <w:rsid w:val="00E24F7F"/>
    <w:rPr>
      <w:sz w:val="16"/>
      <w:szCs w:val="16"/>
    </w:rPr>
  </w:style>
  <w:style w:type="paragraph" w:styleId="Tekstkomentarza">
    <w:name w:val="annotation text"/>
    <w:basedOn w:val="Normalny"/>
    <w:link w:val="TekstkomentarzaZnak"/>
    <w:uiPriority w:val="99"/>
    <w:semiHidden/>
    <w:unhideWhenUsed/>
    <w:rsid w:val="00E24F7F"/>
  </w:style>
  <w:style w:type="character" w:customStyle="1" w:styleId="TekstkomentarzaZnak">
    <w:name w:val="Tekst komentarza Znak"/>
    <w:basedOn w:val="Domylnaczcionkaakapitu"/>
    <w:link w:val="Tekstkomentarza"/>
    <w:uiPriority w:val="99"/>
    <w:semiHidden/>
    <w:rsid w:val="00E24F7F"/>
    <w:rPr>
      <w:rFonts w:ascii="Times New Roman" w:eastAsia="Times New Roman" w:hAnsi="Times New Roman" w:cs="Times New Roman"/>
      <w:kern w:val="0"/>
      <w:sz w:val="20"/>
      <w:szCs w:val="20"/>
      <w:lang w:eastAsia="pl-PL"/>
    </w:rPr>
  </w:style>
  <w:style w:type="paragraph" w:styleId="Tematkomentarza">
    <w:name w:val="annotation subject"/>
    <w:basedOn w:val="Tekstkomentarza"/>
    <w:next w:val="Tekstkomentarza"/>
    <w:link w:val="TematkomentarzaZnak"/>
    <w:uiPriority w:val="99"/>
    <w:semiHidden/>
    <w:unhideWhenUsed/>
    <w:rsid w:val="00E24F7F"/>
    <w:rPr>
      <w:b/>
      <w:bCs/>
    </w:rPr>
  </w:style>
  <w:style w:type="character" w:customStyle="1" w:styleId="TematkomentarzaZnak">
    <w:name w:val="Temat komentarza Znak"/>
    <w:basedOn w:val="TekstkomentarzaZnak"/>
    <w:link w:val="Tematkomentarza"/>
    <w:uiPriority w:val="99"/>
    <w:semiHidden/>
    <w:rsid w:val="00E24F7F"/>
    <w:rPr>
      <w:rFonts w:ascii="Times New Roman" w:eastAsia="Times New Roman" w:hAnsi="Times New Roman" w:cs="Times New Roman"/>
      <w:b/>
      <w:bCs/>
      <w:kern w:val="0"/>
      <w:sz w:val="20"/>
      <w:szCs w:val="20"/>
      <w:lang w:eastAsia="pl-PL"/>
    </w:rPr>
  </w:style>
  <w:style w:type="paragraph" w:styleId="Tekstdymka">
    <w:name w:val="Balloon Text"/>
    <w:basedOn w:val="Normalny"/>
    <w:link w:val="TekstdymkaZnak"/>
    <w:uiPriority w:val="99"/>
    <w:semiHidden/>
    <w:unhideWhenUsed/>
    <w:rsid w:val="00E24F7F"/>
    <w:rPr>
      <w:rFonts w:ascii="Segoe UI" w:hAnsi="Segoe UI" w:cs="Segoe UI"/>
      <w:sz w:val="18"/>
      <w:szCs w:val="18"/>
    </w:rPr>
  </w:style>
  <w:style w:type="character" w:customStyle="1" w:styleId="TekstdymkaZnak">
    <w:name w:val="Tekst dymka Znak"/>
    <w:basedOn w:val="Domylnaczcionkaakapitu"/>
    <w:link w:val="Tekstdymka"/>
    <w:uiPriority w:val="99"/>
    <w:semiHidden/>
    <w:rsid w:val="00E24F7F"/>
    <w:rPr>
      <w:rFonts w:ascii="Segoe UI" w:eastAsia="Times New Roman" w:hAnsi="Segoe UI" w:cs="Segoe UI"/>
      <w:kern w:val="0"/>
      <w:sz w:val="18"/>
      <w:szCs w:val="18"/>
      <w:lang w:eastAsia="pl-PL"/>
    </w:rPr>
  </w:style>
  <w:style w:type="paragraph" w:styleId="Nagwek">
    <w:name w:val="header"/>
    <w:basedOn w:val="Normalny"/>
    <w:link w:val="NagwekZnak"/>
    <w:uiPriority w:val="99"/>
    <w:unhideWhenUsed/>
    <w:rsid w:val="009A7233"/>
    <w:pPr>
      <w:tabs>
        <w:tab w:val="center" w:pos="4536"/>
        <w:tab w:val="right" w:pos="9072"/>
      </w:tabs>
    </w:pPr>
  </w:style>
  <w:style w:type="character" w:customStyle="1" w:styleId="NagwekZnak">
    <w:name w:val="Nagłówek Znak"/>
    <w:basedOn w:val="Domylnaczcionkaakapitu"/>
    <w:link w:val="Nagwek"/>
    <w:uiPriority w:val="99"/>
    <w:rsid w:val="009A7233"/>
    <w:rPr>
      <w:rFonts w:ascii="Times New Roman" w:eastAsia="Times New Roman" w:hAnsi="Times New Roman" w:cs="Times New Roman"/>
      <w:kern w:val="0"/>
      <w:sz w:val="20"/>
      <w:szCs w:val="20"/>
      <w:lang w:eastAsia="pl-PL"/>
    </w:rPr>
  </w:style>
  <w:style w:type="paragraph" w:styleId="Stopka">
    <w:name w:val="footer"/>
    <w:basedOn w:val="Normalny"/>
    <w:link w:val="StopkaZnak"/>
    <w:uiPriority w:val="99"/>
    <w:unhideWhenUsed/>
    <w:rsid w:val="009A7233"/>
    <w:pPr>
      <w:tabs>
        <w:tab w:val="center" w:pos="4536"/>
        <w:tab w:val="right" w:pos="9072"/>
      </w:tabs>
    </w:pPr>
  </w:style>
  <w:style w:type="character" w:customStyle="1" w:styleId="StopkaZnak">
    <w:name w:val="Stopka Znak"/>
    <w:basedOn w:val="Domylnaczcionkaakapitu"/>
    <w:link w:val="Stopka"/>
    <w:uiPriority w:val="99"/>
    <w:rsid w:val="009A7233"/>
    <w:rPr>
      <w:rFonts w:ascii="Times New Roman" w:eastAsia="Times New Roman" w:hAnsi="Times New Roman" w:cs="Times New Roman"/>
      <w:kern w:val="0"/>
      <w:sz w:val="20"/>
      <w:szCs w:val="20"/>
      <w:lang w:eastAsia="pl-PL"/>
    </w:rPr>
  </w:style>
  <w:style w:type="paragraph" w:styleId="Poprawka">
    <w:name w:val="Revision"/>
    <w:hidden/>
    <w:uiPriority w:val="99"/>
    <w:semiHidden/>
    <w:rsid w:val="00866E99"/>
    <w:pPr>
      <w:spacing w:after="0" w:line="240" w:lineRule="auto"/>
    </w:pPr>
    <w:rPr>
      <w:rFonts w:ascii="Times New Roman" w:eastAsia="Times New Roman" w:hAnsi="Times New Roman" w:cs="Times New Roman"/>
      <w:kern w:val="0"/>
      <w:sz w:val="20"/>
      <w:szCs w:val="20"/>
      <w:lang w:eastAsia="pl-PL"/>
    </w:rPr>
  </w:style>
  <w:style w:type="character" w:styleId="Hipercze">
    <w:name w:val="Hyperlink"/>
    <w:basedOn w:val="Domylnaczcionkaakapitu"/>
    <w:uiPriority w:val="99"/>
    <w:unhideWhenUsed/>
    <w:rsid w:val="004E53C3"/>
    <w:rPr>
      <w:color w:val="0563C1" w:themeColor="hyperlink"/>
      <w:u w:val="single"/>
    </w:rPr>
  </w:style>
  <w:style w:type="character" w:styleId="Nierozpoznanawzmianka">
    <w:name w:val="Unresolved Mention"/>
    <w:basedOn w:val="Domylnaczcionkaakapitu"/>
    <w:uiPriority w:val="99"/>
    <w:semiHidden/>
    <w:unhideWhenUsed/>
    <w:rsid w:val="004E53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438753">
      <w:bodyDiv w:val="1"/>
      <w:marLeft w:val="0"/>
      <w:marRight w:val="0"/>
      <w:marTop w:val="0"/>
      <w:marBottom w:val="0"/>
      <w:divBdr>
        <w:top w:val="none" w:sz="0" w:space="0" w:color="auto"/>
        <w:left w:val="none" w:sz="0" w:space="0" w:color="auto"/>
        <w:bottom w:val="none" w:sz="0" w:space="0" w:color="auto"/>
        <w:right w:val="none" w:sz="0" w:space="0" w:color="auto"/>
      </w:divBdr>
    </w:div>
    <w:div w:id="107362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gov.pl/web/nfosigw/fundusze-europejskie-na-infrastrukture-klimat-i-srodowisk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9445A-2F38-4276-AADB-481E2CB48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7695</TotalTime>
  <Pages>27</Pages>
  <Words>8743</Words>
  <Characters>52459</Characters>
  <DocSecurity>0</DocSecurity>
  <Lines>437</Lines>
  <Paragraphs>122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2025-02-12T14:11:00Z</dcterms:created>
  <dcterms:modified xsi:type="dcterms:W3CDTF">2025-03-19T13:18:00Z</dcterms:modified>
</cp:coreProperties>
</file>