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9A0F" w14:textId="5579634D" w:rsidR="00E27F52" w:rsidRPr="00DF2614" w:rsidRDefault="00E27F52" w:rsidP="00DF2614">
      <w:pPr>
        <w:spacing w:line="360" w:lineRule="auto"/>
        <w:ind w:left="4254"/>
        <w:rPr>
          <w:rFonts w:ascii="Verdana" w:hAnsi="Verdana"/>
          <w:b/>
          <w:spacing w:val="20"/>
        </w:rPr>
      </w:pPr>
      <w:r w:rsidRPr="00DF2614">
        <w:rPr>
          <w:rFonts w:ascii="Verdana" w:hAnsi="Verdana"/>
          <w:b/>
          <w:spacing w:val="20"/>
        </w:rPr>
        <w:t xml:space="preserve">Załącznik nr </w:t>
      </w:r>
      <w:r w:rsidR="00C22E8F" w:rsidRPr="00DF2614">
        <w:rPr>
          <w:rFonts w:ascii="Verdana" w:hAnsi="Verdana"/>
          <w:b/>
          <w:spacing w:val="20"/>
        </w:rPr>
        <w:t>1</w:t>
      </w:r>
      <w:r w:rsidRPr="00DF2614">
        <w:rPr>
          <w:rFonts w:ascii="Verdana" w:hAnsi="Verdana"/>
          <w:b/>
          <w:spacing w:val="20"/>
        </w:rPr>
        <w:t xml:space="preserve"> do Zapytania ofertowego</w:t>
      </w:r>
      <w:r w:rsidR="000178B2">
        <w:rPr>
          <w:rFonts w:ascii="Verdana" w:hAnsi="Verdana"/>
          <w:b/>
          <w:spacing w:val="20"/>
        </w:rPr>
        <w:t xml:space="preserve"> 1/03/2025/DOS</w:t>
      </w:r>
    </w:p>
    <w:p w14:paraId="6D20FC9A" w14:textId="77777777" w:rsidR="00371698" w:rsidRPr="00DF2614" w:rsidRDefault="00371698" w:rsidP="00DF2614">
      <w:pPr>
        <w:pStyle w:val="Default"/>
        <w:spacing w:line="360" w:lineRule="auto"/>
        <w:rPr>
          <w:rFonts w:ascii="Verdana" w:hAnsi="Verdana" w:cs="Times New Roman"/>
          <w:b/>
          <w:bCs/>
          <w:color w:val="auto"/>
          <w:spacing w:val="20"/>
        </w:rPr>
      </w:pPr>
    </w:p>
    <w:p w14:paraId="7FED8248" w14:textId="097092B4" w:rsidR="00A372F1" w:rsidRPr="00DF2614" w:rsidRDefault="00A372F1" w:rsidP="00DF2614">
      <w:pPr>
        <w:pStyle w:val="Default"/>
        <w:spacing w:line="360" w:lineRule="auto"/>
        <w:rPr>
          <w:rFonts w:ascii="Verdana" w:hAnsi="Verdana" w:cs="Times New Roman"/>
          <w:color w:val="auto"/>
          <w:spacing w:val="20"/>
        </w:rPr>
      </w:pPr>
      <w:r w:rsidRPr="00DF2614">
        <w:rPr>
          <w:rFonts w:ascii="Verdana" w:hAnsi="Verdana" w:cs="Times New Roman"/>
          <w:b/>
          <w:bCs/>
          <w:color w:val="auto"/>
          <w:spacing w:val="20"/>
        </w:rPr>
        <w:t>Postępowanie na usługę:</w:t>
      </w:r>
      <w:r w:rsidR="000178B2">
        <w:rPr>
          <w:rFonts w:ascii="Verdana" w:hAnsi="Verdana" w:cs="Times New Roman"/>
          <w:spacing w:val="20"/>
        </w:rPr>
        <w:t xml:space="preserve"> </w:t>
      </w:r>
      <w:bookmarkStart w:id="0" w:name="_Hlk68170111"/>
      <w:r w:rsidRPr="00DF2614">
        <w:rPr>
          <w:rFonts w:ascii="Verdana" w:hAnsi="Verdana" w:cs="Times New Roman"/>
          <w:color w:val="auto"/>
          <w:spacing w:val="20"/>
        </w:rPr>
        <w:t>dostawę, wdrożenie, maintanance i support biblioteki cyfrowej wraz z zestawem filmów 360 stopni, dostosowanej do potrzeb osób ze szczególnymi potrzebami</w:t>
      </w:r>
    </w:p>
    <w:p w14:paraId="55AC03AF" w14:textId="77777777" w:rsidR="00A372F1" w:rsidRPr="00DF2614" w:rsidRDefault="00A372F1" w:rsidP="00DF2614">
      <w:pPr>
        <w:pStyle w:val="Default"/>
        <w:spacing w:line="360" w:lineRule="auto"/>
        <w:rPr>
          <w:rFonts w:ascii="Verdana" w:hAnsi="Verdana" w:cs="Times New Roman"/>
          <w:color w:val="auto"/>
          <w:spacing w:val="20"/>
        </w:rPr>
      </w:pPr>
    </w:p>
    <w:bookmarkEnd w:id="0"/>
    <w:p w14:paraId="43163068" w14:textId="77777777" w:rsidR="00A372F1" w:rsidRDefault="00A372F1" w:rsidP="00DF2614">
      <w:pPr>
        <w:pStyle w:val="Standard"/>
        <w:spacing w:after="0" w:line="360" w:lineRule="auto"/>
        <w:rPr>
          <w:rFonts w:ascii="Verdana" w:hAnsi="Verdana"/>
          <w:spacing w:val="20"/>
          <w:sz w:val="24"/>
          <w:szCs w:val="24"/>
        </w:rPr>
      </w:pPr>
    </w:p>
    <w:p w14:paraId="6BF5EFE4" w14:textId="3EB8BB4A" w:rsidR="00A372F1" w:rsidRPr="00DF2614" w:rsidRDefault="00A372F1" w:rsidP="00DF2614">
      <w:pPr>
        <w:pStyle w:val="Default"/>
        <w:spacing w:line="360" w:lineRule="auto"/>
        <w:rPr>
          <w:rFonts w:ascii="Verdana" w:hAnsi="Verdana" w:cs="Times New Roman"/>
          <w:b/>
          <w:spacing w:val="20"/>
        </w:rPr>
      </w:pPr>
      <w:r w:rsidRPr="00DF2614">
        <w:rPr>
          <w:rFonts w:ascii="Verdana" w:hAnsi="Verdana" w:cs="Times New Roman"/>
          <w:b/>
          <w:spacing w:val="20"/>
        </w:rPr>
        <w:t>Dotyczy projektu:</w:t>
      </w:r>
      <w:r w:rsidR="000178B2">
        <w:rPr>
          <w:rFonts w:ascii="Verdana" w:hAnsi="Verdana" w:cs="Times New Roman"/>
          <w:spacing w:val="20"/>
        </w:rPr>
        <w:t xml:space="preserve"> </w:t>
      </w:r>
      <w:r w:rsidRPr="00DF2614">
        <w:rPr>
          <w:rFonts w:ascii="Verdana" w:hAnsi="Verdana" w:cs="Times New Roman"/>
          <w:bCs/>
          <w:i/>
          <w:iCs/>
          <w:spacing w:val="20"/>
        </w:rPr>
        <w:t>pn. „Uczelnia dla wszystkich II- Program likwidacji barier dostępności kształcenia w Gnieźnieńskiej Szkole Wyższej Milenium” dofinansowane przez Unię Europejską w ramach programu: Fundusze Europejskie dla Rozwoju Społecznego</w:t>
      </w:r>
    </w:p>
    <w:p w14:paraId="5500E2C1" w14:textId="77777777" w:rsidR="00A372F1" w:rsidRPr="00DF2614" w:rsidRDefault="00A372F1" w:rsidP="00DF2614">
      <w:pPr>
        <w:spacing w:line="360" w:lineRule="auto"/>
        <w:rPr>
          <w:rFonts w:ascii="Verdana" w:hAnsi="Verdana"/>
          <w:spacing w:val="20"/>
        </w:rPr>
      </w:pPr>
    </w:p>
    <w:p w14:paraId="140D29E8" w14:textId="77777777" w:rsidR="00A372F1" w:rsidRPr="00DF2614" w:rsidRDefault="00A372F1" w:rsidP="000178B2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center"/>
        <w:rPr>
          <w:rFonts w:ascii="Verdana" w:hAnsi="Verdana"/>
          <w:color w:val="000000"/>
          <w:spacing w:val="20"/>
        </w:rPr>
      </w:pPr>
      <w:r w:rsidRPr="00DF2614">
        <w:rPr>
          <w:rFonts w:ascii="Verdana" w:hAnsi="Verdana"/>
          <w:b/>
          <w:color w:val="000000"/>
          <w:spacing w:val="20"/>
        </w:rPr>
        <w:t>OPIS PRZEDMIOTU ZAMÓWIENIA</w:t>
      </w:r>
      <w:bookmarkStart w:id="1" w:name="_heading=h.gjdgxs" w:colFirst="0" w:colLast="0"/>
      <w:bookmarkEnd w:id="1"/>
    </w:p>
    <w:p w14:paraId="580D6167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rPr>
          <w:rFonts w:ascii="Verdana" w:hAnsi="Verdana"/>
          <w:color w:val="000000"/>
          <w:spacing w:val="20"/>
        </w:rPr>
      </w:pPr>
    </w:p>
    <w:p w14:paraId="145E8822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b/>
          <w:bCs/>
          <w:color w:val="000000"/>
          <w:spacing w:val="20"/>
          <w:u w:val="single"/>
        </w:rPr>
      </w:pPr>
      <w:r w:rsidRPr="00DF2614">
        <w:rPr>
          <w:rFonts w:ascii="Verdana" w:hAnsi="Verdana"/>
          <w:b/>
          <w:bCs/>
          <w:color w:val="000000"/>
          <w:spacing w:val="20"/>
          <w:u w:val="single"/>
        </w:rPr>
        <w:t>Przedmiot zamówienia, koncepcja i cel:</w:t>
      </w:r>
    </w:p>
    <w:p w14:paraId="0999406B" w14:textId="309F26CD" w:rsidR="00A372F1" w:rsidRPr="00DF2614" w:rsidRDefault="00A372F1" w:rsidP="00DF2614">
      <w:pPr>
        <w:pStyle w:val="Akapitzlist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b/>
          <w:bCs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b/>
          <w:bCs/>
          <w:color w:val="000000"/>
          <w:spacing w:val="20"/>
          <w:szCs w:val="24"/>
        </w:rPr>
        <w:t>DOSTARCZENIE LICENCJI DOSTĘPOWEJ (BEZTERMINOWEJ) DO BIBLIOTEKI CYFROWEJ ORAZ WDROŻENIE (INSTALACJA, KONFIGURACJA, DOSTOSOWANI</w:t>
      </w:r>
      <w:r w:rsidR="00515D7D">
        <w:rPr>
          <w:rFonts w:ascii="Verdana" w:eastAsia="Times New Roman" w:hAnsi="Verdana" w:cs="Times New Roman"/>
          <w:b/>
          <w:bCs/>
          <w:color w:val="000000"/>
          <w:spacing w:val="20"/>
          <w:szCs w:val="24"/>
        </w:rPr>
        <w:t>E</w:t>
      </w:r>
      <w:r w:rsidRPr="00DF2614">
        <w:rPr>
          <w:rFonts w:ascii="Verdana" w:eastAsia="Times New Roman" w:hAnsi="Verdana" w:cs="Times New Roman"/>
          <w:b/>
          <w:bCs/>
          <w:color w:val="000000"/>
          <w:spacing w:val="20"/>
          <w:szCs w:val="24"/>
        </w:rPr>
        <w:t xml:space="preserve">, DOKUMENTACJA), MAINTENANCE I SUPPORT (AKTUALIZACJA SYSTEMU, UTRZYMANIE ROZWIĄZANIA, OBSŁUGA ZGŁOSZEŃ, WSPARCIE TECHNICZNE I MERYTORYCZNE) BIBLIOTEKI CYFROWEJ WRAZ Z ZESTAWEM FILMÓW 360 STOPNI, DOSTOSOWANEJ DO POTRZEB OSÓB ZE SZCZEGÓLNYMI POTRZEBAMI, W TYM OSÓB Z </w:t>
      </w:r>
      <w:r w:rsidR="00DF2614">
        <w:rPr>
          <w:rFonts w:ascii="Verdana" w:eastAsia="Times New Roman" w:hAnsi="Verdana" w:cs="Times New Roman"/>
          <w:b/>
          <w:bCs/>
          <w:color w:val="000000"/>
          <w:spacing w:val="20"/>
          <w:szCs w:val="24"/>
        </w:rPr>
        <w:t>N</w:t>
      </w:r>
      <w:r w:rsidRPr="00DF2614">
        <w:rPr>
          <w:rFonts w:ascii="Verdana" w:eastAsia="Times New Roman" w:hAnsi="Verdana" w:cs="Times New Roman"/>
          <w:b/>
          <w:bCs/>
          <w:color w:val="000000"/>
          <w:spacing w:val="20"/>
          <w:szCs w:val="24"/>
        </w:rPr>
        <w:t>IEPEŁNOSPRAWNOŚCIAMI.</w:t>
      </w:r>
    </w:p>
    <w:p w14:paraId="574907F6" w14:textId="77777777" w:rsidR="00A372F1" w:rsidRPr="00DF2614" w:rsidRDefault="00A372F1" w:rsidP="00DF2614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8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 xml:space="preserve">Biblioteka cyfrowa będzie narzędziem, które da studentom z niepełnosprawnościami da możliwość w pełni swobodnego </w:t>
      </w: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lastRenderedPageBreak/>
        <w:t xml:space="preserve">przeszukiwania zbiorów cyfrowych i katalogu bibliotecznego w języku polskim, angielskim i języku ukraińskim. Główną cechą systemu będzie cyfrowa wyszukiwarka, dzięki której studenci będą mieli możliwość w prosty sposób odnaleźć i Wzbogacone cyfrowe zasoby biblioteczne, takie jak filmy 360 stopni, oferują wiele korzyści dla studentów, studentów ze specjalnymi potrzebami oraz pracowników akademickich. Dzięki immersyjnym doświadczeniom, które przyciągają uwagę i angażują, filmy te znacząco wzbogacą proces edukacji /działań rozwojowych, oferując wiele korzyści: </w:t>
      </w:r>
    </w:p>
    <w:p w14:paraId="27C33FF6" w14:textId="77777777" w:rsidR="00A372F1" w:rsidRPr="00DF2614" w:rsidRDefault="00A372F1" w:rsidP="00DF2614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 xml:space="preserve">Wypożyczalnia filmów 360 stopni – Studenci, studenci ze specjalnymi potrzebami i pracownicy będą mogli wypożyczać filmy, co pozwoli na indywidualne korzystanie z tych zasobów poza zajęciami / godzinami pracy / zgodnie z indywidualnymi preferencjami. </w:t>
      </w:r>
    </w:p>
    <w:p w14:paraId="087980CF" w14:textId="77777777" w:rsidR="00A372F1" w:rsidRPr="00DF2614" w:rsidRDefault="00A372F1" w:rsidP="00DF2614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 xml:space="preserve">Wsparcie nauczania - Filmy będą mogły być wykorzystywane na zajęciach do wzbogacenia wykładów i ćwiczeń, oferując studentom praktyczne i interaktywne doświadczenia, w tym rozwijające empatię w odniesieniu do osób ze specjalnymi potrzebami, w tym z niepełnosprawnościami. </w:t>
      </w:r>
    </w:p>
    <w:p w14:paraId="384F40C5" w14:textId="77777777" w:rsidR="00A372F1" w:rsidRPr="00DF2614" w:rsidRDefault="00A372F1" w:rsidP="00DF2614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 xml:space="preserve">Szkolenia dla kadry akademickiej - Filmy VR 360 będą wykorzystywane podczas szkoleń specjalistycznych i świadomościowych, pomagając pracownikom akademickim lepiej zrozumieć potrzeby osób ze specjalnymi potrzebami i rozwijać umiejętności potrzebne do ich wsparcia. Zwiększenie zaangażowania studentów - Dzięki możliwości przebywania w wirtualnych środowiskach 3D i oglądanie scen z różnych perspektyw, studenci będą bardziej skłonni zaangażować się w tematykę zajęć i rozwijać umiejętności. </w:t>
      </w:r>
    </w:p>
    <w:p w14:paraId="5374888D" w14:textId="77777777" w:rsidR="00A372F1" w:rsidRPr="00DF2614" w:rsidRDefault="00A372F1" w:rsidP="00DF2614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lastRenderedPageBreak/>
        <w:t xml:space="preserve">Rozwój empatii - Doświadczanie sytuacji z punktu widzenia innych osób pomoże studentom zrozumieć różnorodne perspektywy i rozwijać empatię. Filmy VR 360 pomogą w zwiększeniu świadomości i wrażliwości na potrzeby osób z różnymi niepełnosprawnościami, na przykład poprzez symulacje ukazujące ich codzienne wyzwania. </w:t>
      </w:r>
    </w:p>
    <w:p w14:paraId="38A771E6" w14:textId="77777777" w:rsidR="00A372F1" w:rsidRPr="00DF2614" w:rsidRDefault="00A372F1" w:rsidP="00DF2614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Rozwój umiejętności życiowych - Wirtualne symulacje wspomogą studentów ze specjalnymi potrzebami doskonalić umiejętności rozwiązywania problemów, podejmowania decyzji, komunikacji interpersonalnej oraz radzenia sobie ze stresem.</w:t>
      </w:r>
    </w:p>
    <w:p w14:paraId="0AC954E2" w14:textId="77777777" w:rsidR="00A372F1" w:rsidRPr="00DF2614" w:rsidRDefault="00A372F1" w:rsidP="00DF2614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18"/>
        <w:rPr>
          <w:rFonts w:ascii="Verdana" w:eastAsia="Times New Roman" w:hAnsi="Verdana" w:cs="Times New Roman"/>
          <w:color w:val="000000"/>
          <w:spacing w:val="20"/>
          <w:szCs w:val="24"/>
        </w:rPr>
      </w:pPr>
    </w:p>
    <w:p w14:paraId="68CA0AC9" w14:textId="05BF9193" w:rsidR="00A372F1" w:rsidRPr="00DF2614" w:rsidRDefault="00A372F1" w:rsidP="00DF2614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18"/>
        <w:rPr>
          <w:rFonts w:ascii="Verdana" w:eastAsia="Times New Roman" w:hAnsi="Verdana" w:cs="Times New Roman"/>
          <w:b/>
          <w:bCs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b/>
          <w:bCs/>
          <w:color w:val="000000"/>
          <w:spacing w:val="20"/>
          <w:szCs w:val="24"/>
        </w:rPr>
        <w:t>Przykładowa tematyka filmów 360 stopni</w:t>
      </w:r>
      <w:r w:rsidR="00EE5000" w:rsidRPr="00DF2614">
        <w:rPr>
          <w:rFonts w:ascii="Verdana" w:eastAsia="Times New Roman" w:hAnsi="Verdana" w:cs="Times New Roman"/>
          <w:b/>
          <w:bCs/>
          <w:color w:val="000000"/>
          <w:spacing w:val="20"/>
          <w:szCs w:val="24"/>
        </w:rPr>
        <w:t xml:space="preserve"> do dostarczenia</w:t>
      </w:r>
      <w:r w:rsidRPr="00DF2614">
        <w:rPr>
          <w:rFonts w:ascii="Verdana" w:eastAsia="Times New Roman" w:hAnsi="Verdana" w:cs="Times New Roman"/>
          <w:b/>
          <w:bCs/>
          <w:color w:val="000000"/>
          <w:spacing w:val="20"/>
          <w:szCs w:val="24"/>
        </w:rPr>
        <w:t>:</w:t>
      </w:r>
    </w:p>
    <w:p w14:paraId="2A0CB310" w14:textId="77777777" w:rsidR="00A372F1" w:rsidRPr="00DF2614" w:rsidRDefault="00A372F1" w:rsidP="00DF2614">
      <w:pPr>
        <w:pStyle w:val="Akapitzlist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 xml:space="preserve">Ekologia układu nerwowego w psychologii: Film wprowadzi widzów w złożony świat układu nerwowego, pokazując jego kluczową rolę w regulacji emocji, zachowania oraz zdolności poznawczych. Studenci będą mogli odbyć wirtualną podróż przez struktury mózgu, ucząc się, jak współpracują w regulacji funkcji psychicznych. </w:t>
      </w:r>
    </w:p>
    <w:p w14:paraId="443E31D2" w14:textId="77777777" w:rsidR="00A372F1" w:rsidRPr="00DF2614" w:rsidRDefault="00A372F1" w:rsidP="00DF2614">
      <w:pPr>
        <w:pStyle w:val="Akapitzlist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 xml:space="preserve">Zdrowie psychiczne - Rozpoznawanie stanów oraz profilaktyka depresji: Film koncentrować się będzie na zdrowiu psychicznym, rozpoznawaniu objawów depresji i strategiach profilaktyki. Studenci będą mogli zrozumieć, jak różne czynniki wpływają na rozwój depresji i jakie kroki można podjąć, aby jej zapobiec. </w:t>
      </w:r>
    </w:p>
    <w:p w14:paraId="210A2A4B" w14:textId="77777777" w:rsidR="00A372F1" w:rsidRPr="00DF2614" w:rsidRDefault="00A372F1" w:rsidP="00DF2614">
      <w:pPr>
        <w:pStyle w:val="Akapitzlist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 xml:space="preserve">Pełna współpraca - Obsługa studenta z niepełnosprawnością: Film edukacyjny skupiać się będzie na integracji i wsparciu studentów z niepełnosprawnościami oraz wyzwaniach wynikających z </w:t>
      </w: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lastRenderedPageBreak/>
        <w:t>neuroróżnorodności. Wirtualne środowisko umożliwia zrozumienie potrzeb i doświadczeń tych osób zarówno nauczycielom, studentom, innym studentom ze specjalnymi potrzebami, jak i pracownikom uczelni.</w:t>
      </w:r>
    </w:p>
    <w:p w14:paraId="47CC41DF" w14:textId="77777777" w:rsidR="00EE5000" w:rsidRPr="00DF2614" w:rsidRDefault="00EE5000" w:rsidP="00DF2614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hAnsi="Verdana"/>
          <w:color w:val="000000"/>
          <w:spacing w:val="20"/>
        </w:rPr>
      </w:pPr>
      <w:r w:rsidRPr="00DF2614">
        <w:rPr>
          <w:rFonts w:ascii="Verdana" w:hAnsi="Verdana"/>
          <w:color w:val="000000"/>
          <w:spacing w:val="20"/>
        </w:rPr>
        <w:t>Każdy dostarczony film 360° powinien spełniać następujące wymagania:</w:t>
      </w:r>
    </w:p>
    <w:p w14:paraId="3C28349A" w14:textId="77777777" w:rsidR="00EE5000" w:rsidRPr="00DF2614" w:rsidRDefault="00EE5000" w:rsidP="00DF2614">
      <w:pPr>
        <w:pStyle w:val="Akapitzlist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color w:val="000000"/>
          <w:spacing w:val="20"/>
          <w:szCs w:val="24"/>
        </w:rPr>
      </w:pPr>
      <w:r w:rsidRPr="00DF2614">
        <w:rPr>
          <w:rFonts w:ascii="Verdana" w:hAnsi="Verdana" w:cs="Times New Roman"/>
          <w:b/>
          <w:bCs/>
          <w:color w:val="000000"/>
          <w:spacing w:val="20"/>
          <w:szCs w:val="24"/>
        </w:rPr>
        <w:t>Koncepcja i scenariusz:</w:t>
      </w:r>
      <w:r w:rsidRPr="00DF2614">
        <w:rPr>
          <w:rFonts w:ascii="Verdana" w:hAnsi="Verdana" w:cs="Times New Roman"/>
          <w:color w:val="000000"/>
          <w:spacing w:val="20"/>
          <w:szCs w:val="24"/>
        </w:rPr>
        <w:t xml:space="preserve"> Przygotowanie kreatywnej koncepcji oraz scenariusza filmu, uwzględniającej interaktywne rozwiązania charakterystyczne dla technologii 360°.</w:t>
      </w:r>
    </w:p>
    <w:p w14:paraId="04984C8D" w14:textId="5D5C61FE" w:rsidR="00EE5000" w:rsidRPr="00DF2614" w:rsidRDefault="00EE5000" w:rsidP="00DF2614">
      <w:pPr>
        <w:pStyle w:val="Akapitzlist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color w:val="000000"/>
          <w:spacing w:val="20"/>
          <w:szCs w:val="24"/>
        </w:rPr>
      </w:pPr>
      <w:r w:rsidRPr="00DF2614">
        <w:rPr>
          <w:rFonts w:ascii="Verdana" w:hAnsi="Verdana" w:cs="Times New Roman"/>
          <w:b/>
          <w:bCs/>
          <w:color w:val="000000"/>
          <w:spacing w:val="20"/>
          <w:szCs w:val="24"/>
        </w:rPr>
        <w:t>Produkcja:</w:t>
      </w:r>
      <w:r w:rsidRPr="00DF2614">
        <w:rPr>
          <w:rFonts w:ascii="Verdana" w:hAnsi="Verdana" w:cs="Times New Roman"/>
          <w:color w:val="000000"/>
          <w:spacing w:val="20"/>
          <w:szCs w:val="24"/>
        </w:rPr>
        <w:t xml:space="preserve"> Realizacja zdjęć z użyciem specjalistycznego sprzętu do nagrań 360° oraz animacji (kamery 360, ewentualnie drony). </w:t>
      </w:r>
      <w:r w:rsidRPr="00DF2614">
        <w:rPr>
          <w:rFonts w:ascii="Verdana" w:hAnsi="Verdana" w:cs="Times New Roman"/>
          <w:color w:val="000000"/>
          <w:spacing w:val="20"/>
          <w:szCs w:val="24"/>
        </w:rPr>
        <w:tab/>
      </w:r>
    </w:p>
    <w:p w14:paraId="3E45552C" w14:textId="77777777" w:rsidR="00EE5000" w:rsidRPr="00DF2614" w:rsidRDefault="00EE5000" w:rsidP="00DF2614">
      <w:pPr>
        <w:pStyle w:val="Akapitzlist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color w:val="000000"/>
          <w:spacing w:val="20"/>
          <w:szCs w:val="24"/>
        </w:rPr>
      </w:pPr>
      <w:r w:rsidRPr="00DF2614">
        <w:rPr>
          <w:rFonts w:ascii="Verdana" w:hAnsi="Verdana" w:cs="Times New Roman"/>
          <w:b/>
          <w:bCs/>
          <w:color w:val="000000"/>
          <w:spacing w:val="20"/>
          <w:szCs w:val="24"/>
        </w:rPr>
        <w:t>Postprodukcja:</w:t>
      </w:r>
      <w:r w:rsidRPr="00DF2614">
        <w:rPr>
          <w:rFonts w:ascii="Verdana" w:hAnsi="Verdana" w:cs="Times New Roman"/>
          <w:color w:val="000000"/>
          <w:spacing w:val="20"/>
          <w:szCs w:val="24"/>
        </w:rPr>
        <w:t xml:space="preserve"> Montaż, korekta kolorystyczna, obróbka dźwięku oraz implementacja efektów interaktywnych umożliwiających pełną immersję widza.</w:t>
      </w:r>
    </w:p>
    <w:p w14:paraId="0CE288A4" w14:textId="77777777" w:rsidR="00EE5000" w:rsidRPr="00DF2614" w:rsidRDefault="00EE5000" w:rsidP="00DF2614">
      <w:pPr>
        <w:pStyle w:val="Akapitzlist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color w:val="000000"/>
          <w:spacing w:val="20"/>
          <w:szCs w:val="24"/>
        </w:rPr>
      </w:pPr>
      <w:r w:rsidRPr="00DF2614">
        <w:rPr>
          <w:rFonts w:ascii="Verdana" w:hAnsi="Verdana" w:cs="Times New Roman"/>
          <w:b/>
          <w:bCs/>
          <w:color w:val="000000"/>
          <w:spacing w:val="20"/>
          <w:szCs w:val="24"/>
        </w:rPr>
        <w:t>Dostawa:</w:t>
      </w:r>
      <w:r w:rsidRPr="00DF2614">
        <w:rPr>
          <w:rFonts w:ascii="Verdana" w:hAnsi="Verdana" w:cs="Times New Roman"/>
          <w:color w:val="000000"/>
          <w:spacing w:val="20"/>
          <w:szCs w:val="24"/>
        </w:rPr>
        <w:t xml:space="preserve"> Przekazanie finalnego produktu w formatach zgodnych z wymaganiami platform VR oraz mediami społecznościowymi.</w:t>
      </w:r>
    </w:p>
    <w:p w14:paraId="1F4DFDE0" w14:textId="77777777" w:rsidR="00EE5000" w:rsidRPr="00DF2614" w:rsidRDefault="00EE5000" w:rsidP="00DF2614">
      <w:pPr>
        <w:pStyle w:val="Akapitzlist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color w:val="000000"/>
          <w:spacing w:val="20"/>
          <w:szCs w:val="24"/>
        </w:rPr>
      </w:pPr>
      <w:r w:rsidRPr="00DF2614">
        <w:rPr>
          <w:rFonts w:ascii="Verdana" w:hAnsi="Verdana" w:cs="Times New Roman"/>
          <w:b/>
          <w:bCs/>
          <w:color w:val="000000"/>
          <w:spacing w:val="20"/>
          <w:szCs w:val="24"/>
        </w:rPr>
        <w:t>Jakość:</w:t>
      </w:r>
      <w:r w:rsidRPr="00DF2614">
        <w:rPr>
          <w:rFonts w:ascii="Verdana" w:hAnsi="Verdana" w:cs="Times New Roman"/>
          <w:color w:val="000000"/>
          <w:spacing w:val="20"/>
          <w:szCs w:val="24"/>
        </w:rPr>
        <w:t xml:space="preserve"> Film VR do odtwarzania standalone, rozdzielczość filmów co najmniej 4K</w:t>
      </w:r>
    </w:p>
    <w:p w14:paraId="7F35853F" w14:textId="77777777" w:rsidR="00EE5000" w:rsidRPr="00DF2614" w:rsidRDefault="00EE5000" w:rsidP="00DF2614">
      <w:pPr>
        <w:pStyle w:val="Akapitzlist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color w:val="000000"/>
          <w:spacing w:val="20"/>
          <w:szCs w:val="24"/>
        </w:rPr>
      </w:pPr>
      <w:r w:rsidRPr="00DF2614">
        <w:rPr>
          <w:rFonts w:ascii="Verdana" w:hAnsi="Verdana" w:cs="Times New Roman"/>
          <w:b/>
          <w:bCs/>
          <w:color w:val="000000"/>
          <w:spacing w:val="20"/>
          <w:szCs w:val="24"/>
        </w:rPr>
        <w:t>Długość filmu</w:t>
      </w:r>
      <w:r w:rsidRPr="00DF2614">
        <w:rPr>
          <w:rFonts w:ascii="Verdana" w:hAnsi="Verdana" w:cs="Times New Roman"/>
          <w:color w:val="000000"/>
          <w:spacing w:val="20"/>
          <w:szCs w:val="24"/>
        </w:rPr>
        <w:t>: minimum 7 minut.</w:t>
      </w:r>
    </w:p>
    <w:p w14:paraId="337F4F2B" w14:textId="77777777" w:rsidR="00EE5000" w:rsidRPr="00DF2614" w:rsidRDefault="00EE5000" w:rsidP="00DF2614">
      <w:pPr>
        <w:pStyle w:val="Akapitzlist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color w:val="000000"/>
          <w:spacing w:val="20"/>
          <w:szCs w:val="24"/>
        </w:rPr>
      </w:pPr>
      <w:r w:rsidRPr="00DF2614">
        <w:rPr>
          <w:rFonts w:ascii="Verdana" w:hAnsi="Verdana" w:cs="Times New Roman"/>
          <w:b/>
          <w:bCs/>
          <w:color w:val="000000"/>
          <w:spacing w:val="20"/>
          <w:szCs w:val="24"/>
        </w:rPr>
        <w:t>Zespół:</w:t>
      </w:r>
      <w:r w:rsidRPr="00DF2614">
        <w:rPr>
          <w:rFonts w:ascii="Verdana" w:hAnsi="Verdana" w:cs="Times New Roman"/>
          <w:color w:val="000000"/>
          <w:spacing w:val="20"/>
          <w:szCs w:val="24"/>
        </w:rPr>
        <w:t xml:space="preserve"> Specjalistów z odpowiednimi kwalifikacjami oraz referencjami</w:t>
      </w:r>
      <w:r w:rsidRPr="00DF2614">
        <w:rPr>
          <w:rFonts w:ascii="Verdana" w:hAnsi="Verdana" w:cs="Times New Roman"/>
          <w:b/>
          <w:bCs/>
          <w:color w:val="000000"/>
          <w:spacing w:val="20"/>
          <w:szCs w:val="24"/>
        </w:rPr>
        <w:t>.</w:t>
      </w:r>
    </w:p>
    <w:p w14:paraId="1AD356DB" w14:textId="7AC6B0F3" w:rsidR="00EE5000" w:rsidRPr="00DF2614" w:rsidRDefault="00EE5000" w:rsidP="00DF2614">
      <w:pPr>
        <w:pStyle w:val="Akapitzlist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color w:val="000000"/>
          <w:spacing w:val="20"/>
          <w:szCs w:val="24"/>
        </w:rPr>
      </w:pPr>
      <w:r w:rsidRPr="00DF2614">
        <w:rPr>
          <w:rFonts w:ascii="Verdana" w:hAnsi="Verdana" w:cs="Times New Roman"/>
          <w:b/>
          <w:bCs/>
          <w:color w:val="000000"/>
          <w:spacing w:val="20"/>
          <w:szCs w:val="24"/>
        </w:rPr>
        <w:t>Dokumentacja firmy:</w:t>
      </w:r>
      <w:r w:rsidRPr="00DF2614">
        <w:rPr>
          <w:rFonts w:ascii="Verdana" w:hAnsi="Verdana" w:cs="Times New Roman"/>
          <w:color w:val="000000"/>
          <w:spacing w:val="20"/>
          <w:szCs w:val="24"/>
        </w:rPr>
        <w:t xml:space="preserve"> (NIP, REGON, aktualny wpis do ewidencji działalności gospodarczej).</w:t>
      </w:r>
    </w:p>
    <w:p w14:paraId="3C17F45B" w14:textId="77777777" w:rsidR="00EE5000" w:rsidRPr="00DF2614" w:rsidRDefault="00EE5000" w:rsidP="00DF2614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hAnsi="Verdana"/>
          <w:color w:val="000000"/>
          <w:spacing w:val="20"/>
        </w:rPr>
      </w:pPr>
    </w:p>
    <w:p w14:paraId="1E055365" w14:textId="77777777" w:rsidR="00A372F1" w:rsidRPr="00DF2614" w:rsidRDefault="00A372F1" w:rsidP="00DF2614">
      <w:pPr>
        <w:pStyle w:val="Akapitzlist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b/>
          <w:bCs/>
          <w:color w:val="000000"/>
          <w:spacing w:val="20"/>
          <w:szCs w:val="24"/>
        </w:rPr>
        <w:t xml:space="preserve">DOSTARCZENIE NIEZBĘDNEGO SPRZĘTU DO FUNKCJONOWANIA BIBLIOTEKI CYFROWEJ NA </w:t>
      </w:r>
      <w:r w:rsidRPr="00DF2614">
        <w:rPr>
          <w:rFonts w:ascii="Verdana" w:eastAsia="Times New Roman" w:hAnsi="Verdana" w:cs="Times New Roman"/>
          <w:b/>
          <w:bCs/>
          <w:color w:val="000000"/>
          <w:spacing w:val="20"/>
          <w:szCs w:val="24"/>
        </w:rPr>
        <w:lastRenderedPageBreak/>
        <w:t>ZASADZIE LICENCJI BEZTERMINOWEJ.</w:t>
      </w: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 xml:space="preserve"> W celu umożliwienia dostępu do zasobów biblioteki cyfrowej, w tym zestawu filmów 360 stopni, projekt przewiduje wyposażenie sali/laboratorium cyfrowego/VR w odpowiednie urządzenia. W dalszej części dokumentu przedstawiono szczegółowy zakres dostarczanego sprzętu oraz jego specyfikację techniczną, gwarantującą pełną funkcjonalność biblioteki cyfrowej</w:t>
      </w:r>
    </w:p>
    <w:p w14:paraId="4D5CFC7E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/>
          <w:b/>
          <w:bCs/>
          <w:color w:val="000000"/>
          <w:spacing w:val="20"/>
          <w:u w:val="single"/>
        </w:rPr>
      </w:pPr>
      <w:r w:rsidRPr="00DF2614">
        <w:rPr>
          <w:rFonts w:ascii="Verdana" w:hAnsi="Verdana"/>
          <w:b/>
          <w:bCs/>
          <w:color w:val="000000"/>
          <w:spacing w:val="20"/>
          <w:u w:val="single"/>
        </w:rPr>
        <w:t xml:space="preserve"> </w:t>
      </w:r>
    </w:p>
    <w:p w14:paraId="034F4D76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/>
          <w:b/>
          <w:bCs/>
          <w:color w:val="000000" w:themeColor="text1"/>
          <w:spacing w:val="20"/>
          <w:u w:val="single"/>
        </w:rPr>
      </w:pPr>
      <w:r w:rsidRPr="00DF2614">
        <w:rPr>
          <w:rFonts w:ascii="Verdana" w:hAnsi="Verdana"/>
          <w:b/>
          <w:bCs/>
          <w:color w:val="000000" w:themeColor="text1"/>
          <w:spacing w:val="20"/>
          <w:u w:val="single"/>
        </w:rPr>
        <w:t>Realizacja projektu:</w:t>
      </w:r>
    </w:p>
    <w:p w14:paraId="145B599F" w14:textId="66C03904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b/>
          <w:bCs/>
          <w:spacing w:val="20"/>
        </w:rPr>
      </w:pPr>
      <w:r w:rsidRPr="00DF2614">
        <w:rPr>
          <w:rFonts w:ascii="Verdana" w:hAnsi="Verdana"/>
          <w:b/>
          <w:bCs/>
          <w:spacing w:val="20"/>
        </w:rPr>
        <w:t>ETAPY</w:t>
      </w:r>
      <w:r w:rsidR="000178B2">
        <w:rPr>
          <w:rFonts w:ascii="Verdana" w:hAnsi="Verdana"/>
          <w:b/>
          <w:bCs/>
          <w:spacing w:val="20"/>
        </w:rPr>
        <w:t xml:space="preserve">  </w:t>
      </w:r>
      <w:r w:rsidRPr="00DF2614">
        <w:rPr>
          <w:rFonts w:ascii="Verdana" w:hAnsi="Verdana"/>
          <w:b/>
          <w:bCs/>
          <w:spacing w:val="20"/>
        </w:rPr>
        <w:t xml:space="preserve">WDROŻENIA SYSTEMU BIBLIOTECZNEGO </w:t>
      </w:r>
      <w:r w:rsidRPr="00DF2614">
        <w:rPr>
          <w:rFonts w:ascii="Verdana" w:hAnsi="Verdana"/>
          <w:color w:val="000000"/>
          <w:spacing w:val="20"/>
        </w:rPr>
        <w:t>wraz z zestawem filmów 360 stopni.</w:t>
      </w:r>
    </w:p>
    <w:p w14:paraId="0F89F39F" w14:textId="77777777" w:rsidR="00A372F1" w:rsidRPr="00DF2614" w:rsidRDefault="00A372F1" w:rsidP="00DF2614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 w:themeColor="text1"/>
          <w:spacing w:val="20"/>
          <w:szCs w:val="24"/>
        </w:rPr>
      </w:pPr>
      <w:r w:rsidRPr="00DF2614">
        <w:rPr>
          <w:rFonts w:ascii="Verdana" w:eastAsia="Times New Roman" w:hAnsi="Verdana" w:cs="Times New Roman"/>
          <w:b/>
          <w:bCs/>
          <w:color w:val="000000" w:themeColor="text1"/>
          <w:spacing w:val="20"/>
          <w:szCs w:val="24"/>
        </w:rPr>
        <w:t>ETAP (1) ANALIZA:</w:t>
      </w:r>
      <w:r w:rsidRPr="00DF2614">
        <w:rPr>
          <w:rFonts w:ascii="Verdana" w:eastAsia="Times New Roman" w:hAnsi="Verdana" w:cs="Times New Roman"/>
          <w:color w:val="000000" w:themeColor="text1"/>
          <w:spacing w:val="20"/>
          <w:szCs w:val="24"/>
        </w:rPr>
        <w:t xml:space="preserve"> Analiza rozpocznie właściwą implementację elementu systemu w organizacji Wnioskodawcy. Będzie ona miała na celu właściwe przygotowanie całego procesu wdrożeniowego poprzez określenie poszczególnych aktywności wraz z rozwojem projektu i właściwym zaplanowaniem prac. W trakcie analizy konsultanci opracują docelowe modele procesów Wnioskodawcy wspierane przez wdrażany element systemu. W ramach tego etapu szczegółowe wymagania Wnioskodawcy zostaną odniesione do elementów istniejących w standardowej wersji wybranego oprogramowania oraz zostanie stworzona specyfikacja wymagań, które muszą zostać ewentualnie dodatkowo zamodelowane i oprogramowane.</w:t>
      </w:r>
    </w:p>
    <w:p w14:paraId="3A53D07C" w14:textId="77777777" w:rsidR="00A372F1" w:rsidRPr="00DF2614" w:rsidRDefault="00A372F1" w:rsidP="00DF2614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 w:themeColor="text1"/>
          <w:spacing w:val="20"/>
          <w:szCs w:val="24"/>
        </w:rPr>
      </w:pPr>
      <w:r w:rsidRPr="00DF2614">
        <w:rPr>
          <w:rFonts w:ascii="Verdana" w:eastAsia="Times New Roman" w:hAnsi="Verdana" w:cs="Times New Roman"/>
          <w:b/>
          <w:bCs/>
          <w:color w:val="000000" w:themeColor="text1"/>
          <w:spacing w:val="20"/>
          <w:szCs w:val="24"/>
        </w:rPr>
        <w:t>ETAP (2) BUDOWĘ ROZWIĄZANIA</w:t>
      </w:r>
      <w:r w:rsidRPr="00DF2614">
        <w:rPr>
          <w:rFonts w:ascii="Verdana" w:eastAsia="Times New Roman" w:hAnsi="Verdana" w:cs="Times New Roman"/>
          <w:color w:val="000000" w:themeColor="text1"/>
          <w:spacing w:val="20"/>
          <w:szCs w:val="24"/>
        </w:rPr>
        <w:t xml:space="preserve">: Podczas tej fazy nastąpi konfiguracja systemu zgodnie z wymaganiami uczelni, konfiguracja integracji oraz interfejsów, a także proces migracji testowej danych. Rezultatami tej fazy będzie kompletny skonfigurowany system, dokonanie </w:t>
      </w:r>
      <w:r w:rsidRPr="00DF2614">
        <w:rPr>
          <w:rFonts w:ascii="Verdana" w:eastAsia="Times New Roman" w:hAnsi="Verdana" w:cs="Times New Roman"/>
          <w:color w:val="000000" w:themeColor="text1"/>
          <w:spacing w:val="20"/>
          <w:szCs w:val="24"/>
        </w:rPr>
        <w:lastRenderedPageBreak/>
        <w:t>integracji i budowa potrzebnych interfejsów a także wykonanie migracji danych. Elementem kończącym omawianą fazę będą testy akceptacyjne przeprowadzane z użytkownikami kluczowymi zespołu wdrożeniowego. Testy będą obejmowały zdiagnozowane w procesie analizy procesy oraz wymagania.</w:t>
      </w:r>
    </w:p>
    <w:p w14:paraId="3C7207F4" w14:textId="77777777" w:rsidR="00A372F1" w:rsidRPr="00DF2614" w:rsidRDefault="00A372F1" w:rsidP="00DF2614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 w:themeColor="text1"/>
          <w:spacing w:val="20"/>
          <w:szCs w:val="24"/>
        </w:rPr>
      </w:pPr>
      <w:r w:rsidRPr="00DF2614">
        <w:rPr>
          <w:rFonts w:ascii="Verdana" w:eastAsia="Times New Roman" w:hAnsi="Verdana" w:cs="Times New Roman"/>
          <w:b/>
          <w:bCs/>
          <w:color w:val="000000" w:themeColor="text1"/>
          <w:spacing w:val="20"/>
          <w:szCs w:val="24"/>
        </w:rPr>
        <w:t>ETAP (3) URUCHOMIENIE</w:t>
      </w:r>
      <w:r w:rsidRPr="00DF2614">
        <w:rPr>
          <w:rFonts w:ascii="Verdana" w:eastAsia="Times New Roman" w:hAnsi="Verdana" w:cs="Times New Roman"/>
          <w:color w:val="000000" w:themeColor="text1"/>
          <w:spacing w:val="20"/>
          <w:szCs w:val="24"/>
        </w:rPr>
        <w:t>: Na tym etapie zostaną przeprowadzone ostateczne testy działania systemu. Ponadto, jeśli będzie taka konieczność, przeprowadzona zostanie również ostateczna migracja danych do produkcyjnej wersji systemu. Celem etapu jest gotowość systemu do Go-Live.</w:t>
      </w:r>
    </w:p>
    <w:p w14:paraId="7DA7EC7C" w14:textId="77777777" w:rsidR="00A372F1" w:rsidRPr="00DF2614" w:rsidRDefault="00A372F1" w:rsidP="00DF2614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b/>
          <w:bCs/>
          <w:color w:val="000000" w:themeColor="text1"/>
          <w:spacing w:val="20"/>
          <w:szCs w:val="24"/>
        </w:rPr>
        <w:t xml:space="preserve">ETAP (4) OPIEKA SERWISOWA: </w:t>
      </w:r>
      <w:r w:rsidRPr="00DF2614">
        <w:rPr>
          <w:rFonts w:ascii="Verdana" w:eastAsia="Times New Roman" w:hAnsi="Verdana" w:cs="Times New Roman"/>
          <w:color w:val="000000" w:themeColor="text1"/>
          <w:spacing w:val="20"/>
          <w:szCs w:val="24"/>
        </w:rPr>
        <w:t>Na tym etapie obsługiwane będą zgłoszenia występujące podczas codziennej eksploatacji wdrożonego systemu. Zgłoszenia te przede wszystkim dotyczyły będą zdarzeń wynikających z pojawienia się okoliczności nieprzewidzianych podczas wdrażania systemu na wcześniejszych etapach bądź niepełnej wiedzy użytkowników. Usługa będzie obejmowała zarówno obsługę zgłoszeń kategoryzowanych jako usterki jak i wsparcie techniczne i merytoryczne kluczowych użytkowników systemu. W przypadku zakłóceń w działaniu systemu, wszelkie usterki zostaną usunięte niezwłocznie po zauważeniu i dzięki temu użytkownicy będą mieli możliwość nabrania wprawy w posługiwaniu się nowym narzędziem. W okresie opieki serwisowej dostawca będzie również odpowiedzialny za aktualizację wdrażanego rozwiązania. Po wszystkich 4 etapach uczelnia będzie mogła uznać, że system informatyczny został wdrożony.</w:t>
      </w:r>
    </w:p>
    <w:p w14:paraId="12E48067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/>
          <w:color w:val="000000"/>
          <w:spacing w:val="20"/>
        </w:rPr>
      </w:pPr>
    </w:p>
    <w:tbl>
      <w:tblPr>
        <w:tblW w:w="9322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8657"/>
      </w:tblGrid>
      <w:tr w:rsidR="00A372F1" w:rsidRPr="00DF2614" w14:paraId="44780CE8" w14:textId="77777777" w:rsidTr="00402BBD">
        <w:trPr>
          <w:trHeight w:val="304"/>
        </w:trPr>
        <w:tc>
          <w:tcPr>
            <w:tcW w:w="665" w:type="dxa"/>
          </w:tcPr>
          <w:p w14:paraId="631EBAB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Calibri" w:hAnsi="Verdana"/>
                <w:b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b/>
                <w:color w:val="000000"/>
                <w:spacing w:val="20"/>
              </w:rPr>
              <w:lastRenderedPageBreak/>
              <w:t>LP</w:t>
            </w:r>
          </w:p>
        </w:tc>
        <w:tc>
          <w:tcPr>
            <w:tcW w:w="8657" w:type="dxa"/>
          </w:tcPr>
          <w:p w14:paraId="2CEE13BD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Calibri" w:hAnsi="Verdana"/>
                <w:b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b/>
                <w:color w:val="000000"/>
                <w:spacing w:val="20"/>
              </w:rPr>
              <w:t>Opis funkcjonalności</w:t>
            </w:r>
          </w:p>
        </w:tc>
      </w:tr>
      <w:tr w:rsidR="00A372F1" w:rsidRPr="00DF2614" w14:paraId="62CCF5FE" w14:textId="77777777" w:rsidTr="00402BBD">
        <w:trPr>
          <w:trHeight w:val="304"/>
        </w:trPr>
        <w:tc>
          <w:tcPr>
            <w:tcW w:w="9322" w:type="dxa"/>
            <w:gridSpan w:val="2"/>
          </w:tcPr>
          <w:p w14:paraId="4C93F28D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b/>
                <w:color w:val="000000"/>
                <w:spacing w:val="20"/>
              </w:rPr>
              <w:t>SPECYFIKACJA SYSTEMU BIBLIOTECZNEGO</w:t>
            </w:r>
          </w:p>
        </w:tc>
      </w:tr>
      <w:tr w:rsidR="00A372F1" w:rsidRPr="00DF2614" w14:paraId="37FFAEB6" w14:textId="77777777" w:rsidTr="00402BBD">
        <w:trPr>
          <w:trHeight w:val="840"/>
        </w:trPr>
        <w:tc>
          <w:tcPr>
            <w:tcW w:w="665" w:type="dxa"/>
          </w:tcPr>
          <w:p w14:paraId="6C060B4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EEAB1BA" w14:textId="111C1CB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Na stronie głównej katalogu znajduje się: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4CB102D0" w14:textId="10569850" w:rsidR="00A372F1" w:rsidRPr="00DF2614" w:rsidRDefault="00A372F1" w:rsidP="00DF2614">
            <w:pPr>
              <w:widowControl w:val="0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wspólne okno do wyszukiwania pełnotekstowego we wszystkich rekordach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schematów opublikowanych w OPAC oraz wyszukiwania zaawansowanego po indeksach umieszczone na banerze z grafiką </w:t>
            </w:r>
          </w:p>
          <w:p w14:paraId="3DC5C206" w14:textId="7941385B" w:rsidR="00A372F1" w:rsidRPr="00DF2614" w:rsidRDefault="00A372F1" w:rsidP="00DF2614">
            <w:pPr>
              <w:widowControl w:val="0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8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kafelki z grafikami przekierowujące do zdefiniowanych przez administratora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systemu linków lub prezentujące w katalogu wyniki wyszukiwania z ustawionymi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przez administratora systemu filtrami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66B13F90" w14:textId="7E17D74B" w:rsidR="00A372F1" w:rsidRPr="00DF2614" w:rsidRDefault="00A372F1" w:rsidP="00DF2614">
            <w:pPr>
              <w:widowControl w:val="0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struktura jednostek administracyjnych zdefiniowanych przez administratora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systemu z linkami prezentującymi w katalogu wyniki wyszukiwania z ustawionymi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przez administratora systemu filtrami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38E059EB" w14:textId="0EF72AE8" w:rsidR="00A372F1" w:rsidRPr="00DF2614" w:rsidRDefault="00A372F1" w:rsidP="00DF2614">
            <w:pPr>
              <w:widowControl w:val="0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4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zdefiniowana i nazwana przez administratora systemu lista indeksu wraz z liczbą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rekordów przypisanych do wartości indeksu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11E667B6" w14:textId="77777777" w:rsidR="00A372F1" w:rsidRPr="00DF2614" w:rsidRDefault="00A372F1" w:rsidP="00DF2614">
            <w:pPr>
              <w:widowControl w:val="0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3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menu nawigacyjne z przyciskami call to action (CTA) i logotypem zamawiającego </w:t>
            </w:r>
          </w:p>
          <w:p w14:paraId="4F2574B4" w14:textId="77777777" w:rsidR="00A372F1" w:rsidRPr="00DF2614" w:rsidRDefault="00A372F1" w:rsidP="00DF2614">
            <w:pPr>
              <w:widowControl w:val="0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3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rozwijane menu boczne z możliwością przełączenia wersji językowej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(polskiej, angielskiej, ukraińskiej) </w:t>
            </w:r>
          </w:p>
          <w:p w14:paraId="6AFAF115" w14:textId="15BFA930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stopka z logotypami zamawiającego, przyciskami typu CTA i danymi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teleadresowymi Zamawiającego</w:t>
            </w:r>
          </w:p>
        </w:tc>
      </w:tr>
      <w:tr w:rsidR="00A372F1" w:rsidRPr="00DF2614" w14:paraId="5E0BE69B" w14:textId="77777777" w:rsidTr="00402BBD">
        <w:trPr>
          <w:trHeight w:val="840"/>
        </w:trPr>
        <w:tc>
          <w:tcPr>
            <w:tcW w:w="665" w:type="dxa"/>
          </w:tcPr>
          <w:p w14:paraId="66DE4E29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969771F" w14:textId="11489340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Nazwa i logotyp zamawiającego z menu nawigacyjnego są klikalne i umożliwiają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powrót do strony głównej Katalogu. </w:t>
            </w:r>
          </w:p>
        </w:tc>
      </w:tr>
      <w:tr w:rsidR="00A372F1" w:rsidRPr="00DF2614" w14:paraId="19040FB8" w14:textId="77777777" w:rsidTr="00402BBD">
        <w:trPr>
          <w:trHeight w:val="840"/>
        </w:trPr>
        <w:tc>
          <w:tcPr>
            <w:tcW w:w="665" w:type="dxa"/>
          </w:tcPr>
          <w:p w14:paraId="099ABC60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0397037" w14:textId="14D6FD36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Przyciski CTA z menu nawigacyjnego przekierowują do podstron: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0692B072" w14:textId="77777777" w:rsidR="00A372F1" w:rsidRPr="00DF2614" w:rsidRDefault="00A372F1" w:rsidP="00DF2614">
            <w:pPr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 xml:space="preserve">przycisk: Pomoc </w:t>
            </w:r>
          </w:p>
          <w:p w14:paraId="4487BD50" w14:textId="77777777" w:rsidR="00A372F1" w:rsidRPr="00DF2614" w:rsidRDefault="00A372F1" w:rsidP="00DF2614">
            <w:pPr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przycisk: Informacje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26766CDF" w14:textId="77777777" w:rsidR="00A372F1" w:rsidRPr="00DF2614" w:rsidRDefault="00A372F1" w:rsidP="00DF2614">
            <w:pPr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przycisk: Regulaminy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283B7371" w14:textId="77777777" w:rsidR="00A372F1" w:rsidRPr="00DF2614" w:rsidRDefault="00A372F1" w:rsidP="00DF2614">
            <w:pPr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przycisk: O bibliotece </w:t>
            </w:r>
          </w:p>
          <w:p w14:paraId="0BC87405" w14:textId="77777777" w:rsidR="00A372F1" w:rsidRPr="00DF2614" w:rsidRDefault="00A372F1" w:rsidP="00DF2614">
            <w:pPr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przycisk: Zaloguj się </w:t>
            </w:r>
          </w:p>
          <w:p w14:paraId="24179F9C" w14:textId="38E33BC6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Przycisk wywołuje formularz logowania. Formularz logowania zbudowany jest z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grafiki, okna do wpisania maila, hasła. Pod oknami znajduje się checkbox, którego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wybór pozwala przeglądarce zapamiętać wprowadzone dane, aktywny link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“Przypomnij hasło”, a także przyciski “Zaloguj” i “Zarejestruj się”. W stopce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formularza znajdują się aktywne linki “Regulamin” i “Polityka prywatności”, które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przekierowują do podstron tekstowych. </w:t>
            </w:r>
          </w:p>
          <w:p w14:paraId="3952FB90" w14:textId="38AC99C3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Link “Regulamin” przekierowuje do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podstrony omówionej w podpunkcie c). </w:t>
            </w:r>
          </w:p>
          <w:p w14:paraId="3F899FA0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Link “Polityka prywatności”. </w:t>
            </w:r>
          </w:p>
          <w:p w14:paraId="1DBD8E93" w14:textId="6A925A2B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Aktualizacja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danych w formularzu regulaminów polityki prywatności w module administracyjnym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powoduje automatyczną zmianę treści na stronie Regulaminy. Wybranie w formularzu przycisku “Zarejestruj się” wywołuje formularz rejestracji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użytkownika. Formularz składa się z dwóch okien: mail i hasło. </w:t>
            </w:r>
          </w:p>
          <w:p w14:paraId="0C1361E4" w14:textId="3080284E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Hasło musi mieć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minimum 6 znaków, w tym wielką literę, cyfrę i znak specjalny. </w:t>
            </w:r>
          </w:p>
          <w:p w14:paraId="5E9F1C0D" w14:textId="09076D7A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 formularzu znajduje się również checkbox “Akceptuję regulamin” i “Wyrażam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zgodę na przetwarzanie moich danych ruchu na stronie w celach analitycznych”.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System uniemożliwi założenie konta w przypadku braku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>zaznaczenia obu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checkboxów i w wypadku wprowadzenia maila przypisanego już do innego konta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użytkownika.</w:t>
            </w:r>
          </w:p>
        </w:tc>
      </w:tr>
      <w:tr w:rsidR="00A372F1" w:rsidRPr="00DF2614" w14:paraId="1FDF30C9" w14:textId="77777777" w:rsidTr="00402BBD">
        <w:trPr>
          <w:trHeight w:val="840"/>
        </w:trPr>
        <w:tc>
          <w:tcPr>
            <w:tcW w:w="665" w:type="dxa"/>
          </w:tcPr>
          <w:p w14:paraId="4BDBB606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6E2D627" w14:textId="6A3736F2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Wybór w menu nawigacyjnym przycisku rozwijanego powoduje wywołanie menu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rozwijanego menu po lewej stronie. W menu bocznym znajdują się aktywne linki: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katalogi biblioteczne, zasoby bibliotek cyfrowych, indeksy, linia czasu, blog,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rejestracja, wersje językowe. </w:t>
            </w:r>
          </w:p>
          <w:p w14:paraId="073E6512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Link: </w:t>
            </w:r>
          </w:p>
          <w:p w14:paraId="7FB8214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a) Katalogi biblioteczne </w:t>
            </w:r>
          </w:p>
          <w:p w14:paraId="55E19468" w14:textId="1D18FD4F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Wybór “katalogów bibliotecznych” przekierowuje do widoku zbiorów bibliotecznych. Widok prezentuje wszystkie opublikowane w katalogu schematy, lista rekordów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sortowana jest według trafności. Zakres metadanych prezentowanych dla każdego rekordu definiowany jest w panelu bibliotekarza , funkcja “maski”. Dla każdego schematu administrator systemu (i każdy użytkownik z nadanymi uprawnieniami) definiuje kolejność prezentowania metadanych, nazwę wartości maski. Dla każdej wartości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maski można przypisać wiele podpól schematu. Zmiana przypisanych podpól lub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nazwy wartości zatwierdzona przez administrator systemu (i każdy użytkownik z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nadanymi uprawnieniami) powoduje natychmiastową aktualizację prezentowania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metadanych w widoku OPAC. </w:t>
            </w:r>
          </w:p>
          <w:p w14:paraId="4A073E1C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b) Biblioteki cyfrowe</w:t>
            </w:r>
          </w:p>
          <w:p w14:paraId="12E69A55" w14:textId="6DA8418B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Wybór “bibliotek cyfrowych” przekierowuje do widoku zbiorów bibliotecznych. Widok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prezentuje w katalogu wyniki z ustawionym filtrem dla schematu “kolekcje bibliotek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cyfrowych”. Lista rekordów sortowana jest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 xml:space="preserve">według trafności. </w:t>
            </w:r>
          </w:p>
          <w:p w14:paraId="33BB6068" w14:textId="7F681986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Zakres metadanych prezentowanych dla każdego rekordu z schematu kolekcje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bibliotek cyfrowych definiowany jest w panelu bibliotekarza, funkcja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“maski”. Dla każdego schematu administrator systemu (i każdy użytkownik z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nadanymi uprawnieniami) definiuje kolejność prezentowania metadanych, nazwę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wartości maski. Dla każdej wartości maski można przypisać wiele podpól schematu.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Zmiana przypisanych podpól lub nazwy wartości zatwierdzona przez administratora systemu (i każdy użytkownik z nadanymi uprawnieniami) powoduje natychmiastową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aktualizację prezentowania metadanych w widoku katalogu. </w:t>
            </w:r>
          </w:p>
          <w:p w14:paraId="366E521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Rekordy ze schematu “kolekcje bibliotek cyfrowych” prezentowane są wyróżnieniem graficznym w postaci miniaturki zaimportowanego rekordu z biblioteki cyfrowej. Po kliknięciu w miniaturkę następuje przekierowanie do widoku plików. </w:t>
            </w:r>
          </w:p>
          <w:p w14:paraId="4150342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c) Indeksy </w:t>
            </w:r>
          </w:p>
          <w:p w14:paraId="3CEE1A1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Wybór “indeksów” przekierowuje do podstrony, na której znajduje się wyszukiwarka po indeksach zdefiniowanych w rekordach bibliograficznych i rekordach egzemplarzy. Wyszukiwarka umożliwia przeszukiwanie każdego z opublikowanych przez administratora systemu (lub każdą z osób z nadanymi uprawnieniami) indeksy z filtrowaniem dla schematów. </w:t>
            </w:r>
          </w:p>
          <w:p w14:paraId="156C5866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d) Linia czasu </w:t>
            </w:r>
          </w:p>
          <w:p w14:paraId="78880BAE" w14:textId="6B723CCB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Wybór “linii czasu” przekierowuje do widoku zdigitalizowanych zasobów zbiorów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bibliotecznych (w tym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 xml:space="preserve">“kolekcje bibliotek cyfrowych”). </w:t>
            </w:r>
          </w:p>
          <w:p w14:paraId="16350F1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e) Rejestracja </w:t>
            </w:r>
          </w:p>
          <w:p w14:paraId="0C91C3F3" w14:textId="5E2D4C9E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Wybór “rejestracja” przekierowuje do formularza rejestracji. Dla użytkowników zalogowanych pole “Rejestracja” zmienia się na “Profil użytkownika”.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4F16F0C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g) Wersje językowe (język polski, angielski, ukraiński)</w:t>
            </w:r>
          </w:p>
          <w:p w14:paraId="3E2008A4" w14:textId="71E5C53C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Wybór wersji językowej zmienia na wszystkich stronach OPAC wersję językową.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Zmianie podlegają treści na podstronach, nazwy indeksów, nazwy schematów,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nazwy wartości zdefiniowanych w ramach funkcji “maski” w panelu bibliotekarza, komunikaty pomocnicze (okno wyszukiwania, menu boczne widoku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wyników wyszukiwania, podstrony w ramach konta użytkownika, formularze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rejestracji i logowania). </w:t>
            </w:r>
          </w:p>
          <w:p w14:paraId="6DF84934" w14:textId="4009EB2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Nazwy indeksów w językach obcych wprowadzane są przez administratora systemu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(lub każdą z osób z nadanymi uprawnieniami) w panelu bibliotekarza funkcja “indeksy”. Nazwy wartości w językach obcych w funkcji “maski” wprowadzane są przez administratora systemu (lub każdą z osób z nadanymi uprawnieniami) w panelu bibliotekarza funkcja “maski”. Nazwy schematów w językach obcych wprowadzane są przez administratora systemu (lub każdą z osób z nadanymi uprawnieniami) w panelu bibliotekarza funkcja “schematy”. </w:t>
            </w:r>
          </w:p>
          <w:p w14:paraId="691D309F" w14:textId="2FD58072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Teksty w językach obcych z podstron wprowadzane są przez administratora systemu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(lub każdą z osób z nadanymi uprawnieniami) w module administracyjnym.</w:t>
            </w:r>
          </w:p>
        </w:tc>
      </w:tr>
      <w:tr w:rsidR="00A372F1" w:rsidRPr="00DF2614" w14:paraId="2EE75384" w14:textId="77777777" w:rsidTr="00402BBD">
        <w:trPr>
          <w:trHeight w:val="840"/>
        </w:trPr>
        <w:tc>
          <w:tcPr>
            <w:tcW w:w="665" w:type="dxa"/>
          </w:tcPr>
          <w:p w14:paraId="505F4D8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32D60CB" w14:textId="156F3854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Okno wyszukiwarki pełnotekstowej i zaawansowanej na stronie startowej katalogu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występuje w banerze graficznym, na podstronach wyświetlane jest w menu nawigacyjnym. </w:t>
            </w:r>
          </w:p>
        </w:tc>
      </w:tr>
      <w:tr w:rsidR="00A372F1" w:rsidRPr="00DF2614" w14:paraId="5812CD18" w14:textId="77777777" w:rsidTr="00402BBD">
        <w:trPr>
          <w:trHeight w:val="840"/>
        </w:trPr>
        <w:tc>
          <w:tcPr>
            <w:tcW w:w="665" w:type="dxa"/>
          </w:tcPr>
          <w:p w14:paraId="7B7BCDE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7965C9F" w14:textId="71024F7B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Okno wyszukiwarki ma rozwijaną listę indeksów (funkcja wyszukiwanie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zaawansowane). Wyszukiwanie zaawansowane umożliwia wybór wielu indeksów i łączenia na zasadzie: rozpoczyna się, zawiera, jest. Indeksy można łączyć za pomocą operatora: i, nie, lub. </w:t>
            </w:r>
          </w:p>
          <w:p w14:paraId="3E6C33FA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Okno wyszukiwarki zaawansowanej umożliwia powrót do wyszukiwania pełnotekstowego przez użycie przycisku (np. zamknij). </w:t>
            </w:r>
          </w:p>
        </w:tc>
      </w:tr>
      <w:tr w:rsidR="00A372F1" w:rsidRPr="00DF2614" w14:paraId="224A4D50" w14:textId="77777777" w:rsidTr="00402BBD">
        <w:trPr>
          <w:trHeight w:val="840"/>
        </w:trPr>
        <w:tc>
          <w:tcPr>
            <w:tcW w:w="665" w:type="dxa"/>
          </w:tcPr>
          <w:p w14:paraId="6452F24D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D2652FB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Nazwy indeksów z okna wyszukiwarki zaawansowanej są tłumaczone wraz ze zmianą wersji językowej. W panelu bibliotekarza administrator (i każdy użytkownik z uprawnieniami) może wprowadzić nazwę indeksu tłumaczoną na język angielski i ukraiński. </w:t>
            </w:r>
          </w:p>
        </w:tc>
      </w:tr>
      <w:tr w:rsidR="00A372F1" w:rsidRPr="00DF2614" w14:paraId="66E81454" w14:textId="77777777" w:rsidTr="00402BBD">
        <w:trPr>
          <w:trHeight w:val="840"/>
        </w:trPr>
        <w:tc>
          <w:tcPr>
            <w:tcW w:w="665" w:type="dxa"/>
          </w:tcPr>
          <w:p w14:paraId="1784BFA5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AB8DEA7" w14:textId="7D8FCFF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Widok główny Katalogu prezentujący rekordy zawiera elementy: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014291F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b) menu nawigacyjne: </w:t>
            </w:r>
          </w:p>
          <w:p w14:paraId="71E6C71C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▪ logo i nazwa instytucji (klikalne – umożliwiają powrót do strony głównej) </w:t>
            </w:r>
          </w:p>
          <w:p w14:paraId="3D716C3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▪ przyciski CTA: przycisk: pomoc, informacje, regulaminy, o bibliotece </w:t>
            </w:r>
          </w:p>
          <w:p w14:paraId="435166B4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▪ okno wyszukiwarki pełnotekstowej i zaawansowanej </w:t>
            </w:r>
          </w:p>
          <w:p w14:paraId="24DDD05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▪ menu boczne: lista opublikowanych schematów z checkboxami. </w:t>
            </w:r>
          </w:p>
          <w:p w14:paraId="6C8FA334" w14:textId="5043224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>Wybór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schematu z listy poprzez zaznaczenie checkboxa zawęża wyniki wyszukiwania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do rekordów z wybranych schematów.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Nad listą przyciski umożliwiającymi zbiorcze zaznaczanie i odznaczanie (np.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„Wyczyść” lub „Zaznacz wszystko”) </w:t>
            </w:r>
          </w:p>
          <w:p w14:paraId="5D74E1CC" w14:textId="6E0C0946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pola umożliwiające zawężanie wyników wyszukiwania w ramach kryterium daty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wydania: („Rok od” –„Rok do”) </w:t>
            </w:r>
          </w:p>
          <w:p w14:paraId="68073C21" w14:textId="743AC4E5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lista jednostek administracyjnych zdefiniowanych przez administratora systemu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z checkboxami. Wybór jednostki z listy poprzez zaznaczenie checkboxa zawęża wynik wyszukiwania do rekordów z wybranych jednostek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789AA2D7" w14:textId="7E40A9D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zdefiniowana i nazwana przez administratora systemu lista wartości indeksu “kolekcje tematyczne” z checkboxami. Wybór kolekcji z listy poprzez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zaznaczenie checkboxa zawęża wyniki wyszukiwania do rekordów z wybranych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kolekcji </w:t>
            </w:r>
          </w:p>
          <w:p w14:paraId="5F65FEAD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Menu boczne jest stateczne, zawężenie wyników wyszukiwania nie powoduje usunięcia z menu bocznego niewybranych wartości. </w:t>
            </w:r>
          </w:p>
        </w:tc>
      </w:tr>
      <w:tr w:rsidR="00A372F1" w:rsidRPr="00DF2614" w14:paraId="3FA9FDF4" w14:textId="77777777" w:rsidTr="00402BBD">
        <w:trPr>
          <w:trHeight w:val="840"/>
        </w:trPr>
        <w:tc>
          <w:tcPr>
            <w:tcW w:w="665" w:type="dxa"/>
          </w:tcPr>
          <w:p w14:paraId="7060C06A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AC2A3E9" w14:textId="01828E84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Widok listy wyników wyszukiwania: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2816EFCC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a) menu nawigacyjne: </w:t>
            </w:r>
          </w:p>
          <w:p w14:paraId="12FA29E6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▪ logo i nazwa instytucji (klikalne -umożliwiają powrót do strony głównej) </w:t>
            </w:r>
          </w:p>
          <w:p w14:paraId="2226064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▪ przyciski CTA: przycisk: pomoc, informacje, regulaminy, o bibliotece, </w:t>
            </w:r>
          </w:p>
          <w:p w14:paraId="27CC2564" w14:textId="4E18C866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okno wyszukiwarki pełnotekstowej i zaawansowanej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5DC3455E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b) menu boczne: </w:t>
            </w:r>
          </w:p>
          <w:p w14:paraId="27491166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 xml:space="preserve">▪ lista opublikowanych schematów z checkboxami. </w:t>
            </w:r>
          </w:p>
          <w:p w14:paraId="392D3F43" w14:textId="0A689BE8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Wybór schematu z listy poprzez zaznaczenie checkboxa zawęża wyniki wyszukiwania do rekordów z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wybranych schematów. Nad listą przyciski umożliwiające zbiorcze zaznaczanie i odznaczanie (np.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„Wyczyść” lub „Zaznacz wszystko”) </w:t>
            </w:r>
          </w:p>
          <w:p w14:paraId="17E0B294" w14:textId="1385E7EF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pola umożliwiające zawężanie wyników wyszukiwania w ramach kryterium daty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wydania: („Rok od” –„Rok do”)</w:t>
            </w:r>
          </w:p>
          <w:p w14:paraId="222F84F3" w14:textId="3AE06D6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lista jednostek administracyjnych zdefiniowanych przez administratora systemu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z checkboxami. </w:t>
            </w:r>
          </w:p>
          <w:p w14:paraId="140C2610" w14:textId="0931B640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Wybór jednostki z listy poprzez zaznaczenie checkboxa zawęża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wynik wyszukiwania do rekordów z wybranych jednostek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311CE7BD" w14:textId="6D4F92E3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zdefiniowana i nazwana przez administratora systemu lista wartości indeksu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“kolekcje tematyczne” z checkboxami. Wybór kolekcji z listy poprzez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zaznaczenie checkboxa zawęża wyniki wyszukiwania do rekordów z wybranych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kolekcji </w:t>
            </w:r>
          </w:p>
          <w:p w14:paraId="3CF312C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Menu boczne jest stateczne, zawężenie wyników wyszukiwania nie powoduje usunięcia z menu bocznego niewybranych wartości. widok rekordów </w:t>
            </w:r>
          </w:p>
          <w:p w14:paraId="54244352" w14:textId="728FF07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przycisk sortowania (Sortuj wg) wraz z rozwijaną listą wyboru parametrów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sortowania: trafność, autor, tytuł, sygnatura, data </w:t>
            </w:r>
          </w:p>
          <w:p w14:paraId="0E377144" w14:textId="5B0F272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przyciskami umożliwiającymi modyfikację widoku przeglądania („Widok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wyników”): widok listy, widok kafelkowy, widok tabelaryczny </w:t>
            </w:r>
          </w:p>
          <w:p w14:paraId="0000F455" w14:textId="5DD4AC9A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>Zakres metadanych prezentowanych dla każdego rekordu w widoku wyników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wyszukiwania definiowany jest w panelu bibliotekarza, funkcja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“maski” - typ maski “Krótki opis”.</w:t>
            </w:r>
          </w:p>
        </w:tc>
      </w:tr>
      <w:tr w:rsidR="00A372F1" w:rsidRPr="00DF2614" w14:paraId="3B1EBB63" w14:textId="77777777" w:rsidTr="00402BBD">
        <w:trPr>
          <w:trHeight w:val="840"/>
        </w:trPr>
        <w:tc>
          <w:tcPr>
            <w:tcW w:w="665" w:type="dxa"/>
          </w:tcPr>
          <w:p w14:paraId="77803F66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0E0D17CE" w14:textId="52BB6EE5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Widok wyników wyszukiwania w trybie “lista” prezentuje rekordy z: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2756F51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1) miniaturą graficzną. </w:t>
            </w:r>
          </w:p>
          <w:p w14:paraId="4E05DA49" w14:textId="3137E805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Dla każdego typu schematu administrator systemu (i każdy użytkownik z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nadanymi uprawnieniami) może załączyć plik graficzny (typu jpg, png, tiff) (w panelu bibliotekarza, funkcja umożliwiająca definiowanie ustawień schematów).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5193F551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Zmiana pliku powoduje natychmiastową aktualizację prezentowanego wyróżnika graficznego w widoku OPAC. </w:t>
            </w:r>
          </w:p>
          <w:p w14:paraId="3436F340" w14:textId="76084690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2) zakresem metadanych zdefiniowanym przez administratora systemu (i każdy użytkownik z nadanymi uprawnieniami) w panelu bibliotekarza,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funkcja “maski”, typ maski: krótki opis</w:t>
            </w:r>
          </w:p>
        </w:tc>
      </w:tr>
      <w:tr w:rsidR="00A372F1" w:rsidRPr="00DF2614" w14:paraId="0726B924" w14:textId="77777777" w:rsidTr="00402BBD">
        <w:trPr>
          <w:trHeight w:val="840"/>
        </w:trPr>
        <w:tc>
          <w:tcPr>
            <w:tcW w:w="665" w:type="dxa"/>
          </w:tcPr>
          <w:p w14:paraId="25079657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2F1F451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Rekordy ze schematu “kolekcje biblioteka cyfrowych” prezentowane są w widoku wyników wyszukiwania w trybie “lista” z: </w:t>
            </w:r>
          </w:p>
          <w:p w14:paraId="5DAB94F8" w14:textId="2DDDA22B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1) zakresem metadanych zdefiniowanym przez administratora systemu (i każdy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użytkownik z nadanymi uprawnieniami) w panelu bibliotekarza,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funkcja “maski”, typ maski: krótki opis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1A7EDEB7" w14:textId="4BE19F94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2) miniaturą graficzną przypisaną pobranemu rekordowi w ramach importu z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wybranych bibliotek cyfrowych Po kliknięciu w miniaturkę następuje przekierowanie do widoku plików. </w:t>
            </w:r>
          </w:p>
          <w:p w14:paraId="1032C62F" w14:textId="63E740A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Rekordy ze schematu “kolekcje biblioteka cyfrowych”, do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>których nie została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zdefiniowana miniatura, prezentowane są w widoku wyników wyszukiwania w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trybie “lista” z: </w:t>
            </w:r>
          </w:p>
          <w:p w14:paraId="06E9B94B" w14:textId="01902D6C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a) zakresem metadanych zdefiniowanym przez administratora systemu (i każdy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użytkownik z nadanymi uprawnieniami) w module moduł “zarządzanie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bazami”, funkcja “maski”, typ maski: krótki opis </w:t>
            </w:r>
          </w:p>
          <w:p w14:paraId="4F7618E9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b) miniaturą graficzną</w:t>
            </w:r>
          </w:p>
          <w:p w14:paraId="00A671FF" w14:textId="2BD40A2D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Dla każdego typu schematu administrator systemu (i każdy użytkownik z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nadanymi uprawnieniami) może załączyć plik graficzny (typu jpg, png, tiff)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(moduł “ zarządzanie bazami”, funkcja “schemat”). </w:t>
            </w:r>
          </w:p>
          <w:p w14:paraId="0C7004D4" w14:textId="42AECB7C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Zmiana pliku powoduje natychmiastową aktualizację prezentowanego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wyróżnika graficznego w widoku katalogu. </w:t>
            </w:r>
          </w:p>
          <w:p w14:paraId="4075ED8B" w14:textId="2FB225FA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Na miniaturze znajduje się wyraźny znak graficzny informujący o możliwości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kliknięcia w zawartość rekordu. Po kliknięciu w miniaturkę następuje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przekierowanie do widoku plików.</w:t>
            </w:r>
          </w:p>
        </w:tc>
      </w:tr>
      <w:tr w:rsidR="00A372F1" w:rsidRPr="00DF2614" w14:paraId="316BBCFD" w14:textId="77777777" w:rsidTr="00402BBD">
        <w:trPr>
          <w:trHeight w:val="840"/>
        </w:trPr>
        <w:tc>
          <w:tcPr>
            <w:tcW w:w="665" w:type="dxa"/>
          </w:tcPr>
          <w:p w14:paraId="7399486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A7ABB2E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Widok wyników wyszukiwania w trybie “kafelki” prezentuje rekordy w postaci miniatur dostosowanych do formatu grafik. Po najechaniu kursorem na miniaturę wyświetla się zakres metadanych zdefiniowanych dla każdego schematu w panelu bibliotekarza, funkcja “maski”, typ maski: krótki opis. </w:t>
            </w:r>
          </w:p>
        </w:tc>
      </w:tr>
      <w:tr w:rsidR="00A372F1" w:rsidRPr="00DF2614" w14:paraId="0D4D2AD6" w14:textId="77777777" w:rsidTr="00402BBD">
        <w:trPr>
          <w:trHeight w:val="840"/>
        </w:trPr>
        <w:tc>
          <w:tcPr>
            <w:tcW w:w="665" w:type="dxa"/>
          </w:tcPr>
          <w:p w14:paraId="0D3DF14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C5D1F0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Rekordy ze schematu “kolekcje biblioteka cyfrowych” prezentowane są w widoku wyników wyszukiwania w trybie “kafelki” w postaci miniatur dostosowanych do formatu grafik. </w:t>
            </w:r>
          </w:p>
          <w:p w14:paraId="3B7D5120" w14:textId="47D4B932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W formie kafelkowej prezentowana jest miniaturą graficzną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>przypisaną pobranemu rekordowi w ramach importu z wybranych bibliotek cyfrowych. Po najechaniu kursorem na miniaturę wyświetla się zakres metadanych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zdefiniowanych dla każdego schematu w module “zarządzanie bazami”, funkcja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“maski”, typ maski: krótki opis. Po kliknięciu w miniaturkę następuje przekierowanie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do widoku plików.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519E07D3" w14:textId="6C32BFDD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Dla rekordów ze schematu “kolekcje bibliotek cyfrowych”, do których nie została zdefiniowana miniatura, w widoku wyników wyszukiwania w trybie “kafelki” w formie kafelkowej prezentowana jest miniaturą graficzną zdefiniowaną dla typu schematu “kolekcje biblioteka cyfrowych” przez administratora systemu (i każdego użytkownika z nadanymi uprawnieniami) w postaci załączonego pliku graficznego (typu jpg, png,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tiff) (moduł “zarządzanie bazami”, funkcja “schemat”). Zmiana pliku powoduje natychmiastową aktualizację prezentowanego wyróżnika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graficznego w widoku OPAC. </w:t>
            </w:r>
          </w:p>
          <w:p w14:paraId="369F0344" w14:textId="2A891C35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Na miniaturze znajduje się wyraźny znak graficzny informujący o możliwości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kliknięcia w zawartość rekordu. Po kliknięciu w miniaturkę następuje przekierowanie do widoku plików. Po najechaniu kursorem na miniaturę wyświetla się zakres metadanych zdefiniowanych dla każdego schematu w module “zarządzanie bazami”, funkcja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“maski”, typ maski: krótki opis. </w:t>
            </w:r>
          </w:p>
        </w:tc>
      </w:tr>
      <w:tr w:rsidR="00A372F1" w:rsidRPr="00DF2614" w14:paraId="72E051F8" w14:textId="77777777" w:rsidTr="00402BBD">
        <w:trPr>
          <w:trHeight w:val="840"/>
        </w:trPr>
        <w:tc>
          <w:tcPr>
            <w:tcW w:w="665" w:type="dxa"/>
          </w:tcPr>
          <w:p w14:paraId="6471132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0F7CC73" w14:textId="07A38CF8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Widok wyników wyszukiwania w trybie “lista” prezentuje rekordy w formie tabeli z kolumnami: kolumna z checkboxami wyboru rekordu, kolumna ze znacznikiem graficznym przekierowującym do widoku plików (rekordy ze schematu “kolekcje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bibliotek cyfrowych”, tytuł, autor, baza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 xml:space="preserve">danych, sygnatura, data. </w:t>
            </w:r>
          </w:p>
          <w:p w14:paraId="1D6B5476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Rekordy prezentowane w tabeli można zaznaczyć w celu: </w:t>
            </w:r>
          </w:p>
          <w:p w14:paraId="3993EFEF" w14:textId="1403F106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a) dodania wybranych rekordów do kolekcji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7B687F15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b) zapisania metadanych z wybranych rekordów (zakres danych zgodny z zakresem zdefiniowanym dla każdego schematu w panelu bibliotekarza, funkcja “maski”, typ maski: krótki opis.) w formie listy w pliku w formacie pdf</w:t>
            </w:r>
          </w:p>
        </w:tc>
      </w:tr>
      <w:tr w:rsidR="00A372F1" w:rsidRPr="00DF2614" w14:paraId="42E986FF" w14:textId="77777777" w:rsidTr="00402BBD">
        <w:trPr>
          <w:trHeight w:val="840"/>
        </w:trPr>
        <w:tc>
          <w:tcPr>
            <w:tcW w:w="665" w:type="dxa"/>
          </w:tcPr>
          <w:p w14:paraId="22B5955A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2B2F53B8" w14:textId="66F95CDA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Widok rekordu: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51AB9242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a) menu nawigacyjne: </w:t>
            </w:r>
          </w:p>
          <w:p w14:paraId="3E16D4B4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▪ logo i nazwa instytucji (klikalne – umożliwiające powrót do strony głównej) ▪ przyciski CTA: pomoc, informacje, regulaminy, o bibliotece </w:t>
            </w:r>
          </w:p>
          <w:p w14:paraId="0CEAD85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▪ przycisk rozwijanego menu zgodnie </w:t>
            </w:r>
          </w:p>
          <w:p w14:paraId="287AE22B" w14:textId="546F27E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okno wyszukiwarki pełnotekstowej i zaawansowanej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0D434D90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b) strefa tytułu </w:t>
            </w:r>
          </w:p>
          <w:p w14:paraId="6A033ACB" w14:textId="7EF9D1EA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zakres metadanych zdefiniowanych przez administratora systemu (i każdego użytkownika z nadanymi uprawnieniami) w module moduł “zarządzanie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bazami”, funkcja “maski”, typ maski: tytuł </w:t>
            </w:r>
          </w:p>
          <w:p w14:paraId="18F36167" w14:textId="2FF31ED0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przyciski umożliwiające pobranie plików z metadanymi rekordu, przynajmniej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w formatach: CSV, RDF, RIS, BIBTEX </w:t>
            </w:r>
          </w:p>
          <w:p w14:paraId="4BEC7639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c) zakładki (lub inna forma graficznego wydzielenia treści)</w:t>
            </w:r>
          </w:p>
          <w:p w14:paraId="49803F53" w14:textId="048AE68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zakładki prezentujące metadane definiowane przez administratora systemu (i każdego użytkownika z nadanymi uprawnieniami) w module moduł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“zarządzanie bazami”,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 xml:space="preserve">funkcja “maski”, typ maski: tytuł </w:t>
            </w:r>
          </w:p>
          <w:p w14:paraId="580A2C17" w14:textId="67D7A66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dla każdego rekordu możliwe jest wyświetlanie metadanych w postaci maski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“opis” (zakres metadanych zdefiniowanych przez administratora systemu i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każdego użytkownika z nadanymi uprawnieniami w module moduł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“zarządzanie bazami”, funkcja “maski”, typ maski: opis), który pozwala na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zaprezentowanie wartości z dowolnych podpól wraz z przypisaną nazwą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Przykład: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194A5F80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nazwa test 1: podpole 245 a ze schematu </w:t>
            </w:r>
          </w:p>
          <w:p w14:paraId="553E6F9D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nazwa test 2: podpole 245 b ze schematu </w:t>
            </w:r>
          </w:p>
          <w:p w14:paraId="574CCA20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nazwa test 3: podpole 700 a, c, b ; podpole 800 a,b,c </w:t>
            </w:r>
          </w:p>
          <w:p w14:paraId="37F323A3" w14:textId="78F2964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dla każdego rekordu możliwe jest wyświetlanie wartości ze zdefiniowanymi dla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schematu indeksami. Wybranie indeksu przekierowuje na widok “indeksy”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(indeksy definiowane są przez administratora systemu i każdego użytkownika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z nadanymi uprawnieniami w module moduł “zarządzanie bazami”, funkcja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“indeksy” </w:t>
            </w:r>
          </w:p>
          <w:p w14:paraId="05AB0148" w14:textId="13386F36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w zakładce “egzemplarze” użytkownicy z kartą czytelnika mają możliwość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złożenia zamówienia na egzemplarz rekordu jednostki ewidencyjnej, rezerwacji wypożyczonego egzemplarza, rezerwacji egzemplarza do czytelni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wraz z rezerwacją miejsca w czytelni do pracy (zarządzanie rezerwacjami w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czytelni odbywa się z poziomu każdego użytkownika z nadanymi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uprawnieniami w module “udostępnianie”) </w:t>
            </w:r>
          </w:p>
          <w:p w14:paraId="0C5CCB33" w14:textId="5A59540B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system umożliwia wyświetlanie w widoku rekordu miniatury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zdefiniowanej dla każdego schematu przez administratora systemu (i każdego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użytkownika z nadanymi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>uprawnieniami) w module “ zarządzanie bazami”,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funkcja “schemat”) </w:t>
            </w:r>
          </w:p>
          <w:p w14:paraId="5EEC252A" w14:textId="42976E8F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w widoku rekordu umieszczone są wtyczki do wybranych przez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Zamawiającego portali społecznościowych (minimum to FB) udostępniające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rekord </w:t>
            </w:r>
          </w:p>
          <w:p w14:paraId="245A9A98" w14:textId="32CB4FBD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▪ rekordu ze schematu “kolekcje bibliotek cyfrowych” prezentowane są z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miniaturą graficzną przypisaną pobranemu rekordowi w ramach importu z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wybranych bibliotek cyfrowych, rekordy bez przypisanej miniatury wyświetlają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się z miniaturą zdefiniowaną dla schematu przez administratora systemu (i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każdego użytkownika z nadanymi uprawnieniami) w module “zarządzanie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bazami”, funkcja “schemat”). Po kliknięciu w miniaturę użytkownik przechodzi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do widoku plików</w:t>
            </w:r>
          </w:p>
        </w:tc>
      </w:tr>
      <w:tr w:rsidR="00A372F1" w:rsidRPr="00DF2614" w14:paraId="6747F6B9" w14:textId="77777777" w:rsidTr="00402BBD">
        <w:trPr>
          <w:trHeight w:val="840"/>
        </w:trPr>
        <w:tc>
          <w:tcPr>
            <w:tcW w:w="665" w:type="dxa"/>
          </w:tcPr>
          <w:p w14:paraId="13ECACF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9B37E40" w14:textId="2E17A615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 widoku rekordu umieszczony jest przycisk CTA umożliwiający kontakt z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biblioteką dla zalogowanego użytkownika (dostępny również dla typu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użytkownika: zarejestrowany bez aktywnej karty bibliotecznej). </w:t>
            </w:r>
          </w:p>
          <w:p w14:paraId="75FF623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</w:p>
          <w:p w14:paraId="6168F49C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Zarządzanie wiadomościami od użytkowników odbywa się w panelu bibliotekarza. </w:t>
            </w:r>
          </w:p>
          <w:p w14:paraId="127CE9E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Administrator systemu (i każdy użytkownik z uprawnieniami) ma możliwość w panelu bibliotekarza: </w:t>
            </w:r>
          </w:p>
          <w:p w14:paraId="5D26059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- dodać dowolność liczbę zgłoszeń określając dla nich następujące parametry:</w:t>
            </w:r>
          </w:p>
          <w:p w14:paraId="16B1D81D" w14:textId="77777777" w:rsidR="00A372F1" w:rsidRPr="00DF2614" w:rsidRDefault="00A372F1" w:rsidP="00DF2614">
            <w:pPr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6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typ formularza: zadaj pytanie, zgłoś błąd, usuń moje konto, zamów skan, poproś o udostępnienie </w:t>
            </w:r>
          </w:p>
          <w:p w14:paraId="3FBC8AFB" w14:textId="77777777" w:rsidR="00A372F1" w:rsidRPr="00DF2614" w:rsidRDefault="00A372F1" w:rsidP="00DF2614">
            <w:pPr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6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opublikowany w OPAC / nieopublikowany</w:t>
            </w:r>
          </w:p>
          <w:p w14:paraId="3F2C8CBC" w14:textId="77777777" w:rsidR="00A372F1" w:rsidRPr="00DF2614" w:rsidRDefault="00A372F1" w:rsidP="00DF2614">
            <w:pPr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6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 xml:space="preserve">kolejność wyświetlania na liście </w:t>
            </w:r>
          </w:p>
          <w:p w14:paraId="2B1FE210" w14:textId="77777777" w:rsidR="00A372F1" w:rsidRPr="00DF2614" w:rsidRDefault="00A372F1" w:rsidP="00DF2614">
            <w:pPr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6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tłumaczenie nazwy na język angielski ii ukraiński </w:t>
            </w:r>
          </w:p>
          <w:p w14:paraId="01304A85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</w:p>
          <w:p w14:paraId="34A7877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Wysłane przez czytelników wiadomości za pomocą zdefiniowanych przez Administrator systemu (i każdy użytkownik z uprawnieniami) formularzy dostępnych w OPAC, wyświetlane są w dashboardzie w panelu bibliotekarza. </w:t>
            </w:r>
          </w:p>
          <w:p w14:paraId="1A04AE16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Bibliotekarz z uprawnieniami może: </w:t>
            </w:r>
          </w:p>
          <w:p w14:paraId="40973668" w14:textId="77777777" w:rsidR="00A372F1" w:rsidRPr="00DF2614" w:rsidRDefault="00A372F1" w:rsidP="00DF2614">
            <w:pPr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6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pofiltrować wiadomości po temacie zgłoszenia, dacie zgłoszenia, rozwiązaiu zadania </w:t>
            </w:r>
          </w:p>
          <w:p w14:paraId="040EFCA7" w14:textId="77777777" w:rsidR="00A372F1" w:rsidRPr="00DF2614" w:rsidRDefault="00A372F1" w:rsidP="00DF2614">
            <w:pPr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6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odpowiedzieć na wiadomość czytelnika (wiadomość widoczna jest w Panelu użytkownika w OPAC)</w:t>
            </w:r>
          </w:p>
          <w:p w14:paraId="4DFF4BC3" w14:textId="77777777" w:rsidR="00A372F1" w:rsidRPr="00DF2614" w:rsidRDefault="00A372F1" w:rsidP="00DF2614">
            <w:pPr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6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rozwiązać zadanie</w:t>
            </w:r>
          </w:p>
          <w:p w14:paraId="560A616A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utworzyć szablon powiadomienia mailowego wysyłanego automatycznie po rozwiązaniu zgłoszenia do czytelnika </w:t>
            </w:r>
          </w:p>
        </w:tc>
      </w:tr>
      <w:tr w:rsidR="00A372F1" w:rsidRPr="00DF2614" w14:paraId="039E02AE" w14:textId="77777777" w:rsidTr="00402BBD">
        <w:trPr>
          <w:trHeight w:val="840"/>
        </w:trPr>
        <w:tc>
          <w:tcPr>
            <w:tcW w:w="665" w:type="dxa"/>
          </w:tcPr>
          <w:p w14:paraId="4ED10188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3348E94" w14:textId="35006C3C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Widok plików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(rekordów OAI-PMH) zaimportowanych do rekordów ze schematu “biblioteki cyfrowe”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zawiera: </w:t>
            </w:r>
          </w:p>
          <w:p w14:paraId="524EAB3E" w14:textId="301AD0E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a) okno prezentujące pliki wraz z możliwością powiększenia pliku, przejścia do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następnego, wybór z listy strony </w:t>
            </w:r>
          </w:p>
          <w:p w14:paraId="2F0C3D72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b) panel boczny z zakładkami: opis, struktura, notatki</w:t>
            </w:r>
          </w:p>
        </w:tc>
      </w:tr>
      <w:tr w:rsidR="00A372F1" w:rsidRPr="00DF2614" w14:paraId="3EEF4279" w14:textId="77777777" w:rsidTr="00402BBD">
        <w:trPr>
          <w:trHeight w:val="840"/>
        </w:trPr>
        <w:tc>
          <w:tcPr>
            <w:tcW w:w="665" w:type="dxa"/>
          </w:tcPr>
          <w:p w14:paraId="5FD96C88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3257466" w14:textId="4FD77BC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Zakładka “opis” z panelu bocznego widoku rekordów OAI-PMH importowanych do rekordów ze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schematu “biblioteki cyfrowe” wyświetla zakres metadanych zdefiniowanym przez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administratora systemu i każdego użytkownika z nadanymi uprawnieniami w module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moduł “zarządzanie bazami”, funkcja “maski”, typ maski: opis dla schematu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“biblioteki cyfrowe”</w:t>
            </w:r>
          </w:p>
        </w:tc>
      </w:tr>
      <w:tr w:rsidR="00A372F1" w:rsidRPr="00DF2614" w14:paraId="68650A42" w14:textId="77777777" w:rsidTr="00402BBD">
        <w:trPr>
          <w:trHeight w:val="840"/>
        </w:trPr>
        <w:tc>
          <w:tcPr>
            <w:tcW w:w="665" w:type="dxa"/>
          </w:tcPr>
          <w:p w14:paraId="7BD5F87D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AAAE020" w14:textId="5C521F6A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Zakładka “struktura” z panelu bocznego widoku rekordów OAI-PMH importowanych do rekordów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ze schematu “biblioteki cyfrowe” wyświetla strukturę publikacji zbiorowej dla zaimportowanych rekordów, które zostały opublikowane w takiej strukturze.</w:t>
            </w:r>
          </w:p>
        </w:tc>
      </w:tr>
      <w:tr w:rsidR="00A372F1" w:rsidRPr="00DF2614" w14:paraId="34945BE7" w14:textId="77777777" w:rsidTr="00402BBD">
        <w:trPr>
          <w:trHeight w:val="840"/>
        </w:trPr>
        <w:tc>
          <w:tcPr>
            <w:tcW w:w="665" w:type="dxa"/>
          </w:tcPr>
          <w:p w14:paraId="07476FA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A922B4F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Zakładka “notatki” z panelu bocznego widoku rekordów plików załączonych do schematu “biblioteki cyfrowe” umożliwia zarejestrowanym użytkownikom (bez aktywnej karty bibliotecznej, z aktywną kartą biblioteczną) dodawanie notatek do plików. Notatki zapisywane są na profilu użytkownika.</w:t>
            </w:r>
          </w:p>
        </w:tc>
      </w:tr>
      <w:tr w:rsidR="00A372F1" w:rsidRPr="00DF2614" w14:paraId="61FFF953" w14:textId="77777777" w:rsidTr="00402BBD">
        <w:trPr>
          <w:trHeight w:val="840"/>
        </w:trPr>
        <w:tc>
          <w:tcPr>
            <w:tcW w:w="665" w:type="dxa"/>
          </w:tcPr>
          <w:p w14:paraId="3A967D77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A58222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Katalog dostępny jest dla trzech typów użytkowników: </w:t>
            </w:r>
          </w:p>
          <w:p w14:paraId="62244AC0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a) niezarejestrowany </w:t>
            </w:r>
          </w:p>
          <w:p w14:paraId="25549440" w14:textId="7AF19B6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b) zarejestrowany bez aktywnej karty bibliotecznej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38C80F5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c) zarejestrowany z aktywną kartą biblioteczną</w:t>
            </w:r>
          </w:p>
          <w:p w14:paraId="6E00C634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</w:p>
          <w:p w14:paraId="2EC0BE0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System umożliwia założenie karty czytelnika przez OPAC za pomocą formularza rejestracji. Formularz rejestracji powinien zawierać dane: </w:t>
            </w:r>
          </w:p>
          <w:p w14:paraId="334756EE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- imię i nazwisko </w:t>
            </w:r>
          </w:p>
          <w:p w14:paraId="52DEC55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- adres</w:t>
            </w:r>
          </w:p>
          <w:p w14:paraId="4746B05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- rodzaj studiów </w:t>
            </w:r>
          </w:p>
          <w:p w14:paraId="7DE7E9D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- kierunek studiów (do wybrania z listy) </w:t>
            </w:r>
          </w:p>
          <w:p w14:paraId="4503076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- rok studiów</w:t>
            </w:r>
          </w:p>
          <w:p w14:paraId="204068C4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- rolę na uczelni: student/pracownik </w:t>
            </w:r>
          </w:p>
        </w:tc>
      </w:tr>
      <w:tr w:rsidR="00A372F1" w:rsidRPr="00DF2614" w14:paraId="4C1EB9F0" w14:textId="77777777" w:rsidTr="00402BBD">
        <w:trPr>
          <w:trHeight w:val="840"/>
        </w:trPr>
        <w:tc>
          <w:tcPr>
            <w:tcW w:w="665" w:type="dxa"/>
          </w:tcPr>
          <w:p w14:paraId="340CC1FD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87AE2C5" w14:textId="41750B08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Podstrona z wyszukiwarką po indeksach zawiera: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4D5A93EE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1) menu boczne z wykazem opublikowanych schematów </w:t>
            </w:r>
          </w:p>
          <w:p w14:paraId="26E9EEAC" w14:textId="08414DDD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Użytkownik może zaznaczyć wiele schematów do przeszukania po indeksach.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2) wykaz dostępnych indeksów </w:t>
            </w:r>
          </w:p>
          <w:p w14:paraId="777614D2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Wszystkie dostępne do przeszukania indeksy są widoczne. </w:t>
            </w:r>
          </w:p>
          <w:p w14:paraId="0809C26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3) okno wyszukiwania </w:t>
            </w:r>
          </w:p>
          <w:p w14:paraId="79741560" w14:textId="66B48A3C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Wybór przycisku “wyszukaj” bez wpisania wartości prezentuje listę wszystkich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wartości indeksu dla wybranego schematu.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7564FEE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4) wykaz wartości z indeksów </w:t>
            </w:r>
          </w:p>
          <w:p w14:paraId="3E93EE03" w14:textId="197490C5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Wynik wyszukiwania prezentowany jest w formie listy, przy wartościach znajduje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się liczba rekordów przypisanych do wartości indeksu. </w:t>
            </w:r>
          </w:p>
        </w:tc>
      </w:tr>
      <w:tr w:rsidR="00A372F1" w:rsidRPr="00DF2614" w14:paraId="7C448E27" w14:textId="77777777" w:rsidTr="00402BBD">
        <w:trPr>
          <w:trHeight w:val="840"/>
        </w:trPr>
        <w:tc>
          <w:tcPr>
            <w:tcW w:w="665" w:type="dxa"/>
          </w:tcPr>
          <w:p w14:paraId="51D005A7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475ACDD" w14:textId="3A0C0D05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Podstrona “ścieżka czasu” jest sposobem prezentacji zasobów ze schematu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“kolekcje bibliotek cyfrowych” dla użytkownika. </w:t>
            </w:r>
          </w:p>
          <w:p w14:paraId="217561E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Elementy widoku ścieżki czasu to:</w:t>
            </w:r>
          </w:p>
          <w:p w14:paraId="2F3A40B9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a) okna z zakresem dat wyświetlane przy krawędzi ekranu użytkownika; </w:t>
            </w:r>
          </w:p>
          <w:p w14:paraId="68D1D691" w14:textId="4E04DC35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b) przy „scrolowaniu”, następuje „przemieszczanie się w czasie” wg wyznaczonych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dat – dynamicznie doładowuje na stronie nowe zasoby o określonych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przedziałach czasowych;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55215EF4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</w:p>
        </w:tc>
      </w:tr>
      <w:tr w:rsidR="00A372F1" w:rsidRPr="00DF2614" w14:paraId="478A4FAA" w14:textId="77777777" w:rsidTr="00402BBD">
        <w:trPr>
          <w:trHeight w:val="840"/>
        </w:trPr>
        <w:tc>
          <w:tcPr>
            <w:tcW w:w="665" w:type="dxa"/>
          </w:tcPr>
          <w:p w14:paraId="6D0E745D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E92F9E9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Zawartość serwisu WWW powinna być dostępna dla użytkownika z wykorzystaniem najnowszych wersji popularnych przeglądarek Internetowych (FireFox, Chrome,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Safari) oraz co najmniej jednej wersji wstecz tych przeglądarek</w:t>
            </w:r>
          </w:p>
        </w:tc>
      </w:tr>
      <w:tr w:rsidR="00A372F1" w:rsidRPr="00DF2614" w14:paraId="3A39F70B" w14:textId="77777777" w:rsidTr="00402BBD">
        <w:trPr>
          <w:trHeight w:val="840"/>
        </w:trPr>
        <w:tc>
          <w:tcPr>
            <w:tcW w:w="665" w:type="dxa"/>
          </w:tcPr>
          <w:p w14:paraId="201EF57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EBAAADE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Katalog jest dostępny na urządzeniach mobilnych w wersji responsywnej. Katalog spełnia wymogi WCAG w wersji obecnie obowiązującej.</w:t>
            </w:r>
          </w:p>
        </w:tc>
      </w:tr>
      <w:tr w:rsidR="00A372F1" w:rsidRPr="00DF2614" w14:paraId="49861B01" w14:textId="77777777" w:rsidTr="00402BBD">
        <w:trPr>
          <w:trHeight w:val="840"/>
        </w:trPr>
        <w:tc>
          <w:tcPr>
            <w:tcW w:w="665" w:type="dxa"/>
          </w:tcPr>
          <w:p w14:paraId="5CC72627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F0F991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Profil użytkownika posiada następujące funkcjonalności: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74719312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b/>
                <w:color w:val="000000"/>
                <w:spacing w:val="20"/>
                <w:highlight w:val="white"/>
              </w:rPr>
              <w:t>a) edycja danych</w:t>
            </w:r>
            <w:r w:rsidRPr="00DF2614">
              <w:rPr>
                <w:rFonts w:ascii="Verdana" w:eastAsia="Calibri" w:hAnsi="Verdana"/>
                <w:b/>
                <w:color w:val="000000"/>
                <w:spacing w:val="20"/>
              </w:rPr>
              <w:t xml:space="preserve"> </w:t>
            </w:r>
          </w:p>
          <w:p w14:paraId="442419D1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Użytkownik może zmienić hasło do konta. Dla użytkowników z wystawioną kartą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biblioteczną widoczne są co najmniej dane: imię i nazwisko, pesel, adresu, ulica, miejscowość, numer domu, numer lokalu, kod pocztowy, poczta, termin ważności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karty, parametry konta (maksymalny czas wypożyczenia materiałów, maksymalna liczba jednoczesnych wypożyczeń.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37FF3F91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Użytkownicy mogą zgłosić chęć usunięcia swojego konto.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563672F1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360" w:lineRule="auto"/>
              <w:ind w:right="8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 zakładce edycja danych wyświetlają się również uwagi/komunikaty zdefiniowane w panelu bibliotekarza.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01E47C85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 profilu użytkownika może wyświetlać się wiele komunikatów.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35899C2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b/>
                <w:color w:val="000000"/>
                <w:spacing w:val="20"/>
                <w:highlight w:val="white"/>
              </w:rPr>
              <w:t>b) twoje wypożyczenia</w:t>
            </w:r>
            <w:r w:rsidRPr="00DF2614">
              <w:rPr>
                <w:rFonts w:ascii="Verdana" w:eastAsia="Calibri" w:hAnsi="Verdana"/>
                <w:b/>
                <w:color w:val="000000"/>
                <w:spacing w:val="20"/>
              </w:rPr>
              <w:t xml:space="preserve"> </w:t>
            </w:r>
          </w:p>
          <w:p w14:paraId="7B3994C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Użytkownik ma dostęp do</w:t>
            </w:r>
          </w:p>
          <w:p w14:paraId="6B0EC2F5" w14:textId="77777777" w:rsidR="00A372F1" w:rsidRPr="00DF2614" w:rsidRDefault="00A372F1" w:rsidP="00DF2614">
            <w:pPr>
              <w:widowControl w:val="0"/>
              <w:numPr>
                <w:ilvl w:val="2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after="0" w:line="360" w:lineRule="auto"/>
              <w:ind w:leftChars="-1" w:left="1" w:right="5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listy zamówionych egzemplarzy w widoku tabelarycznym. </w:t>
            </w:r>
          </w:p>
          <w:p w14:paraId="305A114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Do każdego obiektu wyświetlają się dane: sygnatura, tytuł, miejsce odbioru, stan realizacji, termin zwrotu, data zamówienia. Użytkownik może prolongować wypożyczenie. </w:t>
            </w:r>
          </w:p>
          <w:p w14:paraId="0A560719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Użytkownik może filtrować listę pozycji po tytule, miejscu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odbioru, stanie realizacji,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terminie zwrotu. Użytkownik może zapisać wyniki filtrowania przynajmniej w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formacie pdf.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215AFAF0" w14:textId="77777777" w:rsidR="00A372F1" w:rsidRPr="00DF2614" w:rsidRDefault="00A372F1" w:rsidP="00DF2614">
            <w:pPr>
              <w:widowControl w:val="0"/>
              <w:numPr>
                <w:ilvl w:val="2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after="0" w:line="360" w:lineRule="auto"/>
              <w:ind w:leftChars="-1" w:left="1" w:right="5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listy zamówionych plików w widoku tabelarycznym</w:t>
            </w:r>
          </w:p>
          <w:p w14:paraId="3A598D26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Użytkownik może wypożyczyć, tj. otrzymać czasowy dostęp do pliku. Lista prezentująca wypożyczenia plików informuje o nazwie pliku, tytule publikacji, stanie realizacji, oczekiwanym terminie zwrotu, liczbie prolongat, terminie zakończenia dostępu do pliku </w:t>
            </w:r>
          </w:p>
          <w:p w14:paraId="1888BAF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Użytkownik może filtrować listę pozycji po tytule, miejscu odbioru, stanie realizacji,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terminie zwrotu. Użytkownik może zapisać wyniki filtrowania przynajmniej w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formacie pdf.</w:t>
            </w:r>
          </w:p>
          <w:p w14:paraId="5079F04C" w14:textId="77777777" w:rsidR="00A372F1" w:rsidRPr="00DF2614" w:rsidRDefault="00A372F1" w:rsidP="00DF2614">
            <w:pPr>
              <w:widowControl w:val="0"/>
              <w:numPr>
                <w:ilvl w:val="2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after="0" w:line="360" w:lineRule="auto"/>
              <w:ind w:leftChars="-1" w:left="1" w:right="5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Listy złożonych dezyderatów </w:t>
            </w:r>
          </w:p>
          <w:p w14:paraId="7104678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Lista prezentująca złożonych dezyderatów informuje o stanie realizacji, tytule, autorze, nr ISBN, uwagach, terminie złożenia. </w:t>
            </w:r>
          </w:p>
          <w:p w14:paraId="510490A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Użytkownik może utworzyć dezyderat przez zaciągnięcie opisu z bazy Biblioteki Narodowej (API BN). </w:t>
            </w:r>
          </w:p>
          <w:p w14:paraId="372EB5E1" w14:textId="77777777" w:rsidR="00A372F1" w:rsidRPr="00DF2614" w:rsidRDefault="00A372F1" w:rsidP="00DF2614">
            <w:pPr>
              <w:widowControl w:val="0"/>
              <w:numPr>
                <w:ilvl w:val="2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after="0" w:line="360" w:lineRule="auto"/>
              <w:ind w:leftChars="-1" w:left="1" w:right="5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Listy złożonych zamówień w wypożyczalni międzybibliotecznej </w:t>
            </w:r>
          </w:p>
          <w:p w14:paraId="160456B4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Lista prezentująca złożonych zamówień w wypożyczalni międzybibliotecznej informuje o stanie realizacji, tytule, autorze, nr ISBN, uwagach, terminie złożenia. </w:t>
            </w:r>
          </w:p>
          <w:p w14:paraId="3F7EE25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Użytkownik może utworzyć dezyderat przez zaciągnięcie opisu z bazy Biblioteki Narodowej (API BN). </w:t>
            </w:r>
          </w:p>
          <w:p w14:paraId="01BD6711" w14:textId="77777777" w:rsidR="00A372F1" w:rsidRPr="00DF2614" w:rsidRDefault="00A372F1" w:rsidP="00DF2614">
            <w:pPr>
              <w:widowControl w:val="0"/>
              <w:numPr>
                <w:ilvl w:val="2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after="0" w:line="360" w:lineRule="auto"/>
              <w:ind w:leftChars="-1" w:left="1" w:right="5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Listy złożonych zamówień na testy psychologiczne (funkcja testoteki – rozdawania zewidencjonowanych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 xml:space="preserve">testów psychologicznych pracownikom na potrzeby prowadzenia zajęć dydaktycznym) </w:t>
            </w:r>
          </w:p>
          <w:p w14:paraId="5A27B3A4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Użytkownicy z aktywą kartą czytelnika, której typ upoważnia do zamawiania zasobów z funkcji „testoteki”, mają możliwość złożenia zamówienia na testy </w:t>
            </w:r>
          </w:p>
          <w:p w14:paraId="40238AD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Lista prezentująca złożonych zamówień informuje o stanie realizacji, tytule, , terminie złożenia zamówienia, liczby zamówionych testów, liczby wydanych testów oraz liczby zwróconych testów. </w:t>
            </w:r>
          </w:p>
          <w:p w14:paraId="2E918EE1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b/>
                <w:color w:val="000000"/>
                <w:spacing w:val="20"/>
                <w:highlight w:val="white"/>
              </w:rPr>
              <w:t>c) twoje opłaty</w:t>
            </w:r>
            <w:r w:rsidRPr="00DF2614">
              <w:rPr>
                <w:rFonts w:ascii="Verdana" w:eastAsia="Calibri" w:hAnsi="Verdana"/>
                <w:b/>
                <w:color w:val="000000"/>
                <w:spacing w:val="20"/>
              </w:rPr>
              <w:t xml:space="preserve"> </w:t>
            </w:r>
          </w:p>
          <w:p w14:paraId="2123197E" w14:textId="46431F4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Użytkownik ma dostęp do listy opłat. Do każdej opłaty wyświetlają się dane: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nazwa, kwota, sygnatura, data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utworzenia, data opłacenia, tytuł.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Użytkownik ma możliwość dokonania transakcji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opłacenia kary za przetrzymane książki lub opłacenia zamówień na reprodukcję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5A95C2C0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b/>
                <w:color w:val="000000"/>
                <w:spacing w:val="20"/>
                <w:highlight w:val="white"/>
              </w:rPr>
              <w:t>d) twoje notatki</w:t>
            </w:r>
            <w:r w:rsidRPr="00DF2614">
              <w:rPr>
                <w:rFonts w:ascii="Verdana" w:eastAsia="Calibri" w:hAnsi="Verdana"/>
                <w:b/>
                <w:color w:val="000000"/>
                <w:spacing w:val="20"/>
              </w:rPr>
              <w:t xml:space="preserve"> </w:t>
            </w:r>
          </w:p>
          <w:p w14:paraId="3E5D20A2" w14:textId="28980BB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Użytkownik ma dostęp do notatek. Notatki prezentowane są w widoku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tabelarycznym. Do każdej notatki dane są dane: tytuł, treść, tytuł publikacji, data utworzenia. Tytuł publikacji jest aktywnym linkiem, po kliknięciu w który użytkownik przenoszony jest do widoku plików zaimportowanych do rekordów ze schematu “biblioteki cyfrowe”.</w:t>
            </w:r>
          </w:p>
          <w:p w14:paraId="15B9BB60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b/>
                <w:color w:val="000000"/>
                <w:spacing w:val="20"/>
                <w:highlight w:val="white"/>
              </w:rPr>
              <w:t>e) twoje kolekcje</w:t>
            </w:r>
            <w:r w:rsidRPr="00DF2614">
              <w:rPr>
                <w:rFonts w:ascii="Verdana" w:eastAsia="Calibri" w:hAnsi="Verdana"/>
                <w:b/>
                <w:color w:val="000000"/>
                <w:spacing w:val="20"/>
              </w:rPr>
              <w:t xml:space="preserve"> </w:t>
            </w:r>
          </w:p>
          <w:p w14:paraId="1156012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right="6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Zalogowany użytkownik ma możliwość zapisania wyników wyszukiwania wraz z nadaniem tytułu. Wyniki wyszukiwania wraz z tytułami tworzą kolekcje. Widok kolekcji zawiera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tytuł, datę utworzenia. Każda zapisana kolekcja może być edytowana, również przez dodanie nowej pozycji do kolekcji. Po wybraniu opcji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“edycja” użytkownik może przynajmniej zmienić nazwę kolekcji, oznaczyć publikacje wchodzące w jej skład. Kolekcje mogą być scalane przez użytkownika.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Każda z kolekcji może być pobrana do pliku pdf.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2B77269C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b/>
                <w:color w:val="000000"/>
                <w:spacing w:val="20"/>
              </w:rPr>
              <w:t>f</w:t>
            </w:r>
            <w:r w:rsidRPr="00DF2614">
              <w:rPr>
                <w:rFonts w:ascii="Verdana" w:eastAsia="Calibri" w:hAnsi="Verdana"/>
                <w:b/>
                <w:color w:val="000000"/>
                <w:spacing w:val="20"/>
                <w:highlight w:val="white"/>
              </w:rPr>
              <w:t>) zadaj pytanie</w:t>
            </w:r>
            <w:r w:rsidRPr="00DF2614">
              <w:rPr>
                <w:rFonts w:ascii="Verdana" w:eastAsia="Calibri" w:hAnsi="Verdana"/>
                <w:b/>
                <w:color w:val="000000"/>
                <w:spacing w:val="20"/>
              </w:rPr>
              <w:t xml:space="preserve"> </w:t>
            </w:r>
          </w:p>
          <w:p w14:paraId="151108AA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Użytkownik może skontaktować się biblioteką, zadać pytanie (zdefiniowane w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panelu administratora na module zgłoszenia) lub zgłosić dezyderat. Formularz kontaktowy definiowany jest przez administratora systemu (lub użytkownika z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nadanymi uprawnieniami). </w:t>
            </w:r>
          </w:p>
        </w:tc>
      </w:tr>
      <w:tr w:rsidR="00A372F1" w:rsidRPr="00DF2614" w14:paraId="54CAA562" w14:textId="77777777" w:rsidTr="00402BBD">
        <w:trPr>
          <w:trHeight w:val="840"/>
        </w:trPr>
        <w:tc>
          <w:tcPr>
            <w:tcW w:w="665" w:type="dxa"/>
          </w:tcPr>
          <w:p w14:paraId="38C6C683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CBA5E91" w14:textId="33DD034C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umożliwia administratorowi systemu (i każdemu użytkownikowi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uprawnieniami dla tej funkcji) panelu bibliotekarza wydzielenia podbaz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tematycznych łączących rekordy z różnych schematów i określenia miejsca ich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prezentowania (strona główna katalogu, menu boczne w widoku wyników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wyszukiwania). Wybór podbazy tematycznej filtruje wyniki wyszukiwania do obiektów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przypisanych do podbazy tematycznej. Modyfikowanie podbaz, publikowanie ich i odpublikowanie odbywa się z poziomu administratora systemu. Podbazy mogą mieć strukturę drzewiastą (relacja dziecko-rodzic).</w:t>
            </w:r>
          </w:p>
        </w:tc>
      </w:tr>
      <w:tr w:rsidR="00A372F1" w:rsidRPr="00DF2614" w14:paraId="617DB1D9" w14:textId="77777777" w:rsidTr="00402BBD">
        <w:trPr>
          <w:trHeight w:val="840"/>
        </w:trPr>
        <w:tc>
          <w:tcPr>
            <w:tcW w:w="665" w:type="dxa"/>
          </w:tcPr>
          <w:p w14:paraId="7D379017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79FCD59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091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posiada moduł do zarządzania treścią w OPAC</w:t>
            </w:r>
          </w:p>
          <w:p w14:paraId="2895A71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091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a) O nas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10375248" w14:textId="2A76CB72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b) Aktualności;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355C477C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c) Pomoc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302F23C9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d) Najczęściej zadawane Pytania (FAQ);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1B7C914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e) Dane teleadresowe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14DE915D" w14:textId="642AC11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f) Statystyki wyświetleń i pobrań rekordów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  <w:p w14:paraId="397B493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h) Dodawanie i usuwanie stron, podstron i aktualności. </w:t>
            </w:r>
          </w:p>
          <w:p w14:paraId="49B4B82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360" w:lineRule="auto"/>
              <w:ind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</w:p>
          <w:p w14:paraId="350A26C2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umożliwia prezentowanie statystyk pobierania, wyświetlania rekordów bibliograficznych i plików w formie wykresów. Umożliwia również eksport danych statystycznych do csv. </w:t>
            </w:r>
          </w:p>
        </w:tc>
      </w:tr>
      <w:tr w:rsidR="00A372F1" w:rsidRPr="00DF2614" w14:paraId="6B90F121" w14:textId="77777777" w:rsidTr="00402BBD">
        <w:trPr>
          <w:trHeight w:val="840"/>
        </w:trPr>
        <w:tc>
          <w:tcPr>
            <w:tcW w:w="665" w:type="dxa"/>
          </w:tcPr>
          <w:p w14:paraId="2E1CB5B6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E73E5D4" w14:textId="669BD24B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przeprowadzi analizę profilu użytkownika, która umożliwia: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a) powstanie indywidualnego profilu zainteresowań użytkownika na podstawie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pomiarów odrzuceń (współczynnik obliczany na podstawie czasu jaki użytkownik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spędza na danej stronie).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</w:p>
          <w:p w14:paraId="5F44C045" w14:textId="528D4D45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b) sprofilowane wyniki wyszukiwania dla preferencji użytkownika (wyświetlanych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jako kryterium “trafność” na liście wyników wyszukiwania</w:t>
            </w:r>
          </w:p>
        </w:tc>
      </w:tr>
      <w:tr w:rsidR="00A372F1" w:rsidRPr="00DF2614" w14:paraId="2988C84F" w14:textId="77777777" w:rsidTr="00402BBD">
        <w:trPr>
          <w:trHeight w:val="840"/>
        </w:trPr>
        <w:tc>
          <w:tcPr>
            <w:tcW w:w="665" w:type="dxa"/>
          </w:tcPr>
          <w:p w14:paraId="327F659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C6838C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umożliwia wyszukiwanie pełotekstowe w rekordach plików, rekordach egzemplarzy, rekordach bibliograficznych z wykorzystaniem zastępujących operatorów: </w:t>
            </w:r>
          </w:p>
          <w:p w14:paraId="2557009D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Operatory:</w:t>
            </w:r>
          </w:p>
          <w:p w14:paraId="15BF441B" w14:textId="77777777" w:rsidR="00A372F1" w:rsidRPr="00DF2614" w:rsidRDefault="00A372F1" w:rsidP="00DF2614">
            <w:pPr>
              <w:widowControl w:val="0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5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|słowo oznacza LUB</w:t>
            </w:r>
          </w:p>
          <w:p w14:paraId="65A474B5" w14:textId="77777777" w:rsidR="00A372F1" w:rsidRPr="00DF2614" w:rsidRDefault="00A372F1" w:rsidP="00DF2614">
            <w:pPr>
              <w:widowControl w:val="0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5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-słowo oznacza NIE</w:t>
            </w:r>
          </w:p>
          <w:p w14:paraId="711E26BB" w14:textId="77777777" w:rsidR="00A372F1" w:rsidRPr="00DF2614" w:rsidRDefault="00A372F1" w:rsidP="00DF2614">
            <w:pPr>
              <w:widowControl w:val="0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5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“słowo słowo” priorytetyzuje wyszukanie danej frazy oraz zwraca uwagę na kolejność słów</w:t>
            </w:r>
          </w:p>
          <w:p w14:paraId="2CC0D21D" w14:textId="77777777" w:rsidR="00A372F1" w:rsidRPr="00DF2614" w:rsidRDefault="00A372F1" w:rsidP="00DF2614">
            <w:pPr>
              <w:widowControl w:val="0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5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sło* zwraca słowa o danym początku i z dowolnymi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>znakami po gwiazdce</w:t>
            </w:r>
          </w:p>
          <w:p w14:paraId="7C4977E0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słowo~liczba wyszukuje także słowa z literówkami, im większa liczba, tym więcej dozwolonych literówek</w:t>
            </w:r>
          </w:p>
        </w:tc>
      </w:tr>
      <w:tr w:rsidR="00A372F1" w:rsidRPr="00DF2614" w14:paraId="4911A01D" w14:textId="77777777" w:rsidTr="00402BBD">
        <w:trPr>
          <w:trHeight w:val="840"/>
        </w:trPr>
        <w:tc>
          <w:tcPr>
            <w:tcW w:w="665" w:type="dxa"/>
          </w:tcPr>
          <w:p w14:paraId="7F7942F5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A0A9D0C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przeglądanie listy dezyderatów złożonych przez czytelników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(użytkowników z kartami bibliotecznymi) lub pracowników. </w:t>
            </w:r>
          </w:p>
          <w:p w14:paraId="3437D2DE" w14:textId="61DFB664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Widok listy dezyderatów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 panelu bibliotekarza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umożliwia: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5CA14BA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360" w:lineRule="auto"/>
              <w:ind w:right="5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a) filtrowanie wyników przynajmniej po wartościach: autor, tytuł, status realizacji, </w:t>
            </w:r>
          </w:p>
          <w:p w14:paraId="32DFA6E0" w14:textId="64286E13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b) przypisywanie dezyderatów do planowanego zamówienia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>(funkcja koszyka, czyli tworzenie planowanej listy zakupów do biblioteki)</w:t>
            </w:r>
            <w:r w:rsidR="000178B2">
              <w:rPr>
                <w:rFonts w:ascii="Verdana" w:eastAsia="Calibri" w:hAnsi="Verdana"/>
                <w:color w:val="000000"/>
                <w:spacing w:val="20"/>
              </w:rPr>
              <w:t xml:space="preserve">  </w:t>
            </w:r>
          </w:p>
        </w:tc>
      </w:tr>
      <w:tr w:rsidR="00A372F1" w:rsidRPr="00DF2614" w14:paraId="2737D0FD" w14:textId="77777777" w:rsidTr="00402BBD">
        <w:trPr>
          <w:trHeight w:val="840"/>
        </w:trPr>
        <w:tc>
          <w:tcPr>
            <w:tcW w:w="665" w:type="dxa"/>
          </w:tcPr>
          <w:p w14:paraId="44384FFA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F6102B0" w14:textId="6A436B70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zapewni obsługę procesu gromadzenia wszystkich typów materiałów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bibliotecznych: czasopism i książek drukowanych, dokumentów elektronicznych o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dostępie zdalnym i lokalnym, zbiorów specjalnych.</w:t>
            </w:r>
          </w:p>
          <w:p w14:paraId="07B0DDC0" w14:textId="06E7B9B1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obsługę procesu gromadzenia z uwzględnieniem wszystkich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rodzajów wpływu (krajowych i zagranicznych): kupna (także prenumeraty 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subskrypcji), wymiany, darów, depozytu i wpływy inne.</w:t>
            </w:r>
          </w:p>
        </w:tc>
      </w:tr>
      <w:tr w:rsidR="00A372F1" w:rsidRPr="00DF2614" w14:paraId="011E0C56" w14:textId="77777777" w:rsidTr="00402BBD">
        <w:trPr>
          <w:trHeight w:val="840"/>
        </w:trPr>
        <w:tc>
          <w:tcPr>
            <w:tcW w:w="665" w:type="dxa"/>
          </w:tcPr>
          <w:p w14:paraId="23594344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2765AE0" w14:textId="539099CC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zapewni obsługę poniższych typów rekordów związanych z procesami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gromadzenia i kontroli materiałów bibliotecznych: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01890EAF" w14:textId="733EBA73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rekordów dostawców (rekord wpływu)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0204F1BF" w14:textId="04791CD0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rekordów bibliograficznych,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12BAD946" w14:textId="4D76B4D5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rekordów egzemplarza,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252E09D7" w14:textId="77777777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rekordów dokumentów wpływu </w:t>
            </w:r>
          </w:p>
          <w:p w14:paraId="723C3928" w14:textId="77777777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 xml:space="preserve">rekordów zamówień </w:t>
            </w:r>
          </w:p>
          <w:p w14:paraId="0B69B6FF" w14:textId="77777777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rekordów dezyderatów</w:t>
            </w:r>
          </w:p>
          <w:p w14:paraId="719E0F74" w14:textId="77777777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rekordów budżetów </w:t>
            </w:r>
          </w:p>
          <w:p w14:paraId="57C3C588" w14:textId="77777777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rekordów funduszy </w:t>
            </w:r>
          </w:p>
          <w:p w14:paraId="0C7DDDEF" w14:textId="77777777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rekordów źródeł nabycia </w:t>
            </w:r>
          </w:p>
          <w:p w14:paraId="53B7C009" w14:textId="77777777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rekordów „koszyków” (planowanych zamówień)</w:t>
            </w:r>
          </w:p>
          <w:p w14:paraId="4B4F0B89" w14:textId="77777777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rekordów pozycji w koszyku (planowanych zamówień)</w:t>
            </w:r>
          </w:p>
          <w:p w14:paraId="327A60AF" w14:textId="77777777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rekordów pozycji dokumentów wpływów</w:t>
            </w:r>
          </w:p>
          <w:p w14:paraId="1BDBF238" w14:textId="77777777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rekordów jednostek ewidencyjnych rekordów egzemplarzy </w:t>
            </w:r>
          </w:p>
          <w:p w14:paraId="5FE7FD3F" w14:textId="5F3B4BB2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rekordów inwentarzy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61EB4ED9" w14:textId="5C295F89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rekordów skontrum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1B3CC96E" w14:textId="77777777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rekordów pozycji skontrum </w:t>
            </w:r>
          </w:p>
          <w:p w14:paraId="06083856" w14:textId="77777777" w:rsidR="00A372F1" w:rsidRPr="00DF2614" w:rsidRDefault="00A372F1" w:rsidP="00DF2614">
            <w:pPr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rekordów ubytków </w:t>
            </w:r>
          </w:p>
          <w:p w14:paraId="0465F7A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</w:p>
          <w:p w14:paraId="56D9EB20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Rekordy powinny być prezentowane w formie odrębnych list tabelarycznych z możliwością filtrowania, a także wykonywania akcji na wielu rekordach przynajmniej w zakresie generowania raportów z każdej z list (dla uprawnionych użytkowników). </w:t>
            </w:r>
          </w:p>
        </w:tc>
      </w:tr>
      <w:tr w:rsidR="00A372F1" w:rsidRPr="00DF2614" w14:paraId="6BA23AC0" w14:textId="77777777" w:rsidTr="00402BBD">
        <w:trPr>
          <w:trHeight w:val="840"/>
        </w:trPr>
        <w:tc>
          <w:tcPr>
            <w:tcW w:w="665" w:type="dxa"/>
          </w:tcPr>
          <w:p w14:paraId="78CBED5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25C57D4" w14:textId="36039262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zapewni możliwość pomijania poszczególnych etapów gromadzenia, np.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wpływ materiałów bez konieczności zakładania rekordów zamówień (tzw. „koszyków”)</w:t>
            </w:r>
          </w:p>
        </w:tc>
      </w:tr>
      <w:tr w:rsidR="00A372F1" w:rsidRPr="00DF2614" w14:paraId="48A5F70D" w14:textId="77777777" w:rsidTr="00402BBD">
        <w:trPr>
          <w:trHeight w:val="840"/>
        </w:trPr>
        <w:tc>
          <w:tcPr>
            <w:tcW w:w="665" w:type="dxa"/>
          </w:tcPr>
          <w:p w14:paraId="49B4D6AE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99C9FA9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wiązanie wszystkich typów rekordów, tak aby raz wprowadzone dane były wykorzystane w obsłudze procesu pozyskiwania materiałów bibliotecznych i ich rejestracji.</w:t>
            </w:r>
          </w:p>
        </w:tc>
      </w:tr>
      <w:tr w:rsidR="00A372F1" w:rsidRPr="00DF2614" w14:paraId="62AE4F39" w14:textId="77777777" w:rsidTr="00402BBD">
        <w:trPr>
          <w:trHeight w:val="840"/>
        </w:trPr>
        <w:tc>
          <w:tcPr>
            <w:tcW w:w="665" w:type="dxa"/>
          </w:tcPr>
          <w:p w14:paraId="220393B4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E461C08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obsługę dezyderatów czytelników poprzez powiązanie rekordów czytelników z rekordami egzemplarzy na wszystkich etapach ich gromadzenia (zamówienie, wpływ)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. </w:t>
            </w:r>
          </w:p>
        </w:tc>
      </w:tr>
      <w:tr w:rsidR="00A372F1" w:rsidRPr="00DF2614" w14:paraId="1DB40B08" w14:textId="77777777" w:rsidTr="00402BBD">
        <w:trPr>
          <w:trHeight w:val="840"/>
        </w:trPr>
        <w:tc>
          <w:tcPr>
            <w:tcW w:w="665" w:type="dxa"/>
          </w:tcPr>
          <w:p w14:paraId="54222256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C8C14E9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umożliwi wykorzystanie rekordów bibliograficznych w formacie MARC21 ze źródeł zewnętrznych do tworzenia zamówienia. </w:t>
            </w:r>
          </w:p>
          <w:p w14:paraId="650AF60D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Za źródło zewnętrzne uznaje się:</w:t>
            </w:r>
          </w:p>
          <w:p w14:paraId="708E2E8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- API Biblioteki Nardowej</w:t>
            </w:r>
          </w:p>
          <w:p w14:paraId="199C0122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- Z 39.50 </w:t>
            </w:r>
          </w:p>
          <w:p w14:paraId="10E43438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- plik w formacie: MARC 21, MARCXML, CSV, RDF, OAI-DC, RIS, BIBTEX</w:t>
            </w:r>
          </w:p>
        </w:tc>
      </w:tr>
      <w:tr w:rsidR="00A372F1" w:rsidRPr="00DF2614" w14:paraId="0B06CFDE" w14:textId="77777777" w:rsidTr="00402BBD">
        <w:trPr>
          <w:trHeight w:val="840"/>
        </w:trPr>
        <w:tc>
          <w:tcPr>
            <w:tcW w:w="665" w:type="dxa"/>
          </w:tcPr>
          <w:p w14:paraId="1F17FEB6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693468F" w14:textId="022EFD32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 przypadku braku rekordu bibliograficznego w źródłach zewnętrznych system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umożliwi stworzenie rekordu za pomocą schematu personalnego.</w:t>
            </w:r>
          </w:p>
        </w:tc>
      </w:tr>
      <w:tr w:rsidR="00A372F1" w:rsidRPr="00DF2614" w14:paraId="02D60901" w14:textId="77777777" w:rsidTr="00402BBD">
        <w:trPr>
          <w:trHeight w:val="840"/>
        </w:trPr>
        <w:tc>
          <w:tcPr>
            <w:tcW w:w="665" w:type="dxa"/>
          </w:tcPr>
          <w:p w14:paraId="1F612B20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DC03C4B" w14:textId="1A66632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w module gromadzenia umożliwi rejestrację subskrybowanych publikacji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elektronicznych (kolekcje i pojedyncze tytuły).</w:t>
            </w:r>
          </w:p>
        </w:tc>
      </w:tr>
      <w:tr w:rsidR="00A372F1" w:rsidRPr="00DF2614" w14:paraId="2402E286" w14:textId="77777777" w:rsidTr="00402BBD">
        <w:trPr>
          <w:trHeight w:val="840"/>
        </w:trPr>
        <w:tc>
          <w:tcPr>
            <w:tcW w:w="665" w:type="dxa"/>
          </w:tcPr>
          <w:p w14:paraId="6824134C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B0543B2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wyświetlanie rekordów bibliograficznych w rekordzie zamówienia po fakturach, dostawcach, odbiorcach.</w:t>
            </w:r>
          </w:p>
        </w:tc>
      </w:tr>
      <w:tr w:rsidR="00A372F1" w:rsidRPr="00DF2614" w14:paraId="419454B5" w14:textId="77777777" w:rsidTr="00402BBD">
        <w:trPr>
          <w:trHeight w:val="840"/>
        </w:trPr>
        <w:tc>
          <w:tcPr>
            <w:tcW w:w="665" w:type="dxa"/>
          </w:tcPr>
          <w:p w14:paraId="1DB906DF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E496AD5" w14:textId="62B38672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kontrolę terminowości dostaw przez oznaczenie reklamacji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niezrealizowanych przez dostawcę zamówień.</w:t>
            </w:r>
          </w:p>
        </w:tc>
      </w:tr>
      <w:tr w:rsidR="00A372F1" w:rsidRPr="00DF2614" w14:paraId="1A86C445" w14:textId="77777777" w:rsidTr="00402BBD">
        <w:trPr>
          <w:trHeight w:val="840"/>
        </w:trPr>
        <w:tc>
          <w:tcPr>
            <w:tcW w:w="665" w:type="dxa"/>
          </w:tcPr>
          <w:p w14:paraId="728269BC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01F442A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zdefiniowanie wartości materiału bibliotecznego w wybranych walutach (przynajmniej euro).</w:t>
            </w:r>
          </w:p>
        </w:tc>
      </w:tr>
      <w:tr w:rsidR="00A372F1" w:rsidRPr="00DF2614" w14:paraId="3B26E8B8" w14:textId="77777777" w:rsidTr="00402BBD">
        <w:trPr>
          <w:trHeight w:val="840"/>
        </w:trPr>
        <w:tc>
          <w:tcPr>
            <w:tcW w:w="665" w:type="dxa"/>
          </w:tcPr>
          <w:p w14:paraId="3F2449B5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E2C78E5" w14:textId="1DBB9A69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musi zapewniać prowadzenie ksiąg inwentarzowych wszystkich rodzajów dokumentów gromadzonych w bibliotece z możliwością ich wydruku zgodnie z Rozporządzeniem Ministra Kultury i Dziedzictwa Narodowego z dn. 29.10.2008 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sprawie sposobu ewidencji materiałów bibliotecznych (Dz.U.2008.205.1283).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pozwala również na wprowadzenie modyfikacji wzoru wydruków zgodnie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wymaganiami zamawiającego.</w:t>
            </w:r>
          </w:p>
        </w:tc>
      </w:tr>
      <w:tr w:rsidR="00A372F1" w:rsidRPr="00DF2614" w14:paraId="3D63B488" w14:textId="77777777" w:rsidTr="00402BBD">
        <w:trPr>
          <w:trHeight w:val="840"/>
        </w:trPr>
        <w:tc>
          <w:tcPr>
            <w:tcW w:w="665" w:type="dxa"/>
          </w:tcPr>
          <w:p w14:paraId="5EBABAAD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C9864E7" w14:textId="6FD095D0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musi zapewniać możliwość rejestrowania prac współoprawnych oraz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materiałów oprawnych w kilku woluminach. </w:t>
            </w:r>
          </w:p>
        </w:tc>
      </w:tr>
      <w:tr w:rsidR="00A372F1" w:rsidRPr="00DF2614" w14:paraId="0ACCA789" w14:textId="77777777" w:rsidTr="00402BBD">
        <w:trPr>
          <w:trHeight w:val="840"/>
        </w:trPr>
        <w:tc>
          <w:tcPr>
            <w:tcW w:w="665" w:type="dxa"/>
          </w:tcPr>
          <w:p w14:paraId="35118B3E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D178816" w14:textId="7BF371CE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musi mieć możliwość katalogowania zasobów nieposiadających akcesji, numeru inwentarzowego i ceny, z możliwością ich późniejszego włączenia do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akcesji.</w:t>
            </w:r>
          </w:p>
        </w:tc>
      </w:tr>
      <w:tr w:rsidR="00A372F1" w:rsidRPr="00DF2614" w14:paraId="0555B218" w14:textId="77777777" w:rsidTr="00402BBD">
        <w:trPr>
          <w:trHeight w:val="840"/>
        </w:trPr>
        <w:tc>
          <w:tcPr>
            <w:tcW w:w="665" w:type="dxa"/>
          </w:tcPr>
          <w:p w14:paraId="6843E9D7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06ECA5B" w14:textId="3170C47E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musi zapewniać prowadzenie ewidencji ubytków z możliwością generowania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załączników 5, 7, 8 zgodnych z Rozporządzeniem Ministra Kultury i Dziedzictwa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Narodowego z dn. 29.10.2008 w sprawie sposobu ewidencji materiałów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bibliotecznych (Dz.U.2008.205.1283). System musi pozwalać również na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wprowadzenie modyfikacji wzoru wydruków zgodnie z wymaganiami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zamawiającego.</w:t>
            </w:r>
          </w:p>
        </w:tc>
      </w:tr>
      <w:tr w:rsidR="00A372F1" w:rsidRPr="00DF2614" w14:paraId="2C1337F9" w14:textId="77777777" w:rsidTr="00402BBD">
        <w:trPr>
          <w:trHeight w:val="840"/>
        </w:trPr>
        <w:tc>
          <w:tcPr>
            <w:tcW w:w="665" w:type="dxa"/>
          </w:tcPr>
          <w:p w14:paraId="439DFC90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EEF02D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umożliwi wydruki co najmniej: </w:t>
            </w:r>
          </w:p>
          <w:p w14:paraId="524CECD6" w14:textId="728EEAD8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a) rejestru przybytków (wzór A i B zał. nr 1 Rozporządzenia Ministra Kultury 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Dziedzictwa Narodowego z dn. 29.10.2008 w sprawie sposobu ewidencji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materiałów bibliotecznych (Dz.U.2008.205.1283)) </w:t>
            </w:r>
          </w:p>
          <w:p w14:paraId="6C26BBCF" w14:textId="1E56DBEC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b) księgi inwentarzowej dla każdego typu zasobu (zał. nr 2 Rozporządzenia Ministra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Kultury i Dziedzictwa Narodowego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z dn. 29.10.2008 w sprawie sposobu ewidencji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materiałów bibliotecznych (Dz.U.2008.205.1283)) </w:t>
            </w:r>
          </w:p>
          <w:p w14:paraId="24FFEDE2" w14:textId="21562F62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c) danych zawartych w rekordach wpływu (z rozbiciem na dokumenty wpływu) raz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źródła wpływu (z rozbiciem na wpływy i przypisane dokumenty wpływu) d) zestawienia ilościowo-wartościowego nabytków i ubytków w podanym okresie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dostosowane do wzoru wskazanego przez zamawiającego na etapie wdrożenia e) struktury nabytków i ubytków w podanym okresie z podziałem na jednostki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administracyjne i lokalizacje wpływu </w:t>
            </w:r>
          </w:p>
          <w:p w14:paraId="0955D058" w14:textId="3FA349F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f) rejestru ubytków (zał. 8 Rozporządzenia Ministra Kultury i Dziedzictwa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Narodowego z dn. 29.10.2008 w sprawie sposobu ewidencji materiałów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bibliotecznych (Dz.U.2008.205.1283)) </w:t>
            </w:r>
          </w:p>
          <w:p w14:paraId="3C268042" w14:textId="21BADE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g) protokołu ubytkowania (zał. 5, 7 Rozporządzeniem Ministra Kultury i Dziedzictwa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Narodowego z dn. 29.10.2008 w sprawie sposobu ewidencji materiałów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bibliotecznych (Dz.U.2008.205.1283))</w:t>
            </w:r>
          </w:p>
        </w:tc>
      </w:tr>
      <w:tr w:rsidR="00A372F1" w:rsidRPr="00DF2614" w14:paraId="78DB48F0" w14:textId="77777777" w:rsidTr="00402BBD">
        <w:trPr>
          <w:trHeight w:val="840"/>
        </w:trPr>
        <w:tc>
          <w:tcPr>
            <w:tcW w:w="665" w:type="dxa"/>
          </w:tcPr>
          <w:p w14:paraId="785716AF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00E1F80" w14:textId="283A75A6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musi obsługiwać wykaz jednostek ewidencyjnych stosowanych 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sumarycznej i szczegółowej ewidencji wpływów (zał. 3 Rozporządzenia Ministra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Kultury i Dziedzictwa Narodowego z dn. 29.10.2008 w sprawie sposobu ewidencji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materiałów bibliotecznych (Dz.U.2008.205.1283)).</w:t>
            </w:r>
          </w:p>
        </w:tc>
      </w:tr>
      <w:tr w:rsidR="00A372F1" w:rsidRPr="00DF2614" w14:paraId="4882658D" w14:textId="77777777" w:rsidTr="00402BBD">
        <w:trPr>
          <w:trHeight w:val="840"/>
        </w:trPr>
        <w:tc>
          <w:tcPr>
            <w:tcW w:w="665" w:type="dxa"/>
          </w:tcPr>
          <w:p w14:paraId="0F8A1E6B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0BDB2D5" w14:textId="25A1B63D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musi mieć możliwość wprowadzania do akcesji zbiorów ze starego zasobu zamawiającego (inwentaryzacja retrospektywna z możliwością „ręcznego”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nadawania numerów inwentarzowych pozycjom uprzednio skatalogowanym)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możliwością utrzymania informacji o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starych numerach inwentarzowych i możliwością ich wyszukiwania.</w:t>
            </w:r>
          </w:p>
        </w:tc>
      </w:tr>
      <w:tr w:rsidR="00A372F1" w:rsidRPr="00DF2614" w14:paraId="4950BD89" w14:textId="77777777" w:rsidTr="00402BBD">
        <w:trPr>
          <w:trHeight w:val="840"/>
        </w:trPr>
        <w:tc>
          <w:tcPr>
            <w:tcW w:w="665" w:type="dxa"/>
          </w:tcPr>
          <w:p w14:paraId="4D7EB9B3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1A6DBF3" w14:textId="6A5CB3FD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wykorzystywać będzie w procesie gromadzenia dane przypisane do konta pracownika zapisując je na rekordzie wpływu, rekordzie dokumentu wpływu, rekordzie egzemplarza i rekordzie jednostki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ewidencyjnej.</w:t>
            </w:r>
          </w:p>
        </w:tc>
      </w:tr>
      <w:tr w:rsidR="00A372F1" w:rsidRPr="00DF2614" w14:paraId="1D9090CB" w14:textId="77777777" w:rsidTr="00402BBD">
        <w:trPr>
          <w:trHeight w:val="840"/>
        </w:trPr>
        <w:tc>
          <w:tcPr>
            <w:tcW w:w="665" w:type="dxa"/>
          </w:tcPr>
          <w:p w14:paraId="39841CD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C5254EC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nadawać będzie numer akcesji w trakcie importu pozycji z dokumentu wpływu.</w:t>
            </w:r>
          </w:p>
        </w:tc>
      </w:tr>
      <w:tr w:rsidR="00A372F1" w:rsidRPr="00DF2614" w14:paraId="1F7DD9B2" w14:textId="77777777" w:rsidTr="00402BBD">
        <w:trPr>
          <w:trHeight w:val="840"/>
        </w:trPr>
        <w:tc>
          <w:tcPr>
            <w:tcW w:w="665" w:type="dxa"/>
          </w:tcPr>
          <w:p w14:paraId="4E0F71EB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1922AB9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pozwoli na przypisanie rekordu dezyderatu do rekordu bibliograficznego, a także na pominięcie tego kroku.</w:t>
            </w:r>
          </w:p>
        </w:tc>
      </w:tr>
      <w:tr w:rsidR="00A372F1" w:rsidRPr="00DF2614" w14:paraId="539B8870" w14:textId="77777777" w:rsidTr="00402BBD">
        <w:trPr>
          <w:trHeight w:val="840"/>
        </w:trPr>
        <w:tc>
          <w:tcPr>
            <w:tcW w:w="665" w:type="dxa"/>
          </w:tcPr>
          <w:p w14:paraId="3A153704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AEC5484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zapewni następujące funkcjonalności dla rekordu dezyderatu: </w:t>
            </w:r>
          </w:p>
          <w:p w14:paraId="37733168" w14:textId="0617327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a) przypisanie dezyderatu do istniejącego w systemie rekordu bibliograficznego na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podstawie rekordów zaimportowanych do systemu </w:t>
            </w:r>
          </w:p>
          <w:p w14:paraId="593B3A5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b) tworzenie rekordu dezyderatu za pomocą formularza z danymi</w:t>
            </w:r>
          </w:p>
          <w:p w14:paraId="503B3550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c) numer karty czytelnika zgłaszającego dezyderat lub nr id zgłaszającego dezyderat </w:t>
            </w:r>
          </w:p>
          <w:p w14:paraId="0A791FF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d) przypisywanie dezyderatów do zamówienia </w:t>
            </w:r>
          </w:p>
          <w:p w14:paraId="63CD3C9F" w14:textId="122527CD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e) prezentowanie statusu realizacji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</w:t>
            </w:r>
          </w:p>
        </w:tc>
      </w:tr>
      <w:tr w:rsidR="00A372F1" w:rsidRPr="00DF2614" w14:paraId="239DE135" w14:textId="77777777" w:rsidTr="00402BBD">
        <w:trPr>
          <w:trHeight w:val="840"/>
        </w:trPr>
        <w:tc>
          <w:tcPr>
            <w:tcW w:w="665" w:type="dxa"/>
          </w:tcPr>
          <w:p w14:paraId="10CE0104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A099F24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zapewni następujące funkcjonalności dla rekordu źródło nabycia: </w:t>
            </w:r>
          </w:p>
          <w:p w14:paraId="6E2AF3C1" w14:textId="3100C343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a) tworzenie rekordu źródło nabycia za pomocą formularza z danymi: NIP, nazwa, adres, uwagi o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źródle nabycia,</w:t>
            </w:r>
          </w:p>
          <w:p w14:paraId="00D61E7D" w14:textId="558D56B4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b) przechowywanie na rekordzie następujących informacji: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data utworzenia rekordu, wartość zamówień brutto (automatyczna suma wartości rekordów z listy transakcji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przypisanych do źródła nabycia), iczba wystawionych dokumentów (automatyczna suma ilości rekordów z listy transakcji przypisanych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do źródła nabycia), liczba reklamacji </w:t>
            </w:r>
          </w:p>
          <w:p w14:paraId="315C6020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c) przypisanie zamówień („koszyków”) </w:t>
            </w:r>
          </w:p>
          <w:p w14:paraId="3FE086BD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d) wyświetlanie listy dokumentów wpływu przypisanych do zamówień </w:t>
            </w:r>
          </w:p>
        </w:tc>
      </w:tr>
      <w:tr w:rsidR="00A372F1" w:rsidRPr="00DF2614" w14:paraId="074C7736" w14:textId="77777777" w:rsidTr="00402BBD">
        <w:trPr>
          <w:trHeight w:val="840"/>
        </w:trPr>
        <w:tc>
          <w:tcPr>
            <w:tcW w:w="665" w:type="dxa"/>
          </w:tcPr>
          <w:p w14:paraId="7AD576A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A351085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zapewni następujące funkcjonalności dla rekordu dokumentu wpływu: </w:t>
            </w:r>
          </w:p>
          <w:p w14:paraId="10C7BF45" w14:textId="142CE9E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a) tworzenie rekordu za pomocą formularza z danymi: typ dokumentu, id rekordu wpływu, netto, brutto, VAT (kwoty, automatycznie wypełniana jako suma pozycji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z możliwością do edycji), data wystawienia, data płatności, uwagi ogólne, plik </w:t>
            </w:r>
          </w:p>
          <w:p w14:paraId="5A0184B2" w14:textId="2A47CFF3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b) wyświetlanie danych dla każdej pozycji dokumentu wpływu: autor z pozycji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wpływu, tytuł z pozycji wpływu, liczba jednostek z pozycji wpływu, liczba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pozostałych jednostek z pozycji wpływu, lokalizacja, liczba jednostek,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jednostkowa kwota netto, VAT, brutto</w:t>
            </w:r>
          </w:p>
        </w:tc>
      </w:tr>
      <w:tr w:rsidR="00A372F1" w:rsidRPr="00DF2614" w14:paraId="2D959F33" w14:textId="77777777" w:rsidTr="00402BBD">
        <w:trPr>
          <w:trHeight w:val="840"/>
        </w:trPr>
        <w:tc>
          <w:tcPr>
            <w:tcW w:w="665" w:type="dxa"/>
          </w:tcPr>
          <w:p w14:paraId="1B85FE3A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E76C5F7" w14:textId="7007B0D0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zapewni połączenie konkretnych numerów z księgi akcesji z dowodami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wpływu poprzez numer akcesji.</w:t>
            </w:r>
          </w:p>
        </w:tc>
      </w:tr>
      <w:tr w:rsidR="00A372F1" w:rsidRPr="00DF2614" w14:paraId="0FD25060" w14:textId="77777777" w:rsidTr="00402BBD">
        <w:trPr>
          <w:trHeight w:val="840"/>
        </w:trPr>
        <w:tc>
          <w:tcPr>
            <w:tcW w:w="665" w:type="dxa"/>
          </w:tcPr>
          <w:p w14:paraId="600934C7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C3A9A8C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archiwizację i wydruk dowodów wpływu</w:t>
            </w:r>
          </w:p>
          <w:p w14:paraId="4F47C80C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</w:p>
        </w:tc>
      </w:tr>
      <w:tr w:rsidR="00A372F1" w:rsidRPr="00DF2614" w14:paraId="2A0EB07A" w14:textId="77777777" w:rsidTr="00402BBD">
        <w:trPr>
          <w:trHeight w:val="840"/>
        </w:trPr>
        <w:tc>
          <w:tcPr>
            <w:tcW w:w="665" w:type="dxa"/>
          </w:tcPr>
          <w:p w14:paraId="12622874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AB698BF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pozwoli na scalanie egzemplarzy przyjętych w ramach tomu, rocznika itp. po zatwierdzeniu przez uprawnionego pracownika</w:t>
            </w:r>
          </w:p>
        </w:tc>
      </w:tr>
      <w:tr w:rsidR="00A372F1" w:rsidRPr="00DF2614" w14:paraId="4CBEDFB4" w14:textId="77777777" w:rsidTr="00402BBD">
        <w:trPr>
          <w:trHeight w:val="840"/>
        </w:trPr>
        <w:tc>
          <w:tcPr>
            <w:tcW w:w="665" w:type="dxa"/>
          </w:tcPr>
          <w:p w14:paraId="1095110A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1BB6282" w14:textId="7B23C4DC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zapewni obsługę metadanych w wielu formatach (MARC 21, Dublin Core) w rekordach bibliograficznych dla wszystkich typów zbiorów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gromadzonych przez bibliotekę.</w:t>
            </w:r>
          </w:p>
        </w:tc>
      </w:tr>
      <w:tr w:rsidR="00A372F1" w:rsidRPr="00DF2614" w14:paraId="3393F55E" w14:textId="77777777" w:rsidTr="00402BBD">
        <w:trPr>
          <w:trHeight w:val="840"/>
        </w:trPr>
        <w:tc>
          <w:tcPr>
            <w:tcW w:w="665" w:type="dxa"/>
          </w:tcPr>
          <w:p w14:paraId="5198EB5C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28A02A2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Wykonawca systemu zapewni wprowadzanie wszystkich aktualizacji formatu MARC 21 zgodnie z serwisem MARC Standards (https://www.loc.gov/marc/) oraz zaleceniami Centrum Nukat i Biblioteki Narodowej.</w:t>
            </w:r>
          </w:p>
        </w:tc>
      </w:tr>
      <w:tr w:rsidR="00A372F1" w:rsidRPr="00DF2614" w14:paraId="6B33BB21" w14:textId="77777777" w:rsidTr="00402BBD">
        <w:trPr>
          <w:trHeight w:val="840"/>
        </w:trPr>
        <w:tc>
          <w:tcPr>
            <w:tcW w:w="665" w:type="dxa"/>
          </w:tcPr>
          <w:p w14:paraId="4E38DC0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65D0FCA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zapewni pełną obsługę kartotek haseł wzorcowych.</w:t>
            </w:r>
          </w:p>
        </w:tc>
      </w:tr>
      <w:tr w:rsidR="00A372F1" w:rsidRPr="00DF2614" w14:paraId="6072F72F" w14:textId="77777777" w:rsidTr="00402BBD">
        <w:trPr>
          <w:trHeight w:val="840"/>
        </w:trPr>
        <w:tc>
          <w:tcPr>
            <w:tcW w:w="665" w:type="dxa"/>
          </w:tcPr>
          <w:p w14:paraId="3A9EDFD8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BFE28DF" w14:textId="432F1FD6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pozwoli na wprowadzanie, indeksowanie i wyszukiwanie danych (opisy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bibliograficzne, kartoteki haseł wzorcowych) w wielu systemach pisma (co najmniej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 zakresie: alfabet łaciński, grecki, cyrylica, pisma arabskie, chińskie, dewanagari,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gruzińskie, hebrajskie, japońskie, koreańskie, ormiańskie, perskie).</w:t>
            </w:r>
          </w:p>
        </w:tc>
      </w:tr>
      <w:tr w:rsidR="00A372F1" w:rsidRPr="00DF2614" w14:paraId="3F908E6C" w14:textId="77777777" w:rsidTr="00402BBD">
        <w:trPr>
          <w:trHeight w:val="840"/>
        </w:trPr>
        <w:tc>
          <w:tcPr>
            <w:tcW w:w="665" w:type="dxa"/>
          </w:tcPr>
          <w:p w14:paraId="3581AFCD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B420A43" w14:textId="42F5B2E8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uniemożliwi jednoczesną edycję rekordu bibliograficznego, hasła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wzorcowego, rekordu egzemplarza oraz rekordu zasobu przez kilka osób,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powiadamia o edycji przez innego użytkownika systemu.</w:t>
            </w:r>
          </w:p>
        </w:tc>
      </w:tr>
      <w:tr w:rsidR="00A372F1" w:rsidRPr="00DF2614" w14:paraId="278840CE" w14:textId="77777777" w:rsidTr="00402BBD">
        <w:trPr>
          <w:trHeight w:val="840"/>
        </w:trPr>
        <w:tc>
          <w:tcPr>
            <w:tcW w:w="665" w:type="dxa"/>
          </w:tcPr>
          <w:p w14:paraId="27B49629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5F15CF7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zapisywanie rekordów bez ich publikowania w katalogu.</w:t>
            </w:r>
          </w:p>
        </w:tc>
      </w:tr>
      <w:tr w:rsidR="00A372F1" w:rsidRPr="00DF2614" w14:paraId="0EC613BB" w14:textId="77777777" w:rsidTr="00402BBD">
        <w:trPr>
          <w:trHeight w:val="840"/>
        </w:trPr>
        <w:tc>
          <w:tcPr>
            <w:tcW w:w="665" w:type="dxa"/>
          </w:tcPr>
          <w:p w14:paraId="312AE6D8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5E6B54C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będzie powiadamiać o potencjalnym duplikacie zapisywanego rekordu opisu bibliograficznego i hasła wzorcowego do rekordu już istniejącego w bazie.</w:t>
            </w:r>
          </w:p>
        </w:tc>
      </w:tr>
      <w:tr w:rsidR="00A372F1" w:rsidRPr="00DF2614" w14:paraId="1447056F" w14:textId="77777777" w:rsidTr="00402BBD">
        <w:trPr>
          <w:trHeight w:val="840"/>
        </w:trPr>
        <w:tc>
          <w:tcPr>
            <w:tcW w:w="665" w:type="dxa"/>
          </w:tcPr>
          <w:p w14:paraId="5FEFAEB8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090EB51E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uniemożliwi usuwanie rekordu bibliograficznego, jeżeli związane są z nim rekordy egzemplarza lub rekordy zasobu.</w:t>
            </w:r>
          </w:p>
        </w:tc>
      </w:tr>
      <w:tr w:rsidR="00A372F1" w:rsidRPr="00DF2614" w14:paraId="5CAA7D57" w14:textId="77777777" w:rsidTr="00402BBD">
        <w:trPr>
          <w:trHeight w:val="840"/>
        </w:trPr>
        <w:tc>
          <w:tcPr>
            <w:tcW w:w="665" w:type="dxa"/>
          </w:tcPr>
          <w:p w14:paraId="03A83C6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82132E6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uniemożliwi usuwanie rekordów wzorcowych, jeżeli związane są z nimi rekordy bibliograficzne.</w:t>
            </w:r>
          </w:p>
        </w:tc>
      </w:tr>
      <w:tr w:rsidR="00A372F1" w:rsidRPr="00DF2614" w14:paraId="1BE7B1D9" w14:textId="77777777" w:rsidTr="00402BBD">
        <w:trPr>
          <w:trHeight w:val="840"/>
        </w:trPr>
        <w:tc>
          <w:tcPr>
            <w:tcW w:w="665" w:type="dxa"/>
          </w:tcPr>
          <w:p w14:paraId="1397600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14AC155" w14:textId="5041B4A9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scalanie rekordów bibliograficznych z zachowaniem rekordów egzemplarzy oraz pól i/lub podpól własnych (lokalnych) związanych z łączonymi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opisami.</w:t>
            </w:r>
          </w:p>
        </w:tc>
      </w:tr>
      <w:tr w:rsidR="00A372F1" w:rsidRPr="00DF2614" w14:paraId="544FA920" w14:textId="77777777" w:rsidTr="00402BBD">
        <w:trPr>
          <w:trHeight w:val="840"/>
        </w:trPr>
        <w:tc>
          <w:tcPr>
            <w:tcW w:w="665" w:type="dxa"/>
          </w:tcPr>
          <w:p w14:paraId="229E8EC0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7D72914" w14:textId="45D597E8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zapewni powiązanie opisów bibliograficznych zeszytów monograficznych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opisem bibliograficznym czasopisma i opisu czasopisma z opisami zeszytów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monograficznych wraz z odpowiednią informacją w katalogu i możliwością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zamawiania z poziomu zeszytu.</w:t>
            </w:r>
          </w:p>
        </w:tc>
      </w:tr>
      <w:tr w:rsidR="00A372F1" w:rsidRPr="00DF2614" w14:paraId="210A515B" w14:textId="77777777" w:rsidTr="00402BBD">
        <w:trPr>
          <w:trHeight w:val="840"/>
        </w:trPr>
        <w:tc>
          <w:tcPr>
            <w:tcW w:w="665" w:type="dxa"/>
          </w:tcPr>
          <w:p w14:paraId="0F1807B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27EBEDB0" w14:textId="3D816F18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umieszczanie w polach lokalnych słów kluczowych oraz ich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indeksowanie.</w:t>
            </w:r>
          </w:p>
        </w:tc>
      </w:tr>
      <w:tr w:rsidR="00A372F1" w:rsidRPr="00DF2614" w14:paraId="5B675DA2" w14:textId="77777777" w:rsidTr="00402BBD">
        <w:trPr>
          <w:trHeight w:val="840"/>
        </w:trPr>
        <w:tc>
          <w:tcPr>
            <w:tcW w:w="665" w:type="dxa"/>
          </w:tcPr>
          <w:p w14:paraId="23DFD06D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C4B9A32" w14:textId="0BCBAE6D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import rekordów bibliograficznych z innych katalogów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pojedynczo za pomocą protokołu Z 39.50, API Biblioteki Narodowej </w:t>
            </w:r>
          </w:p>
        </w:tc>
      </w:tr>
      <w:tr w:rsidR="00A372F1" w:rsidRPr="00DF2614" w14:paraId="3BEF8ABF" w14:textId="77777777" w:rsidTr="00402BBD">
        <w:trPr>
          <w:trHeight w:val="840"/>
        </w:trPr>
        <w:tc>
          <w:tcPr>
            <w:tcW w:w="665" w:type="dxa"/>
          </w:tcPr>
          <w:p w14:paraId="277FF827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35FC403" w14:textId="394222D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import kartotek haseł wzorcowych z zewnętrznej kartoteki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haseł wzorcowych pojedynczo za pomocą API Biblioteki Narodowej</w:t>
            </w:r>
          </w:p>
        </w:tc>
      </w:tr>
      <w:tr w:rsidR="00A372F1" w:rsidRPr="00DF2614" w14:paraId="3B68E890" w14:textId="77777777" w:rsidTr="00402BBD">
        <w:trPr>
          <w:trHeight w:val="840"/>
        </w:trPr>
        <w:tc>
          <w:tcPr>
            <w:tcW w:w="665" w:type="dxa"/>
          </w:tcPr>
          <w:p w14:paraId="6FAA8B57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CB06D2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pozwoli na wymianę danych z zewnętrznymi systemami uczelnianymi, w celu uwierzytelnienia czytelnika. </w:t>
            </w:r>
          </w:p>
          <w:p w14:paraId="17588EBF" w14:textId="51874FCD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uprawnionym pracownikom zakładanie, wyszukiwanie, modyfikację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i usuwanie rekordów czytelnika.</w:t>
            </w:r>
          </w:p>
        </w:tc>
      </w:tr>
      <w:tr w:rsidR="00A372F1" w:rsidRPr="00DF2614" w14:paraId="1A0B9CD6" w14:textId="77777777" w:rsidTr="00402BBD">
        <w:trPr>
          <w:trHeight w:val="840"/>
        </w:trPr>
        <w:tc>
          <w:tcPr>
            <w:tcW w:w="665" w:type="dxa"/>
          </w:tcPr>
          <w:p w14:paraId="42AEB879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3E7E3D5" w14:textId="379C4795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administratorowi systemu (i każdemu użytkownikowi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uprawnieniami dla tej funkcji) definiowanie dowolnej liczby typów kart i ustawianie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dla nich parametrów: </w:t>
            </w:r>
          </w:p>
          <w:p w14:paraId="321C2F1B" w14:textId="77777777" w:rsidR="00A372F1" w:rsidRPr="00DF2614" w:rsidRDefault="00A372F1" w:rsidP="00DF2614">
            <w:pPr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nazwa typu </w:t>
            </w:r>
          </w:p>
          <w:p w14:paraId="7E47F8A5" w14:textId="77777777" w:rsidR="00A372F1" w:rsidRPr="00DF2614" w:rsidRDefault="00A372F1" w:rsidP="00DF2614">
            <w:pPr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przypisywanie zasad udostępniania definiowanych dla rekordów egzemplarza oraz rekordów plików. </w:t>
            </w:r>
          </w:p>
          <w:p w14:paraId="2A1AC9F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Każdy rekord egzemplarza może być zdefiniowany przez typ zbioru. </w:t>
            </w:r>
          </w:p>
          <w:p w14:paraId="60C3555C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Dla każdego typy zbioru można ustawić zasady udostępniania określając: </w:t>
            </w:r>
          </w:p>
          <w:p w14:paraId="40AE8695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wielu typów zbiorów w zakresie parametrów: </w:t>
            </w:r>
          </w:p>
          <w:p w14:paraId="026DEC02" w14:textId="32BA9449" w:rsidR="00A372F1" w:rsidRPr="00DF2614" w:rsidRDefault="00A372F1" w:rsidP="00DF2614">
            <w:pPr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liczby jednoczesnych do wypożyczenia na zewnątrz, udostępniania na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miejscu, czasowego dostępu do pliku powiązanego z rekordem egzemplarza</w:t>
            </w:r>
          </w:p>
          <w:p w14:paraId="4E03AF17" w14:textId="7724A322" w:rsidR="00A372F1" w:rsidRPr="00DF2614" w:rsidRDefault="00A372F1" w:rsidP="00DF2614">
            <w:pPr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długości wypożyczeń (wypożyczeń na zewnątrz, do udostępniania 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czytelni) </w:t>
            </w:r>
          </w:p>
          <w:p w14:paraId="7E60DF31" w14:textId="77777777" w:rsidR="00A372F1" w:rsidRPr="00DF2614" w:rsidRDefault="00A372F1" w:rsidP="00DF2614">
            <w:pPr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</w:p>
          <w:p w14:paraId="655F69D6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Dodatkowo dla każdego typy karty można określić </w:t>
            </w:r>
          </w:p>
          <w:p w14:paraId="186C2D82" w14:textId="77777777" w:rsidR="00A372F1" w:rsidRPr="00DF2614" w:rsidRDefault="00A372F1" w:rsidP="00DF2614">
            <w:pPr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liczby prolongat</w:t>
            </w:r>
          </w:p>
          <w:p w14:paraId="091A83E2" w14:textId="77777777" w:rsidR="00A372F1" w:rsidRPr="00DF2614" w:rsidRDefault="00A372F1" w:rsidP="00DF2614">
            <w:pPr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długości prolongaty </w:t>
            </w:r>
          </w:p>
          <w:p w14:paraId="59423CA8" w14:textId="77777777" w:rsidR="00A372F1" w:rsidRPr="00DF2614" w:rsidRDefault="00A372F1" w:rsidP="00DF2614">
            <w:pPr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interwału prolongaty </w:t>
            </w:r>
          </w:p>
          <w:p w14:paraId="5D1DE4C7" w14:textId="77777777" w:rsidR="00A372F1" w:rsidRPr="00DF2614" w:rsidRDefault="00A372F1" w:rsidP="00DF2614">
            <w:pPr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prawa do udostępniania rekordów plików </w:t>
            </w:r>
          </w:p>
          <w:p w14:paraId="5EDE87C6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data ważności karty. </w:t>
            </w:r>
          </w:p>
        </w:tc>
      </w:tr>
      <w:tr w:rsidR="00A372F1" w:rsidRPr="00DF2614" w14:paraId="4D6E868D" w14:textId="77777777" w:rsidTr="00402BBD">
        <w:trPr>
          <w:trHeight w:val="840"/>
        </w:trPr>
        <w:tc>
          <w:tcPr>
            <w:tcW w:w="665" w:type="dxa"/>
          </w:tcPr>
          <w:p w14:paraId="4A8C726B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090E40F3" w14:textId="51D0956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założenie konta czytelnika z wprowadzeniem następujących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danych: </w:t>
            </w:r>
          </w:p>
          <w:p w14:paraId="02DE6819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a) Typ karty </w:t>
            </w:r>
          </w:p>
          <w:p w14:paraId="294C34F1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b) Imię i nazwisko czytelnika </w:t>
            </w:r>
          </w:p>
          <w:p w14:paraId="6B97BB52" w14:textId="0F4C3CE2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c) mail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36FA2B5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d) numer telefonu </w:t>
            </w:r>
          </w:p>
          <w:p w14:paraId="365E118F" w14:textId="724DB8DC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e) typ adresu (możliwości zdefiniowania przynajmniej dwóch: zamieszkania 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korespondencyjnego) </w:t>
            </w:r>
          </w:p>
          <w:p w14:paraId="51D46A1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f) numer kadrowy pracownika, </w:t>
            </w:r>
          </w:p>
          <w:p w14:paraId="5CF62D8C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g) nr albumu studenta, </w:t>
            </w:r>
          </w:p>
          <w:p w14:paraId="6B3E3B1C" w14:textId="3355C5B0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h) informacja o modyfikacji konta czytelnika (id pracownika, data modyfikacji), datę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ważności konta/karty czytelnika, datę ostatniej aktywności czytelnika, i) nazwa wydziału, nazwa kierunku studiów, stopień studiów, typ studiów</w:t>
            </w:r>
          </w:p>
        </w:tc>
      </w:tr>
      <w:tr w:rsidR="00A372F1" w:rsidRPr="00DF2614" w14:paraId="71231498" w14:textId="77777777" w:rsidTr="00402BBD">
        <w:trPr>
          <w:trHeight w:val="840"/>
        </w:trPr>
        <w:tc>
          <w:tcPr>
            <w:tcW w:w="665" w:type="dxa"/>
          </w:tcPr>
          <w:p w14:paraId="242C9FEC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EFFEC4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umożliwi wyświetlanie informacji o wypożyczonych egzemplarzach, w tym co najmniej: </w:t>
            </w:r>
          </w:p>
          <w:p w14:paraId="1B17A3C7" w14:textId="6302CFFE" w:rsidR="00A372F1" w:rsidRPr="00DF2614" w:rsidRDefault="00A372F1" w:rsidP="00DF2614">
            <w:pPr>
              <w:widowControl w:val="0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tytuł / początek tytułu,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74F2D02C" w14:textId="5183B775" w:rsidR="00A372F1" w:rsidRPr="00DF2614" w:rsidRDefault="00A372F1" w:rsidP="00DF2614">
            <w:pPr>
              <w:widowControl w:val="0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sygnaturę,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222921BF" w14:textId="77777777" w:rsidR="00A372F1" w:rsidRPr="00DF2614" w:rsidRDefault="00A372F1" w:rsidP="00DF2614">
            <w:pPr>
              <w:widowControl w:val="0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lokalizację egzemplarza, </w:t>
            </w:r>
          </w:p>
          <w:p w14:paraId="1F00564F" w14:textId="414632D8" w:rsidR="00A372F1" w:rsidRPr="00DF2614" w:rsidRDefault="00A372F1" w:rsidP="00DF2614">
            <w:pPr>
              <w:widowControl w:val="0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datę wypożyczenia i termin zwrotu,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6AFBD7D5" w14:textId="77777777" w:rsidR="00A372F1" w:rsidRPr="00DF2614" w:rsidRDefault="00A372F1" w:rsidP="00DF2614">
            <w:pPr>
              <w:widowControl w:val="0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uwagi dotyczące wypożyczenia, </w:t>
            </w:r>
          </w:p>
          <w:p w14:paraId="5A93FCFD" w14:textId="77777777" w:rsidR="00A372F1" w:rsidRPr="00DF2614" w:rsidRDefault="00A372F1" w:rsidP="00DF2614">
            <w:pPr>
              <w:widowControl w:val="0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liczbę prolongat wykorzystanych/do wykorzystania, </w:t>
            </w:r>
          </w:p>
          <w:p w14:paraId="7A5D646D" w14:textId="77777777" w:rsidR="00A372F1" w:rsidRPr="00DF2614" w:rsidRDefault="00A372F1" w:rsidP="00DF2614">
            <w:pPr>
              <w:widowControl w:val="0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kod kreskowy</w:t>
            </w:r>
          </w:p>
          <w:p w14:paraId="6BE2A6BA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stan realizacji</w:t>
            </w:r>
          </w:p>
        </w:tc>
      </w:tr>
      <w:tr w:rsidR="00A372F1" w:rsidRPr="00DF2614" w14:paraId="5B73B5F3" w14:textId="77777777" w:rsidTr="00402BBD">
        <w:trPr>
          <w:trHeight w:val="840"/>
        </w:trPr>
        <w:tc>
          <w:tcPr>
            <w:tcW w:w="665" w:type="dxa"/>
          </w:tcPr>
          <w:p w14:paraId="69DA022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B909004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umożliwi sortowanie, wyszukiwanie i filtrowanie zamówień czytelnika według: </w:t>
            </w:r>
          </w:p>
          <w:p w14:paraId="23F1D61A" w14:textId="77777777" w:rsidR="00A372F1" w:rsidRPr="00DF2614" w:rsidRDefault="00A372F1" w:rsidP="00DF2614">
            <w:pPr>
              <w:widowControl w:val="0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daty zamówienia, </w:t>
            </w:r>
          </w:p>
          <w:p w14:paraId="0FAF659C" w14:textId="77777777" w:rsidR="00A372F1" w:rsidRPr="00DF2614" w:rsidRDefault="00A372F1" w:rsidP="00DF2614">
            <w:pPr>
              <w:widowControl w:val="0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lokalizacji egzemplarzy </w:t>
            </w:r>
          </w:p>
          <w:p w14:paraId="56D9D40F" w14:textId="77777777" w:rsidR="00A372F1" w:rsidRPr="00DF2614" w:rsidRDefault="00A372F1" w:rsidP="00DF2614">
            <w:pPr>
              <w:widowControl w:val="0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right="7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sygnatury</w:t>
            </w:r>
          </w:p>
          <w:p w14:paraId="7DA91ABD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stanu realizacji </w:t>
            </w:r>
          </w:p>
        </w:tc>
      </w:tr>
      <w:tr w:rsidR="00A372F1" w:rsidRPr="00DF2614" w14:paraId="1F116392" w14:textId="77777777" w:rsidTr="00402BBD">
        <w:trPr>
          <w:trHeight w:val="840"/>
        </w:trPr>
        <w:tc>
          <w:tcPr>
            <w:tcW w:w="665" w:type="dxa"/>
          </w:tcPr>
          <w:p w14:paraId="01181DB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537F728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przejście od wypożyczonej publikacji do jej szczegółowego opisu w katalogu</w:t>
            </w:r>
          </w:p>
        </w:tc>
      </w:tr>
      <w:tr w:rsidR="00A372F1" w:rsidRPr="00DF2614" w14:paraId="7EFCF16B" w14:textId="77777777" w:rsidTr="00402BBD">
        <w:trPr>
          <w:trHeight w:val="840"/>
        </w:trPr>
        <w:tc>
          <w:tcPr>
            <w:tcW w:w="665" w:type="dxa"/>
          </w:tcPr>
          <w:p w14:paraId="7925933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18CBB5F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wyświetlanie histori wypożyczeń</w:t>
            </w:r>
          </w:p>
        </w:tc>
      </w:tr>
      <w:tr w:rsidR="00A372F1" w:rsidRPr="00DF2614" w14:paraId="312F506C" w14:textId="77777777" w:rsidTr="00402BBD">
        <w:trPr>
          <w:trHeight w:val="840"/>
        </w:trPr>
        <w:tc>
          <w:tcPr>
            <w:tcW w:w="665" w:type="dxa"/>
          </w:tcPr>
          <w:p w14:paraId="48C681C5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026D2BA0" w14:textId="0F929643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umieszczanie uwag/informacji na koncie czytelnika, które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wyświetlają się na jego koncie (profilu użytkownika w katalogu), również z opcją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ukrycia ich przed użytkownikiem, umożliwi także edytowanie komunikatów</w:t>
            </w:r>
          </w:p>
        </w:tc>
      </w:tr>
      <w:tr w:rsidR="00A372F1" w:rsidRPr="00DF2614" w14:paraId="46867D52" w14:textId="77777777" w:rsidTr="00402BBD">
        <w:trPr>
          <w:trHeight w:val="840"/>
        </w:trPr>
        <w:tc>
          <w:tcPr>
            <w:tcW w:w="665" w:type="dxa"/>
          </w:tcPr>
          <w:p w14:paraId="7F2D1B05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00729338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prolongatę okresów wypożyczeń i zamówień</w:t>
            </w:r>
          </w:p>
        </w:tc>
      </w:tr>
      <w:tr w:rsidR="00A372F1" w:rsidRPr="00DF2614" w14:paraId="68B94DDB" w14:textId="77777777" w:rsidTr="00402BBD">
        <w:trPr>
          <w:trHeight w:val="840"/>
        </w:trPr>
        <w:tc>
          <w:tcPr>
            <w:tcW w:w="665" w:type="dxa"/>
          </w:tcPr>
          <w:p w14:paraId="3082928D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C3CEF69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umożliwi anulowanie zamówień, które nie zostały odebrane. </w:t>
            </w:r>
          </w:p>
        </w:tc>
      </w:tr>
      <w:tr w:rsidR="00A372F1" w:rsidRPr="00DF2614" w14:paraId="5ACF50F1" w14:textId="77777777" w:rsidTr="00402BBD">
        <w:trPr>
          <w:trHeight w:val="840"/>
        </w:trPr>
        <w:tc>
          <w:tcPr>
            <w:tcW w:w="665" w:type="dxa"/>
          </w:tcPr>
          <w:p w14:paraId="27ECCC09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25C4A50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umożliwi: </w:t>
            </w:r>
          </w:p>
          <w:p w14:paraId="699BBF1E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naliczanie opłat za przetrzymane i zagubione materiały biblioteczne </w:t>
            </w:r>
          </w:p>
          <w:p w14:paraId="16FFDCDC" w14:textId="3049C77A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ręczne dodawanie, anulowanie i modyfikację opłat przez uprawionych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pracowników </w:t>
            </w:r>
          </w:p>
          <w:p w14:paraId="70C89A2B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podgląd historii opłat, modyfikacji i anulacji oraz metody płatności</w:t>
            </w:r>
          </w:p>
        </w:tc>
      </w:tr>
      <w:tr w:rsidR="00A372F1" w:rsidRPr="00DF2614" w14:paraId="7C477D83" w14:textId="77777777" w:rsidTr="00402BBD">
        <w:trPr>
          <w:trHeight w:val="840"/>
        </w:trPr>
        <w:tc>
          <w:tcPr>
            <w:tcW w:w="665" w:type="dxa"/>
          </w:tcPr>
          <w:p w14:paraId="5E6107FD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B7C57F7" w14:textId="6DD6A01E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zarejestruje zgody czytelników na przetwarzanie danych osobowych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zgodnie z polityką prywatności Zamawiającego. </w:t>
            </w:r>
          </w:p>
        </w:tc>
      </w:tr>
      <w:tr w:rsidR="00A372F1" w:rsidRPr="00DF2614" w14:paraId="337CC76F" w14:textId="77777777" w:rsidTr="00402BBD">
        <w:trPr>
          <w:trHeight w:val="840"/>
        </w:trPr>
        <w:tc>
          <w:tcPr>
            <w:tcW w:w="665" w:type="dxa"/>
          </w:tcPr>
          <w:p w14:paraId="5DA7022D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B0B4E4A" w14:textId="19684B86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wysyłanie powiadomień (automatyczne i na żądanie),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informujących o: </w:t>
            </w:r>
          </w:p>
          <w:p w14:paraId="2BC753D6" w14:textId="3E2C15D4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oczekujących na odbiór zamówionych materiałów (czytelni i innych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określonych lokalizacjach) </w:t>
            </w:r>
          </w:p>
          <w:p w14:paraId="18E80266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 xml:space="preserve">▪ dostępności zarezerwowanych materiałów bibliotecznych, </w:t>
            </w:r>
          </w:p>
          <w:p w14:paraId="17B0CBBD" w14:textId="20A129FC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zbliżającym się terminie zwrotu publikacji (z możliwością ustawienia na ile dni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przed datą zwrotu ma zostać wysłane powiadomienie), </w:t>
            </w:r>
          </w:p>
          <w:p w14:paraId="7484CC7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przekroczonym terminie zwrotu (monit), </w:t>
            </w:r>
          </w:p>
          <w:p w14:paraId="25A554B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wygaśnięciu ważności konta, </w:t>
            </w:r>
          </w:p>
          <w:p w14:paraId="52AFB5A3" w14:textId="2B737D00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naliczonych opłatach za nieterminowe zwroty oraz innych opłatach dodanych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ręcznie przez pracownika biblioteki </w:t>
            </w:r>
          </w:p>
          <w:p w14:paraId="39D82128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zrealizowanych zamówieniach oczekujących na odbiór w danej lokalizacji, nieodebranych w terminie zamówień.</w:t>
            </w:r>
          </w:p>
        </w:tc>
      </w:tr>
      <w:tr w:rsidR="00A372F1" w:rsidRPr="00DF2614" w14:paraId="4A2A58BE" w14:textId="77777777" w:rsidTr="00402BBD">
        <w:trPr>
          <w:trHeight w:val="840"/>
        </w:trPr>
        <w:tc>
          <w:tcPr>
            <w:tcW w:w="665" w:type="dxa"/>
          </w:tcPr>
          <w:p w14:paraId="54FBC73D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A1747CD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pozwoli na wybór lokalizacji odbioru zamówionej publikacji (możliwość włączenia i wyłączenia wyboru lokalizacji oraz zdefiniowania miejsca odbioru w zależności od lokalizacji samych pozycji).</w:t>
            </w:r>
          </w:p>
        </w:tc>
      </w:tr>
      <w:tr w:rsidR="00A372F1" w:rsidRPr="00DF2614" w14:paraId="41A871CB" w14:textId="77777777" w:rsidTr="00402BBD">
        <w:trPr>
          <w:trHeight w:val="840"/>
        </w:trPr>
        <w:tc>
          <w:tcPr>
            <w:tcW w:w="665" w:type="dxa"/>
          </w:tcPr>
          <w:p w14:paraId="559B3F9F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FE4A55B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rezerwację miejsca w czytelni.</w:t>
            </w:r>
          </w:p>
        </w:tc>
      </w:tr>
      <w:tr w:rsidR="00A372F1" w:rsidRPr="00DF2614" w14:paraId="3C655BB6" w14:textId="77777777" w:rsidTr="00402BBD">
        <w:trPr>
          <w:trHeight w:val="840"/>
        </w:trPr>
        <w:tc>
          <w:tcPr>
            <w:tcW w:w="665" w:type="dxa"/>
          </w:tcPr>
          <w:p w14:paraId="76225B80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F1D26C7" w14:textId="76F65276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drukowanie rewersów w poszczególnych magazynach na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drukarkach i wysyłanie na adres e-mail.</w:t>
            </w:r>
          </w:p>
        </w:tc>
      </w:tr>
      <w:tr w:rsidR="00A372F1" w:rsidRPr="00DF2614" w14:paraId="5291FBF1" w14:textId="77777777" w:rsidTr="00402BBD">
        <w:trPr>
          <w:trHeight w:val="840"/>
        </w:trPr>
        <w:tc>
          <w:tcPr>
            <w:tcW w:w="665" w:type="dxa"/>
          </w:tcPr>
          <w:p w14:paraId="177C3088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25E9BF7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zapewni dostęp do historii rewersów z możliwością powtórnego wydruku.</w:t>
            </w:r>
          </w:p>
        </w:tc>
      </w:tr>
      <w:tr w:rsidR="00A372F1" w:rsidRPr="00DF2614" w14:paraId="1AD36988" w14:textId="77777777" w:rsidTr="00402BBD">
        <w:trPr>
          <w:trHeight w:val="840"/>
        </w:trPr>
        <w:tc>
          <w:tcPr>
            <w:tcW w:w="665" w:type="dxa"/>
          </w:tcPr>
          <w:p w14:paraId="457B22A5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FECE278" w14:textId="71C9689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generowanie i edycję (z możliwością ustalenia częstotliwości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automatycznego generowania) co najmniej poniższych raportów: </w:t>
            </w:r>
          </w:p>
          <w:p w14:paraId="5DB8D6D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pozycje czekające na odbiór, </w:t>
            </w:r>
          </w:p>
          <w:p w14:paraId="1717716B" w14:textId="6C0060F8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pozycje do wycofania z wypożyczalni do magazynu (po wygaśnięciu terminu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odbioru), </w:t>
            </w:r>
          </w:p>
          <w:p w14:paraId="7966D1E3" w14:textId="2142FCBC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pozycje nieodebrane wraz z informacją o ewentualnym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zamówieniu (kolejka)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przez inną osobę, </w:t>
            </w:r>
          </w:p>
          <w:p w14:paraId="788EDE42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historia zamówień wg różnych kryteriów (przez id użytkownika, sygnaturę) ▪ publikacje przetrzymane w czytelniach i w domu przez czytelników, ▪ czytelnicy zalegający ze zwrotem książek, </w:t>
            </w:r>
          </w:p>
          <w:p w14:paraId="1BF1804A" w14:textId="2419CA8E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czytelnicy z opłatami (z możliwością filtrowania: po wysokości i rodzaju opłat),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rodzaju, terminów opłat)</w:t>
            </w:r>
          </w:p>
        </w:tc>
      </w:tr>
      <w:tr w:rsidR="00A372F1" w:rsidRPr="00DF2614" w14:paraId="7390895E" w14:textId="77777777" w:rsidTr="00402BBD">
        <w:trPr>
          <w:trHeight w:val="840"/>
        </w:trPr>
        <w:tc>
          <w:tcPr>
            <w:tcW w:w="665" w:type="dxa"/>
          </w:tcPr>
          <w:p w14:paraId="3B84474B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CAFED9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umożliwi generowanie co najmniej poniższych raportów: </w:t>
            </w:r>
          </w:p>
          <w:p w14:paraId="643BE3B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Pozycje czekają</w:t>
            </w:r>
          </w:p>
          <w:p w14:paraId="689D014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Pozycje do wycofania z wypożyczalni do magazynu, </w:t>
            </w:r>
          </w:p>
          <w:p w14:paraId="6A481541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Pozycje nieodebrane, </w:t>
            </w:r>
          </w:p>
          <w:p w14:paraId="6A644B7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Historia zamówień, wg różnych kryteriów (przez id użytkownika, sygnaturę),</w:t>
            </w:r>
          </w:p>
          <w:p w14:paraId="24B0AAF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Realizacji zamówień (zrealizowane i niezrealizowane), </w:t>
            </w:r>
          </w:p>
          <w:p w14:paraId="289B942F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Raport niezrealizowanych zamówień (m. in. wg zakresu dat, lokalizacji),</w:t>
            </w:r>
          </w:p>
        </w:tc>
      </w:tr>
      <w:tr w:rsidR="00A372F1" w:rsidRPr="00DF2614" w14:paraId="55447D70" w14:textId="77777777" w:rsidTr="00402BBD">
        <w:trPr>
          <w:trHeight w:val="840"/>
        </w:trPr>
        <w:tc>
          <w:tcPr>
            <w:tcW w:w="665" w:type="dxa"/>
          </w:tcPr>
          <w:p w14:paraId="0AF2C12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DE7CAB5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Raporty dotyczące czytelników: </w:t>
            </w:r>
          </w:p>
          <w:p w14:paraId="605852AD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Czytelnicy zalegający ze zwrotem książek, </w:t>
            </w:r>
          </w:p>
          <w:p w14:paraId="3768974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Czytelnicy z opłatami, </w:t>
            </w:r>
          </w:p>
          <w:p w14:paraId="4280763B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Liczba wszystkich czytelników (indywidualnych i z podziałem na kategorie).</w:t>
            </w:r>
          </w:p>
        </w:tc>
      </w:tr>
      <w:tr w:rsidR="00A372F1" w:rsidRPr="00DF2614" w14:paraId="7F8DCD13" w14:textId="77777777" w:rsidTr="00402BBD">
        <w:trPr>
          <w:trHeight w:val="840"/>
        </w:trPr>
        <w:tc>
          <w:tcPr>
            <w:tcW w:w="665" w:type="dxa"/>
          </w:tcPr>
          <w:p w14:paraId="3F8D20E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243346DC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Raporty dotyczące wypożyczeń: </w:t>
            </w:r>
          </w:p>
          <w:p w14:paraId="5E3227B5" w14:textId="1C6F44F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Publikacje przetrzymane w czytelniach i w domu przez czytelników, ▪ Liczba wypożyczeń i prolongat, w podanym okresie z podziałem na lokalizacje, schemat, kategorie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czytelników 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egzemplarza, </w:t>
            </w:r>
          </w:p>
          <w:p w14:paraId="452A3706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Liczba wszystkich zwrotów (w terminie i po terminie) oraz według lokalizacji.</w:t>
            </w:r>
          </w:p>
        </w:tc>
      </w:tr>
      <w:tr w:rsidR="00A372F1" w:rsidRPr="00DF2614" w14:paraId="558FF48F" w14:textId="77777777" w:rsidTr="00402BBD">
        <w:trPr>
          <w:trHeight w:val="840"/>
        </w:trPr>
        <w:tc>
          <w:tcPr>
            <w:tcW w:w="665" w:type="dxa"/>
          </w:tcPr>
          <w:p w14:paraId="7E01415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133C487" w14:textId="6FFE481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modyfikacje konta czytelnika (użytkownik z przypisaną kartą) 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zakresie: </w:t>
            </w:r>
          </w:p>
          <w:p w14:paraId="0A072B84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danych osobowych czytelnika, </w:t>
            </w:r>
          </w:p>
          <w:p w14:paraId="501D0A7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typu karty, </w:t>
            </w:r>
          </w:p>
          <w:p w14:paraId="05277B2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zmiana hasła czytelnika, </w:t>
            </w:r>
          </w:p>
          <w:p w14:paraId="56AD6887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blokada konta czytelnika.</w:t>
            </w:r>
          </w:p>
        </w:tc>
      </w:tr>
      <w:tr w:rsidR="00A372F1" w:rsidRPr="00DF2614" w14:paraId="1B9800AB" w14:textId="77777777" w:rsidTr="00402BBD">
        <w:trPr>
          <w:trHeight w:val="840"/>
        </w:trPr>
        <w:tc>
          <w:tcPr>
            <w:tcW w:w="665" w:type="dxa"/>
          </w:tcPr>
          <w:p w14:paraId="0EA5F2E9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0F6489C6" w14:textId="4ECE67D6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administratorowi systemu (i każdej osobie z uprawnieniami)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definiowanie dowolnej liczby stanów realizacji i ustawianie dla nich parametrów: </w:t>
            </w:r>
          </w:p>
          <w:p w14:paraId="1F061C1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a) nazwa, </w:t>
            </w:r>
          </w:p>
          <w:p w14:paraId="487069CF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b) automatyzacji zmiany stany realizacji na następny</w:t>
            </w:r>
          </w:p>
        </w:tc>
      </w:tr>
      <w:tr w:rsidR="00A372F1" w:rsidRPr="00DF2614" w14:paraId="5B2106AB" w14:textId="77777777" w:rsidTr="00402BBD">
        <w:trPr>
          <w:trHeight w:val="840"/>
        </w:trPr>
        <w:tc>
          <w:tcPr>
            <w:tcW w:w="665" w:type="dxa"/>
          </w:tcPr>
          <w:p w14:paraId="315E6B20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0E407DA6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generowanie raportów w formatach: XML, JSON, CSV, XLSX.</w:t>
            </w:r>
          </w:p>
        </w:tc>
      </w:tr>
      <w:tr w:rsidR="00A372F1" w:rsidRPr="00DF2614" w14:paraId="4F7FC645" w14:textId="77777777" w:rsidTr="00402BBD">
        <w:trPr>
          <w:trHeight w:val="840"/>
        </w:trPr>
        <w:tc>
          <w:tcPr>
            <w:tcW w:w="665" w:type="dxa"/>
          </w:tcPr>
          <w:p w14:paraId="1D09C54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AE1477A" w14:textId="3E795A6F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musi obsługiwać w sposób jednolity wyszukiwanie różnych typów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wydawnictw oraz publikacji elektronicznych. </w:t>
            </w:r>
          </w:p>
        </w:tc>
      </w:tr>
      <w:tr w:rsidR="00A372F1" w:rsidRPr="00DF2614" w14:paraId="0A094C52" w14:textId="77777777" w:rsidTr="00402BBD">
        <w:trPr>
          <w:trHeight w:val="840"/>
        </w:trPr>
        <w:tc>
          <w:tcPr>
            <w:tcW w:w="665" w:type="dxa"/>
          </w:tcPr>
          <w:p w14:paraId="73E632AF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13359CF" w14:textId="1EB1810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będzie aktualizował i prezentował w czasie rzeczywistym dane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bibliograficzne oraz status dostępności publikacji.</w:t>
            </w:r>
          </w:p>
        </w:tc>
      </w:tr>
      <w:tr w:rsidR="00A372F1" w:rsidRPr="00DF2614" w14:paraId="41D6917E" w14:textId="77777777" w:rsidTr="00402BBD">
        <w:trPr>
          <w:trHeight w:val="840"/>
        </w:trPr>
        <w:tc>
          <w:tcPr>
            <w:tcW w:w="665" w:type="dxa"/>
          </w:tcPr>
          <w:p w14:paraId="21C18B68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90DCF4E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pozwoli na wyświetlanie informacji bibliograficznej oraz o egzemplarzach, ich typie i statusie, dla użytkowników zalogowanych i niezalogowanych.</w:t>
            </w:r>
          </w:p>
        </w:tc>
      </w:tr>
      <w:tr w:rsidR="00A372F1" w:rsidRPr="00DF2614" w14:paraId="68766F44" w14:textId="77777777" w:rsidTr="00402BBD">
        <w:trPr>
          <w:trHeight w:val="840"/>
        </w:trPr>
        <w:tc>
          <w:tcPr>
            <w:tcW w:w="665" w:type="dxa"/>
          </w:tcPr>
          <w:p w14:paraId="5F98646A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45127F2" w14:textId="6229CC51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użytkownikowi kopiowanie stałego linku http do interesującej go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pozycji w wyszukaniu.</w:t>
            </w:r>
          </w:p>
        </w:tc>
      </w:tr>
      <w:tr w:rsidR="00A372F1" w:rsidRPr="00DF2614" w14:paraId="59E5E17B" w14:textId="77777777" w:rsidTr="00402BBD">
        <w:trPr>
          <w:trHeight w:val="840"/>
        </w:trPr>
        <w:tc>
          <w:tcPr>
            <w:tcW w:w="665" w:type="dxa"/>
          </w:tcPr>
          <w:p w14:paraId="22976364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24CCA515" w14:textId="4ED20D16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obsługę wtyczek społecznościowych w celu udostępniania treści 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mediach społecznościowych, a w szczególności Facebook. </w:t>
            </w:r>
          </w:p>
        </w:tc>
      </w:tr>
      <w:tr w:rsidR="00A372F1" w:rsidRPr="00DF2614" w14:paraId="20F33566" w14:textId="77777777" w:rsidTr="00402BBD">
        <w:trPr>
          <w:trHeight w:val="840"/>
        </w:trPr>
        <w:tc>
          <w:tcPr>
            <w:tcW w:w="665" w:type="dxa"/>
          </w:tcPr>
          <w:p w14:paraId="6308172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86C38F6" w14:textId="7E442C1A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Z poziomu widoku konta czytelnika System umożliwi wykonanie następujących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operacji: </w:t>
            </w:r>
          </w:p>
          <w:p w14:paraId="7AD20563" w14:textId="5340CAA3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a) wyświetlanie historii zamówień uwzględniającej listę rekordów egzemplarzy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udostępnionych czytelnikowi, rekordów egzemplarza udostępnionych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czytelnikowi w zakresie czasu (od do), listę rekordów egzemplarza zarezerwowanych, listę zgłoszonych dezyderatów, </w:t>
            </w:r>
          </w:p>
          <w:p w14:paraId="6625A6DE" w14:textId="67D9BEA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b) wyświetlanie listy opłat wraz z możliwością ich modyfikacji zgodnie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funkcjonalnościami funkcji “opłaty”, </w:t>
            </w:r>
          </w:p>
          <w:p w14:paraId="4D7F6EE2" w14:textId="03DA516E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c) dodanie na konto rekordu egzemplarza zgodnie z prawami udostępniania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przypisanymi do karty, </w:t>
            </w:r>
          </w:p>
          <w:p w14:paraId="2CCDC4F2" w14:textId="6D6100ED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d) prolongaty udostępnionych rekordów egzemplarza zgodnie z prawami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udostępniania przypisanymi do karty, </w:t>
            </w:r>
          </w:p>
          <w:p w14:paraId="6D094084" w14:textId="5DD0C8BB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e) druk dokumentów zdefiniowanych przez Zamawiającego na etapie wdrożenia,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minimum: deklaracja RODO, deklaracja akceptowania regulaminu biblioteki, druk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umorzenia kary, kwit opłaty, karta obiegowa, historia wypożyczeń dla zakresu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czasowego, </w:t>
            </w:r>
          </w:p>
          <w:p w14:paraId="16FD088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f) blokada konta czytelnika, </w:t>
            </w:r>
          </w:p>
          <w:p w14:paraId="043D178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g) usunięcie konta czytelnika, </w:t>
            </w:r>
          </w:p>
          <w:p w14:paraId="36BD8DBC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h) zmiana hasła konta czytelnika, </w:t>
            </w:r>
          </w:p>
        </w:tc>
      </w:tr>
      <w:tr w:rsidR="00A372F1" w:rsidRPr="00DF2614" w14:paraId="35494FB8" w14:textId="77777777" w:rsidTr="00402BBD">
        <w:trPr>
          <w:trHeight w:val="840"/>
        </w:trPr>
        <w:tc>
          <w:tcPr>
            <w:tcW w:w="665" w:type="dxa"/>
          </w:tcPr>
          <w:p w14:paraId="2D544433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4C93092" w14:textId="11EB837D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zdefiniowanie administratorowi systemu (i każdej osobie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uprawnieniami) dowolnej liczby lokalizacji ustawienia dla nich parametrów: </w:t>
            </w:r>
          </w:p>
          <w:p w14:paraId="055914EE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 xml:space="preserve">a) nazwa typu, </w:t>
            </w:r>
          </w:p>
          <w:p w14:paraId="4584914D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b) powiązania ich z udostępnianiem, </w:t>
            </w:r>
          </w:p>
          <w:p w14:paraId="09C7229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c) statystyk generowanych dla lokalizacji, </w:t>
            </w:r>
          </w:p>
          <w:p w14:paraId="37860E96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d) definiowania liczby miejsc stacjonarnych do udostępniana zasobu na miejscu,</w:t>
            </w:r>
          </w:p>
          <w:p w14:paraId="2CEA5846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e) określenie harmonogramu pracy lokalizacji: godziny otwarcia, dni otwarcia,</w:t>
            </w:r>
          </w:p>
        </w:tc>
      </w:tr>
      <w:tr w:rsidR="00A372F1" w:rsidRPr="00DF2614" w14:paraId="20BC9553" w14:textId="77777777" w:rsidTr="00402BBD">
        <w:trPr>
          <w:trHeight w:val="840"/>
        </w:trPr>
        <w:tc>
          <w:tcPr>
            <w:tcW w:w="665" w:type="dxa"/>
          </w:tcPr>
          <w:p w14:paraId="58841AF6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F0B3664" w14:textId="43A51175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zdefiniowanie administratorowi systemu (i każdej osobie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uprawnieniami) dowolnej liczby typów opłat i ustawienia dla nich parametrów: a) nazwa typu,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4C32912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b) powiązania ich z ustawieniami stanów realizacji, </w:t>
            </w:r>
          </w:p>
          <w:p w14:paraId="4AF7D53E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c) powiązania ich z kartami czytelników.</w:t>
            </w:r>
          </w:p>
        </w:tc>
      </w:tr>
      <w:tr w:rsidR="00A372F1" w:rsidRPr="00DF2614" w14:paraId="4B5B6065" w14:textId="77777777" w:rsidTr="00402BBD">
        <w:trPr>
          <w:trHeight w:val="840"/>
        </w:trPr>
        <w:tc>
          <w:tcPr>
            <w:tcW w:w="665" w:type="dxa"/>
          </w:tcPr>
          <w:p w14:paraId="7DB956E8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A48069B" w14:textId="21F94795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obsługę zdefiniowanych typów opłat w zakresie następujących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funkcjonalności: </w:t>
            </w:r>
          </w:p>
          <w:p w14:paraId="483239C1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a) rejestrowanie całej naliczonej opłaty, </w:t>
            </w:r>
          </w:p>
          <w:p w14:paraId="49DE8BF6" w14:textId="59D76CCC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b) rejestrowanie umorzenia opłaty - funkcja połączona z wydrukiem dokumentu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potwierdzającego. Wydruk możliwy również z poziomu widoku konta czytelnika, </w:t>
            </w:r>
          </w:p>
          <w:p w14:paraId="79AC36F4" w14:textId="16CF8EE6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c) anulowanie naliczonych opłat - funkcja połączona z wydrukiem dokumentu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potwierdzającego. Wydruk możliwy również z poziomu widoku konta czytelnika</w:t>
            </w:r>
          </w:p>
          <w:p w14:paraId="5EC51FA2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d) wyświetlanie historii rozliczenia opłat dla każdego użytkownika.</w:t>
            </w:r>
          </w:p>
        </w:tc>
      </w:tr>
      <w:tr w:rsidR="00A372F1" w:rsidRPr="00DF2614" w14:paraId="56362F95" w14:textId="77777777" w:rsidTr="00402BBD">
        <w:trPr>
          <w:trHeight w:val="840"/>
        </w:trPr>
        <w:tc>
          <w:tcPr>
            <w:tcW w:w="665" w:type="dxa"/>
          </w:tcPr>
          <w:p w14:paraId="0B8DD4AB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B244CA8" w14:textId="7E158190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zdefiniowanie administratorowi systemu (i każdej osobie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uprawnieniami) dowolnej liczby typów komunikatów i ustawienia dla nich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parametrów: </w:t>
            </w:r>
          </w:p>
          <w:p w14:paraId="1A9DAD2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 xml:space="preserve">a) nazwa typu, </w:t>
            </w:r>
          </w:p>
          <w:p w14:paraId="2E07E4F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b) powiązania ich z ustawieniami stanów realizacji, </w:t>
            </w:r>
          </w:p>
          <w:p w14:paraId="7FE7BBF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c) powiązania ich z kartami czytelników, </w:t>
            </w:r>
          </w:p>
          <w:p w14:paraId="78238DBB" w14:textId="384E951D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d) ścieżki wysyłania komunikatu: prezentowanie w “Profilu użytkownika”, mail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wysłany na adres mailowy, </w:t>
            </w:r>
          </w:p>
          <w:p w14:paraId="07014163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e) grupy odbiorców komunikatu</w:t>
            </w:r>
          </w:p>
        </w:tc>
      </w:tr>
      <w:tr w:rsidR="00A372F1" w:rsidRPr="00DF2614" w14:paraId="60C57C9E" w14:textId="77777777" w:rsidTr="00402BBD">
        <w:trPr>
          <w:trHeight w:val="840"/>
        </w:trPr>
        <w:tc>
          <w:tcPr>
            <w:tcW w:w="665" w:type="dxa"/>
          </w:tcPr>
          <w:p w14:paraId="77CC3EF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1979F41" w14:textId="5FF398A5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musi umożliwiać automatyczne odnotowanie identyfikatora pracownika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wprowadzającego dane osobowe czytelnika do systemu.</w:t>
            </w:r>
          </w:p>
        </w:tc>
      </w:tr>
      <w:tr w:rsidR="00A372F1" w:rsidRPr="00DF2614" w14:paraId="4E1DE71A" w14:textId="77777777" w:rsidTr="00402BBD">
        <w:trPr>
          <w:trHeight w:val="840"/>
        </w:trPr>
        <w:tc>
          <w:tcPr>
            <w:tcW w:w="665" w:type="dxa"/>
          </w:tcPr>
          <w:p w14:paraId="134AAAEB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28BB3F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a prowadzenie wypożyczalni międzybibliotecznej. Pozwala na zakładanie rekordów bibliotek z określeniem, czy mają rolę wypożyczających zbiory z biblioteki lub udostępniających zasób. </w:t>
            </w:r>
          </w:p>
          <w:p w14:paraId="3483E63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System umożliwia przyjmowanie zamówień na wypożyczenie międzybiblioteczne przez OPAC, nadanie jemu statusu, wyświetlenie stanu realizacji w OPAC. </w:t>
            </w:r>
          </w:p>
          <w:p w14:paraId="4323C3DE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</w:p>
        </w:tc>
      </w:tr>
      <w:tr w:rsidR="00A372F1" w:rsidRPr="00DF2614" w14:paraId="31DEAF89" w14:textId="77777777" w:rsidTr="00402BBD">
        <w:trPr>
          <w:trHeight w:val="840"/>
        </w:trPr>
        <w:tc>
          <w:tcPr>
            <w:tcW w:w="665" w:type="dxa"/>
          </w:tcPr>
          <w:p w14:paraId="6C37A6E9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2E0B2A0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Uprawniony użytkownik systemu musi mieć możliwość podglądu informacji dotyczących transakcji związanych z udostępnianiem egzemplarza, przynajmniej: </w:t>
            </w:r>
          </w:p>
          <w:p w14:paraId="7D57882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danych identyfikacyjnych aktualnego czytelnika: numer identyfikacyjny, imię i nazwisko, </w:t>
            </w:r>
          </w:p>
          <w:p w14:paraId="22105DC6" w14:textId="22065EDB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daty i lokalizacji wypożyczenia,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68EA4194" w14:textId="4A61D6EE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terminu zwrotu,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7DE2C3F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▪ historii wypożyczeń, </w:t>
            </w:r>
          </w:p>
          <w:p w14:paraId="7F8609CA" w14:textId="7C41A894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▪ listy zamówień na dany egzemplarz,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543289D6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</w:p>
        </w:tc>
      </w:tr>
      <w:tr w:rsidR="00A372F1" w:rsidRPr="00DF2614" w14:paraId="68D8FCD0" w14:textId="77777777" w:rsidTr="00402BBD">
        <w:trPr>
          <w:trHeight w:val="840"/>
        </w:trPr>
        <w:tc>
          <w:tcPr>
            <w:tcW w:w="665" w:type="dxa"/>
          </w:tcPr>
          <w:p w14:paraId="4700D79C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065C6866" w14:textId="001AFB7F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zdefiniowanie administratorowi systemu (i każdej osobie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uprawnieniami) dowolnej liczby schematów typu bibliograficznego, rekordów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egzemplarza, plików, kolekcji cyfrowych, i ustawienia dla nich parametrów: </w:t>
            </w:r>
          </w:p>
          <w:p w14:paraId="221DB3AC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a) nazwa schematu, </w:t>
            </w:r>
          </w:p>
          <w:p w14:paraId="6882A42D" w14:textId="711398E5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b) status schemat opublikowany (widoczny w katalogu, możliwy do przeszukania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poziomu katalogu), </w:t>
            </w:r>
          </w:p>
          <w:p w14:paraId="76E13241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c) tłumaczenie nazwy schematu, </w:t>
            </w:r>
          </w:p>
          <w:p w14:paraId="3851D4A2" w14:textId="281DC2C0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d) miniaturka (plik w formatach graficznych typu jpg, tiff, pgn) wyświetlana w katalogu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dla wszystkich rekordów bez załączonych plików, </w:t>
            </w:r>
          </w:p>
          <w:p w14:paraId="36572FC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e) relacji pomiędzy schematami rekordów bibliograficznych, egzemplarza, plików, </w:t>
            </w:r>
          </w:p>
          <w:p w14:paraId="49D0D8D5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f) definiowanie indeksów, </w:t>
            </w:r>
          </w:p>
          <w:p w14:paraId="6C1B40A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g) definiowanie masek - widoków prezentowania metadanych w katalogu, </w:t>
            </w:r>
          </w:p>
          <w:p w14:paraId="6C8C9910" w14:textId="5BE6ADDD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h) tworzenia na podstawie zdefiniowanych schematów innych schematów typu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bibliograficznego, rekordów egzemplarza, plików oraz schematów personalnych.</w:t>
            </w:r>
          </w:p>
        </w:tc>
      </w:tr>
      <w:tr w:rsidR="00A372F1" w:rsidRPr="00DF2614" w14:paraId="34BBA3E7" w14:textId="77777777" w:rsidTr="00402BBD">
        <w:trPr>
          <w:trHeight w:val="840"/>
        </w:trPr>
        <w:tc>
          <w:tcPr>
            <w:tcW w:w="665" w:type="dxa"/>
          </w:tcPr>
          <w:p w14:paraId="67679718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0C1C6444" w14:textId="57DE599D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zdefiniowanie administratorowi systemu (i każdej osobie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uprawnieniami) dowolnej liczby indeksów dla schematów typu bibliograficznego, rekordów egzemplarza, plików, kolekcji cyfrowych i ustawienia dla nich parametrów: </w:t>
            </w:r>
          </w:p>
          <w:p w14:paraId="383F3170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a) nazwa schematu, </w:t>
            </w:r>
          </w:p>
          <w:p w14:paraId="6B585A05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 xml:space="preserve">b) tłumaczenie nazwy indeksu, </w:t>
            </w:r>
          </w:p>
          <w:p w14:paraId="378264D5" w14:textId="5180C68F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c) przypisanie wielu pól wraz podpolami (wiele podpól w zdefiniowanym układzie)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do indeksu,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np. indeks 1 645a; 643 abc, 654b, </w:t>
            </w:r>
          </w:p>
          <w:p w14:paraId="20631254" w14:textId="5A38581C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d) definiowanie indeksów w strukturze drzewiastej wraz z określeniem miejsca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prezentowania w katalogu (strona główna, menu boczne), </w:t>
            </w:r>
          </w:p>
          <w:p w14:paraId="13C2D6EB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e) definiowanie indeksów dla schematu “kolekcja cyfrowa”</w:t>
            </w:r>
          </w:p>
        </w:tc>
      </w:tr>
      <w:tr w:rsidR="00A372F1" w:rsidRPr="00DF2614" w14:paraId="349D3070" w14:textId="77777777" w:rsidTr="00402BBD">
        <w:trPr>
          <w:trHeight w:val="840"/>
        </w:trPr>
        <w:tc>
          <w:tcPr>
            <w:tcW w:w="665" w:type="dxa"/>
          </w:tcPr>
          <w:p w14:paraId="1D8BA70B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1940779" w14:textId="11D97AA2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zdefiniowanie administratorowi systemu (i każdej osobie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uprawnieniami) sposobu prezentowania metadanych w katalogu. </w:t>
            </w:r>
          </w:p>
          <w:p w14:paraId="76EF6274" w14:textId="0D3AA6E8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Wymagane są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następujące funkcjonalności: </w:t>
            </w:r>
          </w:p>
          <w:p w14:paraId="58A0F081" w14:textId="027ED1BD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a) możliwość zdefiniowania dla schematów rekordu bibliograficznego, rekordu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schematu “kolekcje elektroniczne” widoków: tytuł skrócony, krótki opis, opis, b) możliwość zdefiniowania dla schematów rekordu egzemplarza, rekordów pliku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widoku “opis” opis, </w:t>
            </w:r>
          </w:p>
          <w:p w14:paraId="31376226" w14:textId="3E94306E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c) możliwość dodania dowolnej liczby wierszy z nazwą wartości (wraz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tłumaczeniem). Do każdej wartości może być przypisana dowolna liczba pól wraz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z podpolami. Pomiędzy podpolami można zastosować separatory (znaki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specjalne, spacja, litery, cyfry). W jednym wierszu można zdefiniować różne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separatory w zależności od położenie pomiędzy podpolami, np.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34BD2B1D" w14:textId="26ABB8A2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wiersz 1,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582BD32C" w14:textId="6312D25F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pole 623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24511E72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podpola a b c </w:t>
            </w:r>
          </w:p>
          <w:p w14:paraId="5709BEA0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 xml:space="preserve">przykład 1 623 a – b </w:t>
            </w:r>
          </w:p>
          <w:p w14:paraId="2BE2D75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przykład 2 623 a/c </w:t>
            </w:r>
          </w:p>
          <w:p w14:paraId="386C0EEE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przykład 3 623 b*c </w:t>
            </w:r>
          </w:p>
          <w:p w14:paraId="248590A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przykład 4 623 a-b*c </w:t>
            </w:r>
          </w:p>
          <w:p w14:paraId="330A7E54" w14:textId="160EA7C2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d) w każdym typie maski dla każdego wiersza można zdefiniować aktywne linki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kierujące do zdefiniowanego indeksu lub przekierowujące do linku pobieranego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metadanych rekordu. </w:t>
            </w:r>
          </w:p>
        </w:tc>
      </w:tr>
      <w:tr w:rsidR="00A372F1" w:rsidRPr="00DF2614" w14:paraId="5136FAEE" w14:textId="77777777" w:rsidTr="00402BBD">
        <w:trPr>
          <w:trHeight w:val="840"/>
        </w:trPr>
        <w:tc>
          <w:tcPr>
            <w:tcW w:w="665" w:type="dxa"/>
          </w:tcPr>
          <w:p w14:paraId="0D57FCF3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038FBBF7" w14:textId="6987856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 definiowanie administratorowi systemu (i każdej osobie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uprawnieniami) dowolnej liczby schematów personalnych: </w:t>
            </w:r>
          </w:p>
          <w:p w14:paraId="3C2AA35C" w14:textId="29B764A5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a) schematy personalne mogą być stworzone na podstawie każdego schematu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bibliograficznego, rekordu egzemplarza, rekordu pliku </w:t>
            </w:r>
          </w:p>
          <w:p w14:paraId="4AC9D5D7" w14:textId="23B8097A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b) schematy personalne mogą być wykorzystane do tworzenia nowych obiektów 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ramach schematów bibliograficznego, rekordu egzemplarza, rekordu pliku - wybór schematu personalnego skutkuje utworzeniem w obiekcie wszystkich pól i podpól zdefiniowanych będących częścią wspólną schematu w której tworzony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jest obiekt i personalnego schematu użytkownika </w:t>
            </w:r>
          </w:p>
          <w:p w14:paraId="3C1D75A4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- w przypadku wybrania pliku do importu, tworzone są tylko te pola i podpola, które istnieją w części wspólnej obydwu schematów.</w:t>
            </w:r>
          </w:p>
        </w:tc>
      </w:tr>
      <w:tr w:rsidR="00A372F1" w:rsidRPr="00DF2614" w14:paraId="7FB66539" w14:textId="77777777" w:rsidTr="00402BBD">
        <w:trPr>
          <w:trHeight w:val="840"/>
        </w:trPr>
        <w:tc>
          <w:tcPr>
            <w:tcW w:w="665" w:type="dxa"/>
          </w:tcPr>
          <w:p w14:paraId="45455AF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0BED1A1" w14:textId="308A9B8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umożliwia definiowanie administratorowi systemu (i każdej osobie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uprawnieniami) dowolnej liczby schematów rekordu bibliograficznego, dla którego możliwe jest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 xml:space="preserve">skonfigurowanie: </w:t>
            </w:r>
          </w:p>
          <w:p w14:paraId="037CCD8E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a) nazwy wraz z tłumaczeniem, </w:t>
            </w:r>
          </w:p>
          <w:p w14:paraId="65E67FAC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b) układu pól wraz z wieloma podpolami, </w:t>
            </w:r>
          </w:p>
          <w:p w14:paraId="56BCE770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c) nadanie nazwy każdemu polu i podpolu. </w:t>
            </w:r>
          </w:p>
          <w:p w14:paraId="28079A7E" w14:textId="5395EC90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Nazwa wyświetla się w widoku edycji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obiektu po najechaniu kursorem na pole lub podpole, </w:t>
            </w:r>
          </w:p>
          <w:p w14:paraId="46BE8F5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d) wskaźników dla pól </w:t>
            </w:r>
          </w:p>
          <w:p w14:paraId="178DE5F5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e) określenia pól, w których wartości są sortowane alfabetycznie, </w:t>
            </w:r>
          </w:p>
          <w:p w14:paraId="39BBAA51" w14:textId="586FAD4B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f) określenia podpól ukrytych, które nie są widoczne w katalogu ani 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eksportowanych plikach. Wartości z pól ukrytych mogą być wyszukiwane 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zdefiniowanych dla nich indeksach przez użytkowników z uprawnieniami, </w:t>
            </w:r>
          </w:p>
          <w:p w14:paraId="6F81B5BF" w14:textId="7CC4A09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g) określenie zakładek aktywnych w widoku rekordu w katalogu: opis, format MARC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21, format Dublin Core, Indeksy, </w:t>
            </w:r>
          </w:p>
          <w:p w14:paraId="5E2655CC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h) przypisanie schematów rekordów egzemplarza, rekordów plików.</w:t>
            </w:r>
          </w:p>
        </w:tc>
      </w:tr>
      <w:tr w:rsidR="00A372F1" w:rsidRPr="00DF2614" w14:paraId="729B7565" w14:textId="77777777" w:rsidTr="00402BBD">
        <w:trPr>
          <w:trHeight w:val="840"/>
        </w:trPr>
        <w:tc>
          <w:tcPr>
            <w:tcW w:w="665" w:type="dxa"/>
          </w:tcPr>
          <w:p w14:paraId="13562E0D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C316364" w14:textId="17EE9AB5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umożliwia definiowanie administratorowi systemu (i każdej osobie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uprawnieniami) dowolnej liczby schematów rekordu egzemplarza, dla którego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możliwe jest skonfigurowanie: </w:t>
            </w:r>
          </w:p>
          <w:p w14:paraId="3DBED5C9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a) nazwy wraz z tłumaczeniem, </w:t>
            </w:r>
          </w:p>
          <w:p w14:paraId="5D1C4D92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b) układu pól wraz z wieloma podpolami, </w:t>
            </w:r>
          </w:p>
          <w:p w14:paraId="21D8B3CE" w14:textId="3AAE912F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c) nadanie nazwy każdemu polu i podpolu. Nazwa wyświetla się w widoku edycji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obiektu po najechaniu kursorem na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 xml:space="preserve">pole lub podpole, </w:t>
            </w:r>
          </w:p>
          <w:p w14:paraId="1176B08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d) wskaźników dla pól, </w:t>
            </w:r>
          </w:p>
          <w:p w14:paraId="115F7BA6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e) określenia pól, w których wartości są sortowane alfabetycznie, </w:t>
            </w:r>
          </w:p>
          <w:p w14:paraId="171736CB" w14:textId="0670E92D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f) określenia podpól ukrytych, które nie są widoczne w katalogu ani 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eksportowanych plikach. Wartości z pól ukrytych mogą być wyszukiwane 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zdefiniowanych dla nich indeksach przez użytkowników z uprawnieniami, </w:t>
            </w:r>
          </w:p>
          <w:p w14:paraId="709DD905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g) przypisanie schematu do schematów bibliograficznych .</w:t>
            </w:r>
          </w:p>
        </w:tc>
      </w:tr>
      <w:tr w:rsidR="00A372F1" w:rsidRPr="00DF2614" w14:paraId="01E7FC1C" w14:textId="77777777" w:rsidTr="00402BBD">
        <w:trPr>
          <w:trHeight w:val="840"/>
        </w:trPr>
        <w:tc>
          <w:tcPr>
            <w:tcW w:w="665" w:type="dxa"/>
          </w:tcPr>
          <w:p w14:paraId="50F3A923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2EAC90E3" w14:textId="200DC74A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umożliwia definiowanie administratorowi systemu (i każdej osobie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uprawnieniami) dowolnej liczby schematów rekordu pliku, dla którego możliwe jest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skonfigurowanie: </w:t>
            </w:r>
          </w:p>
          <w:p w14:paraId="2D3F20E5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a) nazwy wraz z tłumaczeniem, </w:t>
            </w:r>
          </w:p>
          <w:p w14:paraId="69DDAF2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b) układu pól wraz z wieloma podpolami, </w:t>
            </w:r>
          </w:p>
          <w:p w14:paraId="789573AF" w14:textId="4E3A30C5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c) nadanie nazwy każdemu polu i podpolu. Nazwa wyświetla się w widoku edycji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obiektu po najechaniu kursorem na pole lub podpole, </w:t>
            </w:r>
          </w:p>
          <w:p w14:paraId="1883FED5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d) wskaźników dla pól </w:t>
            </w:r>
          </w:p>
          <w:p w14:paraId="1AD3E768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e) określenia pól, w których wartości są sortowane alfabetycznie,</w:t>
            </w:r>
          </w:p>
          <w:p w14:paraId="4E6132D5" w14:textId="455FD8FC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f) określenia podpól ukrytych, które nie są widoczne w katalogu ani 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eksportowanych plikach. Wartości z pól ukrytych mogą być wyszukiwane 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zdefiniowanych dla nich indeksach przez użytkowników z uprawnieniami, g) przypisanie schematu do schematów bibliograficznych.</w:t>
            </w:r>
          </w:p>
        </w:tc>
      </w:tr>
      <w:tr w:rsidR="00A372F1" w:rsidRPr="00DF2614" w14:paraId="50939F40" w14:textId="77777777" w:rsidTr="00402BBD">
        <w:trPr>
          <w:trHeight w:val="840"/>
        </w:trPr>
        <w:tc>
          <w:tcPr>
            <w:tcW w:w="665" w:type="dxa"/>
          </w:tcPr>
          <w:p w14:paraId="3BBF72C6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AA2DD0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zapewnia następujące funkcjonalności dla rekordu egzemplarza: </w:t>
            </w:r>
          </w:p>
          <w:p w14:paraId="1506A193" w14:textId="5744A49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a) tworzenie rekordu egzemplarza przez import z dokumentu wpływu z możliwym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przypisaniem do istniejącego w bazie danych rekordu bibliograficznego lub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utworzeniem pustego rekordu bibliograficznego do opracowania z autopsji, </w:t>
            </w:r>
          </w:p>
          <w:p w14:paraId="3A714F2E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b) przypisanie rekordu egzemplarza do jednostki administracyjnej, </w:t>
            </w:r>
          </w:p>
          <w:p w14:paraId="27F77C31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c) edycja rekordu egzemplarza zgodnie ze schematem metadanych, </w:t>
            </w:r>
          </w:p>
          <w:p w14:paraId="5C642D8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d) przypisanie rekordu egzemplarza do inwentarza, </w:t>
            </w:r>
          </w:p>
          <w:p w14:paraId="0A338A0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e) przypisanie rekordu egzemplarza do lokalizacji egzemplarza, </w:t>
            </w:r>
          </w:p>
          <w:p w14:paraId="76441825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f) przypisania do rekordu egzemplarza typu zbioru </w:t>
            </w:r>
          </w:p>
          <w:p w14:paraId="2D5F3436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g) przypisania do rekordu egzemplarza praw udostępniania, </w:t>
            </w:r>
          </w:p>
          <w:p w14:paraId="3862BD55" w14:textId="79B2422A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i) przypisanie sygnatury - wprowadzenie ręczne lub automatyczne przydzielenie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przez system następnego wolnego numeru sygnatury w ramach zdefiniowanego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ciągu sygnatur </w:t>
            </w:r>
          </w:p>
          <w:p w14:paraId="3F0624D2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j) przypisanie kodu kreskowego do rekordu egzemplarza, </w:t>
            </w:r>
          </w:p>
          <w:p w14:paraId="69BF55F1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k) przypisanie do rekordu egzemplarza numeru akcesji, </w:t>
            </w:r>
          </w:p>
          <w:p w14:paraId="6C50ED98" w14:textId="305ABB00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l) przypisanie do rekordu egzemplarza typu jednostki ewidencyjnej, m)zapisanie metadanych: data wpływu, rok nabycia, nr akcesji, nazwa źródła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nabycia, numer dokumentu, rodzaj wpływu, kwota brutto, </w:t>
            </w:r>
          </w:p>
          <w:p w14:paraId="77B7C166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n) ubytkowanie rekordu egzemplarza, </w:t>
            </w:r>
          </w:p>
          <w:p w14:paraId="5F835685" w14:textId="4CBBEFE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o) łączenie rekordów egzemplarza w accedit lub adligat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4C9B1EE2" w14:textId="62AD208E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umożliwi kontrolę* i zapisanie w rekordzie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egzemplarza przynajmniej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poniższych danych: </w:t>
            </w:r>
          </w:p>
          <w:p w14:paraId="75FC9386" w14:textId="0C4A9CF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• numer inwentarzowy (w różnych systemach: liczby arabskie, rzymskie,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literowy, mieszane),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75B46A32" w14:textId="7AE3F2E2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• sygnatura magazynowa/znak miejsca,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255AFD5F" w14:textId="431B1C80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• poprzednia sygnatura,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2EB6ED12" w14:textId="50E4482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• numeracja (tom, wolumin, zeszyt),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3AB190EC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• data utworzenia rekordu, </w:t>
            </w:r>
          </w:p>
          <w:p w14:paraId="49118F37" w14:textId="57C8649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• data wpływu publikacji do zbiorów,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41B016E2" w14:textId="409D123C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• data modyfikacji rekordu,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1B6AB724" w14:textId="4F28810F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• informacja o źródle nabycia,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6800AE27" w14:textId="7BF7F3AB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• status egzemplarza (np. w katalogowaniu, dostępne, w oprawie itd.),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• numer ubytku, </w:t>
            </w:r>
          </w:p>
          <w:p w14:paraId="7D25F258" w14:textId="66B698B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• uwaga wewnętrzna (widoczna wyłącznie dla pracowników),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33CF148D" w14:textId="5C94C19D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• uwaga zewnętrzna (widoczna dla pracowników i użytkowników),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• liczba części (dla dodatków, wkładek itp.), </w:t>
            </w:r>
          </w:p>
          <w:p w14:paraId="2A54455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• opis dodatku </w:t>
            </w:r>
          </w:p>
          <w:p w14:paraId="7DF58F9E" w14:textId="6129FDD2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* System uniemożliwi wprowadzenie duplikatu nr akcesji, kodu kreskowego 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sygnatury.</w:t>
            </w:r>
          </w:p>
        </w:tc>
      </w:tr>
      <w:tr w:rsidR="00A372F1" w:rsidRPr="00DF2614" w14:paraId="5E51E25D" w14:textId="77777777" w:rsidTr="00402BBD">
        <w:trPr>
          <w:trHeight w:val="840"/>
        </w:trPr>
        <w:tc>
          <w:tcPr>
            <w:tcW w:w="665" w:type="dxa"/>
          </w:tcPr>
          <w:p w14:paraId="4A514805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2B44C5A1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zapewnia następujące funkcjonalności dla rekordu pliku: </w:t>
            </w:r>
          </w:p>
          <w:p w14:paraId="085E74D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a) przypisanie rekordu pliku do schematu bibliograficznego, </w:t>
            </w:r>
          </w:p>
          <w:p w14:paraId="2AB58DFD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b) przypisanie rekordu pliku do schematu rekordu pliku </w:t>
            </w:r>
          </w:p>
          <w:p w14:paraId="1214DEA2" w14:textId="1C152748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c) przypisania do rekordu egzemplarza licencji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45AD9769" w14:textId="33F2EE53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d) załączenie pliku graficznego (wraz z miniaturą), pdf, lub dowolnego pliku innego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typu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</w:p>
          <w:p w14:paraId="2F967794" w14:textId="66AEA758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e) ograniczenie widoczności rekordu pliku dla użytkowników zalogowanych do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wskazanych adresów IP </w:t>
            </w:r>
          </w:p>
          <w:p w14:paraId="3A7639D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f) ograniczenie widoczności rekordu pliku do zakresu czasowego (embargo) g) przeszukiwanie pełnotekstowe dla plików z OCR </w:t>
            </w:r>
          </w:p>
          <w:p w14:paraId="6495B51C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h) określenie zasad udostępnienia (do wypożyczenia, prośba o dostęp)</w:t>
            </w:r>
          </w:p>
        </w:tc>
      </w:tr>
      <w:tr w:rsidR="00A372F1" w:rsidRPr="00DF2614" w14:paraId="160DCC4D" w14:textId="77777777" w:rsidTr="00402BBD">
        <w:trPr>
          <w:trHeight w:val="840"/>
        </w:trPr>
        <w:tc>
          <w:tcPr>
            <w:tcW w:w="665" w:type="dxa"/>
          </w:tcPr>
          <w:p w14:paraId="0665F8E8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10A9E12" w14:textId="7D9F159F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zapewnia następujące funkcjonalności dla rekordu bibliograficznego: a) tworzenie rekordu bibliograficznego na podstawie rekordów zaimportowanych do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systemu, załączonego pliku binarnego, </w:t>
            </w:r>
          </w:p>
          <w:p w14:paraId="5F5EDE72" w14:textId="2E97B61E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b) tworzenie rekordu bibliograficznego z autopsji za pomocą formularza edycji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wykorzystaniem schematu personalnego, </w:t>
            </w:r>
          </w:p>
          <w:p w14:paraId="5588A74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c) przypisanie rekordu egzemplarza, </w:t>
            </w:r>
          </w:p>
          <w:p w14:paraId="7687711D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d) przypisanie rekordów plików, </w:t>
            </w:r>
          </w:p>
          <w:p w14:paraId="450B698F" w14:textId="606D0B96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e) drukowanie kart bibliotecznych uwzględniających sygnatury z rekordów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egzemplarzy przypisanych do rekordu bibliograficznego, </w:t>
            </w:r>
          </w:p>
          <w:p w14:paraId="61DD6EE2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f) przypisanie rekordów rekordów OAI-PMH, </w:t>
            </w:r>
          </w:p>
          <w:p w14:paraId="06F3CF70" w14:textId="229C449C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g) eksport metadanych do plików CSV, RDF, RIS, OAI-PMH, RIS, BIBTEX, h) przypisanie identyfikatora Handle z puli w ramach puli identyfikatorów, którymi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dysponuje Zamawiający, </w:t>
            </w:r>
          </w:p>
          <w:p w14:paraId="5269AE6A" w14:textId="1E4F4ED3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i) podgląd metadanych w zakładce “wyszukiwanie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pełnotekstowe”, z możliwością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przeindeksowania pojedynczego rekordu, </w:t>
            </w:r>
          </w:p>
          <w:p w14:paraId="3B54F139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j) podgląd masek zdefiniowanych dla rekordu, </w:t>
            </w:r>
          </w:p>
          <w:p w14:paraId="44B6F3F2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k) podgląd indeksów zdefiniowanych dla rekordu, </w:t>
            </w:r>
          </w:p>
          <w:p w14:paraId="39B95565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l) publikowanie i odpublikowanie rekordu w katalogu .</w:t>
            </w:r>
          </w:p>
        </w:tc>
      </w:tr>
      <w:tr w:rsidR="00A372F1" w:rsidRPr="00DF2614" w14:paraId="0571CF6F" w14:textId="77777777" w:rsidTr="00402BBD">
        <w:trPr>
          <w:trHeight w:val="840"/>
        </w:trPr>
        <w:tc>
          <w:tcPr>
            <w:tcW w:w="665" w:type="dxa"/>
          </w:tcPr>
          <w:p w14:paraId="2A6359D3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079C1CE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Przeszukiwanie pełnotekstowe: </w:t>
            </w:r>
          </w:p>
          <w:p w14:paraId="1A0CC09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a) wyszukiwanie w panelu administratora danych zawartych w dowolnym podpolu podpolach rekordu z możliwością łączenia kryteriów wyszukiwawczych, </w:t>
            </w:r>
          </w:p>
          <w:p w14:paraId="764663DB" w14:textId="243DBB4F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b) jednoczesne przeszukiwanie wielu schematów różnego typu (np. dowolny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schemat bibliograficzny + dowolny schemat egzemplarza) o statusie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opublikowany lub nieopublikowany.</w:t>
            </w:r>
          </w:p>
        </w:tc>
      </w:tr>
      <w:tr w:rsidR="00A372F1" w:rsidRPr="00DF2614" w14:paraId="76C61BFC" w14:textId="77777777" w:rsidTr="00402BBD">
        <w:trPr>
          <w:trHeight w:val="840"/>
        </w:trPr>
        <w:tc>
          <w:tcPr>
            <w:tcW w:w="665" w:type="dxa"/>
          </w:tcPr>
          <w:p w14:paraId="7A2F8700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0C5AF540" w14:textId="247C1F76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umożliwia masowe operacje na rekordach we wszystkich typach schematów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(bibliograficznych, egzemplarza, plików): </w:t>
            </w:r>
          </w:p>
          <w:p w14:paraId="187F619C" w14:textId="63291A11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a) zamiana dowolnego znaku/ciągu znaków na inny znak/ciąg znaków we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wskazanym podpolu, </w:t>
            </w:r>
          </w:p>
          <w:p w14:paraId="69D04A7A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b) przenoszenie zawartości wskazanego podpola do innego podpola, </w:t>
            </w:r>
          </w:p>
        </w:tc>
      </w:tr>
      <w:tr w:rsidR="00A372F1" w:rsidRPr="00DF2614" w14:paraId="619E715D" w14:textId="77777777" w:rsidTr="00402BBD">
        <w:trPr>
          <w:trHeight w:val="840"/>
        </w:trPr>
        <w:tc>
          <w:tcPr>
            <w:tcW w:w="665" w:type="dxa"/>
          </w:tcPr>
          <w:p w14:paraId="292C817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2B6E9F4C" w14:textId="5593BCD8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umożliwia formułowanie zapytań prostych lub złożonych dla rekordów we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wszystkich typach schematów: </w:t>
            </w:r>
          </w:p>
          <w:p w14:paraId="4DE1F8E1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a) występowanie ciągu znaków w wybranym polu lub podpolu, </w:t>
            </w:r>
          </w:p>
          <w:p w14:paraId="7115BA82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b) fakt występowania wybranego pola lub podpola, </w:t>
            </w:r>
          </w:p>
          <w:p w14:paraId="69A10735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c) fakt niewystępowania wybranego pola lub podpola.</w:t>
            </w:r>
          </w:p>
        </w:tc>
      </w:tr>
      <w:tr w:rsidR="00A372F1" w:rsidRPr="00DF2614" w14:paraId="37D1B3E0" w14:textId="77777777" w:rsidTr="00402BBD">
        <w:trPr>
          <w:trHeight w:val="840"/>
        </w:trPr>
        <w:tc>
          <w:tcPr>
            <w:tcW w:w="665" w:type="dxa"/>
          </w:tcPr>
          <w:p w14:paraId="166FF952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0BC6DEB" w14:textId="38BA4FB3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prezentuje potencjalne duplikaty (rekordy z powtarzającymi się wartościami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w podpolach) w zakładce “Podobne” w widoku rekordu bibliograficznego. </w:t>
            </w:r>
          </w:p>
        </w:tc>
      </w:tr>
      <w:tr w:rsidR="00A372F1" w:rsidRPr="00DF2614" w14:paraId="363628D1" w14:textId="77777777" w:rsidTr="00402BBD">
        <w:trPr>
          <w:trHeight w:val="840"/>
        </w:trPr>
        <w:tc>
          <w:tcPr>
            <w:tcW w:w="665" w:type="dxa"/>
          </w:tcPr>
          <w:p w14:paraId="02EE7A9C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1E26B2C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musi posiadać brak ograniczeń długości tekstów wprowadzanych do podpól.</w:t>
            </w:r>
          </w:p>
        </w:tc>
      </w:tr>
      <w:tr w:rsidR="00A372F1" w:rsidRPr="00DF2614" w14:paraId="338C57E1" w14:textId="77777777" w:rsidTr="00402BBD">
        <w:trPr>
          <w:trHeight w:val="840"/>
        </w:trPr>
        <w:tc>
          <w:tcPr>
            <w:tcW w:w="665" w:type="dxa"/>
          </w:tcPr>
          <w:p w14:paraId="56C89C63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9246039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musi umożliwiać wprowadzanie obcojęzycznych znaków diakrytycznych poprzez wybór znaku z listy.</w:t>
            </w:r>
          </w:p>
        </w:tc>
      </w:tr>
      <w:tr w:rsidR="00A372F1" w:rsidRPr="00DF2614" w14:paraId="09639851" w14:textId="77777777" w:rsidTr="00402BBD">
        <w:trPr>
          <w:trHeight w:val="840"/>
        </w:trPr>
        <w:tc>
          <w:tcPr>
            <w:tcW w:w="665" w:type="dxa"/>
          </w:tcPr>
          <w:p w14:paraId="2A141F2B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0FC7296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umożliwia przeszukiwanie wartości w indeksach rekordów bibliograficznych, egzemplarzy: </w:t>
            </w:r>
          </w:p>
          <w:p w14:paraId="4FC4C6A6" w14:textId="60A13D03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a) wybór wielu indeksów wraz z łączeniem ich przy użyciu operatorów logicznych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(boole’owskich), </w:t>
            </w:r>
          </w:p>
          <w:p w14:paraId="4B05A632" w14:textId="680F9B59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b) filtrowanie wyników wyszukiwania dla rekordów ze schematu “ kolekcje cyfrowe”,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materiałów zdigitalizowanych, zawartości rekordów plików dostępnych tylko 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sieci wewnętrznej, zawartości rekordów plików z dostępem czasowym, </w:t>
            </w:r>
          </w:p>
          <w:p w14:paraId="32C5A87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c) pozwala na wyszukanie ciągu znaków bez konieczności maskowania prawostronnego wyrażenia, </w:t>
            </w:r>
          </w:p>
          <w:p w14:paraId="63DD21C4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d) pozwala na dowolne ograniczenia wyników wyszukiwania przez dodanie kolejnego indeksu </w:t>
            </w:r>
          </w:p>
          <w:p w14:paraId="3565470D" w14:textId="39772C3A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Wybór wersji językowej w katalogu lub panelu administratora zmienia nazwy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indeksów na nazwy tłumaczone.</w:t>
            </w:r>
          </w:p>
        </w:tc>
      </w:tr>
      <w:tr w:rsidR="00A372F1" w:rsidRPr="00DF2614" w14:paraId="7F813EB3" w14:textId="77777777" w:rsidTr="00402BBD">
        <w:trPr>
          <w:trHeight w:val="840"/>
        </w:trPr>
        <w:tc>
          <w:tcPr>
            <w:tcW w:w="665" w:type="dxa"/>
          </w:tcPr>
          <w:p w14:paraId="4CD6FFB1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F1BFFD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Widok listy wyników wyszukiwania w panelu administratora umożliwia wykonanie operacji masowych na przeszukanych rekordach: </w:t>
            </w:r>
          </w:p>
          <w:p w14:paraId="2032D371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a) scalanie rekordów, </w:t>
            </w:r>
          </w:p>
          <w:p w14:paraId="58E66519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 xml:space="preserve">b) eksport metadanych rekordów do wybranego formatu, </w:t>
            </w:r>
          </w:p>
          <w:p w14:paraId="19C16220" w14:textId="1269EBDF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c) usuwanie rekordów (zgodnie z zabezpieczeniem uniemożliwiającym usunięciem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rekordów egzemplarza bez procedury ubytkowania), </w:t>
            </w:r>
          </w:p>
          <w:p w14:paraId="2ADE2AA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d) cofnięcie publikacji. </w:t>
            </w:r>
          </w:p>
          <w:p w14:paraId="28166DDB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umożliwia jednoczesne przeszukiwanie wielu schematów wielu typów. </w:t>
            </w:r>
          </w:p>
        </w:tc>
      </w:tr>
      <w:tr w:rsidR="00A372F1" w:rsidRPr="00DF2614" w14:paraId="7E9331EC" w14:textId="77777777" w:rsidTr="00402BBD">
        <w:trPr>
          <w:trHeight w:val="840"/>
        </w:trPr>
        <w:tc>
          <w:tcPr>
            <w:tcW w:w="665" w:type="dxa"/>
          </w:tcPr>
          <w:p w14:paraId="1C4F588F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2B051F6C" w14:textId="3D46D3D6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Wyszukiwanie proste pełnotekstowe w systemie powinno uwzględniać zawartość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plików przypisanych do rekordów plików (w relacji do rekordów bibliograficznych). System powinien przechowywać zawartość plików tak, aby nie było konieczności przeindeksowywania plików w przypadku zmiany metadanych (pól i podpól rekordu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bibliograficznego i rekordu pliku).</w:t>
            </w:r>
          </w:p>
        </w:tc>
      </w:tr>
      <w:tr w:rsidR="00A372F1" w:rsidRPr="00DF2614" w14:paraId="1E8717D8" w14:textId="77777777" w:rsidTr="00402BBD">
        <w:trPr>
          <w:trHeight w:val="840"/>
        </w:trPr>
        <w:tc>
          <w:tcPr>
            <w:tcW w:w="665" w:type="dxa"/>
          </w:tcPr>
          <w:p w14:paraId="6FEF13B5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1D3F30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umożliwia prowadzenie lokalnej kartoteki haseł wzorcowych z zachowaniem funkcjonalności: </w:t>
            </w:r>
          </w:p>
          <w:p w14:paraId="7B1F1926" w14:textId="76690A70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a) import rekordów Języka Haseł Przedmiotowych Biblioteki Narodowej 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Deskryptorów Biblioteki Narodowej (API), </w:t>
            </w:r>
          </w:p>
          <w:p w14:paraId="7314BD30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b) tworzenia haseł na podstawie importowanego rekordu, </w:t>
            </w:r>
          </w:p>
          <w:p w14:paraId="7DAADA56" w14:textId="5C37F6D0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c) zachowania relacji pomiędzy rekordami bibliograficznymi i rekordami kartoteki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haseł wzorcowych.</w:t>
            </w:r>
          </w:p>
        </w:tc>
      </w:tr>
      <w:tr w:rsidR="00A372F1" w:rsidRPr="00DF2614" w14:paraId="54582734" w14:textId="77777777" w:rsidTr="00402BBD">
        <w:trPr>
          <w:trHeight w:val="840"/>
        </w:trPr>
        <w:tc>
          <w:tcPr>
            <w:tcW w:w="665" w:type="dxa"/>
          </w:tcPr>
          <w:p w14:paraId="3FAA8406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0B97A9C2" w14:textId="429AE05C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daje możliwości nadania uprawnień minimum w zakresie wykonywania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następujących operacji: edycja czytelników, wyświetlanie listy czytelników, podgląd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kont czytelników, usuwanie czytelników, edycja definicji indeksów, wyświetlanie listy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zdefiniowanych indeksów, lista wykonanych importów rekordów z Federacji Bibliotek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Cyfrowych, podgląd wykonanych importów rekordów z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Federacji Bibliotek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Cyfrowych, definiowanie importu z Federacji Bibliotek Cyfrowych, wznowienie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importu z Federacji Bibliotek Cyfrowych, edycja indeksów, wyświetlanie listy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indeksów, publikowanie indeksów, odpublikowanie indeksów, tworzenie indeksów,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usuwanie indeksów, edycja kart czytelników, lista kart czytelników, podgląd kart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czytelników,, tworzenie karty czytelnika, usuwanie karty czytelnika, edycja masek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(widok OPAC), lista masek, duplikowanie rekordów, edycja rekordów, lista rekordów,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odpublikowanie rekordu, podgląd rekordu, przywrócenie rekordu, publikowanie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rekordu, tworzenie rekordu, usuwanie rekordu, lista przeprowadzonych operacji na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podpolach, podgląd przeprowadzonych operacji na podpolach, tworzenie operacji na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podpolach, edycja opłat, lista opłat, podgląd zdefiniowanych opłat, definiowanie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opłaty, usuwanie opłaty, edycja pracowników, lista kont pracowników, podgląd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pracowników, tworzenie konta pracownika, usuwanie konta pracownika, lista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raportów, podgląd raportów, tworzenie raportów, usuwanie raportów, wysyłanie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raportów e-mail, wznowienie raportów, lista rekordów zaimportowanych z FBC,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podgląd rekordów zaimportowanych z FBC, edycja ról w ramach uprawnień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administratorów, lista ról w ramach uprawnień administratorów, podgląd ról 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ramach uprawnień administratorów, tworzenie ról w ramach uprawnień administratorów, usuwanie ról w ramach uprawnień administratorów, lista scalonych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dokumentów, scalanie rekordów, duplikowanie schematów baz, edycja schematów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baz, lista schematów baz, podgląd schematów baz, przeindeksowywanie baz,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tworzenie schematów baz,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usuwanie schematów baz, edycja zasad wypożyczeń,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lista zdefiniowanych zasad wypożyczeń (dla różnych lokalizacji i typów kart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czytelników), utworzenie zasad wypożyczeń (dla różnych lokalizacji i typów kart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czytelników), usuwanie zasad wypożyczeń (dla różnych lokalizacji i typów kart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czytelników), edycja komunikatów dla czytelników, lista komunikatów dla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czytelników, tworzenie komunikatów dla czytelników, usuwanie komunikatów dla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czytelników, lista wartości indeksów, raport wizyt czytelników, podgląd raportu wizyt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czytelników, raport z wizyt pracowników, podgląd raportu z wizyt pracowników,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wyszukiwanie zaawansowane, drukowanie rewersów, edycja zamówień, lista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zamówionych pozycji, zamawianie pozycji z baz nieudostępnionych w OPAC,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usuwanie zamówień, zmiana stanu realizacji.</w:t>
            </w:r>
          </w:p>
        </w:tc>
      </w:tr>
      <w:tr w:rsidR="00A372F1" w:rsidRPr="00DF2614" w14:paraId="0FA9083B" w14:textId="77777777" w:rsidTr="00402BBD">
        <w:trPr>
          <w:trHeight w:val="840"/>
        </w:trPr>
        <w:tc>
          <w:tcPr>
            <w:tcW w:w="665" w:type="dxa"/>
          </w:tcPr>
          <w:p w14:paraId="54E4EAC7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6D0FBBEB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Budowa systemu musi zapewnić rozbudowę o dodanie funkcji biblioteki cyfrowej, repozytorium prac naukowych, modułu zarządzania procesem digitalizacji, modułu zarządzania procesem konserwacji.</w:t>
            </w:r>
          </w:p>
        </w:tc>
      </w:tr>
      <w:tr w:rsidR="00A372F1" w:rsidRPr="00DF2614" w14:paraId="1E98C622" w14:textId="77777777" w:rsidTr="00402BBD">
        <w:trPr>
          <w:trHeight w:val="840"/>
        </w:trPr>
        <w:tc>
          <w:tcPr>
            <w:tcW w:w="665" w:type="dxa"/>
          </w:tcPr>
          <w:p w14:paraId="62AD7B99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46B9751" w14:textId="64A7B1A4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umożliwia zdefiniowanie administratorowi systemu (i każdej osobie z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uprawnieniami) dowolnej liczby jednostek administracyjnych (struktura drzewiasta)</w:t>
            </w:r>
            <w:r w:rsidR="000178B2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  </w:t>
            </w: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wraz z i ustawienia dla nich parametrów. </w:t>
            </w:r>
          </w:p>
        </w:tc>
      </w:tr>
      <w:tr w:rsidR="00A372F1" w:rsidRPr="00DF2614" w14:paraId="6094A2EA" w14:textId="77777777" w:rsidTr="00402BBD">
        <w:trPr>
          <w:trHeight w:val="840"/>
        </w:trPr>
        <w:tc>
          <w:tcPr>
            <w:tcW w:w="665" w:type="dxa"/>
          </w:tcPr>
          <w:p w14:paraId="65F5D9AB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23AC74BA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" w:hanging="2"/>
              <w:rPr>
                <w:rFonts w:ascii="Verdana" w:eastAsia="Calibri" w:hAnsi="Verdana"/>
                <w:color w:val="000000"/>
                <w:spacing w:val="20"/>
                <w:highlight w:val="white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musi posiadać pełną polską wersję językową, wersję angielską, wersję ukraińską (do wyboru) - w dostępną do wyboru (wybór ikonki w menu bocznym) w panelu administratora i katalogu. </w:t>
            </w:r>
          </w:p>
          <w:p w14:paraId="2A06C3DC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lastRenderedPageBreak/>
              <w:t>System będzie również umożliwiał administratorom samodzielne tłumaczenie indeksów, widoków metadanych dla każdego typu schematu.</w:t>
            </w:r>
          </w:p>
        </w:tc>
      </w:tr>
      <w:tr w:rsidR="00A372F1" w:rsidRPr="00DF2614" w14:paraId="18656F98" w14:textId="77777777" w:rsidTr="00402BBD">
        <w:trPr>
          <w:trHeight w:val="840"/>
        </w:trPr>
        <w:tc>
          <w:tcPr>
            <w:tcW w:w="665" w:type="dxa"/>
          </w:tcPr>
          <w:p w14:paraId="413ADC99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0A2DC183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nie może mieć ograniczenia dla liczby kont użytkowników w panelu administratora. </w:t>
            </w:r>
          </w:p>
        </w:tc>
      </w:tr>
      <w:tr w:rsidR="00A372F1" w:rsidRPr="00DF2614" w14:paraId="7472673D" w14:textId="77777777" w:rsidTr="00402BBD">
        <w:trPr>
          <w:trHeight w:val="840"/>
        </w:trPr>
        <w:tc>
          <w:tcPr>
            <w:tcW w:w="665" w:type="dxa"/>
          </w:tcPr>
          <w:p w14:paraId="0676EC1F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1B4D02D5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umożliwia tworzenie dowolnych raportów i wydruków. Proces tworzenia może odbywać się w zewnętrznym narzędziu, natomiast zdefiniowany szablon musi być przechowywany w systemie. Szablon raportu powinien korzystać z zapytań SQL do pobierania danych, a generowanie raportów powinno odpowiednio przekazywać wymagane parametry.</w:t>
            </w:r>
          </w:p>
        </w:tc>
      </w:tr>
      <w:tr w:rsidR="00A372F1" w:rsidRPr="00DF2614" w14:paraId="6B96F68C" w14:textId="77777777" w:rsidTr="00402BBD">
        <w:trPr>
          <w:trHeight w:val="840"/>
        </w:trPr>
        <w:tc>
          <w:tcPr>
            <w:tcW w:w="665" w:type="dxa"/>
          </w:tcPr>
          <w:p w14:paraId="63EF8266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66A6AFA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pozwala na przeglądanie listy definiowanych raportów.</w:t>
            </w:r>
          </w:p>
        </w:tc>
      </w:tr>
      <w:tr w:rsidR="00A372F1" w:rsidRPr="00DF2614" w14:paraId="5A5825AD" w14:textId="77777777" w:rsidTr="00402BBD">
        <w:trPr>
          <w:trHeight w:val="840"/>
        </w:trPr>
        <w:tc>
          <w:tcPr>
            <w:tcW w:w="665" w:type="dxa"/>
          </w:tcPr>
          <w:p w14:paraId="197D5146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77A39A02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umożliwia generowanie raportów oraz drukowanie dokumentów bezpośrednio z jego poziomu.</w:t>
            </w:r>
          </w:p>
        </w:tc>
      </w:tr>
      <w:tr w:rsidR="00A372F1" w:rsidRPr="00DF2614" w14:paraId="1651A5B4" w14:textId="77777777" w:rsidTr="00402BBD">
        <w:trPr>
          <w:trHeight w:val="840"/>
        </w:trPr>
        <w:tc>
          <w:tcPr>
            <w:tcW w:w="665" w:type="dxa"/>
          </w:tcPr>
          <w:p w14:paraId="02AA4DDF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A7A0654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musi umożliwiać administratorom konfigurację raportów i wydruków, określając, czy mają być dostępne do pobrania w formatach PDF, DOC, czy XLSX.</w:t>
            </w:r>
          </w:p>
        </w:tc>
      </w:tr>
      <w:tr w:rsidR="00A372F1" w:rsidRPr="00DF2614" w14:paraId="54251BAE" w14:textId="77777777" w:rsidTr="00402BBD">
        <w:trPr>
          <w:trHeight w:val="840"/>
        </w:trPr>
        <w:tc>
          <w:tcPr>
            <w:tcW w:w="665" w:type="dxa"/>
          </w:tcPr>
          <w:p w14:paraId="554EA50F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451F12E8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>System musi umożliwiać administratorom konfigurację raportów i wydruków, określając, które z ról posiadają uprawnienia do generacji danego raportu.</w:t>
            </w:r>
          </w:p>
        </w:tc>
      </w:tr>
      <w:tr w:rsidR="00A372F1" w:rsidRPr="00DF2614" w14:paraId="64503A8B" w14:textId="77777777" w:rsidTr="00402BBD">
        <w:trPr>
          <w:trHeight w:val="840"/>
        </w:trPr>
        <w:tc>
          <w:tcPr>
            <w:tcW w:w="665" w:type="dxa"/>
          </w:tcPr>
          <w:p w14:paraId="2EA3D467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5E18465D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  <w:highlight w:val="white"/>
              </w:rPr>
              <w:t xml:space="preserve">System pozwala na wydrukowanie raportu z poziomu systemu bez konieczności zapisywania pliku na dysku. </w:t>
            </w:r>
          </w:p>
        </w:tc>
      </w:tr>
      <w:tr w:rsidR="00A372F1" w:rsidRPr="00DF2614" w14:paraId="74E024F0" w14:textId="77777777" w:rsidTr="00402BBD">
        <w:trPr>
          <w:trHeight w:val="840"/>
        </w:trPr>
        <w:tc>
          <w:tcPr>
            <w:tcW w:w="665" w:type="dxa"/>
          </w:tcPr>
          <w:p w14:paraId="74E2E1C0" w14:textId="77777777" w:rsidR="00A372F1" w:rsidRPr="00DF2614" w:rsidRDefault="00A372F1" w:rsidP="00DF2614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</w:p>
        </w:tc>
        <w:tc>
          <w:tcPr>
            <w:tcW w:w="8657" w:type="dxa"/>
          </w:tcPr>
          <w:p w14:paraId="3EFB7B3C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System umożliwia zrealizowanie scenariusza elektronicznej obsługi wydawania testów psychologicznych pracownikom dydaktycznym: </w:t>
            </w:r>
          </w:p>
          <w:p w14:paraId="50B389A2" w14:textId="77777777" w:rsidR="00A372F1" w:rsidRPr="00DF2614" w:rsidRDefault="00A372F1" w:rsidP="00DF2614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>Zamówienie zgłoszone w OPAC trafia do modułu Testoteki</w:t>
            </w:r>
          </w:p>
          <w:p w14:paraId="12B3E7B7" w14:textId="77777777" w:rsidR="00A372F1" w:rsidRPr="00DF2614" w:rsidRDefault="00A372F1" w:rsidP="00DF2614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Pracownik ma możliwość filtrowania listy zamówień po stanie, numerze karty czytelnika, dacie złożenia zamówienia, rekordzie bibliograficznym którego dotyczyło zamówienie.</w:t>
            </w:r>
          </w:p>
          <w:p w14:paraId="1ACD257C" w14:textId="77777777" w:rsidR="00A372F1" w:rsidRPr="00DF2614" w:rsidRDefault="00A372F1" w:rsidP="00DF2614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Po wybraniu stanu „Akceptuj” i „Wydano” łączna ilość sztuk dostępnych zmniejsza się.</w:t>
            </w:r>
          </w:p>
          <w:p w14:paraId="4B23BCE5" w14:textId="77777777" w:rsidR="00A372F1" w:rsidRPr="00DF2614" w:rsidRDefault="00A372F1" w:rsidP="00DF2614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Po wybraniu stanu „Odrzuć” zamówienie jest anulowane.</w:t>
            </w:r>
          </w:p>
          <w:p w14:paraId="35127588" w14:textId="77777777" w:rsidR="00A372F1" w:rsidRPr="00DF2614" w:rsidRDefault="00A372F1" w:rsidP="00DF2614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Po zaakceptowaniu zamówienia pracownik podaje ilość „wypożyczonych” sztuk, w polu „Zwrócone” domyślnie jest 0.</w:t>
            </w:r>
          </w:p>
          <w:p w14:paraId="2033C22B" w14:textId="77777777" w:rsidR="00A372F1" w:rsidRPr="00DF2614" w:rsidRDefault="00A372F1" w:rsidP="00DF2614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Po zaakceptowaniu i wydaniu sztuk informacja jest odnotowywana na karcie czytelnika w portalu pracownika z możliwością utworzenia raportu.</w:t>
            </w:r>
          </w:p>
          <w:p w14:paraId="7CACA457" w14:textId="77777777" w:rsidR="00A372F1" w:rsidRPr="00DF2614" w:rsidRDefault="00A372F1" w:rsidP="00DF2614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Po wydaniu sztuk i zwróceniu części z nich przez użytkownika pracownik ma możliwość wyedytować ilość „wypożyczonych” sztuk wpisując ilość w polu „Zwrócone”.</w:t>
            </w:r>
          </w:p>
          <w:p w14:paraId="06298AB4" w14:textId="77777777" w:rsidR="00A372F1" w:rsidRPr="00DF2614" w:rsidRDefault="00A372F1" w:rsidP="00DF2614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Ilość sztuk wprowadzona na zamówieniu do pola zwrócone jest ponownie dostępna do zamówienia.</w:t>
            </w:r>
          </w:p>
          <w:p w14:paraId="02BAE0DA" w14:textId="77777777" w:rsidR="00A372F1" w:rsidRPr="00DF2614" w:rsidRDefault="00A372F1" w:rsidP="00DF2614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>Ilość zwróconych sztuk nie może być większa od ilości wypożyczonych w ramach jednego zamówienia.</w:t>
            </w:r>
          </w:p>
          <w:p w14:paraId="5650CD48" w14:textId="77777777" w:rsidR="00A372F1" w:rsidRPr="00DF2614" w:rsidRDefault="00A372F1" w:rsidP="00DF2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eastAsia="Calibri" w:hAnsi="Verdana"/>
                <w:color w:val="000000"/>
                <w:spacing w:val="20"/>
              </w:rPr>
            </w:pPr>
            <w:r w:rsidRPr="00DF2614">
              <w:rPr>
                <w:rFonts w:ascii="Verdana" w:eastAsia="Calibri" w:hAnsi="Verdana"/>
                <w:color w:val="000000"/>
                <w:spacing w:val="20"/>
              </w:rPr>
              <w:t xml:space="preserve">Pracownik ma możliwość dodania zamówienia do karty czytelnika. Na szczegółach karty w sekcji „Zamówione testy” po wybraniu przycisku „Dodaj” przenoszony jest do widoku wyszukiwania pełnotekstowego rekordów bibliograficznych, po wybraniu rekordu jaki ma być dodany pracownik uzupełnia formularz zawierający ilość sztuk oraz </w:t>
            </w:r>
            <w:r w:rsidRPr="00DF2614">
              <w:rPr>
                <w:rFonts w:ascii="Verdana" w:eastAsia="Calibri" w:hAnsi="Verdana"/>
                <w:color w:val="000000"/>
                <w:spacing w:val="20"/>
              </w:rPr>
              <w:lastRenderedPageBreak/>
              <w:t xml:space="preserve">uwagi, po zapisaniu formularza zamówienie trafia do modułu Testoteka, </w:t>
            </w:r>
          </w:p>
        </w:tc>
      </w:tr>
    </w:tbl>
    <w:p w14:paraId="0DDA6909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/>
          <w:color w:val="000000"/>
          <w:spacing w:val="20"/>
        </w:rPr>
      </w:pPr>
    </w:p>
    <w:p w14:paraId="0EFC3DBD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color w:val="000000"/>
          <w:spacing w:val="20"/>
        </w:rPr>
      </w:pPr>
      <w:r w:rsidRPr="00DF2614">
        <w:rPr>
          <w:rFonts w:ascii="Verdana" w:hAnsi="Verdana"/>
          <w:b/>
          <w:color w:val="000000"/>
          <w:spacing w:val="20"/>
          <w:u w:val="single"/>
        </w:rPr>
        <w:t>Usługa opieki serwisowej</w:t>
      </w:r>
      <w:r w:rsidRPr="00DF2614">
        <w:rPr>
          <w:rFonts w:ascii="Verdana" w:hAnsi="Verdana"/>
          <w:color w:val="000000"/>
          <w:spacing w:val="20"/>
        </w:rPr>
        <w:t xml:space="preserve"> </w:t>
      </w:r>
    </w:p>
    <w:p w14:paraId="7DD9295D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color w:val="000000"/>
          <w:spacing w:val="20"/>
        </w:rPr>
      </w:pPr>
      <w:r w:rsidRPr="00DF2614">
        <w:rPr>
          <w:rFonts w:ascii="Verdana" w:hAnsi="Verdana"/>
          <w:color w:val="000000"/>
          <w:spacing w:val="20"/>
        </w:rPr>
        <w:t>Realizowana będzie w dni robocze w godzinach od 8:00 do 17:00 poprzez system helpdesk (system obsługi zgłoszeń). Wsparcie prowadzone będzie w języku polskim. Podmiot, który będzie realizował usługę zostanie zobowiązany do usuwania błędów w systemie stwierdzonych w okresie świadczenia usługi utrzymania systemu poprzez jego usunięcie w następujących terminach od otrzymania zgłoszenia:</w:t>
      </w:r>
    </w:p>
    <w:p w14:paraId="0F14CD59" w14:textId="77777777" w:rsidR="00A372F1" w:rsidRPr="00DF2614" w:rsidRDefault="00A372F1" w:rsidP="00DF2614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Awaria - Czas Reakcji (h) - 4h; Czas Naprawy(h) - 8h</w:t>
      </w:r>
    </w:p>
    <w:p w14:paraId="2C168CDA" w14:textId="77777777" w:rsidR="00A372F1" w:rsidRPr="00DF2614" w:rsidRDefault="00A372F1" w:rsidP="00DF2614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Błąd - Czas Reakcji (h) - 48h; Czas Naprawy(h) - 96h</w:t>
      </w:r>
    </w:p>
    <w:p w14:paraId="78263F8A" w14:textId="77777777" w:rsidR="00A372F1" w:rsidRPr="00DF2614" w:rsidRDefault="00A372F1" w:rsidP="00DF2614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Usterka - Czas Reakcji i Naprawy (h) - w kolejnej aktualizacji systemu,</w:t>
      </w:r>
    </w:p>
    <w:p w14:paraId="6E6081BF" w14:textId="77777777" w:rsidR="00A372F1" w:rsidRPr="00DF2614" w:rsidRDefault="00A372F1" w:rsidP="00DF2614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Godzina robocza - oznacza jednostkę czasu trwającą 60 minut w Dniu roboczym;</w:t>
      </w:r>
    </w:p>
    <w:p w14:paraId="075E7CE4" w14:textId="77777777" w:rsidR="00A372F1" w:rsidRPr="00DF2614" w:rsidRDefault="00A372F1" w:rsidP="00DF2614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Awaria - Błąd, którego specyfikę można opisać jako: zatrzymanie lub poważne zakłócenie pracy, w szczególności polegające na niemożności realizacji jednej z funkcji związanej z obsługą i wspomaganiem procesów biznesowych.</w:t>
      </w:r>
    </w:p>
    <w:p w14:paraId="4EE9FE16" w14:textId="77777777" w:rsidR="00A372F1" w:rsidRPr="00DF2614" w:rsidRDefault="00A372F1" w:rsidP="00DF2614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Błąd - Błąd, którego specyfikę można opisać jako: zakłócenie pracy, w szczególności polegające na ograniczeniu realizacji lub uciążliwości w realizacji jednej z funkcji związanej z obsługą i wspomaganiem procesów biznesowych. Istnieje obejście danego błędu.</w:t>
      </w:r>
    </w:p>
    <w:p w14:paraId="01C561DF" w14:textId="77777777" w:rsidR="00A372F1" w:rsidRPr="00DF2614" w:rsidRDefault="00A372F1" w:rsidP="00DF2614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 xml:space="preserve">Usterka - Błąd, którego specyfikę można opisać jako: zakłócenie pracy mogące mieć wpływ na funkcjonalność, </w:t>
      </w: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lastRenderedPageBreak/>
        <w:t>natomiast nie ograniczające zdolności operacyjnych w obrębie obsługi i wspomagania procesów biznesowych.</w:t>
      </w:r>
    </w:p>
    <w:p w14:paraId="0C484D41" w14:textId="77777777" w:rsidR="00A372F1" w:rsidRPr="00DF2614" w:rsidRDefault="00A372F1" w:rsidP="00DF2614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Czas Reakcji - czas liczony od momentu zgłoszenia błędu przez Zamawiającego do chwili przekazania przez Wykonawcę informacji o rozpoczęciu usuwania błędu;</w:t>
      </w:r>
    </w:p>
    <w:p w14:paraId="4CC874A8" w14:textId="77777777" w:rsidR="00A372F1" w:rsidRPr="00DF2614" w:rsidRDefault="00A372F1" w:rsidP="00DF2614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Czas Naprawy - oznacza maksymalny czas, w którym Wykonawca zobowiązany jest usunąć błąd Systemu.</w:t>
      </w:r>
    </w:p>
    <w:p w14:paraId="41302AC9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color w:val="000000"/>
          <w:spacing w:val="20"/>
        </w:rPr>
      </w:pPr>
      <w:r w:rsidRPr="00DF2614">
        <w:rPr>
          <w:rFonts w:ascii="Verdana" w:hAnsi="Verdana"/>
          <w:color w:val="000000"/>
          <w:spacing w:val="20"/>
        </w:rPr>
        <w:t>Czas Naprawy liczony będzie od momentu zgłoszenia błędu. Do Czasu Naprawy nie wlicza się czasu oczekiwania na odpowiedź od Zamawiającego dotyczącą zgłoszonej naprawy błędu.</w:t>
      </w:r>
    </w:p>
    <w:p w14:paraId="6FE642CC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color w:val="000000"/>
          <w:spacing w:val="20"/>
        </w:rPr>
      </w:pPr>
    </w:p>
    <w:p w14:paraId="6F9D8DE2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color w:val="000000"/>
          <w:spacing w:val="20"/>
        </w:rPr>
      </w:pPr>
      <w:r w:rsidRPr="00DF2614">
        <w:rPr>
          <w:rFonts w:ascii="Verdana" w:hAnsi="Verdana"/>
          <w:b/>
          <w:color w:val="000000"/>
          <w:spacing w:val="20"/>
          <w:u w:val="single"/>
        </w:rPr>
        <w:t>Szkolenia z zakresu użytkowania Systemu</w:t>
      </w:r>
    </w:p>
    <w:p w14:paraId="0A590806" w14:textId="67CD635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color w:val="000000"/>
          <w:spacing w:val="20"/>
        </w:rPr>
      </w:pPr>
      <w:r w:rsidRPr="00DF2614">
        <w:rPr>
          <w:rFonts w:ascii="Verdana" w:hAnsi="Verdana"/>
          <w:color w:val="000000"/>
          <w:spacing w:val="20"/>
        </w:rPr>
        <w:t>W ramach przedmiotu zamówienia Wykonawca zaprojektuje oraz zrealizuje szkolenia z zakresu obsługi wdrażanych systemów</w:t>
      </w:r>
      <w:r w:rsidR="0039644B">
        <w:rPr>
          <w:rFonts w:ascii="Verdana" w:hAnsi="Verdana"/>
          <w:color w:val="000000"/>
          <w:spacing w:val="20"/>
        </w:rPr>
        <w:t>.</w:t>
      </w:r>
      <w:r w:rsidRPr="00DF2614">
        <w:rPr>
          <w:rFonts w:ascii="Verdana" w:hAnsi="Verdana"/>
          <w:color w:val="000000"/>
          <w:spacing w:val="20"/>
        </w:rPr>
        <w:t xml:space="preserve"> Szkoleniami zostanie objęta kadra administracyjna oraz dydaktyczna. </w:t>
      </w:r>
    </w:p>
    <w:p w14:paraId="14957778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color w:val="000000"/>
          <w:spacing w:val="20"/>
        </w:rPr>
      </w:pPr>
      <w:r w:rsidRPr="00DF2614">
        <w:rPr>
          <w:rFonts w:ascii="Verdana" w:hAnsi="Verdana"/>
          <w:color w:val="000000"/>
          <w:spacing w:val="20"/>
        </w:rPr>
        <w:t>Planowane szkolenia przedstawia poniższa tabela:</w:t>
      </w:r>
    </w:p>
    <w:tbl>
      <w:tblPr>
        <w:tblW w:w="92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5567"/>
        <w:gridCol w:w="1560"/>
        <w:gridCol w:w="1418"/>
      </w:tblGrid>
      <w:tr w:rsidR="00A372F1" w:rsidRPr="00DF2614" w14:paraId="01071CA6" w14:textId="77777777" w:rsidTr="00402BBD">
        <w:tc>
          <w:tcPr>
            <w:tcW w:w="663" w:type="dxa"/>
            <w:vAlign w:val="center"/>
          </w:tcPr>
          <w:p w14:paraId="4514ED4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hAnsi="Verdana"/>
                <w:color w:val="000000"/>
                <w:spacing w:val="20"/>
              </w:rPr>
            </w:pPr>
            <w:r w:rsidRPr="00DF2614">
              <w:rPr>
                <w:rFonts w:ascii="Verdana" w:hAnsi="Verdana"/>
                <w:b/>
                <w:color w:val="000000"/>
                <w:spacing w:val="20"/>
              </w:rPr>
              <w:t xml:space="preserve">L p </w:t>
            </w:r>
          </w:p>
        </w:tc>
        <w:tc>
          <w:tcPr>
            <w:tcW w:w="5567" w:type="dxa"/>
            <w:vAlign w:val="center"/>
          </w:tcPr>
          <w:p w14:paraId="4EE020A6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hAnsi="Verdana"/>
                <w:color w:val="000000"/>
                <w:spacing w:val="20"/>
              </w:rPr>
            </w:pPr>
            <w:r w:rsidRPr="00DF2614">
              <w:rPr>
                <w:rFonts w:ascii="Verdana" w:hAnsi="Verdana"/>
                <w:b/>
                <w:color w:val="000000"/>
                <w:spacing w:val="20"/>
              </w:rPr>
              <w:t>Nazwa szkolenia</w:t>
            </w:r>
          </w:p>
        </w:tc>
        <w:tc>
          <w:tcPr>
            <w:tcW w:w="1560" w:type="dxa"/>
            <w:vAlign w:val="center"/>
          </w:tcPr>
          <w:p w14:paraId="0751684F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hAnsi="Verdana"/>
                <w:color w:val="000000"/>
                <w:spacing w:val="20"/>
              </w:rPr>
            </w:pPr>
            <w:r w:rsidRPr="00DF2614">
              <w:rPr>
                <w:rFonts w:ascii="Verdana" w:hAnsi="Verdana"/>
                <w:b/>
                <w:color w:val="000000"/>
                <w:spacing w:val="20"/>
              </w:rPr>
              <w:t>Czas trwania</w:t>
            </w:r>
          </w:p>
          <w:p w14:paraId="591B56AB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hAnsi="Verdana"/>
                <w:color w:val="000000"/>
                <w:spacing w:val="20"/>
              </w:rPr>
            </w:pPr>
            <w:r w:rsidRPr="00DF2614">
              <w:rPr>
                <w:rFonts w:ascii="Verdana" w:hAnsi="Verdana"/>
                <w:b/>
                <w:color w:val="000000"/>
                <w:spacing w:val="20"/>
              </w:rPr>
              <w:t>szkolenia</w:t>
            </w:r>
          </w:p>
        </w:tc>
        <w:tc>
          <w:tcPr>
            <w:tcW w:w="1418" w:type="dxa"/>
            <w:vAlign w:val="center"/>
          </w:tcPr>
          <w:p w14:paraId="08D8D24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hAnsi="Verdana"/>
                <w:color w:val="000000"/>
                <w:spacing w:val="20"/>
              </w:rPr>
            </w:pPr>
            <w:r w:rsidRPr="00DF2614">
              <w:rPr>
                <w:rFonts w:ascii="Verdana" w:hAnsi="Verdana"/>
                <w:b/>
                <w:color w:val="000000"/>
                <w:spacing w:val="20"/>
              </w:rPr>
              <w:t>Liczba grup</w:t>
            </w:r>
          </w:p>
        </w:tc>
      </w:tr>
      <w:tr w:rsidR="00A372F1" w:rsidRPr="00DF2614" w14:paraId="19F043A3" w14:textId="77777777" w:rsidTr="00402BBD">
        <w:tc>
          <w:tcPr>
            <w:tcW w:w="663" w:type="dxa"/>
          </w:tcPr>
          <w:p w14:paraId="08E2CAA6" w14:textId="77777777" w:rsidR="00A372F1" w:rsidRPr="00DF2614" w:rsidRDefault="00A372F1" w:rsidP="00DF2614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Verdana" w:hAnsi="Verdana"/>
                <w:color w:val="000000"/>
                <w:spacing w:val="20"/>
              </w:rPr>
            </w:pPr>
          </w:p>
        </w:tc>
        <w:tc>
          <w:tcPr>
            <w:tcW w:w="5567" w:type="dxa"/>
          </w:tcPr>
          <w:p w14:paraId="7F84FA93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hAnsi="Verdana"/>
                <w:color w:val="000000"/>
                <w:spacing w:val="20"/>
              </w:rPr>
            </w:pPr>
            <w:r w:rsidRPr="00DF2614">
              <w:rPr>
                <w:rFonts w:ascii="Verdana" w:hAnsi="Verdana"/>
                <w:color w:val="000000"/>
                <w:spacing w:val="20"/>
              </w:rPr>
              <w:t>Wykorzystanie funkcjonalności systemu bibliotecznego wraz z zestawem filmów 360 stopni</w:t>
            </w:r>
          </w:p>
        </w:tc>
        <w:tc>
          <w:tcPr>
            <w:tcW w:w="1560" w:type="dxa"/>
          </w:tcPr>
          <w:p w14:paraId="2B8DCE8E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hAnsi="Verdana"/>
                <w:color w:val="000000"/>
                <w:spacing w:val="20"/>
              </w:rPr>
            </w:pPr>
            <w:r w:rsidRPr="00DF2614">
              <w:rPr>
                <w:rFonts w:ascii="Verdana" w:hAnsi="Verdana"/>
                <w:color w:val="000000"/>
                <w:spacing w:val="20"/>
              </w:rPr>
              <w:t>16h</w:t>
            </w:r>
          </w:p>
        </w:tc>
        <w:tc>
          <w:tcPr>
            <w:tcW w:w="1418" w:type="dxa"/>
          </w:tcPr>
          <w:p w14:paraId="7A39E417" w14:textId="77777777" w:rsidR="00A372F1" w:rsidRPr="00DF2614" w:rsidRDefault="00A372F1" w:rsidP="00DF2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Verdana" w:hAnsi="Verdana"/>
                <w:color w:val="000000"/>
                <w:spacing w:val="20"/>
              </w:rPr>
            </w:pPr>
            <w:r w:rsidRPr="00DF2614">
              <w:rPr>
                <w:rFonts w:ascii="Verdana" w:hAnsi="Verdana"/>
                <w:color w:val="000000"/>
                <w:spacing w:val="20"/>
              </w:rPr>
              <w:t>2</w:t>
            </w:r>
          </w:p>
        </w:tc>
      </w:tr>
    </w:tbl>
    <w:p w14:paraId="315F92AA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color w:val="000000"/>
          <w:spacing w:val="20"/>
        </w:rPr>
      </w:pPr>
    </w:p>
    <w:p w14:paraId="3A8A646A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color w:val="000000"/>
          <w:spacing w:val="20"/>
        </w:rPr>
      </w:pPr>
      <w:r w:rsidRPr="00DF2614">
        <w:rPr>
          <w:rFonts w:ascii="Verdana" w:hAnsi="Verdana"/>
          <w:color w:val="000000"/>
          <w:spacing w:val="20"/>
        </w:rPr>
        <w:t xml:space="preserve">Szczegółowy zakres oraz czas trwania poszczególnych szkoleń zostanie opracowany przez Wykonawcę na etapie realizacji projektu i będzie wymagał akceptacji Zamawiającego. </w:t>
      </w:r>
    </w:p>
    <w:p w14:paraId="6A3B1C7C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color w:val="000000"/>
          <w:spacing w:val="20"/>
        </w:rPr>
      </w:pPr>
    </w:p>
    <w:p w14:paraId="78C0A30D" w14:textId="77777777" w:rsidR="00A372F1" w:rsidRPr="00DF2614" w:rsidRDefault="00A372F1" w:rsidP="00DF261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6114"/>
        </w:tabs>
        <w:spacing w:before="120" w:after="180" w:line="360" w:lineRule="auto"/>
        <w:ind w:hanging="2"/>
        <w:rPr>
          <w:rFonts w:ascii="Verdana" w:hAnsi="Verdana"/>
          <w:b/>
          <w:color w:val="000000"/>
          <w:spacing w:val="20"/>
          <w:u w:val="single"/>
        </w:rPr>
      </w:pPr>
      <w:r w:rsidRPr="00DF2614">
        <w:rPr>
          <w:rFonts w:ascii="Verdana" w:hAnsi="Verdana"/>
          <w:b/>
          <w:color w:val="000000"/>
          <w:spacing w:val="20"/>
          <w:u w:val="single"/>
        </w:rPr>
        <w:t>Warunki realizacji szkoleń:</w:t>
      </w:r>
    </w:p>
    <w:p w14:paraId="113C1A0B" w14:textId="77777777" w:rsidR="00A372F1" w:rsidRPr="00DF2614" w:rsidRDefault="00A372F1" w:rsidP="00DF2614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Wykonawca zobowiązany będzie do opracowania i przedłożenia Zamawiającemu szczegółowego programu. Szczegółowe programy będą każdorazowo podlegały akceptacji Zamawiającego.</w:t>
      </w:r>
    </w:p>
    <w:p w14:paraId="49BFD643" w14:textId="77777777" w:rsidR="00A372F1" w:rsidRPr="00DF2614" w:rsidRDefault="00A372F1" w:rsidP="00DF2614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Szkolenia będą realizowane w grupach liczących do 12 osób.</w:t>
      </w:r>
    </w:p>
    <w:p w14:paraId="5F8BA001" w14:textId="77777777" w:rsidR="00A372F1" w:rsidRPr="00DF2614" w:rsidRDefault="00A372F1" w:rsidP="00DF2614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Wykonawca zobowiązany będzie do przygotowania i przekazania uczestnikom materiałów szkoleniowych, w formie elektronicznej (plik w formacie PDF przesłany na adres e-mailowy uczestników szkoleń) lub papierowej.</w:t>
      </w:r>
    </w:p>
    <w:p w14:paraId="0A863423" w14:textId="6B1202D7" w:rsidR="00A372F1" w:rsidRPr="00DF2614" w:rsidRDefault="00A372F1" w:rsidP="00DF2614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Wykonawca zobowiązany będzie wydać uczestnikom szkoleń, którzy ukończyli szkolenia, certyfikaty</w:t>
      </w:r>
      <w:r w:rsidR="000178B2">
        <w:rPr>
          <w:rFonts w:ascii="Verdana" w:eastAsia="Times New Roman" w:hAnsi="Verdana" w:cs="Times New Roman"/>
          <w:color w:val="000000"/>
          <w:spacing w:val="20"/>
          <w:szCs w:val="24"/>
        </w:rPr>
        <w:t xml:space="preserve">  </w:t>
      </w: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o ukończeniu szkolenia.</w:t>
      </w:r>
    </w:p>
    <w:p w14:paraId="598ADA29" w14:textId="77777777" w:rsidR="00A372F1" w:rsidRPr="00DF2614" w:rsidRDefault="00A372F1" w:rsidP="00DF2614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Wykonawca zapewni możliwość realizacji szkoleń od poniedziałku do niedzieli w godzinach od 9:00 do 16:00.</w:t>
      </w:r>
    </w:p>
    <w:p w14:paraId="3EE0409E" w14:textId="77777777" w:rsidR="00A372F1" w:rsidRPr="00DF2614" w:rsidRDefault="00A372F1" w:rsidP="00DF2614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Zamawiający przekaże Wykonawcy najpóźniej na 3 dni przed planowanym szkoleniem listę uczestników.</w:t>
      </w:r>
      <w:bookmarkStart w:id="2" w:name="_heading=h.30j0zll" w:colFirst="0" w:colLast="0"/>
      <w:bookmarkEnd w:id="2"/>
    </w:p>
    <w:p w14:paraId="3C1BD28D" w14:textId="77777777" w:rsidR="00A372F1" w:rsidRPr="00DF2614" w:rsidRDefault="00A372F1" w:rsidP="00DF2614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Wykonawca zobowiązany będzie do przeprowadzenia zajęć w formie stacjonarnej lub w formie zdalnej wg. preferencji Zamawiającego, jeżeli Zamawiający wykaże taką potrzebę.</w:t>
      </w:r>
    </w:p>
    <w:p w14:paraId="12694D4F" w14:textId="77777777" w:rsidR="00A372F1" w:rsidRPr="00DF2614" w:rsidRDefault="00A372F1" w:rsidP="00DF2614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Wykonawca zobowiązany będzie do właściwego dokumentowania przeprowadzenia szkoleń tj. do prowadzenia list obecności, raportów ze szkoleń, ankiet ewaluacyjnych. Wzory ww. dokumentów Wykonawca ustali z Zamawiającym przed rozpoczęciem pierwszego szkolenia.</w:t>
      </w:r>
    </w:p>
    <w:p w14:paraId="6CC77A42" w14:textId="77777777" w:rsidR="00A372F1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/>
          <w:color w:val="000000"/>
          <w:spacing w:val="20"/>
        </w:rPr>
      </w:pPr>
    </w:p>
    <w:p w14:paraId="23BA6EBB" w14:textId="77777777" w:rsidR="00515D7D" w:rsidRPr="00DF2614" w:rsidRDefault="00515D7D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/>
          <w:color w:val="000000"/>
          <w:spacing w:val="20"/>
        </w:rPr>
      </w:pPr>
    </w:p>
    <w:p w14:paraId="3BAA1669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b/>
          <w:color w:val="000000"/>
          <w:spacing w:val="20"/>
          <w:u w:val="single"/>
        </w:rPr>
      </w:pPr>
      <w:r w:rsidRPr="00DF2614">
        <w:rPr>
          <w:rFonts w:ascii="Verdana" w:hAnsi="Verdana"/>
          <w:b/>
          <w:color w:val="000000"/>
          <w:spacing w:val="20"/>
          <w:u w:val="single"/>
        </w:rPr>
        <w:lastRenderedPageBreak/>
        <w:t>Sprzęt:</w:t>
      </w:r>
    </w:p>
    <w:p w14:paraId="072A8B4C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color w:val="000000"/>
          <w:spacing w:val="20"/>
        </w:rPr>
      </w:pPr>
      <w:r w:rsidRPr="00DF2614">
        <w:rPr>
          <w:rFonts w:ascii="Verdana" w:hAnsi="Verdana"/>
          <w:color w:val="000000"/>
          <w:spacing w:val="20"/>
        </w:rPr>
        <w:t>W ramach niniejszego zamówienia przewidziano zakup, dostawę, instalację oraz konfigurację niezbędnej infrastruktury sprzętowej i oprogramowania, które umożliwią efektywne wykorzystanie technologii VR w procesie dydaktycznym. Zakres zamówienia obejmuje:</w:t>
      </w:r>
    </w:p>
    <w:p w14:paraId="062E8B39" w14:textId="77777777" w:rsidR="00A372F1" w:rsidRPr="00DF2614" w:rsidRDefault="00A372F1" w:rsidP="00DF2614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5 sztuk gogli VR z kontrolerami ruchu</w:t>
      </w:r>
    </w:p>
    <w:p w14:paraId="429FCE6B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Kompatybilność – PC</w:t>
      </w:r>
    </w:p>
    <w:p w14:paraId="07BEA801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Minimalna rozdzielczość ekranu – 3840 x 1920 (1920×1920 na oko)</w:t>
      </w:r>
    </w:p>
    <w:p w14:paraId="383FECA1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Minimalna częstotliwość odświeżania – 90 Hz</w:t>
      </w:r>
    </w:p>
    <w:p w14:paraId="0765B428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Wymienna bateria</w:t>
      </w:r>
    </w:p>
    <w:p w14:paraId="63BD29F0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Kompatybilność z trackerem ruchu</w:t>
      </w:r>
    </w:p>
    <w:p w14:paraId="6AFEB9FF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Dźwięk – wbudowany mikrofon, zestaw słuchawkowy</w:t>
      </w:r>
    </w:p>
    <w:p w14:paraId="4932555C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Dołączone akcesoria – kabel przyłączeniowy, kontroler - 2 szt., zasilacz</w:t>
      </w:r>
    </w:p>
    <w:p w14:paraId="2B018FA7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Gwarancja – min. 12 miesięcy</w:t>
      </w:r>
    </w:p>
    <w:p w14:paraId="75F0BC5A" w14:textId="77777777" w:rsidR="00A372F1" w:rsidRPr="00DF2614" w:rsidRDefault="00A372F1" w:rsidP="00DF2614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20 sztuk gogli VR 360 stopni z pilotem</w:t>
      </w:r>
    </w:p>
    <w:p w14:paraId="2F76BBDD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Minimalna rozdzielczość ekranu – 3200x1600 (1600×1600 na oko)</w:t>
      </w:r>
    </w:p>
    <w:p w14:paraId="7911C7CD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Minimalna częstotliwość odświeżania – 75 Hz</w:t>
      </w:r>
    </w:p>
    <w:p w14:paraId="3A2AFE5B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Dźwięk – wbudowany mikrofon, wbudowany głośnik</w:t>
      </w:r>
    </w:p>
    <w:p w14:paraId="1E6CBEB4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Dołączone akcesoria – kabel przyłączeniowy, pilot do sterowania, zasilacz</w:t>
      </w:r>
    </w:p>
    <w:p w14:paraId="4CDCCA78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Zasilany powerbankiem</w:t>
      </w:r>
    </w:p>
    <w:p w14:paraId="4D503795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Gwarancja – min. 12 miesięcy</w:t>
      </w:r>
    </w:p>
    <w:p w14:paraId="19712EBD" w14:textId="77777777" w:rsidR="00A372F1" w:rsidRPr="00DF2614" w:rsidRDefault="00A372F1" w:rsidP="00DF2614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5 sztuk komputer PC</w:t>
      </w:r>
    </w:p>
    <w:p w14:paraId="261AD9CF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 xml:space="preserve">Procesor – zgodny z architekturą x86, 64-bitowy osiągający minimum 28 000 punktów w teście Passmark CPU Mark </w:t>
      </w:r>
      <w:r w:rsidRPr="00DF2614">
        <w:rPr>
          <w:rFonts w:ascii="Verdana" w:hAnsi="Verdana" w:cs="Times New Roman"/>
          <w:spacing w:val="20"/>
          <w:szCs w:val="24"/>
        </w:rPr>
        <w:lastRenderedPageBreak/>
        <w:t>(https://www.cpubenchmark.net/cpu_list.php), liczba rdzeni: minimum 8, cache: minimum 25 MB</w:t>
      </w:r>
    </w:p>
    <w:p w14:paraId="6F22A92C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Pamięć RAM – min. 32 GB DIMM</w:t>
      </w:r>
    </w:p>
    <w:p w14:paraId="1FC0E80F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Dysk SSD M.2 PCIe – min. 1000 GB</w:t>
      </w:r>
    </w:p>
    <w:p w14:paraId="469350A7" w14:textId="4D68E10A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 xml:space="preserve">Karta graficzna – z obsługą DirectX 12 i OpenGL 4.6 uzyskująca w teście PassMark G3D </w:t>
      </w:r>
      <w:r w:rsidRPr="00DF2614">
        <w:rPr>
          <w:rFonts w:ascii="Verdana" w:hAnsi="Verdana" w:cs="Times New Roman"/>
          <w:spacing w:val="20"/>
          <w:szCs w:val="24"/>
          <w:lang w:val="de-DE"/>
        </w:rPr>
        <w:t xml:space="preserve">Mark minimum 19 000 punktów </w:t>
      </w:r>
    </w:p>
    <w:p w14:paraId="1C8A0244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Pamięć karty graficznej – min. 8GB (pamięć własna)</w:t>
      </w:r>
    </w:p>
    <w:p w14:paraId="7585BE3F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Dźwięk – zintegrowana karta dźwiękowa</w:t>
      </w:r>
    </w:p>
    <w:p w14:paraId="26E06508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Łączność – LAN 10/100/1000 Mbps</w:t>
      </w:r>
    </w:p>
    <w:p w14:paraId="0990BE59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Złącza – USB 3.1 Gen. 1 (USB 3.0) - 1 szt., DisplayPort - 1 szt., HDMI - 1 szt., RJ-45 (LAN) - 1 szt., wyjście słuchawkowe/wejście mikrofonowe - 1 szt.</w:t>
      </w:r>
    </w:p>
    <w:p w14:paraId="10E31907" w14:textId="23B0A0C3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Zainstalowany system operacyjny – w polskiej wersji językowej w wersji 64-bitowej; oferujący wsparcie dla Java i .NET Framework 1.1, 2.0, 3.0 i 4.0 – możliwość uruchomienia aplikacji działających we wskazanych środowiskach; oferujący obsługę logowania do domeny, profile mobilne współpracujące z kontrolerem domeny pracującym pod kontrolą Windows Server.</w:t>
      </w:r>
    </w:p>
    <w:p w14:paraId="7343D9F6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Gwarancja – min. 12 miesięcy</w:t>
      </w:r>
    </w:p>
    <w:p w14:paraId="0D0DA9F5" w14:textId="77777777" w:rsidR="00A372F1" w:rsidRPr="00DF2614" w:rsidRDefault="00A372F1" w:rsidP="00DF2614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1 sztuka Monitor 21</w:t>
      </w:r>
    </w:p>
    <w:p w14:paraId="603DCB95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Min. przekątna ekranu – min. 21”</w:t>
      </w:r>
    </w:p>
    <w:p w14:paraId="3DB7FA15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Min. rozdzielczość ekranu – min. 1920 x 1080 (FullHD)</w:t>
      </w:r>
    </w:p>
    <w:p w14:paraId="5601C122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Typ ekranu – matowy, LED</w:t>
      </w:r>
    </w:p>
    <w:p w14:paraId="1C5B1676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Min. częstotliwość odświeżania – min. 100 Hz</w:t>
      </w:r>
    </w:p>
    <w:p w14:paraId="6D796FED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Złącza – DisplayPort lub HDMI - 2 szt.</w:t>
      </w:r>
    </w:p>
    <w:p w14:paraId="66C7C6BD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lastRenderedPageBreak/>
        <w:t>Dołączone akcesoria – kabel DisplayPort lub HDMI – 1 szt.</w:t>
      </w:r>
    </w:p>
    <w:p w14:paraId="19203361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Gwarancja – min. 12 miesięcy</w:t>
      </w:r>
    </w:p>
    <w:p w14:paraId="035FC73D" w14:textId="77777777" w:rsidR="00A372F1" w:rsidRPr="00DF2614" w:rsidRDefault="00A372F1" w:rsidP="00DF2614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4 sztuki Monitor interaktywny 65" ze stojakiem mobilnym</w:t>
      </w:r>
    </w:p>
    <w:p w14:paraId="0C6B2F14" w14:textId="77777777" w:rsidR="00A372F1" w:rsidRPr="00DF2614" w:rsidRDefault="00A372F1" w:rsidP="00DF2614">
      <w:pPr>
        <w:pStyle w:val="Akapitzlist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z wbudowaną kamerą oraz mikrofonami ZE STOJAKIEM MOBILNYM</w:t>
      </w:r>
    </w:p>
    <w:p w14:paraId="06F9C36C" w14:textId="0B0EF6E7" w:rsidR="00A372F1" w:rsidRPr="00DF2614" w:rsidRDefault="00A372F1" w:rsidP="00DF2614">
      <w:pPr>
        <w:pStyle w:val="Akapitzlist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Monitor 65" Nie mniej niż 1491.9 mm ×82.3 mm ×895.1 mm</w:t>
      </w:r>
      <w:r w:rsidR="000178B2">
        <w:rPr>
          <w:rFonts w:ascii="Verdana" w:hAnsi="Verdana" w:cs="Times New Roman"/>
          <w:spacing w:val="20"/>
          <w:szCs w:val="24"/>
        </w:rPr>
        <w:t xml:space="preserve">  </w:t>
      </w:r>
      <w:r w:rsidRPr="00DF2614">
        <w:rPr>
          <w:rFonts w:ascii="Verdana" w:hAnsi="Verdana" w:cs="Times New Roman"/>
          <w:spacing w:val="20"/>
          <w:szCs w:val="24"/>
        </w:rPr>
        <w:t>z podświetleniem backlight</w:t>
      </w:r>
    </w:p>
    <w:p w14:paraId="36CABFB5" w14:textId="77777777" w:rsidR="00A372F1" w:rsidRPr="00DF2614" w:rsidRDefault="00A372F1" w:rsidP="00DF2614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8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LED w technologii DLED Wielkość pixela 0.124 (H) × 0.372 (V) mm</w:t>
      </w:r>
    </w:p>
    <w:p w14:paraId="1B294272" w14:textId="77777777" w:rsidR="00A372F1" w:rsidRPr="00DF2614" w:rsidRDefault="00A372F1" w:rsidP="00DF2614">
      <w:pPr>
        <w:pStyle w:val="Akapitzlist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Rozdzielczość 3840 × 2160@60 Hz</w:t>
      </w:r>
    </w:p>
    <w:p w14:paraId="18E6D207" w14:textId="77777777" w:rsidR="00A372F1" w:rsidRPr="00DF2614" w:rsidRDefault="00A372F1" w:rsidP="00DF2614">
      <w:pPr>
        <w:pStyle w:val="Akapitzlist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Jasność 400 cd/m²</w:t>
      </w:r>
    </w:p>
    <w:p w14:paraId="6A141C60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Głębia kolorów 10Bit</w:t>
      </w:r>
    </w:p>
    <w:p w14:paraId="209173CE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Kontrast statyczny 5000 : 1</w:t>
      </w:r>
    </w:p>
    <w:p w14:paraId="07147304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Czas reakcji 5 ms</w:t>
      </w:r>
    </w:p>
    <w:p w14:paraId="368D1760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Kąt widzenia 178° (H) / 178° (V)</w:t>
      </w:r>
    </w:p>
    <w:p w14:paraId="5DC69D2F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Procesor nie gorszy niż Quad-core Cortex-A76 × 4 (2.4GHz) plus quadcore Cortex-A55 × 4 (1.8GHz)</w:t>
      </w:r>
    </w:p>
    <w:p w14:paraId="2788EFB7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Pamięć RAM nie mniej niż 8GB</w:t>
      </w:r>
    </w:p>
    <w:p w14:paraId="4B60F893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Pamięć dyskowa nie mniej niż 128GB</w:t>
      </w:r>
    </w:p>
    <w:p w14:paraId="622D08F9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  <w:lang w:val="en-US"/>
        </w:rPr>
      </w:pPr>
      <w:r w:rsidRPr="00DF2614">
        <w:rPr>
          <w:rFonts w:ascii="Verdana" w:hAnsi="Verdana" w:cs="Times New Roman"/>
          <w:spacing w:val="20"/>
          <w:szCs w:val="24"/>
          <w:lang w:val="en-US"/>
        </w:rPr>
        <w:t>NIC Built-in 1000 Mbps NIC, supporting routing; IEEE 802.11 a/b/g/n/ac with 2 × 2 MIMO,</w:t>
      </w:r>
    </w:p>
    <w:p w14:paraId="74BE3609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  <w:lang w:val="en-US"/>
        </w:rPr>
      </w:pPr>
      <w:r w:rsidRPr="00DF2614">
        <w:rPr>
          <w:rFonts w:ascii="Verdana" w:hAnsi="Verdana" w:cs="Times New Roman"/>
          <w:spacing w:val="20"/>
          <w:szCs w:val="24"/>
          <w:lang w:val="en-US"/>
        </w:rPr>
        <w:t>supporting both 2.4 GHz and 5GHz bands</w:t>
      </w:r>
    </w:p>
    <w:p w14:paraId="402BE198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3,2mm Bezpieczna szyba antyodblaskowa 7*16H</w:t>
      </w:r>
    </w:p>
    <w:p w14:paraId="6E7A5477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Wbudowane głośniki minimum 2x 20W+ 25W Subwoofer </w:t>
      </w:r>
    </w:p>
    <w:p w14:paraId="660747AC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Liczba jednoczesnych punktów dotyku nie mniej niż 50 jednoczesnych dotyków</w:t>
      </w:r>
    </w:p>
    <w:p w14:paraId="405587CC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Z wbudowaną kamerę aktywną do rozdzielczości do 4K</w:t>
      </w:r>
    </w:p>
    <w:p w14:paraId="2C476FAF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lastRenderedPageBreak/>
        <w:t>8 mikrofonów Omni mikrofony pozwalające zbierać dźwięk minimum z 12m wokół urządzenia</w:t>
      </w:r>
    </w:p>
    <w:p w14:paraId="4B94467E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mikrofony Type360° Omni-direction z redukcją echa</w:t>
      </w:r>
    </w:p>
    <w:p w14:paraId="12613947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Dystans do 12m</w:t>
      </w:r>
    </w:p>
    <w:p w14:paraId="36DF02AE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Stojak mobilny z półką dla Monitorów Interaktywnych do 100kg, 4 kółka w tym 2 z hamulcami</w:t>
      </w:r>
    </w:p>
    <w:p w14:paraId="2476954B" w14:textId="77777777" w:rsidR="00A372F1" w:rsidRPr="00DF2614" w:rsidRDefault="00A372F1" w:rsidP="00DF2614">
      <w:pPr>
        <w:pStyle w:val="Akapitzlist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Certyfikat EDLA</w:t>
      </w:r>
    </w:p>
    <w:p w14:paraId="744A2E0B" w14:textId="77777777" w:rsidR="00A372F1" w:rsidRPr="00DF2614" w:rsidRDefault="00A372F1" w:rsidP="00DF2614">
      <w:pPr>
        <w:pStyle w:val="Akapitzlist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Gwarancja nie gorsza niż 3 lata</w:t>
      </w:r>
    </w:p>
    <w:p w14:paraId="5CD546FE" w14:textId="77777777" w:rsidR="00A372F1" w:rsidRPr="00DF2614" w:rsidRDefault="00A372F1" w:rsidP="00DF2614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1 sztuka Monitor 75"</w:t>
      </w:r>
    </w:p>
    <w:p w14:paraId="7D1166CC" w14:textId="4AAC266A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MONITOR INTERAKTYWNY 75" z wbudowaną kamera oraz wbudowanymi mikrofonami</w:t>
      </w:r>
      <w:r w:rsidRPr="00DF2614">
        <w:rPr>
          <w:rFonts w:ascii="Verdana" w:hAnsi="Verdana" w:cs="Times New Roman"/>
          <w:spacing w:val="20"/>
          <w:szCs w:val="24"/>
        </w:rPr>
        <w:br/>
        <w:t>nie mniejszy niż</w:t>
      </w:r>
      <w:r w:rsidR="000178B2">
        <w:rPr>
          <w:rFonts w:ascii="Verdana" w:hAnsi="Verdana" w:cs="Times New Roman"/>
          <w:spacing w:val="20"/>
          <w:szCs w:val="24"/>
        </w:rPr>
        <w:t xml:space="preserve">  </w:t>
      </w:r>
      <w:r w:rsidRPr="00DF2614">
        <w:rPr>
          <w:rFonts w:ascii="Verdana" w:hAnsi="Verdana" w:cs="Times New Roman"/>
          <w:spacing w:val="20"/>
          <w:szCs w:val="24"/>
        </w:rPr>
        <w:t>1713.23 mm × 1019.04 mm × 82.5 mm</w:t>
      </w:r>
      <w:r w:rsidR="000178B2">
        <w:rPr>
          <w:rFonts w:ascii="Verdana" w:hAnsi="Verdana" w:cs="Times New Roman"/>
          <w:spacing w:val="20"/>
          <w:szCs w:val="24"/>
        </w:rPr>
        <w:t xml:space="preserve">  </w:t>
      </w:r>
      <w:r w:rsidRPr="00DF2614">
        <w:rPr>
          <w:rFonts w:ascii="Verdana" w:hAnsi="Verdana" w:cs="Times New Roman"/>
          <w:spacing w:val="20"/>
          <w:szCs w:val="24"/>
        </w:rPr>
        <w:t> z podświetleniem backlight LED w technologii DLED Wielkość pixela 0.124 (H) × 0.372 (V) mm</w:t>
      </w:r>
    </w:p>
    <w:p w14:paraId="1FA188DD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Rozdzielczość 3840 × 2160@60 Hz</w:t>
      </w:r>
    </w:p>
    <w:p w14:paraId="130C375E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Jasność 400 cd/m²</w:t>
      </w:r>
    </w:p>
    <w:p w14:paraId="56B4C3A6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Głębia kolorów 10Bit</w:t>
      </w:r>
    </w:p>
    <w:p w14:paraId="6FC2A17A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Kontrast statyczny 5000 : 1</w:t>
      </w:r>
    </w:p>
    <w:p w14:paraId="18B9ADEC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Czas reakcji 6 ms</w:t>
      </w:r>
    </w:p>
    <w:p w14:paraId="26520017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Kąt widzenia 178° (H) / 178° (V)</w:t>
      </w:r>
    </w:p>
    <w:p w14:paraId="32DA4587" w14:textId="4E64CA94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Procesor nie gorszy niż</w:t>
      </w:r>
      <w:r w:rsidR="000178B2">
        <w:rPr>
          <w:rFonts w:ascii="Verdana" w:hAnsi="Verdana" w:cs="Times New Roman"/>
          <w:spacing w:val="20"/>
          <w:szCs w:val="24"/>
        </w:rPr>
        <w:t xml:space="preserve">  </w:t>
      </w:r>
      <w:r w:rsidRPr="00DF2614">
        <w:rPr>
          <w:rFonts w:ascii="Verdana" w:hAnsi="Verdana" w:cs="Times New Roman"/>
          <w:spacing w:val="20"/>
          <w:szCs w:val="24"/>
        </w:rPr>
        <w:t>Quad-core Cortex-A76 × 4</w:t>
      </w:r>
      <w:r w:rsidRPr="00DF2614">
        <w:rPr>
          <w:rFonts w:ascii="Verdana" w:eastAsia="MS Gothic" w:hAnsi="Verdana" w:cs="Times New Roman"/>
          <w:spacing w:val="20"/>
          <w:szCs w:val="24"/>
        </w:rPr>
        <w:t>（</w:t>
      </w:r>
      <w:r w:rsidRPr="00DF2614">
        <w:rPr>
          <w:rFonts w:ascii="Verdana" w:hAnsi="Verdana" w:cs="Times New Roman"/>
          <w:spacing w:val="20"/>
          <w:szCs w:val="24"/>
        </w:rPr>
        <w:t>2.4 GHz</w:t>
      </w:r>
      <w:r w:rsidRPr="00DF2614">
        <w:rPr>
          <w:rFonts w:ascii="Verdana" w:eastAsia="MS Gothic" w:hAnsi="Verdana" w:cs="Times New Roman"/>
          <w:spacing w:val="20"/>
          <w:szCs w:val="24"/>
        </w:rPr>
        <w:t>）</w:t>
      </w:r>
      <w:r w:rsidRPr="00DF2614">
        <w:rPr>
          <w:rFonts w:ascii="Verdana" w:hAnsi="Verdana" w:cs="Times New Roman"/>
          <w:spacing w:val="20"/>
          <w:szCs w:val="24"/>
        </w:rPr>
        <w:t>plus quad-core Cortex-A55 × 4</w:t>
      </w:r>
      <w:r w:rsidRPr="00DF2614">
        <w:rPr>
          <w:rFonts w:ascii="Verdana" w:eastAsia="MS Gothic" w:hAnsi="Verdana" w:cs="Times New Roman"/>
          <w:spacing w:val="20"/>
          <w:szCs w:val="24"/>
        </w:rPr>
        <w:t>（</w:t>
      </w:r>
      <w:r w:rsidRPr="00DF2614">
        <w:rPr>
          <w:rFonts w:ascii="Verdana" w:hAnsi="Verdana" w:cs="Times New Roman"/>
          <w:spacing w:val="20"/>
          <w:szCs w:val="24"/>
        </w:rPr>
        <w:t>1.8 GHz</w:t>
      </w:r>
      <w:r w:rsidRPr="00DF2614">
        <w:rPr>
          <w:rFonts w:ascii="Verdana" w:eastAsia="MS Gothic" w:hAnsi="Verdana" w:cs="Times New Roman"/>
          <w:spacing w:val="20"/>
          <w:szCs w:val="24"/>
        </w:rPr>
        <w:t>）</w:t>
      </w:r>
    </w:p>
    <w:p w14:paraId="7AAA1758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Pamięć RAM nie mniej niż 8GB</w:t>
      </w:r>
    </w:p>
    <w:p w14:paraId="6A4E79DC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Pamięć dyskowa nie mniej niż 128GB</w:t>
      </w:r>
    </w:p>
    <w:p w14:paraId="5FA5E687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  <w:lang w:val="en-US"/>
        </w:rPr>
      </w:pPr>
      <w:r w:rsidRPr="00DF2614">
        <w:rPr>
          <w:rFonts w:ascii="Verdana" w:hAnsi="Verdana" w:cs="Times New Roman"/>
          <w:spacing w:val="20"/>
          <w:szCs w:val="24"/>
          <w:lang w:val="en-US"/>
        </w:rPr>
        <w:t>NIC Built-in 1000 Mbps NIC, supporting routing; IEEE 802.11 a/b/g/n/ac with 2 × 2 MIMO,</w:t>
      </w:r>
      <w:r w:rsidRPr="00DF2614">
        <w:rPr>
          <w:rFonts w:ascii="Verdana" w:hAnsi="Verdana" w:cs="Times New Roman"/>
          <w:spacing w:val="20"/>
          <w:szCs w:val="24"/>
          <w:lang w:val="en-US"/>
        </w:rPr>
        <w:br/>
        <w:t>supporting both 2.4 GHz and 5GHz bands</w:t>
      </w:r>
    </w:p>
    <w:p w14:paraId="7A89C1AD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Bezpieczna szyba antyodblaskowa</w:t>
      </w:r>
    </w:p>
    <w:p w14:paraId="11D7F4A0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eastAsiaTheme="minorEastAsia" w:hAnsi="Verdana" w:cs="Times New Roman"/>
          <w:spacing w:val="20"/>
          <w:szCs w:val="24"/>
        </w:rPr>
        <w:t>Liczba jednoczesnych punktów dotyku nie mniej niż 50 jednoczesnych dotyków</w:t>
      </w:r>
    </w:p>
    <w:p w14:paraId="24D04B75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eastAsiaTheme="minorEastAsia" w:hAnsi="Verdana" w:cs="Times New Roman"/>
          <w:spacing w:val="20"/>
          <w:szCs w:val="24"/>
        </w:rPr>
        <w:t>Dokładność dotyku ± 1 mm (≥ 90% touching area)</w:t>
      </w:r>
    </w:p>
    <w:p w14:paraId="65EB9D38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eastAsiaTheme="minorEastAsia" w:hAnsi="Verdana" w:cs="Times New Roman"/>
          <w:spacing w:val="20"/>
          <w:szCs w:val="24"/>
        </w:rPr>
        <w:lastRenderedPageBreak/>
        <w:t>Wbudowane głośniki minimum 2x 20W+ 25W Subwoofer</w:t>
      </w:r>
    </w:p>
    <w:p w14:paraId="1AFB65C2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eastAsiaTheme="minorEastAsia" w:hAnsi="Verdana" w:cs="Times New Roman"/>
          <w:spacing w:val="20"/>
          <w:szCs w:val="24"/>
        </w:rPr>
        <w:t>Bluetooth Wbudowany Bluetooth minimum 5.1 Złącza, nie mniej niż: HDMI wejście - 4K 30Hz x2szt minimum ; HDMI wyjście x 1 ( minimum 4K 60Hz) ; Kontrola RS-232 × 1, Touch-USB × 1 ; Złącza sieciowe RJ45 (1000 Mbps port) × 2;</w:t>
      </w:r>
      <w:r w:rsidRPr="00DF2614">
        <w:rPr>
          <w:rFonts w:ascii="Verdana" w:eastAsiaTheme="minorEastAsia" w:hAnsi="Verdana" w:cs="Times New Roman"/>
          <w:spacing w:val="20"/>
          <w:szCs w:val="24"/>
        </w:rPr>
        <w:br/>
        <w:t>Złącza danych USB USB-C × 1, USB-A × 2 on front panel, USB-A × 2 on rear panel</w:t>
      </w:r>
    </w:p>
    <w:p w14:paraId="397B72FB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Z wbudowaną kamerę aktywną do rozdzielczości do 4K</w:t>
      </w:r>
    </w:p>
    <w:p w14:paraId="4FF6E72B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8 mikrofonów Omni mikrofony pozwalające zbierać dźwięk minimum z 12m wokół urządzenia</w:t>
      </w:r>
      <w:r w:rsidRPr="00DF2614">
        <w:rPr>
          <w:rFonts w:ascii="Verdana" w:hAnsi="Verdana" w:cs="Times New Roman"/>
          <w:spacing w:val="20"/>
          <w:szCs w:val="24"/>
        </w:rPr>
        <w:br/>
        <w:t>mikrofony Type360° Omni-direction z redukcją echa</w:t>
      </w:r>
    </w:p>
    <w:p w14:paraId="4E0F2A3F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eastAsiaTheme="minorEastAsia" w:hAnsi="Verdana" w:cs="Times New Roman"/>
          <w:spacing w:val="20"/>
          <w:szCs w:val="24"/>
        </w:rPr>
        <w:t>Dystans 12m</w:t>
      </w:r>
    </w:p>
    <w:p w14:paraId="36D4939F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eastAsiaTheme="minorEastAsia" w:hAnsi="Verdana" w:cs="Times New Roman"/>
          <w:spacing w:val="20"/>
          <w:szCs w:val="24"/>
        </w:rPr>
        <w:t>Certyfikat EDLA</w:t>
      </w:r>
    </w:p>
    <w:p w14:paraId="14300159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Gwarancja nie gorsza niż 3 lata</w:t>
      </w:r>
      <w:r w:rsidRPr="00DF2614">
        <w:rPr>
          <w:rFonts w:ascii="Verdana" w:eastAsiaTheme="minorEastAsia" w:hAnsi="Verdana" w:cs="Times New Roman"/>
          <w:spacing w:val="20"/>
          <w:szCs w:val="24"/>
        </w:rPr>
        <w:br/>
      </w:r>
    </w:p>
    <w:p w14:paraId="10B06ADB" w14:textId="77777777" w:rsidR="00A372F1" w:rsidRPr="00DF2614" w:rsidRDefault="00A372F1" w:rsidP="00DF2614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Licencja dostępowa systemu wspierającego wykładowcę w symultanicznym wyświetlaniu filmów na 20 zestawach</w:t>
      </w:r>
    </w:p>
    <w:p w14:paraId="5B001DE3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Narzędzie umożliwiające zdalne sterowanie wieloma goglami VR jednocześnie. Umożliwia w pełni synchroniczne odtwarzanie filmów i panoram 360 lub 180.</w:t>
      </w:r>
    </w:p>
    <w:p w14:paraId="2E876E80" w14:textId="77777777" w:rsidR="00A372F1" w:rsidRPr="00DF2614" w:rsidRDefault="00A372F1" w:rsidP="00DF2614">
      <w:pPr>
        <w:pStyle w:val="Akapitzlist"/>
        <w:numPr>
          <w:ilvl w:val="0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Elektryczna szafa do przechowywania sprzętu VR</w:t>
      </w:r>
    </w:p>
    <w:p w14:paraId="1CA6E098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Szafa - Stalowa z przeszkleniem, kolor Antracyt lub szary, Zamykana na klucz, 5 półek, pojemność na 25 sztuk gogli, światło LED z możliwością zmiany barwy, z instalacją elektryczną umożliwiającą ładowanie 25sztuk gogli lub powerbanków jednocześnie</w:t>
      </w:r>
    </w:p>
    <w:p w14:paraId="4902F49F" w14:textId="77777777" w:rsidR="00A372F1" w:rsidRPr="00DF2614" w:rsidRDefault="00A372F1" w:rsidP="00DF2614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t>Sprzęt sieciowy do instalacji</w:t>
      </w:r>
    </w:p>
    <w:p w14:paraId="116F4398" w14:textId="77777777" w:rsidR="00A372F1" w:rsidRPr="00DF2614" w:rsidRDefault="00A372F1" w:rsidP="00DF2614">
      <w:pPr>
        <w:pStyle w:val="Akapitzlist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textDirection w:val="btLr"/>
        <w:textAlignment w:val="top"/>
        <w:outlineLvl w:val="0"/>
        <w:rPr>
          <w:rFonts w:ascii="Verdana" w:eastAsia="Times New Roman" w:hAnsi="Verdana" w:cs="Times New Roman"/>
          <w:color w:val="000000"/>
          <w:spacing w:val="20"/>
          <w:szCs w:val="24"/>
        </w:rPr>
      </w:pPr>
      <w:r w:rsidRPr="00DF2614">
        <w:rPr>
          <w:rFonts w:ascii="Verdana" w:eastAsia="Times New Roman" w:hAnsi="Verdana" w:cs="Times New Roman"/>
          <w:color w:val="000000"/>
          <w:spacing w:val="20"/>
          <w:szCs w:val="24"/>
        </w:rPr>
        <w:lastRenderedPageBreak/>
        <w:t>1 sztuka Router wifi</w:t>
      </w:r>
    </w:p>
    <w:p w14:paraId="7480CACC" w14:textId="77777777" w:rsidR="00A372F1" w:rsidRPr="00DF2614" w:rsidRDefault="00A372F1" w:rsidP="00DF2614">
      <w:pPr>
        <w:pStyle w:val="Akapitzlist"/>
        <w:numPr>
          <w:ilvl w:val="2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Router bezprzewodowy,</w:t>
      </w:r>
    </w:p>
    <w:p w14:paraId="0BF0F73D" w14:textId="77777777" w:rsidR="00A372F1" w:rsidRPr="00DF2614" w:rsidRDefault="00A372F1" w:rsidP="00DF2614">
      <w:pPr>
        <w:pStyle w:val="Akapitzlist"/>
        <w:numPr>
          <w:ilvl w:val="2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Obsługiwane standardy: Wi-Fi 6E (802.11 a/b/g/n/ac/ax)</w:t>
      </w:r>
    </w:p>
    <w:p w14:paraId="36498DD7" w14:textId="77777777" w:rsidR="00A372F1" w:rsidRPr="00DF2614" w:rsidRDefault="00A372F1" w:rsidP="00DF2614">
      <w:pPr>
        <w:pStyle w:val="Akapitzlist"/>
        <w:numPr>
          <w:ilvl w:val="2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Częstotliwość pracy 2.4 / 5 / 6 GHz (Tri-Band)</w:t>
      </w:r>
    </w:p>
    <w:p w14:paraId="3ED3512A" w14:textId="77777777" w:rsidR="00A372F1" w:rsidRPr="00DF2614" w:rsidRDefault="00A372F1" w:rsidP="00DF2614">
      <w:pPr>
        <w:pStyle w:val="Akapitzlist"/>
        <w:numPr>
          <w:ilvl w:val="2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Rodzaje wejść/wyjść: RJ-45 10/100/1000 (LAN) - 5 szt., RJ-45 2.5 Gigabit (LAN/WAN) - 1 szt.,</w:t>
      </w:r>
    </w:p>
    <w:p w14:paraId="4BDD8CDA" w14:textId="77777777" w:rsidR="00A372F1" w:rsidRPr="00DF2614" w:rsidRDefault="00A372F1" w:rsidP="00DF2614">
      <w:pPr>
        <w:pStyle w:val="Akapitzlist"/>
        <w:numPr>
          <w:ilvl w:val="2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USB typu C - 1 szt. Złącze zasilania - 1 szt.</w:t>
      </w:r>
    </w:p>
    <w:p w14:paraId="0D7163CF" w14:textId="77777777" w:rsidR="00A372F1" w:rsidRPr="00DF2614" w:rsidRDefault="00A372F1" w:rsidP="00DF2614">
      <w:pPr>
        <w:pStyle w:val="Akapitzlist"/>
        <w:numPr>
          <w:ilvl w:val="2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Maksymalna prędkość transmisji bezprzewodowej 10800 Mb/s (Wi-Fi)</w:t>
      </w:r>
    </w:p>
    <w:p w14:paraId="520EC328" w14:textId="77777777" w:rsidR="00A372F1" w:rsidRPr="00DF2614" w:rsidRDefault="00A372F1" w:rsidP="00DF2614">
      <w:pPr>
        <w:pStyle w:val="Akapitzlist"/>
        <w:numPr>
          <w:ilvl w:val="2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Rodzaje wejść/wyjść: RJ-45 1000 (LAN) – 4 szt.,</w:t>
      </w:r>
    </w:p>
    <w:p w14:paraId="1B61AFE6" w14:textId="77777777" w:rsidR="00A372F1" w:rsidRPr="00DF2614" w:rsidRDefault="00A372F1" w:rsidP="00DF2614">
      <w:pPr>
        <w:pStyle w:val="Akapitzlist"/>
        <w:numPr>
          <w:ilvl w:val="2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  <w:lang w:val="en-US"/>
        </w:rPr>
      </w:pPr>
      <w:r w:rsidRPr="00DF2614">
        <w:rPr>
          <w:rFonts w:ascii="Verdana" w:hAnsi="Verdana" w:cs="Times New Roman"/>
          <w:spacing w:val="20"/>
          <w:szCs w:val="24"/>
          <w:lang w:val="en-US"/>
        </w:rPr>
        <w:t>RJ-45 2.5 Gigabit (LAN/WAN) - 1 szt.,</w:t>
      </w:r>
    </w:p>
    <w:p w14:paraId="0DA5C048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1 sztuka Switch</w:t>
      </w:r>
    </w:p>
    <w:p w14:paraId="2ACE46B3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Złącza RJ-45 10/100/1000 Mbps - 24 szt.</w:t>
      </w:r>
    </w:p>
    <w:p w14:paraId="467B11E0" w14:textId="77777777" w:rsidR="00A372F1" w:rsidRPr="00DF2614" w:rsidRDefault="00A372F1" w:rsidP="00DF2614">
      <w:pPr>
        <w:pStyle w:val="Akapitzlist"/>
        <w:numPr>
          <w:ilvl w:val="0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Zestaw wyklejek na podłogę oraz ściany służący poprawie trackingu gogli</w:t>
      </w:r>
    </w:p>
    <w:p w14:paraId="7A6997D6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eastAsiaTheme="minorEastAsia" w:hAnsi="Verdana" w:cs="Times New Roman"/>
          <w:spacing w:val="20"/>
          <w:szCs w:val="24"/>
        </w:rPr>
        <w:t>zestaw wyklejek na podłogę oraz ściany służący poprawie trackingu gogli</w:t>
      </w:r>
    </w:p>
    <w:p w14:paraId="3FF2E84D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eastAsiaTheme="minorEastAsia" w:hAnsi="Verdana" w:cs="Times New Roman"/>
          <w:spacing w:val="20"/>
          <w:szCs w:val="24"/>
        </w:rPr>
        <w:t>zgodny z założeniami i wskazaniami producenta gogli.</w:t>
      </w:r>
    </w:p>
    <w:p w14:paraId="64C699AD" w14:textId="77777777" w:rsidR="00A372F1" w:rsidRPr="00DF2614" w:rsidRDefault="00A372F1" w:rsidP="00DF2614">
      <w:pPr>
        <w:pStyle w:val="Akapitzlist"/>
        <w:numPr>
          <w:ilvl w:val="0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eastAsiaTheme="minorEastAsia" w:hAnsi="Verdana" w:cs="Times New Roman"/>
          <w:spacing w:val="20"/>
          <w:szCs w:val="24"/>
        </w:rPr>
        <w:t>Instalacja sprzętu, oprogramowania, konfiguracja, montaż mebli i oznaczeń</w:t>
      </w:r>
    </w:p>
    <w:p w14:paraId="32027B88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Instalacja sprzętu, oprogramowania, konfiguracja, montaż mebli i oznaczeń.</w:t>
      </w:r>
    </w:p>
    <w:p w14:paraId="2449E9A6" w14:textId="77777777" w:rsidR="00A372F1" w:rsidRPr="00DF2614" w:rsidRDefault="00A372F1" w:rsidP="00DF2614">
      <w:pPr>
        <w:pStyle w:val="Akapitzlist"/>
        <w:numPr>
          <w:ilvl w:val="1"/>
          <w:numId w:val="50"/>
        </w:numPr>
        <w:spacing w:after="160" w:line="360" w:lineRule="auto"/>
        <w:textDirection w:val="btLr"/>
        <w:textAlignment w:val="top"/>
        <w:outlineLvl w:val="0"/>
        <w:rPr>
          <w:rFonts w:ascii="Verdana" w:eastAsiaTheme="minorEastAsia" w:hAnsi="Verdana" w:cs="Times New Roman"/>
          <w:spacing w:val="20"/>
          <w:szCs w:val="24"/>
        </w:rPr>
      </w:pPr>
      <w:r w:rsidRPr="00DF2614">
        <w:rPr>
          <w:rFonts w:ascii="Verdana" w:hAnsi="Verdana" w:cs="Times New Roman"/>
          <w:spacing w:val="20"/>
          <w:szCs w:val="24"/>
        </w:rPr>
        <w:t>Ze względu na dynamicznie rozwijający się rynek sprzętu i oprogramowania VR powyższe parametry mogą być zmienione w wyniku analizy na etapie realizacji projektu.</w:t>
      </w:r>
    </w:p>
    <w:p w14:paraId="42954598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spacing w:val="20"/>
        </w:rPr>
      </w:pPr>
      <w:r w:rsidRPr="00DF2614">
        <w:rPr>
          <w:rFonts w:ascii="Verdana" w:hAnsi="Verdana"/>
          <w:spacing w:val="20"/>
        </w:rPr>
        <w:t xml:space="preserve">Dostarczona infrastruktura techniczna jest niezbędna do zapewnienia użytkownikom komfortowego i efektywnego </w:t>
      </w:r>
      <w:r w:rsidRPr="00DF2614">
        <w:rPr>
          <w:rFonts w:ascii="Verdana" w:hAnsi="Verdana"/>
          <w:spacing w:val="20"/>
        </w:rPr>
        <w:lastRenderedPageBreak/>
        <w:t>korzystania z treści VR, umożliwiając prowadzenie immersyjnych zajęć edukacyjnych oraz szkoleń.</w:t>
      </w:r>
    </w:p>
    <w:p w14:paraId="739BAC36" w14:textId="77777777" w:rsidR="00A372F1" w:rsidRPr="00DF2614" w:rsidRDefault="00A372F1" w:rsidP="00DF26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Verdana" w:hAnsi="Verdana"/>
          <w:color w:val="000000"/>
          <w:spacing w:val="20"/>
        </w:rPr>
      </w:pPr>
    </w:p>
    <w:p w14:paraId="33E83C0E" w14:textId="77777777" w:rsidR="00651ED0" w:rsidRPr="00DF2614" w:rsidRDefault="00651ED0" w:rsidP="00DF2614">
      <w:pPr>
        <w:spacing w:before="120" w:after="0" w:line="360" w:lineRule="auto"/>
        <w:rPr>
          <w:rFonts w:ascii="Verdana" w:hAnsi="Verdana"/>
          <w:color w:val="000000"/>
          <w:spacing w:val="20"/>
        </w:rPr>
      </w:pPr>
    </w:p>
    <w:sectPr w:rsidR="00651ED0" w:rsidRPr="00DF2614" w:rsidSect="00C10A44">
      <w:headerReference w:type="default" r:id="rId11"/>
      <w:footerReference w:type="even" r:id="rId12"/>
      <w:footerReference w:type="default" r:id="rId13"/>
      <w:pgSz w:w="11906" w:h="16838"/>
      <w:pgMar w:top="1899" w:right="1417" w:bottom="1417" w:left="1417" w:header="0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108B" w14:textId="77777777" w:rsidR="00752E11" w:rsidRDefault="00752E11" w:rsidP="000D279C">
      <w:pPr>
        <w:spacing w:after="0"/>
      </w:pPr>
      <w:r>
        <w:separator/>
      </w:r>
    </w:p>
  </w:endnote>
  <w:endnote w:type="continuationSeparator" w:id="0">
    <w:p w14:paraId="6790790D" w14:textId="77777777" w:rsidR="00752E11" w:rsidRDefault="00752E11" w:rsidP="000D2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manist Book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Geomanist Regular">
    <w:altName w:val="Corbel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82261875"/>
      <w:docPartObj>
        <w:docPartGallery w:val="Page Numbers (Bottom of Page)"/>
        <w:docPartUnique/>
      </w:docPartObj>
    </w:sdtPr>
    <w:sdtContent>
      <w:p w14:paraId="5DDFAE12" w14:textId="77777777" w:rsidR="00035BB8" w:rsidRDefault="00035BB8" w:rsidP="00AA751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925E375" w14:textId="77777777" w:rsidR="00035BB8" w:rsidRDefault="00035BB8" w:rsidP="00726C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D6B2" w14:textId="77777777" w:rsidR="00035BB8" w:rsidRDefault="00035BB8" w:rsidP="00BD0D9F">
    <w:pPr>
      <w:pStyle w:val="Stopka"/>
      <w:jc w:val="center"/>
    </w:pPr>
  </w:p>
  <w:sdt>
    <w:sdtPr>
      <w:id w:val="1006645588"/>
      <w:docPartObj>
        <w:docPartGallery w:val="Page Numbers (Bottom of Page)"/>
        <w:docPartUnique/>
      </w:docPartObj>
    </w:sdtPr>
    <w:sdtContent>
      <w:p w14:paraId="4CF85609" w14:textId="77777777" w:rsidR="00035BB8" w:rsidRDefault="00035B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6E097C45" w14:textId="77777777" w:rsidR="00035BB8" w:rsidRDefault="00035BB8" w:rsidP="00726C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3881" w14:textId="77777777" w:rsidR="00752E11" w:rsidRDefault="00752E11" w:rsidP="000D279C">
      <w:pPr>
        <w:spacing w:after="0"/>
      </w:pPr>
      <w:r>
        <w:separator/>
      </w:r>
    </w:p>
  </w:footnote>
  <w:footnote w:type="continuationSeparator" w:id="0">
    <w:p w14:paraId="6C69E9F2" w14:textId="77777777" w:rsidR="00752E11" w:rsidRDefault="00752E11" w:rsidP="000D27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BE1F" w14:textId="77777777" w:rsidR="00035BB8" w:rsidRDefault="00035BB8">
    <w:pPr>
      <w:pStyle w:val="Nagwek"/>
      <w:rPr>
        <w:noProof/>
      </w:rPr>
    </w:pPr>
  </w:p>
  <w:p w14:paraId="0136943E" w14:textId="20A134F5" w:rsidR="00035BB8" w:rsidRDefault="001A190A">
    <w:pPr>
      <w:pStyle w:val="Nagwek"/>
    </w:pPr>
    <w:r w:rsidRPr="001A190A">
      <w:rPr>
        <w:noProof/>
      </w:rPr>
      <w:drawing>
        <wp:inline distT="0" distB="0" distL="0" distR="0" wp14:anchorId="6379706C" wp14:editId="5CB8D24C">
          <wp:extent cx="5760720" cy="741680"/>
          <wp:effectExtent l="0" t="0" r="0" b="1270"/>
          <wp:docPr id="199843089" name="Obraz 1" descr="Obraz zawierający tekst, Czcionka, zrzut ekranu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43089" name="Obraz 1" descr="Obraz zawierający tekst, Czcionka, zrzut ekranu, logo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93E"/>
    <w:multiLevelType w:val="hybridMultilevel"/>
    <w:tmpl w:val="42F07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207EE"/>
    <w:multiLevelType w:val="hybridMultilevel"/>
    <w:tmpl w:val="C1DA62C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F310D5"/>
    <w:multiLevelType w:val="hybridMultilevel"/>
    <w:tmpl w:val="52CE4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D14DF"/>
    <w:multiLevelType w:val="hybridMultilevel"/>
    <w:tmpl w:val="AABC7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B2401"/>
    <w:multiLevelType w:val="hybridMultilevel"/>
    <w:tmpl w:val="D6285642"/>
    <w:lvl w:ilvl="0" w:tplc="04150015">
      <w:start w:val="1"/>
      <w:numFmt w:val="upperLetter"/>
      <w:lvlText w:val="%1."/>
      <w:lvlJc w:val="left"/>
      <w:pPr>
        <w:ind w:left="71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03A341B3"/>
    <w:multiLevelType w:val="hybridMultilevel"/>
    <w:tmpl w:val="10B443EA"/>
    <w:lvl w:ilvl="0" w:tplc="E94A6410">
      <w:start w:val="1"/>
      <w:numFmt w:val="lowerLetter"/>
      <w:lvlText w:val="%1)"/>
      <w:lvlJc w:val="left"/>
      <w:pPr>
        <w:ind w:left="3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051F19CB"/>
    <w:multiLevelType w:val="hybridMultilevel"/>
    <w:tmpl w:val="81ECD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E619A"/>
    <w:multiLevelType w:val="hybridMultilevel"/>
    <w:tmpl w:val="4358E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D4CC5"/>
    <w:multiLevelType w:val="multilevel"/>
    <w:tmpl w:val="C9C2A6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0D622466"/>
    <w:multiLevelType w:val="multilevel"/>
    <w:tmpl w:val="0D6C4972"/>
    <w:lvl w:ilvl="0">
      <w:start w:val="1"/>
      <w:numFmt w:val="bullet"/>
      <w:lvlText w:val="-"/>
      <w:lvlJc w:val="left"/>
      <w:pPr>
        <w:ind w:left="147" w:hanging="14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51" w:hanging="11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71" w:hanging="18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91" w:hanging="25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11" w:hanging="33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31" w:hanging="40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51" w:hanging="47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71" w:hanging="54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91" w:hanging="61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0EFB59C7"/>
    <w:multiLevelType w:val="hybridMultilevel"/>
    <w:tmpl w:val="A92EF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956F2"/>
    <w:multiLevelType w:val="hybridMultilevel"/>
    <w:tmpl w:val="AFF86A24"/>
    <w:lvl w:ilvl="0" w:tplc="FF26E84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112E3D85"/>
    <w:multiLevelType w:val="multilevel"/>
    <w:tmpl w:val="8D8E1A6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113A1F62"/>
    <w:multiLevelType w:val="hybridMultilevel"/>
    <w:tmpl w:val="3D0ECCEA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13D212BB"/>
    <w:multiLevelType w:val="hybridMultilevel"/>
    <w:tmpl w:val="818E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44A7E06"/>
    <w:multiLevelType w:val="multilevel"/>
    <w:tmpl w:val="14729DE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16445937"/>
    <w:multiLevelType w:val="hybridMultilevel"/>
    <w:tmpl w:val="82AA1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E3735"/>
    <w:multiLevelType w:val="hybridMultilevel"/>
    <w:tmpl w:val="63B6A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7C34F6"/>
    <w:multiLevelType w:val="hybridMultilevel"/>
    <w:tmpl w:val="E5547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CD167D"/>
    <w:multiLevelType w:val="singleLevel"/>
    <w:tmpl w:val="B1CECC2E"/>
    <w:lvl w:ilvl="0">
      <w:start w:val="1"/>
      <w:numFmt w:val="bullet"/>
      <w:pStyle w:val="TekstPodstPu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0" w15:restartNumberingAfterBreak="0">
    <w:nsid w:val="1E3E635D"/>
    <w:multiLevelType w:val="hybridMultilevel"/>
    <w:tmpl w:val="4F9A5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1F750A91"/>
    <w:multiLevelType w:val="multilevel"/>
    <w:tmpl w:val="FCBC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2E15A0"/>
    <w:multiLevelType w:val="hybridMultilevel"/>
    <w:tmpl w:val="842887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23929F0"/>
    <w:multiLevelType w:val="hybridMultilevel"/>
    <w:tmpl w:val="9678E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863683"/>
    <w:multiLevelType w:val="multilevel"/>
    <w:tmpl w:val="F410D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2A6690D"/>
    <w:multiLevelType w:val="hybridMultilevel"/>
    <w:tmpl w:val="E83AB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BC36F3"/>
    <w:multiLevelType w:val="hybridMultilevel"/>
    <w:tmpl w:val="6B3A0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192D32"/>
    <w:multiLevelType w:val="hybridMultilevel"/>
    <w:tmpl w:val="48042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5B0400"/>
    <w:multiLevelType w:val="hybridMultilevel"/>
    <w:tmpl w:val="252C8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F72498"/>
    <w:multiLevelType w:val="hybridMultilevel"/>
    <w:tmpl w:val="2DEE6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26361C30"/>
    <w:multiLevelType w:val="hybridMultilevel"/>
    <w:tmpl w:val="3EBE800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 w15:restartNumberingAfterBreak="0">
    <w:nsid w:val="2A91406B"/>
    <w:multiLevelType w:val="hybridMultilevel"/>
    <w:tmpl w:val="2D86B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4A42B8"/>
    <w:multiLevelType w:val="multilevel"/>
    <w:tmpl w:val="856AA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2CA85689"/>
    <w:multiLevelType w:val="multilevel"/>
    <w:tmpl w:val="29F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F23C27"/>
    <w:multiLevelType w:val="hybridMultilevel"/>
    <w:tmpl w:val="78748DB4"/>
    <w:lvl w:ilvl="0" w:tplc="FDECE840">
      <w:start w:val="1"/>
      <w:numFmt w:val="decimal"/>
      <w:pStyle w:val="TekstPodstNumery"/>
      <w:lvlText w:val="%1.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15F5741"/>
    <w:multiLevelType w:val="multilevel"/>
    <w:tmpl w:val="588C7B6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3224486D"/>
    <w:multiLevelType w:val="hybridMultilevel"/>
    <w:tmpl w:val="188C30D0"/>
    <w:lvl w:ilvl="0" w:tplc="32B25018">
      <w:start w:val="1"/>
      <w:numFmt w:val="decimal"/>
      <w:lvlText w:val="%1."/>
      <w:lvlJc w:val="left"/>
      <w:pPr>
        <w:ind w:left="358" w:hanging="360"/>
      </w:pPr>
      <w:rPr>
        <w:rFonts w:ascii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7" w15:restartNumberingAfterBreak="0">
    <w:nsid w:val="32D676BA"/>
    <w:multiLevelType w:val="multilevel"/>
    <w:tmpl w:val="0BBC965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8" w15:restartNumberingAfterBreak="0">
    <w:nsid w:val="3344789B"/>
    <w:multiLevelType w:val="hybridMultilevel"/>
    <w:tmpl w:val="434E5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155351"/>
    <w:multiLevelType w:val="hybridMultilevel"/>
    <w:tmpl w:val="49781556"/>
    <w:lvl w:ilvl="0" w:tplc="041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0" w15:restartNumberingAfterBreak="0">
    <w:nsid w:val="34415E2D"/>
    <w:multiLevelType w:val="multilevel"/>
    <w:tmpl w:val="6E5C586E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368838DB"/>
    <w:multiLevelType w:val="hybridMultilevel"/>
    <w:tmpl w:val="CAA4A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B84FB6"/>
    <w:multiLevelType w:val="multilevel"/>
    <w:tmpl w:val="9D20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04394F"/>
    <w:multiLevelType w:val="multilevel"/>
    <w:tmpl w:val="BA3E4EE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4" w15:restartNumberingAfterBreak="0">
    <w:nsid w:val="3B520BE7"/>
    <w:multiLevelType w:val="multilevel"/>
    <w:tmpl w:val="97CE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63152D"/>
    <w:multiLevelType w:val="hybridMultilevel"/>
    <w:tmpl w:val="2A10FDF2"/>
    <w:lvl w:ilvl="0" w:tplc="8ACA0C4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6" w15:restartNumberingAfterBreak="0">
    <w:nsid w:val="3BCB137F"/>
    <w:multiLevelType w:val="hybridMultilevel"/>
    <w:tmpl w:val="4FBA0E82"/>
    <w:lvl w:ilvl="0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7" w15:restartNumberingAfterBreak="0">
    <w:nsid w:val="41CC7E92"/>
    <w:multiLevelType w:val="hybridMultilevel"/>
    <w:tmpl w:val="EF38C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DE1AC0"/>
    <w:multiLevelType w:val="hybridMultilevel"/>
    <w:tmpl w:val="5290C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552F84"/>
    <w:multiLevelType w:val="hybridMultilevel"/>
    <w:tmpl w:val="4262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064641"/>
    <w:multiLevelType w:val="hybridMultilevel"/>
    <w:tmpl w:val="D53AD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6B4A6B"/>
    <w:multiLevelType w:val="multilevel"/>
    <w:tmpl w:val="80DCED8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2" w15:restartNumberingAfterBreak="0">
    <w:nsid w:val="45B278A9"/>
    <w:multiLevelType w:val="hybridMultilevel"/>
    <w:tmpl w:val="3E4C5984"/>
    <w:lvl w:ilvl="0" w:tplc="B3DA388A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3" w15:restartNumberingAfterBreak="0">
    <w:nsid w:val="46CE1B65"/>
    <w:multiLevelType w:val="hybridMultilevel"/>
    <w:tmpl w:val="5D3E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E3369B"/>
    <w:multiLevelType w:val="hybridMultilevel"/>
    <w:tmpl w:val="90326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710E1C"/>
    <w:multiLevelType w:val="hybridMultilevel"/>
    <w:tmpl w:val="D092F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ED0349"/>
    <w:multiLevelType w:val="multilevel"/>
    <w:tmpl w:val="6FA209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57" w15:restartNumberingAfterBreak="0">
    <w:nsid w:val="4907524B"/>
    <w:multiLevelType w:val="multilevel"/>
    <w:tmpl w:val="946A2848"/>
    <w:lvl w:ilvl="0">
      <w:start w:val="1"/>
      <w:numFmt w:val="bullet"/>
      <w:lvlText w:val="-"/>
      <w:lvlJc w:val="left"/>
      <w:pPr>
        <w:ind w:left="147" w:hanging="14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51" w:hanging="11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71" w:hanging="18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91" w:hanging="25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11" w:hanging="33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31" w:hanging="40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51" w:hanging="47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71" w:hanging="54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91" w:hanging="61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8" w15:restartNumberingAfterBreak="0">
    <w:nsid w:val="49BB5A06"/>
    <w:multiLevelType w:val="hybridMultilevel"/>
    <w:tmpl w:val="D368E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9" w15:restartNumberingAfterBreak="0">
    <w:nsid w:val="4AF14F85"/>
    <w:multiLevelType w:val="multilevel"/>
    <w:tmpl w:val="88DA990C"/>
    <w:lvl w:ilvl="0">
      <w:start w:val="1"/>
      <w:numFmt w:val="decimal"/>
      <w:lvlText w:val="%1."/>
      <w:lvlJc w:val="left"/>
      <w:pPr>
        <w:ind w:left="72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6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6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6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6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6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6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6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6" w:hanging="180"/>
      </w:pPr>
      <w:rPr>
        <w:vertAlign w:val="baseline"/>
      </w:rPr>
    </w:lvl>
  </w:abstractNum>
  <w:abstractNum w:abstractNumId="60" w15:restartNumberingAfterBreak="0">
    <w:nsid w:val="4B5B187C"/>
    <w:multiLevelType w:val="hybridMultilevel"/>
    <w:tmpl w:val="0316D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CA5BBD"/>
    <w:multiLevelType w:val="hybridMultilevel"/>
    <w:tmpl w:val="5694E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0E3C49"/>
    <w:multiLevelType w:val="hybridMultilevel"/>
    <w:tmpl w:val="E5D8333A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9">
      <w:start w:val="1"/>
      <w:numFmt w:val="lowerLetter"/>
      <w:lvlText w:val="%2."/>
      <w:lvlJc w:val="left"/>
      <w:pPr>
        <w:ind w:left="1798" w:hanging="360"/>
      </w:pPr>
    </w:lvl>
    <w:lvl w:ilvl="2" w:tplc="0415001B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3" w15:restartNumberingAfterBreak="0">
    <w:nsid w:val="4EFC4C4E"/>
    <w:multiLevelType w:val="hybridMultilevel"/>
    <w:tmpl w:val="FF4C9934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4" w15:restartNumberingAfterBreak="0">
    <w:nsid w:val="50FF11C8"/>
    <w:multiLevelType w:val="hybridMultilevel"/>
    <w:tmpl w:val="B1B64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20960BE"/>
    <w:multiLevelType w:val="hybridMultilevel"/>
    <w:tmpl w:val="5CDCD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6419A7"/>
    <w:multiLevelType w:val="hybridMultilevel"/>
    <w:tmpl w:val="8D241A62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7" w15:restartNumberingAfterBreak="0">
    <w:nsid w:val="54476522"/>
    <w:multiLevelType w:val="hybridMultilevel"/>
    <w:tmpl w:val="F364EA3C"/>
    <w:lvl w:ilvl="0" w:tplc="FB6282C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8" w15:restartNumberingAfterBreak="0">
    <w:nsid w:val="55B67BC8"/>
    <w:multiLevelType w:val="hybridMultilevel"/>
    <w:tmpl w:val="D3F04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5FF5EA2"/>
    <w:multiLevelType w:val="multilevel"/>
    <w:tmpl w:val="4C62B5B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0" w15:restartNumberingAfterBreak="0">
    <w:nsid w:val="57DB3DFA"/>
    <w:multiLevelType w:val="multilevel"/>
    <w:tmpl w:val="A050A9A6"/>
    <w:lvl w:ilvl="0">
      <w:start w:val="1"/>
      <w:numFmt w:val="lowerLetter"/>
      <w:lvlText w:val="%1)"/>
      <w:lvlJc w:val="left"/>
      <w:pPr>
        <w:ind w:left="4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04" w:hanging="180"/>
      </w:pPr>
      <w:rPr>
        <w:vertAlign w:val="baseline"/>
      </w:rPr>
    </w:lvl>
  </w:abstractNum>
  <w:abstractNum w:abstractNumId="71" w15:restartNumberingAfterBreak="0">
    <w:nsid w:val="58DC31B2"/>
    <w:multiLevelType w:val="multilevel"/>
    <w:tmpl w:val="764E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EC03A3F"/>
    <w:multiLevelType w:val="hybridMultilevel"/>
    <w:tmpl w:val="DD98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0A5B65"/>
    <w:multiLevelType w:val="multilevel"/>
    <w:tmpl w:val="6B146F5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568"/>
        </w:tabs>
        <w:ind w:left="1568" w:hanging="576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080"/>
        </w:tabs>
        <w:ind w:left="720" w:hanging="720"/>
      </w:pPr>
      <w:rPr>
        <w:rFonts w:asciiTheme="minorHAnsi" w:hAnsiTheme="minorHAnsi" w:cstheme="minorHAnsi" w:hint="default"/>
        <w:b w:val="0"/>
        <w:bCs w:val="0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Nagwek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2160"/>
        </w:tabs>
        <w:ind w:left="1296" w:hanging="1296"/>
      </w:p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74" w15:restartNumberingAfterBreak="0">
    <w:nsid w:val="60377023"/>
    <w:multiLevelType w:val="multilevel"/>
    <w:tmpl w:val="620CDE1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5" w15:restartNumberingAfterBreak="0">
    <w:nsid w:val="61B06DFE"/>
    <w:multiLevelType w:val="hybridMultilevel"/>
    <w:tmpl w:val="4D3C7982"/>
    <w:lvl w:ilvl="0" w:tplc="FE1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BB2AE6"/>
    <w:multiLevelType w:val="hybridMultilevel"/>
    <w:tmpl w:val="D81C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F61057"/>
    <w:multiLevelType w:val="multilevel"/>
    <w:tmpl w:val="F8C6495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8" w15:restartNumberingAfterBreak="0">
    <w:nsid w:val="66B33564"/>
    <w:multiLevelType w:val="multilevel"/>
    <w:tmpl w:val="6B9A5414"/>
    <w:lvl w:ilvl="0">
      <w:start w:val="1"/>
      <w:numFmt w:val="decimal"/>
      <w:pStyle w:val="Paragraf"/>
      <w:suff w:val="nothing"/>
      <w:lvlText w:val="§ %1"/>
      <w:lvlJc w:val="left"/>
      <w:pPr>
        <w:ind w:left="340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9" w15:restartNumberingAfterBreak="0">
    <w:nsid w:val="67156DA1"/>
    <w:multiLevelType w:val="hybridMultilevel"/>
    <w:tmpl w:val="2E3894A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0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657F7F"/>
    <w:multiLevelType w:val="hybridMultilevel"/>
    <w:tmpl w:val="02E8E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C111323"/>
    <w:multiLevelType w:val="multilevel"/>
    <w:tmpl w:val="91A283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3" w15:restartNumberingAfterBreak="0">
    <w:nsid w:val="6DF0560B"/>
    <w:multiLevelType w:val="hybridMultilevel"/>
    <w:tmpl w:val="68782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01A6869"/>
    <w:multiLevelType w:val="hybridMultilevel"/>
    <w:tmpl w:val="68D87C5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5" w15:restartNumberingAfterBreak="0">
    <w:nsid w:val="70524951"/>
    <w:multiLevelType w:val="hybridMultilevel"/>
    <w:tmpl w:val="FC7E2FB2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6" w15:restartNumberingAfterBreak="0">
    <w:nsid w:val="72AA332A"/>
    <w:multiLevelType w:val="multilevel"/>
    <w:tmpl w:val="FCFE41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7" w15:restartNumberingAfterBreak="0">
    <w:nsid w:val="745658CB"/>
    <w:multiLevelType w:val="hybridMultilevel"/>
    <w:tmpl w:val="60A2C09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8" w15:restartNumberingAfterBreak="0">
    <w:nsid w:val="75B20BAD"/>
    <w:multiLevelType w:val="hybridMultilevel"/>
    <w:tmpl w:val="1E3E9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486BEC"/>
    <w:multiLevelType w:val="multilevel"/>
    <w:tmpl w:val="1E88A9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0" w15:restartNumberingAfterBreak="0">
    <w:nsid w:val="77B107C3"/>
    <w:multiLevelType w:val="multilevel"/>
    <w:tmpl w:val="ED2E853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1" w15:restartNumberingAfterBreak="0">
    <w:nsid w:val="78547FC2"/>
    <w:multiLevelType w:val="hybridMultilevel"/>
    <w:tmpl w:val="2B969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5745FD"/>
    <w:multiLevelType w:val="hybridMultilevel"/>
    <w:tmpl w:val="5AC49CB4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3" w15:restartNumberingAfterBreak="0">
    <w:nsid w:val="7A4E6720"/>
    <w:multiLevelType w:val="multilevel"/>
    <w:tmpl w:val="1700AF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4" w15:restartNumberingAfterBreak="0">
    <w:nsid w:val="7CBC0108"/>
    <w:multiLevelType w:val="hybridMultilevel"/>
    <w:tmpl w:val="5498C6B0"/>
    <w:lvl w:ilvl="0" w:tplc="0E74EC26">
      <w:start w:val="1"/>
      <w:numFmt w:val="upperLetter"/>
      <w:pStyle w:val="Zacznik"/>
      <w:lvlText w:val="Załącznik %1 do SIWZ"/>
      <w:lvlJc w:val="left"/>
      <w:pPr>
        <w:tabs>
          <w:tab w:val="num" w:pos="6881"/>
        </w:tabs>
        <w:ind w:left="6881" w:hanging="360"/>
      </w:pPr>
      <w:rPr>
        <w:rFonts w:cs="Times New Roman" w:hint="default"/>
      </w:rPr>
    </w:lvl>
    <w:lvl w:ilvl="1" w:tplc="F22C09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BA2B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40D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6A83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AEB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9902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44E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3ECA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90534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05359">
    <w:abstractNumId w:val="19"/>
  </w:num>
  <w:num w:numId="3" w16cid:durableId="1142305134">
    <w:abstractNumId w:val="34"/>
  </w:num>
  <w:num w:numId="4" w16cid:durableId="42484550">
    <w:abstractNumId w:val="94"/>
  </w:num>
  <w:num w:numId="5" w16cid:durableId="917909706">
    <w:abstractNumId w:val="78"/>
  </w:num>
  <w:num w:numId="6" w16cid:durableId="2128964681">
    <w:abstractNumId w:val="80"/>
  </w:num>
  <w:num w:numId="7" w16cid:durableId="688795534">
    <w:abstractNumId w:val="7"/>
  </w:num>
  <w:num w:numId="8" w16cid:durableId="1391346801">
    <w:abstractNumId w:val="75"/>
  </w:num>
  <w:num w:numId="9" w16cid:durableId="1919552832">
    <w:abstractNumId w:val="16"/>
  </w:num>
  <w:num w:numId="10" w16cid:durableId="1939632160">
    <w:abstractNumId w:val="0"/>
  </w:num>
  <w:num w:numId="11" w16cid:durableId="1902670185">
    <w:abstractNumId w:val="64"/>
  </w:num>
  <w:num w:numId="12" w16cid:durableId="1977175744">
    <w:abstractNumId w:val="76"/>
  </w:num>
  <w:num w:numId="13" w16cid:durableId="1086147039">
    <w:abstractNumId w:val="81"/>
  </w:num>
  <w:num w:numId="14" w16cid:durableId="2080473080">
    <w:abstractNumId w:val="23"/>
  </w:num>
  <w:num w:numId="15" w16cid:durableId="1130129159">
    <w:abstractNumId w:val="38"/>
  </w:num>
  <w:num w:numId="16" w16cid:durableId="125660064">
    <w:abstractNumId w:val="54"/>
  </w:num>
  <w:num w:numId="17" w16cid:durableId="264845377">
    <w:abstractNumId w:val="68"/>
  </w:num>
  <w:num w:numId="18" w16cid:durableId="2029015003">
    <w:abstractNumId w:val="3"/>
  </w:num>
  <w:num w:numId="19" w16cid:durableId="97915842">
    <w:abstractNumId w:val="47"/>
  </w:num>
  <w:num w:numId="20" w16cid:durableId="559481577">
    <w:abstractNumId w:val="27"/>
  </w:num>
  <w:num w:numId="21" w16cid:durableId="774135690">
    <w:abstractNumId w:val="41"/>
  </w:num>
  <w:num w:numId="22" w16cid:durableId="996418814">
    <w:abstractNumId w:val="14"/>
  </w:num>
  <w:num w:numId="23" w16cid:durableId="967053587">
    <w:abstractNumId w:val="20"/>
  </w:num>
  <w:num w:numId="24" w16cid:durableId="1697001368">
    <w:abstractNumId w:val="58"/>
  </w:num>
  <w:num w:numId="25" w16cid:durableId="1898587043">
    <w:abstractNumId w:val="29"/>
  </w:num>
  <w:num w:numId="26" w16cid:durableId="1344550572">
    <w:abstractNumId w:val="18"/>
  </w:num>
  <w:num w:numId="27" w16cid:durableId="1131747649">
    <w:abstractNumId w:val="2"/>
  </w:num>
  <w:num w:numId="28" w16cid:durableId="1253272158">
    <w:abstractNumId w:val="10"/>
  </w:num>
  <w:num w:numId="29" w16cid:durableId="1549537511">
    <w:abstractNumId w:val="48"/>
  </w:num>
  <w:num w:numId="30" w16cid:durableId="688029372">
    <w:abstractNumId w:val="17"/>
  </w:num>
  <w:num w:numId="31" w16cid:durableId="90063">
    <w:abstractNumId w:val="88"/>
  </w:num>
  <w:num w:numId="32" w16cid:durableId="1368021437">
    <w:abstractNumId w:val="6"/>
  </w:num>
  <w:num w:numId="33" w16cid:durableId="1993898900">
    <w:abstractNumId w:val="65"/>
  </w:num>
  <w:num w:numId="34" w16cid:durableId="1211529804">
    <w:abstractNumId w:val="53"/>
  </w:num>
  <w:num w:numId="35" w16cid:durableId="2036497613">
    <w:abstractNumId w:val="31"/>
  </w:num>
  <w:num w:numId="36" w16cid:durableId="232395491">
    <w:abstractNumId w:val="50"/>
  </w:num>
  <w:num w:numId="37" w16cid:durableId="1934777163">
    <w:abstractNumId w:val="55"/>
  </w:num>
  <w:num w:numId="38" w16cid:durableId="135226610">
    <w:abstractNumId w:val="28"/>
  </w:num>
  <w:num w:numId="39" w16cid:durableId="920722062">
    <w:abstractNumId w:val="25"/>
  </w:num>
  <w:num w:numId="40" w16cid:durableId="1675297556">
    <w:abstractNumId w:val="91"/>
  </w:num>
  <w:num w:numId="41" w16cid:durableId="1729452427">
    <w:abstractNumId w:val="83"/>
  </w:num>
  <w:num w:numId="42" w16cid:durableId="1992322614">
    <w:abstractNumId w:val="49"/>
  </w:num>
  <w:num w:numId="43" w16cid:durableId="562326679">
    <w:abstractNumId w:val="24"/>
  </w:num>
  <w:num w:numId="44" w16cid:durableId="1864978057">
    <w:abstractNumId w:val="37"/>
  </w:num>
  <w:num w:numId="45" w16cid:durableId="974993122">
    <w:abstractNumId w:val="59"/>
  </w:num>
  <w:num w:numId="46" w16cid:durableId="286591453">
    <w:abstractNumId w:val="9"/>
  </w:num>
  <w:num w:numId="47" w16cid:durableId="1305937161">
    <w:abstractNumId w:val="21"/>
  </w:num>
  <w:num w:numId="48" w16cid:durableId="1816532174">
    <w:abstractNumId w:val="51"/>
  </w:num>
  <w:num w:numId="49" w16cid:durableId="875237075">
    <w:abstractNumId w:val="71"/>
  </w:num>
  <w:num w:numId="50" w16cid:durableId="824469047">
    <w:abstractNumId w:val="13"/>
  </w:num>
  <w:num w:numId="51" w16cid:durableId="749086490">
    <w:abstractNumId w:val="60"/>
  </w:num>
  <w:num w:numId="52" w16cid:durableId="901644371">
    <w:abstractNumId w:val="42"/>
  </w:num>
  <w:num w:numId="53" w16cid:durableId="616520652">
    <w:abstractNumId w:val="44"/>
  </w:num>
  <w:num w:numId="54" w16cid:durableId="1071848854">
    <w:abstractNumId w:val="46"/>
  </w:num>
  <w:num w:numId="55" w16cid:durableId="679509493">
    <w:abstractNumId w:val="87"/>
  </w:num>
  <w:num w:numId="56" w16cid:durableId="867640939">
    <w:abstractNumId w:val="36"/>
  </w:num>
  <w:num w:numId="57" w16cid:durableId="148717596">
    <w:abstractNumId w:val="45"/>
  </w:num>
  <w:num w:numId="58" w16cid:durableId="520509392">
    <w:abstractNumId w:val="67"/>
  </w:num>
  <w:num w:numId="59" w16cid:durableId="1446538596">
    <w:abstractNumId w:val="5"/>
  </w:num>
  <w:num w:numId="60" w16cid:durableId="640040237">
    <w:abstractNumId w:val="26"/>
  </w:num>
  <w:num w:numId="61" w16cid:durableId="267197062">
    <w:abstractNumId w:val="33"/>
  </w:num>
  <w:num w:numId="62" w16cid:durableId="1568805330">
    <w:abstractNumId w:val="72"/>
  </w:num>
  <w:num w:numId="63" w16cid:durableId="825316270">
    <w:abstractNumId w:val="85"/>
  </w:num>
  <w:num w:numId="64" w16cid:durableId="185675264">
    <w:abstractNumId w:val="1"/>
  </w:num>
  <w:num w:numId="65" w16cid:durableId="43798673">
    <w:abstractNumId w:val="22"/>
  </w:num>
  <w:num w:numId="66" w16cid:durableId="1199052592">
    <w:abstractNumId w:val="63"/>
  </w:num>
  <w:num w:numId="67" w16cid:durableId="2052529334">
    <w:abstractNumId w:val="39"/>
  </w:num>
  <w:num w:numId="68" w16cid:durableId="1663968649">
    <w:abstractNumId w:val="30"/>
  </w:num>
  <w:num w:numId="69" w16cid:durableId="1561209022">
    <w:abstractNumId w:val="66"/>
  </w:num>
  <w:num w:numId="70" w16cid:durableId="1702240978">
    <w:abstractNumId w:val="92"/>
  </w:num>
  <w:num w:numId="71" w16cid:durableId="1194345177">
    <w:abstractNumId w:val="62"/>
  </w:num>
  <w:num w:numId="72" w16cid:durableId="847864915">
    <w:abstractNumId w:val="11"/>
  </w:num>
  <w:num w:numId="73" w16cid:durableId="1581452063">
    <w:abstractNumId w:val="52"/>
  </w:num>
  <w:num w:numId="74" w16cid:durableId="1724671909">
    <w:abstractNumId w:val="79"/>
  </w:num>
  <w:num w:numId="75" w16cid:durableId="1913273320">
    <w:abstractNumId w:val="4"/>
  </w:num>
  <w:num w:numId="76" w16cid:durableId="1255627676">
    <w:abstractNumId w:val="84"/>
  </w:num>
  <w:num w:numId="77" w16cid:durableId="1797328689">
    <w:abstractNumId w:val="82"/>
  </w:num>
  <w:num w:numId="78" w16cid:durableId="695543268">
    <w:abstractNumId w:val="56"/>
  </w:num>
  <w:num w:numId="79" w16cid:durableId="74207983">
    <w:abstractNumId w:val="35"/>
  </w:num>
  <w:num w:numId="80" w16cid:durableId="509102157">
    <w:abstractNumId w:val="90"/>
  </w:num>
  <w:num w:numId="81" w16cid:durableId="1147239591">
    <w:abstractNumId w:val="69"/>
  </w:num>
  <w:num w:numId="82" w16cid:durableId="1410620041">
    <w:abstractNumId w:val="43"/>
  </w:num>
  <w:num w:numId="83" w16cid:durableId="1705129105">
    <w:abstractNumId w:val="77"/>
  </w:num>
  <w:num w:numId="84" w16cid:durableId="105080578">
    <w:abstractNumId w:val="86"/>
  </w:num>
  <w:num w:numId="85" w16cid:durableId="1929775115">
    <w:abstractNumId w:val="70"/>
  </w:num>
  <w:num w:numId="86" w16cid:durableId="1808087116">
    <w:abstractNumId w:val="15"/>
  </w:num>
  <w:num w:numId="87" w16cid:durableId="1121000397">
    <w:abstractNumId w:val="74"/>
  </w:num>
  <w:num w:numId="88" w16cid:durableId="1361781574">
    <w:abstractNumId w:val="12"/>
  </w:num>
  <w:num w:numId="89" w16cid:durableId="736392363">
    <w:abstractNumId w:val="8"/>
  </w:num>
  <w:num w:numId="90" w16cid:durableId="751899674">
    <w:abstractNumId w:val="40"/>
  </w:num>
  <w:num w:numId="91" w16cid:durableId="1703431173">
    <w:abstractNumId w:val="57"/>
  </w:num>
  <w:num w:numId="92" w16cid:durableId="1108617536">
    <w:abstractNumId w:val="93"/>
  </w:num>
  <w:num w:numId="93" w16cid:durableId="372507364">
    <w:abstractNumId w:val="32"/>
  </w:num>
  <w:num w:numId="94" w16cid:durableId="844587463">
    <w:abstractNumId w:val="89"/>
  </w:num>
  <w:num w:numId="95" w16cid:durableId="497430182">
    <w:abstractNumId w:val="6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9C"/>
    <w:rsid w:val="00003182"/>
    <w:rsid w:val="00007CF0"/>
    <w:rsid w:val="000178B2"/>
    <w:rsid w:val="000231A7"/>
    <w:rsid w:val="000259E4"/>
    <w:rsid w:val="00025A01"/>
    <w:rsid w:val="00027CA4"/>
    <w:rsid w:val="000317B3"/>
    <w:rsid w:val="00034926"/>
    <w:rsid w:val="00035BB8"/>
    <w:rsid w:val="00041BC0"/>
    <w:rsid w:val="00042034"/>
    <w:rsid w:val="00056EA1"/>
    <w:rsid w:val="00060BF8"/>
    <w:rsid w:val="0006167D"/>
    <w:rsid w:val="00065961"/>
    <w:rsid w:val="00086FD0"/>
    <w:rsid w:val="00092378"/>
    <w:rsid w:val="00097D3D"/>
    <w:rsid w:val="000B6EFE"/>
    <w:rsid w:val="000C57F1"/>
    <w:rsid w:val="000D279C"/>
    <w:rsid w:val="000D3AD7"/>
    <w:rsid w:val="000D3C28"/>
    <w:rsid w:val="000E205E"/>
    <w:rsid w:val="000E4219"/>
    <w:rsid w:val="00102CA9"/>
    <w:rsid w:val="00112859"/>
    <w:rsid w:val="00114AF4"/>
    <w:rsid w:val="00125531"/>
    <w:rsid w:val="001316FD"/>
    <w:rsid w:val="001358C0"/>
    <w:rsid w:val="0013772C"/>
    <w:rsid w:val="001578FE"/>
    <w:rsid w:val="00163E8C"/>
    <w:rsid w:val="00164A8A"/>
    <w:rsid w:val="00166DE9"/>
    <w:rsid w:val="001765C3"/>
    <w:rsid w:val="0019731E"/>
    <w:rsid w:val="001A18E1"/>
    <w:rsid w:val="001A190A"/>
    <w:rsid w:val="001A38C4"/>
    <w:rsid w:val="001A6765"/>
    <w:rsid w:val="001C7702"/>
    <w:rsid w:val="001E1947"/>
    <w:rsid w:val="001E3E43"/>
    <w:rsid w:val="001F02FE"/>
    <w:rsid w:val="002014D0"/>
    <w:rsid w:val="0020277B"/>
    <w:rsid w:val="00211C8A"/>
    <w:rsid w:val="002126ED"/>
    <w:rsid w:val="00223E1B"/>
    <w:rsid w:val="00230440"/>
    <w:rsid w:val="00231F26"/>
    <w:rsid w:val="00235FCD"/>
    <w:rsid w:val="002665CA"/>
    <w:rsid w:val="002772DC"/>
    <w:rsid w:val="00283D1C"/>
    <w:rsid w:val="00291235"/>
    <w:rsid w:val="00293D0B"/>
    <w:rsid w:val="002B2A86"/>
    <w:rsid w:val="002D45ED"/>
    <w:rsid w:val="002E4931"/>
    <w:rsid w:val="002E59C2"/>
    <w:rsid w:val="002F3550"/>
    <w:rsid w:val="002F7247"/>
    <w:rsid w:val="003079A2"/>
    <w:rsid w:val="003127E3"/>
    <w:rsid w:val="003164FD"/>
    <w:rsid w:val="00332300"/>
    <w:rsid w:val="0033304A"/>
    <w:rsid w:val="00335B59"/>
    <w:rsid w:val="0034476D"/>
    <w:rsid w:val="00345384"/>
    <w:rsid w:val="00357C73"/>
    <w:rsid w:val="003659FF"/>
    <w:rsid w:val="00367DA1"/>
    <w:rsid w:val="00371698"/>
    <w:rsid w:val="00377902"/>
    <w:rsid w:val="00377A90"/>
    <w:rsid w:val="003803D7"/>
    <w:rsid w:val="00381D05"/>
    <w:rsid w:val="00385A12"/>
    <w:rsid w:val="00394031"/>
    <w:rsid w:val="0039644B"/>
    <w:rsid w:val="003A1E40"/>
    <w:rsid w:val="003A2739"/>
    <w:rsid w:val="003C728D"/>
    <w:rsid w:val="003D295D"/>
    <w:rsid w:val="003D5E31"/>
    <w:rsid w:val="003E6C57"/>
    <w:rsid w:val="003E7626"/>
    <w:rsid w:val="003F0E9E"/>
    <w:rsid w:val="003F385F"/>
    <w:rsid w:val="003F5372"/>
    <w:rsid w:val="003F700A"/>
    <w:rsid w:val="00412CD3"/>
    <w:rsid w:val="004160E5"/>
    <w:rsid w:val="00426890"/>
    <w:rsid w:val="0043162E"/>
    <w:rsid w:val="00432F3D"/>
    <w:rsid w:val="004431BE"/>
    <w:rsid w:val="00450EC1"/>
    <w:rsid w:val="00457474"/>
    <w:rsid w:val="0046098A"/>
    <w:rsid w:val="00465713"/>
    <w:rsid w:val="00465A07"/>
    <w:rsid w:val="00473CF5"/>
    <w:rsid w:val="00481F08"/>
    <w:rsid w:val="004941AC"/>
    <w:rsid w:val="00497787"/>
    <w:rsid w:val="004C12ED"/>
    <w:rsid w:val="004C5185"/>
    <w:rsid w:val="004C6056"/>
    <w:rsid w:val="004C7136"/>
    <w:rsid w:val="004C7343"/>
    <w:rsid w:val="004D095F"/>
    <w:rsid w:val="004E1F0F"/>
    <w:rsid w:val="004E1FA0"/>
    <w:rsid w:val="004E383F"/>
    <w:rsid w:val="005043D8"/>
    <w:rsid w:val="005069A8"/>
    <w:rsid w:val="0051306F"/>
    <w:rsid w:val="005136AE"/>
    <w:rsid w:val="00515959"/>
    <w:rsid w:val="00515D7D"/>
    <w:rsid w:val="00520D27"/>
    <w:rsid w:val="00525D57"/>
    <w:rsid w:val="00526BF0"/>
    <w:rsid w:val="0053383D"/>
    <w:rsid w:val="0053671E"/>
    <w:rsid w:val="00540DBB"/>
    <w:rsid w:val="00541D15"/>
    <w:rsid w:val="00552161"/>
    <w:rsid w:val="005534E7"/>
    <w:rsid w:val="005605AE"/>
    <w:rsid w:val="005608CB"/>
    <w:rsid w:val="00570F01"/>
    <w:rsid w:val="00574B1B"/>
    <w:rsid w:val="005820DA"/>
    <w:rsid w:val="00585476"/>
    <w:rsid w:val="005972DB"/>
    <w:rsid w:val="005A0024"/>
    <w:rsid w:val="005A3A23"/>
    <w:rsid w:val="005A40EB"/>
    <w:rsid w:val="005A4A10"/>
    <w:rsid w:val="005A63E1"/>
    <w:rsid w:val="005A64E3"/>
    <w:rsid w:val="005B18CE"/>
    <w:rsid w:val="005C4389"/>
    <w:rsid w:val="005D207F"/>
    <w:rsid w:val="005F2AAF"/>
    <w:rsid w:val="005F4982"/>
    <w:rsid w:val="005F70A6"/>
    <w:rsid w:val="00603E08"/>
    <w:rsid w:val="00603F86"/>
    <w:rsid w:val="00604613"/>
    <w:rsid w:val="00607825"/>
    <w:rsid w:val="00621854"/>
    <w:rsid w:val="00624A25"/>
    <w:rsid w:val="006264E4"/>
    <w:rsid w:val="00633ABA"/>
    <w:rsid w:val="00651ED0"/>
    <w:rsid w:val="006556D6"/>
    <w:rsid w:val="00664B54"/>
    <w:rsid w:val="006768FE"/>
    <w:rsid w:val="00682F0F"/>
    <w:rsid w:val="00692841"/>
    <w:rsid w:val="006B27F0"/>
    <w:rsid w:val="006C73E7"/>
    <w:rsid w:val="006D30E4"/>
    <w:rsid w:val="006D5965"/>
    <w:rsid w:val="006D7591"/>
    <w:rsid w:val="006F1869"/>
    <w:rsid w:val="006F44E4"/>
    <w:rsid w:val="0070213B"/>
    <w:rsid w:val="00706F47"/>
    <w:rsid w:val="007109D6"/>
    <w:rsid w:val="00711ACF"/>
    <w:rsid w:val="00713E62"/>
    <w:rsid w:val="007175D2"/>
    <w:rsid w:val="00725417"/>
    <w:rsid w:val="00726C87"/>
    <w:rsid w:val="00744AAF"/>
    <w:rsid w:val="00752E11"/>
    <w:rsid w:val="00755AD2"/>
    <w:rsid w:val="007614F6"/>
    <w:rsid w:val="00770FA2"/>
    <w:rsid w:val="00771CAF"/>
    <w:rsid w:val="00791A69"/>
    <w:rsid w:val="007934E2"/>
    <w:rsid w:val="007C3D37"/>
    <w:rsid w:val="007D1C19"/>
    <w:rsid w:val="007D2B5F"/>
    <w:rsid w:val="007E7CC7"/>
    <w:rsid w:val="007F2F71"/>
    <w:rsid w:val="008025B3"/>
    <w:rsid w:val="00816003"/>
    <w:rsid w:val="008179EB"/>
    <w:rsid w:val="00824D7E"/>
    <w:rsid w:val="00834311"/>
    <w:rsid w:val="00837F31"/>
    <w:rsid w:val="00855330"/>
    <w:rsid w:val="00857273"/>
    <w:rsid w:val="00866829"/>
    <w:rsid w:val="00890F43"/>
    <w:rsid w:val="008923E5"/>
    <w:rsid w:val="008B7F70"/>
    <w:rsid w:val="008F4697"/>
    <w:rsid w:val="008F4E0E"/>
    <w:rsid w:val="008F4F42"/>
    <w:rsid w:val="008F60D5"/>
    <w:rsid w:val="008F68D2"/>
    <w:rsid w:val="00901138"/>
    <w:rsid w:val="00926D17"/>
    <w:rsid w:val="00936D9B"/>
    <w:rsid w:val="00941044"/>
    <w:rsid w:val="009438C6"/>
    <w:rsid w:val="009451B8"/>
    <w:rsid w:val="00951B15"/>
    <w:rsid w:val="00960D44"/>
    <w:rsid w:val="009811AE"/>
    <w:rsid w:val="00985E03"/>
    <w:rsid w:val="00990531"/>
    <w:rsid w:val="009A4BAF"/>
    <w:rsid w:val="009B0E08"/>
    <w:rsid w:val="009B196C"/>
    <w:rsid w:val="009B26E5"/>
    <w:rsid w:val="009B3893"/>
    <w:rsid w:val="009C288E"/>
    <w:rsid w:val="009C3812"/>
    <w:rsid w:val="009D4FFC"/>
    <w:rsid w:val="009E05CB"/>
    <w:rsid w:val="009E27C8"/>
    <w:rsid w:val="009E3F09"/>
    <w:rsid w:val="00A012B0"/>
    <w:rsid w:val="00A10E42"/>
    <w:rsid w:val="00A13759"/>
    <w:rsid w:val="00A159E4"/>
    <w:rsid w:val="00A22258"/>
    <w:rsid w:val="00A2723A"/>
    <w:rsid w:val="00A30819"/>
    <w:rsid w:val="00A322AB"/>
    <w:rsid w:val="00A372F1"/>
    <w:rsid w:val="00A46F17"/>
    <w:rsid w:val="00A56089"/>
    <w:rsid w:val="00A61CB0"/>
    <w:rsid w:val="00A70E04"/>
    <w:rsid w:val="00A84752"/>
    <w:rsid w:val="00A86EB7"/>
    <w:rsid w:val="00A947C7"/>
    <w:rsid w:val="00AA3EB3"/>
    <w:rsid w:val="00AA7515"/>
    <w:rsid w:val="00AA7545"/>
    <w:rsid w:val="00AB7F89"/>
    <w:rsid w:val="00AC0454"/>
    <w:rsid w:val="00AC0DBA"/>
    <w:rsid w:val="00AC27A3"/>
    <w:rsid w:val="00AC318A"/>
    <w:rsid w:val="00AC7683"/>
    <w:rsid w:val="00AE1974"/>
    <w:rsid w:val="00AE38A8"/>
    <w:rsid w:val="00AF4476"/>
    <w:rsid w:val="00AF5DC3"/>
    <w:rsid w:val="00AF79DE"/>
    <w:rsid w:val="00B01892"/>
    <w:rsid w:val="00B0623E"/>
    <w:rsid w:val="00B11D25"/>
    <w:rsid w:val="00B22550"/>
    <w:rsid w:val="00B368F3"/>
    <w:rsid w:val="00B46085"/>
    <w:rsid w:val="00B46DE6"/>
    <w:rsid w:val="00B5690A"/>
    <w:rsid w:val="00B60C24"/>
    <w:rsid w:val="00B6107A"/>
    <w:rsid w:val="00B63ABE"/>
    <w:rsid w:val="00B879E7"/>
    <w:rsid w:val="00BA0963"/>
    <w:rsid w:val="00BB1BD9"/>
    <w:rsid w:val="00BB5239"/>
    <w:rsid w:val="00BD0D9F"/>
    <w:rsid w:val="00BE68F6"/>
    <w:rsid w:val="00BF063E"/>
    <w:rsid w:val="00BF7E83"/>
    <w:rsid w:val="00C10A44"/>
    <w:rsid w:val="00C113BE"/>
    <w:rsid w:val="00C12927"/>
    <w:rsid w:val="00C137AD"/>
    <w:rsid w:val="00C21B02"/>
    <w:rsid w:val="00C22E8F"/>
    <w:rsid w:val="00C24B4A"/>
    <w:rsid w:val="00C3724F"/>
    <w:rsid w:val="00C461AB"/>
    <w:rsid w:val="00C82A9A"/>
    <w:rsid w:val="00C90837"/>
    <w:rsid w:val="00C96FAC"/>
    <w:rsid w:val="00CA185E"/>
    <w:rsid w:val="00CA1ABC"/>
    <w:rsid w:val="00CA59BE"/>
    <w:rsid w:val="00CA676E"/>
    <w:rsid w:val="00CB0374"/>
    <w:rsid w:val="00CB0B5E"/>
    <w:rsid w:val="00CB5BE0"/>
    <w:rsid w:val="00CC199C"/>
    <w:rsid w:val="00CC5EDC"/>
    <w:rsid w:val="00CD4C6C"/>
    <w:rsid w:val="00CE6D43"/>
    <w:rsid w:val="00CE7954"/>
    <w:rsid w:val="00D0122B"/>
    <w:rsid w:val="00D04A61"/>
    <w:rsid w:val="00D229CA"/>
    <w:rsid w:val="00D24E70"/>
    <w:rsid w:val="00D26B9A"/>
    <w:rsid w:val="00D377AE"/>
    <w:rsid w:val="00D5520E"/>
    <w:rsid w:val="00D56D81"/>
    <w:rsid w:val="00D7495C"/>
    <w:rsid w:val="00D81749"/>
    <w:rsid w:val="00D8285E"/>
    <w:rsid w:val="00D949EB"/>
    <w:rsid w:val="00DA074A"/>
    <w:rsid w:val="00DA3BB8"/>
    <w:rsid w:val="00DA6961"/>
    <w:rsid w:val="00DB16A8"/>
    <w:rsid w:val="00DB5940"/>
    <w:rsid w:val="00DE2415"/>
    <w:rsid w:val="00DF1279"/>
    <w:rsid w:val="00DF1F0B"/>
    <w:rsid w:val="00DF2614"/>
    <w:rsid w:val="00E04F05"/>
    <w:rsid w:val="00E101B4"/>
    <w:rsid w:val="00E26850"/>
    <w:rsid w:val="00E27352"/>
    <w:rsid w:val="00E27F52"/>
    <w:rsid w:val="00E41FAD"/>
    <w:rsid w:val="00E4211C"/>
    <w:rsid w:val="00E44F3B"/>
    <w:rsid w:val="00E65BFC"/>
    <w:rsid w:val="00E71F2B"/>
    <w:rsid w:val="00E723CA"/>
    <w:rsid w:val="00E773BA"/>
    <w:rsid w:val="00E8281E"/>
    <w:rsid w:val="00E95AF2"/>
    <w:rsid w:val="00E9639E"/>
    <w:rsid w:val="00EA5BE0"/>
    <w:rsid w:val="00EA78A9"/>
    <w:rsid w:val="00EB2BD0"/>
    <w:rsid w:val="00EC34A0"/>
    <w:rsid w:val="00ED1258"/>
    <w:rsid w:val="00ED1988"/>
    <w:rsid w:val="00ED5D01"/>
    <w:rsid w:val="00EE2D3E"/>
    <w:rsid w:val="00EE5000"/>
    <w:rsid w:val="00EF09A6"/>
    <w:rsid w:val="00EF22D8"/>
    <w:rsid w:val="00EF63F7"/>
    <w:rsid w:val="00F05196"/>
    <w:rsid w:val="00F17A45"/>
    <w:rsid w:val="00F20262"/>
    <w:rsid w:val="00F24517"/>
    <w:rsid w:val="00F2545C"/>
    <w:rsid w:val="00F31529"/>
    <w:rsid w:val="00F31F74"/>
    <w:rsid w:val="00F320B0"/>
    <w:rsid w:val="00F33B2C"/>
    <w:rsid w:val="00F407BE"/>
    <w:rsid w:val="00F502F3"/>
    <w:rsid w:val="00F535CF"/>
    <w:rsid w:val="00F5527A"/>
    <w:rsid w:val="00F554BF"/>
    <w:rsid w:val="00F62028"/>
    <w:rsid w:val="00F64FCC"/>
    <w:rsid w:val="00F74180"/>
    <w:rsid w:val="00F82685"/>
    <w:rsid w:val="00F9373E"/>
    <w:rsid w:val="00F971DB"/>
    <w:rsid w:val="00FA655A"/>
    <w:rsid w:val="00FB1CD0"/>
    <w:rsid w:val="00FB331B"/>
    <w:rsid w:val="00FB6412"/>
    <w:rsid w:val="00FB6F97"/>
    <w:rsid w:val="00FC109E"/>
    <w:rsid w:val="00FD4160"/>
    <w:rsid w:val="00FE1A8C"/>
    <w:rsid w:val="00FE485E"/>
    <w:rsid w:val="00FE54EC"/>
    <w:rsid w:val="00FF0954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2D2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 w:qFormat="1"/>
    <w:lsdException w:name="Smart Link" w:semiHidden="1" w:unhideWhenUsed="1"/>
  </w:latentStyles>
  <w:style w:type="paragraph" w:default="1" w:styleId="Normalny">
    <w:name w:val="Normal"/>
    <w:qFormat/>
    <w:rsid w:val="007D2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1,rozdział,Level 1,rozdzial"/>
    <w:basedOn w:val="Normalny"/>
    <w:next w:val="Normalny"/>
    <w:link w:val="Nagwek1Znak"/>
    <w:uiPriority w:val="9"/>
    <w:qFormat/>
    <w:rsid w:val="00E27F52"/>
    <w:pPr>
      <w:keepNext/>
      <w:numPr>
        <w:numId w:val="1"/>
      </w:numPr>
      <w:spacing w:before="120" w:after="24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Nagwek2">
    <w:name w:val="heading 2"/>
    <w:aliases w:val="Level 2"/>
    <w:basedOn w:val="Normalny"/>
    <w:next w:val="Normalny"/>
    <w:link w:val="Nagwek2Znak"/>
    <w:uiPriority w:val="9"/>
    <w:unhideWhenUsed/>
    <w:qFormat/>
    <w:rsid w:val="00E27F52"/>
    <w:pPr>
      <w:keepNext/>
      <w:numPr>
        <w:ilvl w:val="1"/>
        <w:numId w:val="1"/>
      </w:numPr>
      <w:spacing w:before="120" w:after="180"/>
      <w:outlineLvl w:val="1"/>
    </w:pPr>
    <w:rPr>
      <w:rFonts w:ascii="Arial" w:hAnsi="Arial" w:cs="Arial"/>
      <w:b/>
      <w:bCs/>
      <w:i/>
      <w:iCs/>
      <w:sz w:val="32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"/>
    <w:unhideWhenUsed/>
    <w:qFormat/>
    <w:rsid w:val="00E27F52"/>
    <w:pPr>
      <w:keepNext/>
      <w:numPr>
        <w:ilvl w:val="2"/>
        <w:numId w:val="1"/>
      </w:numPr>
      <w:spacing w:before="120"/>
      <w:outlineLvl w:val="2"/>
    </w:pPr>
    <w:rPr>
      <w:rFonts w:ascii="Arial" w:hAnsi="Arial" w:cs="Arial"/>
      <w:b/>
      <w:bCs/>
      <w:sz w:val="28"/>
      <w:szCs w:val="26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E27F5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27F5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27F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E27F52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E27F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E27F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rozdział Znak,Level 1 Znak,rozdzial Znak"/>
    <w:basedOn w:val="Domylnaczcionkaakapitu"/>
    <w:link w:val="Nagwek1"/>
    <w:rsid w:val="00E27F52"/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character" w:customStyle="1" w:styleId="Nagwek2Znak">
    <w:name w:val="Nagłówek 2 Znak"/>
    <w:aliases w:val="Level 2 Znak"/>
    <w:basedOn w:val="Domylnaczcionkaakapitu"/>
    <w:link w:val="Nagwek2"/>
    <w:rsid w:val="00E27F52"/>
    <w:rPr>
      <w:rFonts w:ascii="Arial" w:eastAsia="Times New Roman" w:hAnsi="Arial" w:cs="Arial"/>
      <w:b/>
      <w:bCs/>
      <w:i/>
      <w:iCs/>
      <w:sz w:val="32"/>
      <w:szCs w:val="28"/>
      <w:lang w:eastAsia="pl-PL"/>
    </w:rPr>
  </w:style>
  <w:style w:type="character" w:customStyle="1" w:styleId="Nagwek3Znak">
    <w:name w:val="Nagłówek 3 Znak"/>
    <w:aliases w:val="H3 Znak"/>
    <w:basedOn w:val="Domylnaczcionkaakapitu"/>
    <w:link w:val="Nagwek3"/>
    <w:rsid w:val="00E27F52"/>
    <w:rPr>
      <w:rFonts w:ascii="Arial" w:eastAsia="Times New Roman" w:hAnsi="Arial" w:cs="Arial"/>
      <w:b/>
      <w:bCs/>
      <w:sz w:val="28"/>
      <w:szCs w:val="26"/>
      <w:lang w:eastAsia="pl-PL"/>
    </w:rPr>
  </w:style>
  <w:style w:type="character" w:customStyle="1" w:styleId="Nagwek4Znak">
    <w:name w:val="Nagłówek 4 Znak"/>
    <w:aliases w:val="h4 Znak"/>
    <w:basedOn w:val="Domylnaczcionkaakapitu"/>
    <w:link w:val="Nagwek4"/>
    <w:rsid w:val="00E27F5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27F5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27F5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27F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27F5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27F52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nhideWhenUsed/>
    <w:qFormat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0D279C"/>
  </w:style>
  <w:style w:type="paragraph" w:styleId="Stopka">
    <w:name w:val="footer"/>
    <w:basedOn w:val="Normalny"/>
    <w:link w:val="StopkaZnak"/>
    <w:unhideWhenUsed/>
    <w:qFormat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0D279C"/>
  </w:style>
  <w:style w:type="paragraph" w:customStyle="1" w:styleId="BodyAlt">
    <w:name w:val="Body Alt"/>
    <w:rsid w:val="000D27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 Medium" w:eastAsia="Avenir Next Medium" w:hAnsi="Avenir Next Medium" w:cs="Avenir Next Medium"/>
      <w:color w:val="3D3D3D"/>
      <w:bdr w:val="nil"/>
      <w:lang w:eastAsia="pl-PL"/>
    </w:rPr>
  </w:style>
  <w:style w:type="character" w:customStyle="1" w:styleId="Hyperlink0">
    <w:name w:val="Hyperlink.0"/>
    <w:basedOn w:val="Hipercze"/>
    <w:rsid w:val="00585476"/>
    <w:rPr>
      <w:color w:val="0563C1" w:themeColor="hyperlink"/>
      <w:u w:val="single"/>
    </w:rPr>
  </w:style>
  <w:style w:type="character" w:styleId="Hipercze">
    <w:name w:val="Hyperlink"/>
    <w:basedOn w:val="Domylnaczcionkaakapitu"/>
    <w:unhideWhenUsed/>
    <w:qFormat/>
    <w:rsid w:val="00585476"/>
    <w:rPr>
      <w:color w:val="0563C1" w:themeColor="hyperlink"/>
      <w:u w:val="single"/>
    </w:rPr>
  </w:style>
  <w:style w:type="character" w:styleId="Numerstrony">
    <w:name w:val="page number"/>
    <w:basedOn w:val="Domylnaczcionkaakapitu"/>
    <w:semiHidden/>
    <w:unhideWhenUsed/>
    <w:rsid w:val="00726C87"/>
  </w:style>
  <w:style w:type="paragraph" w:styleId="NormalnyWeb">
    <w:name w:val="Normal (Web)"/>
    <w:basedOn w:val="Normalny"/>
    <w:uiPriority w:val="99"/>
    <w:unhideWhenUsed/>
    <w:rsid w:val="007D2B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7D2B5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2B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2B5F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D2B5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locked/>
    <w:rsid w:val="007D2B5F"/>
    <w:rPr>
      <w:rFonts w:ascii="Calibri" w:eastAsia="Calibri" w:hAnsi="Calibri" w:cs="Calibri"/>
      <w:sz w:val="24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qFormat/>
    <w:rsid w:val="007D2B5F"/>
    <w:pPr>
      <w:spacing w:line="276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  <w:style w:type="paragraph" w:customStyle="1" w:styleId="Default">
    <w:name w:val="Default"/>
    <w:rsid w:val="007D2B5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7D2B5F"/>
    <w:pPr>
      <w:spacing w:line="264" w:lineRule="auto"/>
      <w:contextualSpacing/>
      <w:jc w:val="both"/>
    </w:pPr>
    <w:rPr>
      <w:rFonts w:ascii="Calibri Light" w:hAnsi="Calibri Light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BD0D9F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27F52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27F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locked/>
    <w:rsid w:val="00E27F52"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nhideWhenUsed/>
    <w:qFormat/>
    <w:rsid w:val="00E27F52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27F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unhideWhenUsed/>
    <w:rsid w:val="00E27F52"/>
    <w:rPr>
      <w:vertAlign w:val="superscript"/>
    </w:rPr>
  </w:style>
  <w:style w:type="table" w:styleId="Tabela-Siatka">
    <w:name w:val="Table Grid"/>
    <w:basedOn w:val="Standardowy"/>
    <w:uiPriority w:val="59"/>
    <w:rsid w:val="00E2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istreci1">
    <w:name w:val="toc 1"/>
    <w:basedOn w:val="Normalny"/>
    <w:next w:val="Normalny"/>
    <w:autoRedefine/>
    <w:uiPriority w:val="39"/>
    <w:rsid w:val="00C22E8F"/>
    <w:pPr>
      <w:numPr>
        <w:ilvl w:val="12"/>
      </w:numPr>
      <w:tabs>
        <w:tab w:val="left" w:pos="426"/>
        <w:tab w:val="left" w:pos="851"/>
        <w:tab w:val="right" w:leader="dot" w:pos="9072"/>
      </w:tabs>
      <w:spacing w:before="120"/>
      <w:ind w:left="284" w:hanging="284"/>
    </w:pPr>
    <w:rPr>
      <w:b/>
      <w:caps/>
      <w:noProof/>
    </w:rPr>
  </w:style>
  <w:style w:type="paragraph" w:styleId="Spistreci2">
    <w:name w:val="toc 2"/>
    <w:basedOn w:val="Normalny"/>
    <w:next w:val="Normalny"/>
    <w:autoRedefine/>
    <w:uiPriority w:val="39"/>
    <w:rsid w:val="00C22E8F"/>
    <w:pPr>
      <w:numPr>
        <w:ilvl w:val="12"/>
      </w:numPr>
      <w:tabs>
        <w:tab w:val="left" w:pos="600"/>
        <w:tab w:val="left" w:pos="800"/>
        <w:tab w:val="right" w:leader="dot" w:pos="9072"/>
      </w:tabs>
      <w:ind w:left="284" w:hanging="284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C22E8F"/>
    <w:pPr>
      <w:numPr>
        <w:ilvl w:val="12"/>
      </w:numPr>
      <w:tabs>
        <w:tab w:val="left" w:pos="800"/>
        <w:tab w:val="left" w:pos="1200"/>
        <w:tab w:val="right" w:leader="dot" w:pos="9072"/>
      </w:tabs>
      <w:ind w:left="284" w:hanging="284"/>
    </w:pPr>
    <w:rPr>
      <w:i/>
      <w:noProof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rsid w:val="00C22E8F"/>
    <w:pPr>
      <w:ind w:left="600"/>
    </w:pPr>
  </w:style>
  <w:style w:type="paragraph" w:styleId="Spistreci5">
    <w:name w:val="toc 5"/>
    <w:basedOn w:val="Normalny"/>
    <w:next w:val="Normalny"/>
    <w:autoRedefine/>
    <w:uiPriority w:val="39"/>
    <w:semiHidden/>
    <w:rsid w:val="00C22E8F"/>
    <w:pPr>
      <w:ind w:left="800"/>
    </w:pPr>
  </w:style>
  <w:style w:type="paragraph" w:styleId="Spistreci6">
    <w:name w:val="toc 6"/>
    <w:basedOn w:val="Normalny"/>
    <w:next w:val="Normalny"/>
    <w:autoRedefine/>
    <w:uiPriority w:val="39"/>
    <w:semiHidden/>
    <w:rsid w:val="00C22E8F"/>
    <w:pPr>
      <w:ind w:left="1000"/>
    </w:pPr>
  </w:style>
  <w:style w:type="paragraph" w:styleId="Spistreci7">
    <w:name w:val="toc 7"/>
    <w:basedOn w:val="Normalny"/>
    <w:next w:val="Normalny"/>
    <w:autoRedefine/>
    <w:uiPriority w:val="39"/>
    <w:semiHidden/>
    <w:rsid w:val="00C22E8F"/>
    <w:pPr>
      <w:ind w:left="1200"/>
    </w:pPr>
  </w:style>
  <w:style w:type="paragraph" w:styleId="Spistreci8">
    <w:name w:val="toc 8"/>
    <w:basedOn w:val="Normalny"/>
    <w:next w:val="Normalny"/>
    <w:autoRedefine/>
    <w:uiPriority w:val="39"/>
    <w:semiHidden/>
    <w:rsid w:val="00C22E8F"/>
    <w:pPr>
      <w:ind w:left="1400"/>
    </w:pPr>
  </w:style>
  <w:style w:type="paragraph" w:styleId="Spistreci9">
    <w:name w:val="toc 9"/>
    <w:basedOn w:val="Normalny"/>
    <w:next w:val="Normalny"/>
    <w:autoRedefine/>
    <w:uiPriority w:val="39"/>
    <w:semiHidden/>
    <w:rsid w:val="00C22E8F"/>
    <w:pPr>
      <w:ind w:left="1600"/>
    </w:pPr>
  </w:style>
  <w:style w:type="paragraph" w:styleId="Legenda">
    <w:name w:val="caption"/>
    <w:basedOn w:val="Normalny"/>
    <w:next w:val="Normalny"/>
    <w:qFormat/>
    <w:rsid w:val="00C22E8F"/>
    <w:pPr>
      <w:spacing w:before="120"/>
    </w:pPr>
    <w:rPr>
      <w:b/>
      <w:bCs/>
    </w:rPr>
  </w:style>
  <w:style w:type="paragraph" w:styleId="Spisilustracji">
    <w:name w:val="table of figures"/>
    <w:basedOn w:val="Normalny"/>
    <w:next w:val="Normalny"/>
    <w:uiPriority w:val="99"/>
    <w:rsid w:val="00C22E8F"/>
    <w:pPr>
      <w:tabs>
        <w:tab w:val="right" w:leader="dot" w:pos="9072"/>
      </w:tabs>
      <w:spacing w:after="0"/>
      <w:ind w:left="480" w:hanging="480"/>
    </w:pPr>
    <w:rPr>
      <w:smallCaps/>
      <w:sz w:val="20"/>
      <w:szCs w:val="20"/>
    </w:rPr>
  </w:style>
  <w:style w:type="paragraph" w:customStyle="1" w:styleId="Rysunek">
    <w:name w:val="Rysunek"/>
    <w:basedOn w:val="Legenda"/>
    <w:rsid w:val="00C22E8F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22E8F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rsid w:val="00C22E8F"/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2E8F"/>
    <w:pPr>
      <w:spacing w:after="600" w:line="276" w:lineRule="auto"/>
    </w:pPr>
    <w:rPr>
      <w:rFonts w:ascii="Cambria" w:hAnsi="Cambria"/>
      <w:i/>
      <w:iCs/>
      <w:spacing w:val="13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rsid w:val="00C22E8F"/>
    <w:rPr>
      <w:rFonts w:ascii="Cambria" w:eastAsia="Times New Roman" w:hAnsi="Cambria" w:cs="Times New Roman"/>
      <w:i/>
      <w:iCs/>
      <w:spacing w:val="13"/>
      <w:sz w:val="24"/>
      <w:szCs w:val="24"/>
      <w:lang w:val="en-US" w:bidi="en-US"/>
    </w:rPr>
  </w:style>
  <w:style w:type="paragraph" w:customStyle="1" w:styleId="Tabelatre">
    <w:name w:val="Tabela treść"/>
    <w:basedOn w:val="Normalny"/>
    <w:uiPriority w:val="99"/>
    <w:rsid w:val="00C22E8F"/>
    <w:pPr>
      <w:spacing w:before="60" w:after="60"/>
    </w:pPr>
    <w:rPr>
      <w:rFonts w:ascii="Arial" w:hAnsi="Arial"/>
      <w:sz w:val="20"/>
      <w:szCs w:val="20"/>
    </w:rPr>
  </w:style>
  <w:style w:type="paragraph" w:customStyle="1" w:styleId="TekstPodstPunt">
    <w:name w:val="TekstPodstPunt"/>
    <w:basedOn w:val="Normalny"/>
    <w:rsid w:val="00C22E8F"/>
    <w:pPr>
      <w:numPr>
        <w:numId w:val="2"/>
      </w:numPr>
      <w:spacing w:before="60" w:after="60"/>
    </w:pPr>
    <w:rPr>
      <w:szCs w:val="20"/>
    </w:rPr>
  </w:style>
  <w:style w:type="paragraph" w:customStyle="1" w:styleId="ZnakZnak">
    <w:name w:val="Znak Znak"/>
    <w:basedOn w:val="Normalny"/>
    <w:rsid w:val="00C22E8F"/>
    <w:pPr>
      <w:spacing w:after="0" w:line="360" w:lineRule="auto"/>
      <w:jc w:val="both"/>
    </w:pPr>
    <w:rPr>
      <w:rFonts w:ascii="Verdana" w:hAnsi="Verdana"/>
      <w:sz w:val="20"/>
      <w:szCs w:val="20"/>
    </w:rPr>
  </w:style>
  <w:style w:type="paragraph" w:customStyle="1" w:styleId="Podpispodrysunkiem">
    <w:name w:val="Podpis pod rysunkiem"/>
    <w:basedOn w:val="Normalny"/>
    <w:next w:val="Normalny"/>
    <w:rsid w:val="00C22E8F"/>
    <w:pPr>
      <w:keepNext/>
      <w:suppressAutoHyphens/>
      <w:spacing w:before="120"/>
      <w:jc w:val="center"/>
    </w:pPr>
    <w:rPr>
      <w:b/>
      <w:i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C22E8F"/>
    <w:pPr>
      <w:suppressAutoHyphens/>
      <w:spacing w:before="120"/>
      <w:jc w:val="center"/>
    </w:pPr>
    <w:rPr>
      <w:b/>
      <w:i/>
      <w:sz w:val="20"/>
      <w:szCs w:val="20"/>
      <w:lang w:eastAsia="ar-SA"/>
    </w:rPr>
  </w:style>
  <w:style w:type="paragraph" w:customStyle="1" w:styleId="Tabelanagwki">
    <w:name w:val="Tabela nagłówki"/>
    <w:basedOn w:val="Normalny"/>
    <w:rsid w:val="00C22E8F"/>
    <w:pPr>
      <w:spacing w:before="60" w:after="60"/>
    </w:pPr>
    <w:rPr>
      <w:rFonts w:ascii="Arial" w:hAnsi="Arial"/>
      <w:b/>
      <w:sz w:val="20"/>
      <w:szCs w:val="20"/>
    </w:rPr>
  </w:style>
  <w:style w:type="paragraph" w:customStyle="1" w:styleId="Tabelanagwek">
    <w:name w:val="Tabela nagłówek"/>
    <w:basedOn w:val="Tabelatre"/>
    <w:rsid w:val="00C22E8F"/>
    <w:rPr>
      <w:b/>
    </w:rPr>
  </w:style>
  <w:style w:type="paragraph" w:customStyle="1" w:styleId="TekstPodst">
    <w:name w:val="TekstPodst"/>
    <w:basedOn w:val="Normalny"/>
    <w:link w:val="TekstPodstZnak1"/>
    <w:qFormat/>
    <w:rsid w:val="00C22E8F"/>
    <w:rPr>
      <w:szCs w:val="20"/>
    </w:rPr>
  </w:style>
  <w:style w:type="character" w:customStyle="1" w:styleId="TekstPodstZnak1">
    <w:name w:val="TekstPodst Znak1"/>
    <w:link w:val="TekstPodst"/>
    <w:rsid w:val="00C22E8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C22E8F"/>
    <w:rPr>
      <w:rFonts w:ascii="Arial" w:hAnsi="Arial"/>
      <w:sz w:val="16"/>
      <w:szCs w:val="24"/>
      <w:lang w:val="pl-PL" w:eastAsia="pl-PL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C22E8F"/>
    <w:pPr>
      <w:spacing w:after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2E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E8F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E8F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Tabelatresc">
    <w:name w:val="Tabela tresc"/>
    <w:basedOn w:val="Normalny"/>
    <w:rsid w:val="00C22E8F"/>
    <w:pPr>
      <w:spacing w:before="60" w:after="60"/>
    </w:pPr>
    <w:rPr>
      <w:sz w:val="20"/>
      <w:szCs w:val="20"/>
    </w:rPr>
  </w:style>
  <w:style w:type="paragraph" w:customStyle="1" w:styleId="Tabelazwyky">
    <w:name w:val="Tabela zwykły"/>
    <w:basedOn w:val="Normalny"/>
    <w:uiPriority w:val="99"/>
    <w:qFormat/>
    <w:rsid w:val="00C22E8F"/>
    <w:pPr>
      <w:spacing w:before="60" w:after="60"/>
    </w:pPr>
    <w:rPr>
      <w:rFonts w:ascii="Arial" w:hAnsi="Arial" w:cs="Arial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22E8F"/>
    <w:pPr>
      <w:spacing w:after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2E8F"/>
    <w:rPr>
      <w:rFonts w:ascii="Calibri" w:eastAsia="Calibri" w:hAnsi="Calibri" w:cs="Times New Roman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E8F"/>
    <w:pPr>
      <w:spacing w:after="12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E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rsid w:val="00C22E8F"/>
  </w:style>
  <w:style w:type="paragraph" w:styleId="Bezodstpw">
    <w:name w:val="No Spacing"/>
    <w:uiPriority w:val="1"/>
    <w:qFormat/>
    <w:rsid w:val="00C22E8F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C22E8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2E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2E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22E8F"/>
    <w:rPr>
      <w:vertAlign w:val="superscript"/>
    </w:rPr>
  </w:style>
  <w:style w:type="paragraph" w:styleId="Poprawka">
    <w:name w:val="Revision"/>
    <w:hidden/>
    <w:uiPriority w:val="99"/>
    <w:semiHidden/>
    <w:rsid w:val="00C2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zwyky0">
    <w:name w:val="tabelazwyky"/>
    <w:basedOn w:val="Normalny"/>
    <w:rsid w:val="00C22E8F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TekstPodstNumery">
    <w:name w:val="TekstPodstNumery"/>
    <w:basedOn w:val="Normalny"/>
    <w:qFormat/>
    <w:rsid w:val="00C22E8F"/>
    <w:pPr>
      <w:numPr>
        <w:numId w:val="3"/>
      </w:numPr>
      <w:spacing w:before="120" w:line="288" w:lineRule="auto"/>
      <w:jc w:val="both"/>
    </w:pPr>
    <w:rPr>
      <w:rFonts w:ascii="Calibri" w:hAnsi="Calibri" w:cs="Tahoma"/>
      <w:szCs w:val="22"/>
    </w:rPr>
  </w:style>
  <w:style w:type="character" w:customStyle="1" w:styleId="st">
    <w:name w:val="st"/>
    <w:basedOn w:val="Domylnaczcionkaakapitu"/>
    <w:rsid w:val="00C22E8F"/>
  </w:style>
  <w:style w:type="paragraph" w:customStyle="1" w:styleId="numeryreferencyjne">
    <w:name w:val="numery referencyjne"/>
    <w:basedOn w:val="Normalny"/>
    <w:uiPriority w:val="99"/>
    <w:rsid w:val="00C22E8F"/>
    <w:pPr>
      <w:widowControl w:val="0"/>
      <w:adjustRightInd w:val="0"/>
      <w:spacing w:after="0" w:line="360" w:lineRule="atLeast"/>
      <w:jc w:val="both"/>
      <w:textAlignment w:val="baseline"/>
    </w:pPr>
  </w:style>
  <w:style w:type="paragraph" w:customStyle="1" w:styleId="Zacznik">
    <w:name w:val="Załącznik"/>
    <w:basedOn w:val="Normalny"/>
    <w:uiPriority w:val="99"/>
    <w:rsid w:val="00C22E8F"/>
    <w:pPr>
      <w:widowControl w:val="0"/>
      <w:numPr>
        <w:numId w:val="4"/>
      </w:numPr>
      <w:adjustRightInd w:val="0"/>
      <w:spacing w:after="0" w:line="360" w:lineRule="atLeast"/>
      <w:jc w:val="right"/>
      <w:textAlignment w:val="baseline"/>
      <w:outlineLvl w:val="1"/>
    </w:pPr>
    <w:rPr>
      <w:b/>
      <w:bCs/>
    </w:rPr>
  </w:style>
  <w:style w:type="paragraph" w:customStyle="1" w:styleId="Akapitzlist1">
    <w:name w:val="Akapit z listą1"/>
    <w:basedOn w:val="Normalny"/>
    <w:qFormat/>
    <w:rsid w:val="00C22E8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Tabelasiatki1jasnaakcent1">
    <w:name w:val="Grid Table 1 Light Accent 1"/>
    <w:basedOn w:val="Standardowy"/>
    <w:uiPriority w:val="46"/>
    <w:rsid w:val="00C22E8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C22E8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</w:rPr>
  </w:style>
  <w:style w:type="table" w:styleId="Tabelasiatki4akcent3">
    <w:name w:val="Grid Table 4 Accent 3"/>
    <w:basedOn w:val="Standardowy"/>
    <w:uiPriority w:val="49"/>
    <w:rsid w:val="00C22E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3akcent3">
    <w:name w:val="List Table 3 Accent 3"/>
    <w:basedOn w:val="Standardowy"/>
    <w:uiPriority w:val="48"/>
    <w:rsid w:val="00C22E8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C22E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f">
    <w:name w:val="Paragraf"/>
    <w:basedOn w:val="Normalny"/>
    <w:next w:val="Ustp"/>
    <w:uiPriority w:val="99"/>
    <w:qFormat/>
    <w:rsid w:val="00C22E8F"/>
    <w:pPr>
      <w:keepNext/>
      <w:numPr>
        <w:numId w:val="5"/>
      </w:numPr>
      <w:autoSpaceDE w:val="0"/>
      <w:autoSpaceDN w:val="0"/>
      <w:adjustRightInd w:val="0"/>
      <w:spacing w:before="480"/>
      <w:jc w:val="center"/>
    </w:pPr>
    <w:rPr>
      <w:rFonts w:ascii="Geomanist Book" w:hAnsi="Geomanist Book"/>
      <w:b/>
      <w:sz w:val="22"/>
      <w:szCs w:val="20"/>
    </w:rPr>
  </w:style>
  <w:style w:type="paragraph" w:customStyle="1" w:styleId="AssecoStandard">
    <w:name w:val="Asseco Standard"/>
    <w:basedOn w:val="Normalny"/>
    <w:link w:val="AssecoStandardZnak"/>
    <w:qFormat/>
    <w:rsid w:val="00C22E8F"/>
    <w:pPr>
      <w:spacing w:line="280" w:lineRule="atLeast"/>
    </w:pPr>
    <w:rPr>
      <w:rFonts w:ascii="Calibri" w:hAnsi="Calibri"/>
      <w:color w:val="000000"/>
      <w:sz w:val="20"/>
      <w:szCs w:val="20"/>
      <w:lang w:val="cs-CZ" w:eastAsia="en-US"/>
    </w:rPr>
  </w:style>
  <w:style w:type="character" w:customStyle="1" w:styleId="AssecoStandardZnak">
    <w:name w:val="Asseco Standard Znak"/>
    <w:link w:val="AssecoStandard"/>
    <w:rsid w:val="00C22E8F"/>
    <w:rPr>
      <w:rFonts w:ascii="Calibri" w:eastAsia="Times New Roman" w:hAnsi="Calibri" w:cs="Times New Roman"/>
      <w:color w:val="000000"/>
      <w:sz w:val="20"/>
      <w:szCs w:val="20"/>
      <w:lang w:val="cs-CZ"/>
    </w:rPr>
  </w:style>
  <w:style w:type="paragraph" w:customStyle="1" w:styleId="00000000">
    <w:name w:val="00000000"/>
    <w:basedOn w:val="Normalny"/>
    <w:qFormat/>
    <w:rsid w:val="00C22E8F"/>
    <w:pPr>
      <w:numPr>
        <w:numId w:val="6"/>
      </w:numPr>
      <w:spacing w:after="0"/>
      <w:jc w:val="both"/>
    </w:pPr>
    <w:rPr>
      <w:rFonts w:ascii="Calibri" w:eastAsia="Helvetica" w:hAnsi="Calibri"/>
    </w:rPr>
  </w:style>
  <w:style w:type="character" w:customStyle="1" w:styleId="pp-icon-list-text">
    <w:name w:val="pp-icon-list-text"/>
    <w:basedOn w:val="Domylnaczcionkaakapitu"/>
    <w:rsid w:val="00C22E8F"/>
  </w:style>
  <w:style w:type="table" w:styleId="Tabelasiatki1jasna">
    <w:name w:val="Grid Table 1 Light"/>
    <w:basedOn w:val="Standardowy"/>
    <w:uiPriority w:val="46"/>
    <w:rsid w:val="00C22E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2E8F"/>
    <w:pPr>
      <w:spacing w:line="480" w:lineRule="auto"/>
      <w:contextualSpacing/>
      <w:jc w:val="both"/>
    </w:pPr>
    <w:rPr>
      <w:rFonts w:ascii="Geomanist Regular" w:hAnsi="Geomanist Regular"/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2E8F"/>
    <w:rPr>
      <w:rFonts w:ascii="Geomanist Regular" w:eastAsia="Times New Roman" w:hAnsi="Geomanist Regular" w:cs="Times New Roman"/>
      <w:sz w:val="20"/>
      <w:szCs w:val="24"/>
      <w:lang w:eastAsia="pl-PL"/>
    </w:rPr>
  </w:style>
  <w:style w:type="character" w:styleId="Wyrnienieintensywne">
    <w:name w:val="Intense Emphasis"/>
    <w:qFormat/>
    <w:rsid w:val="00C22E8F"/>
    <w:rPr>
      <w:b/>
      <w:bCs w:val="0"/>
      <w:i/>
      <w:iCs/>
      <w:color w:val="0000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4B1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481F08"/>
    <w:pPr>
      <w:spacing w:after="0" w:line="240" w:lineRule="auto"/>
    </w:pPr>
    <w:rPr>
      <w:rFonts w:eastAsia="SimSu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Justyna">
    <w:name w:val="Tytuł Justyna"/>
    <w:basedOn w:val="Normalny"/>
    <w:link w:val="TytuJustynaZnak"/>
    <w:qFormat/>
    <w:rsid w:val="004E1F0F"/>
    <w:pPr>
      <w:spacing w:before="720" w:after="360"/>
      <w:jc w:val="both"/>
    </w:pPr>
    <w:rPr>
      <w:rFonts w:ascii="Calibri" w:eastAsia="Calibri" w:hAnsi="Calibri"/>
      <w:b/>
      <w:sz w:val="36"/>
      <w:szCs w:val="22"/>
      <w:lang w:eastAsia="en-US"/>
    </w:rPr>
  </w:style>
  <w:style w:type="character" w:customStyle="1" w:styleId="TytuJustynaZnak">
    <w:name w:val="Tytuł Justyna Znak"/>
    <w:link w:val="TytuJustyna"/>
    <w:rsid w:val="004E1F0F"/>
    <w:rPr>
      <w:rFonts w:ascii="Calibri" w:eastAsia="Calibri" w:hAnsi="Calibri" w:cs="Times New Roman"/>
      <w:b/>
      <w:sz w:val="36"/>
    </w:rPr>
  </w:style>
  <w:style w:type="table" w:customStyle="1" w:styleId="TableNormal">
    <w:name w:val="Table Normal"/>
    <w:rsid w:val="00A37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01">
    <w:name w:val="ListLabel 101"/>
    <w:rsid w:val="00A372F1"/>
    <w:rPr>
      <w:b w:val="0"/>
      <w:bCs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3">
    <w:name w:val="ListLabel 10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4">
    <w:name w:val="ListLabel 10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5">
    <w:name w:val="ListLabel 10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6">
    <w:name w:val="ListLabel 10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7">
    <w:name w:val="ListLabel 10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9">
    <w:name w:val="ListLabel 10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0">
    <w:name w:val="ListLabel 11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2">
    <w:name w:val="ListLabel 11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1">
    <w:name w:val="ListLabel 12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0">
    <w:name w:val="ListLabel 13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1">
    <w:name w:val="ListLabel 13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2">
    <w:name w:val="ListLabel 13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3">
    <w:name w:val="ListLabel 13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4">
    <w:name w:val="ListLabel 13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6">
    <w:name w:val="ListLabel 13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7">
    <w:name w:val="ListLabel 13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9">
    <w:name w:val="ListLabel 13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8">
    <w:name w:val="ListLabel 14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7">
    <w:name w:val="ListLabel 15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8">
    <w:name w:val="ListLabel 15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9">
    <w:name w:val="ListLabel 15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0">
    <w:name w:val="ListLabel 16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1">
    <w:name w:val="ListLabel 16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3">
    <w:name w:val="ListLabel 16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4">
    <w:name w:val="ListLabel 16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6">
    <w:name w:val="ListLabel 16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fnormalbold">
    <w:name w:val="fnormalbold"/>
    <w:basedOn w:val="Domylnaczcionkaakapitu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9">
    <w:name w:val="ListLabel 3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0">
    <w:name w:val="ListLabel 4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2">
    <w:name w:val="ListLabel 4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5">
    <w:name w:val="ListLabel 4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6">
    <w:name w:val="ListLabel 4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">
    <w:name w:val="ListLabel 3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">
    <w:name w:val="ListLabel 3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6">
    <w:name w:val="ListLabel 3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7">
    <w:name w:val="ListLabel 3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">
    <w:name w:val="ListLabel 2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8">
    <w:name w:val="ListLabel 4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3">
    <w:name w:val="ListLabel 5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4">
    <w:name w:val="ListLabel 5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5">
    <w:name w:val="ListLabel 5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7">
    <w:name w:val="ListLabel 5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8">
    <w:name w:val="ListLabel 5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0">
    <w:name w:val="ListLabel 6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1">
    <w:name w:val="ListLabel 6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2">
    <w:name w:val="ListLabel 6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3">
    <w:name w:val="ListLabel 6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4">
    <w:name w:val="ListLabel 6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6">
    <w:name w:val="ListLabel 6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7">
    <w:name w:val="ListLabel 6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9">
    <w:name w:val="ListLabel 6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0">
    <w:name w:val="ListLabel 7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1">
    <w:name w:val="ListLabel 7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2">
    <w:name w:val="ListLabel 7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3">
    <w:name w:val="ListLabel 7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5">
    <w:name w:val="ListLabel 7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6">
    <w:name w:val="ListLabel 7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8">
    <w:name w:val="ListLabel 7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9">
    <w:name w:val="ListLabel 7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0">
    <w:name w:val="ListLabel 8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1">
    <w:name w:val="ListLabel 8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2">
    <w:name w:val="ListLabel 8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4">
    <w:name w:val="ListLabel 8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5">
    <w:name w:val="ListLabel 8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7">
    <w:name w:val="ListLabel 8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8">
    <w:name w:val="ListLabel 8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9">
    <w:name w:val="ListLabel 8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0">
    <w:name w:val="ListLabel 90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1">
    <w:name w:val="ListLabel 91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3">
    <w:name w:val="ListLabel 93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4">
    <w:name w:val="ListLabel 94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6">
    <w:name w:val="ListLabel 96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sid w:val="00A372F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sid w:val="00A372F1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rsid w:val="00A372F1"/>
    <w:pPr>
      <w:keepNext/>
      <w:spacing w:before="24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Lucida Sans"/>
      <w:kern w:val="2"/>
      <w:position w:val="-1"/>
      <w:sz w:val="28"/>
      <w:szCs w:val="28"/>
      <w:lang w:eastAsia="zh-CN" w:bidi="hi-IN"/>
    </w:rPr>
  </w:style>
  <w:style w:type="paragraph" w:styleId="Lista">
    <w:name w:val="List"/>
    <w:basedOn w:val="Tekstpodstawowy"/>
    <w:rsid w:val="00A372F1"/>
    <w:pPr>
      <w:suppressAutoHyphens w:val="0"/>
      <w:spacing w:after="140" w:line="276" w:lineRule="auto"/>
      <w:ind w:leftChars="-1" w:left="-1" w:hangingChars="1" w:hanging="1"/>
      <w:jc w:val="left"/>
      <w:textDirection w:val="btLr"/>
      <w:textAlignment w:val="top"/>
      <w:outlineLvl w:val="0"/>
    </w:pPr>
    <w:rPr>
      <w:rFonts w:ascii="Liberation Serif" w:eastAsia="NSimSun" w:hAnsi="Liberation Serif" w:cs="Lucida Sans"/>
      <w:kern w:val="2"/>
      <w:position w:val="-1"/>
      <w:sz w:val="24"/>
      <w:szCs w:val="24"/>
      <w:lang w:eastAsia="zh-CN" w:bidi="hi-IN"/>
    </w:rPr>
  </w:style>
  <w:style w:type="paragraph" w:customStyle="1" w:styleId="Indeks">
    <w:name w:val="Indeks"/>
    <w:basedOn w:val="Normalny"/>
    <w:rsid w:val="00A372F1"/>
    <w:pPr>
      <w:suppressLineNumber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SimSun" w:hAnsi="Liberation Serif" w:cs="Lucida Sans"/>
      <w:kern w:val="2"/>
      <w:position w:val="-1"/>
      <w:lang w:eastAsia="zh-CN" w:bidi="hi-IN"/>
    </w:rPr>
  </w:style>
  <w:style w:type="paragraph" w:customStyle="1" w:styleId="Zawartotabeli">
    <w:name w:val="Zawartość tabeli"/>
    <w:basedOn w:val="Normalny"/>
    <w:rsid w:val="00A372F1"/>
    <w:pPr>
      <w:widowControl w:val="0"/>
      <w:suppressLineNumber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SimSun" w:hAnsi="Liberation Serif" w:cs="Lucida Sans"/>
      <w:kern w:val="2"/>
      <w:position w:val="-1"/>
      <w:lang w:eastAsia="zh-CN" w:bidi="hi-IN"/>
    </w:rPr>
  </w:style>
  <w:style w:type="paragraph" w:styleId="Cytat">
    <w:name w:val="Quote"/>
    <w:basedOn w:val="Normalny"/>
    <w:next w:val="Normalny"/>
    <w:link w:val="CytatZnak"/>
    <w:rsid w:val="00A372F1"/>
    <w:pPr>
      <w:suppressAutoHyphens/>
      <w:spacing w:before="160" w:after="160" w:line="276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i/>
      <w:iCs/>
      <w:color w:val="404040"/>
      <w:position w:val="-1"/>
      <w:sz w:val="22"/>
      <w:szCs w:val="22"/>
      <w:lang w:eastAsia="zh-CN"/>
    </w:rPr>
  </w:style>
  <w:style w:type="character" w:customStyle="1" w:styleId="CytatZnak">
    <w:name w:val="Cytat Znak"/>
    <w:basedOn w:val="Domylnaczcionkaakapitu"/>
    <w:link w:val="Cytat"/>
    <w:rsid w:val="00A372F1"/>
    <w:rPr>
      <w:rFonts w:ascii="Arial" w:eastAsia="Arial" w:hAnsi="Arial" w:cs="Arial"/>
      <w:i/>
      <w:iCs/>
      <w:color w:val="404040"/>
      <w:position w:val="-1"/>
      <w:lang w:eastAsia="zh-CN"/>
    </w:rPr>
  </w:style>
  <w:style w:type="paragraph" w:customStyle="1" w:styleId="AkapitzlistListParagraph1TSZListParagraphNumerowanieAkapitzlistJustyna">
    <w:name w:val="Akapit z listą;List Paragraph1;T_SZ_List Paragraph;Numerowanie;Akapit z listą Justyna"/>
    <w:basedOn w:val="Normalny"/>
    <w:rsid w:val="00A372F1"/>
    <w:pPr>
      <w:suppressAutoHyphens/>
      <w:spacing w:after="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/>
    </w:rPr>
  </w:style>
  <w:style w:type="paragraph" w:styleId="Cytatintensywny">
    <w:name w:val="Intense Quote"/>
    <w:basedOn w:val="Normalny"/>
    <w:next w:val="Normalny"/>
    <w:link w:val="CytatintensywnyZnak"/>
    <w:rsid w:val="00A372F1"/>
    <w:pPr>
      <w:pBdr>
        <w:top w:val="single" w:sz="4" w:space="10" w:color="0F4761"/>
        <w:bottom w:val="single" w:sz="4" w:space="10" w:color="0F4761"/>
      </w:pBdr>
      <w:suppressAutoHyphens/>
      <w:spacing w:before="360" w:after="360" w:line="276" w:lineRule="auto"/>
      <w:ind w:leftChars="-1" w:left="864" w:right="864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i/>
      <w:iCs/>
      <w:color w:val="0F4761"/>
      <w:position w:val="-1"/>
      <w:sz w:val="22"/>
      <w:szCs w:val="22"/>
      <w:lang w:eastAsia="zh-CN"/>
    </w:rPr>
  </w:style>
  <w:style w:type="character" w:customStyle="1" w:styleId="CytatintensywnyZnak">
    <w:name w:val="Cytat intensywny Znak"/>
    <w:basedOn w:val="Domylnaczcionkaakapitu"/>
    <w:link w:val="Cytatintensywny"/>
    <w:rsid w:val="00A372F1"/>
    <w:rPr>
      <w:rFonts w:ascii="Arial" w:eastAsia="Arial" w:hAnsi="Arial" w:cs="Arial"/>
      <w:i/>
      <w:iCs/>
      <w:color w:val="0F4761"/>
      <w:position w:val="-1"/>
      <w:lang w:eastAsia="zh-CN"/>
    </w:rPr>
  </w:style>
  <w:style w:type="character" w:styleId="Odwoanieintensywne">
    <w:name w:val="Intense Reference"/>
    <w:rsid w:val="00A372F1"/>
    <w:rPr>
      <w:b/>
      <w:bCs/>
      <w:smallCaps/>
      <w:color w:val="0F4761"/>
      <w:spacing w:val="5"/>
      <w:w w:val="100"/>
      <w:position w:val="-1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sid w:val="00A372F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UyteHipercze">
    <w:name w:val="FollowedHyperlink"/>
    <w:qFormat/>
    <w:rsid w:val="00A372F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normal0">
    <w:name w:val="msonormal"/>
    <w:basedOn w:val="Normalny"/>
    <w:rsid w:val="00A372F1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xl63">
    <w:name w:val="xl63"/>
    <w:basedOn w:val="Normalny"/>
    <w:rsid w:val="00A37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xl64">
    <w:name w:val="xl64"/>
    <w:basedOn w:val="Normalny"/>
    <w:rsid w:val="00A37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lang w:eastAsia="zh-CN"/>
    </w:rPr>
  </w:style>
  <w:style w:type="paragraph" w:customStyle="1" w:styleId="xl65">
    <w:name w:val="xl65"/>
    <w:basedOn w:val="Normalny"/>
    <w:rsid w:val="00A37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color w:val="FF0000"/>
      <w:position w:val="-1"/>
      <w:lang w:eastAsia="zh-CN"/>
    </w:rPr>
  </w:style>
  <w:style w:type="paragraph" w:customStyle="1" w:styleId="xl66">
    <w:name w:val="xl66"/>
    <w:basedOn w:val="Normalny"/>
    <w:rsid w:val="00A372F1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color w:val="FF0000"/>
      <w:position w:val="-1"/>
      <w:lang w:eastAsia="zh-CN"/>
    </w:rPr>
  </w:style>
  <w:style w:type="paragraph" w:customStyle="1" w:styleId="xl67">
    <w:name w:val="xl67"/>
    <w:basedOn w:val="Normalny"/>
    <w:rsid w:val="00A37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color w:val="FF0000"/>
      <w:position w:val="-1"/>
      <w:lang w:eastAsia="zh-CN"/>
    </w:rPr>
  </w:style>
  <w:style w:type="paragraph" w:customStyle="1" w:styleId="xl68">
    <w:name w:val="xl68"/>
    <w:basedOn w:val="Normalny"/>
    <w:rsid w:val="00A37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styleId="Pogrubienie">
    <w:name w:val="Strong"/>
    <w:qFormat/>
    <w:rsid w:val="00A372F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kapitzlistZnakListParagraph1ZnakTSZListParagraphZnakNumerowanieZnakAkapitzlistJustynaZnak">
    <w:name w:val="Akapit z listą Znak;List Paragraph1 Znak;T_SZ_List Paragraph Znak;Numerowanie Znak;Akapit z listą Justyna Znak"/>
    <w:rsid w:val="00A372F1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D323227A47B458919887DA26339ED" ma:contentTypeVersion="9" ma:contentTypeDescription="Utwórz nowy dokument." ma:contentTypeScope="" ma:versionID="b7fcae6d90b6eabdf804283d1c45f6e6">
  <xsd:schema xmlns:xsd="http://www.w3.org/2001/XMLSchema" xmlns:xs="http://www.w3.org/2001/XMLSchema" xmlns:p="http://schemas.microsoft.com/office/2006/metadata/properties" xmlns:ns2="23f932ed-4e2f-4eba-ba0e-bbf73dc46a65" xmlns:ns3="c9af3c41-fc02-4848-aaa8-afb4d9d0a273" targetNamespace="http://schemas.microsoft.com/office/2006/metadata/properties" ma:root="true" ma:fieldsID="8624288183aa4940e8ff3ba2571af5cd" ns2:_="" ns3:_="">
    <xsd:import namespace="23f932ed-4e2f-4eba-ba0e-bbf73dc46a65"/>
    <xsd:import namespace="c9af3c41-fc02-4848-aaa8-afb4d9d0a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32ed-4e2f-4eba-ba0e-bbf73dc46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3c41-fc02-4848-aaa8-afb4d9d0a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F1E29-4B34-4C7F-84F4-F8B4EDE7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DACB2-E6D6-41A4-B3F2-661FA6894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469864-BFEF-4121-B7B4-B182D44BFA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0EB8A-78DC-4168-994D-CFDAE549F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932ed-4e2f-4eba-ba0e-bbf73dc46a65"/>
    <ds:schemaRef ds:uri="c9af3c41-fc02-4848-aaa8-afb4d9d0a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12124</Words>
  <Characters>72747</Characters>
  <Application>Microsoft Office Word</Application>
  <DocSecurity>0</DocSecurity>
  <Lines>606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2020-11-26T16:32:00Z</dcterms:created>
  <dcterms:modified xsi:type="dcterms:W3CDTF">2025-03-14T11:18:00Z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0x010100C4BD323227A47B458919887DA26339ED</vt:lpwstr>
  </property>
</Properties>
</file>