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CA03" w14:textId="77777777" w:rsidR="00C07F63" w:rsidRDefault="00C07F63" w:rsidP="00C07F6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b/>
          <w:color w:val="000000"/>
          <w:sz w:val="22"/>
          <w:szCs w:val="22"/>
        </w:rPr>
      </w:pPr>
    </w:p>
    <w:p w14:paraId="54E6823A" w14:textId="4FA0D3E5" w:rsidR="00653593" w:rsidRPr="006C0348" w:rsidRDefault="00653593" w:rsidP="00C07F6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b/>
          <w:color w:val="000000"/>
          <w:sz w:val="22"/>
          <w:szCs w:val="22"/>
        </w:rPr>
      </w:pPr>
      <w:r w:rsidRPr="00EE15C8">
        <w:rPr>
          <w:rFonts w:eastAsia="Times New Roman"/>
          <w:b/>
          <w:color w:val="000000"/>
          <w:sz w:val="22"/>
          <w:szCs w:val="22"/>
        </w:rPr>
        <w:t xml:space="preserve">Załącznik nr </w:t>
      </w:r>
      <w:r w:rsidR="00C07F63">
        <w:rPr>
          <w:rFonts w:eastAsia="Times New Roman"/>
          <w:b/>
          <w:color w:val="000000"/>
          <w:sz w:val="22"/>
          <w:szCs w:val="22"/>
        </w:rPr>
        <w:t>5</w:t>
      </w:r>
      <w:r w:rsidR="008630A4" w:rsidRPr="00EE15C8">
        <w:rPr>
          <w:rFonts w:eastAsia="Times New Roman"/>
          <w:b/>
          <w:color w:val="000000"/>
          <w:sz w:val="22"/>
          <w:szCs w:val="22"/>
        </w:rPr>
        <w:t xml:space="preserve"> </w:t>
      </w:r>
      <w:r w:rsidR="00C07F63" w:rsidRPr="00C07F63">
        <w:rPr>
          <w:rFonts w:eastAsia="Times New Roman"/>
          <w:b/>
          <w:color w:val="000000"/>
          <w:sz w:val="22"/>
          <w:szCs w:val="22"/>
        </w:rPr>
        <w:t>Szczegółowy opis przedmiotu zamówienia</w:t>
      </w:r>
    </w:p>
    <w:p w14:paraId="2A1EDD30" w14:textId="77777777" w:rsidR="00653593" w:rsidRPr="00EE15C8" w:rsidRDefault="00653593" w:rsidP="0065359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</w:p>
    <w:p w14:paraId="1E2BF2A3" w14:textId="77777777" w:rsidR="00C07F63" w:rsidRDefault="00C07F63" w:rsidP="00C07F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b/>
          <w:color w:val="000000"/>
          <w:sz w:val="22"/>
          <w:szCs w:val="22"/>
        </w:rPr>
      </w:pPr>
    </w:p>
    <w:p w14:paraId="4AE8084F" w14:textId="7A295196" w:rsidR="00C07F63" w:rsidRPr="00C07F63" w:rsidRDefault="00C07F63" w:rsidP="00C07F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b/>
          <w:bCs/>
          <w:color w:val="000000"/>
          <w:u w:val="single"/>
        </w:rPr>
      </w:pPr>
      <w:r w:rsidRPr="00C07F63">
        <w:rPr>
          <w:rFonts w:eastAsia="Times New Roman"/>
          <w:b/>
          <w:bCs/>
          <w:color w:val="000000"/>
          <w:u w:val="single"/>
        </w:rPr>
        <w:t>Szczegółowy opis przedmiotu zamówienia:</w:t>
      </w:r>
    </w:p>
    <w:p w14:paraId="4293A08E" w14:textId="2C55258A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 xml:space="preserve">usunięcie warstwy ziemi do głębokości 0,75 m pod poziomem gruntu, wylanie ław fundamentowych  zbrojonych o szerokości 40 cm,  głębokości 80 cm i długości łącznej 67,93 </w:t>
      </w:r>
      <w:proofErr w:type="spellStart"/>
      <w:r w:rsidRPr="00C07F63">
        <w:rPr>
          <w:rFonts w:eastAsia="Times New Roman"/>
          <w:color w:val="000000"/>
        </w:rPr>
        <w:t>mb</w:t>
      </w:r>
      <w:proofErr w:type="spellEnd"/>
      <w:r w:rsidRPr="00C07F63">
        <w:rPr>
          <w:rFonts w:eastAsia="Times New Roman"/>
          <w:color w:val="000000"/>
        </w:rPr>
        <w:t>,</w:t>
      </w:r>
    </w:p>
    <w:p w14:paraId="348349F8" w14:textId="08531C87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ułożenie izolacji przeciwwilgociowej poziomej i pionowej na wylanych  ławach fundamentowych,</w:t>
      </w:r>
    </w:p>
    <w:p w14:paraId="2BB97587" w14:textId="552FE27E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 xml:space="preserve">wymurowanie części ścian z bloczków betonowych na ławach fundamentowych na wysokość 50 cm (2 warstwy) i zwieńczenie ścian wieńcem zbrojonym (25 cm). Łączna długość wymurówek 42,25 </w:t>
      </w:r>
      <w:proofErr w:type="spellStart"/>
      <w:r w:rsidRPr="00C07F63">
        <w:rPr>
          <w:rFonts w:eastAsia="Times New Roman"/>
          <w:color w:val="000000"/>
        </w:rPr>
        <w:t>mb</w:t>
      </w:r>
      <w:proofErr w:type="spellEnd"/>
      <w:r w:rsidRPr="00C07F63">
        <w:rPr>
          <w:rFonts w:eastAsia="Times New Roman"/>
          <w:color w:val="000000"/>
        </w:rPr>
        <w:t>,</w:t>
      </w:r>
    </w:p>
    <w:p w14:paraId="04DE8BFF" w14:textId="5B20A503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posadowienie ścian szkieletowych w konstrukcji drewnianej (słupy, podwaliny, oczepy, nadproża) - drewno zabezpieczone chemicznie,</w:t>
      </w:r>
    </w:p>
    <w:p w14:paraId="68AD61D8" w14:textId="18D7B803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wypełnienie ścian wełną mineralną 15 cm + 5 cm (współczynnik przewodzenia ciepła wełny mineralnej max: 0.035 W/m*K), ułożenie ekranu zabezpieczającego oraz poszycia z płyty OSB gr. 8 mm oraz deski typu oflis poziomo na zakład jako elewacja na ścianach zewnętrznych,</w:t>
      </w:r>
    </w:p>
    <w:p w14:paraId="5E8F7BC0" w14:textId="1C76FF2C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dwukrotne malowanie poszycia zewnętrznego farbami transparentnymi do drewna w kolorze sosna,</w:t>
      </w:r>
    </w:p>
    <w:p w14:paraId="418B5E40" w14:textId="788CB5C3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montaż krokwi dachowych, obicie dachu deskami i ułożenie papy podkładowej oraz termozgrzewalnej wierzchniego krycia,</w:t>
      </w:r>
    </w:p>
    <w:p w14:paraId="1AAB8D80" w14:textId="6F4CAA13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wykonanie, montaż i uszczelnienie kominków wentylacyjnych na dachu,</w:t>
      </w:r>
    </w:p>
    <w:p w14:paraId="42602F95" w14:textId="5D2B82FA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montaż obróbek blacharskich, rynien oraz rur spustowych na całości dachu i podłączenie do istniejącej instalacji kolektora wody deszczowej (5 spustów),</w:t>
      </w:r>
    </w:p>
    <w:p w14:paraId="7F0E36ED" w14:textId="6175C74D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montaż instalacji odgromowej na dachu części rozbudowywanej,</w:t>
      </w:r>
    </w:p>
    <w:p w14:paraId="5F5E0D18" w14:textId="65A6C4CE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ocieplenie dachu wełną mineralną 15 cm + 5 cm (współczynnik przewodzenia ciepła wełny mineralnej max: 0.035 W/m*K),</w:t>
      </w:r>
    </w:p>
    <w:p w14:paraId="36293A3F" w14:textId="674229B0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montaż poszycia z płyt OSB gr. 8 mm na ścianach wewnętrznych,</w:t>
      </w:r>
    </w:p>
    <w:p w14:paraId="66AC4545" w14:textId="1F05901E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 xml:space="preserve">montaż płyt </w:t>
      </w:r>
      <w:proofErr w:type="spellStart"/>
      <w:r w:rsidRPr="00C07F63">
        <w:rPr>
          <w:rFonts w:eastAsia="Times New Roman"/>
          <w:color w:val="000000"/>
        </w:rPr>
        <w:t>kartonowo-gipsowych</w:t>
      </w:r>
      <w:proofErr w:type="spellEnd"/>
      <w:r w:rsidRPr="00C07F63">
        <w:rPr>
          <w:rFonts w:eastAsia="Times New Roman"/>
          <w:color w:val="000000"/>
        </w:rPr>
        <w:t xml:space="preserve"> ognioodpornych na ścianach wewnętrznych i sufitach,</w:t>
      </w:r>
    </w:p>
    <w:p w14:paraId="79EA65B8" w14:textId="578EE46F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ułożenie instalacji kanalizacyjnej i c.w.u. (zgodnie z projektem budowlanym),</w:t>
      </w:r>
    </w:p>
    <w:p w14:paraId="304D3523" w14:textId="4CA286F0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 xml:space="preserve">wykonanie wylewek – min. 5 cm (tzw. chudziak), folia izolacyjna, warstwy izolacyjnej (styropian 10 cm + 5 cm), ułożenie ekranu z folii aluminiowej, </w:t>
      </w:r>
    </w:p>
    <w:p w14:paraId="1CFC4BC5" w14:textId="50E6D511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ułożenie instalacji ogrzewania podłogowego wraz z rozdzielaczem i podłączenie do istniejącej instalacji grzewczej,</w:t>
      </w:r>
    </w:p>
    <w:p w14:paraId="15F3860E" w14:textId="1CBB34D1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wykonanie posadzek grubości min. 8 cm nad instalacją ogrzewania podłogowego (zgodnie z projektem budowlanym),</w:t>
      </w:r>
    </w:p>
    <w:p w14:paraId="3A6A977C" w14:textId="26ADB589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wylanie schodów żelbetowych – 3 szt. (zgodnie z projektem budowlanym): w pomieszczeniu 0.25 (2 szt.) i 0.28 (1 szt.),</w:t>
      </w:r>
    </w:p>
    <w:p w14:paraId="26424611" w14:textId="61385DC5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montaż instalacji wentylacyjnej mechanicznej i grawitacyjnej zgodnie z projektem budowlanym i podłączenie do kominków dachowych,</w:t>
      </w:r>
    </w:p>
    <w:p w14:paraId="5786C1BB" w14:textId="15A529AE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montaż instalacji elektrycznej i rozdzielnic skrzynkowych (zgodnie z projektem budowlanym),</w:t>
      </w:r>
    </w:p>
    <w:p w14:paraId="67C30EAE" w14:textId="7E8D45FA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wykonanie otworów drzwiowych i montaż drzwi zewnętrznych metalowych ocieplonych (2 szt.), wymiary otworów drzwiowych 100 cm x 205 cm (kolor drzwi brązowy),</w:t>
      </w:r>
    </w:p>
    <w:p w14:paraId="41170AB1" w14:textId="587A3092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dostawa i montaż drzwi wewnętrznych drewnianych rozwieralnych (4 szt.), wymiary otworów drzwiowych  100 cm x 205 cm,</w:t>
      </w:r>
    </w:p>
    <w:p w14:paraId="2C020E34" w14:textId="7A3DFC4A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dostawa i montaż drzwi drewnianych przesuwnych (3 szt.), wymiary otworów drzwiowych 100 cm x 205 cm w pomieszczeniach zgodnie z projektem budowlanym,</w:t>
      </w:r>
    </w:p>
    <w:p w14:paraId="65E7BBED" w14:textId="26D2CEDB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 xml:space="preserve">montaż 4 okien trójszybowych o parametrach: profil 6 komorowy rozwieralno-uchylne o wymiarach wys. 1200 mm x szer. 1500 mm, kolor: 209 złoty dąb 2x, kolor okuć: F4 stare złoto, szklenie 4/12/4/12/4 U=0,7, szprosy wewnętrzne typu: szpros 18mm kolor złoty dąb 2x, </w:t>
      </w:r>
      <w:proofErr w:type="spellStart"/>
      <w:r w:rsidRPr="00C07F63">
        <w:rPr>
          <w:rFonts w:eastAsia="Times New Roman"/>
          <w:color w:val="000000"/>
        </w:rPr>
        <w:t>Uw</w:t>
      </w:r>
      <w:proofErr w:type="spellEnd"/>
      <w:r w:rsidRPr="00C07F63">
        <w:rPr>
          <w:rFonts w:eastAsia="Times New Roman"/>
          <w:color w:val="000000"/>
        </w:rPr>
        <w:t xml:space="preserve"> okna: max. 1,18 W/(m2* K),</w:t>
      </w:r>
    </w:p>
    <w:p w14:paraId="0621678A" w14:textId="7BB98C3D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wykonanie parapetów wewnętrznych i zewnętrznych drewnianych oraz obróbek drewnianych okien i drzwi wewnętrznych i zewnętrznych,</w:t>
      </w:r>
    </w:p>
    <w:p w14:paraId="4A8DD6F3" w14:textId="06166A4F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ułożenie płytek podłogowych i ściennych – powierzchnia podłogi  92,02 m2, powierzchnia ścian  151 m2,</w:t>
      </w:r>
    </w:p>
    <w:p w14:paraId="3E7BFC7F" w14:textId="3BCB107A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lastRenderedPageBreak/>
        <w:t>gruntowanie i dwukrotne malowanie ścian i sufitów farbami transparentnymi  - powierzchnia ścian: 160 m2, powierzchnia sufitów: 92,02 m2 (kolor biały),</w:t>
      </w:r>
    </w:p>
    <w:p w14:paraId="35927445" w14:textId="2AC35CA3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montaż opraw oświetleniowych typu LED, gniazd wtyczkowych, wyłączników lamp oraz lamp w oprawach z czujnikiem ruchu i obecności,</w:t>
      </w:r>
    </w:p>
    <w:p w14:paraId="4E8356A1" w14:textId="0C86A66C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dostawa i montaż wentylatorów wentylacji mechanicznej (wentylatory z czujnikiem wilgoci i obecności ze zwłoką czasową) oraz opraw wentylacji grawitacyjnej zgodnie z projektem budowlanym,</w:t>
      </w:r>
    </w:p>
    <w:p w14:paraId="1F9F36FB" w14:textId="6B0B9427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montaż białej zabudowy – wylewki, umywalki, zlewozmywaki, toalety na stelażach do zabudowy (zgodnie z projektem budowlanym),</w:t>
      </w:r>
    </w:p>
    <w:p w14:paraId="3A0D0284" w14:textId="7AEDBDD0" w:rsidR="00C07F63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>wykonanie tarasu: wykonanie wylewek – min. 5 cm (tzw. chudziak), folia izolacyjna, warstwa izolacyjna (styropian 10 cm + 5 cm), ułożenie ekranu z folii aluminiowej, ułożenie instalacji ogrzewania podłogowego i podłączenie do istniejącej instalacji grzewczej, wykonanie posadzek min. 8 cm. Wykonanie konstrukcji ścian otwartych (słupy wspierające na kotwach o przekroju 14x14 cm, barierki poziome z drewna, montaż krokwi dachowych o przekroju 8x16 cm, drewno zabezpieczone chemicznie, montaż dachu z płyt poliwęglanowych komorowych o grubości 16 mm i uszczelnienie dachu, montaż systemu orynnowania i podłączenie do istniejącej instalacji kolektora wody opadowej, ułożenie płytek podłogowych na tarasie o powierzchni 59 m2;</w:t>
      </w:r>
    </w:p>
    <w:p w14:paraId="6EEAB242" w14:textId="5488EFE2" w:rsidR="008630A4" w:rsidRPr="00C07F63" w:rsidRDefault="00C07F63" w:rsidP="00C07F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0"/>
        </w:rPr>
      </w:pPr>
      <w:r w:rsidRPr="00C07F63">
        <w:rPr>
          <w:rFonts w:eastAsia="Times New Roman"/>
          <w:color w:val="000000"/>
        </w:rPr>
        <w:t xml:space="preserve">inne niezbędne prace budowlane wynikające z projektu budowlanego rozbudowy i remontu budynku Starego Tartaku.     </w:t>
      </w:r>
    </w:p>
    <w:p w14:paraId="3FA2D482" w14:textId="77777777" w:rsidR="00653593" w:rsidRPr="00C07F63" w:rsidRDefault="00653593" w:rsidP="0065359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color w:val="000000"/>
        </w:rPr>
      </w:pPr>
    </w:p>
    <w:p w14:paraId="64BF5C83" w14:textId="77777777" w:rsidR="00653593" w:rsidRPr="00C07F63" w:rsidRDefault="00653593" w:rsidP="0065359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color w:val="000000"/>
        </w:rPr>
      </w:pPr>
    </w:p>
    <w:p w14:paraId="1C4CECE7" w14:textId="77777777" w:rsidR="00653593" w:rsidRPr="00EE15C8" w:rsidRDefault="00653593" w:rsidP="0065359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color w:val="000000"/>
          <w:sz w:val="22"/>
          <w:szCs w:val="22"/>
        </w:rPr>
      </w:pPr>
    </w:p>
    <w:p w14:paraId="4E290F31" w14:textId="77777777" w:rsidR="00653593" w:rsidRPr="00EE15C8" w:rsidRDefault="00653593" w:rsidP="0065359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</w:p>
    <w:p w14:paraId="22A34D97" w14:textId="77777777" w:rsidR="002D5C61" w:rsidRPr="00EE15C8" w:rsidRDefault="002D5C61">
      <w:pPr>
        <w:rPr>
          <w:sz w:val="22"/>
          <w:szCs w:val="22"/>
        </w:rPr>
      </w:pPr>
    </w:p>
    <w:sectPr w:rsidR="002D5C61" w:rsidRPr="00EE15C8" w:rsidSect="006C0348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4BC3" w14:textId="77777777" w:rsidR="006C22A6" w:rsidRDefault="006C22A6" w:rsidP="00653593">
      <w:r>
        <w:separator/>
      </w:r>
    </w:p>
  </w:endnote>
  <w:endnote w:type="continuationSeparator" w:id="0">
    <w:p w14:paraId="763C4C8A" w14:textId="77777777" w:rsidR="006C22A6" w:rsidRDefault="006C22A6" w:rsidP="0065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E677" w14:textId="77777777" w:rsidR="006C22A6" w:rsidRDefault="006C22A6" w:rsidP="00653593">
      <w:r>
        <w:separator/>
      </w:r>
    </w:p>
  </w:footnote>
  <w:footnote w:type="continuationSeparator" w:id="0">
    <w:p w14:paraId="7292E53F" w14:textId="77777777" w:rsidR="006C22A6" w:rsidRDefault="006C22A6" w:rsidP="0065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2224" w14:textId="4B0A78A3" w:rsidR="00653593" w:rsidRDefault="00D94135">
    <w:pPr>
      <w:pStyle w:val="Nagwek"/>
    </w:pPr>
    <w:r w:rsidRPr="00C22460">
      <w:rPr>
        <w:noProof/>
      </w:rPr>
      <w:drawing>
        <wp:inline distT="0" distB="0" distL="0" distR="0" wp14:anchorId="6BC2E26C" wp14:editId="220D8AF5">
          <wp:extent cx="5760720" cy="357444"/>
          <wp:effectExtent l="0" t="0" r="0" b="5080"/>
          <wp:docPr id="19061000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7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E5253"/>
    <w:multiLevelType w:val="hybridMultilevel"/>
    <w:tmpl w:val="345C31A0"/>
    <w:lvl w:ilvl="0" w:tplc="2368C1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C4E70"/>
    <w:multiLevelType w:val="multilevel"/>
    <w:tmpl w:val="A28C66D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694E2B39"/>
    <w:multiLevelType w:val="multilevel"/>
    <w:tmpl w:val="ED268B6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1CF6E8B"/>
    <w:multiLevelType w:val="hybridMultilevel"/>
    <w:tmpl w:val="587A96B6"/>
    <w:lvl w:ilvl="0" w:tplc="4ABA5892">
      <w:start w:val="1"/>
      <w:numFmt w:val="decimal"/>
      <w:lvlText w:val="%1."/>
      <w:lvlJc w:val="left"/>
      <w:pPr>
        <w:ind w:left="1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06A71E">
      <w:start w:val="1"/>
      <w:numFmt w:val="lowerLetter"/>
      <w:lvlText w:val="%2."/>
      <w:lvlJc w:val="left"/>
      <w:pPr>
        <w:ind w:left="1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E117E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481D2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61A8C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52C3E8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A60062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447C3C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520EA6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822097">
    <w:abstractNumId w:val="2"/>
  </w:num>
  <w:num w:numId="2" w16cid:durableId="37317552">
    <w:abstractNumId w:val="1"/>
  </w:num>
  <w:num w:numId="3" w16cid:durableId="354887419">
    <w:abstractNumId w:val="3"/>
  </w:num>
  <w:num w:numId="4" w16cid:durableId="77890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93"/>
    <w:rsid w:val="000014FC"/>
    <w:rsid w:val="000C68F9"/>
    <w:rsid w:val="000D3643"/>
    <w:rsid w:val="00177D43"/>
    <w:rsid w:val="001934BE"/>
    <w:rsid w:val="0019734F"/>
    <w:rsid w:val="001A733B"/>
    <w:rsid w:val="001B0F2F"/>
    <w:rsid w:val="0022727E"/>
    <w:rsid w:val="0025178E"/>
    <w:rsid w:val="0028121B"/>
    <w:rsid w:val="002D5C61"/>
    <w:rsid w:val="00311CD8"/>
    <w:rsid w:val="00314A37"/>
    <w:rsid w:val="003709D4"/>
    <w:rsid w:val="00417447"/>
    <w:rsid w:val="004F2644"/>
    <w:rsid w:val="005155AD"/>
    <w:rsid w:val="00523BC8"/>
    <w:rsid w:val="005A1C23"/>
    <w:rsid w:val="005E6823"/>
    <w:rsid w:val="00653593"/>
    <w:rsid w:val="00671AC4"/>
    <w:rsid w:val="006A6DB5"/>
    <w:rsid w:val="006B398F"/>
    <w:rsid w:val="006C0348"/>
    <w:rsid w:val="006C22A6"/>
    <w:rsid w:val="007274F7"/>
    <w:rsid w:val="00756162"/>
    <w:rsid w:val="008403E9"/>
    <w:rsid w:val="00856829"/>
    <w:rsid w:val="008630A4"/>
    <w:rsid w:val="009365AC"/>
    <w:rsid w:val="009A09E5"/>
    <w:rsid w:val="009A3408"/>
    <w:rsid w:val="009B365D"/>
    <w:rsid w:val="00A45EEC"/>
    <w:rsid w:val="00A56775"/>
    <w:rsid w:val="00A80DE8"/>
    <w:rsid w:val="00A86EB8"/>
    <w:rsid w:val="00B07BBE"/>
    <w:rsid w:val="00B1624E"/>
    <w:rsid w:val="00B80F3A"/>
    <w:rsid w:val="00B81375"/>
    <w:rsid w:val="00C04720"/>
    <w:rsid w:val="00C07F63"/>
    <w:rsid w:val="00C6036F"/>
    <w:rsid w:val="00D36188"/>
    <w:rsid w:val="00D94135"/>
    <w:rsid w:val="00E74B52"/>
    <w:rsid w:val="00ED6E16"/>
    <w:rsid w:val="00EE15C8"/>
    <w:rsid w:val="00F17B3C"/>
    <w:rsid w:val="00F74550"/>
    <w:rsid w:val="00F8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3CF2"/>
  <w15:chartTrackingRefBased/>
  <w15:docId w15:val="{B0147D1E-58ED-42DC-B1BD-851EF9FD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59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3593"/>
    <w:rPr>
      <w:rFonts w:ascii="Calibri" w:eastAsia="Calibri" w:hAnsi="Calibri" w:cs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5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3593"/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63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k.massel</dc:creator>
  <cp:keywords/>
  <dc:description/>
  <cp:lastModifiedBy>N.Harlejczyk</cp:lastModifiedBy>
  <cp:revision>2</cp:revision>
  <dcterms:created xsi:type="dcterms:W3CDTF">2025-03-11T12:23:00Z</dcterms:created>
  <dcterms:modified xsi:type="dcterms:W3CDTF">2025-03-11T12:23:00Z</dcterms:modified>
</cp:coreProperties>
</file>