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45" w:rsidRDefault="001B7045" w:rsidP="001B7045">
      <w:pPr>
        <w:spacing w:line="360" w:lineRule="auto"/>
        <w:rPr>
          <w:b/>
          <w:sz w:val="22"/>
          <w:szCs w:val="20"/>
        </w:rPr>
      </w:pPr>
      <w:r w:rsidRPr="005A3D59">
        <w:rPr>
          <w:sz w:val="22"/>
          <w:szCs w:val="20"/>
        </w:rPr>
        <w:t xml:space="preserve">Znak: </w:t>
      </w:r>
      <w:r w:rsidR="005A3D59">
        <w:rPr>
          <w:b/>
          <w:sz w:val="22"/>
          <w:szCs w:val="20"/>
        </w:rPr>
        <w:t>RK-6</w:t>
      </w:r>
    </w:p>
    <w:p w:rsidR="00334C2E" w:rsidRPr="005A3D59" w:rsidRDefault="00334C2E" w:rsidP="001B7045">
      <w:pPr>
        <w:spacing w:line="360" w:lineRule="auto"/>
        <w:rPr>
          <w:b/>
          <w:sz w:val="22"/>
          <w:szCs w:val="20"/>
        </w:rPr>
      </w:pPr>
      <w:r>
        <w:rPr>
          <w:rFonts w:eastAsia="Calibri"/>
        </w:rPr>
        <w:t xml:space="preserve">Nr ogłoszenia w Bazie Konkurencyjności: </w:t>
      </w:r>
      <w:r w:rsidRPr="0001738B">
        <w:rPr>
          <w:rFonts w:eastAsia="Calibri"/>
        </w:rPr>
        <w:t>2025-15200-219559</w:t>
      </w:r>
    </w:p>
    <w:p w:rsidR="001B7045" w:rsidRPr="005A3D59" w:rsidRDefault="001B7045" w:rsidP="001B7045">
      <w:pPr>
        <w:spacing w:line="360" w:lineRule="auto"/>
        <w:jc w:val="right"/>
        <w:rPr>
          <w:b/>
          <w:sz w:val="22"/>
          <w:szCs w:val="20"/>
        </w:rPr>
      </w:pPr>
      <w:r w:rsidRPr="005A3D59">
        <w:rPr>
          <w:b/>
          <w:sz w:val="22"/>
          <w:szCs w:val="20"/>
        </w:rPr>
        <w:t xml:space="preserve">Załącznik nr </w:t>
      </w:r>
      <w:r w:rsidR="002C26BD">
        <w:rPr>
          <w:b/>
          <w:sz w:val="22"/>
          <w:szCs w:val="20"/>
        </w:rPr>
        <w:t>2</w:t>
      </w: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B7045" w:rsidRPr="005A3D59" w:rsidTr="00A62133">
        <w:tc>
          <w:tcPr>
            <w:tcW w:w="9639" w:type="dxa"/>
            <w:shd w:val="clear" w:color="auto" w:fill="CCCCCC"/>
          </w:tcPr>
          <w:p w:rsidR="001B7045" w:rsidRPr="005A3D59" w:rsidRDefault="001B7045" w:rsidP="00A62133">
            <w:pPr>
              <w:snapToGrid w:val="0"/>
              <w:jc w:val="center"/>
              <w:rPr>
                <w:b/>
                <w:sz w:val="22"/>
                <w:szCs w:val="20"/>
                <w:lang w:val="de-DE"/>
              </w:rPr>
            </w:pPr>
            <w:r w:rsidRPr="005A3D59">
              <w:rPr>
                <w:b/>
                <w:sz w:val="22"/>
                <w:szCs w:val="20"/>
              </w:rPr>
              <w:t xml:space="preserve">FORMULARZ </w:t>
            </w:r>
            <w:r w:rsidRPr="005A3D59">
              <w:rPr>
                <w:b/>
                <w:sz w:val="22"/>
                <w:szCs w:val="20"/>
                <w:lang w:val="de-DE"/>
              </w:rPr>
              <w:t>OFERTOWY</w:t>
            </w:r>
          </w:p>
        </w:tc>
      </w:tr>
    </w:tbl>
    <w:p w:rsidR="001B7045" w:rsidRPr="005A3D59" w:rsidRDefault="001B7045" w:rsidP="001B7045">
      <w:pPr>
        <w:jc w:val="both"/>
        <w:rPr>
          <w:sz w:val="22"/>
          <w:szCs w:val="20"/>
        </w:rPr>
      </w:pPr>
    </w:p>
    <w:p w:rsidR="001B7045" w:rsidRPr="005A3D59" w:rsidRDefault="001B7045" w:rsidP="001B7045">
      <w:pPr>
        <w:pStyle w:val="Nagwek2"/>
        <w:numPr>
          <w:ilvl w:val="0"/>
          <w:numId w:val="0"/>
        </w:numPr>
        <w:rPr>
          <w:sz w:val="22"/>
          <w:shd w:val="clear" w:color="auto" w:fill="CCCCCC"/>
        </w:rPr>
      </w:pPr>
      <w:r w:rsidRPr="005A3D59">
        <w:rPr>
          <w:sz w:val="22"/>
        </w:rPr>
        <w:t xml:space="preserve">Nazwa Wykonawcy: </w:t>
      </w:r>
      <w:r w:rsidRPr="005A3D59">
        <w:rPr>
          <w:sz w:val="22"/>
          <w:shd w:val="clear" w:color="auto" w:fill="CCCCCC"/>
        </w:rPr>
        <w:t>______________________________________________________________</w:t>
      </w:r>
    </w:p>
    <w:p w:rsidR="001B7045" w:rsidRPr="005A3D59" w:rsidRDefault="001B7045" w:rsidP="001B7045">
      <w:pPr>
        <w:jc w:val="both"/>
        <w:rPr>
          <w:sz w:val="22"/>
          <w:szCs w:val="20"/>
        </w:rPr>
      </w:pPr>
    </w:p>
    <w:p w:rsidR="001B7045" w:rsidRPr="005A3D59" w:rsidRDefault="001B7045" w:rsidP="001B7045">
      <w:pPr>
        <w:rPr>
          <w:sz w:val="22"/>
          <w:szCs w:val="20"/>
          <w:shd w:val="clear" w:color="auto" w:fill="CCCCCC"/>
        </w:rPr>
      </w:pPr>
      <w:r w:rsidRPr="005A3D59">
        <w:rPr>
          <w:sz w:val="22"/>
          <w:szCs w:val="20"/>
        </w:rPr>
        <w:t xml:space="preserve">Adres Wykonawcy: </w:t>
      </w:r>
      <w:r w:rsidRPr="005A3D59">
        <w:rPr>
          <w:sz w:val="22"/>
          <w:szCs w:val="20"/>
          <w:shd w:val="clear" w:color="auto" w:fill="CCCCCC"/>
        </w:rPr>
        <w:t>______________________________________________________________</w:t>
      </w:r>
    </w:p>
    <w:p w:rsidR="001B7045" w:rsidRPr="005A3D59" w:rsidRDefault="001B7045" w:rsidP="001B7045">
      <w:pPr>
        <w:jc w:val="both"/>
        <w:rPr>
          <w:sz w:val="22"/>
          <w:szCs w:val="20"/>
        </w:rPr>
      </w:pPr>
    </w:p>
    <w:p w:rsidR="001B7045" w:rsidRPr="005A3D59" w:rsidRDefault="001B7045" w:rsidP="001B7045">
      <w:pPr>
        <w:tabs>
          <w:tab w:val="left" w:pos="0"/>
        </w:tabs>
        <w:rPr>
          <w:sz w:val="22"/>
          <w:szCs w:val="20"/>
          <w:shd w:val="clear" w:color="auto" w:fill="CCCCCC"/>
        </w:rPr>
      </w:pPr>
      <w:r w:rsidRPr="005A3D59">
        <w:rPr>
          <w:sz w:val="22"/>
          <w:szCs w:val="20"/>
        </w:rPr>
        <w:t xml:space="preserve">tel.: </w:t>
      </w:r>
      <w:r w:rsidRPr="005A3D59">
        <w:rPr>
          <w:sz w:val="22"/>
          <w:szCs w:val="20"/>
          <w:shd w:val="clear" w:color="auto" w:fill="CCCCCC"/>
        </w:rPr>
        <w:t>__________________________________</w:t>
      </w:r>
      <w:r w:rsidRPr="005A3D59">
        <w:rPr>
          <w:sz w:val="22"/>
          <w:szCs w:val="20"/>
        </w:rPr>
        <w:t xml:space="preserve"> e-mail: </w:t>
      </w:r>
      <w:r w:rsidRPr="005A3D59">
        <w:rPr>
          <w:sz w:val="22"/>
          <w:szCs w:val="20"/>
          <w:shd w:val="clear" w:color="auto" w:fill="CCCCCC"/>
        </w:rPr>
        <w:t>_______________________________</w:t>
      </w:r>
    </w:p>
    <w:p w:rsidR="001B7045" w:rsidRPr="005A3D59" w:rsidRDefault="001B7045" w:rsidP="001B7045">
      <w:pPr>
        <w:rPr>
          <w:sz w:val="22"/>
          <w:szCs w:val="20"/>
        </w:rPr>
      </w:pPr>
    </w:p>
    <w:p w:rsidR="001B7045" w:rsidRPr="005A3D59" w:rsidRDefault="001B7045" w:rsidP="001B7045">
      <w:pPr>
        <w:rPr>
          <w:sz w:val="22"/>
          <w:szCs w:val="20"/>
          <w:vertAlign w:val="superscript"/>
        </w:rPr>
      </w:pPr>
      <w:r w:rsidRPr="005A3D59">
        <w:rPr>
          <w:sz w:val="22"/>
          <w:szCs w:val="20"/>
        </w:rPr>
        <w:t xml:space="preserve">NIP: </w:t>
      </w:r>
      <w:r w:rsidRPr="005A3D59">
        <w:rPr>
          <w:sz w:val="22"/>
          <w:szCs w:val="20"/>
          <w:shd w:val="clear" w:color="auto" w:fill="CCCCCC"/>
        </w:rPr>
        <w:t>__________________________________</w:t>
      </w:r>
      <w:r w:rsidRPr="005A3D59">
        <w:rPr>
          <w:sz w:val="22"/>
          <w:szCs w:val="20"/>
        </w:rPr>
        <w:t xml:space="preserve">REGON: </w:t>
      </w:r>
      <w:r w:rsidRPr="005A3D59">
        <w:rPr>
          <w:sz w:val="22"/>
          <w:szCs w:val="20"/>
          <w:shd w:val="clear" w:color="auto" w:fill="CCCCCC"/>
        </w:rPr>
        <w:t>______________________________</w:t>
      </w:r>
    </w:p>
    <w:p w:rsidR="001B7045" w:rsidRPr="005A3D59" w:rsidRDefault="001B7045" w:rsidP="001B7045">
      <w:pPr>
        <w:rPr>
          <w:b/>
          <w:sz w:val="22"/>
          <w:szCs w:val="20"/>
        </w:rPr>
      </w:pPr>
    </w:p>
    <w:p w:rsidR="001B7045" w:rsidRPr="005A3D59" w:rsidRDefault="001B7045" w:rsidP="001B7045">
      <w:pPr>
        <w:spacing w:line="360" w:lineRule="auto"/>
        <w:rPr>
          <w:b/>
          <w:sz w:val="22"/>
          <w:szCs w:val="20"/>
        </w:rPr>
      </w:pPr>
      <w:r w:rsidRPr="005A3D59">
        <w:rPr>
          <w:sz w:val="22"/>
          <w:szCs w:val="20"/>
        </w:rPr>
        <w:t>przystępując do udziału w postępowaniu o zamówienie publiczne pt.</w:t>
      </w:r>
      <w:r w:rsidRPr="005A3D59">
        <w:rPr>
          <w:b/>
          <w:sz w:val="22"/>
          <w:szCs w:val="20"/>
        </w:rPr>
        <w:t>:</w:t>
      </w:r>
    </w:p>
    <w:p w:rsidR="001B7045" w:rsidRPr="005A3D59" w:rsidRDefault="0022384C" w:rsidP="001B7045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5A3D59">
        <w:rPr>
          <w:rFonts w:eastAsia="Times New Roman"/>
          <w:b/>
          <w:bCs/>
          <w:iCs/>
          <w:color w:val="000000"/>
          <w:kern w:val="0"/>
          <w:sz w:val="22"/>
          <w:szCs w:val="20"/>
          <w:lang w:eastAsia="pl-PL"/>
        </w:rPr>
        <w:t>„</w:t>
      </w:r>
      <w:r w:rsidR="005A3D59" w:rsidRPr="005A3D59">
        <w:rPr>
          <w:b/>
          <w:bCs/>
          <w:iCs/>
          <w:color w:val="000000"/>
        </w:rPr>
        <w:t xml:space="preserve">Dostawa sprzętu rolniczego </w:t>
      </w:r>
      <w:r w:rsidR="001B7045" w:rsidRPr="005A3D59">
        <w:rPr>
          <w:rFonts w:eastAsia="Times New Roman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:rsidR="001B7045" w:rsidRPr="005A3D59" w:rsidRDefault="001B7045" w:rsidP="001B7045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iCs/>
          <w:color w:val="000000"/>
          <w:kern w:val="0"/>
          <w:sz w:val="22"/>
          <w:szCs w:val="20"/>
          <w:lang w:eastAsia="pl-PL"/>
        </w:rPr>
      </w:pPr>
    </w:p>
    <w:p w:rsidR="001B7045" w:rsidRDefault="005A3D59" w:rsidP="005A3D5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eastAsia="pl-PL"/>
        </w:rPr>
      </w:pPr>
      <w:r w:rsidRPr="005A3D59">
        <w:rPr>
          <w:rFonts w:eastAsia="Calibri"/>
          <w:kern w:val="0"/>
          <w:lang w:eastAsia="pl-PL"/>
        </w:rPr>
        <w:t>w związku z realizacją zadania będącego częścią projektu:</w:t>
      </w:r>
      <w:r>
        <w:rPr>
          <w:rFonts w:eastAsia="Calibri"/>
          <w:kern w:val="0"/>
          <w:lang w:eastAsia="pl-PL"/>
        </w:rPr>
        <w:t xml:space="preserve"> </w:t>
      </w:r>
      <w:r w:rsidRPr="005A3D59">
        <w:rPr>
          <w:rFonts w:eastAsia="Calibri"/>
          <w:kern w:val="0"/>
          <w:lang w:eastAsia="pl-PL"/>
        </w:rPr>
        <w:t>"</w:t>
      </w:r>
      <w:r w:rsidRPr="005A3D59">
        <w:rPr>
          <w:rFonts w:eastAsia="Calibri"/>
          <w:i/>
          <w:kern w:val="0"/>
          <w:lang w:eastAsia="pl-PL"/>
        </w:rPr>
        <w:t>Rekultywacja rezerwatu przyrody Kwiecewo</w:t>
      </w:r>
      <w:r w:rsidRPr="005A3D59">
        <w:rPr>
          <w:rFonts w:eastAsia="Calibri"/>
          <w:kern w:val="0"/>
          <w:lang w:eastAsia="pl-PL"/>
        </w:rPr>
        <w:t xml:space="preserve">" nr FENX.01.05-IW.01-0029/24 dofinansowanego ze środków Unii Europejskiej w ramach działania FENX.01.05.Ochrona przyrody i rozwój zielonej infrastruktury priorytetu FENX.01 Wsparcie sektorów energetyka i środowisko z Funduszu Spójności programu Fundusze Europejskie na Infrastrukturę, Klimat, Środowisko 2021-2027  </w:t>
      </w:r>
    </w:p>
    <w:p w:rsidR="005A3D59" w:rsidRPr="005A3D59" w:rsidRDefault="005A3D59" w:rsidP="005A3D5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eastAsia="pl-PL"/>
        </w:rPr>
      </w:pPr>
    </w:p>
    <w:p w:rsidR="00707E64" w:rsidRDefault="00707E64" w:rsidP="00707E64">
      <w:pPr>
        <w:pStyle w:val="Normalny1"/>
        <w:pBdr>
          <w:bottom w:val="none" w:sz="0" w:space="31" w:color="000000"/>
        </w:pBdr>
        <w:rPr>
          <w:b/>
          <w:bCs/>
          <w:sz w:val="22"/>
          <w:szCs w:val="22"/>
        </w:rPr>
      </w:pPr>
      <w:r w:rsidRPr="005A3D59">
        <w:rPr>
          <w:rStyle w:val="Domylnaczcionkaakapitu1"/>
          <w:rFonts w:eastAsia="Arial Unicode MS"/>
          <w:sz w:val="22"/>
          <w:szCs w:val="22"/>
        </w:rPr>
        <w:t xml:space="preserve">I. </w:t>
      </w:r>
      <w:r w:rsidRPr="005A3D59">
        <w:rPr>
          <w:b/>
          <w:bCs/>
          <w:sz w:val="22"/>
          <w:szCs w:val="22"/>
        </w:rPr>
        <w:t>Oferujemy:</w:t>
      </w:r>
    </w:p>
    <w:p w:rsidR="005A3D59" w:rsidRDefault="005A3D59" w:rsidP="00707E64">
      <w:pPr>
        <w:pStyle w:val="Normalny1"/>
        <w:pBdr>
          <w:bottom w:val="none" w:sz="0" w:space="31" w:color="000000"/>
        </w:pBdr>
        <w:rPr>
          <w:b/>
          <w:bCs/>
          <w:sz w:val="22"/>
          <w:szCs w:val="22"/>
        </w:rPr>
      </w:pPr>
    </w:p>
    <w:p w:rsidR="005A3D59" w:rsidRPr="00DC48F1" w:rsidRDefault="005A3D59" w:rsidP="00707E64">
      <w:pPr>
        <w:pStyle w:val="Normalny1"/>
        <w:pBdr>
          <w:bottom w:val="none" w:sz="0" w:space="31" w:color="000000"/>
        </w:pBdr>
        <w:rPr>
          <w:b/>
          <w:bCs/>
          <w:sz w:val="22"/>
          <w:szCs w:val="22"/>
          <w:u w:val="single"/>
        </w:rPr>
      </w:pPr>
      <w:r w:rsidRPr="00DC48F1">
        <w:rPr>
          <w:b/>
          <w:bCs/>
          <w:sz w:val="22"/>
          <w:szCs w:val="22"/>
          <w:u w:val="single"/>
        </w:rPr>
        <w:t xml:space="preserve">Część I </w:t>
      </w:r>
      <w:r w:rsidR="00DC48F1" w:rsidRPr="00DC48F1">
        <w:rPr>
          <w:b/>
          <w:bCs/>
          <w:sz w:val="22"/>
          <w:szCs w:val="22"/>
          <w:u w:val="single"/>
        </w:rPr>
        <w:t xml:space="preserve"> - c</w:t>
      </w:r>
      <w:r w:rsidRPr="00DC48F1">
        <w:rPr>
          <w:b/>
          <w:bCs/>
          <w:sz w:val="22"/>
          <w:szCs w:val="22"/>
          <w:u w:val="single"/>
        </w:rPr>
        <w:t xml:space="preserve">iągnik rolniczy </w:t>
      </w:r>
      <w:r w:rsidR="0094616A" w:rsidRPr="00DC48F1">
        <w:rPr>
          <w:b/>
          <w:bCs/>
          <w:sz w:val="22"/>
          <w:szCs w:val="22"/>
          <w:u w:val="single"/>
        </w:rPr>
        <w:t>z ładowaczem czołowym</w:t>
      </w:r>
    </w:p>
    <w:p w:rsidR="005A3D59" w:rsidRPr="005A3D59" w:rsidRDefault="005A3D59" w:rsidP="00707E64">
      <w:pPr>
        <w:pStyle w:val="Normalny1"/>
        <w:pBdr>
          <w:bottom w:val="none" w:sz="0" w:space="31" w:color="000000"/>
        </w:pBdr>
        <w:rPr>
          <w:b/>
          <w:bCs/>
          <w:sz w:val="22"/>
          <w:szCs w:val="22"/>
        </w:rPr>
      </w:pPr>
    </w:p>
    <w:p w:rsidR="00707E64" w:rsidRPr="005A3D59" w:rsidRDefault="00707E64" w:rsidP="00707E64">
      <w:pPr>
        <w:pStyle w:val="Normalny1"/>
        <w:numPr>
          <w:ilvl w:val="0"/>
          <w:numId w:val="5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eastAsia="Arial Unicode MS"/>
          <w:b/>
          <w:sz w:val="22"/>
          <w:szCs w:val="22"/>
          <w:vertAlign w:val="superscript"/>
        </w:rPr>
      </w:pPr>
      <w:r w:rsidRPr="005A3D59">
        <w:rPr>
          <w:b/>
          <w:bCs/>
          <w:sz w:val="22"/>
          <w:szCs w:val="22"/>
        </w:rPr>
        <w:t>cenę brutto w wysokości:</w:t>
      </w:r>
      <w:r w:rsidRPr="005A3D59">
        <w:rPr>
          <w:rStyle w:val="Domylnaczcionkaakapitu1"/>
          <w:rFonts w:eastAsia="Arial Unicode MS"/>
          <w:sz w:val="22"/>
          <w:szCs w:val="22"/>
          <w:highlight w:val="lightGray"/>
        </w:rPr>
        <w:t xml:space="preserve"> ............................................................................................................</w:t>
      </w:r>
      <w:r w:rsidRPr="005A3D59">
        <w:rPr>
          <w:rStyle w:val="Domylnaczcionkaakapitu1"/>
          <w:rFonts w:eastAsia="Arial Unicode MS"/>
          <w:sz w:val="22"/>
          <w:szCs w:val="22"/>
        </w:rPr>
        <w:t xml:space="preserve">zł </w:t>
      </w:r>
      <w:r w:rsidRPr="005A3D59">
        <w:rPr>
          <w:rStyle w:val="Domylnaczcionkaakapitu1"/>
          <w:rFonts w:eastAsia="Arial Unicode MS"/>
          <w:sz w:val="22"/>
          <w:szCs w:val="22"/>
          <w:vertAlign w:val="superscript"/>
        </w:rPr>
        <w:t xml:space="preserve">1 </w:t>
      </w:r>
    </w:p>
    <w:p w:rsidR="00707E64" w:rsidRPr="005A3D59" w:rsidRDefault="00707E64" w:rsidP="003C07BD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color w:val="000000"/>
          <w:sz w:val="22"/>
          <w:szCs w:val="22"/>
          <w:vertAlign w:val="superscript"/>
        </w:rPr>
      </w:pPr>
      <w:r w:rsidRPr="005A3D59">
        <w:rPr>
          <w:b/>
          <w:bCs/>
          <w:sz w:val="22"/>
          <w:szCs w:val="22"/>
        </w:rPr>
        <w:t>słownie</w:t>
      </w:r>
      <w:r w:rsidRPr="005A3D59">
        <w:rPr>
          <w:bCs/>
          <w:sz w:val="22"/>
          <w:szCs w:val="22"/>
          <w:highlight w:val="lightGray"/>
        </w:rPr>
        <w:t>....................................................................................................................................</w:t>
      </w:r>
      <w:r w:rsidR="00334C2E">
        <w:rPr>
          <w:bCs/>
          <w:sz w:val="22"/>
          <w:szCs w:val="22"/>
          <w:highlight w:val="lightGray"/>
        </w:rPr>
        <w:t>...........</w:t>
      </w:r>
      <w:r w:rsidRPr="005A3D59">
        <w:rPr>
          <w:bCs/>
          <w:sz w:val="22"/>
          <w:szCs w:val="22"/>
          <w:highlight w:val="lightGray"/>
        </w:rPr>
        <w:t>..</w:t>
      </w:r>
      <w:r w:rsidRPr="005A3D59">
        <w:rPr>
          <w:bCs/>
          <w:color w:val="000000"/>
          <w:sz w:val="22"/>
          <w:szCs w:val="22"/>
        </w:rPr>
        <w:t>zł</w:t>
      </w:r>
      <w:r w:rsidR="00EB538A" w:rsidRPr="005A3D59">
        <w:rPr>
          <w:rStyle w:val="Domylnaczcionkaakapitu1"/>
          <w:rFonts w:eastAsia="Arial Unicode MS"/>
          <w:sz w:val="22"/>
          <w:szCs w:val="22"/>
          <w:vertAlign w:val="superscript"/>
        </w:rPr>
        <w:t>1</w:t>
      </w:r>
    </w:p>
    <w:p w:rsidR="00707E64" w:rsidRPr="005A3D59" w:rsidRDefault="00707E64" w:rsidP="00707E64">
      <w:pPr>
        <w:pStyle w:val="Normalny1"/>
        <w:numPr>
          <w:ilvl w:val="0"/>
          <w:numId w:val="5"/>
        </w:numPr>
        <w:pBdr>
          <w:bottom w:val="none" w:sz="0" w:space="31" w:color="000000"/>
        </w:pBdr>
        <w:spacing w:line="360" w:lineRule="auto"/>
        <w:ind w:left="284" w:hanging="284"/>
        <w:rPr>
          <w:b/>
          <w:bCs/>
          <w:sz w:val="22"/>
          <w:szCs w:val="22"/>
        </w:rPr>
      </w:pPr>
      <w:r w:rsidRPr="005A3D59">
        <w:rPr>
          <w:b/>
          <w:bCs/>
          <w:sz w:val="22"/>
          <w:szCs w:val="22"/>
        </w:rPr>
        <w:t xml:space="preserve">Model, producent i rok produkcji oferowanego </w:t>
      </w:r>
      <w:r w:rsidR="00C12DC2">
        <w:rPr>
          <w:b/>
          <w:bCs/>
          <w:sz w:val="22"/>
          <w:szCs w:val="22"/>
        </w:rPr>
        <w:t>ciągnika</w:t>
      </w:r>
      <w:r w:rsidRPr="005A3D59">
        <w:rPr>
          <w:b/>
          <w:bCs/>
          <w:sz w:val="22"/>
          <w:szCs w:val="22"/>
        </w:rPr>
        <w:t xml:space="preserve">: </w:t>
      </w:r>
      <w:r w:rsidRPr="005A3D59">
        <w:rPr>
          <w:i/>
          <w:sz w:val="22"/>
          <w:szCs w:val="22"/>
          <w:highlight w:val="lightGray"/>
        </w:rPr>
        <w:t>………………………………………………………………………………………………….……….</w:t>
      </w:r>
      <w:r w:rsidRPr="005A3D59">
        <w:rPr>
          <w:i/>
          <w:sz w:val="22"/>
          <w:szCs w:val="22"/>
          <w:vertAlign w:val="superscript"/>
        </w:rPr>
        <w:t>1</w:t>
      </w:r>
    </w:p>
    <w:p w:rsidR="00707E64" w:rsidRPr="005A3D59" w:rsidRDefault="00707E64" w:rsidP="00707E64">
      <w:pPr>
        <w:pStyle w:val="Normalny1"/>
        <w:pBdr>
          <w:bottom w:val="none" w:sz="0" w:space="31" w:color="000000"/>
        </w:pBdr>
        <w:rPr>
          <w:b/>
          <w:sz w:val="22"/>
          <w:szCs w:val="22"/>
        </w:rPr>
      </w:pPr>
    </w:p>
    <w:p w:rsidR="00334C2E" w:rsidRPr="00334C2E" w:rsidRDefault="00707E64" w:rsidP="00334C2E">
      <w:pPr>
        <w:pStyle w:val="Normalny1"/>
        <w:numPr>
          <w:ilvl w:val="0"/>
          <w:numId w:val="5"/>
        </w:numPr>
        <w:pBdr>
          <w:bottom w:val="none" w:sz="0" w:space="31" w:color="000000"/>
        </w:pBdr>
        <w:ind w:left="284" w:hanging="284"/>
        <w:rPr>
          <w:b/>
          <w:sz w:val="22"/>
          <w:szCs w:val="22"/>
          <w:vertAlign w:val="superscript"/>
        </w:rPr>
      </w:pPr>
      <w:r w:rsidRPr="002C26BD">
        <w:rPr>
          <w:b/>
          <w:bCs/>
          <w:sz w:val="22"/>
          <w:szCs w:val="22"/>
        </w:rPr>
        <w:t>Termin realizacji zamówienia</w:t>
      </w:r>
      <w:r w:rsidRPr="002C26BD">
        <w:rPr>
          <w:bCs/>
          <w:sz w:val="22"/>
          <w:szCs w:val="22"/>
        </w:rPr>
        <w:t>:</w:t>
      </w:r>
      <w:r w:rsidR="007F441B" w:rsidRPr="002C26BD">
        <w:rPr>
          <w:bCs/>
          <w:sz w:val="22"/>
          <w:szCs w:val="22"/>
        </w:rPr>
        <w:t xml:space="preserve"> </w:t>
      </w:r>
      <w:r w:rsidRPr="002C26BD">
        <w:rPr>
          <w:bCs/>
          <w:sz w:val="22"/>
          <w:szCs w:val="22"/>
          <w:highlight w:val="lightGray"/>
        </w:rPr>
        <w:t>………………………………….</w:t>
      </w:r>
      <w:r w:rsidRPr="002C26BD">
        <w:rPr>
          <w:sz w:val="22"/>
          <w:szCs w:val="22"/>
          <w:highlight w:val="lightGray"/>
          <w:vertAlign w:val="superscript"/>
        </w:rPr>
        <w:t>1</w:t>
      </w:r>
      <w:r w:rsidR="00334C2E">
        <w:rPr>
          <w:sz w:val="22"/>
          <w:szCs w:val="22"/>
        </w:rPr>
        <w:t xml:space="preserve"> </w:t>
      </w:r>
    </w:p>
    <w:p w:rsidR="00FD6EE1" w:rsidRDefault="00707E64" w:rsidP="00707E64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2C26BD">
        <w:rPr>
          <w:b/>
          <w:sz w:val="22"/>
          <w:szCs w:val="22"/>
        </w:rPr>
        <w:t xml:space="preserve">                                                                        </w:t>
      </w:r>
      <w:r w:rsidRPr="002C26BD">
        <w:rPr>
          <w:bCs/>
          <w:i/>
          <w:sz w:val="22"/>
          <w:szCs w:val="22"/>
        </w:rPr>
        <w:t xml:space="preserve">/max. </w:t>
      </w:r>
      <w:r w:rsidR="00FD6EE1" w:rsidRPr="002C26BD">
        <w:rPr>
          <w:bCs/>
          <w:i/>
          <w:sz w:val="22"/>
          <w:szCs w:val="22"/>
        </w:rPr>
        <w:t>3</w:t>
      </w:r>
      <w:r w:rsidR="007E6F8B">
        <w:rPr>
          <w:bCs/>
          <w:i/>
          <w:sz w:val="22"/>
          <w:szCs w:val="22"/>
        </w:rPr>
        <w:t>0</w:t>
      </w:r>
      <w:r w:rsidR="00FD6EE1" w:rsidRPr="002C26BD">
        <w:rPr>
          <w:bCs/>
          <w:i/>
          <w:sz w:val="22"/>
          <w:szCs w:val="22"/>
        </w:rPr>
        <w:t>.</w:t>
      </w:r>
      <w:r w:rsidR="002C26BD" w:rsidRPr="002C26BD">
        <w:rPr>
          <w:bCs/>
          <w:i/>
          <w:sz w:val="22"/>
          <w:szCs w:val="22"/>
        </w:rPr>
        <w:t>05.2025</w:t>
      </w:r>
      <w:r w:rsidRPr="002C26BD">
        <w:rPr>
          <w:bCs/>
          <w:i/>
          <w:sz w:val="22"/>
          <w:szCs w:val="22"/>
        </w:rPr>
        <w:t xml:space="preserve"> r.</w:t>
      </w:r>
      <w:r w:rsidR="00FD6EE1" w:rsidRPr="002C26BD">
        <w:rPr>
          <w:bCs/>
          <w:i/>
          <w:sz w:val="22"/>
          <w:szCs w:val="22"/>
        </w:rPr>
        <w:t>/</w:t>
      </w:r>
    </w:p>
    <w:p w:rsidR="00334C2E" w:rsidRPr="00334C2E" w:rsidRDefault="00334C2E" w:rsidP="00334C2E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- 20 pkt za zaoferowanie terminu realizacji zamówienia do 21.04.2025 r.,</w:t>
      </w:r>
    </w:p>
    <w:p w:rsidR="00334C2E" w:rsidRPr="00334C2E" w:rsidRDefault="00334C2E" w:rsidP="00334C2E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- 10 pkt za zaoferowanie terminu realizacji zamówienia do 12.05.2025 r.,</w:t>
      </w:r>
    </w:p>
    <w:p w:rsidR="00334C2E" w:rsidRPr="00334C2E" w:rsidRDefault="00334C2E" w:rsidP="00334C2E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- 0 pkt za zaoferowanie terminu realizacji zamówienia do 30.05.2025 r. </w:t>
      </w:r>
    </w:p>
    <w:p w:rsidR="00334C2E" w:rsidRDefault="00334C2E" w:rsidP="00334C2E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Zaoferowanie terminu przekraczającego termin 30.05.2025 r. będzie traktowane jako niezgodne z treścią zapytania, a oferta będzie podlegała odrzuceniu.</w:t>
      </w:r>
    </w:p>
    <w:p w:rsidR="00334C2E" w:rsidRPr="00334C2E" w:rsidRDefault="00334C2E" w:rsidP="00334C2E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</w:p>
    <w:p w:rsidR="007F441B" w:rsidRPr="002C26BD" w:rsidRDefault="002C26BD" w:rsidP="00707E64">
      <w:pPr>
        <w:pStyle w:val="Normalny1"/>
        <w:numPr>
          <w:ilvl w:val="0"/>
          <w:numId w:val="5"/>
        </w:numPr>
        <w:pBdr>
          <w:bottom w:val="none" w:sz="0" w:space="31" w:color="000000"/>
        </w:pBdr>
        <w:spacing w:line="360" w:lineRule="auto"/>
        <w:ind w:left="284" w:hanging="284"/>
        <w:rPr>
          <w:b/>
          <w:bCs/>
          <w:sz w:val="22"/>
          <w:szCs w:val="22"/>
          <w:vertAlign w:val="superscript"/>
        </w:rPr>
      </w:pPr>
      <w:r w:rsidRPr="002C26BD">
        <w:rPr>
          <w:b/>
          <w:bCs/>
          <w:sz w:val="22"/>
          <w:szCs w:val="22"/>
        </w:rPr>
        <w:lastRenderedPageBreak/>
        <w:t>Gwaran</w:t>
      </w:r>
      <w:r>
        <w:rPr>
          <w:b/>
          <w:bCs/>
          <w:sz w:val="22"/>
          <w:szCs w:val="22"/>
        </w:rPr>
        <w:t>c</w:t>
      </w:r>
      <w:r w:rsidRPr="002C26BD">
        <w:rPr>
          <w:b/>
          <w:bCs/>
          <w:sz w:val="22"/>
          <w:szCs w:val="22"/>
        </w:rPr>
        <w:t>ja</w:t>
      </w:r>
      <w:r>
        <w:rPr>
          <w:b/>
          <w:bCs/>
          <w:sz w:val="22"/>
          <w:szCs w:val="22"/>
        </w:rPr>
        <w:t xml:space="preserve"> </w:t>
      </w:r>
    </w:p>
    <w:p w:rsidR="007F441B" w:rsidRPr="002C26BD" w:rsidRDefault="007F441B" w:rsidP="007F441B">
      <w:pPr>
        <w:pStyle w:val="Normalny1"/>
        <w:pBdr>
          <w:bottom w:val="none" w:sz="0" w:space="31" w:color="000000"/>
        </w:pBdr>
        <w:spacing w:line="360" w:lineRule="auto"/>
        <w:rPr>
          <w:sz w:val="22"/>
          <w:szCs w:val="22"/>
          <w:vertAlign w:val="superscript"/>
        </w:rPr>
      </w:pPr>
      <w:r w:rsidRPr="002C26BD">
        <w:rPr>
          <w:i/>
          <w:sz w:val="22"/>
          <w:szCs w:val="22"/>
          <w:highlight w:val="lightGray"/>
        </w:rPr>
        <w:t>………………………………………………………………………</w:t>
      </w:r>
      <w:r w:rsidRPr="002C26BD">
        <w:rPr>
          <w:sz w:val="22"/>
          <w:szCs w:val="22"/>
          <w:highlight w:val="lightGray"/>
          <w:vertAlign w:val="superscript"/>
        </w:rPr>
        <w:t>1</w:t>
      </w:r>
      <w:r w:rsidRPr="002C26BD">
        <w:rPr>
          <w:sz w:val="22"/>
          <w:szCs w:val="22"/>
          <w:vertAlign w:val="superscript"/>
        </w:rPr>
        <w:t xml:space="preserve"> </w:t>
      </w:r>
    </w:p>
    <w:p w:rsidR="007F441B" w:rsidRDefault="007F441B" w:rsidP="002C26BD">
      <w:pPr>
        <w:pStyle w:val="Normalny1"/>
        <w:pBdr>
          <w:bottom w:val="none" w:sz="0" w:space="31" w:color="000000"/>
        </w:pBdr>
        <w:spacing w:line="360" w:lineRule="auto"/>
        <w:ind w:firstLine="708"/>
        <w:rPr>
          <w:bCs/>
          <w:i/>
          <w:sz w:val="22"/>
          <w:szCs w:val="22"/>
        </w:rPr>
      </w:pPr>
      <w:r w:rsidRPr="002C26BD">
        <w:rPr>
          <w:bCs/>
          <w:i/>
          <w:sz w:val="22"/>
          <w:szCs w:val="22"/>
        </w:rPr>
        <w:t>/</w:t>
      </w:r>
      <w:r w:rsidR="002C26BD" w:rsidRPr="002C26BD">
        <w:rPr>
          <w:bCs/>
          <w:i/>
          <w:sz w:val="22"/>
          <w:szCs w:val="22"/>
        </w:rPr>
        <w:t>nie mniej niż 12 miesięcy</w:t>
      </w:r>
      <w:r w:rsidRPr="002C26BD">
        <w:rPr>
          <w:bCs/>
          <w:i/>
          <w:sz w:val="22"/>
          <w:szCs w:val="22"/>
        </w:rPr>
        <w:t>./</w:t>
      </w:r>
    </w:p>
    <w:p w:rsidR="00334C2E" w:rsidRPr="00334C2E" w:rsidRDefault="00334C2E" w:rsidP="00334C2E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- 20 pkt za zaoferowanie gwarancji na minimum 3 lata (36 miesięcy),</w:t>
      </w:r>
    </w:p>
    <w:p w:rsidR="00334C2E" w:rsidRPr="00334C2E" w:rsidRDefault="00334C2E" w:rsidP="00334C2E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- 10 pkt za zaoferowanie gwarancji na minimum 2 lata (24 miesiące),</w:t>
      </w:r>
    </w:p>
    <w:p w:rsidR="00334C2E" w:rsidRPr="00334C2E" w:rsidRDefault="00334C2E" w:rsidP="00334C2E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- 0 pkt za zaoferowanie gwarancji na minimum 1 rok (12 miesięcy). </w:t>
      </w:r>
    </w:p>
    <w:p w:rsidR="00334C2E" w:rsidRPr="00334C2E" w:rsidRDefault="00334C2E" w:rsidP="00334C2E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Zaoferowanie poniżej 1 roku (12 miesięcy) będzie traktowane jako niezgodne z treścią zapytania, a oferta będzie podlegała odrzuceniu.</w:t>
      </w:r>
    </w:p>
    <w:p w:rsidR="00334C2E" w:rsidRDefault="00334C2E" w:rsidP="002C26BD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sz w:val="22"/>
          <w:szCs w:val="22"/>
          <w:u w:val="single"/>
        </w:rPr>
      </w:pPr>
    </w:p>
    <w:p w:rsidR="002C26BD" w:rsidRPr="00DC48F1" w:rsidRDefault="0094616A" w:rsidP="002C26BD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sz w:val="22"/>
          <w:szCs w:val="22"/>
          <w:u w:val="single"/>
        </w:rPr>
      </w:pPr>
      <w:r w:rsidRPr="00DC48F1">
        <w:rPr>
          <w:b/>
          <w:bCs/>
          <w:sz w:val="22"/>
          <w:szCs w:val="22"/>
          <w:u w:val="single"/>
        </w:rPr>
        <w:t>Część II</w:t>
      </w:r>
      <w:r w:rsidR="00DC48F1" w:rsidRPr="00DC48F1">
        <w:rPr>
          <w:b/>
          <w:bCs/>
          <w:sz w:val="22"/>
          <w:szCs w:val="22"/>
          <w:u w:val="single"/>
        </w:rPr>
        <w:t xml:space="preserve"> – prasa z rozdrabniaczem</w:t>
      </w:r>
    </w:p>
    <w:p w:rsidR="00DC48F1" w:rsidRPr="00DC48F1" w:rsidRDefault="00DC48F1" w:rsidP="00DC48F1">
      <w:pPr>
        <w:pStyle w:val="Normalny1"/>
        <w:numPr>
          <w:ilvl w:val="0"/>
          <w:numId w:val="6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eastAsia="Arial Unicode MS"/>
          <w:b/>
          <w:sz w:val="22"/>
          <w:szCs w:val="22"/>
          <w:vertAlign w:val="superscript"/>
        </w:rPr>
      </w:pPr>
      <w:r w:rsidRPr="005A3D59">
        <w:rPr>
          <w:b/>
          <w:bCs/>
          <w:sz w:val="22"/>
          <w:szCs w:val="22"/>
        </w:rPr>
        <w:t>cenę brutto w wysokości:</w:t>
      </w:r>
      <w:r w:rsidRPr="005A3D59">
        <w:rPr>
          <w:rStyle w:val="Domylnaczcionkaakapitu1"/>
          <w:rFonts w:eastAsia="Arial Unicode MS"/>
          <w:sz w:val="22"/>
          <w:szCs w:val="22"/>
          <w:highlight w:val="lightGray"/>
        </w:rPr>
        <w:t xml:space="preserve"> ............................................................................................................</w:t>
      </w:r>
      <w:r w:rsidRPr="005A3D59">
        <w:rPr>
          <w:rStyle w:val="Domylnaczcionkaakapitu1"/>
          <w:rFonts w:eastAsia="Arial Unicode MS"/>
          <w:sz w:val="22"/>
          <w:szCs w:val="22"/>
        </w:rPr>
        <w:t xml:space="preserve">zł </w:t>
      </w:r>
      <w:r w:rsidRPr="005A3D59">
        <w:rPr>
          <w:rStyle w:val="Domylnaczcionkaakapitu1"/>
          <w:rFonts w:eastAsia="Arial Unicode MS"/>
          <w:sz w:val="22"/>
          <w:szCs w:val="22"/>
          <w:vertAlign w:val="superscript"/>
        </w:rPr>
        <w:t>1</w:t>
      </w:r>
    </w:p>
    <w:p w:rsidR="00DC48F1" w:rsidRPr="005A3D59" w:rsidRDefault="00DC48F1" w:rsidP="00DC48F1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color w:val="000000"/>
          <w:sz w:val="22"/>
          <w:szCs w:val="22"/>
          <w:vertAlign w:val="superscript"/>
        </w:rPr>
      </w:pPr>
      <w:r w:rsidRPr="005A3D59">
        <w:rPr>
          <w:b/>
          <w:bCs/>
          <w:sz w:val="22"/>
          <w:szCs w:val="22"/>
        </w:rPr>
        <w:t>słownie</w:t>
      </w:r>
      <w:r w:rsidRPr="005A3D59">
        <w:rPr>
          <w:bCs/>
          <w:sz w:val="22"/>
          <w:szCs w:val="22"/>
          <w:highlight w:val="lightGray"/>
        </w:rPr>
        <w:t>..........................................................................................................................</w:t>
      </w:r>
      <w:r w:rsidR="00334C2E">
        <w:rPr>
          <w:bCs/>
          <w:sz w:val="22"/>
          <w:szCs w:val="22"/>
          <w:highlight w:val="lightGray"/>
        </w:rPr>
        <w:t>..........</w:t>
      </w:r>
      <w:r w:rsidRPr="005A3D59">
        <w:rPr>
          <w:bCs/>
          <w:sz w:val="22"/>
          <w:szCs w:val="22"/>
          <w:highlight w:val="lightGray"/>
        </w:rPr>
        <w:t>............</w:t>
      </w:r>
      <w:r w:rsidRPr="005A3D59">
        <w:rPr>
          <w:bCs/>
          <w:color w:val="000000"/>
          <w:sz w:val="22"/>
          <w:szCs w:val="22"/>
        </w:rPr>
        <w:t>zł</w:t>
      </w:r>
      <w:r w:rsidRPr="005A3D59">
        <w:rPr>
          <w:rStyle w:val="Domylnaczcionkaakapitu1"/>
          <w:rFonts w:eastAsia="Arial Unicode MS"/>
          <w:sz w:val="22"/>
          <w:szCs w:val="22"/>
          <w:vertAlign w:val="superscript"/>
        </w:rPr>
        <w:t>1</w:t>
      </w:r>
    </w:p>
    <w:p w:rsidR="00DC48F1" w:rsidRPr="005A3D59" w:rsidRDefault="00DC48F1" w:rsidP="00DC48F1">
      <w:pPr>
        <w:pStyle w:val="Normalny1"/>
        <w:numPr>
          <w:ilvl w:val="0"/>
          <w:numId w:val="6"/>
        </w:numPr>
        <w:pBdr>
          <w:bottom w:val="none" w:sz="0" w:space="31" w:color="000000"/>
        </w:pBdr>
        <w:spacing w:line="360" w:lineRule="auto"/>
        <w:ind w:left="284" w:hanging="284"/>
        <w:rPr>
          <w:b/>
          <w:bCs/>
          <w:sz w:val="22"/>
          <w:szCs w:val="22"/>
        </w:rPr>
      </w:pPr>
      <w:r w:rsidRPr="005A3D59">
        <w:rPr>
          <w:b/>
          <w:bCs/>
          <w:sz w:val="22"/>
          <w:szCs w:val="22"/>
        </w:rPr>
        <w:t>Model, produc</w:t>
      </w:r>
      <w:r>
        <w:rPr>
          <w:b/>
          <w:bCs/>
          <w:sz w:val="22"/>
          <w:szCs w:val="22"/>
        </w:rPr>
        <w:t>ent i rok produkcji oferowanej prasy z rozdrabniaczem</w:t>
      </w:r>
      <w:r w:rsidRPr="005A3D59">
        <w:rPr>
          <w:b/>
          <w:bCs/>
          <w:sz w:val="22"/>
          <w:szCs w:val="22"/>
        </w:rPr>
        <w:t xml:space="preserve">: </w:t>
      </w:r>
      <w:r w:rsidRPr="005A3D59">
        <w:rPr>
          <w:i/>
          <w:sz w:val="22"/>
          <w:szCs w:val="22"/>
          <w:highlight w:val="lightGray"/>
        </w:rPr>
        <w:t>………………………………………………………………………………………………….……….</w:t>
      </w:r>
      <w:r w:rsidRPr="005A3D59">
        <w:rPr>
          <w:i/>
          <w:sz w:val="22"/>
          <w:szCs w:val="22"/>
          <w:vertAlign w:val="superscript"/>
        </w:rPr>
        <w:t>1</w:t>
      </w:r>
    </w:p>
    <w:p w:rsidR="00DC48F1" w:rsidRPr="005A3D59" w:rsidRDefault="00DC48F1" w:rsidP="00DC48F1">
      <w:pPr>
        <w:pStyle w:val="Normalny1"/>
        <w:pBdr>
          <w:bottom w:val="none" w:sz="0" w:space="31" w:color="000000"/>
        </w:pBdr>
        <w:rPr>
          <w:b/>
          <w:sz w:val="22"/>
          <w:szCs w:val="22"/>
        </w:rPr>
      </w:pPr>
    </w:p>
    <w:p w:rsidR="00DC48F1" w:rsidRPr="002C26BD" w:rsidRDefault="00DC48F1" w:rsidP="00DC48F1">
      <w:pPr>
        <w:pStyle w:val="Normalny1"/>
        <w:numPr>
          <w:ilvl w:val="0"/>
          <w:numId w:val="6"/>
        </w:numPr>
        <w:pBdr>
          <w:bottom w:val="none" w:sz="0" w:space="31" w:color="000000"/>
        </w:pBdr>
        <w:ind w:left="284" w:hanging="284"/>
        <w:rPr>
          <w:b/>
          <w:sz w:val="22"/>
          <w:szCs w:val="22"/>
          <w:vertAlign w:val="superscript"/>
        </w:rPr>
      </w:pPr>
      <w:r w:rsidRPr="002C26BD">
        <w:rPr>
          <w:b/>
          <w:bCs/>
          <w:sz w:val="22"/>
          <w:szCs w:val="22"/>
        </w:rPr>
        <w:t>Termin realizacji zamówienia</w:t>
      </w:r>
      <w:r w:rsidRPr="002C26BD">
        <w:rPr>
          <w:bCs/>
          <w:sz w:val="22"/>
          <w:szCs w:val="22"/>
        </w:rPr>
        <w:t xml:space="preserve">: </w:t>
      </w:r>
      <w:r w:rsidRPr="002C26BD">
        <w:rPr>
          <w:bCs/>
          <w:sz w:val="22"/>
          <w:szCs w:val="22"/>
          <w:highlight w:val="lightGray"/>
        </w:rPr>
        <w:t>………………………………….</w:t>
      </w:r>
      <w:r w:rsidRPr="002C26BD">
        <w:rPr>
          <w:sz w:val="22"/>
          <w:szCs w:val="22"/>
          <w:highlight w:val="lightGray"/>
          <w:vertAlign w:val="superscript"/>
        </w:rPr>
        <w:t>1</w:t>
      </w:r>
    </w:p>
    <w:p w:rsidR="00DC48F1" w:rsidRDefault="00DC48F1" w:rsidP="00DC48F1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2C26BD">
        <w:rPr>
          <w:b/>
          <w:sz w:val="22"/>
          <w:szCs w:val="22"/>
        </w:rPr>
        <w:t xml:space="preserve">                                                                        </w:t>
      </w:r>
      <w:r w:rsidRPr="002C26BD">
        <w:rPr>
          <w:bCs/>
          <w:i/>
          <w:sz w:val="22"/>
          <w:szCs w:val="22"/>
        </w:rPr>
        <w:t>/max. 3</w:t>
      </w:r>
      <w:r>
        <w:rPr>
          <w:bCs/>
          <w:i/>
          <w:sz w:val="22"/>
          <w:szCs w:val="22"/>
        </w:rPr>
        <w:t>0</w:t>
      </w:r>
      <w:r w:rsidRPr="002C26BD">
        <w:rPr>
          <w:bCs/>
          <w:i/>
          <w:sz w:val="22"/>
          <w:szCs w:val="22"/>
        </w:rPr>
        <w:t>.</w:t>
      </w:r>
      <w:r>
        <w:rPr>
          <w:bCs/>
          <w:i/>
          <w:sz w:val="22"/>
          <w:szCs w:val="22"/>
        </w:rPr>
        <w:t>06</w:t>
      </w:r>
      <w:r w:rsidRPr="002C26BD">
        <w:rPr>
          <w:bCs/>
          <w:i/>
          <w:sz w:val="22"/>
          <w:szCs w:val="22"/>
        </w:rPr>
        <w:t>.2025 r./</w:t>
      </w:r>
    </w:p>
    <w:p w:rsidR="00334C2E" w:rsidRPr="00334C2E" w:rsidRDefault="00334C2E" w:rsidP="00334C2E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- 20 pkt za zaoferowanie terminu realizacji zamówienia do 30.05.2025 r.,</w:t>
      </w:r>
    </w:p>
    <w:p w:rsidR="00334C2E" w:rsidRPr="00334C2E" w:rsidRDefault="00334C2E" w:rsidP="00334C2E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- 10 pkt za zaoferowanie terminu realizacji zamówienia do 15.06.2025 r.,</w:t>
      </w:r>
    </w:p>
    <w:p w:rsidR="00334C2E" w:rsidRPr="00334C2E" w:rsidRDefault="00334C2E" w:rsidP="00334C2E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- 0 pkt za zaoferowanie terminu realizacji zamówienia do 30.06.2025 r. </w:t>
      </w:r>
    </w:p>
    <w:p w:rsidR="00334C2E" w:rsidRPr="00334C2E" w:rsidRDefault="00334C2E" w:rsidP="00334C2E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Zaoferowanie terminu przekraczającego termin 30.06.2025 r. będzie traktowane jako niezgodne z treścią zapytania, a oferta będzie podlegała odrzuceniu.</w:t>
      </w:r>
    </w:p>
    <w:p w:rsidR="00DC48F1" w:rsidRDefault="00DC48F1" w:rsidP="00DC48F1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sz w:val="22"/>
          <w:szCs w:val="22"/>
        </w:rPr>
      </w:pPr>
      <w:r w:rsidRPr="00DC48F1">
        <w:rPr>
          <w:b/>
          <w:bCs/>
          <w:sz w:val="22"/>
          <w:szCs w:val="22"/>
        </w:rPr>
        <w:t>4. Parametry dodatkowe</w:t>
      </w:r>
      <w:r w:rsidR="00741F19">
        <w:rPr>
          <w:b/>
          <w:bCs/>
          <w:sz w:val="22"/>
          <w:szCs w:val="22"/>
        </w:rPr>
        <w:t>:</w:t>
      </w:r>
    </w:p>
    <w:p w:rsidR="00DC48F1" w:rsidRPr="00741F19" w:rsidRDefault="005F3820" w:rsidP="00DC48F1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  <w:vertAlign w:val="superscript"/>
        </w:rPr>
      </w:pPr>
      <w:r>
        <w:rPr>
          <w:bCs/>
          <w:sz w:val="22"/>
          <w:szCs w:val="22"/>
        </w:rPr>
        <w:t>4.1.</w:t>
      </w:r>
      <w:r w:rsidR="00DC48F1">
        <w:rPr>
          <w:bCs/>
          <w:sz w:val="22"/>
          <w:szCs w:val="22"/>
        </w:rPr>
        <w:t xml:space="preserve"> monitor osiągów prasy </w:t>
      </w:r>
      <w:r w:rsidR="00DC48F1" w:rsidRPr="00B703C7">
        <w:rPr>
          <w:bCs/>
          <w:sz w:val="22"/>
          <w:szCs w:val="22"/>
          <w:highlight w:val="lightGray"/>
        </w:rPr>
        <w:t>TAK/NIE</w:t>
      </w:r>
      <w:r w:rsidR="00741F19">
        <w:rPr>
          <w:bCs/>
          <w:sz w:val="22"/>
          <w:szCs w:val="22"/>
          <w:vertAlign w:val="superscript"/>
        </w:rPr>
        <w:t>2</w:t>
      </w:r>
    </w:p>
    <w:p w:rsidR="00DC48F1" w:rsidRDefault="005F3820" w:rsidP="00DC48F1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4.2. </w:t>
      </w:r>
      <w:r w:rsidR="00DC48F1" w:rsidRPr="00DC48F1">
        <w:rPr>
          <w:bCs/>
          <w:sz w:val="22"/>
          <w:szCs w:val="22"/>
        </w:rPr>
        <w:t xml:space="preserve">zestaw automatycznego </w:t>
      </w:r>
      <w:r w:rsidR="00DC48F1">
        <w:rPr>
          <w:bCs/>
          <w:sz w:val="22"/>
          <w:szCs w:val="22"/>
        </w:rPr>
        <w:t xml:space="preserve">smarowania łańcuchów napędowych </w:t>
      </w:r>
      <w:r w:rsidR="00741F19" w:rsidRPr="00B703C7">
        <w:rPr>
          <w:bCs/>
          <w:sz w:val="22"/>
          <w:szCs w:val="22"/>
          <w:highlight w:val="lightGray"/>
        </w:rPr>
        <w:t>TAK/NIE</w:t>
      </w:r>
      <w:r w:rsidR="00741F19">
        <w:rPr>
          <w:bCs/>
          <w:sz w:val="22"/>
          <w:szCs w:val="22"/>
          <w:vertAlign w:val="superscript"/>
        </w:rPr>
        <w:t>2</w:t>
      </w:r>
    </w:p>
    <w:p w:rsidR="00334C2E" w:rsidRDefault="00334C2E" w:rsidP="00334C2E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</w:p>
    <w:p w:rsidR="00334C2E" w:rsidRPr="00334C2E" w:rsidRDefault="00334C2E" w:rsidP="00334C2E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- 20 pkt za zaoferowanie dwóch dodatkowych parametrów technicznych maszyny,</w:t>
      </w:r>
    </w:p>
    <w:p w:rsidR="00334C2E" w:rsidRPr="00334C2E" w:rsidRDefault="00334C2E" w:rsidP="00334C2E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- 10 pkt za zaoferowanie jednego dodatkowego parametru technicznego maszyny,</w:t>
      </w:r>
    </w:p>
    <w:p w:rsidR="00334C2E" w:rsidRPr="00334C2E" w:rsidRDefault="00334C2E" w:rsidP="00334C2E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- 0 pkt za zaoferowanie podstawowych parametrów technicznych maszyny. </w:t>
      </w:r>
    </w:p>
    <w:p w:rsidR="00334C2E" w:rsidRPr="00334C2E" w:rsidRDefault="00334C2E" w:rsidP="00334C2E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</w:p>
    <w:p w:rsidR="00DC48F1" w:rsidRPr="00334C2E" w:rsidRDefault="00334C2E" w:rsidP="00334C2E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Zaoferowanie sprzętu, który nie spełnia podstawowych parametrów technicznych wymaganych w specyfikacji technicznej </w:t>
      </w:r>
      <w:r w:rsidR="005F3820">
        <w:rPr>
          <w:bCs/>
          <w:i/>
          <w:sz w:val="22"/>
          <w:szCs w:val="22"/>
        </w:rPr>
        <w:t xml:space="preserve">(załącznik nr 1) </w:t>
      </w:r>
      <w:r w:rsidRPr="00334C2E">
        <w:rPr>
          <w:bCs/>
          <w:i/>
          <w:sz w:val="22"/>
          <w:szCs w:val="22"/>
        </w:rPr>
        <w:t>będzie traktowane jako niezgodne z treścią zapytania, a oferta będzie podlegała odrzuceniu.</w:t>
      </w:r>
    </w:p>
    <w:p w:rsidR="00DC48F1" w:rsidRPr="00DC48F1" w:rsidRDefault="00DC48F1" w:rsidP="00DC48F1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sz w:val="22"/>
          <w:szCs w:val="22"/>
          <w:u w:val="single"/>
        </w:rPr>
      </w:pPr>
      <w:r w:rsidRPr="00DC48F1">
        <w:rPr>
          <w:b/>
          <w:bCs/>
          <w:sz w:val="22"/>
          <w:szCs w:val="22"/>
          <w:u w:val="single"/>
        </w:rPr>
        <w:lastRenderedPageBreak/>
        <w:t>Część I</w:t>
      </w:r>
      <w:r>
        <w:rPr>
          <w:b/>
          <w:bCs/>
          <w:sz w:val="22"/>
          <w:szCs w:val="22"/>
          <w:u w:val="single"/>
        </w:rPr>
        <w:t>II</w:t>
      </w:r>
      <w:r w:rsidRPr="00DC48F1">
        <w:rPr>
          <w:b/>
          <w:bCs/>
          <w:sz w:val="22"/>
          <w:szCs w:val="22"/>
          <w:u w:val="single"/>
        </w:rPr>
        <w:t xml:space="preserve"> – </w:t>
      </w:r>
      <w:r>
        <w:rPr>
          <w:b/>
          <w:bCs/>
          <w:sz w:val="22"/>
          <w:szCs w:val="22"/>
          <w:u w:val="single"/>
        </w:rPr>
        <w:t>zgrabiarka karuzelowa</w:t>
      </w:r>
    </w:p>
    <w:p w:rsidR="00DC48F1" w:rsidRPr="00DC48F1" w:rsidRDefault="00DC48F1" w:rsidP="00B703C7">
      <w:pPr>
        <w:pStyle w:val="Normalny1"/>
        <w:numPr>
          <w:ilvl w:val="0"/>
          <w:numId w:val="7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eastAsia="Arial Unicode MS"/>
          <w:b/>
          <w:sz w:val="22"/>
          <w:szCs w:val="22"/>
          <w:vertAlign w:val="superscript"/>
        </w:rPr>
      </w:pPr>
      <w:r w:rsidRPr="005A3D59">
        <w:rPr>
          <w:b/>
          <w:bCs/>
          <w:sz w:val="22"/>
          <w:szCs w:val="22"/>
        </w:rPr>
        <w:t>cenę brutto w wysokości:</w:t>
      </w:r>
      <w:r w:rsidRPr="005A3D59">
        <w:rPr>
          <w:rStyle w:val="Domylnaczcionkaakapitu1"/>
          <w:rFonts w:eastAsia="Arial Unicode MS"/>
          <w:sz w:val="22"/>
          <w:szCs w:val="22"/>
          <w:highlight w:val="lightGray"/>
        </w:rPr>
        <w:t xml:space="preserve"> ............................................................................................................</w:t>
      </w:r>
      <w:r w:rsidRPr="005A3D59">
        <w:rPr>
          <w:rStyle w:val="Domylnaczcionkaakapitu1"/>
          <w:rFonts w:eastAsia="Arial Unicode MS"/>
          <w:sz w:val="22"/>
          <w:szCs w:val="22"/>
        </w:rPr>
        <w:t xml:space="preserve">zł </w:t>
      </w:r>
      <w:r w:rsidRPr="005A3D59">
        <w:rPr>
          <w:rStyle w:val="Domylnaczcionkaakapitu1"/>
          <w:rFonts w:eastAsia="Arial Unicode MS"/>
          <w:sz w:val="22"/>
          <w:szCs w:val="22"/>
          <w:vertAlign w:val="superscript"/>
        </w:rPr>
        <w:t>1</w:t>
      </w:r>
    </w:p>
    <w:p w:rsidR="00DC48F1" w:rsidRPr="005A3D59" w:rsidRDefault="00DC48F1" w:rsidP="00DC48F1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color w:val="000000"/>
          <w:sz w:val="22"/>
          <w:szCs w:val="22"/>
          <w:vertAlign w:val="superscript"/>
        </w:rPr>
      </w:pPr>
      <w:r w:rsidRPr="005A3D59">
        <w:rPr>
          <w:b/>
          <w:bCs/>
          <w:sz w:val="22"/>
          <w:szCs w:val="22"/>
        </w:rPr>
        <w:t>słownie</w:t>
      </w:r>
      <w:r w:rsidRPr="005A3D59">
        <w:rPr>
          <w:bCs/>
          <w:sz w:val="22"/>
          <w:szCs w:val="22"/>
          <w:highlight w:val="lightGray"/>
        </w:rPr>
        <w:t>......................................................................................................................................</w:t>
      </w:r>
      <w:r w:rsidRPr="005A3D59">
        <w:rPr>
          <w:bCs/>
          <w:color w:val="000000"/>
          <w:sz w:val="22"/>
          <w:szCs w:val="22"/>
        </w:rPr>
        <w:t>zł</w:t>
      </w:r>
      <w:r w:rsidRPr="005A3D59">
        <w:rPr>
          <w:rStyle w:val="Domylnaczcionkaakapitu1"/>
          <w:rFonts w:eastAsia="Arial Unicode MS"/>
          <w:sz w:val="22"/>
          <w:szCs w:val="22"/>
          <w:vertAlign w:val="superscript"/>
        </w:rPr>
        <w:t>1</w:t>
      </w:r>
    </w:p>
    <w:p w:rsidR="00DC48F1" w:rsidRPr="005A3D59" w:rsidRDefault="00DC48F1" w:rsidP="00DC48F1">
      <w:pPr>
        <w:pStyle w:val="Normalny1"/>
        <w:numPr>
          <w:ilvl w:val="0"/>
          <w:numId w:val="7"/>
        </w:numPr>
        <w:pBdr>
          <w:bottom w:val="none" w:sz="0" w:space="31" w:color="000000"/>
        </w:pBdr>
        <w:spacing w:line="360" w:lineRule="auto"/>
        <w:ind w:left="284" w:hanging="284"/>
        <w:rPr>
          <w:b/>
          <w:bCs/>
          <w:sz w:val="22"/>
          <w:szCs w:val="22"/>
        </w:rPr>
      </w:pPr>
      <w:r w:rsidRPr="005A3D59">
        <w:rPr>
          <w:b/>
          <w:bCs/>
          <w:sz w:val="22"/>
          <w:szCs w:val="22"/>
        </w:rPr>
        <w:t>Model, produc</w:t>
      </w:r>
      <w:r>
        <w:rPr>
          <w:b/>
          <w:bCs/>
          <w:sz w:val="22"/>
          <w:szCs w:val="22"/>
        </w:rPr>
        <w:t xml:space="preserve">ent i rok produkcji oferowanej </w:t>
      </w:r>
      <w:r w:rsidR="00B703C7">
        <w:rPr>
          <w:b/>
          <w:bCs/>
          <w:sz w:val="22"/>
          <w:szCs w:val="22"/>
        </w:rPr>
        <w:t>zgrabiarki karuzelowej</w:t>
      </w:r>
      <w:r w:rsidRPr="005A3D59">
        <w:rPr>
          <w:b/>
          <w:bCs/>
          <w:sz w:val="22"/>
          <w:szCs w:val="22"/>
        </w:rPr>
        <w:t xml:space="preserve">: </w:t>
      </w:r>
      <w:r w:rsidRPr="005A3D59">
        <w:rPr>
          <w:i/>
          <w:sz w:val="22"/>
          <w:szCs w:val="22"/>
          <w:highlight w:val="lightGray"/>
        </w:rPr>
        <w:t>………………………………………………………………………………………………….……….</w:t>
      </w:r>
      <w:r w:rsidRPr="005A3D59">
        <w:rPr>
          <w:i/>
          <w:sz w:val="22"/>
          <w:szCs w:val="22"/>
          <w:vertAlign w:val="superscript"/>
        </w:rPr>
        <w:t>1</w:t>
      </w:r>
    </w:p>
    <w:p w:rsidR="00DC48F1" w:rsidRPr="005A3D59" w:rsidRDefault="00DC48F1" w:rsidP="00DC48F1">
      <w:pPr>
        <w:pStyle w:val="Normalny1"/>
        <w:pBdr>
          <w:bottom w:val="none" w:sz="0" w:space="31" w:color="000000"/>
        </w:pBdr>
        <w:rPr>
          <w:b/>
          <w:sz w:val="22"/>
          <w:szCs w:val="22"/>
        </w:rPr>
      </w:pPr>
    </w:p>
    <w:p w:rsidR="00DC48F1" w:rsidRPr="002C26BD" w:rsidRDefault="00DC48F1" w:rsidP="00DC48F1">
      <w:pPr>
        <w:pStyle w:val="Normalny1"/>
        <w:numPr>
          <w:ilvl w:val="0"/>
          <w:numId w:val="7"/>
        </w:numPr>
        <w:pBdr>
          <w:bottom w:val="none" w:sz="0" w:space="31" w:color="000000"/>
        </w:pBdr>
        <w:ind w:left="284" w:hanging="284"/>
        <w:rPr>
          <w:b/>
          <w:sz w:val="22"/>
          <w:szCs w:val="22"/>
          <w:vertAlign w:val="superscript"/>
        </w:rPr>
      </w:pPr>
      <w:r w:rsidRPr="002C26BD">
        <w:rPr>
          <w:b/>
          <w:bCs/>
          <w:sz w:val="22"/>
          <w:szCs w:val="22"/>
        </w:rPr>
        <w:t>Termin realizacji zamówienia</w:t>
      </w:r>
      <w:r w:rsidRPr="002C26BD">
        <w:rPr>
          <w:bCs/>
          <w:sz w:val="22"/>
          <w:szCs w:val="22"/>
        </w:rPr>
        <w:t xml:space="preserve">: </w:t>
      </w:r>
      <w:r w:rsidRPr="002C26BD">
        <w:rPr>
          <w:bCs/>
          <w:sz w:val="22"/>
          <w:szCs w:val="22"/>
          <w:highlight w:val="lightGray"/>
        </w:rPr>
        <w:t>………………………………….</w:t>
      </w:r>
      <w:r w:rsidRPr="002C26BD">
        <w:rPr>
          <w:sz w:val="22"/>
          <w:szCs w:val="22"/>
          <w:highlight w:val="lightGray"/>
          <w:vertAlign w:val="superscript"/>
        </w:rPr>
        <w:t>1</w:t>
      </w:r>
    </w:p>
    <w:p w:rsidR="00DC48F1" w:rsidRDefault="00DC48F1" w:rsidP="00DC48F1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2C26BD">
        <w:rPr>
          <w:b/>
          <w:sz w:val="22"/>
          <w:szCs w:val="22"/>
        </w:rPr>
        <w:t xml:space="preserve">                                                                        </w:t>
      </w:r>
      <w:r w:rsidRPr="002C26BD">
        <w:rPr>
          <w:bCs/>
          <w:i/>
          <w:sz w:val="22"/>
          <w:szCs w:val="22"/>
        </w:rPr>
        <w:t>/max. 3</w:t>
      </w:r>
      <w:r>
        <w:rPr>
          <w:bCs/>
          <w:i/>
          <w:sz w:val="22"/>
          <w:szCs w:val="22"/>
        </w:rPr>
        <w:t>0</w:t>
      </w:r>
      <w:r w:rsidRPr="002C26BD">
        <w:rPr>
          <w:bCs/>
          <w:i/>
          <w:sz w:val="22"/>
          <w:szCs w:val="22"/>
        </w:rPr>
        <w:t>.</w:t>
      </w:r>
      <w:r>
        <w:rPr>
          <w:bCs/>
          <w:i/>
          <w:sz w:val="22"/>
          <w:szCs w:val="22"/>
        </w:rPr>
        <w:t>06</w:t>
      </w:r>
      <w:r w:rsidRPr="002C26BD">
        <w:rPr>
          <w:bCs/>
          <w:i/>
          <w:sz w:val="22"/>
          <w:szCs w:val="22"/>
        </w:rPr>
        <w:t>.2025 r./</w:t>
      </w: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- 20 pkt za zaoferowanie terminu realizacji zamówienia do 30.05.2025 r.,</w:t>
      </w: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- 10 pkt za zaoferowanie terminu realizacji zamówienia do 15.06.2025 r.,</w:t>
      </w: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- 0 pkt za zaoferowanie terminu realizacji zamówienia do 30.06.2025 r. </w:t>
      </w: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Zaoferowanie terminu przekraczającego termin 30.06.2025 r. będzie traktowane jako niezgodne z treścią zapytania, a oferta będzie podlegała odrzuceniu.</w:t>
      </w:r>
    </w:p>
    <w:p w:rsidR="00DC48F1" w:rsidRDefault="00DC48F1" w:rsidP="00DC48F1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sz w:val="22"/>
          <w:szCs w:val="22"/>
        </w:rPr>
      </w:pPr>
      <w:r w:rsidRPr="00DC48F1">
        <w:rPr>
          <w:b/>
          <w:bCs/>
          <w:sz w:val="22"/>
          <w:szCs w:val="22"/>
        </w:rPr>
        <w:t>4. Parametry dodatkowe</w:t>
      </w:r>
      <w:r w:rsidR="00741F19">
        <w:rPr>
          <w:b/>
          <w:bCs/>
          <w:sz w:val="22"/>
          <w:szCs w:val="22"/>
        </w:rPr>
        <w:t>:</w:t>
      </w:r>
    </w:p>
    <w:p w:rsidR="00B703C7" w:rsidRPr="00B703C7" w:rsidRDefault="005F3820" w:rsidP="00B703C7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4.1.</w:t>
      </w:r>
      <w:r w:rsidR="00B703C7">
        <w:rPr>
          <w:bCs/>
          <w:sz w:val="22"/>
          <w:szCs w:val="22"/>
        </w:rPr>
        <w:t xml:space="preserve"> ramiona z palcami demontowalne </w:t>
      </w:r>
      <w:r w:rsidR="00741F19" w:rsidRPr="00B703C7">
        <w:rPr>
          <w:bCs/>
          <w:sz w:val="22"/>
          <w:szCs w:val="22"/>
          <w:highlight w:val="lightGray"/>
        </w:rPr>
        <w:t>TAK/NIE</w:t>
      </w:r>
      <w:r w:rsidR="00741F19">
        <w:rPr>
          <w:bCs/>
          <w:sz w:val="22"/>
          <w:szCs w:val="22"/>
          <w:vertAlign w:val="superscript"/>
        </w:rPr>
        <w:t>2</w:t>
      </w:r>
    </w:p>
    <w:p w:rsidR="00B703C7" w:rsidRDefault="005F3820" w:rsidP="00B703C7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4.2. </w:t>
      </w:r>
      <w:r w:rsidR="00B703C7">
        <w:rPr>
          <w:bCs/>
          <w:sz w:val="22"/>
          <w:szCs w:val="22"/>
        </w:rPr>
        <w:t xml:space="preserve">podwójnie gięte ramiona </w:t>
      </w:r>
      <w:r w:rsidR="00741F19" w:rsidRPr="00B703C7">
        <w:rPr>
          <w:bCs/>
          <w:sz w:val="22"/>
          <w:szCs w:val="22"/>
          <w:highlight w:val="lightGray"/>
        </w:rPr>
        <w:t>TAK/NIE</w:t>
      </w:r>
      <w:r w:rsidR="00741F19">
        <w:rPr>
          <w:bCs/>
          <w:sz w:val="22"/>
          <w:szCs w:val="22"/>
          <w:vertAlign w:val="superscript"/>
        </w:rPr>
        <w:t>2</w:t>
      </w:r>
    </w:p>
    <w:p w:rsidR="005F3820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- 20 pkt za zaoferowanie dwóch dodatkowych parametrów technicznych maszyny,</w:t>
      </w: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- 10 pkt za zaoferowanie jednego dodatkowego parametru technicznego maszyny,</w:t>
      </w: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- 0 pkt za zaoferowanie podstawowych parametrów technicznych maszyny. </w:t>
      </w: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Zaoferowanie sprzętu, który nie spełnia podstawowych parametrów technicznych wymaganych w specyfikacji technicznej </w:t>
      </w:r>
      <w:r>
        <w:rPr>
          <w:bCs/>
          <w:i/>
          <w:sz w:val="22"/>
          <w:szCs w:val="22"/>
        </w:rPr>
        <w:t xml:space="preserve">(załącznik nr 1) </w:t>
      </w:r>
      <w:r w:rsidRPr="00334C2E">
        <w:rPr>
          <w:bCs/>
          <w:i/>
          <w:sz w:val="22"/>
          <w:szCs w:val="22"/>
        </w:rPr>
        <w:t>będzie traktowane jako niezgodne z treścią zapytania, a oferta będzie podlegała odrzuceniu.</w:t>
      </w:r>
    </w:p>
    <w:p w:rsidR="00DC48F1" w:rsidRDefault="00DC48F1" w:rsidP="00DC48F1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</w:p>
    <w:p w:rsidR="00B703C7" w:rsidRPr="00DC48F1" w:rsidRDefault="00B703C7" w:rsidP="00B703C7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sz w:val="22"/>
          <w:szCs w:val="22"/>
          <w:u w:val="single"/>
        </w:rPr>
      </w:pPr>
      <w:r w:rsidRPr="00DC48F1">
        <w:rPr>
          <w:b/>
          <w:bCs/>
          <w:sz w:val="22"/>
          <w:szCs w:val="22"/>
          <w:u w:val="single"/>
        </w:rPr>
        <w:t>Część I</w:t>
      </w:r>
      <w:r>
        <w:rPr>
          <w:b/>
          <w:bCs/>
          <w:sz w:val="22"/>
          <w:szCs w:val="22"/>
          <w:u w:val="single"/>
        </w:rPr>
        <w:t>V</w:t>
      </w:r>
      <w:r w:rsidRPr="00DC48F1">
        <w:rPr>
          <w:b/>
          <w:bCs/>
          <w:sz w:val="22"/>
          <w:szCs w:val="22"/>
          <w:u w:val="single"/>
        </w:rPr>
        <w:t xml:space="preserve"> – </w:t>
      </w:r>
      <w:r>
        <w:rPr>
          <w:b/>
          <w:bCs/>
          <w:sz w:val="22"/>
          <w:szCs w:val="22"/>
          <w:u w:val="single"/>
        </w:rPr>
        <w:t>przetrząsarka karuzelowa</w:t>
      </w:r>
    </w:p>
    <w:p w:rsidR="00B703C7" w:rsidRPr="00DC48F1" w:rsidRDefault="00B703C7" w:rsidP="00B703C7">
      <w:pPr>
        <w:pStyle w:val="Normalny1"/>
        <w:numPr>
          <w:ilvl w:val="0"/>
          <w:numId w:val="8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eastAsia="Arial Unicode MS"/>
          <w:b/>
          <w:sz w:val="22"/>
          <w:szCs w:val="22"/>
          <w:vertAlign w:val="superscript"/>
        </w:rPr>
      </w:pPr>
      <w:r w:rsidRPr="005A3D59">
        <w:rPr>
          <w:b/>
          <w:bCs/>
          <w:sz w:val="22"/>
          <w:szCs w:val="22"/>
        </w:rPr>
        <w:t>cenę brutto w wysokości:</w:t>
      </w:r>
      <w:r w:rsidRPr="005A3D59">
        <w:rPr>
          <w:rStyle w:val="Domylnaczcionkaakapitu1"/>
          <w:rFonts w:eastAsia="Arial Unicode MS"/>
          <w:sz w:val="22"/>
          <w:szCs w:val="22"/>
          <w:highlight w:val="lightGray"/>
        </w:rPr>
        <w:t xml:space="preserve"> ............................................................................................................</w:t>
      </w:r>
      <w:r w:rsidRPr="005A3D59">
        <w:rPr>
          <w:rStyle w:val="Domylnaczcionkaakapitu1"/>
          <w:rFonts w:eastAsia="Arial Unicode MS"/>
          <w:sz w:val="22"/>
          <w:szCs w:val="22"/>
        </w:rPr>
        <w:t xml:space="preserve">zł </w:t>
      </w:r>
      <w:r w:rsidRPr="005A3D59">
        <w:rPr>
          <w:rStyle w:val="Domylnaczcionkaakapitu1"/>
          <w:rFonts w:eastAsia="Arial Unicode MS"/>
          <w:sz w:val="22"/>
          <w:szCs w:val="22"/>
          <w:vertAlign w:val="superscript"/>
        </w:rPr>
        <w:t>1</w:t>
      </w:r>
    </w:p>
    <w:p w:rsidR="00B703C7" w:rsidRPr="005A3D59" w:rsidRDefault="00B703C7" w:rsidP="00B703C7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color w:val="000000"/>
          <w:sz w:val="22"/>
          <w:szCs w:val="22"/>
          <w:vertAlign w:val="superscript"/>
        </w:rPr>
      </w:pPr>
      <w:r w:rsidRPr="005A3D59">
        <w:rPr>
          <w:b/>
          <w:bCs/>
          <w:sz w:val="22"/>
          <w:szCs w:val="22"/>
        </w:rPr>
        <w:t>słownie</w:t>
      </w:r>
      <w:r w:rsidRPr="005A3D59">
        <w:rPr>
          <w:bCs/>
          <w:sz w:val="22"/>
          <w:szCs w:val="22"/>
          <w:highlight w:val="lightGray"/>
        </w:rPr>
        <w:t>......................................................................................................................................</w:t>
      </w:r>
      <w:r w:rsidRPr="005A3D59">
        <w:rPr>
          <w:bCs/>
          <w:color w:val="000000"/>
          <w:sz w:val="22"/>
          <w:szCs w:val="22"/>
        </w:rPr>
        <w:t>zł</w:t>
      </w:r>
      <w:r w:rsidRPr="005A3D59">
        <w:rPr>
          <w:rStyle w:val="Domylnaczcionkaakapitu1"/>
          <w:rFonts w:eastAsia="Arial Unicode MS"/>
          <w:sz w:val="22"/>
          <w:szCs w:val="22"/>
          <w:vertAlign w:val="superscript"/>
        </w:rPr>
        <w:t>1</w:t>
      </w:r>
    </w:p>
    <w:p w:rsidR="00B703C7" w:rsidRPr="005A3D59" w:rsidRDefault="00B703C7" w:rsidP="00B703C7">
      <w:pPr>
        <w:pStyle w:val="Normalny1"/>
        <w:numPr>
          <w:ilvl w:val="0"/>
          <w:numId w:val="8"/>
        </w:numPr>
        <w:pBdr>
          <w:bottom w:val="none" w:sz="0" w:space="31" w:color="000000"/>
        </w:pBdr>
        <w:spacing w:line="360" w:lineRule="auto"/>
        <w:ind w:left="284" w:hanging="284"/>
        <w:rPr>
          <w:b/>
          <w:bCs/>
          <w:sz w:val="22"/>
          <w:szCs w:val="22"/>
        </w:rPr>
      </w:pPr>
      <w:r w:rsidRPr="005A3D59">
        <w:rPr>
          <w:b/>
          <w:bCs/>
          <w:sz w:val="22"/>
          <w:szCs w:val="22"/>
        </w:rPr>
        <w:t>Model, produc</w:t>
      </w:r>
      <w:r>
        <w:rPr>
          <w:b/>
          <w:bCs/>
          <w:sz w:val="22"/>
          <w:szCs w:val="22"/>
        </w:rPr>
        <w:t>ent i rok produkcji oferowanej przetrząsarki karuzelowej</w:t>
      </w:r>
      <w:r w:rsidRPr="005A3D59">
        <w:rPr>
          <w:b/>
          <w:bCs/>
          <w:sz w:val="22"/>
          <w:szCs w:val="22"/>
        </w:rPr>
        <w:t xml:space="preserve">: </w:t>
      </w:r>
      <w:r w:rsidRPr="005A3D59">
        <w:rPr>
          <w:i/>
          <w:sz w:val="22"/>
          <w:szCs w:val="22"/>
          <w:highlight w:val="lightGray"/>
        </w:rPr>
        <w:t>………………………………………………………………………………………………….……….</w:t>
      </w:r>
      <w:r w:rsidRPr="005A3D59">
        <w:rPr>
          <w:i/>
          <w:sz w:val="22"/>
          <w:szCs w:val="22"/>
          <w:vertAlign w:val="superscript"/>
        </w:rPr>
        <w:t>1</w:t>
      </w:r>
    </w:p>
    <w:p w:rsidR="00B703C7" w:rsidRPr="005A3D59" w:rsidRDefault="00B703C7" w:rsidP="00B703C7">
      <w:pPr>
        <w:pStyle w:val="Normalny1"/>
        <w:pBdr>
          <w:bottom w:val="none" w:sz="0" w:space="31" w:color="000000"/>
        </w:pBdr>
        <w:rPr>
          <w:b/>
          <w:sz w:val="22"/>
          <w:szCs w:val="22"/>
        </w:rPr>
      </w:pPr>
    </w:p>
    <w:p w:rsidR="00B703C7" w:rsidRPr="002C26BD" w:rsidRDefault="00B703C7" w:rsidP="00B703C7">
      <w:pPr>
        <w:pStyle w:val="Normalny1"/>
        <w:numPr>
          <w:ilvl w:val="0"/>
          <w:numId w:val="8"/>
        </w:numPr>
        <w:pBdr>
          <w:bottom w:val="none" w:sz="0" w:space="31" w:color="000000"/>
        </w:pBdr>
        <w:ind w:left="284" w:hanging="284"/>
        <w:rPr>
          <w:b/>
          <w:sz w:val="22"/>
          <w:szCs w:val="22"/>
          <w:vertAlign w:val="superscript"/>
        </w:rPr>
      </w:pPr>
      <w:r w:rsidRPr="002C26BD">
        <w:rPr>
          <w:b/>
          <w:bCs/>
          <w:sz w:val="22"/>
          <w:szCs w:val="22"/>
        </w:rPr>
        <w:t>Termin realizacji zamówienia</w:t>
      </w:r>
      <w:r w:rsidRPr="002C26BD">
        <w:rPr>
          <w:bCs/>
          <w:sz w:val="22"/>
          <w:szCs w:val="22"/>
        </w:rPr>
        <w:t xml:space="preserve">: </w:t>
      </w:r>
      <w:r w:rsidRPr="002C26BD">
        <w:rPr>
          <w:bCs/>
          <w:sz w:val="22"/>
          <w:szCs w:val="22"/>
          <w:highlight w:val="lightGray"/>
        </w:rPr>
        <w:t>………………………………….</w:t>
      </w:r>
      <w:r w:rsidRPr="002C26BD">
        <w:rPr>
          <w:sz w:val="22"/>
          <w:szCs w:val="22"/>
          <w:highlight w:val="lightGray"/>
          <w:vertAlign w:val="superscript"/>
        </w:rPr>
        <w:t>1</w:t>
      </w:r>
    </w:p>
    <w:p w:rsidR="00B703C7" w:rsidRDefault="00B703C7" w:rsidP="00B703C7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2C26BD">
        <w:rPr>
          <w:b/>
          <w:sz w:val="22"/>
          <w:szCs w:val="22"/>
        </w:rPr>
        <w:t xml:space="preserve">                                                                        </w:t>
      </w:r>
      <w:r w:rsidRPr="002C26BD">
        <w:rPr>
          <w:bCs/>
          <w:i/>
          <w:sz w:val="22"/>
          <w:szCs w:val="22"/>
        </w:rPr>
        <w:t>/max. 3</w:t>
      </w:r>
      <w:r>
        <w:rPr>
          <w:bCs/>
          <w:i/>
          <w:sz w:val="22"/>
          <w:szCs w:val="22"/>
        </w:rPr>
        <w:t>0</w:t>
      </w:r>
      <w:r w:rsidRPr="002C26BD">
        <w:rPr>
          <w:bCs/>
          <w:i/>
          <w:sz w:val="22"/>
          <w:szCs w:val="22"/>
        </w:rPr>
        <w:t>.</w:t>
      </w:r>
      <w:r>
        <w:rPr>
          <w:bCs/>
          <w:i/>
          <w:sz w:val="22"/>
          <w:szCs w:val="22"/>
        </w:rPr>
        <w:t>06</w:t>
      </w:r>
      <w:r w:rsidRPr="002C26BD">
        <w:rPr>
          <w:bCs/>
          <w:i/>
          <w:sz w:val="22"/>
          <w:szCs w:val="22"/>
        </w:rPr>
        <w:t>.2025 r./</w:t>
      </w: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- 20 pkt za zaoferowanie terminu realizacji zamówienia do 30.05.2025 r.,</w:t>
      </w: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lastRenderedPageBreak/>
        <w:t>- 10 pkt za zaoferowanie terminu realizacji zamówienia do 15.06.2025 r.,</w:t>
      </w: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- 0 pkt za zaoferowanie terminu realizacji zamówienia do 30.06.2025 r. </w:t>
      </w: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Zaoferowanie terminu przekraczającego termin 30.06.2025 r. będzie traktowane jako niezgodne z treścią zapytania, a oferta będzie podlegała odrzuceniu.</w:t>
      </w:r>
    </w:p>
    <w:p w:rsidR="00B703C7" w:rsidRDefault="00B703C7" w:rsidP="00B703C7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sz w:val="22"/>
          <w:szCs w:val="22"/>
        </w:rPr>
      </w:pPr>
      <w:r w:rsidRPr="00DC48F1">
        <w:rPr>
          <w:b/>
          <w:bCs/>
          <w:sz w:val="22"/>
          <w:szCs w:val="22"/>
        </w:rPr>
        <w:t>4. Parametry dodatkowe</w:t>
      </w:r>
      <w:r w:rsidR="00741F19">
        <w:rPr>
          <w:b/>
          <w:bCs/>
          <w:sz w:val="22"/>
          <w:szCs w:val="22"/>
        </w:rPr>
        <w:t>:</w:t>
      </w:r>
    </w:p>
    <w:p w:rsidR="00B703C7" w:rsidRPr="00B703C7" w:rsidRDefault="005F3820" w:rsidP="00B703C7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4.1.</w:t>
      </w:r>
      <w:r w:rsidR="00B703C7">
        <w:rPr>
          <w:bCs/>
          <w:sz w:val="22"/>
          <w:szCs w:val="22"/>
        </w:rPr>
        <w:t xml:space="preserve"> sprzęgło kłowe palcowe </w:t>
      </w:r>
      <w:r w:rsidR="00741F19" w:rsidRPr="00B703C7">
        <w:rPr>
          <w:bCs/>
          <w:sz w:val="22"/>
          <w:szCs w:val="22"/>
          <w:highlight w:val="lightGray"/>
        </w:rPr>
        <w:t>TAK/NIE</w:t>
      </w:r>
      <w:r w:rsidR="00741F19">
        <w:rPr>
          <w:bCs/>
          <w:sz w:val="22"/>
          <w:szCs w:val="22"/>
          <w:vertAlign w:val="superscript"/>
        </w:rPr>
        <w:t>2</w:t>
      </w:r>
    </w:p>
    <w:p w:rsidR="00B703C7" w:rsidRDefault="005F3820" w:rsidP="00B703C7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4.2. </w:t>
      </w:r>
      <w:r w:rsidR="00B703C7" w:rsidRPr="00B703C7">
        <w:rPr>
          <w:bCs/>
          <w:sz w:val="22"/>
          <w:szCs w:val="22"/>
        </w:rPr>
        <w:t>asymetryczne palce zamont</w:t>
      </w:r>
      <w:r w:rsidR="00B703C7">
        <w:rPr>
          <w:bCs/>
          <w:sz w:val="22"/>
          <w:szCs w:val="22"/>
        </w:rPr>
        <w:t xml:space="preserve">owane na ramieniu z płaskownika </w:t>
      </w:r>
      <w:r w:rsidR="00741F19" w:rsidRPr="00B703C7">
        <w:rPr>
          <w:bCs/>
          <w:sz w:val="22"/>
          <w:szCs w:val="22"/>
          <w:highlight w:val="lightGray"/>
        </w:rPr>
        <w:t>TAK/NIE</w:t>
      </w:r>
      <w:r w:rsidR="00741F19">
        <w:rPr>
          <w:bCs/>
          <w:sz w:val="22"/>
          <w:szCs w:val="22"/>
          <w:vertAlign w:val="superscript"/>
        </w:rPr>
        <w:t>2</w:t>
      </w:r>
    </w:p>
    <w:p w:rsidR="005F3820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- 20 pkt za zaoferowanie dwóch dodatkowych parametrów technicznych maszyny,</w:t>
      </w: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- 10 pkt za zaoferowanie jednego dodatkowego parametru technicznego maszyny,</w:t>
      </w: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- 0 pkt za zaoferowanie podstawowych parametrów technicznych maszyny. </w:t>
      </w:r>
    </w:p>
    <w:p w:rsidR="00762A3F" w:rsidRDefault="00762A3F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Zaoferowanie sprzętu, który nie spełnia podstawowych parametrów technicznych wymaganych w specyfikacji technicznej </w:t>
      </w:r>
      <w:r>
        <w:rPr>
          <w:bCs/>
          <w:i/>
          <w:sz w:val="22"/>
          <w:szCs w:val="22"/>
        </w:rPr>
        <w:t xml:space="preserve">(załącznik nr 1) </w:t>
      </w:r>
      <w:r w:rsidRPr="00334C2E">
        <w:rPr>
          <w:bCs/>
          <w:i/>
          <w:sz w:val="22"/>
          <w:szCs w:val="22"/>
        </w:rPr>
        <w:t>będzie traktowane jako niezgodne z treścią zapytania, a oferta będzie podlegała odrzuceniu.</w:t>
      </w:r>
    </w:p>
    <w:p w:rsidR="00B703C7" w:rsidRDefault="00B703C7" w:rsidP="00B703C7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</w:p>
    <w:p w:rsidR="00B703C7" w:rsidRPr="00DC48F1" w:rsidRDefault="00B703C7" w:rsidP="00B703C7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sz w:val="22"/>
          <w:szCs w:val="22"/>
          <w:u w:val="single"/>
        </w:rPr>
      </w:pPr>
      <w:r w:rsidRPr="00DC48F1">
        <w:rPr>
          <w:b/>
          <w:bCs/>
          <w:sz w:val="22"/>
          <w:szCs w:val="22"/>
          <w:u w:val="single"/>
        </w:rPr>
        <w:t xml:space="preserve">Część </w:t>
      </w:r>
      <w:r>
        <w:rPr>
          <w:b/>
          <w:bCs/>
          <w:sz w:val="22"/>
          <w:szCs w:val="22"/>
          <w:u w:val="single"/>
        </w:rPr>
        <w:t>V</w:t>
      </w:r>
      <w:r w:rsidRPr="00DC48F1">
        <w:rPr>
          <w:b/>
          <w:bCs/>
          <w:sz w:val="22"/>
          <w:szCs w:val="22"/>
          <w:u w:val="single"/>
        </w:rPr>
        <w:t xml:space="preserve"> – </w:t>
      </w:r>
      <w:r>
        <w:rPr>
          <w:b/>
          <w:bCs/>
          <w:sz w:val="22"/>
          <w:szCs w:val="22"/>
          <w:u w:val="single"/>
        </w:rPr>
        <w:t>kosiarka dyskowa czołowa</w:t>
      </w:r>
    </w:p>
    <w:p w:rsidR="00B703C7" w:rsidRPr="00DC48F1" w:rsidRDefault="00B703C7" w:rsidP="00B703C7">
      <w:pPr>
        <w:pStyle w:val="Normalny1"/>
        <w:numPr>
          <w:ilvl w:val="0"/>
          <w:numId w:val="9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eastAsia="Arial Unicode MS"/>
          <w:b/>
          <w:sz w:val="22"/>
          <w:szCs w:val="22"/>
          <w:vertAlign w:val="superscript"/>
        </w:rPr>
      </w:pPr>
      <w:r w:rsidRPr="005A3D59">
        <w:rPr>
          <w:b/>
          <w:bCs/>
          <w:sz w:val="22"/>
          <w:szCs w:val="22"/>
        </w:rPr>
        <w:t>cenę brutto w wysokości:</w:t>
      </w:r>
      <w:r w:rsidRPr="005A3D59">
        <w:rPr>
          <w:rStyle w:val="Domylnaczcionkaakapitu1"/>
          <w:rFonts w:eastAsia="Arial Unicode MS"/>
          <w:sz w:val="22"/>
          <w:szCs w:val="22"/>
          <w:highlight w:val="lightGray"/>
        </w:rPr>
        <w:t xml:space="preserve"> ............................................................................................................</w:t>
      </w:r>
      <w:r w:rsidRPr="005A3D59">
        <w:rPr>
          <w:rStyle w:val="Domylnaczcionkaakapitu1"/>
          <w:rFonts w:eastAsia="Arial Unicode MS"/>
          <w:sz w:val="22"/>
          <w:szCs w:val="22"/>
        </w:rPr>
        <w:t xml:space="preserve">zł </w:t>
      </w:r>
      <w:r w:rsidRPr="005A3D59">
        <w:rPr>
          <w:rStyle w:val="Domylnaczcionkaakapitu1"/>
          <w:rFonts w:eastAsia="Arial Unicode MS"/>
          <w:sz w:val="22"/>
          <w:szCs w:val="22"/>
          <w:vertAlign w:val="superscript"/>
        </w:rPr>
        <w:t>1</w:t>
      </w:r>
    </w:p>
    <w:p w:rsidR="00B703C7" w:rsidRPr="005A3D59" w:rsidRDefault="00B703C7" w:rsidP="00B703C7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color w:val="000000"/>
          <w:sz w:val="22"/>
          <w:szCs w:val="22"/>
          <w:vertAlign w:val="superscript"/>
        </w:rPr>
      </w:pPr>
      <w:r w:rsidRPr="005A3D59">
        <w:rPr>
          <w:b/>
          <w:bCs/>
          <w:sz w:val="22"/>
          <w:szCs w:val="22"/>
        </w:rPr>
        <w:t>słownie</w:t>
      </w:r>
      <w:r w:rsidRPr="005A3D59">
        <w:rPr>
          <w:bCs/>
          <w:sz w:val="22"/>
          <w:szCs w:val="22"/>
          <w:highlight w:val="lightGray"/>
        </w:rPr>
        <w:t>......................................................................................................................................</w:t>
      </w:r>
      <w:r w:rsidRPr="005A3D59">
        <w:rPr>
          <w:bCs/>
          <w:color w:val="000000"/>
          <w:sz w:val="22"/>
          <w:szCs w:val="22"/>
        </w:rPr>
        <w:t>zł</w:t>
      </w:r>
      <w:r w:rsidRPr="005A3D59">
        <w:rPr>
          <w:rStyle w:val="Domylnaczcionkaakapitu1"/>
          <w:rFonts w:eastAsia="Arial Unicode MS"/>
          <w:sz w:val="22"/>
          <w:szCs w:val="22"/>
          <w:vertAlign w:val="superscript"/>
        </w:rPr>
        <w:t>1</w:t>
      </w:r>
    </w:p>
    <w:p w:rsidR="00B703C7" w:rsidRPr="005A3D59" w:rsidRDefault="00B703C7" w:rsidP="00B703C7">
      <w:pPr>
        <w:pStyle w:val="Normalny1"/>
        <w:numPr>
          <w:ilvl w:val="0"/>
          <w:numId w:val="9"/>
        </w:numPr>
        <w:pBdr>
          <w:bottom w:val="none" w:sz="0" w:space="31" w:color="000000"/>
        </w:pBdr>
        <w:spacing w:line="360" w:lineRule="auto"/>
        <w:ind w:left="284" w:hanging="284"/>
        <w:rPr>
          <w:b/>
          <w:bCs/>
          <w:sz w:val="22"/>
          <w:szCs w:val="22"/>
        </w:rPr>
      </w:pPr>
      <w:r w:rsidRPr="005A3D59">
        <w:rPr>
          <w:b/>
          <w:bCs/>
          <w:sz w:val="22"/>
          <w:szCs w:val="22"/>
        </w:rPr>
        <w:t>Model, produc</w:t>
      </w:r>
      <w:r>
        <w:rPr>
          <w:b/>
          <w:bCs/>
          <w:sz w:val="22"/>
          <w:szCs w:val="22"/>
        </w:rPr>
        <w:t xml:space="preserve">ent i rok produkcji oferowanej </w:t>
      </w:r>
      <w:r w:rsidR="00E03224">
        <w:rPr>
          <w:b/>
          <w:bCs/>
          <w:sz w:val="22"/>
          <w:szCs w:val="22"/>
        </w:rPr>
        <w:t>kosiarki dyskowej czołowej</w:t>
      </w:r>
      <w:r w:rsidRPr="005A3D59">
        <w:rPr>
          <w:b/>
          <w:bCs/>
          <w:sz w:val="22"/>
          <w:szCs w:val="22"/>
        </w:rPr>
        <w:t xml:space="preserve">: </w:t>
      </w:r>
      <w:r w:rsidRPr="005A3D59">
        <w:rPr>
          <w:i/>
          <w:sz w:val="22"/>
          <w:szCs w:val="22"/>
          <w:highlight w:val="lightGray"/>
        </w:rPr>
        <w:t>………………………………………………………………………………………………….……….</w:t>
      </w:r>
      <w:r w:rsidRPr="005A3D59">
        <w:rPr>
          <w:i/>
          <w:sz w:val="22"/>
          <w:szCs w:val="22"/>
          <w:vertAlign w:val="superscript"/>
        </w:rPr>
        <w:t>1</w:t>
      </w:r>
    </w:p>
    <w:p w:rsidR="00B703C7" w:rsidRPr="005A3D59" w:rsidRDefault="00B703C7" w:rsidP="00B703C7">
      <w:pPr>
        <w:pStyle w:val="Normalny1"/>
        <w:pBdr>
          <w:bottom w:val="none" w:sz="0" w:space="31" w:color="000000"/>
        </w:pBdr>
        <w:rPr>
          <w:b/>
          <w:sz w:val="22"/>
          <w:szCs w:val="22"/>
        </w:rPr>
      </w:pPr>
    </w:p>
    <w:p w:rsidR="00B703C7" w:rsidRPr="002C26BD" w:rsidRDefault="00B703C7" w:rsidP="00B703C7">
      <w:pPr>
        <w:pStyle w:val="Normalny1"/>
        <w:numPr>
          <w:ilvl w:val="0"/>
          <w:numId w:val="9"/>
        </w:numPr>
        <w:pBdr>
          <w:bottom w:val="none" w:sz="0" w:space="31" w:color="000000"/>
        </w:pBdr>
        <w:ind w:left="284" w:hanging="284"/>
        <w:rPr>
          <w:b/>
          <w:sz w:val="22"/>
          <w:szCs w:val="22"/>
          <w:vertAlign w:val="superscript"/>
        </w:rPr>
      </w:pPr>
      <w:r w:rsidRPr="002C26BD">
        <w:rPr>
          <w:b/>
          <w:bCs/>
          <w:sz w:val="22"/>
          <w:szCs w:val="22"/>
        </w:rPr>
        <w:t>Termin realizacji zamówienia</w:t>
      </w:r>
      <w:r w:rsidRPr="002C26BD">
        <w:rPr>
          <w:bCs/>
          <w:sz w:val="22"/>
          <w:szCs w:val="22"/>
        </w:rPr>
        <w:t xml:space="preserve">: </w:t>
      </w:r>
      <w:r w:rsidRPr="002C26BD">
        <w:rPr>
          <w:bCs/>
          <w:sz w:val="22"/>
          <w:szCs w:val="22"/>
          <w:highlight w:val="lightGray"/>
        </w:rPr>
        <w:t>………………………………….</w:t>
      </w:r>
      <w:r w:rsidRPr="002C26BD">
        <w:rPr>
          <w:sz w:val="22"/>
          <w:szCs w:val="22"/>
          <w:highlight w:val="lightGray"/>
          <w:vertAlign w:val="superscript"/>
        </w:rPr>
        <w:t>1</w:t>
      </w:r>
    </w:p>
    <w:p w:rsidR="00B703C7" w:rsidRDefault="00B703C7" w:rsidP="00B703C7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2C26BD">
        <w:rPr>
          <w:b/>
          <w:sz w:val="22"/>
          <w:szCs w:val="22"/>
        </w:rPr>
        <w:t xml:space="preserve">                                                                        </w:t>
      </w:r>
      <w:r w:rsidRPr="002C26BD">
        <w:rPr>
          <w:bCs/>
          <w:i/>
          <w:sz w:val="22"/>
          <w:szCs w:val="22"/>
        </w:rPr>
        <w:t>/max. 3</w:t>
      </w:r>
      <w:r>
        <w:rPr>
          <w:bCs/>
          <w:i/>
          <w:sz w:val="22"/>
          <w:szCs w:val="22"/>
        </w:rPr>
        <w:t>0</w:t>
      </w:r>
      <w:r w:rsidRPr="002C26BD">
        <w:rPr>
          <w:bCs/>
          <w:i/>
          <w:sz w:val="22"/>
          <w:szCs w:val="22"/>
        </w:rPr>
        <w:t>.</w:t>
      </w:r>
      <w:r>
        <w:rPr>
          <w:bCs/>
          <w:i/>
          <w:sz w:val="22"/>
          <w:szCs w:val="22"/>
        </w:rPr>
        <w:t>06</w:t>
      </w:r>
      <w:r w:rsidRPr="002C26BD">
        <w:rPr>
          <w:bCs/>
          <w:i/>
          <w:sz w:val="22"/>
          <w:szCs w:val="22"/>
        </w:rPr>
        <w:t>.2025 r./</w:t>
      </w: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- 20 pkt za zaoferowanie terminu realizacji zamówienia do 30.05.2025 r.,</w:t>
      </w: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- 10 pkt za zaoferowanie terminu realizacji zamówienia do 15.06.2025 r.,</w:t>
      </w: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- 0 pkt za zaoferowanie terminu realizacji zamówienia do 30.06.2025 r. </w:t>
      </w: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Zaoferowanie terminu przekraczającego termin 30.06.2025 r. będzie traktowane jako niezgodne z treścią zapytania, a oferta będzie podlegała odrzuceniu.</w:t>
      </w:r>
    </w:p>
    <w:p w:rsidR="005F3820" w:rsidRDefault="005F3820" w:rsidP="00B703C7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sz w:val="22"/>
          <w:szCs w:val="22"/>
        </w:rPr>
      </w:pPr>
    </w:p>
    <w:p w:rsidR="00B703C7" w:rsidRDefault="00B703C7" w:rsidP="00B703C7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sz w:val="22"/>
          <w:szCs w:val="22"/>
        </w:rPr>
      </w:pPr>
      <w:r w:rsidRPr="00DC48F1">
        <w:rPr>
          <w:b/>
          <w:bCs/>
          <w:sz w:val="22"/>
          <w:szCs w:val="22"/>
        </w:rPr>
        <w:t>4. Parametry dodatkowe</w:t>
      </w:r>
      <w:r w:rsidR="00741F19">
        <w:rPr>
          <w:b/>
          <w:bCs/>
          <w:sz w:val="22"/>
          <w:szCs w:val="22"/>
        </w:rPr>
        <w:t>:</w:t>
      </w:r>
    </w:p>
    <w:p w:rsidR="00B703C7" w:rsidRPr="00B703C7" w:rsidRDefault="005F3820" w:rsidP="00B703C7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4.1.</w:t>
      </w:r>
      <w:r w:rsidR="00B703C7" w:rsidRPr="00B703C7">
        <w:rPr>
          <w:bCs/>
          <w:sz w:val="22"/>
          <w:szCs w:val="22"/>
        </w:rPr>
        <w:t xml:space="preserve">  kopiowanie nierówn</w:t>
      </w:r>
      <w:r w:rsidR="008C7AAE">
        <w:rPr>
          <w:bCs/>
          <w:sz w:val="22"/>
          <w:szCs w:val="22"/>
        </w:rPr>
        <w:t xml:space="preserve">ości terenu – przegubowe cięgna </w:t>
      </w:r>
      <w:r w:rsidR="00741F19" w:rsidRPr="00B703C7">
        <w:rPr>
          <w:bCs/>
          <w:sz w:val="22"/>
          <w:szCs w:val="22"/>
          <w:highlight w:val="lightGray"/>
        </w:rPr>
        <w:t>TAK/NIE</w:t>
      </w:r>
      <w:r w:rsidR="00741F19">
        <w:rPr>
          <w:bCs/>
          <w:sz w:val="22"/>
          <w:szCs w:val="22"/>
          <w:vertAlign w:val="superscript"/>
        </w:rPr>
        <w:t>2</w:t>
      </w:r>
    </w:p>
    <w:p w:rsidR="00B703C7" w:rsidRDefault="005F3820" w:rsidP="00B703C7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4.2.</w:t>
      </w:r>
      <w:r w:rsidR="00B703C7" w:rsidRPr="00B703C7">
        <w:rPr>
          <w:bCs/>
          <w:sz w:val="22"/>
          <w:szCs w:val="22"/>
        </w:rPr>
        <w:t xml:space="preserve"> aktywne bębny zgarniające</w:t>
      </w:r>
      <w:r w:rsidR="008C7AAE">
        <w:rPr>
          <w:bCs/>
          <w:sz w:val="22"/>
          <w:szCs w:val="22"/>
        </w:rPr>
        <w:t xml:space="preserve"> </w:t>
      </w:r>
      <w:r w:rsidR="00741F19" w:rsidRPr="00B703C7">
        <w:rPr>
          <w:bCs/>
          <w:sz w:val="22"/>
          <w:szCs w:val="22"/>
          <w:highlight w:val="lightGray"/>
        </w:rPr>
        <w:t>TAK/NIE</w:t>
      </w:r>
      <w:r w:rsidR="00741F19">
        <w:rPr>
          <w:bCs/>
          <w:sz w:val="22"/>
          <w:szCs w:val="22"/>
          <w:vertAlign w:val="superscript"/>
        </w:rPr>
        <w:t>2</w:t>
      </w:r>
    </w:p>
    <w:p w:rsidR="005F3820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- 20 pkt za zaoferowanie dwóch dodatkowych parametrów technicznych maszyny,</w:t>
      </w: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- 10 pkt za zaoferowanie jednego dodatkowego parametru technicznego maszyny,</w:t>
      </w: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- 0 pkt za zaoferowanie podstawowych parametrów technicznych maszyny. </w:t>
      </w: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</w:p>
    <w:p w:rsidR="005F3820" w:rsidRPr="00334C2E" w:rsidRDefault="005F3820" w:rsidP="005F3820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Zaoferowanie sprzętu, który nie spełnia podstawowych parametrów technicznych wymaganych w specyfikacji technicznej </w:t>
      </w:r>
      <w:r>
        <w:rPr>
          <w:bCs/>
          <w:i/>
          <w:sz w:val="22"/>
          <w:szCs w:val="22"/>
        </w:rPr>
        <w:t xml:space="preserve">(załącznik nr 1) </w:t>
      </w:r>
      <w:r w:rsidRPr="00334C2E">
        <w:rPr>
          <w:bCs/>
          <w:i/>
          <w:sz w:val="22"/>
          <w:szCs w:val="22"/>
        </w:rPr>
        <w:t>będzie traktowane jako niezgodne z treścią zapytania, a oferta będzie podlegała odrzuceniu.</w:t>
      </w:r>
    </w:p>
    <w:p w:rsidR="00E03224" w:rsidRDefault="00E03224" w:rsidP="00B703C7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</w:p>
    <w:p w:rsidR="00E03224" w:rsidRPr="00DC48F1" w:rsidRDefault="00E03224" w:rsidP="00E03224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sz w:val="22"/>
          <w:szCs w:val="22"/>
          <w:u w:val="single"/>
        </w:rPr>
      </w:pPr>
      <w:r w:rsidRPr="00DC48F1">
        <w:rPr>
          <w:b/>
          <w:bCs/>
          <w:sz w:val="22"/>
          <w:szCs w:val="22"/>
          <w:u w:val="single"/>
        </w:rPr>
        <w:t xml:space="preserve">Część </w:t>
      </w:r>
      <w:r>
        <w:rPr>
          <w:b/>
          <w:bCs/>
          <w:sz w:val="22"/>
          <w:szCs w:val="22"/>
          <w:u w:val="single"/>
        </w:rPr>
        <w:t>VI</w:t>
      </w:r>
      <w:r w:rsidRPr="00DC48F1">
        <w:rPr>
          <w:b/>
          <w:bCs/>
          <w:sz w:val="22"/>
          <w:szCs w:val="22"/>
          <w:u w:val="single"/>
        </w:rPr>
        <w:t xml:space="preserve"> – </w:t>
      </w:r>
      <w:r>
        <w:rPr>
          <w:b/>
          <w:bCs/>
          <w:sz w:val="22"/>
          <w:szCs w:val="22"/>
          <w:u w:val="single"/>
        </w:rPr>
        <w:t>kosiarka dyskowa boczna</w:t>
      </w:r>
    </w:p>
    <w:p w:rsidR="00E03224" w:rsidRPr="00DC48F1" w:rsidRDefault="00E03224" w:rsidP="00E03224">
      <w:pPr>
        <w:pStyle w:val="Normalny1"/>
        <w:numPr>
          <w:ilvl w:val="0"/>
          <w:numId w:val="10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eastAsia="Arial Unicode MS"/>
          <w:b/>
          <w:sz w:val="22"/>
          <w:szCs w:val="22"/>
          <w:vertAlign w:val="superscript"/>
        </w:rPr>
      </w:pPr>
      <w:r w:rsidRPr="005A3D59">
        <w:rPr>
          <w:b/>
          <w:bCs/>
          <w:sz w:val="22"/>
          <w:szCs w:val="22"/>
        </w:rPr>
        <w:t>cenę brutto w wysokości:</w:t>
      </w:r>
      <w:r w:rsidRPr="005A3D59">
        <w:rPr>
          <w:rStyle w:val="Domylnaczcionkaakapitu1"/>
          <w:rFonts w:eastAsia="Arial Unicode MS"/>
          <w:sz w:val="22"/>
          <w:szCs w:val="22"/>
          <w:highlight w:val="lightGray"/>
        </w:rPr>
        <w:t xml:space="preserve"> ............................................................................................................</w:t>
      </w:r>
      <w:r w:rsidRPr="005A3D59">
        <w:rPr>
          <w:rStyle w:val="Domylnaczcionkaakapitu1"/>
          <w:rFonts w:eastAsia="Arial Unicode MS"/>
          <w:sz w:val="22"/>
          <w:szCs w:val="22"/>
        </w:rPr>
        <w:t xml:space="preserve">zł </w:t>
      </w:r>
      <w:r w:rsidRPr="005A3D59">
        <w:rPr>
          <w:rStyle w:val="Domylnaczcionkaakapitu1"/>
          <w:rFonts w:eastAsia="Arial Unicode MS"/>
          <w:sz w:val="22"/>
          <w:szCs w:val="22"/>
          <w:vertAlign w:val="superscript"/>
        </w:rPr>
        <w:t>1</w:t>
      </w:r>
    </w:p>
    <w:p w:rsidR="00E03224" w:rsidRPr="005A3D59" w:rsidRDefault="00E03224" w:rsidP="00E03224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color w:val="000000"/>
          <w:sz w:val="22"/>
          <w:szCs w:val="22"/>
          <w:vertAlign w:val="superscript"/>
        </w:rPr>
      </w:pPr>
      <w:r w:rsidRPr="005A3D59">
        <w:rPr>
          <w:b/>
          <w:bCs/>
          <w:sz w:val="22"/>
          <w:szCs w:val="22"/>
        </w:rPr>
        <w:t>słownie</w:t>
      </w:r>
      <w:r w:rsidRPr="005A3D59">
        <w:rPr>
          <w:bCs/>
          <w:sz w:val="22"/>
          <w:szCs w:val="22"/>
          <w:highlight w:val="lightGray"/>
        </w:rPr>
        <w:t>......................................................................................................................................</w:t>
      </w:r>
      <w:r w:rsidRPr="005A3D59">
        <w:rPr>
          <w:bCs/>
          <w:color w:val="000000"/>
          <w:sz w:val="22"/>
          <w:szCs w:val="22"/>
        </w:rPr>
        <w:t>zł</w:t>
      </w:r>
      <w:r w:rsidRPr="005A3D59">
        <w:rPr>
          <w:rStyle w:val="Domylnaczcionkaakapitu1"/>
          <w:rFonts w:eastAsia="Arial Unicode MS"/>
          <w:sz w:val="22"/>
          <w:szCs w:val="22"/>
          <w:vertAlign w:val="superscript"/>
        </w:rPr>
        <w:t>1</w:t>
      </w:r>
    </w:p>
    <w:p w:rsidR="00E03224" w:rsidRPr="005A3D59" w:rsidRDefault="00E03224" w:rsidP="00E03224">
      <w:pPr>
        <w:pStyle w:val="Normalny1"/>
        <w:numPr>
          <w:ilvl w:val="0"/>
          <w:numId w:val="10"/>
        </w:numPr>
        <w:pBdr>
          <w:bottom w:val="none" w:sz="0" w:space="31" w:color="000000"/>
        </w:pBdr>
        <w:spacing w:line="360" w:lineRule="auto"/>
        <w:ind w:left="284" w:hanging="284"/>
        <w:rPr>
          <w:b/>
          <w:bCs/>
          <w:sz w:val="22"/>
          <w:szCs w:val="22"/>
        </w:rPr>
      </w:pPr>
      <w:r w:rsidRPr="005A3D59">
        <w:rPr>
          <w:b/>
          <w:bCs/>
          <w:sz w:val="22"/>
          <w:szCs w:val="22"/>
        </w:rPr>
        <w:t>Model, produc</w:t>
      </w:r>
      <w:r>
        <w:rPr>
          <w:b/>
          <w:bCs/>
          <w:sz w:val="22"/>
          <w:szCs w:val="22"/>
        </w:rPr>
        <w:t>ent i rok produkcji oferowanej kosiarki dyskowej bocznej</w:t>
      </w:r>
      <w:r w:rsidRPr="005A3D59">
        <w:rPr>
          <w:b/>
          <w:bCs/>
          <w:sz w:val="22"/>
          <w:szCs w:val="22"/>
        </w:rPr>
        <w:t xml:space="preserve">: </w:t>
      </w:r>
      <w:r w:rsidRPr="005A3D59">
        <w:rPr>
          <w:i/>
          <w:sz w:val="22"/>
          <w:szCs w:val="22"/>
          <w:highlight w:val="lightGray"/>
        </w:rPr>
        <w:t>………………………………………………………………………………………………….……….</w:t>
      </w:r>
      <w:r w:rsidRPr="005A3D59">
        <w:rPr>
          <w:i/>
          <w:sz w:val="22"/>
          <w:szCs w:val="22"/>
          <w:vertAlign w:val="superscript"/>
        </w:rPr>
        <w:t>1</w:t>
      </w:r>
    </w:p>
    <w:p w:rsidR="00E03224" w:rsidRPr="005A3D59" w:rsidRDefault="00E03224" w:rsidP="00E03224">
      <w:pPr>
        <w:pStyle w:val="Normalny1"/>
        <w:pBdr>
          <w:bottom w:val="none" w:sz="0" w:space="31" w:color="000000"/>
        </w:pBdr>
        <w:rPr>
          <w:b/>
          <w:sz w:val="22"/>
          <w:szCs w:val="22"/>
        </w:rPr>
      </w:pPr>
    </w:p>
    <w:p w:rsidR="00E03224" w:rsidRPr="002C26BD" w:rsidRDefault="00E03224" w:rsidP="00E03224">
      <w:pPr>
        <w:pStyle w:val="Normalny1"/>
        <w:numPr>
          <w:ilvl w:val="0"/>
          <w:numId w:val="10"/>
        </w:numPr>
        <w:pBdr>
          <w:bottom w:val="none" w:sz="0" w:space="31" w:color="000000"/>
        </w:pBdr>
        <w:ind w:left="284" w:hanging="284"/>
        <w:rPr>
          <w:b/>
          <w:sz w:val="22"/>
          <w:szCs w:val="22"/>
          <w:vertAlign w:val="superscript"/>
        </w:rPr>
      </w:pPr>
      <w:r w:rsidRPr="002C26BD">
        <w:rPr>
          <w:b/>
          <w:bCs/>
          <w:sz w:val="22"/>
          <w:szCs w:val="22"/>
        </w:rPr>
        <w:t>Termin realizacji zamówienia</w:t>
      </w:r>
      <w:r w:rsidRPr="002C26BD">
        <w:rPr>
          <w:bCs/>
          <w:sz w:val="22"/>
          <w:szCs w:val="22"/>
        </w:rPr>
        <w:t xml:space="preserve">: </w:t>
      </w:r>
      <w:r w:rsidRPr="002C26BD">
        <w:rPr>
          <w:bCs/>
          <w:sz w:val="22"/>
          <w:szCs w:val="22"/>
          <w:highlight w:val="lightGray"/>
        </w:rPr>
        <w:t>………………………………….</w:t>
      </w:r>
      <w:r w:rsidRPr="002C26BD">
        <w:rPr>
          <w:sz w:val="22"/>
          <w:szCs w:val="22"/>
          <w:highlight w:val="lightGray"/>
          <w:vertAlign w:val="superscript"/>
        </w:rPr>
        <w:t>1</w:t>
      </w:r>
    </w:p>
    <w:p w:rsidR="00E03224" w:rsidRDefault="00E03224" w:rsidP="00E03224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2C26BD">
        <w:rPr>
          <w:b/>
          <w:sz w:val="22"/>
          <w:szCs w:val="22"/>
        </w:rPr>
        <w:t xml:space="preserve">                                                                        </w:t>
      </w:r>
      <w:r w:rsidRPr="002C26BD">
        <w:rPr>
          <w:bCs/>
          <w:i/>
          <w:sz w:val="22"/>
          <w:szCs w:val="22"/>
        </w:rPr>
        <w:t>/max. 3</w:t>
      </w:r>
      <w:r>
        <w:rPr>
          <w:bCs/>
          <w:i/>
          <w:sz w:val="22"/>
          <w:szCs w:val="22"/>
        </w:rPr>
        <w:t>0</w:t>
      </w:r>
      <w:r w:rsidRPr="002C26BD">
        <w:rPr>
          <w:bCs/>
          <w:i/>
          <w:sz w:val="22"/>
          <w:szCs w:val="22"/>
        </w:rPr>
        <w:t>.</w:t>
      </w:r>
      <w:r>
        <w:rPr>
          <w:bCs/>
          <w:i/>
          <w:sz w:val="22"/>
          <w:szCs w:val="22"/>
        </w:rPr>
        <w:t>06</w:t>
      </w:r>
      <w:r w:rsidRPr="002C26BD">
        <w:rPr>
          <w:bCs/>
          <w:i/>
          <w:sz w:val="22"/>
          <w:szCs w:val="22"/>
        </w:rPr>
        <w:t>.2025 r./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- 20 pkt za zaoferowanie terminu realizacji zamówienia do 30.05.2025 r.,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- 10 pkt za zaoferowanie terminu realizacji zamówienia do 15.06.2025 r.,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- 0 pkt za zaoferowanie terminu realizacji zamówienia do 30.06.2025 r. 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Zaoferowanie terminu przekraczającego termin 30.06.2025 r. będzie traktowane jako niezgodne z treścią zapytania, a oferta będzie podlegała odrzuceniu.</w:t>
      </w:r>
    </w:p>
    <w:p w:rsidR="00762A3F" w:rsidRDefault="00762A3F" w:rsidP="00E03224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</w:p>
    <w:p w:rsidR="00E03224" w:rsidRDefault="00E03224" w:rsidP="00E03224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sz w:val="22"/>
          <w:szCs w:val="22"/>
        </w:rPr>
      </w:pPr>
      <w:r w:rsidRPr="00DC48F1">
        <w:rPr>
          <w:b/>
          <w:bCs/>
          <w:sz w:val="22"/>
          <w:szCs w:val="22"/>
        </w:rPr>
        <w:t>4. Parametry dodatkowe</w:t>
      </w:r>
      <w:r w:rsidR="00741F19">
        <w:rPr>
          <w:b/>
          <w:bCs/>
          <w:sz w:val="22"/>
          <w:szCs w:val="22"/>
        </w:rPr>
        <w:t>:</w:t>
      </w:r>
    </w:p>
    <w:p w:rsidR="00A03FF6" w:rsidRPr="00A03FF6" w:rsidRDefault="00762A3F" w:rsidP="00A03FF6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4.1.</w:t>
      </w:r>
      <w:r w:rsidR="00A03FF6" w:rsidRPr="00A03FF6">
        <w:rPr>
          <w:bCs/>
          <w:sz w:val="22"/>
          <w:szCs w:val="22"/>
        </w:rPr>
        <w:t xml:space="preserve"> </w:t>
      </w:r>
      <w:r w:rsidR="00A03FF6">
        <w:rPr>
          <w:bCs/>
          <w:sz w:val="22"/>
          <w:szCs w:val="22"/>
        </w:rPr>
        <w:t>system szybkiego mocowania noży</w:t>
      </w:r>
      <w:r w:rsidR="00A03FF6" w:rsidRPr="00A03FF6">
        <w:rPr>
          <w:bCs/>
          <w:sz w:val="22"/>
          <w:szCs w:val="22"/>
        </w:rPr>
        <w:t xml:space="preserve">  </w:t>
      </w:r>
      <w:r w:rsidR="00741F19" w:rsidRPr="00B703C7">
        <w:rPr>
          <w:bCs/>
          <w:sz w:val="22"/>
          <w:szCs w:val="22"/>
          <w:highlight w:val="lightGray"/>
        </w:rPr>
        <w:t>TAK/NIE</w:t>
      </w:r>
      <w:r w:rsidR="00741F19">
        <w:rPr>
          <w:bCs/>
          <w:sz w:val="22"/>
          <w:szCs w:val="22"/>
          <w:vertAlign w:val="superscript"/>
        </w:rPr>
        <w:t>2</w:t>
      </w:r>
    </w:p>
    <w:p w:rsidR="00A03FF6" w:rsidRDefault="00762A3F" w:rsidP="00A03FF6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4.2.</w:t>
      </w:r>
      <w:r w:rsidR="00A03FF6" w:rsidRPr="00A03FF6">
        <w:rPr>
          <w:bCs/>
          <w:sz w:val="22"/>
          <w:szCs w:val="22"/>
        </w:rPr>
        <w:t xml:space="preserve"> zabezpieczenie naja</w:t>
      </w:r>
      <w:r w:rsidR="00A03FF6">
        <w:rPr>
          <w:bCs/>
          <w:sz w:val="22"/>
          <w:szCs w:val="22"/>
        </w:rPr>
        <w:t xml:space="preserve">zdowe poprzez odpadnięcie dysku </w:t>
      </w:r>
      <w:r w:rsidR="00A03FF6" w:rsidRPr="00A03FF6">
        <w:rPr>
          <w:bCs/>
          <w:sz w:val="22"/>
          <w:szCs w:val="22"/>
          <w:highlight w:val="lightGray"/>
        </w:rPr>
        <w:t xml:space="preserve"> </w:t>
      </w:r>
      <w:r w:rsidR="00741F19" w:rsidRPr="00B703C7">
        <w:rPr>
          <w:bCs/>
          <w:sz w:val="22"/>
          <w:szCs w:val="22"/>
          <w:highlight w:val="lightGray"/>
        </w:rPr>
        <w:t>TAK/NIE</w:t>
      </w:r>
      <w:r w:rsidR="00741F19">
        <w:rPr>
          <w:bCs/>
          <w:sz w:val="22"/>
          <w:szCs w:val="22"/>
          <w:vertAlign w:val="superscript"/>
        </w:rPr>
        <w:t>2</w:t>
      </w:r>
    </w:p>
    <w:p w:rsidR="00762A3F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- 20 pkt za zaoferowanie dwóch dodatkowych parametrów technicznych maszyny,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- 10 pkt za zaoferowanie jednego dodatkowego parametru technicznego maszyny,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- 0 pkt za zaoferowanie podstawowych parametrów technicznych maszyny. 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lastRenderedPageBreak/>
        <w:t xml:space="preserve">Zaoferowanie sprzętu, który nie spełnia podstawowych parametrów technicznych wymaganych w specyfikacji technicznej </w:t>
      </w:r>
      <w:r>
        <w:rPr>
          <w:bCs/>
          <w:i/>
          <w:sz w:val="22"/>
          <w:szCs w:val="22"/>
        </w:rPr>
        <w:t xml:space="preserve">(załącznik nr 1) </w:t>
      </w:r>
      <w:r w:rsidRPr="00334C2E">
        <w:rPr>
          <w:bCs/>
          <w:i/>
          <w:sz w:val="22"/>
          <w:szCs w:val="22"/>
        </w:rPr>
        <w:t>będzie traktowane jako niezgodne z treścią zapytania, a oferta będzie podlegała odrzuceniu.</w:t>
      </w:r>
    </w:p>
    <w:p w:rsidR="00E03224" w:rsidRDefault="00E03224" w:rsidP="00B703C7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</w:p>
    <w:p w:rsidR="00A03FF6" w:rsidRPr="00DC48F1" w:rsidRDefault="00A03FF6" w:rsidP="00A03FF6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sz w:val="22"/>
          <w:szCs w:val="22"/>
          <w:u w:val="single"/>
        </w:rPr>
      </w:pPr>
      <w:r w:rsidRPr="00DC48F1">
        <w:rPr>
          <w:b/>
          <w:bCs/>
          <w:sz w:val="22"/>
          <w:szCs w:val="22"/>
          <w:u w:val="single"/>
        </w:rPr>
        <w:t xml:space="preserve">Część </w:t>
      </w:r>
      <w:r>
        <w:rPr>
          <w:b/>
          <w:bCs/>
          <w:sz w:val="22"/>
          <w:szCs w:val="22"/>
          <w:u w:val="single"/>
        </w:rPr>
        <w:t>VII</w:t>
      </w:r>
      <w:r w:rsidRPr="00DC48F1">
        <w:rPr>
          <w:b/>
          <w:bCs/>
          <w:sz w:val="22"/>
          <w:szCs w:val="22"/>
          <w:u w:val="single"/>
        </w:rPr>
        <w:t xml:space="preserve"> – </w:t>
      </w:r>
      <w:r>
        <w:rPr>
          <w:b/>
          <w:bCs/>
          <w:sz w:val="22"/>
          <w:szCs w:val="22"/>
          <w:u w:val="single"/>
        </w:rPr>
        <w:t>kosiarka wysięgnikowa (mulczer)</w:t>
      </w:r>
    </w:p>
    <w:p w:rsidR="00A03FF6" w:rsidRPr="00DC48F1" w:rsidRDefault="00A03FF6" w:rsidP="00A03FF6">
      <w:pPr>
        <w:pStyle w:val="Normalny1"/>
        <w:numPr>
          <w:ilvl w:val="0"/>
          <w:numId w:val="11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eastAsia="Arial Unicode MS"/>
          <w:b/>
          <w:sz w:val="22"/>
          <w:szCs w:val="22"/>
          <w:vertAlign w:val="superscript"/>
        </w:rPr>
      </w:pPr>
      <w:r w:rsidRPr="005A3D59">
        <w:rPr>
          <w:b/>
          <w:bCs/>
          <w:sz w:val="22"/>
          <w:szCs w:val="22"/>
        </w:rPr>
        <w:t>cenę brutto w wysokości:</w:t>
      </w:r>
      <w:r w:rsidRPr="005A3D59">
        <w:rPr>
          <w:rStyle w:val="Domylnaczcionkaakapitu1"/>
          <w:rFonts w:eastAsia="Arial Unicode MS"/>
          <w:sz w:val="22"/>
          <w:szCs w:val="22"/>
          <w:highlight w:val="lightGray"/>
        </w:rPr>
        <w:t xml:space="preserve"> ............................................................................................................</w:t>
      </w:r>
      <w:r w:rsidRPr="005A3D59">
        <w:rPr>
          <w:rStyle w:val="Domylnaczcionkaakapitu1"/>
          <w:rFonts w:eastAsia="Arial Unicode MS"/>
          <w:sz w:val="22"/>
          <w:szCs w:val="22"/>
        </w:rPr>
        <w:t xml:space="preserve">zł </w:t>
      </w:r>
      <w:r w:rsidRPr="005A3D59">
        <w:rPr>
          <w:rStyle w:val="Domylnaczcionkaakapitu1"/>
          <w:rFonts w:eastAsia="Arial Unicode MS"/>
          <w:sz w:val="22"/>
          <w:szCs w:val="22"/>
          <w:vertAlign w:val="superscript"/>
        </w:rPr>
        <w:t>1</w:t>
      </w:r>
    </w:p>
    <w:p w:rsidR="00A03FF6" w:rsidRPr="005A3D59" w:rsidRDefault="00A03FF6" w:rsidP="00A03FF6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color w:val="000000"/>
          <w:sz w:val="22"/>
          <w:szCs w:val="22"/>
          <w:vertAlign w:val="superscript"/>
        </w:rPr>
      </w:pPr>
      <w:r w:rsidRPr="005A3D59">
        <w:rPr>
          <w:b/>
          <w:bCs/>
          <w:sz w:val="22"/>
          <w:szCs w:val="22"/>
        </w:rPr>
        <w:t>słownie</w:t>
      </w:r>
      <w:r w:rsidRPr="005A3D59">
        <w:rPr>
          <w:bCs/>
          <w:sz w:val="22"/>
          <w:szCs w:val="22"/>
          <w:highlight w:val="lightGray"/>
        </w:rPr>
        <w:t>......................................................................................................................................</w:t>
      </w:r>
      <w:r w:rsidRPr="005A3D59">
        <w:rPr>
          <w:bCs/>
          <w:color w:val="000000"/>
          <w:sz w:val="22"/>
          <w:szCs w:val="22"/>
        </w:rPr>
        <w:t>zł</w:t>
      </w:r>
      <w:r w:rsidRPr="005A3D59">
        <w:rPr>
          <w:rStyle w:val="Domylnaczcionkaakapitu1"/>
          <w:rFonts w:eastAsia="Arial Unicode MS"/>
          <w:sz w:val="22"/>
          <w:szCs w:val="22"/>
          <w:vertAlign w:val="superscript"/>
        </w:rPr>
        <w:t>1</w:t>
      </w:r>
    </w:p>
    <w:p w:rsidR="00A03FF6" w:rsidRPr="005A3D59" w:rsidRDefault="00A03FF6" w:rsidP="00A03FF6">
      <w:pPr>
        <w:pStyle w:val="Normalny1"/>
        <w:numPr>
          <w:ilvl w:val="0"/>
          <w:numId w:val="11"/>
        </w:numPr>
        <w:pBdr>
          <w:bottom w:val="none" w:sz="0" w:space="31" w:color="000000"/>
        </w:pBdr>
        <w:spacing w:line="360" w:lineRule="auto"/>
        <w:ind w:left="284" w:hanging="284"/>
        <w:rPr>
          <w:b/>
          <w:bCs/>
          <w:sz w:val="22"/>
          <w:szCs w:val="22"/>
        </w:rPr>
      </w:pPr>
      <w:r w:rsidRPr="005A3D59">
        <w:rPr>
          <w:b/>
          <w:bCs/>
          <w:sz w:val="22"/>
          <w:szCs w:val="22"/>
        </w:rPr>
        <w:t>Model, produc</w:t>
      </w:r>
      <w:r>
        <w:rPr>
          <w:b/>
          <w:bCs/>
          <w:sz w:val="22"/>
          <w:szCs w:val="22"/>
        </w:rPr>
        <w:t>ent i rok produkcji oferowanej kosiarki wysięgnikowej (mulczer)</w:t>
      </w:r>
      <w:r w:rsidRPr="005A3D59">
        <w:rPr>
          <w:b/>
          <w:bCs/>
          <w:sz w:val="22"/>
          <w:szCs w:val="22"/>
        </w:rPr>
        <w:t xml:space="preserve">: </w:t>
      </w:r>
      <w:r w:rsidRPr="005A3D59">
        <w:rPr>
          <w:i/>
          <w:sz w:val="22"/>
          <w:szCs w:val="22"/>
          <w:highlight w:val="lightGray"/>
        </w:rPr>
        <w:t>………………………………………………………………………………………………….……….</w:t>
      </w:r>
      <w:r w:rsidRPr="005A3D59">
        <w:rPr>
          <w:i/>
          <w:sz w:val="22"/>
          <w:szCs w:val="22"/>
          <w:vertAlign w:val="superscript"/>
        </w:rPr>
        <w:t>1</w:t>
      </w:r>
    </w:p>
    <w:p w:rsidR="00A03FF6" w:rsidRPr="005A3D59" w:rsidRDefault="00A03FF6" w:rsidP="00A03FF6">
      <w:pPr>
        <w:pStyle w:val="Normalny1"/>
        <w:pBdr>
          <w:bottom w:val="none" w:sz="0" w:space="31" w:color="000000"/>
        </w:pBdr>
        <w:rPr>
          <w:b/>
          <w:sz w:val="22"/>
          <w:szCs w:val="22"/>
        </w:rPr>
      </w:pPr>
    </w:p>
    <w:p w:rsidR="00A03FF6" w:rsidRPr="002C26BD" w:rsidRDefault="00A03FF6" w:rsidP="00A03FF6">
      <w:pPr>
        <w:pStyle w:val="Normalny1"/>
        <w:numPr>
          <w:ilvl w:val="0"/>
          <w:numId w:val="11"/>
        </w:numPr>
        <w:pBdr>
          <w:bottom w:val="none" w:sz="0" w:space="31" w:color="000000"/>
        </w:pBdr>
        <w:ind w:left="284" w:hanging="284"/>
        <w:rPr>
          <w:b/>
          <w:sz w:val="22"/>
          <w:szCs w:val="22"/>
          <w:vertAlign w:val="superscript"/>
        </w:rPr>
      </w:pPr>
      <w:r w:rsidRPr="002C26BD">
        <w:rPr>
          <w:b/>
          <w:bCs/>
          <w:sz w:val="22"/>
          <w:szCs w:val="22"/>
        </w:rPr>
        <w:t>Termin realizacji zamówienia</w:t>
      </w:r>
      <w:r w:rsidRPr="002C26BD">
        <w:rPr>
          <w:bCs/>
          <w:sz w:val="22"/>
          <w:szCs w:val="22"/>
        </w:rPr>
        <w:t xml:space="preserve">: </w:t>
      </w:r>
      <w:r w:rsidRPr="002C26BD">
        <w:rPr>
          <w:bCs/>
          <w:sz w:val="22"/>
          <w:szCs w:val="22"/>
          <w:highlight w:val="lightGray"/>
        </w:rPr>
        <w:t>………………………………….</w:t>
      </w:r>
      <w:r w:rsidRPr="002C26BD">
        <w:rPr>
          <w:sz w:val="22"/>
          <w:szCs w:val="22"/>
          <w:highlight w:val="lightGray"/>
          <w:vertAlign w:val="superscript"/>
        </w:rPr>
        <w:t>1</w:t>
      </w:r>
    </w:p>
    <w:p w:rsidR="00A03FF6" w:rsidRDefault="00A03FF6" w:rsidP="00A03FF6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2C26BD">
        <w:rPr>
          <w:b/>
          <w:sz w:val="22"/>
          <w:szCs w:val="22"/>
        </w:rPr>
        <w:t xml:space="preserve">                                                                       </w:t>
      </w:r>
      <w:r w:rsidRPr="002C26BD">
        <w:rPr>
          <w:bCs/>
          <w:i/>
          <w:sz w:val="22"/>
          <w:szCs w:val="22"/>
        </w:rPr>
        <w:t>/max. 3</w:t>
      </w:r>
      <w:r>
        <w:rPr>
          <w:bCs/>
          <w:i/>
          <w:sz w:val="22"/>
          <w:szCs w:val="22"/>
        </w:rPr>
        <w:t>0</w:t>
      </w:r>
      <w:r w:rsidRPr="002C26BD">
        <w:rPr>
          <w:bCs/>
          <w:i/>
          <w:sz w:val="22"/>
          <w:szCs w:val="22"/>
        </w:rPr>
        <w:t>.</w:t>
      </w:r>
      <w:r>
        <w:rPr>
          <w:bCs/>
          <w:i/>
          <w:sz w:val="22"/>
          <w:szCs w:val="22"/>
        </w:rPr>
        <w:t>06</w:t>
      </w:r>
      <w:r w:rsidRPr="002C26BD">
        <w:rPr>
          <w:bCs/>
          <w:i/>
          <w:sz w:val="22"/>
          <w:szCs w:val="22"/>
        </w:rPr>
        <w:t>.2025 r./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- 20 pkt za zaoferowanie terminu realizacji zamówienia do 30.05.2025 r.,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- 10 pkt za zaoferowanie terminu realizacji zamówienia do 15.06.2025 r.,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- 0 pkt za zaoferowanie terminu realizacji zamówienia do 30.06.2025 r. 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Zaoferowanie terminu przekraczającego termin 30.06.2025 r. będzie traktowane jako niezgodne z treścią zapytania, a oferta będzie podlegała odrzuceniu.</w:t>
      </w:r>
    </w:p>
    <w:p w:rsidR="00762A3F" w:rsidRDefault="00762A3F" w:rsidP="00A03FF6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</w:p>
    <w:p w:rsidR="00A03FF6" w:rsidRDefault="00A03FF6" w:rsidP="00A03FF6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sz w:val="22"/>
          <w:szCs w:val="22"/>
        </w:rPr>
      </w:pPr>
      <w:r w:rsidRPr="00DC48F1">
        <w:rPr>
          <w:b/>
          <w:bCs/>
          <w:sz w:val="22"/>
          <w:szCs w:val="22"/>
        </w:rPr>
        <w:t>4. Parametry dodatkowe</w:t>
      </w:r>
      <w:r w:rsidR="00741F19">
        <w:rPr>
          <w:b/>
          <w:bCs/>
          <w:sz w:val="22"/>
          <w:szCs w:val="22"/>
        </w:rPr>
        <w:t>:</w:t>
      </w:r>
    </w:p>
    <w:p w:rsidR="00A03FF6" w:rsidRPr="00A03FF6" w:rsidRDefault="00762A3F" w:rsidP="00A03FF6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4.1.</w:t>
      </w:r>
      <w:r w:rsidR="00A03FF6" w:rsidRPr="00A03FF6">
        <w:rPr>
          <w:bCs/>
          <w:sz w:val="22"/>
          <w:szCs w:val="22"/>
        </w:rPr>
        <w:t xml:space="preserve"> kąt obrotu głowicy nie mniej niż 230 st.</w:t>
      </w:r>
      <w:r w:rsidR="00A03FF6" w:rsidRPr="00A03FF6">
        <w:rPr>
          <w:bCs/>
          <w:sz w:val="22"/>
          <w:szCs w:val="22"/>
          <w:highlight w:val="lightGray"/>
        </w:rPr>
        <w:t xml:space="preserve"> </w:t>
      </w:r>
      <w:r w:rsidR="00741F19" w:rsidRPr="00B703C7">
        <w:rPr>
          <w:bCs/>
          <w:sz w:val="22"/>
          <w:szCs w:val="22"/>
          <w:highlight w:val="lightGray"/>
        </w:rPr>
        <w:t>TAK/NIE</w:t>
      </w:r>
      <w:r w:rsidR="00741F19">
        <w:rPr>
          <w:bCs/>
          <w:sz w:val="22"/>
          <w:szCs w:val="22"/>
          <w:vertAlign w:val="superscript"/>
        </w:rPr>
        <w:t>2</w:t>
      </w:r>
    </w:p>
    <w:p w:rsidR="00A03FF6" w:rsidRDefault="00762A3F" w:rsidP="00A03FF6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4.2.</w:t>
      </w:r>
      <w:r w:rsidR="00A03FF6" w:rsidRPr="00A03FF6">
        <w:rPr>
          <w:bCs/>
          <w:sz w:val="22"/>
          <w:szCs w:val="22"/>
        </w:rPr>
        <w:t xml:space="preserve"> system kopiowania terenu: góra – nie mniej niż 20 st., dół – nie mniej niż 40 st.</w:t>
      </w:r>
      <w:r w:rsidR="00A03FF6" w:rsidRPr="00A03FF6">
        <w:rPr>
          <w:bCs/>
          <w:sz w:val="22"/>
          <w:szCs w:val="22"/>
          <w:highlight w:val="lightGray"/>
        </w:rPr>
        <w:t xml:space="preserve"> </w:t>
      </w:r>
      <w:r w:rsidR="00741F19" w:rsidRPr="00B703C7">
        <w:rPr>
          <w:bCs/>
          <w:sz w:val="22"/>
          <w:szCs w:val="22"/>
          <w:highlight w:val="lightGray"/>
        </w:rPr>
        <w:t>TAK/NIE</w:t>
      </w:r>
      <w:r w:rsidR="00741F19">
        <w:rPr>
          <w:bCs/>
          <w:sz w:val="22"/>
          <w:szCs w:val="22"/>
          <w:vertAlign w:val="superscript"/>
        </w:rPr>
        <w:t>2</w:t>
      </w:r>
    </w:p>
    <w:p w:rsidR="00762A3F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- 20 pkt za zaoferowanie dwóch dodatkowych parametrów technicznych maszyny,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- 10 pkt za zaoferowanie jednego dodatkowego parametru technicznego maszyny,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- 0 pkt za zaoferowanie podstawowych parametrów technicznych maszyny. 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Zaoferowanie sprzętu, który nie spełnia podstawowych parametrów technicznych wymaganych w specyfikacji technicznej </w:t>
      </w:r>
      <w:r>
        <w:rPr>
          <w:bCs/>
          <w:i/>
          <w:sz w:val="22"/>
          <w:szCs w:val="22"/>
        </w:rPr>
        <w:t xml:space="preserve">(załącznik nr 1) </w:t>
      </w:r>
      <w:r w:rsidRPr="00334C2E">
        <w:rPr>
          <w:bCs/>
          <w:i/>
          <w:sz w:val="22"/>
          <w:szCs w:val="22"/>
        </w:rPr>
        <w:t>będzie traktowane jako niezgodne z treścią zapytania, a oferta będzie podlegała odrzuceniu.</w:t>
      </w:r>
    </w:p>
    <w:p w:rsidR="00E03224" w:rsidRDefault="00E03224" w:rsidP="00B703C7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</w:p>
    <w:p w:rsidR="00762A3F" w:rsidRDefault="00762A3F" w:rsidP="00B703C7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</w:p>
    <w:p w:rsidR="00A03FF6" w:rsidRPr="00DC48F1" w:rsidRDefault="00A03FF6" w:rsidP="00A03FF6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sz w:val="22"/>
          <w:szCs w:val="22"/>
          <w:u w:val="single"/>
        </w:rPr>
      </w:pPr>
      <w:r w:rsidRPr="00DC48F1">
        <w:rPr>
          <w:b/>
          <w:bCs/>
          <w:sz w:val="22"/>
          <w:szCs w:val="22"/>
          <w:u w:val="single"/>
        </w:rPr>
        <w:t xml:space="preserve">Część </w:t>
      </w:r>
      <w:r>
        <w:rPr>
          <w:b/>
          <w:bCs/>
          <w:sz w:val="22"/>
          <w:szCs w:val="22"/>
          <w:u w:val="single"/>
        </w:rPr>
        <w:t>VIII</w:t>
      </w:r>
      <w:r w:rsidRPr="00DC48F1">
        <w:rPr>
          <w:b/>
          <w:bCs/>
          <w:sz w:val="22"/>
          <w:szCs w:val="22"/>
          <w:u w:val="single"/>
        </w:rPr>
        <w:t xml:space="preserve"> – </w:t>
      </w:r>
      <w:r>
        <w:rPr>
          <w:b/>
          <w:bCs/>
          <w:sz w:val="22"/>
          <w:szCs w:val="22"/>
          <w:u w:val="single"/>
        </w:rPr>
        <w:t>kosiarka tylna (mulczer)</w:t>
      </w:r>
    </w:p>
    <w:p w:rsidR="00A03FF6" w:rsidRPr="00DC48F1" w:rsidRDefault="00A03FF6" w:rsidP="00A03FF6">
      <w:pPr>
        <w:pStyle w:val="Normalny1"/>
        <w:numPr>
          <w:ilvl w:val="0"/>
          <w:numId w:val="12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eastAsia="Arial Unicode MS"/>
          <w:b/>
          <w:sz w:val="22"/>
          <w:szCs w:val="22"/>
          <w:vertAlign w:val="superscript"/>
        </w:rPr>
      </w:pPr>
      <w:r w:rsidRPr="005A3D59">
        <w:rPr>
          <w:b/>
          <w:bCs/>
          <w:sz w:val="22"/>
          <w:szCs w:val="22"/>
        </w:rPr>
        <w:t>cenę brutto w wysokości:</w:t>
      </w:r>
      <w:r w:rsidRPr="005A3D59">
        <w:rPr>
          <w:rStyle w:val="Domylnaczcionkaakapitu1"/>
          <w:rFonts w:eastAsia="Arial Unicode MS"/>
          <w:sz w:val="22"/>
          <w:szCs w:val="22"/>
          <w:highlight w:val="lightGray"/>
        </w:rPr>
        <w:t xml:space="preserve"> ............................................................................................................</w:t>
      </w:r>
      <w:r w:rsidRPr="005A3D59">
        <w:rPr>
          <w:rStyle w:val="Domylnaczcionkaakapitu1"/>
          <w:rFonts w:eastAsia="Arial Unicode MS"/>
          <w:sz w:val="22"/>
          <w:szCs w:val="22"/>
        </w:rPr>
        <w:t xml:space="preserve">zł </w:t>
      </w:r>
      <w:r w:rsidRPr="005A3D59">
        <w:rPr>
          <w:rStyle w:val="Domylnaczcionkaakapitu1"/>
          <w:rFonts w:eastAsia="Arial Unicode MS"/>
          <w:sz w:val="22"/>
          <w:szCs w:val="22"/>
          <w:vertAlign w:val="superscript"/>
        </w:rPr>
        <w:t>1</w:t>
      </w:r>
    </w:p>
    <w:p w:rsidR="00A03FF6" w:rsidRPr="005A3D59" w:rsidRDefault="00A03FF6" w:rsidP="00A03FF6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color w:val="000000"/>
          <w:sz w:val="22"/>
          <w:szCs w:val="22"/>
          <w:vertAlign w:val="superscript"/>
        </w:rPr>
      </w:pPr>
      <w:r w:rsidRPr="005A3D59">
        <w:rPr>
          <w:b/>
          <w:bCs/>
          <w:sz w:val="22"/>
          <w:szCs w:val="22"/>
        </w:rPr>
        <w:lastRenderedPageBreak/>
        <w:t>słownie</w:t>
      </w:r>
      <w:r w:rsidRPr="005A3D59">
        <w:rPr>
          <w:bCs/>
          <w:sz w:val="22"/>
          <w:szCs w:val="22"/>
          <w:highlight w:val="lightGray"/>
        </w:rPr>
        <w:t>......................................................................................................................................</w:t>
      </w:r>
      <w:r w:rsidRPr="005A3D59">
        <w:rPr>
          <w:bCs/>
          <w:color w:val="000000"/>
          <w:sz w:val="22"/>
          <w:szCs w:val="22"/>
        </w:rPr>
        <w:t>zł</w:t>
      </w:r>
      <w:r w:rsidRPr="005A3D59">
        <w:rPr>
          <w:rStyle w:val="Domylnaczcionkaakapitu1"/>
          <w:rFonts w:eastAsia="Arial Unicode MS"/>
          <w:sz w:val="22"/>
          <w:szCs w:val="22"/>
          <w:vertAlign w:val="superscript"/>
        </w:rPr>
        <w:t>1</w:t>
      </w:r>
    </w:p>
    <w:p w:rsidR="00A03FF6" w:rsidRPr="005A3D59" w:rsidRDefault="00A03FF6" w:rsidP="00A03FF6">
      <w:pPr>
        <w:pStyle w:val="Normalny1"/>
        <w:numPr>
          <w:ilvl w:val="0"/>
          <w:numId w:val="12"/>
        </w:numPr>
        <w:pBdr>
          <w:bottom w:val="none" w:sz="0" w:space="31" w:color="000000"/>
        </w:pBdr>
        <w:spacing w:line="360" w:lineRule="auto"/>
        <w:ind w:left="284" w:hanging="284"/>
        <w:rPr>
          <w:b/>
          <w:bCs/>
          <w:sz w:val="22"/>
          <w:szCs w:val="22"/>
        </w:rPr>
      </w:pPr>
      <w:r w:rsidRPr="005A3D59">
        <w:rPr>
          <w:b/>
          <w:bCs/>
          <w:sz w:val="22"/>
          <w:szCs w:val="22"/>
        </w:rPr>
        <w:t>Model, produc</w:t>
      </w:r>
      <w:r>
        <w:rPr>
          <w:b/>
          <w:bCs/>
          <w:sz w:val="22"/>
          <w:szCs w:val="22"/>
        </w:rPr>
        <w:t>ent i rok produkcji oferowanej kosiarki tylnej (mulczer)</w:t>
      </w:r>
      <w:r w:rsidRPr="005A3D59">
        <w:rPr>
          <w:b/>
          <w:bCs/>
          <w:sz w:val="22"/>
          <w:szCs w:val="22"/>
        </w:rPr>
        <w:t xml:space="preserve">: </w:t>
      </w:r>
      <w:r w:rsidRPr="005A3D59">
        <w:rPr>
          <w:i/>
          <w:sz w:val="22"/>
          <w:szCs w:val="22"/>
          <w:highlight w:val="lightGray"/>
        </w:rPr>
        <w:t>………………………………………………………………………………………………….……….</w:t>
      </w:r>
      <w:r w:rsidRPr="005A3D59">
        <w:rPr>
          <w:i/>
          <w:sz w:val="22"/>
          <w:szCs w:val="22"/>
          <w:vertAlign w:val="superscript"/>
        </w:rPr>
        <w:t>1</w:t>
      </w:r>
    </w:p>
    <w:p w:rsidR="00A03FF6" w:rsidRDefault="00A03FF6" w:rsidP="00A03FF6">
      <w:pPr>
        <w:pStyle w:val="Normalny1"/>
        <w:pBdr>
          <w:bottom w:val="none" w:sz="0" w:space="31" w:color="000000"/>
        </w:pBdr>
        <w:rPr>
          <w:b/>
          <w:sz w:val="22"/>
          <w:szCs w:val="22"/>
        </w:rPr>
      </w:pPr>
    </w:p>
    <w:p w:rsidR="00762A3F" w:rsidRDefault="00762A3F" w:rsidP="00A03FF6">
      <w:pPr>
        <w:pStyle w:val="Normalny1"/>
        <w:pBdr>
          <w:bottom w:val="none" w:sz="0" w:space="31" w:color="000000"/>
        </w:pBdr>
        <w:rPr>
          <w:b/>
          <w:sz w:val="22"/>
          <w:szCs w:val="22"/>
        </w:rPr>
      </w:pPr>
    </w:p>
    <w:p w:rsidR="00A03FF6" w:rsidRPr="002C26BD" w:rsidRDefault="00A03FF6" w:rsidP="00A03FF6">
      <w:pPr>
        <w:pStyle w:val="Normalny1"/>
        <w:numPr>
          <w:ilvl w:val="0"/>
          <w:numId w:val="12"/>
        </w:numPr>
        <w:pBdr>
          <w:bottom w:val="none" w:sz="0" w:space="31" w:color="000000"/>
        </w:pBdr>
        <w:ind w:left="284" w:hanging="284"/>
        <w:rPr>
          <w:b/>
          <w:sz w:val="22"/>
          <w:szCs w:val="22"/>
          <w:vertAlign w:val="superscript"/>
        </w:rPr>
      </w:pPr>
      <w:r w:rsidRPr="002C26BD">
        <w:rPr>
          <w:b/>
          <w:bCs/>
          <w:sz w:val="22"/>
          <w:szCs w:val="22"/>
        </w:rPr>
        <w:t>Termin realizacji zamówienia</w:t>
      </w:r>
      <w:r w:rsidRPr="002C26BD">
        <w:rPr>
          <w:bCs/>
          <w:sz w:val="22"/>
          <w:szCs w:val="22"/>
        </w:rPr>
        <w:t xml:space="preserve">: </w:t>
      </w:r>
      <w:r w:rsidRPr="002C26BD">
        <w:rPr>
          <w:bCs/>
          <w:sz w:val="22"/>
          <w:szCs w:val="22"/>
          <w:highlight w:val="lightGray"/>
        </w:rPr>
        <w:t>………………………………….</w:t>
      </w:r>
      <w:r w:rsidRPr="002C26BD">
        <w:rPr>
          <w:sz w:val="22"/>
          <w:szCs w:val="22"/>
          <w:highlight w:val="lightGray"/>
          <w:vertAlign w:val="superscript"/>
        </w:rPr>
        <w:t>1</w:t>
      </w:r>
    </w:p>
    <w:p w:rsidR="00A03FF6" w:rsidRDefault="00A03FF6" w:rsidP="00A03FF6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2C26BD">
        <w:rPr>
          <w:b/>
          <w:sz w:val="22"/>
          <w:szCs w:val="22"/>
        </w:rPr>
        <w:t xml:space="preserve">                                                                        </w:t>
      </w:r>
      <w:r w:rsidRPr="002C26BD">
        <w:rPr>
          <w:bCs/>
          <w:i/>
          <w:sz w:val="22"/>
          <w:szCs w:val="22"/>
        </w:rPr>
        <w:t>/max. 3</w:t>
      </w:r>
      <w:r>
        <w:rPr>
          <w:bCs/>
          <w:i/>
          <w:sz w:val="22"/>
          <w:szCs w:val="22"/>
        </w:rPr>
        <w:t>0</w:t>
      </w:r>
      <w:r w:rsidRPr="002C26BD">
        <w:rPr>
          <w:bCs/>
          <w:i/>
          <w:sz w:val="22"/>
          <w:szCs w:val="22"/>
        </w:rPr>
        <w:t>.</w:t>
      </w:r>
      <w:r>
        <w:rPr>
          <w:bCs/>
          <w:i/>
          <w:sz w:val="22"/>
          <w:szCs w:val="22"/>
        </w:rPr>
        <w:t>06</w:t>
      </w:r>
      <w:r w:rsidRPr="002C26BD">
        <w:rPr>
          <w:bCs/>
          <w:i/>
          <w:sz w:val="22"/>
          <w:szCs w:val="22"/>
        </w:rPr>
        <w:t>.2025 r./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- 20 pkt za zaoferowanie terminu realizacji zamówienia do 30.05.2025 r.,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- 10 pkt za zaoferowanie terminu realizacji zamówienia do 15.06.2025 r.,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- 0 pkt za zaoferowanie terminu realizacji zamówienia do 30.06.2025 r. 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Zaoferowanie terminu przekraczającego termin 30.06.2025 r. będzie traktowane jako niezgodne z treścią zapytania, a oferta będzie podlegała odrzuceniu.</w:t>
      </w:r>
    </w:p>
    <w:p w:rsidR="00762A3F" w:rsidRDefault="00762A3F" w:rsidP="00A03FF6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</w:p>
    <w:p w:rsidR="00A03FF6" w:rsidRDefault="00A03FF6" w:rsidP="00A03FF6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sz w:val="22"/>
          <w:szCs w:val="22"/>
        </w:rPr>
      </w:pPr>
      <w:r w:rsidRPr="00DC48F1">
        <w:rPr>
          <w:b/>
          <w:bCs/>
          <w:sz w:val="22"/>
          <w:szCs w:val="22"/>
        </w:rPr>
        <w:t>4. Parametry dodatkowe</w:t>
      </w:r>
      <w:r w:rsidR="00741F19">
        <w:rPr>
          <w:b/>
          <w:bCs/>
          <w:sz w:val="22"/>
          <w:szCs w:val="22"/>
        </w:rPr>
        <w:t>:</w:t>
      </w:r>
    </w:p>
    <w:p w:rsidR="00A03FF6" w:rsidRPr="00A03FF6" w:rsidRDefault="00762A3F" w:rsidP="00A03FF6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4.1.</w:t>
      </w:r>
      <w:r w:rsidR="00A03FF6" w:rsidRPr="00A03FF6">
        <w:rPr>
          <w:bCs/>
          <w:sz w:val="22"/>
          <w:szCs w:val="22"/>
        </w:rPr>
        <w:t xml:space="preserve"> możliwość pracy na</w:t>
      </w:r>
      <w:r w:rsidR="00A03FF6">
        <w:rPr>
          <w:bCs/>
          <w:sz w:val="22"/>
          <w:szCs w:val="22"/>
        </w:rPr>
        <w:t xml:space="preserve"> przednim oraz tylnym TUZ </w:t>
      </w:r>
      <w:r w:rsidR="00741F19" w:rsidRPr="00B703C7">
        <w:rPr>
          <w:bCs/>
          <w:sz w:val="22"/>
          <w:szCs w:val="22"/>
          <w:highlight w:val="lightGray"/>
        </w:rPr>
        <w:t>TAK/NIE</w:t>
      </w:r>
      <w:r w:rsidR="00741F19">
        <w:rPr>
          <w:bCs/>
          <w:sz w:val="22"/>
          <w:szCs w:val="22"/>
          <w:vertAlign w:val="superscript"/>
        </w:rPr>
        <w:t>2</w:t>
      </w:r>
    </w:p>
    <w:p w:rsidR="00A03FF6" w:rsidRPr="00A03FF6" w:rsidRDefault="00762A3F" w:rsidP="00A03FF6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4.2.</w:t>
      </w:r>
      <w:r w:rsidR="00A03FF6" w:rsidRPr="00A03FF6">
        <w:rPr>
          <w:bCs/>
          <w:sz w:val="22"/>
          <w:szCs w:val="22"/>
        </w:rPr>
        <w:t xml:space="preserve"> hydraulic</w:t>
      </w:r>
      <w:r w:rsidR="00A03FF6">
        <w:rPr>
          <w:bCs/>
          <w:sz w:val="22"/>
          <w:szCs w:val="22"/>
        </w:rPr>
        <w:t xml:space="preserve">zny system do bocznego przesuwu </w:t>
      </w:r>
      <w:r w:rsidR="00741F19" w:rsidRPr="00B703C7">
        <w:rPr>
          <w:bCs/>
          <w:sz w:val="22"/>
          <w:szCs w:val="22"/>
          <w:highlight w:val="lightGray"/>
        </w:rPr>
        <w:t>TAK/NIE</w:t>
      </w:r>
      <w:r w:rsidR="00741F19">
        <w:rPr>
          <w:bCs/>
          <w:sz w:val="22"/>
          <w:szCs w:val="22"/>
          <w:vertAlign w:val="superscript"/>
        </w:rPr>
        <w:t>2</w:t>
      </w:r>
    </w:p>
    <w:p w:rsidR="00762A3F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- 20 pkt za zaoferowanie dwóch dodatkowych parametrów technicznych maszyny,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- 10 pkt za zaoferowanie jednego dodatkowego parametru technicznego maszyny,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- 0 pkt za zaoferowanie podstawowych parametrów technicznych maszyny. 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Zaoferowanie sprzętu, który nie spełnia podstawowych parametrów technicznych wymaganych w specyfikacji technicznej </w:t>
      </w:r>
      <w:r>
        <w:rPr>
          <w:bCs/>
          <w:i/>
          <w:sz w:val="22"/>
          <w:szCs w:val="22"/>
        </w:rPr>
        <w:t xml:space="preserve">(załącznik nr 1) </w:t>
      </w:r>
      <w:r w:rsidRPr="00334C2E">
        <w:rPr>
          <w:bCs/>
          <w:i/>
          <w:sz w:val="22"/>
          <w:szCs w:val="22"/>
        </w:rPr>
        <w:t>będzie traktowane jako niezgodne z treścią zapytania, a oferta będzie podlegała odrzuceniu.</w:t>
      </w:r>
    </w:p>
    <w:p w:rsidR="00B703C7" w:rsidRDefault="00B703C7" w:rsidP="00B703C7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</w:p>
    <w:p w:rsidR="00762A3F" w:rsidRDefault="00762A3F" w:rsidP="00B703C7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</w:p>
    <w:p w:rsidR="00741F19" w:rsidRPr="00DC48F1" w:rsidRDefault="00741F19" w:rsidP="00741F19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sz w:val="22"/>
          <w:szCs w:val="22"/>
          <w:u w:val="single"/>
        </w:rPr>
      </w:pPr>
      <w:r w:rsidRPr="00DC48F1">
        <w:rPr>
          <w:b/>
          <w:bCs/>
          <w:sz w:val="22"/>
          <w:szCs w:val="22"/>
          <w:u w:val="single"/>
        </w:rPr>
        <w:t xml:space="preserve">Część </w:t>
      </w:r>
      <w:r>
        <w:rPr>
          <w:b/>
          <w:bCs/>
          <w:sz w:val="22"/>
          <w:szCs w:val="22"/>
          <w:u w:val="single"/>
        </w:rPr>
        <w:t>IX</w:t>
      </w:r>
      <w:r w:rsidRPr="00DC48F1">
        <w:rPr>
          <w:b/>
          <w:bCs/>
          <w:sz w:val="22"/>
          <w:szCs w:val="22"/>
          <w:u w:val="single"/>
        </w:rPr>
        <w:t xml:space="preserve"> – </w:t>
      </w:r>
      <w:r w:rsidRPr="00741F19">
        <w:rPr>
          <w:b/>
          <w:bCs/>
          <w:sz w:val="22"/>
          <w:szCs w:val="22"/>
          <w:u w:val="single"/>
        </w:rPr>
        <w:t>Owijarka samozaładowcza</w:t>
      </w:r>
    </w:p>
    <w:p w:rsidR="00741F19" w:rsidRPr="00DC48F1" w:rsidRDefault="00741F19" w:rsidP="00741F19">
      <w:pPr>
        <w:pStyle w:val="Normalny1"/>
        <w:numPr>
          <w:ilvl w:val="0"/>
          <w:numId w:val="13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eastAsia="Arial Unicode MS"/>
          <w:b/>
          <w:sz w:val="22"/>
          <w:szCs w:val="22"/>
          <w:vertAlign w:val="superscript"/>
        </w:rPr>
      </w:pPr>
      <w:r w:rsidRPr="005A3D59">
        <w:rPr>
          <w:b/>
          <w:bCs/>
          <w:sz w:val="22"/>
          <w:szCs w:val="22"/>
        </w:rPr>
        <w:t>cenę brutto w wysokości:</w:t>
      </w:r>
      <w:r w:rsidRPr="005A3D59">
        <w:rPr>
          <w:rStyle w:val="Domylnaczcionkaakapitu1"/>
          <w:rFonts w:eastAsia="Arial Unicode MS"/>
          <w:sz w:val="22"/>
          <w:szCs w:val="22"/>
          <w:highlight w:val="lightGray"/>
        </w:rPr>
        <w:t xml:space="preserve"> ............................................................................................................</w:t>
      </w:r>
      <w:r w:rsidRPr="005A3D59">
        <w:rPr>
          <w:rStyle w:val="Domylnaczcionkaakapitu1"/>
          <w:rFonts w:eastAsia="Arial Unicode MS"/>
          <w:sz w:val="22"/>
          <w:szCs w:val="22"/>
        </w:rPr>
        <w:t xml:space="preserve">zł </w:t>
      </w:r>
      <w:r w:rsidRPr="005A3D59">
        <w:rPr>
          <w:rStyle w:val="Domylnaczcionkaakapitu1"/>
          <w:rFonts w:eastAsia="Arial Unicode MS"/>
          <w:sz w:val="22"/>
          <w:szCs w:val="22"/>
          <w:vertAlign w:val="superscript"/>
        </w:rPr>
        <w:t>1</w:t>
      </w:r>
    </w:p>
    <w:p w:rsidR="00741F19" w:rsidRPr="005A3D59" w:rsidRDefault="00741F19" w:rsidP="00741F19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color w:val="000000"/>
          <w:sz w:val="22"/>
          <w:szCs w:val="22"/>
          <w:vertAlign w:val="superscript"/>
        </w:rPr>
      </w:pPr>
      <w:r w:rsidRPr="005A3D59">
        <w:rPr>
          <w:b/>
          <w:bCs/>
          <w:sz w:val="22"/>
          <w:szCs w:val="22"/>
        </w:rPr>
        <w:t>słownie</w:t>
      </w:r>
      <w:r w:rsidRPr="005A3D59">
        <w:rPr>
          <w:bCs/>
          <w:sz w:val="22"/>
          <w:szCs w:val="22"/>
          <w:highlight w:val="lightGray"/>
        </w:rPr>
        <w:t>......................................................................................................................................</w:t>
      </w:r>
      <w:r w:rsidRPr="005A3D59">
        <w:rPr>
          <w:bCs/>
          <w:color w:val="000000"/>
          <w:sz w:val="22"/>
          <w:szCs w:val="22"/>
        </w:rPr>
        <w:t>zł</w:t>
      </w:r>
      <w:r w:rsidRPr="005A3D59">
        <w:rPr>
          <w:rStyle w:val="Domylnaczcionkaakapitu1"/>
          <w:rFonts w:eastAsia="Arial Unicode MS"/>
          <w:sz w:val="22"/>
          <w:szCs w:val="22"/>
          <w:vertAlign w:val="superscript"/>
        </w:rPr>
        <w:t>1</w:t>
      </w:r>
    </w:p>
    <w:p w:rsidR="00741F19" w:rsidRPr="005A3D59" w:rsidRDefault="00741F19" w:rsidP="00741F19">
      <w:pPr>
        <w:pStyle w:val="Normalny1"/>
        <w:numPr>
          <w:ilvl w:val="0"/>
          <w:numId w:val="13"/>
        </w:numPr>
        <w:pBdr>
          <w:bottom w:val="none" w:sz="0" w:space="31" w:color="000000"/>
        </w:pBdr>
        <w:spacing w:line="360" w:lineRule="auto"/>
        <w:ind w:left="284" w:hanging="284"/>
        <w:rPr>
          <w:b/>
          <w:bCs/>
          <w:sz w:val="22"/>
          <w:szCs w:val="22"/>
        </w:rPr>
      </w:pPr>
      <w:r w:rsidRPr="005A3D59">
        <w:rPr>
          <w:b/>
          <w:bCs/>
          <w:sz w:val="22"/>
          <w:szCs w:val="22"/>
        </w:rPr>
        <w:t>Model, produc</w:t>
      </w:r>
      <w:r>
        <w:rPr>
          <w:b/>
          <w:bCs/>
          <w:sz w:val="22"/>
          <w:szCs w:val="22"/>
        </w:rPr>
        <w:t xml:space="preserve">ent i rok produkcji oferowanej owijarki samozaładowczej: </w:t>
      </w:r>
      <w:r w:rsidRPr="005A3D59">
        <w:rPr>
          <w:i/>
          <w:sz w:val="22"/>
          <w:szCs w:val="22"/>
          <w:highlight w:val="lightGray"/>
        </w:rPr>
        <w:t>………………………………………………………………………………………………….……….</w:t>
      </w:r>
      <w:r w:rsidRPr="005A3D59">
        <w:rPr>
          <w:i/>
          <w:sz w:val="22"/>
          <w:szCs w:val="22"/>
          <w:vertAlign w:val="superscript"/>
        </w:rPr>
        <w:t>1</w:t>
      </w:r>
    </w:p>
    <w:p w:rsidR="00741F19" w:rsidRPr="005A3D59" w:rsidRDefault="00741F19" w:rsidP="00741F19">
      <w:pPr>
        <w:pStyle w:val="Normalny1"/>
        <w:pBdr>
          <w:bottom w:val="none" w:sz="0" w:space="31" w:color="000000"/>
        </w:pBdr>
        <w:rPr>
          <w:b/>
          <w:sz w:val="22"/>
          <w:szCs w:val="22"/>
        </w:rPr>
      </w:pPr>
    </w:p>
    <w:p w:rsidR="00741F19" w:rsidRPr="002C26BD" w:rsidRDefault="00741F19" w:rsidP="00741F19">
      <w:pPr>
        <w:pStyle w:val="Normalny1"/>
        <w:numPr>
          <w:ilvl w:val="0"/>
          <w:numId w:val="13"/>
        </w:numPr>
        <w:pBdr>
          <w:bottom w:val="none" w:sz="0" w:space="31" w:color="000000"/>
        </w:pBdr>
        <w:ind w:left="284" w:hanging="284"/>
        <w:rPr>
          <w:b/>
          <w:sz w:val="22"/>
          <w:szCs w:val="22"/>
          <w:vertAlign w:val="superscript"/>
        </w:rPr>
      </w:pPr>
      <w:r w:rsidRPr="002C26BD">
        <w:rPr>
          <w:b/>
          <w:bCs/>
          <w:sz w:val="22"/>
          <w:szCs w:val="22"/>
        </w:rPr>
        <w:t>Termin realizacji zamówienia</w:t>
      </w:r>
      <w:r w:rsidRPr="002C26BD">
        <w:rPr>
          <w:bCs/>
          <w:sz w:val="22"/>
          <w:szCs w:val="22"/>
        </w:rPr>
        <w:t xml:space="preserve">: </w:t>
      </w:r>
      <w:r w:rsidRPr="002C26BD">
        <w:rPr>
          <w:bCs/>
          <w:sz w:val="22"/>
          <w:szCs w:val="22"/>
          <w:highlight w:val="lightGray"/>
        </w:rPr>
        <w:t>………………………………….</w:t>
      </w:r>
      <w:r w:rsidRPr="002C26BD">
        <w:rPr>
          <w:sz w:val="22"/>
          <w:szCs w:val="22"/>
          <w:highlight w:val="lightGray"/>
          <w:vertAlign w:val="superscript"/>
        </w:rPr>
        <w:t>1</w:t>
      </w:r>
    </w:p>
    <w:p w:rsidR="00741F19" w:rsidRDefault="00741F19" w:rsidP="00741F19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2C26BD">
        <w:rPr>
          <w:b/>
          <w:sz w:val="22"/>
          <w:szCs w:val="22"/>
        </w:rPr>
        <w:t xml:space="preserve">                                                                        </w:t>
      </w:r>
      <w:r w:rsidRPr="002C26BD">
        <w:rPr>
          <w:bCs/>
          <w:i/>
          <w:sz w:val="22"/>
          <w:szCs w:val="22"/>
        </w:rPr>
        <w:t>/max. 3</w:t>
      </w:r>
      <w:r>
        <w:rPr>
          <w:bCs/>
          <w:i/>
          <w:sz w:val="22"/>
          <w:szCs w:val="22"/>
        </w:rPr>
        <w:t>0</w:t>
      </w:r>
      <w:r w:rsidRPr="002C26BD">
        <w:rPr>
          <w:bCs/>
          <w:i/>
          <w:sz w:val="22"/>
          <w:szCs w:val="22"/>
        </w:rPr>
        <w:t>.</w:t>
      </w:r>
      <w:r>
        <w:rPr>
          <w:bCs/>
          <w:i/>
          <w:sz w:val="22"/>
          <w:szCs w:val="22"/>
        </w:rPr>
        <w:t>06</w:t>
      </w:r>
      <w:r w:rsidRPr="002C26BD">
        <w:rPr>
          <w:bCs/>
          <w:i/>
          <w:sz w:val="22"/>
          <w:szCs w:val="22"/>
        </w:rPr>
        <w:t>.2025 r./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lastRenderedPageBreak/>
        <w:t>- 20 pkt za zaoferowanie terminu realizacji zamówienia do 30.05.2025 r.,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- 10 pkt za zaoferowanie terminu realizacji zamówienia do 15.06.2025 r.,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- 0 pkt za zaoferowanie terminu realizacji zamówienia do 30.06.2025 r. 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Zaoferowanie terminu przekraczającego termin 30.06.2025 r. będzie traktowane jako niezgodne z treścią zapytania, a oferta będzie podlegała odrzuceniu.</w:t>
      </w:r>
    </w:p>
    <w:p w:rsidR="00762A3F" w:rsidRDefault="00762A3F" w:rsidP="00741F19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</w:p>
    <w:p w:rsidR="00741F19" w:rsidRDefault="00741F19" w:rsidP="00741F19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sz w:val="22"/>
          <w:szCs w:val="22"/>
        </w:rPr>
      </w:pPr>
      <w:r w:rsidRPr="00DC48F1">
        <w:rPr>
          <w:b/>
          <w:bCs/>
          <w:sz w:val="22"/>
          <w:szCs w:val="22"/>
        </w:rPr>
        <w:t>4. Parametry dodatkowe</w:t>
      </w:r>
      <w:r>
        <w:rPr>
          <w:b/>
          <w:bCs/>
          <w:sz w:val="22"/>
          <w:szCs w:val="22"/>
        </w:rPr>
        <w:t>:</w:t>
      </w:r>
    </w:p>
    <w:p w:rsidR="00741F19" w:rsidRPr="00741F19" w:rsidRDefault="00762A3F" w:rsidP="00741F19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4.1.</w:t>
      </w:r>
      <w:r w:rsidR="00741F19">
        <w:rPr>
          <w:bCs/>
          <w:sz w:val="22"/>
          <w:szCs w:val="22"/>
        </w:rPr>
        <w:t xml:space="preserve"> sterowanie elektroniczne </w:t>
      </w:r>
      <w:r w:rsidR="00741F19" w:rsidRPr="00B703C7">
        <w:rPr>
          <w:bCs/>
          <w:sz w:val="22"/>
          <w:szCs w:val="22"/>
          <w:highlight w:val="lightGray"/>
        </w:rPr>
        <w:t>TAK/NIE</w:t>
      </w:r>
      <w:r w:rsidR="00741F19">
        <w:rPr>
          <w:bCs/>
          <w:sz w:val="22"/>
          <w:szCs w:val="22"/>
          <w:vertAlign w:val="superscript"/>
        </w:rPr>
        <w:t>2</w:t>
      </w:r>
    </w:p>
    <w:p w:rsidR="00741F19" w:rsidRPr="00741F19" w:rsidRDefault="00762A3F" w:rsidP="00741F19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4.2.</w:t>
      </w:r>
      <w:r w:rsidR="00741F19">
        <w:rPr>
          <w:bCs/>
          <w:sz w:val="22"/>
          <w:szCs w:val="22"/>
        </w:rPr>
        <w:t xml:space="preserve"> uchwyt na zapasowe rolki folii </w:t>
      </w:r>
      <w:r w:rsidR="00741F19" w:rsidRPr="00B703C7">
        <w:rPr>
          <w:bCs/>
          <w:sz w:val="22"/>
          <w:szCs w:val="22"/>
          <w:highlight w:val="lightGray"/>
        </w:rPr>
        <w:t>TAK/NIE</w:t>
      </w:r>
      <w:r w:rsidR="00741F19">
        <w:rPr>
          <w:bCs/>
          <w:sz w:val="22"/>
          <w:szCs w:val="22"/>
          <w:vertAlign w:val="superscript"/>
        </w:rPr>
        <w:t>2</w:t>
      </w:r>
    </w:p>
    <w:p w:rsidR="00762A3F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- 20 pkt za zaoferowanie dwóch dodatkowych parametrów technicznych maszyny,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- 10 pkt za zaoferowanie jednego dodatkowego parametru technicznego maszyny,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- 0 pkt za zaoferowanie podstawowych parametrów technicznych maszyny. 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Zaoferowanie sprzętu, który nie spełnia podstawowych parametrów technicznych wymaganych w specyfikacji technicznej </w:t>
      </w:r>
      <w:r>
        <w:rPr>
          <w:bCs/>
          <w:i/>
          <w:sz w:val="22"/>
          <w:szCs w:val="22"/>
        </w:rPr>
        <w:t xml:space="preserve">(załącznik nr 1) </w:t>
      </w:r>
      <w:r w:rsidRPr="00334C2E">
        <w:rPr>
          <w:bCs/>
          <w:i/>
          <w:sz w:val="22"/>
          <w:szCs w:val="22"/>
        </w:rPr>
        <w:t>będzie traktowane jako niezgodne z treścią zapytania, a oferta będzie podlegała odrzuceniu.</w:t>
      </w:r>
    </w:p>
    <w:p w:rsidR="00DC48F1" w:rsidRDefault="00DC48F1" w:rsidP="00DC48F1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</w:p>
    <w:p w:rsidR="00762A3F" w:rsidRPr="00DC48F1" w:rsidRDefault="00762A3F" w:rsidP="00DC48F1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</w:p>
    <w:p w:rsidR="00741F19" w:rsidRPr="00DC48F1" w:rsidRDefault="00741F19" w:rsidP="00741F19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sz w:val="22"/>
          <w:szCs w:val="22"/>
          <w:u w:val="single"/>
        </w:rPr>
      </w:pPr>
      <w:r w:rsidRPr="00DC48F1">
        <w:rPr>
          <w:b/>
          <w:bCs/>
          <w:sz w:val="22"/>
          <w:szCs w:val="22"/>
          <w:u w:val="single"/>
        </w:rPr>
        <w:t xml:space="preserve">Część </w:t>
      </w:r>
      <w:r>
        <w:rPr>
          <w:b/>
          <w:bCs/>
          <w:sz w:val="22"/>
          <w:szCs w:val="22"/>
          <w:u w:val="single"/>
        </w:rPr>
        <w:t>X</w:t>
      </w:r>
      <w:r w:rsidRPr="00DC48F1">
        <w:rPr>
          <w:b/>
          <w:bCs/>
          <w:sz w:val="22"/>
          <w:szCs w:val="22"/>
          <w:u w:val="single"/>
        </w:rPr>
        <w:t xml:space="preserve"> – </w:t>
      </w:r>
      <w:r>
        <w:rPr>
          <w:b/>
          <w:bCs/>
          <w:sz w:val="22"/>
          <w:szCs w:val="22"/>
          <w:u w:val="single"/>
        </w:rPr>
        <w:t>przyczepa do przewozu balotów</w:t>
      </w:r>
    </w:p>
    <w:p w:rsidR="00741F19" w:rsidRPr="00DC48F1" w:rsidRDefault="00741F19" w:rsidP="00741F19">
      <w:pPr>
        <w:pStyle w:val="Normalny1"/>
        <w:numPr>
          <w:ilvl w:val="0"/>
          <w:numId w:val="14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eastAsia="Arial Unicode MS"/>
          <w:b/>
          <w:sz w:val="22"/>
          <w:szCs w:val="22"/>
          <w:vertAlign w:val="superscript"/>
        </w:rPr>
      </w:pPr>
      <w:r w:rsidRPr="005A3D59">
        <w:rPr>
          <w:b/>
          <w:bCs/>
          <w:sz w:val="22"/>
          <w:szCs w:val="22"/>
        </w:rPr>
        <w:t>cenę brutto w wysokości:</w:t>
      </w:r>
      <w:r w:rsidRPr="005A3D59">
        <w:rPr>
          <w:rStyle w:val="Domylnaczcionkaakapitu1"/>
          <w:rFonts w:eastAsia="Arial Unicode MS"/>
          <w:sz w:val="22"/>
          <w:szCs w:val="22"/>
          <w:highlight w:val="lightGray"/>
        </w:rPr>
        <w:t xml:space="preserve"> ............................................................................................................</w:t>
      </w:r>
      <w:r w:rsidRPr="005A3D59">
        <w:rPr>
          <w:rStyle w:val="Domylnaczcionkaakapitu1"/>
          <w:rFonts w:eastAsia="Arial Unicode MS"/>
          <w:sz w:val="22"/>
          <w:szCs w:val="22"/>
        </w:rPr>
        <w:t xml:space="preserve">zł </w:t>
      </w:r>
      <w:r w:rsidRPr="005A3D59">
        <w:rPr>
          <w:rStyle w:val="Domylnaczcionkaakapitu1"/>
          <w:rFonts w:eastAsia="Arial Unicode MS"/>
          <w:sz w:val="22"/>
          <w:szCs w:val="22"/>
          <w:vertAlign w:val="superscript"/>
        </w:rPr>
        <w:t>1</w:t>
      </w:r>
    </w:p>
    <w:p w:rsidR="00741F19" w:rsidRPr="005A3D59" w:rsidRDefault="00741F19" w:rsidP="00741F19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color w:val="000000"/>
          <w:sz w:val="22"/>
          <w:szCs w:val="22"/>
          <w:vertAlign w:val="superscript"/>
        </w:rPr>
      </w:pPr>
      <w:r w:rsidRPr="005A3D59">
        <w:rPr>
          <w:b/>
          <w:bCs/>
          <w:sz w:val="22"/>
          <w:szCs w:val="22"/>
        </w:rPr>
        <w:t>słownie</w:t>
      </w:r>
      <w:r w:rsidRPr="005A3D59">
        <w:rPr>
          <w:bCs/>
          <w:sz w:val="22"/>
          <w:szCs w:val="22"/>
          <w:highlight w:val="lightGray"/>
        </w:rPr>
        <w:t>......................................................................................................................................</w:t>
      </w:r>
      <w:r w:rsidRPr="005A3D59">
        <w:rPr>
          <w:bCs/>
          <w:color w:val="000000"/>
          <w:sz w:val="22"/>
          <w:szCs w:val="22"/>
        </w:rPr>
        <w:t>zł</w:t>
      </w:r>
      <w:r w:rsidRPr="005A3D59">
        <w:rPr>
          <w:rStyle w:val="Domylnaczcionkaakapitu1"/>
          <w:rFonts w:eastAsia="Arial Unicode MS"/>
          <w:sz w:val="22"/>
          <w:szCs w:val="22"/>
          <w:vertAlign w:val="superscript"/>
        </w:rPr>
        <w:t>1</w:t>
      </w:r>
    </w:p>
    <w:p w:rsidR="00741F19" w:rsidRPr="005A3D59" w:rsidRDefault="00741F19" w:rsidP="00741F19">
      <w:pPr>
        <w:pStyle w:val="Normalny1"/>
        <w:numPr>
          <w:ilvl w:val="0"/>
          <w:numId w:val="14"/>
        </w:numPr>
        <w:pBdr>
          <w:bottom w:val="none" w:sz="0" w:space="31" w:color="000000"/>
        </w:pBdr>
        <w:spacing w:line="360" w:lineRule="auto"/>
        <w:ind w:left="284" w:hanging="284"/>
        <w:rPr>
          <w:b/>
          <w:bCs/>
          <w:sz w:val="22"/>
          <w:szCs w:val="22"/>
        </w:rPr>
      </w:pPr>
      <w:r w:rsidRPr="005A3D59">
        <w:rPr>
          <w:b/>
          <w:bCs/>
          <w:sz w:val="22"/>
          <w:szCs w:val="22"/>
        </w:rPr>
        <w:t>Model, produc</w:t>
      </w:r>
      <w:r>
        <w:rPr>
          <w:b/>
          <w:bCs/>
          <w:sz w:val="22"/>
          <w:szCs w:val="22"/>
        </w:rPr>
        <w:t xml:space="preserve">ent i rok produkcji oferowanej przyczepy do przewozu balotów: </w:t>
      </w:r>
      <w:r w:rsidRPr="005A3D59">
        <w:rPr>
          <w:i/>
          <w:sz w:val="22"/>
          <w:szCs w:val="22"/>
          <w:highlight w:val="lightGray"/>
        </w:rPr>
        <w:t>………………………………………………………………………………………………….……….</w:t>
      </w:r>
      <w:r w:rsidRPr="005A3D59">
        <w:rPr>
          <w:i/>
          <w:sz w:val="22"/>
          <w:szCs w:val="22"/>
          <w:vertAlign w:val="superscript"/>
        </w:rPr>
        <w:t>1</w:t>
      </w:r>
    </w:p>
    <w:p w:rsidR="00741F19" w:rsidRPr="005A3D59" w:rsidRDefault="00741F19" w:rsidP="00741F19">
      <w:pPr>
        <w:pStyle w:val="Normalny1"/>
        <w:pBdr>
          <w:bottom w:val="none" w:sz="0" w:space="31" w:color="000000"/>
        </w:pBdr>
        <w:rPr>
          <w:b/>
          <w:sz w:val="22"/>
          <w:szCs w:val="22"/>
        </w:rPr>
      </w:pPr>
    </w:p>
    <w:p w:rsidR="00741F19" w:rsidRPr="002C26BD" w:rsidRDefault="00741F19" w:rsidP="00741F19">
      <w:pPr>
        <w:pStyle w:val="Normalny1"/>
        <w:numPr>
          <w:ilvl w:val="0"/>
          <w:numId w:val="14"/>
        </w:numPr>
        <w:pBdr>
          <w:bottom w:val="none" w:sz="0" w:space="31" w:color="000000"/>
        </w:pBdr>
        <w:ind w:left="284" w:hanging="284"/>
        <w:rPr>
          <w:b/>
          <w:sz w:val="22"/>
          <w:szCs w:val="22"/>
          <w:vertAlign w:val="superscript"/>
        </w:rPr>
      </w:pPr>
      <w:r w:rsidRPr="002C26BD">
        <w:rPr>
          <w:b/>
          <w:bCs/>
          <w:sz w:val="22"/>
          <w:szCs w:val="22"/>
        </w:rPr>
        <w:t>Termin realizacji zamówienia</w:t>
      </w:r>
      <w:r w:rsidRPr="002C26BD">
        <w:rPr>
          <w:bCs/>
          <w:sz w:val="22"/>
          <w:szCs w:val="22"/>
        </w:rPr>
        <w:t xml:space="preserve">: </w:t>
      </w:r>
      <w:r w:rsidRPr="002C26BD">
        <w:rPr>
          <w:bCs/>
          <w:sz w:val="22"/>
          <w:szCs w:val="22"/>
          <w:highlight w:val="lightGray"/>
        </w:rPr>
        <w:t>………………………………….</w:t>
      </w:r>
      <w:r w:rsidRPr="002C26BD">
        <w:rPr>
          <w:sz w:val="22"/>
          <w:szCs w:val="22"/>
          <w:highlight w:val="lightGray"/>
          <w:vertAlign w:val="superscript"/>
        </w:rPr>
        <w:t>1</w:t>
      </w:r>
    </w:p>
    <w:p w:rsidR="00741F19" w:rsidRDefault="00741F19" w:rsidP="00741F19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2C26BD">
        <w:rPr>
          <w:b/>
          <w:sz w:val="22"/>
          <w:szCs w:val="22"/>
        </w:rPr>
        <w:t xml:space="preserve">                                                                        </w:t>
      </w:r>
      <w:r w:rsidRPr="002C26BD">
        <w:rPr>
          <w:bCs/>
          <w:i/>
          <w:sz w:val="22"/>
          <w:szCs w:val="22"/>
        </w:rPr>
        <w:t>/max. 3</w:t>
      </w:r>
      <w:r>
        <w:rPr>
          <w:bCs/>
          <w:i/>
          <w:sz w:val="22"/>
          <w:szCs w:val="22"/>
        </w:rPr>
        <w:t>0</w:t>
      </w:r>
      <w:r w:rsidRPr="002C26BD">
        <w:rPr>
          <w:bCs/>
          <w:i/>
          <w:sz w:val="22"/>
          <w:szCs w:val="22"/>
        </w:rPr>
        <w:t>.</w:t>
      </w:r>
      <w:r>
        <w:rPr>
          <w:bCs/>
          <w:i/>
          <w:sz w:val="22"/>
          <w:szCs w:val="22"/>
        </w:rPr>
        <w:t>06</w:t>
      </w:r>
      <w:r w:rsidRPr="002C26BD">
        <w:rPr>
          <w:bCs/>
          <w:i/>
          <w:sz w:val="22"/>
          <w:szCs w:val="22"/>
        </w:rPr>
        <w:t>.2025 r./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- 20 pkt za zaoferowanie terminu realizacji zamówienia do 30.05.2025 r.,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- 10 pkt za zaoferowanie terminu realizacji zamówienia do 15.06.2025 r.,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- 0 pkt za zaoferowanie terminu realizacji zamówienia do 30.06.2025 r. 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Zaoferowanie terminu przekraczającego termin 30.06.2025 r. będzie traktowane jako niezgodne z treścią zapytania, a oferta będzie podlegała odrzuceniu.</w:t>
      </w:r>
    </w:p>
    <w:p w:rsidR="00762A3F" w:rsidRDefault="00762A3F" w:rsidP="00741F19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sz w:val="22"/>
          <w:szCs w:val="22"/>
        </w:rPr>
      </w:pPr>
    </w:p>
    <w:p w:rsidR="00741F19" w:rsidRDefault="00741F19" w:rsidP="00741F19">
      <w:pPr>
        <w:pStyle w:val="Normalny1"/>
        <w:pBdr>
          <w:bottom w:val="none" w:sz="0" w:space="31" w:color="000000"/>
        </w:pBdr>
        <w:spacing w:line="360" w:lineRule="auto"/>
        <w:rPr>
          <w:b/>
          <w:bCs/>
          <w:sz w:val="22"/>
          <w:szCs w:val="22"/>
        </w:rPr>
      </w:pPr>
      <w:r w:rsidRPr="00DC48F1">
        <w:rPr>
          <w:b/>
          <w:bCs/>
          <w:sz w:val="22"/>
          <w:szCs w:val="22"/>
        </w:rPr>
        <w:lastRenderedPageBreak/>
        <w:t>4. Parametry dodatkowe</w:t>
      </w:r>
      <w:r>
        <w:rPr>
          <w:b/>
          <w:bCs/>
          <w:sz w:val="22"/>
          <w:szCs w:val="22"/>
        </w:rPr>
        <w:t>:</w:t>
      </w:r>
    </w:p>
    <w:p w:rsidR="00741F19" w:rsidRPr="00741F19" w:rsidRDefault="00762A3F" w:rsidP="00741F19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4.1.</w:t>
      </w:r>
      <w:r w:rsidR="00741F19" w:rsidRPr="00741F19">
        <w:rPr>
          <w:bCs/>
          <w:sz w:val="22"/>
          <w:szCs w:val="22"/>
        </w:rPr>
        <w:t xml:space="preserve"> za</w:t>
      </w:r>
      <w:r w:rsidR="00741F19">
        <w:rPr>
          <w:bCs/>
          <w:sz w:val="22"/>
          <w:szCs w:val="22"/>
        </w:rPr>
        <w:t xml:space="preserve">wieszenie - resory paraboliczne </w:t>
      </w:r>
      <w:r w:rsidR="00741F19" w:rsidRPr="00B703C7">
        <w:rPr>
          <w:bCs/>
          <w:sz w:val="22"/>
          <w:szCs w:val="22"/>
          <w:highlight w:val="lightGray"/>
        </w:rPr>
        <w:t>TAK/NIE</w:t>
      </w:r>
      <w:r w:rsidR="00741F19">
        <w:rPr>
          <w:bCs/>
          <w:sz w:val="22"/>
          <w:szCs w:val="22"/>
          <w:vertAlign w:val="superscript"/>
        </w:rPr>
        <w:t>2</w:t>
      </w:r>
    </w:p>
    <w:p w:rsidR="00741F19" w:rsidRDefault="00762A3F" w:rsidP="00741F19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  <w:vertAlign w:val="superscript"/>
        </w:rPr>
      </w:pPr>
      <w:r>
        <w:rPr>
          <w:bCs/>
          <w:sz w:val="22"/>
          <w:szCs w:val="22"/>
        </w:rPr>
        <w:t>4.2.</w:t>
      </w:r>
      <w:r w:rsidR="00741F19" w:rsidRPr="00741F19">
        <w:rPr>
          <w:bCs/>
          <w:sz w:val="22"/>
          <w:szCs w:val="22"/>
        </w:rPr>
        <w:t xml:space="preserve"> płyty podłogowe o grubości minimum 4 mm</w:t>
      </w:r>
      <w:r w:rsidR="00741F19">
        <w:rPr>
          <w:bCs/>
          <w:sz w:val="22"/>
          <w:szCs w:val="22"/>
        </w:rPr>
        <w:t xml:space="preserve"> </w:t>
      </w:r>
      <w:r w:rsidR="00741F19" w:rsidRPr="00B703C7">
        <w:rPr>
          <w:bCs/>
          <w:sz w:val="22"/>
          <w:szCs w:val="22"/>
          <w:highlight w:val="lightGray"/>
        </w:rPr>
        <w:t>TAK/NIE</w:t>
      </w:r>
      <w:r w:rsidR="00741F19">
        <w:rPr>
          <w:bCs/>
          <w:sz w:val="22"/>
          <w:szCs w:val="22"/>
          <w:vertAlign w:val="superscript"/>
        </w:rPr>
        <w:t>2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- 20 pkt za zaoferowanie dwóch dodatkowych parametrów technicznych maszyny,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>- 10 pkt za zaoferowanie jednego dodatkowego parametru technicznego maszyny,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- 0 pkt za zaoferowanie podstawowych parametrów technicznych maszyny. </w:t>
      </w: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</w:p>
    <w:p w:rsidR="00762A3F" w:rsidRPr="00334C2E" w:rsidRDefault="00762A3F" w:rsidP="00762A3F">
      <w:pPr>
        <w:pStyle w:val="Normalny1"/>
        <w:pBdr>
          <w:bottom w:val="none" w:sz="0" w:space="31" w:color="000000"/>
        </w:pBdr>
        <w:spacing w:line="360" w:lineRule="auto"/>
        <w:rPr>
          <w:bCs/>
          <w:i/>
          <w:sz w:val="22"/>
          <w:szCs w:val="22"/>
        </w:rPr>
      </w:pPr>
      <w:r w:rsidRPr="00334C2E">
        <w:rPr>
          <w:bCs/>
          <w:i/>
          <w:sz w:val="22"/>
          <w:szCs w:val="22"/>
        </w:rPr>
        <w:t xml:space="preserve">Zaoferowanie sprzętu, który nie spełnia podstawowych parametrów technicznych wymaganych w specyfikacji technicznej </w:t>
      </w:r>
      <w:r>
        <w:rPr>
          <w:bCs/>
          <w:i/>
          <w:sz w:val="22"/>
          <w:szCs w:val="22"/>
        </w:rPr>
        <w:t xml:space="preserve">(załącznik nr 1) </w:t>
      </w:r>
      <w:r w:rsidRPr="00334C2E">
        <w:rPr>
          <w:bCs/>
          <w:i/>
          <w:sz w:val="22"/>
          <w:szCs w:val="22"/>
        </w:rPr>
        <w:t>będzie traktowane jako niezgodne z treścią zapytania, a oferta będzie podlegała odrzuceniu.</w:t>
      </w:r>
    </w:p>
    <w:p w:rsidR="00762A3F" w:rsidRPr="00741F19" w:rsidRDefault="00762A3F" w:rsidP="00741F19">
      <w:pPr>
        <w:pStyle w:val="Normalny1"/>
        <w:pBdr>
          <w:bottom w:val="none" w:sz="0" w:space="31" w:color="000000"/>
        </w:pBdr>
        <w:spacing w:line="360" w:lineRule="auto"/>
        <w:rPr>
          <w:bCs/>
          <w:sz w:val="22"/>
          <w:szCs w:val="22"/>
        </w:rPr>
      </w:pPr>
    </w:p>
    <w:p w:rsidR="00707E64" w:rsidRPr="005A3D59" w:rsidRDefault="00707E64" w:rsidP="00707E64">
      <w:pPr>
        <w:pStyle w:val="redniasiatka1akcent21"/>
        <w:rPr>
          <w:sz w:val="22"/>
          <w:szCs w:val="22"/>
        </w:rPr>
      </w:pPr>
      <w:r w:rsidRPr="005A3D59">
        <w:rPr>
          <w:rStyle w:val="Domylnaczcionkaakapitu1"/>
          <w:rFonts w:eastAsia="Arial Unicode MS"/>
          <w:sz w:val="22"/>
          <w:szCs w:val="22"/>
        </w:rPr>
        <w:t>II. Oświadczamy, że:</w:t>
      </w:r>
    </w:p>
    <w:p w:rsidR="00707E64" w:rsidRPr="005A3D59" w:rsidRDefault="00707E64" w:rsidP="00707E64">
      <w:pPr>
        <w:pStyle w:val="Nagwek1"/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textAlignment w:val="baseline"/>
        <w:rPr>
          <w:b w:val="0"/>
          <w:i w:val="0"/>
          <w:sz w:val="22"/>
          <w:szCs w:val="22"/>
        </w:rPr>
      </w:pPr>
      <w:r w:rsidRPr="005A3D59">
        <w:rPr>
          <w:b w:val="0"/>
          <w:i w:val="0"/>
          <w:sz w:val="22"/>
          <w:szCs w:val="22"/>
        </w:rPr>
        <w:t xml:space="preserve">posiadamy wiedzę, doświadczenie i uprawnienia niezbędne do wykonania przedmiotu zamówienia oraz </w:t>
      </w:r>
      <w:r w:rsidR="0041270D">
        <w:rPr>
          <w:b w:val="0"/>
          <w:i w:val="0"/>
          <w:sz w:val="22"/>
          <w:szCs w:val="22"/>
        </w:rPr>
        <w:t>odpowiadające warunkom</w:t>
      </w:r>
      <w:r w:rsidRPr="005A3D59">
        <w:rPr>
          <w:b w:val="0"/>
          <w:i w:val="0"/>
          <w:sz w:val="22"/>
          <w:szCs w:val="22"/>
        </w:rPr>
        <w:t xml:space="preserve"> udziału w postępowaniu;</w:t>
      </w:r>
    </w:p>
    <w:p w:rsidR="00707E64" w:rsidRPr="005A3D59" w:rsidRDefault="00707E64" w:rsidP="00707E64">
      <w:pPr>
        <w:pStyle w:val="Nagwek1"/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textAlignment w:val="baseline"/>
        <w:rPr>
          <w:b w:val="0"/>
          <w:i w:val="0"/>
          <w:sz w:val="22"/>
          <w:szCs w:val="22"/>
        </w:rPr>
      </w:pPr>
      <w:r w:rsidRPr="005A3D59">
        <w:rPr>
          <w:b w:val="0"/>
          <w:i w:val="0"/>
          <w:sz w:val="22"/>
          <w:szCs w:val="22"/>
        </w:rPr>
        <w:t xml:space="preserve">zaoferowany przez nas </w:t>
      </w:r>
      <w:r w:rsidR="0041270D">
        <w:rPr>
          <w:b w:val="0"/>
          <w:i w:val="0"/>
          <w:sz w:val="22"/>
          <w:szCs w:val="22"/>
        </w:rPr>
        <w:t>sprzęt</w:t>
      </w:r>
      <w:r w:rsidRPr="005A3D59">
        <w:rPr>
          <w:b w:val="0"/>
          <w:i w:val="0"/>
          <w:sz w:val="22"/>
          <w:szCs w:val="22"/>
        </w:rPr>
        <w:t xml:space="preserve"> jest fabrycznie nowy</w:t>
      </w:r>
      <w:r w:rsidR="00797F30">
        <w:rPr>
          <w:b w:val="0"/>
          <w:i w:val="0"/>
          <w:sz w:val="22"/>
          <w:szCs w:val="22"/>
        </w:rPr>
        <w:t xml:space="preserve"> </w:t>
      </w:r>
      <w:r w:rsidRPr="005A3D59">
        <w:rPr>
          <w:b w:val="0"/>
          <w:i w:val="0"/>
          <w:sz w:val="22"/>
          <w:szCs w:val="22"/>
        </w:rPr>
        <w:t>o zaoferowanych parametrach technicznych, niewadliwy w najlepszym gatunku pod względem technicznym, jakościowym oraz użytkowym, zgodnie z obowiązującymi przepisami;</w:t>
      </w:r>
    </w:p>
    <w:p w:rsidR="00707E64" w:rsidRDefault="00707E64" w:rsidP="00707E64">
      <w:pPr>
        <w:pStyle w:val="Normalny1"/>
        <w:numPr>
          <w:ilvl w:val="0"/>
          <w:numId w:val="4"/>
        </w:numPr>
        <w:jc w:val="both"/>
        <w:rPr>
          <w:sz w:val="22"/>
          <w:szCs w:val="22"/>
        </w:rPr>
      </w:pPr>
      <w:r w:rsidRPr="005A3D59">
        <w:rPr>
          <w:sz w:val="22"/>
          <w:szCs w:val="22"/>
        </w:rPr>
        <w:t>nie istnieją wobec mnie podstawy wykluczenia za czyny określone w art. 57 ust. 1 Dyrektywy 2014/24/UE oraz oświadczam, że nie naruszyliśmy obowiązków dotyczących płatności podatków lub opłacenia składek na ubezpieczenie społeczne określonych w art. 57 ust. 2 Dyrektywy;</w:t>
      </w:r>
    </w:p>
    <w:p w:rsidR="005F6134" w:rsidRDefault="005F6134" w:rsidP="005F6134">
      <w:pPr>
        <w:pStyle w:val="Normalny1"/>
        <w:numPr>
          <w:ilvl w:val="0"/>
          <w:numId w:val="4"/>
        </w:numPr>
        <w:jc w:val="both"/>
        <w:rPr>
          <w:sz w:val="22"/>
          <w:szCs w:val="22"/>
        </w:rPr>
      </w:pPr>
      <w:r w:rsidRPr="005F6134">
        <w:rPr>
          <w:rFonts w:hint="eastAsia"/>
          <w:sz w:val="22"/>
          <w:szCs w:val="22"/>
        </w:rPr>
        <w:t>nie podlega</w:t>
      </w:r>
      <w:r>
        <w:rPr>
          <w:sz w:val="22"/>
          <w:szCs w:val="22"/>
        </w:rPr>
        <w:t>my</w:t>
      </w:r>
      <w:r w:rsidRPr="005F6134">
        <w:rPr>
          <w:rFonts w:hint="eastAsia"/>
          <w:sz w:val="22"/>
          <w:szCs w:val="22"/>
        </w:rPr>
        <w:t xml:space="preserve"> wykluczeniu z postępowania z tytułu powiązań kapitałowych lub osobowych z Zamawiającym</w:t>
      </w:r>
      <w:r>
        <w:rPr>
          <w:sz w:val="22"/>
          <w:szCs w:val="22"/>
        </w:rPr>
        <w:t>;</w:t>
      </w:r>
    </w:p>
    <w:p w:rsidR="005F6134" w:rsidRPr="005A3D59" w:rsidRDefault="005F6134" w:rsidP="005F6134">
      <w:pPr>
        <w:pStyle w:val="Normalny1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zapoznaliśmy</w:t>
      </w:r>
      <w:r w:rsidRPr="005F6134">
        <w:rPr>
          <w:sz w:val="22"/>
          <w:szCs w:val="22"/>
        </w:rPr>
        <w:t xml:space="preserve"> się z treścią Zapytania ofertowego wraz z opisem przedmiotu zamówienia oraz z wzorem umowy i nie wnosi</w:t>
      </w:r>
      <w:r>
        <w:rPr>
          <w:sz w:val="22"/>
          <w:szCs w:val="22"/>
        </w:rPr>
        <w:t>my</w:t>
      </w:r>
      <w:r w:rsidRPr="005F6134">
        <w:rPr>
          <w:sz w:val="22"/>
          <w:szCs w:val="22"/>
        </w:rPr>
        <w:t xml:space="preserve"> do nich żadnych uwag i zastrzeżeń</w:t>
      </w:r>
      <w:r>
        <w:rPr>
          <w:sz w:val="22"/>
          <w:szCs w:val="22"/>
        </w:rPr>
        <w:t>;</w:t>
      </w:r>
    </w:p>
    <w:p w:rsidR="00707E64" w:rsidRPr="005A3D59" w:rsidRDefault="00707E64" w:rsidP="00707E64">
      <w:pPr>
        <w:pStyle w:val="Normalny1"/>
        <w:numPr>
          <w:ilvl w:val="0"/>
          <w:numId w:val="4"/>
        </w:numPr>
        <w:jc w:val="both"/>
        <w:rPr>
          <w:sz w:val="22"/>
          <w:szCs w:val="22"/>
        </w:rPr>
      </w:pPr>
      <w:r w:rsidRPr="005A3D59">
        <w:rPr>
          <w:sz w:val="22"/>
          <w:szCs w:val="22"/>
        </w:rPr>
        <w:t>zobowiązujemy się w przypadku wyboru naszej oferty, do zawarcia umowy na warunkach określonych w zapytaniu, w miejscu i terminie wyznaczonym przez Zamawiającego;</w:t>
      </w:r>
    </w:p>
    <w:p w:rsidR="00707E64" w:rsidRPr="005A3D59" w:rsidRDefault="00707E64" w:rsidP="00707E64">
      <w:pPr>
        <w:pStyle w:val="Normalny1"/>
        <w:numPr>
          <w:ilvl w:val="0"/>
          <w:numId w:val="4"/>
        </w:numPr>
        <w:jc w:val="both"/>
        <w:rPr>
          <w:sz w:val="22"/>
          <w:szCs w:val="22"/>
        </w:rPr>
      </w:pPr>
      <w:r w:rsidRPr="005A3D59">
        <w:rPr>
          <w:sz w:val="22"/>
          <w:szCs w:val="22"/>
        </w:rPr>
        <w:t>uważamy się za związanych niniejszą ofertą na czas wskazany w zapytaniu;</w:t>
      </w:r>
    </w:p>
    <w:p w:rsidR="00707E64" w:rsidRDefault="00707E64" w:rsidP="00707E64">
      <w:pPr>
        <w:pStyle w:val="Normalny1"/>
        <w:numPr>
          <w:ilvl w:val="0"/>
          <w:numId w:val="4"/>
        </w:numPr>
        <w:jc w:val="both"/>
        <w:rPr>
          <w:sz w:val="22"/>
          <w:szCs w:val="22"/>
        </w:rPr>
      </w:pPr>
      <w:r w:rsidRPr="005A3D59">
        <w:rPr>
          <w:sz w:val="22"/>
          <w:szCs w:val="22"/>
        </w:rPr>
        <w:t>wyrażamy zgodę na udostępnianie i przetwarzanie swoich danych na potrzeby realizacji niniejszego zamówienia oraz w celu kontroli Projektu przez uprawnione do tego organy w tym wyznaczone przez</w:t>
      </w:r>
      <w:r w:rsidR="005F6134">
        <w:rPr>
          <w:sz w:val="22"/>
          <w:szCs w:val="22"/>
        </w:rPr>
        <w:t xml:space="preserve"> instytucje finansującą Projekt;</w:t>
      </w:r>
    </w:p>
    <w:p w:rsidR="005F6134" w:rsidRDefault="005F6134" w:rsidP="005F6134">
      <w:pPr>
        <w:pStyle w:val="Normalny1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zapoznaliśmy </w:t>
      </w:r>
      <w:r w:rsidRPr="005F6134">
        <w:rPr>
          <w:sz w:val="22"/>
          <w:szCs w:val="22"/>
        </w:rPr>
        <w:t>się z klauzulą informacyjną RODO, stanowiącą załącznik nr 4 do Zapytania ofertowego, dotyczącą administrowania i przetwarzania danych pozyskiwanych na potrzeby postępowań o zamówienia</w:t>
      </w:r>
    </w:p>
    <w:p w:rsidR="005F6134" w:rsidRPr="005F6134" w:rsidRDefault="005F6134" w:rsidP="005F6134">
      <w:pPr>
        <w:pStyle w:val="Akapitzlist"/>
        <w:numPr>
          <w:ilvl w:val="0"/>
          <w:numId w:val="4"/>
        </w:numPr>
        <w:rPr>
          <w:rFonts w:eastAsia="Times New Roman"/>
          <w:kern w:val="0"/>
          <w:sz w:val="22"/>
          <w:szCs w:val="22"/>
          <w:lang w:eastAsia="ar-SA"/>
        </w:rPr>
      </w:pPr>
      <w:r w:rsidRPr="005F6134">
        <w:rPr>
          <w:bCs/>
          <w:iCs/>
          <w:sz w:val="22"/>
          <w:szCs w:val="22"/>
          <w:lang w:eastAsia="ar-SA"/>
        </w:rPr>
        <w:t>wypełniliśmy</w:t>
      </w:r>
      <w:r w:rsidRPr="005F6134">
        <w:rPr>
          <w:bCs/>
          <w:iCs/>
          <w:sz w:val="22"/>
          <w:szCs w:val="22"/>
          <w:lang w:eastAsia="ar-SA"/>
        </w:rPr>
        <w:t xml:space="preserve"> obowiązki informacyjne, przewidziane w art. 13 lub art. 14 RODO wobec osób fizycznych</w:t>
      </w:r>
      <w:bookmarkStart w:id="0" w:name="_GoBack"/>
      <w:bookmarkEnd w:id="0"/>
      <w:r w:rsidRPr="005F6134">
        <w:rPr>
          <w:bCs/>
          <w:iCs/>
          <w:sz w:val="22"/>
          <w:szCs w:val="22"/>
          <w:lang w:eastAsia="ar-SA"/>
        </w:rPr>
        <w:t>, od których dane osobowe bezpośrednio lub pośrednio pozyskał w celu ubiegania się o udzielenie zamówienia publicznego w niniejszym postępowaniu.</w:t>
      </w:r>
    </w:p>
    <w:p w:rsidR="005F6134" w:rsidRDefault="005F6134" w:rsidP="005F6134">
      <w:pPr>
        <w:pStyle w:val="Akapitzlist"/>
        <w:numPr>
          <w:ilvl w:val="0"/>
          <w:numId w:val="4"/>
        </w:numPr>
        <w:rPr>
          <w:rFonts w:eastAsia="Times New Roman"/>
          <w:kern w:val="0"/>
          <w:sz w:val="22"/>
          <w:szCs w:val="22"/>
          <w:lang w:eastAsia="ar-SA"/>
        </w:rPr>
      </w:pPr>
      <w:r w:rsidRPr="0041270D">
        <w:rPr>
          <w:rFonts w:eastAsia="Times New Roman"/>
          <w:kern w:val="0"/>
          <w:sz w:val="22"/>
          <w:szCs w:val="22"/>
          <w:lang w:eastAsia="ar-SA"/>
        </w:rPr>
        <w:t>nie zachodzą w stosunku do Wykonawcy przesłanki wykluczenia z postępowania na podstawie art.  7 ust. 1 ustawy z dnia 13 kwietnia 2022 r. o szczególnych rozwiązaniach w zakresie przeciwdziałania wspieraniu agresji na Ukrainę oraz służących ochronie bezpieczeństwa narodowego (Dz. U. 2022 poz. 835, z późn. zm.).</w:t>
      </w:r>
    </w:p>
    <w:p w:rsidR="005F6134" w:rsidRPr="0041270D" w:rsidRDefault="005F6134" w:rsidP="005F6134">
      <w:pPr>
        <w:pStyle w:val="Akapitzlist"/>
        <w:rPr>
          <w:rFonts w:eastAsia="Times New Roman"/>
          <w:kern w:val="0"/>
          <w:sz w:val="22"/>
          <w:szCs w:val="22"/>
          <w:lang w:eastAsia="ar-SA"/>
        </w:rPr>
      </w:pPr>
    </w:p>
    <w:p w:rsidR="0041270D" w:rsidRPr="005A3D59" w:rsidRDefault="0041270D" w:rsidP="0041270D">
      <w:pPr>
        <w:pStyle w:val="Normalny1"/>
        <w:ind w:left="720"/>
        <w:jc w:val="both"/>
        <w:rPr>
          <w:sz w:val="22"/>
          <w:szCs w:val="22"/>
        </w:rPr>
      </w:pPr>
    </w:p>
    <w:p w:rsidR="00707E64" w:rsidRPr="005A3D59" w:rsidRDefault="00707E64" w:rsidP="00707E64">
      <w:pPr>
        <w:pStyle w:val="Normalny1"/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:rsidR="00707E64" w:rsidRPr="005A3D59" w:rsidRDefault="00707E64" w:rsidP="00707E64">
      <w:pPr>
        <w:pStyle w:val="Normalny1"/>
        <w:tabs>
          <w:tab w:val="left" w:pos="360"/>
        </w:tabs>
        <w:jc w:val="both"/>
        <w:rPr>
          <w:sz w:val="22"/>
          <w:szCs w:val="22"/>
        </w:rPr>
      </w:pPr>
    </w:p>
    <w:p w:rsidR="00707E64" w:rsidRPr="005A3D59" w:rsidRDefault="00707E64" w:rsidP="00707E64">
      <w:pPr>
        <w:pStyle w:val="Tekstpodstawowywcity21"/>
        <w:spacing w:line="240" w:lineRule="auto"/>
        <w:ind w:left="0"/>
        <w:jc w:val="both"/>
        <w:rPr>
          <w:sz w:val="22"/>
          <w:szCs w:val="22"/>
          <w:highlight w:val="lightGray"/>
        </w:rPr>
      </w:pPr>
      <w:r w:rsidRPr="005A3D59">
        <w:rPr>
          <w:rStyle w:val="Domylnaczcionkaakapitu1"/>
          <w:sz w:val="22"/>
          <w:szCs w:val="22"/>
        </w:rPr>
        <w:t xml:space="preserve">Załącznikami do niniejszej oferty są: </w:t>
      </w:r>
    </w:p>
    <w:p w:rsidR="00707E64" w:rsidRPr="00762A3F" w:rsidRDefault="00707E64" w:rsidP="00707E64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sz w:val="22"/>
          <w:szCs w:val="22"/>
          <w:highlight w:val="lightGray"/>
        </w:rPr>
      </w:pPr>
      <w:r w:rsidRPr="00762A3F">
        <w:rPr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707E64" w:rsidRPr="00762A3F" w:rsidRDefault="00707E64" w:rsidP="00707E64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sz w:val="22"/>
          <w:szCs w:val="22"/>
          <w:highlight w:val="lightGray"/>
        </w:rPr>
      </w:pPr>
      <w:r w:rsidRPr="00762A3F">
        <w:rPr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707E64" w:rsidRPr="00762A3F" w:rsidRDefault="00707E64" w:rsidP="00707E64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sz w:val="22"/>
          <w:szCs w:val="22"/>
          <w:highlight w:val="lightGray"/>
        </w:rPr>
      </w:pPr>
      <w:r w:rsidRPr="00762A3F">
        <w:rPr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707E64" w:rsidRPr="00762A3F" w:rsidRDefault="00707E64" w:rsidP="00707E64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sz w:val="22"/>
          <w:szCs w:val="22"/>
          <w:highlight w:val="lightGray"/>
        </w:rPr>
      </w:pPr>
      <w:r w:rsidRPr="00762A3F">
        <w:rPr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762A3F" w:rsidRPr="00762A3F" w:rsidRDefault="00762A3F" w:rsidP="00762A3F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sz w:val="22"/>
          <w:szCs w:val="22"/>
          <w:highlight w:val="lightGray"/>
        </w:rPr>
      </w:pPr>
      <w:r w:rsidRPr="00762A3F">
        <w:rPr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762A3F" w:rsidRPr="00762A3F" w:rsidRDefault="00762A3F" w:rsidP="00762A3F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sz w:val="22"/>
          <w:szCs w:val="22"/>
          <w:highlight w:val="lightGray"/>
        </w:rPr>
      </w:pPr>
      <w:r w:rsidRPr="00762A3F">
        <w:rPr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762A3F" w:rsidRPr="00762A3F" w:rsidRDefault="00762A3F" w:rsidP="00762A3F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sz w:val="22"/>
          <w:szCs w:val="22"/>
          <w:highlight w:val="lightGray"/>
        </w:rPr>
      </w:pPr>
      <w:r w:rsidRPr="00762A3F">
        <w:rPr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762A3F" w:rsidRPr="005A3D59" w:rsidRDefault="00762A3F" w:rsidP="00762A3F">
      <w:pPr>
        <w:pStyle w:val="redniasiatka1akcent21"/>
        <w:tabs>
          <w:tab w:val="left" w:pos="1440"/>
        </w:tabs>
        <w:spacing w:line="360" w:lineRule="auto"/>
        <w:ind w:left="1440"/>
        <w:jc w:val="both"/>
        <w:rPr>
          <w:sz w:val="22"/>
          <w:szCs w:val="22"/>
        </w:rPr>
      </w:pPr>
    </w:p>
    <w:p w:rsidR="00707E64" w:rsidRPr="005A3D59" w:rsidRDefault="00707E64" w:rsidP="00707E64">
      <w:pPr>
        <w:pStyle w:val="redniasiatka1akcent21"/>
        <w:spacing w:line="360" w:lineRule="auto"/>
        <w:jc w:val="both"/>
        <w:rPr>
          <w:sz w:val="22"/>
          <w:szCs w:val="22"/>
        </w:rPr>
      </w:pPr>
    </w:p>
    <w:p w:rsidR="00707E64" w:rsidRPr="005A3D59" w:rsidRDefault="00707E64" w:rsidP="00707E64">
      <w:pPr>
        <w:pStyle w:val="Nagwek2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8"/>
          <w:tab w:val="left" w:pos="576"/>
        </w:tabs>
        <w:suppressAutoHyphens/>
        <w:ind w:left="18" w:firstLine="0"/>
        <w:jc w:val="both"/>
        <w:textAlignment w:val="baseline"/>
        <w:rPr>
          <w:sz w:val="22"/>
          <w:szCs w:val="22"/>
        </w:rPr>
      </w:pPr>
      <w:r w:rsidRPr="005A3D59">
        <w:rPr>
          <w:rStyle w:val="Domylnaczcionkaakapitu1"/>
          <w:sz w:val="22"/>
          <w:szCs w:val="22"/>
        </w:rPr>
        <w:t xml:space="preserve">Oferta i załączone do niej dokumenty zostały złożone na </w:t>
      </w:r>
      <w:r w:rsidRPr="005A3D59">
        <w:rPr>
          <w:rStyle w:val="Domylnaczcionkaakapitu1"/>
          <w:sz w:val="22"/>
          <w:szCs w:val="22"/>
          <w:highlight w:val="lightGray"/>
        </w:rPr>
        <w:t>..............</w:t>
      </w:r>
      <w:r w:rsidRPr="005A3D59">
        <w:rPr>
          <w:rStyle w:val="Domylnaczcionkaakapitu1"/>
          <w:sz w:val="22"/>
          <w:szCs w:val="22"/>
        </w:rPr>
        <w:t xml:space="preserve"> kolejno ponumerowanych stronach.           </w:t>
      </w:r>
    </w:p>
    <w:p w:rsidR="00707E64" w:rsidRPr="005A3D59" w:rsidRDefault="00707E64" w:rsidP="00707E64">
      <w:pPr>
        <w:pStyle w:val="Normalny1"/>
        <w:jc w:val="both"/>
        <w:rPr>
          <w:sz w:val="22"/>
          <w:szCs w:val="22"/>
          <w:highlight w:val="lightGray"/>
        </w:rPr>
      </w:pPr>
    </w:p>
    <w:p w:rsidR="00707E64" w:rsidRPr="005A3D59" w:rsidRDefault="00707E64" w:rsidP="00707E64">
      <w:pPr>
        <w:pStyle w:val="Normalny1"/>
        <w:jc w:val="both"/>
        <w:rPr>
          <w:sz w:val="22"/>
          <w:szCs w:val="22"/>
          <w:highlight w:val="lightGray"/>
        </w:rPr>
      </w:pPr>
    </w:p>
    <w:p w:rsidR="00707E64" w:rsidRPr="005A3D59" w:rsidRDefault="00707E64" w:rsidP="00707E64">
      <w:pPr>
        <w:pStyle w:val="Normalny1"/>
        <w:jc w:val="both"/>
        <w:rPr>
          <w:sz w:val="22"/>
          <w:szCs w:val="22"/>
          <w:highlight w:val="lightGray"/>
        </w:rPr>
      </w:pPr>
    </w:p>
    <w:p w:rsidR="00707E64" w:rsidRPr="005A3D59" w:rsidRDefault="00707E64" w:rsidP="00707E64">
      <w:pPr>
        <w:pStyle w:val="Normalny1"/>
        <w:jc w:val="both"/>
        <w:rPr>
          <w:sz w:val="22"/>
          <w:szCs w:val="22"/>
          <w:highlight w:val="lightGray"/>
        </w:rPr>
      </w:pPr>
    </w:p>
    <w:p w:rsidR="00707E64" w:rsidRPr="005A3D59" w:rsidRDefault="00707E64" w:rsidP="00707E64">
      <w:pPr>
        <w:pStyle w:val="Normalny1"/>
        <w:jc w:val="both"/>
        <w:rPr>
          <w:sz w:val="22"/>
          <w:szCs w:val="22"/>
          <w:highlight w:val="lightGray"/>
        </w:rPr>
      </w:pPr>
    </w:p>
    <w:p w:rsidR="00707E64" w:rsidRPr="005A3D59" w:rsidRDefault="00707E64" w:rsidP="00707E64">
      <w:pPr>
        <w:pStyle w:val="Normalny1"/>
        <w:jc w:val="both"/>
        <w:rPr>
          <w:i/>
          <w:iCs/>
          <w:sz w:val="22"/>
          <w:szCs w:val="22"/>
        </w:rPr>
      </w:pPr>
      <w:r w:rsidRPr="005A3D59">
        <w:rPr>
          <w:rStyle w:val="Domylnaczcionkaakapitu1"/>
          <w:rFonts w:eastAsia="Arial Unicode MS"/>
          <w:sz w:val="22"/>
          <w:szCs w:val="22"/>
          <w:highlight w:val="lightGray"/>
        </w:rPr>
        <w:t xml:space="preserve">--------------------------------------  </w:t>
      </w:r>
      <w:r w:rsidRPr="005A3D59">
        <w:rPr>
          <w:rStyle w:val="Domylnaczcionkaakapitu1"/>
          <w:rFonts w:eastAsia="Arial Unicode MS"/>
          <w:sz w:val="22"/>
          <w:szCs w:val="22"/>
        </w:rPr>
        <w:tab/>
      </w:r>
      <w:r w:rsidRPr="005A3D59">
        <w:rPr>
          <w:rStyle w:val="Domylnaczcionkaakapitu1"/>
          <w:rFonts w:eastAsia="Arial Unicode MS"/>
          <w:sz w:val="22"/>
          <w:szCs w:val="22"/>
        </w:rPr>
        <w:tab/>
      </w:r>
      <w:r w:rsidRPr="005A3D59">
        <w:rPr>
          <w:rStyle w:val="Domylnaczcionkaakapitu1"/>
          <w:rFonts w:eastAsia="Arial Unicode MS"/>
          <w:sz w:val="22"/>
          <w:szCs w:val="22"/>
        </w:rPr>
        <w:tab/>
      </w:r>
      <w:r w:rsidRPr="005A3D59">
        <w:rPr>
          <w:rStyle w:val="Domylnaczcionkaakapitu1"/>
          <w:rFonts w:eastAsia="Arial Unicode MS"/>
          <w:sz w:val="22"/>
          <w:szCs w:val="22"/>
        </w:rPr>
        <w:tab/>
      </w:r>
      <w:r w:rsidRPr="005A3D59">
        <w:rPr>
          <w:rStyle w:val="Domylnaczcionkaakapitu1"/>
          <w:rFonts w:eastAsia="Arial Unicode MS"/>
          <w:sz w:val="22"/>
          <w:szCs w:val="22"/>
        </w:rPr>
        <w:tab/>
      </w:r>
      <w:r w:rsidRPr="005A3D59">
        <w:rPr>
          <w:rStyle w:val="Domylnaczcionkaakapitu1"/>
          <w:rFonts w:eastAsia="Arial Unicode MS"/>
          <w:sz w:val="22"/>
          <w:szCs w:val="22"/>
          <w:highlight w:val="lightGray"/>
        </w:rPr>
        <w:t>--------------------------------------------</w:t>
      </w:r>
    </w:p>
    <w:p w:rsidR="00707E64" w:rsidRPr="005A3D59" w:rsidRDefault="00707E64" w:rsidP="00707E64">
      <w:pPr>
        <w:pStyle w:val="Normalny1"/>
        <w:jc w:val="both"/>
        <w:rPr>
          <w:i/>
          <w:iCs/>
          <w:sz w:val="22"/>
          <w:szCs w:val="22"/>
        </w:rPr>
      </w:pPr>
      <w:r w:rsidRPr="005A3D59">
        <w:rPr>
          <w:i/>
          <w:iCs/>
          <w:sz w:val="22"/>
          <w:szCs w:val="22"/>
        </w:rPr>
        <w:t xml:space="preserve">         /miejscowość i data/                                                                /podpisy upełnomocnionych  </w:t>
      </w:r>
    </w:p>
    <w:p w:rsidR="00707E64" w:rsidRPr="005A3D59" w:rsidRDefault="00707E64" w:rsidP="00707E64">
      <w:pPr>
        <w:pStyle w:val="Normalny1"/>
        <w:ind w:left="4956" w:firstLine="708"/>
        <w:jc w:val="both"/>
        <w:rPr>
          <w:sz w:val="22"/>
          <w:szCs w:val="22"/>
        </w:rPr>
      </w:pPr>
      <w:r w:rsidRPr="005A3D59">
        <w:rPr>
          <w:i/>
          <w:iCs/>
          <w:sz w:val="22"/>
          <w:szCs w:val="22"/>
        </w:rPr>
        <w:t xml:space="preserve"> przedstawicieli wykonawcy/</w:t>
      </w:r>
    </w:p>
    <w:p w:rsidR="00707E64" w:rsidRPr="005A3D59" w:rsidRDefault="00707E64" w:rsidP="00707E64">
      <w:pPr>
        <w:pStyle w:val="Normalny1"/>
        <w:rPr>
          <w:rStyle w:val="Domylnaczcionkaakapitu1"/>
          <w:rFonts w:eastAsia="Arial Unicode MS"/>
          <w:position w:val="20"/>
          <w:sz w:val="22"/>
          <w:szCs w:val="22"/>
        </w:rPr>
      </w:pPr>
      <w:r w:rsidRPr="005A3D59">
        <w:rPr>
          <w:sz w:val="22"/>
          <w:szCs w:val="22"/>
        </w:rPr>
        <w:t>____________________</w:t>
      </w:r>
    </w:p>
    <w:p w:rsidR="00707E64" w:rsidRDefault="00707E64" w:rsidP="00707E64">
      <w:pPr>
        <w:pStyle w:val="Normalny1"/>
        <w:rPr>
          <w:rStyle w:val="Domylnaczcionkaakapitu1"/>
          <w:rFonts w:eastAsia="Arial Unicode MS"/>
          <w:sz w:val="22"/>
          <w:szCs w:val="22"/>
        </w:rPr>
      </w:pPr>
      <w:r w:rsidRPr="005A3D59">
        <w:rPr>
          <w:rStyle w:val="Domylnaczcionkaakapitu1"/>
          <w:rFonts w:eastAsia="Arial Unicode MS"/>
          <w:position w:val="20"/>
          <w:sz w:val="22"/>
          <w:szCs w:val="22"/>
        </w:rPr>
        <w:t>1</w:t>
      </w:r>
      <w:r w:rsidRPr="005A3D59">
        <w:rPr>
          <w:rStyle w:val="Domylnaczcionkaakapitu1"/>
          <w:rFonts w:eastAsia="Arial Unicode MS"/>
          <w:sz w:val="22"/>
          <w:szCs w:val="22"/>
        </w:rPr>
        <w:t>odpowiednio wpisać</w:t>
      </w:r>
    </w:p>
    <w:p w:rsidR="00DC48F1" w:rsidRDefault="00DC48F1" w:rsidP="00707E64">
      <w:pPr>
        <w:pStyle w:val="Normalny1"/>
        <w:rPr>
          <w:rStyle w:val="Domylnaczcionkaakapitu1"/>
          <w:rFonts w:eastAsia="Arial Unicode MS"/>
          <w:sz w:val="22"/>
          <w:szCs w:val="22"/>
        </w:rPr>
      </w:pPr>
      <w:r>
        <w:rPr>
          <w:rStyle w:val="Domylnaczcionkaakapitu1"/>
          <w:rFonts w:eastAsia="Arial Unicode MS"/>
          <w:sz w:val="22"/>
          <w:szCs w:val="22"/>
        </w:rPr>
        <w:t>2</w:t>
      </w:r>
    </w:p>
    <w:p w:rsidR="00DC48F1" w:rsidRPr="00DC48F1" w:rsidRDefault="00DC48F1" w:rsidP="00707E64">
      <w:pPr>
        <w:pStyle w:val="Normalny1"/>
        <w:rPr>
          <w:rStyle w:val="Domylnaczcionkaakapitu1"/>
          <w:rFonts w:eastAsia="Arial Unicode MS"/>
          <w:sz w:val="22"/>
          <w:szCs w:val="22"/>
        </w:rPr>
      </w:pPr>
      <w:r>
        <w:rPr>
          <w:rStyle w:val="Domylnaczcionkaakapitu1"/>
          <w:rFonts w:eastAsia="Arial Unicode MS"/>
          <w:sz w:val="22"/>
          <w:szCs w:val="22"/>
        </w:rPr>
        <w:t xml:space="preserve">  odpowiednio skreślić</w:t>
      </w:r>
    </w:p>
    <w:p w:rsidR="00707E64" w:rsidRPr="005A3D59" w:rsidRDefault="00707E64" w:rsidP="00707E64">
      <w:pPr>
        <w:pStyle w:val="Normalny1"/>
        <w:rPr>
          <w:sz w:val="22"/>
          <w:szCs w:val="22"/>
        </w:rPr>
      </w:pPr>
    </w:p>
    <w:p w:rsidR="001B7045" w:rsidRPr="005A3D59" w:rsidRDefault="001B7045" w:rsidP="00707E64"/>
    <w:sectPr w:rsidR="001B7045" w:rsidRPr="005A3D59" w:rsidSect="00762A3F">
      <w:headerReference w:type="default" r:id="rId7"/>
      <w:footerReference w:type="even" r:id="rId8"/>
      <w:footerReference w:type="default" r:id="rId9"/>
      <w:pgSz w:w="11905" w:h="16837"/>
      <w:pgMar w:top="993" w:right="1134" w:bottom="156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573" w:rsidRDefault="00C52573">
      <w:r>
        <w:separator/>
      </w:r>
    </w:p>
  </w:endnote>
  <w:endnote w:type="continuationSeparator" w:id="0">
    <w:p w:rsidR="00C52573" w:rsidRDefault="00C5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E" w:rsidRDefault="00347C70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EAE" w:rsidRDefault="00C52573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E" w:rsidRDefault="00347C70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6134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1F1EAE" w:rsidRDefault="005A3D59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>
      <w:rPr>
        <w:rStyle w:val="Numerstrony"/>
        <w:rFonts w:ascii="Arial" w:hAnsi="Arial" w:cs="Arial"/>
        <w:noProof/>
        <w:sz w:val="22"/>
        <w:szCs w:val="22"/>
        <w:lang w:eastAsia="pl-PL"/>
      </w:rPr>
      <w:drawing>
        <wp:inline distT="0" distB="0" distL="0" distR="0" wp14:anchorId="5C9CCDBC" wp14:editId="068D86A2">
          <wp:extent cx="5421918" cy="774474"/>
          <wp:effectExtent l="0" t="0" r="0" b="698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075" cy="78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573" w:rsidRDefault="00C52573">
      <w:r>
        <w:separator/>
      </w:r>
    </w:p>
  </w:footnote>
  <w:footnote w:type="continuationSeparator" w:id="0">
    <w:p w:rsidR="00C52573" w:rsidRDefault="00C52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D59" w:rsidRPr="005A3D59" w:rsidRDefault="005A3D59" w:rsidP="005A3D59">
    <w:pPr>
      <w:widowControl/>
      <w:suppressAutoHyphens w:val="0"/>
      <w:autoSpaceDE w:val="0"/>
      <w:autoSpaceDN w:val="0"/>
      <w:adjustRightInd w:val="0"/>
      <w:ind w:firstLine="360"/>
      <w:jc w:val="right"/>
      <w:rPr>
        <w:rFonts w:ascii="Arial" w:eastAsia="Times New Roman" w:hAnsi="Arial" w:cs="Arial"/>
        <w:i/>
        <w:kern w:val="0"/>
        <w:sz w:val="20"/>
        <w:szCs w:val="20"/>
        <w:lang w:eastAsia="pl-PL"/>
      </w:rPr>
    </w:pPr>
    <w:r w:rsidRPr="005A3D59">
      <w:rPr>
        <w:rFonts w:ascii="Arial" w:eastAsia="Times New Roman" w:hAnsi="Arial" w:cs="Arial"/>
        <w:i/>
        <w:kern w:val="0"/>
        <w:sz w:val="20"/>
        <w:szCs w:val="20"/>
        <w:lang w:eastAsia="pl-PL"/>
      </w:rPr>
      <w:t>„Rekultywacja rezerwatu przyrody Kwiecewo”</w:t>
    </w:r>
  </w:p>
  <w:p w:rsidR="005A3D59" w:rsidRPr="005A3D59" w:rsidRDefault="005A3D59" w:rsidP="005A3D59">
    <w:pPr>
      <w:widowControl/>
      <w:suppressAutoHyphens w:val="0"/>
      <w:autoSpaceDE w:val="0"/>
      <w:autoSpaceDN w:val="0"/>
      <w:adjustRightInd w:val="0"/>
      <w:ind w:firstLine="360"/>
      <w:jc w:val="right"/>
      <w:rPr>
        <w:rFonts w:ascii="Arial" w:eastAsia="Times New Roman" w:hAnsi="Arial" w:cs="Arial"/>
        <w:i/>
        <w:kern w:val="0"/>
        <w:sz w:val="20"/>
        <w:szCs w:val="20"/>
        <w:lang w:eastAsia="pl-PL"/>
      </w:rPr>
    </w:pPr>
    <w:r w:rsidRPr="005A3D59">
      <w:rPr>
        <w:rFonts w:ascii="Arial" w:eastAsia="Times New Roman" w:hAnsi="Arial" w:cs="Arial"/>
        <w:i/>
        <w:kern w:val="0"/>
        <w:sz w:val="20"/>
        <w:szCs w:val="20"/>
        <w:lang w:eastAsia="pl-PL"/>
      </w:rPr>
      <w:t>FENX.01.05-IW.01-0029/24</w:t>
    </w:r>
  </w:p>
  <w:p w:rsidR="005A3D59" w:rsidRPr="005A3D59" w:rsidRDefault="005A3D59" w:rsidP="005A3D59">
    <w:pPr>
      <w:widowControl/>
      <w:suppressAutoHyphens w:val="0"/>
      <w:autoSpaceDE w:val="0"/>
      <w:autoSpaceDN w:val="0"/>
      <w:adjustRightInd w:val="0"/>
      <w:ind w:firstLine="360"/>
      <w:jc w:val="right"/>
      <w:rPr>
        <w:rFonts w:eastAsia="Times New Roman"/>
        <w:i/>
        <w:kern w:val="0"/>
        <w:sz w:val="22"/>
        <w:szCs w:val="22"/>
        <w:lang w:eastAsia="pl-PL"/>
      </w:rPr>
    </w:pPr>
  </w:p>
  <w:p w:rsidR="001F1EAE" w:rsidRPr="005A3D59" w:rsidRDefault="00C52573" w:rsidP="005A3D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 w15:restartNumberingAfterBreak="0">
    <w:nsid w:val="0A2D03EB"/>
    <w:multiLevelType w:val="hybridMultilevel"/>
    <w:tmpl w:val="C6D22340"/>
    <w:lvl w:ilvl="0" w:tplc="27FEC4D6">
      <w:start w:val="1"/>
      <w:numFmt w:val="decimal"/>
      <w:lvlText w:val="%1."/>
      <w:lvlJc w:val="left"/>
      <w:pPr>
        <w:ind w:left="862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EE3739"/>
    <w:multiLevelType w:val="hybridMultilevel"/>
    <w:tmpl w:val="1DCEAF66"/>
    <w:lvl w:ilvl="0" w:tplc="22D6F04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712F0"/>
    <w:multiLevelType w:val="hybridMultilevel"/>
    <w:tmpl w:val="C6D22340"/>
    <w:lvl w:ilvl="0" w:tplc="27FEC4D6">
      <w:start w:val="1"/>
      <w:numFmt w:val="decimal"/>
      <w:lvlText w:val="%1."/>
      <w:lvlJc w:val="left"/>
      <w:pPr>
        <w:ind w:left="862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0521463"/>
    <w:multiLevelType w:val="hybridMultilevel"/>
    <w:tmpl w:val="88B4FE04"/>
    <w:lvl w:ilvl="0" w:tplc="C4965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AA2544E"/>
    <w:multiLevelType w:val="hybridMultilevel"/>
    <w:tmpl w:val="C6D22340"/>
    <w:lvl w:ilvl="0" w:tplc="27FEC4D6">
      <w:start w:val="1"/>
      <w:numFmt w:val="decimal"/>
      <w:lvlText w:val="%1."/>
      <w:lvlJc w:val="left"/>
      <w:pPr>
        <w:ind w:left="862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8596F8C"/>
    <w:multiLevelType w:val="hybridMultilevel"/>
    <w:tmpl w:val="C6D22340"/>
    <w:lvl w:ilvl="0" w:tplc="27FEC4D6">
      <w:start w:val="1"/>
      <w:numFmt w:val="decimal"/>
      <w:lvlText w:val="%1."/>
      <w:lvlJc w:val="left"/>
      <w:pPr>
        <w:ind w:left="862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D8C7276"/>
    <w:multiLevelType w:val="hybridMultilevel"/>
    <w:tmpl w:val="C6D22340"/>
    <w:lvl w:ilvl="0" w:tplc="27FEC4D6">
      <w:start w:val="1"/>
      <w:numFmt w:val="decimal"/>
      <w:lvlText w:val="%1."/>
      <w:lvlJc w:val="left"/>
      <w:pPr>
        <w:ind w:left="862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F5739B4"/>
    <w:multiLevelType w:val="hybridMultilevel"/>
    <w:tmpl w:val="C6D22340"/>
    <w:lvl w:ilvl="0" w:tplc="27FEC4D6">
      <w:start w:val="1"/>
      <w:numFmt w:val="decimal"/>
      <w:lvlText w:val="%1."/>
      <w:lvlJc w:val="left"/>
      <w:pPr>
        <w:ind w:left="862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CA764B7"/>
    <w:multiLevelType w:val="hybridMultilevel"/>
    <w:tmpl w:val="C6D22340"/>
    <w:lvl w:ilvl="0" w:tplc="27FEC4D6">
      <w:start w:val="1"/>
      <w:numFmt w:val="decimal"/>
      <w:lvlText w:val="%1."/>
      <w:lvlJc w:val="left"/>
      <w:pPr>
        <w:ind w:left="862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0240C33"/>
    <w:multiLevelType w:val="hybridMultilevel"/>
    <w:tmpl w:val="C6D22340"/>
    <w:lvl w:ilvl="0" w:tplc="27FEC4D6">
      <w:start w:val="1"/>
      <w:numFmt w:val="decimal"/>
      <w:lvlText w:val="%1."/>
      <w:lvlJc w:val="left"/>
      <w:pPr>
        <w:ind w:left="862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02F3300"/>
    <w:multiLevelType w:val="hybridMultilevel"/>
    <w:tmpl w:val="C6D22340"/>
    <w:lvl w:ilvl="0" w:tplc="27FEC4D6">
      <w:start w:val="1"/>
      <w:numFmt w:val="decimal"/>
      <w:lvlText w:val="%1."/>
      <w:lvlJc w:val="left"/>
      <w:pPr>
        <w:ind w:left="862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7101595"/>
    <w:multiLevelType w:val="hybridMultilevel"/>
    <w:tmpl w:val="C6D22340"/>
    <w:lvl w:ilvl="0" w:tplc="27FEC4D6">
      <w:start w:val="1"/>
      <w:numFmt w:val="decimal"/>
      <w:lvlText w:val="%1."/>
      <w:lvlJc w:val="left"/>
      <w:pPr>
        <w:ind w:left="862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91B0203"/>
    <w:multiLevelType w:val="hybridMultilevel"/>
    <w:tmpl w:val="186A0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14"/>
  </w:num>
  <w:num w:numId="5">
    <w:abstractNumId w:val="10"/>
  </w:num>
  <w:num w:numId="6">
    <w:abstractNumId w:val="8"/>
  </w:num>
  <w:num w:numId="7">
    <w:abstractNumId w:val="2"/>
  </w:num>
  <w:num w:numId="8">
    <w:abstractNumId w:val="11"/>
  </w:num>
  <w:num w:numId="9">
    <w:abstractNumId w:val="13"/>
  </w:num>
  <w:num w:numId="10">
    <w:abstractNumId w:val="12"/>
  </w:num>
  <w:num w:numId="11">
    <w:abstractNumId w:val="4"/>
  </w:num>
  <w:num w:numId="12">
    <w:abstractNumId w:val="7"/>
  </w:num>
  <w:num w:numId="13">
    <w:abstractNumId w:val="6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45"/>
    <w:rsid w:val="00015B90"/>
    <w:rsid w:val="0005397D"/>
    <w:rsid w:val="000E7F1F"/>
    <w:rsid w:val="001B7045"/>
    <w:rsid w:val="0022384C"/>
    <w:rsid w:val="002C26BD"/>
    <w:rsid w:val="00334C2E"/>
    <w:rsid w:val="00347C70"/>
    <w:rsid w:val="003C07BD"/>
    <w:rsid w:val="003D62B2"/>
    <w:rsid w:val="003F7E66"/>
    <w:rsid w:val="00412635"/>
    <w:rsid w:val="0041270D"/>
    <w:rsid w:val="00506CAA"/>
    <w:rsid w:val="005A3D59"/>
    <w:rsid w:val="005F3820"/>
    <w:rsid w:val="005F6134"/>
    <w:rsid w:val="00692465"/>
    <w:rsid w:val="006F07D2"/>
    <w:rsid w:val="00707E64"/>
    <w:rsid w:val="007158FD"/>
    <w:rsid w:val="00741F19"/>
    <w:rsid w:val="00762A3F"/>
    <w:rsid w:val="00797F30"/>
    <w:rsid w:val="007E6F8B"/>
    <w:rsid w:val="007F441B"/>
    <w:rsid w:val="008C7AAE"/>
    <w:rsid w:val="0094616A"/>
    <w:rsid w:val="00A03FF6"/>
    <w:rsid w:val="00B703C7"/>
    <w:rsid w:val="00B84DB1"/>
    <w:rsid w:val="00C12DC2"/>
    <w:rsid w:val="00C52573"/>
    <w:rsid w:val="00DA29FC"/>
    <w:rsid w:val="00DC48F1"/>
    <w:rsid w:val="00E03224"/>
    <w:rsid w:val="00E04917"/>
    <w:rsid w:val="00E62B2F"/>
    <w:rsid w:val="00E8639D"/>
    <w:rsid w:val="00EB538A"/>
    <w:rsid w:val="00F81A97"/>
    <w:rsid w:val="00FD6EE1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925B0"/>
  <w15:chartTrackingRefBased/>
  <w15:docId w15:val="{C17CE256-CB0B-4D62-8579-56EFC369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04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B7045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1B7045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paragraph" w:styleId="Nagwek3">
    <w:name w:val="heading 3"/>
    <w:basedOn w:val="Normalny"/>
    <w:next w:val="Tekstpodstawowy"/>
    <w:link w:val="Nagwek3Znak"/>
    <w:qFormat/>
    <w:rsid w:val="00707E64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num" w:pos="720"/>
        <w:tab w:val="center" w:pos="4536"/>
        <w:tab w:val="right" w:pos="9072"/>
      </w:tabs>
      <w:spacing w:before="140" w:after="120"/>
      <w:ind w:left="720" w:hanging="720"/>
      <w:textAlignment w:val="baseline"/>
      <w:outlineLvl w:val="2"/>
    </w:pPr>
    <w:rPr>
      <w:rFonts w:eastAsia="Times New Roman"/>
      <w:b/>
      <w:bCs/>
      <w:kern w:val="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7045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B7045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1B7045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1B70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7045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uiPriority w:val="99"/>
    <w:rsid w:val="001B7045"/>
  </w:style>
  <w:style w:type="paragraph" w:styleId="Nagwek">
    <w:name w:val="header"/>
    <w:basedOn w:val="Normalny"/>
    <w:link w:val="NagwekZnak"/>
    <w:rsid w:val="001B70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7045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707E6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Domylnaczcionkaakapitu1">
    <w:name w:val="Domyślna czcionka akapitu1"/>
    <w:rsid w:val="00707E64"/>
  </w:style>
  <w:style w:type="paragraph" w:customStyle="1" w:styleId="Normalny1">
    <w:name w:val="Normalny1"/>
    <w:rsid w:val="00707E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1"/>
    <w:qFormat/>
    <w:rsid w:val="00707E64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7E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7E64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270D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F6134"/>
    <w:rPr>
      <w:color w:val="605E5C"/>
      <w:shd w:val="clear" w:color="auto" w:fill="E1DFDD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basedOn w:val="Domylnaczcionkaakapitu"/>
    <w:link w:val="Akapitzlist"/>
    <w:qFormat/>
    <w:locked/>
    <w:rsid w:val="005F6134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6134"/>
    <w:pPr>
      <w:widowControl/>
      <w:suppressAutoHyphens w:val="0"/>
    </w:pPr>
    <w:rPr>
      <w:rFonts w:eastAsia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61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61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10</Pages>
  <Words>2804</Words>
  <Characters>16825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Sebastian Menderski</cp:lastModifiedBy>
  <cp:revision>20</cp:revision>
  <dcterms:created xsi:type="dcterms:W3CDTF">2020-02-09T12:20:00Z</dcterms:created>
  <dcterms:modified xsi:type="dcterms:W3CDTF">2025-03-12T16:18:00Z</dcterms:modified>
</cp:coreProperties>
</file>