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81495" w14:textId="77777777" w:rsidR="005F6257" w:rsidRPr="00761BB9" w:rsidRDefault="005F6257">
      <w:pPr>
        <w:rPr>
          <w:rFonts w:ascii="Arial" w:hAnsi="Arial" w:cs="Arial"/>
          <w:b/>
          <w:bCs/>
        </w:rPr>
      </w:pPr>
    </w:p>
    <w:p w14:paraId="1E702965" w14:textId="585F7D5D" w:rsidR="0035552F" w:rsidRPr="00761BB9" w:rsidRDefault="0035552F" w:rsidP="0035552F">
      <w:pPr>
        <w:jc w:val="right"/>
        <w:rPr>
          <w:rFonts w:ascii="Arial" w:hAnsi="Arial" w:cs="Arial"/>
        </w:rPr>
      </w:pPr>
      <w:r w:rsidRPr="00761BB9">
        <w:rPr>
          <w:rFonts w:ascii="Arial" w:hAnsi="Arial" w:cs="Arial"/>
        </w:rPr>
        <w:t xml:space="preserve">Załącznik </w:t>
      </w:r>
      <w:r w:rsidR="009648E0" w:rsidRPr="00761BB9">
        <w:rPr>
          <w:rFonts w:ascii="Arial" w:hAnsi="Arial" w:cs="Arial"/>
        </w:rPr>
        <w:t>3</w:t>
      </w:r>
      <w:r w:rsidRPr="00761BB9">
        <w:rPr>
          <w:rFonts w:ascii="Arial" w:hAnsi="Arial" w:cs="Arial"/>
        </w:rPr>
        <w:t xml:space="preserve"> do zapytania ofertowego SAT.261.11.25</w:t>
      </w:r>
    </w:p>
    <w:p w14:paraId="70F0DC69" w14:textId="77777777" w:rsidR="009648E0" w:rsidRPr="00761BB9" w:rsidRDefault="009648E0" w:rsidP="009648E0">
      <w:pPr>
        <w:spacing w:after="0" w:line="240" w:lineRule="auto"/>
        <w:contextualSpacing/>
        <w:jc w:val="center"/>
        <w:rPr>
          <w:rFonts w:ascii="Arial" w:eastAsia="Times New Roman" w:hAnsi="Arial" w:cs="Arial"/>
          <w:b/>
        </w:rPr>
      </w:pPr>
      <w:r w:rsidRPr="00761BB9">
        <w:rPr>
          <w:rFonts w:ascii="Arial" w:eastAsia="Times New Roman" w:hAnsi="Arial" w:cs="Arial"/>
          <w:b/>
        </w:rPr>
        <w:t xml:space="preserve">UMOWA </w:t>
      </w:r>
    </w:p>
    <w:p w14:paraId="634489D9" w14:textId="77777777" w:rsidR="009648E0" w:rsidRPr="00761BB9" w:rsidRDefault="009648E0" w:rsidP="009648E0">
      <w:pPr>
        <w:spacing w:after="0" w:line="240" w:lineRule="auto"/>
        <w:contextualSpacing/>
        <w:jc w:val="center"/>
        <w:rPr>
          <w:rFonts w:ascii="Arial" w:eastAsia="Times New Roman" w:hAnsi="Arial" w:cs="Arial"/>
          <w:b/>
        </w:rPr>
      </w:pPr>
      <w:r w:rsidRPr="00761BB9">
        <w:rPr>
          <w:rFonts w:ascii="Arial" w:eastAsia="Times New Roman" w:hAnsi="Arial" w:cs="Arial"/>
          <w:b/>
        </w:rPr>
        <w:t xml:space="preserve">na przeprowadzenie szkoleń </w:t>
      </w:r>
    </w:p>
    <w:p w14:paraId="576944A3" w14:textId="77777777" w:rsidR="009648E0" w:rsidRPr="00761BB9" w:rsidRDefault="009648E0" w:rsidP="009648E0">
      <w:pPr>
        <w:jc w:val="both"/>
        <w:rPr>
          <w:rFonts w:ascii="Arial" w:hAnsi="Arial" w:cs="Arial"/>
        </w:rPr>
      </w:pPr>
    </w:p>
    <w:p w14:paraId="7C7B1640" w14:textId="77777777" w:rsidR="009648E0" w:rsidRPr="00761BB9" w:rsidRDefault="009648E0" w:rsidP="009648E0">
      <w:pPr>
        <w:jc w:val="both"/>
        <w:rPr>
          <w:rFonts w:ascii="Arial" w:hAnsi="Arial" w:cs="Arial"/>
        </w:rPr>
      </w:pPr>
      <w:r w:rsidRPr="00761BB9">
        <w:rPr>
          <w:rFonts w:ascii="Arial" w:hAnsi="Arial" w:cs="Arial"/>
        </w:rPr>
        <w:t xml:space="preserve">zawarta w Krakowie w dniu __________________________, </w:t>
      </w:r>
    </w:p>
    <w:p w14:paraId="19118AD1" w14:textId="77777777" w:rsidR="009648E0" w:rsidRPr="00761BB9" w:rsidRDefault="009648E0" w:rsidP="009648E0">
      <w:pPr>
        <w:jc w:val="both"/>
        <w:rPr>
          <w:rFonts w:ascii="Arial" w:hAnsi="Arial" w:cs="Arial"/>
        </w:rPr>
      </w:pPr>
      <w:r w:rsidRPr="00761BB9">
        <w:rPr>
          <w:rFonts w:ascii="Arial" w:hAnsi="Arial" w:cs="Arial"/>
        </w:rPr>
        <w:t>pomiędzy</w:t>
      </w:r>
    </w:p>
    <w:p w14:paraId="51072740" w14:textId="77777777" w:rsidR="009648E0" w:rsidRPr="00761BB9" w:rsidRDefault="009648E0" w:rsidP="009648E0">
      <w:pPr>
        <w:widowControl w:val="0"/>
        <w:jc w:val="both"/>
        <w:rPr>
          <w:rFonts w:ascii="Arial" w:hAnsi="Arial" w:cs="Arial"/>
        </w:rPr>
      </w:pPr>
      <w:r w:rsidRPr="00761BB9">
        <w:rPr>
          <w:rFonts w:ascii="Arial" w:hAnsi="Arial" w:cs="Arial"/>
          <w:b/>
        </w:rPr>
        <w:t>Skarbem Państwa - Centrum Monitorowania Jakości w Ochronie Zdrowia</w:t>
      </w:r>
      <w:r w:rsidRPr="00761BB9">
        <w:rPr>
          <w:rFonts w:ascii="Arial" w:hAnsi="Arial" w:cs="Arial"/>
        </w:rPr>
        <w:t xml:space="preserve"> z siedzibą w Krakowie przy ul. Prof. Michała Bobrzyńskiego 12, 30-348 Kraków, NIP: 9451847252</w:t>
      </w:r>
    </w:p>
    <w:p w14:paraId="1A79AC5A" w14:textId="1957D0EF" w:rsidR="009648E0" w:rsidRPr="00761BB9" w:rsidRDefault="009648E0" w:rsidP="009648E0">
      <w:pPr>
        <w:widowControl w:val="0"/>
        <w:jc w:val="both"/>
        <w:rPr>
          <w:rFonts w:ascii="Arial" w:hAnsi="Arial" w:cs="Arial"/>
          <w:b/>
        </w:rPr>
      </w:pPr>
      <w:r w:rsidRPr="00761BB9">
        <w:rPr>
          <w:rFonts w:ascii="Arial" w:hAnsi="Arial" w:cs="Arial"/>
        </w:rPr>
        <w:t xml:space="preserve">reprezentowane przez </w:t>
      </w:r>
      <w:r w:rsidR="00EF3E6D" w:rsidRPr="00761BB9">
        <w:rPr>
          <w:rFonts w:ascii="Arial" w:hAnsi="Arial" w:cs="Arial"/>
        </w:rPr>
        <w:t>d</w:t>
      </w:r>
      <w:r w:rsidRPr="00761BB9">
        <w:rPr>
          <w:rFonts w:ascii="Arial" w:hAnsi="Arial" w:cs="Arial"/>
        </w:rPr>
        <w:t>yrektora Centrum</w:t>
      </w:r>
      <w:r w:rsidR="00EF3E6D" w:rsidRPr="00761BB9">
        <w:rPr>
          <w:rFonts w:ascii="Arial" w:hAnsi="Arial" w:cs="Arial"/>
        </w:rPr>
        <w:t xml:space="preserve"> Monitorowania Jakości</w:t>
      </w:r>
      <w:r w:rsidRPr="00761BB9">
        <w:rPr>
          <w:rFonts w:ascii="Arial" w:hAnsi="Arial" w:cs="Arial"/>
          <w:b/>
        </w:rPr>
        <w:t xml:space="preserve"> Agnieszkę Pietraszewską – Machetę </w:t>
      </w:r>
    </w:p>
    <w:p w14:paraId="48D5B3F7" w14:textId="376B24B3" w:rsidR="009648E0" w:rsidRPr="00761BB9" w:rsidRDefault="009648E0" w:rsidP="009648E0">
      <w:pPr>
        <w:jc w:val="both"/>
        <w:rPr>
          <w:rFonts w:ascii="Arial" w:hAnsi="Arial" w:cs="Arial"/>
          <w:b/>
          <w:bCs/>
        </w:rPr>
      </w:pPr>
      <w:r w:rsidRPr="00761BB9">
        <w:rPr>
          <w:rFonts w:ascii="Arial" w:hAnsi="Arial" w:cs="Arial"/>
        </w:rPr>
        <w:t xml:space="preserve">zwanym dalej </w:t>
      </w:r>
      <w:r w:rsidR="00EF3E6D" w:rsidRPr="00761BB9">
        <w:rPr>
          <w:rFonts w:ascii="Arial" w:hAnsi="Arial" w:cs="Arial"/>
          <w:b/>
          <w:bCs/>
        </w:rPr>
        <w:t>z</w:t>
      </w:r>
      <w:r w:rsidRPr="00761BB9">
        <w:rPr>
          <w:rFonts w:ascii="Arial" w:hAnsi="Arial" w:cs="Arial"/>
          <w:b/>
          <w:bCs/>
        </w:rPr>
        <w:t xml:space="preserve">amawiającym </w:t>
      </w:r>
      <w:r w:rsidRPr="00761BB9">
        <w:rPr>
          <w:rFonts w:ascii="Arial" w:hAnsi="Arial" w:cs="Arial"/>
        </w:rPr>
        <w:t>lub</w:t>
      </w:r>
      <w:r w:rsidRPr="00761BB9">
        <w:rPr>
          <w:rFonts w:ascii="Arial" w:hAnsi="Arial" w:cs="Arial"/>
          <w:b/>
          <w:bCs/>
        </w:rPr>
        <w:t xml:space="preserve"> </w:t>
      </w:r>
      <w:r w:rsidR="00EF3E6D" w:rsidRPr="00761BB9">
        <w:rPr>
          <w:rFonts w:ascii="Arial" w:hAnsi="Arial" w:cs="Arial"/>
          <w:b/>
          <w:bCs/>
        </w:rPr>
        <w:t>s</w:t>
      </w:r>
      <w:r w:rsidRPr="00761BB9">
        <w:rPr>
          <w:rFonts w:ascii="Arial" w:hAnsi="Arial" w:cs="Arial"/>
          <w:b/>
          <w:bCs/>
        </w:rPr>
        <w:t xml:space="preserve">troną  </w:t>
      </w:r>
    </w:p>
    <w:p w14:paraId="4965D835" w14:textId="77777777" w:rsidR="009648E0" w:rsidRPr="00761BB9" w:rsidRDefault="009648E0" w:rsidP="009648E0">
      <w:pPr>
        <w:jc w:val="both"/>
        <w:rPr>
          <w:rFonts w:ascii="Arial" w:hAnsi="Arial" w:cs="Arial"/>
        </w:rPr>
      </w:pPr>
      <w:r w:rsidRPr="00761BB9">
        <w:rPr>
          <w:rFonts w:ascii="Arial" w:hAnsi="Arial" w:cs="Arial"/>
        </w:rPr>
        <w:t xml:space="preserve">a </w:t>
      </w:r>
    </w:p>
    <w:p w14:paraId="63243C0C" w14:textId="6B22D530" w:rsidR="009648E0" w:rsidRPr="00761BB9" w:rsidRDefault="00EF3E6D" w:rsidP="009648E0">
      <w:pPr>
        <w:jc w:val="both"/>
        <w:rPr>
          <w:rFonts w:ascii="Arial" w:hAnsi="Arial" w:cs="Arial"/>
        </w:rPr>
      </w:pPr>
      <w:r w:rsidRPr="00761BB9">
        <w:rPr>
          <w:rFonts w:ascii="Arial" w:hAnsi="Arial" w:cs="Arial"/>
        </w:rPr>
        <w:t>p</w:t>
      </w:r>
      <w:r w:rsidR="009648E0" w:rsidRPr="00761BB9">
        <w:rPr>
          <w:rFonts w:ascii="Arial" w:hAnsi="Arial" w:cs="Arial"/>
        </w:rPr>
        <w:t>anem/</w:t>
      </w:r>
      <w:r w:rsidRPr="00761BB9">
        <w:rPr>
          <w:rFonts w:ascii="Arial" w:hAnsi="Arial" w:cs="Arial"/>
        </w:rPr>
        <w:t>p</w:t>
      </w:r>
      <w:r w:rsidR="009648E0" w:rsidRPr="00761BB9">
        <w:rPr>
          <w:rFonts w:ascii="Arial" w:hAnsi="Arial" w:cs="Arial"/>
        </w:rPr>
        <w:t xml:space="preserve">anią </w:t>
      </w:r>
      <w:bookmarkStart w:id="0" w:name="_Hlk192319995"/>
      <w:r w:rsidR="009648E0" w:rsidRPr="00761BB9">
        <w:rPr>
          <w:rFonts w:ascii="Arial" w:hAnsi="Arial" w:cs="Arial"/>
        </w:rPr>
        <w:t xml:space="preserve">_____________________ </w:t>
      </w:r>
      <w:bookmarkEnd w:id="0"/>
      <w:r w:rsidR="009648E0" w:rsidRPr="00761BB9">
        <w:rPr>
          <w:rFonts w:ascii="Arial" w:hAnsi="Arial" w:cs="Arial"/>
        </w:rPr>
        <w:t xml:space="preserve">zam. ____________________, PESEL: ___________, </w:t>
      </w:r>
    </w:p>
    <w:p w14:paraId="00208D8D" w14:textId="77777777" w:rsidR="009648E0" w:rsidRPr="00761BB9" w:rsidRDefault="009648E0" w:rsidP="009648E0">
      <w:pPr>
        <w:jc w:val="both"/>
        <w:rPr>
          <w:rFonts w:ascii="Arial" w:hAnsi="Arial" w:cs="Arial"/>
        </w:rPr>
      </w:pPr>
      <w:r w:rsidRPr="00761BB9">
        <w:rPr>
          <w:rFonts w:ascii="Arial" w:hAnsi="Arial" w:cs="Arial"/>
        </w:rPr>
        <w:t>/</w:t>
      </w:r>
    </w:p>
    <w:p w14:paraId="7BE310FE" w14:textId="77777777" w:rsidR="009648E0" w:rsidRPr="00761BB9" w:rsidRDefault="009648E0" w:rsidP="009648E0">
      <w:pPr>
        <w:jc w:val="both"/>
        <w:rPr>
          <w:rFonts w:ascii="Arial" w:hAnsi="Arial" w:cs="Arial"/>
        </w:rPr>
      </w:pPr>
      <w:r w:rsidRPr="00761BB9">
        <w:rPr>
          <w:rFonts w:ascii="Arial" w:hAnsi="Arial" w:cs="Arial"/>
        </w:rPr>
        <w:t>_____________________ - z siedzibą _____________________ ul. _____________________ …. - …. _____________________ wpisaną do _____________________ pod numerem _____________________ Nr NIP: _____________________ Nr Regon: _____________________ reprezentowaną przez: ……………………………..,</w:t>
      </w:r>
    </w:p>
    <w:p w14:paraId="510FD802" w14:textId="66998879" w:rsidR="009648E0" w:rsidRPr="00761BB9" w:rsidRDefault="009648E0" w:rsidP="009648E0">
      <w:pPr>
        <w:jc w:val="both"/>
        <w:rPr>
          <w:rFonts w:ascii="Arial" w:hAnsi="Arial" w:cs="Arial"/>
        </w:rPr>
      </w:pPr>
      <w:r w:rsidRPr="00761BB9">
        <w:rPr>
          <w:rFonts w:ascii="Arial" w:hAnsi="Arial" w:cs="Arial"/>
        </w:rPr>
        <w:t xml:space="preserve">zwanym dalej </w:t>
      </w:r>
      <w:r w:rsidR="00EF3E6D" w:rsidRPr="00761BB9">
        <w:rPr>
          <w:rFonts w:ascii="Arial" w:hAnsi="Arial" w:cs="Arial"/>
          <w:b/>
          <w:bCs/>
        </w:rPr>
        <w:t>w</w:t>
      </w:r>
      <w:r w:rsidRPr="00761BB9">
        <w:rPr>
          <w:rFonts w:ascii="Arial" w:hAnsi="Arial" w:cs="Arial"/>
          <w:b/>
          <w:bCs/>
        </w:rPr>
        <w:t xml:space="preserve">ykonawcą </w:t>
      </w:r>
      <w:r w:rsidRPr="00761BB9">
        <w:rPr>
          <w:rFonts w:ascii="Arial" w:hAnsi="Arial" w:cs="Arial"/>
        </w:rPr>
        <w:t>lub</w:t>
      </w:r>
      <w:r w:rsidRPr="00761BB9">
        <w:rPr>
          <w:rFonts w:ascii="Arial" w:hAnsi="Arial" w:cs="Arial"/>
          <w:b/>
          <w:bCs/>
        </w:rPr>
        <w:t xml:space="preserve"> </w:t>
      </w:r>
      <w:r w:rsidR="00EF3E6D" w:rsidRPr="00761BB9">
        <w:rPr>
          <w:rFonts w:ascii="Arial" w:hAnsi="Arial" w:cs="Arial"/>
          <w:b/>
          <w:bCs/>
        </w:rPr>
        <w:t>s</w:t>
      </w:r>
      <w:r w:rsidRPr="00761BB9">
        <w:rPr>
          <w:rFonts w:ascii="Arial" w:hAnsi="Arial" w:cs="Arial"/>
          <w:b/>
          <w:bCs/>
        </w:rPr>
        <w:t>troną.</w:t>
      </w:r>
    </w:p>
    <w:p w14:paraId="67DEB6FD" w14:textId="77777777" w:rsidR="009648E0" w:rsidRPr="00761BB9" w:rsidRDefault="009648E0" w:rsidP="009648E0">
      <w:pPr>
        <w:suppressAutoHyphens/>
        <w:spacing w:after="0"/>
        <w:jc w:val="both"/>
        <w:rPr>
          <w:rFonts w:ascii="Arial" w:eastAsia="Times New Roman" w:hAnsi="Arial" w:cs="Arial"/>
          <w:bCs/>
          <w:iCs/>
          <w:lang w:eastAsia="ar-SA"/>
        </w:rPr>
      </w:pPr>
    </w:p>
    <w:p w14:paraId="661F082F" w14:textId="77777777" w:rsidR="009648E0" w:rsidRPr="00761BB9" w:rsidRDefault="009648E0" w:rsidP="009648E0">
      <w:pPr>
        <w:suppressAutoHyphens/>
        <w:spacing w:after="0"/>
        <w:jc w:val="both"/>
        <w:rPr>
          <w:rFonts w:ascii="Arial" w:eastAsia="Times New Roman" w:hAnsi="Arial" w:cs="Arial"/>
          <w:bCs/>
          <w:i/>
          <w:lang w:eastAsia="ar-SA"/>
        </w:rPr>
      </w:pPr>
      <w:r w:rsidRPr="00761BB9">
        <w:rPr>
          <w:rFonts w:ascii="Arial" w:eastAsia="Times New Roman" w:hAnsi="Arial" w:cs="Arial"/>
          <w:bCs/>
          <w:i/>
          <w:lang w:eastAsia="ar-SA"/>
        </w:rPr>
        <w:t>Niniejsza umowa jest realizowana w ramach projektu „Wsparcie podstawowej opieki zdrowotnej we wdrażaniu standardów akredytacyjnych” (APOZ 2.0) w ramach programu Fundusze Europejskie dla Rozwoju Społecznego 2021-2027 współfinansowanego ze środków Europejskiego Funduszu Społecznego Plus oraz budżetu państwa.</w:t>
      </w:r>
    </w:p>
    <w:p w14:paraId="4F89F214" w14:textId="77777777" w:rsidR="009648E0" w:rsidRPr="00761BB9" w:rsidRDefault="009648E0" w:rsidP="009648E0">
      <w:pPr>
        <w:suppressAutoHyphens/>
        <w:spacing w:after="0"/>
        <w:jc w:val="both"/>
        <w:rPr>
          <w:rFonts w:ascii="Arial" w:eastAsia="Times New Roman" w:hAnsi="Arial" w:cs="Arial"/>
          <w:bCs/>
          <w:i/>
          <w:lang w:eastAsia="ar-SA"/>
        </w:rPr>
      </w:pPr>
    </w:p>
    <w:p w14:paraId="7A18BE88" w14:textId="77777777" w:rsidR="009648E0" w:rsidRPr="00761BB9" w:rsidRDefault="009648E0" w:rsidP="009648E0">
      <w:pPr>
        <w:suppressAutoHyphens/>
        <w:spacing w:after="0"/>
        <w:jc w:val="both"/>
        <w:rPr>
          <w:rFonts w:ascii="Arial" w:eastAsia="Times New Roman" w:hAnsi="Arial" w:cs="Arial"/>
          <w:bCs/>
          <w:i/>
          <w:lang w:eastAsia="ar-SA"/>
        </w:rPr>
      </w:pPr>
      <w:r w:rsidRPr="00761BB9">
        <w:rPr>
          <w:rFonts w:ascii="Arial" w:eastAsia="Times New Roman" w:hAnsi="Arial" w:cs="Arial"/>
          <w:bCs/>
          <w:i/>
          <w:lang w:eastAsia="ar-SA"/>
        </w:rPr>
        <w:t>Umowa jest wynikiem przeprowadzonego postępowania o udzielenie zamówienia publicznego nr SAT.261.11.25 przeprowadzonego w trybie przewidzianym w paragrafie 8 Regulaminu udzielania zamówień publicznych przez Centrum Monitorowania Jakości w Ochronie Zdrowia – zapytanie ofertowe.</w:t>
      </w:r>
    </w:p>
    <w:p w14:paraId="22525C5F" w14:textId="77777777" w:rsidR="009648E0" w:rsidRPr="00761BB9" w:rsidRDefault="009648E0" w:rsidP="009648E0">
      <w:pPr>
        <w:spacing w:before="120" w:after="120"/>
        <w:jc w:val="center"/>
        <w:rPr>
          <w:rFonts w:ascii="Arial" w:hAnsi="Arial" w:cs="Arial"/>
          <w:b/>
          <w:bCs/>
        </w:rPr>
      </w:pPr>
      <w:r w:rsidRPr="00761BB9">
        <w:rPr>
          <w:rFonts w:ascii="Arial" w:hAnsi="Arial" w:cs="Arial"/>
          <w:b/>
          <w:bCs/>
        </w:rPr>
        <w:t>§ 1</w:t>
      </w:r>
    </w:p>
    <w:p w14:paraId="4CAE70D1" w14:textId="77777777" w:rsidR="009648E0" w:rsidRPr="00761BB9" w:rsidRDefault="009648E0" w:rsidP="009648E0">
      <w:pPr>
        <w:suppressAutoHyphens/>
        <w:spacing w:before="80" w:after="0"/>
        <w:jc w:val="both"/>
        <w:rPr>
          <w:rFonts w:ascii="Arial" w:eastAsia="Times New Roman" w:hAnsi="Arial" w:cs="Arial"/>
          <w:lang w:eastAsia="ar-SA"/>
        </w:rPr>
      </w:pPr>
      <w:r w:rsidRPr="00761BB9">
        <w:rPr>
          <w:rFonts w:ascii="Arial" w:eastAsia="Times New Roman" w:hAnsi="Arial" w:cs="Arial"/>
          <w:lang w:eastAsia="ar-SA"/>
        </w:rPr>
        <w:t xml:space="preserve">Przedmiotem zamówienia jest przeprowadzenie na ternie całego kraju ośmiu specjalistycznych szkoleń z zakresu farmakoterapii dla personelu medycznego (lekarze, pielęgniarki, położne) jednostek Podstawowej Opieki Zdrowotnej [dalej: Szkolenia]. </w:t>
      </w:r>
    </w:p>
    <w:p w14:paraId="17DE8D20" w14:textId="77777777" w:rsidR="009648E0" w:rsidRPr="00761BB9" w:rsidRDefault="009648E0" w:rsidP="009648E0">
      <w:pPr>
        <w:pStyle w:val="Akapitzlist2"/>
        <w:spacing w:before="120" w:after="120" w:line="276" w:lineRule="auto"/>
        <w:ind w:hanging="720"/>
        <w:jc w:val="center"/>
        <w:rPr>
          <w:rFonts w:ascii="Arial" w:hAnsi="Arial" w:cs="Arial"/>
          <w:b/>
          <w:bCs/>
        </w:rPr>
      </w:pPr>
      <w:r w:rsidRPr="00761BB9">
        <w:rPr>
          <w:rFonts w:ascii="Arial" w:hAnsi="Arial" w:cs="Arial"/>
          <w:b/>
          <w:bCs/>
        </w:rPr>
        <w:t>§ 2</w:t>
      </w:r>
    </w:p>
    <w:p w14:paraId="4FD8C7E9" w14:textId="57FD2F13" w:rsidR="009648E0" w:rsidRPr="00761BB9" w:rsidRDefault="009648E0" w:rsidP="009648E0">
      <w:pPr>
        <w:pStyle w:val="Akapitzlist2"/>
        <w:numPr>
          <w:ilvl w:val="0"/>
          <w:numId w:val="5"/>
        </w:numPr>
        <w:spacing w:line="276" w:lineRule="auto"/>
        <w:jc w:val="both"/>
        <w:rPr>
          <w:rFonts w:ascii="Arial" w:hAnsi="Arial" w:cs="Arial"/>
        </w:rPr>
      </w:pPr>
      <w:r w:rsidRPr="00761BB9">
        <w:rPr>
          <w:rFonts w:ascii="Arial" w:hAnsi="Arial" w:cs="Arial"/>
        </w:rPr>
        <w:t xml:space="preserve">Zamawiający zleca, a Wykonawca zobowiązuje się do przeprowadzenia szkoleń, dotyczących w szczególności następujących zagadnień: </w:t>
      </w:r>
    </w:p>
    <w:p w14:paraId="4A7A13D4" w14:textId="77777777" w:rsidR="009648E0" w:rsidRPr="00761BB9" w:rsidRDefault="009648E0" w:rsidP="009648E0">
      <w:pPr>
        <w:pStyle w:val="Akapitzlist2"/>
        <w:numPr>
          <w:ilvl w:val="1"/>
          <w:numId w:val="5"/>
        </w:numPr>
        <w:spacing w:after="0" w:line="240" w:lineRule="auto"/>
        <w:ind w:left="1077" w:hanging="357"/>
        <w:jc w:val="both"/>
        <w:rPr>
          <w:rFonts w:ascii="Arial" w:hAnsi="Arial" w:cs="Arial"/>
        </w:rPr>
      </w:pPr>
      <w:r w:rsidRPr="00761BB9">
        <w:rPr>
          <w:rFonts w:ascii="Arial" w:hAnsi="Arial" w:cs="Arial"/>
        </w:rPr>
        <w:lastRenderedPageBreak/>
        <w:t xml:space="preserve">poprawy bezpieczeństwa farmakoterapii, w tym zapobieganie polipragmazji </w:t>
      </w:r>
      <w:r w:rsidRPr="00761BB9">
        <w:rPr>
          <w:rFonts w:ascii="Arial" w:hAnsi="Arial" w:cs="Arial"/>
        </w:rPr>
        <w:br/>
        <w:t>i niekorzystnym interakcjom lekowym;</w:t>
      </w:r>
    </w:p>
    <w:p w14:paraId="48579238" w14:textId="77777777" w:rsidR="009648E0" w:rsidRPr="00761BB9" w:rsidRDefault="009648E0" w:rsidP="009648E0">
      <w:pPr>
        <w:pStyle w:val="Akapitzlist2"/>
        <w:numPr>
          <w:ilvl w:val="1"/>
          <w:numId w:val="5"/>
        </w:numPr>
        <w:spacing w:after="0" w:line="240" w:lineRule="auto"/>
        <w:ind w:left="1077" w:hanging="357"/>
        <w:jc w:val="both"/>
        <w:rPr>
          <w:rFonts w:ascii="Arial" w:hAnsi="Arial" w:cs="Arial"/>
        </w:rPr>
      </w:pPr>
      <w:r w:rsidRPr="00761BB9">
        <w:rPr>
          <w:rFonts w:ascii="Arial" w:hAnsi="Arial" w:cs="Arial"/>
        </w:rPr>
        <w:t>monitorowanie działań i zdarzeń niepożądanych;</w:t>
      </w:r>
    </w:p>
    <w:p w14:paraId="62913EE4" w14:textId="77777777" w:rsidR="009648E0" w:rsidRPr="00761BB9" w:rsidRDefault="009648E0" w:rsidP="009648E0">
      <w:pPr>
        <w:pStyle w:val="Akapitzlist2"/>
        <w:numPr>
          <w:ilvl w:val="1"/>
          <w:numId w:val="5"/>
        </w:numPr>
        <w:spacing w:after="0" w:line="240" w:lineRule="auto"/>
        <w:ind w:left="1077" w:hanging="357"/>
        <w:jc w:val="both"/>
        <w:rPr>
          <w:rFonts w:ascii="Arial" w:hAnsi="Arial" w:cs="Arial"/>
        </w:rPr>
      </w:pPr>
      <w:r w:rsidRPr="00761BB9">
        <w:rPr>
          <w:rFonts w:ascii="Arial" w:hAnsi="Arial" w:cs="Arial"/>
        </w:rPr>
        <w:t>pacjent z wielochorobowością w praktyce lekarza POZ – farmakoterapia, interakcje, powikłania;</w:t>
      </w:r>
    </w:p>
    <w:p w14:paraId="792694C8" w14:textId="77777777" w:rsidR="009648E0" w:rsidRPr="00761BB9" w:rsidRDefault="009648E0" w:rsidP="009648E0">
      <w:pPr>
        <w:pStyle w:val="Akapitzlist2"/>
        <w:numPr>
          <w:ilvl w:val="1"/>
          <w:numId w:val="5"/>
        </w:numPr>
        <w:spacing w:after="0" w:line="240" w:lineRule="auto"/>
        <w:ind w:left="1077" w:hanging="357"/>
        <w:jc w:val="both"/>
        <w:rPr>
          <w:rFonts w:ascii="Arial" w:hAnsi="Arial" w:cs="Arial"/>
        </w:rPr>
      </w:pPr>
      <w:r w:rsidRPr="00761BB9">
        <w:rPr>
          <w:rFonts w:ascii="Arial" w:hAnsi="Arial" w:cs="Arial"/>
        </w:rPr>
        <w:t xml:space="preserve">pułapek w farmakoterapii w praktyce lekarza POZ; </w:t>
      </w:r>
    </w:p>
    <w:p w14:paraId="5826A255" w14:textId="77777777" w:rsidR="009648E0" w:rsidRPr="00761BB9" w:rsidRDefault="009648E0" w:rsidP="009648E0">
      <w:pPr>
        <w:pStyle w:val="Akapitzlist2"/>
        <w:numPr>
          <w:ilvl w:val="1"/>
          <w:numId w:val="5"/>
        </w:numPr>
        <w:spacing w:after="0" w:line="240" w:lineRule="auto"/>
        <w:ind w:left="1077" w:hanging="357"/>
        <w:jc w:val="both"/>
        <w:rPr>
          <w:rFonts w:ascii="Arial" w:hAnsi="Arial" w:cs="Arial"/>
        </w:rPr>
      </w:pPr>
      <w:r w:rsidRPr="00761BB9">
        <w:rPr>
          <w:rFonts w:ascii="Arial" w:hAnsi="Arial" w:cs="Arial"/>
        </w:rPr>
        <w:t xml:space="preserve">leczenia bólu u pacjenta w stanie terminalnym; </w:t>
      </w:r>
    </w:p>
    <w:p w14:paraId="5D2E8373" w14:textId="77777777" w:rsidR="009648E0" w:rsidRPr="00761BB9" w:rsidRDefault="009648E0" w:rsidP="009648E0">
      <w:pPr>
        <w:pStyle w:val="Akapitzlist2"/>
        <w:numPr>
          <w:ilvl w:val="1"/>
          <w:numId w:val="5"/>
        </w:numPr>
        <w:spacing w:after="0" w:line="240" w:lineRule="auto"/>
        <w:ind w:left="1077" w:hanging="357"/>
        <w:jc w:val="both"/>
        <w:rPr>
          <w:rFonts w:ascii="Arial" w:hAnsi="Arial" w:cs="Arial"/>
        </w:rPr>
      </w:pPr>
      <w:r w:rsidRPr="00761BB9">
        <w:rPr>
          <w:rFonts w:ascii="Arial" w:hAnsi="Arial" w:cs="Arial"/>
        </w:rPr>
        <w:t xml:space="preserve">analizy przypadków klinicznych związanych z powyższą tematyką; </w:t>
      </w:r>
    </w:p>
    <w:p w14:paraId="5C75B42F" w14:textId="77777777" w:rsidR="009648E0" w:rsidRPr="00761BB9" w:rsidRDefault="009648E0" w:rsidP="009648E0">
      <w:pPr>
        <w:pStyle w:val="Akapitzlist2"/>
        <w:numPr>
          <w:ilvl w:val="1"/>
          <w:numId w:val="5"/>
        </w:numPr>
        <w:spacing w:after="0" w:line="240" w:lineRule="auto"/>
        <w:ind w:left="1077" w:hanging="357"/>
        <w:jc w:val="both"/>
        <w:rPr>
          <w:rFonts w:ascii="Arial" w:hAnsi="Arial" w:cs="Arial"/>
        </w:rPr>
      </w:pPr>
      <w:r w:rsidRPr="00761BB9">
        <w:rPr>
          <w:rFonts w:ascii="Arial" w:hAnsi="Arial" w:cs="Arial"/>
        </w:rPr>
        <w:t>uwzględnienie pytań i zagadnień zgłoszonych przez uczestników danego szkolenia;</w:t>
      </w:r>
    </w:p>
    <w:p w14:paraId="2A8E4E03" w14:textId="77777777" w:rsidR="009648E0" w:rsidRPr="00761BB9" w:rsidRDefault="009648E0" w:rsidP="009648E0">
      <w:pPr>
        <w:pStyle w:val="Akapitzlist2"/>
        <w:numPr>
          <w:ilvl w:val="1"/>
          <w:numId w:val="5"/>
        </w:numPr>
        <w:spacing w:after="0" w:line="240" w:lineRule="auto"/>
        <w:ind w:left="1077" w:hanging="357"/>
        <w:jc w:val="both"/>
        <w:rPr>
          <w:rFonts w:ascii="Arial" w:hAnsi="Arial" w:cs="Arial"/>
        </w:rPr>
      </w:pPr>
      <w:r w:rsidRPr="00761BB9">
        <w:rPr>
          <w:rFonts w:ascii="Arial" w:hAnsi="Arial" w:cs="Arial"/>
        </w:rPr>
        <w:t>odpowiedzi na pytania zgłoszone przez uczestników szkolenia.</w:t>
      </w:r>
    </w:p>
    <w:p w14:paraId="305381E3" w14:textId="77777777" w:rsidR="009648E0" w:rsidRPr="00761BB9" w:rsidRDefault="009648E0" w:rsidP="009648E0">
      <w:pPr>
        <w:pStyle w:val="Akapitzlist2"/>
        <w:numPr>
          <w:ilvl w:val="0"/>
          <w:numId w:val="5"/>
        </w:numPr>
        <w:spacing w:after="0" w:line="276" w:lineRule="auto"/>
        <w:ind w:hanging="357"/>
        <w:jc w:val="both"/>
        <w:rPr>
          <w:rFonts w:ascii="Arial" w:hAnsi="Arial" w:cs="Arial"/>
        </w:rPr>
      </w:pPr>
      <w:r w:rsidRPr="00761BB9">
        <w:rPr>
          <w:rFonts w:ascii="Arial" w:hAnsi="Arial" w:cs="Arial"/>
        </w:rPr>
        <w:t xml:space="preserve">Wykonawca zapewnia, że Szkolenia zostaną przygotowane i przeprowadzone przez osobę spełniającą następujące warunki: </w:t>
      </w:r>
    </w:p>
    <w:p w14:paraId="0EAAAF2B" w14:textId="77777777" w:rsidR="009648E0" w:rsidRPr="00761BB9" w:rsidRDefault="009648E0" w:rsidP="009648E0">
      <w:pPr>
        <w:numPr>
          <w:ilvl w:val="0"/>
          <w:numId w:val="1"/>
        </w:numPr>
        <w:autoSpaceDE w:val="0"/>
        <w:autoSpaceDN w:val="0"/>
        <w:adjustRightInd w:val="0"/>
        <w:spacing w:after="0" w:line="276" w:lineRule="auto"/>
        <w:contextualSpacing/>
        <w:rPr>
          <w:rFonts w:ascii="Arial" w:hAnsi="Arial" w:cs="Arial"/>
        </w:rPr>
      </w:pPr>
      <w:r w:rsidRPr="00761BB9">
        <w:rPr>
          <w:rFonts w:ascii="Arial" w:hAnsi="Arial" w:cs="Arial"/>
        </w:rPr>
        <w:t>Wykształcenie wyższe:</w:t>
      </w:r>
    </w:p>
    <w:p w14:paraId="450EC5F5" w14:textId="77777777" w:rsidR="009648E0" w:rsidRPr="00761BB9" w:rsidRDefault="009648E0" w:rsidP="009648E0">
      <w:pPr>
        <w:numPr>
          <w:ilvl w:val="1"/>
          <w:numId w:val="2"/>
        </w:numPr>
        <w:autoSpaceDE w:val="0"/>
        <w:autoSpaceDN w:val="0"/>
        <w:adjustRightInd w:val="0"/>
        <w:spacing w:after="0" w:line="276" w:lineRule="auto"/>
        <w:ind w:left="1418"/>
        <w:contextualSpacing/>
        <w:jc w:val="both"/>
        <w:rPr>
          <w:rFonts w:ascii="Arial" w:hAnsi="Arial" w:cs="Arial"/>
        </w:rPr>
      </w:pPr>
      <w:r w:rsidRPr="00761BB9">
        <w:rPr>
          <w:rFonts w:ascii="Arial" w:hAnsi="Arial" w:cs="Arial"/>
        </w:rPr>
        <w:t>kierunek farmacja, specjalizacja: farmacja kliniczna lub</w:t>
      </w:r>
    </w:p>
    <w:p w14:paraId="62CD30D4" w14:textId="77777777" w:rsidR="009648E0" w:rsidRPr="00761BB9" w:rsidRDefault="009648E0" w:rsidP="009648E0">
      <w:pPr>
        <w:numPr>
          <w:ilvl w:val="1"/>
          <w:numId w:val="2"/>
        </w:numPr>
        <w:autoSpaceDE w:val="0"/>
        <w:autoSpaceDN w:val="0"/>
        <w:adjustRightInd w:val="0"/>
        <w:spacing w:after="0" w:line="276" w:lineRule="auto"/>
        <w:ind w:left="1418"/>
        <w:contextualSpacing/>
        <w:jc w:val="both"/>
        <w:rPr>
          <w:rFonts w:ascii="Arial" w:hAnsi="Arial" w:cs="Arial"/>
        </w:rPr>
      </w:pPr>
      <w:r w:rsidRPr="00761BB9">
        <w:rPr>
          <w:rFonts w:ascii="Arial" w:hAnsi="Arial" w:cs="Arial"/>
        </w:rPr>
        <w:t>kierunek lekarski, specjalizacja: medycyna rodzinna lub choroby wewnętrzne lub pediatria lub anestezjologia i intensywna terapia lub</w:t>
      </w:r>
    </w:p>
    <w:p w14:paraId="74D71346" w14:textId="77777777" w:rsidR="009648E0" w:rsidRPr="00761BB9" w:rsidRDefault="009648E0" w:rsidP="009648E0">
      <w:pPr>
        <w:numPr>
          <w:ilvl w:val="1"/>
          <w:numId w:val="2"/>
        </w:numPr>
        <w:autoSpaceDE w:val="0"/>
        <w:autoSpaceDN w:val="0"/>
        <w:adjustRightInd w:val="0"/>
        <w:spacing w:after="0" w:line="276" w:lineRule="auto"/>
        <w:ind w:left="1418"/>
        <w:contextualSpacing/>
        <w:jc w:val="both"/>
        <w:rPr>
          <w:rFonts w:ascii="Arial" w:hAnsi="Arial" w:cs="Arial"/>
        </w:rPr>
      </w:pPr>
      <w:r w:rsidRPr="00761BB9">
        <w:rPr>
          <w:rFonts w:ascii="Arial" w:hAnsi="Arial" w:cs="Arial"/>
        </w:rPr>
        <w:t>kierunek pielęgniarski, specjalizacja: anestezjologia i intensywna terapia lub onkologiczna lub opieka długoterminowa.</w:t>
      </w:r>
    </w:p>
    <w:p w14:paraId="7A0B5199" w14:textId="77777777" w:rsidR="009648E0" w:rsidRPr="00761BB9" w:rsidRDefault="009648E0" w:rsidP="009648E0">
      <w:pPr>
        <w:numPr>
          <w:ilvl w:val="0"/>
          <w:numId w:val="1"/>
        </w:numPr>
        <w:autoSpaceDE w:val="0"/>
        <w:autoSpaceDN w:val="0"/>
        <w:adjustRightInd w:val="0"/>
        <w:spacing w:after="0" w:line="276" w:lineRule="auto"/>
        <w:contextualSpacing/>
        <w:rPr>
          <w:rFonts w:ascii="Arial" w:hAnsi="Arial" w:cs="Arial"/>
        </w:rPr>
      </w:pPr>
      <w:r w:rsidRPr="00761BB9">
        <w:rPr>
          <w:rFonts w:ascii="Arial" w:hAnsi="Arial" w:cs="Arial"/>
        </w:rPr>
        <w:t>Doświadczenie zawodowe: </w:t>
      </w:r>
    </w:p>
    <w:p w14:paraId="1F464D73" w14:textId="367F1293" w:rsidR="009648E0" w:rsidRPr="00761BB9" w:rsidRDefault="009648E0" w:rsidP="009648E0">
      <w:pPr>
        <w:numPr>
          <w:ilvl w:val="0"/>
          <w:numId w:val="3"/>
        </w:numPr>
        <w:autoSpaceDE w:val="0"/>
        <w:autoSpaceDN w:val="0"/>
        <w:adjustRightInd w:val="0"/>
        <w:spacing w:after="0" w:line="276" w:lineRule="auto"/>
        <w:contextualSpacing/>
        <w:jc w:val="both"/>
        <w:rPr>
          <w:rFonts w:ascii="Arial" w:hAnsi="Arial" w:cs="Arial"/>
        </w:rPr>
      </w:pPr>
      <w:r w:rsidRPr="00761BB9">
        <w:rPr>
          <w:rFonts w:ascii="Arial" w:hAnsi="Arial" w:cs="Arial"/>
        </w:rPr>
        <w:t>minimum 3 lata doświadczenia w pracy w obszarach: farmakoterapia</w:t>
      </w:r>
      <w:r w:rsidR="00761BB9">
        <w:rPr>
          <w:rFonts w:ascii="Arial" w:hAnsi="Arial" w:cs="Arial"/>
        </w:rPr>
        <w:t xml:space="preserve"> i/lub</w:t>
      </w:r>
      <w:r w:rsidRPr="00761BB9">
        <w:rPr>
          <w:rFonts w:ascii="Arial" w:hAnsi="Arial" w:cs="Arial"/>
        </w:rPr>
        <w:t xml:space="preserve"> farmacja kliniczna</w:t>
      </w:r>
      <w:r w:rsidR="00761BB9">
        <w:rPr>
          <w:rFonts w:ascii="Arial" w:hAnsi="Arial" w:cs="Arial"/>
        </w:rPr>
        <w:t xml:space="preserve"> i/lub</w:t>
      </w:r>
      <w:r w:rsidRPr="00761BB9">
        <w:rPr>
          <w:rFonts w:ascii="Arial" w:hAnsi="Arial" w:cs="Arial"/>
        </w:rPr>
        <w:t xml:space="preserve"> farmakologia kliniczna </w:t>
      </w:r>
      <w:r w:rsidR="00761BB9">
        <w:rPr>
          <w:rFonts w:ascii="Arial" w:hAnsi="Arial" w:cs="Arial"/>
        </w:rPr>
        <w:t>i/</w:t>
      </w:r>
      <w:r w:rsidRPr="00761BB9">
        <w:rPr>
          <w:rFonts w:ascii="Arial" w:hAnsi="Arial" w:cs="Arial"/>
        </w:rPr>
        <w:t>lub w podstawowa opieka zdrowotna,</w:t>
      </w:r>
    </w:p>
    <w:p w14:paraId="511C7906" w14:textId="77777777" w:rsidR="009648E0" w:rsidRPr="00761BB9" w:rsidRDefault="009648E0" w:rsidP="009648E0">
      <w:pPr>
        <w:numPr>
          <w:ilvl w:val="0"/>
          <w:numId w:val="1"/>
        </w:numPr>
        <w:autoSpaceDE w:val="0"/>
        <w:autoSpaceDN w:val="0"/>
        <w:adjustRightInd w:val="0"/>
        <w:spacing w:after="0" w:line="276" w:lineRule="auto"/>
        <w:contextualSpacing/>
        <w:rPr>
          <w:rFonts w:ascii="Arial" w:hAnsi="Arial" w:cs="Arial"/>
        </w:rPr>
      </w:pPr>
      <w:r w:rsidRPr="00761BB9">
        <w:rPr>
          <w:rFonts w:ascii="Arial" w:hAnsi="Arial" w:cs="Arial"/>
        </w:rPr>
        <w:t xml:space="preserve">Aktualna wiedza:  </w:t>
      </w:r>
    </w:p>
    <w:p w14:paraId="4C5BAF53" w14:textId="77777777" w:rsidR="009648E0" w:rsidRPr="00761BB9" w:rsidRDefault="009648E0" w:rsidP="009648E0">
      <w:pPr>
        <w:numPr>
          <w:ilvl w:val="0"/>
          <w:numId w:val="4"/>
        </w:numPr>
        <w:autoSpaceDE w:val="0"/>
        <w:autoSpaceDN w:val="0"/>
        <w:adjustRightInd w:val="0"/>
        <w:spacing w:after="0" w:line="276" w:lineRule="auto"/>
        <w:contextualSpacing/>
        <w:jc w:val="both"/>
        <w:rPr>
          <w:rFonts w:ascii="Arial" w:hAnsi="Arial" w:cs="Arial"/>
        </w:rPr>
      </w:pPr>
      <w:r w:rsidRPr="00761BB9">
        <w:rPr>
          <w:rFonts w:ascii="Arial" w:hAnsi="Arial" w:cs="Arial"/>
        </w:rPr>
        <w:t xml:space="preserve">znajomość aktualnych wytycznych w farmakoterapii dotyczących leczenia </w:t>
      </w:r>
      <w:r w:rsidRPr="00761BB9">
        <w:rPr>
          <w:rFonts w:ascii="Arial" w:hAnsi="Arial" w:cs="Arial"/>
        </w:rPr>
        <w:br/>
        <w:t>w jednostkach POZ, </w:t>
      </w:r>
    </w:p>
    <w:p w14:paraId="7461DC50" w14:textId="77777777" w:rsidR="009648E0" w:rsidRPr="00761BB9" w:rsidRDefault="009648E0" w:rsidP="009648E0">
      <w:pPr>
        <w:numPr>
          <w:ilvl w:val="0"/>
          <w:numId w:val="4"/>
        </w:numPr>
        <w:autoSpaceDE w:val="0"/>
        <w:autoSpaceDN w:val="0"/>
        <w:adjustRightInd w:val="0"/>
        <w:spacing w:after="0" w:line="276" w:lineRule="auto"/>
        <w:contextualSpacing/>
        <w:jc w:val="both"/>
        <w:rPr>
          <w:rFonts w:ascii="Arial" w:hAnsi="Arial" w:cs="Arial"/>
        </w:rPr>
      </w:pPr>
      <w:r w:rsidRPr="00761BB9">
        <w:rPr>
          <w:rFonts w:ascii="Arial" w:hAnsi="Arial" w:cs="Arial"/>
        </w:rPr>
        <w:t>umiejętność interpretacji i oceny literatury naukowej dotyczącej farmakoterapii na temat specyfiki podstawowej opieki zdrowotnej w Polsce, w tym organizacji pracy zespołów POZ. </w:t>
      </w:r>
    </w:p>
    <w:p w14:paraId="694DEF1B" w14:textId="13727AA0" w:rsidR="009648E0" w:rsidRPr="00761BB9" w:rsidRDefault="009648E0" w:rsidP="009648E0">
      <w:pPr>
        <w:pStyle w:val="Akapitzlist2"/>
        <w:numPr>
          <w:ilvl w:val="0"/>
          <w:numId w:val="5"/>
        </w:numPr>
        <w:spacing w:after="0" w:line="276" w:lineRule="auto"/>
        <w:ind w:hanging="357"/>
        <w:jc w:val="both"/>
        <w:rPr>
          <w:rFonts w:ascii="Arial" w:hAnsi="Arial" w:cs="Arial"/>
        </w:rPr>
      </w:pPr>
      <w:r w:rsidRPr="00761BB9">
        <w:rPr>
          <w:rFonts w:ascii="Arial" w:hAnsi="Arial" w:cs="Arial"/>
        </w:rPr>
        <w:t xml:space="preserve">Wykonawca zapewnia, że używane podczas szkoleń pomoce i materiały nie będą naruszać praw autorskich ich twórców. </w:t>
      </w:r>
    </w:p>
    <w:p w14:paraId="6DDADD5C" w14:textId="43F8755B" w:rsidR="009648E0" w:rsidRPr="00761BB9" w:rsidRDefault="009648E0" w:rsidP="009648E0">
      <w:pPr>
        <w:pStyle w:val="Akapitzlist2"/>
        <w:numPr>
          <w:ilvl w:val="0"/>
          <w:numId w:val="5"/>
        </w:numPr>
        <w:spacing w:after="0" w:line="276" w:lineRule="auto"/>
        <w:ind w:hanging="357"/>
        <w:jc w:val="both"/>
        <w:rPr>
          <w:rFonts w:ascii="Arial" w:hAnsi="Arial" w:cs="Arial"/>
        </w:rPr>
      </w:pPr>
      <w:r w:rsidRPr="00761BB9">
        <w:rPr>
          <w:rFonts w:ascii="Arial" w:hAnsi="Arial" w:cs="Arial"/>
        </w:rPr>
        <w:t xml:space="preserve">Wykonawca oświadcza i zapewnia, że posiada lub dysponuje osobą/osobami spełniającymi wymagania, o których mowa w ust. 2 oraz posiadającymi niezbędną wiedzę, kwalifikacje i doświadczenie zapewniające należyte wykonanie przedmiotu umowy, a przedmiot umowy wykona samodzielnie tj. bez zatrudniania podwykonawców.  </w:t>
      </w:r>
    </w:p>
    <w:p w14:paraId="006B0A9C" w14:textId="7CDAE872" w:rsidR="009648E0" w:rsidRPr="00761BB9" w:rsidRDefault="009648E0" w:rsidP="009648E0">
      <w:pPr>
        <w:pStyle w:val="Akapitzlist2"/>
        <w:numPr>
          <w:ilvl w:val="0"/>
          <w:numId w:val="5"/>
        </w:numPr>
        <w:spacing w:after="0" w:line="276" w:lineRule="auto"/>
        <w:ind w:hanging="357"/>
        <w:jc w:val="both"/>
        <w:rPr>
          <w:rFonts w:ascii="Arial" w:hAnsi="Arial" w:cs="Arial"/>
        </w:rPr>
      </w:pPr>
      <w:r w:rsidRPr="00761BB9">
        <w:rPr>
          <w:rFonts w:ascii="Arial" w:hAnsi="Arial" w:cs="Arial"/>
        </w:rPr>
        <w:t xml:space="preserve">W ramach realizacji przedmiotowej umowy Wykonawca zobowiązany jest rzetelnie i efektywnie wykonywać czynności związane z przeprowadzeniem szkoleń, w szczególności: </w:t>
      </w:r>
    </w:p>
    <w:p w14:paraId="2582C3A3" w14:textId="260E0E1D" w:rsidR="009648E0" w:rsidRPr="00761BB9" w:rsidRDefault="009648E0" w:rsidP="009648E0">
      <w:pPr>
        <w:pStyle w:val="Akapitzlist2"/>
        <w:numPr>
          <w:ilvl w:val="3"/>
          <w:numId w:val="5"/>
        </w:numPr>
        <w:spacing w:after="0"/>
        <w:ind w:left="709"/>
        <w:jc w:val="both"/>
        <w:rPr>
          <w:rFonts w:ascii="Arial" w:hAnsi="Arial" w:cs="Arial"/>
        </w:rPr>
      </w:pPr>
      <w:r w:rsidRPr="00761BB9">
        <w:rPr>
          <w:rFonts w:ascii="Arial" w:hAnsi="Arial" w:cs="Arial"/>
        </w:rPr>
        <w:t xml:space="preserve">w sposób rzetelny przygotować się do realizacji zadania tj. przygotować plan szkolenia </w:t>
      </w:r>
      <w:r w:rsidRPr="00761BB9">
        <w:rPr>
          <w:rFonts w:ascii="Arial" w:hAnsi="Arial" w:cs="Arial"/>
        </w:rPr>
        <w:br/>
        <w:t>z poruszanymi zagadnieniami, jak i według własnych potrzeb przygotować odpowiednie materiały. Czas trwania szkolenia powinien wynosić około 8 godzin, w tym przerwa na lunch oraz przerwy kawowe.</w:t>
      </w:r>
    </w:p>
    <w:p w14:paraId="24980A33" w14:textId="2DBB09BD" w:rsidR="009648E0" w:rsidRPr="00761BB9" w:rsidRDefault="009648E0" w:rsidP="009648E0">
      <w:pPr>
        <w:pStyle w:val="Akapitzlist2"/>
        <w:numPr>
          <w:ilvl w:val="3"/>
          <w:numId w:val="5"/>
        </w:numPr>
        <w:spacing w:after="0"/>
        <w:ind w:left="709"/>
        <w:jc w:val="both"/>
        <w:rPr>
          <w:rFonts w:ascii="Arial" w:hAnsi="Arial" w:cs="Arial"/>
        </w:rPr>
      </w:pPr>
      <w:r w:rsidRPr="00761BB9">
        <w:rPr>
          <w:rFonts w:ascii="Arial" w:hAnsi="Arial" w:cs="Arial"/>
        </w:rPr>
        <w:t xml:space="preserve">przeprowadzić szkolenia, w ramach których poruszone zostaną zagadnienia, o których mowa w § 2 ust. 1. </w:t>
      </w:r>
    </w:p>
    <w:p w14:paraId="77CC1E87" w14:textId="7B715DCA" w:rsidR="009648E0" w:rsidRPr="00761BB9" w:rsidRDefault="009648E0" w:rsidP="009648E0">
      <w:pPr>
        <w:pStyle w:val="Akapitzlist2"/>
        <w:numPr>
          <w:ilvl w:val="3"/>
          <w:numId w:val="5"/>
        </w:numPr>
        <w:spacing w:after="0"/>
        <w:ind w:left="709"/>
        <w:jc w:val="both"/>
        <w:rPr>
          <w:rFonts w:ascii="Arial" w:hAnsi="Arial" w:cs="Arial"/>
        </w:rPr>
      </w:pPr>
      <w:r w:rsidRPr="00761BB9">
        <w:rPr>
          <w:rFonts w:ascii="Arial" w:hAnsi="Arial" w:cs="Arial"/>
        </w:rPr>
        <w:t>odpowiedzieć na pytania uczestników dotyczące przedmiotu umowy i tematyki poruszanej w czasie szkoleń.</w:t>
      </w:r>
    </w:p>
    <w:p w14:paraId="66DB6134" w14:textId="77777777" w:rsidR="00761BB9" w:rsidRDefault="00761BB9" w:rsidP="009648E0">
      <w:pPr>
        <w:pStyle w:val="Akapitzlist2"/>
        <w:spacing w:before="120" w:after="120" w:line="276" w:lineRule="auto"/>
        <w:ind w:hanging="720"/>
        <w:jc w:val="center"/>
        <w:rPr>
          <w:rFonts w:ascii="Arial" w:hAnsi="Arial" w:cs="Arial"/>
          <w:b/>
          <w:bCs/>
        </w:rPr>
      </w:pPr>
    </w:p>
    <w:p w14:paraId="1BA5A00C" w14:textId="77777777" w:rsidR="00761BB9" w:rsidRDefault="00761BB9" w:rsidP="009648E0">
      <w:pPr>
        <w:pStyle w:val="Akapitzlist2"/>
        <w:spacing w:before="120" w:after="120" w:line="276" w:lineRule="auto"/>
        <w:ind w:hanging="720"/>
        <w:jc w:val="center"/>
        <w:rPr>
          <w:rFonts w:ascii="Arial" w:hAnsi="Arial" w:cs="Arial"/>
          <w:b/>
          <w:bCs/>
        </w:rPr>
      </w:pPr>
    </w:p>
    <w:p w14:paraId="07643A66" w14:textId="092CEDA6" w:rsidR="009648E0" w:rsidRPr="00761BB9" w:rsidRDefault="009648E0" w:rsidP="009648E0">
      <w:pPr>
        <w:pStyle w:val="Akapitzlist2"/>
        <w:spacing w:before="120" w:after="120" w:line="276" w:lineRule="auto"/>
        <w:ind w:hanging="720"/>
        <w:jc w:val="center"/>
        <w:rPr>
          <w:rFonts w:ascii="Arial" w:hAnsi="Arial" w:cs="Arial"/>
          <w:b/>
          <w:bCs/>
        </w:rPr>
      </w:pPr>
      <w:r w:rsidRPr="00761BB9">
        <w:rPr>
          <w:rFonts w:ascii="Arial" w:hAnsi="Arial" w:cs="Arial"/>
          <w:b/>
          <w:bCs/>
        </w:rPr>
        <w:lastRenderedPageBreak/>
        <w:t>§ 3</w:t>
      </w:r>
    </w:p>
    <w:p w14:paraId="2B21107B" w14:textId="77777777" w:rsidR="009648E0" w:rsidRPr="00761BB9" w:rsidRDefault="009648E0" w:rsidP="009648E0">
      <w:pPr>
        <w:pStyle w:val="Akapitzlist2"/>
        <w:numPr>
          <w:ilvl w:val="0"/>
          <w:numId w:val="13"/>
        </w:numPr>
        <w:spacing w:after="0" w:line="276" w:lineRule="auto"/>
        <w:jc w:val="both"/>
        <w:rPr>
          <w:rFonts w:ascii="Arial" w:hAnsi="Arial" w:cs="Arial"/>
        </w:rPr>
      </w:pPr>
      <w:r w:rsidRPr="00761BB9">
        <w:rPr>
          <w:rFonts w:ascii="Arial" w:hAnsi="Arial" w:cs="Arial"/>
        </w:rPr>
        <w:t>Szkolenia będą odbywać się w miesiącach kwiecień – grudzień 2025 r. w następujących miastach:</w:t>
      </w:r>
    </w:p>
    <w:p w14:paraId="2E8205B8" w14:textId="77777777" w:rsidR="009648E0" w:rsidRPr="00761BB9" w:rsidRDefault="009648E0" w:rsidP="009648E0">
      <w:pPr>
        <w:pStyle w:val="Akapitzlist2"/>
        <w:spacing w:after="0" w:line="276" w:lineRule="auto"/>
        <w:ind w:left="502"/>
        <w:jc w:val="both"/>
        <w:rPr>
          <w:rFonts w:ascii="Arial" w:hAnsi="Arial" w:cs="Arial"/>
        </w:rPr>
      </w:pPr>
    </w:p>
    <w:tbl>
      <w:tblPr>
        <w:tblStyle w:val="Tabela-Siatka"/>
        <w:tblW w:w="0" w:type="auto"/>
        <w:tblInd w:w="1129" w:type="dxa"/>
        <w:tblLook w:val="04A0" w:firstRow="1" w:lastRow="0" w:firstColumn="1" w:lastColumn="0" w:noHBand="0" w:noVBand="1"/>
      </w:tblPr>
      <w:tblGrid>
        <w:gridCol w:w="2410"/>
        <w:gridCol w:w="2552"/>
      </w:tblGrid>
      <w:tr w:rsidR="009648E0" w:rsidRPr="00761BB9" w14:paraId="247FC353" w14:textId="77777777" w:rsidTr="00361E25">
        <w:tc>
          <w:tcPr>
            <w:tcW w:w="2410" w:type="dxa"/>
          </w:tcPr>
          <w:p w14:paraId="4D221ED0" w14:textId="77777777" w:rsidR="009648E0" w:rsidRPr="00761BB9" w:rsidRDefault="009648E0" w:rsidP="00361E25">
            <w:pPr>
              <w:autoSpaceDE w:val="0"/>
              <w:autoSpaceDN w:val="0"/>
              <w:adjustRightInd w:val="0"/>
              <w:rPr>
                <w:rFonts w:ascii="Arial" w:hAnsi="Arial" w:cs="Arial"/>
              </w:rPr>
            </w:pPr>
            <w:r w:rsidRPr="00761BB9">
              <w:rPr>
                <w:rFonts w:ascii="Arial" w:hAnsi="Arial" w:cs="Arial"/>
              </w:rPr>
              <w:t>Kraków</w:t>
            </w:r>
          </w:p>
        </w:tc>
        <w:tc>
          <w:tcPr>
            <w:tcW w:w="2552" w:type="dxa"/>
          </w:tcPr>
          <w:p w14:paraId="3104E988" w14:textId="77777777" w:rsidR="009648E0" w:rsidRPr="00761BB9" w:rsidRDefault="009648E0" w:rsidP="00361E25">
            <w:pPr>
              <w:autoSpaceDE w:val="0"/>
              <w:autoSpaceDN w:val="0"/>
              <w:adjustRightInd w:val="0"/>
              <w:rPr>
                <w:rFonts w:ascii="Arial" w:hAnsi="Arial" w:cs="Arial"/>
              </w:rPr>
            </w:pPr>
            <w:r w:rsidRPr="00761BB9">
              <w:rPr>
                <w:rFonts w:ascii="Arial" w:hAnsi="Arial" w:cs="Arial"/>
              </w:rPr>
              <w:t>kwiecień - maj</w:t>
            </w:r>
          </w:p>
        </w:tc>
      </w:tr>
      <w:tr w:rsidR="009648E0" w:rsidRPr="00761BB9" w14:paraId="42B9E690" w14:textId="77777777" w:rsidTr="00361E25">
        <w:tc>
          <w:tcPr>
            <w:tcW w:w="2410" w:type="dxa"/>
          </w:tcPr>
          <w:p w14:paraId="5475147A" w14:textId="77777777" w:rsidR="009648E0" w:rsidRPr="00761BB9" w:rsidRDefault="009648E0" w:rsidP="00361E25">
            <w:pPr>
              <w:autoSpaceDE w:val="0"/>
              <w:autoSpaceDN w:val="0"/>
              <w:adjustRightInd w:val="0"/>
              <w:rPr>
                <w:rFonts w:ascii="Arial" w:hAnsi="Arial" w:cs="Arial"/>
              </w:rPr>
            </w:pPr>
            <w:r w:rsidRPr="00761BB9">
              <w:rPr>
                <w:rFonts w:ascii="Arial" w:hAnsi="Arial" w:cs="Arial"/>
              </w:rPr>
              <w:t>Olsztyn</w:t>
            </w:r>
          </w:p>
        </w:tc>
        <w:tc>
          <w:tcPr>
            <w:tcW w:w="2552" w:type="dxa"/>
          </w:tcPr>
          <w:p w14:paraId="2A9F778B" w14:textId="77777777" w:rsidR="009648E0" w:rsidRPr="00761BB9" w:rsidRDefault="009648E0" w:rsidP="00361E25">
            <w:pPr>
              <w:autoSpaceDE w:val="0"/>
              <w:autoSpaceDN w:val="0"/>
              <w:adjustRightInd w:val="0"/>
              <w:rPr>
                <w:rFonts w:ascii="Arial" w:hAnsi="Arial" w:cs="Arial"/>
              </w:rPr>
            </w:pPr>
            <w:r w:rsidRPr="00761BB9">
              <w:rPr>
                <w:rFonts w:ascii="Arial" w:hAnsi="Arial" w:cs="Arial"/>
              </w:rPr>
              <w:t>maj - czerwiec</w:t>
            </w:r>
          </w:p>
        </w:tc>
      </w:tr>
      <w:tr w:rsidR="009648E0" w:rsidRPr="00761BB9" w14:paraId="41F462C7" w14:textId="77777777" w:rsidTr="00361E25">
        <w:tc>
          <w:tcPr>
            <w:tcW w:w="2410" w:type="dxa"/>
          </w:tcPr>
          <w:p w14:paraId="70CEFEB2" w14:textId="77777777" w:rsidR="009648E0" w:rsidRPr="00761BB9" w:rsidRDefault="009648E0" w:rsidP="00361E25">
            <w:pPr>
              <w:autoSpaceDE w:val="0"/>
              <w:autoSpaceDN w:val="0"/>
              <w:adjustRightInd w:val="0"/>
              <w:rPr>
                <w:rFonts w:ascii="Arial" w:hAnsi="Arial" w:cs="Arial"/>
              </w:rPr>
            </w:pPr>
            <w:r w:rsidRPr="00761BB9">
              <w:rPr>
                <w:rFonts w:ascii="Arial" w:hAnsi="Arial" w:cs="Arial"/>
              </w:rPr>
              <w:t>Warszawa</w:t>
            </w:r>
          </w:p>
        </w:tc>
        <w:tc>
          <w:tcPr>
            <w:tcW w:w="2552" w:type="dxa"/>
          </w:tcPr>
          <w:p w14:paraId="500DF171" w14:textId="77777777" w:rsidR="009648E0" w:rsidRPr="00761BB9" w:rsidRDefault="009648E0" w:rsidP="00361E25">
            <w:pPr>
              <w:autoSpaceDE w:val="0"/>
              <w:autoSpaceDN w:val="0"/>
              <w:adjustRightInd w:val="0"/>
              <w:rPr>
                <w:rFonts w:ascii="Arial" w:hAnsi="Arial" w:cs="Arial"/>
              </w:rPr>
            </w:pPr>
            <w:r w:rsidRPr="00761BB9">
              <w:rPr>
                <w:rFonts w:ascii="Arial" w:hAnsi="Arial" w:cs="Arial"/>
              </w:rPr>
              <w:t>czerwiec - lipiec</w:t>
            </w:r>
          </w:p>
        </w:tc>
      </w:tr>
      <w:tr w:rsidR="009648E0" w:rsidRPr="00761BB9" w14:paraId="353EEBEE" w14:textId="77777777" w:rsidTr="00361E25">
        <w:tc>
          <w:tcPr>
            <w:tcW w:w="2410" w:type="dxa"/>
          </w:tcPr>
          <w:p w14:paraId="577E4741" w14:textId="77777777" w:rsidR="009648E0" w:rsidRPr="00761BB9" w:rsidRDefault="009648E0" w:rsidP="00361E25">
            <w:pPr>
              <w:autoSpaceDE w:val="0"/>
              <w:autoSpaceDN w:val="0"/>
              <w:adjustRightInd w:val="0"/>
              <w:rPr>
                <w:rFonts w:ascii="Arial" w:hAnsi="Arial" w:cs="Arial"/>
              </w:rPr>
            </w:pPr>
            <w:r w:rsidRPr="00761BB9">
              <w:rPr>
                <w:rFonts w:ascii="Arial" w:hAnsi="Arial" w:cs="Arial"/>
              </w:rPr>
              <w:t>Szczecin</w:t>
            </w:r>
          </w:p>
        </w:tc>
        <w:tc>
          <w:tcPr>
            <w:tcW w:w="2552" w:type="dxa"/>
          </w:tcPr>
          <w:p w14:paraId="22807616" w14:textId="77777777" w:rsidR="009648E0" w:rsidRPr="00761BB9" w:rsidRDefault="009648E0" w:rsidP="00361E25">
            <w:pPr>
              <w:autoSpaceDE w:val="0"/>
              <w:autoSpaceDN w:val="0"/>
              <w:adjustRightInd w:val="0"/>
              <w:rPr>
                <w:rFonts w:ascii="Arial" w:hAnsi="Arial" w:cs="Arial"/>
              </w:rPr>
            </w:pPr>
            <w:r w:rsidRPr="00761BB9">
              <w:rPr>
                <w:rFonts w:ascii="Arial" w:hAnsi="Arial" w:cs="Arial"/>
              </w:rPr>
              <w:t>lipiec - sierpień</w:t>
            </w:r>
          </w:p>
        </w:tc>
      </w:tr>
      <w:tr w:rsidR="009648E0" w:rsidRPr="00761BB9" w14:paraId="23DDC614" w14:textId="77777777" w:rsidTr="00361E25">
        <w:tc>
          <w:tcPr>
            <w:tcW w:w="2410" w:type="dxa"/>
          </w:tcPr>
          <w:p w14:paraId="49EDDD4E" w14:textId="77777777" w:rsidR="009648E0" w:rsidRPr="00761BB9" w:rsidRDefault="009648E0" w:rsidP="00361E25">
            <w:pPr>
              <w:autoSpaceDE w:val="0"/>
              <w:autoSpaceDN w:val="0"/>
              <w:adjustRightInd w:val="0"/>
              <w:rPr>
                <w:rFonts w:ascii="Arial" w:hAnsi="Arial" w:cs="Arial"/>
              </w:rPr>
            </w:pPr>
            <w:r w:rsidRPr="00761BB9">
              <w:rPr>
                <w:rFonts w:ascii="Arial" w:hAnsi="Arial" w:cs="Arial"/>
              </w:rPr>
              <w:t>Lublin</w:t>
            </w:r>
          </w:p>
        </w:tc>
        <w:tc>
          <w:tcPr>
            <w:tcW w:w="2552" w:type="dxa"/>
          </w:tcPr>
          <w:p w14:paraId="454FDCFE" w14:textId="77777777" w:rsidR="009648E0" w:rsidRPr="00761BB9" w:rsidRDefault="009648E0" w:rsidP="00361E25">
            <w:pPr>
              <w:autoSpaceDE w:val="0"/>
              <w:autoSpaceDN w:val="0"/>
              <w:adjustRightInd w:val="0"/>
              <w:rPr>
                <w:rFonts w:ascii="Arial" w:hAnsi="Arial" w:cs="Arial"/>
              </w:rPr>
            </w:pPr>
            <w:r w:rsidRPr="00761BB9">
              <w:rPr>
                <w:rFonts w:ascii="Arial" w:hAnsi="Arial" w:cs="Arial"/>
              </w:rPr>
              <w:t>sierpień - wrzesień</w:t>
            </w:r>
          </w:p>
        </w:tc>
      </w:tr>
      <w:tr w:rsidR="009648E0" w:rsidRPr="00761BB9" w14:paraId="6CE506C6" w14:textId="77777777" w:rsidTr="00361E25">
        <w:tc>
          <w:tcPr>
            <w:tcW w:w="2410" w:type="dxa"/>
          </w:tcPr>
          <w:p w14:paraId="0E04C3E3" w14:textId="77777777" w:rsidR="009648E0" w:rsidRPr="00761BB9" w:rsidRDefault="009648E0" w:rsidP="00361E25">
            <w:pPr>
              <w:autoSpaceDE w:val="0"/>
              <w:autoSpaceDN w:val="0"/>
              <w:adjustRightInd w:val="0"/>
              <w:rPr>
                <w:rFonts w:ascii="Arial" w:hAnsi="Arial" w:cs="Arial"/>
              </w:rPr>
            </w:pPr>
            <w:r w:rsidRPr="00761BB9">
              <w:rPr>
                <w:rFonts w:ascii="Arial" w:hAnsi="Arial" w:cs="Arial"/>
              </w:rPr>
              <w:t>Poznań</w:t>
            </w:r>
          </w:p>
        </w:tc>
        <w:tc>
          <w:tcPr>
            <w:tcW w:w="2552" w:type="dxa"/>
          </w:tcPr>
          <w:p w14:paraId="67DB8E0A" w14:textId="77777777" w:rsidR="009648E0" w:rsidRPr="00761BB9" w:rsidRDefault="009648E0" w:rsidP="00361E25">
            <w:pPr>
              <w:autoSpaceDE w:val="0"/>
              <w:autoSpaceDN w:val="0"/>
              <w:adjustRightInd w:val="0"/>
              <w:rPr>
                <w:rFonts w:ascii="Arial" w:hAnsi="Arial" w:cs="Arial"/>
              </w:rPr>
            </w:pPr>
            <w:r w:rsidRPr="00761BB9">
              <w:rPr>
                <w:rFonts w:ascii="Arial" w:hAnsi="Arial" w:cs="Arial"/>
              </w:rPr>
              <w:t>wrzesień - październik</w:t>
            </w:r>
          </w:p>
        </w:tc>
      </w:tr>
      <w:tr w:rsidR="009648E0" w:rsidRPr="00761BB9" w14:paraId="602FBFE5" w14:textId="77777777" w:rsidTr="00361E25">
        <w:tc>
          <w:tcPr>
            <w:tcW w:w="2410" w:type="dxa"/>
          </w:tcPr>
          <w:p w14:paraId="2941BE69" w14:textId="77777777" w:rsidR="009648E0" w:rsidRPr="00761BB9" w:rsidRDefault="009648E0" w:rsidP="00361E25">
            <w:pPr>
              <w:autoSpaceDE w:val="0"/>
              <w:autoSpaceDN w:val="0"/>
              <w:adjustRightInd w:val="0"/>
              <w:rPr>
                <w:rFonts w:ascii="Arial" w:hAnsi="Arial" w:cs="Arial"/>
              </w:rPr>
            </w:pPr>
            <w:r w:rsidRPr="00761BB9">
              <w:rPr>
                <w:rFonts w:ascii="Arial" w:hAnsi="Arial" w:cs="Arial"/>
              </w:rPr>
              <w:t>Łódź</w:t>
            </w:r>
          </w:p>
        </w:tc>
        <w:tc>
          <w:tcPr>
            <w:tcW w:w="2552" w:type="dxa"/>
          </w:tcPr>
          <w:p w14:paraId="5A328BF3" w14:textId="77777777" w:rsidR="009648E0" w:rsidRPr="00761BB9" w:rsidRDefault="009648E0" w:rsidP="00361E25">
            <w:pPr>
              <w:autoSpaceDE w:val="0"/>
              <w:autoSpaceDN w:val="0"/>
              <w:adjustRightInd w:val="0"/>
              <w:rPr>
                <w:rFonts w:ascii="Arial" w:hAnsi="Arial" w:cs="Arial"/>
              </w:rPr>
            </w:pPr>
            <w:r w:rsidRPr="00761BB9">
              <w:rPr>
                <w:rFonts w:ascii="Arial" w:hAnsi="Arial" w:cs="Arial"/>
              </w:rPr>
              <w:t>październik - listopad</w:t>
            </w:r>
          </w:p>
        </w:tc>
      </w:tr>
      <w:tr w:rsidR="009648E0" w:rsidRPr="00761BB9" w14:paraId="33740278" w14:textId="77777777" w:rsidTr="00361E25">
        <w:tc>
          <w:tcPr>
            <w:tcW w:w="2410" w:type="dxa"/>
          </w:tcPr>
          <w:p w14:paraId="22E18D22" w14:textId="77777777" w:rsidR="009648E0" w:rsidRPr="00761BB9" w:rsidRDefault="009648E0" w:rsidP="00361E25">
            <w:pPr>
              <w:autoSpaceDE w:val="0"/>
              <w:autoSpaceDN w:val="0"/>
              <w:adjustRightInd w:val="0"/>
              <w:rPr>
                <w:rFonts w:ascii="Arial" w:hAnsi="Arial" w:cs="Arial"/>
              </w:rPr>
            </w:pPr>
            <w:r w:rsidRPr="00761BB9">
              <w:rPr>
                <w:rFonts w:ascii="Arial" w:hAnsi="Arial" w:cs="Arial"/>
              </w:rPr>
              <w:t>Wrocław</w:t>
            </w:r>
          </w:p>
        </w:tc>
        <w:tc>
          <w:tcPr>
            <w:tcW w:w="2552" w:type="dxa"/>
          </w:tcPr>
          <w:p w14:paraId="41F01C21" w14:textId="77777777" w:rsidR="009648E0" w:rsidRPr="00761BB9" w:rsidRDefault="009648E0" w:rsidP="00361E25">
            <w:pPr>
              <w:autoSpaceDE w:val="0"/>
              <w:autoSpaceDN w:val="0"/>
              <w:adjustRightInd w:val="0"/>
              <w:rPr>
                <w:rFonts w:ascii="Arial" w:hAnsi="Arial" w:cs="Arial"/>
              </w:rPr>
            </w:pPr>
            <w:r w:rsidRPr="00761BB9">
              <w:rPr>
                <w:rFonts w:ascii="Arial" w:hAnsi="Arial" w:cs="Arial"/>
              </w:rPr>
              <w:t>listopad - grudzień</w:t>
            </w:r>
          </w:p>
        </w:tc>
      </w:tr>
    </w:tbl>
    <w:p w14:paraId="048F7F54" w14:textId="77777777" w:rsidR="009648E0" w:rsidRPr="00761BB9" w:rsidRDefault="009648E0" w:rsidP="009648E0">
      <w:pPr>
        <w:pStyle w:val="Akapitzlist2"/>
        <w:spacing w:after="0" w:line="276" w:lineRule="auto"/>
        <w:jc w:val="both"/>
        <w:rPr>
          <w:rFonts w:ascii="Arial" w:hAnsi="Arial" w:cs="Arial"/>
        </w:rPr>
      </w:pPr>
      <w:r w:rsidRPr="00761BB9">
        <w:rPr>
          <w:rFonts w:ascii="Arial" w:hAnsi="Arial" w:cs="Arial"/>
        </w:rPr>
        <w:t xml:space="preserve">   </w:t>
      </w:r>
    </w:p>
    <w:p w14:paraId="101462CE" w14:textId="3BF99C50" w:rsidR="009648E0" w:rsidRPr="00761BB9" w:rsidRDefault="009648E0" w:rsidP="009648E0">
      <w:pPr>
        <w:pStyle w:val="Akapitzlist2"/>
        <w:numPr>
          <w:ilvl w:val="0"/>
          <w:numId w:val="13"/>
        </w:numPr>
        <w:spacing w:after="0" w:line="276" w:lineRule="auto"/>
        <w:jc w:val="both"/>
        <w:rPr>
          <w:rFonts w:ascii="Arial" w:hAnsi="Arial" w:cs="Arial"/>
        </w:rPr>
      </w:pPr>
      <w:r w:rsidRPr="00761BB9">
        <w:rPr>
          <w:rFonts w:ascii="Arial" w:hAnsi="Arial" w:cs="Arial"/>
        </w:rPr>
        <w:t>Ostateczne terminy szkoleń w każdej z podanych lokalizacji zostaną uzgodnione z wykonawcą w terminie 7 dni od podpisania umowy. Szkolenia będą się odbywać w dniach roboczych (pn-pt).</w:t>
      </w:r>
    </w:p>
    <w:p w14:paraId="791F2F88" w14:textId="77777777" w:rsidR="009648E0" w:rsidRPr="00761BB9" w:rsidRDefault="009648E0" w:rsidP="009648E0">
      <w:pPr>
        <w:pStyle w:val="Akapitzlist2"/>
        <w:numPr>
          <w:ilvl w:val="0"/>
          <w:numId w:val="13"/>
        </w:numPr>
        <w:spacing w:after="0" w:line="276" w:lineRule="auto"/>
        <w:jc w:val="both"/>
        <w:rPr>
          <w:rFonts w:ascii="Arial" w:hAnsi="Arial" w:cs="Arial"/>
        </w:rPr>
      </w:pPr>
      <w:r w:rsidRPr="00761BB9">
        <w:rPr>
          <w:rFonts w:ascii="Arial" w:hAnsi="Arial" w:cs="Arial"/>
        </w:rPr>
        <w:t>Zamawiający dopuszcza możliwość zmniejszenia liczby szkoleń maksymalnie do 6 w przypadku, braku dostatecznej liczby uczestników na dane szkolenie lub zajścia innych okoliczności, których nie mógł przewidzieć. W jednym szkoleniu powinno uczestniczyć od 15 do 35 osób.</w:t>
      </w:r>
    </w:p>
    <w:p w14:paraId="3C6F652D" w14:textId="4BF79EA5" w:rsidR="009648E0" w:rsidRPr="00761BB9" w:rsidRDefault="009648E0" w:rsidP="009648E0">
      <w:pPr>
        <w:pStyle w:val="Akapitzlist2"/>
        <w:numPr>
          <w:ilvl w:val="0"/>
          <w:numId w:val="13"/>
        </w:numPr>
        <w:spacing w:after="0" w:line="276" w:lineRule="auto"/>
        <w:jc w:val="both"/>
        <w:rPr>
          <w:rFonts w:ascii="Arial" w:hAnsi="Arial" w:cs="Arial"/>
        </w:rPr>
      </w:pPr>
      <w:r w:rsidRPr="00761BB9">
        <w:rPr>
          <w:rFonts w:ascii="Arial" w:hAnsi="Arial" w:cs="Arial"/>
        </w:rPr>
        <w:t xml:space="preserve">Zamawiający nie pokrywa kosztów dojazdu i noclegu dla </w:t>
      </w:r>
      <w:r w:rsidR="00282AE7" w:rsidRPr="00761BB9">
        <w:rPr>
          <w:rFonts w:ascii="Arial" w:hAnsi="Arial" w:cs="Arial"/>
        </w:rPr>
        <w:t>w</w:t>
      </w:r>
      <w:r w:rsidRPr="00761BB9">
        <w:rPr>
          <w:rFonts w:ascii="Arial" w:hAnsi="Arial" w:cs="Arial"/>
        </w:rPr>
        <w:t xml:space="preserve">ykonawcy. </w:t>
      </w:r>
    </w:p>
    <w:p w14:paraId="4AE642C4" w14:textId="77777777" w:rsidR="009648E0" w:rsidRPr="00761BB9" w:rsidRDefault="009648E0" w:rsidP="009648E0">
      <w:pPr>
        <w:pStyle w:val="Akapitzlist2"/>
        <w:spacing w:before="120" w:after="120" w:line="276" w:lineRule="auto"/>
        <w:ind w:hanging="720"/>
        <w:jc w:val="center"/>
        <w:rPr>
          <w:rFonts w:ascii="Arial" w:hAnsi="Arial" w:cs="Arial"/>
          <w:b/>
          <w:bCs/>
        </w:rPr>
      </w:pPr>
      <w:r w:rsidRPr="00761BB9">
        <w:rPr>
          <w:rFonts w:ascii="Arial" w:hAnsi="Arial" w:cs="Arial"/>
          <w:b/>
          <w:bCs/>
        </w:rPr>
        <w:t>§ 4</w:t>
      </w:r>
    </w:p>
    <w:p w14:paraId="7E9C483E" w14:textId="77777777" w:rsidR="009648E0" w:rsidRPr="00761BB9" w:rsidRDefault="009648E0" w:rsidP="009648E0">
      <w:pPr>
        <w:widowControl w:val="0"/>
        <w:numPr>
          <w:ilvl w:val="3"/>
          <w:numId w:val="14"/>
        </w:numPr>
        <w:tabs>
          <w:tab w:val="left" w:pos="284"/>
          <w:tab w:val="left" w:pos="397"/>
          <w:tab w:val="left" w:pos="993"/>
        </w:tabs>
        <w:suppressAutoHyphens/>
        <w:spacing w:after="0" w:line="276" w:lineRule="auto"/>
        <w:ind w:left="284" w:hanging="284"/>
        <w:jc w:val="both"/>
        <w:rPr>
          <w:rFonts w:ascii="Arial" w:hAnsi="Arial" w:cs="Arial"/>
          <w:spacing w:val="-3"/>
        </w:rPr>
      </w:pPr>
      <w:r w:rsidRPr="00761BB9">
        <w:rPr>
          <w:rFonts w:ascii="Arial" w:hAnsi="Arial" w:cs="Arial"/>
        </w:rPr>
        <w:t>Wykonawca zobowiązuje się do zachowania w ścisłej tajemnicy wobec osób trzecich wszelkich informacji powziętych podczas realizacji przedmiotu umowy. Obowiązek zachowania poufności dotyczy zarówno okresu obowiązywania umowy, jak i okresu po jej zakończeniu.</w:t>
      </w:r>
    </w:p>
    <w:p w14:paraId="4C8C7A11" w14:textId="77777777" w:rsidR="009648E0" w:rsidRPr="00761BB9" w:rsidRDefault="009648E0" w:rsidP="009648E0">
      <w:pPr>
        <w:widowControl w:val="0"/>
        <w:numPr>
          <w:ilvl w:val="3"/>
          <w:numId w:val="14"/>
        </w:numPr>
        <w:tabs>
          <w:tab w:val="left" w:pos="284"/>
          <w:tab w:val="left" w:pos="397"/>
          <w:tab w:val="left" w:pos="993"/>
        </w:tabs>
        <w:suppressAutoHyphens/>
        <w:spacing w:after="0" w:line="276" w:lineRule="auto"/>
        <w:ind w:left="284" w:hanging="284"/>
        <w:jc w:val="both"/>
        <w:rPr>
          <w:rFonts w:ascii="Arial" w:hAnsi="Arial" w:cs="Arial"/>
          <w:spacing w:val="-3"/>
        </w:rPr>
      </w:pPr>
      <w:r w:rsidRPr="00761BB9">
        <w:rPr>
          <w:rFonts w:ascii="Arial" w:hAnsi="Arial" w:cs="Arial"/>
          <w:spacing w:val="-3"/>
        </w:rPr>
        <w:t>Wykonawca zobowiązuje się do dochowania najwyższej staranności w celu zachowania w tajemnicy danych pozyskanych w trakcie trwania niniejszej umowy.</w:t>
      </w:r>
    </w:p>
    <w:p w14:paraId="128B5C12" w14:textId="58092F53" w:rsidR="009648E0" w:rsidRPr="00761BB9" w:rsidRDefault="009648E0" w:rsidP="00761BB9">
      <w:pPr>
        <w:widowControl w:val="0"/>
        <w:numPr>
          <w:ilvl w:val="3"/>
          <w:numId w:val="14"/>
        </w:numPr>
        <w:tabs>
          <w:tab w:val="left" w:pos="284"/>
          <w:tab w:val="num" w:pos="397"/>
          <w:tab w:val="left" w:pos="993"/>
        </w:tabs>
        <w:suppressAutoHyphens/>
        <w:spacing w:after="0" w:line="276" w:lineRule="auto"/>
        <w:ind w:left="284" w:hanging="284"/>
        <w:jc w:val="both"/>
        <w:rPr>
          <w:rFonts w:ascii="Arial" w:hAnsi="Arial" w:cs="Arial"/>
          <w:spacing w:val="-3"/>
        </w:rPr>
      </w:pPr>
      <w:r w:rsidRPr="00761BB9">
        <w:rPr>
          <w:rFonts w:ascii="Arial" w:hAnsi="Arial" w:cs="Arial"/>
        </w:rPr>
        <w:t xml:space="preserve">Z zastrzeżeniem ust. 2 </w:t>
      </w:r>
      <w:r w:rsidR="00282AE7" w:rsidRPr="00761BB9">
        <w:rPr>
          <w:rFonts w:ascii="Arial" w:hAnsi="Arial" w:cs="Arial"/>
        </w:rPr>
        <w:t>w</w:t>
      </w:r>
      <w:r w:rsidRPr="00761BB9">
        <w:rPr>
          <w:rFonts w:ascii="Arial" w:hAnsi="Arial" w:cs="Arial"/>
        </w:rPr>
        <w:t xml:space="preserve">ykonawca zobowiązuje się w czasie obowiązywania niniejszej umowy, a także po jej wygaśnięciu lub rozwiązaniu, do traktowania jako poufnych wszelkich informacji, które zostaną mu udostępnione lub przekazane przez </w:t>
      </w:r>
      <w:r w:rsidR="00282AE7" w:rsidRPr="00761BB9">
        <w:rPr>
          <w:rFonts w:ascii="Arial" w:hAnsi="Arial" w:cs="Arial"/>
        </w:rPr>
        <w:t>z</w:t>
      </w:r>
      <w:r w:rsidRPr="00761BB9">
        <w:rPr>
          <w:rFonts w:ascii="Arial" w:hAnsi="Arial" w:cs="Arial"/>
        </w:rPr>
        <w:t xml:space="preserve">amawiającego w związku z wykonaniem niniejszej umowy, nie udostępniania ich w jakikolwiek sposób osobom trzecim bez pisemnej zgody </w:t>
      </w:r>
      <w:r w:rsidR="00282AE7" w:rsidRPr="00761BB9">
        <w:rPr>
          <w:rFonts w:ascii="Arial" w:hAnsi="Arial" w:cs="Arial"/>
        </w:rPr>
        <w:t>z</w:t>
      </w:r>
      <w:r w:rsidRPr="00761BB9">
        <w:rPr>
          <w:rFonts w:ascii="Arial" w:hAnsi="Arial" w:cs="Arial"/>
        </w:rPr>
        <w:t>amawiającego i wykorzystania ich tylko do celów określonych w umowie.</w:t>
      </w:r>
    </w:p>
    <w:p w14:paraId="0757E700" w14:textId="77777777" w:rsidR="009648E0" w:rsidRPr="00761BB9" w:rsidRDefault="009648E0" w:rsidP="009648E0">
      <w:pPr>
        <w:pStyle w:val="Akapitzlist2"/>
        <w:spacing w:before="120" w:after="120" w:line="276" w:lineRule="auto"/>
        <w:ind w:left="0"/>
        <w:jc w:val="center"/>
        <w:rPr>
          <w:rFonts w:ascii="Arial" w:hAnsi="Arial" w:cs="Arial"/>
          <w:b/>
          <w:bCs/>
        </w:rPr>
      </w:pPr>
      <w:r w:rsidRPr="00761BB9">
        <w:rPr>
          <w:rFonts w:ascii="Arial" w:hAnsi="Arial" w:cs="Arial"/>
          <w:b/>
          <w:bCs/>
        </w:rPr>
        <w:t>§ 5</w:t>
      </w:r>
    </w:p>
    <w:p w14:paraId="524590EA" w14:textId="77777777" w:rsidR="009648E0" w:rsidRPr="00761BB9" w:rsidRDefault="009648E0" w:rsidP="00282AE7">
      <w:pPr>
        <w:pStyle w:val="Akapitzlist"/>
        <w:numPr>
          <w:ilvl w:val="3"/>
          <w:numId w:val="6"/>
        </w:numPr>
        <w:spacing w:after="0" w:line="240" w:lineRule="auto"/>
        <w:jc w:val="both"/>
        <w:rPr>
          <w:rFonts w:ascii="Arial" w:hAnsi="Arial" w:cs="Arial"/>
        </w:rPr>
      </w:pPr>
      <w:r w:rsidRPr="00761BB9">
        <w:rPr>
          <w:rFonts w:ascii="Arial" w:hAnsi="Arial" w:cs="Arial"/>
        </w:rPr>
        <w:t>Zamawiający zobowiązuje się do:</w:t>
      </w:r>
    </w:p>
    <w:p w14:paraId="51D53766" w14:textId="77777777" w:rsidR="009648E0" w:rsidRPr="00761BB9" w:rsidRDefault="009648E0" w:rsidP="00282AE7">
      <w:pPr>
        <w:pStyle w:val="Akapitzlist2"/>
        <w:numPr>
          <w:ilvl w:val="0"/>
          <w:numId w:val="6"/>
        </w:numPr>
        <w:spacing w:after="0" w:line="240" w:lineRule="auto"/>
        <w:jc w:val="both"/>
        <w:rPr>
          <w:rFonts w:ascii="Arial" w:hAnsi="Arial" w:cs="Arial"/>
        </w:rPr>
      </w:pPr>
      <w:r w:rsidRPr="00761BB9">
        <w:rPr>
          <w:rFonts w:ascii="Arial" w:hAnsi="Arial" w:cs="Arial"/>
        </w:rPr>
        <w:t>terminowej zapłaty wynagrodzenia;</w:t>
      </w:r>
    </w:p>
    <w:p w14:paraId="7BBB2E73" w14:textId="5D0C61B7" w:rsidR="009648E0" w:rsidRPr="00761BB9" w:rsidRDefault="009648E0" w:rsidP="009648E0">
      <w:pPr>
        <w:pStyle w:val="Akapitzlist2"/>
        <w:numPr>
          <w:ilvl w:val="0"/>
          <w:numId w:val="6"/>
        </w:numPr>
        <w:spacing w:after="0" w:line="276" w:lineRule="auto"/>
        <w:jc w:val="both"/>
        <w:rPr>
          <w:rFonts w:ascii="Arial" w:hAnsi="Arial" w:cs="Arial"/>
        </w:rPr>
      </w:pPr>
      <w:r w:rsidRPr="00761BB9">
        <w:rPr>
          <w:rFonts w:ascii="Arial" w:hAnsi="Arial" w:cs="Arial"/>
        </w:rPr>
        <w:t>monitorowania i nadzorowania poprawnej realizacji szkolenia;</w:t>
      </w:r>
    </w:p>
    <w:p w14:paraId="56F1EF48" w14:textId="0434754F" w:rsidR="009648E0" w:rsidRPr="00761BB9" w:rsidRDefault="009648E0" w:rsidP="009648E0">
      <w:pPr>
        <w:pStyle w:val="Akapitzlist2"/>
        <w:numPr>
          <w:ilvl w:val="0"/>
          <w:numId w:val="6"/>
        </w:numPr>
        <w:spacing w:after="0" w:line="276" w:lineRule="auto"/>
        <w:jc w:val="both"/>
        <w:rPr>
          <w:rFonts w:ascii="Arial" w:hAnsi="Arial" w:cs="Arial"/>
        </w:rPr>
      </w:pPr>
      <w:r w:rsidRPr="00761BB9">
        <w:rPr>
          <w:rFonts w:ascii="Arial" w:hAnsi="Arial" w:cs="Arial"/>
        </w:rPr>
        <w:t>umożliwienia sprawnego przeprowadzenia szkolenia, w szczególności poprzez:</w:t>
      </w:r>
    </w:p>
    <w:p w14:paraId="1A758097" w14:textId="77777777" w:rsidR="009648E0" w:rsidRPr="00761BB9" w:rsidRDefault="009648E0" w:rsidP="009648E0">
      <w:pPr>
        <w:pStyle w:val="Akapitzlist2"/>
        <w:numPr>
          <w:ilvl w:val="1"/>
          <w:numId w:val="6"/>
        </w:numPr>
        <w:spacing w:after="0" w:line="276" w:lineRule="auto"/>
        <w:jc w:val="both"/>
        <w:rPr>
          <w:rFonts w:ascii="Arial" w:hAnsi="Arial" w:cs="Arial"/>
        </w:rPr>
      </w:pPr>
      <w:r w:rsidRPr="00761BB9">
        <w:rPr>
          <w:rFonts w:ascii="Arial" w:hAnsi="Arial" w:cs="Arial"/>
        </w:rPr>
        <w:t xml:space="preserve">zapewnienie miejsca (sali wyposażonej w rzutnik, mikrofon, sprzęt komputerowy </w:t>
      </w:r>
      <w:r w:rsidRPr="00761BB9">
        <w:rPr>
          <w:rFonts w:ascii="Arial" w:hAnsi="Arial" w:cs="Arial"/>
        </w:rPr>
        <w:br/>
        <w:t xml:space="preserve">z odpowiednim oprogramowaniem), </w:t>
      </w:r>
    </w:p>
    <w:p w14:paraId="28D2D5C2" w14:textId="77777777" w:rsidR="009648E0" w:rsidRPr="00761BB9" w:rsidRDefault="009648E0" w:rsidP="009648E0">
      <w:pPr>
        <w:pStyle w:val="Akapitzlist2"/>
        <w:numPr>
          <w:ilvl w:val="1"/>
          <w:numId w:val="6"/>
        </w:numPr>
        <w:spacing w:after="0" w:line="276" w:lineRule="auto"/>
        <w:jc w:val="both"/>
        <w:rPr>
          <w:rFonts w:ascii="Arial" w:hAnsi="Arial" w:cs="Arial"/>
        </w:rPr>
      </w:pPr>
      <w:r w:rsidRPr="00761BB9">
        <w:rPr>
          <w:rFonts w:ascii="Arial" w:hAnsi="Arial" w:cs="Arial"/>
        </w:rPr>
        <w:t xml:space="preserve">cateringu, </w:t>
      </w:r>
    </w:p>
    <w:p w14:paraId="3B5F3018" w14:textId="77777777" w:rsidR="009648E0" w:rsidRPr="00761BB9" w:rsidRDefault="009648E0" w:rsidP="009648E0">
      <w:pPr>
        <w:pStyle w:val="Akapitzlist2"/>
        <w:numPr>
          <w:ilvl w:val="1"/>
          <w:numId w:val="6"/>
        </w:numPr>
        <w:spacing w:after="0" w:line="276" w:lineRule="auto"/>
        <w:jc w:val="both"/>
        <w:rPr>
          <w:rFonts w:ascii="Arial" w:hAnsi="Arial" w:cs="Arial"/>
        </w:rPr>
      </w:pPr>
      <w:r w:rsidRPr="00761BB9">
        <w:rPr>
          <w:rFonts w:ascii="Arial" w:hAnsi="Arial" w:cs="Arial"/>
        </w:rPr>
        <w:t>druku materiałów szkoleniowych lub przekazanie ich uczestnikom w formie cyfrowej, oraz</w:t>
      </w:r>
    </w:p>
    <w:p w14:paraId="4DC4E089" w14:textId="77777777" w:rsidR="009648E0" w:rsidRPr="00761BB9" w:rsidRDefault="009648E0" w:rsidP="009648E0">
      <w:pPr>
        <w:pStyle w:val="Akapitzlist2"/>
        <w:numPr>
          <w:ilvl w:val="1"/>
          <w:numId w:val="6"/>
        </w:numPr>
        <w:spacing w:after="0" w:line="276" w:lineRule="auto"/>
        <w:jc w:val="both"/>
        <w:rPr>
          <w:rFonts w:ascii="Arial" w:hAnsi="Arial" w:cs="Arial"/>
        </w:rPr>
      </w:pPr>
      <w:r w:rsidRPr="00761BB9">
        <w:rPr>
          <w:rFonts w:ascii="Arial" w:hAnsi="Arial" w:cs="Arial"/>
        </w:rPr>
        <w:t>rekrutacji uczestników szkoleń.</w:t>
      </w:r>
    </w:p>
    <w:p w14:paraId="14E6BD1E" w14:textId="77777777" w:rsidR="009648E0" w:rsidRPr="00761BB9" w:rsidRDefault="009648E0" w:rsidP="009648E0">
      <w:pPr>
        <w:pStyle w:val="Akapitzlist2"/>
        <w:spacing w:after="0" w:line="240" w:lineRule="auto"/>
        <w:jc w:val="center"/>
        <w:rPr>
          <w:rFonts w:ascii="Arial" w:hAnsi="Arial" w:cs="Arial"/>
          <w:b/>
          <w:bCs/>
        </w:rPr>
      </w:pPr>
    </w:p>
    <w:p w14:paraId="72F1D71A" w14:textId="6C0FF7BD" w:rsidR="009648E0" w:rsidRPr="00761BB9" w:rsidRDefault="009648E0" w:rsidP="009648E0">
      <w:pPr>
        <w:pStyle w:val="Akapitzlist"/>
        <w:numPr>
          <w:ilvl w:val="0"/>
          <w:numId w:val="14"/>
        </w:numPr>
        <w:spacing w:after="200" w:line="276" w:lineRule="auto"/>
        <w:jc w:val="both"/>
        <w:rPr>
          <w:rFonts w:ascii="Arial" w:hAnsi="Arial" w:cs="Arial"/>
          <w:bCs/>
        </w:rPr>
      </w:pPr>
      <w:r w:rsidRPr="00761BB9">
        <w:rPr>
          <w:rFonts w:ascii="Arial" w:hAnsi="Arial" w:cs="Arial"/>
          <w:bCs/>
        </w:rPr>
        <w:t>Zamawiający zastrzega sobie prawo do kontroli przebiegu i sposobu prowadzenia szkolenia, bez uprzedniego powiadomienia Wykonawcy, poprzez bieżące monitorowanie i nadzorowanie stanu realizacji Szkolenia oraz jego zgodności z wymaganiami określonymi w umowie.</w:t>
      </w:r>
    </w:p>
    <w:p w14:paraId="42D5EAEB" w14:textId="77777777" w:rsidR="009648E0" w:rsidRPr="00761BB9" w:rsidRDefault="009648E0" w:rsidP="009648E0">
      <w:pPr>
        <w:pStyle w:val="Akapitzlist"/>
        <w:numPr>
          <w:ilvl w:val="0"/>
          <w:numId w:val="14"/>
        </w:numPr>
        <w:spacing w:after="200" w:line="276" w:lineRule="auto"/>
        <w:rPr>
          <w:rFonts w:ascii="Arial" w:hAnsi="Arial" w:cs="Arial"/>
          <w:bCs/>
        </w:rPr>
      </w:pPr>
      <w:r w:rsidRPr="00761BB9">
        <w:rPr>
          <w:rFonts w:ascii="Arial" w:hAnsi="Arial" w:cs="Arial"/>
          <w:bCs/>
        </w:rPr>
        <w:t xml:space="preserve"> Zamawiający zapewnia koordynatora sprawującego nadzór nad poprawną realizacją zadania.</w:t>
      </w:r>
    </w:p>
    <w:p w14:paraId="23A2178F" w14:textId="0446BFCC" w:rsidR="009648E0" w:rsidRPr="00761BB9" w:rsidRDefault="009648E0" w:rsidP="009648E0">
      <w:pPr>
        <w:pStyle w:val="Akapitzlist"/>
        <w:numPr>
          <w:ilvl w:val="0"/>
          <w:numId w:val="14"/>
        </w:numPr>
        <w:spacing w:after="200" w:line="276" w:lineRule="auto"/>
        <w:jc w:val="both"/>
        <w:rPr>
          <w:rFonts w:ascii="Arial" w:hAnsi="Arial" w:cs="Arial"/>
          <w:bCs/>
        </w:rPr>
      </w:pPr>
      <w:r w:rsidRPr="00761BB9">
        <w:rPr>
          <w:rFonts w:ascii="Arial" w:hAnsi="Arial" w:cs="Arial"/>
          <w:bCs/>
        </w:rPr>
        <w:t>Zamawiających przeprowadzi w formie online anonimową ocenę każdego szkolenia przez uczestników.</w:t>
      </w:r>
    </w:p>
    <w:p w14:paraId="1C6E88CA" w14:textId="77777777" w:rsidR="009648E0" w:rsidRPr="00761BB9" w:rsidRDefault="009648E0" w:rsidP="009648E0">
      <w:pPr>
        <w:jc w:val="center"/>
        <w:rPr>
          <w:rFonts w:ascii="Arial" w:hAnsi="Arial" w:cs="Arial"/>
          <w:b/>
          <w:bCs/>
        </w:rPr>
      </w:pPr>
      <w:r w:rsidRPr="00761BB9">
        <w:rPr>
          <w:rFonts w:ascii="Arial" w:hAnsi="Arial" w:cs="Arial"/>
          <w:b/>
          <w:bCs/>
        </w:rPr>
        <w:t>§ 6</w:t>
      </w:r>
    </w:p>
    <w:p w14:paraId="57827DEE" w14:textId="743FC20C" w:rsidR="009648E0" w:rsidRPr="00761BB9" w:rsidRDefault="009648E0" w:rsidP="009648E0">
      <w:pPr>
        <w:pStyle w:val="Akapitzlist"/>
        <w:numPr>
          <w:ilvl w:val="3"/>
          <w:numId w:val="6"/>
        </w:numPr>
        <w:spacing w:after="200" w:line="276" w:lineRule="auto"/>
        <w:jc w:val="both"/>
        <w:rPr>
          <w:rFonts w:ascii="Arial" w:hAnsi="Arial" w:cs="Arial"/>
        </w:rPr>
      </w:pPr>
      <w:r w:rsidRPr="00761BB9">
        <w:rPr>
          <w:rFonts w:ascii="Arial" w:hAnsi="Arial" w:cs="Arial"/>
        </w:rPr>
        <w:t xml:space="preserve">Wykonawca jest zobowiązany do przygotowania materiałów szkoleniowych, w formie pliku .pdf lub .ppt lub .pptx dla uczestników. Materiały zostaną przesłane w formie elektronicznej </w:t>
      </w:r>
      <w:r w:rsidR="00282AE7" w:rsidRPr="00761BB9">
        <w:rPr>
          <w:rFonts w:ascii="Arial" w:hAnsi="Arial" w:cs="Arial"/>
        </w:rPr>
        <w:t>z</w:t>
      </w:r>
      <w:r w:rsidRPr="00761BB9">
        <w:rPr>
          <w:rFonts w:ascii="Arial" w:hAnsi="Arial" w:cs="Arial"/>
        </w:rPr>
        <w:t xml:space="preserve">amawiającemu co najmniej na 8 dni roboczych przed terminem szkolenia w celu udostępnienia ich uczestnikom. </w:t>
      </w:r>
    </w:p>
    <w:p w14:paraId="4425F76A" w14:textId="77777777" w:rsidR="009648E0" w:rsidRPr="00761BB9" w:rsidRDefault="009648E0" w:rsidP="009648E0">
      <w:pPr>
        <w:pStyle w:val="Akapitzlist"/>
        <w:numPr>
          <w:ilvl w:val="3"/>
          <w:numId w:val="6"/>
        </w:numPr>
        <w:spacing w:after="200" w:line="276" w:lineRule="auto"/>
        <w:jc w:val="both"/>
        <w:rPr>
          <w:rFonts w:ascii="Arial" w:hAnsi="Arial" w:cs="Arial"/>
        </w:rPr>
      </w:pPr>
      <w:r w:rsidRPr="00761BB9">
        <w:rPr>
          <w:rFonts w:ascii="Arial" w:hAnsi="Arial" w:cs="Arial"/>
        </w:rPr>
        <w:t>Wykonawca jest zobowiązany na wszystkich opracowanych przez siebie dokumentach i materiałach dla uczestników umieścić informacje o realizacji zadania w ramach projektu pn. „Wsparcie podstawowej opieki zdrowotnej we wdrażaniu standardów akredytacyjnych” (APOZ 2.0)  w ramach programu Fundusze Europejskie dla Rozwoju Społecznego 2021-2027 współfinansowanego ze środków Europejskiego Funduszu Społecznego Plus, poprzez umieszczenie zestawu logotypów (FERS + RP + UE + CMJ), zgodnie z zasadami promocji i oznakowania projektów dostępnymi pod adresem internetowym:</w:t>
      </w:r>
    </w:p>
    <w:p w14:paraId="7F91832F" w14:textId="77777777" w:rsidR="009648E0" w:rsidRPr="00761BB9" w:rsidRDefault="009648E0" w:rsidP="009648E0">
      <w:pPr>
        <w:pStyle w:val="Akapitzlist"/>
        <w:ind w:left="360"/>
        <w:jc w:val="both"/>
        <w:rPr>
          <w:rFonts w:ascii="Arial" w:hAnsi="Arial" w:cs="Arial"/>
        </w:rPr>
      </w:pPr>
      <w:hyperlink r:id="rId8" w:history="1">
        <w:r w:rsidRPr="00761BB9">
          <w:rPr>
            <w:rStyle w:val="Hipercze"/>
            <w:rFonts w:ascii="Arial" w:hAnsi="Arial" w:cs="Arial"/>
          </w:rPr>
          <w:t>https://www.rozwojspoleczny.gov.pl/media/127192/Podrecznik_wnioskodawcy_i_beneficjenta_FE_2021_27w_zakresie_informacji_i_promocji.pdf</w:t>
        </w:r>
      </w:hyperlink>
    </w:p>
    <w:p w14:paraId="0C628E93" w14:textId="56266139" w:rsidR="009648E0" w:rsidRPr="00761BB9" w:rsidRDefault="009648E0" w:rsidP="009648E0">
      <w:pPr>
        <w:pStyle w:val="Akapitzlist"/>
        <w:numPr>
          <w:ilvl w:val="3"/>
          <w:numId w:val="6"/>
        </w:numPr>
        <w:spacing w:after="200" w:line="276" w:lineRule="auto"/>
        <w:jc w:val="both"/>
        <w:rPr>
          <w:rFonts w:ascii="Arial" w:hAnsi="Arial" w:cs="Arial"/>
        </w:rPr>
      </w:pPr>
      <w:r w:rsidRPr="00761BB9">
        <w:rPr>
          <w:rFonts w:ascii="Arial" w:hAnsi="Arial" w:cs="Arial"/>
        </w:rPr>
        <w:t>Logotypy projektu zostaną przekazane wykonawcy przez zamawiającego w terminie do 7 dni od dnia zawarcia niniejszej umowy.</w:t>
      </w:r>
    </w:p>
    <w:p w14:paraId="3C04517A" w14:textId="77FFA3B5" w:rsidR="009648E0" w:rsidRPr="00761BB9" w:rsidRDefault="009648E0" w:rsidP="009648E0">
      <w:pPr>
        <w:pStyle w:val="Akapitzlist"/>
        <w:numPr>
          <w:ilvl w:val="3"/>
          <w:numId w:val="6"/>
        </w:numPr>
        <w:spacing w:after="200" w:line="276" w:lineRule="auto"/>
        <w:jc w:val="both"/>
        <w:rPr>
          <w:rFonts w:ascii="Arial" w:hAnsi="Arial" w:cs="Arial"/>
        </w:rPr>
      </w:pPr>
      <w:r w:rsidRPr="00761BB9">
        <w:rPr>
          <w:rFonts w:ascii="Arial" w:hAnsi="Arial" w:cs="Arial"/>
        </w:rPr>
        <w:t>Zamawiający wymaga, aby wykonawca poinformował słownie uczestników szkolenia, że przedmiot zamówienia jest współfinansowany ze środków Unii Europejskiej w ramach Europejskiego Funduszu Społecznego Plus.</w:t>
      </w:r>
    </w:p>
    <w:p w14:paraId="0CB69861" w14:textId="434389F3" w:rsidR="009648E0" w:rsidRPr="00761BB9" w:rsidRDefault="009648E0" w:rsidP="009648E0">
      <w:pPr>
        <w:pStyle w:val="Akapitzlist"/>
        <w:numPr>
          <w:ilvl w:val="3"/>
          <w:numId w:val="6"/>
        </w:numPr>
        <w:spacing w:after="200" w:line="276" w:lineRule="auto"/>
        <w:jc w:val="both"/>
        <w:rPr>
          <w:rFonts w:ascii="Arial" w:hAnsi="Arial" w:cs="Arial"/>
        </w:rPr>
      </w:pPr>
      <w:r w:rsidRPr="00761BB9">
        <w:rPr>
          <w:rFonts w:ascii="Arial" w:hAnsi="Arial" w:cs="Arial"/>
        </w:rPr>
        <w:t>W sytuacji, w której na szkoleniu nie będzie obecny przedstawiciel zamawiającego, wykonawca jest zobowiązany do uzyskania podpisów uczestników szkolenia na liście obecności. Brak realizacji tego warunku, uniemożliwi wypłatę wynagrodzenia wykonawcy za przeprowadzenie danego szkolenia.</w:t>
      </w:r>
    </w:p>
    <w:p w14:paraId="540079A9" w14:textId="73696621" w:rsidR="009648E0" w:rsidRPr="00761BB9" w:rsidRDefault="009648E0" w:rsidP="009648E0">
      <w:pPr>
        <w:pStyle w:val="Akapitzlist"/>
        <w:numPr>
          <w:ilvl w:val="3"/>
          <w:numId w:val="6"/>
        </w:numPr>
        <w:spacing w:after="200" w:line="276" w:lineRule="auto"/>
        <w:jc w:val="both"/>
        <w:rPr>
          <w:rFonts w:ascii="Arial" w:hAnsi="Arial" w:cs="Arial"/>
        </w:rPr>
      </w:pPr>
      <w:r w:rsidRPr="00761BB9">
        <w:rPr>
          <w:rFonts w:ascii="Arial" w:hAnsi="Arial" w:cs="Arial"/>
        </w:rPr>
        <w:t xml:space="preserve">Wykonawca jest zobowiązany do informowania zamawiającego o podejmowanych działaniach w związku z realizacją umowy oraz na temat problemów w ich realizacji. </w:t>
      </w:r>
    </w:p>
    <w:p w14:paraId="3148199E" w14:textId="77777777" w:rsidR="009648E0" w:rsidRPr="00761BB9" w:rsidRDefault="009648E0" w:rsidP="00282AE7">
      <w:pPr>
        <w:pStyle w:val="Akapitzlist2"/>
        <w:spacing w:after="0" w:line="240" w:lineRule="auto"/>
        <w:ind w:left="0"/>
        <w:jc w:val="center"/>
        <w:rPr>
          <w:rFonts w:ascii="Arial" w:hAnsi="Arial" w:cs="Arial"/>
        </w:rPr>
      </w:pPr>
      <w:r w:rsidRPr="00761BB9">
        <w:rPr>
          <w:rFonts w:ascii="Arial" w:hAnsi="Arial" w:cs="Arial"/>
          <w:b/>
          <w:bCs/>
        </w:rPr>
        <w:t>§ 7</w:t>
      </w:r>
    </w:p>
    <w:p w14:paraId="360B9858" w14:textId="2224710D" w:rsidR="009648E0" w:rsidRPr="00761BB9" w:rsidRDefault="009648E0" w:rsidP="009648E0">
      <w:pPr>
        <w:numPr>
          <w:ilvl w:val="0"/>
          <w:numId w:val="7"/>
        </w:numPr>
        <w:spacing w:after="0" w:line="276" w:lineRule="auto"/>
        <w:ind w:left="357" w:hanging="357"/>
        <w:jc w:val="both"/>
        <w:rPr>
          <w:rFonts w:ascii="Arial" w:hAnsi="Arial" w:cs="Arial"/>
        </w:rPr>
      </w:pPr>
      <w:r w:rsidRPr="00761BB9">
        <w:rPr>
          <w:rFonts w:ascii="Arial" w:hAnsi="Arial" w:cs="Arial"/>
        </w:rPr>
        <w:t xml:space="preserve">Za prawidłowe wykonanie jednego szkolenia wykonawcy będzie przysługiwać wynagrodzenie w wysokości …………………… zł brutto (słownie ………………….. zł brutto) w tym netto …….… zł (słownie: ……. zł netto) za każde </w:t>
      </w:r>
      <w:r w:rsidR="00282AE7" w:rsidRPr="00761BB9">
        <w:rPr>
          <w:rFonts w:ascii="Arial" w:hAnsi="Arial" w:cs="Arial"/>
        </w:rPr>
        <w:t>s</w:t>
      </w:r>
      <w:r w:rsidRPr="00761BB9">
        <w:rPr>
          <w:rFonts w:ascii="Arial" w:hAnsi="Arial" w:cs="Arial"/>
        </w:rPr>
        <w:t xml:space="preserve">zkolenie. </w:t>
      </w:r>
    </w:p>
    <w:p w14:paraId="75E0288E" w14:textId="6B11BB97" w:rsidR="009648E0" w:rsidRPr="00761BB9" w:rsidRDefault="009648E0" w:rsidP="009648E0">
      <w:pPr>
        <w:pStyle w:val="BodyText2"/>
        <w:numPr>
          <w:ilvl w:val="0"/>
          <w:numId w:val="7"/>
        </w:numPr>
        <w:shd w:val="clear" w:color="auto" w:fill="auto"/>
        <w:spacing w:before="120" w:after="0" w:line="276" w:lineRule="auto"/>
        <w:ind w:left="357" w:right="20" w:hanging="357"/>
        <w:jc w:val="both"/>
        <w:rPr>
          <w:rFonts w:ascii="Arial" w:hAnsi="Arial" w:cs="Arial"/>
        </w:rPr>
      </w:pPr>
      <w:r w:rsidRPr="00761BB9">
        <w:rPr>
          <w:rFonts w:ascii="Arial" w:hAnsi="Arial" w:cs="Arial"/>
        </w:rPr>
        <w:t>Wynagrodzenie, o którym mowa w ust. 1 obejmuje koszty wszystkich czynności niezbędnych do przygotowania i prawidłowej realizacji przedmiotu umowy, nawet jeśli czynności te nie zostały wprost wyszczególnione. Wykonawcy nie przysługuje żadne roszczenie o dodatkowe wynagrodzenie ani roszczenie o zwrot kosztów poniesionych w związku z wykonaniem umowy, nieprzewidziane w umowie (w szczególności koszty transportu i zakwaterowania).</w:t>
      </w:r>
    </w:p>
    <w:p w14:paraId="3380BF74" w14:textId="68E23AD2" w:rsidR="009648E0" w:rsidRPr="00761BB9" w:rsidRDefault="009648E0" w:rsidP="009648E0">
      <w:pPr>
        <w:numPr>
          <w:ilvl w:val="0"/>
          <w:numId w:val="7"/>
        </w:numPr>
        <w:spacing w:after="0" w:line="240" w:lineRule="auto"/>
        <w:jc w:val="both"/>
        <w:rPr>
          <w:rFonts w:ascii="Arial" w:hAnsi="Arial" w:cs="Arial"/>
        </w:rPr>
      </w:pPr>
      <w:r w:rsidRPr="00761BB9">
        <w:rPr>
          <w:rFonts w:ascii="Arial" w:hAnsi="Arial" w:cs="Arial"/>
        </w:rPr>
        <w:lastRenderedPageBreak/>
        <w:t xml:space="preserve">Wynagrodzenie za wykonanie przedmiotu umowy płatne będzie fakturami/rachunkami* wystawianymi po każdym zakończonym szkoleniu.  </w:t>
      </w:r>
    </w:p>
    <w:p w14:paraId="6D3DA652" w14:textId="496BAAB6" w:rsidR="009648E0" w:rsidRPr="00761BB9" w:rsidRDefault="009648E0" w:rsidP="009648E0">
      <w:pPr>
        <w:numPr>
          <w:ilvl w:val="0"/>
          <w:numId w:val="7"/>
        </w:numPr>
        <w:spacing w:after="0" w:line="240" w:lineRule="auto"/>
        <w:ind w:left="357" w:hanging="357"/>
        <w:jc w:val="both"/>
        <w:rPr>
          <w:rFonts w:ascii="Arial" w:hAnsi="Arial" w:cs="Arial"/>
          <w:iCs/>
        </w:rPr>
      </w:pPr>
      <w:r w:rsidRPr="00761BB9">
        <w:rPr>
          <w:rFonts w:ascii="Arial" w:hAnsi="Arial" w:cs="Arial"/>
        </w:rPr>
        <w:t>Podstawą wystawienia faktury / rachunku</w:t>
      </w:r>
      <w:r w:rsidRPr="00761BB9">
        <w:rPr>
          <w:rStyle w:val="Odwoanieprzypisudolnego"/>
          <w:rFonts w:ascii="Arial" w:hAnsi="Arial" w:cs="Arial"/>
          <w:color w:val="FFFFFF" w:themeColor="background1"/>
        </w:rPr>
        <w:footnoteReference w:id="1"/>
      </w:r>
      <w:r w:rsidRPr="00761BB9">
        <w:rPr>
          <w:rFonts w:ascii="Arial" w:hAnsi="Arial" w:cs="Arial"/>
        </w:rPr>
        <w:t>* będzie protokół zdawczo-odbiorczy podpisany przez obie strony lub podpisana przez uczestników lista obecności w przypadku określonym w § 6 ust. 5.</w:t>
      </w:r>
    </w:p>
    <w:p w14:paraId="7122882E" w14:textId="2D7FFE2B" w:rsidR="009648E0" w:rsidRPr="00761BB9" w:rsidRDefault="009648E0" w:rsidP="009648E0">
      <w:pPr>
        <w:numPr>
          <w:ilvl w:val="0"/>
          <w:numId w:val="7"/>
        </w:numPr>
        <w:spacing w:after="0" w:line="240" w:lineRule="auto"/>
        <w:jc w:val="both"/>
        <w:rPr>
          <w:rFonts w:ascii="Arial" w:hAnsi="Arial" w:cs="Arial"/>
        </w:rPr>
      </w:pPr>
      <w:r w:rsidRPr="00761BB9">
        <w:rPr>
          <w:rFonts w:ascii="Arial" w:hAnsi="Arial" w:cs="Arial"/>
        </w:rPr>
        <w:t xml:space="preserve">Faktura/rachunek* wystawiona będzie na Centrum Monitorowania Jakości w Ochronie Zdrowia, ul. Prof. Bobrzyńskiego 12, 30-348 Kraków i płatna będzie w ciągu 30 dni od daty jej otrzymania na rachunek Wykonawcy: _____________________. </w:t>
      </w:r>
      <w:r w:rsidRPr="00761BB9">
        <w:rPr>
          <w:rFonts w:ascii="Arial" w:hAnsi="Arial" w:cs="Arial"/>
          <w:color w:val="333333"/>
          <w:shd w:val="clear" w:color="auto" w:fill="FFFFFF"/>
        </w:rPr>
        <w:t xml:space="preserve"> </w:t>
      </w:r>
    </w:p>
    <w:p w14:paraId="54CF383B" w14:textId="6F583525" w:rsidR="009648E0" w:rsidRPr="00761BB9" w:rsidRDefault="009648E0" w:rsidP="009648E0">
      <w:pPr>
        <w:numPr>
          <w:ilvl w:val="0"/>
          <w:numId w:val="7"/>
        </w:numPr>
        <w:spacing w:after="0" w:line="276" w:lineRule="auto"/>
        <w:jc w:val="both"/>
        <w:rPr>
          <w:rFonts w:ascii="Arial" w:hAnsi="Arial" w:cs="Arial"/>
        </w:rPr>
      </w:pPr>
      <w:r w:rsidRPr="00761BB9">
        <w:rPr>
          <w:rFonts w:ascii="Arial" w:hAnsi="Arial" w:cs="Arial"/>
        </w:rPr>
        <w:t>Wykonawca oświadcza, że będzie doręczać fakturę /rachunek* :</w:t>
      </w:r>
    </w:p>
    <w:p w14:paraId="2CAD2273" w14:textId="77777777" w:rsidR="009648E0" w:rsidRPr="00761BB9" w:rsidRDefault="009648E0" w:rsidP="009648E0">
      <w:pPr>
        <w:spacing w:after="0"/>
        <w:ind w:left="360"/>
        <w:jc w:val="both"/>
        <w:rPr>
          <w:rFonts w:ascii="Arial" w:hAnsi="Arial" w:cs="Arial"/>
        </w:rPr>
      </w:pPr>
      <w:r w:rsidRPr="00761BB9">
        <w:rPr>
          <w:rFonts w:ascii="Arial" w:hAnsi="Arial" w:cs="Arial"/>
        </w:rPr>
        <w:t>- w formie papierowej wraz z wymaganymi załącznikami pod warunkiem doręczenia na adres: ………*</w:t>
      </w:r>
    </w:p>
    <w:p w14:paraId="090F68A7" w14:textId="73AE4A54" w:rsidR="009648E0" w:rsidRPr="00761BB9" w:rsidRDefault="009648E0" w:rsidP="009648E0">
      <w:pPr>
        <w:spacing w:after="0"/>
        <w:ind w:left="360"/>
        <w:jc w:val="both"/>
        <w:rPr>
          <w:rFonts w:ascii="Arial" w:hAnsi="Arial" w:cs="Arial"/>
        </w:rPr>
      </w:pPr>
      <w:r w:rsidRPr="00761BB9">
        <w:rPr>
          <w:rFonts w:ascii="Arial" w:hAnsi="Arial" w:cs="Arial"/>
        </w:rPr>
        <w:t>- w formie elektronicznej wraz z wymaganymi załącznikami pod warunkiem przesłania na adres:………………………………….. (wskazany przez zamawiającego),*</w:t>
      </w:r>
    </w:p>
    <w:p w14:paraId="2F2E7E19" w14:textId="77777777" w:rsidR="009648E0" w:rsidRPr="00761BB9" w:rsidRDefault="009648E0" w:rsidP="009648E0">
      <w:pPr>
        <w:spacing w:after="0"/>
        <w:ind w:left="360"/>
        <w:jc w:val="both"/>
        <w:rPr>
          <w:rFonts w:ascii="Arial" w:hAnsi="Arial" w:cs="Arial"/>
        </w:rPr>
      </w:pPr>
      <w:r w:rsidRPr="00761BB9">
        <w:rPr>
          <w:rFonts w:ascii="Arial" w:hAnsi="Arial" w:cs="Arial"/>
        </w:rPr>
        <w:t>- w formie ustrukturyzowanej faktury elektronicznej wraz z wymaganymi załącznikami pod warunkiem przesłania na adres PEF: ………. *</w:t>
      </w:r>
    </w:p>
    <w:p w14:paraId="25A85E19" w14:textId="21295590" w:rsidR="009648E0" w:rsidRPr="00761BB9" w:rsidRDefault="009648E0" w:rsidP="009648E0">
      <w:pPr>
        <w:numPr>
          <w:ilvl w:val="0"/>
          <w:numId w:val="7"/>
        </w:numPr>
        <w:spacing w:after="0" w:line="276" w:lineRule="auto"/>
        <w:jc w:val="both"/>
        <w:rPr>
          <w:rFonts w:ascii="Arial" w:hAnsi="Arial" w:cs="Arial"/>
        </w:rPr>
      </w:pPr>
      <w:r w:rsidRPr="00761BB9">
        <w:rPr>
          <w:rFonts w:ascii="Arial" w:hAnsi="Arial" w:cs="Arial"/>
        </w:rPr>
        <w:t>W przypadku zmiany formy doręczania faktury/rachunku* w stosunku do treści oświadczenia złożonego w ust. 5 wykonawca zobowiązuje się do powiadomienia przedstawiciela zamawiającego (przesłanej pisemnie – listownie lub e-mailem), o którym mowa w § 10 w terminie co najmniej 7 dni kalendarzowych przed doręczeniem faktury/rachunku*.</w:t>
      </w:r>
    </w:p>
    <w:p w14:paraId="6628C35F" w14:textId="20DEDBC1" w:rsidR="009648E0" w:rsidRPr="00761BB9" w:rsidRDefault="009648E0" w:rsidP="00761BB9">
      <w:pPr>
        <w:numPr>
          <w:ilvl w:val="0"/>
          <w:numId w:val="7"/>
        </w:numPr>
        <w:spacing w:after="0" w:line="276" w:lineRule="auto"/>
        <w:jc w:val="both"/>
        <w:rPr>
          <w:rFonts w:ascii="Arial" w:hAnsi="Arial" w:cs="Arial"/>
        </w:rPr>
      </w:pPr>
      <w:r w:rsidRPr="00761BB9">
        <w:rPr>
          <w:rFonts w:ascii="Arial" w:hAnsi="Arial" w:cs="Arial"/>
        </w:rPr>
        <w:t>W przypadku, jeśli faktura/rachunek* nie będzie prawidłowo wystawiona, wykonawca zostanie wezwany do wystawienia odpowiedniego dokumentu korygującego w zakresie braków lub nieprawidłowości wskazanych przez zamawiającego. Za datę otrzymania faktury</w:t>
      </w:r>
      <w:r w:rsidR="00282AE7" w:rsidRPr="00761BB9">
        <w:rPr>
          <w:rFonts w:ascii="Arial" w:hAnsi="Arial" w:cs="Arial"/>
        </w:rPr>
        <w:t>/</w:t>
      </w:r>
      <w:r w:rsidRPr="00761BB9">
        <w:rPr>
          <w:rFonts w:ascii="Arial" w:hAnsi="Arial" w:cs="Arial"/>
        </w:rPr>
        <w:t xml:space="preserve">rachunku* uznana zostanie data wpływu dokumentu korygującego, o którym mowa w zdaniu poprzednim. </w:t>
      </w:r>
    </w:p>
    <w:p w14:paraId="44DC03FB" w14:textId="6EDB805E" w:rsidR="009648E0" w:rsidRPr="00761BB9" w:rsidRDefault="009648E0" w:rsidP="009648E0">
      <w:pPr>
        <w:numPr>
          <w:ilvl w:val="0"/>
          <w:numId w:val="7"/>
        </w:numPr>
        <w:spacing w:after="0" w:line="276" w:lineRule="auto"/>
        <w:ind w:left="357" w:hanging="357"/>
        <w:jc w:val="both"/>
        <w:rPr>
          <w:rFonts w:ascii="Arial" w:hAnsi="Arial" w:cs="Arial"/>
        </w:rPr>
      </w:pPr>
      <w:r w:rsidRPr="00761BB9">
        <w:rPr>
          <w:rFonts w:ascii="Arial" w:hAnsi="Arial" w:cs="Arial"/>
        </w:rPr>
        <w:t xml:space="preserve">Jako termin dokonania zapłaty wynagrodzenia uważany będzie dzień obciążenia rachunku bankowego zamawiającego. </w:t>
      </w:r>
    </w:p>
    <w:p w14:paraId="47918050" w14:textId="0FF8D8DC" w:rsidR="009648E0" w:rsidRPr="00761BB9" w:rsidRDefault="009648E0" w:rsidP="009648E0">
      <w:pPr>
        <w:numPr>
          <w:ilvl w:val="0"/>
          <w:numId w:val="7"/>
        </w:numPr>
        <w:spacing w:after="0" w:line="276" w:lineRule="auto"/>
        <w:ind w:left="357" w:hanging="357"/>
        <w:jc w:val="both"/>
        <w:rPr>
          <w:rFonts w:ascii="Arial" w:hAnsi="Arial" w:cs="Arial"/>
        </w:rPr>
      </w:pPr>
      <w:r w:rsidRPr="00761BB9">
        <w:rPr>
          <w:rFonts w:ascii="Arial" w:hAnsi="Arial" w:cs="Arial"/>
        </w:rPr>
        <w:t xml:space="preserve">Wykonawca nie może bez zgody zamawiającego przenieść wierzytelności wynikającej z niniejszej umowy na osoby trzecie. Zgoda taka wymaga formy pisemnej, pod rygorem nieważności. </w:t>
      </w:r>
    </w:p>
    <w:p w14:paraId="33F44585" w14:textId="2EB7B1A8" w:rsidR="009648E0" w:rsidRPr="00761BB9" w:rsidRDefault="009648E0" w:rsidP="009648E0">
      <w:pPr>
        <w:numPr>
          <w:ilvl w:val="0"/>
          <w:numId w:val="7"/>
        </w:numPr>
        <w:spacing w:after="0" w:line="276" w:lineRule="auto"/>
        <w:ind w:left="357" w:hanging="357"/>
        <w:jc w:val="both"/>
        <w:rPr>
          <w:rFonts w:ascii="Arial" w:hAnsi="Arial" w:cs="Arial"/>
        </w:rPr>
      </w:pPr>
      <w:r w:rsidRPr="00761BB9">
        <w:rPr>
          <w:rFonts w:ascii="Arial" w:hAnsi="Arial" w:cs="Arial"/>
        </w:rPr>
        <w:t>W przypadku nieterminowej zapłaty wynagrodzenia wykonawcy przysługują odsetki w wysokości odsetek ustawowych.</w:t>
      </w:r>
    </w:p>
    <w:p w14:paraId="3D1BCB98" w14:textId="77777777" w:rsidR="009648E0" w:rsidRPr="00761BB9" w:rsidRDefault="009648E0" w:rsidP="009648E0">
      <w:pPr>
        <w:jc w:val="center"/>
        <w:rPr>
          <w:rFonts w:ascii="Arial" w:hAnsi="Arial" w:cs="Arial"/>
          <w:b/>
          <w:bCs/>
        </w:rPr>
      </w:pPr>
      <w:r w:rsidRPr="00761BB9">
        <w:rPr>
          <w:rFonts w:ascii="Arial" w:hAnsi="Arial" w:cs="Arial"/>
          <w:b/>
          <w:bCs/>
        </w:rPr>
        <w:t>§ 8</w:t>
      </w:r>
    </w:p>
    <w:p w14:paraId="6E5E5C9C" w14:textId="74094EE0" w:rsidR="009648E0" w:rsidRPr="00761BB9" w:rsidRDefault="009648E0" w:rsidP="00282AE7">
      <w:pPr>
        <w:spacing w:after="0"/>
        <w:ind w:left="360" w:hanging="360"/>
        <w:jc w:val="both"/>
        <w:rPr>
          <w:rFonts w:ascii="Arial" w:hAnsi="Arial" w:cs="Arial"/>
        </w:rPr>
      </w:pPr>
      <w:r w:rsidRPr="00761BB9">
        <w:rPr>
          <w:rFonts w:ascii="Arial" w:hAnsi="Arial" w:cs="Arial"/>
        </w:rPr>
        <w:t>1.</w:t>
      </w:r>
      <w:r w:rsidRPr="00761BB9">
        <w:rPr>
          <w:rFonts w:ascii="Arial" w:hAnsi="Arial" w:cs="Arial"/>
        </w:rPr>
        <w:tab/>
        <w:t xml:space="preserve">Oprócz wypadków wymienionych w przepisach Kodeksu Cywilnego, w przypadku stwierdzenia nienależytego wykonywania przedmiotu umowy, zamawiający zastrzega sobie prawo odstąpienia od umowy, w szczególności jeżeli: </w:t>
      </w:r>
    </w:p>
    <w:p w14:paraId="3513B712" w14:textId="77777777" w:rsidR="009648E0" w:rsidRPr="00761BB9" w:rsidRDefault="009648E0" w:rsidP="009648E0">
      <w:pPr>
        <w:numPr>
          <w:ilvl w:val="0"/>
          <w:numId w:val="11"/>
        </w:numPr>
        <w:shd w:val="clear" w:color="auto" w:fill="FFFFFF"/>
        <w:suppressAutoHyphens/>
        <w:spacing w:after="0" w:line="276" w:lineRule="auto"/>
        <w:jc w:val="both"/>
        <w:rPr>
          <w:rFonts w:ascii="Arial" w:hAnsi="Arial" w:cs="Arial"/>
        </w:rPr>
      </w:pPr>
      <w:r w:rsidRPr="00761BB9">
        <w:rPr>
          <w:rFonts w:ascii="Arial" w:hAnsi="Arial" w:cs="Arial"/>
        </w:rPr>
        <w:t>zaistnieje istotna zmiana okoliczności powodująca, że wykonanie umowy nie leży w interesie publicznym, czego nie można było przewidzieć w chwili zawarcia umowy lub dalsze wykonywanie umowy może zagrozić istotnemu interesowi bezpieczeństwa państwa lub bezpieczeństwu publicznemu;</w:t>
      </w:r>
    </w:p>
    <w:p w14:paraId="506304AE" w14:textId="352E4155" w:rsidR="009648E0" w:rsidRPr="00761BB9" w:rsidRDefault="00282AE7" w:rsidP="009648E0">
      <w:pPr>
        <w:numPr>
          <w:ilvl w:val="0"/>
          <w:numId w:val="11"/>
        </w:numPr>
        <w:shd w:val="clear" w:color="auto" w:fill="FFFFFF"/>
        <w:suppressAutoHyphens/>
        <w:spacing w:after="0" w:line="276" w:lineRule="auto"/>
        <w:jc w:val="both"/>
        <w:rPr>
          <w:rFonts w:ascii="Arial" w:hAnsi="Arial" w:cs="Arial"/>
        </w:rPr>
      </w:pPr>
      <w:r w:rsidRPr="00761BB9">
        <w:rPr>
          <w:rFonts w:ascii="Arial" w:hAnsi="Arial" w:cs="Arial"/>
        </w:rPr>
        <w:t>w</w:t>
      </w:r>
      <w:r w:rsidR="009648E0" w:rsidRPr="00761BB9">
        <w:rPr>
          <w:rFonts w:ascii="Arial" w:hAnsi="Arial" w:cs="Arial"/>
        </w:rPr>
        <w:t xml:space="preserve">ykonawca skierował do wykonania przedmiotu umowy podwykonawcę; </w:t>
      </w:r>
    </w:p>
    <w:p w14:paraId="01B76A92" w14:textId="74C97D97" w:rsidR="009648E0" w:rsidRPr="00761BB9" w:rsidRDefault="009648E0" w:rsidP="009648E0">
      <w:pPr>
        <w:numPr>
          <w:ilvl w:val="0"/>
          <w:numId w:val="11"/>
        </w:numPr>
        <w:shd w:val="clear" w:color="auto" w:fill="FFFFFF"/>
        <w:suppressAutoHyphens/>
        <w:spacing w:after="0" w:line="276" w:lineRule="auto"/>
        <w:jc w:val="both"/>
        <w:rPr>
          <w:rFonts w:ascii="Arial" w:hAnsi="Arial" w:cs="Arial"/>
        </w:rPr>
      </w:pPr>
      <w:r w:rsidRPr="00761BB9">
        <w:rPr>
          <w:rFonts w:ascii="Arial" w:hAnsi="Arial" w:cs="Arial"/>
        </w:rPr>
        <w:t>gdy z przyczyn niezależnych od stron szkolenie nie może się odbyć;</w:t>
      </w:r>
    </w:p>
    <w:p w14:paraId="748010F8" w14:textId="77777777" w:rsidR="009648E0" w:rsidRPr="00761BB9" w:rsidRDefault="009648E0" w:rsidP="009648E0">
      <w:pPr>
        <w:numPr>
          <w:ilvl w:val="0"/>
          <w:numId w:val="11"/>
        </w:numPr>
        <w:shd w:val="clear" w:color="auto" w:fill="FFFFFF"/>
        <w:suppressAutoHyphens/>
        <w:spacing w:after="0" w:line="276" w:lineRule="auto"/>
        <w:jc w:val="both"/>
        <w:rPr>
          <w:rFonts w:ascii="Arial" w:hAnsi="Arial" w:cs="Arial"/>
        </w:rPr>
      </w:pPr>
      <w:r w:rsidRPr="00761BB9">
        <w:rPr>
          <w:rFonts w:ascii="Arial" w:hAnsi="Arial" w:cs="Arial"/>
        </w:rPr>
        <w:t>Wykonawca otrzymał ocenę negatywną, o której mowa w § 5 ust. 4 w zw. z § 8 ust. 5.</w:t>
      </w:r>
    </w:p>
    <w:p w14:paraId="7017E132" w14:textId="20A13B08" w:rsidR="009648E0" w:rsidRPr="00761BB9" w:rsidRDefault="009648E0" w:rsidP="009648E0">
      <w:pPr>
        <w:numPr>
          <w:ilvl w:val="0"/>
          <w:numId w:val="12"/>
        </w:numPr>
        <w:shd w:val="clear" w:color="auto" w:fill="FFFFFF"/>
        <w:suppressAutoHyphens/>
        <w:spacing w:after="0" w:line="276" w:lineRule="auto"/>
        <w:jc w:val="both"/>
        <w:rPr>
          <w:rFonts w:ascii="Arial" w:hAnsi="Arial" w:cs="Arial"/>
        </w:rPr>
      </w:pPr>
      <w:r w:rsidRPr="00761BB9">
        <w:rPr>
          <w:rFonts w:ascii="Arial" w:hAnsi="Arial" w:cs="Arial"/>
        </w:rPr>
        <w:lastRenderedPageBreak/>
        <w:t xml:space="preserve">Przez nienależyte wykonanie umowy należy rozumieć w szczególności nie stawienie się w terminie realizacji szkolenia określonego w § 3 ust. 2 lub wykonywanie przedmiotu umowy niezgodnie z wymaganiami określonymi w § 2 lub w OPZ. </w:t>
      </w:r>
    </w:p>
    <w:p w14:paraId="5F2729AF" w14:textId="77777777" w:rsidR="009648E0" w:rsidRPr="00761BB9" w:rsidRDefault="009648E0" w:rsidP="009648E0">
      <w:pPr>
        <w:numPr>
          <w:ilvl w:val="0"/>
          <w:numId w:val="12"/>
        </w:numPr>
        <w:shd w:val="clear" w:color="auto" w:fill="FFFFFF"/>
        <w:tabs>
          <w:tab w:val="left" w:pos="993"/>
        </w:tabs>
        <w:spacing w:after="0" w:line="276" w:lineRule="auto"/>
        <w:jc w:val="both"/>
        <w:rPr>
          <w:rFonts w:ascii="Arial" w:hAnsi="Arial" w:cs="Arial"/>
        </w:rPr>
      </w:pPr>
      <w:r w:rsidRPr="00761BB9">
        <w:rPr>
          <w:rFonts w:ascii="Arial" w:hAnsi="Arial" w:cs="Arial"/>
        </w:rPr>
        <w:t xml:space="preserve">Odstąpienie od umowy powinno nastąpić w formie pisemnej w terminie 7 dni od daty powzięcia wiadomości o zaistnieniu okoliczności określonych w ust. 1 i musi zawierać uzasadnienie. Oświadczenie o odstąpieniu od umowy zostanie przesłanie listem poleconym na adres do korespondencji wskazany w niniejszej umowie. </w:t>
      </w:r>
    </w:p>
    <w:p w14:paraId="7C76F56A" w14:textId="77777777" w:rsidR="009648E0" w:rsidRPr="00761BB9" w:rsidRDefault="009648E0" w:rsidP="009648E0">
      <w:pPr>
        <w:pStyle w:val="Akapitzlist"/>
        <w:numPr>
          <w:ilvl w:val="0"/>
          <w:numId w:val="12"/>
        </w:numPr>
        <w:spacing w:after="200" w:line="276" w:lineRule="auto"/>
        <w:jc w:val="both"/>
        <w:rPr>
          <w:rFonts w:ascii="Arial" w:hAnsi="Arial" w:cs="Arial"/>
        </w:rPr>
      </w:pPr>
      <w:r w:rsidRPr="00761BB9">
        <w:rPr>
          <w:rFonts w:ascii="Arial" w:hAnsi="Arial" w:cs="Arial"/>
        </w:rPr>
        <w:t>Wykonawca zobowiązany jest do zapłacenia kar umownych:</w:t>
      </w:r>
    </w:p>
    <w:p w14:paraId="7AB1D159" w14:textId="6E4689DF" w:rsidR="009648E0" w:rsidRPr="00761BB9" w:rsidRDefault="009648E0" w:rsidP="009648E0">
      <w:pPr>
        <w:pStyle w:val="Akapitzlist"/>
        <w:numPr>
          <w:ilvl w:val="1"/>
          <w:numId w:val="12"/>
        </w:numPr>
        <w:spacing w:after="200" w:line="276" w:lineRule="auto"/>
        <w:jc w:val="both"/>
        <w:rPr>
          <w:rFonts w:ascii="Arial" w:hAnsi="Arial" w:cs="Arial"/>
        </w:rPr>
      </w:pPr>
      <w:r w:rsidRPr="00761BB9">
        <w:rPr>
          <w:rFonts w:ascii="Arial" w:hAnsi="Arial" w:cs="Arial"/>
        </w:rPr>
        <w:t xml:space="preserve">w przypadku nieprzeprowadzenia szkolenia w terminie, o którym mowa w § 3 ust. 2; </w:t>
      </w:r>
    </w:p>
    <w:p w14:paraId="12B94EA0" w14:textId="77777777" w:rsidR="009648E0" w:rsidRPr="00761BB9" w:rsidRDefault="009648E0" w:rsidP="009648E0">
      <w:pPr>
        <w:pStyle w:val="Akapitzlist"/>
        <w:numPr>
          <w:ilvl w:val="1"/>
          <w:numId w:val="12"/>
        </w:numPr>
        <w:spacing w:after="200" w:line="276" w:lineRule="auto"/>
        <w:jc w:val="both"/>
        <w:rPr>
          <w:rFonts w:ascii="Arial" w:hAnsi="Arial" w:cs="Arial"/>
        </w:rPr>
      </w:pPr>
      <w:r w:rsidRPr="00761BB9">
        <w:rPr>
          <w:rFonts w:ascii="Arial" w:hAnsi="Arial" w:cs="Arial"/>
        </w:rPr>
        <w:t xml:space="preserve">w wysokości 20% wynagrodzenia umownego brutto, o którym mowa w § 7 ust 1; </w:t>
      </w:r>
    </w:p>
    <w:p w14:paraId="6A0A1D60" w14:textId="3F0F97A8" w:rsidR="009648E0" w:rsidRPr="00761BB9" w:rsidRDefault="009648E0" w:rsidP="009648E0">
      <w:pPr>
        <w:pStyle w:val="Akapitzlist"/>
        <w:numPr>
          <w:ilvl w:val="1"/>
          <w:numId w:val="12"/>
        </w:numPr>
        <w:spacing w:after="200" w:line="276" w:lineRule="auto"/>
        <w:jc w:val="both"/>
        <w:rPr>
          <w:rFonts w:ascii="Arial" w:hAnsi="Arial" w:cs="Arial"/>
        </w:rPr>
      </w:pPr>
      <w:r w:rsidRPr="00761BB9">
        <w:rPr>
          <w:rFonts w:ascii="Arial" w:hAnsi="Arial" w:cs="Arial"/>
        </w:rPr>
        <w:t xml:space="preserve">odstąpienia od umowy lub rozwiązania umowy z przyczyn zawinionych przez wykonawcę - </w:t>
      </w:r>
      <w:r w:rsidRPr="00761BB9">
        <w:rPr>
          <w:rFonts w:ascii="Arial" w:hAnsi="Arial" w:cs="Arial"/>
        </w:rPr>
        <w:br/>
        <w:t>w wysokości 20% wynagrodzenia umownego brutto, o którym mowa § 7 ust 1;</w:t>
      </w:r>
    </w:p>
    <w:p w14:paraId="2115D022" w14:textId="4936B53B" w:rsidR="009648E0" w:rsidRPr="00761BB9" w:rsidRDefault="009648E0" w:rsidP="009648E0">
      <w:pPr>
        <w:pStyle w:val="Akapitzlist"/>
        <w:numPr>
          <w:ilvl w:val="1"/>
          <w:numId w:val="12"/>
        </w:numPr>
        <w:spacing w:after="200" w:line="276" w:lineRule="auto"/>
        <w:jc w:val="both"/>
        <w:rPr>
          <w:rFonts w:ascii="Arial" w:hAnsi="Arial" w:cs="Arial"/>
        </w:rPr>
      </w:pPr>
      <w:r w:rsidRPr="00761BB9">
        <w:rPr>
          <w:rFonts w:ascii="Arial" w:hAnsi="Arial" w:cs="Arial"/>
        </w:rPr>
        <w:t>w przypadku nienależytego przeprowadzenia szkolenia tj. w szczególności uzyskania negatywnej oceny, o której mowa w § 5 ust. 4 - w wysokości 20% wynagrodzenia umownego brutto, o którym mowa § 7 ust 1;</w:t>
      </w:r>
    </w:p>
    <w:p w14:paraId="5CDE5D2D" w14:textId="141321C5" w:rsidR="009648E0" w:rsidRPr="00761BB9" w:rsidRDefault="009648E0" w:rsidP="009648E0">
      <w:pPr>
        <w:pStyle w:val="Akapitzlist"/>
        <w:ind w:left="360"/>
        <w:jc w:val="both"/>
        <w:rPr>
          <w:rFonts w:ascii="Arial" w:hAnsi="Arial" w:cs="Arial"/>
        </w:rPr>
      </w:pPr>
      <w:r w:rsidRPr="00761BB9">
        <w:rPr>
          <w:rFonts w:ascii="Arial" w:hAnsi="Arial" w:cs="Arial"/>
        </w:rPr>
        <w:t>- za każde nie przeprowadzone lub nienależycie przeprowadzone szkolenie.</w:t>
      </w:r>
    </w:p>
    <w:p w14:paraId="59A9635C" w14:textId="77777777" w:rsidR="009648E0" w:rsidRPr="00761BB9" w:rsidRDefault="009648E0" w:rsidP="009648E0">
      <w:pPr>
        <w:pStyle w:val="Akapitzlist"/>
        <w:numPr>
          <w:ilvl w:val="0"/>
          <w:numId w:val="12"/>
        </w:numPr>
        <w:spacing w:after="200" w:line="276" w:lineRule="auto"/>
        <w:jc w:val="both"/>
        <w:rPr>
          <w:rFonts w:ascii="Arial" w:hAnsi="Arial" w:cs="Arial"/>
        </w:rPr>
      </w:pPr>
      <w:r w:rsidRPr="00761BB9">
        <w:rPr>
          <w:rFonts w:ascii="Arial" w:hAnsi="Arial" w:cs="Arial"/>
        </w:rPr>
        <w:t>Przez ocenę negatywną strony rozumieją większość ocen negatywnych z pośród wszystkich przesłanych.</w:t>
      </w:r>
    </w:p>
    <w:p w14:paraId="52559C5C" w14:textId="77777777" w:rsidR="009648E0" w:rsidRPr="00761BB9" w:rsidRDefault="009648E0" w:rsidP="009648E0">
      <w:pPr>
        <w:pStyle w:val="Akapitzlist"/>
        <w:numPr>
          <w:ilvl w:val="0"/>
          <w:numId w:val="12"/>
        </w:numPr>
        <w:spacing w:after="200" w:line="276" w:lineRule="auto"/>
        <w:jc w:val="both"/>
        <w:rPr>
          <w:rFonts w:ascii="Arial" w:hAnsi="Arial" w:cs="Arial"/>
        </w:rPr>
      </w:pPr>
      <w:r w:rsidRPr="00761BB9">
        <w:rPr>
          <w:rFonts w:ascii="Arial" w:hAnsi="Arial" w:cs="Arial"/>
        </w:rPr>
        <w:t>Zamawiający zastrzega sobie prawo dochodzenia odszkodowania uzupełniającego do wysokości rzeczywiście poniesionej szkody.</w:t>
      </w:r>
    </w:p>
    <w:p w14:paraId="395C4A64" w14:textId="2E465F79" w:rsidR="009648E0" w:rsidRPr="00761BB9" w:rsidRDefault="009648E0" w:rsidP="009648E0">
      <w:pPr>
        <w:pStyle w:val="Akapitzlist"/>
        <w:numPr>
          <w:ilvl w:val="0"/>
          <w:numId w:val="12"/>
        </w:numPr>
        <w:spacing w:after="200" w:line="276" w:lineRule="auto"/>
        <w:jc w:val="both"/>
        <w:rPr>
          <w:rFonts w:ascii="Arial" w:hAnsi="Arial" w:cs="Arial"/>
        </w:rPr>
      </w:pPr>
      <w:r w:rsidRPr="00761BB9">
        <w:rPr>
          <w:rFonts w:ascii="Arial" w:hAnsi="Arial" w:cs="Arial"/>
        </w:rPr>
        <w:t xml:space="preserve">Łączna wysokość kar umownych nie może przekroczyć 50% wartości wynagrodzenia brutto, o którym mowa w § 7 ust. 1, odnośnie co do każdego </w:t>
      </w:r>
      <w:r w:rsidR="00EF3E6D" w:rsidRPr="00761BB9">
        <w:rPr>
          <w:rFonts w:ascii="Arial" w:hAnsi="Arial" w:cs="Arial"/>
        </w:rPr>
        <w:t>s</w:t>
      </w:r>
      <w:r w:rsidRPr="00761BB9">
        <w:rPr>
          <w:rFonts w:ascii="Arial" w:hAnsi="Arial" w:cs="Arial"/>
        </w:rPr>
        <w:t>zkolenia osobno.</w:t>
      </w:r>
    </w:p>
    <w:p w14:paraId="249EB76B" w14:textId="265947C4" w:rsidR="009648E0" w:rsidRPr="00761BB9" w:rsidRDefault="009648E0" w:rsidP="009648E0">
      <w:pPr>
        <w:pStyle w:val="Akapitzlist"/>
        <w:numPr>
          <w:ilvl w:val="0"/>
          <w:numId w:val="12"/>
        </w:numPr>
        <w:spacing w:after="200" w:line="276" w:lineRule="auto"/>
        <w:jc w:val="both"/>
        <w:rPr>
          <w:rFonts w:ascii="Arial" w:hAnsi="Arial" w:cs="Arial"/>
        </w:rPr>
      </w:pPr>
      <w:r w:rsidRPr="00761BB9">
        <w:rPr>
          <w:rFonts w:ascii="Arial" w:hAnsi="Arial" w:cs="Arial"/>
        </w:rPr>
        <w:t xml:space="preserve">Strony uzgadniają, że kary umowne przewidziane w niniejszej umowie potrącane będą z wystawionej przez </w:t>
      </w:r>
      <w:r w:rsidR="00EF3E6D" w:rsidRPr="00761BB9">
        <w:rPr>
          <w:rFonts w:ascii="Arial" w:hAnsi="Arial" w:cs="Arial"/>
        </w:rPr>
        <w:t>w</w:t>
      </w:r>
      <w:r w:rsidRPr="00761BB9">
        <w:rPr>
          <w:rFonts w:ascii="Arial" w:hAnsi="Arial" w:cs="Arial"/>
        </w:rPr>
        <w:t xml:space="preserve">ykonawcę faktury/rachunku*, a gdyby okazało się to niemożliwe </w:t>
      </w:r>
      <w:r w:rsidR="00EF3E6D" w:rsidRPr="00761BB9">
        <w:rPr>
          <w:rFonts w:ascii="Arial" w:hAnsi="Arial" w:cs="Arial"/>
        </w:rPr>
        <w:t>w</w:t>
      </w:r>
      <w:r w:rsidRPr="00761BB9">
        <w:rPr>
          <w:rFonts w:ascii="Arial" w:hAnsi="Arial" w:cs="Arial"/>
        </w:rPr>
        <w:t xml:space="preserve">ykonawca zobowiązany jest do zapłaty kar na rachunek </w:t>
      </w:r>
      <w:r w:rsidR="00EF3E6D" w:rsidRPr="00761BB9">
        <w:rPr>
          <w:rFonts w:ascii="Arial" w:hAnsi="Arial" w:cs="Arial"/>
        </w:rPr>
        <w:t>z</w:t>
      </w:r>
      <w:r w:rsidRPr="00761BB9">
        <w:rPr>
          <w:rFonts w:ascii="Arial" w:hAnsi="Arial" w:cs="Arial"/>
        </w:rPr>
        <w:t xml:space="preserve">amawiającego w ciągu 30 dni od dnia otrzymania noty obciążeniowej. </w:t>
      </w:r>
    </w:p>
    <w:p w14:paraId="77EF5C95" w14:textId="77777777" w:rsidR="009648E0" w:rsidRPr="00761BB9" w:rsidRDefault="009648E0" w:rsidP="009648E0">
      <w:pPr>
        <w:jc w:val="center"/>
        <w:rPr>
          <w:rFonts w:ascii="Arial" w:hAnsi="Arial" w:cs="Arial"/>
          <w:b/>
          <w:bCs/>
        </w:rPr>
      </w:pPr>
      <w:r w:rsidRPr="00761BB9">
        <w:rPr>
          <w:rFonts w:ascii="Arial" w:hAnsi="Arial" w:cs="Arial"/>
          <w:b/>
          <w:bCs/>
        </w:rPr>
        <w:t>§ 9</w:t>
      </w:r>
    </w:p>
    <w:p w14:paraId="34BFC2BB" w14:textId="77777777" w:rsidR="009648E0" w:rsidRPr="00761BB9" w:rsidRDefault="009648E0" w:rsidP="009648E0">
      <w:pPr>
        <w:numPr>
          <w:ilvl w:val="0"/>
          <w:numId w:val="8"/>
        </w:numPr>
        <w:spacing w:after="0" w:line="276" w:lineRule="auto"/>
        <w:jc w:val="both"/>
        <w:rPr>
          <w:rFonts w:ascii="Arial" w:hAnsi="Arial" w:cs="Arial"/>
        </w:rPr>
      </w:pPr>
      <w:r w:rsidRPr="00761BB9">
        <w:rPr>
          <w:rFonts w:ascii="Arial" w:hAnsi="Arial" w:cs="Arial"/>
        </w:rPr>
        <w:t>Wszelkie zmiany i uzupełnienia treści umowy mogą być dokonywane wyłącznie w formie pisemnej, w postaci sporządzonego aneksu podpisanego przez obie strony, pod rygorem nieważności.</w:t>
      </w:r>
    </w:p>
    <w:p w14:paraId="3B9E4A7D" w14:textId="10CC41FC" w:rsidR="009648E0" w:rsidRPr="00761BB9" w:rsidRDefault="009648E0" w:rsidP="009648E0">
      <w:pPr>
        <w:numPr>
          <w:ilvl w:val="0"/>
          <w:numId w:val="8"/>
        </w:numPr>
        <w:spacing w:after="0" w:line="276" w:lineRule="auto"/>
        <w:jc w:val="both"/>
        <w:rPr>
          <w:rFonts w:ascii="Arial" w:hAnsi="Arial" w:cs="Arial"/>
          <w:b/>
          <w:bCs/>
          <w:shd w:val="clear" w:color="auto" w:fill="FFFFFF"/>
        </w:rPr>
      </w:pPr>
      <w:r w:rsidRPr="00761BB9">
        <w:rPr>
          <w:rFonts w:ascii="Arial" w:hAnsi="Arial" w:cs="Arial"/>
          <w:shd w:val="clear" w:color="auto" w:fill="FFFFFF"/>
        </w:rPr>
        <w:t xml:space="preserve">Zmiana postanowień umowy może być dokonana w przypadku zmian nieistotnych w stosunku do treści oferty, na podstawie której dokonano wyboru </w:t>
      </w:r>
      <w:r w:rsidR="00EF3E6D" w:rsidRPr="00761BB9">
        <w:rPr>
          <w:rFonts w:ascii="Arial" w:hAnsi="Arial" w:cs="Arial"/>
          <w:shd w:val="clear" w:color="auto" w:fill="FFFFFF"/>
        </w:rPr>
        <w:t>w</w:t>
      </w:r>
      <w:r w:rsidRPr="00761BB9">
        <w:rPr>
          <w:rFonts w:ascii="Arial" w:hAnsi="Arial" w:cs="Arial"/>
          <w:shd w:val="clear" w:color="auto" w:fill="FFFFFF"/>
        </w:rPr>
        <w:t xml:space="preserve">ykonawcy. </w:t>
      </w:r>
    </w:p>
    <w:p w14:paraId="060DD5A5" w14:textId="0C0D33D5" w:rsidR="009648E0" w:rsidRPr="00761BB9" w:rsidRDefault="009648E0" w:rsidP="00761BB9">
      <w:pPr>
        <w:pStyle w:val="Akapitzlist2"/>
        <w:numPr>
          <w:ilvl w:val="0"/>
          <w:numId w:val="8"/>
        </w:numPr>
        <w:spacing w:after="0" w:line="276" w:lineRule="auto"/>
        <w:jc w:val="both"/>
        <w:rPr>
          <w:rFonts w:ascii="Arial" w:hAnsi="Arial" w:cs="Arial"/>
          <w:shd w:val="clear" w:color="auto" w:fill="FFFFFF"/>
        </w:rPr>
      </w:pPr>
      <w:r w:rsidRPr="00761BB9">
        <w:rPr>
          <w:rFonts w:ascii="Arial" w:hAnsi="Arial" w:cs="Arial"/>
        </w:rPr>
        <w:t xml:space="preserve">Strony przewidują możliwość zmiany terminu wykonania zamówienia, lub zmiany terminu Szkolenia, lub innych postanowień umowy (zmiana sposobu wykonywania umowy, zmiana zakresu świadczenia wykonawcy i odpowiadająca mu zmiana wynagrodzenia wykonawcy) wywołana wystąpieniem siły wyższej mającej bezpośredni wpływ na terminowość i sposób wykonania niniejszej umowy. Siła wyższa, o której mowa to zdarzenie niezależne od </w:t>
      </w:r>
      <w:r w:rsidR="00EF3E6D" w:rsidRPr="00761BB9">
        <w:rPr>
          <w:rFonts w:ascii="Arial" w:hAnsi="Arial" w:cs="Arial"/>
        </w:rPr>
        <w:t>w</w:t>
      </w:r>
      <w:r w:rsidRPr="00761BB9">
        <w:rPr>
          <w:rFonts w:ascii="Arial" w:hAnsi="Arial" w:cs="Arial"/>
        </w:rPr>
        <w:t xml:space="preserve">ykonawcy, nie stanowiące jego problemów organizacyjnych, któremu nie mógł zapobiec, ani któremu nie mógł przeciwdziałać, a które uniemożliwiają </w:t>
      </w:r>
      <w:r w:rsidR="00EF3E6D" w:rsidRPr="00761BB9">
        <w:rPr>
          <w:rFonts w:ascii="Arial" w:hAnsi="Arial" w:cs="Arial"/>
        </w:rPr>
        <w:t>w</w:t>
      </w:r>
      <w:r w:rsidRPr="00761BB9">
        <w:rPr>
          <w:rFonts w:ascii="Arial" w:hAnsi="Arial" w:cs="Arial"/>
        </w:rPr>
        <w:t xml:space="preserve">ykonawcy wykonanie w części lub w całości jego zobowiązania wynikającego z niniejszej umowy albo  mającej bezpośredni wpływ na terminowość i sposób wykonywania umowy. Strony za okoliczności siły wyższej uznają: ogłoszone stanu klęski żywiołowej, w tym powódź i trzęsienie ziemi, upadek statku powietrznego, strajki generalne lub lokalne, działania wojenne lub ogłoszenie stanu wojennego, atak terrorystyczny, ogłoszone stany wyjątkowe, ogłoszone </w:t>
      </w:r>
      <w:r w:rsidRPr="00761BB9">
        <w:rPr>
          <w:rFonts w:ascii="Arial" w:hAnsi="Arial" w:cs="Arial"/>
        </w:rPr>
        <w:lastRenderedPageBreak/>
        <w:t>stany zagrożenia epidemicznego, ogłoszone stany epidemii, w tym również ogłoszony stan epidemii COVID.</w:t>
      </w:r>
    </w:p>
    <w:p w14:paraId="5BC9C31A" w14:textId="77777777" w:rsidR="009648E0" w:rsidRPr="00761BB9" w:rsidRDefault="009648E0" w:rsidP="009648E0">
      <w:pPr>
        <w:jc w:val="center"/>
        <w:rPr>
          <w:rFonts w:ascii="Arial" w:hAnsi="Arial" w:cs="Arial"/>
          <w:b/>
          <w:bCs/>
        </w:rPr>
      </w:pPr>
      <w:r w:rsidRPr="00761BB9">
        <w:rPr>
          <w:rFonts w:ascii="Arial" w:hAnsi="Arial" w:cs="Arial"/>
          <w:b/>
          <w:bCs/>
        </w:rPr>
        <w:t>§ 10</w:t>
      </w:r>
    </w:p>
    <w:p w14:paraId="664EA412" w14:textId="77777777" w:rsidR="009648E0" w:rsidRPr="00761BB9" w:rsidRDefault="009648E0" w:rsidP="009648E0">
      <w:pPr>
        <w:pStyle w:val="Akapitzlist2"/>
        <w:numPr>
          <w:ilvl w:val="0"/>
          <w:numId w:val="9"/>
        </w:numPr>
        <w:spacing w:after="0" w:line="276" w:lineRule="auto"/>
        <w:jc w:val="both"/>
        <w:rPr>
          <w:rFonts w:ascii="Arial" w:hAnsi="Arial" w:cs="Arial"/>
        </w:rPr>
      </w:pPr>
      <w:r w:rsidRPr="00761BB9">
        <w:rPr>
          <w:rFonts w:ascii="Arial" w:hAnsi="Arial" w:cs="Arial"/>
        </w:rPr>
        <w:t xml:space="preserve">Osobami prowadzącymi nadzór nad realizacją umowy, a także do bezpośredniego kontaktu są:  </w:t>
      </w:r>
    </w:p>
    <w:p w14:paraId="71F92865" w14:textId="51DD6DDD" w:rsidR="009648E0" w:rsidRPr="00761BB9" w:rsidRDefault="009648E0" w:rsidP="009648E0">
      <w:pPr>
        <w:pStyle w:val="Akapitzlist2"/>
        <w:spacing w:after="0" w:line="276" w:lineRule="auto"/>
        <w:ind w:left="429"/>
        <w:jc w:val="both"/>
        <w:rPr>
          <w:rFonts w:ascii="Arial" w:hAnsi="Arial" w:cs="Arial"/>
        </w:rPr>
      </w:pPr>
      <w:r w:rsidRPr="00761BB9">
        <w:rPr>
          <w:rFonts w:ascii="Arial" w:hAnsi="Arial" w:cs="Arial"/>
        </w:rPr>
        <w:t xml:space="preserve">ze strony </w:t>
      </w:r>
      <w:r w:rsidR="00EF3E6D" w:rsidRPr="00761BB9">
        <w:rPr>
          <w:rFonts w:ascii="Arial" w:hAnsi="Arial" w:cs="Arial"/>
        </w:rPr>
        <w:t>z</w:t>
      </w:r>
      <w:r w:rsidRPr="00761BB9">
        <w:rPr>
          <w:rFonts w:ascii="Arial" w:hAnsi="Arial" w:cs="Arial"/>
        </w:rPr>
        <w:t>amawiającego: ……………………….., nr tel. ………, e-mail …….</w:t>
      </w:r>
    </w:p>
    <w:p w14:paraId="7E8F8D12" w14:textId="62441AA6" w:rsidR="009648E0" w:rsidRPr="00761BB9" w:rsidRDefault="009648E0" w:rsidP="009648E0">
      <w:pPr>
        <w:pStyle w:val="Akapitzlist2"/>
        <w:spacing w:after="0" w:line="276" w:lineRule="auto"/>
        <w:ind w:left="429"/>
        <w:jc w:val="both"/>
        <w:rPr>
          <w:rFonts w:ascii="Arial" w:hAnsi="Arial" w:cs="Arial"/>
        </w:rPr>
      </w:pPr>
      <w:r w:rsidRPr="00761BB9">
        <w:rPr>
          <w:rFonts w:ascii="Arial" w:hAnsi="Arial" w:cs="Arial"/>
        </w:rPr>
        <w:t xml:space="preserve">ze strony </w:t>
      </w:r>
      <w:r w:rsidR="00EF3E6D" w:rsidRPr="00761BB9">
        <w:rPr>
          <w:rFonts w:ascii="Arial" w:hAnsi="Arial" w:cs="Arial"/>
        </w:rPr>
        <w:t>w</w:t>
      </w:r>
      <w:r w:rsidRPr="00761BB9">
        <w:rPr>
          <w:rFonts w:ascii="Arial" w:hAnsi="Arial" w:cs="Arial"/>
        </w:rPr>
        <w:t>ykonawcy: ………………………., nr tel. ………, e-mail …….</w:t>
      </w:r>
    </w:p>
    <w:p w14:paraId="6423D868" w14:textId="4F676F4F" w:rsidR="009648E0" w:rsidRPr="00761BB9" w:rsidRDefault="009648E0" w:rsidP="009648E0">
      <w:pPr>
        <w:pStyle w:val="Akapitzlist2"/>
        <w:numPr>
          <w:ilvl w:val="0"/>
          <w:numId w:val="9"/>
        </w:numPr>
        <w:spacing w:after="0" w:line="276" w:lineRule="auto"/>
        <w:jc w:val="both"/>
        <w:rPr>
          <w:rFonts w:ascii="Arial" w:hAnsi="Arial" w:cs="Arial"/>
        </w:rPr>
      </w:pPr>
      <w:r w:rsidRPr="00761BB9">
        <w:rPr>
          <w:rFonts w:ascii="Arial" w:hAnsi="Arial" w:cs="Arial"/>
        </w:rPr>
        <w:t xml:space="preserve">Zmiana osób, o których mowa w ust. 1 następuje poprzez pisemne powiadomienie drugiej </w:t>
      </w:r>
      <w:r w:rsidR="00EF3E6D" w:rsidRPr="00761BB9">
        <w:rPr>
          <w:rFonts w:ascii="Arial" w:hAnsi="Arial" w:cs="Arial"/>
        </w:rPr>
        <w:t>s</w:t>
      </w:r>
      <w:r w:rsidRPr="00761BB9">
        <w:rPr>
          <w:rFonts w:ascii="Arial" w:hAnsi="Arial" w:cs="Arial"/>
        </w:rPr>
        <w:t xml:space="preserve">trony i nie stanowi zmiany </w:t>
      </w:r>
      <w:r w:rsidR="00EF3E6D" w:rsidRPr="00761BB9">
        <w:rPr>
          <w:rFonts w:ascii="Arial" w:hAnsi="Arial" w:cs="Arial"/>
        </w:rPr>
        <w:t>u</w:t>
      </w:r>
      <w:r w:rsidRPr="00761BB9">
        <w:rPr>
          <w:rFonts w:ascii="Arial" w:hAnsi="Arial" w:cs="Arial"/>
        </w:rPr>
        <w:t xml:space="preserve">mowy. </w:t>
      </w:r>
    </w:p>
    <w:p w14:paraId="4E320B23" w14:textId="77777777" w:rsidR="009648E0" w:rsidRPr="00761BB9" w:rsidRDefault="009648E0" w:rsidP="009648E0">
      <w:pPr>
        <w:jc w:val="center"/>
        <w:rPr>
          <w:rFonts w:ascii="Arial" w:hAnsi="Arial" w:cs="Arial"/>
          <w:b/>
          <w:bCs/>
        </w:rPr>
      </w:pPr>
      <w:r w:rsidRPr="00761BB9">
        <w:rPr>
          <w:rFonts w:ascii="Arial" w:hAnsi="Arial" w:cs="Arial"/>
          <w:b/>
          <w:bCs/>
        </w:rPr>
        <w:t>§ 11</w:t>
      </w:r>
    </w:p>
    <w:p w14:paraId="70E21321" w14:textId="4BE0D342" w:rsidR="009648E0" w:rsidRPr="00761BB9" w:rsidRDefault="009648E0" w:rsidP="009648E0">
      <w:pPr>
        <w:numPr>
          <w:ilvl w:val="0"/>
          <w:numId w:val="10"/>
        </w:numPr>
        <w:suppressAutoHyphens/>
        <w:spacing w:after="0" w:line="276" w:lineRule="auto"/>
        <w:jc w:val="both"/>
        <w:rPr>
          <w:rFonts w:ascii="Arial" w:hAnsi="Arial" w:cs="Arial"/>
        </w:rPr>
      </w:pPr>
      <w:r w:rsidRPr="00761BB9">
        <w:rPr>
          <w:rFonts w:ascii="Arial" w:hAnsi="Arial" w:cs="Arial"/>
        </w:rPr>
        <w:t xml:space="preserve">W razie powstania sporu związanego z wykonaniem umowy </w:t>
      </w:r>
      <w:r w:rsidR="00EF3E6D" w:rsidRPr="00761BB9">
        <w:rPr>
          <w:rFonts w:ascii="Arial" w:hAnsi="Arial" w:cs="Arial"/>
        </w:rPr>
        <w:t>w</w:t>
      </w:r>
      <w:r w:rsidRPr="00761BB9">
        <w:rPr>
          <w:rFonts w:ascii="Arial" w:hAnsi="Arial" w:cs="Arial"/>
        </w:rPr>
        <w:t xml:space="preserve">ykonawca zobowiązany jest wyczerpać drogę postępowania reklamacyjnego, kierując swoje roszczenia do </w:t>
      </w:r>
      <w:r w:rsidR="00EF3E6D" w:rsidRPr="00761BB9">
        <w:rPr>
          <w:rFonts w:ascii="Arial" w:hAnsi="Arial" w:cs="Arial"/>
        </w:rPr>
        <w:t>z</w:t>
      </w:r>
      <w:r w:rsidRPr="00761BB9">
        <w:rPr>
          <w:rFonts w:ascii="Arial" w:hAnsi="Arial" w:cs="Arial"/>
        </w:rPr>
        <w:t>amawiającego w formie elektronicznej na adres e-mail wskazany w umowie.</w:t>
      </w:r>
    </w:p>
    <w:p w14:paraId="2C04DBE4" w14:textId="509B22A5" w:rsidR="009648E0" w:rsidRPr="00761BB9" w:rsidRDefault="009648E0" w:rsidP="009648E0">
      <w:pPr>
        <w:numPr>
          <w:ilvl w:val="0"/>
          <w:numId w:val="10"/>
        </w:numPr>
        <w:suppressAutoHyphens/>
        <w:spacing w:after="0" w:line="276" w:lineRule="auto"/>
        <w:jc w:val="both"/>
        <w:rPr>
          <w:rFonts w:ascii="Arial" w:hAnsi="Arial" w:cs="Arial"/>
        </w:rPr>
      </w:pPr>
      <w:r w:rsidRPr="00761BB9">
        <w:rPr>
          <w:rFonts w:ascii="Arial" w:hAnsi="Arial" w:cs="Arial"/>
        </w:rPr>
        <w:t xml:space="preserve">Zamawiający zobowiązany jest do pisemnego ustosunkowania się do roszczeń </w:t>
      </w:r>
      <w:r w:rsidR="00EF3E6D" w:rsidRPr="00761BB9">
        <w:rPr>
          <w:rFonts w:ascii="Arial" w:hAnsi="Arial" w:cs="Arial"/>
        </w:rPr>
        <w:t>w</w:t>
      </w:r>
      <w:r w:rsidRPr="00761BB9">
        <w:rPr>
          <w:rFonts w:ascii="Arial" w:hAnsi="Arial" w:cs="Arial"/>
        </w:rPr>
        <w:t>ykonawcy w ciągu 21 dni od chwili zgłoszenia roszczeń.</w:t>
      </w:r>
    </w:p>
    <w:p w14:paraId="7C750547" w14:textId="6B33BA07" w:rsidR="009648E0" w:rsidRPr="00761BB9" w:rsidRDefault="009648E0" w:rsidP="00761BB9">
      <w:pPr>
        <w:numPr>
          <w:ilvl w:val="0"/>
          <w:numId w:val="10"/>
        </w:numPr>
        <w:suppressAutoHyphens/>
        <w:spacing w:after="0" w:line="276" w:lineRule="auto"/>
        <w:jc w:val="both"/>
        <w:rPr>
          <w:rFonts w:ascii="Arial" w:hAnsi="Arial" w:cs="Arial"/>
        </w:rPr>
      </w:pPr>
      <w:r w:rsidRPr="00761BB9">
        <w:rPr>
          <w:rFonts w:ascii="Arial" w:hAnsi="Arial" w:cs="Arial"/>
        </w:rPr>
        <w:t xml:space="preserve">Jeżeli </w:t>
      </w:r>
      <w:r w:rsidR="00EF3E6D" w:rsidRPr="00761BB9">
        <w:rPr>
          <w:rFonts w:ascii="Arial" w:hAnsi="Arial" w:cs="Arial"/>
        </w:rPr>
        <w:t>z</w:t>
      </w:r>
      <w:r w:rsidRPr="00761BB9">
        <w:rPr>
          <w:rFonts w:ascii="Arial" w:hAnsi="Arial" w:cs="Arial"/>
        </w:rPr>
        <w:t xml:space="preserve">amawiający odmówi uznania roszczenia w terminie, o którym mowa w ust. 2 </w:t>
      </w:r>
      <w:r w:rsidR="00EF3E6D" w:rsidRPr="00761BB9">
        <w:rPr>
          <w:rFonts w:ascii="Arial" w:hAnsi="Arial" w:cs="Arial"/>
        </w:rPr>
        <w:t>w</w:t>
      </w:r>
      <w:r w:rsidRPr="00761BB9">
        <w:rPr>
          <w:rFonts w:ascii="Arial" w:hAnsi="Arial" w:cs="Arial"/>
        </w:rPr>
        <w:t xml:space="preserve">ykonawca może wystąpić na drogę postępowania sądowego. Sądem właściwym dla rozstrzygnięcia danego sporu jest sąd właściwy miejscowo dla </w:t>
      </w:r>
      <w:r w:rsidR="00EF3E6D" w:rsidRPr="00761BB9">
        <w:rPr>
          <w:rFonts w:ascii="Arial" w:hAnsi="Arial" w:cs="Arial"/>
        </w:rPr>
        <w:t>z</w:t>
      </w:r>
      <w:r w:rsidRPr="00761BB9">
        <w:rPr>
          <w:rFonts w:ascii="Arial" w:hAnsi="Arial" w:cs="Arial"/>
        </w:rPr>
        <w:t>amawiającego tj. sąd powszechny w Krakowie. Prawem właściwym dla rozstrzygnięcia sporów jest prawo polskie.</w:t>
      </w:r>
    </w:p>
    <w:p w14:paraId="305872C0" w14:textId="77777777" w:rsidR="009648E0" w:rsidRPr="00761BB9" w:rsidRDefault="009648E0" w:rsidP="009648E0">
      <w:pPr>
        <w:jc w:val="center"/>
        <w:rPr>
          <w:rFonts w:ascii="Arial" w:hAnsi="Arial" w:cs="Arial"/>
          <w:b/>
          <w:bCs/>
        </w:rPr>
      </w:pPr>
      <w:r w:rsidRPr="00761BB9">
        <w:rPr>
          <w:rFonts w:ascii="Arial" w:hAnsi="Arial" w:cs="Arial"/>
          <w:b/>
          <w:bCs/>
        </w:rPr>
        <w:t>§ 12</w:t>
      </w:r>
    </w:p>
    <w:p w14:paraId="4C36F043" w14:textId="7744CB7B" w:rsidR="009648E0" w:rsidRPr="00761BB9" w:rsidRDefault="009648E0" w:rsidP="009648E0">
      <w:pPr>
        <w:pStyle w:val="Akapitzlist"/>
        <w:numPr>
          <w:ilvl w:val="3"/>
          <w:numId w:val="9"/>
        </w:numPr>
        <w:spacing w:after="200" w:line="276" w:lineRule="auto"/>
        <w:rPr>
          <w:rFonts w:ascii="Arial" w:hAnsi="Arial" w:cs="Arial"/>
        </w:rPr>
      </w:pPr>
      <w:r w:rsidRPr="00761BB9">
        <w:rPr>
          <w:rFonts w:ascii="Arial" w:hAnsi="Arial" w:cs="Arial"/>
        </w:rPr>
        <w:t xml:space="preserve">Wszelkie zmiany </w:t>
      </w:r>
      <w:r w:rsidR="00EF3E6D" w:rsidRPr="00761BB9">
        <w:rPr>
          <w:rFonts w:ascii="Arial" w:hAnsi="Arial" w:cs="Arial"/>
        </w:rPr>
        <w:t>u</w:t>
      </w:r>
      <w:r w:rsidRPr="00761BB9">
        <w:rPr>
          <w:rFonts w:ascii="Arial" w:hAnsi="Arial" w:cs="Arial"/>
        </w:rPr>
        <w:t>mowy wymagają zachowania formy pisemnej pod rygorem nieważności.</w:t>
      </w:r>
    </w:p>
    <w:p w14:paraId="72AC233D" w14:textId="77777777" w:rsidR="009648E0" w:rsidRPr="00761BB9" w:rsidRDefault="009648E0" w:rsidP="009648E0">
      <w:pPr>
        <w:pStyle w:val="Akapitzlist"/>
        <w:numPr>
          <w:ilvl w:val="3"/>
          <w:numId w:val="9"/>
        </w:numPr>
        <w:spacing w:after="200" w:line="276" w:lineRule="auto"/>
        <w:rPr>
          <w:rFonts w:ascii="Arial" w:hAnsi="Arial" w:cs="Arial"/>
        </w:rPr>
      </w:pPr>
      <w:r w:rsidRPr="00761BB9">
        <w:rPr>
          <w:rFonts w:ascii="Arial" w:hAnsi="Arial" w:cs="Arial"/>
        </w:rPr>
        <w:t>Niniejsza umowa zawarta zostaje z chwilą złożenia ostatniego z podpisów elektronicznych.</w:t>
      </w:r>
    </w:p>
    <w:p w14:paraId="50D0C063" w14:textId="77777777" w:rsidR="009648E0" w:rsidRPr="00761BB9" w:rsidRDefault="009648E0" w:rsidP="009648E0">
      <w:pPr>
        <w:pStyle w:val="Akapitzlist"/>
        <w:numPr>
          <w:ilvl w:val="3"/>
          <w:numId w:val="9"/>
        </w:numPr>
        <w:spacing w:after="200" w:line="276" w:lineRule="auto"/>
        <w:rPr>
          <w:rFonts w:ascii="Arial" w:hAnsi="Arial" w:cs="Arial"/>
        </w:rPr>
      </w:pPr>
      <w:r w:rsidRPr="00761BB9">
        <w:rPr>
          <w:rFonts w:ascii="Arial" w:hAnsi="Arial" w:cs="Arial"/>
        </w:rPr>
        <w:t>Integralnymi składnikami niniejszej umowy są:</w:t>
      </w:r>
    </w:p>
    <w:p w14:paraId="73717F16" w14:textId="62A3772B" w:rsidR="009648E0" w:rsidRPr="00761BB9" w:rsidRDefault="009648E0" w:rsidP="009648E0">
      <w:pPr>
        <w:pStyle w:val="Akapitzlist"/>
        <w:numPr>
          <w:ilvl w:val="4"/>
          <w:numId w:val="9"/>
        </w:numPr>
        <w:spacing w:after="200" w:line="276" w:lineRule="auto"/>
        <w:ind w:left="993"/>
        <w:rPr>
          <w:rFonts w:ascii="Arial" w:hAnsi="Arial" w:cs="Arial"/>
        </w:rPr>
      </w:pPr>
      <w:r w:rsidRPr="00761BB9">
        <w:rPr>
          <w:rFonts w:ascii="Arial" w:hAnsi="Arial" w:cs="Arial"/>
        </w:rPr>
        <w:t xml:space="preserve">Załącznik nr 1 </w:t>
      </w:r>
      <w:r w:rsidR="00EF3E6D" w:rsidRPr="00761BB9">
        <w:rPr>
          <w:rFonts w:ascii="Arial" w:hAnsi="Arial" w:cs="Arial"/>
        </w:rPr>
        <w:t>–</w:t>
      </w:r>
      <w:r w:rsidRPr="00761BB9">
        <w:rPr>
          <w:rFonts w:ascii="Arial" w:hAnsi="Arial" w:cs="Arial"/>
        </w:rPr>
        <w:t xml:space="preserve"> </w:t>
      </w:r>
      <w:r w:rsidR="00EF3E6D" w:rsidRPr="00761BB9">
        <w:rPr>
          <w:rFonts w:ascii="Arial" w:hAnsi="Arial" w:cs="Arial"/>
        </w:rPr>
        <w:t>Zapytanie ofertowe</w:t>
      </w:r>
      <w:r w:rsidRPr="00761BB9">
        <w:rPr>
          <w:rFonts w:ascii="Arial" w:hAnsi="Arial" w:cs="Arial"/>
        </w:rPr>
        <w:t>;</w:t>
      </w:r>
    </w:p>
    <w:p w14:paraId="64256920" w14:textId="77777777" w:rsidR="009648E0" w:rsidRPr="00761BB9" w:rsidRDefault="009648E0" w:rsidP="009648E0">
      <w:pPr>
        <w:pStyle w:val="Akapitzlist"/>
        <w:numPr>
          <w:ilvl w:val="4"/>
          <w:numId w:val="9"/>
        </w:numPr>
        <w:spacing w:after="200" w:line="276" w:lineRule="auto"/>
        <w:ind w:left="993"/>
        <w:rPr>
          <w:rFonts w:ascii="Arial" w:hAnsi="Arial" w:cs="Arial"/>
        </w:rPr>
      </w:pPr>
      <w:r w:rsidRPr="00761BB9">
        <w:rPr>
          <w:rFonts w:ascii="Arial" w:hAnsi="Arial" w:cs="Arial"/>
        </w:rPr>
        <w:t>Załącznik nr 2 – Formularz ofertowy- oferta wykonawcy.</w:t>
      </w:r>
    </w:p>
    <w:p w14:paraId="0A3ECD77" w14:textId="77777777" w:rsidR="009648E0" w:rsidRPr="00761BB9" w:rsidRDefault="009648E0" w:rsidP="009648E0">
      <w:pPr>
        <w:pStyle w:val="Akapitzlist"/>
        <w:numPr>
          <w:ilvl w:val="3"/>
          <w:numId w:val="9"/>
        </w:numPr>
        <w:spacing w:after="200" w:line="276" w:lineRule="auto"/>
        <w:jc w:val="both"/>
        <w:rPr>
          <w:rFonts w:ascii="Arial" w:hAnsi="Arial" w:cs="Arial"/>
        </w:rPr>
      </w:pPr>
      <w:r w:rsidRPr="00761BB9">
        <w:rPr>
          <w:rFonts w:ascii="Arial" w:hAnsi="Arial" w:cs="Arial"/>
        </w:rPr>
        <w:t xml:space="preserve">Umowa zostaje zawarta na okres 9 miesięcy, nie dłużej jednak niż do dnia, w którym zostanie wykorzystany maksymalny poziom zamówienia tj. 8 szkoleń, w zależności od tego, które zdarzenie nastąpi wcześniej. </w:t>
      </w:r>
    </w:p>
    <w:p w14:paraId="265D03BB" w14:textId="77777777" w:rsidR="009648E0" w:rsidRPr="00761BB9" w:rsidRDefault="009648E0" w:rsidP="009648E0">
      <w:pPr>
        <w:pStyle w:val="Akapitzlist"/>
        <w:numPr>
          <w:ilvl w:val="3"/>
          <w:numId w:val="9"/>
        </w:numPr>
        <w:spacing w:after="200" w:line="276" w:lineRule="auto"/>
        <w:jc w:val="both"/>
        <w:rPr>
          <w:rFonts w:ascii="Arial" w:hAnsi="Arial" w:cs="Arial"/>
        </w:rPr>
      </w:pPr>
      <w:r w:rsidRPr="00761BB9">
        <w:rPr>
          <w:rFonts w:ascii="Arial" w:hAnsi="Arial" w:cs="Arial"/>
        </w:rPr>
        <w:t>W przypadku niewykorzystania minimalnego poziomu zamówienia tj. 6 szkoleń w okresie 9 miesięcy od dnia zawarcia umowy, ulega ona przedłużeniu, do czasu jego osiągnięcia, nie dłużej jednak niż do końca 2027 roku.</w:t>
      </w:r>
    </w:p>
    <w:p w14:paraId="5964EAEF" w14:textId="77777777" w:rsidR="009648E0" w:rsidRPr="00761BB9" w:rsidRDefault="009648E0" w:rsidP="009648E0">
      <w:pPr>
        <w:pStyle w:val="Akapitzlist"/>
        <w:numPr>
          <w:ilvl w:val="3"/>
          <w:numId w:val="9"/>
        </w:numPr>
        <w:spacing w:after="200" w:line="276" w:lineRule="auto"/>
        <w:jc w:val="both"/>
        <w:rPr>
          <w:rFonts w:ascii="Arial" w:hAnsi="Arial" w:cs="Arial"/>
        </w:rPr>
      </w:pPr>
      <w:r w:rsidRPr="00761BB9">
        <w:rPr>
          <w:rFonts w:ascii="Arial" w:hAnsi="Arial" w:cs="Arial"/>
        </w:rPr>
        <w:t>Po osiągnięciu realizacji zamówienia na minimalnym poziomie w przedłużonym okresie realizacji zamówienia, umowa wygasa z zastrzeżeniem postanowień pkt. II OPZ.</w:t>
      </w:r>
    </w:p>
    <w:p w14:paraId="0F95B00A" w14:textId="77777777" w:rsidR="009648E0" w:rsidRPr="00761BB9" w:rsidRDefault="009648E0" w:rsidP="009648E0">
      <w:pPr>
        <w:pStyle w:val="Akapitzlist"/>
        <w:numPr>
          <w:ilvl w:val="3"/>
          <w:numId w:val="9"/>
        </w:numPr>
        <w:spacing w:after="200" w:line="276" w:lineRule="auto"/>
        <w:rPr>
          <w:rFonts w:ascii="Arial" w:hAnsi="Arial" w:cs="Arial"/>
        </w:rPr>
      </w:pPr>
      <w:r w:rsidRPr="00761BB9">
        <w:rPr>
          <w:rFonts w:ascii="Arial" w:hAnsi="Arial" w:cs="Arial"/>
        </w:rPr>
        <w:t>Przedłużenie okresu realizacji zamówienia nie wymaga sporządzenia aneksu do umowy.</w:t>
      </w:r>
    </w:p>
    <w:p w14:paraId="7C8F219B" w14:textId="77777777" w:rsidR="009648E0" w:rsidRPr="00761BB9" w:rsidRDefault="009648E0" w:rsidP="009648E0">
      <w:pPr>
        <w:jc w:val="center"/>
        <w:rPr>
          <w:rFonts w:ascii="Arial" w:hAnsi="Arial" w:cs="Arial"/>
          <w:b/>
          <w:bCs/>
        </w:rPr>
      </w:pPr>
      <w:r w:rsidRPr="00761BB9">
        <w:rPr>
          <w:rFonts w:ascii="Arial" w:hAnsi="Arial" w:cs="Arial"/>
          <w:b/>
          <w:bCs/>
        </w:rPr>
        <w:t>§ 13</w:t>
      </w:r>
    </w:p>
    <w:p w14:paraId="1A093D6F" w14:textId="77777777" w:rsidR="009648E0" w:rsidRPr="00761BB9" w:rsidRDefault="009648E0" w:rsidP="009648E0">
      <w:pPr>
        <w:pStyle w:val="Tekstpodstawowywcity"/>
        <w:spacing w:after="0"/>
        <w:jc w:val="both"/>
        <w:rPr>
          <w:rFonts w:ascii="Arial" w:hAnsi="Arial" w:cs="Arial"/>
          <w:bCs/>
        </w:rPr>
      </w:pPr>
      <w:r w:rsidRPr="00761BB9">
        <w:rPr>
          <w:rFonts w:ascii="Arial" w:hAnsi="Arial" w:cs="Arial"/>
          <w:bCs/>
        </w:rPr>
        <w:t>Umowę niniejszą sporządzono w dwóch jednobrzmiących egzemplarzach, po jednym dla każdej ze stron.</w:t>
      </w:r>
    </w:p>
    <w:p w14:paraId="6F868431" w14:textId="77777777" w:rsidR="009648E0" w:rsidRPr="00761BB9" w:rsidRDefault="009648E0" w:rsidP="009648E0">
      <w:pPr>
        <w:pStyle w:val="Tekstpodstawowywcity"/>
        <w:spacing w:after="0"/>
        <w:ind w:firstLine="1080"/>
        <w:rPr>
          <w:rFonts w:ascii="Arial" w:hAnsi="Arial" w:cs="Arial"/>
        </w:rPr>
      </w:pPr>
    </w:p>
    <w:p w14:paraId="168A46D6" w14:textId="77777777" w:rsidR="009648E0" w:rsidRPr="00761BB9" w:rsidRDefault="009648E0" w:rsidP="009648E0">
      <w:pPr>
        <w:pStyle w:val="Tekstpodstawowywcity"/>
        <w:spacing w:after="0"/>
        <w:ind w:firstLine="1080"/>
        <w:rPr>
          <w:rFonts w:ascii="Arial" w:hAnsi="Arial" w:cs="Arial"/>
        </w:rPr>
      </w:pPr>
      <w:r w:rsidRPr="00761BB9">
        <w:rPr>
          <w:rFonts w:ascii="Arial" w:hAnsi="Arial" w:cs="Arial"/>
        </w:rPr>
        <w:tab/>
      </w:r>
      <w:r w:rsidRPr="00761BB9">
        <w:rPr>
          <w:rFonts w:ascii="Arial" w:hAnsi="Arial" w:cs="Arial"/>
        </w:rPr>
        <w:tab/>
      </w:r>
    </w:p>
    <w:p w14:paraId="5B83F8E9" w14:textId="718A1E0F" w:rsidR="009648E0" w:rsidRPr="00761BB9" w:rsidRDefault="009648E0" w:rsidP="00761BB9">
      <w:pPr>
        <w:jc w:val="center"/>
        <w:rPr>
          <w:rFonts w:ascii="Arial" w:hAnsi="Arial" w:cs="Arial"/>
        </w:rPr>
      </w:pPr>
      <w:r w:rsidRPr="00761BB9">
        <w:rPr>
          <w:rFonts w:ascii="Arial" w:hAnsi="Arial" w:cs="Arial"/>
        </w:rPr>
        <w:t>WYKONAWCA</w:t>
      </w:r>
      <w:r w:rsidRPr="00761BB9">
        <w:rPr>
          <w:rFonts w:ascii="Arial" w:hAnsi="Arial" w:cs="Arial"/>
        </w:rPr>
        <w:tab/>
      </w:r>
      <w:r w:rsidRPr="00761BB9">
        <w:rPr>
          <w:rFonts w:ascii="Arial" w:hAnsi="Arial" w:cs="Arial"/>
        </w:rPr>
        <w:tab/>
      </w:r>
      <w:r w:rsidRPr="00761BB9">
        <w:rPr>
          <w:rFonts w:ascii="Arial" w:hAnsi="Arial" w:cs="Arial"/>
        </w:rPr>
        <w:tab/>
      </w:r>
      <w:r w:rsidRPr="00761BB9">
        <w:rPr>
          <w:rFonts w:ascii="Arial" w:hAnsi="Arial" w:cs="Arial"/>
        </w:rPr>
        <w:tab/>
      </w:r>
      <w:r w:rsidRPr="00761BB9">
        <w:rPr>
          <w:rFonts w:ascii="Arial" w:hAnsi="Arial" w:cs="Arial"/>
        </w:rPr>
        <w:tab/>
      </w:r>
      <w:r w:rsidRPr="00761BB9">
        <w:rPr>
          <w:rFonts w:ascii="Arial" w:hAnsi="Arial" w:cs="Arial"/>
        </w:rPr>
        <w:tab/>
      </w:r>
      <w:r w:rsidRPr="00761BB9">
        <w:rPr>
          <w:rFonts w:ascii="Arial" w:hAnsi="Arial" w:cs="Arial"/>
        </w:rPr>
        <w:tab/>
      </w:r>
      <w:r w:rsidRPr="00761BB9">
        <w:rPr>
          <w:rFonts w:ascii="Arial" w:hAnsi="Arial" w:cs="Arial"/>
        </w:rPr>
        <w:tab/>
        <w:t>ZAMAWIAJĄCY</w:t>
      </w:r>
    </w:p>
    <w:sectPr w:rsidR="009648E0" w:rsidRPr="00761BB9">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36CC9" w14:textId="77777777" w:rsidR="00FB6A6F" w:rsidRDefault="00FB6A6F" w:rsidP="004A000D">
      <w:pPr>
        <w:spacing w:after="0" w:line="240" w:lineRule="auto"/>
      </w:pPr>
      <w:r>
        <w:separator/>
      </w:r>
    </w:p>
  </w:endnote>
  <w:endnote w:type="continuationSeparator" w:id="0">
    <w:p w14:paraId="57CF209A" w14:textId="77777777" w:rsidR="00FB6A6F" w:rsidRDefault="00FB6A6F" w:rsidP="004A0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Reference Sans Serif">
    <w:panose1 w:val="020B0604030504040204"/>
    <w:charset w:val="EE"/>
    <w:family w:val="swiss"/>
    <w:pitch w:val="variable"/>
    <w:sig w:usb0="20000287" w:usb1="00000000"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D0FE3" w14:textId="50010F16" w:rsidR="004A000D" w:rsidRPr="00BA6BCB" w:rsidRDefault="004A000D" w:rsidP="002858D0">
    <w:pPr>
      <w:pStyle w:val="Stopka"/>
      <w:jc w:val="center"/>
      <w:rPr>
        <w:color w:val="161957"/>
        <w:sz w:val="20"/>
        <w:szCs w:val="20"/>
      </w:rPr>
    </w:pPr>
    <w:r w:rsidRPr="00BA6BCB">
      <w:rPr>
        <w:color w:val="161957"/>
        <w:sz w:val="20"/>
        <w:szCs w:val="20"/>
      </w:rPr>
      <w:t>ul. Bobrzyńskiego 12, 30-348 Kraków, tel. 12 383 47 15, 12 383 47 16, e-mail: sekretariat@cmj.gov.pl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5064D" w14:textId="77777777" w:rsidR="00FB6A6F" w:rsidRDefault="00FB6A6F" w:rsidP="004A000D">
      <w:pPr>
        <w:spacing w:after="0" w:line="240" w:lineRule="auto"/>
      </w:pPr>
      <w:r>
        <w:separator/>
      </w:r>
    </w:p>
  </w:footnote>
  <w:footnote w:type="continuationSeparator" w:id="0">
    <w:p w14:paraId="5CC90CD2" w14:textId="77777777" w:rsidR="00FB6A6F" w:rsidRDefault="00FB6A6F" w:rsidP="004A000D">
      <w:pPr>
        <w:spacing w:after="0" w:line="240" w:lineRule="auto"/>
      </w:pPr>
      <w:r>
        <w:continuationSeparator/>
      </w:r>
    </w:p>
  </w:footnote>
  <w:footnote w:id="1">
    <w:p w14:paraId="4280F211" w14:textId="4F99C547" w:rsidR="009648E0" w:rsidRDefault="009648E0">
      <w:pPr>
        <w:pStyle w:val="Tekstprzypisudolnego"/>
      </w:pPr>
      <w:r w:rsidRPr="009648E0">
        <w:rPr>
          <w:rStyle w:val="Odwoanieprzypisudolnego"/>
          <w:color w:val="FFFFFF" w:themeColor="background1"/>
        </w:rPr>
        <w:footnoteRef/>
      </w:r>
      <w:r>
        <w:t xml:space="preserve"> *</w:t>
      </w:r>
      <w:r w:rsidRPr="000A5D5F">
        <w:rPr>
          <w:rFonts w:asciiTheme="majorHAnsi" w:hAnsiTheme="majorHAnsi" w:cstheme="majorHAnsi"/>
          <w:sz w:val="16"/>
          <w:szCs w:val="16"/>
        </w:rPr>
        <w:t xml:space="preserve">niepotrzebne skreślić – do </w:t>
      </w:r>
      <w:r>
        <w:rPr>
          <w:rFonts w:asciiTheme="majorHAnsi" w:hAnsiTheme="majorHAnsi" w:cstheme="majorHAnsi"/>
          <w:sz w:val="16"/>
          <w:szCs w:val="16"/>
        </w:rPr>
        <w:t>w</w:t>
      </w:r>
      <w:r w:rsidRPr="000A5D5F">
        <w:rPr>
          <w:rFonts w:asciiTheme="majorHAnsi" w:hAnsiTheme="majorHAnsi" w:cstheme="majorHAnsi"/>
          <w:sz w:val="16"/>
          <w:szCs w:val="16"/>
        </w:rPr>
        <w:t xml:space="preserve">yboru przez </w:t>
      </w:r>
      <w:r>
        <w:rPr>
          <w:rFonts w:asciiTheme="majorHAnsi" w:hAnsiTheme="majorHAnsi" w:cstheme="majorHAnsi"/>
          <w:sz w:val="16"/>
          <w:szCs w:val="16"/>
        </w:rPr>
        <w:t>w</w:t>
      </w:r>
      <w:r w:rsidRPr="000A5D5F">
        <w:rPr>
          <w:rFonts w:asciiTheme="majorHAnsi" w:hAnsiTheme="majorHAnsi" w:cstheme="majorHAnsi"/>
          <w:sz w:val="16"/>
          <w:szCs w:val="16"/>
        </w:rPr>
        <w:t>ykonawcę na etapie zawierania umowy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98712" w14:textId="5BFD7801" w:rsidR="004A000D" w:rsidRDefault="00422120">
    <w:pPr>
      <w:pStyle w:val="Nagwek"/>
    </w:pPr>
    <w:r>
      <w:rPr>
        <w:noProof/>
      </w:rPr>
      <w:drawing>
        <wp:inline distT="0" distB="0" distL="0" distR="0" wp14:anchorId="25F1AE62" wp14:editId="05E690A3">
          <wp:extent cx="5760720" cy="616585"/>
          <wp:effectExtent l="0" t="0" r="0" b="0"/>
          <wp:docPr id="59941909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419095" name="Obraz 599419095"/>
                  <pic:cNvPicPr/>
                </pic:nvPicPr>
                <pic:blipFill>
                  <a:blip r:embed="rId1">
                    <a:extLst>
                      <a:ext uri="{28A0092B-C50C-407E-A947-70E740481C1C}">
                        <a14:useLocalDpi xmlns:a14="http://schemas.microsoft.com/office/drawing/2010/main" val="0"/>
                      </a:ext>
                    </a:extLst>
                  </a:blip>
                  <a:stretch>
                    <a:fillRect/>
                  </a:stretch>
                </pic:blipFill>
                <pic:spPr>
                  <a:xfrm>
                    <a:off x="0" y="0"/>
                    <a:ext cx="5760720" cy="6165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C7478"/>
    <w:multiLevelType w:val="hybridMultilevel"/>
    <w:tmpl w:val="360845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76236E9"/>
    <w:multiLevelType w:val="hybridMultilevel"/>
    <w:tmpl w:val="86BEBDE0"/>
    <w:lvl w:ilvl="0" w:tplc="436AB042">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8F9E3D12">
      <w:start w:val="1"/>
      <w:numFmt w:val="decimal"/>
      <w:lvlText w:val="%4."/>
      <w:lvlJc w:val="left"/>
      <w:pPr>
        <w:ind w:left="36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 w15:restartNumberingAfterBreak="0">
    <w:nsid w:val="1FC9173D"/>
    <w:multiLevelType w:val="hybridMultilevel"/>
    <w:tmpl w:val="32F686A2"/>
    <w:lvl w:ilvl="0" w:tplc="147E660C">
      <w:start w:val="2"/>
      <w:numFmt w:val="decimal"/>
      <w:lvlText w:val="%1."/>
      <w:lvlJc w:val="left"/>
      <w:pPr>
        <w:tabs>
          <w:tab w:val="num" w:pos="360"/>
        </w:tabs>
        <w:ind w:left="360" w:hanging="360"/>
      </w:pPr>
      <w:rPr>
        <w:rFonts w:cs="Times New Roman" w:hint="default"/>
      </w:rPr>
    </w:lvl>
    <w:lvl w:ilvl="1" w:tplc="04150017">
      <w:start w:val="1"/>
      <w:numFmt w:val="lowerLetter"/>
      <w:lvlText w:val="%2)"/>
      <w:lvlJc w:val="left"/>
      <w:pPr>
        <w:ind w:left="72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1F86B5A"/>
    <w:multiLevelType w:val="hybridMultilevel"/>
    <w:tmpl w:val="2E167268"/>
    <w:lvl w:ilvl="0" w:tplc="04150019">
      <w:start w:val="1"/>
      <w:numFmt w:val="lowerLetter"/>
      <w:lvlText w:val="%1."/>
      <w:lvlJc w:val="left"/>
      <w:pPr>
        <w:ind w:left="1080" w:hanging="360"/>
      </w:pPr>
      <w:rPr>
        <w:rFonts w:cs="Times New Roman"/>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2A914911"/>
    <w:multiLevelType w:val="singleLevel"/>
    <w:tmpl w:val="0415000F"/>
    <w:lvl w:ilvl="0">
      <w:start w:val="1"/>
      <w:numFmt w:val="decimal"/>
      <w:lvlText w:val="%1."/>
      <w:lvlJc w:val="left"/>
      <w:pPr>
        <w:tabs>
          <w:tab w:val="num" w:pos="360"/>
        </w:tabs>
        <w:ind w:left="360" w:hanging="360"/>
      </w:pPr>
      <w:rPr>
        <w:rFonts w:cs="Times New Roman"/>
      </w:rPr>
    </w:lvl>
  </w:abstractNum>
  <w:abstractNum w:abstractNumId="5" w15:restartNumberingAfterBreak="0">
    <w:nsid w:val="321E6955"/>
    <w:multiLevelType w:val="hybridMultilevel"/>
    <w:tmpl w:val="74461780"/>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423C3B2B"/>
    <w:multiLevelType w:val="hybridMultilevel"/>
    <w:tmpl w:val="AA6EB6CC"/>
    <w:lvl w:ilvl="0" w:tplc="36AE1EFA">
      <w:start w:val="1"/>
      <w:numFmt w:val="decimal"/>
      <w:lvlText w:val="%1."/>
      <w:lvlJc w:val="left"/>
      <w:pPr>
        <w:ind w:left="502" w:hanging="360"/>
      </w:pPr>
      <w:rPr>
        <w:rFonts w:asciiTheme="majorHAnsi" w:eastAsia="Calibri" w:hAnsiTheme="majorHAnsi" w:cstheme="majorHAnsi"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517F386D"/>
    <w:multiLevelType w:val="hybridMultilevel"/>
    <w:tmpl w:val="BFDAA15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620E0A3D"/>
    <w:multiLevelType w:val="hybridMultilevel"/>
    <w:tmpl w:val="F4DE79F8"/>
    <w:lvl w:ilvl="0" w:tplc="2E804544">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9" w15:restartNumberingAfterBreak="0">
    <w:nsid w:val="627C05DB"/>
    <w:multiLevelType w:val="hybridMultilevel"/>
    <w:tmpl w:val="7DCEB70E"/>
    <w:lvl w:ilvl="0" w:tplc="0415000F">
      <w:start w:val="1"/>
      <w:numFmt w:val="decimal"/>
      <w:lvlText w:val="%1."/>
      <w:lvlJc w:val="left"/>
      <w:pPr>
        <w:ind w:left="360" w:hanging="360"/>
      </w:pPr>
    </w:lvl>
    <w:lvl w:ilvl="1" w:tplc="D3A4CE3A">
      <w:start w:val="1"/>
      <w:numFmt w:val="lowerLetter"/>
      <w:lvlText w:val="%2)"/>
      <w:lvlJc w:val="left"/>
      <w:pPr>
        <w:ind w:left="1080" w:hanging="360"/>
      </w:pPr>
      <w:rPr>
        <w:rFonts w:cs="Times New Roman"/>
      </w:rPr>
    </w:lvl>
    <w:lvl w:ilvl="2" w:tplc="0415000F">
      <w:start w:val="1"/>
      <w:numFmt w:val="decimal"/>
      <w:lvlText w:val="%3."/>
      <w:lvlJc w:val="left"/>
      <w:pPr>
        <w:ind w:left="1980" w:hanging="360"/>
      </w:pPr>
    </w:lvl>
    <w:lvl w:ilvl="3" w:tplc="04150017">
      <w:start w:val="1"/>
      <w:numFmt w:val="lowerLetter"/>
      <w:lvlText w:val="%4)"/>
      <w:lvlJc w:val="left"/>
      <w:pPr>
        <w:ind w:left="720" w:hanging="360"/>
      </w:p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0" w15:restartNumberingAfterBreak="0">
    <w:nsid w:val="67770FD2"/>
    <w:multiLevelType w:val="hybridMultilevel"/>
    <w:tmpl w:val="AB741580"/>
    <w:lvl w:ilvl="0" w:tplc="429A6908">
      <w:start w:val="1"/>
      <w:numFmt w:val="decimal"/>
      <w:lvlText w:val="%1."/>
      <w:lvlJc w:val="left"/>
      <w:pPr>
        <w:tabs>
          <w:tab w:val="num" w:pos="357"/>
        </w:tabs>
        <w:ind w:left="357" w:hanging="357"/>
      </w:pPr>
      <w:rPr>
        <w:rFonts w:cs="Times New Roman"/>
        <w:b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1" w15:restartNumberingAfterBreak="0">
    <w:nsid w:val="67881834"/>
    <w:multiLevelType w:val="hybridMultilevel"/>
    <w:tmpl w:val="1F0EB03C"/>
    <w:lvl w:ilvl="0" w:tplc="43986BCC">
      <w:start w:val="1"/>
      <w:numFmt w:val="decimal"/>
      <w:lvlText w:val="%1."/>
      <w:lvlJc w:val="left"/>
      <w:pPr>
        <w:ind w:left="363" w:hanging="360"/>
      </w:pPr>
      <w:rPr>
        <w:rFonts w:cs="Times New Roman"/>
      </w:rPr>
    </w:lvl>
    <w:lvl w:ilvl="1" w:tplc="04150019">
      <w:start w:val="1"/>
      <w:numFmt w:val="lowerLetter"/>
      <w:lvlText w:val="%2."/>
      <w:lvlJc w:val="left"/>
      <w:pPr>
        <w:ind w:left="1083" w:hanging="360"/>
      </w:pPr>
      <w:rPr>
        <w:rFonts w:cs="Times New Roman"/>
      </w:rPr>
    </w:lvl>
    <w:lvl w:ilvl="2" w:tplc="0415001B">
      <w:start w:val="1"/>
      <w:numFmt w:val="lowerRoman"/>
      <w:lvlText w:val="%3."/>
      <w:lvlJc w:val="right"/>
      <w:pPr>
        <w:ind w:left="1803" w:hanging="180"/>
      </w:pPr>
      <w:rPr>
        <w:rFonts w:cs="Times New Roman"/>
      </w:rPr>
    </w:lvl>
    <w:lvl w:ilvl="3" w:tplc="0415000F">
      <w:start w:val="1"/>
      <w:numFmt w:val="decimal"/>
      <w:lvlText w:val="%4."/>
      <w:lvlJc w:val="left"/>
      <w:pPr>
        <w:ind w:left="644" w:hanging="360"/>
      </w:pPr>
      <w:rPr>
        <w:rFonts w:cs="Times New Roman"/>
      </w:rPr>
    </w:lvl>
    <w:lvl w:ilvl="4" w:tplc="04150019">
      <w:start w:val="1"/>
      <w:numFmt w:val="lowerLetter"/>
      <w:lvlText w:val="%5."/>
      <w:lvlJc w:val="left"/>
      <w:pPr>
        <w:ind w:left="3243" w:hanging="360"/>
      </w:pPr>
      <w:rPr>
        <w:rFonts w:cs="Times New Roman"/>
      </w:rPr>
    </w:lvl>
    <w:lvl w:ilvl="5" w:tplc="0415001B">
      <w:start w:val="1"/>
      <w:numFmt w:val="lowerRoman"/>
      <w:lvlText w:val="%6."/>
      <w:lvlJc w:val="right"/>
      <w:pPr>
        <w:ind w:left="3963" w:hanging="180"/>
      </w:pPr>
      <w:rPr>
        <w:rFonts w:cs="Times New Roman"/>
      </w:rPr>
    </w:lvl>
    <w:lvl w:ilvl="6" w:tplc="0415000F">
      <w:start w:val="1"/>
      <w:numFmt w:val="decimal"/>
      <w:lvlText w:val="%7."/>
      <w:lvlJc w:val="left"/>
      <w:pPr>
        <w:ind w:left="4683" w:hanging="360"/>
      </w:pPr>
      <w:rPr>
        <w:rFonts w:cs="Times New Roman"/>
      </w:rPr>
    </w:lvl>
    <w:lvl w:ilvl="7" w:tplc="04150019">
      <w:start w:val="1"/>
      <w:numFmt w:val="lowerLetter"/>
      <w:lvlText w:val="%8."/>
      <w:lvlJc w:val="left"/>
      <w:pPr>
        <w:ind w:left="5403" w:hanging="360"/>
      </w:pPr>
      <w:rPr>
        <w:rFonts w:cs="Times New Roman"/>
      </w:rPr>
    </w:lvl>
    <w:lvl w:ilvl="8" w:tplc="0415001B">
      <w:start w:val="1"/>
      <w:numFmt w:val="lowerRoman"/>
      <w:lvlText w:val="%9."/>
      <w:lvlJc w:val="right"/>
      <w:pPr>
        <w:ind w:left="6123" w:hanging="180"/>
      </w:pPr>
      <w:rPr>
        <w:rFonts w:cs="Times New Roman"/>
      </w:rPr>
    </w:lvl>
  </w:abstractNum>
  <w:abstractNum w:abstractNumId="12" w15:restartNumberingAfterBreak="0">
    <w:nsid w:val="6B770818"/>
    <w:multiLevelType w:val="multilevel"/>
    <w:tmpl w:val="49E415D8"/>
    <w:lvl w:ilvl="0">
      <w:start w:val="1"/>
      <w:numFmt w:val="decimal"/>
      <w:lvlText w:val="%1."/>
      <w:lvlJc w:val="left"/>
      <w:pPr>
        <w:tabs>
          <w:tab w:val="num" w:pos="360"/>
        </w:tabs>
        <w:ind w:left="360" w:hanging="360"/>
      </w:pPr>
      <w:rPr>
        <w:rFonts w:cs="Times New Roman"/>
        <w:b w:val="0"/>
        <w:bCs w:val="0"/>
      </w:rPr>
    </w:lvl>
    <w:lvl w:ilvl="1">
      <w:start w:val="4"/>
      <w:numFmt w:val="decimal"/>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7E6130A5"/>
    <w:multiLevelType w:val="hybridMultilevel"/>
    <w:tmpl w:val="D0CCD45E"/>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16cid:durableId="1027103009">
    <w:abstractNumId w:val="0"/>
  </w:num>
  <w:num w:numId="2" w16cid:durableId="1652250959">
    <w:abstractNumId w:val="13"/>
  </w:num>
  <w:num w:numId="3" w16cid:durableId="1687947872">
    <w:abstractNumId w:val="5"/>
  </w:num>
  <w:num w:numId="4" w16cid:durableId="2068645489">
    <w:abstractNumId w:val="7"/>
  </w:num>
  <w:num w:numId="5" w16cid:durableId="558900223">
    <w:abstractNumId w:val="9"/>
  </w:num>
  <w:num w:numId="6" w16cid:durableId="1733119841">
    <w:abstractNumId w:val="1"/>
  </w:num>
  <w:num w:numId="7" w16cid:durableId="12266433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78330670">
    <w:abstractNumId w:val="1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35882525">
    <w:abstractNumId w:val="11"/>
  </w:num>
  <w:num w:numId="10" w16cid:durableId="354041085">
    <w:abstractNumId w:val="4"/>
    <w:lvlOverride w:ilvl="0">
      <w:startOverride w:val="1"/>
    </w:lvlOverride>
  </w:num>
  <w:num w:numId="11" w16cid:durableId="500901039">
    <w:abstractNumId w:val="3"/>
  </w:num>
  <w:num w:numId="12" w16cid:durableId="868448458">
    <w:abstractNumId w:val="2"/>
  </w:num>
  <w:num w:numId="13" w16cid:durableId="927034246">
    <w:abstractNumId w:val="6"/>
  </w:num>
  <w:num w:numId="14" w16cid:durableId="15564263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00D"/>
    <w:rsid w:val="00066B7D"/>
    <w:rsid w:val="00083334"/>
    <w:rsid w:val="000C6FFB"/>
    <w:rsid w:val="000D153D"/>
    <w:rsid w:val="001068D7"/>
    <w:rsid w:val="001148D3"/>
    <w:rsid w:val="0013032E"/>
    <w:rsid w:val="00197E40"/>
    <w:rsid w:val="00251242"/>
    <w:rsid w:val="002548F3"/>
    <w:rsid w:val="00282AE7"/>
    <w:rsid w:val="002858D0"/>
    <w:rsid w:val="002A17E9"/>
    <w:rsid w:val="00307D6B"/>
    <w:rsid w:val="003227FA"/>
    <w:rsid w:val="0035552F"/>
    <w:rsid w:val="004118A0"/>
    <w:rsid w:val="00422120"/>
    <w:rsid w:val="00444F8F"/>
    <w:rsid w:val="00457065"/>
    <w:rsid w:val="004A000D"/>
    <w:rsid w:val="004E7AED"/>
    <w:rsid w:val="004F3331"/>
    <w:rsid w:val="005F49FF"/>
    <w:rsid w:val="005F6257"/>
    <w:rsid w:val="00623E55"/>
    <w:rsid w:val="006D118D"/>
    <w:rsid w:val="00761BB9"/>
    <w:rsid w:val="007F71BA"/>
    <w:rsid w:val="009648E0"/>
    <w:rsid w:val="009E7654"/>
    <w:rsid w:val="00B326BF"/>
    <w:rsid w:val="00BA6BCB"/>
    <w:rsid w:val="00BC6DA6"/>
    <w:rsid w:val="00E13366"/>
    <w:rsid w:val="00EC08B3"/>
    <w:rsid w:val="00ED7BAC"/>
    <w:rsid w:val="00EF3E6D"/>
    <w:rsid w:val="00F450A4"/>
    <w:rsid w:val="00F72FFC"/>
    <w:rsid w:val="00FB6A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74679F"/>
  <w15:chartTrackingRefBased/>
  <w15:docId w15:val="{FFD81F3E-BD27-438F-BF11-1E8FA46A0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4A00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4A00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4A000D"/>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4A000D"/>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4A000D"/>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4A000D"/>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A000D"/>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A000D"/>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A000D"/>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A000D"/>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4A000D"/>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4A000D"/>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4A000D"/>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4A000D"/>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4A000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A000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A000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A000D"/>
    <w:rPr>
      <w:rFonts w:eastAsiaTheme="majorEastAsia" w:cstheme="majorBidi"/>
      <w:color w:val="272727" w:themeColor="text1" w:themeTint="D8"/>
    </w:rPr>
  </w:style>
  <w:style w:type="paragraph" w:styleId="Tytu">
    <w:name w:val="Title"/>
    <w:basedOn w:val="Normalny"/>
    <w:next w:val="Normalny"/>
    <w:link w:val="TytuZnak"/>
    <w:uiPriority w:val="10"/>
    <w:qFormat/>
    <w:rsid w:val="004A00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A000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A000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A000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A000D"/>
    <w:pPr>
      <w:spacing w:before="160"/>
      <w:jc w:val="center"/>
    </w:pPr>
    <w:rPr>
      <w:i/>
      <w:iCs/>
      <w:color w:val="404040" w:themeColor="text1" w:themeTint="BF"/>
    </w:rPr>
  </w:style>
  <w:style w:type="character" w:customStyle="1" w:styleId="CytatZnak">
    <w:name w:val="Cytat Znak"/>
    <w:basedOn w:val="Domylnaczcionkaakapitu"/>
    <w:link w:val="Cytat"/>
    <w:uiPriority w:val="29"/>
    <w:rsid w:val="004A000D"/>
    <w:rPr>
      <w:i/>
      <w:iCs/>
      <w:color w:val="404040" w:themeColor="text1" w:themeTint="BF"/>
    </w:rPr>
  </w:style>
  <w:style w:type="paragraph" w:styleId="Akapitzlist">
    <w:name w:val="List Paragraph"/>
    <w:aliases w:val="CW_Lista,List Paragraph"/>
    <w:basedOn w:val="Normalny"/>
    <w:link w:val="AkapitzlistZnak"/>
    <w:uiPriority w:val="34"/>
    <w:qFormat/>
    <w:rsid w:val="004A000D"/>
    <w:pPr>
      <w:ind w:left="720"/>
      <w:contextualSpacing/>
    </w:pPr>
  </w:style>
  <w:style w:type="character" w:styleId="Wyrnienieintensywne">
    <w:name w:val="Intense Emphasis"/>
    <w:basedOn w:val="Domylnaczcionkaakapitu"/>
    <w:uiPriority w:val="21"/>
    <w:qFormat/>
    <w:rsid w:val="004A000D"/>
    <w:rPr>
      <w:i/>
      <w:iCs/>
      <w:color w:val="0F4761" w:themeColor="accent1" w:themeShade="BF"/>
    </w:rPr>
  </w:style>
  <w:style w:type="paragraph" w:styleId="Cytatintensywny">
    <w:name w:val="Intense Quote"/>
    <w:basedOn w:val="Normalny"/>
    <w:next w:val="Normalny"/>
    <w:link w:val="CytatintensywnyZnak"/>
    <w:uiPriority w:val="30"/>
    <w:qFormat/>
    <w:rsid w:val="004A00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4A000D"/>
    <w:rPr>
      <w:i/>
      <w:iCs/>
      <w:color w:val="0F4761" w:themeColor="accent1" w:themeShade="BF"/>
    </w:rPr>
  </w:style>
  <w:style w:type="character" w:styleId="Odwoanieintensywne">
    <w:name w:val="Intense Reference"/>
    <w:basedOn w:val="Domylnaczcionkaakapitu"/>
    <w:uiPriority w:val="32"/>
    <w:qFormat/>
    <w:rsid w:val="004A000D"/>
    <w:rPr>
      <w:b/>
      <w:bCs/>
      <w:smallCaps/>
      <w:color w:val="0F4761" w:themeColor="accent1" w:themeShade="BF"/>
      <w:spacing w:val="5"/>
    </w:rPr>
  </w:style>
  <w:style w:type="paragraph" w:styleId="Nagwek">
    <w:name w:val="header"/>
    <w:basedOn w:val="Normalny"/>
    <w:link w:val="NagwekZnak"/>
    <w:uiPriority w:val="99"/>
    <w:unhideWhenUsed/>
    <w:rsid w:val="004A000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A000D"/>
  </w:style>
  <w:style w:type="paragraph" w:styleId="Stopka">
    <w:name w:val="footer"/>
    <w:basedOn w:val="Normalny"/>
    <w:link w:val="StopkaZnak"/>
    <w:uiPriority w:val="99"/>
    <w:unhideWhenUsed/>
    <w:rsid w:val="004A000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A000D"/>
  </w:style>
  <w:style w:type="character" w:customStyle="1" w:styleId="AkapitzlistZnak">
    <w:name w:val="Akapit z listą Znak"/>
    <w:aliases w:val="CW_Lista Znak,List Paragraph Znak"/>
    <w:basedOn w:val="Domylnaczcionkaakapitu"/>
    <w:link w:val="Akapitzlist"/>
    <w:uiPriority w:val="34"/>
    <w:locked/>
    <w:rsid w:val="004118A0"/>
  </w:style>
  <w:style w:type="table" w:styleId="Tabela-Siatka">
    <w:name w:val="Table Grid"/>
    <w:basedOn w:val="Standardowy"/>
    <w:uiPriority w:val="39"/>
    <w:rsid w:val="004118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4118A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118A0"/>
    <w:rPr>
      <w:sz w:val="20"/>
      <w:szCs w:val="20"/>
    </w:rPr>
  </w:style>
  <w:style w:type="character" w:styleId="Odwoanieprzypisudolnego">
    <w:name w:val="footnote reference"/>
    <w:basedOn w:val="Domylnaczcionkaakapitu"/>
    <w:uiPriority w:val="99"/>
    <w:semiHidden/>
    <w:unhideWhenUsed/>
    <w:rsid w:val="004118A0"/>
    <w:rPr>
      <w:vertAlign w:val="superscript"/>
    </w:rPr>
  </w:style>
  <w:style w:type="paragraph" w:styleId="Tekstpodstawowywcity">
    <w:name w:val="Body Text Indent"/>
    <w:basedOn w:val="Normalny"/>
    <w:link w:val="TekstpodstawowywcityZnak"/>
    <w:uiPriority w:val="99"/>
    <w:unhideWhenUsed/>
    <w:rsid w:val="009648E0"/>
    <w:pPr>
      <w:spacing w:after="120" w:line="276" w:lineRule="auto"/>
      <w:ind w:left="283"/>
    </w:pPr>
    <w:rPr>
      <w:rFonts w:ascii="Calibri" w:eastAsia="Calibri" w:hAnsi="Calibri" w:cs="Times New Roman"/>
      <w:kern w:val="0"/>
      <w14:ligatures w14:val="none"/>
    </w:rPr>
  </w:style>
  <w:style w:type="character" w:customStyle="1" w:styleId="TekstpodstawowywcityZnak">
    <w:name w:val="Tekst podstawowy wcięty Znak"/>
    <w:basedOn w:val="Domylnaczcionkaakapitu"/>
    <w:link w:val="Tekstpodstawowywcity"/>
    <w:uiPriority w:val="99"/>
    <w:rsid w:val="009648E0"/>
    <w:rPr>
      <w:rFonts w:ascii="Calibri" w:eastAsia="Calibri" w:hAnsi="Calibri" w:cs="Times New Roman"/>
      <w:kern w:val="0"/>
      <w14:ligatures w14:val="none"/>
    </w:rPr>
  </w:style>
  <w:style w:type="character" w:customStyle="1" w:styleId="Bodytext">
    <w:name w:val="Body text_"/>
    <w:link w:val="BodyText2"/>
    <w:locked/>
    <w:rsid w:val="009648E0"/>
    <w:rPr>
      <w:rFonts w:ascii="MS Reference Sans Serif" w:hAnsi="MS Reference Sans Serif"/>
      <w:shd w:val="clear" w:color="auto" w:fill="FFFFFF"/>
    </w:rPr>
  </w:style>
  <w:style w:type="paragraph" w:customStyle="1" w:styleId="BodyText2">
    <w:name w:val="Body Text2"/>
    <w:basedOn w:val="Normalny"/>
    <w:link w:val="Bodytext"/>
    <w:rsid w:val="009648E0"/>
    <w:pPr>
      <w:shd w:val="clear" w:color="auto" w:fill="FFFFFF"/>
      <w:spacing w:before="720" w:after="420" w:line="240" w:lineRule="atLeast"/>
      <w:ind w:hanging="700"/>
    </w:pPr>
    <w:rPr>
      <w:rFonts w:ascii="MS Reference Sans Serif" w:hAnsi="MS Reference Sans Serif"/>
    </w:rPr>
  </w:style>
  <w:style w:type="paragraph" w:customStyle="1" w:styleId="Akapitzlist2">
    <w:name w:val="Akapit z listą2"/>
    <w:basedOn w:val="Normalny"/>
    <w:rsid w:val="009648E0"/>
    <w:pPr>
      <w:spacing w:line="256" w:lineRule="auto"/>
      <w:ind w:left="720"/>
    </w:pPr>
    <w:rPr>
      <w:rFonts w:ascii="Calibri" w:eastAsia="Calibri" w:hAnsi="Calibri" w:cs="Calibri"/>
      <w:kern w:val="0"/>
      <w14:ligatures w14:val="none"/>
    </w:rPr>
  </w:style>
  <w:style w:type="character" w:styleId="Hipercze">
    <w:name w:val="Hyperlink"/>
    <w:basedOn w:val="Domylnaczcionkaakapitu"/>
    <w:uiPriority w:val="99"/>
    <w:unhideWhenUsed/>
    <w:rsid w:val="009648E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zwojspoleczny.gov.pl/media/127192/Podrecznik_wnioskodawcy_i_beneficjenta_FE_2021_27w_zakresie_informacji_i_promocji.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79632-4B3F-4B54-B5F3-9AEA21580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2525</Words>
  <Characters>15155</Characters>
  <Application>Microsoft Office Word</Application>
  <DocSecurity>0</DocSecurity>
  <Lines>126</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Mateusz Bochenek</dc:creator>
  <cp:keywords/>
  <dc:description/>
  <cp:lastModifiedBy>Sabina Łyczakowska</cp:lastModifiedBy>
  <cp:revision>3</cp:revision>
  <dcterms:created xsi:type="dcterms:W3CDTF">2025-03-12T09:08:00Z</dcterms:created>
  <dcterms:modified xsi:type="dcterms:W3CDTF">2025-03-12T09:08:00Z</dcterms:modified>
</cp:coreProperties>
</file>