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F11" w14:textId="77777777" w:rsidR="00730228" w:rsidRDefault="00730228">
      <w:pPr>
        <w:pStyle w:val="Tekstpodstawowy"/>
        <w:jc w:val="left"/>
        <w:rPr>
          <w:rFonts w:ascii="Times New Roman"/>
          <w:sz w:val="20"/>
        </w:rPr>
      </w:pPr>
    </w:p>
    <w:p w14:paraId="19D5C814" w14:textId="06D67914" w:rsidR="00730228" w:rsidRPr="007B5D99" w:rsidRDefault="00B028B3">
      <w:pPr>
        <w:pStyle w:val="Tekstpodstawowy"/>
        <w:spacing w:before="174"/>
        <w:ind w:right="112"/>
        <w:jc w:val="right"/>
        <w:rPr>
          <w:color w:val="FF0000"/>
        </w:rPr>
      </w:pPr>
      <w:r w:rsidRPr="00FA4BB2">
        <w:t>Szklarska Poręba</w:t>
      </w:r>
      <w:r w:rsidR="00A46C0C" w:rsidRPr="00FA4BB2">
        <w:t>,</w:t>
      </w:r>
      <w:r w:rsidR="0099424C" w:rsidRPr="00FA4BB2">
        <w:t xml:space="preserve"> </w:t>
      </w:r>
      <w:r w:rsidR="00FA4BB2" w:rsidRPr="00FA4BB2">
        <w:rPr>
          <w:color w:val="000000" w:themeColor="text1"/>
        </w:rPr>
        <w:t>1</w:t>
      </w:r>
      <w:r w:rsidR="001C74DF">
        <w:rPr>
          <w:color w:val="000000" w:themeColor="text1"/>
        </w:rPr>
        <w:t>1</w:t>
      </w:r>
      <w:r w:rsidR="00A46C0C" w:rsidRPr="00FA4BB2">
        <w:rPr>
          <w:color w:val="000000" w:themeColor="text1"/>
        </w:rPr>
        <w:t>.</w:t>
      </w:r>
      <w:r w:rsidR="009071E0" w:rsidRPr="00FA4BB2">
        <w:rPr>
          <w:color w:val="000000" w:themeColor="text1"/>
        </w:rPr>
        <w:t>0</w:t>
      </w:r>
      <w:r w:rsidR="006D02A5" w:rsidRPr="00FA4BB2">
        <w:rPr>
          <w:color w:val="000000" w:themeColor="text1"/>
        </w:rPr>
        <w:t>3</w:t>
      </w:r>
      <w:r w:rsidR="00A46C0C" w:rsidRPr="00FA4BB2">
        <w:rPr>
          <w:color w:val="000000" w:themeColor="text1"/>
        </w:rPr>
        <w:t>.202</w:t>
      </w:r>
      <w:r w:rsidR="009071E0" w:rsidRPr="00FA4BB2">
        <w:rPr>
          <w:color w:val="000000" w:themeColor="text1"/>
        </w:rPr>
        <w:t>5</w:t>
      </w:r>
      <w:r w:rsidR="00A46C0C" w:rsidRPr="00FA4BB2">
        <w:rPr>
          <w:color w:val="000000" w:themeColor="text1"/>
          <w:spacing w:val="-2"/>
        </w:rPr>
        <w:t xml:space="preserve"> </w:t>
      </w:r>
      <w:r w:rsidR="00A46C0C" w:rsidRPr="00FA4BB2">
        <w:rPr>
          <w:color w:val="000000" w:themeColor="text1"/>
        </w:rPr>
        <w:t>r</w:t>
      </w:r>
      <w:r w:rsidR="00A46C0C" w:rsidRPr="00486BBE">
        <w:rPr>
          <w:color w:val="000000" w:themeColor="text1"/>
        </w:rPr>
        <w:t>.</w:t>
      </w:r>
    </w:p>
    <w:p w14:paraId="39696622" w14:textId="77777777" w:rsidR="00730228" w:rsidRDefault="00730228">
      <w:pPr>
        <w:pStyle w:val="Tekstpodstawowy"/>
        <w:spacing w:before="5"/>
        <w:jc w:val="left"/>
        <w:rPr>
          <w:sz w:val="17"/>
        </w:rPr>
      </w:pPr>
    </w:p>
    <w:p w14:paraId="1B7FE90A" w14:textId="735EBE3F" w:rsidR="00730228" w:rsidRDefault="0034688A">
      <w:pPr>
        <w:spacing w:before="57"/>
        <w:ind w:left="196"/>
        <w:rPr>
          <w:b/>
        </w:rPr>
      </w:pPr>
      <w:r>
        <w:t>Nr</w:t>
      </w:r>
      <w:r>
        <w:rPr>
          <w:spacing w:val="-4"/>
        </w:rPr>
        <w:t xml:space="preserve"> </w:t>
      </w:r>
      <w:r>
        <w:t>postępowania:</w:t>
      </w:r>
      <w:r>
        <w:rPr>
          <w:spacing w:val="42"/>
        </w:rPr>
        <w:t xml:space="preserve"> </w:t>
      </w:r>
      <w:bookmarkStart w:id="0" w:name="_Hlk175248146"/>
      <w:r w:rsidR="009071E0">
        <w:rPr>
          <w:b/>
        </w:rPr>
        <w:t>1</w:t>
      </w:r>
      <w:r>
        <w:rPr>
          <w:b/>
        </w:rPr>
        <w:t>/202</w:t>
      </w:r>
      <w:r w:rsidR="009071E0">
        <w:rPr>
          <w:b/>
        </w:rPr>
        <w:t>5</w:t>
      </w:r>
      <w:r>
        <w:rPr>
          <w:b/>
        </w:rPr>
        <w:t>/KPO/HORECA</w:t>
      </w:r>
      <w:r w:rsidR="00923485">
        <w:rPr>
          <w:b/>
        </w:rPr>
        <w:t>/</w:t>
      </w:r>
      <w:bookmarkEnd w:id="0"/>
      <w:proofErr w:type="spellStart"/>
      <w:r w:rsidR="006D02A5">
        <w:rPr>
          <w:b/>
        </w:rPr>
        <w:t>RelaxTour</w:t>
      </w:r>
      <w:proofErr w:type="spellEnd"/>
    </w:p>
    <w:p w14:paraId="151BF170" w14:textId="77777777" w:rsidR="00730228" w:rsidRDefault="00730228">
      <w:pPr>
        <w:pStyle w:val="Tekstpodstawowy"/>
        <w:jc w:val="left"/>
        <w:rPr>
          <w:b/>
        </w:rPr>
      </w:pPr>
    </w:p>
    <w:p w14:paraId="6C0A1021" w14:textId="77777777" w:rsidR="00730228" w:rsidRDefault="00730228">
      <w:pPr>
        <w:pStyle w:val="Tekstpodstawowy"/>
        <w:jc w:val="left"/>
        <w:rPr>
          <w:b/>
        </w:rPr>
      </w:pPr>
    </w:p>
    <w:p w14:paraId="5919B5E7" w14:textId="77777777" w:rsidR="00730228" w:rsidRDefault="00730228">
      <w:pPr>
        <w:pStyle w:val="Tekstpodstawowy"/>
        <w:jc w:val="left"/>
        <w:rPr>
          <w:b/>
        </w:rPr>
      </w:pPr>
    </w:p>
    <w:p w14:paraId="4A6438C2" w14:textId="77777777" w:rsidR="00730228" w:rsidRDefault="00730228">
      <w:pPr>
        <w:pStyle w:val="Tekstpodstawowy"/>
        <w:jc w:val="left"/>
        <w:rPr>
          <w:b/>
        </w:rPr>
      </w:pPr>
    </w:p>
    <w:p w14:paraId="01E23C27" w14:textId="77777777" w:rsidR="00730228" w:rsidRDefault="00730228">
      <w:pPr>
        <w:pStyle w:val="Tekstpodstawowy"/>
        <w:jc w:val="left"/>
        <w:rPr>
          <w:b/>
        </w:rPr>
      </w:pPr>
    </w:p>
    <w:p w14:paraId="5F2A5731" w14:textId="77777777" w:rsidR="00730228" w:rsidRDefault="00730228">
      <w:pPr>
        <w:pStyle w:val="Tekstpodstawowy"/>
        <w:jc w:val="left"/>
        <w:rPr>
          <w:b/>
        </w:rPr>
      </w:pPr>
    </w:p>
    <w:p w14:paraId="765FE763" w14:textId="77777777" w:rsidR="00730228" w:rsidRDefault="0034688A">
      <w:pPr>
        <w:pStyle w:val="Nagwek1"/>
        <w:ind w:left="408" w:right="330"/>
        <w:jc w:val="center"/>
      </w:pPr>
      <w:r>
        <w:t>ZAPYTANIE</w:t>
      </w:r>
      <w:r>
        <w:rPr>
          <w:spacing w:val="-3"/>
        </w:rPr>
        <w:t xml:space="preserve"> </w:t>
      </w:r>
      <w:r>
        <w:t>OFERTOWE</w:t>
      </w:r>
    </w:p>
    <w:p w14:paraId="583CCA15" w14:textId="77777777" w:rsidR="00730228" w:rsidRDefault="00730228">
      <w:pPr>
        <w:pStyle w:val="Tekstpodstawowy"/>
        <w:jc w:val="left"/>
        <w:rPr>
          <w:b/>
        </w:rPr>
      </w:pPr>
    </w:p>
    <w:p w14:paraId="2F21710E" w14:textId="77777777" w:rsidR="00730228" w:rsidRDefault="0034688A">
      <w:pPr>
        <w:pStyle w:val="Tekstpodstawowy"/>
        <w:spacing w:before="1"/>
        <w:ind w:left="407" w:right="330"/>
        <w:jc w:val="center"/>
      </w:pPr>
      <w:r>
        <w:t>w</w:t>
      </w:r>
      <w:r>
        <w:rPr>
          <w:spacing w:val="-1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Krajowego</w:t>
      </w:r>
      <w:r>
        <w:rPr>
          <w:spacing w:val="-3"/>
        </w:rPr>
        <w:t xml:space="preserve"> </w:t>
      </w:r>
      <w:r>
        <w:t>Planu</w:t>
      </w:r>
      <w:r>
        <w:rPr>
          <w:spacing w:val="-2"/>
        </w:rPr>
        <w:t xml:space="preserve"> </w:t>
      </w:r>
      <w:r>
        <w:t>Odbudowy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Zwiększania</w:t>
      </w:r>
      <w:r>
        <w:rPr>
          <w:spacing w:val="-5"/>
        </w:rPr>
        <w:t xml:space="preserve"> </w:t>
      </w:r>
      <w:r>
        <w:t>Odporności</w:t>
      </w:r>
    </w:p>
    <w:p w14:paraId="30FAEF5E" w14:textId="77777777" w:rsidR="00730228" w:rsidRDefault="00730228">
      <w:pPr>
        <w:pStyle w:val="Tekstpodstawowy"/>
        <w:jc w:val="left"/>
      </w:pPr>
    </w:p>
    <w:p w14:paraId="25BDB55A" w14:textId="77777777" w:rsidR="00730228" w:rsidRDefault="0034688A">
      <w:pPr>
        <w:pStyle w:val="Tekstpodstawowy"/>
        <w:ind w:left="410" w:right="330"/>
        <w:jc w:val="center"/>
      </w:pPr>
      <w:r>
        <w:t>Inwestycja A1.2.1 Inwestycje dla przedsiębiorstw w produkty, usługi i kompetencje pracowników</w:t>
      </w:r>
      <w:r>
        <w:rPr>
          <w:spacing w:val="-47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kadry związane</w:t>
      </w:r>
      <w:r>
        <w:rPr>
          <w:spacing w:val="-2"/>
        </w:rPr>
        <w:t xml:space="preserve"> </w:t>
      </w:r>
      <w:r>
        <w:t>z dywersyfikacją działalności</w:t>
      </w:r>
    </w:p>
    <w:p w14:paraId="79E30D1E" w14:textId="77777777" w:rsidR="00730228" w:rsidRDefault="00730228">
      <w:pPr>
        <w:pStyle w:val="Tekstpodstawowy"/>
        <w:spacing w:before="11"/>
        <w:jc w:val="left"/>
        <w:rPr>
          <w:sz w:val="21"/>
        </w:rPr>
      </w:pPr>
    </w:p>
    <w:p w14:paraId="167B266C" w14:textId="331B7AF7" w:rsidR="00730228" w:rsidRDefault="0034688A">
      <w:pPr>
        <w:ind w:left="408" w:right="330"/>
        <w:jc w:val="center"/>
        <w:rPr>
          <w:b/>
        </w:rPr>
      </w:pPr>
      <w:r>
        <w:t>Przedsięwzięcie</w:t>
      </w:r>
      <w:r>
        <w:rPr>
          <w:spacing w:val="-6"/>
        </w:rPr>
        <w:t xml:space="preserve"> </w:t>
      </w:r>
      <w:r>
        <w:t>MŚP</w:t>
      </w:r>
      <w:r>
        <w:rPr>
          <w:spacing w:val="-2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rPr>
          <w:b/>
        </w:rPr>
        <w:t>KPOD.01.03-IW.01-</w:t>
      </w:r>
      <w:r w:rsidR="006D02A5">
        <w:rPr>
          <w:b/>
        </w:rPr>
        <w:t>7985</w:t>
      </w:r>
      <w:r>
        <w:rPr>
          <w:b/>
        </w:rPr>
        <w:t>/24</w:t>
      </w:r>
    </w:p>
    <w:p w14:paraId="63C41E25" w14:textId="5C28A74B" w:rsidR="00730228" w:rsidRDefault="00206EF1" w:rsidP="006D02A5">
      <w:pPr>
        <w:pStyle w:val="Tekstpodstawowy"/>
        <w:jc w:val="center"/>
      </w:pPr>
      <w:r>
        <w:t>„</w:t>
      </w:r>
      <w:r w:rsidR="006D02A5" w:rsidRPr="006D02A5">
        <w:t>Zwiększenie konkurencyjności i odporności firmy Relax Tour sp. z o.o. poprzez</w:t>
      </w:r>
      <w:r w:rsidR="006D02A5">
        <w:t xml:space="preserve"> </w:t>
      </w:r>
      <w:r w:rsidR="006D02A5" w:rsidRPr="006D02A5">
        <w:t>wdrożenie nowej usługi</w:t>
      </w:r>
      <w:r w:rsidR="006D02A5">
        <w:t xml:space="preserve"> </w:t>
      </w:r>
      <w:r w:rsidR="006D02A5" w:rsidRPr="006D02A5">
        <w:t>cateringu, wypożyczalni rowerów elektrycznych oraz działań</w:t>
      </w:r>
      <w:r w:rsidR="006D02A5">
        <w:t xml:space="preserve"> </w:t>
      </w:r>
      <w:r w:rsidR="006D02A5" w:rsidRPr="006D02A5">
        <w:t>cyfryzacyjnych i ekologicznych jak</w:t>
      </w:r>
      <w:r w:rsidR="006D02A5">
        <w:t xml:space="preserve">o </w:t>
      </w:r>
      <w:r w:rsidR="006D02A5" w:rsidRPr="006D02A5">
        <w:t>odpowiedź na kryzysy pokroju COVID-19 w</w:t>
      </w:r>
      <w:r w:rsidR="006D02A5">
        <w:t xml:space="preserve"> </w:t>
      </w:r>
      <w:r w:rsidR="006D02A5" w:rsidRPr="006D02A5">
        <w:t>w województwie dolnośląskim - Region 5</w:t>
      </w:r>
      <w:r>
        <w:t>”</w:t>
      </w:r>
    </w:p>
    <w:p w14:paraId="75C5570B" w14:textId="77777777" w:rsidR="00730228" w:rsidRDefault="00730228">
      <w:pPr>
        <w:pStyle w:val="Tekstpodstawowy"/>
        <w:jc w:val="left"/>
      </w:pPr>
    </w:p>
    <w:p w14:paraId="2EA92686" w14:textId="77777777" w:rsidR="00730228" w:rsidRDefault="00730228">
      <w:pPr>
        <w:pStyle w:val="Tekstpodstawowy"/>
        <w:jc w:val="left"/>
      </w:pPr>
    </w:p>
    <w:p w14:paraId="2A37C151" w14:textId="77777777" w:rsidR="00730228" w:rsidRDefault="00730228">
      <w:pPr>
        <w:pStyle w:val="Tekstpodstawowy"/>
        <w:spacing w:before="2"/>
        <w:jc w:val="left"/>
      </w:pPr>
    </w:p>
    <w:p w14:paraId="380003B6" w14:textId="77777777" w:rsidR="00730228" w:rsidRDefault="0034688A">
      <w:pPr>
        <w:pStyle w:val="Tekstpodstawowy"/>
        <w:ind w:left="386" w:right="305" w:hanging="5"/>
        <w:jc w:val="center"/>
      </w:pPr>
      <w:r>
        <w:t>Postępowanie ofertowe prowadzone zgodnie z zasadą konkurencyjności opisaną w “Wytycznych</w:t>
      </w:r>
      <w:r>
        <w:rPr>
          <w:spacing w:val="1"/>
        </w:rPr>
        <w:t xml:space="preserve"> </w:t>
      </w:r>
      <w:r>
        <w:t>dotyczących kwalifikowalności wydatków na lata 2021-2027” oraz zasadach określonych w art. 6c</w:t>
      </w:r>
      <w:r>
        <w:rPr>
          <w:spacing w:val="-47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utworzeniu</w:t>
      </w:r>
      <w:r>
        <w:rPr>
          <w:spacing w:val="-3"/>
        </w:rPr>
        <w:t xml:space="preserve"> </w:t>
      </w:r>
      <w:r>
        <w:t>Polskiej</w:t>
      </w:r>
      <w:r>
        <w:rPr>
          <w:spacing w:val="1"/>
        </w:rPr>
        <w:t xml:space="preserve"> </w:t>
      </w:r>
      <w:r>
        <w:t>Agencji</w:t>
      </w:r>
      <w:r>
        <w:rPr>
          <w:spacing w:val="-3"/>
        </w:rPr>
        <w:t xml:space="preserve"> </w:t>
      </w:r>
      <w:r>
        <w:t>Rozwoju</w:t>
      </w:r>
      <w:r>
        <w:rPr>
          <w:spacing w:val="-3"/>
        </w:rPr>
        <w:t xml:space="preserve"> </w:t>
      </w:r>
      <w:r>
        <w:t>Przedsiębiorczości</w:t>
      </w:r>
    </w:p>
    <w:p w14:paraId="739B3B4D" w14:textId="77777777" w:rsidR="00730228" w:rsidRDefault="00730228">
      <w:pPr>
        <w:jc w:val="center"/>
        <w:sectPr w:rsidR="00730228">
          <w:headerReference w:type="default" r:id="rId8"/>
          <w:footerReference w:type="default" r:id="rId9"/>
          <w:type w:val="continuous"/>
          <w:pgSz w:w="11910" w:h="16840"/>
          <w:pgMar w:top="1660" w:right="1300" w:bottom="1260" w:left="1220" w:header="892" w:footer="1080" w:gutter="0"/>
          <w:pgNumType w:start="1"/>
          <w:cols w:space="708"/>
        </w:sectPr>
      </w:pPr>
    </w:p>
    <w:p w14:paraId="253EDF2D" w14:textId="77777777" w:rsidR="00730228" w:rsidRDefault="0034688A" w:rsidP="00456399">
      <w:pPr>
        <w:pStyle w:val="Nagwek1"/>
        <w:numPr>
          <w:ilvl w:val="0"/>
          <w:numId w:val="10"/>
        </w:numPr>
        <w:spacing w:before="135"/>
        <w:ind w:left="709" w:hanging="513"/>
      </w:pPr>
      <w:r>
        <w:lastRenderedPageBreak/>
        <w:t>ZAMAWIAJĄCY</w:t>
      </w:r>
    </w:p>
    <w:p w14:paraId="780491E4" w14:textId="77777777" w:rsidR="00730228" w:rsidRDefault="00730228">
      <w:pPr>
        <w:pStyle w:val="Tekstpodstawowy"/>
        <w:jc w:val="left"/>
        <w:rPr>
          <w:b/>
        </w:rPr>
      </w:pPr>
    </w:p>
    <w:p w14:paraId="625DE225" w14:textId="77777777" w:rsidR="00730228" w:rsidRPr="002E71C2" w:rsidRDefault="0034688A" w:rsidP="002E71C2">
      <w:pPr>
        <w:tabs>
          <w:tab w:val="left" w:pos="535"/>
        </w:tabs>
        <w:spacing w:before="1"/>
        <w:ind w:left="196"/>
        <w:rPr>
          <w:b/>
        </w:rPr>
      </w:pPr>
      <w:r w:rsidRPr="002E71C2">
        <w:rPr>
          <w:b/>
        </w:rPr>
        <w:t>Nazwa</w:t>
      </w:r>
      <w:r w:rsidRPr="002E71C2">
        <w:rPr>
          <w:b/>
          <w:spacing w:val="-6"/>
        </w:rPr>
        <w:t xml:space="preserve"> </w:t>
      </w:r>
      <w:r w:rsidRPr="002E71C2">
        <w:rPr>
          <w:b/>
        </w:rPr>
        <w:t>i</w:t>
      </w:r>
      <w:r w:rsidRPr="002E71C2">
        <w:rPr>
          <w:b/>
          <w:spacing w:val="-2"/>
        </w:rPr>
        <w:t xml:space="preserve"> </w:t>
      </w:r>
      <w:r w:rsidRPr="002E71C2">
        <w:rPr>
          <w:b/>
        </w:rPr>
        <w:t>adres</w:t>
      </w:r>
      <w:r w:rsidRPr="002E71C2">
        <w:rPr>
          <w:b/>
          <w:spacing w:val="-3"/>
        </w:rPr>
        <w:t xml:space="preserve"> </w:t>
      </w:r>
      <w:r w:rsidRPr="002E71C2">
        <w:rPr>
          <w:b/>
        </w:rPr>
        <w:t>Zamawiającego</w:t>
      </w:r>
      <w:r w:rsidR="00A46C0C" w:rsidRPr="002E71C2">
        <w:rPr>
          <w:b/>
        </w:rPr>
        <w:t>:</w:t>
      </w:r>
    </w:p>
    <w:p w14:paraId="5720AA23" w14:textId="4EEB36CC" w:rsidR="00E962D9" w:rsidRPr="00456399" w:rsidRDefault="006D02A5" w:rsidP="00A46C0C">
      <w:pPr>
        <w:spacing w:before="2"/>
        <w:ind w:left="196" w:right="3294"/>
        <w:rPr>
          <w:sz w:val="20"/>
          <w:lang w:val="en-GB"/>
        </w:rPr>
      </w:pPr>
      <w:bookmarkStart w:id="1" w:name="_Hlk181107409"/>
      <w:bookmarkStart w:id="2" w:name="_Hlk175248159"/>
      <w:r w:rsidRPr="00456399">
        <w:rPr>
          <w:sz w:val="20"/>
          <w:lang w:val="en-GB"/>
        </w:rPr>
        <w:t>RELAX-TOUR</w:t>
      </w:r>
      <w:r w:rsidR="009071E0" w:rsidRPr="00456399">
        <w:rPr>
          <w:sz w:val="20"/>
          <w:lang w:val="en-GB"/>
        </w:rPr>
        <w:t xml:space="preserve"> Sp. z o.o.</w:t>
      </w:r>
    </w:p>
    <w:p w14:paraId="1B2BD2EA" w14:textId="3F444970" w:rsidR="00A46C0C" w:rsidRDefault="00A46C0C" w:rsidP="00A46C0C">
      <w:pPr>
        <w:rPr>
          <w:sz w:val="20"/>
        </w:rPr>
      </w:pPr>
      <w:r w:rsidRPr="00456399">
        <w:rPr>
          <w:sz w:val="20"/>
          <w:szCs w:val="20"/>
          <w:lang w:val="en-GB"/>
        </w:rPr>
        <w:t xml:space="preserve">    </w:t>
      </w:r>
      <w:r w:rsidR="006D02A5">
        <w:rPr>
          <w:sz w:val="20"/>
        </w:rPr>
        <w:t>00-924 Warszawa</w:t>
      </w:r>
    </w:p>
    <w:p w14:paraId="34950DD3" w14:textId="6A56E70E" w:rsidR="0099424C" w:rsidRPr="00A46C0C" w:rsidRDefault="0099424C" w:rsidP="00A46C0C">
      <w:pPr>
        <w:rPr>
          <w:sz w:val="20"/>
        </w:rPr>
      </w:pPr>
      <w:r>
        <w:rPr>
          <w:sz w:val="20"/>
        </w:rPr>
        <w:t xml:space="preserve">    Ul. </w:t>
      </w:r>
      <w:r w:rsidR="006D02A5">
        <w:rPr>
          <w:sz w:val="20"/>
        </w:rPr>
        <w:t>Mikołaja Kopernika 36/40 lok. 102</w:t>
      </w:r>
    </w:p>
    <w:p w14:paraId="7B471872" w14:textId="3A261284" w:rsidR="00A46C0C" w:rsidRPr="00A46C0C" w:rsidRDefault="00A46C0C" w:rsidP="00A46C0C">
      <w:pPr>
        <w:rPr>
          <w:sz w:val="20"/>
        </w:rPr>
      </w:pPr>
      <w:r w:rsidRPr="00A46C0C">
        <w:rPr>
          <w:sz w:val="20"/>
        </w:rPr>
        <w:t xml:space="preserve">    NIP: </w:t>
      </w:r>
      <w:r w:rsidR="006D02A5" w:rsidRPr="006D02A5">
        <w:rPr>
          <w:sz w:val="20"/>
        </w:rPr>
        <w:t>5223114683</w:t>
      </w:r>
    </w:p>
    <w:p w14:paraId="7181CB84" w14:textId="3E58E9FD" w:rsidR="00A46C0C" w:rsidRDefault="00A46C0C" w:rsidP="00A46C0C">
      <w:pPr>
        <w:rPr>
          <w:sz w:val="20"/>
        </w:rPr>
      </w:pPr>
      <w:r w:rsidRPr="00A46C0C">
        <w:rPr>
          <w:sz w:val="20"/>
        </w:rPr>
        <w:t xml:space="preserve">    REGON: </w:t>
      </w:r>
      <w:r w:rsidR="006D02A5" w:rsidRPr="006D02A5">
        <w:rPr>
          <w:sz w:val="20"/>
        </w:rPr>
        <w:t>369552995</w:t>
      </w:r>
    </w:p>
    <w:bookmarkEnd w:id="1"/>
    <w:p w14:paraId="0D920DE4" w14:textId="77777777" w:rsidR="0040076F" w:rsidRPr="00A46C0C" w:rsidRDefault="0040076F" w:rsidP="00A46C0C">
      <w:pPr>
        <w:rPr>
          <w:sz w:val="20"/>
        </w:rPr>
      </w:pPr>
    </w:p>
    <w:bookmarkEnd w:id="2"/>
    <w:p w14:paraId="1B697BC5" w14:textId="77777777" w:rsidR="00730228" w:rsidRDefault="0034688A">
      <w:pPr>
        <w:pStyle w:val="Nagwek1"/>
        <w:spacing w:before="118"/>
      </w:pPr>
      <w:r>
        <w:t>Osoba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kontaktu</w:t>
      </w:r>
      <w:r>
        <w:rPr>
          <w:spacing w:val="-3"/>
        </w:rPr>
        <w:t xml:space="preserve"> </w:t>
      </w:r>
      <w:r>
        <w:t>(prowadząca</w:t>
      </w:r>
      <w:r>
        <w:rPr>
          <w:spacing w:val="-3"/>
        </w:rPr>
        <w:t xml:space="preserve"> </w:t>
      </w:r>
      <w:r>
        <w:t>postępowanie):</w:t>
      </w:r>
    </w:p>
    <w:p w14:paraId="38BDEEF0" w14:textId="066E77F9" w:rsidR="00A46C0C" w:rsidRPr="00A46C0C" w:rsidRDefault="006D02A5" w:rsidP="00A46C0C">
      <w:pPr>
        <w:pStyle w:val="Tekstpodstawowy"/>
        <w:spacing w:before="1"/>
        <w:ind w:left="196" w:right="6363"/>
      </w:pPr>
      <w:r>
        <w:t>Marek Jermołowicz</w:t>
      </w:r>
    </w:p>
    <w:p w14:paraId="698433C5" w14:textId="0012858A" w:rsidR="00A46C0C" w:rsidRPr="00A46C0C" w:rsidRDefault="0034688A" w:rsidP="00A46C0C">
      <w:pPr>
        <w:pStyle w:val="Tekstpodstawowy"/>
        <w:spacing w:before="1"/>
        <w:ind w:left="196" w:right="4570"/>
      </w:pPr>
      <w:r>
        <w:t>E-mail:</w:t>
      </w:r>
      <w:r w:rsidR="00A46C0C">
        <w:t xml:space="preserve"> </w:t>
      </w:r>
      <w:r w:rsidR="006D02A5" w:rsidRPr="006D02A5">
        <w:t>jermolowicz@relaxtour.pl</w:t>
      </w:r>
    </w:p>
    <w:p w14:paraId="0FC2EA74" w14:textId="676DA613" w:rsidR="00A46C0C" w:rsidRPr="00A46C0C" w:rsidRDefault="0034688A" w:rsidP="00A46C0C">
      <w:pPr>
        <w:pStyle w:val="Tekstpodstawowy"/>
        <w:spacing w:before="1"/>
        <w:ind w:left="196" w:right="6363"/>
      </w:pPr>
      <w:r w:rsidRPr="00A46C0C">
        <w:t>Tel:</w:t>
      </w:r>
      <w:r w:rsidRPr="00A46C0C">
        <w:rPr>
          <w:spacing w:val="-2"/>
        </w:rPr>
        <w:t xml:space="preserve"> </w:t>
      </w:r>
      <w:r w:rsidR="006D02A5" w:rsidRPr="006D02A5">
        <w:t>792</w:t>
      </w:r>
      <w:r w:rsidR="006D02A5">
        <w:t> </w:t>
      </w:r>
      <w:r w:rsidR="006D02A5" w:rsidRPr="006D02A5">
        <w:t>277</w:t>
      </w:r>
      <w:r w:rsidR="006D02A5">
        <w:t xml:space="preserve"> </w:t>
      </w:r>
      <w:r w:rsidR="006D02A5" w:rsidRPr="006D02A5">
        <w:t>731</w:t>
      </w:r>
    </w:p>
    <w:p w14:paraId="43A92E78" w14:textId="77777777" w:rsidR="00730228" w:rsidRDefault="00730228">
      <w:pPr>
        <w:pStyle w:val="Tekstpodstawowy"/>
        <w:spacing w:before="1"/>
        <w:ind w:left="196" w:right="6363"/>
        <w:jc w:val="left"/>
      </w:pPr>
    </w:p>
    <w:p w14:paraId="4C6892A0" w14:textId="77777777" w:rsidR="00730228" w:rsidRDefault="00730228">
      <w:pPr>
        <w:pStyle w:val="Tekstpodstawowy"/>
        <w:spacing w:before="1"/>
        <w:jc w:val="left"/>
      </w:pPr>
    </w:p>
    <w:p w14:paraId="62CDE694" w14:textId="77777777" w:rsidR="00730228" w:rsidRDefault="002E71C2" w:rsidP="00456399">
      <w:pPr>
        <w:pStyle w:val="Tekstpodstawowy"/>
        <w:numPr>
          <w:ilvl w:val="0"/>
          <w:numId w:val="10"/>
        </w:numPr>
        <w:spacing w:before="10"/>
        <w:ind w:left="709" w:hanging="513"/>
        <w:jc w:val="left"/>
        <w:rPr>
          <w:b/>
          <w:sz w:val="21"/>
        </w:rPr>
      </w:pPr>
      <w:r>
        <w:rPr>
          <w:b/>
          <w:sz w:val="21"/>
        </w:rPr>
        <w:t>TRYB UDZIELENIA ZAMÓWIENIA</w:t>
      </w:r>
    </w:p>
    <w:p w14:paraId="1013AF88" w14:textId="77777777" w:rsidR="002E71C2" w:rsidRPr="002E71C2" w:rsidRDefault="002E71C2" w:rsidP="002E71C2">
      <w:pPr>
        <w:rPr>
          <w:b/>
        </w:rPr>
      </w:pPr>
    </w:p>
    <w:p w14:paraId="5E41C03B" w14:textId="77777777" w:rsidR="00730228" w:rsidRDefault="002E71C2">
      <w:pPr>
        <w:pStyle w:val="Tekstpodstawowy"/>
        <w:spacing w:before="1"/>
        <w:ind w:left="196" w:right="112"/>
      </w:pPr>
      <w:r>
        <w:t>1. Postępowanie o udzielenie zamówienia prowadzone jest w ramach Krajowego Planu Odbudowy i</w:t>
      </w:r>
      <w:r>
        <w:rPr>
          <w:spacing w:val="1"/>
        </w:rPr>
        <w:t xml:space="preserve"> </w:t>
      </w:r>
      <w:r>
        <w:t>Zwiększania</w:t>
      </w:r>
      <w:r>
        <w:rPr>
          <w:spacing w:val="1"/>
        </w:rPr>
        <w:t xml:space="preserve"> </w:t>
      </w:r>
      <w:r>
        <w:t>Odporności</w:t>
      </w:r>
      <w:r>
        <w:rPr>
          <w:spacing w:val="1"/>
        </w:rPr>
        <w:t xml:space="preserve"> </w:t>
      </w:r>
      <w:r>
        <w:t>(dalej:</w:t>
      </w:r>
      <w:r>
        <w:rPr>
          <w:spacing w:val="1"/>
        </w:rPr>
        <w:t xml:space="preserve"> </w:t>
      </w:r>
      <w:r>
        <w:t>KPO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rozwojowy)-</w:t>
      </w:r>
      <w:r>
        <w:rPr>
          <w:spacing w:val="1"/>
        </w:rPr>
        <w:t xml:space="preserve"> </w:t>
      </w:r>
      <w:r>
        <w:t>Inwestycja</w:t>
      </w:r>
      <w:r>
        <w:rPr>
          <w:spacing w:val="1"/>
        </w:rPr>
        <w:t xml:space="preserve"> </w:t>
      </w:r>
      <w:r>
        <w:t>A1.2.1</w:t>
      </w:r>
      <w:r>
        <w:rPr>
          <w:spacing w:val="1"/>
        </w:rPr>
        <w:t xml:space="preserve"> </w:t>
      </w:r>
      <w:r>
        <w:t>Inwestycje</w:t>
      </w:r>
      <w:r>
        <w:rPr>
          <w:spacing w:val="1"/>
        </w:rPr>
        <w:t xml:space="preserve"> </w:t>
      </w:r>
      <w:r>
        <w:t>dla</w:t>
      </w:r>
      <w:r>
        <w:rPr>
          <w:spacing w:val="-47"/>
        </w:rPr>
        <w:t xml:space="preserve"> </w:t>
      </w:r>
      <w:r>
        <w:t>przedsiębiorstw w produkty, usługi i kompetencje pracowników oraz kadry związane z dywersyfikacją</w:t>
      </w:r>
      <w:r>
        <w:rPr>
          <w:spacing w:val="-47"/>
        </w:rPr>
        <w:t xml:space="preserve"> </w:t>
      </w:r>
      <w:r>
        <w:t>działalności</w:t>
      </w:r>
      <w:r w:rsidR="00A46C0C">
        <w:t>.</w:t>
      </w:r>
    </w:p>
    <w:p w14:paraId="1B7890BF" w14:textId="77777777" w:rsidR="00730228" w:rsidRDefault="002E71C2">
      <w:pPr>
        <w:pStyle w:val="Tekstpodstawowy"/>
        <w:spacing w:before="1"/>
        <w:ind w:left="196" w:right="112"/>
      </w:pPr>
      <w:r>
        <w:t>2. Postępowanie prowadzone jest w trybie zapytania ofertowego zgodnie z zasadą konkurencyjności.</w:t>
      </w:r>
      <w:r>
        <w:rPr>
          <w:spacing w:val="1"/>
        </w:rPr>
        <w:t xml:space="preserve"> </w:t>
      </w:r>
      <w:r>
        <w:t>Sposób ponoszenia wydatków zgodnie z zasadą uczciwej konkurencji. Umowa zostanie zawarta w</w:t>
      </w:r>
      <w:r>
        <w:rPr>
          <w:spacing w:val="1"/>
        </w:rPr>
        <w:t xml:space="preserve"> </w:t>
      </w:r>
      <w:r>
        <w:t>wyniku</w:t>
      </w:r>
      <w:r>
        <w:rPr>
          <w:spacing w:val="-4"/>
        </w:rPr>
        <w:t xml:space="preserve"> </w:t>
      </w:r>
      <w:r>
        <w:t>wyboru</w:t>
      </w:r>
      <w:r>
        <w:rPr>
          <w:spacing w:val="-1"/>
        </w:rPr>
        <w:t xml:space="preserve"> </w:t>
      </w:r>
      <w:r>
        <w:t>oferty przez</w:t>
      </w:r>
      <w:r>
        <w:rPr>
          <w:spacing w:val="-1"/>
        </w:rPr>
        <w:t xml:space="preserve"> </w:t>
      </w:r>
      <w:r>
        <w:t>Zamawiającego.</w:t>
      </w:r>
    </w:p>
    <w:p w14:paraId="7B55A5C8" w14:textId="77777777" w:rsidR="00730228" w:rsidRDefault="002E71C2" w:rsidP="007245E2">
      <w:pPr>
        <w:pStyle w:val="Tekstpodstawowy"/>
        <w:spacing w:before="2" w:line="237" w:lineRule="auto"/>
        <w:ind w:left="196" w:right="110"/>
        <w:jc w:val="left"/>
      </w:pPr>
      <w:r>
        <w:t>3. Do</w:t>
      </w:r>
      <w:r>
        <w:rPr>
          <w:spacing w:val="-8"/>
        </w:rPr>
        <w:t xml:space="preserve"> </w:t>
      </w:r>
      <w:r>
        <w:t>niniejszego</w:t>
      </w:r>
      <w:r>
        <w:rPr>
          <w:spacing w:val="-7"/>
        </w:rPr>
        <w:t xml:space="preserve"> </w:t>
      </w:r>
      <w:r>
        <w:t>postępowania</w:t>
      </w:r>
      <w:r>
        <w:rPr>
          <w:spacing w:val="-8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mają</w:t>
      </w:r>
      <w:r>
        <w:rPr>
          <w:spacing w:val="-8"/>
        </w:rPr>
        <w:t xml:space="preserve"> </w:t>
      </w:r>
      <w:r>
        <w:t>zastosowania</w:t>
      </w:r>
      <w:r>
        <w:rPr>
          <w:spacing w:val="-8"/>
        </w:rPr>
        <w:t xml:space="preserve"> </w:t>
      </w:r>
      <w:r>
        <w:t>przepisy</w:t>
      </w:r>
      <w:r>
        <w:rPr>
          <w:spacing w:val="-7"/>
        </w:rPr>
        <w:t xml:space="preserve"> </w:t>
      </w:r>
      <w:r>
        <w:t>Ustawy</w:t>
      </w:r>
      <w:r>
        <w:rPr>
          <w:spacing w:val="-7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t>11</w:t>
      </w:r>
      <w:r>
        <w:rPr>
          <w:spacing w:val="-10"/>
        </w:rPr>
        <w:t xml:space="preserve"> </w:t>
      </w:r>
      <w:r>
        <w:t>września</w:t>
      </w:r>
      <w:r>
        <w:rPr>
          <w:spacing w:val="-8"/>
        </w:rPr>
        <w:t xml:space="preserve"> </w:t>
      </w:r>
      <w:r>
        <w:t>2019</w:t>
      </w:r>
      <w:r>
        <w:rPr>
          <w:spacing w:val="-7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>Prawo</w:t>
      </w:r>
      <w:r>
        <w:rPr>
          <w:spacing w:val="-47"/>
        </w:rPr>
        <w:t xml:space="preserve"> </w:t>
      </w:r>
      <w:r w:rsidR="007245E2">
        <w:rPr>
          <w:spacing w:val="-47"/>
        </w:rPr>
        <w:t xml:space="preserve">            </w:t>
      </w:r>
      <w:r>
        <w:t>zamówień</w:t>
      </w:r>
      <w:r>
        <w:rPr>
          <w:spacing w:val="-1"/>
        </w:rPr>
        <w:t xml:space="preserve"> </w:t>
      </w:r>
      <w:r>
        <w:t>publicznych</w:t>
      </w:r>
      <w:r>
        <w:rPr>
          <w:spacing w:val="-3"/>
        </w:rPr>
        <w:t xml:space="preserve"> </w:t>
      </w:r>
      <w:r>
        <w:t>(tekst</w:t>
      </w:r>
      <w:r>
        <w:rPr>
          <w:spacing w:val="1"/>
        </w:rPr>
        <w:t xml:space="preserve"> </w:t>
      </w:r>
      <w:r>
        <w:t>jedn.:</w:t>
      </w:r>
      <w:r>
        <w:rPr>
          <w:spacing w:val="-2"/>
        </w:rPr>
        <w:t xml:space="preserve"> </w:t>
      </w:r>
      <w:r>
        <w:t>Dz.U.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r., poz.</w:t>
      </w:r>
      <w:r>
        <w:rPr>
          <w:spacing w:val="-1"/>
        </w:rPr>
        <w:t xml:space="preserve"> </w:t>
      </w:r>
      <w:r>
        <w:t>1710).</w:t>
      </w:r>
    </w:p>
    <w:p w14:paraId="1FC5E4EA" w14:textId="77777777" w:rsidR="00730228" w:rsidRDefault="00730228">
      <w:pPr>
        <w:pStyle w:val="Tekstpodstawowy"/>
        <w:spacing w:before="2"/>
        <w:jc w:val="left"/>
      </w:pPr>
    </w:p>
    <w:p w14:paraId="05EBB735" w14:textId="77777777" w:rsidR="002E71C2" w:rsidRDefault="002E71C2">
      <w:pPr>
        <w:pStyle w:val="Tekstpodstawowy"/>
        <w:spacing w:before="1"/>
        <w:ind w:left="196"/>
      </w:pPr>
    </w:p>
    <w:p w14:paraId="3EE029B2" w14:textId="77777777" w:rsidR="002E71C2" w:rsidRDefault="002E71C2" w:rsidP="00456399">
      <w:pPr>
        <w:pStyle w:val="Tekstpodstawowy"/>
        <w:numPr>
          <w:ilvl w:val="0"/>
          <w:numId w:val="10"/>
        </w:numPr>
        <w:spacing w:before="1"/>
        <w:ind w:left="709" w:hanging="513"/>
        <w:rPr>
          <w:b/>
          <w:bCs/>
        </w:rPr>
      </w:pPr>
      <w:r>
        <w:rPr>
          <w:b/>
          <w:bCs/>
        </w:rPr>
        <w:t>SPOSÓB UPUBLICZNIENIA ZAPYTANIA OFERTOWEGO</w:t>
      </w:r>
    </w:p>
    <w:p w14:paraId="38AC6968" w14:textId="77777777" w:rsidR="002E71C2" w:rsidRPr="002E71C2" w:rsidRDefault="002E71C2" w:rsidP="002E71C2">
      <w:pPr>
        <w:pStyle w:val="Tekstpodstawowy"/>
        <w:spacing w:before="1"/>
        <w:ind w:left="567"/>
        <w:rPr>
          <w:b/>
          <w:bCs/>
        </w:rPr>
      </w:pPr>
    </w:p>
    <w:p w14:paraId="49548928" w14:textId="77777777" w:rsidR="002E71C2" w:rsidRDefault="002E71C2" w:rsidP="00456399">
      <w:pPr>
        <w:pStyle w:val="Tekstpodstawowy"/>
        <w:numPr>
          <w:ilvl w:val="0"/>
          <w:numId w:val="11"/>
        </w:numPr>
        <w:ind w:left="426" w:hanging="222"/>
      </w:pPr>
      <w:r>
        <w:t xml:space="preserve"> Niniejsze</w:t>
      </w:r>
      <w:r>
        <w:rPr>
          <w:spacing w:val="-1"/>
        </w:rPr>
        <w:t xml:space="preserve"> </w:t>
      </w:r>
      <w:r>
        <w:t>zapytanie</w:t>
      </w:r>
      <w:r>
        <w:rPr>
          <w:spacing w:val="-4"/>
        </w:rPr>
        <w:t xml:space="preserve"> </w:t>
      </w:r>
      <w:r>
        <w:t>zostało</w:t>
      </w:r>
      <w:r>
        <w:rPr>
          <w:spacing w:val="-3"/>
        </w:rPr>
        <w:t xml:space="preserve"> </w:t>
      </w:r>
      <w:r>
        <w:t>upublicznione w</w:t>
      </w:r>
      <w:r>
        <w:rPr>
          <w:spacing w:val="-1"/>
        </w:rPr>
        <w:t xml:space="preserve"> </w:t>
      </w:r>
      <w:r>
        <w:t>bazie</w:t>
      </w:r>
      <w:r>
        <w:rPr>
          <w:spacing w:val="-4"/>
        </w:rPr>
        <w:t xml:space="preserve"> </w:t>
      </w:r>
      <w:r>
        <w:t>konkurencyjności:</w:t>
      </w:r>
    </w:p>
    <w:p w14:paraId="4B1E9D38" w14:textId="4178D065" w:rsidR="002E71C2" w:rsidRDefault="002E71C2" w:rsidP="002E71C2">
      <w:pPr>
        <w:pStyle w:val="Tekstpodstawowy"/>
        <w:spacing w:before="1"/>
        <w:ind w:left="284"/>
      </w:pPr>
      <w:hyperlink r:id="rId10" w:history="1">
        <w:r w:rsidRPr="00FA4BB2">
          <w:rPr>
            <w:rStyle w:val="Hipercze"/>
          </w:rPr>
          <w:t>https://bazakonkurencyjnosci.funduszeeuropejskie.gov.pl/</w:t>
        </w:r>
        <w:r w:rsidRPr="00FA4BB2">
          <w:rPr>
            <w:rStyle w:val="Hipercze"/>
            <w:spacing w:val="-7"/>
          </w:rPr>
          <w:t xml:space="preserve"> </w:t>
        </w:r>
      </w:hyperlink>
      <w:r w:rsidRPr="00FA4BB2">
        <w:t>w</w:t>
      </w:r>
      <w:r w:rsidRPr="00FA4BB2">
        <w:rPr>
          <w:spacing w:val="-4"/>
        </w:rPr>
        <w:t xml:space="preserve"> </w:t>
      </w:r>
      <w:r w:rsidRPr="00FA4BB2">
        <w:t>dniu</w:t>
      </w:r>
      <w:r w:rsidRPr="00FA4BB2">
        <w:rPr>
          <w:spacing w:val="-6"/>
        </w:rPr>
        <w:t xml:space="preserve"> </w:t>
      </w:r>
      <w:r w:rsidR="00FA4BB2" w:rsidRPr="00FA4BB2">
        <w:rPr>
          <w:color w:val="000000" w:themeColor="text1"/>
        </w:rPr>
        <w:t>1</w:t>
      </w:r>
      <w:r w:rsidR="001C74DF">
        <w:rPr>
          <w:color w:val="000000" w:themeColor="text1"/>
        </w:rPr>
        <w:t>1</w:t>
      </w:r>
      <w:r w:rsidRPr="00FA4BB2">
        <w:rPr>
          <w:color w:val="000000" w:themeColor="text1"/>
        </w:rPr>
        <w:t>.</w:t>
      </w:r>
      <w:r w:rsidR="00AD0802" w:rsidRPr="00FA4BB2">
        <w:rPr>
          <w:color w:val="000000" w:themeColor="text1"/>
        </w:rPr>
        <w:t>0</w:t>
      </w:r>
      <w:r w:rsidR="006D02A5" w:rsidRPr="00FA4BB2">
        <w:rPr>
          <w:color w:val="000000" w:themeColor="text1"/>
        </w:rPr>
        <w:t>3</w:t>
      </w:r>
      <w:r w:rsidR="000340CB" w:rsidRPr="00FA4BB2">
        <w:rPr>
          <w:color w:val="000000" w:themeColor="text1"/>
        </w:rPr>
        <w:t>.</w:t>
      </w:r>
      <w:r w:rsidRPr="00FA4BB2">
        <w:rPr>
          <w:color w:val="000000" w:themeColor="text1"/>
        </w:rPr>
        <w:t>202</w:t>
      </w:r>
      <w:r w:rsidR="00AD0802" w:rsidRPr="00FA4BB2">
        <w:rPr>
          <w:color w:val="000000" w:themeColor="text1"/>
        </w:rPr>
        <w:t>5</w:t>
      </w:r>
      <w:r w:rsidRPr="00FA4BB2">
        <w:rPr>
          <w:color w:val="000000" w:themeColor="text1"/>
          <w:spacing w:val="-4"/>
        </w:rPr>
        <w:t xml:space="preserve"> </w:t>
      </w:r>
      <w:r w:rsidRPr="00FA4BB2">
        <w:rPr>
          <w:color w:val="000000" w:themeColor="text1"/>
        </w:rPr>
        <w:t>r.</w:t>
      </w:r>
    </w:p>
    <w:p w14:paraId="70825771" w14:textId="77777777" w:rsidR="002E71C2" w:rsidRDefault="002E71C2" w:rsidP="002E71C2">
      <w:pPr>
        <w:pStyle w:val="Tekstpodstawowy"/>
        <w:spacing w:before="1"/>
        <w:ind w:left="284"/>
      </w:pPr>
    </w:p>
    <w:p w14:paraId="53616BAE" w14:textId="77777777" w:rsidR="002E71C2" w:rsidRDefault="002E71C2" w:rsidP="002E71C2">
      <w:pPr>
        <w:pStyle w:val="Tekstpodstawowy"/>
        <w:spacing w:before="1"/>
        <w:ind w:left="284"/>
      </w:pPr>
    </w:p>
    <w:p w14:paraId="5B6CE620" w14:textId="77777777" w:rsidR="00730228" w:rsidRDefault="002E71C2" w:rsidP="00456399">
      <w:pPr>
        <w:pStyle w:val="Tekstpodstawowy"/>
        <w:numPr>
          <w:ilvl w:val="0"/>
          <w:numId w:val="10"/>
        </w:numPr>
        <w:spacing w:before="1"/>
        <w:ind w:left="709" w:hanging="513"/>
        <w:rPr>
          <w:b/>
          <w:bCs/>
        </w:rPr>
      </w:pPr>
      <w:r w:rsidRPr="002E71C2">
        <w:rPr>
          <w:b/>
          <w:bCs/>
        </w:rPr>
        <w:t>OPIS PRZEDMIOTU ZAMÓWIENIA</w:t>
      </w:r>
    </w:p>
    <w:p w14:paraId="7BC53363" w14:textId="77777777" w:rsidR="002E71C2" w:rsidRDefault="002E71C2" w:rsidP="002E71C2">
      <w:pPr>
        <w:pStyle w:val="Tekstpodstawowy"/>
        <w:spacing w:before="1"/>
        <w:ind w:left="567"/>
        <w:rPr>
          <w:b/>
          <w:bCs/>
        </w:rPr>
      </w:pPr>
    </w:p>
    <w:p w14:paraId="57514E08" w14:textId="14D1A2AA" w:rsidR="002E71C2" w:rsidRDefault="002E71C2" w:rsidP="00456399">
      <w:pPr>
        <w:pStyle w:val="Tekstpodstawowy"/>
        <w:numPr>
          <w:ilvl w:val="0"/>
          <w:numId w:val="12"/>
        </w:numPr>
        <w:spacing w:before="1"/>
      </w:pPr>
      <w:r w:rsidRPr="002E71C2">
        <w:t>Przedmio</w:t>
      </w:r>
      <w:r>
        <w:t>tem zamówienia</w:t>
      </w:r>
      <w:r w:rsidR="00775B4A">
        <w:t xml:space="preserve"> </w:t>
      </w:r>
      <w:r w:rsidR="00165305">
        <w:t>jest zakup fabrycznie</w:t>
      </w:r>
      <w:r w:rsidR="000C65EC">
        <w:t xml:space="preserve"> nowego</w:t>
      </w:r>
      <w:r w:rsidR="00165305">
        <w:t xml:space="preserve"> </w:t>
      </w:r>
      <w:r w:rsidR="006D02A5">
        <w:t>systemu PMS oraz dw</w:t>
      </w:r>
      <w:r w:rsidR="000C65EC">
        <w:t>óch</w:t>
      </w:r>
      <w:r w:rsidR="006D02A5">
        <w:t xml:space="preserve"> terminal</w:t>
      </w:r>
      <w:r w:rsidR="000C65EC">
        <w:t>i</w:t>
      </w:r>
      <w:r w:rsidR="006D02A5">
        <w:t xml:space="preserve"> dotykowy</w:t>
      </w:r>
      <w:r w:rsidR="000C65EC">
        <w:t>ch</w:t>
      </w:r>
      <w:r w:rsidR="006D02A5">
        <w:t xml:space="preserve"> wraz z podstawami</w:t>
      </w:r>
      <w:r w:rsidR="00AD0802">
        <w:t xml:space="preserve">, zgodnie z poniższą </w:t>
      </w:r>
      <w:r w:rsidR="00FA3C02">
        <w:t>specyfikacją</w:t>
      </w:r>
    </w:p>
    <w:p w14:paraId="1B12C0F0" w14:textId="77777777" w:rsidR="002462D0" w:rsidRPr="002E71C2" w:rsidRDefault="002462D0" w:rsidP="002462D0">
      <w:pPr>
        <w:pStyle w:val="Tekstpodstawowy"/>
        <w:spacing w:before="1"/>
        <w:ind w:left="556"/>
      </w:pPr>
    </w:p>
    <w:p w14:paraId="789C62E9" w14:textId="6D8E8D7E" w:rsidR="00EB6E3A" w:rsidRDefault="00AD0802" w:rsidP="00456399">
      <w:pPr>
        <w:pStyle w:val="Tekstpodstawowy"/>
        <w:numPr>
          <w:ilvl w:val="0"/>
          <w:numId w:val="13"/>
        </w:numPr>
        <w:spacing w:before="121"/>
        <w:ind w:left="993" w:right="112" w:hanging="415"/>
        <w:rPr>
          <w:b/>
          <w:bCs/>
        </w:rPr>
      </w:pPr>
      <w:bookmarkStart w:id="3" w:name="_Hlk175254615"/>
      <w:r>
        <w:rPr>
          <w:b/>
          <w:bCs/>
        </w:rPr>
        <w:t xml:space="preserve">ZAKUP </w:t>
      </w:r>
      <w:r w:rsidR="00704510">
        <w:rPr>
          <w:b/>
          <w:bCs/>
        </w:rPr>
        <w:t>SYSTEMU PMS</w:t>
      </w:r>
      <w:r w:rsidR="006E358A">
        <w:rPr>
          <w:b/>
          <w:bCs/>
        </w:rPr>
        <w:t>;</w:t>
      </w:r>
    </w:p>
    <w:p w14:paraId="50D8947E" w14:textId="77777777" w:rsidR="001C21B6" w:rsidRPr="00EB6E3A" w:rsidRDefault="001C21B6" w:rsidP="001C21B6">
      <w:pPr>
        <w:pStyle w:val="Tekstpodstawowy"/>
        <w:spacing w:before="121"/>
        <w:ind w:left="993" w:right="112"/>
        <w:rPr>
          <w:b/>
          <w:bCs/>
        </w:rPr>
      </w:pPr>
    </w:p>
    <w:p w14:paraId="1097AC4E" w14:textId="77777777" w:rsidR="00704510" w:rsidRPr="00704510" w:rsidRDefault="00704510" w:rsidP="00704510">
      <w:pPr>
        <w:widowControl/>
        <w:autoSpaceDE/>
        <w:autoSpaceDN/>
      </w:pPr>
      <w:bookmarkStart w:id="4" w:name="_Hlk175254709"/>
      <w:bookmarkEnd w:id="3"/>
      <w:r w:rsidRPr="00704510">
        <w:t xml:space="preserve">OPIS FUNKCJONALNOŚCI: </w:t>
      </w:r>
    </w:p>
    <w:p w14:paraId="25B9F265" w14:textId="77777777" w:rsidR="00704510" w:rsidRPr="00704510" w:rsidRDefault="00704510" w:rsidP="00704510">
      <w:pPr>
        <w:widowControl/>
        <w:autoSpaceDE/>
        <w:autoSpaceDN/>
        <w:ind w:left="720"/>
      </w:pPr>
      <w:r w:rsidRPr="00704510">
        <w:t xml:space="preserve">  </w:t>
      </w:r>
    </w:p>
    <w:p w14:paraId="6994E029" w14:textId="77777777" w:rsidR="00704510" w:rsidRDefault="00704510" w:rsidP="00704510">
      <w:pPr>
        <w:widowControl/>
        <w:autoSpaceDE/>
        <w:autoSpaceDN/>
      </w:pPr>
      <w:r w:rsidRPr="00704510">
        <w:t xml:space="preserve">Oczekuje się dostarczenia </w:t>
      </w:r>
      <w:r w:rsidRPr="00704510">
        <w:rPr>
          <w:b/>
          <w:bCs/>
        </w:rPr>
        <w:t>zintegrowanego systemu informatycznego</w:t>
      </w:r>
      <w:r w:rsidRPr="00704510">
        <w:t xml:space="preserve"> obejmującego wszystkie kluczowe obszary działalności: </w:t>
      </w:r>
      <w:r w:rsidRPr="00704510">
        <w:rPr>
          <w:b/>
          <w:bCs/>
        </w:rPr>
        <w:t>gastronomię, hotel oraz wszystkie oddziały</w:t>
      </w:r>
      <w:r w:rsidRPr="00704510">
        <w:t xml:space="preserve">. System musi działać na jednej, wspólnej bazie danych, zapewniając spójność i integralność danych oraz eliminując potrzebę stosowania wielu niezależnych systemów. </w:t>
      </w:r>
    </w:p>
    <w:p w14:paraId="79A2E45D" w14:textId="3E2E0FED" w:rsidR="00456399" w:rsidRPr="00FA4BB2" w:rsidRDefault="00456399" w:rsidP="00456399">
      <w:pPr>
        <w:widowControl/>
        <w:autoSpaceDE/>
        <w:autoSpaceDN/>
        <w:rPr>
          <w:color w:val="000000" w:themeColor="text1"/>
        </w:rPr>
      </w:pPr>
      <w:r w:rsidRPr="00FA4BB2">
        <w:rPr>
          <w:color w:val="000000" w:themeColor="text1"/>
        </w:rPr>
        <w:t>Współpraca z nowoczesnymi rozwiązaniami digitalizującymi obiekt poprzez możliwość płatności QR w gastronomii z napiwkiem dla kelnera</w:t>
      </w:r>
      <w:r w:rsidR="00FA4BB2" w:rsidRPr="00FA4BB2">
        <w:rPr>
          <w:color w:val="000000" w:themeColor="text1"/>
        </w:rPr>
        <w:t xml:space="preserve">. </w:t>
      </w:r>
      <w:r w:rsidRPr="00FA4BB2">
        <w:rPr>
          <w:color w:val="000000" w:themeColor="text1"/>
        </w:rPr>
        <w:t xml:space="preserve">Możliwość rozbudowy o kiosk hotelowy, kiosk gastronomiczny. </w:t>
      </w:r>
    </w:p>
    <w:p w14:paraId="791FBAD8" w14:textId="77777777" w:rsidR="00456399" w:rsidRPr="00456399" w:rsidRDefault="00456399" w:rsidP="00456399">
      <w:pPr>
        <w:widowControl/>
        <w:autoSpaceDE/>
        <w:autoSpaceDN/>
      </w:pPr>
    </w:p>
    <w:p w14:paraId="525ADC69" w14:textId="77777777" w:rsidR="00456399" w:rsidRPr="00704510" w:rsidRDefault="00456399" w:rsidP="00704510">
      <w:pPr>
        <w:widowControl/>
        <w:autoSpaceDE/>
        <w:autoSpaceDN/>
      </w:pPr>
    </w:p>
    <w:p w14:paraId="0F686C13" w14:textId="77777777" w:rsidR="00704510" w:rsidRPr="00704510" w:rsidRDefault="00704510" w:rsidP="00704510">
      <w:pPr>
        <w:widowControl/>
        <w:autoSpaceDE/>
        <w:autoSpaceDN/>
        <w:ind w:left="720"/>
      </w:pPr>
      <w:r w:rsidRPr="00704510">
        <w:t xml:space="preserve">  </w:t>
      </w:r>
    </w:p>
    <w:p w14:paraId="3406CCF3" w14:textId="77777777" w:rsidR="00704510" w:rsidRPr="00704510" w:rsidRDefault="00704510" w:rsidP="00704510">
      <w:pPr>
        <w:widowControl/>
        <w:autoSpaceDE/>
        <w:autoSpaceDN/>
      </w:pPr>
      <w:r w:rsidRPr="00704510">
        <w:t xml:space="preserve">System musi działać poprawnie w przypadku awarii sieci internetowej i braku połączenia między obiektami. </w:t>
      </w:r>
    </w:p>
    <w:p w14:paraId="03F15B06" w14:textId="77777777" w:rsidR="00704510" w:rsidRPr="00704510" w:rsidRDefault="00704510" w:rsidP="00704510">
      <w:pPr>
        <w:widowControl/>
        <w:autoSpaceDE/>
        <w:autoSpaceDN/>
        <w:ind w:left="720"/>
      </w:pPr>
      <w:r w:rsidRPr="00704510">
        <w:t xml:space="preserve">  </w:t>
      </w:r>
    </w:p>
    <w:p w14:paraId="5D3DB95D" w14:textId="77777777" w:rsidR="00704510" w:rsidRPr="00704510" w:rsidRDefault="00704510" w:rsidP="00704510">
      <w:pPr>
        <w:widowControl/>
        <w:autoSpaceDE/>
        <w:autoSpaceDN/>
      </w:pPr>
      <w:r w:rsidRPr="00704510">
        <w:t xml:space="preserve">Wymagana jest obsługa </w:t>
      </w:r>
      <w:r w:rsidRPr="00704510">
        <w:rPr>
          <w:b/>
          <w:bCs/>
        </w:rPr>
        <w:t>lokalnych baz danych</w:t>
      </w:r>
      <w:r w:rsidRPr="00704510">
        <w:t xml:space="preserve"> z możliwością ich </w:t>
      </w:r>
      <w:r w:rsidRPr="00704510">
        <w:rPr>
          <w:b/>
          <w:bCs/>
        </w:rPr>
        <w:t>synchronizacji wyłącznie za pomocą autorskiego oprogramowania dostarczonego w ramach systemu</w:t>
      </w:r>
      <w:r w:rsidRPr="00704510">
        <w:t xml:space="preserve">. Synchronizacja ta musi gwarantować </w:t>
      </w:r>
      <w:r w:rsidRPr="00704510">
        <w:rPr>
          <w:b/>
          <w:bCs/>
        </w:rPr>
        <w:t>bezpieczeństwo oraz integralność danych</w:t>
      </w:r>
      <w:r w:rsidRPr="00704510">
        <w:t xml:space="preserve">, eliminując ryzyko utraty lub niezgodności informacji. </w:t>
      </w:r>
    </w:p>
    <w:p w14:paraId="23FD09DE" w14:textId="77777777" w:rsidR="00704510" w:rsidRPr="00704510" w:rsidRDefault="00704510" w:rsidP="00704510">
      <w:pPr>
        <w:widowControl/>
        <w:autoSpaceDE/>
        <w:autoSpaceDN/>
        <w:ind w:left="720"/>
      </w:pPr>
      <w:r w:rsidRPr="00704510">
        <w:t xml:space="preserve">  </w:t>
      </w:r>
    </w:p>
    <w:p w14:paraId="3D703E66" w14:textId="77777777" w:rsidR="00704510" w:rsidRPr="00704510" w:rsidRDefault="00704510" w:rsidP="00704510">
      <w:pPr>
        <w:widowControl/>
        <w:autoSpaceDE/>
        <w:autoSpaceDN/>
      </w:pPr>
      <w:r w:rsidRPr="00704510">
        <w:t xml:space="preserve">W związku z tym: </w:t>
      </w:r>
    </w:p>
    <w:p w14:paraId="1616A41A" w14:textId="77777777" w:rsidR="00704510" w:rsidRPr="00704510" w:rsidRDefault="00704510" w:rsidP="00456399">
      <w:pPr>
        <w:widowControl/>
        <w:numPr>
          <w:ilvl w:val="0"/>
          <w:numId w:val="19"/>
        </w:numPr>
        <w:autoSpaceDE/>
        <w:autoSpaceDN/>
      </w:pPr>
      <w:r w:rsidRPr="00704510">
        <w:rPr>
          <w:b/>
          <w:bCs/>
        </w:rPr>
        <w:t>Nie dopuszcza się</w:t>
      </w:r>
      <w:r w:rsidRPr="00704510">
        <w:t xml:space="preserve"> stosowania replikacji </w:t>
      </w:r>
      <w:r w:rsidRPr="00704510">
        <w:rPr>
          <w:b/>
          <w:bCs/>
        </w:rPr>
        <w:t>Microsoft SQL Server</w:t>
      </w:r>
      <w:r w:rsidRPr="00704510">
        <w:t xml:space="preserve"> ani innych podobnych mechanizmów synchronizacji baz danych.</w:t>
      </w:r>
    </w:p>
    <w:p w14:paraId="5290C0AC" w14:textId="30A79DED" w:rsidR="00704510" w:rsidRPr="00704510" w:rsidRDefault="00704510" w:rsidP="00456399">
      <w:pPr>
        <w:widowControl/>
        <w:numPr>
          <w:ilvl w:val="0"/>
          <w:numId w:val="19"/>
        </w:numPr>
        <w:autoSpaceDE/>
        <w:autoSpaceDN/>
      </w:pPr>
      <w:r w:rsidRPr="00704510">
        <w:rPr>
          <w:b/>
          <w:bCs/>
        </w:rPr>
        <w:t>Nie dopuszcza się</w:t>
      </w:r>
      <w:r w:rsidRPr="00704510">
        <w:t xml:space="preserve"> wykorzystywania narzędzi i rozwiązań firm trzecich do synchronizacji danych.</w:t>
      </w:r>
    </w:p>
    <w:p w14:paraId="163C632C" w14:textId="77777777" w:rsidR="00704510" w:rsidRPr="00704510" w:rsidRDefault="00704510" w:rsidP="00704510">
      <w:pPr>
        <w:widowControl/>
        <w:autoSpaceDE/>
        <w:autoSpaceDN/>
        <w:ind w:left="720"/>
      </w:pPr>
      <w:r w:rsidRPr="00704510">
        <w:t xml:space="preserve">  </w:t>
      </w:r>
    </w:p>
    <w:p w14:paraId="25B55CE9" w14:textId="77777777" w:rsidR="00704510" w:rsidRPr="00704510" w:rsidRDefault="00704510" w:rsidP="00704510">
      <w:pPr>
        <w:widowControl/>
        <w:autoSpaceDE/>
        <w:autoSpaceDN/>
      </w:pPr>
      <w:r w:rsidRPr="00704510">
        <w:rPr>
          <w:u w:val="single"/>
        </w:rPr>
        <w:t xml:space="preserve">OPIS LICENCJI (1 sztuka) zawierająca: </w:t>
      </w:r>
    </w:p>
    <w:p w14:paraId="39BA2CE3" w14:textId="77777777" w:rsidR="00704510" w:rsidRPr="00704510" w:rsidRDefault="00704510" w:rsidP="00704510">
      <w:pPr>
        <w:widowControl/>
        <w:autoSpaceDE/>
        <w:autoSpaceDN/>
        <w:ind w:left="720"/>
      </w:pPr>
      <w:r w:rsidRPr="00704510">
        <w:t xml:space="preserve">  </w:t>
      </w:r>
    </w:p>
    <w:p w14:paraId="3658DCED" w14:textId="7C9366FC" w:rsidR="00704510" w:rsidRPr="00704510" w:rsidRDefault="00704510" w:rsidP="00456399">
      <w:pPr>
        <w:widowControl/>
        <w:numPr>
          <w:ilvl w:val="0"/>
          <w:numId w:val="20"/>
        </w:numPr>
        <w:autoSpaceDE/>
        <w:autoSpaceDN/>
      </w:pPr>
      <w:r w:rsidRPr="00704510">
        <w:t>Nielimitowana licencja PMS (</w:t>
      </w:r>
      <w:r w:rsidR="00456399">
        <w:t>stanowiska</w:t>
      </w:r>
      <w:r w:rsidRPr="00704510">
        <w:t>)</w:t>
      </w:r>
    </w:p>
    <w:p w14:paraId="0A204F7C" w14:textId="77777777" w:rsidR="00704510" w:rsidRPr="00704510" w:rsidRDefault="00704510" w:rsidP="00456399">
      <w:pPr>
        <w:widowControl/>
        <w:numPr>
          <w:ilvl w:val="0"/>
          <w:numId w:val="20"/>
        </w:numPr>
        <w:autoSpaceDE/>
        <w:autoSpaceDN/>
      </w:pPr>
      <w:r w:rsidRPr="00704510">
        <w:t>Moduł SPA</w:t>
      </w:r>
    </w:p>
    <w:p w14:paraId="1496044B" w14:textId="77777777" w:rsidR="00704510" w:rsidRPr="00704510" w:rsidRDefault="00704510" w:rsidP="00456399">
      <w:pPr>
        <w:widowControl/>
        <w:numPr>
          <w:ilvl w:val="0"/>
          <w:numId w:val="20"/>
        </w:numPr>
        <w:autoSpaceDE/>
        <w:autoSpaceDN/>
      </w:pPr>
      <w:r w:rsidRPr="00704510">
        <w:t>Moduł SALE KONFERENCYJNE</w:t>
      </w:r>
    </w:p>
    <w:p w14:paraId="5A2F6638" w14:textId="77777777" w:rsidR="00704510" w:rsidRPr="00704510" w:rsidRDefault="00704510" w:rsidP="00456399">
      <w:pPr>
        <w:widowControl/>
        <w:numPr>
          <w:ilvl w:val="0"/>
          <w:numId w:val="20"/>
        </w:numPr>
        <w:autoSpaceDE/>
        <w:autoSpaceDN/>
      </w:pPr>
      <w:r w:rsidRPr="00704510">
        <w:t>Elektroniczna karta meldunkowa</w:t>
      </w:r>
    </w:p>
    <w:p w14:paraId="67715C4A" w14:textId="77777777" w:rsidR="00704510" w:rsidRPr="00704510" w:rsidRDefault="00704510" w:rsidP="00456399">
      <w:pPr>
        <w:widowControl/>
        <w:numPr>
          <w:ilvl w:val="0"/>
          <w:numId w:val="20"/>
        </w:numPr>
        <w:autoSpaceDE/>
        <w:autoSpaceDN/>
      </w:pPr>
      <w:r w:rsidRPr="00704510">
        <w:t>Integracja ProfitRoom</w:t>
      </w:r>
    </w:p>
    <w:p w14:paraId="02EE7CF2" w14:textId="495A1997" w:rsidR="00704510" w:rsidRPr="00704510" w:rsidRDefault="00704510" w:rsidP="00456399">
      <w:pPr>
        <w:widowControl/>
        <w:numPr>
          <w:ilvl w:val="0"/>
          <w:numId w:val="20"/>
        </w:numPr>
        <w:autoSpaceDE/>
        <w:autoSpaceDN/>
      </w:pPr>
      <w:r w:rsidRPr="00704510">
        <w:t>Moduł centrali gastronomiczne</w:t>
      </w:r>
      <w:r w:rsidR="00775B4A">
        <w:t>j</w:t>
      </w:r>
    </w:p>
    <w:p w14:paraId="123BFF46" w14:textId="77777777" w:rsidR="00704510" w:rsidRPr="00704510" w:rsidRDefault="00704510" w:rsidP="00456399">
      <w:pPr>
        <w:widowControl/>
        <w:numPr>
          <w:ilvl w:val="0"/>
          <w:numId w:val="20"/>
        </w:numPr>
        <w:autoSpaceDE/>
        <w:autoSpaceDN/>
      </w:pPr>
      <w:r w:rsidRPr="00704510">
        <w:t>Moduł magazynowy gastronomiczny</w:t>
      </w:r>
    </w:p>
    <w:p w14:paraId="22BCCC1E" w14:textId="77777777" w:rsidR="00704510" w:rsidRDefault="00704510" w:rsidP="00456399">
      <w:pPr>
        <w:widowControl/>
        <w:numPr>
          <w:ilvl w:val="0"/>
          <w:numId w:val="20"/>
        </w:numPr>
        <w:autoSpaceDE/>
        <w:autoSpaceDN/>
      </w:pPr>
      <w:r w:rsidRPr="00704510">
        <w:t>POS</w:t>
      </w:r>
    </w:p>
    <w:p w14:paraId="586793BB" w14:textId="77777777" w:rsidR="00B028B3" w:rsidRDefault="00B028B3" w:rsidP="00B028B3">
      <w:pPr>
        <w:widowControl/>
        <w:autoSpaceDE/>
        <w:autoSpaceDN/>
      </w:pPr>
    </w:p>
    <w:p w14:paraId="1ABFCB88" w14:textId="15FC4798" w:rsidR="00B028B3" w:rsidRPr="00704510" w:rsidRDefault="00B028B3" w:rsidP="00B028B3">
      <w:pPr>
        <w:widowControl/>
        <w:autoSpaceDE/>
        <w:autoSpaceDN/>
      </w:pPr>
      <w:r>
        <w:t>OPIS  FUNKCJNONALNOŚCI W RAMACH w/w LICENCJI:</w:t>
      </w:r>
    </w:p>
    <w:p w14:paraId="3FEF6168" w14:textId="77777777" w:rsidR="00704510" w:rsidRPr="00704510" w:rsidRDefault="00704510" w:rsidP="00704510">
      <w:pPr>
        <w:widowControl/>
        <w:autoSpaceDE/>
        <w:autoSpaceDN/>
        <w:ind w:left="720"/>
      </w:pPr>
      <w:r w:rsidRPr="00704510">
        <w:t xml:space="preserve">  </w:t>
      </w:r>
    </w:p>
    <w:p w14:paraId="5D78A9B2" w14:textId="77777777" w:rsidR="00704510" w:rsidRPr="00704510" w:rsidRDefault="00704510" w:rsidP="00704510">
      <w:pPr>
        <w:widowControl/>
        <w:autoSpaceDE/>
        <w:autoSpaceDN/>
      </w:pPr>
      <w:r w:rsidRPr="00704510">
        <w:t xml:space="preserve">CENTRALA PMS: </w:t>
      </w:r>
    </w:p>
    <w:p w14:paraId="79130679" w14:textId="77777777" w:rsidR="00704510" w:rsidRPr="00704510" w:rsidRDefault="00704510" w:rsidP="00704510">
      <w:pPr>
        <w:widowControl/>
        <w:autoSpaceDE/>
        <w:autoSpaceDN/>
        <w:ind w:left="720"/>
      </w:pPr>
      <w:r w:rsidRPr="00704510">
        <w:t xml:space="preserve">  </w:t>
      </w:r>
    </w:p>
    <w:p w14:paraId="69EC56FA" w14:textId="77777777" w:rsidR="00704510" w:rsidRPr="00704510" w:rsidRDefault="00704510" w:rsidP="00456399">
      <w:pPr>
        <w:widowControl/>
        <w:numPr>
          <w:ilvl w:val="0"/>
          <w:numId w:val="21"/>
        </w:numPr>
        <w:autoSpaceDE/>
        <w:autoSpaceDN/>
      </w:pPr>
      <w:r w:rsidRPr="00704510">
        <w:t>Centralne zarządzanie obiektami</w:t>
      </w:r>
    </w:p>
    <w:p w14:paraId="2AD19AF3" w14:textId="77777777" w:rsidR="00704510" w:rsidRPr="00704510" w:rsidRDefault="00704510" w:rsidP="00456399">
      <w:pPr>
        <w:widowControl/>
        <w:numPr>
          <w:ilvl w:val="0"/>
          <w:numId w:val="21"/>
        </w:numPr>
        <w:autoSpaceDE/>
        <w:autoSpaceDN/>
      </w:pPr>
      <w:r w:rsidRPr="00704510">
        <w:t>przepływ informacji między obiektami a centralą</w:t>
      </w:r>
    </w:p>
    <w:p w14:paraId="463225DB" w14:textId="77777777" w:rsidR="00704510" w:rsidRPr="00704510" w:rsidRDefault="00704510" w:rsidP="00456399">
      <w:pPr>
        <w:widowControl/>
        <w:numPr>
          <w:ilvl w:val="0"/>
          <w:numId w:val="21"/>
        </w:numPr>
        <w:autoSpaceDE/>
        <w:autoSpaceDN/>
      </w:pPr>
      <w:r w:rsidRPr="00704510">
        <w:t>gromadzenie danych z obiektów</w:t>
      </w:r>
    </w:p>
    <w:p w14:paraId="32C586FB" w14:textId="77777777" w:rsidR="00FA4BB2" w:rsidRDefault="00704510" w:rsidP="00FA4BB2">
      <w:pPr>
        <w:widowControl/>
        <w:numPr>
          <w:ilvl w:val="0"/>
          <w:numId w:val="21"/>
        </w:numPr>
        <w:autoSpaceDE/>
        <w:autoSpaceDN/>
      </w:pPr>
      <w:r w:rsidRPr="00704510">
        <w:t>Centrala może wykonać wszelkie analizy, zestawienia i porównania działalności dla</w:t>
      </w:r>
      <w:r w:rsidR="00107F4C">
        <w:t xml:space="preserve"> </w:t>
      </w:r>
      <w:r w:rsidRPr="00704510">
        <w:t>poszczególnych obiektów jak i dla całej firmy.</w:t>
      </w:r>
    </w:p>
    <w:p w14:paraId="3E81E7EF" w14:textId="366A9AE8" w:rsidR="00456399" w:rsidRPr="00FA4BB2" w:rsidRDefault="00456399" w:rsidP="00FA4BB2">
      <w:pPr>
        <w:widowControl/>
        <w:numPr>
          <w:ilvl w:val="0"/>
          <w:numId w:val="21"/>
        </w:numPr>
        <w:autoSpaceDE/>
        <w:autoSpaceDN/>
      </w:pPr>
      <w:r w:rsidRPr="00FA4BB2">
        <w:rPr>
          <w:color w:val="000000" w:themeColor="text1"/>
        </w:rPr>
        <w:t xml:space="preserve">Eksport dokumentów do zintegrowanych systemów księgowych. </w:t>
      </w:r>
    </w:p>
    <w:p w14:paraId="19B0309F" w14:textId="77777777" w:rsidR="00704510" w:rsidRDefault="00704510" w:rsidP="00704510">
      <w:pPr>
        <w:widowControl/>
        <w:autoSpaceDE/>
        <w:autoSpaceDN/>
        <w:ind w:left="360"/>
      </w:pPr>
    </w:p>
    <w:p w14:paraId="2679BE30" w14:textId="104DF4AC" w:rsidR="00704510" w:rsidRPr="00704510" w:rsidRDefault="00704510" w:rsidP="000C65EC">
      <w:pPr>
        <w:widowControl/>
        <w:autoSpaceDE/>
        <w:autoSpaceDN/>
      </w:pPr>
      <w:r w:rsidRPr="00704510">
        <w:t xml:space="preserve">PMS:   </w:t>
      </w:r>
    </w:p>
    <w:p w14:paraId="2782001F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spójną informację o wynikach finansowych, np. obłożeniu i wielkości sprzedaży</w:t>
      </w:r>
    </w:p>
    <w:p w14:paraId="414B7715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natychmiastowy przepływ danych między modułami</w:t>
      </w:r>
    </w:p>
    <w:p w14:paraId="072447F5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wspólna numeracja dokumentów w ramach obiektu</w:t>
      </w:r>
    </w:p>
    <w:p w14:paraId="15E947FD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dostęp do wszystkich faktur z dowolnego komputera w jednym obiekcie</w:t>
      </w:r>
    </w:p>
    <w:p w14:paraId="317B816A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wspólni kontrahenci i zarządzanie kontaktami</w:t>
      </w:r>
    </w:p>
    <w:p w14:paraId="6A208471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jeden CRM i dostęp do wszystkich zadań</w:t>
      </w:r>
    </w:p>
    <w:p w14:paraId="7C85C115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precyzyjne ustawienia dostępu dla każdego użytkownika (hierarchia kont)</w:t>
      </w:r>
    </w:p>
    <w:p w14:paraId="324D4142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intuicyjny grafik rezerwacji;</w:t>
      </w:r>
    </w:p>
    <w:p w14:paraId="58CD59EA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praca w sieci hoteli z synchronizacją danych;</w:t>
      </w:r>
    </w:p>
    <w:p w14:paraId="58FF5726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tworzenie rezerwacji indywidualnych i grupowych;</w:t>
      </w:r>
    </w:p>
    <w:p w14:paraId="56BF3148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tworzenie szybkiej rezerwacji wg kategorii pokoju;</w:t>
      </w:r>
    </w:p>
    <w:p w14:paraId="7FD2873F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planowanie żywienia dla gości hotelowych oraz spoza hotelu;</w:t>
      </w:r>
    </w:p>
    <w:p w14:paraId="4A9B71E6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planowanie usług dodatkowych;</w:t>
      </w:r>
    </w:p>
    <w:p w14:paraId="486D61B1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rezerwacja miejsca parkingowego do rezerwacji pokoju;</w:t>
      </w:r>
    </w:p>
    <w:p w14:paraId="274994AD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lastRenderedPageBreak/>
        <w:t>szybki podgląd obłożenia pokoi;</w:t>
      </w:r>
    </w:p>
    <w:p w14:paraId="4CD96E5D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rozbudowany moduł raportowania;</w:t>
      </w:r>
    </w:p>
    <w:p w14:paraId="4C6BC47E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tworzenie planów cenowych;</w:t>
      </w:r>
    </w:p>
    <w:p w14:paraId="5D5E0664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przesyłanie płatności rachunków na konto gościa;</w:t>
      </w:r>
    </w:p>
    <w:p w14:paraId="7B280463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tworzenie faktur zaliczkowych i końcowe rozliczanie faktur;</w:t>
      </w:r>
    </w:p>
    <w:p w14:paraId="493D56E8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indywidualne lub grupowe rozliczanie pobytów gości;</w:t>
      </w:r>
    </w:p>
    <w:p w14:paraId="513BCF62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rozliczanie opłaty klimatycznej;</w:t>
      </w:r>
    </w:p>
    <w:p w14:paraId="7E8FB8EA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obsługa płatności odroczonych;</w:t>
      </w:r>
    </w:p>
    <w:p w14:paraId="6AB5F2CC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szybka sprzedaż detaliczna na ekranie głównym rezerwacji;</w:t>
      </w:r>
    </w:p>
    <w:p w14:paraId="61307DCF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raporty finansowe zmianowe i sprzedażowe;</w:t>
      </w:r>
    </w:p>
    <w:p w14:paraId="1C575826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zintegrowany moduł SPA z modułem rezerwacji pokoi;</w:t>
      </w:r>
    </w:p>
    <w:p w14:paraId="5DDD7D80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określanie dostępności godzin pracy dla zasobu;</w:t>
      </w:r>
    </w:p>
    <w:p w14:paraId="15246D39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definiowanie zabiegów z przypisaniem do personelu i zasobów;</w:t>
      </w:r>
    </w:p>
    <w:p w14:paraId="317ECF64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możliwość przypisania operatorów do zasobów (SPA);</w:t>
      </w:r>
    </w:p>
    <w:p w14:paraId="68E70532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określenie godzin pracy personelu;</w:t>
      </w:r>
    </w:p>
    <w:p w14:paraId="01BF2F27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moduł planowania Housekeeping;</w:t>
      </w:r>
    </w:p>
    <w:p w14:paraId="457E66B2" w14:textId="77777777" w:rsidR="00704510" w:rsidRP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informacja o temperaturze pokoju, otwartych oknach, obecności gościa w pokoju itp.;</w:t>
      </w:r>
    </w:p>
    <w:p w14:paraId="1D369840" w14:textId="77777777" w:rsidR="00704510" w:rsidRDefault="00704510" w:rsidP="00456399">
      <w:pPr>
        <w:widowControl/>
        <w:numPr>
          <w:ilvl w:val="0"/>
          <w:numId w:val="22"/>
        </w:numPr>
        <w:autoSpaceDE/>
        <w:autoSpaceDN/>
      </w:pPr>
      <w:r w:rsidRPr="00704510">
        <w:t>współpraca z zamkami elektronicznymi, centralami telefonicznymi.</w:t>
      </w:r>
    </w:p>
    <w:p w14:paraId="7241AFCB" w14:textId="77777777" w:rsidR="00704510" w:rsidRDefault="00704510" w:rsidP="00704510">
      <w:pPr>
        <w:widowControl/>
        <w:autoSpaceDE/>
        <w:autoSpaceDN/>
        <w:ind w:left="360"/>
      </w:pPr>
    </w:p>
    <w:p w14:paraId="6C5211B1" w14:textId="1745F7D7" w:rsidR="00704510" w:rsidRPr="00704510" w:rsidRDefault="00704510" w:rsidP="000C65EC">
      <w:pPr>
        <w:widowControl/>
        <w:autoSpaceDE/>
        <w:autoSpaceDN/>
      </w:pPr>
      <w:r w:rsidRPr="00704510">
        <w:t xml:space="preserve">SPA: </w:t>
      </w:r>
    </w:p>
    <w:p w14:paraId="237D9443" w14:textId="77777777" w:rsidR="00704510" w:rsidRPr="00704510" w:rsidRDefault="00704510" w:rsidP="00456399">
      <w:pPr>
        <w:widowControl/>
        <w:numPr>
          <w:ilvl w:val="0"/>
          <w:numId w:val="23"/>
        </w:numPr>
        <w:autoSpaceDE/>
        <w:autoSpaceDN/>
      </w:pPr>
      <w:r w:rsidRPr="00704510">
        <w:t>przypisanie terminu, miejsca, rodzaju i pracownika do rezerwacji zabiegu,</w:t>
      </w:r>
    </w:p>
    <w:p w14:paraId="23AD839E" w14:textId="77777777" w:rsidR="00704510" w:rsidRPr="00704510" w:rsidRDefault="00704510" w:rsidP="00456399">
      <w:pPr>
        <w:widowControl/>
        <w:numPr>
          <w:ilvl w:val="0"/>
          <w:numId w:val="23"/>
        </w:numPr>
        <w:autoSpaceDE/>
        <w:autoSpaceDN/>
      </w:pPr>
      <w:r w:rsidRPr="00704510">
        <w:t>rozliczanie po zakończonym zabiegu lub na końcu pobytu,</w:t>
      </w:r>
    </w:p>
    <w:p w14:paraId="529EFD7E" w14:textId="77777777" w:rsidR="00704510" w:rsidRPr="00704510" w:rsidRDefault="00704510" w:rsidP="00456399">
      <w:pPr>
        <w:widowControl/>
        <w:numPr>
          <w:ilvl w:val="0"/>
          <w:numId w:val="23"/>
        </w:numPr>
        <w:autoSpaceDE/>
        <w:autoSpaceDN/>
      </w:pPr>
      <w:r w:rsidRPr="00704510">
        <w:t>grafik zaplanowanych zabiegów,</w:t>
      </w:r>
    </w:p>
    <w:p w14:paraId="386FB459" w14:textId="77777777" w:rsidR="00704510" w:rsidRPr="00704510" w:rsidRDefault="00704510" w:rsidP="00456399">
      <w:pPr>
        <w:widowControl/>
        <w:numPr>
          <w:ilvl w:val="0"/>
          <w:numId w:val="23"/>
        </w:numPr>
        <w:autoSpaceDE/>
        <w:autoSpaceDN/>
      </w:pPr>
      <w:r w:rsidRPr="00704510">
        <w:t>rozkład dnia pracowników,</w:t>
      </w:r>
    </w:p>
    <w:p w14:paraId="3066918D" w14:textId="77777777" w:rsidR="00704510" w:rsidRPr="00704510" w:rsidRDefault="00704510" w:rsidP="00456399">
      <w:pPr>
        <w:widowControl/>
        <w:numPr>
          <w:ilvl w:val="0"/>
          <w:numId w:val="23"/>
        </w:numPr>
        <w:autoSpaceDE/>
        <w:autoSpaceDN/>
      </w:pPr>
      <w:r w:rsidRPr="00704510">
        <w:t>łatwe i szybkie tworzenie i modyfikacja rezerwacji,</w:t>
      </w:r>
    </w:p>
    <w:p w14:paraId="69EA922E" w14:textId="77777777" w:rsidR="00704510" w:rsidRPr="00704510" w:rsidRDefault="00704510" w:rsidP="00456399">
      <w:pPr>
        <w:widowControl/>
        <w:numPr>
          <w:ilvl w:val="0"/>
          <w:numId w:val="23"/>
        </w:numPr>
        <w:autoSpaceDE/>
        <w:autoSpaceDN/>
      </w:pPr>
      <w:r w:rsidRPr="00704510">
        <w:t>karnety na dane usługi lub grupy usług.</w:t>
      </w:r>
    </w:p>
    <w:p w14:paraId="04A125A0" w14:textId="77777777" w:rsidR="00704510" w:rsidRDefault="00704510" w:rsidP="00704510">
      <w:pPr>
        <w:widowControl/>
        <w:autoSpaceDE/>
        <w:autoSpaceDN/>
        <w:ind w:left="360"/>
      </w:pPr>
    </w:p>
    <w:p w14:paraId="28C5895D" w14:textId="3A164D52" w:rsidR="00704510" w:rsidRPr="00704510" w:rsidRDefault="00704510" w:rsidP="000C65EC">
      <w:pPr>
        <w:widowControl/>
        <w:autoSpaceDE/>
        <w:autoSpaceDN/>
      </w:pPr>
      <w:r w:rsidRPr="00704510">
        <w:t xml:space="preserve">RAPORTOWANIE:  </w:t>
      </w:r>
    </w:p>
    <w:p w14:paraId="3D3388B5" w14:textId="77777777" w:rsidR="00704510" w:rsidRPr="00704510" w:rsidRDefault="00704510" w:rsidP="00456399">
      <w:pPr>
        <w:widowControl/>
        <w:numPr>
          <w:ilvl w:val="0"/>
          <w:numId w:val="24"/>
        </w:numPr>
        <w:autoSpaceDE/>
        <w:autoSpaceDN/>
      </w:pPr>
      <w:r w:rsidRPr="00704510">
        <w:t>prezentowanie danych w formie tabeli przestawnych;</w:t>
      </w:r>
    </w:p>
    <w:p w14:paraId="7D104C03" w14:textId="77777777" w:rsidR="00704510" w:rsidRPr="00704510" w:rsidRDefault="00704510" w:rsidP="00456399">
      <w:pPr>
        <w:widowControl/>
        <w:numPr>
          <w:ilvl w:val="0"/>
          <w:numId w:val="24"/>
        </w:numPr>
        <w:autoSpaceDE/>
        <w:autoSpaceDN/>
      </w:pPr>
      <w:r w:rsidRPr="00704510">
        <w:t>prezentowanie danych za pomocą wykresów graficznych;</w:t>
      </w:r>
    </w:p>
    <w:p w14:paraId="7540FB22" w14:textId="77777777" w:rsidR="00704510" w:rsidRPr="00704510" w:rsidRDefault="00704510" w:rsidP="00456399">
      <w:pPr>
        <w:widowControl/>
        <w:numPr>
          <w:ilvl w:val="0"/>
          <w:numId w:val="24"/>
        </w:numPr>
        <w:autoSpaceDE/>
        <w:autoSpaceDN/>
      </w:pPr>
      <w:r w:rsidRPr="00704510">
        <w:t>zaawansowane możliwości filtrowania danych;</w:t>
      </w:r>
    </w:p>
    <w:p w14:paraId="58EF44DB" w14:textId="77777777" w:rsidR="00704510" w:rsidRPr="00704510" w:rsidRDefault="00704510" w:rsidP="00456399">
      <w:pPr>
        <w:widowControl/>
        <w:numPr>
          <w:ilvl w:val="0"/>
          <w:numId w:val="24"/>
        </w:numPr>
        <w:autoSpaceDE/>
        <w:autoSpaceDN/>
      </w:pPr>
      <w:r w:rsidRPr="00704510">
        <w:t>eksport zestawień do popularnych formatów plików.</w:t>
      </w:r>
    </w:p>
    <w:p w14:paraId="6E3168FC" w14:textId="77777777" w:rsidR="00704510" w:rsidRPr="00704510" w:rsidRDefault="00704510" w:rsidP="00456399">
      <w:pPr>
        <w:widowControl/>
        <w:numPr>
          <w:ilvl w:val="0"/>
          <w:numId w:val="24"/>
        </w:numPr>
        <w:autoSpaceDE/>
        <w:autoSpaceDN/>
      </w:pPr>
      <w:r w:rsidRPr="00704510">
        <w:t>finansowe zmianowe i okresowe;</w:t>
      </w:r>
    </w:p>
    <w:p w14:paraId="78958D2B" w14:textId="77777777" w:rsidR="00704510" w:rsidRPr="00704510" w:rsidRDefault="00704510" w:rsidP="00456399">
      <w:pPr>
        <w:widowControl/>
        <w:numPr>
          <w:ilvl w:val="0"/>
          <w:numId w:val="24"/>
        </w:numPr>
        <w:autoSpaceDE/>
        <w:autoSpaceDN/>
      </w:pPr>
      <w:r w:rsidRPr="00704510">
        <w:t>zaplanowanych i wykonanych rezerwacji;</w:t>
      </w:r>
    </w:p>
    <w:p w14:paraId="1C55B41E" w14:textId="77777777" w:rsidR="00704510" w:rsidRPr="00704510" w:rsidRDefault="00704510" w:rsidP="00456399">
      <w:pPr>
        <w:widowControl/>
        <w:numPr>
          <w:ilvl w:val="0"/>
          <w:numId w:val="24"/>
        </w:numPr>
        <w:autoSpaceDE/>
        <w:autoSpaceDN/>
      </w:pPr>
      <w:r w:rsidRPr="00704510">
        <w:t>żywienia gości hotelowych;</w:t>
      </w:r>
    </w:p>
    <w:p w14:paraId="1EEBA25D" w14:textId="77777777" w:rsidR="00704510" w:rsidRPr="00704510" w:rsidRDefault="00704510" w:rsidP="00456399">
      <w:pPr>
        <w:widowControl/>
        <w:numPr>
          <w:ilvl w:val="0"/>
          <w:numId w:val="24"/>
        </w:numPr>
        <w:autoSpaceDE/>
        <w:autoSpaceDN/>
      </w:pPr>
      <w:r w:rsidRPr="00704510">
        <w:t>obłożenia hotelu;</w:t>
      </w:r>
    </w:p>
    <w:p w14:paraId="50C09DDB" w14:textId="77777777" w:rsidR="00704510" w:rsidRPr="00704510" w:rsidRDefault="00704510" w:rsidP="00456399">
      <w:pPr>
        <w:widowControl/>
        <w:numPr>
          <w:ilvl w:val="0"/>
          <w:numId w:val="24"/>
        </w:numPr>
        <w:autoSpaceDE/>
        <w:autoSpaceDN/>
      </w:pPr>
      <w:r w:rsidRPr="00704510">
        <w:t>KT-1 oraz DNU dla GUS;</w:t>
      </w:r>
    </w:p>
    <w:p w14:paraId="0874ACC2" w14:textId="77777777" w:rsidR="00704510" w:rsidRPr="00704510" w:rsidRDefault="00704510" w:rsidP="00456399">
      <w:pPr>
        <w:widowControl/>
        <w:numPr>
          <w:ilvl w:val="0"/>
          <w:numId w:val="24"/>
        </w:numPr>
        <w:autoSpaceDE/>
        <w:autoSpaceDN/>
      </w:pPr>
      <w:r w:rsidRPr="00704510">
        <w:t>lista faktur;</w:t>
      </w:r>
    </w:p>
    <w:p w14:paraId="7F144BEA" w14:textId="77777777" w:rsidR="00704510" w:rsidRPr="00704510" w:rsidRDefault="00704510" w:rsidP="00456399">
      <w:pPr>
        <w:widowControl/>
        <w:numPr>
          <w:ilvl w:val="0"/>
          <w:numId w:val="24"/>
        </w:numPr>
        <w:autoSpaceDE/>
        <w:autoSpaceDN/>
      </w:pPr>
      <w:r w:rsidRPr="00704510">
        <w:t>lista zamkniętych rachunków wg zmian.</w:t>
      </w:r>
    </w:p>
    <w:p w14:paraId="48B14E1D" w14:textId="77777777" w:rsidR="00704510" w:rsidRPr="00704510" w:rsidRDefault="00704510" w:rsidP="00704510">
      <w:pPr>
        <w:widowControl/>
        <w:autoSpaceDE/>
        <w:autoSpaceDN/>
        <w:ind w:left="720"/>
      </w:pPr>
      <w:r w:rsidRPr="00704510">
        <w:t xml:space="preserve">  </w:t>
      </w:r>
    </w:p>
    <w:p w14:paraId="27DDB035" w14:textId="7C292B13" w:rsidR="00704510" w:rsidRPr="00704510" w:rsidRDefault="00704510" w:rsidP="000C65EC">
      <w:pPr>
        <w:widowControl/>
        <w:autoSpaceDE/>
        <w:autoSpaceDN/>
      </w:pPr>
      <w:r w:rsidRPr="00704510">
        <w:t xml:space="preserve">GASTRONOMIA- CATERING: </w:t>
      </w:r>
    </w:p>
    <w:p w14:paraId="7EBDA0DD" w14:textId="77777777" w:rsidR="00704510" w:rsidRPr="00704510" w:rsidRDefault="00704510" w:rsidP="00456399">
      <w:pPr>
        <w:widowControl/>
        <w:numPr>
          <w:ilvl w:val="0"/>
          <w:numId w:val="25"/>
        </w:numPr>
        <w:autoSpaceDE/>
        <w:autoSpaceDN/>
      </w:pPr>
      <w:r w:rsidRPr="00704510">
        <w:t>prezentuje dokumenty z możliwością definiowania własnych dokumentów opartych o przygotowane źródło danych</w:t>
      </w:r>
    </w:p>
    <w:p w14:paraId="4BD146A7" w14:textId="77777777" w:rsidR="00704510" w:rsidRPr="00704510" w:rsidRDefault="00704510" w:rsidP="00456399">
      <w:pPr>
        <w:widowControl/>
        <w:numPr>
          <w:ilvl w:val="0"/>
          <w:numId w:val="25"/>
        </w:numPr>
        <w:autoSpaceDE/>
        <w:autoSpaceDN/>
      </w:pPr>
      <w:r w:rsidRPr="00704510">
        <w:t>własne raporty przypisane do grupy lub użytkownika</w:t>
      </w:r>
    </w:p>
    <w:p w14:paraId="369064FD" w14:textId="77777777" w:rsidR="00704510" w:rsidRPr="00704510" w:rsidRDefault="00704510" w:rsidP="00456399">
      <w:pPr>
        <w:widowControl/>
        <w:numPr>
          <w:ilvl w:val="0"/>
          <w:numId w:val="25"/>
        </w:numPr>
        <w:autoSpaceDE/>
        <w:autoSpaceDN/>
      </w:pPr>
      <w:r w:rsidRPr="00704510">
        <w:t>definiowalne widoki tabel z możliwością ich prostego grupowania, filtrowania i porządkowania</w:t>
      </w:r>
    </w:p>
    <w:p w14:paraId="5C7EFC19" w14:textId="77777777" w:rsidR="00704510" w:rsidRPr="00704510" w:rsidRDefault="00704510" w:rsidP="00456399">
      <w:pPr>
        <w:widowControl/>
        <w:numPr>
          <w:ilvl w:val="0"/>
          <w:numId w:val="25"/>
        </w:numPr>
        <w:autoSpaceDE/>
        <w:autoSpaceDN/>
      </w:pPr>
      <w:r w:rsidRPr="00704510">
        <w:t>graficzne wykresy reprezentujące dane</w:t>
      </w:r>
    </w:p>
    <w:p w14:paraId="0E9A4225" w14:textId="77777777" w:rsidR="00704510" w:rsidRPr="00704510" w:rsidRDefault="00704510" w:rsidP="00456399">
      <w:pPr>
        <w:widowControl/>
        <w:numPr>
          <w:ilvl w:val="0"/>
          <w:numId w:val="25"/>
        </w:numPr>
        <w:autoSpaceDE/>
        <w:autoSpaceDN/>
      </w:pPr>
      <w:r w:rsidRPr="00704510">
        <w:t>intuicyjne i proste tabele przestawne (kostki OLAP) z możliwością zapamiętywania własnych układów, generowania wykresów słupkowych działających w technologii „drill-down” (przechodzenie od ogółu do szczegółu przez wybór słupka na wykresie).</w:t>
      </w:r>
    </w:p>
    <w:p w14:paraId="4EE850F8" w14:textId="77777777" w:rsidR="00704510" w:rsidRPr="00704510" w:rsidRDefault="00704510" w:rsidP="00456399">
      <w:pPr>
        <w:widowControl/>
        <w:numPr>
          <w:ilvl w:val="0"/>
          <w:numId w:val="25"/>
        </w:numPr>
        <w:autoSpaceDE/>
        <w:autoSpaceDN/>
      </w:pPr>
      <w:r w:rsidRPr="00704510">
        <w:t>możliwość definiowania własnych lub zmiany istniejących dokumentów we wbudowanym edytorze</w:t>
      </w:r>
    </w:p>
    <w:p w14:paraId="41771788" w14:textId="77777777" w:rsidR="00704510" w:rsidRPr="00704510" w:rsidRDefault="00704510" w:rsidP="00456399">
      <w:pPr>
        <w:widowControl/>
        <w:numPr>
          <w:ilvl w:val="0"/>
          <w:numId w:val="25"/>
        </w:numPr>
        <w:autoSpaceDE/>
        <w:autoSpaceDN/>
      </w:pPr>
      <w:r w:rsidRPr="00704510">
        <w:lastRenderedPageBreak/>
        <w:t>możliwość eksportowania dokumentów i zestawień do popularnych formatów, m.in.: PDF, HTML, RTF, XLS, BMP, JPG, przy czym eksport działa zgodnie z technologią WYSIWYG</w:t>
      </w:r>
    </w:p>
    <w:p w14:paraId="10CE834B" w14:textId="77777777" w:rsidR="00704510" w:rsidRDefault="00704510" w:rsidP="00456399">
      <w:pPr>
        <w:widowControl/>
        <w:numPr>
          <w:ilvl w:val="0"/>
          <w:numId w:val="25"/>
        </w:numPr>
        <w:autoSpaceDE/>
        <w:autoSpaceDN/>
      </w:pPr>
      <w:r w:rsidRPr="00704510">
        <w:t>niemodalny charakter działania aplikacji, (nie trzeba przerywać wprowadzania dostawy, aby wykonać zestawienie stanów).</w:t>
      </w:r>
    </w:p>
    <w:p w14:paraId="6D1C5676" w14:textId="77777777" w:rsidR="00B028B3" w:rsidRPr="00704510" w:rsidRDefault="00B028B3" w:rsidP="00B028B3">
      <w:pPr>
        <w:widowControl/>
        <w:autoSpaceDE/>
        <w:autoSpaceDN/>
        <w:ind w:left="720"/>
      </w:pPr>
    </w:p>
    <w:p w14:paraId="611F1213" w14:textId="77777777" w:rsidR="000C65EC" w:rsidRDefault="000C65EC" w:rsidP="000C65EC">
      <w:pPr>
        <w:widowControl/>
        <w:autoSpaceDE/>
        <w:autoSpaceDN/>
        <w:ind w:left="360"/>
      </w:pPr>
    </w:p>
    <w:p w14:paraId="5D8F8147" w14:textId="5A5A9BFD" w:rsidR="00704510" w:rsidRPr="00704510" w:rsidRDefault="00704510" w:rsidP="000C65EC">
      <w:pPr>
        <w:widowControl/>
        <w:autoSpaceDE/>
        <w:autoSpaceDN/>
        <w:ind w:left="360"/>
      </w:pPr>
      <w:r w:rsidRPr="00704510">
        <w:t xml:space="preserve">MAGAZYN: </w:t>
      </w:r>
    </w:p>
    <w:p w14:paraId="655F6100" w14:textId="77777777" w:rsidR="00704510" w:rsidRPr="00704510" w:rsidRDefault="00704510" w:rsidP="00704510">
      <w:pPr>
        <w:widowControl/>
        <w:autoSpaceDE/>
        <w:autoSpaceDN/>
        <w:ind w:left="720"/>
      </w:pPr>
      <w:r w:rsidRPr="00704510">
        <w:t xml:space="preserve">  </w:t>
      </w:r>
    </w:p>
    <w:p w14:paraId="17191F89" w14:textId="77777777" w:rsidR="00704510" w:rsidRPr="00704510" w:rsidRDefault="00704510" w:rsidP="00456399">
      <w:pPr>
        <w:widowControl/>
        <w:numPr>
          <w:ilvl w:val="0"/>
          <w:numId w:val="26"/>
        </w:numPr>
        <w:autoSpaceDE/>
        <w:autoSpaceDN/>
      </w:pPr>
      <w:r w:rsidRPr="00704510">
        <w:rPr>
          <w:b/>
          <w:bCs/>
        </w:rPr>
        <w:t>Gospodarka magazynowa – ścisła kontrola partii towarowych</w:t>
      </w:r>
    </w:p>
    <w:p w14:paraId="39DB78C7" w14:textId="77777777" w:rsidR="00704510" w:rsidRPr="00704510" w:rsidRDefault="00704510" w:rsidP="00456399">
      <w:pPr>
        <w:widowControl/>
        <w:numPr>
          <w:ilvl w:val="0"/>
          <w:numId w:val="26"/>
        </w:numPr>
        <w:autoSpaceDE/>
        <w:autoSpaceDN/>
      </w:pPr>
      <w:r w:rsidRPr="00704510">
        <w:t xml:space="preserve">System musi posiadać </w:t>
      </w:r>
      <w:r w:rsidRPr="00704510">
        <w:rPr>
          <w:b/>
          <w:bCs/>
        </w:rPr>
        <w:t>rozbudowany moduł gospodarki magazynowej</w:t>
      </w:r>
      <w:r w:rsidRPr="00704510">
        <w:t xml:space="preserve"> zapewniający pełną identyfikowalność partii towarowych. W tym celu wymagane jest:</w:t>
      </w:r>
    </w:p>
    <w:p w14:paraId="33B53200" w14:textId="77777777" w:rsidR="00704510" w:rsidRPr="00704510" w:rsidRDefault="00704510" w:rsidP="00456399">
      <w:pPr>
        <w:widowControl/>
        <w:numPr>
          <w:ilvl w:val="1"/>
          <w:numId w:val="27"/>
        </w:numPr>
        <w:autoSpaceDE/>
        <w:autoSpaceDN/>
      </w:pPr>
      <w:r w:rsidRPr="00704510">
        <w:t xml:space="preserve">Prowadzenie </w:t>
      </w:r>
      <w:r w:rsidRPr="00704510">
        <w:rPr>
          <w:b/>
          <w:bCs/>
        </w:rPr>
        <w:t>osobnej kartoteki dla każdej partii towaru</w:t>
      </w:r>
      <w:r w:rsidRPr="00704510">
        <w:t>, co umożliwia śledzenie jego pochodzenia i obiegu.</w:t>
      </w:r>
    </w:p>
    <w:p w14:paraId="494BFD52" w14:textId="77777777" w:rsidR="00704510" w:rsidRPr="00704510" w:rsidRDefault="00704510" w:rsidP="00456399">
      <w:pPr>
        <w:widowControl/>
        <w:numPr>
          <w:ilvl w:val="1"/>
          <w:numId w:val="27"/>
        </w:numPr>
        <w:autoSpaceDE/>
        <w:autoSpaceDN/>
      </w:pPr>
      <w:r w:rsidRPr="00704510">
        <w:t xml:space="preserve">Zapewnienie </w:t>
      </w:r>
      <w:r w:rsidRPr="00704510">
        <w:rPr>
          <w:b/>
          <w:bCs/>
        </w:rPr>
        <w:t>kontroli daty ważności oraz numerów partii towaru</w:t>
      </w:r>
      <w:r w:rsidRPr="00704510">
        <w:t>, co jest niezbędne do prawidłowego zarządzania zapasami i eliminowania przeterminowanych produktów.</w:t>
      </w:r>
    </w:p>
    <w:p w14:paraId="03420C08" w14:textId="77777777" w:rsidR="00704510" w:rsidRPr="00704510" w:rsidRDefault="00704510" w:rsidP="00456399">
      <w:pPr>
        <w:widowControl/>
        <w:numPr>
          <w:ilvl w:val="0"/>
          <w:numId w:val="28"/>
        </w:numPr>
        <w:autoSpaceDE/>
        <w:autoSpaceDN/>
      </w:pPr>
      <w:r w:rsidRPr="00704510">
        <w:rPr>
          <w:b/>
          <w:bCs/>
        </w:rPr>
        <w:t>Wyliczanie wartości odżywczych potraw</w:t>
      </w:r>
    </w:p>
    <w:p w14:paraId="17D44F33" w14:textId="77777777" w:rsidR="00704510" w:rsidRPr="00704510" w:rsidRDefault="00704510" w:rsidP="00456399">
      <w:pPr>
        <w:widowControl/>
        <w:numPr>
          <w:ilvl w:val="1"/>
          <w:numId w:val="29"/>
        </w:numPr>
        <w:autoSpaceDE/>
        <w:autoSpaceDN/>
      </w:pPr>
      <w:r w:rsidRPr="00704510">
        <w:t xml:space="preserve">System powinien posiadać </w:t>
      </w:r>
      <w:r w:rsidRPr="00704510">
        <w:rPr>
          <w:b/>
          <w:bCs/>
        </w:rPr>
        <w:t>wbudowaną funkcjonalność obliczania wartości odżywczych</w:t>
      </w:r>
      <w:r w:rsidRPr="00704510">
        <w:t xml:space="preserve"> przygotowywanych potraw na podstawie składników oraz ich ilości. Moduł ten powinien uwzględniać wartości kaloryczne, makroskładniki oraz inne parametry dietetyczne, umożliwiając precyzyjne raportowanie w zakresie żywienia.</w:t>
      </w:r>
    </w:p>
    <w:p w14:paraId="46EF0529" w14:textId="77777777" w:rsidR="00704510" w:rsidRPr="00704510" w:rsidRDefault="00704510" w:rsidP="00456399">
      <w:pPr>
        <w:widowControl/>
        <w:numPr>
          <w:ilvl w:val="0"/>
          <w:numId w:val="30"/>
        </w:numPr>
        <w:autoSpaceDE/>
        <w:autoSpaceDN/>
      </w:pPr>
      <w:r w:rsidRPr="00704510">
        <w:t>wprowadzanie dostaw i rozchodu surowców, dokumenty PZ, MM, RW,</w:t>
      </w:r>
    </w:p>
    <w:p w14:paraId="5AA5D820" w14:textId="77777777" w:rsidR="00704510" w:rsidRPr="00704510" w:rsidRDefault="00704510" w:rsidP="00456399">
      <w:pPr>
        <w:widowControl/>
        <w:numPr>
          <w:ilvl w:val="0"/>
          <w:numId w:val="30"/>
        </w:numPr>
        <w:autoSpaceDE/>
        <w:autoSpaceDN/>
      </w:pPr>
      <w:r w:rsidRPr="00704510">
        <w:t>przyjmowanie produkcji własnej z jednoczesnym rozchodem surowca,</w:t>
      </w:r>
    </w:p>
    <w:p w14:paraId="2761227C" w14:textId="77777777" w:rsidR="00704510" w:rsidRPr="00704510" w:rsidRDefault="00704510" w:rsidP="00456399">
      <w:pPr>
        <w:widowControl/>
        <w:numPr>
          <w:ilvl w:val="0"/>
          <w:numId w:val="30"/>
        </w:numPr>
        <w:autoSpaceDE/>
        <w:autoSpaceDN/>
      </w:pPr>
      <w:r w:rsidRPr="00704510">
        <w:t>planowanie zamówień surowców na podstawie analizy dokumentów sprzedaży,</w:t>
      </w:r>
    </w:p>
    <w:p w14:paraId="5474C73D" w14:textId="77777777" w:rsidR="00704510" w:rsidRPr="00704510" w:rsidRDefault="00704510" w:rsidP="00456399">
      <w:pPr>
        <w:widowControl/>
        <w:numPr>
          <w:ilvl w:val="0"/>
          <w:numId w:val="30"/>
        </w:numPr>
        <w:autoSpaceDE/>
        <w:autoSpaceDN/>
      </w:pPr>
      <w:r w:rsidRPr="00704510">
        <w:t>arkusze remanentu i rozliczenie inwentaryzacji,</w:t>
      </w:r>
    </w:p>
    <w:p w14:paraId="1F0C40FC" w14:textId="77777777" w:rsidR="00704510" w:rsidRPr="00704510" w:rsidRDefault="00704510" w:rsidP="00456399">
      <w:pPr>
        <w:widowControl/>
        <w:numPr>
          <w:ilvl w:val="0"/>
          <w:numId w:val="30"/>
        </w:numPr>
        <w:autoSpaceDE/>
        <w:autoSpaceDN/>
      </w:pPr>
      <w:r w:rsidRPr="00704510">
        <w:t>obsługa żywienia zamkniętego, tj. możliwość definiowania diet i grup żywionych, jadłospisów zwykłych i planowanych z kalkulacją kosztów,</w:t>
      </w:r>
    </w:p>
    <w:p w14:paraId="3425C483" w14:textId="77777777" w:rsidR="00704510" w:rsidRPr="00704510" w:rsidRDefault="00704510" w:rsidP="00456399">
      <w:pPr>
        <w:widowControl/>
        <w:numPr>
          <w:ilvl w:val="0"/>
          <w:numId w:val="30"/>
        </w:numPr>
        <w:autoSpaceDE/>
        <w:autoSpaceDN/>
      </w:pPr>
      <w:r w:rsidRPr="00704510">
        <w:t>obsługa sprzedaży detalicznej i fakturowanej,</w:t>
      </w:r>
    </w:p>
    <w:p w14:paraId="27F09B93" w14:textId="77777777" w:rsidR="00704510" w:rsidRPr="00704510" w:rsidRDefault="00704510" w:rsidP="00456399">
      <w:pPr>
        <w:widowControl/>
        <w:numPr>
          <w:ilvl w:val="0"/>
          <w:numId w:val="30"/>
        </w:numPr>
        <w:autoSpaceDE/>
        <w:autoSpaceDN/>
      </w:pPr>
      <w:r w:rsidRPr="00704510">
        <w:t>obsługa kasy gotówkowej,</w:t>
      </w:r>
    </w:p>
    <w:p w14:paraId="548D22E7" w14:textId="77777777" w:rsidR="00704510" w:rsidRPr="00704510" w:rsidRDefault="00704510" w:rsidP="00456399">
      <w:pPr>
        <w:widowControl/>
        <w:numPr>
          <w:ilvl w:val="0"/>
          <w:numId w:val="30"/>
        </w:numPr>
        <w:autoSpaceDE/>
        <w:autoSpaceDN/>
      </w:pPr>
      <w:r w:rsidRPr="00704510">
        <w:t>definiowanie schematów dekretacji dokumentów z możliwością eksportu do systemów FK,</w:t>
      </w:r>
    </w:p>
    <w:p w14:paraId="4580E337" w14:textId="77777777" w:rsidR="00704510" w:rsidRPr="00704510" w:rsidRDefault="00704510" w:rsidP="00456399">
      <w:pPr>
        <w:widowControl/>
        <w:numPr>
          <w:ilvl w:val="0"/>
          <w:numId w:val="30"/>
        </w:numPr>
        <w:autoSpaceDE/>
        <w:autoSpaceDN/>
      </w:pPr>
      <w:r w:rsidRPr="00704510">
        <w:t>elektroniczne przekazywanie dokumentów – TRANSFERY pomiędzy lokalami,</w:t>
      </w:r>
    </w:p>
    <w:p w14:paraId="7C999303" w14:textId="77777777" w:rsidR="00704510" w:rsidRPr="00704510" w:rsidRDefault="00704510" w:rsidP="00456399">
      <w:pPr>
        <w:widowControl/>
        <w:numPr>
          <w:ilvl w:val="0"/>
          <w:numId w:val="30"/>
        </w:numPr>
        <w:autoSpaceDE/>
        <w:autoSpaceDN/>
      </w:pPr>
      <w:r w:rsidRPr="00704510">
        <w:t>składanie zamówień do dostawców,</w:t>
      </w:r>
    </w:p>
    <w:p w14:paraId="2AA9D8B8" w14:textId="77777777" w:rsidR="00704510" w:rsidRDefault="00704510" w:rsidP="00456399">
      <w:pPr>
        <w:widowControl/>
        <w:numPr>
          <w:ilvl w:val="0"/>
          <w:numId w:val="30"/>
        </w:numPr>
        <w:autoSpaceDE/>
        <w:autoSpaceDN/>
      </w:pPr>
      <w:r w:rsidRPr="00704510">
        <w:t>definiowanie i przeliczanie cen w walutach obcych m.in. EURO, DOLAR z możliwością pobrania wyceny walut z Narodowego Banku Polskiego (NBP).</w:t>
      </w:r>
    </w:p>
    <w:p w14:paraId="09F92E05" w14:textId="77777777" w:rsidR="00456399" w:rsidRPr="00FA4BB2" w:rsidRDefault="00456399" w:rsidP="00456399">
      <w:pPr>
        <w:widowControl/>
        <w:numPr>
          <w:ilvl w:val="0"/>
          <w:numId w:val="30"/>
        </w:numPr>
        <w:autoSpaceDE/>
        <w:autoSpaceDN/>
        <w:rPr>
          <w:color w:val="000000" w:themeColor="text1"/>
        </w:rPr>
      </w:pPr>
      <w:r w:rsidRPr="00FA4BB2">
        <w:rPr>
          <w:color w:val="000000" w:themeColor="text1"/>
        </w:rPr>
        <w:t xml:space="preserve">Możliwość zaczytywania faktur z pliku dla systemów działających w formacie EDI </w:t>
      </w:r>
    </w:p>
    <w:p w14:paraId="3767373B" w14:textId="77777777" w:rsidR="00456399" w:rsidRPr="00FA4BB2" w:rsidRDefault="00456399" w:rsidP="00456399">
      <w:pPr>
        <w:widowControl/>
        <w:numPr>
          <w:ilvl w:val="0"/>
          <w:numId w:val="30"/>
        </w:numPr>
        <w:autoSpaceDE/>
        <w:autoSpaceDN/>
        <w:rPr>
          <w:color w:val="000000" w:themeColor="text1"/>
        </w:rPr>
      </w:pPr>
      <w:r w:rsidRPr="00FA4BB2">
        <w:rPr>
          <w:color w:val="000000" w:themeColor="text1"/>
        </w:rPr>
        <w:t xml:space="preserve">Możliwość wprowadzania zamówień od dostawców z wysyłką i przekształceniem w dokument PZ. </w:t>
      </w:r>
    </w:p>
    <w:p w14:paraId="3253C9E3" w14:textId="77777777" w:rsidR="00456399" w:rsidRDefault="00456399" w:rsidP="00456399">
      <w:pPr>
        <w:widowControl/>
        <w:autoSpaceDE/>
        <w:autoSpaceDN/>
        <w:ind w:left="360"/>
      </w:pPr>
    </w:p>
    <w:p w14:paraId="3AD8BCD8" w14:textId="77777777" w:rsidR="000C65EC" w:rsidRDefault="000C65EC" w:rsidP="00704510">
      <w:pPr>
        <w:widowControl/>
        <w:autoSpaceDE/>
        <w:autoSpaceDN/>
      </w:pPr>
    </w:p>
    <w:p w14:paraId="048E60CD" w14:textId="6E1F1E42" w:rsidR="00704510" w:rsidRPr="00704510" w:rsidRDefault="00704510" w:rsidP="00704510">
      <w:pPr>
        <w:widowControl/>
        <w:autoSpaceDE/>
        <w:autoSpaceDN/>
      </w:pPr>
      <w:r w:rsidRPr="00704510">
        <w:t xml:space="preserve">PLANOWANIE IMPREZ:   </w:t>
      </w:r>
    </w:p>
    <w:p w14:paraId="65245696" w14:textId="77777777" w:rsidR="00704510" w:rsidRPr="00704510" w:rsidRDefault="00704510" w:rsidP="00456399">
      <w:pPr>
        <w:widowControl/>
        <w:numPr>
          <w:ilvl w:val="0"/>
          <w:numId w:val="31"/>
        </w:numPr>
        <w:autoSpaceDE/>
        <w:autoSpaceDN/>
      </w:pPr>
      <w:r w:rsidRPr="00704510">
        <w:t>wyliczenie kosztu całości, na osobę, marży procentowej i zysku,</w:t>
      </w:r>
    </w:p>
    <w:p w14:paraId="3E1AA896" w14:textId="77777777" w:rsidR="00704510" w:rsidRPr="00704510" w:rsidRDefault="00704510" w:rsidP="00456399">
      <w:pPr>
        <w:widowControl/>
        <w:numPr>
          <w:ilvl w:val="0"/>
          <w:numId w:val="31"/>
        </w:numPr>
        <w:autoSpaceDE/>
        <w:autoSpaceDN/>
      </w:pPr>
      <w:r w:rsidRPr="00704510">
        <w:t>automatyczne wskazania zapotrzebowania surowcowego do wykonania imprezy,</w:t>
      </w:r>
    </w:p>
    <w:p w14:paraId="1FC25225" w14:textId="77777777" w:rsidR="00704510" w:rsidRPr="00704510" w:rsidRDefault="00704510" w:rsidP="00456399">
      <w:pPr>
        <w:widowControl/>
        <w:numPr>
          <w:ilvl w:val="0"/>
          <w:numId w:val="31"/>
        </w:numPr>
        <w:autoSpaceDE/>
        <w:autoSpaceDN/>
      </w:pPr>
      <w:r w:rsidRPr="00704510">
        <w:t>dopasowanie cen wg indywidualnie ustalonych kryteriów,</w:t>
      </w:r>
    </w:p>
    <w:p w14:paraId="7CD60C23" w14:textId="77777777" w:rsidR="00704510" w:rsidRPr="00704510" w:rsidRDefault="00704510" w:rsidP="00456399">
      <w:pPr>
        <w:widowControl/>
        <w:numPr>
          <w:ilvl w:val="0"/>
          <w:numId w:val="31"/>
        </w:numPr>
        <w:autoSpaceDE/>
        <w:autoSpaceDN/>
      </w:pPr>
      <w:r w:rsidRPr="00704510">
        <w:t>utworzenie oferty dla klienta końcowego,</w:t>
      </w:r>
    </w:p>
    <w:p w14:paraId="3A9C8B7C" w14:textId="77777777" w:rsidR="00704510" w:rsidRPr="00704510" w:rsidRDefault="00704510" w:rsidP="00456399">
      <w:pPr>
        <w:widowControl/>
        <w:numPr>
          <w:ilvl w:val="0"/>
          <w:numId w:val="31"/>
        </w:numPr>
        <w:autoSpaceDE/>
        <w:autoSpaceDN/>
      </w:pPr>
      <w:r w:rsidRPr="00704510">
        <w:t>wystawienie faktury pro forma, zaliczkowej i końcowej,</w:t>
      </w:r>
    </w:p>
    <w:p w14:paraId="229FD5C3" w14:textId="77777777" w:rsidR="00704510" w:rsidRDefault="00704510" w:rsidP="00456399">
      <w:pPr>
        <w:widowControl/>
        <w:numPr>
          <w:ilvl w:val="0"/>
          <w:numId w:val="31"/>
        </w:numPr>
        <w:autoSpaceDE/>
        <w:autoSpaceDN/>
      </w:pPr>
      <w:r w:rsidRPr="00704510">
        <w:t>możliwość automatycznego wczytania do rachunku pozycji z dokumentu planowania imprez</w:t>
      </w:r>
    </w:p>
    <w:p w14:paraId="23FD9E4E" w14:textId="77777777" w:rsidR="00704510" w:rsidRDefault="00704510" w:rsidP="00704510">
      <w:pPr>
        <w:widowControl/>
        <w:autoSpaceDE/>
        <w:autoSpaceDN/>
      </w:pPr>
    </w:p>
    <w:p w14:paraId="5EF1B74C" w14:textId="20949AC9" w:rsidR="00704510" w:rsidRDefault="00704510" w:rsidP="00456399">
      <w:pPr>
        <w:pStyle w:val="Tekstpodstawowy"/>
        <w:numPr>
          <w:ilvl w:val="0"/>
          <w:numId w:val="13"/>
        </w:numPr>
        <w:spacing w:before="121"/>
        <w:ind w:right="112"/>
        <w:rPr>
          <w:b/>
          <w:bCs/>
        </w:rPr>
      </w:pPr>
      <w:r>
        <w:rPr>
          <w:b/>
          <w:bCs/>
        </w:rPr>
        <w:t>ZAKUP DWÓCH TERMINALI DOTYKOWYCH WRAZ Z PODSTAWAMI;</w:t>
      </w:r>
    </w:p>
    <w:p w14:paraId="7885E86C" w14:textId="77777777" w:rsidR="00704510" w:rsidRPr="00704510" w:rsidRDefault="00704510" w:rsidP="00704510">
      <w:pPr>
        <w:widowControl/>
        <w:autoSpaceDE/>
        <w:autoSpaceDN/>
      </w:pPr>
    </w:p>
    <w:p w14:paraId="2E8C5E66" w14:textId="77777777" w:rsidR="00704510" w:rsidRPr="00704510" w:rsidRDefault="00704510" w:rsidP="00704510">
      <w:pPr>
        <w:widowControl/>
        <w:autoSpaceDE/>
        <w:autoSpaceDN/>
        <w:ind w:left="720"/>
      </w:pPr>
      <w:r w:rsidRPr="00704510">
        <w:t xml:space="preserve">Parametry: </w:t>
      </w:r>
    </w:p>
    <w:p w14:paraId="7032BD42" w14:textId="26FF4356" w:rsidR="00704510" w:rsidRDefault="00704510" w:rsidP="00456399">
      <w:pPr>
        <w:pStyle w:val="Akapitzlist"/>
        <w:widowControl/>
        <w:numPr>
          <w:ilvl w:val="0"/>
          <w:numId w:val="31"/>
        </w:numPr>
        <w:autoSpaceDE/>
        <w:autoSpaceDN/>
      </w:pPr>
      <w:r>
        <w:t>Przekątna ekranu: 15.6”</w:t>
      </w:r>
    </w:p>
    <w:p w14:paraId="51B6E534" w14:textId="4579E4E3" w:rsidR="00704510" w:rsidRDefault="00704510" w:rsidP="00456399">
      <w:pPr>
        <w:pStyle w:val="Akapitzlist"/>
        <w:widowControl/>
        <w:numPr>
          <w:ilvl w:val="0"/>
          <w:numId w:val="31"/>
        </w:numPr>
        <w:autoSpaceDE/>
        <w:autoSpaceDN/>
      </w:pPr>
      <w:r>
        <w:t>Rozdzielczość: 1920 x 1080 (FHD 1080)</w:t>
      </w:r>
    </w:p>
    <w:p w14:paraId="175A3DA8" w14:textId="2A91E5A1" w:rsidR="00704510" w:rsidRDefault="00704510" w:rsidP="00456399">
      <w:pPr>
        <w:pStyle w:val="Akapitzlist"/>
        <w:widowControl/>
        <w:numPr>
          <w:ilvl w:val="0"/>
          <w:numId w:val="31"/>
        </w:numPr>
        <w:autoSpaceDE/>
        <w:autoSpaceDN/>
      </w:pPr>
      <w:r>
        <w:lastRenderedPageBreak/>
        <w:t>Ekran dotykowy: Tak</w:t>
      </w:r>
    </w:p>
    <w:p w14:paraId="036ED242" w14:textId="77777777" w:rsidR="00704510" w:rsidRPr="00704510" w:rsidRDefault="00704510" w:rsidP="00456399">
      <w:pPr>
        <w:pStyle w:val="Akapitzlist"/>
        <w:widowControl/>
        <w:numPr>
          <w:ilvl w:val="0"/>
          <w:numId w:val="31"/>
        </w:numPr>
        <w:autoSpaceDE/>
        <w:autoSpaceDN/>
      </w:pPr>
      <w:r>
        <w:t xml:space="preserve">Procesor: </w:t>
      </w:r>
      <w:r w:rsidRPr="00704510">
        <w:t xml:space="preserve">Qualcomm hexa-core </w:t>
      </w:r>
    </w:p>
    <w:p w14:paraId="7147F270" w14:textId="4958E43B" w:rsidR="00704510" w:rsidRDefault="00704510" w:rsidP="00456399">
      <w:pPr>
        <w:pStyle w:val="Akapitzlist"/>
        <w:widowControl/>
        <w:numPr>
          <w:ilvl w:val="0"/>
          <w:numId w:val="31"/>
        </w:numPr>
        <w:autoSpaceDE/>
        <w:autoSpaceDN/>
      </w:pPr>
      <w:r>
        <w:t>Taktowanie procesora: 2.4 GHz</w:t>
      </w:r>
    </w:p>
    <w:p w14:paraId="7E3AF624" w14:textId="42C515A7" w:rsidR="00704510" w:rsidRDefault="00704510" w:rsidP="00456399">
      <w:pPr>
        <w:pStyle w:val="Akapitzlist"/>
        <w:widowControl/>
        <w:numPr>
          <w:ilvl w:val="0"/>
          <w:numId w:val="31"/>
        </w:numPr>
        <w:autoSpaceDE/>
        <w:autoSpaceDN/>
      </w:pPr>
      <w:r>
        <w:t>Zainstalowana pamięć ROM: 64 GB</w:t>
      </w:r>
    </w:p>
    <w:p w14:paraId="2FCB851D" w14:textId="51E7067B" w:rsidR="00704510" w:rsidRDefault="00704510" w:rsidP="00456399">
      <w:pPr>
        <w:pStyle w:val="Akapitzlist"/>
        <w:widowControl/>
        <w:numPr>
          <w:ilvl w:val="0"/>
          <w:numId w:val="31"/>
        </w:numPr>
        <w:autoSpaceDE/>
        <w:autoSpaceDN/>
      </w:pPr>
      <w:r>
        <w:t>Zainstalowana pamięć RAM: 4G</w:t>
      </w:r>
    </w:p>
    <w:p w14:paraId="71112F15" w14:textId="3EBFB66E" w:rsidR="00704510" w:rsidRPr="00704510" w:rsidRDefault="00704510" w:rsidP="00456399">
      <w:pPr>
        <w:pStyle w:val="Akapitzlist"/>
        <w:widowControl/>
        <w:numPr>
          <w:ilvl w:val="0"/>
          <w:numId w:val="31"/>
        </w:numPr>
        <w:autoSpaceDE/>
        <w:autoSpaceDN/>
      </w:pPr>
      <w:r>
        <w:t>System operacyjny: Android, Sunmi, IOS</w:t>
      </w:r>
    </w:p>
    <w:p w14:paraId="6337A636" w14:textId="77777777" w:rsidR="00573BCC" w:rsidRDefault="00573BCC" w:rsidP="00573BCC">
      <w:pPr>
        <w:widowControl/>
        <w:autoSpaceDE/>
        <w:autoSpaceDN/>
        <w:ind w:left="720"/>
      </w:pPr>
    </w:p>
    <w:p w14:paraId="7E803A8A" w14:textId="77777777" w:rsidR="00146F65" w:rsidRDefault="00146F65" w:rsidP="00146F65">
      <w:pPr>
        <w:pStyle w:val="Tekstpodstawowy"/>
        <w:ind w:left="993" w:right="112"/>
        <w:rPr>
          <w:b/>
          <w:bCs/>
        </w:rPr>
      </w:pPr>
    </w:p>
    <w:p w14:paraId="593E27EB" w14:textId="7A346E07" w:rsidR="0040076F" w:rsidRDefault="0040076F" w:rsidP="0040076F">
      <w:pPr>
        <w:pStyle w:val="Tekstpodstawowy"/>
        <w:ind w:right="112"/>
      </w:pPr>
      <w:r w:rsidRPr="00C533FC">
        <w:t xml:space="preserve">W </w:t>
      </w:r>
      <w:r>
        <w:t>cenę sprzętu powinny być wliczone: montaż, podłączanie sprzętu</w:t>
      </w:r>
      <w:r w:rsidR="00F32463">
        <w:t>,</w:t>
      </w:r>
      <w:r>
        <w:t xml:space="preserve"> konfiguracja</w:t>
      </w:r>
      <w:r w:rsidR="00EE13AC">
        <w:t xml:space="preserve"> oraz wsparcie serwisowe i merytoryczne</w:t>
      </w:r>
      <w:r>
        <w:t>.</w:t>
      </w:r>
    </w:p>
    <w:p w14:paraId="68FEBE01" w14:textId="77777777" w:rsidR="00704510" w:rsidRDefault="00704510" w:rsidP="0040076F">
      <w:pPr>
        <w:pStyle w:val="Tekstpodstawowy"/>
        <w:ind w:right="112"/>
      </w:pPr>
    </w:p>
    <w:p w14:paraId="2E9463F2" w14:textId="0A534C08" w:rsidR="00704510" w:rsidRPr="00FA4BB2" w:rsidRDefault="00704510" w:rsidP="0040076F">
      <w:pPr>
        <w:pStyle w:val="Tekstpodstawowy"/>
        <w:ind w:right="112"/>
      </w:pPr>
      <w:r w:rsidRPr="00FA4BB2">
        <w:t xml:space="preserve">Przedmiot zamówienia powinien </w:t>
      </w:r>
      <w:r w:rsidR="000C65EC" w:rsidRPr="00FA4BB2">
        <w:t>z</w:t>
      </w:r>
      <w:r w:rsidRPr="00FA4BB2">
        <w:t>ostać dostarczony oraz zamontowany w</w:t>
      </w:r>
      <w:r w:rsidR="001108C3" w:rsidRPr="00FA4BB2">
        <w:t>:</w:t>
      </w:r>
    </w:p>
    <w:p w14:paraId="6955F34A" w14:textId="769DD3B6" w:rsidR="001108C3" w:rsidRPr="00FA4BB2" w:rsidRDefault="001108C3" w:rsidP="0040076F">
      <w:pPr>
        <w:pStyle w:val="Tekstpodstawowy"/>
        <w:ind w:right="112"/>
      </w:pPr>
      <w:r w:rsidRPr="00FA4BB2">
        <w:t>DW Villa Bożena, ul. Jedności Narodowej 18, 58-580 Szklarska Poręba</w:t>
      </w:r>
    </w:p>
    <w:p w14:paraId="1248B79F" w14:textId="6689FB02" w:rsidR="001108C3" w:rsidRDefault="001108C3" w:rsidP="0040076F">
      <w:pPr>
        <w:pStyle w:val="Tekstpodstawowy"/>
        <w:ind w:right="112"/>
      </w:pPr>
      <w:r w:rsidRPr="00FA4BB2">
        <w:t>OW Sudety, ul. Krasickiego 10, 58-580 Szklarska Poręba</w:t>
      </w:r>
    </w:p>
    <w:p w14:paraId="132AD289" w14:textId="007CBD11" w:rsidR="0040076F" w:rsidRPr="00EE13AC" w:rsidRDefault="0040076F" w:rsidP="00EE13AC">
      <w:pPr>
        <w:pStyle w:val="Tekstpodstawowy"/>
        <w:ind w:right="112"/>
      </w:pPr>
      <w:r>
        <w:t xml:space="preserve"> </w:t>
      </w:r>
    </w:p>
    <w:p w14:paraId="365F3AF5" w14:textId="77777777" w:rsidR="00146F65" w:rsidRDefault="00146F65" w:rsidP="0040076F">
      <w:pPr>
        <w:pStyle w:val="Tekstpodstawowy"/>
        <w:ind w:right="112"/>
        <w:rPr>
          <w:b/>
          <w:bCs/>
        </w:rPr>
      </w:pPr>
    </w:p>
    <w:bookmarkEnd w:id="4"/>
    <w:p w14:paraId="3FEBCA2C" w14:textId="77777777" w:rsidR="00E83E68" w:rsidRPr="00E83E68" w:rsidRDefault="00E83E68" w:rsidP="00456399">
      <w:pPr>
        <w:pStyle w:val="Default"/>
        <w:numPr>
          <w:ilvl w:val="0"/>
          <w:numId w:val="12"/>
        </w:numPr>
        <w:spacing w:after="58"/>
        <w:rPr>
          <w:color w:val="auto"/>
          <w:sz w:val="22"/>
          <w:szCs w:val="22"/>
        </w:rPr>
      </w:pPr>
      <w:r w:rsidRPr="00E83E68">
        <w:rPr>
          <w:color w:val="auto"/>
          <w:sz w:val="22"/>
          <w:szCs w:val="22"/>
        </w:rPr>
        <w:t xml:space="preserve">Wykonawca odpowiedzialny jest za jakość oraz terminowe wykonanie zamówienia w okresie trwania umowy. </w:t>
      </w:r>
    </w:p>
    <w:p w14:paraId="53B7DB04" w14:textId="77777777" w:rsidR="00E83E68" w:rsidRPr="00E83E68" w:rsidRDefault="00E83E68" w:rsidP="00456399">
      <w:pPr>
        <w:pStyle w:val="Default"/>
        <w:numPr>
          <w:ilvl w:val="0"/>
          <w:numId w:val="12"/>
        </w:numPr>
        <w:spacing w:after="58"/>
        <w:rPr>
          <w:color w:val="auto"/>
          <w:sz w:val="22"/>
          <w:szCs w:val="22"/>
        </w:rPr>
      </w:pPr>
      <w:r w:rsidRPr="00E83E68">
        <w:rPr>
          <w:color w:val="auto"/>
          <w:sz w:val="22"/>
          <w:szCs w:val="22"/>
        </w:rPr>
        <w:t xml:space="preserve">Wymagana jest należyta staranność przy realizacji zamówienia. </w:t>
      </w:r>
    </w:p>
    <w:p w14:paraId="4F5A0AE9" w14:textId="77777777" w:rsidR="00E83E68" w:rsidRPr="00E83E68" w:rsidRDefault="00E83E68" w:rsidP="00456399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E83E68">
        <w:rPr>
          <w:color w:val="auto"/>
          <w:sz w:val="22"/>
          <w:szCs w:val="22"/>
        </w:rPr>
        <w:t xml:space="preserve">W przypadkach gdy w opisie przedmiotu zamówienia wskazano znaki towarowe, patenty lub konkretne pochodzenie, źródło lub szczególny proces, który charakteryzuje produkt lub usługi dostarczane przez konkretnego wykonawcę </w:t>
      </w:r>
      <w:bookmarkStart w:id="5" w:name="_Hlk177729357"/>
      <w:r w:rsidRPr="00E83E68">
        <w:rPr>
          <w:color w:val="auto"/>
          <w:sz w:val="22"/>
          <w:szCs w:val="22"/>
        </w:rPr>
        <w:t>Zamawiający informuje, że dopuszcza możliwość zastosowania rozwiązań równoważnych.</w:t>
      </w:r>
      <w:bookmarkEnd w:id="5"/>
      <w:r w:rsidRPr="00E83E68">
        <w:rPr>
          <w:color w:val="auto"/>
          <w:sz w:val="22"/>
          <w:szCs w:val="22"/>
        </w:rPr>
        <w:t xml:space="preserve"> W przypadku, gdy Zamawiający korzysta z możliwości zastosowania odniesienia do specyfikacji technicznych lub norm właściwych dla Europejskiego Obszaru Gospodarczego, Wykonawca udowodni w swojej ofercie, że proponowane rozwiązania w równoważnym stopniu spełniają wymagania określone w zapytaniu ofertowym. </w:t>
      </w:r>
    </w:p>
    <w:p w14:paraId="4C615A0C" w14:textId="77777777" w:rsidR="00E83E68" w:rsidRPr="006331B7" w:rsidRDefault="00E83E68" w:rsidP="00E83E68">
      <w:pPr>
        <w:pStyle w:val="Tekstpodstawowy"/>
        <w:ind w:left="556" w:right="112"/>
      </w:pPr>
    </w:p>
    <w:p w14:paraId="17D2E663" w14:textId="77777777" w:rsidR="00E83E68" w:rsidRDefault="00E83E68" w:rsidP="00456399">
      <w:pPr>
        <w:pStyle w:val="Tekstpodstawowy"/>
        <w:numPr>
          <w:ilvl w:val="0"/>
          <w:numId w:val="10"/>
        </w:numPr>
        <w:spacing w:before="1"/>
        <w:ind w:left="709" w:hanging="513"/>
        <w:rPr>
          <w:b/>
          <w:bCs/>
          <w:sz w:val="21"/>
        </w:rPr>
      </w:pPr>
      <w:r w:rsidRPr="00E83E68">
        <w:rPr>
          <w:b/>
          <w:bCs/>
          <w:sz w:val="21"/>
        </w:rPr>
        <w:t>KOD I NAZWA CPV</w:t>
      </w:r>
    </w:p>
    <w:p w14:paraId="6B16896D" w14:textId="77777777" w:rsidR="00DE4CC8" w:rsidRDefault="00DE4CC8" w:rsidP="00DB7013">
      <w:pPr>
        <w:pStyle w:val="Default"/>
        <w:ind w:left="142"/>
        <w:rPr>
          <w:sz w:val="22"/>
          <w:szCs w:val="22"/>
        </w:rPr>
      </w:pPr>
    </w:p>
    <w:p w14:paraId="21BF060D" w14:textId="77777777" w:rsidR="00EE13AC" w:rsidRDefault="00EE13AC" w:rsidP="00B7710B">
      <w:pPr>
        <w:pStyle w:val="Tekstpodstawowy"/>
        <w:ind w:left="142"/>
      </w:pPr>
      <w:r w:rsidRPr="00EE13AC">
        <w:t>48000000-8 Pakiety oprogramowania i systemy informatyczne</w:t>
      </w:r>
    </w:p>
    <w:p w14:paraId="14851ED2" w14:textId="77777777" w:rsidR="00EE13AC" w:rsidRDefault="00EE13AC" w:rsidP="00B7710B">
      <w:pPr>
        <w:pStyle w:val="Tekstpodstawowy"/>
        <w:ind w:left="142"/>
        <w:rPr>
          <w:color w:val="000000"/>
        </w:rPr>
      </w:pPr>
      <w:r w:rsidRPr="00EE13AC">
        <w:rPr>
          <w:color w:val="000000"/>
        </w:rPr>
        <w:t>48210000-3 Pakiety oprogramowania dla sieci</w:t>
      </w:r>
    </w:p>
    <w:p w14:paraId="40D44748" w14:textId="77777777" w:rsidR="00EE13AC" w:rsidRDefault="00EE13AC" w:rsidP="00B7710B">
      <w:pPr>
        <w:pStyle w:val="Tekstpodstawowy"/>
        <w:ind w:left="142"/>
        <w:rPr>
          <w:color w:val="000000"/>
        </w:rPr>
      </w:pPr>
      <w:r w:rsidRPr="00EE13AC">
        <w:rPr>
          <w:color w:val="000000"/>
        </w:rPr>
        <w:t>33195100-4 Monitory</w:t>
      </w:r>
    </w:p>
    <w:p w14:paraId="6441C728" w14:textId="0270CF4D" w:rsidR="00EE13AC" w:rsidRDefault="00EE13AC" w:rsidP="00B7710B">
      <w:pPr>
        <w:pStyle w:val="Tekstpodstawowy"/>
        <w:ind w:left="142"/>
        <w:rPr>
          <w:color w:val="000000"/>
        </w:rPr>
      </w:pPr>
      <w:r w:rsidRPr="00EE13AC">
        <w:rPr>
          <w:color w:val="000000"/>
        </w:rPr>
        <w:t>30231100-8 Terminale komputerowe</w:t>
      </w:r>
    </w:p>
    <w:p w14:paraId="039230B8" w14:textId="7DD50363" w:rsidR="00730228" w:rsidRDefault="00EE13AC" w:rsidP="00887F91">
      <w:pPr>
        <w:pStyle w:val="Tekstpodstawowy"/>
        <w:jc w:val="left"/>
        <w:rPr>
          <w:color w:val="000000"/>
        </w:rPr>
      </w:pPr>
      <w:r>
        <w:rPr>
          <w:color w:val="000000"/>
        </w:rPr>
        <w:t xml:space="preserve">   </w:t>
      </w:r>
      <w:r w:rsidRPr="00EE13AC">
        <w:rPr>
          <w:color w:val="000000"/>
        </w:rPr>
        <w:t>48822000-6 Serwery komputerowe</w:t>
      </w:r>
    </w:p>
    <w:p w14:paraId="329EA396" w14:textId="1837D83F" w:rsidR="00EE13AC" w:rsidRPr="00146F65" w:rsidRDefault="00EE13AC" w:rsidP="00887F91">
      <w:pPr>
        <w:pStyle w:val="Tekstpodstawowy"/>
        <w:jc w:val="left"/>
        <w:rPr>
          <w:color w:val="000000"/>
        </w:rPr>
      </w:pPr>
      <w:r>
        <w:rPr>
          <w:color w:val="000000"/>
        </w:rPr>
        <w:t xml:space="preserve">   </w:t>
      </w:r>
      <w:r w:rsidRPr="00EE13AC">
        <w:rPr>
          <w:color w:val="000000"/>
        </w:rPr>
        <w:t>39313000-9 Wyposażenie hotelowe</w:t>
      </w:r>
    </w:p>
    <w:p w14:paraId="7EA3D5F7" w14:textId="77777777" w:rsidR="00DB7013" w:rsidRDefault="00DB7013" w:rsidP="00146F65">
      <w:pPr>
        <w:pStyle w:val="Tekstpodstawowy"/>
        <w:jc w:val="left"/>
      </w:pPr>
    </w:p>
    <w:p w14:paraId="6E54684D" w14:textId="77777777" w:rsidR="00DB7013" w:rsidRPr="007245E2" w:rsidRDefault="00DB7013" w:rsidP="00456399">
      <w:pPr>
        <w:pStyle w:val="Tekstpodstawowy"/>
        <w:numPr>
          <w:ilvl w:val="0"/>
          <w:numId w:val="10"/>
        </w:numPr>
        <w:spacing w:before="1"/>
        <w:ind w:left="284" w:hanging="88"/>
        <w:rPr>
          <w:b/>
          <w:bCs/>
        </w:rPr>
      </w:pPr>
      <w:r w:rsidRPr="00DB7013">
        <w:rPr>
          <w:b/>
          <w:bCs/>
          <w:sz w:val="21"/>
        </w:rPr>
        <w:t>POSTANOWIENIA OGÓLNE</w:t>
      </w:r>
    </w:p>
    <w:p w14:paraId="373250AD" w14:textId="77777777" w:rsidR="007245E2" w:rsidRPr="00DB7013" w:rsidRDefault="007245E2" w:rsidP="007245E2">
      <w:pPr>
        <w:pStyle w:val="Tekstpodstawowy"/>
        <w:spacing w:before="1"/>
        <w:ind w:left="284"/>
        <w:rPr>
          <w:b/>
          <w:bCs/>
        </w:rPr>
      </w:pPr>
    </w:p>
    <w:p w14:paraId="204DDCAF" w14:textId="77777777" w:rsidR="00730228" w:rsidRDefault="0034688A" w:rsidP="00456399">
      <w:pPr>
        <w:pStyle w:val="Akapitzlist"/>
        <w:numPr>
          <w:ilvl w:val="3"/>
          <w:numId w:val="9"/>
        </w:numPr>
        <w:tabs>
          <w:tab w:val="left" w:pos="917"/>
        </w:tabs>
        <w:ind w:right="737"/>
      </w:pPr>
      <w:r>
        <w:t>Zamawiający z uwagi na specyfikę przedmiotu zamówienia oraz względy ekonomiczne,</w:t>
      </w:r>
      <w:r>
        <w:rPr>
          <w:spacing w:val="-47"/>
        </w:rPr>
        <w:t xml:space="preserve"> </w:t>
      </w:r>
      <w:r>
        <w:t>organizacyjne</w:t>
      </w:r>
      <w:r>
        <w:rPr>
          <w:spacing w:val="-3"/>
        </w:rPr>
        <w:t xml:space="preserve"> </w:t>
      </w:r>
      <w:r>
        <w:t>i celowościowe nie</w:t>
      </w:r>
      <w:r>
        <w:rPr>
          <w:spacing w:val="-3"/>
        </w:rPr>
        <w:t xml:space="preserve"> </w:t>
      </w:r>
      <w:r>
        <w:t>udziela</w:t>
      </w:r>
      <w:r>
        <w:rPr>
          <w:spacing w:val="1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częściach</w:t>
      </w:r>
      <w:r w:rsidR="00AD113D">
        <w:t>.</w:t>
      </w:r>
    </w:p>
    <w:p w14:paraId="6617E543" w14:textId="77777777" w:rsidR="00AD113D" w:rsidRDefault="00AD113D" w:rsidP="00456399">
      <w:pPr>
        <w:pStyle w:val="Akapitzlist"/>
        <w:numPr>
          <w:ilvl w:val="3"/>
          <w:numId w:val="9"/>
        </w:numPr>
        <w:tabs>
          <w:tab w:val="left" w:pos="917"/>
        </w:tabs>
        <w:ind w:hanging="361"/>
      </w:pPr>
      <w:r>
        <w:t>Nie</w:t>
      </w:r>
      <w:r>
        <w:rPr>
          <w:spacing w:val="-2"/>
        </w:rPr>
        <w:t xml:space="preserve"> </w:t>
      </w:r>
      <w:r>
        <w:t>dopuszcza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możliwości</w:t>
      </w:r>
      <w:r>
        <w:rPr>
          <w:spacing w:val="-2"/>
        </w:rPr>
        <w:t xml:space="preserve"> </w:t>
      </w:r>
      <w:r>
        <w:t>złożenia</w:t>
      </w:r>
      <w:r>
        <w:rPr>
          <w:spacing w:val="-2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wariantowej.</w:t>
      </w:r>
    </w:p>
    <w:p w14:paraId="3DC32451" w14:textId="77777777" w:rsidR="00AD113D" w:rsidRDefault="00AD113D" w:rsidP="00456399">
      <w:pPr>
        <w:pStyle w:val="Akapitzlist"/>
        <w:numPr>
          <w:ilvl w:val="3"/>
          <w:numId w:val="9"/>
        </w:numPr>
        <w:tabs>
          <w:tab w:val="left" w:pos="917"/>
        </w:tabs>
        <w:ind w:hanging="361"/>
      </w:pPr>
      <w:r>
        <w:t>Zamawiający</w:t>
      </w:r>
      <w:r>
        <w:rPr>
          <w:spacing w:val="-4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przewiduje</w:t>
      </w:r>
      <w:r>
        <w:rPr>
          <w:spacing w:val="-2"/>
        </w:rPr>
        <w:t xml:space="preserve"> </w:t>
      </w:r>
      <w:r>
        <w:t>zwrotu</w:t>
      </w:r>
      <w:r>
        <w:rPr>
          <w:spacing w:val="-1"/>
        </w:rPr>
        <w:t xml:space="preserve"> </w:t>
      </w:r>
      <w:r>
        <w:t>kosztów</w:t>
      </w:r>
      <w:r>
        <w:rPr>
          <w:spacing w:val="-4"/>
        </w:rPr>
        <w:t xml:space="preserve"> </w:t>
      </w:r>
      <w:r>
        <w:t>udziału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postępowaniu.</w:t>
      </w:r>
    </w:p>
    <w:p w14:paraId="0254FD43" w14:textId="77777777" w:rsidR="00AD113D" w:rsidRDefault="00AD113D" w:rsidP="00456399">
      <w:pPr>
        <w:pStyle w:val="Akapitzlist"/>
        <w:numPr>
          <w:ilvl w:val="3"/>
          <w:numId w:val="9"/>
        </w:numPr>
        <w:tabs>
          <w:tab w:val="left" w:pos="917"/>
        </w:tabs>
        <w:spacing w:before="1"/>
        <w:ind w:hanging="361"/>
      </w:pPr>
      <w:r>
        <w:rPr>
          <w:spacing w:val="-1"/>
        </w:rPr>
        <w:t>Zamawiający</w:t>
      </w:r>
      <w:r>
        <w:rPr>
          <w:spacing w:val="-11"/>
        </w:rPr>
        <w:t xml:space="preserve"> </w:t>
      </w:r>
      <w:r>
        <w:rPr>
          <w:spacing w:val="-1"/>
        </w:rPr>
        <w:t>zastrzega</w:t>
      </w:r>
      <w:r>
        <w:rPr>
          <w:spacing w:val="-10"/>
        </w:rPr>
        <w:t xml:space="preserve"> </w:t>
      </w:r>
      <w:r>
        <w:t>sobie</w:t>
      </w:r>
      <w:r>
        <w:rPr>
          <w:spacing w:val="-11"/>
        </w:rPr>
        <w:t xml:space="preserve"> </w:t>
      </w:r>
      <w:r>
        <w:t>możliwość,</w:t>
      </w:r>
      <w:r>
        <w:rPr>
          <w:spacing w:val="-11"/>
        </w:rPr>
        <w:t xml:space="preserve"> </w:t>
      </w:r>
      <w:r>
        <w:t>przed</w:t>
      </w:r>
      <w:r>
        <w:rPr>
          <w:spacing w:val="-9"/>
        </w:rPr>
        <w:t xml:space="preserve"> </w:t>
      </w:r>
      <w:r>
        <w:t>upływem</w:t>
      </w:r>
      <w:r>
        <w:rPr>
          <w:spacing w:val="-11"/>
        </w:rPr>
        <w:t xml:space="preserve"> </w:t>
      </w:r>
      <w:r>
        <w:t>terminu</w:t>
      </w:r>
      <w:r>
        <w:rPr>
          <w:spacing w:val="-10"/>
        </w:rPr>
        <w:t xml:space="preserve"> </w:t>
      </w:r>
      <w:r>
        <w:t>składania</w:t>
      </w:r>
      <w:r>
        <w:rPr>
          <w:spacing w:val="-11"/>
        </w:rPr>
        <w:t xml:space="preserve"> </w:t>
      </w:r>
      <w:r>
        <w:t>ofert,</w:t>
      </w:r>
      <w:r>
        <w:rPr>
          <w:spacing w:val="-13"/>
        </w:rPr>
        <w:t xml:space="preserve"> </w:t>
      </w:r>
      <w:r>
        <w:t>zmiany</w:t>
      </w:r>
      <w:r>
        <w:rPr>
          <w:spacing w:val="-11"/>
        </w:rPr>
        <w:t xml:space="preserve"> </w:t>
      </w:r>
      <w:r>
        <w:t>treści</w:t>
      </w:r>
    </w:p>
    <w:p w14:paraId="1184B1E8" w14:textId="77777777" w:rsidR="00AD113D" w:rsidRDefault="00AD113D" w:rsidP="00AD113D">
      <w:pPr>
        <w:pStyle w:val="Tekstpodstawowy"/>
        <w:ind w:left="916"/>
        <w:jc w:val="left"/>
      </w:pPr>
      <w:r>
        <w:t>zapytania</w:t>
      </w:r>
      <w:r>
        <w:rPr>
          <w:spacing w:val="-1"/>
        </w:rPr>
        <w:t xml:space="preserve"> </w:t>
      </w:r>
      <w:r>
        <w:t>ofertowego.</w:t>
      </w:r>
    </w:p>
    <w:p w14:paraId="2AA9DE76" w14:textId="77777777" w:rsidR="00AD113D" w:rsidRDefault="00AD113D" w:rsidP="00456399">
      <w:pPr>
        <w:pStyle w:val="Akapitzlist"/>
        <w:numPr>
          <w:ilvl w:val="3"/>
          <w:numId w:val="9"/>
        </w:numPr>
        <w:tabs>
          <w:tab w:val="left" w:pos="917"/>
        </w:tabs>
        <w:ind w:right="112"/>
      </w:pPr>
      <w:r>
        <w:t>Wszelkie</w:t>
      </w:r>
      <w:r>
        <w:rPr>
          <w:spacing w:val="1"/>
        </w:rPr>
        <w:t xml:space="preserve"> </w:t>
      </w:r>
      <w:r>
        <w:t>zmiany</w:t>
      </w:r>
      <w:r>
        <w:rPr>
          <w:spacing w:val="1"/>
        </w:rPr>
        <w:t xml:space="preserve"> </w:t>
      </w:r>
      <w:r>
        <w:t>treści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wyjaśnienia</w:t>
      </w:r>
      <w:r>
        <w:rPr>
          <w:spacing w:val="1"/>
        </w:rPr>
        <w:t xml:space="preserve"> </w:t>
      </w:r>
      <w:r>
        <w:t>udzielone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zapytania</w:t>
      </w:r>
      <w:r>
        <w:rPr>
          <w:spacing w:val="1"/>
        </w:rPr>
        <w:t xml:space="preserve"> </w:t>
      </w:r>
      <w:r>
        <w:t>Wykonawców</w:t>
      </w:r>
      <w:r>
        <w:rPr>
          <w:spacing w:val="1"/>
        </w:rPr>
        <w:t xml:space="preserve"> </w:t>
      </w:r>
      <w:r>
        <w:t>stają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integralną częścią zapytania i są wiążące dla Wykonawców. Jeżeli w wyniku zmiany treści</w:t>
      </w:r>
      <w:r>
        <w:rPr>
          <w:spacing w:val="1"/>
        </w:rPr>
        <w:t xml:space="preserve"> </w:t>
      </w:r>
      <w:r>
        <w:t>zapytania</w:t>
      </w:r>
      <w:r>
        <w:rPr>
          <w:spacing w:val="-8"/>
        </w:rPr>
        <w:t xml:space="preserve"> </w:t>
      </w:r>
      <w:r>
        <w:t>będzie</w:t>
      </w:r>
      <w:r>
        <w:rPr>
          <w:spacing w:val="-8"/>
        </w:rPr>
        <w:t xml:space="preserve"> </w:t>
      </w:r>
      <w:r>
        <w:t>niezbędny</w:t>
      </w:r>
      <w:r>
        <w:rPr>
          <w:spacing w:val="-8"/>
        </w:rPr>
        <w:t xml:space="preserve"> </w:t>
      </w:r>
      <w:r>
        <w:t>dodatkowy</w:t>
      </w:r>
      <w:r>
        <w:rPr>
          <w:spacing w:val="-10"/>
        </w:rPr>
        <w:t xml:space="preserve"> </w:t>
      </w:r>
      <w:r>
        <w:t>czas</w:t>
      </w:r>
      <w:r>
        <w:rPr>
          <w:spacing w:val="-7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wprowadzenie</w:t>
      </w:r>
      <w:r>
        <w:rPr>
          <w:spacing w:val="-7"/>
        </w:rPr>
        <w:t xml:space="preserve"> </w:t>
      </w:r>
      <w:r>
        <w:t>zmian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ofertach,</w:t>
      </w:r>
      <w:r>
        <w:rPr>
          <w:spacing w:val="-10"/>
        </w:rPr>
        <w:t xml:space="preserve"> </w:t>
      </w:r>
      <w:r>
        <w:t>Zamawiający</w:t>
      </w:r>
      <w:r>
        <w:rPr>
          <w:spacing w:val="-48"/>
        </w:rPr>
        <w:t xml:space="preserve"> </w:t>
      </w:r>
      <w:r>
        <w:t>przedłuży termin składania ofert i poinformuje o tym Wykonawców poprzez zamieszczenie</w:t>
      </w:r>
      <w:r>
        <w:rPr>
          <w:spacing w:val="1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portalu:</w:t>
      </w:r>
      <w:r>
        <w:rPr>
          <w:spacing w:val="-1"/>
        </w:rPr>
        <w:t xml:space="preserve"> </w:t>
      </w:r>
      <w:hyperlink r:id="rId11">
        <w:r>
          <w:rPr>
            <w:u w:val="single"/>
          </w:rPr>
          <w:t>https://bazakonkurencyjnosci.funduszeeuropejskie.gov.pl/</w:t>
        </w:r>
      </w:hyperlink>
    </w:p>
    <w:p w14:paraId="51C822CB" w14:textId="77777777" w:rsidR="00AD113D" w:rsidRDefault="00AD113D" w:rsidP="00456399">
      <w:pPr>
        <w:pStyle w:val="Akapitzlist"/>
        <w:numPr>
          <w:ilvl w:val="3"/>
          <w:numId w:val="9"/>
        </w:numPr>
        <w:tabs>
          <w:tab w:val="left" w:pos="917"/>
        </w:tabs>
        <w:spacing w:before="1" w:line="267" w:lineRule="exact"/>
        <w:ind w:hanging="361"/>
      </w:pPr>
      <w:r>
        <w:t>Zamawiający</w:t>
      </w:r>
      <w:r>
        <w:rPr>
          <w:spacing w:val="45"/>
        </w:rPr>
        <w:t xml:space="preserve"> </w:t>
      </w:r>
      <w:r>
        <w:t>zastrzega</w:t>
      </w:r>
      <w:r>
        <w:rPr>
          <w:spacing w:val="46"/>
        </w:rPr>
        <w:t xml:space="preserve"> </w:t>
      </w:r>
      <w:r>
        <w:t>sobie</w:t>
      </w:r>
      <w:r>
        <w:rPr>
          <w:spacing w:val="47"/>
        </w:rPr>
        <w:t xml:space="preserve"> </w:t>
      </w:r>
      <w:r>
        <w:t>możliwość</w:t>
      </w:r>
      <w:r>
        <w:rPr>
          <w:spacing w:val="47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t>unieważnienia</w:t>
      </w:r>
      <w:r>
        <w:rPr>
          <w:spacing w:val="46"/>
        </w:rPr>
        <w:t xml:space="preserve"> </w:t>
      </w:r>
      <w:r>
        <w:t>postępowania</w:t>
      </w:r>
      <w:r>
        <w:rPr>
          <w:spacing w:val="47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każdym</w:t>
      </w:r>
      <w:r>
        <w:rPr>
          <w:spacing w:val="47"/>
        </w:rPr>
        <w:t xml:space="preserve"> </w:t>
      </w:r>
      <w:r>
        <w:t>jego</w:t>
      </w:r>
    </w:p>
    <w:p w14:paraId="05EB9BFE" w14:textId="77777777" w:rsidR="00AD113D" w:rsidRDefault="00AD113D" w:rsidP="00AD113D">
      <w:pPr>
        <w:pStyle w:val="Tekstpodstawowy"/>
        <w:spacing w:line="267" w:lineRule="exact"/>
        <w:ind w:left="916"/>
        <w:jc w:val="left"/>
      </w:pPr>
      <w:r>
        <w:t>etapie,</w:t>
      </w:r>
      <w:r>
        <w:rPr>
          <w:spacing w:val="-4"/>
        </w:rPr>
        <w:t xml:space="preserve"> </w:t>
      </w:r>
      <w:r>
        <w:t>w szczególności</w:t>
      </w:r>
      <w:r>
        <w:rPr>
          <w:spacing w:val="-2"/>
        </w:rPr>
        <w:t xml:space="preserve"> </w:t>
      </w:r>
      <w:r>
        <w:t>gdy:</w:t>
      </w:r>
    </w:p>
    <w:p w14:paraId="3ACC155F" w14:textId="77777777" w:rsidR="00AD113D" w:rsidRDefault="00AD113D" w:rsidP="00456399">
      <w:pPr>
        <w:pStyle w:val="Akapitzlist"/>
        <w:numPr>
          <w:ilvl w:val="4"/>
          <w:numId w:val="9"/>
        </w:numPr>
        <w:tabs>
          <w:tab w:val="left" w:pos="1140"/>
        </w:tabs>
        <w:spacing w:before="1"/>
        <w:ind w:hanging="224"/>
      </w:pPr>
      <w:r>
        <w:lastRenderedPageBreak/>
        <w:t>w</w:t>
      </w:r>
      <w:r>
        <w:rPr>
          <w:spacing w:val="-1"/>
        </w:rPr>
        <w:t xml:space="preserve"> </w:t>
      </w:r>
      <w:r>
        <w:t>ramach</w:t>
      </w:r>
      <w:r>
        <w:rPr>
          <w:spacing w:val="-1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wpłynęła</w:t>
      </w:r>
      <w:r>
        <w:rPr>
          <w:spacing w:val="-4"/>
        </w:rPr>
        <w:t xml:space="preserve"> </w:t>
      </w:r>
      <w:r>
        <w:t>żadna</w:t>
      </w:r>
      <w:r>
        <w:rPr>
          <w:spacing w:val="-1"/>
        </w:rPr>
        <w:t xml:space="preserve"> </w:t>
      </w:r>
      <w:r>
        <w:t>oferta,</w:t>
      </w:r>
    </w:p>
    <w:p w14:paraId="425CBCE5" w14:textId="77777777" w:rsidR="00AD113D" w:rsidRDefault="00AD113D" w:rsidP="00456399">
      <w:pPr>
        <w:pStyle w:val="Akapitzlist"/>
        <w:numPr>
          <w:ilvl w:val="4"/>
          <w:numId w:val="9"/>
        </w:numPr>
        <w:tabs>
          <w:tab w:val="left" w:pos="1150"/>
        </w:tabs>
        <w:ind w:left="1149" w:hanging="234"/>
      </w:pPr>
      <w:r>
        <w:t>w</w:t>
      </w:r>
      <w:r>
        <w:rPr>
          <w:spacing w:val="-1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wpłynęła</w:t>
      </w:r>
      <w:r>
        <w:rPr>
          <w:spacing w:val="-1"/>
        </w:rPr>
        <w:t xml:space="preserve"> </w:t>
      </w:r>
      <w:r>
        <w:t>żadna</w:t>
      </w:r>
      <w:r>
        <w:rPr>
          <w:spacing w:val="-1"/>
        </w:rPr>
        <w:t xml:space="preserve"> </w:t>
      </w:r>
      <w:r>
        <w:t>ważna</w:t>
      </w:r>
      <w:r>
        <w:rPr>
          <w:spacing w:val="-4"/>
        </w:rPr>
        <w:t xml:space="preserve"> </w:t>
      </w:r>
      <w:r>
        <w:t>oferta,</w:t>
      </w:r>
    </w:p>
    <w:p w14:paraId="7AC77FCB" w14:textId="77777777" w:rsidR="00AD113D" w:rsidRDefault="00AD113D" w:rsidP="00456399">
      <w:pPr>
        <w:pStyle w:val="Akapitzlist"/>
        <w:numPr>
          <w:ilvl w:val="4"/>
          <w:numId w:val="9"/>
        </w:numPr>
        <w:tabs>
          <w:tab w:val="left" w:pos="1234"/>
        </w:tabs>
        <w:spacing w:before="1"/>
        <w:ind w:left="1190" w:right="115" w:hanging="274"/>
      </w:pPr>
      <w:r>
        <w:tab/>
        <w:t>w</w:t>
      </w:r>
      <w:r>
        <w:rPr>
          <w:spacing w:val="2"/>
        </w:rPr>
        <w:t xml:space="preserve"> </w:t>
      </w:r>
      <w:r>
        <w:t>ramach</w:t>
      </w:r>
      <w:r>
        <w:rPr>
          <w:spacing w:val="4"/>
        </w:rPr>
        <w:t xml:space="preserve"> </w:t>
      </w:r>
      <w:r>
        <w:t>postępowania</w:t>
      </w:r>
      <w:r>
        <w:rPr>
          <w:spacing w:val="4"/>
        </w:rPr>
        <w:t xml:space="preserve"> </w:t>
      </w:r>
      <w:r>
        <w:t>wpłynęła</w:t>
      </w:r>
      <w:r>
        <w:rPr>
          <w:spacing w:val="2"/>
        </w:rPr>
        <w:t xml:space="preserve"> </w:t>
      </w:r>
      <w:r>
        <w:t>tylko</w:t>
      </w:r>
      <w:r>
        <w:rPr>
          <w:spacing w:val="3"/>
        </w:rPr>
        <w:t xml:space="preserve"> </w:t>
      </w:r>
      <w:r>
        <w:t>jedna</w:t>
      </w:r>
      <w:r>
        <w:rPr>
          <w:spacing w:val="4"/>
        </w:rPr>
        <w:t xml:space="preserve"> </w:t>
      </w:r>
      <w:r>
        <w:t>oferta</w:t>
      </w:r>
      <w:r>
        <w:rPr>
          <w:spacing w:val="5"/>
        </w:rPr>
        <w:t xml:space="preserve"> </w:t>
      </w:r>
      <w:r>
        <w:t>złożona</w:t>
      </w:r>
      <w:r>
        <w:rPr>
          <w:spacing w:val="4"/>
        </w:rPr>
        <w:t xml:space="preserve"> </w:t>
      </w:r>
      <w:r>
        <w:t>przez</w:t>
      </w:r>
      <w:r>
        <w:rPr>
          <w:spacing w:val="2"/>
        </w:rPr>
        <w:t xml:space="preserve"> </w:t>
      </w:r>
      <w:r>
        <w:t>Wykonawcę</w:t>
      </w:r>
      <w:r>
        <w:rPr>
          <w:spacing w:val="-47"/>
        </w:rPr>
        <w:t xml:space="preserve"> </w:t>
      </w:r>
      <w:r>
        <w:t>podlegającego</w:t>
      </w:r>
      <w:r>
        <w:rPr>
          <w:spacing w:val="-1"/>
        </w:rPr>
        <w:t xml:space="preserve"> </w:t>
      </w:r>
      <w:r>
        <w:t>wykluczaniu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postępowania,</w:t>
      </w:r>
    </w:p>
    <w:p w14:paraId="527E9072" w14:textId="77777777" w:rsidR="00AD113D" w:rsidRDefault="00AD113D" w:rsidP="00456399">
      <w:pPr>
        <w:pStyle w:val="Akapitzlist"/>
        <w:numPr>
          <w:ilvl w:val="4"/>
          <w:numId w:val="9"/>
        </w:numPr>
        <w:tabs>
          <w:tab w:val="left" w:pos="1188"/>
        </w:tabs>
        <w:ind w:left="1190" w:right="116" w:hanging="274"/>
      </w:pPr>
      <w:r>
        <w:t>gdy</w:t>
      </w:r>
      <w:r>
        <w:rPr>
          <w:spacing w:val="37"/>
        </w:rPr>
        <w:t xml:space="preserve"> </w:t>
      </w:r>
      <w:r>
        <w:t>cena</w:t>
      </w:r>
      <w:r>
        <w:rPr>
          <w:spacing w:val="36"/>
        </w:rPr>
        <w:t xml:space="preserve"> </w:t>
      </w:r>
      <w:r>
        <w:t>najkorzystniejszej</w:t>
      </w:r>
      <w:r>
        <w:rPr>
          <w:spacing w:val="38"/>
        </w:rPr>
        <w:t xml:space="preserve"> </w:t>
      </w:r>
      <w:r>
        <w:t>oferty</w:t>
      </w:r>
      <w:r>
        <w:rPr>
          <w:spacing w:val="37"/>
        </w:rPr>
        <w:t xml:space="preserve"> </w:t>
      </w:r>
      <w:r>
        <w:t>lub</w:t>
      </w:r>
      <w:r>
        <w:rPr>
          <w:spacing w:val="37"/>
        </w:rPr>
        <w:t xml:space="preserve"> </w:t>
      </w:r>
      <w:r>
        <w:t>oferta</w:t>
      </w:r>
      <w:r>
        <w:rPr>
          <w:spacing w:val="37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najniższą</w:t>
      </w:r>
      <w:r>
        <w:rPr>
          <w:spacing w:val="36"/>
        </w:rPr>
        <w:t xml:space="preserve"> </w:t>
      </w:r>
      <w:r>
        <w:t>ceną</w:t>
      </w:r>
      <w:r>
        <w:rPr>
          <w:spacing w:val="37"/>
        </w:rPr>
        <w:t xml:space="preserve"> </w:t>
      </w:r>
      <w:r>
        <w:t>przewyższa</w:t>
      </w:r>
      <w:r>
        <w:rPr>
          <w:spacing w:val="34"/>
        </w:rPr>
        <w:t xml:space="preserve"> </w:t>
      </w:r>
      <w:r>
        <w:t>kwotę,</w:t>
      </w:r>
      <w:r>
        <w:rPr>
          <w:spacing w:val="38"/>
        </w:rPr>
        <w:t xml:space="preserve"> </w:t>
      </w:r>
      <w:r>
        <w:t>którą</w:t>
      </w:r>
      <w:r>
        <w:rPr>
          <w:spacing w:val="-47"/>
        </w:rPr>
        <w:t xml:space="preserve"> </w:t>
      </w:r>
      <w:r>
        <w:t>Zamawiający</w:t>
      </w:r>
      <w:r>
        <w:rPr>
          <w:spacing w:val="-1"/>
        </w:rPr>
        <w:t xml:space="preserve"> </w:t>
      </w:r>
      <w:r>
        <w:t>zamierza</w:t>
      </w:r>
      <w:r>
        <w:rPr>
          <w:spacing w:val="-1"/>
        </w:rPr>
        <w:t xml:space="preserve"> </w:t>
      </w:r>
      <w:r>
        <w:t>przeznaczyć na sfinansowanie</w:t>
      </w:r>
      <w:r>
        <w:rPr>
          <w:spacing w:val="-2"/>
        </w:rPr>
        <w:t xml:space="preserve"> </w:t>
      </w:r>
      <w:r>
        <w:t>zamówienia,</w:t>
      </w:r>
    </w:p>
    <w:p w14:paraId="5C784F70" w14:textId="77777777" w:rsidR="00AD113D" w:rsidRDefault="00AD113D" w:rsidP="00456399">
      <w:pPr>
        <w:pStyle w:val="Akapitzlist"/>
        <w:numPr>
          <w:ilvl w:val="4"/>
          <w:numId w:val="9"/>
        </w:numPr>
        <w:tabs>
          <w:tab w:val="left" w:pos="1149"/>
        </w:tabs>
        <w:spacing w:before="1"/>
        <w:ind w:left="1190" w:right="114" w:hanging="274"/>
      </w:pPr>
      <w:r>
        <w:t>gdy</w:t>
      </w:r>
      <w:r>
        <w:rPr>
          <w:spacing w:val="-1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ramach</w:t>
      </w:r>
      <w:r>
        <w:rPr>
          <w:spacing w:val="2"/>
        </w:rPr>
        <w:t xml:space="preserve"> </w:t>
      </w:r>
      <w:r>
        <w:t>postępowania</w:t>
      </w:r>
      <w:r>
        <w:rPr>
          <w:spacing w:val="4"/>
        </w:rPr>
        <w:t xml:space="preserve"> </w:t>
      </w:r>
      <w:r>
        <w:t>wpłynęły</w:t>
      </w:r>
      <w:r>
        <w:rPr>
          <w:spacing w:val="2"/>
        </w:rPr>
        <w:t xml:space="preserve"> </w:t>
      </w:r>
      <w:r>
        <w:t>oferty</w:t>
      </w:r>
      <w:r>
        <w:rPr>
          <w:spacing w:val="2"/>
        </w:rPr>
        <w:t xml:space="preserve"> </w:t>
      </w:r>
      <w:r>
        <w:t>z rażąco</w:t>
      </w:r>
      <w:r>
        <w:rPr>
          <w:spacing w:val="3"/>
        </w:rPr>
        <w:t xml:space="preserve"> </w:t>
      </w:r>
      <w:r>
        <w:t>niską ceną</w:t>
      </w:r>
      <w:r>
        <w:rPr>
          <w:spacing w:val="1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rozumieniu</w:t>
      </w:r>
      <w:r>
        <w:rPr>
          <w:spacing w:val="2"/>
        </w:rPr>
        <w:t xml:space="preserve"> </w:t>
      </w:r>
      <w:r>
        <w:t>niniejszego</w:t>
      </w:r>
      <w:r>
        <w:rPr>
          <w:spacing w:val="-46"/>
        </w:rPr>
        <w:t xml:space="preserve"> </w:t>
      </w:r>
      <w:r>
        <w:t>postępowania,</w:t>
      </w:r>
    </w:p>
    <w:p w14:paraId="0E8C565B" w14:textId="77777777" w:rsidR="00AD113D" w:rsidRDefault="00AD113D" w:rsidP="00456399">
      <w:pPr>
        <w:pStyle w:val="Akapitzlist"/>
        <w:numPr>
          <w:ilvl w:val="4"/>
          <w:numId w:val="9"/>
        </w:numPr>
        <w:tabs>
          <w:tab w:val="left" w:pos="1090"/>
        </w:tabs>
        <w:spacing w:before="2" w:line="237" w:lineRule="auto"/>
        <w:ind w:left="1190" w:right="111" w:hanging="274"/>
      </w:pPr>
      <w:r>
        <w:rPr>
          <w:spacing w:val="-1"/>
        </w:rPr>
        <w:t>gdy</w:t>
      </w:r>
      <w:r>
        <w:rPr>
          <w:spacing w:val="-11"/>
        </w:rPr>
        <w:t xml:space="preserve"> </w:t>
      </w:r>
      <w:r>
        <w:rPr>
          <w:spacing w:val="-1"/>
        </w:rPr>
        <w:t>postępowanie</w:t>
      </w:r>
      <w:r>
        <w:rPr>
          <w:spacing w:val="-11"/>
        </w:rPr>
        <w:t xml:space="preserve"> </w:t>
      </w:r>
      <w:r>
        <w:rPr>
          <w:spacing w:val="-1"/>
        </w:rPr>
        <w:t>będzie</w:t>
      </w:r>
      <w:r>
        <w:rPr>
          <w:spacing w:val="-13"/>
        </w:rPr>
        <w:t xml:space="preserve"> </w:t>
      </w:r>
      <w:r>
        <w:t>obarczone</w:t>
      </w:r>
      <w:r>
        <w:rPr>
          <w:spacing w:val="-14"/>
        </w:rPr>
        <w:t xml:space="preserve"> </w:t>
      </w:r>
      <w:r>
        <w:t>wadą,</w:t>
      </w:r>
      <w:r>
        <w:rPr>
          <w:spacing w:val="-14"/>
        </w:rPr>
        <w:t xml:space="preserve"> </w:t>
      </w:r>
      <w:r>
        <w:t>która</w:t>
      </w:r>
      <w:r>
        <w:rPr>
          <w:spacing w:val="-12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niemożliwa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usunięcia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uniemożliwia</w:t>
      </w:r>
      <w:r>
        <w:rPr>
          <w:spacing w:val="-46"/>
        </w:rPr>
        <w:t xml:space="preserve"> </w:t>
      </w:r>
      <w:r>
        <w:t>zawarcie</w:t>
      </w:r>
      <w:r>
        <w:rPr>
          <w:spacing w:val="-3"/>
        </w:rPr>
        <w:t xml:space="preserve"> </w:t>
      </w:r>
      <w:r>
        <w:t>ważnej</w:t>
      </w:r>
      <w:r>
        <w:rPr>
          <w:spacing w:val="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sprawie zamówienia,</w:t>
      </w:r>
    </w:p>
    <w:p w14:paraId="38D98C4B" w14:textId="77777777" w:rsidR="00AD113D" w:rsidRPr="0043311C" w:rsidRDefault="00AD113D" w:rsidP="00456399">
      <w:pPr>
        <w:pStyle w:val="Akapitzlist"/>
        <w:numPr>
          <w:ilvl w:val="4"/>
          <w:numId w:val="9"/>
        </w:numPr>
        <w:tabs>
          <w:tab w:val="left" w:pos="1178"/>
        </w:tabs>
        <w:spacing w:before="2"/>
        <w:ind w:left="1190" w:right="115" w:hanging="274"/>
      </w:pPr>
      <w:r w:rsidRPr="0043311C">
        <w:t>gdy</w:t>
      </w:r>
      <w:r w:rsidRPr="0043311C">
        <w:rPr>
          <w:spacing w:val="40"/>
        </w:rPr>
        <w:t xml:space="preserve"> </w:t>
      </w:r>
      <w:r w:rsidRPr="0043311C">
        <w:t>Zamawiający</w:t>
      </w:r>
      <w:r w:rsidRPr="0043311C">
        <w:rPr>
          <w:spacing w:val="40"/>
        </w:rPr>
        <w:t xml:space="preserve"> </w:t>
      </w:r>
      <w:r w:rsidRPr="0043311C">
        <w:t>zrezygnuje</w:t>
      </w:r>
      <w:r w:rsidRPr="0043311C">
        <w:rPr>
          <w:spacing w:val="40"/>
        </w:rPr>
        <w:t xml:space="preserve"> </w:t>
      </w:r>
      <w:r w:rsidRPr="0043311C">
        <w:t>z</w:t>
      </w:r>
      <w:r w:rsidRPr="0043311C">
        <w:rPr>
          <w:spacing w:val="38"/>
        </w:rPr>
        <w:t xml:space="preserve"> </w:t>
      </w:r>
      <w:r w:rsidRPr="0043311C">
        <w:t>udzielenia</w:t>
      </w:r>
      <w:r w:rsidRPr="0043311C">
        <w:rPr>
          <w:spacing w:val="39"/>
        </w:rPr>
        <w:t xml:space="preserve"> </w:t>
      </w:r>
      <w:r w:rsidRPr="0043311C">
        <w:t>zamówienia</w:t>
      </w:r>
      <w:r w:rsidRPr="0043311C">
        <w:rPr>
          <w:spacing w:val="40"/>
        </w:rPr>
        <w:t xml:space="preserve"> </w:t>
      </w:r>
      <w:r w:rsidRPr="0043311C">
        <w:t>lub</w:t>
      </w:r>
      <w:r w:rsidRPr="0043311C">
        <w:rPr>
          <w:spacing w:val="38"/>
        </w:rPr>
        <w:t xml:space="preserve"> </w:t>
      </w:r>
      <w:r w:rsidRPr="0043311C">
        <w:t>zamierza</w:t>
      </w:r>
      <w:r w:rsidRPr="0043311C">
        <w:rPr>
          <w:spacing w:val="37"/>
        </w:rPr>
        <w:t xml:space="preserve"> </w:t>
      </w:r>
      <w:r w:rsidRPr="0043311C">
        <w:t>wprowadzić</w:t>
      </w:r>
      <w:r w:rsidRPr="0043311C">
        <w:rPr>
          <w:spacing w:val="39"/>
        </w:rPr>
        <w:t xml:space="preserve"> </w:t>
      </w:r>
      <w:r w:rsidRPr="0043311C">
        <w:t>istotne</w:t>
      </w:r>
      <w:r w:rsidRPr="0043311C">
        <w:rPr>
          <w:spacing w:val="-47"/>
        </w:rPr>
        <w:t xml:space="preserve"> </w:t>
      </w:r>
      <w:r w:rsidRPr="0043311C">
        <w:t>zmiany</w:t>
      </w:r>
      <w:r w:rsidRPr="0043311C">
        <w:rPr>
          <w:spacing w:val="-3"/>
        </w:rPr>
        <w:t xml:space="preserve"> </w:t>
      </w:r>
      <w:r w:rsidRPr="0043311C">
        <w:t>warunków</w:t>
      </w:r>
      <w:r w:rsidRPr="0043311C">
        <w:rPr>
          <w:spacing w:val="1"/>
        </w:rPr>
        <w:t xml:space="preserve"> </w:t>
      </w:r>
      <w:r w:rsidRPr="0043311C">
        <w:t>zapytania ofertowego.</w:t>
      </w:r>
    </w:p>
    <w:p w14:paraId="0CE7EBAC" w14:textId="77777777" w:rsidR="00AD113D" w:rsidRDefault="00AD113D" w:rsidP="00456399">
      <w:pPr>
        <w:pStyle w:val="Akapitzlist"/>
        <w:numPr>
          <w:ilvl w:val="3"/>
          <w:numId w:val="9"/>
        </w:numPr>
        <w:tabs>
          <w:tab w:val="left" w:pos="917"/>
        </w:tabs>
        <w:ind w:right="285"/>
      </w:pPr>
      <w:r>
        <w:t>W przypadku unieważnienia postępowania, Wykonawcy nie przysługuje żadne roszczenie w</w:t>
      </w:r>
      <w:r>
        <w:rPr>
          <w:spacing w:val="-47"/>
        </w:rPr>
        <w:t xml:space="preserve"> </w:t>
      </w:r>
      <w:r>
        <w:t>stosunku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Zamawiającego.</w:t>
      </w:r>
    </w:p>
    <w:p w14:paraId="3848D178" w14:textId="77777777" w:rsidR="00AD113D" w:rsidRDefault="00AD113D" w:rsidP="00456399">
      <w:pPr>
        <w:pStyle w:val="Akapitzlist"/>
        <w:numPr>
          <w:ilvl w:val="3"/>
          <w:numId w:val="9"/>
        </w:numPr>
        <w:tabs>
          <w:tab w:val="left" w:pos="917"/>
        </w:tabs>
        <w:spacing w:before="1"/>
        <w:ind w:right="234"/>
      </w:pPr>
      <w:r>
        <w:t>Oferent może złożyć tylko 1 ofertę. Wykonawca może, przed upływem terminu do składania</w:t>
      </w:r>
      <w:r>
        <w:rPr>
          <w:spacing w:val="-47"/>
        </w:rPr>
        <w:t xml:space="preserve"> </w:t>
      </w:r>
      <w:r>
        <w:t>ofert,</w:t>
      </w:r>
      <w:r>
        <w:rPr>
          <w:spacing w:val="-1"/>
        </w:rPr>
        <w:t xml:space="preserve"> </w:t>
      </w:r>
      <w:r>
        <w:t>zmienić lub</w:t>
      </w:r>
      <w:r>
        <w:rPr>
          <w:spacing w:val="-1"/>
        </w:rPr>
        <w:t xml:space="preserve"> </w:t>
      </w:r>
      <w:r>
        <w:t>wycofać</w:t>
      </w:r>
      <w:r>
        <w:rPr>
          <w:spacing w:val="-2"/>
        </w:rPr>
        <w:t xml:space="preserve"> </w:t>
      </w:r>
      <w:r>
        <w:t>ofertę.</w:t>
      </w:r>
    </w:p>
    <w:p w14:paraId="5C98B3F8" w14:textId="77777777" w:rsidR="00AD113D" w:rsidRDefault="00AD113D" w:rsidP="00456399">
      <w:pPr>
        <w:pStyle w:val="Akapitzlist"/>
        <w:numPr>
          <w:ilvl w:val="3"/>
          <w:numId w:val="9"/>
        </w:numPr>
        <w:tabs>
          <w:tab w:val="left" w:pos="917"/>
        </w:tabs>
        <w:ind w:right="111"/>
      </w:pPr>
      <w:r>
        <w:t>W przypadkach gdy w opisie przedmiotu zamówienia wskazano znaki towarowe, patenty lub</w:t>
      </w:r>
      <w:r>
        <w:rPr>
          <w:spacing w:val="1"/>
        </w:rPr>
        <w:t xml:space="preserve"> </w:t>
      </w:r>
      <w:r>
        <w:t>konkretne nazwy, pochodzenie, który charakteryzuje produkt lub usługi dostarczane przez</w:t>
      </w:r>
      <w:r>
        <w:rPr>
          <w:spacing w:val="1"/>
        </w:rPr>
        <w:t xml:space="preserve"> </w:t>
      </w:r>
      <w:r>
        <w:t>konkretnego wykonawcę, to przyjmuje się, że wskazaniom takim towarzyszą wyrazy „lub</w:t>
      </w:r>
      <w:r>
        <w:rPr>
          <w:spacing w:val="1"/>
        </w:rPr>
        <w:t xml:space="preserve"> </w:t>
      </w:r>
      <w:r>
        <w:t>równoważne”,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dopuszcza</w:t>
      </w:r>
      <w:r>
        <w:rPr>
          <w:spacing w:val="1"/>
        </w:rPr>
        <w:t xml:space="preserve"> </w:t>
      </w:r>
      <w:r>
        <w:t>możliwość</w:t>
      </w:r>
      <w:r>
        <w:rPr>
          <w:spacing w:val="1"/>
        </w:rPr>
        <w:t xml:space="preserve"> </w:t>
      </w:r>
      <w:r>
        <w:t>zastosowania</w:t>
      </w:r>
      <w:r>
        <w:rPr>
          <w:spacing w:val="1"/>
        </w:rPr>
        <w:t xml:space="preserve"> </w:t>
      </w:r>
      <w:r>
        <w:t>rozwiązań</w:t>
      </w:r>
      <w:r>
        <w:rPr>
          <w:spacing w:val="1"/>
        </w:rPr>
        <w:t xml:space="preserve"> </w:t>
      </w:r>
      <w:r>
        <w:t>równoważnych.</w:t>
      </w:r>
      <w:r>
        <w:rPr>
          <w:spacing w:val="1"/>
        </w:rPr>
        <w:t xml:space="preserve"> </w:t>
      </w:r>
      <w:r>
        <w:t>Oznaczenia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nazwy</w:t>
      </w:r>
      <w:r>
        <w:rPr>
          <w:spacing w:val="1"/>
        </w:rPr>
        <w:t xml:space="preserve"> </w:t>
      </w:r>
      <w:r>
        <w:t>własne</w:t>
      </w:r>
      <w:r>
        <w:rPr>
          <w:spacing w:val="1"/>
        </w:rPr>
        <w:t xml:space="preserve"> </w:t>
      </w:r>
      <w:r>
        <w:t>materiałów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produktów</w:t>
      </w:r>
      <w:r>
        <w:rPr>
          <w:spacing w:val="1"/>
        </w:rPr>
        <w:t xml:space="preserve"> </w:t>
      </w:r>
      <w:r>
        <w:t>służą</w:t>
      </w:r>
      <w:r>
        <w:rPr>
          <w:spacing w:val="1"/>
        </w:rPr>
        <w:t xml:space="preserve"> </w:t>
      </w:r>
      <w:r>
        <w:t>wyłącznie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opisania minimalnych parametrów technicznych, które muszą spełniać te produkty. Jeżeli</w:t>
      </w:r>
      <w:r>
        <w:rPr>
          <w:spacing w:val="1"/>
        </w:rPr>
        <w:t xml:space="preserve"> </w:t>
      </w:r>
      <w:r>
        <w:t>przedmiot zamówienia został opisany przez wskazanie znaków towarowych, patentów lub</w:t>
      </w:r>
      <w:r>
        <w:rPr>
          <w:spacing w:val="1"/>
        </w:rPr>
        <w:t xml:space="preserve"> </w:t>
      </w:r>
      <w:r>
        <w:t>pochodzenia,</w:t>
      </w:r>
      <w:r>
        <w:rPr>
          <w:spacing w:val="1"/>
        </w:rPr>
        <w:t xml:space="preserve"> </w:t>
      </w:r>
      <w:r>
        <w:t>źródła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szczególnego</w:t>
      </w:r>
      <w:r>
        <w:rPr>
          <w:spacing w:val="1"/>
        </w:rPr>
        <w:t xml:space="preserve"> </w:t>
      </w:r>
      <w:r>
        <w:t>procesu,</w:t>
      </w:r>
      <w:r>
        <w:rPr>
          <w:spacing w:val="1"/>
        </w:rPr>
        <w:t xml:space="preserve"> </w:t>
      </w:r>
      <w:r>
        <w:t>który</w:t>
      </w:r>
      <w:r>
        <w:rPr>
          <w:spacing w:val="1"/>
        </w:rPr>
        <w:t xml:space="preserve"> </w:t>
      </w:r>
      <w:r>
        <w:t>charakteryzuje</w:t>
      </w:r>
      <w:r>
        <w:rPr>
          <w:spacing w:val="1"/>
        </w:rPr>
        <w:t xml:space="preserve"> </w:t>
      </w:r>
      <w:r>
        <w:t>produkty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usługi</w:t>
      </w:r>
      <w:r>
        <w:rPr>
          <w:spacing w:val="1"/>
        </w:rPr>
        <w:t xml:space="preserve"> </w:t>
      </w:r>
      <w:r>
        <w:t>dostarczane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konkretnego</w:t>
      </w:r>
      <w:r>
        <w:rPr>
          <w:spacing w:val="1"/>
        </w:rPr>
        <w:t xml:space="preserve"> </w:t>
      </w:r>
      <w:r>
        <w:t>wykonawcę,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wskazuje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opisie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zamówienia</w:t>
      </w:r>
      <w:r>
        <w:rPr>
          <w:spacing w:val="-7"/>
        </w:rPr>
        <w:t xml:space="preserve"> </w:t>
      </w:r>
      <w:r>
        <w:t>kryteria</w:t>
      </w:r>
      <w:r>
        <w:rPr>
          <w:spacing w:val="-6"/>
        </w:rPr>
        <w:t xml:space="preserve"> </w:t>
      </w:r>
      <w:r>
        <w:t>stosowane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8"/>
        </w:rPr>
        <w:t xml:space="preserve"> </w:t>
      </w:r>
      <w:r>
        <w:t>oceny</w:t>
      </w:r>
      <w:r>
        <w:rPr>
          <w:spacing w:val="-5"/>
        </w:rPr>
        <w:t xml:space="preserve"> </w:t>
      </w:r>
      <w:r>
        <w:t>równoważności.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przypadku,</w:t>
      </w:r>
      <w:r>
        <w:rPr>
          <w:spacing w:val="-6"/>
        </w:rPr>
        <w:t xml:space="preserve"> </w:t>
      </w:r>
      <w:r>
        <w:t>gdy</w:t>
      </w:r>
      <w:r>
        <w:rPr>
          <w:spacing w:val="-5"/>
        </w:rPr>
        <w:t xml:space="preserve"> </w:t>
      </w:r>
      <w:r>
        <w:t>Zamawiający</w:t>
      </w:r>
      <w:r>
        <w:rPr>
          <w:spacing w:val="-47"/>
        </w:rPr>
        <w:t xml:space="preserve"> </w:t>
      </w:r>
      <w:r>
        <w:t>korzysta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możliwości</w:t>
      </w:r>
      <w:r>
        <w:rPr>
          <w:spacing w:val="1"/>
        </w:rPr>
        <w:t xml:space="preserve"> </w:t>
      </w:r>
      <w:r>
        <w:t>zastosowania</w:t>
      </w:r>
      <w:r>
        <w:rPr>
          <w:spacing w:val="1"/>
        </w:rPr>
        <w:t xml:space="preserve"> </w:t>
      </w:r>
      <w:r>
        <w:t>odniesienia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specyfikacji</w:t>
      </w:r>
      <w:r>
        <w:rPr>
          <w:spacing w:val="1"/>
        </w:rPr>
        <w:t xml:space="preserve"> </w:t>
      </w:r>
      <w:r>
        <w:t>technicznych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norm</w:t>
      </w:r>
      <w:r>
        <w:rPr>
          <w:spacing w:val="1"/>
        </w:rPr>
        <w:t xml:space="preserve"> </w:t>
      </w:r>
      <w:r>
        <w:t>właściwych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Europejskiego</w:t>
      </w:r>
      <w:r>
        <w:rPr>
          <w:spacing w:val="1"/>
        </w:rPr>
        <w:t xml:space="preserve"> </w:t>
      </w:r>
      <w:r>
        <w:t>Obszaru</w:t>
      </w:r>
      <w:r>
        <w:rPr>
          <w:spacing w:val="1"/>
        </w:rPr>
        <w:t xml:space="preserve"> </w:t>
      </w:r>
      <w:r>
        <w:t>Gospodarczego,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udowodni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swojej</w:t>
      </w:r>
      <w:r>
        <w:rPr>
          <w:spacing w:val="1"/>
        </w:rPr>
        <w:t xml:space="preserve"> o</w:t>
      </w:r>
      <w:r>
        <w:rPr>
          <w:spacing w:val="-1"/>
        </w:rPr>
        <w:t>ferc</w:t>
      </w:r>
      <w:r>
        <w:rPr>
          <w:spacing w:val="-3"/>
        </w:rPr>
        <w:t>i</w:t>
      </w:r>
      <w:r>
        <w:t xml:space="preserve">e,  </w:t>
      </w:r>
      <w:r>
        <w:rPr>
          <w:spacing w:val="2"/>
        </w:rPr>
        <w:t xml:space="preserve"> </w:t>
      </w:r>
      <w:r>
        <w:rPr>
          <w:spacing w:val="-4"/>
        </w:rPr>
        <w:t>ż</w:t>
      </w:r>
      <w:r>
        <w:t xml:space="preserve">e  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1"/>
        </w:rPr>
        <w:t>o</w:t>
      </w:r>
      <w:r>
        <w:t>wa</w:t>
      </w:r>
      <w:r>
        <w:rPr>
          <w:spacing w:val="-3"/>
        </w:rPr>
        <w:t>n</w:t>
      </w:r>
      <w:r>
        <w:t xml:space="preserve">e  </w:t>
      </w:r>
      <w:r>
        <w:rPr>
          <w:spacing w:val="-1"/>
        </w:rPr>
        <w:t xml:space="preserve"> </w:t>
      </w:r>
      <w:r>
        <w:t>ro</w:t>
      </w:r>
      <w:r>
        <w:rPr>
          <w:spacing w:val="-4"/>
        </w:rPr>
        <w:t>z</w:t>
      </w:r>
      <w:r>
        <w:t>wią</w:t>
      </w:r>
      <w:r>
        <w:rPr>
          <w:spacing w:val="-1"/>
        </w:rPr>
        <w:t>z</w:t>
      </w:r>
      <w:r>
        <w:t>a</w:t>
      </w:r>
      <w:r>
        <w:rPr>
          <w:spacing w:val="-1"/>
        </w:rPr>
        <w:t>n</w:t>
      </w:r>
      <w:r>
        <w:t xml:space="preserve">ia  </w:t>
      </w:r>
      <w:r>
        <w:rPr>
          <w:spacing w:val="-2"/>
        </w:rPr>
        <w:t xml:space="preserve"> </w:t>
      </w:r>
      <w:r>
        <w:t xml:space="preserve">w  </w:t>
      </w:r>
      <w:r>
        <w:rPr>
          <w:spacing w:val="2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ó</w:t>
      </w:r>
      <w:r>
        <w:t>w</w:t>
      </w:r>
      <w:r>
        <w:rPr>
          <w:spacing w:val="-3"/>
        </w:rPr>
        <w:t>n</w:t>
      </w:r>
      <w:r>
        <w:rPr>
          <w:spacing w:val="1"/>
        </w:rPr>
        <w:t>o</w:t>
      </w:r>
      <w:r>
        <w:rPr>
          <w:spacing w:val="-2"/>
        </w:rPr>
        <w:t>w</w:t>
      </w:r>
      <w:r>
        <w:t>a</w:t>
      </w:r>
      <w:r>
        <w:rPr>
          <w:spacing w:val="-1"/>
        </w:rPr>
        <w:t>żn</w:t>
      </w:r>
      <w:r>
        <w:t xml:space="preserve">ym   </w:t>
      </w:r>
      <w:r>
        <w:rPr>
          <w:spacing w:val="-1"/>
        </w:rPr>
        <w:t>s</w:t>
      </w:r>
      <w:r>
        <w:rPr>
          <w:spacing w:val="-3"/>
        </w:rPr>
        <w:t>t</w:t>
      </w:r>
      <w:r>
        <w:rPr>
          <w:spacing w:val="1"/>
        </w:rPr>
        <w:t>o</w:t>
      </w:r>
      <w:r>
        <w:rPr>
          <w:spacing w:val="-1"/>
        </w:rPr>
        <w:t>pn</w:t>
      </w:r>
      <w:r>
        <w:t xml:space="preserve">iu   </w:t>
      </w:r>
      <w:r>
        <w:rPr>
          <w:spacing w:val="-1"/>
        </w:rPr>
        <w:t>sp</w:t>
      </w:r>
      <w:r>
        <w:rPr>
          <w:spacing w:val="-3"/>
        </w:rPr>
        <w:t>e</w:t>
      </w:r>
      <w:r>
        <w:t>łn</w:t>
      </w:r>
      <w:r>
        <w:rPr>
          <w:spacing w:val="-1"/>
        </w:rPr>
        <w:t>i</w:t>
      </w:r>
      <w:r>
        <w:t>a</w:t>
      </w:r>
      <w:r>
        <w:rPr>
          <w:spacing w:val="3"/>
        </w:rPr>
        <w:t>j</w:t>
      </w:r>
      <w:r>
        <w:t>ą</w:t>
      </w:r>
      <w:r>
        <w:rPr>
          <w:spacing w:val="-26"/>
        </w:rPr>
        <w:t xml:space="preserve"> </w:t>
      </w:r>
      <w:r>
        <w:rPr>
          <w:position w:val="-3"/>
        </w:rPr>
        <w:t xml:space="preserve">̨  </w:t>
      </w:r>
      <w:r>
        <w:rPr>
          <w:spacing w:val="-25"/>
          <w:position w:val="-3"/>
        </w:rPr>
        <w:t xml:space="preserve"> </w:t>
      </w:r>
      <w:r>
        <w:rPr>
          <w:spacing w:val="-2"/>
        </w:rPr>
        <w:t>w</w:t>
      </w:r>
      <w:r>
        <w:t>yma</w:t>
      </w:r>
      <w:r>
        <w:rPr>
          <w:spacing w:val="-1"/>
        </w:rPr>
        <w:t>g</w:t>
      </w:r>
      <w:r>
        <w:t>a</w:t>
      </w:r>
      <w:r>
        <w:rPr>
          <w:spacing w:val="-1"/>
        </w:rPr>
        <w:t>n</w:t>
      </w:r>
      <w:r>
        <w:t>ia</w:t>
      </w:r>
    </w:p>
    <w:p w14:paraId="693D26F4" w14:textId="77777777" w:rsidR="00AD113D" w:rsidRDefault="00AD113D" w:rsidP="00AD113D">
      <w:pPr>
        <w:pStyle w:val="Tekstpodstawowy"/>
        <w:spacing w:line="228" w:lineRule="exact"/>
        <w:ind w:left="916"/>
      </w:pPr>
      <w:r>
        <w:t>określone</w:t>
      </w:r>
      <w:r>
        <w:rPr>
          <w:spacing w:val="-3"/>
        </w:rPr>
        <w:t xml:space="preserve"> </w:t>
      </w:r>
      <w:r>
        <w:t>w zapytaniu</w:t>
      </w:r>
      <w:r>
        <w:rPr>
          <w:spacing w:val="-4"/>
        </w:rPr>
        <w:t xml:space="preserve"> </w:t>
      </w:r>
      <w:r>
        <w:t>ofertowym.</w:t>
      </w:r>
    </w:p>
    <w:p w14:paraId="6A0C5420" w14:textId="77777777" w:rsidR="00730228" w:rsidRDefault="00730228">
      <w:pPr>
        <w:pStyle w:val="Tekstpodstawowy"/>
        <w:jc w:val="left"/>
      </w:pPr>
    </w:p>
    <w:p w14:paraId="760448A2" w14:textId="77777777" w:rsidR="00AD113D" w:rsidRPr="00AD113D" w:rsidRDefault="00AD113D" w:rsidP="00456399">
      <w:pPr>
        <w:pStyle w:val="Tekstpodstawowy"/>
        <w:numPr>
          <w:ilvl w:val="0"/>
          <w:numId w:val="10"/>
        </w:numPr>
        <w:ind w:left="851" w:hanging="655"/>
        <w:jc w:val="left"/>
        <w:rPr>
          <w:b/>
          <w:bCs/>
        </w:rPr>
      </w:pPr>
      <w:r w:rsidRPr="00AD113D">
        <w:rPr>
          <w:b/>
          <w:bCs/>
        </w:rPr>
        <w:t>SKŁADANIE OFERT</w:t>
      </w:r>
    </w:p>
    <w:p w14:paraId="1D63561B" w14:textId="77777777" w:rsidR="00730228" w:rsidRDefault="0034688A" w:rsidP="00456399">
      <w:pPr>
        <w:pStyle w:val="Akapitzlist"/>
        <w:numPr>
          <w:ilvl w:val="0"/>
          <w:numId w:val="14"/>
        </w:numPr>
      </w:pPr>
      <w:r w:rsidRPr="00AD113D">
        <w:t>Termin</w:t>
      </w:r>
      <w:r w:rsidRPr="00AD113D">
        <w:rPr>
          <w:spacing w:val="-2"/>
        </w:rPr>
        <w:t xml:space="preserve"> </w:t>
      </w:r>
      <w:r w:rsidRPr="00AD113D">
        <w:t>składania</w:t>
      </w:r>
      <w:r w:rsidRPr="00AD113D">
        <w:rPr>
          <w:spacing w:val="-4"/>
        </w:rPr>
        <w:t xml:space="preserve"> </w:t>
      </w:r>
      <w:r w:rsidRPr="00AD113D">
        <w:t>ofert:</w:t>
      </w:r>
    </w:p>
    <w:p w14:paraId="4D5DC49C" w14:textId="77777777" w:rsidR="000B6C12" w:rsidRPr="00AD113D" w:rsidRDefault="000B6C12" w:rsidP="000B6C12">
      <w:pPr>
        <w:pStyle w:val="Akapitzlist"/>
        <w:ind w:left="720" w:firstLine="0"/>
      </w:pPr>
    </w:p>
    <w:p w14:paraId="06EB08FA" w14:textId="62BDAA7E" w:rsidR="00730228" w:rsidRDefault="001108C3">
      <w:pPr>
        <w:pStyle w:val="Nagwek1"/>
        <w:ind w:left="556"/>
      </w:pPr>
      <w:r w:rsidRPr="00FA4BB2">
        <w:t>1</w:t>
      </w:r>
      <w:r w:rsidR="001C74DF">
        <w:t>9</w:t>
      </w:r>
      <w:r w:rsidR="00553638" w:rsidRPr="00FA4BB2">
        <w:t>.0</w:t>
      </w:r>
      <w:r w:rsidRPr="00FA4BB2">
        <w:t>3</w:t>
      </w:r>
      <w:r w:rsidR="00553638" w:rsidRPr="00FA4BB2">
        <w:t>.</w:t>
      </w:r>
      <w:r w:rsidR="00AD113D" w:rsidRPr="00FA4BB2">
        <w:t>202</w:t>
      </w:r>
      <w:r w:rsidR="00FE1DA4" w:rsidRPr="00FA4BB2">
        <w:t>5</w:t>
      </w:r>
      <w:r w:rsidR="00AD113D" w:rsidRPr="00FA4BB2">
        <w:rPr>
          <w:spacing w:val="-4"/>
        </w:rPr>
        <w:t xml:space="preserve"> </w:t>
      </w:r>
      <w:r w:rsidR="00AD113D" w:rsidRPr="00FA4BB2">
        <w:t>do</w:t>
      </w:r>
      <w:r w:rsidR="00AD113D" w:rsidRPr="00FA4BB2">
        <w:rPr>
          <w:spacing w:val="-3"/>
        </w:rPr>
        <w:t xml:space="preserve"> </w:t>
      </w:r>
      <w:r w:rsidR="00AD113D" w:rsidRPr="00FA4BB2">
        <w:t>godz.12:00</w:t>
      </w:r>
    </w:p>
    <w:p w14:paraId="01C41705" w14:textId="5FDDA075" w:rsidR="00730228" w:rsidRDefault="0034688A">
      <w:pPr>
        <w:pStyle w:val="Tekstpodstawowy"/>
        <w:ind w:left="556"/>
        <w:jc w:val="left"/>
      </w:pPr>
      <w:r>
        <w:t>W/w</w:t>
      </w:r>
      <w:r>
        <w:rPr>
          <w:spacing w:val="88"/>
        </w:rPr>
        <w:t xml:space="preserve"> </w:t>
      </w:r>
      <w:r>
        <w:t>termin</w:t>
      </w:r>
      <w:r>
        <w:rPr>
          <w:spacing w:val="89"/>
        </w:rPr>
        <w:t xml:space="preserve"> </w:t>
      </w:r>
      <w:r>
        <w:t>uwzględnia</w:t>
      </w:r>
      <w:r>
        <w:rPr>
          <w:spacing w:val="90"/>
        </w:rPr>
        <w:t xml:space="preserve"> </w:t>
      </w:r>
      <w:r>
        <w:t>wymogi</w:t>
      </w:r>
      <w:r>
        <w:rPr>
          <w:spacing w:val="88"/>
        </w:rPr>
        <w:t xml:space="preserve"> </w:t>
      </w:r>
      <w:r>
        <w:t>dla</w:t>
      </w:r>
      <w:r>
        <w:rPr>
          <w:spacing w:val="90"/>
        </w:rPr>
        <w:t xml:space="preserve"> </w:t>
      </w:r>
      <w:r>
        <w:t>projektów</w:t>
      </w:r>
      <w:r>
        <w:rPr>
          <w:spacing w:val="85"/>
        </w:rPr>
        <w:t xml:space="preserve"> </w:t>
      </w:r>
      <w:r>
        <w:t>KPO</w:t>
      </w:r>
      <w:r>
        <w:rPr>
          <w:spacing w:val="89"/>
        </w:rPr>
        <w:t xml:space="preserve"> </w:t>
      </w:r>
      <w:r>
        <w:t>co</w:t>
      </w:r>
      <w:r>
        <w:rPr>
          <w:spacing w:val="88"/>
        </w:rPr>
        <w:t xml:space="preserve"> </w:t>
      </w:r>
      <w:r>
        <w:t>do</w:t>
      </w:r>
      <w:r>
        <w:rPr>
          <w:spacing w:val="86"/>
        </w:rPr>
        <w:t xml:space="preserve"> </w:t>
      </w:r>
      <w:r>
        <w:t>minimalnego</w:t>
      </w:r>
      <w:r>
        <w:rPr>
          <w:spacing w:val="89"/>
        </w:rPr>
        <w:t xml:space="preserve"> </w:t>
      </w:r>
      <w:r>
        <w:t>terminu</w:t>
      </w:r>
      <w:r>
        <w:rPr>
          <w:spacing w:val="89"/>
        </w:rPr>
        <w:t xml:space="preserve"> </w:t>
      </w:r>
      <w:r w:rsidR="005B028D">
        <w:t>7</w:t>
      </w:r>
      <w:r>
        <w:rPr>
          <w:spacing w:val="89"/>
        </w:rPr>
        <w:t xml:space="preserve"> </w:t>
      </w:r>
      <w:r>
        <w:t>dni</w:t>
      </w:r>
    </w:p>
    <w:p w14:paraId="405115A9" w14:textId="461B803C" w:rsidR="00730228" w:rsidRDefault="0034688A" w:rsidP="00C533FC">
      <w:pPr>
        <w:pStyle w:val="Tekstpodstawowy"/>
        <w:ind w:left="556"/>
        <w:jc w:val="left"/>
      </w:pPr>
      <w:r>
        <w:t>kalendarzowych od</w:t>
      </w:r>
      <w:r>
        <w:rPr>
          <w:spacing w:val="1"/>
        </w:rPr>
        <w:t xml:space="preserve"> </w:t>
      </w:r>
      <w:r>
        <w:t>daty</w:t>
      </w:r>
      <w:r>
        <w:rPr>
          <w:spacing w:val="1"/>
        </w:rPr>
        <w:t xml:space="preserve"> </w:t>
      </w:r>
      <w:r>
        <w:t>upublicznienia</w:t>
      </w:r>
      <w:r>
        <w:rPr>
          <w:spacing w:val="1"/>
        </w:rPr>
        <w:t xml:space="preserve"> </w:t>
      </w:r>
      <w:r>
        <w:t>zapytania przez</w:t>
      </w:r>
      <w:r>
        <w:rPr>
          <w:spacing w:val="1"/>
        </w:rPr>
        <w:t xml:space="preserve"> </w:t>
      </w:r>
      <w:r>
        <w:t>Zamawiającego</w:t>
      </w:r>
      <w:r>
        <w:rPr>
          <w:spacing w:val="4"/>
        </w:rPr>
        <w:t xml:space="preserve"> </w:t>
      </w:r>
      <w:r>
        <w:t>(którego</w:t>
      </w:r>
      <w:r>
        <w:rPr>
          <w:spacing w:val="1"/>
        </w:rPr>
        <w:t xml:space="preserve"> </w:t>
      </w:r>
      <w:r>
        <w:t>bieg rozpoczyna</w:t>
      </w:r>
      <w:r w:rsidR="0067477D">
        <w:t xml:space="preserve"> </w:t>
      </w:r>
      <w:r>
        <w:t>się</w:t>
      </w:r>
      <w:r>
        <w:rPr>
          <w:spacing w:val="37"/>
        </w:rPr>
        <w:t xml:space="preserve"> </w:t>
      </w:r>
      <w:r>
        <w:t>od</w:t>
      </w:r>
      <w:r>
        <w:rPr>
          <w:spacing w:val="37"/>
        </w:rPr>
        <w:t xml:space="preserve"> </w:t>
      </w:r>
      <w:r>
        <w:t>dnia</w:t>
      </w:r>
      <w:r>
        <w:rPr>
          <w:spacing w:val="36"/>
        </w:rPr>
        <w:t xml:space="preserve"> </w:t>
      </w:r>
      <w:r>
        <w:t>następnego</w:t>
      </w:r>
      <w:r>
        <w:rPr>
          <w:spacing w:val="38"/>
        </w:rPr>
        <w:t xml:space="preserve"> </w:t>
      </w:r>
      <w:r>
        <w:t>po</w:t>
      </w:r>
      <w:r>
        <w:rPr>
          <w:spacing w:val="38"/>
        </w:rPr>
        <w:t xml:space="preserve"> </w:t>
      </w:r>
      <w:r>
        <w:t>dniu</w:t>
      </w:r>
      <w:r>
        <w:rPr>
          <w:spacing w:val="37"/>
        </w:rPr>
        <w:t xml:space="preserve"> </w:t>
      </w:r>
      <w:r>
        <w:t>upublicznienia</w:t>
      </w:r>
      <w:r>
        <w:rPr>
          <w:spacing w:val="36"/>
        </w:rPr>
        <w:t xml:space="preserve"> </w:t>
      </w:r>
      <w:r>
        <w:t>zapytania</w:t>
      </w:r>
      <w:r>
        <w:rPr>
          <w:spacing w:val="37"/>
        </w:rPr>
        <w:t xml:space="preserve"> </w:t>
      </w:r>
      <w:r>
        <w:t>ofertowego</w:t>
      </w:r>
      <w:r>
        <w:rPr>
          <w:spacing w:val="37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kończy</w:t>
      </w:r>
      <w:r>
        <w:rPr>
          <w:spacing w:val="38"/>
        </w:rPr>
        <w:t xml:space="preserve"> </w:t>
      </w:r>
      <w:r>
        <w:t>się</w:t>
      </w:r>
      <w:r>
        <w:rPr>
          <w:spacing w:val="37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upływem</w:t>
      </w:r>
    </w:p>
    <w:p w14:paraId="01B8CADE" w14:textId="77777777" w:rsidR="00730228" w:rsidRDefault="0034688A">
      <w:pPr>
        <w:pStyle w:val="Tekstpodstawowy"/>
        <w:ind w:left="556"/>
        <w:jc w:val="left"/>
      </w:pPr>
      <w:r>
        <w:t>ostatniego</w:t>
      </w:r>
      <w:r>
        <w:rPr>
          <w:spacing w:val="-2"/>
        </w:rPr>
        <w:t xml:space="preserve"> </w:t>
      </w:r>
      <w:r>
        <w:t>dnia).</w:t>
      </w:r>
    </w:p>
    <w:p w14:paraId="294B4B4A" w14:textId="77777777" w:rsidR="00730228" w:rsidRDefault="0034688A">
      <w:pPr>
        <w:pStyle w:val="Tekstpodstawowy"/>
        <w:spacing w:before="1"/>
        <w:ind w:left="556"/>
        <w:jc w:val="left"/>
      </w:pPr>
      <w:r>
        <w:t>Termin</w:t>
      </w:r>
      <w:r>
        <w:rPr>
          <w:spacing w:val="9"/>
        </w:rPr>
        <w:t xml:space="preserve"> </w:t>
      </w:r>
      <w:r>
        <w:t>złożenia</w:t>
      </w:r>
      <w:r>
        <w:rPr>
          <w:spacing w:val="7"/>
        </w:rPr>
        <w:t xml:space="preserve"> </w:t>
      </w:r>
      <w:r>
        <w:t>oferty</w:t>
      </w:r>
      <w:r>
        <w:rPr>
          <w:spacing w:val="8"/>
        </w:rPr>
        <w:t xml:space="preserve"> </w:t>
      </w:r>
      <w:r>
        <w:t>wyznacza</w:t>
      </w:r>
      <w:r>
        <w:rPr>
          <w:spacing w:val="10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złożenia</w:t>
      </w:r>
      <w:r>
        <w:rPr>
          <w:spacing w:val="7"/>
        </w:rPr>
        <w:t xml:space="preserve"> </w:t>
      </w:r>
      <w:r>
        <w:t>oferty</w:t>
      </w:r>
      <w:r>
        <w:rPr>
          <w:spacing w:val="11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pośrednictwem</w:t>
      </w:r>
      <w:r>
        <w:rPr>
          <w:spacing w:val="17"/>
        </w:rPr>
        <w:t xml:space="preserve"> </w:t>
      </w:r>
      <w:r>
        <w:t>strony</w:t>
      </w:r>
      <w:r>
        <w:rPr>
          <w:spacing w:val="8"/>
        </w:rPr>
        <w:t xml:space="preserve"> </w:t>
      </w:r>
      <w:r>
        <w:t>www:</w:t>
      </w:r>
      <w:r>
        <w:rPr>
          <w:spacing w:val="-47"/>
        </w:rPr>
        <w:t xml:space="preserve"> </w:t>
      </w:r>
      <w:hyperlink r:id="rId12">
        <w:r w:rsidR="00730228">
          <w:rPr>
            <w:u w:val="single"/>
          </w:rPr>
          <w:t>https://bazakonkurencyjnosci.funduszeeuropejskie.gov.pl/</w:t>
        </w:r>
      </w:hyperlink>
    </w:p>
    <w:p w14:paraId="489428E8" w14:textId="77777777" w:rsidR="00730228" w:rsidRDefault="00730228">
      <w:pPr>
        <w:pStyle w:val="Tekstpodstawowy"/>
        <w:spacing w:before="5"/>
        <w:jc w:val="left"/>
        <w:rPr>
          <w:sz w:val="17"/>
        </w:rPr>
      </w:pPr>
    </w:p>
    <w:p w14:paraId="76F220A6" w14:textId="77777777" w:rsidR="00730228" w:rsidRPr="003F26B2" w:rsidRDefault="0034688A" w:rsidP="00456399">
      <w:pPr>
        <w:pStyle w:val="Akapitzlist"/>
        <w:numPr>
          <w:ilvl w:val="0"/>
          <w:numId w:val="14"/>
        </w:numPr>
        <w:tabs>
          <w:tab w:val="left" w:pos="557"/>
        </w:tabs>
        <w:spacing w:before="56"/>
      </w:pPr>
      <w:r w:rsidRPr="003F26B2">
        <w:t>Miejsce składania</w:t>
      </w:r>
      <w:r w:rsidRPr="003F26B2">
        <w:rPr>
          <w:spacing w:val="-4"/>
        </w:rPr>
        <w:t xml:space="preserve"> </w:t>
      </w:r>
      <w:r w:rsidRPr="003F26B2">
        <w:t>ofert</w:t>
      </w:r>
    </w:p>
    <w:p w14:paraId="41DB6E60" w14:textId="77777777" w:rsidR="00730228" w:rsidRDefault="0034688A">
      <w:pPr>
        <w:pStyle w:val="Tekstpodstawowy"/>
        <w:spacing w:before="1"/>
        <w:ind w:left="556" w:right="112"/>
      </w:pPr>
      <w:r>
        <w:t>Ofertę</w:t>
      </w:r>
      <w:r>
        <w:rPr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złożyć</w:t>
      </w:r>
      <w:r>
        <w:rPr>
          <w:spacing w:val="1"/>
        </w:rPr>
        <w:t xml:space="preserve"> </w:t>
      </w:r>
      <w:r>
        <w:t>poprzez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Baza</w:t>
      </w:r>
      <w:r>
        <w:rPr>
          <w:spacing w:val="1"/>
        </w:rPr>
        <w:t xml:space="preserve"> </w:t>
      </w:r>
      <w:r>
        <w:t>Konkurencyjności</w:t>
      </w:r>
      <w:r>
        <w:rPr>
          <w:spacing w:val="1"/>
        </w:rPr>
        <w:t xml:space="preserve"> </w:t>
      </w:r>
      <w:r>
        <w:t>dostępny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stronie</w:t>
      </w:r>
      <w:r>
        <w:rPr>
          <w:spacing w:val="1"/>
        </w:rPr>
        <w:t xml:space="preserve"> </w:t>
      </w:r>
      <w:r>
        <w:t>www:</w:t>
      </w:r>
      <w:r>
        <w:rPr>
          <w:spacing w:val="1"/>
        </w:rPr>
        <w:t xml:space="preserve"> </w:t>
      </w:r>
      <w:hyperlink r:id="rId13">
        <w:r w:rsidR="00730228">
          <w:rPr>
            <w:u w:val="single"/>
          </w:rPr>
          <w:t>https://bazakonkurencyjnosci.funduszeeuropejskie.gov.pl/</w:t>
        </w:r>
      </w:hyperlink>
      <w:r>
        <w:rPr>
          <w:spacing w:val="1"/>
        </w:rPr>
        <w:t xml:space="preserve"> </w:t>
      </w:r>
      <w:r>
        <w:t>(dalej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„portal</w:t>
      </w:r>
      <w:r>
        <w:rPr>
          <w:spacing w:val="1"/>
        </w:rPr>
        <w:t xml:space="preserve"> </w:t>
      </w:r>
      <w:r>
        <w:t>bazy</w:t>
      </w:r>
      <w:r>
        <w:rPr>
          <w:spacing w:val="1"/>
        </w:rPr>
        <w:t xml:space="preserve"> </w:t>
      </w:r>
      <w:r>
        <w:t>konkurencyjności”).</w:t>
      </w:r>
    </w:p>
    <w:p w14:paraId="1A262C46" w14:textId="77777777" w:rsidR="00730228" w:rsidRDefault="0034688A">
      <w:pPr>
        <w:pStyle w:val="Tekstpodstawowy"/>
        <w:ind w:left="556"/>
      </w:pPr>
      <w:r>
        <w:t>Oferty</w:t>
      </w:r>
      <w:r>
        <w:rPr>
          <w:spacing w:val="-2"/>
        </w:rPr>
        <w:t xml:space="preserve"> </w:t>
      </w:r>
      <w:r>
        <w:t>złożone</w:t>
      </w:r>
      <w:r>
        <w:rPr>
          <w:spacing w:val="-3"/>
        </w:rPr>
        <w:t xml:space="preserve"> </w:t>
      </w:r>
      <w:r>
        <w:t>w inny</w:t>
      </w:r>
      <w:r>
        <w:rPr>
          <w:spacing w:val="-4"/>
        </w:rPr>
        <w:t xml:space="preserve"> </w:t>
      </w:r>
      <w:r>
        <w:t>sposób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biorą</w:t>
      </w:r>
      <w:r>
        <w:rPr>
          <w:spacing w:val="-2"/>
        </w:rPr>
        <w:t xml:space="preserve"> </w:t>
      </w:r>
      <w:r>
        <w:t>udziału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postępowaniu.</w:t>
      </w:r>
    </w:p>
    <w:p w14:paraId="457D3346" w14:textId="77777777" w:rsidR="00730228" w:rsidRDefault="00730228">
      <w:pPr>
        <w:pStyle w:val="Tekstpodstawowy"/>
        <w:spacing w:before="11"/>
        <w:jc w:val="left"/>
        <w:rPr>
          <w:sz w:val="21"/>
        </w:rPr>
      </w:pPr>
    </w:p>
    <w:p w14:paraId="6F24E6F5" w14:textId="77777777" w:rsidR="00730228" w:rsidRDefault="0034688A" w:rsidP="00456399">
      <w:pPr>
        <w:pStyle w:val="Akapitzlist"/>
        <w:numPr>
          <w:ilvl w:val="0"/>
          <w:numId w:val="14"/>
        </w:numPr>
        <w:tabs>
          <w:tab w:val="left" w:pos="557"/>
        </w:tabs>
        <w:ind w:hanging="361"/>
      </w:pPr>
      <w:r>
        <w:t>Kompletna</w:t>
      </w:r>
      <w:r>
        <w:rPr>
          <w:spacing w:val="-3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musi</w:t>
      </w:r>
      <w:r>
        <w:rPr>
          <w:spacing w:val="-1"/>
        </w:rPr>
        <w:t xml:space="preserve"> </w:t>
      </w:r>
      <w:r>
        <w:t>zawierać</w:t>
      </w:r>
      <w:r>
        <w:rPr>
          <w:spacing w:val="-2"/>
        </w:rPr>
        <w:t xml:space="preserve"> </w:t>
      </w:r>
      <w:r>
        <w:t>prawidłowo</w:t>
      </w:r>
      <w:r>
        <w:rPr>
          <w:spacing w:val="-2"/>
        </w:rPr>
        <w:t xml:space="preserve"> </w:t>
      </w:r>
      <w:r>
        <w:t>wypełnione oraz</w:t>
      </w:r>
      <w:r>
        <w:rPr>
          <w:spacing w:val="-3"/>
        </w:rPr>
        <w:t xml:space="preserve"> </w:t>
      </w:r>
      <w:r>
        <w:t>podpisane:</w:t>
      </w:r>
    </w:p>
    <w:p w14:paraId="75BD3FBC" w14:textId="77777777" w:rsidR="00730228" w:rsidRDefault="0034688A" w:rsidP="00456399">
      <w:pPr>
        <w:pStyle w:val="Akapitzlist"/>
        <w:numPr>
          <w:ilvl w:val="1"/>
          <w:numId w:val="14"/>
        </w:numPr>
        <w:tabs>
          <w:tab w:val="left" w:pos="916"/>
          <w:tab w:val="left" w:pos="917"/>
        </w:tabs>
        <w:spacing w:before="1"/>
        <w:ind w:right="112"/>
        <w:jc w:val="left"/>
      </w:pPr>
      <w:r>
        <w:t>Formularz</w:t>
      </w:r>
      <w:r>
        <w:rPr>
          <w:spacing w:val="19"/>
        </w:rPr>
        <w:t xml:space="preserve"> </w:t>
      </w:r>
      <w:r>
        <w:t>oferty</w:t>
      </w:r>
      <w:r>
        <w:rPr>
          <w:spacing w:val="22"/>
        </w:rPr>
        <w:t xml:space="preserve"> </w:t>
      </w:r>
      <w:r>
        <w:t>sporządzony</w:t>
      </w:r>
      <w:r>
        <w:rPr>
          <w:spacing w:val="20"/>
        </w:rPr>
        <w:t xml:space="preserve"> </w:t>
      </w:r>
      <w:r>
        <w:t>zgodnie</w:t>
      </w:r>
      <w:r>
        <w:rPr>
          <w:spacing w:val="20"/>
        </w:rPr>
        <w:t xml:space="preserve"> </w:t>
      </w:r>
      <w:r>
        <w:t>ze</w:t>
      </w:r>
      <w:r>
        <w:rPr>
          <w:spacing w:val="21"/>
        </w:rPr>
        <w:t xml:space="preserve"> </w:t>
      </w:r>
      <w:r>
        <w:t>wzorem</w:t>
      </w:r>
      <w:r>
        <w:rPr>
          <w:spacing w:val="21"/>
        </w:rPr>
        <w:t xml:space="preserve"> </w:t>
      </w:r>
      <w:r>
        <w:t>stanowiącym</w:t>
      </w:r>
      <w:r>
        <w:rPr>
          <w:spacing w:val="24"/>
        </w:rPr>
        <w:t xml:space="preserve"> </w:t>
      </w:r>
      <w:r>
        <w:t>załącznik</w:t>
      </w:r>
      <w:r>
        <w:rPr>
          <w:spacing w:val="20"/>
        </w:rPr>
        <w:t xml:space="preserve"> </w:t>
      </w:r>
      <w:r>
        <w:t>nr</w:t>
      </w:r>
      <w:r w:rsidR="0024000C">
        <w:t xml:space="preserve"> </w:t>
      </w:r>
      <w:r w:rsidR="0024000C">
        <w:rPr>
          <w:spacing w:val="20"/>
        </w:rPr>
        <w:t xml:space="preserve">1 </w:t>
      </w:r>
      <w:r>
        <w:t>do</w:t>
      </w:r>
      <w:r>
        <w:rPr>
          <w:spacing w:val="23"/>
        </w:rPr>
        <w:t xml:space="preserve"> </w:t>
      </w:r>
      <w:r>
        <w:t>zapytania</w:t>
      </w:r>
      <w:r>
        <w:rPr>
          <w:spacing w:val="-46"/>
        </w:rPr>
        <w:t xml:space="preserve"> </w:t>
      </w:r>
      <w:r>
        <w:t>ofertowego</w:t>
      </w:r>
    </w:p>
    <w:p w14:paraId="7842FD83" w14:textId="77777777" w:rsidR="00730228" w:rsidRDefault="0034688A" w:rsidP="00456399">
      <w:pPr>
        <w:pStyle w:val="Akapitzlist"/>
        <w:numPr>
          <w:ilvl w:val="1"/>
          <w:numId w:val="14"/>
        </w:numPr>
        <w:tabs>
          <w:tab w:val="left" w:pos="916"/>
          <w:tab w:val="left" w:pos="917"/>
        </w:tabs>
        <w:ind w:hanging="361"/>
        <w:jc w:val="left"/>
      </w:pPr>
      <w:r>
        <w:lastRenderedPageBreak/>
        <w:t>Oświadczenie</w:t>
      </w:r>
      <w:r>
        <w:rPr>
          <w:spacing w:val="-5"/>
        </w:rPr>
        <w:t xml:space="preserve"> </w:t>
      </w:r>
      <w:r>
        <w:t>stanowiące</w:t>
      </w:r>
      <w:r>
        <w:rPr>
          <w:spacing w:val="-1"/>
        </w:rPr>
        <w:t xml:space="preserve"> </w:t>
      </w: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5"/>
        </w:rPr>
        <w:t xml:space="preserve"> </w:t>
      </w:r>
      <w:r w:rsidR="0024000C">
        <w:t>2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zapytania</w:t>
      </w:r>
      <w:r>
        <w:rPr>
          <w:spacing w:val="-4"/>
        </w:rPr>
        <w:t xml:space="preserve"> </w:t>
      </w:r>
      <w:r>
        <w:t>ofertowego</w:t>
      </w:r>
    </w:p>
    <w:p w14:paraId="3D049249" w14:textId="77777777" w:rsidR="00730228" w:rsidRDefault="0034688A" w:rsidP="00456399">
      <w:pPr>
        <w:pStyle w:val="Akapitzlist"/>
        <w:numPr>
          <w:ilvl w:val="1"/>
          <w:numId w:val="14"/>
        </w:numPr>
        <w:tabs>
          <w:tab w:val="left" w:pos="916"/>
          <w:tab w:val="left" w:pos="917"/>
        </w:tabs>
        <w:ind w:hanging="361"/>
        <w:jc w:val="left"/>
      </w:pPr>
      <w:r>
        <w:t>Oświadczenie</w:t>
      </w:r>
      <w:r>
        <w:rPr>
          <w:spacing w:val="-5"/>
        </w:rPr>
        <w:t xml:space="preserve"> </w:t>
      </w:r>
      <w:r>
        <w:t>stanowiące</w:t>
      </w:r>
      <w:r>
        <w:rPr>
          <w:spacing w:val="-1"/>
        </w:rPr>
        <w:t xml:space="preserve"> </w:t>
      </w: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5"/>
        </w:rPr>
        <w:t xml:space="preserve"> </w:t>
      </w:r>
      <w:r w:rsidR="0024000C">
        <w:t>3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zapytania</w:t>
      </w:r>
      <w:r>
        <w:rPr>
          <w:spacing w:val="-4"/>
        </w:rPr>
        <w:t xml:space="preserve"> </w:t>
      </w:r>
      <w:r>
        <w:t>ofertowego</w:t>
      </w:r>
    </w:p>
    <w:p w14:paraId="736CD28F" w14:textId="77777777" w:rsidR="00730228" w:rsidRDefault="0034688A" w:rsidP="00456399">
      <w:pPr>
        <w:pStyle w:val="Akapitzlist"/>
        <w:numPr>
          <w:ilvl w:val="1"/>
          <w:numId w:val="14"/>
        </w:numPr>
        <w:tabs>
          <w:tab w:val="left" w:pos="917"/>
        </w:tabs>
        <w:spacing w:before="1"/>
        <w:ind w:right="111"/>
      </w:pPr>
      <w:r>
        <w:t>pełnomocnictwo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inny</w:t>
      </w:r>
      <w:r>
        <w:rPr>
          <w:spacing w:val="1"/>
        </w:rPr>
        <w:t xml:space="preserve"> </w:t>
      </w:r>
      <w:r>
        <w:t>dokument</w:t>
      </w:r>
      <w:r>
        <w:rPr>
          <w:spacing w:val="1"/>
        </w:rPr>
        <w:t xml:space="preserve"> </w:t>
      </w:r>
      <w:r>
        <w:t>upoważniający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składania</w:t>
      </w:r>
      <w:r>
        <w:rPr>
          <w:spacing w:val="1"/>
        </w:rPr>
        <w:t xml:space="preserve"> </w:t>
      </w:r>
      <w:r>
        <w:t>ofert</w:t>
      </w:r>
      <w:r>
        <w:rPr>
          <w:spacing w:val="1"/>
        </w:rPr>
        <w:t xml:space="preserve"> </w:t>
      </w:r>
      <w:r>
        <w:t>(jeśli</w:t>
      </w:r>
      <w:r>
        <w:rPr>
          <w:spacing w:val="1"/>
        </w:rPr>
        <w:t xml:space="preserve"> </w:t>
      </w:r>
      <w:r>
        <w:t>dotyczy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w</w:t>
      </w:r>
      <w:r>
        <w:rPr>
          <w:spacing w:val="-47"/>
        </w:rPr>
        <w:t xml:space="preserve"> </w:t>
      </w:r>
      <w:r>
        <w:rPr>
          <w:spacing w:val="-1"/>
        </w:rPr>
        <w:t>przypadku</w:t>
      </w:r>
      <w:r>
        <w:rPr>
          <w:spacing w:val="-12"/>
        </w:rPr>
        <w:t xml:space="preserve"> </w:t>
      </w:r>
      <w:r>
        <w:rPr>
          <w:spacing w:val="-1"/>
        </w:rPr>
        <w:t>gdy</w:t>
      </w:r>
      <w:r>
        <w:rPr>
          <w:spacing w:val="-11"/>
        </w:rPr>
        <w:t xml:space="preserve"> </w:t>
      </w:r>
      <w:r>
        <w:rPr>
          <w:spacing w:val="-1"/>
        </w:rPr>
        <w:t>ofertę</w:t>
      </w:r>
      <w:r>
        <w:rPr>
          <w:spacing w:val="-11"/>
        </w:rPr>
        <w:t xml:space="preserve"> </w:t>
      </w:r>
      <w:r>
        <w:rPr>
          <w:spacing w:val="-1"/>
        </w:rPr>
        <w:t>podpisuje</w:t>
      </w:r>
      <w:r>
        <w:rPr>
          <w:spacing w:val="-12"/>
        </w:rPr>
        <w:t xml:space="preserve"> </w:t>
      </w:r>
      <w:r>
        <w:t>pełnomocnik)</w:t>
      </w:r>
      <w:r>
        <w:rPr>
          <w:spacing w:val="-12"/>
        </w:rPr>
        <w:t xml:space="preserve"> </w:t>
      </w:r>
      <w:r>
        <w:t>oryginalne</w:t>
      </w:r>
      <w:r>
        <w:rPr>
          <w:spacing w:val="-10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formie</w:t>
      </w:r>
      <w:r>
        <w:rPr>
          <w:spacing w:val="-11"/>
        </w:rPr>
        <w:t xml:space="preserve"> </w:t>
      </w:r>
      <w:r>
        <w:t>odpisu</w:t>
      </w:r>
      <w:r>
        <w:rPr>
          <w:spacing w:val="-13"/>
        </w:rPr>
        <w:t xml:space="preserve"> </w:t>
      </w:r>
      <w:r>
        <w:t>poświadczonego</w:t>
      </w:r>
      <w:r>
        <w:rPr>
          <w:spacing w:val="-47"/>
        </w:rPr>
        <w:t xml:space="preserve"> </w:t>
      </w:r>
      <w:r>
        <w:t>za zgodność z oryginałem notarialnie lub przez osobę udzielającą pełnomocnictwa, podpisane</w:t>
      </w:r>
      <w:r>
        <w:rPr>
          <w:spacing w:val="-47"/>
        </w:rPr>
        <w:t xml:space="preserve"> </w:t>
      </w:r>
      <w:r>
        <w:t>własnoręcznie</w:t>
      </w:r>
      <w:r w:rsidR="0067477D">
        <w:t>, profilem zaufanym</w:t>
      </w:r>
      <w:r>
        <w:t xml:space="preserve"> lub kwalifikowanym podpisem elektronicznym przez osobę/y upoważnione do</w:t>
      </w:r>
      <w:r>
        <w:rPr>
          <w:spacing w:val="1"/>
        </w:rPr>
        <w:t xml:space="preserve"> </w:t>
      </w:r>
      <w:r>
        <w:t>reprezentacji podmiotu wskazane we właściwym rejestrze, określające jego zakres oraz z</w:t>
      </w:r>
      <w:r>
        <w:rPr>
          <w:spacing w:val="1"/>
        </w:rPr>
        <w:t xml:space="preserve"> </w:t>
      </w:r>
      <w:r>
        <w:t>którego wynika prawo do podpisania oferty oraz innych dokumentów składanych wraz z</w:t>
      </w:r>
      <w:r>
        <w:rPr>
          <w:spacing w:val="1"/>
        </w:rPr>
        <w:t xml:space="preserve"> </w:t>
      </w:r>
      <w:r>
        <w:t>ofertą.</w:t>
      </w:r>
    </w:p>
    <w:p w14:paraId="30D6A233" w14:textId="77777777" w:rsidR="00730228" w:rsidRPr="0067477D" w:rsidRDefault="0034688A" w:rsidP="00456399">
      <w:pPr>
        <w:pStyle w:val="Akapitzlist"/>
        <w:numPr>
          <w:ilvl w:val="1"/>
          <w:numId w:val="14"/>
        </w:numPr>
        <w:tabs>
          <w:tab w:val="left" w:pos="967"/>
        </w:tabs>
        <w:spacing w:line="268" w:lineRule="exact"/>
        <w:ind w:left="966" w:hanging="411"/>
      </w:pPr>
      <w:r w:rsidRPr="0067477D">
        <w:t>Aktualny</w:t>
      </w:r>
      <w:r w:rsidRPr="0067477D">
        <w:rPr>
          <w:spacing w:val="-3"/>
        </w:rPr>
        <w:t xml:space="preserve"> </w:t>
      </w:r>
      <w:r w:rsidRPr="0067477D">
        <w:t>dokument</w:t>
      </w:r>
      <w:r w:rsidRPr="0067477D">
        <w:rPr>
          <w:spacing w:val="-5"/>
        </w:rPr>
        <w:t xml:space="preserve"> </w:t>
      </w:r>
      <w:r w:rsidRPr="0067477D">
        <w:t>rejestrowy</w:t>
      </w:r>
      <w:r w:rsidRPr="0067477D">
        <w:rPr>
          <w:spacing w:val="-3"/>
        </w:rPr>
        <w:t xml:space="preserve"> </w:t>
      </w:r>
      <w:r w:rsidRPr="0067477D">
        <w:t>(o</w:t>
      </w:r>
      <w:r w:rsidRPr="0067477D">
        <w:rPr>
          <w:spacing w:val="-1"/>
        </w:rPr>
        <w:t xml:space="preserve"> </w:t>
      </w:r>
      <w:r w:rsidRPr="0067477D">
        <w:t>ile</w:t>
      </w:r>
      <w:r w:rsidRPr="0067477D">
        <w:rPr>
          <w:spacing w:val="-5"/>
        </w:rPr>
        <w:t xml:space="preserve"> </w:t>
      </w:r>
      <w:r w:rsidRPr="0067477D">
        <w:t>nie</w:t>
      </w:r>
      <w:r w:rsidRPr="0067477D">
        <w:rPr>
          <w:spacing w:val="-5"/>
        </w:rPr>
        <w:t xml:space="preserve"> </w:t>
      </w:r>
      <w:r w:rsidRPr="0067477D">
        <w:t>można</w:t>
      </w:r>
      <w:r w:rsidRPr="0067477D">
        <w:rPr>
          <w:spacing w:val="-3"/>
        </w:rPr>
        <w:t xml:space="preserve"> </w:t>
      </w:r>
      <w:r w:rsidRPr="0067477D">
        <w:t>go</w:t>
      </w:r>
      <w:r w:rsidRPr="0067477D">
        <w:rPr>
          <w:spacing w:val="-2"/>
        </w:rPr>
        <w:t xml:space="preserve"> </w:t>
      </w:r>
      <w:r w:rsidRPr="0067477D">
        <w:t>pozyskać</w:t>
      </w:r>
      <w:r w:rsidRPr="0067477D">
        <w:rPr>
          <w:spacing w:val="-3"/>
        </w:rPr>
        <w:t xml:space="preserve"> </w:t>
      </w:r>
      <w:r w:rsidRPr="0067477D">
        <w:t>z</w:t>
      </w:r>
      <w:r w:rsidRPr="0067477D">
        <w:rPr>
          <w:spacing w:val="-4"/>
        </w:rPr>
        <w:t xml:space="preserve"> </w:t>
      </w:r>
      <w:r w:rsidRPr="0067477D">
        <w:t>https://ems.ms.gov.pl/</w:t>
      </w:r>
      <w:r w:rsidRPr="0067477D">
        <w:rPr>
          <w:spacing w:val="-3"/>
        </w:rPr>
        <w:t xml:space="preserve"> </w:t>
      </w:r>
      <w:r w:rsidRPr="0067477D">
        <w:t>lub</w:t>
      </w:r>
    </w:p>
    <w:p w14:paraId="351947E2" w14:textId="77777777" w:rsidR="00730228" w:rsidRDefault="0034688A" w:rsidP="0024000C">
      <w:pPr>
        <w:pStyle w:val="Tekstpodstawowy"/>
        <w:ind w:left="916"/>
        <w:jc w:val="left"/>
      </w:pPr>
      <w:r w:rsidRPr="0067477D">
        <w:t>https://prod.ceidg.gov.pl/).</w:t>
      </w:r>
    </w:p>
    <w:p w14:paraId="25E77C46" w14:textId="77777777" w:rsidR="00730228" w:rsidRDefault="0034688A" w:rsidP="00456399">
      <w:pPr>
        <w:pStyle w:val="Akapitzlist"/>
        <w:numPr>
          <w:ilvl w:val="0"/>
          <w:numId w:val="14"/>
        </w:numPr>
        <w:tabs>
          <w:tab w:val="left" w:pos="557"/>
        </w:tabs>
        <w:spacing w:before="1"/>
        <w:ind w:right="115"/>
      </w:pPr>
      <w:r>
        <w:rPr>
          <w:spacing w:val="-1"/>
        </w:rPr>
        <w:t>Ofertę</w:t>
      </w:r>
      <w:r>
        <w:rPr>
          <w:spacing w:val="-9"/>
        </w:rPr>
        <w:t xml:space="preserve"> </w:t>
      </w:r>
      <w:r>
        <w:rPr>
          <w:spacing w:val="-1"/>
        </w:rPr>
        <w:t>wraz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rPr>
          <w:spacing w:val="-10"/>
        </w:rPr>
        <w:t xml:space="preserve"> </w:t>
      </w:r>
      <w:r>
        <w:rPr>
          <w:spacing w:val="-1"/>
        </w:rPr>
        <w:t>załącznikami</w:t>
      </w:r>
      <w:r>
        <w:rPr>
          <w:spacing w:val="-10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sporządzić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języku</w:t>
      </w:r>
      <w:r>
        <w:rPr>
          <w:spacing w:val="-12"/>
        </w:rPr>
        <w:t xml:space="preserve"> </w:t>
      </w:r>
      <w:r>
        <w:t>polskim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sposób</w:t>
      </w:r>
      <w:r>
        <w:rPr>
          <w:spacing w:val="-8"/>
        </w:rPr>
        <w:t xml:space="preserve"> </w:t>
      </w:r>
      <w:r>
        <w:t>staranny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czytelny.</w:t>
      </w:r>
      <w:r>
        <w:rPr>
          <w:spacing w:val="-7"/>
        </w:rPr>
        <w:t xml:space="preserve"> </w:t>
      </w:r>
      <w:r>
        <w:t>Oferty</w:t>
      </w:r>
      <w:r>
        <w:rPr>
          <w:spacing w:val="-48"/>
        </w:rPr>
        <w:t xml:space="preserve"> </w:t>
      </w:r>
      <w:r>
        <w:t>mogą być składane w formie elektronicznej lub w formie dokumentowej, np. w postaci skanów</w:t>
      </w:r>
      <w:r>
        <w:rPr>
          <w:spacing w:val="1"/>
        </w:rPr>
        <w:t xml:space="preserve"> </w:t>
      </w:r>
      <w:r>
        <w:t>dokumentów</w:t>
      </w:r>
      <w:r>
        <w:rPr>
          <w:spacing w:val="-1"/>
        </w:rPr>
        <w:t xml:space="preserve"> </w:t>
      </w:r>
      <w:r>
        <w:t>podpisanych</w:t>
      </w:r>
      <w:r>
        <w:rPr>
          <w:spacing w:val="-3"/>
        </w:rPr>
        <w:t xml:space="preserve"> </w:t>
      </w:r>
      <w:r>
        <w:t>własnoręcznie.</w:t>
      </w:r>
    </w:p>
    <w:p w14:paraId="3C9754BC" w14:textId="77777777" w:rsidR="00730228" w:rsidRDefault="0034688A" w:rsidP="00456399">
      <w:pPr>
        <w:pStyle w:val="Akapitzlist"/>
        <w:numPr>
          <w:ilvl w:val="0"/>
          <w:numId w:val="14"/>
        </w:numPr>
        <w:tabs>
          <w:tab w:val="left" w:pos="557"/>
        </w:tabs>
        <w:ind w:right="111"/>
      </w:pPr>
      <w:r>
        <w:t>Oferta musi być podpisana przez Wykonawcę, tj. osobę (osoby) reprezentującą Wykonawcę,</w:t>
      </w:r>
      <w:r>
        <w:rPr>
          <w:spacing w:val="1"/>
        </w:rPr>
        <w:t xml:space="preserve"> </w:t>
      </w:r>
      <w:r>
        <w:t>zgodnie z zasadami reprezentacji wskazanymi we właściwym rejestrze lub centralnej ewidencji i</w:t>
      </w:r>
      <w:r>
        <w:rPr>
          <w:spacing w:val="1"/>
        </w:rPr>
        <w:t xml:space="preserve"> </w:t>
      </w:r>
      <w:r>
        <w:t>informacji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działalności</w:t>
      </w:r>
      <w:r>
        <w:rPr>
          <w:spacing w:val="1"/>
        </w:rPr>
        <w:t xml:space="preserve"> </w:t>
      </w:r>
      <w:r>
        <w:t>gospodarczej,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osobę</w:t>
      </w:r>
      <w:r>
        <w:rPr>
          <w:spacing w:val="1"/>
        </w:rPr>
        <w:t xml:space="preserve"> </w:t>
      </w:r>
      <w:r>
        <w:t>(osoby)</w:t>
      </w:r>
      <w:r>
        <w:rPr>
          <w:spacing w:val="1"/>
        </w:rPr>
        <w:t xml:space="preserve"> </w:t>
      </w:r>
      <w:r>
        <w:t>upoważnioną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reprezentowania</w:t>
      </w:r>
      <w:r>
        <w:rPr>
          <w:spacing w:val="1"/>
        </w:rPr>
        <w:t xml:space="preserve"> </w:t>
      </w:r>
      <w:r>
        <w:t>Wykonawcy.</w:t>
      </w:r>
      <w:r>
        <w:rPr>
          <w:spacing w:val="1"/>
        </w:rPr>
        <w:t xml:space="preserve"> </w:t>
      </w:r>
    </w:p>
    <w:p w14:paraId="257B081C" w14:textId="77777777" w:rsidR="00942BC3" w:rsidRPr="00942BC3" w:rsidRDefault="0034688A" w:rsidP="00456399">
      <w:pPr>
        <w:pStyle w:val="Akapitzlist"/>
        <w:numPr>
          <w:ilvl w:val="0"/>
          <w:numId w:val="14"/>
        </w:numPr>
        <w:tabs>
          <w:tab w:val="left" w:pos="557"/>
        </w:tabs>
        <w:ind w:right="117"/>
      </w:pPr>
      <w:r>
        <w:t>Oferta oraz pozostałe dokumenty, dla których Zamawiający określił wzory w formie załączników</w:t>
      </w:r>
    </w:p>
    <w:p w14:paraId="3A09EED4" w14:textId="0F3CAB0F" w:rsidR="00942BC3" w:rsidRDefault="0034688A" w:rsidP="00942BC3">
      <w:pPr>
        <w:tabs>
          <w:tab w:val="left" w:pos="557"/>
        </w:tabs>
        <w:ind w:left="360" w:right="117"/>
      </w:pPr>
      <w:r>
        <w:t>do zapytania</w:t>
      </w:r>
      <w:r w:rsidRPr="00942BC3">
        <w:rPr>
          <w:spacing w:val="-3"/>
        </w:rPr>
        <w:t xml:space="preserve"> </w:t>
      </w:r>
      <w:r>
        <w:t>ofertowego, powinny</w:t>
      </w:r>
      <w:r w:rsidRPr="00942BC3">
        <w:rPr>
          <w:spacing w:val="-3"/>
        </w:rPr>
        <w:t xml:space="preserve"> </w:t>
      </w:r>
      <w:r>
        <w:t>być</w:t>
      </w:r>
      <w:r w:rsidRPr="00942BC3">
        <w:rPr>
          <w:spacing w:val="-2"/>
        </w:rPr>
        <w:t xml:space="preserve"> </w:t>
      </w:r>
      <w:r>
        <w:t>sporządzone</w:t>
      </w:r>
      <w:r w:rsidRPr="00942BC3">
        <w:rPr>
          <w:spacing w:val="-2"/>
        </w:rPr>
        <w:t xml:space="preserve"> </w:t>
      </w:r>
      <w:r>
        <w:t>zgodnie z</w:t>
      </w:r>
      <w:r w:rsidRPr="00942BC3">
        <w:rPr>
          <w:spacing w:val="-1"/>
        </w:rPr>
        <w:t xml:space="preserve"> </w:t>
      </w:r>
      <w:r>
        <w:t>tymi wzorami.</w:t>
      </w:r>
    </w:p>
    <w:p w14:paraId="051A3044" w14:textId="092A624E" w:rsidR="00730228" w:rsidRDefault="0034688A" w:rsidP="00456399">
      <w:pPr>
        <w:pStyle w:val="Akapitzlist"/>
        <w:numPr>
          <w:ilvl w:val="0"/>
          <w:numId w:val="14"/>
        </w:numPr>
        <w:tabs>
          <w:tab w:val="left" w:pos="557"/>
        </w:tabs>
        <w:ind w:right="117"/>
      </w:pPr>
      <w:r>
        <w:t>W przypadku, gdy złożone przez Oferenta dokumenty, oświadczenia dotyczące warunków udziału</w:t>
      </w:r>
      <w:r w:rsidRPr="00942BC3">
        <w:rPr>
          <w:spacing w:val="-47"/>
        </w:rPr>
        <w:t xml:space="preserve"> </w:t>
      </w:r>
      <w:r>
        <w:t>w postępowaniu zawierają informacje w innych walutach niż określono w niniejszym zapytaniu,</w:t>
      </w:r>
      <w:r w:rsidRPr="00942BC3">
        <w:rPr>
          <w:spacing w:val="1"/>
        </w:rPr>
        <w:t xml:space="preserve"> </w:t>
      </w:r>
      <w:r>
        <w:t>Zamawiający</w:t>
      </w:r>
      <w:r w:rsidRPr="00942BC3">
        <w:rPr>
          <w:spacing w:val="48"/>
        </w:rPr>
        <w:t xml:space="preserve"> </w:t>
      </w:r>
      <w:r>
        <w:t>jako</w:t>
      </w:r>
      <w:r w:rsidRPr="00942BC3">
        <w:rPr>
          <w:spacing w:val="48"/>
        </w:rPr>
        <w:t xml:space="preserve"> </w:t>
      </w:r>
      <w:r>
        <w:t>kurs</w:t>
      </w:r>
      <w:r w:rsidRPr="00942BC3">
        <w:rPr>
          <w:spacing w:val="49"/>
        </w:rPr>
        <w:t xml:space="preserve"> </w:t>
      </w:r>
      <w:r>
        <w:t>przeliczeniowy</w:t>
      </w:r>
      <w:r w:rsidRPr="00942BC3">
        <w:rPr>
          <w:spacing w:val="48"/>
        </w:rPr>
        <w:t xml:space="preserve"> </w:t>
      </w:r>
      <w:r>
        <w:t>waluty</w:t>
      </w:r>
      <w:r w:rsidRPr="00942BC3">
        <w:rPr>
          <w:spacing w:val="49"/>
        </w:rPr>
        <w:t xml:space="preserve"> </w:t>
      </w:r>
      <w:r>
        <w:t>przyjmie</w:t>
      </w:r>
      <w:r w:rsidRPr="00942BC3">
        <w:rPr>
          <w:spacing w:val="47"/>
        </w:rPr>
        <w:t xml:space="preserve"> </w:t>
      </w:r>
      <w:r>
        <w:t>kurs</w:t>
      </w:r>
      <w:r w:rsidRPr="00942BC3">
        <w:rPr>
          <w:spacing w:val="49"/>
        </w:rPr>
        <w:t xml:space="preserve"> </w:t>
      </w:r>
      <w:r>
        <w:t>NBP</w:t>
      </w:r>
      <w:r w:rsidRPr="00942BC3">
        <w:rPr>
          <w:spacing w:val="2"/>
        </w:rPr>
        <w:t xml:space="preserve"> </w:t>
      </w:r>
      <w:r>
        <w:t>z</w:t>
      </w:r>
      <w:r w:rsidRPr="00942BC3">
        <w:rPr>
          <w:spacing w:val="49"/>
        </w:rPr>
        <w:t xml:space="preserve"> </w:t>
      </w:r>
      <w:r>
        <w:t>dnia</w:t>
      </w:r>
      <w:r w:rsidRPr="00942BC3">
        <w:rPr>
          <w:spacing w:val="47"/>
        </w:rPr>
        <w:t xml:space="preserve"> </w:t>
      </w:r>
      <w:r>
        <w:t>publikacji</w:t>
      </w:r>
      <w:r w:rsidRPr="00942BC3">
        <w:rPr>
          <w:spacing w:val="47"/>
        </w:rPr>
        <w:t xml:space="preserve"> </w:t>
      </w:r>
      <w:r>
        <w:t>ogłoszenia</w:t>
      </w:r>
    </w:p>
    <w:p w14:paraId="58BA4C9C" w14:textId="77777777" w:rsidR="00730228" w:rsidRDefault="0034688A">
      <w:pPr>
        <w:pStyle w:val="Tekstpodstawowy"/>
        <w:ind w:left="556" w:right="111"/>
      </w:pPr>
      <w:r>
        <w:t>o zamówieniu na stronie Bazy Konkurencyjności. Jeżeli w dniu publikacji ogłoszenia o zamówieniu</w:t>
      </w:r>
      <w:r>
        <w:rPr>
          <w:spacing w:val="-47"/>
        </w:rPr>
        <w:t xml:space="preserve"> </w:t>
      </w:r>
      <w:r>
        <w:t>nie</w:t>
      </w:r>
      <w:r>
        <w:rPr>
          <w:spacing w:val="11"/>
        </w:rPr>
        <w:t xml:space="preserve"> </w:t>
      </w:r>
      <w:r>
        <w:t>będzie</w:t>
      </w:r>
      <w:r>
        <w:rPr>
          <w:spacing w:val="11"/>
        </w:rPr>
        <w:t xml:space="preserve"> </w:t>
      </w:r>
      <w:r>
        <w:t>opublikowany</w:t>
      </w:r>
      <w:r>
        <w:rPr>
          <w:spacing w:val="12"/>
        </w:rPr>
        <w:t xml:space="preserve"> </w:t>
      </w:r>
      <w:r>
        <w:t>średni</w:t>
      </w:r>
      <w:r>
        <w:rPr>
          <w:spacing w:val="11"/>
        </w:rPr>
        <w:t xml:space="preserve"> </w:t>
      </w:r>
      <w:r>
        <w:t>kurs</w:t>
      </w:r>
      <w:r>
        <w:rPr>
          <w:spacing w:val="11"/>
        </w:rPr>
        <w:t xml:space="preserve"> </w:t>
      </w:r>
      <w:r>
        <w:t>walut</w:t>
      </w:r>
      <w:r>
        <w:rPr>
          <w:spacing w:val="11"/>
        </w:rPr>
        <w:t xml:space="preserve"> </w:t>
      </w:r>
      <w:r>
        <w:t>przez</w:t>
      </w:r>
      <w:r>
        <w:rPr>
          <w:spacing w:val="11"/>
        </w:rPr>
        <w:t xml:space="preserve"> </w:t>
      </w:r>
      <w:r>
        <w:t>NBP</w:t>
      </w:r>
      <w:r>
        <w:rPr>
          <w:spacing w:val="10"/>
        </w:rPr>
        <w:t xml:space="preserve"> </w:t>
      </w:r>
      <w:r>
        <w:t>Zamawiający</w:t>
      </w:r>
      <w:r>
        <w:rPr>
          <w:spacing w:val="12"/>
        </w:rPr>
        <w:t xml:space="preserve"> </w:t>
      </w:r>
      <w:r>
        <w:t>przyjmie</w:t>
      </w:r>
      <w:r>
        <w:rPr>
          <w:spacing w:val="12"/>
        </w:rPr>
        <w:t xml:space="preserve"> </w:t>
      </w:r>
      <w:r>
        <w:t>kurs</w:t>
      </w:r>
      <w:r>
        <w:rPr>
          <w:spacing w:val="11"/>
        </w:rPr>
        <w:t xml:space="preserve"> </w:t>
      </w:r>
      <w:r>
        <w:t>przeliczeniowy</w:t>
      </w:r>
      <w:r>
        <w:rPr>
          <w:spacing w:val="-47"/>
        </w:rPr>
        <w:t xml:space="preserve"> </w:t>
      </w:r>
      <w:r>
        <w:t>z ostatniej</w:t>
      </w:r>
      <w:r>
        <w:rPr>
          <w:spacing w:val="49"/>
        </w:rPr>
        <w:t xml:space="preserve"> </w:t>
      </w:r>
      <w:r>
        <w:t>opublikowanej</w:t>
      </w:r>
      <w:r>
        <w:rPr>
          <w:spacing w:val="50"/>
        </w:rPr>
        <w:t xml:space="preserve"> </w:t>
      </w:r>
      <w:r>
        <w:t>tabeli</w:t>
      </w:r>
      <w:r>
        <w:rPr>
          <w:spacing w:val="50"/>
        </w:rPr>
        <w:t xml:space="preserve"> </w:t>
      </w:r>
      <w:r>
        <w:t>kursów</w:t>
      </w:r>
      <w:r>
        <w:rPr>
          <w:spacing w:val="49"/>
        </w:rPr>
        <w:t xml:space="preserve"> </w:t>
      </w:r>
      <w:r>
        <w:t>NBP</w:t>
      </w:r>
      <w:r>
        <w:rPr>
          <w:spacing w:val="50"/>
        </w:rPr>
        <w:t xml:space="preserve"> </w:t>
      </w:r>
      <w:r>
        <w:t>przed</w:t>
      </w:r>
      <w:r>
        <w:rPr>
          <w:spacing w:val="50"/>
        </w:rPr>
        <w:t xml:space="preserve"> </w:t>
      </w:r>
      <w:r>
        <w:t>dniem</w:t>
      </w:r>
      <w:r>
        <w:rPr>
          <w:spacing w:val="50"/>
        </w:rPr>
        <w:t xml:space="preserve"> </w:t>
      </w:r>
      <w:r>
        <w:t>publikacji</w:t>
      </w:r>
      <w:r>
        <w:rPr>
          <w:spacing w:val="49"/>
        </w:rPr>
        <w:t xml:space="preserve"> </w:t>
      </w:r>
      <w:r>
        <w:t>ogłoszenia</w:t>
      </w:r>
      <w:r>
        <w:rPr>
          <w:spacing w:val="50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w Bazie</w:t>
      </w:r>
      <w:r>
        <w:rPr>
          <w:spacing w:val="-2"/>
        </w:rPr>
        <w:t xml:space="preserve"> </w:t>
      </w:r>
      <w:r>
        <w:t>Konkurencyjności.</w:t>
      </w:r>
    </w:p>
    <w:p w14:paraId="7E19E771" w14:textId="77777777" w:rsidR="00730228" w:rsidRDefault="0034688A" w:rsidP="00456399">
      <w:pPr>
        <w:pStyle w:val="Akapitzlist"/>
        <w:numPr>
          <w:ilvl w:val="0"/>
          <w:numId w:val="14"/>
        </w:numPr>
        <w:tabs>
          <w:tab w:val="left" w:pos="557"/>
        </w:tabs>
        <w:ind w:hanging="361"/>
      </w:pPr>
      <w:r>
        <w:t>Koszt</w:t>
      </w:r>
      <w:r>
        <w:rPr>
          <w:spacing w:val="-4"/>
        </w:rPr>
        <w:t xml:space="preserve"> </w:t>
      </w:r>
      <w:r>
        <w:t>przygotowania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dostarczenia</w:t>
      </w:r>
      <w:r>
        <w:rPr>
          <w:spacing w:val="-2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pokrywa</w:t>
      </w:r>
      <w:r>
        <w:rPr>
          <w:spacing w:val="-1"/>
        </w:rPr>
        <w:t xml:space="preserve"> </w:t>
      </w:r>
      <w:r>
        <w:t>Oferent.</w:t>
      </w:r>
    </w:p>
    <w:p w14:paraId="7B139E2C" w14:textId="77777777" w:rsidR="00942BC3" w:rsidRDefault="0034688A" w:rsidP="00456399">
      <w:pPr>
        <w:pStyle w:val="Akapitzlist"/>
        <w:numPr>
          <w:ilvl w:val="0"/>
          <w:numId w:val="14"/>
        </w:numPr>
        <w:tabs>
          <w:tab w:val="left" w:pos="557"/>
        </w:tabs>
        <w:spacing w:before="1"/>
        <w:ind w:hanging="361"/>
      </w:pPr>
      <w:r>
        <w:t>Oferty,</w:t>
      </w:r>
      <w:r>
        <w:rPr>
          <w:spacing w:val="-2"/>
        </w:rPr>
        <w:t xml:space="preserve"> </w:t>
      </w:r>
      <w:r>
        <w:t>jakie</w:t>
      </w:r>
      <w:r>
        <w:rPr>
          <w:spacing w:val="-4"/>
        </w:rPr>
        <w:t xml:space="preserve"> </w:t>
      </w:r>
      <w:r>
        <w:t>wpłyną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terminie,</w:t>
      </w:r>
      <w:r>
        <w:rPr>
          <w:spacing w:val="-2"/>
        </w:rPr>
        <w:t xml:space="preserve"> </w:t>
      </w:r>
      <w:r>
        <w:t>zostaną</w:t>
      </w:r>
      <w:r>
        <w:rPr>
          <w:spacing w:val="-2"/>
        </w:rPr>
        <w:t xml:space="preserve"> </w:t>
      </w:r>
      <w:r>
        <w:t>zwrócone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Oferentów</w:t>
      </w:r>
      <w:r>
        <w:rPr>
          <w:spacing w:val="-4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oceny,</w:t>
      </w:r>
      <w:r>
        <w:rPr>
          <w:spacing w:val="-5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nieważne.</w:t>
      </w:r>
    </w:p>
    <w:p w14:paraId="2C99460B" w14:textId="556E4C94" w:rsidR="00730228" w:rsidRDefault="0034688A" w:rsidP="00456399">
      <w:pPr>
        <w:pStyle w:val="Akapitzlist"/>
        <w:numPr>
          <w:ilvl w:val="0"/>
          <w:numId w:val="14"/>
        </w:numPr>
        <w:tabs>
          <w:tab w:val="left" w:pos="557"/>
        </w:tabs>
        <w:spacing w:before="1"/>
        <w:ind w:hanging="361"/>
      </w:pPr>
      <w:r>
        <w:t>Wszelka</w:t>
      </w:r>
      <w:r w:rsidRPr="00942BC3">
        <w:rPr>
          <w:spacing w:val="1"/>
        </w:rPr>
        <w:t xml:space="preserve"> </w:t>
      </w:r>
      <w:r>
        <w:t>korespondencja związana</w:t>
      </w:r>
      <w:r w:rsidRPr="00942BC3">
        <w:rPr>
          <w:spacing w:val="1"/>
        </w:rPr>
        <w:t xml:space="preserve"> </w:t>
      </w:r>
      <w:r>
        <w:t>z przygotowaniem</w:t>
      </w:r>
      <w:r w:rsidRPr="00942BC3">
        <w:rPr>
          <w:spacing w:val="1"/>
        </w:rPr>
        <w:t xml:space="preserve"> </w:t>
      </w:r>
      <w:r>
        <w:t>i</w:t>
      </w:r>
      <w:r w:rsidRPr="00942BC3">
        <w:rPr>
          <w:spacing w:val="1"/>
        </w:rPr>
        <w:t xml:space="preserve"> </w:t>
      </w:r>
      <w:r>
        <w:t>złożeniem</w:t>
      </w:r>
      <w:r w:rsidRPr="00942BC3">
        <w:rPr>
          <w:spacing w:val="1"/>
        </w:rPr>
        <w:t xml:space="preserve"> </w:t>
      </w:r>
      <w:r>
        <w:t>ofert musi odbywać</w:t>
      </w:r>
      <w:r w:rsidRPr="00942BC3">
        <w:rPr>
          <w:spacing w:val="1"/>
        </w:rPr>
        <w:t xml:space="preserve"> </w:t>
      </w:r>
      <w:r>
        <w:t>się</w:t>
      </w:r>
      <w:r w:rsidRPr="00942BC3">
        <w:rPr>
          <w:spacing w:val="1"/>
        </w:rPr>
        <w:t xml:space="preserve"> </w:t>
      </w:r>
      <w:r>
        <w:t>za</w:t>
      </w:r>
      <w:r w:rsidRPr="00942BC3">
        <w:rPr>
          <w:spacing w:val="1"/>
        </w:rPr>
        <w:t xml:space="preserve"> </w:t>
      </w:r>
      <w:r>
        <w:t>pomocą</w:t>
      </w:r>
      <w:r w:rsidRPr="00942BC3">
        <w:rPr>
          <w:spacing w:val="2"/>
        </w:rPr>
        <w:t xml:space="preserve"> </w:t>
      </w:r>
      <w:r>
        <w:t>portalu</w:t>
      </w:r>
      <w:r w:rsidRPr="00942BC3">
        <w:rPr>
          <w:spacing w:val="1"/>
        </w:rPr>
        <w:t xml:space="preserve"> </w:t>
      </w:r>
      <w:r>
        <w:t>bazy</w:t>
      </w:r>
      <w:r w:rsidRPr="00942BC3">
        <w:rPr>
          <w:spacing w:val="49"/>
        </w:rPr>
        <w:t xml:space="preserve"> </w:t>
      </w:r>
      <w:r>
        <w:t>konkurencyjności.</w:t>
      </w:r>
      <w:r w:rsidRPr="00942BC3">
        <w:rPr>
          <w:spacing w:val="3"/>
        </w:rPr>
        <w:t xml:space="preserve"> </w:t>
      </w:r>
      <w:r>
        <w:t>Odstąpienie</w:t>
      </w:r>
      <w:r w:rsidRPr="00942BC3">
        <w:rPr>
          <w:spacing w:val="3"/>
        </w:rPr>
        <w:t xml:space="preserve"> </w:t>
      </w:r>
      <w:r>
        <w:t>od</w:t>
      </w:r>
      <w:r w:rsidRPr="00942BC3">
        <w:rPr>
          <w:spacing w:val="1"/>
        </w:rPr>
        <w:t xml:space="preserve"> </w:t>
      </w:r>
      <w:r>
        <w:t>sposobu</w:t>
      </w:r>
      <w:r w:rsidRPr="00942BC3">
        <w:rPr>
          <w:spacing w:val="48"/>
        </w:rPr>
        <w:t xml:space="preserve"> </w:t>
      </w:r>
      <w:r>
        <w:t>komunikacji</w:t>
      </w:r>
      <w:r w:rsidRPr="00942BC3">
        <w:rPr>
          <w:spacing w:val="2"/>
        </w:rPr>
        <w:t xml:space="preserve"> </w:t>
      </w:r>
      <w:r>
        <w:t>określonego</w:t>
      </w:r>
      <w:r w:rsidRPr="00942BC3">
        <w:rPr>
          <w:spacing w:val="3"/>
        </w:rPr>
        <w:t xml:space="preserve"> </w:t>
      </w:r>
      <w:r>
        <w:t>w</w:t>
      </w:r>
      <w:r w:rsidR="00C533FC">
        <w:t xml:space="preserve"> </w:t>
      </w:r>
      <w:r>
        <w:t>zdaniu poprzednim jest dopuszczalne w zakresie, w jakim nie jest możliwe dotrzymanie sposobu</w:t>
      </w:r>
      <w:r w:rsidRPr="00942BC3">
        <w:rPr>
          <w:spacing w:val="1"/>
        </w:rPr>
        <w:t xml:space="preserve"> </w:t>
      </w:r>
      <w:r>
        <w:t>komunikacji w bazie konkurencyjności. W takich przypadkach korespondencja powinna zostać</w:t>
      </w:r>
      <w:r w:rsidRPr="00942BC3">
        <w:rPr>
          <w:spacing w:val="1"/>
        </w:rPr>
        <w:t xml:space="preserve"> </w:t>
      </w:r>
      <w:r>
        <w:t>skierowana</w:t>
      </w:r>
      <w:r w:rsidRPr="00942BC3">
        <w:rPr>
          <w:spacing w:val="-1"/>
        </w:rPr>
        <w:t xml:space="preserve"> </w:t>
      </w:r>
      <w:r>
        <w:t>na</w:t>
      </w:r>
      <w:r w:rsidRPr="00942BC3">
        <w:rPr>
          <w:spacing w:val="-2"/>
        </w:rPr>
        <w:t xml:space="preserve"> </w:t>
      </w:r>
      <w:r>
        <w:t>adres</w:t>
      </w:r>
      <w:r w:rsidRPr="00942BC3">
        <w:rPr>
          <w:spacing w:val="-2"/>
        </w:rPr>
        <w:t xml:space="preserve"> </w:t>
      </w:r>
      <w:r>
        <w:t>e-mail:</w:t>
      </w:r>
      <w:r w:rsidRPr="00942BC3">
        <w:rPr>
          <w:spacing w:val="-1"/>
        </w:rPr>
        <w:t xml:space="preserve"> </w:t>
      </w:r>
      <w:r w:rsidR="001108C3" w:rsidRPr="001108C3">
        <w:t>jermolowicz@relaxtour.pl</w:t>
      </w:r>
      <w:r w:rsidR="001108C3">
        <w:t>.</w:t>
      </w:r>
    </w:p>
    <w:p w14:paraId="0F20D124" w14:textId="77777777" w:rsidR="00730228" w:rsidRDefault="0034688A" w:rsidP="00456399">
      <w:pPr>
        <w:pStyle w:val="Akapitzlist"/>
        <w:numPr>
          <w:ilvl w:val="0"/>
          <w:numId w:val="14"/>
        </w:numPr>
        <w:tabs>
          <w:tab w:val="left" w:pos="557"/>
        </w:tabs>
        <w:spacing w:before="1"/>
        <w:ind w:right="112"/>
      </w:pPr>
      <w:r>
        <w:t>Pytania techniczne i formalne należy składać poprzez portal bazy konkurencyjności. Na pytania</w:t>
      </w:r>
      <w:r>
        <w:rPr>
          <w:spacing w:val="1"/>
        </w:rPr>
        <w:t xml:space="preserve"> </w:t>
      </w:r>
      <w:r>
        <w:t>techniczne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formalne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udzielał</w:t>
      </w:r>
      <w:r>
        <w:rPr>
          <w:spacing w:val="1"/>
        </w:rPr>
        <w:t xml:space="preserve"> </w:t>
      </w:r>
      <w:r>
        <w:t>odpowiedzi</w:t>
      </w:r>
      <w:r>
        <w:rPr>
          <w:spacing w:val="1"/>
        </w:rPr>
        <w:t xml:space="preserve"> </w:t>
      </w:r>
      <w:r>
        <w:t>poprzez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bazy</w:t>
      </w:r>
      <w:r>
        <w:rPr>
          <w:spacing w:val="1"/>
        </w:rPr>
        <w:t xml:space="preserve"> </w:t>
      </w:r>
      <w:r>
        <w:rPr>
          <w:spacing w:val="-1"/>
        </w:rPr>
        <w:t>konkurencyjności,</w:t>
      </w:r>
      <w:r>
        <w:rPr>
          <w:spacing w:val="-12"/>
        </w:rPr>
        <w:t xml:space="preserve"> </w:t>
      </w:r>
      <w:r>
        <w:t>pod</w:t>
      </w:r>
      <w:r>
        <w:rPr>
          <w:spacing w:val="-15"/>
        </w:rPr>
        <w:t xml:space="preserve"> </w:t>
      </w:r>
      <w:r>
        <w:t>warunkiem,</w:t>
      </w:r>
      <w:r>
        <w:rPr>
          <w:spacing w:val="-14"/>
        </w:rPr>
        <w:t xml:space="preserve"> </w:t>
      </w:r>
      <w:r>
        <w:t>że</w:t>
      </w:r>
      <w:r>
        <w:rPr>
          <w:spacing w:val="-10"/>
        </w:rPr>
        <w:t xml:space="preserve"> </w:t>
      </w:r>
      <w:r>
        <w:t>pytania</w:t>
      </w:r>
      <w:r>
        <w:rPr>
          <w:spacing w:val="-14"/>
        </w:rPr>
        <w:t xml:space="preserve"> </w:t>
      </w:r>
      <w:r>
        <w:t>wpłyną</w:t>
      </w:r>
      <w:r>
        <w:rPr>
          <w:spacing w:val="-17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później</w:t>
      </w:r>
      <w:r>
        <w:rPr>
          <w:spacing w:val="-11"/>
        </w:rPr>
        <w:t xml:space="preserve"> </w:t>
      </w:r>
      <w:r>
        <w:t>niż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dni</w:t>
      </w:r>
      <w:r>
        <w:rPr>
          <w:spacing w:val="-11"/>
        </w:rPr>
        <w:t xml:space="preserve"> </w:t>
      </w:r>
      <w:r>
        <w:t>przed</w:t>
      </w:r>
      <w:r>
        <w:rPr>
          <w:spacing w:val="-12"/>
        </w:rPr>
        <w:t xml:space="preserve"> </w:t>
      </w:r>
      <w:r>
        <w:t>datą</w:t>
      </w:r>
      <w:r>
        <w:rPr>
          <w:spacing w:val="-14"/>
        </w:rPr>
        <w:t xml:space="preserve"> </w:t>
      </w:r>
      <w:r>
        <w:t>ostateczną</w:t>
      </w:r>
      <w:r>
        <w:rPr>
          <w:spacing w:val="-47"/>
        </w:rPr>
        <w:t xml:space="preserve"> </w:t>
      </w:r>
      <w:r>
        <w:t>złożenia</w:t>
      </w:r>
      <w:r>
        <w:rPr>
          <w:spacing w:val="-2"/>
        </w:rPr>
        <w:t xml:space="preserve"> </w:t>
      </w:r>
      <w:r>
        <w:t>ofert.</w:t>
      </w:r>
    </w:p>
    <w:p w14:paraId="79040DF1" w14:textId="77777777" w:rsidR="00730228" w:rsidRDefault="0034688A" w:rsidP="00456399">
      <w:pPr>
        <w:pStyle w:val="Akapitzlist"/>
        <w:numPr>
          <w:ilvl w:val="0"/>
          <w:numId w:val="14"/>
        </w:numPr>
        <w:tabs>
          <w:tab w:val="left" w:pos="557"/>
        </w:tabs>
        <w:spacing w:before="1"/>
        <w:ind w:right="115"/>
      </w:pPr>
      <w:r>
        <w:t>Jeżeli</w:t>
      </w:r>
      <w:r>
        <w:rPr>
          <w:spacing w:val="1"/>
        </w:rPr>
        <w:t xml:space="preserve"> </w:t>
      </w:r>
      <w:r>
        <w:t>odpowiedzi na</w:t>
      </w:r>
      <w:r>
        <w:rPr>
          <w:spacing w:val="1"/>
        </w:rPr>
        <w:t xml:space="preserve"> </w:t>
      </w:r>
      <w:r>
        <w:t>pytania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zgłoszone</w:t>
      </w:r>
      <w:r>
        <w:rPr>
          <w:spacing w:val="1"/>
        </w:rPr>
        <w:t xml:space="preserve"> </w:t>
      </w:r>
      <w:r>
        <w:t>problemy będą wiązały się ze</w:t>
      </w:r>
      <w:r>
        <w:rPr>
          <w:spacing w:val="1"/>
        </w:rPr>
        <w:t xml:space="preserve"> </w:t>
      </w:r>
      <w:r>
        <w:t>zmianą warunków</w:t>
      </w:r>
      <w:r>
        <w:rPr>
          <w:spacing w:val="1"/>
        </w:rPr>
        <w:t xml:space="preserve"> </w:t>
      </w:r>
      <w:r>
        <w:t>zamówienia,</w:t>
      </w:r>
      <w:r>
        <w:rPr>
          <w:spacing w:val="-3"/>
        </w:rPr>
        <w:t xml:space="preserve"> </w:t>
      </w:r>
      <w:r>
        <w:t>wszyscy uczestnicy zapytania</w:t>
      </w:r>
      <w:r>
        <w:rPr>
          <w:spacing w:val="-1"/>
        </w:rPr>
        <w:t xml:space="preserve"> </w:t>
      </w:r>
      <w:r>
        <w:t>zostaną powiadomieni</w:t>
      </w:r>
      <w:r>
        <w:rPr>
          <w:spacing w:val="-2"/>
        </w:rPr>
        <w:t xml:space="preserve"> </w:t>
      </w:r>
      <w:r>
        <w:t>o zmianach.</w:t>
      </w:r>
    </w:p>
    <w:p w14:paraId="2B97DBC6" w14:textId="77777777" w:rsidR="00730228" w:rsidRDefault="00730228">
      <w:pPr>
        <w:pStyle w:val="Tekstpodstawowy"/>
        <w:spacing w:before="10"/>
        <w:jc w:val="left"/>
        <w:rPr>
          <w:sz w:val="21"/>
        </w:rPr>
      </w:pPr>
    </w:p>
    <w:p w14:paraId="7BD71344" w14:textId="77777777" w:rsidR="002B1B13" w:rsidRDefault="002919F1" w:rsidP="00456399">
      <w:pPr>
        <w:pStyle w:val="Tekstpodstawowy"/>
        <w:numPr>
          <w:ilvl w:val="0"/>
          <w:numId w:val="10"/>
        </w:numPr>
        <w:spacing w:before="10"/>
        <w:ind w:left="851" w:hanging="655"/>
        <w:jc w:val="left"/>
        <w:rPr>
          <w:b/>
          <w:bCs/>
          <w:sz w:val="21"/>
        </w:rPr>
      </w:pPr>
      <w:r w:rsidRPr="002919F1">
        <w:rPr>
          <w:b/>
          <w:bCs/>
          <w:sz w:val="21"/>
        </w:rPr>
        <w:t>TRYB ROZPATRZENIA OFERT</w:t>
      </w:r>
    </w:p>
    <w:p w14:paraId="050B1DD4" w14:textId="77777777" w:rsidR="0024000C" w:rsidRPr="002919F1" w:rsidRDefault="0024000C" w:rsidP="0024000C">
      <w:pPr>
        <w:pStyle w:val="Tekstpodstawowy"/>
        <w:spacing w:before="10"/>
        <w:ind w:left="851"/>
        <w:jc w:val="left"/>
        <w:rPr>
          <w:b/>
          <w:bCs/>
          <w:sz w:val="21"/>
        </w:rPr>
      </w:pPr>
    </w:p>
    <w:p w14:paraId="168406E4" w14:textId="161CDDAD" w:rsidR="00730228" w:rsidRDefault="0034688A" w:rsidP="00456399">
      <w:pPr>
        <w:pStyle w:val="Akapitzlist"/>
        <w:numPr>
          <w:ilvl w:val="0"/>
          <w:numId w:val="8"/>
        </w:numPr>
        <w:spacing w:before="1"/>
        <w:ind w:right="111"/>
      </w:pPr>
      <w:r>
        <w:t xml:space="preserve">Oferty przedłożone w terminie zostaną przeanalizowane przez Zamawiającego w terminie </w:t>
      </w:r>
      <w:r w:rsidR="00171ECC">
        <w:t>5</w:t>
      </w:r>
      <w:r>
        <w:t xml:space="preserve"> dni</w:t>
      </w:r>
      <w:r>
        <w:rPr>
          <w:spacing w:val="1"/>
        </w:rPr>
        <w:t xml:space="preserve"> </w:t>
      </w:r>
      <w:r>
        <w:t>roboczych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daty</w:t>
      </w:r>
      <w:r>
        <w:rPr>
          <w:spacing w:val="1"/>
        </w:rPr>
        <w:t xml:space="preserve"> </w:t>
      </w:r>
      <w:r>
        <w:t>upływu</w:t>
      </w:r>
      <w:r>
        <w:rPr>
          <w:spacing w:val="1"/>
        </w:rPr>
        <w:t xml:space="preserve"> </w:t>
      </w:r>
      <w:r>
        <w:t>maksymalnego</w:t>
      </w:r>
      <w:r>
        <w:rPr>
          <w:spacing w:val="1"/>
        </w:rPr>
        <w:t xml:space="preserve"> </w:t>
      </w:r>
      <w:r>
        <w:t>terminu</w:t>
      </w:r>
      <w:r>
        <w:rPr>
          <w:spacing w:val="1"/>
        </w:rPr>
        <w:t xml:space="preserve"> </w:t>
      </w:r>
      <w:r>
        <w:t>składania</w:t>
      </w:r>
      <w:r>
        <w:rPr>
          <w:spacing w:val="1"/>
        </w:rPr>
        <w:t xml:space="preserve"> </w:t>
      </w:r>
      <w:r>
        <w:t>ofert</w:t>
      </w:r>
      <w:r>
        <w:rPr>
          <w:spacing w:val="1"/>
        </w:rPr>
        <w:t xml:space="preserve"> </w:t>
      </w:r>
      <w:r>
        <w:t>określonego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pkt</w:t>
      </w:r>
      <w:r>
        <w:rPr>
          <w:spacing w:val="1"/>
        </w:rPr>
        <w:t xml:space="preserve"> </w:t>
      </w:r>
      <w:r w:rsidR="0024000C">
        <w:t xml:space="preserve">VII. </w:t>
      </w:r>
      <w:r>
        <w:t>1</w:t>
      </w:r>
      <w:r>
        <w:rPr>
          <w:spacing w:val="1"/>
        </w:rPr>
        <w:t xml:space="preserve"> </w:t>
      </w:r>
      <w:r>
        <w:t>zapytania ofertowego.</w:t>
      </w:r>
    </w:p>
    <w:p w14:paraId="62090722" w14:textId="77777777" w:rsidR="00730228" w:rsidRDefault="0034688A" w:rsidP="00456399">
      <w:pPr>
        <w:pStyle w:val="Akapitzlist"/>
        <w:numPr>
          <w:ilvl w:val="0"/>
          <w:numId w:val="8"/>
        </w:numPr>
        <w:tabs>
          <w:tab w:val="left" w:pos="557"/>
        </w:tabs>
        <w:spacing w:before="1"/>
        <w:ind w:right="116"/>
      </w:pPr>
      <w:r>
        <w:t>Zamawiający w trakcie analizy ofert może wystąpić do Oferenta o dodatkowe wyjaśnienia lub</w:t>
      </w:r>
      <w:r>
        <w:rPr>
          <w:spacing w:val="1"/>
        </w:rPr>
        <w:t xml:space="preserve"> </w:t>
      </w:r>
      <w:r>
        <w:t>uzupełnienia,</w:t>
      </w:r>
      <w:r>
        <w:rPr>
          <w:spacing w:val="-1"/>
        </w:rPr>
        <w:t xml:space="preserve"> </w:t>
      </w:r>
      <w:r>
        <w:t>jeśli zawarte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ofercie</w:t>
      </w:r>
      <w:r>
        <w:rPr>
          <w:spacing w:val="-3"/>
        </w:rPr>
        <w:t xml:space="preserve"> </w:t>
      </w:r>
      <w:r>
        <w:t>informacje</w:t>
      </w:r>
      <w:r>
        <w:rPr>
          <w:spacing w:val="1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pozwolą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obiektywną</w:t>
      </w:r>
      <w:r>
        <w:rPr>
          <w:spacing w:val="-3"/>
        </w:rPr>
        <w:t xml:space="preserve"> </w:t>
      </w:r>
      <w:r>
        <w:t>ocenę</w:t>
      </w:r>
      <w:r>
        <w:rPr>
          <w:spacing w:val="1"/>
        </w:rPr>
        <w:t xml:space="preserve"> </w:t>
      </w:r>
      <w:r>
        <w:t>oferty.</w:t>
      </w:r>
    </w:p>
    <w:p w14:paraId="0F6386EF" w14:textId="77777777" w:rsidR="00730228" w:rsidRDefault="0034688A" w:rsidP="00456399">
      <w:pPr>
        <w:pStyle w:val="Akapitzlist"/>
        <w:numPr>
          <w:ilvl w:val="0"/>
          <w:numId w:val="8"/>
        </w:numPr>
        <w:tabs>
          <w:tab w:val="left" w:pos="557"/>
        </w:tabs>
        <w:spacing w:before="1"/>
        <w:ind w:right="116"/>
      </w:pPr>
      <w:r>
        <w:t>Dla</w:t>
      </w:r>
      <w:r>
        <w:rPr>
          <w:spacing w:val="1"/>
        </w:rPr>
        <w:t xml:space="preserve"> </w:t>
      </w:r>
      <w:r>
        <w:t>odpowiedzi</w:t>
      </w:r>
      <w:r>
        <w:rPr>
          <w:spacing w:val="1"/>
        </w:rPr>
        <w:t xml:space="preserve"> </w:t>
      </w:r>
      <w:r>
        <w:t>związanych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wyjaśnieniem</w:t>
      </w:r>
      <w:r>
        <w:rPr>
          <w:spacing w:val="1"/>
        </w:rPr>
        <w:t xml:space="preserve"> </w:t>
      </w:r>
      <w:r>
        <w:t>oferty,</w:t>
      </w:r>
      <w:r>
        <w:rPr>
          <w:spacing w:val="1"/>
        </w:rPr>
        <w:t xml:space="preserve"> </w:t>
      </w:r>
      <w:r>
        <w:t>przyjmuje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dni</w:t>
      </w:r>
      <w:r>
        <w:rPr>
          <w:spacing w:val="1"/>
        </w:rPr>
        <w:t xml:space="preserve"> </w:t>
      </w:r>
      <w:r>
        <w:t>robocze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dostarczenia</w:t>
      </w:r>
      <w:r>
        <w:rPr>
          <w:spacing w:val="-4"/>
        </w:rPr>
        <w:t xml:space="preserve"> </w:t>
      </w:r>
      <w:r>
        <w:t>przez Zamawiającego</w:t>
      </w:r>
      <w:r>
        <w:rPr>
          <w:spacing w:val="-2"/>
        </w:rPr>
        <w:t xml:space="preserve"> </w:t>
      </w:r>
      <w:r>
        <w:t>zapytania/prośby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wyjaśnienie.</w:t>
      </w:r>
    </w:p>
    <w:p w14:paraId="783C41A8" w14:textId="77777777" w:rsidR="00730228" w:rsidRDefault="00730228">
      <w:pPr>
        <w:pStyle w:val="Tekstpodstawowy"/>
        <w:jc w:val="left"/>
      </w:pPr>
    </w:p>
    <w:p w14:paraId="3AAFCB22" w14:textId="77777777" w:rsidR="002919F1" w:rsidRPr="002919F1" w:rsidRDefault="002919F1" w:rsidP="00456399">
      <w:pPr>
        <w:pStyle w:val="Tekstpodstawowy"/>
        <w:numPr>
          <w:ilvl w:val="0"/>
          <w:numId w:val="10"/>
        </w:numPr>
        <w:ind w:left="851" w:hanging="655"/>
        <w:jc w:val="left"/>
        <w:rPr>
          <w:b/>
          <w:bCs/>
        </w:rPr>
      </w:pPr>
      <w:r w:rsidRPr="002919F1">
        <w:rPr>
          <w:b/>
          <w:bCs/>
        </w:rPr>
        <w:lastRenderedPageBreak/>
        <w:t>KRYTERIA OCENY</w:t>
      </w:r>
    </w:p>
    <w:p w14:paraId="194E2B8F" w14:textId="77777777" w:rsidR="005B028D" w:rsidRDefault="005B028D" w:rsidP="00456399">
      <w:pPr>
        <w:pStyle w:val="Akapitzlist"/>
        <w:numPr>
          <w:ilvl w:val="0"/>
          <w:numId w:val="17"/>
        </w:numPr>
        <w:ind w:left="567" w:right="116" w:hanging="283"/>
        <w:jc w:val="left"/>
      </w:pPr>
      <w:r>
        <w:t xml:space="preserve"> W</w:t>
      </w:r>
      <w:r w:rsidRPr="005B028D">
        <w:rPr>
          <w:spacing w:val="19"/>
        </w:rPr>
        <w:t xml:space="preserve"> </w:t>
      </w:r>
      <w:r>
        <w:t>toku</w:t>
      </w:r>
      <w:r w:rsidRPr="005B028D">
        <w:rPr>
          <w:spacing w:val="18"/>
        </w:rPr>
        <w:t xml:space="preserve"> </w:t>
      </w:r>
      <w:r>
        <w:t>dokonywania</w:t>
      </w:r>
      <w:r w:rsidRPr="005B028D">
        <w:rPr>
          <w:spacing w:val="19"/>
        </w:rPr>
        <w:t xml:space="preserve"> </w:t>
      </w:r>
      <w:r>
        <w:t>badania</w:t>
      </w:r>
      <w:r w:rsidRPr="005B028D">
        <w:rPr>
          <w:spacing w:val="18"/>
        </w:rPr>
        <w:t xml:space="preserve"> </w:t>
      </w:r>
      <w:r>
        <w:t>i</w:t>
      </w:r>
      <w:r w:rsidRPr="005B028D">
        <w:rPr>
          <w:spacing w:val="19"/>
        </w:rPr>
        <w:t xml:space="preserve"> </w:t>
      </w:r>
      <w:r>
        <w:t>oceny</w:t>
      </w:r>
      <w:r w:rsidRPr="005B028D">
        <w:rPr>
          <w:spacing w:val="16"/>
        </w:rPr>
        <w:t xml:space="preserve"> </w:t>
      </w:r>
      <w:r>
        <w:t>ofert</w:t>
      </w:r>
      <w:r w:rsidRPr="005B028D">
        <w:rPr>
          <w:spacing w:val="20"/>
        </w:rPr>
        <w:t xml:space="preserve"> </w:t>
      </w:r>
      <w:r>
        <w:t>Zamawiający</w:t>
      </w:r>
      <w:r w:rsidRPr="005B028D">
        <w:rPr>
          <w:spacing w:val="16"/>
        </w:rPr>
        <w:t xml:space="preserve"> </w:t>
      </w:r>
      <w:r>
        <w:t>może</w:t>
      </w:r>
      <w:r w:rsidRPr="005B028D">
        <w:rPr>
          <w:spacing w:val="20"/>
        </w:rPr>
        <w:t xml:space="preserve"> </w:t>
      </w:r>
      <w:r>
        <w:t>żądać</w:t>
      </w:r>
      <w:r w:rsidRPr="005B028D">
        <w:rPr>
          <w:spacing w:val="18"/>
        </w:rPr>
        <w:t xml:space="preserve"> </w:t>
      </w:r>
      <w:r>
        <w:t>udzielenia</w:t>
      </w:r>
      <w:r w:rsidRPr="005B028D">
        <w:rPr>
          <w:spacing w:val="16"/>
        </w:rPr>
        <w:t xml:space="preserve"> </w:t>
      </w:r>
      <w:r>
        <w:t>przez</w:t>
      </w:r>
      <w:r w:rsidRPr="005B028D">
        <w:rPr>
          <w:spacing w:val="18"/>
        </w:rPr>
        <w:t xml:space="preserve"> </w:t>
      </w:r>
      <w:r>
        <w:t>Oferenta</w:t>
      </w:r>
      <w:r w:rsidRPr="005B028D">
        <w:rPr>
          <w:spacing w:val="-46"/>
        </w:rPr>
        <w:t xml:space="preserve"> </w:t>
      </w:r>
      <w:r>
        <w:t>wyjaśnień</w:t>
      </w:r>
      <w:r w:rsidRPr="005B028D">
        <w:rPr>
          <w:spacing w:val="-4"/>
        </w:rPr>
        <w:t xml:space="preserve"> </w:t>
      </w:r>
      <w:r>
        <w:t>treści złożonych</w:t>
      </w:r>
      <w:r w:rsidRPr="005B028D">
        <w:rPr>
          <w:spacing w:val="-3"/>
        </w:rPr>
        <w:t xml:space="preserve"> </w:t>
      </w:r>
      <w:r>
        <w:t>przez niego</w:t>
      </w:r>
      <w:r w:rsidRPr="005B028D">
        <w:rPr>
          <w:spacing w:val="-2"/>
        </w:rPr>
        <w:t xml:space="preserve"> </w:t>
      </w:r>
      <w:r>
        <w:t>ofert.</w:t>
      </w:r>
    </w:p>
    <w:p w14:paraId="518B5549" w14:textId="726B4BF7" w:rsidR="005B028D" w:rsidRPr="002919F1" w:rsidRDefault="005B028D" w:rsidP="00456399">
      <w:pPr>
        <w:pStyle w:val="Akapitzlist"/>
        <w:numPr>
          <w:ilvl w:val="0"/>
          <w:numId w:val="17"/>
        </w:numPr>
        <w:ind w:left="567" w:right="116" w:hanging="283"/>
        <w:jc w:val="left"/>
      </w:pPr>
      <w:r w:rsidRPr="002919F1">
        <w:t xml:space="preserve">Zamawiający ustala jako kryterium oceny ofert: </w:t>
      </w:r>
    </w:p>
    <w:p w14:paraId="6953AC68" w14:textId="77777777" w:rsidR="005B028D" w:rsidRDefault="005B028D" w:rsidP="005B028D">
      <w:pPr>
        <w:pStyle w:val="Tekstpodstawowy"/>
        <w:spacing w:before="10"/>
        <w:ind w:left="567"/>
        <w:jc w:val="left"/>
      </w:pPr>
      <w:r>
        <w:t xml:space="preserve">  </w:t>
      </w:r>
      <w:r w:rsidRPr="002919F1">
        <w:t>cenę oferty - waga 60%</w:t>
      </w:r>
    </w:p>
    <w:p w14:paraId="4A09F848" w14:textId="2A280010" w:rsidR="005B028D" w:rsidRPr="005E712E" w:rsidRDefault="005B028D" w:rsidP="005B028D">
      <w:pPr>
        <w:pStyle w:val="Tekstpodstawowy"/>
        <w:spacing w:before="10"/>
        <w:ind w:left="567"/>
        <w:jc w:val="left"/>
      </w:pPr>
      <w:r w:rsidRPr="002919F1">
        <w:t xml:space="preserve"> </w:t>
      </w:r>
      <w:r>
        <w:t xml:space="preserve"> </w:t>
      </w:r>
      <w:r w:rsidRPr="005E712E">
        <w:t xml:space="preserve">okres gwarancji – waga </w:t>
      </w:r>
      <w:r w:rsidR="00FE1DA4">
        <w:t>2</w:t>
      </w:r>
      <w:r w:rsidRPr="005E712E">
        <w:t xml:space="preserve">0% </w:t>
      </w:r>
    </w:p>
    <w:p w14:paraId="7B86CE93" w14:textId="547C7026" w:rsidR="005B028D" w:rsidRDefault="005B028D" w:rsidP="005B028D">
      <w:pPr>
        <w:pStyle w:val="Tekstpodstawowy"/>
        <w:spacing w:before="10"/>
        <w:ind w:left="567"/>
        <w:jc w:val="left"/>
      </w:pPr>
      <w:r w:rsidRPr="005E712E">
        <w:t xml:space="preserve">  termin </w:t>
      </w:r>
      <w:r w:rsidR="00264C70">
        <w:t>realizacji</w:t>
      </w:r>
      <w:r w:rsidRPr="005E712E">
        <w:t xml:space="preserve"> – waga </w:t>
      </w:r>
      <w:r w:rsidR="00FE1DA4">
        <w:t>2</w:t>
      </w:r>
      <w:r w:rsidRPr="005E712E">
        <w:t>0%</w:t>
      </w:r>
      <w:r w:rsidRPr="002919F1">
        <w:t xml:space="preserve"> </w:t>
      </w:r>
    </w:p>
    <w:p w14:paraId="7DAFD73B" w14:textId="72CCF1E4" w:rsidR="005B028D" w:rsidRPr="002919F1" w:rsidRDefault="005B028D" w:rsidP="00456399">
      <w:pPr>
        <w:pStyle w:val="Tekstpodstawowy"/>
        <w:numPr>
          <w:ilvl w:val="0"/>
          <w:numId w:val="17"/>
        </w:numPr>
        <w:spacing w:before="10"/>
        <w:jc w:val="left"/>
        <w:rPr>
          <w:sz w:val="19"/>
        </w:rPr>
      </w:pPr>
      <w:r w:rsidRPr="002919F1">
        <w:t xml:space="preserve">Liczba punktów przyznana każdej z ocenianych ofert obliczona zostanie wg poniższego wzoru. </w:t>
      </w:r>
    </w:p>
    <w:p w14:paraId="5DE1001F" w14:textId="77777777" w:rsidR="005B028D" w:rsidRPr="002919F1" w:rsidRDefault="005B028D" w:rsidP="005B028D">
      <w:pPr>
        <w:pStyle w:val="Tekstpodstawowy"/>
        <w:spacing w:before="10"/>
        <w:ind w:left="556"/>
        <w:jc w:val="right"/>
        <w:rPr>
          <w:sz w:val="19"/>
        </w:rPr>
      </w:pPr>
    </w:p>
    <w:p w14:paraId="1BCE91AF" w14:textId="77777777" w:rsidR="005B028D" w:rsidRDefault="005B028D" w:rsidP="005B028D">
      <w:pPr>
        <w:pStyle w:val="Tekstpodstawowy"/>
        <w:spacing w:before="10"/>
        <w:ind w:left="709"/>
      </w:pPr>
      <w:r w:rsidRPr="002919F1">
        <w:t xml:space="preserve">Lp = C + G + D </w:t>
      </w:r>
    </w:p>
    <w:p w14:paraId="5EB7BA0B" w14:textId="77777777" w:rsidR="005B028D" w:rsidRDefault="005B028D" w:rsidP="005B028D">
      <w:pPr>
        <w:pStyle w:val="Tekstpodstawowy"/>
        <w:spacing w:before="10"/>
        <w:ind w:left="556"/>
      </w:pPr>
    </w:p>
    <w:p w14:paraId="49691F2C" w14:textId="77777777" w:rsidR="005B028D" w:rsidRDefault="005B028D" w:rsidP="005B028D">
      <w:pPr>
        <w:pStyle w:val="Tekstpodstawowy"/>
        <w:spacing w:before="10"/>
        <w:ind w:left="556"/>
      </w:pPr>
      <w:r w:rsidRPr="002919F1">
        <w:t>gdzie:</w:t>
      </w:r>
    </w:p>
    <w:p w14:paraId="60DDB964" w14:textId="77777777" w:rsidR="005B028D" w:rsidRDefault="005B028D" w:rsidP="005B028D">
      <w:pPr>
        <w:pStyle w:val="Tekstpodstawowy"/>
        <w:spacing w:before="10"/>
        <w:ind w:left="556"/>
      </w:pPr>
    </w:p>
    <w:p w14:paraId="351E2C70" w14:textId="77777777" w:rsidR="005B028D" w:rsidRDefault="005B028D" w:rsidP="005B028D">
      <w:pPr>
        <w:pStyle w:val="Tekstpodstawowy"/>
        <w:spacing w:before="10"/>
        <w:ind w:left="709"/>
      </w:pPr>
      <w:r w:rsidRPr="002919F1">
        <w:t xml:space="preserve"> Lp – łączna liczba punktów przyznanych ofercie,</w:t>
      </w:r>
    </w:p>
    <w:p w14:paraId="619B88DF" w14:textId="77777777" w:rsidR="005B028D" w:rsidRDefault="005B028D" w:rsidP="005B028D">
      <w:pPr>
        <w:pStyle w:val="Tekstpodstawowy"/>
        <w:spacing w:before="10"/>
        <w:ind w:left="709"/>
      </w:pPr>
      <w:r w:rsidRPr="002919F1">
        <w:t xml:space="preserve"> C – liczba punktów przyznanych ofercie w oparciu o kryterium cena, max. 60 pkt </w:t>
      </w:r>
    </w:p>
    <w:p w14:paraId="26DEB818" w14:textId="2F39E4D0" w:rsidR="005B028D" w:rsidRDefault="005B028D" w:rsidP="005B028D">
      <w:pPr>
        <w:pStyle w:val="Tekstpodstawowy"/>
        <w:spacing w:before="10"/>
        <w:ind w:left="709"/>
      </w:pPr>
      <w:r>
        <w:t xml:space="preserve"> </w:t>
      </w:r>
      <w:r w:rsidRPr="002919F1">
        <w:t xml:space="preserve">G - liczba punktów przyznanych ofercie w oparciu o kryterium okres gwarancji, max. </w:t>
      </w:r>
      <w:r w:rsidR="00FE1DA4">
        <w:t>2</w:t>
      </w:r>
      <w:r>
        <w:t>0</w:t>
      </w:r>
      <w:r w:rsidRPr="002919F1">
        <w:t xml:space="preserve"> pkt </w:t>
      </w:r>
    </w:p>
    <w:p w14:paraId="49492578" w14:textId="6DD73629" w:rsidR="005B028D" w:rsidRDefault="005B028D" w:rsidP="005B028D">
      <w:pPr>
        <w:pStyle w:val="Tekstpodstawowy"/>
        <w:spacing w:before="10"/>
        <w:ind w:left="709"/>
      </w:pPr>
      <w:r>
        <w:t xml:space="preserve"> </w:t>
      </w:r>
      <w:r w:rsidRPr="002919F1">
        <w:t xml:space="preserve">D - liczba punktów przyznanych ofercie w oparciu o kryterium termin dostawy, max. </w:t>
      </w:r>
      <w:r w:rsidR="00FE1DA4">
        <w:t>2</w:t>
      </w:r>
      <w:r w:rsidRPr="002919F1">
        <w:t xml:space="preserve">0 pkt </w:t>
      </w:r>
    </w:p>
    <w:p w14:paraId="162F41A4" w14:textId="77777777" w:rsidR="005B028D" w:rsidRDefault="005B028D" w:rsidP="005B028D">
      <w:pPr>
        <w:pStyle w:val="Tekstpodstawowy"/>
        <w:spacing w:before="10"/>
        <w:ind w:left="556"/>
      </w:pPr>
    </w:p>
    <w:p w14:paraId="2DF5EA46" w14:textId="4E786C92" w:rsidR="005B028D" w:rsidRPr="002919F1" w:rsidRDefault="005B028D" w:rsidP="00456399">
      <w:pPr>
        <w:pStyle w:val="Tekstpodstawowy"/>
        <w:numPr>
          <w:ilvl w:val="0"/>
          <w:numId w:val="17"/>
        </w:numPr>
        <w:spacing w:before="10"/>
        <w:rPr>
          <w:sz w:val="19"/>
        </w:rPr>
      </w:pPr>
      <w:r w:rsidRPr="002919F1">
        <w:t xml:space="preserve">Wartość LP, </w:t>
      </w:r>
      <w:r>
        <w:t>„</w:t>
      </w:r>
      <w:r w:rsidRPr="002919F1">
        <w:t>C</w:t>
      </w:r>
      <w:r>
        <w:t>”</w:t>
      </w:r>
      <w:r w:rsidRPr="002919F1">
        <w:t xml:space="preserve"> będzie obliczana z dokładnością do dwóch miejsc po przecinku, wg zasady, że trzecia cyfra po przecinku od 5 w górę powoduje zaokrąglenie drugiej cyfry po przecinku w górę o 1. Jeżeli trzecia cyfra po przecinku jest niższa od 5, to druga cyfra po przecinku nie ulega zmianie. </w:t>
      </w:r>
    </w:p>
    <w:p w14:paraId="4E295406" w14:textId="77777777" w:rsidR="005B028D" w:rsidRPr="002919F1" w:rsidRDefault="005B028D" w:rsidP="005B028D">
      <w:pPr>
        <w:pStyle w:val="Tekstpodstawowy"/>
        <w:spacing w:before="10"/>
        <w:ind w:left="556"/>
        <w:jc w:val="right"/>
        <w:rPr>
          <w:sz w:val="19"/>
        </w:rPr>
      </w:pPr>
    </w:p>
    <w:p w14:paraId="228946CB" w14:textId="77777777" w:rsidR="005B028D" w:rsidRDefault="005B028D" w:rsidP="005B028D">
      <w:pPr>
        <w:pStyle w:val="Tekstpodstawowy"/>
        <w:spacing w:before="10"/>
        <w:ind w:left="709"/>
      </w:pPr>
      <w:r w:rsidRPr="002919F1">
        <w:t xml:space="preserve">Do kryteriów została przypisana waga określona udziałem procentowym. Zamawiający będzie oceniał oferty odpowiadające ww. kryteriom, przy czym oferty w danym kryterium podlegać będą ocenie w oparciu o niżej podane zasady przyznawania punktów. </w:t>
      </w:r>
    </w:p>
    <w:p w14:paraId="076DA0B5" w14:textId="77777777" w:rsidR="005B028D" w:rsidRDefault="005B028D" w:rsidP="005B028D">
      <w:pPr>
        <w:pStyle w:val="Tekstpodstawowy"/>
        <w:spacing w:before="10"/>
        <w:ind w:left="556"/>
      </w:pPr>
    </w:p>
    <w:p w14:paraId="13BAF3C2" w14:textId="692411C3" w:rsidR="005B028D" w:rsidRPr="002919F1" w:rsidRDefault="005B028D" w:rsidP="00456399">
      <w:pPr>
        <w:pStyle w:val="Tekstpodstawowy"/>
        <w:numPr>
          <w:ilvl w:val="0"/>
          <w:numId w:val="17"/>
        </w:numPr>
        <w:spacing w:before="10"/>
        <w:jc w:val="left"/>
        <w:rPr>
          <w:sz w:val="19"/>
        </w:rPr>
      </w:pPr>
      <w:r w:rsidRPr="002919F1">
        <w:t xml:space="preserve">Cena - Punkty za kryterium cena oferty </w:t>
      </w:r>
      <w:r>
        <w:t>netto</w:t>
      </w:r>
      <w:r w:rsidRPr="002919F1">
        <w:t xml:space="preserve"> zostaną obliczone wg następującego wzoru: </w:t>
      </w:r>
    </w:p>
    <w:p w14:paraId="06260F34" w14:textId="77777777" w:rsidR="005B028D" w:rsidRDefault="005B028D" w:rsidP="005B028D">
      <w:pPr>
        <w:pStyle w:val="Tekstpodstawowy"/>
        <w:spacing w:before="10"/>
        <w:jc w:val="left"/>
      </w:pPr>
    </w:p>
    <w:p w14:paraId="7D21FA6E" w14:textId="77777777" w:rsidR="005B028D" w:rsidRPr="0024000C" w:rsidRDefault="005B028D" w:rsidP="005B028D">
      <w:pPr>
        <w:pStyle w:val="Tekstpodstawowy"/>
        <w:spacing w:before="10"/>
        <w:jc w:val="center"/>
      </w:pPr>
      <w:r w:rsidRPr="0024000C">
        <w:t>C= (CN/CO) x 60 pkt</w:t>
      </w:r>
    </w:p>
    <w:p w14:paraId="1B91452D" w14:textId="77777777" w:rsidR="005B028D" w:rsidRPr="002919F1" w:rsidRDefault="005B028D" w:rsidP="005B028D">
      <w:pPr>
        <w:pStyle w:val="Tekstpodstawowy"/>
        <w:spacing w:before="10"/>
        <w:ind w:left="556"/>
        <w:jc w:val="right"/>
        <w:rPr>
          <w:sz w:val="19"/>
        </w:rPr>
      </w:pPr>
    </w:p>
    <w:p w14:paraId="2F178286" w14:textId="77777777" w:rsidR="005B028D" w:rsidRDefault="005B028D" w:rsidP="005B028D">
      <w:pPr>
        <w:pStyle w:val="Tekstpodstawowy"/>
        <w:spacing w:before="10"/>
        <w:ind w:left="556"/>
      </w:pPr>
      <w:r>
        <w:t>gdzie</w:t>
      </w:r>
      <w:r w:rsidRPr="002919F1">
        <w:t xml:space="preserve">: </w:t>
      </w:r>
    </w:p>
    <w:p w14:paraId="33F72AD8" w14:textId="77777777" w:rsidR="005B028D" w:rsidRDefault="005B028D" w:rsidP="005B028D">
      <w:pPr>
        <w:pStyle w:val="Tekstpodstawowy"/>
        <w:spacing w:before="10"/>
        <w:ind w:left="556"/>
      </w:pPr>
    </w:p>
    <w:p w14:paraId="2C3363FB" w14:textId="77777777" w:rsidR="005B028D" w:rsidRDefault="005B028D" w:rsidP="005B028D">
      <w:pPr>
        <w:pStyle w:val="Tekstpodstawowy"/>
        <w:spacing w:before="10"/>
        <w:ind w:left="556"/>
      </w:pPr>
      <w:r w:rsidRPr="002919F1">
        <w:t xml:space="preserve">C – oznacza ilość punktów uzyskanych w kryterium „cena oferty </w:t>
      </w:r>
      <w:r>
        <w:t>netto</w:t>
      </w:r>
      <w:r w:rsidRPr="002919F1">
        <w:t xml:space="preserve">” </w:t>
      </w:r>
    </w:p>
    <w:p w14:paraId="4A8F60E9" w14:textId="77777777" w:rsidR="005B028D" w:rsidRDefault="005B028D" w:rsidP="005B028D">
      <w:pPr>
        <w:pStyle w:val="Tekstpodstawowy"/>
        <w:spacing w:before="10"/>
        <w:ind w:left="556"/>
      </w:pPr>
      <w:r w:rsidRPr="002919F1">
        <w:t xml:space="preserve">CN – oznacza cenę </w:t>
      </w:r>
      <w:r>
        <w:t>netto</w:t>
      </w:r>
      <w:r w:rsidRPr="002919F1">
        <w:t xml:space="preserve"> najtańszej z ofert </w:t>
      </w:r>
    </w:p>
    <w:p w14:paraId="7985A47B" w14:textId="77777777" w:rsidR="005B028D" w:rsidRDefault="005B028D" w:rsidP="005B028D">
      <w:pPr>
        <w:pStyle w:val="Tekstpodstawowy"/>
        <w:spacing w:before="10"/>
        <w:ind w:left="556"/>
      </w:pPr>
      <w:r w:rsidRPr="002919F1">
        <w:t>C</w:t>
      </w:r>
      <w:r>
        <w:t>O</w:t>
      </w:r>
      <w:r w:rsidRPr="002919F1">
        <w:t xml:space="preserve"> – oznacza cenę </w:t>
      </w:r>
      <w:r>
        <w:t>netto</w:t>
      </w:r>
      <w:r w:rsidRPr="002919F1">
        <w:t xml:space="preserve"> ocenianej oferty </w:t>
      </w:r>
    </w:p>
    <w:p w14:paraId="1703FAB9" w14:textId="77777777" w:rsidR="005B028D" w:rsidRDefault="005B028D" w:rsidP="005B028D">
      <w:pPr>
        <w:pStyle w:val="Tekstpodstawowy"/>
        <w:spacing w:before="10"/>
        <w:ind w:left="556"/>
      </w:pPr>
    </w:p>
    <w:p w14:paraId="0EB63E63" w14:textId="1888BBFF" w:rsidR="005B028D" w:rsidRPr="00204161" w:rsidRDefault="005B028D" w:rsidP="00456399">
      <w:pPr>
        <w:pStyle w:val="Tekstpodstawowy"/>
        <w:numPr>
          <w:ilvl w:val="0"/>
          <w:numId w:val="17"/>
        </w:numPr>
        <w:spacing w:before="10"/>
        <w:jc w:val="left"/>
        <w:rPr>
          <w:sz w:val="19"/>
        </w:rPr>
      </w:pPr>
      <w:r w:rsidRPr="002919F1">
        <w:t xml:space="preserve">Gwarancja - Punkty za kryterium </w:t>
      </w:r>
      <w:r>
        <w:t>gwarancja</w:t>
      </w:r>
      <w:r w:rsidRPr="002919F1">
        <w:t xml:space="preserve"> zostaną obliczone wg następującego wzoru: </w:t>
      </w:r>
    </w:p>
    <w:p w14:paraId="008411C4" w14:textId="77777777" w:rsidR="005B028D" w:rsidRDefault="005B028D" w:rsidP="005B028D">
      <w:pPr>
        <w:pStyle w:val="Tekstpodstawowy"/>
        <w:spacing w:before="10"/>
        <w:ind w:left="556"/>
      </w:pPr>
    </w:p>
    <w:p w14:paraId="37D9BCCC" w14:textId="6B57F693" w:rsidR="00FE1DA4" w:rsidRPr="00FA4BB2" w:rsidRDefault="00FE1DA4" w:rsidP="00FE1DA4">
      <w:pPr>
        <w:pStyle w:val="Tekstpodstawowy"/>
        <w:spacing w:before="10"/>
        <w:ind w:left="556"/>
      </w:pPr>
      <w:r w:rsidRPr="00FA4BB2">
        <w:t xml:space="preserve">Gwarancja 12 miesięcy - 5 pkt </w:t>
      </w:r>
    </w:p>
    <w:p w14:paraId="372CB6C0" w14:textId="5A6EA789" w:rsidR="00FE1DA4" w:rsidRPr="00FA4BB2" w:rsidRDefault="00FE1DA4" w:rsidP="00FE1DA4">
      <w:pPr>
        <w:pStyle w:val="Tekstpodstawowy"/>
        <w:spacing w:before="10"/>
        <w:ind w:left="556"/>
      </w:pPr>
      <w:r w:rsidRPr="00FA4BB2">
        <w:t xml:space="preserve">Gwarancja </w:t>
      </w:r>
      <w:r w:rsidR="00934A2B" w:rsidRPr="00FA4BB2">
        <w:t>od</w:t>
      </w:r>
      <w:r w:rsidRPr="00FA4BB2">
        <w:t xml:space="preserve"> 13</w:t>
      </w:r>
      <w:r w:rsidR="00934A2B" w:rsidRPr="00FA4BB2">
        <w:t xml:space="preserve"> do </w:t>
      </w:r>
      <w:r w:rsidRPr="00FA4BB2">
        <w:t>24 miesi</w:t>
      </w:r>
      <w:r w:rsidR="00934A2B" w:rsidRPr="00FA4BB2">
        <w:t>ęcy</w:t>
      </w:r>
      <w:r w:rsidRPr="00FA4BB2">
        <w:t xml:space="preserve"> - 10 pkt </w:t>
      </w:r>
    </w:p>
    <w:p w14:paraId="496BB905" w14:textId="6541AC98" w:rsidR="00FE1DA4" w:rsidRPr="00FA4BB2" w:rsidRDefault="00FE1DA4" w:rsidP="00FE1DA4">
      <w:pPr>
        <w:pStyle w:val="Tekstpodstawowy"/>
        <w:spacing w:before="10"/>
        <w:ind w:left="556"/>
      </w:pPr>
      <w:r w:rsidRPr="00FA4BB2">
        <w:t>Gwarancja  25 miesięcy</w:t>
      </w:r>
      <w:r w:rsidR="002666FB" w:rsidRPr="00FA4BB2">
        <w:t xml:space="preserve"> lub więcej</w:t>
      </w:r>
      <w:r w:rsidRPr="00FA4BB2">
        <w:t xml:space="preserve"> - 20 pkt </w:t>
      </w:r>
    </w:p>
    <w:p w14:paraId="7132928E" w14:textId="77777777" w:rsidR="005B028D" w:rsidRPr="00FA4BB2" w:rsidRDefault="005B028D" w:rsidP="005B028D">
      <w:pPr>
        <w:pStyle w:val="Tekstpodstawowy"/>
        <w:spacing w:before="10"/>
        <w:ind w:left="556"/>
      </w:pPr>
    </w:p>
    <w:p w14:paraId="025AE64A" w14:textId="07B731B8" w:rsidR="002666FB" w:rsidRPr="00FA4BB2" w:rsidRDefault="002666FB" w:rsidP="002666FB">
      <w:pPr>
        <w:pStyle w:val="Tekstpodstawowy"/>
        <w:spacing w:before="10"/>
        <w:ind w:left="556"/>
      </w:pPr>
      <w:r w:rsidRPr="00FA4BB2">
        <w:t>Wymagany przez Zamawiającego minimalny okres gwarancji wynosi do 12 miesięcy, oczekiwany okres gwarancji od 25 miesięcy. Zamawiający wymaga zaoferowania okresu gwarancji 12 miesięcy lub większego.</w:t>
      </w:r>
    </w:p>
    <w:p w14:paraId="74416338" w14:textId="77777777" w:rsidR="002666FB" w:rsidRPr="00FA4BB2" w:rsidRDefault="002666FB" w:rsidP="002666FB">
      <w:pPr>
        <w:pStyle w:val="Tekstpodstawowy"/>
        <w:spacing w:before="10"/>
        <w:ind w:left="556"/>
      </w:pPr>
    </w:p>
    <w:p w14:paraId="0B886059" w14:textId="77777777" w:rsidR="002666FB" w:rsidRPr="00FA4BB2" w:rsidRDefault="002666FB" w:rsidP="002666FB">
      <w:pPr>
        <w:pStyle w:val="Tekstpodstawowy"/>
        <w:spacing w:before="10"/>
        <w:ind w:left="556"/>
      </w:pPr>
      <w:r w:rsidRPr="00FA4BB2">
        <w:t>W przypadku gdy Wykonawca wskaże w ofercie okres gwarancji krótszy niż 12 miesięcy, do obliczenia wartości punktowej Zamawiający przyjmie okres gwarancji o długości 12 miesięcy</w:t>
      </w:r>
    </w:p>
    <w:p w14:paraId="09E4EA43" w14:textId="77777777" w:rsidR="002666FB" w:rsidRPr="00FA4BB2" w:rsidRDefault="002666FB" w:rsidP="002666FB">
      <w:pPr>
        <w:pStyle w:val="Tekstpodstawowy"/>
        <w:spacing w:before="10"/>
        <w:ind w:left="556"/>
      </w:pPr>
    </w:p>
    <w:p w14:paraId="2DFBBB19" w14:textId="77777777" w:rsidR="002666FB" w:rsidRDefault="002666FB" w:rsidP="002666FB">
      <w:pPr>
        <w:pStyle w:val="Tekstpodstawowy"/>
        <w:spacing w:before="10"/>
        <w:ind w:left="556"/>
      </w:pPr>
      <w:r w:rsidRPr="00FA4BB2">
        <w:t xml:space="preserve">W przypadku gdy Wykonawca zaoferuje okres gwarancji dłuższy niż 25 miesięcy, do obliczenia </w:t>
      </w:r>
      <w:r w:rsidRPr="00FA4BB2">
        <w:lastRenderedPageBreak/>
        <w:t xml:space="preserve">wartości punktowej Zamawiający przyjmie okres gwarancji o długości 25 </w:t>
      </w:r>
      <w:r w:rsidRPr="00CE0317">
        <w:t>miesięcy.</w:t>
      </w:r>
      <w:r>
        <w:t xml:space="preserve"> </w:t>
      </w:r>
    </w:p>
    <w:p w14:paraId="2F21D85E" w14:textId="77777777" w:rsidR="00F57A23" w:rsidRDefault="00F57A23" w:rsidP="002666FB">
      <w:pPr>
        <w:pStyle w:val="Tekstpodstawowy"/>
        <w:spacing w:before="10"/>
        <w:ind w:left="556"/>
      </w:pPr>
    </w:p>
    <w:p w14:paraId="008FA0D9" w14:textId="77777777" w:rsidR="00F57A23" w:rsidRDefault="00F57A23" w:rsidP="002666FB">
      <w:pPr>
        <w:pStyle w:val="Tekstpodstawowy"/>
        <w:spacing w:before="10"/>
        <w:ind w:left="556"/>
      </w:pPr>
      <w:r w:rsidRPr="00F57A23">
        <w:t xml:space="preserve">W przypadku gdy Wykonawca zaoferuje okres gwarancji dłuższy niż </w:t>
      </w:r>
      <w:r>
        <w:t>25</w:t>
      </w:r>
      <w:r w:rsidRPr="00F57A23">
        <w:t xml:space="preserve"> miesięcy, do obliczenia wartości punktowej Zamawiający przyjmie okres gwarancji o długości </w:t>
      </w:r>
      <w:r>
        <w:t>25</w:t>
      </w:r>
      <w:r w:rsidRPr="00F57A23">
        <w:t xml:space="preserve">  miesięcy. </w:t>
      </w:r>
    </w:p>
    <w:p w14:paraId="17B43B47" w14:textId="0CE2878C" w:rsidR="00F57A23" w:rsidRDefault="00F57A23" w:rsidP="002666FB">
      <w:pPr>
        <w:pStyle w:val="Tekstpodstawowy"/>
        <w:spacing w:before="10"/>
        <w:ind w:left="556"/>
      </w:pPr>
      <w:r w:rsidRPr="00F57A23">
        <w:t xml:space="preserve">W przypadku gdy Wykonawca zaoferuje okres gwarancji dłuższy niż </w:t>
      </w:r>
      <w:r>
        <w:t>13</w:t>
      </w:r>
      <w:r w:rsidRPr="00F57A23">
        <w:t xml:space="preserve"> miesiące a krótszy niż </w:t>
      </w:r>
      <w:r>
        <w:t>25</w:t>
      </w:r>
      <w:r w:rsidRPr="00F57A23">
        <w:t xml:space="preserve"> miesięcy, do obliczenia wartości punktowej Zamawiający przyjmie okres gwarancji o długości </w:t>
      </w:r>
      <w:r>
        <w:t>24</w:t>
      </w:r>
      <w:r w:rsidRPr="00F57A23">
        <w:t xml:space="preserve"> miesięcy. W przypadku gdy Wykonawca zaoferuje okres gwarancji dłuższy niż 12 miesiące a krótszy niż 24 miesięcy, do obliczenia wartości punktowej Zamawiający przyjmie okres gwarancji o długości 12 miesięcy.</w:t>
      </w:r>
    </w:p>
    <w:p w14:paraId="2D08488A" w14:textId="77777777" w:rsidR="005B028D" w:rsidRDefault="005B028D" w:rsidP="005B028D">
      <w:pPr>
        <w:pStyle w:val="Tekstpodstawowy"/>
        <w:spacing w:before="10"/>
        <w:ind w:left="556"/>
      </w:pPr>
    </w:p>
    <w:p w14:paraId="31D3905A" w14:textId="77777777" w:rsidR="005B028D" w:rsidRDefault="005B028D" w:rsidP="005B028D">
      <w:pPr>
        <w:pStyle w:val="Tekstpodstawowy"/>
        <w:spacing w:before="10"/>
        <w:ind w:left="556"/>
      </w:pPr>
      <w:r w:rsidRPr="002919F1">
        <w:t>W przypadku zawarcia umowy wpisany zostanie okres gwarancji zaoferowany przez Wykonawcę. Okres gwarancji na oferowany sprzęt Wykonawca podaje w miesiącach w Formularzu oferty (Załącznik nr 2</w:t>
      </w:r>
      <w:r>
        <w:t>)</w:t>
      </w:r>
    </w:p>
    <w:p w14:paraId="1C55ABB5" w14:textId="77777777" w:rsidR="005B028D" w:rsidRDefault="005B028D" w:rsidP="005B028D">
      <w:pPr>
        <w:pStyle w:val="Tekstpodstawowy"/>
        <w:spacing w:before="10"/>
        <w:ind w:left="556"/>
      </w:pPr>
    </w:p>
    <w:p w14:paraId="1DA8FE85" w14:textId="753C2E5D" w:rsidR="005B028D" w:rsidRPr="00267494" w:rsidRDefault="005B028D" w:rsidP="00456399">
      <w:pPr>
        <w:pStyle w:val="Tekstpodstawowy"/>
        <w:numPr>
          <w:ilvl w:val="0"/>
          <w:numId w:val="17"/>
        </w:numPr>
        <w:spacing w:before="10"/>
        <w:jc w:val="left"/>
        <w:rPr>
          <w:sz w:val="19"/>
        </w:rPr>
      </w:pPr>
      <w:r w:rsidRPr="002919F1">
        <w:t xml:space="preserve">Termin </w:t>
      </w:r>
      <w:r w:rsidR="00264C70">
        <w:t>realizacji</w:t>
      </w:r>
      <w:r w:rsidRPr="002919F1">
        <w:t xml:space="preserve"> - Punkty za kryterium </w:t>
      </w:r>
      <w:r>
        <w:t xml:space="preserve">termin </w:t>
      </w:r>
      <w:r w:rsidR="00264C70">
        <w:t>realizacji</w:t>
      </w:r>
      <w:r w:rsidRPr="002919F1">
        <w:t xml:space="preserve"> zostaną obliczone wg następującego </w:t>
      </w:r>
      <w:r w:rsidRPr="00267494">
        <w:t xml:space="preserve">wzoru: </w:t>
      </w:r>
    </w:p>
    <w:p w14:paraId="7738FDE5" w14:textId="77777777" w:rsidR="005B028D" w:rsidRPr="00267494" w:rsidRDefault="005B028D" w:rsidP="005B028D">
      <w:pPr>
        <w:pStyle w:val="Tekstpodstawowy"/>
        <w:spacing w:before="10"/>
        <w:ind w:left="556"/>
      </w:pPr>
    </w:p>
    <w:p w14:paraId="687FD81C" w14:textId="315FE0A9" w:rsidR="00264C70" w:rsidRPr="00FA4BB2" w:rsidRDefault="005B028D" w:rsidP="00264C70">
      <w:pPr>
        <w:pStyle w:val="Tekstpodstawowy"/>
        <w:spacing w:before="10"/>
        <w:ind w:left="556"/>
      </w:pPr>
      <w:bookmarkStart w:id="6" w:name="_Hlk181107613"/>
      <w:r w:rsidRPr="00FA4BB2">
        <w:t>Termin</w:t>
      </w:r>
      <w:r w:rsidR="00264C70" w:rsidRPr="00FA4BB2">
        <w:t xml:space="preserve"> realizacji</w:t>
      </w:r>
      <w:r w:rsidRPr="00FA4BB2">
        <w:t xml:space="preserve"> </w:t>
      </w:r>
      <w:r w:rsidR="00264C70" w:rsidRPr="00FA4BB2">
        <w:t xml:space="preserve">do 14 dni - 20 pkt </w:t>
      </w:r>
    </w:p>
    <w:p w14:paraId="0B92971F" w14:textId="06CBAC4D" w:rsidR="00264C70" w:rsidRPr="00FA4BB2" w:rsidRDefault="00264C70" w:rsidP="00264C70">
      <w:pPr>
        <w:pStyle w:val="Tekstpodstawowy"/>
        <w:spacing w:before="10"/>
        <w:ind w:left="556"/>
      </w:pPr>
      <w:r w:rsidRPr="00FA4BB2">
        <w:t xml:space="preserve">Termin realizacji do 30 dni - 10 pkt </w:t>
      </w:r>
    </w:p>
    <w:p w14:paraId="11BC37C9" w14:textId="500F5F8B" w:rsidR="00264C70" w:rsidRPr="00FA4BB2" w:rsidRDefault="00264C70" w:rsidP="00264C70">
      <w:pPr>
        <w:pStyle w:val="Tekstpodstawowy"/>
        <w:spacing w:before="10"/>
        <w:ind w:left="556"/>
      </w:pPr>
      <w:r w:rsidRPr="00FA4BB2">
        <w:t>Termin realizacji do 60 dni - 5 pkt</w:t>
      </w:r>
    </w:p>
    <w:p w14:paraId="782B6C6A" w14:textId="0FAE7BC4" w:rsidR="005B028D" w:rsidRDefault="005B028D" w:rsidP="00264C70">
      <w:pPr>
        <w:pStyle w:val="Tekstpodstawowy"/>
        <w:spacing w:before="10"/>
        <w:ind w:left="556"/>
      </w:pPr>
      <w:r w:rsidRPr="00FA4BB2">
        <w:t xml:space="preserve">Termin dostawy powyżej </w:t>
      </w:r>
      <w:r w:rsidR="00264C70" w:rsidRPr="00FA4BB2">
        <w:t>6</w:t>
      </w:r>
      <w:r w:rsidRPr="00FA4BB2">
        <w:t>0 dni – 0 pkt</w:t>
      </w:r>
    </w:p>
    <w:bookmarkEnd w:id="6"/>
    <w:p w14:paraId="287EB98D" w14:textId="77777777" w:rsidR="00ED4CAE" w:rsidRDefault="00ED4CAE" w:rsidP="00204161">
      <w:pPr>
        <w:pStyle w:val="Tekstpodstawowy"/>
        <w:spacing w:before="10"/>
        <w:ind w:left="556"/>
      </w:pPr>
    </w:p>
    <w:p w14:paraId="15FFF5EB" w14:textId="77777777" w:rsidR="00730228" w:rsidRDefault="0034688A" w:rsidP="00456399">
      <w:pPr>
        <w:pStyle w:val="Akapitzlist"/>
        <w:numPr>
          <w:ilvl w:val="0"/>
          <w:numId w:val="7"/>
        </w:numPr>
        <w:tabs>
          <w:tab w:val="left" w:pos="557"/>
        </w:tabs>
        <w:ind w:hanging="361"/>
        <w:jc w:val="left"/>
      </w:pPr>
      <w:r>
        <w:t>Do</w:t>
      </w:r>
      <w:r>
        <w:rPr>
          <w:spacing w:val="-3"/>
        </w:rPr>
        <w:t xml:space="preserve"> </w:t>
      </w:r>
      <w:r>
        <w:t>oceny będą</w:t>
      </w:r>
      <w:r>
        <w:rPr>
          <w:spacing w:val="-1"/>
        </w:rPr>
        <w:t xml:space="preserve"> </w:t>
      </w:r>
      <w:r>
        <w:t>brane pod</w:t>
      </w:r>
      <w:r>
        <w:rPr>
          <w:spacing w:val="-4"/>
        </w:rPr>
        <w:t xml:space="preserve"> </w:t>
      </w:r>
      <w:r>
        <w:t>uwagę</w:t>
      </w:r>
      <w:r>
        <w:rPr>
          <w:spacing w:val="-1"/>
        </w:rPr>
        <w:t xml:space="preserve"> </w:t>
      </w:r>
      <w:r>
        <w:t>ceny</w:t>
      </w:r>
      <w:r>
        <w:rPr>
          <w:spacing w:val="-2"/>
        </w:rPr>
        <w:t xml:space="preserve"> </w:t>
      </w:r>
      <w:r>
        <w:t>oferty netto.</w:t>
      </w:r>
    </w:p>
    <w:p w14:paraId="1789F657" w14:textId="77777777" w:rsidR="00730228" w:rsidRDefault="0034688A" w:rsidP="00456399">
      <w:pPr>
        <w:pStyle w:val="Akapitzlist"/>
        <w:numPr>
          <w:ilvl w:val="0"/>
          <w:numId w:val="7"/>
        </w:numPr>
        <w:tabs>
          <w:tab w:val="left" w:pos="557"/>
        </w:tabs>
        <w:spacing w:before="1"/>
        <w:ind w:hanging="361"/>
        <w:jc w:val="left"/>
      </w:pPr>
      <w:r>
        <w:t>Za</w:t>
      </w:r>
      <w:r>
        <w:rPr>
          <w:spacing w:val="-3"/>
        </w:rPr>
        <w:t xml:space="preserve"> </w:t>
      </w:r>
      <w:r>
        <w:t>najkorzystniejszą</w:t>
      </w:r>
      <w:r>
        <w:rPr>
          <w:spacing w:val="-3"/>
        </w:rPr>
        <w:t xml:space="preserve"> </w:t>
      </w:r>
      <w:r>
        <w:t>zostanie</w:t>
      </w:r>
      <w:r>
        <w:rPr>
          <w:spacing w:val="-2"/>
        </w:rPr>
        <w:t xml:space="preserve"> </w:t>
      </w:r>
      <w:r>
        <w:t>uznana</w:t>
      </w:r>
      <w:r>
        <w:rPr>
          <w:spacing w:val="-2"/>
        </w:rPr>
        <w:t xml:space="preserve"> </w:t>
      </w:r>
      <w:r>
        <w:t>oferta,</w:t>
      </w:r>
      <w:r>
        <w:rPr>
          <w:spacing w:val="-4"/>
        </w:rPr>
        <w:t xml:space="preserve"> </w:t>
      </w:r>
      <w:r>
        <w:t>która</w:t>
      </w:r>
      <w:r>
        <w:rPr>
          <w:spacing w:val="-3"/>
        </w:rPr>
        <w:t xml:space="preserve"> </w:t>
      </w:r>
      <w:r>
        <w:t>uzyska</w:t>
      </w:r>
      <w:r>
        <w:rPr>
          <w:spacing w:val="-2"/>
        </w:rPr>
        <w:t xml:space="preserve"> </w:t>
      </w:r>
      <w:r>
        <w:t>najwyższą</w:t>
      </w:r>
      <w:r>
        <w:rPr>
          <w:spacing w:val="-3"/>
        </w:rPr>
        <w:t xml:space="preserve"> </w:t>
      </w:r>
      <w:r>
        <w:t>liczbę</w:t>
      </w:r>
      <w:r>
        <w:rPr>
          <w:spacing w:val="-1"/>
        </w:rPr>
        <w:t xml:space="preserve"> </w:t>
      </w:r>
      <w:r>
        <w:t>punktów.</w:t>
      </w:r>
    </w:p>
    <w:p w14:paraId="22BC2366" w14:textId="77777777" w:rsidR="00730228" w:rsidRDefault="0034688A" w:rsidP="00456399">
      <w:pPr>
        <w:pStyle w:val="Akapitzlist"/>
        <w:numPr>
          <w:ilvl w:val="0"/>
          <w:numId w:val="7"/>
        </w:numPr>
        <w:tabs>
          <w:tab w:val="left" w:pos="557"/>
        </w:tabs>
        <w:ind w:hanging="361"/>
        <w:jc w:val="left"/>
      </w:pPr>
      <w:r>
        <w:t>W</w:t>
      </w:r>
      <w:r>
        <w:rPr>
          <w:spacing w:val="42"/>
        </w:rPr>
        <w:t xml:space="preserve"> </w:t>
      </w:r>
      <w:r>
        <w:t>przypadku</w:t>
      </w:r>
      <w:r>
        <w:rPr>
          <w:spacing w:val="41"/>
        </w:rPr>
        <w:t xml:space="preserve"> </w:t>
      </w:r>
      <w:r>
        <w:t>równej</w:t>
      </w:r>
      <w:r>
        <w:rPr>
          <w:spacing w:val="39"/>
        </w:rPr>
        <w:t xml:space="preserve"> </w:t>
      </w:r>
      <w:r>
        <w:t>ilości</w:t>
      </w:r>
      <w:r>
        <w:rPr>
          <w:spacing w:val="41"/>
        </w:rPr>
        <w:t xml:space="preserve"> </w:t>
      </w:r>
      <w:r>
        <w:t>punktów</w:t>
      </w:r>
      <w:r>
        <w:rPr>
          <w:spacing w:val="40"/>
        </w:rPr>
        <w:t xml:space="preserve"> </w:t>
      </w:r>
      <w:r>
        <w:t>Zamawiający</w:t>
      </w:r>
      <w:r>
        <w:rPr>
          <w:spacing w:val="42"/>
        </w:rPr>
        <w:t xml:space="preserve"> </w:t>
      </w:r>
      <w:r>
        <w:t>przeprowadzi</w:t>
      </w:r>
      <w:r>
        <w:rPr>
          <w:spacing w:val="41"/>
        </w:rPr>
        <w:t xml:space="preserve"> </w:t>
      </w:r>
      <w:r>
        <w:t>negocjacje</w:t>
      </w:r>
      <w:r>
        <w:rPr>
          <w:spacing w:val="42"/>
        </w:rPr>
        <w:t xml:space="preserve"> </w:t>
      </w:r>
      <w:r>
        <w:t>cenowe</w:t>
      </w:r>
      <w:r>
        <w:rPr>
          <w:spacing w:val="40"/>
        </w:rPr>
        <w:t xml:space="preserve"> </w:t>
      </w:r>
      <w:r>
        <w:t>z</w:t>
      </w:r>
      <w:r>
        <w:rPr>
          <w:spacing w:val="42"/>
        </w:rPr>
        <w:t xml:space="preserve"> </w:t>
      </w:r>
      <w:r>
        <w:t>każdym</w:t>
      </w:r>
    </w:p>
    <w:p w14:paraId="26A6D7F3" w14:textId="77777777" w:rsidR="00730228" w:rsidRDefault="0034688A">
      <w:pPr>
        <w:pStyle w:val="Tekstpodstawowy"/>
        <w:spacing w:before="1"/>
        <w:ind w:left="556"/>
        <w:jc w:val="left"/>
      </w:pPr>
      <w:r>
        <w:t>z</w:t>
      </w:r>
      <w:r>
        <w:rPr>
          <w:spacing w:val="-2"/>
        </w:rPr>
        <w:t xml:space="preserve"> </w:t>
      </w:r>
      <w:r>
        <w:t>oferentów.</w:t>
      </w:r>
    </w:p>
    <w:p w14:paraId="69B73B39" w14:textId="77777777" w:rsidR="00730228" w:rsidRDefault="0034688A" w:rsidP="00456399">
      <w:pPr>
        <w:pStyle w:val="Akapitzlist"/>
        <w:numPr>
          <w:ilvl w:val="0"/>
          <w:numId w:val="7"/>
        </w:numPr>
        <w:tabs>
          <w:tab w:val="left" w:pos="480"/>
        </w:tabs>
        <w:ind w:left="479" w:right="111"/>
        <w:jc w:val="both"/>
      </w:pPr>
      <w:r>
        <w:t>Jeżeli</w:t>
      </w:r>
      <w:r>
        <w:rPr>
          <w:spacing w:val="-6"/>
        </w:rPr>
        <w:t xml:space="preserve"> </w:t>
      </w:r>
      <w:r>
        <w:t>cena</w:t>
      </w:r>
      <w:r>
        <w:rPr>
          <w:spacing w:val="-8"/>
        </w:rPr>
        <w:t xml:space="preserve"> </w:t>
      </w:r>
      <w:r>
        <w:t>oferty</w:t>
      </w:r>
      <w:r>
        <w:rPr>
          <w:spacing w:val="-6"/>
        </w:rPr>
        <w:t xml:space="preserve"> </w:t>
      </w:r>
      <w:r>
        <w:t>wyda</w:t>
      </w:r>
      <w:r>
        <w:rPr>
          <w:spacing w:val="-8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rażąco</w:t>
      </w:r>
      <w:r>
        <w:rPr>
          <w:spacing w:val="-4"/>
        </w:rPr>
        <w:t xml:space="preserve"> </w:t>
      </w:r>
      <w:r>
        <w:t>niska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stosunku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t>zamówienia</w:t>
      </w:r>
      <w:r>
        <w:rPr>
          <w:spacing w:val="-8"/>
        </w:rPr>
        <w:t xml:space="preserve"> </w:t>
      </w:r>
      <w:r>
        <w:t>tj.</w:t>
      </w:r>
      <w:r>
        <w:rPr>
          <w:spacing w:val="-8"/>
        </w:rPr>
        <w:t xml:space="preserve"> </w:t>
      </w:r>
      <w:r>
        <w:t>różni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więcej</w:t>
      </w:r>
      <w:r>
        <w:rPr>
          <w:spacing w:val="-47"/>
        </w:rPr>
        <w:t xml:space="preserve"> </w:t>
      </w:r>
      <w:r>
        <w:t>art.̇ 30 % od średniej arytmetycznej cen wszystkich ważnych ofert niepodlegających odrzuceniu</w:t>
      </w:r>
      <w:r>
        <w:rPr>
          <w:spacing w:val="1"/>
        </w:rPr>
        <w:t xml:space="preserve"> </w:t>
      </w:r>
      <w:r>
        <w:t>i/lub</w:t>
      </w:r>
      <w:r>
        <w:rPr>
          <w:spacing w:val="1"/>
        </w:rPr>
        <w:t xml:space="preserve"> </w:t>
      </w:r>
      <w:r>
        <w:t>budzić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wątpliwości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możliwości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wymaganiami</w:t>
      </w:r>
      <w:r>
        <w:rPr>
          <w:spacing w:val="1"/>
        </w:rPr>
        <w:t xml:space="preserve"> </w:t>
      </w:r>
      <w:r>
        <w:t>określonymi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wynikającego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odrębnych przepisów,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zwróci się o</w:t>
      </w:r>
      <w:r>
        <w:rPr>
          <w:spacing w:val="1"/>
        </w:rPr>
        <w:t xml:space="preserve"> </w:t>
      </w:r>
      <w:r>
        <w:t>udzielenie</w:t>
      </w:r>
      <w:r>
        <w:rPr>
          <w:spacing w:val="1"/>
        </w:rPr>
        <w:t xml:space="preserve"> </w:t>
      </w:r>
      <w:r>
        <w:t>wyjaśnień w</w:t>
      </w:r>
      <w:r>
        <w:rPr>
          <w:spacing w:val="1"/>
        </w:rPr>
        <w:t xml:space="preserve"> </w:t>
      </w:r>
      <w:r>
        <w:t>określonym</w:t>
      </w:r>
      <w:r>
        <w:rPr>
          <w:spacing w:val="1"/>
        </w:rPr>
        <w:t xml:space="preserve"> </w:t>
      </w:r>
      <w:r>
        <w:t>terminie</w:t>
      </w:r>
      <w:r>
        <w:rPr>
          <w:spacing w:val="1"/>
        </w:rPr>
        <w:t xml:space="preserve"> </w:t>
      </w:r>
      <w:r>
        <w:rPr>
          <w:spacing w:val="-1"/>
        </w:rPr>
        <w:t>dotyczących</w:t>
      </w:r>
      <w:r>
        <w:rPr>
          <w:spacing w:val="-10"/>
        </w:rPr>
        <w:t xml:space="preserve"> </w:t>
      </w:r>
      <w:r>
        <w:t>elementów</w:t>
      </w:r>
      <w:r>
        <w:rPr>
          <w:spacing w:val="-11"/>
        </w:rPr>
        <w:t xml:space="preserve"> </w:t>
      </w:r>
      <w:r>
        <w:t>oferty</w:t>
      </w:r>
      <w:r>
        <w:rPr>
          <w:spacing w:val="-11"/>
        </w:rPr>
        <w:t xml:space="preserve"> </w:t>
      </w:r>
      <w:r>
        <w:t>mających</w:t>
      </w:r>
      <w:r>
        <w:rPr>
          <w:spacing w:val="-10"/>
        </w:rPr>
        <w:t xml:space="preserve"> </w:t>
      </w:r>
      <w:r>
        <w:t>wpływ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wysokość</w:t>
      </w:r>
      <w:r>
        <w:rPr>
          <w:spacing w:val="-9"/>
        </w:rPr>
        <w:t xml:space="preserve"> </w:t>
      </w:r>
      <w:r>
        <w:t>ceny.</w:t>
      </w:r>
      <w:r>
        <w:rPr>
          <w:spacing w:val="-7"/>
        </w:rPr>
        <w:t xml:space="preserve"> </w:t>
      </w:r>
      <w:r>
        <w:t>Obowiązek</w:t>
      </w:r>
      <w:r>
        <w:rPr>
          <w:spacing w:val="-9"/>
        </w:rPr>
        <w:t xml:space="preserve"> </w:t>
      </w:r>
      <w:r>
        <w:t>wykazania,</w:t>
      </w:r>
      <w:r>
        <w:rPr>
          <w:spacing w:val="-10"/>
        </w:rPr>
        <w:t xml:space="preserve"> </w:t>
      </w:r>
      <w:r>
        <w:t>że</w:t>
      </w:r>
      <w:r>
        <w:rPr>
          <w:spacing w:val="-9"/>
        </w:rPr>
        <w:t xml:space="preserve"> </w:t>
      </w:r>
      <w:r>
        <w:t>oferta</w:t>
      </w:r>
      <w:r>
        <w:rPr>
          <w:spacing w:val="-48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zawiera</w:t>
      </w:r>
      <w:r>
        <w:rPr>
          <w:spacing w:val="-3"/>
        </w:rPr>
        <w:t xml:space="preserve"> </w:t>
      </w:r>
      <w:r>
        <w:t>rażąco</w:t>
      </w:r>
      <w:r>
        <w:rPr>
          <w:spacing w:val="-1"/>
        </w:rPr>
        <w:t xml:space="preserve"> </w:t>
      </w:r>
      <w:r>
        <w:t>niskiej</w:t>
      </w:r>
      <w:r>
        <w:rPr>
          <w:spacing w:val="-3"/>
        </w:rPr>
        <w:t xml:space="preserve"> </w:t>
      </w:r>
      <w:r>
        <w:t>ceny,</w:t>
      </w:r>
      <w:r>
        <w:rPr>
          <w:spacing w:val="1"/>
        </w:rPr>
        <w:t xml:space="preserve"> </w:t>
      </w:r>
      <w:r>
        <w:t>spoczywa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Wykonawcy/Dostawcy.</w:t>
      </w:r>
    </w:p>
    <w:p w14:paraId="3567F185" w14:textId="77777777" w:rsidR="00730228" w:rsidRDefault="0034688A" w:rsidP="00456399">
      <w:pPr>
        <w:pStyle w:val="Akapitzlist"/>
        <w:numPr>
          <w:ilvl w:val="0"/>
          <w:numId w:val="7"/>
        </w:numPr>
        <w:tabs>
          <w:tab w:val="left" w:pos="480"/>
        </w:tabs>
        <w:ind w:left="479" w:right="111"/>
        <w:jc w:val="both"/>
      </w:pPr>
      <w:r>
        <w:t>Zamawiający</w:t>
      </w:r>
      <w:r>
        <w:rPr>
          <w:spacing w:val="1"/>
        </w:rPr>
        <w:t xml:space="preserve"> </w:t>
      </w:r>
      <w:r>
        <w:t>oceniając</w:t>
      </w:r>
      <w:r>
        <w:rPr>
          <w:spacing w:val="1"/>
        </w:rPr>
        <w:t xml:space="preserve"> </w:t>
      </w:r>
      <w:r>
        <w:t>wyjaśnienia,</w:t>
      </w:r>
      <w:r>
        <w:rPr>
          <w:spacing w:val="1"/>
        </w:rPr>
        <w:t xml:space="preserve"> </w:t>
      </w:r>
      <w:r>
        <w:t>bierze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uwagę</w:t>
      </w:r>
      <w:r>
        <w:rPr>
          <w:spacing w:val="1"/>
        </w:rPr>
        <w:t xml:space="preserve"> </w:t>
      </w:r>
      <w:r>
        <w:t>obiektywne</w:t>
      </w:r>
      <w:r>
        <w:rPr>
          <w:spacing w:val="1"/>
        </w:rPr>
        <w:t xml:space="preserve"> </w:t>
      </w:r>
      <w:r>
        <w:t>czynniki,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szczególności</w:t>
      </w:r>
      <w:r>
        <w:rPr>
          <w:spacing w:val="1"/>
        </w:rPr>
        <w:t xml:space="preserve"> </w:t>
      </w:r>
      <w:r>
        <w:t>oszczędność</w:t>
      </w:r>
      <w:r>
        <w:rPr>
          <w:spacing w:val="1"/>
        </w:rPr>
        <w:t xml:space="preserve"> </w:t>
      </w:r>
      <w:r>
        <w:t>metody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zamówienia,</w:t>
      </w:r>
      <w:r>
        <w:rPr>
          <w:spacing w:val="1"/>
        </w:rPr>
        <w:t xml:space="preserve"> </w:t>
      </w:r>
      <w:r>
        <w:t>wybrane</w:t>
      </w:r>
      <w:r>
        <w:rPr>
          <w:spacing w:val="1"/>
        </w:rPr>
        <w:t xml:space="preserve"> </w:t>
      </w:r>
      <w:r>
        <w:t>rozwiązania</w:t>
      </w:r>
      <w:r>
        <w:rPr>
          <w:spacing w:val="1"/>
        </w:rPr>
        <w:t xml:space="preserve"> </w:t>
      </w:r>
      <w:r>
        <w:t>techniczne,</w:t>
      </w:r>
      <w:r>
        <w:rPr>
          <w:spacing w:val="1"/>
        </w:rPr>
        <w:t xml:space="preserve"> </w:t>
      </w:r>
      <w:r>
        <w:t>wyjątkowo</w:t>
      </w:r>
      <w:r>
        <w:rPr>
          <w:spacing w:val="-47"/>
        </w:rPr>
        <w:t xml:space="preserve"> </w:t>
      </w:r>
      <w:r>
        <w:t>sprzyjające</w:t>
      </w:r>
      <w:r>
        <w:rPr>
          <w:spacing w:val="1"/>
        </w:rPr>
        <w:t xml:space="preserve"> </w:t>
      </w:r>
      <w:r>
        <w:t>warunki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dostępne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Wykonawcy,</w:t>
      </w:r>
      <w:r>
        <w:rPr>
          <w:spacing w:val="1"/>
        </w:rPr>
        <w:t xml:space="preserve"> </w:t>
      </w:r>
      <w:r>
        <w:t>oryginalność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wykonawcy</w:t>
      </w:r>
      <w:r>
        <w:rPr>
          <w:spacing w:val="27"/>
        </w:rPr>
        <w:t xml:space="preserve"> </w:t>
      </w:r>
      <w:r>
        <w:t>oraz</w:t>
      </w:r>
      <w:r>
        <w:rPr>
          <w:spacing w:val="25"/>
        </w:rPr>
        <w:t xml:space="preserve"> </w:t>
      </w:r>
      <w:r>
        <w:t>wpływ</w:t>
      </w:r>
      <w:r>
        <w:rPr>
          <w:spacing w:val="25"/>
        </w:rPr>
        <w:t xml:space="preserve"> </w:t>
      </w:r>
      <w:r>
        <w:t>pomocy</w:t>
      </w:r>
      <w:r>
        <w:rPr>
          <w:spacing w:val="29"/>
        </w:rPr>
        <w:t xml:space="preserve"> </w:t>
      </w:r>
      <w:r>
        <w:t>publicznej</w:t>
      </w:r>
      <w:r>
        <w:rPr>
          <w:spacing w:val="27"/>
        </w:rPr>
        <w:t xml:space="preserve"> </w:t>
      </w:r>
      <w:r>
        <w:t>udzielonej</w:t>
      </w:r>
      <w:r>
        <w:rPr>
          <w:spacing w:val="29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podstawie</w:t>
      </w:r>
      <w:r>
        <w:rPr>
          <w:spacing w:val="27"/>
        </w:rPr>
        <w:t xml:space="preserve"> </w:t>
      </w:r>
      <w:r>
        <w:t>odrębnych</w:t>
      </w:r>
      <w:r>
        <w:rPr>
          <w:spacing w:val="28"/>
        </w:rPr>
        <w:t xml:space="preserve"> </w:t>
      </w:r>
      <w:r>
        <w:t>przepisów.</w:t>
      </w:r>
    </w:p>
    <w:p w14:paraId="6FA93FCC" w14:textId="77777777" w:rsidR="00730228" w:rsidRDefault="00730228">
      <w:pPr>
        <w:jc w:val="both"/>
        <w:sectPr w:rsidR="00730228">
          <w:pgSz w:w="11910" w:h="16840"/>
          <w:pgMar w:top="1660" w:right="1300" w:bottom="1260" w:left="1220" w:header="892" w:footer="1080" w:gutter="0"/>
          <w:cols w:space="708"/>
        </w:sectPr>
      </w:pPr>
    </w:p>
    <w:p w14:paraId="4B017610" w14:textId="77777777" w:rsidR="00730228" w:rsidRDefault="0034688A">
      <w:pPr>
        <w:pStyle w:val="Tekstpodstawowy"/>
        <w:spacing w:before="135"/>
        <w:ind w:left="479" w:right="117"/>
      </w:pPr>
      <w:r>
        <w:lastRenderedPageBreak/>
        <w:t>Zamawiający odrzuca ofertę wykonawcy, który nie złożył wyjaśnień lub jeżeli dokonana ocena</w:t>
      </w:r>
      <w:r>
        <w:rPr>
          <w:spacing w:val="1"/>
        </w:rPr>
        <w:t xml:space="preserve"> </w:t>
      </w:r>
      <w:r>
        <w:t>wyjaśnień wraz z dostarczonymi dowodami potwierdza, że oferta zawiera rażąco niska cenę w</w:t>
      </w:r>
      <w:r>
        <w:rPr>
          <w:spacing w:val="1"/>
        </w:rPr>
        <w:t xml:space="preserve"> </w:t>
      </w:r>
      <w:r>
        <w:t>stosunku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przedmiotu zamówienia.</w:t>
      </w:r>
    </w:p>
    <w:p w14:paraId="121B0E85" w14:textId="77777777" w:rsidR="00730228" w:rsidRDefault="00730228">
      <w:pPr>
        <w:pStyle w:val="Tekstpodstawowy"/>
        <w:jc w:val="left"/>
        <w:rPr>
          <w:b/>
          <w:bCs/>
        </w:rPr>
      </w:pPr>
    </w:p>
    <w:p w14:paraId="3308BB77" w14:textId="735E6A0D" w:rsidR="00204161" w:rsidRDefault="00204161" w:rsidP="00456399">
      <w:pPr>
        <w:pStyle w:val="Tekstpodstawowy"/>
        <w:numPr>
          <w:ilvl w:val="0"/>
          <w:numId w:val="10"/>
        </w:numPr>
        <w:jc w:val="left"/>
        <w:rPr>
          <w:b/>
        </w:rPr>
      </w:pPr>
      <w:r>
        <w:rPr>
          <w:b/>
          <w:bCs/>
        </w:rPr>
        <w:t>INFORMACJE DODATKOWE</w:t>
      </w:r>
    </w:p>
    <w:p w14:paraId="710C9214" w14:textId="77777777" w:rsidR="00730228" w:rsidRPr="00204161" w:rsidRDefault="00730228" w:rsidP="00204161">
      <w:pPr>
        <w:pStyle w:val="Akapitzlist"/>
        <w:tabs>
          <w:tab w:val="left" w:pos="652"/>
        </w:tabs>
        <w:spacing w:before="1"/>
        <w:ind w:firstLine="0"/>
        <w:rPr>
          <w:b/>
        </w:rPr>
      </w:pPr>
    </w:p>
    <w:p w14:paraId="0A4CFEE8" w14:textId="77777777" w:rsidR="00730228" w:rsidRDefault="0034688A" w:rsidP="00456399">
      <w:pPr>
        <w:pStyle w:val="Akapitzlist"/>
        <w:numPr>
          <w:ilvl w:val="0"/>
          <w:numId w:val="6"/>
        </w:numPr>
        <w:tabs>
          <w:tab w:val="left" w:pos="480"/>
        </w:tabs>
        <w:ind w:hanging="361"/>
      </w:pPr>
      <w:r>
        <w:t>Zamawiający</w:t>
      </w:r>
      <w:r>
        <w:rPr>
          <w:spacing w:val="6"/>
        </w:rPr>
        <w:t xml:space="preserve"> </w:t>
      </w:r>
      <w:r>
        <w:t>nie</w:t>
      </w:r>
      <w:r>
        <w:rPr>
          <w:spacing w:val="5"/>
        </w:rPr>
        <w:t xml:space="preserve"> </w:t>
      </w:r>
      <w:r>
        <w:t>jest</w:t>
      </w:r>
      <w:r>
        <w:rPr>
          <w:spacing w:val="8"/>
        </w:rPr>
        <w:t xml:space="preserve"> </w:t>
      </w:r>
      <w:r>
        <w:t>zobligowany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prowadzenia</w:t>
      </w:r>
      <w:r>
        <w:rPr>
          <w:spacing w:val="6"/>
        </w:rPr>
        <w:t xml:space="preserve"> </w:t>
      </w:r>
      <w:r>
        <w:t>postępowania</w:t>
      </w:r>
      <w:r>
        <w:rPr>
          <w:spacing w:val="5"/>
        </w:rPr>
        <w:t xml:space="preserve"> </w:t>
      </w:r>
      <w:r>
        <w:t>według</w:t>
      </w:r>
      <w:r>
        <w:rPr>
          <w:spacing w:val="4"/>
        </w:rPr>
        <w:t xml:space="preserve"> </w:t>
      </w:r>
      <w:r>
        <w:t>ustawy</w:t>
      </w:r>
      <w:r>
        <w:rPr>
          <w:spacing w:val="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zamówieniach</w:t>
      </w:r>
    </w:p>
    <w:p w14:paraId="46DBC4A6" w14:textId="77777777" w:rsidR="00730228" w:rsidRDefault="0034688A">
      <w:pPr>
        <w:pStyle w:val="Tekstpodstawowy"/>
        <w:ind w:left="479"/>
        <w:jc w:val="left"/>
      </w:pPr>
      <w:r>
        <w:t>publicznych.</w:t>
      </w:r>
    </w:p>
    <w:p w14:paraId="7814013F" w14:textId="77777777" w:rsidR="00730228" w:rsidRDefault="0034688A" w:rsidP="00456399">
      <w:pPr>
        <w:pStyle w:val="Akapitzlist"/>
        <w:numPr>
          <w:ilvl w:val="0"/>
          <w:numId w:val="6"/>
        </w:numPr>
        <w:tabs>
          <w:tab w:val="left" w:pos="480"/>
        </w:tabs>
        <w:ind w:right="114"/>
      </w:pPr>
      <w:r>
        <w:t>Niniejsze zapytanie oraz określone w nim warunki mogą być przez Zamawiającego zmienione lub</w:t>
      </w:r>
      <w:r>
        <w:rPr>
          <w:spacing w:val="1"/>
        </w:rPr>
        <w:t xml:space="preserve"> </w:t>
      </w:r>
      <w:r>
        <w:t>odwołane. Zamawiający zastrzega sobie prawo anulowania zapytania ofertowego bez podawania</w:t>
      </w:r>
      <w:r>
        <w:rPr>
          <w:spacing w:val="1"/>
        </w:rPr>
        <w:t xml:space="preserve"> </w:t>
      </w:r>
      <w:r>
        <w:t>przyczyn.</w:t>
      </w:r>
    </w:p>
    <w:p w14:paraId="3280D223" w14:textId="77777777" w:rsidR="00730228" w:rsidRDefault="0034688A" w:rsidP="00456399">
      <w:pPr>
        <w:pStyle w:val="Akapitzlist"/>
        <w:numPr>
          <w:ilvl w:val="0"/>
          <w:numId w:val="6"/>
        </w:numPr>
        <w:tabs>
          <w:tab w:val="left" w:pos="480"/>
        </w:tabs>
        <w:ind w:right="110"/>
      </w:pPr>
      <w:r>
        <w:t>Zamawiający informuje, że w przypadku nie otrzymania minimum 1 ważnej oferty w terminie</w:t>
      </w:r>
      <w:r>
        <w:rPr>
          <w:spacing w:val="1"/>
        </w:rPr>
        <w:t xml:space="preserve"> </w:t>
      </w:r>
      <w:r>
        <w:t>określonym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 w:rsidR="00204161">
        <w:t>pkt VII.1</w:t>
      </w:r>
      <w:r>
        <w:rPr>
          <w:spacing w:val="1"/>
        </w:rPr>
        <w:t xml:space="preserve"> </w:t>
      </w:r>
      <w:r>
        <w:t>niniejszego</w:t>
      </w:r>
      <w:r>
        <w:rPr>
          <w:spacing w:val="1"/>
        </w:rPr>
        <w:t xml:space="preserve"> </w:t>
      </w:r>
      <w:r>
        <w:t>zapytania</w:t>
      </w:r>
      <w:r>
        <w:rPr>
          <w:spacing w:val="1"/>
        </w:rPr>
        <w:t xml:space="preserve"> </w:t>
      </w:r>
      <w:r>
        <w:t>ofertowego,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dokonuje</w:t>
      </w:r>
      <w:r>
        <w:rPr>
          <w:spacing w:val="1"/>
        </w:rPr>
        <w:t xml:space="preserve"> </w:t>
      </w:r>
      <w:r>
        <w:t>wyboru</w:t>
      </w:r>
      <w:r>
        <w:rPr>
          <w:spacing w:val="1"/>
        </w:rPr>
        <w:t xml:space="preserve"> </w:t>
      </w:r>
      <w:r>
        <w:t>dowolnego</w:t>
      </w:r>
      <w:r>
        <w:rPr>
          <w:spacing w:val="1"/>
        </w:rPr>
        <w:t xml:space="preserve"> </w:t>
      </w:r>
      <w:r>
        <w:t>Wykonawcy,</w:t>
      </w:r>
      <w:r>
        <w:rPr>
          <w:spacing w:val="1"/>
        </w:rPr>
        <w:t xml:space="preserve"> </w:t>
      </w:r>
      <w:r>
        <w:t>który</w:t>
      </w:r>
      <w:r>
        <w:rPr>
          <w:spacing w:val="1"/>
        </w:rPr>
        <w:t xml:space="preserve"> </w:t>
      </w:r>
      <w:r>
        <w:t>spełnia</w:t>
      </w:r>
      <w:r>
        <w:rPr>
          <w:spacing w:val="1"/>
        </w:rPr>
        <w:t xml:space="preserve"> </w:t>
      </w:r>
      <w:r>
        <w:t>wszystkie</w:t>
      </w:r>
      <w:r>
        <w:rPr>
          <w:spacing w:val="1"/>
        </w:rPr>
        <w:t xml:space="preserve"> </w:t>
      </w:r>
      <w:r>
        <w:t>kryteria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warunki</w:t>
      </w:r>
      <w:r>
        <w:rPr>
          <w:spacing w:val="1"/>
        </w:rPr>
        <w:t xml:space="preserve"> </w:t>
      </w:r>
      <w:r>
        <w:t>określone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zapytaniu</w:t>
      </w:r>
      <w:r>
        <w:rPr>
          <w:spacing w:val="1"/>
        </w:rPr>
        <w:t xml:space="preserve"> </w:t>
      </w:r>
      <w:r>
        <w:t>ofertowym.</w:t>
      </w:r>
    </w:p>
    <w:p w14:paraId="130A531F" w14:textId="77777777" w:rsidR="00E962D9" w:rsidRDefault="00E962D9" w:rsidP="00E962D9">
      <w:pPr>
        <w:tabs>
          <w:tab w:val="left" w:pos="480"/>
        </w:tabs>
        <w:ind w:right="110"/>
      </w:pPr>
    </w:p>
    <w:p w14:paraId="0E238DE7" w14:textId="77777777" w:rsidR="00E962D9" w:rsidRPr="00E962D9" w:rsidRDefault="00E962D9" w:rsidP="00456399">
      <w:pPr>
        <w:pStyle w:val="Akapitzlist"/>
        <w:numPr>
          <w:ilvl w:val="0"/>
          <w:numId w:val="10"/>
        </w:numPr>
        <w:ind w:left="851" w:right="110" w:hanging="655"/>
        <w:rPr>
          <w:b/>
          <w:bCs/>
        </w:rPr>
      </w:pPr>
      <w:r w:rsidRPr="00E962D9">
        <w:rPr>
          <w:b/>
          <w:bCs/>
        </w:rPr>
        <w:t>FINANSOWANIE PROJEKTU</w:t>
      </w:r>
    </w:p>
    <w:p w14:paraId="05078EE5" w14:textId="77777777" w:rsidR="00730228" w:rsidRDefault="00730228" w:rsidP="00E962D9">
      <w:pPr>
        <w:pStyle w:val="Nagwek1"/>
        <w:tabs>
          <w:tab w:val="left" w:pos="652"/>
        </w:tabs>
        <w:spacing w:before="1"/>
        <w:ind w:left="0"/>
      </w:pPr>
    </w:p>
    <w:p w14:paraId="0E018E9B" w14:textId="77777777" w:rsidR="00730228" w:rsidRDefault="0034688A">
      <w:pPr>
        <w:pStyle w:val="Tekstpodstawowy"/>
        <w:ind w:left="196"/>
        <w:jc w:val="left"/>
      </w:pPr>
      <w:r>
        <w:t>Zamawiający</w:t>
      </w:r>
      <w:r>
        <w:rPr>
          <w:spacing w:val="7"/>
        </w:rPr>
        <w:t xml:space="preserve"> </w:t>
      </w:r>
      <w:r>
        <w:t>informuje,</w:t>
      </w:r>
      <w:r>
        <w:rPr>
          <w:spacing w:val="8"/>
        </w:rPr>
        <w:t xml:space="preserve"> </w:t>
      </w:r>
      <w:r>
        <w:t>że</w:t>
      </w:r>
      <w:r>
        <w:rPr>
          <w:spacing w:val="6"/>
        </w:rPr>
        <w:t xml:space="preserve"> </w:t>
      </w:r>
      <w:r>
        <w:t>projekt</w:t>
      </w:r>
      <w:r>
        <w:rPr>
          <w:spacing w:val="8"/>
        </w:rPr>
        <w:t xml:space="preserve"> </w:t>
      </w:r>
      <w:r>
        <w:t>zamierza</w:t>
      </w:r>
      <w:r>
        <w:rPr>
          <w:spacing w:val="7"/>
        </w:rPr>
        <w:t xml:space="preserve"> </w:t>
      </w:r>
      <w:r>
        <w:t>realizować</w:t>
      </w:r>
      <w:r>
        <w:rPr>
          <w:spacing w:val="8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wykorzystaniem</w:t>
      </w:r>
      <w:r>
        <w:rPr>
          <w:spacing w:val="9"/>
        </w:rPr>
        <w:t xml:space="preserve"> </w:t>
      </w:r>
      <w:r>
        <w:t>funduszy</w:t>
      </w:r>
      <w:r>
        <w:rPr>
          <w:spacing w:val="7"/>
        </w:rPr>
        <w:t xml:space="preserve"> </w:t>
      </w:r>
      <w:r>
        <w:t>Unii</w:t>
      </w:r>
      <w:r>
        <w:rPr>
          <w:spacing w:val="7"/>
        </w:rPr>
        <w:t xml:space="preserve"> </w:t>
      </w:r>
      <w:r>
        <w:t>Europejskiej</w:t>
      </w:r>
    </w:p>
    <w:p w14:paraId="6CC8989D" w14:textId="77777777" w:rsidR="00730228" w:rsidRDefault="0034688A">
      <w:pPr>
        <w:pStyle w:val="Tekstpodstawowy"/>
        <w:tabs>
          <w:tab w:val="left" w:pos="9143"/>
        </w:tabs>
        <w:spacing w:line="267" w:lineRule="exact"/>
        <w:ind w:left="196"/>
        <w:jc w:val="left"/>
      </w:pPr>
      <w:r>
        <w:t>w</w:t>
      </w:r>
      <w:r>
        <w:rPr>
          <w:spacing w:val="64"/>
        </w:rPr>
        <w:t xml:space="preserve"> </w:t>
      </w:r>
      <w:r>
        <w:t>ramach</w:t>
      </w:r>
      <w:r>
        <w:rPr>
          <w:spacing w:val="63"/>
        </w:rPr>
        <w:t xml:space="preserve"> </w:t>
      </w:r>
      <w:r>
        <w:t>programu</w:t>
      </w:r>
      <w:r>
        <w:rPr>
          <w:spacing w:val="61"/>
        </w:rPr>
        <w:t xml:space="preserve"> </w:t>
      </w:r>
      <w:r>
        <w:t>Krajowy</w:t>
      </w:r>
      <w:r>
        <w:rPr>
          <w:spacing w:val="64"/>
        </w:rPr>
        <w:t xml:space="preserve"> </w:t>
      </w:r>
      <w:r>
        <w:t>Plan</w:t>
      </w:r>
      <w:r>
        <w:rPr>
          <w:spacing w:val="59"/>
        </w:rPr>
        <w:t xml:space="preserve"> </w:t>
      </w:r>
      <w:r>
        <w:t>Odbudowy</w:t>
      </w:r>
      <w:r>
        <w:rPr>
          <w:spacing w:val="65"/>
        </w:rPr>
        <w:t xml:space="preserve"> </w:t>
      </w:r>
      <w:r>
        <w:t>i</w:t>
      </w:r>
      <w:r>
        <w:rPr>
          <w:spacing w:val="63"/>
        </w:rPr>
        <w:t xml:space="preserve"> </w:t>
      </w:r>
      <w:r>
        <w:t>Zwiększania</w:t>
      </w:r>
      <w:r>
        <w:rPr>
          <w:spacing w:val="60"/>
        </w:rPr>
        <w:t xml:space="preserve"> </w:t>
      </w:r>
      <w:r>
        <w:t>Odporności</w:t>
      </w:r>
      <w:r>
        <w:rPr>
          <w:spacing w:val="64"/>
        </w:rPr>
        <w:t xml:space="preserve"> </w:t>
      </w:r>
      <w:r>
        <w:t>(KPO),</w:t>
      </w:r>
      <w:r>
        <w:rPr>
          <w:spacing w:val="61"/>
        </w:rPr>
        <w:t xml:space="preserve"> </w:t>
      </w:r>
      <w:r>
        <w:t>Komponent</w:t>
      </w:r>
      <w:r>
        <w:tab/>
        <w:t>A</w:t>
      </w:r>
    </w:p>
    <w:p w14:paraId="6693A3BD" w14:textId="77777777" w:rsidR="00730228" w:rsidRDefault="0034688A">
      <w:pPr>
        <w:pStyle w:val="Tekstpodstawowy"/>
        <w:spacing w:line="267" w:lineRule="exact"/>
        <w:ind w:left="196"/>
        <w:jc w:val="left"/>
      </w:pPr>
      <w:r>
        <w:t>„Odporność</w:t>
      </w:r>
      <w:r>
        <w:rPr>
          <w:spacing w:val="83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Konkurencyjność</w:t>
      </w:r>
      <w:r>
        <w:rPr>
          <w:spacing w:val="83"/>
        </w:rPr>
        <w:t xml:space="preserve"> </w:t>
      </w:r>
      <w:r>
        <w:t>Gospodarki”,</w:t>
      </w:r>
      <w:r>
        <w:rPr>
          <w:spacing w:val="83"/>
        </w:rPr>
        <w:t xml:space="preserve"> </w:t>
      </w:r>
      <w:r>
        <w:t>Inwestycja</w:t>
      </w:r>
      <w:r>
        <w:rPr>
          <w:spacing w:val="84"/>
        </w:rPr>
        <w:t xml:space="preserve"> </w:t>
      </w:r>
      <w:r>
        <w:t>A1.2.1</w:t>
      </w:r>
      <w:r>
        <w:rPr>
          <w:spacing w:val="84"/>
        </w:rPr>
        <w:t xml:space="preserve"> </w:t>
      </w:r>
      <w:r>
        <w:t>Inwestycje</w:t>
      </w:r>
      <w:r>
        <w:rPr>
          <w:spacing w:val="81"/>
        </w:rPr>
        <w:t xml:space="preserve"> </w:t>
      </w:r>
      <w:r>
        <w:t>dla</w:t>
      </w:r>
      <w:r>
        <w:rPr>
          <w:spacing w:val="83"/>
        </w:rPr>
        <w:t xml:space="preserve"> </w:t>
      </w:r>
      <w:r>
        <w:t>przedsiębiorstw</w:t>
      </w:r>
    </w:p>
    <w:p w14:paraId="48FD684B" w14:textId="77777777" w:rsidR="00730228" w:rsidRDefault="0034688A">
      <w:pPr>
        <w:pStyle w:val="Tekstpodstawowy"/>
        <w:ind w:left="196"/>
        <w:jc w:val="left"/>
      </w:pPr>
      <w:r>
        <w:t>w</w:t>
      </w:r>
      <w:r>
        <w:rPr>
          <w:spacing w:val="-1"/>
        </w:rPr>
        <w:t xml:space="preserve"> </w:t>
      </w:r>
      <w:r>
        <w:t>produkty,</w:t>
      </w:r>
      <w:r>
        <w:rPr>
          <w:spacing w:val="-1"/>
        </w:rPr>
        <w:t xml:space="preserve"> </w:t>
      </w:r>
      <w:r>
        <w:t>usługi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kompetencje</w:t>
      </w:r>
      <w:r>
        <w:rPr>
          <w:spacing w:val="-2"/>
        </w:rPr>
        <w:t xml:space="preserve"> </w:t>
      </w:r>
      <w:r>
        <w:t>pracowników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kadry związane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dywersyfikacją</w:t>
      </w:r>
      <w:r>
        <w:rPr>
          <w:spacing w:val="-2"/>
        </w:rPr>
        <w:t xml:space="preserve"> </w:t>
      </w:r>
      <w:r>
        <w:t>działalności.</w:t>
      </w:r>
    </w:p>
    <w:p w14:paraId="3C96EEE5" w14:textId="77777777" w:rsidR="00E962D9" w:rsidRDefault="00E962D9">
      <w:pPr>
        <w:pStyle w:val="Tekstpodstawowy"/>
        <w:ind w:left="196"/>
        <w:jc w:val="left"/>
      </w:pPr>
    </w:p>
    <w:p w14:paraId="0557A561" w14:textId="77777777" w:rsidR="00E962D9" w:rsidRPr="00E962D9" w:rsidRDefault="00E962D9" w:rsidP="00456399">
      <w:pPr>
        <w:pStyle w:val="Tekstpodstawowy"/>
        <w:numPr>
          <w:ilvl w:val="0"/>
          <w:numId w:val="10"/>
        </w:numPr>
        <w:ind w:left="851" w:hanging="655"/>
        <w:jc w:val="left"/>
        <w:rPr>
          <w:b/>
          <w:bCs/>
        </w:rPr>
      </w:pPr>
      <w:r w:rsidRPr="00E962D9">
        <w:rPr>
          <w:b/>
          <w:bCs/>
        </w:rPr>
        <w:t>WARUNKI UDZIAŁU W POSTĘPOWANIU – PRZESŁANKI WYKLUCZENIA Z POSTĘPOWANIA</w:t>
      </w:r>
    </w:p>
    <w:p w14:paraId="0E703A15" w14:textId="77777777" w:rsidR="00730228" w:rsidRDefault="00730228">
      <w:pPr>
        <w:pStyle w:val="Tekstpodstawowy"/>
        <w:spacing w:before="1"/>
        <w:jc w:val="left"/>
      </w:pPr>
    </w:p>
    <w:p w14:paraId="0270E1D1" w14:textId="77777777" w:rsidR="00730228" w:rsidRDefault="0034688A" w:rsidP="00456399">
      <w:pPr>
        <w:pStyle w:val="Akapitzlist"/>
        <w:numPr>
          <w:ilvl w:val="0"/>
          <w:numId w:val="5"/>
        </w:numPr>
        <w:tabs>
          <w:tab w:val="left" w:pos="480"/>
        </w:tabs>
        <w:ind w:right="115"/>
      </w:pPr>
      <w:r>
        <w:t>Udział</w:t>
      </w:r>
      <w:r>
        <w:rPr>
          <w:spacing w:val="1"/>
        </w:rPr>
        <w:t xml:space="preserve"> </w:t>
      </w:r>
      <w:r>
        <w:t>w postępowaniu mogą brać Wykonawcy, którzy nie podlegają wykluczeniu, na zasadach</w:t>
      </w:r>
      <w:r>
        <w:rPr>
          <w:spacing w:val="1"/>
        </w:rPr>
        <w:t xml:space="preserve"> </w:t>
      </w:r>
      <w:r>
        <w:t>określonych</w:t>
      </w:r>
      <w:r>
        <w:rPr>
          <w:spacing w:val="-1"/>
        </w:rPr>
        <w:t xml:space="preserve"> </w:t>
      </w:r>
      <w:r>
        <w:t>w</w:t>
      </w:r>
      <w:r>
        <w:rPr>
          <w:spacing w:val="49"/>
        </w:rPr>
        <w:t xml:space="preserve"> </w:t>
      </w:r>
      <w:r>
        <w:t>zapytaniu</w:t>
      </w:r>
      <w:r>
        <w:rPr>
          <w:spacing w:val="-3"/>
        </w:rPr>
        <w:t xml:space="preserve"> </w:t>
      </w:r>
      <w:r>
        <w:t>ofertowym.</w:t>
      </w:r>
    </w:p>
    <w:p w14:paraId="3F93CC84" w14:textId="77777777" w:rsidR="00730228" w:rsidRDefault="0034688A" w:rsidP="00456399">
      <w:pPr>
        <w:pStyle w:val="Akapitzlist"/>
        <w:numPr>
          <w:ilvl w:val="0"/>
          <w:numId w:val="5"/>
        </w:numPr>
        <w:tabs>
          <w:tab w:val="left" w:pos="480"/>
        </w:tabs>
        <w:spacing w:before="1"/>
        <w:ind w:right="113"/>
      </w:pPr>
      <w:r>
        <w:rPr>
          <w:spacing w:val="-1"/>
        </w:rPr>
        <w:t>W</w:t>
      </w:r>
      <w:r>
        <w:rPr>
          <w:spacing w:val="-11"/>
        </w:rPr>
        <w:t xml:space="preserve"> </w:t>
      </w:r>
      <w:r>
        <w:rPr>
          <w:spacing w:val="-1"/>
        </w:rPr>
        <w:t>postępowaniu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udzielenie</w:t>
      </w:r>
      <w:r>
        <w:rPr>
          <w:spacing w:val="-11"/>
        </w:rPr>
        <w:t xml:space="preserve"> </w:t>
      </w:r>
      <w:r>
        <w:t>zamówienia</w:t>
      </w:r>
      <w:r>
        <w:rPr>
          <w:spacing w:val="-15"/>
        </w:rPr>
        <w:t xml:space="preserve"> </w:t>
      </w:r>
      <w:r>
        <w:t>obowiązuje</w:t>
      </w:r>
      <w:r>
        <w:rPr>
          <w:spacing w:val="-13"/>
        </w:rPr>
        <w:t xml:space="preserve"> </w:t>
      </w:r>
      <w:r>
        <w:t>zakaz</w:t>
      </w:r>
      <w:r>
        <w:rPr>
          <w:spacing w:val="-12"/>
        </w:rPr>
        <w:t xml:space="preserve"> </w:t>
      </w:r>
      <w:r>
        <w:t>konfliktu</w:t>
      </w:r>
      <w:r>
        <w:rPr>
          <w:spacing w:val="-11"/>
        </w:rPr>
        <w:t xml:space="preserve"> </w:t>
      </w:r>
      <w:r>
        <w:t>interesów.</w:t>
      </w:r>
      <w:r>
        <w:rPr>
          <w:spacing w:val="-13"/>
        </w:rPr>
        <w:t xml:space="preserve"> </w:t>
      </w:r>
      <w:r>
        <w:t>Konflikt</w:t>
      </w:r>
      <w:r>
        <w:rPr>
          <w:spacing w:val="-13"/>
        </w:rPr>
        <w:t xml:space="preserve"> </w:t>
      </w:r>
      <w:r>
        <w:t>interesów</w:t>
      </w:r>
      <w:r>
        <w:rPr>
          <w:spacing w:val="-47"/>
        </w:rPr>
        <w:t xml:space="preserve"> </w:t>
      </w:r>
      <w:r>
        <w:t>oznacza</w:t>
      </w:r>
      <w:r>
        <w:rPr>
          <w:spacing w:val="31"/>
        </w:rPr>
        <w:t xml:space="preserve"> </w:t>
      </w:r>
      <w:r>
        <w:t>każdą</w:t>
      </w:r>
      <w:r>
        <w:rPr>
          <w:position w:val="-3"/>
        </w:rPr>
        <w:t>̨</w:t>
      </w:r>
      <w:r>
        <w:rPr>
          <w:spacing w:val="8"/>
          <w:position w:val="-3"/>
        </w:rPr>
        <w:t xml:space="preserve"> </w:t>
      </w:r>
      <w:r>
        <w:t>sytuację,</w:t>
      </w:r>
      <w:r>
        <w:rPr>
          <w:spacing w:val="29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której</w:t>
      </w:r>
      <w:r>
        <w:rPr>
          <w:spacing w:val="30"/>
        </w:rPr>
        <w:t xml:space="preserve"> </w:t>
      </w:r>
      <w:r>
        <w:t>osoby</w:t>
      </w:r>
      <w:r>
        <w:rPr>
          <w:spacing w:val="32"/>
        </w:rPr>
        <w:t xml:space="preserve"> </w:t>
      </w:r>
      <w:r>
        <w:t>biorące</w:t>
      </w:r>
      <w:r>
        <w:rPr>
          <w:spacing w:val="30"/>
        </w:rPr>
        <w:t xml:space="preserve"> </w:t>
      </w:r>
      <w:r>
        <w:t>udział</w:t>
      </w:r>
      <w:r>
        <w:rPr>
          <w:spacing w:val="32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przygotowaniu</w:t>
      </w:r>
      <w:r>
        <w:rPr>
          <w:spacing w:val="29"/>
        </w:rPr>
        <w:t xml:space="preserve"> </w:t>
      </w:r>
      <w:r>
        <w:t>lub</w:t>
      </w:r>
      <w:r>
        <w:rPr>
          <w:spacing w:val="31"/>
        </w:rPr>
        <w:t xml:space="preserve"> </w:t>
      </w:r>
      <w:r>
        <w:t>prowadzeniu</w:t>
      </w:r>
    </w:p>
    <w:p w14:paraId="2419C9A3" w14:textId="77777777" w:rsidR="00730228" w:rsidRDefault="0034688A">
      <w:pPr>
        <w:pStyle w:val="Tekstpodstawowy"/>
        <w:spacing w:line="229" w:lineRule="exact"/>
        <w:ind w:left="479"/>
      </w:pPr>
      <w:r>
        <w:t>postepowania</w:t>
      </w:r>
      <w:r>
        <w:rPr>
          <w:spacing w:val="19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udzielenie</w:t>
      </w:r>
      <w:r>
        <w:rPr>
          <w:spacing w:val="21"/>
        </w:rPr>
        <w:t xml:space="preserve"> </w:t>
      </w:r>
      <w:r>
        <w:t>zamówienia</w:t>
      </w:r>
      <w:r>
        <w:rPr>
          <w:spacing w:val="22"/>
        </w:rPr>
        <w:t xml:space="preserve"> </w:t>
      </w:r>
      <w:r>
        <w:t>lub</w:t>
      </w:r>
      <w:r>
        <w:rPr>
          <w:spacing w:val="19"/>
        </w:rPr>
        <w:t xml:space="preserve"> </w:t>
      </w:r>
      <w:r>
        <w:t>mogące</w:t>
      </w:r>
      <w:r>
        <w:rPr>
          <w:spacing w:val="21"/>
        </w:rPr>
        <w:t xml:space="preserve"> </w:t>
      </w:r>
      <w:r>
        <w:t>wpłynąć</w:t>
      </w:r>
      <w:r>
        <w:rPr>
          <w:position w:val="4"/>
        </w:rPr>
        <w:t>́</w:t>
      </w:r>
      <w:r>
        <w:rPr>
          <w:spacing w:val="7"/>
          <w:position w:val="4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wynik</w:t>
      </w:r>
      <w:r>
        <w:rPr>
          <w:spacing w:val="23"/>
        </w:rPr>
        <w:t xml:space="preserve"> </w:t>
      </w:r>
      <w:r>
        <w:t>tego</w:t>
      </w:r>
      <w:r>
        <w:rPr>
          <w:spacing w:val="23"/>
        </w:rPr>
        <w:t xml:space="preserve"> </w:t>
      </w:r>
      <w:r>
        <w:t>postepowania</w:t>
      </w:r>
      <w:r>
        <w:rPr>
          <w:spacing w:val="20"/>
        </w:rPr>
        <w:t xml:space="preserve"> </w:t>
      </w:r>
      <w:r>
        <w:t>mają,</w:t>
      </w:r>
    </w:p>
    <w:p w14:paraId="0C5928FE" w14:textId="77777777" w:rsidR="00730228" w:rsidRDefault="0034688A">
      <w:pPr>
        <w:pStyle w:val="Tekstpodstawowy"/>
        <w:spacing w:before="15" w:line="223" w:lineRule="auto"/>
        <w:ind w:left="479" w:right="115"/>
      </w:pPr>
      <w:r>
        <w:t>bezpośrednio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pośrednio,</w:t>
      </w:r>
      <w:r>
        <w:rPr>
          <w:spacing w:val="1"/>
        </w:rPr>
        <w:t xml:space="preserve"> </w:t>
      </w:r>
      <w:r>
        <w:t>interes</w:t>
      </w:r>
      <w:r>
        <w:rPr>
          <w:spacing w:val="1"/>
        </w:rPr>
        <w:t xml:space="preserve"> </w:t>
      </w:r>
      <w:r>
        <w:t>finansowy,</w:t>
      </w:r>
      <w:r>
        <w:rPr>
          <w:spacing w:val="1"/>
        </w:rPr>
        <w:t xml:space="preserve"> </w:t>
      </w:r>
      <w:r>
        <w:t>ekonomiczny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inny</w:t>
      </w:r>
      <w:r>
        <w:rPr>
          <w:spacing w:val="1"/>
        </w:rPr>
        <w:t xml:space="preserve"> </w:t>
      </w:r>
      <w:r>
        <w:t>interes</w:t>
      </w:r>
      <w:r>
        <w:rPr>
          <w:spacing w:val="1"/>
        </w:rPr>
        <w:t xml:space="preserve"> </w:t>
      </w:r>
      <w:r>
        <w:t>osobisty,</w:t>
      </w:r>
      <w:r>
        <w:rPr>
          <w:spacing w:val="1"/>
        </w:rPr>
        <w:t xml:space="preserve"> </w:t>
      </w:r>
      <w:r>
        <w:t>który</w:t>
      </w:r>
      <w:r>
        <w:rPr>
          <w:spacing w:val="-47"/>
        </w:rPr>
        <w:t xml:space="preserve"> </w:t>
      </w:r>
      <w:r>
        <w:rPr>
          <w:spacing w:val="-1"/>
        </w:rPr>
        <w:t>postrzegać</w:t>
      </w:r>
      <w:r>
        <w:rPr>
          <w:spacing w:val="-1"/>
          <w:position w:val="4"/>
        </w:rPr>
        <w:t xml:space="preserve">́ </w:t>
      </w:r>
      <w:r>
        <w:t>można jako zagrażający ich bezstronności i niezależności w związku z postepowaniem o</w:t>
      </w:r>
      <w:r>
        <w:rPr>
          <w:spacing w:val="-47"/>
        </w:rPr>
        <w:t xml:space="preserve"> </w:t>
      </w:r>
      <w:r>
        <w:t>udzielenie zamówienia.</w:t>
      </w:r>
    </w:p>
    <w:p w14:paraId="53864348" w14:textId="77777777" w:rsidR="00730228" w:rsidRDefault="0034688A" w:rsidP="00456399">
      <w:pPr>
        <w:pStyle w:val="Akapitzlist"/>
        <w:numPr>
          <w:ilvl w:val="0"/>
          <w:numId w:val="5"/>
        </w:numPr>
        <w:tabs>
          <w:tab w:val="left" w:pos="480"/>
        </w:tabs>
        <w:ind w:right="111"/>
      </w:pPr>
      <w:r>
        <w:t>W</w:t>
      </w:r>
      <w:r>
        <w:rPr>
          <w:spacing w:val="-6"/>
        </w:rPr>
        <w:t xml:space="preserve"> </w:t>
      </w:r>
      <w:r>
        <w:t>celu</w:t>
      </w:r>
      <w:r>
        <w:rPr>
          <w:spacing w:val="-7"/>
        </w:rPr>
        <w:t xml:space="preserve"> </w:t>
      </w:r>
      <w:r>
        <w:t>usunięcia</w:t>
      </w:r>
      <w:r>
        <w:rPr>
          <w:spacing w:val="-8"/>
        </w:rPr>
        <w:t xml:space="preserve"> </w:t>
      </w:r>
      <w:r>
        <w:t>konfliktu</w:t>
      </w:r>
      <w:r>
        <w:rPr>
          <w:spacing w:val="-7"/>
        </w:rPr>
        <w:t xml:space="preserve"> </w:t>
      </w:r>
      <w:r>
        <w:t>interesów</w:t>
      </w:r>
      <w:r>
        <w:rPr>
          <w:spacing w:val="-5"/>
        </w:rPr>
        <w:t xml:space="preserve"> </w:t>
      </w:r>
      <w:r>
        <w:t>zamówienie</w:t>
      </w:r>
      <w:r>
        <w:rPr>
          <w:spacing w:val="-6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udzielone</w:t>
      </w:r>
      <w:r>
        <w:rPr>
          <w:spacing w:val="-6"/>
        </w:rPr>
        <w:t xml:space="preserve"> </w:t>
      </w:r>
      <w:r>
        <w:t>podmiotom</w:t>
      </w:r>
      <w:r>
        <w:rPr>
          <w:spacing w:val="-7"/>
        </w:rPr>
        <w:t xml:space="preserve"> </w:t>
      </w:r>
      <w:r>
        <w:t>powiązanym</w:t>
      </w:r>
      <w:r>
        <w:rPr>
          <w:spacing w:val="-47"/>
        </w:rPr>
        <w:t xml:space="preserve"> </w:t>
      </w:r>
      <w:r>
        <w:rPr>
          <w:spacing w:val="-1"/>
        </w:rPr>
        <w:t>z</w:t>
      </w:r>
      <w:r>
        <w:rPr>
          <w:spacing w:val="-10"/>
        </w:rPr>
        <w:t xml:space="preserve"> </w:t>
      </w:r>
      <w:r>
        <w:rPr>
          <w:spacing w:val="-1"/>
        </w:rPr>
        <w:t>Zamawiającym</w:t>
      </w:r>
      <w:r>
        <w:rPr>
          <w:spacing w:val="-11"/>
        </w:rPr>
        <w:t xml:space="preserve"> </w:t>
      </w:r>
      <w:r>
        <w:rPr>
          <w:spacing w:val="-1"/>
        </w:rPr>
        <w:t>osobowo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kapitałowo.</w:t>
      </w:r>
      <w:r>
        <w:rPr>
          <w:spacing w:val="29"/>
        </w:rPr>
        <w:t xml:space="preserve"> </w:t>
      </w:r>
      <w:r>
        <w:t>Zgodnie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zasadą</w:t>
      </w:r>
      <w:r>
        <w:rPr>
          <w:spacing w:val="-8"/>
        </w:rPr>
        <w:t xml:space="preserve"> </w:t>
      </w:r>
      <w:r>
        <w:t>konkurencyjności</w:t>
      </w:r>
      <w:r>
        <w:rPr>
          <w:spacing w:val="-13"/>
        </w:rPr>
        <w:t xml:space="preserve"> </w:t>
      </w:r>
      <w:r>
        <w:t>opisaną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“Wytycznych</w:t>
      </w:r>
      <w:r>
        <w:rPr>
          <w:spacing w:val="-47"/>
        </w:rPr>
        <w:t xml:space="preserve"> </w:t>
      </w:r>
      <w:r>
        <w:t>dotyczących kwalifikowalności wydatków na lata 2021-2027” (Warszawa, 18 listopada 2022 r.)</w:t>
      </w:r>
      <w:r>
        <w:rPr>
          <w:spacing w:val="1"/>
        </w:rPr>
        <w:t xml:space="preserve"> </w:t>
      </w:r>
      <w:r>
        <w:t>przez powiązania kapitałowe i osobowe rozumie się wzajemne powiązania między Wykonawcą a</w:t>
      </w:r>
      <w:r>
        <w:rPr>
          <w:spacing w:val="1"/>
        </w:rPr>
        <w:t xml:space="preserve"> </w:t>
      </w:r>
      <w:r>
        <w:t>Zamawiającym polegające</w:t>
      </w:r>
      <w:r>
        <w:rPr>
          <w:spacing w:val="-2"/>
        </w:rPr>
        <w:t xml:space="preserve"> </w:t>
      </w:r>
      <w:r>
        <w:t>na:</w:t>
      </w:r>
    </w:p>
    <w:p w14:paraId="60D00509" w14:textId="77777777" w:rsidR="00730228" w:rsidRDefault="0034688A" w:rsidP="00456399">
      <w:pPr>
        <w:pStyle w:val="Akapitzlist"/>
        <w:numPr>
          <w:ilvl w:val="1"/>
          <w:numId w:val="5"/>
        </w:numPr>
        <w:tabs>
          <w:tab w:val="left" w:pos="593"/>
        </w:tabs>
        <w:spacing w:before="1"/>
        <w:ind w:right="111" w:firstLine="0"/>
      </w:pPr>
      <w:r>
        <w:t>uczestniczeniu</w:t>
      </w:r>
      <w:r>
        <w:rPr>
          <w:spacing w:val="-10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spółce</w:t>
      </w:r>
      <w:r>
        <w:rPr>
          <w:spacing w:val="-5"/>
        </w:rPr>
        <w:t xml:space="preserve"> </w:t>
      </w:r>
      <w:r>
        <w:t>jako</w:t>
      </w:r>
      <w:r>
        <w:rPr>
          <w:spacing w:val="-8"/>
        </w:rPr>
        <w:t xml:space="preserve"> </w:t>
      </w:r>
      <w:r>
        <w:t>wspólnik</w:t>
      </w:r>
      <w:r>
        <w:rPr>
          <w:spacing w:val="-6"/>
        </w:rPr>
        <w:t xml:space="preserve"> </w:t>
      </w:r>
      <w:r>
        <w:t>spółki</w:t>
      </w:r>
      <w:r>
        <w:rPr>
          <w:spacing w:val="-9"/>
        </w:rPr>
        <w:t xml:space="preserve"> </w:t>
      </w:r>
      <w:r>
        <w:t>cywilnej</w:t>
      </w:r>
      <w:r>
        <w:rPr>
          <w:spacing w:val="-10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spółki</w:t>
      </w:r>
      <w:r>
        <w:rPr>
          <w:spacing w:val="-9"/>
        </w:rPr>
        <w:t xml:space="preserve"> </w:t>
      </w:r>
      <w:r>
        <w:t>osobowej,</w:t>
      </w:r>
      <w:r>
        <w:rPr>
          <w:spacing w:val="-5"/>
        </w:rPr>
        <w:t xml:space="preserve"> </w:t>
      </w:r>
      <w:r>
        <w:t>posiadaniu</w:t>
      </w:r>
      <w:r>
        <w:rPr>
          <w:spacing w:val="-8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t>najmniej</w:t>
      </w:r>
      <w:r>
        <w:rPr>
          <w:spacing w:val="-47"/>
        </w:rPr>
        <w:t xml:space="preserve"> </w:t>
      </w:r>
      <w:r>
        <w:t>10% udziałów lub akcji (o ile niższy próg nie wynika z przepisów prawa), pełnieniu funkcji członka</w:t>
      </w:r>
      <w:r>
        <w:rPr>
          <w:spacing w:val="1"/>
        </w:rPr>
        <w:t xml:space="preserve"> </w:t>
      </w:r>
      <w:r>
        <w:t>organu</w:t>
      </w:r>
      <w:r>
        <w:rPr>
          <w:spacing w:val="-2"/>
        </w:rPr>
        <w:t xml:space="preserve"> </w:t>
      </w:r>
      <w:r>
        <w:t>nadzorczego</w:t>
      </w:r>
      <w:r>
        <w:rPr>
          <w:spacing w:val="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zarządzającego, prokurenta,</w:t>
      </w:r>
      <w:r>
        <w:rPr>
          <w:spacing w:val="-2"/>
        </w:rPr>
        <w:t xml:space="preserve"> </w:t>
      </w:r>
      <w:r>
        <w:t>pełnomocnika;</w:t>
      </w:r>
    </w:p>
    <w:p w14:paraId="275E08FB" w14:textId="77777777" w:rsidR="00730228" w:rsidRDefault="0034688A" w:rsidP="00456399">
      <w:pPr>
        <w:pStyle w:val="Akapitzlist"/>
        <w:numPr>
          <w:ilvl w:val="1"/>
          <w:numId w:val="5"/>
        </w:numPr>
        <w:tabs>
          <w:tab w:val="left" w:pos="643"/>
        </w:tabs>
        <w:ind w:right="112" w:firstLine="0"/>
      </w:pPr>
      <w:r>
        <w:t>pozostawaniu w związku małżeńskim, w stosunku pokrewieństwa lub powinowactwa w linii</w:t>
      </w:r>
      <w:r>
        <w:rPr>
          <w:spacing w:val="1"/>
        </w:rPr>
        <w:t xml:space="preserve"> </w:t>
      </w:r>
      <w:r>
        <w:t>prostej, pokrewieństwa lub powinowactwa w linii bocznej do drugiego stopnia, lub związaniu z</w:t>
      </w:r>
      <w:r>
        <w:rPr>
          <w:spacing w:val="1"/>
        </w:rPr>
        <w:t xml:space="preserve"> </w:t>
      </w:r>
      <w:r>
        <w:t>tytułu przysposobienia, opieki lub kurateli albo pozostawaniu we wspólnym pożyciu, jego zastępcą</w:t>
      </w:r>
      <w:r>
        <w:rPr>
          <w:spacing w:val="-47"/>
        </w:rPr>
        <w:t xml:space="preserve"> </w:t>
      </w:r>
      <w:r>
        <w:t>prawnym lub</w:t>
      </w:r>
      <w:r>
        <w:rPr>
          <w:spacing w:val="-2"/>
        </w:rPr>
        <w:t xml:space="preserve"> </w:t>
      </w:r>
      <w:r>
        <w:t>członkami</w:t>
      </w:r>
      <w:r>
        <w:rPr>
          <w:spacing w:val="-2"/>
        </w:rPr>
        <w:t xml:space="preserve"> </w:t>
      </w:r>
      <w:r>
        <w:t>organów</w:t>
      </w:r>
      <w:r>
        <w:rPr>
          <w:spacing w:val="1"/>
        </w:rPr>
        <w:t xml:space="preserve"> </w:t>
      </w:r>
      <w:r>
        <w:t>zarządzających lub</w:t>
      </w:r>
      <w:r>
        <w:rPr>
          <w:spacing w:val="-4"/>
        </w:rPr>
        <w:t xml:space="preserve"> </w:t>
      </w:r>
      <w:r>
        <w:t>organów</w:t>
      </w:r>
      <w:r>
        <w:rPr>
          <w:spacing w:val="1"/>
        </w:rPr>
        <w:t xml:space="preserve"> </w:t>
      </w:r>
      <w:r>
        <w:t>nadzorczych;</w:t>
      </w:r>
    </w:p>
    <w:p w14:paraId="5D8B4F70" w14:textId="77777777" w:rsidR="00730228" w:rsidRDefault="0034688A" w:rsidP="00456399">
      <w:pPr>
        <w:pStyle w:val="Akapitzlist"/>
        <w:numPr>
          <w:ilvl w:val="1"/>
          <w:numId w:val="5"/>
        </w:numPr>
        <w:tabs>
          <w:tab w:val="left" w:pos="600"/>
        </w:tabs>
        <w:ind w:right="117" w:firstLine="0"/>
      </w:pPr>
      <w:r>
        <w:t>pozostawaniu w takim stosunku prawnym lub faktycznym, że istnieje uzasadniona wątpliwość co</w:t>
      </w:r>
      <w:r>
        <w:rPr>
          <w:spacing w:val="-47"/>
        </w:rPr>
        <w:t xml:space="preserve"> </w:t>
      </w:r>
      <w:r>
        <w:t>do ich</w:t>
      </w:r>
      <w:r>
        <w:rPr>
          <w:spacing w:val="-1"/>
        </w:rPr>
        <w:t xml:space="preserve"> </w:t>
      </w:r>
      <w:r>
        <w:t>bezstronności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niezależności</w:t>
      </w:r>
      <w:r>
        <w:rPr>
          <w:spacing w:val="-3"/>
        </w:rPr>
        <w:t xml:space="preserve"> </w:t>
      </w:r>
      <w:r>
        <w:t>w związku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postępowaniem</w:t>
      </w:r>
      <w:r>
        <w:rPr>
          <w:spacing w:val="-1"/>
        </w:rPr>
        <w:t xml:space="preserve"> </w:t>
      </w:r>
      <w:r>
        <w:t>o udzielenie</w:t>
      </w:r>
      <w:r>
        <w:rPr>
          <w:spacing w:val="-5"/>
        </w:rPr>
        <w:t xml:space="preserve"> </w:t>
      </w:r>
      <w:r>
        <w:t>zamówienia.</w:t>
      </w:r>
    </w:p>
    <w:p w14:paraId="447355C0" w14:textId="77777777" w:rsidR="00730228" w:rsidRDefault="0034688A" w:rsidP="00456399">
      <w:pPr>
        <w:pStyle w:val="Akapitzlist"/>
        <w:numPr>
          <w:ilvl w:val="0"/>
          <w:numId w:val="5"/>
        </w:numPr>
        <w:tabs>
          <w:tab w:val="left" w:pos="480"/>
        </w:tabs>
        <w:spacing w:before="1"/>
        <w:ind w:right="117"/>
      </w:pPr>
      <w:r>
        <w:t>Zgodnie z Ustawą o utworzeniu Polskiej Agencji Rozwoju Przedsiębiorczości z dnia 09.11.2000 r.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powiązania</w:t>
      </w:r>
      <w:r>
        <w:rPr>
          <w:spacing w:val="1"/>
        </w:rPr>
        <w:t xml:space="preserve"> </w:t>
      </w:r>
      <w:r>
        <w:t>osobowe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kapitałowe</w:t>
      </w:r>
      <w:r>
        <w:rPr>
          <w:spacing w:val="1"/>
        </w:rPr>
        <w:t xml:space="preserve"> </w:t>
      </w:r>
      <w:r>
        <w:t>rozumie się</w:t>
      </w:r>
      <w:r>
        <w:rPr>
          <w:spacing w:val="1"/>
        </w:rPr>
        <w:t xml:space="preserve"> </w:t>
      </w:r>
      <w:r>
        <w:t>powiązania między Zamawiającym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członkami organów tego podmiotu, a wykonawcą lub członkami organów wykonawcy, polegające</w:t>
      </w:r>
      <w:r>
        <w:rPr>
          <w:spacing w:val="1"/>
        </w:rPr>
        <w:t xml:space="preserve"> </w:t>
      </w:r>
      <w:r>
        <w:t>na:</w:t>
      </w:r>
    </w:p>
    <w:p w14:paraId="17AD8D54" w14:textId="77777777" w:rsidR="00730228" w:rsidRDefault="00730228">
      <w:pPr>
        <w:jc w:val="both"/>
        <w:sectPr w:rsidR="00730228">
          <w:pgSz w:w="11910" w:h="16840"/>
          <w:pgMar w:top="1660" w:right="1300" w:bottom="1260" w:left="1220" w:header="892" w:footer="1080" w:gutter="0"/>
          <w:cols w:space="708"/>
        </w:sectPr>
      </w:pPr>
    </w:p>
    <w:p w14:paraId="78139C8A" w14:textId="77777777" w:rsidR="00730228" w:rsidRDefault="0034688A" w:rsidP="00456399">
      <w:pPr>
        <w:pStyle w:val="Akapitzlist"/>
        <w:numPr>
          <w:ilvl w:val="1"/>
          <w:numId w:val="5"/>
        </w:numPr>
        <w:tabs>
          <w:tab w:val="left" w:pos="598"/>
        </w:tabs>
        <w:spacing w:before="135"/>
        <w:ind w:left="597" w:hanging="119"/>
        <w:jc w:val="left"/>
      </w:pPr>
      <w:r>
        <w:lastRenderedPageBreak/>
        <w:t>uczestniczeniu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spółce</w:t>
      </w:r>
      <w:r>
        <w:rPr>
          <w:spacing w:val="-3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wspólnik spółki</w:t>
      </w:r>
      <w:r>
        <w:rPr>
          <w:spacing w:val="-2"/>
        </w:rPr>
        <w:t xml:space="preserve"> </w:t>
      </w:r>
      <w:r>
        <w:t>cywilnej lub</w:t>
      </w:r>
      <w:r>
        <w:rPr>
          <w:spacing w:val="-2"/>
        </w:rPr>
        <w:t xml:space="preserve"> </w:t>
      </w:r>
      <w:r>
        <w:t>spółki</w:t>
      </w:r>
      <w:r>
        <w:rPr>
          <w:spacing w:val="-3"/>
        </w:rPr>
        <w:t xml:space="preserve"> </w:t>
      </w:r>
      <w:r>
        <w:t>osobowej;</w:t>
      </w:r>
    </w:p>
    <w:p w14:paraId="23694FD9" w14:textId="77777777" w:rsidR="00730228" w:rsidRDefault="0034688A" w:rsidP="00456399">
      <w:pPr>
        <w:pStyle w:val="Akapitzlist"/>
        <w:numPr>
          <w:ilvl w:val="1"/>
          <w:numId w:val="5"/>
        </w:numPr>
        <w:tabs>
          <w:tab w:val="left" w:pos="598"/>
        </w:tabs>
        <w:ind w:left="597" w:hanging="119"/>
        <w:jc w:val="left"/>
      </w:pPr>
      <w:r>
        <w:t>posiadaniu</w:t>
      </w:r>
      <w:r>
        <w:rPr>
          <w:spacing w:val="-3"/>
        </w:rPr>
        <w:t xml:space="preserve"> </w:t>
      </w:r>
      <w:r>
        <w:t>co najmniej</w:t>
      </w:r>
      <w:r>
        <w:rPr>
          <w:spacing w:val="-3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t>udziałów lub</w:t>
      </w:r>
      <w:r>
        <w:rPr>
          <w:spacing w:val="-2"/>
        </w:rPr>
        <w:t xml:space="preserve"> </w:t>
      </w:r>
      <w:r>
        <w:t>akcji;</w:t>
      </w:r>
    </w:p>
    <w:p w14:paraId="1A28F919" w14:textId="77777777" w:rsidR="00730228" w:rsidRDefault="0034688A" w:rsidP="00456399">
      <w:pPr>
        <w:pStyle w:val="Akapitzlist"/>
        <w:numPr>
          <w:ilvl w:val="1"/>
          <w:numId w:val="5"/>
        </w:numPr>
        <w:tabs>
          <w:tab w:val="left" w:pos="598"/>
        </w:tabs>
        <w:spacing w:before="1"/>
        <w:ind w:left="597" w:hanging="119"/>
        <w:jc w:val="left"/>
      </w:pPr>
      <w:r>
        <w:t>pełnieniu</w:t>
      </w:r>
      <w:r>
        <w:rPr>
          <w:spacing w:val="-3"/>
        </w:rPr>
        <w:t xml:space="preserve"> </w:t>
      </w:r>
      <w:r>
        <w:t>funkcji</w:t>
      </w:r>
      <w:r>
        <w:rPr>
          <w:spacing w:val="-3"/>
        </w:rPr>
        <w:t xml:space="preserve"> </w:t>
      </w:r>
      <w:r>
        <w:t>członka</w:t>
      </w:r>
      <w:r>
        <w:rPr>
          <w:spacing w:val="-4"/>
        </w:rPr>
        <w:t xml:space="preserve"> </w:t>
      </w:r>
      <w:r>
        <w:t>organu</w:t>
      </w:r>
      <w:r>
        <w:rPr>
          <w:spacing w:val="-2"/>
        </w:rPr>
        <w:t xml:space="preserve"> </w:t>
      </w:r>
      <w:r>
        <w:t>nadzorczego lub</w:t>
      </w:r>
      <w:r>
        <w:rPr>
          <w:spacing w:val="-4"/>
        </w:rPr>
        <w:t xml:space="preserve"> </w:t>
      </w:r>
      <w:r>
        <w:t>zarządzającego,</w:t>
      </w:r>
      <w:r>
        <w:rPr>
          <w:spacing w:val="-1"/>
        </w:rPr>
        <w:t xml:space="preserve"> </w:t>
      </w:r>
      <w:r>
        <w:t>prokurenta,</w:t>
      </w:r>
      <w:r>
        <w:rPr>
          <w:spacing w:val="-4"/>
        </w:rPr>
        <w:t xml:space="preserve"> </w:t>
      </w:r>
      <w:r>
        <w:t>pełnomocnika;</w:t>
      </w:r>
    </w:p>
    <w:p w14:paraId="30E8EF94" w14:textId="77777777" w:rsidR="00730228" w:rsidRDefault="0034688A" w:rsidP="00456399">
      <w:pPr>
        <w:pStyle w:val="Akapitzlist"/>
        <w:numPr>
          <w:ilvl w:val="1"/>
          <w:numId w:val="5"/>
        </w:numPr>
        <w:tabs>
          <w:tab w:val="left" w:pos="653"/>
        </w:tabs>
        <w:ind w:right="112" w:firstLine="0"/>
      </w:pPr>
      <w:r>
        <w:t>pozostawaniu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takim</w:t>
      </w:r>
      <w:r>
        <w:rPr>
          <w:spacing w:val="1"/>
        </w:rPr>
        <w:t xml:space="preserve"> </w:t>
      </w:r>
      <w:r>
        <w:t>stosunku</w:t>
      </w:r>
      <w:r>
        <w:rPr>
          <w:spacing w:val="1"/>
        </w:rPr>
        <w:t xml:space="preserve"> </w:t>
      </w:r>
      <w:r>
        <w:t>prawnym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faktycznym,</w:t>
      </w:r>
      <w:r>
        <w:rPr>
          <w:spacing w:val="1"/>
        </w:rPr>
        <w:t xml:space="preserve"> </w:t>
      </w:r>
      <w:r>
        <w:t>który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budzić</w:t>
      </w:r>
      <w:r>
        <w:rPr>
          <w:spacing w:val="1"/>
        </w:rPr>
        <w:t xml:space="preserve"> </w:t>
      </w:r>
      <w:r>
        <w:t>uzasadnione</w:t>
      </w:r>
      <w:r>
        <w:rPr>
          <w:spacing w:val="1"/>
        </w:rPr>
        <w:t xml:space="preserve"> </w:t>
      </w:r>
      <w:r>
        <w:t>wątpliwości co do bezstronności w wyborze wykonawcy, w szczególności pozostawanie w związku</w:t>
      </w:r>
      <w:r>
        <w:rPr>
          <w:spacing w:val="-47"/>
        </w:rPr>
        <w:t xml:space="preserve"> </w:t>
      </w:r>
      <w:r>
        <w:t>małżeńskim, w stosunku pokrewieństwa lub powinowactwa w linii prostej przysposobienia, opieki</w:t>
      </w:r>
      <w:r>
        <w:rPr>
          <w:spacing w:val="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kurateli.</w:t>
      </w:r>
    </w:p>
    <w:p w14:paraId="733BBCC8" w14:textId="77777777" w:rsidR="00730228" w:rsidRDefault="0034688A" w:rsidP="00456399">
      <w:pPr>
        <w:pStyle w:val="Akapitzlist"/>
        <w:numPr>
          <w:ilvl w:val="0"/>
          <w:numId w:val="5"/>
        </w:numPr>
        <w:tabs>
          <w:tab w:val="left" w:pos="480"/>
        </w:tabs>
        <w:spacing w:before="1"/>
        <w:ind w:right="112"/>
      </w:pPr>
      <w:r>
        <w:t>Z</w:t>
      </w:r>
      <w:r>
        <w:rPr>
          <w:spacing w:val="1"/>
        </w:rPr>
        <w:t xml:space="preserve"> </w:t>
      </w:r>
      <w:r>
        <w:t>postępowania</w:t>
      </w:r>
      <w:r>
        <w:rPr>
          <w:spacing w:val="1"/>
        </w:rPr>
        <w:t xml:space="preserve"> </w:t>
      </w:r>
      <w:r>
        <w:t>wyklucza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też</w:t>
      </w:r>
      <w:r>
        <w:rPr>
          <w:spacing w:val="1"/>
        </w:rPr>
        <w:t xml:space="preserve"> </w:t>
      </w:r>
      <w:r>
        <w:t>Wykonawców,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stosunku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otwarto</w:t>
      </w:r>
      <w:r>
        <w:rPr>
          <w:spacing w:val="1"/>
        </w:rPr>
        <w:t xml:space="preserve"> </w:t>
      </w:r>
      <w:r>
        <w:t>likwidację,</w:t>
      </w:r>
      <w:r>
        <w:rPr>
          <w:spacing w:val="1"/>
        </w:rPr>
        <w:t xml:space="preserve"> </w:t>
      </w:r>
      <w:r>
        <w:t>ogłoszono upadłość, którego aktywami zarządza likwidator lub sąd, zawarł układ z wierzycielami,</w:t>
      </w:r>
      <w:r>
        <w:rPr>
          <w:spacing w:val="1"/>
        </w:rPr>
        <w:t xml:space="preserve"> </w:t>
      </w:r>
      <w:r>
        <w:t>którego działalność gospodarcza jest zawieszona albo znajduje się on w innej tego rodzaju sytuacji</w:t>
      </w:r>
      <w:r>
        <w:rPr>
          <w:spacing w:val="-47"/>
        </w:rPr>
        <w:t xml:space="preserve"> </w:t>
      </w:r>
      <w:r>
        <w:t>wynikającej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podobnej</w:t>
      </w:r>
      <w:r>
        <w:rPr>
          <w:spacing w:val="-2"/>
        </w:rPr>
        <w:t xml:space="preserve"> </w:t>
      </w:r>
      <w:r>
        <w:t>procedury przewidzianej w</w:t>
      </w:r>
      <w:r>
        <w:rPr>
          <w:spacing w:val="-2"/>
        </w:rPr>
        <w:t xml:space="preserve"> </w:t>
      </w:r>
      <w:r>
        <w:t>przepisach</w:t>
      </w:r>
      <w:r>
        <w:rPr>
          <w:spacing w:val="-4"/>
        </w:rPr>
        <w:t xml:space="preserve"> </w:t>
      </w:r>
      <w:r>
        <w:t>miejsca</w:t>
      </w:r>
      <w:r>
        <w:rPr>
          <w:spacing w:val="-3"/>
        </w:rPr>
        <w:t xml:space="preserve"> </w:t>
      </w:r>
      <w:r>
        <w:t>wszczęcia tej procedury.</w:t>
      </w:r>
    </w:p>
    <w:p w14:paraId="55C63173" w14:textId="77777777" w:rsidR="00730228" w:rsidRDefault="0034688A" w:rsidP="00456399">
      <w:pPr>
        <w:pStyle w:val="Akapitzlist"/>
        <w:numPr>
          <w:ilvl w:val="0"/>
          <w:numId w:val="5"/>
        </w:numPr>
        <w:tabs>
          <w:tab w:val="left" w:pos="480"/>
        </w:tabs>
        <w:ind w:right="111"/>
      </w:pPr>
      <w:r>
        <w:t>W związku z wprowadzoną ustawą z dnia 13 kwietnia 2022 r. o szczególnych rozwiązaniach w</w:t>
      </w:r>
      <w:r>
        <w:rPr>
          <w:spacing w:val="1"/>
        </w:rPr>
        <w:t xml:space="preserve"> </w:t>
      </w:r>
      <w:r>
        <w:t>zakresie przeciwdziałania wspieraniu agresji na Ukrainę oraz służących ochronie bezpieczeństwa</w:t>
      </w:r>
      <w:r>
        <w:rPr>
          <w:spacing w:val="1"/>
        </w:rPr>
        <w:t xml:space="preserve"> </w:t>
      </w:r>
      <w:r>
        <w:t xml:space="preserve">narodowego (Dz.U. z 2022 r., poz. 835 – dalej jako </w:t>
      </w:r>
      <w:r>
        <w:rPr>
          <w:i/>
        </w:rPr>
        <w:t>„ustawa sankcyjna”</w:t>
      </w:r>
      <w:r>
        <w:t>) Zamawiający wykluczy z</w:t>
      </w:r>
      <w:r>
        <w:rPr>
          <w:spacing w:val="1"/>
        </w:rPr>
        <w:t xml:space="preserve"> </w:t>
      </w:r>
      <w:r>
        <w:t>postępowania:</w:t>
      </w:r>
    </w:p>
    <w:p w14:paraId="2F63FF17" w14:textId="77777777" w:rsidR="00730228" w:rsidRDefault="0034688A" w:rsidP="00456399">
      <w:pPr>
        <w:pStyle w:val="Akapitzlist"/>
        <w:numPr>
          <w:ilvl w:val="0"/>
          <w:numId w:val="4"/>
        </w:numPr>
        <w:tabs>
          <w:tab w:val="left" w:pos="1114"/>
        </w:tabs>
        <w:ind w:right="114"/>
      </w:pPr>
      <w:r>
        <w:t>wykonawcę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uczestnika</w:t>
      </w:r>
      <w:r>
        <w:rPr>
          <w:spacing w:val="1"/>
        </w:rPr>
        <w:t xml:space="preserve"> </w:t>
      </w:r>
      <w:r>
        <w:t>postępowania</w:t>
      </w:r>
      <w:r>
        <w:rPr>
          <w:spacing w:val="1"/>
        </w:rPr>
        <w:t xml:space="preserve"> </w:t>
      </w:r>
      <w:r>
        <w:t>wymienionego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wykazach</w:t>
      </w:r>
      <w:r>
        <w:rPr>
          <w:spacing w:val="1"/>
        </w:rPr>
        <w:t xml:space="preserve"> </w:t>
      </w:r>
      <w:r>
        <w:t>określonych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rozporządzeniu 765/2006 i rozporządzeniu 269/2014 albo wpisanego na listę na podstawie</w:t>
      </w:r>
      <w:r>
        <w:rPr>
          <w:spacing w:val="-47"/>
        </w:rPr>
        <w:t xml:space="preserve"> </w:t>
      </w:r>
      <w:r>
        <w:t>decyzji w sprawie wpisu na listę rozstrzygającej o zastosowaniu środka, o którym mowa w</w:t>
      </w:r>
      <w:r>
        <w:rPr>
          <w:spacing w:val="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 pkt</w:t>
      </w:r>
      <w:r>
        <w:rPr>
          <w:spacing w:val="-2"/>
        </w:rPr>
        <w:t xml:space="preserve"> </w:t>
      </w:r>
      <w:r>
        <w:t>3 w/w</w:t>
      </w:r>
      <w:r>
        <w:rPr>
          <w:spacing w:val="-2"/>
        </w:rPr>
        <w:t xml:space="preserve"> </w:t>
      </w:r>
      <w:r>
        <w:t>ustawy;</w:t>
      </w:r>
    </w:p>
    <w:p w14:paraId="2A3DE7EE" w14:textId="77777777" w:rsidR="00730228" w:rsidRDefault="0034688A" w:rsidP="00456399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right="111"/>
      </w:pPr>
      <w:r>
        <w:t>wykonawcę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uczestnika</w:t>
      </w:r>
      <w:r>
        <w:rPr>
          <w:spacing w:val="1"/>
        </w:rPr>
        <w:t xml:space="preserve"> </w:t>
      </w:r>
      <w:r>
        <w:t>postępowania,</w:t>
      </w:r>
      <w:r>
        <w:rPr>
          <w:spacing w:val="1"/>
        </w:rPr>
        <w:t xml:space="preserve"> </w:t>
      </w:r>
      <w:r>
        <w:t>którego</w:t>
      </w:r>
      <w:r>
        <w:rPr>
          <w:spacing w:val="1"/>
        </w:rPr>
        <w:t xml:space="preserve"> </w:t>
      </w:r>
      <w:r>
        <w:t>beneficjentem</w:t>
      </w:r>
      <w:r>
        <w:rPr>
          <w:spacing w:val="1"/>
        </w:rPr>
        <w:t xml:space="preserve"> </w:t>
      </w:r>
      <w:r>
        <w:t>rzeczywistym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rozumieniu</w:t>
      </w:r>
      <w:r>
        <w:rPr>
          <w:spacing w:val="1"/>
        </w:rPr>
        <w:t xml:space="preserve"> </w:t>
      </w:r>
      <w:r>
        <w:t>ustawy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marca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przeciwdziałaniu</w:t>
      </w:r>
      <w:r>
        <w:rPr>
          <w:spacing w:val="1"/>
        </w:rPr>
        <w:t xml:space="preserve"> </w:t>
      </w:r>
      <w:r>
        <w:t>praniu</w:t>
      </w:r>
      <w:r>
        <w:rPr>
          <w:spacing w:val="1"/>
        </w:rPr>
        <w:t xml:space="preserve"> </w:t>
      </w:r>
      <w:r>
        <w:t>pieniędzy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rPr>
          <w:spacing w:val="-1"/>
        </w:rPr>
        <w:t>finansowaniu</w:t>
      </w:r>
      <w:r>
        <w:rPr>
          <w:spacing w:val="-10"/>
        </w:rPr>
        <w:t xml:space="preserve"> </w:t>
      </w:r>
      <w:r>
        <w:rPr>
          <w:spacing w:val="-1"/>
        </w:rPr>
        <w:t>terroryzmu</w:t>
      </w:r>
      <w:r>
        <w:rPr>
          <w:spacing w:val="-12"/>
        </w:rPr>
        <w:t xml:space="preserve"> </w:t>
      </w:r>
      <w:r>
        <w:t>(Dz.</w:t>
      </w:r>
      <w:r>
        <w:rPr>
          <w:spacing w:val="-10"/>
        </w:rPr>
        <w:t xml:space="preserve"> </w:t>
      </w:r>
      <w:r>
        <w:t>U.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2022</w:t>
      </w:r>
      <w:r>
        <w:rPr>
          <w:spacing w:val="-8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poz.</w:t>
      </w:r>
      <w:r>
        <w:rPr>
          <w:spacing w:val="-9"/>
        </w:rPr>
        <w:t xml:space="preserve"> </w:t>
      </w:r>
      <w:r>
        <w:t>593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655)</w:t>
      </w:r>
      <w:r>
        <w:rPr>
          <w:spacing w:val="-9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osoba</w:t>
      </w:r>
      <w:r>
        <w:rPr>
          <w:spacing w:val="-12"/>
        </w:rPr>
        <w:t xml:space="preserve"> </w:t>
      </w:r>
      <w:r>
        <w:t>wymieniona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wykazach</w:t>
      </w:r>
      <w:r>
        <w:rPr>
          <w:spacing w:val="-47"/>
        </w:rPr>
        <w:t xml:space="preserve"> </w:t>
      </w:r>
      <w:r>
        <w:t>określonych w rozporządzeniu 765/2006 i rozporządzeniu 269/2014 albo wpisana na listę</w:t>
      </w:r>
      <w:r>
        <w:rPr>
          <w:spacing w:val="1"/>
        </w:rPr>
        <w:t xml:space="preserve"> </w:t>
      </w:r>
      <w:r>
        <w:t>lub będąca takim beneficjentem rzeczywistym od dnia 24 lutego 2022 r., o ile została</w:t>
      </w:r>
      <w:r>
        <w:rPr>
          <w:spacing w:val="1"/>
        </w:rPr>
        <w:t xml:space="preserve"> </w:t>
      </w:r>
      <w:r>
        <w:t>wpisana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listę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decyzji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wpisu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listę</w:t>
      </w:r>
      <w:r>
        <w:rPr>
          <w:spacing w:val="1"/>
        </w:rPr>
        <w:t xml:space="preserve"> </w:t>
      </w:r>
      <w:r>
        <w:t>rozstrzygającej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zastosowaniu</w:t>
      </w:r>
      <w:r>
        <w:rPr>
          <w:spacing w:val="-2"/>
        </w:rPr>
        <w:t xml:space="preserve"> </w:t>
      </w:r>
      <w:r>
        <w:t>środka,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mowa w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 pkt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w/w</w:t>
      </w:r>
      <w:r>
        <w:rPr>
          <w:spacing w:val="1"/>
        </w:rPr>
        <w:t xml:space="preserve"> </w:t>
      </w:r>
      <w:r>
        <w:t>ustawy;</w:t>
      </w:r>
    </w:p>
    <w:p w14:paraId="23F74F62" w14:textId="77777777" w:rsidR="00730228" w:rsidRDefault="0034688A" w:rsidP="00456399">
      <w:pPr>
        <w:pStyle w:val="Akapitzlist"/>
        <w:numPr>
          <w:ilvl w:val="0"/>
          <w:numId w:val="4"/>
        </w:numPr>
        <w:tabs>
          <w:tab w:val="left" w:pos="1114"/>
        </w:tabs>
        <w:ind w:right="112"/>
      </w:pPr>
      <w:r>
        <w:rPr>
          <w:spacing w:val="-1"/>
        </w:rPr>
        <w:t>wykonawcę</w:t>
      </w:r>
      <w:r>
        <w:rPr>
          <w:spacing w:val="-12"/>
        </w:rPr>
        <w:t xml:space="preserve"> </w:t>
      </w:r>
      <w:r>
        <w:rPr>
          <w:spacing w:val="-1"/>
        </w:rPr>
        <w:t>oraz</w:t>
      </w:r>
      <w:r>
        <w:rPr>
          <w:spacing w:val="-11"/>
        </w:rPr>
        <w:t xml:space="preserve"> </w:t>
      </w:r>
      <w:r>
        <w:t>uczestnika</w:t>
      </w:r>
      <w:r>
        <w:rPr>
          <w:spacing w:val="-11"/>
        </w:rPr>
        <w:t xml:space="preserve"> </w:t>
      </w:r>
      <w:r>
        <w:t>postępowania,</w:t>
      </w:r>
      <w:r>
        <w:rPr>
          <w:spacing w:val="-9"/>
        </w:rPr>
        <w:t xml:space="preserve"> </w:t>
      </w:r>
      <w:r>
        <w:t>którego</w:t>
      </w:r>
      <w:r>
        <w:rPr>
          <w:spacing w:val="-8"/>
        </w:rPr>
        <w:t xml:space="preserve"> </w:t>
      </w:r>
      <w:r>
        <w:t>jednostką</w:t>
      </w:r>
      <w:r>
        <w:rPr>
          <w:spacing w:val="-12"/>
        </w:rPr>
        <w:t xml:space="preserve"> </w:t>
      </w:r>
      <w:r>
        <w:t>dominującą</w:t>
      </w:r>
      <w:r>
        <w:rPr>
          <w:spacing w:val="-12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rozumieniu</w:t>
      </w:r>
      <w:r>
        <w:rPr>
          <w:spacing w:val="-10"/>
        </w:rPr>
        <w:t xml:space="preserve"> </w:t>
      </w:r>
      <w:r>
        <w:t>art.</w:t>
      </w:r>
      <w:r>
        <w:rPr>
          <w:spacing w:val="-4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pkt</w:t>
      </w:r>
      <w:r>
        <w:rPr>
          <w:spacing w:val="-5"/>
        </w:rPr>
        <w:t xml:space="preserve"> </w:t>
      </w:r>
      <w:r>
        <w:t>37</w:t>
      </w:r>
      <w:r>
        <w:rPr>
          <w:spacing w:val="-2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września</w:t>
      </w:r>
      <w:r>
        <w:rPr>
          <w:spacing w:val="-4"/>
        </w:rPr>
        <w:t xml:space="preserve"> </w:t>
      </w:r>
      <w:r>
        <w:t>1994</w:t>
      </w:r>
      <w:r>
        <w:rPr>
          <w:spacing w:val="-2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rachunkowości</w:t>
      </w:r>
      <w:r>
        <w:rPr>
          <w:spacing w:val="-3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poz.</w:t>
      </w:r>
      <w:r>
        <w:rPr>
          <w:spacing w:val="-4"/>
        </w:rPr>
        <w:t xml:space="preserve"> </w:t>
      </w:r>
      <w:r>
        <w:t>217,</w:t>
      </w:r>
      <w:r>
        <w:rPr>
          <w:spacing w:val="-47"/>
        </w:rPr>
        <w:t xml:space="preserve"> </w:t>
      </w:r>
      <w:r>
        <w:t>2105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2106)</w:t>
      </w:r>
      <w:r>
        <w:rPr>
          <w:spacing w:val="-9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podmiot</w:t>
      </w:r>
      <w:r>
        <w:rPr>
          <w:spacing w:val="-10"/>
        </w:rPr>
        <w:t xml:space="preserve"> </w:t>
      </w:r>
      <w:r>
        <w:t>wymieniony</w:t>
      </w:r>
      <w:r>
        <w:rPr>
          <w:spacing w:val="-8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wykazach</w:t>
      </w:r>
      <w:r>
        <w:rPr>
          <w:spacing w:val="-10"/>
        </w:rPr>
        <w:t xml:space="preserve"> </w:t>
      </w:r>
      <w:r>
        <w:t>określonych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rozporządzeniu</w:t>
      </w:r>
      <w:r>
        <w:rPr>
          <w:spacing w:val="-9"/>
        </w:rPr>
        <w:t xml:space="preserve"> </w:t>
      </w:r>
      <w:r>
        <w:t>765/2006</w:t>
      </w:r>
      <w:r>
        <w:rPr>
          <w:spacing w:val="-47"/>
        </w:rPr>
        <w:t xml:space="preserve"> </w:t>
      </w:r>
      <w:r>
        <w:t>i rozporządzeniu 269/2014 albo wpisany na listę lub będący taką jednostką dominującą od</w:t>
      </w:r>
      <w:r>
        <w:rPr>
          <w:spacing w:val="1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lutego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r.,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został</w:t>
      </w:r>
      <w:r>
        <w:rPr>
          <w:spacing w:val="-6"/>
        </w:rPr>
        <w:t xml:space="preserve"> </w:t>
      </w:r>
      <w:r>
        <w:t>wpisany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listę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decyzji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wpisu</w:t>
      </w:r>
      <w:r>
        <w:rPr>
          <w:spacing w:val="-5"/>
        </w:rPr>
        <w:t xml:space="preserve"> </w:t>
      </w:r>
      <w:r>
        <w:t>na</w:t>
      </w:r>
      <w:r>
        <w:rPr>
          <w:spacing w:val="-47"/>
        </w:rPr>
        <w:t xml:space="preserve"> </w:t>
      </w:r>
      <w:r>
        <w:t>listę</w:t>
      </w:r>
      <w:r>
        <w:rPr>
          <w:spacing w:val="-1"/>
        </w:rPr>
        <w:t xml:space="preserve"> </w:t>
      </w:r>
      <w:r>
        <w:t>rozstrzygającej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zastosowaniu</w:t>
      </w:r>
      <w:r>
        <w:rPr>
          <w:spacing w:val="-2"/>
        </w:rPr>
        <w:t xml:space="preserve"> </w:t>
      </w:r>
      <w:r>
        <w:t>środka,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którym</w:t>
      </w:r>
      <w:r>
        <w:rPr>
          <w:spacing w:val="-5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 art.</w:t>
      </w:r>
      <w:r>
        <w:rPr>
          <w:spacing w:val="-3"/>
        </w:rPr>
        <w:t xml:space="preserve"> </w:t>
      </w:r>
      <w:r>
        <w:t>1 pkt.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w/w</w:t>
      </w:r>
      <w:r>
        <w:rPr>
          <w:spacing w:val="-3"/>
        </w:rPr>
        <w:t xml:space="preserve"> </w:t>
      </w:r>
      <w:r>
        <w:t>ustawy.</w:t>
      </w:r>
    </w:p>
    <w:p w14:paraId="61AD25BC" w14:textId="77777777" w:rsidR="00730228" w:rsidRDefault="0034688A">
      <w:pPr>
        <w:pStyle w:val="Tekstpodstawowy"/>
        <w:ind w:left="479" w:right="116"/>
      </w:pPr>
      <w:r>
        <w:t>Wykluczenie,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którym</w:t>
      </w:r>
      <w:r>
        <w:rPr>
          <w:spacing w:val="1"/>
        </w:rPr>
        <w:t xml:space="preserve"> </w:t>
      </w:r>
      <w:r>
        <w:t>mowa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niniejszym</w:t>
      </w:r>
      <w:r>
        <w:rPr>
          <w:spacing w:val="1"/>
        </w:rPr>
        <w:t xml:space="preserve"> </w:t>
      </w:r>
      <w:r>
        <w:t>pkt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następuje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okres</w:t>
      </w:r>
      <w:r>
        <w:rPr>
          <w:spacing w:val="1"/>
        </w:rPr>
        <w:t xml:space="preserve"> </w:t>
      </w:r>
      <w:r>
        <w:t>trwania</w:t>
      </w:r>
      <w:r>
        <w:rPr>
          <w:spacing w:val="1"/>
        </w:rPr>
        <w:t xml:space="preserve"> </w:t>
      </w:r>
      <w:r>
        <w:t>okoliczności</w:t>
      </w:r>
      <w:r>
        <w:rPr>
          <w:spacing w:val="1"/>
        </w:rPr>
        <w:t xml:space="preserve"> </w:t>
      </w:r>
      <w:r>
        <w:t>określonych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pkt.</w:t>
      </w:r>
      <w:r>
        <w:rPr>
          <w:spacing w:val="1"/>
        </w:rPr>
        <w:t xml:space="preserve"> </w:t>
      </w:r>
      <w:r>
        <w:t>a)-c).</w:t>
      </w:r>
    </w:p>
    <w:p w14:paraId="4A8D93E8" w14:textId="77777777" w:rsidR="00730228" w:rsidRDefault="0034688A" w:rsidP="00456399">
      <w:pPr>
        <w:pStyle w:val="Akapitzlist"/>
        <w:numPr>
          <w:ilvl w:val="0"/>
          <w:numId w:val="5"/>
        </w:numPr>
        <w:tabs>
          <w:tab w:val="left" w:pos="480"/>
        </w:tabs>
        <w:ind w:right="113"/>
      </w:pPr>
      <w:r>
        <w:t>Z postępowania</w:t>
      </w:r>
      <w:r>
        <w:rPr>
          <w:spacing w:val="1"/>
        </w:rPr>
        <w:t xml:space="preserve"> </w:t>
      </w:r>
      <w:r>
        <w:t>Zamawiający wyklucza Wykonawcę na podstawie art. 5k Rozporządzenia (UE)</w:t>
      </w:r>
      <w:r>
        <w:rPr>
          <w:spacing w:val="1"/>
        </w:rPr>
        <w:t xml:space="preserve"> </w:t>
      </w:r>
      <w:r>
        <w:t>2022/576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zmiany</w:t>
      </w:r>
      <w:r>
        <w:rPr>
          <w:spacing w:val="1"/>
        </w:rPr>
        <w:t xml:space="preserve"> </w:t>
      </w:r>
      <w:r>
        <w:t>rozporządzenia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833/2014</w:t>
      </w:r>
      <w:r>
        <w:rPr>
          <w:spacing w:val="1"/>
        </w:rPr>
        <w:t xml:space="preserve"> </w:t>
      </w:r>
      <w:r>
        <w:t>dotyczącego</w:t>
      </w:r>
      <w:r>
        <w:rPr>
          <w:spacing w:val="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ograniczających</w:t>
      </w:r>
      <w:r>
        <w:rPr>
          <w:spacing w:val="26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związku</w:t>
      </w:r>
      <w:r>
        <w:rPr>
          <w:spacing w:val="25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działaniami</w:t>
      </w:r>
      <w:r>
        <w:rPr>
          <w:spacing w:val="28"/>
        </w:rPr>
        <w:t xml:space="preserve"> </w:t>
      </w:r>
      <w:r>
        <w:t>Rosji</w:t>
      </w:r>
      <w:r>
        <w:rPr>
          <w:spacing w:val="28"/>
        </w:rPr>
        <w:t xml:space="preserve"> </w:t>
      </w:r>
      <w:r>
        <w:t>destabilizującymi</w:t>
      </w:r>
      <w:r>
        <w:rPr>
          <w:spacing w:val="27"/>
        </w:rPr>
        <w:t xml:space="preserve"> </w:t>
      </w:r>
      <w:r>
        <w:t>sytuację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Ukrainie</w:t>
      </w:r>
      <w:r>
        <w:rPr>
          <w:spacing w:val="27"/>
        </w:rPr>
        <w:t xml:space="preserve"> </w:t>
      </w:r>
      <w:r>
        <w:t>(dalej</w:t>
      </w:r>
      <w:r>
        <w:rPr>
          <w:spacing w:val="28"/>
        </w:rPr>
        <w:t xml:space="preserve"> </w:t>
      </w:r>
      <w:r>
        <w:t>jako</w:t>
      </w:r>
    </w:p>
    <w:p w14:paraId="347019BA" w14:textId="77777777" w:rsidR="00730228" w:rsidRDefault="0034688A">
      <w:pPr>
        <w:pStyle w:val="Tekstpodstawowy"/>
        <w:ind w:left="479" w:right="112"/>
      </w:pPr>
      <w:r>
        <w:t>„</w:t>
      </w:r>
      <w:r>
        <w:rPr>
          <w:i/>
        </w:rPr>
        <w:t>rozporządzenie 2022/576</w:t>
      </w:r>
      <w:r>
        <w:t>”), zgodnie z którym zakazuje się udzielania lub dalszego wykonywania</w:t>
      </w:r>
      <w:r>
        <w:rPr>
          <w:spacing w:val="1"/>
        </w:rPr>
        <w:t xml:space="preserve"> </w:t>
      </w:r>
      <w:r>
        <w:t>wszelkich zamówień publicznych lub koncesji objętych zakresem dyrektyw w sprawie zamówień</w:t>
      </w:r>
      <w:r>
        <w:rPr>
          <w:spacing w:val="1"/>
        </w:rPr>
        <w:t xml:space="preserve"> </w:t>
      </w:r>
      <w:r>
        <w:t>publicznych, a także zakresem art. 10 ust. 1, 3, ust. 6 lit. a)-e), ust. 8, 9 i 10, art. 11, 12, 13 i 14</w:t>
      </w:r>
      <w:r>
        <w:rPr>
          <w:spacing w:val="1"/>
        </w:rPr>
        <w:t xml:space="preserve"> </w:t>
      </w:r>
      <w:r>
        <w:t>dyrektywy</w:t>
      </w:r>
      <w:r>
        <w:rPr>
          <w:spacing w:val="-6"/>
        </w:rPr>
        <w:t xml:space="preserve"> </w:t>
      </w:r>
      <w:r>
        <w:t>2014/23/UE,</w:t>
      </w:r>
      <w:r>
        <w:rPr>
          <w:spacing w:val="-6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lit.</w:t>
      </w:r>
      <w:r>
        <w:rPr>
          <w:spacing w:val="-4"/>
        </w:rPr>
        <w:t xml:space="preserve"> </w:t>
      </w:r>
      <w:r>
        <w:t>b)-f)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h)-j)</w:t>
      </w:r>
      <w:r>
        <w:rPr>
          <w:spacing w:val="-4"/>
        </w:rPr>
        <w:t xml:space="preserve"> </w:t>
      </w:r>
      <w:r>
        <w:t>dyrektywy</w:t>
      </w:r>
      <w:r>
        <w:rPr>
          <w:spacing w:val="-4"/>
        </w:rPr>
        <w:t xml:space="preserve"> </w:t>
      </w:r>
      <w:r>
        <w:t>2014/24/UE,art.</w:t>
      </w:r>
      <w:r>
        <w:rPr>
          <w:spacing w:val="-4"/>
        </w:rPr>
        <w:t xml:space="preserve"> </w:t>
      </w:r>
      <w:r>
        <w:t>18,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lit.</w:t>
      </w:r>
      <w:r>
        <w:rPr>
          <w:spacing w:val="-47"/>
        </w:rPr>
        <w:t xml:space="preserve"> </w:t>
      </w:r>
      <w:r>
        <w:t>b)-e) i lit. g)-i), art. 29 i 30 dyrektywy 2014/25/UE oraz art. 13 lit. a)-d), lit. f)-h) i lit. j) dyrektywy</w:t>
      </w:r>
      <w:r>
        <w:rPr>
          <w:spacing w:val="1"/>
        </w:rPr>
        <w:t xml:space="preserve"> </w:t>
      </w:r>
      <w:r>
        <w:t>2009/81/WE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rzecz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udziałem:</w:t>
      </w:r>
    </w:p>
    <w:p w14:paraId="4B97C45E" w14:textId="77777777" w:rsidR="00730228" w:rsidRDefault="0034688A" w:rsidP="00456399">
      <w:pPr>
        <w:pStyle w:val="Akapitzlist"/>
        <w:numPr>
          <w:ilvl w:val="0"/>
          <w:numId w:val="3"/>
        </w:numPr>
        <w:tabs>
          <w:tab w:val="left" w:pos="1190"/>
        </w:tabs>
        <w:spacing w:line="268" w:lineRule="exact"/>
      </w:pPr>
      <w:r>
        <w:t>obywateli</w:t>
      </w:r>
      <w:r>
        <w:rPr>
          <w:spacing w:val="-3"/>
        </w:rPr>
        <w:t xml:space="preserve"> </w:t>
      </w:r>
      <w:r>
        <w:t>rosyjskich lub osób fizycznych lub prawnych,</w:t>
      </w:r>
      <w:r>
        <w:rPr>
          <w:spacing w:val="1"/>
        </w:rPr>
        <w:t xml:space="preserve"> </w:t>
      </w:r>
      <w:r>
        <w:t>podmiotów</w:t>
      </w:r>
      <w:r>
        <w:rPr>
          <w:spacing w:val="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organów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siedzibą</w:t>
      </w:r>
    </w:p>
    <w:p w14:paraId="18553526" w14:textId="77777777" w:rsidR="00730228" w:rsidRDefault="0034688A">
      <w:pPr>
        <w:pStyle w:val="Tekstpodstawowy"/>
        <w:ind w:left="1190"/>
      </w:pPr>
      <w:r>
        <w:t>w</w:t>
      </w:r>
      <w:r>
        <w:rPr>
          <w:spacing w:val="-1"/>
        </w:rPr>
        <w:t xml:space="preserve"> </w:t>
      </w:r>
      <w:r>
        <w:t>Rosji;</w:t>
      </w:r>
    </w:p>
    <w:p w14:paraId="17E4B4F8" w14:textId="77777777" w:rsidR="00730228" w:rsidRDefault="0034688A" w:rsidP="00456399">
      <w:pPr>
        <w:pStyle w:val="Akapitzlist"/>
        <w:numPr>
          <w:ilvl w:val="0"/>
          <w:numId w:val="3"/>
        </w:numPr>
        <w:tabs>
          <w:tab w:val="left" w:pos="1190"/>
        </w:tabs>
        <w:spacing w:before="1"/>
        <w:ind w:right="115"/>
      </w:pPr>
      <w:r>
        <w:t>osób prawnych, podmiotów lub organów, do których prawa własności bezpośrednio lub</w:t>
      </w:r>
      <w:r>
        <w:rPr>
          <w:spacing w:val="1"/>
        </w:rPr>
        <w:t xml:space="preserve"> </w:t>
      </w:r>
      <w:r>
        <w:t>pośrednio w ponad 50 % należą do podmiotu, o którym mowa w lit. a) niniejszego ustępu;</w:t>
      </w:r>
      <w:r>
        <w:rPr>
          <w:spacing w:val="1"/>
        </w:rPr>
        <w:t xml:space="preserve"> </w:t>
      </w:r>
      <w:r>
        <w:t>lub</w:t>
      </w:r>
    </w:p>
    <w:p w14:paraId="3BFF507B" w14:textId="77777777" w:rsidR="00730228" w:rsidRDefault="0034688A" w:rsidP="00456399">
      <w:pPr>
        <w:pStyle w:val="Akapitzlist"/>
        <w:numPr>
          <w:ilvl w:val="0"/>
          <w:numId w:val="3"/>
        </w:numPr>
        <w:tabs>
          <w:tab w:val="left" w:pos="1190"/>
        </w:tabs>
        <w:spacing w:before="2" w:line="237" w:lineRule="auto"/>
        <w:ind w:right="114"/>
      </w:pPr>
      <w:r>
        <w:t>osób fizycznych lub prawnych, podmiotów lub organów działających w imieniu lub pod</w:t>
      </w:r>
      <w:r>
        <w:rPr>
          <w:spacing w:val="1"/>
        </w:rPr>
        <w:t xml:space="preserve"> </w:t>
      </w:r>
      <w:r>
        <w:t>kierunkiem podmiotu,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niniejszego ustępu,</w:t>
      </w:r>
    </w:p>
    <w:p w14:paraId="4CBF55F9" w14:textId="77777777" w:rsidR="00730228" w:rsidRDefault="00730228">
      <w:pPr>
        <w:spacing w:line="237" w:lineRule="auto"/>
        <w:jc w:val="both"/>
        <w:sectPr w:rsidR="00730228">
          <w:pgSz w:w="11910" w:h="16840"/>
          <w:pgMar w:top="1660" w:right="1300" w:bottom="1260" w:left="1220" w:header="892" w:footer="1080" w:gutter="0"/>
          <w:cols w:space="708"/>
        </w:sectPr>
      </w:pPr>
    </w:p>
    <w:p w14:paraId="635222BF" w14:textId="77777777" w:rsidR="00730228" w:rsidRDefault="0034688A" w:rsidP="00456399">
      <w:pPr>
        <w:pStyle w:val="Akapitzlist"/>
        <w:numPr>
          <w:ilvl w:val="0"/>
          <w:numId w:val="3"/>
        </w:numPr>
        <w:tabs>
          <w:tab w:val="left" w:pos="1190"/>
        </w:tabs>
        <w:spacing w:before="135"/>
        <w:ind w:right="114"/>
      </w:pPr>
      <w:r>
        <w:lastRenderedPageBreak/>
        <w:t>w tym podwykonawców, dostawców lub podmiotów, na których zdolności polega się w</w:t>
      </w:r>
      <w:r>
        <w:rPr>
          <w:spacing w:val="1"/>
        </w:rPr>
        <w:t xml:space="preserve"> </w:t>
      </w:r>
      <w:r>
        <w:t>rozumieniu</w:t>
      </w:r>
      <w:r>
        <w:rPr>
          <w:spacing w:val="-5"/>
        </w:rPr>
        <w:t xml:space="preserve"> </w:t>
      </w:r>
      <w:r>
        <w:t>dyrektyw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zamówień</w:t>
      </w:r>
      <w:r>
        <w:rPr>
          <w:spacing w:val="-4"/>
        </w:rPr>
        <w:t xml:space="preserve"> </w:t>
      </w:r>
      <w:r>
        <w:t>publicznych,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gdy</w:t>
      </w:r>
      <w:r>
        <w:rPr>
          <w:spacing w:val="-3"/>
        </w:rPr>
        <w:t xml:space="preserve"> </w:t>
      </w:r>
      <w:r>
        <w:t>przypada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nich</w:t>
      </w:r>
      <w:r>
        <w:rPr>
          <w:spacing w:val="-47"/>
        </w:rPr>
        <w:t xml:space="preserve"> </w:t>
      </w:r>
      <w:r>
        <w:t>ponad</w:t>
      </w:r>
      <w:r>
        <w:rPr>
          <w:spacing w:val="-2"/>
        </w:rPr>
        <w:t xml:space="preserve"> </w:t>
      </w:r>
      <w:r>
        <w:t>10 %</w:t>
      </w:r>
      <w:r>
        <w:rPr>
          <w:spacing w:val="-2"/>
        </w:rPr>
        <w:t xml:space="preserve"> </w:t>
      </w:r>
      <w:r>
        <w:t>wartości zamówienia.</w:t>
      </w:r>
    </w:p>
    <w:p w14:paraId="610BEBCD" w14:textId="77777777" w:rsidR="00730228" w:rsidRDefault="00730228">
      <w:pPr>
        <w:pStyle w:val="Tekstpodstawowy"/>
        <w:spacing w:before="1"/>
        <w:jc w:val="left"/>
      </w:pPr>
    </w:p>
    <w:p w14:paraId="2161FF53" w14:textId="77777777" w:rsidR="00730228" w:rsidRDefault="0034688A" w:rsidP="00456399">
      <w:pPr>
        <w:pStyle w:val="Akapitzlist"/>
        <w:numPr>
          <w:ilvl w:val="0"/>
          <w:numId w:val="5"/>
        </w:numPr>
        <w:tabs>
          <w:tab w:val="left" w:pos="480"/>
        </w:tabs>
        <w:ind w:right="111"/>
      </w:pPr>
      <w:r>
        <w:t>Potwierdzeniem faktu niepodlegania wykluczeniu jest podpis Wykonawcy pod oświadczeniami</w:t>
      </w:r>
      <w:r>
        <w:rPr>
          <w:spacing w:val="1"/>
        </w:rPr>
        <w:t xml:space="preserve"> </w:t>
      </w:r>
      <w:r>
        <w:t xml:space="preserve">stanowiącymi </w:t>
      </w:r>
      <w:r>
        <w:rPr>
          <w:b/>
        </w:rPr>
        <w:t xml:space="preserve">załączniki nr </w:t>
      </w:r>
      <w:r w:rsidR="003F26B2">
        <w:rPr>
          <w:b/>
        </w:rPr>
        <w:t>2</w:t>
      </w:r>
      <w:r>
        <w:rPr>
          <w:b/>
        </w:rPr>
        <w:t xml:space="preserve"> i nr </w:t>
      </w:r>
      <w:r w:rsidR="0067477D">
        <w:rPr>
          <w:b/>
        </w:rPr>
        <w:t>3</w:t>
      </w:r>
      <w:r>
        <w:rPr>
          <w:b/>
        </w:rPr>
        <w:t xml:space="preserve"> </w:t>
      </w:r>
      <w:r>
        <w:t>do zapytania ofertowego (weryfikacja na zasadzie spełnia/nie</w:t>
      </w:r>
      <w:r>
        <w:rPr>
          <w:spacing w:val="1"/>
        </w:rPr>
        <w:t xml:space="preserve"> </w:t>
      </w:r>
      <w:r>
        <w:t>spełnia).</w:t>
      </w:r>
    </w:p>
    <w:p w14:paraId="478CE38D" w14:textId="77777777" w:rsidR="00730228" w:rsidRDefault="0034688A" w:rsidP="00456399">
      <w:pPr>
        <w:pStyle w:val="Akapitzlist"/>
        <w:numPr>
          <w:ilvl w:val="0"/>
          <w:numId w:val="5"/>
        </w:numPr>
        <w:tabs>
          <w:tab w:val="left" w:pos="480"/>
        </w:tabs>
        <w:spacing w:before="1"/>
        <w:ind w:right="112"/>
      </w:pP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złożenia</w:t>
      </w:r>
      <w:r>
        <w:rPr>
          <w:spacing w:val="1"/>
        </w:rPr>
        <w:t xml:space="preserve"> </w:t>
      </w:r>
      <w:r>
        <w:t>oferty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Wykonawcę</w:t>
      </w:r>
      <w:r>
        <w:rPr>
          <w:spacing w:val="1"/>
        </w:rPr>
        <w:t xml:space="preserve"> </w:t>
      </w:r>
      <w:r>
        <w:t>podlegającego</w:t>
      </w:r>
      <w:r>
        <w:rPr>
          <w:spacing w:val="1"/>
        </w:rPr>
        <w:t xml:space="preserve"> </w:t>
      </w:r>
      <w:r>
        <w:t>wykluczeniu,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wykluczony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w postępowaniu.</w:t>
      </w:r>
      <w:r>
        <w:rPr>
          <w:spacing w:val="-1"/>
        </w:rPr>
        <w:t xml:space="preserve"> </w:t>
      </w:r>
      <w:r>
        <w:t>Ofertę</w:t>
      </w:r>
      <w:r>
        <w:rPr>
          <w:spacing w:val="-3"/>
        </w:rPr>
        <w:t xml:space="preserve"> </w:t>
      </w:r>
      <w:r>
        <w:t>Wykonawcy</w:t>
      </w:r>
      <w:r>
        <w:rPr>
          <w:spacing w:val="-4"/>
        </w:rPr>
        <w:t xml:space="preserve"> </w:t>
      </w:r>
      <w:r>
        <w:t>wykluczonego uznaje</w:t>
      </w:r>
      <w:r>
        <w:rPr>
          <w:spacing w:val="-4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odrzuconą.</w:t>
      </w:r>
    </w:p>
    <w:p w14:paraId="03026E3F" w14:textId="77777777" w:rsidR="00730228" w:rsidRDefault="0034688A" w:rsidP="00456399">
      <w:pPr>
        <w:pStyle w:val="Akapitzlist"/>
        <w:numPr>
          <w:ilvl w:val="0"/>
          <w:numId w:val="5"/>
        </w:numPr>
        <w:tabs>
          <w:tab w:val="left" w:pos="480"/>
        </w:tabs>
        <w:ind w:hanging="361"/>
      </w:pPr>
      <w:r>
        <w:t>O</w:t>
      </w:r>
      <w:r>
        <w:rPr>
          <w:spacing w:val="-3"/>
        </w:rPr>
        <w:t xml:space="preserve"> </w:t>
      </w:r>
      <w:r>
        <w:t>wykluczeniu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postępowania</w:t>
      </w:r>
      <w:r>
        <w:rPr>
          <w:spacing w:val="-2"/>
        </w:rPr>
        <w:t xml:space="preserve"> </w:t>
      </w:r>
      <w:r>
        <w:t>Zamawiający</w:t>
      </w:r>
      <w:r>
        <w:rPr>
          <w:spacing w:val="-3"/>
        </w:rPr>
        <w:t xml:space="preserve"> </w:t>
      </w:r>
      <w:r>
        <w:t>zawiadomi</w:t>
      </w:r>
      <w:r>
        <w:rPr>
          <w:spacing w:val="-2"/>
        </w:rPr>
        <w:t xml:space="preserve"> </w:t>
      </w:r>
      <w:r>
        <w:t>wykluczonego</w:t>
      </w:r>
      <w:r>
        <w:rPr>
          <w:spacing w:val="-1"/>
        </w:rPr>
        <w:t xml:space="preserve"> </w:t>
      </w:r>
      <w:r>
        <w:t>Wykonawcę.</w:t>
      </w:r>
    </w:p>
    <w:p w14:paraId="0F4C0815" w14:textId="77777777" w:rsidR="00E962D9" w:rsidRDefault="00E962D9" w:rsidP="00E962D9">
      <w:pPr>
        <w:tabs>
          <w:tab w:val="left" w:pos="480"/>
        </w:tabs>
      </w:pPr>
    </w:p>
    <w:p w14:paraId="72DED303" w14:textId="77777777" w:rsidR="00E962D9" w:rsidRPr="00E962D9" w:rsidRDefault="00E962D9" w:rsidP="00456399">
      <w:pPr>
        <w:pStyle w:val="Akapitzlist"/>
        <w:numPr>
          <w:ilvl w:val="0"/>
          <w:numId w:val="10"/>
        </w:numPr>
        <w:ind w:left="851" w:hanging="655"/>
        <w:rPr>
          <w:b/>
          <w:bCs/>
        </w:rPr>
      </w:pPr>
      <w:r w:rsidRPr="00E962D9">
        <w:rPr>
          <w:b/>
          <w:bCs/>
        </w:rPr>
        <w:t>ZAWARCIE UMOWY W SPRAWIE ZAMÓWIENIA</w:t>
      </w:r>
    </w:p>
    <w:p w14:paraId="69521293" w14:textId="77777777" w:rsidR="00E962D9" w:rsidRDefault="00E962D9" w:rsidP="00E962D9">
      <w:pPr>
        <w:pStyle w:val="Akapitzlist"/>
        <w:tabs>
          <w:tab w:val="left" w:pos="480"/>
        </w:tabs>
        <w:ind w:left="916" w:firstLine="0"/>
      </w:pPr>
    </w:p>
    <w:p w14:paraId="0C9F6E3E" w14:textId="77777777" w:rsidR="00730228" w:rsidRDefault="0034688A" w:rsidP="00E962D9">
      <w:pPr>
        <w:pStyle w:val="Akapitzlist"/>
        <w:numPr>
          <w:ilvl w:val="0"/>
          <w:numId w:val="2"/>
        </w:numPr>
        <w:tabs>
          <w:tab w:val="left" w:pos="480"/>
        </w:tabs>
        <w:spacing w:before="1"/>
        <w:ind w:right="115"/>
        <w:jc w:val="both"/>
      </w:pPr>
      <w:r>
        <w:t>Zamawiający</w:t>
      </w:r>
      <w:r w:rsidRPr="00E962D9">
        <w:rPr>
          <w:spacing w:val="1"/>
        </w:rPr>
        <w:t xml:space="preserve"> </w:t>
      </w:r>
      <w:r>
        <w:t>po</w:t>
      </w:r>
      <w:r w:rsidRPr="00E962D9">
        <w:rPr>
          <w:spacing w:val="1"/>
        </w:rPr>
        <w:t xml:space="preserve"> </w:t>
      </w:r>
      <w:r>
        <w:t>wyborze</w:t>
      </w:r>
      <w:r w:rsidRPr="00E962D9">
        <w:rPr>
          <w:spacing w:val="1"/>
        </w:rPr>
        <w:t xml:space="preserve"> </w:t>
      </w:r>
      <w:r>
        <w:t>najkorzystniejszej</w:t>
      </w:r>
      <w:r w:rsidRPr="00E962D9">
        <w:rPr>
          <w:spacing w:val="1"/>
        </w:rPr>
        <w:t xml:space="preserve"> </w:t>
      </w:r>
      <w:r>
        <w:t>oferty</w:t>
      </w:r>
      <w:r w:rsidRPr="00E962D9">
        <w:rPr>
          <w:spacing w:val="1"/>
        </w:rPr>
        <w:t xml:space="preserve"> </w:t>
      </w:r>
      <w:r>
        <w:t>niezwłocznie</w:t>
      </w:r>
      <w:r w:rsidRPr="00E962D9">
        <w:rPr>
          <w:spacing w:val="1"/>
        </w:rPr>
        <w:t xml:space="preserve"> </w:t>
      </w:r>
      <w:r>
        <w:t>powiadomi</w:t>
      </w:r>
      <w:r w:rsidRPr="00E962D9">
        <w:rPr>
          <w:spacing w:val="1"/>
        </w:rPr>
        <w:t xml:space="preserve"> </w:t>
      </w:r>
      <w:r>
        <w:t>o</w:t>
      </w:r>
      <w:r w:rsidRPr="00E962D9">
        <w:rPr>
          <w:spacing w:val="1"/>
        </w:rPr>
        <w:t xml:space="preserve"> </w:t>
      </w:r>
      <w:r>
        <w:t>tym</w:t>
      </w:r>
      <w:r w:rsidRPr="00E962D9">
        <w:rPr>
          <w:spacing w:val="1"/>
        </w:rPr>
        <w:t xml:space="preserve"> </w:t>
      </w:r>
      <w:r>
        <w:t>fakcie</w:t>
      </w:r>
      <w:r w:rsidRPr="00E962D9">
        <w:rPr>
          <w:spacing w:val="-47"/>
        </w:rPr>
        <w:t xml:space="preserve"> </w:t>
      </w:r>
      <w:r>
        <w:t>Wykonawców/Dostawców</w:t>
      </w:r>
      <w:r w:rsidRPr="00E962D9">
        <w:rPr>
          <w:spacing w:val="1"/>
        </w:rPr>
        <w:t xml:space="preserve"> </w:t>
      </w:r>
      <w:r>
        <w:t>poprzez</w:t>
      </w:r>
      <w:r w:rsidRPr="00E962D9">
        <w:rPr>
          <w:spacing w:val="1"/>
        </w:rPr>
        <w:t xml:space="preserve"> </w:t>
      </w:r>
      <w:r>
        <w:t>zamieszczenie</w:t>
      </w:r>
      <w:r w:rsidRPr="00E962D9">
        <w:rPr>
          <w:spacing w:val="1"/>
        </w:rPr>
        <w:t xml:space="preserve"> </w:t>
      </w:r>
      <w:r>
        <w:t>informacji</w:t>
      </w:r>
      <w:r w:rsidRPr="00E962D9">
        <w:rPr>
          <w:spacing w:val="1"/>
        </w:rPr>
        <w:t xml:space="preserve"> </w:t>
      </w:r>
      <w:r>
        <w:t>na</w:t>
      </w:r>
      <w:r w:rsidRPr="00E962D9">
        <w:rPr>
          <w:spacing w:val="1"/>
        </w:rPr>
        <w:t xml:space="preserve"> </w:t>
      </w:r>
      <w:r>
        <w:t>portalu:</w:t>
      </w:r>
      <w:r w:rsidRPr="00E962D9">
        <w:rPr>
          <w:spacing w:val="1"/>
        </w:rPr>
        <w:t xml:space="preserve"> </w:t>
      </w:r>
      <w:hyperlink r:id="rId14">
        <w:r w:rsidR="00730228" w:rsidRPr="00E962D9">
          <w:rPr>
            <w:u w:val="single"/>
          </w:rPr>
          <w:t>https://bazakonkurencyjnosci.funduszeeuropejskie.gov.pl/</w:t>
        </w:r>
      </w:hyperlink>
    </w:p>
    <w:p w14:paraId="5B54F605" w14:textId="77777777" w:rsidR="00730228" w:rsidRDefault="0034688A">
      <w:pPr>
        <w:pStyle w:val="Akapitzlist"/>
        <w:numPr>
          <w:ilvl w:val="0"/>
          <w:numId w:val="2"/>
        </w:numPr>
        <w:tabs>
          <w:tab w:val="left" w:pos="480"/>
        </w:tabs>
        <w:ind w:right="111"/>
        <w:jc w:val="both"/>
      </w:pPr>
      <w:r>
        <w:t>Zamawiający zawrze umowę w sprawie zamówienia z Wykonawcą, którego oferta</w:t>
      </w:r>
      <w:r>
        <w:rPr>
          <w:spacing w:val="1"/>
        </w:rPr>
        <w:t xml:space="preserve"> </w:t>
      </w:r>
      <w:r>
        <w:t>zostanie</w:t>
      </w:r>
      <w:r>
        <w:rPr>
          <w:spacing w:val="-12"/>
        </w:rPr>
        <w:t xml:space="preserve"> </w:t>
      </w:r>
      <w:r>
        <w:t>uznana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najkorzystniejszą,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terminie</w:t>
      </w:r>
      <w:r>
        <w:rPr>
          <w:spacing w:val="-9"/>
        </w:rPr>
        <w:t xml:space="preserve"> </w:t>
      </w:r>
      <w:r>
        <w:t>związania</w:t>
      </w:r>
      <w:r>
        <w:rPr>
          <w:spacing w:val="-10"/>
        </w:rPr>
        <w:t xml:space="preserve"> </w:t>
      </w:r>
      <w:r>
        <w:t>ofertą.</w:t>
      </w:r>
      <w:r>
        <w:rPr>
          <w:spacing w:val="-11"/>
        </w:rPr>
        <w:t xml:space="preserve"> </w:t>
      </w:r>
      <w:r>
        <w:t>Wykonawca</w:t>
      </w:r>
      <w:r>
        <w:rPr>
          <w:spacing w:val="-11"/>
        </w:rPr>
        <w:t xml:space="preserve"> </w:t>
      </w:r>
      <w:r>
        <w:t>będzie</w:t>
      </w:r>
      <w:r>
        <w:rPr>
          <w:spacing w:val="-9"/>
        </w:rPr>
        <w:t xml:space="preserve"> </w:t>
      </w:r>
      <w:r>
        <w:t>zobowiązany</w:t>
      </w:r>
      <w:r>
        <w:rPr>
          <w:spacing w:val="-47"/>
        </w:rPr>
        <w:t xml:space="preserve"> </w:t>
      </w:r>
      <w:r>
        <w:t>do podpisania umowy w miejscu i terminie wskazanym przez Zamawiającego. Zawarcie umowy w</w:t>
      </w:r>
      <w:r>
        <w:rPr>
          <w:spacing w:val="1"/>
        </w:rPr>
        <w:t xml:space="preserve"> </w:t>
      </w:r>
      <w:r>
        <w:t>sprawie zamówienia następuje w formie pisemnej lub w formie elektronicznej, o których mowa w</w:t>
      </w:r>
      <w:r>
        <w:rPr>
          <w:spacing w:val="1"/>
        </w:rPr>
        <w:t xml:space="preserve"> </w:t>
      </w:r>
      <w:r>
        <w:t>art. 78 i art. 78¹ Kodeksu cywilnego. W przypadku zamówień o wartości do 50 tys. PLN netto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dopuszcza</w:t>
      </w:r>
      <w:r>
        <w:rPr>
          <w:spacing w:val="1"/>
        </w:rPr>
        <w:t xml:space="preserve"> </w:t>
      </w:r>
      <w:r>
        <w:t>odstępstwo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zawarcia</w:t>
      </w:r>
      <w:r>
        <w:rPr>
          <w:spacing w:val="1"/>
        </w:rPr>
        <w:t xml:space="preserve"> </w:t>
      </w:r>
      <w:r>
        <w:t>pisemnej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wykonawcą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takim</w:t>
      </w:r>
      <w:r>
        <w:rPr>
          <w:spacing w:val="1"/>
        </w:rPr>
        <w:t xml:space="preserve"> </w:t>
      </w:r>
      <w:r>
        <w:t>przypadku wystarczające jest potwierdzenie realizacji zamówienia w oparciu o fakturę, rachunek</w:t>
      </w:r>
      <w:r>
        <w:rPr>
          <w:spacing w:val="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inny dokument</w:t>
      </w:r>
      <w:r>
        <w:rPr>
          <w:spacing w:val="-2"/>
        </w:rPr>
        <w:t xml:space="preserve"> </w:t>
      </w:r>
      <w:r>
        <w:t>księgowy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równoważnej</w:t>
      </w:r>
      <w:r>
        <w:rPr>
          <w:spacing w:val="-2"/>
        </w:rPr>
        <w:t xml:space="preserve"> </w:t>
      </w:r>
      <w:r>
        <w:t>wartości dowodowej.</w:t>
      </w:r>
    </w:p>
    <w:p w14:paraId="656F122E" w14:textId="77777777" w:rsidR="00730228" w:rsidRDefault="0034688A">
      <w:pPr>
        <w:pStyle w:val="Akapitzlist"/>
        <w:numPr>
          <w:ilvl w:val="0"/>
          <w:numId w:val="2"/>
        </w:numPr>
        <w:tabs>
          <w:tab w:val="left" w:pos="480"/>
        </w:tabs>
        <w:ind w:right="111"/>
        <w:jc w:val="both"/>
      </w:pPr>
      <w:r>
        <w:t>Jeżeli Wykonawca, którego oferta została wybrana jako najkorzystniejsza, uchyla się od zawarcia</w:t>
      </w:r>
      <w:r>
        <w:rPr>
          <w:spacing w:val="1"/>
        </w:rPr>
        <w:t xml:space="preserve"> </w:t>
      </w:r>
      <w:r>
        <w:t>umowy w sprawie zamówienia publicznego, Zamawiający może dokonać ponownego badania i</w:t>
      </w:r>
      <w:r>
        <w:rPr>
          <w:spacing w:val="1"/>
        </w:rPr>
        <w:t xml:space="preserve"> </w:t>
      </w:r>
      <w:r>
        <w:rPr>
          <w:spacing w:val="-1"/>
        </w:rPr>
        <w:t>oceny</w:t>
      </w:r>
      <w:r>
        <w:rPr>
          <w:spacing w:val="-11"/>
        </w:rPr>
        <w:t xml:space="preserve"> </w:t>
      </w:r>
      <w:r>
        <w:rPr>
          <w:spacing w:val="-1"/>
        </w:rPr>
        <w:t>ofert</w:t>
      </w:r>
      <w:r>
        <w:rPr>
          <w:spacing w:val="-11"/>
        </w:rPr>
        <w:t xml:space="preserve"> </w:t>
      </w:r>
      <w:r>
        <w:rPr>
          <w:spacing w:val="-1"/>
        </w:rPr>
        <w:t>spośród</w:t>
      </w:r>
      <w:r>
        <w:rPr>
          <w:spacing w:val="-13"/>
        </w:rPr>
        <w:t xml:space="preserve"> </w:t>
      </w:r>
      <w:r>
        <w:rPr>
          <w:spacing w:val="-1"/>
        </w:rPr>
        <w:t>ofert</w:t>
      </w:r>
      <w:r>
        <w:rPr>
          <w:spacing w:val="-10"/>
        </w:rPr>
        <w:t xml:space="preserve"> </w:t>
      </w:r>
      <w:r>
        <w:t>pozostałych</w:t>
      </w:r>
      <w:r>
        <w:rPr>
          <w:spacing w:val="-12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postępowaniu</w:t>
      </w:r>
      <w:r>
        <w:rPr>
          <w:spacing w:val="-9"/>
        </w:rPr>
        <w:t xml:space="preserve"> </w:t>
      </w:r>
      <w:r>
        <w:t>wykonawców</w:t>
      </w:r>
      <w:r>
        <w:rPr>
          <w:spacing w:val="-14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wybrać</w:t>
      </w:r>
      <w:r>
        <w:rPr>
          <w:spacing w:val="-5"/>
        </w:rPr>
        <w:t xml:space="preserve"> </w:t>
      </w:r>
      <w:r>
        <w:t>najkorzystniejszą</w:t>
      </w:r>
      <w:r>
        <w:rPr>
          <w:spacing w:val="-48"/>
        </w:rPr>
        <w:t xml:space="preserve"> </w:t>
      </w:r>
      <w:r>
        <w:t>ofertę albo</w:t>
      </w:r>
      <w:r>
        <w:rPr>
          <w:spacing w:val="1"/>
        </w:rPr>
        <w:t xml:space="preserve"> </w:t>
      </w:r>
      <w:r>
        <w:t>unieważnić</w:t>
      </w:r>
      <w:r>
        <w:rPr>
          <w:spacing w:val="-3"/>
        </w:rPr>
        <w:t xml:space="preserve"> </w:t>
      </w:r>
      <w:r>
        <w:t>postępowanie.</w:t>
      </w:r>
    </w:p>
    <w:p w14:paraId="71194BEB" w14:textId="77777777" w:rsidR="00730228" w:rsidRDefault="0034688A">
      <w:pPr>
        <w:pStyle w:val="Akapitzlist"/>
        <w:numPr>
          <w:ilvl w:val="0"/>
          <w:numId w:val="2"/>
        </w:numPr>
        <w:tabs>
          <w:tab w:val="left" w:pos="480"/>
        </w:tabs>
        <w:spacing w:before="1"/>
        <w:ind w:right="112"/>
        <w:jc w:val="both"/>
      </w:pPr>
      <w:r>
        <w:t>W</w:t>
      </w:r>
      <w:r>
        <w:rPr>
          <w:spacing w:val="1"/>
        </w:rPr>
        <w:t xml:space="preserve"> </w:t>
      </w:r>
      <w:r>
        <w:t>przypadku,</w:t>
      </w:r>
      <w:r>
        <w:rPr>
          <w:spacing w:val="1"/>
        </w:rPr>
        <w:t xml:space="preserve"> </w:t>
      </w:r>
      <w:r>
        <w:t>gdy</w:t>
      </w:r>
      <w:r>
        <w:rPr>
          <w:spacing w:val="1"/>
        </w:rPr>
        <w:t xml:space="preserve"> </w:t>
      </w:r>
      <w:r>
        <w:t>wybrany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oraz</w:t>
      </w:r>
      <w:r>
        <w:rPr>
          <w:spacing w:val="49"/>
        </w:rPr>
        <w:t xml:space="preserve"> </w:t>
      </w:r>
      <w:r>
        <w:t>Zamawiający</w:t>
      </w:r>
      <w:r>
        <w:rPr>
          <w:spacing w:val="50"/>
        </w:rPr>
        <w:t xml:space="preserve"> </w:t>
      </w:r>
      <w:r>
        <w:t>nie</w:t>
      </w:r>
      <w:r>
        <w:rPr>
          <w:spacing w:val="50"/>
        </w:rPr>
        <w:t xml:space="preserve"> </w:t>
      </w:r>
      <w:r>
        <w:t>dojdą</w:t>
      </w:r>
      <w:r>
        <w:rPr>
          <w:spacing w:val="49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porozumienia</w:t>
      </w:r>
      <w:r>
        <w:rPr>
          <w:spacing w:val="50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 ustalenia</w:t>
      </w:r>
      <w:r>
        <w:rPr>
          <w:spacing w:val="1"/>
        </w:rPr>
        <w:t xml:space="preserve"> </w:t>
      </w:r>
      <w:r>
        <w:t>ostatecznego</w:t>
      </w:r>
      <w:r>
        <w:rPr>
          <w:spacing w:val="1"/>
        </w:rPr>
        <w:t xml:space="preserve"> </w:t>
      </w:r>
      <w:r>
        <w:t>kształtu</w:t>
      </w:r>
      <w:r>
        <w:rPr>
          <w:spacing w:val="1"/>
        </w:rPr>
        <w:t xml:space="preserve"> </w:t>
      </w:r>
      <w:r>
        <w:t>warunków</w:t>
      </w:r>
      <w:r>
        <w:rPr>
          <w:spacing w:val="1"/>
        </w:rPr>
        <w:t xml:space="preserve"> </w:t>
      </w:r>
      <w:r>
        <w:t>formalno-prawnych</w:t>
      </w:r>
      <w:r>
        <w:rPr>
          <w:spacing w:val="1"/>
        </w:rPr>
        <w:t xml:space="preserve"> </w:t>
      </w:r>
      <w:r>
        <w:t>warunków</w:t>
      </w:r>
      <w:r>
        <w:rPr>
          <w:spacing w:val="1"/>
        </w:rPr>
        <w:t xml:space="preserve"> </w:t>
      </w:r>
      <w:r>
        <w:t>Umowy,</w:t>
      </w:r>
      <w:r>
        <w:rPr>
          <w:spacing w:val="1"/>
        </w:rPr>
        <w:t xml:space="preserve"> </w:t>
      </w:r>
      <w:r>
        <w:t>Zamawiający</w:t>
      </w:r>
      <w:r>
        <w:rPr>
          <w:spacing w:val="2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uwagi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niespełnienie</w:t>
      </w:r>
      <w:r>
        <w:rPr>
          <w:spacing w:val="26"/>
        </w:rPr>
        <w:t xml:space="preserve"> </w:t>
      </w:r>
      <w:r>
        <w:t>się</w:t>
      </w:r>
      <w:r>
        <w:rPr>
          <w:spacing w:val="27"/>
        </w:rPr>
        <w:t xml:space="preserve"> </w:t>
      </w:r>
      <w:r>
        <w:t>warunku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podpisaniu</w:t>
      </w:r>
      <w:r>
        <w:rPr>
          <w:spacing w:val="25"/>
        </w:rPr>
        <w:t xml:space="preserve"> </w:t>
      </w:r>
      <w:r>
        <w:t>Umowy</w:t>
      </w:r>
      <w:r>
        <w:rPr>
          <w:spacing w:val="27"/>
        </w:rPr>
        <w:t xml:space="preserve"> </w:t>
      </w:r>
      <w:r>
        <w:t>zastrzega</w:t>
      </w:r>
      <w:r>
        <w:rPr>
          <w:spacing w:val="28"/>
        </w:rPr>
        <w:t xml:space="preserve"> </w:t>
      </w:r>
      <w:r>
        <w:t>sobie</w:t>
      </w:r>
      <w:r>
        <w:rPr>
          <w:spacing w:val="26"/>
        </w:rPr>
        <w:t xml:space="preserve"> </w:t>
      </w:r>
      <w:r>
        <w:t>prawo</w:t>
      </w:r>
      <w:r>
        <w:rPr>
          <w:spacing w:val="-47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anulowania wyników wyboru</w:t>
      </w:r>
      <w:r>
        <w:rPr>
          <w:spacing w:val="49"/>
        </w:rPr>
        <w:t xml:space="preserve"> </w:t>
      </w:r>
      <w:r>
        <w:t>Wykonawcy</w:t>
      </w:r>
      <w:r>
        <w:rPr>
          <w:spacing w:val="50"/>
        </w:rPr>
        <w:t xml:space="preserve"> </w:t>
      </w:r>
      <w:r>
        <w:t>i przygotowania kolejnego</w:t>
      </w:r>
      <w:r>
        <w:rPr>
          <w:spacing w:val="50"/>
        </w:rPr>
        <w:t xml:space="preserve"> </w:t>
      </w:r>
      <w:r>
        <w:t>Zapytania</w:t>
      </w:r>
      <w:r>
        <w:rPr>
          <w:spacing w:val="49"/>
        </w:rPr>
        <w:t xml:space="preserve"> </w:t>
      </w:r>
      <w:r>
        <w:t>Ofertowego</w:t>
      </w:r>
      <w:r>
        <w:rPr>
          <w:spacing w:val="1"/>
        </w:rPr>
        <w:t xml:space="preserve"> </w:t>
      </w:r>
      <w:r>
        <w:t>w</w:t>
      </w:r>
      <w:r>
        <w:rPr>
          <w:spacing w:val="41"/>
        </w:rPr>
        <w:t xml:space="preserve"> </w:t>
      </w:r>
      <w:r>
        <w:t>przedmiotowej sprawie.</w:t>
      </w:r>
    </w:p>
    <w:p w14:paraId="72827512" w14:textId="77777777" w:rsidR="00730228" w:rsidRDefault="0034688A">
      <w:pPr>
        <w:pStyle w:val="Akapitzlist"/>
        <w:numPr>
          <w:ilvl w:val="0"/>
          <w:numId w:val="2"/>
        </w:numPr>
        <w:tabs>
          <w:tab w:val="left" w:pos="480"/>
        </w:tabs>
        <w:ind w:right="117"/>
        <w:jc w:val="both"/>
      </w:pPr>
      <w:r>
        <w:t>Wykonawca</w:t>
      </w:r>
      <w:r>
        <w:rPr>
          <w:spacing w:val="1"/>
        </w:rPr>
        <w:t xml:space="preserve"> </w:t>
      </w:r>
      <w:r>
        <w:t>odpowiedzialny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jakość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terminowe</w:t>
      </w:r>
      <w:r>
        <w:rPr>
          <w:spacing w:val="1"/>
        </w:rPr>
        <w:t xml:space="preserve"> </w:t>
      </w:r>
      <w:r>
        <w:t>wykonanie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-47"/>
        </w:rPr>
        <w:t xml:space="preserve"> </w:t>
      </w:r>
      <w:r>
        <w:t>trwania</w:t>
      </w:r>
      <w:r>
        <w:rPr>
          <w:spacing w:val="-1"/>
        </w:rPr>
        <w:t xml:space="preserve"> </w:t>
      </w:r>
      <w:r>
        <w:t>umowy.</w:t>
      </w:r>
      <w:r>
        <w:rPr>
          <w:spacing w:val="46"/>
        </w:rPr>
        <w:t xml:space="preserve"> </w:t>
      </w:r>
      <w:r>
        <w:t>Wymagana jest</w:t>
      </w:r>
      <w:r>
        <w:rPr>
          <w:spacing w:val="-2"/>
        </w:rPr>
        <w:t xml:space="preserve"> </w:t>
      </w:r>
      <w:r>
        <w:t>należyta</w:t>
      </w:r>
      <w:r>
        <w:rPr>
          <w:spacing w:val="-3"/>
        </w:rPr>
        <w:t xml:space="preserve"> </w:t>
      </w:r>
      <w:r>
        <w:t>staranność</w:t>
      </w:r>
      <w:r>
        <w:rPr>
          <w:spacing w:val="-3"/>
        </w:rPr>
        <w:t xml:space="preserve"> </w:t>
      </w:r>
      <w:r>
        <w:t>przy realizacji zamówienia.</w:t>
      </w:r>
    </w:p>
    <w:p w14:paraId="11D239BD" w14:textId="77777777" w:rsidR="00730228" w:rsidRDefault="0034688A">
      <w:pPr>
        <w:pStyle w:val="Akapitzlist"/>
        <w:numPr>
          <w:ilvl w:val="0"/>
          <w:numId w:val="2"/>
        </w:numPr>
        <w:tabs>
          <w:tab w:val="left" w:pos="480"/>
        </w:tabs>
        <w:ind w:hanging="361"/>
        <w:jc w:val="both"/>
      </w:pPr>
      <w:r>
        <w:t>Zakres</w:t>
      </w:r>
      <w:r>
        <w:rPr>
          <w:spacing w:val="-8"/>
        </w:rPr>
        <w:t xml:space="preserve"> </w:t>
      </w:r>
      <w:r>
        <w:t>świadczenia</w:t>
      </w:r>
      <w:r>
        <w:rPr>
          <w:spacing w:val="-7"/>
        </w:rPr>
        <w:t xml:space="preserve"> </w:t>
      </w:r>
      <w:r>
        <w:t>Wykonawcy</w:t>
      </w:r>
      <w:r>
        <w:rPr>
          <w:spacing w:val="-5"/>
        </w:rPr>
        <w:t xml:space="preserve"> </w:t>
      </w:r>
      <w:r>
        <w:t>wynikający</w:t>
      </w:r>
      <w:r>
        <w:rPr>
          <w:spacing w:val="-4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tożsamy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jego</w:t>
      </w:r>
      <w:r>
        <w:rPr>
          <w:spacing w:val="-6"/>
        </w:rPr>
        <w:t xml:space="preserve"> </w:t>
      </w:r>
      <w:r>
        <w:t>zobowiązaniem</w:t>
      </w:r>
      <w:r>
        <w:rPr>
          <w:spacing w:val="-3"/>
        </w:rPr>
        <w:t xml:space="preserve"> </w:t>
      </w:r>
      <w:r>
        <w:t>zawartym</w:t>
      </w:r>
    </w:p>
    <w:p w14:paraId="48FDC76D" w14:textId="77777777" w:rsidR="00730228" w:rsidRDefault="0034688A">
      <w:pPr>
        <w:pStyle w:val="Tekstpodstawowy"/>
        <w:ind w:left="479"/>
      </w:pPr>
      <w:r>
        <w:t>w</w:t>
      </w:r>
      <w:r>
        <w:rPr>
          <w:spacing w:val="2"/>
        </w:rPr>
        <w:t xml:space="preserve"> </w:t>
      </w:r>
      <w:r>
        <w:t>ofercie.</w:t>
      </w:r>
    </w:p>
    <w:p w14:paraId="4AD86A2D" w14:textId="77777777" w:rsidR="00730228" w:rsidRDefault="0034688A">
      <w:pPr>
        <w:pStyle w:val="Akapitzlist"/>
        <w:numPr>
          <w:ilvl w:val="0"/>
          <w:numId w:val="2"/>
        </w:numPr>
        <w:tabs>
          <w:tab w:val="left" w:pos="480"/>
        </w:tabs>
        <w:ind w:right="114"/>
        <w:jc w:val="both"/>
      </w:pPr>
      <w:r>
        <w:t>Zamawiający</w:t>
      </w:r>
      <w:r>
        <w:rPr>
          <w:spacing w:val="-4"/>
        </w:rPr>
        <w:t xml:space="preserve"> </w:t>
      </w:r>
      <w:r>
        <w:t>przewiduje</w:t>
      </w:r>
      <w:r>
        <w:rPr>
          <w:spacing w:val="-5"/>
        </w:rPr>
        <w:t xml:space="preserve"> </w:t>
      </w:r>
      <w:r>
        <w:t>możliwość</w:t>
      </w:r>
      <w:r>
        <w:rPr>
          <w:spacing w:val="-3"/>
        </w:rPr>
        <w:t xml:space="preserve"> </w:t>
      </w:r>
      <w:r>
        <w:t>zmiany</w:t>
      </w:r>
      <w:r>
        <w:rPr>
          <w:spacing w:val="-4"/>
        </w:rPr>
        <w:t xml:space="preserve"> </w:t>
      </w:r>
      <w:r>
        <w:t>zawartej</w:t>
      </w:r>
      <w:r>
        <w:rPr>
          <w:spacing w:val="-2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stosunku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treści</w:t>
      </w:r>
      <w:r>
        <w:rPr>
          <w:spacing w:val="-6"/>
        </w:rPr>
        <w:t xml:space="preserve"> </w:t>
      </w:r>
      <w:r>
        <w:t>wybranej</w:t>
      </w:r>
      <w:r>
        <w:rPr>
          <w:spacing w:val="-5"/>
        </w:rPr>
        <w:t xml:space="preserve"> </w:t>
      </w:r>
      <w:r>
        <w:t>oferty,</w:t>
      </w:r>
      <w:r>
        <w:rPr>
          <w:spacing w:val="-48"/>
        </w:rPr>
        <w:t xml:space="preserve"> </w:t>
      </w:r>
      <w:r>
        <w:t>z tym że zmiana postanowień zawartej umowy w stosunku do treści oferty, na podstawie której</w:t>
      </w:r>
      <w:r>
        <w:rPr>
          <w:spacing w:val="1"/>
        </w:rPr>
        <w:t xml:space="preserve"> </w:t>
      </w:r>
      <w:r>
        <w:t>dokonano</w:t>
      </w:r>
      <w:r>
        <w:rPr>
          <w:spacing w:val="1"/>
        </w:rPr>
        <w:t xml:space="preserve"> </w:t>
      </w:r>
      <w:r>
        <w:t>wyboru</w:t>
      </w:r>
      <w:r>
        <w:rPr>
          <w:spacing w:val="1"/>
        </w:rPr>
        <w:t xml:space="preserve"> </w:t>
      </w:r>
      <w:r>
        <w:t>Wykonawcy,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możliwe</w:t>
      </w:r>
      <w:r>
        <w:rPr>
          <w:spacing w:val="1"/>
        </w:rPr>
        <w:t xml:space="preserve"> </w:t>
      </w:r>
      <w:r>
        <w:t>gdy</w:t>
      </w:r>
      <w:r>
        <w:rPr>
          <w:spacing w:val="1"/>
        </w:rPr>
        <w:t xml:space="preserve"> </w:t>
      </w:r>
      <w:r>
        <w:t>zachodzi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najmniej</w:t>
      </w:r>
      <w:r>
        <w:rPr>
          <w:spacing w:val="1"/>
        </w:rPr>
        <w:t xml:space="preserve"> </w:t>
      </w:r>
      <w:r>
        <w:t>jedna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okoliczności</w:t>
      </w:r>
      <w:r>
        <w:rPr>
          <w:spacing w:val="1"/>
        </w:rPr>
        <w:t xml:space="preserve"> </w:t>
      </w:r>
      <w:r>
        <w:t>wymienionych</w:t>
      </w:r>
      <w:r>
        <w:rPr>
          <w:spacing w:val="-1"/>
        </w:rPr>
        <w:t xml:space="preserve"> </w:t>
      </w:r>
      <w:r>
        <w:t>poniżej</w:t>
      </w:r>
    </w:p>
    <w:p w14:paraId="6B6E286C" w14:textId="77777777" w:rsidR="00730228" w:rsidRDefault="0034688A">
      <w:pPr>
        <w:pStyle w:val="Akapitzlist"/>
        <w:numPr>
          <w:ilvl w:val="1"/>
          <w:numId w:val="2"/>
        </w:numPr>
        <w:tabs>
          <w:tab w:val="left" w:pos="989"/>
        </w:tabs>
        <w:ind w:right="115"/>
      </w:pPr>
      <w:r>
        <w:t>gdy ze strony Instytucji Pośredniczącej pojawi się konieczność zmiany sposobu wykonania</w:t>
      </w:r>
      <w:r>
        <w:rPr>
          <w:spacing w:val="1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Oferenta,</w:t>
      </w:r>
    </w:p>
    <w:p w14:paraId="7C119C89" w14:textId="77777777" w:rsidR="00730228" w:rsidRDefault="0034688A">
      <w:pPr>
        <w:pStyle w:val="Akapitzlist"/>
        <w:numPr>
          <w:ilvl w:val="1"/>
          <w:numId w:val="2"/>
        </w:numPr>
        <w:tabs>
          <w:tab w:val="left" w:pos="989"/>
        </w:tabs>
        <w:ind w:hanging="433"/>
      </w:pPr>
      <w:r>
        <w:t>istotnych</w:t>
      </w:r>
      <w:r>
        <w:rPr>
          <w:spacing w:val="5"/>
        </w:rPr>
        <w:t xml:space="preserve"> </w:t>
      </w:r>
      <w:r>
        <w:t>zmian</w:t>
      </w:r>
      <w:r>
        <w:rPr>
          <w:spacing w:val="50"/>
        </w:rPr>
        <w:t xml:space="preserve"> </w:t>
      </w:r>
      <w:r>
        <w:t>w</w:t>
      </w:r>
      <w:r>
        <w:rPr>
          <w:spacing w:val="54"/>
        </w:rPr>
        <w:t xml:space="preserve"> </w:t>
      </w:r>
      <w:r>
        <w:t>zakresie</w:t>
      </w:r>
      <w:r>
        <w:rPr>
          <w:spacing w:val="55"/>
        </w:rPr>
        <w:t xml:space="preserve"> </w:t>
      </w:r>
      <w:r>
        <w:t>przedmiotu</w:t>
      </w:r>
      <w:r>
        <w:rPr>
          <w:spacing w:val="53"/>
        </w:rPr>
        <w:t xml:space="preserve"> </w:t>
      </w:r>
      <w:r>
        <w:t>i</w:t>
      </w:r>
      <w:r>
        <w:rPr>
          <w:spacing w:val="53"/>
        </w:rPr>
        <w:t xml:space="preserve"> </w:t>
      </w:r>
      <w:r>
        <w:t>sposobu</w:t>
      </w:r>
      <w:r>
        <w:rPr>
          <w:spacing w:val="54"/>
        </w:rPr>
        <w:t xml:space="preserve"> </w:t>
      </w:r>
      <w:r>
        <w:t>realizacji</w:t>
      </w:r>
      <w:r>
        <w:rPr>
          <w:spacing w:val="55"/>
        </w:rPr>
        <w:t xml:space="preserve"> </w:t>
      </w:r>
      <w:r>
        <w:t>Umowy</w:t>
      </w:r>
      <w:r>
        <w:rPr>
          <w:spacing w:val="54"/>
        </w:rPr>
        <w:t xml:space="preserve"> </w:t>
      </w:r>
      <w:r>
        <w:t>niespowodowanych</w:t>
      </w:r>
    </w:p>
    <w:p w14:paraId="4AAF23C9" w14:textId="77777777" w:rsidR="00730228" w:rsidRDefault="0034688A">
      <w:pPr>
        <w:pStyle w:val="Tekstpodstawowy"/>
        <w:ind w:left="988"/>
      </w:pPr>
      <w:r>
        <w:t>działaniem</w:t>
      </w:r>
      <w:r>
        <w:rPr>
          <w:spacing w:val="-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zaniechaniem którejkolwiek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Stron</w:t>
      </w:r>
      <w:r>
        <w:rPr>
          <w:spacing w:val="-5"/>
        </w:rPr>
        <w:t xml:space="preserve"> </w:t>
      </w:r>
      <w:r>
        <w:t>Umowy,</w:t>
      </w:r>
    </w:p>
    <w:p w14:paraId="3BFCC524" w14:textId="77777777" w:rsidR="00730228" w:rsidRDefault="0034688A">
      <w:pPr>
        <w:pStyle w:val="Akapitzlist"/>
        <w:numPr>
          <w:ilvl w:val="1"/>
          <w:numId w:val="2"/>
        </w:numPr>
        <w:tabs>
          <w:tab w:val="left" w:pos="989"/>
        </w:tabs>
        <w:ind w:right="111"/>
      </w:pPr>
      <w:r>
        <w:t>Zamawiający</w:t>
      </w:r>
      <w:r>
        <w:rPr>
          <w:spacing w:val="1"/>
        </w:rPr>
        <w:t xml:space="preserve"> </w:t>
      </w:r>
      <w:r>
        <w:t>dopuszcza</w:t>
      </w:r>
      <w:r>
        <w:rPr>
          <w:spacing w:val="1"/>
        </w:rPr>
        <w:t xml:space="preserve"> </w:t>
      </w:r>
      <w:r>
        <w:t>wprowadzenie</w:t>
      </w:r>
      <w:r>
        <w:rPr>
          <w:spacing w:val="1"/>
        </w:rPr>
        <w:t xml:space="preserve"> </w:t>
      </w:r>
      <w:r>
        <w:t>zmian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wystąpienia</w:t>
      </w:r>
      <w:r>
        <w:rPr>
          <w:spacing w:val="1"/>
        </w:rPr>
        <w:t xml:space="preserve"> </w:t>
      </w:r>
      <w:r>
        <w:t>siły</w:t>
      </w:r>
      <w:r>
        <w:rPr>
          <w:spacing w:val="1"/>
        </w:rPr>
        <w:t xml:space="preserve"> </w:t>
      </w:r>
      <w:r>
        <w:t>wyższej,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uniemożliwia wykonanie przedmiotu umowy zgodnie z SZ. Przez siłę wyższą rozumie się</w:t>
      </w:r>
      <w:r>
        <w:rPr>
          <w:spacing w:val="1"/>
        </w:rPr>
        <w:t xml:space="preserve"> </w:t>
      </w:r>
      <w:r>
        <w:t>zdarzenie,</w:t>
      </w:r>
      <w:r>
        <w:rPr>
          <w:spacing w:val="1"/>
        </w:rPr>
        <w:t xml:space="preserve"> </w:t>
      </w:r>
      <w:r>
        <w:t>którego</w:t>
      </w:r>
      <w:r>
        <w:rPr>
          <w:spacing w:val="1"/>
        </w:rPr>
        <w:t xml:space="preserve"> </w:t>
      </w:r>
      <w:r>
        <w:t>strony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mogły</w:t>
      </w:r>
      <w:r>
        <w:rPr>
          <w:spacing w:val="1"/>
        </w:rPr>
        <w:t xml:space="preserve"> </w:t>
      </w:r>
      <w:r>
        <w:t>przewidzieć,</w:t>
      </w:r>
      <w:r>
        <w:rPr>
          <w:spacing w:val="1"/>
        </w:rPr>
        <w:t xml:space="preserve"> </w:t>
      </w:r>
      <w:r>
        <w:t>któremu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mogły</w:t>
      </w:r>
      <w:r>
        <w:rPr>
          <w:spacing w:val="1"/>
        </w:rPr>
        <w:t xml:space="preserve"> </w:t>
      </w:r>
      <w:r>
        <w:t>zapobiec</w:t>
      </w:r>
      <w:r>
        <w:rPr>
          <w:spacing w:val="1"/>
        </w:rPr>
        <w:t xml:space="preserve"> </w:t>
      </w:r>
      <w:r>
        <w:t>ani</w:t>
      </w:r>
      <w:r>
        <w:rPr>
          <w:spacing w:val="-47"/>
        </w:rPr>
        <w:t xml:space="preserve"> </w:t>
      </w:r>
      <w:r>
        <w:t>przeciwdziałać,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które</w:t>
      </w:r>
      <w:r>
        <w:rPr>
          <w:spacing w:val="1"/>
        </w:rPr>
        <w:t xml:space="preserve"> </w:t>
      </w:r>
      <w:r>
        <w:t>uniemożliwia</w:t>
      </w:r>
      <w:r>
        <w:rPr>
          <w:spacing w:val="1"/>
        </w:rPr>
        <w:t xml:space="preserve"> </w:t>
      </w:r>
      <w:r>
        <w:t>stronom</w:t>
      </w:r>
      <w:r>
        <w:rPr>
          <w:spacing w:val="1"/>
        </w:rPr>
        <w:t xml:space="preserve"> </w:t>
      </w:r>
      <w:r>
        <w:t>wykonanie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części</w:t>
      </w:r>
      <w:r>
        <w:rPr>
          <w:spacing w:val="1"/>
        </w:rPr>
        <w:t xml:space="preserve"> </w:t>
      </w:r>
      <w:r>
        <w:t>lub w całości</w:t>
      </w:r>
      <w:r>
        <w:rPr>
          <w:spacing w:val="1"/>
        </w:rPr>
        <w:t xml:space="preserve"> </w:t>
      </w:r>
      <w:r>
        <w:t>ich</w:t>
      </w:r>
      <w:r>
        <w:rPr>
          <w:spacing w:val="-47"/>
        </w:rPr>
        <w:t xml:space="preserve"> </w:t>
      </w:r>
      <w:r>
        <w:t>zobowiązań, w szczególności: wojna, działania wojenne, działania wrogów zewnętrznych;</w:t>
      </w:r>
      <w:r>
        <w:rPr>
          <w:spacing w:val="1"/>
        </w:rPr>
        <w:t xml:space="preserve"> </w:t>
      </w:r>
      <w:r>
        <w:t>terroryzm,</w:t>
      </w:r>
      <w:r>
        <w:rPr>
          <w:spacing w:val="11"/>
        </w:rPr>
        <w:t xml:space="preserve"> </w:t>
      </w:r>
      <w:r>
        <w:t>rewolucję,</w:t>
      </w:r>
      <w:r>
        <w:rPr>
          <w:spacing w:val="10"/>
        </w:rPr>
        <w:t xml:space="preserve"> </w:t>
      </w:r>
      <w:r>
        <w:t>przewrót</w:t>
      </w:r>
      <w:r>
        <w:rPr>
          <w:spacing w:val="10"/>
        </w:rPr>
        <w:t xml:space="preserve"> </w:t>
      </w:r>
      <w:r>
        <w:t>wojskowy</w:t>
      </w:r>
      <w:r>
        <w:rPr>
          <w:spacing w:val="10"/>
        </w:rPr>
        <w:t xml:space="preserve"> </w:t>
      </w:r>
      <w:r>
        <w:t>lub</w:t>
      </w:r>
      <w:r>
        <w:rPr>
          <w:spacing w:val="11"/>
        </w:rPr>
        <w:t xml:space="preserve"> </w:t>
      </w:r>
      <w:r>
        <w:t>cywilny,</w:t>
      </w:r>
      <w:r>
        <w:rPr>
          <w:spacing w:val="12"/>
        </w:rPr>
        <w:t xml:space="preserve"> </w:t>
      </w:r>
      <w:r>
        <w:t>wojnę</w:t>
      </w:r>
      <w:r>
        <w:rPr>
          <w:spacing w:val="10"/>
        </w:rPr>
        <w:t xml:space="preserve"> </w:t>
      </w:r>
      <w:r>
        <w:t>domową;</w:t>
      </w:r>
      <w:r>
        <w:rPr>
          <w:spacing w:val="10"/>
        </w:rPr>
        <w:t xml:space="preserve"> </w:t>
      </w:r>
      <w:r>
        <w:t>skutki</w:t>
      </w:r>
      <w:r>
        <w:rPr>
          <w:spacing w:val="12"/>
        </w:rPr>
        <w:t xml:space="preserve"> </w:t>
      </w:r>
      <w:r>
        <w:t>zastosowania</w:t>
      </w:r>
    </w:p>
    <w:p w14:paraId="6B23B7DD" w14:textId="77777777" w:rsidR="00730228" w:rsidRDefault="00730228">
      <w:pPr>
        <w:jc w:val="both"/>
        <w:sectPr w:rsidR="00730228">
          <w:pgSz w:w="11910" w:h="16840"/>
          <w:pgMar w:top="1660" w:right="1300" w:bottom="1260" w:left="1220" w:header="892" w:footer="1080" w:gutter="0"/>
          <w:cols w:space="708"/>
        </w:sectPr>
      </w:pPr>
    </w:p>
    <w:p w14:paraId="5451858E" w14:textId="77777777" w:rsidR="00730228" w:rsidRDefault="0034688A">
      <w:pPr>
        <w:pStyle w:val="Tekstpodstawowy"/>
        <w:spacing w:before="135"/>
        <w:ind w:left="988" w:right="110"/>
      </w:pPr>
      <w:r>
        <w:lastRenderedPageBreak/>
        <w:t>amunicji wojskowej, materiałów wybuchowych, skażenie radioaktywne, z wyjątkiem tych,</w:t>
      </w:r>
      <w:r>
        <w:rPr>
          <w:spacing w:val="1"/>
        </w:rPr>
        <w:t xml:space="preserve"> </w:t>
      </w:r>
      <w:r>
        <w:t>które mogą być spowodowane użyciem ich przez Oferenta; klęski żywiołowe, jak huragany,</w:t>
      </w:r>
      <w:r>
        <w:rPr>
          <w:spacing w:val="1"/>
        </w:rPr>
        <w:t xml:space="preserve"> </w:t>
      </w:r>
      <w:r>
        <w:t>powodzie, trzęsienie ziemi; bunty, niepokoje, strajki, okupacje budowy przez osoby inne niż</w:t>
      </w:r>
      <w:r>
        <w:rPr>
          <w:spacing w:val="1"/>
        </w:rPr>
        <w:t xml:space="preserve"> </w:t>
      </w:r>
      <w:r>
        <w:t>pracownicy</w:t>
      </w:r>
      <w:r>
        <w:rPr>
          <w:spacing w:val="-1"/>
        </w:rPr>
        <w:t xml:space="preserve"> </w:t>
      </w:r>
      <w:r>
        <w:t>Oferenta; inne</w:t>
      </w:r>
      <w:r>
        <w:rPr>
          <w:spacing w:val="-4"/>
        </w:rPr>
        <w:t xml:space="preserve"> </w:t>
      </w:r>
      <w:r>
        <w:t>wydarzenia losowe.</w:t>
      </w:r>
    </w:p>
    <w:p w14:paraId="567D848E" w14:textId="77777777" w:rsidR="00730228" w:rsidRDefault="0034688A">
      <w:pPr>
        <w:pStyle w:val="Akapitzlist"/>
        <w:numPr>
          <w:ilvl w:val="1"/>
          <w:numId w:val="2"/>
        </w:numPr>
        <w:tabs>
          <w:tab w:val="left" w:pos="989"/>
        </w:tabs>
        <w:spacing w:before="1"/>
        <w:ind w:right="110"/>
      </w:pPr>
      <w:r>
        <w:t>Nastąpi</w:t>
      </w:r>
      <w:r>
        <w:rPr>
          <w:spacing w:val="-5"/>
        </w:rPr>
        <w:t xml:space="preserve"> </w:t>
      </w:r>
      <w:r>
        <w:t>zmiana</w:t>
      </w:r>
      <w:r>
        <w:rPr>
          <w:spacing w:val="-7"/>
        </w:rPr>
        <w:t xml:space="preserve"> </w:t>
      </w:r>
      <w:r>
        <w:t>Wytycznych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kwalifikowalności</w:t>
      </w:r>
      <w:r>
        <w:rPr>
          <w:spacing w:val="-7"/>
        </w:rPr>
        <w:t xml:space="preserve"> </w:t>
      </w:r>
      <w:r>
        <w:t>wydatków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Europejskiego</w:t>
      </w:r>
      <w:r>
        <w:rPr>
          <w:spacing w:val="-48"/>
        </w:rPr>
        <w:t xml:space="preserve"> </w:t>
      </w:r>
      <w:r>
        <w:t>Funduszu Rozwoju Regionalnego na lata 2021-2027 lub innych obowiązujących Wytycznych,</w:t>
      </w:r>
      <w:r>
        <w:rPr>
          <w:spacing w:val="1"/>
        </w:rPr>
        <w:t xml:space="preserve"> </w:t>
      </w:r>
      <w:r>
        <w:t>obowiązująca</w:t>
      </w:r>
      <w:r>
        <w:rPr>
          <w:spacing w:val="-1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zawartych</w:t>
      </w:r>
      <w:r>
        <w:rPr>
          <w:spacing w:val="-2"/>
        </w:rPr>
        <w:t xml:space="preserve"> </w:t>
      </w:r>
      <w:r>
        <w:t>umów i</w:t>
      </w:r>
      <w:r>
        <w:rPr>
          <w:spacing w:val="-3"/>
        </w:rPr>
        <w:t xml:space="preserve"> </w:t>
      </w:r>
      <w:r>
        <w:t>wymagająca</w:t>
      </w:r>
      <w:r>
        <w:rPr>
          <w:spacing w:val="-1"/>
        </w:rPr>
        <w:t xml:space="preserve"> </w:t>
      </w:r>
      <w:r>
        <w:t>zmiany</w:t>
      </w:r>
      <w:r>
        <w:rPr>
          <w:spacing w:val="-1"/>
        </w:rPr>
        <w:t xml:space="preserve"> </w:t>
      </w:r>
      <w:r>
        <w:t>Umowy zawartej z</w:t>
      </w:r>
      <w:r>
        <w:rPr>
          <w:spacing w:val="-2"/>
        </w:rPr>
        <w:t xml:space="preserve"> </w:t>
      </w:r>
      <w:r>
        <w:t>Wykonawcą.</w:t>
      </w:r>
    </w:p>
    <w:p w14:paraId="285331F9" w14:textId="77777777" w:rsidR="00730228" w:rsidRDefault="0034688A">
      <w:pPr>
        <w:pStyle w:val="Akapitzlist"/>
        <w:numPr>
          <w:ilvl w:val="1"/>
          <w:numId w:val="2"/>
        </w:numPr>
        <w:tabs>
          <w:tab w:val="left" w:pos="989"/>
        </w:tabs>
        <w:spacing w:before="1"/>
        <w:ind w:hanging="433"/>
      </w:pPr>
      <w:r>
        <w:t>Nastąpi</w:t>
      </w:r>
      <w:r>
        <w:rPr>
          <w:spacing w:val="-2"/>
        </w:rPr>
        <w:t xml:space="preserve"> </w:t>
      </w:r>
      <w:r>
        <w:t>zmiana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interpretacjach</w:t>
      </w:r>
      <w:r>
        <w:rPr>
          <w:spacing w:val="-1"/>
        </w:rPr>
        <w:t xml:space="preserve"> </w:t>
      </w:r>
      <w:r>
        <w:t>Wytycznych.</w:t>
      </w:r>
    </w:p>
    <w:p w14:paraId="1AB0F700" w14:textId="77777777" w:rsidR="00730228" w:rsidRDefault="0034688A">
      <w:pPr>
        <w:pStyle w:val="Akapitzlist"/>
        <w:numPr>
          <w:ilvl w:val="1"/>
          <w:numId w:val="2"/>
        </w:numPr>
        <w:tabs>
          <w:tab w:val="left" w:pos="989"/>
        </w:tabs>
        <w:ind w:hanging="433"/>
      </w:pPr>
      <w:r>
        <w:t>Nastąpi</w:t>
      </w:r>
      <w:r>
        <w:rPr>
          <w:spacing w:val="40"/>
        </w:rPr>
        <w:t xml:space="preserve"> </w:t>
      </w:r>
      <w:r>
        <w:t>zmiana</w:t>
      </w:r>
      <w:r>
        <w:rPr>
          <w:spacing w:val="39"/>
        </w:rPr>
        <w:t xml:space="preserve"> </w:t>
      </w:r>
      <w:r>
        <w:t>przepisów</w:t>
      </w:r>
      <w:r>
        <w:rPr>
          <w:spacing w:val="39"/>
        </w:rPr>
        <w:t xml:space="preserve"> </w:t>
      </w:r>
      <w:r>
        <w:t>prawa</w:t>
      </w:r>
      <w:r>
        <w:rPr>
          <w:spacing w:val="42"/>
        </w:rPr>
        <w:t xml:space="preserve"> </w:t>
      </w:r>
      <w:r>
        <w:t>powszechnie</w:t>
      </w:r>
      <w:r>
        <w:rPr>
          <w:spacing w:val="38"/>
        </w:rPr>
        <w:t xml:space="preserve"> </w:t>
      </w:r>
      <w:r>
        <w:t>obowiązującego,</w:t>
      </w:r>
      <w:r>
        <w:rPr>
          <w:spacing w:val="42"/>
        </w:rPr>
        <w:t xml:space="preserve"> </w:t>
      </w:r>
      <w:r>
        <w:t>skutkująca</w:t>
      </w:r>
      <w:r>
        <w:rPr>
          <w:spacing w:val="38"/>
        </w:rPr>
        <w:t xml:space="preserve"> </w:t>
      </w:r>
      <w:r>
        <w:t>koniecznością</w:t>
      </w:r>
    </w:p>
    <w:p w14:paraId="120070CD" w14:textId="77777777" w:rsidR="00730228" w:rsidRDefault="0034688A">
      <w:pPr>
        <w:pStyle w:val="Tekstpodstawowy"/>
        <w:spacing w:line="267" w:lineRule="exact"/>
        <w:ind w:left="988"/>
      </w:pPr>
      <w:r>
        <w:t>wprowadzenia</w:t>
      </w:r>
      <w:r>
        <w:rPr>
          <w:spacing w:val="-1"/>
        </w:rPr>
        <w:t xml:space="preserve"> </w:t>
      </w:r>
      <w:r>
        <w:t>zmian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zawartej</w:t>
      </w:r>
      <w:r>
        <w:rPr>
          <w:spacing w:val="-3"/>
        </w:rPr>
        <w:t xml:space="preserve"> </w:t>
      </w:r>
      <w:r>
        <w:t>Umowy.</w:t>
      </w:r>
    </w:p>
    <w:p w14:paraId="35F42BFC" w14:textId="77777777" w:rsidR="00730228" w:rsidRDefault="0034688A">
      <w:pPr>
        <w:pStyle w:val="Akapitzlist"/>
        <w:numPr>
          <w:ilvl w:val="1"/>
          <w:numId w:val="2"/>
        </w:numPr>
        <w:tabs>
          <w:tab w:val="left" w:pos="989"/>
        </w:tabs>
        <w:ind w:right="116"/>
      </w:pPr>
      <w:r>
        <w:t>Wynikną rozbieżności i niejasności w Umowie, których nie będzie można usunąć w inny</w:t>
      </w:r>
      <w:r>
        <w:rPr>
          <w:spacing w:val="1"/>
        </w:rPr>
        <w:t xml:space="preserve"> </w:t>
      </w:r>
      <w:r>
        <w:t>sposób niż poprzez zmianę postanowień Umowy, a zmiana postanowień Umowy spowoduje</w:t>
      </w:r>
      <w:r>
        <w:rPr>
          <w:spacing w:val="1"/>
        </w:rPr>
        <w:t xml:space="preserve"> </w:t>
      </w:r>
      <w:r>
        <w:t>jednoznaczną</w:t>
      </w:r>
      <w:r>
        <w:rPr>
          <w:spacing w:val="-1"/>
        </w:rPr>
        <w:t xml:space="preserve"> </w:t>
      </w:r>
      <w:r>
        <w:t>interpretację</w:t>
      </w:r>
      <w:r>
        <w:rPr>
          <w:spacing w:val="-2"/>
        </w:rPr>
        <w:t xml:space="preserve"> </w:t>
      </w:r>
      <w:r>
        <w:t>postanowień</w:t>
      </w:r>
      <w:r>
        <w:rPr>
          <w:spacing w:val="-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obie</w:t>
      </w:r>
      <w:r>
        <w:rPr>
          <w:spacing w:val="-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strony.</w:t>
      </w:r>
    </w:p>
    <w:p w14:paraId="73482F45" w14:textId="77777777" w:rsidR="00730228" w:rsidRDefault="0034688A">
      <w:pPr>
        <w:pStyle w:val="Akapitzlist"/>
        <w:numPr>
          <w:ilvl w:val="1"/>
          <w:numId w:val="2"/>
        </w:numPr>
        <w:tabs>
          <w:tab w:val="left" w:pos="989"/>
        </w:tabs>
        <w:spacing w:before="1"/>
        <w:ind w:hanging="433"/>
      </w:pPr>
      <w:r>
        <w:t>Nastąpi</w:t>
      </w:r>
      <w:r>
        <w:rPr>
          <w:spacing w:val="-2"/>
        </w:rPr>
        <w:t xml:space="preserve"> </w:t>
      </w:r>
      <w:r>
        <w:t>konieczność</w:t>
      </w:r>
      <w:r>
        <w:rPr>
          <w:spacing w:val="-2"/>
        </w:rPr>
        <w:t xml:space="preserve"> </w:t>
      </w:r>
      <w:r>
        <w:t>likwidacji</w:t>
      </w:r>
      <w:r>
        <w:rPr>
          <w:spacing w:val="-1"/>
        </w:rPr>
        <w:t xml:space="preserve"> </w:t>
      </w:r>
      <w:r>
        <w:t>pomyłek</w:t>
      </w:r>
      <w:r>
        <w:rPr>
          <w:spacing w:val="-3"/>
        </w:rPr>
        <w:t xml:space="preserve"> </w:t>
      </w:r>
      <w:r>
        <w:t>pisarskich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rachunkowych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treści</w:t>
      </w:r>
      <w:r>
        <w:rPr>
          <w:spacing w:val="-1"/>
        </w:rPr>
        <w:t xml:space="preserve"> </w:t>
      </w:r>
      <w:r>
        <w:t>Umowy.</w:t>
      </w:r>
    </w:p>
    <w:p w14:paraId="334A6A45" w14:textId="77777777" w:rsidR="00730228" w:rsidRDefault="0034688A">
      <w:pPr>
        <w:pStyle w:val="Akapitzlist"/>
        <w:numPr>
          <w:ilvl w:val="1"/>
          <w:numId w:val="2"/>
        </w:numPr>
        <w:tabs>
          <w:tab w:val="left" w:pos="989"/>
        </w:tabs>
        <w:ind w:right="115"/>
      </w:pPr>
      <w:r>
        <w:t>Nastąpią</w:t>
      </w:r>
      <w:r>
        <w:rPr>
          <w:spacing w:val="1"/>
        </w:rPr>
        <w:t xml:space="preserve"> </w:t>
      </w:r>
      <w:r>
        <w:t>okoliczności,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działając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należytą</w:t>
      </w:r>
      <w:r>
        <w:rPr>
          <w:spacing w:val="1"/>
        </w:rPr>
        <w:t xml:space="preserve"> </w:t>
      </w:r>
      <w:r>
        <w:t>starannością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mógł</w:t>
      </w:r>
      <w:r>
        <w:rPr>
          <w:spacing w:val="1"/>
        </w:rPr>
        <w:t xml:space="preserve"> </w:t>
      </w:r>
      <w:r>
        <w:t>przewidzieć, a zmiana postanowień w Umowie nie prowadzi do zmiany charakteru Umowy</w:t>
      </w:r>
      <w:r>
        <w:rPr>
          <w:spacing w:val="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lepszy</w:t>
      </w:r>
      <w:r>
        <w:rPr>
          <w:spacing w:val="-2"/>
        </w:rPr>
        <w:t xml:space="preserve"> </w:t>
      </w:r>
      <w:r>
        <w:t>sposób</w:t>
      </w:r>
      <w:r>
        <w:rPr>
          <w:spacing w:val="-1"/>
        </w:rPr>
        <w:t xml:space="preserve"> </w:t>
      </w:r>
      <w:r>
        <w:t>zabezpieczy cele</w:t>
      </w:r>
      <w:r>
        <w:rPr>
          <w:spacing w:val="1"/>
        </w:rPr>
        <w:t xml:space="preserve"> </w:t>
      </w:r>
      <w:r>
        <w:t>projektu.</w:t>
      </w:r>
    </w:p>
    <w:p w14:paraId="48DBAAD0" w14:textId="77777777" w:rsidR="00730228" w:rsidRDefault="0034688A">
      <w:pPr>
        <w:pStyle w:val="Akapitzlist"/>
        <w:numPr>
          <w:ilvl w:val="1"/>
          <w:numId w:val="2"/>
        </w:numPr>
        <w:tabs>
          <w:tab w:val="left" w:pos="989"/>
        </w:tabs>
        <w:spacing w:before="1"/>
        <w:ind w:right="114"/>
      </w:pPr>
      <w:r>
        <w:t>Zmiany</w:t>
      </w:r>
      <w:r>
        <w:rPr>
          <w:spacing w:val="1"/>
        </w:rPr>
        <w:t xml:space="preserve"> </w:t>
      </w:r>
      <w:r>
        <w:t>terminu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zamówienia,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przypadku,</w:t>
      </w:r>
      <w:r>
        <w:rPr>
          <w:spacing w:val="1"/>
        </w:rPr>
        <w:t xml:space="preserve"> </w:t>
      </w:r>
      <w:r>
        <w:t>gdy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powodów</w:t>
      </w:r>
      <w:r>
        <w:rPr>
          <w:spacing w:val="1"/>
        </w:rPr>
        <w:t xml:space="preserve"> </w:t>
      </w:r>
      <w:r>
        <w:t>niezależnych</w:t>
      </w:r>
      <w:r>
        <w:rPr>
          <w:spacing w:val="1"/>
        </w:rPr>
        <w:t xml:space="preserve"> </w:t>
      </w:r>
      <w:r>
        <w:t>od</w:t>
      </w:r>
      <w:r>
        <w:rPr>
          <w:spacing w:val="-47"/>
        </w:rPr>
        <w:t xml:space="preserve"> </w:t>
      </w:r>
      <w:r>
        <w:t>Wykonawcy</w:t>
      </w:r>
      <w:r>
        <w:rPr>
          <w:spacing w:val="-1"/>
        </w:rPr>
        <w:t xml:space="preserve"> </w:t>
      </w:r>
      <w:r>
        <w:t>nie będzie</w:t>
      </w:r>
      <w:r>
        <w:rPr>
          <w:spacing w:val="-2"/>
        </w:rPr>
        <w:t xml:space="preserve"> </w:t>
      </w:r>
      <w:r>
        <w:t>możliwe</w:t>
      </w:r>
      <w:r>
        <w:rPr>
          <w:spacing w:val="-1"/>
        </w:rPr>
        <w:t xml:space="preserve"> </w:t>
      </w:r>
      <w:r>
        <w:t>wykonanie zamówienia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zakładanym</w:t>
      </w:r>
      <w:r>
        <w:rPr>
          <w:spacing w:val="1"/>
        </w:rPr>
        <w:t xml:space="preserve"> </w:t>
      </w:r>
      <w:r>
        <w:t>terminie.</w:t>
      </w:r>
    </w:p>
    <w:p w14:paraId="2E34CDEC" w14:textId="77777777" w:rsidR="00730228" w:rsidRDefault="0034688A">
      <w:pPr>
        <w:pStyle w:val="Akapitzlist"/>
        <w:numPr>
          <w:ilvl w:val="0"/>
          <w:numId w:val="2"/>
        </w:numPr>
        <w:tabs>
          <w:tab w:val="left" w:pos="917"/>
        </w:tabs>
        <w:ind w:left="916" w:right="114"/>
        <w:jc w:val="both"/>
      </w:pPr>
      <w:r>
        <w:t>Zamawiający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uprawniony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rozwiązania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skutkiem</w:t>
      </w:r>
      <w:r>
        <w:rPr>
          <w:spacing w:val="1"/>
        </w:rPr>
        <w:t xml:space="preserve"> </w:t>
      </w:r>
      <w:r>
        <w:t>natychmiastowym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zakwestionowania</w:t>
      </w:r>
      <w:r>
        <w:rPr>
          <w:spacing w:val="1"/>
        </w:rPr>
        <w:t xml:space="preserve"> </w:t>
      </w:r>
      <w:r>
        <w:t>procedury</w:t>
      </w:r>
      <w:r>
        <w:rPr>
          <w:spacing w:val="1"/>
        </w:rPr>
        <w:t xml:space="preserve"> </w:t>
      </w:r>
      <w:r>
        <w:t>wyboru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Instytucję</w:t>
      </w:r>
      <w:r>
        <w:rPr>
          <w:spacing w:val="1"/>
        </w:rPr>
        <w:t xml:space="preserve"> </w:t>
      </w:r>
      <w:r>
        <w:t>udzielającą</w:t>
      </w:r>
      <w:r>
        <w:rPr>
          <w:spacing w:val="1"/>
        </w:rPr>
        <w:t xml:space="preserve"> </w:t>
      </w:r>
      <w:r>
        <w:t>dofinansowania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 przypadku</w:t>
      </w:r>
      <w:r>
        <w:rPr>
          <w:spacing w:val="-1"/>
        </w:rPr>
        <w:t xml:space="preserve"> </w:t>
      </w:r>
      <w:r>
        <w:t>stwierdzenia</w:t>
      </w:r>
      <w:r>
        <w:rPr>
          <w:spacing w:val="-5"/>
        </w:rPr>
        <w:t xml:space="preserve"> </w:t>
      </w:r>
      <w:r>
        <w:t>błędów w przeprowadzeniu</w:t>
      </w:r>
      <w:r>
        <w:rPr>
          <w:spacing w:val="-2"/>
        </w:rPr>
        <w:t xml:space="preserve"> </w:t>
      </w:r>
      <w:r>
        <w:t>tej</w:t>
      </w:r>
      <w:r>
        <w:rPr>
          <w:spacing w:val="-4"/>
        </w:rPr>
        <w:t xml:space="preserve"> </w:t>
      </w:r>
      <w:r>
        <w:t>procedury.</w:t>
      </w:r>
    </w:p>
    <w:p w14:paraId="3ACCA0D7" w14:textId="77777777" w:rsidR="00E962D9" w:rsidRDefault="00E962D9" w:rsidP="00E962D9">
      <w:pPr>
        <w:tabs>
          <w:tab w:val="left" w:pos="917"/>
        </w:tabs>
        <w:ind w:right="114"/>
        <w:jc w:val="both"/>
      </w:pPr>
    </w:p>
    <w:p w14:paraId="5743243B" w14:textId="77777777" w:rsidR="00E962D9" w:rsidRPr="00E962D9" w:rsidRDefault="00E962D9" w:rsidP="00456399">
      <w:pPr>
        <w:pStyle w:val="Akapitzlist"/>
        <w:numPr>
          <w:ilvl w:val="0"/>
          <w:numId w:val="10"/>
        </w:numPr>
        <w:ind w:left="851" w:right="114" w:hanging="655"/>
        <w:rPr>
          <w:b/>
          <w:bCs/>
        </w:rPr>
      </w:pPr>
      <w:r w:rsidRPr="00E962D9">
        <w:rPr>
          <w:b/>
          <w:bCs/>
        </w:rPr>
        <w:t>TERMIN I MIEJSCE WYKONANIA UMOWY</w:t>
      </w:r>
    </w:p>
    <w:p w14:paraId="45D1DA41" w14:textId="77777777" w:rsidR="00730228" w:rsidRDefault="00730228">
      <w:pPr>
        <w:pStyle w:val="Tekstpodstawowy"/>
        <w:spacing w:before="11"/>
        <w:jc w:val="left"/>
        <w:rPr>
          <w:sz w:val="21"/>
        </w:rPr>
      </w:pPr>
    </w:p>
    <w:p w14:paraId="6B1E115F" w14:textId="77777777" w:rsidR="00887F91" w:rsidRDefault="00887F91" w:rsidP="00456399">
      <w:pPr>
        <w:pStyle w:val="Tekstpodstawowy"/>
        <w:numPr>
          <w:ilvl w:val="0"/>
          <w:numId w:val="15"/>
        </w:numPr>
        <w:spacing w:before="1"/>
        <w:ind w:right="113"/>
      </w:pPr>
      <w:r>
        <w:t>Przez</w:t>
      </w:r>
      <w:r>
        <w:rPr>
          <w:spacing w:val="-8"/>
        </w:rPr>
        <w:t xml:space="preserve"> </w:t>
      </w:r>
      <w:r>
        <w:t>datę</w:t>
      </w:r>
      <w:r>
        <w:rPr>
          <w:spacing w:val="-6"/>
        </w:rPr>
        <w:t xml:space="preserve"> </w:t>
      </w:r>
      <w:r>
        <w:t>wykonania</w:t>
      </w:r>
      <w:r>
        <w:rPr>
          <w:spacing w:val="-7"/>
        </w:rPr>
        <w:t xml:space="preserve"> </w:t>
      </w:r>
      <w:r>
        <w:t>przedmiotu</w:t>
      </w:r>
      <w:r>
        <w:rPr>
          <w:spacing w:val="-7"/>
        </w:rPr>
        <w:t xml:space="preserve"> </w:t>
      </w:r>
      <w:r>
        <w:t>zamówienia</w:t>
      </w:r>
      <w:r>
        <w:rPr>
          <w:spacing w:val="-7"/>
        </w:rPr>
        <w:t xml:space="preserve"> </w:t>
      </w:r>
      <w:r>
        <w:t>Zamawiający</w:t>
      </w:r>
      <w:r>
        <w:rPr>
          <w:spacing w:val="-6"/>
        </w:rPr>
        <w:t xml:space="preserve"> </w:t>
      </w:r>
      <w:r>
        <w:t>rozumie</w:t>
      </w:r>
      <w:r>
        <w:rPr>
          <w:spacing w:val="-6"/>
        </w:rPr>
        <w:t xml:space="preserve"> </w:t>
      </w:r>
      <w:r>
        <w:t>datę</w:t>
      </w:r>
      <w:r>
        <w:rPr>
          <w:spacing w:val="-6"/>
        </w:rPr>
        <w:t xml:space="preserve"> </w:t>
      </w:r>
      <w:r>
        <w:t>dostawy</w:t>
      </w:r>
      <w:r>
        <w:rPr>
          <w:spacing w:val="-5"/>
        </w:rPr>
        <w:t xml:space="preserve"> </w:t>
      </w:r>
      <w:r>
        <w:t>potwierdzoną</w:t>
      </w:r>
      <w:r>
        <w:rPr>
          <w:spacing w:val="-47"/>
        </w:rPr>
        <w:t xml:space="preserve"> </w:t>
      </w:r>
      <w:r>
        <w:t>podpisanym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obie</w:t>
      </w:r>
      <w:r>
        <w:rPr>
          <w:spacing w:val="1"/>
        </w:rPr>
        <w:t xml:space="preserve"> </w:t>
      </w:r>
      <w:r>
        <w:t>Strony</w:t>
      </w:r>
      <w:r>
        <w:rPr>
          <w:spacing w:val="1"/>
        </w:rPr>
        <w:t xml:space="preserve"> </w:t>
      </w:r>
      <w:r>
        <w:t>końcowym</w:t>
      </w:r>
      <w:r>
        <w:rPr>
          <w:spacing w:val="1"/>
        </w:rPr>
        <w:t xml:space="preserve"> </w:t>
      </w:r>
      <w:r>
        <w:t>protokołem</w:t>
      </w:r>
      <w:r>
        <w:rPr>
          <w:spacing w:val="1"/>
        </w:rPr>
        <w:t xml:space="preserve"> </w:t>
      </w:r>
      <w:r>
        <w:t>zdawczo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odbiorczym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innym</w:t>
      </w:r>
      <w:r>
        <w:rPr>
          <w:spacing w:val="1"/>
        </w:rPr>
        <w:t xml:space="preserve"> </w:t>
      </w:r>
      <w:r>
        <w:t>dokumentem potwierdzającym</w:t>
      </w:r>
      <w:r>
        <w:rPr>
          <w:spacing w:val="1"/>
        </w:rPr>
        <w:t xml:space="preserve"> </w:t>
      </w:r>
      <w:r>
        <w:t>wydanie</w:t>
      </w:r>
      <w:r>
        <w:rPr>
          <w:spacing w:val="-2"/>
        </w:rPr>
        <w:t xml:space="preserve"> </w:t>
      </w:r>
      <w:r>
        <w:t>Przedmiotu Zamówienia. W terminie wskazanym w formularzu ofertowym</w:t>
      </w:r>
    </w:p>
    <w:p w14:paraId="28DB3259" w14:textId="271BA88E" w:rsidR="00887F91" w:rsidRDefault="00887F91" w:rsidP="00456399">
      <w:pPr>
        <w:pStyle w:val="Tekstpodstawowy"/>
        <w:numPr>
          <w:ilvl w:val="0"/>
          <w:numId w:val="15"/>
        </w:numPr>
        <w:spacing w:before="1"/>
        <w:ind w:right="113"/>
      </w:pPr>
      <w:r>
        <w:t>Sprzęt powinien być dostarczony do Zamawiającego na adres:</w:t>
      </w:r>
    </w:p>
    <w:p w14:paraId="6A9A14B0" w14:textId="77777777" w:rsidR="001108C3" w:rsidRPr="00FA4BB2" w:rsidRDefault="00887F91" w:rsidP="001108C3">
      <w:pPr>
        <w:pStyle w:val="Tekstpodstawowy"/>
        <w:ind w:left="709" w:right="112"/>
      </w:pPr>
      <w:r>
        <w:t xml:space="preserve">     </w:t>
      </w:r>
      <w:r w:rsidR="001108C3" w:rsidRPr="00FA4BB2">
        <w:t>DW Villa Bożena, ul. Jedności Narodowej 18, 58-580 Szklarska Poręba</w:t>
      </w:r>
    </w:p>
    <w:p w14:paraId="34188BB7" w14:textId="26D57857" w:rsidR="001108C3" w:rsidRDefault="001108C3" w:rsidP="001108C3">
      <w:pPr>
        <w:pStyle w:val="Tekstpodstawowy"/>
        <w:ind w:right="112"/>
      </w:pPr>
      <w:r w:rsidRPr="00FA4BB2">
        <w:t xml:space="preserve">                   OW Sudety, ul. Krasickiego 10, 58-580 Szklarska Poręba</w:t>
      </w:r>
    </w:p>
    <w:p w14:paraId="22A1162B" w14:textId="2CB4B4E9" w:rsidR="00E962D9" w:rsidRDefault="00E962D9" w:rsidP="001108C3">
      <w:pPr>
        <w:spacing w:before="2"/>
        <w:ind w:left="623" w:right="-108"/>
      </w:pPr>
    </w:p>
    <w:p w14:paraId="18DC2C9E" w14:textId="77777777" w:rsidR="00730228" w:rsidRDefault="00730228">
      <w:pPr>
        <w:pStyle w:val="Tekstpodstawowy"/>
        <w:spacing w:before="1"/>
        <w:jc w:val="left"/>
      </w:pPr>
    </w:p>
    <w:p w14:paraId="51A85754" w14:textId="256B499D" w:rsidR="00730228" w:rsidRDefault="0034688A" w:rsidP="00456399">
      <w:pPr>
        <w:pStyle w:val="Nagwek1"/>
        <w:numPr>
          <w:ilvl w:val="0"/>
          <w:numId w:val="10"/>
        </w:numPr>
      </w:pPr>
      <w:r>
        <w:t>OCHRONA</w:t>
      </w:r>
      <w:r>
        <w:rPr>
          <w:spacing w:val="-4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</w:p>
    <w:p w14:paraId="422B189E" w14:textId="77777777" w:rsidR="00730228" w:rsidRDefault="00730228">
      <w:pPr>
        <w:pStyle w:val="Tekstpodstawowy"/>
        <w:spacing w:before="10"/>
        <w:jc w:val="left"/>
        <w:rPr>
          <w:b/>
          <w:sz w:val="21"/>
        </w:rPr>
      </w:pPr>
    </w:p>
    <w:p w14:paraId="2F4563FC" w14:textId="3CFC135E" w:rsidR="00230D2F" w:rsidRPr="00230D2F" w:rsidRDefault="00230D2F" w:rsidP="00456399">
      <w:pPr>
        <w:pStyle w:val="Tekstpodstawowy"/>
        <w:numPr>
          <w:ilvl w:val="2"/>
          <w:numId w:val="18"/>
        </w:numPr>
        <w:spacing w:before="11"/>
        <w:jc w:val="left"/>
      </w:pPr>
      <w:r w:rsidRPr="00230D2F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"RODO") informujemy, że: administratorem Pani/Pana danych osobowych jest </w:t>
      </w:r>
      <w:r w:rsidR="001108C3">
        <w:t>Relax Tour</w:t>
      </w:r>
      <w:r w:rsidRPr="00230D2F">
        <w:t xml:space="preserve"> Sp. z o.o.</w:t>
      </w:r>
      <w:r>
        <w:t xml:space="preserve">, </w:t>
      </w:r>
      <w:r w:rsidR="001108C3">
        <w:t>00-924 Warszawa, ul Mikołaja Kopernika 36/40 lok. 102</w:t>
      </w:r>
    </w:p>
    <w:p w14:paraId="141975E5" w14:textId="77777777" w:rsidR="00230D2F" w:rsidRPr="00230D2F" w:rsidRDefault="00230D2F" w:rsidP="00456399">
      <w:pPr>
        <w:pStyle w:val="Tekstpodstawowy"/>
        <w:numPr>
          <w:ilvl w:val="2"/>
          <w:numId w:val="18"/>
        </w:numPr>
        <w:spacing w:before="11"/>
        <w:jc w:val="left"/>
      </w:pPr>
      <w:r w:rsidRPr="00230D2F">
        <w:t>Pani/Pana dane osobowe przetwarzane będą na podstawie art. 6 ust. 1 lit. c RODO w celu związanym z przedmiotowym postępowaniem.</w:t>
      </w:r>
    </w:p>
    <w:p w14:paraId="2FCC8046" w14:textId="77777777" w:rsidR="00230D2F" w:rsidRPr="00230D2F" w:rsidRDefault="00230D2F" w:rsidP="00456399">
      <w:pPr>
        <w:pStyle w:val="Tekstpodstawowy"/>
        <w:numPr>
          <w:ilvl w:val="2"/>
          <w:numId w:val="18"/>
        </w:numPr>
        <w:spacing w:before="11"/>
        <w:jc w:val="left"/>
      </w:pPr>
      <w:r w:rsidRPr="00230D2F">
        <w:t xml:space="preserve">Odbiorcami Pani/Pana danych osobowych będą osoby lub podmioty, którym udostępniona zostanie dokumentacja postępowania w oparciu o ogłoszenie/zapytanie opublikowane w Bazie Konkurencyjności - </w:t>
      </w:r>
      <w:hyperlink r:id="rId15" w:history="1">
        <w:r w:rsidRPr="00230D2F">
          <w:rPr>
            <w:rStyle w:val="Hipercze"/>
          </w:rPr>
          <w:t>https://bazakonkurencyjnosci.funduszeeuropejskie.gov.pl/</w:t>
        </w:r>
      </w:hyperlink>
    </w:p>
    <w:p w14:paraId="5361CC1B" w14:textId="77777777" w:rsidR="00230D2F" w:rsidRPr="00230D2F" w:rsidRDefault="00230D2F" w:rsidP="00456399">
      <w:pPr>
        <w:pStyle w:val="Tekstpodstawowy"/>
        <w:numPr>
          <w:ilvl w:val="2"/>
          <w:numId w:val="18"/>
        </w:numPr>
        <w:spacing w:before="11"/>
        <w:jc w:val="left"/>
      </w:pPr>
      <w:r w:rsidRPr="00230D2F">
        <w:t xml:space="preserve">Dane osobowe mogą zostać przekazane organom władzy publicznej, podmiotom wykonującym zadania publiczne lub działającym na zlecenie organów władzy publicznej, w zakresie i w celach, które wynikają z przepisów powszechnie obowiązującego prawa oraz podmiotom świadczącym na rzecz Zamawiającego usługi prawne lub finansowo księgowe, </w:t>
      </w:r>
      <w:r w:rsidRPr="00230D2F">
        <w:lastRenderedPageBreak/>
        <w:t>usługi informatyczne, usługi pocztowe. Dane osobowe nie będą przekazywane poza Europejski Obszar Gospodarczy do państwa trzeciego ani organizacji międzynarodowej.</w:t>
      </w:r>
    </w:p>
    <w:p w14:paraId="69DFF701" w14:textId="77777777" w:rsidR="00230D2F" w:rsidRPr="00230D2F" w:rsidRDefault="00230D2F" w:rsidP="00456399">
      <w:pPr>
        <w:pStyle w:val="Tekstpodstawowy"/>
        <w:numPr>
          <w:ilvl w:val="2"/>
          <w:numId w:val="18"/>
        </w:numPr>
        <w:spacing w:before="11"/>
        <w:jc w:val="left"/>
      </w:pPr>
      <w:r w:rsidRPr="00230D2F">
        <w:t xml:space="preserve"> Mając na uwadze powyższe Wykonawcy przysługuje prawo do:</w:t>
      </w:r>
    </w:p>
    <w:p w14:paraId="5013E157" w14:textId="77777777" w:rsidR="00230D2F" w:rsidRPr="00230D2F" w:rsidRDefault="00230D2F" w:rsidP="00230D2F">
      <w:pPr>
        <w:pStyle w:val="Tekstpodstawowy"/>
        <w:spacing w:before="11"/>
        <w:ind w:left="993"/>
        <w:jc w:val="left"/>
      </w:pPr>
      <w:r w:rsidRPr="00230D2F">
        <w:t>a) dostępu do danych osobowych;</w:t>
      </w:r>
    </w:p>
    <w:p w14:paraId="25B8A9BD" w14:textId="77777777" w:rsidR="00230D2F" w:rsidRPr="00230D2F" w:rsidRDefault="00230D2F" w:rsidP="00230D2F">
      <w:pPr>
        <w:pStyle w:val="Tekstpodstawowy"/>
        <w:spacing w:before="11"/>
        <w:ind w:left="993"/>
        <w:jc w:val="left"/>
      </w:pPr>
      <w:r w:rsidRPr="00230D2F">
        <w:t>b) sprostowania danych osobowych w przypadku, gdy są nieprawidłowe;</w:t>
      </w:r>
    </w:p>
    <w:p w14:paraId="3854770D" w14:textId="77777777" w:rsidR="00230D2F" w:rsidRPr="00230D2F" w:rsidRDefault="00230D2F" w:rsidP="00230D2F">
      <w:pPr>
        <w:pStyle w:val="Tekstpodstawowy"/>
        <w:spacing w:before="11"/>
        <w:ind w:left="993"/>
        <w:jc w:val="left"/>
      </w:pPr>
      <w:r w:rsidRPr="00230D2F">
        <w:t>c) uzupełnienia danych osobowych, w przypadku, gdy są niekompletne;</w:t>
      </w:r>
    </w:p>
    <w:p w14:paraId="1B67FAD4" w14:textId="77777777" w:rsidR="00230D2F" w:rsidRPr="00230D2F" w:rsidRDefault="00230D2F" w:rsidP="00230D2F">
      <w:pPr>
        <w:pStyle w:val="Tekstpodstawowy"/>
        <w:spacing w:before="11"/>
        <w:ind w:left="993"/>
        <w:jc w:val="left"/>
      </w:pPr>
      <w:r w:rsidRPr="00230D2F">
        <w:t>d) żądania ograniczenia przetwarzania danych osobowych z zastrzeżeniem przypadków, o których mowa w art. 18 ust. 2 RODO</w:t>
      </w:r>
    </w:p>
    <w:p w14:paraId="7F0E46F7" w14:textId="77777777" w:rsidR="00230D2F" w:rsidRPr="00230D2F" w:rsidRDefault="00230D2F" w:rsidP="00230D2F">
      <w:pPr>
        <w:pStyle w:val="Tekstpodstawowy"/>
        <w:spacing w:before="11"/>
        <w:ind w:left="993"/>
        <w:jc w:val="left"/>
      </w:pPr>
      <w:r w:rsidRPr="00230D2F">
        <w:t>e) wniesienia sprzeciwu dotyczącego przetwarzanych danych, z zastrzeżeniem, iż przysługuje ono wyłącznie w zakresie danych przetwarzanych na podstawie art.6 ust 1 lit. f RODO;</w:t>
      </w:r>
    </w:p>
    <w:p w14:paraId="61C57B86" w14:textId="77777777" w:rsidR="00230D2F" w:rsidRPr="00230D2F" w:rsidRDefault="00230D2F" w:rsidP="00230D2F">
      <w:pPr>
        <w:pStyle w:val="Tekstpodstawowy"/>
        <w:spacing w:before="11"/>
        <w:ind w:left="993"/>
        <w:jc w:val="left"/>
      </w:pPr>
      <w:r w:rsidRPr="00230D2F">
        <w:t>f) wniesienia skargi do Prezesa Urzędu Ochrony Danych Osobowych, gdy Wykonawca uzna, że</w:t>
      </w:r>
    </w:p>
    <w:p w14:paraId="70209F04" w14:textId="77777777" w:rsidR="00230D2F" w:rsidRPr="00230D2F" w:rsidRDefault="00230D2F" w:rsidP="00230D2F">
      <w:pPr>
        <w:pStyle w:val="Tekstpodstawowy"/>
        <w:spacing w:before="11"/>
        <w:ind w:left="993"/>
        <w:jc w:val="left"/>
      </w:pPr>
      <w:r w:rsidRPr="00230D2F">
        <w:t>przetwarzanie danych osobowych narusza przepisy RODO</w:t>
      </w:r>
    </w:p>
    <w:p w14:paraId="2E814667" w14:textId="77777777" w:rsidR="00230D2F" w:rsidRPr="00230D2F" w:rsidRDefault="00230D2F" w:rsidP="00456399">
      <w:pPr>
        <w:pStyle w:val="Tekstpodstawowy"/>
        <w:numPr>
          <w:ilvl w:val="2"/>
          <w:numId w:val="18"/>
        </w:numPr>
        <w:spacing w:before="11"/>
        <w:jc w:val="left"/>
      </w:pPr>
      <w:r w:rsidRPr="00230D2F">
        <w:t>Pani/Pana dane osobowe będą przechowywane, zgodnie z wymogami prawa i specyfiki okresu trwałości związanego z przedmiotowym ogłoszeniem/ zapytaniem.</w:t>
      </w:r>
    </w:p>
    <w:p w14:paraId="3076B144" w14:textId="77777777" w:rsidR="00230D2F" w:rsidRPr="00230D2F" w:rsidRDefault="00230D2F" w:rsidP="00456399">
      <w:pPr>
        <w:pStyle w:val="Tekstpodstawowy"/>
        <w:numPr>
          <w:ilvl w:val="2"/>
          <w:numId w:val="18"/>
        </w:numPr>
        <w:spacing w:before="11"/>
        <w:jc w:val="left"/>
      </w:pPr>
      <w:r w:rsidRPr="00230D2F">
        <w:t>Obowiązek podania przez Wykonawcę danych osobowych jest dobrowolny, ale niezbędny do udziału w przedmiotowym postępowaniu</w:t>
      </w:r>
    </w:p>
    <w:p w14:paraId="547B3AFE" w14:textId="77777777" w:rsidR="00230D2F" w:rsidRPr="00230D2F" w:rsidRDefault="00230D2F" w:rsidP="00456399">
      <w:pPr>
        <w:pStyle w:val="Tekstpodstawowy"/>
        <w:numPr>
          <w:ilvl w:val="2"/>
          <w:numId w:val="18"/>
        </w:numPr>
        <w:spacing w:before="11"/>
        <w:jc w:val="left"/>
      </w:pPr>
      <w:r w:rsidRPr="00230D2F">
        <w:t>W odniesieniu do Pani/Pana danych osobowych decyzje nie będą podejmowane w sposób</w:t>
      </w:r>
    </w:p>
    <w:p w14:paraId="16931272" w14:textId="3644B125" w:rsidR="00230D2F" w:rsidRPr="00230D2F" w:rsidRDefault="00230D2F" w:rsidP="00230D2F">
      <w:pPr>
        <w:pStyle w:val="Tekstpodstawowy"/>
        <w:spacing w:before="11"/>
        <w:ind w:left="851"/>
        <w:jc w:val="left"/>
      </w:pPr>
      <w:r>
        <w:t xml:space="preserve">  </w:t>
      </w:r>
      <w:r w:rsidRPr="00230D2F">
        <w:t>Zautomatyzowany.</w:t>
      </w:r>
    </w:p>
    <w:p w14:paraId="23374FAC" w14:textId="77777777" w:rsidR="00230D2F" w:rsidRPr="00230D2F" w:rsidRDefault="00230D2F" w:rsidP="00456399">
      <w:pPr>
        <w:pStyle w:val="Tekstpodstawowy"/>
        <w:numPr>
          <w:ilvl w:val="2"/>
          <w:numId w:val="18"/>
        </w:numPr>
        <w:spacing w:before="11"/>
        <w:jc w:val="left"/>
      </w:pPr>
      <w:r w:rsidRPr="00230D2F">
        <w:t>Posiada Pani/Pan:</w:t>
      </w:r>
    </w:p>
    <w:p w14:paraId="1BF82C10" w14:textId="77777777" w:rsidR="00230D2F" w:rsidRPr="00230D2F" w:rsidRDefault="00230D2F" w:rsidP="00456399">
      <w:pPr>
        <w:pStyle w:val="Tekstpodstawowy"/>
        <w:numPr>
          <w:ilvl w:val="3"/>
          <w:numId w:val="18"/>
        </w:numPr>
        <w:spacing w:before="11"/>
        <w:jc w:val="left"/>
      </w:pPr>
      <w:r w:rsidRPr="00230D2F"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1ABF2C98" w14:textId="77777777" w:rsidR="00230D2F" w:rsidRPr="00230D2F" w:rsidRDefault="00230D2F" w:rsidP="00456399">
      <w:pPr>
        <w:pStyle w:val="Tekstpodstawowy"/>
        <w:numPr>
          <w:ilvl w:val="3"/>
          <w:numId w:val="18"/>
        </w:numPr>
        <w:spacing w:before="11"/>
        <w:jc w:val="left"/>
      </w:pPr>
      <w:r w:rsidRPr="00230D2F">
        <w:t xml:space="preserve">na podstawie art. 16 RODO prawo do sprostowania Pani/Pana danych osobowych </w:t>
      </w:r>
    </w:p>
    <w:p w14:paraId="331E8156" w14:textId="77777777" w:rsidR="00230D2F" w:rsidRPr="00230D2F" w:rsidRDefault="00230D2F" w:rsidP="00456399">
      <w:pPr>
        <w:pStyle w:val="Tekstpodstawowy"/>
        <w:numPr>
          <w:ilvl w:val="3"/>
          <w:numId w:val="18"/>
        </w:numPr>
        <w:spacing w:before="11"/>
        <w:jc w:val="left"/>
      </w:pPr>
      <w:r w:rsidRPr="00230D2F">
        <w:t>na podstawie art. 18 RODO prawo żądania od administratora ograniczenia przetwarzania danych osobowych z zastrzeżeniem okresu trwania postępowania o udzielenie zamówienia publicznego lub konkursu oraz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345489F9" w14:textId="77777777" w:rsidR="00230D2F" w:rsidRPr="00230D2F" w:rsidRDefault="00230D2F" w:rsidP="00456399">
      <w:pPr>
        <w:pStyle w:val="Tekstpodstawowy"/>
        <w:numPr>
          <w:ilvl w:val="3"/>
          <w:numId w:val="18"/>
        </w:numPr>
        <w:spacing w:before="11"/>
        <w:jc w:val="left"/>
      </w:pPr>
      <w:r w:rsidRPr="00230D2F">
        <w:t>prawo do wniesienia skargi do Prezesa Urzędu Ochrony Danych Osobowych, gdy uzna Pani/Pan, że przetwarzanie danych osobowych Pani/Pana dotyczących narusza przepisy RODO;</w:t>
      </w:r>
    </w:p>
    <w:p w14:paraId="2A3DE51C" w14:textId="77777777" w:rsidR="00230D2F" w:rsidRPr="00230D2F" w:rsidRDefault="00230D2F" w:rsidP="00456399">
      <w:pPr>
        <w:pStyle w:val="Tekstpodstawowy"/>
        <w:numPr>
          <w:ilvl w:val="2"/>
          <w:numId w:val="18"/>
        </w:numPr>
        <w:spacing w:before="11"/>
        <w:jc w:val="left"/>
      </w:pPr>
      <w:r w:rsidRPr="00230D2F"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7A5FFB48" w14:textId="77777777" w:rsidR="00923485" w:rsidRDefault="00923485" w:rsidP="00923485">
      <w:pPr>
        <w:pStyle w:val="Tekstpodstawowy"/>
        <w:spacing w:before="11"/>
        <w:jc w:val="left"/>
        <w:rPr>
          <w:sz w:val="21"/>
        </w:rPr>
      </w:pPr>
    </w:p>
    <w:p w14:paraId="4F37F7B6" w14:textId="77777777" w:rsidR="00923485" w:rsidRDefault="00923485" w:rsidP="00923485">
      <w:pPr>
        <w:pStyle w:val="Nagwek1"/>
      </w:pPr>
      <w:r>
        <w:t>V:</w:t>
      </w:r>
      <w:r>
        <w:rPr>
          <w:spacing w:val="-2"/>
        </w:rPr>
        <w:t xml:space="preserve"> </w:t>
      </w:r>
      <w:r>
        <w:t>Załączniki</w:t>
      </w:r>
    </w:p>
    <w:p w14:paraId="3126D304" w14:textId="77777777" w:rsidR="00923485" w:rsidRDefault="00923485" w:rsidP="00923485">
      <w:pPr>
        <w:pStyle w:val="Akapitzlist"/>
        <w:numPr>
          <w:ilvl w:val="0"/>
          <w:numId w:val="1"/>
        </w:numPr>
        <w:tabs>
          <w:tab w:val="left" w:pos="480"/>
        </w:tabs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4"/>
        </w:rPr>
        <w:t xml:space="preserve"> </w:t>
      </w:r>
      <w:r w:rsidR="007245E2">
        <w:t>1</w:t>
      </w:r>
      <w:r>
        <w:rPr>
          <w:spacing w:val="-1"/>
        </w:rPr>
        <w:t xml:space="preserve"> </w:t>
      </w:r>
      <w:r>
        <w:t>Formularz</w:t>
      </w:r>
      <w:r>
        <w:rPr>
          <w:spacing w:val="-4"/>
        </w:rPr>
        <w:t xml:space="preserve"> </w:t>
      </w:r>
      <w:r>
        <w:t>oferty</w:t>
      </w:r>
    </w:p>
    <w:p w14:paraId="397A0863" w14:textId="77777777" w:rsidR="00923485" w:rsidRDefault="00923485" w:rsidP="00923485">
      <w:pPr>
        <w:pStyle w:val="Akapitzlist"/>
        <w:numPr>
          <w:ilvl w:val="0"/>
          <w:numId w:val="1"/>
        </w:numPr>
        <w:tabs>
          <w:tab w:val="left" w:pos="480"/>
        </w:tabs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6"/>
        </w:rPr>
        <w:t xml:space="preserve"> </w:t>
      </w:r>
      <w:r w:rsidR="007245E2">
        <w:t>2</w:t>
      </w:r>
      <w:r>
        <w:rPr>
          <w:spacing w:val="-2"/>
        </w:rPr>
        <w:t xml:space="preserve"> </w:t>
      </w:r>
      <w:bookmarkStart w:id="7" w:name="_Hlk175255288"/>
      <w:r>
        <w:t>Oświadczenie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braku</w:t>
      </w:r>
      <w:r>
        <w:rPr>
          <w:spacing w:val="-5"/>
        </w:rPr>
        <w:t xml:space="preserve"> </w:t>
      </w:r>
      <w:r>
        <w:t>powiązań</w:t>
      </w:r>
      <w:r>
        <w:rPr>
          <w:spacing w:val="-4"/>
        </w:rPr>
        <w:t xml:space="preserve"> </w:t>
      </w:r>
      <w:r>
        <w:t>pomiędzy</w:t>
      </w:r>
      <w:r>
        <w:rPr>
          <w:spacing w:val="-2"/>
        </w:rPr>
        <w:t xml:space="preserve"> </w:t>
      </w:r>
      <w:r>
        <w:t>podmiotami</w:t>
      </w:r>
      <w:r>
        <w:rPr>
          <w:spacing w:val="-6"/>
        </w:rPr>
        <w:t xml:space="preserve"> </w:t>
      </w:r>
      <w:r>
        <w:t>współpracującymi</w:t>
      </w:r>
    </w:p>
    <w:p w14:paraId="3D54B4E4" w14:textId="5E7DFBE1" w:rsidR="00730228" w:rsidRDefault="00923485" w:rsidP="00594604">
      <w:pPr>
        <w:pStyle w:val="Akapitzlist"/>
        <w:numPr>
          <w:ilvl w:val="0"/>
          <w:numId w:val="1"/>
        </w:numPr>
        <w:tabs>
          <w:tab w:val="left" w:pos="480"/>
        </w:tabs>
        <w:spacing w:before="1"/>
        <w:jc w:val="left"/>
      </w:pPr>
      <w:r>
        <w:t>Załącznik</w:t>
      </w:r>
      <w:r w:rsidRPr="0088549F">
        <w:rPr>
          <w:spacing w:val="-2"/>
        </w:rPr>
        <w:t xml:space="preserve"> </w:t>
      </w:r>
      <w:r>
        <w:t>nr</w:t>
      </w:r>
      <w:r w:rsidRPr="0088549F">
        <w:rPr>
          <w:spacing w:val="-5"/>
        </w:rPr>
        <w:t xml:space="preserve"> </w:t>
      </w:r>
      <w:r w:rsidR="007245E2">
        <w:t>3</w:t>
      </w:r>
      <w:r w:rsidRPr="0088549F">
        <w:rPr>
          <w:spacing w:val="-1"/>
        </w:rPr>
        <w:t xml:space="preserve"> </w:t>
      </w:r>
      <w:r>
        <w:t>Oświadczenie o</w:t>
      </w:r>
      <w:r w:rsidRPr="0088549F">
        <w:rPr>
          <w:spacing w:val="-4"/>
        </w:rPr>
        <w:t xml:space="preserve"> </w:t>
      </w:r>
      <w:r>
        <w:t>braku</w:t>
      </w:r>
      <w:r w:rsidRPr="0088549F">
        <w:rPr>
          <w:spacing w:val="-4"/>
        </w:rPr>
        <w:t xml:space="preserve"> </w:t>
      </w:r>
      <w:r>
        <w:t>podstaw</w:t>
      </w:r>
      <w:r w:rsidRPr="0088549F">
        <w:rPr>
          <w:spacing w:val="-3"/>
        </w:rPr>
        <w:t xml:space="preserve"> </w:t>
      </w:r>
      <w:r>
        <w:t>do</w:t>
      </w:r>
      <w:r w:rsidRPr="0088549F">
        <w:rPr>
          <w:spacing w:val="-4"/>
        </w:rPr>
        <w:t xml:space="preserve"> </w:t>
      </w:r>
      <w:r>
        <w:t>wykluczenia</w:t>
      </w:r>
      <w:r w:rsidRPr="0088549F">
        <w:rPr>
          <w:spacing w:val="-2"/>
        </w:rPr>
        <w:t xml:space="preserve"> </w:t>
      </w:r>
      <w:r>
        <w:t>z</w:t>
      </w:r>
      <w:r w:rsidRPr="0088549F">
        <w:rPr>
          <w:spacing w:val="-3"/>
        </w:rPr>
        <w:t xml:space="preserve"> </w:t>
      </w:r>
      <w:r>
        <w:t>postępowania</w:t>
      </w:r>
      <w:bookmarkEnd w:id="7"/>
    </w:p>
    <w:sectPr w:rsidR="00730228">
      <w:pgSz w:w="11910" w:h="16840"/>
      <w:pgMar w:top="1660" w:right="1300" w:bottom="1260" w:left="1220" w:header="892" w:footer="10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E56B" w14:textId="77777777" w:rsidR="00496FFD" w:rsidRDefault="00496FFD">
      <w:r>
        <w:separator/>
      </w:r>
    </w:p>
  </w:endnote>
  <w:endnote w:type="continuationSeparator" w:id="0">
    <w:p w14:paraId="06C4BC5A" w14:textId="77777777" w:rsidR="00496FFD" w:rsidRDefault="0049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A69D" w14:textId="20D4014B" w:rsidR="00730228" w:rsidRDefault="000340CB">
    <w:pPr>
      <w:pStyle w:val="Tekstpodstawowy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5E73CC" wp14:editId="1660F642">
              <wp:simplePos x="0" y="0"/>
              <wp:positionH relativeFrom="page">
                <wp:posOffset>6494780</wp:posOffset>
              </wp:positionH>
              <wp:positionV relativeFrom="page">
                <wp:posOffset>9867265</wp:posOffset>
              </wp:positionV>
              <wp:extent cx="204470" cy="152400"/>
              <wp:effectExtent l="0" t="0" r="0" b="0"/>
              <wp:wrapNone/>
              <wp:docPr id="49875298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D54F7" w14:textId="77777777" w:rsidR="00730228" w:rsidRDefault="0034688A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E73C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1.4pt;margin-top:776.95pt;width:16.1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" filled="f" stroked="f">
              <v:textbox inset="0,0,0,0">
                <w:txbxContent>
                  <w:p w14:paraId="738D54F7" w14:textId="77777777" w:rsidR="00730228" w:rsidRDefault="0034688A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AE93" w14:textId="77777777" w:rsidR="00496FFD" w:rsidRDefault="00496FFD">
      <w:r>
        <w:separator/>
      </w:r>
    </w:p>
  </w:footnote>
  <w:footnote w:type="continuationSeparator" w:id="0">
    <w:p w14:paraId="4D259C71" w14:textId="77777777" w:rsidR="00496FFD" w:rsidRDefault="00496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EF4E" w14:textId="63F3DBD5" w:rsidR="00730228" w:rsidRDefault="000340CB">
    <w:pPr>
      <w:pStyle w:val="Tekstpodstawowy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692B60A" wp14:editId="14E65913">
          <wp:simplePos x="0" y="0"/>
          <wp:positionH relativeFrom="page">
            <wp:posOffset>1129665</wp:posOffset>
          </wp:positionH>
          <wp:positionV relativeFrom="page">
            <wp:posOffset>566420</wp:posOffset>
          </wp:positionV>
          <wp:extent cx="5114925" cy="40068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4925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25E5A3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E4D3F"/>
    <w:multiLevelType w:val="multilevel"/>
    <w:tmpl w:val="3DFA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6321B"/>
    <w:multiLevelType w:val="multilevel"/>
    <w:tmpl w:val="E78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A31C4"/>
    <w:multiLevelType w:val="multilevel"/>
    <w:tmpl w:val="B2E8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7344B"/>
    <w:multiLevelType w:val="hybridMultilevel"/>
    <w:tmpl w:val="D494A872"/>
    <w:lvl w:ilvl="0" w:tplc="C9BE3A72">
      <w:start w:val="1"/>
      <w:numFmt w:val="lowerLetter"/>
      <w:lvlText w:val="%1)"/>
      <w:lvlJc w:val="left"/>
      <w:pPr>
        <w:ind w:left="111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B2365B12">
      <w:numFmt w:val="bullet"/>
      <w:lvlText w:val="•"/>
      <w:lvlJc w:val="left"/>
      <w:pPr>
        <w:ind w:left="1946" w:hanging="360"/>
      </w:pPr>
      <w:rPr>
        <w:rFonts w:hint="default"/>
        <w:lang w:val="pl-PL" w:eastAsia="en-US" w:bidi="ar-SA"/>
      </w:rPr>
    </w:lvl>
    <w:lvl w:ilvl="2" w:tplc="26A4BA0E">
      <w:numFmt w:val="bullet"/>
      <w:lvlText w:val="•"/>
      <w:lvlJc w:val="left"/>
      <w:pPr>
        <w:ind w:left="2773" w:hanging="360"/>
      </w:pPr>
      <w:rPr>
        <w:rFonts w:hint="default"/>
        <w:lang w:val="pl-PL" w:eastAsia="en-US" w:bidi="ar-SA"/>
      </w:rPr>
    </w:lvl>
    <w:lvl w:ilvl="3" w:tplc="1ADAA4B4">
      <w:numFmt w:val="bullet"/>
      <w:lvlText w:val="•"/>
      <w:lvlJc w:val="left"/>
      <w:pPr>
        <w:ind w:left="3599" w:hanging="360"/>
      </w:pPr>
      <w:rPr>
        <w:rFonts w:hint="default"/>
        <w:lang w:val="pl-PL" w:eastAsia="en-US" w:bidi="ar-SA"/>
      </w:rPr>
    </w:lvl>
    <w:lvl w:ilvl="4" w:tplc="33803FC0">
      <w:numFmt w:val="bullet"/>
      <w:lvlText w:val="•"/>
      <w:lvlJc w:val="left"/>
      <w:pPr>
        <w:ind w:left="4426" w:hanging="360"/>
      </w:pPr>
      <w:rPr>
        <w:rFonts w:hint="default"/>
        <w:lang w:val="pl-PL" w:eastAsia="en-US" w:bidi="ar-SA"/>
      </w:rPr>
    </w:lvl>
    <w:lvl w:ilvl="5" w:tplc="3528A3B8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60483A58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B85C17F0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9780A46C">
      <w:numFmt w:val="bullet"/>
      <w:lvlText w:val="•"/>
      <w:lvlJc w:val="left"/>
      <w:pPr>
        <w:ind w:left="773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AF828A6"/>
    <w:multiLevelType w:val="hybridMultilevel"/>
    <w:tmpl w:val="04E88B44"/>
    <w:lvl w:ilvl="0" w:tplc="0F7C61DE">
      <w:start w:val="1"/>
      <w:numFmt w:val="upperRoman"/>
      <w:lvlText w:val="%1."/>
      <w:lvlJc w:val="left"/>
      <w:pPr>
        <w:ind w:left="9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6" w:hanging="360"/>
      </w:pPr>
    </w:lvl>
    <w:lvl w:ilvl="2" w:tplc="0415001B" w:tentative="1">
      <w:start w:val="1"/>
      <w:numFmt w:val="lowerRoman"/>
      <w:lvlText w:val="%3."/>
      <w:lvlJc w:val="right"/>
      <w:pPr>
        <w:ind w:left="1996" w:hanging="180"/>
      </w:pPr>
    </w:lvl>
    <w:lvl w:ilvl="3" w:tplc="0415000F" w:tentative="1">
      <w:start w:val="1"/>
      <w:numFmt w:val="decimal"/>
      <w:lvlText w:val="%4."/>
      <w:lvlJc w:val="left"/>
      <w:pPr>
        <w:ind w:left="2716" w:hanging="360"/>
      </w:pPr>
    </w:lvl>
    <w:lvl w:ilvl="4" w:tplc="04150019" w:tentative="1">
      <w:start w:val="1"/>
      <w:numFmt w:val="lowerLetter"/>
      <w:lvlText w:val="%5."/>
      <w:lvlJc w:val="left"/>
      <w:pPr>
        <w:ind w:left="3436" w:hanging="360"/>
      </w:pPr>
    </w:lvl>
    <w:lvl w:ilvl="5" w:tplc="0415001B" w:tentative="1">
      <w:start w:val="1"/>
      <w:numFmt w:val="lowerRoman"/>
      <w:lvlText w:val="%6."/>
      <w:lvlJc w:val="right"/>
      <w:pPr>
        <w:ind w:left="4156" w:hanging="180"/>
      </w:pPr>
    </w:lvl>
    <w:lvl w:ilvl="6" w:tplc="0415000F" w:tentative="1">
      <w:start w:val="1"/>
      <w:numFmt w:val="decimal"/>
      <w:lvlText w:val="%7."/>
      <w:lvlJc w:val="left"/>
      <w:pPr>
        <w:ind w:left="4876" w:hanging="360"/>
      </w:pPr>
    </w:lvl>
    <w:lvl w:ilvl="7" w:tplc="04150019" w:tentative="1">
      <w:start w:val="1"/>
      <w:numFmt w:val="lowerLetter"/>
      <w:lvlText w:val="%8."/>
      <w:lvlJc w:val="left"/>
      <w:pPr>
        <w:ind w:left="5596" w:hanging="360"/>
      </w:pPr>
    </w:lvl>
    <w:lvl w:ilvl="8" w:tplc="041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6" w15:restartNumberingAfterBreak="0">
    <w:nsid w:val="2B690F79"/>
    <w:multiLevelType w:val="multilevel"/>
    <w:tmpl w:val="7D6C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8774B"/>
    <w:multiLevelType w:val="multilevel"/>
    <w:tmpl w:val="89809798"/>
    <w:lvl w:ilvl="0">
      <w:start w:val="2"/>
      <w:numFmt w:val="upperRoman"/>
      <w:lvlText w:val="%1"/>
      <w:lvlJc w:val="left"/>
      <w:pPr>
        <w:ind w:left="707" w:hanging="512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707" w:hanging="512"/>
      </w:pPr>
      <w:rPr>
        <w:rFonts w:hint="default"/>
        <w:lang w:val="pl-PL" w:eastAsia="en-US" w:bidi="ar-SA"/>
      </w:rPr>
    </w:lvl>
    <w:lvl w:ilvl="2">
      <w:start w:val="4"/>
      <w:numFmt w:val="decimal"/>
      <w:lvlText w:val="%1.%2.%3"/>
      <w:lvlJc w:val="left"/>
      <w:pPr>
        <w:ind w:left="707" w:hanging="51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91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4">
      <w:start w:val="1"/>
      <w:numFmt w:val="lowerLetter"/>
      <w:lvlText w:val="%5)"/>
      <w:lvlJc w:val="left"/>
      <w:pPr>
        <w:ind w:left="1139" w:hanging="22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5">
      <w:numFmt w:val="bullet"/>
      <w:lvlText w:val="•"/>
      <w:lvlJc w:val="left"/>
      <w:pPr>
        <w:ind w:left="4232" w:hanging="2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63" w:hanging="2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294" w:hanging="2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24" w:hanging="223"/>
      </w:pPr>
      <w:rPr>
        <w:rFonts w:hint="default"/>
        <w:lang w:val="pl-PL" w:eastAsia="en-US" w:bidi="ar-SA"/>
      </w:rPr>
    </w:lvl>
  </w:abstractNum>
  <w:abstractNum w:abstractNumId="8" w15:restartNumberingAfterBreak="0">
    <w:nsid w:val="2C9E6B6B"/>
    <w:multiLevelType w:val="hybridMultilevel"/>
    <w:tmpl w:val="67EC2EF4"/>
    <w:lvl w:ilvl="0" w:tplc="B70E3546">
      <w:start w:val="1"/>
      <w:numFmt w:val="decimal"/>
      <w:lvlText w:val="%1."/>
      <w:lvlJc w:val="left"/>
      <w:pPr>
        <w:ind w:left="479" w:hanging="360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AE07580">
      <w:start w:val="1"/>
      <w:numFmt w:val="lowerLetter"/>
      <w:lvlText w:val="%2)"/>
      <w:lvlJc w:val="left"/>
      <w:pPr>
        <w:ind w:left="988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2EAC0A94">
      <w:numFmt w:val="bullet"/>
      <w:lvlText w:val="•"/>
      <w:lvlJc w:val="left"/>
      <w:pPr>
        <w:ind w:left="1914" w:hanging="432"/>
      </w:pPr>
      <w:rPr>
        <w:rFonts w:hint="default"/>
        <w:lang w:val="pl-PL" w:eastAsia="en-US" w:bidi="ar-SA"/>
      </w:rPr>
    </w:lvl>
    <w:lvl w:ilvl="3" w:tplc="5470B942">
      <w:numFmt w:val="bullet"/>
      <w:lvlText w:val="•"/>
      <w:lvlJc w:val="left"/>
      <w:pPr>
        <w:ind w:left="2848" w:hanging="432"/>
      </w:pPr>
      <w:rPr>
        <w:rFonts w:hint="default"/>
        <w:lang w:val="pl-PL" w:eastAsia="en-US" w:bidi="ar-SA"/>
      </w:rPr>
    </w:lvl>
    <w:lvl w:ilvl="4" w:tplc="BC9896CA">
      <w:numFmt w:val="bullet"/>
      <w:lvlText w:val="•"/>
      <w:lvlJc w:val="left"/>
      <w:pPr>
        <w:ind w:left="3782" w:hanging="432"/>
      </w:pPr>
      <w:rPr>
        <w:rFonts w:hint="default"/>
        <w:lang w:val="pl-PL" w:eastAsia="en-US" w:bidi="ar-SA"/>
      </w:rPr>
    </w:lvl>
    <w:lvl w:ilvl="5" w:tplc="45A43536">
      <w:numFmt w:val="bullet"/>
      <w:lvlText w:val="•"/>
      <w:lvlJc w:val="left"/>
      <w:pPr>
        <w:ind w:left="4716" w:hanging="432"/>
      </w:pPr>
      <w:rPr>
        <w:rFonts w:hint="default"/>
        <w:lang w:val="pl-PL" w:eastAsia="en-US" w:bidi="ar-SA"/>
      </w:rPr>
    </w:lvl>
    <w:lvl w:ilvl="6" w:tplc="B128CEAE">
      <w:numFmt w:val="bullet"/>
      <w:lvlText w:val="•"/>
      <w:lvlJc w:val="left"/>
      <w:pPr>
        <w:ind w:left="5650" w:hanging="432"/>
      </w:pPr>
      <w:rPr>
        <w:rFonts w:hint="default"/>
        <w:lang w:val="pl-PL" w:eastAsia="en-US" w:bidi="ar-SA"/>
      </w:rPr>
    </w:lvl>
    <w:lvl w:ilvl="7" w:tplc="845C5916">
      <w:numFmt w:val="bullet"/>
      <w:lvlText w:val="•"/>
      <w:lvlJc w:val="left"/>
      <w:pPr>
        <w:ind w:left="6584" w:hanging="432"/>
      </w:pPr>
      <w:rPr>
        <w:rFonts w:hint="default"/>
        <w:lang w:val="pl-PL" w:eastAsia="en-US" w:bidi="ar-SA"/>
      </w:rPr>
    </w:lvl>
    <w:lvl w:ilvl="8" w:tplc="0B3C7FAC">
      <w:numFmt w:val="bullet"/>
      <w:lvlText w:val="•"/>
      <w:lvlJc w:val="left"/>
      <w:pPr>
        <w:ind w:left="7518" w:hanging="432"/>
      </w:pPr>
      <w:rPr>
        <w:rFonts w:hint="default"/>
        <w:lang w:val="pl-PL" w:eastAsia="en-US" w:bidi="ar-SA"/>
      </w:rPr>
    </w:lvl>
  </w:abstractNum>
  <w:abstractNum w:abstractNumId="9" w15:restartNumberingAfterBreak="0">
    <w:nsid w:val="2D235E95"/>
    <w:multiLevelType w:val="hybridMultilevel"/>
    <w:tmpl w:val="ADF653BC"/>
    <w:lvl w:ilvl="0" w:tplc="F65A8DAE">
      <w:start w:val="1"/>
      <w:numFmt w:val="upperLetter"/>
      <w:lvlText w:val="%1."/>
      <w:lvlJc w:val="left"/>
      <w:pPr>
        <w:ind w:left="5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6" w:hanging="360"/>
      </w:pPr>
    </w:lvl>
    <w:lvl w:ilvl="2" w:tplc="0415001B" w:tentative="1">
      <w:start w:val="1"/>
      <w:numFmt w:val="lowerRoman"/>
      <w:lvlText w:val="%3."/>
      <w:lvlJc w:val="right"/>
      <w:pPr>
        <w:ind w:left="1996" w:hanging="180"/>
      </w:pPr>
    </w:lvl>
    <w:lvl w:ilvl="3" w:tplc="0415000F" w:tentative="1">
      <w:start w:val="1"/>
      <w:numFmt w:val="decimal"/>
      <w:lvlText w:val="%4."/>
      <w:lvlJc w:val="left"/>
      <w:pPr>
        <w:ind w:left="2716" w:hanging="360"/>
      </w:pPr>
    </w:lvl>
    <w:lvl w:ilvl="4" w:tplc="04150019" w:tentative="1">
      <w:start w:val="1"/>
      <w:numFmt w:val="lowerLetter"/>
      <w:lvlText w:val="%5."/>
      <w:lvlJc w:val="left"/>
      <w:pPr>
        <w:ind w:left="3436" w:hanging="360"/>
      </w:pPr>
    </w:lvl>
    <w:lvl w:ilvl="5" w:tplc="0415001B" w:tentative="1">
      <w:start w:val="1"/>
      <w:numFmt w:val="lowerRoman"/>
      <w:lvlText w:val="%6."/>
      <w:lvlJc w:val="right"/>
      <w:pPr>
        <w:ind w:left="4156" w:hanging="180"/>
      </w:pPr>
    </w:lvl>
    <w:lvl w:ilvl="6" w:tplc="0415000F" w:tentative="1">
      <w:start w:val="1"/>
      <w:numFmt w:val="decimal"/>
      <w:lvlText w:val="%7."/>
      <w:lvlJc w:val="left"/>
      <w:pPr>
        <w:ind w:left="4876" w:hanging="360"/>
      </w:pPr>
    </w:lvl>
    <w:lvl w:ilvl="7" w:tplc="04150019" w:tentative="1">
      <w:start w:val="1"/>
      <w:numFmt w:val="lowerLetter"/>
      <w:lvlText w:val="%8."/>
      <w:lvlJc w:val="left"/>
      <w:pPr>
        <w:ind w:left="5596" w:hanging="360"/>
      </w:pPr>
    </w:lvl>
    <w:lvl w:ilvl="8" w:tplc="041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0" w15:restartNumberingAfterBreak="0">
    <w:nsid w:val="37127980"/>
    <w:multiLevelType w:val="multilevel"/>
    <w:tmpl w:val="F89E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0413A4"/>
    <w:multiLevelType w:val="multilevel"/>
    <w:tmpl w:val="4F08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437B23"/>
    <w:multiLevelType w:val="hybridMultilevel"/>
    <w:tmpl w:val="8C728444"/>
    <w:lvl w:ilvl="0" w:tplc="997C94CE">
      <w:start w:val="1"/>
      <w:numFmt w:val="decimal"/>
      <w:lvlText w:val="%1."/>
      <w:lvlJc w:val="left"/>
      <w:pPr>
        <w:ind w:left="479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D6E907E">
      <w:numFmt w:val="bullet"/>
      <w:lvlText w:val="•"/>
      <w:lvlJc w:val="left"/>
      <w:pPr>
        <w:ind w:left="1370" w:hanging="360"/>
      </w:pPr>
      <w:rPr>
        <w:rFonts w:hint="default"/>
        <w:lang w:val="pl-PL" w:eastAsia="en-US" w:bidi="ar-SA"/>
      </w:rPr>
    </w:lvl>
    <w:lvl w:ilvl="2" w:tplc="A2901A14">
      <w:numFmt w:val="bullet"/>
      <w:lvlText w:val="•"/>
      <w:lvlJc w:val="left"/>
      <w:pPr>
        <w:ind w:left="2261" w:hanging="360"/>
      </w:pPr>
      <w:rPr>
        <w:rFonts w:hint="default"/>
        <w:lang w:val="pl-PL" w:eastAsia="en-US" w:bidi="ar-SA"/>
      </w:rPr>
    </w:lvl>
    <w:lvl w:ilvl="3" w:tplc="ED7C5C98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4" w:tplc="8D683554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65E22D2C">
      <w:numFmt w:val="bullet"/>
      <w:lvlText w:val="•"/>
      <w:lvlJc w:val="left"/>
      <w:pPr>
        <w:ind w:left="4933" w:hanging="360"/>
      </w:pPr>
      <w:rPr>
        <w:rFonts w:hint="default"/>
        <w:lang w:val="pl-PL" w:eastAsia="en-US" w:bidi="ar-SA"/>
      </w:rPr>
    </w:lvl>
    <w:lvl w:ilvl="6" w:tplc="5F0013F6">
      <w:numFmt w:val="bullet"/>
      <w:lvlText w:val="•"/>
      <w:lvlJc w:val="left"/>
      <w:pPr>
        <w:ind w:left="5823" w:hanging="360"/>
      </w:pPr>
      <w:rPr>
        <w:rFonts w:hint="default"/>
        <w:lang w:val="pl-PL" w:eastAsia="en-US" w:bidi="ar-SA"/>
      </w:rPr>
    </w:lvl>
    <w:lvl w:ilvl="7" w:tplc="03B6A2E6">
      <w:numFmt w:val="bullet"/>
      <w:lvlText w:val="•"/>
      <w:lvlJc w:val="left"/>
      <w:pPr>
        <w:ind w:left="6714" w:hanging="360"/>
      </w:pPr>
      <w:rPr>
        <w:rFonts w:hint="default"/>
        <w:lang w:val="pl-PL" w:eastAsia="en-US" w:bidi="ar-SA"/>
      </w:rPr>
    </w:lvl>
    <w:lvl w:ilvl="8" w:tplc="BA1A0FC6">
      <w:numFmt w:val="bullet"/>
      <w:lvlText w:val="•"/>
      <w:lvlJc w:val="left"/>
      <w:pPr>
        <w:ind w:left="7605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4E3D3A94"/>
    <w:multiLevelType w:val="hybridMultilevel"/>
    <w:tmpl w:val="E2C4F84E"/>
    <w:lvl w:ilvl="0" w:tplc="AA30814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4" w15:restartNumberingAfterBreak="0">
    <w:nsid w:val="517549D3"/>
    <w:multiLevelType w:val="hybridMultilevel"/>
    <w:tmpl w:val="B816A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75529"/>
    <w:multiLevelType w:val="hybridMultilevel"/>
    <w:tmpl w:val="772C3388"/>
    <w:lvl w:ilvl="0" w:tplc="4E104530">
      <w:start w:val="1"/>
      <w:numFmt w:val="decimal"/>
      <w:lvlText w:val="%1."/>
      <w:lvlJc w:val="left"/>
      <w:pPr>
        <w:ind w:left="479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A70851FC">
      <w:numFmt w:val="bullet"/>
      <w:lvlText w:val="-"/>
      <w:lvlJc w:val="left"/>
      <w:pPr>
        <w:ind w:left="479" w:hanging="11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926A56F6">
      <w:numFmt w:val="bullet"/>
      <w:lvlText w:val="•"/>
      <w:lvlJc w:val="left"/>
      <w:pPr>
        <w:ind w:left="2261" w:hanging="113"/>
      </w:pPr>
      <w:rPr>
        <w:rFonts w:hint="default"/>
        <w:lang w:val="pl-PL" w:eastAsia="en-US" w:bidi="ar-SA"/>
      </w:rPr>
    </w:lvl>
    <w:lvl w:ilvl="3" w:tplc="973A23E8">
      <w:numFmt w:val="bullet"/>
      <w:lvlText w:val="•"/>
      <w:lvlJc w:val="left"/>
      <w:pPr>
        <w:ind w:left="3151" w:hanging="113"/>
      </w:pPr>
      <w:rPr>
        <w:rFonts w:hint="default"/>
        <w:lang w:val="pl-PL" w:eastAsia="en-US" w:bidi="ar-SA"/>
      </w:rPr>
    </w:lvl>
    <w:lvl w:ilvl="4" w:tplc="C4B83E44">
      <w:numFmt w:val="bullet"/>
      <w:lvlText w:val="•"/>
      <w:lvlJc w:val="left"/>
      <w:pPr>
        <w:ind w:left="4042" w:hanging="113"/>
      </w:pPr>
      <w:rPr>
        <w:rFonts w:hint="default"/>
        <w:lang w:val="pl-PL" w:eastAsia="en-US" w:bidi="ar-SA"/>
      </w:rPr>
    </w:lvl>
    <w:lvl w:ilvl="5" w:tplc="0434A7FA">
      <w:numFmt w:val="bullet"/>
      <w:lvlText w:val="•"/>
      <w:lvlJc w:val="left"/>
      <w:pPr>
        <w:ind w:left="4933" w:hanging="113"/>
      </w:pPr>
      <w:rPr>
        <w:rFonts w:hint="default"/>
        <w:lang w:val="pl-PL" w:eastAsia="en-US" w:bidi="ar-SA"/>
      </w:rPr>
    </w:lvl>
    <w:lvl w:ilvl="6" w:tplc="99E42870">
      <w:numFmt w:val="bullet"/>
      <w:lvlText w:val="•"/>
      <w:lvlJc w:val="left"/>
      <w:pPr>
        <w:ind w:left="5823" w:hanging="113"/>
      </w:pPr>
      <w:rPr>
        <w:rFonts w:hint="default"/>
        <w:lang w:val="pl-PL" w:eastAsia="en-US" w:bidi="ar-SA"/>
      </w:rPr>
    </w:lvl>
    <w:lvl w:ilvl="7" w:tplc="C13E0FCA">
      <w:numFmt w:val="bullet"/>
      <w:lvlText w:val="•"/>
      <w:lvlJc w:val="left"/>
      <w:pPr>
        <w:ind w:left="6714" w:hanging="113"/>
      </w:pPr>
      <w:rPr>
        <w:rFonts w:hint="default"/>
        <w:lang w:val="pl-PL" w:eastAsia="en-US" w:bidi="ar-SA"/>
      </w:rPr>
    </w:lvl>
    <w:lvl w:ilvl="8" w:tplc="1696C118">
      <w:numFmt w:val="bullet"/>
      <w:lvlText w:val="•"/>
      <w:lvlJc w:val="left"/>
      <w:pPr>
        <w:ind w:left="7605" w:hanging="113"/>
      </w:pPr>
      <w:rPr>
        <w:rFonts w:hint="default"/>
        <w:lang w:val="pl-PL" w:eastAsia="en-US" w:bidi="ar-SA"/>
      </w:rPr>
    </w:lvl>
  </w:abstractNum>
  <w:abstractNum w:abstractNumId="16" w15:restartNumberingAfterBreak="0">
    <w:nsid w:val="578E3D7B"/>
    <w:multiLevelType w:val="hybridMultilevel"/>
    <w:tmpl w:val="C2F00E4C"/>
    <w:lvl w:ilvl="0" w:tplc="DEB44CF8">
      <w:start w:val="1"/>
      <w:numFmt w:val="decimal"/>
      <w:lvlText w:val="%1."/>
      <w:lvlJc w:val="left"/>
      <w:pPr>
        <w:ind w:left="479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42EE976">
      <w:numFmt w:val="bullet"/>
      <w:lvlText w:val="•"/>
      <w:lvlJc w:val="left"/>
      <w:pPr>
        <w:ind w:left="1370" w:hanging="284"/>
      </w:pPr>
      <w:rPr>
        <w:rFonts w:hint="default"/>
        <w:lang w:val="pl-PL" w:eastAsia="en-US" w:bidi="ar-SA"/>
      </w:rPr>
    </w:lvl>
    <w:lvl w:ilvl="2" w:tplc="E572E102">
      <w:numFmt w:val="bullet"/>
      <w:lvlText w:val="•"/>
      <w:lvlJc w:val="left"/>
      <w:pPr>
        <w:ind w:left="2261" w:hanging="284"/>
      </w:pPr>
      <w:rPr>
        <w:rFonts w:hint="default"/>
        <w:lang w:val="pl-PL" w:eastAsia="en-US" w:bidi="ar-SA"/>
      </w:rPr>
    </w:lvl>
    <w:lvl w:ilvl="3" w:tplc="86A87440">
      <w:numFmt w:val="bullet"/>
      <w:lvlText w:val="•"/>
      <w:lvlJc w:val="left"/>
      <w:pPr>
        <w:ind w:left="3151" w:hanging="284"/>
      </w:pPr>
      <w:rPr>
        <w:rFonts w:hint="default"/>
        <w:lang w:val="pl-PL" w:eastAsia="en-US" w:bidi="ar-SA"/>
      </w:rPr>
    </w:lvl>
    <w:lvl w:ilvl="4" w:tplc="2BA6D02A">
      <w:numFmt w:val="bullet"/>
      <w:lvlText w:val="•"/>
      <w:lvlJc w:val="left"/>
      <w:pPr>
        <w:ind w:left="4042" w:hanging="284"/>
      </w:pPr>
      <w:rPr>
        <w:rFonts w:hint="default"/>
        <w:lang w:val="pl-PL" w:eastAsia="en-US" w:bidi="ar-SA"/>
      </w:rPr>
    </w:lvl>
    <w:lvl w:ilvl="5" w:tplc="5EC06222">
      <w:numFmt w:val="bullet"/>
      <w:lvlText w:val="•"/>
      <w:lvlJc w:val="left"/>
      <w:pPr>
        <w:ind w:left="4933" w:hanging="284"/>
      </w:pPr>
      <w:rPr>
        <w:rFonts w:hint="default"/>
        <w:lang w:val="pl-PL" w:eastAsia="en-US" w:bidi="ar-SA"/>
      </w:rPr>
    </w:lvl>
    <w:lvl w:ilvl="6" w:tplc="151E7246">
      <w:numFmt w:val="bullet"/>
      <w:lvlText w:val="•"/>
      <w:lvlJc w:val="left"/>
      <w:pPr>
        <w:ind w:left="5823" w:hanging="284"/>
      </w:pPr>
      <w:rPr>
        <w:rFonts w:hint="default"/>
        <w:lang w:val="pl-PL" w:eastAsia="en-US" w:bidi="ar-SA"/>
      </w:rPr>
    </w:lvl>
    <w:lvl w:ilvl="7" w:tplc="8410D732">
      <w:numFmt w:val="bullet"/>
      <w:lvlText w:val="•"/>
      <w:lvlJc w:val="left"/>
      <w:pPr>
        <w:ind w:left="6714" w:hanging="284"/>
      </w:pPr>
      <w:rPr>
        <w:rFonts w:hint="default"/>
        <w:lang w:val="pl-PL" w:eastAsia="en-US" w:bidi="ar-SA"/>
      </w:rPr>
    </w:lvl>
    <w:lvl w:ilvl="8" w:tplc="4F84D724">
      <w:numFmt w:val="bullet"/>
      <w:lvlText w:val="•"/>
      <w:lvlJc w:val="left"/>
      <w:pPr>
        <w:ind w:left="7605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5B9F20E4"/>
    <w:multiLevelType w:val="multilevel"/>
    <w:tmpl w:val="0FF8F124"/>
    <w:lvl w:ilvl="0">
      <w:start w:val="3"/>
      <w:numFmt w:val="upperRoman"/>
      <w:lvlText w:val="%1"/>
      <w:lvlJc w:val="left"/>
      <w:pPr>
        <w:ind w:left="652" w:hanging="456"/>
      </w:pPr>
      <w:rPr>
        <w:rFonts w:hint="default"/>
        <w:lang w:val="pl-PL" w:eastAsia="en-US" w:bidi="ar-SA"/>
      </w:rPr>
    </w:lvl>
    <w:lvl w:ilvl="1">
      <w:start w:val="4"/>
      <w:numFmt w:val="decimal"/>
      <w:lvlText w:val="%1.%2."/>
      <w:lvlJc w:val="left"/>
      <w:pPr>
        <w:ind w:left="652" w:hanging="45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91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62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3561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53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0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7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5F90686D"/>
    <w:multiLevelType w:val="hybridMultilevel"/>
    <w:tmpl w:val="D4DC878A"/>
    <w:lvl w:ilvl="0" w:tplc="05B0748E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6" w:hanging="360"/>
      </w:pPr>
    </w:lvl>
    <w:lvl w:ilvl="2" w:tplc="0415001B" w:tentative="1">
      <w:start w:val="1"/>
      <w:numFmt w:val="lowerRoman"/>
      <w:lvlText w:val="%3."/>
      <w:lvlJc w:val="right"/>
      <w:pPr>
        <w:ind w:left="1996" w:hanging="180"/>
      </w:pPr>
    </w:lvl>
    <w:lvl w:ilvl="3" w:tplc="0415000F" w:tentative="1">
      <w:start w:val="1"/>
      <w:numFmt w:val="decimal"/>
      <w:lvlText w:val="%4."/>
      <w:lvlJc w:val="left"/>
      <w:pPr>
        <w:ind w:left="2716" w:hanging="360"/>
      </w:pPr>
    </w:lvl>
    <w:lvl w:ilvl="4" w:tplc="04150019" w:tentative="1">
      <w:start w:val="1"/>
      <w:numFmt w:val="lowerLetter"/>
      <w:lvlText w:val="%5."/>
      <w:lvlJc w:val="left"/>
      <w:pPr>
        <w:ind w:left="3436" w:hanging="360"/>
      </w:pPr>
    </w:lvl>
    <w:lvl w:ilvl="5" w:tplc="0415001B" w:tentative="1">
      <w:start w:val="1"/>
      <w:numFmt w:val="lowerRoman"/>
      <w:lvlText w:val="%6."/>
      <w:lvlJc w:val="right"/>
      <w:pPr>
        <w:ind w:left="4156" w:hanging="180"/>
      </w:pPr>
    </w:lvl>
    <w:lvl w:ilvl="6" w:tplc="0415000F" w:tentative="1">
      <w:start w:val="1"/>
      <w:numFmt w:val="decimal"/>
      <w:lvlText w:val="%7."/>
      <w:lvlJc w:val="left"/>
      <w:pPr>
        <w:ind w:left="4876" w:hanging="360"/>
      </w:pPr>
    </w:lvl>
    <w:lvl w:ilvl="7" w:tplc="04150019" w:tentative="1">
      <w:start w:val="1"/>
      <w:numFmt w:val="lowerLetter"/>
      <w:lvlText w:val="%8."/>
      <w:lvlJc w:val="left"/>
      <w:pPr>
        <w:ind w:left="5596" w:hanging="360"/>
      </w:pPr>
    </w:lvl>
    <w:lvl w:ilvl="8" w:tplc="041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9" w15:restartNumberingAfterBreak="0">
    <w:nsid w:val="66D54BA2"/>
    <w:multiLevelType w:val="multilevel"/>
    <w:tmpl w:val="B35A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4E51B3"/>
    <w:multiLevelType w:val="hybridMultilevel"/>
    <w:tmpl w:val="31A2A398"/>
    <w:lvl w:ilvl="0" w:tplc="A6A6A548">
      <w:start w:val="1"/>
      <w:numFmt w:val="decimal"/>
      <w:lvlText w:val="%1."/>
      <w:lvlJc w:val="left"/>
      <w:pPr>
        <w:ind w:left="501" w:hanging="360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9364BEA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9D146E02">
      <w:numFmt w:val="bullet"/>
      <w:lvlText w:val="•"/>
      <w:lvlJc w:val="left"/>
      <w:pPr>
        <w:ind w:left="2325" w:hanging="360"/>
      </w:pPr>
      <w:rPr>
        <w:rFonts w:hint="default"/>
        <w:lang w:val="pl-PL" w:eastAsia="en-US" w:bidi="ar-SA"/>
      </w:rPr>
    </w:lvl>
    <w:lvl w:ilvl="3" w:tplc="A7FE68D8">
      <w:numFmt w:val="bullet"/>
      <w:lvlText w:val="•"/>
      <w:lvlJc w:val="left"/>
      <w:pPr>
        <w:ind w:left="3207" w:hanging="360"/>
      </w:pPr>
      <w:rPr>
        <w:rFonts w:hint="default"/>
        <w:lang w:val="pl-PL" w:eastAsia="en-US" w:bidi="ar-SA"/>
      </w:rPr>
    </w:lvl>
    <w:lvl w:ilvl="4" w:tplc="C37C0238">
      <w:numFmt w:val="bullet"/>
      <w:lvlText w:val="•"/>
      <w:lvlJc w:val="left"/>
      <w:pPr>
        <w:ind w:left="4090" w:hanging="360"/>
      </w:pPr>
      <w:rPr>
        <w:rFonts w:hint="default"/>
        <w:lang w:val="pl-PL" w:eastAsia="en-US" w:bidi="ar-SA"/>
      </w:rPr>
    </w:lvl>
    <w:lvl w:ilvl="5" w:tplc="9AAAF5C4">
      <w:numFmt w:val="bullet"/>
      <w:lvlText w:val="•"/>
      <w:lvlJc w:val="left"/>
      <w:pPr>
        <w:ind w:left="4973" w:hanging="360"/>
      </w:pPr>
      <w:rPr>
        <w:rFonts w:hint="default"/>
        <w:lang w:val="pl-PL" w:eastAsia="en-US" w:bidi="ar-SA"/>
      </w:rPr>
    </w:lvl>
    <w:lvl w:ilvl="6" w:tplc="F49CBED4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7" w:tplc="76505C2E"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  <w:lvl w:ilvl="8" w:tplc="E83498C4">
      <w:numFmt w:val="bullet"/>
      <w:lvlText w:val="•"/>
      <w:lvlJc w:val="left"/>
      <w:pPr>
        <w:ind w:left="7621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6C572207"/>
    <w:multiLevelType w:val="hybridMultilevel"/>
    <w:tmpl w:val="58D2E4EC"/>
    <w:lvl w:ilvl="0" w:tplc="5B0AFDC0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3" w:hanging="360"/>
      </w:pPr>
    </w:lvl>
    <w:lvl w:ilvl="2" w:tplc="0415001B" w:tentative="1">
      <w:start w:val="1"/>
      <w:numFmt w:val="lowerRoman"/>
      <w:lvlText w:val="%3."/>
      <w:lvlJc w:val="right"/>
      <w:pPr>
        <w:ind w:left="2423" w:hanging="180"/>
      </w:pPr>
    </w:lvl>
    <w:lvl w:ilvl="3" w:tplc="0415000F" w:tentative="1">
      <w:start w:val="1"/>
      <w:numFmt w:val="decimal"/>
      <w:lvlText w:val="%4."/>
      <w:lvlJc w:val="left"/>
      <w:pPr>
        <w:ind w:left="3143" w:hanging="360"/>
      </w:pPr>
    </w:lvl>
    <w:lvl w:ilvl="4" w:tplc="04150019" w:tentative="1">
      <w:start w:val="1"/>
      <w:numFmt w:val="lowerLetter"/>
      <w:lvlText w:val="%5."/>
      <w:lvlJc w:val="left"/>
      <w:pPr>
        <w:ind w:left="3863" w:hanging="360"/>
      </w:pPr>
    </w:lvl>
    <w:lvl w:ilvl="5" w:tplc="0415001B" w:tentative="1">
      <w:start w:val="1"/>
      <w:numFmt w:val="lowerRoman"/>
      <w:lvlText w:val="%6."/>
      <w:lvlJc w:val="right"/>
      <w:pPr>
        <w:ind w:left="4583" w:hanging="180"/>
      </w:pPr>
    </w:lvl>
    <w:lvl w:ilvl="6" w:tplc="0415000F" w:tentative="1">
      <w:start w:val="1"/>
      <w:numFmt w:val="decimal"/>
      <w:lvlText w:val="%7."/>
      <w:lvlJc w:val="left"/>
      <w:pPr>
        <w:ind w:left="5303" w:hanging="360"/>
      </w:pPr>
    </w:lvl>
    <w:lvl w:ilvl="7" w:tplc="04150019" w:tentative="1">
      <w:start w:val="1"/>
      <w:numFmt w:val="lowerLetter"/>
      <w:lvlText w:val="%8."/>
      <w:lvlJc w:val="left"/>
      <w:pPr>
        <w:ind w:left="6023" w:hanging="360"/>
      </w:pPr>
    </w:lvl>
    <w:lvl w:ilvl="8" w:tplc="0415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2" w15:restartNumberingAfterBreak="0">
    <w:nsid w:val="6CE26F40"/>
    <w:multiLevelType w:val="multilevel"/>
    <w:tmpl w:val="7650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A4588D"/>
    <w:multiLevelType w:val="hybridMultilevel"/>
    <w:tmpl w:val="A3D6F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751C9"/>
    <w:multiLevelType w:val="hybridMultilevel"/>
    <w:tmpl w:val="8C6204A8"/>
    <w:lvl w:ilvl="0" w:tplc="187E0878">
      <w:start w:val="1"/>
      <w:numFmt w:val="lowerLetter"/>
      <w:lvlText w:val="%1)"/>
      <w:lvlJc w:val="left"/>
      <w:pPr>
        <w:ind w:left="119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2632A3BE">
      <w:numFmt w:val="bullet"/>
      <w:lvlText w:val="•"/>
      <w:lvlJc w:val="left"/>
      <w:pPr>
        <w:ind w:left="2018" w:hanging="360"/>
      </w:pPr>
      <w:rPr>
        <w:rFonts w:hint="default"/>
        <w:lang w:val="pl-PL" w:eastAsia="en-US" w:bidi="ar-SA"/>
      </w:rPr>
    </w:lvl>
    <w:lvl w:ilvl="2" w:tplc="222EBDB2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D8444E8C">
      <w:numFmt w:val="bullet"/>
      <w:lvlText w:val="•"/>
      <w:lvlJc w:val="left"/>
      <w:pPr>
        <w:ind w:left="3655" w:hanging="360"/>
      </w:pPr>
      <w:rPr>
        <w:rFonts w:hint="default"/>
        <w:lang w:val="pl-PL" w:eastAsia="en-US" w:bidi="ar-SA"/>
      </w:rPr>
    </w:lvl>
    <w:lvl w:ilvl="4" w:tplc="B90CB9EC">
      <w:numFmt w:val="bullet"/>
      <w:lvlText w:val="•"/>
      <w:lvlJc w:val="left"/>
      <w:pPr>
        <w:ind w:left="4474" w:hanging="360"/>
      </w:pPr>
      <w:rPr>
        <w:rFonts w:hint="default"/>
        <w:lang w:val="pl-PL" w:eastAsia="en-US" w:bidi="ar-SA"/>
      </w:rPr>
    </w:lvl>
    <w:lvl w:ilvl="5" w:tplc="2E42FB12">
      <w:numFmt w:val="bullet"/>
      <w:lvlText w:val="•"/>
      <w:lvlJc w:val="left"/>
      <w:pPr>
        <w:ind w:left="5293" w:hanging="360"/>
      </w:pPr>
      <w:rPr>
        <w:rFonts w:hint="default"/>
        <w:lang w:val="pl-PL" w:eastAsia="en-US" w:bidi="ar-SA"/>
      </w:rPr>
    </w:lvl>
    <w:lvl w:ilvl="6" w:tplc="8C96E904"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 w:tplc="F0127D1C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1D665C9C">
      <w:numFmt w:val="bullet"/>
      <w:lvlText w:val="•"/>
      <w:lvlJc w:val="left"/>
      <w:pPr>
        <w:ind w:left="7749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72C1317C"/>
    <w:multiLevelType w:val="multilevel"/>
    <w:tmpl w:val="3D92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6E5EC5"/>
    <w:multiLevelType w:val="multilevel"/>
    <w:tmpl w:val="F7B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603338"/>
    <w:multiLevelType w:val="hybridMultilevel"/>
    <w:tmpl w:val="441C79D0"/>
    <w:lvl w:ilvl="0" w:tplc="A2484918">
      <w:start w:val="1"/>
      <w:numFmt w:val="decimal"/>
      <w:lvlText w:val="%1."/>
      <w:lvlJc w:val="left"/>
      <w:pPr>
        <w:ind w:left="55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B0B48EF0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362A723E">
      <w:numFmt w:val="bullet"/>
      <w:lvlText w:val="•"/>
      <w:lvlJc w:val="left"/>
      <w:pPr>
        <w:ind w:left="2325" w:hanging="360"/>
      </w:pPr>
      <w:rPr>
        <w:rFonts w:hint="default"/>
        <w:lang w:val="pl-PL" w:eastAsia="en-US" w:bidi="ar-SA"/>
      </w:rPr>
    </w:lvl>
    <w:lvl w:ilvl="3" w:tplc="47B2D8B6">
      <w:numFmt w:val="bullet"/>
      <w:lvlText w:val="•"/>
      <w:lvlJc w:val="left"/>
      <w:pPr>
        <w:ind w:left="3207" w:hanging="360"/>
      </w:pPr>
      <w:rPr>
        <w:rFonts w:hint="default"/>
        <w:lang w:val="pl-PL" w:eastAsia="en-US" w:bidi="ar-SA"/>
      </w:rPr>
    </w:lvl>
    <w:lvl w:ilvl="4" w:tplc="49B888E0">
      <w:numFmt w:val="bullet"/>
      <w:lvlText w:val="•"/>
      <w:lvlJc w:val="left"/>
      <w:pPr>
        <w:ind w:left="4090" w:hanging="360"/>
      </w:pPr>
      <w:rPr>
        <w:rFonts w:hint="default"/>
        <w:lang w:val="pl-PL" w:eastAsia="en-US" w:bidi="ar-SA"/>
      </w:rPr>
    </w:lvl>
    <w:lvl w:ilvl="5" w:tplc="7BC83ADC">
      <w:numFmt w:val="bullet"/>
      <w:lvlText w:val="•"/>
      <w:lvlJc w:val="left"/>
      <w:pPr>
        <w:ind w:left="4973" w:hanging="360"/>
      </w:pPr>
      <w:rPr>
        <w:rFonts w:hint="default"/>
        <w:lang w:val="pl-PL" w:eastAsia="en-US" w:bidi="ar-SA"/>
      </w:rPr>
    </w:lvl>
    <w:lvl w:ilvl="6" w:tplc="8104E35E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7" w:tplc="45A42ECC"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  <w:lvl w:ilvl="8" w:tplc="A35CA87C">
      <w:numFmt w:val="bullet"/>
      <w:lvlText w:val="•"/>
      <w:lvlJc w:val="left"/>
      <w:pPr>
        <w:ind w:left="7621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775A1027"/>
    <w:multiLevelType w:val="multilevel"/>
    <w:tmpl w:val="AC0C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61177D"/>
    <w:multiLevelType w:val="multilevel"/>
    <w:tmpl w:val="8068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ED27EA"/>
    <w:multiLevelType w:val="multilevel"/>
    <w:tmpl w:val="DDA4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474006">
    <w:abstractNumId w:val="16"/>
  </w:num>
  <w:num w:numId="2" w16cid:durableId="70663421">
    <w:abstractNumId w:val="8"/>
  </w:num>
  <w:num w:numId="3" w16cid:durableId="1239905879">
    <w:abstractNumId w:val="24"/>
  </w:num>
  <w:num w:numId="4" w16cid:durableId="276840673">
    <w:abstractNumId w:val="4"/>
  </w:num>
  <w:num w:numId="5" w16cid:durableId="1732730617">
    <w:abstractNumId w:val="15"/>
  </w:num>
  <w:num w:numId="6" w16cid:durableId="1493987164">
    <w:abstractNumId w:val="12"/>
  </w:num>
  <w:num w:numId="7" w16cid:durableId="1773168061">
    <w:abstractNumId w:val="20"/>
  </w:num>
  <w:num w:numId="8" w16cid:durableId="2080519524">
    <w:abstractNumId w:val="27"/>
  </w:num>
  <w:num w:numId="9" w16cid:durableId="246111417">
    <w:abstractNumId w:val="7"/>
  </w:num>
  <w:num w:numId="10" w16cid:durableId="1559124716">
    <w:abstractNumId w:val="5"/>
  </w:num>
  <w:num w:numId="11" w16cid:durableId="1501971805">
    <w:abstractNumId w:val="13"/>
  </w:num>
  <w:num w:numId="12" w16cid:durableId="508445291">
    <w:abstractNumId w:val="18"/>
  </w:num>
  <w:num w:numId="13" w16cid:durableId="1727996441">
    <w:abstractNumId w:val="9"/>
  </w:num>
  <w:num w:numId="14" w16cid:durableId="1870216146">
    <w:abstractNumId w:val="23"/>
  </w:num>
  <w:num w:numId="15" w16cid:durableId="1148859551">
    <w:abstractNumId w:val="21"/>
  </w:num>
  <w:num w:numId="16" w16cid:durableId="1559782971">
    <w:abstractNumId w:val="0"/>
  </w:num>
  <w:num w:numId="17" w16cid:durableId="148375223">
    <w:abstractNumId w:val="14"/>
  </w:num>
  <w:num w:numId="18" w16cid:durableId="1004015460">
    <w:abstractNumId w:val="17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9" w16cid:durableId="2064256466">
    <w:abstractNumId w:val="10"/>
  </w:num>
  <w:num w:numId="20" w16cid:durableId="1260216173">
    <w:abstractNumId w:val="22"/>
  </w:num>
  <w:num w:numId="21" w16cid:durableId="2091002310">
    <w:abstractNumId w:val="19"/>
  </w:num>
  <w:num w:numId="22" w16cid:durableId="1875772744">
    <w:abstractNumId w:val="2"/>
  </w:num>
  <w:num w:numId="23" w16cid:durableId="1674448628">
    <w:abstractNumId w:val="25"/>
  </w:num>
  <w:num w:numId="24" w16cid:durableId="1632444307">
    <w:abstractNumId w:val="30"/>
  </w:num>
  <w:num w:numId="25" w16cid:durableId="1436634557">
    <w:abstractNumId w:val="29"/>
  </w:num>
  <w:num w:numId="26" w16cid:durableId="576208531">
    <w:abstractNumId w:val="3"/>
  </w:num>
  <w:num w:numId="27" w16cid:durableId="1656643479">
    <w:abstractNumId w:val="28"/>
  </w:num>
  <w:num w:numId="28" w16cid:durableId="1280993132">
    <w:abstractNumId w:val="1"/>
  </w:num>
  <w:num w:numId="29" w16cid:durableId="814185140">
    <w:abstractNumId w:val="26"/>
  </w:num>
  <w:num w:numId="30" w16cid:durableId="497889210">
    <w:abstractNumId w:val="6"/>
  </w:num>
  <w:num w:numId="31" w16cid:durableId="1652514622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CB"/>
    <w:rsid w:val="000115F3"/>
    <w:rsid w:val="00024295"/>
    <w:rsid w:val="0002656D"/>
    <w:rsid w:val="000267F6"/>
    <w:rsid w:val="00031290"/>
    <w:rsid w:val="00033AD7"/>
    <w:rsid w:val="000340CB"/>
    <w:rsid w:val="000447D5"/>
    <w:rsid w:val="0004638F"/>
    <w:rsid w:val="00057C81"/>
    <w:rsid w:val="00064E6B"/>
    <w:rsid w:val="00075CEC"/>
    <w:rsid w:val="000821DC"/>
    <w:rsid w:val="00082BDB"/>
    <w:rsid w:val="00086C0A"/>
    <w:rsid w:val="000965F5"/>
    <w:rsid w:val="000A3B9D"/>
    <w:rsid w:val="000B6C12"/>
    <w:rsid w:val="000C65EC"/>
    <w:rsid w:val="000D03D8"/>
    <w:rsid w:val="000F22A9"/>
    <w:rsid w:val="001069B7"/>
    <w:rsid w:val="00107F4C"/>
    <w:rsid w:val="001108C3"/>
    <w:rsid w:val="0011243F"/>
    <w:rsid w:val="00126649"/>
    <w:rsid w:val="0014122D"/>
    <w:rsid w:val="00146F65"/>
    <w:rsid w:val="0015511C"/>
    <w:rsid w:val="00160F10"/>
    <w:rsid w:val="00165305"/>
    <w:rsid w:val="00171ECC"/>
    <w:rsid w:val="00187115"/>
    <w:rsid w:val="001A5740"/>
    <w:rsid w:val="001C21B6"/>
    <w:rsid w:val="001C585C"/>
    <w:rsid w:val="001C74DF"/>
    <w:rsid w:val="001D39F5"/>
    <w:rsid w:val="00200219"/>
    <w:rsid w:val="00204161"/>
    <w:rsid w:val="00206EF1"/>
    <w:rsid w:val="002131C9"/>
    <w:rsid w:val="00230D2F"/>
    <w:rsid w:val="0024000C"/>
    <w:rsid w:val="002440FF"/>
    <w:rsid w:val="002453B8"/>
    <w:rsid w:val="002462D0"/>
    <w:rsid w:val="00264C70"/>
    <w:rsid w:val="00265E68"/>
    <w:rsid w:val="002666FB"/>
    <w:rsid w:val="00267494"/>
    <w:rsid w:val="002919F1"/>
    <w:rsid w:val="002A38D3"/>
    <w:rsid w:val="002B1B13"/>
    <w:rsid w:val="002D1E7D"/>
    <w:rsid w:val="002E50E6"/>
    <w:rsid w:val="002E71C2"/>
    <w:rsid w:val="002F001E"/>
    <w:rsid w:val="002F5300"/>
    <w:rsid w:val="00306688"/>
    <w:rsid w:val="003248BF"/>
    <w:rsid w:val="00333F08"/>
    <w:rsid w:val="003424BC"/>
    <w:rsid w:val="00345DE9"/>
    <w:rsid w:val="0034688A"/>
    <w:rsid w:val="00347013"/>
    <w:rsid w:val="003842D8"/>
    <w:rsid w:val="003B053C"/>
    <w:rsid w:val="003F1B39"/>
    <w:rsid w:val="003F26B2"/>
    <w:rsid w:val="0040076F"/>
    <w:rsid w:val="004141B5"/>
    <w:rsid w:val="0043311C"/>
    <w:rsid w:val="004350AB"/>
    <w:rsid w:val="0043754E"/>
    <w:rsid w:val="00440C22"/>
    <w:rsid w:val="00456399"/>
    <w:rsid w:val="00486BBE"/>
    <w:rsid w:val="00490B55"/>
    <w:rsid w:val="00496FFD"/>
    <w:rsid w:val="004A63C3"/>
    <w:rsid w:val="004A6E20"/>
    <w:rsid w:val="004B2C16"/>
    <w:rsid w:val="004B7C98"/>
    <w:rsid w:val="004C5EB9"/>
    <w:rsid w:val="004D02A6"/>
    <w:rsid w:val="004F4464"/>
    <w:rsid w:val="00501587"/>
    <w:rsid w:val="0053030C"/>
    <w:rsid w:val="005306BE"/>
    <w:rsid w:val="00535814"/>
    <w:rsid w:val="00553638"/>
    <w:rsid w:val="00554ABF"/>
    <w:rsid w:val="0055542B"/>
    <w:rsid w:val="00573BCC"/>
    <w:rsid w:val="005777D2"/>
    <w:rsid w:val="005929EF"/>
    <w:rsid w:val="005A5131"/>
    <w:rsid w:val="005B028D"/>
    <w:rsid w:val="005B2A3A"/>
    <w:rsid w:val="005B554F"/>
    <w:rsid w:val="005D17AA"/>
    <w:rsid w:val="005E2808"/>
    <w:rsid w:val="005E712E"/>
    <w:rsid w:val="006024B1"/>
    <w:rsid w:val="00611520"/>
    <w:rsid w:val="0061484B"/>
    <w:rsid w:val="00624A25"/>
    <w:rsid w:val="00630554"/>
    <w:rsid w:val="00632AB4"/>
    <w:rsid w:val="006331B7"/>
    <w:rsid w:val="00637B10"/>
    <w:rsid w:val="00643C8A"/>
    <w:rsid w:val="00643E55"/>
    <w:rsid w:val="0066297E"/>
    <w:rsid w:val="0067477D"/>
    <w:rsid w:val="00682BCD"/>
    <w:rsid w:val="00695FE9"/>
    <w:rsid w:val="006A6B7E"/>
    <w:rsid w:val="006D02A5"/>
    <w:rsid w:val="006E358A"/>
    <w:rsid w:val="006F79B4"/>
    <w:rsid w:val="00704510"/>
    <w:rsid w:val="0070789C"/>
    <w:rsid w:val="007245E2"/>
    <w:rsid w:val="00730228"/>
    <w:rsid w:val="00737B4F"/>
    <w:rsid w:val="00737F62"/>
    <w:rsid w:val="007434A2"/>
    <w:rsid w:val="007477D2"/>
    <w:rsid w:val="0075066E"/>
    <w:rsid w:val="00775B4A"/>
    <w:rsid w:val="00790737"/>
    <w:rsid w:val="00795B46"/>
    <w:rsid w:val="007B5D99"/>
    <w:rsid w:val="007C3943"/>
    <w:rsid w:val="007C745F"/>
    <w:rsid w:val="007E4CE5"/>
    <w:rsid w:val="007E4D91"/>
    <w:rsid w:val="008020D7"/>
    <w:rsid w:val="008068D8"/>
    <w:rsid w:val="00810A7B"/>
    <w:rsid w:val="00816B1D"/>
    <w:rsid w:val="00826618"/>
    <w:rsid w:val="008325E5"/>
    <w:rsid w:val="00835E3F"/>
    <w:rsid w:val="00837835"/>
    <w:rsid w:val="0084238C"/>
    <w:rsid w:val="00862970"/>
    <w:rsid w:val="0088549F"/>
    <w:rsid w:val="0088709D"/>
    <w:rsid w:val="00887F91"/>
    <w:rsid w:val="008B55E1"/>
    <w:rsid w:val="008E6384"/>
    <w:rsid w:val="008F048D"/>
    <w:rsid w:val="008F053B"/>
    <w:rsid w:val="009065EE"/>
    <w:rsid w:val="009071E0"/>
    <w:rsid w:val="0091320C"/>
    <w:rsid w:val="009174A9"/>
    <w:rsid w:val="00923485"/>
    <w:rsid w:val="00927C66"/>
    <w:rsid w:val="00934A2B"/>
    <w:rsid w:val="00936DCC"/>
    <w:rsid w:val="00942BC3"/>
    <w:rsid w:val="00944E37"/>
    <w:rsid w:val="00946A7D"/>
    <w:rsid w:val="009513B9"/>
    <w:rsid w:val="00956875"/>
    <w:rsid w:val="00962836"/>
    <w:rsid w:val="0099424C"/>
    <w:rsid w:val="00994A00"/>
    <w:rsid w:val="00996167"/>
    <w:rsid w:val="009A388D"/>
    <w:rsid w:val="009A5FF1"/>
    <w:rsid w:val="009A79E2"/>
    <w:rsid w:val="009A7DFE"/>
    <w:rsid w:val="009C0D19"/>
    <w:rsid w:val="009C2AC8"/>
    <w:rsid w:val="00A069FC"/>
    <w:rsid w:val="00A202D0"/>
    <w:rsid w:val="00A327D5"/>
    <w:rsid w:val="00A37B5E"/>
    <w:rsid w:val="00A46C0C"/>
    <w:rsid w:val="00A56EDA"/>
    <w:rsid w:val="00A65E0E"/>
    <w:rsid w:val="00A9607D"/>
    <w:rsid w:val="00AA5AFF"/>
    <w:rsid w:val="00AC4630"/>
    <w:rsid w:val="00AC63E7"/>
    <w:rsid w:val="00AC790D"/>
    <w:rsid w:val="00AD0802"/>
    <w:rsid w:val="00AD113D"/>
    <w:rsid w:val="00AD1900"/>
    <w:rsid w:val="00AD70D0"/>
    <w:rsid w:val="00AE6756"/>
    <w:rsid w:val="00B028B3"/>
    <w:rsid w:val="00B03C54"/>
    <w:rsid w:val="00B274C6"/>
    <w:rsid w:val="00B32664"/>
    <w:rsid w:val="00B46426"/>
    <w:rsid w:val="00B54B35"/>
    <w:rsid w:val="00B65D03"/>
    <w:rsid w:val="00B7710B"/>
    <w:rsid w:val="00B84B7B"/>
    <w:rsid w:val="00B85063"/>
    <w:rsid w:val="00BA2EB7"/>
    <w:rsid w:val="00BB7CF5"/>
    <w:rsid w:val="00BD0AF6"/>
    <w:rsid w:val="00BD6755"/>
    <w:rsid w:val="00BD6942"/>
    <w:rsid w:val="00C005A2"/>
    <w:rsid w:val="00C13D9A"/>
    <w:rsid w:val="00C2623F"/>
    <w:rsid w:val="00C30823"/>
    <w:rsid w:val="00C36B93"/>
    <w:rsid w:val="00C533FC"/>
    <w:rsid w:val="00C65B62"/>
    <w:rsid w:val="00C81D25"/>
    <w:rsid w:val="00C82B61"/>
    <w:rsid w:val="00C9394E"/>
    <w:rsid w:val="00C95B31"/>
    <w:rsid w:val="00CA0B1D"/>
    <w:rsid w:val="00CB474F"/>
    <w:rsid w:val="00CD01F6"/>
    <w:rsid w:val="00CD3128"/>
    <w:rsid w:val="00CE0317"/>
    <w:rsid w:val="00D06497"/>
    <w:rsid w:val="00D13CEC"/>
    <w:rsid w:val="00D21DAD"/>
    <w:rsid w:val="00D21F76"/>
    <w:rsid w:val="00D34B84"/>
    <w:rsid w:val="00D42657"/>
    <w:rsid w:val="00D61025"/>
    <w:rsid w:val="00D63258"/>
    <w:rsid w:val="00D70730"/>
    <w:rsid w:val="00D83808"/>
    <w:rsid w:val="00D91E4B"/>
    <w:rsid w:val="00D92B28"/>
    <w:rsid w:val="00D93CFC"/>
    <w:rsid w:val="00D93E70"/>
    <w:rsid w:val="00DB3A8C"/>
    <w:rsid w:val="00DB7013"/>
    <w:rsid w:val="00DC6913"/>
    <w:rsid w:val="00DE0B90"/>
    <w:rsid w:val="00DE1918"/>
    <w:rsid w:val="00DE24C5"/>
    <w:rsid w:val="00DE4CC8"/>
    <w:rsid w:val="00DF61E6"/>
    <w:rsid w:val="00E026B0"/>
    <w:rsid w:val="00E359F3"/>
    <w:rsid w:val="00E41C53"/>
    <w:rsid w:val="00E53BE5"/>
    <w:rsid w:val="00E568A2"/>
    <w:rsid w:val="00E77C16"/>
    <w:rsid w:val="00E83E68"/>
    <w:rsid w:val="00E84700"/>
    <w:rsid w:val="00E93842"/>
    <w:rsid w:val="00E962A1"/>
    <w:rsid w:val="00E962D9"/>
    <w:rsid w:val="00EB4765"/>
    <w:rsid w:val="00EB6E3A"/>
    <w:rsid w:val="00ED4CAE"/>
    <w:rsid w:val="00EE13AC"/>
    <w:rsid w:val="00EE2C98"/>
    <w:rsid w:val="00EF0492"/>
    <w:rsid w:val="00F029DB"/>
    <w:rsid w:val="00F32463"/>
    <w:rsid w:val="00F371DA"/>
    <w:rsid w:val="00F4575A"/>
    <w:rsid w:val="00F47413"/>
    <w:rsid w:val="00F53202"/>
    <w:rsid w:val="00F572CD"/>
    <w:rsid w:val="00F57A23"/>
    <w:rsid w:val="00F57BCD"/>
    <w:rsid w:val="00F61E81"/>
    <w:rsid w:val="00F65FEE"/>
    <w:rsid w:val="00F70460"/>
    <w:rsid w:val="00F936E8"/>
    <w:rsid w:val="00FA3C02"/>
    <w:rsid w:val="00FA4BB2"/>
    <w:rsid w:val="00FB3917"/>
    <w:rsid w:val="00FC2035"/>
    <w:rsid w:val="00FE1DA4"/>
    <w:rsid w:val="00FF3CB7"/>
    <w:rsid w:val="00FF4BF4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89D9C"/>
  <w15:docId w15:val="{1D791A65-E1B5-4FEB-A5E9-29B192B4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uiPriority w:val="9"/>
    <w:qFormat/>
    <w:pPr>
      <w:ind w:left="1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jc w:val="both"/>
    </w:pPr>
  </w:style>
  <w:style w:type="paragraph" w:styleId="Akapitzlist">
    <w:name w:val="List Paragraph"/>
    <w:basedOn w:val="Normalny"/>
    <w:uiPriority w:val="1"/>
    <w:qFormat/>
    <w:pPr>
      <w:ind w:left="479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uiPriority w:val="99"/>
    <w:unhideWhenUsed/>
    <w:rsid w:val="00A46C0C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A46C0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610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6102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610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61025"/>
    <w:rPr>
      <w:rFonts w:ascii="Calibri" w:eastAsia="Calibri" w:hAnsi="Calibri" w:cs="Calibri"/>
      <w:lang w:val="pl-PL"/>
    </w:rPr>
  </w:style>
  <w:style w:type="paragraph" w:customStyle="1" w:styleId="Default">
    <w:name w:val="Default"/>
    <w:rsid w:val="00E83E6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942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E53BE5"/>
    <w:pPr>
      <w:numPr>
        <w:numId w:val="16"/>
      </w:numPr>
      <w:contextualSpacing/>
    </w:pPr>
  </w:style>
  <w:style w:type="character" w:customStyle="1" w:styleId="subkat-naglowek">
    <w:name w:val="subkat-naglowek"/>
    <w:basedOn w:val="Domylnaczcionkaakapitu"/>
    <w:rsid w:val="00F70460"/>
  </w:style>
  <w:style w:type="character" w:styleId="Pogrubienie">
    <w:name w:val="Strong"/>
    <w:basedOn w:val="Domylnaczcionkaakapitu"/>
    <w:uiPriority w:val="22"/>
    <w:qFormat/>
    <w:rsid w:val="00A56EDA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666FB"/>
    <w:rPr>
      <w:rFonts w:cs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7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7F62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F62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3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zakonkurencyjnosci.funduszeeuropejskie.gov.pl/" TargetMode="External"/><Relationship Id="rId10" Type="http://schemas.openxmlformats.org/officeDocument/2006/relationships/hyperlink" Target="https://bazakonkurencyjnosci.funduszeeuropejskie.gov.pl/%2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otr\Downloads\Janczar%2027.8%20Zapytanie%20ofertowe%20-%20poprawione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B79A5-7325-46F1-A7AC-54286A59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Janczar 27.8 Zapytanie ofertowe - poprawione(1)</Template>
  <TotalTime>86</TotalTime>
  <Pages>15</Pages>
  <Words>5823</Words>
  <Characters>34944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40686</CharactersWithSpaces>
  <SharedDoc>false</SharedDoc>
  <HLinks>
    <vt:vector size="42" baseType="variant">
      <vt:variant>
        <vt:i4>5111815</vt:i4>
      </vt:variant>
      <vt:variant>
        <vt:i4>18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5308513</vt:i4>
      </vt:variant>
      <vt:variant>
        <vt:i4>15</vt:i4>
      </vt:variant>
      <vt:variant>
        <vt:i4>0</vt:i4>
      </vt:variant>
      <vt:variant>
        <vt:i4>5</vt:i4>
      </vt:variant>
      <vt:variant>
        <vt:lpwstr>mailto:@siedliskojanczar.pl</vt:lpwstr>
      </vt:variant>
      <vt:variant>
        <vt:lpwstr/>
      </vt:variant>
      <vt:variant>
        <vt:i4>5111815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9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5308513</vt:i4>
      </vt:variant>
      <vt:variant>
        <vt:i4>0</vt:i4>
      </vt:variant>
      <vt:variant>
        <vt:i4>0</vt:i4>
      </vt:variant>
      <vt:variant>
        <vt:i4>5</vt:i4>
      </vt:variant>
      <vt:variant>
        <vt:lpwstr>mailto:@siedliskojanczar.pl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Aleksandra Sochacka</cp:lastModifiedBy>
  <cp:revision>3</cp:revision>
  <cp:lastPrinted>2025-01-23T14:16:00Z</cp:lastPrinted>
  <dcterms:created xsi:type="dcterms:W3CDTF">2025-03-11T14:36:00Z</dcterms:created>
  <dcterms:modified xsi:type="dcterms:W3CDTF">2025-03-11T14:44:00Z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2024-08-22T00:00:00Z</vt:filetime>
  </property>
</Properties>
</file>