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3FD7B" w14:textId="21E5B7C5" w:rsidR="00B7575C" w:rsidRPr="00E438E9" w:rsidRDefault="00C0697D" w:rsidP="00865FB3">
      <w:pPr>
        <w:jc w:val="both"/>
        <w:rPr>
          <w:i/>
          <w:iCs/>
        </w:rPr>
      </w:pPr>
      <w:r>
        <w:rPr>
          <w:i/>
          <w:iCs/>
        </w:rPr>
        <w:t>Wzór</w:t>
      </w:r>
    </w:p>
    <w:p w14:paraId="3F0B19FF" w14:textId="77777777" w:rsidR="00B7575C" w:rsidRPr="00B7575C" w:rsidRDefault="00B7575C" w:rsidP="00865FB3">
      <w:pPr>
        <w:jc w:val="both"/>
        <w:rPr>
          <w:b/>
          <w:bCs/>
        </w:rPr>
      </w:pPr>
      <w:r w:rsidRPr="00B7575C">
        <w:rPr>
          <w:b/>
          <w:bCs/>
        </w:rPr>
        <w:t>UMOWA Nr ……………………………...………</w:t>
      </w:r>
    </w:p>
    <w:p w14:paraId="25BA7513" w14:textId="77777777" w:rsidR="00E438E9" w:rsidRPr="00E438E9" w:rsidRDefault="00E438E9" w:rsidP="00865FB3">
      <w:pPr>
        <w:jc w:val="both"/>
      </w:pPr>
      <w:r w:rsidRPr="00E438E9">
        <w:t>pomiędzy:</w:t>
      </w:r>
    </w:p>
    <w:p w14:paraId="40339472" w14:textId="77777777" w:rsidR="000350DD" w:rsidRDefault="00E438E9" w:rsidP="00865FB3">
      <w:pPr>
        <w:jc w:val="both"/>
      </w:pPr>
      <w:r w:rsidRPr="00E438E9">
        <w:t>Województwem Dolnośląskim - Dolnośląskim Wojewódzkim Urzędem Pracy, ul. Ogrodowej 5b,         58-306 Wałbrzych NIP: 886-25-66-413</w:t>
      </w:r>
      <w:r w:rsidR="000350DD">
        <w:t xml:space="preserve">, </w:t>
      </w:r>
    </w:p>
    <w:p w14:paraId="0925C36E" w14:textId="462CCFFA" w:rsidR="00E438E9" w:rsidRPr="00E438E9" w:rsidRDefault="00E438E9" w:rsidP="00865FB3">
      <w:pPr>
        <w:jc w:val="both"/>
      </w:pPr>
      <w:r w:rsidRPr="00E438E9">
        <w:t>reprezentowanym przez:</w:t>
      </w:r>
    </w:p>
    <w:p w14:paraId="08C6F9ED" w14:textId="77777777" w:rsidR="00E438E9" w:rsidRPr="00E438E9" w:rsidRDefault="00E438E9" w:rsidP="00865FB3">
      <w:pPr>
        <w:jc w:val="both"/>
      </w:pPr>
      <w:r w:rsidRPr="00E438E9">
        <w:t xml:space="preserve">………………………………….– ………………………….Dolnośląskiego Wojewódzkiego Urzędu Pracy, </w:t>
      </w:r>
    </w:p>
    <w:p w14:paraId="669F89EC" w14:textId="61AA75F6" w:rsidR="00E438E9" w:rsidRPr="00E438E9" w:rsidRDefault="00E438E9" w:rsidP="00865FB3">
      <w:pPr>
        <w:jc w:val="both"/>
      </w:pPr>
      <w:r w:rsidRPr="00E438E9">
        <w:t>zwanym w dalszej części umowy Zamawiającym,</w:t>
      </w:r>
      <w:r w:rsidR="000350DD">
        <w:t xml:space="preserve">  </w:t>
      </w:r>
      <w:r w:rsidRPr="00E438E9">
        <w:t xml:space="preserve">a </w:t>
      </w:r>
    </w:p>
    <w:p w14:paraId="117B2184" w14:textId="77777777" w:rsidR="00E438E9" w:rsidRPr="00E438E9" w:rsidRDefault="00E438E9" w:rsidP="00865FB3">
      <w:pPr>
        <w:jc w:val="both"/>
      </w:pPr>
      <w:r w:rsidRPr="00E438E9">
        <w:t>……………………………</w:t>
      </w:r>
    </w:p>
    <w:p w14:paraId="0A244F64" w14:textId="77777777" w:rsidR="00E438E9" w:rsidRPr="00E438E9" w:rsidRDefault="00E438E9" w:rsidP="00865FB3">
      <w:pPr>
        <w:jc w:val="both"/>
      </w:pPr>
      <w:r w:rsidRPr="00E438E9">
        <w:t>reprezentowanym przez:</w:t>
      </w:r>
    </w:p>
    <w:p w14:paraId="2E067670" w14:textId="77777777" w:rsidR="00E438E9" w:rsidRPr="00E438E9" w:rsidRDefault="00E438E9" w:rsidP="00865FB3">
      <w:pPr>
        <w:jc w:val="both"/>
      </w:pPr>
      <w:r w:rsidRPr="00E438E9">
        <w:t>……………..- ……………………………..,</w:t>
      </w:r>
    </w:p>
    <w:p w14:paraId="48FA68A0" w14:textId="77777777" w:rsidR="00E438E9" w:rsidRPr="00E438E9" w:rsidRDefault="00E438E9" w:rsidP="00865FB3">
      <w:pPr>
        <w:jc w:val="both"/>
      </w:pPr>
      <w:r w:rsidRPr="00E438E9">
        <w:t>zwanym w dalszej części umowy Wykonawcą,</w:t>
      </w:r>
    </w:p>
    <w:p w14:paraId="3AE79625" w14:textId="07F7818B" w:rsidR="00B7575C" w:rsidRPr="00B7575C" w:rsidRDefault="00B7575C" w:rsidP="00865FB3">
      <w:pPr>
        <w:jc w:val="both"/>
      </w:pPr>
      <w:r w:rsidRPr="00B7575C">
        <w:t>Niniejsza Umowa została zawarta na podstawie przeprowadzonego postępowania o udzielenie</w:t>
      </w:r>
      <w:r w:rsidR="00E438E9">
        <w:t xml:space="preserve"> </w:t>
      </w:r>
      <w:r w:rsidRPr="00B7575C">
        <w:t xml:space="preserve">zamówienia publicznego </w:t>
      </w:r>
      <w:r>
        <w:t>z pominięciem</w:t>
      </w:r>
      <w:r w:rsidRPr="00B7575C">
        <w:t xml:space="preserve"> ustawy z dnia 11 września 2019 r. Prawo zamówień</w:t>
      </w:r>
      <w:r w:rsidR="00E438E9">
        <w:t xml:space="preserve"> </w:t>
      </w:r>
      <w:r w:rsidRPr="00B7575C">
        <w:t>publicznych (</w:t>
      </w:r>
      <w:proofErr w:type="spellStart"/>
      <w:r w:rsidRPr="00B7575C">
        <w:t>t.j</w:t>
      </w:r>
      <w:proofErr w:type="spellEnd"/>
      <w:r w:rsidRPr="00B7575C">
        <w:t>. Dz. U. z 2024 r. poz. 1320) oraz na podstawie</w:t>
      </w:r>
      <w:r w:rsidR="009B3201">
        <w:t xml:space="preserve"> Regulaminu </w:t>
      </w:r>
      <w:r w:rsidR="00910F06">
        <w:t>Udzielania Zamówień Publicznych o</w:t>
      </w:r>
      <w:r w:rsidR="009B3201">
        <w:t xml:space="preserve">bowiązującego w </w:t>
      </w:r>
      <w:r w:rsidRPr="00B7575C">
        <w:rPr>
          <w:b/>
          <w:bCs/>
        </w:rPr>
        <w:t>Dolnośląskim Wojewódzkim Urzęd</w:t>
      </w:r>
      <w:r w:rsidR="00E714D7">
        <w:rPr>
          <w:b/>
          <w:bCs/>
        </w:rPr>
        <w:t>zie</w:t>
      </w:r>
      <w:r w:rsidRPr="00B7575C">
        <w:rPr>
          <w:b/>
          <w:bCs/>
        </w:rPr>
        <w:t xml:space="preserve"> Pracy</w:t>
      </w:r>
      <w:r>
        <w:rPr>
          <w:b/>
          <w:bCs/>
        </w:rPr>
        <w:t xml:space="preserve"> w W</w:t>
      </w:r>
      <w:r w:rsidR="00145E8C">
        <w:rPr>
          <w:b/>
          <w:bCs/>
        </w:rPr>
        <w:t>ałbrzychu</w:t>
      </w:r>
      <w:r w:rsidR="000701BD">
        <w:rPr>
          <w:b/>
          <w:bCs/>
        </w:rPr>
        <w:t xml:space="preserve"> </w:t>
      </w:r>
      <w:r w:rsidRPr="00B7575C">
        <w:t xml:space="preserve">w trybie </w:t>
      </w:r>
      <w:r>
        <w:t>zapytania ofertowego</w:t>
      </w:r>
      <w:r w:rsidRPr="00B7575C">
        <w:t>, w wyniku wyboru najkorzystniejszej oferty</w:t>
      </w:r>
      <w:r>
        <w:t xml:space="preserve"> </w:t>
      </w:r>
      <w:r w:rsidRPr="00B7575C">
        <w:t>w postępowaniu nr …………………………………..</w:t>
      </w:r>
    </w:p>
    <w:p w14:paraId="6177CC20" w14:textId="5B09DC36" w:rsidR="00B7575C" w:rsidRPr="00B7575C" w:rsidRDefault="00B7575C" w:rsidP="00865FB3">
      <w:pPr>
        <w:jc w:val="both"/>
        <w:rPr>
          <w:b/>
          <w:bCs/>
        </w:rPr>
      </w:pPr>
      <w:r w:rsidRPr="00B7575C">
        <w:rPr>
          <w:b/>
          <w:bCs/>
        </w:rPr>
        <w:t>Definicje:</w:t>
      </w:r>
    </w:p>
    <w:p w14:paraId="3F7C5831" w14:textId="4EE2E140" w:rsidR="00B7575C" w:rsidRPr="00B7575C" w:rsidRDefault="00B7575C" w:rsidP="00865FB3">
      <w:pPr>
        <w:jc w:val="both"/>
      </w:pPr>
      <w:r w:rsidRPr="00B7575C">
        <w:t>Ilekroć w Umowie jest mowa o niżej wymienionych pojęciach, należy przez nie rozumieć poniższe</w:t>
      </w:r>
      <w:r w:rsidR="00E438E9">
        <w:t xml:space="preserve"> </w:t>
      </w:r>
      <w:r w:rsidRPr="00B7575C">
        <w:t>definicje:</w:t>
      </w:r>
    </w:p>
    <w:p w14:paraId="03C37C93" w14:textId="26AEE61C" w:rsidR="00B7575C" w:rsidRPr="00B7575C" w:rsidRDefault="00B7575C" w:rsidP="00865FB3">
      <w:pPr>
        <w:pStyle w:val="Akapitzlist"/>
        <w:numPr>
          <w:ilvl w:val="0"/>
          <w:numId w:val="9"/>
        </w:numPr>
        <w:ind w:left="357" w:hanging="357"/>
        <w:jc w:val="both"/>
      </w:pPr>
      <w:r w:rsidRPr="00865FB3">
        <w:rPr>
          <w:b/>
          <w:bCs/>
        </w:rPr>
        <w:t xml:space="preserve">Umowa - </w:t>
      </w:r>
      <w:r w:rsidRPr="00B7575C">
        <w:t>niniejszy dokument zawierający zgodne oświadczenie woli Zamawiającego</w:t>
      </w:r>
      <w:r w:rsidR="00E438E9">
        <w:t xml:space="preserve"> </w:t>
      </w:r>
      <w:r w:rsidRPr="00B7575C">
        <w:t>i Wykonawcy w formie pisemnej wraz z wymienionymi w jej treści załącznikami</w:t>
      </w:r>
      <w:r w:rsidR="00E438E9">
        <w:t xml:space="preserve"> </w:t>
      </w:r>
      <w:r w:rsidRPr="00B7575C">
        <w:t>o wykonanie prac wg określonego w niej zakresu rzeczowego prac i w ustalonym terminie.</w:t>
      </w:r>
    </w:p>
    <w:p w14:paraId="4EC3441D" w14:textId="6D5EEBCD" w:rsidR="00334B70" w:rsidRDefault="00B7575C" w:rsidP="00334B70">
      <w:pPr>
        <w:pStyle w:val="Akapitzlist"/>
        <w:numPr>
          <w:ilvl w:val="0"/>
          <w:numId w:val="9"/>
        </w:numPr>
        <w:ind w:left="357" w:hanging="357"/>
        <w:jc w:val="both"/>
      </w:pPr>
      <w:r w:rsidRPr="00865FB3">
        <w:rPr>
          <w:b/>
          <w:bCs/>
        </w:rPr>
        <w:t xml:space="preserve">Program funkcjonalno-użytkowy (PFU) </w:t>
      </w:r>
      <w:r w:rsidRPr="00B7575C">
        <w:t>–</w:t>
      </w:r>
      <w:r w:rsidR="00334B70">
        <w:t xml:space="preserve"> </w:t>
      </w:r>
      <w:r w:rsidRPr="00B7575C">
        <w:t>dokument, który służy do ustalenia</w:t>
      </w:r>
      <w:r w:rsidR="00E438E9">
        <w:t xml:space="preserve">  </w:t>
      </w:r>
      <w:r w:rsidRPr="00B7575C">
        <w:t>planowanych kosztów prac projektowych i robót budowlanych, przygotowania oferty</w:t>
      </w:r>
      <w:r w:rsidR="00E438E9">
        <w:t xml:space="preserve"> </w:t>
      </w:r>
      <w:r w:rsidRPr="00B7575C">
        <w:t>szczególnie w zakresie obliczenia ceny oferty oraz wykonania prac projektowych (zgodnie</w:t>
      </w:r>
      <w:r w:rsidR="00E438E9">
        <w:t xml:space="preserve"> </w:t>
      </w:r>
      <w:r w:rsidRPr="00B7575C">
        <w:t xml:space="preserve">z </w:t>
      </w:r>
      <w:r w:rsidR="00E438E9">
        <w:t xml:space="preserve"> r</w:t>
      </w:r>
      <w:r w:rsidRPr="00B7575C">
        <w:t>ozporządzeniem Ministra Rozwoju i Technologii z dnia 20 grudnia 2021 r. w sprawie</w:t>
      </w:r>
      <w:r w:rsidR="00E438E9">
        <w:t xml:space="preserve"> </w:t>
      </w:r>
      <w:r w:rsidRPr="00B7575C">
        <w:t>szczegółowego zakresu i formy dokumentacji projektowej, specyfikacji technicznych</w:t>
      </w:r>
      <w:r w:rsidR="00E438E9">
        <w:t xml:space="preserve"> </w:t>
      </w:r>
      <w:r w:rsidRPr="00B7575C">
        <w:t>wykonania i odbioru robót budowlanych oraz programu funkcjonalno-użytkowego (Dz. U.</w:t>
      </w:r>
      <w:r w:rsidR="00E438E9">
        <w:t xml:space="preserve"> </w:t>
      </w:r>
      <w:r w:rsidRPr="00B7575C">
        <w:t>z 2021 r. poz. 2454).</w:t>
      </w:r>
      <w:r w:rsidR="00E438E9">
        <w:t xml:space="preserve"> </w:t>
      </w:r>
    </w:p>
    <w:p w14:paraId="253D920C" w14:textId="6AE0D7CA" w:rsidR="00B7575C" w:rsidRPr="00B7575C" w:rsidRDefault="00B7575C" w:rsidP="00334B70">
      <w:pPr>
        <w:pStyle w:val="Akapitzlist"/>
        <w:numPr>
          <w:ilvl w:val="0"/>
          <w:numId w:val="9"/>
        </w:numPr>
        <w:ind w:left="357" w:hanging="357"/>
        <w:jc w:val="both"/>
      </w:pPr>
      <w:r w:rsidRPr="00334B70">
        <w:rPr>
          <w:b/>
          <w:bCs/>
        </w:rPr>
        <w:t xml:space="preserve">Szacunkowy kosztorys inwestycji </w:t>
      </w:r>
      <w:r w:rsidRPr="00B7575C">
        <w:t>– kosztorys sporządzony na podstawie Programu</w:t>
      </w:r>
      <w:r w:rsidR="00E438E9">
        <w:t xml:space="preserve"> </w:t>
      </w:r>
      <w:proofErr w:type="spellStart"/>
      <w:r w:rsidR="00E438E9">
        <w:t>f</w:t>
      </w:r>
      <w:r w:rsidRPr="00B7575C">
        <w:t>unkcjonalno</w:t>
      </w:r>
      <w:proofErr w:type="spellEnd"/>
      <w:r w:rsidR="00E438E9">
        <w:t xml:space="preserve"> </w:t>
      </w:r>
      <w:r w:rsidRPr="00B7575C">
        <w:t>użytkowego</w:t>
      </w:r>
      <w:r>
        <w:t xml:space="preserve"> </w:t>
      </w:r>
      <w:r w:rsidRPr="00B7575C">
        <w:t>, uwzględniający szacunkowe koszty opracowania dokumentacji</w:t>
      </w:r>
      <w:r w:rsidR="00E438E9">
        <w:t xml:space="preserve"> </w:t>
      </w:r>
      <w:r w:rsidRPr="00B7575C">
        <w:t>projektowej, niezbędnej do uzyskania decyzji o pozwoleniu na budowę lub zaświadczenia</w:t>
      </w:r>
      <w:r w:rsidR="00865FB3">
        <w:t xml:space="preserve"> </w:t>
      </w:r>
      <w:r w:rsidR="00583B2A">
        <w:t xml:space="preserve">o </w:t>
      </w:r>
      <w:r w:rsidRPr="00B7575C">
        <w:t>braku podstaw do wniesienia sprzeciwu do zgłoszenia budowy lub wykonywania innych</w:t>
      </w:r>
      <w:r w:rsidR="00E438E9">
        <w:t xml:space="preserve"> </w:t>
      </w:r>
      <w:r w:rsidRPr="00B7575C">
        <w:t>robót budowlanych, oraz wykonania wszystkich robót.</w:t>
      </w:r>
    </w:p>
    <w:p w14:paraId="70F86335" w14:textId="45A51094" w:rsidR="00B7575C" w:rsidRPr="00B7575C" w:rsidRDefault="00B7575C" w:rsidP="00865FB3">
      <w:pPr>
        <w:pStyle w:val="Akapitzlist"/>
        <w:numPr>
          <w:ilvl w:val="0"/>
          <w:numId w:val="9"/>
        </w:numPr>
        <w:ind w:left="357" w:hanging="357"/>
        <w:jc w:val="both"/>
      </w:pPr>
      <w:r w:rsidRPr="00865FB3">
        <w:rPr>
          <w:b/>
          <w:bCs/>
        </w:rPr>
        <w:t xml:space="preserve">Koncepcja projektowa </w:t>
      </w:r>
      <w:r w:rsidRPr="00B7575C">
        <w:t>– przedstawienie w formie uproszczonego projektu (nie szkicu)</w:t>
      </w:r>
      <w:r w:rsidR="00E438E9">
        <w:t xml:space="preserve"> </w:t>
      </w:r>
      <w:r w:rsidRPr="00B7575C">
        <w:t>wariantów układu funkcjonalnego zamierzenia budowlanego w oparciu o wytyczne</w:t>
      </w:r>
      <w:r w:rsidR="00E438E9">
        <w:t xml:space="preserve"> </w:t>
      </w:r>
      <w:r w:rsidRPr="00B7575C">
        <w:t>Zamawiającego.</w:t>
      </w:r>
    </w:p>
    <w:p w14:paraId="3957280E" w14:textId="72666E3B" w:rsidR="00B7575C" w:rsidRPr="00B7575C" w:rsidRDefault="00B7575C" w:rsidP="00865FB3">
      <w:pPr>
        <w:pStyle w:val="Akapitzlist"/>
        <w:numPr>
          <w:ilvl w:val="0"/>
          <w:numId w:val="9"/>
        </w:numPr>
        <w:ind w:left="357" w:hanging="357"/>
        <w:jc w:val="both"/>
      </w:pPr>
      <w:r w:rsidRPr="00865FB3">
        <w:rPr>
          <w:b/>
          <w:bCs/>
        </w:rPr>
        <w:lastRenderedPageBreak/>
        <w:t xml:space="preserve">Audyt energetyczny </w:t>
      </w:r>
      <w:r w:rsidRPr="00B7575C">
        <w:t>- opracowanie określające zakres i parametry techniczne oraz</w:t>
      </w:r>
      <w:r w:rsidR="00E438E9">
        <w:t xml:space="preserve"> </w:t>
      </w:r>
      <w:r w:rsidRPr="00B7575C">
        <w:t>ekonomiczne</w:t>
      </w:r>
      <w:r>
        <w:t xml:space="preserve"> </w:t>
      </w:r>
      <w:r w:rsidRPr="00B7575C">
        <w:t>przedsięwzięcia termomodernizacyjnego, ze wskazaniem rozwiązania</w:t>
      </w:r>
      <w:r w:rsidR="00E438E9">
        <w:t xml:space="preserve"> o</w:t>
      </w:r>
      <w:r w:rsidRPr="00B7575C">
        <w:t>ptymalnego,</w:t>
      </w:r>
      <w:r>
        <w:t xml:space="preserve"> </w:t>
      </w:r>
      <w:r w:rsidRPr="00B7575C">
        <w:t>w szczególności z punktu widzenia kosztów realizacji tego przedsięwzięcia oraz</w:t>
      </w:r>
      <w:r w:rsidR="00E438E9">
        <w:t xml:space="preserve"> </w:t>
      </w:r>
      <w:r w:rsidRPr="00B7575C">
        <w:t>oszczędności energii, stanowiące jednocześnie założenia do projektu budowlanego,</w:t>
      </w:r>
      <w:r w:rsidR="00E438E9">
        <w:t xml:space="preserve"> </w:t>
      </w:r>
      <w:r w:rsidRPr="00B7575C">
        <w:t>opracowane zgodnie z warunkami zawartymi w rozporządzeniu Ministra Infrastruktury</w:t>
      </w:r>
      <w:r w:rsidR="00E438E9">
        <w:t xml:space="preserve"> </w:t>
      </w:r>
      <w:r w:rsidRPr="00B7575C">
        <w:t>i Rozwoju z dnia 27 lutego 2015 roku w sprawie metodologii wyznaczania charakterystyki</w:t>
      </w:r>
      <w:r w:rsidR="00E438E9">
        <w:t xml:space="preserve"> </w:t>
      </w:r>
      <w:r w:rsidRPr="00B7575C">
        <w:t>energetycznej budynku lub części budynku oraz świadectw charakterystyki energetycznej</w:t>
      </w:r>
      <w:r w:rsidR="00E438E9">
        <w:t xml:space="preserve"> </w:t>
      </w:r>
      <w:r w:rsidRPr="00B7575C">
        <w:t>(Dz. U.  poz. 376</w:t>
      </w:r>
      <w:r w:rsidR="00334B70">
        <w:t xml:space="preserve"> z </w:t>
      </w:r>
      <w:proofErr w:type="spellStart"/>
      <w:r w:rsidR="00334B70">
        <w:t>późn</w:t>
      </w:r>
      <w:proofErr w:type="spellEnd"/>
      <w:r w:rsidR="00334B70">
        <w:t>. zm.</w:t>
      </w:r>
      <w:r w:rsidRPr="00B7575C">
        <w:t>) oraz rozporządzeniu Ministra Infrastruktury</w:t>
      </w:r>
      <w:r w:rsidR="00E438E9">
        <w:t xml:space="preserve"> </w:t>
      </w:r>
      <w:r w:rsidRPr="00B7575C">
        <w:t>z dnia 17 marca 2009 roku w sprawie szczegółowego zakresu i form audytu energetycznego</w:t>
      </w:r>
      <w:r w:rsidR="00E438E9">
        <w:t xml:space="preserve"> </w:t>
      </w:r>
      <w:r w:rsidRPr="00B7575C">
        <w:t>oraz części audytu remontowego, wzorów kart audytów, a także algorytmu oceny</w:t>
      </w:r>
      <w:r>
        <w:t xml:space="preserve"> </w:t>
      </w:r>
      <w:r w:rsidRPr="00B7575C">
        <w:t>opłacalności przedsięwzięcia</w:t>
      </w:r>
      <w:r w:rsidR="00E438E9">
        <w:t xml:space="preserve">  t</w:t>
      </w:r>
      <w:r w:rsidRPr="00B7575C">
        <w:t xml:space="preserve">ermomodernizacyjnego (Dz. U. </w:t>
      </w:r>
      <w:r w:rsidR="00CA3F5F">
        <w:t>n</w:t>
      </w:r>
      <w:r w:rsidRPr="00B7575C">
        <w:t>r</w:t>
      </w:r>
      <w:r>
        <w:t xml:space="preserve"> </w:t>
      </w:r>
      <w:r w:rsidRPr="00B7575C">
        <w:t>43 poz. 346</w:t>
      </w:r>
      <w:r w:rsidR="00CA3F5F">
        <w:t xml:space="preserve"> z </w:t>
      </w:r>
      <w:proofErr w:type="spellStart"/>
      <w:r w:rsidR="00CA3F5F">
        <w:t>późn</w:t>
      </w:r>
      <w:proofErr w:type="spellEnd"/>
      <w:r w:rsidR="00CA3F5F">
        <w:t>. zm.</w:t>
      </w:r>
      <w:r w:rsidRPr="00B7575C">
        <w:t>).</w:t>
      </w:r>
    </w:p>
    <w:p w14:paraId="5B5300DB" w14:textId="40725EA3" w:rsidR="00B7575C" w:rsidRPr="00B7575C" w:rsidRDefault="00B7575C" w:rsidP="00865FB3">
      <w:pPr>
        <w:pStyle w:val="Akapitzlist"/>
        <w:numPr>
          <w:ilvl w:val="0"/>
          <w:numId w:val="9"/>
        </w:numPr>
        <w:ind w:left="357" w:hanging="357"/>
        <w:jc w:val="both"/>
      </w:pPr>
      <w:r w:rsidRPr="00865FB3">
        <w:rPr>
          <w:b/>
          <w:bCs/>
        </w:rPr>
        <w:t xml:space="preserve">Prawo budowlane </w:t>
      </w:r>
      <w:r w:rsidR="00CA6139">
        <w:rPr>
          <w:b/>
          <w:bCs/>
        </w:rPr>
        <w:t xml:space="preserve">(Pb) </w:t>
      </w:r>
      <w:r w:rsidRPr="00B7575C">
        <w:t>- ustawa z dnia 7 lipca 1994 roku - Prawo budowlane (</w:t>
      </w:r>
      <w:proofErr w:type="spellStart"/>
      <w:r w:rsidRPr="00B7575C">
        <w:t>t.j</w:t>
      </w:r>
      <w:proofErr w:type="spellEnd"/>
      <w:r w:rsidRPr="00B7575C">
        <w:t>. Dz. U. z 2024 r.</w:t>
      </w:r>
      <w:r w:rsidR="00E438E9">
        <w:t xml:space="preserve"> </w:t>
      </w:r>
      <w:r w:rsidRPr="00B7575C">
        <w:t xml:space="preserve">poz. 725 z </w:t>
      </w:r>
      <w:proofErr w:type="spellStart"/>
      <w:r w:rsidRPr="00B7575C">
        <w:t>późn</w:t>
      </w:r>
      <w:proofErr w:type="spellEnd"/>
      <w:r w:rsidRPr="00B7575C">
        <w:t>. zm.)”.</w:t>
      </w:r>
    </w:p>
    <w:p w14:paraId="420302E4" w14:textId="610C7A30" w:rsidR="00B7575C" w:rsidRPr="00B7575C" w:rsidRDefault="00B7575C" w:rsidP="00865FB3">
      <w:pPr>
        <w:pStyle w:val="Akapitzlist"/>
        <w:numPr>
          <w:ilvl w:val="0"/>
          <w:numId w:val="9"/>
        </w:numPr>
        <w:ind w:left="357" w:hanging="357"/>
        <w:jc w:val="both"/>
      </w:pPr>
      <w:r w:rsidRPr="00865FB3">
        <w:rPr>
          <w:b/>
          <w:bCs/>
        </w:rPr>
        <w:t xml:space="preserve">Prawo zamówień publicznych </w:t>
      </w:r>
      <w:r w:rsidR="00CA6139">
        <w:rPr>
          <w:b/>
          <w:bCs/>
        </w:rPr>
        <w:t>(</w:t>
      </w:r>
      <w:proofErr w:type="spellStart"/>
      <w:r w:rsidR="00CA6139">
        <w:rPr>
          <w:b/>
          <w:bCs/>
        </w:rPr>
        <w:t>Pzp</w:t>
      </w:r>
      <w:proofErr w:type="spellEnd"/>
      <w:r w:rsidR="00CA6139">
        <w:rPr>
          <w:b/>
          <w:bCs/>
        </w:rPr>
        <w:t xml:space="preserve">) </w:t>
      </w:r>
      <w:r w:rsidRPr="00B7575C">
        <w:t xml:space="preserve">- ustawa z dnia 11 września 2019 r. Prawo Zamówień </w:t>
      </w:r>
      <w:r w:rsidR="00E438E9">
        <w:t xml:space="preserve"> P</w:t>
      </w:r>
      <w:r w:rsidRPr="00B7575C">
        <w:t>ublicznych</w:t>
      </w:r>
      <w:r>
        <w:t xml:space="preserve"> </w:t>
      </w:r>
      <w:r w:rsidRPr="00B7575C">
        <w:t>(</w:t>
      </w:r>
      <w:proofErr w:type="spellStart"/>
      <w:r w:rsidRPr="00B7575C">
        <w:t>t.j</w:t>
      </w:r>
      <w:proofErr w:type="spellEnd"/>
      <w:r w:rsidRPr="00B7575C">
        <w:t>. Dz. U. z 2024 r. poz. 1320).</w:t>
      </w:r>
    </w:p>
    <w:p w14:paraId="3A505AC5" w14:textId="0AF1E3F4" w:rsidR="00B7575C" w:rsidRPr="00B7575C" w:rsidRDefault="00B7575C" w:rsidP="00865FB3">
      <w:pPr>
        <w:pStyle w:val="Akapitzlist"/>
        <w:numPr>
          <w:ilvl w:val="0"/>
          <w:numId w:val="9"/>
        </w:numPr>
        <w:ind w:left="357" w:hanging="357"/>
        <w:jc w:val="both"/>
      </w:pPr>
      <w:r w:rsidRPr="00865FB3">
        <w:rPr>
          <w:b/>
          <w:bCs/>
        </w:rPr>
        <w:t xml:space="preserve">Wada </w:t>
      </w:r>
      <w:r w:rsidRPr="00B7575C">
        <w:t>- niekompletność dokumentacji opracowanej na podstawie niniejszej Umowy lub</w:t>
      </w:r>
      <w:r w:rsidR="00E438E9">
        <w:t xml:space="preserve"> </w:t>
      </w:r>
      <w:r w:rsidRPr="00B7575C">
        <w:t>jakakolwiek nieprawidłowość w dokumentacji dotycząca części merytorycznej, która</w:t>
      </w:r>
      <w:r w:rsidR="00E438E9">
        <w:t xml:space="preserve"> </w:t>
      </w:r>
      <w:r w:rsidRPr="00B7575C">
        <w:t>zmniejsza wartość użyteczną dokumentacji, jak i części fizycznej obiektu zbudowanego na</w:t>
      </w:r>
      <w:r w:rsidR="00E438E9">
        <w:t xml:space="preserve"> </w:t>
      </w:r>
      <w:r w:rsidRPr="00B7575C">
        <w:t>podstawie tej dokumentacji.</w:t>
      </w:r>
    </w:p>
    <w:p w14:paraId="37B6FDB3" w14:textId="4DF45820" w:rsidR="00B7575C" w:rsidRPr="00B7575C" w:rsidRDefault="00B7575C" w:rsidP="00865FB3">
      <w:pPr>
        <w:pStyle w:val="Akapitzlist"/>
        <w:numPr>
          <w:ilvl w:val="0"/>
          <w:numId w:val="9"/>
        </w:numPr>
        <w:ind w:left="357" w:hanging="357"/>
        <w:jc w:val="both"/>
      </w:pPr>
      <w:r w:rsidRPr="00865FB3">
        <w:rPr>
          <w:b/>
          <w:bCs/>
        </w:rPr>
        <w:t xml:space="preserve">Strona lub Strony </w:t>
      </w:r>
      <w:r w:rsidRPr="00B7575C">
        <w:t>- Zamawiając</w:t>
      </w:r>
      <w:r w:rsidR="00CA6139">
        <w:t>y</w:t>
      </w:r>
      <w:r w:rsidRPr="00B7575C">
        <w:t xml:space="preserve"> i/lub Wykonawc</w:t>
      </w:r>
      <w:r w:rsidR="00CA6139">
        <w:t>a</w:t>
      </w:r>
      <w:r w:rsidRPr="00B7575C">
        <w:t>.</w:t>
      </w:r>
    </w:p>
    <w:p w14:paraId="022F9678" w14:textId="2088D153" w:rsidR="00B7575C" w:rsidRPr="00B7575C" w:rsidRDefault="00B7575C" w:rsidP="00865FB3">
      <w:pPr>
        <w:pStyle w:val="Akapitzlist"/>
        <w:numPr>
          <w:ilvl w:val="0"/>
          <w:numId w:val="9"/>
        </w:numPr>
        <w:ind w:left="357" w:hanging="357"/>
        <w:jc w:val="both"/>
      </w:pPr>
      <w:r w:rsidRPr="00865FB3">
        <w:rPr>
          <w:b/>
          <w:bCs/>
        </w:rPr>
        <w:t xml:space="preserve">Strona trzecia </w:t>
      </w:r>
      <w:r w:rsidRPr="00B7575C">
        <w:t>- osob</w:t>
      </w:r>
      <w:r w:rsidR="000E0F45">
        <w:t>a</w:t>
      </w:r>
      <w:r w:rsidRPr="00B7575C">
        <w:t xml:space="preserve"> lub jednostk</w:t>
      </w:r>
      <w:r w:rsidR="000E0F45">
        <w:t>a</w:t>
      </w:r>
      <w:r w:rsidRPr="00B7575C">
        <w:t xml:space="preserve"> inną niż Zamawiający lub Wykonawca.</w:t>
      </w:r>
    </w:p>
    <w:p w14:paraId="47AB6D4E" w14:textId="0E16EDE3" w:rsidR="00B7575C" w:rsidRPr="00B7575C" w:rsidRDefault="00B7575C" w:rsidP="00865FB3">
      <w:pPr>
        <w:pStyle w:val="Akapitzlist"/>
        <w:numPr>
          <w:ilvl w:val="0"/>
          <w:numId w:val="9"/>
        </w:numPr>
        <w:ind w:left="357" w:hanging="357"/>
        <w:jc w:val="both"/>
      </w:pPr>
      <w:r w:rsidRPr="00865FB3">
        <w:rPr>
          <w:b/>
          <w:bCs/>
        </w:rPr>
        <w:t xml:space="preserve">Personel - </w:t>
      </w:r>
      <w:r w:rsidRPr="00B7575C">
        <w:t>osoby działające pod kierownictwem lub nadzorem Wykonawcy wyznaczone</w:t>
      </w:r>
      <w:r>
        <w:t xml:space="preserve"> </w:t>
      </w:r>
      <w:r w:rsidRPr="00B7575C">
        <w:t>do wykonania przedmiotu Umowy.</w:t>
      </w:r>
    </w:p>
    <w:p w14:paraId="48904DF2" w14:textId="313EC6C0" w:rsidR="00E438E9" w:rsidRDefault="00B7575C" w:rsidP="00865FB3">
      <w:pPr>
        <w:pStyle w:val="Akapitzlist"/>
        <w:numPr>
          <w:ilvl w:val="0"/>
          <w:numId w:val="9"/>
        </w:numPr>
        <w:ind w:left="357" w:hanging="357"/>
        <w:jc w:val="both"/>
      </w:pPr>
      <w:r w:rsidRPr="00865FB3">
        <w:rPr>
          <w:b/>
          <w:bCs/>
        </w:rPr>
        <w:t xml:space="preserve">Siła wyższa - </w:t>
      </w:r>
      <w:r w:rsidRPr="00B7575C">
        <w:t>zewnętrzne zdarzenie nagłe, nieprzewidywalne i niezależne od woli Stron, które</w:t>
      </w:r>
      <w:r w:rsidR="00E438E9">
        <w:t xml:space="preserve"> </w:t>
      </w:r>
      <w:r w:rsidRPr="00B7575C">
        <w:t>nastąpiło po zawarciu Umowy, uniemożliwiające wykonanie Umowy w całości lub części,</w:t>
      </w:r>
      <w:r w:rsidR="00E438E9">
        <w:t xml:space="preserve"> </w:t>
      </w:r>
      <w:r w:rsidRPr="00B7575C">
        <w:t>na stałe lub na pewien czas, któremu nie można zapobiec ani przeciwdziałać przy</w:t>
      </w:r>
      <w:r>
        <w:t xml:space="preserve"> </w:t>
      </w:r>
      <w:r w:rsidRPr="00B7575C">
        <w:t>zachowaniu należytej staranności Stron. Za przejawy siły wyższej Strony uznają</w:t>
      </w:r>
      <w:r>
        <w:t xml:space="preserve"> </w:t>
      </w:r>
      <w:r w:rsidRPr="00B7575C">
        <w:t>w szczególności:</w:t>
      </w:r>
      <w:r w:rsidR="00E438E9">
        <w:t xml:space="preserve"> </w:t>
      </w:r>
    </w:p>
    <w:p w14:paraId="3530367B" w14:textId="67B62A35" w:rsidR="00E438E9" w:rsidRDefault="00B7575C" w:rsidP="008114F5">
      <w:pPr>
        <w:pStyle w:val="Akapitzlist"/>
        <w:numPr>
          <w:ilvl w:val="1"/>
          <w:numId w:val="9"/>
        </w:numPr>
        <w:ind w:left="901" w:hanging="357"/>
        <w:jc w:val="both"/>
      </w:pPr>
      <w:r w:rsidRPr="00B7575C">
        <w:t>klęski żywiołowe, w tym trzęsienia ziemi, huragan, powódź i inne nadzwyczajne zjawiska</w:t>
      </w:r>
      <w:r w:rsidR="00E438E9">
        <w:t xml:space="preserve"> </w:t>
      </w:r>
      <w:r w:rsidRPr="00B7575C">
        <w:t>atmosferyczne,</w:t>
      </w:r>
      <w:r w:rsidR="00E438E9">
        <w:t xml:space="preserve"> </w:t>
      </w:r>
    </w:p>
    <w:p w14:paraId="1DF23FA1" w14:textId="527E1A34" w:rsidR="00E438E9" w:rsidRDefault="00B7575C" w:rsidP="008114F5">
      <w:pPr>
        <w:pStyle w:val="Akapitzlist"/>
        <w:numPr>
          <w:ilvl w:val="1"/>
          <w:numId w:val="9"/>
        </w:numPr>
        <w:ind w:left="901" w:hanging="357"/>
        <w:jc w:val="both"/>
      </w:pPr>
      <w:r w:rsidRPr="00B7575C">
        <w:t>akty władzy państwowej, w tym stan wojenny, stan wyjątkowy, itp.,</w:t>
      </w:r>
      <w:r w:rsidR="00E438E9">
        <w:t xml:space="preserve"> </w:t>
      </w:r>
    </w:p>
    <w:p w14:paraId="5311F513" w14:textId="4AC02CC2" w:rsidR="00B7575C" w:rsidRPr="00B7575C" w:rsidRDefault="00B7575C" w:rsidP="008114F5">
      <w:pPr>
        <w:pStyle w:val="Akapitzlist"/>
        <w:numPr>
          <w:ilvl w:val="1"/>
          <w:numId w:val="9"/>
        </w:numPr>
        <w:ind w:left="901" w:hanging="357"/>
        <w:jc w:val="both"/>
      </w:pPr>
      <w:r w:rsidRPr="00B7575C">
        <w:t>działania wojenne, akty sabotażu, akty terrorystyczne i inne podobne wydarzenia</w:t>
      </w:r>
      <w:r w:rsidR="00E438E9">
        <w:t xml:space="preserve"> </w:t>
      </w:r>
      <w:r w:rsidRPr="00B7575C">
        <w:t>zagrażające porządkowi publicznemu,</w:t>
      </w:r>
    </w:p>
    <w:p w14:paraId="72F3B2FE" w14:textId="4981EF95" w:rsidR="00B7575C" w:rsidRPr="00B7575C" w:rsidRDefault="00B7575C" w:rsidP="008114F5">
      <w:pPr>
        <w:pStyle w:val="Akapitzlist"/>
        <w:numPr>
          <w:ilvl w:val="1"/>
          <w:numId w:val="9"/>
        </w:numPr>
        <w:ind w:left="901" w:hanging="357"/>
        <w:jc w:val="both"/>
      </w:pPr>
      <w:r w:rsidRPr="00B7575C">
        <w:t>strajki powszechne lub inne niepokoje społeczne,</w:t>
      </w:r>
    </w:p>
    <w:p w14:paraId="0A26A9FF" w14:textId="18D1108E" w:rsidR="00B7575C" w:rsidRPr="00B7575C" w:rsidRDefault="00B7575C" w:rsidP="008114F5">
      <w:pPr>
        <w:pStyle w:val="Akapitzlist"/>
        <w:numPr>
          <w:ilvl w:val="1"/>
          <w:numId w:val="9"/>
        </w:numPr>
        <w:ind w:left="901" w:hanging="357"/>
        <w:jc w:val="both"/>
      </w:pPr>
      <w:r w:rsidRPr="00B7575C">
        <w:t>stan zagrożenia epidemicznego lub epidemii.</w:t>
      </w:r>
    </w:p>
    <w:p w14:paraId="6FD00972" w14:textId="77777777" w:rsidR="008114F5" w:rsidRDefault="00B7575C" w:rsidP="008114F5">
      <w:pPr>
        <w:spacing w:line="240" w:lineRule="auto"/>
        <w:jc w:val="center"/>
        <w:rPr>
          <w:b/>
          <w:bCs/>
        </w:rPr>
      </w:pPr>
      <w:r w:rsidRPr="00B7575C">
        <w:rPr>
          <w:b/>
          <w:bCs/>
        </w:rPr>
        <w:t>§ 1.</w:t>
      </w:r>
    </w:p>
    <w:p w14:paraId="246EE897" w14:textId="75F269C1" w:rsidR="00B7575C" w:rsidRPr="00B7575C" w:rsidRDefault="00B7575C" w:rsidP="008114F5">
      <w:pPr>
        <w:spacing w:line="240" w:lineRule="auto"/>
        <w:jc w:val="center"/>
        <w:rPr>
          <w:b/>
          <w:bCs/>
        </w:rPr>
      </w:pPr>
      <w:r w:rsidRPr="00B7575C">
        <w:rPr>
          <w:b/>
          <w:bCs/>
        </w:rPr>
        <w:t>Przedmiot Umowy</w:t>
      </w:r>
    </w:p>
    <w:p w14:paraId="2BB2E414" w14:textId="53C2CF4B" w:rsidR="00B7575C" w:rsidRPr="00B7575C" w:rsidRDefault="00B7575C" w:rsidP="0003018A">
      <w:pPr>
        <w:pStyle w:val="Akapitzlist"/>
        <w:numPr>
          <w:ilvl w:val="0"/>
          <w:numId w:val="11"/>
        </w:numPr>
        <w:jc w:val="both"/>
      </w:pPr>
      <w:r w:rsidRPr="00B7575C">
        <w:t xml:space="preserve">Przedmiotem Umowy jest </w:t>
      </w:r>
      <w:r w:rsidR="0003018A">
        <w:t>opracowanie</w:t>
      </w:r>
      <w:r w:rsidR="0003018A" w:rsidRPr="0003018A">
        <w:t xml:space="preserve"> </w:t>
      </w:r>
      <w:r w:rsidR="0003018A">
        <w:t>PFU</w:t>
      </w:r>
      <w:r w:rsidR="0003018A" w:rsidRPr="0003018A">
        <w:t xml:space="preserve"> wraz z koncepcją architektoniczną, wyceną prac projektowych i robót budowlanych dla inwestycji polegającej na wykonaniu modernizacji wraz z termomodernizacją budynku będącego w trwałym zarządzie Dolnośląskiego Wojewódzkiego Urzędu Pracy</w:t>
      </w:r>
      <w:r w:rsidR="005911DB">
        <w:t>, położonego</w:t>
      </w:r>
      <w:r w:rsidR="0003018A" w:rsidRPr="0003018A">
        <w:t xml:space="preserve"> w Świdnicy przy ul. Folwarcznej 2</w:t>
      </w:r>
      <w:r w:rsidRPr="00B7575C">
        <w:t xml:space="preserve"> na </w:t>
      </w:r>
      <w:r w:rsidRPr="00334B70">
        <w:t xml:space="preserve">podstawie </w:t>
      </w:r>
      <w:r w:rsidRPr="00195169">
        <w:t>posiadanej przez Zamawiającego inwentaryzacji</w:t>
      </w:r>
      <w:r w:rsidR="00B93F44" w:rsidRPr="00195169">
        <w:t>, wniosku o dofinansowanie projektu nr FEDS.09.05-IP.01-0070/23</w:t>
      </w:r>
      <w:r w:rsidRPr="00195169">
        <w:t xml:space="preserve"> </w:t>
      </w:r>
      <w:r w:rsidRPr="00B7575C">
        <w:t>oraz wg</w:t>
      </w:r>
      <w:r>
        <w:t xml:space="preserve"> </w:t>
      </w:r>
      <w:r w:rsidRPr="00B7575C">
        <w:t>wytycznych przekazanych przez Zamawiającego.</w:t>
      </w:r>
    </w:p>
    <w:p w14:paraId="0275C2E0" w14:textId="6A1B0920" w:rsidR="00155845" w:rsidRPr="00155845" w:rsidRDefault="00CA72B1" w:rsidP="00A641F9">
      <w:pPr>
        <w:pStyle w:val="Akapitzlist"/>
        <w:numPr>
          <w:ilvl w:val="0"/>
          <w:numId w:val="11"/>
        </w:numPr>
        <w:ind w:left="357" w:hanging="357"/>
        <w:jc w:val="both"/>
      </w:pPr>
      <w:r>
        <w:t>I</w:t>
      </w:r>
      <w:r w:rsidR="00B7575C" w:rsidRPr="00B7575C">
        <w:t>nwestycj</w:t>
      </w:r>
      <w:r>
        <w:t>a</w:t>
      </w:r>
      <w:r w:rsidR="00B7575C" w:rsidRPr="00B7575C">
        <w:t xml:space="preserve"> </w:t>
      </w:r>
      <w:r>
        <w:t>będzie</w:t>
      </w:r>
      <w:r w:rsidRPr="00B7575C">
        <w:t xml:space="preserve"> </w:t>
      </w:r>
      <w:r w:rsidR="00BE63F1">
        <w:t xml:space="preserve">realizowana </w:t>
      </w:r>
      <w:r w:rsidR="00B7575C" w:rsidRPr="00B7575C">
        <w:t xml:space="preserve">w </w:t>
      </w:r>
      <w:r w:rsidR="00B7575C">
        <w:t>Świdnicy przy ul. Folwarcznej 2</w:t>
      </w:r>
      <w:r w:rsidR="00B7575C" w:rsidRPr="00B7575C">
        <w:t xml:space="preserve">, </w:t>
      </w:r>
      <w:r w:rsidR="00B413C4">
        <w:t xml:space="preserve">na </w:t>
      </w:r>
      <w:r w:rsidR="00B7575C" w:rsidRPr="00B7575C">
        <w:t>dział</w:t>
      </w:r>
      <w:r w:rsidR="00B413C4">
        <w:t>ce</w:t>
      </w:r>
      <w:r w:rsidR="00B7575C" w:rsidRPr="00B7575C">
        <w:t xml:space="preserve"> </w:t>
      </w:r>
      <w:r w:rsidR="009B3201">
        <w:t xml:space="preserve"> </w:t>
      </w:r>
      <w:r w:rsidR="00155845" w:rsidRPr="00155845">
        <w:t>nr 1106</w:t>
      </w:r>
      <w:r w:rsidR="001F7A16">
        <w:t>/2</w:t>
      </w:r>
      <w:r w:rsidR="00155845" w:rsidRPr="00155845">
        <w:t xml:space="preserve">, obręb </w:t>
      </w:r>
      <w:r w:rsidR="001F7A16">
        <w:t>000</w:t>
      </w:r>
      <w:r w:rsidR="00155845" w:rsidRPr="00155845">
        <w:t>4</w:t>
      </w:r>
      <w:r w:rsidR="00B7575C">
        <w:t>.</w:t>
      </w:r>
      <w:r w:rsidR="00B7575C" w:rsidRPr="00B7575C">
        <w:t xml:space="preserve"> </w:t>
      </w:r>
      <w:r w:rsidR="00155845" w:rsidRPr="00155845">
        <w:t xml:space="preserve">Budynek wpisany jest do gminnej ewidencji zabytków prowadzonej przez miasto Świdnica (https://um.swidnica.pl/www/geoportal/ zabytki/). Opracowanie będzie dotyczyć wszystkich branż (konstrukcyjna budowlana, </w:t>
      </w:r>
      <w:proofErr w:type="spellStart"/>
      <w:r w:rsidR="00155845" w:rsidRPr="00155845">
        <w:t>wod</w:t>
      </w:r>
      <w:r w:rsidR="00145E8C">
        <w:t>no</w:t>
      </w:r>
      <w:proofErr w:type="spellEnd"/>
      <w:r w:rsidR="00145E8C">
        <w:t>.</w:t>
      </w:r>
      <w:r w:rsidR="00155845" w:rsidRPr="00155845">
        <w:t xml:space="preserve"> -kan</w:t>
      </w:r>
      <w:r w:rsidR="00145E8C">
        <w:t>alizacyjna</w:t>
      </w:r>
      <w:r w:rsidR="00155845" w:rsidRPr="00155845">
        <w:t>, elektryczna, gazowa).</w:t>
      </w:r>
    </w:p>
    <w:p w14:paraId="6FF8DBE8" w14:textId="520F2228" w:rsidR="00B7575C" w:rsidRDefault="00B7575C" w:rsidP="00A641F9">
      <w:pPr>
        <w:pStyle w:val="Akapitzlist"/>
        <w:numPr>
          <w:ilvl w:val="0"/>
          <w:numId w:val="11"/>
        </w:numPr>
        <w:ind w:left="357" w:hanging="357"/>
        <w:jc w:val="both"/>
      </w:pPr>
      <w:r w:rsidRPr="00B7575C">
        <w:t>W rozwiązaniach projektowych</w:t>
      </w:r>
      <w:r>
        <w:t xml:space="preserve"> </w:t>
      </w:r>
      <w:r w:rsidRPr="00B7575C">
        <w:t xml:space="preserve">przedstawionych w </w:t>
      </w:r>
      <w:r w:rsidR="00A83F71">
        <w:t xml:space="preserve">PFU </w:t>
      </w:r>
      <w:r w:rsidRPr="00B7575C">
        <w:t>należy przewidzieć:</w:t>
      </w:r>
    </w:p>
    <w:p w14:paraId="6E0845B1" w14:textId="23F05922" w:rsidR="00302F6E" w:rsidRPr="00B7575C" w:rsidRDefault="00302F6E" w:rsidP="00C51886">
      <w:pPr>
        <w:pStyle w:val="Akapitzlist"/>
        <w:numPr>
          <w:ilvl w:val="1"/>
          <w:numId w:val="10"/>
        </w:numPr>
        <w:ind w:left="714" w:hanging="357"/>
        <w:jc w:val="both"/>
      </w:pPr>
      <w:r w:rsidRPr="008114F5">
        <w:rPr>
          <w:b/>
          <w:bCs/>
        </w:rPr>
        <w:lastRenderedPageBreak/>
        <w:t>Część A</w:t>
      </w:r>
      <w:r>
        <w:t xml:space="preserve">  - przewidziana do realizacji i finansowania  w ramach </w:t>
      </w:r>
      <w:r w:rsidRPr="008114F5">
        <w:rPr>
          <w:b/>
        </w:rPr>
        <w:t>Projekt</w:t>
      </w:r>
      <w:r w:rsidR="00583B2A">
        <w:rPr>
          <w:b/>
        </w:rPr>
        <w:t>u</w:t>
      </w:r>
      <w:r w:rsidRPr="008114F5">
        <w:rPr>
          <w:b/>
        </w:rPr>
        <w:t xml:space="preserve"> pn.  Termomodernizacja budynku Dolnośląskiego Wojewódzkiego Urzędu Pracy”, </w:t>
      </w:r>
      <w:r w:rsidRPr="00302F6E">
        <w:t>nr FEDS.09.05-IP.01-0070/23,</w:t>
      </w:r>
      <w:r w:rsidRPr="008114F5">
        <w:rPr>
          <w:b/>
        </w:rPr>
        <w:t xml:space="preserve"> </w:t>
      </w:r>
      <w:r w:rsidRPr="00302F6E">
        <w:t>finansowan</w:t>
      </w:r>
      <w:r w:rsidR="00583B2A">
        <w:t>ego</w:t>
      </w:r>
      <w:r w:rsidRPr="00302F6E">
        <w:t xml:space="preserve"> w ramach Funduszy Europejskich dla Dolnego Śląska 2021-2027, Priorytet 9 Fundusze Europejskie na rzecz transformacji obszarów górniczych na Dolnym Śląsku, Działanie: 9.5 Transformacja środowiskowa, Typ projektu: 9.5.B Renowacja zwiększająca efektywność energetyczną budynków infrastruktury publicznej (subregion wałbrzyski)</w:t>
      </w:r>
      <w:r>
        <w:t>, dla której należy opracować rozwiązania dotyczące:</w:t>
      </w:r>
    </w:p>
    <w:p w14:paraId="564DA0EE" w14:textId="475EBA4B" w:rsidR="00155845" w:rsidRPr="00155845" w:rsidRDefault="00155845" w:rsidP="008114F5">
      <w:pPr>
        <w:pStyle w:val="Akapitzlist"/>
        <w:numPr>
          <w:ilvl w:val="2"/>
          <w:numId w:val="10"/>
        </w:numPr>
        <w:ind w:left="952" w:hanging="181"/>
        <w:jc w:val="both"/>
      </w:pPr>
      <w:r w:rsidRPr="00155845">
        <w:t>Strop</w:t>
      </w:r>
      <w:r w:rsidR="00583B2A">
        <w:t>ów</w:t>
      </w:r>
      <w:r w:rsidRPr="00155845">
        <w:t xml:space="preserve"> – ocieplenie, robocizna, sprzęt, prace dodatkowe. Ocieplenie stropu ostatniej kondygnacji za pomocą styropianu 0,18m i współczynniku przewodzenia ciepła 0,030 W/</w:t>
      </w:r>
      <w:proofErr w:type="spellStart"/>
      <w:r w:rsidRPr="00155845">
        <w:t>mK</w:t>
      </w:r>
      <w:proofErr w:type="spellEnd"/>
      <w:r w:rsidRPr="00155845">
        <w:t xml:space="preserve">; </w:t>
      </w:r>
    </w:p>
    <w:p w14:paraId="7B23AE43" w14:textId="546643D4" w:rsidR="00155845" w:rsidRPr="00155845" w:rsidRDefault="00155845" w:rsidP="008114F5">
      <w:pPr>
        <w:pStyle w:val="Akapitzlist"/>
        <w:numPr>
          <w:ilvl w:val="2"/>
          <w:numId w:val="10"/>
        </w:numPr>
        <w:ind w:left="952" w:hanging="181"/>
        <w:jc w:val="both"/>
      </w:pPr>
      <w:r w:rsidRPr="00155845">
        <w:t>Ścian IV piętra - ocieplenie, robocizna, sprzęt, prace dodatkowe. Ocieplenie od wewnątrz ścian IV piętra za pomocą wełny mineralnej o grubości 0,14m i współczynniku przewodzenia ciepła 0,030 W/</w:t>
      </w:r>
      <w:proofErr w:type="spellStart"/>
      <w:r w:rsidRPr="00155845">
        <w:t>mK</w:t>
      </w:r>
      <w:proofErr w:type="spellEnd"/>
      <w:r w:rsidRPr="00155845">
        <w:t>, ze względu na objęcie budynku nadzorem gminnego konserwatora zabytków jako obszaru chronionego ustalonego na podstawie aktów prawa miejscowego ocieplenie jest możliwe wyłącznie w wariancie od wewnątrz;</w:t>
      </w:r>
    </w:p>
    <w:p w14:paraId="22E13E72" w14:textId="472691B1" w:rsidR="00155845" w:rsidRPr="00155845" w:rsidRDefault="00155845" w:rsidP="008114F5">
      <w:pPr>
        <w:pStyle w:val="Akapitzlist"/>
        <w:numPr>
          <w:ilvl w:val="2"/>
          <w:numId w:val="10"/>
        </w:numPr>
        <w:ind w:left="952" w:hanging="181"/>
        <w:jc w:val="both"/>
      </w:pPr>
      <w:r w:rsidRPr="00155845">
        <w:t>Dach</w:t>
      </w:r>
      <w:r w:rsidR="00583B2A">
        <w:t>u</w:t>
      </w:r>
      <w:r w:rsidRPr="00155845">
        <w:t xml:space="preserve"> - konstrukcja, ocieplenie i pokrycie. Ocieplenie dachu wełną mineralną 0,20m i współczynniku przewodzenia ciepła 0,032 W/</w:t>
      </w:r>
      <w:proofErr w:type="spellStart"/>
      <w:r w:rsidRPr="00155845">
        <w:t>mK</w:t>
      </w:r>
      <w:proofErr w:type="spellEnd"/>
      <w:r w:rsidRPr="00155845">
        <w:t xml:space="preserve"> wraz z wymianą poszycia dachowego; </w:t>
      </w:r>
    </w:p>
    <w:p w14:paraId="362569DD" w14:textId="74F82D92" w:rsidR="00155845" w:rsidRPr="00155845" w:rsidRDefault="00C51886" w:rsidP="008114F5">
      <w:pPr>
        <w:pStyle w:val="Akapitzlist"/>
        <w:numPr>
          <w:ilvl w:val="2"/>
          <w:numId w:val="10"/>
        </w:numPr>
        <w:ind w:left="952" w:hanging="181"/>
        <w:jc w:val="both"/>
      </w:pPr>
      <w:r w:rsidRPr="00155845">
        <w:t>Izolacj</w:t>
      </w:r>
      <w:r w:rsidR="00583B2A">
        <w:t>i</w:t>
      </w:r>
      <w:r w:rsidR="00155845" w:rsidRPr="00155845">
        <w:t xml:space="preserve"> fundamentów i wykonanie opaski wokół budynku;</w:t>
      </w:r>
    </w:p>
    <w:p w14:paraId="545B23F1" w14:textId="3A6595BA" w:rsidR="00155845" w:rsidRPr="00155845" w:rsidRDefault="00155845" w:rsidP="008114F5">
      <w:pPr>
        <w:pStyle w:val="Akapitzlist"/>
        <w:numPr>
          <w:ilvl w:val="2"/>
          <w:numId w:val="10"/>
        </w:numPr>
        <w:ind w:left="952" w:hanging="181"/>
        <w:jc w:val="both"/>
      </w:pPr>
      <w:r w:rsidRPr="00155845">
        <w:t>Wymian</w:t>
      </w:r>
      <w:r w:rsidR="00583B2A">
        <w:t>y</w:t>
      </w:r>
      <w:r w:rsidRPr="00155845">
        <w:t xml:space="preserve"> stolarki okiennej w całym budynku wraz z modernizacją elementów wpływających na strumień wentylacyjny;</w:t>
      </w:r>
    </w:p>
    <w:p w14:paraId="477EBA87" w14:textId="59A72D71" w:rsidR="00155845" w:rsidRPr="00155845" w:rsidRDefault="00155845" w:rsidP="008114F5">
      <w:pPr>
        <w:pStyle w:val="Akapitzlist"/>
        <w:numPr>
          <w:ilvl w:val="2"/>
          <w:numId w:val="10"/>
        </w:numPr>
        <w:ind w:left="952" w:hanging="181"/>
        <w:jc w:val="both"/>
      </w:pPr>
      <w:r w:rsidRPr="00155845">
        <w:t>Montaż</w:t>
      </w:r>
      <w:r w:rsidR="00583B2A">
        <w:t>u</w:t>
      </w:r>
      <w:r w:rsidRPr="00155845">
        <w:t xml:space="preserve"> centrali wentylacyjnej wraz z instalacją wentylacji mechanicznej;</w:t>
      </w:r>
    </w:p>
    <w:p w14:paraId="63C6AF0C" w14:textId="7D872FF9" w:rsidR="00155845" w:rsidRPr="00155845" w:rsidRDefault="00155845" w:rsidP="008114F5">
      <w:pPr>
        <w:pStyle w:val="Akapitzlist"/>
        <w:numPr>
          <w:ilvl w:val="2"/>
          <w:numId w:val="10"/>
        </w:numPr>
        <w:ind w:left="1128" w:hanging="357"/>
        <w:jc w:val="both"/>
      </w:pPr>
      <w:r w:rsidRPr="00155845">
        <w:t>Montaż</w:t>
      </w:r>
      <w:r w:rsidR="00583B2A">
        <w:t>u</w:t>
      </w:r>
      <w:r w:rsidRPr="00155845">
        <w:t xml:space="preserve"> baterii bezdotykowych;</w:t>
      </w:r>
    </w:p>
    <w:p w14:paraId="58364FAD" w14:textId="3A8465D6" w:rsidR="00155845" w:rsidRPr="00155845" w:rsidRDefault="00155845" w:rsidP="008114F5">
      <w:pPr>
        <w:pStyle w:val="Akapitzlist"/>
        <w:numPr>
          <w:ilvl w:val="2"/>
          <w:numId w:val="10"/>
        </w:numPr>
        <w:ind w:left="1128" w:hanging="357"/>
        <w:jc w:val="both"/>
      </w:pPr>
      <w:r w:rsidRPr="00155845">
        <w:t>Instalacj</w:t>
      </w:r>
      <w:r w:rsidR="00583B2A">
        <w:t>i</w:t>
      </w:r>
      <w:r w:rsidRPr="00155845">
        <w:t xml:space="preserve"> fotowoltaiczna o mocy 50kW z magazynem energii;</w:t>
      </w:r>
    </w:p>
    <w:p w14:paraId="369B8467" w14:textId="5E5A5A8A" w:rsidR="00155845" w:rsidRPr="00155845" w:rsidRDefault="00155845" w:rsidP="008114F5">
      <w:pPr>
        <w:pStyle w:val="Akapitzlist"/>
        <w:numPr>
          <w:ilvl w:val="2"/>
          <w:numId w:val="10"/>
        </w:numPr>
        <w:ind w:left="1128" w:hanging="357"/>
        <w:jc w:val="both"/>
      </w:pPr>
      <w:r w:rsidRPr="00155845">
        <w:t>Modernizacj</w:t>
      </w:r>
      <w:r w:rsidR="00583B2A">
        <w:t>i</w:t>
      </w:r>
      <w:r w:rsidRPr="00155845">
        <w:t xml:space="preserve"> instalacji grzewczej wraz z robocizną. Remont pomieszczenia węzła cieplnego wraz z wymianą instalacji </w:t>
      </w:r>
      <w:proofErr w:type="spellStart"/>
      <w:r w:rsidRPr="00155845">
        <w:t>c.o</w:t>
      </w:r>
      <w:proofErr w:type="spellEnd"/>
      <w:r w:rsidRPr="00155845">
        <w:t xml:space="preserve">, montażem </w:t>
      </w:r>
      <w:proofErr w:type="spellStart"/>
      <w:r w:rsidRPr="00155845">
        <w:t>klimakonwektorów</w:t>
      </w:r>
      <w:proofErr w:type="spellEnd"/>
      <w:r w:rsidRPr="00155845">
        <w:t xml:space="preserve"> indukcyjnych, montaż czujników temperatury;</w:t>
      </w:r>
    </w:p>
    <w:p w14:paraId="0733341F" w14:textId="5696D217" w:rsidR="00155845" w:rsidRPr="00155845" w:rsidRDefault="00C51886" w:rsidP="008114F5">
      <w:pPr>
        <w:pStyle w:val="Akapitzlist"/>
        <w:numPr>
          <w:ilvl w:val="2"/>
          <w:numId w:val="10"/>
        </w:numPr>
        <w:ind w:left="1128" w:hanging="357"/>
        <w:jc w:val="both"/>
      </w:pPr>
      <w:r w:rsidRPr="00155845">
        <w:t>instalacj</w:t>
      </w:r>
      <w:r w:rsidR="00583B2A">
        <w:t>i</w:t>
      </w:r>
      <w:r w:rsidR="00155845" w:rsidRPr="00155845">
        <w:t xml:space="preserve"> windy zewnętrznej - dźwig osobowy, dostępny od poziomu parteru, dostosowany do potrzeb i możliwości osób z niepełnosprawnościami, obsługujący min. 6 osób;</w:t>
      </w:r>
    </w:p>
    <w:p w14:paraId="52632E6D" w14:textId="55141096" w:rsidR="00155845" w:rsidRPr="00155845" w:rsidRDefault="00155845" w:rsidP="008114F5">
      <w:pPr>
        <w:pStyle w:val="Akapitzlist"/>
        <w:numPr>
          <w:ilvl w:val="2"/>
          <w:numId w:val="10"/>
        </w:numPr>
        <w:ind w:left="1128" w:hanging="357"/>
        <w:jc w:val="both"/>
      </w:pPr>
      <w:r w:rsidRPr="00155845">
        <w:t>Remont</w:t>
      </w:r>
      <w:r w:rsidR="000701BD">
        <w:t>u</w:t>
      </w:r>
      <w:r w:rsidRPr="00155845">
        <w:t xml:space="preserve"> łazienek pod kątem potrzeb osób z niepełnosprawnościami - na każdej z 4 kondygnacji budynku; </w:t>
      </w:r>
    </w:p>
    <w:p w14:paraId="41F8E909" w14:textId="0727242D" w:rsidR="00155845" w:rsidRPr="00155845" w:rsidRDefault="00155845" w:rsidP="008114F5">
      <w:pPr>
        <w:pStyle w:val="Akapitzlist"/>
        <w:numPr>
          <w:ilvl w:val="2"/>
          <w:numId w:val="10"/>
        </w:numPr>
        <w:ind w:left="1128" w:hanging="357"/>
        <w:jc w:val="both"/>
      </w:pPr>
      <w:r w:rsidRPr="00155845">
        <w:t>Instalacj</w:t>
      </w:r>
      <w:r w:rsidR="000701BD">
        <w:t>i</w:t>
      </w:r>
      <w:r w:rsidRPr="00155845">
        <w:t xml:space="preserve"> platformy schodowej.</w:t>
      </w:r>
    </w:p>
    <w:p w14:paraId="0EF9DB65" w14:textId="3116FBA2" w:rsidR="00155845" w:rsidRPr="00155845" w:rsidRDefault="00155845" w:rsidP="00266006">
      <w:pPr>
        <w:pStyle w:val="Akapitzlist"/>
        <w:numPr>
          <w:ilvl w:val="1"/>
          <w:numId w:val="10"/>
        </w:numPr>
        <w:jc w:val="both"/>
      </w:pPr>
      <w:r w:rsidRPr="00334B70">
        <w:rPr>
          <w:b/>
        </w:rPr>
        <w:t>Część B</w:t>
      </w:r>
      <w:r>
        <w:t xml:space="preserve"> - </w:t>
      </w:r>
      <w:r w:rsidR="00266006">
        <w:t xml:space="preserve">przewidziana do realizacji i finansowania  z </w:t>
      </w:r>
      <w:r w:rsidRPr="00C51886">
        <w:rPr>
          <w:b/>
        </w:rPr>
        <w:t>Budżet</w:t>
      </w:r>
      <w:r w:rsidR="00266006">
        <w:rPr>
          <w:b/>
        </w:rPr>
        <w:t>u</w:t>
      </w:r>
      <w:r w:rsidRPr="00C51886">
        <w:rPr>
          <w:b/>
        </w:rPr>
        <w:t xml:space="preserve"> Województwa Dolnośląskiego </w:t>
      </w:r>
      <w:r w:rsidR="000E0F45">
        <w:rPr>
          <w:b/>
        </w:rPr>
        <w:t xml:space="preserve">w ramach </w:t>
      </w:r>
      <w:r w:rsidRPr="00C51886">
        <w:rPr>
          <w:b/>
        </w:rPr>
        <w:t>zadani</w:t>
      </w:r>
      <w:r w:rsidR="000E0F45">
        <w:rPr>
          <w:b/>
        </w:rPr>
        <w:t>a</w:t>
      </w:r>
      <w:r w:rsidRPr="00C51886">
        <w:rPr>
          <w:b/>
        </w:rPr>
        <w:t xml:space="preserve"> pn.</w:t>
      </w:r>
      <w:r w:rsidRPr="00155845">
        <w:t> </w:t>
      </w:r>
      <w:r w:rsidRPr="00C51886">
        <w:rPr>
          <w:b/>
        </w:rPr>
        <w:t>"Modernizacja budynku w Świdnicy przy ul. Folwarcznej 2</w:t>
      </w:r>
      <w:r w:rsidRPr="00155845">
        <w:t xml:space="preserve">".  W ramach zadania zostaną wykonane roboty, które nie znalazły się w projekcie </w:t>
      </w:r>
      <w:r w:rsidRPr="00C51886">
        <w:rPr>
          <w:b/>
        </w:rPr>
        <w:t xml:space="preserve">„Termomodernizacja budynku Dolnośląskiego Wojewódzkiego Urzędu Pracy” </w:t>
      </w:r>
      <w:r w:rsidRPr="00155845">
        <w:t xml:space="preserve">ze względu na kwalifikowalność wydatków, wynikającą z </w:t>
      </w:r>
      <w:r w:rsidR="00266006">
        <w:t>R</w:t>
      </w:r>
      <w:r w:rsidRPr="00155845">
        <w:t>egulaminu konkursu</w:t>
      </w:r>
      <w:r w:rsidR="00266006">
        <w:t xml:space="preserve"> nr </w:t>
      </w:r>
      <w:r w:rsidR="00266006" w:rsidRPr="00266006">
        <w:t>FEDS.09.05-IP.01-023/23</w:t>
      </w:r>
      <w:r w:rsidRPr="00155845">
        <w:t xml:space="preserve">, m.in.: </w:t>
      </w:r>
    </w:p>
    <w:p w14:paraId="22627B46" w14:textId="6966900E" w:rsidR="00155845" w:rsidRPr="00155845" w:rsidRDefault="00155845" w:rsidP="00C51886">
      <w:pPr>
        <w:pStyle w:val="Akapitzlist"/>
        <w:numPr>
          <w:ilvl w:val="2"/>
          <w:numId w:val="10"/>
        </w:numPr>
        <w:ind w:left="1071" w:hanging="357"/>
        <w:jc w:val="both"/>
      </w:pPr>
      <w:r w:rsidRPr="00155845">
        <w:t>roboty ziemne,</w:t>
      </w:r>
    </w:p>
    <w:p w14:paraId="371FEE25" w14:textId="13809754" w:rsidR="00155845" w:rsidRPr="00155845" w:rsidRDefault="00155845" w:rsidP="00C51886">
      <w:pPr>
        <w:pStyle w:val="Akapitzlist"/>
        <w:numPr>
          <w:ilvl w:val="2"/>
          <w:numId w:val="10"/>
        </w:numPr>
        <w:ind w:left="1071" w:hanging="357"/>
        <w:jc w:val="both"/>
      </w:pPr>
      <w:r w:rsidRPr="00155845">
        <w:t xml:space="preserve">fundamenty, </w:t>
      </w:r>
    </w:p>
    <w:p w14:paraId="5EFFC061" w14:textId="209AE88E" w:rsidR="00155845" w:rsidRPr="00155845" w:rsidRDefault="00155845" w:rsidP="00C51886">
      <w:pPr>
        <w:pStyle w:val="Akapitzlist"/>
        <w:numPr>
          <w:ilvl w:val="2"/>
          <w:numId w:val="10"/>
        </w:numPr>
        <w:ind w:left="1071" w:hanging="357"/>
        <w:jc w:val="both"/>
      </w:pPr>
      <w:r w:rsidRPr="00155845">
        <w:t>ściany podziemia,</w:t>
      </w:r>
    </w:p>
    <w:p w14:paraId="14843942" w14:textId="12325BBC" w:rsidR="00155845" w:rsidRPr="00155845" w:rsidRDefault="00155845" w:rsidP="00C51886">
      <w:pPr>
        <w:pStyle w:val="Akapitzlist"/>
        <w:numPr>
          <w:ilvl w:val="2"/>
          <w:numId w:val="10"/>
        </w:numPr>
        <w:ind w:left="1071" w:hanging="357"/>
        <w:jc w:val="both"/>
      </w:pPr>
      <w:r w:rsidRPr="00155845">
        <w:t xml:space="preserve">ściany </w:t>
      </w:r>
      <w:proofErr w:type="spellStart"/>
      <w:r w:rsidRPr="00155845">
        <w:t>nadziemia</w:t>
      </w:r>
      <w:proofErr w:type="spellEnd"/>
      <w:r w:rsidRPr="00155845">
        <w:t>,</w:t>
      </w:r>
    </w:p>
    <w:p w14:paraId="2F9561A9" w14:textId="51A6D279" w:rsidR="00155845" w:rsidRPr="00155845" w:rsidRDefault="00155845" w:rsidP="00C51886">
      <w:pPr>
        <w:pStyle w:val="Akapitzlist"/>
        <w:numPr>
          <w:ilvl w:val="2"/>
          <w:numId w:val="10"/>
        </w:numPr>
        <w:ind w:left="1071" w:hanging="357"/>
        <w:jc w:val="both"/>
      </w:pPr>
      <w:r w:rsidRPr="00155845">
        <w:t xml:space="preserve">stropy, </w:t>
      </w:r>
    </w:p>
    <w:p w14:paraId="10D04B37" w14:textId="55204293" w:rsidR="00155845" w:rsidRPr="00155845" w:rsidRDefault="00155845" w:rsidP="00C51886">
      <w:pPr>
        <w:pStyle w:val="Akapitzlist"/>
        <w:numPr>
          <w:ilvl w:val="2"/>
          <w:numId w:val="10"/>
        </w:numPr>
        <w:ind w:left="1071" w:hanging="357"/>
        <w:jc w:val="both"/>
      </w:pPr>
      <w:r w:rsidRPr="00155845">
        <w:t>schody,</w:t>
      </w:r>
    </w:p>
    <w:p w14:paraId="21E24703" w14:textId="3DEA0074" w:rsidR="00155845" w:rsidRPr="00155845" w:rsidRDefault="00155845" w:rsidP="00C51886">
      <w:pPr>
        <w:pStyle w:val="Akapitzlist"/>
        <w:numPr>
          <w:ilvl w:val="2"/>
          <w:numId w:val="10"/>
        </w:numPr>
        <w:ind w:left="1071" w:hanging="357"/>
        <w:jc w:val="both"/>
      </w:pPr>
      <w:r w:rsidRPr="00155845">
        <w:t>ścianki działowe,</w:t>
      </w:r>
    </w:p>
    <w:p w14:paraId="00CB0341" w14:textId="04C7115A" w:rsidR="00155845" w:rsidRPr="00155845" w:rsidRDefault="00155845" w:rsidP="00C51886">
      <w:pPr>
        <w:pStyle w:val="Akapitzlist"/>
        <w:numPr>
          <w:ilvl w:val="2"/>
          <w:numId w:val="10"/>
        </w:numPr>
        <w:ind w:left="1071" w:hanging="357"/>
        <w:jc w:val="both"/>
      </w:pPr>
      <w:r w:rsidRPr="00155845">
        <w:t>stolarka drzwiowa,</w:t>
      </w:r>
    </w:p>
    <w:p w14:paraId="07487AD5" w14:textId="3B00D025" w:rsidR="00155845" w:rsidRPr="00155845" w:rsidRDefault="00155845" w:rsidP="00C51886">
      <w:pPr>
        <w:pStyle w:val="Akapitzlist"/>
        <w:numPr>
          <w:ilvl w:val="2"/>
          <w:numId w:val="10"/>
        </w:numPr>
        <w:ind w:left="1071" w:hanging="357"/>
        <w:jc w:val="both"/>
      </w:pPr>
      <w:r w:rsidRPr="00155845">
        <w:t>tynki, okładziny,</w:t>
      </w:r>
    </w:p>
    <w:p w14:paraId="029CE2EC" w14:textId="45FAFF3B" w:rsidR="00155845" w:rsidRPr="00155845" w:rsidRDefault="00155845" w:rsidP="00C51886">
      <w:pPr>
        <w:pStyle w:val="Akapitzlist"/>
        <w:numPr>
          <w:ilvl w:val="2"/>
          <w:numId w:val="10"/>
        </w:numPr>
        <w:ind w:left="1071" w:hanging="357"/>
        <w:jc w:val="both"/>
      </w:pPr>
      <w:r w:rsidRPr="00155845">
        <w:t>roboty malarskie,</w:t>
      </w:r>
    </w:p>
    <w:p w14:paraId="57BA36C9" w14:textId="290FF012" w:rsidR="00155845" w:rsidRPr="00155845" w:rsidRDefault="00155845" w:rsidP="00C51886">
      <w:pPr>
        <w:pStyle w:val="Akapitzlist"/>
        <w:numPr>
          <w:ilvl w:val="2"/>
          <w:numId w:val="10"/>
        </w:numPr>
        <w:ind w:left="1071" w:hanging="357"/>
        <w:jc w:val="both"/>
      </w:pPr>
      <w:r w:rsidRPr="00155845">
        <w:t>podłogi, posadzki,</w:t>
      </w:r>
    </w:p>
    <w:p w14:paraId="1DD4A450" w14:textId="086CD6C5" w:rsidR="00155845" w:rsidRPr="00155845" w:rsidRDefault="00C51886" w:rsidP="00C51886">
      <w:pPr>
        <w:pStyle w:val="Akapitzlist"/>
        <w:numPr>
          <w:ilvl w:val="2"/>
          <w:numId w:val="10"/>
        </w:numPr>
        <w:ind w:left="1071" w:hanging="357"/>
        <w:jc w:val="both"/>
      </w:pPr>
      <w:r>
        <w:lastRenderedPageBreak/>
        <w:t>e</w:t>
      </w:r>
      <w:r w:rsidR="00155845" w:rsidRPr="00155845">
        <w:t xml:space="preserve">lementy ślusarskie, </w:t>
      </w:r>
    </w:p>
    <w:p w14:paraId="01B05759" w14:textId="60BD221D" w:rsidR="00155845" w:rsidRPr="00155845" w:rsidRDefault="00155845" w:rsidP="00C51886">
      <w:pPr>
        <w:pStyle w:val="Akapitzlist"/>
        <w:numPr>
          <w:ilvl w:val="2"/>
          <w:numId w:val="10"/>
        </w:numPr>
        <w:ind w:left="1071" w:hanging="357"/>
        <w:jc w:val="both"/>
      </w:pPr>
      <w:r w:rsidRPr="00155845">
        <w:t xml:space="preserve">wykonanie elewacji, </w:t>
      </w:r>
    </w:p>
    <w:p w14:paraId="6513B358" w14:textId="73BEC0C4" w:rsidR="00155845" w:rsidRDefault="00155845" w:rsidP="00C51886">
      <w:pPr>
        <w:pStyle w:val="Akapitzlist"/>
        <w:numPr>
          <w:ilvl w:val="2"/>
          <w:numId w:val="10"/>
        </w:numPr>
        <w:ind w:left="1071" w:hanging="357"/>
        <w:jc w:val="both"/>
      </w:pPr>
      <w:r w:rsidRPr="00155845">
        <w:t>instalacje elektryczne,</w:t>
      </w:r>
    </w:p>
    <w:p w14:paraId="37AB5723" w14:textId="290BF59B" w:rsidR="00155845" w:rsidRPr="00155845" w:rsidRDefault="00155845" w:rsidP="00C51886">
      <w:pPr>
        <w:pStyle w:val="Akapitzlist"/>
        <w:numPr>
          <w:ilvl w:val="2"/>
          <w:numId w:val="10"/>
        </w:numPr>
        <w:ind w:left="1071" w:hanging="357"/>
        <w:jc w:val="both"/>
      </w:pPr>
      <w:r w:rsidRPr="00155845">
        <w:t>instalacja wod</w:t>
      </w:r>
      <w:r w:rsidR="00B413C4">
        <w:t>no</w:t>
      </w:r>
      <w:r w:rsidRPr="00155845">
        <w:t>-</w:t>
      </w:r>
      <w:proofErr w:type="spellStart"/>
      <w:r w:rsidRPr="00155845">
        <w:t>kan</w:t>
      </w:r>
      <w:r w:rsidR="00B413C4">
        <w:t>analizacyjna</w:t>
      </w:r>
      <w:proofErr w:type="spellEnd"/>
      <w:r w:rsidRPr="00155845">
        <w:t>,</w:t>
      </w:r>
    </w:p>
    <w:p w14:paraId="404B7D75" w14:textId="61A3963A" w:rsidR="00155845" w:rsidRPr="00155845" w:rsidRDefault="00155845" w:rsidP="00C51886">
      <w:pPr>
        <w:pStyle w:val="Akapitzlist"/>
        <w:numPr>
          <w:ilvl w:val="2"/>
          <w:numId w:val="10"/>
        </w:numPr>
        <w:ind w:left="1071" w:hanging="357"/>
        <w:jc w:val="both"/>
      </w:pPr>
      <w:r w:rsidRPr="00155845">
        <w:t xml:space="preserve">dostosowanie pomieszczeń biurowych, </w:t>
      </w:r>
    </w:p>
    <w:p w14:paraId="2B18C640" w14:textId="7DECE178" w:rsidR="00155845" w:rsidRPr="00155845" w:rsidRDefault="00155845" w:rsidP="00C51886">
      <w:pPr>
        <w:pStyle w:val="Akapitzlist"/>
        <w:numPr>
          <w:ilvl w:val="2"/>
          <w:numId w:val="10"/>
        </w:numPr>
        <w:ind w:left="1071" w:hanging="357"/>
        <w:jc w:val="both"/>
      </w:pPr>
      <w:r w:rsidRPr="00155845">
        <w:t xml:space="preserve">wyposażanie pomieszczeń biurowych, </w:t>
      </w:r>
    </w:p>
    <w:p w14:paraId="707A496F" w14:textId="2CA054B0" w:rsidR="00155845" w:rsidRPr="00155845" w:rsidRDefault="00155845" w:rsidP="00C51886">
      <w:pPr>
        <w:pStyle w:val="Akapitzlist"/>
        <w:numPr>
          <w:ilvl w:val="2"/>
          <w:numId w:val="10"/>
        </w:numPr>
        <w:ind w:left="1071" w:hanging="357"/>
        <w:jc w:val="both"/>
      </w:pPr>
      <w:r w:rsidRPr="00155845">
        <w:t>zagospodarowania terenu przynależnego do budynku np. parking -  remont i aranżacja w celu zlikwidowania barier w dostępie do budynku dla osób ze specjalnymi potrzebami wraz z elementami zielonej infrastruktury,</w:t>
      </w:r>
    </w:p>
    <w:p w14:paraId="1E600C68" w14:textId="5D987A8B" w:rsidR="00155845" w:rsidRPr="00155845" w:rsidRDefault="00155845" w:rsidP="00C51886">
      <w:pPr>
        <w:pStyle w:val="Akapitzlist"/>
        <w:numPr>
          <w:ilvl w:val="2"/>
          <w:numId w:val="10"/>
        </w:numPr>
        <w:ind w:left="1071" w:hanging="357"/>
        <w:jc w:val="both"/>
      </w:pPr>
      <w:r w:rsidRPr="00155845">
        <w:t>instalacje teletechniczne: Sieć Teleinformatyczna, System Kontroli Dostępu, System Sygnalizacji Włamania i Napadu, system przeciwpożarowy, wydzielone redundantne zasilanie i klimatyzacja serwerowni,</w:t>
      </w:r>
    </w:p>
    <w:p w14:paraId="65C8A69B" w14:textId="0C7D8333" w:rsidR="00155845" w:rsidRPr="00155845" w:rsidRDefault="00155845" w:rsidP="00C51886">
      <w:pPr>
        <w:pStyle w:val="Akapitzlist"/>
        <w:numPr>
          <w:ilvl w:val="2"/>
          <w:numId w:val="10"/>
        </w:numPr>
        <w:ind w:left="1071" w:hanging="357"/>
        <w:jc w:val="both"/>
      </w:pPr>
      <w:r w:rsidRPr="00155845">
        <w:t>inne niezbędne prace konieczne do zrealizowania inwestycji.</w:t>
      </w:r>
    </w:p>
    <w:p w14:paraId="6C7454E2" w14:textId="4C4B2984" w:rsidR="00B7575C" w:rsidRPr="00B7575C" w:rsidRDefault="00B7575C" w:rsidP="00A641F9">
      <w:pPr>
        <w:pStyle w:val="Akapitzlist"/>
        <w:numPr>
          <w:ilvl w:val="0"/>
          <w:numId w:val="11"/>
        </w:numPr>
        <w:ind w:left="357" w:hanging="357"/>
        <w:jc w:val="both"/>
      </w:pPr>
      <w:r w:rsidRPr="00B7575C">
        <w:t>Przedmiot Umowy, o którym mowa w ust. 1 obejmuje:</w:t>
      </w:r>
    </w:p>
    <w:p w14:paraId="246A67B9" w14:textId="6671C101" w:rsidR="00B7575C" w:rsidRPr="00314AB9" w:rsidRDefault="00B7575C" w:rsidP="00A641F9">
      <w:pPr>
        <w:pStyle w:val="Akapitzlist"/>
        <w:numPr>
          <w:ilvl w:val="0"/>
          <w:numId w:val="63"/>
        </w:numPr>
        <w:ind w:left="714" w:hanging="357"/>
        <w:jc w:val="both"/>
      </w:pPr>
      <w:r w:rsidRPr="00314AB9">
        <w:t xml:space="preserve">wykonanie PFU  – </w:t>
      </w:r>
      <w:r w:rsidR="00B93F44">
        <w:t>2</w:t>
      </w:r>
      <w:r w:rsidRPr="00314AB9">
        <w:t xml:space="preserve"> egz.,</w:t>
      </w:r>
    </w:p>
    <w:p w14:paraId="2119F7D4" w14:textId="3A02BF16" w:rsidR="00B7575C" w:rsidRPr="00314AB9" w:rsidRDefault="00B7575C" w:rsidP="00A641F9">
      <w:pPr>
        <w:pStyle w:val="Akapitzlist"/>
        <w:numPr>
          <w:ilvl w:val="0"/>
          <w:numId w:val="63"/>
        </w:numPr>
        <w:ind w:left="714" w:hanging="357"/>
        <w:jc w:val="both"/>
      </w:pPr>
      <w:r w:rsidRPr="00314AB9">
        <w:t>wykonanie Szacunkowego kosztorysu inwestycji – 2 egz.</w:t>
      </w:r>
    </w:p>
    <w:p w14:paraId="348A18A9" w14:textId="310AD384" w:rsidR="00B7575C" w:rsidRPr="00B7575C" w:rsidRDefault="00B7575C" w:rsidP="00A641F9">
      <w:pPr>
        <w:pStyle w:val="Akapitzlist"/>
        <w:numPr>
          <w:ilvl w:val="0"/>
          <w:numId w:val="11"/>
        </w:numPr>
        <w:ind w:left="357" w:hanging="357"/>
        <w:jc w:val="both"/>
      </w:pPr>
      <w:r w:rsidRPr="00B7575C">
        <w:t>Wykonawca zobowiązuje się sporządzić i dostarczyć Zamawiającemu przedmiot umowy, o którym</w:t>
      </w:r>
      <w:r w:rsidR="00155845">
        <w:t xml:space="preserve">  </w:t>
      </w:r>
      <w:r w:rsidRPr="00B7575C">
        <w:t>mowa w ust. 1, zgodnie z warunkami określonymi w niniejszej Umowie oraz w</w:t>
      </w:r>
      <w:r w:rsidR="00E438E9">
        <w:t xml:space="preserve"> </w:t>
      </w:r>
      <w:r w:rsidRPr="00B7575C">
        <w:t>stanowiących jej</w:t>
      </w:r>
      <w:r w:rsidR="00155845">
        <w:t xml:space="preserve"> </w:t>
      </w:r>
      <w:r w:rsidRPr="00B7575C">
        <w:t>integralną część:</w:t>
      </w:r>
    </w:p>
    <w:p w14:paraId="30E0EB01" w14:textId="51DA8B42" w:rsidR="00B7575C" w:rsidRPr="00B7575C" w:rsidRDefault="00314AB9" w:rsidP="00A641F9">
      <w:pPr>
        <w:pStyle w:val="Akapitzlist"/>
        <w:numPr>
          <w:ilvl w:val="1"/>
          <w:numId w:val="13"/>
        </w:numPr>
        <w:ind w:left="714" w:hanging="357"/>
        <w:jc w:val="both"/>
      </w:pPr>
      <w:r>
        <w:t>z</w:t>
      </w:r>
      <w:r w:rsidR="00155845">
        <w:t>apytaniu ofertowym</w:t>
      </w:r>
      <w:r w:rsidR="00B7575C" w:rsidRPr="00B7575C">
        <w:t>,</w:t>
      </w:r>
    </w:p>
    <w:p w14:paraId="3FA45683" w14:textId="3E8D237F" w:rsidR="00B7575C" w:rsidRPr="00B7575C" w:rsidRDefault="00B7575C" w:rsidP="00A641F9">
      <w:pPr>
        <w:pStyle w:val="Akapitzlist"/>
        <w:numPr>
          <w:ilvl w:val="1"/>
          <w:numId w:val="13"/>
        </w:numPr>
        <w:ind w:left="714" w:hanging="357"/>
        <w:jc w:val="both"/>
      </w:pPr>
      <w:r w:rsidRPr="00B7575C">
        <w:t>ofercie Wykonawcy.</w:t>
      </w:r>
    </w:p>
    <w:p w14:paraId="1E97AE91" w14:textId="784BBD15" w:rsidR="00B7575C" w:rsidRPr="00B7575C" w:rsidRDefault="00B7575C" w:rsidP="00A641F9">
      <w:pPr>
        <w:pStyle w:val="Akapitzlist"/>
        <w:numPr>
          <w:ilvl w:val="0"/>
          <w:numId w:val="11"/>
        </w:numPr>
        <w:ind w:left="357" w:hanging="357"/>
        <w:jc w:val="both"/>
      </w:pPr>
      <w:r w:rsidRPr="00B7575C">
        <w:t>Dla całości prac obowiązkiem Wykonawcy jest:</w:t>
      </w:r>
    </w:p>
    <w:p w14:paraId="6328C749" w14:textId="66012DEB" w:rsidR="00155845" w:rsidRDefault="00B7575C" w:rsidP="00A641F9">
      <w:pPr>
        <w:pStyle w:val="Akapitzlist"/>
        <w:numPr>
          <w:ilvl w:val="1"/>
          <w:numId w:val="14"/>
        </w:numPr>
        <w:ind w:left="714" w:hanging="357"/>
        <w:jc w:val="both"/>
      </w:pPr>
      <w:r w:rsidRPr="00B7575C">
        <w:t>uzyskanie we własnym zakresie i na własny koszt niezbędnych (jeżeli będą wymagane na</w:t>
      </w:r>
      <w:r w:rsidR="00E438E9">
        <w:t xml:space="preserve"> </w:t>
      </w:r>
      <w:r w:rsidRPr="00B7575C">
        <w:t>podstawie przepisów szczególnych i konieczne do opracowania przedmiotu</w:t>
      </w:r>
      <w:r w:rsidR="00E438E9">
        <w:t xml:space="preserve"> </w:t>
      </w:r>
      <w:r w:rsidRPr="00B7575C">
        <w:t>zamówienia) opracowań danych wyjściowych takich jak np.: mapy do celów projektowych,</w:t>
      </w:r>
      <w:r w:rsidR="00E438E9">
        <w:t xml:space="preserve"> </w:t>
      </w:r>
      <w:r w:rsidRPr="00B7575C">
        <w:t>kopię mapy zasadniczej, wyniki badań gruntowo- wodnych na terenie budowy dla potrzeb</w:t>
      </w:r>
      <w:r w:rsidR="00E438E9">
        <w:t xml:space="preserve"> </w:t>
      </w:r>
      <w:r w:rsidRPr="00B7575C">
        <w:t>posadowienia obiektów, zalecenia konserwatorskie konserwatora zabytków, inwentaryzację</w:t>
      </w:r>
      <w:r w:rsidR="00E438E9">
        <w:t xml:space="preserve"> </w:t>
      </w:r>
      <w:r w:rsidRPr="00B7575C">
        <w:t>budowlaną lub dokumentację obiektów budowlanych, jeżeli podlegają one przebudowie,</w:t>
      </w:r>
      <w:r w:rsidR="00E438E9">
        <w:t xml:space="preserve"> </w:t>
      </w:r>
      <w:r w:rsidRPr="00B7575C">
        <w:t>odbudowie, rozbudowie, nadbudowie, rozbiórkom lub remontom w zakresie architektury,</w:t>
      </w:r>
      <w:r w:rsidR="00E438E9">
        <w:t xml:space="preserve"> </w:t>
      </w:r>
      <w:r w:rsidRPr="00B7575C">
        <w:t>konstrukcji, instalacji i urządzeń technologicznych, audyt energetyczny, inwentaryzację zieleni,</w:t>
      </w:r>
      <w:r w:rsidR="00E438E9">
        <w:t xml:space="preserve"> </w:t>
      </w:r>
      <w:r w:rsidRPr="00B7575C">
        <w:t>dane dot. zanieczyszczeń atmosfery do analizy ochrony powietrza oraz raporty, opinie lub</w:t>
      </w:r>
      <w:r w:rsidR="00E438E9">
        <w:t xml:space="preserve"> </w:t>
      </w:r>
      <w:r w:rsidRPr="00B7575C">
        <w:t>ekspertyzy z zakresu ochrony środowiska, pomiary ruchu drogowego, hałasu i innych</w:t>
      </w:r>
      <w:r w:rsidR="00E438E9">
        <w:t xml:space="preserve"> </w:t>
      </w:r>
      <w:r w:rsidRPr="00B7575C">
        <w:t>uciążliwości, wypis z M</w:t>
      </w:r>
      <w:r w:rsidR="00266006">
        <w:t>iejscowego planu zagospodarowania przestrzennego</w:t>
      </w:r>
      <w:r w:rsidRPr="00B7575C">
        <w:t xml:space="preserve"> lub decyzja o warunkach zabudowy, wypisy z rejestru gruntów,</w:t>
      </w:r>
      <w:r w:rsidR="00E438E9">
        <w:t xml:space="preserve"> </w:t>
      </w:r>
      <w:r w:rsidRPr="00B7575C">
        <w:t>mapy z ewidencji gruntów, porozumienia, zgody lub pozwolenia oraz warunki techniczne</w:t>
      </w:r>
      <w:r w:rsidR="00E438E9">
        <w:t xml:space="preserve"> </w:t>
      </w:r>
      <w:r w:rsidRPr="00B7575C">
        <w:t>i realizacyjne związane z przyłączeniem obiektu do istniejących sieci wodociągowych,</w:t>
      </w:r>
      <w:r w:rsidR="00E438E9">
        <w:t xml:space="preserve"> </w:t>
      </w:r>
      <w:r w:rsidRPr="00B7575C">
        <w:t>kanalizacyjnych, cieplnych, gazowych, energetycznych i teletechnicznych oraz dróg</w:t>
      </w:r>
      <w:r w:rsidR="00E438E9">
        <w:t xml:space="preserve"> </w:t>
      </w:r>
      <w:r w:rsidRPr="00B7575C">
        <w:t>samochodowych, kolejowych lub wodnych, a także inne niezbędne do prawidłowego</w:t>
      </w:r>
      <w:r w:rsidR="00E438E9">
        <w:t xml:space="preserve"> </w:t>
      </w:r>
      <w:r w:rsidRPr="00B7575C">
        <w:t>wykonania przedmiotu Umowy, za wyjątkiem wskazanych w obowiązkach Zamawiającego.</w:t>
      </w:r>
      <w:r w:rsidR="00E438E9">
        <w:t xml:space="preserve"> </w:t>
      </w:r>
    </w:p>
    <w:p w14:paraId="0589E070" w14:textId="6E867917" w:rsidR="00B7575C" w:rsidRPr="00B7575C" w:rsidRDefault="00155845" w:rsidP="00A641F9">
      <w:pPr>
        <w:pStyle w:val="Akapitzlist"/>
        <w:numPr>
          <w:ilvl w:val="1"/>
          <w:numId w:val="14"/>
        </w:numPr>
        <w:ind w:left="714" w:hanging="357"/>
        <w:jc w:val="both"/>
      </w:pPr>
      <w:r>
        <w:t xml:space="preserve">w razie takiej konieczności </w:t>
      </w:r>
      <w:r w:rsidR="00B7575C" w:rsidRPr="00B7575C">
        <w:t>współpraca z Zamawiającym na etapie uzyskiwania zgody właścicieli działek</w:t>
      </w:r>
      <w:r>
        <w:t xml:space="preserve"> </w:t>
      </w:r>
      <w:r w:rsidR="00B7575C" w:rsidRPr="00B7575C">
        <w:t>sąsiednich</w:t>
      </w:r>
      <w:r>
        <w:t xml:space="preserve"> miejscu lokalizacji inwestycji</w:t>
      </w:r>
      <w:r w:rsidR="00B7575C" w:rsidRPr="00B7575C">
        <w:t>, polegająca na przygotowaniu odpowiednich wniosków zawierających</w:t>
      </w:r>
      <w:r>
        <w:t xml:space="preserve">  </w:t>
      </w:r>
      <w:r w:rsidR="00B7575C" w:rsidRPr="00B7575C">
        <w:t>niezbędne dane na temat planowanej inwestycji.</w:t>
      </w:r>
    </w:p>
    <w:p w14:paraId="1C8EC7B8" w14:textId="7A23213A" w:rsidR="00B7575C" w:rsidRPr="00B7575C" w:rsidRDefault="00B7575C" w:rsidP="00A641F9">
      <w:pPr>
        <w:pStyle w:val="Akapitzlist"/>
        <w:numPr>
          <w:ilvl w:val="0"/>
          <w:numId w:val="11"/>
        </w:numPr>
        <w:ind w:left="357" w:hanging="357"/>
        <w:jc w:val="both"/>
      </w:pPr>
      <w:r w:rsidRPr="00B7575C">
        <w:t xml:space="preserve">Wszystkie dokumenty wymienione w ust. </w:t>
      </w:r>
      <w:r w:rsidR="00200CAF">
        <w:t>4</w:t>
      </w:r>
      <w:r w:rsidRPr="00B7575C">
        <w:t xml:space="preserve"> Wykonawca dostarczy w formie drukowanej, a także w formie elektronicznej na płycie CD (w formacie *.pdf</w:t>
      </w:r>
      <w:r w:rsidR="00E438E9">
        <w:t xml:space="preserve"> </w:t>
      </w:r>
      <w:r w:rsidRPr="00B7575C">
        <w:t>i *</w:t>
      </w:r>
      <w:proofErr w:type="spellStart"/>
      <w:r w:rsidRPr="00B7575C">
        <w:t>dwg</w:t>
      </w:r>
      <w:proofErr w:type="spellEnd"/>
      <w:r w:rsidRPr="00B7575C">
        <w:t>, część kosztowa, tj. szacunkowy kosztorys w plikach *pdf i *xls). Niedopuszczalne są</w:t>
      </w:r>
      <w:r w:rsidR="00E438E9">
        <w:t xml:space="preserve">  r</w:t>
      </w:r>
      <w:r w:rsidRPr="00B7575C">
        <w:t>ozbieżności pomiędzy zapisem elektronicznym, a formą pisemną oraz pomiędzy</w:t>
      </w:r>
      <w:r w:rsidR="00E438E9">
        <w:t xml:space="preserve"> p</w:t>
      </w:r>
      <w:r w:rsidRPr="00B7575C">
        <w:t>oszczególnymi</w:t>
      </w:r>
      <w:r w:rsidR="00155845">
        <w:t xml:space="preserve"> </w:t>
      </w:r>
      <w:r w:rsidRPr="00B7575C">
        <w:t>opracowaniami, a w przypadku zaistnienia takich niezgodności w trakcie trwania prac budowlano–montażowych, kosztami z tego tytułu Zamawiający obciąży Wykonawcę. Jeżeli dokumentacja</w:t>
      </w:r>
      <w:r w:rsidR="00155845">
        <w:t xml:space="preserve"> </w:t>
      </w:r>
      <w:r w:rsidRPr="00B7575C">
        <w:t>zawiera dane osobowe, Wykonawca zobowiązany jest sporządzić dodatkowy egzemplarz wersji</w:t>
      </w:r>
      <w:r w:rsidR="00155845">
        <w:t xml:space="preserve"> </w:t>
      </w:r>
      <w:r w:rsidRPr="00B7575C">
        <w:t xml:space="preserve">elektronicznej (odpowiednio oznaczony) – przeznaczony do </w:t>
      </w:r>
      <w:r w:rsidRPr="00B7575C">
        <w:lastRenderedPageBreak/>
        <w:t>publikacji w postępowaniu</w:t>
      </w:r>
      <w:r w:rsidR="00155845">
        <w:t xml:space="preserve"> </w:t>
      </w:r>
      <w:r w:rsidRPr="00B7575C">
        <w:t>o udzielenie zamówienia publicznego na roboty budowlane (ustawa z dnia 10 maja 2018 r.</w:t>
      </w:r>
      <w:r w:rsidR="00155845">
        <w:t xml:space="preserve"> </w:t>
      </w:r>
      <w:r w:rsidRPr="00B7575C">
        <w:t>o ochronie danych osobowych oraz rozporządzenie Parlamentu Europejskiego i Rady (UE)</w:t>
      </w:r>
      <w:r w:rsidR="00155845">
        <w:t xml:space="preserve"> </w:t>
      </w:r>
      <w:r w:rsidRPr="00B7575C">
        <w:t>2016/679 z dnia 27 kwietnia 2016 r. w sprawie ochrony osób fizycznych w związku</w:t>
      </w:r>
      <w:r w:rsidR="00155845">
        <w:t xml:space="preserve"> </w:t>
      </w:r>
      <w:r w:rsidRPr="00B7575C">
        <w:t>z przetwarzaniem danych osobowych i w sprawie swobodnego przepływu takich danych oraz</w:t>
      </w:r>
      <w:r w:rsidR="00155845">
        <w:t xml:space="preserve"> </w:t>
      </w:r>
      <w:r w:rsidRPr="00B7575C">
        <w:t>uchylenia dyrektywy 95/46/WE). Jeżeli dokumentacja nie zawiera danych osobowych,</w:t>
      </w:r>
      <w:r w:rsidR="00155845">
        <w:t xml:space="preserve"> </w:t>
      </w:r>
      <w:r w:rsidRPr="00B7575C">
        <w:t>Wykonawca na piśmie złoży oświadczenie, że przekazany na płycie CD komplet dokumentacji</w:t>
      </w:r>
      <w:r w:rsidR="00155845">
        <w:t xml:space="preserve"> </w:t>
      </w:r>
      <w:r w:rsidRPr="00B7575C">
        <w:t>projektowej nie zawiera danych osobowych. Płyta CD będzie posiadać dodatkowe oznaczenie:</w:t>
      </w:r>
      <w:r w:rsidR="00155845">
        <w:t xml:space="preserve"> </w:t>
      </w:r>
      <w:r w:rsidRPr="00B7575C">
        <w:t>„Bez danych osobowych”. W uzasadnionych przypadkach może zachodzić konieczność</w:t>
      </w:r>
      <w:r w:rsidR="00155845">
        <w:t xml:space="preserve"> </w:t>
      </w:r>
      <w:r w:rsidRPr="00B7575C">
        <w:t>dostarczenia Koncepcji projektowej w wersji drukowanej, o czym Zamawiający poinformuje</w:t>
      </w:r>
      <w:r w:rsidR="00155845">
        <w:t xml:space="preserve"> </w:t>
      </w:r>
      <w:r w:rsidRPr="00B7575C">
        <w:t>Wykonawcę pisemnie lub pocztą elektroniczną.</w:t>
      </w:r>
    </w:p>
    <w:p w14:paraId="2C909405" w14:textId="77777777" w:rsidR="00B7575C" w:rsidRPr="00B7575C" w:rsidRDefault="00B7575C" w:rsidP="00952EEB">
      <w:pPr>
        <w:spacing w:line="240" w:lineRule="auto"/>
        <w:jc w:val="center"/>
        <w:rPr>
          <w:b/>
          <w:bCs/>
        </w:rPr>
      </w:pPr>
      <w:r w:rsidRPr="00B7575C">
        <w:rPr>
          <w:b/>
          <w:bCs/>
        </w:rPr>
        <w:t>§ 2.</w:t>
      </w:r>
    </w:p>
    <w:p w14:paraId="418B43CE" w14:textId="77777777" w:rsidR="00B7575C" w:rsidRPr="00B7575C" w:rsidRDefault="00B7575C" w:rsidP="00952EEB">
      <w:pPr>
        <w:spacing w:line="240" w:lineRule="auto"/>
        <w:jc w:val="center"/>
        <w:rPr>
          <w:b/>
          <w:bCs/>
        </w:rPr>
      </w:pPr>
      <w:r w:rsidRPr="00B7575C">
        <w:rPr>
          <w:b/>
          <w:bCs/>
        </w:rPr>
        <w:t>Termin wykonania przedmiotu umowy.</w:t>
      </w:r>
    </w:p>
    <w:p w14:paraId="4B23C362" w14:textId="293B8C6F" w:rsidR="00952EEB" w:rsidRPr="00952EEB" w:rsidRDefault="00B7575C" w:rsidP="00952EEB">
      <w:pPr>
        <w:pStyle w:val="Akapitzlist"/>
        <w:numPr>
          <w:ilvl w:val="2"/>
          <w:numId w:val="14"/>
        </w:numPr>
        <w:spacing w:line="240" w:lineRule="auto"/>
        <w:ind w:left="357" w:hanging="357"/>
        <w:jc w:val="both"/>
        <w:rPr>
          <w:b/>
          <w:bCs/>
        </w:rPr>
      </w:pPr>
      <w:r w:rsidRPr="00B7575C">
        <w:t xml:space="preserve">Ustala się wykonanie przedmiotu Umowy w terminie </w:t>
      </w:r>
      <w:r w:rsidRPr="00952EEB">
        <w:rPr>
          <w:b/>
          <w:bCs/>
        </w:rPr>
        <w:t xml:space="preserve">do </w:t>
      </w:r>
      <w:r w:rsidR="00B93F44">
        <w:rPr>
          <w:b/>
          <w:bCs/>
        </w:rPr>
        <w:t>2</w:t>
      </w:r>
      <w:r w:rsidRPr="00952EEB">
        <w:rPr>
          <w:b/>
          <w:bCs/>
        </w:rPr>
        <w:t xml:space="preserve"> miesięcy od dnia podpisania Umowy.</w:t>
      </w:r>
    </w:p>
    <w:p w14:paraId="1EB139EE" w14:textId="4490192E" w:rsidR="00B7575C" w:rsidRPr="00B7575C" w:rsidRDefault="00B7575C" w:rsidP="00952EEB">
      <w:pPr>
        <w:pStyle w:val="Akapitzlist"/>
        <w:numPr>
          <w:ilvl w:val="2"/>
          <w:numId w:val="14"/>
        </w:numPr>
        <w:spacing w:line="240" w:lineRule="auto"/>
        <w:ind w:left="357" w:hanging="357"/>
        <w:jc w:val="both"/>
      </w:pPr>
      <w:r w:rsidRPr="00B7575C">
        <w:t>Przez termin wykonania przedmiotu Umowy, o którym mowa w ust. 1 rozumie się datę podpisania</w:t>
      </w:r>
      <w:r w:rsidR="00C32D61">
        <w:t xml:space="preserve"> </w:t>
      </w:r>
      <w:r w:rsidRPr="00B7575C">
        <w:t>przez Zamawiającego „Protokołu przekazania”, o którym mowa w § 10 ust. 1 Umowy.</w:t>
      </w:r>
    </w:p>
    <w:p w14:paraId="10081E8E" w14:textId="77777777" w:rsidR="00B7575C" w:rsidRPr="00B7575C" w:rsidRDefault="00B7575C" w:rsidP="00952EEB">
      <w:pPr>
        <w:spacing w:line="240" w:lineRule="auto"/>
        <w:jc w:val="center"/>
        <w:rPr>
          <w:b/>
          <w:bCs/>
        </w:rPr>
      </w:pPr>
      <w:r w:rsidRPr="00B7575C">
        <w:rPr>
          <w:b/>
          <w:bCs/>
        </w:rPr>
        <w:t>§ 3.</w:t>
      </w:r>
    </w:p>
    <w:p w14:paraId="2288DED1" w14:textId="32537C0C" w:rsidR="00B7575C" w:rsidRPr="00B7575C" w:rsidRDefault="00B7575C" w:rsidP="00952EEB">
      <w:pPr>
        <w:spacing w:line="240" w:lineRule="auto"/>
        <w:jc w:val="center"/>
      </w:pPr>
      <w:r w:rsidRPr="00B7575C">
        <w:rPr>
          <w:b/>
          <w:bCs/>
        </w:rPr>
        <w:t>Wynagrodzenie</w:t>
      </w:r>
      <w:r w:rsidRPr="00B7575C">
        <w:t>.</w:t>
      </w:r>
    </w:p>
    <w:p w14:paraId="77D8B85C" w14:textId="22C016CB" w:rsidR="00B7575C" w:rsidRPr="00B7575C" w:rsidRDefault="00B7575C" w:rsidP="00952EEB">
      <w:pPr>
        <w:pStyle w:val="Akapitzlist"/>
        <w:numPr>
          <w:ilvl w:val="0"/>
          <w:numId w:val="17"/>
        </w:numPr>
        <w:ind w:left="357" w:hanging="357"/>
        <w:jc w:val="both"/>
      </w:pPr>
      <w:r w:rsidRPr="00B7575C">
        <w:t>Za wykonanie przedmiotu Umowy Strony ustalają wynagrodzenie w łącznej wysokości:</w:t>
      </w:r>
    </w:p>
    <w:p w14:paraId="5025A9B7" w14:textId="77777777" w:rsidR="00B7575C" w:rsidRPr="00952EEB" w:rsidRDefault="00B7575C" w:rsidP="00952EEB">
      <w:pPr>
        <w:pStyle w:val="Akapitzlist"/>
        <w:ind w:left="357"/>
        <w:jc w:val="both"/>
        <w:rPr>
          <w:i/>
          <w:iCs/>
        </w:rPr>
      </w:pPr>
      <w:r w:rsidRPr="00B7575C">
        <w:t xml:space="preserve">netto: ………….. zł, </w:t>
      </w:r>
      <w:r w:rsidRPr="00952EEB">
        <w:rPr>
          <w:i/>
          <w:iCs/>
        </w:rPr>
        <w:t>netto słownie: ………………………….,</w:t>
      </w:r>
    </w:p>
    <w:p w14:paraId="4FECBAE7" w14:textId="77777777" w:rsidR="00B7575C" w:rsidRPr="00B7575C" w:rsidRDefault="00B7575C" w:rsidP="00952EEB">
      <w:pPr>
        <w:pStyle w:val="Akapitzlist"/>
        <w:ind w:left="357"/>
        <w:jc w:val="both"/>
      </w:pPr>
      <w:r w:rsidRPr="00B7575C">
        <w:t>stawka podatku VAT ……………………….. %,</w:t>
      </w:r>
    </w:p>
    <w:p w14:paraId="47CB1F90" w14:textId="77777777" w:rsidR="00B7575C" w:rsidRPr="00952EEB" w:rsidRDefault="00B7575C" w:rsidP="00952EEB">
      <w:pPr>
        <w:pStyle w:val="Akapitzlist"/>
        <w:ind w:left="357"/>
        <w:jc w:val="both"/>
        <w:rPr>
          <w:i/>
          <w:iCs/>
        </w:rPr>
      </w:pPr>
      <w:r w:rsidRPr="00B7575C">
        <w:t xml:space="preserve">podatek VAT …………………………………… zł, </w:t>
      </w:r>
      <w:r w:rsidRPr="00952EEB">
        <w:rPr>
          <w:i/>
          <w:iCs/>
        </w:rPr>
        <w:t>słownie…………………………..</w:t>
      </w:r>
    </w:p>
    <w:p w14:paraId="5686A383" w14:textId="77777777" w:rsidR="00B7575C" w:rsidRPr="00952EEB" w:rsidRDefault="00B7575C" w:rsidP="00952EEB">
      <w:pPr>
        <w:pStyle w:val="Akapitzlist"/>
        <w:ind w:left="357"/>
        <w:jc w:val="both"/>
        <w:rPr>
          <w:i/>
          <w:iCs/>
        </w:rPr>
      </w:pPr>
      <w:r w:rsidRPr="00B7575C">
        <w:t xml:space="preserve">brutto: ………….. zł, </w:t>
      </w:r>
      <w:r w:rsidRPr="00952EEB">
        <w:rPr>
          <w:i/>
          <w:iCs/>
        </w:rPr>
        <w:t>brutto słownie: ………………………….</w:t>
      </w:r>
    </w:p>
    <w:p w14:paraId="3F692765" w14:textId="01F9C98F" w:rsidR="00B7575C" w:rsidRPr="00B7575C" w:rsidRDefault="00B7575C" w:rsidP="00952EEB">
      <w:pPr>
        <w:pStyle w:val="Akapitzlist"/>
        <w:numPr>
          <w:ilvl w:val="0"/>
          <w:numId w:val="17"/>
        </w:numPr>
        <w:ind w:left="357" w:hanging="357"/>
        <w:jc w:val="both"/>
      </w:pPr>
      <w:r w:rsidRPr="00B7575C">
        <w:t>Podatek VAT będzie płacony w kwotach należnych według stawek VAT, obowiązujących na dzień</w:t>
      </w:r>
      <w:r w:rsidR="00E438E9">
        <w:t xml:space="preserve"> </w:t>
      </w:r>
      <w:r w:rsidRPr="00B7575C">
        <w:t>wystawienia faktury.</w:t>
      </w:r>
    </w:p>
    <w:p w14:paraId="60A5DD37" w14:textId="77777777" w:rsidR="00DC035D" w:rsidRDefault="00DC035D" w:rsidP="00952EEB">
      <w:pPr>
        <w:spacing w:line="240" w:lineRule="auto"/>
        <w:jc w:val="center"/>
        <w:rPr>
          <w:b/>
          <w:bCs/>
        </w:rPr>
      </w:pPr>
    </w:p>
    <w:p w14:paraId="38F50923" w14:textId="778FBF2B" w:rsidR="00B7575C" w:rsidRPr="00B7575C" w:rsidRDefault="00B7575C" w:rsidP="00952EEB">
      <w:pPr>
        <w:spacing w:line="240" w:lineRule="auto"/>
        <w:jc w:val="center"/>
        <w:rPr>
          <w:b/>
          <w:bCs/>
        </w:rPr>
      </w:pPr>
      <w:r w:rsidRPr="00B7575C">
        <w:rPr>
          <w:b/>
          <w:bCs/>
        </w:rPr>
        <w:t>§ 4.</w:t>
      </w:r>
    </w:p>
    <w:p w14:paraId="2B6C68F2" w14:textId="77777777" w:rsidR="00B7575C" w:rsidRPr="00B7575C" w:rsidRDefault="00B7575C" w:rsidP="00952EEB">
      <w:pPr>
        <w:spacing w:line="240" w:lineRule="auto"/>
        <w:jc w:val="center"/>
      </w:pPr>
      <w:r w:rsidRPr="00B7575C">
        <w:rPr>
          <w:b/>
          <w:bCs/>
        </w:rPr>
        <w:t xml:space="preserve">Kolejność ważności dokumentów </w:t>
      </w:r>
      <w:r w:rsidRPr="00B7575C">
        <w:t>.</w:t>
      </w:r>
    </w:p>
    <w:p w14:paraId="11BB9E46" w14:textId="28A5304E" w:rsidR="00B7575C" w:rsidRPr="00B7575C" w:rsidRDefault="00B7575C" w:rsidP="00865FB3">
      <w:pPr>
        <w:jc w:val="both"/>
      </w:pPr>
      <w:r w:rsidRPr="00B7575C">
        <w:t>W przypadku wątpliwości interpretacyjnych, co do rodzaju i zakresu prac projektowych</w:t>
      </w:r>
      <w:r w:rsidR="00E438E9">
        <w:t xml:space="preserve"> </w:t>
      </w:r>
      <w:r w:rsidRPr="00B7575C">
        <w:t>określonych w Umowie oraz zakresu praw i obowiązków Zamawiającego i Wykonawcy, będzie</w:t>
      </w:r>
      <w:r w:rsidR="00E438E9">
        <w:t xml:space="preserve"> </w:t>
      </w:r>
      <w:r w:rsidRPr="00B7575C">
        <w:t>obowiązywać następująca kolejność ważności n/w dokumentów:</w:t>
      </w:r>
    </w:p>
    <w:p w14:paraId="65B391A9" w14:textId="09A71B8F" w:rsidR="00B7575C" w:rsidRPr="00B7575C" w:rsidRDefault="00B7575C" w:rsidP="009D1B5F">
      <w:pPr>
        <w:pStyle w:val="Akapitzlist"/>
        <w:numPr>
          <w:ilvl w:val="4"/>
          <w:numId w:val="20"/>
        </w:numPr>
        <w:ind w:left="714" w:hanging="357"/>
        <w:jc w:val="both"/>
      </w:pPr>
      <w:r w:rsidRPr="00B7575C">
        <w:t>Umowa,</w:t>
      </w:r>
    </w:p>
    <w:p w14:paraId="34E7DD02" w14:textId="4367F6C4" w:rsidR="00B7575C" w:rsidRPr="00B7575C" w:rsidRDefault="00C32D61" w:rsidP="009D1B5F">
      <w:pPr>
        <w:pStyle w:val="Akapitzlist"/>
        <w:numPr>
          <w:ilvl w:val="4"/>
          <w:numId w:val="20"/>
        </w:numPr>
        <w:ind w:left="714" w:hanging="357"/>
        <w:jc w:val="both"/>
      </w:pPr>
      <w:r>
        <w:t>Zapytanie ofertowe</w:t>
      </w:r>
      <w:r w:rsidR="00B7575C" w:rsidRPr="00B7575C">
        <w:t>,</w:t>
      </w:r>
    </w:p>
    <w:p w14:paraId="3E165CAF" w14:textId="3AE373E7" w:rsidR="00B7575C" w:rsidRPr="00B7575C" w:rsidRDefault="00B7575C" w:rsidP="009D1B5F">
      <w:pPr>
        <w:pStyle w:val="Akapitzlist"/>
        <w:numPr>
          <w:ilvl w:val="4"/>
          <w:numId w:val="20"/>
        </w:numPr>
        <w:ind w:left="714" w:hanging="357"/>
        <w:jc w:val="both"/>
      </w:pPr>
      <w:r w:rsidRPr="00B7575C">
        <w:t>Oferta Wykonawcy.</w:t>
      </w:r>
    </w:p>
    <w:p w14:paraId="67D6B4E8" w14:textId="77777777" w:rsidR="00303E1E" w:rsidRDefault="00303E1E" w:rsidP="009D1B5F">
      <w:pPr>
        <w:jc w:val="center"/>
        <w:rPr>
          <w:b/>
          <w:bCs/>
        </w:rPr>
      </w:pPr>
    </w:p>
    <w:p w14:paraId="2AAEF647" w14:textId="504E5319" w:rsidR="00B7575C" w:rsidRPr="00B7575C" w:rsidRDefault="00B7575C" w:rsidP="009D1B5F">
      <w:pPr>
        <w:jc w:val="center"/>
        <w:rPr>
          <w:b/>
          <w:bCs/>
        </w:rPr>
      </w:pPr>
      <w:r w:rsidRPr="00B7575C">
        <w:rPr>
          <w:b/>
          <w:bCs/>
        </w:rPr>
        <w:t>§ 5.</w:t>
      </w:r>
    </w:p>
    <w:p w14:paraId="152ABE6A" w14:textId="77777777" w:rsidR="00B7575C" w:rsidRPr="00B7575C" w:rsidRDefault="00B7575C" w:rsidP="009D1B5F">
      <w:pPr>
        <w:jc w:val="center"/>
        <w:rPr>
          <w:b/>
          <w:bCs/>
        </w:rPr>
      </w:pPr>
      <w:r w:rsidRPr="00B7575C">
        <w:rPr>
          <w:b/>
          <w:bCs/>
        </w:rPr>
        <w:t>Koordynacja.</w:t>
      </w:r>
    </w:p>
    <w:p w14:paraId="213A47B6" w14:textId="52C1912E" w:rsidR="00B7575C" w:rsidRPr="00B7575C" w:rsidRDefault="00B7575C" w:rsidP="00D62F97">
      <w:pPr>
        <w:pStyle w:val="Akapitzlist"/>
        <w:numPr>
          <w:ilvl w:val="0"/>
          <w:numId w:val="22"/>
        </w:numPr>
        <w:spacing w:line="240" w:lineRule="auto"/>
        <w:ind w:left="357" w:hanging="357"/>
        <w:jc w:val="both"/>
      </w:pPr>
      <w:r w:rsidRPr="00B7575C">
        <w:t xml:space="preserve">Przedstawicielem Zamawiającego, </w:t>
      </w:r>
      <w:r w:rsidR="00200CAF">
        <w:t xml:space="preserve">odpowiadającym za koordynację prac będących przedmiotem Umowy </w:t>
      </w:r>
      <w:r w:rsidRPr="00B7575C">
        <w:t>będzie:</w:t>
      </w:r>
    </w:p>
    <w:p w14:paraId="53DDE6AF" w14:textId="77777777" w:rsidR="00B7575C" w:rsidRPr="00B7575C" w:rsidRDefault="00B7575C" w:rsidP="00D62F97">
      <w:pPr>
        <w:spacing w:line="240" w:lineRule="auto"/>
        <w:ind w:left="357"/>
        <w:jc w:val="both"/>
      </w:pPr>
      <w:r w:rsidRPr="00B7575C">
        <w:rPr>
          <w:i/>
          <w:iCs/>
        </w:rPr>
        <w:t>………………………….</w:t>
      </w:r>
      <w:r w:rsidRPr="00B7575C">
        <w:t>,</w:t>
      </w:r>
    </w:p>
    <w:p w14:paraId="02E7B20D" w14:textId="6CE0CD38" w:rsidR="00B7575C" w:rsidRPr="00B7575C" w:rsidRDefault="00B7575C" w:rsidP="00D62F97">
      <w:pPr>
        <w:spacing w:line="240" w:lineRule="auto"/>
        <w:ind w:left="357"/>
        <w:jc w:val="both"/>
      </w:pPr>
      <w:r w:rsidRPr="00B7575C">
        <w:t>kontakt: w dniach pracy Zamawiającego (godz. 7</w:t>
      </w:r>
      <w:r w:rsidR="00C32D61">
        <w:t xml:space="preserve">: </w:t>
      </w:r>
      <w:r w:rsidR="00B36823">
        <w:t>0</w:t>
      </w:r>
      <w:r w:rsidRPr="00B7575C">
        <w:t>0 do godz. 15</w:t>
      </w:r>
      <w:r w:rsidR="00C32D61">
        <w:t xml:space="preserve">: </w:t>
      </w:r>
      <w:r w:rsidR="00B36823">
        <w:t>0</w:t>
      </w:r>
      <w:r w:rsidRPr="00B7575C">
        <w:t>0</w:t>
      </w:r>
      <w:r w:rsidR="00640B22">
        <w:t>)</w:t>
      </w:r>
    </w:p>
    <w:p w14:paraId="41035ED5" w14:textId="77777777" w:rsidR="00B7575C" w:rsidRPr="00B7575C" w:rsidRDefault="00B7575C" w:rsidP="00D62F97">
      <w:pPr>
        <w:spacing w:line="240" w:lineRule="auto"/>
        <w:ind w:left="357"/>
        <w:jc w:val="both"/>
        <w:rPr>
          <w:i/>
          <w:iCs/>
        </w:rPr>
      </w:pPr>
      <w:r w:rsidRPr="00B7575C">
        <w:lastRenderedPageBreak/>
        <w:t xml:space="preserve">adres: </w:t>
      </w:r>
      <w:r w:rsidRPr="00B7575C">
        <w:rPr>
          <w:i/>
          <w:iCs/>
        </w:rPr>
        <w:t>………………………….</w:t>
      </w:r>
    </w:p>
    <w:p w14:paraId="3959D6B0" w14:textId="77777777" w:rsidR="00B7575C" w:rsidRPr="00B7575C" w:rsidRDefault="00B7575C" w:rsidP="00D62F97">
      <w:pPr>
        <w:spacing w:line="240" w:lineRule="auto"/>
        <w:ind w:left="357"/>
        <w:jc w:val="both"/>
      </w:pPr>
      <w:r w:rsidRPr="00B7575C">
        <w:t xml:space="preserve">tel.: </w:t>
      </w:r>
      <w:r w:rsidRPr="00B7575C">
        <w:rPr>
          <w:i/>
          <w:iCs/>
        </w:rPr>
        <w:t>………………………….</w:t>
      </w:r>
      <w:r w:rsidRPr="00B7575C">
        <w:t>,</w:t>
      </w:r>
    </w:p>
    <w:p w14:paraId="468DF873" w14:textId="77777777" w:rsidR="00B7575C" w:rsidRPr="00B7575C" w:rsidRDefault="00B7575C" w:rsidP="00D62F97">
      <w:pPr>
        <w:spacing w:line="240" w:lineRule="auto"/>
        <w:ind w:left="357"/>
        <w:jc w:val="both"/>
        <w:rPr>
          <w:i/>
          <w:iCs/>
        </w:rPr>
      </w:pPr>
      <w:r w:rsidRPr="00B7575C">
        <w:t xml:space="preserve">e-mail: </w:t>
      </w:r>
      <w:r w:rsidRPr="00B7575C">
        <w:rPr>
          <w:i/>
          <w:iCs/>
        </w:rPr>
        <w:t>………………………….</w:t>
      </w:r>
    </w:p>
    <w:p w14:paraId="2C2CBC23" w14:textId="392896BA" w:rsidR="00B7575C" w:rsidRPr="00B7575C" w:rsidRDefault="00B7575C" w:rsidP="00D62F97">
      <w:pPr>
        <w:pStyle w:val="Akapitzlist"/>
        <w:numPr>
          <w:ilvl w:val="0"/>
          <w:numId w:val="22"/>
        </w:numPr>
        <w:spacing w:line="240" w:lineRule="auto"/>
        <w:ind w:left="357" w:hanging="357"/>
        <w:jc w:val="both"/>
      </w:pPr>
      <w:r w:rsidRPr="00B7575C">
        <w:t>Przedstawicielem Wykonawcy odpowiadającym za koordynację prac będących przedmiotem</w:t>
      </w:r>
      <w:r w:rsidR="00E438E9">
        <w:t xml:space="preserve"> </w:t>
      </w:r>
      <w:r w:rsidRPr="00B7575C">
        <w:t>Umowy będzie:</w:t>
      </w:r>
    </w:p>
    <w:p w14:paraId="4B3A5C50" w14:textId="77777777" w:rsidR="00B7575C" w:rsidRPr="00B7575C" w:rsidRDefault="00B7575C" w:rsidP="00D62F97">
      <w:pPr>
        <w:spacing w:line="240" w:lineRule="auto"/>
        <w:ind w:left="357"/>
        <w:jc w:val="both"/>
      </w:pPr>
      <w:r w:rsidRPr="00B7575C">
        <w:rPr>
          <w:i/>
          <w:iCs/>
        </w:rPr>
        <w:t>………………………….</w:t>
      </w:r>
      <w:r w:rsidRPr="00B7575C">
        <w:t>,</w:t>
      </w:r>
    </w:p>
    <w:p w14:paraId="18F43B7D" w14:textId="0DF666AD" w:rsidR="00B7575C" w:rsidRPr="00B7575C" w:rsidRDefault="00B7575C" w:rsidP="00D62F97">
      <w:pPr>
        <w:spacing w:line="240" w:lineRule="auto"/>
        <w:ind w:left="357"/>
        <w:jc w:val="both"/>
      </w:pPr>
      <w:r w:rsidRPr="00B7575C">
        <w:t xml:space="preserve">kontakt: w dniach pracy </w:t>
      </w:r>
      <w:r w:rsidR="003B7D5C">
        <w:t>Wykonawcy</w:t>
      </w:r>
      <w:r w:rsidRPr="00B7575C">
        <w:t>,</w:t>
      </w:r>
    </w:p>
    <w:p w14:paraId="6C9AD664" w14:textId="77777777" w:rsidR="00B7575C" w:rsidRPr="00B7575C" w:rsidRDefault="00B7575C" w:rsidP="00D62F97">
      <w:pPr>
        <w:spacing w:line="240" w:lineRule="auto"/>
        <w:ind w:left="357"/>
        <w:jc w:val="both"/>
      </w:pPr>
      <w:r w:rsidRPr="00B7575C">
        <w:t xml:space="preserve">adres: </w:t>
      </w:r>
      <w:r w:rsidRPr="00B7575C">
        <w:rPr>
          <w:i/>
          <w:iCs/>
        </w:rPr>
        <w:t>………………………….</w:t>
      </w:r>
      <w:r w:rsidRPr="00B7575C">
        <w:t>,</w:t>
      </w:r>
    </w:p>
    <w:p w14:paraId="0B1FAC13" w14:textId="77777777" w:rsidR="00B7575C" w:rsidRPr="00B7575C" w:rsidRDefault="00B7575C" w:rsidP="009D1B5F">
      <w:pPr>
        <w:ind w:left="357"/>
        <w:jc w:val="both"/>
      </w:pPr>
      <w:r w:rsidRPr="00B7575C">
        <w:t xml:space="preserve">tel.: </w:t>
      </w:r>
      <w:r w:rsidRPr="00B7575C">
        <w:rPr>
          <w:i/>
          <w:iCs/>
        </w:rPr>
        <w:t>………………………….</w:t>
      </w:r>
      <w:r w:rsidRPr="00B7575C">
        <w:t>,</w:t>
      </w:r>
    </w:p>
    <w:p w14:paraId="5918FE30" w14:textId="77777777" w:rsidR="00B7575C" w:rsidRPr="00B7575C" w:rsidRDefault="00B7575C" w:rsidP="009D1B5F">
      <w:pPr>
        <w:ind w:left="357"/>
        <w:jc w:val="both"/>
        <w:rPr>
          <w:i/>
          <w:iCs/>
        </w:rPr>
      </w:pPr>
      <w:r w:rsidRPr="00B7575C">
        <w:t>e-mail:</w:t>
      </w:r>
      <w:r w:rsidRPr="00B7575C">
        <w:rPr>
          <w:i/>
          <w:iCs/>
        </w:rPr>
        <w:t>………………………….</w:t>
      </w:r>
    </w:p>
    <w:p w14:paraId="2EDC5480" w14:textId="77777777" w:rsidR="00B7575C" w:rsidRPr="00B7575C" w:rsidRDefault="00B7575C" w:rsidP="009D1B5F">
      <w:pPr>
        <w:jc w:val="center"/>
        <w:rPr>
          <w:b/>
          <w:bCs/>
        </w:rPr>
      </w:pPr>
      <w:r w:rsidRPr="00B7575C">
        <w:rPr>
          <w:b/>
          <w:bCs/>
        </w:rPr>
        <w:t>§ 6.</w:t>
      </w:r>
    </w:p>
    <w:p w14:paraId="55A27CE7" w14:textId="77777777" w:rsidR="00B7575C" w:rsidRPr="00B7575C" w:rsidRDefault="00B7575C" w:rsidP="009D1B5F">
      <w:pPr>
        <w:jc w:val="center"/>
        <w:rPr>
          <w:b/>
          <w:bCs/>
        </w:rPr>
      </w:pPr>
      <w:r w:rsidRPr="00B7575C">
        <w:rPr>
          <w:b/>
          <w:bCs/>
        </w:rPr>
        <w:t>Obowiązki Zamawiającego.</w:t>
      </w:r>
    </w:p>
    <w:p w14:paraId="3F50C2B5" w14:textId="446C2993" w:rsidR="00B7575C" w:rsidRPr="00B7575C" w:rsidRDefault="00B7575C" w:rsidP="000B497F">
      <w:pPr>
        <w:jc w:val="both"/>
      </w:pPr>
      <w:r w:rsidRPr="00B7575C">
        <w:t>Do obowiązków Zamawiającego należy</w:t>
      </w:r>
      <w:r w:rsidR="002661AB">
        <w:t xml:space="preserve"> </w:t>
      </w:r>
      <w:r w:rsidR="000701BD">
        <w:t>u</w:t>
      </w:r>
      <w:r w:rsidRPr="00B7575C">
        <w:t>zgadnianie na bieżąco rozwiązań przedstawianych przez Wykonawcę</w:t>
      </w:r>
      <w:r w:rsidR="006733E6">
        <w:t>.</w:t>
      </w:r>
    </w:p>
    <w:p w14:paraId="3BBFEED2" w14:textId="77777777" w:rsidR="00B7575C" w:rsidRPr="00B7575C" w:rsidRDefault="00B7575C" w:rsidP="009D1B5F">
      <w:pPr>
        <w:jc w:val="center"/>
        <w:rPr>
          <w:b/>
          <w:bCs/>
        </w:rPr>
      </w:pPr>
      <w:r w:rsidRPr="00B7575C">
        <w:rPr>
          <w:b/>
          <w:bCs/>
        </w:rPr>
        <w:t>§ 7.</w:t>
      </w:r>
    </w:p>
    <w:p w14:paraId="4D39CCEC" w14:textId="77777777" w:rsidR="00B7575C" w:rsidRPr="00B7575C" w:rsidRDefault="00B7575C" w:rsidP="009D1B5F">
      <w:pPr>
        <w:jc w:val="center"/>
        <w:rPr>
          <w:b/>
          <w:bCs/>
        </w:rPr>
      </w:pPr>
      <w:r w:rsidRPr="00B7575C">
        <w:rPr>
          <w:b/>
          <w:bCs/>
        </w:rPr>
        <w:t>Obowiązki Wykonawcy.</w:t>
      </w:r>
    </w:p>
    <w:p w14:paraId="3D776362" w14:textId="75521776" w:rsidR="00B7575C" w:rsidRPr="00B7575C" w:rsidRDefault="00B7575C" w:rsidP="009D1B5F">
      <w:pPr>
        <w:pStyle w:val="Akapitzlist"/>
        <w:numPr>
          <w:ilvl w:val="0"/>
          <w:numId w:val="25"/>
        </w:numPr>
        <w:ind w:left="357" w:hanging="357"/>
        <w:jc w:val="both"/>
      </w:pPr>
      <w:r w:rsidRPr="00B7575C">
        <w:t>Do obowiązków Wykonawcy należy:</w:t>
      </w:r>
    </w:p>
    <w:p w14:paraId="78550A20" w14:textId="13E473E9" w:rsidR="009D1B5F" w:rsidRDefault="000701BD" w:rsidP="009D1B5F">
      <w:pPr>
        <w:pStyle w:val="Akapitzlist"/>
        <w:numPr>
          <w:ilvl w:val="1"/>
          <w:numId w:val="25"/>
        </w:numPr>
        <w:ind w:left="714" w:hanging="357"/>
        <w:jc w:val="both"/>
      </w:pPr>
      <w:r>
        <w:t>o</w:t>
      </w:r>
      <w:r w:rsidR="00B7575C" w:rsidRPr="00B7575C">
        <w:t xml:space="preserve">pracowanie </w:t>
      </w:r>
      <w:r w:rsidR="00FF3002">
        <w:t xml:space="preserve">PFU </w:t>
      </w:r>
      <w:r w:rsidR="00B7575C" w:rsidRPr="00B7575C">
        <w:t>i Szacunkowego kosztorysu inwestycji przez</w:t>
      </w:r>
      <w:r w:rsidR="00E438E9">
        <w:t xml:space="preserve"> </w:t>
      </w:r>
      <w:r w:rsidR="00B7575C" w:rsidRPr="00B7575C">
        <w:t xml:space="preserve">osoby, które nie zostały prawomocnie skazane w przypadkach określonych w art. 56 ust. 3 </w:t>
      </w:r>
      <w:proofErr w:type="spellStart"/>
      <w:r w:rsidR="00B7575C" w:rsidRPr="00B7575C">
        <w:t>Pzp</w:t>
      </w:r>
      <w:proofErr w:type="spellEnd"/>
      <w:r>
        <w:t>;</w:t>
      </w:r>
    </w:p>
    <w:p w14:paraId="016212A3" w14:textId="7133CA29" w:rsidR="00E438E9" w:rsidRDefault="000701BD" w:rsidP="009D1B5F">
      <w:pPr>
        <w:pStyle w:val="Akapitzlist"/>
        <w:numPr>
          <w:ilvl w:val="1"/>
          <w:numId w:val="25"/>
        </w:numPr>
        <w:ind w:left="714" w:hanging="357"/>
        <w:jc w:val="both"/>
      </w:pPr>
      <w:r>
        <w:t>p</w:t>
      </w:r>
      <w:r w:rsidR="00B7575C" w:rsidRPr="00B7575C">
        <w:t xml:space="preserve">rzedłożenie Zamawiającemu oświadczeń, o których mowa w art. 56 ust. 4 </w:t>
      </w:r>
      <w:proofErr w:type="spellStart"/>
      <w:r w:rsidR="00B7575C" w:rsidRPr="00B7575C">
        <w:t>Pzp</w:t>
      </w:r>
      <w:proofErr w:type="spellEnd"/>
      <w:r w:rsidR="00B7575C" w:rsidRPr="00B7575C">
        <w:t>, każdej z osób</w:t>
      </w:r>
      <w:r w:rsidR="00E438E9">
        <w:t xml:space="preserve"> </w:t>
      </w:r>
      <w:r w:rsidR="00B7575C" w:rsidRPr="00B7575C">
        <w:t>będącej autorem przedmiotu umowy</w:t>
      </w:r>
      <w:r>
        <w:t>;</w:t>
      </w:r>
      <w:r w:rsidR="00E438E9">
        <w:t xml:space="preserve"> </w:t>
      </w:r>
    </w:p>
    <w:p w14:paraId="21DB0232" w14:textId="265EAAE9" w:rsidR="00B7575C" w:rsidRPr="00B7575C" w:rsidRDefault="000701BD" w:rsidP="009D1B5F">
      <w:pPr>
        <w:pStyle w:val="Akapitzlist"/>
        <w:numPr>
          <w:ilvl w:val="1"/>
          <w:numId w:val="25"/>
        </w:numPr>
        <w:ind w:left="714" w:hanging="357"/>
        <w:jc w:val="both"/>
      </w:pPr>
      <w:r>
        <w:t>w</w:t>
      </w:r>
      <w:r w:rsidR="00B7575C" w:rsidRPr="00B7575C">
        <w:t>ykonanie prac będących przedmiotem Umowy zgodnie z obowiązującymi przepisami prawa,</w:t>
      </w:r>
      <w:r w:rsidR="00E438E9">
        <w:t xml:space="preserve"> </w:t>
      </w:r>
      <w:r w:rsidR="00B7575C" w:rsidRPr="00B7575C">
        <w:t>w tym zgodnie z:</w:t>
      </w:r>
    </w:p>
    <w:p w14:paraId="69EFEC3D" w14:textId="3E041926" w:rsidR="00B7575C" w:rsidRPr="00B7575C" w:rsidRDefault="00B7575C" w:rsidP="009D1B5F">
      <w:pPr>
        <w:pStyle w:val="Akapitzlist"/>
        <w:numPr>
          <w:ilvl w:val="2"/>
          <w:numId w:val="25"/>
        </w:numPr>
        <w:ind w:left="895" w:hanging="181"/>
        <w:jc w:val="both"/>
      </w:pPr>
      <w:r w:rsidRPr="00B7575C">
        <w:t>Prawem Budowlanym,</w:t>
      </w:r>
    </w:p>
    <w:p w14:paraId="5A83776D" w14:textId="37CBF58B" w:rsidR="00B7575C" w:rsidRPr="00B7575C" w:rsidRDefault="00B7575C" w:rsidP="009D1B5F">
      <w:pPr>
        <w:pStyle w:val="Akapitzlist"/>
        <w:numPr>
          <w:ilvl w:val="2"/>
          <w:numId w:val="25"/>
        </w:numPr>
        <w:ind w:left="895" w:hanging="181"/>
        <w:jc w:val="both"/>
      </w:pPr>
      <w:r w:rsidRPr="00B7575C">
        <w:t>Rozporządzeniem Ministra Infrastruktury z dnia 12 kwietnia 2002 r. w sprawie warunków</w:t>
      </w:r>
      <w:r w:rsidR="00E438E9">
        <w:t xml:space="preserve"> </w:t>
      </w:r>
      <w:r w:rsidRPr="00B7575C">
        <w:t>technicznych, jakim powinny odpowiadać budynki i ich usytuowanie (</w:t>
      </w:r>
      <w:proofErr w:type="spellStart"/>
      <w:r w:rsidRPr="00B7575C">
        <w:t>t.j</w:t>
      </w:r>
      <w:proofErr w:type="spellEnd"/>
      <w:r w:rsidRPr="00B7575C">
        <w:t>. Dz. U. z 2022 r.</w:t>
      </w:r>
      <w:r w:rsidR="00E438E9">
        <w:t xml:space="preserve"> </w:t>
      </w:r>
      <w:r w:rsidRPr="00B7575C">
        <w:t xml:space="preserve">poz. 1225 z </w:t>
      </w:r>
      <w:proofErr w:type="spellStart"/>
      <w:r w:rsidRPr="00B7575C">
        <w:t>późn</w:t>
      </w:r>
      <w:proofErr w:type="spellEnd"/>
      <w:r w:rsidRPr="00B7575C">
        <w:t>. zm.),</w:t>
      </w:r>
    </w:p>
    <w:p w14:paraId="322FA316" w14:textId="13A7656E" w:rsidR="00B7575C" w:rsidRPr="00B7575C" w:rsidRDefault="00B7575C" w:rsidP="009D1B5F">
      <w:pPr>
        <w:pStyle w:val="Akapitzlist"/>
        <w:numPr>
          <w:ilvl w:val="2"/>
          <w:numId w:val="25"/>
        </w:numPr>
        <w:ind w:left="895" w:hanging="181"/>
        <w:jc w:val="both"/>
      </w:pPr>
      <w:r w:rsidRPr="00B7575C">
        <w:t>uzgodnieniami, warunkami przyłączeniowymi, decyzjami i innymi materiałami, niezbędnymi</w:t>
      </w:r>
      <w:r w:rsidR="00E438E9">
        <w:t xml:space="preserve"> </w:t>
      </w:r>
      <w:r w:rsidRPr="00B7575C">
        <w:t>do prawidłowego wykonania przedmiotu Umowy,</w:t>
      </w:r>
    </w:p>
    <w:p w14:paraId="794F35D6" w14:textId="3E97A21A" w:rsidR="00B7575C" w:rsidRPr="00B7575C" w:rsidRDefault="00B7575C" w:rsidP="009D1B5F">
      <w:pPr>
        <w:pStyle w:val="Akapitzlist"/>
        <w:numPr>
          <w:ilvl w:val="2"/>
          <w:numId w:val="25"/>
        </w:numPr>
        <w:ind w:left="895" w:hanging="181"/>
        <w:jc w:val="both"/>
      </w:pPr>
      <w:r w:rsidRPr="00B7575C">
        <w:t>Rozporządzeniem Ministra Rozwoju i Technologii z dnia 20 grudnia 2021 r. w sprawie</w:t>
      </w:r>
      <w:r w:rsidR="00E438E9">
        <w:t xml:space="preserve"> </w:t>
      </w:r>
      <w:r w:rsidRPr="00B7575C">
        <w:t>szczegółowego zakresu i formy dokumentacji projektowej, specyfikacji technicznych</w:t>
      </w:r>
      <w:r w:rsidR="00E438E9">
        <w:t xml:space="preserve"> </w:t>
      </w:r>
      <w:r w:rsidRPr="00B7575C">
        <w:t xml:space="preserve">wykonania i odbioru robót budowlanych oraz </w:t>
      </w:r>
      <w:r w:rsidR="001F7A16">
        <w:t>PFU</w:t>
      </w:r>
      <w:r w:rsidRPr="00B7575C">
        <w:t xml:space="preserve"> (Dz. U.</w:t>
      </w:r>
      <w:r w:rsidR="00E438E9">
        <w:t xml:space="preserve"> </w:t>
      </w:r>
      <w:r w:rsidRPr="00B7575C">
        <w:t>poz. 2454),</w:t>
      </w:r>
    </w:p>
    <w:p w14:paraId="6ED15E52" w14:textId="46E84200" w:rsidR="00B7575C" w:rsidRDefault="00B7575C" w:rsidP="009D1B5F">
      <w:pPr>
        <w:pStyle w:val="Akapitzlist"/>
        <w:numPr>
          <w:ilvl w:val="2"/>
          <w:numId w:val="25"/>
        </w:numPr>
        <w:ind w:left="895" w:hanging="181"/>
        <w:jc w:val="both"/>
      </w:pPr>
      <w:r w:rsidRPr="00B7575C">
        <w:t xml:space="preserve">Prawem zamówień publicznych, zwłaszcza przepisami art. 99 i 101 </w:t>
      </w:r>
      <w:proofErr w:type="spellStart"/>
      <w:r w:rsidRPr="00B7575C">
        <w:t>Pzp</w:t>
      </w:r>
      <w:proofErr w:type="spellEnd"/>
      <w:r w:rsidR="00E60DBC">
        <w:t>;</w:t>
      </w:r>
    </w:p>
    <w:p w14:paraId="26DCE106" w14:textId="46F544B6" w:rsidR="009D1B5F" w:rsidRDefault="00334B70" w:rsidP="009D1B5F">
      <w:pPr>
        <w:pStyle w:val="Akapitzlist"/>
        <w:numPr>
          <w:ilvl w:val="1"/>
          <w:numId w:val="25"/>
        </w:numPr>
        <w:ind w:left="714" w:hanging="357"/>
        <w:jc w:val="both"/>
      </w:pPr>
      <w:r>
        <w:t>T</w:t>
      </w:r>
      <w:r w:rsidR="009D1B5F" w:rsidRPr="009D1B5F">
        <w:t>erminowe wykonanie prac objętych Umową.</w:t>
      </w:r>
    </w:p>
    <w:p w14:paraId="6C4AC1DA" w14:textId="541CC402" w:rsidR="00865FB3" w:rsidRPr="006733E6" w:rsidRDefault="00865FB3" w:rsidP="00AA6F93">
      <w:pPr>
        <w:pStyle w:val="Akapitzlist"/>
        <w:numPr>
          <w:ilvl w:val="0"/>
          <w:numId w:val="25"/>
        </w:numPr>
        <w:ind w:left="357" w:hanging="357"/>
        <w:jc w:val="both"/>
      </w:pPr>
      <w:r w:rsidRPr="00865FB3">
        <w:t xml:space="preserve">Wykonawca zobowiązany jest sporządzić </w:t>
      </w:r>
      <w:r>
        <w:t>PFU</w:t>
      </w:r>
      <w:r w:rsidRPr="00865FB3">
        <w:t xml:space="preserve"> zgodnie z </w:t>
      </w:r>
      <w:r w:rsidR="00551468" w:rsidRPr="006733E6">
        <w:t>założeniami wniosku o dofinansowanie projektu nr FEDS.09.05-IP.01-0070/23</w:t>
      </w:r>
      <w:r w:rsidR="00D95E92" w:rsidRPr="006733E6">
        <w:t>, który zostanie udostępniony Wykonawcy</w:t>
      </w:r>
      <w:r w:rsidR="00781923" w:rsidRPr="006733E6">
        <w:t xml:space="preserve"> w zakresie </w:t>
      </w:r>
      <w:r w:rsidR="009955DF" w:rsidRPr="006733E6">
        <w:t>będącym przedmiotem</w:t>
      </w:r>
      <w:r w:rsidR="00781923" w:rsidRPr="006733E6">
        <w:t xml:space="preserve"> umowy.</w:t>
      </w:r>
    </w:p>
    <w:p w14:paraId="4F9E9512" w14:textId="2DD12F80" w:rsidR="00C32D61" w:rsidRDefault="00B7575C" w:rsidP="00AA6F93">
      <w:pPr>
        <w:pStyle w:val="Akapitzlist"/>
        <w:numPr>
          <w:ilvl w:val="0"/>
          <w:numId w:val="25"/>
        </w:numPr>
        <w:ind w:left="357" w:hanging="357"/>
        <w:jc w:val="both"/>
      </w:pPr>
      <w:r w:rsidRPr="00B7575C">
        <w:t>Opracowana dokumentacja stanowić będzie opis przedmiotu zamówienia publicznego na</w:t>
      </w:r>
      <w:r w:rsidR="00C32D61">
        <w:t xml:space="preserve"> </w:t>
      </w:r>
      <w:r w:rsidRPr="00B7575C">
        <w:t>wykonanie prac projektowych i robót budowlanych, w związku z czym nie może</w:t>
      </w:r>
      <w:r w:rsidR="00C32D61">
        <w:t xml:space="preserve"> </w:t>
      </w:r>
      <w:r w:rsidRPr="00B7575C">
        <w:t>wskazywać na konkretne produkty, materiały z podaniem nazwy producenta lub innych</w:t>
      </w:r>
      <w:r w:rsidR="00C32D61">
        <w:t xml:space="preserve"> </w:t>
      </w:r>
      <w:r w:rsidRPr="00B7575C">
        <w:t xml:space="preserve">oznaczeń </w:t>
      </w:r>
      <w:r w:rsidR="00C32D61">
        <w:t>k</w:t>
      </w:r>
      <w:r w:rsidRPr="00B7575C">
        <w:t>onkretyzujących producenta. Wykonawca winien podać parametry kluczowe</w:t>
      </w:r>
      <w:r w:rsidR="00C32D61">
        <w:t xml:space="preserve"> </w:t>
      </w:r>
      <w:r w:rsidRPr="00B7575C">
        <w:t>dopuszczające zastosowanie proponowanych produktów lub materiałów. Wskazane</w:t>
      </w:r>
      <w:r w:rsidR="00C32D61">
        <w:t xml:space="preserve"> </w:t>
      </w:r>
      <w:r w:rsidRPr="00B7575C">
        <w:t>parametry kluczowe będą wskazywały także standard i jakość materiałów i urządzeń.</w:t>
      </w:r>
      <w:r w:rsidR="00C32D61">
        <w:t xml:space="preserve"> </w:t>
      </w:r>
      <w:r w:rsidRPr="00B7575C">
        <w:t>Przedmiotu zamówienia nie można opisywać w sposób, który mógłby utrudniać uczciwą</w:t>
      </w:r>
      <w:r w:rsidR="00C32D61">
        <w:t xml:space="preserve"> </w:t>
      </w:r>
      <w:r w:rsidRPr="00B7575C">
        <w:lastRenderedPageBreak/>
        <w:t>konkurencję, a w szczególności przez wskazanie znaków towarowych, patentów lub</w:t>
      </w:r>
      <w:r w:rsidR="00C32D61">
        <w:t xml:space="preserve"> </w:t>
      </w:r>
      <w:r w:rsidRPr="00B7575C">
        <w:t>pochodzenia, źródła lub szczególnego procesu, który charakteryzuje produkty lub usługi</w:t>
      </w:r>
      <w:r w:rsidR="00C32D61">
        <w:t xml:space="preserve"> </w:t>
      </w:r>
      <w:r w:rsidRPr="00B7575C">
        <w:t>dostarczane przez konkretnego wykonawcę, jeżeli mogłoby to doprowadzić do</w:t>
      </w:r>
      <w:r w:rsidR="00C32D61">
        <w:t xml:space="preserve"> </w:t>
      </w:r>
      <w:r w:rsidRPr="00B7575C">
        <w:t>uprzywilejowania lub wyeliminowania niektórych wykonawców lub producentów</w:t>
      </w:r>
      <w:r w:rsidR="00C32D61">
        <w:t xml:space="preserve"> </w:t>
      </w:r>
      <w:r w:rsidRPr="00B7575C">
        <w:t xml:space="preserve">(art. 99 ust. 4 </w:t>
      </w:r>
      <w:proofErr w:type="spellStart"/>
      <w:r w:rsidRPr="00B7575C">
        <w:t>Pzp</w:t>
      </w:r>
      <w:proofErr w:type="spellEnd"/>
      <w:r w:rsidRPr="00B7575C">
        <w:t>). Przedmiot zamówienia można opisać przez wskazanie znaków</w:t>
      </w:r>
      <w:r w:rsidR="00C32D61">
        <w:t xml:space="preserve"> </w:t>
      </w:r>
      <w:r w:rsidRPr="00B7575C">
        <w:t>towarowych, patentów lub pochodzenia, źródła lub szczególnego procesu, który</w:t>
      </w:r>
      <w:r w:rsidR="00C32D61">
        <w:t xml:space="preserve"> </w:t>
      </w:r>
      <w:r w:rsidRPr="00B7575C">
        <w:t>charakteryzuje produkty lub usługi dostarczane przez konkretnego wykonawcę, jeżeli</w:t>
      </w:r>
      <w:r w:rsidR="00C32D61">
        <w:t xml:space="preserve"> </w:t>
      </w:r>
      <w:r w:rsidRPr="00B7575C">
        <w:t xml:space="preserve">nie można opisać </w:t>
      </w:r>
      <w:r w:rsidR="00C32D61">
        <w:t xml:space="preserve"> p</w:t>
      </w:r>
      <w:r w:rsidRPr="00B7575C">
        <w:t>rzedmiotu zamówienia w wystarczająco precyzyjny i zrozumiały</w:t>
      </w:r>
      <w:r w:rsidR="00C32D61">
        <w:t xml:space="preserve"> </w:t>
      </w:r>
      <w:r w:rsidRPr="00B7575C">
        <w:t xml:space="preserve">sposób, a wskazaniu takiemu towarzyszą wyrazy „lub równoważny” (art. 99 ust. 5 </w:t>
      </w:r>
      <w:proofErr w:type="spellStart"/>
      <w:r w:rsidRPr="00B7575C">
        <w:t>Pzp</w:t>
      </w:r>
      <w:proofErr w:type="spellEnd"/>
      <w:r w:rsidRPr="00B7575C">
        <w:t>),</w:t>
      </w:r>
      <w:r w:rsidR="00C32D61">
        <w:t xml:space="preserve"> </w:t>
      </w:r>
      <w:r w:rsidRPr="00B7575C">
        <w:t xml:space="preserve">ze wskazaniem kryteriów stosowanych w celu oceny równoważności (art. 99 ust. 6 </w:t>
      </w:r>
      <w:proofErr w:type="spellStart"/>
      <w:r w:rsidRPr="00B7575C">
        <w:t>Pzp</w:t>
      </w:r>
      <w:proofErr w:type="spellEnd"/>
      <w:r w:rsidRPr="00B7575C">
        <w:t>).</w:t>
      </w:r>
      <w:r w:rsidR="00C32D61">
        <w:t xml:space="preserve"> </w:t>
      </w:r>
    </w:p>
    <w:p w14:paraId="44C47286" w14:textId="6C98DEF6" w:rsidR="00B7575C" w:rsidRPr="00B7575C" w:rsidRDefault="00B7575C" w:rsidP="00AA6F93">
      <w:pPr>
        <w:pStyle w:val="Akapitzlist"/>
        <w:numPr>
          <w:ilvl w:val="0"/>
          <w:numId w:val="25"/>
        </w:numPr>
        <w:ind w:left="357" w:hanging="357"/>
        <w:jc w:val="both"/>
      </w:pPr>
      <w:r w:rsidRPr="00B7575C">
        <w:t>Opisując przedmiot zamówienia przez odniesienie do norm, europejskich ocen</w:t>
      </w:r>
      <w:r w:rsidR="00C32D61">
        <w:t xml:space="preserve"> </w:t>
      </w:r>
      <w:r w:rsidRPr="00B7575C">
        <w:t>technicznych, aprobat, specyfikacji technicznych, systemów referencji technicznych,</w:t>
      </w:r>
      <w:r w:rsidR="00C32D61">
        <w:t xml:space="preserve"> </w:t>
      </w:r>
      <w:r w:rsidRPr="00B7575C">
        <w:t xml:space="preserve">o których mowa w art. 101 ust. 1 pkt 2 oraz ust. 3 </w:t>
      </w:r>
      <w:proofErr w:type="spellStart"/>
      <w:r w:rsidRPr="00B7575C">
        <w:t>Pzp</w:t>
      </w:r>
      <w:proofErr w:type="spellEnd"/>
      <w:r w:rsidRPr="00B7575C">
        <w:t xml:space="preserve"> Wykonawca jest obowiązany</w:t>
      </w:r>
      <w:r w:rsidR="00C32D61">
        <w:t xml:space="preserve"> </w:t>
      </w:r>
      <w:r w:rsidRPr="00B7575C">
        <w:t xml:space="preserve">wskazać, że dopuszcza się </w:t>
      </w:r>
      <w:r w:rsidR="00C32D61">
        <w:t xml:space="preserve"> r</w:t>
      </w:r>
      <w:r w:rsidRPr="00B7575C">
        <w:t>ozwiązania równoważne opisywanym, a odniesieniu takiemu</w:t>
      </w:r>
      <w:r w:rsidR="00C32D61">
        <w:t xml:space="preserve"> </w:t>
      </w:r>
      <w:r w:rsidRPr="00B7575C">
        <w:t xml:space="preserve">towarzyszą wyrazy „lub równoważne” (art. 101 ust. 4 </w:t>
      </w:r>
      <w:proofErr w:type="spellStart"/>
      <w:r w:rsidRPr="00B7575C">
        <w:t>Pzp</w:t>
      </w:r>
      <w:proofErr w:type="spellEnd"/>
      <w:r w:rsidRPr="00B7575C">
        <w:t>).</w:t>
      </w:r>
    </w:p>
    <w:p w14:paraId="62F6D843" w14:textId="1CFE1682" w:rsidR="00B7575C" w:rsidRPr="00B7575C" w:rsidRDefault="00B7575C" w:rsidP="00AA6F93">
      <w:pPr>
        <w:pStyle w:val="Akapitzlist"/>
        <w:numPr>
          <w:ilvl w:val="0"/>
          <w:numId w:val="25"/>
        </w:numPr>
        <w:ind w:left="357" w:hanging="357"/>
        <w:jc w:val="both"/>
      </w:pPr>
      <w:r w:rsidRPr="00B7575C">
        <w:t>Wykonawca zobowiązany jest uczestniczyć w postępowaniu o udzielenie zamówienia na realizację</w:t>
      </w:r>
      <w:r w:rsidR="00C32D61">
        <w:t xml:space="preserve"> </w:t>
      </w:r>
      <w:r w:rsidRPr="00B7575C">
        <w:t xml:space="preserve">prac projektowych i robót budowlanych w oparciu o </w:t>
      </w:r>
      <w:r w:rsidR="00FF3002">
        <w:t xml:space="preserve">PFU </w:t>
      </w:r>
      <w:r w:rsidRPr="00B7575C">
        <w:t>będący</w:t>
      </w:r>
      <w:r w:rsidR="00C32D61">
        <w:t xml:space="preserve"> </w:t>
      </w:r>
      <w:r w:rsidRPr="00B7575C">
        <w:t>przedmiotem niniejszej umowy, a w szczególności poprzez udzielanie odpowiedzi i wyjaśnień na</w:t>
      </w:r>
      <w:r w:rsidR="00C32D61">
        <w:t xml:space="preserve"> </w:t>
      </w:r>
      <w:r w:rsidRPr="00B7575C">
        <w:t>zapytania wykonawców na etapie postępowania przetargowego oraz w trakcie wykonywania robót</w:t>
      </w:r>
      <w:r w:rsidR="00C32D61">
        <w:t xml:space="preserve"> </w:t>
      </w:r>
      <w:r w:rsidRPr="00B7575C">
        <w:t xml:space="preserve">budowlanych, udzielania wyjaśnień do </w:t>
      </w:r>
      <w:r w:rsidR="00FF3002">
        <w:t xml:space="preserve"> PFU </w:t>
      </w:r>
      <w:r w:rsidRPr="00B7575C">
        <w:t>i zawartych w nim</w:t>
      </w:r>
      <w:r w:rsidR="00C32D61">
        <w:t xml:space="preserve"> </w:t>
      </w:r>
      <w:r w:rsidRPr="00B7575C">
        <w:t>rozwiązań w możliwie najkrótszym terminie, lecz nie dłuższym niż 3 dni. Wymienione czynności</w:t>
      </w:r>
      <w:r w:rsidR="00C32D61">
        <w:t xml:space="preserve"> </w:t>
      </w:r>
      <w:r w:rsidRPr="00B7575C">
        <w:t>Wykonawca wykona w ramach wynagrodzenia za dokumentację wykonaną w ramach niniejszej</w:t>
      </w:r>
      <w:r w:rsidR="00C32D61">
        <w:t xml:space="preserve"> </w:t>
      </w:r>
      <w:r w:rsidRPr="00B7575C">
        <w:t>Umowy.</w:t>
      </w:r>
    </w:p>
    <w:p w14:paraId="4631D9B2" w14:textId="310C000C" w:rsidR="00B7575C" w:rsidRPr="00B7575C" w:rsidRDefault="00B7575C" w:rsidP="00AA6F93">
      <w:pPr>
        <w:pStyle w:val="Akapitzlist"/>
        <w:numPr>
          <w:ilvl w:val="0"/>
          <w:numId w:val="25"/>
        </w:numPr>
        <w:ind w:left="357" w:hanging="357"/>
        <w:jc w:val="both"/>
      </w:pPr>
      <w:r w:rsidRPr="00B7575C">
        <w:t>Wykonawca zobowiązany jest w szczególności do dokonania oraz przekazania Zamawiającemu</w:t>
      </w:r>
      <w:r w:rsidR="00C32D61">
        <w:t xml:space="preserve"> </w:t>
      </w:r>
      <w:r w:rsidRPr="00B7575C">
        <w:t xml:space="preserve">w wyznaczonym terminie zmian, uzupełnień i poprawek, wynikłych z niezgodności </w:t>
      </w:r>
      <w:r w:rsidR="00FF3002">
        <w:t xml:space="preserve">PFU </w:t>
      </w:r>
      <w:r w:rsidRPr="00B7575C">
        <w:t>ze stanem faktycznym lub z błędów Wykonawcy. Wszelkie prace</w:t>
      </w:r>
      <w:r w:rsidR="00C32D61">
        <w:t xml:space="preserve"> </w:t>
      </w:r>
      <w:r w:rsidRPr="00B7575C">
        <w:t>wynikłe z przyczyn, o których mowa powyżej, wykonane będą w ramach wynagrodzenia za</w:t>
      </w:r>
      <w:r w:rsidR="00C32D61">
        <w:t xml:space="preserve"> </w:t>
      </w:r>
      <w:r w:rsidRPr="00B7575C">
        <w:t>dokumentację wykonaną w ramach niniejszej Umowy.</w:t>
      </w:r>
    </w:p>
    <w:p w14:paraId="23080DB3" w14:textId="629E8F8B" w:rsidR="00B7575C" w:rsidRDefault="00B7575C" w:rsidP="00AA6F93">
      <w:pPr>
        <w:pStyle w:val="Akapitzlist"/>
        <w:numPr>
          <w:ilvl w:val="0"/>
          <w:numId w:val="25"/>
        </w:numPr>
        <w:ind w:left="357" w:hanging="357"/>
        <w:jc w:val="both"/>
      </w:pPr>
      <w:r w:rsidRPr="00B7575C">
        <w:t>Wykonawca zobowiązuje się wykonać nieodpłatnie w wyznaczonym terminie opracowanie</w:t>
      </w:r>
      <w:r w:rsidR="00C32D61">
        <w:t xml:space="preserve"> </w:t>
      </w:r>
      <w:r w:rsidRPr="00B7575C">
        <w:t xml:space="preserve">wynikające z poprawienia błędów i uzupełnienia o oczywiste braki Programu </w:t>
      </w:r>
      <w:proofErr w:type="spellStart"/>
      <w:r w:rsidR="00C32D61">
        <w:t>f</w:t>
      </w:r>
      <w:r w:rsidRPr="00B7575C">
        <w:t>unkcjonalno</w:t>
      </w:r>
      <w:proofErr w:type="spellEnd"/>
      <w:r w:rsidR="00C32D61">
        <w:t xml:space="preserve"> – </w:t>
      </w:r>
      <w:r w:rsidRPr="00B7575C">
        <w:t>użytkowego</w:t>
      </w:r>
      <w:r w:rsidR="00C32D61">
        <w:t xml:space="preserve"> </w:t>
      </w:r>
      <w:r w:rsidRPr="00B7575C">
        <w:t>stanowiącego podstawę do realizacji prac projektowych i robót, a których brak</w:t>
      </w:r>
      <w:r w:rsidR="00C32D61">
        <w:t xml:space="preserve"> </w:t>
      </w:r>
      <w:r w:rsidRPr="00B7575C">
        <w:t>stwierdzono w czasie realizacji prac projektowych i robót budowlanych wykonywanych na</w:t>
      </w:r>
      <w:r w:rsidR="00C32D61">
        <w:t xml:space="preserve"> </w:t>
      </w:r>
      <w:r w:rsidRPr="00B7575C">
        <w:t>podstawie</w:t>
      </w:r>
      <w:r w:rsidR="00FF3002">
        <w:t xml:space="preserve"> PFU</w:t>
      </w:r>
      <w:r w:rsidRPr="00B7575C">
        <w:t>.</w:t>
      </w:r>
    </w:p>
    <w:p w14:paraId="0A6D192C" w14:textId="29B82D96" w:rsidR="00865FB3" w:rsidRPr="00865FB3" w:rsidRDefault="00865FB3" w:rsidP="00AA6F93">
      <w:pPr>
        <w:pStyle w:val="Akapitzlist"/>
        <w:numPr>
          <w:ilvl w:val="0"/>
          <w:numId w:val="25"/>
        </w:numPr>
        <w:ind w:left="357" w:hanging="357"/>
        <w:jc w:val="both"/>
      </w:pPr>
      <w:r w:rsidRPr="00865FB3">
        <w:t xml:space="preserve">Przedmiot Umowy, o którym mowa w </w:t>
      </w:r>
      <w:r w:rsidR="00B413C4" w:rsidRPr="00F045CE">
        <w:rPr>
          <w:bCs/>
        </w:rPr>
        <w:t xml:space="preserve">§ 1 </w:t>
      </w:r>
      <w:r w:rsidRPr="00865FB3">
        <w:t xml:space="preserve">ust. 1 został podzielony na następujące etapy: </w:t>
      </w:r>
    </w:p>
    <w:p w14:paraId="2EF07118" w14:textId="0ABED012" w:rsidR="00865FB3" w:rsidRPr="00AA6F93" w:rsidRDefault="00865FB3" w:rsidP="00A641F9">
      <w:pPr>
        <w:pStyle w:val="Akapitzlist"/>
        <w:numPr>
          <w:ilvl w:val="1"/>
          <w:numId w:val="25"/>
        </w:numPr>
        <w:ind w:left="714" w:hanging="357"/>
        <w:jc w:val="both"/>
      </w:pPr>
      <w:r w:rsidRPr="00AA6F93">
        <w:rPr>
          <w:b/>
          <w:bCs/>
        </w:rPr>
        <w:t xml:space="preserve">Etap I </w:t>
      </w:r>
      <w:r w:rsidRPr="00865FB3">
        <w:t>obejmuje</w:t>
      </w:r>
      <w:r w:rsidR="00AA6F93">
        <w:t xml:space="preserve"> </w:t>
      </w:r>
      <w:r w:rsidRPr="00865FB3">
        <w:t xml:space="preserve">wykonanie </w:t>
      </w:r>
      <w:r>
        <w:t xml:space="preserve">w terminie 14 dni roboczych od dnia podpisania umowy wstępnej koncepcji realizacji inwestycji  </w:t>
      </w:r>
      <w:r w:rsidRPr="00865FB3">
        <w:t xml:space="preserve"> – </w:t>
      </w:r>
      <w:r w:rsidRPr="00AA6F93">
        <w:rPr>
          <w:b/>
          <w:bCs/>
        </w:rPr>
        <w:t>2</w:t>
      </w:r>
      <w:r w:rsidR="00B413C4">
        <w:rPr>
          <w:b/>
          <w:bCs/>
        </w:rPr>
        <w:t xml:space="preserve"> </w:t>
      </w:r>
      <w:r w:rsidRPr="00AA6F93">
        <w:rPr>
          <w:b/>
          <w:bCs/>
        </w:rPr>
        <w:t xml:space="preserve">egz., </w:t>
      </w:r>
    </w:p>
    <w:p w14:paraId="0CBC33F4" w14:textId="3337A5E7" w:rsidR="00865FB3" w:rsidRPr="00865FB3" w:rsidRDefault="00865FB3" w:rsidP="00A641F9">
      <w:pPr>
        <w:pStyle w:val="Akapitzlist"/>
        <w:numPr>
          <w:ilvl w:val="1"/>
          <w:numId w:val="25"/>
        </w:numPr>
        <w:ind w:left="714" w:hanging="357"/>
        <w:jc w:val="both"/>
      </w:pPr>
      <w:r w:rsidRPr="00865FB3">
        <w:rPr>
          <w:b/>
          <w:bCs/>
        </w:rPr>
        <w:t xml:space="preserve">Etap II </w:t>
      </w:r>
      <w:r w:rsidRPr="00865FB3">
        <w:t>obejmuje</w:t>
      </w:r>
      <w:r w:rsidR="00AA6F93">
        <w:t xml:space="preserve"> </w:t>
      </w:r>
      <w:r w:rsidRPr="00865FB3">
        <w:t xml:space="preserve">przygotowanie i złożenie do </w:t>
      </w:r>
      <w:r>
        <w:t xml:space="preserve">Zamawiającego </w:t>
      </w:r>
      <w:r w:rsidRPr="00865FB3">
        <w:t xml:space="preserve">Programu </w:t>
      </w:r>
      <w:proofErr w:type="spellStart"/>
      <w:r w:rsidRPr="00865FB3">
        <w:t>funkcjonalno</w:t>
      </w:r>
      <w:proofErr w:type="spellEnd"/>
      <w:r w:rsidRPr="00865FB3">
        <w:t xml:space="preserve"> – użytkowego stanowiącego podstawę do realizacji prac projektowych i robót</w:t>
      </w:r>
      <w:r>
        <w:t xml:space="preserve"> – </w:t>
      </w:r>
      <w:r w:rsidRPr="00AA6F93">
        <w:rPr>
          <w:b/>
          <w:bCs/>
        </w:rPr>
        <w:t>2 egz</w:t>
      </w:r>
      <w:r w:rsidRPr="00865FB3">
        <w:rPr>
          <w:b/>
          <w:bCs/>
        </w:rPr>
        <w:t xml:space="preserve">. </w:t>
      </w:r>
    </w:p>
    <w:p w14:paraId="070252FD" w14:textId="77777777" w:rsidR="00B7575C" w:rsidRPr="00B7575C" w:rsidRDefault="00B7575C" w:rsidP="00AA6F93">
      <w:pPr>
        <w:jc w:val="center"/>
        <w:rPr>
          <w:b/>
          <w:bCs/>
        </w:rPr>
      </w:pPr>
      <w:r w:rsidRPr="00B7575C">
        <w:rPr>
          <w:b/>
          <w:bCs/>
        </w:rPr>
        <w:t>§ 8.</w:t>
      </w:r>
    </w:p>
    <w:p w14:paraId="7F3667E8" w14:textId="77777777" w:rsidR="00B7575C" w:rsidRPr="00B7575C" w:rsidRDefault="00B7575C" w:rsidP="00AA6F93">
      <w:pPr>
        <w:jc w:val="center"/>
        <w:rPr>
          <w:b/>
          <w:bCs/>
        </w:rPr>
      </w:pPr>
      <w:r w:rsidRPr="00B7575C">
        <w:rPr>
          <w:b/>
          <w:bCs/>
        </w:rPr>
        <w:t>Opóźnienie prac.</w:t>
      </w:r>
    </w:p>
    <w:p w14:paraId="4AC4A95D" w14:textId="7056149F" w:rsidR="00B7575C" w:rsidRPr="00B7575C" w:rsidRDefault="00B7575C" w:rsidP="00811819">
      <w:pPr>
        <w:pStyle w:val="Akapitzlist"/>
        <w:numPr>
          <w:ilvl w:val="2"/>
          <w:numId w:val="13"/>
        </w:numPr>
        <w:ind w:left="357" w:hanging="357"/>
        <w:jc w:val="both"/>
      </w:pPr>
      <w:r w:rsidRPr="00B7575C">
        <w:t>Wykonawca winien uprzedzić pisemnie Zamawiającego o każdej okoliczności mogącej powodować</w:t>
      </w:r>
      <w:r w:rsidR="00C32D61">
        <w:t xml:space="preserve"> </w:t>
      </w:r>
      <w:r w:rsidRPr="00B7575C">
        <w:t>opóźnienie prac będących przedmiotem Umowy, podając przyczyny i skutki opóźnienia.</w:t>
      </w:r>
      <w:r w:rsidR="00C32D61">
        <w:t xml:space="preserve"> </w:t>
      </w:r>
      <w:r w:rsidRPr="00B7575C">
        <w:t>Zawiadomienie to powinno zostać przedstawione Zamawiającemu w ciągu 14 dni od dnia</w:t>
      </w:r>
      <w:r w:rsidR="00C32D61">
        <w:t xml:space="preserve"> </w:t>
      </w:r>
      <w:r w:rsidRPr="00B7575C">
        <w:t>zaistnienia okoliczności powodujących konieczność jego sporządzenia. Niewykonanie tych</w:t>
      </w:r>
      <w:r w:rsidR="00C32D61">
        <w:t xml:space="preserve"> </w:t>
      </w:r>
      <w:r w:rsidRPr="00B7575C">
        <w:t>obowiązków pozbawia Wykonawcę prawa powoływania się na w/w przyczynę w opóźnieniu</w:t>
      </w:r>
      <w:r w:rsidR="00C32D61">
        <w:t xml:space="preserve"> </w:t>
      </w:r>
      <w:r w:rsidRPr="00B7575C">
        <w:t xml:space="preserve">wykonania prac (z wyłączeniem </w:t>
      </w:r>
      <w:r w:rsidR="00443DBC">
        <w:t>S</w:t>
      </w:r>
      <w:r w:rsidRPr="00B7575C">
        <w:t>iły wyższej).</w:t>
      </w:r>
    </w:p>
    <w:p w14:paraId="53EB4628" w14:textId="52AC10BD" w:rsidR="00B7575C" w:rsidRPr="00B7575C" w:rsidRDefault="00B7575C" w:rsidP="00811819">
      <w:pPr>
        <w:pStyle w:val="Akapitzlist"/>
        <w:numPr>
          <w:ilvl w:val="2"/>
          <w:numId w:val="13"/>
        </w:numPr>
        <w:ind w:left="357" w:hanging="357"/>
        <w:jc w:val="both"/>
      </w:pPr>
      <w:r w:rsidRPr="00B7575C">
        <w:t>Jeżeli w stosunku do terminu realizacji przedmiotu Umowy określonego w § 2 ust. 1 nastąpi zwłoka</w:t>
      </w:r>
      <w:r w:rsidR="00C32D61">
        <w:t xml:space="preserve"> </w:t>
      </w:r>
      <w:r w:rsidRPr="00B7575C">
        <w:t xml:space="preserve">ponad 30 dni w wykonaniu przedmiotu Umowy, Zamawiający może przerwać </w:t>
      </w:r>
      <w:r w:rsidR="00C32D61">
        <w:t>w</w:t>
      </w:r>
      <w:r w:rsidRPr="00B7575C">
        <w:t>ykonywanie prac</w:t>
      </w:r>
      <w:r w:rsidR="00C32D61">
        <w:t xml:space="preserve"> </w:t>
      </w:r>
      <w:r w:rsidRPr="00B7575C">
        <w:t>przez Wykonawcę i odstąpić od Umowy.</w:t>
      </w:r>
    </w:p>
    <w:p w14:paraId="16A9C7B5" w14:textId="48721956" w:rsidR="00B7575C" w:rsidRPr="00B7575C" w:rsidRDefault="00B7575C" w:rsidP="00811819">
      <w:pPr>
        <w:pStyle w:val="Akapitzlist"/>
        <w:numPr>
          <w:ilvl w:val="2"/>
          <w:numId w:val="13"/>
        </w:numPr>
        <w:ind w:left="357" w:hanging="357"/>
        <w:jc w:val="both"/>
      </w:pPr>
      <w:r w:rsidRPr="00B7575C">
        <w:lastRenderedPageBreak/>
        <w:t>W przypadku opisanym w ust. 2 Wykonawca nie jest uprawniony do kierowania jakichkolwiek</w:t>
      </w:r>
      <w:r w:rsidR="00811819">
        <w:t xml:space="preserve"> </w:t>
      </w:r>
      <w:r w:rsidRPr="00B7575C">
        <w:t>roszczeń do Zamawiającego z tytułu odstąpienia przez niego od Umowy.</w:t>
      </w:r>
    </w:p>
    <w:p w14:paraId="0A5F1ED5" w14:textId="77777777" w:rsidR="00B7575C" w:rsidRPr="00B7575C" w:rsidRDefault="00B7575C" w:rsidP="00811819">
      <w:pPr>
        <w:jc w:val="center"/>
        <w:rPr>
          <w:b/>
          <w:bCs/>
        </w:rPr>
      </w:pPr>
      <w:r w:rsidRPr="00B7575C">
        <w:rPr>
          <w:b/>
          <w:bCs/>
        </w:rPr>
        <w:t>§ 9.</w:t>
      </w:r>
    </w:p>
    <w:p w14:paraId="7E2E8E11" w14:textId="77777777" w:rsidR="00B7575C" w:rsidRPr="00B7575C" w:rsidRDefault="00B7575C" w:rsidP="00811819">
      <w:pPr>
        <w:jc w:val="center"/>
        <w:rPr>
          <w:b/>
          <w:bCs/>
        </w:rPr>
      </w:pPr>
      <w:r w:rsidRPr="00B7575C">
        <w:rPr>
          <w:b/>
          <w:bCs/>
        </w:rPr>
        <w:t>Przebieg prac i ich odbiór.</w:t>
      </w:r>
    </w:p>
    <w:p w14:paraId="67B24A15" w14:textId="6B1E9FE7" w:rsidR="00C32D61" w:rsidRDefault="00B7575C" w:rsidP="00811819">
      <w:pPr>
        <w:pStyle w:val="Akapitzlist"/>
        <w:numPr>
          <w:ilvl w:val="0"/>
          <w:numId w:val="28"/>
        </w:numPr>
        <w:ind w:left="357" w:hanging="357"/>
        <w:jc w:val="both"/>
      </w:pPr>
      <w:r w:rsidRPr="00B7575C">
        <w:t xml:space="preserve">Wykonawca rozpoczyna prace od </w:t>
      </w:r>
      <w:r w:rsidR="00A61DAD">
        <w:t xml:space="preserve">uzyskania wytycznych Zamawiającego oraz </w:t>
      </w:r>
      <w:r w:rsidRPr="00B7575C">
        <w:t>wykonania</w:t>
      </w:r>
      <w:r w:rsidR="00A61DAD">
        <w:t xml:space="preserve"> </w:t>
      </w:r>
      <w:r w:rsidRPr="00B7575C">
        <w:t>inwentaryzacji terenu.</w:t>
      </w:r>
      <w:r w:rsidR="00C32D61">
        <w:t xml:space="preserve"> </w:t>
      </w:r>
    </w:p>
    <w:p w14:paraId="0C463D86" w14:textId="32119616" w:rsidR="00B7575C" w:rsidRPr="00B7575C" w:rsidRDefault="00B7575C" w:rsidP="00811819">
      <w:pPr>
        <w:pStyle w:val="Akapitzlist"/>
        <w:numPr>
          <w:ilvl w:val="0"/>
          <w:numId w:val="28"/>
        </w:numPr>
        <w:ind w:left="357" w:hanging="357"/>
        <w:jc w:val="both"/>
      </w:pPr>
      <w:r w:rsidRPr="00B7575C">
        <w:t>Na każde żądanie Zamawiającego Wykonawca będzie przedstawiał zaawansowanie prac na</w:t>
      </w:r>
      <w:r w:rsidR="00C32D61">
        <w:t xml:space="preserve"> </w:t>
      </w:r>
      <w:r w:rsidRPr="00B7575C">
        <w:t>spotkaniach zorganizowanych przez Zamawiającego (w siedzibie Zamawiającego lub on-line).</w:t>
      </w:r>
      <w:r w:rsidR="00C32D61">
        <w:t xml:space="preserve"> </w:t>
      </w:r>
      <w:r w:rsidRPr="00B7575C">
        <w:t>W ramach tych spotkań Wykonawca będzie przedstawiał: szkice, rysunki, opisy itp.</w:t>
      </w:r>
    </w:p>
    <w:p w14:paraId="718B93B8" w14:textId="3CF170D1" w:rsidR="00B7575C" w:rsidRPr="00B7575C" w:rsidRDefault="00B7575C" w:rsidP="00811819">
      <w:pPr>
        <w:pStyle w:val="Akapitzlist"/>
        <w:numPr>
          <w:ilvl w:val="0"/>
          <w:numId w:val="28"/>
        </w:numPr>
        <w:ind w:left="357" w:hanging="357"/>
        <w:jc w:val="both"/>
      </w:pPr>
      <w:r w:rsidRPr="00B7575C">
        <w:t xml:space="preserve">W trakcie trwania prac Wykonawca ma obowiązek uzgadniać pisemnie lub pocztą </w:t>
      </w:r>
      <w:r w:rsidR="00A61DAD">
        <w:t xml:space="preserve"> e</w:t>
      </w:r>
      <w:r w:rsidRPr="00B7575C">
        <w:t>lektroniczną</w:t>
      </w:r>
      <w:r w:rsidR="00C32D61">
        <w:t xml:space="preserve"> </w:t>
      </w:r>
      <w:r w:rsidRPr="00B7575C">
        <w:t>rozwiązania technologiczne, materiałowe i inne, które mają wpływ na koszty budowy oraz</w:t>
      </w:r>
      <w:r w:rsidR="00C32D61">
        <w:t xml:space="preserve"> </w:t>
      </w:r>
      <w:r w:rsidRPr="00B7575C">
        <w:t>eksploatację.</w:t>
      </w:r>
    </w:p>
    <w:p w14:paraId="125D76A1" w14:textId="00D267D6" w:rsidR="00C32D61" w:rsidRDefault="00B7575C" w:rsidP="00811819">
      <w:pPr>
        <w:pStyle w:val="Akapitzlist"/>
        <w:numPr>
          <w:ilvl w:val="0"/>
          <w:numId w:val="28"/>
        </w:numPr>
        <w:ind w:left="357" w:hanging="357"/>
        <w:jc w:val="both"/>
      </w:pPr>
      <w:r w:rsidRPr="00B7575C">
        <w:t>Ustala się odbiór końcowy dokumentacji – polegający na ocenie końcowej wykonania</w:t>
      </w:r>
      <w:r w:rsidR="00C32D61">
        <w:t xml:space="preserve"> </w:t>
      </w:r>
      <w:r w:rsidRPr="00B7575C">
        <w:t>dokumentacji, o której mowa w § 1.</w:t>
      </w:r>
      <w:r w:rsidR="00C32D61">
        <w:t xml:space="preserve"> </w:t>
      </w:r>
    </w:p>
    <w:p w14:paraId="473D429C" w14:textId="56B62801" w:rsidR="00B7575C" w:rsidRPr="00B7575C" w:rsidRDefault="00B7575C" w:rsidP="00811819">
      <w:pPr>
        <w:pStyle w:val="Akapitzlist"/>
        <w:numPr>
          <w:ilvl w:val="0"/>
          <w:numId w:val="28"/>
        </w:numPr>
        <w:ind w:left="357" w:hanging="357"/>
        <w:jc w:val="both"/>
      </w:pPr>
      <w:r w:rsidRPr="00B7575C">
        <w:t>Od daty dokonania odbioru końcowego dokumentacji, o którym mowa w ust. 4, liczy się bieg</w:t>
      </w:r>
      <w:r w:rsidR="00C32D61">
        <w:t xml:space="preserve"> </w:t>
      </w:r>
      <w:r w:rsidRPr="00B7575C">
        <w:t>terminu okresu gwarancji jakości i rękojmi za wady.</w:t>
      </w:r>
    </w:p>
    <w:p w14:paraId="1431289A" w14:textId="0E263553" w:rsidR="00B7575C" w:rsidRPr="00B7575C" w:rsidRDefault="00B7575C" w:rsidP="00811819">
      <w:pPr>
        <w:jc w:val="center"/>
        <w:rPr>
          <w:b/>
          <w:bCs/>
        </w:rPr>
      </w:pPr>
      <w:r w:rsidRPr="00B7575C">
        <w:rPr>
          <w:b/>
          <w:bCs/>
        </w:rPr>
        <w:t>§ 10.</w:t>
      </w:r>
    </w:p>
    <w:p w14:paraId="3CEF4BD3" w14:textId="77777777" w:rsidR="00B7575C" w:rsidRPr="00B7575C" w:rsidRDefault="00B7575C" w:rsidP="00811819">
      <w:pPr>
        <w:jc w:val="center"/>
        <w:rPr>
          <w:b/>
          <w:bCs/>
        </w:rPr>
      </w:pPr>
      <w:r w:rsidRPr="00B7575C">
        <w:rPr>
          <w:b/>
          <w:bCs/>
        </w:rPr>
        <w:t>Czynności odbiorowe.</w:t>
      </w:r>
    </w:p>
    <w:p w14:paraId="649B1EFA" w14:textId="7AA8B4A3" w:rsidR="00B7575C" w:rsidRPr="00B7575C" w:rsidRDefault="00B7575C" w:rsidP="00811819">
      <w:pPr>
        <w:pStyle w:val="Akapitzlist"/>
        <w:numPr>
          <w:ilvl w:val="0"/>
          <w:numId w:val="30"/>
        </w:numPr>
        <w:ind w:left="357" w:hanging="357"/>
        <w:jc w:val="both"/>
      </w:pPr>
      <w:r w:rsidRPr="00B7575C">
        <w:t>Po wykonaniu dokumentacji stanowiącej przedmiot Umowy określony w § 1 (całość</w:t>
      </w:r>
      <w:r w:rsidR="00865FB3">
        <w:t xml:space="preserve"> </w:t>
      </w:r>
      <w:r w:rsidRPr="00B7575C">
        <w:t>dokumentacji), Wykonawca przekaże ją do siedziby Zamawiającego</w:t>
      </w:r>
      <w:r w:rsidR="00C32D61">
        <w:t xml:space="preserve">. </w:t>
      </w:r>
      <w:r w:rsidRPr="00B7575C">
        <w:t xml:space="preserve">Z przekazania </w:t>
      </w:r>
      <w:r w:rsidR="00865FB3">
        <w:t xml:space="preserve"> </w:t>
      </w:r>
      <w:r w:rsidR="00811819">
        <w:t>d</w:t>
      </w:r>
      <w:r w:rsidR="00811819" w:rsidRPr="00B7575C">
        <w:t>okumentacji</w:t>
      </w:r>
      <w:r w:rsidRPr="00B7575C">
        <w:t xml:space="preserve"> zostanie sporządzony „Protokół </w:t>
      </w:r>
      <w:r w:rsidR="00C32D61">
        <w:t xml:space="preserve"> </w:t>
      </w:r>
      <w:r w:rsidR="00C32D61" w:rsidRPr="00B7575C">
        <w:t>przekazania</w:t>
      </w:r>
      <w:r w:rsidRPr="00B7575C">
        <w:t>”.</w:t>
      </w:r>
    </w:p>
    <w:p w14:paraId="706AF53D" w14:textId="2D4D9E80" w:rsidR="00C32D61" w:rsidRDefault="00B7575C" w:rsidP="00811819">
      <w:pPr>
        <w:pStyle w:val="Akapitzlist"/>
        <w:numPr>
          <w:ilvl w:val="0"/>
          <w:numId w:val="30"/>
        </w:numPr>
        <w:ind w:left="357" w:hanging="357"/>
        <w:jc w:val="both"/>
      </w:pPr>
      <w:r w:rsidRPr="00B7575C">
        <w:t>W ramach przekazywania dokumentacji Wykonawca, na życzenie Zamawiającego, przedstawi</w:t>
      </w:r>
      <w:r w:rsidR="00A61DAD">
        <w:t xml:space="preserve">  </w:t>
      </w:r>
      <w:r w:rsidRPr="00B7575C">
        <w:t>Zamawiającemu przyjęte rozwiązania na spotkaniu zorganizowanym przez Zamawiającego.</w:t>
      </w:r>
      <w:r w:rsidR="00A61DAD">
        <w:t xml:space="preserve"> </w:t>
      </w:r>
      <w:r w:rsidRPr="00B7575C">
        <w:t>Wykonawca do przedstawienia dokumentacji wykona odpowiednie prezentacje w wersji</w:t>
      </w:r>
      <w:r w:rsidR="00A61DAD">
        <w:t xml:space="preserve"> </w:t>
      </w:r>
      <w:r w:rsidRPr="00B7575C">
        <w:t>elektronicznej i w postaci tablic informacyjnych.</w:t>
      </w:r>
      <w:r w:rsidR="00C32D61">
        <w:t xml:space="preserve"> </w:t>
      </w:r>
    </w:p>
    <w:p w14:paraId="4AAFC10D" w14:textId="6B29C50F" w:rsidR="00B7575C" w:rsidRPr="00B7575C" w:rsidRDefault="00B7575C" w:rsidP="00811819">
      <w:pPr>
        <w:pStyle w:val="Akapitzlist"/>
        <w:numPr>
          <w:ilvl w:val="0"/>
          <w:numId w:val="30"/>
        </w:numPr>
        <w:ind w:left="357" w:hanging="357"/>
        <w:jc w:val="both"/>
      </w:pPr>
      <w:r w:rsidRPr="00B7575C">
        <w:t>Po przekazaniu Zamawiającemu dokumentacji, Zamawiający sprawdzi ją w ciągu 30 dni.</w:t>
      </w:r>
    </w:p>
    <w:p w14:paraId="0ADC56C8" w14:textId="3AE897CF" w:rsidR="00B7575C" w:rsidRPr="00B7575C" w:rsidRDefault="00B7575C" w:rsidP="00811819">
      <w:pPr>
        <w:pStyle w:val="Akapitzlist"/>
        <w:numPr>
          <w:ilvl w:val="0"/>
          <w:numId w:val="30"/>
        </w:numPr>
        <w:ind w:left="357" w:hanging="357"/>
        <w:jc w:val="both"/>
      </w:pPr>
      <w:r w:rsidRPr="00B7575C">
        <w:t xml:space="preserve">Jeżeli Zamawiający podczas sprawdzenia stwierdzi wady i/lub braki w przekazanej </w:t>
      </w:r>
      <w:r w:rsidR="00A61DAD">
        <w:t xml:space="preserve"> d</w:t>
      </w:r>
      <w:r w:rsidRPr="00B7575C">
        <w:t>okumentacji,</w:t>
      </w:r>
      <w:r w:rsidR="00C32D61">
        <w:t xml:space="preserve"> </w:t>
      </w:r>
      <w:r w:rsidRPr="00B7575C">
        <w:t>to zwróci ją Wykonawcy do poprawy, wraz ze sporządzonym „Protokołem sprawdzenia”,</w:t>
      </w:r>
      <w:r w:rsidR="00C32D61">
        <w:t xml:space="preserve"> </w:t>
      </w:r>
      <w:r w:rsidRPr="00B7575C">
        <w:t>jednocześnie wyznaczając Wykonawcy termin usunięcia wad i/lub braków oraz ponownego</w:t>
      </w:r>
      <w:r w:rsidR="00C32D61">
        <w:t xml:space="preserve"> </w:t>
      </w:r>
      <w:r w:rsidRPr="00B7575C">
        <w:t>przekazania poprawionej dokumentacji. W przypadku, gdy podczas sprawdzenia Zamawiający</w:t>
      </w:r>
      <w:r w:rsidR="00C32D61">
        <w:t xml:space="preserve"> </w:t>
      </w:r>
      <w:r w:rsidRPr="00B7575C">
        <w:t>nie stwierdzi wad ani braków, Zamawiający nie będzie sporządzał „Protokołu sprawdzenia”.</w:t>
      </w:r>
    </w:p>
    <w:p w14:paraId="55D16C12" w14:textId="75EE4EE5" w:rsidR="00B7575C" w:rsidRPr="00B7575C" w:rsidRDefault="00B7575C" w:rsidP="00811819">
      <w:pPr>
        <w:pStyle w:val="Akapitzlist"/>
        <w:numPr>
          <w:ilvl w:val="0"/>
          <w:numId w:val="30"/>
        </w:numPr>
        <w:ind w:left="357" w:hanging="357"/>
        <w:jc w:val="both"/>
      </w:pPr>
      <w:r w:rsidRPr="00B7575C">
        <w:t>Po sprawdzeniu i uznaniu przez Zamawiającego dokumentacji za należycie wykonaną, w ciągu</w:t>
      </w:r>
      <w:r w:rsidR="00C32D61">
        <w:t xml:space="preserve"> </w:t>
      </w:r>
      <w:r w:rsidRPr="00B7575C">
        <w:t>7 dni roboczych od dnia stwierdzenia tego faktu przez Zamawiającego, sporządzony zostanie</w:t>
      </w:r>
      <w:r w:rsidR="00C32D61">
        <w:t xml:space="preserve"> </w:t>
      </w:r>
      <w:r w:rsidRPr="00B7575C">
        <w:t>„Protokół zdawczo–odbiorczy”. Za datę odbioru dokumentacji uważa się datę podpisania przez</w:t>
      </w:r>
      <w:r w:rsidR="00C32D61">
        <w:t xml:space="preserve"> </w:t>
      </w:r>
      <w:r w:rsidRPr="00B7575C">
        <w:t>Strony „Protokołu zdawczo-odbiorczego”.</w:t>
      </w:r>
    </w:p>
    <w:p w14:paraId="0918B441" w14:textId="4AE95FE2" w:rsidR="003A1D87" w:rsidRPr="005515DF" w:rsidRDefault="00B7575C" w:rsidP="005515DF">
      <w:pPr>
        <w:pStyle w:val="Akapitzlist"/>
        <w:numPr>
          <w:ilvl w:val="0"/>
          <w:numId w:val="30"/>
        </w:numPr>
        <w:ind w:left="357" w:hanging="357"/>
        <w:jc w:val="both"/>
        <w:rPr>
          <w:b/>
          <w:bCs/>
        </w:rPr>
      </w:pPr>
      <w:r w:rsidRPr="00B7575C">
        <w:t>Dokumentacja stanowiąca przedmiot Umowy będzie zaopatrzona w pisemne oświadczenie</w:t>
      </w:r>
      <w:r w:rsidR="00C32D61">
        <w:t xml:space="preserve">  </w:t>
      </w:r>
      <w:r w:rsidRPr="00B7575C">
        <w:t>Wykonawcy, że jest wykonana zgodnie z Umową i obowiązującymi przepisami prawa oraz jest</w:t>
      </w:r>
      <w:r w:rsidR="00C32D61">
        <w:t xml:space="preserve"> </w:t>
      </w:r>
      <w:r w:rsidRPr="00B7575C">
        <w:t>kompletna z punktu widzenia celu, któremu ma służyć.</w:t>
      </w:r>
    </w:p>
    <w:p w14:paraId="7BC821EC" w14:textId="77777777" w:rsidR="007C466F" w:rsidRDefault="007C466F" w:rsidP="00811819">
      <w:pPr>
        <w:jc w:val="center"/>
        <w:rPr>
          <w:b/>
          <w:bCs/>
        </w:rPr>
      </w:pPr>
    </w:p>
    <w:p w14:paraId="6536C815" w14:textId="77777777" w:rsidR="007C466F" w:rsidRDefault="007C466F" w:rsidP="00811819">
      <w:pPr>
        <w:jc w:val="center"/>
        <w:rPr>
          <w:b/>
          <w:bCs/>
        </w:rPr>
      </w:pPr>
    </w:p>
    <w:p w14:paraId="00AA12C9" w14:textId="77777777" w:rsidR="005515DF" w:rsidRDefault="005515DF" w:rsidP="00811819">
      <w:pPr>
        <w:jc w:val="center"/>
        <w:rPr>
          <w:b/>
          <w:bCs/>
        </w:rPr>
      </w:pPr>
    </w:p>
    <w:p w14:paraId="7FB12BE3" w14:textId="321C3F03" w:rsidR="00B7575C" w:rsidRPr="00B7575C" w:rsidRDefault="00B7575C" w:rsidP="00811819">
      <w:pPr>
        <w:jc w:val="center"/>
        <w:rPr>
          <w:b/>
          <w:bCs/>
        </w:rPr>
      </w:pPr>
      <w:r w:rsidRPr="00B7575C">
        <w:rPr>
          <w:b/>
          <w:bCs/>
        </w:rPr>
        <w:t>§ 11.</w:t>
      </w:r>
    </w:p>
    <w:p w14:paraId="4AEDA816" w14:textId="77777777" w:rsidR="00B7575C" w:rsidRPr="00B7575C" w:rsidRDefault="00B7575C" w:rsidP="00811819">
      <w:pPr>
        <w:jc w:val="center"/>
        <w:rPr>
          <w:b/>
          <w:bCs/>
        </w:rPr>
      </w:pPr>
      <w:r w:rsidRPr="00B7575C">
        <w:rPr>
          <w:b/>
          <w:bCs/>
        </w:rPr>
        <w:t>Rękojmia za wady.</w:t>
      </w:r>
    </w:p>
    <w:p w14:paraId="3AB80CA2" w14:textId="5CECEC2E" w:rsidR="00B7575C" w:rsidRPr="00B7575C" w:rsidRDefault="00B7575C" w:rsidP="00811819">
      <w:pPr>
        <w:pStyle w:val="Akapitzlist"/>
        <w:numPr>
          <w:ilvl w:val="0"/>
          <w:numId w:val="32"/>
        </w:numPr>
        <w:ind w:left="357" w:hanging="357"/>
        <w:jc w:val="both"/>
      </w:pPr>
      <w:r w:rsidRPr="00B7575C">
        <w:lastRenderedPageBreak/>
        <w:t xml:space="preserve">Rękojmia za wady obowiązywać będzie od daty zakończenia odbioru końcowego </w:t>
      </w:r>
      <w:r w:rsidR="00C32D61">
        <w:t xml:space="preserve"> d</w:t>
      </w:r>
      <w:r w:rsidRPr="00B7575C">
        <w:t>okumentacji</w:t>
      </w:r>
      <w:r w:rsidR="00C32D61">
        <w:t xml:space="preserve"> </w:t>
      </w:r>
      <w:r w:rsidRPr="00B7575C">
        <w:t>będącej przedmiotem Umowy i uznaniu jej przez Zamawiającego za należycie wykonaną, tj. od</w:t>
      </w:r>
      <w:r w:rsidR="00C32D61">
        <w:t xml:space="preserve"> </w:t>
      </w:r>
      <w:r w:rsidRPr="00B7575C">
        <w:t>dnia podpisania „Protokołu zdawczo-odbiorczego” do dnia wygaśnięcia odpowiedzialności z tytułu</w:t>
      </w:r>
      <w:r w:rsidR="00C32D61">
        <w:t xml:space="preserve"> </w:t>
      </w:r>
      <w:r w:rsidRPr="00B7575C">
        <w:t>rękojmi za wady wykonawcy robót budowlanych wykonanych na podstawie Programu</w:t>
      </w:r>
      <w:r w:rsidR="00C32D61">
        <w:t xml:space="preserve"> </w:t>
      </w:r>
      <w:r w:rsidRPr="00B7575C">
        <w:t xml:space="preserve">funkcjonalno-użytkowego będącego przedmiotem niniejszej Umowy, lecz nie dłużej niż do </w:t>
      </w:r>
      <w:r w:rsidR="00811819">
        <w:t>5</w:t>
      </w:r>
      <w:r w:rsidRPr="00B7575C">
        <w:t xml:space="preserve"> lat od</w:t>
      </w:r>
      <w:r w:rsidR="00C32D61">
        <w:t xml:space="preserve"> </w:t>
      </w:r>
      <w:r w:rsidRPr="00B7575C">
        <w:t>dnia odbioru końcowego dokumentacji będącej przedmiotem Umowy.</w:t>
      </w:r>
    </w:p>
    <w:p w14:paraId="687F7274" w14:textId="5E4D7783" w:rsidR="00B7575C" w:rsidRPr="00B7575C" w:rsidRDefault="00B7575C" w:rsidP="00811819">
      <w:pPr>
        <w:pStyle w:val="Akapitzlist"/>
        <w:numPr>
          <w:ilvl w:val="0"/>
          <w:numId w:val="32"/>
        </w:numPr>
        <w:ind w:left="357" w:hanging="357"/>
        <w:jc w:val="both"/>
      </w:pPr>
      <w:r w:rsidRPr="00B7575C">
        <w:t>Zamawiający może dochodzić roszczeń z tytułu rękojmi także po upływie okresu rękojmi, jeżeli</w:t>
      </w:r>
      <w:r w:rsidR="00C32D61">
        <w:t xml:space="preserve"> </w:t>
      </w:r>
      <w:r w:rsidRPr="00B7575C">
        <w:t>zawiadomił Wykonawcę o wadzie przed upływem tego okresu.</w:t>
      </w:r>
    </w:p>
    <w:p w14:paraId="48B0F43B" w14:textId="73CB92C0" w:rsidR="00B7575C" w:rsidRPr="00B7575C" w:rsidRDefault="00B7575C" w:rsidP="00811819">
      <w:pPr>
        <w:pStyle w:val="Akapitzlist"/>
        <w:numPr>
          <w:ilvl w:val="0"/>
          <w:numId w:val="32"/>
        </w:numPr>
        <w:ind w:left="357" w:hanging="357"/>
        <w:jc w:val="both"/>
      </w:pPr>
      <w:r w:rsidRPr="00B7575C">
        <w:t>Wykonawca ponosi pełną odpowiedzialność z tytułu rękojmi za wady dokumentacji będącej</w:t>
      </w:r>
      <w:r w:rsidR="00C32D61">
        <w:t xml:space="preserve"> </w:t>
      </w:r>
      <w:r w:rsidRPr="00B7575C">
        <w:t>przedmiotem Umowy oraz za wady obiektu/robót budowlanych wykonanych w oparciu i na</w:t>
      </w:r>
      <w:r w:rsidR="00C32D61">
        <w:t xml:space="preserve">  p</w:t>
      </w:r>
      <w:r w:rsidRPr="00B7575C">
        <w:t>odstawie przedmiotowej dokumentacji. W okresie rękojmi za wady Wykonawca usunie</w:t>
      </w:r>
      <w:r w:rsidR="00C32D61">
        <w:t xml:space="preserve"> </w:t>
      </w:r>
      <w:r w:rsidRPr="00B7575C">
        <w:t>stwierdzone wady na własny koszt.</w:t>
      </w:r>
    </w:p>
    <w:p w14:paraId="6EDBFE62" w14:textId="1C24E657" w:rsidR="00B7575C" w:rsidRPr="00B7575C" w:rsidRDefault="00B7575C" w:rsidP="00811819">
      <w:pPr>
        <w:pStyle w:val="Akapitzlist"/>
        <w:numPr>
          <w:ilvl w:val="0"/>
          <w:numId w:val="32"/>
        </w:numPr>
        <w:ind w:left="357" w:hanging="357"/>
        <w:jc w:val="both"/>
      </w:pPr>
      <w:r w:rsidRPr="00B7575C">
        <w:t>O zauważonych wadach w przedmiocie Umowy w okresie rękojmi za wady, Zamawiający</w:t>
      </w:r>
      <w:r w:rsidR="00C32D61">
        <w:t xml:space="preserve"> </w:t>
      </w:r>
      <w:r w:rsidRPr="00B7575C">
        <w:t>zawiadomi Wykonawcę, wg swojego wyboru:</w:t>
      </w:r>
    </w:p>
    <w:p w14:paraId="08BAD9DC" w14:textId="7DA1D1E3" w:rsidR="00B7575C" w:rsidRPr="00B7575C" w:rsidRDefault="00B7575C" w:rsidP="00A641F9">
      <w:pPr>
        <w:pStyle w:val="Akapitzlist"/>
        <w:numPr>
          <w:ilvl w:val="1"/>
          <w:numId w:val="31"/>
        </w:numPr>
        <w:ind w:left="714" w:hanging="357"/>
        <w:jc w:val="both"/>
      </w:pPr>
      <w:r w:rsidRPr="00B7575C">
        <w:t>pisemnie na adres ……………….,</w:t>
      </w:r>
    </w:p>
    <w:p w14:paraId="034481E6" w14:textId="6CAC6792" w:rsidR="00B7575C" w:rsidRPr="00B7575C" w:rsidRDefault="00811819" w:rsidP="00A641F9">
      <w:pPr>
        <w:pStyle w:val="Akapitzlist"/>
        <w:numPr>
          <w:ilvl w:val="1"/>
          <w:numId w:val="31"/>
        </w:numPr>
        <w:ind w:left="714" w:hanging="357"/>
        <w:jc w:val="both"/>
      </w:pPr>
      <w:r>
        <w:t>p</w:t>
      </w:r>
      <w:r w:rsidR="00B7575C" w:rsidRPr="00B7575C">
        <w:t>ocztą elektroniczną na adres ………………..</w:t>
      </w:r>
    </w:p>
    <w:p w14:paraId="4EA819B4" w14:textId="77777777" w:rsidR="00A641F9" w:rsidRDefault="00B7575C" w:rsidP="00811819">
      <w:pPr>
        <w:pStyle w:val="Akapitzlist"/>
        <w:numPr>
          <w:ilvl w:val="0"/>
          <w:numId w:val="32"/>
        </w:numPr>
        <w:ind w:left="357" w:hanging="357"/>
        <w:jc w:val="both"/>
      </w:pPr>
      <w:r w:rsidRPr="00B7575C">
        <w:t>Wady w przedmiocie Umowy ujawnione w okresie rękojmi Wykonawca jest zobowiązany usunąć</w:t>
      </w:r>
      <w:r w:rsidR="00C32D61">
        <w:t xml:space="preserve"> </w:t>
      </w:r>
      <w:r w:rsidRPr="00B7575C">
        <w:t>niezwłocznie i bez nadmiernych niedogodności dla Zamawiającego lecz nie później niż w terminie</w:t>
      </w:r>
      <w:r w:rsidR="00C32D61">
        <w:t xml:space="preserve"> </w:t>
      </w:r>
      <w:r w:rsidRPr="00B7575C">
        <w:t>14 dni od dnia otrzymania od Zamawiającego zawiadomienia, o którym mowa w ust. 4.</w:t>
      </w:r>
      <w:r w:rsidR="00C32D61">
        <w:t xml:space="preserve"> </w:t>
      </w:r>
    </w:p>
    <w:p w14:paraId="73FC1A43" w14:textId="6791B71C" w:rsidR="00B7575C" w:rsidRPr="00B7575C" w:rsidRDefault="00B7575C" w:rsidP="00811819">
      <w:pPr>
        <w:pStyle w:val="Akapitzlist"/>
        <w:numPr>
          <w:ilvl w:val="0"/>
          <w:numId w:val="32"/>
        </w:numPr>
        <w:ind w:left="357" w:hanging="357"/>
        <w:jc w:val="both"/>
      </w:pPr>
      <w:r w:rsidRPr="00B7575C">
        <w:t xml:space="preserve"> Jeżeli usunięcie wad nie jest możliwe w terminie wskazanym w ust. 5, w szczególności ze</w:t>
      </w:r>
      <w:r w:rsidR="00C32D61">
        <w:t xml:space="preserve"> </w:t>
      </w:r>
      <w:r w:rsidRPr="00B7575C">
        <w:t>względów technicznych, organizacyjnych, Wykonawca jest zobowiązany zawiadomić o tym</w:t>
      </w:r>
      <w:r w:rsidR="00C32D61">
        <w:t xml:space="preserve"> </w:t>
      </w:r>
      <w:r w:rsidRPr="00B7575C">
        <w:t>Zamawiającego pisemnie lub pocztą elektroniczną. Zamawiający wyznaczy nowy termin.</w:t>
      </w:r>
      <w:r w:rsidR="00C32D61">
        <w:t xml:space="preserve"> </w:t>
      </w:r>
      <w:r w:rsidRPr="00B7575C">
        <w:t>Niedotrzymanie przez Wykonawcę wyznaczonego terminu będzie zakwalifikowane jako odmowa</w:t>
      </w:r>
      <w:r w:rsidR="00C32D61">
        <w:t xml:space="preserve"> </w:t>
      </w:r>
      <w:r w:rsidRPr="00B7575C">
        <w:t xml:space="preserve">usunięcia wad. Zamawiającemu przysługuje wówczas prawo usunięcia wad we własnym </w:t>
      </w:r>
      <w:r w:rsidR="00C32D61">
        <w:t xml:space="preserve"> z</w:t>
      </w:r>
      <w:r w:rsidRPr="00B7575C">
        <w:t>akresie</w:t>
      </w:r>
      <w:r w:rsidR="00C32D61">
        <w:t xml:space="preserve"> </w:t>
      </w:r>
      <w:r w:rsidRPr="00B7575C">
        <w:t>lub zlecenia ich usunięcia osobie trzeciej na koszt Wykonawcy (wykonanie zastępcze) – bez utraty</w:t>
      </w:r>
      <w:r w:rsidR="00C32D61">
        <w:t xml:space="preserve"> </w:t>
      </w:r>
      <w:r w:rsidRPr="00B7575C">
        <w:t>praw do rękojmi za wady, na co Wykonawca wyraża zgodę.</w:t>
      </w:r>
    </w:p>
    <w:p w14:paraId="3B3C5E67" w14:textId="3675E25E" w:rsidR="00B7575C" w:rsidRPr="00B7575C" w:rsidRDefault="00B7575C" w:rsidP="00811819">
      <w:pPr>
        <w:pStyle w:val="Akapitzlist"/>
        <w:numPr>
          <w:ilvl w:val="0"/>
          <w:numId w:val="32"/>
        </w:numPr>
        <w:ind w:left="357" w:hanging="357"/>
        <w:jc w:val="both"/>
      </w:pPr>
      <w:r w:rsidRPr="00B7575C">
        <w:t>W przypadku określonym w ust. 6 w zdaniu trzecim i czwartym, Zamawiającemu przysługuje</w:t>
      </w:r>
      <w:r w:rsidR="00C32D61">
        <w:t xml:space="preserve"> </w:t>
      </w:r>
      <w:r w:rsidRPr="00B7575C">
        <w:t>również odszkodowanie za wszelkie szkody związane z wystąpieniem wady, jej nieusunięciem</w:t>
      </w:r>
      <w:r w:rsidR="00C32D61">
        <w:t xml:space="preserve"> </w:t>
      </w:r>
      <w:r w:rsidRPr="00B7575C">
        <w:t>przez Wykonawcę w terminie i koniecznością wykonania zastępczego, w tym obejmujące koszty</w:t>
      </w:r>
      <w:r w:rsidR="00C32D61">
        <w:t xml:space="preserve"> </w:t>
      </w:r>
      <w:r w:rsidRPr="00B7575C">
        <w:t xml:space="preserve">sporządzenia ekspertyz technicznych mających na celu ustalenie istnienia i przyczyn </w:t>
      </w:r>
      <w:r w:rsidR="00C32D61">
        <w:t xml:space="preserve"> w</w:t>
      </w:r>
      <w:r w:rsidRPr="00B7575C">
        <w:t>ystąpienia</w:t>
      </w:r>
      <w:r w:rsidR="00C32D61">
        <w:t xml:space="preserve"> </w:t>
      </w:r>
      <w:r w:rsidRPr="00B7575C">
        <w:t>wady.</w:t>
      </w:r>
    </w:p>
    <w:p w14:paraId="5CBA0BC0" w14:textId="7DCD5075" w:rsidR="00B7575C" w:rsidRPr="00B7575C" w:rsidRDefault="00B7575C" w:rsidP="00811819">
      <w:pPr>
        <w:pStyle w:val="Akapitzlist"/>
        <w:numPr>
          <w:ilvl w:val="0"/>
          <w:numId w:val="32"/>
        </w:numPr>
        <w:ind w:left="357" w:hanging="357"/>
        <w:jc w:val="both"/>
      </w:pPr>
      <w:r w:rsidRPr="00B7575C">
        <w:t>W przypadku niekompletności dokumentacji objętej Umową, koszt wykonania dokumentacji</w:t>
      </w:r>
      <w:r w:rsidR="00C32D61">
        <w:t xml:space="preserve"> </w:t>
      </w:r>
      <w:r w:rsidRPr="00B7575C">
        <w:t>uzupełniającej w całości pokryje Wykonawca.</w:t>
      </w:r>
    </w:p>
    <w:p w14:paraId="0DFC80BA" w14:textId="627D7C3A" w:rsidR="00B7575C" w:rsidRPr="00B7575C" w:rsidRDefault="00B7575C" w:rsidP="00811819">
      <w:pPr>
        <w:pStyle w:val="Akapitzlist"/>
        <w:numPr>
          <w:ilvl w:val="0"/>
          <w:numId w:val="32"/>
        </w:numPr>
        <w:ind w:left="357" w:hanging="357"/>
        <w:jc w:val="both"/>
      </w:pPr>
      <w:r w:rsidRPr="00B7575C">
        <w:t xml:space="preserve">Czynności podejmowane w ramach wykonywania uprawnień z tytułu rękojmi, przez </w:t>
      </w:r>
      <w:r w:rsidR="00A61DAD">
        <w:t xml:space="preserve"> U</w:t>
      </w:r>
      <w:r w:rsidRPr="00B7575C">
        <w:t>żytkownika</w:t>
      </w:r>
      <w:r w:rsidR="00A61DAD">
        <w:t xml:space="preserve"> </w:t>
      </w:r>
      <w:r w:rsidRPr="00B7575C">
        <w:t>obiektu wykonanego na podstawie dokumentacji będącej przedmiotem niniejszej Umowy, są</w:t>
      </w:r>
      <w:r w:rsidR="00A61DAD">
        <w:t xml:space="preserve"> </w:t>
      </w:r>
      <w:r w:rsidRPr="00B7575C">
        <w:t>równoważne z czynnościami podejmowanymi przez Zamawiającego.</w:t>
      </w:r>
    </w:p>
    <w:p w14:paraId="2AE3275A" w14:textId="77777777" w:rsidR="00B7575C" w:rsidRPr="00B7575C" w:rsidRDefault="00B7575C" w:rsidP="00811819">
      <w:pPr>
        <w:jc w:val="center"/>
        <w:rPr>
          <w:b/>
          <w:bCs/>
        </w:rPr>
      </w:pPr>
      <w:r w:rsidRPr="00B7575C">
        <w:rPr>
          <w:b/>
          <w:bCs/>
        </w:rPr>
        <w:t>§ 12.</w:t>
      </w:r>
    </w:p>
    <w:p w14:paraId="676981FB" w14:textId="654572B7" w:rsidR="00B7575C" w:rsidRDefault="00B7575C" w:rsidP="00A641F9">
      <w:pPr>
        <w:pStyle w:val="Akapitzlist"/>
        <w:ind w:left="357"/>
        <w:jc w:val="center"/>
        <w:rPr>
          <w:b/>
          <w:bCs/>
        </w:rPr>
      </w:pPr>
      <w:r w:rsidRPr="00811819">
        <w:rPr>
          <w:b/>
          <w:bCs/>
        </w:rPr>
        <w:t>Gwarancja jakości.</w:t>
      </w:r>
    </w:p>
    <w:p w14:paraId="344EBDA8" w14:textId="77777777" w:rsidR="006733E6" w:rsidRPr="00811819" w:rsidRDefault="006733E6" w:rsidP="00A641F9">
      <w:pPr>
        <w:pStyle w:val="Akapitzlist"/>
        <w:ind w:left="357"/>
        <w:jc w:val="center"/>
        <w:rPr>
          <w:b/>
          <w:bCs/>
        </w:rPr>
      </w:pPr>
    </w:p>
    <w:p w14:paraId="542AE1C9" w14:textId="62A80292" w:rsidR="00B7575C" w:rsidRPr="00B7575C" w:rsidRDefault="00B7575C" w:rsidP="00811819">
      <w:pPr>
        <w:pStyle w:val="Akapitzlist"/>
        <w:numPr>
          <w:ilvl w:val="0"/>
          <w:numId w:val="34"/>
        </w:numPr>
        <w:ind w:left="357" w:hanging="357"/>
        <w:jc w:val="both"/>
      </w:pPr>
      <w:r w:rsidRPr="00B7575C">
        <w:t>Pisemna gwarancja jakości na wykonaną dokumentację obowiązywać będzie przez okres</w:t>
      </w:r>
      <w:r w:rsidR="00A61DAD">
        <w:t xml:space="preserve"> </w:t>
      </w:r>
      <w:r w:rsidR="00811819">
        <w:t xml:space="preserve">12 </w:t>
      </w:r>
      <w:r w:rsidRPr="00B7575C">
        <w:t>miesięcy od dnia odbioru końcowego dokumentacji będącej przedmiotem niniejszej Umowy.</w:t>
      </w:r>
    </w:p>
    <w:p w14:paraId="75FA3AC2" w14:textId="5FD51911" w:rsidR="00B7575C" w:rsidRPr="00B7575C" w:rsidRDefault="00B7575C" w:rsidP="00811819">
      <w:pPr>
        <w:pStyle w:val="Akapitzlist"/>
        <w:numPr>
          <w:ilvl w:val="0"/>
          <w:numId w:val="34"/>
        </w:numPr>
        <w:ind w:left="357" w:hanging="357"/>
        <w:jc w:val="both"/>
      </w:pPr>
      <w:r w:rsidRPr="00B7575C">
        <w:t>Wykonawca wystawi dokumenty gwarancyjne, które zostaną wydane Zamawiającemu przy</w:t>
      </w:r>
      <w:r w:rsidR="00A61DAD">
        <w:t xml:space="preserve"> </w:t>
      </w:r>
      <w:r w:rsidRPr="00B7575C">
        <w:t>podpisywaniu „Protokołu zdawczo – odbiorczego”, potwierdzającego odbiór dokumentacji.</w:t>
      </w:r>
    </w:p>
    <w:p w14:paraId="306A8D11" w14:textId="6A36D635" w:rsidR="00B7575C" w:rsidRPr="00B7575C" w:rsidRDefault="00B7575C" w:rsidP="00811819">
      <w:pPr>
        <w:pStyle w:val="Akapitzlist"/>
        <w:numPr>
          <w:ilvl w:val="0"/>
          <w:numId w:val="34"/>
        </w:numPr>
        <w:ind w:left="357" w:hanging="357"/>
        <w:jc w:val="both"/>
      </w:pPr>
      <w:r w:rsidRPr="00B7575C">
        <w:t>Wykonawca ponosi pełną odpowiedzialność z tytułu gwarancji jakości za wady przedmiotu</w:t>
      </w:r>
      <w:r w:rsidR="00A61DAD">
        <w:t xml:space="preserve"> </w:t>
      </w:r>
      <w:r w:rsidRPr="00B7575C">
        <w:t>Umowy. W okresie gwarancji jakości Wykonawca usunie stwierdzone wady na własny koszt</w:t>
      </w:r>
      <w:r w:rsidR="00A61DAD">
        <w:t xml:space="preserve"> </w:t>
      </w:r>
      <w:r w:rsidRPr="00B7575C">
        <w:t xml:space="preserve">w terminie wyznaczonym przez Zamawiającego, podanym w pisemnym </w:t>
      </w:r>
      <w:r w:rsidRPr="00B7575C">
        <w:lastRenderedPageBreak/>
        <w:t>powiadomieniu. Jeżeli</w:t>
      </w:r>
      <w:r w:rsidR="00A61DAD">
        <w:t xml:space="preserve"> </w:t>
      </w:r>
      <w:r w:rsidRPr="00B7575C">
        <w:t>Wykonawca nie usunie wad w wymaganym terminie, Zamawiający może usunąć wady we</w:t>
      </w:r>
      <w:r w:rsidR="00A61DAD">
        <w:t xml:space="preserve"> </w:t>
      </w:r>
      <w:r w:rsidRPr="00B7575C">
        <w:t>własnym zakresie lub przez osobę trzecią na koszt Wykonawcy – bez utraty praw do gwarancji</w:t>
      </w:r>
      <w:r w:rsidR="00A61DAD">
        <w:t xml:space="preserve"> </w:t>
      </w:r>
      <w:r w:rsidRPr="00B7575C">
        <w:t>jakości, na co Wykonawca wyraża zgodę.</w:t>
      </w:r>
    </w:p>
    <w:p w14:paraId="02B28F0F" w14:textId="4B70093F" w:rsidR="00B7575C" w:rsidRPr="00B7575C" w:rsidRDefault="00B7575C" w:rsidP="00811819">
      <w:pPr>
        <w:pStyle w:val="Akapitzlist"/>
        <w:numPr>
          <w:ilvl w:val="0"/>
          <w:numId w:val="34"/>
        </w:numPr>
        <w:ind w:left="357" w:hanging="357"/>
        <w:jc w:val="both"/>
      </w:pPr>
      <w:r w:rsidRPr="00B7575C">
        <w:t>Postanowienia § 11 ust. 4 – 9 stosuje się odpowiednio do gwarancji jakości.</w:t>
      </w:r>
    </w:p>
    <w:p w14:paraId="1726E9AD" w14:textId="77777777" w:rsidR="00B7575C" w:rsidRPr="00B7575C" w:rsidRDefault="00B7575C" w:rsidP="00811819">
      <w:pPr>
        <w:jc w:val="center"/>
        <w:rPr>
          <w:b/>
          <w:bCs/>
        </w:rPr>
      </w:pPr>
      <w:r w:rsidRPr="00B7575C">
        <w:rPr>
          <w:b/>
          <w:bCs/>
        </w:rPr>
        <w:t>§ 13.</w:t>
      </w:r>
    </w:p>
    <w:p w14:paraId="4ADF404E" w14:textId="77777777" w:rsidR="00B7575C" w:rsidRPr="00B7575C" w:rsidRDefault="00B7575C" w:rsidP="00811819">
      <w:pPr>
        <w:jc w:val="center"/>
      </w:pPr>
      <w:r w:rsidRPr="00B7575C">
        <w:rPr>
          <w:b/>
          <w:bCs/>
        </w:rPr>
        <w:t xml:space="preserve">Faktury </w:t>
      </w:r>
      <w:r w:rsidRPr="00B7575C">
        <w:t>.</w:t>
      </w:r>
    </w:p>
    <w:p w14:paraId="23936D25" w14:textId="2B6252C8" w:rsidR="00B7575C" w:rsidRPr="00B7575C" w:rsidRDefault="00B7575C" w:rsidP="003C4CF8">
      <w:pPr>
        <w:pStyle w:val="Akapitzlist"/>
        <w:numPr>
          <w:ilvl w:val="0"/>
          <w:numId w:val="36"/>
        </w:numPr>
        <w:ind w:left="357" w:hanging="357"/>
        <w:jc w:val="both"/>
      </w:pPr>
      <w:r w:rsidRPr="00B7575C">
        <w:t>Ustala się, że wynagrodzenie Wykonawcy, o którym mowa w § 3 ust. 1, płatne będzie jednorazowo</w:t>
      </w:r>
      <w:r w:rsidR="00A61DAD">
        <w:t xml:space="preserve"> </w:t>
      </w:r>
      <w:r w:rsidRPr="00B7575C">
        <w:t>na podstawie faktury VAT wystawionej przez Wykonawcę po zakończeniu wszystkich prac</w:t>
      </w:r>
      <w:r w:rsidR="00A61DAD">
        <w:t xml:space="preserve"> </w:t>
      </w:r>
      <w:r w:rsidRPr="00B7575C">
        <w:t>objętych niniejszą Umową i ich odebraniu przez Zamawiającego.</w:t>
      </w:r>
    </w:p>
    <w:p w14:paraId="5B2BB5D4" w14:textId="6564ABCD" w:rsidR="004B2932" w:rsidRPr="004B2932" w:rsidRDefault="004B2932" w:rsidP="003C4CF8">
      <w:pPr>
        <w:pStyle w:val="Akapitzlist"/>
        <w:numPr>
          <w:ilvl w:val="0"/>
          <w:numId w:val="36"/>
        </w:numPr>
        <w:ind w:left="357" w:hanging="357"/>
        <w:jc w:val="both"/>
      </w:pPr>
      <w:r w:rsidRPr="004B2932">
        <w:rPr>
          <w:lang w:bidi="pl-PL"/>
        </w:rPr>
        <w:t xml:space="preserve">Fakturę VAT należy wystawiać na: </w:t>
      </w:r>
    </w:p>
    <w:p w14:paraId="6093E889" w14:textId="77777777" w:rsidR="00BD659D" w:rsidRDefault="004B2932" w:rsidP="00110CA5">
      <w:pPr>
        <w:spacing w:after="0" w:line="240" w:lineRule="auto"/>
        <w:ind w:left="357"/>
        <w:jc w:val="both"/>
        <w:rPr>
          <w:lang w:bidi="pl-PL"/>
        </w:rPr>
      </w:pPr>
      <w:r>
        <w:rPr>
          <w:lang w:bidi="pl-PL"/>
        </w:rPr>
        <w:t>D</w:t>
      </w:r>
      <w:r w:rsidRPr="004B2932">
        <w:rPr>
          <w:lang w:bidi="pl-PL"/>
        </w:rPr>
        <w:t>olnośląski Wojewódzki Urząd Pracy</w:t>
      </w:r>
      <w:r>
        <w:rPr>
          <w:lang w:bidi="pl-PL"/>
        </w:rPr>
        <w:t xml:space="preserve">, </w:t>
      </w:r>
    </w:p>
    <w:p w14:paraId="61F2CCCB" w14:textId="77777777" w:rsidR="00BD659D" w:rsidRDefault="004B2932" w:rsidP="00110CA5">
      <w:pPr>
        <w:spacing w:after="0" w:line="240" w:lineRule="auto"/>
        <w:ind w:left="357"/>
        <w:jc w:val="both"/>
        <w:rPr>
          <w:lang w:bidi="pl-PL"/>
        </w:rPr>
      </w:pPr>
      <w:r w:rsidRPr="004B2932">
        <w:rPr>
          <w:lang w:bidi="pl-PL"/>
        </w:rPr>
        <w:t>ul. Ogrodowa 5b</w:t>
      </w:r>
      <w:r>
        <w:rPr>
          <w:lang w:bidi="pl-PL"/>
        </w:rPr>
        <w:t xml:space="preserve">, </w:t>
      </w:r>
    </w:p>
    <w:p w14:paraId="076FBC8A" w14:textId="77777777" w:rsidR="00BD659D" w:rsidRDefault="004B2932" w:rsidP="00110CA5">
      <w:pPr>
        <w:spacing w:after="0" w:line="240" w:lineRule="auto"/>
        <w:ind w:left="357"/>
        <w:jc w:val="both"/>
        <w:rPr>
          <w:lang w:bidi="pl-PL"/>
        </w:rPr>
      </w:pPr>
      <w:r w:rsidRPr="004B2932">
        <w:rPr>
          <w:lang w:bidi="pl-PL"/>
        </w:rPr>
        <w:t>58-306 Wałbrzych</w:t>
      </w:r>
      <w:r>
        <w:rPr>
          <w:lang w:bidi="pl-PL"/>
        </w:rPr>
        <w:t xml:space="preserve">, </w:t>
      </w:r>
    </w:p>
    <w:p w14:paraId="49CE2F0A" w14:textId="25DAFC0F" w:rsidR="00BD659D" w:rsidRDefault="004B2932" w:rsidP="00110CA5">
      <w:pPr>
        <w:spacing w:after="0" w:line="240" w:lineRule="auto"/>
        <w:ind w:left="357"/>
        <w:jc w:val="both"/>
        <w:rPr>
          <w:lang w:bidi="pl-PL"/>
        </w:rPr>
      </w:pPr>
      <w:r w:rsidRPr="004B2932">
        <w:rPr>
          <w:lang w:bidi="pl-PL"/>
        </w:rPr>
        <w:t>NIP 886-25-66-413</w:t>
      </w:r>
    </w:p>
    <w:p w14:paraId="5D049B9F" w14:textId="77777777" w:rsidR="00BD659D" w:rsidRDefault="00BD659D" w:rsidP="00110CA5">
      <w:pPr>
        <w:spacing w:after="0" w:line="240" w:lineRule="auto"/>
        <w:ind w:left="357"/>
        <w:jc w:val="both"/>
        <w:rPr>
          <w:lang w:bidi="pl-PL"/>
        </w:rPr>
      </w:pPr>
    </w:p>
    <w:p w14:paraId="77DE80AD" w14:textId="465FF007" w:rsidR="004B2932" w:rsidRPr="004B2932" w:rsidRDefault="003C4CF8" w:rsidP="00A641F9">
      <w:pPr>
        <w:ind w:left="357"/>
        <w:jc w:val="both"/>
        <w:rPr>
          <w:lang w:bidi="pl-PL"/>
        </w:rPr>
      </w:pPr>
      <w:r>
        <w:rPr>
          <w:lang w:bidi="pl-PL"/>
        </w:rPr>
        <w:t xml:space="preserve"> </w:t>
      </w:r>
      <w:r w:rsidR="004B2932" w:rsidRPr="004B2932">
        <w:rPr>
          <w:lang w:bidi="pl-PL"/>
        </w:rPr>
        <w:t>i doręczyć Zamawiającemu:</w:t>
      </w:r>
    </w:p>
    <w:p w14:paraId="2DFB69D4" w14:textId="54C5B98D" w:rsidR="004B2932" w:rsidRPr="004B2932" w:rsidRDefault="004B2932" w:rsidP="00A641F9">
      <w:pPr>
        <w:ind w:left="357"/>
        <w:jc w:val="both"/>
        <w:rPr>
          <w:lang w:bidi="pl-PL"/>
        </w:rPr>
      </w:pPr>
      <w:r w:rsidRPr="004B2932">
        <w:rPr>
          <w:lang w:bidi="pl-PL"/>
        </w:rPr>
        <w:t xml:space="preserve"> -</w:t>
      </w:r>
      <w:r w:rsidR="00BD659D">
        <w:rPr>
          <w:lang w:bidi="pl-PL"/>
        </w:rPr>
        <w:t xml:space="preserve"> </w:t>
      </w:r>
      <w:r w:rsidRPr="004B2932">
        <w:rPr>
          <w:lang w:bidi="pl-PL"/>
        </w:rPr>
        <w:t xml:space="preserve">pod adres: Dolnośląski Wojewódzki Urząd Pracy, ul. Eugeniusza Kwiatkowskiego 4, </w:t>
      </w:r>
      <w:r w:rsidR="00BD659D">
        <w:rPr>
          <w:lang w:bidi="pl-PL"/>
        </w:rPr>
        <w:br/>
      </w:r>
      <w:r w:rsidRPr="004B2932">
        <w:rPr>
          <w:lang w:bidi="pl-PL"/>
        </w:rPr>
        <w:t>52-326  Wrocław, lub</w:t>
      </w:r>
    </w:p>
    <w:p w14:paraId="2117C2F5" w14:textId="78927278" w:rsidR="004B2932" w:rsidRDefault="004B2932" w:rsidP="00A641F9">
      <w:pPr>
        <w:ind w:left="357"/>
        <w:jc w:val="both"/>
        <w:rPr>
          <w:lang w:bidi="pl-PL"/>
        </w:rPr>
      </w:pPr>
      <w:r w:rsidRPr="004B2932">
        <w:rPr>
          <w:lang w:bidi="pl-PL"/>
        </w:rPr>
        <w:t>-przesłać w formie elektronicznej z adresu mailowego Wykonawcy  ………………. na adres mailowy Zamawiającego:</w:t>
      </w:r>
      <w:r w:rsidR="00BD659D">
        <w:rPr>
          <w:lang w:bidi="pl-PL"/>
        </w:rPr>
        <w:t xml:space="preserve"> walbrzych@dwup.pl</w:t>
      </w:r>
      <w:r w:rsidR="00E714D7">
        <w:rPr>
          <w:lang w:bidi="pl-PL"/>
        </w:rPr>
        <w:t>, lub</w:t>
      </w:r>
    </w:p>
    <w:p w14:paraId="59890148" w14:textId="769B4D4D" w:rsidR="00E714D7" w:rsidRPr="00873727" w:rsidRDefault="00E714D7" w:rsidP="00A641F9">
      <w:pPr>
        <w:ind w:left="357"/>
        <w:jc w:val="both"/>
        <w:rPr>
          <w:lang w:bidi="pl-PL"/>
        </w:rPr>
      </w:pPr>
      <w:r>
        <w:rPr>
          <w:lang w:bidi="pl-PL"/>
        </w:rPr>
        <w:t xml:space="preserve">- </w:t>
      </w:r>
      <w:r w:rsidR="00BD659D">
        <w:rPr>
          <w:lang w:bidi="pl-PL"/>
        </w:rPr>
        <w:t xml:space="preserve">przesłać </w:t>
      </w:r>
      <w:r>
        <w:rPr>
          <w:lang w:bidi="pl-PL"/>
        </w:rPr>
        <w:t xml:space="preserve">elektronicznie </w:t>
      </w:r>
      <w:r w:rsidR="00BD659D">
        <w:rPr>
          <w:lang w:bidi="pl-PL"/>
        </w:rPr>
        <w:t xml:space="preserve">za pośrednictwem </w:t>
      </w:r>
      <w:r w:rsidR="00BD659D" w:rsidRPr="00873727">
        <w:t>Platformy Elektronicznego Fakturowania (PEF).</w:t>
      </w:r>
    </w:p>
    <w:p w14:paraId="0051BAD7" w14:textId="040C1FE4" w:rsidR="00B7575C" w:rsidRPr="00B7575C" w:rsidRDefault="00B7575C" w:rsidP="003C4CF8">
      <w:pPr>
        <w:pStyle w:val="Akapitzlist"/>
        <w:numPr>
          <w:ilvl w:val="0"/>
          <w:numId w:val="36"/>
        </w:numPr>
        <w:ind w:left="357" w:hanging="357"/>
        <w:jc w:val="both"/>
      </w:pPr>
      <w:r w:rsidRPr="00B7575C">
        <w:t>Podstawą do zapłaty wynagrodzenia za prawidłowo wystawioną fakturę, określoną w ust. 1, jest</w:t>
      </w:r>
      <w:r w:rsidR="004B2932">
        <w:t xml:space="preserve"> </w:t>
      </w:r>
      <w:r w:rsidRPr="00B7575C">
        <w:t>„Protokół zdawczo-odbiorczy”.</w:t>
      </w:r>
    </w:p>
    <w:p w14:paraId="0A6D2E85" w14:textId="02FC1261" w:rsidR="00B7575C" w:rsidRPr="006733E6" w:rsidRDefault="00B7575C" w:rsidP="00F4138A">
      <w:pPr>
        <w:pStyle w:val="Akapitzlist"/>
        <w:numPr>
          <w:ilvl w:val="0"/>
          <w:numId w:val="36"/>
        </w:numPr>
        <w:jc w:val="both"/>
      </w:pPr>
      <w:r w:rsidRPr="00B7575C">
        <w:t>Zapłata wynagrodzenia nastąpi przelewem na rachunek bankowy Wykonawcy wskazany przez</w:t>
      </w:r>
      <w:r w:rsidR="004B2932">
        <w:t xml:space="preserve"> </w:t>
      </w:r>
      <w:r w:rsidRPr="00B7575C">
        <w:t xml:space="preserve">Wykonawcę na wystawionej fakturze w terminie </w:t>
      </w:r>
      <w:r w:rsidR="004B2932">
        <w:t>21</w:t>
      </w:r>
      <w:r w:rsidRPr="00B7575C">
        <w:t xml:space="preserve"> dni od dnia doręczenia Zamawiającemu</w:t>
      </w:r>
      <w:r w:rsidR="004B2932">
        <w:t xml:space="preserve"> </w:t>
      </w:r>
      <w:r w:rsidRPr="00B7575C">
        <w:t xml:space="preserve">poprawnie wystawionej faktury </w:t>
      </w:r>
      <w:r w:rsidRPr="006733E6">
        <w:t>VAT.</w:t>
      </w:r>
      <w:r w:rsidR="00F4138A" w:rsidRPr="006733E6">
        <w:t xml:space="preserve"> Za datę wypłaty wynagrodzenia uznaje się dzień obciążenia rachunku bankowego Zamawiającego.</w:t>
      </w:r>
    </w:p>
    <w:p w14:paraId="267DBAE5" w14:textId="05D81724" w:rsidR="00B7575C" w:rsidRPr="00FC09C4" w:rsidRDefault="00B7575C" w:rsidP="003C4CF8">
      <w:pPr>
        <w:pStyle w:val="Akapitzlist"/>
        <w:numPr>
          <w:ilvl w:val="0"/>
          <w:numId w:val="36"/>
        </w:numPr>
        <w:ind w:left="357" w:hanging="357"/>
        <w:jc w:val="both"/>
      </w:pPr>
      <w:r w:rsidRPr="00FC09C4">
        <w:t>Wykonawca oświadcza, że numer rachunku bankowego wskazany na wystawionej fakturze jest</w:t>
      </w:r>
      <w:r w:rsidR="004B2932" w:rsidRPr="00FC09C4">
        <w:t xml:space="preserve"> </w:t>
      </w:r>
      <w:r w:rsidRPr="00FC09C4">
        <w:t>numerem właściwym dla dokonania rozliczeń na zasadach podzielonej płatności (</w:t>
      </w:r>
      <w:proofErr w:type="spellStart"/>
      <w:r w:rsidRPr="00FC09C4">
        <w:t>split</w:t>
      </w:r>
      <w:proofErr w:type="spellEnd"/>
      <w:r w:rsidRPr="00FC09C4">
        <w:t xml:space="preserve"> </w:t>
      </w:r>
      <w:proofErr w:type="spellStart"/>
      <w:r w:rsidRPr="00FC09C4">
        <w:t>payment</w:t>
      </w:r>
      <w:proofErr w:type="spellEnd"/>
      <w:r w:rsidRPr="00FC09C4">
        <w:t>),</w:t>
      </w:r>
      <w:r w:rsidR="004B2932" w:rsidRPr="00FC09C4">
        <w:t xml:space="preserve"> </w:t>
      </w:r>
      <w:r w:rsidRPr="00FC09C4">
        <w:t>zgodnie z przepisami ustawy z dnia 11 marca 2004 r. o podatku od towarów i usług.</w:t>
      </w:r>
    </w:p>
    <w:p w14:paraId="64626404" w14:textId="60154E3D" w:rsidR="00B7575C" w:rsidRPr="00FC09C4" w:rsidRDefault="00B7575C" w:rsidP="003C4CF8">
      <w:pPr>
        <w:pStyle w:val="Akapitzlist"/>
        <w:numPr>
          <w:ilvl w:val="0"/>
          <w:numId w:val="36"/>
        </w:numPr>
        <w:ind w:left="357" w:hanging="357"/>
        <w:jc w:val="both"/>
      </w:pPr>
      <w:r w:rsidRPr="00FC09C4">
        <w:t>Wykonawca oświadcza, że jest zgłoszony do białej listy podatników VAT. Zapłata nastąpi za</w:t>
      </w:r>
      <w:r w:rsidR="004B2932" w:rsidRPr="00FC09C4">
        <w:t xml:space="preserve"> </w:t>
      </w:r>
      <w:r w:rsidRPr="00FC09C4">
        <w:t>pośrednictwem metody podzielonej płatności.</w:t>
      </w:r>
    </w:p>
    <w:p w14:paraId="2DA3CAAA" w14:textId="51E2B6C9" w:rsidR="00B7575C" w:rsidRPr="00FC09C4" w:rsidRDefault="00B7575C" w:rsidP="003C4CF8">
      <w:pPr>
        <w:pStyle w:val="Akapitzlist"/>
        <w:numPr>
          <w:ilvl w:val="0"/>
          <w:numId w:val="36"/>
        </w:numPr>
        <w:ind w:left="357" w:hanging="357"/>
        <w:jc w:val="both"/>
      </w:pPr>
      <w:r w:rsidRPr="00FC09C4">
        <w:t>Wykonawca oświadcza, że właściwym dla niego Urzędem Skarbowym jest ………………..</w:t>
      </w:r>
    </w:p>
    <w:p w14:paraId="7AD72002" w14:textId="15096D1D" w:rsidR="00B7575C" w:rsidRPr="00873727" w:rsidRDefault="00B7575C" w:rsidP="003C4CF8">
      <w:pPr>
        <w:pStyle w:val="Akapitzlist"/>
        <w:numPr>
          <w:ilvl w:val="0"/>
          <w:numId w:val="36"/>
        </w:numPr>
        <w:ind w:left="357" w:hanging="357"/>
        <w:jc w:val="both"/>
      </w:pPr>
      <w:r w:rsidRPr="00873727">
        <w:t>Wykonawca oświadcza, że jest/ nie jest dużym przedsiębiorcą w rozumieniu art. 4 pkt 6 ustawy</w:t>
      </w:r>
      <w:r w:rsidR="004B2932" w:rsidRPr="00873727">
        <w:t xml:space="preserve"> </w:t>
      </w:r>
      <w:r w:rsidRPr="00873727">
        <w:t>z dnia 8 marca 2013 r. o przeciwdziałaniu nadmiernym opóźnieniom w transakcjach handlowych.</w:t>
      </w:r>
    </w:p>
    <w:p w14:paraId="29F3D5ED" w14:textId="612F615A" w:rsidR="00B7575C" w:rsidRPr="00873727" w:rsidRDefault="00B7575C" w:rsidP="003C4CF8">
      <w:pPr>
        <w:pStyle w:val="Akapitzlist"/>
        <w:numPr>
          <w:ilvl w:val="0"/>
          <w:numId w:val="36"/>
        </w:numPr>
        <w:ind w:left="357" w:hanging="357"/>
        <w:jc w:val="both"/>
      </w:pPr>
      <w:r w:rsidRPr="00873727">
        <w:t>Zamawiający nie przewiduje udzielania zaliczki.</w:t>
      </w:r>
    </w:p>
    <w:p w14:paraId="09664D50" w14:textId="6A8257E1" w:rsidR="00B7575C" w:rsidRPr="00873727" w:rsidRDefault="00B7575C" w:rsidP="003C4CF8">
      <w:pPr>
        <w:pStyle w:val="Akapitzlist"/>
        <w:numPr>
          <w:ilvl w:val="0"/>
          <w:numId w:val="36"/>
        </w:numPr>
        <w:ind w:left="357" w:hanging="357"/>
        <w:jc w:val="both"/>
      </w:pPr>
      <w:r w:rsidRPr="00873727">
        <w:t>Strony ustalają, że sposób fakturowania ulegnie zmianie z dniem wprowadzenia obowiązku</w:t>
      </w:r>
      <w:r w:rsidR="004B2932" w:rsidRPr="00873727">
        <w:t xml:space="preserve"> </w:t>
      </w:r>
      <w:r w:rsidRPr="00873727">
        <w:t>wystawiania faktur ustrukturyzowanych (</w:t>
      </w:r>
      <w:proofErr w:type="spellStart"/>
      <w:r w:rsidRPr="00873727">
        <w:t>KseF</w:t>
      </w:r>
      <w:proofErr w:type="spellEnd"/>
      <w:r w:rsidRPr="00873727">
        <w:t>).</w:t>
      </w:r>
    </w:p>
    <w:p w14:paraId="241341F7" w14:textId="77777777" w:rsidR="00090204" w:rsidRDefault="00090204" w:rsidP="003C4CF8">
      <w:pPr>
        <w:jc w:val="center"/>
        <w:rPr>
          <w:b/>
          <w:bCs/>
        </w:rPr>
      </w:pPr>
    </w:p>
    <w:p w14:paraId="34B09E00" w14:textId="4A727585" w:rsidR="00B7575C" w:rsidRPr="00B7575C" w:rsidRDefault="00B7575C" w:rsidP="003C4CF8">
      <w:pPr>
        <w:jc w:val="center"/>
        <w:rPr>
          <w:b/>
          <w:bCs/>
        </w:rPr>
      </w:pPr>
      <w:r w:rsidRPr="00B7575C">
        <w:rPr>
          <w:b/>
          <w:bCs/>
        </w:rPr>
        <w:t>§ 14.</w:t>
      </w:r>
    </w:p>
    <w:p w14:paraId="76AA38B8" w14:textId="3C46E4DF" w:rsidR="00B7575C" w:rsidRPr="00B7575C" w:rsidRDefault="00B7575C" w:rsidP="003C4CF8">
      <w:pPr>
        <w:jc w:val="center"/>
      </w:pPr>
      <w:r w:rsidRPr="00B7575C">
        <w:rPr>
          <w:b/>
          <w:bCs/>
        </w:rPr>
        <w:t>Kary umowne i odszkodowania</w:t>
      </w:r>
      <w:r w:rsidRPr="00B7575C">
        <w:t>.</w:t>
      </w:r>
    </w:p>
    <w:p w14:paraId="22468F7C" w14:textId="118AAC38" w:rsidR="00B7575C" w:rsidRPr="00B7575C" w:rsidRDefault="00B7575C" w:rsidP="003C4CF8">
      <w:pPr>
        <w:pStyle w:val="Akapitzlist"/>
        <w:numPr>
          <w:ilvl w:val="0"/>
          <w:numId w:val="39"/>
        </w:numPr>
        <w:ind w:left="357" w:hanging="357"/>
        <w:jc w:val="both"/>
      </w:pPr>
      <w:r w:rsidRPr="00B7575C">
        <w:lastRenderedPageBreak/>
        <w:t>Zamawiający zapłaci Wykonawcy karę umowną za odstąpienie od Umowy z przyczyn, za które</w:t>
      </w:r>
      <w:r w:rsidR="004B2932">
        <w:t xml:space="preserve"> </w:t>
      </w:r>
      <w:r w:rsidRPr="00B7575C">
        <w:t>ponosi odpowiedzialność Zamawiający w wysokości</w:t>
      </w:r>
      <w:r w:rsidR="006733E6">
        <w:t xml:space="preserve"> 15% wynagrodzenia brutto </w:t>
      </w:r>
      <w:r w:rsidRPr="00B7575C">
        <w:t>określonego w § 3 ust. 1 za wykonanie przedmiotu Umowy.</w:t>
      </w:r>
    </w:p>
    <w:p w14:paraId="07FB4BF0" w14:textId="5117E9CF" w:rsidR="00B7575C" w:rsidRPr="00B7575C" w:rsidRDefault="00B7575C" w:rsidP="003C4CF8">
      <w:pPr>
        <w:pStyle w:val="Akapitzlist"/>
        <w:numPr>
          <w:ilvl w:val="0"/>
          <w:numId w:val="39"/>
        </w:numPr>
        <w:ind w:left="357" w:hanging="357"/>
        <w:jc w:val="both"/>
      </w:pPr>
      <w:r w:rsidRPr="00B7575C">
        <w:t>Wykonawca zapłaci Zamawiającemu kary umowne:</w:t>
      </w:r>
    </w:p>
    <w:p w14:paraId="6E50B19F" w14:textId="223586C9" w:rsidR="00B7575C" w:rsidRPr="00B7575C" w:rsidRDefault="00B7575C" w:rsidP="003C4CF8">
      <w:pPr>
        <w:pStyle w:val="Akapitzlist"/>
        <w:numPr>
          <w:ilvl w:val="1"/>
          <w:numId w:val="39"/>
        </w:numPr>
        <w:ind w:left="714" w:hanging="357"/>
        <w:jc w:val="both"/>
      </w:pPr>
      <w:r w:rsidRPr="00B7575C">
        <w:t xml:space="preserve">za zwłokę w wykonaniu i dostarczeniu przedmiotu Umowy - w wysokości 0,2 % wynagrodzenia </w:t>
      </w:r>
      <w:r w:rsidR="006733E6">
        <w:t>brutto</w:t>
      </w:r>
      <w:r w:rsidRPr="00B7575C">
        <w:t xml:space="preserve"> określonego w § 3 ust. 1, za każdy dzień zwłoki po</w:t>
      </w:r>
      <w:r w:rsidR="004B2932">
        <w:t xml:space="preserve"> </w:t>
      </w:r>
      <w:r w:rsidRPr="00B7575C">
        <w:t>upływie terminu określonego w § 2 ust. 1 Umowy,</w:t>
      </w:r>
    </w:p>
    <w:p w14:paraId="447306F6" w14:textId="309B3665" w:rsidR="00B7575C" w:rsidRPr="00B7575C" w:rsidRDefault="00B7575C" w:rsidP="003C4CF8">
      <w:pPr>
        <w:pStyle w:val="Akapitzlist"/>
        <w:numPr>
          <w:ilvl w:val="1"/>
          <w:numId w:val="39"/>
        </w:numPr>
        <w:ind w:left="714" w:hanging="357"/>
        <w:jc w:val="both"/>
      </w:pPr>
      <w:r w:rsidRPr="00B7575C">
        <w:t xml:space="preserve">za zwłokę w usunięciu wad przedmiotu Umowy, stwierdzonych podczas odbioru </w:t>
      </w:r>
      <w:r w:rsidR="004B2932">
        <w:t xml:space="preserve"> </w:t>
      </w:r>
      <w:r w:rsidR="004B2932" w:rsidRPr="00B7575C">
        <w:t>dokumentacji</w:t>
      </w:r>
      <w:r w:rsidR="004B2932">
        <w:t xml:space="preserve"> </w:t>
      </w:r>
      <w:r w:rsidRPr="00B7575C">
        <w:t xml:space="preserve">- w wysokości 0,1 % wynagrodzenia </w:t>
      </w:r>
      <w:r w:rsidR="006733E6">
        <w:t>brutto</w:t>
      </w:r>
      <w:r w:rsidRPr="00B7575C">
        <w:t xml:space="preserve"> określonego § 3 ust. 1, za każdy dzień</w:t>
      </w:r>
      <w:r w:rsidR="004B2932">
        <w:t xml:space="preserve"> </w:t>
      </w:r>
      <w:r w:rsidRPr="00B7575C">
        <w:t>zwłoki licząc od ustalonego terminu usunięcia wad. Jeżeli po dwukrotnym wezwaniu</w:t>
      </w:r>
      <w:r w:rsidR="004B2932">
        <w:t xml:space="preserve"> </w:t>
      </w:r>
      <w:r w:rsidRPr="00B7575C">
        <w:t>Wykonawcy do usunięcia wad w przedmiocie Umowy, wskazanych przez Zamawiającego,</w:t>
      </w:r>
      <w:r w:rsidR="004B2932">
        <w:t xml:space="preserve"> </w:t>
      </w:r>
      <w:r w:rsidRPr="00B7575C">
        <w:t>Wykonawca nie usunie skutecznie wskazanych wad, Zamawiającemu przysługuje prawo</w:t>
      </w:r>
      <w:r w:rsidR="004B2932">
        <w:t xml:space="preserve"> </w:t>
      </w:r>
      <w:r w:rsidRPr="00B7575C">
        <w:t>odstąpienia od Umowy z winy Wykonawcy,</w:t>
      </w:r>
    </w:p>
    <w:p w14:paraId="3AFE143B" w14:textId="6BC84BB9" w:rsidR="00B7575C" w:rsidRPr="00B7575C" w:rsidRDefault="00B7575C" w:rsidP="003C4CF8">
      <w:pPr>
        <w:pStyle w:val="Akapitzlist"/>
        <w:numPr>
          <w:ilvl w:val="1"/>
          <w:numId w:val="39"/>
        </w:numPr>
        <w:ind w:left="714" w:hanging="357"/>
        <w:jc w:val="both"/>
      </w:pPr>
      <w:r w:rsidRPr="00B7575C">
        <w:t>za odstąpienie od Umowy z przyczyn, za które ponosi odpowiedzialność Wykonawca -</w:t>
      </w:r>
      <w:r w:rsidR="004B2932">
        <w:t xml:space="preserve"> </w:t>
      </w:r>
      <w:r w:rsidRPr="00B7575C">
        <w:t xml:space="preserve">w wysokości 15 % wynagrodzenia </w:t>
      </w:r>
      <w:r w:rsidR="006733E6">
        <w:t>brutto</w:t>
      </w:r>
      <w:r w:rsidRPr="00B7575C">
        <w:t xml:space="preserve"> określonego w § 3 ust. 1 za wykonanie</w:t>
      </w:r>
      <w:r w:rsidR="004B2932">
        <w:t xml:space="preserve">  p</w:t>
      </w:r>
      <w:r w:rsidRPr="00B7575C">
        <w:t>rzedmiotu umowy,</w:t>
      </w:r>
    </w:p>
    <w:p w14:paraId="7ECFDA6E" w14:textId="53FCF29F" w:rsidR="00B7575C" w:rsidRPr="00B7575C" w:rsidRDefault="00B7575C" w:rsidP="003C4CF8">
      <w:pPr>
        <w:pStyle w:val="Akapitzlist"/>
        <w:numPr>
          <w:ilvl w:val="1"/>
          <w:numId w:val="39"/>
        </w:numPr>
        <w:ind w:left="714" w:hanging="357"/>
        <w:jc w:val="both"/>
      </w:pPr>
      <w:r w:rsidRPr="00B7575C">
        <w:t>za zwłokę w usunięciu wad w okresie rękojmi za wady i gwarancji jakości - w wysokości 0,05</w:t>
      </w:r>
      <w:r w:rsidR="004B2932">
        <w:t xml:space="preserve"> </w:t>
      </w:r>
      <w:r w:rsidR="00FB7C82">
        <w:t>% wynagrodzenia brutto</w:t>
      </w:r>
      <w:r w:rsidRPr="00B7575C">
        <w:t>, określonego w § 3 ust. 1 za wykonanie przedmiotu</w:t>
      </w:r>
      <w:r w:rsidR="004B2932">
        <w:t xml:space="preserve"> </w:t>
      </w:r>
      <w:r w:rsidRPr="00B7575C">
        <w:t>Umowy, za każdy dzień zwłoki,</w:t>
      </w:r>
    </w:p>
    <w:p w14:paraId="21172D59" w14:textId="4C14F02A" w:rsidR="00B7575C" w:rsidRPr="00B7575C" w:rsidRDefault="00B7575C" w:rsidP="003C4CF8">
      <w:pPr>
        <w:pStyle w:val="Akapitzlist"/>
        <w:numPr>
          <w:ilvl w:val="1"/>
          <w:numId w:val="39"/>
        </w:numPr>
        <w:ind w:left="714" w:hanging="357"/>
        <w:jc w:val="both"/>
      </w:pPr>
      <w:r w:rsidRPr="00B7575C">
        <w:t xml:space="preserve">za przekroczenie terminu wskazanego w § 7 ust. </w:t>
      </w:r>
      <w:r w:rsidR="006733C3" w:rsidRPr="006733E6">
        <w:t xml:space="preserve">5, 6, 7 </w:t>
      </w:r>
      <w:r w:rsidRPr="00B7575C">
        <w:t>- w wysokości 0,05 % wynagrodzenia</w:t>
      </w:r>
      <w:r w:rsidR="004B2932">
        <w:t xml:space="preserve"> </w:t>
      </w:r>
      <w:r w:rsidRPr="00B7575C">
        <w:t xml:space="preserve"> </w:t>
      </w:r>
      <w:r w:rsidR="00FB7C82">
        <w:t>brutto</w:t>
      </w:r>
      <w:r w:rsidRPr="00B7575C">
        <w:t>, określonego w § 3 ust. 1 za wykonanie przedmiotu umowy, za każdy dzień</w:t>
      </w:r>
      <w:r w:rsidR="004B2932">
        <w:t xml:space="preserve"> </w:t>
      </w:r>
      <w:r w:rsidRPr="00B7575C">
        <w:t>zwłoki,</w:t>
      </w:r>
    </w:p>
    <w:p w14:paraId="7CB7118B" w14:textId="1E1FFB65" w:rsidR="00B7575C" w:rsidRPr="00B7575C" w:rsidRDefault="00B7575C" w:rsidP="003C4CF8">
      <w:pPr>
        <w:pStyle w:val="Akapitzlist"/>
        <w:numPr>
          <w:ilvl w:val="1"/>
          <w:numId w:val="39"/>
        </w:numPr>
        <w:ind w:left="714" w:hanging="357"/>
        <w:jc w:val="both"/>
      </w:pPr>
      <w:r w:rsidRPr="00B7575C">
        <w:t>za niewykonanie czynności, o których mowa w § 7 ust</w:t>
      </w:r>
      <w:r w:rsidRPr="007F2115">
        <w:t xml:space="preserve">. </w:t>
      </w:r>
      <w:r w:rsidR="006733C3" w:rsidRPr="007F2115">
        <w:t>3</w:t>
      </w:r>
      <w:r w:rsidR="006733C3">
        <w:t xml:space="preserve"> </w:t>
      </w:r>
      <w:r w:rsidRPr="00B7575C">
        <w:t xml:space="preserve"> – w wysokości 200,00 zł (słownie:</w:t>
      </w:r>
      <w:r w:rsidR="004B2932">
        <w:t xml:space="preserve"> </w:t>
      </w:r>
      <w:r w:rsidRPr="00B7575C">
        <w:t>dwieście złotych 00/100), za każdy taki przypadek.</w:t>
      </w:r>
    </w:p>
    <w:p w14:paraId="3CD001B5" w14:textId="03A6C0AE" w:rsidR="00B7575C" w:rsidRPr="00B7575C" w:rsidRDefault="00B7575C" w:rsidP="003C4CF8">
      <w:pPr>
        <w:pStyle w:val="Akapitzlist"/>
        <w:numPr>
          <w:ilvl w:val="0"/>
          <w:numId w:val="22"/>
        </w:numPr>
        <w:ind w:left="357" w:hanging="357"/>
        <w:jc w:val="both"/>
      </w:pPr>
      <w:r w:rsidRPr="00B7575C">
        <w:t xml:space="preserve">Łączna maksymalna wysokość kar umownych, nie może przekroczyć </w:t>
      </w:r>
      <w:r w:rsidRPr="003C4CF8">
        <w:rPr>
          <w:b/>
          <w:bCs/>
        </w:rPr>
        <w:t xml:space="preserve">30 % </w:t>
      </w:r>
      <w:r w:rsidRPr="00B7575C">
        <w:t>wynagrodzenia</w:t>
      </w:r>
      <w:r w:rsidR="004B2932">
        <w:t xml:space="preserve"> </w:t>
      </w:r>
      <w:r w:rsidRPr="00B7575C">
        <w:t xml:space="preserve"> </w:t>
      </w:r>
      <w:r w:rsidR="006733E6" w:rsidRPr="006733E6">
        <w:t>brutto</w:t>
      </w:r>
      <w:r w:rsidRPr="00B7575C">
        <w:t xml:space="preserve"> określonego w § 3 ust. 1 niniejszej Umowy.</w:t>
      </w:r>
    </w:p>
    <w:p w14:paraId="1E6BF8DE" w14:textId="5FEE6B3D" w:rsidR="00B7575C" w:rsidRPr="00B7575C" w:rsidRDefault="00B7575C" w:rsidP="003C4CF8">
      <w:pPr>
        <w:pStyle w:val="Akapitzlist"/>
        <w:numPr>
          <w:ilvl w:val="0"/>
          <w:numId w:val="22"/>
        </w:numPr>
        <w:ind w:left="357" w:hanging="357"/>
        <w:jc w:val="both"/>
      </w:pPr>
      <w:r w:rsidRPr="00B7575C">
        <w:t>Jeżeli kary umowne nie pokrywają poniesionych szkód, Strony zastrzegają sobie prawo</w:t>
      </w:r>
      <w:r w:rsidR="004B2932">
        <w:t xml:space="preserve"> </w:t>
      </w:r>
      <w:r w:rsidRPr="00B7575C">
        <w:t>dochodzenia odszkodowania uzupełniającego do wysokości rzeczywiście poniesionych szkód, na</w:t>
      </w:r>
      <w:r w:rsidR="004B2932">
        <w:t xml:space="preserve"> </w:t>
      </w:r>
      <w:r w:rsidRPr="00B7575C">
        <w:t>zasadach ogólnych.</w:t>
      </w:r>
    </w:p>
    <w:p w14:paraId="2F37209C" w14:textId="07B0047E" w:rsidR="00B7575C" w:rsidRPr="00B7575C" w:rsidRDefault="00B7575C" w:rsidP="003C4CF8">
      <w:pPr>
        <w:pStyle w:val="Akapitzlist"/>
        <w:numPr>
          <w:ilvl w:val="0"/>
          <w:numId w:val="22"/>
        </w:numPr>
        <w:ind w:left="357" w:hanging="357"/>
        <w:jc w:val="both"/>
      </w:pPr>
      <w:r w:rsidRPr="00B7575C">
        <w:t xml:space="preserve">Wykonawca wyraża zgodę na potrącanie mu kar umownych z przysługującego mu </w:t>
      </w:r>
      <w:r w:rsidR="004B2932">
        <w:t xml:space="preserve"> w</w:t>
      </w:r>
      <w:r w:rsidRPr="00B7575C">
        <w:t>ynagrodzenia.</w:t>
      </w:r>
    </w:p>
    <w:p w14:paraId="7B5AD5F1" w14:textId="7D1FB35B" w:rsidR="00B7575C" w:rsidRPr="00B7575C" w:rsidRDefault="00B7575C" w:rsidP="003C4CF8">
      <w:pPr>
        <w:pStyle w:val="Akapitzlist"/>
        <w:numPr>
          <w:ilvl w:val="0"/>
          <w:numId w:val="22"/>
        </w:numPr>
        <w:ind w:left="357" w:hanging="357"/>
        <w:jc w:val="both"/>
      </w:pPr>
      <w:r w:rsidRPr="00B7575C">
        <w:t>Strony nie będą ponosiły odpowiedzialności za częściowe lub całkowite niewywiązanie się</w:t>
      </w:r>
      <w:r w:rsidR="004B2932">
        <w:t xml:space="preserve"> </w:t>
      </w:r>
      <w:r w:rsidRPr="00B7575C">
        <w:t>z umowy spowodowane działaniem Siły wyższej.</w:t>
      </w:r>
    </w:p>
    <w:p w14:paraId="66CE78E8" w14:textId="77777777" w:rsidR="00B7575C" w:rsidRPr="00B7575C" w:rsidRDefault="00B7575C" w:rsidP="00A30A3D">
      <w:pPr>
        <w:spacing w:line="240" w:lineRule="auto"/>
        <w:jc w:val="center"/>
        <w:rPr>
          <w:b/>
          <w:bCs/>
        </w:rPr>
      </w:pPr>
      <w:r w:rsidRPr="00B7575C">
        <w:rPr>
          <w:b/>
          <w:bCs/>
        </w:rPr>
        <w:t>§ 15.</w:t>
      </w:r>
    </w:p>
    <w:p w14:paraId="1A014DF3" w14:textId="04F3EDB7" w:rsidR="00B7575C" w:rsidRPr="00B7575C" w:rsidRDefault="00B7575C" w:rsidP="00A30A3D">
      <w:pPr>
        <w:spacing w:line="240" w:lineRule="auto"/>
        <w:jc w:val="center"/>
      </w:pPr>
      <w:r w:rsidRPr="00B7575C">
        <w:rPr>
          <w:b/>
          <w:bCs/>
        </w:rPr>
        <w:t>Odpowiedzialność</w:t>
      </w:r>
      <w:r w:rsidRPr="00B7575C">
        <w:t>.</w:t>
      </w:r>
    </w:p>
    <w:p w14:paraId="72D422AF" w14:textId="796CC502" w:rsidR="00B7575C" w:rsidRPr="00B7575C" w:rsidRDefault="00B7575C" w:rsidP="00A30A3D">
      <w:pPr>
        <w:pStyle w:val="Akapitzlist"/>
        <w:numPr>
          <w:ilvl w:val="0"/>
          <w:numId w:val="43"/>
        </w:numPr>
        <w:ind w:left="357" w:hanging="357"/>
        <w:jc w:val="both"/>
      </w:pPr>
      <w:r w:rsidRPr="00B7575C">
        <w:t xml:space="preserve">Wykonawca ponosi pełną odpowiedzialność za wszelkie skutki niewykonania lub </w:t>
      </w:r>
      <w:r w:rsidR="004B2932">
        <w:t xml:space="preserve"> n</w:t>
      </w:r>
      <w:r w:rsidRPr="00B7575C">
        <w:t>ienależytego</w:t>
      </w:r>
      <w:r w:rsidR="004B2932">
        <w:t xml:space="preserve"> </w:t>
      </w:r>
      <w:r w:rsidRPr="00B7575C">
        <w:t>wykonania Umowy w stosunku do Zamawiającego, jak też spowodowane działaniami lub</w:t>
      </w:r>
      <w:r w:rsidR="004B2932">
        <w:t xml:space="preserve"> </w:t>
      </w:r>
      <w:r w:rsidRPr="00B7575C">
        <w:t>zaniechaniami osób i podmiotów, za które ponosi odpowiedzialność, a w szczególności:</w:t>
      </w:r>
    </w:p>
    <w:p w14:paraId="4F437E59" w14:textId="229179FD" w:rsidR="00B7575C" w:rsidRPr="00B7575C" w:rsidRDefault="00B7575C" w:rsidP="00A30A3D">
      <w:pPr>
        <w:pStyle w:val="Akapitzlist"/>
        <w:numPr>
          <w:ilvl w:val="1"/>
          <w:numId w:val="43"/>
        </w:numPr>
        <w:ind w:left="714" w:hanging="357"/>
        <w:jc w:val="both"/>
      </w:pPr>
      <w:r w:rsidRPr="00B7575C">
        <w:t>za odpowiednie wykonanie prac, zgodnie z obowiązującymi przepisami prawa,</w:t>
      </w:r>
    </w:p>
    <w:p w14:paraId="0DFC6664" w14:textId="5C2123E2" w:rsidR="00B7575C" w:rsidRPr="00B7575C" w:rsidRDefault="00B7575C" w:rsidP="00A30A3D">
      <w:pPr>
        <w:pStyle w:val="Akapitzlist"/>
        <w:numPr>
          <w:ilvl w:val="1"/>
          <w:numId w:val="43"/>
        </w:numPr>
        <w:ind w:left="714" w:hanging="357"/>
        <w:jc w:val="both"/>
      </w:pPr>
      <w:r w:rsidRPr="00B7575C">
        <w:t>za wszelkie związane z wykonaniem prac naruszenia praw patentowych i innych praw własności</w:t>
      </w:r>
      <w:r w:rsidR="004B2932">
        <w:t xml:space="preserve"> </w:t>
      </w:r>
      <w:r w:rsidRPr="00B7575C">
        <w:t>przemysłowej, praw autorskich i autorskich praw pokrewnych oraz za wszelkie szkody powstałe</w:t>
      </w:r>
      <w:r w:rsidR="004B2932">
        <w:t xml:space="preserve"> </w:t>
      </w:r>
      <w:r w:rsidRPr="00B7575C">
        <w:t>z tego tytułu.</w:t>
      </w:r>
    </w:p>
    <w:p w14:paraId="7C16005C" w14:textId="36B673A5" w:rsidR="00B7575C" w:rsidRPr="00B7575C" w:rsidRDefault="00B7575C" w:rsidP="00A30A3D">
      <w:pPr>
        <w:pStyle w:val="Akapitzlist"/>
        <w:numPr>
          <w:ilvl w:val="0"/>
          <w:numId w:val="43"/>
        </w:numPr>
        <w:ind w:left="357" w:hanging="357"/>
        <w:jc w:val="both"/>
      </w:pPr>
      <w:r w:rsidRPr="00B7575C">
        <w:t>Wykonawca odpowiada za działania i zaniechania osób, z pomocą których wykonuje przedmiot</w:t>
      </w:r>
      <w:r w:rsidR="004B2932">
        <w:t xml:space="preserve"> </w:t>
      </w:r>
      <w:r w:rsidRPr="00B7575C">
        <w:t>Umowy, jak również osób, którym wykonanie zobowiązań powierza, jak za własne dzieło.</w:t>
      </w:r>
    </w:p>
    <w:p w14:paraId="172745E1" w14:textId="586B1D93" w:rsidR="00B7575C" w:rsidRPr="00B7575C" w:rsidRDefault="00B7575C" w:rsidP="00A30A3D">
      <w:pPr>
        <w:pStyle w:val="Akapitzlist"/>
        <w:numPr>
          <w:ilvl w:val="0"/>
          <w:numId w:val="43"/>
        </w:numPr>
        <w:ind w:left="357" w:hanging="357"/>
        <w:jc w:val="both"/>
      </w:pPr>
      <w:r w:rsidRPr="00B7575C">
        <w:t xml:space="preserve">Osobą odpowiedzialną z ramienia Zamawiającego za realizację niniejszej Umowy jest </w:t>
      </w:r>
      <w:r w:rsidR="004B2932">
        <w:t>……………………………..</w:t>
      </w:r>
    </w:p>
    <w:p w14:paraId="58B08F65" w14:textId="77777777" w:rsidR="00B7575C" w:rsidRPr="00B7575C" w:rsidRDefault="00B7575C" w:rsidP="00A30A3D">
      <w:pPr>
        <w:jc w:val="center"/>
        <w:rPr>
          <w:b/>
          <w:bCs/>
        </w:rPr>
      </w:pPr>
      <w:r w:rsidRPr="00B7575C">
        <w:rPr>
          <w:b/>
          <w:bCs/>
        </w:rPr>
        <w:t>§ 16.</w:t>
      </w:r>
    </w:p>
    <w:p w14:paraId="0879FA8C" w14:textId="1CF34911" w:rsidR="00B7575C" w:rsidRPr="00B7575C" w:rsidRDefault="00B7575C" w:rsidP="00A30A3D">
      <w:pPr>
        <w:jc w:val="center"/>
      </w:pPr>
      <w:r w:rsidRPr="00B7575C">
        <w:rPr>
          <w:b/>
          <w:bCs/>
        </w:rPr>
        <w:lastRenderedPageBreak/>
        <w:t>Prawa autorskie</w:t>
      </w:r>
      <w:r w:rsidRPr="00B7575C">
        <w:t>.</w:t>
      </w:r>
    </w:p>
    <w:p w14:paraId="10F202FA" w14:textId="490BB668" w:rsidR="00B7575C" w:rsidRPr="00B7575C" w:rsidRDefault="00B7575C" w:rsidP="00A30A3D">
      <w:pPr>
        <w:pStyle w:val="Akapitzlist"/>
        <w:numPr>
          <w:ilvl w:val="0"/>
          <w:numId w:val="46"/>
        </w:numPr>
        <w:ind w:left="357" w:hanging="357"/>
        <w:jc w:val="both"/>
      </w:pPr>
      <w:r w:rsidRPr="00B7575C">
        <w:t>Wykonawca oświadcza, że wszystkie mogące stanowić przedmiot praw autorskich wyniki prac,</w:t>
      </w:r>
      <w:r w:rsidR="004B2932">
        <w:t xml:space="preserve"> </w:t>
      </w:r>
      <w:r w:rsidRPr="00B7575C">
        <w:t>w tym w szczególności: koncepcje, inwentaryzacja, Program funkcjonalno-użytkowy, Szacunkowy</w:t>
      </w:r>
      <w:r w:rsidR="004B2932">
        <w:t xml:space="preserve"> </w:t>
      </w:r>
      <w:r w:rsidRPr="00B7575C">
        <w:t>kosztorys inwestycji, raporty, zestawienia, bazy danych, zarejestrowane wywiady, opisy, skrypty,</w:t>
      </w:r>
      <w:r w:rsidR="004B2932">
        <w:t xml:space="preserve"> </w:t>
      </w:r>
      <w:r w:rsidRPr="00B7575C">
        <w:t>programy komputerowe, prezentacje, multimedia itp. przygotowane w ramach niniejszej Umowy</w:t>
      </w:r>
      <w:r w:rsidR="004B2932">
        <w:t xml:space="preserve"> </w:t>
      </w:r>
      <w:r w:rsidRPr="00B7575C">
        <w:t>będą oryginalne bez niedozwolonych zapożyczeń z utworów osób trzecich oraz nie będą naruszać</w:t>
      </w:r>
      <w:r w:rsidR="004B2932">
        <w:t xml:space="preserve"> </w:t>
      </w:r>
      <w:r w:rsidRPr="00B7575C">
        <w:t>praw przysługujących osobom trzecim, w tym w szczególności praw autorskich innych osób.</w:t>
      </w:r>
      <w:r w:rsidR="004B2932">
        <w:t xml:space="preserve"> </w:t>
      </w:r>
    </w:p>
    <w:p w14:paraId="190D4356" w14:textId="4629CED9" w:rsidR="00B7575C" w:rsidRPr="00B7575C" w:rsidRDefault="00B7575C" w:rsidP="00A30A3D">
      <w:pPr>
        <w:pStyle w:val="Akapitzlist"/>
        <w:numPr>
          <w:ilvl w:val="0"/>
          <w:numId w:val="46"/>
        </w:numPr>
        <w:ind w:left="357" w:hanging="357"/>
        <w:jc w:val="both"/>
      </w:pPr>
      <w:r w:rsidRPr="00B7575C">
        <w:t>Wykonawca oświadcza, że będą mu przysługiwać w pełni majątkowe prawa autorskie</w:t>
      </w:r>
      <w:r w:rsidR="004B2932">
        <w:t xml:space="preserve"> </w:t>
      </w:r>
      <w:r w:rsidRPr="00B7575C">
        <w:t>w rozumieniu ustawy z dnia 4 lutego 1994 r. o prawie autorskim i prawach pokrewnych</w:t>
      </w:r>
      <w:r w:rsidR="00331F93">
        <w:t xml:space="preserve"> (Dz. U. z 2025 r. poz. 24 ze zm.)</w:t>
      </w:r>
      <w:r w:rsidRPr="00B7575C">
        <w:t xml:space="preserve"> do</w:t>
      </w:r>
      <w:r w:rsidR="004B2932">
        <w:t xml:space="preserve"> </w:t>
      </w:r>
      <w:r w:rsidRPr="00B7575C">
        <w:t>wyników prac, o których mowa w ust. 1 w pełnym zakresie, bez żadnych ograniczeń lub obciążeń</w:t>
      </w:r>
      <w:r w:rsidR="004B2932">
        <w:t xml:space="preserve"> </w:t>
      </w:r>
      <w:r w:rsidRPr="00B7575C">
        <w:t>na rzecz osób trzecich, w szczególności praw autorskich innych osób.</w:t>
      </w:r>
    </w:p>
    <w:p w14:paraId="1CBBC179" w14:textId="1ED05BB3" w:rsidR="00B7575C" w:rsidRPr="00B7575C" w:rsidRDefault="00B7575C" w:rsidP="00A30A3D">
      <w:pPr>
        <w:pStyle w:val="Akapitzlist"/>
        <w:numPr>
          <w:ilvl w:val="0"/>
          <w:numId w:val="46"/>
        </w:numPr>
        <w:ind w:left="357" w:hanging="357"/>
        <w:jc w:val="both"/>
      </w:pPr>
      <w:r w:rsidRPr="00B7575C">
        <w:t>Wykonawca przenosi na Zamawiającego całość autorskich praw majątkowych i praw pokrewnych,</w:t>
      </w:r>
      <w:r w:rsidR="00894D5E">
        <w:t xml:space="preserve"> </w:t>
      </w:r>
      <w:r w:rsidRPr="00B7575C">
        <w:t>łącznie z wyłącznym prawem do udzielania zezwoleń na wykonywanie zależnego prawa</w:t>
      </w:r>
      <w:r w:rsidR="00894D5E">
        <w:t xml:space="preserve"> </w:t>
      </w:r>
      <w:r w:rsidRPr="00B7575C">
        <w:t>autorskiego, do nieograniczonego w czasie korzystania i rozporządzania wynikami prac, o których</w:t>
      </w:r>
      <w:r w:rsidR="00894D5E">
        <w:t xml:space="preserve"> </w:t>
      </w:r>
      <w:r w:rsidRPr="00B7575C">
        <w:t>mowa w ust. 1, w tym do Programu funkcjonalno-użytkowego i Szacunkowego kosztorysu</w:t>
      </w:r>
      <w:r w:rsidR="00894D5E">
        <w:t xml:space="preserve"> </w:t>
      </w:r>
      <w:r w:rsidRPr="00B7575C">
        <w:t xml:space="preserve">inwestycji dla </w:t>
      </w:r>
      <w:r w:rsidR="00894D5E">
        <w:t xml:space="preserve">przedmiotowego </w:t>
      </w:r>
      <w:r w:rsidRPr="00B7575C">
        <w:t xml:space="preserve">zadania </w:t>
      </w:r>
      <w:r w:rsidR="00894D5E" w:rsidRPr="00A30A3D">
        <w:rPr>
          <w:b/>
          <w:bCs/>
        </w:rPr>
        <w:t>Wykonanie modernizacji wraz z termomodernizacją budynku będącego w trwałym zarządzie DWUP</w:t>
      </w:r>
      <w:r w:rsidR="00D86CDE">
        <w:rPr>
          <w:b/>
          <w:bCs/>
        </w:rPr>
        <w:t>, położonego</w:t>
      </w:r>
      <w:r w:rsidR="00894D5E" w:rsidRPr="00A30A3D">
        <w:rPr>
          <w:b/>
          <w:bCs/>
        </w:rPr>
        <w:t xml:space="preserve"> w Świdnicy przy ul. Folwarcznej 2”,</w:t>
      </w:r>
      <w:r w:rsidRPr="00B7575C">
        <w:t xml:space="preserve"> zwanej dalej „Utworem” w kraju i za granicą.</w:t>
      </w:r>
    </w:p>
    <w:p w14:paraId="69F9EFA8" w14:textId="693E7AC6" w:rsidR="00B7575C" w:rsidRPr="00B7575C" w:rsidRDefault="00B7575C" w:rsidP="00A30A3D">
      <w:pPr>
        <w:pStyle w:val="Akapitzlist"/>
        <w:numPr>
          <w:ilvl w:val="0"/>
          <w:numId w:val="46"/>
        </w:numPr>
        <w:ind w:left="357" w:hanging="357"/>
        <w:jc w:val="both"/>
      </w:pPr>
      <w:r w:rsidRPr="00B7575C">
        <w:t xml:space="preserve">Przeniesienie prawa autorskiego, o którym mowa w ust. 3 obejmuje następujące pola </w:t>
      </w:r>
      <w:r w:rsidR="00894D5E">
        <w:t>e</w:t>
      </w:r>
      <w:r w:rsidRPr="00B7575C">
        <w:t>ksploatacji:</w:t>
      </w:r>
    </w:p>
    <w:p w14:paraId="527D535B" w14:textId="55A515A4" w:rsidR="00B7575C" w:rsidRPr="00B7575C" w:rsidRDefault="00B7575C" w:rsidP="00A30A3D">
      <w:pPr>
        <w:pStyle w:val="Akapitzlist"/>
        <w:numPr>
          <w:ilvl w:val="1"/>
          <w:numId w:val="46"/>
        </w:numPr>
        <w:ind w:left="714" w:hanging="357"/>
        <w:jc w:val="both"/>
      </w:pPr>
      <w:r w:rsidRPr="00B7575C">
        <w:t>trwałe lub czasowe utrwalanie i zwielokrotnianie w całości lub w części, jakimikolwiek</w:t>
      </w:r>
      <w:r w:rsidR="00894D5E">
        <w:t xml:space="preserve"> </w:t>
      </w:r>
      <w:r w:rsidRPr="00B7575C">
        <w:t>środkami i w jakiejkolwiek formie, niezależnie od formatu, systemu lub standardu, w tym</w:t>
      </w:r>
      <w:r w:rsidR="00894D5E">
        <w:t xml:space="preserve"> </w:t>
      </w:r>
      <w:r w:rsidRPr="00B7575C">
        <w:t>techniką drukarską, techniką zapisu magnetycznego, wszelkimi technikami graficznymi oraz</w:t>
      </w:r>
      <w:r w:rsidR="00894D5E">
        <w:t xml:space="preserve"> </w:t>
      </w:r>
      <w:r w:rsidRPr="00B7575C">
        <w:t>techniką cyfrową lub poprzez wprowadzenie do pamięci komputera oraz trwałe lub czasowe</w:t>
      </w:r>
      <w:r w:rsidR="00894D5E">
        <w:t xml:space="preserve"> </w:t>
      </w:r>
      <w:r w:rsidRPr="00B7575C">
        <w:t>utrwalanie lub zwielokrotnianie takich zapisów, włączając w to sporządzanie ich kopii oraz</w:t>
      </w:r>
      <w:r w:rsidR="00894D5E">
        <w:t xml:space="preserve"> </w:t>
      </w:r>
      <w:r w:rsidRPr="00B7575C">
        <w:t>dowolne korzystanie i rozporządzanie tymi kopiami,</w:t>
      </w:r>
    </w:p>
    <w:p w14:paraId="51198F3F" w14:textId="64878034" w:rsidR="00894D5E" w:rsidRDefault="00B7575C" w:rsidP="00A30A3D">
      <w:pPr>
        <w:pStyle w:val="Akapitzlist"/>
        <w:numPr>
          <w:ilvl w:val="1"/>
          <w:numId w:val="46"/>
        </w:numPr>
        <w:ind w:left="714" w:hanging="357"/>
        <w:jc w:val="both"/>
      </w:pPr>
      <w:r w:rsidRPr="00B7575C">
        <w:t>wprowadzanie do obrotu, użyczanie lub najem oryginału albo egzemplarzy,</w:t>
      </w:r>
      <w:r w:rsidR="00894D5E">
        <w:t xml:space="preserve"> </w:t>
      </w:r>
    </w:p>
    <w:p w14:paraId="35C33A23" w14:textId="068800FD" w:rsidR="00B7575C" w:rsidRPr="00B7575C" w:rsidRDefault="00B7575C" w:rsidP="00A30A3D">
      <w:pPr>
        <w:pStyle w:val="Akapitzlist"/>
        <w:numPr>
          <w:ilvl w:val="1"/>
          <w:numId w:val="46"/>
        </w:numPr>
        <w:ind w:left="714" w:hanging="357"/>
        <w:jc w:val="both"/>
      </w:pPr>
      <w:r w:rsidRPr="00B7575C">
        <w:t>tworzenie nowych wersji i adaptacji (tłumaczenie, przystosowanie, zmianę układu lub</w:t>
      </w:r>
      <w:r w:rsidR="00894D5E">
        <w:t xml:space="preserve"> </w:t>
      </w:r>
      <w:r w:rsidRPr="00B7575C">
        <w:t>jakiekolwiek inne zmiany),</w:t>
      </w:r>
    </w:p>
    <w:p w14:paraId="6B861632" w14:textId="5842D535" w:rsidR="00B7575C" w:rsidRPr="00B7575C" w:rsidRDefault="00B7575C" w:rsidP="00A30A3D">
      <w:pPr>
        <w:pStyle w:val="Akapitzlist"/>
        <w:numPr>
          <w:ilvl w:val="1"/>
          <w:numId w:val="46"/>
        </w:numPr>
        <w:ind w:left="714" w:hanging="357"/>
        <w:jc w:val="both"/>
      </w:pPr>
      <w:r w:rsidRPr="00B7575C">
        <w:t xml:space="preserve">publiczne rozpowszechnianie, w szczególności wyświetlanie, publiczne odtwarzanie, </w:t>
      </w:r>
      <w:r w:rsidR="00894D5E">
        <w:t xml:space="preserve"> n</w:t>
      </w:r>
      <w:r w:rsidRPr="00B7575C">
        <w:t>adawanie</w:t>
      </w:r>
      <w:r w:rsidR="00894D5E">
        <w:t xml:space="preserve"> </w:t>
      </w:r>
      <w:r w:rsidRPr="00B7575C">
        <w:t>i reemitowanie w dowolnym systemie lub standardzie a także publiczne</w:t>
      </w:r>
      <w:r w:rsidR="00894D5E">
        <w:t xml:space="preserve">  u</w:t>
      </w:r>
      <w:r w:rsidRPr="00B7575C">
        <w:t>dostępnianie poprzez</w:t>
      </w:r>
      <w:r w:rsidR="00894D5E">
        <w:t xml:space="preserve"> </w:t>
      </w:r>
      <w:r w:rsidRPr="00B7575C">
        <w:t>publiczne wystawianie, a także publiczne udostępnianie Utworu w ten sposób, aby każdy mógł</w:t>
      </w:r>
      <w:r w:rsidR="00894D5E">
        <w:t xml:space="preserve"> </w:t>
      </w:r>
      <w:r w:rsidRPr="00B7575C">
        <w:t>mieć do niego dostęp w miejscu i czasie przez siebie wybranym, w</w:t>
      </w:r>
      <w:r w:rsidR="00894D5E">
        <w:t xml:space="preserve"> </w:t>
      </w:r>
      <w:r w:rsidR="00894D5E" w:rsidRPr="00B7575C">
        <w:t>szczególności</w:t>
      </w:r>
      <w:r w:rsidRPr="00B7575C">
        <w:t xml:space="preserve"> elektroniczne</w:t>
      </w:r>
      <w:r w:rsidR="00894D5E">
        <w:t xml:space="preserve"> </w:t>
      </w:r>
      <w:r w:rsidRPr="00B7575C">
        <w:t>udostępnianie na żądanie,</w:t>
      </w:r>
    </w:p>
    <w:p w14:paraId="120E7FAB" w14:textId="7038BA66" w:rsidR="00B7575C" w:rsidRPr="00B7575C" w:rsidRDefault="00B7575C" w:rsidP="00A30A3D">
      <w:pPr>
        <w:pStyle w:val="Akapitzlist"/>
        <w:numPr>
          <w:ilvl w:val="1"/>
          <w:numId w:val="46"/>
        </w:numPr>
        <w:ind w:left="714" w:hanging="357"/>
        <w:jc w:val="both"/>
      </w:pPr>
      <w:r w:rsidRPr="00B7575C">
        <w:t>rozpowszechnianie w sieci Internet oraz w sieciach zamkniętych,</w:t>
      </w:r>
    </w:p>
    <w:p w14:paraId="6A7D4C3F" w14:textId="4CEC0AE6" w:rsidR="00B7575C" w:rsidRPr="00B7575C" w:rsidRDefault="00B7575C" w:rsidP="00A30A3D">
      <w:pPr>
        <w:pStyle w:val="Akapitzlist"/>
        <w:numPr>
          <w:ilvl w:val="1"/>
          <w:numId w:val="46"/>
        </w:numPr>
        <w:ind w:left="714" w:hanging="357"/>
        <w:jc w:val="both"/>
      </w:pPr>
      <w:r w:rsidRPr="00B7575C">
        <w:t>nadawanie za pomocą fonii lub wizji, w sposób bezprzewodowy (drogą naziemną i satelitarną)</w:t>
      </w:r>
      <w:r w:rsidR="00894D5E">
        <w:t xml:space="preserve"> </w:t>
      </w:r>
      <w:r w:rsidRPr="00B7575C">
        <w:t>lub w sposób przewodowy, w dowolnym systemie i standardzie, w tym także poprzez sieci</w:t>
      </w:r>
      <w:r w:rsidR="00894D5E">
        <w:t xml:space="preserve"> </w:t>
      </w:r>
      <w:r w:rsidRPr="00B7575C">
        <w:t>kablowe i platformy cyfrowe,</w:t>
      </w:r>
    </w:p>
    <w:p w14:paraId="2916D721" w14:textId="30BF4100" w:rsidR="00B7575C" w:rsidRPr="00B7575C" w:rsidRDefault="00B7575C" w:rsidP="00A30A3D">
      <w:pPr>
        <w:pStyle w:val="Akapitzlist"/>
        <w:numPr>
          <w:ilvl w:val="1"/>
          <w:numId w:val="46"/>
        </w:numPr>
        <w:ind w:left="714" w:hanging="357"/>
        <w:jc w:val="both"/>
      </w:pPr>
      <w:r w:rsidRPr="00B7575C">
        <w:t>zezwolenie na tworzenie opracowań, przeróbek, adaptacji Utworu oraz rozporządzanie</w:t>
      </w:r>
      <w:r w:rsidR="00894D5E">
        <w:t xml:space="preserve"> </w:t>
      </w:r>
      <w:r w:rsidRPr="00B7575C">
        <w:t>i korzystanie z takich opracowań na wszystkich polach eksploatacji określonych w niniejszej</w:t>
      </w:r>
      <w:r w:rsidR="00894D5E">
        <w:t xml:space="preserve"> </w:t>
      </w:r>
      <w:r w:rsidRPr="00B7575C">
        <w:t>umowie,</w:t>
      </w:r>
    </w:p>
    <w:p w14:paraId="1BCB7792" w14:textId="367F2355" w:rsidR="00B7575C" w:rsidRPr="00B7575C" w:rsidRDefault="00B7575C" w:rsidP="00A30A3D">
      <w:pPr>
        <w:pStyle w:val="Akapitzlist"/>
        <w:numPr>
          <w:ilvl w:val="1"/>
          <w:numId w:val="46"/>
        </w:numPr>
        <w:ind w:left="714" w:hanging="357"/>
        <w:jc w:val="both"/>
      </w:pPr>
      <w:r w:rsidRPr="00B7575C">
        <w:t>prawo do określenia nazw Utworu, pod którymi będzie on wykorzystywany lub</w:t>
      </w:r>
      <w:r w:rsidR="00894D5E">
        <w:t xml:space="preserve">  r</w:t>
      </w:r>
      <w:r w:rsidRPr="00B7575C">
        <w:t>ozpowszechniany,</w:t>
      </w:r>
    </w:p>
    <w:p w14:paraId="67B6E94A" w14:textId="437C3207" w:rsidR="00B7575C" w:rsidRPr="00B7575C" w:rsidRDefault="00B7575C" w:rsidP="00A30A3D">
      <w:pPr>
        <w:pStyle w:val="Akapitzlist"/>
        <w:numPr>
          <w:ilvl w:val="1"/>
          <w:numId w:val="46"/>
        </w:numPr>
        <w:ind w:left="714" w:hanging="357"/>
        <w:jc w:val="both"/>
      </w:pPr>
      <w:r w:rsidRPr="00B7575C">
        <w:t>prawo do wykorzystywania Utworu do celów promocji, a także do celów edukacyjnych,</w:t>
      </w:r>
    </w:p>
    <w:p w14:paraId="6F20A022" w14:textId="1B400951" w:rsidR="00B7575C" w:rsidRPr="00B7575C" w:rsidRDefault="00B7575C" w:rsidP="00A30A3D">
      <w:pPr>
        <w:pStyle w:val="Akapitzlist"/>
        <w:numPr>
          <w:ilvl w:val="1"/>
          <w:numId w:val="46"/>
        </w:numPr>
        <w:ind w:left="714" w:hanging="357"/>
        <w:jc w:val="both"/>
      </w:pPr>
      <w:r w:rsidRPr="00B7575C">
        <w:t xml:space="preserve">korzystanie z nowych wersji i opracowań w sposób określony w </w:t>
      </w:r>
      <w:proofErr w:type="spellStart"/>
      <w:r w:rsidR="00A30A3D">
        <w:t>p</w:t>
      </w:r>
      <w:r w:rsidRPr="00B7575C">
        <w:t>pkt</w:t>
      </w:r>
      <w:proofErr w:type="spellEnd"/>
      <w:r w:rsidRPr="00B7575C">
        <w:t xml:space="preserve"> </w:t>
      </w:r>
      <w:r w:rsidR="00A30A3D">
        <w:t>a-</w:t>
      </w:r>
      <w:r w:rsidR="00EA067D">
        <w:t>i</w:t>
      </w:r>
      <w:r w:rsidRPr="00B7575C">
        <w:t>.</w:t>
      </w:r>
    </w:p>
    <w:p w14:paraId="54B61C45" w14:textId="59B3C0B9" w:rsidR="00B7575C" w:rsidRPr="00B7575C" w:rsidRDefault="00B7575C" w:rsidP="00A30A3D">
      <w:pPr>
        <w:pStyle w:val="Akapitzlist"/>
        <w:numPr>
          <w:ilvl w:val="0"/>
          <w:numId w:val="46"/>
        </w:numPr>
        <w:ind w:left="357" w:hanging="357"/>
        <w:jc w:val="both"/>
      </w:pPr>
      <w:r w:rsidRPr="00B7575C">
        <w:t>Nabycie przez Zamawiającego całości autorskich praw majątkowych następuje oddzielnie dla</w:t>
      </w:r>
      <w:r w:rsidR="00894D5E">
        <w:t xml:space="preserve"> </w:t>
      </w:r>
      <w:r w:rsidRPr="00B7575C">
        <w:t>każdej części Utworu z chwilą odbioru przez Zamawiającego danej części Utworu na podstawie</w:t>
      </w:r>
      <w:r w:rsidR="00894D5E">
        <w:t xml:space="preserve"> </w:t>
      </w:r>
      <w:r w:rsidRPr="00B7575C">
        <w:t>„Protokołu zdawczo – odbiorczego”, o którym mowa w § 10 ust. 5 Umowy.</w:t>
      </w:r>
    </w:p>
    <w:p w14:paraId="3C0B1179" w14:textId="4015AF26" w:rsidR="00B7575C" w:rsidRPr="00B7575C" w:rsidRDefault="00B7575C" w:rsidP="00A30A3D">
      <w:pPr>
        <w:pStyle w:val="Akapitzlist"/>
        <w:numPr>
          <w:ilvl w:val="0"/>
          <w:numId w:val="46"/>
        </w:numPr>
        <w:ind w:left="357" w:hanging="357"/>
        <w:jc w:val="both"/>
      </w:pPr>
      <w:r w:rsidRPr="00B7575C">
        <w:lastRenderedPageBreak/>
        <w:t>Przeniesienie całości praw autorskich na rzecz Zamawiającego na wszystkich wymienionych polach</w:t>
      </w:r>
      <w:r w:rsidR="00894D5E">
        <w:t xml:space="preserve"> </w:t>
      </w:r>
      <w:r w:rsidRPr="00B7575C">
        <w:t>eksploatacji zostaje dokonane w ramach wynagrodzenia określonego w § 3.</w:t>
      </w:r>
    </w:p>
    <w:p w14:paraId="2D68CC5D" w14:textId="55613494" w:rsidR="00996882" w:rsidRDefault="00996882" w:rsidP="00A30A3D">
      <w:pPr>
        <w:jc w:val="center"/>
        <w:rPr>
          <w:b/>
          <w:bCs/>
        </w:rPr>
      </w:pPr>
      <w:r w:rsidRPr="00996882">
        <w:rPr>
          <w:b/>
          <w:bCs/>
        </w:rPr>
        <w:t xml:space="preserve">§ </w:t>
      </w:r>
      <w:r w:rsidR="000350DD">
        <w:rPr>
          <w:b/>
          <w:bCs/>
        </w:rPr>
        <w:t>17</w:t>
      </w:r>
    </w:p>
    <w:p w14:paraId="62DA5BD5" w14:textId="1FC012BD" w:rsidR="00A30A3D" w:rsidRPr="00996882" w:rsidRDefault="00A30A3D" w:rsidP="00A30A3D">
      <w:pPr>
        <w:jc w:val="center"/>
        <w:rPr>
          <w:b/>
          <w:bCs/>
        </w:rPr>
      </w:pPr>
      <w:r>
        <w:rPr>
          <w:b/>
          <w:bCs/>
        </w:rPr>
        <w:t>Szczególne warunki zatrudnienia</w:t>
      </w:r>
      <w:r w:rsidR="00726D98">
        <w:rPr>
          <w:b/>
          <w:bCs/>
        </w:rPr>
        <w:t>.</w:t>
      </w:r>
    </w:p>
    <w:p w14:paraId="2874CF72" w14:textId="3DFEC25D" w:rsidR="00996882" w:rsidRPr="00A30A3D" w:rsidRDefault="00996882" w:rsidP="00A30A3D">
      <w:pPr>
        <w:pStyle w:val="Akapitzlist"/>
        <w:numPr>
          <w:ilvl w:val="0"/>
          <w:numId w:val="50"/>
        </w:numPr>
        <w:ind w:left="340" w:hanging="340"/>
        <w:jc w:val="both"/>
      </w:pPr>
      <w:r w:rsidRPr="00A30A3D">
        <w:t>W przypadku gdy Wykonawca w złożonej ofercie zaoferował, że zatrudnia lub zatrudni osobę</w:t>
      </w:r>
      <w:r w:rsidR="00B36823">
        <w:t xml:space="preserve"> </w:t>
      </w:r>
      <w:r w:rsidRPr="00A30A3D">
        <w:t>niepełnosprawn</w:t>
      </w:r>
      <w:r w:rsidR="00873727">
        <w:t>ą</w:t>
      </w:r>
      <w:r w:rsidRPr="00A30A3D">
        <w:t>, Wykonawca, zobowiązany jest:</w:t>
      </w:r>
    </w:p>
    <w:p w14:paraId="24472314" w14:textId="76DEB3DF" w:rsidR="00996882" w:rsidRPr="00A30A3D" w:rsidRDefault="00996882" w:rsidP="00A30A3D">
      <w:pPr>
        <w:numPr>
          <w:ilvl w:val="1"/>
          <w:numId w:val="50"/>
        </w:numPr>
        <w:ind w:left="714" w:hanging="357"/>
        <w:jc w:val="both"/>
      </w:pPr>
      <w:r w:rsidRPr="00A30A3D">
        <w:t xml:space="preserve">zatrudnić ……… osobę/osoby </w:t>
      </w:r>
      <w:r w:rsidR="00873727">
        <w:t>niepełnosprawne</w:t>
      </w:r>
      <w:r w:rsidRPr="00A30A3D">
        <w:t>, łącznie na …….. pełnych etat</w:t>
      </w:r>
      <w:r w:rsidR="00873727">
        <w:t>a</w:t>
      </w:r>
      <w:r w:rsidR="00B36823">
        <w:t>ch</w:t>
      </w:r>
      <w:r w:rsidRPr="00A30A3D">
        <w:t xml:space="preserve"> (w rozumieniu ustawy z dnia 27 sierpnia 1997 r. o rehabilitacji zawodowej i społecznej oraz zatrudnianiu osób niepełnosprawnych (Dz.U.2024.44 </w:t>
      </w:r>
      <w:proofErr w:type="spellStart"/>
      <w:r w:rsidRPr="00A30A3D">
        <w:t>t.j</w:t>
      </w:r>
      <w:proofErr w:type="spellEnd"/>
      <w:r w:rsidRPr="00A30A3D">
        <w:t xml:space="preserve">.))  </w:t>
      </w:r>
    </w:p>
    <w:p w14:paraId="581987DD" w14:textId="771920D5" w:rsidR="00996882" w:rsidRPr="00A30A3D" w:rsidRDefault="00996882" w:rsidP="00A30A3D">
      <w:pPr>
        <w:numPr>
          <w:ilvl w:val="1"/>
          <w:numId w:val="50"/>
        </w:numPr>
        <w:ind w:left="714" w:hanging="357"/>
        <w:jc w:val="both"/>
      </w:pPr>
      <w:r w:rsidRPr="00A30A3D">
        <w:t xml:space="preserve">oddelegować ……. </w:t>
      </w:r>
      <w:r w:rsidR="00B36823">
        <w:t>o</w:t>
      </w:r>
      <w:r w:rsidRPr="00A30A3D">
        <w:t>sobę/osoby</w:t>
      </w:r>
      <w:r w:rsidR="00B36823">
        <w:t xml:space="preserve"> </w:t>
      </w:r>
      <w:r w:rsidR="00873727">
        <w:t>niepełnosprawne</w:t>
      </w:r>
      <w:r w:rsidRPr="00A30A3D">
        <w:t xml:space="preserve"> zatrudnion</w:t>
      </w:r>
      <w:r w:rsidR="00B36823">
        <w:t>e</w:t>
      </w:r>
      <w:r w:rsidRPr="00A30A3D">
        <w:t xml:space="preserve"> na podstawie umowy o pracę, łącznie na …….. pełnych etat</w:t>
      </w:r>
      <w:r w:rsidR="00873727">
        <w:t>a</w:t>
      </w:r>
      <w:r w:rsidR="00B36823">
        <w:t>ch</w:t>
      </w:r>
      <w:r w:rsidRPr="00A30A3D">
        <w:t xml:space="preserve"> (w rozumieniu ustawy z dnia 27 sierpnia 1997 r. o rehabilitacji zawodowej i społecznej oraz zatrudnianiu osób niepełnosprawnych (Dz.U.2023.100)</w:t>
      </w:r>
    </w:p>
    <w:p w14:paraId="667DFBB4" w14:textId="1AF9D053" w:rsidR="00996882" w:rsidRPr="00A30A3D" w:rsidRDefault="00996882" w:rsidP="00A30A3D">
      <w:pPr>
        <w:numPr>
          <w:ilvl w:val="0"/>
          <w:numId w:val="50"/>
        </w:numPr>
        <w:ind w:left="340" w:hanging="340"/>
        <w:jc w:val="both"/>
      </w:pPr>
      <w:r w:rsidRPr="00A30A3D">
        <w:t xml:space="preserve">Wykonawca ma obowiązek nie później niż w ciągu 14 dni kalendarzowych przed realizacją jednostkowego zlecenia przedstawić zamawiającemu dowód zatrudnienia/oddelegowania  osób, o których mowa w </w:t>
      </w:r>
      <w:r w:rsidR="00331F93">
        <w:t>ust.</w:t>
      </w:r>
      <w:r w:rsidRPr="00A30A3D">
        <w:t xml:space="preserve"> 1, w postaci oświadczenia o zatrudnieniu takich osób. Jeżeli termin ten wypada w dzień wolny od pracy, dokumenty należy dostarczyć w kolejny dzień roboczy następujący po dniu wolnym od pracy.</w:t>
      </w:r>
    </w:p>
    <w:p w14:paraId="0A2E211B" w14:textId="385AFC20" w:rsidR="00996882" w:rsidRPr="00A30A3D" w:rsidRDefault="00996882" w:rsidP="00A30A3D">
      <w:pPr>
        <w:numPr>
          <w:ilvl w:val="0"/>
          <w:numId w:val="50"/>
        </w:numPr>
        <w:ind w:left="340" w:hanging="340"/>
        <w:jc w:val="both"/>
      </w:pPr>
      <w:r w:rsidRPr="00A30A3D">
        <w:t xml:space="preserve">Oświadczenie powinno zawierać: dokładne określenie podmiotu składającego oświadczenie, datę złożenia oświadczenia, informację o zatrudnieniu/oddelegowaniu do realizacji zamówienia określonej w </w:t>
      </w:r>
      <w:r w:rsidR="00652398">
        <w:t>ust.</w:t>
      </w:r>
      <w:r w:rsidRPr="00A30A3D">
        <w:t xml:space="preserve"> 1 liczby osób niepełnosprawnych,  wskazanie, że objęte wezwaniem czynności wykonują osoby zatrudnione na umowę o pracę  wraz ze wskazaniem imion i nazwisk tych osób, rodzaju umowy o pracę i wymiaru etatu oraz   podpis osoby uprawnionej do złożenia oświadczenia w imieniu wykonawcy.</w:t>
      </w:r>
    </w:p>
    <w:p w14:paraId="26B8ADD3" w14:textId="1ADF8182" w:rsidR="00996882" w:rsidRPr="00A30A3D" w:rsidRDefault="00996882" w:rsidP="00A30A3D">
      <w:pPr>
        <w:numPr>
          <w:ilvl w:val="0"/>
          <w:numId w:val="50"/>
        </w:numPr>
        <w:ind w:left="340" w:hanging="340"/>
        <w:jc w:val="both"/>
      </w:pPr>
      <w:r w:rsidRPr="00A30A3D">
        <w:t xml:space="preserve">Niezłożenie w terminie dokumentów, o których mowa w ust. 2 i 3, zostanie uznane za niezatrudnienie/nieoddelegowanie do realizacji zamówienia zadeklarowanej przez wykonawcę </w:t>
      </w:r>
      <w:r w:rsidR="00E6262F">
        <w:t xml:space="preserve">liczby </w:t>
      </w:r>
      <w:r w:rsidRPr="00A30A3D">
        <w:t xml:space="preserve"> pracowników.</w:t>
      </w:r>
    </w:p>
    <w:p w14:paraId="15F14727" w14:textId="77777777" w:rsidR="00996882" w:rsidRPr="00A30A3D" w:rsidRDefault="00996882" w:rsidP="00A30A3D">
      <w:pPr>
        <w:numPr>
          <w:ilvl w:val="0"/>
          <w:numId w:val="50"/>
        </w:numPr>
        <w:ind w:left="340" w:hanging="340"/>
        <w:jc w:val="both"/>
      </w:pPr>
      <w:r w:rsidRPr="00A30A3D">
        <w:t xml:space="preserve">W przypadku wygaśnięcia lub rozwiązania umowy o pracę z osobą niepełnosprawną, o której mowa w ust.1, wykonawca zobowiązany będzie  w terminie  14 dni od ustania stosunku pracy z tą osobą, do zatrudnienia/ oddelegowania do realizacji zamówienia innej osoby posiadającej taki status. </w:t>
      </w:r>
    </w:p>
    <w:p w14:paraId="6443724A" w14:textId="77777777" w:rsidR="00996882" w:rsidRPr="00A30A3D" w:rsidRDefault="00996882" w:rsidP="00A30A3D">
      <w:pPr>
        <w:numPr>
          <w:ilvl w:val="0"/>
          <w:numId w:val="50"/>
        </w:numPr>
        <w:ind w:left="340" w:hanging="340"/>
        <w:jc w:val="both"/>
      </w:pPr>
      <w:r w:rsidRPr="00A30A3D">
        <w:t>Wykonawca zapłaci karę umowną w przypadku:</w:t>
      </w:r>
    </w:p>
    <w:p w14:paraId="0A8479E5" w14:textId="77777777" w:rsidR="00996882" w:rsidRPr="00A30A3D" w:rsidRDefault="00996882" w:rsidP="00A30A3D">
      <w:pPr>
        <w:numPr>
          <w:ilvl w:val="1"/>
          <w:numId w:val="50"/>
        </w:numPr>
        <w:ind w:left="714" w:hanging="357"/>
        <w:jc w:val="both"/>
      </w:pPr>
      <w:r w:rsidRPr="00A30A3D">
        <w:t>niezatrudnienia/nieoddelegowania do realizacji zamówienia zadeklarowanej przez niego liczby osób niepełnosprawnych lub,</w:t>
      </w:r>
    </w:p>
    <w:p w14:paraId="17450715" w14:textId="77777777" w:rsidR="00996882" w:rsidRPr="00A30A3D" w:rsidRDefault="00996882" w:rsidP="00A30A3D">
      <w:pPr>
        <w:numPr>
          <w:ilvl w:val="1"/>
          <w:numId w:val="50"/>
        </w:numPr>
        <w:ind w:left="714" w:hanging="357"/>
        <w:jc w:val="both"/>
      </w:pPr>
      <w:r w:rsidRPr="00A30A3D">
        <w:t>stwierdzenia przez zamawiającego, na podstawie dowolnych środków dowodowych, iż w trakcie trwania umowy doszło do rozwiązania lub wygaśnięcia stosunku pracy z zatrudnionymi przez wykonawcę osobami, o których mowa w ust. 1, a wykonawca nie wywiązał się z obowiązków ciążących na nim w takiej sytuacji na podstawie ust. 5.</w:t>
      </w:r>
    </w:p>
    <w:p w14:paraId="4E2D6FA5" w14:textId="77777777" w:rsidR="00996882" w:rsidRPr="00A30A3D" w:rsidRDefault="00996882" w:rsidP="00A30A3D">
      <w:pPr>
        <w:numPr>
          <w:ilvl w:val="0"/>
          <w:numId w:val="50"/>
        </w:numPr>
        <w:ind w:left="340" w:hanging="340"/>
        <w:jc w:val="both"/>
      </w:pPr>
      <w:r w:rsidRPr="00A30A3D">
        <w:t>Wysokość kary umownej wynosi 100 zł za każdy dzień w okresie realizacji umowy, w którym stwierdzono wystąpienie jednego z naruszeń, o których mowa w ust.6.</w:t>
      </w:r>
    </w:p>
    <w:p w14:paraId="0FAA2427" w14:textId="1F5D4B82" w:rsidR="00B7575C" w:rsidRPr="00B7575C" w:rsidRDefault="00B7575C" w:rsidP="00726D98">
      <w:pPr>
        <w:jc w:val="center"/>
        <w:rPr>
          <w:b/>
          <w:bCs/>
        </w:rPr>
      </w:pPr>
      <w:r w:rsidRPr="00B7575C">
        <w:rPr>
          <w:b/>
          <w:bCs/>
        </w:rPr>
        <w:t>§ 1</w:t>
      </w:r>
      <w:r w:rsidR="000350DD">
        <w:rPr>
          <w:b/>
          <w:bCs/>
        </w:rPr>
        <w:t>8.</w:t>
      </w:r>
    </w:p>
    <w:p w14:paraId="0D39B3CE" w14:textId="269BAAAA" w:rsidR="00B7575C" w:rsidRPr="00B7575C" w:rsidRDefault="00B7575C" w:rsidP="00726D98">
      <w:pPr>
        <w:jc w:val="center"/>
      </w:pPr>
      <w:r w:rsidRPr="00B7575C">
        <w:rPr>
          <w:b/>
          <w:bCs/>
        </w:rPr>
        <w:t>Zmiana Umowy</w:t>
      </w:r>
      <w:r w:rsidRPr="00B7575C">
        <w:t>.</w:t>
      </w:r>
    </w:p>
    <w:p w14:paraId="7807FB03" w14:textId="391D0A5B" w:rsidR="00B7575C" w:rsidRPr="00B7575C" w:rsidRDefault="00B7575C" w:rsidP="00726D98">
      <w:pPr>
        <w:pStyle w:val="Akapitzlist"/>
        <w:numPr>
          <w:ilvl w:val="0"/>
          <w:numId w:val="52"/>
        </w:numPr>
        <w:ind w:left="357" w:hanging="357"/>
        <w:jc w:val="both"/>
      </w:pPr>
      <w:r w:rsidRPr="00B7575C">
        <w:lastRenderedPageBreak/>
        <w:t>Wszelkie zmiany i uzupełnienia Umowy mogą być dokonywane, pod rygorem nieważności, jedynie</w:t>
      </w:r>
      <w:r w:rsidR="00894D5E">
        <w:t xml:space="preserve"> </w:t>
      </w:r>
      <w:r w:rsidRPr="00B7575C">
        <w:t xml:space="preserve">w formie pisemnych aneksów podpisanych przez obie </w:t>
      </w:r>
      <w:r w:rsidR="00652398">
        <w:t>S</w:t>
      </w:r>
      <w:r w:rsidRPr="00B7575C">
        <w:t>trony.</w:t>
      </w:r>
    </w:p>
    <w:p w14:paraId="51C3157B" w14:textId="1C88E818" w:rsidR="00B7575C" w:rsidRPr="00B7575C" w:rsidRDefault="00B7575C" w:rsidP="00726D98">
      <w:pPr>
        <w:pStyle w:val="Akapitzlist"/>
        <w:numPr>
          <w:ilvl w:val="0"/>
          <w:numId w:val="52"/>
        </w:numPr>
        <w:ind w:left="357" w:hanging="357"/>
        <w:jc w:val="both"/>
      </w:pPr>
      <w:r w:rsidRPr="00B7575C">
        <w:t>W szczególności Zamawiający przewiduje możliwość dokonania zmian postanowień Umowy</w:t>
      </w:r>
      <w:r w:rsidR="00894D5E">
        <w:t xml:space="preserve"> </w:t>
      </w:r>
      <w:r w:rsidRPr="00B7575C">
        <w:t>w poniżej opisanym zakresie i przypadkach:</w:t>
      </w:r>
    </w:p>
    <w:p w14:paraId="6774E432" w14:textId="2D1467D8" w:rsidR="00B7575C" w:rsidRPr="00B7575C" w:rsidRDefault="00B7575C" w:rsidP="00726D98">
      <w:pPr>
        <w:pStyle w:val="Akapitzlist"/>
        <w:numPr>
          <w:ilvl w:val="1"/>
          <w:numId w:val="53"/>
        </w:numPr>
        <w:ind w:left="714" w:hanging="357"/>
        <w:jc w:val="both"/>
      </w:pPr>
      <w:r w:rsidRPr="00B7575C">
        <w:t>zmiana terminu wykonania przedmiotu Umowy wraz ze skutkami wprowadzenia takiej zmiany,</w:t>
      </w:r>
      <w:r w:rsidR="00894D5E">
        <w:t xml:space="preserve"> </w:t>
      </w:r>
      <w:r w:rsidRPr="00B7575C">
        <w:t>obejmująca czas, w którym niemożliwe było realizowanie przedmiotu Umowy, w następujących</w:t>
      </w:r>
      <w:r w:rsidR="00894D5E">
        <w:t xml:space="preserve"> </w:t>
      </w:r>
      <w:r w:rsidRPr="00B7575C">
        <w:t>przypadkach:</w:t>
      </w:r>
    </w:p>
    <w:p w14:paraId="1B67DF58" w14:textId="3EA27AD7" w:rsidR="00B7575C" w:rsidRPr="00B7575C" w:rsidRDefault="00B7575C" w:rsidP="00726D98">
      <w:pPr>
        <w:pStyle w:val="Akapitzlist"/>
        <w:numPr>
          <w:ilvl w:val="2"/>
          <w:numId w:val="53"/>
        </w:numPr>
        <w:ind w:left="895" w:hanging="181"/>
        <w:jc w:val="both"/>
      </w:pPr>
      <w:r w:rsidRPr="00B7575C">
        <w:t>zmiany przepisów prawa związanych z wykonaniem przedmiotowej Umowy,</w:t>
      </w:r>
      <w:r w:rsidR="00894D5E">
        <w:t xml:space="preserve"> </w:t>
      </w:r>
      <w:r w:rsidRPr="00B7575C">
        <w:t>wprowadzonych w życie po dacie podpisania Umowy,</w:t>
      </w:r>
    </w:p>
    <w:p w14:paraId="3F263D8E" w14:textId="0345158F" w:rsidR="00B7575C" w:rsidRPr="00B7575C" w:rsidRDefault="00B7575C" w:rsidP="00726D98">
      <w:pPr>
        <w:pStyle w:val="Akapitzlist"/>
        <w:numPr>
          <w:ilvl w:val="2"/>
          <w:numId w:val="53"/>
        </w:numPr>
        <w:ind w:left="895" w:hanging="181"/>
        <w:jc w:val="both"/>
      </w:pPr>
      <w:r w:rsidRPr="00B7575C">
        <w:t>wystąpienia okoliczności będących następstwem działania organów administracji lub</w:t>
      </w:r>
      <w:r w:rsidR="00894D5E">
        <w:t xml:space="preserve"> </w:t>
      </w:r>
      <w:r w:rsidRPr="00B7575C">
        <w:t>Zamawiającego, w szczególności wynikających z wydłużających się terminów wydania</w:t>
      </w:r>
      <w:r w:rsidR="00894D5E">
        <w:t xml:space="preserve"> </w:t>
      </w:r>
      <w:r w:rsidRPr="00B7575C">
        <w:t>przez organy administracji decyzji, zezwoleń, uzgodnień, opinii, itp.,</w:t>
      </w:r>
    </w:p>
    <w:p w14:paraId="58C03D0E" w14:textId="557211F7" w:rsidR="00B7575C" w:rsidRPr="00B7575C" w:rsidRDefault="00B7575C" w:rsidP="00726D98">
      <w:pPr>
        <w:pStyle w:val="Akapitzlist"/>
        <w:numPr>
          <w:ilvl w:val="2"/>
          <w:numId w:val="53"/>
        </w:numPr>
        <w:ind w:left="895" w:hanging="181"/>
        <w:jc w:val="both"/>
      </w:pPr>
      <w:r w:rsidRPr="00B7575C">
        <w:t>wystąpienia okoliczności będących następstwem zdarzeń losowych, o których Wykonawca</w:t>
      </w:r>
      <w:r w:rsidR="00894D5E">
        <w:t xml:space="preserve"> </w:t>
      </w:r>
      <w:r w:rsidRPr="00B7575C">
        <w:t>niezwłocznie poinformował Zamawiającego,</w:t>
      </w:r>
    </w:p>
    <w:p w14:paraId="32810542" w14:textId="7A724AF8" w:rsidR="00B7575C" w:rsidRPr="00B7575C" w:rsidRDefault="00B7575C" w:rsidP="00726D98">
      <w:pPr>
        <w:pStyle w:val="Akapitzlist"/>
        <w:numPr>
          <w:ilvl w:val="2"/>
          <w:numId w:val="53"/>
        </w:numPr>
        <w:ind w:left="895" w:hanging="181"/>
        <w:jc w:val="both"/>
      </w:pPr>
      <w:r w:rsidRPr="00B7575C">
        <w:t>wystąpienia przeszkody o charakterze Siły wyższej, która uniemożliwia realizację</w:t>
      </w:r>
      <w:r w:rsidR="00894D5E">
        <w:t xml:space="preserve"> </w:t>
      </w:r>
      <w:r w:rsidRPr="00B7575C">
        <w:t>świadczenia, przy czym Wykonawca może powołać się na zaistnienie Siły wyższej tylko</w:t>
      </w:r>
      <w:r w:rsidR="00894D5E">
        <w:t xml:space="preserve"> </w:t>
      </w:r>
      <w:r w:rsidRPr="00B7575C">
        <w:t>wtedy, gdy poinformuje w formie pisemnej Zamawiającego w ciągu 30 dni od dnia jej</w:t>
      </w:r>
      <w:r w:rsidR="00894D5E">
        <w:t xml:space="preserve"> </w:t>
      </w:r>
      <w:r w:rsidRPr="00B7575C">
        <w:t>zaistnienia.</w:t>
      </w:r>
    </w:p>
    <w:p w14:paraId="36A316AE" w14:textId="6ACB081B" w:rsidR="00B7575C" w:rsidRPr="00B7575C" w:rsidRDefault="00B7575C" w:rsidP="00E8367D">
      <w:pPr>
        <w:pStyle w:val="Akapitzlist"/>
        <w:numPr>
          <w:ilvl w:val="1"/>
          <w:numId w:val="53"/>
        </w:numPr>
        <w:ind w:left="714" w:hanging="357"/>
        <w:jc w:val="both"/>
      </w:pPr>
      <w:r w:rsidRPr="00B7575C">
        <w:t>zmiana terminu wykonania przedmiotu Umowy wraz ze skutkami wprowadzenia takiej zmiany,</w:t>
      </w:r>
      <w:r w:rsidR="00894D5E">
        <w:t xml:space="preserve"> </w:t>
      </w:r>
      <w:r w:rsidRPr="00B7575C">
        <w:t>w przypadku gdy zaistnieją warunki ustalenia wcześniejszego terminu zakończenia przedmiotu</w:t>
      </w:r>
      <w:r w:rsidR="00894D5E">
        <w:t xml:space="preserve"> </w:t>
      </w:r>
      <w:r w:rsidRPr="00B7575C">
        <w:t>Umowy/poszczególnych etapów przedmiotu Umowy, rozliczenia umowy i wystawienia faktur</w:t>
      </w:r>
      <w:r w:rsidR="00894D5E">
        <w:t xml:space="preserve"> </w:t>
      </w:r>
      <w:r w:rsidRPr="00B7575C">
        <w:t>w wyniku wcześniejszego wykonania przedmiotu Umowy przez Wykonawcę,</w:t>
      </w:r>
    </w:p>
    <w:p w14:paraId="28004B1E" w14:textId="7147D0B4" w:rsidR="00B7575C" w:rsidRPr="00B7575C" w:rsidRDefault="00B7575C" w:rsidP="00E8367D">
      <w:pPr>
        <w:pStyle w:val="Akapitzlist"/>
        <w:numPr>
          <w:ilvl w:val="1"/>
          <w:numId w:val="53"/>
        </w:numPr>
        <w:ind w:left="714" w:hanging="357"/>
        <w:jc w:val="both"/>
      </w:pPr>
      <w:r w:rsidRPr="00B7575C">
        <w:t>zmiana zakresu, sposobu i terminu wykonania przedmiotu Umowy wraz ze skutkami</w:t>
      </w:r>
      <w:r w:rsidR="00894D5E">
        <w:t xml:space="preserve"> </w:t>
      </w:r>
      <w:r w:rsidRPr="00B7575C">
        <w:t>wprowadzenia takiej zmiany, w przypadku rezygnacji przez Zamawiającego z części usług,</w:t>
      </w:r>
      <w:r w:rsidR="00894D5E">
        <w:t xml:space="preserve"> </w:t>
      </w:r>
      <w:r w:rsidRPr="00B7575C">
        <w:t>zmiany kolejności lub terminu wykonania opracowań projektowych lub ich elementów,</w:t>
      </w:r>
      <w:r w:rsidR="00894D5E">
        <w:t xml:space="preserve"> </w:t>
      </w:r>
      <w:r w:rsidRPr="00B7575C">
        <w:t>konieczności wykonania zamiennego i/lub dodatkowego opracowania projektowego lub jego</w:t>
      </w:r>
      <w:r w:rsidR="00894D5E">
        <w:t xml:space="preserve"> </w:t>
      </w:r>
      <w:r w:rsidRPr="00B7575C">
        <w:t>elementu, zgodnie z zasadami wprowadzania tej zmiany określonymi w ust. 3 – 11, przy czym</w:t>
      </w:r>
      <w:r w:rsidR="00894D5E">
        <w:t xml:space="preserve"> </w:t>
      </w:r>
      <w:r w:rsidRPr="00B7575C">
        <w:t>zmiana spowodowana może być okolicznościami zaistniałymi w trakcie realizacji przedmiotu</w:t>
      </w:r>
      <w:r w:rsidR="00894D5E">
        <w:t xml:space="preserve"> </w:t>
      </w:r>
      <w:r w:rsidRPr="00B7575C">
        <w:t>Umowy, np. zaistnienie warunków faktycznych wpływających na zakres lub sposób</w:t>
      </w:r>
      <w:r w:rsidR="00894D5E">
        <w:t xml:space="preserve"> </w:t>
      </w:r>
      <w:r w:rsidRPr="00B7575C">
        <w:t>wykonywania przedmiotu Umowy,</w:t>
      </w:r>
    </w:p>
    <w:p w14:paraId="16541407" w14:textId="17BE747A" w:rsidR="00B7575C" w:rsidRPr="00B7575C" w:rsidRDefault="00B7575C" w:rsidP="00E8367D">
      <w:pPr>
        <w:pStyle w:val="Akapitzlist"/>
        <w:numPr>
          <w:ilvl w:val="1"/>
          <w:numId w:val="53"/>
        </w:numPr>
        <w:ind w:left="714" w:hanging="357"/>
        <w:jc w:val="both"/>
      </w:pPr>
      <w:r w:rsidRPr="00B7575C">
        <w:t>zmiana wynagrodzenia za wykonanie przedmiotu Umowy wraz ze skutkami wprowadzenia</w:t>
      </w:r>
      <w:r w:rsidR="00894D5E">
        <w:t xml:space="preserve"> </w:t>
      </w:r>
      <w:r w:rsidRPr="00B7575C">
        <w:t>takiej zmiany, w następujących przypadkach:</w:t>
      </w:r>
    </w:p>
    <w:p w14:paraId="32910AC3" w14:textId="1CFB3B64" w:rsidR="00B7575C" w:rsidRPr="00B7575C" w:rsidRDefault="00B7575C" w:rsidP="00E8367D">
      <w:pPr>
        <w:pStyle w:val="Akapitzlist"/>
        <w:numPr>
          <w:ilvl w:val="2"/>
          <w:numId w:val="53"/>
        </w:numPr>
        <w:ind w:left="895" w:hanging="181"/>
        <w:jc w:val="both"/>
      </w:pPr>
      <w:r w:rsidRPr="00B7575C">
        <w:t>jeżeli zmiana wynagrodzenia jest korzystna dla Zamawiającego,</w:t>
      </w:r>
    </w:p>
    <w:p w14:paraId="11025C88" w14:textId="7ADBE02A" w:rsidR="00B7575C" w:rsidRPr="00B7575C" w:rsidRDefault="00B7575C" w:rsidP="00E8367D">
      <w:pPr>
        <w:pStyle w:val="Akapitzlist"/>
        <w:numPr>
          <w:ilvl w:val="2"/>
          <w:numId w:val="53"/>
        </w:numPr>
        <w:ind w:left="895" w:hanging="181"/>
        <w:jc w:val="both"/>
      </w:pPr>
      <w:r w:rsidRPr="00B7575C">
        <w:t>jeżeli wystąpi konieczność zmiany zakresu i sposobu wykonania przedmiotu zamówienia, np.</w:t>
      </w:r>
      <w:r w:rsidR="00894D5E">
        <w:t xml:space="preserve"> </w:t>
      </w:r>
      <w:r w:rsidRPr="00B7575C">
        <w:t>rezygnacja z części usług, zmiana kolejności lub terminu wykonania opracowań</w:t>
      </w:r>
      <w:r w:rsidR="00894D5E">
        <w:t xml:space="preserve"> </w:t>
      </w:r>
      <w:r w:rsidRPr="00B7575C">
        <w:t>projektowych lub ich elementów, wykonanie zamiennego i/lub dodatkowego opracowania</w:t>
      </w:r>
      <w:r w:rsidR="00894D5E">
        <w:t xml:space="preserve"> </w:t>
      </w:r>
      <w:r w:rsidRPr="00B7575C">
        <w:t>projektowego lub jego elementu,</w:t>
      </w:r>
    </w:p>
    <w:p w14:paraId="22A48B4D" w14:textId="55C2EB28" w:rsidR="00B7575C" w:rsidRPr="00B7575C" w:rsidRDefault="00B7575C" w:rsidP="00E8367D">
      <w:pPr>
        <w:pStyle w:val="Akapitzlist"/>
        <w:numPr>
          <w:ilvl w:val="2"/>
          <w:numId w:val="53"/>
        </w:numPr>
        <w:ind w:left="895" w:hanging="181"/>
        <w:jc w:val="both"/>
      </w:pPr>
      <w:r w:rsidRPr="00B7575C">
        <w:t xml:space="preserve"> inne zmiany wraz ze skutkami ich wprowadzenia, w następujących przypadkach:</w:t>
      </w:r>
    </w:p>
    <w:p w14:paraId="1D80BDCD" w14:textId="65A56115" w:rsidR="00B7575C" w:rsidRPr="00B7575C" w:rsidRDefault="00B7575C" w:rsidP="00E8367D">
      <w:pPr>
        <w:pStyle w:val="Akapitzlist"/>
        <w:numPr>
          <w:ilvl w:val="2"/>
          <w:numId w:val="53"/>
        </w:numPr>
        <w:ind w:left="895" w:hanging="181"/>
        <w:jc w:val="both"/>
      </w:pPr>
      <w:r w:rsidRPr="00B7575C">
        <w:t>zmiany nazwy zadania,</w:t>
      </w:r>
    </w:p>
    <w:p w14:paraId="6EFE171E" w14:textId="47D040FB" w:rsidR="00B7575C" w:rsidRPr="00B7575C" w:rsidRDefault="00B7575C" w:rsidP="00E8367D">
      <w:pPr>
        <w:pStyle w:val="Akapitzlist"/>
        <w:numPr>
          <w:ilvl w:val="2"/>
          <w:numId w:val="53"/>
        </w:numPr>
        <w:ind w:left="895" w:hanging="181"/>
        <w:jc w:val="both"/>
      </w:pPr>
      <w:r w:rsidRPr="00B7575C">
        <w:t>zmiany nazwy/adresu Wykonawcy,</w:t>
      </w:r>
    </w:p>
    <w:p w14:paraId="6F116592" w14:textId="2B1BBA74" w:rsidR="00B7575C" w:rsidRPr="00B7575C" w:rsidRDefault="00B7575C" w:rsidP="00E8367D">
      <w:pPr>
        <w:pStyle w:val="Akapitzlist"/>
        <w:numPr>
          <w:ilvl w:val="2"/>
          <w:numId w:val="53"/>
        </w:numPr>
        <w:ind w:left="895" w:hanging="181"/>
        <w:jc w:val="both"/>
      </w:pPr>
      <w:r w:rsidRPr="00B7575C">
        <w:t>zmiany osób będących przedstawicielami Zamawiającego/Wykonawcy wyszczególnionych</w:t>
      </w:r>
      <w:r w:rsidR="00E8367D">
        <w:t xml:space="preserve"> </w:t>
      </w:r>
      <w:r w:rsidRPr="00B7575C">
        <w:t>w § 5 ust. 1 i 2 niniejszej Umowy,</w:t>
      </w:r>
    </w:p>
    <w:p w14:paraId="5D097233" w14:textId="329732DC" w:rsidR="00B7575C" w:rsidRPr="00B7575C" w:rsidRDefault="00B7575C" w:rsidP="00E8367D">
      <w:pPr>
        <w:pStyle w:val="Akapitzlist"/>
        <w:numPr>
          <w:ilvl w:val="2"/>
          <w:numId w:val="53"/>
        </w:numPr>
        <w:ind w:left="895" w:hanging="181"/>
        <w:jc w:val="both"/>
      </w:pPr>
      <w:r w:rsidRPr="00B7575C">
        <w:t>wystąpienia w Umowie oczywistych błędów pisarskich lub rachunkowych, a także zapisów,</w:t>
      </w:r>
      <w:r w:rsidR="00894D5E">
        <w:t xml:space="preserve"> </w:t>
      </w:r>
      <w:r w:rsidRPr="00B7575C">
        <w:t>których wykonanie jest niemożliwe ze względu na obowiązujące przepisy prawa –</w:t>
      </w:r>
      <w:r w:rsidR="00894D5E">
        <w:t xml:space="preserve"> </w:t>
      </w:r>
      <w:r w:rsidRPr="00B7575C">
        <w:t>w zakresie, który jest niezbędny do wyeliminowania tych błędów,</w:t>
      </w:r>
    </w:p>
    <w:p w14:paraId="11845C6D" w14:textId="4838E637" w:rsidR="00B7575C" w:rsidRPr="00B7575C" w:rsidRDefault="00B7575C" w:rsidP="00E8367D">
      <w:pPr>
        <w:pStyle w:val="Akapitzlist"/>
        <w:numPr>
          <w:ilvl w:val="2"/>
          <w:numId w:val="53"/>
        </w:numPr>
        <w:ind w:left="895" w:hanging="181"/>
        <w:jc w:val="both"/>
      </w:pPr>
      <w:r w:rsidRPr="00B7575C">
        <w:t>zmiany postanowień Umowy mogących mieć wpływ na niezakończenie lub utratę</w:t>
      </w:r>
      <w:r w:rsidR="00894D5E">
        <w:t xml:space="preserve">  f</w:t>
      </w:r>
      <w:r w:rsidRPr="00B7575C">
        <w:t>inansowania zadania.</w:t>
      </w:r>
    </w:p>
    <w:p w14:paraId="1DDA7048" w14:textId="3D280AC0" w:rsidR="00B7575C" w:rsidRPr="00B7575C" w:rsidRDefault="00B7575C" w:rsidP="00E8367D">
      <w:pPr>
        <w:pStyle w:val="Akapitzlist"/>
        <w:numPr>
          <w:ilvl w:val="0"/>
          <w:numId w:val="56"/>
        </w:numPr>
        <w:ind w:left="357" w:hanging="357"/>
        <w:jc w:val="both"/>
      </w:pPr>
      <w:r w:rsidRPr="00B7575C">
        <w:t>Zamawiający ma prawo polecić Wykonawcy:</w:t>
      </w:r>
    </w:p>
    <w:p w14:paraId="601233D9" w14:textId="0639DA58" w:rsidR="00B7575C" w:rsidRPr="00B7575C" w:rsidRDefault="00B7575C" w:rsidP="00E8367D">
      <w:pPr>
        <w:pStyle w:val="Akapitzlist"/>
        <w:numPr>
          <w:ilvl w:val="1"/>
          <w:numId w:val="57"/>
        </w:numPr>
        <w:ind w:left="714" w:hanging="357"/>
        <w:jc w:val="both"/>
      </w:pPr>
      <w:r w:rsidRPr="00B7575C">
        <w:t>pominąć jakieś opracowania lub ich elementy,</w:t>
      </w:r>
    </w:p>
    <w:p w14:paraId="355C06CA" w14:textId="45B273B4" w:rsidR="00B7575C" w:rsidRPr="00B7575C" w:rsidRDefault="00B7575C" w:rsidP="00E8367D">
      <w:pPr>
        <w:pStyle w:val="Akapitzlist"/>
        <w:numPr>
          <w:ilvl w:val="1"/>
          <w:numId w:val="57"/>
        </w:numPr>
        <w:ind w:left="714" w:hanging="357"/>
        <w:jc w:val="both"/>
      </w:pPr>
      <w:r w:rsidRPr="00B7575C">
        <w:t>zmienić kolejność i termin wykonania opracowań lub ich elementów,</w:t>
      </w:r>
    </w:p>
    <w:p w14:paraId="267D4FFF" w14:textId="48695BA0" w:rsidR="00B7575C" w:rsidRPr="00B7575C" w:rsidRDefault="00B7575C" w:rsidP="00E8367D">
      <w:pPr>
        <w:pStyle w:val="Akapitzlist"/>
        <w:numPr>
          <w:ilvl w:val="1"/>
          <w:numId w:val="57"/>
        </w:numPr>
        <w:ind w:left="714" w:hanging="357"/>
        <w:jc w:val="both"/>
      </w:pPr>
      <w:r w:rsidRPr="00B7575C">
        <w:t>wykonać zamienne/dodatkowe opracowania lub ich elementy.</w:t>
      </w:r>
    </w:p>
    <w:p w14:paraId="46F6DD37" w14:textId="7DA3F99D" w:rsidR="00B7575C" w:rsidRPr="00B7575C" w:rsidRDefault="00B7575C" w:rsidP="00E8367D">
      <w:pPr>
        <w:pStyle w:val="Akapitzlist"/>
        <w:numPr>
          <w:ilvl w:val="0"/>
          <w:numId w:val="56"/>
        </w:numPr>
        <w:ind w:left="357" w:hanging="357"/>
        <w:jc w:val="both"/>
      </w:pPr>
      <w:r w:rsidRPr="00B7575C">
        <w:lastRenderedPageBreak/>
        <w:t>Polecenie przez Zamawiającego dokonania zmiany nie czyni Umowy nieważną, ale skutki</w:t>
      </w:r>
      <w:r w:rsidR="00894D5E">
        <w:t xml:space="preserve"> z</w:t>
      </w:r>
      <w:r w:rsidRPr="00B7575C">
        <w:t>miany</w:t>
      </w:r>
      <w:r w:rsidR="00894D5E">
        <w:t xml:space="preserve"> </w:t>
      </w:r>
      <w:r w:rsidRPr="00B7575C">
        <w:t>mogą stanowić podstawę do modyfikacji - na wniosek Wykonawcy lub Zamawiającego –</w:t>
      </w:r>
      <w:r w:rsidR="00894D5E">
        <w:t xml:space="preserve"> </w:t>
      </w:r>
      <w:r w:rsidRPr="00B7575C">
        <w:t>wynagrodzenia lub/i terminu zakończenia opracowań lub/i innych zapisów Umownych.</w:t>
      </w:r>
    </w:p>
    <w:p w14:paraId="116AA888" w14:textId="1A3E98EA" w:rsidR="00B7575C" w:rsidRPr="00B7575C" w:rsidRDefault="00B7575C" w:rsidP="00E8367D">
      <w:pPr>
        <w:pStyle w:val="Akapitzlist"/>
        <w:numPr>
          <w:ilvl w:val="0"/>
          <w:numId w:val="56"/>
        </w:numPr>
        <w:ind w:left="357" w:hanging="357"/>
        <w:jc w:val="both"/>
      </w:pPr>
      <w:r w:rsidRPr="00B7575C">
        <w:t>Wykonawca nie wprowadzi żadnej ze zmian, bez polecenia Zamawiającego. Wprowadzenie tych</w:t>
      </w:r>
      <w:r w:rsidR="00894D5E">
        <w:t xml:space="preserve"> </w:t>
      </w:r>
      <w:r w:rsidRPr="00B7575C">
        <w:t>zmian bez polecenia Zamawiającego może stanowić podstawę do odstąpienia od Umowy przez</w:t>
      </w:r>
      <w:r w:rsidR="00894D5E">
        <w:t xml:space="preserve">  </w:t>
      </w:r>
      <w:r w:rsidRPr="00B7575C">
        <w:t>Zamawiającego z winy Wykonawcy.</w:t>
      </w:r>
    </w:p>
    <w:p w14:paraId="60318FD9" w14:textId="1DC3E779" w:rsidR="00B7575C" w:rsidRPr="00B7575C" w:rsidRDefault="00B7575C" w:rsidP="00E8367D">
      <w:pPr>
        <w:pStyle w:val="Akapitzlist"/>
        <w:numPr>
          <w:ilvl w:val="0"/>
          <w:numId w:val="56"/>
        </w:numPr>
        <w:ind w:left="357" w:hanging="357"/>
        <w:jc w:val="both"/>
      </w:pPr>
      <w:r w:rsidRPr="00B7575C">
        <w:t>Jeżeli polecenie zmiany, wydane zgodnie z postanowieniami ust. 3, może stanowić podstawę do</w:t>
      </w:r>
      <w:r w:rsidR="00894D5E">
        <w:t xml:space="preserve"> </w:t>
      </w:r>
      <w:r w:rsidRPr="00B7575C">
        <w:t>wydłużenia terminu wykonania lub wzrostu wynagrodzenia, Wykonawca powinien przedłożyć do</w:t>
      </w:r>
      <w:r w:rsidR="00894D5E">
        <w:t xml:space="preserve"> </w:t>
      </w:r>
      <w:r w:rsidRPr="00B7575C">
        <w:t>akceptacji Zamawiającemu, w ciągu 7 dni od otrzymania polecenia zmiany, propozycję</w:t>
      </w:r>
      <w:r w:rsidR="00E8367D">
        <w:t xml:space="preserve"> </w:t>
      </w:r>
      <w:r w:rsidRPr="00B7575C">
        <w:t>zawierającą:</w:t>
      </w:r>
    </w:p>
    <w:p w14:paraId="05E0FBD9" w14:textId="39008A31" w:rsidR="00B7575C" w:rsidRPr="00B7575C" w:rsidRDefault="00B7575C" w:rsidP="00A641F9">
      <w:pPr>
        <w:pStyle w:val="Akapitzlist"/>
        <w:numPr>
          <w:ilvl w:val="0"/>
          <w:numId w:val="64"/>
        </w:numPr>
        <w:ind w:left="714" w:hanging="357"/>
        <w:jc w:val="both"/>
      </w:pPr>
      <w:r w:rsidRPr="00B7575C">
        <w:t>opis działań, czynności i opracowań niezbędnych do realizacji prac objętych poleceniem</w:t>
      </w:r>
      <w:r w:rsidR="00894D5E">
        <w:t xml:space="preserve"> </w:t>
      </w:r>
      <w:r w:rsidRPr="00B7575C">
        <w:t>zmiany,</w:t>
      </w:r>
    </w:p>
    <w:p w14:paraId="2E3FC28F" w14:textId="00965F7F" w:rsidR="00B7575C" w:rsidRPr="00B7575C" w:rsidRDefault="00B7575C" w:rsidP="00A641F9">
      <w:pPr>
        <w:pStyle w:val="Akapitzlist"/>
        <w:numPr>
          <w:ilvl w:val="0"/>
          <w:numId w:val="64"/>
        </w:numPr>
        <w:ind w:left="714" w:hanging="357"/>
        <w:jc w:val="both"/>
      </w:pPr>
      <w:r w:rsidRPr="00B7575C">
        <w:t>zmiany harmonogramu prac i innych zobowiązań umownych,</w:t>
      </w:r>
    </w:p>
    <w:p w14:paraId="2D94B281" w14:textId="6EE4E9EA" w:rsidR="00B7575C" w:rsidRPr="00B7575C" w:rsidRDefault="00B7575C" w:rsidP="00A641F9">
      <w:pPr>
        <w:pStyle w:val="Akapitzlist"/>
        <w:numPr>
          <w:ilvl w:val="0"/>
          <w:numId w:val="64"/>
        </w:numPr>
        <w:ind w:left="714" w:hanging="357"/>
        <w:jc w:val="both"/>
      </w:pPr>
      <w:r w:rsidRPr="00B7575C">
        <w:t>dostosowanie wynagrodzenia zgodnie z zasadami określonymi w ust. 8 – jeśli zachodzi taka</w:t>
      </w:r>
      <w:r w:rsidR="00894D5E">
        <w:t xml:space="preserve"> </w:t>
      </w:r>
      <w:r w:rsidRPr="00B7575C">
        <w:t>potrzeba.</w:t>
      </w:r>
    </w:p>
    <w:p w14:paraId="2F7BE30B" w14:textId="55275EA3" w:rsidR="00B7575C" w:rsidRPr="00B7575C" w:rsidRDefault="00B7575C" w:rsidP="00E8367D">
      <w:pPr>
        <w:pStyle w:val="Akapitzlist"/>
        <w:numPr>
          <w:ilvl w:val="0"/>
          <w:numId w:val="56"/>
        </w:numPr>
        <w:ind w:left="357" w:hanging="357"/>
        <w:jc w:val="both"/>
      </w:pPr>
      <w:r w:rsidRPr="00B7575C">
        <w:t>Jeżeli polecenie zmiany, wydane zgodnie z postanowieniami ust. 3, może stanowić podstawę do</w:t>
      </w:r>
      <w:r w:rsidR="00894D5E">
        <w:t xml:space="preserve"> </w:t>
      </w:r>
      <w:r w:rsidRPr="00B7575C">
        <w:t xml:space="preserve">skrócenia terminu wykonania lub/i zmniejszenia wynagrodzenia, to na wniosek </w:t>
      </w:r>
      <w:r w:rsidR="00894D5E">
        <w:t xml:space="preserve"> Z</w:t>
      </w:r>
      <w:r w:rsidRPr="00B7575C">
        <w:t>amawiającego</w:t>
      </w:r>
      <w:r w:rsidR="00894D5E">
        <w:t xml:space="preserve"> </w:t>
      </w:r>
      <w:r w:rsidRPr="00B7575C">
        <w:t>strony Umowy ustalą nowe terminy wykonania lub/i zmniejszenie wynagrodzenia.</w:t>
      </w:r>
    </w:p>
    <w:p w14:paraId="2D8416D4" w14:textId="79593D91" w:rsidR="00B7575C" w:rsidRPr="00B7575C" w:rsidRDefault="00B7575C" w:rsidP="00E8367D">
      <w:pPr>
        <w:pStyle w:val="Akapitzlist"/>
        <w:numPr>
          <w:ilvl w:val="0"/>
          <w:numId w:val="56"/>
        </w:numPr>
        <w:ind w:left="357" w:hanging="357"/>
        <w:jc w:val="both"/>
      </w:pPr>
      <w:r w:rsidRPr="00B7575C">
        <w:t>Na prace wynikające z polecenia zmiany Wykonawca powinien przedłożyć do akceptacji</w:t>
      </w:r>
      <w:r w:rsidR="00894D5E">
        <w:t xml:space="preserve"> </w:t>
      </w:r>
      <w:r w:rsidRPr="00B7575C">
        <w:t>Zamawiającemu kalkulację indywidualną proponowanej ceny tych prac.</w:t>
      </w:r>
    </w:p>
    <w:p w14:paraId="0B437A04" w14:textId="08EB7B9D" w:rsidR="00B7575C" w:rsidRPr="00B7575C" w:rsidRDefault="00B7575C" w:rsidP="00E8367D">
      <w:pPr>
        <w:pStyle w:val="Akapitzlist"/>
        <w:numPr>
          <w:ilvl w:val="0"/>
          <w:numId w:val="56"/>
        </w:numPr>
        <w:ind w:left="357" w:hanging="357"/>
        <w:jc w:val="both"/>
      </w:pPr>
      <w:r w:rsidRPr="00B7575C">
        <w:t xml:space="preserve">W przypadku, gdy polecona zmiana jest wynikiem niewywiązania się ze zobowiązań </w:t>
      </w:r>
      <w:r w:rsidR="00894D5E">
        <w:t xml:space="preserve"> U</w:t>
      </w:r>
      <w:r w:rsidRPr="00B7575C">
        <w:t>mownych</w:t>
      </w:r>
      <w:r w:rsidR="00894D5E">
        <w:t xml:space="preserve"> </w:t>
      </w:r>
      <w:r w:rsidRPr="00B7575C">
        <w:t>przez Wykonawcę lub Zamawiającego, wszelkie dodatkowe koszty związane z taką zmianą</w:t>
      </w:r>
      <w:r w:rsidR="00894D5E">
        <w:t xml:space="preserve"> </w:t>
      </w:r>
      <w:r w:rsidRPr="00B7575C">
        <w:t>zostaną pokryte odpowiednio przez Wykonawcę lub Zamawiającego.</w:t>
      </w:r>
    </w:p>
    <w:p w14:paraId="02BDD2E5" w14:textId="591A72BB" w:rsidR="00B7575C" w:rsidRPr="00B7575C" w:rsidRDefault="00B7575C" w:rsidP="00E8367D">
      <w:pPr>
        <w:pStyle w:val="Akapitzlist"/>
        <w:numPr>
          <w:ilvl w:val="0"/>
          <w:numId w:val="56"/>
        </w:numPr>
        <w:ind w:left="357" w:hanging="357"/>
        <w:jc w:val="both"/>
      </w:pPr>
      <w:r w:rsidRPr="00B7575C">
        <w:t>Po otrzymaniu propozycji opisanej w ust. 8, Zamawiający sprawdzi ją w ciągu 7 dni i jeśli</w:t>
      </w:r>
      <w:r w:rsidR="00894D5E">
        <w:t xml:space="preserve"> </w:t>
      </w:r>
      <w:r w:rsidRPr="00B7575C">
        <w:t>nie będzie miał zastrzeżeń to zaakceptuje zmianę. Jeżeli wycena przedłożona przez Wykonawcę do</w:t>
      </w:r>
      <w:r w:rsidR="00894D5E">
        <w:t xml:space="preserve"> </w:t>
      </w:r>
      <w:r w:rsidRPr="00B7575C">
        <w:t>akceptacji Zamawiającego będzie nieuzasadniona, Zamawiający wprowadzi korektę wyceny opartą</w:t>
      </w:r>
      <w:r w:rsidR="00894D5E">
        <w:t xml:space="preserve"> </w:t>
      </w:r>
      <w:r w:rsidRPr="00B7575C">
        <w:t>na własnych wyliczeniach. W przypadku rozbieżności stanowisk co do wysokości wyceny w ten</w:t>
      </w:r>
      <w:r w:rsidR="00894D5E">
        <w:t xml:space="preserve"> </w:t>
      </w:r>
      <w:r w:rsidRPr="00B7575C">
        <w:t>sposób ustalonej, strony obowiązane są do polubownego załatwienia sprawy z</w:t>
      </w:r>
      <w:r w:rsidR="00996882">
        <w:t xml:space="preserve"> z</w:t>
      </w:r>
      <w:r w:rsidRPr="00B7575C">
        <w:t>achowaniem formy</w:t>
      </w:r>
      <w:r w:rsidR="00996882">
        <w:t xml:space="preserve"> </w:t>
      </w:r>
      <w:r w:rsidRPr="00B7575C">
        <w:t>pisemnej.</w:t>
      </w:r>
    </w:p>
    <w:p w14:paraId="54B72D96" w14:textId="3C932F1E" w:rsidR="00B7575C" w:rsidRPr="00B7575C" w:rsidRDefault="00B7575C" w:rsidP="00E8367D">
      <w:pPr>
        <w:pStyle w:val="Akapitzlist"/>
        <w:numPr>
          <w:ilvl w:val="0"/>
          <w:numId w:val="56"/>
        </w:numPr>
        <w:ind w:left="357" w:hanging="357"/>
        <w:jc w:val="both"/>
      </w:pPr>
      <w:r w:rsidRPr="00B7575C">
        <w:t>Jeżeli polecenie zmiany, wydane zgodnie z postanowieniami ust. 3 będzie skutkować</w:t>
      </w:r>
      <w:r w:rsidR="00996882">
        <w:t xml:space="preserve"> </w:t>
      </w:r>
      <w:r w:rsidRPr="00B7575C">
        <w:t>uniemożliwieniem realizacji tej zmiany, to Wykonawca powinien poinformować o tym</w:t>
      </w:r>
      <w:r w:rsidR="00996882">
        <w:t xml:space="preserve"> </w:t>
      </w:r>
      <w:r w:rsidRPr="00B7575C">
        <w:t>Zamawiającego z uzasadnieniem jego stanowiska. W takim przypadku strony uzgodnią działania</w:t>
      </w:r>
      <w:r w:rsidR="00996882">
        <w:t xml:space="preserve"> </w:t>
      </w:r>
      <w:r w:rsidRPr="00B7575C">
        <w:t>zgodne z intencją Zamawiającego, a możliwe do realizacji.</w:t>
      </w:r>
    </w:p>
    <w:p w14:paraId="39A11F8E" w14:textId="77777777" w:rsidR="005515DF" w:rsidRDefault="005515DF" w:rsidP="00E8367D">
      <w:pPr>
        <w:jc w:val="center"/>
        <w:rPr>
          <w:b/>
          <w:bCs/>
        </w:rPr>
      </w:pPr>
    </w:p>
    <w:p w14:paraId="125CC370" w14:textId="0BD9B27D" w:rsidR="00B7575C" w:rsidRPr="00B7575C" w:rsidRDefault="00B7575C" w:rsidP="00E8367D">
      <w:pPr>
        <w:jc w:val="center"/>
        <w:rPr>
          <w:b/>
          <w:bCs/>
        </w:rPr>
      </w:pPr>
      <w:r w:rsidRPr="00B7575C">
        <w:rPr>
          <w:b/>
          <w:bCs/>
        </w:rPr>
        <w:t>§ 1</w:t>
      </w:r>
      <w:r w:rsidR="000350DD">
        <w:rPr>
          <w:b/>
          <w:bCs/>
        </w:rPr>
        <w:t>9</w:t>
      </w:r>
      <w:r w:rsidRPr="00B7575C">
        <w:rPr>
          <w:b/>
          <w:bCs/>
        </w:rPr>
        <w:t>.</w:t>
      </w:r>
    </w:p>
    <w:p w14:paraId="0BC26167" w14:textId="77777777" w:rsidR="00B7575C" w:rsidRPr="00B7575C" w:rsidRDefault="00B7575C" w:rsidP="00E8367D">
      <w:pPr>
        <w:jc w:val="center"/>
      </w:pPr>
      <w:r w:rsidRPr="00B7575C">
        <w:rPr>
          <w:b/>
          <w:bCs/>
        </w:rPr>
        <w:t xml:space="preserve">Odstąpienie od Umowy </w:t>
      </w:r>
      <w:r w:rsidRPr="00B7575C">
        <w:t>.</w:t>
      </w:r>
    </w:p>
    <w:p w14:paraId="3F667214" w14:textId="285EDD34" w:rsidR="00B7575C" w:rsidRPr="00B7575C" w:rsidRDefault="00B7575C" w:rsidP="00E8367D">
      <w:pPr>
        <w:pStyle w:val="Akapitzlist"/>
        <w:numPr>
          <w:ilvl w:val="3"/>
          <w:numId w:val="60"/>
        </w:numPr>
        <w:ind w:left="357" w:hanging="357"/>
        <w:jc w:val="both"/>
      </w:pPr>
      <w:r w:rsidRPr="00B7575C">
        <w:t>Każda ze stron może odstąpić od Umowy w przypadkach wskazanych w Umowie i określonych</w:t>
      </w:r>
      <w:r w:rsidR="00996882">
        <w:t xml:space="preserve"> </w:t>
      </w:r>
      <w:r w:rsidRPr="00B7575C">
        <w:t>w przepisach prawa.</w:t>
      </w:r>
    </w:p>
    <w:p w14:paraId="583331F2" w14:textId="2B444B0B" w:rsidR="00B7575C" w:rsidRPr="00B7575C" w:rsidRDefault="00B7575C" w:rsidP="00E8367D">
      <w:pPr>
        <w:pStyle w:val="Akapitzlist"/>
        <w:numPr>
          <w:ilvl w:val="0"/>
          <w:numId w:val="60"/>
        </w:numPr>
        <w:ind w:left="357" w:hanging="357"/>
        <w:jc w:val="both"/>
      </w:pPr>
      <w:r w:rsidRPr="00B7575C">
        <w:t>Zamawiający może odstąpić od Umowy w następujących przypadkach:</w:t>
      </w:r>
    </w:p>
    <w:p w14:paraId="36D1A283" w14:textId="0445F729" w:rsidR="00B7575C" w:rsidRPr="00B7575C" w:rsidRDefault="00B7575C" w:rsidP="00E8367D">
      <w:pPr>
        <w:pStyle w:val="Akapitzlist"/>
        <w:numPr>
          <w:ilvl w:val="1"/>
          <w:numId w:val="60"/>
        </w:numPr>
        <w:ind w:left="714" w:hanging="357"/>
        <w:jc w:val="both"/>
      </w:pPr>
      <w:r w:rsidRPr="00B7575C">
        <w:t>w razie wystąpienia istotnej zmiany okoliczności powodującej, że wykonanie Umowy nie leży</w:t>
      </w:r>
      <w:r w:rsidR="00996882">
        <w:t xml:space="preserve"> </w:t>
      </w:r>
      <w:r w:rsidRPr="00B7575C">
        <w:t>w interesie publicznym, czego nie można było przewidzieć w chwili zawarcia Umowy.</w:t>
      </w:r>
      <w:r w:rsidR="00996882">
        <w:t xml:space="preserve"> </w:t>
      </w:r>
      <w:r w:rsidRPr="00B7575C">
        <w:t>Zamawiający w tym przypadku może od Umowy odstąpić w terminie 30 dni od powzięcia</w:t>
      </w:r>
      <w:r w:rsidR="00996882">
        <w:t xml:space="preserve"> </w:t>
      </w:r>
      <w:r w:rsidRPr="00B7575C">
        <w:t>wiadomości o powyższych okolicznościach. W takim przypadku Wykonawca może żądać</w:t>
      </w:r>
      <w:r w:rsidR="00996882">
        <w:t xml:space="preserve"> </w:t>
      </w:r>
      <w:r w:rsidRPr="00B7575C">
        <w:t>jedynie wynagrodzenia w formie pieniężnej należnego mu z tytułu wykonania części Umowy</w:t>
      </w:r>
      <w:r w:rsidR="00996882">
        <w:t xml:space="preserve"> </w:t>
      </w:r>
      <w:r w:rsidRPr="00B7575C">
        <w:t>do momentu odstąpienia od Umowy,</w:t>
      </w:r>
    </w:p>
    <w:p w14:paraId="753030B3" w14:textId="1D9AF6DC" w:rsidR="00B7575C" w:rsidRPr="00B7575C" w:rsidRDefault="00B7575C" w:rsidP="00E8367D">
      <w:pPr>
        <w:pStyle w:val="Akapitzlist"/>
        <w:numPr>
          <w:ilvl w:val="1"/>
          <w:numId w:val="60"/>
        </w:numPr>
        <w:ind w:left="714" w:hanging="357"/>
        <w:jc w:val="both"/>
      </w:pPr>
      <w:r w:rsidRPr="00B7575C">
        <w:t xml:space="preserve">z przyczyn określonych w § 8 ust. 2, § 14 ust. 2 </w:t>
      </w:r>
      <w:r w:rsidR="00D62F97">
        <w:t>p</w:t>
      </w:r>
      <w:r w:rsidRPr="00B7575C">
        <w:t xml:space="preserve">kt </w:t>
      </w:r>
      <w:r w:rsidR="00D62F97">
        <w:t>c</w:t>
      </w:r>
      <w:r w:rsidRPr="00B7575C">
        <w:t>, § 1</w:t>
      </w:r>
      <w:r w:rsidR="000350DD">
        <w:t>8</w:t>
      </w:r>
      <w:r w:rsidRPr="00B7575C">
        <w:t xml:space="preserve"> ust. 5 Umowy, w terminie 14 dni od</w:t>
      </w:r>
      <w:r w:rsidR="00996882">
        <w:t xml:space="preserve"> </w:t>
      </w:r>
      <w:r w:rsidRPr="00B7575C">
        <w:t>powzięcia wiadomości o powyższych okolicznościach,</w:t>
      </w:r>
    </w:p>
    <w:p w14:paraId="67D20F3A" w14:textId="07FB2EFD" w:rsidR="00B7575C" w:rsidRPr="00B7575C" w:rsidRDefault="00B7575C" w:rsidP="00E8367D">
      <w:pPr>
        <w:pStyle w:val="Akapitzlist"/>
        <w:numPr>
          <w:ilvl w:val="1"/>
          <w:numId w:val="60"/>
        </w:numPr>
        <w:ind w:left="714" w:hanging="357"/>
        <w:jc w:val="both"/>
      </w:pPr>
      <w:r w:rsidRPr="00B7575C">
        <w:lastRenderedPageBreak/>
        <w:t xml:space="preserve">jeżeli Wykonawca wykonuje dokumentację będącą przedmiotem Umowy wadliwie lub w </w:t>
      </w:r>
      <w:r w:rsidR="00996882">
        <w:t xml:space="preserve"> s</w:t>
      </w:r>
      <w:r w:rsidRPr="00B7575C">
        <w:t>posób</w:t>
      </w:r>
      <w:r w:rsidR="00996882">
        <w:t xml:space="preserve"> </w:t>
      </w:r>
      <w:r w:rsidRPr="00B7575C">
        <w:t>sprzeczny z umową, niezgodnie z ustaleniami lub zaleceniami Zamawiającego i pomimo</w:t>
      </w:r>
      <w:r w:rsidR="00996882">
        <w:t xml:space="preserve"> </w:t>
      </w:r>
      <w:r w:rsidRPr="00B7575C">
        <w:t>wezwania do zmiany sposobu wykonania, wyznaczenia mu w tym celu odpowiedniego terminu,</w:t>
      </w:r>
      <w:r w:rsidR="00996882">
        <w:t xml:space="preserve"> </w:t>
      </w:r>
      <w:r w:rsidRPr="00B7575C">
        <w:t>nie wywiązuje się należycie z Umowy, w terminie 14 dni po upływie wyznaczonego terminu.</w:t>
      </w:r>
    </w:p>
    <w:p w14:paraId="15FF34C0" w14:textId="333BDDFD" w:rsidR="00B7575C" w:rsidRPr="00B7575C" w:rsidRDefault="00B7575C" w:rsidP="00E8367D">
      <w:pPr>
        <w:pStyle w:val="Akapitzlist"/>
        <w:numPr>
          <w:ilvl w:val="0"/>
          <w:numId w:val="60"/>
        </w:numPr>
        <w:ind w:left="357" w:hanging="357"/>
        <w:jc w:val="both"/>
      </w:pPr>
      <w:r w:rsidRPr="00B7575C">
        <w:t xml:space="preserve">Odstąpienie od Umowy, określone w ust. 2 pkt </w:t>
      </w:r>
      <w:r w:rsidR="00D62F97">
        <w:t xml:space="preserve">a </w:t>
      </w:r>
      <w:r w:rsidRPr="00B7575C">
        <w:t>nie jest odstąpieniem od Umowy z przyczyn</w:t>
      </w:r>
      <w:r w:rsidR="00996882">
        <w:t xml:space="preserve"> </w:t>
      </w:r>
      <w:r w:rsidRPr="00B7575C">
        <w:t>leżących po stronie Zamawiającego i nie rodzi skutków w postaci zobowiązania do zapłaty kary</w:t>
      </w:r>
      <w:r w:rsidR="00996882">
        <w:t xml:space="preserve"> </w:t>
      </w:r>
      <w:r w:rsidRPr="00B7575C">
        <w:t>umownej przez Zamawiającego.</w:t>
      </w:r>
    </w:p>
    <w:p w14:paraId="188042C7" w14:textId="52FE2735" w:rsidR="00B7575C" w:rsidRPr="00B7575C" w:rsidRDefault="00B7575C" w:rsidP="00E8367D">
      <w:pPr>
        <w:pStyle w:val="Akapitzlist"/>
        <w:numPr>
          <w:ilvl w:val="0"/>
          <w:numId w:val="60"/>
        </w:numPr>
        <w:ind w:left="357" w:hanging="357"/>
        <w:jc w:val="both"/>
      </w:pPr>
      <w:r w:rsidRPr="00B7575C">
        <w:t xml:space="preserve">W razie odstąpienia od Umowy w przypadkach, o których mowa w ust. 2 pkt </w:t>
      </w:r>
      <w:r w:rsidR="00D62F97">
        <w:t>a</w:t>
      </w:r>
      <w:r w:rsidRPr="00B7575C">
        <w:t xml:space="preserve"> Wykonawca</w:t>
      </w:r>
      <w:r w:rsidR="00996882">
        <w:t xml:space="preserve"> </w:t>
      </w:r>
      <w:r w:rsidRPr="00B7575C">
        <w:t>może</w:t>
      </w:r>
      <w:r w:rsidR="00996882">
        <w:t xml:space="preserve"> </w:t>
      </w:r>
      <w:r w:rsidRPr="00B7575C">
        <w:t>żądać wyłącznie wynagrodzenia należnego mu z tytułu wykonania części Umowy do</w:t>
      </w:r>
      <w:r w:rsidR="00996882">
        <w:t xml:space="preserve"> m</w:t>
      </w:r>
      <w:r w:rsidRPr="00B7575C">
        <w:t>omentu</w:t>
      </w:r>
      <w:r w:rsidR="00996882">
        <w:t xml:space="preserve"> </w:t>
      </w:r>
      <w:r w:rsidRPr="00B7575C">
        <w:t>odstąpienia od Umowy. Wówczas Wykonawca przekaże Zamawiającemu przedmiot Umowy</w:t>
      </w:r>
      <w:r w:rsidR="00996882">
        <w:t xml:space="preserve"> </w:t>
      </w:r>
      <w:r w:rsidRPr="00B7575C">
        <w:t>według stanu zaawansowania do dnia odstąpienia od Umowy. Z przekazania zostanie sporządzony</w:t>
      </w:r>
      <w:r w:rsidR="00996882">
        <w:t xml:space="preserve"> </w:t>
      </w:r>
      <w:r w:rsidRPr="00B7575C">
        <w:t>częściowy protokół przekazania, który będzie określał przede wszystkim rzeczowe i procentowe</w:t>
      </w:r>
      <w:r w:rsidR="00996882">
        <w:t xml:space="preserve"> </w:t>
      </w:r>
      <w:r w:rsidRPr="00B7575C">
        <w:t>zaawansowanie prac projektowych na dzień odstąpienia od Umowy. Wykonawca może żądać</w:t>
      </w:r>
      <w:r w:rsidR="00996882">
        <w:t xml:space="preserve"> </w:t>
      </w:r>
      <w:r w:rsidRPr="00B7575C">
        <w:t>zapłaty za wykonane prace projektowe w wysokości określonej na dzień odstąpienia od Umowy</w:t>
      </w:r>
      <w:r w:rsidR="00996882">
        <w:t xml:space="preserve"> </w:t>
      </w:r>
      <w:r w:rsidRPr="00B7575C">
        <w:t>przez procentowe zaawansowanie prac projektowych zawarte w protokole</w:t>
      </w:r>
      <w:r w:rsidR="00996882">
        <w:t xml:space="preserve"> p</w:t>
      </w:r>
      <w:r w:rsidRPr="00B7575C">
        <w:t>rzekazania. Częściowy</w:t>
      </w:r>
      <w:r w:rsidR="00996882">
        <w:t xml:space="preserve"> </w:t>
      </w:r>
      <w:r w:rsidRPr="00B7575C">
        <w:t>protokół przekazania stanowi podstawę do wystawienia faktury.</w:t>
      </w:r>
    </w:p>
    <w:p w14:paraId="5EF21C40" w14:textId="4FE9A604" w:rsidR="00B7575C" w:rsidRPr="00B7575C" w:rsidRDefault="00B7575C" w:rsidP="00E8367D">
      <w:pPr>
        <w:pStyle w:val="Akapitzlist"/>
        <w:numPr>
          <w:ilvl w:val="0"/>
          <w:numId w:val="60"/>
        </w:numPr>
        <w:ind w:left="357" w:hanging="357"/>
        <w:jc w:val="both"/>
      </w:pPr>
      <w:r w:rsidRPr="00B7575C">
        <w:t xml:space="preserve">Odstąpienie od Umowy, określone w ust. 2 pkt </w:t>
      </w:r>
      <w:r w:rsidR="00D62F97">
        <w:t>b</w:t>
      </w:r>
      <w:r w:rsidRPr="00B7575C">
        <w:t xml:space="preserve"> i </w:t>
      </w:r>
      <w:r w:rsidR="00D62F97">
        <w:t>c</w:t>
      </w:r>
      <w:r w:rsidRPr="00B7575C">
        <w:t xml:space="preserve"> jest odstąpieniem od Umowy z przyczyn</w:t>
      </w:r>
      <w:r w:rsidR="00996882">
        <w:t xml:space="preserve"> </w:t>
      </w:r>
      <w:r w:rsidRPr="00B7575C">
        <w:t>leżących po stronie Wykonawcy.</w:t>
      </w:r>
    </w:p>
    <w:p w14:paraId="7902E785" w14:textId="3B4A0F33" w:rsidR="00B7575C" w:rsidRPr="00B7575C" w:rsidRDefault="00B7575C" w:rsidP="00E8367D">
      <w:pPr>
        <w:pStyle w:val="Akapitzlist"/>
        <w:numPr>
          <w:ilvl w:val="0"/>
          <w:numId w:val="60"/>
        </w:numPr>
        <w:ind w:left="357" w:hanging="357"/>
        <w:jc w:val="both"/>
      </w:pPr>
      <w:r w:rsidRPr="00B7575C">
        <w:t>Odstąpienie od Umowy powinno nastąpić w formie pisemnej, pod rygorem nieważności</w:t>
      </w:r>
      <w:r w:rsidR="00996882">
        <w:t xml:space="preserve"> t</w:t>
      </w:r>
      <w:r w:rsidRPr="00B7575C">
        <w:t>akiego</w:t>
      </w:r>
      <w:r w:rsidR="00996882">
        <w:t xml:space="preserve"> </w:t>
      </w:r>
      <w:r w:rsidRPr="00B7575C">
        <w:t>oświadczenia i musi zawierać uzasadnienie.</w:t>
      </w:r>
    </w:p>
    <w:p w14:paraId="7F78D339" w14:textId="4D177CA9" w:rsidR="00B7575C" w:rsidRPr="00B7575C" w:rsidRDefault="00B7575C" w:rsidP="00D62F97">
      <w:pPr>
        <w:jc w:val="center"/>
        <w:rPr>
          <w:b/>
          <w:bCs/>
        </w:rPr>
      </w:pPr>
      <w:r w:rsidRPr="00B7575C">
        <w:rPr>
          <w:b/>
          <w:bCs/>
        </w:rPr>
        <w:t xml:space="preserve">§ </w:t>
      </w:r>
      <w:r w:rsidR="000350DD">
        <w:rPr>
          <w:b/>
          <w:bCs/>
        </w:rPr>
        <w:t>20</w:t>
      </w:r>
      <w:r w:rsidRPr="00B7575C">
        <w:rPr>
          <w:b/>
          <w:bCs/>
        </w:rPr>
        <w:t>.</w:t>
      </w:r>
    </w:p>
    <w:p w14:paraId="594C1FED" w14:textId="77777777" w:rsidR="00B7575C" w:rsidRPr="00B7575C" w:rsidRDefault="00B7575C" w:rsidP="00D62F97">
      <w:pPr>
        <w:jc w:val="center"/>
      </w:pPr>
      <w:r w:rsidRPr="00B7575C">
        <w:rPr>
          <w:b/>
          <w:bCs/>
        </w:rPr>
        <w:t xml:space="preserve">Ochrona danych </w:t>
      </w:r>
      <w:r w:rsidRPr="00B7575C">
        <w:t>.</w:t>
      </w:r>
    </w:p>
    <w:p w14:paraId="39AD6389" w14:textId="69E89F7A" w:rsidR="00B7575C" w:rsidRPr="00B7575C" w:rsidRDefault="00B7575C" w:rsidP="00D62F97">
      <w:pPr>
        <w:pStyle w:val="Akapitzlist"/>
        <w:numPr>
          <w:ilvl w:val="0"/>
          <w:numId w:val="61"/>
        </w:numPr>
        <w:ind w:left="357" w:hanging="357"/>
        <w:jc w:val="both"/>
      </w:pPr>
      <w:r w:rsidRPr="00B7575C">
        <w:t>Administratorem danych osobowych Wykonawcy oraz osób wskazanych przez Wykonawcę jako</w:t>
      </w:r>
      <w:r w:rsidR="00996882">
        <w:t xml:space="preserve"> </w:t>
      </w:r>
      <w:r w:rsidRPr="00B7575C">
        <w:t>jego przedstawiciele, w rozumieniu Rozporządzenia Parlamentu Europejskiego i Rady (UE)</w:t>
      </w:r>
      <w:r w:rsidR="00996882">
        <w:t xml:space="preserve"> </w:t>
      </w:r>
      <w:r w:rsidRPr="00B7575C">
        <w:t>2016/679 z 27.04.2016 r. w sprawie ochrony osób fizycznych w związku z przetwarzaniem danych</w:t>
      </w:r>
      <w:r w:rsidR="00996882">
        <w:t xml:space="preserve"> </w:t>
      </w:r>
      <w:r w:rsidRPr="00B7575C">
        <w:t>osobowych i w sprawie swobodnego przepływu takich danych oraz uchylenia dyrektywy</w:t>
      </w:r>
      <w:r w:rsidR="00D62F97">
        <w:t xml:space="preserve"> </w:t>
      </w:r>
      <w:r w:rsidRPr="00B7575C">
        <w:t xml:space="preserve">95/46/WE (ogólne rozporządzenie o ochronie danych) – dalej jako Rozporządzenie, jest </w:t>
      </w:r>
      <w:r w:rsidR="00996882">
        <w:t>Dyrektor</w:t>
      </w:r>
    </w:p>
    <w:p w14:paraId="1432DD50" w14:textId="49633B81" w:rsidR="00B7575C" w:rsidRPr="00B7575C" w:rsidRDefault="00996882" w:rsidP="00110CA5">
      <w:pPr>
        <w:pStyle w:val="Akapitzlist"/>
        <w:ind w:left="357"/>
        <w:jc w:val="both"/>
      </w:pPr>
      <w:r w:rsidRPr="00D62F97">
        <w:rPr>
          <w:b/>
          <w:bCs/>
        </w:rPr>
        <w:t>Dolnośląski</w:t>
      </w:r>
      <w:r w:rsidR="00652398">
        <w:rPr>
          <w:b/>
          <w:bCs/>
        </w:rPr>
        <w:t>ego</w:t>
      </w:r>
      <w:r w:rsidRPr="00D62F97">
        <w:rPr>
          <w:b/>
          <w:bCs/>
        </w:rPr>
        <w:t xml:space="preserve"> Wojewódzki</w:t>
      </w:r>
      <w:r w:rsidR="00652398">
        <w:rPr>
          <w:b/>
          <w:bCs/>
        </w:rPr>
        <w:t>ego</w:t>
      </w:r>
      <w:r w:rsidRPr="00D62F97">
        <w:rPr>
          <w:b/>
          <w:bCs/>
        </w:rPr>
        <w:t xml:space="preserve"> Urzęd</w:t>
      </w:r>
      <w:r w:rsidR="00652398">
        <w:rPr>
          <w:b/>
          <w:bCs/>
        </w:rPr>
        <w:t>u</w:t>
      </w:r>
      <w:r w:rsidRPr="00D62F97">
        <w:rPr>
          <w:b/>
          <w:bCs/>
        </w:rPr>
        <w:t xml:space="preserve"> Pracy, , </w:t>
      </w:r>
      <w:r w:rsidRPr="00996882">
        <w:t>ul. Eugeniusza Kwiatkowskiego 4, 52-326 Wrocław</w:t>
      </w:r>
      <w:r w:rsidR="00B7575C" w:rsidRPr="00B7575C">
        <w:t xml:space="preserve">, tel. </w:t>
      </w:r>
      <w:r>
        <w:t>……………</w:t>
      </w:r>
      <w:r w:rsidR="00B7575C" w:rsidRPr="00B7575C">
        <w:t>,</w:t>
      </w:r>
      <w:r>
        <w:t xml:space="preserve"> mail:………………………………….</w:t>
      </w:r>
      <w:r w:rsidR="00B7575C" w:rsidRPr="00B7575C">
        <w:t>.</w:t>
      </w:r>
    </w:p>
    <w:p w14:paraId="245CF444" w14:textId="6148612E" w:rsidR="00B7575C" w:rsidRPr="00B7575C" w:rsidRDefault="00B7575C" w:rsidP="00D62F97">
      <w:pPr>
        <w:pStyle w:val="Akapitzlist"/>
        <w:numPr>
          <w:ilvl w:val="0"/>
          <w:numId w:val="61"/>
        </w:numPr>
        <w:ind w:left="357" w:hanging="357"/>
        <w:jc w:val="both"/>
      </w:pPr>
      <w:r w:rsidRPr="00B7575C">
        <w:t>Administrator wyznaczył Inspektora Ochrony Danych, z którym można się skontaktować poprzez e</w:t>
      </w:r>
      <w:r w:rsidR="00996882">
        <w:t xml:space="preserve"> </w:t>
      </w:r>
      <w:r w:rsidRPr="00B7575C">
        <w:t xml:space="preserve">- mail: </w:t>
      </w:r>
      <w:r w:rsidR="00996882">
        <w:t>……………..</w:t>
      </w:r>
      <w:r w:rsidRPr="00B7575C">
        <w:t xml:space="preserve">l, telefonicznie pod numerem </w:t>
      </w:r>
      <w:r w:rsidR="00996882">
        <w:t>…………</w:t>
      </w:r>
      <w:r w:rsidRPr="00B7575C">
        <w:t xml:space="preserve"> lub pisemnie na adres</w:t>
      </w:r>
      <w:r w:rsidR="00996882">
        <w:t xml:space="preserve"> </w:t>
      </w:r>
      <w:r w:rsidRPr="00B7575C">
        <w:t>siedziby administratora. Z inspektorem ochrony danych można się kontaktować we wszystkich</w:t>
      </w:r>
      <w:r w:rsidR="00996882">
        <w:t xml:space="preserve"> </w:t>
      </w:r>
      <w:r w:rsidRPr="00B7575C">
        <w:t>sprawach dotyczących przetwarzania danych osobowych oraz korzystania z praw związanych</w:t>
      </w:r>
      <w:r w:rsidR="00996882">
        <w:t xml:space="preserve"> </w:t>
      </w:r>
      <w:r w:rsidRPr="00B7575C">
        <w:t>z przetwarzaniem danych.</w:t>
      </w:r>
    </w:p>
    <w:p w14:paraId="67C4B7D3" w14:textId="706519FA" w:rsidR="00B7575C" w:rsidRPr="00B7575C" w:rsidRDefault="00B7575C" w:rsidP="00D62F97">
      <w:pPr>
        <w:pStyle w:val="Akapitzlist"/>
        <w:numPr>
          <w:ilvl w:val="0"/>
          <w:numId w:val="61"/>
        </w:numPr>
        <w:ind w:left="357" w:hanging="357"/>
        <w:jc w:val="both"/>
      </w:pPr>
      <w:r w:rsidRPr="00B7575C">
        <w:t>Dane osobowe będą przetwarzane w celu wykonania i na podstawie niniejszej umowy zgodnie</w:t>
      </w:r>
      <w:r w:rsidR="00996882">
        <w:t xml:space="preserve"> </w:t>
      </w:r>
      <w:r w:rsidRPr="00B7575C">
        <w:t>z art. 6 ust. 1 lit. b Rozporządzenia, w celu wypełnienia obowiązku prawnego ciążącego na</w:t>
      </w:r>
      <w:r w:rsidR="00996882">
        <w:t xml:space="preserve"> </w:t>
      </w:r>
      <w:r w:rsidRPr="00B7575C">
        <w:t>administratorze na podstawie art. 6 ust. 1 lit. c Rozporządzenia - obowiązki wynikające</w:t>
      </w:r>
      <w:r w:rsidR="00996882">
        <w:t xml:space="preserve"> </w:t>
      </w:r>
      <w:r w:rsidRPr="00B7575C">
        <w:t>z obowiązujących przepisów prawa w tym: prawa podatkowego, prawa ubezpieczeń społecznych,</w:t>
      </w:r>
      <w:r w:rsidR="00996882">
        <w:t xml:space="preserve"> </w:t>
      </w:r>
      <w:r w:rsidRPr="00B7575C">
        <w:t>prawa zamówień publicznych oraz w celu wykonania zadań realizowanych w interesie publicznym</w:t>
      </w:r>
      <w:r w:rsidR="00996882">
        <w:t xml:space="preserve"> </w:t>
      </w:r>
      <w:r w:rsidRPr="00B7575C">
        <w:t>na podstawie art. 6 ust. 1 lit. e Rozporządzenia</w:t>
      </w:r>
      <w:r w:rsidR="00996882">
        <w:t>.</w:t>
      </w:r>
    </w:p>
    <w:p w14:paraId="00CCF78B" w14:textId="1D8240F6" w:rsidR="00B7575C" w:rsidRPr="00B7575C" w:rsidRDefault="00B7575C" w:rsidP="00D62F97">
      <w:pPr>
        <w:pStyle w:val="Akapitzlist"/>
        <w:numPr>
          <w:ilvl w:val="0"/>
          <w:numId w:val="61"/>
        </w:numPr>
        <w:ind w:left="357" w:hanging="357"/>
        <w:jc w:val="both"/>
      </w:pPr>
      <w:r w:rsidRPr="00B7575C">
        <w:t xml:space="preserve">Kategorie danych osobowych, osób wskazanych przez Wykonawcę, obejmują dane </w:t>
      </w:r>
      <w:r w:rsidR="00652398">
        <w:t xml:space="preserve">identyfikacyjne (imię, nazwisko) oraz dane </w:t>
      </w:r>
      <w:r w:rsidRPr="00B7575C">
        <w:t>kontaktowe.</w:t>
      </w:r>
      <w:r w:rsidR="00443DBC">
        <w:t xml:space="preserve"> Dane te pozyskiwane są od Wykonawcy.</w:t>
      </w:r>
    </w:p>
    <w:p w14:paraId="240404B5" w14:textId="7CA9CAC3" w:rsidR="00B7575C" w:rsidRPr="00B7575C" w:rsidRDefault="00B7575C" w:rsidP="00D62F97">
      <w:pPr>
        <w:pStyle w:val="Akapitzlist"/>
        <w:numPr>
          <w:ilvl w:val="0"/>
          <w:numId w:val="61"/>
        </w:numPr>
        <w:ind w:left="357" w:hanging="357"/>
        <w:jc w:val="both"/>
      </w:pPr>
      <w:r w:rsidRPr="00B7575C">
        <w:t>Dane osobowe będą przechowywane przez okresy zgodne z kategoriami archiwalnymi, o których</w:t>
      </w:r>
      <w:r w:rsidR="00996882">
        <w:t xml:space="preserve"> </w:t>
      </w:r>
      <w:r w:rsidRPr="00B7575C">
        <w:t>mowa w załączniku Nr 2 do rozporządzenia Prezesa Rady Ministrów z dnia 18 stycznia 2011 r.</w:t>
      </w:r>
      <w:r w:rsidR="00996882">
        <w:t xml:space="preserve"> </w:t>
      </w:r>
      <w:r w:rsidRPr="00B7575C">
        <w:t>w sprawie instrukcji kancelaryjnej, jednolitych rzeczowych wykazów akt oraz instrukcji w sprawie</w:t>
      </w:r>
      <w:r w:rsidR="00996882">
        <w:t xml:space="preserve"> </w:t>
      </w:r>
      <w:r w:rsidRPr="00B7575C">
        <w:t>organizacji i zakresu działania archiwów zakładowych tj. 10 lat.</w:t>
      </w:r>
    </w:p>
    <w:p w14:paraId="05720282" w14:textId="29A03537" w:rsidR="00B7575C" w:rsidRPr="00B7575C" w:rsidRDefault="00B7575C" w:rsidP="00D62F97">
      <w:pPr>
        <w:pStyle w:val="Akapitzlist"/>
        <w:numPr>
          <w:ilvl w:val="0"/>
          <w:numId w:val="61"/>
        </w:numPr>
        <w:ind w:left="357" w:hanging="357"/>
        <w:jc w:val="both"/>
      </w:pPr>
      <w:r w:rsidRPr="00B7575C">
        <w:lastRenderedPageBreak/>
        <w:t xml:space="preserve">Dane osobowe mogą zostać udostępniane podmiotom i osobom upoważnionym na </w:t>
      </w:r>
      <w:r w:rsidR="00996882">
        <w:t xml:space="preserve"> p</w:t>
      </w:r>
      <w:r w:rsidRPr="00B7575C">
        <w:t>odstawie</w:t>
      </w:r>
      <w:r w:rsidR="00996882">
        <w:t xml:space="preserve"> </w:t>
      </w:r>
      <w:r w:rsidRPr="00B7575C">
        <w:t>przepisów prawa, operatorowi pocztowemu lub kurierowi, w celu przekazywania korespondencji</w:t>
      </w:r>
      <w:r w:rsidR="00996882">
        <w:t xml:space="preserve"> </w:t>
      </w:r>
      <w:r w:rsidRPr="00B7575C">
        <w:t>papierowej. Ponadto dane mogą być ujawnione podmiotom, z którymi administrator zawarł umowę</w:t>
      </w:r>
      <w:r w:rsidR="00996882">
        <w:t xml:space="preserve"> </w:t>
      </w:r>
      <w:r w:rsidRPr="00B7575C">
        <w:t>na świadczenie usług serwisowych dla systemów informatycznych wykorzystywanych przy ich</w:t>
      </w:r>
      <w:r w:rsidR="00996882">
        <w:t xml:space="preserve"> </w:t>
      </w:r>
      <w:r w:rsidRPr="00B7575C">
        <w:t>przetwarzaniu.</w:t>
      </w:r>
    </w:p>
    <w:p w14:paraId="0A2CFEEA" w14:textId="0D36DADD" w:rsidR="00B7575C" w:rsidRPr="00B7575C" w:rsidRDefault="00B7575C" w:rsidP="00D62F97">
      <w:pPr>
        <w:pStyle w:val="Akapitzlist"/>
        <w:numPr>
          <w:ilvl w:val="0"/>
          <w:numId w:val="61"/>
        </w:numPr>
        <w:ind w:left="357" w:hanging="357"/>
        <w:jc w:val="both"/>
      </w:pPr>
      <w:r w:rsidRPr="00B7575C">
        <w:t>W związku z przetwarzaniem danych osobowych, Wykonawcy oraz osobom przez niego</w:t>
      </w:r>
      <w:r w:rsidR="00996882">
        <w:t xml:space="preserve"> </w:t>
      </w:r>
      <w:r w:rsidRPr="00B7575C">
        <w:t>wskazanym, przysługuje prawo do żądania od administratora dostępu do danych osobowych</w:t>
      </w:r>
      <w:r w:rsidR="00443DBC">
        <w:t xml:space="preserve"> oraz otrzymania ich kopii</w:t>
      </w:r>
      <w:r w:rsidRPr="00B7575C">
        <w:t>, ich</w:t>
      </w:r>
      <w:r w:rsidR="00996882">
        <w:t xml:space="preserve"> </w:t>
      </w:r>
      <w:r w:rsidRPr="00B7575C">
        <w:t>sprostowania, usunięcia lub ograniczenia przetwarzania, a także prawo do przenoszenia danych</w:t>
      </w:r>
      <w:r w:rsidR="00996882">
        <w:t xml:space="preserve"> </w:t>
      </w:r>
      <w:r w:rsidRPr="00B7575C">
        <w:t>i prawo wniesienia sprzeciwu wobec przetwarzania.</w:t>
      </w:r>
    </w:p>
    <w:p w14:paraId="31D5E4A4" w14:textId="0C77148C" w:rsidR="00B7575C" w:rsidRDefault="00B7575C" w:rsidP="00D62F97">
      <w:pPr>
        <w:pStyle w:val="Akapitzlist"/>
        <w:numPr>
          <w:ilvl w:val="0"/>
          <w:numId w:val="61"/>
        </w:numPr>
        <w:ind w:left="357" w:hanging="357"/>
        <w:jc w:val="both"/>
      </w:pPr>
      <w:r w:rsidRPr="00B7575C">
        <w:t>W związku z przetwarzaniem danych osobowych, Wykonawcy oraz osobom przez niego</w:t>
      </w:r>
      <w:r w:rsidR="00996882">
        <w:t xml:space="preserve"> </w:t>
      </w:r>
      <w:r w:rsidRPr="00B7575C">
        <w:t>wskazanym przysługuje również prawo do wniesienia skargi do organu nadzorczego tj. do Prezesa</w:t>
      </w:r>
      <w:r w:rsidR="00996882">
        <w:t xml:space="preserve"> </w:t>
      </w:r>
      <w:r w:rsidRPr="00B7575C">
        <w:t>Urzędu Ochrony Danych Osobowych.</w:t>
      </w:r>
    </w:p>
    <w:p w14:paraId="4F5C048B" w14:textId="3F5F059F" w:rsidR="00443DBC" w:rsidRPr="00B7575C" w:rsidRDefault="00443DBC" w:rsidP="00D62F97">
      <w:pPr>
        <w:pStyle w:val="Akapitzlist"/>
        <w:numPr>
          <w:ilvl w:val="0"/>
          <w:numId w:val="61"/>
        </w:numPr>
        <w:ind w:left="357" w:hanging="357"/>
        <w:jc w:val="both"/>
      </w:pPr>
      <w:r w:rsidRPr="00C71DE1">
        <w:rPr>
          <w:rFonts w:cstheme="minorHAnsi"/>
        </w:rPr>
        <w:t>Dane osobowe nie będą podlegały zautomatyzowanemu podejmowaniu decyzji, w tym profilowaniu</w:t>
      </w:r>
      <w:r>
        <w:rPr>
          <w:rFonts w:cstheme="minorHAnsi"/>
        </w:rPr>
        <w:t xml:space="preserve"> oraz </w:t>
      </w:r>
      <w:r w:rsidRPr="00C71DE1">
        <w:rPr>
          <w:rFonts w:cstheme="minorHAnsi"/>
        </w:rPr>
        <w:t>nie będą przekazywane do państwa trzeciego.</w:t>
      </w:r>
    </w:p>
    <w:p w14:paraId="75B12CF5" w14:textId="3CDE36C7" w:rsidR="00B7575C" w:rsidRPr="00B7575C" w:rsidRDefault="00B7575C" w:rsidP="00D62F97">
      <w:pPr>
        <w:pStyle w:val="Akapitzlist"/>
        <w:numPr>
          <w:ilvl w:val="0"/>
          <w:numId w:val="61"/>
        </w:numPr>
        <w:ind w:left="357" w:hanging="357"/>
        <w:jc w:val="both"/>
      </w:pPr>
      <w:r w:rsidRPr="00B7575C">
        <w:t>Podanie danych osobowych, jest niezbędne do zawarcia Umowy, odmowa podania danych</w:t>
      </w:r>
    </w:p>
    <w:p w14:paraId="2916BADA" w14:textId="77777777" w:rsidR="00B7575C" w:rsidRPr="00B7575C" w:rsidRDefault="00B7575C" w:rsidP="00110CA5">
      <w:pPr>
        <w:pStyle w:val="Akapitzlist"/>
        <w:ind w:left="357"/>
        <w:jc w:val="both"/>
      </w:pPr>
      <w:r w:rsidRPr="00B7575C">
        <w:t>osobowych skutkuje niemożnością zawarcia i realizacji Umowy.</w:t>
      </w:r>
    </w:p>
    <w:p w14:paraId="08917336" w14:textId="1D8CF48E" w:rsidR="00B7575C" w:rsidRPr="00B7575C" w:rsidRDefault="00B7575C" w:rsidP="00A641F9">
      <w:pPr>
        <w:pStyle w:val="Akapitzlist"/>
        <w:numPr>
          <w:ilvl w:val="0"/>
          <w:numId w:val="61"/>
        </w:numPr>
        <w:ind w:left="357" w:hanging="357"/>
        <w:jc w:val="both"/>
      </w:pPr>
      <w:r w:rsidRPr="00B7575C">
        <w:t>Administrator zobowiązuje Wykonawcę do zapoznania osób wskazanych jako jego</w:t>
      </w:r>
      <w:r w:rsidR="00996882">
        <w:t xml:space="preserve"> </w:t>
      </w:r>
      <w:r w:rsidRPr="00B7575C">
        <w:t>przedstawiciele z zapisami niniejszego paragrafu Umowy.</w:t>
      </w:r>
    </w:p>
    <w:p w14:paraId="4EFD8235" w14:textId="0647F155" w:rsidR="00B7575C" w:rsidRPr="00B7575C" w:rsidRDefault="00B7575C" w:rsidP="00D62F97">
      <w:pPr>
        <w:jc w:val="center"/>
        <w:rPr>
          <w:b/>
          <w:bCs/>
        </w:rPr>
      </w:pPr>
      <w:r w:rsidRPr="00B7575C">
        <w:rPr>
          <w:b/>
          <w:bCs/>
        </w:rPr>
        <w:t>§ 2</w:t>
      </w:r>
      <w:r w:rsidR="000350DD">
        <w:rPr>
          <w:b/>
          <w:bCs/>
        </w:rPr>
        <w:t>1</w:t>
      </w:r>
      <w:r w:rsidRPr="00B7575C">
        <w:rPr>
          <w:b/>
          <w:bCs/>
        </w:rPr>
        <w:t>.</w:t>
      </w:r>
    </w:p>
    <w:p w14:paraId="6E790FCE" w14:textId="77777777" w:rsidR="00B7575C" w:rsidRPr="00B7575C" w:rsidRDefault="00B7575C" w:rsidP="00D62F97">
      <w:pPr>
        <w:jc w:val="center"/>
      </w:pPr>
      <w:r w:rsidRPr="00B7575C">
        <w:rPr>
          <w:b/>
          <w:bCs/>
        </w:rPr>
        <w:t xml:space="preserve">Klauzula poufności </w:t>
      </w:r>
      <w:r w:rsidRPr="00B7575C">
        <w:t>.</w:t>
      </w:r>
    </w:p>
    <w:p w14:paraId="5C97DB49" w14:textId="61389529" w:rsidR="00B7575C" w:rsidRPr="00B7575C" w:rsidRDefault="00B7575C" w:rsidP="00865FB3">
      <w:pPr>
        <w:jc w:val="both"/>
      </w:pPr>
      <w:r w:rsidRPr="00B7575C">
        <w:t>Strony zobowiązują się do zachowania poufności i nieujawniania informacji uzyskanych</w:t>
      </w:r>
      <w:r w:rsidR="00996882">
        <w:t xml:space="preserve"> </w:t>
      </w:r>
      <w:r w:rsidRPr="00B7575C">
        <w:t xml:space="preserve">w związku z wykonywaniem niniejszej </w:t>
      </w:r>
      <w:r w:rsidR="00443DBC">
        <w:t>U</w:t>
      </w:r>
      <w:r w:rsidRPr="00B7575C">
        <w:t>mowy, także po zakończeniu jej realizacji, co do których</w:t>
      </w:r>
      <w:r w:rsidR="00996882">
        <w:t xml:space="preserve"> </w:t>
      </w:r>
      <w:r w:rsidRPr="00B7575C">
        <w:t>mogą powziąć podejrzenie, że stanowią tajemnicę, o której mowa w art. 11 ustawy z dnia</w:t>
      </w:r>
      <w:r w:rsidR="00996882">
        <w:t xml:space="preserve"> </w:t>
      </w:r>
      <w:r w:rsidRPr="00B7575C">
        <w:t>16 kwietnia 1993 roku o zwalczaniu nieuczciwej konkurencji (</w:t>
      </w:r>
      <w:proofErr w:type="spellStart"/>
      <w:r w:rsidRPr="00B7575C">
        <w:t>t.j</w:t>
      </w:r>
      <w:proofErr w:type="spellEnd"/>
      <w:r w:rsidRPr="00B7575C">
        <w:t>. Dz. U. z 2022 roku poz. 1233).</w:t>
      </w:r>
      <w:r w:rsidR="00996882">
        <w:t xml:space="preserve"> </w:t>
      </w:r>
      <w:r w:rsidRPr="00B7575C">
        <w:t>Obowiązek ten nie dotyczy informacji, co do których na Strony jest nałożony ustawowy obowiązek</w:t>
      </w:r>
      <w:r w:rsidR="00996882">
        <w:t xml:space="preserve"> </w:t>
      </w:r>
      <w:r w:rsidRPr="00B7575C">
        <w:t>publikacji, lub które stanowią informacje jawne i publiczne.</w:t>
      </w:r>
    </w:p>
    <w:p w14:paraId="48C455C3" w14:textId="14E597C9" w:rsidR="00B7575C" w:rsidRPr="00B7575C" w:rsidRDefault="00B7575C" w:rsidP="00D62F97">
      <w:pPr>
        <w:jc w:val="center"/>
        <w:rPr>
          <w:b/>
          <w:bCs/>
        </w:rPr>
      </w:pPr>
      <w:r w:rsidRPr="00B7575C">
        <w:rPr>
          <w:b/>
          <w:bCs/>
        </w:rPr>
        <w:t>§ 2</w:t>
      </w:r>
      <w:r w:rsidR="000350DD">
        <w:rPr>
          <w:b/>
          <w:bCs/>
        </w:rPr>
        <w:t>2</w:t>
      </w:r>
      <w:r w:rsidRPr="00B7575C">
        <w:rPr>
          <w:b/>
          <w:bCs/>
        </w:rPr>
        <w:t>.</w:t>
      </w:r>
    </w:p>
    <w:p w14:paraId="2F1AF64D" w14:textId="77777777" w:rsidR="00B7575C" w:rsidRPr="00B7575C" w:rsidRDefault="00B7575C" w:rsidP="00D62F97">
      <w:pPr>
        <w:jc w:val="center"/>
      </w:pPr>
      <w:r w:rsidRPr="00B7575C">
        <w:rPr>
          <w:b/>
          <w:bCs/>
        </w:rPr>
        <w:t xml:space="preserve">Postanowienia różne </w:t>
      </w:r>
      <w:r w:rsidRPr="00B7575C">
        <w:t>.</w:t>
      </w:r>
    </w:p>
    <w:p w14:paraId="0057D0AB" w14:textId="2BFF2965" w:rsidR="00B7575C" w:rsidRPr="00B7575C" w:rsidRDefault="00B7575C" w:rsidP="00D62F97">
      <w:pPr>
        <w:pStyle w:val="Akapitzlist"/>
        <w:numPr>
          <w:ilvl w:val="3"/>
          <w:numId w:val="53"/>
        </w:numPr>
        <w:ind w:left="357" w:hanging="357"/>
        <w:jc w:val="both"/>
      </w:pPr>
      <w:r w:rsidRPr="00B7575C">
        <w:t>Do rozpoznania sporów powstałych na tle realizacji Umowy właściwe są sądy powszechne dla</w:t>
      </w:r>
      <w:r w:rsidR="00D62F97">
        <w:t xml:space="preserve"> </w:t>
      </w:r>
      <w:r w:rsidR="00996882" w:rsidRPr="00996882">
        <w:t xml:space="preserve">Filii Zamawiającego </w:t>
      </w:r>
      <w:r w:rsidR="00C47A66">
        <w:t xml:space="preserve">mieszczącej się pod adresem </w:t>
      </w:r>
      <w:r w:rsidR="00C47A66" w:rsidRPr="00BE0D6C">
        <w:t>ul. Eugeniusza Kwiatkowskiego 4, 52-326 Wrocław</w:t>
      </w:r>
      <w:r w:rsidRPr="00B7575C">
        <w:t>.</w:t>
      </w:r>
    </w:p>
    <w:p w14:paraId="354FCBF1" w14:textId="62BB021C" w:rsidR="00B7575C" w:rsidRPr="00B7575C" w:rsidRDefault="00B7575C" w:rsidP="00D62F97">
      <w:pPr>
        <w:pStyle w:val="Akapitzlist"/>
        <w:numPr>
          <w:ilvl w:val="0"/>
          <w:numId w:val="53"/>
        </w:numPr>
        <w:ind w:left="357" w:hanging="357"/>
        <w:jc w:val="both"/>
      </w:pPr>
      <w:r w:rsidRPr="00B7575C">
        <w:t>Wykonawca jest zobowiązany do informowania Zamawiającego o zmianie formy prawnej</w:t>
      </w:r>
      <w:r w:rsidR="00996882">
        <w:t xml:space="preserve"> </w:t>
      </w:r>
      <w:r w:rsidRPr="00B7575C">
        <w:t>prowadzonej działalności, o wszczęciu postępowania układowego lub upadłościowego oraz</w:t>
      </w:r>
      <w:r w:rsidR="00996882">
        <w:t xml:space="preserve">  z</w:t>
      </w:r>
      <w:r w:rsidRPr="00B7575C">
        <w:t>mianie jego sytuacji ekonomicznej mogącej mieć wpływ na realizację umowy oraz o zmianie</w:t>
      </w:r>
      <w:r w:rsidR="00996882">
        <w:t xml:space="preserve"> </w:t>
      </w:r>
      <w:r w:rsidRPr="00B7575C">
        <w:t>siedziby firmy pod rygorem skutków prawnych wynikających z zaniechania, w tym do uznania za</w:t>
      </w:r>
      <w:r w:rsidR="00996882">
        <w:t xml:space="preserve"> </w:t>
      </w:r>
      <w:r w:rsidRPr="00B7575C">
        <w:t>doręczoną korespondencję skierowaną na ostatni adres podany przez Wykonawcę.</w:t>
      </w:r>
    </w:p>
    <w:p w14:paraId="7931D637" w14:textId="7A4B62AD" w:rsidR="00B7575C" w:rsidRPr="00B7575C" w:rsidRDefault="00B7575C" w:rsidP="00A641F9">
      <w:pPr>
        <w:pStyle w:val="Akapitzlist"/>
        <w:numPr>
          <w:ilvl w:val="0"/>
          <w:numId w:val="53"/>
        </w:numPr>
        <w:ind w:left="357" w:hanging="357"/>
        <w:jc w:val="both"/>
      </w:pPr>
      <w:r w:rsidRPr="00B7575C">
        <w:t xml:space="preserve">W sprawach nieuregulowanych Umową stosuje się przepisy </w:t>
      </w:r>
      <w:r w:rsidR="00443DBC">
        <w:t xml:space="preserve">ustawy z dnia 23 kwietnia 1964 r.- </w:t>
      </w:r>
      <w:r w:rsidRPr="00B7575C">
        <w:t>Kodeks cywiln</w:t>
      </w:r>
      <w:r w:rsidR="00443DBC">
        <w:t>y (Dz. U. z 2024 r. poz. 1061 ze zm.)</w:t>
      </w:r>
      <w:r w:rsidRPr="00B7575C">
        <w:t xml:space="preserve">, </w:t>
      </w:r>
      <w:proofErr w:type="spellStart"/>
      <w:r w:rsidRPr="00B7575C">
        <w:t>Pzp</w:t>
      </w:r>
      <w:proofErr w:type="spellEnd"/>
      <w:r w:rsidRPr="00B7575C">
        <w:t xml:space="preserve"> i Pb oraz</w:t>
      </w:r>
      <w:r w:rsidR="00D62F97">
        <w:t xml:space="preserve"> </w:t>
      </w:r>
      <w:r w:rsidRPr="00B7575C">
        <w:t>właściwe przepisy wykonawcze.</w:t>
      </w:r>
    </w:p>
    <w:p w14:paraId="07F3E808" w14:textId="0F22183B" w:rsidR="00B7575C" w:rsidRPr="00B7575C" w:rsidRDefault="00B7575C" w:rsidP="00D62F97">
      <w:pPr>
        <w:pStyle w:val="Akapitzlist"/>
        <w:numPr>
          <w:ilvl w:val="0"/>
          <w:numId w:val="53"/>
        </w:numPr>
        <w:ind w:left="357" w:hanging="357"/>
        <w:jc w:val="both"/>
      </w:pPr>
      <w:r w:rsidRPr="00B7575C">
        <w:t>Umowę sporządzono w dwóch jednobrzmiących egzemplarzach, po jednym dla każdej Strony.</w:t>
      </w:r>
    </w:p>
    <w:p w14:paraId="33192BB0" w14:textId="0A18F428" w:rsidR="00B7575C" w:rsidRPr="00B7575C" w:rsidRDefault="00B7575C" w:rsidP="00D62F97">
      <w:pPr>
        <w:pStyle w:val="Akapitzlist"/>
        <w:numPr>
          <w:ilvl w:val="0"/>
          <w:numId w:val="53"/>
        </w:numPr>
        <w:ind w:left="357" w:hanging="357"/>
        <w:jc w:val="both"/>
      </w:pPr>
      <w:r w:rsidRPr="00B7575C">
        <w:t>Umowa wchodzi w życie w dniu podpisania przez ostatnią ze stron.</w:t>
      </w:r>
    </w:p>
    <w:p w14:paraId="67ADBBED" w14:textId="271AA1A4" w:rsidR="00B7575C" w:rsidRPr="00B7575C" w:rsidRDefault="00B7575C" w:rsidP="00D62F97">
      <w:pPr>
        <w:pStyle w:val="Akapitzlist"/>
        <w:numPr>
          <w:ilvl w:val="0"/>
          <w:numId w:val="53"/>
        </w:numPr>
        <w:ind w:left="357" w:hanging="357"/>
        <w:jc w:val="both"/>
      </w:pPr>
      <w:r w:rsidRPr="00B7575C">
        <w:t>Załączniki:</w:t>
      </w:r>
    </w:p>
    <w:p w14:paraId="0F0F6DC2" w14:textId="3C93265A" w:rsidR="00B7575C" w:rsidRPr="00B7575C" w:rsidRDefault="00B7575C" w:rsidP="00D62F97">
      <w:pPr>
        <w:pStyle w:val="Akapitzlist"/>
        <w:numPr>
          <w:ilvl w:val="1"/>
          <w:numId w:val="53"/>
        </w:numPr>
        <w:jc w:val="both"/>
      </w:pPr>
      <w:r w:rsidRPr="00B7575C">
        <w:t xml:space="preserve">Załącznik nr 1: </w:t>
      </w:r>
      <w:r w:rsidR="00996882">
        <w:t>Zapytanie ofertowe</w:t>
      </w:r>
      <w:r w:rsidRPr="00B7575C">
        <w:t>.</w:t>
      </w:r>
    </w:p>
    <w:p w14:paraId="19F3D435" w14:textId="77777777" w:rsidR="006733E6" w:rsidRDefault="00B7575C" w:rsidP="006733E6">
      <w:pPr>
        <w:pStyle w:val="Akapitzlist"/>
        <w:numPr>
          <w:ilvl w:val="1"/>
          <w:numId w:val="53"/>
        </w:numPr>
        <w:jc w:val="both"/>
      </w:pPr>
      <w:r w:rsidRPr="00B7575C">
        <w:t>Załącznik nr 2: Oferta Wykonawcy.</w:t>
      </w:r>
    </w:p>
    <w:p w14:paraId="1B80CF7A" w14:textId="77777777" w:rsidR="00D62F97" w:rsidRDefault="00D62F97" w:rsidP="00865FB3">
      <w:pPr>
        <w:jc w:val="both"/>
      </w:pPr>
    </w:p>
    <w:p w14:paraId="4F10E982" w14:textId="2D3A1941" w:rsidR="005A3F82" w:rsidRDefault="00B7575C" w:rsidP="00865FB3">
      <w:pPr>
        <w:jc w:val="both"/>
      </w:pPr>
      <w:r w:rsidRPr="00B7575C">
        <w:lastRenderedPageBreak/>
        <w:t>ZAMAWIAJĄCY:</w:t>
      </w:r>
      <w:r w:rsidR="00D62F97">
        <w:tab/>
      </w:r>
      <w:r w:rsidR="00D62F97">
        <w:tab/>
      </w:r>
      <w:r w:rsidR="00D62F97">
        <w:tab/>
      </w:r>
      <w:r w:rsidR="00D62F97">
        <w:tab/>
      </w:r>
      <w:r w:rsidR="00D62F97">
        <w:tab/>
      </w:r>
      <w:r w:rsidR="00D62F97">
        <w:tab/>
      </w:r>
      <w:r w:rsidR="00D62F97">
        <w:tab/>
      </w:r>
      <w:r w:rsidR="00D62F97">
        <w:tab/>
      </w:r>
      <w:r w:rsidRPr="00B7575C">
        <w:t xml:space="preserve"> WYKONAWCA:</w:t>
      </w:r>
    </w:p>
    <w:sectPr w:rsidR="005A3F82" w:rsidSect="000603F8">
      <w:footerReference w:type="default" r:id="rId8"/>
      <w:headerReference w:type="first" r:id="rId9"/>
      <w:footerReference w:type="first" r:id="rId10"/>
      <w:pgSz w:w="11906" w:h="16838"/>
      <w:pgMar w:top="957" w:right="1417" w:bottom="1417" w:left="1417" w:header="708" w:footer="1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234FF" w14:textId="77777777" w:rsidR="006C640E" w:rsidRDefault="006C640E" w:rsidP="00D62F97">
      <w:pPr>
        <w:spacing w:after="0" w:line="240" w:lineRule="auto"/>
      </w:pPr>
      <w:r>
        <w:separator/>
      </w:r>
    </w:p>
  </w:endnote>
  <w:endnote w:type="continuationSeparator" w:id="0">
    <w:p w14:paraId="4072905B" w14:textId="77777777" w:rsidR="006C640E" w:rsidRDefault="006C640E" w:rsidP="00D6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732531"/>
      <w:docPartObj>
        <w:docPartGallery w:val="Page Numbers (Bottom of Page)"/>
        <w:docPartUnique/>
      </w:docPartObj>
    </w:sdtPr>
    <w:sdtEndPr/>
    <w:sdtContent>
      <w:p w14:paraId="31F98573" w14:textId="3BD9BBDB" w:rsidR="00D62F97" w:rsidRDefault="00D62F97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97F">
          <w:rPr>
            <w:noProof/>
          </w:rPr>
          <w:t>1</w:t>
        </w:r>
        <w:r>
          <w:fldChar w:fldCharType="end"/>
        </w:r>
      </w:p>
    </w:sdtContent>
  </w:sdt>
  <w:p w14:paraId="2470BA7A" w14:textId="77777777" w:rsidR="00D62F97" w:rsidRDefault="00D62F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C8872" w14:textId="7E6DCD54" w:rsidR="007B5EE8" w:rsidRDefault="007B5EE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56B18EF" wp14:editId="554C7CE9">
          <wp:simplePos x="0" y="0"/>
          <wp:positionH relativeFrom="column">
            <wp:posOffset>-4445</wp:posOffset>
          </wp:positionH>
          <wp:positionV relativeFrom="paragraph">
            <wp:posOffset>161925</wp:posOffset>
          </wp:positionV>
          <wp:extent cx="5760720" cy="609600"/>
          <wp:effectExtent l="0" t="0" r="0" b="0"/>
          <wp:wrapTight wrapText="bothSides">
            <wp:wrapPolygon edited="0">
              <wp:start x="0" y="0"/>
              <wp:lineTo x="0" y="20925"/>
              <wp:lineTo x="21500" y="20925"/>
              <wp:lineTo x="21500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D5A68" w14:textId="77777777" w:rsidR="006C640E" w:rsidRDefault="006C640E" w:rsidP="00D62F97">
      <w:pPr>
        <w:spacing w:after="0" w:line="240" w:lineRule="auto"/>
      </w:pPr>
      <w:r>
        <w:separator/>
      </w:r>
    </w:p>
  </w:footnote>
  <w:footnote w:type="continuationSeparator" w:id="0">
    <w:p w14:paraId="1CA539A8" w14:textId="77777777" w:rsidR="006C640E" w:rsidRDefault="006C640E" w:rsidP="00D62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F4BDF" w14:textId="1A71994F" w:rsidR="000603F8" w:rsidRDefault="000603F8">
    <w:pPr>
      <w:pStyle w:val="Nagwek"/>
    </w:pPr>
    <w:r>
      <w:rPr>
        <w:noProof/>
        <w:lang w:eastAsia="pl-PL"/>
      </w:rPr>
      <w:drawing>
        <wp:inline distT="0" distB="0" distL="0" distR="0" wp14:anchorId="13131D9B" wp14:editId="5F6375BC">
          <wp:extent cx="1645920" cy="898525"/>
          <wp:effectExtent l="0" t="0" r="0" b="0"/>
          <wp:docPr id="10" name="Obraz 10" descr="C:\Users\gmolenda\Desktop\DWUP 0 logo\5 DWUP dodatkowe skrot pelna nazwa www\5 DWUP poziome skrot pelna nazwa www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gmolenda\Desktop\DWUP 0 logo\5 DWUP dodatkowe skrot pelna nazwa www\5 DWUP poziome skrot pelna nazwa www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E5C"/>
    <w:multiLevelType w:val="hybridMultilevel"/>
    <w:tmpl w:val="06CC22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0658F"/>
    <w:multiLevelType w:val="hybridMultilevel"/>
    <w:tmpl w:val="D2103E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072C0"/>
    <w:multiLevelType w:val="hybridMultilevel"/>
    <w:tmpl w:val="F0381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C7128"/>
    <w:multiLevelType w:val="hybridMultilevel"/>
    <w:tmpl w:val="0526E3DC"/>
    <w:lvl w:ilvl="0" w:tplc="A8AEC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B6645"/>
    <w:multiLevelType w:val="hybridMultilevel"/>
    <w:tmpl w:val="20560164"/>
    <w:lvl w:ilvl="0" w:tplc="FDF8B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E7EAA"/>
    <w:multiLevelType w:val="hybridMultilevel"/>
    <w:tmpl w:val="1BE23218"/>
    <w:lvl w:ilvl="0" w:tplc="10DE957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30F99"/>
    <w:multiLevelType w:val="hybridMultilevel"/>
    <w:tmpl w:val="3CACE804"/>
    <w:lvl w:ilvl="0" w:tplc="A8AEC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DC61E1"/>
    <w:multiLevelType w:val="hybridMultilevel"/>
    <w:tmpl w:val="14F69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32755A"/>
    <w:multiLevelType w:val="hybridMultilevel"/>
    <w:tmpl w:val="A5D43FF6"/>
    <w:lvl w:ilvl="0" w:tplc="A8AEC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AA484F"/>
    <w:multiLevelType w:val="hybridMultilevel"/>
    <w:tmpl w:val="C9706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52E9426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111C2"/>
    <w:multiLevelType w:val="hybridMultilevel"/>
    <w:tmpl w:val="D8502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12B14"/>
    <w:multiLevelType w:val="hybridMultilevel"/>
    <w:tmpl w:val="516AB4E2"/>
    <w:lvl w:ilvl="0" w:tplc="DD00F6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B7468"/>
    <w:multiLevelType w:val="hybridMultilevel"/>
    <w:tmpl w:val="38D6D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67423"/>
    <w:multiLevelType w:val="hybridMultilevel"/>
    <w:tmpl w:val="71984F1A"/>
    <w:lvl w:ilvl="0" w:tplc="26D8B61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7431198"/>
    <w:multiLevelType w:val="hybridMultilevel"/>
    <w:tmpl w:val="697C5176"/>
    <w:lvl w:ilvl="0" w:tplc="0415001B">
      <w:start w:val="1"/>
      <w:numFmt w:val="lowerRoman"/>
      <w:lvlText w:val="%1."/>
      <w:lvlJc w:val="righ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470AA"/>
    <w:multiLevelType w:val="hybridMultilevel"/>
    <w:tmpl w:val="88548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low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E0C6A"/>
    <w:multiLevelType w:val="hybridMultilevel"/>
    <w:tmpl w:val="CDFE001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1A501B"/>
    <w:multiLevelType w:val="hybridMultilevel"/>
    <w:tmpl w:val="D654FD6E"/>
    <w:lvl w:ilvl="0" w:tplc="A8AEC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D67ED7"/>
    <w:multiLevelType w:val="hybridMultilevel"/>
    <w:tmpl w:val="BA6A2896"/>
    <w:lvl w:ilvl="0" w:tplc="EB3629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A06365"/>
    <w:multiLevelType w:val="hybridMultilevel"/>
    <w:tmpl w:val="4EFCAA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4895961"/>
    <w:multiLevelType w:val="hybridMultilevel"/>
    <w:tmpl w:val="3822C67C"/>
    <w:lvl w:ilvl="0" w:tplc="10DE957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E49AB"/>
    <w:multiLevelType w:val="hybridMultilevel"/>
    <w:tmpl w:val="E872E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3E7D19"/>
    <w:multiLevelType w:val="hybridMultilevel"/>
    <w:tmpl w:val="735402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38301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645A278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C6B52D0"/>
    <w:multiLevelType w:val="hybridMultilevel"/>
    <w:tmpl w:val="9C5CEAE0"/>
    <w:lvl w:ilvl="0" w:tplc="A8AEC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6D6179"/>
    <w:multiLevelType w:val="hybridMultilevel"/>
    <w:tmpl w:val="3D344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870719"/>
    <w:multiLevelType w:val="hybridMultilevel"/>
    <w:tmpl w:val="DFA69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C87376"/>
    <w:multiLevelType w:val="hybridMultilevel"/>
    <w:tmpl w:val="8676F8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4C4D5D"/>
    <w:multiLevelType w:val="hybridMultilevel"/>
    <w:tmpl w:val="4E103AFA"/>
    <w:lvl w:ilvl="0" w:tplc="A8AEC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67685B"/>
    <w:multiLevelType w:val="hybridMultilevel"/>
    <w:tmpl w:val="4D286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18CE58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C2767E"/>
    <w:multiLevelType w:val="hybridMultilevel"/>
    <w:tmpl w:val="8C9CC276"/>
    <w:lvl w:ilvl="0" w:tplc="0415001B">
      <w:start w:val="1"/>
      <w:numFmt w:val="lowerRoman"/>
      <w:lvlText w:val="%1."/>
      <w:lvlJc w:val="right"/>
      <w:pPr>
        <w:ind w:left="2160" w:hanging="18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582F00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D60DA"/>
    <w:multiLevelType w:val="hybridMultilevel"/>
    <w:tmpl w:val="F4D8C98A"/>
    <w:lvl w:ilvl="0" w:tplc="71705F28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063867"/>
    <w:multiLevelType w:val="hybridMultilevel"/>
    <w:tmpl w:val="F034B0B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8AD004E"/>
    <w:multiLevelType w:val="hybridMultilevel"/>
    <w:tmpl w:val="2EC2255A"/>
    <w:lvl w:ilvl="0" w:tplc="5CAED9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781A7F"/>
    <w:multiLevelType w:val="hybridMultilevel"/>
    <w:tmpl w:val="522A79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3F65FA"/>
    <w:multiLevelType w:val="hybridMultilevel"/>
    <w:tmpl w:val="AD3EBC02"/>
    <w:lvl w:ilvl="0" w:tplc="FFBA0C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CE600D"/>
    <w:multiLevelType w:val="hybridMultilevel"/>
    <w:tmpl w:val="17F09DC6"/>
    <w:lvl w:ilvl="0" w:tplc="67E673D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CE3FEE"/>
    <w:multiLevelType w:val="hybridMultilevel"/>
    <w:tmpl w:val="0542F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A20384"/>
    <w:multiLevelType w:val="hybridMultilevel"/>
    <w:tmpl w:val="BEDC85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8B7F34"/>
    <w:multiLevelType w:val="hybridMultilevel"/>
    <w:tmpl w:val="76425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DC339D"/>
    <w:multiLevelType w:val="hybridMultilevel"/>
    <w:tmpl w:val="B770B8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A215D9"/>
    <w:multiLevelType w:val="hybridMultilevel"/>
    <w:tmpl w:val="F06045B2"/>
    <w:lvl w:ilvl="0" w:tplc="1CECCB3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B9686A"/>
    <w:multiLevelType w:val="hybridMultilevel"/>
    <w:tmpl w:val="12A48C22"/>
    <w:lvl w:ilvl="0" w:tplc="67E673D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C76ACA"/>
    <w:multiLevelType w:val="hybridMultilevel"/>
    <w:tmpl w:val="72163444"/>
    <w:lvl w:ilvl="0" w:tplc="85C206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B72481"/>
    <w:multiLevelType w:val="hybridMultilevel"/>
    <w:tmpl w:val="CE5E9CC6"/>
    <w:lvl w:ilvl="0" w:tplc="D0C0F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AF4300"/>
    <w:multiLevelType w:val="hybridMultilevel"/>
    <w:tmpl w:val="C980E6B2"/>
    <w:lvl w:ilvl="0" w:tplc="C88AE2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C16FC4"/>
    <w:multiLevelType w:val="hybridMultilevel"/>
    <w:tmpl w:val="0EC4C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7D25E5"/>
    <w:multiLevelType w:val="hybridMultilevel"/>
    <w:tmpl w:val="F9028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020EC1"/>
    <w:multiLevelType w:val="hybridMultilevel"/>
    <w:tmpl w:val="60704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4A6353"/>
    <w:multiLevelType w:val="hybridMultilevel"/>
    <w:tmpl w:val="C79C638E"/>
    <w:lvl w:ilvl="0" w:tplc="A8AEC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D618E0"/>
    <w:multiLevelType w:val="hybridMultilevel"/>
    <w:tmpl w:val="46D6F594"/>
    <w:lvl w:ilvl="0" w:tplc="A8AEC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797EE9"/>
    <w:multiLevelType w:val="hybridMultilevel"/>
    <w:tmpl w:val="D8B8C1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9490C6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481369"/>
    <w:multiLevelType w:val="hybridMultilevel"/>
    <w:tmpl w:val="69EE62B0"/>
    <w:lvl w:ilvl="0" w:tplc="A8AEC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85533F"/>
    <w:multiLevelType w:val="hybridMultilevel"/>
    <w:tmpl w:val="5E929D80"/>
    <w:lvl w:ilvl="0" w:tplc="A4AE2F98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F91C39"/>
    <w:multiLevelType w:val="hybridMultilevel"/>
    <w:tmpl w:val="B88EB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777B9D"/>
    <w:multiLevelType w:val="hybridMultilevel"/>
    <w:tmpl w:val="32C2A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DA0879"/>
    <w:multiLevelType w:val="hybridMultilevel"/>
    <w:tmpl w:val="2F8EB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1F67FC4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bCs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135FAB"/>
    <w:multiLevelType w:val="hybridMultilevel"/>
    <w:tmpl w:val="57F6F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390F9B"/>
    <w:multiLevelType w:val="hybridMultilevel"/>
    <w:tmpl w:val="2B2EF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6538B5"/>
    <w:multiLevelType w:val="hybridMultilevel"/>
    <w:tmpl w:val="8728B2F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62D6E48"/>
    <w:multiLevelType w:val="hybridMultilevel"/>
    <w:tmpl w:val="0B620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4B4129"/>
    <w:multiLevelType w:val="hybridMultilevel"/>
    <w:tmpl w:val="0228F47E"/>
    <w:lvl w:ilvl="0" w:tplc="A8AEC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8551E80"/>
    <w:multiLevelType w:val="hybridMultilevel"/>
    <w:tmpl w:val="BDDE86BE"/>
    <w:lvl w:ilvl="0" w:tplc="A8AEC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9B03F9"/>
    <w:multiLevelType w:val="hybridMultilevel"/>
    <w:tmpl w:val="C680A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BD296A"/>
    <w:multiLevelType w:val="hybridMultilevel"/>
    <w:tmpl w:val="E99C9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3"/>
  </w:num>
  <w:num w:numId="3">
    <w:abstractNumId w:val="11"/>
  </w:num>
  <w:num w:numId="4">
    <w:abstractNumId w:val="25"/>
  </w:num>
  <w:num w:numId="5">
    <w:abstractNumId w:val="18"/>
  </w:num>
  <w:num w:numId="6">
    <w:abstractNumId w:val="24"/>
  </w:num>
  <w:num w:numId="7">
    <w:abstractNumId w:val="52"/>
  </w:num>
  <w:num w:numId="8">
    <w:abstractNumId w:val="10"/>
  </w:num>
  <w:num w:numId="9">
    <w:abstractNumId w:val="28"/>
  </w:num>
  <w:num w:numId="10">
    <w:abstractNumId w:val="15"/>
  </w:num>
  <w:num w:numId="11">
    <w:abstractNumId w:val="22"/>
  </w:num>
  <w:num w:numId="12">
    <w:abstractNumId w:val="37"/>
  </w:num>
  <w:num w:numId="13">
    <w:abstractNumId w:val="55"/>
  </w:num>
  <w:num w:numId="14">
    <w:abstractNumId w:val="9"/>
  </w:num>
  <w:num w:numId="15">
    <w:abstractNumId w:val="39"/>
  </w:num>
  <w:num w:numId="16">
    <w:abstractNumId w:val="45"/>
  </w:num>
  <w:num w:numId="17">
    <w:abstractNumId w:val="7"/>
  </w:num>
  <w:num w:numId="18">
    <w:abstractNumId w:val="47"/>
  </w:num>
  <w:num w:numId="19">
    <w:abstractNumId w:val="50"/>
  </w:num>
  <w:num w:numId="20">
    <w:abstractNumId w:val="26"/>
  </w:num>
  <w:num w:numId="21">
    <w:abstractNumId w:val="63"/>
  </w:num>
  <w:num w:numId="22">
    <w:abstractNumId w:val="62"/>
  </w:num>
  <w:num w:numId="23">
    <w:abstractNumId w:val="43"/>
  </w:num>
  <w:num w:numId="24">
    <w:abstractNumId w:val="14"/>
  </w:num>
  <w:num w:numId="25">
    <w:abstractNumId w:val="34"/>
  </w:num>
  <w:num w:numId="26">
    <w:abstractNumId w:val="33"/>
  </w:num>
  <w:num w:numId="27">
    <w:abstractNumId w:val="1"/>
  </w:num>
  <w:num w:numId="28">
    <w:abstractNumId w:val="8"/>
  </w:num>
  <w:num w:numId="29">
    <w:abstractNumId w:val="23"/>
  </w:num>
  <w:num w:numId="30">
    <w:abstractNumId w:val="3"/>
  </w:num>
  <w:num w:numId="31">
    <w:abstractNumId w:val="17"/>
  </w:num>
  <w:num w:numId="32">
    <w:abstractNumId w:val="51"/>
  </w:num>
  <w:num w:numId="33">
    <w:abstractNumId w:val="61"/>
  </w:num>
  <w:num w:numId="34">
    <w:abstractNumId w:val="49"/>
  </w:num>
  <w:num w:numId="35">
    <w:abstractNumId w:val="60"/>
  </w:num>
  <w:num w:numId="36">
    <w:abstractNumId w:val="32"/>
  </w:num>
  <w:num w:numId="37">
    <w:abstractNumId w:val="6"/>
  </w:num>
  <w:num w:numId="38">
    <w:abstractNumId w:val="27"/>
  </w:num>
  <w:num w:numId="39">
    <w:abstractNumId w:val="48"/>
  </w:num>
  <w:num w:numId="40">
    <w:abstractNumId w:val="54"/>
  </w:num>
  <w:num w:numId="41">
    <w:abstractNumId w:val="53"/>
  </w:num>
  <w:num w:numId="42">
    <w:abstractNumId w:val="12"/>
  </w:num>
  <w:num w:numId="43">
    <w:abstractNumId w:val="21"/>
  </w:num>
  <w:num w:numId="44">
    <w:abstractNumId w:val="2"/>
  </w:num>
  <w:num w:numId="45">
    <w:abstractNumId w:val="36"/>
  </w:num>
  <w:num w:numId="46">
    <w:abstractNumId w:val="19"/>
  </w:num>
  <w:num w:numId="47">
    <w:abstractNumId w:val="16"/>
  </w:num>
  <w:num w:numId="48">
    <w:abstractNumId w:val="30"/>
  </w:num>
  <w:num w:numId="49">
    <w:abstractNumId w:val="40"/>
  </w:num>
  <w:num w:numId="50">
    <w:abstractNumId w:val="41"/>
  </w:num>
  <w:num w:numId="51">
    <w:abstractNumId w:val="35"/>
  </w:num>
  <w:num w:numId="52">
    <w:abstractNumId w:val="4"/>
  </w:num>
  <w:num w:numId="53">
    <w:abstractNumId w:val="57"/>
  </w:num>
  <w:num w:numId="54">
    <w:abstractNumId w:val="29"/>
  </w:num>
  <w:num w:numId="55">
    <w:abstractNumId w:val="46"/>
  </w:num>
  <w:num w:numId="56">
    <w:abstractNumId w:val="5"/>
  </w:num>
  <w:num w:numId="57">
    <w:abstractNumId w:val="44"/>
  </w:num>
  <w:num w:numId="58">
    <w:abstractNumId w:val="20"/>
  </w:num>
  <w:num w:numId="59">
    <w:abstractNumId w:val="59"/>
  </w:num>
  <w:num w:numId="60">
    <w:abstractNumId w:val="38"/>
  </w:num>
  <w:num w:numId="61">
    <w:abstractNumId w:val="56"/>
  </w:num>
  <w:num w:numId="62">
    <w:abstractNumId w:val="0"/>
  </w:num>
  <w:num w:numId="63">
    <w:abstractNumId w:val="31"/>
  </w:num>
  <w:num w:numId="64">
    <w:abstractNumId w:val="5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5C"/>
    <w:rsid w:val="0003018A"/>
    <w:rsid w:val="000350DD"/>
    <w:rsid w:val="000603F8"/>
    <w:rsid w:val="000701BD"/>
    <w:rsid w:val="00087FB7"/>
    <w:rsid w:val="00090204"/>
    <w:rsid w:val="0009544F"/>
    <w:rsid w:val="000B30CF"/>
    <w:rsid w:val="000B497F"/>
    <w:rsid w:val="000E0F45"/>
    <w:rsid w:val="00110CA5"/>
    <w:rsid w:val="00145E8C"/>
    <w:rsid w:val="00155845"/>
    <w:rsid w:val="001634E5"/>
    <w:rsid w:val="0017065B"/>
    <w:rsid w:val="00195169"/>
    <w:rsid w:val="001F7A16"/>
    <w:rsid w:val="00200CAF"/>
    <w:rsid w:val="002074F3"/>
    <w:rsid w:val="00250514"/>
    <w:rsid w:val="00266006"/>
    <w:rsid w:val="002661AB"/>
    <w:rsid w:val="00275CD8"/>
    <w:rsid w:val="002936F6"/>
    <w:rsid w:val="00302F6E"/>
    <w:rsid w:val="00303E1E"/>
    <w:rsid w:val="00314AB9"/>
    <w:rsid w:val="00320FE5"/>
    <w:rsid w:val="00331F93"/>
    <w:rsid w:val="00334B70"/>
    <w:rsid w:val="003441EE"/>
    <w:rsid w:val="00363495"/>
    <w:rsid w:val="00394B6C"/>
    <w:rsid w:val="003A1D87"/>
    <w:rsid w:val="003B7D5C"/>
    <w:rsid w:val="003C4CF8"/>
    <w:rsid w:val="0040399A"/>
    <w:rsid w:val="00441123"/>
    <w:rsid w:val="00443DBC"/>
    <w:rsid w:val="004569E5"/>
    <w:rsid w:val="00484C31"/>
    <w:rsid w:val="004B2932"/>
    <w:rsid w:val="00530162"/>
    <w:rsid w:val="00550BFD"/>
    <w:rsid w:val="00551468"/>
    <w:rsid w:val="005515DF"/>
    <w:rsid w:val="00562130"/>
    <w:rsid w:val="00583B2A"/>
    <w:rsid w:val="005911DB"/>
    <w:rsid w:val="005A3F82"/>
    <w:rsid w:val="005F0700"/>
    <w:rsid w:val="005F1162"/>
    <w:rsid w:val="005F3679"/>
    <w:rsid w:val="00614D3E"/>
    <w:rsid w:val="00631BA6"/>
    <w:rsid w:val="00640B22"/>
    <w:rsid w:val="00644E9A"/>
    <w:rsid w:val="00652398"/>
    <w:rsid w:val="006733C3"/>
    <w:rsid w:val="006733E6"/>
    <w:rsid w:val="006A2E02"/>
    <w:rsid w:val="006C640E"/>
    <w:rsid w:val="007107E6"/>
    <w:rsid w:val="007134ED"/>
    <w:rsid w:val="00726D98"/>
    <w:rsid w:val="00781923"/>
    <w:rsid w:val="007A1652"/>
    <w:rsid w:val="007B5EE8"/>
    <w:rsid w:val="007C466F"/>
    <w:rsid w:val="007F2115"/>
    <w:rsid w:val="008114F5"/>
    <w:rsid w:val="00811819"/>
    <w:rsid w:val="00814463"/>
    <w:rsid w:val="00830041"/>
    <w:rsid w:val="008466A4"/>
    <w:rsid w:val="00865FB3"/>
    <w:rsid w:val="00873727"/>
    <w:rsid w:val="00894D5E"/>
    <w:rsid w:val="008C1F07"/>
    <w:rsid w:val="008C27A7"/>
    <w:rsid w:val="008E1A1E"/>
    <w:rsid w:val="008E1CFC"/>
    <w:rsid w:val="008F2BDF"/>
    <w:rsid w:val="00910F06"/>
    <w:rsid w:val="009458F4"/>
    <w:rsid w:val="009479C3"/>
    <w:rsid w:val="00952EEB"/>
    <w:rsid w:val="0096689F"/>
    <w:rsid w:val="00980E29"/>
    <w:rsid w:val="009955DF"/>
    <w:rsid w:val="00996882"/>
    <w:rsid w:val="009A754B"/>
    <w:rsid w:val="009B3201"/>
    <w:rsid w:val="009B41E0"/>
    <w:rsid w:val="009D1B5F"/>
    <w:rsid w:val="009F5377"/>
    <w:rsid w:val="00A30A3D"/>
    <w:rsid w:val="00A61DAD"/>
    <w:rsid w:val="00A641F9"/>
    <w:rsid w:val="00A83F71"/>
    <w:rsid w:val="00AA6F93"/>
    <w:rsid w:val="00AA7F6B"/>
    <w:rsid w:val="00B020B8"/>
    <w:rsid w:val="00B36823"/>
    <w:rsid w:val="00B413C4"/>
    <w:rsid w:val="00B7575C"/>
    <w:rsid w:val="00B93F44"/>
    <w:rsid w:val="00BC6568"/>
    <w:rsid w:val="00BD659D"/>
    <w:rsid w:val="00BE0D6C"/>
    <w:rsid w:val="00BE6162"/>
    <w:rsid w:val="00BE63F1"/>
    <w:rsid w:val="00C0697D"/>
    <w:rsid w:val="00C32D61"/>
    <w:rsid w:val="00C47A66"/>
    <w:rsid w:val="00C51886"/>
    <w:rsid w:val="00C72BD0"/>
    <w:rsid w:val="00C843C0"/>
    <w:rsid w:val="00C91702"/>
    <w:rsid w:val="00CA3F5F"/>
    <w:rsid w:val="00CA6139"/>
    <w:rsid w:val="00CA72B1"/>
    <w:rsid w:val="00CB4113"/>
    <w:rsid w:val="00CC4653"/>
    <w:rsid w:val="00CE2BF1"/>
    <w:rsid w:val="00D012EE"/>
    <w:rsid w:val="00D53F48"/>
    <w:rsid w:val="00D62F97"/>
    <w:rsid w:val="00D86CDE"/>
    <w:rsid w:val="00D95E92"/>
    <w:rsid w:val="00DA1326"/>
    <w:rsid w:val="00DA2BB1"/>
    <w:rsid w:val="00DC035D"/>
    <w:rsid w:val="00E41336"/>
    <w:rsid w:val="00E438E9"/>
    <w:rsid w:val="00E60DBC"/>
    <w:rsid w:val="00E6262F"/>
    <w:rsid w:val="00E63842"/>
    <w:rsid w:val="00E714D7"/>
    <w:rsid w:val="00E721CA"/>
    <w:rsid w:val="00E8367D"/>
    <w:rsid w:val="00E8558F"/>
    <w:rsid w:val="00EA067D"/>
    <w:rsid w:val="00EB0E82"/>
    <w:rsid w:val="00F16C9A"/>
    <w:rsid w:val="00F4138A"/>
    <w:rsid w:val="00FB7C82"/>
    <w:rsid w:val="00FC09C4"/>
    <w:rsid w:val="00FF06DD"/>
    <w:rsid w:val="00FF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AC751"/>
  <w15:chartTrackingRefBased/>
  <w15:docId w15:val="{FB65D0D3-8F41-4D70-8EBC-35C9D278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5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5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5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5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5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5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5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5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5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5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5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5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57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57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57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57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57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57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5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5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5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5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5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57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57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57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5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57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575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62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F97"/>
  </w:style>
  <w:style w:type="paragraph" w:styleId="Stopka">
    <w:name w:val="footer"/>
    <w:basedOn w:val="Normalny"/>
    <w:link w:val="StopkaZnak"/>
    <w:uiPriority w:val="99"/>
    <w:unhideWhenUsed/>
    <w:rsid w:val="00D62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F97"/>
  </w:style>
  <w:style w:type="character" w:styleId="Odwoaniedokomentarza">
    <w:name w:val="annotation reference"/>
    <w:basedOn w:val="Domylnaczcionkaakapitu"/>
    <w:uiPriority w:val="99"/>
    <w:semiHidden/>
    <w:unhideWhenUsed/>
    <w:rsid w:val="00583B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3B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3B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3B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3B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B2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1F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8280E-1513-439E-B4F6-6003B40F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7208</Words>
  <Characters>43250</Characters>
  <Application>Microsoft Office Word</Application>
  <DocSecurity>0</DocSecurity>
  <Lines>360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Choptiany</dc:creator>
  <cp:keywords/>
  <dc:description/>
  <cp:lastModifiedBy>Tomasz Jania</cp:lastModifiedBy>
  <cp:revision>4</cp:revision>
  <cp:lastPrinted>2025-02-26T10:15:00Z</cp:lastPrinted>
  <dcterms:created xsi:type="dcterms:W3CDTF">2025-03-07T10:24:00Z</dcterms:created>
  <dcterms:modified xsi:type="dcterms:W3CDTF">2025-03-07T11:39:00Z</dcterms:modified>
</cp:coreProperties>
</file>