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ECD9D" w14:textId="77777777" w:rsidR="00BE7949" w:rsidRDefault="00BE7949" w:rsidP="00BE7949"/>
    <w:p w14:paraId="2722A3B4" w14:textId="77777777" w:rsidR="00BE7949" w:rsidRPr="003F2ECE" w:rsidRDefault="00BE7949" w:rsidP="00BE7949">
      <w:pPr>
        <w:jc w:val="right"/>
        <w:rPr>
          <w:b/>
        </w:rPr>
      </w:pPr>
      <w:r w:rsidRPr="003F2ECE">
        <w:rPr>
          <w:b/>
        </w:rPr>
        <w:t>Załącznik nr 1</w:t>
      </w:r>
    </w:p>
    <w:p w14:paraId="76EF010C" w14:textId="77777777" w:rsidR="00BE7949" w:rsidRPr="005E6144" w:rsidRDefault="00BE7949" w:rsidP="00BE7949">
      <w:pPr>
        <w:jc w:val="center"/>
        <w:rPr>
          <w:b/>
          <w:sz w:val="32"/>
          <w:szCs w:val="32"/>
        </w:rPr>
      </w:pPr>
      <w:r w:rsidRPr="005E6144">
        <w:rPr>
          <w:b/>
          <w:sz w:val="32"/>
          <w:szCs w:val="32"/>
        </w:rPr>
        <w:t>Szczegółowy opis przedmiotu zamówienia</w:t>
      </w:r>
    </w:p>
    <w:p w14:paraId="4A0813F2" w14:textId="77777777" w:rsidR="00BE7949" w:rsidRDefault="00BE7949" w:rsidP="00BE7949">
      <w:pPr>
        <w:jc w:val="center"/>
        <w:rPr>
          <w:b/>
          <w:sz w:val="32"/>
          <w:szCs w:val="32"/>
        </w:rPr>
      </w:pPr>
      <w:r w:rsidRPr="005E6144">
        <w:rPr>
          <w:b/>
          <w:sz w:val="32"/>
          <w:szCs w:val="32"/>
        </w:rPr>
        <w:t>Warunki realizacji zamówienia</w:t>
      </w:r>
    </w:p>
    <w:p w14:paraId="0906794A" w14:textId="3E1FF546" w:rsidR="00BE7949" w:rsidRPr="00C233EB" w:rsidRDefault="00BE7949" w:rsidP="00BE7949">
      <w:pPr>
        <w:pStyle w:val="Default"/>
        <w:jc w:val="both"/>
        <w:rPr>
          <w:sz w:val="22"/>
          <w:szCs w:val="22"/>
        </w:rPr>
      </w:pPr>
      <w:r w:rsidRPr="00C233EB">
        <w:rPr>
          <w:sz w:val="22"/>
          <w:szCs w:val="22"/>
        </w:rPr>
        <w:t xml:space="preserve"> </w:t>
      </w:r>
    </w:p>
    <w:p w14:paraId="2CBF255F" w14:textId="77777777" w:rsidR="00B73ACE" w:rsidRPr="00CF403A" w:rsidRDefault="00BE7949" w:rsidP="00BE7949">
      <w:pPr>
        <w:pStyle w:val="Default"/>
        <w:numPr>
          <w:ilvl w:val="0"/>
          <w:numId w:val="2"/>
        </w:numPr>
        <w:jc w:val="both"/>
        <w:rPr>
          <w:sz w:val="22"/>
          <w:szCs w:val="22"/>
        </w:rPr>
      </w:pPr>
      <w:r w:rsidRPr="00CF403A">
        <w:rPr>
          <w:sz w:val="22"/>
          <w:szCs w:val="22"/>
        </w:rPr>
        <w:t>Zamówione przedmioty muszą być fabrycznie nowe, niezniszczone i kompletne.</w:t>
      </w:r>
    </w:p>
    <w:p w14:paraId="2066EF9D" w14:textId="2E3AD2B4" w:rsidR="00BE7949" w:rsidRPr="00CF403A" w:rsidRDefault="00BE7949" w:rsidP="00B73ACE">
      <w:pPr>
        <w:pStyle w:val="Default"/>
        <w:numPr>
          <w:ilvl w:val="0"/>
          <w:numId w:val="2"/>
        </w:numPr>
        <w:jc w:val="both"/>
        <w:rPr>
          <w:sz w:val="22"/>
          <w:szCs w:val="22"/>
        </w:rPr>
      </w:pPr>
      <w:r w:rsidRPr="00CF403A">
        <w:rPr>
          <w:sz w:val="22"/>
          <w:szCs w:val="22"/>
        </w:rPr>
        <w:t xml:space="preserve"> Wykonawca wymieni wadliwe przedmioty zamówienia na wolne od wad w ciągu 14 dni roboczych, licząc od momentu zgłoszenia. W tym celu odbierze wadliwe przedmioty zamówienia i dostarczy wolne od wad. </w:t>
      </w:r>
    </w:p>
    <w:p w14:paraId="28030BDD" w14:textId="6E3856C4" w:rsidR="00BE7949" w:rsidRPr="00CF403A" w:rsidRDefault="00BE7949" w:rsidP="00B73ACE">
      <w:pPr>
        <w:pStyle w:val="Default"/>
        <w:numPr>
          <w:ilvl w:val="0"/>
          <w:numId w:val="2"/>
        </w:numPr>
        <w:jc w:val="both"/>
        <w:rPr>
          <w:sz w:val="22"/>
          <w:szCs w:val="22"/>
        </w:rPr>
      </w:pPr>
      <w:r w:rsidRPr="00CF403A">
        <w:rPr>
          <w:sz w:val="22"/>
          <w:szCs w:val="22"/>
        </w:rPr>
        <w:t xml:space="preserve">Urządzenia i ich komponenty muszą być oznakowane przez producentów w taki sposób, aby możliwa była identyfikacja zarówno produktu jak i producenta. </w:t>
      </w:r>
    </w:p>
    <w:p w14:paraId="17EAEF1C" w14:textId="2EB82D81" w:rsidR="00BE7949" w:rsidRPr="00CF403A" w:rsidRDefault="00BE7949" w:rsidP="00B73ACE">
      <w:pPr>
        <w:pStyle w:val="Default"/>
        <w:numPr>
          <w:ilvl w:val="0"/>
          <w:numId w:val="2"/>
        </w:numPr>
        <w:jc w:val="both"/>
        <w:rPr>
          <w:sz w:val="22"/>
          <w:szCs w:val="22"/>
        </w:rPr>
      </w:pPr>
      <w:r w:rsidRPr="00CF403A">
        <w:rPr>
          <w:sz w:val="22"/>
          <w:szCs w:val="22"/>
        </w:rPr>
        <w:t xml:space="preserve">Do każdego dostarczonego oprogramowania muszą być załączone oryginalne dokumenty licencyjne uprawniające do jego używania. </w:t>
      </w:r>
    </w:p>
    <w:p w14:paraId="7F34F2B2" w14:textId="195E191D" w:rsidR="00BE7949" w:rsidRPr="00CF403A" w:rsidRDefault="00BE7949" w:rsidP="00B73ACE">
      <w:pPr>
        <w:pStyle w:val="Default"/>
        <w:numPr>
          <w:ilvl w:val="0"/>
          <w:numId w:val="2"/>
        </w:numPr>
        <w:jc w:val="both"/>
        <w:rPr>
          <w:sz w:val="22"/>
          <w:szCs w:val="22"/>
        </w:rPr>
      </w:pPr>
      <w:r w:rsidRPr="00CF403A">
        <w:rPr>
          <w:sz w:val="22"/>
          <w:szCs w:val="22"/>
        </w:rPr>
        <w:t xml:space="preserve">Do każdego urządzenia i oprogramowania musi być dostarczony komplet standardowej dokumentacji dla użytkownika w formie papierowej lub elektronicznej w języku angielskim lub polskim. </w:t>
      </w:r>
    </w:p>
    <w:p w14:paraId="2D4F8988" w14:textId="16714D05" w:rsidR="00BE7949" w:rsidRPr="00CF403A" w:rsidRDefault="00BE7949" w:rsidP="00B73ACE">
      <w:pPr>
        <w:pStyle w:val="Default"/>
        <w:numPr>
          <w:ilvl w:val="0"/>
          <w:numId w:val="2"/>
        </w:numPr>
        <w:jc w:val="both"/>
        <w:rPr>
          <w:sz w:val="22"/>
          <w:szCs w:val="22"/>
        </w:rPr>
      </w:pPr>
      <w:r w:rsidRPr="00CF403A">
        <w:rPr>
          <w:sz w:val="22"/>
          <w:szCs w:val="22"/>
        </w:rPr>
        <w:t>Wszystkie urządzenia muszą posiadać oznakowanie CE produktu.</w:t>
      </w:r>
    </w:p>
    <w:p w14:paraId="4545B09A" w14:textId="77777777" w:rsidR="00B73ACE" w:rsidRPr="00CF403A" w:rsidRDefault="00BE7949" w:rsidP="00BE7949">
      <w:pPr>
        <w:pStyle w:val="Default"/>
        <w:numPr>
          <w:ilvl w:val="0"/>
          <w:numId w:val="2"/>
        </w:numPr>
        <w:jc w:val="both"/>
        <w:rPr>
          <w:sz w:val="22"/>
          <w:szCs w:val="22"/>
        </w:rPr>
      </w:pPr>
      <w:r w:rsidRPr="00CF403A">
        <w:rPr>
          <w:sz w:val="22"/>
          <w:szCs w:val="22"/>
        </w:rPr>
        <w:t>Koszty transportu oraz koszty odpowiedzialności cywilnej za powstałe uszkodzenia podczas realizacji przedmiotu zamówienia pokrywa Wykonawca.</w:t>
      </w:r>
    </w:p>
    <w:p w14:paraId="4409DAF3" w14:textId="79054566" w:rsidR="00BE7949" w:rsidRPr="00C9585A" w:rsidRDefault="00BE7949" w:rsidP="00C9585A">
      <w:pPr>
        <w:pStyle w:val="Akapitzlist"/>
        <w:numPr>
          <w:ilvl w:val="0"/>
          <w:numId w:val="2"/>
        </w:numPr>
        <w:spacing w:after="0"/>
        <w:ind w:left="714" w:hanging="357"/>
        <w:rPr>
          <w:rFonts w:cs="Calibri"/>
          <w:b/>
          <w:color w:val="000000"/>
          <w:sz w:val="24"/>
          <w:szCs w:val="24"/>
          <w:u w:val="single"/>
        </w:rPr>
      </w:pPr>
      <w:r w:rsidRPr="007C5EC1">
        <w:t>Wykonawca dostarczy bezpośrednio do</w:t>
      </w:r>
      <w:r w:rsidR="00B73ACE" w:rsidRPr="007C5EC1">
        <w:t xml:space="preserve"> siedzib</w:t>
      </w:r>
      <w:r w:rsidR="00B531C7">
        <w:t>y</w:t>
      </w:r>
      <w:r w:rsidR="00B73ACE" w:rsidRPr="007C5EC1">
        <w:t>:</w:t>
      </w:r>
      <w:r w:rsidRPr="007C5EC1">
        <w:t xml:space="preserve"> </w:t>
      </w:r>
      <w:r w:rsidR="00B531C7">
        <w:rPr>
          <w:b/>
          <w:sz w:val="24"/>
          <w:szCs w:val="24"/>
          <w:u w:val="single"/>
        </w:rPr>
        <w:t xml:space="preserve">Technikum im. Stanisława Staszica w </w:t>
      </w:r>
      <w:proofErr w:type="spellStart"/>
      <w:r w:rsidR="00B531C7">
        <w:rPr>
          <w:b/>
          <w:sz w:val="24"/>
          <w:szCs w:val="24"/>
          <w:u w:val="single"/>
        </w:rPr>
        <w:t>Malkini</w:t>
      </w:r>
      <w:proofErr w:type="spellEnd"/>
      <w:r w:rsidR="00B531C7">
        <w:rPr>
          <w:b/>
          <w:sz w:val="24"/>
          <w:szCs w:val="24"/>
          <w:u w:val="single"/>
        </w:rPr>
        <w:t xml:space="preserve"> Górnej, ul. Nurska 150, 07-320 Małkinia Górna </w:t>
      </w:r>
      <w:r w:rsidR="00C9585A">
        <w:rPr>
          <w:rFonts w:cs="Calibri"/>
          <w:b/>
          <w:color w:val="000000"/>
          <w:sz w:val="24"/>
          <w:szCs w:val="24"/>
          <w:u w:val="single"/>
        </w:rPr>
        <w:t xml:space="preserve"> </w:t>
      </w:r>
      <w:r w:rsidRPr="00C9585A">
        <w:t>Dostawa będzie uzgodniona szczegółowo pomiędzy Zamawiającym a Wykonawcą. Wykonawca we własnym zakresie zapewni rozładunek elementów zamówienia.</w:t>
      </w:r>
    </w:p>
    <w:p w14:paraId="49218840" w14:textId="251E1CFF" w:rsidR="00BE7949" w:rsidRPr="00CF403A" w:rsidRDefault="00BE7949" w:rsidP="00C9585A">
      <w:pPr>
        <w:pStyle w:val="Default"/>
        <w:numPr>
          <w:ilvl w:val="0"/>
          <w:numId w:val="2"/>
        </w:numPr>
        <w:spacing w:line="276" w:lineRule="auto"/>
        <w:ind w:left="714" w:hanging="357"/>
        <w:jc w:val="both"/>
        <w:rPr>
          <w:sz w:val="22"/>
          <w:szCs w:val="22"/>
        </w:rPr>
      </w:pPr>
      <w:r w:rsidRPr="00CF403A">
        <w:rPr>
          <w:sz w:val="22"/>
          <w:szCs w:val="22"/>
        </w:rPr>
        <w:t xml:space="preserve">Wynagrodzenie dla Wykonawcy będzie wypłacone przelewem na rachunek bankowy wskazany przez Wykonawcę w terminie 14 dni kalendarzowych od dnia otrzymania przez Zamawiającego prawidłowo wystawionej faktury VAT. Podstawą wystawienia faktury jest przyjęcie przez Zamawiającego przedmiotu umowy w ramach dostarczonej partii zamówienia oraz podpisanie przez Zamawiającego protokołu odbioru. </w:t>
      </w:r>
    </w:p>
    <w:p w14:paraId="2674CF46" w14:textId="62E836C8" w:rsidR="00BE7949" w:rsidRDefault="00BE7949" w:rsidP="00BE7949">
      <w:pPr>
        <w:pStyle w:val="Default"/>
        <w:numPr>
          <w:ilvl w:val="0"/>
          <w:numId w:val="2"/>
        </w:numPr>
        <w:jc w:val="both"/>
        <w:rPr>
          <w:sz w:val="22"/>
          <w:szCs w:val="22"/>
        </w:rPr>
      </w:pPr>
      <w:r w:rsidRPr="00CF403A">
        <w:rPr>
          <w:sz w:val="22"/>
          <w:szCs w:val="22"/>
        </w:rPr>
        <w:t xml:space="preserve">Termin dostarczenia sprzętu to 21 dni kalendarzowych od dnia podpisania umowy z wybranym wykonawcą. </w:t>
      </w:r>
    </w:p>
    <w:p w14:paraId="1AFAC5A9" w14:textId="5291D0D8" w:rsidR="00B15885" w:rsidRPr="00EA5E51" w:rsidRDefault="00B15885" w:rsidP="00C9585A">
      <w:pPr>
        <w:pStyle w:val="Default"/>
        <w:numPr>
          <w:ilvl w:val="0"/>
          <w:numId w:val="2"/>
        </w:numPr>
        <w:spacing w:line="276" w:lineRule="auto"/>
        <w:ind w:left="714" w:hanging="357"/>
        <w:jc w:val="both"/>
      </w:pPr>
      <w:r w:rsidRPr="00601212">
        <w:rPr>
          <w:sz w:val="22"/>
          <w:szCs w:val="22"/>
        </w:rPr>
        <w:t xml:space="preserve">Jeżeli opis przedmiotu zamówienia wskazywałby w odniesieniu do niektórych materiałów i urządzeń znaki towarowe, patenty lub pochodzenie Zamawiający dopuszcza składanie produktów równoważnych. Wszelkie produkty pochodzące od konkretnych producentów, określają minimalne parametry jakościowe i cechy użytkowe </w:t>
      </w:r>
      <w:r w:rsidRPr="00601212">
        <w:rPr>
          <w:color w:val="2C2F45"/>
          <w:sz w:val="22"/>
          <w:szCs w:val="22"/>
          <w:shd w:val="clear" w:color="auto" w:fill="FFFFFF"/>
        </w:rPr>
        <w:t xml:space="preserve">parametry techniczne, warunki docelowego przeznaczenia oraz funkcji i walorów użytkowych produktu </w:t>
      </w:r>
      <w:r w:rsidRPr="00601212">
        <w:rPr>
          <w:color w:val="2C2F45"/>
          <w:sz w:val="22"/>
          <w:szCs w:val="22"/>
          <w:shd w:val="clear" w:color="auto" w:fill="FFFFFF"/>
        </w:rPr>
        <w:lastRenderedPageBreak/>
        <w:t>wskazanego z nazwy</w:t>
      </w:r>
      <w:r w:rsidRPr="00601212">
        <w:rPr>
          <w:sz w:val="22"/>
          <w:szCs w:val="22"/>
        </w:rPr>
        <w:t xml:space="preserve">, jakim muszą odpowiadać towary, aby spełnić wymagania stawiane przez Zamawiającego i stanowią wyłącznie wzorzec jakościowy przedmiotu zamówienia. Poprzez zapis dot. minimalnych wymagań parametrów jakościowych, Zamawiający rozumie wymagania towarów zawarte w ogólnie dostępnych źródłach, katalogach, stronach internetowych producentów. Operowanie przykładowymi nazwami </w:t>
      </w:r>
      <w:r w:rsidRPr="006467AE">
        <w:rPr>
          <w:sz w:val="22"/>
          <w:szCs w:val="22"/>
        </w:rPr>
        <w:t>producenta lub produktu</w:t>
      </w:r>
      <w:r w:rsidRPr="00601212">
        <w:rPr>
          <w:sz w:val="22"/>
          <w:szCs w:val="22"/>
        </w:rPr>
        <w:t xml:space="preserve"> ma jedynie na celu doprecyzowanie poziomu oczekiwań Zamawiającego w stosunku do określonego rozwiązania. Tak więc posługiwanie się nazwami producentów / produktów / ma wyłącznie charakter przykładowy.</w:t>
      </w:r>
      <w:r w:rsidRPr="00601212">
        <w:rPr>
          <w:color w:val="2C2F45"/>
          <w:sz w:val="22"/>
          <w:szCs w:val="22"/>
          <w:shd w:val="clear" w:color="auto" w:fill="FFFFFF"/>
        </w:rPr>
        <w:t xml:space="preserve"> </w:t>
      </w:r>
      <w:r w:rsidRPr="006467AE">
        <w:rPr>
          <w:sz w:val="22"/>
          <w:szCs w:val="22"/>
        </w:rPr>
        <w:t xml:space="preserve">W takiej sytuacji Zamawiający wymaga dołączenia do oferty informacji pozwalających określić w sposób jednoznaczny cechy, </w:t>
      </w:r>
      <w:r w:rsidR="006467AE" w:rsidRPr="006467AE">
        <w:rPr>
          <w:sz w:val="22"/>
          <w:szCs w:val="22"/>
        </w:rPr>
        <w:t>parametry oferowanego</w:t>
      </w:r>
      <w:r w:rsidRPr="006467AE">
        <w:rPr>
          <w:sz w:val="22"/>
          <w:szCs w:val="22"/>
        </w:rPr>
        <w:t xml:space="preserve"> produktu równoważnego np. nazwa produktu/producenta/dystrybutora, link do strony z informacją o produkcie lub inny </w:t>
      </w:r>
      <w:r w:rsidR="00D42131" w:rsidRPr="006467AE">
        <w:rPr>
          <w:sz w:val="22"/>
          <w:szCs w:val="22"/>
        </w:rPr>
        <w:t xml:space="preserve">dokument </w:t>
      </w:r>
      <w:r w:rsidRPr="006467AE">
        <w:rPr>
          <w:sz w:val="22"/>
          <w:szCs w:val="22"/>
        </w:rPr>
        <w:t>pozwalający na identyfikację produktu i jego parametrów wraz z uzasadnieniem równoważności produktu</w:t>
      </w:r>
      <w:r w:rsidR="00CB3B25" w:rsidRPr="006467AE">
        <w:rPr>
          <w:sz w:val="22"/>
          <w:szCs w:val="22"/>
        </w:rPr>
        <w:t xml:space="preserve"> i wskazaniem numeru pozycji z Opisu przedmiotu zamówienia, której produkt równoważny dotyczy</w:t>
      </w:r>
      <w:r w:rsidRPr="006467AE">
        <w:rPr>
          <w:sz w:val="22"/>
          <w:szCs w:val="22"/>
        </w:rPr>
        <w:t>. Wykonawca, który powołuje się na rozwiązania równoważn</w:t>
      </w:r>
      <w:r w:rsidRPr="00601212">
        <w:rPr>
          <w:sz w:val="22"/>
          <w:szCs w:val="22"/>
        </w:rPr>
        <w:t>e, jest zobowiązany wykazać, że oferowane przez niego rozwiązanie spełnia wymagania określone przez Zamawiającego.</w:t>
      </w:r>
      <w:r>
        <w:rPr>
          <w:sz w:val="22"/>
          <w:szCs w:val="22"/>
        </w:rPr>
        <w:t xml:space="preserve">  </w:t>
      </w:r>
      <w:r w:rsidRPr="00601212">
        <w:rPr>
          <w:sz w:val="22"/>
          <w:szCs w:val="22"/>
        </w:rPr>
        <w:t xml:space="preserve">Będą one podlegały ocenie przez </w:t>
      </w:r>
      <w:r w:rsidR="006467AE" w:rsidRPr="00601212">
        <w:rPr>
          <w:sz w:val="22"/>
          <w:szCs w:val="22"/>
        </w:rPr>
        <w:t>Zamawiającego</w:t>
      </w:r>
      <w:r w:rsidRPr="00601212">
        <w:rPr>
          <w:sz w:val="22"/>
          <w:szCs w:val="22"/>
        </w:rPr>
        <w:t xml:space="preserve"> </w:t>
      </w:r>
      <w:r w:rsidR="006467AE">
        <w:rPr>
          <w:sz w:val="22"/>
          <w:szCs w:val="22"/>
        </w:rPr>
        <w:t xml:space="preserve">i będą stanowiły </w:t>
      </w:r>
      <w:r w:rsidRPr="00601212">
        <w:rPr>
          <w:sz w:val="22"/>
          <w:szCs w:val="22"/>
        </w:rPr>
        <w:t>podstaw</w:t>
      </w:r>
      <w:r w:rsidR="006467AE">
        <w:rPr>
          <w:sz w:val="22"/>
          <w:szCs w:val="22"/>
        </w:rPr>
        <w:t>ę</w:t>
      </w:r>
      <w:r w:rsidRPr="00601212">
        <w:rPr>
          <w:sz w:val="22"/>
          <w:szCs w:val="22"/>
        </w:rPr>
        <w:t xml:space="preserve"> do podjęcia przez Zamawiającego decyzji o akceptacji produktów równoważnych. Zamawiający zastrzega sobie prawo do wystąpienia do </w:t>
      </w:r>
      <w:r w:rsidR="006467AE">
        <w:rPr>
          <w:sz w:val="22"/>
          <w:szCs w:val="22"/>
        </w:rPr>
        <w:t>O</w:t>
      </w:r>
      <w:r w:rsidRPr="00601212">
        <w:rPr>
          <w:sz w:val="22"/>
          <w:szCs w:val="22"/>
        </w:rPr>
        <w:t xml:space="preserve">ferenta </w:t>
      </w:r>
      <w:r w:rsidR="006467AE">
        <w:rPr>
          <w:sz w:val="22"/>
          <w:szCs w:val="22"/>
        </w:rPr>
        <w:t>o</w:t>
      </w:r>
      <w:r w:rsidRPr="00601212">
        <w:rPr>
          <w:sz w:val="22"/>
          <w:szCs w:val="22"/>
        </w:rPr>
        <w:t xml:space="preserve"> złożenie dodatkowych dokumentów/wyjaśnień</w:t>
      </w:r>
      <w:r w:rsidR="006467AE">
        <w:rPr>
          <w:sz w:val="22"/>
          <w:szCs w:val="22"/>
        </w:rPr>
        <w:t xml:space="preserve"> w przypadku wątpliwość o ocenie równoważności</w:t>
      </w:r>
      <w:r w:rsidRPr="00601212">
        <w:rPr>
          <w:sz w:val="22"/>
          <w:szCs w:val="22"/>
        </w:rPr>
        <w:t xml:space="preserve">. </w:t>
      </w:r>
      <w:r w:rsidRPr="006467AE">
        <w:rPr>
          <w:sz w:val="22"/>
          <w:szCs w:val="22"/>
          <w:u w:val="single"/>
        </w:rPr>
        <w:t>W przypadku, gdy Wykonawca nie złoży dokumentów dotyczących produktów równoważnych to rozumie się przez to, że do kalkulacji ceny oferty ujęto produkty zaproponowane w opisie przedmiotu zamówienia</w:t>
      </w:r>
      <w:r w:rsidRPr="00601212">
        <w:rPr>
          <w:sz w:val="22"/>
          <w:szCs w:val="22"/>
        </w:rPr>
        <w:t>. Cechy techniczne i jakościowe przedmiotu zamówienia winny odpowiadać Polskim Normom przenoszącym europejskie normy lub normy innych państw członkowskich Europejskiego Obszaru Gospodarczego</w:t>
      </w:r>
      <w:r>
        <w:rPr>
          <w:sz w:val="22"/>
          <w:szCs w:val="22"/>
        </w:rPr>
        <w:t xml:space="preserve">. </w:t>
      </w:r>
    </w:p>
    <w:p w14:paraId="002C60C4" w14:textId="34CBBF48" w:rsidR="00EA5E51" w:rsidRPr="00FB60EE" w:rsidRDefault="00EA5E51" w:rsidP="00C9585A">
      <w:pPr>
        <w:pStyle w:val="Default"/>
        <w:numPr>
          <w:ilvl w:val="0"/>
          <w:numId w:val="2"/>
        </w:numPr>
        <w:spacing w:line="276" w:lineRule="auto"/>
        <w:ind w:left="714" w:hanging="357"/>
        <w:jc w:val="both"/>
      </w:pPr>
      <w:r>
        <w:rPr>
          <w:sz w:val="22"/>
          <w:szCs w:val="22"/>
        </w:rPr>
        <w:t xml:space="preserve">Proponowane produkty muszą być objęty co najmniej 24 miesięcznym okresem gwarancyjnym. </w:t>
      </w:r>
    </w:p>
    <w:p w14:paraId="677110B8" w14:textId="77777777" w:rsidR="00B15885" w:rsidRPr="00CF403A" w:rsidRDefault="00B15885" w:rsidP="00B15885">
      <w:pPr>
        <w:pStyle w:val="Default"/>
        <w:ind w:left="720"/>
        <w:jc w:val="both"/>
        <w:rPr>
          <w:sz w:val="22"/>
          <w:szCs w:val="22"/>
        </w:rPr>
      </w:pPr>
    </w:p>
    <w:p w14:paraId="6A6E76C3" w14:textId="77777777" w:rsidR="00132627" w:rsidRDefault="00132627" w:rsidP="00DD04E7">
      <w:pPr>
        <w:jc w:val="center"/>
        <w:rPr>
          <w:rFonts w:eastAsia="Times New Roman" w:cs="Calibri"/>
          <w:b/>
          <w:bCs/>
          <w:color w:val="000000"/>
          <w:sz w:val="32"/>
          <w:szCs w:val="32"/>
          <w:lang w:eastAsia="pl-PL"/>
        </w:rPr>
      </w:pPr>
    </w:p>
    <w:p w14:paraId="2ACF0FC7" w14:textId="77777777" w:rsidR="00132627" w:rsidRDefault="00132627" w:rsidP="00DD04E7">
      <w:pPr>
        <w:jc w:val="center"/>
        <w:rPr>
          <w:rFonts w:eastAsia="Times New Roman" w:cs="Calibri"/>
          <w:b/>
          <w:bCs/>
          <w:color w:val="000000"/>
          <w:sz w:val="32"/>
          <w:szCs w:val="32"/>
          <w:lang w:eastAsia="pl-PL"/>
        </w:rPr>
      </w:pPr>
    </w:p>
    <w:p w14:paraId="649CFF36" w14:textId="77777777" w:rsidR="00132627" w:rsidRDefault="00132627" w:rsidP="00DD04E7">
      <w:pPr>
        <w:jc w:val="center"/>
        <w:rPr>
          <w:rFonts w:eastAsia="Times New Roman" w:cs="Calibri"/>
          <w:b/>
          <w:bCs/>
          <w:color w:val="000000"/>
          <w:sz w:val="32"/>
          <w:szCs w:val="32"/>
          <w:lang w:eastAsia="pl-PL"/>
        </w:rPr>
      </w:pPr>
    </w:p>
    <w:p w14:paraId="75F7A41D" w14:textId="77777777" w:rsidR="00132627" w:rsidRDefault="00132627" w:rsidP="00DD04E7">
      <w:pPr>
        <w:jc w:val="center"/>
        <w:rPr>
          <w:rFonts w:eastAsia="Times New Roman" w:cs="Calibri"/>
          <w:b/>
          <w:bCs/>
          <w:color w:val="000000"/>
          <w:sz w:val="32"/>
          <w:szCs w:val="32"/>
          <w:lang w:eastAsia="pl-PL"/>
        </w:rPr>
      </w:pPr>
    </w:p>
    <w:p w14:paraId="385FE326" w14:textId="77777777" w:rsidR="00132627" w:rsidRDefault="00132627" w:rsidP="00DD04E7">
      <w:pPr>
        <w:jc w:val="center"/>
        <w:rPr>
          <w:rFonts w:eastAsia="Times New Roman" w:cs="Calibri"/>
          <w:b/>
          <w:bCs/>
          <w:color w:val="000000"/>
          <w:sz w:val="32"/>
          <w:szCs w:val="32"/>
          <w:lang w:eastAsia="pl-PL"/>
        </w:rPr>
      </w:pPr>
    </w:p>
    <w:p w14:paraId="5199F0F6" w14:textId="77777777" w:rsidR="00132627" w:rsidRDefault="00132627" w:rsidP="00DD04E7">
      <w:pPr>
        <w:jc w:val="center"/>
        <w:rPr>
          <w:rFonts w:eastAsia="Times New Roman" w:cs="Calibri"/>
          <w:b/>
          <w:bCs/>
          <w:color w:val="000000"/>
          <w:sz w:val="32"/>
          <w:szCs w:val="32"/>
          <w:lang w:eastAsia="pl-PL"/>
        </w:rPr>
      </w:pPr>
    </w:p>
    <w:p w14:paraId="38CAB428" w14:textId="7091C81E" w:rsidR="00DD04E7" w:rsidRDefault="00DD04E7" w:rsidP="00DD04E7">
      <w:pPr>
        <w:jc w:val="center"/>
      </w:pPr>
      <w:r w:rsidRPr="003F2ECE">
        <w:rPr>
          <w:rFonts w:eastAsia="Times New Roman" w:cs="Calibri"/>
          <w:b/>
          <w:bCs/>
          <w:color w:val="000000"/>
          <w:sz w:val="32"/>
          <w:szCs w:val="32"/>
          <w:lang w:eastAsia="pl-PL"/>
        </w:rPr>
        <w:t>Opis przedmiotu zamówienia</w:t>
      </w:r>
    </w:p>
    <w:p w14:paraId="536E38C6" w14:textId="7916D2AD" w:rsidR="00DD04E7" w:rsidRDefault="00DD04E7" w:rsidP="00DD04E7">
      <w:pPr>
        <w:jc w:val="center"/>
        <w:rPr>
          <w:rFonts w:eastAsia="Times New Roman" w:cs="Calibri"/>
          <w:b/>
          <w:bCs/>
          <w:color w:val="000000"/>
          <w:sz w:val="26"/>
          <w:szCs w:val="26"/>
          <w:lang w:eastAsia="pl-PL"/>
        </w:rPr>
      </w:pPr>
      <w:r>
        <w:rPr>
          <w:rFonts w:eastAsia="Times New Roman" w:cs="Calibri"/>
          <w:b/>
          <w:bCs/>
          <w:color w:val="000000"/>
          <w:sz w:val="26"/>
          <w:szCs w:val="26"/>
          <w:lang w:eastAsia="pl-PL"/>
        </w:rPr>
        <w:t xml:space="preserve">Minimalne wymagania funkcjonalne i parametry techniczne </w:t>
      </w:r>
      <w:r w:rsidR="00AF3BC6">
        <w:rPr>
          <w:rFonts w:eastAsia="Times New Roman" w:cs="Calibri"/>
          <w:b/>
          <w:bCs/>
          <w:color w:val="000000"/>
          <w:sz w:val="26"/>
          <w:szCs w:val="26"/>
          <w:lang w:eastAsia="pl-PL"/>
        </w:rPr>
        <w:t>sprzętów i narzędzi</w:t>
      </w:r>
    </w:p>
    <w:p w14:paraId="107B3D2C" w14:textId="77777777" w:rsidR="00DD04E7" w:rsidRDefault="00DD04E7" w:rsidP="00DD04E7">
      <w:pPr>
        <w:jc w:val="center"/>
        <w:rPr>
          <w:rFonts w:eastAsia="Times New Roman" w:cs="Calibri"/>
          <w:b/>
          <w:bCs/>
          <w:color w:val="000000"/>
          <w:sz w:val="26"/>
          <w:szCs w:val="26"/>
          <w:lang w:eastAsia="pl-PL"/>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320"/>
        <w:gridCol w:w="9756"/>
        <w:gridCol w:w="1701"/>
      </w:tblGrid>
      <w:tr w:rsidR="006467AE" w:rsidRPr="006467AE" w14:paraId="10D00A62" w14:textId="77777777" w:rsidTr="006467AE">
        <w:trPr>
          <w:trHeight w:val="20"/>
          <w:jc w:val="center"/>
        </w:trPr>
        <w:tc>
          <w:tcPr>
            <w:tcW w:w="960" w:type="dxa"/>
            <w:shd w:val="clear" w:color="auto" w:fill="auto"/>
            <w:noWrap/>
            <w:vAlign w:val="center"/>
            <w:hideMark/>
          </w:tcPr>
          <w:p w14:paraId="5D9A9C44" w14:textId="771C1605" w:rsidR="006467AE" w:rsidRPr="006467AE" w:rsidRDefault="006467AE" w:rsidP="006467AE">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LP</w:t>
            </w:r>
          </w:p>
        </w:tc>
        <w:tc>
          <w:tcPr>
            <w:tcW w:w="2320" w:type="dxa"/>
            <w:shd w:val="clear" w:color="auto" w:fill="auto"/>
            <w:noWrap/>
            <w:vAlign w:val="center"/>
            <w:hideMark/>
          </w:tcPr>
          <w:p w14:paraId="0F69B2E0" w14:textId="77777777" w:rsidR="006467AE" w:rsidRPr="006467AE" w:rsidRDefault="006467AE" w:rsidP="006467AE">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Nazwa towaru</w:t>
            </w:r>
          </w:p>
        </w:tc>
        <w:tc>
          <w:tcPr>
            <w:tcW w:w="9756" w:type="dxa"/>
            <w:shd w:val="clear" w:color="auto" w:fill="auto"/>
            <w:noWrap/>
            <w:vAlign w:val="center"/>
            <w:hideMark/>
          </w:tcPr>
          <w:p w14:paraId="64FFEA81" w14:textId="0B85BF12" w:rsidR="006467AE" w:rsidRPr="006467AE" w:rsidRDefault="006467AE" w:rsidP="006467AE">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Opis Towaru</w:t>
            </w:r>
          </w:p>
        </w:tc>
        <w:tc>
          <w:tcPr>
            <w:tcW w:w="1701" w:type="dxa"/>
            <w:shd w:val="clear" w:color="auto" w:fill="auto"/>
            <w:noWrap/>
            <w:vAlign w:val="center"/>
            <w:hideMark/>
          </w:tcPr>
          <w:p w14:paraId="48D43A5E" w14:textId="77777777" w:rsidR="006467AE" w:rsidRPr="006467AE" w:rsidRDefault="006467AE" w:rsidP="006467AE">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Ilość sztuk</w:t>
            </w:r>
          </w:p>
        </w:tc>
      </w:tr>
      <w:tr w:rsidR="00557074" w:rsidRPr="006467AE" w14:paraId="66D8D2C6" w14:textId="77777777" w:rsidTr="00EC29B1">
        <w:trPr>
          <w:trHeight w:val="20"/>
          <w:jc w:val="center"/>
        </w:trPr>
        <w:tc>
          <w:tcPr>
            <w:tcW w:w="14737" w:type="dxa"/>
            <w:gridSpan w:val="4"/>
            <w:shd w:val="clear" w:color="auto" w:fill="00B050"/>
            <w:noWrap/>
            <w:vAlign w:val="center"/>
          </w:tcPr>
          <w:p w14:paraId="77669183" w14:textId="77777777" w:rsidR="00EC29B1" w:rsidRDefault="00EC29B1" w:rsidP="005D6505">
            <w:pPr>
              <w:spacing w:after="0" w:line="240" w:lineRule="auto"/>
              <w:jc w:val="center"/>
              <w:rPr>
                <w:rFonts w:eastAsia="Times New Roman" w:cs="Calibri"/>
                <w:b/>
                <w:lang w:eastAsia="pl-PL"/>
              </w:rPr>
            </w:pPr>
          </w:p>
          <w:p w14:paraId="4D60032C" w14:textId="77777777" w:rsidR="00557074" w:rsidRDefault="00557074" w:rsidP="005D6505">
            <w:pPr>
              <w:spacing w:after="0" w:line="240" w:lineRule="auto"/>
              <w:jc w:val="center"/>
              <w:rPr>
                <w:rFonts w:eastAsia="Times New Roman" w:cs="Calibri"/>
                <w:b/>
                <w:lang w:eastAsia="pl-PL"/>
              </w:rPr>
            </w:pPr>
            <w:r w:rsidRPr="00EC29B1">
              <w:rPr>
                <w:rFonts w:eastAsia="Times New Roman" w:cs="Calibri"/>
                <w:b/>
                <w:lang w:eastAsia="pl-PL"/>
              </w:rPr>
              <w:t>CZĘŚĆ I</w:t>
            </w:r>
          </w:p>
          <w:p w14:paraId="328D03D5" w14:textId="6FFB691D" w:rsidR="00EC29B1" w:rsidRPr="00557074" w:rsidRDefault="00EC29B1" w:rsidP="005D6505">
            <w:pPr>
              <w:spacing w:after="0" w:line="240" w:lineRule="auto"/>
              <w:jc w:val="center"/>
              <w:rPr>
                <w:rFonts w:eastAsia="Times New Roman" w:cs="Calibri"/>
                <w:b/>
                <w:color w:val="000000"/>
                <w:lang w:eastAsia="pl-PL"/>
              </w:rPr>
            </w:pPr>
          </w:p>
        </w:tc>
      </w:tr>
      <w:tr w:rsidR="00B2753F" w:rsidRPr="006467AE" w14:paraId="2F495E59" w14:textId="77777777" w:rsidTr="00B2753F">
        <w:trPr>
          <w:trHeight w:val="20"/>
          <w:jc w:val="center"/>
        </w:trPr>
        <w:tc>
          <w:tcPr>
            <w:tcW w:w="14737" w:type="dxa"/>
            <w:gridSpan w:val="4"/>
            <w:shd w:val="clear" w:color="auto" w:fill="FFFF00"/>
            <w:noWrap/>
            <w:vAlign w:val="center"/>
          </w:tcPr>
          <w:p w14:paraId="090566E7" w14:textId="5369A4FE" w:rsidR="00B2753F" w:rsidRPr="006467AE" w:rsidRDefault="00B531C7" w:rsidP="00B531C7">
            <w:pPr>
              <w:spacing w:after="0" w:line="240" w:lineRule="auto"/>
              <w:jc w:val="center"/>
              <w:rPr>
                <w:rFonts w:eastAsia="Times New Roman" w:cs="Calibri"/>
                <w:color w:val="000000"/>
                <w:lang w:eastAsia="pl-PL"/>
              </w:rPr>
            </w:pPr>
            <w:r>
              <w:rPr>
                <w:rFonts w:eastAsia="Times New Roman" w:cs="Calibri"/>
                <w:color w:val="000000"/>
                <w:lang w:eastAsia="pl-PL"/>
              </w:rPr>
              <w:t>NARZĘDZIA I SPRZĘT DO KURSÓW W ZAWODZIE TECHNIK POJAZDÓW SAMOCHODOWYCH</w:t>
            </w:r>
          </w:p>
        </w:tc>
      </w:tr>
      <w:tr w:rsidR="007C5EC1" w:rsidRPr="006467AE" w14:paraId="4F45DB40" w14:textId="77777777" w:rsidTr="007C5EC1">
        <w:trPr>
          <w:trHeight w:val="20"/>
          <w:jc w:val="center"/>
        </w:trPr>
        <w:tc>
          <w:tcPr>
            <w:tcW w:w="960" w:type="dxa"/>
            <w:shd w:val="clear" w:color="auto" w:fill="auto"/>
            <w:noWrap/>
            <w:vAlign w:val="center"/>
            <w:hideMark/>
          </w:tcPr>
          <w:p w14:paraId="182B0A1A"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c>
          <w:tcPr>
            <w:tcW w:w="2320" w:type="dxa"/>
            <w:shd w:val="clear" w:color="auto" w:fill="auto"/>
            <w:hideMark/>
          </w:tcPr>
          <w:p w14:paraId="462F3946" w14:textId="692FB1E8" w:rsidR="007C5EC1" w:rsidRPr="006467AE" w:rsidRDefault="00B531C7" w:rsidP="00B531C7">
            <w:pPr>
              <w:spacing w:after="0" w:line="240" w:lineRule="auto"/>
              <w:jc w:val="center"/>
              <w:rPr>
                <w:rFonts w:eastAsia="Times New Roman" w:cs="Calibri"/>
                <w:color w:val="000000"/>
                <w:lang w:eastAsia="pl-PL"/>
              </w:rPr>
            </w:pPr>
            <w:r w:rsidRPr="00B531C7">
              <w:rPr>
                <w:rFonts w:cs="Calibri"/>
                <w:color w:val="000000"/>
              </w:rPr>
              <w:t xml:space="preserve">Zestaw narzędziowy  1/2" </w:t>
            </w:r>
          </w:p>
        </w:tc>
        <w:tc>
          <w:tcPr>
            <w:tcW w:w="9756" w:type="dxa"/>
            <w:shd w:val="clear" w:color="auto" w:fill="auto"/>
            <w:hideMark/>
          </w:tcPr>
          <w:p w14:paraId="58BC3586" w14:textId="77777777" w:rsidR="00B531C7" w:rsidRPr="00B531C7" w:rsidRDefault="00B531C7" w:rsidP="00B531C7">
            <w:p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Zestaw narzędziowy  1/2" minimum 108 części   - 2 komplety</w:t>
            </w:r>
          </w:p>
          <w:p w14:paraId="03F2CBC0" w14:textId="180EED7F" w:rsidR="00B531C7" w:rsidRPr="00B531C7" w:rsidRDefault="00B531C7" w:rsidP="00B531C7">
            <w:pPr>
              <w:shd w:val="clear" w:color="auto" w:fill="FFFFFF"/>
              <w:spacing w:after="0" w:line="259" w:lineRule="auto"/>
              <w:rPr>
                <w:rFonts w:eastAsia="Times New Roman" w:cs="Calibri"/>
                <w:color w:val="000000"/>
                <w:lang w:eastAsia="pl-PL"/>
              </w:rPr>
            </w:pPr>
            <w:r>
              <w:rPr>
                <w:rFonts w:eastAsia="Times New Roman" w:cs="Calibri"/>
                <w:color w:val="000000"/>
                <w:lang w:eastAsia="pl-PL"/>
              </w:rPr>
              <w:t xml:space="preserve">Rozmiar uchwytu narzędziowego </w:t>
            </w:r>
            <w:r w:rsidRPr="00B531C7">
              <w:rPr>
                <w:rFonts w:eastAsia="Times New Roman" w:cs="Calibri"/>
                <w:color w:val="000000"/>
                <w:lang w:eastAsia="pl-PL"/>
              </w:rPr>
              <w:t>1/4" (6.3 mm), 1/2" (12.7 mm)</w:t>
            </w:r>
          </w:p>
          <w:p w14:paraId="147F372E" w14:textId="77777777" w:rsidR="00B531C7" w:rsidRPr="00B531C7" w:rsidRDefault="00B531C7" w:rsidP="00B531C7">
            <w:p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Materiał stal węglowa,</w:t>
            </w:r>
          </w:p>
          <w:p w14:paraId="6F749C8D" w14:textId="77777777" w:rsidR="00B531C7" w:rsidRPr="00B531C7" w:rsidRDefault="00B531C7" w:rsidP="00B531C7">
            <w:p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W zestawie:</w:t>
            </w:r>
          </w:p>
          <w:p w14:paraId="67A6B9F1"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nasadki:</w:t>
            </w:r>
          </w:p>
          <w:p w14:paraId="023841F9"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1/2” (12.7 mm): 10, 11, 12, 13, 14, 15, 16, 17, 18, 19, 20, 21, 22, 24, 27, 30, 32 mm</w:t>
            </w:r>
          </w:p>
          <w:p w14:paraId="4347A4C1"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1/4” (6.3 mm): 4, 4.5, 5, 5.5, 6, 7, 8, 9, 10, 11, 12, 13, 14 mm</w:t>
            </w:r>
          </w:p>
          <w:p w14:paraId="2E885BE7"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nasadki długie:</w:t>
            </w:r>
          </w:p>
          <w:p w14:paraId="403A8AF4"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1/2” (12.7 mm): 14, 15, 17, 19, 22 mm</w:t>
            </w:r>
          </w:p>
          <w:p w14:paraId="20F18AE9"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1/4” (6.3 mm): 6, 7, 8, 9, 10, 11, 12, 13 mm</w:t>
            </w:r>
          </w:p>
          <w:p w14:paraId="6D6ABF12"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nasadki:</w:t>
            </w:r>
          </w:p>
          <w:p w14:paraId="3330F8BF"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1/2” (12.7 mm): E10, E11, E12, E14, E16, E18, E20, E24</w:t>
            </w:r>
          </w:p>
          <w:p w14:paraId="78C37DBE"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1/4” (6.3 mm): E4, E5, E6, E7, E8</w:t>
            </w:r>
          </w:p>
          <w:p w14:paraId="7EBBD15D"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przedłużki:</w:t>
            </w:r>
          </w:p>
          <w:p w14:paraId="065BD9FF"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 xml:space="preserve">1/2” (12.7 mm; 2 </w:t>
            </w:r>
            <w:proofErr w:type="spellStart"/>
            <w:r w:rsidRPr="00B531C7">
              <w:rPr>
                <w:rFonts w:eastAsia="Times New Roman" w:cs="Calibri"/>
                <w:color w:val="000000"/>
                <w:lang w:eastAsia="pl-PL"/>
              </w:rPr>
              <w:t>sztki</w:t>
            </w:r>
            <w:proofErr w:type="spellEnd"/>
            <w:r w:rsidRPr="00B531C7">
              <w:rPr>
                <w:rFonts w:eastAsia="Times New Roman" w:cs="Calibri"/>
                <w:color w:val="000000"/>
                <w:lang w:eastAsia="pl-PL"/>
              </w:rPr>
              <w:t>)</w:t>
            </w:r>
          </w:p>
          <w:p w14:paraId="0CC6ACD5"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lastRenderedPageBreak/>
              <w:t>1/4” (6.3 mm; 2 sztuki)</w:t>
            </w:r>
          </w:p>
          <w:p w14:paraId="3CE12CC3"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zabierak 3/8” (9.5 mm) (F) x 1/2” (12.7 mm) (M)</w:t>
            </w:r>
          </w:p>
          <w:p w14:paraId="257F1653"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przegub Cardana 1/2” (12.7 mm), 1/4” (6.3 mm)</w:t>
            </w:r>
          </w:p>
          <w:p w14:paraId="17882DB2"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nasadki do świec 1/2” (12.7 mm): 16, 21 mm</w:t>
            </w:r>
          </w:p>
          <w:p w14:paraId="5E4DBA56"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pokrętło typu "T" 1/4” (6.3 mm)</w:t>
            </w:r>
          </w:p>
          <w:p w14:paraId="66F269AE"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grzechotki: 1/2” (12.7 mm), 1/4” (6.3 mm); 45T</w:t>
            </w:r>
          </w:p>
          <w:p w14:paraId="7CCD1C63"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pokrętło do nasadek 1/4” (6.3 mm)</w:t>
            </w:r>
          </w:p>
          <w:p w14:paraId="63C6FC8C"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redukcja 1/2” (12.7 mm) (F) x 5/16” (7.9 mm) (F)</w:t>
            </w:r>
          </w:p>
          <w:p w14:paraId="63D366FE"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bity:</w:t>
            </w:r>
          </w:p>
          <w:p w14:paraId="4022F9D6"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płaskie 5/16” (7.9 mm): 8, 10, 12 mm</w:t>
            </w:r>
          </w:p>
          <w:p w14:paraId="18D75F3C"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Phillips 5/16” (7.9 mm): PH3, PH4</w:t>
            </w:r>
          </w:p>
          <w:p w14:paraId="196D4822"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proofErr w:type="spellStart"/>
            <w:r w:rsidRPr="00B531C7">
              <w:rPr>
                <w:rFonts w:eastAsia="Times New Roman" w:cs="Calibri"/>
                <w:color w:val="000000"/>
                <w:lang w:eastAsia="pl-PL"/>
              </w:rPr>
              <w:t>Pozidrive</w:t>
            </w:r>
            <w:proofErr w:type="spellEnd"/>
            <w:r w:rsidRPr="00B531C7">
              <w:rPr>
                <w:rFonts w:eastAsia="Times New Roman" w:cs="Calibri"/>
                <w:color w:val="000000"/>
                <w:lang w:eastAsia="pl-PL"/>
              </w:rPr>
              <w:t xml:space="preserve"> 5/16” (7.9 mm): PZ3, PZ4</w:t>
            </w:r>
          </w:p>
          <w:p w14:paraId="1074F0D5"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proofErr w:type="spellStart"/>
            <w:r w:rsidRPr="00B531C7">
              <w:rPr>
                <w:rFonts w:eastAsia="Times New Roman" w:cs="Calibri"/>
                <w:color w:val="000000"/>
                <w:lang w:eastAsia="pl-PL"/>
              </w:rPr>
              <w:t>Torx</w:t>
            </w:r>
            <w:proofErr w:type="spellEnd"/>
            <w:r w:rsidRPr="00B531C7">
              <w:rPr>
                <w:rFonts w:eastAsia="Times New Roman" w:cs="Calibri"/>
                <w:color w:val="000000"/>
                <w:lang w:eastAsia="pl-PL"/>
              </w:rPr>
              <w:t xml:space="preserve"> 5/16” (7.9 mm): T40, T45, T50, T55, T60</w:t>
            </w:r>
          </w:p>
          <w:p w14:paraId="7147E2DC"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sześciokątne 5/16” (7.9 mm): 7, 8, 10, 12, 14 mm</w:t>
            </w:r>
          </w:p>
          <w:p w14:paraId="6DD6F6B3"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bity na nasadce:</w:t>
            </w:r>
          </w:p>
          <w:p w14:paraId="6AC316B4"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płaskie 1/4” (6.3 mm): 4, 5.5, 6.5 mm</w:t>
            </w:r>
          </w:p>
          <w:p w14:paraId="594AE3F6"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Phillips 1/4” (6.3 mm): PH1, PH2</w:t>
            </w:r>
          </w:p>
          <w:p w14:paraId="291835C7"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proofErr w:type="spellStart"/>
            <w:r w:rsidRPr="00B531C7">
              <w:rPr>
                <w:rFonts w:eastAsia="Times New Roman" w:cs="Calibri"/>
                <w:color w:val="000000"/>
                <w:lang w:eastAsia="pl-PL"/>
              </w:rPr>
              <w:t>Pozidrive</w:t>
            </w:r>
            <w:proofErr w:type="spellEnd"/>
            <w:r w:rsidRPr="00B531C7">
              <w:rPr>
                <w:rFonts w:eastAsia="Times New Roman" w:cs="Calibri"/>
                <w:color w:val="000000"/>
                <w:lang w:eastAsia="pl-PL"/>
              </w:rPr>
              <w:t xml:space="preserve"> 1/4” (6.3 mm): PZ1, PZ2</w:t>
            </w:r>
          </w:p>
          <w:p w14:paraId="20D3CBDE"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proofErr w:type="spellStart"/>
            <w:r w:rsidRPr="00B531C7">
              <w:rPr>
                <w:rFonts w:eastAsia="Times New Roman" w:cs="Calibri"/>
                <w:color w:val="000000"/>
                <w:lang w:eastAsia="pl-PL"/>
              </w:rPr>
              <w:t>Torx</w:t>
            </w:r>
            <w:proofErr w:type="spellEnd"/>
            <w:r w:rsidRPr="00B531C7">
              <w:rPr>
                <w:rFonts w:eastAsia="Times New Roman" w:cs="Calibri"/>
                <w:color w:val="000000"/>
                <w:lang w:eastAsia="pl-PL"/>
              </w:rPr>
              <w:t xml:space="preserve"> 1/4” (6.3 mm): T8, T10, T15, T20, T25, T27, T30</w:t>
            </w:r>
          </w:p>
          <w:p w14:paraId="7840BC71"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sześciokątne 1/4” (6.3 mm): 3, 4, 5, 6 mm</w:t>
            </w:r>
          </w:p>
          <w:p w14:paraId="668A2F1D" w14:textId="77777777" w:rsidR="00B531C7" w:rsidRPr="00B531C7" w:rsidRDefault="00B531C7" w:rsidP="00B531C7">
            <w:pPr>
              <w:numPr>
                <w:ilvl w:val="0"/>
                <w:numId w:val="5"/>
              </w:numPr>
              <w:shd w:val="clear" w:color="auto" w:fill="FFFFFF"/>
              <w:spacing w:after="0" w:line="259" w:lineRule="auto"/>
              <w:rPr>
                <w:rFonts w:eastAsia="Times New Roman" w:cs="Calibri"/>
                <w:color w:val="000000"/>
                <w:lang w:eastAsia="pl-PL"/>
              </w:rPr>
            </w:pPr>
            <w:r w:rsidRPr="00B531C7">
              <w:rPr>
                <w:rFonts w:eastAsia="Times New Roman" w:cs="Calibri"/>
                <w:color w:val="000000"/>
                <w:lang w:eastAsia="pl-PL"/>
              </w:rPr>
              <w:t>klucze sześciokątne: 1.5, 2, 2.5 mm</w:t>
            </w:r>
          </w:p>
          <w:p w14:paraId="6770F293" w14:textId="6F24BEF3" w:rsidR="007C5EC1" w:rsidRPr="006467AE" w:rsidRDefault="007C5EC1" w:rsidP="00B531C7">
            <w:pPr>
              <w:numPr>
                <w:ilvl w:val="0"/>
                <w:numId w:val="5"/>
              </w:numPr>
              <w:shd w:val="clear" w:color="auto" w:fill="FFFFFF"/>
              <w:spacing w:after="0" w:line="259" w:lineRule="auto"/>
              <w:ind w:left="0"/>
              <w:rPr>
                <w:rFonts w:eastAsia="Times New Roman" w:cs="Calibri"/>
                <w:color w:val="000000"/>
                <w:lang w:eastAsia="pl-PL"/>
              </w:rPr>
            </w:pPr>
          </w:p>
        </w:tc>
        <w:tc>
          <w:tcPr>
            <w:tcW w:w="1701" w:type="dxa"/>
            <w:shd w:val="clear" w:color="auto" w:fill="auto"/>
            <w:noWrap/>
            <w:vAlign w:val="center"/>
            <w:hideMark/>
          </w:tcPr>
          <w:p w14:paraId="7316DDBF" w14:textId="6729DC30" w:rsidR="007C5EC1" w:rsidRPr="006467AE" w:rsidRDefault="00B531C7" w:rsidP="00B531C7">
            <w:pPr>
              <w:spacing w:after="0" w:line="240" w:lineRule="auto"/>
              <w:jc w:val="center"/>
              <w:rPr>
                <w:rFonts w:eastAsia="Times New Roman" w:cs="Calibri"/>
                <w:color w:val="000000"/>
                <w:lang w:eastAsia="pl-PL"/>
              </w:rPr>
            </w:pPr>
            <w:r>
              <w:rPr>
                <w:rFonts w:eastAsia="Times New Roman" w:cs="Calibri"/>
                <w:color w:val="000000"/>
                <w:lang w:eastAsia="pl-PL"/>
              </w:rPr>
              <w:lastRenderedPageBreak/>
              <w:t>2 komplety</w:t>
            </w:r>
          </w:p>
        </w:tc>
      </w:tr>
      <w:tr w:rsidR="007C5EC1" w:rsidRPr="006467AE" w14:paraId="350E5EC4" w14:textId="77777777" w:rsidTr="007C5EC1">
        <w:trPr>
          <w:trHeight w:val="20"/>
          <w:jc w:val="center"/>
        </w:trPr>
        <w:tc>
          <w:tcPr>
            <w:tcW w:w="960" w:type="dxa"/>
            <w:shd w:val="clear" w:color="auto" w:fill="auto"/>
            <w:noWrap/>
            <w:vAlign w:val="center"/>
            <w:hideMark/>
          </w:tcPr>
          <w:p w14:paraId="45F9119F"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2</w:t>
            </w:r>
          </w:p>
        </w:tc>
        <w:tc>
          <w:tcPr>
            <w:tcW w:w="2320" w:type="dxa"/>
            <w:shd w:val="clear" w:color="auto" w:fill="auto"/>
            <w:hideMark/>
          </w:tcPr>
          <w:p w14:paraId="7F25E5C3" w14:textId="7979B219" w:rsidR="007C5EC1" w:rsidRPr="006467AE" w:rsidRDefault="00B531C7" w:rsidP="00B531C7">
            <w:pPr>
              <w:spacing w:after="0" w:line="240" w:lineRule="auto"/>
              <w:jc w:val="center"/>
              <w:rPr>
                <w:rFonts w:eastAsia="Times New Roman" w:cs="Calibri"/>
                <w:color w:val="000000"/>
                <w:lang w:eastAsia="pl-PL"/>
              </w:rPr>
            </w:pPr>
            <w:r w:rsidRPr="00B531C7">
              <w:rPr>
                <w:rFonts w:cs="Calibri"/>
                <w:color w:val="000000"/>
              </w:rPr>
              <w:t xml:space="preserve">Klucze płasko oczkowe 6-32 mm </w:t>
            </w:r>
            <w:r>
              <w:rPr>
                <w:rFonts w:cs="Calibri"/>
                <w:color w:val="000000"/>
              </w:rPr>
              <w:t>na płachcie</w:t>
            </w:r>
          </w:p>
        </w:tc>
        <w:tc>
          <w:tcPr>
            <w:tcW w:w="9756" w:type="dxa"/>
            <w:shd w:val="clear" w:color="auto" w:fill="auto"/>
            <w:hideMark/>
          </w:tcPr>
          <w:p w14:paraId="75D559FB" w14:textId="77777777" w:rsidR="00B531C7" w:rsidRPr="00B531C7" w:rsidRDefault="00B531C7" w:rsidP="00B531C7">
            <w:pPr>
              <w:spacing w:after="0" w:line="259" w:lineRule="auto"/>
              <w:jc w:val="both"/>
              <w:rPr>
                <w:rFonts w:cs="Calibri"/>
                <w:color w:val="000000"/>
              </w:rPr>
            </w:pPr>
            <w:r w:rsidRPr="00B531C7">
              <w:rPr>
                <w:rFonts w:cs="Calibri"/>
                <w:color w:val="000000"/>
              </w:rPr>
              <w:t xml:space="preserve">Klucze mają być wykonane ze stali chromo-wanadowej </w:t>
            </w:r>
          </w:p>
          <w:p w14:paraId="14E9FA1B" w14:textId="77777777" w:rsidR="00B531C7" w:rsidRPr="00B531C7" w:rsidRDefault="00B531C7" w:rsidP="00B531C7">
            <w:pPr>
              <w:spacing w:after="0" w:line="259" w:lineRule="auto"/>
              <w:jc w:val="both"/>
              <w:rPr>
                <w:rFonts w:cs="Calibri"/>
                <w:color w:val="000000"/>
              </w:rPr>
            </w:pPr>
            <w:r w:rsidRPr="00B531C7">
              <w:rPr>
                <w:rFonts w:cs="Calibri"/>
                <w:color w:val="000000"/>
              </w:rPr>
              <w:t>Mają spełniać następujące wymagania techniczne:</w:t>
            </w:r>
          </w:p>
          <w:p w14:paraId="6F2CA477" w14:textId="77777777" w:rsidR="00B531C7" w:rsidRPr="00B531C7" w:rsidRDefault="00B531C7" w:rsidP="00B531C7">
            <w:pPr>
              <w:spacing w:after="0" w:line="259" w:lineRule="auto"/>
              <w:jc w:val="both"/>
              <w:rPr>
                <w:rFonts w:cs="Calibri"/>
                <w:color w:val="000000"/>
              </w:rPr>
            </w:pPr>
            <w:r w:rsidRPr="00B531C7">
              <w:rPr>
                <w:rFonts w:cs="Calibri"/>
                <w:color w:val="000000"/>
              </w:rPr>
              <w:t>•</w:t>
            </w:r>
            <w:r w:rsidRPr="00B531C7">
              <w:rPr>
                <w:rFonts w:cs="Calibri"/>
                <w:color w:val="000000"/>
              </w:rPr>
              <w:tab/>
              <w:t>12-kątna końcówka klucza</w:t>
            </w:r>
          </w:p>
          <w:p w14:paraId="1EAE4E16" w14:textId="77777777" w:rsidR="00B531C7" w:rsidRPr="00B531C7" w:rsidRDefault="00B531C7" w:rsidP="00B531C7">
            <w:pPr>
              <w:spacing w:after="0" w:line="259" w:lineRule="auto"/>
              <w:jc w:val="both"/>
              <w:rPr>
                <w:rFonts w:cs="Calibri"/>
                <w:color w:val="000000"/>
              </w:rPr>
            </w:pPr>
            <w:r w:rsidRPr="00B531C7">
              <w:rPr>
                <w:rFonts w:cs="Calibri"/>
                <w:color w:val="000000"/>
              </w:rPr>
              <w:t>•</w:t>
            </w:r>
            <w:r w:rsidRPr="00B531C7">
              <w:rPr>
                <w:rFonts w:cs="Calibri"/>
                <w:color w:val="000000"/>
              </w:rPr>
              <w:tab/>
              <w:t>odchylona płaszczyzna robocza o 15% (ułatwia manewrowanie kluczem)</w:t>
            </w:r>
          </w:p>
          <w:p w14:paraId="1FF6685A" w14:textId="77777777" w:rsidR="00B531C7" w:rsidRPr="00B531C7" w:rsidRDefault="00B531C7" w:rsidP="00B531C7">
            <w:pPr>
              <w:spacing w:after="0" w:line="259" w:lineRule="auto"/>
              <w:jc w:val="both"/>
              <w:rPr>
                <w:rFonts w:cs="Calibri"/>
                <w:color w:val="000000"/>
              </w:rPr>
            </w:pPr>
            <w:r w:rsidRPr="00B531C7">
              <w:rPr>
                <w:rFonts w:cs="Calibri"/>
                <w:color w:val="000000"/>
              </w:rPr>
              <w:t>•</w:t>
            </w:r>
            <w:r w:rsidRPr="00B531C7">
              <w:rPr>
                <w:rFonts w:cs="Calibri"/>
                <w:color w:val="000000"/>
              </w:rPr>
              <w:tab/>
              <w:t>specjalny profil zębów podnoszący max moment dokręcania o 25% (bez uszkodzenia nakrętki)</w:t>
            </w:r>
          </w:p>
          <w:p w14:paraId="4B0E0DAD" w14:textId="77777777" w:rsidR="00B531C7" w:rsidRPr="00B531C7" w:rsidRDefault="00B531C7" w:rsidP="00B531C7">
            <w:pPr>
              <w:spacing w:after="0" w:line="259" w:lineRule="auto"/>
              <w:jc w:val="both"/>
              <w:rPr>
                <w:rFonts w:cs="Calibri"/>
                <w:color w:val="000000"/>
              </w:rPr>
            </w:pPr>
            <w:r w:rsidRPr="00B531C7">
              <w:rPr>
                <w:rFonts w:cs="Calibri"/>
                <w:color w:val="000000"/>
              </w:rPr>
              <w:t>•</w:t>
            </w:r>
            <w:r w:rsidRPr="00B531C7">
              <w:rPr>
                <w:rFonts w:cs="Calibri"/>
                <w:color w:val="000000"/>
              </w:rPr>
              <w:tab/>
              <w:t>zaokrąglone kształty przejścia między główką klucza i rękojeścią</w:t>
            </w:r>
          </w:p>
          <w:p w14:paraId="752F7C89" w14:textId="77777777" w:rsidR="00B531C7" w:rsidRPr="00B531C7" w:rsidRDefault="00B531C7" w:rsidP="00B531C7">
            <w:pPr>
              <w:spacing w:after="0" w:line="259" w:lineRule="auto"/>
              <w:jc w:val="both"/>
              <w:rPr>
                <w:rFonts w:cs="Calibri"/>
                <w:color w:val="000000"/>
              </w:rPr>
            </w:pPr>
            <w:r w:rsidRPr="00B531C7">
              <w:rPr>
                <w:rFonts w:cs="Calibri"/>
                <w:color w:val="000000"/>
              </w:rPr>
              <w:lastRenderedPageBreak/>
              <w:t>•</w:t>
            </w:r>
            <w:r w:rsidRPr="00B531C7">
              <w:rPr>
                <w:rFonts w:cs="Calibri"/>
                <w:color w:val="000000"/>
              </w:rPr>
              <w:tab/>
              <w:t>klucz kuty matrycowo</w:t>
            </w:r>
          </w:p>
          <w:p w14:paraId="39C99A0B" w14:textId="77777777" w:rsidR="00B531C7" w:rsidRPr="00B531C7" w:rsidRDefault="00B531C7" w:rsidP="00B531C7">
            <w:pPr>
              <w:spacing w:after="0" w:line="259" w:lineRule="auto"/>
              <w:jc w:val="both"/>
              <w:rPr>
                <w:rFonts w:cs="Calibri"/>
                <w:color w:val="000000"/>
              </w:rPr>
            </w:pPr>
            <w:r w:rsidRPr="00B531C7">
              <w:rPr>
                <w:rFonts w:cs="Calibri"/>
                <w:color w:val="000000"/>
              </w:rPr>
              <w:t>•</w:t>
            </w:r>
            <w:r w:rsidRPr="00B531C7">
              <w:rPr>
                <w:rFonts w:cs="Calibri"/>
                <w:color w:val="000000"/>
              </w:rPr>
              <w:tab/>
              <w:t>doskonale wykalibrowany</w:t>
            </w:r>
          </w:p>
          <w:p w14:paraId="06275EA8" w14:textId="77777777" w:rsidR="00B531C7" w:rsidRPr="00B531C7" w:rsidRDefault="00B531C7" w:rsidP="00B531C7">
            <w:pPr>
              <w:spacing w:after="0" w:line="259" w:lineRule="auto"/>
              <w:jc w:val="both"/>
              <w:rPr>
                <w:rFonts w:cs="Calibri"/>
                <w:color w:val="000000"/>
              </w:rPr>
            </w:pPr>
            <w:r w:rsidRPr="00B531C7">
              <w:rPr>
                <w:rFonts w:cs="Calibri"/>
                <w:color w:val="000000"/>
              </w:rPr>
              <w:t>•</w:t>
            </w:r>
            <w:r w:rsidRPr="00B531C7">
              <w:rPr>
                <w:rFonts w:cs="Calibri"/>
                <w:color w:val="000000"/>
              </w:rPr>
              <w:tab/>
              <w:t>posiadają satynowe wykończenie, minimalizujące poślizg klucza zanieczyszczonego olejem</w:t>
            </w:r>
          </w:p>
          <w:p w14:paraId="201807E4" w14:textId="7B9D3DF1" w:rsidR="00B531C7" w:rsidRPr="00B531C7" w:rsidRDefault="00AF3BC6" w:rsidP="00B531C7">
            <w:pPr>
              <w:spacing w:after="0" w:line="259" w:lineRule="auto"/>
              <w:jc w:val="both"/>
              <w:rPr>
                <w:rFonts w:cs="Calibri"/>
                <w:color w:val="000000"/>
              </w:rPr>
            </w:pPr>
            <w:r>
              <w:rPr>
                <w:rFonts w:cs="Calibri"/>
                <w:color w:val="000000"/>
              </w:rPr>
              <w:t>•</w:t>
            </w:r>
            <w:r>
              <w:rPr>
                <w:rFonts w:cs="Calibri"/>
                <w:color w:val="000000"/>
              </w:rPr>
              <w:tab/>
              <w:t>zabezpieczenie antykorozyjne</w:t>
            </w:r>
            <w:bookmarkStart w:id="0" w:name="_GoBack"/>
            <w:bookmarkEnd w:id="0"/>
          </w:p>
          <w:p w14:paraId="54F370DF" w14:textId="77777777" w:rsidR="00B531C7" w:rsidRPr="00B531C7" w:rsidRDefault="00B531C7" w:rsidP="00B531C7">
            <w:pPr>
              <w:spacing w:after="0" w:line="259" w:lineRule="auto"/>
              <w:jc w:val="both"/>
              <w:rPr>
                <w:rFonts w:cs="Calibri"/>
                <w:color w:val="000000"/>
              </w:rPr>
            </w:pPr>
            <w:r w:rsidRPr="00B531C7">
              <w:rPr>
                <w:rFonts w:cs="Calibri"/>
                <w:color w:val="000000"/>
              </w:rPr>
              <w:t xml:space="preserve">Zawartość  zestawu: klucz 6 mm, klucz 7 mm, klucz 8 mm, klucz 9 mm, klucz 10 mm, klucz 11 mm, klucz 12 mm, klucz 13 mm, klucz 14 mm, klucz 15 mm, klucz 16 mm, klucz 17 mm, klucz 18 mm, klucz 19 mm, klucz 20 mm, klucz 21 mm, klucz 22 mm, klucz 23 mm, klucz 24 mm, klucz 25 mm, </w:t>
            </w:r>
          </w:p>
          <w:p w14:paraId="6BEC6458" w14:textId="1A3DF9F3" w:rsidR="007C5EC1" w:rsidRPr="00484BED" w:rsidRDefault="00B531C7" w:rsidP="00B531C7">
            <w:pPr>
              <w:spacing w:after="0" w:line="259" w:lineRule="auto"/>
              <w:jc w:val="both"/>
              <w:rPr>
                <w:rFonts w:cs="Calibri"/>
                <w:color w:val="000000"/>
              </w:rPr>
            </w:pPr>
            <w:r w:rsidRPr="00B531C7">
              <w:rPr>
                <w:rFonts w:cs="Calibri"/>
                <w:color w:val="000000"/>
              </w:rPr>
              <w:t>klucz 26mm, klucz 27 mm, klucz 28 mm, klucz 30 mm, klucz 32 mm</w:t>
            </w:r>
          </w:p>
        </w:tc>
        <w:tc>
          <w:tcPr>
            <w:tcW w:w="1701" w:type="dxa"/>
            <w:shd w:val="clear" w:color="auto" w:fill="auto"/>
            <w:noWrap/>
            <w:vAlign w:val="center"/>
            <w:hideMark/>
          </w:tcPr>
          <w:p w14:paraId="66D28392" w14:textId="4BF10CB5" w:rsidR="007C5EC1" w:rsidRPr="006467AE" w:rsidRDefault="00CE4531" w:rsidP="007C5EC1">
            <w:pPr>
              <w:spacing w:after="0" w:line="240" w:lineRule="auto"/>
              <w:jc w:val="center"/>
              <w:rPr>
                <w:rFonts w:eastAsia="Times New Roman" w:cs="Calibri"/>
                <w:color w:val="000000"/>
                <w:lang w:eastAsia="pl-PL"/>
              </w:rPr>
            </w:pPr>
            <w:r>
              <w:rPr>
                <w:rFonts w:eastAsia="Times New Roman" w:cs="Calibri"/>
                <w:color w:val="000000"/>
                <w:lang w:eastAsia="pl-PL"/>
              </w:rPr>
              <w:lastRenderedPageBreak/>
              <w:t>2</w:t>
            </w:r>
            <w:r w:rsidR="00B531C7">
              <w:rPr>
                <w:rFonts w:eastAsia="Times New Roman" w:cs="Calibri"/>
                <w:color w:val="000000"/>
                <w:lang w:eastAsia="pl-PL"/>
              </w:rPr>
              <w:t xml:space="preserve"> komplety</w:t>
            </w:r>
          </w:p>
        </w:tc>
      </w:tr>
      <w:tr w:rsidR="007C5EC1" w:rsidRPr="006467AE" w14:paraId="6C61F236" w14:textId="77777777" w:rsidTr="007C5EC1">
        <w:trPr>
          <w:trHeight w:val="20"/>
          <w:jc w:val="center"/>
        </w:trPr>
        <w:tc>
          <w:tcPr>
            <w:tcW w:w="960" w:type="dxa"/>
            <w:shd w:val="clear" w:color="auto" w:fill="auto"/>
            <w:noWrap/>
            <w:vAlign w:val="center"/>
            <w:hideMark/>
          </w:tcPr>
          <w:p w14:paraId="0356602C"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3</w:t>
            </w:r>
          </w:p>
        </w:tc>
        <w:tc>
          <w:tcPr>
            <w:tcW w:w="2320" w:type="dxa"/>
            <w:shd w:val="clear" w:color="auto" w:fill="auto"/>
            <w:hideMark/>
          </w:tcPr>
          <w:p w14:paraId="23B418BB" w14:textId="6A3E0AC2" w:rsidR="007C5EC1" w:rsidRPr="006467AE" w:rsidRDefault="00B531C7" w:rsidP="00B531C7">
            <w:pPr>
              <w:spacing w:after="0" w:line="240" w:lineRule="auto"/>
              <w:jc w:val="center"/>
              <w:rPr>
                <w:rFonts w:eastAsia="Times New Roman" w:cs="Calibri"/>
                <w:color w:val="000000"/>
                <w:lang w:eastAsia="pl-PL"/>
              </w:rPr>
            </w:pPr>
            <w:r>
              <w:rPr>
                <w:rFonts w:cs="Calibri"/>
                <w:color w:val="000000"/>
              </w:rPr>
              <w:t>Zestaw wkrętaków</w:t>
            </w:r>
          </w:p>
        </w:tc>
        <w:tc>
          <w:tcPr>
            <w:tcW w:w="9756" w:type="dxa"/>
            <w:shd w:val="clear" w:color="auto" w:fill="auto"/>
            <w:hideMark/>
          </w:tcPr>
          <w:p w14:paraId="2C52F014" w14:textId="56CD5411" w:rsidR="00B531C7" w:rsidRPr="00B531C7" w:rsidRDefault="00B531C7" w:rsidP="00B531C7">
            <w:pPr>
              <w:spacing w:after="0" w:line="240" w:lineRule="auto"/>
              <w:rPr>
                <w:rFonts w:cs="Calibri"/>
                <w:color w:val="000000"/>
              </w:rPr>
            </w:pPr>
            <w:r w:rsidRPr="00B531C7">
              <w:rPr>
                <w:rFonts w:cs="Calibri"/>
                <w:color w:val="000000"/>
              </w:rPr>
              <w:t>Zestaw minimum dwunastu profesjonalnych wkrętaków z trzpieniem wykonanym ze stali o symbolu S2, utwardzanym</w:t>
            </w:r>
            <w:r>
              <w:rPr>
                <w:rFonts w:cs="Calibri"/>
                <w:color w:val="000000"/>
              </w:rPr>
              <w:t xml:space="preserve"> do około 58 HRC.  </w:t>
            </w:r>
          </w:p>
          <w:p w14:paraId="5D3B3D52" w14:textId="6D896F77" w:rsidR="00B531C7" w:rsidRPr="00B531C7" w:rsidRDefault="00B531C7" w:rsidP="00B531C7">
            <w:pPr>
              <w:spacing w:after="0" w:line="240" w:lineRule="auto"/>
              <w:rPr>
                <w:rFonts w:cs="Calibri"/>
                <w:color w:val="000000"/>
              </w:rPr>
            </w:pPr>
            <w:r w:rsidRPr="00B531C7">
              <w:rPr>
                <w:rFonts w:cs="Calibri"/>
                <w:color w:val="000000"/>
              </w:rPr>
              <w:t xml:space="preserve">końcówka robocza </w:t>
            </w:r>
            <w:r>
              <w:rPr>
                <w:rFonts w:cs="Calibri"/>
                <w:color w:val="000000"/>
              </w:rPr>
              <w:t xml:space="preserve">ma być </w:t>
            </w:r>
            <w:r w:rsidRPr="00B531C7">
              <w:rPr>
                <w:rFonts w:cs="Calibri"/>
                <w:color w:val="000000"/>
              </w:rPr>
              <w:t>utwardzana i piaskowana (wzmacnia to stabilność grota)</w:t>
            </w:r>
          </w:p>
          <w:p w14:paraId="44AC6DD2" w14:textId="77777777" w:rsidR="00B531C7" w:rsidRPr="00B531C7" w:rsidRDefault="00B531C7" w:rsidP="00B531C7">
            <w:pPr>
              <w:spacing w:after="0" w:line="240" w:lineRule="auto"/>
              <w:rPr>
                <w:rFonts w:cs="Calibri"/>
                <w:color w:val="000000"/>
              </w:rPr>
            </w:pPr>
            <w:r w:rsidRPr="00B531C7">
              <w:rPr>
                <w:rFonts w:cs="Calibri"/>
                <w:color w:val="000000"/>
              </w:rPr>
              <w:t>rękojeść wykonana z tworzyw o różnych twardościach do profesjonalnych prac montażowych w różnych branżach</w:t>
            </w:r>
          </w:p>
          <w:p w14:paraId="25FDF4DF" w14:textId="77777777" w:rsidR="00B531C7" w:rsidRPr="00B531C7" w:rsidRDefault="00B531C7" w:rsidP="00B531C7">
            <w:pPr>
              <w:spacing w:after="0" w:line="240" w:lineRule="auto"/>
              <w:rPr>
                <w:rFonts w:cs="Calibri"/>
                <w:color w:val="000000"/>
              </w:rPr>
            </w:pPr>
            <w:r w:rsidRPr="00B531C7">
              <w:rPr>
                <w:rFonts w:cs="Calibri"/>
                <w:color w:val="000000"/>
              </w:rPr>
              <w:t>W zestawie wkrętaki:</w:t>
            </w:r>
          </w:p>
          <w:p w14:paraId="1AA7D1DA" w14:textId="77777777" w:rsidR="00B531C7" w:rsidRPr="00B531C7" w:rsidRDefault="00B531C7" w:rsidP="00B531C7">
            <w:pPr>
              <w:spacing w:after="0" w:line="240" w:lineRule="auto"/>
              <w:rPr>
                <w:rFonts w:cs="Calibri"/>
                <w:color w:val="000000"/>
              </w:rPr>
            </w:pPr>
            <w:r w:rsidRPr="00B531C7">
              <w:rPr>
                <w:rFonts w:cs="Calibri"/>
                <w:color w:val="000000"/>
              </w:rPr>
              <w:t>płaskie:</w:t>
            </w:r>
          </w:p>
          <w:p w14:paraId="332A4C92" w14:textId="77777777" w:rsidR="00B531C7" w:rsidRPr="00B531C7" w:rsidRDefault="00B531C7" w:rsidP="00B531C7">
            <w:pPr>
              <w:spacing w:after="0" w:line="240" w:lineRule="auto"/>
              <w:rPr>
                <w:rFonts w:cs="Calibri"/>
                <w:color w:val="000000"/>
              </w:rPr>
            </w:pPr>
            <w:r w:rsidRPr="00B531C7">
              <w:rPr>
                <w:rFonts w:cs="Calibri"/>
                <w:color w:val="000000"/>
              </w:rPr>
              <w:t>8x150 mm</w:t>
            </w:r>
          </w:p>
          <w:p w14:paraId="78C8559A" w14:textId="77777777" w:rsidR="00B531C7" w:rsidRPr="00B531C7" w:rsidRDefault="00B531C7" w:rsidP="00B531C7">
            <w:pPr>
              <w:spacing w:after="0" w:line="240" w:lineRule="auto"/>
              <w:rPr>
                <w:rFonts w:cs="Calibri"/>
                <w:color w:val="000000"/>
              </w:rPr>
            </w:pPr>
            <w:r w:rsidRPr="00B531C7">
              <w:rPr>
                <w:rFonts w:cs="Calibri"/>
                <w:color w:val="000000"/>
              </w:rPr>
              <w:t>6x150 mm</w:t>
            </w:r>
          </w:p>
          <w:p w14:paraId="3888E99C" w14:textId="77777777" w:rsidR="00B531C7" w:rsidRPr="00B531C7" w:rsidRDefault="00B531C7" w:rsidP="00B531C7">
            <w:pPr>
              <w:spacing w:after="0" w:line="240" w:lineRule="auto"/>
              <w:rPr>
                <w:rFonts w:cs="Calibri"/>
                <w:color w:val="000000"/>
              </w:rPr>
            </w:pPr>
            <w:r w:rsidRPr="00B531C7">
              <w:rPr>
                <w:rFonts w:cs="Calibri"/>
                <w:color w:val="000000"/>
              </w:rPr>
              <w:t>6x38 mm</w:t>
            </w:r>
          </w:p>
          <w:p w14:paraId="7776D877" w14:textId="77777777" w:rsidR="00B531C7" w:rsidRPr="00B531C7" w:rsidRDefault="00B531C7" w:rsidP="00B531C7">
            <w:pPr>
              <w:spacing w:after="0" w:line="240" w:lineRule="auto"/>
              <w:rPr>
                <w:rFonts w:cs="Calibri"/>
                <w:color w:val="000000"/>
              </w:rPr>
            </w:pPr>
            <w:r w:rsidRPr="00B531C7">
              <w:rPr>
                <w:rFonts w:cs="Calibri"/>
                <w:color w:val="000000"/>
              </w:rPr>
              <w:t>5x75 mm</w:t>
            </w:r>
          </w:p>
          <w:p w14:paraId="255B426C" w14:textId="77777777" w:rsidR="00B531C7" w:rsidRPr="00B531C7" w:rsidRDefault="00B531C7" w:rsidP="00B531C7">
            <w:pPr>
              <w:spacing w:after="0" w:line="240" w:lineRule="auto"/>
              <w:rPr>
                <w:rFonts w:cs="Calibri"/>
                <w:color w:val="000000"/>
              </w:rPr>
            </w:pPr>
            <w:r w:rsidRPr="00B531C7">
              <w:rPr>
                <w:rFonts w:cs="Calibri"/>
                <w:color w:val="000000"/>
              </w:rPr>
              <w:t>3x75 mm</w:t>
            </w:r>
          </w:p>
          <w:p w14:paraId="390FE002" w14:textId="77777777" w:rsidR="00B531C7" w:rsidRPr="00B531C7" w:rsidRDefault="00B531C7" w:rsidP="00B531C7">
            <w:pPr>
              <w:spacing w:after="0" w:line="240" w:lineRule="auto"/>
              <w:rPr>
                <w:rFonts w:cs="Calibri"/>
                <w:color w:val="000000"/>
              </w:rPr>
            </w:pPr>
            <w:r w:rsidRPr="00B531C7">
              <w:rPr>
                <w:rFonts w:cs="Calibri"/>
                <w:color w:val="000000"/>
              </w:rPr>
              <w:t>krzyżakowe:</w:t>
            </w:r>
          </w:p>
          <w:p w14:paraId="31117E1A" w14:textId="77777777" w:rsidR="00B531C7" w:rsidRPr="00B531C7" w:rsidRDefault="00B531C7" w:rsidP="00B531C7">
            <w:pPr>
              <w:spacing w:after="0" w:line="240" w:lineRule="auto"/>
              <w:rPr>
                <w:rFonts w:cs="Calibri"/>
                <w:color w:val="000000"/>
              </w:rPr>
            </w:pPr>
            <w:r w:rsidRPr="00B531C7">
              <w:rPr>
                <w:rFonts w:cs="Calibri"/>
                <w:color w:val="000000"/>
              </w:rPr>
              <w:t>PH3x150 mm</w:t>
            </w:r>
          </w:p>
          <w:p w14:paraId="071F68F7" w14:textId="77777777" w:rsidR="00B531C7" w:rsidRPr="00B531C7" w:rsidRDefault="00B531C7" w:rsidP="00B531C7">
            <w:pPr>
              <w:spacing w:after="0" w:line="240" w:lineRule="auto"/>
              <w:rPr>
                <w:rFonts w:cs="Calibri"/>
                <w:color w:val="000000"/>
              </w:rPr>
            </w:pPr>
            <w:r w:rsidRPr="00B531C7">
              <w:rPr>
                <w:rFonts w:cs="Calibri"/>
                <w:color w:val="000000"/>
              </w:rPr>
              <w:t>PH2x100 mm</w:t>
            </w:r>
          </w:p>
          <w:p w14:paraId="5B0A8413" w14:textId="77777777" w:rsidR="00B531C7" w:rsidRPr="00B531C7" w:rsidRDefault="00B531C7" w:rsidP="00B531C7">
            <w:pPr>
              <w:spacing w:after="0" w:line="240" w:lineRule="auto"/>
              <w:rPr>
                <w:rFonts w:cs="Calibri"/>
                <w:color w:val="000000"/>
              </w:rPr>
            </w:pPr>
            <w:r w:rsidRPr="00B531C7">
              <w:rPr>
                <w:rFonts w:cs="Calibri"/>
                <w:color w:val="000000"/>
              </w:rPr>
              <w:t>PH2x38 mm</w:t>
            </w:r>
          </w:p>
          <w:p w14:paraId="3D79BD85" w14:textId="77777777" w:rsidR="00B531C7" w:rsidRPr="00B531C7" w:rsidRDefault="00B531C7" w:rsidP="00B531C7">
            <w:pPr>
              <w:spacing w:after="0" w:line="240" w:lineRule="auto"/>
              <w:rPr>
                <w:rFonts w:cs="Calibri"/>
                <w:color w:val="000000"/>
              </w:rPr>
            </w:pPr>
            <w:r w:rsidRPr="00B531C7">
              <w:rPr>
                <w:rFonts w:cs="Calibri"/>
                <w:color w:val="000000"/>
              </w:rPr>
              <w:t>PH1x75 mm</w:t>
            </w:r>
          </w:p>
          <w:p w14:paraId="02687162" w14:textId="77777777" w:rsidR="00B531C7" w:rsidRPr="00B531C7" w:rsidRDefault="00B531C7" w:rsidP="00B531C7">
            <w:pPr>
              <w:spacing w:after="0" w:line="240" w:lineRule="auto"/>
              <w:rPr>
                <w:rFonts w:cs="Calibri"/>
                <w:color w:val="000000"/>
              </w:rPr>
            </w:pPr>
            <w:r w:rsidRPr="00B531C7">
              <w:rPr>
                <w:rFonts w:cs="Calibri"/>
                <w:color w:val="000000"/>
              </w:rPr>
              <w:t>PH0x75 mm</w:t>
            </w:r>
          </w:p>
          <w:p w14:paraId="7BD27CD0" w14:textId="77777777" w:rsidR="00B531C7" w:rsidRPr="00B531C7" w:rsidRDefault="00B531C7" w:rsidP="00B531C7">
            <w:pPr>
              <w:spacing w:after="0" w:line="240" w:lineRule="auto"/>
              <w:rPr>
                <w:rFonts w:cs="Calibri"/>
                <w:color w:val="000000"/>
              </w:rPr>
            </w:pPr>
            <w:r w:rsidRPr="00B531C7">
              <w:rPr>
                <w:rFonts w:cs="Calibri"/>
                <w:color w:val="000000"/>
              </w:rPr>
              <w:t>kwadrat:</w:t>
            </w:r>
          </w:p>
          <w:p w14:paraId="550B2AF4" w14:textId="77777777" w:rsidR="00B531C7" w:rsidRPr="00B531C7" w:rsidRDefault="00B531C7" w:rsidP="00B531C7">
            <w:pPr>
              <w:spacing w:after="0" w:line="240" w:lineRule="auto"/>
              <w:rPr>
                <w:rFonts w:cs="Calibri"/>
                <w:color w:val="000000"/>
              </w:rPr>
            </w:pPr>
            <w:r w:rsidRPr="00B531C7">
              <w:rPr>
                <w:rFonts w:cs="Calibri"/>
                <w:color w:val="000000"/>
              </w:rPr>
              <w:t>SQ2x100 mm</w:t>
            </w:r>
          </w:p>
          <w:p w14:paraId="4F257FDF" w14:textId="287BB912" w:rsidR="007C5EC1" w:rsidRPr="006467AE" w:rsidRDefault="00B531C7" w:rsidP="00B531C7">
            <w:pPr>
              <w:spacing w:after="0" w:line="240" w:lineRule="auto"/>
              <w:rPr>
                <w:rFonts w:eastAsia="Times New Roman" w:cs="Calibri"/>
                <w:color w:val="000000"/>
                <w:lang w:eastAsia="pl-PL"/>
              </w:rPr>
            </w:pPr>
            <w:r w:rsidRPr="00B531C7">
              <w:rPr>
                <w:rFonts w:cs="Calibri"/>
                <w:color w:val="000000"/>
              </w:rPr>
              <w:t>SQ1x100 mm</w:t>
            </w:r>
          </w:p>
        </w:tc>
        <w:tc>
          <w:tcPr>
            <w:tcW w:w="1701" w:type="dxa"/>
            <w:shd w:val="clear" w:color="auto" w:fill="auto"/>
            <w:noWrap/>
            <w:vAlign w:val="center"/>
            <w:hideMark/>
          </w:tcPr>
          <w:p w14:paraId="6CA761DB" w14:textId="4DC65A44" w:rsidR="007C5EC1" w:rsidRPr="006467AE" w:rsidRDefault="00B531C7" w:rsidP="007C5EC1">
            <w:pPr>
              <w:spacing w:after="0" w:line="240" w:lineRule="auto"/>
              <w:jc w:val="center"/>
              <w:rPr>
                <w:rFonts w:eastAsia="Times New Roman" w:cs="Calibri"/>
                <w:color w:val="000000"/>
                <w:lang w:eastAsia="pl-PL"/>
              </w:rPr>
            </w:pPr>
            <w:r>
              <w:rPr>
                <w:rFonts w:eastAsia="Times New Roman" w:cs="Calibri"/>
                <w:color w:val="000000"/>
                <w:lang w:eastAsia="pl-PL"/>
              </w:rPr>
              <w:t>3 komplety</w:t>
            </w:r>
          </w:p>
        </w:tc>
      </w:tr>
      <w:tr w:rsidR="007C5EC1" w:rsidRPr="006467AE" w14:paraId="663F4B9F" w14:textId="77777777" w:rsidTr="007C5EC1">
        <w:trPr>
          <w:trHeight w:val="20"/>
          <w:jc w:val="center"/>
        </w:trPr>
        <w:tc>
          <w:tcPr>
            <w:tcW w:w="960" w:type="dxa"/>
            <w:shd w:val="clear" w:color="auto" w:fill="auto"/>
            <w:noWrap/>
            <w:vAlign w:val="center"/>
            <w:hideMark/>
          </w:tcPr>
          <w:p w14:paraId="0495F1F0"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4</w:t>
            </w:r>
          </w:p>
        </w:tc>
        <w:tc>
          <w:tcPr>
            <w:tcW w:w="2320" w:type="dxa"/>
            <w:shd w:val="clear" w:color="auto" w:fill="auto"/>
            <w:hideMark/>
          </w:tcPr>
          <w:p w14:paraId="076F4275" w14:textId="41896001" w:rsidR="007C5EC1" w:rsidRPr="006467AE" w:rsidRDefault="00B531C7" w:rsidP="00484BED">
            <w:pPr>
              <w:spacing w:after="0" w:line="240" w:lineRule="auto"/>
              <w:jc w:val="center"/>
              <w:rPr>
                <w:rFonts w:eastAsia="Times New Roman" w:cs="Calibri"/>
                <w:color w:val="000000"/>
                <w:lang w:eastAsia="pl-PL"/>
              </w:rPr>
            </w:pPr>
            <w:r>
              <w:rPr>
                <w:rFonts w:eastAsia="Times New Roman" w:cstheme="minorHAnsi"/>
                <w:color w:val="333333"/>
                <w:lang w:eastAsia="pl-PL"/>
              </w:rPr>
              <w:t>Klucz dynamometryczny</w:t>
            </w:r>
            <w:r w:rsidRPr="00AC589F">
              <w:rPr>
                <w:rFonts w:eastAsia="Times New Roman" w:cstheme="minorHAnsi"/>
                <w:color w:val="333333"/>
                <w:lang w:eastAsia="pl-PL"/>
              </w:rPr>
              <w:t xml:space="preserve"> 3/8" 10-60NM</w:t>
            </w:r>
            <w:r>
              <w:rPr>
                <w:rFonts w:eastAsia="Times New Roman" w:cstheme="minorHAnsi"/>
                <w:color w:val="333333"/>
                <w:lang w:eastAsia="pl-PL"/>
              </w:rPr>
              <w:t xml:space="preserve">    </w:t>
            </w:r>
          </w:p>
        </w:tc>
        <w:tc>
          <w:tcPr>
            <w:tcW w:w="9756" w:type="dxa"/>
            <w:shd w:val="clear" w:color="auto" w:fill="auto"/>
            <w:hideMark/>
          </w:tcPr>
          <w:p w14:paraId="46A60AAC" w14:textId="77777777" w:rsidR="00B531C7" w:rsidRPr="00AC589F" w:rsidRDefault="00B531C7" w:rsidP="00B531C7">
            <w:pPr>
              <w:shd w:val="clear" w:color="auto" w:fill="FFFFFF"/>
              <w:spacing w:after="0" w:line="240" w:lineRule="auto"/>
              <w:rPr>
                <w:rFonts w:eastAsia="Times New Roman" w:cstheme="minorHAnsi"/>
                <w:color w:val="333333"/>
                <w:lang w:eastAsia="pl-PL"/>
              </w:rPr>
            </w:pPr>
            <w:r>
              <w:rPr>
                <w:rFonts w:eastAsia="Times New Roman" w:cstheme="minorHAnsi"/>
                <w:color w:val="333333"/>
                <w:lang w:eastAsia="pl-PL"/>
              </w:rPr>
              <w:t xml:space="preserve">Klucz ma posiadać okno </w:t>
            </w:r>
            <w:r w:rsidRPr="00AC589F">
              <w:rPr>
                <w:rFonts w:eastAsia="Times New Roman" w:cstheme="minorHAnsi"/>
                <w:color w:val="333333"/>
                <w:lang w:eastAsia="pl-PL"/>
              </w:rPr>
              <w:t>podglądu zakresu</w:t>
            </w:r>
          </w:p>
          <w:p w14:paraId="6AF455CD" w14:textId="77777777" w:rsidR="00B531C7" w:rsidRPr="00AC589F" w:rsidRDefault="00B531C7" w:rsidP="00B531C7">
            <w:pPr>
              <w:shd w:val="clear" w:color="auto" w:fill="FFFFFF"/>
              <w:spacing w:after="0" w:line="240" w:lineRule="auto"/>
              <w:rPr>
                <w:rFonts w:eastAsia="Times New Roman" w:cstheme="minorHAnsi"/>
                <w:color w:val="333333"/>
                <w:lang w:eastAsia="pl-PL"/>
              </w:rPr>
            </w:pPr>
            <w:r>
              <w:rPr>
                <w:rFonts w:eastAsia="Times New Roman" w:cstheme="minorHAnsi"/>
                <w:color w:val="333333"/>
                <w:lang w:eastAsia="pl-PL"/>
              </w:rPr>
              <w:t xml:space="preserve">Rozmiar uchwytu narzędziowego </w:t>
            </w:r>
            <w:r w:rsidRPr="00AC589F">
              <w:rPr>
                <w:rFonts w:eastAsia="Times New Roman" w:cstheme="minorHAnsi"/>
                <w:color w:val="333333"/>
                <w:lang w:eastAsia="pl-PL"/>
              </w:rPr>
              <w:t>3/8" (9.5 mm)</w:t>
            </w:r>
          </w:p>
          <w:p w14:paraId="3A8C9A33" w14:textId="77777777" w:rsidR="00B531C7" w:rsidRPr="00AC589F" w:rsidRDefault="00B531C7" w:rsidP="00B531C7">
            <w:pPr>
              <w:shd w:val="clear" w:color="auto" w:fill="FFFFFF"/>
              <w:spacing w:after="0" w:line="240" w:lineRule="auto"/>
              <w:rPr>
                <w:rFonts w:eastAsia="Times New Roman" w:cstheme="minorHAnsi"/>
                <w:color w:val="333333"/>
                <w:lang w:eastAsia="pl-PL"/>
              </w:rPr>
            </w:pPr>
            <w:r>
              <w:rPr>
                <w:rFonts w:eastAsia="Times New Roman" w:cstheme="minorHAnsi"/>
                <w:color w:val="333333"/>
                <w:lang w:eastAsia="pl-PL"/>
              </w:rPr>
              <w:t xml:space="preserve">Moment obrotowy </w:t>
            </w:r>
            <w:r w:rsidRPr="00AC589F">
              <w:rPr>
                <w:rFonts w:eastAsia="Times New Roman" w:cstheme="minorHAnsi"/>
                <w:color w:val="333333"/>
                <w:lang w:eastAsia="pl-PL"/>
              </w:rPr>
              <w:t xml:space="preserve">10-60 </w:t>
            </w:r>
            <w:proofErr w:type="spellStart"/>
            <w:r w:rsidRPr="00AC589F">
              <w:rPr>
                <w:rFonts w:eastAsia="Times New Roman" w:cstheme="minorHAnsi"/>
                <w:color w:val="333333"/>
                <w:lang w:eastAsia="pl-PL"/>
              </w:rPr>
              <w:t>Nm</w:t>
            </w:r>
            <w:proofErr w:type="spellEnd"/>
          </w:p>
          <w:p w14:paraId="3F0472C4" w14:textId="77777777" w:rsidR="00B531C7" w:rsidRPr="00AC589F" w:rsidRDefault="00B531C7" w:rsidP="00B531C7">
            <w:pPr>
              <w:shd w:val="clear" w:color="auto" w:fill="FFFFFF"/>
              <w:spacing w:after="0" w:line="240" w:lineRule="auto"/>
              <w:rPr>
                <w:rFonts w:eastAsia="Times New Roman" w:cstheme="minorHAnsi"/>
                <w:color w:val="333333"/>
                <w:lang w:eastAsia="pl-PL"/>
              </w:rPr>
            </w:pPr>
            <w:r>
              <w:rPr>
                <w:rFonts w:eastAsia="Times New Roman" w:cstheme="minorHAnsi"/>
                <w:color w:val="333333"/>
                <w:lang w:eastAsia="pl-PL"/>
              </w:rPr>
              <w:t>Długość ok.</w:t>
            </w:r>
            <w:r w:rsidRPr="00AC589F">
              <w:rPr>
                <w:rFonts w:eastAsia="Times New Roman" w:cstheme="minorHAnsi"/>
                <w:color w:val="333333"/>
                <w:lang w:eastAsia="pl-PL"/>
              </w:rPr>
              <w:t>415 mm</w:t>
            </w:r>
          </w:p>
          <w:p w14:paraId="28B393AF" w14:textId="77777777" w:rsidR="00B531C7" w:rsidRPr="00AC589F" w:rsidRDefault="00B531C7" w:rsidP="00B531C7">
            <w:pPr>
              <w:shd w:val="clear" w:color="auto" w:fill="FFFFFF"/>
              <w:spacing w:after="0" w:line="240" w:lineRule="auto"/>
              <w:rPr>
                <w:rFonts w:eastAsia="Times New Roman" w:cstheme="minorHAnsi"/>
                <w:color w:val="333333"/>
                <w:lang w:eastAsia="pl-PL"/>
              </w:rPr>
            </w:pPr>
            <w:r>
              <w:rPr>
                <w:rFonts w:eastAsia="Times New Roman" w:cstheme="minorHAnsi"/>
                <w:color w:val="333333"/>
                <w:lang w:eastAsia="pl-PL"/>
              </w:rPr>
              <w:t xml:space="preserve">Materiał głowicy </w:t>
            </w:r>
            <w:r w:rsidRPr="00AC589F">
              <w:rPr>
                <w:rFonts w:eastAsia="Times New Roman" w:cstheme="minorHAnsi"/>
                <w:color w:val="333333"/>
                <w:lang w:eastAsia="pl-PL"/>
              </w:rPr>
              <w:t>42CrMo</w:t>
            </w:r>
          </w:p>
          <w:p w14:paraId="0C35692F" w14:textId="77777777" w:rsidR="00B531C7" w:rsidRPr="00AC589F" w:rsidRDefault="00B531C7" w:rsidP="00B531C7">
            <w:pPr>
              <w:shd w:val="clear" w:color="auto" w:fill="FFFFFF"/>
              <w:spacing w:after="0" w:line="240" w:lineRule="auto"/>
              <w:rPr>
                <w:rFonts w:eastAsia="Times New Roman" w:cstheme="minorHAnsi"/>
                <w:color w:val="333333"/>
                <w:lang w:eastAsia="pl-PL"/>
              </w:rPr>
            </w:pPr>
            <w:r>
              <w:rPr>
                <w:rFonts w:eastAsia="Times New Roman" w:cstheme="minorHAnsi"/>
                <w:color w:val="333333"/>
                <w:lang w:eastAsia="pl-PL"/>
              </w:rPr>
              <w:t xml:space="preserve">Liczba zębów </w:t>
            </w:r>
            <w:r w:rsidRPr="00AC589F">
              <w:rPr>
                <w:rFonts w:eastAsia="Times New Roman" w:cstheme="minorHAnsi"/>
                <w:color w:val="333333"/>
                <w:lang w:eastAsia="pl-PL"/>
              </w:rPr>
              <w:t>72</w:t>
            </w:r>
          </w:p>
          <w:p w14:paraId="7810E3EC" w14:textId="77777777" w:rsidR="00B531C7" w:rsidRPr="00AC589F" w:rsidRDefault="00B531C7" w:rsidP="00B531C7">
            <w:pPr>
              <w:shd w:val="clear" w:color="auto" w:fill="FFFFFF"/>
              <w:spacing w:after="0" w:line="240" w:lineRule="auto"/>
              <w:rPr>
                <w:rFonts w:eastAsia="Times New Roman" w:cstheme="minorHAnsi"/>
                <w:color w:val="333333"/>
                <w:lang w:eastAsia="pl-PL"/>
              </w:rPr>
            </w:pPr>
            <w:r>
              <w:rPr>
                <w:rFonts w:eastAsia="Times New Roman" w:cstheme="minorHAnsi"/>
                <w:color w:val="333333"/>
                <w:lang w:eastAsia="pl-PL"/>
              </w:rPr>
              <w:t>Ma posiadać p</w:t>
            </w:r>
            <w:r w:rsidRPr="00AC589F">
              <w:rPr>
                <w:rFonts w:eastAsia="Times New Roman" w:cstheme="minorHAnsi"/>
                <w:color w:val="333333"/>
                <w:lang w:eastAsia="pl-PL"/>
              </w:rPr>
              <w:t>rzełącznik kierunku obrotów</w:t>
            </w:r>
          </w:p>
          <w:p w14:paraId="3B04C940" w14:textId="77777777" w:rsidR="00B531C7" w:rsidRPr="00AC589F" w:rsidRDefault="00B531C7" w:rsidP="00B531C7">
            <w:pPr>
              <w:shd w:val="clear" w:color="auto" w:fill="FFFFFF"/>
              <w:spacing w:after="0" w:line="240" w:lineRule="auto"/>
              <w:rPr>
                <w:rFonts w:eastAsia="Times New Roman" w:cstheme="minorHAnsi"/>
                <w:color w:val="333333"/>
                <w:lang w:eastAsia="pl-PL"/>
              </w:rPr>
            </w:pPr>
            <w:r>
              <w:rPr>
                <w:rFonts w:eastAsia="Times New Roman" w:cstheme="minorHAnsi"/>
                <w:color w:val="333333"/>
                <w:lang w:eastAsia="pl-PL"/>
              </w:rPr>
              <w:t xml:space="preserve">Tolerancja </w:t>
            </w:r>
            <w:r w:rsidRPr="00AC589F">
              <w:rPr>
                <w:rFonts w:eastAsia="Times New Roman" w:cstheme="minorHAnsi"/>
                <w:color w:val="333333"/>
                <w:lang w:eastAsia="pl-PL"/>
              </w:rPr>
              <w:t>± 4%</w:t>
            </w:r>
          </w:p>
          <w:p w14:paraId="29B1539C" w14:textId="19FF463E" w:rsidR="007C5EC1" w:rsidRPr="00B531C7" w:rsidRDefault="00B531C7" w:rsidP="00B531C7">
            <w:pPr>
              <w:shd w:val="clear" w:color="auto" w:fill="FFFFFF"/>
              <w:spacing w:after="0" w:line="240" w:lineRule="auto"/>
              <w:rPr>
                <w:rFonts w:eastAsia="Times New Roman" w:cstheme="minorHAnsi"/>
                <w:color w:val="333333"/>
                <w:lang w:eastAsia="pl-PL"/>
              </w:rPr>
            </w:pPr>
            <w:r>
              <w:rPr>
                <w:rFonts w:eastAsia="Times New Roman" w:cstheme="minorHAnsi"/>
                <w:color w:val="333333"/>
                <w:lang w:eastAsia="pl-PL"/>
              </w:rPr>
              <w:t>Świadectwo kalibracji</w:t>
            </w:r>
          </w:p>
        </w:tc>
        <w:tc>
          <w:tcPr>
            <w:tcW w:w="1701" w:type="dxa"/>
            <w:shd w:val="clear" w:color="auto" w:fill="auto"/>
            <w:noWrap/>
            <w:vAlign w:val="center"/>
            <w:hideMark/>
          </w:tcPr>
          <w:p w14:paraId="12E13F1F" w14:textId="6D303E96"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1</w:t>
            </w:r>
            <w:r w:rsidR="004D663E">
              <w:rPr>
                <w:rFonts w:eastAsia="Times New Roman" w:cs="Calibri"/>
                <w:color w:val="000000"/>
                <w:lang w:eastAsia="pl-PL"/>
              </w:rPr>
              <w:t xml:space="preserve"> sztuka</w:t>
            </w:r>
          </w:p>
        </w:tc>
      </w:tr>
      <w:tr w:rsidR="007C5EC1" w:rsidRPr="006467AE" w14:paraId="01EA7726" w14:textId="77777777" w:rsidTr="007C5EC1">
        <w:trPr>
          <w:trHeight w:val="20"/>
          <w:jc w:val="center"/>
        </w:trPr>
        <w:tc>
          <w:tcPr>
            <w:tcW w:w="960" w:type="dxa"/>
            <w:shd w:val="clear" w:color="auto" w:fill="auto"/>
            <w:noWrap/>
            <w:vAlign w:val="center"/>
            <w:hideMark/>
          </w:tcPr>
          <w:p w14:paraId="2544F7EB"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5</w:t>
            </w:r>
          </w:p>
        </w:tc>
        <w:tc>
          <w:tcPr>
            <w:tcW w:w="2320" w:type="dxa"/>
            <w:shd w:val="clear" w:color="auto" w:fill="auto"/>
            <w:hideMark/>
          </w:tcPr>
          <w:p w14:paraId="61E7AE16" w14:textId="5FB6488C" w:rsidR="007C5EC1" w:rsidRPr="006467AE" w:rsidRDefault="004D663E" w:rsidP="007C5EC1">
            <w:pPr>
              <w:spacing w:after="0" w:line="240" w:lineRule="auto"/>
              <w:jc w:val="center"/>
              <w:rPr>
                <w:rFonts w:eastAsia="Times New Roman" w:cs="Calibri"/>
                <w:color w:val="000000"/>
                <w:lang w:eastAsia="pl-PL"/>
              </w:rPr>
            </w:pPr>
            <w:r>
              <w:t>Klucz dynamometryczny</w:t>
            </w:r>
            <w:r w:rsidRPr="0076743F">
              <w:t xml:space="preserve"> 1/2" 20-220NM</w:t>
            </w:r>
            <w:r>
              <w:t xml:space="preserve">    </w:t>
            </w:r>
          </w:p>
        </w:tc>
        <w:tc>
          <w:tcPr>
            <w:tcW w:w="9756" w:type="dxa"/>
            <w:shd w:val="clear" w:color="auto" w:fill="auto"/>
            <w:hideMark/>
          </w:tcPr>
          <w:p w14:paraId="3FE66E8B" w14:textId="77777777" w:rsidR="004D663E" w:rsidRDefault="004D663E" w:rsidP="004D663E">
            <w:pPr>
              <w:shd w:val="clear" w:color="auto" w:fill="FFFFFF"/>
              <w:spacing w:after="0" w:line="240" w:lineRule="auto"/>
              <w:rPr>
                <w:rFonts w:eastAsia="Times New Roman" w:cstheme="minorHAnsi"/>
                <w:color w:val="333333"/>
                <w:lang w:eastAsia="pl-PL"/>
              </w:rPr>
            </w:pPr>
            <w:r>
              <w:rPr>
                <w:rFonts w:eastAsia="Times New Roman" w:cstheme="minorHAnsi"/>
                <w:color w:val="333333"/>
                <w:lang w:eastAsia="pl-PL"/>
              </w:rPr>
              <w:t xml:space="preserve">Klucz ma posiadać okno </w:t>
            </w:r>
            <w:r w:rsidRPr="00AC589F">
              <w:rPr>
                <w:rFonts w:eastAsia="Times New Roman" w:cstheme="minorHAnsi"/>
                <w:color w:val="333333"/>
                <w:lang w:eastAsia="pl-PL"/>
              </w:rPr>
              <w:t>podglądu zakresu</w:t>
            </w:r>
          </w:p>
          <w:p w14:paraId="062B8FA9" w14:textId="77777777" w:rsidR="004D663E" w:rsidRDefault="004D663E" w:rsidP="004D663E">
            <w:pPr>
              <w:spacing w:after="0"/>
            </w:pPr>
            <w:r>
              <w:t>Rozmiar uchwytu narzędziowego 1/2" (12.7 mm)</w:t>
            </w:r>
          </w:p>
          <w:p w14:paraId="5032EC9B" w14:textId="77777777" w:rsidR="004D663E" w:rsidRDefault="004D663E" w:rsidP="004D663E">
            <w:pPr>
              <w:spacing w:after="0"/>
            </w:pPr>
            <w:r>
              <w:t xml:space="preserve">Moment obrotowy 20-220 </w:t>
            </w:r>
            <w:proofErr w:type="spellStart"/>
            <w:r>
              <w:t>Nm</w:t>
            </w:r>
            <w:proofErr w:type="spellEnd"/>
          </w:p>
          <w:p w14:paraId="4CABE893" w14:textId="77777777" w:rsidR="004D663E" w:rsidRDefault="004D663E" w:rsidP="004D663E">
            <w:pPr>
              <w:spacing w:after="0"/>
            </w:pPr>
            <w:r>
              <w:t>Długość 481 mm</w:t>
            </w:r>
          </w:p>
          <w:p w14:paraId="7A062950" w14:textId="77777777" w:rsidR="004D663E" w:rsidRDefault="004D663E" w:rsidP="004D663E">
            <w:pPr>
              <w:spacing w:after="0"/>
            </w:pPr>
            <w:r>
              <w:t>Materiał głowicy 42CrMo</w:t>
            </w:r>
          </w:p>
          <w:p w14:paraId="596BE111" w14:textId="77777777" w:rsidR="004D663E" w:rsidRDefault="004D663E" w:rsidP="004D663E">
            <w:pPr>
              <w:spacing w:after="0"/>
            </w:pPr>
            <w:r>
              <w:t>Liczba zębów 72</w:t>
            </w:r>
          </w:p>
          <w:p w14:paraId="1AA61E86" w14:textId="77777777" w:rsidR="004D663E" w:rsidRDefault="004D663E" w:rsidP="004D663E">
            <w:pPr>
              <w:spacing w:after="0"/>
            </w:pPr>
            <w:r>
              <w:t>Ma posiadać przełącznik kierunku obrotów</w:t>
            </w:r>
          </w:p>
          <w:p w14:paraId="100E7948" w14:textId="459B2D93" w:rsidR="007C5EC1" w:rsidRPr="004D663E" w:rsidRDefault="004D663E" w:rsidP="004D663E">
            <w:pPr>
              <w:spacing w:after="0"/>
            </w:pPr>
            <w:r>
              <w:t>Świadectwo kalibracji</w:t>
            </w:r>
          </w:p>
        </w:tc>
        <w:tc>
          <w:tcPr>
            <w:tcW w:w="1701" w:type="dxa"/>
            <w:shd w:val="clear" w:color="auto" w:fill="auto"/>
            <w:noWrap/>
            <w:vAlign w:val="center"/>
            <w:hideMark/>
          </w:tcPr>
          <w:p w14:paraId="164F793B" w14:textId="51E80B36" w:rsidR="007C5EC1" w:rsidRPr="006467AE" w:rsidRDefault="004D663E" w:rsidP="007C5EC1">
            <w:pPr>
              <w:spacing w:after="0" w:line="240" w:lineRule="auto"/>
              <w:jc w:val="center"/>
              <w:rPr>
                <w:rFonts w:eastAsia="Times New Roman" w:cs="Calibri"/>
                <w:color w:val="000000"/>
                <w:lang w:eastAsia="pl-PL"/>
              </w:rPr>
            </w:pPr>
            <w:r>
              <w:rPr>
                <w:rFonts w:eastAsia="Times New Roman" w:cs="Calibri"/>
                <w:color w:val="000000"/>
                <w:lang w:eastAsia="pl-PL"/>
              </w:rPr>
              <w:t>1 sztuka</w:t>
            </w:r>
          </w:p>
        </w:tc>
      </w:tr>
      <w:tr w:rsidR="007C5EC1" w:rsidRPr="006467AE" w14:paraId="37BF120C" w14:textId="77777777" w:rsidTr="007C5EC1">
        <w:trPr>
          <w:trHeight w:val="20"/>
          <w:jc w:val="center"/>
        </w:trPr>
        <w:tc>
          <w:tcPr>
            <w:tcW w:w="960" w:type="dxa"/>
            <w:shd w:val="clear" w:color="auto" w:fill="auto"/>
            <w:noWrap/>
            <w:vAlign w:val="center"/>
            <w:hideMark/>
          </w:tcPr>
          <w:p w14:paraId="1AE98E73"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6</w:t>
            </w:r>
          </w:p>
        </w:tc>
        <w:tc>
          <w:tcPr>
            <w:tcW w:w="2320" w:type="dxa"/>
            <w:shd w:val="clear" w:color="auto" w:fill="auto"/>
            <w:hideMark/>
          </w:tcPr>
          <w:p w14:paraId="075CFADF" w14:textId="77777777" w:rsidR="004D663E" w:rsidRDefault="004D663E" w:rsidP="004D663E">
            <w:pPr>
              <w:spacing w:after="0"/>
            </w:pPr>
            <w:proofErr w:type="spellStart"/>
            <w:r w:rsidRPr="0076743F">
              <w:t>Montażownica</w:t>
            </w:r>
            <w:proofErr w:type="spellEnd"/>
            <w:r w:rsidRPr="0076743F">
              <w:t xml:space="preserve"> do Kół Automatyczna z Przystawką</w:t>
            </w:r>
          </w:p>
          <w:p w14:paraId="0D0A9A9D" w14:textId="63567896" w:rsidR="007C5EC1" w:rsidRPr="006467AE" w:rsidRDefault="007C5EC1" w:rsidP="007C5EC1">
            <w:pPr>
              <w:spacing w:after="0" w:line="240" w:lineRule="auto"/>
              <w:jc w:val="center"/>
              <w:rPr>
                <w:rFonts w:eastAsia="Times New Roman" w:cs="Calibri"/>
                <w:color w:val="000000"/>
                <w:lang w:eastAsia="pl-PL"/>
              </w:rPr>
            </w:pPr>
          </w:p>
        </w:tc>
        <w:tc>
          <w:tcPr>
            <w:tcW w:w="9756" w:type="dxa"/>
            <w:shd w:val="clear" w:color="auto" w:fill="auto"/>
            <w:hideMark/>
          </w:tcPr>
          <w:p w14:paraId="7100458D" w14:textId="77777777" w:rsidR="004D663E" w:rsidRDefault="004D663E" w:rsidP="004D663E">
            <w:pPr>
              <w:spacing w:after="0"/>
            </w:pPr>
            <w:r>
              <w:t xml:space="preserve">Minimalne parametry techniczne </w:t>
            </w:r>
            <w:proofErr w:type="spellStart"/>
            <w:r>
              <w:t>montażownicy</w:t>
            </w:r>
            <w:proofErr w:type="spellEnd"/>
          </w:p>
          <w:p w14:paraId="327924A4" w14:textId="77777777" w:rsidR="004D663E" w:rsidRDefault="004D663E" w:rsidP="004D663E">
            <w:pPr>
              <w:spacing w:after="0"/>
            </w:pPr>
            <w:r>
              <w:t xml:space="preserve">Typ </w:t>
            </w:r>
            <w:proofErr w:type="spellStart"/>
            <w:r>
              <w:t>montażownicy</w:t>
            </w:r>
            <w:proofErr w:type="spellEnd"/>
            <w:r>
              <w:t xml:space="preserve"> automat</w:t>
            </w:r>
          </w:p>
          <w:p w14:paraId="6C7F6923" w14:textId="77777777" w:rsidR="004D663E" w:rsidRDefault="004D663E" w:rsidP="004D663E">
            <w:pPr>
              <w:spacing w:after="0"/>
            </w:pPr>
            <w:r>
              <w:t>Zastosowanie do samochodów osobowych i dostawczych</w:t>
            </w:r>
          </w:p>
          <w:p w14:paraId="6EF16171" w14:textId="77777777" w:rsidR="004D663E" w:rsidRDefault="004D663E" w:rsidP="004D663E">
            <w:pPr>
              <w:spacing w:after="0"/>
            </w:pPr>
            <w:r>
              <w:t>Zasilanie 3 fazowe (400V)</w:t>
            </w:r>
          </w:p>
          <w:p w14:paraId="3D342476" w14:textId="77777777" w:rsidR="004D663E" w:rsidRDefault="004D663E" w:rsidP="004D663E">
            <w:pPr>
              <w:spacing w:after="0"/>
            </w:pPr>
            <w:r>
              <w:t xml:space="preserve">Opony </w:t>
            </w:r>
            <w:proofErr w:type="spellStart"/>
            <w:r>
              <w:t>runflat</w:t>
            </w:r>
            <w:proofErr w:type="spellEnd"/>
            <w:r>
              <w:t>/niski profil</w:t>
            </w:r>
          </w:p>
          <w:p w14:paraId="146798D0" w14:textId="77777777" w:rsidR="004D663E" w:rsidRDefault="004D663E" w:rsidP="004D663E">
            <w:pPr>
              <w:spacing w:after="0"/>
            </w:pPr>
            <w:r>
              <w:t>Zakres felg wewnętrznie 12" - 24"</w:t>
            </w:r>
          </w:p>
          <w:p w14:paraId="655E2426" w14:textId="77777777" w:rsidR="004D663E" w:rsidRDefault="004D663E" w:rsidP="004D663E">
            <w:pPr>
              <w:spacing w:after="0"/>
            </w:pPr>
            <w:r>
              <w:t>Zakres felg zewnętrznie 10" - 21"</w:t>
            </w:r>
          </w:p>
          <w:p w14:paraId="679DB5AC" w14:textId="77777777" w:rsidR="004D663E" w:rsidRDefault="004D663E" w:rsidP="004D663E">
            <w:pPr>
              <w:spacing w:after="0"/>
            </w:pPr>
            <w:r>
              <w:t>Maksymalna średnica koła 1000 mm</w:t>
            </w:r>
          </w:p>
          <w:p w14:paraId="284F6898" w14:textId="77777777" w:rsidR="004D663E" w:rsidRDefault="004D663E" w:rsidP="004D663E">
            <w:pPr>
              <w:spacing w:after="0"/>
            </w:pPr>
            <w:r>
              <w:t>Maksymalna szerokość koła 355 mm</w:t>
            </w:r>
          </w:p>
          <w:p w14:paraId="096C5249" w14:textId="77777777" w:rsidR="004D663E" w:rsidRDefault="004D663E" w:rsidP="004D663E">
            <w:pPr>
              <w:spacing w:after="0"/>
            </w:pPr>
            <w:r>
              <w:t>Moc silnika 0,75 kW</w:t>
            </w:r>
          </w:p>
          <w:p w14:paraId="1B9D5D70" w14:textId="77777777" w:rsidR="004D663E" w:rsidRDefault="004D663E" w:rsidP="004D663E">
            <w:pPr>
              <w:spacing w:after="0"/>
            </w:pPr>
            <w:r>
              <w:t>Moc zbijaka 2500 kg</w:t>
            </w:r>
          </w:p>
          <w:p w14:paraId="7F165DE3" w14:textId="77777777" w:rsidR="004D663E" w:rsidRDefault="004D663E" w:rsidP="004D663E">
            <w:pPr>
              <w:spacing w:after="0"/>
            </w:pPr>
            <w:r>
              <w:lastRenderedPageBreak/>
              <w:t>Ciśnienie robocze 8 - 10 Bar</w:t>
            </w:r>
          </w:p>
          <w:p w14:paraId="181CC341" w14:textId="77777777" w:rsidR="004D663E" w:rsidRDefault="004D663E" w:rsidP="004D663E">
            <w:pPr>
              <w:spacing w:after="0"/>
            </w:pPr>
            <w:r>
              <w:t xml:space="preserve">Poziom hałasu &lt; 75 </w:t>
            </w:r>
            <w:proofErr w:type="spellStart"/>
            <w:r>
              <w:t>dB</w:t>
            </w:r>
            <w:proofErr w:type="spellEnd"/>
          </w:p>
          <w:p w14:paraId="227B5CC5" w14:textId="77777777" w:rsidR="004D663E" w:rsidRDefault="004D663E" w:rsidP="004D663E">
            <w:pPr>
              <w:spacing w:after="0"/>
            </w:pPr>
            <w:r>
              <w:t xml:space="preserve">Maksymalny moment obrotowy stołu 1078 </w:t>
            </w:r>
            <w:proofErr w:type="spellStart"/>
            <w:r>
              <w:t>Nm</w:t>
            </w:r>
            <w:proofErr w:type="spellEnd"/>
          </w:p>
          <w:p w14:paraId="71A2C855" w14:textId="77777777" w:rsidR="004D663E" w:rsidRDefault="004D663E" w:rsidP="004D663E">
            <w:pPr>
              <w:spacing w:after="0"/>
            </w:pPr>
            <w:r>
              <w:t xml:space="preserve">Prędkość obrotowa stołu 6 </w:t>
            </w:r>
            <w:proofErr w:type="spellStart"/>
            <w:r>
              <w:t>obr</w:t>
            </w:r>
            <w:proofErr w:type="spellEnd"/>
            <w:r>
              <w:t>./min.</w:t>
            </w:r>
          </w:p>
          <w:p w14:paraId="0CEC4BC2" w14:textId="77777777" w:rsidR="004D663E" w:rsidRDefault="004D663E" w:rsidP="004D663E">
            <w:pPr>
              <w:spacing w:after="0"/>
            </w:pPr>
            <w:r>
              <w:t>System blokady ramienia i stopki Pneumatyczny (odchylanie do tyłu)</w:t>
            </w:r>
          </w:p>
          <w:p w14:paraId="60231416" w14:textId="77777777" w:rsidR="004D663E" w:rsidRDefault="004D663E" w:rsidP="004D663E">
            <w:pPr>
              <w:spacing w:after="0"/>
            </w:pPr>
            <w:r>
              <w:t>Wyposażenie standardowe tj.</w:t>
            </w:r>
          </w:p>
          <w:p w14:paraId="3CC67C30" w14:textId="77777777" w:rsidR="004D663E" w:rsidRDefault="004D663E" w:rsidP="004D663E">
            <w:pPr>
              <w:pStyle w:val="Akapitzlist"/>
              <w:numPr>
                <w:ilvl w:val="0"/>
                <w:numId w:val="6"/>
              </w:numPr>
              <w:spacing w:after="0" w:line="259" w:lineRule="auto"/>
            </w:pPr>
            <w:r>
              <w:t xml:space="preserve">Zespół filtrująco-smarujący: </w:t>
            </w:r>
            <w:proofErr w:type="spellStart"/>
            <w:r>
              <w:t>Naolejacz</w:t>
            </w:r>
            <w:proofErr w:type="spellEnd"/>
            <w:r>
              <w:t xml:space="preserve"> + odwadniacz</w:t>
            </w:r>
          </w:p>
          <w:p w14:paraId="2597225E" w14:textId="77777777" w:rsidR="004D663E" w:rsidRDefault="004D663E" w:rsidP="004D663E">
            <w:pPr>
              <w:pStyle w:val="Akapitzlist"/>
              <w:numPr>
                <w:ilvl w:val="0"/>
                <w:numId w:val="6"/>
              </w:numPr>
              <w:spacing w:after="0" w:line="259" w:lineRule="auto"/>
            </w:pPr>
            <w:r>
              <w:t>Pistolet do pompowania z manometrem</w:t>
            </w:r>
          </w:p>
          <w:p w14:paraId="320E3D53" w14:textId="77777777" w:rsidR="004D663E" w:rsidRDefault="004D663E" w:rsidP="004D663E">
            <w:pPr>
              <w:pStyle w:val="Akapitzlist"/>
              <w:numPr>
                <w:ilvl w:val="0"/>
                <w:numId w:val="6"/>
              </w:numPr>
              <w:spacing w:after="0" w:line="259" w:lineRule="auto"/>
            </w:pPr>
            <w:r>
              <w:t>Nakładki plastikowe na stopkę (rolkę i ślizg)</w:t>
            </w:r>
          </w:p>
          <w:p w14:paraId="67537670" w14:textId="77777777" w:rsidR="004D663E" w:rsidRDefault="004D663E" w:rsidP="004D663E">
            <w:pPr>
              <w:pStyle w:val="Akapitzlist"/>
              <w:numPr>
                <w:ilvl w:val="0"/>
                <w:numId w:val="6"/>
              </w:numPr>
              <w:spacing w:after="0" w:line="259" w:lineRule="auto"/>
            </w:pPr>
            <w:r>
              <w:t>Nakładki plastikowe na szczęki 4 szt.</w:t>
            </w:r>
          </w:p>
          <w:p w14:paraId="07F38600" w14:textId="77777777" w:rsidR="004D663E" w:rsidRDefault="004D663E" w:rsidP="004D663E">
            <w:pPr>
              <w:pStyle w:val="Akapitzlist"/>
              <w:numPr>
                <w:ilvl w:val="0"/>
                <w:numId w:val="6"/>
              </w:numPr>
              <w:spacing w:after="0" w:line="259" w:lineRule="auto"/>
            </w:pPr>
            <w:r>
              <w:t>Łyżka montażowa</w:t>
            </w:r>
          </w:p>
          <w:p w14:paraId="24686347" w14:textId="77777777" w:rsidR="004D663E" w:rsidRDefault="004D663E" w:rsidP="004D663E">
            <w:pPr>
              <w:pStyle w:val="Akapitzlist"/>
              <w:numPr>
                <w:ilvl w:val="0"/>
                <w:numId w:val="6"/>
              </w:numPr>
              <w:spacing w:after="0" w:line="259" w:lineRule="auto"/>
            </w:pPr>
            <w:r>
              <w:t>Pojemnik na akcesoria</w:t>
            </w:r>
          </w:p>
          <w:p w14:paraId="53B553E3" w14:textId="77777777" w:rsidR="004D663E" w:rsidRDefault="004D663E" w:rsidP="004D663E">
            <w:pPr>
              <w:pStyle w:val="Akapitzlist"/>
              <w:numPr>
                <w:ilvl w:val="0"/>
                <w:numId w:val="6"/>
              </w:numPr>
              <w:spacing w:after="0" w:line="259" w:lineRule="auto"/>
            </w:pPr>
            <w:r>
              <w:t>Ramię 3D1 (rolka, talerz, kopytko, stożek centrujący)</w:t>
            </w:r>
          </w:p>
          <w:p w14:paraId="6E601509" w14:textId="77777777" w:rsidR="004D663E" w:rsidRDefault="004D663E" w:rsidP="004D663E">
            <w:pPr>
              <w:spacing w:after="0"/>
            </w:pPr>
            <w:r>
              <w:t>Dodatkowe funkcje: Ramię 3D1, obsługa RUNFLAT</w:t>
            </w:r>
          </w:p>
          <w:p w14:paraId="7713F7D9" w14:textId="77777777" w:rsidR="004D663E" w:rsidRDefault="004D663E" w:rsidP="004D663E">
            <w:pPr>
              <w:spacing w:after="0"/>
            </w:pPr>
            <w:r>
              <w:t>Wymiary (wys. x głęb. x szer.) ok. 195 x 130 x 130 cm</w:t>
            </w:r>
          </w:p>
          <w:p w14:paraId="4FCD850B" w14:textId="3E1610C8" w:rsidR="007C5EC1" w:rsidRPr="004D663E" w:rsidRDefault="004D663E" w:rsidP="004D663E">
            <w:pPr>
              <w:spacing w:after="0"/>
            </w:pPr>
            <w:r>
              <w:t>Gwarancja 24 miesiące</w:t>
            </w:r>
          </w:p>
        </w:tc>
        <w:tc>
          <w:tcPr>
            <w:tcW w:w="1701" w:type="dxa"/>
            <w:shd w:val="clear" w:color="auto" w:fill="auto"/>
            <w:noWrap/>
            <w:vAlign w:val="center"/>
            <w:hideMark/>
          </w:tcPr>
          <w:p w14:paraId="1A75E42B" w14:textId="4B537275" w:rsidR="007C5EC1" w:rsidRPr="006467AE" w:rsidRDefault="004D663E" w:rsidP="007C5EC1">
            <w:pPr>
              <w:spacing w:after="0" w:line="240" w:lineRule="auto"/>
              <w:jc w:val="center"/>
              <w:rPr>
                <w:rFonts w:eastAsia="Times New Roman" w:cs="Calibri"/>
                <w:color w:val="000000"/>
                <w:lang w:eastAsia="pl-PL"/>
              </w:rPr>
            </w:pPr>
            <w:r>
              <w:rPr>
                <w:rFonts w:eastAsia="Times New Roman" w:cs="Calibri"/>
                <w:color w:val="000000"/>
                <w:lang w:eastAsia="pl-PL"/>
              </w:rPr>
              <w:lastRenderedPageBreak/>
              <w:t>1 sztuka</w:t>
            </w:r>
          </w:p>
        </w:tc>
      </w:tr>
      <w:tr w:rsidR="007C5EC1" w:rsidRPr="006467AE" w14:paraId="0D19F4FF" w14:textId="77777777" w:rsidTr="007C5EC1">
        <w:trPr>
          <w:trHeight w:val="20"/>
          <w:jc w:val="center"/>
        </w:trPr>
        <w:tc>
          <w:tcPr>
            <w:tcW w:w="960" w:type="dxa"/>
            <w:shd w:val="clear" w:color="auto" w:fill="auto"/>
            <w:noWrap/>
            <w:vAlign w:val="center"/>
            <w:hideMark/>
          </w:tcPr>
          <w:p w14:paraId="38243AB0"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7</w:t>
            </w:r>
          </w:p>
        </w:tc>
        <w:tc>
          <w:tcPr>
            <w:tcW w:w="2320" w:type="dxa"/>
            <w:shd w:val="clear" w:color="auto" w:fill="auto"/>
            <w:hideMark/>
          </w:tcPr>
          <w:p w14:paraId="59E718D2" w14:textId="77777777" w:rsidR="004D663E" w:rsidRDefault="004D663E" w:rsidP="004D663E">
            <w:pPr>
              <w:spacing w:after="0"/>
            </w:pPr>
            <w:r w:rsidRPr="004176A5">
              <w:t>Wyważarka Automatyczna do Kół Osobowych i Dostawczych</w:t>
            </w:r>
          </w:p>
          <w:p w14:paraId="60EC5418" w14:textId="47F33FE5" w:rsidR="007C5EC1" w:rsidRPr="00CE4531" w:rsidRDefault="007C5EC1" w:rsidP="00CE4531">
            <w:pPr>
              <w:spacing w:after="0"/>
            </w:pPr>
          </w:p>
        </w:tc>
        <w:tc>
          <w:tcPr>
            <w:tcW w:w="9756" w:type="dxa"/>
            <w:shd w:val="clear" w:color="auto" w:fill="auto"/>
            <w:hideMark/>
          </w:tcPr>
          <w:p w14:paraId="2037EAD6" w14:textId="77777777" w:rsidR="004D663E" w:rsidRDefault="004D663E" w:rsidP="004D663E">
            <w:pPr>
              <w:spacing w:after="0"/>
            </w:pPr>
            <w:r w:rsidRPr="004176A5">
              <w:t>Wyważarka Automatyczna do Kół Osobowych i Dostawczych</w:t>
            </w:r>
          </w:p>
          <w:p w14:paraId="1C38D11C" w14:textId="77777777" w:rsidR="004D663E" w:rsidRDefault="004D663E" w:rsidP="004D663E">
            <w:pPr>
              <w:spacing w:after="0"/>
            </w:pPr>
            <w:r>
              <w:t xml:space="preserve">Minimalne parametry techniczne </w:t>
            </w:r>
            <w:proofErr w:type="spellStart"/>
            <w:r>
              <w:t>montażownicy</w:t>
            </w:r>
            <w:proofErr w:type="spellEnd"/>
          </w:p>
          <w:p w14:paraId="4ABAEFF2" w14:textId="77777777" w:rsidR="004D663E" w:rsidRDefault="004D663E" w:rsidP="004D663E">
            <w:pPr>
              <w:spacing w:after="0"/>
            </w:pPr>
            <w:r>
              <w:t>Typ wyważarki automat</w:t>
            </w:r>
          </w:p>
          <w:p w14:paraId="0093E96A" w14:textId="77777777" w:rsidR="004D663E" w:rsidRDefault="004D663E" w:rsidP="004D663E">
            <w:pPr>
              <w:spacing w:after="0"/>
            </w:pPr>
            <w:r>
              <w:t>Zastosowanie do samochodów osobowych i dostawczych</w:t>
            </w:r>
          </w:p>
          <w:p w14:paraId="456E3A76" w14:textId="77777777" w:rsidR="004D663E" w:rsidRDefault="004D663E" w:rsidP="004D663E">
            <w:pPr>
              <w:spacing w:after="0"/>
            </w:pPr>
            <w:r>
              <w:t>Średnica felgi 10" - 24"</w:t>
            </w:r>
          </w:p>
          <w:p w14:paraId="30C58820" w14:textId="77777777" w:rsidR="004D663E" w:rsidRDefault="004D663E" w:rsidP="004D663E">
            <w:pPr>
              <w:spacing w:after="0"/>
            </w:pPr>
            <w:r>
              <w:t>Szerokość felgi 1,5" - 20"</w:t>
            </w:r>
          </w:p>
          <w:p w14:paraId="25040EF7" w14:textId="77777777" w:rsidR="004D663E" w:rsidRDefault="004D663E" w:rsidP="004D663E">
            <w:pPr>
              <w:spacing w:after="0"/>
            </w:pPr>
            <w:r>
              <w:t>Programy do felg ALU 9</w:t>
            </w:r>
          </w:p>
          <w:p w14:paraId="27BEDD51" w14:textId="77777777" w:rsidR="004D663E" w:rsidRDefault="004D663E" w:rsidP="004D663E">
            <w:pPr>
              <w:spacing w:after="0"/>
            </w:pPr>
            <w:r>
              <w:t>Zasilanie 230V 50Hz</w:t>
            </w:r>
          </w:p>
          <w:p w14:paraId="28D1BAFB" w14:textId="429185C8" w:rsidR="004D663E" w:rsidRDefault="004D663E" w:rsidP="004D663E">
            <w:pPr>
              <w:spacing w:after="0"/>
            </w:pPr>
            <w:r>
              <w:t>Ma posiadać program ukryty ciężarek i p</w:t>
            </w:r>
            <w:r>
              <w:t>rogram Auto-ALU</w:t>
            </w:r>
          </w:p>
          <w:p w14:paraId="10FF013C" w14:textId="77777777" w:rsidR="004D663E" w:rsidRDefault="004D663E" w:rsidP="004D663E">
            <w:pPr>
              <w:spacing w:after="0"/>
            </w:pPr>
            <w:r>
              <w:t>Maksymalny ciężar koła 65 kg</w:t>
            </w:r>
          </w:p>
          <w:p w14:paraId="21DF0A4E" w14:textId="77777777" w:rsidR="004D663E" w:rsidRDefault="004D663E" w:rsidP="004D663E">
            <w:pPr>
              <w:spacing w:after="0"/>
            </w:pPr>
            <w:r>
              <w:t>Czas cyklu pomiaru 8 sekund</w:t>
            </w:r>
          </w:p>
          <w:p w14:paraId="049B0BF6" w14:textId="77777777" w:rsidR="004D663E" w:rsidRDefault="004D663E" w:rsidP="004D663E">
            <w:pPr>
              <w:spacing w:after="0"/>
            </w:pPr>
            <w:r>
              <w:lastRenderedPageBreak/>
              <w:t>Średnica trzpienia 40mm (średnica) x 3mm (skok gwintu)</w:t>
            </w:r>
          </w:p>
          <w:p w14:paraId="4B2683A1" w14:textId="77777777" w:rsidR="004D663E" w:rsidRDefault="004D663E" w:rsidP="004D663E">
            <w:pPr>
              <w:spacing w:after="0"/>
            </w:pPr>
            <w:r>
              <w:t xml:space="preserve">Prędkość obrotowa 200 </w:t>
            </w:r>
            <w:proofErr w:type="spellStart"/>
            <w:r>
              <w:t>obr</w:t>
            </w:r>
            <w:proofErr w:type="spellEnd"/>
            <w:r>
              <w:t>/min</w:t>
            </w:r>
          </w:p>
          <w:p w14:paraId="1F949839" w14:textId="77777777" w:rsidR="004D663E" w:rsidRDefault="004D663E" w:rsidP="004D663E">
            <w:pPr>
              <w:spacing w:after="0"/>
            </w:pPr>
            <w:r>
              <w:t xml:space="preserve">Poziom hałasu &lt; 70 </w:t>
            </w:r>
            <w:proofErr w:type="spellStart"/>
            <w:r>
              <w:t>dB</w:t>
            </w:r>
            <w:proofErr w:type="spellEnd"/>
          </w:p>
          <w:p w14:paraId="22A0894B" w14:textId="77777777" w:rsidR="004D663E" w:rsidRDefault="004D663E" w:rsidP="004D663E">
            <w:pPr>
              <w:spacing w:after="0"/>
            </w:pPr>
            <w:r>
              <w:t>Moc silnika 200W</w:t>
            </w:r>
          </w:p>
          <w:p w14:paraId="03BFB9C6" w14:textId="77777777" w:rsidR="004D663E" w:rsidRDefault="004D663E" w:rsidP="004D663E">
            <w:pPr>
              <w:spacing w:after="0"/>
            </w:pPr>
            <w:r>
              <w:t>Wyświetlacz LED</w:t>
            </w:r>
          </w:p>
          <w:p w14:paraId="6D4684E5" w14:textId="77777777" w:rsidR="004D663E" w:rsidRDefault="004D663E" w:rsidP="004D663E">
            <w:pPr>
              <w:spacing w:after="0"/>
            </w:pPr>
            <w:r>
              <w:t>Min. próg niewyważeń 1g</w:t>
            </w:r>
          </w:p>
          <w:p w14:paraId="45652639" w14:textId="77777777" w:rsidR="004D663E" w:rsidRDefault="004D663E" w:rsidP="004D663E">
            <w:pPr>
              <w:spacing w:after="0"/>
            </w:pPr>
            <w:r>
              <w:t>Blokada wału: Hamulec elektromechaniczny</w:t>
            </w:r>
          </w:p>
          <w:p w14:paraId="54783B3D" w14:textId="77777777" w:rsidR="004D663E" w:rsidRDefault="004D663E" w:rsidP="004D663E">
            <w:pPr>
              <w:spacing w:after="0"/>
            </w:pPr>
            <w:r>
              <w:t xml:space="preserve">Dodatkowe funkcje: SPLIT, </w:t>
            </w:r>
            <w:proofErr w:type="spellStart"/>
            <w:r>
              <w:t>Autokalibracja</w:t>
            </w:r>
            <w:proofErr w:type="spellEnd"/>
            <w:r>
              <w:t>, Optymalizacja, Autodiagnostyka, Automatyczne pozycjonowanie punktów niewyważenia</w:t>
            </w:r>
          </w:p>
          <w:p w14:paraId="23856788" w14:textId="77777777" w:rsidR="004D663E" w:rsidRDefault="004D663E" w:rsidP="004D663E">
            <w:pPr>
              <w:spacing w:after="0"/>
            </w:pPr>
            <w:r>
              <w:t>Pozycjoner niewyważenia: sygnał dźwiękowy</w:t>
            </w:r>
          </w:p>
          <w:p w14:paraId="4FE1941D" w14:textId="77777777" w:rsidR="004D663E" w:rsidRDefault="004D663E" w:rsidP="004D663E">
            <w:pPr>
              <w:spacing w:after="0"/>
            </w:pPr>
            <w:r>
              <w:t>Automatyczne wprowadzanie danych- odległość, średnica, szerokość</w:t>
            </w:r>
          </w:p>
          <w:p w14:paraId="1BFBEFDC" w14:textId="77777777" w:rsidR="004D663E" w:rsidRDefault="004D663E" w:rsidP="004D663E">
            <w:pPr>
              <w:spacing w:after="0"/>
            </w:pPr>
            <w:r>
              <w:t>Wyposażenie standardowe tj.</w:t>
            </w:r>
          </w:p>
          <w:p w14:paraId="2B2D7DCD" w14:textId="77777777" w:rsidR="004D663E" w:rsidRDefault="004D663E" w:rsidP="004D663E">
            <w:pPr>
              <w:pStyle w:val="Akapitzlist"/>
              <w:numPr>
                <w:ilvl w:val="0"/>
                <w:numId w:val="7"/>
              </w:numPr>
              <w:spacing w:after="0" w:line="259" w:lineRule="auto"/>
            </w:pPr>
            <w:r>
              <w:t>4x Stożek (43-66,65-85,84-102,94-135)</w:t>
            </w:r>
          </w:p>
          <w:p w14:paraId="0B3FE1C4" w14:textId="77777777" w:rsidR="004D663E" w:rsidRDefault="004D663E" w:rsidP="004D663E">
            <w:pPr>
              <w:pStyle w:val="Akapitzlist"/>
              <w:numPr>
                <w:ilvl w:val="0"/>
                <w:numId w:val="7"/>
              </w:numPr>
              <w:spacing w:after="0" w:line="259" w:lineRule="auto"/>
            </w:pPr>
            <w:r>
              <w:t>1x Szczypce</w:t>
            </w:r>
          </w:p>
          <w:p w14:paraId="2CC4C9D6" w14:textId="77777777" w:rsidR="004D663E" w:rsidRDefault="004D663E" w:rsidP="004D663E">
            <w:pPr>
              <w:pStyle w:val="Akapitzlist"/>
              <w:numPr>
                <w:ilvl w:val="0"/>
                <w:numId w:val="7"/>
              </w:numPr>
              <w:spacing w:after="0" w:line="259" w:lineRule="auto"/>
            </w:pPr>
            <w:r>
              <w:t>1x Ciężarek do kalibracji 100g</w:t>
            </w:r>
          </w:p>
          <w:p w14:paraId="147FE1F9" w14:textId="77777777" w:rsidR="004D663E" w:rsidRDefault="004D663E" w:rsidP="004D663E">
            <w:pPr>
              <w:pStyle w:val="Akapitzlist"/>
              <w:numPr>
                <w:ilvl w:val="0"/>
                <w:numId w:val="7"/>
              </w:numPr>
              <w:spacing w:after="0" w:line="259" w:lineRule="auto"/>
            </w:pPr>
            <w:r>
              <w:t>1x Nakrętka szybkomocująca</w:t>
            </w:r>
          </w:p>
          <w:p w14:paraId="090CCF06" w14:textId="77777777" w:rsidR="004D663E" w:rsidRDefault="004D663E" w:rsidP="004D663E">
            <w:pPr>
              <w:pStyle w:val="Akapitzlist"/>
              <w:numPr>
                <w:ilvl w:val="0"/>
                <w:numId w:val="7"/>
              </w:numPr>
              <w:spacing w:after="0" w:line="259" w:lineRule="auto"/>
            </w:pPr>
            <w:r>
              <w:t>1x Tuleja mała</w:t>
            </w:r>
          </w:p>
          <w:p w14:paraId="4B6ECA2F" w14:textId="77777777" w:rsidR="004D663E" w:rsidRDefault="004D663E" w:rsidP="004D663E">
            <w:pPr>
              <w:pStyle w:val="Akapitzlist"/>
              <w:numPr>
                <w:ilvl w:val="0"/>
                <w:numId w:val="7"/>
              </w:numPr>
              <w:spacing w:after="0" w:line="259" w:lineRule="auto"/>
            </w:pPr>
            <w:r>
              <w:t>1x Tuleja duża + guma</w:t>
            </w:r>
          </w:p>
          <w:p w14:paraId="744F3EF8" w14:textId="77777777" w:rsidR="004D663E" w:rsidRDefault="004D663E" w:rsidP="004D663E">
            <w:pPr>
              <w:pStyle w:val="Akapitzlist"/>
              <w:numPr>
                <w:ilvl w:val="0"/>
                <w:numId w:val="7"/>
              </w:numPr>
              <w:spacing w:after="0" w:line="259" w:lineRule="auto"/>
            </w:pPr>
            <w:r>
              <w:t>1x Cyrkiel pomiarowy</w:t>
            </w:r>
          </w:p>
          <w:p w14:paraId="1F2F9E64" w14:textId="77777777" w:rsidR="004D663E" w:rsidRDefault="004D663E" w:rsidP="004D663E">
            <w:pPr>
              <w:pStyle w:val="Akapitzlist"/>
              <w:numPr>
                <w:ilvl w:val="0"/>
                <w:numId w:val="7"/>
              </w:numPr>
              <w:spacing w:after="0" w:line="259" w:lineRule="auto"/>
            </w:pPr>
            <w:r>
              <w:t>1x Instrukcja obsługi</w:t>
            </w:r>
          </w:p>
          <w:p w14:paraId="00DC2432" w14:textId="77777777" w:rsidR="004D663E" w:rsidRDefault="004D663E" w:rsidP="004D663E">
            <w:pPr>
              <w:pStyle w:val="Akapitzlist"/>
              <w:numPr>
                <w:ilvl w:val="0"/>
                <w:numId w:val="7"/>
              </w:numPr>
              <w:spacing w:after="0" w:line="259" w:lineRule="auto"/>
            </w:pPr>
            <w:r>
              <w:t>3x Wieszak z podkładkami</w:t>
            </w:r>
          </w:p>
          <w:p w14:paraId="186538AE" w14:textId="77777777" w:rsidR="004D663E" w:rsidRDefault="004D663E" w:rsidP="004D663E">
            <w:pPr>
              <w:pStyle w:val="Akapitzlist"/>
              <w:numPr>
                <w:ilvl w:val="0"/>
                <w:numId w:val="7"/>
              </w:numPr>
              <w:spacing w:after="0" w:line="259" w:lineRule="auto"/>
            </w:pPr>
            <w:r>
              <w:t>1x Wałek gwintowany 40*3</w:t>
            </w:r>
          </w:p>
          <w:p w14:paraId="7E3C2C9F" w14:textId="77777777" w:rsidR="004D663E" w:rsidRDefault="004D663E" w:rsidP="004D663E">
            <w:pPr>
              <w:pStyle w:val="Akapitzlist"/>
              <w:numPr>
                <w:ilvl w:val="0"/>
                <w:numId w:val="7"/>
              </w:numPr>
              <w:spacing w:after="0" w:line="259" w:lineRule="auto"/>
            </w:pPr>
            <w:r>
              <w:t>1x Osłona koła</w:t>
            </w:r>
          </w:p>
          <w:p w14:paraId="6588CB0E" w14:textId="77777777" w:rsidR="004D663E" w:rsidRDefault="004D663E" w:rsidP="004D663E">
            <w:pPr>
              <w:spacing w:after="0"/>
            </w:pPr>
            <w:r>
              <w:t>Wymiary (wys. x głęb. x szer.) ok.1252 x 843 x 1624 mm</w:t>
            </w:r>
          </w:p>
          <w:p w14:paraId="416F138D" w14:textId="77777777" w:rsidR="007C5EC1" w:rsidRDefault="004D663E" w:rsidP="00CE4531">
            <w:pPr>
              <w:spacing w:after="0"/>
            </w:pPr>
            <w:r>
              <w:t xml:space="preserve">Gwarancja 24 miesiące </w:t>
            </w:r>
          </w:p>
          <w:p w14:paraId="5D4DE3A2" w14:textId="77777777" w:rsidR="004D663E" w:rsidRDefault="004D663E" w:rsidP="00CE4531">
            <w:pPr>
              <w:spacing w:after="0"/>
            </w:pPr>
          </w:p>
          <w:p w14:paraId="6562F49C" w14:textId="550F88E7" w:rsidR="004D663E" w:rsidRPr="00CE4531" w:rsidRDefault="004D663E" w:rsidP="00CE4531">
            <w:pPr>
              <w:spacing w:after="0"/>
            </w:pPr>
          </w:p>
        </w:tc>
        <w:tc>
          <w:tcPr>
            <w:tcW w:w="1701" w:type="dxa"/>
            <w:shd w:val="clear" w:color="auto" w:fill="auto"/>
            <w:noWrap/>
            <w:vAlign w:val="center"/>
            <w:hideMark/>
          </w:tcPr>
          <w:p w14:paraId="204EE0FC" w14:textId="292E096A" w:rsidR="007C5EC1" w:rsidRPr="006467AE" w:rsidRDefault="004D663E" w:rsidP="007C5EC1">
            <w:pPr>
              <w:spacing w:after="0" w:line="240" w:lineRule="auto"/>
              <w:jc w:val="center"/>
              <w:rPr>
                <w:rFonts w:eastAsia="Times New Roman" w:cs="Calibri"/>
                <w:color w:val="000000"/>
                <w:lang w:eastAsia="pl-PL"/>
              </w:rPr>
            </w:pPr>
            <w:r>
              <w:rPr>
                <w:rFonts w:eastAsia="Times New Roman" w:cs="Calibri"/>
                <w:color w:val="000000"/>
                <w:lang w:eastAsia="pl-PL"/>
              </w:rPr>
              <w:lastRenderedPageBreak/>
              <w:t>1 sztuka</w:t>
            </w:r>
          </w:p>
        </w:tc>
      </w:tr>
      <w:tr w:rsidR="00EC29B1" w:rsidRPr="006467AE" w14:paraId="7D39F9D1" w14:textId="77777777" w:rsidTr="00EC29B1">
        <w:trPr>
          <w:trHeight w:val="20"/>
          <w:jc w:val="center"/>
        </w:trPr>
        <w:tc>
          <w:tcPr>
            <w:tcW w:w="14737" w:type="dxa"/>
            <w:gridSpan w:val="4"/>
            <w:shd w:val="clear" w:color="auto" w:fill="00B050"/>
            <w:noWrap/>
            <w:vAlign w:val="center"/>
            <w:hideMark/>
          </w:tcPr>
          <w:p w14:paraId="4FCBC993" w14:textId="77777777" w:rsidR="00EC29B1" w:rsidRDefault="00EC29B1" w:rsidP="00800F4C">
            <w:pPr>
              <w:spacing w:after="0" w:line="240" w:lineRule="auto"/>
              <w:jc w:val="center"/>
              <w:rPr>
                <w:rFonts w:eastAsia="Times New Roman" w:cs="Calibri"/>
                <w:color w:val="000000"/>
                <w:lang w:eastAsia="pl-PL"/>
              </w:rPr>
            </w:pPr>
          </w:p>
          <w:p w14:paraId="39A37BA9" w14:textId="77777777" w:rsidR="00EC29B1" w:rsidRDefault="00EC29B1" w:rsidP="00800F4C">
            <w:pPr>
              <w:spacing w:after="0" w:line="240" w:lineRule="auto"/>
              <w:jc w:val="center"/>
              <w:rPr>
                <w:rFonts w:eastAsia="Times New Roman" w:cs="Calibri"/>
                <w:color w:val="000000"/>
                <w:lang w:eastAsia="pl-PL"/>
              </w:rPr>
            </w:pPr>
            <w:r>
              <w:rPr>
                <w:rFonts w:eastAsia="Times New Roman" w:cs="Calibri"/>
                <w:color w:val="000000"/>
                <w:lang w:eastAsia="pl-PL"/>
              </w:rPr>
              <w:t>CZĘŚĆ II</w:t>
            </w:r>
          </w:p>
          <w:p w14:paraId="4028EDDC" w14:textId="7882CF84" w:rsidR="00EC29B1" w:rsidRPr="006467AE" w:rsidRDefault="00EC29B1" w:rsidP="00800F4C">
            <w:pPr>
              <w:spacing w:after="0" w:line="240" w:lineRule="auto"/>
              <w:jc w:val="center"/>
              <w:rPr>
                <w:rFonts w:eastAsia="Times New Roman" w:cs="Calibri"/>
                <w:color w:val="000000"/>
                <w:lang w:eastAsia="pl-PL"/>
              </w:rPr>
            </w:pPr>
          </w:p>
        </w:tc>
      </w:tr>
      <w:tr w:rsidR="00177A0D" w:rsidRPr="006467AE" w14:paraId="306BE3BE" w14:textId="77777777" w:rsidTr="00177A0D">
        <w:trPr>
          <w:trHeight w:val="20"/>
          <w:jc w:val="center"/>
        </w:trPr>
        <w:tc>
          <w:tcPr>
            <w:tcW w:w="14737" w:type="dxa"/>
            <w:gridSpan w:val="4"/>
            <w:shd w:val="clear" w:color="auto" w:fill="FFFF00"/>
            <w:noWrap/>
            <w:vAlign w:val="center"/>
            <w:hideMark/>
          </w:tcPr>
          <w:p w14:paraId="4CDF5FD2" w14:textId="42634CAD" w:rsidR="00177A0D" w:rsidRPr="006467AE" w:rsidRDefault="00177A0D" w:rsidP="004D663E">
            <w:pPr>
              <w:spacing w:after="0" w:line="240" w:lineRule="auto"/>
              <w:jc w:val="center"/>
              <w:rPr>
                <w:rFonts w:eastAsia="Times New Roman" w:cs="Calibri"/>
                <w:color w:val="000000"/>
                <w:lang w:eastAsia="pl-PL"/>
              </w:rPr>
            </w:pPr>
            <w:r>
              <w:rPr>
                <w:rFonts w:eastAsia="Times New Roman" w:cs="Calibri"/>
                <w:color w:val="000000"/>
                <w:lang w:eastAsia="pl-PL"/>
              </w:rPr>
              <w:t xml:space="preserve">POMOCE </w:t>
            </w:r>
            <w:r w:rsidR="00EF4CFA">
              <w:rPr>
                <w:rFonts w:eastAsia="Times New Roman" w:cs="Calibri"/>
                <w:color w:val="000000"/>
                <w:lang w:eastAsia="pl-PL"/>
              </w:rPr>
              <w:t xml:space="preserve">I SPRZĘT </w:t>
            </w:r>
            <w:r>
              <w:rPr>
                <w:rFonts w:eastAsia="Times New Roman" w:cs="Calibri"/>
                <w:color w:val="000000"/>
                <w:lang w:eastAsia="pl-PL"/>
              </w:rPr>
              <w:t xml:space="preserve">DO </w:t>
            </w:r>
            <w:r w:rsidR="004D663E">
              <w:rPr>
                <w:rFonts w:eastAsia="Times New Roman" w:cs="Calibri"/>
                <w:color w:val="000000"/>
                <w:lang w:eastAsia="pl-PL"/>
              </w:rPr>
              <w:t>KURSÓW ZAWODOWYCH W ZAWODZIE TECHNIK ŻYWIENIA I USŁUG GASTRONOMICZNYCH</w:t>
            </w:r>
          </w:p>
        </w:tc>
      </w:tr>
      <w:tr w:rsidR="00177A0D" w:rsidRPr="006467AE" w14:paraId="45077750" w14:textId="77777777" w:rsidTr="009B0AA0">
        <w:trPr>
          <w:trHeight w:val="20"/>
          <w:jc w:val="center"/>
        </w:trPr>
        <w:tc>
          <w:tcPr>
            <w:tcW w:w="960" w:type="dxa"/>
            <w:shd w:val="clear" w:color="auto" w:fill="auto"/>
            <w:noWrap/>
            <w:vAlign w:val="center"/>
            <w:hideMark/>
          </w:tcPr>
          <w:p w14:paraId="360CAB71" w14:textId="73EC6472" w:rsidR="00177A0D" w:rsidRPr="006467AE" w:rsidRDefault="00177A0D" w:rsidP="00177A0D">
            <w:pPr>
              <w:spacing w:after="0" w:line="240" w:lineRule="auto"/>
              <w:jc w:val="center"/>
              <w:rPr>
                <w:rFonts w:eastAsia="Times New Roman" w:cs="Calibri"/>
                <w:color w:val="000000"/>
                <w:lang w:eastAsia="pl-PL"/>
              </w:rPr>
            </w:pPr>
            <w:r>
              <w:rPr>
                <w:rFonts w:eastAsia="Times New Roman" w:cs="Calibri"/>
                <w:color w:val="000000"/>
                <w:lang w:eastAsia="pl-PL"/>
              </w:rPr>
              <w:t>1</w:t>
            </w:r>
          </w:p>
        </w:tc>
        <w:tc>
          <w:tcPr>
            <w:tcW w:w="2320" w:type="dxa"/>
            <w:shd w:val="clear" w:color="auto" w:fill="auto"/>
          </w:tcPr>
          <w:p w14:paraId="58F83EF9" w14:textId="77777777" w:rsidR="004D663E" w:rsidRPr="004D663E" w:rsidRDefault="004D663E" w:rsidP="0058776A">
            <w:pPr>
              <w:spacing w:after="0" w:line="240" w:lineRule="auto"/>
              <w:jc w:val="center"/>
              <w:rPr>
                <w:rFonts w:cs="Calibri"/>
                <w:color w:val="000000"/>
              </w:rPr>
            </w:pPr>
            <w:r w:rsidRPr="004D663E">
              <w:rPr>
                <w:rFonts w:cs="Calibri"/>
                <w:color w:val="000000"/>
              </w:rPr>
              <w:t xml:space="preserve">Urządzenie do gotowania </w:t>
            </w:r>
            <w:proofErr w:type="spellStart"/>
            <w:r w:rsidRPr="004D663E">
              <w:rPr>
                <w:rFonts w:cs="Calibri"/>
                <w:color w:val="000000"/>
              </w:rPr>
              <w:t>sous</w:t>
            </w:r>
            <w:proofErr w:type="spellEnd"/>
            <w:r w:rsidRPr="004D663E">
              <w:rPr>
                <w:rFonts w:cs="Calibri"/>
                <w:color w:val="000000"/>
              </w:rPr>
              <w:t>-vide o wielkości 1/1GN.</w:t>
            </w:r>
          </w:p>
          <w:p w14:paraId="1F19E977" w14:textId="47F9E5F8" w:rsidR="00177A0D" w:rsidRPr="00177A0D" w:rsidRDefault="00177A0D" w:rsidP="00177A0D">
            <w:pPr>
              <w:spacing w:after="0" w:line="240" w:lineRule="auto"/>
              <w:jc w:val="center"/>
              <w:rPr>
                <w:rFonts w:eastAsia="Times New Roman" w:cs="Calibri"/>
                <w:color w:val="000000"/>
                <w:lang w:eastAsia="pl-PL"/>
              </w:rPr>
            </w:pPr>
          </w:p>
        </w:tc>
        <w:tc>
          <w:tcPr>
            <w:tcW w:w="9756" w:type="dxa"/>
            <w:shd w:val="clear" w:color="auto" w:fill="auto"/>
          </w:tcPr>
          <w:p w14:paraId="09B83F5F" w14:textId="77777777" w:rsidR="004D663E" w:rsidRPr="004D663E" w:rsidRDefault="004D663E" w:rsidP="004D663E">
            <w:pPr>
              <w:spacing w:after="0" w:line="240" w:lineRule="auto"/>
              <w:rPr>
                <w:rFonts w:cs="Calibri"/>
                <w:color w:val="000000"/>
              </w:rPr>
            </w:pPr>
            <w:r w:rsidRPr="004D663E">
              <w:rPr>
                <w:rFonts w:cs="Calibri"/>
                <w:color w:val="000000"/>
              </w:rPr>
              <w:t xml:space="preserve">Urządzenie do gotowania </w:t>
            </w:r>
            <w:proofErr w:type="spellStart"/>
            <w:r w:rsidRPr="004D663E">
              <w:rPr>
                <w:rFonts w:cs="Calibri"/>
                <w:color w:val="000000"/>
              </w:rPr>
              <w:t>sous</w:t>
            </w:r>
            <w:proofErr w:type="spellEnd"/>
            <w:r w:rsidRPr="004D663E">
              <w:rPr>
                <w:rFonts w:cs="Calibri"/>
                <w:color w:val="000000"/>
              </w:rPr>
              <w:t>-vide o wielkości 1/1GN.</w:t>
            </w:r>
          </w:p>
          <w:p w14:paraId="7C63E02C" w14:textId="77777777" w:rsidR="004D663E" w:rsidRPr="004D663E" w:rsidRDefault="004D663E" w:rsidP="004D663E">
            <w:pPr>
              <w:spacing w:after="0" w:line="240" w:lineRule="auto"/>
              <w:rPr>
                <w:rFonts w:cs="Calibri"/>
                <w:color w:val="000000"/>
              </w:rPr>
            </w:pPr>
            <w:r w:rsidRPr="004D663E">
              <w:rPr>
                <w:rFonts w:cs="Calibri"/>
                <w:color w:val="000000"/>
              </w:rPr>
              <w:t>Ma być wyposażone w bardzo precyzyjny termostat z możliwością regulacji od 45 o C do 90 o C z dokładnością co do 0,1 o C, obudowa ma być wykonana w całości ze stali chromowej, ma posiadać pokrywę ze stali nierdzewnej z uszczelką silikonową.</w:t>
            </w:r>
          </w:p>
          <w:p w14:paraId="401E44C9" w14:textId="1E9BEED3" w:rsidR="00177A0D" w:rsidRPr="00177A0D" w:rsidRDefault="004D663E" w:rsidP="004D663E">
            <w:pPr>
              <w:spacing w:after="0" w:line="240" w:lineRule="auto"/>
              <w:rPr>
                <w:rFonts w:eastAsia="Times New Roman" w:cs="Calibri"/>
                <w:color w:val="000000"/>
                <w:lang w:eastAsia="pl-PL"/>
              </w:rPr>
            </w:pPr>
            <w:r w:rsidRPr="004D663E">
              <w:rPr>
                <w:rFonts w:cs="Calibri"/>
                <w:color w:val="000000"/>
              </w:rPr>
              <w:t>W  zestawie ma być separator, 6 przekładek</w:t>
            </w:r>
          </w:p>
        </w:tc>
        <w:tc>
          <w:tcPr>
            <w:tcW w:w="1701" w:type="dxa"/>
            <w:shd w:val="clear" w:color="auto" w:fill="auto"/>
            <w:noWrap/>
            <w:vAlign w:val="center"/>
          </w:tcPr>
          <w:p w14:paraId="6441A297" w14:textId="7E4FE445" w:rsidR="00177A0D" w:rsidRPr="00177A0D" w:rsidRDefault="004D663E" w:rsidP="00177A0D">
            <w:pPr>
              <w:spacing w:after="0" w:line="240" w:lineRule="auto"/>
              <w:jc w:val="center"/>
              <w:rPr>
                <w:rFonts w:eastAsia="Times New Roman" w:cs="Calibri"/>
                <w:color w:val="000000"/>
                <w:lang w:eastAsia="pl-PL"/>
              </w:rPr>
            </w:pPr>
            <w:r>
              <w:rPr>
                <w:rFonts w:eastAsia="Times New Roman" w:cs="Calibri"/>
                <w:color w:val="000000"/>
                <w:lang w:eastAsia="pl-PL"/>
              </w:rPr>
              <w:t>1 sztuka</w:t>
            </w:r>
          </w:p>
        </w:tc>
      </w:tr>
      <w:tr w:rsidR="00177A0D" w:rsidRPr="006467AE" w14:paraId="12E0D493" w14:textId="77777777" w:rsidTr="00441C2E">
        <w:trPr>
          <w:trHeight w:val="20"/>
          <w:jc w:val="center"/>
        </w:trPr>
        <w:tc>
          <w:tcPr>
            <w:tcW w:w="960" w:type="dxa"/>
            <w:shd w:val="clear" w:color="auto" w:fill="auto"/>
            <w:noWrap/>
            <w:vAlign w:val="center"/>
            <w:hideMark/>
          </w:tcPr>
          <w:p w14:paraId="4A790696" w14:textId="1076BCFB" w:rsidR="00177A0D" w:rsidRPr="006467AE" w:rsidRDefault="00177A0D" w:rsidP="00177A0D">
            <w:pPr>
              <w:spacing w:after="0" w:line="240" w:lineRule="auto"/>
              <w:jc w:val="center"/>
              <w:rPr>
                <w:rFonts w:eastAsia="Times New Roman" w:cs="Calibri"/>
                <w:color w:val="000000"/>
                <w:lang w:eastAsia="pl-PL"/>
              </w:rPr>
            </w:pPr>
            <w:r>
              <w:rPr>
                <w:rFonts w:eastAsia="Times New Roman" w:cs="Calibri"/>
                <w:color w:val="000000"/>
                <w:lang w:eastAsia="pl-PL"/>
              </w:rPr>
              <w:t>2</w:t>
            </w:r>
          </w:p>
        </w:tc>
        <w:tc>
          <w:tcPr>
            <w:tcW w:w="2320" w:type="dxa"/>
            <w:shd w:val="clear" w:color="auto" w:fill="auto"/>
          </w:tcPr>
          <w:p w14:paraId="1FFE901F" w14:textId="4ED10CC7" w:rsidR="00177A0D" w:rsidRPr="00177A0D" w:rsidRDefault="004D663E" w:rsidP="004D663E">
            <w:pPr>
              <w:spacing w:after="0" w:line="240" w:lineRule="auto"/>
              <w:jc w:val="center"/>
              <w:rPr>
                <w:rFonts w:eastAsia="Times New Roman" w:cs="Calibri"/>
                <w:color w:val="000000"/>
                <w:lang w:eastAsia="pl-PL"/>
              </w:rPr>
            </w:pPr>
            <w:r w:rsidRPr="004D663E">
              <w:rPr>
                <w:rFonts w:cs="Calibri"/>
                <w:shd w:val="clear" w:color="auto" w:fill="FFFFFF"/>
              </w:rPr>
              <w:t>Worki do gotowania 150x200 mm</w:t>
            </w:r>
          </w:p>
        </w:tc>
        <w:tc>
          <w:tcPr>
            <w:tcW w:w="9756" w:type="dxa"/>
            <w:shd w:val="clear" w:color="auto" w:fill="auto"/>
          </w:tcPr>
          <w:p w14:paraId="03EBB0C2" w14:textId="509DD6FC" w:rsidR="00177A0D" w:rsidRPr="00177A0D" w:rsidRDefault="004D663E" w:rsidP="00177A0D">
            <w:pPr>
              <w:pStyle w:val="text-justify"/>
              <w:shd w:val="clear" w:color="auto" w:fill="FFFFFF"/>
              <w:spacing w:before="0" w:beforeAutospacing="0" w:after="0" w:afterAutospacing="0" w:line="259" w:lineRule="auto"/>
              <w:rPr>
                <w:rFonts w:ascii="Calibri" w:hAnsi="Calibri" w:cs="Calibri"/>
                <w:color w:val="666666"/>
                <w:sz w:val="22"/>
                <w:szCs w:val="22"/>
              </w:rPr>
            </w:pPr>
            <w:r w:rsidRPr="004D663E">
              <w:rPr>
                <w:rFonts w:ascii="Calibri" w:hAnsi="Calibri" w:cs="Calibri"/>
                <w:sz w:val="22"/>
                <w:szCs w:val="22"/>
                <w:shd w:val="clear" w:color="auto" w:fill="FFFFFF"/>
              </w:rPr>
              <w:t xml:space="preserve">Worki do gotowania </w:t>
            </w:r>
            <w:proofErr w:type="spellStart"/>
            <w:r w:rsidRPr="004D663E">
              <w:rPr>
                <w:rFonts w:ascii="Calibri" w:hAnsi="Calibri" w:cs="Calibri"/>
                <w:sz w:val="22"/>
                <w:szCs w:val="22"/>
                <w:shd w:val="clear" w:color="auto" w:fill="FFFFFF"/>
              </w:rPr>
              <w:t>Sous</w:t>
            </w:r>
            <w:proofErr w:type="spellEnd"/>
            <w:r w:rsidRPr="004D663E">
              <w:rPr>
                <w:rFonts w:ascii="Calibri" w:hAnsi="Calibri" w:cs="Calibri"/>
                <w:sz w:val="22"/>
                <w:szCs w:val="22"/>
                <w:shd w:val="clear" w:color="auto" w:fill="FFFFFF"/>
              </w:rPr>
              <w:t xml:space="preserve"> Vide i pakowarek komorowych 150x200 mm</w:t>
            </w:r>
          </w:p>
        </w:tc>
        <w:tc>
          <w:tcPr>
            <w:tcW w:w="1701" w:type="dxa"/>
            <w:shd w:val="clear" w:color="auto" w:fill="auto"/>
            <w:noWrap/>
            <w:vAlign w:val="center"/>
          </w:tcPr>
          <w:p w14:paraId="03E8BE80" w14:textId="276A8710" w:rsidR="00177A0D" w:rsidRPr="00177A0D" w:rsidRDefault="004D663E" w:rsidP="004D663E">
            <w:pPr>
              <w:spacing w:after="0" w:line="240" w:lineRule="auto"/>
              <w:jc w:val="center"/>
              <w:rPr>
                <w:rFonts w:eastAsia="Times New Roman" w:cs="Calibri"/>
                <w:color w:val="000000"/>
                <w:lang w:eastAsia="pl-PL"/>
              </w:rPr>
            </w:pPr>
            <w:r>
              <w:rPr>
                <w:rFonts w:eastAsia="Times New Roman" w:cs="Calibri"/>
                <w:color w:val="000000"/>
                <w:lang w:eastAsia="pl-PL"/>
              </w:rPr>
              <w:t>1 opakowanie</w:t>
            </w:r>
          </w:p>
        </w:tc>
      </w:tr>
      <w:tr w:rsidR="00177A0D" w:rsidRPr="006467AE" w14:paraId="68649EAE" w14:textId="77777777" w:rsidTr="00441C2E">
        <w:trPr>
          <w:trHeight w:val="20"/>
          <w:jc w:val="center"/>
        </w:trPr>
        <w:tc>
          <w:tcPr>
            <w:tcW w:w="960" w:type="dxa"/>
            <w:shd w:val="clear" w:color="auto" w:fill="auto"/>
            <w:noWrap/>
            <w:vAlign w:val="center"/>
            <w:hideMark/>
          </w:tcPr>
          <w:p w14:paraId="5647B4FD" w14:textId="4D24FEA5" w:rsidR="00177A0D" w:rsidRPr="006467AE" w:rsidRDefault="00177A0D" w:rsidP="00177A0D">
            <w:pPr>
              <w:spacing w:after="0" w:line="240" w:lineRule="auto"/>
              <w:jc w:val="center"/>
              <w:rPr>
                <w:rFonts w:eastAsia="Times New Roman" w:cs="Calibri"/>
                <w:color w:val="000000"/>
                <w:lang w:eastAsia="pl-PL"/>
              </w:rPr>
            </w:pPr>
            <w:r>
              <w:rPr>
                <w:rFonts w:eastAsia="Times New Roman" w:cs="Calibri"/>
                <w:color w:val="000000"/>
                <w:lang w:eastAsia="pl-PL"/>
              </w:rPr>
              <w:t>3</w:t>
            </w:r>
          </w:p>
        </w:tc>
        <w:tc>
          <w:tcPr>
            <w:tcW w:w="2320" w:type="dxa"/>
            <w:shd w:val="clear" w:color="auto" w:fill="auto"/>
          </w:tcPr>
          <w:p w14:paraId="17F7207C" w14:textId="11AD1482" w:rsidR="00177A0D" w:rsidRPr="00177A0D" w:rsidRDefault="004D663E" w:rsidP="00177A0D">
            <w:pPr>
              <w:spacing w:after="0" w:line="240" w:lineRule="auto"/>
              <w:jc w:val="center"/>
              <w:rPr>
                <w:rFonts w:eastAsia="Times New Roman" w:cs="Calibri"/>
                <w:color w:val="000000"/>
                <w:lang w:eastAsia="pl-PL"/>
              </w:rPr>
            </w:pPr>
            <w:r w:rsidRPr="004D663E">
              <w:rPr>
                <w:rFonts w:cs="Calibri"/>
                <w:shd w:val="clear" w:color="auto" w:fill="FFFFFF"/>
              </w:rPr>
              <w:t xml:space="preserve">Worki do gotowania </w:t>
            </w:r>
            <w:r w:rsidRPr="004D663E">
              <w:rPr>
                <w:rFonts w:cs="Calibri"/>
              </w:rPr>
              <w:t>200x300 mm</w:t>
            </w:r>
          </w:p>
        </w:tc>
        <w:tc>
          <w:tcPr>
            <w:tcW w:w="9756" w:type="dxa"/>
            <w:shd w:val="clear" w:color="auto" w:fill="auto"/>
          </w:tcPr>
          <w:p w14:paraId="7EA5EEF7" w14:textId="76C6EAAF" w:rsidR="00177A0D" w:rsidRPr="00177A0D" w:rsidRDefault="004D663E" w:rsidP="00177A0D">
            <w:pPr>
              <w:spacing w:after="0" w:line="240" w:lineRule="auto"/>
              <w:rPr>
                <w:rFonts w:eastAsia="Times New Roman" w:cs="Calibri"/>
                <w:color w:val="000000"/>
                <w:lang w:eastAsia="pl-PL"/>
              </w:rPr>
            </w:pPr>
            <w:r w:rsidRPr="004D663E">
              <w:rPr>
                <w:rFonts w:cs="Calibri"/>
              </w:rPr>
              <w:t xml:space="preserve">Worki do gotowania </w:t>
            </w:r>
            <w:proofErr w:type="spellStart"/>
            <w:r w:rsidRPr="004D663E">
              <w:rPr>
                <w:rFonts w:cs="Calibri"/>
              </w:rPr>
              <w:t>Sous</w:t>
            </w:r>
            <w:proofErr w:type="spellEnd"/>
            <w:r w:rsidRPr="004D663E">
              <w:rPr>
                <w:rFonts w:cs="Calibri"/>
              </w:rPr>
              <w:t xml:space="preserve"> Vide i pakowarek komorowych 200x300 mm</w:t>
            </w:r>
          </w:p>
        </w:tc>
        <w:tc>
          <w:tcPr>
            <w:tcW w:w="1701" w:type="dxa"/>
            <w:shd w:val="clear" w:color="auto" w:fill="auto"/>
            <w:noWrap/>
            <w:vAlign w:val="center"/>
            <w:hideMark/>
          </w:tcPr>
          <w:p w14:paraId="3ECD633B" w14:textId="2B3021E0" w:rsidR="00177A0D" w:rsidRPr="00177A0D" w:rsidRDefault="004D663E" w:rsidP="004D663E">
            <w:pPr>
              <w:spacing w:after="0" w:line="240" w:lineRule="auto"/>
              <w:jc w:val="center"/>
              <w:rPr>
                <w:rFonts w:eastAsia="Times New Roman" w:cs="Calibri"/>
                <w:color w:val="000000"/>
                <w:lang w:eastAsia="pl-PL"/>
              </w:rPr>
            </w:pPr>
            <w:r>
              <w:rPr>
                <w:rFonts w:eastAsia="Times New Roman" w:cs="Calibri"/>
                <w:color w:val="000000"/>
                <w:lang w:eastAsia="pl-PL"/>
              </w:rPr>
              <w:t>1 opakowanie</w:t>
            </w:r>
          </w:p>
        </w:tc>
      </w:tr>
      <w:tr w:rsidR="00177A0D" w:rsidRPr="006467AE" w14:paraId="4ED81BAD" w14:textId="77777777" w:rsidTr="00441C2E">
        <w:trPr>
          <w:trHeight w:val="20"/>
          <w:jc w:val="center"/>
        </w:trPr>
        <w:tc>
          <w:tcPr>
            <w:tcW w:w="960" w:type="dxa"/>
            <w:shd w:val="clear" w:color="auto" w:fill="auto"/>
            <w:noWrap/>
            <w:vAlign w:val="center"/>
            <w:hideMark/>
          </w:tcPr>
          <w:p w14:paraId="772867A7" w14:textId="70BE6D9C" w:rsidR="00177A0D" w:rsidRPr="006467AE" w:rsidRDefault="00177A0D" w:rsidP="00177A0D">
            <w:pPr>
              <w:spacing w:after="0" w:line="240" w:lineRule="auto"/>
              <w:jc w:val="center"/>
              <w:rPr>
                <w:rFonts w:eastAsia="Times New Roman" w:cs="Calibri"/>
                <w:color w:val="000000"/>
                <w:lang w:eastAsia="pl-PL"/>
              </w:rPr>
            </w:pPr>
            <w:r>
              <w:rPr>
                <w:rFonts w:eastAsia="Times New Roman" w:cs="Calibri"/>
                <w:color w:val="000000"/>
                <w:lang w:eastAsia="pl-PL"/>
              </w:rPr>
              <w:t>4</w:t>
            </w:r>
          </w:p>
        </w:tc>
        <w:tc>
          <w:tcPr>
            <w:tcW w:w="2320" w:type="dxa"/>
            <w:shd w:val="clear" w:color="auto" w:fill="auto"/>
          </w:tcPr>
          <w:p w14:paraId="641D67D4" w14:textId="66B0B26B" w:rsidR="00177A0D" w:rsidRPr="00177A0D" w:rsidRDefault="004D663E" w:rsidP="00177A0D">
            <w:pPr>
              <w:spacing w:after="0" w:line="240" w:lineRule="auto"/>
              <w:jc w:val="center"/>
              <w:rPr>
                <w:rFonts w:eastAsia="Times New Roman" w:cs="Calibri"/>
                <w:color w:val="000000"/>
                <w:lang w:eastAsia="pl-PL"/>
              </w:rPr>
            </w:pPr>
            <w:r w:rsidRPr="004D663E">
              <w:rPr>
                <w:rFonts w:cs="Calibri"/>
                <w:shd w:val="clear" w:color="auto" w:fill="FFFFFF"/>
              </w:rPr>
              <w:t xml:space="preserve">Worki do gotowania </w:t>
            </w:r>
            <w:r w:rsidRPr="004D663E">
              <w:rPr>
                <w:rFonts w:cs="Calibri"/>
              </w:rPr>
              <w:t>150x250 mm</w:t>
            </w:r>
          </w:p>
        </w:tc>
        <w:tc>
          <w:tcPr>
            <w:tcW w:w="9756" w:type="dxa"/>
            <w:shd w:val="clear" w:color="auto" w:fill="auto"/>
          </w:tcPr>
          <w:p w14:paraId="57251B16" w14:textId="45DAA980" w:rsidR="00177A0D" w:rsidRPr="00177A0D" w:rsidRDefault="004D663E" w:rsidP="00177A0D">
            <w:pPr>
              <w:spacing w:after="0"/>
              <w:rPr>
                <w:rFonts w:cs="Calibri"/>
              </w:rPr>
            </w:pPr>
            <w:r w:rsidRPr="004D663E">
              <w:rPr>
                <w:rFonts w:cs="Calibri"/>
              </w:rPr>
              <w:t xml:space="preserve">Worki do gotowania </w:t>
            </w:r>
            <w:proofErr w:type="spellStart"/>
            <w:r w:rsidRPr="004D663E">
              <w:rPr>
                <w:rFonts w:cs="Calibri"/>
              </w:rPr>
              <w:t>Sous</w:t>
            </w:r>
            <w:proofErr w:type="spellEnd"/>
            <w:r w:rsidRPr="004D663E">
              <w:rPr>
                <w:rFonts w:cs="Calibri"/>
              </w:rPr>
              <w:t xml:space="preserve"> Vide i pakowarek komorowych 150x250 mm</w:t>
            </w:r>
          </w:p>
        </w:tc>
        <w:tc>
          <w:tcPr>
            <w:tcW w:w="1701" w:type="dxa"/>
            <w:shd w:val="clear" w:color="auto" w:fill="auto"/>
            <w:noWrap/>
            <w:vAlign w:val="center"/>
            <w:hideMark/>
          </w:tcPr>
          <w:p w14:paraId="458D0A7C" w14:textId="0B30584B" w:rsidR="00177A0D" w:rsidRPr="00177A0D" w:rsidRDefault="004D663E" w:rsidP="004D663E">
            <w:pPr>
              <w:spacing w:after="0" w:line="240" w:lineRule="auto"/>
              <w:jc w:val="center"/>
              <w:rPr>
                <w:rFonts w:eastAsia="Times New Roman" w:cs="Calibri"/>
                <w:color w:val="000000"/>
                <w:lang w:eastAsia="pl-PL"/>
              </w:rPr>
            </w:pPr>
            <w:r>
              <w:rPr>
                <w:rFonts w:eastAsia="Times New Roman" w:cs="Calibri"/>
                <w:color w:val="000000"/>
                <w:lang w:eastAsia="pl-PL"/>
              </w:rPr>
              <w:t>1 opakowanie</w:t>
            </w:r>
          </w:p>
        </w:tc>
      </w:tr>
      <w:tr w:rsidR="00177A0D" w:rsidRPr="006467AE" w14:paraId="5E99EDAF" w14:textId="77777777" w:rsidTr="00441C2E">
        <w:trPr>
          <w:trHeight w:val="20"/>
          <w:jc w:val="center"/>
        </w:trPr>
        <w:tc>
          <w:tcPr>
            <w:tcW w:w="960" w:type="dxa"/>
            <w:shd w:val="clear" w:color="auto" w:fill="auto"/>
            <w:noWrap/>
            <w:vAlign w:val="center"/>
            <w:hideMark/>
          </w:tcPr>
          <w:p w14:paraId="53AA9383" w14:textId="4871A86F" w:rsidR="00177A0D" w:rsidRPr="006467AE" w:rsidRDefault="00177A0D" w:rsidP="00177A0D">
            <w:pPr>
              <w:spacing w:after="0" w:line="240" w:lineRule="auto"/>
              <w:jc w:val="center"/>
              <w:rPr>
                <w:rFonts w:eastAsia="Times New Roman" w:cs="Calibri"/>
                <w:color w:val="000000"/>
                <w:lang w:eastAsia="pl-PL"/>
              </w:rPr>
            </w:pPr>
            <w:r>
              <w:rPr>
                <w:rFonts w:eastAsia="Times New Roman" w:cs="Calibri"/>
                <w:color w:val="000000"/>
                <w:lang w:eastAsia="pl-PL"/>
              </w:rPr>
              <w:t>5</w:t>
            </w:r>
          </w:p>
        </w:tc>
        <w:tc>
          <w:tcPr>
            <w:tcW w:w="2320" w:type="dxa"/>
            <w:shd w:val="clear" w:color="auto" w:fill="auto"/>
          </w:tcPr>
          <w:p w14:paraId="3A00CD14" w14:textId="77777777" w:rsidR="004D663E" w:rsidRPr="004D663E" w:rsidRDefault="004D663E" w:rsidP="004D663E">
            <w:pPr>
              <w:spacing w:after="0" w:line="240" w:lineRule="auto"/>
              <w:rPr>
                <w:rFonts w:eastAsia="Times New Roman" w:cs="Calibri"/>
                <w:lang w:eastAsia="pl-PL"/>
              </w:rPr>
            </w:pPr>
            <w:r w:rsidRPr="004D663E">
              <w:rPr>
                <w:rFonts w:eastAsia="Times New Roman" w:cs="Calibri"/>
                <w:lang w:eastAsia="pl-PL"/>
              </w:rPr>
              <w:t xml:space="preserve">Duży zestaw składników kuchnia molekularna </w:t>
            </w:r>
          </w:p>
          <w:p w14:paraId="51E9F65C" w14:textId="20A6CC85" w:rsidR="00177A0D" w:rsidRPr="00177A0D" w:rsidRDefault="00177A0D" w:rsidP="00177A0D">
            <w:pPr>
              <w:spacing w:after="0" w:line="240" w:lineRule="auto"/>
              <w:jc w:val="center"/>
              <w:rPr>
                <w:rFonts w:eastAsia="Times New Roman" w:cs="Calibri"/>
                <w:color w:val="000000"/>
                <w:lang w:eastAsia="pl-PL"/>
              </w:rPr>
            </w:pPr>
          </w:p>
        </w:tc>
        <w:tc>
          <w:tcPr>
            <w:tcW w:w="9756" w:type="dxa"/>
            <w:shd w:val="clear" w:color="auto" w:fill="auto"/>
          </w:tcPr>
          <w:p w14:paraId="5E9EB4AA" w14:textId="77777777" w:rsidR="004D663E" w:rsidRPr="004D663E" w:rsidRDefault="004D663E" w:rsidP="004D663E">
            <w:pPr>
              <w:spacing w:after="0" w:line="240" w:lineRule="auto"/>
              <w:rPr>
                <w:rFonts w:eastAsia="Times New Roman" w:cs="Calibri"/>
                <w:lang w:eastAsia="pl-PL"/>
              </w:rPr>
            </w:pPr>
            <w:r w:rsidRPr="004D663E">
              <w:rPr>
                <w:rFonts w:eastAsia="Times New Roman" w:cs="Calibri"/>
                <w:lang w:eastAsia="pl-PL"/>
              </w:rPr>
              <w:t xml:space="preserve">Duży zestaw składników kuchnia molekularna </w:t>
            </w:r>
          </w:p>
          <w:p w14:paraId="0985D57F" w14:textId="77777777" w:rsidR="004D663E" w:rsidRPr="004D663E" w:rsidRDefault="004D663E" w:rsidP="004D663E">
            <w:pPr>
              <w:spacing w:after="0" w:line="240" w:lineRule="auto"/>
              <w:rPr>
                <w:rFonts w:eastAsia="Times New Roman" w:cs="Calibri"/>
                <w:lang w:eastAsia="pl-PL"/>
              </w:rPr>
            </w:pPr>
            <w:r w:rsidRPr="004D663E">
              <w:rPr>
                <w:rFonts w:eastAsia="Times New Roman" w:cs="Calibri"/>
                <w:lang w:eastAsia="pl-PL"/>
              </w:rPr>
              <w:t xml:space="preserve">Zestaw ma składać się minimum z następujących produktów </w:t>
            </w:r>
          </w:p>
          <w:p w14:paraId="6E5C26A6" w14:textId="77777777" w:rsidR="004D663E" w:rsidRPr="004D663E" w:rsidRDefault="004D663E" w:rsidP="004D663E">
            <w:pPr>
              <w:spacing w:after="0" w:line="240" w:lineRule="auto"/>
              <w:rPr>
                <w:rFonts w:eastAsia="Times New Roman" w:cs="Calibri"/>
                <w:lang w:eastAsia="pl-PL"/>
              </w:rPr>
            </w:pPr>
            <w:r w:rsidRPr="004D663E">
              <w:rPr>
                <w:rFonts w:eastAsia="Times New Roman" w:cs="Calibri"/>
                <w:lang w:eastAsia="pl-PL"/>
              </w:rPr>
              <w:t xml:space="preserve">- </w:t>
            </w:r>
            <w:proofErr w:type="spellStart"/>
            <w:r w:rsidRPr="004D663E">
              <w:rPr>
                <w:rFonts w:eastAsia="Times New Roman" w:cs="Calibri"/>
                <w:lang w:eastAsia="pl-PL"/>
              </w:rPr>
              <w:t>alginian</w:t>
            </w:r>
            <w:proofErr w:type="spellEnd"/>
            <w:r w:rsidRPr="004D663E">
              <w:rPr>
                <w:rFonts w:eastAsia="Times New Roman" w:cs="Calibri"/>
                <w:lang w:eastAsia="pl-PL"/>
              </w:rPr>
              <w:t xml:space="preserve"> sodu 50g</w:t>
            </w:r>
          </w:p>
          <w:p w14:paraId="6043B360" w14:textId="77777777" w:rsidR="004D663E" w:rsidRPr="004D663E" w:rsidRDefault="004D663E" w:rsidP="004D663E">
            <w:pPr>
              <w:spacing w:after="0" w:line="240" w:lineRule="auto"/>
              <w:rPr>
                <w:rFonts w:eastAsia="Times New Roman" w:cs="Calibri"/>
                <w:lang w:eastAsia="pl-PL"/>
              </w:rPr>
            </w:pPr>
            <w:r w:rsidRPr="004D663E">
              <w:rPr>
                <w:rFonts w:eastAsia="Times New Roman" w:cs="Calibri"/>
                <w:lang w:eastAsia="pl-PL"/>
              </w:rPr>
              <w:t>- cytrynian sodu 50g</w:t>
            </w:r>
          </w:p>
          <w:p w14:paraId="20455A7F" w14:textId="77777777" w:rsidR="004D663E" w:rsidRPr="004D663E" w:rsidRDefault="004D663E" w:rsidP="004D663E">
            <w:pPr>
              <w:spacing w:after="0" w:line="240" w:lineRule="auto"/>
              <w:rPr>
                <w:rFonts w:eastAsia="Times New Roman" w:cs="Calibri"/>
                <w:lang w:eastAsia="pl-PL"/>
              </w:rPr>
            </w:pPr>
            <w:r w:rsidRPr="004D663E">
              <w:rPr>
                <w:rFonts w:eastAsia="Times New Roman" w:cs="Calibri"/>
                <w:lang w:eastAsia="pl-PL"/>
              </w:rPr>
              <w:t>- mleczan wapnia 50g</w:t>
            </w:r>
          </w:p>
          <w:p w14:paraId="1FAD6DD7" w14:textId="77777777" w:rsidR="004D663E" w:rsidRPr="004D663E" w:rsidRDefault="004D663E" w:rsidP="004D663E">
            <w:pPr>
              <w:spacing w:after="0" w:line="240" w:lineRule="auto"/>
              <w:rPr>
                <w:rFonts w:eastAsia="Times New Roman" w:cs="Calibri"/>
                <w:lang w:eastAsia="pl-PL"/>
              </w:rPr>
            </w:pPr>
            <w:r w:rsidRPr="004D663E">
              <w:rPr>
                <w:rFonts w:eastAsia="Times New Roman" w:cs="Calibri"/>
                <w:lang w:eastAsia="pl-PL"/>
              </w:rPr>
              <w:t xml:space="preserve">- Agar </w:t>
            </w:r>
            <w:proofErr w:type="spellStart"/>
            <w:r w:rsidRPr="004D663E">
              <w:rPr>
                <w:rFonts w:eastAsia="Times New Roman" w:cs="Calibri"/>
                <w:lang w:eastAsia="pl-PL"/>
              </w:rPr>
              <w:t>Agar</w:t>
            </w:r>
            <w:proofErr w:type="spellEnd"/>
            <w:r w:rsidRPr="004D663E">
              <w:rPr>
                <w:rFonts w:eastAsia="Times New Roman" w:cs="Calibri"/>
                <w:lang w:eastAsia="pl-PL"/>
              </w:rPr>
              <w:t xml:space="preserve"> 50g</w:t>
            </w:r>
          </w:p>
          <w:p w14:paraId="5B5B9151" w14:textId="77777777" w:rsidR="004D663E" w:rsidRPr="004D663E" w:rsidRDefault="004D663E" w:rsidP="004D663E">
            <w:pPr>
              <w:spacing w:after="0" w:line="240" w:lineRule="auto"/>
              <w:rPr>
                <w:rFonts w:eastAsia="Times New Roman" w:cs="Calibri"/>
                <w:lang w:eastAsia="pl-PL"/>
              </w:rPr>
            </w:pPr>
            <w:r w:rsidRPr="004D663E">
              <w:rPr>
                <w:rFonts w:eastAsia="Times New Roman" w:cs="Calibri"/>
                <w:lang w:eastAsia="pl-PL"/>
              </w:rPr>
              <w:t xml:space="preserve">- Guma </w:t>
            </w:r>
            <w:proofErr w:type="spellStart"/>
            <w:r w:rsidRPr="004D663E">
              <w:rPr>
                <w:rFonts w:eastAsia="Times New Roman" w:cs="Calibri"/>
                <w:lang w:eastAsia="pl-PL"/>
              </w:rPr>
              <w:t>ksantanowa</w:t>
            </w:r>
            <w:proofErr w:type="spellEnd"/>
            <w:r w:rsidRPr="004D663E">
              <w:rPr>
                <w:rFonts w:eastAsia="Times New Roman" w:cs="Calibri"/>
                <w:lang w:eastAsia="pl-PL"/>
              </w:rPr>
              <w:t xml:space="preserve"> 50g</w:t>
            </w:r>
          </w:p>
          <w:p w14:paraId="62E2C3D0" w14:textId="77777777" w:rsidR="004D663E" w:rsidRPr="004D663E" w:rsidRDefault="004D663E" w:rsidP="004D663E">
            <w:pPr>
              <w:spacing w:after="0" w:line="240" w:lineRule="auto"/>
              <w:rPr>
                <w:rFonts w:eastAsia="Times New Roman" w:cs="Calibri"/>
                <w:lang w:eastAsia="pl-PL"/>
              </w:rPr>
            </w:pPr>
            <w:r w:rsidRPr="004D663E">
              <w:rPr>
                <w:rFonts w:eastAsia="Times New Roman" w:cs="Calibri"/>
                <w:lang w:eastAsia="pl-PL"/>
              </w:rPr>
              <w:t xml:space="preserve">- </w:t>
            </w:r>
            <w:proofErr w:type="spellStart"/>
            <w:r w:rsidRPr="004D663E">
              <w:rPr>
                <w:rFonts w:eastAsia="Times New Roman" w:cs="Calibri"/>
                <w:lang w:eastAsia="pl-PL"/>
              </w:rPr>
              <w:t>Karrageenan</w:t>
            </w:r>
            <w:proofErr w:type="spellEnd"/>
            <w:r w:rsidRPr="004D663E">
              <w:rPr>
                <w:rFonts w:eastAsia="Times New Roman" w:cs="Calibri"/>
                <w:lang w:eastAsia="pl-PL"/>
              </w:rPr>
              <w:t xml:space="preserve"> Kappa 50g</w:t>
            </w:r>
          </w:p>
          <w:p w14:paraId="307EF847" w14:textId="77777777" w:rsidR="004D663E" w:rsidRPr="004D663E" w:rsidRDefault="004D663E" w:rsidP="004D663E">
            <w:pPr>
              <w:spacing w:after="0" w:line="240" w:lineRule="auto"/>
              <w:rPr>
                <w:rFonts w:eastAsia="Times New Roman" w:cs="Calibri"/>
                <w:lang w:eastAsia="pl-PL"/>
              </w:rPr>
            </w:pPr>
            <w:r w:rsidRPr="004D663E">
              <w:rPr>
                <w:rFonts w:eastAsia="Times New Roman" w:cs="Calibri"/>
                <w:lang w:eastAsia="pl-PL"/>
              </w:rPr>
              <w:t xml:space="preserve">- </w:t>
            </w:r>
            <w:proofErr w:type="spellStart"/>
            <w:r w:rsidRPr="004D663E">
              <w:rPr>
                <w:rFonts w:eastAsia="Times New Roman" w:cs="Calibri"/>
                <w:lang w:eastAsia="pl-PL"/>
              </w:rPr>
              <w:t>Karrageenan</w:t>
            </w:r>
            <w:proofErr w:type="spellEnd"/>
            <w:r w:rsidRPr="004D663E">
              <w:rPr>
                <w:rFonts w:eastAsia="Times New Roman" w:cs="Calibri"/>
                <w:lang w:eastAsia="pl-PL"/>
              </w:rPr>
              <w:t xml:space="preserve"> </w:t>
            </w:r>
            <w:proofErr w:type="spellStart"/>
            <w:r w:rsidRPr="004D663E">
              <w:rPr>
                <w:rFonts w:eastAsia="Times New Roman" w:cs="Calibri"/>
                <w:lang w:eastAsia="pl-PL"/>
              </w:rPr>
              <w:t>Iota</w:t>
            </w:r>
            <w:proofErr w:type="spellEnd"/>
            <w:r w:rsidRPr="004D663E">
              <w:rPr>
                <w:rFonts w:eastAsia="Times New Roman" w:cs="Calibri"/>
                <w:lang w:eastAsia="pl-PL"/>
              </w:rPr>
              <w:t xml:space="preserve"> 50g</w:t>
            </w:r>
          </w:p>
          <w:p w14:paraId="12077CFC" w14:textId="77777777" w:rsidR="004D663E" w:rsidRPr="004D663E" w:rsidRDefault="004D663E" w:rsidP="004D663E">
            <w:pPr>
              <w:spacing w:after="0" w:line="240" w:lineRule="auto"/>
              <w:rPr>
                <w:rFonts w:eastAsia="Times New Roman" w:cs="Calibri"/>
                <w:lang w:eastAsia="pl-PL"/>
              </w:rPr>
            </w:pPr>
            <w:r w:rsidRPr="004D663E">
              <w:rPr>
                <w:rFonts w:eastAsia="Times New Roman" w:cs="Calibri"/>
                <w:lang w:eastAsia="pl-PL"/>
              </w:rPr>
              <w:t>- Lecytyna 50g</w:t>
            </w:r>
          </w:p>
          <w:p w14:paraId="44528412" w14:textId="77777777" w:rsidR="004D663E" w:rsidRPr="004D663E" w:rsidRDefault="004D663E" w:rsidP="004D663E">
            <w:pPr>
              <w:spacing w:after="0" w:line="240" w:lineRule="auto"/>
              <w:rPr>
                <w:rFonts w:eastAsia="Times New Roman" w:cs="Calibri"/>
                <w:lang w:eastAsia="pl-PL"/>
              </w:rPr>
            </w:pPr>
            <w:r w:rsidRPr="004D663E">
              <w:rPr>
                <w:rFonts w:eastAsia="Times New Roman" w:cs="Calibri"/>
                <w:lang w:eastAsia="pl-PL"/>
              </w:rPr>
              <w:t xml:space="preserve">- </w:t>
            </w:r>
            <w:proofErr w:type="spellStart"/>
            <w:r w:rsidRPr="004D663E">
              <w:rPr>
                <w:rFonts w:eastAsia="Times New Roman" w:cs="Calibri"/>
                <w:lang w:eastAsia="pl-PL"/>
              </w:rPr>
              <w:t>Zorbit</w:t>
            </w:r>
            <w:proofErr w:type="spellEnd"/>
            <w:r w:rsidRPr="004D663E">
              <w:rPr>
                <w:rFonts w:eastAsia="Times New Roman" w:cs="Calibri"/>
                <w:lang w:eastAsia="pl-PL"/>
              </w:rPr>
              <w:t xml:space="preserve"> 50g</w:t>
            </w:r>
          </w:p>
          <w:p w14:paraId="2CA18D0B" w14:textId="77777777" w:rsidR="004D663E" w:rsidRPr="004D663E" w:rsidRDefault="004D663E" w:rsidP="004D663E">
            <w:pPr>
              <w:spacing w:after="0" w:line="240" w:lineRule="auto"/>
              <w:rPr>
                <w:rFonts w:eastAsia="Times New Roman" w:cs="Calibri"/>
                <w:lang w:eastAsia="pl-PL"/>
              </w:rPr>
            </w:pPr>
            <w:r w:rsidRPr="004D663E">
              <w:rPr>
                <w:rFonts w:eastAsia="Times New Roman" w:cs="Calibri"/>
                <w:lang w:eastAsia="pl-PL"/>
              </w:rPr>
              <w:t xml:space="preserve">- </w:t>
            </w:r>
            <w:proofErr w:type="spellStart"/>
            <w:r w:rsidRPr="004D663E">
              <w:rPr>
                <w:rFonts w:eastAsia="Times New Roman" w:cs="Calibri"/>
                <w:lang w:eastAsia="pl-PL"/>
              </w:rPr>
              <w:t>Ultratex</w:t>
            </w:r>
            <w:proofErr w:type="spellEnd"/>
            <w:r w:rsidRPr="004D663E">
              <w:rPr>
                <w:rFonts w:eastAsia="Times New Roman" w:cs="Calibri"/>
                <w:lang w:eastAsia="pl-PL"/>
              </w:rPr>
              <w:t xml:space="preserve"> 50g</w:t>
            </w:r>
          </w:p>
          <w:p w14:paraId="4CACA50E" w14:textId="77777777" w:rsidR="004D663E" w:rsidRPr="004D663E" w:rsidRDefault="004D663E" w:rsidP="004D663E">
            <w:pPr>
              <w:spacing w:after="0" w:line="240" w:lineRule="auto"/>
              <w:rPr>
                <w:rFonts w:eastAsia="Times New Roman" w:cs="Calibri"/>
                <w:lang w:eastAsia="pl-PL"/>
              </w:rPr>
            </w:pPr>
            <w:r w:rsidRPr="004D663E">
              <w:rPr>
                <w:rFonts w:eastAsia="Times New Roman" w:cs="Calibri"/>
                <w:lang w:eastAsia="pl-PL"/>
              </w:rPr>
              <w:t>- Kwas cytrynowy 50g</w:t>
            </w:r>
          </w:p>
          <w:p w14:paraId="1644DD8F" w14:textId="77777777" w:rsidR="004D663E" w:rsidRPr="004D663E" w:rsidRDefault="004D663E" w:rsidP="004D663E">
            <w:pPr>
              <w:spacing w:after="0" w:line="240" w:lineRule="auto"/>
              <w:rPr>
                <w:rFonts w:eastAsia="Times New Roman" w:cs="Calibri"/>
                <w:lang w:eastAsia="pl-PL"/>
              </w:rPr>
            </w:pPr>
          </w:p>
          <w:p w14:paraId="179D053C" w14:textId="3FA35240" w:rsidR="00177A0D" w:rsidRPr="00177A0D" w:rsidRDefault="004D663E" w:rsidP="004D663E">
            <w:pPr>
              <w:spacing w:after="0" w:line="240" w:lineRule="auto"/>
              <w:rPr>
                <w:rFonts w:eastAsia="Times New Roman" w:cs="Calibri"/>
                <w:color w:val="000000"/>
                <w:lang w:eastAsia="pl-PL"/>
              </w:rPr>
            </w:pPr>
            <w:r w:rsidRPr="004D663E">
              <w:rPr>
                <w:rFonts w:eastAsia="Times New Roman" w:cs="Calibri"/>
                <w:lang w:eastAsia="pl-PL"/>
              </w:rPr>
              <w:lastRenderedPageBreak/>
              <w:t>Do zestawu mają być dołączone: mała perforowana łyżeczka, waga cyfrowa z dokładnością do 0,1 grama, zestaw łyżek miarowych, mała foremka do półkul, strzykawka 50 ml, dziesięć pipet 3 ml oraz instrukcje,</w:t>
            </w:r>
            <w:r>
              <w:rPr>
                <w:rFonts w:eastAsia="Times New Roman" w:cs="Calibri"/>
                <w:lang w:eastAsia="pl-PL"/>
              </w:rPr>
              <w:t xml:space="preserve"> </w:t>
            </w:r>
            <w:r w:rsidRPr="004D663E">
              <w:rPr>
                <w:rFonts w:eastAsia="Times New Roman" w:cs="Calibri"/>
                <w:lang w:eastAsia="pl-PL"/>
              </w:rPr>
              <w:t>porady i przepisy</w:t>
            </w:r>
          </w:p>
        </w:tc>
        <w:tc>
          <w:tcPr>
            <w:tcW w:w="1701" w:type="dxa"/>
            <w:shd w:val="clear" w:color="auto" w:fill="auto"/>
            <w:noWrap/>
            <w:vAlign w:val="center"/>
            <w:hideMark/>
          </w:tcPr>
          <w:p w14:paraId="7DDE9227" w14:textId="779735FE" w:rsidR="00177A0D" w:rsidRPr="00177A0D" w:rsidRDefault="00177A0D" w:rsidP="00177A0D">
            <w:pPr>
              <w:spacing w:after="0" w:line="240" w:lineRule="auto"/>
              <w:jc w:val="center"/>
              <w:rPr>
                <w:rFonts w:eastAsia="Times New Roman" w:cs="Calibri"/>
                <w:color w:val="000000"/>
                <w:lang w:eastAsia="pl-PL"/>
              </w:rPr>
            </w:pPr>
            <w:r w:rsidRPr="00177A0D">
              <w:rPr>
                <w:rFonts w:eastAsia="Times New Roman" w:cs="Calibri"/>
                <w:color w:val="000000"/>
                <w:lang w:eastAsia="pl-PL"/>
              </w:rPr>
              <w:lastRenderedPageBreak/>
              <w:t>1</w:t>
            </w:r>
            <w:r w:rsidR="004D663E">
              <w:rPr>
                <w:rFonts w:eastAsia="Times New Roman" w:cs="Calibri"/>
                <w:color w:val="000000"/>
                <w:lang w:eastAsia="pl-PL"/>
              </w:rPr>
              <w:t xml:space="preserve"> zestaw</w:t>
            </w:r>
          </w:p>
        </w:tc>
      </w:tr>
      <w:tr w:rsidR="00177A0D" w:rsidRPr="006467AE" w14:paraId="31357091" w14:textId="77777777" w:rsidTr="00441C2E">
        <w:trPr>
          <w:trHeight w:val="20"/>
          <w:jc w:val="center"/>
        </w:trPr>
        <w:tc>
          <w:tcPr>
            <w:tcW w:w="960" w:type="dxa"/>
            <w:shd w:val="clear" w:color="auto" w:fill="auto"/>
            <w:noWrap/>
            <w:vAlign w:val="center"/>
            <w:hideMark/>
          </w:tcPr>
          <w:p w14:paraId="524034CE" w14:textId="4B579446" w:rsidR="00177A0D" w:rsidRPr="006467AE" w:rsidRDefault="00177A0D" w:rsidP="00177A0D">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6</w:t>
            </w:r>
          </w:p>
        </w:tc>
        <w:tc>
          <w:tcPr>
            <w:tcW w:w="2320" w:type="dxa"/>
            <w:shd w:val="clear" w:color="auto" w:fill="auto"/>
          </w:tcPr>
          <w:p w14:paraId="0436A1B3" w14:textId="4981ECD8" w:rsidR="00177A0D" w:rsidRPr="00177A0D" w:rsidRDefault="00151FB7" w:rsidP="00177A0D">
            <w:pPr>
              <w:spacing w:after="0" w:line="240" w:lineRule="auto"/>
              <w:jc w:val="center"/>
              <w:rPr>
                <w:rFonts w:eastAsia="Times New Roman" w:cs="Calibri"/>
                <w:color w:val="000000"/>
                <w:lang w:eastAsia="pl-PL"/>
              </w:rPr>
            </w:pPr>
            <w:r w:rsidRPr="00511F38">
              <w:t>Butelka z dressingiem do produkcji kul</w:t>
            </w:r>
          </w:p>
        </w:tc>
        <w:tc>
          <w:tcPr>
            <w:tcW w:w="9756" w:type="dxa"/>
            <w:shd w:val="clear" w:color="auto" w:fill="auto"/>
          </w:tcPr>
          <w:p w14:paraId="3EE601DB" w14:textId="75873AA2" w:rsidR="00177A0D" w:rsidRPr="00151FB7" w:rsidRDefault="00151FB7" w:rsidP="00151FB7">
            <w:pPr>
              <w:spacing w:after="0"/>
            </w:pPr>
            <w:r w:rsidRPr="00511F38">
              <w:t>Butelka z dressingiem do produkcji kul</w:t>
            </w:r>
            <w:r>
              <w:t>. Butelka ma być wykonana z tworzywa sztucznego z silikonową nakrętką.  Dysza butelki ma mieć nie mniej niż 16 otworów. Butelka ma mieścić 250 ml, wymiary butelki około 12 x 6,5 x 5,5 cm</w:t>
            </w:r>
          </w:p>
        </w:tc>
        <w:tc>
          <w:tcPr>
            <w:tcW w:w="1701" w:type="dxa"/>
            <w:shd w:val="clear" w:color="auto" w:fill="auto"/>
            <w:noWrap/>
            <w:vAlign w:val="center"/>
            <w:hideMark/>
          </w:tcPr>
          <w:p w14:paraId="18E20062" w14:textId="1867FB0E" w:rsidR="00177A0D" w:rsidRPr="00177A0D" w:rsidRDefault="00177A0D" w:rsidP="00177A0D">
            <w:pPr>
              <w:spacing w:after="0" w:line="240" w:lineRule="auto"/>
              <w:jc w:val="center"/>
              <w:rPr>
                <w:rFonts w:eastAsia="Times New Roman" w:cs="Calibri"/>
                <w:color w:val="000000"/>
                <w:lang w:eastAsia="pl-PL"/>
              </w:rPr>
            </w:pPr>
            <w:r w:rsidRPr="00177A0D">
              <w:rPr>
                <w:rFonts w:eastAsia="Times New Roman" w:cs="Calibri"/>
                <w:color w:val="000000"/>
                <w:lang w:eastAsia="pl-PL"/>
              </w:rPr>
              <w:t>1</w:t>
            </w:r>
            <w:r w:rsidR="00151FB7">
              <w:rPr>
                <w:rFonts w:eastAsia="Times New Roman" w:cs="Calibri"/>
                <w:color w:val="000000"/>
                <w:lang w:eastAsia="pl-PL"/>
              </w:rPr>
              <w:t xml:space="preserve"> sztuka</w:t>
            </w:r>
          </w:p>
        </w:tc>
      </w:tr>
    </w:tbl>
    <w:p w14:paraId="3E8A3EFA" w14:textId="77777777" w:rsidR="00DD04E7" w:rsidRDefault="00DD04E7" w:rsidP="006467AE">
      <w:pPr>
        <w:ind w:right="254"/>
      </w:pPr>
    </w:p>
    <w:p w14:paraId="6A4089F7" w14:textId="14C09C84" w:rsidR="00BE7949" w:rsidRPr="00C233EB" w:rsidRDefault="00BE7949" w:rsidP="00BE7949">
      <w:pPr>
        <w:spacing w:after="0"/>
        <w:jc w:val="both"/>
        <w:rPr>
          <w:rFonts w:cs="Calibri"/>
        </w:rPr>
      </w:pPr>
    </w:p>
    <w:sectPr w:rsidR="00BE7949" w:rsidRPr="00C233EB" w:rsidSect="00DD04E7">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1A7BE" w14:textId="77777777" w:rsidR="00DE57B1" w:rsidRDefault="00DE57B1" w:rsidP="00BE7949">
      <w:pPr>
        <w:spacing w:after="0" w:line="240" w:lineRule="auto"/>
      </w:pPr>
      <w:r>
        <w:separator/>
      </w:r>
    </w:p>
  </w:endnote>
  <w:endnote w:type="continuationSeparator" w:id="0">
    <w:p w14:paraId="27CC97C7" w14:textId="77777777" w:rsidR="00DE57B1" w:rsidRDefault="00DE57B1" w:rsidP="00BE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005E6" w14:textId="77777777" w:rsidR="00B531C7" w:rsidRPr="00E8358F" w:rsidRDefault="00B531C7" w:rsidP="00B531C7">
    <w:pPr>
      <w:pStyle w:val="Stopka"/>
      <w:rPr>
        <w:b/>
        <w:lang w:eastAsia="pl-PL"/>
      </w:rPr>
    </w:pPr>
    <w:r w:rsidRPr="00E8358F">
      <w:rPr>
        <w:rFonts w:eastAsia="Times New Roman"/>
        <w:b/>
      </w:rPr>
      <w:t>„</w:t>
    </w:r>
    <w:r w:rsidRPr="00E8358F">
      <w:rPr>
        <w:b/>
      </w:rPr>
      <w:t>Szkolnictwo zawodowe w powiecie ostrowskim - edukacja przyszłości</w:t>
    </w:r>
    <w:r w:rsidRPr="00E8358F">
      <w:rPr>
        <w:b/>
        <w:lang w:eastAsia="pl-PL"/>
      </w:rPr>
      <w:t xml:space="preserve">” </w:t>
    </w:r>
  </w:p>
  <w:p w14:paraId="75DF3160" w14:textId="23AB1BBD" w:rsidR="00B531C7" w:rsidRDefault="00B531C7" w:rsidP="00B531C7">
    <w:pPr>
      <w:pStyle w:val="Stopka"/>
    </w:pPr>
    <w:r w:rsidRPr="00E8358F">
      <w:t xml:space="preserve">Projekt współfinansowany przez Unię Europejską w ramach Europejskiego Funduszu Społecznego </w:t>
    </w:r>
    <w:r>
      <w:t>Plus</w:t>
    </w:r>
  </w:p>
  <w:p w14:paraId="1F4B37DF" w14:textId="77777777" w:rsidR="00B531C7" w:rsidRPr="00E8358F" w:rsidRDefault="00B531C7" w:rsidP="00B531C7">
    <w:pPr>
      <w:pStyle w:val="Stopka"/>
    </w:pPr>
  </w:p>
  <w:p w14:paraId="6067E9A6" w14:textId="5400EDCF" w:rsidR="009B0AA0" w:rsidRPr="00B531C7" w:rsidRDefault="009B0AA0" w:rsidP="00B531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87CDD" w14:textId="77777777" w:rsidR="00DE57B1" w:rsidRDefault="00DE57B1" w:rsidP="00BE7949">
      <w:pPr>
        <w:spacing w:after="0" w:line="240" w:lineRule="auto"/>
      </w:pPr>
      <w:r>
        <w:separator/>
      </w:r>
    </w:p>
  </w:footnote>
  <w:footnote w:type="continuationSeparator" w:id="0">
    <w:p w14:paraId="4617824C" w14:textId="77777777" w:rsidR="00DE57B1" w:rsidRDefault="00DE57B1" w:rsidP="00BE7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F8DD1" w14:textId="71ACD935" w:rsidR="009B0AA0" w:rsidRDefault="00B531C7" w:rsidP="00BE7949">
    <w:pPr>
      <w:pStyle w:val="Nagwek"/>
      <w:jc w:val="center"/>
    </w:pPr>
    <w:r w:rsidRPr="00B975ED">
      <w:rPr>
        <w:noProof/>
        <w:lang w:eastAsia="pl-PL"/>
      </w:rPr>
      <w:drawing>
        <wp:inline distT="0" distB="0" distL="0" distR="0" wp14:anchorId="0F15ABEF" wp14:editId="4D71B608">
          <wp:extent cx="5759450" cy="6413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41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413A5"/>
    <w:multiLevelType w:val="multilevel"/>
    <w:tmpl w:val="8E8C1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E00E64"/>
    <w:multiLevelType w:val="hybridMultilevel"/>
    <w:tmpl w:val="7F648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A083EFF"/>
    <w:multiLevelType w:val="multilevel"/>
    <w:tmpl w:val="FB0C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EC4295"/>
    <w:multiLevelType w:val="hybridMultilevel"/>
    <w:tmpl w:val="117899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FFF7947"/>
    <w:multiLevelType w:val="hybridMultilevel"/>
    <w:tmpl w:val="5C9AD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78C7A52"/>
    <w:multiLevelType w:val="hybridMultilevel"/>
    <w:tmpl w:val="D7849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F1B154D"/>
    <w:multiLevelType w:val="hybridMultilevel"/>
    <w:tmpl w:val="9BFCB0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949"/>
    <w:rsid w:val="0000725D"/>
    <w:rsid w:val="00015365"/>
    <w:rsid w:val="0002021A"/>
    <w:rsid w:val="00073668"/>
    <w:rsid w:val="0008566E"/>
    <w:rsid w:val="000D7359"/>
    <w:rsid w:val="000F34A4"/>
    <w:rsid w:val="001147BD"/>
    <w:rsid w:val="00132627"/>
    <w:rsid w:val="00151FB7"/>
    <w:rsid w:val="00177A0D"/>
    <w:rsid w:val="001843DC"/>
    <w:rsid w:val="001B1844"/>
    <w:rsid w:val="001B2CE9"/>
    <w:rsid w:val="001D3281"/>
    <w:rsid w:val="00213C8E"/>
    <w:rsid w:val="00221B25"/>
    <w:rsid w:val="002707C8"/>
    <w:rsid w:val="002929EE"/>
    <w:rsid w:val="003611B3"/>
    <w:rsid w:val="003D5999"/>
    <w:rsid w:val="00441C2E"/>
    <w:rsid w:val="00453700"/>
    <w:rsid w:val="00457728"/>
    <w:rsid w:val="00484BED"/>
    <w:rsid w:val="004B734E"/>
    <w:rsid w:val="004D663E"/>
    <w:rsid w:val="004F66AB"/>
    <w:rsid w:val="005319D8"/>
    <w:rsid w:val="00557074"/>
    <w:rsid w:val="00573261"/>
    <w:rsid w:val="0058776A"/>
    <w:rsid w:val="005D6505"/>
    <w:rsid w:val="0060671E"/>
    <w:rsid w:val="006467AE"/>
    <w:rsid w:val="00676FFD"/>
    <w:rsid w:val="006B3985"/>
    <w:rsid w:val="006D39AF"/>
    <w:rsid w:val="007006F9"/>
    <w:rsid w:val="00705B9A"/>
    <w:rsid w:val="007078E8"/>
    <w:rsid w:val="00716400"/>
    <w:rsid w:val="00722338"/>
    <w:rsid w:val="007432E1"/>
    <w:rsid w:val="007C5EC1"/>
    <w:rsid w:val="007F03CE"/>
    <w:rsid w:val="00800F4C"/>
    <w:rsid w:val="00813194"/>
    <w:rsid w:val="0082761D"/>
    <w:rsid w:val="008771D8"/>
    <w:rsid w:val="008A4194"/>
    <w:rsid w:val="009066F8"/>
    <w:rsid w:val="009B0AA0"/>
    <w:rsid w:val="009C40AB"/>
    <w:rsid w:val="009D62D2"/>
    <w:rsid w:val="00A06EAE"/>
    <w:rsid w:val="00A33ECB"/>
    <w:rsid w:val="00A33EF9"/>
    <w:rsid w:val="00A82644"/>
    <w:rsid w:val="00AE092C"/>
    <w:rsid w:val="00AF3BC6"/>
    <w:rsid w:val="00B005CF"/>
    <w:rsid w:val="00B15885"/>
    <w:rsid w:val="00B2753F"/>
    <w:rsid w:val="00B531C7"/>
    <w:rsid w:val="00B73ACE"/>
    <w:rsid w:val="00BB64C4"/>
    <w:rsid w:val="00BD7924"/>
    <w:rsid w:val="00BE7949"/>
    <w:rsid w:val="00C24D43"/>
    <w:rsid w:val="00C46BD1"/>
    <w:rsid w:val="00C47BC4"/>
    <w:rsid w:val="00C56FCA"/>
    <w:rsid w:val="00C77D6B"/>
    <w:rsid w:val="00C93735"/>
    <w:rsid w:val="00C9585A"/>
    <w:rsid w:val="00CB3B25"/>
    <w:rsid w:val="00CE4531"/>
    <w:rsid w:val="00CF3E96"/>
    <w:rsid w:val="00CF403A"/>
    <w:rsid w:val="00D42131"/>
    <w:rsid w:val="00D65233"/>
    <w:rsid w:val="00DA04C7"/>
    <w:rsid w:val="00DB0883"/>
    <w:rsid w:val="00DD04E7"/>
    <w:rsid w:val="00DD19F0"/>
    <w:rsid w:val="00DE57B1"/>
    <w:rsid w:val="00E0337E"/>
    <w:rsid w:val="00E70896"/>
    <w:rsid w:val="00EA5E51"/>
    <w:rsid w:val="00EC29B1"/>
    <w:rsid w:val="00EE1183"/>
    <w:rsid w:val="00EF4CFA"/>
    <w:rsid w:val="00F04ACE"/>
    <w:rsid w:val="00F45DB5"/>
    <w:rsid w:val="00FB60EE"/>
    <w:rsid w:val="00FC79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58440"/>
  <w15:chartTrackingRefBased/>
  <w15:docId w15:val="{529E6897-EDD1-4FA4-B42E-886F2A2C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7949"/>
    <w:pPr>
      <w:spacing w:after="200" w:line="276" w:lineRule="auto"/>
    </w:pPr>
    <w:rPr>
      <w:rFonts w:ascii="Calibri" w:eastAsia="Calibri" w:hAnsi="Calibri" w:cs="Arial"/>
      <w:kern w:val="0"/>
      <w14:ligatures w14:val="none"/>
    </w:rPr>
  </w:style>
  <w:style w:type="paragraph" w:styleId="Nagwek1">
    <w:name w:val="heading 1"/>
    <w:basedOn w:val="Normalny"/>
    <w:next w:val="Normalny"/>
    <w:link w:val="Nagwek1Znak"/>
    <w:uiPriority w:val="9"/>
    <w:qFormat/>
    <w:rsid w:val="00BE7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E7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E794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E794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E794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E79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E79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E79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E79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794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E794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E794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E794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E794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E79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E79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E79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E7949"/>
    <w:rPr>
      <w:rFonts w:eastAsiaTheme="majorEastAsia" w:cstheme="majorBidi"/>
      <w:color w:val="272727" w:themeColor="text1" w:themeTint="D8"/>
    </w:rPr>
  </w:style>
  <w:style w:type="paragraph" w:styleId="Tytu">
    <w:name w:val="Title"/>
    <w:basedOn w:val="Normalny"/>
    <w:next w:val="Normalny"/>
    <w:link w:val="TytuZnak"/>
    <w:uiPriority w:val="10"/>
    <w:qFormat/>
    <w:rsid w:val="00BE7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E79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E79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E79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E7949"/>
    <w:pPr>
      <w:spacing w:before="160"/>
      <w:jc w:val="center"/>
    </w:pPr>
    <w:rPr>
      <w:i/>
      <w:iCs/>
      <w:color w:val="404040" w:themeColor="text1" w:themeTint="BF"/>
    </w:rPr>
  </w:style>
  <w:style w:type="character" w:customStyle="1" w:styleId="CytatZnak">
    <w:name w:val="Cytat Znak"/>
    <w:basedOn w:val="Domylnaczcionkaakapitu"/>
    <w:link w:val="Cytat"/>
    <w:uiPriority w:val="29"/>
    <w:rsid w:val="00BE7949"/>
    <w:rPr>
      <w:i/>
      <w:iCs/>
      <w:color w:val="404040" w:themeColor="text1" w:themeTint="BF"/>
    </w:rPr>
  </w:style>
  <w:style w:type="paragraph" w:styleId="Akapitzlist">
    <w:name w:val="List Paragraph"/>
    <w:aliases w:val="Numerowanie,List Paragraph,Akapit z listą BS"/>
    <w:basedOn w:val="Normalny"/>
    <w:link w:val="AkapitzlistZnak"/>
    <w:uiPriority w:val="34"/>
    <w:qFormat/>
    <w:rsid w:val="00BE7949"/>
    <w:pPr>
      <w:ind w:left="720"/>
      <w:contextualSpacing/>
    </w:pPr>
  </w:style>
  <w:style w:type="character" w:styleId="Wyrnienieintensywne">
    <w:name w:val="Intense Emphasis"/>
    <w:basedOn w:val="Domylnaczcionkaakapitu"/>
    <w:uiPriority w:val="21"/>
    <w:qFormat/>
    <w:rsid w:val="00BE7949"/>
    <w:rPr>
      <w:i/>
      <w:iCs/>
      <w:color w:val="0F4761" w:themeColor="accent1" w:themeShade="BF"/>
    </w:rPr>
  </w:style>
  <w:style w:type="paragraph" w:styleId="Cytatintensywny">
    <w:name w:val="Intense Quote"/>
    <w:basedOn w:val="Normalny"/>
    <w:next w:val="Normalny"/>
    <w:link w:val="CytatintensywnyZnak"/>
    <w:uiPriority w:val="30"/>
    <w:qFormat/>
    <w:rsid w:val="00BE7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E7949"/>
    <w:rPr>
      <w:i/>
      <w:iCs/>
      <w:color w:val="0F4761" w:themeColor="accent1" w:themeShade="BF"/>
    </w:rPr>
  </w:style>
  <w:style w:type="character" w:styleId="Odwoanieintensywne">
    <w:name w:val="Intense Reference"/>
    <w:basedOn w:val="Domylnaczcionkaakapitu"/>
    <w:uiPriority w:val="32"/>
    <w:qFormat/>
    <w:rsid w:val="00BE7949"/>
    <w:rPr>
      <w:b/>
      <w:bCs/>
      <w:smallCaps/>
      <w:color w:val="0F4761" w:themeColor="accent1" w:themeShade="BF"/>
      <w:spacing w:val="5"/>
    </w:rPr>
  </w:style>
  <w:style w:type="paragraph" w:styleId="Nagwek">
    <w:name w:val="header"/>
    <w:basedOn w:val="Normalny"/>
    <w:link w:val="NagwekZnak"/>
    <w:uiPriority w:val="99"/>
    <w:unhideWhenUsed/>
    <w:rsid w:val="00BE79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7949"/>
  </w:style>
  <w:style w:type="paragraph" w:styleId="Stopka">
    <w:name w:val="footer"/>
    <w:basedOn w:val="Normalny"/>
    <w:link w:val="StopkaZnak"/>
    <w:uiPriority w:val="99"/>
    <w:unhideWhenUsed/>
    <w:rsid w:val="00BE79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7949"/>
  </w:style>
  <w:style w:type="paragraph" w:customStyle="1" w:styleId="Default">
    <w:name w:val="Default"/>
    <w:rsid w:val="00BE7949"/>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Bezodstpw">
    <w:name w:val="No Spacing"/>
    <w:uiPriority w:val="1"/>
    <w:qFormat/>
    <w:rsid w:val="00BE7949"/>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Numerowanie Znak,List Paragraph Znak,Akapit z listą BS Znak"/>
    <w:link w:val="Akapitzlist"/>
    <w:uiPriority w:val="34"/>
    <w:qFormat/>
    <w:locked/>
    <w:rsid w:val="00FB60EE"/>
    <w:rPr>
      <w:rFonts w:ascii="Calibri" w:eastAsia="Calibri" w:hAnsi="Calibri" w:cs="Arial"/>
      <w:kern w:val="0"/>
      <w14:ligatures w14:val="none"/>
    </w:rPr>
  </w:style>
  <w:style w:type="paragraph" w:customStyle="1" w:styleId="text-justify">
    <w:name w:val="text-justify"/>
    <w:basedOn w:val="Normalny"/>
    <w:rsid w:val="0045772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C24D4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2599">
      <w:bodyDiv w:val="1"/>
      <w:marLeft w:val="0"/>
      <w:marRight w:val="0"/>
      <w:marTop w:val="0"/>
      <w:marBottom w:val="0"/>
      <w:divBdr>
        <w:top w:val="none" w:sz="0" w:space="0" w:color="auto"/>
        <w:left w:val="none" w:sz="0" w:space="0" w:color="auto"/>
        <w:bottom w:val="none" w:sz="0" w:space="0" w:color="auto"/>
        <w:right w:val="none" w:sz="0" w:space="0" w:color="auto"/>
      </w:divBdr>
    </w:div>
    <w:div w:id="115950865">
      <w:bodyDiv w:val="1"/>
      <w:marLeft w:val="0"/>
      <w:marRight w:val="0"/>
      <w:marTop w:val="0"/>
      <w:marBottom w:val="0"/>
      <w:divBdr>
        <w:top w:val="none" w:sz="0" w:space="0" w:color="auto"/>
        <w:left w:val="none" w:sz="0" w:space="0" w:color="auto"/>
        <w:bottom w:val="none" w:sz="0" w:space="0" w:color="auto"/>
        <w:right w:val="none" w:sz="0" w:space="0" w:color="auto"/>
      </w:divBdr>
    </w:div>
    <w:div w:id="135146309">
      <w:bodyDiv w:val="1"/>
      <w:marLeft w:val="0"/>
      <w:marRight w:val="0"/>
      <w:marTop w:val="0"/>
      <w:marBottom w:val="0"/>
      <w:divBdr>
        <w:top w:val="none" w:sz="0" w:space="0" w:color="auto"/>
        <w:left w:val="none" w:sz="0" w:space="0" w:color="auto"/>
        <w:bottom w:val="none" w:sz="0" w:space="0" w:color="auto"/>
        <w:right w:val="none" w:sz="0" w:space="0" w:color="auto"/>
      </w:divBdr>
    </w:div>
    <w:div w:id="261845102">
      <w:bodyDiv w:val="1"/>
      <w:marLeft w:val="0"/>
      <w:marRight w:val="0"/>
      <w:marTop w:val="0"/>
      <w:marBottom w:val="0"/>
      <w:divBdr>
        <w:top w:val="none" w:sz="0" w:space="0" w:color="auto"/>
        <w:left w:val="none" w:sz="0" w:space="0" w:color="auto"/>
        <w:bottom w:val="none" w:sz="0" w:space="0" w:color="auto"/>
        <w:right w:val="none" w:sz="0" w:space="0" w:color="auto"/>
      </w:divBdr>
    </w:div>
    <w:div w:id="302319179">
      <w:bodyDiv w:val="1"/>
      <w:marLeft w:val="0"/>
      <w:marRight w:val="0"/>
      <w:marTop w:val="0"/>
      <w:marBottom w:val="0"/>
      <w:divBdr>
        <w:top w:val="none" w:sz="0" w:space="0" w:color="auto"/>
        <w:left w:val="none" w:sz="0" w:space="0" w:color="auto"/>
        <w:bottom w:val="none" w:sz="0" w:space="0" w:color="auto"/>
        <w:right w:val="none" w:sz="0" w:space="0" w:color="auto"/>
      </w:divBdr>
    </w:div>
    <w:div w:id="850922865">
      <w:bodyDiv w:val="1"/>
      <w:marLeft w:val="0"/>
      <w:marRight w:val="0"/>
      <w:marTop w:val="0"/>
      <w:marBottom w:val="0"/>
      <w:divBdr>
        <w:top w:val="none" w:sz="0" w:space="0" w:color="auto"/>
        <w:left w:val="none" w:sz="0" w:space="0" w:color="auto"/>
        <w:bottom w:val="none" w:sz="0" w:space="0" w:color="auto"/>
        <w:right w:val="none" w:sz="0" w:space="0" w:color="auto"/>
      </w:divBdr>
    </w:div>
    <w:div w:id="888880012">
      <w:bodyDiv w:val="1"/>
      <w:marLeft w:val="0"/>
      <w:marRight w:val="0"/>
      <w:marTop w:val="0"/>
      <w:marBottom w:val="0"/>
      <w:divBdr>
        <w:top w:val="none" w:sz="0" w:space="0" w:color="auto"/>
        <w:left w:val="none" w:sz="0" w:space="0" w:color="auto"/>
        <w:bottom w:val="none" w:sz="0" w:space="0" w:color="auto"/>
        <w:right w:val="none" w:sz="0" w:space="0" w:color="auto"/>
      </w:divBdr>
    </w:div>
    <w:div w:id="901020376">
      <w:bodyDiv w:val="1"/>
      <w:marLeft w:val="0"/>
      <w:marRight w:val="0"/>
      <w:marTop w:val="0"/>
      <w:marBottom w:val="0"/>
      <w:divBdr>
        <w:top w:val="none" w:sz="0" w:space="0" w:color="auto"/>
        <w:left w:val="none" w:sz="0" w:space="0" w:color="auto"/>
        <w:bottom w:val="none" w:sz="0" w:space="0" w:color="auto"/>
        <w:right w:val="none" w:sz="0" w:space="0" w:color="auto"/>
      </w:divBdr>
    </w:div>
    <w:div w:id="974336090">
      <w:bodyDiv w:val="1"/>
      <w:marLeft w:val="0"/>
      <w:marRight w:val="0"/>
      <w:marTop w:val="0"/>
      <w:marBottom w:val="0"/>
      <w:divBdr>
        <w:top w:val="none" w:sz="0" w:space="0" w:color="auto"/>
        <w:left w:val="none" w:sz="0" w:space="0" w:color="auto"/>
        <w:bottom w:val="none" w:sz="0" w:space="0" w:color="auto"/>
        <w:right w:val="none" w:sz="0" w:space="0" w:color="auto"/>
      </w:divBdr>
    </w:div>
    <w:div w:id="1146706086">
      <w:bodyDiv w:val="1"/>
      <w:marLeft w:val="0"/>
      <w:marRight w:val="0"/>
      <w:marTop w:val="0"/>
      <w:marBottom w:val="0"/>
      <w:divBdr>
        <w:top w:val="none" w:sz="0" w:space="0" w:color="auto"/>
        <w:left w:val="none" w:sz="0" w:space="0" w:color="auto"/>
        <w:bottom w:val="none" w:sz="0" w:space="0" w:color="auto"/>
        <w:right w:val="none" w:sz="0" w:space="0" w:color="auto"/>
      </w:divBdr>
    </w:div>
    <w:div w:id="1189029689">
      <w:bodyDiv w:val="1"/>
      <w:marLeft w:val="0"/>
      <w:marRight w:val="0"/>
      <w:marTop w:val="0"/>
      <w:marBottom w:val="0"/>
      <w:divBdr>
        <w:top w:val="none" w:sz="0" w:space="0" w:color="auto"/>
        <w:left w:val="none" w:sz="0" w:space="0" w:color="auto"/>
        <w:bottom w:val="none" w:sz="0" w:space="0" w:color="auto"/>
        <w:right w:val="none" w:sz="0" w:space="0" w:color="auto"/>
      </w:divBdr>
    </w:div>
    <w:div w:id="1316033198">
      <w:bodyDiv w:val="1"/>
      <w:marLeft w:val="0"/>
      <w:marRight w:val="0"/>
      <w:marTop w:val="0"/>
      <w:marBottom w:val="0"/>
      <w:divBdr>
        <w:top w:val="none" w:sz="0" w:space="0" w:color="auto"/>
        <w:left w:val="none" w:sz="0" w:space="0" w:color="auto"/>
        <w:bottom w:val="none" w:sz="0" w:space="0" w:color="auto"/>
        <w:right w:val="none" w:sz="0" w:space="0" w:color="auto"/>
      </w:divBdr>
    </w:div>
    <w:div w:id="1631938430">
      <w:bodyDiv w:val="1"/>
      <w:marLeft w:val="0"/>
      <w:marRight w:val="0"/>
      <w:marTop w:val="0"/>
      <w:marBottom w:val="0"/>
      <w:divBdr>
        <w:top w:val="none" w:sz="0" w:space="0" w:color="auto"/>
        <w:left w:val="none" w:sz="0" w:space="0" w:color="auto"/>
        <w:bottom w:val="none" w:sz="0" w:space="0" w:color="auto"/>
        <w:right w:val="none" w:sz="0" w:space="0" w:color="auto"/>
      </w:divBdr>
    </w:div>
    <w:div w:id="1634407380">
      <w:bodyDiv w:val="1"/>
      <w:marLeft w:val="0"/>
      <w:marRight w:val="0"/>
      <w:marTop w:val="0"/>
      <w:marBottom w:val="0"/>
      <w:divBdr>
        <w:top w:val="none" w:sz="0" w:space="0" w:color="auto"/>
        <w:left w:val="none" w:sz="0" w:space="0" w:color="auto"/>
        <w:bottom w:val="none" w:sz="0" w:space="0" w:color="auto"/>
        <w:right w:val="none" w:sz="0" w:space="0" w:color="auto"/>
      </w:divBdr>
    </w:div>
    <w:div w:id="1752700428">
      <w:bodyDiv w:val="1"/>
      <w:marLeft w:val="0"/>
      <w:marRight w:val="0"/>
      <w:marTop w:val="0"/>
      <w:marBottom w:val="0"/>
      <w:divBdr>
        <w:top w:val="none" w:sz="0" w:space="0" w:color="auto"/>
        <w:left w:val="none" w:sz="0" w:space="0" w:color="auto"/>
        <w:bottom w:val="none" w:sz="0" w:space="0" w:color="auto"/>
        <w:right w:val="none" w:sz="0" w:space="0" w:color="auto"/>
      </w:divBdr>
    </w:div>
    <w:div w:id="1851142411">
      <w:bodyDiv w:val="1"/>
      <w:marLeft w:val="0"/>
      <w:marRight w:val="0"/>
      <w:marTop w:val="0"/>
      <w:marBottom w:val="0"/>
      <w:divBdr>
        <w:top w:val="none" w:sz="0" w:space="0" w:color="auto"/>
        <w:left w:val="none" w:sz="0" w:space="0" w:color="auto"/>
        <w:bottom w:val="none" w:sz="0" w:space="0" w:color="auto"/>
        <w:right w:val="none" w:sz="0" w:space="0" w:color="auto"/>
      </w:divBdr>
    </w:div>
    <w:div w:id="1891961642">
      <w:bodyDiv w:val="1"/>
      <w:marLeft w:val="0"/>
      <w:marRight w:val="0"/>
      <w:marTop w:val="0"/>
      <w:marBottom w:val="0"/>
      <w:divBdr>
        <w:top w:val="none" w:sz="0" w:space="0" w:color="auto"/>
        <w:left w:val="none" w:sz="0" w:space="0" w:color="auto"/>
        <w:bottom w:val="none" w:sz="0" w:space="0" w:color="auto"/>
        <w:right w:val="none" w:sz="0" w:space="0" w:color="auto"/>
      </w:divBdr>
    </w:div>
    <w:div w:id="204178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1683</Words>
  <Characters>10098</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Gość_Stiwek</cp:lastModifiedBy>
  <cp:revision>4</cp:revision>
  <cp:lastPrinted>2025-01-29T22:12:00Z</cp:lastPrinted>
  <dcterms:created xsi:type="dcterms:W3CDTF">2025-03-06T12:39:00Z</dcterms:created>
  <dcterms:modified xsi:type="dcterms:W3CDTF">2025-03-06T15:01:00Z</dcterms:modified>
</cp:coreProperties>
</file>