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F7FF" w14:textId="77777777" w:rsidR="00FF604C" w:rsidRPr="00FF604C" w:rsidRDefault="00FF604C" w:rsidP="00FF604C">
      <w:pPr>
        <w:spacing w:after="345" w:line="240" w:lineRule="auto"/>
        <w:outlineLvl w:val="1"/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</w:pPr>
      <w:r w:rsidRPr="00FF604C"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  <w:t>Informacje o ogłoszeniu</w:t>
      </w:r>
    </w:p>
    <w:p w14:paraId="3940FCC7" w14:textId="77777777" w:rsidR="00FF604C" w:rsidRPr="00FF604C" w:rsidRDefault="00FF604C" w:rsidP="00FF604C">
      <w:pPr>
        <w:spacing w:after="345" w:line="240" w:lineRule="auto"/>
        <w:outlineLvl w:val="2"/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Termin składania ofert</w:t>
      </w:r>
    </w:p>
    <w:p w14:paraId="0D2E43F9" w14:textId="507C360C" w:rsidR="00FF604C" w:rsidRPr="00FF604C" w:rsidRDefault="00FF604C" w:rsidP="00FF604C">
      <w:pPr>
        <w:spacing w:before="300" w:after="315" w:line="240" w:lineRule="auto"/>
        <w:outlineLvl w:val="2"/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 xml:space="preserve">do dnia </w:t>
      </w:r>
      <w:r w:rsidR="00A80E25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26</w:t>
      </w:r>
      <w:r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-0</w:t>
      </w:r>
      <w:r w:rsidR="00A80E25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2</w:t>
      </w:r>
      <w:r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-202</w:t>
      </w:r>
      <w:r w:rsidR="00A80E25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1</w:t>
      </w:r>
    </w:p>
    <w:p w14:paraId="42F26D97" w14:textId="77777777" w:rsidR="00FF604C" w:rsidRDefault="00FF604C" w:rsidP="00FF604C">
      <w:pPr>
        <w:spacing w:after="345" w:line="240" w:lineRule="auto"/>
        <w:outlineLvl w:val="2"/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Numer ogłoszenia</w:t>
      </w:r>
    </w:p>
    <w:p w14:paraId="6963144B" w14:textId="3062A217" w:rsidR="00407883" w:rsidRPr="00FF604C" w:rsidRDefault="00A80E25" w:rsidP="00FF604C">
      <w:pPr>
        <w:spacing w:after="345" w:line="240" w:lineRule="auto"/>
        <w:outlineLvl w:val="2"/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</w:pPr>
      <w:r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2</w:t>
      </w:r>
      <w:r w:rsidR="00407883"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/202</w:t>
      </w:r>
      <w:r>
        <w:rPr>
          <w:rFonts w:ascii="Helvetica" w:eastAsia="Times New Roman" w:hAnsi="Helvetica" w:cs="Arial"/>
          <w:color w:val="333333"/>
          <w:sz w:val="36"/>
          <w:szCs w:val="36"/>
          <w:lang w:eastAsia="pl-PL"/>
        </w:rPr>
        <w:t>1</w:t>
      </w:r>
    </w:p>
    <w:p w14:paraId="190E644E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Status ogłoszenia</w:t>
      </w:r>
    </w:p>
    <w:p w14:paraId="582ABCC1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Miejsce i sposób składania ofert</w:t>
      </w:r>
    </w:p>
    <w:p w14:paraId="7A982FB2" w14:textId="156468F8" w:rsidR="00FF604C" w:rsidRPr="00FF604C" w:rsidRDefault="00FF604C" w:rsidP="00A80E25">
      <w:pPr>
        <w:spacing w:line="240" w:lineRule="auto"/>
        <w:jc w:val="both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Oferty mają być przesłane jedynie za pośrednictwem poczty elektronicznej na adres Zamawiającego: </w:t>
      </w:r>
      <w:hyperlink r:id="rId5" w:history="1">
        <w:r w:rsidR="00A80E25" w:rsidRPr="00A505F9">
          <w:rPr>
            <w:rStyle w:val="Hipercze"/>
            <w:rFonts w:ascii="Ubuntu" w:hAnsi="Ubuntu" w:cs="Helv"/>
            <w:sz w:val="21"/>
            <w:szCs w:val="21"/>
          </w:rPr>
          <w:t>maria.trawinska@mahle.com</w:t>
        </w:r>
      </w:hyperlink>
      <w:r w:rsidR="00810CEB">
        <w:rPr>
          <w:rFonts w:ascii="Ubuntu" w:hAnsi="Ubuntu" w:cs="Helv"/>
          <w:color w:val="000000"/>
          <w:sz w:val="21"/>
          <w:szCs w:val="21"/>
        </w:rPr>
        <w:t xml:space="preserve"> 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w formie skanu oferty podpisanej przez osoby upoważnione do reprezentowania Oferenta w terminie do dnia 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26</w:t>
      </w:r>
      <w:r w:rsidR="00485238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.0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2</w:t>
      </w:r>
      <w:r w:rsidR="00485238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.202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1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do godz.</w:t>
      </w:r>
      <w:r w:rsidR="00D35DBD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09</w:t>
      </w: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: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00. Oferty złożone po tym terminie nie będą podlegały rozpatrzeniu.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W toku badania i oceny ofert Zamawiający może żądać od Wykonawców wyjaśnień dotyczących treści złożonych ofert.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Zamawiający zastrzega sobie prawo do odwołania postępowania w każdym czasie bez podawania przyczyn</w:t>
      </w:r>
      <w:r w:rsidR="00810CEB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.</w:t>
      </w:r>
    </w:p>
    <w:p w14:paraId="3B6ABBF9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Adres e-mail, na który należy wysłać ofertę</w:t>
      </w:r>
    </w:p>
    <w:p w14:paraId="2AB3D7A8" w14:textId="77777777" w:rsidR="00A80E25" w:rsidRDefault="00B81D0E" w:rsidP="00FF604C">
      <w:pPr>
        <w:spacing w:before="300" w:after="225" w:line="240" w:lineRule="auto"/>
        <w:outlineLvl w:val="2"/>
        <w:rPr>
          <w:rFonts w:ascii="Ubuntu" w:hAnsi="Ubuntu" w:cs="Helv"/>
          <w:sz w:val="21"/>
          <w:szCs w:val="21"/>
        </w:rPr>
      </w:pPr>
      <w:hyperlink r:id="rId6" w:history="1">
        <w:r w:rsidR="00A80E25" w:rsidRPr="00A505F9">
          <w:rPr>
            <w:rStyle w:val="Hipercze"/>
            <w:rFonts w:ascii="Ubuntu" w:hAnsi="Ubuntu" w:cs="Helv"/>
            <w:sz w:val="21"/>
            <w:szCs w:val="21"/>
          </w:rPr>
          <w:t>maria.trawinska@mahle.com</w:t>
        </w:r>
      </w:hyperlink>
    </w:p>
    <w:p w14:paraId="62A375BC" w14:textId="2CFAC066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Osoba do kontaktu w sprawie ogłoszenia</w:t>
      </w:r>
    </w:p>
    <w:p w14:paraId="04FB93A9" w14:textId="77777777" w:rsidR="00A80E25" w:rsidRDefault="00B81D0E" w:rsidP="00FF604C">
      <w:pPr>
        <w:spacing w:line="240" w:lineRule="auto"/>
        <w:rPr>
          <w:rFonts w:ascii="Ubuntu" w:hAnsi="Ubuntu" w:cs="Helv"/>
          <w:sz w:val="21"/>
          <w:szCs w:val="21"/>
        </w:rPr>
      </w:pPr>
      <w:hyperlink r:id="rId7" w:history="1">
        <w:r w:rsidR="00A80E25" w:rsidRPr="00A505F9">
          <w:rPr>
            <w:rStyle w:val="Hipercze"/>
            <w:rFonts w:ascii="Ubuntu" w:hAnsi="Ubuntu" w:cs="Helv"/>
            <w:sz w:val="21"/>
            <w:szCs w:val="21"/>
          </w:rPr>
          <w:t>maria.trawinska@mahle.com</w:t>
        </w:r>
      </w:hyperlink>
    </w:p>
    <w:p w14:paraId="7B0DD5F4" w14:textId="30CBDFB3" w:rsidR="00FF604C" w:rsidRDefault="00B81D0E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hyperlink r:id="rId8" w:history="1">
        <w:r w:rsidR="00A80E25" w:rsidRPr="00A505F9">
          <w:rPr>
            <w:rStyle w:val="Hipercze"/>
            <w:rFonts w:ascii="Ubuntu" w:eastAsia="Times New Roman" w:hAnsi="Ubuntu" w:cs="Arial"/>
            <w:sz w:val="21"/>
            <w:szCs w:val="21"/>
            <w:lang w:eastAsia="pl-PL"/>
          </w:rPr>
          <w:t>marta.janik@mahle.com</w:t>
        </w:r>
      </w:hyperlink>
    </w:p>
    <w:p w14:paraId="5CD5DDC3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Nr telefonu osoby upoważnionej do kontaktu w sprawie ogłoszenia</w:t>
      </w:r>
    </w:p>
    <w:p w14:paraId="13A95FE1" w14:textId="65C5C608" w:rsidR="008678B9" w:rsidRDefault="00A80E25" w:rsidP="00FF604C">
      <w:pPr>
        <w:spacing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Maria Trawińska</w:t>
      </w:r>
      <w:r w:rsidR="00FF604C"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</w:t>
      </w:r>
      <w:r w:rsidR="00FF604C">
        <w:rPr>
          <w:rFonts w:ascii="Helv" w:hAnsi="Helv" w:cs="Helv"/>
          <w:color w:val="000000"/>
          <w:sz w:val="20"/>
          <w:szCs w:val="20"/>
        </w:rPr>
        <w:t>+48 62-72 25-</w:t>
      </w:r>
      <w:r w:rsidR="00561E34">
        <w:rPr>
          <w:rFonts w:ascii="Helv" w:hAnsi="Helv" w:cs="Helv"/>
          <w:color w:val="000000"/>
          <w:sz w:val="20"/>
          <w:szCs w:val="20"/>
        </w:rPr>
        <w:t>2</w:t>
      </w:r>
      <w:r w:rsidR="00FF604C"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43</w:t>
      </w:r>
    </w:p>
    <w:p w14:paraId="63CFECA3" w14:textId="77777777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Marta Janik </w:t>
      </w:r>
      <w:r>
        <w:rPr>
          <w:rFonts w:ascii="Helv" w:hAnsi="Helv" w:cs="Helv"/>
          <w:color w:val="000000"/>
          <w:sz w:val="20"/>
          <w:szCs w:val="20"/>
        </w:rPr>
        <w:t>+48 62-72 25-6 53</w:t>
      </w:r>
    </w:p>
    <w:p w14:paraId="3AB6285E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Skrócony opis przedmiotu zamówienia</w:t>
      </w:r>
    </w:p>
    <w:p w14:paraId="7937815A" w14:textId="777740EE" w:rsidR="00810CEB" w:rsidRPr="00FF604C" w:rsidRDefault="00810CEB" w:rsidP="00A80E25">
      <w:pPr>
        <w:spacing w:line="240" w:lineRule="auto"/>
        <w:jc w:val="both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sz w:val="21"/>
          <w:szCs w:val="21"/>
          <w:lang w:eastAsia="pl-PL"/>
        </w:rPr>
        <w:t xml:space="preserve">Przedmiotem zamówienia jest dostawa </w:t>
      </w:r>
      <w:r w:rsidR="00A80E25">
        <w:rPr>
          <w:rFonts w:ascii="Ubuntu" w:eastAsia="Times New Roman" w:hAnsi="Ubuntu" w:cs="Arial"/>
          <w:sz w:val="21"/>
          <w:szCs w:val="21"/>
          <w:lang w:eastAsia="pl-PL"/>
        </w:rPr>
        <w:t>matryc wstępnych do wyciskania zaworów do samochodów ciężarowych</w:t>
      </w:r>
      <w:r>
        <w:rPr>
          <w:rFonts w:ascii="Ubuntu" w:eastAsia="Times New Roman" w:hAnsi="Ubuntu" w:cs="Arial"/>
          <w:sz w:val="21"/>
          <w:szCs w:val="21"/>
          <w:lang w:eastAsia="pl-PL"/>
        </w:rPr>
        <w:t xml:space="preserve">, niezbędnych do realizacji przez Zamawiającego projektu pod nazwą „Opracowanie technologii kucia dokładnego zaworu silnikowego ze stali wysokoniklowej o zwiększonej trwałości narzędzi kuźniczych oraz zmniejszonemu zużyciu środków smarnych” Program operacyjny Inteligentny Rozwój na lata 2014 – 2020, Poddziałanie 1.1.1 </w:t>
      </w:r>
    </w:p>
    <w:p w14:paraId="616A466A" w14:textId="77777777" w:rsidR="00FF604C" w:rsidRPr="00D25A88" w:rsidRDefault="00FF604C" w:rsidP="00FF604C">
      <w:pPr>
        <w:spacing w:line="240" w:lineRule="auto"/>
        <w:rPr>
          <w:rFonts w:ascii="Ubuntu" w:eastAsia="Times New Roman" w:hAnsi="Ubuntu" w:cs="Arial"/>
          <w:sz w:val="21"/>
          <w:szCs w:val="21"/>
          <w:lang w:eastAsia="pl-PL"/>
        </w:rPr>
      </w:pPr>
    </w:p>
    <w:p w14:paraId="451C3FED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lastRenderedPageBreak/>
        <w:t>Kategoria ogłoszenia</w:t>
      </w:r>
    </w:p>
    <w:p w14:paraId="67CD44C2" w14:textId="77777777" w:rsidR="00FF604C" w:rsidRPr="00FF604C" w:rsidRDefault="008678B9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Dostawy</w:t>
      </w:r>
    </w:p>
    <w:p w14:paraId="48D3A243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Podkategoria ogłoszenia</w:t>
      </w:r>
    </w:p>
    <w:p w14:paraId="7A04D1BB" w14:textId="77777777" w:rsidR="00FF604C" w:rsidRPr="00FF604C" w:rsidRDefault="008678B9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Dostawy inne</w:t>
      </w:r>
    </w:p>
    <w:p w14:paraId="25EEFAA1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Miejsce realizacji zamówienia</w:t>
      </w:r>
    </w:p>
    <w:p w14:paraId="5C11CA87" w14:textId="77777777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Województwo: </w:t>
      </w:r>
      <w:r w:rsidR="0048058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wielkopolskie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Powiat: </w:t>
      </w:r>
      <w:r w:rsidR="0048058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krotoszyński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Miejscowość: </w:t>
      </w:r>
      <w:r w:rsidR="0048058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Krotoszyn</w:t>
      </w:r>
    </w:p>
    <w:p w14:paraId="3193874B" w14:textId="77777777" w:rsidR="00FF604C" w:rsidRPr="00FF604C" w:rsidRDefault="00FF604C" w:rsidP="00FF604C">
      <w:pPr>
        <w:spacing w:before="1125" w:after="345" w:line="240" w:lineRule="auto"/>
        <w:outlineLvl w:val="1"/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</w:pPr>
      <w:r w:rsidRPr="00FF604C"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  <w:t>Opis przedmiotu zamówienia</w:t>
      </w:r>
    </w:p>
    <w:p w14:paraId="03BA1174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Cel zamówienia</w:t>
      </w:r>
    </w:p>
    <w:p w14:paraId="4B49879B" w14:textId="465E8E96" w:rsidR="00A80E25" w:rsidRPr="00FF604C" w:rsidRDefault="003E0B8D" w:rsidP="00A80E25">
      <w:pPr>
        <w:spacing w:line="240" w:lineRule="auto"/>
        <w:jc w:val="both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sz w:val="21"/>
          <w:szCs w:val="21"/>
          <w:lang w:eastAsia="pl-PL"/>
        </w:rPr>
        <w:t>Celem zamówienia jest zakup</w:t>
      </w:r>
      <w:r w:rsidR="00A80E25">
        <w:rPr>
          <w:rFonts w:ascii="Ubuntu" w:eastAsia="Times New Roman" w:hAnsi="Ubuntu" w:cs="Arial"/>
          <w:sz w:val="21"/>
          <w:szCs w:val="21"/>
          <w:lang w:eastAsia="pl-PL"/>
        </w:rPr>
        <w:t xml:space="preserve"> matryc wstępnych do wyciskania zaworów do samochodów ciężarowych, niezbędnych do realizacji przez Zamawiającego projektu pod nazwą „Opracowanie technologii kucia dokładnego zaworu silnikowego ze stali wysokoniklowej o zwiększonej trwałości narzędzi kuźniczych oraz zmniejszonemu zużyciu środków smarnych” Program operacyjny Inteligentny Rozwój na lata 2014 – 2020, Poddziałanie 1.1.1 </w:t>
      </w:r>
    </w:p>
    <w:p w14:paraId="143C5461" w14:textId="5EE41016" w:rsidR="00BA2730" w:rsidRPr="00FF604C" w:rsidRDefault="00BA2730" w:rsidP="00BA2730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</w:p>
    <w:p w14:paraId="697DBA6B" w14:textId="77777777" w:rsidR="00FF604C" w:rsidRPr="00D25A88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sz w:val="33"/>
          <w:szCs w:val="33"/>
          <w:lang w:eastAsia="pl-PL"/>
        </w:rPr>
      </w:pPr>
      <w:r w:rsidRPr="00D25A88">
        <w:rPr>
          <w:rFonts w:ascii="Helvetica" w:eastAsia="Times New Roman" w:hAnsi="Helvetica" w:cs="Arial"/>
          <w:sz w:val="33"/>
          <w:szCs w:val="33"/>
          <w:lang w:eastAsia="pl-PL"/>
        </w:rPr>
        <w:t>Przedmiot zamówienia</w:t>
      </w:r>
    </w:p>
    <w:p w14:paraId="285590A0" w14:textId="3EC858C9" w:rsidR="00A80E25" w:rsidRDefault="00A80E25" w:rsidP="00A80E25">
      <w:pPr>
        <w:spacing w:before="300" w:after="0" w:line="240" w:lineRule="auto"/>
        <w:outlineLvl w:val="2"/>
        <w:rPr>
          <w:rFonts w:ascii="Ubuntu" w:hAnsi="Ubuntu"/>
          <w:sz w:val="21"/>
          <w:szCs w:val="20"/>
          <w:shd w:val="clear" w:color="auto" w:fill="FFFFFF"/>
        </w:rPr>
      </w:pPr>
      <w:r w:rsidRPr="00A80E25">
        <w:rPr>
          <w:rFonts w:ascii="Ubuntu" w:hAnsi="Ubuntu"/>
          <w:sz w:val="21"/>
          <w:szCs w:val="20"/>
          <w:shd w:val="clear" w:color="auto" w:fill="FFFFFF"/>
        </w:rPr>
        <w:t>Wykonanie narzędzi do wyciskania zaworów do silników samochodowych:</w:t>
      </w:r>
      <w:r w:rsidRPr="00A80E25">
        <w:rPr>
          <w:rFonts w:ascii="Ubuntu" w:hAnsi="Ubuntu"/>
          <w:sz w:val="21"/>
          <w:szCs w:val="20"/>
        </w:rPr>
        <w:br/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1. Matryca wstępna o wysokości 68±0,1, średnicy 45-0,015, z materiału do pracy na gorąco W360 o twardości </w:t>
      </w:r>
      <w:r>
        <w:rPr>
          <w:rFonts w:ascii="Ubuntu" w:hAnsi="Ubuntu"/>
          <w:sz w:val="21"/>
          <w:szCs w:val="20"/>
          <w:shd w:val="clear" w:color="auto" w:fill="FFFFFF"/>
        </w:rPr>
        <w:t xml:space="preserve">56 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HRC, po obróbce cieplno – chemicznej </w:t>
      </w:r>
      <w:r>
        <w:rPr>
          <w:rFonts w:ascii="Ubuntu" w:hAnsi="Ubuntu"/>
          <w:sz w:val="21"/>
          <w:szCs w:val="20"/>
          <w:shd w:val="clear" w:color="auto" w:fill="FFFFFF"/>
        </w:rPr>
        <w:t>, o grubości warstwy azotowanej 0,2 – 0,25 mm -i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lość </w:t>
      </w:r>
      <w:r>
        <w:rPr>
          <w:rFonts w:ascii="Ubuntu" w:hAnsi="Ubuntu"/>
          <w:sz w:val="21"/>
          <w:szCs w:val="20"/>
          <w:shd w:val="clear" w:color="auto" w:fill="FFFFFF"/>
        </w:rPr>
        <w:t>20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 sztuk</w:t>
      </w:r>
    </w:p>
    <w:p w14:paraId="7C33627D" w14:textId="3FB0BFD0" w:rsidR="00A80E25" w:rsidRPr="00A80E25" w:rsidRDefault="00A80E25" w:rsidP="00A80E25">
      <w:pPr>
        <w:spacing w:after="225" w:line="240" w:lineRule="auto"/>
        <w:outlineLvl w:val="2"/>
        <w:rPr>
          <w:rFonts w:ascii="Ubuntu" w:hAnsi="Ubuntu"/>
          <w:sz w:val="21"/>
          <w:szCs w:val="20"/>
          <w:shd w:val="clear" w:color="auto" w:fill="FFFFFF"/>
        </w:rPr>
      </w:pPr>
      <w:r>
        <w:rPr>
          <w:rFonts w:ascii="Ubuntu" w:hAnsi="Ubuntu"/>
          <w:sz w:val="21"/>
          <w:szCs w:val="20"/>
          <w:shd w:val="clear" w:color="auto" w:fill="FFFFFF"/>
        </w:rPr>
        <w:t>2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. Matryca wstępna dla o wysokości 68±0,1, średnicy 45-0,015, z materiału do pracy na gorąco W360 o twardości </w:t>
      </w:r>
      <w:r>
        <w:rPr>
          <w:rFonts w:ascii="Ubuntu" w:hAnsi="Ubuntu"/>
          <w:sz w:val="21"/>
          <w:szCs w:val="20"/>
          <w:shd w:val="clear" w:color="auto" w:fill="FFFFFF"/>
        </w:rPr>
        <w:t xml:space="preserve">56 </w:t>
      </w:r>
      <w:r w:rsidRPr="00A80E25">
        <w:rPr>
          <w:rFonts w:ascii="Ubuntu" w:hAnsi="Ubuntu"/>
          <w:sz w:val="21"/>
          <w:szCs w:val="20"/>
          <w:shd w:val="clear" w:color="auto" w:fill="FFFFFF"/>
        </w:rPr>
        <w:t>HRC</w:t>
      </w:r>
      <w:r>
        <w:rPr>
          <w:rFonts w:ascii="Ubuntu" w:hAnsi="Ubuntu"/>
          <w:sz w:val="21"/>
          <w:szCs w:val="20"/>
          <w:shd w:val="clear" w:color="auto" w:fill="FFFFFF"/>
        </w:rPr>
        <w:t xml:space="preserve"> -i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lość </w:t>
      </w:r>
      <w:r>
        <w:rPr>
          <w:rFonts w:ascii="Ubuntu" w:hAnsi="Ubuntu"/>
          <w:sz w:val="21"/>
          <w:szCs w:val="20"/>
          <w:shd w:val="clear" w:color="auto" w:fill="FFFFFF"/>
        </w:rPr>
        <w:t>20</w:t>
      </w:r>
      <w:r w:rsidRPr="00A80E25">
        <w:rPr>
          <w:rFonts w:ascii="Ubuntu" w:hAnsi="Ubuntu"/>
          <w:sz w:val="21"/>
          <w:szCs w:val="20"/>
          <w:shd w:val="clear" w:color="auto" w:fill="FFFFFF"/>
        </w:rPr>
        <w:t xml:space="preserve"> sztuk</w:t>
      </w:r>
    </w:p>
    <w:p w14:paraId="56841C17" w14:textId="1D0D7531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Kod CPV</w:t>
      </w:r>
    </w:p>
    <w:p w14:paraId="25367BB8" w14:textId="7D8CCADC" w:rsidR="00FF604C" w:rsidRPr="00FF604C" w:rsidRDefault="00A80E25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44510000 - 8</w:t>
      </w:r>
    </w:p>
    <w:p w14:paraId="363501C2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Nazwa kodu CPV</w:t>
      </w:r>
    </w:p>
    <w:p w14:paraId="2A9146FF" w14:textId="3DBEBB33" w:rsidR="00FF604C" w:rsidRPr="00FF604C" w:rsidRDefault="00A80E25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Narzędzia</w:t>
      </w:r>
    </w:p>
    <w:p w14:paraId="225D5E1C" w14:textId="77777777" w:rsid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Harmonogram realizacji zamówienia</w:t>
      </w:r>
    </w:p>
    <w:p w14:paraId="72F017DC" w14:textId="12796F47" w:rsidR="000257CF" w:rsidRDefault="000257CF" w:rsidP="000257CF">
      <w:pPr>
        <w:spacing w:after="0"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Realizacja zamówienia do 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02</w:t>
      </w: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.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04</w:t>
      </w: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.202</w:t>
      </w:r>
      <w:r w:rsidR="00A80E25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1</w:t>
      </w:r>
    </w:p>
    <w:p w14:paraId="7FD03BE5" w14:textId="77777777" w:rsidR="000257CF" w:rsidRDefault="000257CF" w:rsidP="000257CF">
      <w:pPr>
        <w:spacing w:after="0"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Miejsce dostawy: Mahle Sp. z o. o.</w:t>
      </w:r>
    </w:p>
    <w:p w14:paraId="7296AC76" w14:textId="77777777" w:rsidR="000257CF" w:rsidRDefault="000257CF" w:rsidP="000257CF">
      <w:pPr>
        <w:spacing w:after="0"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Ul. Mahle 6, 63-700 Krotoszyn</w:t>
      </w:r>
    </w:p>
    <w:p w14:paraId="196316D7" w14:textId="77777777" w:rsidR="000257CF" w:rsidRPr="00FF604C" w:rsidRDefault="000257CF" w:rsidP="000257CF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lastRenderedPageBreak/>
        <w:t>Zamawiający zastrzega możliwość zmiany/ przesunięcia terminów dostaw bez wpływu na zaofero</w:t>
      </w:r>
      <w:r w:rsidR="00E60450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waną Cenę Przedmiotu Zamówienia.</w:t>
      </w:r>
    </w:p>
    <w:p w14:paraId="09700635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Załączniki</w:t>
      </w:r>
    </w:p>
    <w:p w14:paraId="29AAD966" w14:textId="77777777" w:rsidR="00FA289D" w:rsidRDefault="00F875B9" w:rsidP="00FA289D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875B9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Załącznik nr </w:t>
      </w:r>
      <w:r w:rsidR="00FA289D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1</w:t>
      </w:r>
      <w:r w:rsidRPr="00F875B9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 – Formularz ofertowy</w:t>
      </w:r>
    </w:p>
    <w:p w14:paraId="1A62F619" w14:textId="17823862" w:rsidR="00FF604C" w:rsidRPr="00FA289D" w:rsidRDefault="00B81D0E" w:rsidP="00FA289D">
      <w:pPr>
        <w:numPr>
          <w:ilvl w:val="0"/>
          <w:numId w:val="1"/>
        </w:numPr>
        <w:spacing w:before="100" w:beforeAutospacing="1" w:after="100" w:afterAutospacing="1" w:line="240" w:lineRule="auto"/>
        <w:ind w:left="135"/>
        <w:rPr>
          <w:rFonts w:ascii="Ubuntu" w:eastAsia="Times New Roman" w:hAnsi="Ubuntu" w:cs="Arial"/>
          <w:sz w:val="21"/>
          <w:szCs w:val="21"/>
          <w:lang w:eastAsia="pl-PL"/>
        </w:rPr>
      </w:pPr>
      <w:hyperlink r:id="rId9" w:history="1"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Załącznik</w:t>
        </w:r>
        <w:r w:rsidR="00FF604C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 xml:space="preserve"> nr </w:t>
        </w:r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2</w:t>
        </w:r>
        <w:r w:rsidR="00FF604C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 xml:space="preserve">- </w:t>
        </w:r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Oświadczenie</w:t>
        </w:r>
        <w:r w:rsidR="00FF604C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 xml:space="preserve"> o braku </w:t>
        </w:r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powi</w:t>
        </w:r>
        <w:r w:rsidR="00034128">
          <w:rPr>
            <w:rFonts w:ascii="Ubuntu" w:eastAsia="Times New Roman" w:hAnsi="Ubuntu" w:cs="Arial"/>
            <w:sz w:val="21"/>
            <w:szCs w:val="21"/>
            <w:lang w:eastAsia="pl-PL"/>
          </w:rPr>
          <w:t>ą</w:t>
        </w:r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zań</w:t>
        </w:r>
        <w:r w:rsidR="00FF604C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 xml:space="preserve"> osobowych lub </w:t>
        </w:r>
        <w:r w:rsidR="00FA289D" w:rsidRPr="00FA289D">
          <w:rPr>
            <w:rFonts w:ascii="Ubuntu" w:eastAsia="Times New Roman" w:hAnsi="Ubuntu" w:cs="Arial"/>
            <w:sz w:val="21"/>
            <w:szCs w:val="21"/>
            <w:lang w:eastAsia="pl-PL"/>
          </w:rPr>
          <w:t>kapitałowych</w:t>
        </w:r>
      </w:hyperlink>
      <w:r w:rsidR="00FF604C" w:rsidRPr="00FF604C">
        <w:rPr>
          <w:rFonts w:ascii="Ubuntu" w:eastAsia="Times New Roman" w:hAnsi="Ubuntu" w:cs="Arial"/>
          <w:sz w:val="21"/>
          <w:szCs w:val="21"/>
          <w:lang w:eastAsia="pl-PL"/>
        </w:rPr>
        <w:t xml:space="preserve"> </w:t>
      </w:r>
    </w:p>
    <w:p w14:paraId="6187E0F7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Pytania i wyjaśnienia</w:t>
      </w:r>
    </w:p>
    <w:p w14:paraId="34CE534D" w14:textId="77777777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Brak pytań i wyjaśnień </w:t>
      </w:r>
    </w:p>
    <w:p w14:paraId="6A5E7634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Uprawnienia do wykonywania określonej działalności lub czynności</w:t>
      </w:r>
    </w:p>
    <w:p w14:paraId="44E9A2CD" w14:textId="77777777" w:rsidR="000257CF" w:rsidRPr="000257CF" w:rsidRDefault="000257CF" w:rsidP="00A80E25">
      <w:pPr>
        <w:spacing w:before="300" w:after="225" w:line="240" w:lineRule="auto"/>
        <w:jc w:val="both"/>
        <w:outlineLvl w:val="2"/>
        <w:rPr>
          <w:rFonts w:ascii="Ubuntu" w:hAnsi="Ubuntu"/>
          <w:sz w:val="21"/>
          <w:szCs w:val="27"/>
          <w:shd w:val="clear" w:color="auto" w:fill="FFFFFF"/>
        </w:rPr>
      </w:pPr>
      <w:r w:rsidRPr="000257CF">
        <w:rPr>
          <w:rFonts w:ascii="Ubuntu" w:hAnsi="Ubuntu"/>
          <w:sz w:val="21"/>
          <w:szCs w:val="27"/>
          <w:shd w:val="clear" w:color="auto" w:fill="FFFFFF"/>
        </w:rPr>
        <w:t>O udzielenie zamówienia mogą się ubiegać Oferenci, którzy spełniają następujące warunki:</w:t>
      </w:r>
      <w:r w:rsidRPr="000257CF">
        <w:rPr>
          <w:rFonts w:ascii="Ubuntu" w:hAnsi="Ubuntu"/>
          <w:sz w:val="21"/>
          <w:szCs w:val="27"/>
        </w:rPr>
        <w:br/>
      </w:r>
      <w:r w:rsidRPr="000257CF">
        <w:rPr>
          <w:rFonts w:ascii="Ubuntu" w:hAnsi="Ubuntu"/>
          <w:sz w:val="21"/>
          <w:szCs w:val="27"/>
          <w:shd w:val="clear" w:color="auto" w:fill="FFFFFF"/>
        </w:rPr>
        <w:t>Posiadają uprawnienia do wykonywania określonej działalności lub czynności, jeżeli ustawy nakładają obowiązek posiadania takich uprawnień; Spełnienie warunku weryfikowane będzie na podstawie podpisanego Oświadczenia - stanowiącego element formularza oferty, w przypadku wątpliwości Zamawiający zastrzega prawo do żądania dodatkowych dokumentów.</w:t>
      </w:r>
    </w:p>
    <w:p w14:paraId="52175A41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Wiedza i doświadczenie</w:t>
      </w:r>
    </w:p>
    <w:p w14:paraId="64EE49E6" w14:textId="205B307B" w:rsidR="000257CF" w:rsidRPr="000257CF" w:rsidRDefault="000257CF" w:rsidP="00A80E25">
      <w:pPr>
        <w:spacing w:before="300" w:after="225" w:line="240" w:lineRule="auto"/>
        <w:jc w:val="both"/>
        <w:outlineLvl w:val="2"/>
        <w:rPr>
          <w:rFonts w:ascii="Ubuntu" w:hAnsi="Ubuntu"/>
          <w:sz w:val="21"/>
          <w:szCs w:val="27"/>
          <w:shd w:val="clear" w:color="auto" w:fill="FFFFFF"/>
        </w:rPr>
      </w:pPr>
      <w:r w:rsidRPr="000257CF">
        <w:rPr>
          <w:rFonts w:ascii="Ubuntu" w:hAnsi="Ubuntu"/>
          <w:sz w:val="21"/>
          <w:szCs w:val="27"/>
          <w:shd w:val="clear" w:color="auto" w:fill="FFFFFF"/>
        </w:rPr>
        <w:t>O</w:t>
      </w:r>
      <w:r w:rsidR="00B81D0E">
        <w:rPr>
          <w:rFonts w:ascii="Ubuntu" w:hAnsi="Ubuntu"/>
          <w:sz w:val="21"/>
          <w:szCs w:val="27"/>
          <w:shd w:val="clear" w:color="auto" w:fill="FFFFFF"/>
        </w:rPr>
        <w:t xml:space="preserve"> </w:t>
      </w:r>
      <w:r w:rsidRPr="000257CF">
        <w:rPr>
          <w:rFonts w:ascii="Ubuntu" w:hAnsi="Ubuntu"/>
          <w:sz w:val="21"/>
          <w:szCs w:val="27"/>
          <w:shd w:val="clear" w:color="auto" w:fill="FFFFFF"/>
        </w:rPr>
        <w:t>udzielenie zamówienia mogą się ubiegać Oferenci, którzy spełniają następujące warunki:</w:t>
      </w:r>
      <w:r w:rsidRPr="000257CF">
        <w:rPr>
          <w:rFonts w:ascii="Ubuntu" w:hAnsi="Ubuntu"/>
          <w:sz w:val="21"/>
          <w:szCs w:val="27"/>
        </w:rPr>
        <w:br/>
      </w:r>
      <w:r w:rsidRPr="000257CF">
        <w:rPr>
          <w:rFonts w:ascii="Ubuntu" w:hAnsi="Ubuntu"/>
          <w:sz w:val="21"/>
          <w:szCs w:val="27"/>
          <w:shd w:val="clear" w:color="auto" w:fill="FFFFFF"/>
        </w:rPr>
        <w:t>Posiadają niezbędną wiedzę i doświadczenie w zakresie objętym przedmiotem zapytania. Spełnienie warunku weryfikowane będzie na podstawie podpisanego Oświadczenia</w:t>
      </w:r>
      <w:r w:rsidR="00B81D0E">
        <w:rPr>
          <w:rFonts w:ascii="Ubuntu" w:hAnsi="Ubuntu"/>
          <w:sz w:val="21"/>
          <w:szCs w:val="27"/>
          <w:shd w:val="clear" w:color="auto" w:fill="FFFFFF"/>
        </w:rPr>
        <w:t xml:space="preserve">, </w:t>
      </w:r>
      <w:r w:rsidRPr="000257CF">
        <w:rPr>
          <w:rFonts w:ascii="Ubuntu" w:hAnsi="Ubuntu"/>
          <w:sz w:val="21"/>
          <w:szCs w:val="27"/>
          <w:shd w:val="clear" w:color="auto" w:fill="FFFFFF"/>
        </w:rPr>
        <w:t>stanowiącego element formularza oferty, w przypadku wątpliwości Zamawiający zastrzega prawo do żądania dodatkowych dokumentów.</w:t>
      </w:r>
    </w:p>
    <w:p w14:paraId="2495F80A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Potencjał techniczny</w:t>
      </w:r>
    </w:p>
    <w:p w14:paraId="2859584C" w14:textId="77777777" w:rsidR="00FF604C" w:rsidRPr="00FF604C" w:rsidRDefault="000257CF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Nie dotyczy</w:t>
      </w:r>
    </w:p>
    <w:p w14:paraId="069D2C16" w14:textId="77777777" w:rsid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Sytuacja ekonomiczna i finansowa</w:t>
      </w:r>
    </w:p>
    <w:p w14:paraId="56B0FE9D" w14:textId="77777777" w:rsidR="00FF604C" w:rsidRPr="000257CF" w:rsidRDefault="000257CF" w:rsidP="00A80E25">
      <w:pPr>
        <w:spacing w:before="300" w:after="225" w:line="240" w:lineRule="auto"/>
        <w:jc w:val="both"/>
        <w:outlineLvl w:val="2"/>
        <w:rPr>
          <w:rFonts w:ascii="Helvetica" w:eastAsia="Times New Roman" w:hAnsi="Helvetica" w:cs="Arial"/>
          <w:sz w:val="24"/>
          <w:szCs w:val="33"/>
          <w:lang w:eastAsia="pl-PL"/>
        </w:rPr>
      </w:pPr>
      <w:r w:rsidRPr="000257CF">
        <w:rPr>
          <w:rFonts w:ascii="Ubuntu" w:hAnsi="Ubuntu"/>
          <w:sz w:val="21"/>
          <w:szCs w:val="27"/>
          <w:shd w:val="clear" w:color="auto" w:fill="FFFFFF"/>
        </w:rPr>
        <w:t>Dostawca powinien znajdować się w sytuacji ekonomicznej i finansowej umożliwiającej wykonanie przedmiotu zamówienia. Spełnienie warunku weryfikowane będzie na podstawie Oświadczenia stanowiącego element formularza oferty, w przypadku wątpliwości Zamawiający zastrzega prawo do żądania dodatkowych dokumentów.</w:t>
      </w:r>
    </w:p>
    <w:p w14:paraId="5F24B6D5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Dodatkowe warunki</w:t>
      </w:r>
    </w:p>
    <w:p w14:paraId="1E86F581" w14:textId="77777777" w:rsidR="00673AC4" w:rsidRPr="00673AC4" w:rsidRDefault="00D06EB2" w:rsidP="00673AC4">
      <w:pPr>
        <w:pStyle w:val="Akapitzlist"/>
        <w:numPr>
          <w:ilvl w:val="0"/>
          <w:numId w:val="6"/>
        </w:numPr>
        <w:tabs>
          <w:tab w:val="left" w:pos="567"/>
        </w:tabs>
        <w:spacing w:after="345" w:line="240" w:lineRule="auto"/>
        <w:ind w:hanging="720"/>
        <w:outlineLvl w:val="1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t xml:space="preserve">  O</w:t>
      </w:r>
      <w:r w:rsidR="00F16642" w:rsidRPr="00673AC4">
        <w:rPr>
          <w:rFonts w:ascii="Ubuntu" w:hAnsi="Ubuntu" w:cs="Arial"/>
          <w:color w:val="333333"/>
          <w:sz w:val="21"/>
          <w:szCs w:val="21"/>
        </w:rPr>
        <w:t xml:space="preserve">ferty powinny być ważne przez minimum 30 dni do czasu podpisania umowy lub zamówienia. </w:t>
      </w:r>
    </w:p>
    <w:p w14:paraId="3A850D76" w14:textId="489937BC" w:rsidR="00F16642" w:rsidRDefault="00F16642" w:rsidP="00673AC4">
      <w:pPr>
        <w:pStyle w:val="Akapitzlist"/>
        <w:numPr>
          <w:ilvl w:val="0"/>
          <w:numId w:val="6"/>
        </w:numPr>
        <w:spacing w:after="345" w:line="240" w:lineRule="auto"/>
        <w:ind w:left="0" w:firstLine="0"/>
        <w:outlineLvl w:val="1"/>
        <w:rPr>
          <w:rFonts w:ascii="Ubuntu" w:hAnsi="Ubuntu" w:cs="Arial"/>
          <w:color w:val="333333"/>
          <w:sz w:val="21"/>
          <w:szCs w:val="21"/>
        </w:rPr>
      </w:pPr>
      <w:r w:rsidRPr="00673AC4">
        <w:rPr>
          <w:rFonts w:ascii="Ubuntu" w:hAnsi="Ubuntu" w:cs="Arial"/>
          <w:color w:val="333333"/>
          <w:sz w:val="21"/>
          <w:szCs w:val="21"/>
        </w:rPr>
        <w:t>Zamawiający zastrzega, że zapytanie ofertowe nie musi się zakończyć wyborem wykonawcy</w:t>
      </w:r>
      <w:r w:rsidR="00A80E25">
        <w:rPr>
          <w:rFonts w:ascii="Ubuntu" w:hAnsi="Ubuntu" w:cs="Arial"/>
          <w:color w:val="333333"/>
          <w:sz w:val="21"/>
          <w:szCs w:val="21"/>
        </w:rPr>
        <w:t xml:space="preserve"> u</w:t>
      </w:r>
      <w:r w:rsidRPr="00673AC4">
        <w:rPr>
          <w:rFonts w:ascii="Ubuntu" w:hAnsi="Ubuntu" w:cs="Arial"/>
          <w:color w:val="333333"/>
          <w:sz w:val="21"/>
          <w:szCs w:val="21"/>
        </w:rPr>
        <w:t>sługi i może zostać unieważnione bez podania przyczyny.</w:t>
      </w:r>
    </w:p>
    <w:p w14:paraId="1D62392B" w14:textId="77777777" w:rsidR="00673AC4" w:rsidRDefault="00673AC4" w:rsidP="00673AC4">
      <w:pPr>
        <w:pStyle w:val="Akapitzlist"/>
        <w:numPr>
          <w:ilvl w:val="0"/>
          <w:numId w:val="6"/>
        </w:numPr>
        <w:spacing w:after="345" w:line="240" w:lineRule="auto"/>
        <w:ind w:left="0" w:firstLine="0"/>
        <w:outlineLvl w:val="1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t>Warunki płatności: P045 trzeci dzień drugiego miesiąca po wystawieniu faktury</w:t>
      </w:r>
    </w:p>
    <w:p w14:paraId="5C37DD2B" w14:textId="77777777" w:rsidR="00673AC4" w:rsidRPr="00673AC4" w:rsidRDefault="00673AC4" w:rsidP="00673AC4">
      <w:pPr>
        <w:pStyle w:val="Akapitzlist"/>
        <w:numPr>
          <w:ilvl w:val="0"/>
          <w:numId w:val="6"/>
        </w:numPr>
        <w:spacing w:after="345" w:line="240" w:lineRule="auto"/>
        <w:ind w:left="0" w:firstLine="0"/>
        <w:outlineLvl w:val="1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t>Warunku dostawy: DAP Krotoszyn</w:t>
      </w:r>
    </w:p>
    <w:p w14:paraId="662C9D73" w14:textId="77777777" w:rsidR="00EE49DD" w:rsidRDefault="00EE49DD" w:rsidP="00EE49DD">
      <w:pPr>
        <w:pStyle w:val="Nagwek3"/>
        <w:spacing w:after="225"/>
        <w:rPr>
          <w:rFonts w:cs="Arial"/>
          <w:color w:val="333333"/>
          <w:sz w:val="33"/>
          <w:szCs w:val="33"/>
        </w:rPr>
      </w:pPr>
      <w:r>
        <w:rPr>
          <w:rFonts w:cs="Arial"/>
          <w:color w:val="333333"/>
          <w:sz w:val="33"/>
          <w:szCs w:val="33"/>
        </w:rPr>
        <w:t>Warunki zmiany umowy</w:t>
      </w:r>
    </w:p>
    <w:p w14:paraId="58A13505" w14:textId="77777777" w:rsidR="00EE49DD" w:rsidRDefault="00EE49DD" w:rsidP="00EE49DD">
      <w:pPr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lastRenderedPageBreak/>
        <w:t>Zamawiający zastrzega, że zapytanie ofertowe nie musi się zakończyć wyborem wykonawcy usługi i może zostać unieważnione bez podania przyczyny.</w:t>
      </w:r>
    </w:p>
    <w:p w14:paraId="3B7BDE67" w14:textId="77777777" w:rsidR="00FF604C" w:rsidRPr="00FF604C" w:rsidRDefault="00FF604C" w:rsidP="00F16642">
      <w:pPr>
        <w:spacing w:after="345" w:line="240" w:lineRule="auto"/>
        <w:outlineLvl w:val="1"/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</w:pPr>
      <w:r w:rsidRPr="00FF604C">
        <w:rPr>
          <w:rFonts w:ascii="Helvetica" w:eastAsia="Times New Roman" w:hAnsi="Helvetica" w:cs="Arial"/>
          <w:b/>
          <w:bCs/>
          <w:color w:val="333333"/>
          <w:sz w:val="39"/>
          <w:szCs w:val="39"/>
          <w:lang w:eastAsia="pl-PL"/>
        </w:rPr>
        <w:t>Ocena oferty</w:t>
      </w:r>
    </w:p>
    <w:p w14:paraId="1A0FEA3D" w14:textId="77777777" w:rsidR="00FF604C" w:rsidRPr="00D25A88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sz w:val="33"/>
          <w:szCs w:val="33"/>
          <w:lang w:eastAsia="pl-PL"/>
        </w:rPr>
      </w:pPr>
      <w:r w:rsidRPr="00D25A88">
        <w:rPr>
          <w:rFonts w:ascii="Helvetica" w:eastAsia="Times New Roman" w:hAnsi="Helvetica" w:cs="Arial"/>
          <w:sz w:val="33"/>
          <w:szCs w:val="33"/>
          <w:lang w:eastAsia="pl-PL"/>
        </w:rPr>
        <w:t>Kryteria oceny i opis sposobu przyznawania punktacji</w:t>
      </w:r>
    </w:p>
    <w:p w14:paraId="6F99F150" w14:textId="77B6B77B" w:rsidR="00EB621F" w:rsidRDefault="00EB621F" w:rsidP="00EB621F">
      <w:pPr>
        <w:spacing w:after="0" w:line="240" w:lineRule="auto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t>I. Wybór najkorzystniejszej oferty nastąpi w oparciu o następujące kryteria:</w:t>
      </w:r>
      <w:r>
        <w:rPr>
          <w:rFonts w:ascii="Ubuntu" w:hAnsi="Ubuntu" w:cs="Arial"/>
          <w:color w:val="333333"/>
          <w:sz w:val="21"/>
          <w:szCs w:val="21"/>
        </w:rPr>
        <w:br/>
        <w:t xml:space="preserve">1) cena brutto - </w:t>
      </w:r>
      <w:r w:rsidR="00A80E25">
        <w:rPr>
          <w:rFonts w:ascii="Ubuntu" w:hAnsi="Ubuntu" w:cs="Arial"/>
          <w:color w:val="333333"/>
          <w:sz w:val="21"/>
          <w:szCs w:val="21"/>
        </w:rPr>
        <w:t>9</w:t>
      </w:r>
      <w:r>
        <w:rPr>
          <w:rFonts w:ascii="Ubuntu" w:hAnsi="Ubuntu" w:cs="Arial"/>
          <w:color w:val="333333"/>
          <w:sz w:val="21"/>
          <w:szCs w:val="21"/>
        </w:rPr>
        <w:t>0%</w:t>
      </w:r>
      <w:r>
        <w:rPr>
          <w:rFonts w:ascii="Ubuntu" w:hAnsi="Ubuntu" w:cs="Arial"/>
          <w:color w:val="333333"/>
          <w:sz w:val="21"/>
          <w:szCs w:val="21"/>
        </w:rPr>
        <w:br/>
        <w:t>2) termin</w:t>
      </w:r>
      <w:r w:rsidR="00E10D5B">
        <w:rPr>
          <w:rFonts w:ascii="Ubuntu" w:hAnsi="Ubuntu" w:cs="Arial"/>
          <w:color w:val="333333"/>
          <w:sz w:val="21"/>
          <w:szCs w:val="21"/>
        </w:rPr>
        <w:t>owość</w:t>
      </w:r>
      <w:r>
        <w:rPr>
          <w:rFonts w:ascii="Ubuntu" w:hAnsi="Ubuntu" w:cs="Arial"/>
          <w:color w:val="333333"/>
          <w:sz w:val="21"/>
          <w:szCs w:val="21"/>
        </w:rPr>
        <w:t xml:space="preserve"> realizacji - </w:t>
      </w:r>
      <w:r w:rsidR="00A80E25">
        <w:rPr>
          <w:rFonts w:ascii="Ubuntu" w:hAnsi="Ubuntu" w:cs="Arial"/>
          <w:color w:val="333333"/>
          <w:sz w:val="21"/>
          <w:szCs w:val="21"/>
        </w:rPr>
        <w:t>1</w:t>
      </w:r>
      <w:r>
        <w:rPr>
          <w:rFonts w:ascii="Ubuntu" w:hAnsi="Ubuntu" w:cs="Arial"/>
          <w:color w:val="333333"/>
          <w:sz w:val="21"/>
          <w:szCs w:val="21"/>
        </w:rPr>
        <w:t>0%</w:t>
      </w:r>
      <w:r>
        <w:rPr>
          <w:rFonts w:ascii="Ubuntu" w:hAnsi="Ubuntu" w:cs="Arial"/>
          <w:color w:val="333333"/>
          <w:sz w:val="21"/>
          <w:szCs w:val="21"/>
        </w:rPr>
        <w:br/>
        <w:t>W przypadku braku informacji odnośnie określonego kryterium punkty nie zostaną przyznane.</w:t>
      </w:r>
      <w:r>
        <w:rPr>
          <w:rFonts w:ascii="Ubuntu" w:hAnsi="Ubuntu" w:cs="Arial"/>
          <w:color w:val="333333"/>
          <w:sz w:val="21"/>
          <w:szCs w:val="21"/>
        </w:rPr>
        <w:br/>
        <w:t>II. Opis sposobu przyznawania punktacji za spełnienie danego kryterium oceny:</w:t>
      </w:r>
      <w:r>
        <w:rPr>
          <w:rFonts w:ascii="Ubuntu" w:hAnsi="Ubuntu" w:cs="Arial"/>
          <w:color w:val="333333"/>
          <w:sz w:val="21"/>
          <w:szCs w:val="21"/>
        </w:rPr>
        <w:br/>
        <w:t xml:space="preserve">1) Cena brutto: </w:t>
      </w:r>
      <w:r w:rsidR="00F40F87">
        <w:rPr>
          <w:rFonts w:ascii="Ubuntu" w:hAnsi="Ubuntu" w:cs="Arial"/>
          <w:color w:val="333333"/>
          <w:sz w:val="21"/>
          <w:szCs w:val="21"/>
        </w:rPr>
        <w:t xml:space="preserve">max </w:t>
      </w:r>
      <w:r w:rsidR="00A80E25">
        <w:rPr>
          <w:rFonts w:ascii="Ubuntu" w:hAnsi="Ubuntu" w:cs="Arial"/>
          <w:color w:val="333333"/>
          <w:sz w:val="21"/>
          <w:szCs w:val="21"/>
        </w:rPr>
        <w:t>9</w:t>
      </w:r>
      <w:r w:rsidR="00F40F87">
        <w:rPr>
          <w:rFonts w:ascii="Ubuntu" w:hAnsi="Ubuntu" w:cs="Arial"/>
          <w:color w:val="333333"/>
          <w:sz w:val="21"/>
          <w:szCs w:val="21"/>
        </w:rPr>
        <w:t>0 pkt</w:t>
      </w:r>
      <w:r>
        <w:rPr>
          <w:rFonts w:ascii="Ubuntu" w:hAnsi="Ubuntu" w:cs="Arial"/>
          <w:color w:val="333333"/>
          <w:sz w:val="21"/>
          <w:szCs w:val="21"/>
        </w:rPr>
        <w:br/>
        <w:t>Liczba punktów, którą można uzyskać w tym kryterium zostanie obliczona według następującego wzoru:</w:t>
      </w:r>
      <w:r>
        <w:rPr>
          <w:rFonts w:ascii="Ubuntu" w:hAnsi="Ubuntu" w:cs="Arial"/>
          <w:color w:val="333333"/>
          <w:sz w:val="21"/>
          <w:szCs w:val="21"/>
        </w:rPr>
        <w:br/>
        <w:t xml:space="preserve">Liczba punktów= (najniższa cena brutto przedstawiona w ofertach / cena brutto oferty </w:t>
      </w:r>
      <w:r w:rsidR="00BA2730">
        <w:rPr>
          <w:rFonts w:ascii="Ubuntu" w:hAnsi="Ubuntu" w:cs="Arial"/>
          <w:color w:val="333333"/>
          <w:sz w:val="21"/>
          <w:szCs w:val="21"/>
        </w:rPr>
        <w:t>składanej</w:t>
      </w:r>
      <w:r>
        <w:rPr>
          <w:rFonts w:ascii="Ubuntu" w:hAnsi="Ubuntu" w:cs="Arial"/>
          <w:color w:val="333333"/>
          <w:sz w:val="21"/>
          <w:szCs w:val="21"/>
        </w:rPr>
        <w:t>) x</w:t>
      </w:r>
      <w:r w:rsidR="00A80E25">
        <w:rPr>
          <w:rFonts w:ascii="Ubuntu" w:hAnsi="Ubuntu" w:cs="Arial"/>
          <w:color w:val="333333"/>
          <w:sz w:val="21"/>
          <w:szCs w:val="21"/>
        </w:rPr>
        <w:t>9</w:t>
      </w:r>
      <w:r w:rsidR="004C2F67">
        <w:rPr>
          <w:rFonts w:ascii="Ubuntu" w:hAnsi="Ubuntu" w:cs="Arial"/>
          <w:color w:val="333333"/>
          <w:sz w:val="21"/>
          <w:szCs w:val="21"/>
        </w:rPr>
        <w:t>0</w:t>
      </w:r>
    </w:p>
    <w:p w14:paraId="7FCB6B04" w14:textId="7CDAFA06" w:rsidR="004C2F67" w:rsidRDefault="00EB621F" w:rsidP="004C2F67">
      <w:pPr>
        <w:spacing w:after="0" w:line="240" w:lineRule="auto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eastAsia="Times New Roman" w:hAnsi="Ubuntu" w:cs="Arial"/>
          <w:sz w:val="21"/>
          <w:szCs w:val="21"/>
          <w:lang w:eastAsia="pl-PL"/>
        </w:rPr>
        <w:t xml:space="preserve">2) </w:t>
      </w:r>
      <w:r w:rsidR="00FF604C" w:rsidRPr="00D25A88">
        <w:rPr>
          <w:rFonts w:ascii="Ubuntu" w:eastAsia="Times New Roman" w:hAnsi="Ubuntu" w:cs="Arial"/>
          <w:sz w:val="21"/>
          <w:szCs w:val="21"/>
          <w:lang w:eastAsia="pl-PL"/>
        </w:rPr>
        <w:t>Termin</w:t>
      </w:r>
      <w:r w:rsidR="00E10D5B">
        <w:rPr>
          <w:rFonts w:ascii="Ubuntu" w:eastAsia="Times New Roman" w:hAnsi="Ubuntu" w:cs="Arial"/>
          <w:sz w:val="21"/>
          <w:szCs w:val="21"/>
          <w:lang w:eastAsia="pl-PL"/>
        </w:rPr>
        <w:t>o</w:t>
      </w:r>
      <w:r w:rsidR="00485238">
        <w:rPr>
          <w:rFonts w:ascii="Ubuntu" w:eastAsia="Times New Roman" w:hAnsi="Ubuntu" w:cs="Arial"/>
          <w:sz w:val="21"/>
          <w:szCs w:val="21"/>
          <w:lang w:eastAsia="pl-PL"/>
        </w:rPr>
        <w:t>wo</w:t>
      </w:r>
      <w:r w:rsidR="00E10D5B">
        <w:rPr>
          <w:rFonts w:ascii="Ubuntu" w:eastAsia="Times New Roman" w:hAnsi="Ubuntu" w:cs="Arial"/>
          <w:sz w:val="21"/>
          <w:szCs w:val="21"/>
          <w:lang w:eastAsia="pl-PL"/>
        </w:rPr>
        <w:t>ść</w:t>
      </w:r>
      <w:r w:rsidR="00FF604C" w:rsidRPr="00D25A88">
        <w:rPr>
          <w:rFonts w:ascii="Ubuntu" w:eastAsia="Times New Roman" w:hAnsi="Ubuntu" w:cs="Arial"/>
          <w:sz w:val="21"/>
          <w:szCs w:val="21"/>
          <w:lang w:eastAsia="pl-PL"/>
        </w:rPr>
        <w:t xml:space="preserve"> realizacji - max. </w:t>
      </w:r>
      <w:r w:rsidR="00A80E25">
        <w:rPr>
          <w:rFonts w:ascii="Ubuntu" w:eastAsia="Times New Roman" w:hAnsi="Ubuntu" w:cs="Arial"/>
          <w:sz w:val="21"/>
          <w:szCs w:val="21"/>
          <w:lang w:eastAsia="pl-PL"/>
        </w:rPr>
        <w:t>1</w:t>
      </w:r>
      <w:r w:rsidR="0046768A" w:rsidRPr="00D25A88">
        <w:rPr>
          <w:rFonts w:ascii="Ubuntu" w:eastAsia="Times New Roman" w:hAnsi="Ubuntu" w:cs="Arial"/>
          <w:sz w:val="21"/>
          <w:szCs w:val="21"/>
          <w:lang w:eastAsia="pl-PL"/>
        </w:rPr>
        <w:t>0</w:t>
      </w:r>
      <w:r w:rsidR="00FF604C" w:rsidRPr="00D25A88">
        <w:rPr>
          <w:rFonts w:ascii="Ubuntu" w:eastAsia="Times New Roman" w:hAnsi="Ubuntu" w:cs="Arial"/>
          <w:sz w:val="21"/>
          <w:szCs w:val="21"/>
          <w:lang w:eastAsia="pl-PL"/>
        </w:rPr>
        <w:t xml:space="preserve"> pkt.</w:t>
      </w:r>
      <w:r w:rsidR="00FF604C" w:rsidRPr="00D25A88">
        <w:rPr>
          <w:rFonts w:ascii="Ubuntu" w:eastAsia="Times New Roman" w:hAnsi="Ubuntu" w:cs="Arial"/>
          <w:sz w:val="21"/>
          <w:szCs w:val="21"/>
          <w:lang w:eastAsia="pl-PL"/>
        </w:rPr>
        <w:br/>
      </w:r>
      <w:r w:rsidR="004C2F67">
        <w:rPr>
          <w:rFonts w:ascii="Ubuntu" w:hAnsi="Ubuntu" w:cs="Arial"/>
          <w:color w:val="333333"/>
          <w:sz w:val="21"/>
          <w:szCs w:val="21"/>
        </w:rPr>
        <w:t>Liczba punktów, którą można uzyskać w tym kryterium zostanie obliczona według następującego wzoru:</w:t>
      </w:r>
      <w:r w:rsidR="004C2F67">
        <w:rPr>
          <w:rFonts w:ascii="Ubuntu" w:hAnsi="Ubuntu" w:cs="Arial"/>
          <w:color w:val="333333"/>
          <w:sz w:val="21"/>
          <w:szCs w:val="21"/>
        </w:rPr>
        <w:br/>
        <w:t>Liczba punktów= (najkrótszy czas realizacji zamówienia / czas realizacji zamówienia oferty składanej) x</w:t>
      </w:r>
      <w:r w:rsidR="00A80E25">
        <w:rPr>
          <w:rFonts w:ascii="Ubuntu" w:hAnsi="Ubuntu" w:cs="Arial"/>
          <w:color w:val="333333"/>
          <w:sz w:val="21"/>
          <w:szCs w:val="21"/>
        </w:rPr>
        <w:t>1</w:t>
      </w:r>
      <w:r w:rsidR="004C2F67">
        <w:rPr>
          <w:rFonts w:ascii="Ubuntu" w:hAnsi="Ubuntu" w:cs="Arial"/>
          <w:color w:val="333333"/>
          <w:sz w:val="21"/>
          <w:szCs w:val="21"/>
        </w:rPr>
        <w:t>0</w:t>
      </w:r>
    </w:p>
    <w:p w14:paraId="39D57A74" w14:textId="77777777" w:rsidR="00EB621F" w:rsidRPr="00EB621F" w:rsidRDefault="00EB621F" w:rsidP="00EB621F">
      <w:pPr>
        <w:spacing w:line="240" w:lineRule="auto"/>
        <w:rPr>
          <w:rFonts w:ascii="Ubuntu" w:hAnsi="Ubuntu" w:cs="Arial"/>
          <w:color w:val="333333"/>
          <w:sz w:val="21"/>
          <w:szCs w:val="21"/>
        </w:rPr>
      </w:pPr>
      <w:r>
        <w:rPr>
          <w:rFonts w:ascii="Ubuntu" w:hAnsi="Ubuntu" w:cs="Arial"/>
          <w:color w:val="333333"/>
          <w:sz w:val="21"/>
          <w:szCs w:val="21"/>
        </w:rPr>
        <w:br/>
        <w:t>1) Za najkorzystniejszą zostanie uznana oferta, która po zsumowanie punktów w poszczególnych kryteriach (i po uwzględnieniu nadanych im wag) uzyska największą liczbę punktów (max: 100 pkt).</w:t>
      </w:r>
      <w:r>
        <w:rPr>
          <w:rFonts w:ascii="Ubuntu" w:hAnsi="Ubuntu" w:cs="Arial"/>
          <w:color w:val="333333"/>
          <w:sz w:val="21"/>
          <w:szCs w:val="21"/>
        </w:rPr>
        <w:br/>
        <w:t>2) W przypadku uzyskania takiej samej liczby punktów o wyborze decyduje niższa cena.</w:t>
      </w:r>
      <w:r>
        <w:rPr>
          <w:rFonts w:ascii="Ubuntu" w:hAnsi="Ubuntu" w:cs="Arial"/>
          <w:color w:val="333333"/>
          <w:sz w:val="21"/>
          <w:szCs w:val="21"/>
        </w:rPr>
        <w:br/>
        <w:t>3) Jeżeli Oferent, którego oferta zostanie wybrana jako najkorzystniejsza, odmówi zawarcia umowy z Zamawiającym, Zamawiający może wybrać ofertę najkorzystniejszą spośród pozostałych ofert bez przeprowadzania ich ponownego badania i oceny.</w:t>
      </w:r>
      <w:r>
        <w:rPr>
          <w:rFonts w:ascii="Ubuntu" w:hAnsi="Ubuntu" w:cs="Arial"/>
          <w:color w:val="333333"/>
          <w:sz w:val="21"/>
          <w:szCs w:val="21"/>
        </w:rPr>
        <w:br/>
        <w:t>4) Wyniki postępowania zostaną upublicznione na portalu Baza Konkurencyjności.</w:t>
      </w:r>
    </w:p>
    <w:p w14:paraId="4DC793AC" w14:textId="77777777" w:rsidR="00FF604C" w:rsidRPr="00D25A88" w:rsidRDefault="00FF604C" w:rsidP="00EB621F">
      <w:pPr>
        <w:spacing w:line="240" w:lineRule="auto"/>
        <w:rPr>
          <w:rFonts w:ascii="Helvetica" w:eastAsia="Times New Roman" w:hAnsi="Helvetica" w:cs="Arial"/>
          <w:sz w:val="33"/>
          <w:szCs w:val="33"/>
          <w:lang w:eastAsia="pl-PL"/>
        </w:rPr>
      </w:pPr>
      <w:r w:rsidRPr="00D25A88">
        <w:rPr>
          <w:rFonts w:ascii="Helvetica" w:eastAsia="Times New Roman" w:hAnsi="Helvetica" w:cs="Arial"/>
          <w:sz w:val="33"/>
          <w:szCs w:val="33"/>
          <w:lang w:eastAsia="pl-PL"/>
        </w:rPr>
        <w:t>Wykluczenia</w:t>
      </w:r>
    </w:p>
    <w:p w14:paraId="7C791E06" w14:textId="655FB3F3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D25A88">
        <w:rPr>
          <w:rFonts w:ascii="Ubuntu" w:eastAsia="Times New Roman" w:hAnsi="Ubuntu" w:cs="Arial"/>
          <w:sz w:val="21"/>
          <w:szCs w:val="21"/>
          <w:lang w:eastAsia="pl-PL"/>
        </w:rPr>
        <w:t>Zamawiający wyklucza możliwość złożenia oferty przez podmioty powiązane z Zamawiającym osobowo lub kapitałowo.</w:t>
      </w:r>
      <w:r w:rsidRPr="00D25A88">
        <w:rPr>
          <w:rFonts w:ascii="Ubuntu" w:eastAsia="Times New Roman" w:hAnsi="Ubuntu" w:cs="Arial"/>
          <w:sz w:val="21"/>
          <w:szCs w:val="21"/>
          <w:lang w:eastAsia="pl-PL"/>
        </w:rPr>
        <w:br/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Oferenta a Oferentem, polegające w szczególności 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na: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br/>
        <w:t>1) Uczestniczeniu w spółce, jako wspólnik spółki cywilnej lub spółki osobowej.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br/>
        <w:t>2) Posiadaniu co najmniej 10% udziałów lub akcji.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br/>
        <w:t>3) Pełnieniu funkcji członka organu nadzorczego lun zarządzającego, prokurenta, pełnomocnika.</w:t>
      </w: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br/>
        <w:t>4) Pozostawianiu w związku małżeńskim, w stosunku pokrewieństwa lub powinowactwa w linii prostej, pokrewieństwa drugiego stopnia lub powinowactwa drugiego stopnia w linii bocznej lub w stosunku przysposobienia, opieki lub kurateli</w:t>
      </w:r>
    </w:p>
    <w:p w14:paraId="4D81C5A3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Tytuł projektu</w:t>
      </w:r>
    </w:p>
    <w:p w14:paraId="0687E8FE" w14:textId="77777777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Opracowanie technologii </w:t>
      </w:r>
      <w:r w:rsidR="0046768A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 xml:space="preserve">kucia dokładnego zaworu silnikowego ze stali wysokoniklowej o zwiększonej trwałości </w:t>
      </w:r>
    </w:p>
    <w:p w14:paraId="27020588" w14:textId="77777777" w:rsidR="00FF604C" w:rsidRPr="00FF604C" w:rsidRDefault="00FF604C" w:rsidP="00FF604C">
      <w:pPr>
        <w:spacing w:before="300" w:after="225" w:line="240" w:lineRule="auto"/>
        <w:outlineLvl w:val="2"/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</w:pPr>
      <w:r w:rsidRPr="00FF604C">
        <w:rPr>
          <w:rFonts w:ascii="Helvetica" w:eastAsia="Times New Roman" w:hAnsi="Helvetica" w:cs="Arial"/>
          <w:color w:val="333333"/>
          <w:sz w:val="33"/>
          <w:szCs w:val="33"/>
          <w:lang w:eastAsia="pl-PL"/>
        </w:rPr>
        <w:t>Numer projektu</w:t>
      </w:r>
    </w:p>
    <w:p w14:paraId="139B0129" w14:textId="77777777" w:rsidR="00FF604C" w:rsidRPr="00FF604C" w:rsidRDefault="00FF604C" w:rsidP="00FF604C">
      <w:pPr>
        <w:spacing w:line="240" w:lineRule="auto"/>
        <w:rPr>
          <w:rFonts w:ascii="Ubuntu" w:eastAsia="Times New Roman" w:hAnsi="Ubuntu" w:cs="Arial"/>
          <w:color w:val="333333"/>
          <w:sz w:val="21"/>
          <w:szCs w:val="21"/>
          <w:lang w:eastAsia="pl-PL"/>
        </w:rPr>
      </w:pPr>
      <w:r w:rsidRPr="00FF604C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POIR.</w:t>
      </w:r>
      <w:r w:rsidR="0046768A">
        <w:rPr>
          <w:rFonts w:ascii="Ubuntu" w:eastAsia="Times New Roman" w:hAnsi="Ubuntu" w:cs="Arial"/>
          <w:color w:val="333333"/>
          <w:sz w:val="21"/>
          <w:szCs w:val="21"/>
          <w:lang w:eastAsia="pl-PL"/>
        </w:rPr>
        <w:t>01.01.01-00-0034/19</w:t>
      </w:r>
    </w:p>
    <w:p w14:paraId="3C8831B3" w14:textId="77777777" w:rsidR="008056A6" w:rsidRDefault="008056A6"/>
    <w:sectPr w:rsidR="0080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buntu">
    <w:altName w:val="Times New Roman"/>
    <w:charset w:val="00"/>
    <w:family w:val="auto"/>
    <w:pitch w:val="default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41A64"/>
    <w:multiLevelType w:val="hybridMultilevel"/>
    <w:tmpl w:val="46F0B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33CF"/>
    <w:multiLevelType w:val="hybridMultilevel"/>
    <w:tmpl w:val="CB2C07CE"/>
    <w:lvl w:ilvl="0" w:tplc="848E9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1322"/>
    <w:multiLevelType w:val="hybridMultilevel"/>
    <w:tmpl w:val="EBF4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F63"/>
    <w:multiLevelType w:val="hybridMultilevel"/>
    <w:tmpl w:val="E624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1399E"/>
    <w:multiLevelType w:val="hybridMultilevel"/>
    <w:tmpl w:val="F5CAFF5A"/>
    <w:lvl w:ilvl="0" w:tplc="6BCE3D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12310"/>
    <w:multiLevelType w:val="multilevel"/>
    <w:tmpl w:val="CAC46F26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4C"/>
    <w:rsid w:val="0000547C"/>
    <w:rsid w:val="000257CF"/>
    <w:rsid w:val="00034128"/>
    <w:rsid w:val="000D1D22"/>
    <w:rsid w:val="001825A0"/>
    <w:rsid w:val="001E5B1D"/>
    <w:rsid w:val="00200095"/>
    <w:rsid w:val="00377399"/>
    <w:rsid w:val="003E0B8D"/>
    <w:rsid w:val="00407883"/>
    <w:rsid w:val="0046768A"/>
    <w:rsid w:val="00480585"/>
    <w:rsid w:val="00485238"/>
    <w:rsid w:val="00497BEE"/>
    <w:rsid w:val="004C2F67"/>
    <w:rsid w:val="004E37E0"/>
    <w:rsid w:val="00505EE6"/>
    <w:rsid w:val="00527823"/>
    <w:rsid w:val="00527D3B"/>
    <w:rsid w:val="00561428"/>
    <w:rsid w:val="005616F9"/>
    <w:rsid w:val="00561E34"/>
    <w:rsid w:val="00673AC4"/>
    <w:rsid w:val="006C4FA2"/>
    <w:rsid w:val="006E5CA1"/>
    <w:rsid w:val="007B7526"/>
    <w:rsid w:val="008056A6"/>
    <w:rsid w:val="00810CEB"/>
    <w:rsid w:val="008678B9"/>
    <w:rsid w:val="008734D0"/>
    <w:rsid w:val="009A4151"/>
    <w:rsid w:val="009C203C"/>
    <w:rsid w:val="00A20F31"/>
    <w:rsid w:val="00A80E25"/>
    <w:rsid w:val="00AC66C8"/>
    <w:rsid w:val="00B81D0E"/>
    <w:rsid w:val="00B8333C"/>
    <w:rsid w:val="00BA2730"/>
    <w:rsid w:val="00D06EB2"/>
    <w:rsid w:val="00D25A88"/>
    <w:rsid w:val="00D35DBD"/>
    <w:rsid w:val="00D663C1"/>
    <w:rsid w:val="00DD6301"/>
    <w:rsid w:val="00E10D5B"/>
    <w:rsid w:val="00E13335"/>
    <w:rsid w:val="00E60450"/>
    <w:rsid w:val="00EB621F"/>
    <w:rsid w:val="00EC5170"/>
    <w:rsid w:val="00EE49DD"/>
    <w:rsid w:val="00F16642"/>
    <w:rsid w:val="00F40F87"/>
    <w:rsid w:val="00F875B9"/>
    <w:rsid w:val="00FA289D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52D1"/>
  <w15:docId w15:val="{C2305BE6-EDC3-4A9B-A9E6-9E2E433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F604C"/>
    <w:pPr>
      <w:spacing w:before="1125" w:after="345" w:line="240" w:lineRule="auto"/>
      <w:outlineLvl w:val="1"/>
    </w:pPr>
    <w:rPr>
      <w:rFonts w:ascii="Helvetica" w:eastAsia="Times New Roman" w:hAnsi="Helvetica" w:cs="Times New Roman"/>
      <w:b/>
      <w:bCs/>
      <w:sz w:val="39"/>
      <w:szCs w:val="39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F604C"/>
    <w:pPr>
      <w:spacing w:before="300" w:after="150" w:line="240" w:lineRule="auto"/>
      <w:outlineLvl w:val="2"/>
    </w:pPr>
    <w:rPr>
      <w:rFonts w:ascii="Helvetica" w:eastAsia="Times New Roman" w:hAnsi="Helvetica" w:cs="Times New Roman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604C"/>
    <w:rPr>
      <w:rFonts w:ascii="Helvetica" w:eastAsia="Times New Roman" w:hAnsi="Helvetica" w:cs="Times New Roman"/>
      <w:b/>
      <w:bCs/>
      <w:sz w:val="39"/>
      <w:szCs w:val="3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604C"/>
    <w:rPr>
      <w:rFonts w:ascii="Helvetica" w:eastAsia="Times New Roman" w:hAnsi="Helvetica" w:cs="Times New Roman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F604C"/>
    <w:rPr>
      <w:strike w:val="0"/>
      <w:dstrike w:val="0"/>
      <w:color w:val="083398"/>
      <w:u w:val="single"/>
      <w:effect w:val="none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FF60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zero">
    <w:name w:val="margin-bottom-zero"/>
    <w:basedOn w:val="Normalny"/>
    <w:rsid w:val="00FF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1D2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0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1549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427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0816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0963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68329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5123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4283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347131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47287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75209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5597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172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0572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469851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83231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60716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2982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2962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23190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6416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966256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84510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68386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327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947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491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213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53617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4575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0850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378269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50114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30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00412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590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978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janik@mah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trawinska@mah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trawinska@mahl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a.trawinska@mahl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file/download/11997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MAHLE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Janik</dc:creator>
  <cp:lastModifiedBy>Marta Janik</cp:lastModifiedBy>
  <cp:revision>8</cp:revision>
  <dcterms:created xsi:type="dcterms:W3CDTF">2021-02-17T13:15:00Z</dcterms:created>
  <dcterms:modified xsi:type="dcterms:W3CDTF">2021-02-18T08:40:00Z</dcterms:modified>
</cp:coreProperties>
</file>