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Umowa o wykonanie robót budowlano-montażowych</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Zawarta dnia ……………w ………………………..</w:t>
      </w:r>
    </w:p>
    <w:p w:rsidR="00000000" w:rsidDel="00000000" w:rsidP="00000000" w:rsidRDefault="00000000" w:rsidRPr="00000000" w14:paraId="00000004">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pomiędzy:</w:t>
      </w:r>
    </w:p>
    <w:p w:rsidR="00000000" w:rsidDel="00000000" w:rsidP="00000000" w:rsidRDefault="00000000" w:rsidRPr="00000000" w14:paraId="00000005">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.........................................................../nazwa/ z siedzibą w ……………………..(   -     ), ul. ……………………….., NIP .........................KRS ………………………..</w:t>
      </w:r>
    </w:p>
    <w:p w:rsidR="00000000" w:rsidDel="00000000" w:rsidP="00000000" w:rsidRDefault="00000000" w:rsidRPr="00000000" w14:paraId="00000006">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reprezentowanym przez:</w:t>
      </w:r>
    </w:p>
    <w:p w:rsidR="00000000" w:rsidDel="00000000" w:rsidP="00000000" w:rsidRDefault="00000000" w:rsidRPr="00000000" w14:paraId="00000007">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08">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[imię i nazwisko, uprawnienie do reprezentacji], zwanym w treści umowy Zamawiającym,</w:t>
      </w:r>
    </w:p>
    <w:p w:rsidR="00000000" w:rsidDel="00000000" w:rsidP="00000000" w:rsidRDefault="00000000" w:rsidRPr="00000000" w14:paraId="00000009">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w:t>
      </w:r>
    </w:p>
    <w:p w:rsidR="00000000" w:rsidDel="00000000" w:rsidP="00000000" w:rsidRDefault="00000000" w:rsidRPr="00000000" w14:paraId="0000000A">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.........................................................../nazwa/ z siedzibą w ……………………..(   -     ), ul. ……………………….., NIP .........................KRS ………………………..</w:t>
      </w:r>
    </w:p>
    <w:p w:rsidR="00000000" w:rsidDel="00000000" w:rsidP="00000000" w:rsidRDefault="00000000" w:rsidRPr="00000000" w14:paraId="0000000B">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reprezentowanym przez:……………………………………, zwanym w treści umowy Wykonawcą,</w:t>
      </w:r>
    </w:p>
    <w:p w:rsidR="00000000" w:rsidDel="00000000" w:rsidP="00000000" w:rsidRDefault="00000000" w:rsidRPr="00000000" w14:paraId="0000000C">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została zawarta umowa, zwana dalej: „Umową”, następującej treści:</w:t>
      </w:r>
    </w:p>
    <w:p w:rsidR="00000000" w:rsidDel="00000000" w:rsidP="00000000" w:rsidRDefault="00000000" w:rsidRPr="00000000" w14:paraId="0000000D">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w:t>
      </w:r>
    </w:p>
    <w:p w:rsidR="00000000" w:rsidDel="00000000" w:rsidP="00000000" w:rsidRDefault="00000000" w:rsidRPr="00000000" w14:paraId="0000000F">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Przedmiot Umowy</w:t>
      </w:r>
    </w:p>
    <w:p w:rsidR="00000000" w:rsidDel="00000000" w:rsidP="00000000" w:rsidRDefault="00000000" w:rsidRPr="00000000" w14:paraId="0000001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Zamawiający powierza, a Wykonawca przyjmuje do wykonania Inwestycję – budowę budynku magazynowo – produkcyjnego z częścią socjalno-szkoleniową  w Gorzyczkach, przy ul. Wilkowiec 11 wraz z zagospodarowaniem terenu oraz kompleksową dostawę i montaż elementów budowlanych podstawie:</w:t>
      </w:r>
    </w:p>
    <w:p w:rsidR="00000000" w:rsidDel="00000000" w:rsidP="00000000" w:rsidRDefault="00000000" w:rsidRPr="00000000" w14:paraId="0000001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 projektu zagospodarowania terenu,</w:t>
      </w:r>
    </w:p>
    <w:p w:rsidR="00000000" w:rsidDel="00000000" w:rsidP="00000000" w:rsidRDefault="00000000" w:rsidRPr="00000000" w14:paraId="0000001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 projektu architektoniczno – budowlanego,</w:t>
      </w:r>
    </w:p>
    <w:p w:rsidR="00000000" w:rsidDel="00000000" w:rsidP="00000000" w:rsidRDefault="00000000" w:rsidRPr="00000000" w14:paraId="00000013">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 projektu technicznego,</w:t>
      </w:r>
    </w:p>
    <w:p w:rsidR="00000000" w:rsidDel="00000000" w:rsidP="00000000" w:rsidRDefault="00000000" w:rsidRPr="00000000" w14:paraId="0000001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 warunków przyłączeniowych,</w:t>
      </w:r>
    </w:p>
    <w:p w:rsidR="00000000" w:rsidDel="00000000" w:rsidP="00000000" w:rsidRDefault="00000000" w:rsidRPr="00000000" w14:paraId="00000015">
      <w:pPr>
        <w:spacing w:after="0" w:line="276" w:lineRule="auto"/>
        <w:ind w:firstLine="70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pozwolenia na budowę.</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8" w:firstLine="708"/>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Harmonogramu Rzeczowo-Finansowego, który zostanie sporządzony przez Wykonawcę w terminie 7 dni od podpisania umowy  i po jego zatwierdzeniu przez Zamawiającego stanowić będzie załącznik  do Umowy; </w:t>
      </w:r>
    </w:p>
    <w:p w:rsidR="00000000" w:rsidDel="00000000" w:rsidP="00000000" w:rsidRDefault="00000000" w:rsidRPr="00000000" w14:paraId="0000001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Ww. dokumenty stanowią załączniki do umowy.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8" w:firstLine="708"/>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 Przedmiot Umowy obejmuje kompleksową budowę wraz z zagospodarowaniem terenu, dostawę i montaż elementów budowlanych zgodnie z dokumentacją o której mowa w ust. 1, a także dostawę i montaż regałów wysokiego składowania zgodnie z treścią zapytania ofertowego.</w:t>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Wykonawca oświadcza, że posiada wszystkie powyżej wymienione dokumenty i nie wnosi do nich zastrzeżeń.</w:t>
      </w:r>
    </w:p>
    <w:p w:rsidR="00000000" w:rsidDel="00000000" w:rsidP="00000000" w:rsidRDefault="00000000" w:rsidRPr="00000000" w14:paraId="0000001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Przedmiot Umowy obejmuje również przygotowanie i dostarczenie dokumentacji powykonawczej (w języku polskim) w 2 egzemplarzach, w wersji papierowej oraz w wersji elektronicznej.</w:t>
      </w:r>
    </w:p>
    <w:p w:rsidR="00000000" w:rsidDel="00000000" w:rsidP="00000000" w:rsidRDefault="00000000" w:rsidRPr="00000000" w14:paraId="0000001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Wykonawca zapewni nadzór nad wykonywanymi robotami przez osobę posiadającą uprawnienia budowlane wymagane przepisami prawa dla zakresu robót objętych Przedmiotem Umowy.</w:t>
      </w:r>
    </w:p>
    <w:p w:rsidR="00000000" w:rsidDel="00000000" w:rsidP="00000000" w:rsidRDefault="00000000" w:rsidRPr="00000000" w14:paraId="0000001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Wykonawca oświadcza, że:</w:t>
      </w:r>
    </w:p>
    <w:p w:rsidR="00000000" w:rsidDel="00000000" w:rsidP="00000000" w:rsidRDefault="00000000" w:rsidRPr="00000000" w14:paraId="0000001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zakres robót określony powyżej nie budzi jakichkolwiek wątpliwości;</w:t>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otrzymał od Zamawiającego oraz uzyskał we własnym zakresie wszelkie dokumenty i informacje niezbędne do prawidłowego wykonania Przedmiotu Umowy. Wykonawca oświadcza w szczególności, że zapoznał się z terenem wykonania Przedmiotu Umowy, infrastrukturą tego terenu oraz że otrzymał od Zamawiającego wszelkie niezbędne dane, mogące mieć wpływ na ryzyka i okoliczności realizacji Przedmiotu Umowy. Wszelkie zastrzeżenia Wykonawcy dotyczące terenu budowy zgłoszone po zawarciu niniejszej Umowy nie mogą być podstawą do dochodzenia jakichkolwiek roszczeń od Zamawiającego oraz do żądania przez Wykonawcę przesunięcia terminu zakończenia wykonania przedmiotu Umowy. Wykonawca oświadcza, że zapoznał się z całością dokumentacji odnośnie realizacji Przedmiotu Umowy, w tym  istniejącą dokumentacją projektową oraz dokonał jej sprawdzenia i uznaje ją za spójną i kompletną oraz wystarczającą do wykonania Przedmiotu Umowy. </w:t>
      </w:r>
    </w:p>
    <w:p w:rsidR="00000000" w:rsidDel="00000000" w:rsidP="00000000" w:rsidRDefault="00000000" w:rsidRPr="00000000" w14:paraId="0000001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uwzględnił w wynagrodzeniu umownym wszystkie świadczenia (roboty) oraz dostawę materiałów niezbędnych do prawidłowego wykonania i eksploatacji nawet, jeżeli nie zostały one dokładnie opisane w niniejszej Umowie oraz sprawdził we własnym zakresie dobór materiałów;</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przejmuje całkowitą odpowiedzialność za uwzględnienie wszystkich trudności i kosztów ukończenia robót objętych Umową;</w:t>
      </w:r>
    </w:p>
    <w:p w:rsidR="00000000" w:rsidDel="00000000" w:rsidP="00000000" w:rsidRDefault="00000000" w:rsidRPr="00000000" w14:paraId="0000002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dokonał szczegółowego sprawdzenia przedmiaru robót w stosunku do dokumentacji i nie wnosi w tym zakresie żadnych zastrzeżeń.</w:t>
      </w:r>
    </w:p>
    <w:p w:rsidR="00000000" w:rsidDel="00000000" w:rsidP="00000000" w:rsidRDefault="00000000" w:rsidRPr="00000000" w14:paraId="00000022">
      <w:pPr>
        <w:spacing w:after="0" w:line="276" w:lineRule="auto"/>
        <w:jc w:val="both"/>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z w:val="20"/>
          <w:szCs w:val="20"/>
          <w:rtl w:val="0"/>
        </w:rPr>
        <w:t xml:space="preserve">7.Celem uchylenia wątpliwości interpretacyjnych w razie wystąpienia ewentualnych sporów co do zakresu Przedmiotu Umowy ustala się, że Wykonawca podjął się wykonania wszystkich robót, prac i innych czynności objętych niniejszą Umową lub wynikających z dokumentów, o których mowa w ust. 1 oraz właściwych w tej mierze norm, przepisów prawa z punktu widzenia prawidłowego wykonania przedmiotu Umowy, jak również, że roboty, prace i inne czynności wykona w ramach Wynagrodzenia umownego.</w:t>
      </w:r>
      <w:r w:rsidDel="00000000" w:rsidR="00000000" w:rsidRPr="00000000">
        <w:rPr>
          <w:rtl w:val="0"/>
        </w:rPr>
      </w:r>
    </w:p>
    <w:p w:rsidR="00000000" w:rsidDel="00000000" w:rsidP="00000000" w:rsidRDefault="00000000" w:rsidRPr="00000000" w14:paraId="00000023">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2</w:t>
      </w:r>
    </w:p>
    <w:p w:rsidR="00000000" w:rsidDel="00000000" w:rsidP="00000000" w:rsidRDefault="00000000" w:rsidRPr="00000000" w14:paraId="00000025">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Terminy wykonania robót</w:t>
      </w:r>
    </w:p>
    <w:p w:rsidR="00000000" w:rsidDel="00000000" w:rsidP="00000000" w:rsidRDefault="00000000" w:rsidRPr="00000000" w14:paraId="0000002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Strony ustalają następujące terminy wykonania robót objętych Umową:</w:t>
      </w:r>
    </w:p>
    <w:p w:rsidR="00000000" w:rsidDel="00000000" w:rsidP="00000000" w:rsidRDefault="00000000" w:rsidRPr="00000000" w14:paraId="0000002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termin rozpoczęcia wykonywania Przedmiotu Umowy: od dnia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 termin zakończenia wykonania Przedmiotu Umowy – 8 miesięcy od przejęcia placu budowy,  przy czym za termin zakończenia robót objętych Przedmiotem Umowy uważać się będzie dzień podpisania przez Strony protokołu odbioru końcowego Przedmiotu Umowy</w:t>
      </w:r>
      <w:r w:rsidDel="00000000" w:rsidR="00000000" w:rsidRPr="00000000">
        <w:rPr>
          <w:rFonts w:ascii="Times New Roman" w:cs="Times New Roman" w:eastAsia="Times New Roman" w:hAnsi="Times New Roman"/>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02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Wykonawca zobowiązuje się do zachowania, niezależnie od terminów, o których mowa w ust. 1 także terminów pośrednich wynikających z zatwierdzonego Harmonogramu Rzeczowo-Finansowego.</w:t>
      </w:r>
    </w:p>
    <w:p w:rsidR="00000000" w:rsidDel="00000000" w:rsidP="00000000" w:rsidRDefault="00000000" w:rsidRPr="00000000" w14:paraId="0000002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O zagrożeniach związanych z niedotrzymaniem terminów pośrednich lub terminu zakończenia wykonywania Umowy, a także o wszelkich uchybieniach w tym zakresie, Wykonawca będzie informował Zamawiającego niezwłocznie, telefonicznie oraz pisemnie i za pośrednictwem poczty e – mail. Wykonawca zobowiązany jest do przekazania kompleksowej informacji na temat zagrożenia lub uchybienia oraz jego przyczyn nie później niż w terminie 7 dni od daty powzięcia wiadomości o powstaniu zagrożenia lub uchybienia.</w:t>
      </w:r>
    </w:p>
    <w:p w:rsidR="00000000" w:rsidDel="00000000" w:rsidP="00000000" w:rsidRDefault="00000000" w:rsidRPr="00000000" w14:paraId="0000002B">
      <w:pPr>
        <w:spacing w:after="0" w:line="276"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C">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3</w:t>
      </w:r>
    </w:p>
    <w:p w:rsidR="00000000" w:rsidDel="00000000" w:rsidP="00000000" w:rsidRDefault="00000000" w:rsidRPr="00000000" w14:paraId="0000002D">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Wynagrodzenie</w:t>
      </w:r>
    </w:p>
    <w:p w:rsidR="00000000" w:rsidDel="00000000" w:rsidP="00000000" w:rsidRDefault="00000000" w:rsidRPr="00000000" w14:paraId="0000002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 wykonanie Przedmiotu Umowy Wykonawca otrzyma wynagrodzenie ryczałtowe w rozumieniu art. 632 KC w wysokości ......... zł (słownie: ...............................) złotych, powiększone o VAT, według obowiązującej stawki.</w:t>
      </w:r>
    </w:p>
    <w:p w:rsidR="00000000" w:rsidDel="00000000" w:rsidP="00000000" w:rsidRDefault="00000000" w:rsidRPr="00000000" w14:paraId="0000002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Wysokość wynagrodzenia za poszczególne etapy robót określona w Harmonogramie Rzeczowo-Finansowym  nie ulegnie zmianie do końca obowiązywania Umowy i obejmuje wszelkie koszty robót, w tym w szczególności robociznę, maszyny i materiały niezbędne do ich wykonania, a także wszelkie inne koszty lub czynności choćby niewyspecyfikowanych w dokumentach umownych, a niezbędne do wykonania całości prac objętych niniejszą Umową w sposób zgodny z wymogami sztuki budowlanej oraz przepisami prawa budowlanego. Wykonawca zobowiązuje się, iż niezwłocznie  po zawarciu  Umowy zabezpieczy środki finansowe, wszelkie materiały, sprzęt i personel potrzebny do prawidłowego i terminowego wykonania Przedmiotu Umowy. </w:t>
      </w:r>
    </w:p>
    <w:p w:rsidR="00000000" w:rsidDel="00000000" w:rsidP="00000000" w:rsidRDefault="00000000" w:rsidRPr="00000000" w14:paraId="0000003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Wykonawca zobowiązany jest złożyć protokół zaawansowania robót, najpóźniej do ostatniego roboczego dnia każdego miesiąca kalendarzowego realizacji robót i uzgodnić z Zamawiającym zakres wykonanych w danym miesiącu kalendarzowym prac (obmiar robót). Zamawiający, w razie braku zastrzeżeń, zatwierdzi złożony przez Wykonawcę obmiar robót.</w:t>
      </w:r>
    </w:p>
    <w:p w:rsidR="00000000" w:rsidDel="00000000" w:rsidP="00000000" w:rsidRDefault="00000000" w:rsidRPr="00000000" w14:paraId="0000003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Wynagrodzenie płatne będzie w terminie do 21 dni od dnia wpływu do Zamawiającego prawidłowo wystawionej faktury, której podstawą będzie:</w:t>
      </w:r>
    </w:p>
    <w:p w:rsidR="00000000" w:rsidDel="00000000" w:rsidP="00000000" w:rsidRDefault="00000000" w:rsidRPr="00000000" w14:paraId="0000003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zaakceptowany pisemnie przez Zamawiającego protokół odbioru końcowego w przypadku ostatniej faktury;</w:t>
      </w:r>
    </w:p>
    <w:p w:rsidR="00000000" w:rsidDel="00000000" w:rsidP="00000000" w:rsidRDefault="00000000" w:rsidRPr="00000000" w14:paraId="00000033">
      <w:pPr>
        <w:spacing w:after="0" w:line="276"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rtl w:val="0"/>
        </w:rPr>
        <w:t xml:space="preserve">2) zaakceptowany pisemnie przez Zamawiającego protokół zaawansowania robót w przypadku faktur częściowych wynikających z etapów realizacji robót, wskazanych w Harmonogramie Rzeczowo-Finansowym;</w:t>
      </w:r>
      <w:r w:rsidDel="00000000" w:rsidR="00000000" w:rsidRPr="00000000">
        <w:rPr>
          <w:rtl w:val="0"/>
        </w:rPr>
      </w:r>
    </w:p>
    <w:p w:rsidR="00000000" w:rsidDel="00000000" w:rsidP="00000000" w:rsidRDefault="00000000" w:rsidRPr="00000000" w14:paraId="0000003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 sytuacji realizowania robót przez Wykonawcę przy udziale podwykonawcy, oświadczenie podwykonawcy i dokumenty, o których mowa w § 8 </w:t>
      </w:r>
      <w:r w:rsidDel="00000000" w:rsidR="00000000" w:rsidRPr="00000000">
        <w:rPr>
          <w:rFonts w:ascii="Times New Roman" w:cs="Times New Roman" w:eastAsia="Times New Roman" w:hAnsi="Times New Roman"/>
          <w:strike w:val="1"/>
          <w:sz w:val="20"/>
          <w:szCs w:val="20"/>
          <w:rtl w:val="0"/>
        </w:rPr>
        <w:t xml:space="preserve">ust. 2</w:t>
      </w:r>
      <w:r w:rsidDel="00000000" w:rsidR="00000000" w:rsidRPr="00000000">
        <w:rPr>
          <w:rFonts w:ascii="Times New Roman" w:cs="Times New Roman" w:eastAsia="Times New Roman" w:hAnsi="Times New Roman"/>
          <w:sz w:val="20"/>
          <w:szCs w:val="20"/>
          <w:rtl w:val="0"/>
        </w:rPr>
        <w:t xml:space="preserve"> Umowy o uregulowaniu należności przez Wykonawcę na rzecz podwykonawcy za miesiąc poprzedni.</w:t>
      </w:r>
    </w:p>
    <w:p w:rsidR="00000000" w:rsidDel="00000000" w:rsidP="00000000" w:rsidRDefault="00000000" w:rsidRPr="00000000" w14:paraId="0000003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Faktury częściowe wystawiane będą do osiągnięcia 80% zaawansowania finansowego robót (to jest suma kwot netto z faktur częściowych, nie może przekroczyć 80% wynagrodzenia ryczałtowego netto za wykonanie przedmiotu umowy). Pozostałe 20% będzie płatne na podstawie odbioru końcowego inwestycji. </w:t>
      </w:r>
    </w:p>
    <w:p w:rsidR="00000000" w:rsidDel="00000000" w:rsidP="00000000" w:rsidRDefault="00000000" w:rsidRPr="00000000" w14:paraId="0000003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Rozliczenie między stronami dokonane będzie po odbiorze końcowym Przedmiotu Umowy, na podstawie faktury końcowej, po podpisaniu przez strony protokołu odbioru końcowego. Tym samym za datę spełnienia świadczenia uważana będzie data podpisania przez Strony bezusterkowego protokołu odbioru końcowego robót. Do czasu podpisania protokołu końcowego Wykonawcy wypłacane będą należności częściowe na poczet wynagrodzenia, zgodnie z harmonogramem o którym mowa w par. 2 ust. 2.</w:t>
      </w:r>
    </w:p>
    <w:p w:rsidR="00000000" w:rsidDel="00000000" w:rsidP="00000000" w:rsidRDefault="00000000" w:rsidRPr="00000000" w14:paraId="0000003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Podstawę do wystawienia faktury końcowej stanowić będzie bezusterkowy protokół odbioru końcowego robót potwierdzony przez upoważnionego przedstawiciela Zamawiającego, natomiast podstawę do wystawienia faktur częściowych stanowić będzie protokół stanu zaawansowania robót potwierdzony przez upoważnionego przedstawiciela Zamawiającego. Osobami upoważnionymi za strony Zamawiającego do potwierdzania miesięcznych zaawansowań robót oraz protokołów odbiorów końcowych jest inspektor nadzoru inwestorskiego lub inna osoba wskazana przez Zamawiającego.</w:t>
      </w:r>
    </w:p>
    <w:p w:rsidR="00000000" w:rsidDel="00000000" w:rsidP="00000000" w:rsidRDefault="00000000" w:rsidRPr="00000000" w14:paraId="0000003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Protokoły, o których mowa w ust. 3 i 5, należy dołączyć do faktur.</w:t>
      </w:r>
    </w:p>
    <w:p w:rsidR="00000000" w:rsidDel="00000000" w:rsidP="00000000" w:rsidRDefault="00000000" w:rsidRPr="00000000" w14:paraId="0000003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W przypadku gdy faktura wystawiona przez Wykonawcę nie zawiera danych wymaganych przez prawo lub Umowę lub też nie został do niej dołączony protokół zaawansowania robót lub odbioru robót lub inny dokument wymagany zgodnie z Umową, początek biegu terminu płatności liczony jest od daty doręczenia Zamawiającemu faktury uzupełnionej o wymagane dane lub/i dokumenty.</w:t>
      </w:r>
    </w:p>
    <w:p w:rsidR="00000000" w:rsidDel="00000000" w:rsidP="00000000" w:rsidRDefault="00000000" w:rsidRPr="00000000" w14:paraId="0000003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Wynagrodzenie płatne będzie na rachunek Wykonawcy wskazany w fakturze prowadzony przez pod nr…………………………………………..</w:t>
      </w:r>
    </w:p>
    <w:p w:rsidR="00000000" w:rsidDel="00000000" w:rsidP="00000000" w:rsidRDefault="00000000" w:rsidRPr="00000000" w14:paraId="0000003B">
      <w:pPr>
        <w:spacing w:after="0"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11. Zamawiający ma prawo dokonywania potrąceń wszelkich wierzytelności, jakie przysługują mu z tytułu wykonania niniejszej Umowy, wobec Wykonawcy z wierzytelnościami Wykonawcy, o ile nie sprzeciwia się temu obowiązujące prawo, a Wykonawca wyraża na to zgodę. W szczególności Wykonawca wyraża zgodę na to, aby zostały mu potrącone z wynagrodzenia: odszkodowania i kary umowne naliczone mu przez Zamawiającego zgodnie z niniejszą Umową, zapłacone przez Zamawiającego składki na ubezpieczenie i gwarancje, do ustanowienia których zobowiązany na podstawie niniejszej Umowy był Wykonawca, a także koszty wykonawstwa zastępczego.</w:t>
      </w:r>
      <w:r w:rsidDel="00000000" w:rsidR="00000000" w:rsidRPr="00000000">
        <w:rPr>
          <w:rtl w:val="0"/>
        </w:rPr>
      </w:r>
    </w:p>
    <w:p w:rsidR="00000000" w:rsidDel="00000000" w:rsidP="00000000" w:rsidRDefault="00000000" w:rsidRPr="00000000" w14:paraId="0000003C">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4</w:t>
      </w:r>
    </w:p>
    <w:p w:rsidR="00000000" w:rsidDel="00000000" w:rsidP="00000000" w:rsidRDefault="00000000" w:rsidRPr="00000000" w14:paraId="0000003D">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Zabezpieczenia</w:t>
      </w:r>
    </w:p>
    <w:p w:rsidR="00000000" w:rsidDel="00000000" w:rsidP="00000000" w:rsidRDefault="00000000" w:rsidRPr="00000000" w14:paraId="0000003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Wykonawca dostarczy Zamawiającemu bezwarunkową, nieodwołalną, płatną na pierwsze żądanie gwarancję bankową lub ubezpieczeniową należytego wykonania Umowy w wysokości 10 % wartości netto Przedmiotu Umowy ważną przez cały czas wykonywania niniejszej Umowy aż do 30-go dnia od dnia zakończenia okresu gwarancji jakości lub rękojmi za wady w zależności od tego, który z tych okresów będzie kończyć się później, przy czym w okresie od dnia wystawienia gwarancji do dnia odbioru końcowego gwarancja opiewa na 10% wartości netto Przedmiotu Umowy, a w okresie od dnia odbioru końcowego do 30-go dnia od dnia zakończenia okresu gwarancji jakości lub rękojmi za wady w zależności od tego, który z tych okresów będzie kończyć się później gwarancja opiewa na 3% wartości netto Przedmiotu Umowy zwaną dalej Gwarancją, złożoną zgodnie ze wzorem zaakceptowanym uprzednio przez Zamawiającego.  W razie, gdyby Wykonawca nie był w stanie uzyskać gwarancji bankowej lub ubezpieczeniowej na pełny okres opisany w niniejszym ustępie, Strony dopuszczają przedłożenie gwarancji bankowej lub ubezpieczeniowej na okres krótszy, przy czym jeśli Wykonawca nie przedłoży nowej gwarancji na kolejny okres w terminie 14 dni przed upływem terminu obowiązywania przedłożonej gwarancji, Zamawiający jest uprawniony do wypłaty kwoty 3% wartości netto Przedmiotu Umowy oraz zachowania jej jako kaucji gwarancyjnej na poczet zabezpieczenia usuwania wad i usterek przez Wykonawcę.</w:t>
      </w:r>
    </w:p>
    <w:p w:rsidR="00000000" w:rsidDel="00000000" w:rsidP="00000000" w:rsidRDefault="00000000" w:rsidRPr="00000000" w14:paraId="0000003F">
      <w:pPr>
        <w:spacing w:after="0" w:line="276" w:lineRule="auto"/>
        <w:jc w:val="both"/>
        <w:rPr>
          <w:rFonts w:ascii="Times New Roman" w:cs="Times New Roman" w:eastAsia="Times New Roman" w:hAnsi="Times New Roman"/>
          <w:strike w:val="1"/>
          <w:color w:val="ff0000"/>
          <w:sz w:val="20"/>
          <w:szCs w:val="20"/>
        </w:rPr>
      </w:pPr>
      <w:r w:rsidDel="00000000" w:rsidR="00000000" w:rsidRPr="00000000">
        <w:rPr>
          <w:rFonts w:ascii="Times New Roman" w:cs="Times New Roman" w:eastAsia="Times New Roman" w:hAnsi="Times New Roman"/>
          <w:sz w:val="20"/>
          <w:szCs w:val="20"/>
          <w:rtl w:val="0"/>
        </w:rPr>
        <w:t xml:space="preserve">2. W przypadku nieprzedłożenia Gwarancji w terminie 14 dni od dnia zawarcia niniejszej Umowy zabezpieczenie należytego wykonania Umowy zostanie ustanowione przez Wykonawcę w formie kaucji gwarancyjnej utworzonej w drodze zatrzymania kwoty, o której mowa w ust. 1 z wynagrodzenia należnego Wykonawcy, przy czym kaucja gwarancyjna będzie potrącana z każdej faktury proporcjonalnie.  W przypadku dostarczenia przez Wykonawcę Zamawiającemu zabezpieczenia w innej formie niż pieniężna tj. w formie gwarancji bankowej lub ubezpieczeniowej, której treść została uprzednio zaakceptowana przez Zamawiającego, Zamawiający zwróci w ciągu 14 dni  na pisemne żądanie Wykonawcy pieniądze traktowane dotychczas jako zabezpieczenie wniesione w pieniądzu.</w:t>
      </w:r>
      <w:r w:rsidDel="00000000" w:rsidR="00000000" w:rsidRPr="00000000">
        <w:rPr>
          <w:rtl w:val="0"/>
        </w:rPr>
      </w:r>
    </w:p>
    <w:p w:rsidR="00000000" w:rsidDel="00000000" w:rsidP="00000000" w:rsidRDefault="00000000" w:rsidRPr="00000000" w14:paraId="0000004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Kwota Zabezpieczenia, </w:t>
      </w:r>
      <w:r w:rsidDel="00000000" w:rsidR="00000000" w:rsidRPr="00000000">
        <w:rPr>
          <w:rFonts w:ascii="Times New Roman" w:cs="Times New Roman" w:eastAsia="Times New Roman" w:hAnsi="Times New Roman"/>
          <w:strike w:val="1"/>
          <w:sz w:val="20"/>
          <w:szCs w:val="20"/>
          <w:rtl w:val="0"/>
        </w:rPr>
        <w:t xml:space="preserve">o której mowa w ust. 1,</w:t>
      </w:r>
      <w:r w:rsidDel="00000000" w:rsidR="00000000" w:rsidRPr="00000000">
        <w:rPr>
          <w:rFonts w:ascii="Times New Roman" w:cs="Times New Roman" w:eastAsia="Times New Roman" w:hAnsi="Times New Roman"/>
          <w:sz w:val="20"/>
          <w:szCs w:val="20"/>
          <w:rtl w:val="0"/>
        </w:rPr>
        <w:t xml:space="preserve"> zwrócona zostanie na rzecz Wykonawcy (o ile uprzednio Zamawiający nie zaspokoi z niej przysługujących mu roszczeń) w następujący sposób:</w:t>
      </w:r>
    </w:p>
    <w:p w:rsidR="00000000" w:rsidDel="00000000" w:rsidP="00000000" w:rsidRDefault="00000000" w:rsidRPr="00000000" w14:paraId="00000041">
      <w:pPr>
        <w:spacing w:after="0" w:line="276" w:lineRule="auto"/>
        <w:jc w:val="both"/>
        <w:rPr>
          <w:rFonts w:ascii="Times New Roman" w:cs="Times New Roman" w:eastAsia="Times New Roman" w:hAnsi="Times New Roman"/>
          <w:sz w:val="20"/>
          <w:szCs w:val="20"/>
        </w:rPr>
      </w:pPr>
      <w:bookmarkStart w:colFirst="0" w:colLast="0" w:name="_heading=h.30j0zll" w:id="1"/>
      <w:bookmarkEnd w:id="1"/>
      <w:r w:rsidDel="00000000" w:rsidR="00000000" w:rsidRPr="00000000">
        <w:rPr>
          <w:rFonts w:ascii="Times New Roman" w:cs="Times New Roman" w:eastAsia="Times New Roman" w:hAnsi="Times New Roman"/>
          <w:sz w:val="20"/>
          <w:szCs w:val="20"/>
          <w:rtl w:val="0"/>
        </w:rPr>
        <w:t xml:space="preserve">1) 70% kwoty Zabezpieczenia zostanie zwrócone Wykonawcy na jego pisemne żądanie zgłoszone nie wcześniej niż po upływie 30 dni od dnia dokonania odbioru końcowego przez Zamawiającego;</w:t>
      </w:r>
    </w:p>
    <w:p w:rsidR="00000000" w:rsidDel="00000000" w:rsidP="00000000" w:rsidRDefault="00000000" w:rsidRPr="00000000" w14:paraId="0000004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30 % kwoty Zabezpieczenia będzie stanowiło zabezpieczenie wykonania zobowiązań Wykonawcy w okresie rękojmi i gwarancji i zostanie zwrócone Wykonawcy na jego pisemne żądanie zgłoszone nie wcześniej niż po upływie 30 dni od dnia upływu okresu rękojmi i gwarancji oraz usunięciu wad stwierdzonych w tym okresie. </w:t>
      </w:r>
    </w:p>
    <w:p w:rsidR="00000000" w:rsidDel="00000000" w:rsidP="00000000" w:rsidRDefault="00000000" w:rsidRPr="00000000" w14:paraId="00000043">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Zwrot kwot Zabezpieczenia nastąpi w terminie 14 dni od dnia otrzymania przez Zamawiającego pisemnego żądania. Zwrot zabezpieczenia wniesionego w pieniądzu lub zwrot kwoty zatrzymania z tytułu zabezpieczenia należytego wykonania Umowy następuje w kwocie nominalnej.</w:t>
      </w:r>
    </w:p>
    <w:p w:rsidR="00000000" w:rsidDel="00000000" w:rsidP="00000000" w:rsidRDefault="00000000" w:rsidRPr="00000000" w14:paraId="0000004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Zatrzymane kwoty Zabezpieczenia lub Gwarancja mogą być użyte na pokrycie roszczeń Zamawiającego z tytułu nienależytego wykonania Umowy oraz nienależytego wykonania obowiązków z tytułu gwarancji jakości i rękojmi, o ile nie zostaną one zaspokojone na pierwsze wezwanie.</w:t>
      </w:r>
    </w:p>
    <w:p w:rsidR="00000000" w:rsidDel="00000000" w:rsidP="00000000" w:rsidRDefault="00000000" w:rsidRPr="00000000" w14:paraId="00000045">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5</w:t>
      </w:r>
    </w:p>
    <w:p w:rsidR="00000000" w:rsidDel="00000000" w:rsidP="00000000" w:rsidRDefault="00000000" w:rsidRPr="00000000" w14:paraId="00000047">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Roboty dodatkowe, zamienne, zaniechane</w:t>
      </w:r>
    </w:p>
    <w:p w:rsidR="00000000" w:rsidDel="00000000" w:rsidP="00000000" w:rsidRDefault="00000000" w:rsidRPr="00000000" w14:paraId="0000004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Zamawiający ma prawo polecić Wykonawcy wykonanie robót dodatkowych lub zamiennych, w tym także wprowadzić zmiany zakresu, sposobu wykonywania, rodzaju stosowanych materiałów oraz technologii robót stanowiących Przedmiot Umowy. Zamawiający ma również prawo polecić Wykonawcy niewykonywanie określonych robót (roboty zaniechane).</w:t>
      </w:r>
    </w:p>
    <w:p w:rsidR="00000000" w:rsidDel="00000000" w:rsidP="00000000" w:rsidRDefault="00000000" w:rsidRPr="00000000" w14:paraId="0000004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Wykonawca zobowiązany jest zgłaszać Zamawiającemu konieczność wykonania robót dodatkowych i zamiennych.</w:t>
      </w:r>
    </w:p>
    <w:p w:rsidR="00000000" w:rsidDel="00000000" w:rsidP="00000000" w:rsidRDefault="00000000" w:rsidRPr="00000000" w14:paraId="0000004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Robotami dodatkowymi są roboty nieobjęte Przedmiotem Umowy, warunkujące prawidłowe wykonanie Umowy lub użytkowanie Przedmiotu Umowy zgodnie z jego przeznaczeniem, których wykonanie stało się niezbędne na skutek sytuacji niemożliwej wcześniej do przewidzenia.</w:t>
      </w:r>
    </w:p>
    <w:p w:rsidR="00000000" w:rsidDel="00000000" w:rsidP="00000000" w:rsidRDefault="00000000" w:rsidRPr="00000000" w14:paraId="0000004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Określenie robót dodatkowych następuje na podstawie pisemnego polecenia skierowanego przez Zamawiającego do Wykonawcy. Wówczas Wykonawca zobowiązany jest przygotować ofertę zawierającą kosztorys robót dodatkowych i przekazać ją Zamawiającemu. W oparciu o powyższe Strony powinny zawrzeć stosowny aneks do Umowy określający w szczególności zakres robót dodatkowych i wynagrodzenie Wykonawcy.</w:t>
      </w:r>
    </w:p>
    <w:p w:rsidR="00000000" w:rsidDel="00000000" w:rsidP="00000000" w:rsidRDefault="00000000" w:rsidRPr="00000000" w14:paraId="0000004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 przypadku gdy Strony nie uzgodnią warunków aneksu, Zamawiający będzie miał prawo powierzyć wykonanie robót dodatkowych osobie trzeciej bądź wykonać je samodzielnie, a Wykonawca w niezbędnym zakresie bezpłatnie skoordynuje z nimi roboty przez siebie realizowane.</w:t>
      </w:r>
    </w:p>
    <w:p w:rsidR="00000000" w:rsidDel="00000000" w:rsidP="00000000" w:rsidRDefault="00000000" w:rsidRPr="00000000" w14:paraId="0000004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Robotami zamiennymi są roboty nieprzewidziane w Umowie, zastępujące roboty wymienione w Umowie, których wykonanie stało się w trakcie realizacji Umowy niezbędne dla prawidłowej realizacji Umowy lub dla użytkowania Przedmiotu Umowy zgodnie z przeznaczeniem.</w:t>
      </w:r>
    </w:p>
    <w:p w:rsidR="00000000" w:rsidDel="00000000" w:rsidP="00000000" w:rsidRDefault="00000000" w:rsidRPr="00000000" w14:paraId="0000004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Wprowadzenie robót zamiennych następuje na podstawie pisemnego</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polecenia skierowanego do Wykonawcy przez Zamawiającego. W oparciu o powyższe polecenie Strony powinny zawrzeć stosowny aneks do Umowy.</w:t>
      </w:r>
    </w:p>
    <w:p w:rsidR="00000000" w:rsidDel="00000000" w:rsidP="00000000" w:rsidRDefault="00000000" w:rsidRPr="00000000" w14:paraId="0000004F">
      <w:pPr>
        <w:spacing w:after="0" w:line="276"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rtl w:val="0"/>
        </w:rPr>
        <w:t xml:space="preserve">9. W przypadku gdy Strony nie uzgodnią warunków aneksu, o którym mowa w ust. 8, Zamawiający będzie miał prawo powierzyć wykonanie robót zamiennych osobie trzeciej bądź wykonać je samodzielnie, a Wykonawca w niezbędnym zakresie bezpłatnie skoordynuje z nimi roboty przez siebie realizowane. Wykonawca zobowiązany będzie jednocześnie do zaniechania wykonania robót, które zostały zastąpione przez roboty zamienne, a jego wynagrodzenie, o którym mowa w § 3 zostanie odpowiednio pomniejszona o wartość robót, które zostały zastąpione robotami zamiennymi.</w:t>
      </w:r>
      <w:r w:rsidDel="00000000" w:rsidR="00000000" w:rsidRPr="00000000">
        <w:rPr>
          <w:rtl w:val="0"/>
        </w:rPr>
      </w:r>
    </w:p>
    <w:p w:rsidR="00000000" w:rsidDel="00000000" w:rsidP="00000000" w:rsidRDefault="00000000" w:rsidRPr="00000000" w14:paraId="00000050">
      <w:pPr>
        <w:spacing w:after="0" w:line="276" w:lineRule="auto"/>
        <w:jc w:val="both"/>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sz w:val="20"/>
          <w:szCs w:val="20"/>
          <w:rtl w:val="0"/>
        </w:rPr>
        <w:t xml:space="preserve">10. W przypadku otrzymania przez Wykonawcę od Zamawiającego polecenia zaniechania wykonania określonych robót Wykonawca nie będzie uprawniony ani zobowiązany do wykonania robót zaniechanych, a jego wynagrodzenie, o którym mowa w § 3, zostanie odpowiednio pomniejszone o wartość robót zaniechanych. W związku z zaniechaniem wykonywania określonych robót Wykonawca nie będzie uprawniony do żądania jakiegokolwiek wynagrodzenia lub odszkodowania związanego z niewykonaniem robót zaniechanych.</w:t>
      </w:r>
      <w:r w:rsidDel="00000000" w:rsidR="00000000" w:rsidRPr="00000000">
        <w:rPr>
          <w:rtl w:val="0"/>
        </w:rPr>
      </w:r>
    </w:p>
    <w:p w:rsidR="00000000" w:rsidDel="00000000" w:rsidP="00000000" w:rsidRDefault="00000000" w:rsidRPr="00000000" w14:paraId="00000051">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2">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6</w:t>
      </w:r>
    </w:p>
    <w:p w:rsidR="00000000" w:rsidDel="00000000" w:rsidP="00000000" w:rsidRDefault="00000000" w:rsidRPr="00000000" w14:paraId="00000053">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Zakres obowiązków i uprawnień Zamawiającego</w:t>
      </w:r>
    </w:p>
    <w:p w:rsidR="00000000" w:rsidDel="00000000" w:rsidP="00000000" w:rsidRDefault="00000000" w:rsidRPr="00000000" w14:paraId="0000005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Zamawiający w szczególności:</w:t>
      </w:r>
    </w:p>
    <w:p w:rsidR="00000000" w:rsidDel="00000000" w:rsidP="00000000" w:rsidRDefault="00000000" w:rsidRPr="00000000" w14:paraId="0000005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wyznaczy swego przedstawiciela;</w:t>
      </w:r>
    </w:p>
    <w:p w:rsidR="00000000" w:rsidDel="00000000" w:rsidP="00000000" w:rsidRDefault="00000000" w:rsidRPr="00000000" w14:paraId="0000005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przekaże Wykonawcy protokolarnie teren robót, kopię ostatecznej decyzji o pozwoleniu na budowę, dokumentację projektową </w:t>
      </w:r>
    </w:p>
    <w:p w:rsidR="00000000" w:rsidDel="00000000" w:rsidP="00000000" w:rsidRDefault="00000000" w:rsidRPr="00000000" w14:paraId="0000005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zatwierdza przedstawiane przez Wykonawcę listy niezbędnych do uzyskania zgód, pozwoleń i zatwierdzeń;</w:t>
      </w:r>
    </w:p>
    <w:p w:rsidR="00000000" w:rsidDel="00000000" w:rsidP="00000000" w:rsidRDefault="00000000" w:rsidRPr="00000000" w14:paraId="0000005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zgłasza uwagi oraz zatwierdza dokumentację wykonawczą;</w:t>
      </w:r>
    </w:p>
    <w:p w:rsidR="00000000" w:rsidDel="00000000" w:rsidP="00000000" w:rsidRDefault="00000000" w:rsidRPr="00000000" w14:paraId="00000059">
      <w:pPr>
        <w:spacing w:after="0" w:line="276"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rtl w:val="0"/>
        </w:rPr>
        <w:t xml:space="preserve">5) kontroluje oraz akceptuje używane materiały, sprzęt, a także metody realizacji robót w świetle wymogów stawianych przez specyfikację techniczną, akceptuje propozycje stosowania materiałów wariantowych. W związku z tym na dowolnym etapie realizacji przedmiotu Umowy Zamawiający ma prawo zażądać od Wykonawcy przedstawienia właściwych dokumentów w terminie nie krótszym niż 7 dni (wystawionych przez uprawnione organy lub instytucje) potwierdzających, że zastosowany materiał (wyrób budowlany), sprzęt (maszyna i urządzenie), technologia itd. spełniają wymogi określone w Umowie i dokumentach stanowiących jej integralne części. W takim przypadku obowiązkiem Wykonawcy jest przedstawienie odpowiedniego dokumentu. Jeżeli Wykonawca, w wyznaczonym terminie, nie przedłoży stosownego dokumentu, to fakt ten będzie podstawą do uznania, że nie zostały dotrzymane warunki Umowy i wskazania przez Zamawiającego środków zaradczych, które bezwzględnie będą zastosowane przez Wykonawcę oraz naliczenia kary umownej.</w:t>
      </w:r>
      <w:r w:rsidDel="00000000" w:rsidR="00000000" w:rsidRPr="00000000">
        <w:rPr>
          <w:rtl w:val="0"/>
        </w:rPr>
      </w:r>
    </w:p>
    <w:p w:rsidR="00000000" w:rsidDel="00000000" w:rsidP="00000000" w:rsidRDefault="00000000" w:rsidRPr="00000000" w14:paraId="0000005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dokonuje kontroli wykazów sprzętu i pracowników zatrudnionych przy realizacji Umowy pod kątem zapewnienia sprawnej realizacji robót;</w:t>
      </w:r>
    </w:p>
    <w:p w:rsidR="00000000" w:rsidDel="00000000" w:rsidP="00000000" w:rsidRDefault="00000000" w:rsidRPr="00000000" w14:paraId="0000005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dokonuje kontroli jakości robót, badań i pomiarów, uczestniczy w pobieraniu próbek, analizuje raporty z wyników badań przedkładane przez Wykonawcę, uczestniczy w czynnościach odbioru;</w:t>
      </w:r>
    </w:p>
    <w:p w:rsidR="00000000" w:rsidDel="00000000" w:rsidP="00000000" w:rsidRDefault="00000000" w:rsidRPr="00000000" w14:paraId="0000005C">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7</w:t>
      </w:r>
    </w:p>
    <w:p w:rsidR="00000000" w:rsidDel="00000000" w:rsidP="00000000" w:rsidRDefault="00000000" w:rsidRPr="00000000" w14:paraId="0000005E">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Zakres obowiązków Wykonawcy</w:t>
      </w:r>
    </w:p>
    <w:p w:rsidR="00000000" w:rsidDel="00000000" w:rsidP="00000000" w:rsidRDefault="00000000" w:rsidRPr="00000000" w14:paraId="0000005F">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Wykonawca obowiązany jest w szczególności:</w:t>
      </w:r>
    </w:p>
    <w:p w:rsidR="00000000" w:rsidDel="00000000" w:rsidP="00000000" w:rsidRDefault="00000000" w:rsidRPr="00000000" w14:paraId="00000060">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terminowo wykonać Przedmiot Umowy zgodnie z Umową i dokumentacją, zasadami wiedzy i sztuki budowlanej oraz z przepisami Prawa budowlanego i innymi przepisami dotyczącymi realizacji robót budowlanych, w tym przepisami techniczno-budowlanymi, Normami Polskimi, z zachowaniem najwyższej staranności;</w:t>
      </w:r>
    </w:p>
    <w:p w:rsidR="00000000" w:rsidDel="00000000" w:rsidP="00000000" w:rsidRDefault="00000000" w:rsidRPr="00000000" w14:paraId="00000061">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przejąć teren robót i przygotować do realizacji Przedmiotu Umowy oraz pisemnie powiadomić jednostki opiniujące i uzgadniające, a także użytkowników terenów przylegających do terenu budowy o rozpoczęciu realizacji Umowy;</w:t>
      </w:r>
    </w:p>
    <w:p w:rsidR="00000000" w:rsidDel="00000000" w:rsidP="00000000" w:rsidRDefault="00000000" w:rsidRPr="00000000" w14:paraId="00000062">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ponosić odpowiedzialność za stosowność, celowość i należytość oraz bezpieczeństwo wszystkich działań prowadzonych na placu budowy, wszelkich metod budowy, użytych narzędzi i sprzętu oraz wszystkich robót, jak również ich należyte wykonanie niezależnie od zatwierdzenia czy wyrażenia zgody przez przedstawiciela Zamawiającego. W szczególności Wykonawca będzie odpowiedzialny za czystość na placu budowy;</w:t>
      </w:r>
    </w:p>
    <w:p w:rsidR="00000000" w:rsidDel="00000000" w:rsidP="00000000" w:rsidRDefault="00000000" w:rsidRPr="00000000" w14:paraId="00000063">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Wykonawca </w:t>
      </w:r>
      <w:r w:rsidDel="00000000" w:rsidR="00000000" w:rsidRPr="00000000">
        <w:rPr>
          <w:rFonts w:ascii="Times New Roman" w:cs="Times New Roman" w:eastAsia="Times New Roman" w:hAnsi="Times New Roman"/>
          <w:sz w:val="20"/>
          <w:szCs w:val="20"/>
          <w:u w:val="none"/>
          <w:rtl w:val="0"/>
        </w:rPr>
        <w:t xml:space="preserve">przedłoży do akceptacji plan bezpieczeństwa i ochrony zdrowia (BIOZ) w zakresie realizacji przedmiotu Umowy nie później niż w terminie 7 dni od podpisania niniejszej Umowy,</w:t>
      </w:r>
      <w:r w:rsidDel="00000000" w:rsidR="00000000" w:rsidRPr="00000000">
        <w:rPr>
          <w:rtl w:val="0"/>
        </w:rPr>
      </w:r>
    </w:p>
    <w:p w:rsidR="00000000" w:rsidDel="00000000" w:rsidP="00000000" w:rsidRDefault="00000000" w:rsidRPr="00000000" w14:paraId="00000064">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 przypadku zaistnienia sytuacji awaryjnej w rozumieniu przepisów o ochronie środowiska Wykonawca obowiązany jest do natychmiastowego powiadomienia Zamawiającego o zaistnieniu sytuacji oraz do usunięcia szkód środowiskowych. W razie nieusunięcia szkód, o których mowa powyżej, Zamawiający może usunąć je we własnym zakresie na koszt i niebezpieczeństwo Wykonawcy;</w:t>
      </w:r>
    </w:p>
    <w:p w:rsidR="00000000" w:rsidDel="00000000" w:rsidP="00000000" w:rsidRDefault="00000000" w:rsidRPr="00000000" w14:paraId="00000065">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jeżeli uzyskanie jest wymagane przepisami prawa ze względu na specyfikę robót Wykonawcy, uzyskać w czasie realizacji Umowy wszelkie niezbędne zgody, zatwierdzenia i uzgodnienia, przewidziane prawem budowlanym, prawem o zagospodarowaniu przestrzennym, prawem ochrony środowiska oraz wynikające z innych przepisów. Wykonawca obowiązany jest przedstawić Zamawiającemu do zatwierdzenia listę niezbędnych zgód, zatwierdzeń i uzgodnień w terminie 7 dni od dnia przekazania frontu robót; opóźnienie w uzyskaniu ww. zgód, uzgodnień i zatwierdzeń nie może stanowić podstawy do występowania z żądaniem przedłużenia terminu realizacji Przedmiotu Umowy;</w:t>
      </w:r>
    </w:p>
    <w:p w:rsidR="00000000" w:rsidDel="00000000" w:rsidP="00000000" w:rsidRDefault="00000000" w:rsidRPr="00000000" w14:paraId="00000066">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realizować roboty z zachowaniem terminów szczegółowych, wynikających z Harmonogramu;</w:t>
      </w:r>
    </w:p>
    <w:p w:rsidR="00000000" w:rsidDel="00000000" w:rsidP="00000000" w:rsidRDefault="00000000" w:rsidRPr="00000000" w14:paraId="00000067">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udzielać Zamawiającemu informacji o personelu nadzorującym budowę oraz zestawień liczby zatrudnionych pracowników, a także informacji o używanym sprzęcie;</w:t>
      </w:r>
    </w:p>
    <w:p w:rsidR="00000000" w:rsidDel="00000000" w:rsidP="00000000" w:rsidRDefault="00000000" w:rsidRPr="00000000" w14:paraId="00000068">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stosować materiały budowlane, w ramach realizacji Przedmiotu Umowy, odpowiadające przepisom prawa polskiego lub przepisom Unii Europejskiej;</w:t>
      </w:r>
    </w:p>
    <w:p w:rsidR="00000000" w:rsidDel="00000000" w:rsidP="00000000" w:rsidRDefault="00000000" w:rsidRPr="00000000" w14:paraId="00000069">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informować Zamawiającego o sposobie prowadzenia przez Wykonawcę jakościowych prób materiałów, konstrukcji, maszyn i urządzeń używanych na budowie oraz zapewnić Zamawiającemu, a także pozostałym uczestnikom procesu inwestycyjnego możliwość nieskrępowanego wykonywania ich uprawnień kontrolnych, nadzorczych lub badawczych;</w:t>
      </w:r>
    </w:p>
    <w:p w:rsidR="00000000" w:rsidDel="00000000" w:rsidP="00000000" w:rsidRDefault="00000000" w:rsidRPr="00000000" w14:paraId="0000006A">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terminowo zawiadamiać o wykonaniu robót zanikających lub ulegających zakryciu oraz o innych robotach, objętych procedurą odbioru;</w:t>
      </w:r>
    </w:p>
    <w:p w:rsidR="00000000" w:rsidDel="00000000" w:rsidP="00000000" w:rsidRDefault="00000000" w:rsidRPr="00000000" w14:paraId="0000006B">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zawiadamiać Zamawiającego o wadach dokumentacji projektowej i dostrzeżonych wadach jakościowych materiałów, konstrukcji maszyn i urządzeń. Wykonawca obowiązany jest uprzedzić pisemnie Zamawiającego o każdej groźbie opóźnienia robót i innych zagrożeniach mogących wpłynąć na prawidłowy przebieg realizowanego przedsięwzięcia;</w:t>
      </w:r>
    </w:p>
    <w:p w:rsidR="00000000" w:rsidDel="00000000" w:rsidP="00000000" w:rsidRDefault="00000000" w:rsidRPr="00000000" w14:paraId="0000006C">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pokrywać wszelkie szkody wyrządzone osobom trzecim w związku z realizacją robót oraz zwolnić Zamawiającego z obowiązku jakichkolwiek świadczeń, w tym w szczególności odszkodowawczych, na rzecz osób trzecich, związanych z takimi działaniami Wykonawcy, za które ponosi on odpowiedzialność na zasadach ogólnych prawa cywilnego.</w:t>
      </w:r>
    </w:p>
    <w:p w:rsidR="00000000" w:rsidDel="00000000" w:rsidP="00000000" w:rsidRDefault="00000000" w:rsidRPr="00000000" w14:paraId="0000006D">
      <w:pPr>
        <w:tabs>
          <w:tab w:val="left" w:leader="none" w:pos="4395"/>
        </w:tabs>
        <w:spacing w:after="0" w:line="276" w:lineRule="auto"/>
        <w:jc w:val="both"/>
        <w:rPr>
          <w:rFonts w:ascii="Times New Roman" w:cs="Times New Roman" w:eastAsia="Times New Roman" w:hAnsi="Times New Roman"/>
          <w:color w:val="ff0000"/>
          <w:sz w:val="20"/>
          <w:szCs w:val="20"/>
          <w:u w:val="none"/>
        </w:rPr>
      </w:pPr>
      <w:r w:rsidDel="00000000" w:rsidR="00000000" w:rsidRPr="00000000">
        <w:rPr>
          <w:rFonts w:ascii="Times New Roman" w:cs="Times New Roman" w:eastAsia="Times New Roman" w:hAnsi="Times New Roman"/>
          <w:sz w:val="20"/>
          <w:szCs w:val="20"/>
          <w:rtl w:val="0"/>
        </w:rPr>
        <w:t xml:space="preserve">15) </w:t>
      </w:r>
      <w:r w:rsidDel="00000000" w:rsidR="00000000" w:rsidRPr="00000000">
        <w:rPr>
          <w:rFonts w:ascii="Times New Roman" w:cs="Times New Roman" w:eastAsia="Times New Roman" w:hAnsi="Times New Roman"/>
          <w:sz w:val="20"/>
          <w:szCs w:val="20"/>
          <w:u w:val="none"/>
          <w:rtl w:val="0"/>
        </w:rPr>
        <w:t xml:space="preserve">zatrudnić odpowiednią liczbę pracowników, posiadających niezbędne  uprawnienia do wykonywania przedmiotu Umowy, których kwalifikacje będą zapewniały należytą jakość i terminowość wykonania przedmiotu Umowy,</w:t>
      </w:r>
      <w:r w:rsidDel="00000000" w:rsidR="00000000" w:rsidRPr="00000000">
        <w:rPr>
          <w:rtl w:val="0"/>
        </w:rPr>
      </w:r>
    </w:p>
    <w:p w:rsidR="00000000" w:rsidDel="00000000" w:rsidP="00000000" w:rsidRDefault="00000000" w:rsidRPr="00000000" w14:paraId="0000006E">
      <w:pPr>
        <w:tabs>
          <w:tab w:val="left" w:leader="none" w:pos="4395"/>
        </w:tabs>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F">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8 </w:t>
      </w:r>
    </w:p>
    <w:p w:rsidR="00000000" w:rsidDel="00000000" w:rsidP="00000000" w:rsidRDefault="00000000" w:rsidRPr="00000000" w14:paraId="00000070">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Podwykonawcy</w:t>
      </w:r>
    </w:p>
    <w:p w:rsidR="00000000" w:rsidDel="00000000" w:rsidP="00000000" w:rsidRDefault="00000000" w:rsidRPr="00000000" w14:paraId="0000007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Wykonawca może powierzyć wykonanie części Przedmiotu Umowy osobie trzeciej wyłącznie po uzyskaniu pisemnej zgody Zamawiającego, na warunkach jak poniżej. Zgoda Zamawiającego nie będzie zwalniać Wykonawcy z zobowiązań czy obowiązków wynikających z Umowy i będzie on ponosił odpowiedzialność za działania lub zaniechania każdego podwykonawcy i dalszego podwykonawcy, swoich pośredników, dostawców, służby czy pracowników w takim samym stopniu jakby to były działania lub zaniechania samego Wykonawcy. Wykonawca będzie odpowiedzialny za przestrzeganie wszystkich postanowień Umowy przez wszystkich podwykonawców i dalszych podwykonawców.</w:t>
      </w:r>
    </w:p>
    <w:p w:rsidR="00000000" w:rsidDel="00000000" w:rsidP="00000000" w:rsidRDefault="00000000" w:rsidRPr="00000000" w14:paraId="0000007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Wykonanie przedmiotu umowy o podwykonawstwo zostanie określone na co najmniej takim poziomie jakości, jaki wynika z Umowy zawartej pomiędzy Zamawiającym, a Wykonawcą i powinno odpowiadać stosownym dla tego wykonania wymaganiom określonym w Umowie.</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Okres odpowiedzialności podwykonawcy lub dalszego podwykonawcy za wady Przedmiotu umowy o podwykonawstwo nie będzie krótszy od okresu odpowiedzialności Wykonawcy wobec Zamawiającego za wady Przedmiotu Umowy.</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Podwykonawca lub dalszy podwykonawca winien posiadać  wiedzę i doświadczenie odpowiadające co najmniej wiedzy i doświadczeniu wymaganym od Wykonawcy oraz dysponować personelem i sprzętem, gwarantującym prawidłowe wykonanie podzleconej części Umowy. </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Podwykonawca lub dalszy podwykonawca są zobowiązani do niezwłocznego przedstawiania Zamawiającemu na jego żądanie dokumentów, oświadczeń i wyjaśnień dotyczących umowy o podwykonawstwo (oryginały lub kserokopie dokumentów poświadczone za zgodność z oryginałem przez podwykonawcę lub dalszego podwykonawcę). Wykonawca oświadcza, że będzie dokonywał terminowo wymaganych płatności na rzecz podwykonawców na warunkach umowy zawartej z danym podwykonawcą i nie narazi Zamawiającego na odpowiedzialność wynikającą z art. 647</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superscript"/>
          <w:rtl w:val="0"/>
        </w:rPr>
        <w:t xml:space="preserve">1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k.c. W przypadku jeżeli podwykonawca lub dalszy podwykonawca wystąpi w oparciu o art. 647</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k.c. o zapłatę do Zamawiającego, o czym Zamawiający wówczas powiadomi pisemnie Wykonawcę, to Wykonawca w terminie 5 dni zobowiązany jest udzielić Zamawiającemu pisemnej odpowiedzi wraz z wyczerpującym uzasadnieniem, obejmującym także dowody na poparcie składanych twierdzeń. W przypadku wytoczenia przez podwykonawcę lub dalszego podwykonawcę powództwa o zapłatę za wynagrodzenia z tytułu umowy podwykonawczej przeciwko Zamawiającemu, Wykonawca zobowiązuje się przystąpić do toczącego się postępowania po stronie Zamawiającego lub zwolnić Zamawiającego od odpowiedzialności, udzielić wszelkiego wsparcia w trakcie procesu w szczególności dostarczać niezbędny materiał dowodowy, a do czasu zakończenia postępowania Zamawiający  jest uprawniony do zatrzymania części wynagrodzenia Wykonawcy w wysokości zaspokajającej żądanie podwykonawcy lub dalszego podwykonawcy. W przypadku uzyskania tytułu egzekucyjnego przez podwykonawcę lub dalszego podwykonawcę przeciwko Zamawiającemu, Wykonawca zobowiązany jest natychmiast zwolnić Zamawiającego z odpowiedzialności pod rygorem zapłaty przez Zamawiającego należności ze środków z zatrzymanego wynagrodzenia, bezpośrednio podwykonawcy lub dalszemu podwykonawcy oraz naprawić Zamawiającemu szkodę wywołaną wszczęciem postępowania sądowego przeciwko Zamawiającemu.</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 przypadku niezapłacenia przez Wykonawcę na rzecz jakiegokolwiek podwykonawcy lub dalszego podwykonawcy wynagrodzenia lub części wynagrodzenia należnego mu z tytułu umowy o podwykonawstwo, Wykonawca przedstawi pisemnie Zamawiającemu wszelkie okoliczności braku płatności wynagrodzenia lub jego części na rzecz podwykonawcy lub dalszego podwykonawcy w terminie 7 dni od dnia otrzymania żądania Zamawiającego. W przypadku stwierdzenia przez Zamawiającego, iż  brak płatności wynagrodzenia lub jego części na rzecz podwykonawcy lub dalszego podwykonawcy jest nieuzasadniona, Zamawiający będzie mógł według własnego wyboru:</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993" w:right="0" w:hanging="425"/>
        <w:jc w:val="both"/>
        <w:rPr>
          <w:rFonts w:ascii="Times New Roman" w:cs="Times New Roman" w:eastAsia="Times New Roman" w:hAnsi="Times New Roman"/>
          <w:i w:val="0"/>
          <w:smallCaps w:val="0"/>
          <w:strike w:val="0"/>
          <w:color w:val="000000"/>
          <w:sz w:val="20"/>
          <w:szCs w:val="20"/>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wstrzymać wypłatę należności wynikających z niniejszej Umowy na rzecz Wykonawcy, w kwocie stanowiącej równowartość niewypłaconego wynagrodzenia podwykonawcy lub dalszego podwykonawcy wraz z należnymi odsetkami, do czasu uregulowania tych płatności wobec podwykonawcy lub dalszego podwykonawcy przez Wykonawcę, albo </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993"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dokonać bezpośredniej zapłaty na rzecz podwykonawcy lub dalszego podwykonawcy i potrącić kwotę takiej zapłaty z wynagrodzenia, która będzie należna Wykonawcy na podstawie Umowy.</w:t>
      </w:r>
    </w:p>
    <w:p w:rsidR="00000000" w:rsidDel="00000000" w:rsidP="00000000" w:rsidRDefault="00000000" w:rsidRPr="00000000" w14:paraId="00000079">
      <w:pPr>
        <w:widowControl w:val="0"/>
        <w:numPr>
          <w:ilvl w:val="0"/>
          <w:numId w:val="3"/>
        </w:numPr>
        <w:spacing w:after="0" w:line="276" w:lineRule="auto"/>
        <w:ind w:left="567"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przypadku, gdy Zamawiający zapłaci podwykonawcy lub dalszemu podwykonawcy jakąkolwiek kwotę z tytułu solidarnej odpowiedzialności, Zamawiający będzie uprawniony do dochodzenia roszczenia regresowego względem Wykonawcy w pełnej wysokości, tj. obejmującej zapłaconą należność główną oraz wszelkie inne koszty, w tym: odsetki, koszty procesu, koszty egzekucji, które poniesie Zamawiający i obciąży nimi Wykonawcę.</w:t>
      </w:r>
    </w:p>
    <w:p w:rsidR="00000000" w:rsidDel="00000000" w:rsidP="00000000" w:rsidRDefault="00000000" w:rsidRPr="00000000" w14:paraId="0000007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Wykonawca obowiązany jest najpóźniej w dacie wymagalności płatności wynagrodzenia należnego podwykonawcy przedstawić Zamawiającemu dowód dokonania płatności dla podwykonawcy w postaci kopii faktury lub innego dokumentu oraz oświadczenie podwykonawcy o otrzymaniu należności.</w:t>
      </w:r>
    </w:p>
    <w:p w:rsidR="00000000" w:rsidDel="00000000" w:rsidP="00000000" w:rsidRDefault="00000000" w:rsidRPr="00000000" w14:paraId="0000007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Zamawiający  może wymagać, aby Wykonawca usunął każdą osobę (lub spowodował jej usunięcie) zatrudnioną na Placu budowy lub przy robotach (zarówno z personelu Wykonawcy, jak i Podwykonawcy), która:</w:t>
      </w:r>
    </w:p>
    <w:p w:rsidR="00000000" w:rsidDel="00000000" w:rsidP="00000000" w:rsidRDefault="00000000" w:rsidRPr="00000000" w14:paraId="0000007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nieodpowiednio się zachowuje lub wykazuje brak staranności, lub</w:t>
      </w:r>
    </w:p>
    <w:p w:rsidR="00000000" w:rsidDel="00000000" w:rsidP="00000000" w:rsidRDefault="00000000" w:rsidRPr="00000000" w14:paraId="0000007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wykonuje swoje obowiązki w sposób niekompetentny lub niedbały, lub</w:t>
      </w:r>
    </w:p>
    <w:p w:rsidR="00000000" w:rsidDel="00000000" w:rsidP="00000000" w:rsidRDefault="00000000" w:rsidRPr="00000000" w14:paraId="0000007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nie stosuje się do jakichkolwiek postanowień Umowy, lub</w:t>
      </w:r>
    </w:p>
    <w:p w:rsidR="00000000" w:rsidDel="00000000" w:rsidP="00000000" w:rsidRDefault="00000000" w:rsidRPr="00000000" w14:paraId="0000007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uporczywie postępuje szkodliwie dla bezpieczeństwa, zdrowia lub</w:t>
      </w:r>
    </w:p>
    <w:p w:rsidR="00000000" w:rsidDel="00000000" w:rsidP="00000000" w:rsidRDefault="00000000" w:rsidRPr="00000000" w14:paraId="0000008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swoim działaniem (bądź zaniechaniem działania) stwarza zagrożenie dla środowiska naturalnego, w tym stwarza ryzyko wystąpienia bezpośredniego zagrożenia szkodą w środowisku.</w:t>
      </w:r>
    </w:p>
    <w:p w:rsidR="00000000" w:rsidDel="00000000" w:rsidP="00000000" w:rsidRDefault="00000000" w:rsidRPr="00000000" w14:paraId="00000081">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9</w:t>
      </w:r>
    </w:p>
    <w:p w:rsidR="00000000" w:rsidDel="00000000" w:rsidP="00000000" w:rsidRDefault="00000000" w:rsidRPr="00000000" w14:paraId="00000083">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Odbiory robót</w:t>
      </w:r>
    </w:p>
    <w:p w:rsidR="00000000" w:rsidDel="00000000" w:rsidP="00000000" w:rsidRDefault="00000000" w:rsidRPr="00000000" w14:paraId="00000084">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 ramach realizacji Umowy występować będą następujące odbiory:</w:t>
      </w:r>
    </w:p>
    <w:p w:rsidR="00000000" w:rsidDel="00000000" w:rsidP="00000000" w:rsidRDefault="00000000" w:rsidRPr="00000000" w14:paraId="0000008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odbiór robót zanikających i ulegających zakryciu;</w:t>
      </w:r>
    </w:p>
    <w:p w:rsidR="00000000" w:rsidDel="00000000" w:rsidP="00000000" w:rsidRDefault="00000000" w:rsidRPr="00000000" w14:paraId="0000008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odbiór miesięcznych stanów zaawansowania;</w:t>
      </w:r>
    </w:p>
    <w:p w:rsidR="00000000" w:rsidDel="00000000" w:rsidP="00000000" w:rsidRDefault="00000000" w:rsidRPr="00000000" w14:paraId="0000008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odbiór końcowy Przedmiotu Umowy;</w:t>
      </w:r>
    </w:p>
    <w:p w:rsidR="00000000" w:rsidDel="00000000" w:rsidP="00000000" w:rsidRDefault="00000000" w:rsidRPr="00000000" w14:paraId="0000008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Odbioru wymienionego w ust. 1 pkt 1 dokonuje Zamawiający w obecności Wykonawcy. W przypadku gdy z przyczyn leżących po stronie Wykonawcy nie dokonano odbioru robót zanikających lub ulegających zakryciu, Zamawiający może nakazać Wykonawcy – na jego koszt i ryzyko – odkrycie lub też inne adekwatne czynności celem wykonania odbioru we wskazanych częściach robót, które nie zostały odebrane.</w:t>
      </w:r>
    </w:p>
    <w:p w:rsidR="00000000" w:rsidDel="00000000" w:rsidP="00000000" w:rsidRDefault="00000000" w:rsidRPr="00000000" w14:paraId="0000008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Odbioru częściowego lub końcowego dokonuje Zamawiający przy udziale Wykonawcy.</w:t>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0"/>
          <w:szCs w:val="20"/>
        </w:rPr>
      </w:pPr>
      <w:bookmarkStart w:colFirst="0" w:colLast="0" w:name="_heading=h.2et92p0" w:id="4"/>
      <w:bookmarkEnd w:id="4"/>
      <w:r w:rsidDel="00000000" w:rsidR="00000000" w:rsidRPr="00000000">
        <w:rPr>
          <w:rFonts w:ascii="Times New Roman" w:cs="Times New Roman" w:eastAsia="Times New Roman" w:hAnsi="Times New Roman"/>
          <w:sz w:val="20"/>
          <w:szCs w:val="20"/>
          <w:rtl w:val="0"/>
        </w:rPr>
        <w:t xml:space="preserve">4. Protokoły odbiorów opisane w ust. 1 podpisane przez uczestniczących w odbiorze, doręcza się Wykonawcy w dniu zakończenia czynności odbioru. Dokonanie odbioru robót zanikających i ulegających zakryciu lub odbioru częściowego nie wyłącza możliwości zgłaszania przez Zamawiającego zastrzeżeń w zakresie niewykonania lub nienależytego wykonania przedmiotu Umowy aż do dnia upływu okresu gwarancji jakości i rękojmi, a także nie zwalnia Wykonawcy z odpowiedzialności za wady.</w:t>
      </w:r>
    </w:p>
    <w:p w:rsidR="00000000" w:rsidDel="00000000" w:rsidP="00000000" w:rsidRDefault="00000000" w:rsidRPr="00000000" w14:paraId="000000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Odbiór końcowy dokonywany jest po całkowitym wykonaniu robót, prac i innych czynności objętych Przedmiotem Umowy i polega na finalnej ocenie rzeczywistego wykonania Przedmiotu Umowy. W terminie 7 dni przed odbiorem końcowym Wykonawca  przekaże Zamawiającemu dokumentację budowy oraz dokumentację powykonawczą odbieranych robót, w zakresie w jakim wymagane jest pozwolenie na użytkowanie;</w:t>
      </w:r>
    </w:p>
    <w:p w:rsidR="00000000" w:rsidDel="00000000" w:rsidP="00000000" w:rsidRDefault="00000000" w:rsidRPr="00000000" w14:paraId="000000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Przewidywany termin zakończenia robót, prac i innych czynności podlegających stosownemu rodzajowi odbioru Wykonawca zgłasza Zamawiającemu w terminie nie krótszym niż 3 dni przed gotowością do odbioru. Po zakończeniu robót, prac i innych czynności Wykonawca dokonuje właściwego wpisu w dzienniku budowy. Wraz ze zgłoszeniem Wykonawca przekaże Zamawiającemu kompletną dokumentację odbiorową pozwalającą na ocenę prawidłowego wykonania przedmiotu odbioru, a w szczególności wszelkie zgody, zezwolenia, protokoły techniczne, świadectwa kontroli jakości, atesty, aprobaty techniczne, świadectwa dopuszczenia robót, instrukcje obsługi, plany powykonawcze, listy zużytych przez Wykonawcę materiałów.</w:t>
      </w:r>
    </w:p>
    <w:p w:rsidR="00000000" w:rsidDel="00000000" w:rsidP="00000000" w:rsidRDefault="00000000" w:rsidRPr="00000000" w14:paraId="000000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Przystąpienie do odbioru nastąpi w ciągu 7 dni roboczych od dnia zgłoszenia Zamawiającemu przez Wykonawcę gotowości do odbioru oraz stwierdzenia przez Zamawiającego kompletności przekazanych przez Wykonawcę wymaganych dla danego odbioru dokumentów. Stwierdzenie przez Zamawiającego kompletności dokumentów jest warunkiem dokonania odbioru przez Zamawiającego, jednakże nie zwalnia Wykonawcy z odpowiedzialności za ewentualne wady i braki w dokumentacji.</w:t>
      </w:r>
    </w:p>
    <w:p w:rsidR="00000000" w:rsidDel="00000000" w:rsidP="00000000" w:rsidRDefault="00000000" w:rsidRPr="00000000" w14:paraId="000000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 czynności odbioru Strony sporządzą i podpiszą protokół, który będzie zawierać ustalenia dokonane w jego toku, w tym wykaz stwierdzonych wad oraz termin na ich usunięcie lub w przypadku odmowy odbioru – zakładany termin ponownego przystąpienia do odbioru. Zasadność odmowy dokonania odbioru końcowego potwierdzona zostanie ustaleniami dokonanymi przez komisję składającą się z przedstawicieli obu stron.   </w:t>
      </w:r>
    </w:p>
    <w:p w:rsidR="00000000" w:rsidDel="00000000" w:rsidP="00000000" w:rsidRDefault="00000000" w:rsidRPr="00000000" w14:paraId="000000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Jeżeli w toku czynności odbioru zostaną stwierdzone wady, to Zamawiającemu przysługują następujące uprawnienia:</w:t>
      </w:r>
    </w:p>
    <w:p w:rsidR="00000000" w:rsidDel="00000000" w:rsidP="00000000" w:rsidRDefault="00000000" w:rsidRPr="00000000" w14:paraId="000000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993"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jeżeli wady nadają się do usunięcia, dokonuje odbioru wyznaczając termin ich usunięcia, może odmówić odbioru do czasu usunięcia wad. Termin usunięcia wad określa Zamawiający; </w:t>
      </w:r>
    </w:p>
    <w:p w:rsidR="00000000" w:rsidDel="00000000" w:rsidP="00000000" w:rsidRDefault="00000000" w:rsidRPr="00000000" w14:paraId="000000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993"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jeżeli wady nie nadają się do usunięcia:</w:t>
      </w:r>
    </w:p>
    <w:p w:rsidR="00000000" w:rsidDel="00000000" w:rsidP="00000000" w:rsidRDefault="00000000" w:rsidRPr="00000000" w14:paraId="000000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418"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 umożliwiają użytkowanie przedmiotu odbioru zgodnie z przeznaczeniem (wady nieistotne), może odpowiednio obniżyć Wykonawcy wynagrodzenie;</w:t>
      </w:r>
    </w:p>
    <w:p w:rsidR="00000000" w:rsidDel="00000000" w:rsidP="00000000" w:rsidRDefault="00000000" w:rsidRPr="00000000" w14:paraId="000000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418"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 uniemożliwiają użytkowanie przedmiotu odbioru zgodnie z przeznaczeniem (wady istotne), może – według wyboru Zamawiającego - odpowiednio obniżyć Wykonawcy Wynagrodzenie umowne lub może odstąpić od Umowy.</w:t>
      </w:r>
    </w:p>
    <w:p w:rsidR="00000000" w:rsidDel="00000000" w:rsidP="00000000" w:rsidRDefault="00000000" w:rsidRPr="00000000" w14:paraId="000000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Dla potrzeb niniejszej Umowy poprzez wady istotne rozumie się wady wyłączające lub ograniczające możliwość użytkowania przedmiotu Umowy zgodnie z przeznaczeniem lub Umową. </w:t>
      </w:r>
    </w:p>
    <w:p w:rsidR="00000000" w:rsidDel="00000000" w:rsidP="00000000" w:rsidRDefault="00000000" w:rsidRPr="00000000" w14:paraId="000000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Za termin zakończenia robót objętych przedmiotem Umowy uważało się będzie dzień podpisania przez Strony protokołu końcowego odbioru robót. Zgłoszona przez Wykonawcę data gotowości robót do odbioru nie stanowi daty wykonania robót.</w:t>
      </w:r>
    </w:p>
    <w:p w:rsidR="00000000" w:rsidDel="00000000" w:rsidP="00000000" w:rsidRDefault="00000000" w:rsidRPr="00000000" w14:paraId="000000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567" w:right="0"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zobowiązuje się uczestniczyć w odbiorach w terminach wyznaczonych przez Zamawiającego.  </w:t>
      </w:r>
    </w:p>
    <w:p w:rsidR="00000000" w:rsidDel="00000000" w:rsidP="00000000" w:rsidRDefault="00000000" w:rsidRPr="00000000" w14:paraId="00000097">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10</w:t>
      </w:r>
    </w:p>
    <w:p w:rsidR="00000000" w:rsidDel="00000000" w:rsidP="00000000" w:rsidRDefault="00000000" w:rsidRPr="00000000" w14:paraId="00000098">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Rękojmia i gwarancja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 Wykonawca niniejszym udziela gwarancji jakości na roboty stanowiące przedmiot Umowy,  użyte materiały oraz zamontowane urządzenia na okres _______ miesięcy licząc od dnia odbioru końcowego …………….. przez Zamawiającego, a na urządzenia oraz osprzęt gwarancji i rękojmi 24-miesięcznej licząc od dnia odbioru końcowego. Jeżeli okres gwarancji udzielonej Wykonawcy na materiały lub urządzenia zastosowane do wykonania robót przez dostawcę lub producenta tych materiałów lub urządzeń będzie dłuższy niż okres gwarancji udzielonej Zamawiającemu przez Wykonawcę, wówczas Wykonawca, niezwłocznie po upływie okresu gwarancji udzielonej Zamawiającemu przeniesie w ramach Wynagrodzenia umownego na Zamawiającego przysługujące mu na podstawie tej gwarancji prawa, w tym poprzez wydanie Zamawiającemu stosownych dokumentów gwarancyjnych.</w:t>
      </w:r>
    </w:p>
    <w:p w:rsidR="00000000" w:rsidDel="00000000" w:rsidP="00000000" w:rsidRDefault="00000000" w:rsidRPr="00000000" w14:paraId="0000009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Istnienie wady lub usterki powinno być stwierdzone protokolarnie. O dacie i miejscu oględzin mających na celu stwierdzenie wad Zamawiający zawiadomi pisemnie Wykonawcę. Zamawiający wyznacza termin usunięcia wad pisemnie lub e-mailem. Zamawiający ma prawo wykonywać uprawnienia z tytułu gwarancji jakości także po upływie jej okresu, jeśli wada została ujawniona w okresie gwarancji jakości.</w:t>
      </w:r>
    </w:p>
    <w:p w:rsidR="00000000" w:rsidDel="00000000" w:rsidP="00000000" w:rsidRDefault="00000000" w:rsidRPr="00000000" w14:paraId="0000009B">
      <w:pPr>
        <w:tabs>
          <w:tab w:val="left" w:leader="none" w:pos="567"/>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Zawiadomienie Wykonawcy o wykryciu wady może zostać dokonane według wyboru Zamawiającego: pisemnie lub e-mailem. Usunięcie zgłoszonych usterek nastąpi w terminie do 48h (w termin ten nie wlicza się dni ustawowo wolnych od pracy jak i niedziel). </w:t>
      </w:r>
    </w:p>
    <w:p w:rsidR="00000000" w:rsidDel="00000000" w:rsidP="00000000" w:rsidRDefault="00000000" w:rsidRPr="00000000" w14:paraId="0000009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Usunięcie wady nastąpi na terenie, na którym były prowadzone roboty, chyba że do jej skutecznego usunięcia niezbędne będzie dokonanie tego w innym miejscu</w:t>
      </w:r>
    </w:p>
    <w:p w:rsidR="00000000" w:rsidDel="00000000" w:rsidP="00000000" w:rsidRDefault="00000000" w:rsidRPr="00000000" w14:paraId="0000009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Usunięcie wad powinno być stwierdzone protokolarnie.</w:t>
      </w:r>
    </w:p>
    <w:p w:rsidR="00000000" w:rsidDel="00000000" w:rsidP="00000000" w:rsidRDefault="00000000" w:rsidRPr="00000000" w14:paraId="0000009E">
      <w:pPr>
        <w:tabs>
          <w:tab w:val="left" w:leader="none" w:pos="567"/>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Wady lub usterki nieusunięte w wyznaczonym terminie Zamawiający może usunąć w zastępstwie Wykonawcy i na jego koszt oraz ryzyko lub powierzyć ich usunięcie osobie trzeciej na koszt i niebezpieczeństwo Wykonawcy bez konieczności uprzedniego zawiadamiania Wykonawcy, zachowując uprawnienia do naliczenia kar umownych i do odszkodowania uzupełniającego. W takim przypadku Zamawiający obciąży Wykonawcę kosztami usunięcia wady poniesionymi przez Zamawiającego. Koszty te Zamawiający może pokryć z zabezpieczenia należytego wykonania Umowy.</w:t>
      </w:r>
    </w:p>
    <w:p w:rsidR="00000000" w:rsidDel="00000000" w:rsidP="00000000" w:rsidRDefault="00000000" w:rsidRPr="00000000" w14:paraId="0000009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Strony ustalają, iż okres rękojmi z tytułu wykonania Przedmiotu Umowy będzie odpowiadał okresowi obowiązywania gwarancji jakości. Odpowiedzialność z tytułu rękojmi za wady fizyczne Przedmiotu Umowy Wykonawca ponosi na zasadach określonych w KC z uwzględnieniem ust. 2–4 powyżej. Zamawiający ma prawo wykonywać uprawnienia z tytułu rękojmi także po upływie jej okresu, jeśli wada została ujawniona w okresie rękojmi.</w:t>
      </w:r>
    </w:p>
    <w:p w:rsidR="00000000" w:rsidDel="00000000" w:rsidP="00000000" w:rsidRDefault="00000000" w:rsidRPr="00000000" w14:paraId="000000A0">
      <w:pPr>
        <w:tabs>
          <w:tab w:val="left" w:leader="none" w:pos="567"/>
        </w:tabs>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Zamawiający będzie uprawniony wykonywać uprawnienia z tytułu rękojmi niezależnie od uprawnień przysługujących mu z tytułu gwarancji jakości.</w:t>
      </w:r>
    </w:p>
    <w:p w:rsidR="00000000" w:rsidDel="00000000" w:rsidP="00000000" w:rsidRDefault="00000000" w:rsidRPr="00000000" w14:paraId="000000A1">
      <w:pPr>
        <w:tabs>
          <w:tab w:val="left" w:leader="none" w:pos="567"/>
        </w:tabs>
        <w:spacing w:after="0" w:line="276"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A2">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11</w:t>
      </w:r>
    </w:p>
    <w:p w:rsidR="00000000" w:rsidDel="00000000" w:rsidP="00000000" w:rsidRDefault="00000000" w:rsidRPr="00000000" w14:paraId="000000A3">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Odpowiedzialność i kary umowne</w:t>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ponosi pełną odpowiedzialność za należyte, a w tym terminowe wykonanie Umowy. Wykonawca ponosi odpowiedzialność za wszelkie szkody w mieniu Zamawiającego powstałe z przyczyn leżących po stronie Wykonawcy, podwykonawcy lub dalszego podwykonawcy w toku</w:t>
        <w:br w:type="textWrapping"/>
        <w:t xml:space="preserve">i w związku z realizacją Umowy. Wykonawca zobowiązany jest do naprawienia w ramach wynagrodzenia umownego wszelkich szkód w mieniu Zamawiającego oraz mieniu innych podmiotów, będących w związku przyczynowym z realizacją przedmiotu Umowy i powstałych z przyczyn leżących po stronie Wykonawcy, podwykonawcy lub dalszego podwykonawcy.</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tabs>
          <w:tab w:val="left" w:leader="none" w:pos="567"/>
        </w:tabs>
        <w:spacing w:after="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 wszelkie ewentualne szkody w trakcie realizacji przedmiotu Umowy odpowiada Wykonawca, jeśli szkody te powstały z przyczyn leżących po jego stronie lub po stronie podwykonawcy lub dalszego podwykonawcy.</w:t>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Za działania lub zaniechania pracowników, a także osób trzecich, którymi Wykonawca posługuje się przy wykonywaniu Umowy oraz za działania podwykonawcy lub dalszego podwykonawcy Wykonawca odpowiada, jak za swoje własne działania lub zaniechania.</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zapłaci Zamawiającemu następujące kary umowne:</w:t>
      </w:r>
    </w:p>
    <w:p w:rsidR="00000000" w:rsidDel="00000000" w:rsidP="00000000" w:rsidRDefault="00000000" w:rsidRPr="00000000" w14:paraId="000000A8">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 zwłokę w wykonaniu Przedmiotu Umowy w wysokości 0,2% wynagrodzenia umownego netto wskazanego w § 3 ust. 1 Umowy za każdy dzień opóźnienia;</w:t>
      </w:r>
    </w:p>
    <w:p w:rsidR="00000000" w:rsidDel="00000000" w:rsidP="00000000" w:rsidRDefault="00000000" w:rsidRPr="00000000" w14:paraId="000000A9">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za zwłokę w usunięciu wad stwierdzonych przy odbiorze lub w okresie rękojmi lub gwarancji jakości w wysokości 0,02% wynagrodzenia umownego netto wskazanego w § 3 ust. 1 Umowy za każdy dzień opóźnienia, licząc od dnia następnego od upływu terminu wyznaczonego na usunięcie wad lub usterek;</w:t>
      </w:r>
    </w:p>
    <w:p w:rsidR="00000000" w:rsidDel="00000000" w:rsidP="00000000" w:rsidRDefault="00000000" w:rsidRPr="00000000" w14:paraId="000000A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za odstąpienie od Umowy przez Zamawiającego lub Wykonawcę z powodu okoliczności, za które odpowiedzialność ponosi Wykonawca, w wysokości 10 % wynagrodzenia netto wskazanego w § 3 ust. 1 Umowy.</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0" w:right="0" w:firstLine="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4) za zwłokę w przedłożeniu umów ubezpieczenia zawartych przez Wykonawcę w związku z realizacją Umowy w terminie wskazanym przez Zamawiającego w wysokości: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500,00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zł za każdy dzień opóźnienia,</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0" w:right="0" w:firstLine="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5) za powierzenie wykonania części przedmiotu podwykonawcy bez zgłoszenia Zamawiającemu - w wysokości: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2 000,00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zł za każdy stwierdzony przypadek.</w:t>
      </w:r>
    </w:p>
    <w:p w:rsidR="00000000" w:rsidDel="00000000" w:rsidP="00000000" w:rsidRDefault="00000000" w:rsidRPr="00000000" w14:paraId="000000A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Zamawiający ma prawo dochodzić odszkodowania przewyższającego kary umowne na zasadach ogólnych.</w:t>
      </w:r>
    </w:p>
    <w:p w:rsidR="00000000" w:rsidDel="00000000" w:rsidP="00000000" w:rsidRDefault="00000000" w:rsidRPr="00000000" w14:paraId="000000AE">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12</w:t>
      </w:r>
    </w:p>
    <w:p w:rsidR="00000000" w:rsidDel="00000000" w:rsidP="00000000" w:rsidRDefault="00000000" w:rsidRPr="00000000" w14:paraId="000000B0">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Ubezpieczenie</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oświadcza, że jest ubezpieczony  od odpowiedzialności cywilnej (OC) w stosunku do osób trzecich i ich mienia oraz od następstw nieszczęśliwych wypadków, na łączną kwotę minimum 10.000.000,00 zł, a polisa potwierdzająca zawarte ubezpieczenie wraz z dowodem opłaty stanowi załącznik do niniejszej umowy.</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 chwilą protokolarnego przekazania terenu budowy, Wykonawca ponosi pełną odpowiedzialność za wszelkie szkody powstałe na terenie budowy lub na terenie nieruchomości sąsiednich (o ile mają związek z wykonaniem Przedmiotu Umowy), w szczególności Wykonawca ponosi odpowiedzialność za:</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szkody powstałe w następstwie nieszczęśliwych wypadków dotyczących zarówno pracowników jak i osób trzecich, przebywających w rejonie prowadzonych Robót,</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szkody wynikające ze zniszczenia terenu, materiałów, sprzętu i innego mienia ruchomego związanego z prowadzeniem Robót, podczas realizacji Przedmiotu Umowy,</w:t>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szkody wynikające ze zniszczenia mienia osób trzecich,</w:t>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 celu zabezpieczenia wykonania postanowień ust.1 i wyłączenia odpowiedzialności materialnej Zamawiającego z tytułu szkód powstałych w związku z zaistnieniem określonych zdarzeń losowych oraz szkód powstałych w związku z realizacją Przedmiotu Umowy, Wykonawca zobowiązany jest do posiadania umowy ubezpieczenia odpowiedzialności cywilnej w związku z prowadzoną działalnością oraz posiadanym mieniem z włączeniem odpowiedzialności cywilnej związanej z wprowadzeniem produktu do obrotu. </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zawrze, na warunkach rynkowych, umowę ubezpieczenia wszystkich ryzyk budowlano – montażowych (CAR). </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jest zobowiązany posiadać przedmiotowe ubezpieczenia do dnia odbioru końcowego. </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Wykonawca zobowiązany jest przekazać Zamawiającemu w terminie 14 dni od dnia podpisania Umowy kopię wyżej wymienionych polis wraz z wszelkimi dowodami wpłaty wymaganych składek. Wykonawca obowiązany jest zapewnić w razie konieczności przedłużenie okresu, na jaki zawarto ubezpieczenia, nie krócej niż do dnia dokonania odbioru końcowego Przedmiotu Umowy.</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Jeżeli Wykonawca nie zawrze ubezpieczenia, o którym mowa powyżej, lub nie będzie go kontynuował, Zamawiający może zawrzeć takie ubezpieczenie lub przedłużyć je na koszt Wykonawcy, chyba że skorzysta z uprawnień przewidzianych w § 13 ust. 1 pkt 1. W takim przypadku Zamawiający może potrącić sobie wydatki związane z zawarciem lub przedłużeniem ubezpieczenia z wynagrodzenia należnego Wykonawcy w ramach Umowy.</w:t>
      </w:r>
    </w:p>
    <w:p w:rsidR="00000000" w:rsidDel="00000000" w:rsidP="00000000" w:rsidRDefault="00000000" w:rsidRPr="00000000" w14:paraId="000000BB">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13</w:t>
      </w:r>
    </w:p>
    <w:p w:rsidR="00000000" w:rsidDel="00000000" w:rsidP="00000000" w:rsidRDefault="00000000" w:rsidRPr="00000000" w14:paraId="000000BD">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Uprawnienie do odstąpienia od Umowy</w:t>
      </w:r>
    </w:p>
    <w:p w:rsidR="00000000" w:rsidDel="00000000" w:rsidP="00000000" w:rsidRDefault="00000000" w:rsidRPr="00000000" w14:paraId="000000B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Zamawiający ma prawo odstąpić od Umowy:</w:t>
      </w:r>
    </w:p>
    <w:p w:rsidR="00000000" w:rsidDel="00000000" w:rsidP="00000000" w:rsidRDefault="00000000" w:rsidRPr="00000000" w14:paraId="000000B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 razie nieprzedstawienia lub nieprzedłużenia polisy ubezpieczeniowej przewidzianej w § 12 Umowy;</w:t>
      </w:r>
    </w:p>
    <w:p w:rsidR="00000000" w:rsidDel="00000000" w:rsidP="00000000" w:rsidRDefault="00000000" w:rsidRPr="00000000" w14:paraId="000000C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 razie powierzenia przez Wykonawcę realizacji Umowy lub części Umowy osobie trzeciej bez zgody Zamawiającego, o której mowa w § 8;</w:t>
      </w:r>
    </w:p>
    <w:p w:rsidR="00000000" w:rsidDel="00000000" w:rsidP="00000000" w:rsidRDefault="00000000" w:rsidRPr="00000000" w14:paraId="000000C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 razie nieprzedstawienia w terminie przewidzianej Umową gwarancji należytego wykonania umowy;</w:t>
      </w:r>
    </w:p>
    <w:p w:rsidR="00000000" w:rsidDel="00000000" w:rsidP="00000000" w:rsidRDefault="00000000" w:rsidRPr="00000000" w14:paraId="000000C2">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 przypadku gdy Wykonawca przerwał realizację robót i nie realizuje ich bez uzasadnionych przyczyn przez okres 14 dni roboczych lub opóźnia się tak dalece z realizacją robót, że wątpliwe będzie ich terminowe zakończenie;</w:t>
      </w:r>
    </w:p>
    <w:p w:rsidR="00000000" w:rsidDel="00000000" w:rsidP="00000000" w:rsidRDefault="00000000" w:rsidRPr="00000000" w14:paraId="000000C3">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 przypadku gdy Wykonawca lub podwykonawca bez uzasadnionych przyczyn nie rozpoczął robót i nie podjął ich pomimo dodatkowego pisemnego wezwania Wykonawcy;</w:t>
      </w:r>
    </w:p>
    <w:p w:rsidR="00000000" w:rsidDel="00000000" w:rsidP="00000000" w:rsidRDefault="00000000" w:rsidRPr="00000000" w14:paraId="000000C4">
      <w:pPr>
        <w:spacing w:after="0" w:line="276"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rtl w:val="0"/>
        </w:rPr>
        <w:t xml:space="preserve">6) Wykonawca naruszy postanowienia niniejszej Umowy i nie usunie skutków takiego naruszenia w terminie 7 dni od dnia otrzymania pisemnego wezwania Zamawiającego do zaniechania lub usunięcia naruszeń lub — jeśli usunięcie w tym terminie nie będzie możliwe — nie przystąpi do jego usuwania lub po rozpoczęciu usuwania bezzasadnie od niego odstąpi lub nie ukończy w terminie wskazanym przez Zamawiającego.</w:t>
      </w:r>
      <w:r w:rsidDel="00000000" w:rsidR="00000000" w:rsidRPr="00000000">
        <w:rPr>
          <w:rtl w:val="0"/>
        </w:rPr>
      </w:r>
    </w:p>
    <w:p w:rsidR="00000000" w:rsidDel="00000000" w:rsidP="00000000" w:rsidRDefault="00000000" w:rsidRPr="00000000" w14:paraId="000000C5">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Zamawiający ma prawo odstąpić od Umowy w razie wydania przez właściwy organ zakazu prowadzenia robót budowlanych. W takiej sytuacji odstąpienie od Umowy nie będzie uznawane za leżące po stronie Zamawiającego.</w:t>
      </w:r>
    </w:p>
    <w:p w:rsidR="00000000" w:rsidDel="00000000" w:rsidP="00000000" w:rsidRDefault="00000000" w:rsidRPr="00000000" w14:paraId="000000C6">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Zamawiający może odstąpić od Umowy z przyczyn wymienionych w ust. 1 i 2, w ciągu 30 dni od dnia, w którym dowiedział się o zaistnieniu przyczyn uzasadniających odstąpienie.</w:t>
      </w:r>
    </w:p>
    <w:p w:rsidR="00000000" w:rsidDel="00000000" w:rsidP="00000000" w:rsidRDefault="00000000" w:rsidRPr="00000000" w14:paraId="000000C7">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Wykonawca może odstąpić od Umowy w sytuacji, kiedy Zamawiający nie wywiązuje się z obowiązku zapłaty i opóźnia się z zapłatą pomimo dodatkowego pisemnego wezwania do zapłaty, przez okres 14 dni kalendarzowych od upływu terminu zapłaty wskazanego w takim wezwaniu, w terminie 30 dni od dnia wystąpienia tej okoliczności,  a także w razie brak frontów robót oraz braku współdziałania Zamawiającego w taki sposób, że nie jest możliwa dalsze realizacja Umowy.</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Po otrzymaniu przez stronę oświadczenia o odstąpieniu od Umowy Wykonawca:</w:t>
      </w:r>
    </w:p>
    <w:p w:rsidR="00000000" w:rsidDel="00000000" w:rsidP="00000000" w:rsidRDefault="00000000" w:rsidRPr="00000000" w14:paraId="000000C9">
      <w:pPr>
        <w:numPr>
          <w:ilvl w:val="1"/>
          <w:numId w:val="4"/>
        </w:numPr>
        <w:spacing w:after="0" w:line="276" w:lineRule="auto"/>
        <w:ind w:left="993"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niezwłocznie przerwie wszelkie roboty, prace i inne czynności wynikające z Umowy, za wyjątkiem przewidzianych w niniejszym ustępie,</w:t>
      </w:r>
    </w:p>
    <w:p w:rsidR="00000000" w:rsidDel="00000000" w:rsidP="00000000" w:rsidRDefault="00000000" w:rsidRPr="00000000" w14:paraId="000000CA">
      <w:pPr>
        <w:numPr>
          <w:ilvl w:val="1"/>
          <w:numId w:val="4"/>
        </w:numPr>
        <w:spacing w:after="0" w:line="276" w:lineRule="auto"/>
        <w:ind w:left="993"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terminie 7 dni zabezpieczy roboty, oczyści teren budowy oraz usunie personel własny i personel podwykonawców i dalszych podwykonawców, a także wyposażenie własne i wyposażenie podwykonawców i dalszych podwykonawców z terenu budowy,</w:t>
      </w:r>
    </w:p>
    <w:p w:rsidR="00000000" w:rsidDel="00000000" w:rsidP="00000000" w:rsidRDefault="00000000" w:rsidRPr="00000000" w14:paraId="000000CB">
      <w:pPr>
        <w:numPr>
          <w:ilvl w:val="1"/>
          <w:numId w:val="4"/>
        </w:numPr>
        <w:spacing w:after="0" w:line="276" w:lineRule="auto"/>
        <w:ind w:left="993"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terminie 7 dni sporządzi przy udziale Zamawiającego szczegółowy protokół inwentaryzacji robót, prac i innych czynności objętych przedmiotem Umowy w toku według stanu na dzień odstąpienia z podziałem na roboty i inne czynności zrealizowane oraz roboty i inne czynności, których Wykonawca nie wykonał;</w:t>
      </w:r>
    </w:p>
    <w:p w:rsidR="00000000" w:rsidDel="00000000" w:rsidP="00000000" w:rsidRDefault="00000000" w:rsidRPr="00000000" w14:paraId="000000CC">
      <w:pPr>
        <w:numPr>
          <w:ilvl w:val="1"/>
          <w:numId w:val="4"/>
        </w:numPr>
        <w:spacing w:after="0" w:line="276" w:lineRule="auto"/>
        <w:ind w:left="993"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zgłosi do dokonania przez Zamawiającego odbioru robót przerwanych oraz robót zabezpieczających, a Zamawiający zobowiązany jest do dokonania ich odbioru, w terminie 14 dni od otrzymania takiego zgłoszenia,</w:t>
      </w:r>
    </w:p>
    <w:p w:rsidR="00000000" w:rsidDel="00000000" w:rsidP="00000000" w:rsidRDefault="00000000" w:rsidRPr="00000000" w14:paraId="000000CD">
      <w:pPr>
        <w:numPr>
          <w:ilvl w:val="1"/>
          <w:numId w:val="4"/>
        </w:numPr>
        <w:spacing w:after="0" w:line="276" w:lineRule="auto"/>
        <w:ind w:left="993"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rozliczy się ze wszystkimi podwykonawcami w zakresie wykonanych robót i przedłoży Zamawiającemu oświadczenia wszystkich podwykonawców i dalszych podwykonawców potwierdzające dokonanie rozliczenia tj. oświadczenia, iż otrzymali całe wynagrodzenie z tytułu robót zrealizowanych do dnia odstąpienia.</w:t>
      </w:r>
    </w:p>
    <w:p w:rsidR="00000000" w:rsidDel="00000000" w:rsidP="00000000" w:rsidRDefault="00000000" w:rsidRPr="00000000" w14:paraId="000000CE">
      <w:pPr>
        <w:numPr>
          <w:ilvl w:val="0"/>
          <w:numId w:val="5"/>
        </w:numPr>
        <w:spacing w:after="0" w:line="276" w:lineRule="auto"/>
        <w:ind w:left="567"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terminie 21 dni od dnia odstąpienia (konkretny dzień i godzina zostanie pisemnie wyznaczona przez Zamawiającego) Strony sporządzą protokół przekazania przez Wykonawcę Zamawiającemu wykonanych robót, prac i innych czynności objętych przedmiotem Umowy oraz wymaganej zgodnie z niniejszą Umową dokumentacji, a także terenu budowy.</w:t>
      </w:r>
    </w:p>
    <w:p w:rsidR="00000000" w:rsidDel="00000000" w:rsidP="00000000" w:rsidRDefault="00000000" w:rsidRPr="00000000" w14:paraId="000000CF">
      <w:pPr>
        <w:numPr>
          <w:ilvl w:val="0"/>
          <w:numId w:val="5"/>
        </w:numPr>
        <w:spacing w:after="0" w:line="276" w:lineRule="auto"/>
        <w:ind w:left="567" w:hanging="42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przypadku nie przystąpienia przez Wykonawcę do przekazania, o którym mowa  powyżej w terminie wyznaczonym przez Zamawiającego, protokół przekazania sporządzony zostanie jednostronnie przez Zamawiającego, przy udziale Inspektora Nadzoru.</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 przypadku odstąpienia od Umowy, prawidłowo wykonane i przejęte przez Zamawiającego  roboty, prace i inne czynności objęte przedmiotem Umowy zostaną rozliczone pomiędzy Stronami, z zastrzeżeniem możliwości potrącenia przez Zamawiającego kosztów usunięcia wszelkich wad i usterek w robotach wykonywanych przez Wykonawcę, naliczonych kar umownych oraz zapłaty kwot tytułem naprawienia szkody w zakresie przewyższającym wysokość naliczonych kar umownych.</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Zamawiający ustali w terminie 7 od dnia odstąpienia od Umowy, jaka kwota jest należna Wykonawcy tytułem zwrotu nakładów poniesionych na obowiązki należycie wykonane przez Wykonawcę przed odstąpieniem od Umowy. Kwota ta będzie pomniejszona o wynagrodzenie otrzymane wcześniej przez Wykonawcę od Zamawiającego na podstawie Umowy (z zastrzeżeniem możliwości potrącenia innych roszczeń przysługujących Zamawiającemu zgodnie z Umową lub obowiązującymi przepisami prawa). Wykonawca wystawi fakturę opiewającą na kwotę nakładów w terminie 10 dni od dnia otrzymania od Zamawiającego zawiadomienia o wysokości kwoty nakładów. Zamawiający zapłaci Wykonawcy należną kwotę w terminie 30 dni od dnia otrzymania faktury.</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Odstąpienie od Umowy powinno nastąpić w formie pisemnej pod rygorem nieważności takiego oświadczenia i powinno zawierać przyczynę odstąpienia.</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Strony ustalają, że odstąpienie od Umowy będzie skuteczne natychmiast, tj. z chwilą doręczenia drugiej Stronie oświadczenia o odstąpieniu i będzie wywierało skutek na przyszłość, przy zachowaniu w pełni przez Zamawiającego wszystkich uprawnień nabytych przed dniem odstąpienia, w szczególności w zakresie uprawnień z gwarancji jakości, rękojmi, zabezpieczenia należytego wykonania Umowy i kar umownych, możliwości zlecenia zastępczego wykonania i dochodzenia odszkodowania.</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 razie odstąpienia od Umowy okres gwarancji i rękojmi liczy się od daty sporządzenia protokołu przekazania.</w:t>
      </w:r>
    </w:p>
    <w:p w:rsidR="00000000" w:rsidDel="00000000" w:rsidP="00000000" w:rsidRDefault="00000000" w:rsidRPr="00000000" w14:paraId="000000D5">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6">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7">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14 </w:t>
      </w:r>
    </w:p>
    <w:p w:rsidR="00000000" w:rsidDel="00000000" w:rsidP="00000000" w:rsidRDefault="00000000" w:rsidRPr="00000000" w14:paraId="000000D8">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Materiały</w:t>
      </w:r>
    </w:p>
    <w:p w:rsidR="00000000" w:rsidDel="00000000" w:rsidP="00000000" w:rsidRDefault="00000000" w:rsidRPr="00000000" w14:paraId="000000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i w:val="0"/>
          <w:smallCaps w:val="0"/>
          <w:strike w:val="1"/>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Strony ustalają, że materiały niezbędne do wykonania przedmiotu Umowy zostaną zapewnione przez Wykonawcę, chyba że co innego wynika wprost z Umowy. </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Strony ustalają, że urządzenia, narzędzia oraz sprzęt niezbędny i celowy do wykonania przedmiotu Umowy zostanie zapewniony przez Wykonawcę, chyba że co innego wynika wprost z Umowy.</w:t>
      </w:r>
    </w:p>
    <w:p w:rsidR="00000000" w:rsidDel="00000000" w:rsidP="00000000" w:rsidRDefault="00000000" w:rsidRPr="00000000" w14:paraId="000000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Koszty zakupu materiałów, sprzętu, urządzeń i narzędzi niezbędnych i celowych do wykonania przedmiotu Umowy, do których zapewnienia obowiązany jest Wykonawca, obciążają Wykonawcę. </w:t>
      </w:r>
    </w:p>
    <w:p w:rsidR="00000000" w:rsidDel="00000000" w:rsidP="00000000" w:rsidRDefault="00000000" w:rsidRPr="00000000" w14:paraId="000000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Zastosowane do wykonywania przedmiotu Umowy materiały i urządzenia, do których zapewnienia obowiązany jest Wykonawca, będą:</w:t>
      </w:r>
    </w:p>
    <w:p w:rsidR="00000000" w:rsidDel="00000000" w:rsidP="00000000" w:rsidRDefault="00000000" w:rsidRPr="00000000" w14:paraId="000000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odpowiadać parametrom i typom wskazanym w dokumentacji projektowej,</w:t>
      </w:r>
    </w:p>
    <w:p w:rsidR="00000000" w:rsidDel="00000000" w:rsidP="00000000" w:rsidRDefault="00000000" w:rsidRPr="00000000" w14:paraId="000000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posiadać odpowiednie świadectwa jakości i certyfikaty na znak bezpieczeństwa, wydany zgodnie z obowiązującymi przepisami prawa;</w:t>
      </w:r>
    </w:p>
    <w:p w:rsidR="00000000" w:rsidDel="00000000" w:rsidP="00000000" w:rsidRDefault="00000000" w:rsidRPr="00000000" w14:paraId="000000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dopuszczone przez właściwe organy do stosowania w budownictwie  zgodnie z wymaganiami Prawa budowlanego lub innych przepisów prawa,</w:t>
      </w:r>
    </w:p>
    <w:p w:rsidR="00000000" w:rsidDel="00000000" w:rsidP="00000000" w:rsidRDefault="00000000" w:rsidRPr="00000000" w14:paraId="000000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spełniać wszystkie wymagania polskich norm, znajdujących zastosowanie przy robotach danego rodzaju,</w:t>
      </w:r>
    </w:p>
    <w:p w:rsidR="00000000" w:rsidDel="00000000" w:rsidP="00000000" w:rsidRDefault="00000000" w:rsidRPr="00000000" w14:paraId="000000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nowe, nieuszkodzone, wolne od praw osób trzecich i innych obciążeń.</w:t>
      </w:r>
    </w:p>
    <w:p w:rsidR="00000000" w:rsidDel="00000000" w:rsidP="00000000" w:rsidRDefault="00000000" w:rsidRPr="00000000" w14:paraId="000000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6" w:right="0" w:hanging="360"/>
        <w:jc w:val="both"/>
        <w:rPr>
          <w:rFonts w:ascii="Times New Roman" w:cs="Times New Roman" w:eastAsia="Times New Roman" w:hAnsi="Times New Roman"/>
          <w:b w:val="1"/>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Wszystkie zastosowane przez Wykonawcę wyroby budowlane (materiały lub urządzenia) muszą odpowiadać, co do jakości, wymaganiom Zamawiającego oraz wymogom dla wyrobów dopuszczonych do obrotu i stosowania oraz podlegać akceptacji Zamawiającego.</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6" w:right="0" w:hanging="360"/>
        <w:jc w:val="both"/>
        <w:rPr>
          <w:rFonts w:ascii="Times New Roman" w:cs="Times New Roman" w:eastAsia="Times New Roman" w:hAnsi="Times New Roman"/>
          <w:b w:val="1"/>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Sukcesywnie w trakcie wykonywania Umowy, Wykonawca będzie sporządzał i przekazywał Zamawiającemu wykaz materiałów, które zostaną użyte do wykonania przedmiotu Umowy wraz z wymaganymi przez obowiązujące przepisy certyfikatami.</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6" w:right="0" w:hanging="360"/>
        <w:jc w:val="both"/>
        <w:rPr>
          <w:rFonts w:ascii="Times New Roman" w:cs="Times New Roman" w:eastAsia="Times New Roman" w:hAnsi="Times New Roman"/>
          <w:b w:val="1"/>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Materiały, sprzęt i urządzenia mogą podlegać kontrolom Zamawiającego w miejscu produkcji, wykonania, przygotowania, na terenie budowy lub w innych miejscach.</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6" w:right="0" w:hanging="360"/>
        <w:jc w:val="both"/>
        <w:rPr>
          <w:rFonts w:ascii="Times New Roman" w:cs="Times New Roman" w:eastAsia="Times New Roman" w:hAnsi="Times New Roman"/>
          <w:b w:val="1"/>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Dla każdego z materiałów lub urządzeń zużytych do wykonania przedmiotu Umowy Wykonawca zobowiązany jest zapewnić i przechowywać do dyspozycji Zamawiającego odpowiednie zaświadczenia, atesty, certyfikaty, aprobaty, oświadczenia o zgodności produktu z normami, instrukcje użytkowania, konserwacji, projekty i warunki umów serwisowych  i tym podobne dokumenty, w tym wymagane przez obowiązujące przepisy prawa. Przekazanie Zamawiającemu  tych dokumentów nastąpi zgodnie z zapisami niniejszej Umowy lub na każde wezwanie Zamawiającego. Wykonawca zobowiązuje się wykonać przedmiot Umowy z każdorazowo wcześniej pisemnie lub mailowo  zaakceptowanych przez Zamawiającego materiałów lub urządzeń określonych w dokumentacji projektowej. W przypadku braku wskazania takich materiałów, Wykonawca każdorazowo zwróci się do Zamawiającego wnioskiem o wybór materiału lub urządzenia. Zamawiający dokona zatwierdzenia materiałów lub urządzeń każdorazowo w terminie 2 dni roboczych od dnia przedstawienia Zamawiającemu próbek materiałów przez Wykonawcę. Ewentualna odmowa zatwierdzenia materiałów zostanie  uzasadniona przez Zamawiającego. </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6" w:right="0" w:hanging="360"/>
        <w:jc w:val="both"/>
        <w:rPr>
          <w:rFonts w:ascii="Times New Roman" w:cs="Times New Roman" w:eastAsia="Times New Roman" w:hAnsi="Times New Roman"/>
          <w:b w:val="1"/>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Przyjęcie przez Zamawiającego proponowanego materiału nie zwalnia Wykonawcy z odpowiedzialności za ewentualną wadliwość takiego materiału lub urządzenia.</w:t>
      </w:r>
      <w:r w:rsidDel="00000000" w:rsidR="00000000" w:rsidRPr="00000000">
        <w:rPr>
          <w:rtl w:val="0"/>
        </w:rPr>
      </w:r>
    </w:p>
    <w:p w:rsidR="00000000" w:rsidDel="00000000" w:rsidP="00000000" w:rsidRDefault="00000000" w:rsidRPr="00000000" w14:paraId="000000E7">
      <w:pPr>
        <w:spacing w:after="0"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8">
      <w:pPr>
        <w:spacing w:after="0" w:line="276"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 15</w:t>
      </w:r>
      <w:r w:rsidDel="00000000" w:rsidR="00000000" w:rsidRPr="00000000">
        <w:rPr>
          <w:rtl w:val="0"/>
        </w:rPr>
      </w:r>
    </w:p>
    <w:p w:rsidR="00000000" w:rsidDel="00000000" w:rsidP="00000000" w:rsidRDefault="00000000" w:rsidRPr="00000000" w14:paraId="000000E9">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Poufność</w:t>
      </w:r>
    </w:p>
    <w:p w:rsidR="00000000" w:rsidDel="00000000" w:rsidP="00000000" w:rsidRDefault="00000000" w:rsidRPr="00000000" w14:paraId="000000E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Warunki Umowy nie mogą być udostępniane osobom trzecim bez wiedzy i zgody Zamawiającego.</w:t>
      </w:r>
    </w:p>
    <w:p w:rsidR="00000000" w:rsidDel="00000000" w:rsidP="00000000" w:rsidRDefault="00000000" w:rsidRPr="00000000" w14:paraId="000000E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Strony zobowiązują się wszelkie informacje uzyskane w związku z zawarciem niniejszej Umowy, dotyczące w szczególności charakterystyki przedsiębiorstwa Zamawiającego i Wykonawcy wykorzystywać tylko dla realizacji Umowy.</w:t>
      </w:r>
    </w:p>
    <w:p w:rsidR="00000000" w:rsidDel="00000000" w:rsidP="00000000" w:rsidRDefault="00000000" w:rsidRPr="00000000" w14:paraId="000000EC">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Obowiązek zachowania tajemnicy obciąża Wykonawcę i Zamawiającego również po zakończeniu okresu obowiązywania niniejszej Umowy przez okres 1 roku.</w:t>
      </w:r>
    </w:p>
    <w:p w:rsidR="00000000" w:rsidDel="00000000" w:rsidP="00000000" w:rsidRDefault="00000000" w:rsidRPr="00000000" w14:paraId="000000ED">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16</w:t>
      </w:r>
    </w:p>
    <w:p w:rsidR="00000000" w:rsidDel="00000000" w:rsidP="00000000" w:rsidRDefault="00000000" w:rsidRPr="00000000" w14:paraId="000000EF">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Zmiany Umowy</w:t>
      </w:r>
    </w:p>
    <w:p w:rsidR="00000000" w:rsidDel="00000000" w:rsidP="00000000" w:rsidRDefault="00000000" w:rsidRPr="00000000" w14:paraId="000000F0">
      <w:pPr>
        <w:numPr>
          <w:ilvl w:val="0"/>
          <w:numId w:val="8"/>
        </w:numPr>
        <w:spacing w:after="0" w:line="276" w:lineRule="auto"/>
        <w:ind w:left="426" w:hanging="360"/>
        <w:jc w:val="both"/>
        <w:rPr>
          <w:sz w:val="20"/>
          <w:szCs w:val="20"/>
        </w:rPr>
      </w:pPr>
      <w:r w:rsidDel="00000000" w:rsidR="00000000" w:rsidRPr="00000000">
        <w:rPr>
          <w:rFonts w:ascii="Times New Roman" w:cs="Times New Roman" w:eastAsia="Times New Roman" w:hAnsi="Times New Roman"/>
          <w:sz w:val="20"/>
          <w:szCs w:val="20"/>
          <w:rtl w:val="0"/>
        </w:rPr>
        <w:t xml:space="preserve">Wszelkie zmiany umowy wymagają formy pisemnej pod rygorem nieważności. Dokonanie zmian postanowień umowy jest możliwe, gdy zmiany tych postanowień nie stanowią istotnej zmiany zawartej umowy, o której mowa w art. 454 ust. 2 ustawy  Prawo zamówień publicznych. Dokonanie zmiany postanowień Umowy jest możliwe, jeżeli zachodzą okoliczności określone w ogólnie obowiązujących przepisach, w tym zwłaszcza może nastąpić w przypadkach i na warunkach określonych art. 455 ustawy Pzp.</w:t>
      </w:r>
    </w:p>
    <w:p w:rsidR="00000000" w:rsidDel="00000000" w:rsidP="00000000" w:rsidRDefault="00000000" w:rsidRPr="00000000" w14:paraId="000000F1">
      <w:pPr>
        <w:numPr>
          <w:ilvl w:val="0"/>
          <w:numId w:val="8"/>
        </w:numPr>
        <w:spacing w:after="0" w:line="276" w:lineRule="auto"/>
        <w:ind w:left="426" w:hanging="360"/>
        <w:jc w:val="both"/>
        <w:rPr>
          <w:sz w:val="20"/>
          <w:szCs w:val="20"/>
        </w:rPr>
      </w:pPr>
      <w:r w:rsidDel="00000000" w:rsidR="00000000" w:rsidRPr="00000000">
        <w:rPr>
          <w:rFonts w:ascii="Times New Roman" w:cs="Times New Roman" w:eastAsia="Times New Roman" w:hAnsi="Times New Roman"/>
          <w:b w:val="1"/>
          <w:sz w:val="20"/>
          <w:szCs w:val="20"/>
          <w:rtl w:val="0"/>
        </w:rPr>
        <w:t xml:space="preserve">Zamawiający przewiduje możliwość dokonania zmiany postanowień zawartej umowy </w:t>
        <w:br w:type="textWrapping"/>
        <w:t xml:space="preserve">w stosunku do treści oferty w zakresie zmiany terminu wykonania umowy w przypadkach:</w:t>
      </w:r>
      <w:r w:rsidDel="00000000" w:rsidR="00000000" w:rsidRPr="00000000">
        <w:rPr>
          <w:rtl w:val="0"/>
        </w:rPr>
      </w:r>
    </w:p>
    <w:p w:rsidR="00000000" w:rsidDel="00000000" w:rsidP="00000000" w:rsidRDefault="00000000" w:rsidRPr="00000000" w14:paraId="000000F2">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wystąpienia kolizji z niezinwentaryzowaną infrastrukturą podziemną uniemożliwiającą wykonanie przedmiotu umowy (o ilość dni niezbędną do usunięcia kolizji),</w:t>
      </w:r>
    </w:p>
    <w:p w:rsidR="00000000" w:rsidDel="00000000" w:rsidP="00000000" w:rsidRDefault="00000000" w:rsidRPr="00000000" w14:paraId="000000F3">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wystąpienia siły wyższej, dla potrzeb Umowy, „Siła Wyższa” oznacza zdarzenie, którego wystąpienie jest niezależne od Stron i któremu nie mogą one zapobiec przy zachowaniu należytej staranności, a w szczególności: wojny, stany nadzwyczajne, klęski żywiołowe, epidemie, ograniczenia związane z kwarantanną, embargo, rewolucje, zamieszki i strajki generalne i lokalne, powodzie,</w:t>
      </w:r>
    </w:p>
    <w:p w:rsidR="00000000" w:rsidDel="00000000" w:rsidP="00000000" w:rsidRDefault="00000000" w:rsidRPr="00000000" w14:paraId="000000F4">
      <w:pPr>
        <w:numPr>
          <w:ilvl w:val="0"/>
          <w:numId w:val="9"/>
        </w:numPr>
        <w:tabs>
          <w:tab w:val="left" w:leader="none" w:pos="713"/>
          <w:tab w:val="left" w:leader="none" w:pos="9072"/>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gdy wystąpią niekorzystne warunki atmosferyczne, uniemożliwiające prawidłowe wykonanie robót, w szczególności z powodu technologii realizacji prac określonej: umową, zapytaniem ofertowym, ofertą, normami lub innymi przepisami, wymagającej konkretnych warunków atmosferycznych, jeżeli konieczność wykonania prac w tym okresie nie jest następstwem okoliczności, za które Wykonawca ponosi odpowiedzialność. Wykonawca zobowiązany jest wykazać powyższe czynniki wpisem w dzienniku budowy oraz z potwierdzeniem przez przedstawiciela Zamawiającego.</w:t>
      </w:r>
    </w:p>
    <w:p w:rsidR="00000000" w:rsidDel="00000000" w:rsidP="00000000" w:rsidRDefault="00000000" w:rsidRPr="00000000" w14:paraId="000000F5">
      <w:pPr>
        <w:numPr>
          <w:ilvl w:val="0"/>
          <w:numId w:val="9"/>
        </w:numPr>
        <w:tabs>
          <w:tab w:val="left" w:leader="none" w:pos="0"/>
          <w:tab w:val="center" w:leader="none" w:pos="360"/>
        </w:tabs>
        <w:spacing w:after="0" w:line="276"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wystąpienia robót dodatkowych </w:t>
      </w:r>
      <w:r w:rsidDel="00000000" w:rsidR="00000000" w:rsidRPr="00000000">
        <w:rPr>
          <w:rFonts w:ascii="Times New Roman" w:cs="Times New Roman" w:eastAsia="Times New Roman" w:hAnsi="Times New Roman"/>
          <w:i w:val="1"/>
          <w:sz w:val="20"/>
          <w:szCs w:val="20"/>
          <w:rtl w:val="0"/>
        </w:rPr>
        <w:t xml:space="preserve">(o ilość dni niezbędnych do wykonania robót dodatkowych),</w:t>
      </w:r>
      <w:r w:rsidDel="00000000" w:rsidR="00000000" w:rsidRPr="00000000">
        <w:rPr>
          <w:rtl w:val="0"/>
        </w:rPr>
      </w:r>
    </w:p>
    <w:p w:rsidR="00000000" w:rsidDel="00000000" w:rsidP="00000000" w:rsidRDefault="00000000" w:rsidRPr="00000000" w14:paraId="000000F6">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wystąpienie okoliczności powodujących konieczność opracowania oraz uzyskania dodatkowych materiałów niezbędnych do prawidłowego zakończenia zadania, (jak na przykład: opracowania projektowe, zgłoszenia w zakresie koniecznych zmian itp.) </w:t>
      </w:r>
      <w:r w:rsidDel="00000000" w:rsidR="00000000" w:rsidRPr="00000000">
        <w:rPr>
          <w:rFonts w:ascii="Times New Roman" w:cs="Times New Roman" w:eastAsia="Times New Roman" w:hAnsi="Times New Roman"/>
          <w:i w:val="1"/>
          <w:sz w:val="20"/>
          <w:szCs w:val="20"/>
          <w:rtl w:val="0"/>
        </w:rPr>
        <w:t xml:space="preserve">(o ilość dni niezbędnych do opracowania materiałów projektowych lub niezbędnych dokumentów)</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F7">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wstrzymania robót spowodowanych wykryciem na przykład przedmiotów niebezpiecznych, itp. lub innych niezidentyfikowanych znalezisk skutkujących koniecznością wstrzymania robót </w:t>
      </w:r>
      <w:r w:rsidDel="00000000" w:rsidR="00000000" w:rsidRPr="00000000">
        <w:rPr>
          <w:rFonts w:ascii="Times New Roman" w:cs="Times New Roman" w:eastAsia="Times New Roman" w:hAnsi="Times New Roman"/>
          <w:i w:val="1"/>
          <w:sz w:val="20"/>
          <w:szCs w:val="20"/>
          <w:rtl w:val="0"/>
        </w:rPr>
        <w:t xml:space="preserve">(o ilość dni wstrzymania robót)</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F8">
      <w:pPr>
        <w:numPr>
          <w:ilvl w:val="0"/>
          <w:numId w:val="9"/>
        </w:numPr>
        <w:tabs>
          <w:tab w:val="left" w:leader="none" w:pos="0"/>
          <w:tab w:val="center" w:leader="none" w:pos="360"/>
        </w:tabs>
        <w:spacing w:after="0" w:line="276"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konieczności zmian spowodowanych warunkami geologicznymi, terenowymi, archeologicznymi, wodnymi itp., w szczególności:</w:t>
      </w:r>
    </w:p>
    <w:p w:rsidR="00000000" w:rsidDel="00000000" w:rsidP="00000000" w:rsidRDefault="00000000" w:rsidRPr="00000000" w14:paraId="000000F9">
      <w:pPr>
        <w:numPr>
          <w:ilvl w:val="0"/>
          <w:numId w:val="10"/>
        </w:numPr>
        <w:tabs>
          <w:tab w:val="left" w:leader="none" w:pos="0"/>
          <w:tab w:val="center" w:leader="none" w:pos="360"/>
        </w:tabs>
        <w:spacing w:after="0" w:line="276" w:lineRule="auto"/>
        <w:ind w:lef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odmiennych od przyjętych w Dokumentacji projektowej warunków geologicznych (kategorie gruntu itp.),</w:t>
      </w:r>
    </w:p>
    <w:p w:rsidR="00000000" w:rsidDel="00000000" w:rsidP="00000000" w:rsidRDefault="00000000" w:rsidRPr="00000000" w14:paraId="000000FA">
      <w:pPr>
        <w:numPr>
          <w:ilvl w:val="0"/>
          <w:numId w:val="10"/>
        </w:numPr>
        <w:tabs>
          <w:tab w:val="left" w:leader="none" w:pos="0"/>
          <w:tab w:val="center" w:leader="none" w:pos="360"/>
        </w:tabs>
        <w:spacing w:after="0" w:line="276" w:lineRule="auto"/>
        <w:ind w:lef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odmiennych od przyjętych w Dokumentacji projektowej warunków terenowych, w szczególności istnienie podziemnych urządzeń, instalacji lub obiektów infrastrukturalnych,</w:t>
      </w:r>
    </w:p>
    <w:p w:rsidR="00000000" w:rsidDel="00000000" w:rsidP="00000000" w:rsidRDefault="00000000" w:rsidRPr="00000000" w14:paraId="000000FB">
      <w:pPr>
        <w:numPr>
          <w:ilvl w:val="0"/>
          <w:numId w:val="10"/>
        </w:numPr>
        <w:tabs>
          <w:tab w:val="left" w:leader="none" w:pos="0"/>
          <w:tab w:val="center" w:leader="none" w:pos="360"/>
        </w:tabs>
        <w:spacing w:after="0" w:line="276" w:lineRule="auto"/>
        <w:ind w:lef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niewypałów i niewybuchów, zagrożenia tąpnięciami, wybuchem,</w:t>
      </w:r>
    </w:p>
    <w:p w:rsidR="00000000" w:rsidDel="00000000" w:rsidP="00000000" w:rsidRDefault="00000000" w:rsidRPr="00000000" w14:paraId="000000FC">
      <w:pPr>
        <w:numPr>
          <w:ilvl w:val="0"/>
          <w:numId w:val="10"/>
        </w:numPr>
        <w:tabs>
          <w:tab w:val="left" w:leader="none" w:pos="0"/>
          <w:tab w:val="center" w:leader="none" w:pos="360"/>
        </w:tabs>
        <w:spacing w:after="0" w:line="276" w:lineRule="auto"/>
        <w:ind w:lef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wykopalisk archeologicznych itp. innych, nieprzewidzianych okoliczności </w:t>
      </w:r>
      <w:r w:rsidDel="00000000" w:rsidR="00000000" w:rsidRPr="00000000">
        <w:rPr>
          <w:rFonts w:ascii="Times New Roman" w:cs="Times New Roman" w:eastAsia="Times New Roman" w:hAnsi="Times New Roman"/>
          <w:i w:val="1"/>
          <w:sz w:val="20"/>
          <w:szCs w:val="20"/>
          <w:rtl w:val="0"/>
        </w:rPr>
        <w:t xml:space="preserve">(o ilość dni trwania przeszkody uniemożliwiającej wykonanie przedmiotu umowy)</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FD">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wstrzymania robót budowlanych przez organy administracji publicznej </w:t>
      </w:r>
      <w:r w:rsidDel="00000000" w:rsidR="00000000" w:rsidRPr="00000000">
        <w:rPr>
          <w:rFonts w:ascii="Times New Roman" w:cs="Times New Roman" w:eastAsia="Times New Roman" w:hAnsi="Times New Roman"/>
          <w:i w:val="1"/>
          <w:sz w:val="20"/>
          <w:szCs w:val="20"/>
          <w:rtl w:val="0"/>
        </w:rPr>
        <w:t xml:space="preserve">(o ilość dni wstrzymania robót)</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FE">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inne niezależne od Wykonawcy zdarzenia, które Zamawiający uzna za uzasadniające zmianę terminu </w:t>
      </w:r>
      <w:r w:rsidDel="00000000" w:rsidR="00000000" w:rsidRPr="00000000">
        <w:rPr>
          <w:rFonts w:ascii="Times New Roman" w:cs="Times New Roman" w:eastAsia="Times New Roman" w:hAnsi="Times New Roman"/>
          <w:i w:val="1"/>
          <w:sz w:val="20"/>
          <w:szCs w:val="20"/>
          <w:rtl w:val="0"/>
        </w:rPr>
        <w:t xml:space="preserve">(o ilość dni trwania przeszkody uniemożliwiającej wykonanie przedmiotu umowy</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FF">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rsidR="00000000" w:rsidDel="00000000" w:rsidP="00000000" w:rsidRDefault="00000000" w:rsidRPr="00000000" w14:paraId="00000100">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wystąpią opóźnienia w dokonaniu określonych czynności lub ich zaniechanie przez właściwe organy administracji państwowej, które nie są następstwem okoliczności za które Wykonawca ponosi odpowiedzialność,</w:t>
      </w:r>
    </w:p>
    <w:p w:rsidR="00000000" w:rsidDel="00000000" w:rsidP="00000000" w:rsidRDefault="00000000" w:rsidRPr="00000000" w14:paraId="00000101">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gdy wystąpią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000000" w:rsidDel="00000000" w:rsidP="00000000" w:rsidRDefault="00000000" w:rsidRPr="00000000" w14:paraId="00000102">
      <w:pPr>
        <w:numPr>
          <w:ilvl w:val="0"/>
          <w:numId w:val="9"/>
        </w:numPr>
        <w:tabs>
          <w:tab w:val="left" w:leader="none" w:pos="0"/>
          <w:tab w:val="center" w:leader="none" w:pos="360"/>
        </w:tabs>
        <w:spacing w:after="0" w:line="276" w:lineRule="auto"/>
        <w:ind w:left="720" w:hanging="360"/>
        <w:jc w:val="both"/>
        <w:rPr>
          <w:sz w:val="20"/>
          <w:szCs w:val="20"/>
        </w:rPr>
      </w:pPr>
      <w:r w:rsidDel="00000000" w:rsidR="00000000" w:rsidRPr="00000000">
        <w:rPr>
          <w:rFonts w:ascii="Times New Roman" w:cs="Times New Roman" w:eastAsia="Times New Roman" w:hAnsi="Times New Roman"/>
          <w:sz w:val="20"/>
          <w:szCs w:val="20"/>
          <w:rtl w:val="0"/>
        </w:rPr>
        <w:t xml:space="preserve">jeżeli wystąpi brak możliwości wykonywania robót z powodu nie dopuszczania do ich wykonywania przez uprawniony organ lub nakazania ich wstrzymania przez uprawniony organ, z przyczyn niezależnych od Wykonawcy,</w:t>
      </w:r>
    </w:p>
    <w:p w:rsidR="00000000" w:rsidDel="00000000" w:rsidP="00000000" w:rsidRDefault="00000000" w:rsidRPr="00000000" w14:paraId="00000103">
      <w:pPr>
        <w:numPr>
          <w:ilvl w:val="0"/>
          <w:numId w:val="9"/>
        </w:numPr>
        <w:tabs>
          <w:tab w:val="left" w:leader="none" w:pos="0"/>
          <w:tab w:val="center" w:leader="none" w:pos="360"/>
        </w:tabs>
        <w:spacing w:after="0" w:line="276" w:lineRule="auto"/>
        <w:ind w:left="714" w:hanging="357"/>
        <w:jc w:val="both"/>
        <w:rPr>
          <w:sz w:val="20"/>
          <w:szCs w:val="20"/>
        </w:rPr>
      </w:pPr>
      <w:r w:rsidDel="00000000" w:rsidR="00000000" w:rsidRPr="00000000">
        <w:rPr>
          <w:rFonts w:ascii="Times New Roman" w:cs="Times New Roman" w:eastAsia="Times New Roman" w:hAnsi="Times New Roman"/>
          <w:sz w:val="20"/>
          <w:szCs w:val="20"/>
          <w:rtl w:val="0"/>
        </w:rPr>
        <w:t xml:space="preserve">gdy wystąpi konieczność uzyskania bądź wydłużenia uzgodnień z gestorami sieci,</w:t>
      </w:r>
    </w:p>
    <w:p w:rsidR="00000000" w:rsidDel="00000000" w:rsidP="00000000" w:rsidRDefault="00000000" w:rsidRPr="00000000" w14:paraId="00000104">
      <w:pPr>
        <w:numPr>
          <w:ilvl w:val="0"/>
          <w:numId w:val="9"/>
        </w:numPr>
        <w:tabs>
          <w:tab w:val="left" w:leader="none" w:pos="0"/>
          <w:tab w:val="center" w:leader="none" w:pos="360"/>
        </w:tabs>
        <w:spacing w:after="0" w:line="276" w:lineRule="auto"/>
        <w:ind w:left="714" w:hanging="357"/>
        <w:jc w:val="both"/>
        <w:rPr>
          <w:sz w:val="20"/>
          <w:szCs w:val="20"/>
        </w:rPr>
      </w:pPr>
      <w:r w:rsidDel="00000000" w:rsidR="00000000" w:rsidRPr="00000000">
        <w:rPr>
          <w:rFonts w:ascii="Times New Roman" w:cs="Times New Roman" w:eastAsia="Times New Roman" w:hAnsi="Times New Roman"/>
          <w:sz w:val="20"/>
          <w:szCs w:val="20"/>
          <w:rtl w:val="0"/>
        </w:rPr>
        <w:t xml:space="preserve">gdy nastąpi konieczność modyfikacji części przedmiotu zamówienia z uwagi na zmiany przepisów prawa w zakresie zagospodarowania odpadów lub/i prawa lokalnego w tym zakresie (np. związanych ze zmianą decyzji administracyjnych koniecznych do eksplantacji przedmiotu zamówienia),</w:t>
      </w:r>
    </w:p>
    <w:p w:rsidR="00000000" w:rsidDel="00000000" w:rsidP="00000000" w:rsidRDefault="00000000" w:rsidRPr="00000000" w14:paraId="00000105">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6">
      <w:pPr>
        <w:spacing w:after="0" w:line="276"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  16</w:t>
      </w:r>
      <w:r w:rsidDel="00000000" w:rsidR="00000000" w:rsidRPr="00000000">
        <w:rPr>
          <w:rtl w:val="0"/>
        </w:rPr>
      </w:r>
    </w:p>
    <w:p w:rsidR="00000000" w:rsidDel="00000000" w:rsidP="00000000" w:rsidRDefault="00000000" w:rsidRPr="00000000" w14:paraId="00000107">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Postanowienia końcowe</w:t>
      </w:r>
    </w:p>
    <w:p w:rsidR="00000000" w:rsidDel="00000000" w:rsidP="00000000" w:rsidRDefault="00000000" w:rsidRPr="00000000" w14:paraId="00000108">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Wykonawca nie może przenosić wierzytelności wynikających z niniejszej Umowy bez zgody Zamawiającego.</w:t>
      </w:r>
    </w:p>
    <w:p w:rsidR="00000000" w:rsidDel="00000000" w:rsidP="00000000" w:rsidRDefault="00000000" w:rsidRPr="00000000" w14:paraId="00000109">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Wszelkie zmiany niniejszej Umowy mogą być dokonywane wyłącznie w formie pisemnej pod rygorem nieważności. </w:t>
      </w:r>
    </w:p>
    <w:p w:rsidR="00000000" w:rsidDel="00000000" w:rsidP="00000000" w:rsidRDefault="00000000" w:rsidRPr="00000000" w14:paraId="0000010A">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 sprawach nieuregulowanych Umową stosuje się przepisy Kodeksu cywilnego oraz innych ustaw.</w:t>
      </w:r>
    </w:p>
    <w:p w:rsidR="00000000" w:rsidDel="00000000" w:rsidP="00000000" w:rsidRDefault="00000000" w:rsidRPr="00000000" w14:paraId="0000010B">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Wszelkie spory wynikłe między Stronami w związku z zawarciem oraz wykonywaniem niniejszej Umowy będą rozstrzygane w drodze polubownej. W przypadku nieosiągnięcia przez Strony porozumienia wszelkie spory związane z niniejszą Umową rozstrzygane będą ostatecznie przez sąd powszechny właściwy miejscowo dla Zamawiającego.</w:t>
      </w:r>
    </w:p>
    <w:p w:rsidR="00000000" w:rsidDel="00000000" w:rsidP="00000000" w:rsidRDefault="00000000" w:rsidRPr="00000000" w14:paraId="0000010C">
      <w:pPr>
        <w:tabs>
          <w:tab w:val="left" w:leader="none" w:pos="360"/>
          <w:tab w:val="left" w:leader="none" w:pos="8222"/>
        </w:tabs>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Wszelkie zmiany umowy są dokonywane przez umocowanych przedstawicieli Zamawiającego i Wykonawcy w formie pisemnej w drodze aneksu umowy, pod rygorem nieważności.</w:t>
      </w:r>
    </w:p>
    <w:p w:rsidR="00000000" w:rsidDel="00000000" w:rsidP="00000000" w:rsidRDefault="00000000" w:rsidRPr="00000000" w14:paraId="0000010D">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Umowę sporządzono w dwóch jednobrzmiących egzemplarzach z przeznaczeniem po jednym egzemplarzu dla każdej ze Stron.</w:t>
      </w:r>
    </w:p>
    <w:p w:rsidR="00000000" w:rsidDel="00000000" w:rsidP="00000000" w:rsidRDefault="00000000" w:rsidRPr="00000000" w14:paraId="0000010E">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Integralną część Umowy stanowią następujące załączniki:</w:t>
      </w:r>
    </w:p>
    <w:p w:rsidR="00000000" w:rsidDel="00000000" w:rsidP="00000000" w:rsidRDefault="00000000" w:rsidRPr="00000000" w14:paraId="0000010F">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Protokół przekazania dokumentacji projektowej,</w:t>
      </w:r>
    </w:p>
    <w:p w:rsidR="00000000" w:rsidDel="00000000" w:rsidP="00000000" w:rsidRDefault="00000000" w:rsidRPr="00000000" w14:paraId="00000110">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Harmonogram rzeczowo-finansowy,</w:t>
      </w:r>
    </w:p>
    <w:p w:rsidR="00000000" w:rsidDel="00000000" w:rsidP="00000000" w:rsidRDefault="00000000" w:rsidRPr="00000000" w14:paraId="00000111">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Wzór protokołu stanu zaawansowania robót,</w:t>
      </w:r>
    </w:p>
    <w:p w:rsidR="00000000" w:rsidDel="00000000" w:rsidP="00000000" w:rsidRDefault="00000000" w:rsidRPr="00000000" w14:paraId="00000112">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Wzór protokołu końcowego odbioru przedmiotu umowy.</w:t>
      </w:r>
    </w:p>
    <w:p w:rsidR="00000000" w:rsidDel="00000000" w:rsidP="00000000" w:rsidRDefault="00000000" w:rsidRPr="00000000" w14:paraId="00000113">
      <w:pPr>
        <w:spacing w:after="0" w:line="276" w:lineRule="auto"/>
        <w:rPr>
          <w:rFonts w:ascii="Times New Roman" w:cs="Times New Roman" w:eastAsia="Times New Roman" w:hAnsi="Times New Roman"/>
          <w:sz w:val="20"/>
          <w:szCs w:val="20"/>
        </w:rPr>
      </w:pPr>
      <w:r w:rsidDel="00000000" w:rsidR="00000000" w:rsidRPr="00000000">
        <w:rPr>
          <w:rtl w:val="0"/>
        </w:rPr>
      </w:r>
    </w:p>
    <w:sectPr>
      <w:headerReference r:id="rId7"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Verdana"/>
  <w:font w:name="Aptos"/>
  <w:font w:name="Play">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widowControl w:val="0"/>
      <w:tabs>
        <w:tab w:val="center" w:leader="none" w:pos="4536"/>
        <w:tab w:val="right" w:leader="none" w:pos="9072"/>
      </w:tabs>
      <w:spacing w:after="0" w:line="240" w:lineRule="auto"/>
      <w:rPr/>
    </w:pPr>
    <w:r w:rsidDel="00000000" w:rsidR="00000000" w:rsidRPr="00000000">
      <w:rPr>
        <w:rFonts w:ascii="Carlito" w:cs="Carlito" w:eastAsia="Carlito" w:hAnsi="Carlito"/>
      </w:rPr>
      <w:drawing>
        <wp:inline distB="114300" distT="114300" distL="114300" distR="114300">
          <wp:extent cx="5760410" cy="5207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410" cy="520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lowerLetter"/>
      <w:lvlText w:val="%1)"/>
      <w:lvlJc w:val="left"/>
      <w:pPr>
        <w:ind w:left="1064" w:hanging="360"/>
      </w:pPr>
      <w:rPr>
        <w:smallCaps w:val="0"/>
        <w:strike w:val="0"/>
        <w:color w:val="000000"/>
        <w:shd w:fill="auto" w:val="clear"/>
        <w:vertAlign w:val="baseline"/>
      </w:rPr>
    </w:lvl>
    <w:lvl w:ilvl="1">
      <w:start w:val="1"/>
      <w:numFmt w:val="decimal"/>
      <w:lvlText w:val="%2)"/>
      <w:lvlJc w:val="left"/>
      <w:pPr>
        <w:ind w:left="1784" w:hanging="360"/>
      </w:pPr>
      <w:rPr>
        <w:smallCaps w:val="0"/>
        <w:strike w:val="0"/>
        <w:color w:val="000000"/>
        <w:shd w:fill="auto" w:val="clear"/>
        <w:vertAlign w:val="baseline"/>
      </w:rPr>
    </w:lvl>
    <w:lvl w:ilvl="2">
      <w:start w:val="1"/>
      <w:numFmt w:val="lowerRoman"/>
      <w:lvlText w:val="%3."/>
      <w:lvlJc w:val="left"/>
      <w:pPr>
        <w:ind w:left="2504" w:hanging="284"/>
      </w:pPr>
      <w:rPr>
        <w:smallCaps w:val="0"/>
        <w:strike w:val="0"/>
        <w:color w:val="000000"/>
        <w:shd w:fill="auto" w:val="clear"/>
        <w:vertAlign w:val="baseline"/>
      </w:rPr>
    </w:lvl>
    <w:lvl w:ilvl="3">
      <w:start w:val="1"/>
      <w:numFmt w:val="decimal"/>
      <w:lvlText w:val="%4."/>
      <w:lvlJc w:val="left"/>
      <w:pPr>
        <w:ind w:left="3224" w:hanging="360"/>
      </w:pPr>
      <w:rPr>
        <w:smallCaps w:val="0"/>
        <w:strike w:val="0"/>
        <w:color w:val="000000"/>
        <w:shd w:fill="auto" w:val="clear"/>
        <w:vertAlign w:val="baseline"/>
      </w:rPr>
    </w:lvl>
    <w:lvl w:ilvl="4">
      <w:start w:val="1"/>
      <w:numFmt w:val="lowerLetter"/>
      <w:lvlText w:val="%5."/>
      <w:lvlJc w:val="left"/>
      <w:pPr>
        <w:ind w:left="3944" w:hanging="360"/>
      </w:pPr>
      <w:rPr>
        <w:smallCaps w:val="0"/>
        <w:strike w:val="0"/>
        <w:color w:val="000000"/>
        <w:shd w:fill="auto" w:val="clear"/>
        <w:vertAlign w:val="baseline"/>
      </w:rPr>
    </w:lvl>
    <w:lvl w:ilvl="5">
      <w:start w:val="1"/>
      <w:numFmt w:val="lowerRoman"/>
      <w:lvlText w:val="%6."/>
      <w:lvlJc w:val="left"/>
      <w:pPr>
        <w:ind w:left="4664" w:hanging="284"/>
      </w:pPr>
      <w:rPr>
        <w:smallCaps w:val="0"/>
        <w:strike w:val="0"/>
        <w:color w:val="000000"/>
        <w:shd w:fill="auto" w:val="clear"/>
        <w:vertAlign w:val="baseline"/>
      </w:rPr>
    </w:lvl>
    <w:lvl w:ilvl="6">
      <w:start w:val="1"/>
      <w:numFmt w:val="decimal"/>
      <w:lvlText w:val="%7."/>
      <w:lvlJc w:val="left"/>
      <w:pPr>
        <w:ind w:left="5384" w:hanging="360"/>
      </w:pPr>
      <w:rPr>
        <w:smallCaps w:val="0"/>
        <w:strike w:val="0"/>
        <w:color w:val="000000"/>
        <w:shd w:fill="auto" w:val="clear"/>
        <w:vertAlign w:val="baseline"/>
      </w:rPr>
    </w:lvl>
    <w:lvl w:ilvl="7">
      <w:start w:val="1"/>
      <w:numFmt w:val="lowerLetter"/>
      <w:lvlText w:val="%8."/>
      <w:lvlJc w:val="left"/>
      <w:pPr>
        <w:ind w:left="6104" w:hanging="360"/>
      </w:pPr>
      <w:rPr>
        <w:smallCaps w:val="0"/>
        <w:strike w:val="0"/>
        <w:color w:val="000000"/>
        <w:shd w:fill="auto" w:val="clear"/>
        <w:vertAlign w:val="baseline"/>
      </w:rPr>
    </w:lvl>
    <w:lvl w:ilvl="8">
      <w:start w:val="1"/>
      <w:numFmt w:val="lowerRoman"/>
      <w:lvlText w:val="%9."/>
      <w:lvlJc w:val="left"/>
      <w:pPr>
        <w:ind w:left="6824" w:hanging="284"/>
      </w:pPr>
      <w:rPr>
        <w:smallCaps w:val="0"/>
        <w:strike w:val="0"/>
        <w:color w:val="000000"/>
        <w:shd w:fill="auto" w:val="clear"/>
        <w:vertAlign w:val="baseline"/>
      </w:rPr>
    </w:lvl>
  </w:abstractNum>
  <w:abstractNum w:abstractNumId="8">
    <w:lvl w:ilvl="0">
      <w:start w:val="1"/>
      <w:numFmt w:val="decimal"/>
      <w:lvlText w:val="%1."/>
      <w:lvlJc w:val="left"/>
      <w:pPr>
        <w:ind w:left="487" w:hanging="487"/>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decimal"/>
      <w:lvlText w:val="%2)"/>
      <w:lvlJc w:val="left"/>
      <w:pPr>
        <w:ind w:left="850" w:hanging="85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Letter"/>
      <w:lvlText w:val="%3)"/>
      <w:lvlJc w:val="left"/>
      <w:pPr>
        <w:ind w:left="1210" w:hanging="121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1788" w:hanging="1788"/>
      </w:pPr>
      <w:rPr>
        <w:rFonts w:ascii="Verdana" w:cs="Verdana" w:eastAsia="Verdana" w:hAnsi="Verdana"/>
        <w:b w:val="0"/>
        <w:i w:val="0"/>
        <w:strike w:val="0"/>
        <w:color w:val="000000"/>
        <w:sz w:val="18"/>
        <w:szCs w:val="18"/>
        <w:u w:val="none"/>
        <w:shd w:fill="auto" w:val="clear"/>
        <w:vertAlign w:val="baseline"/>
      </w:rPr>
    </w:lvl>
    <w:lvl w:ilvl="4">
      <w:start w:val="1"/>
      <w:numFmt w:val="lowerLetter"/>
      <w:lvlText w:val="%5"/>
      <w:lvlJc w:val="left"/>
      <w:pPr>
        <w:ind w:left="2508" w:hanging="2508"/>
      </w:pPr>
      <w:rPr>
        <w:rFonts w:ascii="Verdana" w:cs="Verdana" w:eastAsia="Verdana" w:hAnsi="Verdana"/>
        <w:b w:val="0"/>
        <w:i w:val="0"/>
        <w:strike w:val="0"/>
        <w:color w:val="000000"/>
        <w:sz w:val="18"/>
        <w:szCs w:val="18"/>
        <w:u w:val="none"/>
        <w:shd w:fill="auto" w:val="clear"/>
        <w:vertAlign w:val="baseline"/>
      </w:rPr>
    </w:lvl>
    <w:lvl w:ilvl="5">
      <w:start w:val="1"/>
      <w:numFmt w:val="lowerRoman"/>
      <w:lvlText w:val="%6"/>
      <w:lvlJc w:val="left"/>
      <w:pPr>
        <w:ind w:left="3228" w:hanging="3228"/>
      </w:pPr>
      <w:rPr>
        <w:rFonts w:ascii="Verdana" w:cs="Verdana" w:eastAsia="Verdana" w:hAnsi="Verdana"/>
        <w:b w:val="0"/>
        <w:i w:val="0"/>
        <w:strike w:val="0"/>
        <w:color w:val="000000"/>
        <w:sz w:val="18"/>
        <w:szCs w:val="18"/>
        <w:u w:val="none"/>
        <w:shd w:fill="auto" w:val="clear"/>
        <w:vertAlign w:val="baseline"/>
      </w:rPr>
    </w:lvl>
    <w:lvl w:ilvl="6">
      <w:start w:val="1"/>
      <w:numFmt w:val="decimal"/>
      <w:lvlText w:val="%7"/>
      <w:lvlJc w:val="left"/>
      <w:pPr>
        <w:ind w:left="3948" w:hanging="3948"/>
      </w:pPr>
      <w:rPr>
        <w:rFonts w:ascii="Verdana" w:cs="Verdana" w:eastAsia="Verdana" w:hAnsi="Verdana"/>
        <w:b w:val="0"/>
        <w:i w:val="0"/>
        <w:strike w:val="0"/>
        <w:color w:val="000000"/>
        <w:sz w:val="18"/>
        <w:szCs w:val="18"/>
        <w:u w:val="none"/>
        <w:shd w:fill="auto" w:val="clear"/>
        <w:vertAlign w:val="baseline"/>
      </w:rPr>
    </w:lvl>
    <w:lvl w:ilvl="7">
      <w:start w:val="1"/>
      <w:numFmt w:val="lowerLetter"/>
      <w:lvlText w:val="%8"/>
      <w:lvlJc w:val="left"/>
      <w:pPr>
        <w:ind w:left="4668" w:hanging="4668"/>
      </w:pPr>
      <w:rPr>
        <w:rFonts w:ascii="Verdana" w:cs="Verdana" w:eastAsia="Verdana" w:hAnsi="Verdana"/>
        <w:b w:val="0"/>
        <w:i w:val="0"/>
        <w:strike w:val="0"/>
        <w:color w:val="000000"/>
        <w:sz w:val="18"/>
        <w:szCs w:val="18"/>
        <w:u w:val="none"/>
        <w:shd w:fill="auto" w:val="clear"/>
        <w:vertAlign w:val="baseline"/>
      </w:rPr>
    </w:lvl>
    <w:lvl w:ilvl="8">
      <w:start w:val="1"/>
      <w:numFmt w:val="lowerRoman"/>
      <w:lvlText w:val="%9"/>
      <w:lvlJc w:val="left"/>
      <w:pPr>
        <w:ind w:left="5388" w:hanging="5388"/>
      </w:pPr>
      <w:rPr>
        <w:rFonts w:ascii="Verdana" w:cs="Verdana" w:eastAsia="Verdana" w:hAnsi="Verdana"/>
        <w:b w:val="0"/>
        <w:i w:val="0"/>
        <w:strike w:val="0"/>
        <w:color w:val="000000"/>
        <w:sz w:val="18"/>
        <w:szCs w:val="18"/>
        <w:u w:val="none"/>
        <w:shd w:fill="auto" w:val="clear"/>
        <w:vertAlign w:val="baseline"/>
      </w:rPr>
    </w:lvl>
  </w:abstractNum>
  <w:abstractNum w:abstractNumId="9">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80" w:hanging="360"/>
      </w:pPr>
      <w:rPr>
        <w:rFonts w:ascii="Aptos" w:cs="Aptos" w:eastAsia="Aptos" w:hAnsi="Apto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lowerLetter"/>
      <w:lvlText w:val="%1)"/>
      <w:lvlJc w:val="left"/>
      <w:pPr>
        <w:ind w:left="1440" w:hanging="360"/>
      </w:pPr>
      <w:rPr>
        <w:rFonts w:ascii="Times New Roman" w:cs="Times New Roman" w:eastAsia="Times New Roman" w:hAnsi="Times New Roman"/>
        <w:b w:val="0"/>
        <w:i w:val="0"/>
        <w:smallCaps w:val="0"/>
        <w:strike w:val="0"/>
        <w:color w:val="000000"/>
        <w:shd w:fill="auto" w:val="clear"/>
        <w:vertAlign w:val="baseline"/>
      </w:rPr>
    </w:lvl>
    <w:lvl w:ilvl="1">
      <w:start w:val="1"/>
      <w:numFmt w:val="lowerLetter"/>
      <w:lvlText w:val="%2)"/>
      <w:lvlJc w:val="left"/>
      <w:pPr>
        <w:ind w:left="2070" w:hanging="540"/>
      </w:pPr>
      <w:rPr>
        <w:rFonts w:ascii="Times New Roman" w:cs="Times New Roman" w:eastAsia="Times New Roman" w:hAnsi="Times New Roman"/>
        <w:b w:val="0"/>
        <w:i w:val="0"/>
        <w:smallCaps w:val="0"/>
        <w:strike w:val="0"/>
        <w:color w:val="000000"/>
        <w:shd w:fill="auto" w:val="clear"/>
        <w:vertAlign w:val="baseline"/>
      </w:rPr>
    </w:lvl>
    <w:lvl w:ilvl="2">
      <w:start w:val="1"/>
      <w:numFmt w:val="lowerRoman"/>
      <w:lvlText w:val="(%3)"/>
      <w:lvlJc w:val="left"/>
      <w:pPr>
        <w:ind w:left="2700" w:hanging="720"/>
      </w:pPr>
      <w:rPr>
        <w:rFonts w:ascii="Times New Roman" w:cs="Times New Roman" w:eastAsia="Times New Roman" w:hAnsi="Times New Roman"/>
        <w:b w:val="0"/>
        <w:i w:val="0"/>
        <w:smallCaps w:val="0"/>
        <w:strike w:val="0"/>
        <w:color w:val="000000"/>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hd w:fill="auto" w:val="clear"/>
        <w:vertAlign w:val="baseline"/>
      </w:rPr>
    </w:lvl>
    <w:lvl w:ilvl="4">
      <w:start w:val="1"/>
      <w:numFmt w:val="decimal"/>
      <w:lvlText w:val="%5."/>
      <w:lvlJc w:val="left"/>
      <w:pPr>
        <w:ind w:left="3600" w:hanging="360"/>
      </w:pPr>
      <w:rPr>
        <w:rFonts w:ascii="Times New Roman" w:cs="Times New Roman" w:eastAsia="Times New Roman" w:hAnsi="Times New Roman"/>
        <w:b w:val="0"/>
        <w:i w:val="0"/>
        <w:smallCaps w:val="0"/>
        <w:strike w:val="0"/>
        <w:color w:val="000000"/>
        <w:shd w:fill="auto" w:val="clear"/>
        <w:vertAlign w:val="baseline"/>
      </w:rPr>
    </w:lvl>
    <w:lvl w:ilvl="5">
      <w:start w:val="1"/>
      <w:numFmt w:val="decimal"/>
      <w:lvlText w:val="%6."/>
      <w:lvlJc w:val="left"/>
      <w:pPr>
        <w:ind w:left="4320" w:hanging="360"/>
      </w:pPr>
      <w:rPr>
        <w:rFonts w:ascii="Times New Roman" w:cs="Times New Roman" w:eastAsia="Times New Roman" w:hAnsi="Times New Roman"/>
        <w:b w:val="0"/>
        <w:i w:val="0"/>
        <w:smallCaps w:val="0"/>
        <w:strike w:val="0"/>
        <w:color w:val="000000"/>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hd w:fill="auto" w:val="clear"/>
        <w:vertAlign w:val="baseline"/>
      </w:rPr>
    </w:lvl>
    <w:lvl w:ilvl="7">
      <w:start w:val="1"/>
      <w:numFmt w:val="decimal"/>
      <w:lvlText w:val="%8."/>
      <w:lvlJc w:val="left"/>
      <w:pPr>
        <w:ind w:left="5760" w:hanging="360"/>
      </w:pPr>
      <w:rPr>
        <w:rFonts w:ascii="Times New Roman" w:cs="Times New Roman" w:eastAsia="Times New Roman" w:hAnsi="Times New Roman"/>
        <w:b w:val="0"/>
        <w:i w:val="0"/>
        <w:smallCaps w:val="0"/>
        <w:strike w:val="0"/>
        <w:color w:val="000000"/>
        <w:shd w:fill="auto" w:val="clear"/>
        <w:vertAlign w:val="baseline"/>
      </w:rPr>
    </w:lvl>
    <w:lvl w:ilvl="8">
      <w:start w:val="1"/>
      <w:numFmt w:val="decimal"/>
      <w:lvlText w:val="%9."/>
      <w:lvlJc w:val="left"/>
      <w:pPr>
        <w:ind w:left="6480" w:hanging="360"/>
      </w:pPr>
      <w:rPr>
        <w:rFonts w:ascii="Times New Roman" w:cs="Times New Roman" w:eastAsia="Times New Roman" w:hAnsi="Times New Roman"/>
        <w:b w:val="0"/>
        <w:i w:val="0"/>
        <w:smallCaps w:val="0"/>
        <w:strike w:val="0"/>
        <w:color w:val="000000"/>
        <w:shd w:fill="auto" w:val="clear"/>
        <w:vertAlign w:val="baseline"/>
      </w:rPr>
    </w:lvl>
  </w:abstractNum>
  <w:abstractNum w:abstractNumId="12">
    <w:lvl w:ilvl="0">
      <w:start w:val="1"/>
      <w:numFmt w:val="decimal"/>
      <w:lvlText w:val="%1."/>
      <w:lvlJc w:val="left"/>
      <w:pPr>
        <w:ind w:left="1440" w:hanging="360"/>
      </w:pPr>
      <w:rPr>
        <w:b w:val="0"/>
        <w:i w:val="0"/>
        <w:smallCaps w:val="0"/>
        <w:strike w:val="0"/>
        <w:color w:val="00000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ny" w:default="1">
    <w:name w:val="Normal"/>
    <w:qFormat w:val="1"/>
  </w:style>
  <w:style w:type="paragraph" w:styleId="Nagwek1">
    <w:name w:val="heading 1"/>
    <w:basedOn w:val="Normalny"/>
    <w:next w:val="Normalny"/>
    <w:link w:val="Nagwek1Znak"/>
    <w:uiPriority w:val="9"/>
    <w:qFormat w:val="1"/>
    <w:rsid w:val="00C87239"/>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Nagwek2">
    <w:name w:val="heading 2"/>
    <w:basedOn w:val="Normalny"/>
    <w:next w:val="Normalny"/>
    <w:link w:val="Nagwek2Znak"/>
    <w:uiPriority w:val="9"/>
    <w:semiHidden w:val="1"/>
    <w:unhideWhenUsed w:val="1"/>
    <w:qFormat w:val="1"/>
    <w:rsid w:val="00C87239"/>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Nagwek3">
    <w:name w:val="heading 3"/>
    <w:basedOn w:val="Normalny"/>
    <w:next w:val="Normalny"/>
    <w:link w:val="Nagwek3Znak"/>
    <w:uiPriority w:val="9"/>
    <w:semiHidden w:val="1"/>
    <w:unhideWhenUsed w:val="1"/>
    <w:qFormat w:val="1"/>
    <w:rsid w:val="00C87239"/>
    <w:pPr>
      <w:keepNext w:val="1"/>
      <w:keepLines w:val="1"/>
      <w:spacing w:after="80" w:before="160"/>
      <w:outlineLvl w:val="2"/>
    </w:pPr>
    <w:rPr>
      <w:rFonts w:cstheme="majorBidi" w:eastAsiaTheme="majorEastAsia"/>
      <w:color w:val="0f4761" w:themeColor="accent1" w:themeShade="0000BF"/>
      <w:sz w:val="28"/>
      <w:szCs w:val="28"/>
    </w:rPr>
  </w:style>
  <w:style w:type="paragraph" w:styleId="Nagwek4">
    <w:name w:val="heading 4"/>
    <w:basedOn w:val="Normalny"/>
    <w:next w:val="Normalny"/>
    <w:link w:val="Nagwek4Znak"/>
    <w:uiPriority w:val="9"/>
    <w:semiHidden w:val="1"/>
    <w:unhideWhenUsed w:val="1"/>
    <w:qFormat w:val="1"/>
    <w:rsid w:val="00C87239"/>
    <w:pPr>
      <w:keepNext w:val="1"/>
      <w:keepLines w:val="1"/>
      <w:spacing w:after="40" w:before="80"/>
      <w:outlineLvl w:val="3"/>
    </w:pPr>
    <w:rPr>
      <w:rFonts w:cstheme="majorBidi" w:eastAsiaTheme="majorEastAsia"/>
      <w:i w:val="1"/>
      <w:iCs w:val="1"/>
      <w:color w:val="0f4761" w:themeColor="accent1" w:themeShade="0000BF"/>
    </w:rPr>
  </w:style>
  <w:style w:type="paragraph" w:styleId="Nagwek5">
    <w:name w:val="heading 5"/>
    <w:basedOn w:val="Normalny"/>
    <w:next w:val="Normalny"/>
    <w:link w:val="Nagwek5Znak"/>
    <w:uiPriority w:val="9"/>
    <w:semiHidden w:val="1"/>
    <w:unhideWhenUsed w:val="1"/>
    <w:qFormat w:val="1"/>
    <w:rsid w:val="00C87239"/>
    <w:pPr>
      <w:keepNext w:val="1"/>
      <w:keepLines w:val="1"/>
      <w:spacing w:after="40" w:before="80"/>
      <w:outlineLvl w:val="4"/>
    </w:pPr>
    <w:rPr>
      <w:rFonts w:cstheme="majorBidi" w:eastAsiaTheme="majorEastAsia"/>
      <w:color w:val="0f4761" w:themeColor="accent1" w:themeShade="0000BF"/>
    </w:rPr>
  </w:style>
  <w:style w:type="paragraph" w:styleId="Nagwek6">
    <w:name w:val="heading 6"/>
    <w:basedOn w:val="Normalny"/>
    <w:next w:val="Normalny"/>
    <w:link w:val="Nagwek6Znak"/>
    <w:uiPriority w:val="9"/>
    <w:semiHidden w:val="1"/>
    <w:unhideWhenUsed w:val="1"/>
    <w:qFormat w:val="1"/>
    <w:rsid w:val="00C87239"/>
    <w:pPr>
      <w:keepNext w:val="1"/>
      <w:keepLines w:val="1"/>
      <w:spacing w:after="0" w:before="40"/>
      <w:outlineLvl w:val="5"/>
    </w:pPr>
    <w:rPr>
      <w:rFonts w:cstheme="majorBidi" w:eastAsiaTheme="majorEastAsia"/>
      <w:i w:val="1"/>
      <w:iCs w:val="1"/>
      <w:color w:val="595959" w:themeColor="text1" w:themeTint="0000A6"/>
    </w:rPr>
  </w:style>
  <w:style w:type="paragraph" w:styleId="Nagwek7">
    <w:name w:val="heading 7"/>
    <w:basedOn w:val="Normalny"/>
    <w:next w:val="Normalny"/>
    <w:link w:val="Nagwek7Znak"/>
    <w:uiPriority w:val="9"/>
    <w:semiHidden w:val="1"/>
    <w:unhideWhenUsed w:val="1"/>
    <w:qFormat w:val="1"/>
    <w:rsid w:val="00C87239"/>
    <w:pPr>
      <w:keepNext w:val="1"/>
      <w:keepLines w:val="1"/>
      <w:spacing w:after="0" w:before="40"/>
      <w:outlineLvl w:val="6"/>
    </w:pPr>
    <w:rPr>
      <w:rFonts w:cstheme="majorBidi" w:eastAsiaTheme="majorEastAsia"/>
      <w:color w:val="595959" w:themeColor="text1" w:themeTint="0000A6"/>
    </w:rPr>
  </w:style>
  <w:style w:type="paragraph" w:styleId="Nagwek8">
    <w:name w:val="heading 8"/>
    <w:basedOn w:val="Normalny"/>
    <w:next w:val="Normalny"/>
    <w:link w:val="Nagwek8Znak"/>
    <w:uiPriority w:val="9"/>
    <w:semiHidden w:val="1"/>
    <w:unhideWhenUsed w:val="1"/>
    <w:qFormat w:val="1"/>
    <w:rsid w:val="00C87239"/>
    <w:pPr>
      <w:keepNext w:val="1"/>
      <w:keepLines w:val="1"/>
      <w:spacing w:after="0"/>
      <w:outlineLvl w:val="7"/>
    </w:pPr>
    <w:rPr>
      <w:rFonts w:cstheme="majorBidi" w:eastAsiaTheme="majorEastAsia"/>
      <w:i w:val="1"/>
      <w:iCs w:val="1"/>
      <w:color w:val="272727" w:themeColor="text1" w:themeTint="0000D8"/>
    </w:rPr>
  </w:style>
  <w:style w:type="paragraph" w:styleId="Nagwek9">
    <w:name w:val="heading 9"/>
    <w:basedOn w:val="Normalny"/>
    <w:next w:val="Normalny"/>
    <w:link w:val="Nagwek9Znak"/>
    <w:uiPriority w:val="9"/>
    <w:semiHidden w:val="1"/>
    <w:unhideWhenUsed w:val="1"/>
    <w:qFormat w:val="1"/>
    <w:rsid w:val="00C87239"/>
    <w:pPr>
      <w:keepNext w:val="1"/>
      <w:keepLines w:val="1"/>
      <w:spacing w:after="0"/>
      <w:outlineLvl w:val="8"/>
    </w:pPr>
    <w:rPr>
      <w:rFonts w:cstheme="majorBidi" w:eastAsiaTheme="majorEastAsia"/>
      <w:color w:val="272727" w:themeColor="text1" w:themeTint="0000D8"/>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character" w:styleId="Nagwek1Znak" w:customStyle="1">
    <w:name w:val="Nagłówek 1 Znak"/>
    <w:basedOn w:val="Domylnaczcionkaakapitu"/>
    <w:link w:val="Nagwek1"/>
    <w:uiPriority w:val="9"/>
    <w:rsid w:val="00C87239"/>
    <w:rPr>
      <w:rFonts w:asciiTheme="majorHAnsi" w:cstheme="majorBidi" w:eastAsiaTheme="majorEastAsia" w:hAnsiTheme="majorHAnsi"/>
      <w:color w:val="0f4761" w:themeColor="accent1" w:themeShade="0000BF"/>
      <w:sz w:val="40"/>
      <w:szCs w:val="40"/>
    </w:rPr>
  </w:style>
  <w:style w:type="character" w:styleId="Nagwek2Znak" w:customStyle="1">
    <w:name w:val="Nagłówek 2 Znak"/>
    <w:basedOn w:val="Domylnaczcionkaakapitu"/>
    <w:link w:val="Nagwek2"/>
    <w:uiPriority w:val="9"/>
    <w:semiHidden w:val="1"/>
    <w:rsid w:val="00C87239"/>
    <w:rPr>
      <w:rFonts w:asciiTheme="majorHAnsi" w:cstheme="majorBidi" w:eastAsiaTheme="majorEastAsia" w:hAnsiTheme="majorHAnsi"/>
      <w:color w:val="0f4761" w:themeColor="accent1" w:themeShade="0000BF"/>
      <w:sz w:val="32"/>
      <w:szCs w:val="32"/>
    </w:rPr>
  </w:style>
  <w:style w:type="character" w:styleId="Nagwek3Znak" w:customStyle="1">
    <w:name w:val="Nagłówek 3 Znak"/>
    <w:basedOn w:val="Domylnaczcionkaakapitu"/>
    <w:link w:val="Nagwek3"/>
    <w:uiPriority w:val="9"/>
    <w:semiHidden w:val="1"/>
    <w:rsid w:val="00C87239"/>
    <w:rPr>
      <w:rFonts w:cstheme="majorBidi" w:eastAsiaTheme="majorEastAsia"/>
      <w:color w:val="0f4761" w:themeColor="accent1" w:themeShade="0000BF"/>
      <w:sz w:val="28"/>
      <w:szCs w:val="28"/>
    </w:rPr>
  </w:style>
  <w:style w:type="character" w:styleId="Nagwek4Znak" w:customStyle="1">
    <w:name w:val="Nagłówek 4 Znak"/>
    <w:basedOn w:val="Domylnaczcionkaakapitu"/>
    <w:link w:val="Nagwek4"/>
    <w:uiPriority w:val="9"/>
    <w:semiHidden w:val="1"/>
    <w:rsid w:val="00C87239"/>
    <w:rPr>
      <w:rFonts w:cstheme="majorBidi" w:eastAsiaTheme="majorEastAsia"/>
      <w:i w:val="1"/>
      <w:iCs w:val="1"/>
      <w:color w:val="0f4761" w:themeColor="accent1" w:themeShade="0000BF"/>
    </w:rPr>
  </w:style>
  <w:style w:type="character" w:styleId="Nagwek5Znak" w:customStyle="1">
    <w:name w:val="Nagłówek 5 Znak"/>
    <w:basedOn w:val="Domylnaczcionkaakapitu"/>
    <w:link w:val="Nagwek5"/>
    <w:uiPriority w:val="9"/>
    <w:semiHidden w:val="1"/>
    <w:rsid w:val="00C87239"/>
    <w:rPr>
      <w:rFonts w:cstheme="majorBidi" w:eastAsiaTheme="majorEastAsia"/>
      <w:color w:val="0f4761" w:themeColor="accent1" w:themeShade="0000BF"/>
    </w:rPr>
  </w:style>
  <w:style w:type="character" w:styleId="Nagwek6Znak" w:customStyle="1">
    <w:name w:val="Nagłówek 6 Znak"/>
    <w:basedOn w:val="Domylnaczcionkaakapitu"/>
    <w:link w:val="Nagwek6"/>
    <w:uiPriority w:val="9"/>
    <w:semiHidden w:val="1"/>
    <w:rsid w:val="00C87239"/>
    <w:rPr>
      <w:rFonts w:cstheme="majorBidi" w:eastAsiaTheme="majorEastAsia"/>
      <w:i w:val="1"/>
      <w:iCs w:val="1"/>
      <w:color w:val="595959" w:themeColor="text1" w:themeTint="0000A6"/>
    </w:rPr>
  </w:style>
  <w:style w:type="character" w:styleId="Nagwek7Znak" w:customStyle="1">
    <w:name w:val="Nagłówek 7 Znak"/>
    <w:basedOn w:val="Domylnaczcionkaakapitu"/>
    <w:link w:val="Nagwek7"/>
    <w:uiPriority w:val="9"/>
    <w:semiHidden w:val="1"/>
    <w:rsid w:val="00C87239"/>
    <w:rPr>
      <w:rFonts w:cstheme="majorBidi" w:eastAsiaTheme="majorEastAsia"/>
      <w:color w:val="595959" w:themeColor="text1" w:themeTint="0000A6"/>
    </w:rPr>
  </w:style>
  <w:style w:type="character" w:styleId="Nagwek8Znak" w:customStyle="1">
    <w:name w:val="Nagłówek 8 Znak"/>
    <w:basedOn w:val="Domylnaczcionkaakapitu"/>
    <w:link w:val="Nagwek8"/>
    <w:uiPriority w:val="9"/>
    <w:semiHidden w:val="1"/>
    <w:rsid w:val="00C87239"/>
    <w:rPr>
      <w:rFonts w:cstheme="majorBidi" w:eastAsiaTheme="majorEastAsia"/>
      <w:i w:val="1"/>
      <w:iCs w:val="1"/>
      <w:color w:val="272727" w:themeColor="text1" w:themeTint="0000D8"/>
    </w:rPr>
  </w:style>
  <w:style w:type="character" w:styleId="Nagwek9Znak" w:customStyle="1">
    <w:name w:val="Nagłówek 9 Znak"/>
    <w:basedOn w:val="Domylnaczcionkaakapitu"/>
    <w:link w:val="Nagwek9"/>
    <w:uiPriority w:val="9"/>
    <w:semiHidden w:val="1"/>
    <w:rsid w:val="00C87239"/>
    <w:rPr>
      <w:rFonts w:cstheme="majorBidi" w:eastAsiaTheme="majorEastAsia"/>
      <w:color w:val="272727" w:themeColor="text1" w:themeTint="0000D8"/>
    </w:rPr>
  </w:style>
  <w:style w:type="paragraph" w:styleId="Tytu">
    <w:name w:val="Title"/>
    <w:basedOn w:val="Normalny"/>
    <w:next w:val="Normalny"/>
    <w:link w:val="TytuZnak"/>
    <w:uiPriority w:val="10"/>
    <w:qFormat w:val="1"/>
    <w:rsid w:val="00C87239"/>
    <w:pPr>
      <w:spacing w:after="80" w:line="240" w:lineRule="auto"/>
      <w:contextualSpacing w:val="1"/>
    </w:pPr>
    <w:rPr>
      <w:rFonts w:asciiTheme="majorHAnsi" w:cstheme="majorBidi" w:eastAsiaTheme="majorEastAsia" w:hAnsiTheme="majorHAnsi"/>
      <w:spacing w:val="-10"/>
      <w:kern w:val="28"/>
      <w:sz w:val="56"/>
      <w:szCs w:val="56"/>
    </w:rPr>
  </w:style>
  <w:style w:type="character" w:styleId="TytuZnak" w:customStyle="1">
    <w:name w:val="Tytuł Znak"/>
    <w:basedOn w:val="Domylnaczcionkaakapitu"/>
    <w:link w:val="Tytu"/>
    <w:uiPriority w:val="10"/>
    <w:rsid w:val="00C87239"/>
    <w:rPr>
      <w:rFonts w:asciiTheme="majorHAnsi" w:cstheme="majorBidi" w:eastAsiaTheme="majorEastAsia" w:hAnsiTheme="majorHAnsi"/>
      <w:spacing w:val="-10"/>
      <w:kern w:val="28"/>
      <w:sz w:val="56"/>
      <w:szCs w:val="56"/>
    </w:rPr>
  </w:style>
  <w:style w:type="paragraph" w:styleId="Podtytu">
    <w:name w:val="Subtitle"/>
    <w:basedOn w:val="Normalny"/>
    <w:next w:val="Normalny"/>
    <w:link w:val="PodtytuZnak"/>
    <w:uiPriority w:val="11"/>
    <w:qFormat w:val="1"/>
    <w:rsid w:val="00C87239"/>
    <w:pPr>
      <w:numPr>
        <w:ilvl w:val="1"/>
      </w:numPr>
    </w:pPr>
    <w:rPr>
      <w:rFonts w:cstheme="majorBidi" w:eastAsiaTheme="majorEastAsia"/>
      <w:color w:val="595959" w:themeColor="text1" w:themeTint="0000A6"/>
      <w:spacing w:val="15"/>
      <w:sz w:val="28"/>
      <w:szCs w:val="28"/>
    </w:rPr>
  </w:style>
  <w:style w:type="character" w:styleId="PodtytuZnak" w:customStyle="1">
    <w:name w:val="Podtytuł Znak"/>
    <w:basedOn w:val="Domylnaczcionkaakapitu"/>
    <w:link w:val="Podtytu"/>
    <w:uiPriority w:val="11"/>
    <w:rsid w:val="00C87239"/>
    <w:rPr>
      <w:rFonts w:cstheme="majorBidi" w:eastAsiaTheme="majorEastAsia"/>
      <w:color w:val="595959" w:themeColor="text1" w:themeTint="0000A6"/>
      <w:spacing w:val="15"/>
      <w:sz w:val="28"/>
      <w:szCs w:val="28"/>
    </w:rPr>
  </w:style>
  <w:style w:type="paragraph" w:styleId="Cytat">
    <w:name w:val="Quote"/>
    <w:basedOn w:val="Normalny"/>
    <w:next w:val="Normalny"/>
    <w:link w:val="CytatZnak"/>
    <w:uiPriority w:val="29"/>
    <w:qFormat w:val="1"/>
    <w:rsid w:val="00C87239"/>
    <w:pPr>
      <w:spacing w:before="160"/>
      <w:jc w:val="center"/>
    </w:pPr>
    <w:rPr>
      <w:i w:val="1"/>
      <w:iCs w:val="1"/>
      <w:color w:val="404040" w:themeColor="text1" w:themeTint="0000BF"/>
    </w:rPr>
  </w:style>
  <w:style w:type="character" w:styleId="CytatZnak" w:customStyle="1">
    <w:name w:val="Cytat Znak"/>
    <w:basedOn w:val="Domylnaczcionkaakapitu"/>
    <w:link w:val="Cytat"/>
    <w:uiPriority w:val="29"/>
    <w:rsid w:val="00C87239"/>
    <w:rPr>
      <w:i w:val="1"/>
      <w:iCs w:val="1"/>
      <w:color w:val="404040" w:themeColor="text1" w:themeTint="0000BF"/>
    </w:rPr>
  </w:style>
  <w:style w:type="paragraph" w:styleId="Akapitzlist">
    <w:name w:val="List Paragraph"/>
    <w:aliases w:val="BulletC,Obiekt,List Paragraph,Akapit z listą11,List Paragraph1,normalny tekst,Numerowanie,Wyliczanie,normalny,Akapit z listą3,Akapit z listą31,Bullets,Wypunktowanie,lp1,List Paragraph2,ISCG Numerowanie,Podsis rysunku,Punktowanie,L1"/>
    <w:basedOn w:val="Normalny"/>
    <w:link w:val="AkapitzlistZnak"/>
    <w:uiPriority w:val="34"/>
    <w:qFormat w:val="1"/>
    <w:rsid w:val="00C87239"/>
    <w:pPr>
      <w:ind w:left="720"/>
      <w:contextualSpacing w:val="1"/>
    </w:pPr>
  </w:style>
  <w:style w:type="character" w:styleId="Wyrnienieintensywne">
    <w:name w:val="Intense Emphasis"/>
    <w:basedOn w:val="Domylnaczcionkaakapitu"/>
    <w:uiPriority w:val="21"/>
    <w:qFormat w:val="1"/>
    <w:rsid w:val="00C87239"/>
    <w:rPr>
      <w:i w:val="1"/>
      <w:iCs w:val="1"/>
      <w:color w:val="0f4761" w:themeColor="accent1" w:themeShade="0000BF"/>
    </w:rPr>
  </w:style>
  <w:style w:type="paragraph" w:styleId="Cytatintensywny">
    <w:name w:val="Intense Quote"/>
    <w:basedOn w:val="Normalny"/>
    <w:next w:val="Normalny"/>
    <w:link w:val="CytatintensywnyZnak"/>
    <w:uiPriority w:val="30"/>
    <w:qFormat w:val="1"/>
    <w:rsid w:val="00C8723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ytatintensywnyZnak" w:customStyle="1">
    <w:name w:val="Cytat intensywny Znak"/>
    <w:basedOn w:val="Domylnaczcionkaakapitu"/>
    <w:link w:val="Cytatintensywny"/>
    <w:uiPriority w:val="30"/>
    <w:rsid w:val="00C87239"/>
    <w:rPr>
      <w:i w:val="1"/>
      <w:iCs w:val="1"/>
      <w:color w:val="0f4761" w:themeColor="accent1" w:themeShade="0000BF"/>
    </w:rPr>
  </w:style>
  <w:style w:type="character" w:styleId="Odwoanieintensywne">
    <w:name w:val="Intense Reference"/>
    <w:basedOn w:val="Domylnaczcionkaakapitu"/>
    <w:uiPriority w:val="32"/>
    <w:qFormat w:val="1"/>
    <w:rsid w:val="00C87239"/>
    <w:rPr>
      <w:b w:val="1"/>
      <w:bCs w:val="1"/>
      <w:smallCaps w:val="1"/>
      <w:color w:val="0f4761" w:themeColor="accent1" w:themeShade="0000BF"/>
      <w:spacing w:val="5"/>
    </w:rPr>
  </w:style>
  <w:style w:type="character" w:styleId="Odwoaniedokomentarza">
    <w:name w:val="annotation reference"/>
    <w:basedOn w:val="Domylnaczcionkaakapitu"/>
    <w:uiPriority w:val="99"/>
    <w:unhideWhenUsed w:val="1"/>
    <w:rsid w:val="00C87239"/>
    <w:rPr>
      <w:sz w:val="16"/>
      <w:szCs w:val="16"/>
    </w:rPr>
  </w:style>
  <w:style w:type="paragraph" w:styleId="Tekstkomentarza">
    <w:name w:val="annotation text"/>
    <w:aliases w:val="Znak11 Znak"/>
    <w:basedOn w:val="Normalny"/>
    <w:link w:val="TekstkomentarzaZnak"/>
    <w:uiPriority w:val="99"/>
    <w:unhideWhenUsed w:val="1"/>
    <w:rsid w:val="00C87239"/>
    <w:pPr>
      <w:spacing w:line="240" w:lineRule="auto"/>
    </w:pPr>
    <w:rPr>
      <w:sz w:val="20"/>
      <w:szCs w:val="20"/>
    </w:rPr>
  </w:style>
  <w:style w:type="character" w:styleId="TekstkomentarzaZnak" w:customStyle="1">
    <w:name w:val="Tekst komentarza Znak"/>
    <w:aliases w:val="Znak11 Znak Znak"/>
    <w:basedOn w:val="Domylnaczcionkaakapitu"/>
    <w:link w:val="Tekstkomentarza"/>
    <w:uiPriority w:val="99"/>
    <w:rsid w:val="00C87239"/>
    <w:rPr>
      <w:sz w:val="20"/>
      <w:szCs w:val="20"/>
    </w:rPr>
  </w:style>
  <w:style w:type="paragraph" w:styleId="Tematkomentarza">
    <w:name w:val="annotation subject"/>
    <w:basedOn w:val="Tekstkomentarza"/>
    <w:next w:val="Tekstkomentarza"/>
    <w:link w:val="TematkomentarzaZnak"/>
    <w:uiPriority w:val="99"/>
    <w:semiHidden w:val="1"/>
    <w:unhideWhenUsed w:val="1"/>
    <w:rsid w:val="00C87239"/>
    <w:rPr>
      <w:b w:val="1"/>
      <w:bCs w:val="1"/>
    </w:rPr>
  </w:style>
  <w:style w:type="character" w:styleId="TematkomentarzaZnak" w:customStyle="1">
    <w:name w:val="Temat komentarza Znak"/>
    <w:basedOn w:val="TekstkomentarzaZnak"/>
    <w:link w:val="Tematkomentarza"/>
    <w:uiPriority w:val="99"/>
    <w:semiHidden w:val="1"/>
    <w:rsid w:val="00C87239"/>
    <w:rPr>
      <w:b w:val="1"/>
      <w:bCs w:val="1"/>
      <w:sz w:val="20"/>
      <w:szCs w:val="20"/>
    </w:rPr>
  </w:style>
  <w:style w:type="character" w:styleId="AkapitzlistZnak" w:customStyle="1">
    <w:name w:val="Akapit z listą Znak"/>
    <w:aliases w:val="BulletC Znak,Obiekt Znak,List Paragraph Znak,Akapit z listą11 Znak,List Paragraph1 Znak,normalny tekst Znak,Numerowanie Znak,Wyliczanie Znak,normalny Znak,Akapit z listą3 Znak,Akapit z listą31 Znak,Bullets Znak,Wypunktowanie Znak"/>
    <w:link w:val="Akapitzlist"/>
    <w:uiPriority w:val="34"/>
    <w:qFormat w:val="1"/>
    <w:locked w:val="1"/>
    <w:rsid w:val="002055EA"/>
  </w:style>
  <w:style w:type="character" w:styleId="FontStyle25" w:customStyle="1">
    <w:name w:val="Font Style25"/>
    <w:basedOn w:val="Domylnaczcionkaakapitu"/>
    <w:rsid w:val="002055EA"/>
    <w:rPr>
      <w:rFonts w:ascii="Arial" w:cs="Arial" w:hAnsi="Arial"/>
      <w:sz w:val="20"/>
      <w:szCs w:val="20"/>
    </w:rPr>
  </w:style>
  <w:style w:type="paragraph" w:styleId="Default" w:customStyle="1">
    <w:name w:val="Default"/>
    <w:rsid w:val="002055EA"/>
    <w:pPr>
      <w:autoSpaceDE w:val="0"/>
      <w:autoSpaceDN w:val="0"/>
      <w:adjustRightInd w:val="0"/>
      <w:spacing w:after="0" w:line="240" w:lineRule="auto"/>
    </w:pPr>
    <w:rPr>
      <w:rFonts w:ascii="Times New Roman" w:cs="Times New Roman" w:hAnsi="Times New Roman"/>
      <w:color w:val="000000"/>
      <w:kern w:val="0"/>
      <w:sz w:val="24"/>
      <w:szCs w:val="24"/>
    </w:rPr>
  </w:style>
  <w:style w:type="paragraph" w:styleId="Tekstpodstawowy">
    <w:name w:val="Body Text"/>
    <w:basedOn w:val="Normalny"/>
    <w:link w:val="TekstpodstawowyZnak"/>
    <w:rsid w:val="00C631AC"/>
    <w:pPr>
      <w:widowControl w:val="0"/>
      <w:spacing w:after="0" w:line="240" w:lineRule="auto"/>
      <w:ind w:left="112"/>
    </w:pPr>
    <w:rPr>
      <w:rFonts w:ascii="Franklin Gothic Medium" w:cs="Times New Roman" w:eastAsia="Times New Roman" w:hAnsi="Franklin Gothic Medium"/>
      <w:kern w:val="0"/>
      <w:sz w:val="20"/>
      <w:szCs w:val="20"/>
      <w:lang w:val="en-US"/>
    </w:rPr>
  </w:style>
  <w:style w:type="character" w:styleId="TekstpodstawowyZnak" w:customStyle="1">
    <w:name w:val="Tekst podstawowy Znak"/>
    <w:basedOn w:val="Domylnaczcionkaakapitu"/>
    <w:link w:val="Tekstpodstawowy"/>
    <w:rsid w:val="00C631AC"/>
    <w:rPr>
      <w:rFonts w:ascii="Franklin Gothic Medium" w:cs="Times New Roman" w:eastAsia="Times New Roman" w:hAnsi="Franklin Gothic Medium"/>
      <w:kern w:val="0"/>
      <w:sz w:val="20"/>
      <w:szCs w:val="20"/>
      <w:lang w:val="en-US"/>
    </w:rPr>
  </w:style>
  <w:style w:type="paragraph" w:styleId="Poprawka">
    <w:name w:val="Revision"/>
    <w:hidden w:val="1"/>
    <w:uiPriority w:val="99"/>
    <w:semiHidden w:val="1"/>
    <w:rsid w:val="006E56DE"/>
    <w:pPr>
      <w:spacing w:after="0" w:line="240" w:lineRule="auto"/>
    </w:pPr>
  </w:style>
  <w:style w:type="character" w:styleId="Hipercze">
    <w:name w:val="Hyperlink"/>
    <w:basedOn w:val="Domylnaczcionkaakapitu"/>
    <w:uiPriority w:val="99"/>
    <w:unhideWhenUsed w:val="1"/>
    <w:rsid w:val="006E56DE"/>
    <w:rPr>
      <w:color w:val="467886" w:themeColor="hyperlink"/>
      <w:u w:val="single"/>
    </w:rPr>
  </w:style>
  <w:style w:type="character" w:styleId="Nierozpoznanawzmianka">
    <w:name w:val="Unresolved Mention"/>
    <w:basedOn w:val="Domylnaczcionkaakapitu"/>
    <w:uiPriority w:val="99"/>
    <w:semiHidden w:val="1"/>
    <w:unhideWhenUsed w:val="1"/>
    <w:rsid w:val="006E56DE"/>
    <w:rPr>
      <w:color w:val="605e5c"/>
      <w:shd w:color="auto" w:fill="e1dfdd" w:val="clear"/>
    </w:rPr>
  </w:style>
  <w:style w:type="paragraph" w:styleId="Tekstpodstawowywcity">
    <w:name w:val="Body Text Indent"/>
    <w:basedOn w:val="Normalny"/>
    <w:link w:val="TekstpodstawowywcityZnak"/>
    <w:uiPriority w:val="99"/>
    <w:unhideWhenUsed w:val="1"/>
    <w:rsid w:val="0026283B"/>
    <w:pPr>
      <w:spacing w:after="120" w:line="240" w:lineRule="auto"/>
      <w:ind w:left="283"/>
    </w:pPr>
    <w:rPr>
      <w:rFonts w:ascii="Times New Roman" w:cs="Times New Roman" w:eastAsia="Times New Roman" w:hAnsi="Times New Roman"/>
      <w:kern w:val="0"/>
      <w:sz w:val="24"/>
      <w:szCs w:val="24"/>
      <w:lang w:eastAsia="pl-PL"/>
    </w:rPr>
  </w:style>
  <w:style w:type="character" w:styleId="TekstpodstawowywcityZnak" w:customStyle="1">
    <w:name w:val="Tekst podstawowy wcięty Znak"/>
    <w:basedOn w:val="Domylnaczcionkaakapitu"/>
    <w:link w:val="Tekstpodstawowywcity"/>
    <w:uiPriority w:val="99"/>
    <w:rsid w:val="0026283B"/>
    <w:rPr>
      <w:rFonts w:ascii="Times New Roman" w:cs="Times New Roman" w:eastAsia="Times New Roman" w:hAnsi="Times New Roman"/>
      <w:kern w:val="0"/>
      <w:sz w:val="24"/>
      <w:szCs w:val="24"/>
      <w:lang w:eastAsia="pl-PL"/>
    </w:rPr>
  </w:style>
  <w:style w:type="numbering" w:styleId="Zaimportowanystyl33" w:customStyle="1">
    <w:name w:val="Zaimportowany styl 33"/>
    <w:rsid w:val="0026283B"/>
    <w:pPr>
      <w:numPr>
        <w:numId w:val="4"/>
      </w:numPr>
    </w:pPr>
  </w:style>
  <w:style w:type="paragraph" w:styleId="Style10" w:customStyle="1">
    <w:name w:val="Style10"/>
    <w:basedOn w:val="Normalny"/>
    <w:uiPriority w:val="99"/>
    <w:rsid w:val="00012647"/>
    <w:pPr>
      <w:widowControl w:val="0"/>
      <w:autoSpaceDE w:val="0"/>
      <w:autoSpaceDN w:val="0"/>
      <w:adjustRightInd w:val="0"/>
      <w:spacing w:after="0" w:line="274" w:lineRule="exact"/>
      <w:jc w:val="both"/>
    </w:pPr>
    <w:rPr>
      <w:rFonts w:ascii="Franklin Gothic Medium Cond" w:cs="Times New Roman" w:eastAsia="Times New Roman" w:hAnsi="Franklin Gothic Medium Cond"/>
      <w:kern w:val="0"/>
      <w:sz w:val="24"/>
      <w:szCs w:val="24"/>
      <w:lang w:eastAsia="pl-PL"/>
    </w:rPr>
  </w:style>
  <w:style w:type="numbering" w:styleId="Zaimportowanystyl15" w:customStyle="1">
    <w:name w:val="Zaimportowany styl 15"/>
    <w:rsid w:val="0068519B"/>
    <w:pPr>
      <w:numPr>
        <w:numId w:val="15"/>
      </w:numPr>
    </w:pPr>
  </w:style>
  <w:style w:type="numbering" w:styleId="Zaimportowanystyl52" w:customStyle="1">
    <w:name w:val="Zaimportowany styl 52"/>
    <w:rsid w:val="00314B3F"/>
    <w:pPr>
      <w:numPr>
        <w:numId w:val="17"/>
      </w:numPr>
    </w:pPr>
  </w:style>
  <w:style w:type="numbering" w:styleId="Zaimportowanystyl47" w:customStyle="1">
    <w:name w:val="Zaimportowany styl 47"/>
    <w:rsid w:val="007779DD"/>
    <w:pPr>
      <w:numPr>
        <w:numId w:val="20"/>
      </w:numPr>
    </w:pPr>
  </w:style>
  <w:style w:type="numbering" w:styleId="Zaimportowanystyl54" w:customStyle="1">
    <w:name w:val="Zaimportowany styl 54"/>
    <w:rsid w:val="007779DD"/>
    <w:pPr>
      <w:numPr>
        <w:numId w:val="22"/>
      </w:numPr>
    </w:pPr>
  </w:style>
  <w:style w:type="paragraph" w:styleId="Bezodstpw">
    <w:name w:val="No Spacing"/>
    <w:uiPriority w:val="1"/>
    <w:qFormat w:val="1"/>
    <w:rsid w:val="007779DD"/>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kern w:val="0"/>
      <w:sz w:val="24"/>
      <w:szCs w:val="24"/>
      <w:u w:color="000000"/>
      <w:bdr w:space="0" w:sz="0" w:val="nil"/>
      <w:lang w:eastAsia="pl-PL"/>
    </w:rPr>
  </w:style>
  <w:style w:type="paragraph" w:styleId="Tekstprzypisukocowego">
    <w:name w:val="endnote text"/>
    <w:basedOn w:val="Normalny"/>
    <w:link w:val="TekstprzypisukocowegoZnak"/>
    <w:uiPriority w:val="99"/>
    <w:semiHidden w:val="1"/>
    <w:unhideWhenUsed w:val="1"/>
    <w:rsid w:val="00CC480F"/>
    <w:pPr>
      <w:spacing w:after="0"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val="1"/>
    <w:rsid w:val="00CC480F"/>
    <w:rPr>
      <w:sz w:val="20"/>
      <w:szCs w:val="20"/>
    </w:rPr>
  </w:style>
  <w:style w:type="character" w:styleId="Odwoanieprzypisukocowego">
    <w:name w:val="endnote reference"/>
    <w:basedOn w:val="Domylnaczcionkaakapitu"/>
    <w:uiPriority w:val="99"/>
    <w:semiHidden w:val="1"/>
    <w:unhideWhenUsed w:val="1"/>
    <w:rsid w:val="00CC480F"/>
    <w:rPr>
      <w:vertAlign w:val="superscript"/>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eeicBbOLuAHAJOeoswFrussXQ==">CgMxLjAyCGguZ2pkZ3hzMgloLjMwajB6bGwyCWguMWZvYjl0ZTIJaC4zem55c2g3MgloLjJldDkycDAyCGgudHlqY3d0MgloLjNkeTZ2a204AHIhMThsWGlZNjV6UW9DZnVPc3VhT0xTaXBlbFRHNm43LXQy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2025-02-24T09:44:00Z</dcterms:created>
  <dc:creator>Tomasz Doleżych</dc:creator>
</cp:coreProperties>
</file>