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2C5512" w14:textId="77777777" w:rsidR="00BC4B54" w:rsidRDefault="00BC4B54" w:rsidP="00A231DF">
      <w:pPr>
        <w:pStyle w:val="data1strona"/>
        <w:spacing w:before="0"/>
        <w:ind w:firstLine="0"/>
        <w:rPr>
          <w:rFonts w:ascii="Times New Roman" w:hAnsi="Times New Roman" w:cs="Times New Roman"/>
        </w:rPr>
      </w:pPr>
    </w:p>
    <w:p w14:paraId="6E1DE9F1" w14:textId="77777777" w:rsidR="00AB15A2" w:rsidRDefault="00AB15A2" w:rsidP="00A231DF">
      <w:pPr>
        <w:pStyle w:val="data1strona"/>
        <w:spacing w:before="0"/>
        <w:ind w:firstLine="0"/>
        <w:rPr>
          <w:rFonts w:ascii="Times New Roman" w:hAnsi="Times New Roman" w:cs="Times New Roman"/>
        </w:rPr>
      </w:pPr>
    </w:p>
    <w:p w14:paraId="651033AC" w14:textId="0D1D4D71" w:rsidR="004941F4" w:rsidRPr="00BC4B54" w:rsidRDefault="00491704" w:rsidP="00A231DF">
      <w:pPr>
        <w:pStyle w:val="data1strona"/>
        <w:spacing w:before="0"/>
        <w:ind w:firstLine="0"/>
        <w:rPr>
          <w:rFonts w:ascii="Times New Roman" w:hAnsi="Times New Roman" w:cs="Times New Roman"/>
        </w:rPr>
      </w:pPr>
      <w:r w:rsidRPr="00BC4B54">
        <w:rPr>
          <w:rFonts w:ascii="Times New Roman" w:hAnsi="Times New Roman" w:cs="Times New Roman"/>
        </w:rPr>
        <w:t>Sandomierz</w:t>
      </w:r>
      <w:r w:rsidR="00E77B75" w:rsidRPr="00BC4B54">
        <w:rPr>
          <w:rFonts w:ascii="Times New Roman" w:hAnsi="Times New Roman" w:cs="Times New Roman"/>
        </w:rPr>
        <w:t xml:space="preserve">, </w:t>
      </w:r>
      <w:r w:rsidR="00C973FE">
        <w:rPr>
          <w:rFonts w:ascii="Times New Roman" w:hAnsi="Times New Roman" w:cs="Times New Roman"/>
        </w:rPr>
        <w:t>17</w:t>
      </w:r>
      <w:r w:rsidR="00AD1037" w:rsidRPr="00BC4B54">
        <w:rPr>
          <w:rFonts w:ascii="Times New Roman" w:hAnsi="Times New Roman" w:cs="Times New Roman"/>
        </w:rPr>
        <w:t>.0</w:t>
      </w:r>
      <w:r w:rsidR="002156E6">
        <w:rPr>
          <w:rFonts w:ascii="Times New Roman" w:hAnsi="Times New Roman" w:cs="Times New Roman"/>
        </w:rPr>
        <w:t>2</w:t>
      </w:r>
      <w:r w:rsidR="00AD1037" w:rsidRPr="00BC4B54">
        <w:rPr>
          <w:rFonts w:ascii="Times New Roman" w:hAnsi="Times New Roman" w:cs="Times New Roman"/>
        </w:rPr>
        <w:t>.2021 r</w:t>
      </w:r>
      <w:r w:rsidR="00024C02" w:rsidRPr="00BC4B54">
        <w:rPr>
          <w:rFonts w:ascii="Times New Roman" w:hAnsi="Times New Roman" w:cs="Times New Roman"/>
        </w:rPr>
        <w:t>.</w:t>
      </w:r>
    </w:p>
    <w:p w14:paraId="399B3017" w14:textId="77777777" w:rsidR="004941F4" w:rsidRDefault="004941F4" w:rsidP="004941F4">
      <w:pPr>
        <w:ind w:firstLine="0"/>
      </w:pPr>
    </w:p>
    <w:p w14:paraId="78CA193F" w14:textId="77777777" w:rsidR="004941F4" w:rsidRDefault="004941F4" w:rsidP="004941F4">
      <w:pPr>
        <w:ind w:firstLine="0"/>
      </w:pPr>
    </w:p>
    <w:p w14:paraId="78343CB4" w14:textId="77777777" w:rsidR="004941F4" w:rsidRDefault="004941F4" w:rsidP="004941F4">
      <w:pPr>
        <w:ind w:firstLine="0"/>
      </w:pPr>
    </w:p>
    <w:p w14:paraId="0709C4D9" w14:textId="77777777" w:rsidR="004941F4" w:rsidRDefault="004941F4" w:rsidP="004941F4">
      <w:pPr>
        <w:ind w:firstLine="0"/>
      </w:pPr>
    </w:p>
    <w:p w14:paraId="1CD16B43" w14:textId="77777777" w:rsidR="004941F4" w:rsidRDefault="004941F4" w:rsidP="004941F4">
      <w:pPr>
        <w:ind w:firstLine="0"/>
      </w:pPr>
    </w:p>
    <w:p w14:paraId="290CA62F" w14:textId="082FFEE7" w:rsidR="004941F4" w:rsidRPr="00B4509D" w:rsidRDefault="00C43629" w:rsidP="004941F4">
      <w:pPr>
        <w:pStyle w:val="Nagwekspisutreci"/>
        <w:spacing w:before="0" w:line="276" w:lineRule="auto"/>
        <w:jc w:val="center"/>
        <w:rPr>
          <w:sz w:val="44"/>
          <w:szCs w:val="44"/>
        </w:rPr>
      </w:pPr>
      <w:r w:rsidRPr="00B4509D">
        <w:rPr>
          <w:sz w:val="44"/>
          <w:szCs w:val="44"/>
        </w:rPr>
        <w:t xml:space="preserve">Specyfikacja Warunków Zamówienia </w:t>
      </w:r>
    </w:p>
    <w:p w14:paraId="21FB6446" w14:textId="77777777" w:rsidR="007742A4" w:rsidRDefault="007742A4" w:rsidP="008A700B">
      <w:pPr>
        <w:pStyle w:val="Nagwekspisutreci"/>
        <w:jc w:val="center"/>
        <w:rPr>
          <w:sz w:val="44"/>
          <w:szCs w:val="44"/>
        </w:rPr>
      </w:pPr>
    </w:p>
    <w:p w14:paraId="6DFDCD73" w14:textId="1C1ECBB5" w:rsidR="00B4509D" w:rsidRDefault="007742A4" w:rsidP="008A700B">
      <w:pPr>
        <w:pStyle w:val="Nagwekspisutreci"/>
        <w:jc w:val="center"/>
        <w:rPr>
          <w:sz w:val="36"/>
          <w:szCs w:val="36"/>
        </w:rPr>
      </w:pPr>
      <w:r w:rsidRPr="0068569E">
        <w:rPr>
          <w:sz w:val="44"/>
          <w:szCs w:val="44"/>
        </w:rPr>
        <w:t>Pełnienie funkcji Inżyniera Kontraktu</w:t>
      </w:r>
      <w:r w:rsidR="00F46FBC" w:rsidRPr="0068569E">
        <w:rPr>
          <w:sz w:val="44"/>
          <w:szCs w:val="44"/>
        </w:rPr>
        <w:br/>
      </w:r>
      <w:r w:rsidR="00F46FBC" w:rsidRPr="00B45069">
        <w:rPr>
          <w:sz w:val="36"/>
          <w:szCs w:val="36"/>
        </w:rPr>
        <w:t xml:space="preserve">dla zadania </w:t>
      </w:r>
      <w:r w:rsidR="00CA1623">
        <w:rPr>
          <w:sz w:val="36"/>
          <w:szCs w:val="36"/>
        </w:rPr>
        <w:t>:</w:t>
      </w:r>
    </w:p>
    <w:p w14:paraId="45599CC2" w14:textId="62D3AF6D" w:rsidR="00045797" w:rsidRPr="006C654B" w:rsidRDefault="00045797" w:rsidP="00A6318D">
      <w:pPr>
        <w:pStyle w:val="Nagwekspisutreci"/>
        <w:spacing w:before="0" w:line="240" w:lineRule="auto"/>
        <w:jc w:val="center"/>
        <w:rPr>
          <w:sz w:val="44"/>
          <w:szCs w:val="44"/>
        </w:rPr>
      </w:pPr>
      <w:r w:rsidRPr="0098155E">
        <w:rPr>
          <w:rFonts w:ascii="Source Sans Pro SemiBold" w:hAnsi="Source Sans Pro SemiBold"/>
          <w:spacing w:val="-10"/>
          <w:kern w:val="28"/>
          <w:sz w:val="44"/>
          <w:szCs w:val="44"/>
          <w:lang w:eastAsia="en-US"/>
        </w:rPr>
        <w:t>Budowa gazowego źródła kogeneracji</w:t>
      </w:r>
      <w:r w:rsidRPr="0098155E">
        <w:rPr>
          <w:rFonts w:ascii="Source Sans Pro SemiBold" w:hAnsi="Source Sans Pro SemiBold"/>
          <w:spacing w:val="-10"/>
          <w:kern w:val="28"/>
          <w:sz w:val="44"/>
          <w:szCs w:val="44"/>
          <w:lang w:eastAsia="en-US"/>
        </w:rPr>
        <w:br/>
        <w:t>w kotłowni „Rokitek</w:t>
      </w:r>
      <w:r w:rsidRPr="006C654B">
        <w:rPr>
          <w:sz w:val="44"/>
          <w:szCs w:val="44"/>
        </w:rPr>
        <w:t>”</w:t>
      </w:r>
    </w:p>
    <w:p w14:paraId="19DF95D8" w14:textId="77777777" w:rsidR="00FE7C52" w:rsidRDefault="00FE7C52" w:rsidP="004941F4">
      <w:pPr>
        <w:pStyle w:val="Tytu"/>
        <w:rPr>
          <w:sz w:val="44"/>
          <w:szCs w:val="44"/>
        </w:rPr>
      </w:pPr>
    </w:p>
    <w:p w14:paraId="3184515E" w14:textId="77777777" w:rsidR="004941F4" w:rsidRPr="00577951" w:rsidRDefault="004941F4" w:rsidP="004941F4">
      <w:pPr>
        <w:pStyle w:val="Tytu"/>
        <w:rPr>
          <w:sz w:val="36"/>
          <w:szCs w:val="36"/>
        </w:rPr>
      </w:pPr>
      <w:r w:rsidRPr="00577951">
        <w:rPr>
          <w:sz w:val="36"/>
          <w:szCs w:val="36"/>
        </w:rPr>
        <w:t>Przedsiębiorstw</w:t>
      </w:r>
      <w:r w:rsidR="007D43C9" w:rsidRPr="00577951">
        <w:rPr>
          <w:sz w:val="36"/>
          <w:szCs w:val="36"/>
        </w:rPr>
        <w:t xml:space="preserve">o </w:t>
      </w:r>
      <w:r w:rsidRPr="00577951">
        <w:rPr>
          <w:sz w:val="36"/>
          <w:szCs w:val="36"/>
        </w:rPr>
        <w:t>Energetyki Cieplnej Sp. z o.o. w </w:t>
      </w:r>
      <w:r w:rsidR="00AD1037" w:rsidRPr="00577951">
        <w:rPr>
          <w:sz w:val="36"/>
          <w:szCs w:val="36"/>
        </w:rPr>
        <w:t>Sandomierzu</w:t>
      </w:r>
    </w:p>
    <w:p w14:paraId="3C324B15" w14:textId="77777777" w:rsidR="004941F4" w:rsidRDefault="004941F4" w:rsidP="00045797">
      <w:pPr>
        <w:pStyle w:val="Tytu"/>
        <w:rPr>
          <w:sz w:val="44"/>
          <w:szCs w:val="44"/>
        </w:rPr>
      </w:pPr>
    </w:p>
    <w:p w14:paraId="7077267D" w14:textId="77777777" w:rsidR="00045797" w:rsidRDefault="00045797" w:rsidP="00045797">
      <w:pPr>
        <w:pStyle w:val="Tytu"/>
        <w:rPr>
          <w:sz w:val="24"/>
          <w:szCs w:val="24"/>
        </w:rPr>
      </w:pPr>
      <w:r w:rsidRPr="00350247">
        <w:rPr>
          <w:sz w:val="24"/>
          <w:szCs w:val="24"/>
        </w:rPr>
        <w:t>Projekt współfinansowany z Programu Operacyjnego Infrastruktura i Środowisko 2014</w:t>
      </w:r>
      <w:r>
        <w:rPr>
          <w:sz w:val="24"/>
          <w:szCs w:val="24"/>
        </w:rPr>
        <w:t>–</w:t>
      </w:r>
      <w:r w:rsidRPr="00350247">
        <w:rPr>
          <w:sz w:val="24"/>
          <w:szCs w:val="24"/>
        </w:rPr>
        <w:t>2020</w:t>
      </w:r>
    </w:p>
    <w:p w14:paraId="260C7CA7" w14:textId="77777777" w:rsidR="00045797" w:rsidRDefault="00045797" w:rsidP="00045797">
      <w:pPr>
        <w:pStyle w:val="Tytu"/>
        <w:rPr>
          <w:i/>
          <w:iCs/>
          <w:sz w:val="24"/>
          <w:szCs w:val="24"/>
        </w:rPr>
      </w:pPr>
      <w:r>
        <w:rPr>
          <w:sz w:val="24"/>
          <w:szCs w:val="24"/>
        </w:rPr>
        <w:br/>
        <w:t xml:space="preserve">Oś Priorytetowa I </w:t>
      </w:r>
      <w:r w:rsidRPr="00C34A7C">
        <w:rPr>
          <w:i/>
          <w:iCs/>
          <w:sz w:val="24"/>
          <w:szCs w:val="24"/>
        </w:rPr>
        <w:t>Zmniejszenie emisyjności gospodarki</w:t>
      </w:r>
    </w:p>
    <w:p w14:paraId="4816D43B" w14:textId="77777777" w:rsidR="00045797" w:rsidRDefault="00045797" w:rsidP="00045797">
      <w:pPr>
        <w:pStyle w:val="Tytu"/>
        <w:rPr>
          <w:i/>
          <w:iCs/>
          <w:sz w:val="24"/>
          <w:szCs w:val="24"/>
        </w:rPr>
      </w:pPr>
      <w:r>
        <w:rPr>
          <w:sz w:val="24"/>
          <w:szCs w:val="24"/>
        </w:rPr>
        <w:br/>
        <w:t xml:space="preserve">Działanie 1.6 </w:t>
      </w:r>
      <w:r w:rsidRPr="00C34A7C">
        <w:rPr>
          <w:i/>
          <w:iCs/>
          <w:sz w:val="24"/>
          <w:szCs w:val="24"/>
        </w:rPr>
        <w:t xml:space="preserve">Promowanie wykorzystywania wysokosprawnej kogeneracji ciepła </w:t>
      </w:r>
      <w:r>
        <w:rPr>
          <w:i/>
          <w:iCs/>
          <w:sz w:val="24"/>
          <w:szCs w:val="24"/>
        </w:rPr>
        <w:br/>
      </w:r>
      <w:r w:rsidRPr="00C34A7C">
        <w:rPr>
          <w:i/>
          <w:iCs/>
          <w:sz w:val="24"/>
          <w:szCs w:val="24"/>
        </w:rPr>
        <w:t>i energii elektrycznej w oparciu o zapotrzebowanie na ciepło użytkowe</w:t>
      </w:r>
    </w:p>
    <w:p w14:paraId="2ED8B2CD" w14:textId="77777777" w:rsidR="00045797" w:rsidRDefault="00045797" w:rsidP="00045797">
      <w:pPr>
        <w:pStyle w:val="Tytu"/>
        <w:rPr>
          <w:sz w:val="24"/>
          <w:szCs w:val="24"/>
        </w:rPr>
      </w:pPr>
      <w:r>
        <w:rPr>
          <w:sz w:val="24"/>
          <w:szCs w:val="24"/>
        </w:rPr>
        <w:br/>
        <w:t xml:space="preserve">Poddziałanie 1.6.1 </w:t>
      </w:r>
      <w:r w:rsidRPr="00C34A7C">
        <w:rPr>
          <w:i/>
          <w:iCs/>
          <w:sz w:val="24"/>
          <w:szCs w:val="24"/>
        </w:rPr>
        <w:t>Źródła wysokosprawnej kogeneracji</w:t>
      </w:r>
    </w:p>
    <w:p w14:paraId="4A50345E" w14:textId="77777777" w:rsidR="00045797" w:rsidRDefault="00045797" w:rsidP="00045797">
      <w:pPr>
        <w:pStyle w:val="Tytu"/>
        <w:rPr>
          <w:sz w:val="24"/>
          <w:szCs w:val="24"/>
        </w:rPr>
      </w:pPr>
      <w:r>
        <w:rPr>
          <w:sz w:val="24"/>
          <w:szCs w:val="24"/>
        </w:rPr>
        <w:br/>
        <w:t xml:space="preserve">Tytuł projektu: „Budowa gazowego źródła kogeneracji w kotłowni Rokitek” </w:t>
      </w:r>
      <w:r>
        <w:rPr>
          <w:sz w:val="24"/>
          <w:szCs w:val="24"/>
        </w:rPr>
        <w:br/>
        <w:t>w formule „Zaprojektuj i wybuduj”.</w:t>
      </w:r>
    </w:p>
    <w:p w14:paraId="01F5E872" w14:textId="77777777" w:rsidR="00045797" w:rsidRPr="00350247" w:rsidRDefault="00045797" w:rsidP="00045797">
      <w:pPr>
        <w:pStyle w:val="Tytu"/>
        <w:rPr>
          <w:sz w:val="24"/>
          <w:szCs w:val="24"/>
        </w:rPr>
      </w:pPr>
      <w:r>
        <w:rPr>
          <w:sz w:val="24"/>
          <w:szCs w:val="24"/>
        </w:rPr>
        <w:br/>
        <w:t>Umowa nr POIS.01.06.01-00-0089/19-00</w:t>
      </w:r>
    </w:p>
    <w:p w14:paraId="51E31F46" w14:textId="77777777" w:rsidR="004941F4" w:rsidRDefault="004941F4" w:rsidP="004941F4">
      <w:pPr>
        <w:ind w:firstLine="0"/>
      </w:pPr>
    </w:p>
    <w:p w14:paraId="0B2EFBF7" w14:textId="77777777" w:rsidR="004941F4" w:rsidRDefault="004941F4" w:rsidP="004941F4">
      <w:pPr>
        <w:ind w:firstLine="0"/>
      </w:pPr>
    </w:p>
    <w:p w14:paraId="47FD8CD2" w14:textId="77777777" w:rsidR="004941F4" w:rsidRDefault="004941F4" w:rsidP="000C495D">
      <w:pPr>
        <w:ind w:firstLine="0"/>
      </w:pPr>
    </w:p>
    <w:p w14:paraId="585D65F4" w14:textId="78B98214" w:rsidR="00702620" w:rsidRDefault="00702620" w:rsidP="000C495D">
      <w:pPr>
        <w:ind w:firstLine="0"/>
        <w:sectPr w:rsidR="00702620" w:rsidSect="000323BE">
          <w:headerReference w:type="even" r:id="rId12"/>
          <w:headerReference w:type="default" r:id="rId13"/>
          <w:footerReference w:type="default" r:id="rId14"/>
          <w:headerReference w:type="first" r:id="rId15"/>
          <w:footerReference w:type="first" r:id="rId16"/>
          <w:type w:val="oddPage"/>
          <w:pgSz w:w="11906" w:h="16838" w:code="9"/>
          <w:pgMar w:top="1418" w:right="1418" w:bottom="851" w:left="1418" w:header="227" w:footer="567" w:gutter="0"/>
          <w:cols w:space="708"/>
          <w:titlePg/>
          <w:docGrid w:linePitch="360"/>
        </w:sectPr>
      </w:pPr>
    </w:p>
    <w:sdt>
      <w:sdtPr>
        <w:rPr>
          <w:rFonts w:asciiTheme="minorHAnsi" w:eastAsiaTheme="minorHAnsi" w:hAnsiTheme="minorHAnsi" w:cstheme="minorBidi"/>
          <w:color w:val="auto"/>
          <w:sz w:val="24"/>
          <w:szCs w:val="24"/>
          <w:lang w:eastAsia="en-US"/>
        </w:rPr>
        <w:id w:val="-2056688354"/>
        <w:docPartObj>
          <w:docPartGallery w:val="Table of Contents"/>
          <w:docPartUnique/>
        </w:docPartObj>
      </w:sdtPr>
      <w:sdtEndPr>
        <w:rPr>
          <w:b/>
          <w:bCs/>
        </w:rPr>
      </w:sdtEndPr>
      <w:sdtContent>
        <w:p w14:paraId="53041364" w14:textId="0E3FDAAE" w:rsidR="006E1AFB" w:rsidRDefault="006E1AFB">
          <w:pPr>
            <w:pStyle w:val="Nagwekspisutreci"/>
          </w:pPr>
          <w:r>
            <w:t>Spis treści</w:t>
          </w:r>
        </w:p>
        <w:p w14:paraId="7932B948" w14:textId="55178A11" w:rsidR="0022511A" w:rsidRDefault="00F049F9">
          <w:pPr>
            <w:pStyle w:val="Spistreci1"/>
            <w:tabs>
              <w:tab w:val="right" w:leader="dot" w:pos="9060"/>
            </w:tabs>
            <w:rPr>
              <w:rFonts w:asciiTheme="minorHAnsi" w:eastAsiaTheme="minorEastAsia" w:hAnsiTheme="minorHAnsi"/>
              <w:noProof/>
              <w:sz w:val="22"/>
              <w:szCs w:val="22"/>
              <w:lang w:eastAsia="pl-PL"/>
            </w:rPr>
          </w:pPr>
          <w:r>
            <w:fldChar w:fldCharType="begin"/>
          </w:r>
          <w:r>
            <w:instrText xml:space="preserve"> TOC \o "1-3" \h \z \u </w:instrText>
          </w:r>
          <w:r>
            <w:fldChar w:fldCharType="separate"/>
          </w:r>
          <w:hyperlink w:anchor="_Toc64389347" w:history="1">
            <w:r w:rsidR="0022511A" w:rsidRPr="004C210C">
              <w:rPr>
                <w:rStyle w:val="Hipercze"/>
                <w:noProof/>
              </w:rPr>
              <w:t>Wykaz skrótów</w:t>
            </w:r>
            <w:r w:rsidR="0022511A">
              <w:rPr>
                <w:noProof/>
                <w:webHidden/>
              </w:rPr>
              <w:tab/>
            </w:r>
            <w:r w:rsidR="0022511A">
              <w:rPr>
                <w:noProof/>
                <w:webHidden/>
              </w:rPr>
              <w:fldChar w:fldCharType="begin"/>
            </w:r>
            <w:r w:rsidR="0022511A">
              <w:rPr>
                <w:noProof/>
                <w:webHidden/>
              </w:rPr>
              <w:instrText xml:space="preserve"> PAGEREF _Toc64389347 \h </w:instrText>
            </w:r>
            <w:r w:rsidR="0022511A">
              <w:rPr>
                <w:noProof/>
                <w:webHidden/>
              </w:rPr>
            </w:r>
            <w:r w:rsidR="0022511A">
              <w:rPr>
                <w:noProof/>
                <w:webHidden/>
              </w:rPr>
              <w:fldChar w:fldCharType="separate"/>
            </w:r>
            <w:r w:rsidR="0022511A">
              <w:rPr>
                <w:noProof/>
                <w:webHidden/>
              </w:rPr>
              <w:t>5</w:t>
            </w:r>
            <w:r w:rsidR="0022511A">
              <w:rPr>
                <w:noProof/>
                <w:webHidden/>
              </w:rPr>
              <w:fldChar w:fldCharType="end"/>
            </w:r>
          </w:hyperlink>
        </w:p>
        <w:p w14:paraId="29FAFEE9" w14:textId="013C5694" w:rsidR="0022511A" w:rsidRDefault="00631CE3">
          <w:pPr>
            <w:pStyle w:val="Spistreci1"/>
            <w:tabs>
              <w:tab w:val="right" w:leader="dot" w:pos="9060"/>
            </w:tabs>
            <w:rPr>
              <w:rFonts w:asciiTheme="minorHAnsi" w:eastAsiaTheme="minorEastAsia" w:hAnsiTheme="minorHAnsi"/>
              <w:noProof/>
              <w:sz w:val="22"/>
              <w:szCs w:val="22"/>
              <w:lang w:eastAsia="pl-PL"/>
            </w:rPr>
          </w:pPr>
          <w:hyperlink w:anchor="_Toc64389348" w:history="1">
            <w:r w:rsidR="0022511A" w:rsidRPr="004C210C">
              <w:rPr>
                <w:rStyle w:val="Hipercze"/>
                <w:noProof/>
              </w:rPr>
              <w:t>Warto przeczytać</w:t>
            </w:r>
            <w:r w:rsidR="0022511A">
              <w:rPr>
                <w:noProof/>
                <w:webHidden/>
              </w:rPr>
              <w:tab/>
            </w:r>
            <w:r w:rsidR="0022511A">
              <w:rPr>
                <w:noProof/>
                <w:webHidden/>
              </w:rPr>
              <w:fldChar w:fldCharType="begin"/>
            </w:r>
            <w:r w:rsidR="0022511A">
              <w:rPr>
                <w:noProof/>
                <w:webHidden/>
              </w:rPr>
              <w:instrText xml:space="preserve"> PAGEREF _Toc64389348 \h </w:instrText>
            </w:r>
            <w:r w:rsidR="0022511A">
              <w:rPr>
                <w:noProof/>
                <w:webHidden/>
              </w:rPr>
            </w:r>
            <w:r w:rsidR="0022511A">
              <w:rPr>
                <w:noProof/>
                <w:webHidden/>
              </w:rPr>
              <w:fldChar w:fldCharType="separate"/>
            </w:r>
            <w:r w:rsidR="0022511A">
              <w:rPr>
                <w:noProof/>
                <w:webHidden/>
              </w:rPr>
              <w:t>6</w:t>
            </w:r>
            <w:r w:rsidR="0022511A">
              <w:rPr>
                <w:noProof/>
                <w:webHidden/>
              </w:rPr>
              <w:fldChar w:fldCharType="end"/>
            </w:r>
          </w:hyperlink>
        </w:p>
        <w:p w14:paraId="1D11FEF2" w14:textId="01A9640E" w:rsidR="0022511A" w:rsidRDefault="00631CE3">
          <w:pPr>
            <w:pStyle w:val="Spistreci2"/>
            <w:rPr>
              <w:rFonts w:eastAsiaTheme="minorEastAsia"/>
              <w:szCs w:val="22"/>
              <w:lang w:eastAsia="pl-PL"/>
            </w:rPr>
          </w:pPr>
          <w:hyperlink w:anchor="_Toc64389349" w:history="1">
            <w:r w:rsidR="0022511A" w:rsidRPr="004C210C">
              <w:rPr>
                <w:rStyle w:val="Hipercze"/>
              </w:rPr>
              <w:t>1. Zamawiający</w:t>
            </w:r>
            <w:r w:rsidR="0022511A">
              <w:rPr>
                <w:webHidden/>
              </w:rPr>
              <w:tab/>
            </w:r>
            <w:r w:rsidR="0022511A">
              <w:rPr>
                <w:webHidden/>
              </w:rPr>
              <w:fldChar w:fldCharType="begin"/>
            </w:r>
            <w:r w:rsidR="0022511A">
              <w:rPr>
                <w:webHidden/>
              </w:rPr>
              <w:instrText xml:space="preserve"> PAGEREF _Toc64389349 \h </w:instrText>
            </w:r>
            <w:r w:rsidR="0022511A">
              <w:rPr>
                <w:webHidden/>
              </w:rPr>
            </w:r>
            <w:r w:rsidR="0022511A">
              <w:rPr>
                <w:webHidden/>
              </w:rPr>
              <w:fldChar w:fldCharType="separate"/>
            </w:r>
            <w:r w:rsidR="0022511A">
              <w:rPr>
                <w:webHidden/>
              </w:rPr>
              <w:t>6</w:t>
            </w:r>
            <w:r w:rsidR="0022511A">
              <w:rPr>
                <w:webHidden/>
              </w:rPr>
              <w:fldChar w:fldCharType="end"/>
            </w:r>
          </w:hyperlink>
        </w:p>
        <w:p w14:paraId="566E5CA2" w14:textId="6C9FE036" w:rsidR="0022511A" w:rsidRDefault="00631CE3">
          <w:pPr>
            <w:pStyle w:val="Spistreci2"/>
            <w:rPr>
              <w:rFonts w:eastAsiaTheme="minorEastAsia"/>
              <w:szCs w:val="22"/>
              <w:lang w:eastAsia="pl-PL"/>
            </w:rPr>
          </w:pPr>
          <w:hyperlink w:anchor="_Toc64389350" w:history="1">
            <w:r w:rsidR="0022511A" w:rsidRPr="004C210C">
              <w:rPr>
                <w:rStyle w:val="Hipercze"/>
              </w:rPr>
              <w:t>2. Tryb udzielenia zamówienia</w:t>
            </w:r>
            <w:r w:rsidR="0022511A">
              <w:rPr>
                <w:webHidden/>
              </w:rPr>
              <w:tab/>
            </w:r>
            <w:r w:rsidR="0022511A">
              <w:rPr>
                <w:webHidden/>
              </w:rPr>
              <w:fldChar w:fldCharType="begin"/>
            </w:r>
            <w:r w:rsidR="0022511A">
              <w:rPr>
                <w:webHidden/>
              </w:rPr>
              <w:instrText xml:space="preserve"> PAGEREF _Toc64389350 \h </w:instrText>
            </w:r>
            <w:r w:rsidR="0022511A">
              <w:rPr>
                <w:webHidden/>
              </w:rPr>
            </w:r>
            <w:r w:rsidR="0022511A">
              <w:rPr>
                <w:webHidden/>
              </w:rPr>
              <w:fldChar w:fldCharType="separate"/>
            </w:r>
            <w:r w:rsidR="0022511A">
              <w:rPr>
                <w:webHidden/>
              </w:rPr>
              <w:t>7</w:t>
            </w:r>
            <w:r w:rsidR="0022511A">
              <w:rPr>
                <w:webHidden/>
              </w:rPr>
              <w:fldChar w:fldCharType="end"/>
            </w:r>
          </w:hyperlink>
        </w:p>
        <w:p w14:paraId="62E4A112" w14:textId="28816C6B" w:rsidR="0022511A" w:rsidRDefault="00631CE3">
          <w:pPr>
            <w:pStyle w:val="Spistreci2"/>
            <w:rPr>
              <w:rFonts w:eastAsiaTheme="minorEastAsia"/>
              <w:szCs w:val="22"/>
              <w:lang w:eastAsia="pl-PL"/>
            </w:rPr>
          </w:pPr>
          <w:hyperlink w:anchor="_Toc64389351" w:history="1">
            <w:r w:rsidR="0022511A" w:rsidRPr="004C210C">
              <w:rPr>
                <w:rStyle w:val="Hipercze"/>
              </w:rPr>
              <w:t>3. Opis przedmiotu zamówienia</w:t>
            </w:r>
            <w:r w:rsidR="0022511A">
              <w:rPr>
                <w:webHidden/>
              </w:rPr>
              <w:tab/>
            </w:r>
            <w:r w:rsidR="0022511A">
              <w:rPr>
                <w:webHidden/>
              </w:rPr>
              <w:fldChar w:fldCharType="begin"/>
            </w:r>
            <w:r w:rsidR="0022511A">
              <w:rPr>
                <w:webHidden/>
              </w:rPr>
              <w:instrText xml:space="preserve"> PAGEREF _Toc64389351 \h </w:instrText>
            </w:r>
            <w:r w:rsidR="0022511A">
              <w:rPr>
                <w:webHidden/>
              </w:rPr>
            </w:r>
            <w:r w:rsidR="0022511A">
              <w:rPr>
                <w:webHidden/>
              </w:rPr>
              <w:fldChar w:fldCharType="separate"/>
            </w:r>
            <w:r w:rsidR="0022511A">
              <w:rPr>
                <w:webHidden/>
              </w:rPr>
              <w:t>7</w:t>
            </w:r>
            <w:r w:rsidR="0022511A">
              <w:rPr>
                <w:webHidden/>
              </w:rPr>
              <w:fldChar w:fldCharType="end"/>
            </w:r>
          </w:hyperlink>
        </w:p>
        <w:p w14:paraId="780410CB" w14:textId="18EDAA42" w:rsidR="0022511A" w:rsidRDefault="00631CE3">
          <w:pPr>
            <w:pStyle w:val="Spistreci3"/>
            <w:tabs>
              <w:tab w:val="right" w:leader="dot" w:pos="9060"/>
            </w:tabs>
            <w:rPr>
              <w:rFonts w:asciiTheme="minorHAnsi" w:eastAsiaTheme="minorEastAsia" w:hAnsiTheme="minorHAnsi"/>
              <w:noProof/>
              <w:szCs w:val="22"/>
              <w:lang w:eastAsia="pl-PL"/>
            </w:rPr>
          </w:pPr>
          <w:hyperlink w:anchor="_Toc64389352" w:history="1">
            <w:r w:rsidR="0022511A" w:rsidRPr="004C210C">
              <w:rPr>
                <w:rStyle w:val="Hipercze"/>
                <w:noProof/>
                <w:lang w:bidi="x-none"/>
                <w14:scene3d>
                  <w14:camera w14:prst="orthographicFront"/>
                  <w14:lightRig w14:rig="threePt" w14:dir="t">
                    <w14:rot w14:lat="0" w14:lon="0" w14:rev="0"/>
                  </w14:lightRig>
                </w14:scene3d>
              </w:rPr>
              <w:t>3.1.</w:t>
            </w:r>
            <w:r w:rsidR="0022511A" w:rsidRPr="004C210C">
              <w:rPr>
                <w:rStyle w:val="Hipercze"/>
                <w:noProof/>
              </w:rPr>
              <w:t xml:space="preserve"> Oznaczenie przedmiotu zamówienia wg Wspólnego Słownika Zamówień (CPV)</w:t>
            </w:r>
            <w:r w:rsidR="0022511A">
              <w:rPr>
                <w:noProof/>
                <w:webHidden/>
              </w:rPr>
              <w:tab/>
            </w:r>
            <w:r w:rsidR="0022511A">
              <w:rPr>
                <w:noProof/>
                <w:webHidden/>
              </w:rPr>
              <w:fldChar w:fldCharType="begin"/>
            </w:r>
            <w:r w:rsidR="0022511A">
              <w:rPr>
                <w:noProof/>
                <w:webHidden/>
              </w:rPr>
              <w:instrText xml:space="preserve"> PAGEREF _Toc64389352 \h </w:instrText>
            </w:r>
            <w:r w:rsidR="0022511A">
              <w:rPr>
                <w:noProof/>
                <w:webHidden/>
              </w:rPr>
            </w:r>
            <w:r w:rsidR="0022511A">
              <w:rPr>
                <w:noProof/>
                <w:webHidden/>
              </w:rPr>
              <w:fldChar w:fldCharType="separate"/>
            </w:r>
            <w:r w:rsidR="0022511A">
              <w:rPr>
                <w:noProof/>
                <w:webHidden/>
              </w:rPr>
              <w:t>8</w:t>
            </w:r>
            <w:r w:rsidR="0022511A">
              <w:rPr>
                <w:noProof/>
                <w:webHidden/>
              </w:rPr>
              <w:fldChar w:fldCharType="end"/>
            </w:r>
          </w:hyperlink>
        </w:p>
        <w:p w14:paraId="4F05331B" w14:textId="7168D17F" w:rsidR="0022511A" w:rsidRDefault="00631CE3">
          <w:pPr>
            <w:pStyle w:val="Spistreci2"/>
            <w:rPr>
              <w:rFonts w:eastAsiaTheme="minorEastAsia"/>
              <w:szCs w:val="22"/>
              <w:lang w:eastAsia="pl-PL"/>
            </w:rPr>
          </w:pPr>
          <w:hyperlink w:anchor="_Toc64389353" w:history="1">
            <w:r w:rsidR="0022511A" w:rsidRPr="004C210C">
              <w:rPr>
                <w:rStyle w:val="Hipercze"/>
              </w:rPr>
              <w:t>4. Warunki udziału w postępowaniu</w:t>
            </w:r>
            <w:r w:rsidR="0022511A">
              <w:rPr>
                <w:webHidden/>
              </w:rPr>
              <w:tab/>
            </w:r>
            <w:r w:rsidR="0022511A">
              <w:rPr>
                <w:webHidden/>
              </w:rPr>
              <w:fldChar w:fldCharType="begin"/>
            </w:r>
            <w:r w:rsidR="0022511A">
              <w:rPr>
                <w:webHidden/>
              </w:rPr>
              <w:instrText xml:space="preserve"> PAGEREF _Toc64389353 \h </w:instrText>
            </w:r>
            <w:r w:rsidR="0022511A">
              <w:rPr>
                <w:webHidden/>
              </w:rPr>
            </w:r>
            <w:r w:rsidR="0022511A">
              <w:rPr>
                <w:webHidden/>
              </w:rPr>
              <w:fldChar w:fldCharType="separate"/>
            </w:r>
            <w:r w:rsidR="0022511A">
              <w:rPr>
                <w:webHidden/>
              </w:rPr>
              <w:t>8</w:t>
            </w:r>
            <w:r w:rsidR="0022511A">
              <w:rPr>
                <w:webHidden/>
              </w:rPr>
              <w:fldChar w:fldCharType="end"/>
            </w:r>
          </w:hyperlink>
        </w:p>
        <w:p w14:paraId="15867A4A" w14:textId="3C47B59B" w:rsidR="0022511A" w:rsidRDefault="00631CE3">
          <w:pPr>
            <w:pStyle w:val="Spistreci2"/>
            <w:rPr>
              <w:rFonts w:eastAsiaTheme="minorEastAsia"/>
              <w:szCs w:val="22"/>
              <w:lang w:eastAsia="pl-PL"/>
            </w:rPr>
          </w:pPr>
          <w:hyperlink w:anchor="_Toc64389354" w:history="1">
            <w:r w:rsidR="0022511A" w:rsidRPr="004C210C">
              <w:rPr>
                <w:rStyle w:val="Hipercze"/>
              </w:rPr>
              <w:t>5. Warunki wykluczenia z udziału w postępowaniu</w:t>
            </w:r>
            <w:r w:rsidR="0022511A">
              <w:rPr>
                <w:webHidden/>
              </w:rPr>
              <w:tab/>
            </w:r>
            <w:r w:rsidR="0022511A">
              <w:rPr>
                <w:webHidden/>
              </w:rPr>
              <w:fldChar w:fldCharType="begin"/>
            </w:r>
            <w:r w:rsidR="0022511A">
              <w:rPr>
                <w:webHidden/>
              </w:rPr>
              <w:instrText xml:space="preserve"> PAGEREF _Toc64389354 \h </w:instrText>
            </w:r>
            <w:r w:rsidR="0022511A">
              <w:rPr>
                <w:webHidden/>
              </w:rPr>
            </w:r>
            <w:r w:rsidR="0022511A">
              <w:rPr>
                <w:webHidden/>
              </w:rPr>
              <w:fldChar w:fldCharType="separate"/>
            </w:r>
            <w:r w:rsidR="0022511A">
              <w:rPr>
                <w:webHidden/>
              </w:rPr>
              <w:t>10</w:t>
            </w:r>
            <w:r w:rsidR="0022511A">
              <w:rPr>
                <w:webHidden/>
              </w:rPr>
              <w:fldChar w:fldCharType="end"/>
            </w:r>
          </w:hyperlink>
        </w:p>
        <w:p w14:paraId="630E1670" w14:textId="7612A4B2" w:rsidR="0022511A" w:rsidRDefault="00631CE3">
          <w:pPr>
            <w:pStyle w:val="Spistreci2"/>
            <w:rPr>
              <w:rFonts w:eastAsiaTheme="minorEastAsia"/>
              <w:szCs w:val="22"/>
              <w:lang w:eastAsia="pl-PL"/>
            </w:rPr>
          </w:pPr>
          <w:hyperlink w:anchor="_Toc64389355" w:history="1">
            <w:r w:rsidR="0022511A" w:rsidRPr="004C210C">
              <w:rPr>
                <w:rStyle w:val="Hipercze"/>
              </w:rPr>
              <w:t>6. Kryteria oceny oferty, wagi punktowe oraz sposób przyznawania punktów</w:t>
            </w:r>
            <w:r w:rsidR="0022511A">
              <w:rPr>
                <w:webHidden/>
              </w:rPr>
              <w:tab/>
            </w:r>
            <w:r w:rsidR="0022511A">
              <w:rPr>
                <w:webHidden/>
              </w:rPr>
              <w:fldChar w:fldCharType="begin"/>
            </w:r>
            <w:r w:rsidR="0022511A">
              <w:rPr>
                <w:webHidden/>
              </w:rPr>
              <w:instrText xml:space="preserve"> PAGEREF _Toc64389355 \h </w:instrText>
            </w:r>
            <w:r w:rsidR="0022511A">
              <w:rPr>
                <w:webHidden/>
              </w:rPr>
            </w:r>
            <w:r w:rsidR="0022511A">
              <w:rPr>
                <w:webHidden/>
              </w:rPr>
              <w:fldChar w:fldCharType="separate"/>
            </w:r>
            <w:r w:rsidR="0022511A">
              <w:rPr>
                <w:webHidden/>
              </w:rPr>
              <w:t>11</w:t>
            </w:r>
            <w:r w:rsidR="0022511A">
              <w:rPr>
                <w:webHidden/>
              </w:rPr>
              <w:fldChar w:fldCharType="end"/>
            </w:r>
          </w:hyperlink>
        </w:p>
        <w:p w14:paraId="2E7FB150" w14:textId="3A6C9E2A" w:rsidR="0022511A" w:rsidRDefault="00631CE3">
          <w:pPr>
            <w:pStyle w:val="Spistreci2"/>
            <w:rPr>
              <w:rFonts w:eastAsiaTheme="minorEastAsia"/>
              <w:szCs w:val="22"/>
              <w:lang w:eastAsia="pl-PL"/>
            </w:rPr>
          </w:pPr>
          <w:hyperlink w:anchor="_Toc64389356" w:history="1">
            <w:r w:rsidR="0022511A" w:rsidRPr="004C210C">
              <w:rPr>
                <w:rStyle w:val="Hipercze"/>
              </w:rPr>
              <w:t>7. Zasady składania i wyboru ofert</w:t>
            </w:r>
            <w:r w:rsidR="0022511A">
              <w:rPr>
                <w:webHidden/>
              </w:rPr>
              <w:tab/>
            </w:r>
            <w:r w:rsidR="0022511A">
              <w:rPr>
                <w:webHidden/>
              </w:rPr>
              <w:fldChar w:fldCharType="begin"/>
            </w:r>
            <w:r w:rsidR="0022511A">
              <w:rPr>
                <w:webHidden/>
              </w:rPr>
              <w:instrText xml:space="preserve"> PAGEREF _Toc64389356 \h </w:instrText>
            </w:r>
            <w:r w:rsidR="0022511A">
              <w:rPr>
                <w:webHidden/>
              </w:rPr>
            </w:r>
            <w:r w:rsidR="0022511A">
              <w:rPr>
                <w:webHidden/>
              </w:rPr>
              <w:fldChar w:fldCharType="separate"/>
            </w:r>
            <w:r w:rsidR="0022511A">
              <w:rPr>
                <w:webHidden/>
              </w:rPr>
              <w:t>11</w:t>
            </w:r>
            <w:r w:rsidR="0022511A">
              <w:rPr>
                <w:webHidden/>
              </w:rPr>
              <w:fldChar w:fldCharType="end"/>
            </w:r>
          </w:hyperlink>
        </w:p>
        <w:p w14:paraId="73C20FBE" w14:textId="5D809CBD" w:rsidR="0022511A" w:rsidRDefault="00631CE3">
          <w:pPr>
            <w:pStyle w:val="Spistreci3"/>
            <w:tabs>
              <w:tab w:val="right" w:leader="dot" w:pos="9060"/>
            </w:tabs>
            <w:rPr>
              <w:rFonts w:asciiTheme="minorHAnsi" w:eastAsiaTheme="minorEastAsia" w:hAnsiTheme="minorHAnsi"/>
              <w:noProof/>
              <w:szCs w:val="22"/>
              <w:lang w:eastAsia="pl-PL"/>
            </w:rPr>
          </w:pPr>
          <w:hyperlink w:anchor="_Toc64389357" w:history="1">
            <w:r w:rsidR="0022511A" w:rsidRPr="004C210C">
              <w:rPr>
                <w:rStyle w:val="Hipercze"/>
                <w:noProof/>
                <w:lang w:bidi="x-none"/>
                <w14:scene3d>
                  <w14:camera w14:prst="orthographicFront"/>
                  <w14:lightRig w14:rig="threePt" w14:dir="t">
                    <w14:rot w14:lat="0" w14:lon="0" w14:rev="0"/>
                  </w14:lightRig>
                </w14:scene3d>
              </w:rPr>
              <w:t>7.1.</w:t>
            </w:r>
            <w:r w:rsidR="0022511A" w:rsidRPr="004C210C">
              <w:rPr>
                <w:rStyle w:val="Hipercze"/>
                <w:noProof/>
              </w:rPr>
              <w:t xml:space="preserve"> Sposób przygotowania oferty</w:t>
            </w:r>
            <w:r w:rsidR="0022511A">
              <w:rPr>
                <w:noProof/>
                <w:webHidden/>
              </w:rPr>
              <w:tab/>
            </w:r>
            <w:r w:rsidR="0022511A">
              <w:rPr>
                <w:noProof/>
                <w:webHidden/>
              </w:rPr>
              <w:fldChar w:fldCharType="begin"/>
            </w:r>
            <w:r w:rsidR="0022511A">
              <w:rPr>
                <w:noProof/>
                <w:webHidden/>
              </w:rPr>
              <w:instrText xml:space="preserve"> PAGEREF _Toc64389357 \h </w:instrText>
            </w:r>
            <w:r w:rsidR="0022511A">
              <w:rPr>
                <w:noProof/>
                <w:webHidden/>
              </w:rPr>
            </w:r>
            <w:r w:rsidR="0022511A">
              <w:rPr>
                <w:noProof/>
                <w:webHidden/>
              </w:rPr>
              <w:fldChar w:fldCharType="separate"/>
            </w:r>
            <w:r w:rsidR="0022511A">
              <w:rPr>
                <w:noProof/>
                <w:webHidden/>
              </w:rPr>
              <w:t>11</w:t>
            </w:r>
            <w:r w:rsidR="0022511A">
              <w:rPr>
                <w:noProof/>
                <w:webHidden/>
              </w:rPr>
              <w:fldChar w:fldCharType="end"/>
            </w:r>
          </w:hyperlink>
        </w:p>
        <w:p w14:paraId="76E2E960" w14:textId="57B1B512" w:rsidR="0022511A" w:rsidRDefault="00631CE3">
          <w:pPr>
            <w:pStyle w:val="Spistreci3"/>
            <w:tabs>
              <w:tab w:val="right" w:leader="dot" w:pos="9060"/>
            </w:tabs>
            <w:rPr>
              <w:rFonts w:asciiTheme="minorHAnsi" w:eastAsiaTheme="minorEastAsia" w:hAnsiTheme="minorHAnsi"/>
              <w:noProof/>
              <w:szCs w:val="22"/>
              <w:lang w:eastAsia="pl-PL"/>
            </w:rPr>
          </w:pPr>
          <w:hyperlink w:anchor="_Toc64389358" w:history="1">
            <w:r w:rsidR="0022511A" w:rsidRPr="004C210C">
              <w:rPr>
                <w:rStyle w:val="Hipercze"/>
                <w:noProof/>
                <w:lang w:bidi="x-none"/>
                <w14:scene3d>
                  <w14:camera w14:prst="orthographicFront"/>
                  <w14:lightRig w14:rig="threePt" w14:dir="t">
                    <w14:rot w14:lat="0" w14:lon="0" w14:rev="0"/>
                  </w14:lightRig>
                </w14:scene3d>
              </w:rPr>
              <w:t>7.2.</w:t>
            </w:r>
            <w:r w:rsidR="0022511A" w:rsidRPr="004C210C">
              <w:rPr>
                <w:rStyle w:val="Hipercze"/>
                <w:noProof/>
              </w:rPr>
              <w:t xml:space="preserve"> Termin i miejsce składania oferty</w:t>
            </w:r>
            <w:r w:rsidR="0022511A">
              <w:rPr>
                <w:noProof/>
                <w:webHidden/>
              </w:rPr>
              <w:tab/>
            </w:r>
            <w:r w:rsidR="0022511A">
              <w:rPr>
                <w:noProof/>
                <w:webHidden/>
              </w:rPr>
              <w:fldChar w:fldCharType="begin"/>
            </w:r>
            <w:r w:rsidR="0022511A">
              <w:rPr>
                <w:noProof/>
                <w:webHidden/>
              </w:rPr>
              <w:instrText xml:space="preserve"> PAGEREF _Toc64389358 \h </w:instrText>
            </w:r>
            <w:r w:rsidR="0022511A">
              <w:rPr>
                <w:noProof/>
                <w:webHidden/>
              </w:rPr>
            </w:r>
            <w:r w:rsidR="0022511A">
              <w:rPr>
                <w:noProof/>
                <w:webHidden/>
              </w:rPr>
              <w:fldChar w:fldCharType="separate"/>
            </w:r>
            <w:r w:rsidR="0022511A">
              <w:rPr>
                <w:noProof/>
                <w:webHidden/>
              </w:rPr>
              <w:t>13</w:t>
            </w:r>
            <w:r w:rsidR="0022511A">
              <w:rPr>
                <w:noProof/>
                <w:webHidden/>
              </w:rPr>
              <w:fldChar w:fldCharType="end"/>
            </w:r>
          </w:hyperlink>
        </w:p>
        <w:p w14:paraId="7A2003BA" w14:textId="5FE2057C" w:rsidR="0022511A" w:rsidRDefault="00631CE3">
          <w:pPr>
            <w:pStyle w:val="Spistreci3"/>
            <w:tabs>
              <w:tab w:val="right" w:leader="dot" w:pos="9060"/>
            </w:tabs>
            <w:rPr>
              <w:rFonts w:asciiTheme="minorHAnsi" w:eastAsiaTheme="minorEastAsia" w:hAnsiTheme="minorHAnsi"/>
              <w:noProof/>
              <w:szCs w:val="22"/>
              <w:lang w:eastAsia="pl-PL"/>
            </w:rPr>
          </w:pPr>
          <w:hyperlink w:anchor="_Toc64389359" w:history="1">
            <w:r w:rsidR="0022511A" w:rsidRPr="004C210C">
              <w:rPr>
                <w:rStyle w:val="Hipercze"/>
                <w:noProof/>
                <w:lang w:bidi="x-none"/>
                <w14:scene3d>
                  <w14:camera w14:prst="orthographicFront"/>
                  <w14:lightRig w14:rig="threePt" w14:dir="t">
                    <w14:rot w14:lat="0" w14:lon="0" w14:rev="0"/>
                  </w14:lightRig>
                </w14:scene3d>
              </w:rPr>
              <w:t>7.3.</w:t>
            </w:r>
            <w:r w:rsidR="0022511A" w:rsidRPr="004C210C">
              <w:rPr>
                <w:rStyle w:val="Hipercze"/>
                <w:noProof/>
              </w:rPr>
              <w:t xml:space="preserve"> Zasady składania oferty</w:t>
            </w:r>
            <w:r w:rsidR="0022511A">
              <w:rPr>
                <w:noProof/>
                <w:webHidden/>
              </w:rPr>
              <w:tab/>
            </w:r>
            <w:r w:rsidR="0022511A">
              <w:rPr>
                <w:noProof/>
                <w:webHidden/>
              </w:rPr>
              <w:fldChar w:fldCharType="begin"/>
            </w:r>
            <w:r w:rsidR="0022511A">
              <w:rPr>
                <w:noProof/>
                <w:webHidden/>
              </w:rPr>
              <w:instrText xml:space="preserve"> PAGEREF _Toc64389359 \h </w:instrText>
            </w:r>
            <w:r w:rsidR="0022511A">
              <w:rPr>
                <w:noProof/>
                <w:webHidden/>
              </w:rPr>
            </w:r>
            <w:r w:rsidR="0022511A">
              <w:rPr>
                <w:noProof/>
                <w:webHidden/>
              </w:rPr>
              <w:fldChar w:fldCharType="separate"/>
            </w:r>
            <w:r w:rsidR="0022511A">
              <w:rPr>
                <w:noProof/>
                <w:webHidden/>
              </w:rPr>
              <w:t>13</w:t>
            </w:r>
            <w:r w:rsidR="0022511A">
              <w:rPr>
                <w:noProof/>
                <w:webHidden/>
              </w:rPr>
              <w:fldChar w:fldCharType="end"/>
            </w:r>
          </w:hyperlink>
        </w:p>
        <w:p w14:paraId="393C0084" w14:textId="1E629D19" w:rsidR="0022511A" w:rsidRDefault="00631CE3">
          <w:pPr>
            <w:pStyle w:val="Spistreci3"/>
            <w:tabs>
              <w:tab w:val="right" w:leader="dot" w:pos="9060"/>
            </w:tabs>
            <w:rPr>
              <w:rFonts w:asciiTheme="minorHAnsi" w:eastAsiaTheme="minorEastAsia" w:hAnsiTheme="minorHAnsi"/>
              <w:noProof/>
              <w:szCs w:val="22"/>
              <w:lang w:eastAsia="pl-PL"/>
            </w:rPr>
          </w:pPr>
          <w:hyperlink w:anchor="_Toc64389360" w:history="1">
            <w:r w:rsidR="0022511A" w:rsidRPr="004C210C">
              <w:rPr>
                <w:rStyle w:val="Hipercze"/>
                <w:noProof/>
                <w:lang w:bidi="x-none"/>
                <w14:scene3d>
                  <w14:camera w14:prst="orthographicFront"/>
                  <w14:lightRig w14:rig="threePt" w14:dir="t">
                    <w14:rot w14:lat="0" w14:lon="0" w14:rev="0"/>
                  </w14:lightRig>
                </w14:scene3d>
              </w:rPr>
              <w:t>7.4.</w:t>
            </w:r>
            <w:r w:rsidR="0022511A" w:rsidRPr="004C210C">
              <w:rPr>
                <w:rStyle w:val="Hipercze"/>
                <w:noProof/>
              </w:rPr>
              <w:t xml:space="preserve"> Informacja o możliwości złożenia oferty wariantowej lub częściowej</w:t>
            </w:r>
            <w:r w:rsidR="0022511A">
              <w:rPr>
                <w:noProof/>
                <w:webHidden/>
              </w:rPr>
              <w:tab/>
            </w:r>
            <w:r w:rsidR="0022511A">
              <w:rPr>
                <w:noProof/>
                <w:webHidden/>
              </w:rPr>
              <w:fldChar w:fldCharType="begin"/>
            </w:r>
            <w:r w:rsidR="0022511A">
              <w:rPr>
                <w:noProof/>
                <w:webHidden/>
              </w:rPr>
              <w:instrText xml:space="preserve"> PAGEREF _Toc64389360 \h </w:instrText>
            </w:r>
            <w:r w:rsidR="0022511A">
              <w:rPr>
                <w:noProof/>
                <w:webHidden/>
              </w:rPr>
            </w:r>
            <w:r w:rsidR="0022511A">
              <w:rPr>
                <w:noProof/>
                <w:webHidden/>
              </w:rPr>
              <w:fldChar w:fldCharType="separate"/>
            </w:r>
            <w:r w:rsidR="0022511A">
              <w:rPr>
                <w:noProof/>
                <w:webHidden/>
              </w:rPr>
              <w:t>13</w:t>
            </w:r>
            <w:r w:rsidR="0022511A">
              <w:rPr>
                <w:noProof/>
                <w:webHidden/>
              </w:rPr>
              <w:fldChar w:fldCharType="end"/>
            </w:r>
          </w:hyperlink>
        </w:p>
        <w:p w14:paraId="4DEC8ADD" w14:textId="33441102" w:rsidR="0022511A" w:rsidRDefault="00631CE3">
          <w:pPr>
            <w:pStyle w:val="Spistreci3"/>
            <w:tabs>
              <w:tab w:val="right" w:leader="dot" w:pos="9060"/>
            </w:tabs>
            <w:rPr>
              <w:rFonts w:asciiTheme="minorHAnsi" w:eastAsiaTheme="minorEastAsia" w:hAnsiTheme="minorHAnsi"/>
              <w:noProof/>
              <w:szCs w:val="22"/>
              <w:lang w:eastAsia="pl-PL"/>
            </w:rPr>
          </w:pPr>
          <w:hyperlink w:anchor="_Toc64389361" w:history="1">
            <w:r w:rsidR="0022511A" w:rsidRPr="004C210C">
              <w:rPr>
                <w:rStyle w:val="Hipercze"/>
                <w:noProof/>
                <w:lang w:bidi="x-none"/>
                <w14:scene3d>
                  <w14:camera w14:prst="orthographicFront"/>
                  <w14:lightRig w14:rig="threePt" w14:dir="t">
                    <w14:rot w14:lat="0" w14:lon="0" w14:rev="0"/>
                  </w14:lightRig>
                </w14:scene3d>
              </w:rPr>
              <w:t>7.5.</w:t>
            </w:r>
            <w:r w:rsidR="0022511A" w:rsidRPr="004C210C">
              <w:rPr>
                <w:rStyle w:val="Hipercze"/>
                <w:noProof/>
              </w:rPr>
              <w:t xml:space="preserve"> Procedura przetargu</w:t>
            </w:r>
            <w:r w:rsidR="0022511A">
              <w:rPr>
                <w:noProof/>
                <w:webHidden/>
              </w:rPr>
              <w:tab/>
            </w:r>
            <w:r w:rsidR="0022511A">
              <w:rPr>
                <w:noProof/>
                <w:webHidden/>
              </w:rPr>
              <w:fldChar w:fldCharType="begin"/>
            </w:r>
            <w:r w:rsidR="0022511A">
              <w:rPr>
                <w:noProof/>
                <w:webHidden/>
              </w:rPr>
              <w:instrText xml:space="preserve"> PAGEREF _Toc64389361 \h </w:instrText>
            </w:r>
            <w:r w:rsidR="0022511A">
              <w:rPr>
                <w:noProof/>
                <w:webHidden/>
              </w:rPr>
            </w:r>
            <w:r w:rsidR="0022511A">
              <w:rPr>
                <w:noProof/>
                <w:webHidden/>
              </w:rPr>
              <w:fldChar w:fldCharType="separate"/>
            </w:r>
            <w:r w:rsidR="0022511A">
              <w:rPr>
                <w:noProof/>
                <w:webHidden/>
              </w:rPr>
              <w:t>13</w:t>
            </w:r>
            <w:r w:rsidR="0022511A">
              <w:rPr>
                <w:noProof/>
                <w:webHidden/>
              </w:rPr>
              <w:fldChar w:fldCharType="end"/>
            </w:r>
          </w:hyperlink>
        </w:p>
        <w:p w14:paraId="069821FF" w14:textId="222F336B" w:rsidR="0022511A" w:rsidRDefault="00631CE3">
          <w:pPr>
            <w:pStyle w:val="Spistreci2"/>
            <w:rPr>
              <w:rFonts w:eastAsiaTheme="minorEastAsia"/>
              <w:szCs w:val="22"/>
              <w:lang w:eastAsia="pl-PL"/>
            </w:rPr>
          </w:pPr>
          <w:hyperlink w:anchor="_Toc64389362" w:history="1">
            <w:r w:rsidR="0022511A" w:rsidRPr="004C210C">
              <w:rPr>
                <w:rStyle w:val="Hipercze"/>
              </w:rPr>
              <w:t>8. Wadium</w:t>
            </w:r>
            <w:r w:rsidR="0022511A">
              <w:rPr>
                <w:webHidden/>
              </w:rPr>
              <w:tab/>
            </w:r>
            <w:r w:rsidR="0022511A">
              <w:rPr>
                <w:webHidden/>
              </w:rPr>
              <w:fldChar w:fldCharType="begin"/>
            </w:r>
            <w:r w:rsidR="0022511A">
              <w:rPr>
                <w:webHidden/>
              </w:rPr>
              <w:instrText xml:space="preserve"> PAGEREF _Toc64389362 \h </w:instrText>
            </w:r>
            <w:r w:rsidR="0022511A">
              <w:rPr>
                <w:webHidden/>
              </w:rPr>
            </w:r>
            <w:r w:rsidR="0022511A">
              <w:rPr>
                <w:webHidden/>
              </w:rPr>
              <w:fldChar w:fldCharType="separate"/>
            </w:r>
            <w:r w:rsidR="0022511A">
              <w:rPr>
                <w:webHidden/>
              </w:rPr>
              <w:t>14</w:t>
            </w:r>
            <w:r w:rsidR="0022511A">
              <w:rPr>
                <w:webHidden/>
              </w:rPr>
              <w:fldChar w:fldCharType="end"/>
            </w:r>
          </w:hyperlink>
        </w:p>
        <w:p w14:paraId="155CE1B8" w14:textId="567A6F98" w:rsidR="0022511A" w:rsidRDefault="00631CE3">
          <w:pPr>
            <w:pStyle w:val="Spistreci2"/>
            <w:rPr>
              <w:rFonts w:eastAsiaTheme="minorEastAsia"/>
              <w:szCs w:val="22"/>
              <w:lang w:eastAsia="pl-PL"/>
            </w:rPr>
          </w:pPr>
          <w:hyperlink w:anchor="_Toc64389363" w:history="1">
            <w:r w:rsidR="0022511A" w:rsidRPr="004C210C">
              <w:rPr>
                <w:rStyle w:val="Hipercze"/>
              </w:rPr>
              <w:t>9. Unieważnienie postępowania</w:t>
            </w:r>
            <w:r w:rsidR="0022511A">
              <w:rPr>
                <w:webHidden/>
              </w:rPr>
              <w:tab/>
            </w:r>
            <w:r w:rsidR="0022511A">
              <w:rPr>
                <w:webHidden/>
              </w:rPr>
              <w:fldChar w:fldCharType="begin"/>
            </w:r>
            <w:r w:rsidR="0022511A">
              <w:rPr>
                <w:webHidden/>
              </w:rPr>
              <w:instrText xml:space="preserve"> PAGEREF _Toc64389363 \h </w:instrText>
            </w:r>
            <w:r w:rsidR="0022511A">
              <w:rPr>
                <w:webHidden/>
              </w:rPr>
            </w:r>
            <w:r w:rsidR="0022511A">
              <w:rPr>
                <w:webHidden/>
              </w:rPr>
              <w:fldChar w:fldCharType="separate"/>
            </w:r>
            <w:r w:rsidR="0022511A">
              <w:rPr>
                <w:webHidden/>
              </w:rPr>
              <w:t>15</w:t>
            </w:r>
            <w:r w:rsidR="0022511A">
              <w:rPr>
                <w:webHidden/>
              </w:rPr>
              <w:fldChar w:fldCharType="end"/>
            </w:r>
          </w:hyperlink>
        </w:p>
        <w:p w14:paraId="274C1E85" w14:textId="29EA3FB1" w:rsidR="0022511A" w:rsidRDefault="00631CE3">
          <w:pPr>
            <w:pStyle w:val="Spistreci2"/>
            <w:rPr>
              <w:rFonts w:eastAsiaTheme="minorEastAsia"/>
              <w:szCs w:val="22"/>
              <w:lang w:eastAsia="pl-PL"/>
            </w:rPr>
          </w:pPr>
          <w:hyperlink w:anchor="_Toc64389364" w:history="1">
            <w:r w:rsidR="0022511A" w:rsidRPr="004C210C">
              <w:rPr>
                <w:rStyle w:val="Hipercze"/>
              </w:rPr>
              <w:t>10. Realizacja zamówienia</w:t>
            </w:r>
            <w:r w:rsidR="0022511A">
              <w:rPr>
                <w:webHidden/>
              </w:rPr>
              <w:tab/>
            </w:r>
            <w:r w:rsidR="0022511A">
              <w:rPr>
                <w:webHidden/>
              </w:rPr>
              <w:fldChar w:fldCharType="begin"/>
            </w:r>
            <w:r w:rsidR="0022511A">
              <w:rPr>
                <w:webHidden/>
              </w:rPr>
              <w:instrText xml:space="preserve"> PAGEREF _Toc64389364 \h </w:instrText>
            </w:r>
            <w:r w:rsidR="0022511A">
              <w:rPr>
                <w:webHidden/>
              </w:rPr>
            </w:r>
            <w:r w:rsidR="0022511A">
              <w:rPr>
                <w:webHidden/>
              </w:rPr>
              <w:fldChar w:fldCharType="separate"/>
            </w:r>
            <w:r w:rsidR="0022511A">
              <w:rPr>
                <w:webHidden/>
              </w:rPr>
              <w:t>16</w:t>
            </w:r>
            <w:r w:rsidR="0022511A">
              <w:rPr>
                <w:webHidden/>
              </w:rPr>
              <w:fldChar w:fldCharType="end"/>
            </w:r>
          </w:hyperlink>
        </w:p>
        <w:p w14:paraId="2E3BA384" w14:textId="2253A2D2" w:rsidR="0022511A" w:rsidRDefault="00631CE3">
          <w:pPr>
            <w:pStyle w:val="Spistreci3"/>
            <w:tabs>
              <w:tab w:val="right" w:leader="dot" w:pos="9060"/>
            </w:tabs>
            <w:rPr>
              <w:rFonts w:asciiTheme="minorHAnsi" w:eastAsiaTheme="minorEastAsia" w:hAnsiTheme="minorHAnsi"/>
              <w:noProof/>
              <w:szCs w:val="22"/>
              <w:lang w:eastAsia="pl-PL"/>
            </w:rPr>
          </w:pPr>
          <w:hyperlink w:anchor="_Toc64389365" w:history="1">
            <w:r w:rsidR="0022511A" w:rsidRPr="004C210C">
              <w:rPr>
                <w:rStyle w:val="Hipercze"/>
                <w:noProof/>
                <w:lang w:bidi="x-none"/>
                <w14:scene3d>
                  <w14:camera w14:prst="orthographicFront"/>
                  <w14:lightRig w14:rig="threePt" w14:dir="t">
                    <w14:rot w14:lat="0" w14:lon="0" w14:rev="0"/>
                  </w14:lightRig>
                </w14:scene3d>
              </w:rPr>
              <w:t>10.1.</w:t>
            </w:r>
            <w:r w:rsidR="0022511A" w:rsidRPr="004C210C">
              <w:rPr>
                <w:rStyle w:val="Hipercze"/>
                <w:noProof/>
              </w:rPr>
              <w:t xml:space="preserve"> Warunki realizacji zamówienia</w:t>
            </w:r>
            <w:r w:rsidR="0022511A">
              <w:rPr>
                <w:noProof/>
                <w:webHidden/>
              </w:rPr>
              <w:tab/>
            </w:r>
            <w:r w:rsidR="0022511A">
              <w:rPr>
                <w:noProof/>
                <w:webHidden/>
              </w:rPr>
              <w:fldChar w:fldCharType="begin"/>
            </w:r>
            <w:r w:rsidR="0022511A">
              <w:rPr>
                <w:noProof/>
                <w:webHidden/>
              </w:rPr>
              <w:instrText xml:space="preserve"> PAGEREF _Toc64389365 \h </w:instrText>
            </w:r>
            <w:r w:rsidR="0022511A">
              <w:rPr>
                <w:noProof/>
                <w:webHidden/>
              </w:rPr>
            </w:r>
            <w:r w:rsidR="0022511A">
              <w:rPr>
                <w:noProof/>
                <w:webHidden/>
              </w:rPr>
              <w:fldChar w:fldCharType="separate"/>
            </w:r>
            <w:r w:rsidR="0022511A">
              <w:rPr>
                <w:noProof/>
                <w:webHidden/>
              </w:rPr>
              <w:t>16</w:t>
            </w:r>
            <w:r w:rsidR="0022511A">
              <w:rPr>
                <w:noProof/>
                <w:webHidden/>
              </w:rPr>
              <w:fldChar w:fldCharType="end"/>
            </w:r>
          </w:hyperlink>
        </w:p>
        <w:p w14:paraId="40FCD891" w14:textId="5F22D13C" w:rsidR="0022511A" w:rsidRDefault="00631CE3">
          <w:pPr>
            <w:pStyle w:val="Spistreci3"/>
            <w:tabs>
              <w:tab w:val="right" w:leader="dot" w:pos="9060"/>
            </w:tabs>
            <w:rPr>
              <w:rFonts w:asciiTheme="minorHAnsi" w:eastAsiaTheme="minorEastAsia" w:hAnsiTheme="minorHAnsi"/>
              <w:noProof/>
              <w:szCs w:val="22"/>
              <w:lang w:eastAsia="pl-PL"/>
            </w:rPr>
          </w:pPr>
          <w:hyperlink w:anchor="_Toc64389366" w:history="1">
            <w:r w:rsidR="0022511A" w:rsidRPr="004C210C">
              <w:rPr>
                <w:rStyle w:val="Hipercze"/>
                <w:noProof/>
                <w:lang w:bidi="x-none"/>
                <w14:scene3d>
                  <w14:camera w14:prst="orthographicFront"/>
                  <w14:lightRig w14:rig="threePt" w14:dir="t">
                    <w14:rot w14:lat="0" w14:lon="0" w14:rev="0"/>
                  </w14:lightRig>
                </w14:scene3d>
              </w:rPr>
              <w:t>10.2.</w:t>
            </w:r>
            <w:r w:rsidR="0022511A" w:rsidRPr="004C210C">
              <w:rPr>
                <w:rStyle w:val="Hipercze"/>
                <w:noProof/>
              </w:rPr>
              <w:t xml:space="preserve"> Termin i miejsce realizacji zamówienia</w:t>
            </w:r>
            <w:r w:rsidR="0022511A">
              <w:rPr>
                <w:noProof/>
                <w:webHidden/>
              </w:rPr>
              <w:tab/>
            </w:r>
            <w:r w:rsidR="0022511A">
              <w:rPr>
                <w:noProof/>
                <w:webHidden/>
              </w:rPr>
              <w:fldChar w:fldCharType="begin"/>
            </w:r>
            <w:r w:rsidR="0022511A">
              <w:rPr>
                <w:noProof/>
                <w:webHidden/>
              </w:rPr>
              <w:instrText xml:space="preserve"> PAGEREF _Toc64389366 \h </w:instrText>
            </w:r>
            <w:r w:rsidR="0022511A">
              <w:rPr>
                <w:noProof/>
                <w:webHidden/>
              </w:rPr>
            </w:r>
            <w:r w:rsidR="0022511A">
              <w:rPr>
                <w:noProof/>
                <w:webHidden/>
              </w:rPr>
              <w:fldChar w:fldCharType="separate"/>
            </w:r>
            <w:r w:rsidR="0022511A">
              <w:rPr>
                <w:noProof/>
                <w:webHidden/>
              </w:rPr>
              <w:t>16</w:t>
            </w:r>
            <w:r w:rsidR="0022511A">
              <w:rPr>
                <w:noProof/>
                <w:webHidden/>
              </w:rPr>
              <w:fldChar w:fldCharType="end"/>
            </w:r>
          </w:hyperlink>
        </w:p>
        <w:p w14:paraId="3F0D15CE" w14:textId="43F82537" w:rsidR="0022511A" w:rsidRDefault="00631CE3">
          <w:pPr>
            <w:pStyle w:val="Spistreci3"/>
            <w:tabs>
              <w:tab w:val="right" w:leader="dot" w:pos="9060"/>
            </w:tabs>
            <w:rPr>
              <w:rFonts w:asciiTheme="minorHAnsi" w:eastAsiaTheme="minorEastAsia" w:hAnsiTheme="minorHAnsi"/>
              <w:noProof/>
              <w:szCs w:val="22"/>
              <w:lang w:eastAsia="pl-PL"/>
            </w:rPr>
          </w:pPr>
          <w:hyperlink w:anchor="_Toc64389367" w:history="1">
            <w:r w:rsidR="0022511A" w:rsidRPr="004C210C">
              <w:rPr>
                <w:rStyle w:val="Hipercze"/>
                <w:noProof/>
                <w:lang w:bidi="x-none"/>
                <w14:scene3d>
                  <w14:camera w14:prst="orthographicFront"/>
                  <w14:lightRig w14:rig="threePt" w14:dir="t">
                    <w14:rot w14:lat="0" w14:lon="0" w14:rev="0"/>
                  </w14:lightRig>
                </w14:scene3d>
              </w:rPr>
              <w:t>10.3.</w:t>
            </w:r>
            <w:r w:rsidR="0022511A" w:rsidRPr="004C210C">
              <w:rPr>
                <w:rStyle w:val="Hipercze"/>
                <w:noProof/>
              </w:rPr>
              <w:t xml:space="preserve"> Warunki istotnych zmian postanowień umowy</w:t>
            </w:r>
            <w:r w:rsidR="0022511A">
              <w:rPr>
                <w:noProof/>
                <w:webHidden/>
              </w:rPr>
              <w:tab/>
            </w:r>
            <w:r w:rsidR="0022511A">
              <w:rPr>
                <w:noProof/>
                <w:webHidden/>
              </w:rPr>
              <w:fldChar w:fldCharType="begin"/>
            </w:r>
            <w:r w:rsidR="0022511A">
              <w:rPr>
                <w:noProof/>
                <w:webHidden/>
              </w:rPr>
              <w:instrText xml:space="preserve"> PAGEREF _Toc64389367 \h </w:instrText>
            </w:r>
            <w:r w:rsidR="0022511A">
              <w:rPr>
                <w:noProof/>
                <w:webHidden/>
              </w:rPr>
            </w:r>
            <w:r w:rsidR="0022511A">
              <w:rPr>
                <w:noProof/>
                <w:webHidden/>
              </w:rPr>
              <w:fldChar w:fldCharType="separate"/>
            </w:r>
            <w:r w:rsidR="0022511A">
              <w:rPr>
                <w:noProof/>
                <w:webHidden/>
              </w:rPr>
              <w:t>17</w:t>
            </w:r>
            <w:r w:rsidR="0022511A">
              <w:rPr>
                <w:noProof/>
                <w:webHidden/>
              </w:rPr>
              <w:fldChar w:fldCharType="end"/>
            </w:r>
          </w:hyperlink>
        </w:p>
        <w:p w14:paraId="740A6596" w14:textId="0D779CCF" w:rsidR="0022511A" w:rsidRDefault="00631CE3">
          <w:pPr>
            <w:pStyle w:val="Spistreci2"/>
            <w:rPr>
              <w:rFonts w:eastAsiaTheme="minorEastAsia"/>
              <w:szCs w:val="22"/>
              <w:lang w:eastAsia="pl-PL"/>
            </w:rPr>
          </w:pPr>
          <w:hyperlink w:anchor="_Toc64389368" w:history="1">
            <w:r w:rsidR="0022511A" w:rsidRPr="004C210C">
              <w:rPr>
                <w:rStyle w:val="Hipercze"/>
              </w:rPr>
              <w:t>11. Załączniki</w:t>
            </w:r>
            <w:r w:rsidR="0022511A">
              <w:rPr>
                <w:webHidden/>
              </w:rPr>
              <w:tab/>
            </w:r>
            <w:r w:rsidR="0022511A">
              <w:rPr>
                <w:webHidden/>
              </w:rPr>
              <w:fldChar w:fldCharType="begin"/>
            </w:r>
            <w:r w:rsidR="0022511A">
              <w:rPr>
                <w:webHidden/>
              </w:rPr>
              <w:instrText xml:space="preserve"> PAGEREF _Toc64389368 \h </w:instrText>
            </w:r>
            <w:r w:rsidR="0022511A">
              <w:rPr>
                <w:webHidden/>
              </w:rPr>
            </w:r>
            <w:r w:rsidR="0022511A">
              <w:rPr>
                <w:webHidden/>
              </w:rPr>
              <w:fldChar w:fldCharType="separate"/>
            </w:r>
            <w:r w:rsidR="0022511A">
              <w:rPr>
                <w:webHidden/>
              </w:rPr>
              <w:t>17</w:t>
            </w:r>
            <w:r w:rsidR="0022511A">
              <w:rPr>
                <w:webHidden/>
              </w:rPr>
              <w:fldChar w:fldCharType="end"/>
            </w:r>
          </w:hyperlink>
        </w:p>
        <w:p w14:paraId="5E68B659" w14:textId="4DE81EF5" w:rsidR="006E1AFB" w:rsidRDefault="00F049F9" w:rsidP="002B01CA">
          <w:pPr>
            <w:ind w:firstLine="0"/>
          </w:pPr>
          <w:r>
            <w:rPr>
              <w:rFonts w:asciiTheme="majorHAnsi" w:hAnsiTheme="majorHAnsi"/>
              <w:noProof/>
              <w:sz w:val="22"/>
            </w:rPr>
            <w:fldChar w:fldCharType="end"/>
          </w:r>
        </w:p>
      </w:sdtContent>
    </w:sdt>
    <w:p w14:paraId="4228E4C0" w14:textId="77777777" w:rsidR="00003057" w:rsidRDefault="00003057"/>
    <w:p w14:paraId="7B711466" w14:textId="77777777" w:rsidR="00614E4A" w:rsidRDefault="00614E4A"/>
    <w:p w14:paraId="1034F838" w14:textId="0FBCB365" w:rsidR="00781D9F" w:rsidRDefault="00781D9F" w:rsidP="00781D9F">
      <w:pPr>
        <w:ind w:firstLine="0"/>
        <w:sectPr w:rsidR="00781D9F" w:rsidSect="0026763A">
          <w:headerReference w:type="default" r:id="rId17"/>
          <w:footerReference w:type="default" r:id="rId18"/>
          <w:type w:val="oddPage"/>
          <w:pgSz w:w="11906" w:h="16838" w:code="9"/>
          <w:pgMar w:top="1418" w:right="1418" w:bottom="851" w:left="1418" w:header="227" w:footer="567" w:gutter="0"/>
          <w:cols w:space="708"/>
          <w:docGrid w:linePitch="360"/>
        </w:sectPr>
      </w:pPr>
    </w:p>
    <w:p w14:paraId="32307079" w14:textId="6D04F418" w:rsidR="00BA4C57" w:rsidRDefault="00224A79" w:rsidP="00302B91">
      <w:pPr>
        <w:pStyle w:val="Nagwek1"/>
      </w:pPr>
      <w:bookmarkStart w:id="0" w:name="_Toc64389347"/>
      <w:r w:rsidRPr="008866F2">
        <w:lastRenderedPageBreak/>
        <w:t>Wykaz skrótów</w:t>
      </w:r>
      <w:bookmarkEnd w:id="0"/>
    </w:p>
    <w:p w14:paraId="7215295D" w14:textId="68F88C05" w:rsidR="00BA4C57" w:rsidRDefault="00BA4C57" w:rsidP="00CB199D">
      <w:pPr>
        <w:pStyle w:val="Nagwek5"/>
      </w:pPr>
      <w:r>
        <w:t>Akty prawne</w:t>
      </w:r>
    </w:p>
    <w:p w14:paraId="5AD91A24" w14:textId="77777777" w:rsidR="009B206A" w:rsidRPr="00A74208" w:rsidRDefault="009B206A" w:rsidP="009B206A">
      <w:pPr>
        <w:ind w:firstLine="0"/>
        <w:rPr>
          <w:rStyle w:val="WyrnienieZnak"/>
          <w:rFonts w:asciiTheme="minorHAnsi" w:hAnsiTheme="minorHAnsi"/>
        </w:rPr>
      </w:pPr>
      <w:r>
        <w:rPr>
          <w:rStyle w:val="WyrnienieZnak"/>
        </w:rPr>
        <w:t>o</w:t>
      </w:r>
      <w:r w:rsidRPr="000869F8">
        <w:rPr>
          <w:rStyle w:val="WyrnienieZnak"/>
        </w:rPr>
        <w:t>bwieszczenie w sprawie aktualnych prog</w:t>
      </w:r>
      <w:r w:rsidRPr="000869F8">
        <w:rPr>
          <w:rStyle w:val="WyrnienieZnak"/>
          <w:rFonts w:hint="eastAsia"/>
        </w:rPr>
        <w:t>ó</w:t>
      </w:r>
      <w:r w:rsidRPr="000869F8">
        <w:rPr>
          <w:rStyle w:val="WyrnienieZnak"/>
        </w:rPr>
        <w:t>w unijnych</w:t>
      </w:r>
      <w:r>
        <w:t xml:space="preserve"> - Obwieszczenie Prezesa Urzędu Zamówień Publicznych z dnia 1 stycznia 2021 r. w sprawie aktualnych progów unijnych, ich równowartości w złotych, równowartości w złotych kwot wyrażonych w euro oraz średniego kursu złotego w stosunku do euro stanowiącego podstawę przeliczania wartości zamówień publicznych lub konkursów;</w:t>
      </w:r>
    </w:p>
    <w:p w14:paraId="1E427129" w14:textId="77777777" w:rsidR="00FA133C" w:rsidRDefault="00FA133C" w:rsidP="00FA133C">
      <w:pPr>
        <w:ind w:firstLine="0"/>
      </w:pPr>
      <w:r w:rsidRPr="00C049CC">
        <w:rPr>
          <w:rStyle w:val="WyrnienieZnak"/>
        </w:rPr>
        <w:t>Ustawa</w:t>
      </w:r>
      <w:r>
        <w:t xml:space="preserve"> lub </w:t>
      </w:r>
      <w:r>
        <w:rPr>
          <w:rStyle w:val="WyrnienieZnak"/>
        </w:rPr>
        <w:t>U</w:t>
      </w:r>
      <w:r w:rsidRPr="00C049CC">
        <w:rPr>
          <w:rStyle w:val="WyrnienieZnak"/>
        </w:rPr>
        <w:t xml:space="preserve">stawa </w:t>
      </w:r>
      <w:proofErr w:type="spellStart"/>
      <w:r w:rsidRPr="00C049CC">
        <w:rPr>
          <w:rStyle w:val="WyrnienieZnak"/>
        </w:rPr>
        <w:t>Pzp</w:t>
      </w:r>
      <w:proofErr w:type="spellEnd"/>
      <w:r w:rsidRPr="00FB4D18">
        <w:rPr>
          <w:rStyle w:val="WyrnienieZnak"/>
          <w:rFonts w:asciiTheme="minorHAnsi" w:hAnsiTheme="minorHAnsi"/>
        </w:rPr>
        <w:t xml:space="preserve"> –</w:t>
      </w:r>
      <w:r>
        <w:rPr>
          <w:rStyle w:val="WyrnienieZnak"/>
        </w:rPr>
        <w:t xml:space="preserve"> </w:t>
      </w:r>
      <w:r>
        <w:t>Ustawa z dnia 11 września 2019 r – Prawo zamówień publicznych (Dz. U. 2019 poz. 2019);</w:t>
      </w:r>
    </w:p>
    <w:p w14:paraId="451853EE" w14:textId="77777777" w:rsidR="00FA133C" w:rsidRDefault="00FA133C" w:rsidP="00FA133C">
      <w:pPr>
        <w:ind w:firstLine="0"/>
      </w:pPr>
      <w:r>
        <w:rPr>
          <w:rFonts w:asciiTheme="majorHAnsi" w:hAnsiTheme="majorHAnsi"/>
        </w:rPr>
        <w:t>r</w:t>
      </w:r>
      <w:r w:rsidRPr="00ED4943">
        <w:rPr>
          <w:rFonts w:asciiTheme="majorHAnsi" w:hAnsiTheme="majorHAnsi"/>
        </w:rPr>
        <w:t xml:space="preserve">ozporządzenie </w:t>
      </w:r>
      <w:proofErr w:type="spellStart"/>
      <w:r>
        <w:rPr>
          <w:rFonts w:asciiTheme="majorHAnsi" w:hAnsiTheme="majorHAnsi"/>
        </w:rPr>
        <w:t>MGPiPS</w:t>
      </w:r>
      <w:proofErr w:type="spellEnd"/>
      <w:r>
        <w:rPr>
          <w:rFonts w:asciiTheme="majorHAnsi" w:hAnsiTheme="majorHAnsi"/>
        </w:rPr>
        <w:t xml:space="preserve"> </w:t>
      </w:r>
      <w:r w:rsidRPr="00ED4943">
        <w:rPr>
          <w:rFonts w:asciiTheme="majorHAnsi" w:hAnsiTheme="majorHAnsi"/>
        </w:rPr>
        <w:t xml:space="preserve">w sprawie stwierdzania posiadania kwalifikacji </w:t>
      </w:r>
      <w:r>
        <w:t>– </w:t>
      </w:r>
      <w:r w:rsidRPr="006370C7">
        <w:t>Rozporządzenie Ministra Gospodarki, Pracy i Polityki Społecznej z dnia 28 kwietnia 2003 r. w sprawie szczegółowych zasad stwierdzania posiadania kwalifikacji przez osoby zajmujące się eksploatacją urządzeń, instalacji i sieci</w:t>
      </w:r>
      <w:r>
        <w:t xml:space="preserve"> (Dz.U. </w:t>
      </w:r>
      <w:r w:rsidRPr="0060392F">
        <w:t>2003 nr 89 poz. 828</w:t>
      </w:r>
      <w:r>
        <w:t xml:space="preserve"> z </w:t>
      </w:r>
      <w:proofErr w:type="spellStart"/>
      <w:r>
        <w:t>późn</w:t>
      </w:r>
      <w:proofErr w:type="spellEnd"/>
      <w:r>
        <w:t>. zm.);</w:t>
      </w:r>
    </w:p>
    <w:p w14:paraId="61F26FAE" w14:textId="77777777" w:rsidR="00FA133C" w:rsidRPr="00196C40" w:rsidRDefault="00FA133C" w:rsidP="00FA133C">
      <w:pPr>
        <w:ind w:firstLine="0"/>
        <w:rPr>
          <w:lang w:eastAsia="pl-PL"/>
        </w:rPr>
      </w:pPr>
      <w:r>
        <w:rPr>
          <w:rStyle w:val="WyrnienieZnak"/>
        </w:rPr>
        <w:t>r</w:t>
      </w:r>
      <w:r w:rsidRPr="00196C40">
        <w:rPr>
          <w:rStyle w:val="WyrnienieZnak"/>
        </w:rPr>
        <w:t xml:space="preserve">ozporządzenie </w:t>
      </w:r>
      <w:proofErr w:type="spellStart"/>
      <w:r w:rsidRPr="00196C40">
        <w:rPr>
          <w:rStyle w:val="WyrnienieZnak"/>
        </w:rPr>
        <w:t>MIiR</w:t>
      </w:r>
      <w:proofErr w:type="spellEnd"/>
      <w:r w:rsidRPr="00196C40">
        <w:rPr>
          <w:rStyle w:val="WyrnienieZnak"/>
        </w:rPr>
        <w:t xml:space="preserve"> dot. przygotowania zawodowego</w:t>
      </w:r>
      <w:r>
        <w:rPr>
          <w:lang w:eastAsia="pl-PL"/>
        </w:rPr>
        <w:t xml:space="preserve"> - </w:t>
      </w:r>
      <w:r w:rsidRPr="009C5283">
        <w:rPr>
          <w:lang w:eastAsia="pl-PL"/>
        </w:rPr>
        <w:t>Rozporządzenie Ministra Inwestycji i Rozwoju z dnia 29 kwietnia 2019 r. w sprawie przygotowania zawodowego do wykonywania samodzielnych funkcji technicznych w budownictwie</w:t>
      </w:r>
      <w:r>
        <w:rPr>
          <w:lang w:eastAsia="pl-PL"/>
        </w:rPr>
        <w:t xml:space="preserve"> (Dz. U. 2019 poz. 831);</w:t>
      </w:r>
    </w:p>
    <w:p w14:paraId="22208E89" w14:textId="77865C07" w:rsidR="009B206A" w:rsidRPr="009B206A" w:rsidRDefault="00FA133C" w:rsidP="00FA133C">
      <w:pPr>
        <w:ind w:firstLine="0"/>
      </w:pPr>
      <w:r>
        <w:rPr>
          <w:rStyle w:val="WyrnienieZnak"/>
        </w:rPr>
        <w:t>u</w:t>
      </w:r>
      <w:r w:rsidRPr="00B377AA">
        <w:rPr>
          <w:rStyle w:val="WyrnienieZnak"/>
        </w:rPr>
        <w:t>stawa CHP</w:t>
      </w:r>
      <w:r>
        <w:t xml:space="preserve"> – u</w:t>
      </w:r>
      <w:r w:rsidRPr="00B377AA">
        <w:t>stawa z dnia 14 grudnia 2018</w:t>
      </w:r>
      <w:r>
        <w:t> </w:t>
      </w:r>
      <w:r w:rsidRPr="00B377AA">
        <w:t>r. o promowaniu energii elektrycznej z wysokosprawnej kogeneracji (</w:t>
      </w:r>
      <w:r>
        <w:t xml:space="preserve">Dz. U. 2019 poz. 2019 z </w:t>
      </w:r>
      <w:proofErr w:type="spellStart"/>
      <w:r>
        <w:t>późn</w:t>
      </w:r>
      <w:proofErr w:type="spellEnd"/>
      <w:r>
        <w:t xml:space="preserve">. </w:t>
      </w:r>
      <w:proofErr w:type="spellStart"/>
      <w:r>
        <w:t>zm</w:t>
      </w:r>
      <w:proofErr w:type="spellEnd"/>
      <w:r w:rsidRPr="00B377AA">
        <w:t>)</w:t>
      </w:r>
    </w:p>
    <w:p w14:paraId="2BD1D198" w14:textId="3686103B" w:rsidR="00AB69BF" w:rsidRPr="00AB69BF" w:rsidRDefault="00891859" w:rsidP="00891859">
      <w:pPr>
        <w:pStyle w:val="Nagwek5"/>
      </w:pPr>
      <w:r>
        <w:t>Definicje</w:t>
      </w:r>
    </w:p>
    <w:p w14:paraId="39074638" w14:textId="40C77A41" w:rsidR="00822D38" w:rsidRDefault="00822D38" w:rsidP="00224A79">
      <w:pPr>
        <w:ind w:firstLine="0"/>
        <w:rPr>
          <w:rStyle w:val="Hipercze"/>
        </w:rPr>
      </w:pPr>
      <w:r>
        <w:rPr>
          <w:rStyle w:val="WyrnienieZnak"/>
        </w:rPr>
        <w:t>b</w:t>
      </w:r>
      <w:r w:rsidRPr="000935E5">
        <w:rPr>
          <w:rStyle w:val="WyrnienieZnak"/>
        </w:rPr>
        <w:t>aza konkurencyjności</w:t>
      </w:r>
      <w:r>
        <w:t xml:space="preserve"> – portal internetowy, który umożliwia publikację zapytań ofertowych przez beneficjentów zobowiązanych do stosowania zasady konkurencyjności, znajdujący się pod adresem: </w:t>
      </w:r>
      <w:hyperlink r:id="rId19" w:history="1">
        <w:r w:rsidRPr="00833B17">
          <w:rPr>
            <w:rStyle w:val="Hipercze"/>
          </w:rPr>
          <w:t>www.bazakonkurencyjności.gov.pl</w:t>
        </w:r>
      </w:hyperlink>
      <w:r w:rsidR="000B6B66">
        <w:rPr>
          <w:rStyle w:val="Hipercze"/>
        </w:rPr>
        <w:t>;</w:t>
      </w:r>
    </w:p>
    <w:p w14:paraId="5F942B6E" w14:textId="77777777" w:rsidR="004A3972" w:rsidRDefault="004A3972" w:rsidP="004A3972">
      <w:pPr>
        <w:ind w:firstLine="0"/>
      </w:pPr>
      <w:r>
        <w:rPr>
          <w:rStyle w:val="WyrnienieZnak"/>
        </w:rPr>
        <w:t>i</w:t>
      </w:r>
      <w:r w:rsidRPr="00C05A4E">
        <w:rPr>
          <w:rStyle w:val="WyrnienieZnak"/>
        </w:rPr>
        <w:t>nwestycja</w:t>
      </w:r>
      <w:r>
        <w:rPr>
          <w:rStyle w:val="ListapktnumZnak"/>
        </w:rPr>
        <w:t xml:space="preserve"> lub zamiennie </w:t>
      </w:r>
      <w:r>
        <w:rPr>
          <w:rStyle w:val="WyrnienieZnak"/>
        </w:rPr>
        <w:t>z</w:t>
      </w:r>
      <w:r w:rsidRPr="00C05A4E">
        <w:rPr>
          <w:rStyle w:val="WyrnienieZnak"/>
        </w:rPr>
        <w:t>adanie inwestycyjne</w:t>
      </w:r>
      <w:r>
        <w:t xml:space="preserve"> – budowa gazowego źródła kogeneracji w kotłowni Rokitek</w:t>
      </w:r>
    </w:p>
    <w:p w14:paraId="4B2FE140" w14:textId="77777777" w:rsidR="00C0002F" w:rsidRDefault="00C0002F" w:rsidP="00C0002F">
      <w:pPr>
        <w:ind w:firstLine="0"/>
      </w:pPr>
      <w:r w:rsidRPr="006B2240">
        <w:rPr>
          <w:rFonts w:ascii="Source Sans Pro SemiBold" w:hAnsi="Source Sans Pro SemiBold"/>
        </w:rPr>
        <w:t>Oferent</w:t>
      </w:r>
      <w:r>
        <w:t xml:space="preserve"> - osoba fizyczna, osoba prawna lub jednostka organizacyjna nieposiadająca osobowości prawnej, która planuje złożyć lub złoży ofertę w niniejszym postępowaniu;</w:t>
      </w:r>
    </w:p>
    <w:p w14:paraId="29D3146B" w14:textId="2D4F7ECF" w:rsidR="00E5018C" w:rsidRDefault="00822D38" w:rsidP="00224A79">
      <w:pPr>
        <w:ind w:firstLine="0"/>
        <w:rPr>
          <w:rStyle w:val="WyrnienieZnak"/>
        </w:rPr>
      </w:pPr>
      <w:r>
        <w:rPr>
          <w:rStyle w:val="WyrnienieZnak"/>
        </w:rPr>
        <w:t>s</w:t>
      </w:r>
      <w:r w:rsidR="00D81A6B">
        <w:rPr>
          <w:rStyle w:val="WyrnienieZnak"/>
        </w:rPr>
        <w:t xml:space="preserve">pecyfikacja </w:t>
      </w:r>
      <w:r w:rsidR="00D81A6B" w:rsidRPr="00D81A6B">
        <w:t>lub</w:t>
      </w:r>
      <w:r w:rsidR="00D81A6B">
        <w:rPr>
          <w:rStyle w:val="WyrnienieZnak"/>
        </w:rPr>
        <w:t xml:space="preserve"> </w:t>
      </w:r>
      <w:r w:rsidR="00D81A6B" w:rsidDel="00843345">
        <w:rPr>
          <w:rStyle w:val="WyrnienieZnak"/>
        </w:rPr>
        <w:t>SWZ</w:t>
      </w:r>
      <w:r w:rsidR="00D81A6B" w:rsidRPr="00D81A6B">
        <w:rPr>
          <w:rStyle w:val="WyrnienieZnak"/>
          <w:rFonts w:asciiTheme="minorHAnsi" w:hAnsiTheme="minorHAnsi"/>
        </w:rPr>
        <w:t xml:space="preserve"> – Specyfikacja Warunków Zamówienia</w:t>
      </w:r>
      <w:r w:rsidR="000B6B66">
        <w:rPr>
          <w:rStyle w:val="WyrnienieZnak"/>
          <w:rFonts w:asciiTheme="minorHAnsi" w:hAnsiTheme="minorHAnsi"/>
        </w:rPr>
        <w:t>;</w:t>
      </w:r>
    </w:p>
    <w:p w14:paraId="22909DCA" w14:textId="0EEBE33F" w:rsidR="00685BCF" w:rsidRDefault="00737390" w:rsidP="00C049CC">
      <w:pPr>
        <w:ind w:firstLine="0"/>
      </w:pPr>
      <w:r>
        <w:rPr>
          <w:rStyle w:val="WyrnienieZnak"/>
        </w:rPr>
        <w:t>u</w:t>
      </w:r>
      <w:r w:rsidR="00685BCF">
        <w:rPr>
          <w:rStyle w:val="WyrnienieZnak"/>
        </w:rPr>
        <w:t xml:space="preserve">stawa PB </w:t>
      </w:r>
      <w:r w:rsidR="00685BCF" w:rsidRPr="004D2115">
        <w:t xml:space="preserve">– </w:t>
      </w:r>
      <w:r w:rsidR="00685BCF">
        <w:t>u</w:t>
      </w:r>
      <w:r w:rsidR="00685BCF" w:rsidRPr="004D2115">
        <w:t>stawa z dnia 7 lipca 1994 r. - Prawo budowlane (</w:t>
      </w:r>
      <w:proofErr w:type="spellStart"/>
      <w:r w:rsidR="00685BCF" w:rsidRPr="004D2115">
        <w:t>t.j</w:t>
      </w:r>
      <w:proofErr w:type="spellEnd"/>
      <w:r w:rsidR="00685BCF" w:rsidRPr="004D2115">
        <w:t>. Dz.U. 2020 poz.</w:t>
      </w:r>
      <w:r w:rsidR="00685BCF">
        <w:t> </w:t>
      </w:r>
      <w:r w:rsidR="00685BCF" w:rsidRPr="004D2115">
        <w:t>1333</w:t>
      </w:r>
      <w:r w:rsidR="00685BCF">
        <w:t xml:space="preserve"> z </w:t>
      </w:r>
      <w:proofErr w:type="spellStart"/>
      <w:r w:rsidR="00685BCF">
        <w:t>późn</w:t>
      </w:r>
      <w:proofErr w:type="spellEnd"/>
      <w:r w:rsidR="00685BCF">
        <w:t>. zm.</w:t>
      </w:r>
      <w:r w:rsidR="00685BCF" w:rsidRPr="004D2115">
        <w:t>)</w:t>
      </w:r>
      <w:r w:rsidR="000B6B66">
        <w:t>;</w:t>
      </w:r>
    </w:p>
    <w:p w14:paraId="5FFFD737" w14:textId="00AAAB2D" w:rsidR="003F1878" w:rsidRDefault="00C0002F" w:rsidP="00C049CC">
      <w:pPr>
        <w:ind w:firstLine="0"/>
      </w:pPr>
      <w:r w:rsidRPr="007D738C">
        <w:rPr>
          <w:rStyle w:val="WyrnienieZnak"/>
        </w:rPr>
        <w:t>Wykonawca</w:t>
      </w:r>
      <w:r>
        <w:t xml:space="preserve"> lub zamiennie </w:t>
      </w:r>
      <w:r w:rsidRPr="0016430F">
        <w:rPr>
          <w:rFonts w:asciiTheme="majorHAnsi" w:hAnsiTheme="majorHAnsi"/>
        </w:rPr>
        <w:t>Inżynier Kontraktu</w:t>
      </w:r>
      <w:r>
        <w:rPr>
          <w:rFonts w:asciiTheme="majorHAnsi" w:hAnsiTheme="majorHAnsi"/>
        </w:rPr>
        <w:t xml:space="preserve"> </w:t>
      </w:r>
      <w:r>
        <w:t xml:space="preserve">– osoba fizyczna, osoba prawna lub jednostka organizacyjna nieposiadająca osobowości prawnej, która zawarła umowę w sprawie realizacji zamówienia „Budowa gazowego źródła kogeneracji w kotłowni Rokitek”, w wyniku niniejszego postępowania; </w:t>
      </w:r>
    </w:p>
    <w:p w14:paraId="34BE6F0E" w14:textId="77777777" w:rsidR="004A3972" w:rsidRDefault="004A3972" w:rsidP="004A3972">
      <w:pPr>
        <w:ind w:firstLine="0"/>
      </w:pPr>
      <w:r>
        <w:rPr>
          <w:rStyle w:val="WyrnienieZnak"/>
        </w:rPr>
        <w:lastRenderedPageBreak/>
        <w:t>w</w:t>
      </w:r>
      <w:r w:rsidRPr="00E569BC">
        <w:rPr>
          <w:rStyle w:val="WyrnienieZnak"/>
        </w:rPr>
        <w:t>ykonawca robót budowan</w:t>
      </w:r>
      <w:r>
        <w:rPr>
          <w:rStyle w:val="WyrnienieZnak"/>
        </w:rPr>
        <w:t>ych</w:t>
      </w:r>
      <w:r>
        <w:t xml:space="preserve"> – podmiot realizujący zadanie inwestycyjne polegające na budowie źródła kogeneracji gazowej w kotłowni Rokitek, wyłoniony w wyniku odrębnego postępowania;</w:t>
      </w:r>
    </w:p>
    <w:p w14:paraId="6487C37F" w14:textId="6A4CF5D4" w:rsidR="00986819" w:rsidRDefault="00986819" w:rsidP="00C049CC">
      <w:pPr>
        <w:ind w:firstLine="0"/>
      </w:pPr>
      <w:r w:rsidRPr="007D738C">
        <w:rPr>
          <w:rStyle w:val="WyrnienieZnak"/>
        </w:rPr>
        <w:t>Zamawiający</w:t>
      </w:r>
      <w:r>
        <w:t xml:space="preserve"> </w:t>
      </w:r>
      <w:r w:rsidR="005F1089">
        <w:t>–</w:t>
      </w:r>
      <w:r>
        <w:t xml:space="preserve"> </w:t>
      </w:r>
      <w:r w:rsidR="00E36F0A">
        <w:t>Przedsiębiorstwo Energetyki Cieplnej Sp. z o.o.</w:t>
      </w:r>
      <w:r w:rsidR="000A1615">
        <w:t xml:space="preserve"> w Sandomierzu</w:t>
      </w:r>
      <w:r w:rsidR="000B6B66">
        <w:t>;</w:t>
      </w:r>
    </w:p>
    <w:p w14:paraId="29C354F0" w14:textId="18695580" w:rsidR="00FB1A37" w:rsidRDefault="00FB1A37" w:rsidP="00FB1A37">
      <w:pPr>
        <w:pStyle w:val="Nagwek1"/>
      </w:pPr>
      <w:bookmarkStart w:id="1" w:name="_Toc62807815"/>
      <w:bookmarkStart w:id="2" w:name="_Toc64389348"/>
      <w:r>
        <w:t>Warto przeczytać</w:t>
      </w:r>
      <w:bookmarkEnd w:id="1"/>
      <w:bookmarkEnd w:id="2"/>
    </w:p>
    <w:p w14:paraId="618AB4C1" w14:textId="78BCB780" w:rsidR="00FB1A37" w:rsidRDefault="00FB1A37" w:rsidP="00D60951">
      <w:pPr>
        <w:ind w:firstLine="0"/>
      </w:pPr>
      <w:r>
        <w:t>Dokument ma na celu pomóc Zamawiającemu w wyborze najkorzystniejszej oferty na realizację Zamówienia i zawrzeć z Wykonawcą Umowę na jego realizację.</w:t>
      </w:r>
    </w:p>
    <w:p w14:paraId="74A0A7B5" w14:textId="77777777" w:rsidR="00335C5A" w:rsidRDefault="00335C5A" w:rsidP="007865C4">
      <w:pPr>
        <w:ind w:firstLine="0"/>
      </w:pPr>
    </w:p>
    <w:p w14:paraId="6483151B" w14:textId="3ED5749D" w:rsidR="00B50192" w:rsidRDefault="007865C4" w:rsidP="007865C4">
      <w:pPr>
        <w:ind w:firstLine="0"/>
      </w:pPr>
      <w:r>
        <w:t xml:space="preserve">W ramach </w:t>
      </w:r>
      <w:r w:rsidR="00C05A4E">
        <w:t>odrębnego</w:t>
      </w:r>
      <w:r>
        <w:t xml:space="preserve"> postępowania przetargowego zostanie wyłoniony Wykonawca </w:t>
      </w:r>
      <w:r w:rsidR="00C05A4E">
        <w:t xml:space="preserve">robót budowlanych dla </w:t>
      </w:r>
      <w:r>
        <w:t>zadania inwestycyjnego polegającego na budowie gazowego źródła kogeneracji w kotłowni Rokitek, w formule „Zaprojektuj i wybuduj”.</w:t>
      </w:r>
    </w:p>
    <w:p w14:paraId="7AD8A6C7" w14:textId="716B4767" w:rsidR="007865C4" w:rsidRPr="00823B94" w:rsidRDefault="00B50192" w:rsidP="008E79F1">
      <w:pPr>
        <w:pStyle w:val="Listapktnum"/>
      </w:pPr>
      <w:r w:rsidRPr="00823B94">
        <w:t xml:space="preserve">Zakres </w:t>
      </w:r>
      <w:r w:rsidR="00883216">
        <w:t>usług Inżyniera Kontraktu</w:t>
      </w:r>
      <w:r w:rsidR="002D739E">
        <w:t xml:space="preserve"> dla </w:t>
      </w:r>
      <w:r w:rsidR="003C40F3">
        <w:t>przedmiotowego zadania inwestycyjnego</w:t>
      </w:r>
      <w:r w:rsidR="00883216">
        <w:t xml:space="preserve"> </w:t>
      </w:r>
      <w:r w:rsidR="005E5A1C">
        <w:t xml:space="preserve">został </w:t>
      </w:r>
      <w:r w:rsidR="00D16A8E">
        <w:t>wyszczególniony</w:t>
      </w:r>
      <w:r w:rsidR="006B151B">
        <w:t xml:space="preserve"> w </w:t>
      </w:r>
      <w:r w:rsidR="00D16A8E">
        <w:t>Opisie Przedmiotu Zamówienia</w:t>
      </w:r>
      <w:r w:rsidR="00D75C9E">
        <w:t xml:space="preserve"> (</w:t>
      </w:r>
      <w:r w:rsidR="00D75C9E" w:rsidRPr="008E79F1">
        <w:rPr>
          <w:rFonts w:asciiTheme="majorHAnsi" w:hAnsiTheme="majorHAnsi"/>
        </w:rPr>
        <w:t>Załącznik</w:t>
      </w:r>
      <w:r w:rsidR="00217BD4">
        <w:rPr>
          <w:rFonts w:asciiTheme="majorHAnsi" w:hAnsiTheme="majorHAnsi"/>
        </w:rPr>
        <w:t xml:space="preserve"> nr</w:t>
      </w:r>
      <w:r w:rsidR="002D739E" w:rsidRPr="008E79F1">
        <w:rPr>
          <w:rFonts w:asciiTheme="majorHAnsi" w:hAnsiTheme="majorHAnsi"/>
        </w:rPr>
        <w:t xml:space="preserve"> </w:t>
      </w:r>
      <w:r w:rsidR="00D70774">
        <w:rPr>
          <w:rFonts w:ascii="Source Sans Pro SemiBold" w:hAnsi="Source Sans Pro SemiBold"/>
        </w:rPr>
        <w:t>1</w:t>
      </w:r>
      <w:r w:rsidR="00217BD4">
        <w:rPr>
          <w:rFonts w:ascii="Source Sans Pro SemiBold" w:hAnsi="Source Sans Pro SemiBold"/>
        </w:rPr>
        <w:t xml:space="preserve"> do SWZ</w:t>
      </w:r>
      <w:r>
        <w:t>)</w:t>
      </w:r>
      <w:r w:rsidRPr="00823B94">
        <w:t xml:space="preserve">. </w:t>
      </w:r>
    </w:p>
    <w:p w14:paraId="21453BA3" w14:textId="75007237" w:rsidR="00FB1A37" w:rsidRDefault="00FB1A37" w:rsidP="00FB1A37">
      <w:pPr>
        <w:ind w:firstLine="0"/>
      </w:pPr>
      <w:r>
        <w:t xml:space="preserve">Terminy realizacji Zamówienia Oferent odnajdzie w pkt. </w:t>
      </w:r>
      <w:r w:rsidR="001F0CF3">
        <w:fldChar w:fldCharType="begin"/>
      </w:r>
      <w:r w:rsidR="001F0CF3">
        <w:instrText xml:space="preserve"> REF _Ref62817647 \n \h </w:instrText>
      </w:r>
      <w:r w:rsidR="001F0CF3">
        <w:fldChar w:fldCharType="separate"/>
      </w:r>
      <w:r w:rsidR="0022511A">
        <w:t>10.1</w:t>
      </w:r>
      <w:r w:rsidR="001F0CF3">
        <w:fldChar w:fldCharType="end"/>
      </w:r>
      <w:r w:rsidR="001F0CF3">
        <w:t xml:space="preserve"> </w:t>
      </w:r>
      <w:r>
        <w:t>SWZ.</w:t>
      </w:r>
    </w:p>
    <w:p w14:paraId="780DA8CA" w14:textId="55B16535" w:rsidR="00FB1A37" w:rsidRDefault="00FB1A37" w:rsidP="00FB1A37">
      <w:pPr>
        <w:ind w:firstLine="0"/>
      </w:pPr>
      <w:r>
        <w:t xml:space="preserve">Warunki udziału w postępowaniu Oferent odnajdzie w pkt. </w:t>
      </w:r>
      <w:r w:rsidR="00CE76B1">
        <w:fldChar w:fldCharType="begin"/>
      </w:r>
      <w:r w:rsidR="00CE76B1">
        <w:instrText xml:space="preserve"> REF _Ref64389082 \r \h </w:instrText>
      </w:r>
      <w:r w:rsidR="00CE76B1">
        <w:fldChar w:fldCharType="separate"/>
      </w:r>
      <w:r w:rsidR="0022511A">
        <w:t>4</w:t>
      </w:r>
      <w:r w:rsidR="00CE76B1">
        <w:fldChar w:fldCharType="end"/>
      </w:r>
      <w:r w:rsidR="00CE76B1">
        <w:t xml:space="preserve"> </w:t>
      </w:r>
      <w:r>
        <w:t>SWZ.</w:t>
      </w:r>
    </w:p>
    <w:p w14:paraId="3F113FA6" w14:textId="225199A0" w:rsidR="00FB1A37" w:rsidRDefault="00FB1A37" w:rsidP="00FB1A37">
      <w:pPr>
        <w:ind w:firstLine="0"/>
      </w:pPr>
      <w:r>
        <w:t>Kryteria oceny ofert Oferent odnajdzie w pkt</w:t>
      </w:r>
      <w:r w:rsidR="00A80960">
        <w:t>.</w:t>
      </w:r>
      <w:r w:rsidR="00A80960">
        <w:fldChar w:fldCharType="begin"/>
      </w:r>
      <w:r w:rsidR="00A80960">
        <w:instrText xml:space="preserve"> REF _Ref62817706 \n \h </w:instrText>
      </w:r>
      <w:r w:rsidR="00A80960">
        <w:fldChar w:fldCharType="separate"/>
      </w:r>
      <w:r w:rsidR="0022511A">
        <w:t>6</w:t>
      </w:r>
      <w:r w:rsidR="00A80960">
        <w:fldChar w:fldCharType="end"/>
      </w:r>
      <w:r>
        <w:t xml:space="preserve"> SWZ.</w:t>
      </w:r>
    </w:p>
    <w:p w14:paraId="13C39D4C" w14:textId="440A9300" w:rsidR="00FB1A37" w:rsidRDefault="00FB1A37" w:rsidP="00FB1A37">
      <w:pPr>
        <w:ind w:firstLine="0"/>
      </w:pPr>
      <w:r>
        <w:t>Informacje jak przygotować ofertę Oferent znajdzie w pkt.</w:t>
      </w:r>
      <w:r w:rsidR="007210E2">
        <w:t xml:space="preserve"> </w:t>
      </w:r>
      <w:r w:rsidR="00553AAA">
        <w:fldChar w:fldCharType="begin"/>
      </w:r>
      <w:r w:rsidR="00553AAA">
        <w:instrText xml:space="preserve"> REF _Ref62817743 \n \h </w:instrText>
      </w:r>
      <w:r w:rsidR="00553AAA">
        <w:fldChar w:fldCharType="separate"/>
      </w:r>
      <w:r w:rsidR="0022511A">
        <w:t>7.1</w:t>
      </w:r>
      <w:r w:rsidR="00553AAA">
        <w:fldChar w:fldCharType="end"/>
      </w:r>
      <w:r>
        <w:t xml:space="preserve"> SWZ.</w:t>
      </w:r>
    </w:p>
    <w:p w14:paraId="527625DB" w14:textId="240E3483" w:rsidR="00FB1A37" w:rsidRDefault="00FB1A37" w:rsidP="00FB1A37">
      <w:pPr>
        <w:ind w:firstLine="0"/>
      </w:pPr>
      <w:r>
        <w:t>Informacje gdzie, jak i kiedy złożyć ofertę Oferent znajdzie w pkt.</w:t>
      </w:r>
      <w:r w:rsidR="007210E2">
        <w:t xml:space="preserve"> </w:t>
      </w:r>
      <w:r w:rsidR="00553AAA">
        <w:fldChar w:fldCharType="begin"/>
      </w:r>
      <w:r w:rsidR="00553AAA">
        <w:instrText xml:space="preserve"> REF _Ref62817786 \n \h </w:instrText>
      </w:r>
      <w:r w:rsidR="00553AAA">
        <w:fldChar w:fldCharType="separate"/>
      </w:r>
      <w:r w:rsidR="0022511A">
        <w:t>7.2</w:t>
      </w:r>
      <w:r w:rsidR="00553AAA">
        <w:fldChar w:fldCharType="end"/>
      </w:r>
      <w:r w:rsidR="00553AAA">
        <w:t xml:space="preserve"> i </w:t>
      </w:r>
      <w:r w:rsidR="00553AAA">
        <w:fldChar w:fldCharType="begin"/>
      </w:r>
      <w:r w:rsidR="00553AAA">
        <w:instrText xml:space="preserve"> REF _Ref62817794 \n \h </w:instrText>
      </w:r>
      <w:r w:rsidR="00553AAA">
        <w:fldChar w:fldCharType="separate"/>
      </w:r>
      <w:r w:rsidR="0022511A">
        <w:t>7.4</w:t>
      </w:r>
      <w:r w:rsidR="00553AAA">
        <w:fldChar w:fldCharType="end"/>
      </w:r>
      <w:r>
        <w:t xml:space="preserve"> SWZ.</w:t>
      </w:r>
    </w:p>
    <w:p w14:paraId="199713B5" w14:textId="5C21D9E3" w:rsidR="00FB1A37" w:rsidRDefault="00FB1A37" w:rsidP="00FB1A37">
      <w:pPr>
        <w:ind w:firstLine="0"/>
      </w:pPr>
      <w:r>
        <w:t xml:space="preserve">Informacje o wysokości i warunkach wniesienia wadium Oferent odnajdzie w pkt. </w:t>
      </w:r>
      <w:r w:rsidR="00796F0F">
        <w:fldChar w:fldCharType="begin"/>
      </w:r>
      <w:r w:rsidR="00796F0F">
        <w:instrText xml:space="preserve"> REF _Ref62756482 \r \h </w:instrText>
      </w:r>
      <w:r w:rsidR="00796F0F">
        <w:fldChar w:fldCharType="separate"/>
      </w:r>
      <w:r w:rsidR="0022511A">
        <w:t>8</w:t>
      </w:r>
      <w:r w:rsidR="00796F0F">
        <w:fldChar w:fldCharType="end"/>
      </w:r>
      <w:r w:rsidR="00796F0F">
        <w:t xml:space="preserve"> </w:t>
      </w:r>
      <w:r>
        <w:t>SWZ.</w:t>
      </w:r>
    </w:p>
    <w:p w14:paraId="19FF8BE5" w14:textId="040CB6B1" w:rsidR="002B6418" w:rsidRDefault="00FB1A37" w:rsidP="00C43629">
      <w:pPr>
        <w:ind w:firstLine="0"/>
      </w:pPr>
      <w:r>
        <w:t>Informacje o warunkach i terminach wizji lokalnych Oferent odnajdzie w pkt.</w:t>
      </w:r>
      <w:r w:rsidR="00796F0F">
        <w:t xml:space="preserve"> </w:t>
      </w:r>
      <w:r w:rsidR="00796F0F">
        <w:fldChar w:fldCharType="begin"/>
      </w:r>
      <w:r w:rsidR="00796F0F">
        <w:instrText xml:space="preserve"> REF _Ref64389138 \r \h </w:instrText>
      </w:r>
      <w:r w:rsidR="00796F0F">
        <w:fldChar w:fldCharType="separate"/>
      </w:r>
      <w:r w:rsidR="0022511A">
        <w:t>4</w:t>
      </w:r>
      <w:r w:rsidR="00796F0F">
        <w:fldChar w:fldCharType="end"/>
      </w:r>
      <w:r w:rsidR="00796F0F">
        <w:t xml:space="preserve">. </w:t>
      </w:r>
      <w:r w:rsidR="007210E2">
        <w:fldChar w:fldCharType="begin"/>
      </w:r>
      <w:r w:rsidR="007210E2">
        <w:instrText xml:space="preserve"> REF _Ref62844128 \r \h </w:instrText>
      </w:r>
      <w:r w:rsidR="007210E2">
        <w:fldChar w:fldCharType="separate"/>
      </w:r>
      <w:r w:rsidR="0022511A">
        <w:t>7)</w:t>
      </w:r>
      <w:r w:rsidR="007210E2">
        <w:fldChar w:fldCharType="end"/>
      </w:r>
    </w:p>
    <w:p w14:paraId="7BA68B88" w14:textId="5D766ADB" w:rsidR="002B6418" w:rsidRPr="00C43629" w:rsidRDefault="002B6418" w:rsidP="006D0131">
      <w:pPr>
        <w:pStyle w:val="Nagwek2"/>
        <w:numPr>
          <w:ilvl w:val="0"/>
          <w:numId w:val="34"/>
        </w:numPr>
      </w:pPr>
      <w:bookmarkStart w:id="3" w:name="_Toc64389349"/>
      <w:r w:rsidRPr="008866F2">
        <w:t>Zamawiający</w:t>
      </w:r>
      <w:bookmarkEnd w:id="3"/>
      <w:r>
        <w:t xml:space="preserve"> </w:t>
      </w:r>
    </w:p>
    <w:p w14:paraId="3F43DB37" w14:textId="77777777" w:rsidR="002B6418" w:rsidRPr="007A2512" w:rsidRDefault="002B6418" w:rsidP="002B6418">
      <w:pPr>
        <w:ind w:firstLine="0"/>
        <w:jc w:val="left"/>
      </w:pPr>
      <w:r>
        <w:t>Przedsiębiorstwo Energetyki Cieplnej Sp. z o.o.</w:t>
      </w:r>
    </w:p>
    <w:p w14:paraId="293D9BBB" w14:textId="77777777" w:rsidR="002B6418" w:rsidRDefault="002B6418" w:rsidP="002B6418">
      <w:pPr>
        <w:ind w:firstLine="0"/>
      </w:pPr>
      <w:r>
        <w:t xml:space="preserve">ul. Polskiej Organizacji Wojskowej nr 8 </w:t>
      </w:r>
    </w:p>
    <w:p w14:paraId="3B8C2B1A" w14:textId="77777777" w:rsidR="002B6418" w:rsidRPr="009722D6" w:rsidRDefault="002B6418" w:rsidP="002B6418">
      <w:pPr>
        <w:ind w:firstLine="0"/>
        <w:rPr>
          <w:lang w:val="en-US"/>
        </w:rPr>
      </w:pPr>
      <w:r w:rsidRPr="009722D6">
        <w:rPr>
          <w:lang w:val="en-US"/>
        </w:rPr>
        <w:t xml:space="preserve">27-600 </w:t>
      </w:r>
      <w:proofErr w:type="spellStart"/>
      <w:r w:rsidRPr="009722D6">
        <w:rPr>
          <w:lang w:val="en-US"/>
        </w:rPr>
        <w:t>Sandomierz</w:t>
      </w:r>
      <w:proofErr w:type="spellEnd"/>
      <w:r w:rsidRPr="009722D6">
        <w:rPr>
          <w:lang w:val="en-US"/>
        </w:rPr>
        <w:t xml:space="preserve"> </w:t>
      </w:r>
    </w:p>
    <w:p w14:paraId="0B5E59F1" w14:textId="77777777" w:rsidR="002B6418" w:rsidRPr="009722D6" w:rsidRDefault="002B6418" w:rsidP="002B6418">
      <w:pPr>
        <w:ind w:firstLine="0"/>
        <w:rPr>
          <w:lang w:val="en-US"/>
        </w:rPr>
      </w:pPr>
      <w:r w:rsidRPr="009722D6">
        <w:rPr>
          <w:lang w:val="en-US"/>
        </w:rPr>
        <w:t>Tel.</w:t>
      </w:r>
      <w:r>
        <w:rPr>
          <w:lang w:val="en-US"/>
        </w:rPr>
        <w:t xml:space="preserve"> +48 15 832 58 40</w:t>
      </w:r>
    </w:p>
    <w:p w14:paraId="380B7B88" w14:textId="28BA11C0" w:rsidR="002B6418" w:rsidRPr="009722D6" w:rsidRDefault="002B6418" w:rsidP="002B6418">
      <w:pPr>
        <w:ind w:firstLine="0"/>
        <w:rPr>
          <w:lang w:val="en-US"/>
        </w:rPr>
      </w:pPr>
      <w:r w:rsidRPr="009722D6">
        <w:rPr>
          <w:lang w:val="en-US"/>
        </w:rPr>
        <w:t>e-mail:</w:t>
      </w:r>
      <w:r>
        <w:rPr>
          <w:lang w:val="en-US"/>
        </w:rPr>
        <w:t xml:space="preserve"> </w:t>
      </w:r>
      <w:r w:rsidR="00BB711C">
        <w:rPr>
          <w:lang w:val="en-US"/>
        </w:rPr>
        <w:t>sekretariat</w:t>
      </w:r>
      <w:r>
        <w:rPr>
          <w:lang w:val="en-US"/>
        </w:rPr>
        <w:t>@pecsandomierz.pl</w:t>
      </w:r>
    </w:p>
    <w:p w14:paraId="2B8EEF44" w14:textId="77777777" w:rsidR="002B6418" w:rsidRDefault="002B6418" w:rsidP="002B6418">
      <w:pPr>
        <w:ind w:firstLine="0"/>
      </w:pPr>
      <w:r>
        <w:t>www.pecsandomierz.pl</w:t>
      </w:r>
    </w:p>
    <w:p w14:paraId="257DDBE5" w14:textId="77777777" w:rsidR="002B6418" w:rsidRDefault="002B6418" w:rsidP="002B6418">
      <w:pPr>
        <w:ind w:firstLine="0"/>
      </w:pPr>
    </w:p>
    <w:p w14:paraId="6869B203" w14:textId="77777777" w:rsidR="002B6418" w:rsidRDefault="002B6418" w:rsidP="002B6418">
      <w:pPr>
        <w:ind w:firstLine="0"/>
      </w:pPr>
      <w:r w:rsidRPr="00DD541E">
        <w:t>Przedsiębiorstwo Energetyki Cieplnej Sp.</w:t>
      </w:r>
      <w:r>
        <w:t xml:space="preserve"> z o.o. z siedzibą w Sandomierzu wpisana do Rejestru Przedsiębiorców prowadzonego przez Sąd Rejonowy w Kielcach, X Wydział Gospodarczy Krajowego Rejestru Sądowego pod numerem KRS </w:t>
      </w:r>
      <w:r w:rsidRPr="000D2368">
        <w:t>0000174539</w:t>
      </w:r>
      <w:r>
        <w:t xml:space="preserve">, o kapitale zakładowym 7 681 000,00 zł, posiadająca numer NIP </w:t>
      </w:r>
      <w:r w:rsidRPr="00E22AC5">
        <w:t>8640002578</w:t>
      </w:r>
      <w:r>
        <w:t xml:space="preserve">, REGON </w:t>
      </w:r>
      <w:r w:rsidRPr="00524916">
        <w:t>830340845</w:t>
      </w:r>
      <w:r>
        <w:t>.</w:t>
      </w:r>
    </w:p>
    <w:p w14:paraId="39DF046B" w14:textId="77777777" w:rsidR="002B6418" w:rsidRDefault="002B6418" w:rsidP="002B6418">
      <w:pPr>
        <w:ind w:firstLine="0"/>
      </w:pPr>
    </w:p>
    <w:p w14:paraId="0A7A6EF5" w14:textId="77777777" w:rsidR="00E47F71" w:rsidRDefault="002B6418" w:rsidP="002B6418">
      <w:pPr>
        <w:ind w:firstLine="0"/>
      </w:pPr>
      <w:r>
        <w:t xml:space="preserve">Osoba uprawniona do kontaktów z Oferentami: </w:t>
      </w:r>
    </w:p>
    <w:p w14:paraId="1BFB349E" w14:textId="1F61EAD3" w:rsidR="00E47F71" w:rsidRDefault="00BB711C" w:rsidP="002B6418">
      <w:pPr>
        <w:ind w:firstLine="0"/>
      </w:pPr>
      <w:r>
        <w:t xml:space="preserve">Robert </w:t>
      </w:r>
      <w:proofErr w:type="spellStart"/>
      <w:r>
        <w:t>Sobieraj</w:t>
      </w:r>
      <w:proofErr w:type="spellEnd"/>
      <w:r>
        <w:t xml:space="preserve">, </w:t>
      </w:r>
    </w:p>
    <w:p w14:paraId="5035B86B" w14:textId="77777777" w:rsidR="00E47F71" w:rsidRDefault="00E47F71" w:rsidP="002B6418">
      <w:pPr>
        <w:ind w:firstLine="0"/>
      </w:pPr>
      <w:r>
        <w:lastRenderedPageBreak/>
        <w:t xml:space="preserve">Tel. 600 982 612 </w:t>
      </w:r>
    </w:p>
    <w:p w14:paraId="287152B7" w14:textId="77777777" w:rsidR="00E47F71" w:rsidRDefault="00BB711C" w:rsidP="002B6418">
      <w:pPr>
        <w:ind w:firstLine="0"/>
      </w:pPr>
      <w:r>
        <w:t>e-mail:robert.sobieraj</w:t>
      </w:r>
      <w:r w:rsidR="001D6CDA">
        <w:t xml:space="preserve">@pecsandomierz.pl  </w:t>
      </w:r>
    </w:p>
    <w:p w14:paraId="01BF1C6B" w14:textId="595769B4" w:rsidR="00482FE4" w:rsidRDefault="00482FE4" w:rsidP="006D0131">
      <w:pPr>
        <w:pStyle w:val="Nagwek2"/>
        <w:keepNext w:val="0"/>
        <w:keepLines w:val="0"/>
      </w:pPr>
      <w:bookmarkStart w:id="4" w:name="_Toc64389350"/>
      <w:r w:rsidRPr="008866F2">
        <w:t>Tryb udzielenia zamówienia</w:t>
      </w:r>
      <w:bookmarkEnd w:id="4"/>
      <w:r>
        <w:t xml:space="preserve"> </w:t>
      </w:r>
    </w:p>
    <w:p w14:paraId="68619174" w14:textId="3D17DF81" w:rsidR="00C557E4" w:rsidRPr="001B50BB" w:rsidRDefault="00C557E4" w:rsidP="006D0131">
      <w:r w:rsidRPr="001B50BB">
        <w:t>Przetarg nieograniczony</w:t>
      </w:r>
      <w:r>
        <w:t xml:space="preserve">. </w:t>
      </w:r>
      <w:r w:rsidR="001F2616">
        <w:t>Zgodnie z art. 2 ust. 1 pkt 2)</w:t>
      </w:r>
      <w:r w:rsidR="00600254">
        <w:t xml:space="preserve"> ustawy </w:t>
      </w:r>
      <w:proofErr w:type="spellStart"/>
      <w:r w:rsidR="00600254">
        <w:t>PzP</w:t>
      </w:r>
      <w:proofErr w:type="spellEnd"/>
      <w:r w:rsidR="001F2616">
        <w:t xml:space="preserve"> d</w:t>
      </w:r>
      <w:r w:rsidR="001F2616" w:rsidRPr="001B50BB">
        <w:t>o udzielenia zamówienia sektorowego</w:t>
      </w:r>
      <w:r w:rsidR="001F2616">
        <w:t xml:space="preserve"> na </w:t>
      </w:r>
      <w:r w:rsidR="00704847">
        <w:t>dostawy i usługi</w:t>
      </w:r>
      <w:r w:rsidR="001F2616">
        <w:t>, któr</w:t>
      </w:r>
      <w:r w:rsidR="00BE7143">
        <w:t>ego</w:t>
      </w:r>
      <w:r w:rsidR="001F2616">
        <w:t xml:space="preserve"> wartość</w:t>
      </w:r>
      <w:r w:rsidR="00BE7143">
        <w:t xml:space="preserve"> nie</w:t>
      </w:r>
      <w:r w:rsidR="001F2616">
        <w:t xml:space="preserve"> przekracza pr</w:t>
      </w:r>
      <w:r w:rsidR="00BE7143">
        <w:t>ogu</w:t>
      </w:r>
      <w:r w:rsidR="001F2616">
        <w:t xml:space="preserve"> unijn</w:t>
      </w:r>
      <w:r w:rsidR="00BE7143">
        <w:t>ego</w:t>
      </w:r>
      <w:r w:rsidR="001F2616">
        <w:t xml:space="preserve"> </w:t>
      </w:r>
      <w:r w:rsidR="003572A8">
        <w:t>428</w:t>
      </w:r>
      <w:r w:rsidR="006F4870">
        <w:t> 000</w:t>
      </w:r>
      <w:r w:rsidR="001F2616">
        <w:t xml:space="preserve"> euro, co stanowi równowartość kwoty </w:t>
      </w:r>
      <w:r w:rsidR="006F4870">
        <w:t>1 827 260 </w:t>
      </w:r>
      <w:r w:rsidR="001F2616">
        <w:t xml:space="preserve">zł (rozdział III, pkt </w:t>
      </w:r>
      <w:r w:rsidR="009E16E0">
        <w:t>1</w:t>
      </w:r>
      <w:r w:rsidR="001F2616">
        <w:t>) obwieszczenia w sprawie aktualnych progów unijnych)</w:t>
      </w:r>
      <w:r w:rsidR="009E16E0">
        <w:t>,</w:t>
      </w:r>
      <w:r w:rsidR="00BE7143">
        <w:t xml:space="preserve"> </w:t>
      </w:r>
      <w:r w:rsidR="001F2616" w:rsidRPr="001B50BB">
        <w:t xml:space="preserve">nie stosuje się ustawy </w:t>
      </w:r>
      <w:proofErr w:type="spellStart"/>
      <w:r w:rsidR="001F2616">
        <w:t>Pzp</w:t>
      </w:r>
      <w:proofErr w:type="spellEnd"/>
      <w:r w:rsidR="001F2616">
        <w:t>.</w:t>
      </w:r>
    </w:p>
    <w:p w14:paraId="02160EF9" w14:textId="76C948B7" w:rsidR="00C557E4" w:rsidRPr="001B50BB" w:rsidRDefault="00C557E4" w:rsidP="006D0131">
      <w:r w:rsidRPr="005210FB">
        <w:t>Postępowanie prowadzone jest zgodnie z „R</w:t>
      </w:r>
      <w:r w:rsidR="001D6CDA">
        <w:t>egulaminem Nr 1/</w:t>
      </w:r>
      <w:proofErr w:type="spellStart"/>
      <w:r w:rsidR="001D6CDA">
        <w:t>POIiŚ</w:t>
      </w:r>
      <w:proofErr w:type="spellEnd"/>
      <w:r w:rsidR="001D6CDA">
        <w:t>/2021 z dnia 12.01.2021</w:t>
      </w:r>
      <w:r w:rsidRPr="005210FB">
        <w:t> r</w:t>
      </w:r>
      <w:r>
        <w:t>”.</w:t>
      </w:r>
      <w:r w:rsidRPr="005210FB">
        <w:t xml:space="preserve"> </w:t>
      </w:r>
      <w:r>
        <w:t xml:space="preserve">obowiązującym w Przedsiębiorstwie Energetyki Cieplnej Sp. z o.o. w Sandomierzu zamieszczonym na stronie </w:t>
      </w:r>
      <w:hyperlink r:id="rId20" w:history="1">
        <w:r w:rsidR="00B11D60" w:rsidRPr="00833B17">
          <w:rPr>
            <w:rStyle w:val="Hipercze"/>
          </w:rPr>
          <w:t>www.pecsandomierz.pl</w:t>
        </w:r>
      </w:hyperlink>
      <w:r w:rsidR="00B11D60">
        <w:t xml:space="preserve">. </w:t>
      </w:r>
    </w:p>
    <w:p w14:paraId="097F014D" w14:textId="01BCA462" w:rsidR="00C557E4" w:rsidRPr="00C557E4" w:rsidRDefault="00C557E4" w:rsidP="006D0131">
      <w:r>
        <w:t xml:space="preserve">Przedmiotem postępowania jest </w:t>
      </w:r>
      <w:r w:rsidR="003111BD">
        <w:t xml:space="preserve">wyłonienie </w:t>
      </w:r>
      <w:r w:rsidR="00E8126B">
        <w:t xml:space="preserve">Inżyniera Kontraktu </w:t>
      </w:r>
      <w:r w:rsidR="006D72A3">
        <w:t xml:space="preserve">dla zadania </w:t>
      </w:r>
      <w:r w:rsidRPr="00D01C26">
        <w:t>„Budowa gazowego źródła kogeneracji w</w:t>
      </w:r>
      <w:r>
        <w:t> </w:t>
      </w:r>
      <w:r w:rsidRPr="00D01C26">
        <w:t xml:space="preserve">kotłowni Rokitek”, której wykonanie planowane jest na terenie Przedsiębiorstwa Energetyki Cieplnej Sp. z o.o. przy ul. Polskiej Organizacji Wojskowej nr 8 </w:t>
      </w:r>
      <w:r>
        <w:t>w Sandomierzu. Zamówienie realizowane jest w ramach Programu Operacyjnego Infrastruktura i Środowisko na lata 2014–2020 Poddziałanie 1.6.1 Źródła wysokosprawnej kogeneracji.</w:t>
      </w:r>
    </w:p>
    <w:p w14:paraId="2F7D695C" w14:textId="4F0931B4" w:rsidR="00D84146" w:rsidRDefault="00E52705" w:rsidP="006D0131">
      <w:pPr>
        <w:pStyle w:val="Nagwek2"/>
        <w:keepNext w:val="0"/>
        <w:keepLines w:val="0"/>
      </w:pPr>
      <w:bookmarkStart w:id="5" w:name="_Toc64389351"/>
      <w:r w:rsidRPr="008866F2">
        <w:t>Opis przedmiotu zamówienia</w:t>
      </w:r>
      <w:bookmarkEnd w:id="5"/>
    </w:p>
    <w:p w14:paraId="35345ABE" w14:textId="33898986" w:rsidR="00AB2BA2" w:rsidRDefault="004E3083" w:rsidP="006D0131">
      <w:r>
        <w:t>Przedmiotem zamówienia jest p</w:t>
      </w:r>
      <w:r w:rsidR="008B6C79">
        <w:t xml:space="preserve">ełnienie funkcji Inżyniera Kontraktu </w:t>
      </w:r>
      <w:r w:rsidR="00190DDA">
        <w:t xml:space="preserve">wraz z funkcją </w:t>
      </w:r>
      <w:r w:rsidR="002369AD">
        <w:t xml:space="preserve">inspektora </w:t>
      </w:r>
      <w:r w:rsidR="00190DDA">
        <w:t xml:space="preserve">nadzoru </w:t>
      </w:r>
      <w:r w:rsidR="00160E81">
        <w:t xml:space="preserve">inwestorskiego </w:t>
      </w:r>
      <w:r w:rsidR="008B6C79">
        <w:t xml:space="preserve">dla zadania </w:t>
      </w:r>
      <w:r w:rsidR="00E765B2">
        <w:t xml:space="preserve">polegającego na budowie gazowego </w:t>
      </w:r>
      <w:r w:rsidR="001A273E">
        <w:t>źródła kogeneracji w kotłowni Rokitek</w:t>
      </w:r>
      <w:r w:rsidR="002D7284">
        <w:t>,</w:t>
      </w:r>
      <w:r w:rsidR="001A273E">
        <w:t xml:space="preserve"> należącej do Przedsiębiorstwa Energetyki Cieplnej w</w:t>
      </w:r>
      <w:r w:rsidR="002369AD">
        <w:t> </w:t>
      </w:r>
      <w:r w:rsidR="001A273E">
        <w:t>Sandomierzu.</w:t>
      </w:r>
    </w:p>
    <w:p w14:paraId="34A18509" w14:textId="4F3F7D09" w:rsidR="007D18B0" w:rsidRPr="00AB2BA2" w:rsidRDefault="007D18B0" w:rsidP="006D0131">
      <w:r>
        <w:t xml:space="preserve">Wszelkie informacje o planowanym zadaniu inwestycyjnym oraz zakres zadań Inżyniera Kontraktu zostały opisane w </w:t>
      </w:r>
      <w:r w:rsidR="00D176E2">
        <w:t xml:space="preserve"> </w:t>
      </w:r>
      <w:r>
        <w:t xml:space="preserve"> </w:t>
      </w:r>
      <w:r>
        <w:fldChar w:fldCharType="begin"/>
      </w:r>
      <w:r>
        <w:instrText xml:space="preserve"> REF _Ref62818835 \h </w:instrText>
      </w:r>
      <w:r>
        <w:fldChar w:fldCharType="separate"/>
      </w:r>
      <w:r w:rsidR="0022511A">
        <w:t>Załącznik</w:t>
      </w:r>
      <w:r w:rsidR="00D176E2">
        <w:t xml:space="preserve">u </w:t>
      </w:r>
      <w:r w:rsidR="0022511A">
        <w:t> nr 1 do SWZ: Opis przedmiotu zamówienia (OPZ)</w:t>
      </w:r>
      <w:r>
        <w:fldChar w:fldCharType="end"/>
      </w:r>
      <w:r>
        <w:t>.</w:t>
      </w:r>
    </w:p>
    <w:p w14:paraId="02B8D9AF" w14:textId="730F1BC3" w:rsidR="00534657" w:rsidRPr="008866F2" w:rsidRDefault="00534657" w:rsidP="00C53057">
      <w:pPr>
        <w:pStyle w:val="Nagwek3"/>
      </w:pPr>
      <w:bookmarkStart w:id="6" w:name="_Toc64389352"/>
      <w:r w:rsidRPr="008866F2">
        <w:t>Oznaczenie przedmiotu zamówienia wg Wspólnego Słownika Zamówień (CPV)</w:t>
      </w:r>
      <w:bookmarkEnd w:id="6"/>
      <w:r w:rsidRPr="008866F2">
        <w:t xml:space="preserve"> </w:t>
      </w:r>
    </w:p>
    <w:p w14:paraId="6EA79FE8" w14:textId="47D57A36" w:rsidR="00D36EAF" w:rsidRDefault="00D36EAF" w:rsidP="003B7F84">
      <w:pPr>
        <w:pStyle w:val="Podpisytabele"/>
        <w:keepLines/>
      </w:pPr>
      <w:r>
        <w:t xml:space="preserve">Tabela </w:t>
      </w:r>
      <w:r w:rsidR="00631CE3">
        <w:fldChar w:fldCharType="begin"/>
      </w:r>
      <w:r w:rsidR="00631CE3">
        <w:instrText xml:space="preserve"> SEQ Tabela \* ARABIC </w:instrText>
      </w:r>
      <w:r w:rsidR="00631CE3">
        <w:fldChar w:fldCharType="separate"/>
      </w:r>
      <w:r w:rsidR="0022511A">
        <w:rPr>
          <w:noProof/>
        </w:rPr>
        <w:t>1</w:t>
      </w:r>
      <w:r w:rsidR="00631CE3">
        <w:rPr>
          <w:noProof/>
        </w:rPr>
        <w:fldChar w:fldCharType="end"/>
      </w:r>
      <w:r>
        <w:t xml:space="preserve"> Nazwy i kody opisujące przedmiot zamówienia</w:t>
      </w:r>
    </w:p>
    <w:tbl>
      <w:tblPr>
        <w:tblStyle w:val="StylTabel"/>
        <w:tblW w:w="8931" w:type="dxa"/>
        <w:tblLook w:val="04A0" w:firstRow="1" w:lastRow="0" w:firstColumn="1" w:lastColumn="0" w:noHBand="0" w:noVBand="1"/>
      </w:tblPr>
      <w:tblGrid>
        <w:gridCol w:w="1560"/>
        <w:gridCol w:w="7371"/>
      </w:tblGrid>
      <w:tr w:rsidR="00025209" w:rsidRPr="00981FAF" w14:paraId="69A78056" w14:textId="77777777" w:rsidTr="00D36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0CD8F55B" w14:textId="5605FE46" w:rsidR="00025209" w:rsidRDefault="00025209" w:rsidP="003B7F84">
            <w:pPr>
              <w:pStyle w:val="Tabelanagwek"/>
            </w:pPr>
            <w:r>
              <w:t>Kod</w:t>
            </w:r>
            <w:r w:rsidR="00D36EAF">
              <w:t xml:space="preserve"> CPV</w:t>
            </w:r>
          </w:p>
        </w:tc>
        <w:tc>
          <w:tcPr>
            <w:tcW w:w="7371" w:type="dxa"/>
          </w:tcPr>
          <w:p w14:paraId="7A4950A3" w14:textId="6D46F9F1" w:rsidR="00025209" w:rsidRPr="006E4D00" w:rsidRDefault="00025209" w:rsidP="003B7F84">
            <w:pPr>
              <w:pStyle w:val="Tabelanagwek"/>
              <w:cnfStyle w:val="100000000000" w:firstRow="1" w:lastRow="0" w:firstColumn="0" w:lastColumn="0" w:oddVBand="0" w:evenVBand="0" w:oddHBand="0" w:evenHBand="0" w:firstRowFirstColumn="0" w:firstRowLastColumn="0" w:lastRowFirstColumn="0" w:lastRowLastColumn="0"/>
            </w:pPr>
            <w:r>
              <w:t>Nazwa</w:t>
            </w:r>
          </w:p>
        </w:tc>
      </w:tr>
      <w:tr w:rsidR="00025209" w:rsidRPr="00981FAF" w14:paraId="78D48221" w14:textId="77777777" w:rsidTr="00D36EAF">
        <w:tc>
          <w:tcPr>
            <w:cnfStyle w:val="001000000000" w:firstRow="0" w:lastRow="0" w:firstColumn="1" w:lastColumn="0" w:oddVBand="0" w:evenVBand="0" w:oddHBand="0" w:evenHBand="0" w:firstRowFirstColumn="0" w:firstRowLastColumn="0" w:lastRowFirstColumn="0" w:lastRowLastColumn="0"/>
            <w:tcW w:w="1560" w:type="dxa"/>
          </w:tcPr>
          <w:p w14:paraId="688EDF1E" w14:textId="2D50A357" w:rsidR="00025209" w:rsidRPr="00981FAF" w:rsidRDefault="005D61E5" w:rsidP="003B7F84">
            <w:pPr>
              <w:keepNext/>
              <w:keepLines/>
            </w:pPr>
            <w:r>
              <w:t>71.52.00.00-9</w:t>
            </w:r>
          </w:p>
        </w:tc>
        <w:tc>
          <w:tcPr>
            <w:tcW w:w="7371" w:type="dxa"/>
          </w:tcPr>
          <w:p w14:paraId="4C1265B4" w14:textId="143F4BC8" w:rsidR="00025209" w:rsidRPr="00B1550B" w:rsidRDefault="005D61E5" w:rsidP="003B7F84">
            <w:pPr>
              <w:keepNext/>
              <w:keepLines/>
              <w:cnfStyle w:val="000000000000" w:firstRow="0" w:lastRow="0" w:firstColumn="0" w:lastColumn="0" w:oddVBand="0" w:evenVBand="0" w:oddHBand="0" w:evenHBand="0" w:firstRowFirstColumn="0" w:firstRowLastColumn="0" w:lastRowFirstColumn="0" w:lastRowLastColumn="0"/>
            </w:pPr>
            <w:r>
              <w:t>Usługi nadzoru budowlanego</w:t>
            </w:r>
          </w:p>
        </w:tc>
      </w:tr>
      <w:tr w:rsidR="00025209" w:rsidRPr="00981FAF" w14:paraId="1DEFE2D2" w14:textId="77777777" w:rsidTr="00D36EAF">
        <w:tc>
          <w:tcPr>
            <w:cnfStyle w:val="001000000000" w:firstRow="0" w:lastRow="0" w:firstColumn="1" w:lastColumn="0" w:oddVBand="0" w:evenVBand="0" w:oddHBand="0" w:evenHBand="0" w:firstRowFirstColumn="0" w:firstRowLastColumn="0" w:lastRowFirstColumn="0" w:lastRowLastColumn="0"/>
            <w:tcW w:w="1560" w:type="dxa"/>
          </w:tcPr>
          <w:p w14:paraId="0B9120BB" w14:textId="2969DD0E" w:rsidR="00025209" w:rsidRPr="00981FAF" w:rsidRDefault="00DC4313" w:rsidP="003B7F84">
            <w:pPr>
              <w:keepNext/>
              <w:keepLines/>
            </w:pPr>
            <w:r>
              <w:t>71.54.00.00-5</w:t>
            </w:r>
          </w:p>
        </w:tc>
        <w:tc>
          <w:tcPr>
            <w:tcW w:w="7371" w:type="dxa"/>
          </w:tcPr>
          <w:p w14:paraId="59A15968" w14:textId="52E4A8E3" w:rsidR="00025209" w:rsidRPr="00B1550B" w:rsidRDefault="00DC4313" w:rsidP="003B7F84">
            <w:pPr>
              <w:keepNext/>
              <w:keepLines/>
              <w:cnfStyle w:val="000000000000" w:firstRow="0" w:lastRow="0" w:firstColumn="0" w:lastColumn="0" w:oddVBand="0" w:evenVBand="0" w:oddHBand="0" w:evenHBand="0" w:firstRowFirstColumn="0" w:firstRowLastColumn="0" w:lastRowFirstColumn="0" w:lastRowLastColumn="0"/>
            </w:pPr>
            <w:r>
              <w:t xml:space="preserve">Usługi zarządzania budową </w:t>
            </w:r>
          </w:p>
        </w:tc>
      </w:tr>
      <w:tr w:rsidR="00025209" w:rsidRPr="00981FAF" w14:paraId="71A78C6B" w14:textId="77777777" w:rsidTr="00D36EAF">
        <w:tc>
          <w:tcPr>
            <w:cnfStyle w:val="001000000000" w:firstRow="0" w:lastRow="0" w:firstColumn="1" w:lastColumn="0" w:oddVBand="0" w:evenVBand="0" w:oddHBand="0" w:evenHBand="0" w:firstRowFirstColumn="0" w:firstRowLastColumn="0" w:lastRowFirstColumn="0" w:lastRowLastColumn="0"/>
            <w:tcW w:w="1560" w:type="dxa"/>
          </w:tcPr>
          <w:p w14:paraId="16DD4551" w14:textId="67E3DA84" w:rsidR="00025209" w:rsidRPr="00981FAF" w:rsidRDefault="00DC4313" w:rsidP="003B7F84">
            <w:pPr>
              <w:keepNext/>
              <w:keepLines/>
            </w:pPr>
            <w:r>
              <w:t>71.54.10.00-2</w:t>
            </w:r>
          </w:p>
        </w:tc>
        <w:tc>
          <w:tcPr>
            <w:tcW w:w="7371" w:type="dxa"/>
          </w:tcPr>
          <w:p w14:paraId="41B902A7" w14:textId="621DDDBB" w:rsidR="00025209" w:rsidRPr="00B1550B" w:rsidRDefault="0081019B" w:rsidP="003B7F84">
            <w:pPr>
              <w:keepNext/>
              <w:keepLines/>
              <w:cnfStyle w:val="000000000000" w:firstRow="0" w:lastRow="0" w:firstColumn="0" w:lastColumn="0" w:oddVBand="0" w:evenVBand="0" w:oddHBand="0" w:evenHBand="0" w:firstRowFirstColumn="0" w:firstRowLastColumn="0" w:lastRowFirstColumn="0" w:lastRowLastColumn="0"/>
            </w:pPr>
            <w:r>
              <w:t>Usługi zarządzania projektem budowlanym</w:t>
            </w:r>
          </w:p>
        </w:tc>
      </w:tr>
      <w:tr w:rsidR="000A1D4B" w:rsidRPr="00981FAF" w14:paraId="303D74EA" w14:textId="77777777" w:rsidTr="00D36EAF">
        <w:tc>
          <w:tcPr>
            <w:cnfStyle w:val="001000000000" w:firstRow="0" w:lastRow="0" w:firstColumn="1" w:lastColumn="0" w:oddVBand="0" w:evenVBand="0" w:oddHBand="0" w:evenHBand="0" w:firstRowFirstColumn="0" w:firstRowLastColumn="0" w:lastRowFirstColumn="0" w:lastRowLastColumn="0"/>
            <w:tcW w:w="1560" w:type="dxa"/>
          </w:tcPr>
          <w:p w14:paraId="743CA378" w14:textId="613B4E8F" w:rsidR="000A1D4B" w:rsidRPr="00981FAF" w:rsidRDefault="0081019B" w:rsidP="003B7F84">
            <w:pPr>
              <w:keepNext/>
              <w:keepLines/>
            </w:pPr>
            <w:r>
              <w:t>71.53.00.00-2</w:t>
            </w:r>
          </w:p>
        </w:tc>
        <w:tc>
          <w:tcPr>
            <w:tcW w:w="7371" w:type="dxa"/>
          </w:tcPr>
          <w:p w14:paraId="55581C2B" w14:textId="6F84E9D9" w:rsidR="000A1D4B" w:rsidRPr="00B1550B" w:rsidRDefault="0081019B" w:rsidP="003B7F84">
            <w:pPr>
              <w:keepNext/>
              <w:keepLines/>
              <w:cnfStyle w:val="000000000000" w:firstRow="0" w:lastRow="0" w:firstColumn="0" w:lastColumn="0" w:oddVBand="0" w:evenVBand="0" w:oddHBand="0" w:evenHBand="0" w:firstRowFirstColumn="0" w:firstRowLastColumn="0" w:lastRowFirstColumn="0" w:lastRowLastColumn="0"/>
            </w:pPr>
            <w:r>
              <w:t>Doradcze usługi budowlane</w:t>
            </w:r>
          </w:p>
        </w:tc>
      </w:tr>
      <w:tr w:rsidR="000A1D4B" w:rsidRPr="00981FAF" w14:paraId="4D7144C1" w14:textId="77777777" w:rsidTr="00D36EAF">
        <w:tc>
          <w:tcPr>
            <w:cnfStyle w:val="001000000000" w:firstRow="0" w:lastRow="0" w:firstColumn="1" w:lastColumn="0" w:oddVBand="0" w:evenVBand="0" w:oddHBand="0" w:evenHBand="0" w:firstRowFirstColumn="0" w:firstRowLastColumn="0" w:lastRowFirstColumn="0" w:lastRowLastColumn="0"/>
            <w:tcW w:w="1560" w:type="dxa"/>
          </w:tcPr>
          <w:p w14:paraId="4F1A52A7" w14:textId="5DBD0714" w:rsidR="000A1D4B" w:rsidRPr="00981FAF" w:rsidRDefault="0081019B" w:rsidP="003B7F84">
            <w:pPr>
              <w:keepNext/>
              <w:keepLines/>
            </w:pPr>
            <w:r>
              <w:t>71</w:t>
            </w:r>
            <w:r w:rsidR="007B24DA">
              <w:t>.24.80.00-8</w:t>
            </w:r>
          </w:p>
        </w:tc>
        <w:tc>
          <w:tcPr>
            <w:tcW w:w="7371" w:type="dxa"/>
          </w:tcPr>
          <w:p w14:paraId="3FE19DD8" w14:textId="419EA542" w:rsidR="000A1D4B" w:rsidRPr="00B1550B" w:rsidRDefault="007B24DA" w:rsidP="003B7F84">
            <w:pPr>
              <w:keepNext/>
              <w:keepLines/>
              <w:cnfStyle w:val="000000000000" w:firstRow="0" w:lastRow="0" w:firstColumn="0" w:lastColumn="0" w:oddVBand="0" w:evenVBand="0" w:oddHBand="0" w:evenHBand="0" w:firstRowFirstColumn="0" w:firstRowLastColumn="0" w:lastRowFirstColumn="0" w:lastRowLastColumn="0"/>
            </w:pPr>
            <w:r>
              <w:t>Nadzór nad projektem i dokumentacją</w:t>
            </w:r>
          </w:p>
        </w:tc>
      </w:tr>
      <w:tr w:rsidR="000A1D4B" w:rsidRPr="00981FAF" w14:paraId="22174CC1" w14:textId="77777777" w:rsidTr="00D36EAF">
        <w:tc>
          <w:tcPr>
            <w:cnfStyle w:val="001000000000" w:firstRow="0" w:lastRow="0" w:firstColumn="1" w:lastColumn="0" w:oddVBand="0" w:evenVBand="0" w:oddHBand="0" w:evenHBand="0" w:firstRowFirstColumn="0" w:firstRowLastColumn="0" w:lastRowFirstColumn="0" w:lastRowLastColumn="0"/>
            <w:tcW w:w="1560" w:type="dxa"/>
          </w:tcPr>
          <w:p w14:paraId="2CF599E0" w14:textId="1D66E872" w:rsidR="000A1D4B" w:rsidRPr="00981FAF" w:rsidRDefault="007B24DA" w:rsidP="003B7F84">
            <w:pPr>
              <w:keepNext/>
              <w:keepLines/>
            </w:pPr>
            <w:r>
              <w:t>71.31.80.00-0</w:t>
            </w:r>
          </w:p>
        </w:tc>
        <w:tc>
          <w:tcPr>
            <w:tcW w:w="7371" w:type="dxa"/>
          </w:tcPr>
          <w:p w14:paraId="651CEF5A" w14:textId="5159B3E2" w:rsidR="000A1D4B" w:rsidRPr="00B1550B" w:rsidRDefault="00A2104C" w:rsidP="003B7F84">
            <w:pPr>
              <w:keepNext/>
              <w:keepLines/>
              <w:cnfStyle w:val="000000000000" w:firstRow="0" w:lastRow="0" w:firstColumn="0" w:lastColumn="0" w:oddVBand="0" w:evenVBand="0" w:oddHBand="0" w:evenHBand="0" w:firstRowFirstColumn="0" w:firstRowLastColumn="0" w:lastRowFirstColumn="0" w:lastRowLastColumn="0"/>
            </w:pPr>
            <w:r>
              <w:t>Inżynieryjne usługi doradcze i konsultacyjne</w:t>
            </w:r>
          </w:p>
        </w:tc>
      </w:tr>
    </w:tbl>
    <w:p w14:paraId="091EBD95" w14:textId="77777777" w:rsidR="003B7F84" w:rsidRDefault="003B7F84" w:rsidP="003B7F84">
      <w:bookmarkStart w:id="7" w:name="_Ref62817679"/>
    </w:p>
    <w:p w14:paraId="693F400A" w14:textId="38900BBA" w:rsidR="00326E3F" w:rsidRDefault="002D44D1" w:rsidP="00A31CFC">
      <w:pPr>
        <w:pStyle w:val="Nagwek2"/>
      </w:pPr>
      <w:bookmarkStart w:id="8" w:name="_Ref64389082"/>
      <w:bookmarkStart w:id="9" w:name="_Ref64389138"/>
      <w:bookmarkStart w:id="10" w:name="_Ref64389249"/>
      <w:bookmarkStart w:id="11" w:name="_Ref64389259"/>
      <w:bookmarkStart w:id="12" w:name="_Ref64389280"/>
      <w:bookmarkStart w:id="13" w:name="_Ref64389290"/>
      <w:bookmarkStart w:id="14" w:name="_Ref64389315"/>
      <w:bookmarkStart w:id="15" w:name="_Toc64389353"/>
      <w:r w:rsidRPr="004B3DD7">
        <w:lastRenderedPageBreak/>
        <w:t>Warunki udziału w postępowaniu</w:t>
      </w:r>
      <w:bookmarkEnd w:id="7"/>
      <w:bookmarkEnd w:id="8"/>
      <w:bookmarkEnd w:id="9"/>
      <w:bookmarkEnd w:id="10"/>
      <w:bookmarkEnd w:id="11"/>
      <w:bookmarkEnd w:id="12"/>
      <w:bookmarkEnd w:id="13"/>
      <w:bookmarkEnd w:id="14"/>
      <w:bookmarkEnd w:id="15"/>
      <w:r w:rsidRPr="004B3DD7">
        <w:t xml:space="preserve"> </w:t>
      </w:r>
    </w:p>
    <w:p w14:paraId="3EA20E3E" w14:textId="77777777" w:rsidR="00C351DB" w:rsidRDefault="00C351DB" w:rsidP="00C351DB">
      <w:r>
        <w:t>Oferent biorący udział w postępowaniu musi spełnić poniższe warunki udziału w postępowaniu weryfikowalne na podstawie dokumentów (aktualnych na dzień złożenia oferty).</w:t>
      </w:r>
    </w:p>
    <w:p w14:paraId="7B17BA94" w14:textId="77777777" w:rsidR="005F33CA" w:rsidRDefault="005F33CA" w:rsidP="00EF4271">
      <w:pPr>
        <w:pStyle w:val="Listapktnum"/>
        <w:numPr>
          <w:ilvl w:val="0"/>
          <w:numId w:val="11"/>
        </w:numPr>
      </w:pPr>
      <w:bookmarkStart w:id="16" w:name="_Hlk62766365"/>
      <w:r>
        <w:t xml:space="preserve">Uprawnienia do wykonywania określonej działalności lub czynności, jeżeli przepisy prawa nakładają obowiązek ich posiadania. Dokumentem potwierdzającym powyższy warunek jest odpis z KRS lub z centralnej ewidencji i informacji o działalności gospodarczej, jeżeli odrębne przepisy wymagają wpisu do rejestru lub ewidencji. </w:t>
      </w:r>
    </w:p>
    <w:p w14:paraId="211B8D83" w14:textId="425F9A65" w:rsidR="005F33CA" w:rsidRDefault="005F33CA" w:rsidP="00EF4271">
      <w:pPr>
        <w:pStyle w:val="Listapktnum"/>
        <w:numPr>
          <w:ilvl w:val="0"/>
          <w:numId w:val="11"/>
        </w:numPr>
      </w:pPr>
      <w:bookmarkStart w:id="17" w:name="_Ref62766593"/>
      <w:r>
        <w:t>Kopia polisy OC wraz z dowodami opłacenia składek, potwierdzająca, że Oferent posiada aktualne ubezpieczenie od odpowiedzialności cywilnej w zakresie prowadzonej działalności związane z przedmiotem zamówienia na sumę gwarancyjną 1 000 000 zł.</w:t>
      </w:r>
      <w:bookmarkEnd w:id="17"/>
    </w:p>
    <w:p w14:paraId="3910ABD0" w14:textId="77777777" w:rsidR="005F33CA" w:rsidRDefault="005F33CA" w:rsidP="00EF4271">
      <w:pPr>
        <w:pStyle w:val="Listapktnum"/>
        <w:numPr>
          <w:ilvl w:val="0"/>
          <w:numId w:val="11"/>
        </w:numPr>
      </w:pPr>
      <w:bookmarkStart w:id="18" w:name="_Ref62766659"/>
      <w:r>
        <w:t>Zaświadczenie właściwego naczelnika urzędu skarbowego potwierdzające, że Oferent nie zalega z opłaceniem podatków, wystawionego nie wcześniej niż 3 miesiące przed upływem terminu składania ofert.</w:t>
      </w:r>
      <w:bookmarkEnd w:id="18"/>
    </w:p>
    <w:p w14:paraId="4F9C2081" w14:textId="77777777" w:rsidR="005F33CA" w:rsidRDefault="005F33CA" w:rsidP="00EF4271">
      <w:pPr>
        <w:pStyle w:val="Listapktnum"/>
        <w:numPr>
          <w:ilvl w:val="0"/>
          <w:numId w:val="11"/>
        </w:numPr>
      </w:pPr>
      <w:bookmarkStart w:id="19" w:name="_Ref62766728"/>
      <w:r>
        <w:t>Zaświadczenie właściwej terenowej jednostki organizacyjnej Zakładu Ubezpieczeń Społecznych lub Kasy Rolniczego Ubezpieczenia Społecznego albo inny dokument potwierdzający, że Oferent nie zalega z opłacaniem składek na ubezpieczenia społeczne lub zdrowotne, wystawione nie wcześniej niż 3 miesiące przed upływem terminu składania ofert.</w:t>
      </w:r>
      <w:bookmarkEnd w:id="19"/>
    </w:p>
    <w:p w14:paraId="3397DBD1" w14:textId="77777777" w:rsidR="005F33CA" w:rsidRDefault="005F33CA" w:rsidP="00EF4271">
      <w:pPr>
        <w:pStyle w:val="Listapktnum"/>
        <w:numPr>
          <w:ilvl w:val="0"/>
          <w:numId w:val="11"/>
        </w:numPr>
      </w:pPr>
      <w:bookmarkStart w:id="20" w:name="_Ref62772813"/>
      <w:r>
        <w:t>Oferent dysponuje doświadczeniem:</w:t>
      </w:r>
      <w:bookmarkEnd w:id="20"/>
    </w:p>
    <w:p w14:paraId="691A1008" w14:textId="3B110ACD" w:rsidR="002159D4" w:rsidRDefault="002159D4" w:rsidP="00EF4271">
      <w:pPr>
        <w:pStyle w:val="Akapitzlist"/>
        <w:numPr>
          <w:ilvl w:val="1"/>
          <w:numId w:val="11"/>
        </w:numPr>
      </w:pPr>
      <w:bookmarkStart w:id="21" w:name="_Ref62768153"/>
      <w:bookmarkEnd w:id="16"/>
      <w:r>
        <w:t>Oferent w okresie ostatnich 5 lat przed upływem składania ofert (a jeżeli okres prowadzenia działalności jest krótszy – w tym okresie, wykonał (zakończył) jako wykonawca (inżynier kontraktu</w:t>
      </w:r>
      <w:r w:rsidR="00867EB5">
        <w:t xml:space="preserve"> lub równoważne</w:t>
      </w:r>
      <w:r>
        <w:t>), co najmniej 1 zamówienie, polegające na świadczeniu usług obejmujących swym zakresem zarządzanie i</w:t>
      </w:r>
      <w:r w:rsidR="00C53057">
        <w:t> </w:t>
      </w:r>
      <w:r>
        <w:t>pełno branżowy nadzór inwestorski nad realizacją inwestycji polegającej na budowie układu kogeneracji o całko</w:t>
      </w:r>
      <w:r w:rsidR="00D176E2">
        <w:t>witej mocy elektrycznej min. 0,990</w:t>
      </w:r>
      <w:bookmarkStart w:id="22" w:name="_GoBack"/>
      <w:bookmarkEnd w:id="22"/>
      <w:r>
        <w:t> MW w</w:t>
      </w:r>
      <w:r w:rsidR="00C53057">
        <w:t> </w:t>
      </w:r>
      <w:r>
        <w:t>formule „Zaprojektuj i wybuduj”</w:t>
      </w:r>
      <w:r w:rsidR="000021EB">
        <w:t xml:space="preserve"> lub „pod klucz”</w:t>
      </w:r>
      <w:r>
        <w:t>.</w:t>
      </w:r>
    </w:p>
    <w:p w14:paraId="6BE1B539" w14:textId="77777777" w:rsidR="005F33CA" w:rsidRDefault="005F33CA" w:rsidP="00EF4271">
      <w:pPr>
        <w:pStyle w:val="Akapitzlist"/>
        <w:numPr>
          <w:ilvl w:val="0"/>
          <w:numId w:val="11"/>
        </w:numPr>
      </w:pPr>
      <w:bookmarkStart w:id="23" w:name="_Ref62771013"/>
      <w:bookmarkEnd w:id="21"/>
      <w:r>
        <w:t>Oferent dysponuje kadrą pracowników co najmniej o poniższych kwalifikacjach:</w:t>
      </w:r>
      <w:bookmarkEnd w:id="23"/>
    </w:p>
    <w:p w14:paraId="16186815" w14:textId="1FFD78B2" w:rsidR="00A5292B" w:rsidRDefault="00A5292B" w:rsidP="00EF4271">
      <w:pPr>
        <w:pStyle w:val="Akapitzlist"/>
        <w:numPr>
          <w:ilvl w:val="1"/>
          <w:numId w:val="11"/>
        </w:numPr>
      </w:pPr>
      <w:r>
        <w:t xml:space="preserve">inżynierem pełniącym funkcję koordynatora tj. osoba posiadająca: </w:t>
      </w:r>
    </w:p>
    <w:p w14:paraId="415DBB1B" w14:textId="77777777" w:rsidR="00A5292B" w:rsidRDefault="00A5292B" w:rsidP="00EF4271">
      <w:pPr>
        <w:pStyle w:val="Akapitzlist"/>
        <w:numPr>
          <w:ilvl w:val="2"/>
          <w:numId w:val="11"/>
        </w:numPr>
      </w:pPr>
      <w:r>
        <w:t>uprawnienia budowane do kierowania robotami budowlanymi w specjalności konstrukcyjno-budowlanej bez ograniczeń;</w:t>
      </w:r>
    </w:p>
    <w:p w14:paraId="43DFCD9B" w14:textId="1C294316" w:rsidR="00A5292B" w:rsidRDefault="00A5292B" w:rsidP="00EF4271">
      <w:pPr>
        <w:pStyle w:val="Akapitzlist"/>
        <w:numPr>
          <w:ilvl w:val="2"/>
          <w:numId w:val="11"/>
        </w:numPr>
      </w:pPr>
      <w:r>
        <w:t>co najmniej 5-letnie doświadczenie w kierowaniu i koordynowaniu prac (przez cały okres trwania inwestycji tj. od rozpoczęcia realizacji projektu do odbioru końcowego)</w:t>
      </w:r>
      <w:r w:rsidR="00C71865">
        <w:t xml:space="preserve"> </w:t>
      </w:r>
      <w:r>
        <w:t>zespołu inżyniera kontraktu.</w:t>
      </w:r>
    </w:p>
    <w:p w14:paraId="7BDF8221" w14:textId="77777777" w:rsidR="00A5292B" w:rsidRDefault="00A5292B" w:rsidP="00EF4271">
      <w:pPr>
        <w:pStyle w:val="Akapitzlist"/>
        <w:numPr>
          <w:ilvl w:val="1"/>
          <w:numId w:val="11"/>
        </w:numPr>
      </w:pPr>
      <w:r>
        <w:t>inspektorem nadzoru inwestorskiego robót budowlanych tj. osoba posiadająca:</w:t>
      </w:r>
    </w:p>
    <w:p w14:paraId="48902F7D" w14:textId="05B24391" w:rsidR="00A5292B" w:rsidRDefault="00A5292B" w:rsidP="00EF4271">
      <w:pPr>
        <w:pStyle w:val="Akapitzlist"/>
        <w:numPr>
          <w:ilvl w:val="2"/>
          <w:numId w:val="11"/>
        </w:numPr>
      </w:pPr>
      <w:r>
        <w:lastRenderedPageBreak/>
        <w:t xml:space="preserve">uprawnienia budowlane bez ograniczeń do kierowania robotami budowlanymi w specjalności konstrukcyjno-budowlanej </w:t>
      </w:r>
      <w:r w:rsidR="009300F4">
        <w:t>bez ograniczeń</w:t>
      </w:r>
      <w:r>
        <w:t>;</w:t>
      </w:r>
    </w:p>
    <w:p w14:paraId="5E7A9FDB" w14:textId="3E6D9FF6" w:rsidR="00A5292B" w:rsidRDefault="00A5292B" w:rsidP="00EF4271">
      <w:pPr>
        <w:pStyle w:val="Akapitzlist"/>
        <w:numPr>
          <w:ilvl w:val="2"/>
          <w:numId w:val="11"/>
        </w:numPr>
      </w:pPr>
      <w:r>
        <w:t>co najmniej 5-letnie doświadczenie w nadzorowaniu lub kierowaniu robót w</w:t>
      </w:r>
      <w:r w:rsidR="00916085">
        <w:t> </w:t>
      </w:r>
      <w:r>
        <w:t>swojej specjalności.</w:t>
      </w:r>
    </w:p>
    <w:p w14:paraId="21537F69" w14:textId="77777777" w:rsidR="00A5292B" w:rsidRDefault="00A5292B" w:rsidP="00EF4271">
      <w:pPr>
        <w:pStyle w:val="Akapitzlist"/>
        <w:numPr>
          <w:ilvl w:val="1"/>
          <w:numId w:val="11"/>
        </w:numPr>
      </w:pPr>
      <w:r>
        <w:t>inspektorem nadzoru inwestorskiego w branży sanitarnej tj. osoba posiadająca:</w:t>
      </w:r>
    </w:p>
    <w:p w14:paraId="1B4B935F" w14:textId="5B4155F8" w:rsidR="00A5292B" w:rsidRDefault="00A5292B" w:rsidP="00EF4271">
      <w:pPr>
        <w:pStyle w:val="Akapitzlist"/>
        <w:numPr>
          <w:ilvl w:val="2"/>
          <w:numId w:val="11"/>
        </w:numPr>
      </w:pPr>
      <w:r>
        <w:t>uprawnienia budowlane do kierowania robotami budowlanymi w specjalności instalacyjnej w zakresie sieci, instalacji i urządzeń cieplnych, wentylacyjnych, gazowych, wodociągowych i kanalizacyjnych bez ograniczeń</w:t>
      </w:r>
      <w:r w:rsidR="00C4369C">
        <w:t>;</w:t>
      </w:r>
    </w:p>
    <w:p w14:paraId="3D616E24" w14:textId="0E9E88BF" w:rsidR="00A5292B" w:rsidRDefault="00A5292B" w:rsidP="00EF4271">
      <w:pPr>
        <w:pStyle w:val="Akapitzlist"/>
        <w:numPr>
          <w:ilvl w:val="2"/>
          <w:numId w:val="11"/>
        </w:numPr>
      </w:pPr>
      <w:r>
        <w:t>co najmniej 5-letnie doświadczenie w nadzorowaniu lub kierowaniu robót w</w:t>
      </w:r>
      <w:r w:rsidR="00916085">
        <w:t> </w:t>
      </w:r>
      <w:r>
        <w:t xml:space="preserve">swojej specjalności. </w:t>
      </w:r>
    </w:p>
    <w:p w14:paraId="5DCB319E" w14:textId="77777777" w:rsidR="00A5292B" w:rsidRDefault="00A5292B" w:rsidP="00EF4271">
      <w:pPr>
        <w:pStyle w:val="Akapitzlist"/>
        <w:numPr>
          <w:ilvl w:val="1"/>
          <w:numId w:val="11"/>
        </w:numPr>
      </w:pPr>
      <w:r>
        <w:t>inspektorem nadzoru inwestorskiego w branży elektrycznej tj. osoba posiadająca:</w:t>
      </w:r>
    </w:p>
    <w:p w14:paraId="573B72BB" w14:textId="3386FAEB" w:rsidR="00A5292B" w:rsidRDefault="00A5292B" w:rsidP="00EF4271">
      <w:pPr>
        <w:pStyle w:val="Akapitzlist"/>
        <w:numPr>
          <w:ilvl w:val="2"/>
          <w:numId w:val="11"/>
        </w:numPr>
      </w:pPr>
      <w:r>
        <w:t>uprawnienia budowlane do kierowania robotami budowlanymi w specjalności instalacyjnej w zakresie sieci, instalacji i urządzeń elektrycznych, elektroenergetycznych;</w:t>
      </w:r>
    </w:p>
    <w:p w14:paraId="1EAD6533" w14:textId="72F0BBD5" w:rsidR="00A5292B" w:rsidRDefault="00A5292B" w:rsidP="00EF4271">
      <w:pPr>
        <w:pStyle w:val="Akapitzlist"/>
        <w:numPr>
          <w:ilvl w:val="2"/>
          <w:numId w:val="11"/>
        </w:numPr>
      </w:pPr>
      <w:r>
        <w:t>co najmniej 5-letnie doświadczenie w nadzorowaniu lub kierowaniu robót w</w:t>
      </w:r>
      <w:r w:rsidR="00916085">
        <w:t> </w:t>
      </w:r>
      <w:r>
        <w:t xml:space="preserve">swojej specjalności. </w:t>
      </w:r>
    </w:p>
    <w:p w14:paraId="29685ECF" w14:textId="7D0BBF70" w:rsidR="00C71960" w:rsidRDefault="00C71960" w:rsidP="00EF4271">
      <w:pPr>
        <w:pStyle w:val="Listapktnum"/>
        <w:numPr>
          <w:ilvl w:val="1"/>
          <w:numId w:val="11"/>
        </w:numPr>
      </w:pPr>
      <w:r>
        <w:t xml:space="preserve">minimum jedna osoba posiadającą świadectwo kwalifikacyjne typu D lub równoważne określone w </w:t>
      </w:r>
      <w:r w:rsidR="007440D7" w:rsidRPr="008E79F1">
        <w:t>rozporządzeni</w:t>
      </w:r>
      <w:r w:rsidR="007440D7">
        <w:t>u</w:t>
      </w:r>
      <w:r w:rsidR="007440D7" w:rsidRPr="008E79F1">
        <w:t xml:space="preserve"> </w:t>
      </w:r>
      <w:proofErr w:type="spellStart"/>
      <w:r w:rsidR="007440D7" w:rsidRPr="008E79F1">
        <w:t>MGPiPS</w:t>
      </w:r>
      <w:proofErr w:type="spellEnd"/>
      <w:r w:rsidR="007440D7" w:rsidRPr="008E79F1">
        <w:t xml:space="preserve"> w sprawie stwierdzania posiadania kwalifikacji</w:t>
      </w:r>
      <w:r w:rsidR="007440D7" w:rsidRPr="00ED4943">
        <w:rPr>
          <w:rFonts w:asciiTheme="majorHAnsi" w:hAnsiTheme="majorHAnsi"/>
        </w:rPr>
        <w:t xml:space="preserve"> </w:t>
      </w:r>
      <w:r>
        <w:t>dla następujących rodzajów instalacji: Grupa 1 — pkt. 1, 2, 3, 4 i 10; grupa II-pkt. 2, 4 i 10; grupa III — pkt. 4, 5, 6, 7, 8 i 10,</w:t>
      </w:r>
    </w:p>
    <w:p w14:paraId="2409FA7A" w14:textId="6F02D6E3" w:rsidR="00C71960" w:rsidRDefault="00C71960" w:rsidP="00EF4271">
      <w:pPr>
        <w:pStyle w:val="Listapktnum"/>
        <w:numPr>
          <w:ilvl w:val="1"/>
          <w:numId w:val="11"/>
        </w:numPr>
      </w:pPr>
      <w:r>
        <w:t xml:space="preserve">minimum dwie osoby posiadające świadectwo kwalifikacyjne typu E lub równoważne określone w </w:t>
      </w:r>
      <w:r w:rsidR="007440D7" w:rsidRPr="009305A9">
        <w:t>rozporządzeni</w:t>
      </w:r>
      <w:r w:rsidR="007440D7">
        <w:t>u</w:t>
      </w:r>
      <w:r w:rsidR="007440D7" w:rsidRPr="009305A9">
        <w:t xml:space="preserve"> </w:t>
      </w:r>
      <w:proofErr w:type="spellStart"/>
      <w:r w:rsidR="007440D7" w:rsidRPr="009305A9">
        <w:t>MGPiPS</w:t>
      </w:r>
      <w:proofErr w:type="spellEnd"/>
      <w:r w:rsidR="007440D7" w:rsidRPr="009305A9">
        <w:t xml:space="preserve"> w sprawie stwierdzania posiadania kwalifikacji</w:t>
      </w:r>
      <w:r w:rsidR="007440D7" w:rsidRPr="00ED4943">
        <w:rPr>
          <w:rFonts w:asciiTheme="majorHAnsi" w:hAnsiTheme="majorHAnsi"/>
        </w:rPr>
        <w:t xml:space="preserve"> </w:t>
      </w:r>
      <w:r>
        <w:t>dla następujących rodzajów instalacji: Grupa 1 — pkt. 1, 2, 3, 4 i 10; Grupa 2-pkt. 2, 4 i 10; Grupa 3 — pkt. 4, 5, 6, 7, 8 i 10,</w:t>
      </w:r>
    </w:p>
    <w:p w14:paraId="0A32FC59" w14:textId="5AFAB208" w:rsidR="00A5292B" w:rsidRDefault="00A5292B" w:rsidP="00A5292B">
      <w:r>
        <w:t>Zamawiający dopuszcza możliwość łączenia kilku funkcji przez jedną osobę w</w:t>
      </w:r>
      <w:r w:rsidR="00916085">
        <w:t> </w:t>
      </w:r>
      <w:r>
        <w:t>przypadku posiadania przez nią kilku rodzajów wymaganych uprawnień budowlanych oraz kwalifikacji i doświadczenia</w:t>
      </w:r>
      <w:r w:rsidR="00CB6796">
        <w:t xml:space="preserve">, przy czym </w:t>
      </w:r>
      <w:r w:rsidR="00F235EF">
        <w:t xml:space="preserve">łącznie zespół musi się składać z co najmniej </w:t>
      </w:r>
      <w:r w:rsidR="00DC1541">
        <w:t>3 osób.</w:t>
      </w:r>
      <w:r>
        <w:t xml:space="preserve"> </w:t>
      </w:r>
    </w:p>
    <w:p w14:paraId="6CA71247" w14:textId="721E978D" w:rsidR="005F33CA" w:rsidRDefault="005F33CA" w:rsidP="00EF4271">
      <w:pPr>
        <w:pStyle w:val="Listapktnum"/>
        <w:numPr>
          <w:ilvl w:val="0"/>
          <w:numId w:val="11"/>
        </w:numPr>
      </w:pPr>
      <w:bookmarkStart w:id="24" w:name="_Ref62844128"/>
      <w:r>
        <w:t xml:space="preserve">Oferent (Oferenci) wezmą udział w </w:t>
      </w:r>
      <w:r w:rsidR="004D0EB3">
        <w:t>fakultatywnej</w:t>
      </w:r>
      <w:r>
        <w:t xml:space="preserve"> wizji lokalnej na terenie objętym przedmiotem zamówienia, w terminie uzgodnionym wcześniej z Zamawiającym. </w:t>
      </w:r>
      <w:r w:rsidRPr="00B85806">
        <w:rPr>
          <w:rFonts w:asciiTheme="majorHAnsi" w:hAnsiTheme="majorHAnsi"/>
        </w:rPr>
        <w:t>Odbycie wizji lokalnej jest możliwe po wcześniejszym uzgodnieniem z</w:t>
      </w:r>
      <w:r w:rsidR="00C53057">
        <w:rPr>
          <w:rFonts w:asciiTheme="majorHAnsi" w:hAnsiTheme="majorHAnsi"/>
        </w:rPr>
        <w:t> </w:t>
      </w:r>
      <w:r w:rsidRPr="00B85806">
        <w:rPr>
          <w:rFonts w:asciiTheme="majorHAnsi" w:hAnsiTheme="majorHAnsi"/>
        </w:rPr>
        <w:t>Zamawiającym w nieprzekraczalnym terminie 10 dni kalendarzowych od dnia ogłoszenia o</w:t>
      </w:r>
      <w:r>
        <w:rPr>
          <w:rFonts w:asciiTheme="majorHAnsi" w:hAnsiTheme="majorHAnsi"/>
        </w:rPr>
        <w:t> </w:t>
      </w:r>
      <w:r w:rsidRPr="00B85806">
        <w:rPr>
          <w:rFonts w:asciiTheme="majorHAnsi" w:hAnsiTheme="majorHAnsi"/>
        </w:rPr>
        <w:t>zamówieniu</w:t>
      </w:r>
      <w:r>
        <w:t>. Jej celem będzie zapoznanie się z zakresem prac i</w:t>
      </w:r>
      <w:r w:rsidR="00C53057">
        <w:t> </w:t>
      </w:r>
      <w:r>
        <w:t>pozyskanie dodatkowych informacji koniecznych do sporządzenia oferty, zawarcia umowy i wykonania przedmiotu zamówienia. Zamawiający nie poniesie kosztów związanych z przeprowadzeniem wizji lokalnej.</w:t>
      </w:r>
      <w:bookmarkEnd w:id="24"/>
    </w:p>
    <w:p w14:paraId="793B4729" w14:textId="77777777" w:rsidR="00A52FA2" w:rsidRDefault="00A52FA2" w:rsidP="001800C6">
      <w:pPr>
        <w:pStyle w:val="Nagwek2"/>
      </w:pPr>
      <w:bookmarkStart w:id="25" w:name="_Ref62676992"/>
      <w:bookmarkStart w:id="26" w:name="_Ref62822625"/>
      <w:bookmarkStart w:id="27" w:name="_Ref62822677"/>
      <w:bookmarkStart w:id="28" w:name="_Toc64389354"/>
      <w:r>
        <w:lastRenderedPageBreak/>
        <w:t>Warunki wykluczenia z udziału w postępowaniu</w:t>
      </w:r>
      <w:bookmarkEnd w:id="25"/>
      <w:bookmarkEnd w:id="26"/>
      <w:bookmarkEnd w:id="27"/>
      <w:bookmarkEnd w:id="28"/>
    </w:p>
    <w:p w14:paraId="39043100" w14:textId="77777777" w:rsidR="00EB0EC4" w:rsidRDefault="00EB0EC4" w:rsidP="00EF4271">
      <w:pPr>
        <w:pStyle w:val="Akapitzlist"/>
        <w:numPr>
          <w:ilvl w:val="0"/>
          <w:numId w:val="25"/>
        </w:numPr>
      </w:pPr>
      <w:r>
        <w:t>W celu uniknięcia konfliktu interesów, osoby wykonujące w imieniu Zamawiającego czynności związane z procedurą wyboru Wykonawcy, w szczególności osoby biorące udział w procesie oceny ofert, nie mogą być powiązane osobowo lub kapitałowo z Wykonawcami, którzy złożyli oferty. Powinny być to osoby bezstronne i obiektywne.</w:t>
      </w:r>
    </w:p>
    <w:p w14:paraId="70D8A7CF" w14:textId="77777777" w:rsidR="00EB0EC4" w:rsidRDefault="00EB0EC4" w:rsidP="00EF4271">
      <w:pPr>
        <w:pStyle w:val="Akapitzlist"/>
        <w:numPr>
          <w:ilvl w:val="0"/>
          <w:numId w:val="25"/>
        </w:numPr>
      </w:pPr>
      <w: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 a Wykonawcą, polegające w szczególności na: </w:t>
      </w:r>
    </w:p>
    <w:p w14:paraId="42AAB619" w14:textId="77777777" w:rsidR="00EB0EC4" w:rsidRDefault="00EB0EC4" w:rsidP="00EF4271">
      <w:pPr>
        <w:pStyle w:val="Listapktnum"/>
        <w:numPr>
          <w:ilvl w:val="1"/>
          <w:numId w:val="12"/>
        </w:numPr>
      </w:pPr>
      <w:r>
        <w:t>uczestniczeniu w spółce jako wspólnik spółki cywilnej lub spółki osobowej;</w:t>
      </w:r>
    </w:p>
    <w:p w14:paraId="2A18A756" w14:textId="77777777" w:rsidR="00EB0EC4" w:rsidRDefault="00EB0EC4" w:rsidP="00EF4271">
      <w:pPr>
        <w:pStyle w:val="Listapktnum"/>
        <w:numPr>
          <w:ilvl w:val="1"/>
          <w:numId w:val="12"/>
        </w:numPr>
      </w:pPr>
      <w:r>
        <w:t>posiadaniu co najmniej 10% udziałów lub akcji, o ile niższy próg nie wynika z przepisów prawa lub nie został określony przez instytucję zarządzającą w wytycznych programowych;</w:t>
      </w:r>
    </w:p>
    <w:p w14:paraId="0ED8684F" w14:textId="77777777" w:rsidR="00EB0EC4" w:rsidRDefault="00EB0EC4" w:rsidP="00EF4271">
      <w:pPr>
        <w:pStyle w:val="Listapktnum"/>
        <w:numPr>
          <w:ilvl w:val="1"/>
          <w:numId w:val="12"/>
        </w:numPr>
      </w:pPr>
      <w:r>
        <w:t>pełnieniu funkcji członka organu nadzorczego lub zarządzającego, prokurenta, pełnomocnika;</w:t>
      </w:r>
    </w:p>
    <w:p w14:paraId="1F265EEA" w14:textId="77777777" w:rsidR="00EB0EC4" w:rsidRDefault="00EB0EC4" w:rsidP="00EF4271">
      <w:pPr>
        <w:pStyle w:val="Listapktnum"/>
        <w:numPr>
          <w:ilvl w:val="1"/>
          <w:numId w:val="12"/>
        </w:numPr>
      </w:pPr>
      <w:r>
        <w:t xml:space="preserve">pozostawaniu w takim stosunku prawnym lub faktycznym, który może budzić uzasadnione wątpliwości co do bezstronności w wyborze Wykonawcy, w szczególności pozostawaniu w związku małżeńskim, w stosunku pokrewieństwa lub powinowactwa w linii prostej, pokrewieństwa drugiego stopnia lub powinowactwa drugiego stopnia w linii bocznej lub w stosunku przysposobienia, opieki lub kurateli. </w:t>
      </w:r>
    </w:p>
    <w:p w14:paraId="141893F0" w14:textId="61B249A1" w:rsidR="00FC7E06" w:rsidRPr="00FC7E06" w:rsidRDefault="00EB0EC4" w:rsidP="00EF4271">
      <w:pPr>
        <w:pStyle w:val="Listapktnum"/>
        <w:numPr>
          <w:ilvl w:val="0"/>
          <w:numId w:val="25"/>
        </w:numPr>
      </w:pPr>
      <w:r>
        <w:t xml:space="preserve">Oferent zobowiązany jest podpisać stosowne oświadczenie o braku powiązań osobowych i kapitałowych z osobami wymienionymi w punkcie 1) stanowiące </w:t>
      </w:r>
      <w:r w:rsidRPr="00E248A1">
        <w:rPr>
          <w:rFonts w:ascii="Source Sans Pro SemiBold" w:hAnsi="Source Sans Pro SemiBold"/>
        </w:rPr>
        <w:t>Załącznik nr</w:t>
      </w:r>
      <w:r w:rsidR="00BC2389" w:rsidRPr="00E248A1">
        <w:rPr>
          <w:rFonts w:ascii="Source Sans Pro SemiBold" w:hAnsi="Source Sans Pro SemiBold"/>
        </w:rPr>
        <w:t xml:space="preserve"> 5</w:t>
      </w:r>
      <w:r w:rsidRPr="00E248A1">
        <w:t xml:space="preserve"> do SWZ</w:t>
      </w:r>
      <w:r>
        <w:t xml:space="preserve">. Warunek ten oparty będzie o zasadę spełnia-nie spełnia (1-0) i zostanie zweryfikowany na podstawie złożonego oświadczenia. </w:t>
      </w:r>
    </w:p>
    <w:p w14:paraId="270507B2" w14:textId="7ABC653C" w:rsidR="00482E97" w:rsidRDefault="002E51AF" w:rsidP="00A31CFC">
      <w:pPr>
        <w:pStyle w:val="Nagwek2"/>
      </w:pPr>
      <w:bookmarkStart w:id="29" w:name="_Ref62817706"/>
      <w:bookmarkStart w:id="30" w:name="_Toc64389355"/>
      <w:r>
        <w:t xml:space="preserve">Kryteria oceny oferty, wagi punktowe </w:t>
      </w:r>
      <w:r w:rsidR="00FC6396">
        <w:t>oraz sposób przyznawania punktów</w:t>
      </w:r>
      <w:bookmarkEnd w:id="29"/>
      <w:bookmarkEnd w:id="30"/>
    </w:p>
    <w:p w14:paraId="67D88F4D" w14:textId="536C68F1" w:rsidR="008E1000" w:rsidRDefault="008E1000" w:rsidP="008E1000">
      <w:r>
        <w:t>Oferty będą analizowane na podstawie kryterium ceny.</w:t>
      </w:r>
    </w:p>
    <w:p w14:paraId="1BCD7591" w14:textId="0E327DD2" w:rsidR="00714830" w:rsidRDefault="00714830" w:rsidP="00714830">
      <w:r>
        <w:t xml:space="preserve">Oferta cenowa przedstawiona przez Oferenta ma uwzględniać składniki </w:t>
      </w:r>
      <w:proofErr w:type="spellStart"/>
      <w:r>
        <w:t>kosztotwórcze</w:t>
      </w:r>
      <w:proofErr w:type="spellEnd"/>
      <w:r>
        <w:t xml:space="preserve"> związane z cen</w:t>
      </w:r>
      <w:r w:rsidR="00B51FFA">
        <w:t>ą</w:t>
      </w:r>
      <w:r>
        <w:t xml:space="preserve"> wykonania zamówienia oraz cen</w:t>
      </w:r>
      <w:r w:rsidR="00B51FFA">
        <w:t>ą</w:t>
      </w:r>
      <w:r>
        <w:t xml:space="preserve"> gwarancji </w:t>
      </w:r>
    </w:p>
    <w:p w14:paraId="3615479F" w14:textId="20517A4F" w:rsidR="001C320A" w:rsidRDefault="001C320A" w:rsidP="001C320A">
      <w:r>
        <w:t>Kryteria oceny wraz z przypisaną im wagą punktową:</w:t>
      </w:r>
    </w:p>
    <w:p w14:paraId="68A20F0A" w14:textId="1B6E5D89" w:rsidR="001C320A" w:rsidRDefault="001C320A" w:rsidP="007237FE">
      <w:pPr>
        <w:pStyle w:val="Listapktnum"/>
        <w:numPr>
          <w:ilvl w:val="0"/>
          <w:numId w:val="35"/>
        </w:numPr>
      </w:pPr>
      <w:r>
        <w:t>Cena – 100%</w:t>
      </w:r>
    </w:p>
    <w:p w14:paraId="14D5CA84" w14:textId="2E4281D4" w:rsidR="008E0F9E" w:rsidRDefault="008E0F9E" w:rsidP="008E0F9E">
      <w:pPr>
        <w:ind w:firstLine="491"/>
      </w:pPr>
      <w:r>
        <w:lastRenderedPageBreak/>
        <w:t xml:space="preserve">Dla celów porównania Ofert w zakresie kryterium „Cena” brana będzie pod uwagę łączna cena netto (za prawidłowe wykonanie przedmiotu zamówienia oraz gwarancję) podana przez Oferenta w </w:t>
      </w:r>
      <w:r w:rsidRPr="00E248A1">
        <w:t>Formularzu Oferty.</w:t>
      </w:r>
    </w:p>
    <w:p w14:paraId="68C6D5B6" w14:textId="77777777" w:rsidR="008E0F9E" w:rsidRDefault="008E0F9E" w:rsidP="006B270A">
      <w:pPr>
        <w:ind w:firstLine="397"/>
      </w:pPr>
      <w:r>
        <w:t>Wartość kryterium „Cena” zostanie obliczona zgodnie z poniższym równaniem (z dokładnością do dwóch miejsc po przecinku):</w:t>
      </w:r>
    </w:p>
    <w:tbl>
      <w:tblPr>
        <w:tblStyle w:val="StylTabel"/>
        <w:tblW w:w="9072" w:type="dxa"/>
        <w:tblLook w:val="06A0" w:firstRow="1" w:lastRow="0" w:firstColumn="1" w:lastColumn="0" w:noHBand="1" w:noVBand="1"/>
      </w:tblPr>
      <w:tblGrid>
        <w:gridCol w:w="567"/>
        <w:gridCol w:w="264"/>
        <w:gridCol w:w="8241"/>
      </w:tblGrid>
      <w:tr w:rsidR="00EB3CBC" w14:paraId="0D7A167C" w14:textId="77777777" w:rsidTr="007237FE">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67" w:type="dxa"/>
            <w:tcBorders>
              <w:top w:val="nil"/>
              <w:right w:val="nil"/>
            </w:tcBorders>
            <w:vAlign w:val="center"/>
          </w:tcPr>
          <w:p w14:paraId="0D0E7D2E" w14:textId="77777777" w:rsidR="00EB3CBC" w:rsidRDefault="00EB3CBC" w:rsidP="007237FE">
            <w:pPr>
              <w:pStyle w:val="Rwnanie"/>
              <w:numPr>
                <w:ilvl w:val="0"/>
                <w:numId w:val="26"/>
              </w:numPr>
            </w:pPr>
          </w:p>
        </w:tc>
        <w:tc>
          <w:tcPr>
            <w:tcW w:w="8505" w:type="dxa"/>
            <w:gridSpan w:val="2"/>
            <w:tcBorders>
              <w:top w:val="nil"/>
              <w:left w:val="nil"/>
            </w:tcBorders>
            <w:vAlign w:val="center"/>
          </w:tcPr>
          <w:p w14:paraId="7FE4F438" w14:textId="2745AE19" w:rsidR="00EB3CBC" w:rsidRPr="00FC1A6F" w:rsidRDefault="00EB3CBC" w:rsidP="007237FE">
            <w:pPr>
              <w:jc w:val="left"/>
              <w:cnfStyle w:val="100000000000" w:firstRow="1" w:lastRow="0" w:firstColumn="0" w:lastColumn="0" w:oddVBand="0" w:evenVBand="0" w:oddHBand="0" w:evenHBand="0" w:firstRowFirstColumn="0" w:firstRowLastColumn="0" w:lastRowFirstColumn="0" w:lastRowLastColumn="0"/>
            </w:pPr>
            <m:oMathPara>
              <m:oMathParaPr>
                <m:jc m:val="left"/>
              </m:oMathParaPr>
              <m:oMath>
                <m:r>
                  <w:rPr>
                    <w:rFonts w:ascii="Cambria Math" w:hAnsi="Cambria Math"/>
                  </w:rPr>
                  <m:t>C=</m:t>
                </m:r>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n</m:t>
                        </m:r>
                      </m:sub>
                    </m:sSub>
                  </m:num>
                  <m:den>
                    <m:sSub>
                      <m:sSubPr>
                        <m:ctrlPr>
                          <w:rPr>
                            <w:rFonts w:ascii="Cambria Math" w:hAnsi="Cambria Math"/>
                            <w:i/>
                          </w:rPr>
                        </m:ctrlPr>
                      </m:sSubPr>
                      <m:e>
                        <m:r>
                          <w:rPr>
                            <w:rFonts w:ascii="Cambria Math" w:hAnsi="Cambria Math"/>
                          </w:rPr>
                          <m:t>C</m:t>
                        </m:r>
                      </m:e>
                      <m:sub>
                        <m:r>
                          <w:rPr>
                            <w:rFonts w:ascii="Cambria Math" w:hAnsi="Cambria Math"/>
                          </w:rPr>
                          <m:t>b</m:t>
                        </m:r>
                      </m:sub>
                    </m:sSub>
                  </m:den>
                </m:f>
                <m:r>
                  <w:rPr>
                    <w:rFonts w:ascii="Cambria Math" w:hAnsi="Cambria Math"/>
                  </w:rPr>
                  <m:t xml:space="preserve">∙100 </m:t>
                </m:r>
                <m:r>
                  <m:rPr>
                    <m:sty m:val="p"/>
                  </m:rPr>
                  <w:rPr>
                    <w:rFonts w:ascii="Cambria Math" w:hAnsi="Cambria Math"/>
                  </w:rPr>
                  <m:t>pkt</m:t>
                </m:r>
              </m:oMath>
            </m:oMathPara>
          </w:p>
        </w:tc>
      </w:tr>
      <w:tr w:rsidR="00EB3CBC" w14:paraId="5F5975F0" w14:textId="77777777" w:rsidTr="006B3F29">
        <w:trPr>
          <w:trHeight w:val="283"/>
        </w:trPr>
        <w:tc>
          <w:tcPr>
            <w:cnfStyle w:val="001000000000" w:firstRow="0" w:lastRow="0" w:firstColumn="1" w:lastColumn="0" w:oddVBand="0" w:evenVBand="0" w:oddHBand="0" w:evenHBand="0" w:firstRowFirstColumn="0" w:firstRowLastColumn="0" w:lastRowFirstColumn="0" w:lastRowLastColumn="0"/>
            <w:tcW w:w="831" w:type="dxa"/>
            <w:gridSpan w:val="2"/>
            <w:tcBorders>
              <w:right w:val="nil"/>
            </w:tcBorders>
          </w:tcPr>
          <w:p w14:paraId="1FBD5C8E" w14:textId="77777777" w:rsidR="00EB3CBC" w:rsidRPr="00FC35FD" w:rsidRDefault="00EB3CBC" w:rsidP="006B3F29">
            <w:pPr>
              <w:keepNext/>
            </w:pPr>
            <m:oMathPara>
              <m:oMathParaPr>
                <m:jc m:val="left"/>
              </m:oMathParaPr>
              <m:oMath>
                <m:r>
                  <w:rPr>
                    <w:rFonts w:ascii="Cambria Math" w:hAnsi="Cambria Math"/>
                  </w:rPr>
                  <m:t>C</m:t>
                </m:r>
              </m:oMath>
            </m:oMathPara>
          </w:p>
        </w:tc>
        <w:tc>
          <w:tcPr>
            <w:tcW w:w="8241" w:type="dxa"/>
            <w:tcBorders>
              <w:left w:val="nil"/>
            </w:tcBorders>
          </w:tcPr>
          <w:p w14:paraId="3E946E55" w14:textId="77777777" w:rsidR="00EB3CBC" w:rsidRPr="00A95826" w:rsidRDefault="00EB3CBC" w:rsidP="006B3F29">
            <w:pPr>
              <w:keepNext/>
              <w:jc w:val="left"/>
              <w:cnfStyle w:val="000000000000" w:firstRow="0" w:lastRow="0" w:firstColumn="0" w:lastColumn="0" w:oddVBand="0" w:evenVBand="0" w:oddHBand="0" w:evenHBand="0" w:firstRowFirstColumn="0" w:firstRowLastColumn="0" w:lastRowFirstColumn="0" w:lastRowLastColumn="0"/>
            </w:pPr>
            <w:r>
              <w:t xml:space="preserve">Liczba punktów uzyskana przez badaną Ofertę w kryterium „Cena” </w:t>
            </w:r>
          </w:p>
        </w:tc>
      </w:tr>
      <w:tr w:rsidR="00EB3CBC" w14:paraId="59E57D8D" w14:textId="77777777" w:rsidTr="006B3F29">
        <w:trPr>
          <w:trHeight w:val="283"/>
        </w:trPr>
        <w:tc>
          <w:tcPr>
            <w:cnfStyle w:val="001000000000" w:firstRow="0" w:lastRow="0" w:firstColumn="1" w:lastColumn="0" w:oddVBand="0" w:evenVBand="0" w:oddHBand="0" w:evenHBand="0" w:firstRowFirstColumn="0" w:firstRowLastColumn="0" w:lastRowFirstColumn="0" w:lastRowLastColumn="0"/>
            <w:tcW w:w="831" w:type="dxa"/>
            <w:gridSpan w:val="2"/>
            <w:tcBorders>
              <w:right w:val="nil"/>
            </w:tcBorders>
          </w:tcPr>
          <w:p w14:paraId="060E67D6" w14:textId="77777777" w:rsidR="00EB3CBC" w:rsidRPr="00607312" w:rsidRDefault="00631CE3" w:rsidP="006B3F29">
            <w:pPr>
              <w:keepNext/>
              <w:spacing w:before="48" w:after="48"/>
              <w:rPr>
                <w:sz w:val="24"/>
                <w:szCs w:val="20"/>
              </w:rPr>
            </w:pPr>
            <m:oMathPara>
              <m:oMathParaPr>
                <m:jc m:val="left"/>
              </m:oMathParaPr>
              <m:oMath>
                <m:sSub>
                  <m:sSubPr>
                    <m:ctrlPr>
                      <w:rPr>
                        <w:rFonts w:ascii="Cambria Math" w:hAnsi="Cambria Math"/>
                        <w:i/>
                      </w:rPr>
                    </m:ctrlPr>
                  </m:sSubPr>
                  <m:e>
                    <m:r>
                      <w:rPr>
                        <w:rFonts w:ascii="Cambria Math" w:hAnsi="Cambria Math"/>
                      </w:rPr>
                      <m:t>C</m:t>
                    </m:r>
                  </m:e>
                  <m:sub>
                    <m:r>
                      <w:rPr>
                        <w:rFonts w:ascii="Cambria Math" w:hAnsi="Cambria Math"/>
                      </w:rPr>
                      <m:t>n</m:t>
                    </m:r>
                  </m:sub>
                </m:sSub>
              </m:oMath>
            </m:oMathPara>
          </w:p>
        </w:tc>
        <w:tc>
          <w:tcPr>
            <w:tcW w:w="8241" w:type="dxa"/>
            <w:tcBorders>
              <w:left w:val="nil"/>
            </w:tcBorders>
          </w:tcPr>
          <w:p w14:paraId="71B22294" w14:textId="77777777" w:rsidR="00EB3CBC" w:rsidRPr="00A95826" w:rsidRDefault="00EB3CBC" w:rsidP="006B3F29">
            <w:pPr>
              <w:keepNext/>
              <w:jc w:val="left"/>
              <w:cnfStyle w:val="000000000000" w:firstRow="0" w:lastRow="0" w:firstColumn="0" w:lastColumn="0" w:oddVBand="0" w:evenVBand="0" w:oddHBand="0" w:evenHBand="0" w:firstRowFirstColumn="0" w:firstRowLastColumn="0" w:lastRowFirstColumn="0" w:lastRowLastColumn="0"/>
            </w:pPr>
            <w:r>
              <w:t xml:space="preserve">Najniższa cena netto </w:t>
            </w:r>
            <w:r w:rsidRPr="00DD148F">
              <w:t xml:space="preserve">spośród wszystkich ważnych i nieodrzuconych </w:t>
            </w:r>
            <w:r>
              <w:t>O</w:t>
            </w:r>
            <w:r w:rsidRPr="00DD148F">
              <w:t>fert</w:t>
            </w:r>
            <w:r>
              <w:t xml:space="preserve"> wyrażona w PLN</w:t>
            </w:r>
          </w:p>
        </w:tc>
      </w:tr>
      <w:tr w:rsidR="00EB3CBC" w14:paraId="50DB1742" w14:textId="77777777" w:rsidTr="006B3F29">
        <w:trPr>
          <w:trHeight w:val="283"/>
        </w:trPr>
        <w:tc>
          <w:tcPr>
            <w:cnfStyle w:val="001000000000" w:firstRow="0" w:lastRow="0" w:firstColumn="1" w:lastColumn="0" w:oddVBand="0" w:evenVBand="0" w:oddHBand="0" w:evenHBand="0" w:firstRowFirstColumn="0" w:firstRowLastColumn="0" w:lastRowFirstColumn="0" w:lastRowLastColumn="0"/>
            <w:tcW w:w="831" w:type="dxa"/>
            <w:gridSpan w:val="2"/>
            <w:tcBorders>
              <w:right w:val="nil"/>
            </w:tcBorders>
          </w:tcPr>
          <w:p w14:paraId="540E78BE" w14:textId="77777777" w:rsidR="00EB3CBC" w:rsidRDefault="00631CE3" w:rsidP="006B3F29">
            <w:pPr>
              <w:spacing w:before="48" w:after="48"/>
              <w:rPr>
                <w:rFonts w:ascii="Source Sans Pro" w:eastAsia="Source Sans Pro" w:hAnsi="Source Sans Pro" w:cs="Times New Roman"/>
              </w:rPr>
            </w:pPr>
            <m:oMath>
              <m:sSub>
                <m:sSubPr>
                  <m:ctrlPr>
                    <w:rPr>
                      <w:rFonts w:ascii="Cambria Math" w:hAnsi="Cambria Math"/>
                      <w:i/>
                    </w:rPr>
                  </m:ctrlPr>
                </m:sSubPr>
                <m:e>
                  <m:r>
                    <w:rPr>
                      <w:rFonts w:ascii="Cambria Math" w:hAnsi="Cambria Math"/>
                    </w:rPr>
                    <m:t>C</m:t>
                  </m:r>
                </m:e>
                <m:sub>
                  <m:r>
                    <w:rPr>
                      <w:rFonts w:ascii="Cambria Math" w:hAnsi="Cambria Math"/>
                    </w:rPr>
                    <m:t>b</m:t>
                  </m:r>
                </m:sub>
              </m:sSub>
            </m:oMath>
            <w:r w:rsidR="00EB3CBC">
              <w:rPr>
                <w:rFonts w:ascii="Source Sans Pro" w:eastAsia="Source Sans Pro" w:hAnsi="Source Sans Pro" w:cs="Times New Roman"/>
              </w:rPr>
              <w:t xml:space="preserve"> </w:t>
            </w:r>
          </w:p>
        </w:tc>
        <w:tc>
          <w:tcPr>
            <w:tcW w:w="8241" w:type="dxa"/>
            <w:tcBorders>
              <w:left w:val="nil"/>
            </w:tcBorders>
          </w:tcPr>
          <w:p w14:paraId="4A3AE7CA" w14:textId="77777777" w:rsidR="00EB3CBC" w:rsidRPr="00A95826" w:rsidRDefault="00EB3CBC" w:rsidP="006B3F29">
            <w:pPr>
              <w:jc w:val="left"/>
              <w:cnfStyle w:val="000000000000" w:firstRow="0" w:lastRow="0" w:firstColumn="0" w:lastColumn="0" w:oddVBand="0" w:evenVBand="0" w:oddHBand="0" w:evenHBand="0" w:firstRowFirstColumn="0" w:firstRowLastColumn="0" w:lastRowFirstColumn="0" w:lastRowLastColumn="0"/>
            </w:pPr>
            <w:r>
              <w:t xml:space="preserve">Cena netto podana w badanej </w:t>
            </w:r>
            <w:r w:rsidRPr="007D19C3">
              <w:t>Ofer</w:t>
            </w:r>
            <w:r>
              <w:t>cie wyrażona w PLN</w:t>
            </w:r>
          </w:p>
        </w:tc>
      </w:tr>
    </w:tbl>
    <w:p w14:paraId="6B845B80" w14:textId="77777777" w:rsidR="0035257D" w:rsidRDefault="0035257D" w:rsidP="0035257D"/>
    <w:p w14:paraId="5105C4CE" w14:textId="334D3706" w:rsidR="0043557D" w:rsidRDefault="0043557D" w:rsidP="007760C1">
      <w:pPr>
        <w:pStyle w:val="Nagwek2"/>
      </w:pPr>
      <w:bookmarkStart w:id="31" w:name="_Toc64389356"/>
      <w:r>
        <w:t>Zasa</w:t>
      </w:r>
      <w:r w:rsidR="00D451F3">
        <w:t>dy składania i wyboru ofert</w:t>
      </w:r>
      <w:bookmarkEnd w:id="31"/>
      <w:r w:rsidR="00D451F3">
        <w:t xml:space="preserve"> </w:t>
      </w:r>
    </w:p>
    <w:p w14:paraId="3118F89F" w14:textId="0D5ABBA5" w:rsidR="00871FAE" w:rsidRPr="004B3DD7" w:rsidRDefault="00871FAE" w:rsidP="00C53057">
      <w:pPr>
        <w:pStyle w:val="Nagwek3"/>
      </w:pPr>
      <w:bookmarkStart w:id="32" w:name="_Ref62817743"/>
      <w:bookmarkStart w:id="33" w:name="_Toc64389357"/>
      <w:r w:rsidRPr="004B3DD7">
        <w:t>Sposób przygotowania oferty</w:t>
      </w:r>
      <w:bookmarkEnd w:id="32"/>
      <w:bookmarkEnd w:id="33"/>
    </w:p>
    <w:p w14:paraId="19C56A46" w14:textId="710EDF67" w:rsidR="006E0620" w:rsidRDefault="00A9519A" w:rsidP="00EF4271">
      <w:pPr>
        <w:pStyle w:val="Listapktnum"/>
        <w:numPr>
          <w:ilvl w:val="0"/>
          <w:numId w:val="13"/>
        </w:numPr>
      </w:pPr>
      <w:r>
        <w:t xml:space="preserve">Ofertę należy złożyć na </w:t>
      </w:r>
      <w:r w:rsidRPr="006B33DD">
        <w:t>formularz</w:t>
      </w:r>
      <w:r>
        <w:t xml:space="preserve">u </w:t>
      </w:r>
      <w:r w:rsidRPr="006B33DD">
        <w:t>stanowiący</w:t>
      </w:r>
      <w:r>
        <w:t>m</w:t>
      </w:r>
      <w:r w:rsidRPr="006B33DD">
        <w:t xml:space="preserve"> </w:t>
      </w:r>
      <w:r w:rsidR="006E0620" w:rsidRPr="000875C4">
        <w:rPr>
          <w:rFonts w:ascii="Source Sans Pro SemiBold" w:hAnsi="Source Sans Pro SemiBold"/>
        </w:rPr>
        <w:t>Z</w:t>
      </w:r>
      <w:r w:rsidR="006E0620" w:rsidRPr="0055602F">
        <w:rPr>
          <w:rFonts w:ascii="Source Sans Pro SemiBold" w:hAnsi="Source Sans Pro SemiBold"/>
        </w:rPr>
        <w:t xml:space="preserve">ałącznik nr </w:t>
      </w:r>
      <w:r w:rsidR="006E0620" w:rsidRPr="000875C4">
        <w:rPr>
          <w:rFonts w:ascii="Source Sans Pro SemiBold" w:hAnsi="Source Sans Pro SemiBold"/>
        </w:rPr>
        <w:t>2 do SWZ</w:t>
      </w:r>
      <w:r w:rsidR="006E0620" w:rsidRPr="006B33DD">
        <w:t xml:space="preserve">. </w:t>
      </w:r>
      <w:r w:rsidR="00280250" w:rsidRPr="00C44E01">
        <w:t>Oferta powinna być złożona w takiej formie, która uniemożliwi jej zdekompletowanie</w:t>
      </w:r>
      <w:r w:rsidR="00280250">
        <w:t>.</w:t>
      </w:r>
    </w:p>
    <w:p w14:paraId="458ABF6B" w14:textId="77777777" w:rsidR="006E0620" w:rsidRDefault="006E0620" w:rsidP="00EF4271">
      <w:pPr>
        <w:pStyle w:val="Listapktnum"/>
        <w:numPr>
          <w:ilvl w:val="0"/>
          <w:numId w:val="13"/>
        </w:numPr>
      </w:pPr>
      <w:r w:rsidRPr="006B33DD">
        <w:t xml:space="preserve">Strony oferty wraz z załącznikami powinny być ponumerowane oraz parafowane przez osobę upoważnioną do reprezentowania </w:t>
      </w:r>
      <w:r>
        <w:t>Oferenta</w:t>
      </w:r>
      <w:r w:rsidRPr="006B33DD">
        <w:t xml:space="preserve"> i ostemplowane imienną pieczątką.</w:t>
      </w:r>
    </w:p>
    <w:p w14:paraId="76DE4A5A" w14:textId="77777777" w:rsidR="006E0620" w:rsidRDefault="006E0620" w:rsidP="00EF4271">
      <w:pPr>
        <w:pStyle w:val="Listapktnum"/>
        <w:numPr>
          <w:ilvl w:val="0"/>
          <w:numId w:val="13"/>
        </w:numPr>
      </w:pPr>
      <w:r w:rsidRPr="006B33DD">
        <w:t xml:space="preserve">Wszelkie zmiany, poprawki, rewizje lub wykreślenia naniesione w ofercie winny być naniesione w czytelny sposób, parafowane i datowane własnoręcznie przez osobę uprawnioną do podpisywania oferty. </w:t>
      </w:r>
    </w:p>
    <w:p w14:paraId="48D760C5" w14:textId="77777777" w:rsidR="006E0620" w:rsidRPr="006B33DD" w:rsidRDefault="006E0620" w:rsidP="00EF4271">
      <w:pPr>
        <w:pStyle w:val="Listapktnum"/>
        <w:numPr>
          <w:ilvl w:val="0"/>
          <w:numId w:val="13"/>
        </w:numPr>
      </w:pPr>
      <w:r w:rsidRPr="006B33DD">
        <w:t>Cenę oferty należy podać w kwocie netto</w:t>
      </w:r>
      <w:r>
        <w:t>.</w:t>
      </w:r>
    </w:p>
    <w:p w14:paraId="09A84BFF" w14:textId="77777777" w:rsidR="006E0620" w:rsidRPr="006B33DD" w:rsidRDefault="006E0620" w:rsidP="00EF4271">
      <w:pPr>
        <w:pStyle w:val="Listapktnum"/>
        <w:numPr>
          <w:ilvl w:val="0"/>
          <w:numId w:val="13"/>
        </w:numPr>
      </w:pPr>
      <w:r w:rsidRPr="006B33DD">
        <w:t>Oferta musi spełniać wszystkie warunki zawarte w SWZ oraz załącznikac</w:t>
      </w:r>
      <w:r>
        <w:t>h.</w:t>
      </w:r>
    </w:p>
    <w:p w14:paraId="187834BB" w14:textId="77777777" w:rsidR="006E0620" w:rsidRPr="006B33DD" w:rsidRDefault="006E0620" w:rsidP="00EF4271">
      <w:pPr>
        <w:pStyle w:val="Listapktnum"/>
        <w:numPr>
          <w:ilvl w:val="0"/>
          <w:numId w:val="13"/>
        </w:numPr>
      </w:pPr>
      <w:r w:rsidRPr="006B33DD">
        <w:t>Ofertę należy sporządzić w języku polskim. Dokumenty stanowiące załączniki do ofert, sporządzone w języku obcym należy dostarczyć wraz z tłumaczeniem na język polski i</w:t>
      </w:r>
      <w:r>
        <w:t> </w:t>
      </w:r>
      <w:r w:rsidRPr="006B33DD">
        <w:t>poświadczyć</w:t>
      </w:r>
      <w:r>
        <w:t xml:space="preserve"> ich autentyczność </w:t>
      </w:r>
      <w:r w:rsidRPr="006B33DD">
        <w:t xml:space="preserve">przez </w:t>
      </w:r>
      <w:r>
        <w:t>Oferenta</w:t>
      </w:r>
      <w:r w:rsidRPr="006B33DD">
        <w:t xml:space="preserve">. </w:t>
      </w:r>
    </w:p>
    <w:p w14:paraId="568B9B29" w14:textId="77777777" w:rsidR="006E0620" w:rsidRPr="006B33DD" w:rsidRDefault="006E0620" w:rsidP="00EF4271">
      <w:pPr>
        <w:pStyle w:val="Listapktnum"/>
        <w:numPr>
          <w:ilvl w:val="0"/>
          <w:numId w:val="13"/>
        </w:numPr>
      </w:pPr>
      <w:r w:rsidRPr="006B33DD">
        <w:t>Do</w:t>
      </w:r>
      <w:r>
        <w:t xml:space="preserve"> formularza</w:t>
      </w:r>
      <w:r w:rsidRPr="006B33DD">
        <w:t xml:space="preserve"> oferty należy załączyć następujące załączniki: </w:t>
      </w:r>
    </w:p>
    <w:p w14:paraId="44CC5AB2" w14:textId="77777777" w:rsidR="006E0620" w:rsidRDefault="006E0620" w:rsidP="00EF4271">
      <w:pPr>
        <w:pStyle w:val="Listapktnum"/>
        <w:numPr>
          <w:ilvl w:val="0"/>
          <w:numId w:val="27"/>
        </w:numPr>
      </w:pPr>
      <w:r>
        <w:t>Załącznik nr 1: Odpis aktualny z Krajowego Rejestru Sądowego lub wydruk z Centralnej Ewidencji i Informacji o Działalności Gospodarczej.</w:t>
      </w:r>
    </w:p>
    <w:p w14:paraId="607AF091" w14:textId="62370B85" w:rsidR="006E0620" w:rsidRDefault="006E0620" w:rsidP="00EF4271">
      <w:pPr>
        <w:pStyle w:val="Listapktnum"/>
        <w:numPr>
          <w:ilvl w:val="0"/>
          <w:numId w:val="27"/>
        </w:numPr>
      </w:pPr>
      <w:r>
        <w:t xml:space="preserve">Załącznik nr </w:t>
      </w:r>
      <w:r w:rsidR="00D34CFC">
        <w:t>2</w:t>
      </w:r>
      <w:r>
        <w:t>: Dokumenty potwierdzające posiadane ubezpieczenie według pkt.</w:t>
      </w:r>
      <w:r w:rsidR="005D0823">
        <w:t xml:space="preserve"> </w:t>
      </w:r>
      <w:r w:rsidR="00C11ADE">
        <w:fldChar w:fldCharType="begin"/>
      </w:r>
      <w:r w:rsidR="00C11ADE">
        <w:instrText xml:space="preserve"> REF _Ref64389249 \r \h </w:instrText>
      </w:r>
      <w:r w:rsidR="00C11ADE">
        <w:fldChar w:fldCharType="separate"/>
      </w:r>
      <w:r w:rsidR="0022511A">
        <w:t>4</w:t>
      </w:r>
      <w:r w:rsidR="00C11ADE">
        <w:fldChar w:fldCharType="end"/>
      </w:r>
      <w:r>
        <w:t>.</w:t>
      </w:r>
      <w:r>
        <w:fldChar w:fldCharType="begin"/>
      </w:r>
      <w:r>
        <w:instrText xml:space="preserve"> REF _Ref62766593 \r \h </w:instrText>
      </w:r>
      <w:r>
        <w:fldChar w:fldCharType="separate"/>
      </w:r>
      <w:r w:rsidR="0022511A">
        <w:t>2)</w:t>
      </w:r>
      <w:r>
        <w:fldChar w:fldCharType="end"/>
      </w:r>
      <w:r>
        <w:t xml:space="preserve"> SWZ.</w:t>
      </w:r>
    </w:p>
    <w:p w14:paraId="676BD380" w14:textId="6664C46E" w:rsidR="006E0620" w:rsidRDefault="006E0620" w:rsidP="00EF4271">
      <w:pPr>
        <w:pStyle w:val="Listapktnum"/>
        <w:numPr>
          <w:ilvl w:val="0"/>
          <w:numId w:val="27"/>
        </w:numPr>
      </w:pPr>
      <w:r>
        <w:t xml:space="preserve">Załącznik nr </w:t>
      </w:r>
      <w:r w:rsidR="00627D33">
        <w:t>3</w:t>
      </w:r>
      <w:r>
        <w:t>: Zaświadczenie właściwego naczelnika urzędu skarbowego według pkt.</w:t>
      </w:r>
      <w:r w:rsidR="00C11ADE">
        <w:t xml:space="preserve"> </w:t>
      </w:r>
      <w:r w:rsidR="00C11ADE">
        <w:fldChar w:fldCharType="begin"/>
      </w:r>
      <w:r w:rsidR="00C11ADE">
        <w:instrText xml:space="preserve"> REF _Ref64389259 \r \h </w:instrText>
      </w:r>
      <w:r w:rsidR="00C11ADE">
        <w:fldChar w:fldCharType="separate"/>
      </w:r>
      <w:r w:rsidR="0022511A">
        <w:t>4</w:t>
      </w:r>
      <w:r w:rsidR="00C11ADE">
        <w:fldChar w:fldCharType="end"/>
      </w:r>
      <w:r>
        <w:t>.</w:t>
      </w:r>
      <w:r>
        <w:fldChar w:fldCharType="begin"/>
      </w:r>
      <w:r>
        <w:instrText xml:space="preserve"> REF _Ref62766659 \r \h </w:instrText>
      </w:r>
      <w:r>
        <w:fldChar w:fldCharType="separate"/>
      </w:r>
      <w:r w:rsidR="0022511A">
        <w:t>3)</w:t>
      </w:r>
      <w:r>
        <w:fldChar w:fldCharType="end"/>
      </w:r>
      <w:r>
        <w:t xml:space="preserve"> SWZ.</w:t>
      </w:r>
    </w:p>
    <w:p w14:paraId="2E9DB3C3" w14:textId="3A5BAB5A" w:rsidR="006E0620" w:rsidRDefault="006E0620" w:rsidP="00EF4271">
      <w:pPr>
        <w:pStyle w:val="Listapktnum"/>
        <w:numPr>
          <w:ilvl w:val="0"/>
          <w:numId w:val="27"/>
        </w:numPr>
      </w:pPr>
      <w:r>
        <w:t xml:space="preserve">Załącznik nr </w:t>
      </w:r>
      <w:r w:rsidR="00627D33">
        <w:t>4</w:t>
      </w:r>
      <w:r>
        <w:t>: Dokument potwierdzający spełnienie warunku według pkt.</w:t>
      </w:r>
      <w:r w:rsidR="00CE7496">
        <w:t xml:space="preserve"> </w:t>
      </w:r>
      <w:r w:rsidR="00CE7496">
        <w:fldChar w:fldCharType="begin"/>
      </w:r>
      <w:r w:rsidR="00CE7496">
        <w:instrText xml:space="preserve"> REF _Ref64389280 \r \h </w:instrText>
      </w:r>
      <w:r w:rsidR="00CE7496">
        <w:fldChar w:fldCharType="separate"/>
      </w:r>
      <w:r w:rsidR="0022511A">
        <w:t>4</w:t>
      </w:r>
      <w:r w:rsidR="00CE7496">
        <w:fldChar w:fldCharType="end"/>
      </w:r>
      <w:r>
        <w:t>.</w:t>
      </w:r>
      <w:r>
        <w:fldChar w:fldCharType="begin"/>
      </w:r>
      <w:r>
        <w:instrText xml:space="preserve"> REF _Ref62766728 \r \h </w:instrText>
      </w:r>
      <w:r>
        <w:fldChar w:fldCharType="separate"/>
      </w:r>
      <w:r w:rsidR="0022511A">
        <w:t>4)</w:t>
      </w:r>
      <w:r>
        <w:fldChar w:fldCharType="end"/>
      </w:r>
      <w:r>
        <w:t xml:space="preserve"> SWZ.</w:t>
      </w:r>
    </w:p>
    <w:p w14:paraId="730606A5" w14:textId="159A1F8A" w:rsidR="006E0620" w:rsidRDefault="006E0620" w:rsidP="00EF4271">
      <w:pPr>
        <w:pStyle w:val="Listapktnum"/>
        <w:numPr>
          <w:ilvl w:val="0"/>
          <w:numId w:val="27"/>
        </w:numPr>
      </w:pPr>
      <w:r>
        <w:lastRenderedPageBreak/>
        <w:t xml:space="preserve">Załącznik nr </w:t>
      </w:r>
      <w:r w:rsidR="00627D33">
        <w:t>5</w:t>
      </w:r>
      <w:r>
        <w:t>: Wykaz doświadczenia spełniającego warunki według pkt.</w:t>
      </w:r>
      <w:r w:rsidR="00CE7496">
        <w:t xml:space="preserve"> </w:t>
      </w:r>
      <w:r w:rsidR="00CE7496">
        <w:fldChar w:fldCharType="begin"/>
      </w:r>
      <w:r w:rsidR="00CE7496">
        <w:instrText xml:space="preserve"> REF _Ref64389290 \r \h </w:instrText>
      </w:r>
      <w:r w:rsidR="00CE7496">
        <w:fldChar w:fldCharType="separate"/>
      </w:r>
      <w:r w:rsidR="0022511A">
        <w:t>4</w:t>
      </w:r>
      <w:r w:rsidR="00CE7496">
        <w:fldChar w:fldCharType="end"/>
      </w:r>
      <w:r>
        <w:t>.</w:t>
      </w:r>
      <w:r w:rsidR="003D400E">
        <w:fldChar w:fldCharType="begin"/>
      </w:r>
      <w:r w:rsidR="003D400E">
        <w:instrText xml:space="preserve"> REF _Ref62772813 \r \h </w:instrText>
      </w:r>
      <w:r w:rsidR="003D400E">
        <w:fldChar w:fldCharType="separate"/>
      </w:r>
      <w:r w:rsidR="0022511A">
        <w:t>5)</w:t>
      </w:r>
      <w:r w:rsidR="003D400E">
        <w:fldChar w:fldCharType="end"/>
      </w:r>
      <w:r>
        <w:t xml:space="preserve"> SWZ (według wzoru stanowiącego </w:t>
      </w:r>
      <w:r w:rsidRPr="004441F7">
        <w:rPr>
          <w:rFonts w:ascii="Source Sans Pro SemiBold" w:hAnsi="Source Sans Pro SemiBold"/>
        </w:rPr>
        <w:t xml:space="preserve">Załącznik nr </w:t>
      </w:r>
      <w:r w:rsidRPr="000875C4">
        <w:rPr>
          <w:rFonts w:ascii="Source Sans Pro SemiBold" w:hAnsi="Source Sans Pro SemiBold"/>
        </w:rPr>
        <w:t>3</w:t>
      </w:r>
      <w:r>
        <w:t xml:space="preserve"> do SWZ) wraz dokumentami referencji.</w:t>
      </w:r>
    </w:p>
    <w:p w14:paraId="4939DABB" w14:textId="10164004" w:rsidR="006E0620" w:rsidRDefault="006E0620" w:rsidP="00EF4271">
      <w:pPr>
        <w:pStyle w:val="Listapktnum"/>
        <w:numPr>
          <w:ilvl w:val="0"/>
          <w:numId w:val="27"/>
        </w:numPr>
      </w:pPr>
      <w:r>
        <w:t xml:space="preserve">Załącznik nr </w:t>
      </w:r>
      <w:r w:rsidR="008173C3">
        <w:t>6</w:t>
      </w:r>
      <w:r>
        <w:t>: Wykaz osób, którymi dysponuje Oferent, spełniającymi warunki według pkt.</w:t>
      </w:r>
      <w:r w:rsidR="002D4D25">
        <w:t xml:space="preserve"> </w:t>
      </w:r>
      <w:r w:rsidR="0003401D">
        <w:fldChar w:fldCharType="begin"/>
      </w:r>
      <w:r w:rsidR="0003401D">
        <w:instrText xml:space="preserve"> REF _Ref64389315 \r \h </w:instrText>
      </w:r>
      <w:r w:rsidR="0003401D">
        <w:fldChar w:fldCharType="separate"/>
      </w:r>
      <w:r w:rsidR="0022511A">
        <w:t>4</w:t>
      </w:r>
      <w:r w:rsidR="0003401D">
        <w:fldChar w:fldCharType="end"/>
      </w:r>
      <w:r>
        <w:t>.</w:t>
      </w:r>
      <w:r w:rsidR="0038338F">
        <w:fldChar w:fldCharType="begin"/>
      </w:r>
      <w:r w:rsidR="0038338F">
        <w:instrText xml:space="preserve"> REF _Ref62771013 \r \h </w:instrText>
      </w:r>
      <w:r w:rsidR="0038338F">
        <w:fldChar w:fldCharType="separate"/>
      </w:r>
      <w:r w:rsidR="0022511A">
        <w:t>6)</w:t>
      </w:r>
      <w:r w:rsidR="0038338F">
        <w:fldChar w:fldCharType="end"/>
      </w:r>
      <w:r>
        <w:t xml:space="preserve"> SWZ (według wzoru stanowiącego </w:t>
      </w:r>
      <w:r w:rsidRPr="004441F7">
        <w:rPr>
          <w:rFonts w:ascii="Source Sans Pro SemiBold" w:hAnsi="Source Sans Pro SemiBold"/>
        </w:rPr>
        <w:t xml:space="preserve">Załącznik nr </w:t>
      </w:r>
      <w:r>
        <w:rPr>
          <w:rFonts w:ascii="Source Sans Pro SemiBold" w:hAnsi="Source Sans Pro SemiBold"/>
        </w:rPr>
        <w:t>4</w:t>
      </w:r>
      <w:r>
        <w:t xml:space="preserve"> do SWZ) wraz z dokumentami poświadczającymi wymagane doświadczenie </w:t>
      </w:r>
      <w:r w:rsidR="0038338F">
        <w:t>i uprawnienia</w:t>
      </w:r>
      <w:r w:rsidR="007060FD">
        <w:t>.</w:t>
      </w:r>
    </w:p>
    <w:p w14:paraId="660E187E" w14:textId="3FB4EA22" w:rsidR="006E0620" w:rsidRDefault="006E0620" w:rsidP="00EF4271">
      <w:pPr>
        <w:pStyle w:val="Listapktnum"/>
        <w:numPr>
          <w:ilvl w:val="0"/>
          <w:numId w:val="27"/>
        </w:numPr>
      </w:pPr>
      <w:r>
        <w:t>Załącznik nr </w:t>
      </w:r>
      <w:r w:rsidR="007265E2">
        <w:t>7</w:t>
      </w:r>
      <w:r>
        <w:t xml:space="preserve">: oświadczenie o braku powiązań osobowych i kapitałowych (według wzoru stanowiącego </w:t>
      </w:r>
      <w:r w:rsidRPr="004441F7">
        <w:rPr>
          <w:rFonts w:ascii="Source Sans Pro SemiBold" w:hAnsi="Source Sans Pro SemiBold"/>
        </w:rPr>
        <w:t xml:space="preserve">Załącznik nr </w:t>
      </w:r>
      <w:r w:rsidR="00BC2389" w:rsidRPr="00BC2389">
        <w:rPr>
          <w:rFonts w:ascii="Source Sans Pro SemiBold" w:hAnsi="Source Sans Pro SemiBold"/>
        </w:rPr>
        <w:t>5</w:t>
      </w:r>
      <w:r>
        <w:t xml:space="preserve"> do SWZ)</w:t>
      </w:r>
      <w:r w:rsidR="00952DA5">
        <w:t>.</w:t>
      </w:r>
    </w:p>
    <w:p w14:paraId="3D184302" w14:textId="303DA80C" w:rsidR="006E0620" w:rsidRDefault="006E0620" w:rsidP="00EF4271">
      <w:pPr>
        <w:pStyle w:val="Listapktnum"/>
        <w:numPr>
          <w:ilvl w:val="0"/>
          <w:numId w:val="27"/>
        </w:numPr>
      </w:pPr>
      <w:r>
        <w:t xml:space="preserve">Załącznik nr </w:t>
      </w:r>
      <w:r w:rsidR="007265E2">
        <w:t>8</w:t>
      </w:r>
      <w:r>
        <w:t>: Dowód wniesienia wadium.</w:t>
      </w:r>
    </w:p>
    <w:p w14:paraId="66CF6835" w14:textId="28212D29" w:rsidR="006E0620" w:rsidRDefault="006E0620" w:rsidP="00EF4271">
      <w:pPr>
        <w:pStyle w:val="Listapktnum"/>
        <w:numPr>
          <w:ilvl w:val="0"/>
          <w:numId w:val="27"/>
        </w:numPr>
      </w:pPr>
      <w:r>
        <w:t xml:space="preserve">Załącznik nr </w:t>
      </w:r>
      <w:r w:rsidR="007265E2">
        <w:t>9</w:t>
      </w:r>
      <w:r>
        <w:t>: Pełnomocnictwo – w przypadku, gdy umocowanie do podpisania oferty nie wynika z Załącznika nr 1 do Oferty.</w:t>
      </w:r>
    </w:p>
    <w:p w14:paraId="7E3D4DE1" w14:textId="37A49374" w:rsidR="006E0620" w:rsidRPr="00130BC3" w:rsidRDefault="006E0620" w:rsidP="00EF4271">
      <w:pPr>
        <w:pStyle w:val="Listapktnum"/>
        <w:numPr>
          <w:ilvl w:val="0"/>
          <w:numId w:val="13"/>
        </w:numPr>
      </w:pPr>
      <w:r w:rsidRPr="00130BC3">
        <w:t xml:space="preserve">Termin na zadawanie pytań przez Oferentów: do 14 dni </w:t>
      </w:r>
      <w:r>
        <w:t xml:space="preserve">kalendarzowych </w:t>
      </w:r>
      <w:r w:rsidRPr="00130BC3">
        <w:t>od dnia ogłoszenia</w:t>
      </w:r>
      <w:r>
        <w:t xml:space="preserve"> o zamówieniu. Pytania należy kierować drogą e-mail na adres osoby kontaktowej. </w:t>
      </w:r>
      <w:r w:rsidR="003B0521" w:rsidRPr="00FC2CF0">
        <w:t>Zamawiający udzieli niezwłocznie wyjaśnień, jednak nie później niż na 6 dni przed upływem terminu składania ofert. Zamawiający zamieści treść wyjaśnienia  na stronie internetowej ww</w:t>
      </w:r>
      <w:r w:rsidR="003B0521">
        <w:t>w</w:t>
      </w:r>
      <w:r w:rsidR="003B0521" w:rsidRPr="00FC2CF0">
        <w:t>.bazakonkurencyjnosci.funduszeeuropejskie.gov.pl  oraz  na stronie internetowej   www.pecsandomierz, bez ujawniania źródła zapytania</w:t>
      </w:r>
      <w:r w:rsidR="003B0521">
        <w:t xml:space="preserve">. </w:t>
      </w:r>
    </w:p>
    <w:p w14:paraId="26B9C97B" w14:textId="1945338B" w:rsidR="001F67A1" w:rsidRPr="004B3DD7" w:rsidRDefault="001F67A1" w:rsidP="007237FE">
      <w:pPr>
        <w:pStyle w:val="Nagwek3"/>
      </w:pPr>
      <w:bookmarkStart w:id="34" w:name="_Ref62817786"/>
      <w:bookmarkStart w:id="35" w:name="_Toc64389358"/>
      <w:r w:rsidRPr="004B3DD7">
        <w:t xml:space="preserve">Termin </w:t>
      </w:r>
      <w:r w:rsidR="00414837">
        <w:t>i miejsce składania oferty</w:t>
      </w:r>
      <w:bookmarkEnd w:id="34"/>
      <w:bookmarkEnd w:id="35"/>
    </w:p>
    <w:p w14:paraId="16D68922" w14:textId="2EFC1DB6" w:rsidR="00D451F3" w:rsidRDefault="00FA749B" w:rsidP="007237FE">
      <w:pPr>
        <w:pStyle w:val="Listapktnum"/>
        <w:keepNext/>
        <w:keepLines/>
        <w:numPr>
          <w:ilvl w:val="0"/>
          <w:numId w:val="14"/>
        </w:numPr>
      </w:pPr>
      <w:r w:rsidRPr="00BD1B59">
        <w:t>Termin</w:t>
      </w:r>
      <w:r w:rsidR="00D451F3" w:rsidRPr="00BD1B59">
        <w:t xml:space="preserve"> składania ofert </w:t>
      </w:r>
      <w:r w:rsidR="00CA1623">
        <w:t>ustala się na dzień: 9</w:t>
      </w:r>
      <w:r w:rsidR="000D78A1" w:rsidRPr="00BD1B59">
        <w:t xml:space="preserve"> </w:t>
      </w:r>
      <w:r w:rsidR="00DE7782">
        <w:t>marca</w:t>
      </w:r>
      <w:r w:rsidR="000D78A1" w:rsidRPr="00BD1B59">
        <w:t xml:space="preserve"> 202</w:t>
      </w:r>
      <w:r w:rsidR="00270C15">
        <w:t>1</w:t>
      </w:r>
      <w:r w:rsidR="000D78A1" w:rsidRPr="00BD1B59">
        <w:t> r. godz. 12.00</w:t>
      </w:r>
      <w:r w:rsidR="002F4F42" w:rsidRPr="00BD1B59">
        <w:t>.</w:t>
      </w:r>
    </w:p>
    <w:p w14:paraId="4AF84A37" w14:textId="77777777" w:rsidR="00173101" w:rsidRPr="00BD1B59" w:rsidRDefault="00173101" w:rsidP="007237FE">
      <w:pPr>
        <w:pStyle w:val="Listapktnum"/>
        <w:keepNext/>
        <w:keepLines/>
        <w:numPr>
          <w:ilvl w:val="0"/>
          <w:numId w:val="14"/>
        </w:numPr>
      </w:pPr>
      <w:r w:rsidRPr="00BD1B59">
        <w:t>Miejsce składania ofert: Przedsiębiorstwo Energetyk</w:t>
      </w:r>
      <w:r>
        <w:t>i</w:t>
      </w:r>
      <w:r w:rsidRPr="00BD1B59">
        <w:t xml:space="preserve"> Cieplnej Sp. z o.o. w Sandomierzu (27-600), ul. Polskiej Organizacji Wojskowej 8; w sekretariacie budynku administracyjnego</w:t>
      </w:r>
      <w:r>
        <w:t>.</w:t>
      </w:r>
    </w:p>
    <w:p w14:paraId="32440E33" w14:textId="4C2332B2" w:rsidR="00173101" w:rsidRDefault="00173101" w:rsidP="00C53057">
      <w:pPr>
        <w:pStyle w:val="Nagwek3"/>
      </w:pPr>
      <w:bookmarkStart w:id="36" w:name="_Ref62756350"/>
      <w:bookmarkStart w:id="37" w:name="_Toc62822444"/>
      <w:bookmarkStart w:id="38" w:name="_Toc64389359"/>
      <w:r>
        <w:t>Zasady składania</w:t>
      </w:r>
      <w:bookmarkEnd w:id="36"/>
      <w:bookmarkEnd w:id="37"/>
      <w:r>
        <w:t xml:space="preserve"> </w:t>
      </w:r>
      <w:r w:rsidR="009502C7">
        <w:t>oferty</w:t>
      </w:r>
      <w:bookmarkEnd w:id="38"/>
    </w:p>
    <w:p w14:paraId="0DE66088" w14:textId="794A1B26" w:rsidR="00365434" w:rsidRDefault="00365434" w:rsidP="00365434">
      <w:pPr>
        <w:pStyle w:val="Listapktnum"/>
        <w:numPr>
          <w:ilvl w:val="0"/>
          <w:numId w:val="29"/>
        </w:numPr>
      </w:pPr>
      <w:r>
        <w:t>Oferty należy składać w formie papierowej.</w:t>
      </w:r>
    </w:p>
    <w:p w14:paraId="511977EB" w14:textId="77777777" w:rsidR="00365434" w:rsidRDefault="00365434" w:rsidP="00365434">
      <w:pPr>
        <w:pStyle w:val="Listapktnum"/>
        <w:numPr>
          <w:ilvl w:val="0"/>
          <w:numId w:val="29"/>
        </w:numPr>
      </w:pPr>
      <w:r>
        <w:t>Oferent zamieści ofertę w dwóch kopertach, z których zewnętrzna posiadać będzie nazwę i adres Zamawiającego i napis:</w:t>
      </w:r>
    </w:p>
    <w:p w14:paraId="591A5174" w14:textId="23A840E6" w:rsidR="00365434" w:rsidRPr="00AC6256" w:rsidRDefault="00365434" w:rsidP="00AC6256">
      <w:pPr>
        <w:pStyle w:val="Listapktnum"/>
        <w:ind w:left="360"/>
        <w:jc w:val="center"/>
        <w:rPr>
          <w:rFonts w:asciiTheme="majorHAnsi" w:hAnsiTheme="majorHAnsi"/>
        </w:rPr>
      </w:pPr>
      <w:r w:rsidRPr="00AC6256">
        <w:rPr>
          <w:rFonts w:asciiTheme="majorHAnsi" w:hAnsiTheme="majorHAnsi"/>
        </w:rPr>
        <w:t>Inżynier Kontraktu -  Kogeneracja gazowa  PEC Sandomierz.</w:t>
      </w:r>
    </w:p>
    <w:p w14:paraId="61B3BC3C" w14:textId="6EF5F22D" w:rsidR="00365434" w:rsidRPr="009A2A6E" w:rsidRDefault="00365434" w:rsidP="00AC6256">
      <w:pPr>
        <w:pStyle w:val="Listapktnum"/>
        <w:ind w:left="360"/>
        <w:jc w:val="center"/>
        <w:rPr>
          <w:rFonts w:asciiTheme="majorHAnsi" w:hAnsiTheme="majorHAnsi"/>
        </w:rPr>
      </w:pPr>
      <w:r w:rsidRPr="009A2A6E">
        <w:rPr>
          <w:rFonts w:asciiTheme="majorHAnsi" w:hAnsiTheme="majorHAnsi"/>
        </w:rPr>
        <w:t xml:space="preserve">Nie otwierać przed </w:t>
      </w:r>
      <w:r w:rsidR="00CA1623">
        <w:rPr>
          <w:rFonts w:asciiTheme="majorHAnsi" w:hAnsiTheme="majorHAnsi"/>
        </w:rPr>
        <w:t>09</w:t>
      </w:r>
      <w:r w:rsidRPr="009A2A6E">
        <w:rPr>
          <w:rFonts w:asciiTheme="majorHAnsi" w:hAnsiTheme="majorHAnsi"/>
        </w:rPr>
        <w:t>.03.2021 godz.12.30</w:t>
      </w:r>
    </w:p>
    <w:p w14:paraId="4749359E" w14:textId="38D4E07E" w:rsidR="00365434" w:rsidRDefault="00365434" w:rsidP="00365434">
      <w:pPr>
        <w:pStyle w:val="Listapktnum"/>
        <w:ind w:left="360"/>
      </w:pPr>
      <w:r>
        <w:t>a wewnętrzna</w:t>
      </w:r>
      <w:r w:rsidR="00CA1623">
        <w:t xml:space="preserve"> nazwę i  adres O</w:t>
      </w:r>
      <w:r>
        <w:t>ferenta oraz napis :</w:t>
      </w:r>
    </w:p>
    <w:p w14:paraId="7D65FF61" w14:textId="736B3260" w:rsidR="00365434" w:rsidRPr="00AC6256" w:rsidRDefault="00365434" w:rsidP="00AC6256">
      <w:pPr>
        <w:pStyle w:val="Listapktnum"/>
        <w:ind w:left="360"/>
        <w:jc w:val="center"/>
        <w:rPr>
          <w:rFonts w:asciiTheme="majorHAnsi" w:hAnsiTheme="majorHAnsi"/>
        </w:rPr>
      </w:pPr>
      <w:r w:rsidRPr="00AC6256">
        <w:rPr>
          <w:rFonts w:asciiTheme="majorHAnsi" w:hAnsiTheme="majorHAnsi"/>
        </w:rPr>
        <w:t>Pełnienie funkcji Inżyniera Kontraktu dla zadania</w:t>
      </w:r>
    </w:p>
    <w:p w14:paraId="770F6810" w14:textId="7278819C" w:rsidR="00365434" w:rsidRPr="00AC6256" w:rsidRDefault="00365434" w:rsidP="00AC6256">
      <w:pPr>
        <w:pStyle w:val="Listapktnum"/>
        <w:ind w:left="360"/>
        <w:jc w:val="center"/>
        <w:rPr>
          <w:rFonts w:asciiTheme="majorHAnsi" w:hAnsiTheme="majorHAnsi"/>
        </w:rPr>
      </w:pPr>
      <w:r w:rsidRPr="00AC6256">
        <w:rPr>
          <w:rFonts w:asciiTheme="majorHAnsi" w:hAnsiTheme="majorHAnsi"/>
        </w:rPr>
        <w:t>„Budowa gazowego źródła kogeneracji w kotłowni Rokitek”</w:t>
      </w:r>
      <w:r w:rsidR="009502C7" w:rsidRPr="00AC6256">
        <w:rPr>
          <w:rFonts w:asciiTheme="majorHAnsi" w:hAnsiTheme="majorHAnsi"/>
        </w:rPr>
        <w:t>.</w:t>
      </w:r>
    </w:p>
    <w:p w14:paraId="25223F05" w14:textId="36086384" w:rsidR="00173101" w:rsidRPr="004D017E" w:rsidRDefault="00173101" w:rsidP="00173101">
      <w:pPr>
        <w:pStyle w:val="Listapktnum"/>
        <w:numPr>
          <w:ilvl w:val="0"/>
          <w:numId w:val="29"/>
        </w:numPr>
      </w:pPr>
      <w:r w:rsidRPr="004D017E">
        <w:t xml:space="preserve">Oferty należy </w:t>
      </w:r>
      <w:r>
        <w:t>przygotować zgodnie z pkt</w:t>
      </w:r>
      <w:r w:rsidR="00C9189B">
        <w:t xml:space="preserve">. </w:t>
      </w:r>
      <w:r w:rsidR="00C9189B">
        <w:fldChar w:fldCharType="begin"/>
      </w:r>
      <w:r w:rsidR="00C9189B">
        <w:instrText xml:space="preserve"> REF _Ref62817743 \r \h </w:instrText>
      </w:r>
      <w:r w:rsidR="00C9189B">
        <w:fldChar w:fldCharType="separate"/>
      </w:r>
      <w:r w:rsidR="0022511A">
        <w:t>7.1</w:t>
      </w:r>
      <w:r w:rsidR="00C9189B">
        <w:fldChar w:fldCharType="end"/>
      </w:r>
      <w:r>
        <w:t xml:space="preserve"> SWZ.</w:t>
      </w:r>
    </w:p>
    <w:p w14:paraId="2DD863EE" w14:textId="77777777" w:rsidR="00173101" w:rsidRPr="004D017E" w:rsidRDefault="00173101" w:rsidP="00173101">
      <w:pPr>
        <w:pStyle w:val="Listapktnum"/>
        <w:numPr>
          <w:ilvl w:val="0"/>
          <w:numId w:val="29"/>
        </w:numPr>
      </w:pPr>
      <w:r>
        <w:t>Oferent</w:t>
      </w:r>
      <w:r w:rsidRPr="004D017E">
        <w:t xml:space="preserve"> może złożyć tylko jedną ofertę.</w:t>
      </w:r>
    </w:p>
    <w:p w14:paraId="617E7561" w14:textId="77777777" w:rsidR="00173101" w:rsidRPr="004D017E" w:rsidRDefault="00173101" w:rsidP="00173101">
      <w:pPr>
        <w:pStyle w:val="Listapktnum"/>
        <w:numPr>
          <w:ilvl w:val="0"/>
          <w:numId w:val="29"/>
        </w:numPr>
      </w:pPr>
      <w:r w:rsidRPr="004D017E">
        <w:t xml:space="preserve">W przypadku składania oferty przez </w:t>
      </w:r>
      <w:r>
        <w:t>Oferentów</w:t>
      </w:r>
      <w:r w:rsidRPr="004D017E">
        <w:t xml:space="preserve"> ubiegających się wspólnie o</w:t>
      </w:r>
      <w:r>
        <w:t> </w:t>
      </w:r>
      <w:r w:rsidRPr="004D017E">
        <w:t xml:space="preserve">udzielenie zamówienia, </w:t>
      </w:r>
      <w:r>
        <w:t>Oferenci</w:t>
      </w:r>
      <w:r w:rsidRPr="004D017E">
        <w:t xml:space="preserve"> składają jeden formularz ofertowy. </w:t>
      </w:r>
    </w:p>
    <w:p w14:paraId="4B69F4DC" w14:textId="77777777" w:rsidR="00173101" w:rsidRPr="004D017E" w:rsidRDefault="00173101" w:rsidP="00173101">
      <w:pPr>
        <w:pStyle w:val="Listapktnum"/>
        <w:numPr>
          <w:ilvl w:val="0"/>
          <w:numId w:val="29"/>
        </w:numPr>
      </w:pPr>
      <w:r>
        <w:lastRenderedPageBreak/>
        <w:t>Oferent</w:t>
      </w:r>
      <w:r w:rsidRPr="004D017E">
        <w:t xml:space="preserve"> będzie związany z ofertą przez okres 60 dni kalendarzowych od momentu </w:t>
      </w:r>
      <w:r>
        <w:t>otwarcia</w:t>
      </w:r>
      <w:r w:rsidRPr="004D017E">
        <w:t xml:space="preserve"> ofert. </w:t>
      </w:r>
    </w:p>
    <w:p w14:paraId="3AE387F8" w14:textId="77777777" w:rsidR="00173101" w:rsidRPr="004D017E" w:rsidRDefault="00173101" w:rsidP="00173101">
      <w:pPr>
        <w:pStyle w:val="Listapktnum"/>
        <w:numPr>
          <w:ilvl w:val="0"/>
          <w:numId w:val="29"/>
        </w:numPr>
      </w:pPr>
      <w:r w:rsidRPr="004D017E">
        <w:t xml:space="preserve">Oferty złożone po terminie lub nieodpowiadające wymogom zawartym w niniejszym zapytaniu nie będą rozpatrywane. </w:t>
      </w:r>
    </w:p>
    <w:p w14:paraId="47F22EA9" w14:textId="77777777" w:rsidR="000E5423" w:rsidRDefault="000E5423" w:rsidP="00C53057">
      <w:pPr>
        <w:pStyle w:val="Nagwek3"/>
      </w:pPr>
      <w:bookmarkStart w:id="39" w:name="_Toc62822445"/>
      <w:bookmarkStart w:id="40" w:name="_Toc64389360"/>
      <w:bookmarkStart w:id="41" w:name="_Ref62817794"/>
      <w:r>
        <w:t>Informacja o możliwości złożenia oferty wariantowej lub częściowej</w:t>
      </w:r>
      <w:bookmarkEnd w:id="39"/>
      <w:bookmarkEnd w:id="40"/>
    </w:p>
    <w:p w14:paraId="30F4EF00" w14:textId="77777777" w:rsidR="000E5423" w:rsidRDefault="000E5423" w:rsidP="000E5423">
      <w:pPr>
        <w:pStyle w:val="Listapktnum"/>
        <w:numPr>
          <w:ilvl w:val="0"/>
          <w:numId w:val="30"/>
        </w:numPr>
      </w:pPr>
      <w:r>
        <w:t>Zamawiający nie dopuszcza składania ofert częściowych.</w:t>
      </w:r>
    </w:p>
    <w:p w14:paraId="3F81922A" w14:textId="77777777" w:rsidR="000E5423" w:rsidRDefault="000E5423" w:rsidP="000E5423">
      <w:pPr>
        <w:pStyle w:val="Listapktnum"/>
        <w:numPr>
          <w:ilvl w:val="0"/>
          <w:numId w:val="30"/>
        </w:numPr>
      </w:pPr>
      <w:r>
        <w:t xml:space="preserve">Zamawiający nie dopuszcza składania ofert wariantowych. </w:t>
      </w:r>
    </w:p>
    <w:p w14:paraId="68D133D1" w14:textId="77777777" w:rsidR="000E5423" w:rsidRDefault="000E5423" w:rsidP="00C53057">
      <w:pPr>
        <w:pStyle w:val="Nagwek3"/>
      </w:pPr>
      <w:bookmarkStart w:id="42" w:name="_Toc62822446"/>
      <w:bookmarkStart w:id="43" w:name="_Toc64389361"/>
      <w:r>
        <w:t>Procedura przetargu</w:t>
      </w:r>
      <w:bookmarkEnd w:id="42"/>
      <w:bookmarkEnd w:id="43"/>
    </w:p>
    <w:p w14:paraId="3CBDBB9B" w14:textId="77777777" w:rsidR="000E5423" w:rsidRDefault="000E5423" w:rsidP="000E5423">
      <w:pPr>
        <w:pStyle w:val="Akapitzlist"/>
        <w:numPr>
          <w:ilvl w:val="0"/>
          <w:numId w:val="15"/>
        </w:numPr>
      </w:pPr>
      <w:r>
        <w:t>Otwarcie ofert będzie jawne, Z</w:t>
      </w:r>
      <w:r w:rsidRPr="00CD7358">
        <w:t>amawiający dokona otwarcia ofert z udziałem lub bez</w:t>
      </w:r>
      <w:r>
        <w:t xml:space="preserve"> udziału</w:t>
      </w:r>
      <w:r w:rsidRPr="00CD7358">
        <w:t xml:space="preserve"> </w:t>
      </w:r>
      <w:r>
        <w:t>O</w:t>
      </w:r>
      <w:r w:rsidRPr="00CD7358">
        <w:t>ferentów</w:t>
      </w:r>
      <w:r>
        <w:t xml:space="preserve">. </w:t>
      </w:r>
    </w:p>
    <w:p w14:paraId="55D30B9D" w14:textId="6C6CBEF8" w:rsidR="000E5423" w:rsidRDefault="000E5423" w:rsidP="000E5423">
      <w:pPr>
        <w:pStyle w:val="Akapitzlist"/>
        <w:numPr>
          <w:ilvl w:val="0"/>
          <w:numId w:val="15"/>
        </w:numPr>
      </w:pPr>
      <w:r>
        <w:t xml:space="preserve">Otwarcie ofert nastąpi w siedzibie Zamawiającego w </w:t>
      </w:r>
      <w:r w:rsidRPr="00BD1B59">
        <w:t>Sandomierzu (27-600), ul. Polskiej Organizacji Wojskowej 8; w sekretariacie budynku administracyjnego</w:t>
      </w:r>
      <w:r w:rsidR="00CA1623">
        <w:t xml:space="preserve"> 09</w:t>
      </w:r>
      <w:r w:rsidR="00286BBD">
        <w:t>.03</w:t>
      </w:r>
      <w:r>
        <w:t>.2021 r. o godz. 12:30. Z otwarcia ofert zostanie sporządzony protokół w formie pisemnej.</w:t>
      </w:r>
    </w:p>
    <w:p w14:paraId="1C716BDD" w14:textId="77777777" w:rsidR="000E5423" w:rsidRDefault="000E5423" w:rsidP="000E5423">
      <w:pPr>
        <w:pStyle w:val="Akapitzlist"/>
        <w:numPr>
          <w:ilvl w:val="0"/>
          <w:numId w:val="15"/>
        </w:numPr>
      </w:pPr>
      <w:r>
        <w:t>Oferty zostaną szczegółowo sprawdzone w kontekście zgodności z warunkami udziału w przetargu. W przypadku konieczności złożenia dodatkowych wyjaśnień w tym zakresie, Oferenci zostaną poproszeni o złożenie wyjaśnień i uzupełnienie ofert.</w:t>
      </w:r>
    </w:p>
    <w:p w14:paraId="4643D15B" w14:textId="77777777" w:rsidR="000E5423" w:rsidRPr="007A7C27" w:rsidRDefault="000E5423" w:rsidP="000E5423">
      <w:pPr>
        <w:pStyle w:val="Akapitzlist"/>
        <w:numPr>
          <w:ilvl w:val="0"/>
          <w:numId w:val="15"/>
        </w:numPr>
      </w:pPr>
      <w:r>
        <w:t>Oferenci niespełniający warunków formalno-prawnych zostaną pisemnie powiadomieni o wykluczeniu z postępowania.</w:t>
      </w:r>
    </w:p>
    <w:p w14:paraId="32C36242" w14:textId="3B91E04C" w:rsidR="000E5423" w:rsidRPr="00587694" w:rsidRDefault="000E5423" w:rsidP="000E5423">
      <w:pPr>
        <w:pStyle w:val="Listapktnum"/>
        <w:numPr>
          <w:ilvl w:val="0"/>
          <w:numId w:val="15"/>
        </w:numPr>
      </w:pPr>
      <w:r>
        <w:t xml:space="preserve">O </w:t>
      </w:r>
      <w:r w:rsidRPr="00587694">
        <w:t>wyborze najkorzystniejszej oferty zadecyduje suma punktów, jaką otrzyma oferta wyliczona w</w:t>
      </w:r>
      <w:r>
        <w:t>edług</w:t>
      </w:r>
      <w:r w:rsidRPr="00587694">
        <w:t xml:space="preserve"> zasad określonych w </w:t>
      </w:r>
      <w:r>
        <w:t xml:space="preserve">punkcie </w:t>
      </w:r>
      <w:r w:rsidR="0003401D">
        <w:fldChar w:fldCharType="begin"/>
      </w:r>
      <w:r w:rsidR="0003401D">
        <w:instrText xml:space="preserve"> REF _Ref62817706 \r \h </w:instrText>
      </w:r>
      <w:r w:rsidR="0003401D">
        <w:fldChar w:fldCharType="separate"/>
      </w:r>
      <w:r w:rsidR="0022511A">
        <w:t>6</w:t>
      </w:r>
      <w:r w:rsidR="0003401D">
        <w:fldChar w:fldCharType="end"/>
      </w:r>
      <w:r w:rsidR="0003401D">
        <w:t xml:space="preserve">. </w:t>
      </w:r>
      <w:r w:rsidRPr="00587694">
        <w:t>SWZ</w:t>
      </w:r>
      <w:r>
        <w:t>.</w:t>
      </w:r>
      <w:r w:rsidRPr="00587694">
        <w:t xml:space="preserve"> Za ofertę najkorzystniejszą uznaje się ofertę o</w:t>
      </w:r>
      <w:r>
        <w:t> </w:t>
      </w:r>
      <w:r w:rsidRPr="00587694">
        <w:t>najwyższej sumarycznej liczbie punktów.</w:t>
      </w:r>
    </w:p>
    <w:p w14:paraId="50A0D9CB" w14:textId="01AF1800" w:rsidR="0096308E" w:rsidRDefault="000E5423" w:rsidP="00055A46">
      <w:pPr>
        <w:pStyle w:val="Listapktnum"/>
        <w:numPr>
          <w:ilvl w:val="0"/>
          <w:numId w:val="15"/>
        </w:numPr>
      </w:pPr>
      <w:r w:rsidRPr="00587694">
        <w:t xml:space="preserve">Wybór oferty zostanie udokumentowany protokołem postępowania o udzielenie </w:t>
      </w:r>
      <w:bookmarkEnd w:id="41"/>
      <w:r w:rsidR="00C57AED">
        <w:t>zamówienia.</w:t>
      </w:r>
    </w:p>
    <w:p w14:paraId="52511D37" w14:textId="77777777" w:rsidR="001E00F9" w:rsidRDefault="001E00F9" w:rsidP="001E00F9">
      <w:pPr>
        <w:pStyle w:val="Nagwek2"/>
      </w:pPr>
      <w:bookmarkStart w:id="44" w:name="_Ref62756482"/>
      <w:bookmarkStart w:id="45" w:name="_Toc62822447"/>
      <w:bookmarkStart w:id="46" w:name="_Toc64389362"/>
      <w:r>
        <w:t>Wadium</w:t>
      </w:r>
      <w:bookmarkEnd w:id="44"/>
      <w:bookmarkEnd w:id="45"/>
      <w:bookmarkEnd w:id="46"/>
      <w:r>
        <w:t xml:space="preserve"> </w:t>
      </w:r>
    </w:p>
    <w:p w14:paraId="0CDAB979" w14:textId="348CBF07" w:rsidR="001E00F9" w:rsidRDefault="001E00F9" w:rsidP="001E00F9">
      <w:pPr>
        <w:pStyle w:val="Listapktnum"/>
        <w:numPr>
          <w:ilvl w:val="0"/>
          <w:numId w:val="31"/>
        </w:numPr>
      </w:pPr>
      <w:r>
        <w:t xml:space="preserve">Oferent przystępujący do przetargu zobowiązany jest wnieść wadium w wysokości </w:t>
      </w:r>
      <w:r w:rsidR="00D176E2">
        <w:rPr>
          <w:rFonts w:ascii="Source Sans Pro SemiBold" w:hAnsi="Source Sans Pro SemiBold"/>
        </w:rPr>
        <w:t xml:space="preserve">2 </w:t>
      </w:r>
      <w:r w:rsidRPr="00BB008C">
        <w:rPr>
          <w:rFonts w:ascii="Source Sans Pro SemiBold" w:hAnsi="Source Sans Pro SemiBold"/>
        </w:rPr>
        <w:t> 000,00</w:t>
      </w:r>
      <w:r w:rsidRPr="006A2F98">
        <w:t xml:space="preserve"> (słownie: </w:t>
      </w:r>
      <w:r w:rsidR="00D176E2">
        <w:t xml:space="preserve">dwa  tysiące </w:t>
      </w:r>
      <w:r>
        <w:t>00/100</w:t>
      </w:r>
      <w:r w:rsidRPr="006A2F98">
        <w:t>)</w:t>
      </w:r>
      <w:r>
        <w:t xml:space="preserve"> złotych</w:t>
      </w:r>
      <w:r w:rsidRPr="006A2F98">
        <w:t xml:space="preserve"> </w:t>
      </w:r>
      <w:r>
        <w:t>przed upływem terminu składania ofert.</w:t>
      </w:r>
    </w:p>
    <w:p w14:paraId="3E0A1F6A" w14:textId="77777777" w:rsidR="001E00F9" w:rsidRDefault="001E00F9" w:rsidP="001E00F9">
      <w:pPr>
        <w:pStyle w:val="Listapktnum"/>
        <w:numPr>
          <w:ilvl w:val="0"/>
          <w:numId w:val="31"/>
        </w:numPr>
      </w:pPr>
      <w:bookmarkStart w:id="47" w:name="_Ref62774261"/>
      <w:r>
        <w:t>Wadium może być wnoszone w następujących formach:</w:t>
      </w:r>
      <w:bookmarkEnd w:id="47"/>
    </w:p>
    <w:p w14:paraId="2563F1C9" w14:textId="77777777" w:rsidR="001E00F9" w:rsidRDefault="001E00F9" w:rsidP="001E00F9">
      <w:pPr>
        <w:pStyle w:val="Listapktnum"/>
        <w:numPr>
          <w:ilvl w:val="1"/>
          <w:numId w:val="31"/>
        </w:numPr>
      </w:pPr>
      <w:r>
        <w:t>pieniądzu,</w:t>
      </w:r>
    </w:p>
    <w:p w14:paraId="063F826A" w14:textId="77777777" w:rsidR="001E00F9" w:rsidRDefault="001E00F9" w:rsidP="001E00F9">
      <w:pPr>
        <w:pStyle w:val="Listapktnum"/>
        <w:numPr>
          <w:ilvl w:val="1"/>
          <w:numId w:val="31"/>
        </w:numPr>
      </w:pPr>
      <w:bookmarkStart w:id="48" w:name="_Ref62774264"/>
      <w:r>
        <w:t>poręczeniach bankowych lub poręczeniach spółdzielczej kasy oszczędnościowo-kredytowej, z tym, że poręczenie kasy jest zawsze poręczeniem pieniężnym</w:t>
      </w:r>
      <w:bookmarkEnd w:id="48"/>
      <w:r>
        <w:t>,</w:t>
      </w:r>
    </w:p>
    <w:p w14:paraId="4D7AE08B" w14:textId="77777777" w:rsidR="001E00F9" w:rsidRDefault="001E00F9" w:rsidP="001E00F9">
      <w:pPr>
        <w:pStyle w:val="Listapktnum"/>
        <w:numPr>
          <w:ilvl w:val="1"/>
          <w:numId w:val="31"/>
        </w:numPr>
      </w:pPr>
      <w:r>
        <w:t>gwarancjach bankowych,</w:t>
      </w:r>
    </w:p>
    <w:p w14:paraId="7E050BA2" w14:textId="77777777" w:rsidR="001E00F9" w:rsidRDefault="001E00F9" w:rsidP="001E00F9">
      <w:pPr>
        <w:pStyle w:val="Listapktnum"/>
        <w:numPr>
          <w:ilvl w:val="1"/>
          <w:numId w:val="31"/>
        </w:numPr>
      </w:pPr>
      <w:bookmarkStart w:id="49" w:name="_Ref62774266"/>
      <w:r>
        <w:t>gwarancjach ubezpieczeniowych</w:t>
      </w:r>
      <w:bookmarkEnd w:id="49"/>
      <w:r>
        <w:t>.</w:t>
      </w:r>
    </w:p>
    <w:p w14:paraId="229C4F92" w14:textId="75D3A024" w:rsidR="001E00F9" w:rsidRDefault="001E00F9" w:rsidP="007D4CF6">
      <w:pPr>
        <w:pStyle w:val="Listapktnum"/>
        <w:numPr>
          <w:ilvl w:val="0"/>
          <w:numId w:val="31"/>
        </w:numPr>
      </w:pPr>
      <w:r>
        <w:lastRenderedPageBreak/>
        <w:t>Wadium wniesione w pieniądzu należy wpłacić przelewem na rachune</w:t>
      </w:r>
      <w:r w:rsidR="007D4CF6">
        <w:t xml:space="preserve">k bankowy Zamawiającego: </w:t>
      </w:r>
      <w:r w:rsidR="00CA1623">
        <w:t>32 9429 0004 2001 0010 5242 0003</w:t>
      </w:r>
      <w:r w:rsidR="007D4CF6" w:rsidRPr="007D4CF6">
        <w:t xml:space="preserve"> </w:t>
      </w:r>
      <w:r w:rsidR="007D4CF6">
        <w:t>z</w:t>
      </w:r>
      <w:r>
        <w:t xml:space="preserve"> dopiskiem: „Wadium w przetargu &gt;&gt;</w:t>
      </w:r>
      <w:r w:rsidR="00500AC4">
        <w:t xml:space="preserve">Pełnienie funkcji Inżyniera </w:t>
      </w:r>
      <w:r w:rsidR="00750A1B">
        <w:t>K</w:t>
      </w:r>
      <w:r w:rsidR="00500AC4">
        <w:t xml:space="preserve">ontraktu </w:t>
      </w:r>
      <w:r w:rsidR="00F66C70">
        <w:t>dla z</w:t>
      </w:r>
      <w:r w:rsidR="00F8345F">
        <w:t>adania: B</w:t>
      </w:r>
      <w:r w:rsidRPr="008D1CAF">
        <w:t>udowa gazowego źródła kogeneracji w kotłowni Rokitek</w:t>
      </w:r>
      <w:r>
        <w:t>&lt;&lt;”.</w:t>
      </w:r>
    </w:p>
    <w:p w14:paraId="61A5687B" w14:textId="77777777" w:rsidR="001E00F9" w:rsidRDefault="001E00F9" w:rsidP="001E00F9">
      <w:pPr>
        <w:pStyle w:val="Listapktnum"/>
        <w:numPr>
          <w:ilvl w:val="0"/>
          <w:numId w:val="31"/>
        </w:numPr>
      </w:pPr>
      <w:r>
        <w:t>Wadium uważa się za wniesione w terminie, jeżeli kwota wadium znajdzie się na rachunku bankowym Zamawiającego przed upływem terminu składania ofert.</w:t>
      </w:r>
    </w:p>
    <w:p w14:paraId="21A62BB9" w14:textId="185FBDB3" w:rsidR="001E00F9" w:rsidRDefault="001E00F9" w:rsidP="001E00F9">
      <w:pPr>
        <w:pStyle w:val="Listapktnum"/>
        <w:numPr>
          <w:ilvl w:val="0"/>
          <w:numId w:val="31"/>
        </w:numPr>
      </w:pPr>
      <w:r>
        <w:t xml:space="preserve">W przypadku wniesienia wadium w formie, o której mowa w pkt. </w:t>
      </w:r>
      <w:r>
        <w:fldChar w:fldCharType="begin"/>
      </w:r>
      <w:r>
        <w:instrText xml:space="preserve"> REF _Ref62774261 \r \h </w:instrText>
      </w:r>
      <w:r>
        <w:fldChar w:fldCharType="separate"/>
      </w:r>
      <w:r w:rsidR="0022511A">
        <w:t>2)</w:t>
      </w:r>
      <w:r>
        <w:fldChar w:fldCharType="end"/>
      </w:r>
      <w:r>
        <w:t>.</w:t>
      </w:r>
      <w:r>
        <w:fldChar w:fldCharType="begin"/>
      </w:r>
      <w:r>
        <w:instrText xml:space="preserve"> REF _Ref62774264 \r \h </w:instrText>
      </w:r>
      <w:r>
        <w:fldChar w:fldCharType="separate"/>
      </w:r>
      <w:r w:rsidR="0022511A">
        <w:t>2)b)</w:t>
      </w:r>
      <w:r>
        <w:fldChar w:fldCharType="end"/>
      </w:r>
      <w:r>
        <w:fldChar w:fldCharType="begin"/>
      </w:r>
      <w:r>
        <w:instrText xml:space="preserve"> REF _Ref62774266 \r \h </w:instrText>
      </w:r>
      <w:r>
        <w:fldChar w:fldCharType="separate"/>
      </w:r>
      <w:r w:rsidR="0022511A">
        <w:t>2)d)</w:t>
      </w:r>
      <w:r>
        <w:fldChar w:fldCharType="end"/>
      </w:r>
      <w:r>
        <w:t xml:space="preserve"> do oferty należy dołączyć dokument w formie oryginału.</w:t>
      </w:r>
    </w:p>
    <w:p w14:paraId="7EE82767" w14:textId="77777777" w:rsidR="001E00F9" w:rsidRPr="006A2F98" w:rsidRDefault="001E00F9" w:rsidP="001E00F9">
      <w:pPr>
        <w:pStyle w:val="Listapktnum"/>
        <w:numPr>
          <w:ilvl w:val="0"/>
          <w:numId w:val="31"/>
        </w:numPr>
      </w:pPr>
      <w:r>
        <w:t>Oferent</w:t>
      </w:r>
      <w:r w:rsidRPr="006A2F98">
        <w:t>, który nie zabezpieczy oferty akceptowaną formą wadium zostanie przez Zamawiającego wykluczony z postępowania.</w:t>
      </w:r>
    </w:p>
    <w:p w14:paraId="2B3C9A66" w14:textId="77777777" w:rsidR="001E00F9" w:rsidRPr="006A2F98" w:rsidRDefault="001E00F9" w:rsidP="001E00F9">
      <w:pPr>
        <w:pStyle w:val="Listapktnum"/>
        <w:numPr>
          <w:ilvl w:val="0"/>
          <w:numId w:val="31"/>
        </w:numPr>
      </w:pPr>
      <w:r>
        <w:t>Zamawiający ustala zasady z</w:t>
      </w:r>
      <w:r w:rsidRPr="006A2F98">
        <w:t>wrotu i utrat</w:t>
      </w:r>
      <w:r>
        <w:t>y</w:t>
      </w:r>
      <w:r w:rsidRPr="006A2F98">
        <w:t xml:space="preserve"> wadium </w:t>
      </w:r>
      <w:r>
        <w:t xml:space="preserve">na zasadzie ustawy </w:t>
      </w:r>
      <w:proofErr w:type="spellStart"/>
      <w:r>
        <w:t>Pzp</w:t>
      </w:r>
      <w:proofErr w:type="spellEnd"/>
      <w:r>
        <w:t>.</w:t>
      </w:r>
    </w:p>
    <w:p w14:paraId="7ABD98CC" w14:textId="77777777" w:rsidR="009C7B5B" w:rsidRDefault="009C7B5B" w:rsidP="009C7B5B">
      <w:pPr>
        <w:pStyle w:val="Nagwek2"/>
      </w:pPr>
      <w:bookmarkStart w:id="50" w:name="_Toc64389363"/>
      <w:bookmarkStart w:id="51" w:name="_Toc62822448"/>
      <w:r>
        <w:t>Unieważnienie postępowania</w:t>
      </w:r>
      <w:bookmarkEnd w:id="50"/>
      <w:r>
        <w:t xml:space="preserve"> </w:t>
      </w:r>
      <w:bookmarkEnd w:id="51"/>
    </w:p>
    <w:p w14:paraId="569BB93A" w14:textId="77777777" w:rsidR="009C7B5B" w:rsidRDefault="009C7B5B" w:rsidP="009C7B5B">
      <w:pPr>
        <w:pStyle w:val="Listapktnum"/>
        <w:numPr>
          <w:ilvl w:val="0"/>
          <w:numId w:val="17"/>
        </w:numPr>
      </w:pPr>
      <w:r>
        <w:t>Zamawiający może unieważnić postępowanie w sytuacji jeżeli:</w:t>
      </w:r>
    </w:p>
    <w:p w14:paraId="2F1DCE4C" w14:textId="77777777" w:rsidR="009C7B5B" w:rsidRDefault="009C7B5B" w:rsidP="009C7B5B">
      <w:pPr>
        <w:pStyle w:val="Listapktnum"/>
        <w:numPr>
          <w:ilvl w:val="1"/>
          <w:numId w:val="17"/>
        </w:numPr>
      </w:pPr>
      <w:r>
        <w:t xml:space="preserve">nie złożono żadnej oferty (niepodlegającej odrzuceniu od Oferenta niepodlegającego wykluczeniu) w związku z zapytaniem ofertowym; </w:t>
      </w:r>
    </w:p>
    <w:p w14:paraId="2580067D" w14:textId="77777777" w:rsidR="009C7B5B" w:rsidRDefault="009C7B5B" w:rsidP="009C7B5B">
      <w:pPr>
        <w:pStyle w:val="Listapktnum"/>
        <w:numPr>
          <w:ilvl w:val="1"/>
          <w:numId w:val="17"/>
        </w:numPr>
      </w:pPr>
      <w:r>
        <w:t>cena najkorzystniejszej oferty przewyższa kwotę, którą Zamawiający zamierza przeznaczyć na sfinansowanie zamówienia, chyba że Zamawiający może zwiększyć tę kwotę do ceny najkorzystniejszej oferty;</w:t>
      </w:r>
    </w:p>
    <w:p w14:paraId="3B85AAD3" w14:textId="77777777" w:rsidR="009C7B5B" w:rsidRPr="00801771" w:rsidRDefault="009C7B5B" w:rsidP="009C7B5B">
      <w:pPr>
        <w:pStyle w:val="Listapktnum"/>
        <w:numPr>
          <w:ilvl w:val="1"/>
          <w:numId w:val="17"/>
        </w:numPr>
      </w:pPr>
      <w:r w:rsidRPr="00801771">
        <w:t>w przypadku dwóch (lub więcej) ofert o takiej samej kwocie i innych kryteriach oceny ofert oraz tej samej cenie;</w:t>
      </w:r>
    </w:p>
    <w:p w14:paraId="11F72A16" w14:textId="77777777" w:rsidR="009C7B5B" w:rsidRDefault="009C7B5B" w:rsidP="009C7B5B">
      <w:pPr>
        <w:pStyle w:val="Listapktnum"/>
        <w:numPr>
          <w:ilvl w:val="1"/>
          <w:numId w:val="17"/>
        </w:numPr>
      </w:pPr>
      <w:r>
        <w:t>w</w:t>
      </w:r>
      <w:r w:rsidRPr="00747341">
        <w:t xml:space="preserve">ystąpiła istotna zmiana okoliczności </w:t>
      </w:r>
      <w:r>
        <w:t>powodująca, że prowadzenie postępowania lub wykonania zamówienia nie leży w interesie Zamawiającego, a sytuacji nie przewidziano wcześniej;</w:t>
      </w:r>
    </w:p>
    <w:p w14:paraId="521641C4" w14:textId="77777777" w:rsidR="009C7B5B" w:rsidRDefault="009C7B5B" w:rsidP="009C7B5B">
      <w:pPr>
        <w:pStyle w:val="Listapktnum"/>
        <w:numPr>
          <w:ilvl w:val="1"/>
          <w:numId w:val="17"/>
        </w:numPr>
      </w:pPr>
      <w:r>
        <w:t>postępowanie obarczone jest niemożliwą do usunięcia wadą uniemożliwiającą zawarcie niepodlegającej unieważnieniu umowy;</w:t>
      </w:r>
    </w:p>
    <w:p w14:paraId="214533A8" w14:textId="77777777" w:rsidR="009C7B5B" w:rsidRDefault="009C7B5B" w:rsidP="009C7B5B">
      <w:pPr>
        <w:pStyle w:val="Listapktnum"/>
        <w:numPr>
          <w:ilvl w:val="1"/>
          <w:numId w:val="17"/>
        </w:numPr>
      </w:pPr>
      <w:r>
        <w:t>poza przypadkami, o których mowa powyżej, Zamawiający zastrzega sobie możliwość unieważnienia postępowania w każdej chwili bez podania przyczyny;</w:t>
      </w:r>
    </w:p>
    <w:p w14:paraId="76DB83C0" w14:textId="77777777" w:rsidR="009C7B5B" w:rsidRDefault="009C7B5B" w:rsidP="009C7B5B">
      <w:pPr>
        <w:pStyle w:val="Listapktnum"/>
        <w:numPr>
          <w:ilvl w:val="0"/>
          <w:numId w:val="17"/>
        </w:numPr>
      </w:pPr>
      <w:r>
        <w:t xml:space="preserve">Zamawiający zawiadomi o unieważnieniu postępowania wszystkich Oferentów, którzy: </w:t>
      </w:r>
    </w:p>
    <w:p w14:paraId="5E5A6724" w14:textId="77777777" w:rsidR="009C7B5B" w:rsidRDefault="009C7B5B" w:rsidP="009C7B5B">
      <w:pPr>
        <w:pStyle w:val="Listapktnum"/>
        <w:numPr>
          <w:ilvl w:val="1"/>
          <w:numId w:val="17"/>
        </w:numPr>
      </w:pPr>
      <w:r>
        <w:t>ubiegali się o udzielenie zamówienia – jeśli unieważnienie nastąpi przed terminem składania ofert;</w:t>
      </w:r>
    </w:p>
    <w:p w14:paraId="4D33BCCC" w14:textId="77777777" w:rsidR="009C7B5B" w:rsidRDefault="009C7B5B" w:rsidP="009C7B5B">
      <w:pPr>
        <w:pStyle w:val="Listapktnum"/>
        <w:numPr>
          <w:ilvl w:val="1"/>
          <w:numId w:val="17"/>
        </w:numPr>
      </w:pPr>
      <w:r>
        <w:t xml:space="preserve">złożyli oferty – jeśli unieważnienie nastąpi po upływie terminu składania ofert. </w:t>
      </w:r>
    </w:p>
    <w:p w14:paraId="39D2AB68" w14:textId="6BBD02FA" w:rsidR="00531DAD" w:rsidRDefault="00531DAD" w:rsidP="0035257D">
      <w:pPr>
        <w:pStyle w:val="Nagwek2"/>
      </w:pPr>
      <w:bookmarkStart w:id="52" w:name="_Toc64389364"/>
      <w:r>
        <w:lastRenderedPageBreak/>
        <w:t>Realizacja zamówienia</w:t>
      </w:r>
      <w:bookmarkEnd w:id="52"/>
    </w:p>
    <w:p w14:paraId="091D0467" w14:textId="77777777" w:rsidR="001A7F60" w:rsidRPr="00C53057" w:rsidRDefault="001A7F60" w:rsidP="00C53057">
      <w:pPr>
        <w:pStyle w:val="Nagwek3"/>
      </w:pPr>
      <w:bookmarkStart w:id="53" w:name="_Toc64389365"/>
      <w:bookmarkStart w:id="54" w:name="_Ref62817647"/>
      <w:r w:rsidRPr="00C53057">
        <w:t>Warunki realizacji zamówienia</w:t>
      </w:r>
      <w:bookmarkEnd w:id="53"/>
      <w:r w:rsidRPr="00C53057">
        <w:t xml:space="preserve"> </w:t>
      </w:r>
    </w:p>
    <w:p w14:paraId="666FF546" w14:textId="2672CDDF" w:rsidR="009E61DF" w:rsidRDefault="009E61DF" w:rsidP="0035257D">
      <w:pPr>
        <w:pStyle w:val="Listapktnum"/>
        <w:keepNext/>
        <w:numPr>
          <w:ilvl w:val="0"/>
          <w:numId w:val="18"/>
        </w:numPr>
      </w:pPr>
      <w:r>
        <w:t xml:space="preserve">Oferent, którego oferta zostanie wybrana w postępowaniu, zostanie zaproszony do podpisania umowy dotyczącej realizacji zamówienia. Wzór umowy stanowi </w:t>
      </w:r>
      <w:r w:rsidRPr="00763A91">
        <w:rPr>
          <w:rFonts w:ascii="Source Sans Pro SemiBold" w:hAnsi="Source Sans Pro SemiBold"/>
        </w:rPr>
        <w:t>Załącznik nr</w:t>
      </w:r>
      <w:r w:rsidR="00DB0CF4">
        <w:rPr>
          <w:rFonts w:ascii="Source Sans Pro SemiBold" w:hAnsi="Source Sans Pro SemiBold"/>
        </w:rPr>
        <w:t> 6</w:t>
      </w:r>
      <w:r>
        <w:t xml:space="preserve"> do SWZ.</w:t>
      </w:r>
    </w:p>
    <w:p w14:paraId="70215D10" w14:textId="77777777" w:rsidR="009E61DF" w:rsidRDefault="009E61DF" w:rsidP="0035257D">
      <w:pPr>
        <w:pStyle w:val="Listapktnum"/>
        <w:keepNext/>
        <w:numPr>
          <w:ilvl w:val="0"/>
          <w:numId w:val="18"/>
        </w:numPr>
      </w:pPr>
      <w:r>
        <w:t>W związku z faktem współfinansowania projektu z Programu Operacyjnego Infrastruktura i Środowisko na lata 2014–2020 Poddziałanie 1.6.1 Źródła wysokosprawnej kogeneracji dopuszcza się płatności częściowe na następujących zasadach:</w:t>
      </w:r>
    </w:p>
    <w:p w14:paraId="4AFC1876" w14:textId="77777777" w:rsidR="009E61DF" w:rsidRDefault="009E61DF" w:rsidP="0035257D">
      <w:pPr>
        <w:pStyle w:val="Listapktnum"/>
        <w:keepNext/>
        <w:numPr>
          <w:ilvl w:val="1"/>
          <w:numId w:val="18"/>
        </w:numPr>
      </w:pPr>
      <w:r>
        <w:t xml:space="preserve">Dopuszczona jest płatność częściowa na podstawie faktur częściowych wystawianych przez Wykonawcę po wykonaniu i odebraniu przez Zamawiającego oraz </w:t>
      </w:r>
      <w:r w:rsidRPr="00E81EBF">
        <w:t>inspektora nadzoru</w:t>
      </w:r>
      <w:r>
        <w:t xml:space="preserve"> części przedmiotu umowy.</w:t>
      </w:r>
    </w:p>
    <w:p w14:paraId="44434534" w14:textId="77777777" w:rsidR="009E61DF" w:rsidRDefault="009E61DF" w:rsidP="0035257D">
      <w:pPr>
        <w:pStyle w:val="Listapktnum"/>
        <w:keepNext/>
        <w:numPr>
          <w:ilvl w:val="1"/>
          <w:numId w:val="18"/>
        </w:numPr>
      </w:pPr>
      <w:r>
        <w:t>Płatność końcowa zostanie uiszczona na podstawie wystawionej przez Wykonawcę faktury po podpisaniu ostatniego protokołu zdawczo-odbiorczego przez Wykonawcę oraz Zamawiającego.</w:t>
      </w:r>
    </w:p>
    <w:p w14:paraId="63C2A9AA" w14:textId="77777777" w:rsidR="009E61DF" w:rsidRDefault="009E61DF" w:rsidP="0035257D">
      <w:pPr>
        <w:pStyle w:val="Listapktnum"/>
        <w:keepNext/>
        <w:numPr>
          <w:ilvl w:val="1"/>
          <w:numId w:val="18"/>
        </w:numPr>
      </w:pPr>
      <w:r>
        <w:t>Płatność za faktury (częściowe i końcowe) nastąpi w terminie 60 dni od daty ich doręczenia Zamawiającemu, na rachunek bankowy wskazany przez Wykonawcę.</w:t>
      </w:r>
    </w:p>
    <w:p w14:paraId="3DF3CD6D" w14:textId="77777777" w:rsidR="009E61DF" w:rsidRPr="00747341" w:rsidRDefault="009E61DF" w:rsidP="0035257D">
      <w:pPr>
        <w:pStyle w:val="Listapktnum"/>
        <w:keepNext/>
        <w:numPr>
          <w:ilvl w:val="0"/>
          <w:numId w:val="18"/>
        </w:numPr>
      </w:pPr>
      <w:r>
        <w:t>Umowa z Wykonawcą oraz protokół postępowania o udzielenie zostaną sporządzone w formie pisemnej.</w:t>
      </w:r>
    </w:p>
    <w:p w14:paraId="36D156E7" w14:textId="2B990165" w:rsidR="00C0749C" w:rsidRPr="004B3DD7" w:rsidRDefault="00C0749C" w:rsidP="00C53057">
      <w:pPr>
        <w:pStyle w:val="Nagwek3"/>
      </w:pPr>
      <w:bookmarkStart w:id="55" w:name="_Toc64389366"/>
      <w:r w:rsidRPr="004B3DD7">
        <w:t>Termin i miejsce realizacji zamówienia</w:t>
      </w:r>
      <w:bookmarkEnd w:id="54"/>
      <w:bookmarkEnd w:id="55"/>
      <w:r w:rsidRPr="004B3DD7">
        <w:t xml:space="preserve"> </w:t>
      </w:r>
    </w:p>
    <w:p w14:paraId="7A291E71" w14:textId="77777777" w:rsidR="000E40DF" w:rsidRDefault="000E40DF" w:rsidP="000E40DF">
      <w:pPr>
        <w:pStyle w:val="Listapktnum"/>
        <w:numPr>
          <w:ilvl w:val="0"/>
          <w:numId w:val="19"/>
        </w:numPr>
      </w:pPr>
      <w:r>
        <w:t>Miejsce realizacji zamówienia: Przedsiębiorstwo Energetyk Cieplnej Sp. z o.o. w Sandomierzu (27-600), ul. Polskiej Organizacji Wojskowej 8, działka o nr 44/7.</w:t>
      </w:r>
    </w:p>
    <w:p w14:paraId="1681D7F4" w14:textId="77777777" w:rsidR="000E40DF" w:rsidRDefault="000E40DF" w:rsidP="000E40DF">
      <w:pPr>
        <w:pStyle w:val="Akapitzlist"/>
        <w:numPr>
          <w:ilvl w:val="0"/>
          <w:numId w:val="19"/>
        </w:numPr>
      </w:pPr>
      <w:r>
        <w:t>Realizacja zamówienia odbywała się będzie na podstawie:</w:t>
      </w:r>
    </w:p>
    <w:p w14:paraId="0E466BB5" w14:textId="77777777" w:rsidR="000E40DF" w:rsidRDefault="000E40DF" w:rsidP="000E40DF">
      <w:pPr>
        <w:pStyle w:val="Akapitzlist"/>
        <w:numPr>
          <w:ilvl w:val="1"/>
          <w:numId w:val="20"/>
        </w:numPr>
      </w:pPr>
      <w:r>
        <w:t xml:space="preserve">umowy z Wykonawcą; </w:t>
      </w:r>
    </w:p>
    <w:p w14:paraId="3E9EBDD8" w14:textId="77777777" w:rsidR="000E40DF" w:rsidRDefault="000E40DF" w:rsidP="000E40DF">
      <w:pPr>
        <w:pStyle w:val="Akapitzlist"/>
        <w:numPr>
          <w:ilvl w:val="1"/>
          <w:numId w:val="20"/>
        </w:numPr>
      </w:pPr>
      <w:r>
        <w:t>umowy z Wykonawcą robót budowlanych dla zadania inwestycyjnego, wyłonionym w ramach odrębnego postępowania.</w:t>
      </w:r>
    </w:p>
    <w:p w14:paraId="6AE5DF0F" w14:textId="77777777" w:rsidR="000E40DF" w:rsidRDefault="000E40DF" w:rsidP="000E40DF">
      <w:r>
        <w:t>W związku z powyższym, rozpoczęcie prac Inżyniera Kontraktu, będące przedmiotem niniejszego SWZ, będzie uzależnione od terminu rozpoczęcia prac Wykonawcy robót budowlanych. Rozpoczęcie realizacji przedmiotu zamówienia nie powinno nastąpić później niż 30 dni od dnia podpisania umowy z Wykonawcą.</w:t>
      </w:r>
    </w:p>
    <w:p w14:paraId="0FAB2941" w14:textId="77777777" w:rsidR="000E40DF" w:rsidRDefault="000E40DF" w:rsidP="000E40DF">
      <w:r>
        <w:t>Przewiduje się realizację inwestycji w następujących terminach:</w:t>
      </w:r>
    </w:p>
    <w:p w14:paraId="345A5E2F" w14:textId="77777777" w:rsidR="000E40DF" w:rsidRPr="0057266F" w:rsidRDefault="000E40DF" w:rsidP="000E40DF">
      <w:pPr>
        <w:pStyle w:val="Listapktnum"/>
        <w:numPr>
          <w:ilvl w:val="1"/>
          <w:numId w:val="23"/>
        </w:numPr>
      </w:pPr>
      <w:r w:rsidRPr="0057266F">
        <w:t xml:space="preserve">Opracowania projektowe - </w:t>
      </w:r>
      <w:r w:rsidRPr="00C06A7E">
        <w:rPr>
          <w:rStyle w:val="WyrnienieZnak"/>
        </w:rPr>
        <w:t xml:space="preserve">od </w:t>
      </w:r>
      <w:r>
        <w:rPr>
          <w:rStyle w:val="WyrnienieZnak"/>
        </w:rPr>
        <w:t>dnia podpisania umowy z Wykonawcą</w:t>
      </w:r>
      <w:r w:rsidRPr="00C06A7E">
        <w:rPr>
          <w:rStyle w:val="WyrnienieZnak"/>
        </w:rPr>
        <w:t xml:space="preserve"> </w:t>
      </w:r>
      <w:r>
        <w:rPr>
          <w:rStyle w:val="WyrnienieZnak"/>
        </w:rPr>
        <w:t>robót budowlanych</w:t>
      </w:r>
      <w:r w:rsidRPr="00C06A7E">
        <w:rPr>
          <w:rStyle w:val="WyrnienieZnak"/>
        </w:rPr>
        <w:t xml:space="preserve"> do </w:t>
      </w:r>
      <w:r>
        <w:rPr>
          <w:rStyle w:val="WyrnienieZnak"/>
        </w:rPr>
        <w:t>30.06.</w:t>
      </w:r>
      <w:r w:rsidRPr="00C06A7E">
        <w:rPr>
          <w:rStyle w:val="WyrnienieZnak"/>
        </w:rPr>
        <w:t>2021</w:t>
      </w:r>
      <w:r>
        <w:rPr>
          <w:rStyle w:val="WyrnienieZnak"/>
        </w:rPr>
        <w:t xml:space="preserve"> r</w:t>
      </w:r>
      <w:r>
        <w:t>.</w:t>
      </w:r>
    </w:p>
    <w:p w14:paraId="09DBF410" w14:textId="77777777" w:rsidR="000E40DF" w:rsidRDefault="000E40DF" w:rsidP="000E40DF">
      <w:pPr>
        <w:pStyle w:val="Listapktnum"/>
        <w:numPr>
          <w:ilvl w:val="1"/>
          <w:numId w:val="23"/>
        </w:numPr>
      </w:pPr>
      <w:r w:rsidRPr="0057266F">
        <w:t>Budowa i uruchomienia</w:t>
      </w:r>
      <w:r>
        <w:t xml:space="preserve"> -</w:t>
      </w:r>
      <w:r w:rsidRPr="0057266F">
        <w:t xml:space="preserve"> </w:t>
      </w:r>
      <w:r w:rsidRPr="0086700F">
        <w:rPr>
          <w:rStyle w:val="WyrnienieZnak"/>
        </w:rPr>
        <w:t xml:space="preserve">do </w:t>
      </w:r>
      <w:r>
        <w:rPr>
          <w:rStyle w:val="WyrnienieZnak"/>
        </w:rPr>
        <w:t>31.03.</w:t>
      </w:r>
      <w:r w:rsidRPr="0086700F">
        <w:rPr>
          <w:rStyle w:val="WyrnienieZnak"/>
        </w:rPr>
        <w:t>2022</w:t>
      </w:r>
      <w:r>
        <w:rPr>
          <w:rStyle w:val="WyrnienieZnak"/>
        </w:rPr>
        <w:t xml:space="preserve"> r</w:t>
      </w:r>
      <w:r w:rsidRPr="0057266F">
        <w:t>.</w:t>
      </w:r>
    </w:p>
    <w:p w14:paraId="562ECC1F" w14:textId="45A42E4B" w:rsidR="000E40DF" w:rsidRDefault="000E40DF" w:rsidP="000E40DF">
      <w:pPr>
        <w:pStyle w:val="Listapktnum"/>
        <w:numPr>
          <w:ilvl w:val="0"/>
          <w:numId w:val="19"/>
        </w:numPr>
      </w:pPr>
      <w:r>
        <w:lastRenderedPageBreak/>
        <w:t xml:space="preserve">Zakłada się okres związania Wykonawcy z Zamawiającym na prace dotyczące nadzoru inwestycji do końca czerwca 2022 r. i w okresie gwarancji </w:t>
      </w:r>
      <w:r w:rsidR="00CD13AD">
        <w:t>(warunki gwarancji określone w</w:t>
      </w:r>
      <w:r w:rsidR="002B2E4C">
        <w:t>e wzorze</w:t>
      </w:r>
      <w:r w:rsidR="00CD13AD">
        <w:t xml:space="preserve"> Umowy </w:t>
      </w:r>
      <w:r w:rsidR="00747953">
        <w:t>na usługi Inżyniera Kontraktu)</w:t>
      </w:r>
      <w:r w:rsidR="00D77C66">
        <w:t>.</w:t>
      </w:r>
    </w:p>
    <w:p w14:paraId="5C59B7F2" w14:textId="4690DE2B" w:rsidR="000E40DF" w:rsidRDefault="000E40DF" w:rsidP="000E40DF">
      <w:pPr>
        <w:pStyle w:val="Listapktnum"/>
        <w:numPr>
          <w:ilvl w:val="0"/>
          <w:numId w:val="19"/>
        </w:numPr>
      </w:pPr>
      <w:r>
        <w:t>Wykonawca będzie pełnił nadzór inwestorski dla przedmiotowej inwestycji w</w:t>
      </w:r>
      <w:r w:rsidR="00A11953">
        <w:t> </w:t>
      </w:r>
      <w:r>
        <w:t>następujących okresach:</w:t>
      </w:r>
    </w:p>
    <w:p w14:paraId="78F2B453" w14:textId="668D279A" w:rsidR="000E40DF" w:rsidRDefault="000E40DF" w:rsidP="000E40DF">
      <w:pPr>
        <w:pStyle w:val="Listapktnum"/>
        <w:numPr>
          <w:ilvl w:val="1"/>
          <w:numId w:val="19"/>
        </w:numPr>
      </w:pPr>
      <w:r>
        <w:t xml:space="preserve">etap tworzenia dokumentacji wykonawczej przez Wykonawcę robót budowlanych i pozyskiwanie niezbędnych uzgodnień i decyzji. Zadaniem </w:t>
      </w:r>
      <w:r w:rsidR="00034146">
        <w:t xml:space="preserve">Wykonawcy </w:t>
      </w:r>
      <w:r>
        <w:t>będzie m.in. współudział w opiniowaniu i zatwierdzaniu projektów wykonawczych;</w:t>
      </w:r>
    </w:p>
    <w:p w14:paraId="11FCC632" w14:textId="3EA7F92E" w:rsidR="000E40DF" w:rsidRDefault="000E40DF" w:rsidP="000E40DF">
      <w:pPr>
        <w:pStyle w:val="Listapktnum"/>
        <w:numPr>
          <w:ilvl w:val="1"/>
          <w:numId w:val="19"/>
        </w:numPr>
      </w:pPr>
      <w:r>
        <w:t>etap prowadzenia prac budowlano-montażowych (od dnia zawarcia umowy z</w:t>
      </w:r>
      <w:r w:rsidR="00A11953">
        <w:t> </w:t>
      </w:r>
      <w:r>
        <w:t>Wykonawcą robót budowlanych do dnia odbioru końcowego inwestycji i jej rozliczenia;</w:t>
      </w:r>
    </w:p>
    <w:p w14:paraId="294C3153" w14:textId="50352A2B" w:rsidR="000E40DF" w:rsidRPr="00E77B44" w:rsidRDefault="000E40DF" w:rsidP="000E40DF">
      <w:pPr>
        <w:pStyle w:val="Listapktnum"/>
        <w:numPr>
          <w:ilvl w:val="1"/>
          <w:numId w:val="19"/>
        </w:numPr>
      </w:pPr>
      <w:r>
        <w:t>w okresie gwarancji Wykonawcy robót budowlanych (od dnia dokonania odbioru końcowego inwestycji, do dnia</w:t>
      </w:r>
      <w:r w:rsidR="00034146">
        <w:t>,</w:t>
      </w:r>
      <w:r>
        <w:t xml:space="preserve"> w którym upłynie okres gwarancji lub do dnia usunięcia usterek zgłoszonych Wykonawcy robót budowlanych w okresie gwarancji – w zależności co upływa później)</w:t>
      </w:r>
    </w:p>
    <w:p w14:paraId="42F949D9" w14:textId="0331B854" w:rsidR="00EA684D" w:rsidRDefault="00CF3F82" w:rsidP="00C53057">
      <w:pPr>
        <w:pStyle w:val="Nagwek3"/>
      </w:pPr>
      <w:bookmarkStart w:id="56" w:name="_Toc64389367"/>
      <w:r>
        <w:t xml:space="preserve">Warunki </w:t>
      </w:r>
      <w:r w:rsidR="002C01C6">
        <w:t xml:space="preserve">istotnych zmian </w:t>
      </w:r>
      <w:r w:rsidR="00C5424F">
        <w:t xml:space="preserve">postanowień </w:t>
      </w:r>
      <w:r w:rsidR="002C01C6">
        <w:t>umowy</w:t>
      </w:r>
      <w:bookmarkEnd w:id="56"/>
    </w:p>
    <w:p w14:paraId="44A9E817" w14:textId="7BD2E78D" w:rsidR="00B439F6" w:rsidRPr="00B439F6" w:rsidRDefault="00AA1D2C" w:rsidP="00AA1D2C">
      <w:pPr>
        <w:pStyle w:val="Listapktnum"/>
      </w:pPr>
      <w:bookmarkStart w:id="57" w:name="_Ref62814109"/>
      <w:r>
        <w:t>Istotne zmiany zostały przewidziane w zapytaniu ofertowym w postaci jednoznacznych postanowień umownych, które określają ich zakres i charakter oraz warunki ich wprowadzenia.</w:t>
      </w:r>
      <w:bookmarkEnd w:id="57"/>
    </w:p>
    <w:p w14:paraId="69135FF7" w14:textId="76243D7B" w:rsidR="00F14474" w:rsidRDefault="00F14474" w:rsidP="00F14474">
      <w:pPr>
        <w:pStyle w:val="Nagwek2"/>
      </w:pPr>
      <w:bookmarkStart w:id="58" w:name="_Toc64389368"/>
      <w:r>
        <w:t>Załączniki</w:t>
      </w:r>
      <w:bookmarkEnd w:id="58"/>
    </w:p>
    <w:p w14:paraId="55176D7A" w14:textId="4892E4E9" w:rsidR="00DB0CF4" w:rsidRDefault="00DE4CEC" w:rsidP="00DE4CEC">
      <w:pPr>
        <w:pStyle w:val="Listapktnum"/>
        <w:numPr>
          <w:ilvl w:val="0"/>
          <w:numId w:val="33"/>
        </w:numPr>
      </w:pPr>
      <w:bookmarkStart w:id="59" w:name="_Ref62818835"/>
      <w:r>
        <w:t xml:space="preserve">Załącznik nr 1 do SWZ: </w:t>
      </w:r>
      <w:r w:rsidR="00611BA6">
        <w:t xml:space="preserve">Opis przedmiotu zamówienia </w:t>
      </w:r>
      <w:r w:rsidR="009964CA">
        <w:t>(OPZ)</w:t>
      </w:r>
      <w:bookmarkEnd w:id="59"/>
    </w:p>
    <w:p w14:paraId="6E022042" w14:textId="4D84F669" w:rsidR="00DB0CF4" w:rsidRDefault="00DE4CEC" w:rsidP="00DE4CEC">
      <w:pPr>
        <w:pStyle w:val="Listapktnum"/>
        <w:numPr>
          <w:ilvl w:val="0"/>
          <w:numId w:val="33"/>
        </w:numPr>
      </w:pPr>
      <w:r>
        <w:t xml:space="preserve">Załącznik nr 2 do SWZ: </w:t>
      </w:r>
      <w:r w:rsidR="00DB0CF4">
        <w:t>Formularz oferty</w:t>
      </w:r>
    </w:p>
    <w:p w14:paraId="58448961" w14:textId="4AB8E076" w:rsidR="00DB0CF4" w:rsidRDefault="00DE4CEC" w:rsidP="00DE4CEC">
      <w:pPr>
        <w:pStyle w:val="Listapktnum"/>
        <w:numPr>
          <w:ilvl w:val="0"/>
          <w:numId w:val="33"/>
        </w:numPr>
      </w:pPr>
      <w:r>
        <w:t xml:space="preserve">Załącznik nr 3 do SWZ: </w:t>
      </w:r>
      <w:r w:rsidR="00DB0CF4">
        <w:t>Wykaz doświadczenia</w:t>
      </w:r>
    </w:p>
    <w:p w14:paraId="690EB38F" w14:textId="6D1331E3" w:rsidR="00DB0CF4" w:rsidRDefault="00DE4CEC" w:rsidP="00DE4CEC">
      <w:pPr>
        <w:pStyle w:val="Listapktnum"/>
        <w:numPr>
          <w:ilvl w:val="0"/>
          <w:numId w:val="33"/>
        </w:numPr>
      </w:pPr>
      <w:r>
        <w:t xml:space="preserve">Załącznik nr 4 do SWZ: </w:t>
      </w:r>
      <w:r w:rsidR="00DB0CF4">
        <w:t>Wykaz osób</w:t>
      </w:r>
    </w:p>
    <w:p w14:paraId="475648A1" w14:textId="55C55B65" w:rsidR="00DB0CF4" w:rsidRDefault="00DE4CEC" w:rsidP="00DE4CEC">
      <w:pPr>
        <w:pStyle w:val="Listapktnum"/>
        <w:numPr>
          <w:ilvl w:val="0"/>
          <w:numId w:val="33"/>
        </w:numPr>
      </w:pPr>
      <w:r>
        <w:t xml:space="preserve">Załącznik nr 5 do SWZ: </w:t>
      </w:r>
      <w:r w:rsidR="00DB0CF4">
        <w:t>Oświadczenie o braku powiązań osobowych i kapitałowych</w:t>
      </w:r>
    </w:p>
    <w:p w14:paraId="413EEDCF" w14:textId="0EAD5FAC" w:rsidR="00DB0CF4" w:rsidRPr="00144FA8" w:rsidRDefault="00DE4CEC" w:rsidP="00DE4CEC">
      <w:pPr>
        <w:pStyle w:val="Listapktnum"/>
        <w:numPr>
          <w:ilvl w:val="0"/>
          <w:numId w:val="33"/>
        </w:numPr>
      </w:pPr>
      <w:r>
        <w:t xml:space="preserve">Załącznik nr 6 do SWZ: </w:t>
      </w:r>
      <w:r w:rsidR="00DB0CF4">
        <w:t>Wzór umowy</w:t>
      </w:r>
    </w:p>
    <w:p w14:paraId="1C4CCCB6" w14:textId="77777777" w:rsidR="009B0A33" w:rsidRPr="009B0A33" w:rsidRDefault="009B0A33" w:rsidP="009B0A33"/>
    <w:sectPr w:rsidR="009B0A33" w:rsidRPr="009B0A33" w:rsidSect="0069516E">
      <w:type w:val="oddPage"/>
      <w:pgSz w:w="11906" w:h="16838"/>
      <w:pgMar w:top="1418" w:right="1418" w:bottom="851" w:left="1418" w:header="22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372FAC" w14:textId="77777777" w:rsidR="00631CE3" w:rsidRDefault="00631CE3" w:rsidP="00B6233F">
      <w:pPr>
        <w:spacing w:after="144" w:line="240" w:lineRule="auto"/>
      </w:pPr>
      <w:r>
        <w:separator/>
      </w:r>
    </w:p>
    <w:p w14:paraId="752C91C1" w14:textId="77777777" w:rsidR="00631CE3" w:rsidRDefault="00631CE3"/>
    <w:p w14:paraId="49E082C3" w14:textId="77777777" w:rsidR="00631CE3" w:rsidRDefault="00631CE3"/>
    <w:p w14:paraId="4505512D" w14:textId="77777777" w:rsidR="00631CE3" w:rsidRDefault="00631CE3"/>
  </w:endnote>
  <w:endnote w:type="continuationSeparator" w:id="0">
    <w:p w14:paraId="64ED08EE" w14:textId="77777777" w:rsidR="00631CE3" w:rsidRDefault="00631CE3" w:rsidP="00B6233F">
      <w:pPr>
        <w:spacing w:after="144" w:line="240" w:lineRule="auto"/>
      </w:pPr>
      <w:r>
        <w:continuationSeparator/>
      </w:r>
    </w:p>
    <w:p w14:paraId="747C773D" w14:textId="77777777" w:rsidR="00631CE3" w:rsidRDefault="00631CE3"/>
    <w:p w14:paraId="65F744C3" w14:textId="77777777" w:rsidR="00631CE3" w:rsidRDefault="00631CE3"/>
    <w:p w14:paraId="5A15D25E" w14:textId="77777777" w:rsidR="00631CE3" w:rsidRDefault="00631CE3"/>
  </w:endnote>
  <w:endnote w:type="continuationNotice" w:id="1">
    <w:p w14:paraId="7956886E" w14:textId="77777777" w:rsidR="00631CE3" w:rsidRDefault="00631CE3">
      <w:pPr>
        <w:spacing w:line="240" w:lineRule="auto"/>
      </w:pPr>
    </w:p>
    <w:p w14:paraId="07BCECA2" w14:textId="77777777" w:rsidR="00631CE3" w:rsidRDefault="00631C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ource Sans Pro">
    <w:altName w:val="Cambria Math"/>
    <w:charset w:val="00"/>
    <w:family w:val="swiss"/>
    <w:pitch w:val="variable"/>
    <w:sig w:usb0="00000001" w:usb1="02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ource Sans Pro SemiBold">
    <w:altName w:val="Cambria Math"/>
    <w:charset w:val="00"/>
    <w:family w:val="swiss"/>
    <w:pitch w:val="variable"/>
    <w:sig w:usb0="00000001"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09128" w14:textId="3314E8BF" w:rsidR="00365434" w:rsidRPr="006749AA" w:rsidRDefault="00365434" w:rsidP="00A154F0">
    <w:pPr>
      <w:ind w:firstLine="0"/>
      <w:jc w:val="center"/>
      <w:rPr>
        <w:color w:val="BFBFBF"/>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AE607" w14:textId="3B6801C7" w:rsidR="00365434" w:rsidRPr="000D3511" w:rsidRDefault="00365434" w:rsidP="000D3511">
    <w:pPr>
      <w:pStyle w:val="stopka1strona"/>
      <w:tabs>
        <w:tab w:val="clear" w:pos="2835"/>
        <w:tab w:val="left" w:pos="2977"/>
      </w:tabs>
      <w:rPr>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A47AC" w14:textId="77777777" w:rsidR="00365434" w:rsidRPr="006749AA" w:rsidRDefault="00365434" w:rsidP="00A154F0">
    <w:pPr>
      <w:ind w:firstLine="0"/>
      <w:jc w:val="center"/>
      <w:rPr>
        <w:color w:val="BFBF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2A6A15" w14:textId="77777777" w:rsidR="00631CE3" w:rsidRDefault="00631CE3" w:rsidP="008F2229">
      <w:pPr>
        <w:spacing w:after="144" w:line="240" w:lineRule="auto"/>
        <w:ind w:firstLine="0"/>
        <w:jc w:val="left"/>
      </w:pPr>
      <w:r>
        <w:separator/>
      </w:r>
    </w:p>
  </w:footnote>
  <w:footnote w:type="continuationSeparator" w:id="0">
    <w:p w14:paraId="6F1E2CD9" w14:textId="77777777" w:rsidR="00631CE3" w:rsidRDefault="00631CE3" w:rsidP="00B6233F">
      <w:pPr>
        <w:spacing w:after="144" w:line="240" w:lineRule="auto"/>
      </w:pPr>
      <w:r>
        <w:continuationSeparator/>
      </w:r>
    </w:p>
    <w:p w14:paraId="73AB866D" w14:textId="77777777" w:rsidR="00631CE3" w:rsidRDefault="00631CE3"/>
    <w:p w14:paraId="1650FEB5" w14:textId="77777777" w:rsidR="00631CE3" w:rsidRDefault="00631CE3"/>
  </w:footnote>
  <w:footnote w:type="continuationNotice" w:id="1">
    <w:p w14:paraId="3780A123" w14:textId="77777777" w:rsidR="00631CE3" w:rsidRPr="00BC30C0" w:rsidRDefault="00631CE3" w:rsidP="00BC30C0">
      <w:pPr>
        <w:pStyle w:val="Stopka"/>
        <w:spacing w:after="144"/>
      </w:pPr>
    </w:p>
    <w:p w14:paraId="5CB292B5" w14:textId="77777777" w:rsidR="00631CE3" w:rsidRDefault="00631CE3"/>
    <w:p w14:paraId="49B2FF2C" w14:textId="77777777" w:rsidR="00631CE3" w:rsidRDefault="00631CE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6435A" w14:textId="77777777" w:rsidR="00365434" w:rsidRDefault="00365434" w:rsidP="00944C60">
    <w:pPr>
      <w:ind w:firstLine="0"/>
      <w:rPr>
        <w:color w:val="565656"/>
      </w:rPr>
    </w:pPr>
  </w:p>
  <w:p w14:paraId="2748F872" w14:textId="14D9A8A5" w:rsidR="00365434" w:rsidRPr="00854A65" w:rsidRDefault="00365434" w:rsidP="00944C60">
    <w:pPr>
      <w:ind w:firstLine="0"/>
      <w:rPr>
        <w:color w:val="565656"/>
      </w:rPr>
    </w:pPr>
    <w:r w:rsidRPr="000F54AC">
      <w:rPr>
        <w:color w:val="565656"/>
      </w:rPr>
      <w:t xml:space="preserve">Strona </w:t>
    </w:r>
    <w:r w:rsidRPr="000F54AC">
      <w:rPr>
        <w:color w:val="565656"/>
      </w:rPr>
      <w:fldChar w:fldCharType="begin"/>
    </w:r>
    <w:r w:rsidRPr="000F54AC">
      <w:rPr>
        <w:color w:val="565656"/>
      </w:rPr>
      <w:instrText>PAGE</w:instrText>
    </w:r>
    <w:r w:rsidRPr="000F54AC">
      <w:rPr>
        <w:color w:val="565656"/>
      </w:rPr>
      <w:fldChar w:fldCharType="separate"/>
    </w:r>
    <w:r w:rsidR="00D176E2">
      <w:rPr>
        <w:noProof/>
        <w:color w:val="565656"/>
      </w:rPr>
      <w:t>8</w:t>
    </w:r>
    <w:r w:rsidRPr="000F54AC">
      <w:rPr>
        <w:color w:val="565656"/>
      </w:rPr>
      <w:fldChar w:fldCharType="end"/>
    </w:r>
    <w:r>
      <w:rPr>
        <w:color w:val="565656"/>
      </w:rPr>
      <w:t xml:space="preserve"> z </w:t>
    </w:r>
    <w:r w:rsidRPr="000F54AC">
      <w:rPr>
        <w:color w:val="565656"/>
      </w:rPr>
      <w:fldChar w:fldCharType="begin"/>
    </w:r>
    <w:r w:rsidRPr="000F54AC">
      <w:rPr>
        <w:color w:val="565656"/>
      </w:rPr>
      <w:instrText>NUMPAGES</w:instrText>
    </w:r>
    <w:r w:rsidRPr="000F54AC">
      <w:rPr>
        <w:color w:val="565656"/>
      </w:rPr>
      <w:fldChar w:fldCharType="separate"/>
    </w:r>
    <w:r w:rsidR="00D176E2">
      <w:rPr>
        <w:noProof/>
        <w:color w:val="565656"/>
      </w:rPr>
      <w:t>16</w:t>
    </w:r>
    <w:r w:rsidRPr="000F54AC">
      <w:rPr>
        <w:color w:val="565656"/>
      </w:rPr>
      <w:fldChar w:fldCharType="end"/>
    </w:r>
    <w:r>
      <w:rPr>
        <w:noProof/>
        <w:color w:val="565656"/>
        <w:lang w:eastAsia="pl-PL"/>
      </w:rPr>
      <mc:AlternateContent>
        <mc:Choice Requires="wps">
          <w:drawing>
            <wp:anchor distT="0" distB="0" distL="114300" distR="114300" simplePos="0" relativeHeight="251656192" behindDoc="0" locked="0" layoutInCell="1" allowOverlap="1" wp14:anchorId="21219058" wp14:editId="6B0C9A09">
              <wp:simplePos x="0" y="0"/>
              <wp:positionH relativeFrom="margin">
                <wp:align>center</wp:align>
              </wp:positionH>
              <wp:positionV relativeFrom="margin">
                <wp:posOffset>-249555</wp:posOffset>
              </wp:positionV>
              <wp:extent cx="6408503" cy="0"/>
              <wp:effectExtent l="0" t="0" r="0" b="0"/>
              <wp:wrapNone/>
              <wp:docPr id="17" name="Łącznik prosty 17"/>
              <wp:cNvGraphicFramePr/>
              <a:graphic xmlns:a="http://schemas.openxmlformats.org/drawingml/2006/main">
                <a:graphicData uri="http://schemas.microsoft.com/office/word/2010/wordprocessingShape">
                  <wps:wsp>
                    <wps:cNvCnPr/>
                    <wps:spPr>
                      <a:xfrm flipV="1">
                        <a:off x="0" y="0"/>
                        <a:ext cx="6408503" cy="0"/>
                      </a:xfrm>
                      <a:prstGeom prst="line">
                        <a:avLst/>
                      </a:prstGeom>
                      <a:ln>
                        <a:solidFill>
                          <a:srgbClr val="56565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99E855" id="Łącznik prosty 17" o:spid="_x0000_s1026" style="position:absolute;flip:y;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 from="0,-19.65pt" to="504.6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" strokecolor="#565656" strokeweight=".5pt">
              <v:stroke joinstyle="miter"/>
              <w10:wrap anchorx="margin" anchory="margin"/>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029435" w14:textId="3C608FCB" w:rsidR="00365434" w:rsidRDefault="00365434" w:rsidP="00A72255">
    <w:pPr>
      <w:ind w:firstLine="0"/>
      <w:jc w:val="right"/>
      <w:rPr>
        <w:color w:val="565656"/>
      </w:rPr>
    </w:pPr>
    <w:r>
      <w:rPr>
        <w:noProof/>
        <w:color w:val="565656"/>
        <w:lang w:eastAsia="pl-PL"/>
      </w:rPr>
      <mc:AlternateContent>
        <mc:Choice Requires="wps">
          <w:drawing>
            <wp:anchor distT="0" distB="0" distL="114300" distR="114300" simplePos="0" relativeHeight="251654144" behindDoc="0" locked="0" layoutInCell="1" allowOverlap="1" wp14:anchorId="309584AA" wp14:editId="5D7E47A6">
              <wp:simplePos x="0" y="0"/>
              <wp:positionH relativeFrom="margin">
                <wp:align>center</wp:align>
              </wp:positionH>
              <wp:positionV relativeFrom="margin">
                <wp:posOffset>-248810</wp:posOffset>
              </wp:positionV>
              <wp:extent cx="6408503" cy="0"/>
              <wp:effectExtent l="0" t="0" r="0" b="0"/>
              <wp:wrapNone/>
              <wp:docPr id="18" name="Łącznik prosty 18"/>
              <wp:cNvGraphicFramePr/>
              <a:graphic xmlns:a="http://schemas.openxmlformats.org/drawingml/2006/main">
                <a:graphicData uri="http://schemas.microsoft.com/office/word/2010/wordprocessingShape">
                  <wps:wsp>
                    <wps:cNvCnPr/>
                    <wps:spPr>
                      <a:xfrm flipV="1">
                        <a:off x="0" y="0"/>
                        <a:ext cx="6408503" cy="0"/>
                      </a:xfrm>
                      <a:prstGeom prst="line">
                        <a:avLst/>
                      </a:prstGeom>
                      <a:ln>
                        <a:solidFill>
                          <a:srgbClr val="56565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87372B" id="Łącznik prosty 18" o:spid="_x0000_s1026" style="position:absolute;flip:y;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 from="0,-19.6pt" to="504.6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" strokecolor="#565656" strokeweight=".5pt">
              <v:stroke joinstyle="miter"/>
              <w10:wrap anchorx="margin" anchory="margin"/>
            </v:line>
          </w:pict>
        </mc:Fallback>
      </mc:AlternateContent>
    </w:r>
    <w:r w:rsidRPr="00172D13">
      <w:rPr>
        <w:noProof/>
        <w:lang w:eastAsia="pl-PL"/>
      </w:rPr>
      <mc:AlternateContent>
        <mc:Choice Requires="wpg">
          <w:drawing>
            <wp:anchor distT="0" distB="0" distL="114300" distR="114300" simplePos="0" relativeHeight="251663360" behindDoc="0" locked="0" layoutInCell="1" allowOverlap="1" wp14:anchorId="7880ED9E" wp14:editId="508F9939">
              <wp:simplePos x="0" y="0"/>
              <wp:positionH relativeFrom="margin">
                <wp:posOffset>0</wp:posOffset>
              </wp:positionH>
              <wp:positionV relativeFrom="page">
                <wp:posOffset>211455</wp:posOffset>
              </wp:positionV>
              <wp:extent cx="1691640" cy="274320"/>
              <wp:effectExtent l="0" t="0" r="3810" b="0"/>
              <wp:wrapNone/>
              <wp:docPr id="19" name="Grupa 1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91640" cy="274320"/>
                        <a:chOff x="0" y="0"/>
                        <a:chExt cx="3296031" cy="538358"/>
                      </a:xfrm>
                    </wpg:grpSpPr>
                    <wps:wsp>
                      <wps:cNvPr id="20" name="Dowolny kształt: kształt 20"/>
                      <wps:cNvSpPr/>
                      <wps:spPr>
                        <a:xfrm>
                          <a:off x="2066925" y="57150"/>
                          <a:ext cx="82296" cy="246900"/>
                        </a:xfrm>
                        <a:custGeom>
                          <a:avLst/>
                          <a:gdLst/>
                          <a:ahLst/>
                          <a:cxnLst/>
                          <a:rect l="0" t="0" r="0" b="0"/>
                          <a:pathLst>
                            <a:path w="82296" h="246899">
                              <a:moveTo>
                                <a:pt x="61473" y="20658"/>
                              </a:moveTo>
                              <a:lnTo>
                                <a:pt x="29125" y="25132"/>
                              </a:lnTo>
                              <a:cubicBezTo>
                                <a:pt x="24423" y="25782"/>
                                <a:pt x="20574" y="30213"/>
                                <a:pt x="20574" y="34956"/>
                              </a:cubicBezTo>
                              <a:lnTo>
                                <a:pt x="20574" y="228588"/>
                              </a:lnTo>
                              <a:cubicBezTo>
                                <a:pt x="20574" y="233343"/>
                                <a:pt x="24453" y="237224"/>
                                <a:pt x="29210" y="237224"/>
                              </a:cubicBezTo>
                              <a:lnTo>
                                <a:pt x="61404" y="237224"/>
                              </a:lnTo>
                              <a:cubicBezTo>
                                <a:pt x="66141" y="237224"/>
                                <a:pt x="70020" y="233343"/>
                                <a:pt x="70020" y="228588"/>
                              </a:cubicBezTo>
                              <a:lnTo>
                                <a:pt x="70020" y="28087"/>
                              </a:lnTo>
                              <a:cubicBezTo>
                                <a:pt x="70020" y="23341"/>
                                <a:pt x="66180" y="19999"/>
                                <a:pt x="61473" y="20658"/>
                              </a:cubicBezTo>
                              <a:close/>
                            </a:path>
                          </a:pathLst>
                        </a:custGeom>
                        <a:solidFill>
                          <a:srgbClr val="565656"/>
                        </a:solidFill>
                        <a:ln w="9525" cap="flat">
                          <a:noFill/>
                          <a:prstDash val="solid"/>
                          <a:miter/>
                        </a:ln>
                      </wps:spPr>
                      <wps:bodyPr/>
                    </wps:wsp>
                    <wps:wsp>
                      <wps:cNvPr id="21" name="Dowolny kształt: kształt 21"/>
                      <wps:cNvSpPr/>
                      <wps:spPr>
                        <a:xfrm>
                          <a:off x="2905125" y="57150"/>
                          <a:ext cx="82296" cy="246900"/>
                        </a:xfrm>
                        <a:custGeom>
                          <a:avLst/>
                          <a:gdLst/>
                          <a:ahLst/>
                          <a:cxnLst/>
                          <a:rect l="0" t="0" r="0" b="0"/>
                          <a:pathLst>
                            <a:path w="82296" h="246899">
                              <a:moveTo>
                                <a:pt x="61470" y="20658"/>
                              </a:moveTo>
                              <a:lnTo>
                                <a:pt x="29130" y="25132"/>
                              </a:lnTo>
                              <a:cubicBezTo>
                                <a:pt x="24425" y="25782"/>
                                <a:pt x="20574" y="30213"/>
                                <a:pt x="20574" y="34956"/>
                              </a:cubicBezTo>
                              <a:lnTo>
                                <a:pt x="20574" y="228588"/>
                              </a:lnTo>
                              <a:cubicBezTo>
                                <a:pt x="20574" y="233343"/>
                                <a:pt x="24455" y="237224"/>
                                <a:pt x="29198" y="237224"/>
                              </a:cubicBezTo>
                              <a:lnTo>
                                <a:pt x="61387" y="237224"/>
                              </a:lnTo>
                              <a:cubicBezTo>
                                <a:pt x="66136" y="237224"/>
                                <a:pt x="70014" y="233343"/>
                                <a:pt x="70014" y="228588"/>
                              </a:cubicBezTo>
                              <a:lnTo>
                                <a:pt x="70014" y="28087"/>
                              </a:lnTo>
                              <a:cubicBezTo>
                                <a:pt x="70014" y="23341"/>
                                <a:pt x="66171" y="19999"/>
                                <a:pt x="61470" y="20658"/>
                              </a:cubicBezTo>
                              <a:close/>
                            </a:path>
                          </a:pathLst>
                        </a:custGeom>
                        <a:solidFill>
                          <a:srgbClr val="565656"/>
                        </a:solidFill>
                        <a:ln w="9525" cap="flat">
                          <a:noFill/>
                          <a:prstDash val="solid"/>
                          <a:miter/>
                        </a:ln>
                      </wps:spPr>
                      <wps:bodyPr/>
                    </wps:wsp>
                    <wps:wsp>
                      <wps:cNvPr id="22" name="Dowolny kształt: kształt 22"/>
                      <wps:cNvSpPr/>
                      <wps:spPr>
                        <a:xfrm>
                          <a:off x="2266950" y="57150"/>
                          <a:ext cx="246888" cy="301766"/>
                        </a:xfrm>
                        <a:custGeom>
                          <a:avLst/>
                          <a:gdLst/>
                          <a:ahLst/>
                          <a:cxnLst/>
                          <a:rect l="0" t="0" r="0" b="0"/>
                          <a:pathLst>
                            <a:path w="246888" h="301766">
                              <a:moveTo>
                                <a:pt x="175480" y="205621"/>
                              </a:moveTo>
                              <a:cubicBezTo>
                                <a:pt x="175480" y="208542"/>
                                <a:pt x="174500" y="208981"/>
                                <a:pt x="173891" y="209247"/>
                              </a:cubicBezTo>
                              <a:cubicBezTo>
                                <a:pt x="172813" y="209741"/>
                                <a:pt x="169009" y="210863"/>
                                <a:pt x="157205" y="210863"/>
                              </a:cubicBezTo>
                              <a:lnTo>
                                <a:pt x="70020" y="210863"/>
                              </a:lnTo>
                              <a:lnTo>
                                <a:pt x="70020" y="62060"/>
                              </a:lnTo>
                              <a:cubicBezTo>
                                <a:pt x="70020" y="61503"/>
                                <a:pt x="70020" y="61165"/>
                                <a:pt x="71395" y="60685"/>
                              </a:cubicBezTo>
                              <a:cubicBezTo>
                                <a:pt x="72936" y="60167"/>
                                <a:pt x="77081" y="59305"/>
                                <a:pt x="87802" y="59305"/>
                              </a:cubicBezTo>
                              <a:lnTo>
                                <a:pt x="175480" y="59305"/>
                              </a:lnTo>
                              <a:lnTo>
                                <a:pt x="175480" y="205621"/>
                              </a:lnTo>
                              <a:close/>
                              <a:moveTo>
                                <a:pt x="193143" y="29417"/>
                              </a:moveTo>
                              <a:cubicBezTo>
                                <a:pt x="180577" y="23458"/>
                                <a:pt x="162129" y="20575"/>
                                <a:pt x="136674" y="20575"/>
                              </a:cubicBezTo>
                              <a:cubicBezTo>
                                <a:pt x="112277" y="20575"/>
                                <a:pt x="93241" y="22095"/>
                                <a:pt x="80071" y="25077"/>
                              </a:cubicBezTo>
                              <a:cubicBezTo>
                                <a:pt x="69137" y="27557"/>
                                <a:pt x="60268" y="31866"/>
                                <a:pt x="53624" y="37905"/>
                              </a:cubicBezTo>
                              <a:lnTo>
                                <a:pt x="53437" y="37603"/>
                              </a:lnTo>
                              <a:cubicBezTo>
                                <a:pt x="53350" y="37430"/>
                                <a:pt x="53287" y="37279"/>
                                <a:pt x="53182" y="37082"/>
                              </a:cubicBezTo>
                              <a:lnTo>
                                <a:pt x="50157" y="31817"/>
                              </a:lnTo>
                              <a:cubicBezTo>
                                <a:pt x="47792" y="27691"/>
                                <a:pt x="41976" y="24320"/>
                                <a:pt x="37225" y="24320"/>
                              </a:cubicBezTo>
                              <a:lnTo>
                                <a:pt x="29199" y="24320"/>
                              </a:lnTo>
                              <a:cubicBezTo>
                                <a:pt x="24447" y="24320"/>
                                <a:pt x="20574" y="28223"/>
                                <a:pt x="20574" y="32967"/>
                              </a:cubicBezTo>
                              <a:lnTo>
                                <a:pt x="20574" y="297879"/>
                              </a:lnTo>
                              <a:cubicBezTo>
                                <a:pt x="20574" y="302633"/>
                                <a:pt x="24434" y="306065"/>
                                <a:pt x="29155" y="305516"/>
                              </a:cubicBezTo>
                              <a:lnTo>
                                <a:pt x="61442" y="301714"/>
                              </a:lnTo>
                              <a:cubicBezTo>
                                <a:pt x="66155" y="301163"/>
                                <a:pt x="70020" y="296839"/>
                                <a:pt x="70020" y="292088"/>
                              </a:cubicBezTo>
                              <a:lnTo>
                                <a:pt x="70020" y="241909"/>
                              </a:lnTo>
                              <a:cubicBezTo>
                                <a:pt x="76115" y="244370"/>
                                <a:pt x="83314" y="246170"/>
                                <a:pt x="91519" y="247270"/>
                              </a:cubicBezTo>
                              <a:cubicBezTo>
                                <a:pt x="103122" y="248820"/>
                                <a:pt x="118322" y="249613"/>
                                <a:pt x="136674" y="249613"/>
                              </a:cubicBezTo>
                              <a:cubicBezTo>
                                <a:pt x="161832" y="249613"/>
                                <a:pt x="180176" y="246568"/>
                                <a:pt x="192751" y="240299"/>
                              </a:cubicBezTo>
                              <a:cubicBezTo>
                                <a:pt x="205765" y="233817"/>
                                <a:pt x="214804" y="222061"/>
                                <a:pt x="219604" y="205374"/>
                              </a:cubicBezTo>
                              <a:cubicBezTo>
                                <a:pt x="224117" y="189685"/>
                                <a:pt x="226402" y="165623"/>
                                <a:pt x="226402" y="133844"/>
                              </a:cubicBezTo>
                              <a:cubicBezTo>
                                <a:pt x="226402" y="102354"/>
                                <a:pt x="224193" y="78646"/>
                                <a:pt x="219851" y="63343"/>
                              </a:cubicBezTo>
                              <a:cubicBezTo>
                                <a:pt x="215185" y="47045"/>
                                <a:pt x="206226" y="35630"/>
                                <a:pt x="193143" y="29417"/>
                              </a:cubicBezTo>
                              <a:close/>
                            </a:path>
                          </a:pathLst>
                        </a:custGeom>
                        <a:solidFill>
                          <a:srgbClr val="565656"/>
                        </a:solidFill>
                        <a:ln w="9525" cap="flat">
                          <a:noFill/>
                          <a:prstDash val="solid"/>
                          <a:miter/>
                        </a:ln>
                      </wps:spPr>
                      <wps:bodyPr/>
                    </wps:wsp>
                    <wps:wsp>
                      <wps:cNvPr id="23" name="Dowolny kształt: kształt 23"/>
                      <wps:cNvSpPr/>
                      <wps:spPr>
                        <a:xfrm>
                          <a:off x="1866900" y="0"/>
                          <a:ext cx="109728" cy="301766"/>
                        </a:xfrm>
                        <a:custGeom>
                          <a:avLst/>
                          <a:gdLst/>
                          <a:ahLst/>
                          <a:cxnLst/>
                          <a:rect l="0" t="0" r="0" b="0"/>
                          <a:pathLst>
                            <a:path w="109728" h="301766">
                              <a:moveTo>
                                <a:pt x="70031" y="27942"/>
                              </a:moveTo>
                              <a:cubicBezTo>
                                <a:pt x="70031" y="23193"/>
                                <a:pt x="66199" y="19921"/>
                                <a:pt x="61500" y="20686"/>
                              </a:cubicBezTo>
                              <a:lnTo>
                                <a:pt x="29086" y="25868"/>
                              </a:lnTo>
                              <a:cubicBezTo>
                                <a:pt x="24414" y="26617"/>
                                <a:pt x="20574" y="31113"/>
                                <a:pt x="20574" y="35873"/>
                              </a:cubicBezTo>
                              <a:lnTo>
                                <a:pt x="20574" y="270963"/>
                              </a:lnTo>
                              <a:cubicBezTo>
                                <a:pt x="20574" y="286265"/>
                                <a:pt x="26823" y="304527"/>
                                <a:pt x="56537" y="304527"/>
                              </a:cubicBezTo>
                              <a:cubicBezTo>
                                <a:pt x="65765" y="304527"/>
                                <a:pt x="75619" y="303038"/>
                                <a:pt x="85821" y="300135"/>
                              </a:cubicBezTo>
                              <a:lnTo>
                                <a:pt x="89193" y="299194"/>
                              </a:lnTo>
                              <a:lnTo>
                                <a:pt x="92564" y="267454"/>
                              </a:lnTo>
                              <a:lnTo>
                                <a:pt x="70031" y="265748"/>
                              </a:lnTo>
                              <a:lnTo>
                                <a:pt x="70031" y="27942"/>
                              </a:lnTo>
                              <a:close/>
                            </a:path>
                          </a:pathLst>
                        </a:custGeom>
                        <a:solidFill>
                          <a:srgbClr val="565656"/>
                        </a:solidFill>
                        <a:ln w="9525" cap="flat">
                          <a:noFill/>
                          <a:prstDash val="solid"/>
                          <a:miter/>
                        </a:ln>
                      </wps:spPr>
                      <wps:bodyPr/>
                    </wps:wsp>
                    <wps:wsp>
                      <wps:cNvPr id="24" name="Dowolny kształt: kształt 906"/>
                      <wps:cNvSpPr/>
                      <wps:spPr>
                        <a:xfrm>
                          <a:off x="1676400" y="0"/>
                          <a:ext cx="109728" cy="301766"/>
                        </a:xfrm>
                        <a:custGeom>
                          <a:avLst/>
                          <a:gdLst/>
                          <a:ahLst/>
                          <a:cxnLst/>
                          <a:rect l="0" t="0" r="0" b="0"/>
                          <a:pathLst>
                            <a:path w="109728" h="301766">
                              <a:moveTo>
                                <a:pt x="70020" y="27942"/>
                              </a:moveTo>
                              <a:cubicBezTo>
                                <a:pt x="70020" y="23193"/>
                                <a:pt x="66188" y="19921"/>
                                <a:pt x="61516" y="20686"/>
                              </a:cubicBezTo>
                              <a:lnTo>
                                <a:pt x="29097" y="25868"/>
                              </a:lnTo>
                              <a:cubicBezTo>
                                <a:pt x="24406" y="26617"/>
                                <a:pt x="20574" y="31113"/>
                                <a:pt x="20574" y="35873"/>
                              </a:cubicBezTo>
                              <a:lnTo>
                                <a:pt x="20574" y="270963"/>
                              </a:lnTo>
                              <a:cubicBezTo>
                                <a:pt x="20574" y="286265"/>
                                <a:pt x="26809" y="304527"/>
                                <a:pt x="56532" y="304527"/>
                              </a:cubicBezTo>
                              <a:cubicBezTo>
                                <a:pt x="65757" y="304527"/>
                                <a:pt x="75605" y="303038"/>
                                <a:pt x="85807" y="300135"/>
                              </a:cubicBezTo>
                              <a:lnTo>
                                <a:pt x="89179" y="299194"/>
                              </a:lnTo>
                              <a:lnTo>
                                <a:pt x="92558" y="267454"/>
                              </a:lnTo>
                              <a:lnTo>
                                <a:pt x="70020" y="265748"/>
                              </a:lnTo>
                              <a:lnTo>
                                <a:pt x="70020" y="27942"/>
                              </a:lnTo>
                              <a:close/>
                            </a:path>
                          </a:pathLst>
                        </a:custGeom>
                        <a:solidFill>
                          <a:srgbClr val="565656"/>
                        </a:solidFill>
                        <a:ln w="9525" cap="flat">
                          <a:noFill/>
                          <a:prstDash val="solid"/>
                          <a:miter/>
                        </a:ln>
                      </wps:spPr>
                      <wps:bodyPr/>
                    </wps:wsp>
                    <wps:wsp>
                      <wps:cNvPr id="25" name="Dowolny kształt: kształt 907"/>
                      <wps:cNvSpPr/>
                      <wps:spPr>
                        <a:xfrm>
                          <a:off x="3076575" y="47625"/>
                          <a:ext cx="219456" cy="246900"/>
                        </a:xfrm>
                        <a:custGeom>
                          <a:avLst/>
                          <a:gdLst/>
                          <a:ahLst/>
                          <a:cxnLst/>
                          <a:rect l="0" t="0" r="0" b="0"/>
                          <a:pathLst>
                            <a:path w="219456" h="246899">
                              <a:moveTo>
                                <a:pt x="202243" y="143896"/>
                              </a:moveTo>
                              <a:cubicBezTo>
                                <a:pt x="194785" y="134892"/>
                                <a:pt x="181521" y="127990"/>
                                <a:pt x="161702" y="122783"/>
                              </a:cubicBezTo>
                              <a:cubicBezTo>
                                <a:pt x="143698" y="118070"/>
                                <a:pt x="115086" y="113225"/>
                                <a:pt x="76635" y="108414"/>
                              </a:cubicBezTo>
                              <a:lnTo>
                                <a:pt x="76635" y="61198"/>
                              </a:lnTo>
                              <a:cubicBezTo>
                                <a:pt x="93849" y="59110"/>
                                <a:pt x="111825" y="58060"/>
                                <a:pt x="130103" y="58060"/>
                              </a:cubicBezTo>
                              <a:cubicBezTo>
                                <a:pt x="138955" y="58060"/>
                                <a:pt x="149031" y="58759"/>
                                <a:pt x="159998" y="60098"/>
                              </a:cubicBezTo>
                              <a:cubicBezTo>
                                <a:pt x="168593" y="61176"/>
                                <a:pt x="176523" y="62422"/>
                                <a:pt x="183453" y="63813"/>
                              </a:cubicBezTo>
                              <a:lnTo>
                                <a:pt x="183453" y="63813"/>
                              </a:lnTo>
                              <a:cubicBezTo>
                                <a:pt x="184481" y="64016"/>
                                <a:pt x="185795" y="64282"/>
                                <a:pt x="187326" y="64600"/>
                              </a:cubicBezTo>
                              <a:cubicBezTo>
                                <a:pt x="191051" y="65404"/>
                                <a:pt x="194941" y="62392"/>
                                <a:pt x="196030" y="57774"/>
                              </a:cubicBezTo>
                              <a:lnTo>
                                <a:pt x="200304" y="39545"/>
                              </a:lnTo>
                              <a:cubicBezTo>
                                <a:pt x="201390" y="34909"/>
                                <a:pt x="198499" y="30201"/>
                                <a:pt x="193902" y="29068"/>
                              </a:cubicBezTo>
                              <a:lnTo>
                                <a:pt x="192226" y="28701"/>
                              </a:lnTo>
                              <a:lnTo>
                                <a:pt x="192226" y="28701"/>
                              </a:lnTo>
                              <a:lnTo>
                                <a:pt x="187680" y="27683"/>
                              </a:lnTo>
                              <a:cubicBezTo>
                                <a:pt x="187535" y="27653"/>
                                <a:pt x="187433" y="27664"/>
                                <a:pt x="187307" y="27644"/>
                              </a:cubicBezTo>
                              <a:cubicBezTo>
                                <a:pt x="165350" y="22989"/>
                                <a:pt x="142678" y="20575"/>
                                <a:pt x="119827" y="20575"/>
                              </a:cubicBezTo>
                              <a:cubicBezTo>
                                <a:pt x="87847" y="20575"/>
                                <a:pt x="64831" y="25656"/>
                                <a:pt x="49475" y="36061"/>
                              </a:cubicBezTo>
                              <a:cubicBezTo>
                                <a:pt x="33712" y="46798"/>
                                <a:pt x="25697" y="63675"/>
                                <a:pt x="25697" y="86280"/>
                              </a:cubicBezTo>
                              <a:cubicBezTo>
                                <a:pt x="25697" y="104836"/>
                                <a:pt x="28843" y="118119"/>
                                <a:pt x="35251" y="126871"/>
                              </a:cubicBezTo>
                              <a:cubicBezTo>
                                <a:pt x="41761" y="135781"/>
                                <a:pt x="54218" y="142428"/>
                                <a:pt x="73363" y="147212"/>
                              </a:cubicBezTo>
                              <a:cubicBezTo>
                                <a:pt x="90592" y="151544"/>
                                <a:pt x="120567" y="156562"/>
                                <a:pt x="162547" y="162166"/>
                              </a:cubicBezTo>
                              <a:lnTo>
                                <a:pt x="162547" y="209132"/>
                              </a:lnTo>
                              <a:cubicBezTo>
                                <a:pt x="154029" y="211275"/>
                                <a:pt x="146532" y="212726"/>
                                <a:pt x="140269" y="213425"/>
                              </a:cubicBezTo>
                              <a:cubicBezTo>
                                <a:pt x="133003" y="214215"/>
                                <a:pt x="123664" y="214638"/>
                                <a:pt x="112503" y="214638"/>
                              </a:cubicBezTo>
                              <a:cubicBezTo>
                                <a:pt x="87896" y="214638"/>
                                <a:pt x="64178" y="211346"/>
                                <a:pt x="41813" y="204896"/>
                              </a:cubicBezTo>
                              <a:lnTo>
                                <a:pt x="36261" y="203272"/>
                              </a:lnTo>
                              <a:cubicBezTo>
                                <a:pt x="31734" y="201876"/>
                                <a:pt x="27233" y="204414"/>
                                <a:pt x="26119" y="209011"/>
                              </a:cubicBezTo>
                              <a:lnTo>
                                <a:pt x="20825" y="230607"/>
                              </a:lnTo>
                              <a:cubicBezTo>
                                <a:pt x="19686" y="235235"/>
                                <a:pt x="22531" y="239989"/>
                                <a:pt x="27137" y="241133"/>
                              </a:cubicBezTo>
                              <a:lnTo>
                                <a:pt x="34615" y="242990"/>
                              </a:lnTo>
                              <a:cubicBezTo>
                                <a:pt x="35057" y="243075"/>
                                <a:pt x="35490" y="243116"/>
                                <a:pt x="35929" y="243155"/>
                              </a:cubicBezTo>
                              <a:cubicBezTo>
                                <a:pt x="61992" y="249058"/>
                                <a:pt x="86741" y="252123"/>
                                <a:pt x="109581" y="252123"/>
                              </a:cubicBezTo>
                              <a:cubicBezTo>
                                <a:pt x="134377" y="252123"/>
                                <a:pt x="154421" y="249936"/>
                                <a:pt x="169174" y="245654"/>
                              </a:cubicBezTo>
                              <a:cubicBezTo>
                                <a:pt x="184602" y="241155"/>
                                <a:pt x="195989" y="233734"/>
                                <a:pt x="203009" y="223587"/>
                              </a:cubicBezTo>
                              <a:cubicBezTo>
                                <a:pt x="209820" y="213757"/>
                                <a:pt x="213315" y="200452"/>
                                <a:pt x="213444" y="184042"/>
                              </a:cubicBezTo>
                              <a:lnTo>
                                <a:pt x="213444" y="182171"/>
                              </a:lnTo>
                              <a:cubicBezTo>
                                <a:pt x="213310" y="165601"/>
                                <a:pt x="209549" y="152716"/>
                                <a:pt x="202243" y="143896"/>
                              </a:cubicBezTo>
                              <a:close/>
                            </a:path>
                          </a:pathLst>
                        </a:custGeom>
                        <a:solidFill>
                          <a:srgbClr val="565656"/>
                        </a:solidFill>
                        <a:ln w="9525" cap="flat">
                          <a:noFill/>
                          <a:prstDash val="solid"/>
                          <a:miter/>
                        </a:ln>
                      </wps:spPr>
                      <wps:bodyPr/>
                    </wps:wsp>
                    <wps:wsp>
                      <wps:cNvPr id="26" name="Dowolny kształt: kształt 909"/>
                      <wps:cNvSpPr/>
                      <wps:spPr>
                        <a:xfrm>
                          <a:off x="2581275" y="47625"/>
                          <a:ext cx="219456" cy="246900"/>
                        </a:xfrm>
                        <a:custGeom>
                          <a:avLst/>
                          <a:gdLst/>
                          <a:ahLst/>
                          <a:cxnLst/>
                          <a:rect l="0" t="0" r="0" b="0"/>
                          <a:pathLst>
                            <a:path w="219456" h="246899">
                              <a:moveTo>
                                <a:pt x="161696" y="122783"/>
                              </a:moveTo>
                              <a:cubicBezTo>
                                <a:pt x="143689" y="118070"/>
                                <a:pt x="115077" y="113225"/>
                                <a:pt x="76615" y="108414"/>
                              </a:cubicBezTo>
                              <a:lnTo>
                                <a:pt x="76615" y="61198"/>
                              </a:lnTo>
                              <a:cubicBezTo>
                                <a:pt x="93845" y="59110"/>
                                <a:pt x="111810" y="58060"/>
                                <a:pt x="130072" y="58060"/>
                              </a:cubicBezTo>
                              <a:cubicBezTo>
                                <a:pt x="138954" y="58060"/>
                                <a:pt x="149008" y="58759"/>
                                <a:pt x="159978" y="60098"/>
                              </a:cubicBezTo>
                              <a:cubicBezTo>
                                <a:pt x="168584" y="61176"/>
                                <a:pt x="176514" y="62422"/>
                                <a:pt x="183455" y="63813"/>
                              </a:cubicBezTo>
                              <a:lnTo>
                                <a:pt x="183455" y="63813"/>
                              </a:lnTo>
                              <a:cubicBezTo>
                                <a:pt x="184483" y="64016"/>
                                <a:pt x="185789" y="64282"/>
                                <a:pt x="187322" y="64600"/>
                              </a:cubicBezTo>
                              <a:cubicBezTo>
                                <a:pt x="191028" y="65404"/>
                                <a:pt x="194951" y="62392"/>
                                <a:pt x="196010" y="57774"/>
                              </a:cubicBezTo>
                              <a:lnTo>
                                <a:pt x="200282" y="39545"/>
                              </a:lnTo>
                              <a:cubicBezTo>
                                <a:pt x="201379" y="34909"/>
                                <a:pt x="198498" y="30201"/>
                                <a:pt x="193873" y="29068"/>
                              </a:cubicBezTo>
                              <a:lnTo>
                                <a:pt x="192227" y="28701"/>
                              </a:lnTo>
                              <a:lnTo>
                                <a:pt x="192227" y="28701"/>
                              </a:lnTo>
                              <a:cubicBezTo>
                                <a:pt x="192208" y="28701"/>
                                <a:pt x="192208" y="28701"/>
                                <a:pt x="192208" y="28701"/>
                              </a:cubicBezTo>
                              <a:lnTo>
                                <a:pt x="187660" y="27683"/>
                              </a:lnTo>
                              <a:cubicBezTo>
                                <a:pt x="187539" y="27653"/>
                                <a:pt x="187424" y="27664"/>
                                <a:pt x="187303" y="27644"/>
                              </a:cubicBezTo>
                              <a:cubicBezTo>
                                <a:pt x="165339" y="22989"/>
                                <a:pt x="142660" y="20575"/>
                                <a:pt x="119810" y="20575"/>
                              </a:cubicBezTo>
                              <a:cubicBezTo>
                                <a:pt x="87838" y="20575"/>
                                <a:pt x="64822" y="25656"/>
                                <a:pt x="49482" y="36061"/>
                              </a:cubicBezTo>
                              <a:cubicBezTo>
                                <a:pt x="33692" y="46798"/>
                                <a:pt x="25693" y="63675"/>
                                <a:pt x="25693" y="86280"/>
                              </a:cubicBezTo>
                              <a:cubicBezTo>
                                <a:pt x="25693" y="104836"/>
                                <a:pt x="28831" y="118119"/>
                                <a:pt x="35259" y="126871"/>
                              </a:cubicBezTo>
                              <a:cubicBezTo>
                                <a:pt x="41746" y="135781"/>
                                <a:pt x="54228" y="142428"/>
                                <a:pt x="73348" y="147212"/>
                              </a:cubicBezTo>
                              <a:cubicBezTo>
                                <a:pt x="90561" y="151544"/>
                                <a:pt x="120553" y="156562"/>
                                <a:pt x="162538" y="162166"/>
                              </a:cubicBezTo>
                              <a:lnTo>
                                <a:pt x="162538" y="209132"/>
                              </a:lnTo>
                              <a:cubicBezTo>
                                <a:pt x="154001" y="211275"/>
                                <a:pt x="146539" y="212726"/>
                                <a:pt x="140255" y="213425"/>
                              </a:cubicBezTo>
                              <a:cubicBezTo>
                                <a:pt x="133004" y="214215"/>
                                <a:pt x="123653" y="214638"/>
                                <a:pt x="112488" y="214638"/>
                              </a:cubicBezTo>
                              <a:cubicBezTo>
                                <a:pt x="87909" y="214638"/>
                                <a:pt x="64175" y="211346"/>
                                <a:pt x="41809" y="204896"/>
                              </a:cubicBezTo>
                              <a:lnTo>
                                <a:pt x="36252" y="203272"/>
                              </a:lnTo>
                              <a:cubicBezTo>
                                <a:pt x="31731" y="201876"/>
                                <a:pt x="27224" y="204414"/>
                                <a:pt x="26104" y="209011"/>
                              </a:cubicBezTo>
                              <a:lnTo>
                                <a:pt x="20821" y="230607"/>
                              </a:lnTo>
                              <a:cubicBezTo>
                                <a:pt x="19696" y="235235"/>
                                <a:pt x="22516" y="239989"/>
                                <a:pt x="27114" y="241133"/>
                              </a:cubicBezTo>
                              <a:lnTo>
                                <a:pt x="34606" y="242990"/>
                              </a:lnTo>
                              <a:cubicBezTo>
                                <a:pt x="35034" y="243075"/>
                                <a:pt x="35486" y="243116"/>
                                <a:pt x="35925" y="243155"/>
                              </a:cubicBezTo>
                              <a:cubicBezTo>
                                <a:pt x="61991" y="249058"/>
                                <a:pt x="86729" y="252123"/>
                                <a:pt x="109558" y="252123"/>
                              </a:cubicBezTo>
                              <a:cubicBezTo>
                                <a:pt x="134362" y="252123"/>
                                <a:pt x="154423" y="249936"/>
                                <a:pt x="169141" y="245654"/>
                              </a:cubicBezTo>
                              <a:cubicBezTo>
                                <a:pt x="184599" y="241155"/>
                                <a:pt x="195969" y="233734"/>
                                <a:pt x="202986" y="223587"/>
                              </a:cubicBezTo>
                              <a:cubicBezTo>
                                <a:pt x="209937" y="213571"/>
                                <a:pt x="213454" y="199945"/>
                                <a:pt x="213454" y="183098"/>
                              </a:cubicBezTo>
                              <a:cubicBezTo>
                                <a:pt x="213454" y="166078"/>
                                <a:pt x="209671" y="152880"/>
                                <a:pt x="202243" y="143896"/>
                              </a:cubicBezTo>
                              <a:cubicBezTo>
                                <a:pt x="194787" y="134892"/>
                                <a:pt x="181502" y="127990"/>
                                <a:pt x="161696" y="122783"/>
                              </a:cubicBezTo>
                              <a:close/>
                            </a:path>
                          </a:pathLst>
                        </a:custGeom>
                        <a:solidFill>
                          <a:srgbClr val="565656"/>
                        </a:solidFill>
                        <a:ln w="9525" cap="flat">
                          <a:noFill/>
                          <a:prstDash val="solid"/>
                          <a:miter/>
                        </a:ln>
                      </wps:spPr>
                      <wps:bodyPr/>
                    </wps:wsp>
                    <wps:wsp>
                      <wps:cNvPr id="27" name="Dowolny kształt: kształt 911"/>
                      <wps:cNvSpPr/>
                      <wps:spPr>
                        <a:xfrm>
                          <a:off x="1333500" y="57150"/>
                          <a:ext cx="219456" cy="246900"/>
                        </a:xfrm>
                        <a:custGeom>
                          <a:avLst/>
                          <a:gdLst/>
                          <a:ahLst/>
                          <a:cxnLst/>
                          <a:rect l="0" t="0" r="0" b="0"/>
                          <a:pathLst>
                            <a:path w="219456" h="246899">
                              <a:moveTo>
                                <a:pt x="71482" y="80429"/>
                              </a:moveTo>
                              <a:cubicBezTo>
                                <a:pt x="71482" y="72243"/>
                                <a:pt x="73559" y="67017"/>
                                <a:pt x="77808" y="64383"/>
                              </a:cubicBezTo>
                              <a:cubicBezTo>
                                <a:pt x="81267" y="62246"/>
                                <a:pt x="89362" y="59717"/>
                                <a:pt x="108351" y="59717"/>
                              </a:cubicBezTo>
                              <a:lnTo>
                                <a:pt x="177428" y="59717"/>
                              </a:lnTo>
                              <a:lnTo>
                                <a:pt x="177428" y="102963"/>
                              </a:lnTo>
                              <a:cubicBezTo>
                                <a:pt x="177428" y="110847"/>
                                <a:pt x="175367" y="115950"/>
                                <a:pt x="171102" y="118572"/>
                              </a:cubicBezTo>
                              <a:cubicBezTo>
                                <a:pt x="167651" y="120693"/>
                                <a:pt x="159495" y="123244"/>
                                <a:pt x="140106" y="123244"/>
                              </a:cubicBezTo>
                              <a:lnTo>
                                <a:pt x="71482" y="123244"/>
                              </a:lnTo>
                              <a:lnTo>
                                <a:pt x="71482" y="80429"/>
                              </a:lnTo>
                              <a:close/>
                              <a:moveTo>
                                <a:pt x="169659" y="153572"/>
                              </a:moveTo>
                              <a:cubicBezTo>
                                <a:pt x="191163" y="150576"/>
                                <a:pt x="205159" y="144302"/>
                                <a:pt x="212442" y="134409"/>
                              </a:cubicBezTo>
                              <a:cubicBezTo>
                                <a:pt x="219538" y="124775"/>
                                <a:pt x="222989" y="109171"/>
                                <a:pt x="222989" y="86692"/>
                              </a:cubicBezTo>
                              <a:cubicBezTo>
                                <a:pt x="222989" y="68830"/>
                                <a:pt x="220079" y="55569"/>
                                <a:pt x="214115" y="46140"/>
                              </a:cubicBezTo>
                              <a:cubicBezTo>
                                <a:pt x="208053" y="36574"/>
                                <a:pt x="197648" y="29771"/>
                                <a:pt x="183199" y="25966"/>
                              </a:cubicBezTo>
                              <a:cubicBezTo>
                                <a:pt x="169642" y="22383"/>
                                <a:pt x="149546" y="20575"/>
                                <a:pt x="123493" y="20575"/>
                              </a:cubicBezTo>
                              <a:cubicBezTo>
                                <a:pt x="96780" y="20575"/>
                                <a:pt x="75918" y="23957"/>
                                <a:pt x="61453" y="30640"/>
                              </a:cubicBezTo>
                              <a:cubicBezTo>
                                <a:pt x="46368" y="37611"/>
                                <a:pt x="35610" y="49542"/>
                                <a:pt x="29451" y="66098"/>
                              </a:cubicBezTo>
                              <a:cubicBezTo>
                                <a:pt x="23545" y="81908"/>
                                <a:pt x="20574" y="104699"/>
                                <a:pt x="20574" y="133844"/>
                              </a:cubicBezTo>
                              <a:cubicBezTo>
                                <a:pt x="20574" y="164287"/>
                                <a:pt x="23032" y="187602"/>
                                <a:pt x="27887" y="203201"/>
                              </a:cubicBezTo>
                              <a:cubicBezTo>
                                <a:pt x="33039" y="219716"/>
                                <a:pt x="42492" y="231370"/>
                                <a:pt x="56013" y="237830"/>
                              </a:cubicBezTo>
                              <a:cubicBezTo>
                                <a:pt x="69060" y="244063"/>
                                <a:pt x="87920" y="247113"/>
                                <a:pt x="113711" y="247113"/>
                              </a:cubicBezTo>
                              <a:cubicBezTo>
                                <a:pt x="132732" y="247113"/>
                                <a:pt x="151367" y="245956"/>
                                <a:pt x="169102" y="243720"/>
                              </a:cubicBezTo>
                              <a:cubicBezTo>
                                <a:pt x="175499" y="242919"/>
                                <a:pt x="181482" y="241994"/>
                                <a:pt x="187078" y="240985"/>
                              </a:cubicBezTo>
                              <a:cubicBezTo>
                                <a:pt x="187270" y="240957"/>
                                <a:pt x="187440" y="240938"/>
                                <a:pt x="187646" y="240911"/>
                              </a:cubicBezTo>
                              <a:cubicBezTo>
                                <a:pt x="199576" y="238960"/>
                                <a:pt x="209268" y="235907"/>
                                <a:pt x="209268" y="235907"/>
                              </a:cubicBezTo>
                              <a:cubicBezTo>
                                <a:pt x="213800" y="234478"/>
                                <a:pt x="216677" y="229507"/>
                                <a:pt x="215681" y="224851"/>
                              </a:cubicBezTo>
                              <a:lnTo>
                                <a:pt x="211879" y="207130"/>
                              </a:lnTo>
                              <a:cubicBezTo>
                                <a:pt x="210884" y="202504"/>
                                <a:pt x="205951" y="199467"/>
                                <a:pt x="201302" y="200466"/>
                              </a:cubicBezTo>
                              <a:cubicBezTo>
                                <a:pt x="201302" y="200466"/>
                                <a:pt x="195821" y="201544"/>
                                <a:pt x="189753" y="202658"/>
                              </a:cubicBezTo>
                              <a:lnTo>
                                <a:pt x="189753" y="202655"/>
                              </a:lnTo>
                              <a:cubicBezTo>
                                <a:pt x="178511" y="204682"/>
                                <a:pt x="168540" y="206202"/>
                                <a:pt x="160044" y="207151"/>
                              </a:cubicBezTo>
                              <a:cubicBezTo>
                                <a:pt x="147941" y="208520"/>
                                <a:pt x="135158" y="209209"/>
                                <a:pt x="122012" y="209209"/>
                              </a:cubicBezTo>
                              <a:cubicBezTo>
                                <a:pt x="101542" y="209209"/>
                                <a:pt x="84559" y="207867"/>
                                <a:pt x="71482" y="205206"/>
                              </a:cubicBezTo>
                              <a:lnTo>
                                <a:pt x="71482" y="157796"/>
                              </a:lnTo>
                              <a:cubicBezTo>
                                <a:pt x="117338" y="157689"/>
                                <a:pt x="150355" y="156276"/>
                                <a:pt x="169659" y="153572"/>
                              </a:cubicBezTo>
                              <a:close/>
                            </a:path>
                          </a:pathLst>
                        </a:custGeom>
                        <a:solidFill>
                          <a:srgbClr val="565656"/>
                        </a:solidFill>
                        <a:ln w="9525" cap="flat">
                          <a:noFill/>
                          <a:prstDash val="solid"/>
                          <a:miter/>
                        </a:ln>
                      </wps:spPr>
                      <wps:bodyPr/>
                    </wps:wsp>
                    <wps:wsp>
                      <wps:cNvPr id="28" name="Dowolny kształt: kształt 918"/>
                      <wps:cNvSpPr/>
                      <wps:spPr>
                        <a:xfrm>
                          <a:off x="0" y="28575"/>
                          <a:ext cx="1152144" cy="493799"/>
                        </a:xfrm>
                        <a:custGeom>
                          <a:avLst/>
                          <a:gdLst/>
                          <a:ahLst/>
                          <a:cxnLst/>
                          <a:rect l="0" t="0" r="0" b="0"/>
                          <a:pathLst>
                            <a:path w="1152144" h="493799">
                              <a:moveTo>
                                <a:pt x="918319" y="283427"/>
                              </a:moveTo>
                              <a:cubicBezTo>
                                <a:pt x="898552" y="283427"/>
                                <a:pt x="882485" y="267335"/>
                                <a:pt x="882485" y="247572"/>
                              </a:cubicBezTo>
                              <a:cubicBezTo>
                                <a:pt x="882485" y="227798"/>
                                <a:pt x="898552" y="211722"/>
                                <a:pt x="918319" y="211722"/>
                              </a:cubicBezTo>
                              <a:cubicBezTo>
                                <a:pt x="938103" y="211722"/>
                                <a:pt x="954181" y="227798"/>
                                <a:pt x="954181" y="247572"/>
                              </a:cubicBezTo>
                              <a:cubicBezTo>
                                <a:pt x="954181" y="267335"/>
                                <a:pt x="938103" y="283427"/>
                                <a:pt x="918319" y="283427"/>
                              </a:cubicBezTo>
                              <a:close/>
                              <a:moveTo>
                                <a:pt x="713899" y="312627"/>
                              </a:moveTo>
                              <a:cubicBezTo>
                                <a:pt x="678289" y="312627"/>
                                <a:pt x="649121" y="283644"/>
                                <a:pt x="648888" y="248060"/>
                              </a:cubicBezTo>
                              <a:lnTo>
                                <a:pt x="648888" y="247111"/>
                              </a:lnTo>
                              <a:cubicBezTo>
                                <a:pt x="649121" y="211497"/>
                                <a:pt x="678289" y="182519"/>
                                <a:pt x="713899" y="182519"/>
                              </a:cubicBezTo>
                              <a:cubicBezTo>
                                <a:pt x="749785" y="182519"/>
                                <a:pt x="778951" y="211694"/>
                                <a:pt x="778951" y="247572"/>
                              </a:cubicBezTo>
                              <a:cubicBezTo>
                                <a:pt x="778951" y="283438"/>
                                <a:pt x="749785" y="312627"/>
                                <a:pt x="713899" y="312627"/>
                              </a:cubicBezTo>
                              <a:close/>
                              <a:moveTo>
                                <a:pt x="597107" y="429432"/>
                              </a:moveTo>
                              <a:cubicBezTo>
                                <a:pt x="496813" y="429432"/>
                                <a:pt x="415227" y="347849"/>
                                <a:pt x="415227" y="247572"/>
                              </a:cubicBezTo>
                              <a:cubicBezTo>
                                <a:pt x="415227" y="147287"/>
                                <a:pt x="496813" y="65686"/>
                                <a:pt x="597107" y="65686"/>
                              </a:cubicBezTo>
                              <a:cubicBezTo>
                                <a:pt x="656475" y="65686"/>
                                <a:pt x="711235" y="94381"/>
                                <a:pt x="745124" y="141912"/>
                              </a:cubicBezTo>
                              <a:cubicBezTo>
                                <a:pt x="735027" y="138939"/>
                                <a:pt x="724512" y="137394"/>
                                <a:pt x="713899" y="137394"/>
                              </a:cubicBezTo>
                              <a:cubicBezTo>
                                <a:pt x="665009" y="137394"/>
                                <a:pt x="622610" y="168827"/>
                                <a:pt x="608442" y="215757"/>
                              </a:cubicBezTo>
                              <a:cubicBezTo>
                                <a:pt x="606801" y="221499"/>
                                <a:pt x="603756" y="224978"/>
                                <a:pt x="600432" y="225016"/>
                              </a:cubicBezTo>
                              <a:lnTo>
                                <a:pt x="533295" y="225016"/>
                              </a:lnTo>
                              <a:cubicBezTo>
                                <a:pt x="523842" y="225016"/>
                                <a:pt x="516136" y="232711"/>
                                <a:pt x="516136" y="242162"/>
                              </a:cubicBezTo>
                              <a:lnTo>
                                <a:pt x="516136" y="252970"/>
                              </a:lnTo>
                              <a:cubicBezTo>
                                <a:pt x="516136" y="262435"/>
                                <a:pt x="523842" y="270119"/>
                                <a:pt x="533295" y="270119"/>
                              </a:cubicBezTo>
                              <a:lnTo>
                                <a:pt x="600231" y="270119"/>
                              </a:lnTo>
                              <a:cubicBezTo>
                                <a:pt x="603726" y="270119"/>
                                <a:pt x="606801" y="273614"/>
                                <a:pt x="608491" y="279564"/>
                              </a:cubicBezTo>
                              <a:cubicBezTo>
                                <a:pt x="622649" y="326327"/>
                                <a:pt x="665034" y="357730"/>
                                <a:pt x="713899" y="357730"/>
                              </a:cubicBezTo>
                              <a:cubicBezTo>
                                <a:pt x="724512" y="357730"/>
                                <a:pt x="735027" y="356199"/>
                                <a:pt x="745124" y="353228"/>
                              </a:cubicBezTo>
                              <a:cubicBezTo>
                                <a:pt x="711235" y="400756"/>
                                <a:pt x="656475" y="429432"/>
                                <a:pt x="597107" y="429432"/>
                              </a:cubicBezTo>
                              <a:close/>
                              <a:moveTo>
                                <a:pt x="250034" y="315595"/>
                              </a:moveTo>
                              <a:cubicBezTo>
                                <a:pt x="212524" y="315595"/>
                                <a:pt x="182014" y="285078"/>
                                <a:pt x="182014" y="247572"/>
                              </a:cubicBezTo>
                              <a:cubicBezTo>
                                <a:pt x="182014" y="210065"/>
                                <a:pt x="212524" y="179551"/>
                                <a:pt x="250034" y="179551"/>
                              </a:cubicBezTo>
                              <a:cubicBezTo>
                                <a:pt x="287537" y="179551"/>
                                <a:pt x="318063" y="210065"/>
                                <a:pt x="318063" y="247572"/>
                              </a:cubicBezTo>
                              <a:cubicBezTo>
                                <a:pt x="318063" y="285078"/>
                                <a:pt x="287537" y="315595"/>
                                <a:pt x="250034" y="315595"/>
                              </a:cubicBezTo>
                              <a:close/>
                              <a:moveTo>
                                <a:pt x="1137161" y="225016"/>
                              </a:moveTo>
                              <a:lnTo>
                                <a:pt x="1001452" y="225016"/>
                              </a:lnTo>
                              <a:cubicBezTo>
                                <a:pt x="998250" y="225016"/>
                                <a:pt x="995518" y="223082"/>
                                <a:pt x="994462" y="219938"/>
                              </a:cubicBezTo>
                              <a:cubicBezTo>
                                <a:pt x="982864" y="188033"/>
                                <a:pt x="952288" y="166591"/>
                                <a:pt x="918319" y="166591"/>
                              </a:cubicBezTo>
                              <a:cubicBezTo>
                                <a:pt x="899608" y="166591"/>
                                <a:pt x="881341" y="173145"/>
                                <a:pt x="866906" y="185035"/>
                              </a:cubicBezTo>
                              <a:lnTo>
                                <a:pt x="866673" y="185224"/>
                              </a:lnTo>
                              <a:cubicBezTo>
                                <a:pt x="860268" y="190349"/>
                                <a:pt x="852255" y="193169"/>
                                <a:pt x="844129" y="193169"/>
                              </a:cubicBezTo>
                              <a:cubicBezTo>
                                <a:pt x="829031" y="193169"/>
                                <a:pt x="815391" y="183564"/>
                                <a:pt x="810179" y="169217"/>
                              </a:cubicBezTo>
                              <a:cubicBezTo>
                                <a:pt x="777497" y="80316"/>
                                <a:pt x="691863" y="20575"/>
                                <a:pt x="597107" y="20575"/>
                              </a:cubicBezTo>
                              <a:cubicBezTo>
                                <a:pt x="550344" y="20575"/>
                                <a:pt x="505437" y="34695"/>
                                <a:pt x="467235" y="61404"/>
                              </a:cubicBezTo>
                              <a:cubicBezTo>
                                <a:pt x="431426" y="86450"/>
                                <a:pt x="403884" y="120775"/>
                                <a:pt x="387304" y="160918"/>
                              </a:cubicBezTo>
                              <a:cubicBezTo>
                                <a:pt x="387304" y="160918"/>
                                <a:pt x="384416" y="167911"/>
                                <a:pt x="384012" y="168652"/>
                              </a:cubicBezTo>
                              <a:cubicBezTo>
                                <a:pt x="379760" y="178495"/>
                                <a:pt x="369997" y="185380"/>
                                <a:pt x="358594" y="185380"/>
                              </a:cubicBezTo>
                              <a:cubicBezTo>
                                <a:pt x="350249" y="185380"/>
                                <a:pt x="343685" y="182645"/>
                                <a:pt x="337562" y="175647"/>
                              </a:cubicBezTo>
                              <a:cubicBezTo>
                                <a:pt x="316003" y="151017"/>
                                <a:pt x="285317" y="134193"/>
                                <a:pt x="250034" y="134193"/>
                              </a:cubicBezTo>
                              <a:cubicBezTo>
                                <a:pt x="201996" y="134193"/>
                                <a:pt x="161048" y="164111"/>
                                <a:pt x="144531" y="206293"/>
                              </a:cubicBezTo>
                              <a:cubicBezTo>
                                <a:pt x="144048" y="207470"/>
                                <a:pt x="141313" y="215296"/>
                                <a:pt x="141220" y="215615"/>
                              </a:cubicBezTo>
                              <a:cubicBezTo>
                                <a:pt x="139453" y="221894"/>
                                <a:pt x="136518" y="224978"/>
                                <a:pt x="133160" y="225016"/>
                              </a:cubicBezTo>
                              <a:lnTo>
                                <a:pt x="37727" y="225016"/>
                              </a:lnTo>
                              <a:cubicBezTo>
                                <a:pt x="28260" y="225016"/>
                                <a:pt x="20574" y="232711"/>
                                <a:pt x="20574" y="242162"/>
                              </a:cubicBezTo>
                              <a:lnTo>
                                <a:pt x="20574" y="252970"/>
                              </a:lnTo>
                              <a:cubicBezTo>
                                <a:pt x="20574" y="262435"/>
                                <a:pt x="28260" y="270119"/>
                                <a:pt x="37727" y="270119"/>
                              </a:cubicBezTo>
                              <a:lnTo>
                                <a:pt x="132968" y="270119"/>
                              </a:lnTo>
                              <a:cubicBezTo>
                                <a:pt x="136469" y="270119"/>
                                <a:pt x="139453" y="273899"/>
                                <a:pt x="141220" y="279534"/>
                              </a:cubicBezTo>
                              <a:cubicBezTo>
                                <a:pt x="141313" y="279833"/>
                                <a:pt x="144048" y="287679"/>
                                <a:pt x="144512" y="288848"/>
                              </a:cubicBezTo>
                              <a:cubicBezTo>
                                <a:pt x="161048" y="331035"/>
                                <a:pt x="201996" y="360942"/>
                                <a:pt x="250034" y="360942"/>
                              </a:cubicBezTo>
                              <a:cubicBezTo>
                                <a:pt x="285282" y="360942"/>
                                <a:pt x="316453" y="344590"/>
                                <a:pt x="337482" y="319551"/>
                              </a:cubicBezTo>
                              <a:cubicBezTo>
                                <a:pt x="343185" y="312761"/>
                                <a:pt x="350216" y="309716"/>
                                <a:pt x="358594" y="309716"/>
                              </a:cubicBezTo>
                              <a:cubicBezTo>
                                <a:pt x="369342" y="309716"/>
                                <a:pt x="378306" y="313957"/>
                                <a:pt x="383357" y="324706"/>
                              </a:cubicBezTo>
                              <a:cubicBezTo>
                                <a:pt x="383966" y="326014"/>
                                <a:pt x="384638" y="327515"/>
                                <a:pt x="385134" y="328925"/>
                              </a:cubicBezTo>
                              <a:lnTo>
                                <a:pt x="387304" y="334206"/>
                              </a:lnTo>
                              <a:cubicBezTo>
                                <a:pt x="403884" y="374363"/>
                                <a:pt x="431426" y="408685"/>
                                <a:pt x="467235" y="433734"/>
                              </a:cubicBezTo>
                              <a:cubicBezTo>
                                <a:pt x="505437" y="460427"/>
                                <a:pt x="550344" y="474552"/>
                                <a:pt x="597107" y="474552"/>
                              </a:cubicBezTo>
                              <a:cubicBezTo>
                                <a:pt x="693185" y="474552"/>
                                <a:pt x="779036" y="413809"/>
                                <a:pt x="811063" y="323301"/>
                              </a:cubicBezTo>
                              <a:lnTo>
                                <a:pt x="811214" y="323005"/>
                              </a:lnTo>
                              <a:cubicBezTo>
                                <a:pt x="817158" y="310301"/>
                                <a:pt x="830065" y="302098"/>
                                <a:pt x="844129" y="302098"/>
                              </a:cubicBezTo>
                              <a:cubicBezTo>
                                <a:pt x="852504" y="302098"/>
                                <a:pt x="860687" y="305017"/>
                                <a:pt x="867191" y="310331"/>
                              </a:cubicBezTo>
                              <a:lnTo>
                                <a:pt x="867562" y="310641"/>
                              </a:lnTo>
                              <a:cubicBezTo>
                                <a:pt x="878861" y="319735"/>
                                <a:pt x="892374" y="325625"/>
                                <a:pt x="906677" y="327696"/>
                              </a:cubicBezTo>
                              <a:cubicBezTo>
                                <a:pt x="910578" y="328250"/>
                                <a:pt x="914481" y="328547"/>
                                <a:pt x="918319" y="328547"/>
                              </a:cubicBezTo>
                              <a:cubicBezTo>
                                <a:pt x="949548" y="328547"/>
                                <a:pt x="977742" y="310567"/>
                                <a:pt x="991143" y="282958"/>
                              </a:cubicBezTo>
                              <a:lnTo>
                                <a:pt x="991258" y="283007"/>
                              </a:lnTo>
                              <a:lnTo>
                                <a:pt x="992054" y="281049"/>
                              </a:lnTo>
                              <a:cubicBezTo>
                                <a:pt x="992907" y="279153"/>
                                <a:pt x="993713" y="277208"/>
                                <a:pt x="994421" y="275233"/>
                              </a:cubicBezTo>
                              <a:lnTo>
                                <a:pt x="994627" y="274720"/>
                              </a:lnTo>
                              <a:cubicBezTo>
                                <a:pt x="995773" y="271924"/>
                                <a:pt x="998426" y="270119"/>
                                <a:pt x="1001452" y="270119"/>
                              </a:cubicBezTo>
                              <a:lnTo>
                                <a:pt x="1137161" y="270119"/>
                              </a:lnTo>
                              <a:cubicBezTo>
                                <a:pt x="1146616" y="270119"/>
                                <a:pt x="1154308" y="262435"/>
                                <a:pt x="1154308" y="252970"/>
                              </a:cubicBezTo>
                              <a:lnTo>
                                <a:pt x="1154308" y="242162"/>
                              </a:lnTo>
                              <a:cubicBezTo>
                                <a:pt x="1154308" y="232711"/>
                                <a:pt x="1146616" y="225016"/>
                                <a:pt x="1137161" y="225016"/>
                              </a:cubicBezTo>
                              <a:close/>
                            </a:path>
                          </a:pathLst>
                        </a:custGeom>
                        <a:solidFill>
                          <a:srgbClr val="E84E0E"/>
                        </a:solidFill>
                        <a:ln w="9525" cap="flat">
                          <a:noFill/>
                          <a:prstDash val="solid"/>
                          <a:miter/>
                        </a:ln>
                      </wps:spPr>
                      <wps:bodyPr/>
                    </wps:wsp>
                    <wps:wsp>
                      <wps:cNvPr id="29" name="Dowolny kształt: kształt 919"/>
                      <wps:cNvSpPr/>
                      <wps:spPr>
                        <a:xfrm>
                          <a:off x="2076450" y="428625"/>
                          <a:ext cx="82296" cy="109733"/>
                        </a:xfrm>
                        <a:custGeom>
                          <a:avLst/>
                          <a:gdLst/>
                          <a:ahLst/>
                          <a:cxnLst/>
                          <a:rect l="0" t="0" r="0" b="0"/>
                          <a:pathLst>
                            <a:path w="82296" h="109733">
                              <a:moveTo>
                                <a:pt x="67647" y="25362"/>
                              </a:moveTo>
                              <a:lnTo>
                                <a:pt x="67647" y="28149"/>
                              </a:lnTo>
                              <a:cubicBezTo>
                                <a:pt x="67647" y="31488"/>
                                <a:pt x="66753" y="32931"/>
                                <a:pt x="64641" y="32931"/>
                              </a:cubicBezTo>
                              <a:lnTo>
                                <a:pt x="35039" y="32931"/>
                              </a:lnTo>
                              <a:lnTo>
                                <a:pt x="35039" y="52409"/>
                              </a:lnTo>
                              <a:lnTo>
                                <a:pt x="61524" y="52409"/>
                              </a:lnTo>
                              <a:cubicBezTo>
                                <a:pt x="63642" y="52409"/>
                                <a:pt x="64421" y="53857"/>
                                <a:pt x="64421" y="57193"/>
                              </a:cubicBezTo>
                              <a:lnTo>
                                <a:pt x="64421" y="59977"/>
                              </a:lnTo>
                              <a:cubicBezTo>
                                <a:pt x="64421" y="63322"/>
                                <a:pt x="63642" y="64767"/>
                                <a:pt x="61524" y="64767"/>
                              </a:cubicBezTo>
                              <a:lnTo>
                                <a:pt x="35039" y="64767"/>
                              </a:lnTo>
                              <a:lnTo>
                                <a:pt x="35039" y="86135"/>
                              </a:lnTo>
                              <a:lnTo>
                                <a:pt x="64753" y="86135"/>
                              </a:lnTo>
                              <a:cubicBezTo>
                                <a:pt x="66871" y="86135"/>
                                <a:pt x="67752" y="87581"/>
                                <a:pt x="67752" y="90925"/>
                              </a:cubicBezTo>
                              <a:lnTo>
                                <a:pt x="67752" y="93709"/>
                              </a:lnTo>
                              <a:cubicBezTo>
                                <a:pt x="67752" y="97037"/>
                                <a:pt x="66871" y="98488"/>
                                <a:pt x="64753" y="98488"/>
                              </a:cubicBezTo>
                              <a:lnTo>
                                <a:pt x="24574" y="98488"/>
                              </a:lnTo>
                              <a:cubicBezTo>
                                <a:pt x="21795" y="98488"/>
                                <a:pt x="20574" y="97262"/>
                                <a:pt x="20574" y="94483"/>
                              </a:cubicBezTo>
                              <a:lnTo>
                                <a:pt x="20574" y="24586"/>
                              </a:lnTo>
                              <a:cubicBezTo>
                                <a:pt x="20574" y="21810"/>
                                <a:pt x="21795" y="20575"/>
                                <a:pt x="24574" y="20575"/>
                              </a:cubicBezTo>
                              <a:lnTo>
                                <a:pt x="64641" y="20575"/>
                              </a:lnTo>
                              <a:cubicBezTo>
                                <a:pt x="66753" y="20575"/>
                                <a:pt x="67647" y="22032"/>
                                <a:pt x="67647" y="25362"/>
                              </a:cubicBezTo>
                              <a:close/>
                            </a:path>
                          </a:pathLst>
                        </a:custGeom>
                        <a:solidFill>
                          <a:srgbClr val="E84E0E"/>
                        </a:solidFill>
                        <a:ln w="9525" cap="flat">
                          <a:noFill/>
                          <a:prstDash val="solid"/>
                          <a:miter/>
                        </a:ln>
                      </wps:spPr>
                      <wps:bodyPr/>
                    </wps:wsp>
                    <wps:wsp>
                      <wps:cNvPr id="30" name="Dowolny kształt: kształt 920"/>
                      <wps:cNvSpPr/>
                      <wps:spPr>
                        <a:xfrm>
                          <a:off x="2143125" y="428625"/>
                          <a:ext cx="82296" cy="109733"/>
                        </a:xfrm>
                        <a:custGeom>
                          <a:avLst/>
                          <a:gdLst/>
                          <a:ahLst/>
                          <a:cxnLst/>
                          <a:rect l="0" t="0" r="0" b="0"/>
                          <a:pathLst>
                            <a:path w="82296" h="109733">
                              <a:moveTo>
                                <a:pt x="83572" y="23697"/>
                              </a:moveTo>
                              <a:lnTo>
                                <a:pt x="83572" y="95808"/>
                              </a:lnTo>
                              <a:cubicBezTo>
                                <a:pt x="83572" y="97816"/>
                                <a:pt x="81783" y="98933"/>
                                <a:pt x="77665" y="98933"/>
                              </a:cubicBezTo>
                              <a:lnTo>
                                <a:pt x="74217" y="98933"/>
                              </a:lnTo>
                              <a:cubicBezTo>
                                <a:pt x="71331" y="98933"/>
                                <a:pt x="69436" y="98480"/>
                                <a:pt x="68094" y="96483"/>
                              </a:cubicBezTo>
                              <a:lnTo>
                                <a:pt x="37272" y="49517"/>
                              </a:lnTo>
                              <a:lnTo>
                                <a:pt x="34600" y="45177"/>
                              </a:lnTo>
                              <a:lnTo>
                                <a:pt x="34600" y="95808"/>
                              </a:lnTo>
                              <a:cubicBezTo>
                                <a:pt x="34600" y="97816"/>
                                <a:pt x="32929" y="98933"/>
                                <a:pt x="28809" y="98933"/>
                              </a:cubicBezTo>
                              <a:lnTo>
                                <a:pt x="26477" y="98933"/>
                              </a:lnTo>
                              <a:cubicBezTo>
                                <a:pt x="22360" y="98933"/>
                                <a:pt x="20574" y="97816"/>
                                <a:pt x="20574" y="95808"/>
                              </a:cubicBezTo>
                              <a:lnTo>
                                <a:pt x="20574" y="23697"/>
                              </a:lnTo>
                              <a:cubicBezTo>
                                <a:pt x="20574" y="21689"/>
                                <a:pt x="22360" y="20575"/>
                                <a:pt x="26477" y="20575"/>
                              </a:cubicBezTo>
                              <a:lnTo>
                                <a:pt x="30375" y="20575"/>
                              </a:lnTo>
                              <a:cubicBezTo>
                                <a:pt x="33267" y="20575"/>
                                <a:pt x="35267" y="21019"/>
                                <a:pt x="36712" y="23244"/>
                              </a:cubicBezTo>
                              <a:lnTo>
                                <a:pt x="66317" y="68539"/>
                              </a:lnTo>
                              <a:lnTo>
                                <a:pt x="69436" y="73669"/>
                              </a:lnTo>
                              <a:lnTo>
                                <a:pt x="69436" y="23697"/>
                              </a:lnTo>
                              <a:cubicBezTo>
                                <a:pt x="69436" y="21689"/>
                                <a:pt x="71216" y="20575"/>
                                <a:pt x="75331" y="20575"/>
                              </a:cubicBezTo>
                              <a:lnTo>
                                <a:pt x="77665" y="20575"/>
                              </a:lnTo>
                              <a:cubicBezTo>
                                <a:pt x="81783" y="20575"/>
                                <a:pt x="83572" y="21689"/>
                                <a:pt x="83572" y="23697"/>
                              </a:cubicBezTo>
                              <a:close/>
                            </a:path>
                          </a:pathLst>
                        </a:custGeom>
                        <a:solidFill>
                          <a:srgbClr val="E84E0E"/>
                        </a:solidFill>
                        <a:ln w="9525" cap="flat">
                          <a:noFill/>
                          <a:prstDash val="solid"/>
                          <a:miter/>
                        </a:ln>
                      </wps:spPr>
                      <wps:bodyPr/>
                    </wps:wsp>
                    <wps:wsp>
                      <wps:cNvPr id="31" name="Dowolny kształt: kształt 921"/>
                      <wps:cNvSpPr/>
                      <wps:spPr>
                        <a:xfrm>
                          <a:off x="2238375" y="428625"/>
                          <a:ext cx="82296" cy="109733"/>
                        </a:xfrm>
                        <a:custGeom>
                          <a:avLst/>
                          <a:gdLst/>
                          <a:ahLst/>
                          <a:cxnLst/>
                          <a:rect l="0" t="0" r="0" b="0"/>
                          <a:pathLst>
                            <a:path w="82296" h="109733">
                              <a:moveTo>
                                <a:pt x="67650" y="25362"/>
                              </a:moveTo>
                              <a:lnTo>
                                <a:pt x="67650" y="28149"/>
                              </a:lnTo>
                              <a:cubicBezTo>
                                <a:pt x="67650" y="31488"/>
                                <a:pt x="66767" y="32931"/>
                                <a:pt x="64649" y="32931"/>
                              </a:cubicBezTo>
                              <a:lnTo>
                                <a:pt x="35042" y="32931"/>
                              </a:lnTo>
                              <a:lnTo>
                                <a:pt x="35042" y="52409"/>
                              </a:lnTo>
                              <a:lnTo>
                                <a:pt x="61522" y="52409"/>
                              </a:lnTo>
                              <a:cubicBezTo>
                                <a:pt x="63642" y="52409"/>
                                <a:pt x="64424" y="53857"/>
                                <a:pt x="64424" y="57193"/>
                              </a:cubicBezTo>
                              <a:lnTo>
                                <a:pt x="64424" y="59977"/>
                              </a:lnTo>
                              <a:cubicBezTo>
                                <a:pt x="64424" y="63322"/>
                                <a:pt x="63642" y="64767"/>
                                <a:pt x="61522" y="64767"/>
                              </a:cubicBezTo>
                              <a:lnTo>
                                <a:pt x="35042" y="64767"/>
                              </a:lnTo>
                              <a:lnTo>
                                <a:pt x="35042" y="86135"/>
                              </a:lnTo>
                              <a:lnTo>
                                <a:pt x="64762" y="86135"/>
                              </a:lnTo>
                              <a:cubicBezTo>
                                <a:pt x="66874" y="86135"/>
                                <a:pt x="67757" y="87581"/>
                                <a:pt x="67757" y="90925"/>
                              </a:cubicBezTo>
                              <a:lnTo>
                                <a:pt x="67757" y="93709"/>
                              </a:lnTo>
                              <a:cubicBezTo>
                                <a:pt x="67757" y="97037"/>
                                <a:pt x="66874" y="98488"/>
                                <a:pt x="64762" y="98488"/>
                              </a:cubicBezTo>
                              <a:lnTo>
                                <a:pt x="24582" y="98488"/>
                              </a:lnTo>
                              <a:cubicBezTo>
                                <a:pt x="21803" y="98488"/>
                                <a:pt x="20574" y="97262"/>
                                <a:pt x="20574" y="94483"/>
                              </a:cubicBezTo>
                              <a:lnTo>
                                <a:pt x="20574" y="24586"/>
                              </a:lnTo>
                              <a:cubicBezTo>
                                <a:pt x="20574" y="21810"/>
                                <a:pt x="21803" y="20575"/>
                                <a:pt x="24582" y="20575"/>
                              </a:cubicBezTo>
                              <a:lnTo>
                                <a:pt x="64649" y="20575"/>
                              </a:lnTo>
                              <a:cubicBezTo>
                                <a:pt x="66767" y="20575"/>
                                <a:pt x="67650" y="22032"/>
                                <a:pt x="67650" y="25362"/>
                              </a:cubicBezTo>
                              <a:close/>
                            </a:path>
                          </a:pathLst>
                        </a:custGeom>
                        <a:solidFill>
                          <a:srgbClr val="E84E0E"/>
                        </a:solidFill>
                        <a:ln w="9525" cap="flat">
                          <a:noFill/>
                          <a:prstDash val="solid"/>
                          <a:miter/>
                        </a:ln>
                      </wps:spPr>
                      <wps:bodyPr/>
                    </wps:wsp>
                    <wps:wsp>
                      <wps:cNvPr id="32" name="Dowolny kształt: kształt 922"/>
                      <wps:cNvSpPr/>
                      <wps:spPr>
                        <a:xfrm>
                          <a:off x="2314575" y="428625"/>
                          <a:ext cx="82296" cy="109733"/>
                        </a:xfrm>
                        <a:custGeom>
                          <a:avLst/>
                          <a:gdLst/>
                          <a:ahLst/>
                          <a:cxnLst/>
                          <a:rect l="0" t="0" r="0" b="0"/>
                          <a:pathLst>
                            <a:path w="82296" h="109733">
                              <a:moveTo>
                                <a:pt x="35036" y="32931"/>
                              </a:moveTo>
                              <a:lnTo>
                                <a:pt x="35036" y="54082"/>
                              </a:lnTo>
                              <a:lnTo>
                                <a:pt x="47062" y="54082"/>
                              </a:lnTo>
                              <a:cubicBezTo>
                                <a:pt x="52952" y="54082"/>
                                <a:pt x="57750" y="49073"/>
                                <a:pt x="57750" y="43065"/>
                              </a:cubicBezTo>
                              <a:cubicBezTo>
                                <a:pt x="57750" y="36489"/>
                                <a:pt x="53289" y="32931"/>
                                <a:pt x="46278" y="32931"/>
                              </a:cubicBezTo>
                              <a:lnTo>
                                <a:pt x="35036" y="32931"/>
                              </a:lnTo>
                              <a:close/>
                              <a:moveTo>
                                <a:pt x="72656" y="41059"/>
                              </a:moveTo>
                              <a:cubicBezTo>
                                <a:pt x="72656" y="49962"/>
                                <a:pt x="67419" y="56200"/>
                                <a:pt x="59637" y="59209"/>
                              </a:cubicBezTo>
                              <a:lnTo>
                                <a:pt x="59637" y="59651"/>
                              </a:lnTo>
                              <a:cubicBezTo>
                                <a:pt x="63195" y="60869"/>
                                <a:pt x="66202" y="65428"/>
                                <a:pt x="68426" y="71220"/>
                              </a:cubicBezTo>
                              <a:lnTo>
                                <a:pt x="77775" y="94702"/>
                              </a:lnTo>
                              <a:cubicBezTo>
                                <a:pt x="78110" y="95589"/>
                                <a:pt x="78326" y="96154"/>
                                <a:pt x="78326" y="96604"/>
                              </a:cubicBezTo>
                              <a:cubicBezTo>
                                <a:pt x="78326" y="97929"/>
                                <a:pt x="76439" y="98713"/>
                                <a:pt x="72324" y="98713"/>
                              </a:cubicBezTo>
                              <a:lnTo>
                                <a:pt x="68986" y="98713"/>
                              </a:lnTo>
                              <a:cubicBezTo>
                                <a:pt x="66202" y="98713"/>
                                <a:pt x="63862" y="98151"/>
                                <a:pt x="63308" y="96604"/>
                              </a:cubicBezTo>
                              <a:lnTo>
                                <a:pt x="54628" y="74783"/>
                              </a:lnTo>
                              <a:cubicBezTo>
                                <a:pt x="51953" y="68877"/>
                                <a:pt x="49180" y="66657"/>
                                <a:pt x="41496" y="66657"/>
                              </a:cubicBezTo>
                              <a:lnTo>
                                <a:pt x="35036" y="66657"/>
                              </a:lnTo>
                              <a:lnTo>
                                <a:pt x="35036" y="95589"/>
                              </a:lnTo>
                              <a:cubicBezTo>
                                <a:pt x="35036" y="97597"/>
                                <a:pt x="33261" y="98713"/>
                                <a:pt x="29147" y="98713"/>
                              </a:cubicBezTo>
                              <a:lnTo>
                                <a:pt x="26472" y="98713"/>
                              </a:lnTo>
                              <a:cubicBezTo>
                                <a:pt x="22354" y="98713"/>
                                <a:pt x="20574" y="97597"/>
                                <a:pt x="20574" y="95589"/>
                              </a:cubicBezTo>
                              <a:lnTo>
                                <a:pt x="20574" y="24586"/>
                              </a:lnTo>
                              <a:cubicBezTo>
                                <a:pt x="20574" y="21810"/>
                                <a:pt x="21795" y="20575"/>
                                <a:pt x="24579" y="20575"/>
                              </a:cubicBezTo>
                              <a:lnTo>
                                <a:pt x="45285" y="20575"/>
                              </a:lnTo>
                              <a:cubicBezTo>
                                <a:pt x="63752" y="20575"/>
                                <a:pt x="72656" y="27477"/>
                                <a:pt x="72656" y="41059"/>
                              </a:cubicBezTo>
                              <a:close/>
                            </a:path>
                          </a:pathLst>
                        </a:custGeom>
                        <a:solidFill>
                          <a:srgbClr val="E84E0E"/>
                        </a:solidFill>
                        <a:ln w="9525" cap="flat">
                          <a:noFill/>
                          <a:prstDash val="solid"/>
                          <a:miter/>
                        </a:ln>
                      </wps:spPr>
                      <wps:bodyPr/>
                    </wps:wsp>
                    <wps:wsp>
                      <wps:cNvPr id="33" name="Dowolny kształt: kształt 924"/>
                      <wps:cNvSpPr/>
                      <wps:spPr>
                        <a:xfrm>
                          <a:off x="2390775" y="428625"/>
                          <a:ext cx="82296" cy="109733"/>
                        </a:xfrm>
                        <a:custGeom>
                          <a:avLst/>
                          <a:gdLst/>
                          <a:ahLst/>
                          <a:cxnLst/>
                          <a:rect l="0" t="0" r="0" b="0"/>
                          <a:pathLst>
                            <a:path w="82296" h="109733">
                              <a:moveTo>
                                <a:pt x="80225" y="28029"/>
                              </a:moveTo>
                              <a:cubicBezTo>
                                <a:pt x="80225" y="30709"/>
                                <a:pt x="76546" y="37054"/>
                                <a:pt x="74212" y="37054"/>
                              </a:cubicBezTo>
                              <a:cubicBezTo>
                                <a:pt x="72994" y="37054"/>
                                <a:pt x="67869" y="32934"/>
                                <a:pt x="57185" y="32934"/>
                              </a:cubicBezTo>
                              <a:cubicBezTo>
                                <a:pt x="41708" y="32934"/>
                                <a:pt x="35486" y="42511"/>
                                <a:pt x="35486" y="60095"/>
                              </a:cubicBezTo>
                              <a:cubicBezTo>
                                <a:pt x="35486" y="76893"/>
                                <a:pt x="41271" y="87688"/>
                                <a:pt x="56622" y="87688"/>
                              </a:cubicBezTo>
                              <a:cubicBezTo>
                                <a:pt x="60748" y="87688"/>
                                <a:pt x="64312" y="87361"/>
                                <a:pt x="67318" y="86695"/>
                              </a:cubicBezTo>
                              <a:lnTo>
                                <a:pt x="67318" y="69549"/>
                              </a:lnTo>
                              <a:lnTo>
                                <a:pt x="56408" y="69549"/>
                              </a:lnTo>
                              <a:cubicBezTo>
                                <a:pt x="54291" y="69549"/>
                                <a:pt x="53512" y="68106"/>
                                <a:pt x="53512" y="64762"/>
                              </a:cubicBezTo>
                              <a:lnTo>
                                <a:pt x="53512" y="61865"/>
                              </a:lnTo>
                              <a:cubicBezTo>
                                <a:pt x="53512" y="58534"/>
                                <a:pt x="54291" y="57089"/>
                                <a:pt x="56408" y="57089"/>
                              </a:cubicBezTo>
                              <a:lnTo>
                                <a:pt x="77882" y="57089"/>
                              </a:lnTo>
                              <a:cubicBezTo>
                                <a:pt x="80666" y="57089"/>
                                <a:pt x="81885" y="58312"/>
                                <a:pt x="81885" y="61209"/>
                              </a:cubicBezTo>
                              <a:lnTo>
                                <a:pt x="81885" y="91591"/>
                              </a:lnTo>
                              <a:cubicBezTo>
                                <a:pt x="81885" y="98708"/>
                                <a:pt x="65968" y="100049"/>
                                <a:pt x="56408" y="100049"/>
                              </a:cubicBezTo>
                              <a:cubicBezTo>
                                <a:pt x="32485" y="100049"/>
                                <a:pt x="20574" y="87581"/>
                                <a:pt x="20574" y="60430"/>
                              </a:cubicBezTo>
                              <a:cubicBezTo>
                                <a:pt x="20574" y="33485"/>
                                <a:pt x="33141" y="20575"/>
                                <a:pt x="57289" y="20575"/>
                              </a:cubicBezTo>
                              <a:cubicBezTo>
                                <a:pt x="67535" y="20575"/>
                                <a:pt x="80225" y="23919"/>
                                <a:pt x="80225" y="28029"/>
                              </a:cubicBezTo>
                              <a:close/>
                            </a:path>
                          </a:pathLst>
                        </a:custGeom>
                        <a:solidFill>
                          <a:srgbClr val="E84E0E"/>
                        </a:solidFill>
                        <a:ln w="9525" cap="flat">
                          <a:noFill/>
                          <a:prstDash val="solid"/>
                          <a:miter/>
                        </a:ln>
                      </wps:spPr>
                      <wps:bodyPr/>
                    </wps:wsp>
                    <wps:wsp>
                      <wps:cNvPr id="34" name="Dowolny kształt: kształt 925"/>
                      <wps:cNvSpPr/>
                      <wps:spPr>
                        <a:xfrm>
                          <a:off x="2476500" y="428625"/>
                          <a:ext cx="82296" cy="109733"/>
                        </a:xfrm>
                        <a:custGeom>
                          <a:avLst/>
                          <a:gdLst/>
                          <a:ahLst/>
                          <a:cxnLst/>
                          <a:rect l="0" t="0" r="0" b="0"/>
                          <a:pathLst>
                            <a:path w="82296" h="109733">
                              <a:moveTo>
                                <a:pt x="76099" y="20575"/>
                              </a:moveTo>
                              <a:cubicBezTo>
                                <a:pt x="80329" y="20575"/>
                                <a:pt x="82219" y="21362"/>
                                <a:pt x="82219" y="22693"/>
                              </a:cubicBezTo>
                              <a:cubicBezTo>
                                <a:pt x="82219" y="23359"/>
                                <a:pt x="81775" y="24138"/>
                                <a:pt x="81221" y="25140"/>
                              </a:cubicBezTo>
                              <a:lnTo>
                                <a:pt x="58628" y="60754"/>
                              </a:lnTo>
                              <a:lnTo>
                                <a:pt x="58628" y="95808"/>
                              </a:lnTo>
                              <a:cubicBezTo>
                                <a:pt x="58628" y="97816"/>
                                <a:pt x="56847" y="98933"/>
                                <a:pt x="52733" y="98933"/>
                              </a:cubicBezTo>
                              <a:lnTo>
                                <a:pt x="50055" y="98933"/>
                              </a:lnTo>
                              <a:cubicBezTo>
                                <a:pt x="45943" y="98933"/>
                                <a:pt x="44166" y="97816"/>
                                <a:pt x="44166" y="95808"/>
                              </a:cubicBezTo>
                              <a:lnTo>
                                <a:pt x="44166" y="60419"/>
                              </a:lnTo>
                              <a:lnTo>
                                <a:pt x="21567" y="25140"/>
                              </a:lnTo>
                              <a:cubicBezTo>
                                <a:pt x="21010" y="24138"/>
                                <a:pt x="20574" y="23359"/>
                                <a:pt x="20574" y="22693"/>
                              </a:cubicBezTo>
                              <a:cubicBezTo>
                                <a:pt x="20574" y="21362"/>
                                <a:pt x="22461" y="20575"/>
                                <a:pt x="26908" y="20575"/>
                              </a:cubicBezTo>
                              <a:lnTo>
                                <a:pt x="30469" y="20575"/>
                              </a:lnTo>
                              <a:cubicBezTo>
                                <a:pt x="33366" y="20575"/>
                                <a:pt x="35483" y="21019"/>
                                <a:pt x="36482" y="22583"/>
                              </a:cubicBezTo>
                              <a:lnTo>
                                <a:pt x="51729" y="47627"/>
                              </a:lnTo>
                              <a:lnTo>
                                <a:pt x="67195" y="22471"/>
                              </a:lnTo>
                              <a:cubicBezTo>
                                <a:pt x="68204" y="21019"/>
                                <a:pt x="70421" y="20575"/>
                                <a:pt x="73317" y="20575"/>
                              </a:cubicBezTo>
                              <a:lnTo>
                                <a:pt x="76099" y="20575"/>
                              </a:lnTo>
                              <a:close/>
                            </a:path>
                          </a:pathLst>
                        </a:custGeom>
                        <a:solidFill>
                          <a:srgbClr val="E84E0E"/>
                        </a:solidFill>
                        <a:ln w="9525" cap="flat">
                          <a:noFill/>
                          <a:prstDash val="solid"/>
                          <a:miter/>
                        </a:ln>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A8B298F" id="Grupa 19" o:spid="_x0000_s1026" style="position:absolute;margin-left:0;margin-top:16.65pt;width:133.2pt;height:21.6pt;z-index:251663360;mso-position-horizontal-relative:margin;mso-position-vertical-relative:page;mso-width-relative:margin;mso-height-relative:margin" coordsize="32960,5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">
              <o:lock v:ext="edit" aspectratio="t"/>
              <v:shape id="Dowolny kształt: kształt 20" o:spid="_x0000_s1027" style="position:absolute;left:20669;top:571;width:823;height:2469;visibility:visible;mso-wrap-style:square;v-text-anchor:top" coordsize="82296,246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" path="m61473,20658l29125,25132v-4702,650,-8551,5081,-8551,9824l20574,228588v,4755,3879,8636,8636,8636l61404,237224v4737,,8616,-3881,8616,-8636l70020,28087v,-4746,-3840,-8088,-8547,-7429xe" fillcolor="#565656" stroked="f">
                <v:stroke joinstyle="miter"/>
                <v:path arrowok="t" textboxrect="0,0,82296,246899"/>
              </v:shape>
              <v:shape id="Dowolny kształt: kształt 21" o:spid="_x0000_s1028" style="position:absolute;left:29051;top:571;width:823;height:2469;visibility:visible;mso-wrap-style:square;v-text-anchor:top" coordsize="82296,246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" path="m61470,20658l29130,25132v-4705,650,-8556,5081,-8556,9824l20574,228588v,4755,3881,8636,8624,8636l61387,237224v4749,,8627,-3881,8627,-8636l70014,28087v,-4746,-3843,-8088,-8544,-7429xe" fillcolor="#565656" stroked="f">
                <v:stroke joinstyle="miter"/>
                <v:path arrowok="t" textboxrect="0,0,82296,246899"/>
              </v:shape>
              <v:shape id="Dowolny kształt: kształt 22" o:spid="_x0000_s1029" style="position:absolute;left:22669;top:571;width:2469;height:3018;visibility:visible;mso-wrap-style:square;v-text-anchor:top" coordsize="246888,301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" path="m175480,205621v,2921,-980,3360,-1589,3626c172813,209741,169009,210863,157205,210863r-87185,l70020,62060v,-557,,-895,1375,-1375c72936,60167,77081,59305,87802,59305r87678,l175480,205621xm193143,29417c180577,23458,162129,20575,136674,20575v-24397,,-43433,1520,-56603,4502c69137,27557,60268,31866,53624,37905r-187,-302c53350,37430,53287,37279,53182,37082l50157,31817c47792,27691,41976,24320,37225,24320r-8026,c24447,24320,20574,28223,20574,32967r,264912c20574,302633,24434,306065,29155,305516r32287,-3802c66155,301163,70020,296839,70020,292088r,-50179c76115,244370,83314,246170,91519,247270v11603,1550,26803,2343,45155,2343c161832,249613,180176,246568,192751,240299v13014,-6482,22053,-18238,26853,-34925c224117,189685,226402,165623,226402,133844v,-31490,-2209,-55198,-6551,-70501c215185,47045,206226,35630,193143,29417xe" fillcolor="#565656" stroked="f">
                <v:stroke joinstyle="miter"/>
                <v:path arrowok="t" textboxrect="0,0,246888,301766"/>
              </v:shape>
              <v:shape id="Dowolny kształt: kształt 23" o:spid="_x0000_s1030" style="position:absolute;left:18669;width:1097;height:3017;visibility:visible;mso-wrap-style:square;v-text-anchor:top" coordsize="109728,301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" path="m70031,27942v,-4749,-3832,-8021,-8531,-7256l29086,25868v-4672,749,-8512,5245,-8512,10005l20574,270963v,15302,6249,33564,35963,33564c65765,304527,75619,303038,85821,300135r3372,-941l92564,267454,70031,265748r,-237806xe" fillcolor="#565656" stroked="f">
                <v:stroke joinstyle="miter"/>
                <v:path arrowok="t" textboxrect="0,0,109728,301766"/>
              </v:shape>
              <v:shape id="Dowolny kształt: kształt 906" o:spid="_x0000_s1031" style="position:absolute;left:16764;width:1097;height:3017;visibility:visible;mso-wrap-style:square;v-text-anchor:top" coordsize="109728,301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" path="m70020,27942v,-4749,-3832,-8021,-8504,-7256l29097,25868v-4691,749,-8523,5245,-8523,10005l20574,270963v,15302,6235,33564,35958,33564c65757,304527,75605,303038,85807,300135r3372,-941l92558,267454,70020,265748r,-237806xe" fillcolor="#565656" stroked="f">
                <v:stroke joinstyle="miter"/>
                <v:path arrowok="t" textboxrect="0,0,109728,301766"/>
              </v:shape>
              <v:shape id="Dowolny kształt: kształt 907" o:spid="_x0000_s1032" style="position:absolute;left:30765;top:476;width:2195;height:2469;visibility:visible;mso-wrap-style:square;v-text-anchor:top" coordsize="219456,246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" path="m202243,143896v-7458,-9004,-20722,-15906,-40541,-21113c143698,118070,115086,113225,76635,108414r,-47216c93849,59110,111825,58060,130103,58060v8852,,18928,699,29895,2038c168593,61176,176523,62422,183453,63813r,c184481,64016,185795,64282,187326,64600v3725,804,7615,-2208,8704,-6826l200304,39545v1086,-4636,-1805,-9344,-6402,-10477l192226,28701r,l187680,27683v-145,-30,-247,-19,-373,-39c165350,22989,142678,20575,119827,20575v-31980,,-54996,5081,-70352,15486c33712,46798,25697,63675,25697,86280v,18556,3146,31839,9554,40591c41761,135781,54218,142428,73363,147212v17229,4332,47204,9350,89184,14954l162547,209132v-8518,2143,-16015,3594,-22278,4293c133003,214215,123664,214638,112503,214638v-24607,,-48325,-3292,-70690,-9742l36261,203272v-4527,-1396,-9028,1142,-10142,5739l20825,230607v-1139,4628,1706,9382,6312,10526l34615,242990v442,85,875,126,1314,165c61992,249058,86741,252123,109581,252123v24796,,44840,-2187,59593,-6469c184602,241155,195989,233734,203009,223587v6811,-9830,10306,-23135,10435,-39545l213444,182171v-134,-16570,-3895,-29455,-11201,-38275xe" fillcolor="#565656" stroked="f">
                <v:stroke joinstyle="miter"/>
                <v:path arrowok="t" textboxrect="0,0,219456,246899"/>
              </v:shape>
              <v:shape id="Dowolny kształt: kształt 909" o:spid="_x0000_s1033" style="position:absolute;left:25812;top:476;width:2195;height:2469;visibility:visible;mso-wrap-style:square;v-text-anchor:top" coordsize="219456,246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" path="m161696,122783v-18007,-4713,-46619,-9558,-85081,-14369l76615,61198v17230,-2088,35195,-3138,53457,-3138c138954,58060,149008,58759,159978,60098v8606,1078,16536,2324,23477,3715l183455,63813v1028,203,2334,469,3867,787c191028,65404,194951,62392,196010,57774r4272,-18229c201379,34909,198498,30201,193873,29068r-1646,-367l192227,28701v-19,,-19,,-19,l187660,27683v-121,-30,-236,-19,-357,-39c165339,22989,142660,20575,119810,20575v-31972,,-54988,5081,-70328,15486c33692,46798,25693,63675,25693,86280v,18556,3138,31839,9566,40591c41746,135781,54228,142428,73348,147212v17213,4332,47205,9350,89190,14954l162538,209132v-8537,2143,-15999,3594,-22283,4293c133004,214215,123653,214638,112488,214638v-24579,,-48313,-3292,-70679,-9742l36252,203272v-4521,-1396,-9028,1142,-10148,5739l20821,230607v-1125,4628,1695,9382,6293,10526l34606,242990v428,85,880,126,1319,165c61991,249058,86729,252123,109558,252123v24804,,44865,-2187,59583,-6469c184599,241155,195969,233734,202986,223587v6951,-10016,10468,-23642,10468,-40489c213454,166078,209671,152880,202243,143896v-7456,-9004,-20741,-15906,-40547,-21113xe" fillcolor="#565656" stroked="f">
                <v:stroke joinstyle="miter"/>
                <v:path arrowok="t" textboxrect="0,0,219456,246899"/>
              </v:shape>
              <v:shape id="Dowolny kształt: kształt 911" o:spid="_x0000_s1034" style="position:absolute;left:13335;top:571;width:2194;height:2469;visibility:visible;mso-wrap-style:square;v-text-anchor:top" coordsize="219456,246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" path="m71482,80429v,-8186,2077,-13412,6326,-16046c81267,62246,89362,59717,108351,59717r69077,l177428,102963v,7884,-2061,12987,-6326,15609c167651,120693,159495,123244,140106,123244r-68624,l71482,80429xm169659,153572v21504,-2996,35500,-9270,42783,-19163c219538,124775,222989,109171,222989,86692v,-17862,-2910,-31123,-8874,-40552c208053,36574,197648,29771,183199,25966,169642,22383,149546,20575,123493,20575v-26713,,-47575,3382,-62040,10065c46368,37611,35610,49542,29451,66098v-5906,15810,-8877,38601,-8877,67746c20574,164287,23032,187602,27887,203201v5152,16515,14605,28169,28126,34629c69060,244063,87920,247113,113711,247113v19021,,37656,-1157,55391,-3393c175499,242919,181482,241994,187078,240985v192,-28,362,-47,568,-74c199576,238960,209268,235907,209268,235907v4532,-1429,7409,-6400,6413,-11056l211879,207130v-995,-4626,-5928,-7663,-10577,-6664c201302,200466,195821,201544,189753,202658r,-3c178511,204682,168540,206202,160044,207151v-12103,1369,-24886,2058,-38032,2058c101542,209209,84559,207867,71482,205206r,-47410c117338,157689,150355,156276,169659,153572xe" fillcolor="#565656" stroked="f">
                <v:stroke joinstyle="miter"/>
                <v:path arrowok="t" textboxrect="0,0,219456,246899"/>
              </v:shape>
              <v:shape id="Dowolny kształt: kształt 918" o:spid="_x0000_s1035" style="position:absolute;top:285;width:11521;height:4938;visibility:visible;mso-wrap-style:square;v-text-anchor:top" coordsize="1152144,493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" path="m918319,283427v-19767,,-35834,-16092,-35834,-35855c882485,227798,898552,211722,918319,211722v19784,,35862,16076,35862,35850c954181,267335,938103,283427,918319,283427xm713899,312627v-35610,,-64778,-28983,-65011,-64567l648888,247111v233,-35614,29401,-64592,65011,-64592c749785,182519,778951,211694,778951,247572v,35866,-29166,65055,-65052,65055xm597107,429432v-100294,,-181880,-81583,-181880,-181860c415227,147287,496813,65686,597107,65686v59368,,114128,28695,148017,76226c735027,138939,724512,137394,713899,137394v-48890,,-91289,31433,-105457,78363c606801,221499,603756,224978,600432,225016r-67137,c523842,225016,516136,232711,516136,242162r,10808c516136,262435,523842,270119,533295,270119r66936,c603726,270119,606801,273614,608491,279564v14158,46763,56543,78166,105408,78166c724512,357730,735027,356199,745124,353228v-33889,47528,-88649,76204,-148017,76204xm250034,315595v-37510,,-68020,-30517,-68020,-68023c182014,210065,212524,179551,250034,179551v37503,,68029,30514,68029,68021c318063,285078,287537,315595,250034,315595xm1137161,225016r-135709,c998250,225016,995518,223082,994462,219938,982864,188033,952288,166591,918319,166591v-18711,,-36978,6554,-51413,18444l866673,185224v-6405,5125,-14418,7945,-22544,7945c829031,193169,815391,183564,810179,169217,777497,80316,691863,20575,597107,20575v-46763,,-91670,14120,-129872,40829c431426,86450,403884,120775,387304,160918v,,-2888,6993,-3292,7734c379760,178495,369997,185380,358594,185380v-8345,,-14909,-2735,-21032,-9733c316003,151017,285317,134193,250034,134193v-48038,,-88986,29918,-105503,72100c144048,207470,141313,215296,141220,215615v-1767,6279,-4702,9363,-8060,9401l37727,225016v-9467,,-17153,7695,-17153,17146l20574,252970v,9465,7686,17149,17153,17149l132968,270119v3501,,6485,3780,8252,9415c141313,279833,144048,287679,144512,288848v16536,42187,57484,72094,105522,72094c285282,360942,316453,344590,337482,319551v5703,-6790,12734,-9835,21112,-9835c369342,309716,378306,313957,383357,324706v609,1308,1281,2809,1777,4219l387304,334206v16580,40157,44122,74479,79931,99528c505437,460427,550344,474552,597107,474552v96078,,181929,-60743,213956,-151251l811214,323005v5944,-12704,18851,-20907,32915,-20907c852504,302098,860687,305017,867191,310331r371,310c878861,319735,892374,325625,906677,327696v3901,554,7804,851,11642,851c949548,328547,977742,310567,991143,282958r115,49l992054,281049v853,-1896,1659,-3841,2367,-5816l994627,274720v1146,-2796,3799,-4601,6825,-4601l1137161,270119v9455,,17147,-7684,17147,-17149l1154308,242162v,-9451,-7692,-17146,-17147,-17146xe" fillcolor="#e84e0e" stroked="f">
                <v:stroke joinstyle="miter"/>
                <v:path arrowok="t" textboxrect="0,0,1152144,493799"/>
              </v:shape>
              <v:shape id="Dowolny kształt: kształt 919" o:spid="_x0000_s1036" style="position:absolute;left:20764;top:4286;width:823;height:1097;visibility:visible;mso-wrap-style:square;v-text-anchor:top" coordsize="82296,10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" path="m67647,25362r,2787c67647,31488,66753,32931,64641,32931r-29602,l35039,52409r26485,c63642,52409,64421,53857,64421,57193r,2784c64421,63322,63642,64767,61524,64767r-26485,l35039,86135r29714,c66871,86135,67752,87581,67752,90925r,2784c67752,97037,66871,98488,64753,98488r-40179,c21795,98488,20574,97262,20574,94483r,-69897c20574,21810,21795,20575,24574,20575r40067,c66753,20575,67647,22032,67647,25362xe" fillcolor="#e84e0e" stroked="f">
                <v:stroke joinstyle="miter"/>
                <v:path arrowok="t" textboxrect="0,0,82296,109733"/>
              </v:shape>
              <v:shape id="Dowolny kształt: kształt 920" o:spid="_x0000_s1037" style="position:absolute;left:21431;top:4286;width:823;height:1097;visibility:visible;mso-wrap-style:square;v-text-anchor:top" coordsize="82296,10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" path="m83572,23697r,72111c83572,97816,81783,98933,77665,98933r-3448,c71331,98933,69436,98480,68094,96483l37272,49517,34600,45177r,50631c34600,97816,32929,98933,28809,98933r-2332,c22360,98933,20574,97816,20574,95808r,-72111c20574,21689,22360,20575,26477,20575r3898,c33267,20575,35267,21019,36712,23244l66317,68539r3119,5130l69436,23697v,-2008,1780,-3122,5895,-3122l77665,20575v4118,,5907,1114,5907,3122xe" fillcolor="#e84e0e" stroked="f">
                <v:stroke joinstyle="miter"/>
                <v:path arrowok="t" textboxrect="0,0,82296,109733"/>
              </v:shape>
              <v:shape id="Dowolny kształt: kształt 921" o:spid="_x0000_s1038" style="position:absolute;left:22383;top:4286;width:823;height:1097;visibility:visible;mso-wrap-style:square;v-text-anchor:top" coordsize="82296,10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" path="m67650,25362r,2787c67650,31488,66767,32931,64649,32931r-29607,l35042,52409r26480,c63642,52409,64424,53857,64424,57193r,2784c64424,63322,63642,64767,61522,64767r-26480,l35042,86135r29720,c66874,86135,67757,87581,67757,90925r,2784c67757,97037,66874,98488,64762,98488r-40180,c21803,98488,20574,97262,20574,94483r,-69897c20574,21810,21803,20575,24582,20575r40067,c66767,20575,67650,22032,67650,25362xe" fillcolor="#e84e0e" stroked="f">
                <v:stroke joinstyle="miter"/>
                <v:path arrowok="t" textboxrect="0,0,82296,109733"/>
              </v:shape>
              <v:shape id="Dowolny kształt: kształt 922" o:spid="_x0000_s1039" style="position:absolute;left:23145;top:4286;width:823;height:1097;visibility:visible;mso-wrap-style:square;v-text-anchor:top" coordsize="82296,10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" path="m35036,32931r,21151l47062,54082v5890,,10688,-5009,10688,-11017c57750,36489,53289,32931,46278,32931r-11242,xm72656,41059v,8903,-5237,15141,-13019,18150l59637,59651v3558,1218,6565,5777,8789,11569l77775,94702v335,887,551,1452,551,1902c78326,97929,76439,98713,72324,98713r-3338,c66202,98713,63862,98151,63308,96604l54628,74783c51953,68877,49180,66657,41496,66657r-6460,l35036,95589v,2008,-1775,3124,-5889,3124l26472,98713v-4118,,-5898,-1116,-5898,-3124l20574,24586v,-2776,1221,-4011,4005,-4011l45285,20575v18467,,27371,6902,27371,20484xe" fillcolor="#e84e0e" stroked="f">
                <v:stroke joinstyle="miter"/>
                <v:path arrowok="t" textboxrect="0,0,82296,109733"/>
              </v:shape>
              <v:shape id="Dowolny kształt: kształt 924" o:spid="_x0000_s1040" style="position:absolute;left:23907;top:4286;width:823;height:1097;visibility:visible;mso-wrap-style:square;v-text-anchor:top" coordsize="82296,10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" path="m80225,28029v,2680,-3679,9025,-6013,9025c72994,37054,67869,32934,57185,32934v-15477,,-21699,9577,-21699,27161c35486,76893,41271,87688,56622,87688v4126,,7690,-327,10696,-993l67318,69549r-10910,c54291,69549,53512,68106,53512,64762r,-2897c53512,58534,54291,57089,56408,57089r21474,c80666,57089,81885,58312,81885,61209r,30382c81885,98708,65968,100049,56408,100049v-23923,,-35834,-12468,-35834,-39619c20574,33485,33141,20575,57289,20575v10246,,22936,3344,22936,7454xe" fillcolor="#e84e0e" stroked="f">
                <v:stroke joinstyle="miter"/>
                <v:path arrowok="t" textboxrect="0,0,82296,109733"/>
              </v:shape>
              <v:shape id="Dowolny kształt: kształt 925" o:spid="_x0000_s1041" style="position:absolute;left:24765;top:4286;width:822;height:1097;visibility:visible;mso-wrap-style:square;v-text-anchor:top" coordsize="82296,10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" path="m76099,20575v4230,,6120,787,6120,2118c82219,23359,81775,24138,81221,25140l58628,60754r,35054c58628,97816,56847,98933,52733,98933r-2678,c45943,98933,44166,97816,44166,95808r,-35389l21567,25140v-557,-1002,-993,-1781,-993,-2447c20574,21362,22461,20575,26908,20575r3561,c33366,20575,35483,21019,36482,22583l51729,47627,67195,22471v1009,-1452,3226,-1896,6122,-1896l76099,20575xe" fillcolor="#e84e0e" stroked="f">
                <v:stroke joinstyle="miter"/>
                <v:path arrowok="t" textboxrect="0,0,82296,109733"/>
              </v:shape>
              <w10:wrap anchorx="margin" anchory="page"/>
            </v:group>
          </w:pict>
        </mc:Fallback>
      </mc:AlternateContent>
    </w:r>
    <w:r>
      <w:rPr>
        <w:color w:val="565656"/>
      </w:rPr>
      <w:tab/>
    </w:r>
    <w:r>
      <w:rPr>
        <w:color w:val="565656"/>
      </w:rPr>
      <w:tab/>
    </w:r>
    <w:r w:rsidRPr="000F54AC">
      <w:rPr>
        <w:color w:val="565656"/>
      </w:rPr>
      <w:t xml:space="preserve">Strona </w:t>
    </w:r>
    <w:r w:rsidRPr="000F54AC">
      <w:rPr>
        <w:color w:val="565656"/>
      </w:rPr>
      <w:fldChar w:fldCharType="begin"/>
    </w:r>
    <w:r w:rsidRPr="000F54AC">
      <w:rPr>
        <w:color w:val="565656"/>
      </w:rPr>
      <w:instrText>PAGE</w:instrText>
    </w:r>
    <w:r w:rsidRPr="000F54AC">
      <w:rPr>
        <w:color w:val="565656"/>
      </w:rPr>
      <w:fldChar w:fldCharType="separate"/>
    </w:r>
    <w:r>
      <w:rPr>
        <w:color w:val="565656"/>
      </w:rPr>
      <w:t>25</w:t>
    </w:r>
    <w:r w:rsidRPr="000F54AC">
      <w:rPr>
        <w:color w:val="565656"/>
      </w:rPr>
      <w:fldChar w:fldCharType="end"/>
    </w:r>
    <w:r>
      <w:rPr>
        <w:color w:val="565656"/>
      </w:rPr>
      <w:t xml:space="preserve"> z </w:t>
    </w:r>
    <w:r w:rsidRPr="000F54AC">
      <w:rPr>
        <w:color w:val="565656"/>
      </w:rPr>
      <w:fldChar w:fldCharType="begin"/>
    </w:r>
    <w:r w:rsidRPr="000F54AC">
      <w:rPr>
        <w:color w:val="565656"/>
      </w:rPr>
      <w:instrText>NUMPAGES</w:instrText>
    </w:r>
    <w:r w:rsidRPr="000F54AC">
      <w:rPr>
        <w:color w:val="565656"/>
      </w:rPr>
      <w:fldChar w:fldCharType="separate"/>
    </w:r>
    <w:r>
      <w:rPr>
        <w:color w:val="565656"/>
      </w:rPr>
      <w:t>27</w:t>
    </w:r>
    <w:r w:rsidRPr="000F54AC">
      <w:rPr>
        <w:color w:val="56565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953CA" w14:textId="3A6C6AA1" w:rsidR="00365434" w:rsidRDefault="00365434" w:rsidP="00BC4B54">
    <w:pPr>
      <w:pStyle w:val="Nagwek"/>
      <w:ind w:left="284" w:hanging="284"/>
    </w:pPr>
  </w:p>
  <w:p w14:paraId="62DAEB8E" w14:textId="3E50AF47" w:rsidR="00365434" w:rsidRDefault="00BC4B54" w:rsidP="00BC4B54">
    <w:pPr>
      <w:pStyle w:val="Nagwek"/>
      <w:ind w:left="284" w:hanging="284"/>
    </w:pPr>
    <w:r>
      <w:rPr>
        <w:noProof/>
        <w:lang w:eastAsia="pl-PL"/>
      </w:rPr>
      <w:drawing>
        <wp:inline distT="0" distB="0" distL="0" distR="0" wp14:anchorId="091C870F" wp14:editId="2675F1CA">
          <wp:extent cx="1872000" cy="884546"/>
          <wp:effectExtent l="0" t="0" r="0" b="0"/>
          <wp:docPr id="3" name="Obraz 3" descr="C:\Users\48669\AppData\Local\Temp\Rar$DRa8064.35125\FE_POIS\POZIOM\POLSKI\logo_FE_Infrastruktura_i_Srodowisko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48669\AppData\Local\Temp\Rar$DRa8064.35125\FE_POIS\POZIOM\POLSKI\logo_FE_Infrastruktura_i_Srodowisko_rgb-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000" cy="884546"/>
                  </a:xfrm>
                  <a:prstGeom prst="rect">
                    <a:avLst/>
                  </a:prstGeom>
                  <a:noFill/>
                  <a:ln>
                    <a:noFill/>
                  </a:ln>
                </pic:spPr>
              </pic:pic>
            </a:graphicData>
          </a:graphic>
        </wp:inline>
      </w:drawing>
    </w:r>
    <w:r>
      <w:rPr>
        <w:noProof/>
        <w:lang w:eastAsia="pl-PL"/>
      </w:rPr>
      <w:drawing>
        <wp:inline distT="0" distB="0" distL="0" distR="0" wp14:anchorId="15C993B9" wp14:editId="7134E2AA">
          <wp:extent cx="1800000" cy="671830"/>
          <wp:effectExtent l="0" t="0" r="0" b="0"/>
          <wp:docPr id="5" name="Obraz 5" descr="C:\Users\48669\AppData\Local\Temp\Rar$DRa19796.49058\BARWY RP\POLSKI\POZIOM\z linią zamykającą\znak_barw_rp_poziom_szara_ramka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48669\AppData\Local\Temp\Rar$DRa19796.49058\BARWY RP\POLSKI\POZIOM\z linią zamykającą\znak_barw_rp_poziom_szara_ramka_rg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0000" cy="671830"/>
                  </a:xfrm>
                  <a:prstGeom prst="rect">
                    <a:avLst/>
                  </a:prstGeom>
                  <a:noFill/>
                  <a:ln>
                    <a:noFill/>
                  </a:ln>
                </pic:spPr>
              </pic:pic>
            </a:graphicData>
          </a:graphic>
        </wp:inline>
      </w:drawing>
    </w:r>
    <w:r>
      <w:rPr>
        <w:noProof/>
        <w:lang w:eastAsia="pl-PL"/>
      </w:rPr>
      <w:drawing>
        <wp:inline distT="0" distB="0" distL="0" distR="0" wp14:anchorId="14E89862" wp14:editId="3A2AAE8F">
          <wp:extent cx="2052000" cy="758927"/>
          <wp:effectExtent l="0" t="0" r="5715" b="3175"/>
          <wp:docPr id="4" name="Obraz 4" descr="C:\Users\48669\AppData\Local\Temp\Rar$DRa8296.35548\UE_EFSp\POZIOM\POLSKI\UE_FS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48669\AppData\Local\Temp\Rar$DRa8296.35548\UE_EFSp\POZIOM\POLSKI\UE_FS_rgb-1.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52000" cy="758927"/>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9D1EF" w14:textId="77777777" w:rsidR="00365434" w:rsidRDefault="00365434" w:rsidP="0023216C">
    <w:pPr>
      <w:tabs>
        <w:tab w:val="left" w:pos="585"/>
        <w:tab w:val="right" w:pos="9070"/>
      </w:tabs>
      <w:ind w:firstLine="0"/>
      <w:jc w:val="left"/>
      <w:rPr>
        <w:color w:val="BFBFBF"/>
      </w:rPr>
    </w:pPr>
    <w:r>
      <w:rPr>
        <w:color w:val="BFBFBF"/>
      </w:rPr>
      <w:tab/>
    </w:r>
    <w:r>
      <w:rPr>
        <w:color w:val="BFBFBF"/>
      </w:rPr>
      <w:tab/>
    </w:r>
  </w:p>
  <w:p w14:paraId="5807DDEE" w14:textId="41FC62DD" w:rsidR="00365434" w:rsidRPr="006D0131" w:rsidRDefault="006D0131" w:rsidP="006D0131">
    <w:pPr>
      <w:tabs>
        <w:tab w:val="left" w:pos="585"/>
        <w:tab w:val="right" w:pos="9072"/>
      </w:tabs>
      <w:ind w:firstLine="0"/>
      <w:jc w:val="right"/>
      <w:rPr>
        <w:color w:val="BFBFBF"/>
      </w:rPr>
    </w:pPr>
    <w:r w:rsidRPr="000F54AC">
      <w:rPr>
        <w:color w:val="565656"/>
      </w:rPr>
      <w:t xml:space="preserve">Strona </w:t>
    </w:r>
    <w:r w:rsidRPr="000F54AC">
      <w:rPr>
        <w:color w:val="565656"/>
      </w:rPr>
      <w:fldChar w:fldCharType="begin"/>
    </w:r>
    <w:r w:rsidRPr="000F54AC">
      <w:rPr>
        <w:color w:val="565656"/>
      </w:rPr>
      <w:instrText>PAGE</w:instrText>
    </w:r>
    <w:r w:rsidRPr="000F54AC">
      <w:rPr>
        <w:color w:val="565656"/>
      </w:rPr>
      <w:fldChar w:fldCharType="separate"/>
    </w:r>
    <w:r w:rsidR="00D176E2">
      <w:rPr>
        <w:noProof/>
        <w:color w:val="565656"/>
      </w:rPr>
      <w:t>9</w:t>
    </w:r>
    <w:r w:rsidRPr="000F54AC">
      <w:rPr>
        <w:color w:val="565656"/>
      </w:rPr>
      <w:fldChar w:fldCharType="end"/>
    </w:r>
    <w:r>
      <w:rPr>
        <w:color w:val="565656"/>
      </w:rPr>
      <w:t xml:space="preserve"> z </w:t>
    </w:r>
    <w:r w:rsidRPr="000F54AC">
      <w:rPr>
        <w:color w:val="565656"/>
      </w:rPr>
      <w:fldChar w:fldCharType="begin"/>
    </w:r>
    <w:r w:rsidRPr="000F54AC">
      <w:rPr>
        <w:color w:val="565656"/>
      </w:rPr>
      <w:instrText>NUMPAGES</w:instrText>
    </w:r>
    <w:r w:rsidRPr="000F54AC">
      <w:rPr>
        <w:color w:val="565656"/>
      </w:rPr>
      <w:fldChar w:fldCharType="separate"/>
    </w:r>
    <w:r w:rsidR="00D176E2">
      <w:rPr>
        <w:noProof/>
        <w:color w:val="565656"/>
      </w:rPr>
      <w:t>16</w:t>
    </w:r>
    <w:r w:rsidRPr="000F54AC">
      <w:rPr>
        <w:color w:val="565656"/>
      </w:rPr>
      <w:fldChar w:fldCharType="end"/>
    </w:r>
    <w:r w:rsidR="00365434">
      <w:rPr>
        <w:noProof/>
        <w:color w:val="565656"/>
        <w:lang w:eastAsia="pl-PL"/>
      </w:rPr>
      <mc:AlternateContent>
        <mc:Choice Requires="wps">
          <w:drawing>
            <wp:anchor distT="0" distB="0" distL="114300" distR="114300" simplePos="0" relativeHeight="251660288" behindDoc="1" locked="0" layoutInCell="1" allowOverlap="1" wp14:anchorId="3E3279CF" wp14:editId="528B0C8A">
              <wp:simplePos x="0" y="0"/>
              <wp:positionH relativeFrom="margin">
                <wp:align>center</wp:align>
              </wp:positionH>
              <wp:positionV relativeFrom="margin">
                <wp:posOffset>-248810</wp:posOffset>
              </wp:positionV>
              <wp:extent cx="6408000" cy="0"/>
              <wp:effectExtent l="0" t="0" r="0" b="0"/>
              <wp:wrapNone/>
              <wp:docPr id="920" name="Łącznik prosty 920"/>
              <wp:cNvGraphicFramePr/>
              <a:graphic xmlns:a="http://schemas.openxmlformats.org/drawingml/2006/main">
                <a:graphicData uri="http://schemas.microsoft.com/office/word/2010/wordprocessingShape">
                  <wps:wsp>
                    <wps:cNvCnPr/>
                    <wps:spPr>
                      <a:xfrm flipV="1">
                        <a:off x="0" y="0"/>
                        <a:ext cx="6408000" cy="0"/>
                      </a:xfrm>
                      <a:prstGeom prst="line">
                        <a:avLst/>
                      </a:prstGeom>
                      <a:ln>
                        <a:solidFill>
                          <a:srgbClr val="56565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2621F2" id="Łącznik prosty 920" o:spid="_x0000_s1026" style="position:absolute;flip:y;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 from="0,-19.6pt" to="504.5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" strokecolor="#565656" strokeweight=".5pt">
              <v:stroke joinstyle="miter"/>
              <w10:wrap anchorx="margin" anchory="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A665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69C4C7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7184B7E"/>
    <w:multiLevelType w:val="multilevel"/>
    <w:tmpl w:val="938E2888"/>
    <w:lvl w:ilvl="0">
      <w:start w:val="1"/>
      <w:numFmt w:val="decimal"/>
      <w:pStyle w:val="Rwnani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B6F47E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BE219CC"/>
    <w:multiLevelType w:val="multilevel"/>
    <w:tmpl w:val="20CC9C3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0CD3681"/>
    <w:multiLevelType w:val="multilevel"/>
    <w:tmpl w:val="5BDA5720"/>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18F523B"/>
    <w:multiLevelType w:val="hybridMultilevel"/>
    <w:tmpl w:val="8DB0FC12"/>
    <w:lvl w:ilvl="0" w:tplc="3D54086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195B677B"/>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0132580"/>
    <w:multiLevelType w:val="hybridMultilevel"/>
    <w:tmpl w:val="CF1E5F22"/>
    <w:lvl w:ilvl="0" w:tplc="F66E6C62">
      <w:start w:val="1"/>
      <w:numFmt w:val="decimal"/>
      <w:pStyle w:val="rwnanie0"/>
      <w:lvlText w:val="(%1)"/>
      <w:lvlJc w:val="left"/>
      <w:pPr>
        <w:ind w:left="502" w:hanging="360"/>
      </w:pPr>
      <w:rPr>
        <w:rFonts w:ascii="Cambria Math" w:hAnsi="Cambria Math" w:hint="default"/>
        <w:i w:val="0"/>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0D95C7E"/>
    <w:multiLevelType w:val="multilevel"/>
    <w:tmpl w:val="1CE4C5FE"/>
    <w:lvl w:ilvl="0">
      <w:start w:val="1"/>
      <w:numFmt w:val="bullet"/>
      <w:pStyle w:val="Listapkt"/>
      <w:lvlText w:val=""/>
      <w:lvlJc w:val="left"/>
      <w:pPr>
        <w:ind w:left="567" w:hanging="283"/>
      </w:pPr>
      <w:rPr>
        <w:rFonts w:ascii="Symbol" w:hAnsi="Symbol" w:hint="default"/>
      </w:rPr>
    </w:lvl>
    <w:lvl w:ilvl="1">
      <w:start w:val="1"/>
      <w:numFmt w:val="bullet"/>
      <w:lvlText w:val=""/>
      <w:lvlJc w:val="left"/>
      <w:pPr>
        <w:ind w:left="1134" w:hanging="283"/>
      </w:pPr>
      <w:rPr>
        <w:rFonts w:ascii="Symbol" w:hAnsi="Symbol" w:hint="default"/>
      </w:rPr>
    </w:lvl>
    <w:lvl w:ilvl="2">
      <w:start w:val="1"/>
      <w:numFmt w:val="bullet"/>
      <w:lvlText w:val=""/>
      <w:lvlJc w:val="left"/>
      <w:pPr>
        <w:ind w:left="1701" w:hanging="283"/>
      </w:pPr>
      <w:rPr>
        <w:rFonts w:ascii="Symbol" w:hAnsi="Symbol" w:hint="default"/>
      </w:rPr>
    </w:lvl>
    <w:lvl w:ilvl="3">
      <w:start w:val="1"/>
      <w:numFmt w:val="bullet"/>
      <w:lvlText w:val=""/>
      <w:lvlJc w:val="left"/>
      <w:pPr>
        <w:ind w:left="2268" w:hanging="283"/>
      </w:pPr>
      <w:rPr>
        <w:rFonts w:ascii="Symbol" w:hAnsi="Symbol" w:hint="default"/>
      </w:rPr>
    </w:lvl>
    <w:lvl w:ilvl="4">
      <w:start w:val="1"/>
      <w:numFmt w:val="bullet"/>
      <w:lvlText w:val=""/>
      <w:lvlJc w:val="left"/>
      <w:pPr>
        <w:ind w:left="2835" w:hanging="283"/>
      </w:pPr>
      <w:rPr>
        <w:rFonts w:ascii="Symbol" w:hAnsi="Symbol" w:hint="default"/>
      </w:rPr>
    </w:lvl>
    <w:lvl w:ilvl="5">
      <w:start w:val="1"/>
      <w:numFmt w:val="bullet"/>
      <w:lvlText w:val=""/>
      <w:lvlJc w:val="left"/>
      <w:pPr>
        <w:ind w:left="3402" w:hanging="283"/>
      </w:pPr>
      <w:rPr>
        <w:rFonts w:ascii="Symbol" w:hAnsi="Symbol" w:hint="default"/>
      </w:rPr>
    </w:lvl>
    <w:lvl w:ilvl="6">
      <w:start w:val="1"/>
      <w:numFmt w:val="bullet"/>
      <w:lvlText w:val=""/>
      <w:lvlJc w:val="left"/>
      <w:pPr>
        <w:ind w:left="3969" w:hanging="283"/>
      </w:pPr>
      <w:rPr>
        <w:rFonts w:ascii="Symbol" w:hAnsi="Symbol" w:hint="default"/>
      </w:rPr>
    </w:lvl>
    <w:lvl w:ilvl="7">
      <w:start w:val="1"/>
      <w:numFmt w:val="bullet"/>
      <w:lvlText w:val=""/>
      <w:lvlJc w:val="left"/>
      <w:pPr>
        <w:ind w:left="4536" w:hanging="283"/>
      </w:pPr>
      <w:rPr>
        <w:rFonts w:ascii="Symbol" w:hAnsi="Symbol" w:hint="default"/>
      </w:rPr>
    </w:lvl>
    <w:lvl w:ilvl="8">
      <w:start w:val="1"/>
      <w:numFmt w:val="bullet"/>
      <w:lvlText w:val=""/>
      <w:lvlJc w:val="left"/>
      <w:pPr>
        <w:ind w:left="5103" w:hanging="283"/>
      </w:pPr>
      <w:rPr>
        <w:rFonts w:ascii="Symbol" w:hAnsi="Symbol" w:hint="default"/>
      </w:rPr>
    </w:lvl>
  </w:abstractNum>
  <w:abstractNum w:abstractNumId="10">
    <w:nsid w:val="2260053B"/>
    <w:multiLevelType w:val="multilevel"/>
    <w:tmpl w:val="0FAED6D8"/>
    <w:styleLink w:val="Num1"/>
    <w:lvl w:ilvl="0">
      <w:start w:val="1"/>
      <w:numFmt w:val="decimal"/>
      <w:lvlText w:val="%1)"/>
      <w:lvlJc w:val="left"/>
      <w:pPr>
        <w:ind w:left="567" w:hanging="283"/>
      </w:pPr>
      <w:rPr>
        <w:rFonts w:hint="default"/>
      </w:rPr>
    </w:lvl>
    <w:lvl w:ilvl="1">
      <w:start w:val="1"/>
      <w:numFmt w:val="decimal"/>
      <w:lvlText w:val="%2)"/>
      <w:lvlJc w:val="left"/>
      <w:pPr>
        <w:ind w:left="1134" w:hanging="283"/>
      </w:pPr>
      <w:rPr>
        <w:rFonts w:asciiTheme="minorHAnsi" w:eastAsiaTheme="minorHAnsi" w:hAnsiTheme="minorHAnsi" w:cstheme="minorBidi"/>
      </w:rPr>
    </w:lvl>
    <w:lvl w:ilvl="2">
      <w:start w:val="1"/>
      <w:numFmt w:val="bullet"/>
      <w:lvlText w:val=""/>
      <w:lvlJc w:val="left"/>
      <w:pPr>
        <w:ind w:left="1701" w:hanging="283"/>
      </w:pPr>
      <w:rPr>
        <w:rFonts w:ascii="Symbol" w:hAnsi="Symbol" w:hint="default"/>
      </w:rPr>
    </w:lvl>
    <w:lvl w:ilvl="3">
      <w:start w:val="1"/>
      <w:numFmt w:val="bullet"/>
      <w:lvlText w:val=""/>
      <w:lvlJc w:val="left"/>
      <w:pPr>
        <w:ind w:left="2268" w:hanging="283"/>
      </w:pPr>
      <w:rPr>
        <w:rFonts w:ascii="Symbol" w:hAnsi="Symbol" w:hint="default"/>
      </w:rPr>
    </w:lvl>
    <w:lvl w:ilvl="4">
      <w:start w:val="1"/>
      <w:numFmt w:val="bullet"/>
      <w:lvlText w:val=""/>
      <w:lvlJc w:val="left"/>
      <w:pPr>
        <w:ind w:left="2835" w:hanging="283"/>
      </w:pPr>
      <w:rPr>
        <w:rFonts w:ascii="Symbol" w:hAnsi="Symbol" w:hint="default"/>
      </w:rPr>
    </w:lvl>
    <w:lvl w:ilvl="5">
      <w:start w:val="1"/>
      <w:numFmt w:val="bullet"/>
      <w:lvlText w:val=""/>
      <w:lvlJc w:val="left"/>
      <w:pPr>
        <w:ind w:left="3402" w:hanging="283"/>
      </w:pPr>
      <w:rPr>
        <w:rFonts w:ascii="Symbol" w:hAnsi="Symbol" w:hint="default"/>
      </w:rPr>
    </w:lvl>
    <w:lvl w:ilvl="6">
      <w:start w:val="1"/>
      <w:numFmt w:val="bullet"/>
      <w:lvlText w:val=""/>
      <w:lvlJc w:val="left"/>
      <w:pPr>
        <w:ind w:left="3969" w:hanging="283"/>
      </w:pPr>
      <w:rPr>
        <w:rFonts w:ascii="Symbol" w:hAnsi="Symbol" w:hint="default"/>
      </w:rPr>
    </w:lvl>
    <w:lvl w:ilvl="7">
      <w:start w:val="1"/>
      <w:numFmt w:val="bullet"/>
      <w:lvlText w:val=""/>
      <w:lvlJc w:val="left"/>
      <w:pPr>
        <w:ind w:left="4536" w:hanging="283"/>
      </w:pPr>
      <w:rPr>
        <w:rFonts w:ascii="Symbol" w:hAnsi="Symbol" w:hint="default"/>
      </w:rPr>
    </w:lvl>
    <w:lvl w:ilvl="8">
      <w:start w:val="1"/>
      <w:numFmt w:val="bullet"/>
      <w:lvlText w:val=""/>
      <w:lvlJc w:val="left"/>
      <w:pPr>
        <w:ind w:left="5103" w:hanging="283"/>
      </w:pPr>
      <w:rPr>
        <w:rFonts w:ascii="Symbol" w:hAnsi="Symbol" w:hint="default"/>
      </w:rPr>
    </w:lvl>
  </w:abstractNum>
  <w:abstractNum w:abstractNumId="11">
    <w:nsid w:val="24F470E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63C02D0"/>
    <w:multiLevelType w:val="multilevel"/>
    <w:tmpl w:val="5BDA5720"/>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6E84E2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8B5739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C7C4C1D"/>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2D81697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DEA1F55"/>
    <w:multiLevelType w:val="multilevel"/>
    <w:tmpl w:val="C5E0A350"/>
    <w:styleLink w:val="Savona"/>
    <w:lvl w:ilvl="0">
      <w:start w:val="1"/>
      <w:numFmt w:val="decimal"/>
      <w:lvlText w:val="%1."/>
      <w:lvlJc w:val="left"/>
      <w:pPr>
        <w:ind w:left="737" w:hanging="169"/>
      </w:pPr>
      <w:rPr>
        <w:rFonts w:ascii="Calibri" w:hAnsi="Calibri" w:cs="Calibri" w:hint="default"/>
        <w:b/>
        <w:bCs/>
        <w:i w:val="0"/>
        <w:iCs w:val="0"/>
        <w:color w:val="auto"/>
        <w:sz w:val="28"/>
        <w:szCs w:val="28"/>
      </w:rPr>
    </w:lvl>
    <w:lvl w:ilvl="1">
      <w:start w:val="1"/>
      <w:numFmt w:val="decimal"/>
      <w:lvlText w:val="%1.%2."/>
      <w:lvlJc w:val="left"/>
      <w:pPr>
        <w:ind w:left="1284" w:hanging="432"/>
      </w:pPr>
      <w:rPr>
        <w:rFonts w:ascii="Calibri" w:hAnsi="Calibri" w:cs="Calibri" w:hint="default"/>
        <w:b/>
        <w:bCs/>
        <w:i w:val="0"/>
        <w:iCs w:val="0"/>
        <w:sz w:val="24"/>
        <w:szCs w:val="24"/>
      </w:rPr>
    </w:lvl>
    <w:lvl w:ilvl="2">
      <w:start w:val="1"/>
      <w:numFmt w:val="decimal"/>
      <w:lvlText w:val="%1.%2.%3."/>
      <w:lvlJc w:val="left"/>
      <w:pPr>
        <w:ind w:left="1868" w:hanging="504"/>
      </w:pPr>
      <w:rPr>
        <w:rFonts w:ascii="Calibri" w:hAnsi="Calibri" w:cs="Calibri" w:hint="default"/>
        <w:b/>
        <w:bCs/>
        <w:i w:val="0"/>
        <w:iCs w:val="0"/>
        <w:sz w:val="22"/>
        <w:szCs w:val="22"/>
      </w:rPr>
    </w:lvl>
    <w:lvl w:ilvl="3">
      <w:start w:val="1"/>
      <w:numFmt w:val="decimal"/>
      <w:lvlText w:val="%1.%2.%3.%4."/>
      <w:lvlJc w:val="left"/>
      <w:pPr>
        <w:ind w:left="2372" w:hanging="648"/>
      </w:pPr>
      <w:rPr>
        <w:rFonts w:ascii="Calibri" w:hAnsi="Calibri" w:cs="Calibri" w:hint="default"/>
        <w:b/>
        <w:bCs/>
        <w:i w:val="0"/>
        <w:iCs w:val="0"/>
        <w:sz w:val="22"/>
        <w:szCs w:val="22"/>
        <w:u w:val="none"/>
      </w:rPr>
    </w:lvl>
    <w:lvl w:ilvl="4">
      <w:start w:val="1"/>
      <w:numFmt w:val="decimal"/>
      <w:lvlText w:val="%1.%2.%3.%4.%5."/>
      <w:lvlJc w:val="left"/>
      <w:pPr>
        <w:ind w:left="2876" w:hanging="792"/>
      </w:pPr>
      <w:rPr>
        <w:rFonts w:hint="default"/>
        <w:b w:val="0"/>
        <w:bCs w:val="0"/>
        <w:i/>
        <w:iCs/>
        <w:sz w:val="22"/>
        <w:szCs w:val="22"/>
        <w:u w:val="single"/>
      </w:rPr>
    </w:lvl>
    <w:lvl w:ilvl="5">
      <w:start w:val="1"/>
      <w:numFmt w:val="decimal"/>
      <w:lvlText w:val="%1.%2.%3.%4.%5.%6."/>
      <w:lvlJc w:val="left"/>
      <w:pPr>
        <w:ind w:left="3380" w:hanging="936"/>
      </w:pPr>
      <w:rPr>
        <w:rFonts w:hint="default"/>
      </w:rPr>
    </w:lvl>
    <w:lvl w:ilvl="6">
      <w:start w:val="1"/>
      <w:numFmt w:val="decimal"/>
      <w:lvlText w:val="%1.%2.%3.%4.%5.%6.%7."/>
      <w:lvlJc w:val="left"/>
      <w:pPr>
        <w:ind w:left="3884" w:hanging="1080"/>
      </w:pPr>
      <w:rPr>
        <w:rFonts w:hint="default"/>
      </w:rPr>
    </w:lvl>
    <w:lvl w:ilvl="7">
      <w:start w:val="1"/>
      <w:numFmt w:val="decimal"/>
      <w:lvlText w:val="%1.%2.%3.%4.%5.%6.%7.%8."/>
      <w:lvlJc w:val="left"/>
      <w:pPr>
        <w:ind w:left="4388" w:hanging="1224"/>
      </w:pPr>
      <w:rPr>
        <w:rFonts w:hint="default"/>
      </w:rPr>
    </w:lvl>
    <w:lvl w:ilvl="8">
      <w:start w:val="1"/>
      <w:numFmt w:val="decimal"/>
      <w:lvlText w:val="%1.%2.%3.%4.%5.%6.%7.%8.%9."/>
      <w:lvlJc w:val="left"/>
      <w:pPr>
        <w:ind w:left="4964" w:hanging="1440"/>
      </w:pPr>
      <w:rPr>
        <w:rFonts w:hint="default"/>
      </w:rPr>
    </w:lvl>
  </w:abstractNum>
  <w:abstractNum w:abstractNumId="18">
    <w:nsid w:val="403F7CB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08F7CD5"/>
    <w:multiLevelType w:val="multilevel"/>
    <w:tmpl w:val="D10692BA"/>
    <w:styleLink w:val="Styl1"/>
    <w:lvl w:ilvl="0">
      <w:start w:val="1"/>
      <w:numFmt w:val="bullet"/>
      <w:lvlText w:val=""/>
      <w:lvlJc w:val="left"/>
      <w:pPr>
        <w:ind w:left="717" w:hanging="360"/>
      </w:pPr>
      <w:rPr>
        <w:rFonts w:ascii="Symbol" w:hAnsi="Symbol" w:hint="default"/>
      </w:rPr>
    </w:lvl>
    <w:lvl w:ilvl="1">
      <w:start w:val="1"/>
      <w:numFmt w:val="bullet"/>
      <w:lvlText w:val=""/>
      <w:lvlJc w:val="left"/>
      <w:pPr>
        <w:ind w:left="1077" w:hanging="357"/>
      </w:pPr>
      <w:rPr>
        <w:rFonts w:ascii="Symbol" w:hAnsi="Symbol" w:hint="default"/>
      </w:rPr>
    </w:lvl>
    <w:lvl w:ilvl="2">
      <w:start w:val="1"/>
      <w:numFmt w:val="bullet"/>
      <w:lvlText w:val=""/>
      <w:lvlJc w:val="left"/>
      <w:pPr>
        <w:ind w:left="2160" w:hanging="363"/>
      </w:pPr>
      <w:rPr>
        <w:rFonts w:ascii="Wingdings" w:hAnsi="Wingdings" w:hint="default"/>
      </w:rPr>
    </w:lvl>
    <w:lvl w:ilvl="3">
      <w:start w:val="1"/>
      <w:numFmt w:val="bullet"/>
      <w:lvlText w:val=""/>
      <w:lvlJc w:val="left"/>
      <w:pPr>
        <w:ind w:left="2880" w:hanging="363"/>
      </w:pPr>
      <w:rPr>
        <w:rFonts w:ascii="Symbol" w:hAnsi="Symbol" w:hint="default"/>
      </w:rPr>
    </w:lvl>
    <w:lvl w:ilvl="4">
      <w:start w:val="1"/>
      <w:numFmt w:val="bullet"/>
      <w:lvlText w:val="o"/>
      <w:lvlJc w:val="left"/>
      <w:pPr>
        <w:ind w:left="3600" w:hanging="363"/>
      </w:pPr>
      <w:rPr>
        <w:rFonts w:ascii="Courier New" w:hAnsi="Courier New" w:cs="Courier New" w:hint="default"/>
      </w:rPr>
    </w:lvl>
    <w:lvl w:ilvl="5">
      <w:start w:val="1"/>
      <w:numFmt w:val="bullet"/>
      <w:lvlText w:val=""/>
      <w:lvlJc w:val="left"/>
      <w:pPr>
        <w:ind w:left="4320" w:hanging="363"/>
      </w:pPr>
      <w:rPr>
        <w:rFonts w:ascii="Wingdings" w:hAnsi="Wingdings" w:hint="default"/>
      </w:rPr>
    </w:lvl>
    <w:lvl w:ilvl="6">
      <w:start w:val="1"/>
      <w:numFmt w:val="bullet"/>
      <w:lvlText w:val=""/>
      <w:lvlJc w:val="left"/>
      <w:pPr>
        <w:ind w:left="5040" w:hanging="363"/>
      </w:pPr>
      <w:rPr>
        <w:rFonts w:ascii="Symbol" w:hAnsi="Symbol" w:hint="default"/>
      </w:rPr>
    </w:lvl>
    <w:lvl w:ilvl="7">
      <w:start w:val="1"/>
      <w:numFmt w:val="bullet"/>
      <w:lvlText w:val="o"/>
      <w:lvlJc w:val="left"/>
      <w:pPr>
        <w:ind w:left="5760" w:hanging="363"/>
      </w:pPr>
      <w:rPr>
        <w:rFonts w:ascii="Courier New" w:hAnsi="Courier New" w:cs="Courier New" w:hint="default"/>
      </w:rPr>
    </w:lvl>
    <w:lvl w:ilvl="8">
      <w:start w:val="1"/>
      <w:numFmt w:val="bullet"/>
      <w:lvlText w:val=""/>
      <w:lvlJc w:val="left"/>
      <w:pPr>
        <w:ind w:left="6480" w:hanging="363"/>
      </w:pPr>
      <w:rPr>
        <w:rFonts w:ascii="Wingdings" w:hAnsi="Wingdings" w:hint="default"/>
      </w:rPr>
    </w:lvl>
  </w:abstractNum>
  <w:abstractNum w:abstractNumId="20">
    <w:nsid w:val="4B6E09A1"/>
    <w:multiLevelType w:val="multilevel"/>
    <w:tmpl w:val="B4968D68"/>
    <w:lvl w:ilvl="0">
      <w:start w:val="1"/>
      <w:numFmt w:val="bullet"/>
      <w:pStyle w:val="Numeracja"/>
      <w:lvlText w:val=""/>
      <w:lvlJc w:val="left"/>
      <w:pPr>
        <w:ind w:left="717" w:hanging="360"/>
      </w:pPr>
      <w:rPr>
        <w:rFonts w:ascii="Symbol" w:hAnsi="Symbol" w:hint="default"/>
      </w:rPr>
    </w:lvl>
    <w:lvl w:ilvl="1">
      <w:start w:val="1"/>
      <w:numFmt w:val="bullet"/>
      <w:lvlText w:val=""/>
      <w:lvlJc w:val="left"/>
      <w:pPr>
        <w:ind w:left="1077" w:hanging="357"/>
      </w:pPr>
      <w:rPr>
        <w:rFonts w:ascii="Symbol" w:hAnsi="Symbol" w:hint="default"/>
      </w:rPr>
    </w:lvl>
    <w:lvl w:ilvl="2">
      <w:start w:val="1"/>
      <w:numFmt w:val="bullet"/>
      <w:pStyle w:val="Numeracjapoziom3"/>
      <w:lvlText w:val=""/>
      <w:lvlJc w:val="left"/>
      <w:pPr>
        <w:ind w:left="2160" w:hanging="363"/>
      </w:pPr>
      <w:rPr>
        <w:rFonts w:ascii="Wingdings" w:hAnsi="Wingdings" w:hint="default"/>
      </w:rPr>
    </w:lvl>
    <w:lvl w:ilvl="3">
      <w:start w:val="1"/>
      <w:numFmt w:val="bullet"/>
      <w:lvlText w:val=""/>
      <w:lvlJc w:val="left"/>
      <w:pPr>
        <w:ind w:left="2880" w:hanging="363"/>
      </w:pPr>
      <w:rPr>
        <w:rFonts w:ascii="Symbol" w:hAnsi="Symbol" w:hint="default"/>
      </w:rPr>
    </w:lvl>
    <w:lvl w:ilvl="4">
      <w:start w:val="1"/>
      <w:numFmt w:val="bullet"/>
      <w:lvlText w:val="o"/>
      <w:lvlJc w:val="left"/>
      <w:pPr>
        <w:ind w:left="3600" w:hanging="363"/>
      </w:pPr>
      <w:rPr>
        <w:rFonts w:ascii="Courier New" w:hAnsi="Courier New" w:cs="Courier New" w:hint="default"/>
      </w:rPr>
    </w:lvl>
    <w:lvl w:ilvl="5">
      <w:start w:val="1"/>
      <w:numFmt w:val="bullet"/>
      <w:lvlText w:val=""/>
      <w:lvlJc w:val="left"/>
      <w:pPr>
        <w:ind w:left="4320" w:hanging="363"/>
      </w:pPr>
      <w:rPr>
        <w:rFonts w:ascii="Wingdings" w:hAnsi="Wingdings" w:hint="default"/>
      </w:rPr>
    </w:lvl>
    <w:lvl w:ilvl="6">
      <w:start w:val="1"/>
      <w:numFmt w:val="bullet"/>
      <w:lvlText w:val=""/>
      <w:lvlJc w:val="left"/>
      <w:pPr>
        <w:ind w:left="5040" w:hanging="363"/>
      </w:pPr>
      <w:rPr>
        <w:rFonts w:ascii="Symbol" w:hAnsi="Symbol" w:hint="default"/>
      </w:rPr>
    </w:lvl>
    <w:lvl w:ilvl="7">
      <w:start w:val="1"/>
      <w:numFmt w:val="bullet"/>
      <w:lvlText w:val="o"/>
      <w:lvlJc w:val="left"/>
      <w:pPr>
        <w:ind w:left="5760" w:hanging="363"/>
      </w:pPr>
      <w:rPr>
        <w:rFonts w:ascii="Courier New" w:hAnsi="Courier New" w:cs="Courier New" w:hint="default"/>
      </w:rPr>
    </w:lvl>
    <w:lvl w:ilvl="8">
      <w:start w:val="1"/>
      <w:numFmt w:val="bullet"/>
      <w:lvlText w:val=""/>
      <w:lvlJc w:val="left"/>
      <w:pPr>
        <w:ind w:left="6480" w:hanging="363"/>
      </w:pPr>
      <w:rPr>
        <w:rFonts w:ascii="Wingdings" w:hAnsi="Wingdings" w:hint="default"/>
      </w:rPr>
    </w:lvl>
  </w:abstractNum>
  <w:abstractNum w:abstractNumId="21">
    <w:nsid w:val="4C760EB9"/>
    <w:multiLevelType w:val="hybridMultilevel"/>
    <w:tmpl w:val="0E82D5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0D83E6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14C21B3"/>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29E322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6106E3D"/>
    <w:multiLevelType w:val="multilevel"/>
    <w:tmpl w:val="C6EC09C6"/>
    <w:lvl w:ilvl="0">
      <w:start w:val="1"/>
      <w:numFmt w:val="decimal"/>
      <w:pStyle w:val="Nagwek2"/>
      <w:suff w:val="space"/>
      <w:lvlText w:val="%1."/>
      <w:lvlJc w:val="left"/>
      <w:pPr>
        <w:ind w:left="397" w:hanging="397"/>
      </w:pPr>
      <w:rPr>
        <w:rFonts w:hint="default"/>
      </w:rPr>
    </w:lvl>
    <w:lvl w:ilvl="1">
      <w:start w:val="1"/>
      <w:numFmt w:val="decimal"/>
      <w:pStyle w:val="Nagwek3"/>
      <w:suff w:val="space"/>
      <w:lvlText w:val="%1.%2."/>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4"/>
      <w:suff w:val="space"/>
      <w:lvlText w:val="%1.%2.%3."/>
      <w:lvlJc w:val="left"/>
      <w:pPr>
        <w:ind w:left="851" w:hanging="851"/>
      </w:pPr>
      <w:rPr>
        <w:rFonts w:hint="default"/>
      </w:rPr>
    </w:lvl>
    <w:lvl w:ilvl="3">
      <w:start w:val="1"/>
      <w:numFmt w:val="none"/>
      <w:pStyle w:val="Nagwek5"/>
      <w:suff w:val="nothing"/>
      <w:lvlText w:val=""/>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62760F2"/>
    <w:multiLevelType w:val="multilevel"/>
    <w:tmpl w:val="65AE1D7A"/>
    <w:styleLink w:val="Num2"/>
    <w:lvl w:ilvl="0">
      <w:start w:val="1"/>
      <w:numFmt w:val="decimal"/>
      <w:lvlText w:val="%1."/>
      <w:lvlJc w:val="left"/>
      <w:pPr>
        <w:ind w:left="567" w:hanging="283"/>
      </w:pPr>
      <w:rPr>
        <w:rFonts w:hint="default"/>
      </w:rPr>
    </w:lvl>
    <w:lvl w:ilvl="1">
      <w:start w:val="1"/>
      <w:numFmt w:val="decimal"/>
      <w:lvlText w:val="%1.%2."/>
      <w:lvlJc w:val="left"/>
      <w:pPr>
        <w:tabs>
          <w:tab w:val="num" w:pos="851"/>
        </w:tabs>
        <w:ind w:left="1134" w:hanging="283"/>
      </w:pPr>
      <w:rPr>
        <w:rFonts w:hint="default"/>
      </w:rPr>
    </w:lvl>
    <w:lvl w:ilvl="2">
      <w:start w:val="1"/>
      <w:numFmt w:val="decimal"/>
      <w:lvlText w:val="%1.%2.%3."/>
      <w:lvlJc w:val="left"/>
      <w:pPr>
        <w:tabs>
          <w:tab w:val="num" w:pos="1418"/>
        </w:tabs>
        <w:ind w:left="1701" w:hanging="283"/>
      </w:pPr>
      <w:rPr>
        <w:rFonts w:hint="default"/>
      </w:rPr>
    </w:lvl>
    <w:lvl w:ilvl="3">
      <w:start w:val="1"/>
      <w:numFmt w:val="decimal"/>
      <w:lvlText w:val="%1.%2.%3.%4."/>
      <w:lvlJc w:val="left"/>
      <w:pPr>
        <w:ind w:left="2268" w:hanging="28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613322FA"/>
    <w:multiLevelType w:val="hybridMultilevel"/>
    <w:tmpl w:val="2194B0D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63935BA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6B90522"/>
    <w:multiLevelType w:val="hybridMultilevel"/>
    <w:tmpl w:val="1CB485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7366200"/>
    <w:multiLevelType w:val="multilevel"/>
    <w:tmpl w:val="1CE4C5FE"/>
    <w:styleLink w:val="Pkt1"/>
    <w:lvl w:ilvl="0">
      <w:start w:val="1"/>
      <w:numFmt w:val="bullet"/>
      <w:lvlText w:val=""/>
      <w:lvlJc w:val="left"/>
      <w:pPr>
        <w:ind w:left="567" w:hanging="283"/>
      </w:pPr>
      <w:rPr>
        <w:rFonts w:ascii="Symbol" w:hAnsi="Symbol" w:hint="default"/>
      </w:rPr>
    </w:lvl>
    <w:lvl w:ilvl="1">
      <w:start w:val="1"/>
      <w:numFmt w:val="bullet"/>
      <w:lvlText w:val=""/>
      <w:lvlJc w:val="left"/>
      <w:pPr>
        <w:ind w:left="1134" w:hanging="283"/>
      </w:pPr>
      <w:rPr>
        <w:rFonts w:ascii="Symbol" w:hAnsi="Symbol" w:hint="default"/>
      </w:rPr>
    </w:lvl>
    <w:lvl w:ilvl="2">
      <w:start w:val="1"/>
      <w:numFmt w:val="bullet"/>
      <w:lvlText w:val=""/>
      <w:lvlJc w:val="left"/>
      <w:pPr>
        <w:ind w:left="1701" w:hanging="283"/>
      </w:pPr>
      <w:rPr>
        <w:rFonts w:ascii="Symbol" w:hAnsi="Symbol" w:hint="default"/>
      </w:rPr>
    </w:lvl>
    <w:lvl w:ilvl="3">
      <w:start w:val="1"/>
      <w:numFmt w:val="bullet"/>
      <w:lvlText w:val=""/>
      <w:lvlJc w:val="left"/>
      <w:pPr>
        <w:ind w:left="2268" w:hanging="283"/>
      </w:pPr>
      <w:rPr>
        <w:rFonts w:ascii="Symbol" w:hAnsi="Symbol" w:hint="default"/>
      </w:rPr>
    </w:lvl>
    <w:lvl w:ilvl="4">
      <w:start w:val="1"/>
      <w:numFmt w:val="bullet"/>
      <w:lvlText w:val=""/>
      <w:lvlJc w:val="left"/>
      <w:pPr>
        <w:ind w:left="2835" w:hanging="283"/>
      </w:pPr>
      <w:rPr>
        <w:rFonts w:ascii="Symbol" w:hAnsi="Symbol" w:hint="default"/>
      </w:rPr>
    </w:lvl>
    <w:lvl w:ilvl="5">
      <w:start w:val="1"/>
      <w:numFmt w:val="bullet"/>
      <w:lvlText w:val=""/>
      <w:lvlJc w:val="left"/>
      <w:pPr>
        <w:ind w:left="3402" w:hanging="283"/>
      </w:pPr>
      <w:rPr>
        <w:rFonts w:ascii="Symbol" w:hAnsi="Symbol" w:hint="default"/>
      </w:rPr>
    </w:lvl>
    <w:lvl w:ilvl="6">
      <w:start w:val="1"/>
      <w:numFmt w:val="bullet"/>
      <w:lvlText w:val=""/>
      <w:lvlJc w:val="left"/>
      <w:pPr>
        <w:ind w:left="3969" w:hanging="283"/>
      </w:pPr>
      <w:rPr>
        <w:rFonts w:ascii="Symbol" w:hAnsi="Symbol" w:hint="default"/>
      </w:rPr>
    </w:lvl>
    <w:lvl w:ilvl="7">
      <w:start w:val="1"/>
      <w:numFmt w:val="bullet"/>
      <w:lvlText w:val=""/>
      <w:lvlJc w:val="left"/>
      <w:pPr>
        <w:ind w:left="4536" w:hanging="283"/>
      </w:pPr>
      <w:rPr>
        <w:rFonts w:ascii="Symbol" w:hAnsi="Symbol" w:hint="default"/>
      </w:rPr>
    </w:lvl>
    <w:lvl w:ilvl="8">
      <w:start w:val="1"/>
      <w:numFmt w:val="bullet"/>
      <w:lvlText w:val=""/>
      <w:lvlJc w:val="left"/>
      <w:pPr>
        <w:ind w:left="5103" w:hanging="283"/>
      </w:pPr>
      <w:rPr>
        <w:rFonts w:ascii="Symbol" w:hAnsi="Symbol" w:hint="default"/>
      </w:rPr>
    </w:lvl>
  </w:abstractNum>
  <w:abstractNum w:abstractNumId="31">
    <w:nsid w:val="699B2DF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C7860A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5"/>
  </w:num>
  <w:num w:numId="2">
    <w:abstractNumId w:val="19"/>
  </w:num>
  <w:num w:numId="3">
    <w:abstractNumId w:val="26"/>
  </w:num>
  <w:num w:numId="4">
    <w:abstractNumId w:val="10"/>
  </w:num>
  <w:num w:numId="5">
    <w:abstractNumId w:val="30"/>
  </w:num>
  <w:num w:numId="6">
    <w:abstractNumId w:val="9"/>
  </w:num>
  <w:num w:numId="7">
    <w:abstractNumId w:val="2"/>
  </w:num>
  <w:num w:numId="8">
    <w:abstractNumId w:val="8"/>
  </w:num>
  <w:num w:numId="9">
    <w:abstractNumId w:val="17"/>
  </w:num>
  <w:num w:numId="10">
    <w:abstractNumId w:val="20"/>
  </w:num>
  <w:num w:numId="11">
    <w:abstractNumId w:val="5"/>
  </w:num>
  <w:num w:numId="12">
    <w:abstractNumId w:val="16"/>
  </w:num>
  <w:num w:numId="13">
    <w:abstractNumId w:val="11"/>
  </w:num>
  <w:num w:numId="14">
    <w:abstractNumId w:val="28"/>
  </w:num>
  <w:num w:numId="15">
    <w:abstractNumId w:val="3"/>
  </w:num>
  <w:num w:numId="16">
    <w:abstractNumId w:val="0"/>
  </w:num>
  <w:num w:numId="17">
    <w:abstractNumId w:val="18"/>
  </w:num>
  <w:num w:numId="18">
    <w:abstractNumId w:val="1"/>
  </w:num>
  <w:num w:numId="19">
    <w:abstractNumId w:val="13"/>
  </w:num>
  <w:num w:numId="20">
    <w:abstractNumId w:val="15"/>
  </w:num>
  <w:num w:numId="21">
    <w:abstractNumId w:val="23"/>
  </w:num>
  <w:num w:numId="22">
    <w:abstractNumId w:val="7"/>
  </w:num>
  <w:num w:numId="23">
    <w:abstractNumId w:val="21"/>
  </w:num>
  <w:num w:numId="24">
    <w:abstractNumId w:val="31"/>
  </w:num>
  <w:num w:numId="25">
    <w:abstractNumId w:val="6"/>
  </w:num>
  <w:num w:numId="26">
    <w:abstractNumId w:val="4"/>
  </w:num>
  <w:num w:numId="27">
    <w:abstractNumId w:val="2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14"/>
  </w:num>
  <w:num w:numId="31">
    <w:abstractNumId w:val="32"/>
  </w:num>
  <w:num w:numId="32">
    <w:abstractNumId w:val="24"/>
  </w:num>
  <w:num w:numId="33">
    <w:abstractNumId w:val="29"/>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9"/>
  <w:hyphenationZone w:val="425"/>
  <w:clickAndTypeStyle w:val="Nagwek5Znak"/>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LIR_DOCUMENT_ID" w:val="c467daa7-6907-4357-8b3b-fac8d8c42f98"/>
  </w:docVars>
  <w:rsids>
    <w:rsidRoot w:val="002A608B"/>
    <w:rsid w:val="000001DF"/>
    <w:rsid w:val="0000028F"/>
    <w:rsid w:val="000006BC"/>
    <w:rsid w:val="000007BB"/>
    <w:rsid w:val="000007FB"/>
    <w:rsid w:val="000008DC"/>
    <w:rsid w:val="00000CEC"/>
    <w:rsid w:val="00000E4F"/>
    <w:rsid w:val="00000E9E"/>
    <w:rsid w:val="00000EC9"/>
    <w:rsid w:val="00000F5A"/>
    <w:rsid w:val="00000F5B"/>
    <w:rsid w:val="0000160A"/>
    <w:rsid w:val="00001879"/>
    <w:rsid w:val="0000192C"/>
    <w:rsid w:val="00001AC8"/>
    <w:rsid w:val="00001F81"/>
    <w:rsid w:val="00001FD7"/>
    <w:rsid w:val="0000218B"/>
    <w:rsid w:val="000021EB"/>
    <w:rsid w:val="0000231B"/>
    <w:rsid w:val="00002397"/>
    <w:rsid w:val="00002409"/>
    <w:rsid w:val="000025FF"/>
    <w:rsid w:val="0000261C"/>
    <w:rsid w:val="000026EE"/>
    <w:rsid w:val="000027D4"/>
    <w:rsid w:val="00002BD0"/>
    <w:rsid w:val="00002CEE"/>
    <w:rsid w:val="00002E1A"/>
    <w:rsid w:val="00002E2B"/>
    <w:rsid w:val="00002EAD"/>
    <w:rsid w:val="00002ED1"/>
    <w:rsid w:val="00003057"/>
    <w:rsid w:val="0000324B"/>
    <w:rsid w:val="00003259"/>
    <w:rsid w:val="0000341C"/>
    <w:rsid w:val="000035A3"/>
    <w:rsid w:val="00003652"/>
    <w:rsid w:val="000036AB"/>
    <w:rsid w:val="000037DE"/>
    <w:rsid w:val="000037FF"/>
    <w:rsid w:val="00003813"/>
    <w:rsid w:val="00003913"/>
    <w:rsid w:val="00003B15"/>
    <w:rsid w:val="00003B36"/>
    <w:rsid w:val="00004196"/>
    <w:rsid w:val="000041F1"/>
    <w:rsid w:val="00004575"/>
    <w:rsid w:val="0000484C"/>
    <w:rsid w:val="00004C16"/>
    <w:rsid w:val="00004E19"/>
    <w:rsid w:val="00004EE4"/>
    <w:rsid w:val="00004F4B"/>
    <w:rsid w:val="00005045"/>
    <w:rsid w:val="000051E5"/>
    <w:rsid w:val="00005282"/>
    <w:rsid w:val="00005428"/>
    <w:rsid w:val="000054E5"/>
    <w:rsid w:val="000057EF"/>
    <w:rsid w:val="000059FB"/>
    <w:rsid w:val="00005BCA"/>
    <w:rsid w:val="00005FC3"/>
    <w:rsid w:val="00006076"/>
    <w:rsid w:val="000066AD"/>
    <w:rsid w:val="00006720"/>
    <w:rsid w:val="00006E74"/>
    <w:rsid w:val="00007151"/>
    <w:rsid w:val="00007AB7"/>
    <w:rsid w:val="00007D40"/>
    <w:rsid w:val="00007DBA"/>
    <w:rsid w:val="00007F13"/>
    <w:rsid w:val="000100AE"/>
    <w:rsid w:val="0001053F"/>
    <w:rsid w:val="000109A2"/>
    <w:rsid w:val="00010B0C"/>
    <w:rsid w:val="00010B98"/>
    <w:rsid w:val="00010CF0"/>
    <w:rsid w:val="00011293"/>
    <w:rsid w:val="000115E8"/>
    <w:rsid w:val="00011C14"/>
    <w:rsid w:val="00011F8F"/>
    <w:rsid w:val="00012061"/>
    <w:rsid w:val="00012753"/>
    <w:rsid w:val="00012CEE"/>
    <w:rsid w:val="00013021"/>
    <w:rsid w:val="000134DE"/>
    <w:rsid w:val="00013518"/>
    <w:rsid w:val="0001381B"/>
    <w:rsid w:val="00013BCF"/>
    <w:rsid w:val="00013D24"/>
    <w:rsid w:val="00013D9A"/>
    <w:rsid w:val="000144A2"/>
    <w:rsid w:val="00014D12"/>
    <w:rsid w:val="00014E10"/>
    <w:rsid w:val="00015C50"/>
    <w:rsid w:val="00015DDB"/>
    <w:rsid w:val="0001604A"/>
    <w:rsid w:val="000164DB"/>
    <w:rsid w:val="0001655C"/>
    <w:rsid w:val="0001661D"/>
    <w:rsid w:val="000167FB"/>
    <w:rsid w:val="00016A11"/>
    <w:rsid w:val="00016AE3"/>
    <w:rsid w:val="00016C7E"/>
    <w:rsid w:val="00016CF4"/>
    <w:rsid w:val="00016E65"/>
    <w:rsid w:val="00016FCE"/>
    <w:rsid w:val="00017A15"/>
    <w:rsid w:val="00020079"/>
    <w:rsid w:val="0002025F"/>
    <w:rsid w:val="0002039F"/>
    <w:rsid w:val="000203FA"/>
    <w:rsid w:val="0002044D"/>
    <w:rsid w:val="00020554"/>
    <w:rsid w:val="00020606"/>
    <w:rsid w:val="0002076B"/>
    <w:rsid w:val="000207B7"/>
    <w:rsid w:val="000211DF"/>
    <w:rsid w:val="000214CB"/>
    <w:rsid w:val="000214E4"/>
    <w:rsid w:val="0002168E"/>
    <w:rsid w:val="000216D9"/>
    <w:rsid w:val="00021BFB"/>
    <w:rsid w:val="00021C53"/>
    <w:rsid w:val="00021D7C"/>
    <w:rsid w:val="000223DF"/>
    <w:rsid w:val="00022A43"/>
    <w:rsid w:val="00022DE3"/>
    <w:rsid w:val="00022EC6"/>
    <w:rsid w:val="0002305C"/>
    <w:rsid w:val="0002329C"/>
    <w:rsid w:val="00023838"/>
    <w:rsid w:val="00023C47"/>
    <w:rsid w:val="00023CEA"/>
    <w:rsid w:val="00023E44"/>
    <w:rsid w:val="00023EA9"/>
    <w:rsid w:val="00023F5D"/>
    <w:rsid w:val="00023F8A"/>
    <w:rsid w:val="00024159"/>
    <w:rsid w:val="00024325"/>
    <w:rsid w:val="0002487E"/>
    <w:rsid w:val="00024C02"/>
    <w:rsid w:val="00024DBB"/>
    <w:rsid w:val="00025209"/>
    <w:rsid w:val="0002526A"/>
    <w:rsid w:val="00025FA7"/>
    <w:rsid w:val="000266B1"/>
    <w:rsid w:val="0002680D"/>
    <w:rsid w:val="00026B00"/>
    <w:rsid w:val="00026CC6"/>
    <w:rsid w:val="00026FE8"/>
    <w:rsid w:val="0002714C"/>
    <w:rsid w:val="00027259"/>
    <w:rsid w:val="000272A9"/>
    <w:rsid w:val="00027464"/>
    <w:rsid w:val="0002748B"/>
    <w:rsid w:val="00027862"/>
    <w:rsid w:val="00027A8A"/>
    <w:rsid w:val="00027D80"/>
    <w:rsid w:val="00027EBA"/>
    <w:rsid w:val="00030496"/>
    <w:rsid w:val="00030998"/>
    <w:rsid w:val="00030AB4"/>
    <w:rsid w:val="00030F06"/>
    <w:rsid w:val="00030FDF"/>
    <w:rsid w:val="0003145F"/>
    <w:rsid w:val="000314F3"/>
    <w:rsid w:val="000316FA"/>
    <w:rsid w:val="000319E2"/>
    <w:rsid w:val="00031C4A"/>
    <w:rsid w:val="000323BE"/>
    <w:rsid w:val="0003296F"/>
    <w:rsid w:val="00032996"/>
    <w:rsid w:val="00032D68"/>
    <w:rsid w:val="00032E3E"/>
    <w:rsid w:val="00032E93"/>
    <w:rsid w:val="00032EF6"/>
    <w:rsid w:val="00033364"/>
    <w:rsid w:val="000335A7"/>
    <w:rsid w:val="000335C0"/>
    <w:rsid w:val="000336D4"/>
    <w:rsid w:val="000337CE"/>
    <w:rsid w:val="00033847"/>
    <w:rsid w:val="00033A43"/>
    <w:rsid w:val="00033DA5"/>
    <w:rsid w:val="00033E43"/>
    <w:rsid w:val="0003401D"/>
    <w:rsid w:val="000340E2"/>
    <w:rsid w:val="00034146"/>
    <w:rsid w:val="000343A4"/>
    <w:rsid w:val="00034712"/>
    <w:rsid w:val="00034A38"/>
    <w:rsid w:val="00034C0D"/>
    <w:rsid w:val="0003511E"/>
    <w:rsid w:val="000351CC"/>
    <w:rsid w:val="000351F6"/>
    <w:rsid w:val="00035D14"/>
    <w:rsid w:val="00036003"/>
    <w:rsid w:val="000360E0"/>
    <w:rsid w:val="00036115"/>
    <w:rsid w:val="000366D6"/>
    <w:rsid w:val="00036956"/>
    <w:rsid w:val="00036FF8"/>
    <w:rsid w:val="000372D7"/>
    <w:rsid w:val="000372EF"/>
    <w:rsid w:val="00037399"/>
    <w:rsid w:val="000373B5"/>
    <w:rsid w:val="00037422"/>
    <w:rsid w:val="00037623"/>
    <w:rsid w:val="00037830"/>
    <w:rsid w:val="000378D0"/>
    <w:rsid w:val="000379C5"/>
    <w:rsid w:val="00037FB2"/>
    <w:rsid w:val="00040059"/>
    <w:rsid w:val="000401F2"/>
    <w:rsid w:val="00040361"/>
    <w:rsid w:val="0004037D"/>
    <w:rsid w:val="000404C1"/>
    <w:rsid w:val="00040AAF"/>
    <w:rsid w:val="00040F0F"/>
    <w:rsid w:val="00040F12"/>
    <w:rsid w:val="00040F5D"/>
    <w:rsid w:val="0004109D"/>
    <w:rsid w:val="00041284"/>
    <w:rsid w:val="00041285"/>
    <w:rsid w:val="000412C0"/>
    <w:rsid w:val="000419CC"/>
    <w:rsid w:val="000422A2"/>
    <w:rsid w:val="000422A6"/>
    <w:rsid w:val="00042510"/>
    <w:rsid w:val="00042851"/>
    <w:rsid w:val="0004285D"/>
    <w:rsid w:val="00042B57"/>
    <w:rsid w:val="00042B9C"/>
    <w:rsid w:val="00042CF3"/>
    <w:rsid w:val="00042EDD"/>
    <w:rsid w:val="0004371F"/>
    <w:rsid w:val="0004381B"/>
    <w:rsid w:val="00043A3A"/>
    <w:rsid w:val="00043AE3"/>
    <w:rsid w:val="00043BC4"/>
    <w:rsid w:val="00043C9B"/>
    <w:rsid w:val="00043F00"/>
    <w:rsid w:val="0004408E"/>
    <w:rsid w:val="00044337"/>
    <w:rsid w:val="000443E6"/>
    <w:rsid w:val="00044631"/>
    <w:rsid w:val="00045797"/>
    <w:rsid w:val="000459AB"/>
    <w:rsid w:val="00045BB4"/>
    <w:rsid w:val="00045D5C"/>
    <w:rsid w:val="00045F5E"/>
    <w:rsid w:val="00046488"/>
    <w:rsid w:val="00046596"/>
    <w:rsid w:val="00046CD2"/>
    <w:rsid w:val="00046DEE"/>
    <w:rsid w:val="00046E4E"/>
    <w:rsid w:val="0004701F"/>
    <w:rsid w:val="00047321"/>
    <w:rsid w:val="00047341"/>
    <w:rsid w:val="0004747B"/>
    <w:rsid w:val="00047870"/>
    <w:rsid w:val="00047D27"/>
    <w:rsid w:val="00050037"/>
    <w:rsid w:val="000500A9"/>
    <w:rsid w:val="000502DC"/>
    <w:rsid w:val="00050332"/>
    <w:rsid w:val="00050510"/>
    <w:rsid w:val="00050D73"/>
    <w:rsid w:val="00051000"/>
    <w:rsid w:val="000510A2"/>
    <w:rsid w:val="000510BA"/>
    <w:rsid w:val="000511D8"/>
    <w:rsid w:val="0005148D"/>
    <w:rsid w:val="00051666"/>
    <w:rsid w:val="00051B79"/>
    <w:rsid w:val="00051BBC"/>
    <w:rsid w:val="00051F83"/>
    <w:rsid w:val="00051F8B"/>
    <w:rsid w:val="000523CF"/>
    <w:rsid w:val="00052482"/>
    <w:rsid w:val="00052621"/>
    <w:rsid w:val="00052C02"/>
    <w:rsid w:val="00052C06"/>
    <w:rsid w:val="00052E46"/>
    <w:rsid w:val="00053080"/>
    <w:rsid w:val="000530F4"/>
    <w:rsid w:val="00053135"/>
    <w:rsid w:val="00053490"/>
    <w:rsid w:val="000534FF"/>
    <w:rsid w:val="000537D6"/>
    <w:rsid w:val="00053C94"/>
    <w:rsid w:val="00054130"/>
    <w:rsid w:val="0005440A"/>
    <w:rsid w:val="00054675"/>
    <w:rsid w:val="0005476D"/>
    <w:rsid w:val="00054784"/>
    <w:rsid w:val="000547A8"/>
    <w:rsid w:val="000548CA"/>
    <w:rsid w:val="00054B76"/>
    <w:rsid w:val="00054CD0"/>
    <w:rsid w:val="00054FFC"/>
    <w:rsid w:val="0005511A"/>
    <w:rsid w:val="00055347"/>
    <w:rsid w:val="000553F3"/>
    <w:rsid w:val="000555E0"/>
    <w:rsid w:val="00055726"/>
    <w:rsid w:val="00055743"/>
    <w:rsid w:val="00055A46"/>
    <w:rsid w:val="00055BF8"/>
    <w:rsid w:val="00055F82"/>
    <w:rsid w:val="000561CB"/>
    <w:rsid w:val="000568E3"/>
    <w:rsid w:val="00056995"/>
    <w:rsid w:val="00056D91"/>
    <w:rsid w:val="000571FB"/>
    <w:rsid w:val="000574C2"/>
    <w:rsid w:val="000575F3"/>
    <w:rsid w:val="00057E69"/>
    <w:rsid w:val="00060031"/>
    <w:rsid w:val="000601EA"/>
    <w:rsid w:val="00060320"/>
    <w:rsid w:val="000607C0"/>
    <w:rsid w:val="00060937"/>
    <w:rsid w:val="00060D03"/>
    <w:rsid w:val="00060E24"/>
    <w:rsid w:val="0006126B"/>
    <w:rsid w:val="000612B3"/>
    <w:rsid w:val="000613CD"/>
    <w:rsid w:val="00061456"/>
    <w:rsid w:val="0006153B"/>
    <w:rsid w:val="0006155E"/>
    <w:rsid w:val="000615CB"/>
    <w:rsid w:val="000616C4"/>
    <w:rsid w:val="00061718"/>
    <w:rsid w:val="0006186E"/>
    <w:rsid w:val="000618D5"/>
    <w:rsid w:val="00061931"/>
    <w:rsid w:val="00061A72"/>
    <w:rsid w:val="00061ABB"/>
    <w:rsid w:val="00061AE7"/>
    <w:rsid w:val="00061C85"/>
    <w:rsid w:val="0006213C"/>
    <w:rsid w:val="0006215C"/>
    <w:rsid w:val="0006223A"/>
    <w:rsid w:val="000623FD"/>
    <w:rsid w:val="00062612"/>
    <w:rsid w:val="000628FB"/>
    <w:rsid w:val="00062B4B"/>
    <w:rsid w:val="00062D33"/>
    <w:rsid w:val="00062F76"/>
    <w:rsid w:val="0006304C"/>
    <w:rsid w:val="00063090"/>
    <w:rsid w:val="0006339D"/>
    <w:rsid w:val="00063620"/>
    <w:rsid w:val="00063900"/>
    <w:rsid w:val="0006436C"/>
    <w:rsid w:val="00064570"/>
    <w:rsid w:val="000645E0"/>
    <w:rsid w:val="00064786"/>
    <w:rsid w:val="000647DF"/>
    <w:rsid w:val="00064D45"/>
    <w:rsid w:val="00065777"/>
    <w:rsid w:val="00065975"/>
    <w:rsid w:val="00065A33"/>
    <w:rsid w:val="00065E0F"/>
    <w:rsid w:val="00065F5E"/>
    <w:rsid w:val="00066618"/>
    <w:rsid w:val="00066961"/>
    <w:rsid w:val="0006710F"/>
    <w:rsid w:val="000675C5"/>
    <w:rsid w:val="000679B6"/>
    <w:rsid w:val="00067B92"/>
    <w:rsid w:val="00067CCB"/>
    <w:rsid w:val="00070278"/>
    <w:rsid w:val="00070353"/>
    <w:rsid w:val="00070768"/>
    <w:rsid w:val="00070B30"/>
    <w:rsid w:val="00070EFD"/>
    <w:rsid w:val="00070F06"/>
    <w:rsid w:val="00070F22"/>
    <w:rsid w:val="00070F3A"/>
    <w:rsid w:val="00070FB8"/>
    <w:rsid w:val="0007102F"/>
    <w:rsid w:val="0007121A"/>
    <w:rsid w:val="00071275"/>
    <w:rsid w:val="00071419"/>
    <w:rsid w:val="00071781"/>
    <w:rsid w:val="000717A1"/>
    <w:rsid w:val="000719E1"/>
    <w:rsid w:val="00071AA3"/>
    <w:rsid w:val="00071D35"/>
    <w:rsid w:val="00071E9C"/>
    <w:rsid w:val="00071FC1"/>
    <w:rsid w:val="00072107"/>
    <w:rsid w:val="000722B4"/>
    <w:rsid w:val="00072307"/>
    <w:rsid w:val="00072371"/>
    <w:rsid w:val="00072511"/>
    <w:rsid w:val="0007255C"/>
    <w:rsid w:val="00072598"/>
    <w:rsid w:val="000726E5"/>
    <w:rsid w:val="0007284E"/>
    <w:rsid w:val="00072990"/>
    <w:rsid w:val="00072C3D"/>
    <w:rsid w:val="00073066"/>
    <w:rsid w:val="00073195"/>
    <w:rsid w:val="000731A8"/>
    <w:rsid w:val="000733BC"/>
    <w:rsid w:val="00073419"/>
    <w:rsid w:val="00073426"/>
    <w:rsid w:val="000736EA"/>
    <w:rsid w:val="000737A7"/>
    <w:rsid w:val="000737AD"/>
    <w:rsid w:val="00073F86"/>
    <w:rsid w:val="000742CC"/>
    <w:rsid w:val="000744DF"/>
    <w:rsid w:val="00074545"/>
    <w:rsid w:val="00074871"/>
    <w:rsid w:val="00074953"/>
    <w:rsid w:val="00074D11"/>
    <w:rsid w:val="00074D90"/>
    <w:rsid w:val="00074EE4"/>
    <w:rsid w:val="00075054"/>
    <w:rsid w:val="0007513B"/>
    <w:rsid w:val="00075691"/>
    <w:rsid w:val="000757E6"/>
    <w:rsid w:val="000762CF"/>
    <w:rsid w:val="00076A8C"/>
    <w:rsid w:val="000771FC"/>
    <w:rsid w:val="0007769B"/>
    <w:rsid w:val="000779BB"/>
    <w:rsid w:val="00077BEA"/>
    <w:rsid w:val="00077EE6"/>
    <w:rsid w:val="00077F0C"/>
    <w:rsid w:val="0008005E"/>
    <w:rsid w:val="00080269"/>
    <w:rsid w:val="000804CB"/>
    <w:rsid w:val="000805EF"/>
    <w:rsid w:val="00080700"/>
    <w:rsid w:val="00080855"/>
    <w:rsid w:val="00080871"/>
    <w:rsid w:val="000808A0"/>
    <w:rsid w:val="00080ACD"/>
    <w:rsid w:val="00080BBE"/>
    <w:rsid w:val="00080C41"/>
    <w:rsid w:val="00080D2A"/>
    <w:rsid w:val="00080E83"/>
    <w:rsid w:val="00080EF0"/>
    <w:rsid w:val="00081088"/>
    <w:rsid w:val="0008108E"/>
    <w:rsid w:val="000811C8"/>
    <w:rsid w:val="0008137F"/>
    <w:rsid w:val="0008179C"/>
    <w:rsid w:val="000819FC"/>
    <w:rsid w:val="00081C42"/>
    <w:rsid w:val="0008253D"/>
    <w:rsid w:val="000827AD"/>
    <w:rsid w:val="0008289A"/>
    <w:rsid w:val="00082CCC"/>
    <w:rsid w:val="000831F7"/>
    <w:rsid w:val="0008321A"/>
    <w:rsid w:val="00083278"/>
    <w:rsid w:val="000833E5"/>
    <w:rsid w:val="00083608"/>
    <w:rsid w:val="0008374D"/>
    <w:rsid w:val="000838DA"/>
    <w:rsid w:val="00083B3D"/>
    <w:rsid w:val="000840FF"/>
    <w:rsid w:val="000841E6"/>
    <w:rsid w:val="00084218"/>
    <w:rsid w:val="00084256"/>
    <w:rsid w:val="000842CF"/>
    <w:rsid w:val="000844D1"/>
    <w:rsid w:val="0008452D"/>
    <w:rsid w:val="000846BC"/>
    <w:rsid w:val="0008486A"/>
    <w:rsid w:val="000848DF"/>
    <w:rsid w:val="000849E1"/>
    <w:rsid w:val="00084A84"/>
    <w:rsid w:val="00084CB0"/>
    <w:rsid w:val="00084FE9"/>
    <w:rsid w:val="00085320"/>
    <w:rsid w:val="0008545B"/>
    <w:rsid w:val="00085A25"/>
    <w:rsid w:val="00085B93"/>
    <w:rsid w:val="00085D19"/>
    <w:rsid w:val="000862C4"/>
    <w:rsid w:val="000864F5"/>
    <w:rsid w:val="000870B5"/>
    <w:rsid w:val="00087119"/>
    <w:rsid w:val="00087256"/>
    <w:rsid w:val="00087401"/>
    <w:rsid w:val="0008759F"/>
    <w:rsid w:val="00087623"/>
    <w:rsid w:val="00087AEB"/>
    <w:rsid w:val="00087CCC"/>
    <w:rsid w:val="00090171"/>
    <w:rsid w:val="00090188"/>
    <w:rsid w:val="000902D0"/>
    <w:rsid w:val="00090370"/>
    <w:rsid w:val="000904DE"/>
    <w:rsid w:val="00090B26"/>
    <w:rsid w:val="00090D8A"/>
    <w:rsid w:val="00090EC5"/>
    <w:rsid w:val="00090EE6"/>
    <w:rsid w:val="000914F0"/>
    <w:rsid w:val="00091886"/>
    <w:rsid w:val="000918F5"/>
    <w:rsid w:val="00091909"/>
    <w:rsid w:val="00091995"/>
    <w:rsid w:val="0009199A"/>
    <w:rsid w:val="00091C4F"/>
    <w:rsid w:val="00091C72"/>
    <w:rsid w:val="00091C9F"/>
    <w:rsid w:val="000923CA"/>
    <w:rsid w:val="00092BAF"/>
    <w:rsid w:val="00092F2D"/>
    <w:rsid w:val="000931BC"/>
    <w:rsid w:val="00093346"/>
    <w:rsid w:val="0009350E"/>
    <w:rsid w:val="000935E5"/>
    <w:rsid w:val="000938EC"/>
    <w:rsid w:val="00093B78"/>
    <w:rsid w:val="00094124"/>
    <w:rsid w:val="00094176"/>
    <w:rsid w:val="000942CD"/>
    <w:rsid w:val="000944BD"/>
    <w:rsid w:val="000945A7"/>
    <w:rsid w:val="00094716"/>
    <w:rsid w:val="00094EFE"/>
    <w:rsid w:val="00095027"/>
    <w:rsid w:val="00095030"/>
    <w:rsid w:val="000951A5"/>
    <w:rsid w:val="000952EB"/>
    <w:rsid w:val="00095520"/>
    <w:rsid w:val="00095B8B"/>
    <w:rsid w:val="00095CC2"/>
    <w:rsid w:val="00096030"/>
    <w:rsid w:val="000962AD"/>
    <w:rsid w:val="00096573"/>
    <w:rsid w:val="00096991"/>
    <w:rsid w:val="00096A4E"/>
    <w:rsid w:val="00096C9B"/>
    <w:rsid w:val="00097610"/>
    <w:rsid w:val="00097697"/>
    <w:rsid w:val="00097723"/>
    <w:rsid w:val="00097BE0"/>
    <w:rsid w:val="00097C2D"/>
    <w:rsid w:val="00097D84"/>
    <w:rsid w:val="00097FE5"/>
    <w:rsid w:val="000A007C"/>
    <w:rsid w:val="000A02BF"/>
    <w:rsid w:val="000A052A"/>
    <w:rsid w:val="000A0595"/>
    <w:rsid w:val="000A06C0"/>
    <w:rsid w:val="000A085B"/>
    <w:rsid w:val="000A0E03"/>
    <w:rsid w:val="000A0EE6"/>
    <w:rsid w:val="000A1036"/>
    <w:rsid w:val="000A106C"/>
    <w:rsid w:val="000A12B6"/>
    <w:rsid w:val="000A13FB"/>
    <w:rsid w:val="000A1615"/>
    <w:rsid w:val="000A1825"/>
    <w:rsid w:val="000A1928"/>
    <w:rsid w:val="000A19C4"/>
    <w:rsid w:val="000A1D4B"/>
    <w:rsid w:val="000A22A3"/>
    <w:rsid w:val="000A22F7"/>
    <w:rsid w:val="000A23FB"/>
    <w:rsid w:val="000A290E"/>
    <w:rsid w:val="000A2C71"/>
    <w:rsid w:val="000A2E0A"/>
    <w:rsid w:val="000A3004"/>
    <w:rsid w:val="000A3042"/>
    <w:rsid w:val="000A33D4"/>
    <w:rsid w:val="000A360C"/>
    <w:rsid w:val="000A3683"/>
    <w:rsid w:val="000A3EFA"/>
    <w:rsid w:val="000A4411"/>
    <w:rsid w:val="000A4603"/>
    <w:rsid w:val="000A47D9"/>
    <w:rsid w:val="000A4819"/>
    <w:rsid w:val="000A4A51"/>
    <w:rsid w:val="000A4DFA"/>
    <w:rsid w:val="000A5339"/>
    <w:rsid w:val="000A5349"/>
    <w:rsid w:val="000A55F3"/>
    <w:rsid w:val="000A572D"/>
    <w:rsid w:val="000A5AFD"/>
    <w:rsid w:val="000A5B55"/>
    <w:rsid w:val="000A5F77"/>
    <w:rsid w:val="000A61AE"/>
    <w:rsid w:val="000A63C5"/>
    <w:rsid w:val="000A6570"/>
    <w:rsid w:val="000A6592"/>
    <w:rsid w:val="000A704B"/>
    <w:rsid w:val="000A708B"/>
    <w:rsid w:val="000A71BF"/>
    <w:rsid w:val="000A7427"/>
    <w:rsid w:val="000A749A"/>
    <w:rsid w:val="000A7626"/>
    <w:rsid w:val="000A7978"/>
    <w:rsid w:val="000A79C0"/>
    <w:rsid w:val="000A7C24"/>
    <w:rsid w:val="000A7FF2"/>
    <w:rsid w:val="000B003C"/>
    <w:rsid w:val="000B01E6"/>
    <w:rsid w:val="000B0609"/>
    <w:rsid w:val="000B0654"/>
    <w:rsid w:val="000B0671"/>
    <w:rsid w:val="000B0790"/>
    <w:rsid w:val="000B07DD"/>
    <w:rsid w:val="000B07EE"/>
    <w:rsid w:val="000B0891"/>
    <w:rsid w:val="000B0AAB"/>
    <w:rsid w:val="000B0B8A"/>
    <w:rsid w:val="000B1278"/>
    <w:rsid w:val="000B15CF"/>
    <w:rsid w:val="000B16BF"/>
    <w:rsid w:val="000B1D57"/>
    <w:rsid w:val="000B1E80"/>
    <w:rsid w:val="000B1ECD"/>
    <w:rsid w:val="000B1EFB"/>
    <w:rsid w:val="000B2155"/>
    <w:rsid w:val="000B22A5"/>
    <w:rsid w:val="000B2591"/>
    <w:rsid w:val="000B2609"/>
    <w:rsid w:val="000B28D6"/>
    <w:rsid w:val="000B326B"/>
    <w:rsid w:val="000B37A1"/>
    <w:rsid w:val="000B3974"/>
    <w:rsid w:val="000B3B7F"/>
    <w:rsid w:val="000B3CD0"/>
    <w:rsid w:val="000B3DE2"/>
    <w:rsid w:val="000B4344"/>
    <w:rsid w:val="000B4367"/>
    <w:rsid w:val="000B437C"/>
    <w:rsid w:val="000B4BE1"/>
    <w:rsid w:val="000B4DB4"/>
    <w:rsid w:val="000B4E24"/>
    <w:rsid w:val="000B4E50"/>
    <w:rsid w:val="000B5049"/>
    <w:rsid w:val="000B538B"/>
    <w:rsid w:val="000B53A0"/>
    <w:rsid w:val="000B5579"/>
    <w:rsid w:val="000B55D6"/>
    <w:rsid w:val="000B575F"/>
    <w:rsid w:val="000B5763"/>
    <w:rsid w:val="000B58DA"/>
    <w:rsid w:val="000B58DB"/>
    <w:rsid w:val="000B5C73"/>
    <w:rsid w:val="000B5FAD"/>
    <w:rsid w:val="000B608B"/>
    <w:rsid w:val="000B61AA"/>
    <w:rsid w:val="000B68A9"/>
    <w:rsid w:val="000B6B66"/>
    <w:rsid w:val="000B6EDC"/>
    <w:rsid w:val="000B7268"/>
    <w:rsid w:val="000B741B"/>
    <w:rsid w:val="000B752D"/>
    <w:rsid w:val="000B75F7"/>
    <w:rsid w:val="000B7643"/>
    <w:rsid w:val="000B766A"/>
    <w:rsid w:val="000B794A"/>
    <w:rsid w:val="000B7BE0"/>
    <w:rsid w:val="000C01DA"/>
    <w:rsid w:val="000C03D8"/>
    <w:rsid w:val="000C060A"/>
    <w:rsid w:val="000C083D"/>
    <w:rsid w:val="000C0921"/>
    <w:rsid w:val="000C0FFE"/>
    <w:rsid w:val="000C1205"/>
    <w:rsid w:val="000C175E"/>
    <w:rsid w:val="000C17EB"/>
    <w:rsid w:val="000C2053"/>
    <w:rsid w:val="000C2089"/>
    <w:rsid w:val="000C2651"/>
    <w:rsid w:val="000C285F"/>
    <w:rsid w:val="000C2A50"/>
    <w:rsid w:val="000C2B2C"/>
    <w:rsid w:val="000C30CD"/>
    <w:rsid w:val="000C30EE"/>
    <w:rsid w:val="000C32C2"/>
    <w:rsid w:val="000C3490"/>
    <w:rsid w:val="000C3594"/>
    <w:rsid w:val="000C370B"/>
    <w:rsid w:val="000C3B23"/>
    <w:rsid w:val="000C4132"/>
    <w:rsid w:val="000C42B4"/>
    <w:rsid w:val="000C436D"/>
    <w:rsid w:val="000C4654"/>
    <w:rsid w:val="000C495D"/>
    <w:rsid w:val="000C4A86"/>
    <w:rsid w:val="000C4AFC"/>
    <w:rsid w:val="000C4D65"/>
    <w:rsid w:val="000C4F19"/>
    <w:rsid w:val="000C5023"/>
    <w:rsid w:val="000C50FE"/>
    <w:rsid w:val="000C5146"/>
    <w:rsid w:val="000C53AF"/>
    <w:rsid w:val="000C545B"/>
    <w:rsid w:val="000C551C"/>
    <w:rsid w:val="000C56F4"/>
    <w:rsid w:val="000C5910"/>
    <w:rsid w:val="000C5BA7"/>
    <w:rsid w:val="000C5DCE"/>
    <w:rsid w:val="000C5E89"/>
    <w:rsid w:val="000C5F05"/>
    <w:rsid w:val="000C6022"/>
    <w:rsid w:val="000C6057"/>
    <w:rsid w:val="000C64EE"/>
    <w:rsid w:val="000C6727"/>
    <w:rsid w:val="000C67C7"/>
    <w:rsid w:val="000C7126"/>
    <w:rsid w:val="000C71A5"/>
    <w:rsid w:val="000C73AC"/>
    <w:rsid w:val="000C7CE3"/>
    <w:rsid w:val="000C7D0B"/>
    <w:rsid w:val="000C7F36"/>
    <w:rsid w:val="000D0341"/>
    <w:rsid w:val="000D0477"/>
    <w:rsid w:val="000D05C1"/>
    <w:rsid w:val="000D05C7"/>
    <w:rsid w:val="000D0D64"/>
    <w:rsid w:val="000D0E01"/>
    <w:rsid w:val="000D0E7F"/>
    <w:rsid w:val="000D1272"/>
    <w:rsid w:val="000D166C"/>
    <w:rsid w:val="000D170C"/>
    <w:rsid w:val="000D188E"/>
    <w:rsid w:val="000D19BE"/>
    <w:rsid w:val="000D1C84"/>
    <w:rsid w:val="000D2110"/>
    <w:rsid w:val="000D2429"/>
    <w:rsid w:val="000D26D2"/>
    <w:rsid w:val="000D2801"/>
    <w:rsid w:val="000D295B"/>
    <w:rsid w:val="000D29F2"/>
    <w:rsid w:val="000D2B81"/>
    <w:rsid w:val="000D2CF5"/>
    <w:rsid w:val="000D2E8C"/>
    <w:rsid w:val="000D2EA6"/>
    <w:rsid w:val="000D3120"/>
    <w:rsid w:val="000D315B"/>
    <w:rsid w:val="000D319B"/>
    <w:rsid w:val="000D3304"/>
    <w:rsid w:val="000D3388"/>
    <w:rsid w:val="000D34C2"/>
    <w:rsid w:val="000D34D5"/>
    <w:rsid w:val="000D3511"/>
    <w:rsid w:val="000D39B2"/>
    <w:rsid w:val="000D3D02"/>
    <w:rsid w:val="000D4441"/>
    <w:rsid w:val="000D49F9"/>
    <w:rsid w:val="000D4CE4"/>
    <w:rsid w:val="000D53E5"/>
    <w:rsid w:val="000D553C"/>
    <w:rsid w:val="000D5A5B"/>
    <w:rsid w:val="000D5B9A"/>
    <w:rsid w:val="000D611D"/>
    <w:rsid w:val="000D6184"/>
    <w:rsid w:val="000D653E"/>
    <w:rsid w:val="000D6614"/>
    <w:rsid w:val="000D688E"/>
    <w:rsid w:val="000D6A4B"/>
    <w:rsid w:val="000D6A96"/>
    <w:rsid w:val="000D6C0D"/>
    <w:rsid w:val="000D6C54"/>
    <w:rsid w:val="000D6EB9"/>
    <w:rsid w:val="000D6FB9"/>
    <w:rsid w:val="000D6FC6"/>
    <w:rsid w:val="000D7102"/>
    <w:rsid w:val="000D7140"/>
    <w:rsid w:val="000D751D"/>
    <w:rsid w:val="000D76AE"/>
    <w:rsid w:val="000D7760"/>
    <w:rsid w:val="000D78A1"/>
    <w:rsid w:val="000D7AF0"/>
    <w:rsid w:val="000D7B72"/>
    <w:rsid w:val="000D7C4B"/>
    <w:rsid w:val="000D7DC4"/>
    <w:rsid w:val="000E037C"/>
    <w:rsid w:val="000E0612"/>
    <w:rsid w:val="000E080D"/>
    <w:rsid w:val="000E082D"/>
    <w:rsid w:val="000E08EE"/>
    <w:rsid w:val="000E0CAE"/>
    <w:rsid w:val="000E0FBE"/>
    <w:rsid w:val="000E170B"/>
    <w:rsid w:val="000E1988"/>
    <w:rsid w:val="000E1A3E"/>
    <w:rsid w:val="000E1CA3"/>
    <w:rsid w:val="000E1E98"/>
    <w:rsid w:val="000E1FAC"/>
    <w:rsid w:val="000E21C2"/>
    <w:rsid w:val="000E22B9"/>
    <w:rsid w:val="000E27C7"/>
    <w:rsid w:val="000E2D9B"/>
    <w:rsid w:val="000E36FB"/>
    <w:rsid w:val="000E39CD"/>
    <w:rsid w:val="000E3D43"/>
    <w:rsid w:val="000E405F"/>
    <w:rsid w:val="000E40DF"/>
    <w:rsid w:val="000E4232"/>
    <w:rsid w:val="000E4427"/>
    <w:rsid w:val="000E44A6"/>
    <w:rsid w:val="000E4905"/>
    <w:rsid w:val="000E4DF7"/>
    <w:rsid w:val="000E4EF5"/>
    <w:rsid w:val="000E530F"/>
    <w:rsid w:val="000E5423"/>
    <w:rsid w:val="000E5451"/>
    <w:rsid w:val="000E54B6"/>
    <w:rsid w:val="000E5939"/>
    <w:rsid w:val="000E5AAE"/>
    <w:rsid w:val="000E5B2F"/>
    <w:rsid w:val="000E5D86"/>
    <w:rsid w:val="000E5FBC"/>
    <w:rsid w:val="000E625A"/>
    <w:rsid w:val="000E6335"/>
    <w:rsid w:val="000E63D7"/>
    <w:rsid w:val="000E676E"/>
    <w:rsid w:val="000E67AA"/>
    <w:rsid w:val="000E68B4"/>
    <w:rsid w:val="000E6B54"/>
    <w:rsid w:val="000E705B"/>
    <w:rsid w:val="000E70A9"/>
    <w:rsid w:val="000E72A6"/>
    <w:rsid w:val="000E74DC"/>
    <w:rsid w:val="000E7A2D"/>
    <w:rsid w:val="000E7BDA"/>
    <w:rsid w:val="000E7CCF"/>
    <w:rsid w:val="000E7ED5"/>
    <w:rsid w:val="000E7FF3"/>
    <w:rsid w:val="000F0104"/>
    <w:rsid w:val="000F01BC"/>
    <w:rsid w:val="000F0350"/>
    <w:rsid w:val="000F04D0"/>
    <w:rsid w:val="000F06AD"/>
    <w:rsid w:val="000F09B6"/>
    <w:rsid w:val="000F0C67"/>
    <w:rsid w:val="000F0DE8"/>
    <w:rsid w:val="000F11A6"/>
    <w:rsid w:val="000F1379"/>
    <w:rsid w:val="000F166F"/>
    <w:rsid w:val="000F1770"/>
    <w:rsid w:val="000F17E5"/>
    <w:rsid w:val="000F1947"/>
    <w:rsid w:val="000F19A8"/>
    <w:rsid w:val="000F1E6B"/>
    <w:rsid w:val="000F1E92"/>
    <w:rsid w:val="000F1F38"/>
    <w:rsid w:val="000F23E1"/>
    <w:rsid w:val="000F2408"/>
    <w:rsid w:val="000F2523"/>
    <w:rsid w:val="000F2685"/>
    <w:rsid w:val="000F2AC6"/>
    <w:rsid w:val="000F2D09"/>
    <w:rsid w:val="000F2F32"/>
    <w:rsid w:val="000F30E5"/>
    <w:rsid w:val="000F31B4"/>
    <w:rsid w:val="000F3264"/>
    <w:rsid w:val="000F372C"/>
    <w:rsid w:val="000F38A4"/>
    <w:rsid w:val="000F3A42"/>
    <w:rsid w:val="000F3B51"/>
    <w:rsid w:val="000F3D01"/>
    <w:rsid w:val="000F3DC2"/>
    <w:rsid w:val="000F40AB"/>
    <w:rsid w:val="000F40BF"/>
    <w:rsid w:val="000F45C2"/>
    <w:rsid w:val="000F4756"/>
    <w:rsid w:val="000F4844"/>
    <w:rsid w:val="000F4ADC"/>
    <w:rsid w:val="000F4F57"/>
    <w:rsid w:val="000F4F65"/>
    <w:rsid w:val="000F54AC"/>
    <w:rsid w:val="000F58F9"/>
    <w:rsid w:val="000F5F35"/>
    <w:rsid w:val="000F6212"/>
    <w:rsid w:val="000F623A"/>
    <w:rsid w:val="000F6577"/>
    <w:rsid w:val="000F6914"/>
    <w:rsid w:val="000F6AF1"/>
    <w:rsid w:val="000F6B64"/>
    <w:rsid w:val="000F6CA1"/>
    <w:rsid w:val="000F6F28"/>
    <w:rsid w:val="000F7018"/>
    <w:rsid w:val="000F70EA"/>
    <w:rsid w:val="000F7321"/>
    <w:rsid w:val="000F74E8"/>
    <w:rsid w:val="000F77DD"/>
    <w:rsid w:val="000F7879"/>
    <w:rsid w:val="000F7915"/>
    <w:rsid w:val="000F7C96"/>
    <w:rsid w:val="00100005"/>
    <w:rsid w:val="0010030C"/>
    <w:rsid w:val="00100361"/>
    <w:rsid w:val="001003A9"/>
    <w:rsid w:val="0010077E"/>
    <w:rsid w:val="00100AE3"/>
    <w:rsid w:val="00100C52"/>
    <w:rsid w:val="00100D3D"/>
    <w:rsid w:val="0010101E"/>
    <w:rsid w:val="001011D9"/>
    <w:rsid w:val="00101356"/>
    <w:rsid w:val="00101A9E"/>
    <w:rsid w:val="00101BB4"/>
    <w:rsid w:val="00101CCC"/>
    <w:rsid w:val="00101D14"/>
    <w:rsid w:val="0010234E"/>
    <w:rsid w:val="00102490"/>
    <w:rsid w:val="001024FF"/>
    <w:rsid w:val="00102634"/>
    <w:rsid w:val="001029D2"/>
    <w:rsid w:val="00102A07"/>
    <w:rsid w:val="00102BA0"/>
    <w:rsid w:val="00102E3A"/>
    <w:rsid w:val="0010355A"/>
    <w:rsid w:val="00103A48"/>
    <w:rsid w:val="00103B2D"/>
    <w:rsid w:val="0010407E"/>
    <w:rsid w:val="00104315"/>
    <w:rsid w:val="00104341"/>
    <w:rsid w:val="00104B33"/>
    <w:rsid w:val="00104D32"/>
    <w:rsid w:val="00104E28"/>
    <w:rsid w:val="00104E56"/>
    <w:rsid w:val="00104E65"/>
    <w:rsid w:val="001054F6"/>
    <w:rsid w:val="00105879"/>
    <w:rsid w:val="00105DD0"/>
    <w:rsid w:val="00105F29"/>
    <w:rsid w:val="00106013"/>
    <w:rsid w:val="0010611D"/>
    <w:rsid w:val="001061B8"/>
    <w:rsid w:val="0010620B"/>
    <w:rsid w:val="00106258"/>
    <w:rsid w:val="00106354"/>
    <w:rsid w:val="00106400"/>
    <w:rsid w:val="0010642D"/>
    <w:rsid w:val="001066E6"/>
    <w:rsid w:val="00106B4E"/>
    <w:rsid w:val="00106D3A"/>
    <w:rsid w:val="00106EC0"/>
    <w:rsid w:val="001071DA"/>
    <w:rsid w:val="0010741B"/>
    <w:rsid w:val="00107574"/>
    <w:rsid w:val="00107DC1"/>
    <w:rsid w:val="00107F11"/>
    <w:rsid w:val="00107F6E"/>
    <w:rsid w:val="00110044"/>
    <w:rsid w:val="001100DA"/>
    <w:rsid w:val="00110282"/>
    <w:rsid w:val="00110402"/>
    <w:rsid w:val="00110447"/>
    <w:rsid w:val="00110A23"/>
    <w:rsid w:val="00110C4D"/>
    <w:rsid w:val="00110DDA"/>
    <w:rsid w:val="00110ED3"/>
    <w:rsid w:val="0011100D"/>
    <w:rsid w:val="00111088"/>
    <w:rsid w:val="00111285"/>
    <w:rsid w:val="00111597"/>
    <w:rsid w:val="00111B87"/>
    <w:rsid w:val="00111BA7"/>
    <w:rsid w:val="00112404"/>
    <w:rsid w:val="001126D5"/>
    <w:rsid w:val="00112F89"/>
    <w:rsid w:val="00112FDA"/>
    <w:rsid w:val="00113181"/>
    <w:rsid w:val="001131D9"/>
    <w:rsid w:val="00113212"/>
    <w:rsid w:val="00113644"/>
    <w:rsid w:val="001137D2"/>
    <w:rsid w:val="00113994"/>
    <w:rsid w:val="00113AC7"/>
    <w:rsid w:val="00113C55"/>
    <w:rsid w:val="00113CAD"/>
    <w:rsid w:val="00113CD8"/>
    <w:rsid w:val="0011437F"/>
    <w:rsid w:val="0011442E"/>
    <w:rsid w:val="001144E7"/>
    <w:rsid w:val="00114B45"/>
    <w:rsid w:val="00114D00"/>
    <w:rsid w:val="00114D05"/>
    <w:rsid w:val="0011507A"/>
    <w:rsid w:val="001152E7"/>
    <w:rsid w:val="001153B0"/>
    <w:rsid w:val="001154ED"/>
    <w:rsid w:val="00115880"/>
    <w:rsid w:val="001159A1"/>
    <w:rsid w:val="00115A20"/>
    <w:rsid w:val="00115BD5"/>
    <w:rsid w:val="00115CC8"/>
    <w:rsid w:val="00115CED"/>
    <w:rsid w:val="00116490"/>
    <w:rsid w:val="00116522"/>
    <w:rsid w:val="00116635"/>
    <w:rsid w:val="0011664C"/>
    <w:rsid w:val="0011668B"/>
    <w:rsid w:val="001167EA"/>
    <w:rsid w:val="00116B27"/>
    <w:rsid w:val="00116C6B"/>
    <w:rsid w:val="00116D99"/>
    <w:rsid w:val="00117274"/>
    <w:rsid w:val="00117348"/>
    <w:rsid w:val="00117494"/>
    <w:rsid w:val="001178CF"/>
    <w:rsid w:val="001178FC"/>
    <w:rsid w:val="00117935"/>
    <w:rsid w:val="001179FD"/>
    <w:rsid w:val="00117A8D"/>
    <w:rsid w:val="001201A2"/>
    <w:rsid w:val="001205A6"/>
    <w:rsid w:val="001207D1"/>
    <w:rsid w:val="0012091E"/>
    <w:rsid w:val="00120A67"/>
    <w:rsid w:val="00120C30"/>
    <w:rsid w:val="00120F26"/>
    <w:rsid w:val="00120F35"/>
    <w:rsid w:val="001214D4"/>
    <w:rsid w:val="00121A13"/>
    <w:rsid w:val="00121D38"/>
    <w:rsid w:val="00121F4F"/>
    <w:rsid w:val="001220C4"/>
    <w:rsid w:val="001221D0"/>
    <w:rsid w:val="00122660"/>
    <w:rsid w:val="00122850"/>
    <w:rsid w:val="0012290D"/>
    <w:rsid w:val="00122B0D"/>
    <w:rsid w:val="0012303E"/>
    <w:rsid w:val="001232EE"/>
    <w:rsid w:val="001235F9"/>
    <w:rsid w:val="001236EA"/>
    <w:rsid w:val="001237C7"/>
    <w:rsid w:val="00123944"/>
    <w:rsid w:val="001239E5"/>
    <w:rsid w:val="00123BCC"/>
    <w:rsid w:val="00123C4F"/>
    <w:rsid w:val="00123F8E"/>
    <w:rsid w:val="001246E5"/>
    <w:rsid w:val="00124701"/>
    <w:rsid w:val="0012477A"/>
    <w:rsid w:val="001247D6"/>
    <w:rsid w:val="00124989"/>
    <w:rsid w:val="00124FC0"/>
    <w:rsid w:val="00125BC5"/>
    <w:rsid w:val="001266FC"/>
    <w:rsid w:val="001267EA"/>
    <w:rsid w:val="00126C2C"/>
    <w:rsid w:val="00126EED"/>
    <w:rsid w:val="00127046"/>
    <w:rsid w:val="001274F3"/>
    <w:rsid w:val="0012758F"/>
    <w:rsid w:val="0012798D"/>
    <w:rsid w:val="00127997"/>
    <w:rsid w:val="00127D16"/>
    <w:rsid w:val="00127E4E"/>
    <w:rsid w:val="00127E5C"/>
    <w:rsid w:val="00130323"/>
    <w:rsid w:val="001303DC"/>
    <w:rsid w:val="0013042F"/>
    <w:rsid w:val="00130622"/>
    <w:rsid w:val="001306AF"/>
    <w:rsid w:val="001309B9"/>
    <w:rsid w:val="00130B5E"/>
    <w:rsid w:val="00130CC6"/>
    <w:rsid w:val="00130D20"/>
    <w:rsid w:val="00130E82"/>
    <w:rsid w:val="0013128B"/>
    <w:rsid w:val="001317BE"/>
    <w:rsid w:val="001317F2"/>
    <w:rsid w:val="00131C73"/>
    <w:rsid w:val="00131CED"/>
    <w:rsid w:val="00131E2A"/>
    <w:rsid w:val="00131F0E"/>
    <w:rsid w:val="0013265F"/>
    <w:rsid w:val="00132835"/>
    <w:rsid w:val="00133215"/>
    <w:rsid w:val="00133550"/>
    <w:rsid w:val="00133867"/>
    <w:rsid w:val="0013391F"/>
    <w:rsid w:val="0013396B"/>
    <w:rsid w:val="001339EB"/>
    <w:rsid w:val="00133B54"/>
    <w:rsid w:val="00133D9D"/>
    <w:rsid w:val="00133FF8"/>
    <w:rsid w:val="001342CF"/>
    <w:rsid w:val="00134C10"/>
    <w:rsid w:val="00134EB6"/>
    <w:rsid w:val="001350BD"/>
    <w:rsid w:val="00135146"/>
    <w:rsid w:val="0013521E"/>
    <w:rsid w:val="0013524F"/>
    <w:rsid w:val="00135A34"/>
    <w:rsid w:val="00135F79"/>
    <w:rsid w:val="001360FD"/>
    <w:rsid w:val="00136135"/>
    <w:rsid w:val="0013621B"/>
    <w:rsid w:val="00136487"/>
    <w:rsid w:val="0013660E"/>
    <w:rsid w:val="001367FB"/>
    <w:rsid w:val="00136877"/>
    <w:rsid w:val="001368EC"/>
    <w:rsid w:val="00136B45"/>
    <w:rsid w:val="00136BA7"/>
    <w:rsid w:val="00136C09"/>
    <w:rsid w:val="001373C5"/>
    <w:rsid w:val="0013747C"/>
    <w:rsid w:val="001374BB"/>
    <w:rsid w:val="0013753E"/>
    <w:rsid w:val="00137607"/>
    <w:rsid w:val="0013766F"/>
    <w:rsid w:val="00137716"/>
    <w:rsid w:val="0013779B"/>
    <w:rsid w:val="00137826"/>
    <w:rsid w:val="00137882"/>
    <w:rsid w:val="001404A8"/>
    <w:rsid w:val="00140843"/>
    <w:rsid w:val="00140CCA"/>
    <w:rsid w:val="00140D78"/>
    <w:rsid w:val="0014114F"/>
    <w:rsid w:val="001412D4"/>
    <w:rsid w:val="00141482"/>
    <w:rsid w:val="0014156B"/>
    <w:rsid w:val="001419E7"/>
    <w:rsid w:val="001422F2"/>
    <w:rsid w:val="00142485"/>
    <w:rsid w:val="00142DAD"/>
    <w:rsid w:val="00142DE8"/>
    <w:rsid w:val="0014308F"/>
    <w:rsid w:val="001437C7"/>
    <w:rsid w:val="00143C2A"/>
    <w:rsid w:val="00143EAB"/>
    <w:rsid w:val="00143FBF"/>
    <w:rsid w:val="00144047"/>
    <w:rsid w:val="00144242"/>
    <w:rsid w:val="001448C4"/>
    <w:rsid w:val="001448F9"/>
    <w:rsid w:val="00144BBD"/>
    <w:rsid w:val="00144D22"/>
    <w:rsid w:val="00144DA2"/>
    <w:rsid w:val="00145158"/>
    <w:rsid w:val="001454D9"/>
    <w:rsid w:val="00145F90"/>
    <w:rsid w:val="001462DF"/>
    <w:rsid w:val="001465CE"/>
    <w:rsid w:val="00146947"/>
    <w:rsid w:val="00146A0C"/>
    <w:rsid w:val="00146BA1"/>
    <w:rsid w:val="0014713C"/>
    <w:rsid w:val="0014722B"/>
    <w:rsid w:val="0014729E"/>
    <w:rsid w:val="001473FF"/>
    <w:rsid w:val="001475DA"/>
    <w:rsid w:val="00147AD5"/>
    <w:rsid w:val="0015026C"/>
    <w:rsid w:val="00150582"/>
    <w:rsid w:val="00150901"/>
    <w:rsid w:val="00150B2F"/>
    <w:rsid w:val="00150C7B"/>
    <w:rsid w:val="001512AA"/>
    <w:rsid w:val="00151326"/>
    <w:rsid w:val="00151469"/>
    <w:rsid w:val="0015165E"/>
    <w:rsid w:val="00151715"/>
    <w:rsid w:val="001518A7"/>
    <w:rsid w:val="00151AC1"/>
    <w:rsid w:val="00151B29"/>
    <w:rsid w:val="00151D6B"/>
    <w:rsid w:val="0015202E"/>
    <w:rsid w:val="00152053"/>
    <w:rsid w:val="001525A0"/>
    <w:rsid w:val="0015262E"/>
    <w:rsid w:val="00152651"/>
    <w:rsid w:val="00152858"/>
    <w:rsid w:val="00152DF9"/>
    <w:rsid w:val="00152F5A"/>
    <w:rsid w:val="00152F95"/>
    <w:rsid w:val="0015302C"/>
    <w:rsid w:val="0015311C"/>
    <w:rsid w:val="00154057"/>
    <w:rsid w:val="00154076"/>
    <w:rsid w:val="001540BA"/>
    <w:rsid w:val="00154412"/>
    <w:rsid w:val="001544E1"/>
    <w:rsid w:val="0015533C"/>
    <w:rsid w:val="0015553C"/>
    <w:rsid w:val="00155A04"/>
    <w:rsid w:val="00155A92"/>
    <w:rsid w:val="00155BAC"/>
    <w:rsid w:val="00155C6B"/>
    <w:rsid w:val="00156003"/>
    <w:rsid w:val="0015661F"/>
    <w:rsid w:val="00156675"/>
    <w:rsid w:val="00156848"/>
    <w:rsid w:val="00156914"/>
    <w:rsid w:val="00156D32"/>
    <w:rsid w:val="00156F95"/>
    <w:rsid w:val="001571EA"/>
    <w:rsid w:val="001572DE"/>
    <w:rsid w:val="00157311"/>
    <w:rsid w:val="00157563"/>
    <w:rsid w:val="001578C6"/>
    <w:rsid w:val="00157E92"/>
    <w:rsid w:val="00157F6E"/>
    <w:rsid w:val="001605CD"/>
    <w:rsid w:val="001606A6"/>
    <w:rsid w:val="0016071D"/>
    <w:rsid w:val="00160985"/>
    <w:rsid w:val="001609AC"/>
    <w:rsid w:val="00160A0C"/>
    <w:rsid w:val="00160CA3"/>
    <w:rsid w:val="00160D83"/>
    <w:rsid w:val="00160E81"/>
    <w:rsid w:val="00161480"/>
    <w:rsid w:val="0016166C"/>
    <w:rsid w:val="00161B51"/>
    <w:rsid w:val="00161E4E"/>
    <w:rsid w:val="00161E64"/>
    <w:rsid w:val="00161F30"/>
    <w:rsid w:val="001621A5"/>
    <w:rsid w:val="0016236D"/>
    <w:rsid w:val="00162E7B"/>
    <w:rsid w:val="00162F48"/>
    <w:rsid w:val="00163034"/>
    <w:rsid w:val="00163461"/>
    <w:rsid w:val="0016363A"/>
    <w:rsid w:val="0016369F"/>
    <w:rsid w:val="00163850"/>
    <w:rsid w:val="001638FA"/>
    <w:rsid w:val="00163B97"/>
    <w:rsid w:val="00163EC7"/>
    <w:rsid w:val="00163EDB"/>
    <w:rsid w:val="0016430F"/>
    <w:rsid w:val="00164D46"/>
    <w:rsid w:val="00164FDA"/>
    <w:rsid w:val="00165244"/>
    <w:rsid w:val="001654DF"/>
    <w:rsid w:val="00165669"/>
    <w:rsid w:val="001656B8"/>
    <w:rsid w:val="00165C1C"/>
    <w:rsid w:val="00165FA5"/>
    <w:rsid w:val="00166471"/>
    <w:rsid w:val="00166923"/>
    <w:rsid w:val="00166B29"/>
    <w:rsid w:val="00166E06"/>
    <w:rsid w:val="00166FF5"/>
    <w:rsid w:val="0016760B"/>
    <w:rsid w:val="0016774F"/>
    <w:rsid w:val="00167962"/>
    <w:rsid w:val="00167A7C"/>
    <w:rsid w:val="00167C54"/>
    <w:rsid w:val="00167C5C"/>
    <w:rsid w:val="0017005C"/>
    <w:rsid w:val="001701D8"/>
    <w:rsid w:val="0017031B"/>
    <w:rsid w:val="001703D6"/>
    <w:rsid w:val="00170574"/>
    <w:rsid w:val="0017073A"/>
    <w:rsid w:val="00170779"/>
    <w:rsid w:val="00170831"/>
    <w:rsid w:val="001709A2"/>
    <w:rsid w:val="00170D96"/>
    <w:rsid w:val="00170DDD"/>
    <w:rsid w:val="00170EB1"/>
    <w:rsid w:val="0017123C"/>
    <w:rsid w:val="00171250"/>
    <w:rsid w:val="0017126E"/>
    <w:rsid w:val="00171810"/>
    <w:rsid w:val="00171840"/>
    <w:rsid w:val="001719FC"/>
    <w:rsid w:val="00171B21"/>
    <w:rsid w:val="00171BB5"/>
    <w:rsid w:val="00171C50"/>
    <w:rsid w:val="00171CF5"/>
    <w:rsid w:val="001725CE"/>
    <w:rsid w:val="00172620"/>
    <w:rsid w:val="00172841"/>
    <w:rsid w:val="001728AD"/>
    <w:rsid w:val="001729C7"/>
    <w:rsid w:val="00172CFA"/>
    <w:rsid w:val="00172D13"/>
    <w:rsid w:val="00172E6A"/>
    <w:rsid w:val="00172F49"/>
    <w:rsid w:val="00172FFC"/>
    <w:rsid w:val="00173066"/>
    <w:rsid w:val="00173101"/>
    <w:rsid w:val="0017345E"/>
    <w:rsid w:val="00173902"/>
    <w:rsid w:val="00173EE5"/>
    <w:rsid w:val="001744BD"/>
    <w:rsid w:val="001745BA"/>
    <w:rsid w:val="00174668"/>
    <w:rsid w:val="001749C7"/>
    <w:rsid w:val="00174B40"/>
    <w:rsid w:val="00174BAE"/>
    <w:rsid w:val="00174F84"/>
    <w:rsid w:val="00175242"/>
    <w:rsid w:val="001754A9"/>
    <w:rsid w:val="001756AE"/>
    <w:rsid w:val="001756EE"/>
    <w:rsid w:val="001756F0"/>
    <w:rsid w:val="00175B5B"/>
    <w:rsid w:val="001762AC"/>
    <w:rsid w:val="001763E4"/>
    <w:rsid w:val="0017644C"/>
    <w:rsid w:val="00176851"/>
    <w:rsid w:val="001768CD"/>
    <w:rsid w:val="00176AA7"/>
    <w:rsid w:val="00176DB2"/>
    <w:rsid w:val="00176DBD"/>
    <w:rsid w:val="001773FF"/>
    <w:rsid w:val="00177A64"/>
    <w:rsid w:val="00177B54"/>
    <w:rsid w:val="00177BF3"/>
    <w:rsid w:val="00177DC8"/>
    <w:rsid w:val="00177F69"/>
    <w:rsid w:val="001800C6"/>
    <w:rsid w:val="001801D4"/>
    <w:rsid w:val="00180238"/>
    <w:rsid w:val="00180445"/>
    <w:rsid w:val="001809E6"/>
    <w:rsid w:val="00180F32"/>
    <w:rsid w:val="00181210"/>
    <w:rsid w:val="00181263"/>
    <w:rsid w:val="00182262"/>
    <w:rsid w:val="00182361"/>
    <w:rsid w:val="00182384"/>
    <w:rsid w:val="0018251C"/>
    <w:rsid w:val="00182645"/>
    <w:rsid w:val="001829B0"/>
    <w:rsid w:val="00182B32"/>
    <w:rsid w:val="00182BD5"/>
    <w:rsid w:val="00183468"/>
    <w:rsid w:val="0018353C"/>
    <w:rsid w:val="001836AB"/>
    <w:rsid w:val="00183805"/>
    <w:rsid w:val="00183B08"/>
    <w:rsid w:val="00183F7E"/>
    <w:rsid w:val="0018407F"/>
    <w:rsid w:val="001840AE"/>
    <w:rsid w:val="001840F3"/>
    <w:rsid w:val="00184B8D"/>
    <w:rsid w:val="00184E93"/>
    <w:rsid w:val="00184F94"/>
    <w:rsid w:val="0018509C"/>
    <w:rsid w:val="0018512D"/>
    <w:rsid w:val="0018522A"/>
    <w:rsid w:val="0018591A"/>
    <w:rsid w:val="00185C31"/>
    <w:rsid w:val="00185EB6"/>
    <w:rsid w:val="001860FE"/>
    <w:rsid w:val="00186494"/>
    <w:rsid w:val="001864DE"/>
    <w:rsid w:val="00186634"/>
    <w:rsid w:val="00186A99"/>
    <w:rsid w:val="00186DA1"/>
    <w:rsid w:val="00186F14"/>
    <w:rsid w:val="00186F1B"/>
    <w:rsid w:val="00186F83"/>
    <w:rsid w:val="0018711B"/>
    <w:rsid w:val="00187232"/>
    <w:rsid w:val="001875BD"/>
    <w:rsid w:val="00187947"/>
    <w:rsid w:val="00187951"/>
    <w:rsid w:val="00187FE9"/>
    <w:rsid w:val="0019021D"/>
    <w:rsid w:val="00190323"/>
    <w:rsid w:val="0019039E"/>
    <w:rsid w:val="0019042D"/>
    <w:rsid w:val="00190570"/>
    <w:rsid w:val="00190703"/>
    <w:rsid w:val="001909EB"/>
    <w:rsid w:val="00190C9A"/>
    <w:rsid w:val="00190CCC"/>
    <w:rsid w:val="00190DDA"/>
    <w:rsid w:val="00190DDD"/>
    <w:rsid w:val="00190EA7"/>
    <w:rsid w:val="001911A3"/>
    <w:rsid w:val="001913D2"/>
    <w:rsid w:val="001915CD"/>
    <w:rsid w:val="00191908"/>
    <w:rsid w:val="0019235F"/>
    <w:rsid w:val="0019245E"/>
    <w:rsid w:val="00192896"/>
    <w:rsid w:val="001928B9"/>
    <w:rsid w:val="00192E4F"/>
    <w:rsid w:val="00192EB0"/>
    <w:rsid w:val="00193460"/>
    <w:rsid w:val="00193A43"/>
    <w:rsid w:val="00193A6D"/>
    <w:rsid w:val="00193E25"/>
    <w:rsid w:val="001942FF"/>
    <w:rsid w:val="0019435A"/>
    <w:rsid w:val="0019449F"/>
    <w:rsid w:val="001946AF"/>
    <w:rsid w:val="001948F5"/>
    <w:rsid w:val="00194D5D"/>
    <w:rsid w:val="00194E3F"/>
    <w:rsid w:val="00194E88"/>
    <w:rsid w:val="001950C9"/>
    <w:rsid w:val="001951B4"/>
    <w:rsid w:val="001951D9"/>
    <w:rsid w:val="00195869"/>
    <w:rsid w:val="001958DE"/>
    <w:rsid w:val="00195AC3"/>
    <w:rsid w:val="00195BD4"/>
    <w:rsid w:val="00195CB1"/>
    <w:rsid w:val="00195D16"/>
    <w:rsid w:val="00195DBA"/>
    <w:rsid w:val="00195E20"/>
    <w:rsid w:val="00196332"/>
    <w:rsid w:val="00196384"/>
    <w:rsid w:val="00196414"/>
    <w:rsid w:val="0019658F"/>
    <w:rsid w:val="00196BA3"/>
    <w:rsid w:val="00196BF1"/>
    <w:rsid w:val="00196C40"/>
    <w:rsid w:val="00196D3C"/>
    <w:rsid w:val="00196D68"/>
    <w:rsid w:val="001970D3"/>
    <w:rsid w:val="00197391"/>
    <w:rsid w:val="00197458"/>
    <w:rsid w:val="001977E6"/>
    <w:rsid w:val="0019796F"/>
    <w:rsid w:val="00197985"/>
    <w:rsid w:val="00197E83"/>
    <w:rsid w:val="001A02F6"/>
    <w:rsid w:val="001A0508"/>
    <w:rsid w:val="001A0521"/>
    <w:rsid w:val="001A0557"/>
    <w:rsid w:val="001A07C4"/>
    <w:rsid w:val="001A0A04"/>
    <w:rsid w:val="001A1536"/>
    <w:rsid w:val="001A1736"/>
    <w:rsid w:val="001A193E"/>
    <w:rsid w:val="001A1B84"/>
    <w:rsid w:val="001A1C74"/>
    <w:rsid w:val="001A1D7E"/>
    <w:rsid w:val="001A1ECA"/>
    <w:rsid w:val="001A1F4E"/>
    <w:rsid w:val="001A229C"/>
    <w:rsid w:val="001A234A"/>
    <w:rsid w:val="001A2621"/>
    <w:rsid w:val="001A273E"/>
    <w:rsid w:val="001A2869"/>
    <w:rsid w:val="001A2937"/>
    <w:rsid w:val="001A2A8D"/>
    <w:rsid w:val="001A2AD5"/>
    <w:rsid w:val="001A2B06"/>
    <w:rsid w:val="001A2B2A"/>
    <w:rsid w:val="001A2EFF"/>
    <w:rsid w:val="001A32CD"/>
    <w:rsid w:val="001A32D5"/>
    <w:rsid w:val="001A340C"/>
    <w:rsid w:val="001A3663"/>
    <w:rsid w:val="001A3792"/>
    <w:rsid w:val="001A37E3"/>
    <w:rsid w:val="001A3A72"/>
    <w:rsid w:val="001A446C"/>
    <w:rsid w:val="001A461D"/>
    <w:rsid w:val="001A4994"/>
    <w:rsid w:val="001A4A93"/>
    <w:rsid w:val="001A4C1A"/>
    <w:rsid w:val="001A4CEA"/>
    <w:rsid w:val="001A4E5F"/>
    <w:rsid w:val="001A4EA3"/>
    <w:rsid w:val="001A4FD3"/>
    <w:rsid w:val="001A5070"/>
    <w:rsid w:val="001A535E"/>
    <w:rsid w:val="001A583B"/>
    <w:rsid w:val="001A61DA"/>
    <w:rsid w:val="001A6204"/>
    <w:rsid w:val="001A62DB"/>
    <w:rsid w:val="001A6355"/>
    <w:rsid w:val="001A67A0"/>
    <w:rsid w:val="001A6A4C"/>
    <w:rsid w:val="001A6C9B"/>
    <w:rsid w:val="001A6F2F"/>
    <w:rsid w:val="001A6F69"/>
    <w:rsid w:val="001A7220"/>
    <w:rsid w:val="001A72E2"/>
    <w:rsid w:val="001A7421"/>
    <w:rsid w:val="001A7741"/>
    <w:rsid w:val="001A783C"/>
    <w:rsid w:val="001A794F"/>
    <w:rsid w:val="001A7F29"/>
    <w:rsid w:val="001A7F60"/>
    <w:rsid w:val="001B0104"/>
    <w:rsid w:val="001B067F"/>
    <w:rsid w:val="001B0BD2"/>
    <w:rsid w:val="001B0EC8"/>
    <w:rsid w:val="001B10C1"/>
    <w:rsid w:val="001B140D"/>
    <w:rsid w:val="001B16E0"/>
    <w:rsid w:val="001B16FD"/>
    <w:rsid w:val="001B197D"/>
    <w:rsid w:val="001B198D"/>
    <w:rsid w:val="001B1BB3"/>
    <w:rsid w:val="001B1CFD"/>
    <w:rsid w:val="001B1E30"/>
    <w:rsid w:val="001B1E9C"/>
    <w:rsid w:val="001B1F71"/>
    <w:rsid w:val="001B2105"/>
    <w:rsid w:val="001B24D6"/>
    <w:rsid w:val="001B2515"/>
    <w:rsid w:val="001B2535"/>
    <w:rsid w:val="001B25DF"/>
    <w:rsid w:val="001B2772"/>
    <w:rsid w:val="001B29DA"/>
    <w:rsid w:val="001B2B55"/>
    <w:rsid w:val="001B2C75"/>
    <w:rsid w:val="001B2DD1"/>
    <w:rsid w:val="001B2E57"/>
    <w:rsid w:val="001B370B"/>
    <w:rsid w:val="001B37B0"/>
    <w:rsid w:val="001B3E04"/>
    <w:rsid w:val="001B3E6A"/>
    <w:rsid w:val="001B3EE1"/>
    <w:rsid w:val="001B4281"/>
    <w:rsid w:val="001B4603"/>
    <w:rsid w:val="001B47C7"/>
    <w:rsid w:val="001B4858"/>
    <w:rsid w:val="001B4AC8"/>
    <w:rsid w:val="001B4DBF"/>
    <w:rsid w:val="001B4E6C"/>
    <w:rsid w:val="001B50BB"/>
    <w:rsid w:val="001B51EF"/>
    <w:rsid w:val="001B5215"/>
    <w:rsid w:val="001B54D9"/>
    <w:rsid w:val="001B554D"/>
    <w:rsid w:val="001B587F"/>
    <w:rsid w:val="001B5942"/>
    <w:rsid w:val="001B5A04"/>
    <w:rsid w:val="001B5AC7"/>
    <w:rsid w:val="001B5C35"/>
    <w:rsid w:val="001B5EA3"/>
    <w:rsid w:val="001B5FB2"/>
    <w:rsid w:val="001B604A"/>
    <w:rsid w:val="001B673E"/>
    <w:rsid w:val="001B68DB"/>
    <w:rsid w:val="001B6B81"/>
    <w:rsid w:val="001B71A9"/>
    <w:rsid w:val="001B74A1"/>
    <w:rsid w:val="001B7724"/>
    <w:rsid w:val="001C0147"/>
    <w:rsid w:val="001C032D"/>
    <w:rsid w:val="001C0467"/>
    <w:rsid w:val="001C0481"/>
    <w:rsid w:val="001C07BC"/>
    <w:rsid w:val="001C0BE4"/>
    <w:rsid w:val="001C106A"/>
    <w:rsid w:val="001C1177"/>
    <w:rsid w:val="001C16D4"/>
    <w:rsid w:val="001C1AAE"/>
    <w:rsid w:val="001C1BEE"/>
    <w:rsid w:val="001C1F81"/>
    <w:rsid w:val="001C1FB4"/>
    <w:rsid w:val="001C1FF5"/>
    <w:rsid w:val="001C217D"/>
    <w:rsid w:val="001C21E5"/>
    <w:rsid w:val="001C2837"/>
    <w:rsid w:val="001C2FBA"/>
    <w:rsid w:val="001C313B"/>
    <w:rsid w:val="001C320A"/>
    <w:rsid w:val="001C333B"/>
    <w:rsid w:val="001C33D2"/>
    <w:rsid w:val="001C36E2"/>
    <w:rsid w:val="001C3924"/>
    <w:rsid w:val="001C392E"/>
    <w:rsid w:val="001C3FEF"/>
    <w:rsid w:val="001C3FF1"/>
    <w:rsid w:val="001C4318"/>
    <w:rsid w:val="001C45B5"/>
    <w:rsid w:val="001C45D0"/>
    <w:rsid w:val="001C471D"/>
    <w:rsid w:val="001C5108"/>
    <w:rsid w:val="001C53E1"/>
    <w:rsid w:val="001C57B6"/>
    <w:rsid w:val="001C57FC"/>
    <w:rsid w:val="001C5EC1"/>
    <w:rsid w:val="001C601D"/>
    <w:rsid w:val="001C6105"/>
    <w:rsid w:val="001C615A"/>
    <w:rsid w:val="001C6162"/>
    <w:rsid w:val="001C66A2"/>
    <w:rsid w:val="001C677D"/>
    <w:rsid w:val="001C687F"/>
    <w:rsid w:val="001C6971"/>
    <w:rsid w:val="001C6986"/>
    <w:rsid w:val="001C6B32"/>
    <w:rsid w:val="001C6CB9"/>
    <w:rsid w:val="001C6CDC"/>
    <w:rsid w:val="001C6D0E"/>
    <w:rsid w:val="001C73D6"/>
    <w:rsid w:val="001C74F2"/>
    <w:rsid w:val="001C7524"/>
    <w:rsid w:val="001C7583"/>
    <w:rsid w:val="001C761E"/>
    <w:rsid w:val="001C77EE"/>
    <w:rsid w:val="001C78C9"/>
    <w:rsid w:val="001C7B33"/>
    <w:rsid w:val="001C7C6F"/>
    <w:rsid w:val="001C7D6E"/>
    <w:rsid w:val="001C7F98"/>
    <w:rsid w:val="001D0012"/>
    <w:rsid w:val="001D00EB"/>
    <w:rsid w:val="001D09A2"/>
    <w:rsid w:val="001D0AD4"/>
    <w:rsid w:val="001D0B34"/>
    <w:rsid w:val="001D0DFF"/>
    <w:rsid w:val="001D1071"/>
    <w:rsid w:val="001D1910"/>
    <w:rsid w:val="001D195B"/>
    <w:rsid w:val="001D20CF"/>
    <w:rsid w:val="001D212F"/>
    <w:rsid w:val="001D213E"/>
    <w:rsid w:val="001D261C"/>
    <w:rsid w:val="001D2C2B"/>
    <w:rsid w:val="001D2CE3"/>
    <w:rsid w:val="001D2D78"/>
    <w:rsid w:val="001D342A"/>
    <w:rsid w:val="001D3738"/>
    <w:rsid w:val="001D3D01"/>
    <w:rsid w:val="001D3F63"/>
    <w:rsid w:val="001D3F7A"/>
    <w:rsid w:val="001D3FF9"/>
    <w:rsid w:val="001D41CC"/>
    <w:rsid w:val="001D447F"/>
    <w:rsid w:val="001D4773"/>
    <w:rsid w:val="001D49F9"/>
    <w:rsid w:val="001D4AED"/>
    <w:rsid w:val="001D4D0A"/>
    <w:rsid w:val="001D4F2E"/>
    <w:rsid w:val="001D5113"/>
    <w:rsid w:val="001D538D"/>
    <w:rsid w:val="001D56A3"/>
    <w:rsid w:val="001D56E6"/>
    <w:rsid w:val="001D5775"/>
    <w:rsid w:val="001D593F"/>
    <w:rsid w:val="001D5A0A"/>
    <w:rsid w:val="001D5EA0"/>
    <w:rsid w:val="001D6053"/>
    <w:rsid w:val="001D6137"/>
    <w:rsid w:val="001D6343"/>
    <w:rsid w:val="001D64C2"/>
    <w:rsid w:val="001D6C7F"/>
    <w:rsid w:val="001D6CDA"/>
    <w:rsid w:val="001D6E7B"/>
    <w:rsid w:val="001D6F1C"/>
    <w:rsid w:val="001D7311"/>
    <w:rsid w:val="001D757A"/>
    <w:rsid w:val="001D7AC9"/>
    <w:rsid w:val="001D7DF4"/>
    <w:rsid w:val="001E00F9"/>
    <w:rsid w:val="001E06AD"/>
    <w:rsid w:val="001E084F"/>
    <w:rsid w:val="001E08C8"/>
    <w:rsid w:val="001E0A62"/>
    <w:rsid w:val="001E0AB2"/>
    <w:rsid w:val="001E0EEA"/>
    <w:rsid w:val="001E1127"/>
    <w:rsid w:val="001E11AE"/>
    <w:rsid w:val="001E11CA"/>
    <w:rsid w:val="001E1384"/>
    <w:rsid w:val="001E1ED3"/>
    <w:rsid w:val="001E1F8C"/>
    <w:rsid w:val="001E21B0"/>
    <w:rsid w:val="001E2205"/>
    <w:rsid w:val="001E26FE"/>
    <w:rsid w:val="001E27DE"/>
    <w:rsid w:val="001E29BF"/>
    <w:rsid w:val="001E2C74"/>
    <w:rsid w:val="001E2F29"/>
    <w:rsid w:val="001E2F69"/>
    <w:rsid w:val="001E31CF"/>
    <w:rsid w:val="001E34AB"/>
    <w:rsid w:val="001E34E7"/>
    <w:rsid w:val="001E35D3"/>
    <w:rsid w:val="001E367E"/>
    <w:rsid w:val="001E37DB"/>
    <w:rsid w:val="001E38FE"/>
    <w:rsid w:val="001E39C9"/>
    <w:rsid w:val="001E3BA8"/>
    <w:rsid w:val="001E3BDA"/>
    <w:rsid w:val="001E3C46"/>
    <w:rsid w:val="001E3E5C"/>
    <w:rsid w:val="001E4121"/>
    <w:rsid w:val="001E4260"/>
    <w:rsid w:val="001E45A8"/>
    <w:rsid w:val="001E4D61"/>
    <w:rsid w:val="001E4F4C"/>
    <w:rsid w:val="001E4F6C"/>
    <w:rsid w:val="001E5636"/>
    <w:rsid w:val="001E5867"/>
    <w:rsid w:val="001E5883"/>
    <w:rsid w:val="001E5C7D"/>
    <w:rsid w:val="001E6007"/>
    <w:rsid w:val="001E616D"/>
    <w:rsid w:val="001E630A"/>
    <w:rsid w:val="001E63AE"/>
    <w:rsid w:val="001E6409"/>
    <w:rsid w:val="001E65FC"/>
    <w:rsid w:val="001E68FA"/>
    <w:rsid w:val="001E6B18"/>
    <w:rsid w:val="001E6BCF"/>
    <w:rsid w:val="001E6C03"/>
    <w:rsid w:val="001E6C39"/>
    <w:rsid w:val="001E6EEF"/>
    <w:rsid w:val="001E6F6A"/>
    <w:rsid w:val="001E736A"/>
    <w:rsid w:val="001E75D1"/>
    <w:rsid w:val="001E765D"/>
    <w:rsid w:val="001E7747"/>
    <w:rsid w:val="001E786D"/>
    <w:rsid w:val="001E7C8E"/>
    <w:rsid w:val="001E7DC3"/>
    <w:rsid w:val="001E7DC5"/>
    <w:rsid w:val="001E7DF0"/>
    <w:rsid w:val="001E7F39"/>
    <w:rsid w:val="001F0784"/>
    <w:rsid w:val="001F0C40"/>
    <w:rsid w:val="001F0CF3"/>
    <w:rsid w:val="001F1104"/>
    <w:rsid w:val="001F1639"/>
    <w:rsid w:val="001F180F"/>
    <w:rsid w:val="001F19D2"/>
    <w:rsid w:val="001F1A0F"/>
    <w:rsid w:val="001F1D43"/>
    <w:rsid w:val="001F1F3B"/>
    <w:rsid w:val="001F206E"/>
    <w:rsid w:val="001F235C"/>
    <w:rsid w:val="001F249E"/>
    <w:rsid w:val="001F2529"/>
    <w:rsid w:val="001F2616"/>
    <w:rsid w:val="001F2777"/>
    <w:rsid w:val="001F2A83"/>
    <w:rsid w:val="001F2B60"/>
    <w:rsid w:val="001F2DC5"/>
    <w:rsid w:val="001F3400"/>
    <w:rsid w:val="001F3606"/>
    <w:rsid w:val="001F3706"/>
    <w:rsid w:val="001F3A20"/>
    <w:rsid w:val="001F3A61"/>
    <w:rsid w:val="001F3A95"/>
    <w:rsid w:val="001F3C4A"/>
    <w:rsid w:val="001F42B1"/>
    <w:rsid w:val="001F4396"/>
    <w:rsid w:val="001F4432"/>
    <w:rsid w:val="001F4579"/>
    <w:rsid w:val="001F45A5"/>
    <w:rsid w:val="001F4BEE"/>
    <w:rsid w:val="001F4C29"/>
    <w:rsid w:val="001F4C8E"/>
    <w:rsid w:val="001F4E49"/>
    <w:rsid w:val="001F4ED1"/>
    <w:rsid w:val="001F4F47"/>
    <w:rsid w:val="001F514F"/>
    <w:rsid w:val="001F544C"/>
    <w:rsid w:val="001F5B33"/>
    <w:rsid w:val="001F5F6E"/>
    <w:rsid w:val="001F6007"/>
    <w:rsid w:val="001F613E"/>
    <w:rsid w:val="001F634A"/>
    <w:rsid w:val="001F678B"/>
    <w:rsid w:val="001F67A1"/>
    <w:rsid w:val="001F6AB6"/>
    <w:rsid w:val="001F6CE7"/>
    <w:rsid w:val="001F6DE6"/>
    <w:rsid w:val="001F6F45"/>
    <w:rsid w:val="001F70EF"/>
    <w:rsid w:val="001F7462"/>
    <w:rsid w:val="001F74DB"/>
    <w:rsid w:val="001F7832"/>
    <w:rsid w:val="001F78BC"/>
    <w:rsid w:val="001F79D3"/>
    <w:rsid w:val="001F7B0F"/>
    <w:rsid w:val="001F7B49"/>
    <w:rsid w:val="001F7FD3"/>
    <w:rsid w:val="0020019C"/>
    <w:rsid w:val="00200217"/>
    <w:rsid w:val="00200449"/>
    <w:rsid w:val="002008E9"/>
    <w:rsid w:val="00200E63"/>
    <w:rsid w:val="00201003"/>
    <w:rsid w:val="002018E3"/>
    <w:rsid w:val="00201A2B"/>
    <w:rsid w:val="00201C90"/>
    <w:rsid w:val="00201FE6"/>
    <w:rsid w:val="00201FED"/>
    <w:rsid w:val="00202CF5"/>
    <w:rsid w:val="00202D48"/>
    <w:rsid w:val="00202F5F"/>
    <w:rsid w:val="00203145"/>
    <w:rsid w:val="0020315B"/>
    <w:rsid w:val="00203282"/>
    <w:rsid w:val="002034A7"/>
    <w:rsid w:val="00204D6A"/>
    <w:rsid w:val="00205063"/>
    <w:rsid w:val="002050FC"/>
    <w:rsid w:val="002051E6"/>
    <w:rsid w:val="00205284"/>
    <w:rsid w:val="00205432"/>
    <w:rsid w:val="00205464"/>
    <w:rsid w:val="0020555A"/>
    <w:rsid w:val="0020568C"/>
    <w:rsid w:val="00205960"/>
    <w:rsid w:val="00205A91"/>
    <w:rsid w:val="00205C21"/>
    <w:rsid w:val="00205E94"/>
    <w:rsid w:val="002068A2"/>
    <w:rsid w:val="00206B31"/>
    <w:rsid w:val="00206F1E"/>
    <w:rsid w:val="00206F52"/>
    <w:rsid w:val="00207028"/>
    <w:rsid w:val="002070DC"/>
    <w:rsid w:val="00207334"/>
    <w:rsid w:val="00207361"/>
    <w:rsid w:val="00207B1B"/>
    <w:rsid w:val="00207C2D"/>
    <w:rsid w:val="00210043"/>
    <w:rsid w:val="00210A01"/>
    <w:rsid w:val="00210A30"/>
    <w:rsid w:val="00210AB3"/>
    <w:rsid w:val="00210D12"/>
    <w:rsid w:val="00210D8D"/>
    <w:rsid w:val="00210DD1"/>
    <w:rsid w:val="00211090"/>
    <w:rsid w:val="002110A7"/>
    <w:rsid w:val="0021139F"/>
    <w:rsid w:val="00211493"/>
    <w:rsid w:val="002114B0"/>
    <w:rsid w:val="0021172B"/>
    <w:rsid w:val="002117FB"/>
    <w:rsid w:val="00211890"/>
    <w:rsid w:val="00211BB8"/>
    <w:rsid w:val="00211CB2"/>
    <w:rsid w:val="002120F3"/>
    <w:rsid w:val="00212179"/>
    <w:rsid w:val="002125AC"/>
    <w:rsid w:val="00212767"/>
    <w:rsid w:val="00212942"/>
    <w:rsid w:val="00212A3A"/>
    <w:rsid w:val="00212D8E"/>
    <w:rsid w:val="00212EA7"/>
    <w:rsid w:val="00212F29"/>
    <w:rsid w:val="0021317B"/>
    <w:rsid w:val="00213264"/>
    <w:rsid w:val="0021329D"/>
    <w:rsid w:val="002135BD"/>
    <w:rsid w:val="002135F8"/>
    <w:rsid w:val="00213D72"/>
    <w:rsid w:val="00213EF8"/>
    <w:rsid w:val="002146B0"/>
    <w:rsid w:val="00214BC3"/>
    <w:rsid w:val="00214FA2"/>
    <w:rsid w:val="0021558D"/>
    <w:rsid w:val="0021569F"/>
    <w:rsid w:val="002156B4"/>
    <w:rsid w:val="002156E6"/>
    <w:rsid w:val="00215786"/>
    <w:rsid w:val="002159D4"/>
    <w:rsid w:val="00215D0C"/>
    <w:rsid w:val="00215F8D"/>
    <w:rsid w:val="00216056"/>
    <w:rsid w:val="0021643F"/>
    <w:rsid w:val="0021645A"/>
    <w:rsid w:val="00216579"/>
    <w:rsid w:val="002165F3"/>
    <w:rsid w:val="00216608"/>
    <w:rsid w:val="002166C4"/>
    <w:rsid w:val="0021672E"/>
    <w:rsid w:val="00216A00"/>
    <w:rsid w:val="00216C4A"/>
    <w:rsid w:val="00216ED3"/>
    <w:rsid w:val="00216F64"/>
    <w:rsid w:val="002170A5"/>
    <w:rsid w:val="00217490"/>
    <w:rsid w:val="002174C2"/>
    <w:rsid w:val="00217A46"/>
    <w:rsid w:val="00217B36"/>
    <w:rsid w:val="00217BD4"/>
    <w:rsid w:val="00220320"/>
    <w:rsid w:val="00220600"/>
    <w:rsid w:val="002206F7"/>
    <w:rsid w:val="00220962"/>
    <w:rsid w:val="00220CE3"/>
    <w:rsid w:val="002211A0"/>
    <w:rsid w:val="002211E2"/>
    <w:rsid w:val="002214F7"/>
    <w:rsid w:val="002215D6"/>
    <w:rsid w:val="00221979"/>
    <w:rsid w:val="00221A86"/>
    <w:rsid w:val="00221B23"/>
    <w:rsid w:val="0022228D"/>
    <w:rsid w:val="00222343"/>
    <w:rsid w:val="00222656"/>
    <w:rsid w:val="00222665"/>
    <w:rsid w:val="00222A8D"/>
    <w:rsid w:val="00222ADE"/>
    <w:rsid w:val="00222D62"/>
    <w:rsid w:val="00222F5F"/>
    <w:rsid w:val="0022357B"/>
    <w:rsid w:val="00223793"/>
    <w:rsid w:val="002237F7"/>
    <w:rsid w:val="002239FE"/>
    <w:rsid w:val="00223A32"/>
    <w:rsid w:val="00223A65"/>
    <w:rsid w:val="00223CCE"/>
    <w:rsid w:val="002240CD"/>
    <w:rsid w:val="0022431C"/>
    <w:rsid w:val="0022441D"/>
    <w:rsid w:val="0022452E"/>
    <w:rsid w:val="00224633"/>
    <w:rsid w:val="00224635"/>
    <w:rsid w:val="002246D1"/>
    <w:rsid w:val="00224A79"/>
    <w:rsid w:val="00224E16"/>
    <w:rsid w:val="00225048"/>
    <w:rsid w:val="0022511A"/>
    <w:rsid w:val="002252F4"/>
    <w:rsid w:val="00225448"/>
    <w:rsid w:val="002255EA"/>
    <w:rsid w:val="002256FC"/>
    <w:rsid w:val="00225736"/>
    <w:rsid w:val="0022639B"/>
    <w:rsid w:val="00226584"/>
    <w:rsid w:val="002266B6"/>
    <w:rsid w:val="0022698B"/>
    <w:rsid w:val="00226AEC"/>
    <w:rsid w:val="00226D7D"/>
    <w:rsid w:val="00226ED6"/>
    <w:rsid w:val="00226F97"/>
    <w:rsid w:val="002272B4"/>
    <w:rsid w:val="00227450"/>
    <w:rsid w:val="002274A9"/>
    <w:rsid w:val="002275D9"/>
    <w:rsid w:val="00227682"/>
    <w:rsid w:val="00230033"/>
    <w:rsid w:val="0023041A"/>
    <w:rsid w:val="00230C65"/>
    <w:rsid w:val="00230E87"/>
    <w:rsid w:val="0023101D"/>
    <w:rsid w:val="00231150"/>
    <w:rsid w:val="0023154C"/>
    <w:rsid w:val="002315B2"/>
    <w:rsid w:val="002316EF"/>
    <w:rsid w:val="0023194D"/>
    <w:rsid w:val="0023216C"/>
    <w:rsid w:val="00232618"/>
    <w:rsid w:val="00232876"/>
    <w:rsid w:val="002328D5"/>
    <w:rsid w:val="00232966"/>
    <w:rsid w:val="00232CD3"/>
    <w:rsid w:val="0023306A"/>
    <w:rsid w:val="002331C1"/>
    <w:rsid w:val="00233703"/>
    <w:rsid w:val="00233BFC"/>
    <w:rsid w:val="00233C5A"/>
    <w:rsid w:val="00233DA1"/>
    <w:rsid w:val="002340A0"/>
    <w:rsid w:val="00234351"/>
    <w:rsid w:val="002343D9"/>
    <w:rsid w:val="0023447B"/>
    <w:rsid w:val="0023469F"/>
    <w:rsid w:val="00234894"/>
    <w:rsid w:val="002349BE"/>
    <w:rsid w:val="00234B44"/>
    <w:rsid w:val="00234E10"/>
    <w:rsid w:val="00234E6A"/>
    <w:rsid w:val="00234FAF"/>
    <w:rsid w:val="002350CA"/>
    <w:rsid w:val="00235191"/>
    <w:rsid w:val="002357B7"/>
    <w:rsid w:val="00235850"/>
    <w:rsid w:val="0023592F"/>
    <w:rsid w:val="00235F33"/>
    <w:rsid w:val="002361AF"/>
    <w:rsid w:val="0023641F"/>
    <w:rsid w:val="00236639"/>
    <w:rsid w:val="002369AD"/>
    <w:rsid w:val="00236A2A"/>
    <w:rsid w:val="00236C6D"/>
    <w:rsid w:val="00236DFD"/>
    <w:rsid w:val="00237051"/>
    <w:rsid w:val="00237061"/>
    <w:rsid w:val="002370C6"/>
    <w:rsid w:val="002370E3"/>
    <w:rsid w:val="002374A4"/>
    <w:rsid w:val="002375C3"/>
    <w:rsid w:val="00237AF9"/>
    <w:rsid w:val="00237C1F"/>
    <w:rsid w:val="00237C58"/>
    <w:rsid w:val="00237C7E"/>
    <w:rsid w:val="00237DA6"/>
    <w:rsid w:val="00237DD1"/>
    <w:rsid w:val="002406D4"/>
    <w:rsid w:val="002406E8"/>
    <w:rsid w:val="00240D2F"/>
    <w:rsid w:val="00240E70"/>
    <w:rsid w:val="00240F1D"/>
    <w:rsid w:val="00240FCC"/>
    <w:rsid w:val="0024114B"/>
    <w:rsid w:val="00241404"/>
    <w:rsid w:val="00241890"/>
    <w:rsid w:val="00241938"/>
    <w:rsid w:val="00241CED"/>
    <w:rsid w:val="00241D0F"/>
    <w:rsid w:val="00241FF2"/>
    <w:rsid w:val="002420E9"/>
    <w:rsid w:val="00242495"/>
    <w:rsid w:val="00242543"/>
    <w:rsid w:val="0024261E"/>
    <w:rsid w:val="002428B4"/>
    <w:rsid w:val="00242C65"/>
    <w:rsid w:val="00242DA5"/>
    <w:rsid w:val="00243096"/>
    <w:rsid w:val="002430E4"/>
    <w:rsid w:val="00243C14"/>
    <w:rsid w:val="00243D3A"/>
    <w:rsid w:val="00244499"/>
    <w:rsid w:val="00244BA9"/>
    <w:rsid w:val="00244F4E"/>
    <w:rsid w:val="002454C5"/>
    <w:rsid w:val="00245A48"/>
    <w:rsid w:val="00245B47"/>
    <w:rsid w:val="002469E7"/>
    <w:rsid w:val="00246A59"/>
    <w:rsid w:val="00246DE0"/>
    <w:rsid w:val="00246FA2"/>
    <w:rsid w:val="00247017"/>
    <w:rsid w:val="00247398"/>
    <w:rsid w:val="0024746F"/>
    <w:rsid w:val="00247AB9"/>
    <w:rsid w:val="00247ABA"/>
    <w:rsid w:val="00247DDD"/>
    <w:rsid w:val="0025010B"/>
    <w:rsid w:val="0025028C"/>
    <w:rsid w:val="002508CC"/>
    <w:rsid w:val="00251234"/>
    <w:rsid w:val="00251370"/>
    <w:rsid w:val="00251518"/>
    <w:rsid w:val="002517F6"/>
    <w:rsid w:val="00251801"/>
    <w:rsid w:val="00251933"/>
    <w:rsid w:val="00251999"/>
    <w:rsid w:val="00251BAB"/>
    <w:rsid w:val="00251D23"/>
    <w:rsid w:val="00251D66"/>
    <w:rsid w:val="00251E83"/>
    <w:rsid w:val="00252074"/>
    <w:rsid w:val="002523BF"/>
    <w:rsid w:val="00252628"/>
    <w:rsid w:val="00252938"/>
    <w:rsid w:val="00252A12"/>
    <w:rsid w:val="00252B01"/>
    <w:rsid w:val="00252D26"/>
    <w:rsid w:val="00253148"/>
    <w:rsid w:val="002532A3"/>
    <w:rsid w:val="002533FD"/>
    <w:rsid w:val="002534CC"/>
    <w:rsid w:val="00253878"/>
    <w:rsid w:val="00253AD4"/>
    <w:rsid w:val="00253BBD"/>
    <w:rsid w:val="00253CB4"/>
    <w:rsid w:val="00254171"/>
    <w:rsid w:val="00254A77"/>
    <w:rsid w:val="00254B86"/>
    <w:rsid w:val="00254DF4"/>
    <w:rsid w:val="00254EFA"/>
    <w:rsid w:val="00255079"/>
    <w:rsid w:val="00255142"/>
    <w:rsid w:val="0025516D"/>
    <w:rsid w:val="0025555A"/>
    <w:rsid w:val="00255D76"/>
    <w:rsid w:val="00255F36"/>
    <w:rsid w:val="00256030"/>
    <w:rsid w:val="00256039"/>
    <w:rsid w:val="002562D5"/>
    <w:rsid w:val="00256405"/>
    <w:rsid w:val="0025643D"/>
    <w:rsid w:val="002564DE"/>
    <w:rsid w:val="002565BF"/>
    <w:rsid w:val="002566A8"/>
    <w:rsid w:val="00256D90"/>
    <w:rsid w:val="00256DBF"/>
    <w:rsid w:val="002570C5"/>
    <w:rsid w:val="002575DE"/>
    <w:rsid w:val="0025768B"/>
    <w:rsid w:val="0025789D"/>
    <w:rsid w:val="002579D4"/>
    <w:rsid w:val="00257BB8"/>
    <w:rsid w:val="00257E5C"/>
    <w:rsid w:val="002603F4"/>
    <w:rsid w:val="002607EE"/>
    <w:rsid w:val="00260B4C"/>
    <w:rsid w:val="00260B57"/>
    <w:rsid w:val="00260E86"/>
    <w:rsid w:val="00260F2D"/>
    <w:rsid w:val="00260FDF"/>
    <w:rsid w:val="0026133D"/>
    <w:rsid w:val="002619C8"/>
    <w:rsid w:val="00261E6B"/>
    <w:rsid w:val="00262127"/>
    <w:rsid w:val="0026213A"/>
    <w:rsid w:val="002622B4"/>
    <w:rsid w:val="00262606"/>
    <w:rsid w:val="00262798"/>
    <w:rsid w:val="002629B2"/>
    <w:rsid w:val="002629F1"/>
    <w:rsid w:val="00262A5C"/>
    <w:rsid w:val="00262CE1"/>
    <w:rsid w:val="00263118"/>
    <w:rsid w:val="0026372E"/>
    <w:rsid w:val="00263B5E"/>
    <w:rsid w:val="00263BC0"/>
    <w:rsid w:val="00263F05"/>
    <w:rsid w:val="00263F32"/>
    <w:rsid w:val="00264282"/>
    <w:rsid w:val="00264377"/>
    <w:rsid w:val="00264651"/>
    <w:rsid w:val="00264779"/>
    <w:rsid w:val="0026492D"/>
    <w:rsid w:val="00264CB7"/>
    <w:rsid w:val="00264CBA"/>
    <w:rsid w:val="00264D35"/>
    <w:rsid w:val="00264D6E"/>
    <w:rsid w:val="002650E1"/>
    <w:rsid w:val="00265374"/>
    <w:rsid w:val="00265B12"/>
    <w:rsid w:val="00265C9D"/>
    <w:rsid w:val="0026646B"/>
    <w:rsid w:val="00266523"/>
    <w:rsid w:val="00266608"/>
    <w:rsid w:val="0026668C"/>
    <w:rsid w:val="00266ACF"/>
    <w:rsid w:val="00266B93"/>
    <w:rsid w:val="00266CF5"/>
    <w:rsid w:val="0026751B"/>
    <w:rsid w:val="0026763A"/>
    <w:rsid w:val="0026789A"/>
    <w:rsid w:val="00267EA6"/>
    <w:rsid w:val="00267EAC"/>
    <w:rsid w:val="00267F52"/>
    <w:rsid w:val="00270298"/>
    <w:rsid w:val="002703CF"/>
    <w:rsid w:val="00270620"/>
    <w:rsid w:val="002708C1"/>
    <w:rsid w:val="00270BE2"/>
    <w:rsid w:val="00270C15"/>
    <w:rsid w:val="00270CCC"/>
    <w:rsid w:val="00270D67"/>
    <w:rsid w:val="00271012"/>
    <w:rsid w:val="00271079"/>
    <w:rsid w:val="002711D4"/>
    <w:rsid w:val="00271325"/>
    <w:rsid w:val="002717DC"/>
    <w:rsid w:val="00271A20"/>
    <w:rsid w:val="00271AB9"/>
    <w:rsid w:val="00271B17"/>
    <w:rsid w:val="00271E5A"/>
    <w:rsid w:val="0027202F"/>
    <w:rsid w:val="00272866"/>
    <w:rsid w:val="00272C6C"/>
    <w:rsid w:val="00272EE0"/>
    <w:rsid w:val="002730E5"/>
    <w:rsid w:val="002730EC"/>
    <w:rsid w:val="0027318F"/>
    <w:rsid w:val="002732CC"/>
    <w:rsid w:val="00273342"/>
    <w:rsid w:val="00273476"/>
    <w:rsid w:val="00273525"/>
    <w:rsid w:val="002738E6"/>
    <w:rsid w:val="00273C6B"/>
    <w:rsid w:val="00273F0D"/>
    <w:rsid w:val="0027415C"/>
    <w:rsid w:val="002741FD"/>
    <w:rsid w:val="0027448D"/>
    <w:rsid w:val="00274AA8"/>
    <w:rsid w:val="00274DCD"/>
    <w:rsid w:val="002753F1"/>
    <w:rsid w:val="0027542B"/>
    <w:rsid w:val="0027556C"/>
    <w:rsid w:val="002756AF"/>
    <w:rsid w:val="0027582C"/>
    <w:rsid w:val="00275CC5"/>
    <w:rsid w:val="00275F0F"/>
    <w:rsid w:val="00275F39"/>
    <w:rsid w:val="0027602F"/>
    <w:rsid w:val="002760FE"/>
    <w:rsid w:val="00276368"/>
    <w:rsid w:val="00276439"/>
    <w:rsid w:val="00276454"/>
    <w:rsid w:val="0027694E"/>
    <w:rsid w:val="002769AC"/>
    <w:rsid w:val="00276D0B"/>
    <w:rsid w:val="00276D14"/>
    <w:rsid w:val="00276F15"/>
    <w:rsid w:val="0027709A"/>
    <w:rsid w:val="002770EF"/>
    <w:rsid w:val="0027712A"/>
    <w:rsid w:val="00277356"/>
    <w:rsid w:val="0027740E"/>
    <w:rsid w:val="002775EC"/>
    <w:rsid w:val="00277618"/>
    <w:rsid w:val="00277623"/>
    <w:rsid w:val="002777AD"/>
    <w:rsid w:val="0027781A"/>
    <w:rsid w:val="002779E6"/>
    <w:rsid w:val="00277B23"/>
    <w:rsid w:val="00277C98"/>
    <w:rsid w:val="00277D5C"/>
    <w:rsid w:val="00277EE6"/>
    <w:rsid w:val="00277FDD"/>
    <w:rsid w:val="00280038"/>
    <w:rsid w:val="002800B5"/>
    <w:rsid w:val="00280250"/>
    <w:rsid w:val="0028033B"/>
    <w:rsid w:val="002809D1"/>
    <w:rsid w:val="00280B43"/>
    <w:rsid w:val="00280BBF"/>
    <w:rsid w:val="00280CD7"/>
    <w:rsid w:val="00280FEB"/>
    <w:rsid w:val="00281057"/>
    <w:rsid w:val="002811A4"/>
    <w:rsid w:val="002813D3"/>
    <w:rsid w:val="0028193E"/>
    <w:rsid w:val="00281D67"/>
    <w:rsid w:val="00281DB2"/>
    <w:rsid w:val="00282087"/>
    <w:rsid w:val="0028214F"/>
    <w:rsid w:val="00282278"/>
    <w:rsid w:val="00282304"/>
    <w:rsid w:val="00282973"/>
    <w:rsid w:val="002829A0"/>
    <w:rsid w:val="00282DDD"/>
    <w:rsid w:val="00283132"/>
    <w:rsid w:val="00283194"/>
    <w:rsid w:val="002834AA"/>
    <w:rsid w:val="002836C8"/>
    <w:rsid w:val="00283BAA"/>
    <w:rsid w:val="00283CA5"/>
    <w:rsid w:val="00283CB5"/>
    <w:rsid w:val="00283DC6"/>
    <w:rsid w:val="00283E77"/>
    <w:rsid w:val="00283F9B"/>
    <w:rsid w:val="002843A5"/>
    <w:rsid w:val="00284523"/>
    <w:rsid w:val="002846A1"/>
    <w:rsid w:val="0028488B"/>
    <w:rsid w:val="00284993"/>
    <w:rsid w:val="00284AAD"/>
    <w:rsid w:val="00284EEC"/>
    <w:rsid w:val="00285068"/>
    <w:rsid w:val="002851BE"/>
    <w:rsid w:val="00285308"/>
    <w:rsid w:val="00285388"/>
    <w:rsid w:val="002853ED"/>
    <w:rsid w:val="002856C5"/>
    <w:rsid w:val="00285B02"/>
    <w:rsid w:val="00285B12"/>
    <w:rsid w:val="00285BC8"/>
    <w:rsid w:val="00285F93"/>
    <w:rsid w:val="00286539"/>
    <w:rsid w:val="002865DD"/>
    <w:rsid w:val="00286930"/>
    <w:rsid w:val="00286BBD"/>
    <w:rsid w:val="00286C7E"/>
    <w:rsid w:val="00286DA2"/>
    <w:rsid w:val="00286E65"/>
    <w:rsid w:val="00286EBB"/>
    <w:rsid w:val="002870C3"/>
    <w:rsid w:val="002873D5"/>
    <w:rsid w:val="00287491"/>
    <w:rsid w:val="002877AD"/>
    <w:rsid w:val="00287E49"/>
    <w:rsid w:val="00287FA2"/>
    <w:rsid w:val="002904E4"/>
    <w:rsid w:val="0029051E"/>
    <w:rsid w:val="00290685"/>
    <w:rsid w:val="00290802"/>
    <w:rsid w:val="0029094B"/>
    <w:rsid w:val="00290C4A"/>
    <w:rsid w:val="00290DDC"/>
    <w:rsid w:val="00290DF4"/>
    <w:rsid w:val="00291671"/>
    <w:rsid w:val="00291699"/>
    <w:rsid w:val="0029173C"/>
    <w:rsid w:val="00291A12"/>
    <w:rsid w:val="00291A35"/>
    <w:rsid w:val="00291CCC"/>
    <w:rsid w:val="00291D43"/>
    <w:rsid w:val="00291E5C"/>
    <w:rsid w:val="00292187"/>
    <w:rsid w:val="002921B9"/>
    <w:rsid w:val="00292294"/>
    <w:rsid w:val="00292462"/>
    <w:rsid w:val="00292599"/>
    <w:rsid w:val="00292893"/>
    <w:rsid w:val="00292B25"/>
    <w:rsid w:val="00292B9C"/>
    <w:rsid w:val="00292D85"/>
    <w:rsid w:val="00292E17"/>
    <w:rsid w:val="00292E9C"/>
    <w:rsid w:val="00292F45"/>
    <w:rsid w:val="00293029"/>
    <w:rsid w:val="002931AA"/>
    <w:rsid w:val="002932A6"/>
    <w:rsid w:val="00293546"/>
    <w:rsid w:val="002936BC"/>
    <w:rsid w:val="00293CAD"/>
    <w:rsid w:val="00293E3D"/>
    <w:rsid w:val="00294651"/>
    <w:rsid w:val="00294976"/>
    <w:rsid w:val="0029497B"/>
    <w:rsid w:val="00294BCB"/>
    <w:rsid w:val="00294DF8"/>
    <w:rsid w:val="00295117"/>
    <w:rsid w:val="00295221"/>
    <w:rsid w:val="00295291"/>
    <w:rsid w:val="002952CC"/>
    <w:rsid w:val="00295357"/>
    <w:rsid w:val="002955F0"/>
    <w:rsid w:val="00295769"/>
    <w:rsid w:val="002957D3"/>
    <w:rsid w:val="0029597B"/>
    <w:rsid w:val="00295AB0"/>
    <w:rsid w:val="00295CF5"/>
    <w:rsid w:val="00295F5A"/>
    <w:rsid w:val="00296193"/>
    <w:rsid w:val="00296533"/>
    <w:rsid w:val="002966E6"/>
    <w:rsid w:val="00296A1D"/>
    <w:rsid w:val="00296C87"/>
    <w:rsid w:val="00296D28"/>
    <w:rsid w:val="00296E45"/>
    <w:rsid w:val="00296F30"/>
    <w:rsid w:val="0029711F"/>
    <w:rsid w:val="002972C8"/>
    <w:rsid w:val="002972D7"/>
    <w:rsid w:val="00297411"/>
    <w:rsid w:val="00297736"/>
    <w:rsid w:val="0029780F"/>
    <w:rsid w:val="0029784A"/>
    <w:rsid w:val="002A00C2"/>
    <w:rsid w:val="002A00D6"/>
    <w:rsid w:val="002A02D3"/>
    <w:rsid w:val="002A0952"/>
    <w:rsid w:val="002A0D8E"/>
    <w:rsid w:val="002A1088"/>
    <w:rsid w:val="002A1138"/>
    <w:rsid w:val="002A1505"/>
    <w:rsid w:val="002A17CC"/>
    <w:rsid w:val="002A189A"/>
    <w:rsid w:val="002A1A44"/>
    <w:rsid w:val="002A1A8D"/>
    <w:rsid w:val="002A1B0D"/>
    <w:rsid w:val="002A1C79"/>
    <w:rsid w:val="002A1D79"/>
    <w:rsid w:val="002A20B5"/>
    <w:rsid w:val="002A249B"/>
    <w:rsid w:val="002A278E"/>
    <w:rsid w:val="002A281C"/>
    <w:rsid w:val="002A2982"/>
    <w:rsid w:val="002A2A41"/>
    <w:rsid w:val="002A3884"/>
    <w:rsid w:val="002A3CC7"/>
    <w:rsid w:val="002A3E80"/>
    <w:rsid w:val="002A3F25"/>
    <w:rsid w:val="002A40AE"/>
    <w:rsid w:val="002A41F7"/>
    <w:rsid w:val="002A45DD"/>
    <w:rsid w:val="002A489F"/>
    <w:rsid w:val="002A51B7"/>
    <w:rsid w:val="002A52EE"/>
    <w:rsid w:val="002A5380"/>
    <w:rsid w:val="002A5570"/>
    <w:rsid w:val="002A564C"/>
    <w:rsid w:val="002A568B"/>
    <w:rsid w:val="002A5B5D"/>
    <w:rsid w:val="002A5D36"/>
    <w:rsid w:val="002A608B"/>
    <w:rsid w:val="002A6596"/>
    <w:rsid w:val="002A6993"/>
    <w:rsid w:val="002A6B86"/>
    <w:rsid w:val="002A6EC1"/>
    <w:rsid w:val="002A6F89"/>
    <w:rsid w:val="002A72A9"/>
    <w:rsid w:val="002A7426"/>
    <w:rsid w:val="002A777F"/>
    <w:rsid w:val="002A7A5B"/>
    <w:rsid w:val="002A7B58"/>
    <w:rsid w:val="002B00A5"/>
    <w:rsid w:val="002B01CA"/>
    <w:rsid w:val="002B0628"/>
    <w:rsid w:val="002B068B"/>
    <w:rsid w:val="002B06A9"/>
    <w:rsid w:val="002B0A10"/>
    <w:rsid w:val="002B0A46"/>
    <w:rsid w:val="002B0B96"/>
    <w:rsid w:val="002B0E20"/>
    <w:rsid w:val="002B0E39"/>
    <w:rsid w:val="002B1207"/>
    <w:rsid w:val="002B1405"/>
    <w:rsid w:val="002B18DD"/>
    <w:rsid w:val="002B1972"/>
    <w:rsid w:val="002B1AE9"/>
    <w:rsid w:val="002B1BC3"/>
    <w:rsid w:val="002B1C80"/>
    <w:rsid w:val="002B1FB1"/>
    <w:rsid w:val="002B21CD"/>
    <w:rsid w:val="002B2688"/>
    <w:rsid w:val="002B2797"/>
    <w:rsid w:val="002B28E6"/>
    <w:rsid w:val="002B290D"/>
    <w:rsid w:val="002B2A37"/>
    <w:rsid w:val="002B2AC4"/>
    <w:rsid w:val="002B2D3D"/>
    <w:rsid w:val="002B2E4C"/>
    <w:rsid w:val="002B3087"/>
    <w:rsid w:val="002B31B2"/>
    <w:rsid w:val="002B3592"/>
    <w:rsid w:val="002B3939"/>
    <w:rsid w:val="002B3BB2"/>
    <w:rsid w:val="002B3E77"/>
    <w:rsid w:val="002B3FCD"/>
    <w:rsid w:val="002B405E"/>
    <w:rsid w:val="002B424D"/>
    <w:rsid w:val="002B4268"/>
    <w:rsid w:val="002B45FB"/>
    <w:rsid w:val="002B480F"/>
    <w:rsid w:val="002B48BB"/>
    <w:rsid w:val="002B4D40"/>
    <w:rsid w:val="002B4E4B"/>
    <w:rsid w:val="002B4F0F"/>
    <w:rsid w:val="002B50C1"/>
    <w:rsid w:val="002B5309"/>
    <w:rsid w:val="002B53CC"/>
    <w:rsid w:val="002B544A"/>
    <w:rsid w:val="002B546A"/>
    <w:rsid w:val="002B59F8"/>
    <w:rsid w:val="002B5AB7"/>
    <w:rsid w:val="002B5E6F"/>
    <w:rsid w:val="002B6418"/>
    <w:rsid w:val="002B64D7"/>
    <w:rsid w:val="002B65BD"/>
    <w:rsid w:val="002B6654"/>
    <w:rsid w:val="002B6B5B"/>
    <w:rsid w:val="002B6BF5"/>
    <w:rsid w:val="002B6C21"/>
    <w:rsid w:val="002B6ECB"/>
    <w:rsid w:val="002B6F99"/>
    <w:rsid w:val="002B70FF"/>
    <w:rsid w:val="002B7270"/>
    <w:rsid w:val="002B738A"/>
    <w:rsid w:val="002B7C09"/>
    <w:rsid w:val="002B7D92"/>
    <w:rsid w:val="002B7DA3"/>
    <w:rsid w:val="002B7F84"/>
    <w:rsid w:val="002C0063"/>
    <w:rsid w:val="002C008D"/>
    <w:rsid w:val="002C0190"/>
    <w:rsid w:val="002C01C6"/>
    <w:rsid w:val="002C04CA"/>
    <w:rsid w:val="002C0813"/>
    <w:rsid w:val="002C08BC"/>
    <w:rsid w:val="002C09C9"/>
    <w:rsid w:val="002C0A46"/>
    <w:rsid w:val="002C0D11"/>
    <w:rsid w:val="002C0DA4"/>
    <w:rsid w:val="002C0E1B"/>
    <w:rsid w:val="002C107D"/>
    <w:rsid w:val="002C133C"/>
    <w:rsid w:val="002C1626"/>
    <w:rsid w:val="002C1CCE"/>
    <w:rsid w:val="002C1D30"/>
    <w:rsid w:val="002C1DF0"/>
    <w:rsid w:val="002C1E26"/>
    <w:rsid w:val="002C1EE9"/>
    <w:rsid w:val="002C1FD3"/>
    <w:rsid w:val="002C2033"/>
    <w:rsid w:val="002C21B1"/>
    <w:rsid w:val="002C2259"/>
    <w:rsid w:val="002C22E5"/>
    <w:rsid w:val="002C24A9"/>
    <w:rsid w:val="002C31DC"/>
    <w:rsid w:val="002C35D0"/>
    <w:rsid w:val="002C3A0C"/>
    <w:rsid w:val="002C3C30"/>
    <w:rsid w:val="002C445F"/>
    <w:rsid w:val="002C4B45"/>
    <w:rsid w:val="002C4C00"/>
    <w:rsid w:val="002C4C4C"/>
    <w:rsid w:val="002C4EAE"/>
    <w:rsid w:val="002C52A4"/>
    <w:rsid w:val="002C5393"/>
    <w:rsid w:val="002C53C5"/>
    <w:rsid w:val="002C585A"/>
    <w:rsid w:val="002C5A8C"/>
    <w:rsid w:val="002C5B11"/>
    <w:rsid w:val="002C5F49"/>
    <w:rsid w:val="002C6220"/>
    <w:rsid w:val="002C62BE"/>
    <w:rsid w:val="002C6677"/>
    <w:rsid w:val="002C695E"/>
    <w:rsid w:val="002C699D"/>
    <w:rsid w:val="002C6A2A"/>
    <w:rsid w:val="002C6BFB"/>
    <w:rsid w:val="002C6FC6"/>
    <w:rsid w:val="002C702F"/>
    <w:rsid w:val="002C7202"/>
    <w:rsid w:val="002C7392"/>
    <w:rsid w:val="002C7C6A"/>
    <w:rsid w:val="002C7F11"/>
    <w:rsid w:val="002D0239"/>
    <w:rsid w:val="002D0521"/>
    <w:rsid w:val="002D0950"/>
    <w:rsid w:val="002D0B3F"/>
    <w:rsid w:val="002D1385"/>
    <w:rsid w:val="002D13F3"/>
    <w:rsid w:val="002D1488"/>
    <w:rsid w:val="002D150C"/>
    <w:rsid w:val="002D16C0"/>
    <w:rsid w:val="002D1EAD"/>
    <w:rsid w:val="002D2387"/>
    <w:rsid w:val="002D260F"/>
    <w:rsid w:val="002D2641"/>
    <w:rsid w:val="002D2AAB"/>
    <w:rsid w:val="002D2B71"/>
    <w:rsid w:val="002D2C7A"/>
    <w:rsid w:val="002D311B"/>
    <w:rsid w:val="002D34DC"/>
    <w:rsid w:val="002D3564"/>
    <w:rsid w:val="002D35AB"/>
    <w:rsid w:val="002D39C6"/>
    <w:rsid w:val="002D3BBA"/>
    <w:rsid w:val="002D400D"/>
    <w:rsid w:val="002D4020"/>
    <w:rsid w:val="002D43D3"/>
    <w:rsid w:val="002D44D1"/>
    <w:rsid w:val="002D4635"/>
    <w:rsid w:val="002D49EB"/>
    <w:rsid w:val="002D4A42"/>
    <w:rsid w:val="002D4C95"/>
    <w:rsid w:val="002D4D25"/>
    <w:rsid w:val="002D4F81"/>
    <w:rsid w:val="002D4F87"/>
    <w:rsid w:val="002D5049"/>
    <w:rsid w:val="002D5319"/>
    <w:rsid w:val="002D551E"/>
    <w:rsid w:val="002D5BBD"/>
    <w:rsid w:val="002D5DEB"/>
    <w:rsid w:val="002D5FC1"/>
    <w:rsid w:val="002D6237"/>
    <w:rsid w:val="002D62EE"/>
    <w:rsid w:val="002D635E"/>
    <w:rsid w:val="002D6434"/>
    <w:rsid w:val="002D65F5"/>
    <w:rsid w:val="002D6608"/>
    <w:rsid w:val="002D674A"/>
    <w:rsid w:val="002D67F3"/>
    <w:rsid w:val="002D6AB1"/>
    <w:rsid w:val="002D6D83"/>
    <w:rsid w:val="002D6E27"/>
    <w:rsid w:val="002D7284"/>
    <w:rsid w:val="002D72F1"/>
    <w:rsid w:val="002D733B"/>
    <w:rsid w:val="002D739E"/>
    <w:rsid w:val="002D74FC"/>
    <w:rsid w:val="002D783D"/>
    <w:rsid w:val="002D7AFC"/>
    <w:rsid w:val="002D7BC9"/>
    <w:rsid w:val="002D7C05"/>
    <w:rsid w:val="002D7EE9"/>
    <w:rsid w:val="002E0500"/>
    <w:rsid w:val="002E0538"/>
    <w:rsid w:val="002E065C"/>
    <w:rsid w:val="002E06B2"/>
    <w:rsid w:val="002E0A26"/>
    <w:rsid w:val="002E0C19"/>
    <w:rsid w:val="002E0CA4"/>
    <w:rsid w:val="002E0CBD"/>
    <w:rsid w:val="002E12CB"/>
    <w:rsid w:val="002E170B"/>
    <w:rsid w:val="002E1824"/>
    <w:rsid w:val="002E1918"/>
    <w:rsid w:val="002E1A15"/>
    <w:rsid w:val="002E1B54"/>
    <w:rsid w:val="002E1D35"/>
    <w:rsid w:val="002E2288"/>
    <w:rsid w:val="002E234D"/>
    <w:rsid w:val="002E26DC"/>
    <w:rsid w:val="002E2D11"/>
    <w:rsid w:val="002E303B"/>
    <w:rsid w:val="002E31F3"/>
    <w:rsid w:val="002E3F1E"/>
    <w:rsid w:val="002E40CD"/>
    <w:rsid w:val="002E43B6"/>
    <w:rsid w:val="002E4754"/>
    <w:rsid w:val="002E48D9"/>
    <w:rsid w:val="002E49A0"/>
    <w:rsid w:val="002E49B1"/>
    <w:rsid w:val="002E500A"/>
    <w:rsid w:val="002E51AF"/>
    <w:rsid w:val="002E51C3"/>
    <w:rsid w:val="002E52D7"/>
    <w:rsid w:val="002E54A4"/>
    <w:rsid w:val="002E5690"/>
    <w:rsid w:val="002E5BE4"/>
    <w:rsid w:val="002E5C7F"/>
    <w:rsid w:val="002E5F58"/>
    <w:rsid w:val="002E6050"/>
    <w:rsid w:val="002E60B3"/>
    <w:rsid w:val="002E6141"/>
    <w:rsid w:val="002E66E2"/>
    <w:rsid w:val="002E69B2"/>
    <w:rsid w:val="002E6BDD"/>
    <w:rsid w:val="002E6C98"/>
    <w:rsid w:val="002E722B"/>
    <w:rsid w:val="002E77D6"/>
    <w:rsid w:val="002F0090"/>
    <w:rsid w:val="002F04E6"/>
    <w:rsid w:val="002F0822"/>
    <w:rsid w:val="002F0C71"/>
    <w:rsid w:val="002F116E"/>
    <w:rsid w:val="002F1464"/>
    <w:rsid w:val="002F1744"/>
    <w:rsid w:val="002F1CC7"/>
    <w:rsid w:val="002F20E8"/>
    <w:rsid w:val="002F2530"/>
    <w:rsid w:val="002F263B"/>
    <w:rsid w:val="002F286D"/>
    <w:rsid w:val="002F2AF1"/>
    <w:rsid w:val="002F32D2"/>
    <w:rsid w:val="002F351F"/>
    <w:rsid w:val="002F3754"/>
    <w:rsid w:val="002F37F6"/>
    <w:rsid w:val="002F3943"/>
    <w:rsid w:val="002F3AB9"/>
    <w:rsid w:val="002F44C6"/>
    <w:rsid w:val="002F4CCD"/>
    <w:rsid w:val="002F4D26"/>
    <w:rsid w:val="002F4D7C"/>
    <w:rsid w:val="002F4F42"/>
    <w:rsid w:val="002F51D8"/>
    <w:rsid w:val="002F5431"/>
    <w:rsid w:val="002F59B6"/>
    <w:rsid w:val="002F5A97"/>
    <w:rsid w:val="002F5AF7"/>
    <w:rsid w:val="002F5B7A"/>
    <w:rsid w:val="002F5E2C"/>
    <w:rsid w:val="002F5ED3"/>
    <w:rsid w:val="002F5F4C"/>
    <w:rsid w:val="002F6148"/>
    <w:rsid w:val="002F6377"/>
    <w:rsid w:val="002F6637"/>
    <w:rsid w:val="002F67F3"/>
    <w:rsid w:val="002F6A5C"/>
    <w:rsid w:val="002F6A89"/>
    <w:rsid w:val="002F6BF4"/>
    <w:rsid w:val="002F6D27"/>
    <w:rsid w:val="002F6D9B"/>
    <w:rsid w:val="002F6E29"/>
    <w:rsid w:val="002F700E"/>
    <w:rsid w:val="002F709F"/>
    <w:rsid w:val="002F71EA"/>
    <w:rsid w:val="002F7575"/>
    <w:rsid w:val="002F75C4"/>
    <w:rsid w:val="002F77E0"/>
    <w:rsid w:val="002F784B"/>
    <w:rsid w:val="002F7A62"/>
    <w:rsid w:val="002F7C6D"/>
    <w:rsid w:val="002F7E22"/>
    <w:rsid w:val="00300A9C"/>
    <w:rsid w:val="00300D68"/>
    <w:rsid w:val="00301089"/>
    <w:rsid w:val="003010A6"/>
    <w:rsid w:val="0030202E"/>
    <w:rsid w:val="0030214B"/>
    <w:rsid w:val="003021E3"/>
    <w:rsid w:val="003023FF"/>
    <w:rsid w:val="00302431"/>
    <w:rsid w:val="00302449"/>
    <w:rsid w:val="003024DA"/>
    <w:rsid w:val="0030256A"/>
    <w:rsid w:val="00302B91"/>
    <w:rsid w:val="00302FA1"/>
    <w:rsid w:val="00303AD1"/>
    <w:rsid w:val="00303D90"/>
    <w:rsid w:val="00303FFC"/>
    <w:rsid w:val="003040CF"/>
    <w:rsid w:val="00304369"/>
    <w:rsid w:val="0030446F"/>
    <w:rsid w:val="00304848"/>
    <w:rsid w:val="00304EF9"/>
    <w:rsid w:val="0030531E"/>
    <w:rsid w:val="00305432"/>
    <w:rsid w:val="0030558E"/>
    <w:rsid w:val="003055A7"/>
    <w:rsid w:val="00305D55"/>
    <w:rsid w:val="00305F8F"/>
    <w:rsid w:val="0030602D"/>
    <w:rsid w:val="00306199"/>
    <w:rsid w:val="00306230"/>
    <w:rsid w:val="0030628F"/>
    <w:rsid w:val="00306428"/>
    <w:rsid w:val="00306771"/>
    <w:rsid w:val="00306DCE"/>
    <w:rsid w:val="00307308"/>
    <w:rsid w:val="003073B4"/>
    <w:rsid w:val="00307A00"/>
    <w:rsid w:val="00307A92"/>
    <w:rsid w:val="00307D75"/>
    <w:rsid w:val="00307FAC"/>
    <w:rsid w:val="00307FEB"/>
    <w:rsid w:val="00310396"/>
    <w:rsid w:val="003103E2"/>
    <w:rsid w:val="0031090D"/>
    <w:rsid w:val="00310E44"/>
    <w:rsid w:val="003111BD"/>
    <w:rsid w:val="003113AC"/>
    <w:rsid w:val="003115D9"/>
    <w:rsid w:val="0031173C"/>
    <w:rsid w:val="00311756"/>
    <w:rsid w:val="003117C0"/>
    <w:rsid w:val="0031193D"/>
    <w:rsid w:val="00311D02"/>
    <w:rsid w:val="00312282"/>
    <w:rsid w:val="0031256A"/>
    <w:rsid w:val="003125FE"/>
    <w:rsid w:val="0031269D"/>
    <w:rsid w:val="0031286C"/>
    <w:rsid w:val="003129F8"/>
    <w:rsid w:val="00312A04"/>
    <w:rsid w:val="00312C50"/>
    <w:rsid w:val="00312D55"/>
    <w:rsid w:val="00312EFF"/>
    <w:rsid w:val="00312F37"/>
    <w:rsid w:val="0031307A"/>
    <w:rsid w:val="0031309C"/>
    <w:rsid w:val="003132DE"/>
    <w:rsid w:val="00313306"/>
    <w:rsid w:val="0031352A"/>
    <w:rsid w:val="00313859"/>
    <w:rsid w:val="00313887"/>
    <w:rsid w:val="003139CF"/>
    <w:rsid w:val="00313B27"/>
    <w:rsid w:val="00313B5C"/>
    <w:rsid w:val="00313ECA"/>
    <w:rsid w:val="003142DC"/>
    <w:rsid w:val="003148D9"/>
    <w:rsid w:val="0031494C"/>
    <w:rsid w:val="00314BE7"/>
    <w:rsid w:val="00314C2D"/>
    <w:rsid w:val="00314C8F"/>
    <w:rsid w:val="0031502A"/>
    <w:rsid w:val="0031529F"/>
    <w:rsid w:val="0031538D"/>
    <w:rsid w:val="00315627"/>
    <w:rsid w:val="003158B2"/>
    <w:rsid w:val="00315A90"/>
    <w:rsid w:val="00315BDE"/>
    <w:rsid w:val="00316098"/>
    <w:rsid w:val="00316BA5"/>
    <w:rsid w:val="00316D53"/>
    <w:rsid w:val="00317185"/>
    <w:rsid w:val="00317286"/>
    <w:rsid w:val="0031746F"/>
    <w:rsid w:val="00317959"/>
    <w:rsid w:val="00317A80"/>
    <w:rsid w:val="00317B00"/>
    <w:rsid w:val="00317E89"/>
    <w:rsid w:val="00320232"/>
    <w:rsid w:val="0032039D"/>
    <w:rsid w:val="003204A9"/>
    <w:rsid w:val="00320568"/>
    <w:rsid w:val="00320723"/>
    <w:rsid w:val="003208E4"/>
    <w:rsid w:val="00320A9B"/>
    <w:rsid w:val="00320F27"/>
    <w:rsid w:val="00321424"/>
    <w:rsid w:val="00321474"/>
    <w:rsid w:val="00321DC4"/>
    <w:rsid w:val="00322150"/>
    <w:rsid w:val="00322154"/>
    <w:rsid w:val="0032221A"/>
    <w:rsid w:val="00322375"/>
    <w:rsid w:val="00322412"/>
    <w:rsid w:val="003224F9"/>
    <w:rsid w:val="0032262B"/>
    <w:rsid w:val="003229B0"/>
    <w:rsid w:val="00322B77"/>
    <w:rsid w:val="00322DD5"/>
    <w:rsid w:val="00323017"/>
    <w:rsid w:val="003230F2"/>
    <w:rsid w:val="00323518"/>
    <w:rsid w:val="00323A01"/>
    <w:rsid w:val="00323AB0"/>
    <w:rsid w:val="00324DA2"/>
    <w:rsid w:val="00325021"/>
    <w:rsid w:val="00325597"/>
    <w:rsid w:val="0032584D"/>
    <w:rsid w:val="00325A2A"/>
    <w:rsid w:val="00325D27"/>
    <w:rsid w:val="0032632C"/>
    <w:rsid w:val="00326E3F"/>
    <w:rsid w:val="003271A9"/>
    <w:rsid w:val="0032736F"/>
    <w:rsid w:val="0032749E"/>
    <w:rsid w:val="00327A91"/>
    <w:rsid w:val="00327D74"/>
    <w:rsid w:val="00327ECA"/>
    <w:rsid w:val="003301C7"/>
    <w:rsid w:val="00330288"/>
    <w:rsid w:val="00330473"/>
    <w:rsid w:val="00330479"/>
    <w:rsid w:val="00330532"/>
    <w:rsid w:val="00331418"/>
    <w:rsid w:val="00331789"/>
    <w:rsid w:val="0033178A"/>
    <w:rsid w:val="003317E2"/>
    <w:rsid w:val="00331CA1"/>
    <w:rsid w:val="00331CEB"/>
    <w:rsid w:val="00332358"/>
    <w:rsid w:val="0033236A"/>
    <w:rsid w:val="003323C4"/>
    <w:rsid w:val="003324ED"/>
    <w:rsid w:val="003325A9"/>
    <w:rsid w:val="00332898"/>
    <w:rsid w:val="00332D6E"/>
    <w:rsid w:val="00332E39"/>
    <w:rsid w:val="00332F35"/>
    <w:rsid w:val="003331DD"/>
    <w:rsid w:val="003334E0"/>
    <w:rsid w:val="00333562"/>
    <w:rsid w:val="00333960"/>
    <w:rsid w:val="00333B9D"/>
    <w:rsid w:val="00333BAE"/>
    <w:rsid w:val="00334AE2"/>
    <w:rsid w:val="00334C6C"/>
    <w:rsid w:val="00334EE2"/>
    <w:rsid w:val="00335022"/>
    <w:rsid w:val="0033508C"/>
    <w:rsid w:val="003350BB"/>
    <w:rsid w:val="003350D0"/>
    <w:rsid w:val="00335153"/>
    <w:rsid w:val="00335167"/>
    <w:rsid w:val="00335211"/>
    <w:rsid w:val="0033560F"/>
    <w:rsid w:val="0033585A"/>
    <w:rsid w:val="0033585E"/>
    <w:rsid w:val="00335C5A"/>
    <w:rsid w:val="00335F9D"/>
    <w:rsid w:val="0033636D"/>
    <w:rsid w:val="003364E3"/>
    <w:rsid w:val="0033666D"/>
    <w:rsid w:val="00336685"/>
    <w:rsid w:val="00336722"/>
    <w:rsid w:val="00336933"/>
    <w:rsid w:val="00336C25"/>
    <w:rsid w:val="00336F15"/>
    <w:rsid w:val="00337082"/>
    <w:rsid w:val="00337107"/>
    <w:rsid w:val="003374AD"/>
    <w:rsid w:val="00337523"/>
    <w:rsid w:val="00337797"/>
    <w:rsid w:val="00337BE1"/>
    <w:rsid w:val="003403A7"/>
    <w:rsid w:val="003406E6"/>
    <w:rsid w:val="00340834"/>
    <w:rsid w:val="00340886"/>
    <w:rsid w:val="003409A0"/>
    <w:rsid w:val="00340AD2"/>
    <w:rsid w:val="00340AEC"/>
    <w:rsid w:val="00340AFC"/>
    <w:rsid w:val="00340C41"/>
    <w:rsid w:val="00340DB1"/>
    <w:rsid w:val="00341082"/>
    <w:rsid w:val="0034148F"/>
    <w:rsid w:val="0034176D"/>
    <w:rsid w:val="00341844"/>
    <w:rsid w:val="00341C4A"/>
    <w:rsid w:val="00341E3D"/>
    <w:rsid w:val="00342220"/>
    <w:rsid w:val="003433D1"/>
    <w:rsid w:val="0034352B"/>
    <w:rsid w:val="003435A2"/>
    <w:rsid w:val="00343843"/>
    <w:rsid w:val="0034387A"/>
    <w:rsid w:val="00343A8B"/>
    <w:rsid w:val="00343B19"/>
    <w:rsid w:val="00343C5F"/>
    <w:rsid w:val="00343E72"/>
    <w:rsid w:val="00343E88"/>
    <w:rsid w:val="00343F88"/>
    <w:rsid w:val="00343FA4"/>
    <w:rsid w:val="003440E4"/>
    <w:rsid w:val="003442F4"/>
    <w:rsid w:val="00344315"/>
    <w:rsid w:val="00344574"/>
    <w:rsid w:val="00344775"/>
    <w:rsid w:val="00344B30"/>
    <w:rsid w:val="00344F29"/>
    <w:rsid w:val="00345699"/>
    <w:rsid w:val="0034572A"/>
    <w:rsid w:val="0034576D"/>
    <w:rsid w:val="003459C6"/>
    <w:rsid w:val="00345C0E"/>
    <w:rsid w:val="00345E9F"/>
    <w:rsid w:val="00346164"/>
    <w:rsid w:val="00346486"/>
    <w:rsid w:val="003465FC"/>
    <w:rsid w:val="00346908"/>
    <w:rsid w:val="00346D8A"/>
    <w:rsid w:val="00346DFD"/>
    <w:rsid w:val="003470E2"/>
    <w:rsid w:val="00347228"/>
    <w:rsid w:val="00347547"/>
    <w:rsid w:val="003475B7"/>
    <w:rsid w:val="003475C6"/>
    <w:rsid w:val="00347667"/>
    <w:rsid w:val="00347689"/>
    <w:rsid w:val="0034772A"/>
    <w:rsid w:val="00347AB2"/>
    <w:rsid w:val="00347B8E"/>
    <w:rsid w:val="00347DD8"/>
    <w:rsid w:val="00347DE5"/>
    <w:rsid w:val="003501B8"/>
    <w:rsid w:val="003501D8"/>
    <w:rsid w:val="003501FA"/>
    <w:rsid w:val="00350372"/>
    <w:rsid w:val="0035043F"/>
    <w:rsid w:val="00350ED7"/>
    <w:rsid w:val="0035109F"/>
    <w:rsid w:val="00351188"/>
    <w:rsid w:val="003512F4"/>
    <w:rsid w:val="00351541"/>
    <w:rsid w:val="0035160B"/>
    <w:rsid w:val="003516CD"/>
    <w:rsid w:val="00351715"/>
    <w:rsid w:val="0035177D"/>
    <w:rsid w:val="00351B8B"/>
    <w:rsid w:val="00351DC4"/>
    <w:rsid w:val="00351F77"/>
    <w:rsid w:val="00351F7F"/>
    <w:rsid w:val="00352018"/>
    <w:rsid w:val="003522F9"/>
    <w:rsid w:val="00352361"/>
    <w:rsid w:val="0035257D"/>
    <w:rsid w:val="003526B2"/>
    <w:rsid w:val="003527BE"/>
    <w:rsid w:val="00352A74"/>
    <w:rsid w:val="00352C07"/>
    <w:rsid w:val="00352D2D"/>
    <w:rsid w:val="0035311F"/>
    <w:rsid w:val="00353325"/>
    <w:rsid w:val="003537CD"/>
    <w:rsid w:val="003537D4"/>
    <w:rsid w:val="00353A87"/>
    <w:rsid w:val="00353ADB"/>
    <w:rsid w:val="00353BB3"/>
    <w:rsid w:val="00353BFE"/>
    <w:rsid w:val="00353D74"/>
    <w:rsid w:val="00353E44"/>
    <w:rsid w:val="00353E75"/>
    <w:rsid w:val="00354160"/>
    <w:rsid w:val="00354836"/>
    <w:rsid w:val="00354923"/>
    <w:rsid w:val="00354BCB"/>
    <w:rsid w:val="00354EDA"/>
    <w:rsid w:val="00355453"/>
    <w:rsid w:val="00355649"/>
    <w:rsid w:val="00355733"/>
    <w:rsid w:val="003559B2"/>
    <w:rsid w:val="00355CDB"/>
    <w:rsid w:val="00355E31"/>
    <w:rsid w:val="00355ED4"/>
    <w:rsid w:val="00356034"/>
    <w:rsid w:val="003561E5"/>
    <w:rsid w:val="0035636A"/>
    <w:rsid w:val="0035638D"/>
    <w:rsid w:val="003564A0"/>
    <w:rsid w:val="003566DA"/>
    <w:rsid w:val="003569EE"/>
    <w:rsid w:val="00356CBD"/>
    <w:rsid w:val="00357189"/>
    <w:rsid w:val="003572A8"/>
    <w:rsid w:val="00357469"/>
    <w:rsid w:val="00357A0C"/>
    <w:rsid w:val="00357BC1"/>
    <w:rsid w:val="00357EFC"/>
    <w:rsid w:val="0036017E"/>
    <w:rsid w:val="003602D0"/>
    <w:rsid w:val="00360638"/>
    <w:rsid w:val="00360A32"/>
    <w:rsid w:val="00360B50"/>
    <w:rsid w:val="00360D60"/>
    <w:rsid w:val="00361049"/>
    <w:rsid w:val="00361066"/>
    <w:rsid w:val="003613CF"/>
    <w:rsid w:val="00361A05"/>
    <w:rsid w:val="00361DD6"/>
    <w:rsid w:val="00361EF8"/>
    <w:rsid w:val="00361F23"/>
    <w:rsid w:val="003626DE"/>
    <w:rsid w:val="00362A8E"/>
    <w:rsid w:val="00362A95"/>
    <w:rsid w:val="00362D30"/>
    <w:rsid w:val="0036335D"/>
    <w:rsid w:val="003638BF"/>
    <w:rsid w:val="00363A74"/>
    <w:rsid w:val="00363F28"/>
    <w:rsid w:val="00364089"/>
    <w:rsid w:val="003641E7"/>
    <w:rsid w:val="003641FB"/>
    <w:rsid w:val="00364A55"/>
    <w:rsid w:val="00364BDC"/>
    <w:rsid w:val="00364E21"/>
    <w:rsid w:val="00364EF5"/>
    <w:rsid w:val="00365295"/>
    <w:rsid w:val="003653AE"/>
    <w:rsid w:val="00365434"/>
    <w:rsid w:val="003654B3"/>
    <w:rsid w:val="0036559F"/>
    <w:rsid w:val="0036596E"/>
    <w:rsid w:val="00365AAF"/>
    <w:rsid w:val="00365CFC"/>
    <w:rsid w:val="00365D18"/>
    <w:rsid w:val="00365D41"/>
    <w:rsid w:val="00365DDB"/>
    <w:rsid w:val="00365F68"/>
    <w:rsid w:val="00365FC7"/>
    <w:rsid w:val="003661E9"/>
    <w:rsid w:val="003661FC"/>
    <w:rsid w:val="00366298"/>
    <w:rsid w:val="0036637C"/>
    <w:rsid w:val="003663A3"/>
    <w:rsid w:val="00366479"/>
    <w:rsid w:val="00366482"/>
    <w:rsid w:val="00366A16"/>
    <w:rsid w:val="00366C52"/>
    <w:rsid w:val="00366D13"/>
    <w:rsid w:val="003670CE"/>
    <w:rsid w:val="0036732F"/>
    <w:rsid w:val="003675F6"/>
    <w:rsid w:val="003675FF"/>
    <w:rsid w:val="00367AC0"/>
    <w:rsid w:val="00367B6F"/>
    <w:rsid w:val="00367D48"/>
    <w:rsid w:val="00367FED"/>
    <w:rsid w:val="003701D4"/>
    <w:rsid w:val="00370265"/>
    <w:rsid w:val="003702EE"/>
    <w:rsid w:val="0037062A"/>
    <w:rsid w:val="003708A9"/>
    <w:rsid w:val="003709A8"/>
    <w:rsid w:val="00370F23"/>
    <w:rsid w:val="00370F8B"/>
    <w:rsid w:val="00370FBB"/>
    <w:rsid w:val="0037141C"/>
    <w:rsid w:val="003714A0"/>
    <w:rsid w:val="00371584"/>
    <w:rsid w:val="0037165A"/>
    <w:rsid w:val="00371C12"/>
    <w:rsid w:val="00371DD2"/>
    <w:rsid w:val="00371EAE"/>
    <w:rsid w:val="00371F31"/>
    <w:rsid w:val="003722B9"/>
    <w:rsid w:val="00372525"/>
    <w:rsid w:val="00372555"/>
    <w:rsid w:val="003726DE"/>
    <w:rsid w:val="00372975"/>
    <w:rsid w:val="00372A26"/>
    <w:rsid w:val="00372CC7"/>
    <w:rsid w:val="00372D94"/>
    <w:rsid w:val="00373001"/>
    <w:rsid w:val="00373156"/>
    <w:rsid w:val="0037315E"/>
    <w:rsid w:val="003731CF"/>
    <w:rsid w:val="003731DE"/>
    <w:rsid w:val="00373215"/>
    <w:rsid w:val="003734CA"/>
    <w:rsid w:val="00373939"/>
    <w:rsid w:val="00373953"/>
    <w:rsid w:val="0037397F"/>
    <w:rsid w:val="00373B79"/>
    <w:rsid w:val="00373F7C"/>
    <w:rsid w:val="00374024"/>
    <w:rsid w:val="003742DA"/>
    <w:rsid w:val="00374370"/>
    <w:rsid w:val="003746DF"/>
    <w:rsid w:val="00374736"/>
    <w:rsid w:val="0037484F"/>
    <w:rsid w:val="00374A0B"/>
    <w:rsid w:val="00374C6D"/>
    <w:rsid w:val="00374D05"/>
    <w:rsid w:val="00374D86"/>
    <w:rsid w:val="00375031"/>
    <w:rsid w:val="00375071"/>
    <w:rsid w:val="003753C5"/>
    <w:rsid w:val="0037550D"/>
    <w:rsid w:val="00375812"/>
    <w:rsid w:val="00375B4C"/>
    <w:rsid w:val="00375D69"/>
    <w:rsid w:val="00375DC7"/>
    <w:rsid w:val="00375EEF"/>
    <w:rsid w:val="003762C1"/>
    <w:rsid w:val="003766C8"/>
    <w:rsid w:val="003768A8"/>
    <w:rsid w:val="003769B0"/>
    <w:rsid w:val="00376CA0"/>
    <w:rsid w:val="003774E9"/>
    <w:rsid w:val="003776E7"/>
    <w:rsid w:val="00377734"/>
    <w:rsid w:val="00377D1C"/>
    <w:rsid w:val="00377F4A"/>
    <w:rsid w:val="00380269"/>
    <w:rsid w:val="0038037A"/>
    <w:rsid w:val="0038058A"/>
    <w:rsid w:val="00380605"/>
    <w:rsid w:val="00380A93"/>
    <w:rsid w:val="0038103F"/>
    <w:rsid w:val="003813FD"/>
    <w:rsid w:val="0038179E"/>
    <w:rsid w:val="00381A51"/>
    <w:rsid w:val="00381DEC"/>
    <w:rsid w:val="0038232C"/>
    <w:rsid w:val="00382B0D"/>
    <w:rsid w:val="00382DF2"/>
    <w:rsid w:val="00382F3A"/>
    <w:rsid w:val="0038338F"/>
    <w:rsid w:val="00383472"/>
    <w:rsid w:val="00383478"/>
    <w:rsid w:val="003835A6"/>
    <w:rsid w:val="00383B1F"/>
    <w:rsid w:val="00383BD5"/>
    <w:rsid w:val="0038403C"/>
    <w:rsid w:val="003840EC"/>
    <w:rsid w:val="00384717"/>
    <w:rsid w:val="00384895"/>
    <w:rsid w:val="00384CB2"/>
    <w:rsid w:val="00385067"/>
    <w:rsid w:val="003854CC"/>
    <w:rsid w:val="0038564D"/>
    <w:rsid w:val="00385ABD"/>
    <w:rsid w:val="00386009"/>
    <w:rsid w:val="00386B38"/>
    <w:rsid w:val="00386E10"/>
    <w:rsid w:val="00386E75"/>
    <w:rsid w:val="00386EE6"/>
    <w:rsid w:val="00387044"/>
    <w:rsid w:val="0038714F"/>
    <w:rsid w:val="003871A6"/>
    <w:rsid w:val="00387228"/>
    <w:rsid w:val="00387292"/>
    <w:rsid w:val="0038736D"/>
    <w:rsid w:val="00387676"/>
    <w:rsid w:val="00387953"/>
    <w:rsid w:val="00387959"/>
    <w:rsid w:val="00387FE8"/>
    <w:rsid w:val="00390032"/>
    <w:rsid w:val="00390291"/>
    <w:rsid w:val="0039046A"/>
    <w:rsid w:val="003905EA"/>
    <w:rsid w:val="00390A8E"/>
    <w:rsid w:val="00390F9A"/>
    <w:rsid w:val="00391135"/>
    <w:rsid w:val="00391178"/>
    <w:rsid w:val="00391247"/>
    <w:rsid w:val="00391349"/>
    <w:rsid w:val="00391623"/>
    <w:rsid w:val="003916EB"/>
    <w:rsid w:val="00391851"/>
    <w:rsid w:val="00391C84"/>
    <w:rsid w:val="00391CED"/>
    <w:rsid w:val="00391DD4"/>
    <w:rsid w:val="00391E20"/>
    <w:rsid w:val="00391F46"/>
    <w:rsid w:val="003921F4"/>
    <w:rsid w:val="00392406"/>
    <w:rsid w:val="003924E7"/>
    <w:rsid w:val="003925B5"/>
    <w:rsid w:val="0039268E"/>
    <w:rsid w:val="00392A08"/>
    <w:rsid w:val="00392B0C"/>
    <w:rsid w:val="00392BB8"/>
    <w:rsid w:val="00392CA6"/>
    <w:rsid w:val="00392F97"/>
    <w:rsid w:val="003930F7"/>
    <w:rsid w:val="00393273"/>
    <w:rsid w:val="00393308"/>
    <w:rsid w:val="003933A5"/>
    <w:rsid w:val="00393520"/>
    <w:rsid w:val="00393591"/>
    <w:rsid w:val="003935A4"/>
    <w:rsid w:val="003939F9"/>
    <w:rsid w:val="00393F6E"/>
    <w:rsid w:val="003949EB"/>
    <w:rsid w:val="00394BB9"/>
    <w:rsid w:val="00394C8B"/>
    <w:rsid w:val="00394CB3"/>
    <w:rsid w:val="00394D80"/>
    <w:rsid w:val="0039546F"/>
    <w:rsid w:val="00395AB7"/>
    <w:rsid w:val="00395AE2"/>
    <w:rsid w:val="00395F6F"/>
    <w:rsid w:val="00396180"/>
    <w:rsid w:val="0039660D"/>
    <w:rsid w:val="003966F2"/>
    <w:rsid w:val="003968B1"/>
    <w:rsid w:val="003969C0"/>
    <w:rsid w:val="00396D41"/>
    <w:rsid w:val="00396F7D"/>
    <w:rsid w:val="0039711F"/>
    <w:rsid w:val="00397516"/>
    <w:rsid w:val="00397703"/>
    <w:rsid w:val="00397883"/>
    <w:rsid w:val="00397A44"/>
    <w:rsid w:val="00397B59"/>
    <w:rsid w:val="00397E35"/>
    <w:rsid w:val="003A0029"/>
    <w:rsid w:val="003A0359"/>
    <w:rsid w:val="003A0437"/>
    <w:rsid w:val="003A0752"/>
    <w:rsid w:val="003A0A85"/>
    <w:rsid w:val="003A0D0A"/>
    <w:rsid w:val="003A0E7C"/>
    <w:rsid w:val="003A0FFB"/>
    <w:rsid w:val="003A103B"/>
    <w:rsid w:val="003A1052"/>
    <w:rsid w:val="003A12CA"/>
    <w:rsid w:val="003A1343"/>
    <w:rsid w:val="003A174F"/>
    <w:rsid w:val="003A17F9"/>
    <w:rsid w:val="003A1DD9"/>
    <w:rsid w:val="003A20F5"/>
    <w:rsid w:val="003A2235"/>
    <w:rsid w:val="003A2ABA"/>
    <w:rsid w:val="003A2B1D"/>
    <w:rsid w:val="003A2B28"/>
    <w:rsid w:val="003A2CFF"/>
    <w:rsid w:val="003A2D07"/>
    <w:rsid w:val="003A2DD0"/>
    <w:rsid w:val="003A2FFD"/>
    <w:rsid w:val="003A30BE"/>
    <w:rsid w:val="003A32E9"/>
    <w:rsid w:val="003A3366"/>
    <w:rsid w:val="003A3502"/>
    <w:rsid w:val="003A367A"/>
    <w:rsid w:val="003A3710"/>
    <w:rsid w:val="003A39ED"/>
    <w:rsid w:val="003A3A28"/>
    <w:rsid w:val="003A3D80"/>
    <w:rsid w:val="003A3F29"/>
    <w:rsid w:val="003A3F80"/>
    <w:rsid w:val="003A4007"/>
    <w:rsid w:val="003A417D"/>
    <w:rsid w:val="003A46FA"/>
    <w:rsid w:val="003A4700"/>
    <w:rsid w:val="003A4974"/>
    <w:rsid w:val="003A4A08"/>
    <w:rsid w:val="003A4ED8"/>
    <w:rsid w:val="003A4F33"/>
    <w:rsid w:val="003A5659"/>
    <w:rsid w:val="003A594B"/>
    <w:rsid w:val="003A5B35"/>
    <w:rsid w:val="003A5DBE"/>
    <w:rsid w:val="003A6102"/>
    <w:rsid w:val="003A6313"/>
    <w:rsid w:val="003A63BD"/>
    <w:rsid w:val="003A6606"/>
    <w:rsid w:val="003A6642"/>
    <w:rsid w:val="003A6A85"/>
    <w:rsid w:val="003A6F0A"/>
    <w:rsid w:val="003A6F46"/>
    <w:rsid w:val="003A6F91"/>
    <w:rsid w:val="003A71B8"/>
    <w:rsid w:val="003A7274"/>
    <w:rsid w:val="003A7EF6"/>
    <w:rsid w:val="003A7FF6"/>
    <w:rsid w:val="003B0521"/>
    <w:rsid w:val="003B0A00"/>
    <w:rsid w:val="003B0BEE"/>
    <w:rsid w:val="003B0C2F"/>
    <w:rsid w:val="003B0DB8"/>
    <w:rsid w:val="003B0ED5"/>
    <w:rsid w:val="003B10B5"/>
    <w:rsid w:val="003B173F"/>
    <w:rsid w:val="003B179A"/>
    <w:rsid w:val="003B1A3B"/>
    <w:rsid w:val="003B1A54"/>
    <w:rsid w:val="003B1F71"/>
    <w:rsid w:val="003B2014"/>
    <w:rsid w:val="003B20CB"/>
    <w:rsid w:val="003B26A3"/>
    <w:rsid w:val="003B3646"/>
    <w:rsid w:val="003B36AA"/>
    <w:rsid w:val="003B3731"/>
    <w:rsid w:val="003B389B"/>
    <w:rsid w:val="003B39E2"/>
    <w:rsid w:val="003B3A45"/>
    <w:rsid w:val="003B3ECB"/>
    <w:rsid w:val="003B4202"/>
    <w:rsid w:val="003B46A0"/>
    <w:rsid w:val="003B4AEE"/>
    <w:rsid w:val="003B4CEB"/>
    <w:rsid w:val="003B5638"/>
    <w:rsid w:val="003B5AB6"/>
    <w:rsid w:val="003B5BD1"/>
    <w:rsid w:val="003B5D17"/>
    <w:rsid w:val="003B68F0"/>
    <w:rsid w:val="003B6A38"/>
    <w:rsid w:val="003B6FF6"/>
    <w:rsid w:val="003B70D7"/>
    <w:rsid w:val="003B7140"/>
    <w:rsid w:val="003B7563"/>
    <w:rsid w:val="003B75FE"/>
    <w:rsid w:val="003B7724"/>
    <w:rsid w:val="003B77DB"/>
    <w:rsid w:val="003B7B7E"/>
    <w:rsid w:val="003B7C68"/>
    <w:rsid w:val="003B7F84"/>
    <w:rsid w:val="003C016C"/>
    <w:rsid w:val="003C030B"/>
    <w:rsid w:val="003C04F6"/>
    <w:rsid w:val="003C0543"/>
    <w:rsid w:val="003C06D5"/>
    <w:rsid w:val="003C08CD"/>
    <w:rsid w:val="003C09C9"/>
    <w:rsid w:val="003C0D65"/>
    <w:rsid w:val="003C1019"/>
    <w:rsid w:val="003C1310"/>
    <w:rsid w:val="003C146A"/>
    <w:rsid w:val="003C1703"/>
    <w:rsid w:val="003C1865"/>
    <w:rsid w:val="003C1BB1"/>
    <w:rsid w:val="003C1D8D"/>
    <w:rsid w:val="003C1E83"/>
    <w:rsid w:val="003C1ED3"/>
    <w:rsid w:val="003C1F40"/>
    <w:rsid w:val="003C2083"/>
    <w:rsid w:val="003C21F0"/>
    <w:rsid w:val="003C220F"/>
    <w:rsid w:val="003C22C9"/>
    <w:rsid w:val="003C22CD"/>
    <w:rsid w:val="003C237B"/>
    <w:rsid w:val="003C26E4"/>
    <w:rsid w:val="003C273B"/>
    <w:rsid w:val="003C2849"/>
    <w:rsid w:val="003C2857"/>
    <w:rsid w:val="003C2B0E"/>
    <w:rsid w:val="003C2B52"/>
    <w:rsid w:val="003C2DD2"/>
    <w:rsid w:val="003C324A"/>
    <w:rsid w:val="003C3341"/>
    <w:rsid w:val="003C33AD"/>
    <w:rsid w:val="003C3412"/>
    <w:rsid w:val="003C34DA"/>
    <w:rsid w:val="003C362F"/>
    <w:rsid w:val="003C3675"/>
    <w:rsid w:val="003C3999"/>
    <w:rsid w:val="003C39AE"/>
    <w:rsid w:val="003C3A26"/>
    <w:rsid w:val="003C40C8"/>
    <w:rsid w:val="003C40F3"/>
    <w:rsid w:val="003C4783"/>
    <w:rsid w:val="003C486C"/>
    <w:rsid w:val="003C48A4"/>
    <w:rsid w:val="003C4C34"/>
    <w:rsid w:val="003C4E99"/>
    <w:rsid w:val="003C50B4"/>
    <w:rsid w:val="003C539F"/>
    <w:rsid w:val="003C550A"/>
    <w:rsid w:val="003C5567"/>
    <w:rsid w:val="003C557B"/>
    <w:rsid w:val="003C5625"/>
    <w:rsid w:val="003C57F1"/>
    <w:rsid w:val="003C5AD9"/>
    <w:rsid w:val="003C5FB3"/>
    <w:rsid w:val="003C6692"/>
    <w:rsid w:val="003C67C3"/>
    <w:rsid w:val="003C68F6"/>
    <w:rsid w:val="003C6944"/>
    <w:rsid w:val="003C6A4C"/>
    <w:rsid w:val="003C6C09"/>
    <w:rsid w:val="003C6E04"/>
    <w:rsid w:val="003C6FFD"/>
    <w:rsid w:val="003C78E7"/>
    <w:rsid w:val="003C79E4"/>
    <w:rsid w:val="003C7A2D"/>
    <w:rsid w:val="003C7BB7"/>
    <w:rsid w:val="003C7FE0"/>
    <w:rsid w:val="003D03BD"/>
    <w:rsid w:val="003D049B"/>
    <w:rsid w:val="003D0B0F"/>
    <w:rsid w:val="003D0BB7"/>
    <w:rsid w:val="003D0CC1"/>
    <w:rsid w:val="003D11AD"/>
    <w:rsid w:val="003D11F8"/>
    <w:rsid w:val="003D12DD"/>
    <w:rsid w:val="003D1363"/>
    <w:rsid w:val="003D19DF"/>
    <w:rsid w:val="003D1BA6"/>
    <w:rsid w:val="003D1D55"/>
    <w:rsid w:val="003D1E3D"/>
    <w:rsid w:val="003D1F75"/>
    <w:rsid w:val="003D1FA4"/>
    <w:rsid w:val="003D1FB3"/>
    <w:rsid w:val="003D2061"/>
    <w:rsid w:val="003D2125"/>
    <w:rsid w:val="003D229C"/>
    <w:rsid w:val="003D28CE"/>
    <w:rsid w:val="003D2A12"/>
    <w:rsid w:val="003D2F3D"/>
    <w:rsid w:val="003D400E"/>
    <w:rsid w:val="003D4169"/>
    <w:rsid w:val="003D435A"/>
    <w:rsid w:val="003D44BB"/>
    <w:rsid w:val="003D4656"/>
    <w:rsid w:val="003D46F8"/>
    <w:rsid w:val="003D4ABF"/>
    <w:rsid w:val="003D4BF3"/>
    <w:rsid w:val="003D4CAF"/>
    <w:rsid w:val="003D4CDB"/>
    <w:rsid w:val="003D4CEF"/>
    <w:rsid w:val="003D4F97"/>
    <w:rsid w:val="003D50C6"/>
    <w:rsid w:val="003D5829"/>
    <w:rsid w:val="003D5AF3"/>
    <w:rsid w:val="003D5C89"/>
    <w:rsid w:val="003D62EE"/>
    <w:rsid w:val="003D642F"/>
    <w:rsid w:val="003D66E0"/>
    <w:rsid w:val="003D67CA"/>
    <w:rsid w:val="003D69B5"/>
    <w:rsid w:val="003D6DEA"/>
    <w:rsid w:val="003D7036"/>
    <w:rsid w:val="003D705C"/>
    <w:rsid w:val="003D732C"/>
    <w:rsid w:val="003D78CF"/>
    <w:rsid w:val="003D7936"/>
    <w:rsid w:val="003D796A"/>
    <w:rsid w:val="003D7BD4"/>
    <w:rsid w:val="003E0008"/>
    <w:rsid w:val="003E004D"/>
    <w:rsid w:val="003E04F5"/>
    <w:rsid w:val="003E0623"/>
    <w:rsid w:val="003E0784"/>
    <w:rsid w:val="003E08E9"/>
    <w:rsid w:val="003E0BCC"/>
    <w:rsid w:val="003E0C5F"/>
    <w:rsid w:val="003E0FBF"/>
    <w:rsid w:val="003E0FF2"/>
    <w:rsid w:val="003E1364"/>
    <w:rsid w:val="003E18C7"/>
    <w:rsid w:val="003E1A62"/>
    <w:rsid w:val="003E1D8E"/>
    <w:rsid w:val="003E206E"/>
    <w:rsid w:val="003E224E"/>
    <w:rsid w:val="003E23FB"/>
    <w:rsid w:val="003E2409"/>
    <w:rsid w:val="003E24FE"/>
    <w:rsid w:val="003E275A"/>
    <w:rsid w:val="003E2C15"/>
    <w:rsid w:val="003E2D4F"/>
    <w:rsid w:val="003E32B1"/>
    <w:rsid w:val="003E3375"/>
    <w:rsid w:val="003E33A5"/>
    <w:rsid w:val="003E36B8"/>
    <w:rsid w:val="003E398F"/>
    <w:rsid w:val="003E3A81"/>
    <w:rsid w:val="003E3AA7"/>
    <w:rsid w:val="003E3AC0"/>
    <w:rsid w:val="003E3CA1"/>
    <w:rsid w:val="003E3F5B"/>
    <w:rsid w:val="003E407E"/>
    <w:rsid w:val="003E449B"/>
    <w:rsid w:val="003E4627"/>
    <w:rsid w:val="003E485D"/>
    <w:rsid w:val="003E49E3"/>
    <w:rsid w:val="003E4A65"/>
    <w:rsid w:val="003E4B0A"/>
    <w:rsid w:val="003E4BD6"/>
    <w:rsid w:val="003E4D1C"/>
    <w:rsid w:val="003E52BA"/>
    <w:rsid w:val="003E532A"/>
    <w:rsid w:val="003E55B1"/>
    <w:rsid w:val="003E571E"/>
    <w:rsid w:val="003E575A"/>
    <w:rsid w:val="003E587E"/>
    <w:rsid w:val="003E58F9"/>
    <w:rsid w:val="003E597E"/>
    <w:rsid w:val="003E5B6E"/>
    <w:rsid w:val="003E5E61"/>
    <w:rsid w:val="003E5F0C"/>
    <w:rsid w:val="003E61EB"/>
    <w:rsid w:val="003E6277"/>
    <w:rsid w:val="003E65D2"/>
    <w:rsid w:val="003E6653"/>
    <w:rsid w:val="003E68B9"/>
    <w:rsid w:val="003E6A4A"/>
    <w:rsid w:val="003E6C93"/>
    <w:rsid w:val="003E6E4D"/>
    <w:rsid w:val="003E73BD"/>
    <w:rsid w:val="003E7586"/>
    <w:rsid w:val="003E75AC"/>
    <w:rsid w:val="003E785F"/>
    <w:rsid w:val="003F03DF"/>
    <w:rsid w:val="003F0530"/>
    <w:rsid w:val="003F0647"/>
    <w:rsid w:val="003F072D"/>
    <w:rsid w:val="003F0AB6"/>
    <w:rsid w:val="003F0D85"/>
    <w:rsid w:val="003F11A1"/>
    <w:rsid w:val="003F1878"/>
    <w:rsid w:val="003F1916"/>
    <w:rsid w:val="003F1BE1"/>
    <w:rsid w:val="003F1D4C"/>
    <w:rsid w:val="003F1F31"/>
    <w:rsid w:val="003F233F"/>
    <w:rsid w:val="003F24A0"/>
    <w:rsid w:val="003F2873"/>
    <w:rsid w:val="003F29BB"/>
    <w:rsid w:val="003F2F89"/>
    <w:rsid w:val="003F3051"/>
    <w:rsid w:val="003F30E7"/>
    <w:rsid w:val="003F3435"/>
    <w:rsid w:val="003F3523"/>
    <w:rsid w:val="003F368D"/>
    <w:rsid w:val="003F3ABD"/>
    <w:rsid w:val="003F3AD0"/>
    <w:rsid w:val="003F3AF0"/>
    <w:rsid w:val="003F3D47"/>
    <w:rsid w:val="003F4056"/>
    <w:rsid w:val="003F407F"/>
    <w:rsid w:val="003F4088"/>
    <w:rsid w:val="003F417D"/>
    <w:rsid w:val="003F41BD"/>
    <w:rsid w:val="003F44B5"/>
    <w:rsid w:val="003F4876"/>
    <w:rsid w:val="003F4C8A"/>
    <w:rsid w:val="003F4D2B"/>
    <w:rsid w:val="003F50C0"/>
    <w:rsid w:val="003F50C7"/>
    <w:rsid w:val="003F54A0"/>
    <w:rsid w:val="003F566A"/>
    <w:rsid w:val="003F57A3"/>
    <w:rsid w:val="003F57BC"/>
    <w:rsid w:val="003F597A"/>
    <w:rsid w:val="003F5B78"/>
    <w:rsid w:val="003F6736"/>
    <w:rsid w:val="003F67AB"/>
    <w:rsid w:val="003F6A1C"/>
    <w:rsid w:val="003F6F43"/>
    <w:rsid w:val="003F70CD"/>
    <w:rsid w:val="003F72C3"/>
    <w:rsid w:val="003F7338"/>
    <w:rsid w:val="003F7359"/>
    <w:rsid w:val="003F74C1"/>
    <w:rsid w:val="003F75AA"/>
    <w:rsid w:val="003F7969"/>
    <w:rsid w:val="003F7B79"/>
    <w:rsid w:val="003F7D88"/>
    <w:rsid w:val="004003C4"/>
    <w:rsid w:val="00400CA8"/>
    <w:rsid w:val="00400F1C"/>
    <w:rsid w:val="004016F3"/>
    <w:rsid w:val="00401864"/>
    <w:rsid w:val="00401959"/>
    <w:rsid w:val="00401AC9"/>
    <w:rsid w:val="00401B20"/>
    <w:rsid w:val="00401B34"/>
    <w:rsid w:val="00401B49"/>
    <w:rsid w:val="00401B79"/>
    <w:rsid w:val="00401BD3"/>
    <w:rsid w:val="00401CF8"/>
    <w:rsid w:val="00401F3E"/>
    <w:rsid w:val="00402059"/>
    <w:rsid w:val="004023DF"/>
    <w:rsid w:val="0040261C"/>
    <w:rsid w:val="004028B1"/>
    <w:rsid w:val="00402AA8"/>
    <w:rsid w:val="00402BCE"/>
    <w:rsid w:val="00402BD1"/>
    <w:rsid w:val="00402EB9"/>
    <w:rsid w:val="00403009"/>
    <w:rsid w:val="0040313F"/>
    <w:rsid w:val="004031F6"/>
    <w:rsid w:val="00403446"/>
    <w:rsid w:val="004036D6"/>
    <w:rsid w:val="00403A21"/>
    <w:rsid w:val="00403B19"/>
    <w:rsid w:val="00403C73"/>
    <w:rsid w:val="00403D50"/>
    <w:rsid w:val="00404394"/>
    <w:rsid w:val="00404658"/>
    <w:rsid w:val="0040497A"/>
    <w:rsid w:val="00404D61"/>
    <w:rsid w:val="00404DC8"/>
    <w:rsid w:val="004051F6"/>
    <w:rsid w:val="0040547A"/>
    <w:rsid w:val="0040551F"/>
    <w:rsid w:val="004058B9"/>
    <w:rsid w:val="00405BE1"/>
    <w:rsid w:val="00405CFF"/>
    <w:rsid w:val="00405D1E"/>
    <w:rsid w:val="00405F19"/>
    <w:rsid w:val="00406173"/>
    <w:rsid w:val="004065E4"/>
    <w:rsid w:val="004065F0"/>
    <w:rsid w:val="0040663A"/>
    <w:rsid w:val="004067B3"/>
    <w:rsid w:val="00406A37"/>
    <w:rsid w:val="00406A58"/>
    <w:rsid w:val="00406A85"/>
    <w:rsid w:val="00406C6C"/>
    <w:rsid w:val="00407047"/>
    <w:rsid w:val="0040736C"/>
    <w:rsid w:val="00407AF2"/>
    <w:rsid w:val="00407B88"/>
    <w:rsid w:val="00407EED"/>
    <w:rsid w:val="004100A9"/>
    <w:rsid w:val="004101AC"/>
    <w:rsid w:val="004102DA"/>
    <w:rsid w:val="00410A52"/>
    <w:rsid w:val="00410ADD"/>
    <w:rsid w:val="00410B45"/>
    <w:rsid w:val="00410F89"/>
    <w:rsid w:val="00411084"/>
    <w:rsid w:val="00411275"/>
    <w:rsid w:val="004114E1"/>
    <w:rsid w:val="004115CB"/>
    <w:rsid w:val="00411AF9"/>
    <w:rsid w:val="00411B41"/>
    <w:rsid w:val="00411EAF"/>
    <w:rsid w:val="00411F45"/>
    <w:rsid w:val="0041216C"/>
    <w:rsid w:val="004123F3"/>
    <w:rsid w:val="004125ED"/>
    <w:rsid w:val="00412832"/>
    <w:rsid w:val="00412A83"/>
    <w:rsid w:val="00412AC6"/>
    <w:rsid w:val="00412B51"/>
    <w:rsid w:val="00412B89"/>
    <w:rsid w:val="00412BF5"/>
    <w:rsid w:val="00412FEF"/>
    <w:rsid w:val="00412FF4"/>
    <w:rsid w:val="00413193"/>
    <w:rsid w:val="00413680"/>
    <w:rsid w:val="00413875"/>
    <w:rsid w:val="00413AD4"/>
    <w:rsid w:val="00413B4F"/>
    <w:rsid w:val="004140CF"/>
    <w:rsid w:val="004140EF"/>
    <w:rsid w:val="0041421A"/>
    <w:rsid w:val="004144D2"/>
    <w:rsid w:val="0041454F"/>
    <w:rsid w:val="00414730"/>
    <w:rsid w:val="004147F7"/>
    <w:rsid w:val="00414837"/>
    <w:rsid w:val="00414995"/>
    <w:rsid w:val="00414B74"/>
    <w:rsid w:val="00414FC1"/>
    <w:rsid w:val="00415031"/>
    <w:rsid w:val="00415194"/>
    <w:rsid w:val="00415199"/>
    <w:rsid w:val="004151AD"/>
    <w:rsid w:val="004152B5"/>
    <w:rsid w:val="00415694"/>
    <w:rsid w:val="004156D6"/>
    <w:rsid w:val="004159C5"/>
    <w:rsid w:val="00415AC6"/>
    <w:rsid w:val="00415B21"/>
    <w:rsid w:val="00415B97"/>
    <w:rsid w:val="00415CDE"/>
    <w:rsid w:val="0041658A"/>
    <w:rsid w:val="004169B1"/>
    <w:rsid w:val="00416CB1"/>
    <w:rsid w:val="00416D24"/>
    <w:rsid w:val="00416F1A"/>
    <w:rsid w:val="004170D6"/>
    <w:rsid w:val="004174AA"/>
    <w:rsid w:val="00417780"/>
    <w:rsid w:val="00417826"/>
    <w:rsid w:val="00417B64"/>
    <w:rsid w:val="00420162"/>
    <w:rsid w:val="00420165"/>
    <w:rsid w:val="00420298"/>
    <w:rsid w:val="00420374"/>
    <w:rsid w:val="004207D3"/>
    <w:rsid w:val="0042130F"/>
    <w:rsid w:val="0042172A"/>
    <w:rsid w:val="00421EA0"/>
    <w:rsid w:val="00421EDC"/>
    <w:rsid w:val="00422217"/>
    <w:rsid w:val="0042224E"/>
    <w:rsid w:val="004228F0"/>
    <w:rsid w:val="00422AD6"/>
    <w:rsid w:val="00422BF4"/>
    <w:rsid w:val="00422C87"/>
    <w:rsid w:val="00422D0A"/>
    <w:rsid w:val="00422D22"/>
    <w:rsid w:val="00422E01"/>
    <w:rsid w:val="00422EC1"/>
    <w:rsid w:val="004230D5"/>
    <w:rsid w:val="004231BB"/>
    <w:rsid w:val="004233AA"/>
    <w:rsid w:val="00423582"/>
    <w:rsid w:val="00423646"/>
    <w:rsid w:val="00423684"/>
    <w:rsid w:val="00423832"/>
    <w:rsid w:val="00423892"/>
    <w:rsid w:val="00423A38"/>
    <w:rsid w:val="00423ACA"/>
    <w:rsid w:val="00423B1E"/>
    <w:rsid w:val="00423B22"/>
    <w:rsid w:val="00423D20"/>
    <w:rsid w:val="0042419A"/>
    <w:rsid w:val="004242F4"/>
    <w:rsid w:val="004244CF"/>
    <w:rsid w:val="004249ED"/>
    <w:rsid w:val="00424A15"/>
    <w:rsid w:val="00424A2A"/>
    <w:rsid w:val="00424A42"/>
    <w:rsid w:val="00424AEB"/>
    <w:rsid w:val="00424C36"/>
    <w:rsid w:val="00424D3E"/>
    <w:rsid w:val="00424F04"/>
    <w:rsid w:val="00424FFE"/>
    <w:rsid w:val="0042519D"/>
    <w:rsid w:val="00425372"/>
    <w:rsid w:val="00425748"/>
    <w:rsid w:val="00425A58"/>
    <w:rsid w:val="00425ADA"/>
    <w:rsid w:val="00425D84"/>
    <w:rsid w:val="00425FA5"/>
    <w:rsid w:val="004263AA"/>
    <w:rsid w:val="00426907"/>
    <w:rsid w:val="004269B1"/>
    <w:rsid w:val="00426C02"/>
    <w:rsid w:val="00427787"/>
    <w:rsid w:val="004277EB"/>
    <w:rsid w:val="004279E4"/>
    <w:rsid w:val="00427BC8"/>
    <w:rsid w:val="00427DA1"/>
    <w:rsid w:val="00427EC3"/>
    <w:rsid w:val="004305BD"/>
    <w:rsid w:val="0043062C"/>
    <w:rsid w:val="004306B4"/>
    <w:rsid w:val="00430B20"/>
    <w:rsid w:val="00430D3C"/>
    <w:rsid w:val="00431144"/>
    <w:rsid w:val="004312A8"/>
    <w:rsid w:val="004312DC"/>
    <w:rsid w:val="00431339"/>
    <w:rsid w:val="00431530"/>
    <w:rsid w:val="00431801"/>
    <w:rsid w:val="00431CBD"/>
    <w:rsid w:val="00431D2D"/>
    <w:rsid w:val="004321E7"/>
    <w:rsid w:val="00432392"/>
    <w:rsid w:val="004324C9"/>
    <w:rsid w:val="0043286E"/>
    <w:rsid w:val="004328B2"/>
    <w:rsid w:val="004328FB"/>
    <w:rsid w:val="00432D22"/>
    <w:rsid w:val="00433238"/>
    <w:rsid w:val="00433355"/>
    <w:rsid w:val="00433413"/>
    <w:rsid w:val="004334AF"/>
    <w:rsid w:val="00433572"/>
    <w:rsid w:val="00433975"/>
    <w:rsid w:val="00433C7A"/>
    <w:rsid w:val="00433C9E"/>
    <w:rsid w:val="00433ECF"/>
    <w:rsid w:val="00433F54"/>
    <w:rsid w:val="0043401E"/>
    <w:rsid w:val="0043402E"/>
    <w:rsid w:val="0043435A"/>
    <w:rsid w:val="004346E9"/>
    <w:rsid w:val="00434C7E"/>
    <w:rsid w:val="00435089"/>
    <w:rsid w:val="00435297"/>
    <w:rsid w:val="004352AC"/>
    <w:rsid w:val="00435305"/>
    <w:rsid w:val="0043557D"/>
    <w:rsid w:val="004355AD"/>
    <w:rsid w:val="004355B2"/>
    <w:rsid w:val="00435888"/>
    <w:rsid w:val="00435919"/>
    <w:rsid w:val="00435940"/>
    <w:rsid w:val="00435DBB"/>
    <w:rsid w:val="00435DE0"/>
    <w:rsid w:val="00435EC3"/>
    <w:rsid w:val="0043609D"/>
    <w:rsid w:val="00436365"/>
    <w:rsid w:val="004367DE"/>
    <w:rsid w:val="00436FDF"/>
    <w:rsid w:val="0043731A"/>
    <w:rsid w:val="0043782C"/>
    <w:rsid w:val="00437832"/>
    <w:rsid w:val="00437C0A"/>
    <w:rsid w:val="00437F0B"/>
    <w:rsid w:val="0044001B"/>
    <w:rsid w:val="00440022"/>
    <w:rsid w:val="004404F9"/>
    <w:rsid w:val="00440A65"/>
    <w:rsid w:val="00440FD1"/>
    <w:rsid w:val="00441411"/>
    <w:rsid w:val="0044148B"/>
    <w:rsid w:val="00441577"/>
    <w:rsid w:val="00441C62"/>
    <w:rsid w:val="00441C77"/>
    <w:rsid w:val="00441DAC"/>
    <w:rsid w:val="00441E46"/>
    <w:rsid w:val="00441F07"/>
    <w:rsid w:val="00441F7D"/>
    <w:rsid w:val="0044202C"/>
    <w:rsid w:val="00442040"/>
    <w:rsid w:val="004424EB"/>
    <w:rsid w:val="00442507"/>
    <w:rsid w:val="00442698"/>
    <w:rsid w:val="004427B5"/>
    <w:rsid w:val="00442C37"/>
    <w:rsid w:val="00442D73"/>
    <w:rsid w:val="00442E66"/>
    <w:rsid w:val="0044303C"/>
    <w:rsid w:val="004431E1"/>
    <w:rsid w:val="004431F3"/>
    <w:rsid w:val="00443336"/>
    <w:rsid w:val="0044368A"/>
    <w:rsid w:val="004436F5"/>
    <w:rsid w:val="00443A51"/>
    <w:rsid w:val="00443C16"/>
    <w:rsid w:val="00443CC8"/>
    <w:rsid w:val="00443E3F"/>
    <w:rsid w:val="00443E57"/>
    <w:rsid w:val="00443F1D"/>
    <w:rsid w:val="00444214"/>
    <w:rsid w:val="0044454B"/>
    <w:rsid w:val="004447FB"/>
    <w:rsid w:val="00444CC3"/>
    <w:rsid w:val="00444E44"/>
    <w:rsid w:val="00444E70"/>
    <w:rsid w:val="00444F52"/>
    <w:rsid w:val="0044541A"/>
    <w:rsid w:val="004456E4"/>
    <w:rsid w:val="0044584D"/>
    <w:rsid w:val="00445A72"/>
    <w:rsid w:val="00445B41"/>
    <w:rsid w:val="00445EEB"/>
    <w:rsid w:val="00446346"/>
    <w:rsid w:val="0044677F"/>
    <w:rsid w:val="0044714E"/>
    <w:rsid w:val="00447281"/>
    <w:rsid w:val="004472E8"/>
    <w:rsid w:val="004473B5"/>
    <w:rsid w:val="00447666"/>
    <w:rsid w:val="0044780D"/>
    <w:rsid w:val="00447E9D"/>
    <w:rsid w:val="00447EE9"/>
    <w:rsid w:val="00447F93"/>
    <w:rsid w:val="00447FD5"/>
    <w:rsid w:val="004502B8"/>
    <w:rsid w:val="00450632"/>
    <w:rsid w:val="0045072A"/>
    <w:rsid w:val="00450928"/>
    <w:rsid w:val="004509F0"/>
    <w:rsid w:val="00450B0A"/>
    <w:rsid w:val="00450E69"/>
    <w:rsid w:val="00450EFB"/>
    <w:rsid w:val="004515B5"/>
    <w:rsid w:val="00451646"/>
    <w:rsid w:val="00451688"/>
    <w:rsid w:val="004517FF"/>
    <w:rsid w:val="00451CAB"/>
    <w:rsid w:val="00451CE3"/>
    <w:rsid w:val="00452046"/>
    <w:rsid w:val="00452210"/>
    <w:rsid w:val="0045254C"/>
    <w:rsid w:val="00452BE4"/>
    <w:rsid w:val="00452CB5"/>
    <w:rsid w:val="00452ED3"/>
    <w:rsid w:val="0045309A"/>
    <w:rsid w:val="004530DA"/>
    <w:rsid w:val="0045336B"/>
    <w:rsid w:val="004535E9"/>
    <w:rsid w:val="004536A8"/>
    <w:rsid w:val="00453842"/>
    <w:rsid w:val="00453E51"/>
    <w:rsid w:val="00453E70"/>
    <w:rsid w:val="00453EDB"/>
    <w:rsid w:val="00453F20"/>
    <w:rsid w:val="00454020"/>
    <w:rsid w:val="0045424A"/>
    <w:rsid w:val="0045434D"/>
    <w:rsid w:val="004544EA"/>
    <w:rsid w:val="00454503"/>
    <w:rsid w:val="00454574"/>
    <w:rsid w:val="004546CC"/>
    <w:rsid w:val="004547EA"/>
    <w:rsid w:val="0045490D"/>
    <w:rsid w:val="00454B8D"/>
    <w:rsid w:val="00454BB9"/>
    <w:rsid w:val="00454CA0"/>
    <w:rsid w:val="00454CD4"/>
    <w:rsid w:val="00454FE7"/>
    <w:rsid w:val="00455787"/>
    <w:rsid w:val="004557D1"/>
    <w:rsid w:val="004557E0"/>
    <w:rsid w:val="00455839"/>
    <w:rsid w:val="0045598C"/>
    <w:rsid w:val="00455999"/>
    <w:rsid w:val="00455F82"/>
    <w:rsid w:val="0045668E"/>
    <w:rsid w:val="00456814"/>
    <w:rsid w:val="00456913"/>
    <w:rsid w:val="00456937"/>
    <w:rsid w:val="00456971"/>
    <w:rsid w:val="00456F97"/>
    <w:rsid w:val="004573EA"/>
    <w:rsid w:val="004576FA"/>
    <w:rsid w:val="004577C9"/>
    <w:rsid w:val="0045793A"/>
    <w:rsid w:val="00457BAF"/>
    <w:rsid w:val="00457E33"/>
    <w:rsid w:val="00460035"/>
    <w:rsid w:val="004600B7"/>
    <w:rsid w:val="004601BC"/>
    <w:rsid w:val="00460932"/>
    <w:rsid w:val="00460A01"/>
    <w:rsid w:val="00460ABA"/>
    <w:rsid w:val="00460B56"/>
    <w:rsid w:val="00460C5A"/>
    <w:rsid w:val="00460E64"/>
    <w:rsid w:val="00460F4C"/>
    <w:rsid w:val="0046140C"/>
    <w:rsid w:val="004615CC"/>
    <w:rsid w:val="0046182D"/>
    <w:rsid w:val="00461D5E"/>
    <w:rsid w:val="00461E50"/>
    <w:rsid w:val="00461E6B"/>
    <w:rsid w:val="00462016"/>
    <w:rsid w:val="00462620"/>
    <w:rsid w:val="00462A15"/>
    <w:rsid w:val="00462F63"/>
    <w:rsid w:val="00462FFE"/>
    <w:rsid w:val="00463372"/>
    <w:rsid w:val="0046339F"/>
    <w:rsid w:val="00463430"/>
    <w:rsid w:val="00463712"/>
    <w:rsid w:val="004637F5"/>
    <w:rsid w:val="00463A34"/>
    <w:rsid w:val="00463A4C"/>
    <w:rsid w:val="00463A94"/>
    <w:rsid w:val="00463C8D"/>
    <w:rsid w:val="00463CB7"/>
    <w:rsid w:val="004642A7"/>
    <w:rsid w:val="00464458"/>
    <w:rsid w:val="00464939"/>
    <w:rsid w:val="00464A13"/>
    <w:rsid w:val="00464C89"/>
    <w:rsid w:val="00464E03"/>
    <w:rsid w:val="00464EC3"/>
    <w:rsid w:val="00464F09"/>
    <w:rsid w:val="00464F7A"/>
    <w:rsid w:val="004654E8"/>
    <w:rsid w:val="00465687"/>
    <w:rsid w:val="004656A0"/>
    <w:rsid w:val="0046572C"/>
    <w:rsid w:val="004658DF"/>
    <w:rsid w:val="00465C78"/>
    <w:rsid w:val="00465EA5"/>
    <w:rsid w:val="0046606F"/>
    <w:rsid w:val="004661B9"/>
    <w:rsid w:val="004662FD"/>
    <w:rsid w:val="00466E7A"/>
    <w:rsid w:val="00467734"/>
    <w:rsid w:val="00467B8B"/>
    <w:rsid w:val="00467CA5"/>
    <w:rsid w:val="00467E12"/>
    <w:rsid w:val="0047019D"/>
    <w:rsid w:val="00470352"/>
    <w:rsid w:val="0047047E"/>
    <w:rsid w:val="00470565"/>
    <w:rsid w:val="004715B8"/>
    <w:rsid w:val="004716ED"/>
    <w:rsid w:val="004717E0"/>
    <w:rsid w:val="00471836"/>
    <w:rsid w:val="00471A95"/>
    <w:rsid w:val="00471C37"/>
    <w:rsid w:val="00471C40"/>
    <w:rsid w:val="00471D85"/>
    <w:rsid w:val="00471DF9"/>
    <w:rsid w:val="00472123"/>
    <w:rsid w:val="00472228"/>
    <w:rsid w:val="00472346"/>
    <w:rsid w:val="00472396"/>
    <w:rsid w:val="00472548"/>
    <w:rsid w:val="0047256B"/>
    <w:rsid w:val="00472EAE"/>
    <w:rsid w:val="0047307C"/>
    <w:rsid w:val="0047356C"/>
    <w:rsid w:val="0047360A"/>
    <w:rsid w:val="004736A1"/>
    <w:rsid w:val="00473836"/>
    <w:rsid w:val="00473AC9"/>
    <w:rsid w:val="00473E46"/>
    <w:rsid w:val="00473E9E"/>
    <w:rsid w:val="00474129"/>
    <w:rsid w:val="0047429B"/>
    <w:rsid w:val="00474359"/>
    <w:rsid w:val="004748EF"/>
    <w:rsid w:val="00474C5E"/>
    <w:rsid w:val="00474D2F"/>
    <w:rsid w:val="004753E7"/>
    <w:rsid w:val="0047553B"/>
    <w:rsid w:val="0047557B"/>
    <w:rsid w:val="004757CD"/>
    <w:rsid w:val="00475894"/>
    <w:rsid w:val="00475B20"/>
    <w:rsid w:val="00475B6F"/>
    <w:rsid w:val="00475ECD"/>
    <w:rsid w:val="00476008"/>
    <w:rsid w:val="004765CA"/>
    <w:rsid w:val="00476693"/>
    <w:rsid w:val="0047695B"/>
    <w:rsid w:val="00476C41"/>
    <w:rsid w:val="00476C6D"/>
    <w:rsid w:val="00476E3F"/>
    <w:rsid w:val="004770A2"/>
    <w:rsid w:val="0047781E"/>
    <w:rsid w:val="00477920"/>
    <w:rsid w:val="00477D8E"/>
    <w:rsid w:val="00477FFA"/>
    <w:rsid w:val="00480412"/>
    <w:rsid w:val="0048051E"/>
    <w:rsid w:val="004807B4"/>
    <w:rsid w:val="00480877"/>
    <w:rsid w:val="00480954"/>
    <w:rsid w:val="00480965"/>
    <w:rsid w:val="00480982"/>
    <w:rsid w:val="00480B80"/>
    <w:rsid w:val="00480E2C"/>
    <w:rsid w:val="00481232"/>
    <w:rsid w:val="0048140E"/>
    <w:rsid w:val="00481473"/>
    <w:rsid w:val="004814D9"/>
    <w:rsid w:val="004816E1"/>
    <w:rsid w:val="00481885"/>
    <w:rsid w:val="00481973"/>
    <w:rsid w:val="004819C7"/>
    <w:rsid w:val="0048225C"/>
    <w:rsid w:val="004825CC"/>
    <w:rsid w:val="004826E7"/>
    <w:rsid w:val="004828F5"/>
    <w:rsid w:val="00482CA6"/>
    <w:rsid w:val="00482E97"/>
    <w:rsid w:val="00482F7C"/>
    <w:rsid w:val="00482FE4"/>
    <w:rsid w:val="004832DD"/>
    <w:rsid w:val="0048351B"/>
    <w:rsid w:val="004836F5"/>
    <w:rsid w:val="004837C9"/>
    <w:rsid w:val="00483A25"/>
    <w:rsid w:val="00483AD6"/>
    <w:rsid w:val="00483DF0"/>
    <w:rsid w:val="00484161"/>
    <w:rsid w:val="00484423"/>
    <w:rsid w:val="00484452"/>
    <w:rsid w:val="00484684"/>
    <w:rsid w:val="00484845"/>
    <w:rsid w:val="00484B57"/>
    <w:rsid w:val="00484B65"/>
    <w:rsid w:val="00484B88"/>
    <w:rsid w:val="00484BE3"/>
    <w:rsid w:val="00484BFA"/>
    <w:rsid w:val="00484D3C"/>
    <w:rsid w:val="00485561"/>
    <w:rsid w:val="00485617"/>
    <w:rsid w:val="004856C9"/>
    <w:rsid w:val="00485767"/>
    <w:rsid w:val="00485800"/>
    <w:rsid w:val="00485895"/>
    <w:rsid w:val="004859AF"/>
    <w:rsid w:val="00485B30"/>
    <w:rsid w:val="00486244"/>
    <w:rsid w:val="00486C12"/>
    <w:rsid w:val="00486CFD"/>
    <w:rsid w:val="00487533"/>
    <w:rsid w:val="00487598"/>
    <w:rsid w:val="00487749"/>
    <w:rsid w:val="00487796"/>
    <w:rsid w:val="004878E6"/>
    <w:rsid w:val="00487A73"/>
    <w:rsid w:val="00487BD0"/>
    <w:rsid w:val="004907D2"/>
    <w:rsid w:val="004909E2"/>
    <w:rsid w:val="00490B43"/>
    <w:rsid w:val="00490B5D"/>
    <w:rsid w:val="00490DCB"/>
    <w:rsid w:val="00491115"/>
    <w:rsid w:val="004911CC"/>
    <w:rsid w:val="00491704"/>
    <w:rsid w:val="0049176B"/>
    <w:rsid w:val="004919CA"/>
    <w:rsid w:val="004919EC"/>
    <w:rsid w:val="00491E4F"/>
    <w:rsid w:val="0049217F"/>
    <w:rsid w:val="00492429"/>
    <w:rsid w:val="00492637"/>
    <w:rsid w:val="0049270E"/>
    <w:rsid w:val="00492795"/>
    <w:rsid w:val="004933C9"/>
    <w:rsid w:val="0049346F"/>
    <w:rsid w:val="00493532"/>
    <w:rsid w:val="0049358B"/>
    <w:rsid w:val="00493670"/>
    <w:rsid w:val="004939F4"/>
    <w:rsid w:val="00493EC6"/>
    <w:rsid w:val="00493F91"/>
    <w:rsid w:val="004940D5"/>
    <w:rsid w:val="004941F4"/>
    <w:rsid w:val="004942C4"/>
    <w:rsid w:val="0049460C"/>
    <w:rsid w:val="00494FFA"/>
    <w:rsid w:val="004954E5"/>
    <w:rsid w:val="00495B1C"/>
    <w:rsid w:val="0049617A"/>
    <w:rsid w:val="00496510"/>
    <w:rsid w:val="00496617"/>
    <w:rsid w:val="0049669B"/>
    <w:rsid w:val="0049677F"/>
    <w:rsid w:val="004968F7"/>
    <w:rsid w:val="00496AA5"/>
    <w:rsid w:val="00496F20"/>
    <w:rsid w:val="004970DF"/>
    <w:rsid w:val="004971EE"/>
    <w:rsid w:val="0049722A"/>
    <w:rsid w:val="00497261"/>
    <w:rsid w:val="00497711"/>
    <w:rsid w:val="00497735"/>
    <w:rsid w:val="0049777A"/>
    <w:rsid w:val="00497823"/>
    <w:rsid w:val="00497E9F"/>
    <w:rsid w:val="00497EC6"/>
    <w:rsid w:val="004A0122"/>
    <w:rsid w:val="004A0580"/>
    <w:rsid w:val="004A0B0C"/>
    <w:rsid w:val="004A0CE0"/>
    <w:rsid w:val="004A0D3C"/>
    <w:rsid w:val="004A0D6B"/>
    <w:rsid w:val="004A0F79"/>
    <w:rsid w:val="004A0F90"/>
    <w:rsid w:val="004A14E6"/>
    <w:rsid w:val="004A1629"/>
    <w:rsid w:val="004A1792"/>
    <w:rsid w:val="004A19C6"/>
    <w:rsid w:val="004A1A71"/>
    <w:rsid w:val="004A1A94"/>
    <w:rsid w:val="004A1CB4"/>
    <w:rsid w:val="004A1E52"/>
    <w:rsid w:val="004A2076"/>
    <w:rsid w:val="004A22DE"/>
    <w:rsid w:val="004A23DF"/>
    <w:rsid w:val="004A2513"/>
    <w:rsid w:val="004A25E6"/>
    <w:rsid w:val="004A28DD"/>
    <w:rsid w:val="004A2C1A"/>
    <w:rsid w:val="004A3040"/>
    <w:rsid w:val="004A312E"/>
    <w:rsid w:val="004A3808"/>
    <w:rsid w:val="004A384B"/>
    <w:rsid w:val="004A3972"/>
    <w:rsid w:val="004A3CC3"/>
    <w:rsid w:val="004A3FC1"/>
    <w:rsid w:val="004A4212"/>
    <w:rsid w:val="004A456E"/>
    <w:rsid w:val="004A46A9"/>
    <w:rsid w:val="004A477E"/>
    <w:rsid w:val="004A4987"/>
    <w:rsid w:val="004A50E7"/>
    <w:rsid w:val="004A5AD2"/>
    <w:rsid w:val="004A5CF2"/>
    <w:rsid w:val="004A5D48"/>
    <w:rsid w:val="004A5FF1"/>
    <w:rsid w:val="004A61F4"/>
    <w:rsid w:val="004A6696"/>
    <w:rsid w:val="004A66CC"/>
    <w:rsid w:val="004A69AC"/>
    <w:rsid w:val="004A6FB0"/>
    <w:rsid w:val="004A7184"/>
    <w:rsid w:val="004A7CD5"/>
    <w:rsid w:val="004A7E05"/>
    <w:rsid w:val="004B0177"/>
    <w:rsid w:val="004B05C5"/>
    <w:rsid w:val="004B05DA"/>
    <w:rsid w:val="004B0824"/>
    <w:rsid w:val="004B0C87"/>
    <w:rsid w:val="004B0FE0"/>
    <w:rsid w:val="004B147D"/>
    <w:rsid w:val="004B15EC"/>
    <w:rsid w:val="004B17B9"/>
    <w:rsid w:val="004B1959"/>
    <w:rsid w:val="004B19EF"/>
    <w:rsid w:val="004B1EF8"/>
    <w:rsid w:val="004B20FD"/>
    <w:rsid w:val="004B2154"/>
    <w:rsid w:val="004B283E"/>
    <w:rsid w:val="004B2C35"/>
    <w:rsid w:val="004B2D01"/>
    <w:rsid w:val="004B2E13"/>
    <w:rsid w:val="004B33CB"/>
    <w:rsid w:val="004B3467"/>
    <w:rsid w:val="004B3725"/>
    <w:rsid w:val="004B3736"/>
    <w:rsid w:val="004B3885"/>
    <w:rsid w:val="004B3AD1"/>
    <w:rsid w:val="004B3DD7"/>
    <w:rsid w:val="004B3E34"/>
    <w:rsid w:val="004B3E76"/>
    <w:rsid w:val="004B40F1"/>
    <w:rsid w:val="004B4462"/>
    <w:rsid w:val="004B44B0"/>
    <w:rsid w:val="004B4550"/>
    <w:rsid w:val="004B4AC8"/>
    <w:rsid w:val="004B4C21"/>
    <w:rsid w:val="004B4CC9"/>
    <w:rsid w:val="004B4D7F"/>
    <w:rsid w:val="004B4DEB"/>
    <w:rsid w:val="004B4F84"/>
    <w:rsid w:val="004B4FFE"/>
    <w:rsid w:val="004B566D"/>
    <w:rsid w:val="004B5B2C"/>
    <w:rsid w:val="004B5B84"/>
    <w:rsid w:val="004B5C69"/>
    <w:rsid w:val="004B5E2D"/>
    <w:rsid w:val="004B631E"/>
    <w:rsid w:val="004B67E1"/>
    <w:rsid w:val="004B69C1"/>
    <w:rsid w:val="004B6A32"/>
    <w:rsid w:val="004B6DAC"/>
    <w:rsid w:val="004B7107"/>
    <w:rsid w:val="004B7FB5"/>
    <w:rsid w:val="004B7FCC"/>
    <w:rsid w:val="004C07A2"/>
    <w:rsid w:val="004C08D1"/>
    <w:rsid w:val="004C0DDB"/>
    <w:rsid w:val="004C10C0"/>
    <w:rsid w:val="004C15B8"/>
    <w:rsid w:val="004C15EB"/>
    <w:rsid w:val="004C185E"/>
    <w:rsid w:val="004C1C4D"/>
    <w:rsid w:val="004C1CC0"/>
    <w:rsid w:val="004C1E08"/>
    <w:rsid w:val="004C20F1"/>
    <w:rsid w:val="004C212A"/>
    <w:rsid w:val="004C25C5"/>
    <w:rsid w:val="004C295B"/>
    <w:rsid w:val="004C2A2A"/>
    <w:rsid w:val="004C2ADA"/>
    <w:rsid w:val="004C2AE3"/>
    <w:rsid w:val="004C2E8A"/>
    <w:rsid w:val="004C3071"/>
    <w:rsid w:val="004C345F"/>
    <w:rsid w:val="004C3AED"/>
    <w:rsid w:val="004C3B18"/>
    <w:rsid w:val="004C3BF1"/>
    <w:rsid w:val="004C428C"/>
    <w:rsid w:val="004C439D"/>
    <w:rsid w:val="004C451B"/>
    <w:rsid w:val="004C46E0"/>
    <w:rsid w:val="004C48D2"/>
    <w:rsid w:val="004C49AE"/>
    <w:rsid w:val="004C4A53"/>
    <w:rsid w:val="004C4AE0"/>
    <w:rsid w:val="004C4B49"/>
    <w:rsid w:val="004C51E9"/>
    <w:rsid w:val="004C5351"/>
    <w:rsid w:val="004C54E6"/>
    <w:rsid w:val="004C5633"/>
    <w:rsid w:val="004C5717"/>
    <w:rsid w:val="004C591D"/>
    <w:rsid w:val="004C5BCA"/>
    <w:rsid w:val="004C5C8B"/>
    <w:rsid w:val="004C6263"/>
    <w:rsid w:val="004C64F9"/>
    <w:rsid w:val="004C6689"/>
    <w:rsid w:val="004C6CAF"/>
    <w:rsid w:val="004C6D14"/>
    <w:rsid w:val="004C71D4"/>
    <w:rsid w:val="004C720F"/>
    <w:rsid w:val="004C769D"/>
    <w:rsid w:val="004C7779"/>
    <w:rsid w:val="004C7AB2"/>
    <w:rsid w:val="004C7BDC"/>
    <w:rsid w:val="004C7CE4"/>
    <w:rsid w:val="004D017E"/>
    <w:rsid w:val="004D02D0"/>
    <w:rsid w:val="004D02F7"/>
    <w:rsid w:val="004D0758"/>
    <w:rsid w:val="004D0795"/>
    <w:rsid w:val="004D0A36"/>
    <w:rsid w:val="004D0D04"/>
    <w:rsid w:val="004D0E91"/>
    <w:rsid w:val="004D0EB3"/>
    <w:rsid w:val="004D0EC5"/>
    <w:rsid w:val="004D1111"/>
    <w:rsid w:val="004D11BF"/>
    <w:rsid w:val="004D189A"/>
    <w:rsid w:val="004D1D18"/>
    <w:rsid w:val="004D1E8E"/>
    <w:rsid w:val="004D2066"/>
    <w:rsid w:val="004D207F"/>
    <w:rsid w:val="004D225E"/>
    <w:rsid w:val="004D2384"/>
    <w:rsid w:val="004D23A9"/>
    <w:rsid w:val="004D2512"/>
    <w:rsid w:val="004D2617"/>
    <w:rsid w:val="004D262F"/>
    <w:rsid w:val="004D264A"/>
    <w:rsid w:val="004D2763"/>
    <w:rsid w:val="004D2814"/>
    <w:rsid w:val="004D28A0"/>
    <w:rsid w:val="004D3566"/>
    <w:rsid w:val="004D35F4"/>
    <w:rsid w:val="004D366E"/>
    <w:rsid w:val="004D3749"/>
    <w:rsid w:val="004D384F"/>
    <w:rsid w:val="004D3D6C"/>
    <w:rsid w:val="004D3D9C"/>
    <w:rsid w:val="004D5134"/>
    <w:rsid w:val="004D5665"/>
    <w:rsid w:val="004D567F"/>
    <w:rsid w:val="004D598A"/>
    <w:rsid w:val="004D5A40"/>
    <w:rsid w:val="004D5B94"/>
    <w:rsid w:val="004D609C"/>
    <w:rsid w:val="004D61AE"/>
    <w:rsid w:val="004D6430"/>
    <w:rsid w:val="004D6ADD"/>
    <w:rsid w:val="004D6C28"/>
    <w:rsid w:val="004D72A6"/>
    <w:rsid w:val="004D7321"/>
    <w:rsid w:val="004D732F"/>
    <w:rsid w:val="004D77CE"/>
    <w:rsid w:val="004D77D6"/>
    <w:rsid w:val="004D7AEF"/>
    <w:rsid w:val="004D7C47"/>
    <w:rsid w:val="004D7FCF"/>
    <w:rsid w:val="004E0663"/>
    <w:rsid w:val="004E0934"/>
    <w:rsid w:val="004E0A45"/>
    <w:rsid w:val="004E0B7B"/>
    <w:rsid w:val="004E0BE2"/>
    <w:rsid w:val="004E0CAB"/>
    <w:rsid w:val="004E106A"/>
    <w:rsid w:val="004E1126"/>
    <w:rsid w:val="004E144F"/>
    <w:rsid w:val="004E1512"/>
    <w:rsid w:val="004E1655"/>
    <w:rsid w:val="004E1960"/>
    <w:rsid w:val="004E1D16"/>
    <w:rsid w:val="004E1FF1"/>
    <w:rsid w:val="004E205E"/>
    <w:rsid w:val="004E20EB"/>
    <w:rsid w:val="004E22A3"/>
    <w:rsid w:val="004E2361"/>
    <w:rsid w:val="004E2D11"/>
    <w:rsid w:val="004E2DE7"/>
    <w:rsid w:val="004E2F66"/>
    <w:rsid w:val="004E3083"/>
    <w:rsid w:val="004E30DD"/>
    <w:rsid w:val="004E318B"/>
    <w:rsid w:val="004E31A6"/>
    <w:rsid w:val="004E31EB"/>
    <w:rsid w:val="004E32BD"/>
    <w:rsid w:val="004E341F"/>
    <w:rsid w:val="004E34ED"/>
    <w:rsid w:val="004E3BA6"/>
    <w:rsid w:val="004E4001"/>
    <w:rsid w:val="004E40F8"/>
    <w:rsid w:val="004E41AB"/>
    <w:rsid w:val="004E423D"/>
    <w:rsid w:val="004E42A2"/>
    <w:rsid w:val="004E4855"/>
    <w:rsid w:val="004E4A32"/>
    <w:rsid w:val="004E4DF6"/>
    <w:rsid w:val="004E4FB8"/>
    <w:rsid w:val="004E5154"/>
    <w:rsid w:val="004E516E"/>
    <w:rsid w:val="004E523B"/>
    <w:rsid w:val="004E55D8"/>
    <w:rsid w:val="004E5635"/>
    <w:rsid w:val="004E5C54"/>
    <w:rsid w:val="004E5D72"/>
    <w:rsid w:val="004E5EDE"/>
    <w:rsid w:val="004E600E"/>
    <w:rsid w:val="004E60CA"/>
    <w:rsid w:val="004E6352"/>
    <w:rsid w:val="004E641C"/>
    <w:rsid w:val="004E6A42"/>
    <w:rsid w:val="004E6E60"/>
    <w:rsid w:val="004E71CB"/>
    <w:rsid w:val="004E71D1"/>
    <w:rsid w:val="004E71E6"/>
    <w:rsid w:val="004E73EF"/>
    <w:rsid w:val="004E745B"/>
    <w:rsid w:val="004E7513"/>
    <w:rsid w:val="004E7721"/>
    <w:rsid w:val="004E7B42"/>
    <w:rsid w:val="004E7B7E"/>
    <w:rsid w:val="004F01D7"/>
    <w:rsid w:val="004F020A"/>
    <w:rsid w:val="004F0244"/>
    <w:rsid w:val="004F0376"/>
    <w:rsid w:val="004F05A0"/>
    <w:rsid w:val="004F0BE9"/>
    <w:rsid w:val="004F0E3B"/>
    <w:rsid w:val="004F10C9"/>
    <w:rsid w:val="004F18AA"/>
    <w:rsid w:val="004F19F0"/>
    <w:rsid w:val="004F1A79"/>
    <w:rsid w:val="004F1B68"/>
    <w:rsid w:val="004F1B7C"/>
    <w:rsid w:val="004F1B9E"/>
    <w:rsid w:val="004F21D2"/>
    <w:rsid w:val="004F2637"/>
    <w:rsid w:val="004F279C"/>
    <w:rsid w:val="004F2940"/>
    <w:rsid w:val="004F29B6"/>
    <w:rsid w:val="004F2B26"/>
    <w:rsid w:val="004F2D32"/>
    <w:rsid w:val="004F2EE9"/>
    <w:rsid w:val="004F328A"/>
    <w:rsid w:val="004F390C"/>
    <w:rsid w:val="004F394D"/>
    <w:rsid w:val="004F3A70"/>
    <w:rsid w:val="004F3B06"/>
    <w:rsid w:val="004F3F01"/>
    <w:rsid w:val="004F3FF0"/>
    <w:rsid w:val="004F4029"/>
    <w:rsid w:val="004F40F8"/>
    <w:rsid w:val="004F4261"/>
    <w:rsid w:val="004F454A"/>
    <w:rsid w:val="004F4576"/>
    <w:rsid w:val="004F47AB"/>
    <w:rsid w:val="004F47E8"/>
    <w:rsid w:val="004F4DEE"/>
    <w:rsid w:val="004F4F72"/>
    <w:rsid w:val="004F519A"/>
    <w:rsid w:val="004F525F"/>
    <w:rsid w:val="004F56CC"/>
    <w:rsid w:val="004F588D"/>
    <w:rsid w:val="004F5C47"/>
    <w:rsid w:val="004F5F9D"/>
    <w:rsid w:val="004F61AF"/>
    <w:rsid w:val="004F627B"/>
    <w:rsid w:val="004F62A5"/>
    <w:rsid w:val="004F63A5"/>
    <w:rsid w:val="004F64C4"/>
    <w:rsid w:val="004F681E"/>
    <w:rsid w:val="004F6B41"/>
    <w:rsid w:val="004F6CD5"/>
    <w:rsid w:val="004F6E26"/>
    <w:rsid w:val="004F729A"/>
    <w:rsid w:val="004F74C6"/>
    <w:rsid w:val="004F79D9"/>
    <w:rsid w:val="004F7C77"/>
    <w:rsid w:val="00500006"/>
    <w:rsid w:val="005000B7"/>
    <w:rsid w:val="0050035F"/>
    <w:rsid w:val="00500715"/>
    <w:rsid w:val="00500A7C"/>
    <w:rsid w:val="00500AC4"/>
    <w:rsid w:val="00500ADD"/>
    <w:rsid w:val="00500D7A"/>
    <w:rsid w:val="00500E65"/>
    <w:rsid w:val="005011BB"/>
    <w:rsid w:val="005015C8"/>
    <w:rsid w:val="005016E5"/>
    <w:rsid w:val="00501B31"/>
    <w:rsid w:val="00501CD6"/>
    <w:rsid w:val="0050201C"/>
    <w:rsid w:val="005023C6"/>
    <w:rsid w:val="0050282B"/>
    <w:rsid w:val="00502E84"/>
    <w:rsid w:val="00503459"/>
    <w:rsid w:val="005036B8"/>
    <w:rsid w:val="00503716"/>
    <w:rsid w:val="005039F3"/>
    <w:rsid w:val="00503B71"/>
    <w:rsid w:val="00504009"/>
    <w:rsid w:val="0050401E"/>
    <w:rsid w:val="00504073"/>
    <w:rsid w:val="005046C8"/>
    <w:rsid w:val="0050497D"/>
    <w:rsid w:val="00504D94"/>
    <w:rsid w:val="00504E3D"/>
    <w:rsid w:val="005052B5"/>
    <w:rsid w:val="005058C5"/>
    <w:rsid w:val="005059CD"/>
    <w:rsid w:val="00505AF9"/>
    <w:rsid w:val="00505B32"/>
    <w:rsid w:val="00505D36"/>
    <w:rsid w:val="00505D7A"/>
    <w:rsid w:val="00505E1E"/>
    <w:rsid w:val="00505E64"/>
    <w:rsid w:val="00505E9A"/>
    <w:rsid w:val="00505EE5"/>
    <w:rsid w:val="005064CC"/>
    <w:rsid w:val="005065B3"/>
    <w:rsid w:val="005069A2"/>
    <w:rsid w:val="00506EC1"/>
    <w:rsid w:val="00507375"/>
    <w:rsid w:val="005074A8"/>
    <w:rsid w:val="005079A3"/>
    <w:rsid w:val="00507D56"/>
    <w:rsid w:val="00507FBD"/>
    <w:rsid w:val="00510037"/>
    <w:rsid w:val="005103D9"/>
    <w:rsid w:val="0051047F"/>
    <w:rsid w:val="00510561"/>
    <w:rsid w:val="00510829"/>
    <w:rsid w:val="00510E42"/>
    <w:rsid w:val="00510E46"/>
    <w:rsid w:val="0051130E"/>
    <w:rsid w:val="005113BE"/>
    <w:rsid w:val="005115E9"/>
    <w:rsid w:val="00511F30"/>
    <w:rsid w:val="00511FAD"/>
    <w:rsid w:val="00512449"/>
    <w:rsid w:val="0051249A"/>
    <w:rsid w:val="0051295D"/>
    <w:rsid w:val="005129EF"/>
    <w:rsid w:val="00512A1B"/>
    <w:rsid w:val="00512A8F"/>
    <w:rsid w:val="00512C39"/>
    <w:rsid w:val="005130B9"/>
    <w:rsid w:val="0051332A"/>
    <w:rsid w:val="00513653"/>
    <w:rsid w:val="005136B2"/>
    <w:rsid w:val="00513851"/>
    <w:rsid w:val="00513B04"/>
    <w:rsid w:val="00513C01"/>
    <w:rsid w:val="005144BD"/>
    <w:rsid w:val="0051483E"/>
    <w:rsid w:val="00514A18"/>
    <w:rsid w:val="00514B62"/>
    <w:rsid w:val="005150DA"/>
    <w:rsid w:val="005156D7"/>
    <w:rsid w:val="005156F5"/>
    <w:rsid w:val="005157B2"/>
    <w:rsid w:val="00515A18"/>
    <w:rsid w:val="0051609D"/>
    <w:rsid w:val="0051623E"/>
    <w:rsid w:val="0051655E"/>
    <w:rsid w:val="005168A7"/>
    <w:rsid w:val="00516BE2"/>
    <w:rsid w:val="00516CC5"/>
    <w:rsid w:val="00517117"/>
    <w:rsid w:val="005172E4"/>
    <w:rsid w:val="005174C9"/>
    <w:rsid w:val="0051770F"/>
    <w:rsid w:val="00517747"/>
    <w:rsid w:val="00517792"/>
    <w:rsid w:val="0051785F"/>
    <w:rsid w:val="00517B21"/>
    <w:rsid w:val="00517BF8"/>
    <w:rsid w:val="00517DAC"/>
    <w:rsid w:val="0052048A"/>
    <w:rsid w:val="0052067C"/>
    <w:rsid w:val="005208E1"/>
    <w:rsid w:val="00520BCB"/>
    <w:rsid w:val="00520C4B"/>
    <w:rsid w:val="00520EE3"/>
    <w:rsid w:val="005210FB"/>
    <w:rsid w:val="0052111E"/>
    <w:rsid w:val="005211C6"/>
    <w:rsid w:val="00521823"/>
    <w:rsid w:val="00521CE9"/>
    <w:rsid w:val="00521D60"/>
    <w:rsid w:val="00521E5F"/>
    <w:rsid w:val="00522110"/>
    <w:rsid w:val="005222E2"/>
    <w:rsid w:val="00522303"/>
    <w:rsid w:val="00522AF0"/>
    <w:rsid w:val="00522B37"/>
    <w:rsid w:val="00522BB4"/>
    <w:rsid w:val="00522D86"/>
    <w:rsid w:val="00522EA8"/>
    <w:rsid w:val="00523358"/>
    <w:rsid w:val="00523915"/>
    <w:rsid w:val="0052392F"/>
    <w:rsid w:val="00523E60"/>
    <w:rsid w:val="00523F7B"/>
    <w:rsid w:val="00524378"/>
    <w:rsid w:val="005244AB"/>
    <w:rsid w:val="00524674"/>
    <w:rsid w:val="0052468E"/>
    <w:rsid w:val="00524945"/>
    <w:rsid w:val="00524A31"/>
    <w:rsid w:val="0052526C"/>
    <w:rsid w:val="005254B5"/>
    <w:rsid w:val="00525727"/>
    <w:rsid w:val="00525DA9"/>
    <w:rsid w:val="00525EF5"/>
    <w:rsid w:val="00526499"/>
    <w:rsid w:val="005265D2"/>
    <w:rsid w:val="00526BD1"/>
    <w:rsid w:val="00526D9F"/>
    <w:rsid w:val="00526F43"/>
    <w:rsid w:val="00526F75"/>
    <w:rsid w:val="00526FA1"/>
    <w:rsid w:val="00527433"/>
    <w:rsid w:val="005274D2"/>
    <w:rsid w:val="00527849"/>
    <w:rsid w:val="00527982"/>
    <w:rsid w:val="00527B37"/>
    <w:rsid w:val="00527C20"/>
    <w:rsid w:val="00527D26"/>
    <w:rsid w:val="00530341"/>
    <w:rsid w:val="005306C0"/>
    <w:rsid w:val="00530A9A"/>
    <w:rsid w:val="00530BA4"/>
    <w:rsid w:val="00530BAC"/>
    <w:rsid w:val="0053107F"/>
    <w:rsid w:val="0053169F"/>
    <w:rsid w:val="0053194A"/>
    <w:rsid w:val="0053196A"/>
    <w:rsid w:val="00531A73"/>
    <w:rsid w:val="00531B5F"/>
    <w:rsid w:val="00531B94"/>
    <w:rsid w:val="00531DAD"/>
    <w:rsid w:val="0053235B"/>
    <w:rsid w:val="00532498"/>
    <w:rsid w:val="005324AC"/>
    <w:rsid w:val="005328C6"/>
    <w:rsid w:val="0053338B"/>
    <w:rsid w:val="005333BA"/>
    <w:rsid w:val="00533AF2"/>
    <w:rsid w:val="00533C1F"/>
    <w:rsid w:val="00533CC0"/>
    <w:rsid w:val="00533E93"/>
    <w:rsid w:val="0053439F"/>
    <w:rsid w:val="00534657"/>
    <w:rsid w:val="00534CCD"/>
    <w:rsid w:val="00534D1D"/>
    <w:rsid w:val="005351E3"/>
    <w:rsid w:val="005352CF"/>
    <w:rsid w:val="005353F4"/>
    <w:rsid w:val="00535455"/>
    <w:rsid w:val="005354A0"/>
    <w:rsid w:val="005354DB"/>
    <w:rsid w:val="00535675"/>
    <w:rsid w:val="005357FD"/>
    <w:rsid w:val="00535ABE"/>
    <w:rsid w:val="00535D8C"/>
    <w:rsid w:val="00535DFD"/>
    <w:rsid w:val="00536207"/>
    <w:rsid w:val="00536373"/>
    <w:rsid w:val="005367A6"/>
    <w:rsid w:val="00536B9E"/>
    <w:rsid w:val="00536C2F"/>
    <w:rsid w:val="00536DEA"/>
    <w:rsid w:val="00536E68"/>
    <w:rsid w:val="00536F1C"/>
    <w:rsid w:val="00536F6F"/>
    <w:rsid w:val="00537219"/>
    <w:rsid w:val="005373FB"/>
    <w:rsid w:val="0053744D"/>
    <w:rsid w:val="00537466"/>
    <w:rsid w:val="00537BB5"/>
    <w:rsid w:val="00537BCB"/>
    <w:rsid w:val="00537C25"/>
    <w:rsid w:val="00537D45"/>
    <w:rsid w:val="0054012E"/>
    <w:rsid w:val="0054027D"/>
    <w:rsid w:val="005402F9"/>
    <w:rsid w:val="0054044C"/>
    <w:rsid w:val="005405BB"/>
    <w:rsid w:val="005406BF"/>
    <w:rsid w:val="00540806"/>
    <w:rsid w:val="00540DFB"/>
    <w:rsid w:val="00540EC3"/>
    <w:rsid w:val="00540FD0"/>
    <w:rsid w:val="005410C5"/>
    <w:rsid w:val="00541167"/>
    <w:rsid w:val="00541213"/>
    <w:rsid w:val="005413C6"/>
    <w:rsid w:val="005414E3"/>
    <w:rsid w:val="00541A66"/>
    <w:rsid w:val="00541B26"/>
    <w:rsid w:val="00541D25"/>
    <w:rsid w:val="00542326"/>
    <w:rsid w:val="00542371"/>
    <w:rsid w:val="005424E7"/>
    <w:rsid w:val="00542611"/>
    <w:rsid w:val="005426BA"/>
    <w:rsid w:val="005426D1"/>
    <w:rsid w:val="00542ADA"/>
    <w:rsid w:val="00542C49"/>
    <w:rsid w:val="005431A3"/>
    <w:rsid w:val="005431EF"/>
    <w:rsid w:val="00543246"/>
    <w:rsid w:val="00543639"/>
    <w:rsid w:val="005439C2"/>
    <w:rsid w:val="00543F3F"/>
    <w:rsid w:val="00544278"/>
    <w:rsid w:val="0054431C"/>
    <w:rsid w:val="00544448"/>
    <w:rsid w:val="00544525"/>
    <w:rsid w:val="0054459E"/>
    <w:rsid w:val="00544693"/>
    <w:rsid w:val="0054491D"/>
    <w:rsid w:val="00544AC3"/>
    <w:rsid w:val="00544DC7"/>
    <w:rsid w:val="00544EDC"/>
    <w:rsid w:val="00544F3F"/>
    <w:rsid w:val="005452FC"/>
    <w:rsid w:val="00545435"/>
    <w:rsid w:val="005455D7"/>
    <w:rsid w:val="0054579E"/>
    <w:rsid w:val="00545B8F"/>
    <w:rsid w:val="00545CB4"/>
    <w:rsid w:val="00545E2E"/>
    <w:rsid w:val="00545ED3"/>
    <w:rsid w:val="0054619E"/>
    <w:rsid w:val="00546811"/>
    <w:rsid w:val="005469F4"/>
    <w:rsid w:val="00546A10"/>
    <w:rsid w:val="00546DAA"/>
    <w:rsid w:val="00546EBD"/>
    <w:rsid w:val="00546F4C"/>
    <w:rsid w:val="00547053"/>
    <w:rsid w:val="005470AC"/>
    <w:rsid w:val="005475FA"/>
    <w:rsid w:val="00547647"/>
    <w:rsid w:val="00547CA0"/>
    <w:rsid w:val="00547CE7"/>
    <w:rsid w:val="00547EB5"/>
    <w:rsid w:val="00547ED0"/>
    <w:rsid w:val="00547F33"/>
    <w:rsid w:val="005504D6"/>
    <w:rsid w:val="005507CE"/>
    <w:rsid w:val="005509A1"/>
    <w:rsid w:val="00550A1C"/>
    <w:rsid w:val="00550D65"/>
    <w:rsid w:val="00550E6B"/>
    <w:rsid w:val="0055129C"/>
    <w:rsid w:val="00551388"/>
    <w:rsid w:val="005515E1"/>
    <w:rsid w:val="00551602"/>
    <w:rsid w:val="005516A2"/>
    <w:rsid w:val="00551B90"/>
    <w:rsid w:val="005522B5"/>
    <w:rsid w:val="0055283C"/>
    <w:rsid w:val="00552985"/>
    <w:rsid w:val="00552A90"/>
    <w:rsid w:val="00552BCE"/>
    <w:rsid w:val="00552DE1"/>
    <w:rsid w:val="00553827"/>
    <w:rsid w:val="0055394A"/>
    <w:rsid w:val="00553AAA"/>
    <w:rsid w:val="00553B8C"/>
    <w:rsid w:val="00553D80"/>
    <w:rsid w:val="00554195"/>
    <w:rsid w:val="00554410"/>
    <w:rsid w:val="00554BAC"/>
    <w:rsid w:val="00554D79"/>
    <w:rsid w:val="00554EB2"/>
    <w:rsid w:val="0055500E"/>
    <w:rsid w:val="005555FB"/>
    <w:rsid w:val="005556D9"/>
    <w:rsid w:val="005556FE"/>
    <w:rsid w:val="0055588B"/>
    <w:rsid w:val="00555A6A"/>
    <w:rsid w:val="00555FE4"/>
    <w:rsid w:val="00556374"/>
    <w:rsid w:val="0055669B"/>
    <w:rsid w:val="00556CA4"/>
    <w:rsid w:val="00556E2A"/>
    <w:rsid w:val="00557275"/>
    <w:rsid w:val="00557693"/>
    <w:rsid w:val="00557DF6"/>
    <w:rsid w:val="00557EFA"/>
    <w:rsid w:val="0056006F"/>
    <w:rsid w:val="00560264"/>
    <w:rsid w:val="0056050C"/>
    <w:rsid w:val="00560522"/>
    <w:rsid w:val="005607D7"/>
    <w:rsid w:val="00560880"/>
    <w:rsid w:val="0056092D"/>
    <w:rsid w:val="00560CDC"/>
    <w:rsid w:val="00560F37"/>
    <w:rsid w:val="00561193"/>
    <w:rsid w:val="0056165E"/>
    <w:rsid w:val="0056171E"/>
    <w:rsid w:val="005617D8"/>
    <w:rsid w:val="00561A02"/>
    <w:rsid w:val="00561C3A"/>
    <w:rsid w:val="00561C9B"/>
    <w:rsid w:val="00561D08"/>
    <w:rsid w:val="00561E56"/>
    <w:rsid w:val="00561FC2"/>
    <w:rsid w:val="00561FD0"/>
    <w:rsid w:val="00562213"/>
    <w:rsid w:val="0056222F"/>
    <w:rsid w:val="005624E3"/>
    <w:rsid w:val="0056274C"/>
    <w:rsid w:val="0056293A"/>
    <w:rsid w:val="00562F5F"/>
    <w:rsid w:val="005630B2"/>
    <w:rsid w:val="00563729"/>
    <w:rsid w:val="005637AF"/>
    <w:rsid w:val="005637F4"/>
    <w:rsid w:val="00563806"/>
    <w:rsid w:val="005639E7"/>
    <w:rsid w:val="00563B0B"/>
    <w:rsid w:val="00563C77"/>
    <w:rsid w:val="00563C97"/>
    <w:rsid w:val="0056412F"/>
    <w:rsid w:val="005642AF"/>
    <w:rsid w:val="005642C4"/>
    <w:rsid w:val="005649AE"/>
    <w:rsid w:val="00564D6F"/>
    <w:rsid w:val="00564DAA"/>
    <w:rsid w:val="00564E65"/>
    <w:rsid w:val="00564F92"/>
    <w:rsid w:val="0056513F"/>
    <w:rsid w:val="005652C4"/>
    <w:rsid w:val="00565790"/>
    <w:rsid w:val="00565F70"/>
    <w:rsid w:val="00566031"/>
    <w:rsid w:val="005662CD"/>
    <w:rsid w:val="005663DD"/>
    <w:rsid w:val="005664DC"/>
    <w:rsid w:val="005665B2"/>
    <w:rsid w:val="0056660D"/>
    <w:rsid w:val="005668E6"/>
    <w:rsid w:val="00566A13"/>
    <w:rsid w:val="00566B2A"/>
    <w:rsid w:val="00566C61"/>
    <w:rsid w:val="00566CBD"/>
    <w:rsid w:val="00566DB5"/>
    <w:rsid w:val="005676EF"/>
    <w:rsid w:val="00567ABC"/>
    <w:rsid w:val="00567DC9"/>
    <w:rsid w:val="00567EE5"/>
    <w:rsid w:val="00570453"/>
    <w:rsid w:val="005704B9"/>
    <w:rsid w:val="0057084D"/>
    <w:rsid w:val="00570A82"/>
    <w:rsid w:val="00570D30"/>
    <w:rsid w:val="00570D9B"/>
    <w:rsid w:val="005713FD"/>
    <w:rsid w:val="00571578"/>
    <w:rsid w:val="005715F4"/>
    <w:rsid w:val="0057190B"/>
    <w:rsid w:val="00571BAD"/>
    <w:rsid w:val="00572095"/>
    <w:rsid w:val="005720B8"/>
    <w:rsid w:val="00572142"/>
    <w:rsid w:val="0057235E"/>
    <w:rsid w:val="005725D5"/>
    <w:rsid w:val="0057266F"/>
    <w:rsid w:val="0057278A"/>
    <w:rsid w:val="005728BA"/>
    <w:rsid w:val="00572956"/>
    <w:rsid w:val="005729ED"/>
    <w:rsid w:val="00572B6C"/>
    <w:rsid w:val="00573159"/>
    <w:rsid w:val="0057319E"/>
    <w:rsid w:val="0057323E"/>
    <w:rsid w:val="00573267"/>
    <w:rsid w:val="005735E1"/>
    <w:rsid w:val="00573749"/>
    <w:rsid w:val="00573D6C"/>
    <w:rsid w:val="00573D77"/>
    <w:rsid w:val="00573E32"/>
    <w:rsid w:val="0057401B"/>
    <w:rsid w:val="00574454"/>
    <w:rsid w:val="00574574"/>
    <w:rsid w:val="00574A1E"/>
    <w:rsid w:val="00574B57"/>
    <w:rsid w:val="00574BB3"/>
    <w:rsid w:val="00574FA2"/>
    <w:rsid w:val="00575066"/>
    <w:rsid w:val="0057530F"/>
    <w:rsid w:val="00575613"/>
    <w:rsid w:val="00575A16"/>
    <w:rsid w:val="00575D84"/>
    <w:rsid w:val="0057625A"/>
    <w:rsid w:val="005765AE"/>
    <w:rsid w:val="00576826"/>
    <w:rsid w:val="00576924"/>
    <w:rsid w:val="00576A92"/>
    <w:rsid w:val="00576C07"/>
    <w:rsid w:val="00576CC5"/>
    <w:rsid w:val="005770BD"/>
    <w:rsid w:val="0057750C"/>
    <w:rsid w:val="00577522"/>
    <w:rsid w:val="0057787F"/>
    <w:rsid w:val="005778A7"/>
    <w:rsid w:val="00577AB3"/>
    <w:rsid w:val="00577B83"/>
    <w:rsid w:val="00577BEF"/>
    <w:rsid w:val="00577D5C"/>
    <w:rsid w:val="005805A6"/>
    <w:rsid w:val="005805D2"/>
    <w:rsid w:val="005807FA"/>
    <w:rsid w:val="00580E8B"/>
    <w:rsid w:val="005811B5"/>
    <w:rsid w:val="005811D2"/>
    <w:rsid w:val="005811F0"/>
    <w:rsid w:val="0058178E"/>
    <w:rsid w:val="00581850"/>
    <w:rsid w:val="0058195B"/>
    <w:rsid w:val="00581A83"/>
    <w:rsid w:val="0058273A"/>
    <w:rsid w:val="00582829"/>
    <w:rsid w:val="00582A9C"/>
    <w:rsid w:val="00582B64"/>
    <w:rsid w:val="00582ED3"/>
    <w:rsid w:val="00583095"/>
    <w:rsid w:val="005832F1"/>
    <w:rsid w:val="005834D7"/>
    <w:rsid w:val="0058353D"/>
    <w:rsid w:val="00583B26"/>
    <w:rsid w:val="00583E3E"/>
    <w:rsid w:val="00583ED8"/>
    <w:rsid w:val="00584022"/>
    <w:rsid w:val="005840FC"/>
    <w:rsid w:val="0058436F"/>
    <w:rsid w:val="0058483E"/>
    <w:rsid w:val="00584B33"/>
    <w:rsid w:val="00584E66"/>
    <w:rsid w:val="00584FD7"/>
    <w:rsid w:val="0058514D"/>
    <w:rsid w:val="0058531A"/>
    <w:rsid w:val="0058587F"/>
    <w:rsid w:val="00585BAC"/>
    <w:rsid w:val="00585F31"/>
    <w:rsid w:val="0058631D"/>
    <w:rsid w:val="00586668"/>
    <w:rsid w:val="00586847"/>
    <w:rsid w:val="00587143"/>
    <w:rsid w:val="00587196"/>
    <w:rsid w:val="00587282"/>
    <w:rsid w:val="005872F7"/>
    <w:rsid w:val="00587369"/>
    <w:rsid w:val="00587694"/>
    <w:rsid w:val="00587864"/>
    <w:rsid w:val="00587A6F"/>
    <w:rsid w:val="00587AD5"/>
    <w:rsid w:val="00587CA4"/>
    <w:rsid w:val="0059015D"/>
    <w:rsid w:val="005903B4"/>
    <w:rsid w:val="00590A91"/>
    <w:rsid w:val="00590CC2"/>
    <w:rsid w:val="00590E11"/>
    <w:rsid w:val="00590E58"/>
    <w:rsid w:val="005911D6"/>
    <w:rsid w:val="005912C2"/>
    <w:rsid w:val="00591364"/>
    <w:rsid w:val="005916D4"/>
    <w:rsid w:val="0059189C"/>
    <w:rsid w:val="00591C96"/>
    <w:rsid w:val="00591E10"/>
    <w:rsid w:val="00591E5E"/>
    <w:rsid w:val="00592033"/>
    <w:rsid w:val="00592094"/>
    <w:rsid w:val="005920D7"/>
    <w:rsid w:val="00592258"/>
    <w:rsid w:val="005923BD"/>
    <w:rsid w:val="005923FA"/>
    <w:rsid w:val="0059248E"/>
    <w:rsid w:val="005924EC"/>
    <w:rsid w:val="00592639"/>
    <w:rsid w:val="0059264D"/>
    <w:rsid w:val="00592758"/>
    <w:rsid w:val="0059276A"/>
    <w:rsid w:val="00592887"/>
    <w:rsid w:val="00592A3D"/>
    <w:rsid w:val="00593130"/>
    <w:rsid w:val="00593421"/>
    <w:rsid w:val="005934AD"/>
    <w:rsid w:val="0059394C"/>
    <w:rsid w:val="00593AB4"/>
    <w:rsid w:val="00593CEF"/>
    <w:rsid w:val="00593EDC"/>
    <w:rsid w:val="00593FAB"/>
    <w:rsid w:val="005942AD"/>
    <w:rsid w:val="0059458F"/>
    <w:rsid w:val="005945AC"/>
    <w:rsid w:val="00594A7D"/>
    <w:rsid w:val="00594AC5"/>
    <w:rsid w:val="00594D98"/>
    <w:rsid w:val="00594E3F"/>
    <w:rsid w:val="00594ECB"/>
    <w:rsid w:val="00594FD5"/>
    <w:rsid w:val="0059510E"/>
    <w:rsid w:val="005956F8"/>
    <w:rsid w:val="005956FF"/>
    <w:rsid w:val="00595AEC"/>
    <w:rsid w:val="00595D24"/>
    <w:rsid w:val="00595FDC"/>
    <w:rsid w:val="00596409"/>
    <w:rsid w:val="005964A5"/>
    <w:rsid w:val="005964BA"/>
    <w:rsid w:val="00596660"/>
    <w:rsid w:val="005966E7"/>
    <w:rsid w:val="005967EC"/>
    <w:rsid w:val="00596A79"/>
    <w:rsid w:val="005970B7"/>
    <w:rsid w:val="00597501"/>
    <w:rsid w:val="005977C7"/>
    <w:rsid w:val="005978B2"/>
    <w:rsid w:val="00597D44"/>
    <w:rsid w:val="00597E78"/>
    <w:rsid w:val="005A0257"/>
    <w:rsid w:val="005A025D"/>
    <w:rsid w:val="005A05E1"/>
    <w:rsid w:val="005A0A62"/>
    <w:rsid w:val="005A0D5C"/>
    <w:rsid w:val="005A0F5B"/>
    <w:rsid w:val="005A100E"/>
    <w:rsid w:val="005A109C"/>
    <w:rsid w:val="005A1475"/>
    <w:rsid w:val="005A150B"/>
    <w:rsid w:val="005A1897"/>
    <w:rsid w:val="005A1A2C"/>
    <w:rsid w:val="005A202D"/>
    <w:rsid w:val="005A20C5"/>
    <w:rsid w:val="005A26D3"/>
    <w:rsid w:val="005A2A30"/>
    <w:rsid w:val="005A30C4"/>
    <w:rsid w:val="005A3144"/>
    <w:rsid w:val="005A33F5"/>
    <w:rsid w:val="005A37A7"/>
    <w:rsid w:val="005A37D0"/>
    <w:rsid w:val="005A37D1"/>
    <w:rsid w:val="005A3BD3"/>
    <w:rsid w:val="005A3CF8"/>
    <w:rsid w:val="005A3FF2"/>
    <w:rsid w:val="005A4339"/>
    <w:rsid w:val="005A4441"/>
    <w:rsid w:val="005A44C3"/>
    <w:rsid w:val="005A47D4"/>
    <w:rsid w:val="005A4DCF"/>
    <w:rsid w:val="005A4ED9"/>
    <w:rsid w:val="005A518E"/>
    <w:rsid w:val="005A5473"/>
    <w:rsid w:val="005A54C0"/>
    <w:rsid w:val="005A5532"/>
    <w:rsid w:val="005A592F"/>
    <w:rsid w:val="005A594F"/>
    <w:rsid w:val="005A5AD0"/>
    <w:rsid w:val="005A5FB0"/>
    <w:rsid w:val="005A60FF"/>
    <w:rsid w:val="005A62DF"/>
    <w:rsid w:val="005A675E"/>
    <w:rsid w:val="005A6C73"/>
    <w:rsid w:val="005A6F02"/>
    <w:rsid w:val="005A7367"/>
    <w:rsid w:val="005A7406"/>
    <w:rsid w:val="005A750A"/>
    <w:rsid w:val="005A77A3"/>
    <w:rsid w:val="005A77F6"/>
    <w:rsid w:val="005A782D"/>
    <w:rsid w:val="005A7A9E"/>
    <w:rsid w:val="005A7CD7"/>
    <w:rsid w:val="005B01CA"/>
    <w:rsid w:val="005B04D7"/>
    <w:rsid w:val="005B0524"/>
    <w:rsid w:val="005B08EE"/>
    <w:rsid w:val="005B0C4F"/>
    <w:rsid w:val="005B0C87"/>
    <w:rsid w:val="005B0E03"/>
    <w:rsid w:val="005B0EC9"/>
    <w:rsid w:val="005B0F3A"/>
    <w:rsid w:val="005B1319"/>
    <w:rsid w:val="005B137B"/>
    <w:rsid w:val="005B13F8"/>
    <w:rsid w:val="005B1404"/>
    <w:rsid w:val="005B16D4"/>
    <w:rsid w:val="005B1715"/>
    <w:rsid w:val="005B189D"/>
    <w:rsid w:val="005B1962"/>
    <w:rsid w:val="005B1B7A"/>
    <w:rsid w:val="005B1C20"/>
    <w:rsid w:val="005B1D64"/>
    <w:rsid w:val="005B1F2A"/>
    <w:rsid w:val="005B1FBF"/>
    <w:rsid w:val="005B1FD8"/>
    <w:rsid w:val="005B2324"/>
    <w:rsid w:val="005B261D"/>
    <w:rsid w:val="005B28C0"/>
    <w:rsid w:val="005B28C1"/>
    <w:rsid w:val="005B2A4B"/>
    <w:rsid w:val="005B2A83"/>
    <w:rsid w:val="005B2C50"/>
    <w:rsid w:val="005B2C9F"/>
    <w:rsid w:val="005B2DE8"/>
    <w:rsid w:val="005B353C"/>
    <w:rsid w:val="005B3ABD"/>
    <w:rsid w:val="005B3F93"/>
    <w:rsid w:val="005B3FB5"/>
    <w:rsid w:val="005B440D"/>
    <w:rsid w:val="005B49DE"/>
    <w:rsid w:val="005B4A9D"/>
    <w:rsid w:val="005B4B70"/>
    <w:rsid w:val="005B4B84"/>
    <w:rsid w:val="005B4BA7"/>
    <w:rsid w:val="005B5CE9"/>
    <w:rsid w:val="005B6057"/>
    <w:rsid w:val="005B63B3"/>
    <w:rsid w:val="005B64D2"/>
    <w:rsid w:val="005B652A"/>
    <w:rsid w:val="005B66FC"/>
    <w:rsid w:val="005B68D4"/>
    <w:rsid w:val="005B6937"/>
    <w:rsid w:val="005B6C70"/>
    <w:rsid w:val="005B6CAB"/>
    <w:rsid w:val="005B6E86"/>
    <w:rsid w:val="005B70BB"/>
    <w:rsid w:val="005B73EE"/>
    <w:rsid w:val="005B7411"/>
    <w:rsid w:val="005B749B"/>
    <w:rsid w:val="005B751C"/>
    <w:rsid w:val="005B7759"/>
    <w:rsid w:val="005B7E16"/>
    <w:rsid w:val="005B7F2C"/>
    <w:rsid w:val="005C029B"/>
    <w:rsid w:val="005C02F3"/>
    <w:rsid w:val="005C0769"/>
    <w:rsid w:val="005C07CB"/>
    <w:rsid w:val="005C0AE4"/>
    <w:rsid w:val="005C108C"/>
    <w:rsid w:val="005C1122"/>
    <w:rsid w:val="005C1272"/>
    <w:rsid w:val="005C1294"/>
    <w:rsid w:val="005C1420"/>
    <w:rsid w:val="005C15AC"/>
    <w:rsid w:val="005C1C3E"/>
    <w:rsid w:val="005C1D0B"/>
    <w:rsid w:val="005C1DEC"/>
    <w:rsid w:val="005C2027"/>
    <w:rsid w:val="005C22CA"/>
    <w:rsid w:val="005C2405"/>
    <w:rsid w:val="005C244E"/>
    <w:rsid w:val="005C28A1"/>
    <w:rsid w:val="005C2F57"/>
    <w:rsid w:val="005C2FFD"/>
    <w:rsid w:val="005C3C5C"/>
    <w:rsid w:val="005C4032"/>
    <w:rsid w:val="005C467A"/>
    <w:rsid w:val="005C48B2"/>
    <w:rsid w:val="005C4A4B"/>
    <w:rsid w:val="005C4AB2"/>
    <w:rsid w:val="005C4EC2"/>
    <w:rsid w:val="005C4F36"/>
    <w:rsid w:val="005C5037"/>
    <w:rsid w:val="005C5128"/>
    <w:rsid w:val="005C52B1"/>
    <w:rsid w:val="005C5A53"/>
    <w:rsid w:val="005C5B50"/>
    <w:rsid w:val="005C5CC6"/>
    <w:rsid w:val="005C5D25"/>
    <w:rsid w:val="005C5DA7"/>
    <w:rsid w:val="005C66B1"/>
    <w:rsid w:val="005C67A3"/>
    <w:rsid w:val="005C67CE"/>
    <w:rsid w:val="005C6A4A"/>
    <w:rsid w:val="005C6EBA"/>
    <w:rsid w:val="005C7053"/>
    <w:rsid w:val="005C7120"/>
    <w:rsid w:val="005C721C"/>
    <w:rsid w:val="005C72DE"/>
    <w:rsid w:val="005C7476"/>
    <w:rsid w:val="005C7528"/>
    <w:rsid w:val="005C78E2"/>
    <w:rsid w:val="005C7DFC"/>
    <w:rsid w:val="005C7F87"/>
    <w:rsid w:val="005D04F1"/>
    <w:rsid w:val="005D073A"/>
    <w:rsid w:val="005D0823"/>
    <w:rsid w:val="005D0874"/>
    <w:rsid w:val="005D088F"/>
    <w:rsid w:val="005D0921"/>
    <w:rsid w:val="005D0C44"/>
    <w:rsid w:val="005D0E95"/>
    <w:rsid w:val="005D0F28"/>
    <w:rsid w:val="005D1069"/>
    <w:rsid w:val="005D1088"/>
    <w:rsid w:val="005D168F"/>
    <w:rsid w:val="005D16A1"/>
    <w:rsid w:val="005D20C9"/>
    <w:rsid w:val="005D22A5"/>
    <w:rsid w:val="005D24B1"/>
    <w:rsid w:val="005D2919"/>
    <w:rsid w:val="005D2B45"/>
    <w:rsid w:val="005D2C61"/>
    <w:rsid w:val="005D2CB8"/>
    <w:rsid w:val="005D334F"/>
    <w:rsid w:val="005D3395"/>
    <w:rsid w:val="005D3721"/>
    <w:rsid w:val="005D3BD2"/>
    <w:rsid w:val="005D4804"/>
    <w:rsid w:val="005D48F9"/>
    <w:rsid w:val="005D49D8"/>
    <w:rsid w:val="005D4C0B"/>
    <w:rsid w:val="005D5164"/>
    <w:rsid w:val="005D51FD"/>
    <w:rsid w:val="005D5217"/>
    <w:rsid w:val="005D52C7"/>
    <w:rsid w:val="005D560F"/>
    <w:rsid w:val="005D5701"/>
    <w:rsid w:val="005D5F99"/>
    <w:rsid w:val="005D61E5"/>
    <w:rsid w:val="005D67E3"/>
    <w:rsid w:val="005D6A14"/>
    <w:rsid w:val="005D6D4E"/>
    <w:rsid w:val="005D6DDC"/>
    <w:rsid w:val="005D6F34"/>
    <w:rsid w:val="005D7462"/>
    <w:rsid w:val="005D7584"/>
    <w:rsid w:val="005D7921"/>
    <w:rsid w:val="005D7A53"/>
    <w:rsid w:val="005D7CFD"/>
    <w:rsid w:val="005D7EE2"/>
    <w:rsid w:val="005E00AE"/>
    <w:rsid w:val="005E00BA"/>
    <w:rsid w:val="005E0371"/>
    <w:rsid w:val="005E0481"/>
    <w:rsid w:val="005E0A1E"/>
    <w:rsid w:val="005E0C17"/>
    <w:rsid w:val="005E0C1D"/>
    <w:rsid w:val="005E0C73"/>
    <w:rsid w:val="005E1285"/>
    <w:rsid w:val="005E1467"/>
    <w:rsid w:val="005E1649"/>
    <w:rsid w:val="005E16DF"/>
    <w:rsid w:val="005E1ACE"/>
    <w:rsid w:val="005E1C2A"/>
    <w:rsid w:val="005E1C97"/>
    <w:rsid w:val="005E1FC3"/>
    <w:rsid w:val="005E2270"/>
    <w:rsid w:val="005E22B2"/>
    <w:rsid w:val="005E24F2"/>
    <w:rsid w:val="005E2586"/>
    <w:rsid w:val="005E26D9"/>
    <w:rsid w:val="005E2873"/>
    <w:rsid w:val="005E2C0E"/>
    <w:rsid w:val="005E2CD0"/>
    <w:rsid w:val="005E2F13"/>
    <w:rsid w:val="005E3272"/>
    <w:rsid w:val="005E3680"/>
    <w:rsid w:val="005E3713"/>
    <w:rsid w:val="005E37FF"/>
    <w:rsid w:val="005E3A51"/>
    <w:rsid w:val="005E3DC4"/>
    <w:rsid w:val="005E40B6"/>
    <w:rsid w:val="005E4403"/>
    <w:rsid w:val="005E45D0"/>
    <w:rsid w:val="005E45DE"/>
    <w:rsid w:val="005E485E"/>
    <w:rsid w:val="005E48B6"/>
    <w:rsid w:val="005E4BB6"/>
    <w:rsid w:val="005E4EDD"/>
    <w:rsid w:val="005E4F45"/>
    <w:rsid w:val="005E52B7"/>
    <w:rsid w:val="005E5A1C"/>
    <w:rsid w:val="005E5AD0"/>
    <w:rsid w:val="005E5B8F"/>
    <w:rsid w:val="005E5C35"/>
    <w:rsid w:val="005E5C6C"/>
    <w:rsid w:val="005E6075"/>
    <w:rsid w:val="005E6455"/>
    <w:rsid w:val="005E686D"/>
    <w:rsid w:val="005E6931"/>
    <w:rsid w:val="005E6EE1"/>
    <w:rsid w:val="005E6F90"/>
    <w:rsid w:val="005E7057"/>
    <w:rsid w:val="005E73D0"/>
    <w:rsid w:val="005E7837"/>
    <w:rsid w:val="005E7A00"/>
    <w:rsid w:val="005E7D3B"/>
    <w:rsid w:val="005E7EEB"/>
    <w:rsid w:val="005E7FAC"/>
    <w:rsid w:val="005F0160"/>
    <w:rsid w:val="005F0301"/>
    <w:rsid w:val="005F081C"/>
    <w:rsid w:val="005F089A"/>
    <w:rsid w:val="005F0905"/>
    <w:rsid w:val="005F0A87"/>
    <w:rsid w:val="005F0BCB"/>
    <w:rsid w:val="005F1089"/>
    <w:rsid w:val="005F144C"/>
    <w:rsid w:val="005F145D"/>
    <w:rsid w:val="005F14DA"/>
    <w:rsid w:val="005F1A0E"/>
    <w:rsid w:val="005F1A65"/>
    <w:rsid w:val="005F1E52"/>
    <w:rsid w:val="005F2165"/>
    <w:rsid w:val="005F2286"/>
    <w:rsid w:val="005F2423"/>
    <w:rsid w:val="005F24B7"/>
    <w:rsid w:val="005F28A5"/>
    <w:rsid w:val="005F2AF0"/>
    <w:rsid w:val="005F2D34"/>
    <w:rsid w:val="005F2FD1"/>
    <w:rsid w:val="005F3162"/>
    <w:rsid w:val="005F33CA"/>
    <w:rsid w:val="005F3614"/>
    <w:rsid w:val="005F398B"/>
    <w:rsid w:val="005F3DC5"/>
    <w:rsid w:val="005F4158"/>
    <w:rsid w:val="005F4285"/>
    <w:rsid w:val="005F42B7"/>
    <w:rsid w:val="005F4509"/>
    <w:rsid w:val="005F4554"/>
    <w:rsid w:val="005F4803"/>
    <w:rsid w:val="005F4929"/>
    <w:rsid w:val="005F4A11"/>
    <w:rsid w:val="005F4BC9"/>
    <w:rsid w:val="005F4CB2"/>
    <w:rsid w:val="005F53C1"/>
    <w:rsid w:val="005F5472"/>
    <w:rsid w:val="005F547E"/>
    <w:rsid w:val="005F56EA"/>
    <w:rsid w:val="005F5858"/>
    <w:rsid w:val="005F5CAF"/>
    <w:rsid w:val="005F5CF0"/>
    <w:rsid w:val="005F5D97"/>
    <w:rsid w:val="005F5EE5"/>
    <w:rsid w:val="005F5FBD"/>
    <w:rsid w:val="005F5FEE"/>
    <w:rsid w:val="005F6357"/>
    <w:rsid w:val="005F6358"/>
    <w:rsid w:val="005F635E"/>
    <w:rsid w:val="005F6671"/>
    <w:rsid w:val="005F6871"/>
    <w:rsid w:val="005F69EA"/>
    <w:rsid w:val="005F705A"/>
    <w:rsid w:val="005F752A"/>
    <w:rsid w:val="005F7840"/>
    <w:rsid w:val="005F7886"/>
    <w:rsid w:val="005F7949"/>
    <w:rsid w:val="005F7BBA"/>
    <w:rsid w:val="005F7D0A"/>
    <w:rsid w:val="005F7D68"/>
    <w:rsid w:val="005F7F07"/>
    <w:rsid w:val="0060013D"/>
    <w:rsid w:val="006001D7"/>
    <w:rsid w:val="00600254"/>
    <w:rsid w:val="0060068F"/>
    <w:rsid w:val="00600847"/>
    <w:rsid w:val="00600A39"/>
    <w:rsid w:val="00600B7A"/>
    <w:rsid w:val="00600B9F"/>
    <w:rsid w:val="00600CAB"/>
    <w:rsid w:val="00600F55"/>
    <w:rsid w:val="00601B8C"/>
    <w:rsid w:val="00601BFB"/>
    <w:rsid w:val="00601DE7"/>
    <w:rsid w:val="00601E06"/>
    <w:rsid w:val="00601E52"/>
    <w:rsid w:val="00602074"/>
    <w:rsid w:val="00602417"/>
    <w:rsid w:val="006024DF"/>
    <w:rsid w:val="00602551"/>
    <w:rsid w:val="006028D8"/>
    <w:rsid w:val="006029C1"/>
    <w:rsid w:val="00602BFB"/>
    <w:rsid w:val="00602D56"/>
    <w:rsid w:val="00602F20"/>
    <w:rsid w:val="00602F99"/>
    <w:rsid w:val="00603276"/>
    <w:rsid w:val="006033F0"/>
    <w:rsid w:val="00603682"/>
    <w:rsid w:val="00603B7C"/>
    <w:rsid w:val="0060420A"/>
    <w:rsid w:val="006043DA"/>
    <w:rsid w:val="006045C6"/>
    <w:rsid w:val="00604612"/>
    <w:rsid w:val="0060495B"/>
    <w:rsid w:val="00604BEC"/>
    <w:rsid w:val="00604E56"/>
    <w:rsid w:val="00604EB2"/>
    <w:rsid w:val="00605036"/>
    <w:rsid w:val="006051BC"/>
    <w:rsid w:val="00605B59"/>
    <w:rsid w:val="00605BE4"/>
    <w:rsid w:val="00605C95"/>
    <w:rsid w:val="00605E5D"/>
    <w:rsid w:val="00606007"/>
    <w:rsid w:val="006064D1"/>
    <w:rsid w:val="006065F4"/>
    <w:rsid w:val="00606B05"/>
    <w:rsid w:val="00606E0D"/>
    <w:rsid w:val="00606F7A"/>
    <w:rsid w:val="0060713B"/>
    <w:rsid w:val="006072C7"/>
    <w:rsid w:val="00607315"/>
    <w:rsid w:val="00607354"/>
    <w:rsid w:val="00607357"/>
    <w:rsid w:val="00607384"/>
    <w:rsid w:val="00607386"/>
    <w:rsid w:val="00607CCB"/>
    <w:rsid w:val="00607D24"/>
    <w:rsid w:val="00610645"/>
    <w:rsid w:val="006107C4"/>
    <w:rsid w:val="00610958"/>
    <w:rsid w:val="006109D4"/>
    <w:rsid w:val="00610B66"/>
    <w:rsid w:val="00610C46"/>
    <w:rsid w:val="00610D6C"/>
    <w:rsid w:val="00610DC9"/>
    <w:rsid w:val="006111E6"/>
    <w:rsid w:val="00611683"/>
    <w:rsid w:val="006117B4"/>
    <w:rsid w:val="006119EC"/>
    <w:rsid w:val="00611BA6"/>
    <w:rsid w:val="00611D84"/>
    <w:rsid w:val="006120E2"/>
    <w:rsid w:val="006122C2"/>
    <w:rsid w:val="006123AF"/>
    <w:rsid w:val="006125F8"/>
    <w:rsid w:val="00612B09"/>
    <w:rsid w:val="00612F0F"/>
    <w:rsid w:val="006133EB"/>
    <w:rsid w:val="0061379F"/>
    <w:rsid w:val="006138EE"/>
    <w:rsid w:val="00613927"/>
    <w:rsid w:val="0061397F"/>
    <w:rsid w:val="00613A8D"/>
    <w:rsid w:val="00613AE6"/>
    <w:rsid w:val="00613E23"/>
    <w:rsid w:val="006144B9"/>
    <w:rsid w:val="00614641"/>
    <w:rsid w:val="0061479D"/>
    <w:rsid w:val="00614936"/>
    <w:rsid w:val="00614A20"/>
    <w:rsid w:val="00614E4A"/>
    <w:rsid w:val="00614F47"/>
    <w:rsid w:val="00614FB1"/>
    <w:rsid w:val="00614FF1"/>
    <w:rsid w:val="00615037"/>
    <w:rsid w:val="00615064"/>
    <w:rsid w:val="006151E3"/>
    <w:rsid w:val="006155DF"/>
    <w:rsid w:val="0061572E"/>
    <w:rsid w:val="00615825"/>
    <w:rsid w:val="00615AC4"/>
    <w:rsid w:val="00615C4A"/>
    <w:rsid w:val="00615DC4"/>
    <w:rsid w:val="006162DA"/>
    <w:rsid w:val="006166D7"/>
    <w:rsid w:val="006167F8"/>
    <w:rsid w:val="00616936"/>
    <w:rsid w:val="00616ACE"/>
    <w:rsid w:val="00616C11"/>
    <w:rsid w:val="00616EA5"/>
    <w:rsid w:val="00616EFF"/>
    <w:rsid w:val="0061711D"/>
    <w:rsid w:val="006173DE"/>
    <w:rsid w:val="00617FF8"/>
    <w:rsid w:val="0062005C"/>
    <w:rsid w:val="006201C5"/>
    <w:rsid w:val="00620596"/>
    <w:rsid w:val="00620745"/>
    <w:rsid w:val="00620871"/>
    <w:rsid w:val="00620BEC"/>
    <w:rsid w:val="00620C7A"/>
    <w:rsid w:val="00620DA4"/>
    <w:rsid w:val="00620F49"/>
    <w:rsid w:val="006212F6"/>
    <w:rsid w:val="006212FB"/>
    <w:rsid w:val="00621514"/>
    <w:rsid w:val="0062152A"/>
    <w:rsid w:val="0062152F"/>
    <w:rsid w:val="0062179F"/>
    <w:rsid w:val="006218C8"/>
    <w:rsid w:val="00621958"/>
    <w:rsid w:val="00621C54"/>
    <w:rsid w:val="00621E1C"/>
    <w:rsid w:val="00621E39"/>
    <w:rsid w:val="00621EEA"/>
    <w:rsid w:val="006220BD"/>
    <w:rsid w:val="006220C1"/>
    <w:rsid w:val="006223B4"/>
    <w:rsid w:val="00622598"/>
    <w:rsid w:val="0062262A"/>
    <w:rsid w:val="00622AD6"/>
    <w:rsid w:val="00622C4E"/>
    <w:rsid w:val="00622C7D"/>
    <w:rsid w:val="00622CCA"/>
    <w:rsid w:val="0062332F"/>
    <w:rsid w:val="00623700"/>
    <w:rsid w:val="006237C8"/>
    <w:rsid w:val="00623B42"/>
    <w:rsid w:val="00623B64"/>
    <w:rsid w:val="00623FDD"/>
    <w:rsid w:val="0062418C"/>
    <w:rsid w:val="006241EE"/>
    <w:rsid w:val="00624ED1"/>
    <w:rsid w:val="006250BD"/>
    <w:rsid w:val="00625294"/>
    <w:rsid w:val="006252FC"/>
    <w:rsid w:val="00625DA9"/>
    <w:rsid w:val="00625F7F"/>
    <w:rsid w:val="00625FEA"/>
    <w:rsid w:val="0062613A"/>
    <w:rsid w:val="0062631A"/>
    <w:rsid w:val="006263B7"/>
    <w:rsid w:val="006264CC"/>
    <w:rsid w:val="0062651C"/>
    <w:rsid w:val="006269DE"/>
    <w:rsid w:val="00626AB0"/>
    <w:rsid w:val="00626CBC"/>
    <w:rsid w:val="00627011"/>
    <w:rsid w:val="00627178"/>
    <w:rsid w:val="00627230"/>
    <w:rsid w:val="006272EF"/>
    <w:rsid w:val="00627550"/>
    <w:rsid w:val="006275A9"/>
    <w:rsid w:val="00627705"/>
    <w:rsid w:val="00627AC1"/>
    <w:rsid w:val="00627D33"/>
    <w:rsid w:val="00627E2D"/>
    <w:rsid w:val="00627FED"/>
    <w:rsid w:val="00630504"/>
    <w:rsid w:val="00630B3C"/>
    <w:rsid w:val="00630CFA"/>
    <w:rsid w:val="00630E58"/>
    <w:rsid w:val="00630FE5"/>
    <w:rsid w:val="00631275"/>
    <w:rsid w:val="006314A0"/>
    <w:rsid w:val="006317D8"/>
    <w:rsid w:val="00631AF7"/>
    <w:rsid w:val="00631BD1"/>
    <w:rsid w:val="00631CE3"/>
    <w:rsid w:val="00631DE8"/>
    <w:rsid w:val="00631E11"/>
    <w:rsid w:val="00632281"/>
    <w:rsid w:val="0063230C"/>
    <w:rsid w:val="006324F5"/>
    <w:rsid w:val="00632802"/>
    <w:rsid w:val="006329E0"/>
    <w:rsid w:val="00632F51"/>
    <w:rsid w:val="006331F4"/>
    <w:rsid w:val="0063340E"/>
    <w:rsid w:val="006336DD"/>
    <w:rsid w:val="006338F5"/>
    <w:rsid w:val="006339DC"/>
    <w:rsid w:val="00633A7B"/>
    <w:rsid w:val="00633F56"/>
    <w:rsid w:val="00633FDB"/>
    <w:rsid w:val="0063437E"/>
    <w:rsid w:val="00634589"/>
    <w:rsid w:val="00634E35"/>
    <w:rsid w:val="0063504C"/>
    <w:rsid w:val="006351AE"/>
    <w:rsid w:val="006353D9"/>
    <w:rsid w:val="006357F6"/>
    <w:rsid w:val="00635837"/>
    <w:rsid w:val="00635922"/>
    <w:rsid w:val="00635BC2"/>
    <w:rsid w:val="00635C74"/>
    <w:rsid w:val="00635CEF"/>
    <w:rsid w:val="006363F2"/>
    <w:rsid w:val="0063640E"/>
    <w:rsid w:val="0063646A"/>
    <w:rsid w:val="00636BC3"/>
    <w:rsid w:val="00636BCE"/>
    <w:rsid w:val="00636C0A"/>
    <w:rsid w:val="00636C48"/>
    <w:rsid w:val="0063706F"/>
    <w:rsid w:val="0063779D"/>
    <w:rsid w:val="006378E8"/>
    <w:rsid w:val="006378FD"/>
    <w:rsid w:val="00637921"/>
    <w:rsid w:val="00637AA2"/>
    <w:rsid w:val="00637B4D"/>
    <w:rsid w:val="00637C95"/>
    <w:rsid w:val="00637D6C"/>
    <w:rsid w:val="00640B1D"/>
    <w:rsid w:val="00640D6F"/>
    <w:rsid w:val="00641055"/>
    <w:rsid w:val="006411DB"/>
    <w:rsid w:val="006413C4"/>
    <w:rsid w:val="00641707"/>
    <w:rsid w:val="0064177B"/>
    <w:rsid w:val="00641D0D"/>
    <w:rsid w:val="0064229E"/>
    <w:rsid w:val="006423F6"/>
    <w:rsid w:val="00642B88"/>
    <w:rsid w:val="00642F66"/>
    <w:rsid w:val="00643018"/>
    <w:rsid w:val="0064328B"/>
    <w:rsid w:val="00643608"/>
    <w:rsid w:val="006437C3"/>
    <w:rsid w:val="00643B57"/>
    <w:rsid w:val="00643C32"/>
    <w:rsid w:val="00643EC3"/>
    <w:rsid w:val="00643F30"/>
    <w:rsid w:val="00644096"/>
    <w:rsid w:val="006441D6"/>
    <w:rsid w:val="0064489F"/>
    <w:rsid w:val="006449C7"/>
    <w:rsid w:val="00644ADB"/>
    <w:rsid w:val="00644B4C"/>
    <w:rsid w:val="00644C58"/>
    <w:rsid w:val="00644C77"/>
    <w:rsid w:val="00645015"/>
    <w:rsid w:val="006451AB"/>
    <w:rsid w:val="006452FB"/>
    <w:rsid w:val="00645412"/>
    <w:rsid w:val="006454E7"/>
    <w:rsid w:val="0064588B"/>
    <w:rsid w:val="0064588E"/>
    <w:rsid w:val="00645AE2"/>
    <w:rsid w:val="00645C57"/>
    <w:rsid w:val="00645C86"/>
    <w:rsid w:val="00645D66"/>
    <w:rsid w:val="00646125"/>
    <w:rsid w:val="006462C2"/>
    <w:rsid w:val="006463AC"/>
    <w:rsid w:val="00646692"/>
    <w:rsid w:val="00646B3C"/>
    <w:rsid w:val="00646BF2"/>
    <w:rsid w:val="00646C5D"/>
    <w:rsid w:val="00646E4D"/>
    <w:rsid w:val="00646EBD"/>
    <w:rsid w:val="006471EF"/>
    <w:rsid w:val="006477EF"/>
    <w:rsid w:val="0064796E"/>
    <w:rsid w:val="00647AB3"/>
    <w:rsid w:val="00650241"/>
    <w:rsid w:val="0065028A"/>
    <w:rsid w:val="00650408"/>
    <w:rsid w:val="00650CE9"/>
    <w:rsid w:val="00650E69"/>
    <w:rsid w:val="00650F08"/>
    <w:rsid w:val="00650FA1"/>
    <w:rsid w:val="006511D8"/>
    <w:rsid w:val="00651278"/>
    <w:rsid w:val="00651649"/>
    <w:rsid w:val="00651C8C"/>
    <w:rsid w:val="00651CB5"/>
    <w:rsid w:val="00651F47"/>
    <w:rsid w:val="0065272C"/>
    <w:rsid w:val="00652B84"/>
    <w:rsid w:val="006530E6"/>
    <w:rsid w:val="00653203"/>
    <w:rsid w:val="0065326E"/>
    <w:rsid w:val="0065337E"/>
    <w:rsid w:val="006536A6"/>
    <w:rsid w:val="006540A2"/>
    <w:rsid w:val="006541B1"/>
    <w:rsid w:val="006547E3"/>
    <w:rsid w:val="006549E3"/>
    <w:rsid w:val="00654C35"/>
    <w:rsid w:val="00654D1F"/>
    <w:rsid w:val="00654D8A"/>
    <w:rsid w:val="00654E65"/>
    <w:rsid w:val="00655029"/>
    <w:rsid w:val="0065505D"/>
    <w:rsid w:val="0065508C"/>
    <w:rsid w:val="00655138"/>
    <w:rsid w:val="00655250"/>
    <w:rsid w:val="006556B7"/>
    <w:rsid w:val="006557C3"/>
    <w:rsid w:val="0065591A"/>
    <w:rsid w:val="00655DE6"/>
    <w:rsid w:val="00655E3A"/>
    <w:rsid w:val="006561ED"/>
    <w:rsid w:val="00656255"/>
    <w:rsid w:val="00656425"/>
    <w:rsid w:val="00656597"/>
    <w:rsid w:val="00656802"/>
    <w:rsid w:val="00656E29"/>
    <w:rsid w:val="00657105"/>
    <w:rsid w:val="00657148"/>
    <w:rsid w:val="00657296"/>
    <w:rsid w:val="00657604"/>
    <w:rsid w:val="00657672"/>
    <w:rsid w:val="00657988"/>
    <w:rsid w:val="00657B25"/>
    <w:rsid w:val="00657B2E"/>
    <w:rsid w:val="0066014E"/>
    <w:rsid w:val="00660610"/>
    <w:rsid w:val="00660977"/>
    <w:rsid w:val="00660D3C"/>
    <w:rsid w:val="00660D9E"/>
    <w:rsid w:val="00660F14"/>
    <w:rsid w:val="0066122E"/>
    <w:rsid w:val="006617CC"/>
    <w:rsid w:val="0066190D"/>
    <w:rsid w:val="00661ADD"/>
    <w:rsid w:val="00661B26"/>
    <w:rsid w:val="00661D0D"/>
    <w:rsid w:val="00661FF9"/>
    <w:rsid w:val="006620A2"/>
    <w:rsid w:val="00662561"/>
    <w:rsid w:val="00662901"/>
    <w:rsid w:val="00662C75"/>
    <w:rsid w:val="00662CCE"/>
    <w:rsid w:val="00662EC1"/>
    <w:rsid w:val="00663510"/>
    <w:rsid w:val="00663939"/>
    <w:rsid w:val="00663DCD"/>
    <w:rsid w:val="00663EC8"/>
    <w:rsid w:val="00663EE2"/>
    <w:rsid w:val="00664258"/>
    <w:rsid w:val="006643B4"/>
    <w:rsid w:val="0066497B"/>
    <w:rsid w:val="00664AFC"/>
    <w:rsid w:val="00664FF4"/>
    <w:rsid w:val="0066521F"/>
    <w:rsid w:val="006657B0"/>
    <w:rsid w:val="006658C2"/>
    <w:rsid w:val="00665A86"/>
    <w:rsid w:val="00665C97"/>
    <w:rsid w:val="00665FB9"/>
    <w:rsid w:val="00666357"/>
    <w:rsid w:val="0066639A"/>
    <w:rsid w:val="006663A8"/>
    <w:rsid w:val="00666767"/>
    <w:rsid w:val="00666816"/>
    <w:rsid w:val="0066690A"/>
    <w:rsid w:val="0066694D"/>
    <w:rsid w:val="00666A9F"/>
    <w:rsid w:val="00666AA4"/>
    <w:rsid w:val="00667374"/>
    <w:rsid w:val="0066798D"/>
    <w:rsid w:val="00667AC4"/>
    <w:rsid w:val="00670083"/>
    <w:rsid w:val="006701F9"/>
    <w:rsid w:val="00670257"/>
    <w:rsid w:val="006704C3"/>
    <w:rsid w:val="00670648"/>
    <w:rsid w:val="0067069A"/>
    <w:rsid w:val="00670E9C"/>
    <w:rsid w:val="00670F5E"/>
    <w:rsid w:val="00671231"/>
    <w:rsid w:val="00671473"/>
    <w:rsid w:val="00671718"/>
    <w:rsid w:val="006717A0"/>
    <w:rsid w:val="00671E48"/>
    <w:rsid w:val="006724F1"/>
    <w:rsid w:val="00672568"/>
    <w:rsid w:val="00672619"/>
    <w:rsid w:val="0067261F"/>
    <w:rsid w:val="00672994"/>
    <w:rsid w:val="006731F3"/>
    <w:rsid w:val="0067329A"/>
    <w:rsid w:val="006732DD"/>
    <w:rsid w:val="00673486"/>
    <w:rsid w:val="00673AA5"/>
    <w:rsid w:val="00673CA6"/>
    <w:rsid w:val="00673E85"/>
    <w:rsid w:val="0067404E"/>
    <w:rsid w:val="0067448E"/>
    <w:rsid w:val="00674586"/>
    <w:rsid w:val="006747FF"/>
    <w:rsid w:val="006748CA"/>
    <w:rsid w:val="006748F9"/>
    <w:rsid w:val="006749AA"/>
    <w:rsid w:val="00674AE5"/>
    <w:rsid w:val="00674E4C"/>
    <w:rsid w:val="00674FCB"/>
    <w:rsid w:val="0067548D"/>
    <w:rsid w:val="006755FB"/>
    <w:rsid w:val="00675A6D"/>
    <w:rsid w:val="00675E0B"/>
    <w:rsid w:val="00675E50"/>
    <w:rsid w:val="00675F3C"/>
    <w:rsid w:val="00676145"/>
    <w:rsid w:val="00676205"/>
    <w:rsid w:val="0067639E"/>
    <w:rsid w:val="006763F5"/>
    <w:rsid w:val="006764D1"/>
    <w:rsid w:val="00676710"/>
    <w:rsid w:val="00676D44"/>
    <w:rsid w:val="0067721C"/>
    <w:rsid w:val="006772AB"/>
    <w:rsid w:val="006773F3"/>
    <w:rsid w:val="0067751C"/>
    <w:rsid w:val="00677622"/>
    <w:rsid w:val="00677673"/>
    <w:rsid w:val="00677843"/>
    <w:rsid w:val="00677875"/>
    <w:rsid w:val="00677D7B"/>
    <w:rsid w:val="00677DF3"/>
    <w:rsid w:val="006802B4"/>
    <w:rsid w:val="0068067A"/>
    <w:rsid w:val="00680692"/>
    <w:rsid w:val="00680D3E"/>
    <w:rsid w:val="00680F25"/>
    <w:rsid w:val="00680FCF"/>
    <w:rsid w:val="00681429"/>
    <w:rsid w:val="00681969"/>
    <w:rsid w:val="00681BC0"/>
    <w:rsid w:val="00681DD4"/>
    <w:rsid w:val="00681E2F"/>
    <w:rsid w:val="00681F07"/>
    <w:rsid w:val="00681F15"/>
    <w:rsid w:val="00682151"/>
    <w:rsid w:val="006827C7"/>
    <w:rsid w:val="00682A11"/>
    <w:rsid w:val="00682AAD"/>
    <w:rsid w:val="00682BDE"/>
    <w:rsid w:val="00682C3C"/>
    <w:rsid w:val="00683010"/>
    <w:rsid w:val="006836CD"/>
    <w:rsid w:val="0068380C"/>
    <w:rsid w:val="0068392D"/>
    <w:rsid w:val="006839F5"/>
    <w:rsid w:val="00683BE2"/>
    <w:rsid w:val="00683DB2"/>
    <w:rsid w:val="00683DB7"/>
    <w:rsid w:val="00683E96"/>
    <w:rsid w:val="0068413E"/>
    <w:rsid w:val="006846E9"/>
    <w:rsid w:val="00684B14"/>
    <w:rsid w:val="00684F90"/>
    <w:rsid w:val="0068510B"/>
    <w:rsid w:val="00685644"/>
    <w:rsid w:val="0068569E"/>
    <w:rsid w:val="0068570A"/>
    <w:rsid w:val="00685928"/>
    <w:rsid w:val="00685BCF"/>
    <w:rsid w:val="00685D97"/>
    <w:rsid w:val="00685E42"/>
    <w:rsid w:val="0068635A"/>
    <w:rsid w:val="006863CE"/>
    <w:rsid w:val="00686698"/>
    <w:rsid w:val="00686A62"/>
    <w:rsid w:val="00686DC8"/>
    <w:rsid w:val="00686E44"/>
    <w:rsid w:val="00687033"/>
    <w:rsid w:val="006870FF"/>
    <w:rsid w:val="006872A8"/>
    <w:rsid w:val="00687496"/>
    <w:rsid w:val="00687851"/>
    <w:rsid w:val="006878CD"/>
    <w:rsid w:val="006900C4"/>
    <w:rsid w:val="006905D1"/>
    <w:rsid w:val="006907F5"/>
    <w:rsid w:val="006908FA"/>
    <w:rsid w:val="0069090B"/>
    <w:rsid w:val="00690918"/>
    <w:rsid w:val="00690B56"/>
    <w:rsid w:val="00690D77"/>
    <w:rsid w:val="00690FEE"/>
    <w:rsid w:val="00691380"/>
    <w:rsid w:val="00691528"/>
    <w:rsid w:val="00691A0A"/>
    <w:rsid w:val="00692184"/>
    <w:rsid w:val="006921C2"/>
    <w:rsid w:val="006927C7"/>
    <w:rsid w:val="00692E9E"/>
    <w:rsid w:val="0069309A"/>
    <w:rsid w:val="006930EE"/>
    <w:rsid w:val="00693163"/>
    <w:rsid w:val="00693286"/>
    <w:rsid w:val="0069328C"/>
    <w:rsid w:val="00693615"/>
    <w:rsid w:val="006936D2"/>
    <w:rsid w:val="00693731"/>
    <w:rsid w:val="0069376F"/>
    <w:rsid w:val="00693E72"/>
    <w:rsid w:val="00693FE4"/>
    <w:rsid w:val="00694774"/>
    <w:rsid w:val="0069492B"/>
    <w:rsid w:val="00694C0C"/>
    <w:rsid w:val="00694CA3"/>
    <w:rsid w:val="00694D07"/>
    <w:rsid w:val="00694F01"/>
    <w:rsid w:val="0069506D"/>
    <w:rsid w:val="0069516E"/>
    <w:rsid w:val="00695272"/>
    <w:rsid w:val="00695598"/>
    <w:rsid w:val="006956D5"/>
    <w:rsid w:val="0069592A"/>
    <w:rsid w:val="00695B38"/>
    <w:rsid w:val="00695DA8"/>
    <w:rsid w:val="00695FCC"/>
    <w:rsid w:val="006961DB"/>
    <w:rsid w:val="006964A2"/>
    <w:rsid w:val="006964C1"/>
    <w:rsid w:val="0069689B"/>
    <w:rsid w:val="00696BC0"/>
    <w:rsid w:val="00696DB8"/>
    <w:rsid w:val="0069704F"/>
    <w:rsid w:val="00697A1E"/>
    <w:rsid w:val="006A0579"/>
    <w:rsid w:val="006A07C7"/>
    <w:rsid w:val="006A0A10"/>
    <w:rsid w:val="006A0B51"/>
    <w:rsid w:val="006A0D57"/>
    <w:rsid w:val="006A12D1"/>
    <w:rsid w:val="006A1467"/>
    <w:rsid w:val="006A162E"/>
    <w:rsid w:val="006A1724"/>
    <w:rsid w:val="006A19CA"/>
    <w:rsid w:val="006A1BCF"/>
    <w:rsid w:val="006A1F3D"/>
    <w:rsid w:val="006A246E"/>
    <w:rsid w:val="006A2562"/>
    <w:rsid w:val="006A2F51"/>
    <w:rsid w:val="006A3018"/>
    <w:rsid w:val="006A3359"/>
    <w:rsid w:val="006A349D"/>
    <w:rsid w:val="006A35AE"/>
    <w:rsid w:val="006A3614"/>
    <w:rsid w:val="006A37C7"/>
    <w:rsid w:val="006A37FC"/>
    <w:rsid w:val="006A3DAB"/>
    <w:rsid w:val="006A3DB6"/>
    <w:rsid w:val="006A40E7"/>
    <w:rsid w:val="006A423F"/>
    <w:rsid w:val="006A4337"/>
    <w:rsid w:val="006A4384"/>
    <w:rsid w:val="006A458C"/>
    <w:rsid w:val="006A4628"/>
    <w:rsid w:val="006A46E8"/>
    <w:rsid w:val="006A47B3"/>
    <w:rsid w:val="006A488E"/>
    <w:rsid w:val="006A4BB0"/>
    <w:rsid w:val="006A4BDA"/>
    <w:rsid w:val="006A4D49"/>
    <w:rsid w:val="006A4FDF"/>
    <w:rsid w:val="006A5160"/>
    <w:rsid w:val="006A5194"/>
    <w:rsid w:val="006A54E7"/>
    <w:rsid w:val="006A5A1D"/>
    <w:rsid w:val="006A5B4F"/>
    <w:rsid w:val="006A5D44"/>
    <w:rsid w:val="006A6053"/>
    <w:rsid w:val="006A617D"/>
    <w:rsid w:val="006A63F4"/>
    <w:rsid w:val="006A6578"/>
    <w:rsid w:val="006A6856"/>
    <w:rsid w:val="006A68D4"/>
    <w:rsid w:val="006A6997"/>
    <w:rsid w:val="006A6A84"/>
    <w:rsid w:val="006A6CD2"/>
    <w:rsid w:val="006A6E16"/>
    <w:rsid w:val="006A70AA"/>
    <w:rsid w:val="006A719B"/>
    <w:rsid w:val="006A76C1"/>
    <w:rsid w:val="006A7CF0"/>
    <w:rsid w:val="006A7D23"/>
    <w:rsid w:val="006B0739"/>
    <w:rsid w:val="006B08F6"/>
    <w:rsid w:val="006B0BE7"/>
    <w:rsid w:val="006B0C0F"/>
    <w:rsid w:val="006B0C2E"/>
    <w:rsid w:val="006B0F94"/>
    <w:rsid w:val="006B0FA8"/>
    <w:rsid w:val="006B0FDA"/>
    <w:rsid w:val="006B1014"/>
    <w:rsid w:val="006B10F3"/>
    <w:rsid w:val="006B11DA"/>
    <w:rsid w:val="006B12E5"/>
    <w:rsid w:val="006B151B"/>
    <w:rsid w:val="006B1B06"/>
    <w:rsid w:val="006B1BB8"/>
    <w:rsid w:val="006B1CD9"/>
    <w:rsid w:val="006B1D07"/>
    <w:rsid w:val="006B1EEA"/>
    <w:rsid w:val="006B1F3E"/>
    <w:rsid w:val="006B236E"/>
    <w:rsid w:val="006B24F9"/>
    <w:rsid w:val="006B270A"/>
    <w:rsid w:val="006B27B4"/>
    <w:rsid w:val="006B3018"/>
    <w:rsid w:val="006B304A"/>
    <w:rsid w:val="006B304E"/>
    <w:rsid w:val="006B3099"/>
    <w:rsid w:val="006B32E0"/>
    <w:rsid w:val="006B33DD"/>
    <w:rsid w:val="006B3EE7"/>
    <w:rsid w:val="006B3F29"/>
    <w:rsid w:val="006B40DF"/>
    <w:rsid w:val="006B411B"/>
    <w:rsid w:val="006B447F"/>
    <w:rsid w:val="006B44EF"/>
    <w:rsid w:val="006B4809"/>
    <w:rsid w:val="006B4900"/>
    <w:rsid w:val="006B497B"/>
    <w:rsid w:val="006B4E73"/>
    <w:rsid w:val="006B4F66"/>
    <w:rsid w:val="006B505A"/>
    <w:rsid w:val="006B542E"/>
    <w:rsid w:val="006B54E1"/>
    <w:rsid w:val="006B54F8"/>
    <w:rsid w:val="006B5579"/>
    <w:rsid w:val="006B58AF"/>
    <w:rsid w:val="006B5BB3"/>
    <w:rsid w:val="006B5F5D"/>
    <w:rsid w:val="006B5F61"/>
    <w:rsid w:val="006B60F1"/>
    <w:rsid w:val="006B6140"/>
    <w:rsid w:val="006B6152"/>
    <w:rsid w:val="006B620E"/>
    <w:rsid w:val="006B63B8"/>
    <w:rsid w:val="006B6796"/>
    <w:rsid w:val="006B67E2"/>
    <w:rsid w:val="006B67F1"/>
    <w:rsid w:val="006B6AE8"/>
    <w:rsid w:val="006B6CE1"/>
    <w:rsid w:val="006B6DFB"/>
    <w:rsid w:val="006B7046"/>
    <w:rsid w:val="006B7089"/>
    <w:rsid w:val="006B718F"/>
    <w:rsid w:val="006B7241"/>
    <w:rsid w:val="006B7770"/>
    <w:rsid w:val="006B77CE"/>
    <w:rsid w:val="006B79B8"/>
    <w:rsid w:val="006B7DB6"/>
    <w:rsid w:val="006B7F9C"/>
    <w:rsid w:val="006C0024"/>
    <w:rsid w:val="006C0183"/>
    <w:rsid w:val="006C035F"/>
    <w:rsid w:val="006C0ABE"/>
    <w:rsid w:val="006C0C4D"/>
    <w:rsid w:val="006C0CBF"/>
    <w:rsid w:val="006C1442"/>
    <w:rsid w:val="006C17C4"/>
    <w:rsid w:val="006C1938"/>
    <w:rsid w:val="006C19C4"/>
    <w:rsid w:val="006C1B14"/>
    <w:rsid w:val="006C1EE4"/>
    <w:rsid w:val="006C1EF7"/>
    <w:rsid w:val="006C1F13"/>
    <w:rsid w:val="006C2086"/>
    <w:rsid w:val="006C21B1"/>
    <w:rsid w:val="006C220A"/>
    <w:rsid w:val="006C266C"/>
    <w:rsid w:val="006C2909"/>
    <w:rsid w:val="006C2A60"/>
    <w:rsid w:val="006C2C45"/>
    <w:rsid w:val="006C2D65"/>
    <w:rsid w:val="006C2EF1"/>
    <w:rsid w:val="006C306C"/>
    <w:rsid w:val="006C361B"/>
    <w:rsid w:val="006C37F7"/>
    <w:rsid w:val="006C3A2F"/>
    <w:rsid w:val="006C3A89"/>
    <w:rsid w:val="006C3AD2"/>
    <w:rsid w:val="006C3CE8"/>
    <w:rsid w:val="006C44A7"/>
    <w:rsid w:val="006C4D89"/>
    <w:rsid w:val="006C5383"/>
    <w:rsid w:val="006C5478"/>
    <w:rsid w:val="006C5498"/>
    <w:rsid w:val="006C5CDB"/>
    <w:rsid w:val="006C5ED6"/>
    <w:rsid w:val="006C608F"/>
    <w:rsid w:val="006C60F4"/>
    <w:rsid w:val="006C620E"/>
    <w:rsid w:val="006C62B7"/>
    <w:rsid w:val="006C6415"/>
    <w:rsid w:val="006C643D"/>
    <w:rsid w:val="006C648A"/>
    <w:rsid w:val="006C654B"/>
    <w:rsid w:val="006C6599"/>
    <w:rsid w:val="006C65AA"/>
    <w:rsid w:val="006C6651"/>
    <w:rsid w:val="006C69FD"/>
    <w:rsid w:val="006C6D1C"/>
    <w:rsid w:val="006C6EC0"/>
    <w:rsid w:val="006C7285"/>
    <w:rsid w:val="006C72A3"/>
    <w:rsid w:val="006C72C0"/>
    <w:rsid w:val="006C74C9"/>
    <w:rsid w:val="006C7712"/>
    <w:rsid w:val="006C7B04"/>
    <w:rsid w:val="006C7C5A"/>
    <w:rsid w:val="006C7D04"/>
    <w:rsid w:val="006C7DB9"/>
    <w:rsid w:val="006C7E9D"/>
    <w:rsid w:val="006C7F9A"/>
    <w:rsid w:val="006D0131"/>
    <w:rsid w:val="006D04F2"/>
    <w:rsid w:val="006D0505"/>
    <w:rsid w:val="006D077D"/>
    <w:rsid w:val="006D07A5"/>
    <w:rsid w:val="006D086C"/>
    <w:rsid w:val="006D0942"/>
    <w:rsid w:val="006D0EBB"/>
    <w:rsid w:val="006D1347"/>
    <w:rsid w:val="006D1981"/>
    <w:rsid w:val="006D1D23"/>
    <w:rsid w:val="006D1D86"/>
    <w:rsid w:val="006D213E"/>
    <w:rsid w:val="006D2159"/>
    <w:rsid w:val="006D2191"/>
    <w:rsid w:val="006D2530"/>
    <w:rsid w:val="006D2C7A"/>
    <w:rsid w:val="006D2D5A"/>
    <w:rsid w:val="006D3135"/>
    <w:rsid w:val="006D3407"/>
    <w:rsid w:val="006D35FA"/>
    <w:rsid w:val="006D36B8"/>
    <w:rsid w:val="006D37AA"/>
    <w:rsid w:val="006D37B5"/>
    <w:rsid w:val="006D3935"/>
    <w:rsid w:val="006D3A17"/>
    <w:rsid w:val="006D3B58"/>
    <w:rsid w:val="006D3D0A"/>
    <w:rsid w:val="006D3D8F"/>
    <w:rsid w:val="006D3DF1"/>
    <w:rsid w:val="006D4046"/>
    <w:rsid w:val="006D405A"/>
    <w:rsid w:val="006D4253"/>
    <w:rsid w:val="006D43AD"/>
    <w:rsid w:val="006D4778"/>
    <w:rsid w:val="006D4D1F"/>
    <w:rsid w:val="006D4D79"/>
    <w:rsid w:val="006D4F94"/>
    <w:rsid w:val="006D4F97"/>
    <w:rsid w:val="006D5413"/>
    <w:rsid w:val="006D5883"/>
    <w:rsid w:val="006D59B5"/>
    <w:rsid w:val="006D60C1"/>
    <w:rsid w:val="006D6224"/>
    <w:rsid w:val="006D63AE"/>
    <w:rsid w:val="006D65E5"/>
    <w:rsid w:val="006D6744"/>
    <w:rsid w:val="006D69B9"/>
    <w:rsid w:val="006D6CE8"/>
    <w:rsid w:val="006D72A3"/>
    <w:rsid w:val="006D766D"/>
    <w:rsid w:val="006D76B6"/>
    <w:rsid w:val="006D7966"/>
    <w:rsid w:val="006D7B1C"/>
    <w:rsid w:val="006D7E7D"/>
    <w:rsid w:val="006E03B8"/>
    <w:rsid w:val="006E03DF"/>
    <w:rsid w:val="006E045E"/>
    <w:rsid w:val="006E0620"/>
    <w:rsid w:val="006E06A0"/>
    <w:rsid w:val="006E07CE"/>
    <w:rsid w:val="006E0BBA"/>
    <w:rsid w:val="006E12B2"/>
    <w:rsid w:val="006E12C6"/>
    <w:rsid w:val="006E1698"/>
    <w:rsid w:val="006E16B7"/>
    <w:rsid w:val="006E1815"/>
    <w:rsid w:val="006E1AFB"/>
    <w:rsid w:val="006E1B86"/>
    <w:rsid w:val="006E1C92"/>
    <w:rsid w:val="006E1D1F"/>
    <w:rsid w:val="006E203A"/>
    <w:rsid w:val="006E21F4"/>
    <w:rsid w:val="006E22AC"/>
    <w:rsid w:val="006E2B00"/>
    <w:rsid w:val="006E2DE7"/>
    <w:rsid w:val="006E2FC5"/>
    <w:rsid w:val="006E2FE3"/>
    <w:rsid w:val="006E2FFB"/>
    <w:rsid w:val="006E3134"/>
    <w:rsid w:val="006E31E2"/>
    <w:rsid w:val="006E341A"/>
    <w:rsid w:val="006E36DE"/>
    <w:rsid w:val="006E3728"/>
    <w:rsid w:val="006E3945"/>
    <w:rsid w:val="006E3C13"/>
    <w:rsid w:val="006E3C53"/>
    <w:rsid w:val="006E405B"/>
    <w:rsid w:val="006E4194"/>
    <w:rsid w:val="006E486B"/>
    <w:rsid w:val="006E4D00"/>
    <w:rsid w:val="006E4DD8"/>
    <w:rsid w:val="006E4DE0"/>
    <w:rsid w:val="006E5361"/>
    <w:rsid w:val="006E5881"/>
    <w:rsid w:val="006E58EF"/>
    <w:rsid w:val="006E5C0D"/>
    <w:rsid w:val="006E5DB5"/>
    <w:rsid w:val="006E5FA4"/>
    <w:rsid w:val="006E6075"/>
    <w:rsid w:val="006E6155"/>
    <w:rsid w:val="006E63A3"/>
    <w:rsid w:val="006E6442"/>
    <w:rsid w:val="006E660F"/>
    <w:rsid w:val="006E69DD"/>
    <w:rsid w:val="006E6B29"/>
    <w:rsid w:val="006E6D46"/>
    <w:rsid w:val="006E6D6A"/>
    <w:rsid w:val="006E6D78"/>
    <w:rsid w:val="006E6F82"/>
    <w:rsid w:val="006E721F"/>
    <w:rsid w:val="006E7F46"/>
    <w:rsid w:val="006F095C"/>
    <w:rsid w:val="006F0AE0"/>
    <w:rsid w:val="006F0ED3"/>
    <w:rsid w:val="006F0FC1"/>
    <w:rsid w:val="006F15CC"/>
    <w:rsid w:val="006F1919"/>
    <w:rsid w:val="006F1A6F"/>
    <w:rsid w:val="006F1CF2"/>
    <w:rsid w:val="006F1DC9"/>
    <w:rsid w:val="006F204B"/>
    <w:rsid w:val="006F2463"/>
    <w:rsid w:val="006F265C"/>
    <w:rsid w:val="006F29B6"/>
    <w:rsid w:val="006F3277"/>
    <w:rsid w:val="006F32A8"/>
    <w:rsid w:val="006F353E"/>
    <w:rsid w:val="006F3619"/>
    <w:rsid w:val="006F3BBB"/>
    <w:rsid w:val="006F3BD1"/>
    <w:rsid w:val="006F3D66"/>
    <w:rsid w:val="006F3E3C"/>
    <w:rsid w:val="006F40EE"/>
    <w:rsid w:val="006F412C"/>
    <w:rsid w:val="006F42C1"/>
    <w:rsid w:val="006F4848"/>
    <w:rsid w:val="006F4870"/>
    <w:rsid w:val="006F49D5"/>
    <w:rsid w:val="006F49D6"/>
    <w:rsid w:val="006F4A66"/>
    <w:rsid w:val="006F4BF5"/>
    <w:rsid w:val="006F4CFA"/>
    <w:rsid w:val="006F5164"/>
    <w:rsid w:val="006F5339"/>
    <w:rsid w:val="006F53E3"/>
    <w:rsid w:val="006F5427"/>
    <w:rsid w:val="006F57A4"/>
    <w:rsid w:val="006F59F0"/>
    <w:rsid w:val="006F5AA0"/>
    <w:rsid w:val="006F5B53"/>
    <w:rsid w:val="006F5BD0"/>
    <w:rsid w:val="006F5DC4"/>
    <w:rsid w:val="006F6113"/>
    <w:rsid w:val="006F61B9"/>
    <w:rsid w:val="006F6310"/>
    <w:rsid w:val="006F6596"/>
    <w:rsid w:val="006F6639"/>
    <w:rsid w:val="006F66A5"/>
    <w:rsid w:val="006F6750"/>
    <w:rsid w:val="006F6C2C"/>
    <w:rsid w:val="006F72E4"/>
    <w:rsid w:val="006F765D"/>
    <w:rsid w:val="006F77AC"/>
    <w:rsid w:val="006F79BC"/>
    <w:rsid w:val="006F7CA3"/>
    <w:rsid w:val="0070026A"/>
    <w:rsid w:val="007002A7"/>
    <w:rsid w:val="007003E2"/>
    <w:rsid w:val="007005C2"/>
    <w:rsid w:val="007006D6"/>
    <w:rsid w:val="00700FFE"/>
    <w:rsid w:val="00701255"/>
    <w:rsid w:val="00701293"/>
    <w:rsid w:val="007014F5"/>
    <w:rsid w:val="0070159A"/>
    <w:rsid w:val="007015BC"/>
    <w:rsid w:val="00701686"/>
    <w:rsid w:val="00701878"/>
    <w:rsid w:val="00701A67"/>
    <w:rsid w:val="00701CAA"/>
    <w:rsid w:val="00701E21"/>
    <w:rsid w:val="00701EB8"/>
    <w:rsid w:val="00701EEF"/>
    <w:rsid w:val="0070208A"/>
    <w:rsid w:val="007021D8"/>
    <w:rsid w:val="00702283"/>
    <w:rsid w:val="00702420"/>
    <w:rsid w:val="00702620"/>
    <w:rsid w:val="0070266E"/>
    <w:rsid w:val="00702734"/>
    <w:rsid w:val="00702766"/>
    <w:rsid w:val="007027CB"/>
    <w:rsid w:val="0070292A"/>
    <w:rsid w:val="00702C69"/>
    <w:rsid w:val="0070311E"/>
    <w:rsid w:val="0070314E"/>
    <w:rsid w:val="00703207"/>
    <w:rsid w:val="0070357F"/>
    <w:rsid w:val="00703A29"/>
    <w:rsid w:val="00703FF3"/>
    <w:rsid w:val="00704271"/>
    <w:rsid w:val="00704421"/>
    <w:rsid w:val="0070452E"/>
    <w:rsid w:val="007047A6"/>
    <w:rsid w:val="0070483D"/>
    <w:rsid w:val="00704847"/>
    <w:rsid w:val="007049F7"/>
    <w:rsid w:val="00704B06"/>
    <w:rsid w:val="00704B10"/>
    <w:rsid w:val="007050D1"/>
    <w:rsid w:val="0070535F"/>
    <w:rsid w:val="0070554D"/>
    <w:rsid w:val="0070557C"/>
    <w:rsid w:val="007060FD"/>
    <w:rsid w:val="0070614D"/>
    <w:rsid w:val="00706524"/>
    <w:rsid w:val="00706998"/>
    <w:rsid w:val="00706A5C"/>
    <w:rsid w:val="00706E01"/>
    <w:rsid w:val="00706F5E"/>
    <w:rsid w:val="0070709C"/>
    <w:rsid w:val="007073EB"/>
    <w:rsid w:val="00707456"/>
    <w:rsid w:val="007075BC"/>
    <w:rsid w:val="007078DA"/>
    <w:rsid w:val="0071028A"/>
    <w:rsid w:val="00710364"/>
    <w:rsid w:val="00710474"/>
    <w:rsid w:val="007104CB"/>
    <w:rsid w:val="007109F7"/>
    <w:rsid w:val="00710CE2"/>
    <w:rsid w:val="00710CF3"/>
    <w:rsid w:val="00710D6C"/>
    <w:rsid w:val="00710DF5"/>
    <w:rsid w:val="00710E4F"/>
    <w:rsid w:val="00710F81"/>
    <w:rsid w:val="00711476"/>
    <w:rsid w:val="007116B7"/>
    <w:rsid w:val="00711DD2"/>
    <w:rsid w:val="00711ED8"/>
    <w:rsid w:val="00711F4C"/>
    <w:rsid w:val="007122B8"/>
    <w:rsid w:val="00712457"/>
    <w:rsid w:val="00712D6F"/>
    <w:rsid w:val="00713439"/>
    <w:rsid w:val="007136E6"/>
    <w:rsid w:val="00713896"/>
    <w:rsid w:val="007139B2"/>
    <w:rsid w:val="00713A2D"/>
    <w:rsid w:val="00713FF1"/>
    <w:rsid w:val="00714081"/>
    <w:rsid w:val="007145E0"/>
    <w:rsid w:val="00714621"/>
    <w:rsid w:val="00714830"/>
    <w:rsid w:val="00714E25"/>
    <w:rsid w:val="00714E3B"/>
    <w:rsid w:val="00715007"/>
    <w:rsid w:val="007151A6"/>
    <w:rsid w:val="00715238"/>
    <w:rsid w:val="0071529C"/>
    <w:rsid w:val="00716112"/>
    <w:rsid w:val="00716118"/>
    <w:rsid w:val="00716158"/>
    <w:rsid w:val="007161E4"/>
    <w:rsid w:val="007162C6"/>
    <w:rsid w:val="007167BB"/>
    <w:rsid w:val="007169FD"/>
    <w:rsid w:val="00716D63"/>
    <w:rsid w:val="00716F52"/>
    <w:rsid w:val="007171D0"/>
    <w:rsid w:val="00717241"/>
    <w:rsid w:val="007174AE"/>
    <w:rsid w:val="00717600"/>
    <w:rsid w:val="007176CA"/>
    <w:rsid w:val="007178A7"/>
    <w:rsid w:val="00717BE6"/>
    <w:rsid w:val="00717E92"/>
    <w:rsid w:val="00720241"/>
    <w:rsid w:val="0072044F"/>
    <w:rsid w:val="0072045B"/>
    <w:rsid w:val="00720A33"/>
    <w:rsid w:val="00720A55"/>
    <w:rsid w:val="007210E2"/>
    <w:rsid w:val="00721534"/>
    <w:rsid w:val="007216D9"/>
    <w:rsid w:val="0072174B"/>
    <w:rsid w:val="0072194B"/>
    <w:rsid w:val="00721A05"/>
    <w:rsid w:val="00721FC6"/>
    <w:rsid w:val="0072200B"/>
    <w:rsid w:val="007226CF"/>
    <w:rsid w:val="00722899"/>
    <w:rsid w:val="00722B93"/>
    <w:rsid w:val="00722D67"/>
    <w:rsid w:val="00722E5B"/>
    <w:rsid w:val="0072307E"/>
    <w:rsid w:val="007230A4"/>
    <w:rsid w:val="0072339F"/>
    <w:rsid w:val="007235C9"/>
    <w:rsid w:val="007236F1"/>
    <w:rsid w:val="007237E9"/>
    <w:rsid w:val="007237FE"/>
    <w:rsid w:val="007238C4"/>
    <w:rsid w:val="00723CAE"/>
    <w:rsid w:val="00723D42"/>
    <w:rsid w:val="00723F95"/>
    <w:rsid w:val="00723FC5"/>
    <w:rsid w:val="007240FC"/>
    <w:rsid w:val="007243FF"/>
    <w:rsid w:val="007247DF"/>
    <w:rsid w:val="007249B5"/>
    <w:rsid w:val="00724BEA"/>
    <w:rsid w:val="00724CCB"/>
    <w:rsid w:val="00725345"/>
    <w:rsid w:val="00725961"/>
    <w:rsid w:val="00725CD3"/>
    <w:rsid w:val="007265E2"/>
    <w:rsid w:val="007267BB"/>
    <w:rsid w:val="00726A65"/>
    <w:rsid w:val="00726A86"/>
    <w:rsid w:val="00726A98"/>
    <w:rsid w:val="00726D09"/>
    <w:rsid w:val="00726D28"/>
    <w:rsid w:val="007273F0"/>
    <w:rsid w:val="00727786"/>
    <w:rsid w:val="00727AA8"/>
    <w:rsid w:val="00727D91"/>
    <w:rsid w:val="00727F25"/>
    <w:rsid w:val="0073020F"/>
    <w:rsid w:val="00730211"/>
    <w:rsid w:val="00730439"/>
    <w:rsid w:val="007304A4"/>
    <w:rsid w:val="00730715"/>
    <w:rsid w:val="00730E10"/>
    <w:rsid w:val="00731358"/>
    <w:rsid w:val="00731653"/>
    <w:rsid w:val="00731903"/>
    <w:rsid w:val="00731ABF"/>
    <w:rsid w:val="00731F42"/>
    <w:rsid w:val="00732103"/>
    <w:rsid w:val="00732134"/>
    <w:rsid w:val="00732272"/>
    <w:rsid w:val="00732458"/>
    <w:rsid w:val="007329A8"/>
    <w:rsid w:val="00732C30"/>
    <w:rsid w:val="00732C84"/>
    <w:rsid w:val="007333A6"/>
    <w:rsid w:val="0073343E"/>
    <w:rsid w:val="00733456"/>
    <w:rsid w:val="00733B01"/>
    <w:rsid w:val="00733C72"/>
    <w:rsid w:val="007343EC"/>
    <w:rsid w:val="0073452F"/>
    <w:rsid w:val="0073456E"/>
    <w:rsid w:val="00734690"/>
    <w:rsid w:val="007346F0"/>
    <w:rsid w:val="00734704"/>
    <w:rsid w:val="00734AF9"/>
    <w:rsid w:val="00734BDA"/>
    <w:rsid w:val="00734C53"/>
    <w:rsid w:val="00734ED7"/>
    <w:rsid w:val="00735365"/>
    <w:rsid w:val="00735649"/>
    <w:rsid w:val="00735A1B"/>
    <w:rsid w:val="00735A2A"/>
    <w:rsid w:val="007361C0"/>
    <w:rsid w:val="007363CC"/>
    <w:rsid w:val="007363F9"/>
    <w:rsid w:val="007364C6"/>
    <w:rsid w:val="00736B3F"/>
    <w:rsid w:val="00736CD0"/>
    <w:rsid w:val="00736D70"/>
    <w:rsid w:val="00736F15"/>
    <w:rsid w:val="00737140"/>
    <w:rsid w:val="0073728B"/>
    <w:rsid w:val="00737390"/>
    <w:rsid w:val="0073773F"/>
    <w:rsid w:val="007379FC"/>
    <w:rsid w:val="00737D9A"/>
    <w:rsid w:val="00737F2B"/>
    <w:rsid w:val="00740123"/>
    <w:rsid w:val="00740507"/>
    <w:rsid w:val="0074054F"/>
    <w:rsid w:val="00740818"/>
    <w:rsid w:val="00740ADC"/>
    <w:rsid w:val="00740B24"/>
    <w:rsid w:val="00740EB3"/>
    <w:rsid w:val="007411B5"/>
    <w:rsid w:val="00741254"/>
    <w:rsid w:val="00741747"/>
    <w:rsid w:val="00741785"/>
    <w:rsid w:val="007417E2"/>
    <w:rsid w:val="00741B80"/>
    <w:rsid w:val="00741DF7"/>
    <w:rsid w:val="0074244C"/>
    <w:rsid w:val="007425CF"/>
    <w:rsid w:val="00742722"/>
    <w:rsid w:val="0074276A"/>
    <w:rsid w:val="007427F3"/>
    <w:rsid w:val="00742B48"/>
    <w:rsid w:val="00742C62"/>
    <w:rsid w:val="00742F24"/>
    <w:rsid w:val="00743040"/>
    <w:rsid w:val="0074304F"/>
    <w:rsid w:val="00743085"/>
    <w:rsid w:val="00743546"/>
    <w:rsid w:val="007435AE"/>
    <w:rsid w:val="007437B8"/>
    <w:rsid w:val="007437BA"/>
    <w:rsid w:val="007440D7"/>
    <w:rsid w:val="0074444D"/>
    <w:rsid w:val="007444F9"/>
    <w:rsid w:val="00744587"/>
    <w:rsid w:val="00744AD0"/>
    <w:rsid w:val="00744CAB"/>
    <w:rsid w:val="007451CE"/>
    <w:rsid w:val="0074523C"/>
    <w:rsid w:val="007452B1"/>
    <w:rsid w:val="0074532D"/>
    <w:rsid w:val="0074541A"/>
    <w:rsid w:val="0074565A"/>
    <w:rsid w:val="00745820"/>
    <w:rsid w:val="007459FB"/>
    <w:rsid w:val="00745A44"/>
    <w:rsid w:val="00745CFE"/>
    <w:rsid w:val="00746182"/>
    <w:rsid w:val="007461D6"/>
    <w:rsid w:val="00746465"/>
    <w:rsid w:val="00746719"/>
    <w:rsid w:val="007468E0"/>
    <w:rsid w:val="00746AB0"/>
    <w:rsid w:val="00746F69"/>
    <w:rsid w:val="00747341"/>
    <w:rsid w:val="00747437"/>
    <w:rsid w:val="00747496"/>
    <w:rsid w:val="00747753"/>
    <w:rsid w:val="00747953"/>
    <w:rsid w:val="00750342"/>
    <w:rsid w:val="007504FB"/>
    <w:rsid w:val="00750687"/>
    <w:rsid w:val="00750900"/>
    <w:rsid w:val="00750A1B"/>
    <w:rsid w:val="00750BB8"/>
    <w:rsid w:val="007514EC"/>
    <w:rsid w:val="0075161C"/>
    <w:rsid w:val="00751852"/>
    <w:rsid w:val="00751BB9"/>
    <w:rsid w:val="00751D71"/>
    <w:rsid w:val="0075204B"/>
    <w:rsid w:val="007520C1"/>
    <w:rsid w:val="007523E0"/>
    <w:rsid w:val="00752468"/>
    <w:rsid w:val="0075257C"/>
    <w:rsid w:val="007526C1"/>
    <w:rsid w:val="00752B5E"/>
    <w:rsid w:val="00752CCF"/>
    <w:rsid w:val="00753058"/>
    <w:rsid w:val="00753221"/>
    <w:rsid w:val="007538E6"/>
    <w:rsid w:val="007540F4"/>
    <w:rsid w:val="007542E9"/>
    <w:rsid w:val="0075450A"/>
    <w:rsid w:val="00754751"/>
    <w:rsid w:val="00754A39"/>
    <w:rsid w:val="00754AD0"/>
    <w:rsid w:val="00754DA0"/>
    <w:rsid w:val="00754FF6"/>
    <w:rsid w:val="007551BD"/>
    <w:rsid w:val="00755223"/>
    <w:rsid w:val="00755916"/>
    <w:rsid w:val="007561E3"/>
    <w:rsid w:val="007565AC"/>
    <w:rsid w:val="00756640"/>
    <w:rsid w:val="007566FD"/>
    <w:rsid w:val="007568BA"/>
    <w:rsid w:val="007568DE"/>
    <w:rsid w:val="00756C5E"/>
    <w:rsid w:val="00757129"/>
    <w:rsid w:val="007572D8"/>
    <w:rsid w:val="007573FE"/>
    <w:rsid w:val="0075756D"/>
    <w:rsid w:val="00757803"/>
    <w:rsid w:val="00757B08"/>
    <w:rsid w:val="00757CBE"/>
    <w:rsid w:val="00757CD8"/>
    <w:rsid w:val="00757F0C"/>
    <w:rsid w:val="00760277"/>
    <w:rsid w:val="00760647"/>
    <w:rsid w:val="00760819"/>
    <w:rsid w:val="00760B9C"/>
    <w:rsid w:val="00760C8D"/>
    <w:rsid w:val="00760D40"/>
    <w:rsid w:val="00760F05"/>
    <w:rsid w:val="00760F11"/>
    <w:rsid w:val="0076130C"/>
    <w:rsid w:val="00761770"/>
    <w:rsid w:val="00761B7C"/>
    <w:rsid w:val="00761BF0"/>
    <w:rsid w:val="00761C50"/>
    <w:rsid w:val="00761F52"/>
    <w:rsid w:val="00762428"/>
    <w:rsid w:val="00762485"/>
    <w:rsid w:val="00762DBB"/>
    <w:rsid w:val="00762DC8"/>
    <w:rsid w:val="007632E7"/>
    <w:rsid w:val="00763894"/>
    <w:rsid w:val="00763B55"/>
    <w:rsid w:val="00763BFB"/>
    <w:rsid w:val="00763DFF"/>
    <w:rsid w:val="00763EDA"/>
    <w:rsid w:val="00763F83"/>
    <w:rsid w:val="00764028"/>
    <w:rsid w:val="00764805"/>
    <w:rsid w:val="0076491B"/>
    <w:rsid w:val="00764B88"/>
    <w:rsid w:val="00764D24"/>
    <w:rsid w:val="00764F25"/>
    <w:rsid w:val="00764F6C"/>
    <w:rsid w:val="00765019"/>
    <w:rsid w:val="0076515D"/>
    <w:rsid w:val="00765175"/>
    <w:rsid w:val="00765177"/>
    <w:rsid w:val="007653BE"/>
    <w:rsid w:val="0076568F"/>
    <w:rsid w:val="00765702"/>
    <w:rsid w:val="00765711"/>
    <w:rsid w:val="0076665C"/>
    <w:rsid w:val="00766EB2"/>
    <w:rsid w:val="0076711F"/>
    <w:rsid w:val="007671CD"/>
    <w:rsid w:val="00767348"/>
    <w:rsid w:val="007679F9"/>
    <w:rsid w:val="00767A71"/>
    <w:rsid w:val="00767CD3"/>
    <w:rsid w:val="00770171"/>
    <w:rsid w:val="00770236"/>
    <w:rsid w:val="00770315"/>
    <w:rsid w:val="0077044D"/>
    <w:rsid w:val="0077052A"/>
    <w:rsid w:val="0077058C"/>
    <w:rsid w:val="007706A4"/>
    <w:rsid w:val="00770810"/>
    <w:rsid w:val="00770829"/>
    <w:rsid w:val="00770C41"/>
    <w:rsid w:val="00770DC4"/>
    <w:rsid w:val="00770F1A"/>
    <w:rsid w:val="00771058"/>
    <w:rsid w:val="00771565"/>
    <w:rsid w:val="007716CA"/>
    <w:rsid w:val="00771A52"/>
    <w:rsid w:val="00771CDF"/>
    <w:rsid w:val="00771DFB"/>
    <w:rsid w:val="00771E73"/>
    <w:rsid w:val="00772384"/>
    <w:rsid w:val="00772979"/>
    <w:rsid w:val="00772A2A"/>
    <w:rsid w:val="0077335B"/>
    <w:rsid w:val="00773829"/>
    <w:rsid w:val="00773921"/>
    <w:rsid w:val="00773A55"/>
    <w:rsid w:val="00773C82"/>
    <w:rsid w:val="00773D95"/>
    <w:rsid w:val="00773F88"/>
    <w:rsid w:val="007742A4"/>
    <w:rsid w:val="0077432E"/>
    <w:rsid w:val="007745A9"/>
    <w:rsid w:val="00774985"/>
    <w:rsid w:val="00774AEB"/>
    <w:rsid w:val="00774CB9"/>
    <w:rsid w:val="00774D1D"/>
    <w:rsid w:val="00774E90"/>
    <w:rsid w:val="00774F39"/>
    <w:rsid w:val="00774F87"/>
    <w:rsid w:val="0077515D"/>
    <w:rsid w:val="007754C8"/>
    <w:rsid w:val="00775C71"/>
    <w:rsid w:val="007760C1"/>
    <w:rsid w:val="0077627E"/>
    <w:rsid w:val="00776A5A"/>
    <w:rsid w:val="00776ADC"/>
    <w:rsid w:val="00776DCE"/>
    <w:rsid w:val="00776EE3"/>
    <w:rsid w:val="00776EFD"/>
    <w:rsid w:val="00776F6C"/>
    <w:rsid w:val="007770E4"/>
    <w:rsid w:val="00777469"/>
    <w:rsid w:val="007774A8"/>
    <w:rsid w:val="0077796E"/>
    <w:rsid w:val="00777B23"/>
    <w:rsid w:val="00777B34"/>
    <w:rsid w:val="00777CEF"/>
    <w:rsid w:val="00777DED"/>
    <w:rsid w:val="00777E9E"/>
    <w:rsid w:val="00777F62"/>
    <w:rsid w:val="00780124"/>
    <w:rsid w:val="00780163"/>
    <w:rsid w:val="007804AF"/>
    <w:rsid w:val="007809AB"/>
    <w:rsid w:val="00780EEB"/>
    <w:rsid w:val="007813DD"/>
    <w:rsid w:val="007818A8"/>
    <w:rsid w:val="00781D05"/>
    <w:rsid w:val="00781D9F"/>
    <w:rsid w:val="00781E39"/>
    <w:rsid w:val="00781ED8"/>
    <w:rsid w:val="00782299"/>
    <w:rsid w:val="00782BF4"/>
    <w:rsid w:val="0078302B"/>
    <w:rsid w:val="007831E2"/>
    <w:rsid w:val="007831E8"/>
    <w:rsid w:val="00783847"/>
    <w:rsid w:val="007838C1"/>
    <w:rsid w:val="0078394F"/>
    <w:rsid w:val="00783B61"/>
    <w:rsid w:val="00783B95"/>
    <w:rsid w:val="00783D63"/>
    <w:rsid w:val="00783F9E"/>
    <w:rsid w:val="00783FBE"/>
    <w:rsid w:val="00783FEC"/>
    <w:rsid w:val="00784347"/>
    <w:rsid w:val="007848DA"/>
    <w:rsid w:val="00784A8A"/>
    <w:rsid w:val="00784C1F"/>
    <w:rsid w:val="00784DBA"/>
    <w:rsid w:val="007851FC"/>
    <w:rsid w:val="0078522C"/>
    <w:rsid w:val="00785502"/>
    <w:rsid w:val="007856B0"/>
    <w:rsid w:val="00786175"/>
    <w:rsid w:val="007862A1"/>
    <w:rsid w:val="007865C4"/>
    <w:rsid w:val="00786ADC"/>
    <w:rsid w:val="00787124"/>
    <w:rsid w:val="007873A5"/>
    <w:rsid w:val="0078769C"/>
    <w:rsid w:val="00787734"/>
    <w:rsid w:val="00787D18"/>
    <w:rsid w:val="00790282"/>
    <w:rsid w:val="007903D2"/>
    <w:rsid w:val="0079077C"/>
    <w:rsid w:val="00790A17"/>
    <w:rsid w:val="00790BAB"/>
    <w:rsid w:val="00790FDC"/>
    <w:rsid w:val="007911F4"/>
    <w:rsid w:val="007913FC"/>
    <w:rsid w:val="00791583"/>
    <w:rsid w:val="00791727"/>
    <w:rsid w:val="00791920"/>
    <w:rsid w:val="00791A20"/>
    <w:rsid w:val="007921D0"/>
    <w:rsid w:val="00792737"/>
    <w:rsid w:val="0079295E"/>
    <w:rsid w:val="00792C65"/>
    <w:rsid w:val="00792EB1"/>
    <w:rsid w:val="007938F4"/>
    <w:rsid w:val="00793ACC"/>
    <w:rsid w:val="0079420A"/>
    <w:rsid w:val="00794C32"/>
    <w:rsid w:val="00794E7C"/>
    <w:rsid w:val="00794FE5"/>
    <w:rsid w:val="0079500A"/>
    <w:rsid w:val="0079528A"/>
    <w:rsid w:val="00795553"/>
    <w:rsid w:val="007958C6"/>
    <w:rsid w:val="00795A65"/>
    <w:rsid w:val="00795AC0"/>
    <w:rsid w:val="00795ACE"/>
    <w:rsid w:val="00795B14"/>
    <w:rsid w:val="00796297"/>
    <w:rsid w:val="007968CF"/>
    <w:rsid w:val="00796C09"/>
    <w:rsid w:val="00796C99"/>
    <w:rsid w:val="00796F0F"/>
    <w:rsid w:val="007970BC"/>
    <w:rsid w:val="007971D7"/>
    <w:rsid w:val="007978AF"/>
    <w:rsid w:val="00797DC2"/>
    <w:rsid w:val="00797E02"/>
    <w:rsid w:val="00797F7B"/>
    <w:rsid w:val="007A01D0"/>
    <w:rsid w:val="007A06F9"/>
    <w:rsid w:val="007A0808"/>
    <w:rsid w:val="007A0C08"/>
    <w:rsid w:val="007A0C59"/>
    <w:rsid w:val="007A0EA6"/>
    <w:rsid w:val="007A10AE"/>
    <w:rsid w:val="007A10CC"/>
    <w:rsid w:val="007A110B"/>
    <w:rsid w:val="007A11E0"/>
    <w:rsid w:val="007A148F"/>
    <w:rsid w:val="007A15EE"/>
    <w:rsid w:val="007A1D6E"/>
    <w:rsid w:val="007A2074"/>
    <w:rsid w:val="007A2302"/>
    <w:rsid w:val="007A23B2"/>
    <w:rsid w:val="007A2512"/>
    <w:rsid w:val="007A2808"/>
    <w:rsid w:val="007A29EE"/>
    <w:rsid w:val="007A2A58"/>
    <w:rsid w:val="007A2DC4"/>
    <w:rsid w:val="007A2E07"/>
    <w:rsid w:val="007A2E92"/>
    <w:rsid w:val="007A2EA3"/>
    <w:rsid w:val="007A3008"/>
    <w:rsid w:val="007A3388"/>
    <w:rsid w:val="007A3422"/>
    <w:rsid w:val="007A34BD"/>
    <w:rsid w:val="007A3687"/>
    <w:rsid w:val="007A3718"/>
    <w:rsid w:val="007A39A6"/>
    <w:rsid w:val="007A410B"/>
    <w:rsid w:val="007A4583"/>
    <w:rsid w:val="007A466D"/>
    <w:rsid w:val="007A46BC"/>
    <w:rsid w:val="007A4890"/>
    <w:rsid w:val="007A4C73"/>
    <w:rsid w:val="007A509A"/>
    <w:rsid w:val="007A53FC"/>
    <w:rsid w:val="007A56E7"/>
    <w:rsid w:val="007A58D1"/>
    <w:rsid w:val="007A5A66"/>
    <w:rsid w:val="007A5B2C"/>
    <w:rsid w:val="007A5E0A"/>
    <w:rsid w:val="007A6122"/>
    <w:rsid w:val="007A6288"/>
    <w:rsid w:val="007A6423"/>
    <w:rsid w:val="007A6695"/>
    <w:rsid w:val="007A6836"/>
    <w:rsid w:val="007A6B7F"/>
    <w:rsid w:val="007A6EAB"/>
    <w:rsid w:val="007A6F0E"/>
    <w:rsid w:val="007A7750"/>
    <w:rsid w:val="007A7BC0"/>
    <w:rsid w:val="007A7C0C"/>
    <w:rsid w:val="007A7C7E"/>
    <w:rsid w:val="007B016E"/>
    <w:rsid w:val="007B01F5"/>
    <w:rsid w:val="007B0469"/>
    <w:rsid w:val="007B0832"/>
    <w:rsid w:val="007B0CD3"/>
    <w:rsid w:val="007B0F68"/>
    <w:rsid w:val="007B1354"/>
    <w:rsid w:val="007B14C8"/>
    <w:rsid w:val="007B1887"/>
    <w:rsid w:val="007B1D5A"/>
    <w:rsid w:val="007B1E1D"/>
    <w:rsid w:val="007B1F56"/>
    <w:rsid w:val="007B1FE2"/>
    <w:rsid w:val="007B24DA"/>
    <w:rsid w:val="007B260A"/>
    <w:rsid w:val="007B2856"/>
    <w:rsid w:val="007B2A1B"/>
    <w:rsid w:val="007B2B87"/>
    <w:rsid w:val="007B2B9B"/>
    <w:rsid w:val="007B2E84"/>
    <w:rsid w:val="007B2F95"/>
    <w:rsid w:val="007B305B"/>
    <w:rsid w:val="007B32AD"/>
    <w:rsid w:val="007B38F7"/>
    <w:rsid w:val="007B3BF7"/>
    <w:rsid w:val="007B3C76"/>
    <w:rsid w:val="007B4475"/>
    <w:rsid w:val="007B448E"/>
    <w:rsid w:val="007B490C"/>
    <w:rsid w:val="007B4A31"/>
    <w:rsid w:val="007B4BD2"/>
    <w:rsid w:val="007B522C"/>
    <w:rsid w:val="007B56CA"/>
    <w:rsid w:val="007B5789"/>
    <w:rsid w:val="007B5B1D"/>
    <w:rsid w:val="007B5C13"/>
    <w:rsid w:val="007B5E60"/>
    <w:rsid w:val="007B60F1"/>
    <w:rsid w:val="007B6115"/>
    <w:rsid w:val="007B6400"/>
    <w:rsid w:val="007B6473"/>
    <w:rsid w:val="007B65A2"/>
    <w:rsid w:val="007B6826"/>
    <w:rsid w:val="007B6915"/>
    <w:rsid w:val="007B6AD4"/>
    <w:rsid w:val="007B6B28"/>
    <w:rsid w:val="007B6C8C"/>
    <w:rsid w:val="007B6E73"/>
    <w:rsid w:val="007B7331"/>
    <w:rsid w:val="007B77BF"/>
    <w:rsid w:val="007B7E86"/>
    <w:rsid w:val="007B7FCF"/>
    <w:rsid w:val="007C0160"/>
    <w:rsid w:val="007C0839"/>
    <w:rsid w:val="007C0887"/>
    <w:rsid w:val="007C08EA"/>
    <w:rsid w:val="007C092D"/>
    <w:rsid w:val="007C0CA3"/>
    <w:rsid w:val="007C1071"/>
    <w:rsid w:val="007C10B6"/>
    <w:rsid w:val="007C118B"/>
    <w:rsid w:val="007C1B7D"/>
    <w:rsid w:val="007C1E7E"/>
    <w:rsid w:val="007C2B1C"/>
    <w:rsid w:val="007C30DA"/>
    <w:rsid w:val="007C3B27"/>
    <w:rsid w:val="007C3BDA"/>
    <w:rsid w:val="007C4313"/>
    <w:rsid w:val="007C4547"/>
    <w:rsid w:val="007C48E1"/>
    <w:rsid w:val="007C4AC6"/>
    <w:rsid w:val="007C4F15"/>
    <w:rsid w:val="007C4FAC"/>
    <w:rsid w:val="007C526C"/>
    <w:rsid w:val="007C5291"/>
    <w:rsid w:val="007C52A6"/>
    <w:rsid w:val="007C5716"/>
    <w:rsid w:val="007C579B"/>
    <w:rsid w:val="007C587D"/>
    <w:rsid w:val="007C5AEE"/>
    <w:rsid w:val="007C600E"/>
    <w:rsid w:val="007C6142"/>
    <w:rsid w:val="007C6746"/>
    <w:rsid w:val="007C69D8"/>
    <w:rsid w:val="007C72F9"/>
    <w:rsid w:val="007C7404"/>
    <w:rsid w:val="007C7655"/>
    <w:rsid w:val="007C7785"/>
    <w:rsid w:val="007C7B72"/>
    <w:rsid w:val="007C7E4E"/>
    <w:rsid w:val="007D03CD"/>
    <w:rsid w:val="007D0DEC"/>
    <w:rsid w:val="007D0E3F"/>
    <w:rsid w:val="007D0E7C"/>
    <w:rsid w:val="007D10A5"/>
    <w:rsid w:val="007D11C0"/>
    <w:rsid w:val="007D16E0"/>
    <w:rsid w:val="007D1744"/>
    <w:rsid w:val="007D17C7"/>
    <w:rsid w:val="007D1881"/>
    <w:rsid w:val="007D18B0"/>
    <w:rsid w:val="007D18BC"/>
    <w:rsid w:val="007D1937"/>
    <w:rsid w:val="007D1A9E"/>
    <w:rsid w:val="007D1AE8"/>
    <w:rsid w:val="007D1AF9"/>
    <w:rsid w:val="007D1E10"/>
    <w:rsid w:val="007D1E44"/>
    <w:rsid w:val="007D2310"/>
    <w:rsid w:val="007D23FB"/>
    <w:rsid w:val="007D26AD"/>
    <w:rsid w:val="007D26BA"/>
    <w:rsid w:val="007D2902"/>
    <w:rsid w:val="007D29DB"/>
    <w:rsid w:val="007D2ADF"/>
    <w:rsid w:val="007D2B6D"/>
    <w:rsid w:val="007D2EEC"/>
    <w:rsid w:val="007D305A"/>
    <w:rsid w:val="007D3A4E"/>
    <w:rsid w:val="007D3E60"/>
    <w:rsid w:val="007D3EAD"/>
    <w:rsid w:val="007D43C9"/>
    <w:rsid w:val="007D4453"/>
    <w:rsid w:val="007D4523"/>
    <w:rsid w:val="007D4701"/>
    <w:rsid w:val="007D4B2C"/>
    <w:rsid w:val="007D4BA3"/>
    <w:rsid w:val="007D4CF6"/>
    <w:rsid w:val="007D50A6"/>
    <w:rsid w:val="007D50FE"/>
    <w:rsid w:val="007D53FE"/>
    <w:rsid w:val="007D5409"/>
    <w:rsid w:val="007D54F9"/>
    <w:rsid w:val="007D5A78"/>
    <w:rsid w:val="007D5E23"/>
    <w:rsid w:val="007D6025"/>
    <w:rsid w:val="007D63A8"/>
    <w:rsid w:val="007D646E"/>
    <w:rsid w:val="007D6551"/>
    <w:rsid w:val="007D697E"/>
    <w:rsid w:val="007D6DED"/>
    <w:rsid w:val="007D6E26"/>
    <w:rsid w:val="007D6F33"/>
    <w:rsid w:val="007D7270"/>
    <w:rsid w:val="007D738C"/>
    <w:rsid w:val="007D7586"/>
    <w:rsid w:val="007D75E0"/>
    <w:rsid w:val="007D76FE"/>
    <w:rsid w:val="007D7D10"/>
    <w:rsid w:val="007E01C8"/>
    <w:rsid w:val="007E02E5"/>
    <w:rsid w:val="007E052B"/>
    <w:rsid w:val="007E057F"/>
    <w:rsid w:val="007E077E"/>
    <w:rsid w:val="007E081E"/>
    <w:rsid w:val="007E0AE0"/>
    <w:rsid w:val="007E0C40"/>
    <w:rsid w:val="007E0F4D"/>
    <w:rsid w:val="007E1140"/>
    <w:rsid w:val="007E12F0"/>
    <w:rsid w:val="007E140C"/>
    <w:rsid w:val="007E1449"/>
    <w:rsid w:val="007E1608"/>
    <w:rsid w:val="007E1AAE"/>
    <w:rsid w:val="007E1AC0"/>
    <w:rsid w:val="007E1E47"/>
    <w:rsid w:val="007E1F31"/>
    <w:rsid w:val="007E1F4D"/>
    <w:rsid w:val="007E1F74"/>
    <w:rsid w:val="007E21D4"/>
    <w:rsid w:val="007E21F1"/>
    <w:rsid w:val="007E23BD"/>
    <w:rsid w:val="007E2432"/>
    <w:rsid w:val="007E277F"/>
    <w:rsid w:val="007E2834"/>
    <w:rsid w:val="007E286E"/>
    <w:rsid w:val="007E2CC9"/>
    <w:rsid w:val="007E2E7A"/>
    <w:rsid w:val="007E32B7"/>
    <w:rsid w:val="007E3409"/>
    <w:rsid w:val="007E362A"/>
    <w:rsid w:val="007E3755"/>
    <w:rsid w:val="007E3900"/>
    <w:rsid w:val="007E3981"/>
    <w:rsid w:val="007E39D5"/>
    <w:rsid w:val="007E3A0D"/>
    <w:rsid w:val="007E3A0F"/>
    <w:rsid w:val="007E3C20"/>
    <w:rsid w:val="007E3C59"/>
    <w:rsid w:val="007E3D67"/>
    <w:rsid w:val="007E3F47"/>
    <w:rsid w:val="007E4423"/>
    <w:rsid w:val="007E44FC"/>
    <w:rsid w:val="007E4969"/>
    <w:rsid w:val="007E4AB8"/>
    <w:rsid w:val="007E50C9"/>
    <w:rsid w:val="007E5423"/>
    <w:rsid w:val="007E547D"/>
    <w:rsid w:val="007E5745"/>
    <w:rsid w:val="007E5BBE"/>
    <w:rsid w:val="007E5C32"/>
    <w:rsid w:val="007E5D80"/>
    <w:rsid w:val="007E5DD3"/>
    <w:rsid w:val="007E5E76"/>
    <w:rsid w:val="007E5F6E"/>
    <w:rsid w:val="007E60A5"/>
    <w:rsid w:val="007E624C"/>
    <w:rsid w:val="007E6386"/>
    <w:rsid w:val="007E639C"/>
    <w:rsid w:val="007E645C"/>
    <w:rsid w:val="007E66C7"/>
    <w:rsid w:val="007E6B7A"/>
    <w:rsid w:val="007E6DE7"/>
    <w:rsid w:val="007E6F52"/>
    <w:rsid w:val="007E7106"/>
    <w:rsid w:val="007E7187"/>
    <w:rsid w:val="007E7191"/>
    <w:rsid w:val="007E7215"/>
    <w:rsid w:val="007E731C"/>
    <w:rsid w:val="007E745F"/>
    <w:rsid w:val="007E7697"/>
    <w:rsid w:val="007E7EC5"/>
    <w:rsid w:val="007F030A"/>
    <w:rsid w:val="007F0697"/>
    <w:rsid w:val="007F08A9"/>
    <w:rsid w:val="007F0953"/>
    <w:rsid w:val="007F09FD"/>
    <w:rsid w:val="007F0BB5"/>
    <w:rsid w:val="007F0C28"/>
    <w:rsid w:val="007F0DB2"/>
    <w:rsid w:val="007F0F5B"/>
    <w:rsid w:val="007F1117"/>
    <w:rsid w:val="007F1281"/>
    <w:rsid w:val="007F1387"/>
    <w:rsid w:val="007F1457"/>
    <w:rsid w:val="007F1547"/>
    <w:rsid w:val="007F178D"/>
    <w:rsid w:val="007F1795"/>
    <w:rsid w:val="007F1844"/>
    <w:rsid w:val="007F1AD7"/>
    <w:rsid w:val="007F1B56"/>
    <w:rsid w:val="007F2157"/>
    <w:rsid w:val="007F21E1"/>
    <w:rsid w:val="007F2336"/>
    <w:rsid w:val="007F28C8"/>
    <w:rsid w:val="007F2A42"/>
    <w:rsid w:val="007F2B2E"/>
    <w:rsid w:val="007F2C28"/>
    <w:rsid w:val="007F2CD4"/>
    <w:rsid w:val="007F2F1E"/>
    <w:rsid w:val="007F2F8E"/>
    <w:rsid w:val="007F3584"/>
    <w:rsid w:val="007F3E06"/>
    <w:rsid w:val="007F43DA"/>
    <w:rsid w:val="007F44A3"/>
    <w:rsid w:val="007F47A3"/>
    <w:rsid w:val="007F4B63"/>
    <w:rsid w:val="007F4C0C"/>
    <w:rsid w:val="007F4D15"/>
    <w:rsid w:val="007F4E99"/>
    <w:rsid w:val="007F4F88"/>
    <w:rsid w:val="007F50BC"/>
    <w:rsid w:val="007F5171"/>
    <w:rsid w:val="007F5269"/>
    <w:rsid w:val="007F5927"/>
    <w:rsid w:val="007F5C95"/>
    <w:rsid w:val="007F5C9F"/>
    <w:rsid w:val="007F5F3A"/>
    <w:rsid w:val="007F5F42"/>
    <w:rsid w:val="007F616F"/>
    <w:rsid w:val="007F6364"/>
    <w:rsid w:val="007F68CD"/>
    <w:rsid w:val="007F68FF"/>
    <w:rsid w:val="007F6A1E"/>
    <w:rsid w:val="007F6E2E"/>
    <w:rsid w:val="007F7487"/>
    <w:rsid w:val="007F753F"/>
    <w:rsid w:val="007F7F9C"/>
    <w:rsid w:val="0080009C"/>
    <w:rsid w:val="00800269"/>
    <w:rsid w:val="00800354"/>
    <w:rsid w:val="00800376"/>
    <w:rsid w:val="0080050D"/>
    <w:rsid w:val="00800A03"/>
    <w:rsid w:val="00800A8F"/>
    <w:rsid w:val="00800BB8"/>
    <w:rsid w:val="00800BC2"/>
    <w:rsid w:val="00800C7E"/>
    <w:rsid w:val="00800E9F"/>
    <w:rsid w:val="00800EB1"/>
    <w:rsid w:val="0080142F"/>
    <w:rsid w:val="00801771"/>
    <w:rsid w:val="00801786"/>
    <w:rsid w:val="008023BD"/>
    <w:rsid w:val="008027C1"/>
    <w:rsid w:val="0080285B"/>
    <w:rsid w:val="00802986"/>
    <w:rsid w:val="00802AC6"/>
    <w:rsid w:val="00802AE5"/>
    <w:rsid w:val="00802B1E"/>
    <w:rsid w:val="00802CAE"/>
    <w:rsid w:val="00802E32"/>
    <w:rsid w:val="008031B3"/>
    <w:rsid w:val="008032D3"/>
    <w:rsid w:val="00803325"/>
    <w:rsid w:val="008036F5"/>
    <w:rsid w:val="008039E5"/>
    <w:rsid w:val="00803A41"/>
    <w:rsid w:val="00803AB5"/>
    <w:rsid w:val="00803E6F"/>
    <w:rsid w:val="00803F9F"/>
    <w:rsid w:val="00804109"/>
    <w:rsid w:val="008046BC"/>
    <w:rsid w:val="00804B39"/>
    <w:rsid w:val="00804B53"/>
    <w:rsid w:val="00804BCC"/>
    <w:rsid w:val="0080544D"/>
    <w:rsid w:val="00805501"/>
    <w:rsid w:val="00805D37"/>
    <w:rsid w:val="00805DAD"/>
    <w:rsid w:val="00805F97"/>
    <w:rsid w:val="00806051"/>
    <w:rsid w:val="00806147"/>
    <w:rsid w:val="008061B6"/>
    <w:rsid w:val="00806308"/>
    <w:rsid w:val="008065AB"/>
    <w:rsid w:val="008072C4"/>
    <w:rsid w:val="00807433"/>
    <w:rsid w:val="008075C3"/>
    <w:rsid w:val="00807943"/>
    <w:rsid w:val="00807946"/>
    <w:rsid w:val="00807B78"/>
    <w:rsid w:val="00807E6F"/>
    <w:rsid w:val="00807FAE"/>
    <w:rsid w:val="0081019B"/>
    <w:rsid w:val="00810246"/>
    <w:rsid w:val="008103C6"/>
    <w:rsid w:val="00810412"/>
    <w:rsid w:val="0081044B"/>
    <w:rsid w:val="0081050A"/>
    <w:rsid w:val="0081079F"/>
    <w:rsid w:val="00810F1D"/>
    <w:rsid w:val="00810F34"/>
    <w:rsid w:val="00811DA4"/>
    <w:rsid w:val="008123E4"/>
    <w:rsid w:val="00812691"/>
    <w:rsid w:val="0081285F"/>
    <w:rsid w:val="00813327"/>
    <w:rsid w:val="00813466"/>
    <w:rsid w:val="00813469"/>
    <w:rsid w:val="00813485"/>
    <w:rsid w:val="00813523"/>
    <w:rsid w:val="008135FB"/>
    <w:rsid w:val="008138C6"/>
    <w:rsid w:val="00813911"/>
    <w:rsid w:val="00813B62"/>
    <w:rsid w:val="00813EBC"/>
    <w:rsid w:val="00813EC2"/>
    <w:rsid w:val="00814149"/>
    <w:rsid w:val="00814253"/>
    <w:rsid w:val="0081440D"/>
    <w:rsid w:val="00814482"/>
    <w:rsid w:val="00814675"/>
    <w:rsid w:val="00814712"/>
    <w:rsid w:val="00814ACA"/>
    <w:rsid w:val="00814B18"/>
    <w:rsid w:val="00814BC5"/>
    <w:rsid w:val="0081500B"/>
    <w:rsid w:val="00815427"/>
    <w:rsid w:val="00815538"/>
    <w:rsid w:val="0081558D"/>
    <w:rsid w:val="0081559A"/>
    <w:rsid w:val="0081562C"/>
    <w:rsid w:val="008156DB"/>
    <w:rsid w:val="00815846"/>
    <w:rsid w:val="00815C14"/>
    <w:rsid w:val="008166AB"/>
    <w:rsid w:val="00816827"/>
    <w:rsid w:val="0081684E"/>
    <w:rsid w:val="00816B3D"/>
    <w:rsid w:val="00816B63"/>
    <w:rsid w:val="0081708E"/>
    <w:rsid w:val="008173C3"/>
    <w:rsid w:val="008176D2"/>
    <w:rsid w:val="00817BBA"/>
    <w:rsid w:val="00817BBF"/>
    <w:rsid w:val="00817C7E"/>
    <w:rsid w:val="00817CCE"/>
    <w:rsid w:val="00817E08"/>
    <w:rsid w:val="0082043E"/>
    <w:rsid w:val="008205B6"/>
    <w:rsid w:val="008207FE"/>
    <w:rsid w:val="00820802"/>
    <w:rsid w:val="0082081E"/>
    <w:rsid w:val="00820AFA"/>
    <w:rsid w:val="00820B4D"/>
    <w:rsid w:val="00820C91"/>
    <w:rsid w:val="00820CE5"/>
    <w:rsid w:val="00820E1E"/>
    <w:rsid w:val="00821136"/>
    <w:rsid w:val="0082138A"/>
    <w:rsid w:val="00821477"/>
    <w:rsid w:val="0082187A"/>
    <w:rsid w:val="0082188D"/>
    <w:rsid w:val="00821930"/>
    <w:rsid w:val="0082196E"/>
    <w:rsid w:val="00821AFD"/>
    <w:rsid w:val="00821CC4"/>
    <w:rsid w:val="00821D1C"/>
    <w:rsid w:val="00821DCF"/>
    <w:rsid w:val="008225D0"/>
    <w:rsid w:val="00822B2D"/>
    <w:rsid w:val="00822D38"/>
    <w:rsid w:val="00823314"/>
    <w:rsid w:val="00823404"/>
    <w:rsid w:val="00823407"/>
    <w:rsid w:val="008235AF"/>
    <w:rsid w:val="0082371B"/>
    <w:rsid w:val="008237BB"/>
    <w:rsid w:val="00823AC1"/>
    <w:rsid w:val="00823B94"/>
    <w:rsid w:val="00823F26"/>
    <w:rsid w:val="00824174"/>
    <w:rsid w:val="008241AE"/>
    <w:rsid w:val="008243E2"/>
    <w:rsid w:val="00824417"/>
    <w:rsid w:val="00824747"/>
    <w:rsid w:val="0082475D"/>
    <w:rsid w:val="0082488A"/>
    <w:rsid w:val="008248B2"/>
    <w:rsid w:val="008249C3"/>
    <w:rsid w:val="00824C78"/>
    <w:rsid w:val="00824E84"/>
    <w:rsid w:val="00824F34"/>
    <w:rsid w:val="00825286"/>
    <w:rsid w:val="00825A19"/>
    <w:rsid w:val="00825BC0"/>
    <w:rsid w:val="00825BE9"/>
    <w:rsid w:val="00825D8F"/>
    <w:rsid w:val="00825EA4"/>
    <w:rsid w:val="00826080"/>
    <w:rsid w:val="008262B3"/>
    <w:rsid w:val="00826316"/>
    <w:rsid w:val="008263AF"/>
    <w:rsid w:val="00826503"/>
    <w:rsid w:val="00826553"/>
    <w:rsid w:val="00826664"/>
    <w:rsid w:val="00826714"/>
    <w:rsid w:val="008267EE"/>
    <w:rsid w:val="008269D0"/>
    <w:rsid w:val="00826F5D"/>
    <w:rsid w:val="00827207"/>
    <w:rsid w:val="0082742B"/>
    <w:rsid w:val="00827768"/>
    <w:rsid w:val="00827858"/>
    <w:rsid w:val="00827A9B"/>
    <w:rsid w:val="00827E27"/>
    <w:rsid w:val="008302F2"/>
    <w:rsid w:val="0083038B"/>
    <w:rsid w:val="00830527"/>
    <w:rsid w:val="00830718"/>
    <w:rsid w:val="008308D5"/>
    <w:rsid w:val="00830CDC"/>
    <w:rsid w:val="00830DC2"/>
    <w:rsid w:val="00830FDB"/>
    <w:rsid w:val="00831286"/>
    <w:rsid w:val="0083128E"/>
    <w:rsid w:val="008313E6"/>
    <w:rsid w:val="008314EB"/>
    <w:rsid w:val="0083151E"/>
    <w:rsid w:val="008315D6"/>
    <w:rsid w:val="00831823"/>
    <w:rsid w:val="008318CE"/>
    <w:rsid w:val="0083193C"/>
    <w:rsid w:val="008319B8"/>
    <w:rsid w:val="00831AE0"/>
    <w:rsid w:val="00831C90"/>
    <w:rsid w:val="00831F4B"/>
    <w:rsid w:val="008321D6"/>
    <w:rsid w:val="008326AF"/>
    <w:rsid w:val="008326E5"/>
    <w:rsid w:val="00832756"/>
    <w:rsid w:val="008328DB"/>
    <w:rsid w:val="00832D25"/>
    <w:rsid w:val="00833385"/>
    <w:rsid w:val="008334FF"/>
    <w:rsid w:val="00833570"/>
    <w:rsid w:val="008335FA"/>
    <w:rsid w:val="00833C67"/>
    <w:rsid w:val="00833DCE"/>
    <w:rsid w:val="00833F24"/>
    <w:rsid w:val="00834126"/>
    <w:rsid w:val="008344D6"/>
    <w:rsid w:val="008345FA"/>
    <w:rsid w:val="008348B3"/>
    <w:rsid w:val="008348BF"/>
    <w:rsid w:val="0083492E"/>
    <w:rsid w:val="00834A8B"/>
    <w:rsid w:val="00834AC3"/>
    <w:rsid w:val="00834B8C"/>
    <w:rsid w:val="00834BD1"/>
    <w:rsid w:val="00834DF4"/>
    <w:rsid w:val="0083528A"/>
    <w:rsid w:val="008352C9"/>
    <w:rsid w:val="00835334"/>
    <w:rsid w:val="00835426"/>
    <w:rsid w:val="008354A9"/>
    <w:rsid w:val="008356C9"/>
    <w:rsid w:val="0083573A"/>
    <w:rsid w:val="00835A71"/>
    <w:rsid w:val="00835DAD"/>
    <w:rsid w:val="00835E10"/>
    <w:rsid w:val="00835EE5"/>
    <w:rsid w:val="00835FF9"/>
    <w:rsid w:val="008360CB"/>
    <w:rsid w:val="0083617D"/>
    <w:rsid w:val="00836312"/>
    <w:rsid w:val="0083663C"/>
    <w:rsid w:val="00836A9F"/>
    <w:rsid w:val="00836C94"/>
    <w:rsid w:val="00836EA5"/>
    <w:rsid w:val="00836EEC"/>
    <w:rsid w:val="00837197"/>
    <w:rsid w:val="00837225"/>
    <w:rsid w:val="008378DF"/>
    <w:rsid w:val="00837AA1"/>
    <w:rsid w:val="0084022B"/>
    <w:rsid w:val="00840587"/>
    <w:rsid w:val="008405EF"/>
    <w:rsid w:val="0084079B"/>
    <w:rsid w:val="008407AE"/>
    <w:rsid w:val="0084081E"/>
    <w:rsid w:val="00840862"/>
    <w:rsid w:val="00840BE7"/>
    <w:rsid w:val="0084102B"/>
    <w:rsid w:val="008412C5"/>
    <w:rsid w:val="0084137A"/>
    <w:rsid w:val="00841424"/>
    <w:rsid w:val="00841544"/>
    <w:rsid w:val="008415DF"/>
    <w:rsid w:val="00841A7F"/>
    <w:rsid w:val="00841C0E"/>
    <w:rsid w:val="00841D32"/>
    <w:rsid w:val="00841EDA"/>
    <w:rsid w:val="008423BC"/>
    <w:rsid w:val="008428B3"/>
    <w:rsid w:val="008428B8"/>
    <w:rsid w:val="00842964"/>
    <w:rsid w:val="0084299B"/>
    <w:rsid w:val="008430B4"/>
    <w:rsid w:val="008431AD"/>
    <w:rsid w:val="00843295"/>
    <w:rsid w:val="00843345"/>
    <w:rsid w:val="008433F0"/>
    <w:rsid w:val="008434A6"/>
    <w:rsid w:val="0084350D"/>
    <w:rsid w:val="0084364F"/>
    <w:rsid w:val="00843810"/>
    <w:rsid w:val="00843BD7"/>
    <w:rsid w:val="00843BF2"/>
    <w:rsid w:val="00843D82"/>
    <w:rsid w:val="00844187"/>
    <w:rsid w:val="008441F6"/>
    <w:rsid w:val="008442BA"/>
    <w:rsid w:val="00844734"/>
    <w:rsid w:val="00844AE4"/>
    <w:rsid w:val="00844D08"/>
    <w:rsid w:val="00845218"/>
    <w:rsid w:val="00845483"/>
    <w:rsid w:val="0084566F"/>
    <w:rsid w:val="0084573E"/>
    <w:rsid w:val="00845FDD"/>
    <w:rsid w:val="00846667"/>
    <w:rsid w:val="00846699"/>
    <w:rsid w:val="00846878"/>
    <w:rsid w:val="00846B24"/>
    <w:rsid w:val="00846B2D"/>
    <w:rsid w:val="00846F82"/>
    <w:rsid w:val="0084737C"/>
    <w:rsid w:val="008473F6"/>
    <w:rsid w:val="008475A0"/>
    <w:rsid w:val="008475AF"/>
    <w:rsid w:val="00847751"/>
    <w:rsid w:val="00847783"/>
    <w:rsid w:val="00847793"/>
    <w:rsid w:val="008477C4"/>
    <w:rsid w:val="008478B9"/>
    <w:rsid w:val="008478BC"/>
    <w:rsid w:val="00847B66"/>
    <w:rsid w:val="00847EC3"/>
    <w:rsid w:val="00847EF1"/>
    <w:rsid w:val="00847FE2"/>
    <w:rsid w:val="008504B1"/>
    <w:rsid w:val="008508F4"/>
    <w:rsid w:val="00850BBB"/>
    <w:rsid w:val="00850C17"/>
    <w:rsid w:val="00850D22"/>
    <w:rsid w:val="00850F09"/>
    <w:rsid w:val="00850F5A"/>
    <w:rsid w:val="008515E3"/>
    <w:rsid w:val="00851663"/>
    <w:rsid w:val="008517EE"/>
    <w:rsid w:val="0085193B"/>
    <w:rsid w:val="00851D1E"/>
    <w:rsid w:val="00851EA0"/>
    <w:rsid w:val="00851EDF"/>
    <w:rsid w:val="00851FBC"/>
    <w:rsid w:val="00851FE0"/>
    <w:rsid w:val="008521CF"/>
    <w:rsid w:val="00852204"/>
    <w:rsid w:val="00852215"/>
    <w:rsid w:val="00852356"/>
    <w:rsid w:val="0085284E"/>
    <w:rsid w:val="00852933"/>
    <w:rsid w:val="0085294C"/>
    <w:rsid w:val="00852F71"/>
    <w:rsid w:val="00852FA9"/>
    <w:rsid w:val="0085302E"/>
    <w:rsid w:val="0085307A"/>
    <w:rsid w:val="008533D7"/>
    <w:rsid w:val="008533F3"/>
    <w:rsid w:val="0085341C"/>
    <w:rsid w:val="008535D0"/>
    <w:rsid w:val="008539A2"/>
    <w:rsid w:val="00853B78"/>
    <w:rsid w:val="00853E9D"/>
    <w:rsid w:val="00853FFB"/>
    <w:rsid w:val="0085411D"/>
    <w:rsid w:val="008541BA"/>
    <w:rsid w:val="008541DE"/>
    <w:rsid w:val="008542A4"/>
    <w:rsid w:val="008543DB"/>
    <w:rsid w:val="008543F7"/>
    <w:rsid w:val="008546EF"/>
    <w:rsid w:val="008547C7"/>
    <w:rsid w:val="00854A65"/>
    <w:rsid w:val="00854C5A"/>
    <w:rsid w:val="00854FC2"/>
    <w:rsid w:val="008551F1"/>
    <w:rsid w:val="0085539A"/>
    <w:rsid w:val="00855616"/>
    <w:rsid w:val="00855BE5"/>
    <w:rsid w:val="00855E76"/>
    <w:rsid w:val="00855F17"/>
    <w:rsid w:val="00855FEC"/>
    <w:rsid w:val="00856084"/>
    <w:rsid w:val="00856225"/>
    <w:rsid w:val="00856384"/>
    <w:rsid w:val="0085668A"/>
    <w:rsid w:val="008566D8"/>
    <w:rsid w:val="008567CA"/>
    <w:rsid w:val="00856C1C"/>
    <w:rsid w:val="00856F9A"/>
    <w:rsid w:val="00857047"/>
    <w:rsid w:val="00857066"/>
    <w:rsid w:val="00857198"/>
    <w:rsid w:val="008571BD"/>
    <w:rsid w:val="0085720C"/>
    <w:rsid w:val="00857240"/>
    <w:rsid w:val="00857C60"/>
    <w:rsid w:val="008605B8"/>
    <w:rsid w:val="00860667"/>
    <w:rsid w:val="008607DB"/>
    <w:rsid w:val="008608CB"/>
    <w:rsid w:val="00860FCF"/>
    <w:rsid w:val="00861277"/>
    <w:rsid w:val="0086153B"/>
    <w:rsid w:val="00861C7C"/>
    <w:rsid w:val="00861DB8"/>
    <w:rsid w:val="00861EDE"/>
    <w:rsid w:val="00861F06"/>
    <w:rsid w:val="00861FEC"/>
    <w:rsid w:val="00862062"/>
    <w:rsid w:val="008622BC"/>
    <w:rsid w:val="0086231E"/>
    <w:rsid w:val="00862B9B"/>
    <w:rsid w:val="00862BC7"/>
    <w:rsid w:val="00862CD4"/>
    <w:rsid w:val="008630AC"/>
    <w:rsid w:val="0086315F"/>
    <w:rsid w:val="0086317F"/>
    <w:rsid w:val="008634C8"/>
    <w:rsid w:val="00863C5E"/>
    <w:rsid w:val="00864376"/>
    <w:rsid w:val="008643AD"/>
    <w:rsid w:val="008647DA"/>
    <w:rsid w:val="008647EA"/>
    <w:rsid w:val="008649D6"/>
    <w:rsid w:val="00864C0B"/>
    <w:rsid w:val="0086501D"/>
    <w:rsid w:val="00865021"/>
    <w:rsid w:val="00865319"/>
    <w:rsid w:val="008653A1"/>
    <w:rsid w:val="008654F5"/>
    <w:rsid w:val="0086550F"/>
    <w:rsid w:val="00865F70"/>
    <w:rsid w:val="00865FEC"/>
    <w:rsid w:val="008663CA"/>
    <w:rsid w:val="0086672F"/>
    <w:rsid w:val="00866E11"/>
    <w:rsid w:val="0086700F"/>
    <w:rsid w:val="0086711A"/>
    <w:rsid w:val="008671B4"/>
    <w:rsid w:val="0086750B"/>
    <w:rsid w:val="008675E8"/>
    <w:rsid w:val="0086760A"/>
    <w:rsid w:val="00867843"/>
    <w:rsid w:val="00867860"/>
    <w:rsid w:val="008678F0"/>
    <w:rsid w:val="00867D9F"/>
    <w:rsid w:val="00867E93"/>
    <w:rsid w:val="00867EB5"/>
    <w:rsid w:val="00870114"/>
    <w:rsid w:val="008702DE"/>
    <w:rsid w:val="0087041E"/>
    <w:rsid w:val="00870555"/>
    <w:rsid w:val="00870746"/>
    <w:rsid w:val="00870773"/>
    <w:rsid w:val="00870843"/>
    <w:rsid w:val="00870981"/>
    <w:rsid w:val="00870CED"/>
    <w:rsid w:val="00870D67"/>
    <w:rsid w:val="008710EA"/>
    <w:rsid w:val="00871215"/>
    <w:rsid w:val="00871562"/>
    <w:rsid w:val="00871989"/>
    <w:rsid w:val="00871A8F"/>
    <w:rsid w:val="00871AF2"/>
    <w:rsid w:val="00871DD9"/>
    <w:rsid w:val="00871FAE"/>
    <w:rsid w:val="0087200B"/>
    <w:rsid w:val="0087244A"/>
    <w:rsid w:val="0087249E"/>
    <w:rsid w:val="00872599"/>
    <w:rsid w:val="00872624"/>
    <w:rsid w:val="0087292F"/>
    <w:rsid w:val="00872A9A"/>
    <w:rsid w:val="00872C41"/>
    <w:rsid w:val="00872E11"/>
    <w:rsid w:val="008730F3"/>
    <w:rsid w:val="0087317E"/>
    <w:rsid w:val="00873245"/>
    <w:rsid w:val="0087390B"/>
    <w:rsid w:val="00873931"/>
    <w:rsid w:val="008739DB"/>
    <w:rsid w:val="00873BDB"/>
    <w:rsid w:val="00873C41"/>
    <w:rsid w:val="00873D20"/>
    <w:rsid w:val="00873E16"/>
    <w:rsid w:val="00873E4E"/>
    <w:rsid w:val="00873E73"/>
    <w:rsid w:val="00874283"/>
    <w:rsid w:val="008742B6"/>
    <w:rsid w:val="008742B8"/>
    <w:rsid w:val="008744A7"/>
    <w:rsid w:val="00874570"/>
    <w:rsid w:val="00874908"/>
    <w:rsid w:val="008750AD"/>
    <w:rsid w:val="008750E6"/>
    <w:rsid w:val="008752BE"/>
    <w:rsid w:val="008752CE"/>
    <w:rsid w:val="00875A5C"/>
    <w:rsid w:val="00875BBA"/>
    <w:rsid w:val="00875FA0"/>
    <w:rsid w:val="0087633C"/>
    <w:rsid w:val="00876774"/>
    <w:rsid w:val="00876A3C"/>
    <w:rsid w:val="00876A5C"/>
    <w:rsid w:val="00877208"/>
    <w:rsid w:val="00877286"/>
    <w:rsid w:val="0087738A"/>
    <w:rsid w:val="00877E75"/>
    <w:rsid w:val="00880168"/>
    <w:rsid w:val="008803AF"/>
    <w:rsid w:val="008804F5"/>
    <w:rsid w:val="008805F5"/>
    <w:rsid w:val="00880679"/>
    <w:rsid w:val="00880A04"/>
    <w:rsid w:val="00880B0B"/>
    <w:rsid w:val="00880DFA"/>
    <w:rsid w:val="0088106F"/>
    <w:rsid w:val="0088109E"/>
    <w:rsid w:val="008812CE"/>
    <w:rsid w:val="0088132F"/>
    <w:rsid w:val="008813E9"/>
    <w:rsid w:val="008816E1"/>
    <w:rsid w:val="00881721"/>
    <w:rsid w:val="0088172E"/>
    <w:rsid w:val="0088199F"/>
    <w:rsid w:val="00881A18"/>
    <w:rsid w:val="0088213B"/>
    <w:rsid w:val="00882468"/>
    <w:rsid w:val="00882488"/>
    <w:rsid w:val="008825F0"/>
    <w:rsid w:val="008826A9"/>
    <w:rsid w:val="0088289D"/>
    <w:rsid w:val="00882909"/>
    <w:rsid w:val="00882A3B"/>
    <w:rsid w:val="00882A94"/>
    <w:rsid w:val="00882BC3"/>
    <w:rsid w:val="00882DBD"/>
    <w:rsid w:val="00882DC8"/>
    <w:rsid w:val="00882F2F"/>
    <w:rsid w:val="00882F5C"/>
    <w:rsid w:val="00882F99"/>
    <w:rsid w:val="00883216"/>
    <w:rsid w:val="00883484"/>
    <w:rsid w:val="0088352C"/>
    <w:rsid w:val="008838D4"/>
    <w:rsid w:val="008840E6"/>
    <w:rsid w:val="008843C2"/>
    <w:rsid w:val="008844B6"/>
    <w:rsid w:val="00884592"/>
    <w:rsid w:val="00884A26"/>
    <w:rsid w:val="00884A78"/>
    <w:rsid w:val="00884BE3"/>
    <w:rsid w:val="00884CC9"/>
    <w:rsid w:val="00885034"/>
    <w:rsid w:val="008859AA"/>
    <w:rsid w:val="008859FB"/>
    <w:rsid w:val="00885B65"/>
    <w:rsid w:val="00885C35"/>
    <w:rsid w:val="00885C38"/>
    <w:rsid w:val="00885DB1"/>
    <w:rsid w:val="00885EC1"/>
    <w:rsid w:val="00885FA4"/>
    <w:rsid w:val="008861E9"/>
    <w:rsid w:val="00886272"/>
    <w:rsid w:val="00886274"/>
    <w:rsid w:val="008862FE"/>
    <w:rsid w:val="00886487"/>
    <w:rsid w:val="008865A3"/>
    <w:rsid w:val="0088664D"/>
    <w:rsid w:val="008866F2"/>
    <w:rsid w:val="00886857"/>
    <w:rsid w:val="00886AF7"/>
    <w:rsid w:val="00886FAF"/>
    <w:rsid w:val="00887011"/>
    <w:rsid w:val="008870A4"/>
    <w:rsid w:val="008870C8"/>
    <w:rsid w:val="00887221"/>
    <w:rsid w:val="0088761A"/>
    <w:rsid w:val="00887712"/>
    <w:rsid w:val="008879DD"/>
    <w:rsid w:val="00887A82"/>
    <w:rsid w:val="00890018"/>
    <w:rsid w:val="00890078"/>
    <w:rsid w:val="008902D0"/>
    <w:rsid w:val="0089035D"/>
    <w:rsid w:val="00890569"/>
    <w:rsid w:val="00890A16"/>
    <w:rsid w:val="00890D88"/>
    <w:rsid w:val="00890D8B"/>
    <w:rsid w:val="00890FFC"/>
    <w:rsid w:val="00891571"/>
    <w:rsid w:val="0089183E"/>
    <w:rsid w:val="00891859"/>
    <w:rsid w:val="00891EA7"/>
    <w:rsid w:val="0089222A"/>
    <w:rsid w:val="0089227C"/>
    <w:rsid w:val="008924B3"/>
    <w:rsid w:val="00892696"/>
    <w:rsid w:val="008926D1"/>
    <w:rsid w:val="00892798"/>
    <w:rsid w:val="00892893"/>
    <w:rsid w:val="00892B55"/>
    <w:rsid w:val="00892CEB"/>
    <w:rsid w:val="00892DC9"/>
    <w:rsid w:val="00892F3F"/>
    <w:rsid w:val="0089339F"/>
    <w:rsid w:val="008935FB"/>
    <w:rsid w:val="008937CD"/>
    <w:rsid w:val="008939B8"/>
    <w:rsid w:val="00893CE7"/>
    <w:rsid w:val="00893E9B"/>
    <w:rsid w:val="008940C1"/>
    <w:rsid w:val="00894187"/>
    <w:rsid w:val="00894234"/>
    <w:rsid w:val="0089461E"/>
    <w:rsid w:val="008947ED"/>
    <w:rsid w:val="00894966"/>
    <w:rsid w:val="00894A71"/>
    <w:rsid w:val="00894B65"/>
    <w:rsid w:val="00894D44"/>
    <w:rsid w:val="00894F18"/>
    <w:rsid w:val="0089525B"/>
    <w:rsid w:val="0089552C"/>
    <w:rsid w:val="008956E6"/>
    <w:rsid w:val="008962D0"/>
    <w:rsid w:val="008963BA"/>
    <w:rsid w:val="008964BC"/>
    <w:rsid w:val="00896606"/>
    <w:rsid w:val="0089661D"/>
    <w:rsid w:val="00896708"/>
    <w:rsid w:val="0089675F"/>
    <w:rsid w:val="00896874"/>
    <w:rsid w:val="00896B9E"/>
    <w:rsid w:val="00896EB6"/>
    <w:rsid w:val="00897061"/>
    <w:rsid w:val="008971DB"/>
    <w:rsid w:val="008974DF"/>
    <w:rsid w:val="0089755E"/>
    <w:rsid w:val="00897903"/>
    <w:rsid w:val="00897960"/>
    <w:rsid w:val="00897989"/>
    <w:rsid w:val="008A00BC"/>
    <w:rsid w:val="008A01F7"/>
    <w:rsid w:val="008A0791"/>
    <w:rsid w:val="008A07F1"/>
    <w:rsid w:val="008A09BE"/>
    <w:rsid w:val="008A09C2"/>
    <w:rsid w:val="008A09CE"/>
    <w:rsid w:val="008A0D1C"/>
    <w:rsid w:val="008A11F9"/>
    <w:rsid w:val="008A12A4"/>
    <w:rsid w:val="008A1621"/>
    <w:rsid w:val="008A1634"/>
    <w:rsid w:val="008A1932"/>
    <w:rsid w:val="008A1B35"/>
    <w:rsid w:val="008A1D67"/>
    <w:rsid w:val="008A1D9A"/>
    <w:rsid w:val="008A224D"/>
    <w:rsid w:val="008A252E"/>
    <w:rsid w:val="008A2616"/>
    <w:rsid w:val="008A263E"/>
    <w:rsid w:val="008A27C2"/>
    <w:rsid w:val="008A2E79"/>
    <w:rsid w:val="008A32E8"/>
    <w:rsid w:val="008A3698"/>
    <w:rsid w:val="008A3A7D"/>
    <w:rsid w:val="008A3D01"/>
    <w:rsid w:val="008A41C7"/>
    <w:rsid w:val="008A465A"/>
    <w:rsid w:val="008A4A95"/>
    <w:rsid w:val="008A4F0E"/>
    <w:rsid w:val="008A5115"/>
    <w:rsid w:val="008A53AA"/>
    <w:rsid w:val="008A5792"/>
    <w:rsid w:val="008A57B9"/>
    <w:rsid w:val="008A5A5A"/>
    <w:rsid w:val="008A5B9F"/>
    <w:rsid w:val="008A5C0F"/>
    <w:rsid w:val="008A5D09"/>
    <w:rsid w:val="008A5D57"/>
    <w:rsid w:val="008A5DAA"/>
    <w:rsid w:val="008A61F1"/>
    <w:rsid w:val="008A62F9"/>
    <w:rsid w:val="008A65B0"/>
    <w:rsid w:val="008A6792"/>
    <w:rsid w:val="008A6D03"/>
    <w:rsid w:val="008A700B"/>
    <w:rsid w:val="008A79C1"/>
    <w:rsid w:val="008A7EE5"/>
    <w:rsid w:val="008A7F91"/>
    <w:rsid w:val="008B0165"/>
    <w:rsid w:val="008B0368"/>
    <w:rsid w:val="008B05F8"/>
    <w:rsid w:val="008B0771"/>
    <w:rsid w:val="008B0A7A"/>
    <w:rsid w:val="008B0C4F"/>
    <w:rsid w:val="008B0DB3"/>
    <w:rsid w:val="008B11FD"/>
    <w:rsid w:val="008B15C1"/>
    <w:rsid w:val="008B1730"/>
    <w:rsid w:val="008B1815"/>
    <w:rsid w:val="008B1AF2"/>
    <w:rsid w:val="008B1E4E"/>
    <w:rsid w:val="008B21EB"/>
    <w:rsid w:val="008B2860"/>
    <w:rsid w:val="008B2A4B"/>
    <w:rsid w:val="008B2CEF"/>
    <w:rsid w:val="008B2D40"/>
    <w:rsid w:val="008B3214"/>
    <w:rsid w:val="008B33B7"/>
    <w:rsid w:val="008B3844"/>
    <w:rsid w:val="008B3878"/>
    <w:rsid w:val="008B398F"/>
    <w:rsid w:val="008B3B67"/>
    <w:rsid w:val="008B43F3"/>
    <w:rsid w:val="008B44EA"/>
    <w:rsid w:val="008B45E7"/>
    <w:rsid w:val="008B4716"/>
    <w:rsid w:val="008B4801"/>
    <w:rsid w:val="008B4D45"/>
    <w:rsid w:val="008B530F"/>
    <w:rsid w:val="008B53A2"/>
    <w:rsid w:val="008B5440"/>
    <w:rsid w:val="008B5589"/>
    <w:rsid w:val="008B57AF"/>
    <w:rsid w:val="008B6154"/>
    <w:rsid w:val="008B61D6"/>
    <w:rsid w:val="008B61DD"/>
    <w:rsid w:val="008B62C1"/>
    <w:rsid w:val="008B64F1"/>
    <w:rsid w:val="008B659F"/>
    <w:rsid w:val="008B65E3"/>
    <w:rsid w:val="008B669E"/>
    <w:rsid w:val="008B66F8"/>
    <w:rsid w:val="008B6A55"/>
    <w:rsid w:val="008B6C79"/>
    <w:rsid w:val="008B6FDF"/>
    <w:rsid w:val="008B702A"/>
    <w:rsid w:val="008B72A0"/>
    <w:rsid w:val="008B73B7"/>
    <w:rsid w:val="008B73F6"/>
    <w:rsid w:val="008B74E9"/>
    <w:rsid w:val="008B797C"/>
    <w:rsid w:val="008B79C0"/>
    <w:rsid w:val="008B7B3B"/>
    <w:rsid w:val="008B7B81"/>
    <w:rsid w:val="008B7F03"/>
    <w:rsid w:val="008B7F08"/>
    <w:rsid w:val="008B7F41"/>
    <w:rsid w:val="008C000D"/>
    <w:rsid w:val="008C0098"/>
    <w:rsid w:val="008C036E"/>
    <w:rsid w:val="008C03D0"/>
    <w:rsid w:val="008C0532"/>
    <w:rsid w:val="008C0752"/>
    <w:rsid w:val="008C0836"/>
    <w:rsid w:val="008C0A39"/>
    <w:rsid w:val="008C0B7D"/>
    <w:rsid w:val="008C0FD9"/>
    <w:rsid w:val="008C130A"/>
    <w:rsid w:val="008C16EC"/>
    <w:rsid w:val="008C1792"/>
    <w:rsid w:val="008C195F"/>
    <w:rsid w:val="008C19C6"/>
    <w:rsid w:val="008C1E35"/>
    <w:rsid w:val="008C1ED7"/>
    <w:rsid w:val="008C26FA"/>
    <w:rsid w:val="008C298A"/>
    <w:rsid w:val="008C2ABC"/>
    <w:rsid w:val="008C2BC2"/>
    <w:rsid w:val="008C2BF3"/>
    <w:rsid w:val="008C2EB5"/>
    <w:rsid w:val="008C2F30"/>
    <w:rsid w:val="008C330A"/>
    <w:rsid w:val="008C33C8"/>
    <w:rsid w:val="008C3486"/>
    <w:rsid w:val="008C3C8E"/>
    <w:rsid w:val="008C424C"/>
    <w:rsid w:val="008C44CA"/>
    <w:rsid w:val="008C45A1"/>
    <w:rsid w:val="008C4C32"/>
    <w:rsid w:val="008C4F78"/>
    <w:rsid w:val="008C57B7"/>
    <w:rsid w:val="008C586E"/>
    <w:rsid w:val="008C58E6"/>
    <w:rsid w:val="008C5C52"/>
    <w:rsid w:val="008C5E16"/>
    <w:rsid w:val="008C5F50"/>
    <w:rsid w:val="008C600C"/>
    <w:rsid w:val="008C643E"/>
    <w:rsid w:val="008C6630"/>
    <w:rsid w:val="008C67B5"/>
    <w:rsid w:val="008C69AC"/>
    <w:rsid w:val="008C6A2E"/>
    <w:rsid w:val="008C6B31"/>
    <w:rsid w:val="008C712E"/>
    <w:rsid w:val="008C75CA"/>
    <w:rsid w:val="008C7927"/>
    <w:rsid w:val="008C7FBF"/>
    <w:rsid w:val="008D019D"/>
    <w:rsid w:val="008D04CA"/>
    <w:rsid w:val="008D098C"/>
    <w:rsid w:val="008D0A32"/>
    <w:rsid w:val="008D0ED5"/>
    <w:rsid w:val="008D1064"/>
    <w:rsid w:val="008D10B0"/>
    <w:rsid w:val="008D15A9"/>
    <w:rsid w:val="008D163D"/>
    <w:rsid w:val="008D175C"/>
    <w:rsid w:val="008D176B"/>
    <w:rsid w:val="008D1B74"/>
    <w:rsid w:val="008D1BBE"/>
    <w:rsid w:val="008D1D52"/>
    <w:rsid w:val="008D1DA2"/>
    <w:rsid w:val="008D208E"/>
    <w:rsid w:val="008D23C0"/>
    <w:rsid w:val="008D26AC"/>
    <w:rsid w:val="008D2B47"/>
    <w:rsid w:val="008D3074"/>
    <w:rsid w:val="008D32B1"/>
    <w:rsid w:val="008D358C"/>
    <w:rsid w:val="008D3869"/>
    <w:rsid w:val="008D3AC9"/>
    <w:rsid w:val="008D3D3D"/>
    <w:rsid w:val="008D3E80"/>
    <w:rsid w:val="008D407C"/>
    <w:rsid w:val="008D4735"/>
    <w:rsid w:val="008D4905"/>
    <w:rsid w:val="008D4F46"/>
    <w:rsid w:val="008D50D0"/>
    <w:rsid w:val="008D525E"/>
    <w:rsid w:val="008D5298"/>
    <w:rsid w:val="008D549A"/>
    <w:rsid w:val="008D585C"/>
    <w:rsid w:val="008D5A01"/>
    <w:rsid w:val="008D5D4C"/>
    <w:rsid w:val="008D6089"/>
    <w:rsid w:val="008D60C5"/>
    <w:rsid w:val="008D6165"/>
    <w:rsid w:val="008D6234"/>
    <w:rsid w:val="008D63AE"/>
    <w:rsid w:val="008D650F"/>
    <w:rsid w:val="008D6868"/>
    <w:rsid w:val="008D6977"/>
    <w:rsid w:val="008D69CE"/>
    <w:rsid w:val="008D6AAB"/>
    <w:rsid w:val="008D6B4C"/>
    <w:rsid w:val="008D6F74"/>
    <w:rsid w:val="008D73C9"/>
    <w:rsid w:val="008D7534"/>
    <w:rsid w:val="008D75A5"/>
    <w:rsid w:val="008D77FD"/>
    <w:rsid w:val="008D7897"/>
    <w:rsid w:val="008D78FB"/>
    <w:rsid w:val="008D796B"/>
    <w:rsid w:val="008D7A5C"/>
    <w:rsid w:val="008E00C9"/>
    <w:rsid w:val="008E05BE"/>
    <w:rsid w:val="008E05CA"/>
    <w:rsid w:val="008E0B39"/>
    <w:rsid w:val="008E0EA8"/>
    <w:rsid w:val="008E0F9E"/>
    <w:rsid w:val="008E1000"/>
    <w:rsid w:val="008E1308"/>
    <w:rsid w:val="008E1586"/>
    <w:rsid w:val="008E1754"/>
    <w:rsid w:val="008E1882"/>
    <w:rsid w:val="008E1B99"/>
    <w:rsid w:val="008E1BA5"/>
    <w:rsid w:val="008E1DA3"/>
    <w:rsid w:val="008E21DF"/>
    <w:rsid w:val="008E23E9"/>
    <w:rsid w:val="008E2995"/>
    <w:rsid w:val="008E2B18"/>
    <w:rsid w:val="008E2F66"/>
    <w:rsid w:val="008E3488"/>
    <w:rsid w:val="008E37DA"/>
    <w:rsid w:val="008E39DB"/>
    <w:rsid w:val="008E3A44"/>
    <w:rsid w:val="008E3B6D"/>
    <w:rsid w:val="008E3DEA"/>
    <w:rsid w:val="008E3E2F"/>
    <w:rsid w:val="008E3F2B"/>
    <w:rsid w:val="008E3F37"/>
    <w:rsid w:val="008E488B"/>
    <w:rsid w:val="008E4C7E"/>
    <w:rsid w:val="008E502D"/>
    <w:rsid w:val="008E55E1"/>
    <w:rsid w:val="008E560A"/>
    <w:rsid w:val="008E5805"/>
    <w:rsid w:val="008E5817"/>
    <w:rsid w:val="008E5876"/>
    <w:rsid w:val="008E59F8"/>
    <w:rsid w:val="008E5A8B"/>
    <w:rsid w:val="008E5AED"/>
    <w:rsid w:val="008E5FBD"/>
    <w:rsid w:val="008E6115"/>
    <w:rsid w:val="008E6352"/>
    <w:rsid w:val="008E64CD"/>
    <w:rsid w:val="008E6697"/>
    <w:rsid w:val="008E6782"/>
    <w:rsid w:val="008E67E2"/>
    <w:rsid w:val="008E6B2C"/>
    <w:rsid w:val="008E70A3"/>
    <w:rsid w:val="008E71C0"/>
    <w:rsid w:val="008E7526"/>
    <w:rsid w:val="008E759A"/>
    <w:rsid w:val="008E7784"/>
    <w:rsid w:val="008E7920"/>
    <w:rsid w:val="008E79F1"/>
    <w:rsid w:val="008F0043"/>
    <w:rsid w:val="008F009C"/>
    <w:rsid w:val="008F11C7"/>
    <w:rsid w:val="008F12FF"/>
    <w:rsid w:val="008F1A94"/>
    <w:rsid w:val="008F1BF3"/>
    <w:rsid w:val="008F1CCF"/>
    <w:rsid w:val="008F1D20"/>
    <w:rsid w:val="008F1DEC"/>
    <w:rsid w:val="008F2016"/>
    <w:rsid w:val="008F2229"/>
    <w:rsid w:val="008F23D3"/>
    <w:rsid w:val="008F261F"/>
    <w:rsid w:val="008F26C0"/>
    <w:rsid w:val="008F27A2"/>
    <w:rsid w:val="008F27EB"/>
    <w:rsid w:val="008F285A"/>
    <w:rsid w:val="008F2C3F"/>
    <w:rsid w:val="008F2D17"/>
    <w:rsid w:val="008F3161"/>
    <w:rsid w:val="008F3348"/>
    <w:rsid w:val="008F353C"/>
    <w:rsid w:val="008F36CC"/>
    <w:rsid w:val="008F3755"/>
    <w:rsid w:val="008F3905"/>
    <w:rsid w:val="008F3AC5"/>
    <w:rsid w:val="008F3BA0"/>
    <w:rsid w:val="008F40EA"/>
    <w:rsid w:val="008F427E"/>
    <w:rsid w:val="008F430E"/>
    <w:rsid w:val="008F4413"/>
    <w:rsid w:val="008F44E8"/>
    <w:rsid w:val="008F4A5C"/>
    <w:rsid w:val="008F4E0B"/>
    <w:rsid w:val="008F501A"/>
    <w:rsid w:val="008F54E9"/>
    <w:rsid w:val="008F5B4A"/>
    <w:rsid w:val="008F6044"/>
    <w:rsid w:val="008F6453"/>
    <w:rsid w:val="008F65FE"/>
    <w:rsid w:val="008F7098"/>
    <w:rsid w:val="008F72B7"/>
    <w:rsid w:val="008F74F1"/>
    <w:rsid w:val="008F7633"/>
    <w:rsid w:val="008F776C"/>
    <w:rsid w:val="008F7E1B"/>
    <w:rsid w:val="008F7E9D"/>
    <w:rsid w:val="008F7FCD"/>
    <w:rsid w:val="00900193"/>
    <w:rsid w:val="009001EB"/>
    <w:rsid w:val="00900462"/>
    <w:rsid w:val="009005D4"/>
    <w:rsid w:val="00900D36"/>
    <w:rsid w:val="00901137"/>
    <w:rsid w:val="00901327"/>
    <w:rsid w:val="009015D2"/>
    <w:rsid w:val="00901606"/>
    <w:rsid w:val="00901676"/>
    <w:rsid w:val="00901BCA"/>
    <w:rsid w:val="00901FD5"/>
    <w:rsid w:val="00902A85"/>
    <w:rsid w:val="00902EAC"/>
    <w:rsid w:val="00902F59"/>
    <w:rsid w:val="0090335D"/>
    <w:rsid w:val="009035D6"/>
    <w:rsid w:val="00903792"/>
    <w:rsid w:val="00903903"/>
    <w:rsid w:val="0090396A"/>
    <w:rsid w:val="00903BCB"/>
    <w:rsid w:val="009040A4"/>
    <w:rsid w:val="0090418D"/>
    <w:rsid w:val="009044EA"/>
    <w:rsid w:val="00904B73"/>
    <w:rsid w:val="0090516E"/>
    <w:rsid w:val="009053E7"/>
    <w:rsid w:val="00905699"/>
    <w:rsid w:val="00905866"/>
    <w:rsid w:val="00905F6F"/>
    <w:rsid w:val="00906166"/>
    <w:rsid w:val="009063C5"/>
    <w:rsid w:val="009064BB"/>
    <w:rsid w:val="009067A5"/>
    <w:rsid w:val="00907591"/>
    <w:rsid w:val="0090771A"/>
    <w:rsid w:val="00907794"/>
    <w:rsid w:val="00907841"/>
    <w:rsid w:val="00910012"/>
    <w:rsid w:val="0091080A"/>
    <w:rsid w:val="00910875"/>
    <w:rsid w:val="00910954"/>
    <w:rsid w:val="0091097F"/>
    <w:rsid w:val="00910A83"/>
    <w:rsid w:val="00910F68"/>
    <w:rsid w:val="0091134B"/>
    <w:rsid w:val="00911575"/>
    <w:rsid w:val="00911845"/>
    <w:rsid w:val="00911A09"/>
    <w:rsid w:val="00911A2D"/>
    <w:rsid w:val="00911D9E"/>
    <w:rsid w:val="00911DF8"/>
    <w:rsid w:val="009121C7"/>
    <w:rsid w:val="009122AC"/>
    <w:rsid w:val="009124FD"/>
    <w:rsid w:val="009126D4"/>
    <w:rsid w:val="0091272B"/>
    <w:rsid w:val="0091274C"/>
    <w:rsid w:val="00913111"/>
    <w:rsid w:val="00913190"/>
    <w:rsid w:val="0091331D"/>
    <w:rsid w:val="009135AF"/>
    <w:rsid w:val="00913B42"/>
    <w:rsid w:val="00913CAE"/>
    <w:rsid w:val="00913D28"/>
    <w:rsid w:val="00913E1E"/>
    <w:rsid w:val="00913F59"/>
    <w:rsid w:val="009140DC"/>
    <w:rsid w:val="00914320"/>
    <w:rsid w:val="00914514"/>
    <w:rsid w:val="0091466F"/>
    <w:rsid w:val="009146F0"/>
    <w:rsid w:val="00914DD6"/>
    <w:rsid w:val="00914E6C"/>
    <w:rsid w:val="00914FAD"/>
    <w:rsid w:val="00915327"/>
    <w:rsid w:val="00915B03"/>
    <w:rsid w:val="0091601F"/>
    <w:rsid w:val="00916085"/>
    <w:rsid w:val="00916187"/>
    <w:rsid w:val="009163A0"/>
    <w:rsid w:val="00916752"/>
    <w:rsid w:val="00916814"/>
    <w:rsid w:val="00916D09"/>
    <w:rsid w:val="0091718F"/>
    <w:rsid w:val="0091737C"/>
    <w:rsid w:val="009175DD"/>
    <w:rsid w:val="00917A06"/>
    <w:rsid w:val="00917BF7"/>
    <w:rsid w:val="00917CCD"/>
    <w:rsid w:val="00917CD4"/>
    <w:rsid w:val="00917F2D"/>
    <w:rsid w:val="00920052"/>
    <w:rsid w:val="00920476"/>
    <w:rsid w:val="009208B1"/>
    <w:rsid w:val="00920B96"/>
    <w:rsid w:val="00920C40"/>
    <w:rsid w:val="00920D0B"/>
    <w:rsid w:val="00920DDC"/>
    <w:rsid w:val="00920F88"/>
    <w:rsid w:val="0092119D"/>
    <w:rsid w:val="00921452"/>
    <w:rsid w:val="0092158D"/>
    <w:rsid w:val="009216F4"/>
    <w:rsid w:val="009217A8"/>
    <w:rsid w:val="009218C5"/>
    <w:rsid w:val="0092199F"/>
    <w:rsid w:val="00921AE3"/>
    <w:rsid w:val="00921B5A"/>
    <w:rsid w:val="00921B5F"/>
    <w:rsid w:val="00921C21"/>
    <w:rsid w:val="00921CA3"/>
    <w:rsid w:val="00921F89"/>
    <w:rsid w:val="00922035"/>
    <w:rsid w:val="0092206A"/>
    <w:rsid w:val="00922251"/>
    <w:rsid w:val="009224F6"/>
    <w:rsid w:val="00922776"/>
    <w:rsid w:val="00922913"/>
    <w:rsid w:val="00922B04"/>
    <w:rsid w:val="00922B5B"/>
    <w:rsid w:val="00922D3B"/>
    <w:rsid w:val="00922FC7"/>
    <w:rsid w:val="00923234"/>
    <w:rsid w:val="00923248"/>
    <w:rsid w:val="009236F8"/>
    <w:rsid w:val="0092378A"/>
    <w:rsid w:val="0092386C"/>
    <w:rsid w:val="00923891"/>
    <w:rsid w:val="009238C8"/>
    <w:rsid w:val="00923D82"/>
    <w:rsid w:val="00923DDD"/>
    <w:rsid w:val="00924638"/>
    <w:rsid w:val="0092464F"/>
    <w:rsid w:val="00924766"/>
    <w:rsid w:val="0092481F"/>
    <w:rsid w:val="00924A2A"/>
    <w:rsid w:val="00924C07"/>
    <w:rsid w:val="00924CEF"/>
    <w:rsid w:val="00924E12"/>
    <w:rsid w:val="00925044"/>
    <w:rsid w:val="009252F8"/>
    <w:rsid w:val="0092537E"/>
    <w:rsid w:val="00925493"/>
    <w:rsid w:val="00925524"/>
    <w:rsid w:val="00925D6C"/>
    <w:rsid w:val="00925DAA"/>
    <w:rsid w:val="00925FB8"/>
    <w:rsid w:val="00925FCC"/>
    <w:rsid w:val="009261D6"/>
    <w:rsid w:val="009263B7"/>
    <w:rsid w:val="0092662D"/>
    <w:rsid w:val="00926851"/>
    <w:rsid w:val="0092688C"/>
    <w:rsid w:val="00926F1C"/>
    <w:rsid w:val="00927237"/>
    <w:rsid w:val="009276C4"/>
    <w:rsid w:val="00927887"/>
    <w:rsid w:val="00927A5B"/>
    <w:rsid w:val="00927B4C"/>
    <w:rsid w:val="00927DAE"/>
    <w:rsid w:val="00927EBE"/>
    <w:rsid w:val="00927F2A"/>
    <w:rsid w:val="009300EB"/>
    <w:rsid w:val="009300F4"/>
    <w:rsid w:val="00930288"/>
    <w:rsid w:val="009303C9"/>
    <w:rsid w:val="009304DD"/>
    <w:rsid w:val="00930A2F"/>
    <w:rsid w:val="00930A38"/>
    <w:rsid w:val="00930DF9"/>
    <w:rsid w:val="00930E65"/>
    <w:rsid w:val="00930FB4"/>
    <w:rsid w:val="00931123"/>
    <w:rsid w:val="0093139D"/>
    <w:rsid w:val="00931491"/>
    <w:rsid w:val="0093154D"/>
    <w:rsid w:val="009318B5"/>
    <w:rsid w:val="009318CF"/>
    <w:rsid w:val="00931AE1"/>
    <w:rsid w:val="00931C3F"/>
    <w:rsid w:val="00931DBF"/>
    <w:rsid w:val="00931EDD"/>
    <w:rsid w:val="0093235E"/>
    <w:rsid w:val="009323FE"/>
    <w:rsid w:val="0093241D"/>
    <w:rsid w:val="0093254C"/>
    <w:rsid w:val="009325BC"/>
    <w:rsid w:val="009328B3"/>
    <w:rsid w:val="00932DA9"/>
    <w:rsid w:val="00932E02"/>
    <w:rsid w:val="009334E8"/>
    <w:rsid w:val="00933ED4"/>
    <w:rsid w:val="00933FFE"/>
    <w:rsid w:val="00934381"/>
    <w:rsid w:val="0093438B"/>
    <w:rsid w:val="009345DB"/>
    <w:rsid w:val="00934DA0"/>
    <w:rsid w:val="00934F4F"/>
    <w:rsid w:val="00934FAB"/>
    <w:rsid w:val="00934FD3"/>
    <w:rsid w:val="00935166"/>
    <w:rsid w:val="009352B2"/>
    <w:rsid w:val="009352CE"/>
    <w:rsid w:val="009352D6"/>
    <w:rsid w:val="00935408"/>
    <w:rsid w:val="0093551F"/>
    <w:rsid w:val="00935981"/>
    <w:rsid w:val="00935A30"/>
    <w:rsid w:val="00935AF4"/>
    <w:rsid w:val="00935C3F"/>
    <w:rsid w:val="00935D0A"/>
    <w:rsid w:val="00935D98"/>
    <w:rsid w:val="009363E8"/>
    <w:rsid w:val="00936B13"/>
    <w:rsid w:val="00936E6C"/>
    <w:rsid w:val="00936F25"/>
    <w:rsid w:val="00937114"/>
    <w:rsid w:val="00937243"/>
    <w:rsid w:val="009372FE"/>
    <w:rsid w:val="00937506"/>
    <w:rsid w:val="009375AC"/>
    <w:rsid w:val="009377C2"/>
    <w:rsid w:val="00937BBF"/>
    <w:rsid w:val="009402CE"/>
    <w:rsid w:val="009402DD"/>
    <w:rsid w:val="00940319"/>
    <w:rsid w:val="00940394"/>
    <w:rsid w:val="009403D4"/>
    <w:rsid w:val="00940A01"/>
    <w:rsid w:val="00940B86"/>
    <w:rsid w:val="00940D25"/>
    <w:rsid w:val="00940DB9"/>
    <w:rsid w:val="00940EA4"/>
    <w:rsid w:val="009410A7"/>
    <w:rsid w:val="009414AD"/>
    <w:rsid w:val="00941852"/>
    <w:rsid w:val="009418CE"/>
    <w:rsid w:val="00941AE6"/>
    <w:rsid w:val="00941D43"/>
    <w:rsid w:val="00942092"/>
    <w:rsid w:val="00942342"/>
    <w:rsid w:val="0094251D"/>
    <w:rsid w:val="009425C8"/>
    <w:rsid w:val="00942A0A"/>
    <w:rsid w:val="00942B0E"/>
    <w:rsid w:val="00942DA4"/>
    <w:rsid w:val="00942FE7"/>
    <w:rsid w:val="00943141"/>
    <w:rsid w:val="00943179"/>
    <w:rsid w:val="00943417"/>
    <w:rsid w:val="009435D1"/>
    <w:rsid w:val="00943685"/>
    <w:rsid w:val="00943695"/>
    <w:rsid w:val="00943A1A"/>
    <w:rsid w:val="00943D20"/>
    <w:rsid w:val="00943DB9"/>
    <w:rsid w:val="00943DE9"/>
    <w:rsid w:val="00943F4B"/>
    <w:rsid w:val="00944197"/>
    <w:rsid w:val="0094468C"/>
    <w:rsid w:val="00944C60"/>
    <w:rsid w:val="00944C84"/>
    <w:rsid w:val="00944E12"/>
    <w:rsid w:val="0094559D"/>
    <w:rsid w:val="0094567F"/>
    <w:rsid w:val="00945997"/>
    <w:rsid w:val="00945DFB"/>
    <w:rsid w:val="00945E34"/>
    <w:rsid w:val="00946281"/>
    <w:rsid w:val="009466FE"/>
    <w:rsid w:val="0094697F"/>
    <w:rsid w:val="00946993"/>
    <w:rsid w:val="00946CB5"/>
    <w:rsid w:val="00946CCA"/>
    <w:rsid w:val="0094715C"/>
    <w:rsid w:val="0094734F"/>
    <w:rsid w:val="00947D0A"/>
    <w:rsid w:val="0095000F"/>
    <w:rsid w:val="009500C3"/>
    <w:rsid w:val="009502C7"/>
    <w:rsid w:val="00950359"/>
    <w:rsid w:val="00950A1A"/>
    <w:rsid w:val="00950AE1"/>
    <w:rsid w:val="00950B5A"/>
    <w:rsid w:val="00951146"/>
    <w:rsid w:val="00951270"/>
    <w:rsid w:val="00951657"/>
    <w:rsid w:val="00951713"/>
    <w:rsid w:val="00951A0B"/>
    <w:rsid w:val="00951C0F"/>
    <w:rsid w:val="00951F18"/>
    <w:rsid w:val="0095211F"/>
    <w:rsid w:val="009522A5"/>
    <w:rsid w:val="0095246C"/>
    <w:rsid w:val="00952506"/>
    <w:rsid w:val="00952586"/>
    <w:rsid w:val="0095277B"/>
    <w:rsid w:val="009528E0"/>
    <w:rsid w:val="00952938"/>
    <w:rsid w:val="009529E9"/>
    <w:rsid w:val="00952D6E"/>
    <w:rsid w:val="00952DA5"/>
    <w:rsid w:val="0095301B"/>
    <w:rsid w:val="009532F0"/>
    <w:rsid w:val="00953320"/>
    <w:rsid w:val="009537B5"/>
    <w:rsid w:val="009537F9"/>
    <w:rsid w:val="00953C85"/>
    <w:rsid w:val="00953CEA"/>
    <w:rsid w:val="00953D57"/>
    <w:rsid w:val="00953F1B"/>
    <w:rsid w:val="00953F62"/>
    <w:rsid w:val="00954367"/>
    <w:rsid w:val="00954479"/>
    <w:rsid w:val="009548AA"/>
    <w:rsid w:val="00954A7E"/>
    <w:rsid w:val="00954FB4"/>
    <w:rsid w:val="00955021"/>
    <w:rsid w:val="009550F5"/>
    <w:rsid w:val="009551E6"/>
    <w:rsid w:val="0095520D"/>
    <w:rsid w:val="009554FF"/>
    <w:rsid w:val="009556A3"/>
    <w:rsid w:val="00955749"/>
    <w:rsid w:val="00955B34"/>
    <w:rsid w:val="00955D32"/>
    <w:rsid w:val="00955D78"/>
    <w:rsid w:val="00955FB0"/>
    <w:rsid w:val="00956020"/>
    <w:rsid w:val="009563E6"/>
    <w:rsid w:val="00956435"/>
    <w:rsid w:val="00956708"/>
    <w:rsid w:val="00956899"/>
    <w:rsid w:val="0095691C"/>
    <w:rsid w:val="00956A3D"/>
    <w:rsid w:val="00956B9C"/>
    <w:rsid w:val="00956CD0"/>
    <w:rsid w:val="00956F80"/>
    <w:rsid w:val="00957078"/>
    <w:rsid w:val="00957416"/>
    <w:rsid w:val="00957912"/>
    <w:rsid w:val="00957CEE"/>
    <w:rsid w:val="00957F28"/>
    <w:rsid w:val="00960085"/>
    <w:rsid w:val="009602A9"/>
    <w:rsid w:val="0096036C"/>
    <w:rsid w:val="009605BC"/>
    <w:rsid w:val="00960835"/>
    <w:rsid w:val="009609D4"/>
    <w:rsid w:val="00960F90"/>
    <w:rsid w:val="00961446"/>
    <w:rsid w:val="0096147F"/>
    <w:rsid w:val="0096148B"/>
    <w:rsid w:val="009614AD"/>
    <w:rsid w:val="00961537"/>
    <w:rsid w:val="00961602"/>
    <w:rsid w:val="00961893"/>
    <w:rsid w:val="00961B9C"/>
    <w:rsid w:val="00961CBA"/>
    <w:rsid w:val="00961FE9"/>
    <w:rsid w:val="00962338"/>
    <w:rsid w:val="009624AE"/>
    <w:rsid w:val="0096253E"/>
    <w:rsid w:val="009625D9"/>
    <w:rsid w:val="0096279B"/>
    <w:rsid w:val="00962A3D"/>
    <w:rsid w:val="00962B06"/>
    <w:rsid w:val="00962E20"/>
    <w:rsid w:val="00962EF9"/>
    <w:rsid w:val="00962FEA"/>
    <w:rsid w:val="0096308E"/>
    <w:rsid w:val="009631A8"/>
    <w:rsid w:val="009632DD"/>
    <w:rsid w:val="0096335A"/>
    <w:rsid w:val="009634F0"/>
    <w:rsid w:val="00963771"/>
    <w:rsid w:val="00963C8C"/>
    <w:rsid w:val="00963EE0"/>
    <w:rsid w:val="009642E3"/>
    <w:rsid w:val="00964ECE"/>
    <w:rsid w:val="00965233"/>
    <w:rsid w:val="0096532C"/>
    <w:rsid w:val="0096569B"/>
    <w:rsid w:val="00965970"/>
    <w:rsid w:val="00965C6F"/>
    <w:rsid w:val="00965F25"/>
    <w:rsid w:val="00966229"/>
    <w:rsid w:val="00966443"/>
    <w:rsid w:val="00966BDD"/>
    <w:rsid w:val="00966C14"/>
    <w:rsid w:val="00966D0F"/>
    <w:rsid w:val="009673EB"/>
    <w:rsid w:val="009676EE"/>
    <w:rsid w:val="00967A48"/>
    <w:rsid w:val="00967ADE"/>
    <w:rsid w:val="00967E7D"/>
    <w:rsid w:val="00967F27"/>
    <w:rsid w:val="00970491"/>
    <w:rsid w:val="009704DC"/>
    <w:rsid w:val="00970D4C"/>
    <w:rsid w:val="00970FBC"/>
    <w:rsid w:val="0097118E"/>
    <w:rsid w:val="0097120D"/>
    <w:rsid w:val="00971D59"/>
    <w:rsid w:val="0097201F"/>
    <w:rsid w:val="009720D9"/>
    <w:rsid w:val="009721A3"/>
    <w:rsid w:val="00972389"/>
    <w:rsid w:val="00972573"/>
    <w:rsid w:val="00972654"/>
    <w:rsid w:val="00972967"/>
    <w:rsid w:val="00972D30"/>
    <w:rsid w:val="0097300B"/>
    <w:rsid w:val="00973041"/>
    <w:rsid w:val="00973161"/>
    <w:rsid w:val="00973C3D"/>
    <w:rsid w:val="00974087"/>
    <w:rsid w:val="00974158"/>
    <w:rsid w:val="009747C1"/>
    <w:rsid w:val="00974987"/>
    <w:rsid w:val="00974C60"/>
    <w:rsid w:val="00974F89"/>
    <w:rsid w:val="00974F90"/>
    <w:rsid w:val="00974FE3"/>
    <w:rsid w:val="00975230"/>
    <w:rsid w:val="0097532D"/>
    <w:rsid w:val="0097558A"/>
    <w:rsid w:val="0097577A"/>
    <w:rsid w:val="00975A99"/>
    <w:rsid w:val="00975E37"/>
    <w:rsid w:val="00975FEC"/>
    <w:rsid w:val="00976097"/>
    <w:rsid w:val="009763AB"/>
    <w:rsid w:val="009764F7"/>
    <w:rsid w:val="0097650C"/>
    <w:rsid w:val="00976B28"/>
    <w:rsid w:val="00976B75"/>
    <w:rsid w:val="009770FA"/>
    <w:rsid w:val="00977352"/>
    <w:rsid w:val="0097791D"/>
    <w:rsid w:val="00977CE5"/>
    <w:rsid w:val="00980008"/>
    <w:rsid w:val="0098006D"/>
    <w:rsid w:val="00980246"/>
    <w:rsid w:val="009805A2"/>
    <w:rsid w:val="00980693"/>
    <w:rsid w:val="009808B4"/>
    <w:rsid w:val="009808B8"/>
    <w:rsid w:val="0098099B"/>
    <w:rsid w:val="0098155E"/>
    <w:rsid w:val="009815F0"/>
    <w:rsid w:val="00981644"/>
    <w:rsid w:val="0098178A"/>
    <w:rsid w:val="00981895"/>
    <w:rsid w:val="009818BC"/>
    <w:rsid w:val="00981C14"/>
    <w:rsid w:val="00981C3C"/>
    <w:rsid w:val="00981C8D"/>
    <w:rsid w:val="00981DA9"/>
    <w:rsid w:val="00981FA8"/>
    <w:rsid w:val="0098216C"/>
    <w:rsid w:val="00982271"/>
    <w:rsid w:val="00982C11"/>
    <w:rsid w:val="00982C22"/>
    <w:rsid w:val="00982E07"/>
    <w:rsid w:val="00983147"/>
    <w:rsid w:val="00983181"/>
    <w:rsid w:val="0098325C"/>
    <w:rsid w:val="009836BB"/>
    <w:rsid w:val="0098394A"/>
    <w:rsid w:val="00983B9B"/>
    <w:rsid w:val="00983FED"/>
    <w:rsid w:val="009840B3"/>
    <w:rsid w:val="0098424A"/>
    <w:rsid w:val="0098443E"/>
    <w:rsid w:val="00984528"/>
    <w:rsid w:val="009846A8"/>
    <w:rsid w:val="00984A16"/>
    <w:rsid w:val="00984A5B"/>
    <w:rsid w:val="00984AAC"/>
    <w:rsid w:val="00984BF4"/>
    <w:rsid w:val="00984CDD"/>
    <w:rsid w:val="00984D1F"/>
    <w:rsid w:val="009850E5"/>
    <w:rsid w:val="00985225"/>
    <w:rsid w:val="00985291"/>
    <w:rsid w:val="00985773"/>
    <w:rsid w:val="00985A49"/>
    <w:rsid w:val="00985ECF"/>
    <w:rsid w:val="009860ED"/>
    <w:rsid w:val="0098672A"/>
    <w:rsid w:val="00986819"/>
    <w:rsid w:val="00986B3A"/>
    <w:rsid w:val="00986E1B"/>
    <w:rsid w:val="00986FDC"/>
    <w:rsid w:val="00987189"/>
    <w:rsid w:val="00987218"/>
    <w:rsid w:val="00987767"/>
    <w:rsid w:val="00987B1B"/>
    <w:rsid w:val="00987C37"/>
    <w:rsid w:val="00990188"/>
    <w:rsid w:val="00990B17"/>
    <w:rsid w:val="00990B43"/>
    <w:rsid w:val="00991274"/>
    <w:rsid w:val="00991304"/>
    <w:rsid w:val="00991386"/>
    <w:rsid w:val="0099156F"/>
    <w:rsid w:val="00991F7F"/>
    <w:rsid w:val="0099213D"/>
    <w:rsid w:val="009924DB"/>
    <w:rsid w:val="00992587"/>
    <w:rsid w:val="009925A0"/>
    <w:rsid w:val="0099288E"/>
    <w:rsid w:val="00992B1A"/>
    <w:rsid w:val="00992B44"/>
    <w:rsid w:val="00992C54"/>
    <w:rsid w:val="00992DA9"/>
    <w:rsid w:val="00992F36"/>
    <w:rsid w:val="00993009"/>
    <w:rsid w:val="009934B6"/>
    <w:rsid w:val="0099398E"/>
    <w:rsid w:val="009939A4"/>
    <w:rsid w:val="00993EBF"/>
    <w:rsid w:val="00994284"/>
    <w:rsid w:val="009943FD"/>
    <w:rsid w:val="00994572"/>
    <w:rsid w:val="00994A6D"/>
    <w:rsid w:val="00994A8F"/>
    <w:rsid w:val="00994B77"/>
    <w:rsid w:val="00994BB7"/>
    <w:rsid w:val="00994BC7"/>
    <w:rsid w:val="00994D32"/>
    <w:rsid w:val="00994F6A"/>
    <w:rsid w:val="00994FBF"/>
    <w:rsid w:val="009953A8"/>
    <w:rsid w:val="00995B43"/>
    <w:rsid w:val="00995D88"/>
    <w:rsid w:val="00995D9D"/>
    <w:rsid w:val="00995E74"/>
    <w:rsid w:val="00995F95"/>
    <w:rsid w:val="00995FD5"/>
    <w:rsid w:val="009963E1"/>
    <w:rsid w:val="009964CA"/>
    <w:rsid w:val="00996665"/>
    <w:rsid w:val="00996691"/>
    <w:rsid w:val="0099681F"/>
    <w:rsid w:val="00996837"/>
    <w:rsid w:val="00996D73"/>
    <w:rsid w:val="00996D98"/>
    <w:rsid w:val="00996F2F"/>
    <w:rsid w:val="009971AA"/>
    <w:rsid w:val="009971D3"/>
    <w:rsid w:val="0099725F"/>
    <w:rsid w:val="009972E8"/>
    <w:rsid w:val="00997417"/>
    <w:rsid w:val="00997552"/>
    <w:rsid w:val="00997588"/>
    <w:rsid w:val="0099783D"/>
    <w:rsid w:val="00997B95"/>
    <w:rsid w:val="009A02E4"/>
    <w:rsid w:val="009A0344"/>
    <w:rsid w:val="009A0375"/>
    <w:rsid w:val="009A0456"/>
    <w:rsid w:val="009A06E5"/>
    <w:rsid w:val="009A073B"/>
    <w:rsid w:val="009A0C28"/>
    <w:rsid w:val="009A0CFF"/>
    <w:rsid w:val="009A0EA7"/>
    <w:rsid w:val="009A1175"/>
    <w:rsid w:val="009A13F2"/>
    <w:rsid w:val="009A1459"/>
    <w:rsid w:val="009A15EB"/>
    <w:rsid w:val="009A1863"/>
    <w:rsid w:val="009A1994"/>
    <w:rsid w:val="009A1A66"/>
    <w:rsid w:val="009A1C9C"/>
    <w:rsid w:val="009A1DC2"/>
    <w:rsid w:val="009A1F2F"/>
    <w:rsid w:val="009A27AA"/>
    <w:rsid w:val="009A28C8"/>
    <w:rsid w:val="009A2A07"/>
    <w:rsid w:val="009A2A6E"/>
    <w:rsid w:val="009A2ACB"/>
    <w:rsid w:val="009A2B47"/>
    <w:rsid w:val="009A2BB0"/>
    <w:rsid w:val="009A35BD"/>
    <w:rsid w:val="009A3612"/>
    <w:rsid w:val="009A38AA"/>
    <w:rsid w:val="009A3938"/>
    <w:rsid w:val="009A4223"/>
    <w:rsid w:val="009A4513"/>
    <w:rsid w:val="009A465A"/>
    <w:rsid w:val="009A4931"/>
    <w:rsid w:val="009A49BF"/>
    <w:rsid w:val="009A49FA"/>
    <w:rsid w:val="009A4C88"/>
    <w:rsid w:val="009A4CC8"/>
    <w:rsid w:val="009A4F52"/>
    <w:rsid w:val="009A503E"/>
    <w:rsid w:val="009A52B1"/>
    <w:rsid w:val="009A5447"/>
    <w:rsid w:val="009A5499"/>
    <w:rsid w:val="009A568D"/>
    <w:rsid w:val="009A56F8"/>
    <w:rsid w:val="009A57FB"/>
    <w:rsid w:val="009A5841"/>
    <w:rsid w:val="009A5A09"/>
    <w:rsid w:val="009A5D44"/>
    <w:rsid w:val="009A5DC6"/>
    <w:rsid w:val="009A6495"/>
    <w:rsid w:val="009A6743"/>
    <w:rsid w:val="009A6851"/>
    <w:rsid w:val="009A6E79"/>
    <w:rsid w:val="009A713B"/>
    <w:rsid w:val="009A7315"/>
    <w:rsid w:val="009B0290"/>
    <w:rsid w:val="009B0660"/>
    <w:rsid w:val="009B0A33"/>
    <w:rsid w:val="009B0F2A"/>
    <w:rsid w:val="009B11C7"/>
    <w:rsid w:val="009B1255"/>
    <w:rsid w:val="009B147C"/>
    <w:rsid w:val="009B1623"/>
    <w:rsid w:val="009B1633"/>
    <w:rsid w:val="009B1D54"/>
    <w:rsid w:val="009B206A"/>
    <w:rsid w:val="009B2284"/>
    <w:rsid w:val="009B2468"/>
    <w:rsid w:val="009B2563"/>
    <w:rsid w:val="009B262A"/>
    <w:rsid w:val="009B2A3D"/>
    <w:rsid w:val="009B2B97"/>
    <w:rsid w:val="009B2E61"/>
    <w:rsid w:val="009B331F"/>
    <w:rsid w:val="009B3503"/>
    <w:rsid w:val="009B37CC"/>
    <w:rsid w:val="009B384D"/>
    <w:rsid w:val="009B3870"/>
    <w:rsid w:val="009B3AB6"/>
    <w:rsid w:val="009B3D80"/>
    <w:rsid w:val="009B4111"/>
    <w:rsid w:val="009B428E"/>
    <w:rsid w:val="009B4403"/>
    <w:rsid w:val="009B495E"/>
    <w:rsid w:val="009B4F81"/>
    <w:rsid w:val="009B5225"/>
    <w:rsid w:val="009B5337"/>
    <w:rsid w:val="009B55E6"/>
    <w:rsid w:val="009B55F9"/>
    <w:rsid w:val="009B5714"/>
    <w:rsid w:val="009B5AD7"/>
    <w:rsid w:val="009B63A6"/>
    <w:rsid w:val="009B669F"/>
    <w:rsid w:val="009B66DE"/>
    <w:rsid w:val="009B683A"/>
    <w:rsid w:val="009B6916"/>
    <w:rsid w:val="009B6DFB"/>
    <w:rsid w:val="009B6ECA"/>
    <w:rsid w:val="009B6FD3"/>
    <w:rsid w:val="009B7203"/>
    <w:rsid w:val="009B7597"/>
    <w:rsid w:val="009B7816"/>
    <w:rsid w:val="009B79F0"/>
    <w:rsid w:val="009B7F42"/>
    <w:rsid w:val="009C062E"/>
    <w:rsid w:val="009C07D3"/>
    <w:rsid w:val="009C08C0"/>
    <w:rsid w:val="009C0CBF"/>
    <w:rsid w:val="009C0D4C"/>
    <w:rsid w:val="009C110E"/>
    <w:rsid w:val="009C18D0"/>
    <w:rsid w:val="009C19DD"/>
    <w:rsid w:val="009C205A"/>
    <w:rsid w:val="009C22D3"/>
    <w:rsid w:val="009C24C3"/>
    <w:rsid w:val="009C25F1"/>
    <w:rsid w:val="009C289A"/>
    <w:rsid w:val="009C2C96"/>
    <w:rsid w:val="009C2DA0"/>
    <w:rsid w:val="009C2E23"/>
    <w:rsid w:val="009C2F63"/>
    <w:rsid w:val="009C323F"/>
    <w:rsid w:val="009C3298"/>
    <w:rsid w:val="009C34AF"/>
    <w:rsid w:val="009C3881"/>
    <w:rsid w:val="009C3A20"/>
    <w:rsid w:val="009C3D22"/>
    <w:rsid w:val="009C3DCC"/>
    <w:rsid w:val="009C4A20"/>
    <w:rsid w:val="009C4D96"/>
    <w:rsid w:val="009C4FF5"/>
    <w:rsid w:val="009C516A"/>
    <w:rsid w:val="009C51B1"/>
    <w:rsid w:val="009C51E1"/>
    <w:rsid w:val="009C5283"/>
    <w:rsid w:val="009C5659"/>
    <w:rsid w:val="009C56BE"/>
    <w:rsid w:val="009C5B18"/>
    <w:rsid w:val="009C60D3"/>
    <w:rsid w:val="009C636D"/>
    <w:rsid w:val="009C6397"/>
    <w:rsid w:val="009C63E2"/>
    <w:rsid w:val="009C69F3"/>
    <w:rsid w:val="009C6A6C"/>
    <w:rsid w:val="009C6B48"/>
    <w:rsid w:val="009C6B77"/>
    <w:rsid w:val="009C6BC3"/>
    <w:rsid w:val="009C6C63"/>
    <w:rsid w:val="009C6CE5"/>
    <w:rsid w:val="009C7480"/>
    <w:rsid w:val="009C7570"/>
    <w:rsid w:val="009C7592"/>
    <w:rsid w:val="009C7983"/>
    <w:rsid w:val="009C7AE3"/>
    <w:rsid w:val="009C7B5B"/>
    <w:rsid w:val="009C7C95"/>
    <w:rsid w:val="009C7D2E"/>
    <w:rsid w:val="009D031B"/>
    <w:rsid w:val="009D06AC"/>
    <w:rsid w:val="009D07E5"/>
    <w:rsid w:val="009D07E6"/>
    <w:rsid w:val="009D0976"/>
    <w:rsid w:val="009D0FD2"/>
    <w:rsid w:val="009D113F"/>
    <w:rsid w:val="009D1554"/>
    <w:rsid w:val="009D1616"/>
    <w:rsid w:val="009D16C8"/>
    <w:rsid w:val="009D1EB0"/>
    <w:rsid w:val="009D1FF9"/>
    <w:rsid w:val="009D21D5"/>
    <w:rsid w:val="009D2292"/>
    <w:rsid w:val="009D2554"/>
    <w:rsid w:val="009D2560"/>
    <w:rsid w:val="009D2E8B"/>
    <w:rsid w:val="009D30FA"/>
    <w:rsid w:val="009D3245"/>
    <w:rsid w:val="009D33A3"/>
    <w:rsid w:val="009D3D0A"/>
    <w:rsid w:val="009D3ECD"/>
    <w:rsid w:val="009D3F51"/>
    <w:rsid w:val="009D407E"/>
    <w:rsid w:val="009D4640"/>
    <w:rsid w:val="009D4861"/>
    <w:rsid w:val="009D4D62"/>
    <w:rsid w:val="009D598C"/>
    <w:rsid w:val="009D59CF"/>
    <w:rsid w:val="009D5D02"/>
    <w:rsid w:val="009D5E19"/>
    <w:rsid w:val="009D5F56"/>
    <w:rsid w:val="009D6034"/>
    <w:rsid w:val="009D65B2"/>
    <w:rsid w:val="009D675E"/>
    <w:rsid w:val="009D681D"/>
    <w:rsid w:val="009D685C"/>
    <w:rsid w:val="009D6985"/>
    <w:rsid w:val="009D69F2"/>
    <w:rsid w:val="009D6C73"/>
    <w:rsid w:val="009D6CFB"/>
    <w:rsid w:val="009D6EC6"/>
    <w:rsid w:val="009D7237"/>
    <w:rsid w:val="009D7355"/>
    <w:rsid w:val="009D738C"/>
    <w:rsid w:val="009D73BC"/>
    <w:rsid w:val="009D75F6"/>
    <w:rsid w:val="009D7775"/>
    <w:rsid w:val="009D77D7"/>
    <w:rsid w:val="009D78D6"/>
    <w:rsid w:val="009D7A8E"/>
    <w:rsid w:val="009D7ADB"/>
    <w:rsid w:val="009E0079"/>
    <w:rsid w:val="009E00D9"/>
    <w:rsid w:val="009E01D0"/>
    <w:rsid w:val="009E0344"/>
    <w:rsid w:val="009E0717"/>
    <w:rsid w:val="009E0C33"/>
    <w:rsid w:val="009E0D04"/>
    <w:rsid w:val="009E1048"/>
    <w:rsid w:val="009E108A"/>
    <w:rsid w:val="009E16E0"/>
    <w:rsid w:val="009E18CA"/>
    <w:rsid w:val="009E199F"/>
    <w:rsid w:val="009E1B96"/>
    <w:rsid w:val="009E1D1B"/>
    <w:rsid w:val="009E1F02"/>
    <w:rsid w:val="009E202E"/>
    <w:rsid w:val="009E21FC"/>
    <w:rsid w:val="009E249D"/>
    <w:rsid w:val="009E24A5"/>
    <w:rsid w:val="009E2841"/>
    <w:rsid w:val="009E285B"/>
    <w:rsid w:val="009E2CA7"/>
    <w:rsid w:val="009E36F3"/>
    <w:rsid w:val="009E38F4"/>
    <w:rsid w:val="009E3B55"/>
    <w:rsid w:val="009E3BB9"/>
    <w:rsid w:val="009E3BE1"/>
    <w:rsid w:val="009E3D27"/>
    <w:rsid w:val="009E3FC6"/>
    <w:rsid w:val="009E4178"/>
    <w:rsid w:val="009E4217"/>
    <w:rsid w:val="009E42CA"/>
    <w:rsid w:val="009E4556"/>
    <w:rsid w:val="009E4A43"/>
    <w:rsid w:val="009E4E0A"/>
    <w:rsid w:val="009E4FA4"/>
    <w:rsid w:val="009E5020"/>
    <w:rsid w:val="009E536C"/>
    <w:rsid w:val="009E55B0"/>
    <w:rsid w:val="009E55EA"/>
    <w:rsid w:val="009E5EFA"/>
    <w:rsid w:val="009E61DF"/>
    <w:rsid w:val="009E62DE"/>
    <w:rsid w:val="009E641D"/>
    <w:rsid w:val="009E649F"/>
    <w:rsid w:val="009E64EB"/>
    <w:rsid w:val="009E6556"/>
    <w:rsid w:val="009E687E"/>
    <w:rsid w:val="009E6989"/>
    <w:rsid w:val="009E6B30"/>
    <w:rsid w:val="009E6CB7"/>
    <w:rsid w:val="009E6E48"/>
    <w:rsid w:val="009E6EC5"/>
    <w:rsid w:val="009E6F6B"/>
    <w:rsid w:val="009E7026"/>
    <w:rsid w:val="009E712F"/>
    <w:rsid w:val="009E753A"/>
    <w:rsid w:val="009E75E8"/>
    <w:rsid w:val="009E780F"/>
    <w:rsid w:val="009E7B44"/>
    <w:rsid w:val="009E7EED"/>
    <w:rsid w:val="009F0410"/>
    <w:rsid w:val="009F0925"/>
    <w:rsid w:val="009F0B5B"/>
    <w:rsid w:val="009F0BA5"/>
    <w:rsid w:val="009F0BEA"/>
    <w:rsid w:val="009F0D74"/>
    <w:rsid w:val="009F0E2B"/>
    <w:rsid w:val="009F0EAF"/>
    <w:rsid w:val="009F0FD5"/>
    <w:rsid w:val="009F1711"/>
    <w:rsid w:val="009F1E76"/>
    <w:rsid w:val="009F20ED"/>
    <w:rsid w:val="009F2102"/>
    <w:rsid w:val="009F237E"/>
    <w:rsid w:val="009F23BB"/>
    <w:rsid w:val="009F249D"/>
    <w:rsid w:val="009F2507"/>
    <w:rsid w:val="009F2673"/>
    <w:rsid w:val="009F26BD"/>
    <w:rsid w:val="009F2991"/>
    <w:rsid w:val="009F30BE"/>
    <w:rsid w:val="009F313B"/>
    <w:rsid w:val="009F343A"/>
    <w:rsid w:val="009F3846"/>
    <w:rsid w:val="009F39E6"/>
    <w:rsid w:val="009F3CFD"/>
    <w:rsid w:val="009F3F08"/>
    <w:rsid w:val="009F40CF"/>
    <w:rsid w:val="009F4498"/>
    <w:rsid w:val="009F499D"/>
    <w:rsid w:val="009F4A0A"/>
    <w:rsid w:val="009F4DD0"/>
    <w:rsid w:val="009F52DB"/>
    <w:rsid w:val="009F532D"/>
    <w:rsid w:val="009F5438"/>
    <w:rsid w:val="009F54B7"/>
    <w:rsid w:val="009F56AB"/>
    <w:rsid w:val="009F56CE"/>
    <w:rsid w:val="009F5B88"/>
    <w:rsid w:val="009F5DEB"/>
    <w:rsid w:val="009F5F4C"/>
    <w:rsid w:val="009F6042"/>
    <w:rsid w:val="009F61D8"/>
    <w:rsid w:val="009F640D"/>
    <w:rsid w:val="009F6566"/>
    <w:rsid w:val="009F6649"/>
    <w:rsid w:val="009F6BAB"/>
    <w:rsid w:val="009F7021"/>
    <w:rsid w:val="009F7068"/>
    <w:rsid w:val="009F74C2"/>
    <w:rsid w:val="009F75B7"/>
    <w:rsid w:val="009F75E9"/>
    <w:rsid w:val="009F7BC9"/>
    <w:rsid w:val="009F7E16"/>
    <w:rsid w:val="009F7F05"/>
    <w:rsid w:val="00A00361"/>
    <w:rsid w:val="00A0052A"/>
    <w:rsid w:val="00A00668"/>
    <w:rsid w:val="00A007C5"/>
    <w:rsid w:val="00A00B19"/>
    <w:rsid w:val="00A00B5C"/>
    <w:rsid w:val="00A00C49"/>
    <w:rsid w:val="00A00E6F"/>
    <w:rsid w:val="00A00F80"/>
    <w:rsid w:val="00A01042"/>
    <w:rsid w:val="00A01778"/>
    <w:rsid w:val="00A0199B"/>
    <w:rsid w:val="00A01C78"/>
    <w:rsid w:val="00A0225E"/>
    <w:rsid w:val="00A02367"/>
    <w:rsid w:val="00A023B2"/>
    <w:rsid w:val="00A02E87"/>
    <w:rsid w:val="00A03126"/>
    <w:rsid w:val="00A03462"/>
    <w:rsid w:val="00A03478"/>
    <w:rsid w:val="00A0392A"/>
    <w:rsid w:val="00A03C70"/>
    <w:rsid w:val="00A03DA0"/>
    <w:rsid w:val="00A041CE"/>
    <w:rsid w:val="00A042C1"/>
    <w:rsid w:val="00A04381"/>
    <w:rsid w:val="00A04746"/>
    <w:rsid w:val="00A04A93"/>
    <w:rsid w:val="00A04BF6"/>
    <w:rsid w:val="00A04CFC"/>
    <w:rsid w:val="00A04D5F"/>
    <w:rsid w:val="00A05665"/>
    <w:rsid w:val="00A05B4F"/>
    <w:rsid w:val="00A05D3F"/>
    <w:rsid w:val="00A05E26"/>
    <w:rsid w:val="00A05FB4"/>
    <w:rsid w:val="00A06346"/>
    <w:rsid w:val="00A065CE"/>
    <w:rsid w:val="00A06615"/>
    <w:rsid w:val="00A066EB"/>
    <w:rsid w:val="00A06758"/>
    <w:rsid w:val="00A06892"/>
    <w:rsid w:val="00A06977"/>
    <w:rsid w:val="00A06AEA"/>
    <w:rsid w:val="00A06B2A"/>
    <w:rsid w:val="00A06BE6"/>
    <w:rsid w:val="00A0709B"/>
    <w:rsid w:val="00A072F6"/>
    <w:rsid w:val="00A0754D"/>
    <w:rsid w:val="00A07AE1"/>
    <w:rsid w:val="00A100CB"/>
    <w:rsid w:val="00A10279"/>
    <w:rsid w:val="00A102A0"/>
    <w:rsid w:val="00A108CF"/>
    <w:rsid w:val="00A108EF"/>
    <w:rsid w:val="00A10A57"/>
    <w:rsid w:val="00A10B09"/>
    <w:rsid w:val="00A10CF0"/>
    <w:rsid w:val="00A110AE"/>
    <w:rsid w:val="00A114B9"/>
    <w:rsid w:val="00A118BD"/>
    <w:rsid w:val="00A11953"/>
    <w:rsid w:val="00A119E7"/>
    <w:rsid w:val="00A11A0A"/>
    <w:rsid w:val="00A11A66"/>
    <w:rsid w:val="00A11BB8"/>
    <w:rsid w:val="00A12098"/>
    <w:rsid w:val="00A1210D"/>
    <w:rsid w:val="00A1226D"/>
    <w:rsid w:val="00A12471"/>
    <w:rsid w:val="00A1253E"/>
    <w:rsid w:val="00A12764"/>
    <w:rsid w:val="00A12A1E"/>
    <w:rsid w:val="00A12D90"/>
    <w:rsid w:val="00A12DEB"/>
    <w:rsid w:val="00A12EC1"/>
    <w:rsid w:val="00A13429"/>
    <w:rsid w:val="00A13711"/>
    <w:rsid w:val="00A13979"/>
    <w:rsid w:val="00A14040"/>
    <w:rsid w:val="00A1407B"/>
    <w:rsid w:val="00A14175"/>
    <w:rsid w:val="00A14448"/>
    <w:rsid w:val="00A14581"/>
    <w:rsid w:val="00A14687"/>
    <w:rsid w:val="00A1470A"/>
    <w:rsid w:val="00A148F8"/>
    <w:rsid w:val="00A14E8F"/>
    <w:rsid w:val="00A154F0"/>
    <w:rsid w:val="00A156CC"/>
    <w:rsid w:val="00A15808"/>
    <w:rsid w:val="00A15990"/>
    <w:rsid w:val="00A15CB5"/>
    <w:rsid w:val="00A15D2D"/>
    <w:rsid w:val="00A15F84"/>
    <w:rsid w:val="00A16ECD"/>
    <w:rsid w:val="00A17001"/>
    <w:rsid w:val="00A171C2"/>
    <w:rsid w:val="00A17463"/>
    <w:rsid w:val="00A174D8"/>
    <w:rsid w:val="00A176A4"/>
    <w:rsid w:val="00A17B6F"/>
    <w:rsid w:val="00A17CC0"/>
    <w:rsid w:val="00A2007D"/>
    <w:rsid w:val="00A201B1"/>
    <w:rsid w:val="00A20D30"/>
    <w:rsid w:val="00A20DF7"/>
    <w:rsid w:val="00A2104C"/>
    <w:rsid w:val="00A21263"/>
    <w:rsid w:val="00A213CB"/>
    <w:rsid w:val="00A21603"/>
    <w:rsid w:val="00A2166A"/>
    <w:rsid w:val="00A218D7"/>
    <w:rsid w:val="00A218FA"/>
    <w:rsid w:val="00A21A1B"/>
    <w:rsid w:val="00A21AF1"/>
    <w:rsid w:val="00A21CF7"/>
    <w:rsid w:val="00A21D65"/>
    <w:rsid w:val="00A21F06"/>
    <w:rsid w:val="00A21FE0"/>
    <w:rsid w:val="00A22266"/>
    <w:rsid w:val="00A222DC"/>
    <w:rsid w:val="00A22493"/>
    <w:rsid w:val="00A22582"/>
    <w:rsid w:val="00A231DF"/>
    <w:rsid w:val="00A234B9"/>
    <w:rsid w:val="00A2365D"/>
    <w:rsid w:val="00A2371C"/>
    <w:rsid w:val="00A237AD"/>
    <w:rsid w:val="00A2385F"/>
    <w:rsid w:val="00A239E4"/>
    <w:rsid w:val="00A23CA7"/>
    <w:rsid w:val="00A24345"/>
    <w:rsid w:val="00A243D9"/>
    <w:rsid w:val="00A24540"/>
    <w:rsid w:val="00A248A9"/>
    <w:rsid w:val="00A24C13"/>
    <w:rsid w:val="00A251FC"/>
    <w:rsid w:val="00A252A5"/>
    <w:rsid w:val="00A25649"/>
    <w:rsid w:val="00A25BA4"/>
    <w:rsid w:val="00A260C4"/>
    <w:rsid w:val="00A26277"/>
    <w:rsid w:val="00A268D8"/>
    <w:rsid w:val="00A26B16"/>
    <w:rsid w:val="00A26E50"/>
    <w:rsid w:val="00A271EA"/>
    <w:rsid w:val="00A27204"/>
    <w:rsid w:val="00A27279"/>
    <w:rsid w:val="00A27388"/>
    <w:rsid w:val="00A2798D"/>
    <w:rsid w:val="00A27F6D"/>
    <w:rsid w:val="00A3004C"/>
    <w:rsid w:val="00A305BF"/>
    <w:rsid w:val="00A30BD9"/>
    <w:rsid w:val="00A30D0C"/>
    <w:rsid w:val="00A30EA5"/>
    <w:rsid w:val="00A30ED8"/>
    <w:rsid w:val="00A30FA6"/>
    <w:rsid w:val="00A30FB0"/>
    <w:rsid w:val="00A3134A"/>
    <w:rsid w:val="00A31CFC"/>
    <w:rsid w:val="00A31E7D"/>
    <w:rsid w:val="00A31F35"/>
    <w:rsid w:val="00A32047"/>
    <w:rsid w:val="00A32424"/>
    <w:rsid w:val="00A325BC"/>
    <w:rsid w:val="00A32800"/>
    <w:rsid w:val="00A328E8"/>
    <w:rsid w:val="00A32C36"/>
    <w:rsid w:val="00A331DB"/>
    <w:rsid w:val="00A33595"/>
    <w:rsid w:val="00A3376D"/>
    <w:rsid w:val="00A3377D"/>
    <w:rsid w:val="00A33A91"/>
    <w:rsid w:val="00A33AC3"/>
    <w:rsid w:val="00A33B31"/>
    <w:rsid w:val="00A3425E"/>
    <w:rsid w:val="00A34F64"/>
    <w:rsid w:val="00A35225"/>
    <w:rsid w:val="00A352BA"/>
    <w:rsid w:val="00A353BD"/>
    <w:rsid w:val="00A35603"/>
    <w:rsid w:val="00A357E0"/>
    <w:rsid w:val="00A35B79"/>
    <w:rsid w:val="00A35CA9"/>
    <w:rsid w:val="00A35E01"/>
    <w:rsid w:val="00A364EC"/>
    <w:rsid w:val="00A3651F"/>
    <w:rsid w:val="00A366C3"/>
    <w:rsid w:val="00A368BF"/>
    <w:rsid w:val="00A36AA0"/>
    <w:rsid w:val="00A36D02"/>
    <w:rsid w:val="00A37152"/>
    <w:rsid w:val="00A374C7"/>
    <w:rsid w:val="00A3754A"/>
    <w:rsid w:val="00A3754B"/>
    <w:rsid w:val="00A37577"/>
    <w:rsid w:val="00A40299"/>
    <w:rsid w:val="00A40359"/>
    <w:rsid w:val="00A40513"/>
    <w:rsid w:val="00A406E5"/>
    <w:rsid w:val="00A40835"/>
    <w:rsid w:val="00A409E2"/>
    <w:rsid w:val="00A4111A"/>
    <w:rsid w:val="00A41459"/>
    <w:rsid w:val="00A416CB"/>
    <w:rsid w:val="00A4183F"/>
    <w:rsid w:val="00A41B5E"/>
    <w:rsid w:val="00A41F22"/>
    <w:rsid w:val="00A4243F"/>
    <w:rsid w:val="00A428BF"/>
    <w:rsid w:val="00A42A83"/>
    <w:rsid w:val="00A42B5D"/>
    <w:rsid w:val="00A42D8A"/>
    <w:rsid w:val="00A42E82"/>
    <w:rsid w:val="00A430E3"/>
    <w:rsid w:val="00A43A49"/>
    <w:rsid w:val="00A43D75"/>
    <w:rsid w:val="00A43DE4"/>
    <w:rsid w:val="00A43EF4"/>
    <w:rsid w:val="00A43F7D"/>
    <w:rsid w:val="00A44056"/>
    <w:rsid w:val="00A44221"/>
    <w:rsid w:val="00A44506"/>
    <w:rsid w:val="00A4490B"/>
    <w:rsid w:val="00A44BF2"/>
    <w:rsid w:val="00A459EE"/>
    <w:rsid w:val="00A45B6A"/>
    <w:rsid w:val="00A4600F"/>
    <w:rsid w:val="00A461B8"/>
    <w:rsid w:val="00A4635C"/>
    <w:rsid w:val="00A4649A"/>
    <w:rsid w:val="00A465A0"/>
    <w:rsid w:val="00A46620"/>
    <w:rsid w:val="00A46830"/>
    <w:rsid w:val="00A468AA"/>
    <w:rsid w:val="00A46973"/>
    <w:rsid w:val="00A46A96"/>
    <w:rsid w:val="00A46CA5"/>
    <w:rsid w:val="00A46CE9"/>
    <w:rsid w:val="00A46D7B"/>
    <w:rsid w:val="00A4715B"/>
    <w:rsid w:val="00A4745B"/>
    <w:rsid w:val="00A476C4"/>
    <w:rsid w:val="00A4775B"/>
    <w:rsid w:val="00A47ABE"/>
    <w:rsid w:val="00A47BB4"/>
    <w:rsid w:val="00A47D14"/>
    <w:rsid w:val="00A47EAB"/>
    <w:rsid w:val="00A47F5F"/>
    <w:rsid w:val="00A50222"/>
    <w:rsid w:val="00A5029B"/>
    <w:rsid w:val="00A502A1"/>
    <w:rsid w:val="00A50498"/>
    <w:rsid w:val="00A50856"/>
    <w:rsid w:val="00A5098C"/>
    <w:rsid w:val="00A50997"/>
    <w:rsid w:val="00A50D97"/>
    <w:rsid w:val="00A510EA"/>
    <w:rsid w:val="00A511E2"/>
    <w:rsid w:val="00A5121F"/>
    <w:rsid w:val="00A51382"/>
    <w:rsid w:val="00A51677"/>
    <w:rsid w:val="00A51708"/>
    <w:rsid w:val="00A51945"/>
    <w:rsid w:val="00A519A5"/>
    <w:rsid w:val="00A51BDE"/>
    <w:rsid w:val="00A51D28"/>
    <w:rsid w:val="00A51FF3"/>
    <w:rsid w:val="00A52861"/>
    <w:rsid w:val="00A5292B"/>
    <w:rsid w:val="00A52B41"/>
    <w:rsid w:val="00A52E2C"/>
    <w:rsid w:val="00A52FA2"/>
    <w:rsid w:val="00A53189"/>
    <w:rsid w:val="00A5335C"/>
    <w:rsid w:val="00A53366"/>
    <w:rsid w:val="00A53689"/>
    <w:rsid w:val="00A537B1"/>
    <w:rsid w:val="00A5393E"/>
    <w:rsid w:val="00A53ACA"/>
    <w:rsid w:val="00A53B86"/>
    <w:rsid w:val="00A54046"/>
    <w:rsid w:val="00A5422D"/>
    <w:rsid w:val="00A5429E"/>
    <w:rsid w:val="00A542E0"/>
    <w:rsid w:val="00A544F2"/>
    <w:rsid w:val="00A54589"/>
    <w:rsid w:val="00A54814"/>
    <w:rsid w:val="00A54A69"/>
    <w:rsid w:val="00A54C71"/>
    <w:rsid w:val="00A54EF8"/>
    <w:rsid w:val="00A54F99"/>
    <w:rsid w:val="00A54FC9"/>
    <w:rsid w:val="00A5513A"/>
    <w:rsid w:val="00A55196"/>
    <w:rsid w:val="00A55325"/>
    <w:rsid w:val="00A554CB"/>
    <w:rsid w:val="00A557AB"/>
    <w:rsid w:val="00A55AF3"/>
    <w:rsid w:val="00A55C16"/>
    <w:rsid w:val="00A562DB"/>
    <w:rsid w:val="00A56707"/>
    <w:rsid w:val="00A56738"/>
    <w:rsid w:val="00A567B9"/>
    <w:rsid w:val="00A56BB2"/>
    <w:rsid w:val="00A56CCF"/>
    <w:rsid w:val="00A56ED4"/>
    <w:rsid w:val="00A57039"/>
    <w:rsid w:val="00A57095"/>
    <w:rsid w:val="00A571A0"/>
    <w:rsid w:val="00A575C0"/>
    <w:rsid w:val="00A576BA"/>
    <w:rsid w:val="00A577A8"/>
    <w:rsid w:val="00A57A0A"/>
    <w:rsid w:val="00A57C1B"/>
    <w:rsid w:val="00A57C1F"/>
    <w:rsid w:val="00A600AA"/>
    <w:rsid w:val="00A601B1"/>
    <w:rsid w:val="00A60734"/>
    <w:rsid w:val="00A608AF"/>
    <w:rsid w:val="00A60AFE"/>
    <w:rsid w:val="00A60B7F"/>
    <w:rsid w:val="00A60BBF"/>
    <w:rsid w:val="00A6103A"/>
    <w:rsid w:val="00A61180"/>
    <w:rsid w:val="00A614C3"/>
    <w:rsid w:val="00A614F1"/>
    <w:rsid w:val="00A61808"/>
    <w:rsid w:val="00A6187D"/>
    <w:rsid w:val="00A6191F"/>
    <w:rsid w:val="00A61A22"/>
    <w:rsid w:val="00A61A37"/>
    <w:rsid w:val="00A61C50"/>
    <w:rsid w:val="00A61DBE"/>
    <w:rsid w:val="00A62006"/>
    <w:rsid w:val="00A620DA"/>
    <w:rsid w:val="00A6236C"/>
    <w:rsid w:val="00A6268E"/>
    <w:rsid w:val="00A626D5"/>
    <w:rsid w:val="00A62762"/>
    <w:rsid w:val="00A62DCE"/>
    <w:rsid w:val="00A62DD8"/>
    <w:rsid w:val="00A6318D"/>
    <w:rsid w:val="00A634F4"/>
    <w:rsid w:val="00A6359C"/>
    <w:rsid w:val="00A63B18"/>
    <w:rsid w:val="00A63E2C"/>
    <w:rsid w:val="00A6401A"/>
    <w:rsid w:val="00A64175"/>
    <w:rsid w:val="00A643F1"/>
    <w:rsid w:val="00A6466B"/>
    <w:rsid w:val="00A64744"/>
    <w:rsid w:val="00A64AB4"/>
    <w:rsid w:val="00A64B71"/>
    <w:rsid w:val="00A64F10"/>
    <w:rsid w:val="00A64F4F"/>
    <w:rsid w:val="00A6527A"/>
    <w:rsid w:val="00A65475"/>
    <w:rsid w:val="00A6552D"/>
    <w:rsid w:val="00A659BD"/>
    <w:rsid w:val="00A65A0C"/>
    <w:rsid w:val="00A65A39"/>
    <w:rsid w:val="00A65B55"/>
    <w:rsid w:val="00A65E15"/>
    <w:rsid w:val="00A65F27"/>
    <w:rsid w:val="00A663A9"/>
    <w:rsid w:val="00A663FF"/>
    <w:rsid w:val="00A66490"/>
    <w:rsid w:val="00A6677E"/>
    <w:rsid w:val="00A66AD5"/>
    <w:rsid w:val="00A66FEC"/>
    <w:rsid w:val="00A6734E"/>
    <w:rsid w:val="00A6739B"/>
    <w:rsid w:val="00A673D7"/>
    <w:rsid w:val="00A674C3"/>
    <w:rsid w:val="00A675AB"/>
    <w:rsid w:val="00A676D4"/>
    <w:rsid w:val="00A677B3"/>
    <w:rsid w:val="00A677E8"/>
    <w:rsid w:val="00A67BEB"/>
    <w:rsid w:val="00A67EBD"/>
    <w:rsid w:val="00A67F79"/>
    <w:rsid w:val="00A701AA"/>
    <w:rsid w:val="00A70337"/>
    <w:rsid w:val="00A70783"/>
    <w:rsid w:val="00A709A0"/>
    <w:rsid w:val="00A70D76"/>
    <w:rsid w:val="00A70F46"/>
    <w:rsid w:val="00A71F91"/>
    <w:rsid w:val="00A71FA0"/>
    <w:rsid w:val="00A72255"/>
    <w:rsid w:val="00A7232D"/>
    <w:rsid w:val="00A72571"/>
    <w:rsid w:val="00A726E9"/>
    <w:rsid w:val="00A72703"/>
    <w:rsid w:val="00A72767"/>
    <w:rsid w:val="00A72A2E"/>
    <w:rsid w:val="00A72D82"/>
    <w:rsid w:val="00A72EA1"/>
    <w:rsid w:val="00A73511"/>
    <w:rsid w:val="00A7399C"/>
    <w:rsid w:val="00A739C7"/>
    <w:rsid w:val="00A73A99"/>
    <w:rsid w:val="00A73D94"/>
    <w:rsid w:val="00A74167"/>
    <w:rsid w:val="00A74208"/>
    <w:rsid w:val="00A743D1"/>
    <w:rsid w:val="00A74647"/>
    <w:rsid w:val="00A74882"/>
    <w:rsid w:val="00A74924"/>
    <w:rsid w:val="00A74CA3"/>
    <w:rsid w:val="00A74FBD"/>
    <w:rsid w:val="00A75280"/>
    <w:rsid w:val="00A75586"/>
    <w:rsid w:val="00A756F6"/>
    <w:rsid w:val="00A76005"/>
    <w:rsid w:val="00A76031"/>
    <w:rsid w:val="00A761D3"/>
    <w:rsid w:val="00A7657D"/>
    <w:rsid w:val="00A76608"/>
    <w:rsid w:val="00A76772"/>
    <w:rsid w:val="00A76859"/>
    <w:rsid w:val="00A768E7"/>
    <w:rsid w:val="00A76BEE"/>
    <w:rsid w:val="00A76E2F"/>
    <w:rsid w:val="00A76F50"/>
    <w:rsid w:val="00A775E0"/>
    <w:rsid w:val="00A777EE"/>
    <w:rsid w:val="00A800EF"/>
    <w:rsid w:val="00A80181"/>
    <w:rsid w:val="00A802DB"/>
    <w:rsid w:val="00A80444"/>
    <w:rsid w:val="00A804C3"/>
    <w:rsid w:val="00A808C7"/>
    <w:rsid w:val="00A80958"/>
    <w:rsid w:val="00A80960"/>
    <w:rsid w:val="00A80C95"/>
    <w:rsid w:val="00A80E4B"/>
    <w:rsid w:val="00A80E60"/>
    <w:rsid w:val="00A80E67"/>
    <w:rsid w:val="00A80E95"/>
    <w:rsid w:val="00A81069"/>
    <w:rsid w:val="00A81176"/>
    <w:rsid w:val="00A81244"/>
    <w:rsid w:val="00A8158F"/>
    <w:rsid w:val="00A816B6"/>
    <w:rsid w:val="00A816E7"/>
    <w:rsid w:val="00A818D9"/>
    <w:rsid w:val="00A818F3"/>
    <w:rsid w:val="00A81B47"/>
    <w:rsid w:val="00A81CBE"/>
    <w:rsid w:val="00A823B2"/>
    <w:rsid w:val="00A82801"/>
    <w:rsid w:val="00A8291A"/>
    <w:rsid w:val="00A82A34"/>
    <w:rsid w:val="00A82AD8"/>
    <w:rsid w:val="00A82BAC"/>
    <w:rsid w:val="00A82F46"/>
    <w:rsid w:val="00A832D4"/>
    <w:rsid w:val="00A8359C"/>
    <w:rsid w:val="00A835BA"/>
    <w:rsid w:val="00A83933"/>
    <w:rsid w:val="00A83B8F"/>
    <w:rsid w:val="00A83C60"/>
    <w:rsid w:val="00A8401F"/>
    <w:rsid w:val="00A843A0"/>
    <w:rsid w:val="00A8479D"/>
    <w:rsid w:val="00A84987"/>
    <w:rsid w:val="00A84BD8"/>
    <w:rsid w:val="00A85053"/>
    <w:rsid w:val="00A8518C"/>
    <w:rsid w:val="00A85572"/>
    <w:rsid w:val="00A855E6"/>
    <w:rsid w:val="00A85721"/>
    <w:rsid w:val="00A85F9D"/>
    <w:rsid w:val="00A86056"/>
    <w:rsid w:val="00A86339"/>
    <w:rsid w:val="00A86613"/>
    <w:rsid w:val="00A86C37"/>
    <w:rsid w:val="00A86DBB"/>
    <w:rsid w:val="00A87511"/>
    <w:rsid w:val="00A878CB"/>
    <w:rsid w:val="00A87A91"/>
    <w:rsid w:val="00A87F42"/>
    <w:rsid w:val="00A87F5B"/>
    <w:rsid w:val="00A90643"/>
    <w:rsid w:val="00A90732"/>
    <w:rsid w:val="00A90F43"/>
    <w:rsid w:val="00A9106D"/>
    <w:rsid w:val="00A91F56"/>
    <w:rsid w:val="00A92051"/>
    <w:rsid w:val="00A920B1"/>
    <w:rsid w:val="00A921E1"/>
    <w:rsid w:val="00A92D17"/>
    <w:rsid w:val="00A9307C"/>
    <w:rsid w:val="00A93168"/>
    <w:rsid w:val="00A93612"/>
    <w:rsid w:val="00A93C10"/>
    <w:rsid w:val="00A93DE6"/>
    <w:rsid w:val="00A9440D"/>
    <w:rsid w:val="00A94626"/>
    <w:rsid w:val="00A94815"/>
    <w:rsid w:val="00A94839"/>
    <w:rsid w:val="00A94E41"/>
    <w:rsid w:val="00A94ED2"/>
    <w:rsid w:val="00A94F1A"/>
    <w:rsid w:val="00A9519A"/>
    <w:rsid w:val="00A9527B"/>
    <w:rsid w:val="00A95E10"/>
    <w:rsid w:val="00A96166"/>
    <w:rsid w:val="00A961D7"/>
    <w:rsid w:val="00A961F6"/>
    <w:rsid w:val="00A9635B"/>
    <w:rsid w:val="00A9692A"/>
    <w:rsid w:val="00A969B2"/>
    <w:rsid w:val="00A96B77"/>
    <w:rsid w:val="00A96B9C"/>
    <w:rsid w:val="00A97063"/>
    <w:rsid w:val="00A97093"/>
    <w:rsid w:val="00A973E8"/>
    <w:rsid w:val="00A9755C"/>
    <w:rsid w:val="00A97748"/>
    <w:rsid w:val="00A97956"/>
    <w:rsid w:val="00A97BAC"/>
    <w:rsid w:val="00A97DF7"/>
    <w:rsid w:val="00A97F05"/>
    <w:rsid w:val="00AA027B"/>
    <w:rsid w:val="00AA034D"/>
    <w:rsid w:val="00AA04BF"/>
    <w:rsid w:val="00AA04F9"/>
    <w:rsid w:val="00AA0A83"/>
    <w:rsid w:val="00AA0C1F"/>
    <w:rsid w:val="00AA0D67"/>
    <w:rsid w:val="00AA121E"/>
    <w:rsid w:val="00AA12A3"/>
    <w:rsid w:val="00AA15AC"/>
    <w:rsid w:val="00AA16A1"/>
    <w:rsid w:val="00AA16DA"/>
    <w:rsid w:val="00AA172A"/>
    <w:rsid w:val="00AA1924"/>
    <w:rsid w:val="00AA192C"/>
    <w:rsid w:val="00AA1B90"/>
    <w:rsid w:val="00AA1CE0"/>
    <w:rsid w:val="00AA1D2C"/>
    <w:rsid w:val="00AA1F0E"/>
    <w:rsid w:val="00AA21A6"/>
    <w:rsid w:val="00AA2274"/>
    <w:rsid w:val="00AA266F"/>
    <w:rsid w:val="00AA2743"/>
    <w:rsid w:val="00AA2803"/>
    <w:rsid w:val="00AA28F3"/>
    <w:rsid w:val="00AA2B39"/>
    <w:rsid w:val="00AA2C52"/>
    <w:rsid w:val="00AA2D23"/>
    <w:rsid w:val="00AA3105"/>
    <w:rsid w:val="00AA32EB"/>
    <w:rsid w:val="00AA359E"/>
    <w:rsid w:val="00AA35AC"/>
    <w:rsid w:val="00AA35F9"/>
    <w:rsid w:val="00AA3B50"/>
    <w:rsid w:val="00AA3BCB"/>
    <w:rsid w:val="00AA3C9A"/>
    <w:rsid w:val="00AA3EA9"/>
    <w:rsid w:val="00AA4492"/>
    <w:rsid w:val="00AA4522"/>
    <w:rsid w:val="00AA482A"/>
    <w:rsid w:val="00AA4E1D"/>
    <w:rsid w:val="00AA4E5D"/>
    <w:rsid w:val="00AA50E0"/>
    <w:rsid w:val="00AA5127"/>
    <w:rsid w:val="00AA5201"/>
    <w:rsid w:val="00AA5349"/>
    <w:rsid w:val="00AA57FF"/>
    <w:rsid w:val="00AA5FED"/>
    <w:rsid w:val="00AA631B"/>
    <w:rsid w:val="00AA6643"/>
    <w:rsid w:val="00AA6A37"/>
    <w:rsid w:val="00AA6EB3"/>
    <w:rsid w:val="00AA757C"/>
    <w:rsid w:val="00AA75F5"/>
    <w:rsid w:val="00AA793B"/>
    <w:rsid w:val="00AA79AC"/>
    <w:rsid w:val="00AA79E2"/>
    <w:rsid w:val="00AA79EE"/>
    <w:rsid w:val="00AA7B54"/>
    <w:rsid w:val="00AA7B69"/>
    <w:rsid w:val="00AA7E31"/>
    <w:rsid w:val="00AB02DE"/>
    <w:rsid w:val="00AB0543"/>
    <w:rsid w:val="00AB0559"/>
    <w:rsid w:val="00AB079B"/>
    <w:rsid w:val="00AB07FD"/>
    <w:rsid w:val="00AB08B5"/>
    <w:rsid w:val="00AB0A1C"/>
    <w:rsid w:val="00AB0F78"/>
    <w:rsid w:val="00AB1147"/>
    <w:rsid w:val="00AB11AD"/>
    <w:rsid w:val="00AB15A2"/>
    <w:rsid w:val="00AB1609"/>
    <w:rsid w:val="00AB1909"/>
    <w:rsid w:val="00AB1AE6"/>
    <w:rsid w:val="00AB1F2F"/>
    <w:rsid w:val="00AB21C3"/>
    <w:rsid w:val="00AB2209"/>
    <w:rsid w:val="00AB2353"/>
    <w:rsid w:val="00AB275E"/>
    <w:rsid w:val="00AB2A58"/>
    <w:rsid w:val="00AB2BA2"/>
    <w:rsid w:val="00AB2E17"/>
    <w:rsid w:val="00AB3415"/>
    <w:rsid w:val="00AB352C"/>
    <w:rsid w:val="00AB3C2E"/>
    <w:rsid w:val="00AB3DFE"/>
    <w:rsid w:val="00AB3F29"/>
    <w:rsid w:val="00AB40A9"/>
    <w:rsid w:val="00AB452D"/>
    <w:rsid w:val="00AB4843"/>
    <w:rsid w:val="00AB4AA3"/>
    <w:rsid w:val="00AB4DF0"/>
    <w:rsid w:val="00AB4FB0"/>
    <w:rsid w:val="00AB5114"/>
    <w:rsid w:val="00AB53B9"/>
    <w:rsid w:val="00AB5963"/>
    <w:rsid w:val="00AB5988"/>
    <w:rsid w:val="00AB5D56"/>
    <w:rsid w:val="00AB5F29"/>
    <w:rsid w:val="00AB5FFA"/>
    <w:rsid w:val="00AB600E"/>
    <w:rsid w:val="00AB621B"/>
    <w:rsid w:val="00AB639D"/>
    <w:rsid w:val="00AB69BF"/>
    <w:rsid w:val="00AB6FB0"/>
    <w:rsid w:val="00AB7070"/>
    <w:rsid w:val="00AB750F"/>
    <w:rsid w:val="00AB7B0A"/>
    <w:rsid w:val="00AB7FBC"/>
    <w:rsid w:val="00AB7FDA"/>
    <w:rsid w:val="00AC0285"/>
    <w:rsid w:val="00AC0353"/>
    <w:rsid w:val="00AC0369"/>
    <w:rsid w:val="00AC03B7"/>
    <w:rsid w:val="00AC0496"/>
    <w:rsid w:val="00AC0618"/>
    <w:rsid w:val="00AC0703"/>
    <w:rsid w:val="00AC077D"/>
    <w:rsid w:val="00AC09A3"/>
    <w:rsid w:val="00AC09B2"/>
    <w:rsid w:val="00AC0CEA"/>
    <w:rsid w:val="00AC0D76"/>
    <w:rsid w:val="00AC0DEF"/>
    <w:rsid w:val="00AC10A7"/>
    <w:rsid w:val="00AC113B"/>
    <w:rsid w:val="00AC146F"/>
    <w:rsid w:val="00AC14AD"/>
    <w:rsid w:val="00AC150A"/>
    <w:rsid w:val="00AC17B9"/>
    <w:rsid w:val="00AC17E3"/>
    <w:rsid w:val="00AC1DA7"/>
    <w:rsid w:val="00AC1E82"/>
    <w:rsid w:val="00AC2067"/>
    <w:rsid w:val="00AC22E0"/>
    <w:rsid w:val="00AC2570"/>
    <w:rsid w:val="00AC2579"/>
    <w:rsid w:val="00AC258D"/>
    <w:rsid w:val="00AC2645"/>
    <w:rsid w:val="00AC27BD"/>
    <w:rsid w:val="00AC27C0"/>
    <w:rsid w:val="00AC285A"/>
    <w:rsid w:val="00AC2D2B"/>
    <w:rsid w:val="00AC30FA"/>
    <w:rsid w:val="00AC3304"/>
    <w:rsid w:val="00AC33A6"/>
    <w:rsid w:val="00AC3B09"/>
    <w:rsid w:val="00AC3E95"/>
    <w:rsid w:val="00AC3FB2"/>
    <w:rsid w:val="00AC43DD"/>
    <w:rsid w:val="00AC444D"/>
    <w:rsid w:val="00AC4521"/>
    <w:rsid w:val="00AC4651"/>
    <w:rsid w:val="00AC47D1"/>
    <w:rsid w:val="00AC4894"/>
    <w:rsid w:val="00AC4E7C"/>
    <w:rsid w:val="00AC4FC5"/>
    <w:rsid w:val="00AC5061"/>
    <w:rsid w:val="00AC5347"/>
    <w:rsid w:val="00AC5482"/>
    <w:rsid w:val="00AC5909"/>
    <w:rsid w:val="00AC5992"/>
    <w:rsid w:val="00AC607A"/>
    <w:rsid w:val="00AC6256"/>
    <w:rsid w:val="00AC6276"/>
    <w:rsid w:val="00AC6454"/>
    <w:rsid w:val="00AC6471"/>
    <w:rsid w:val="00AC697F"/>
    <w:rsid w:val="00AC698F"/>
    <w:rsid w:val="00AC6BCA"/>
    <w:rsid w:val="00AC7193"/>
    <w:rsid w:val="00AC730D"/>
    <w:rsid w:val="00AC7475"/>
    <w:rsid w:val="00AC7678"/>
    <w:rsid w:val="00AC79B7"/>
    <w:rsid w:val="00AC7A3B"/>
    <w:rsid w:val="00AC7A75"/>
    <w:rsid w:val="00AD00AA"/>
    <w:rsid w:val="00AD00E2"/>
    <w:rsid w:val="00AD0305"/>
    <w:rsid w:val="00AD08CF"/>
    <w:rsid w:val="00AD08DC"/>
    <w:rsid w:val="00AD098C"/>
    <w:rsid w:val="00AD0B48"/>
    <w:rsid w:val="00AD0BAE"/>
    <w:rsid w:val="00AD0C13"/>
    <w:rsid w:val="00AD0F8C"/>
    <w:rsid w:val="00AD1037"/>
    <w:rsid w:val="00AD126A"/>
    <w:rsid w:val="00AD13CC"/>
    <w:rsid w:val="00AD16B7"/>
    <w:rsid w:val="00AD1816"/>
    <w:rsid w:val="00AD1BF6"/>
    <w:rsid w:val="00AD1EF0"/>
    <w:rsid w:val="00AD2111"/>
    <w:rsid w:val="00AD24AF"/>
    <w:rsid w:val="00AD25D0"/>
    <w:rsid w:val="00AD279B"/>
    <w:rsid w:val="00AD2934"/>
    <w:rsid w:val="00AD2B9D"/>
    <w:rsid w:val="00AD2BF4"/>
    <w:rsid w:val="00AD2D3D"/>
    <w:rsid w:val="00AD2D87"/>
    <w:rsid w:val="00AD2ED2"/>
    <w:rsid w:val="00AD2FBF"/>
    <w:rsid w:val="00AD2FCE"/>
    <w:rsid w:val="00AD31FC"/>
    <w:rsid w:val="00AD3394"/>
    <w:rsid w:val="00AD38F4"/>
    <w:rsid w:val="00AD3978"/>
    <w:rsid w:val="00AD39A1"/>
    <w:rsid w:val="00AD4058"/>
    <w:rsid w:val="00AD49C5"/>
    <w:rsid w:val="00AD4AC3"/>
    <w:rsid w:val="00AD52AB"/>
    <w:rsid w:val="00AD52B1"/>
    <w:rsid w:val="00AD52CC"/>
    <w:rsid w:val="00AD547C"/>
    <w:rsid w:val="00AD55A6"/>
    <w:rsid w:val="00AD59CE"/>
    <w:rsid w:val="00AD5CD1"/>
    <w:rsid w:val="00AD5D80"/>
    <w:rsid w:val="00AD6457"/>
    <w:rsid w:val="00AD6798"/>
    <w:rsid w:val="00AD68E8"/>
    <w:rsid w:val="00AD6A1A"/>
    <w:rsid w:val="00AD6B1A"/>
    <w:rsid w:val="00AD6F17"/>
    <w:rsid w:val="00AD6F1A"/>
    <w:rsid w:val="00AD7574"/>
    <w:rsid w:val="00AD79B5"/>
    <w:rsid w:val="00AD7B9C"/>
    <w:rsid w:val="00AD7E1C"/>
    <w:rsid w:val="00AD7E88"/>
    <w:rsid w:val="00AE032E"/>
    <w:rsid w:val="00AE0603"/>
    <w:rsid w:val="00AE083B"/>
    <w:rsid w:val="00AE0E46"/>
    <w:rsid w:val="00AE0E94"/>
    <w:rsid w:val="00AE0EB9"/>
    <w:rsid w:val="00AE0FD7"/>
    <w:rsid w:val="00AE10E6"/>
    <w:rsid w:val="00AE11B3"/>
    <w:rsid w:val="00AE1357"/>
    <w:rsid w:val="00AE1A3B"/>
    <w:rsid w:val="00AE1C6F"/>
    <w:rsid w:val="00AE1EE5"/>
    <w:rsid w:val="00AE2050"/>
    <w:rsid w:val="00AE24A2"/>
    <w:rsid w:val="00AE2567"/>
    <w:rsid w:val="00AE2601"/>
    <w:rsid w:val="00AE2B85"/>
    <w:rsid w:val="00AE2E2F"/>
    <w:rsid w:val="00AE3122"/>
    <w:rsid w:val="00AE332A"/>
    <w:rsid w:val="00AE36D1"/>
    <w:rsid w:val="00AE3767"/>
    <w:rsid w:val="00AE3BA8"/>
    <w:rsid w:val="00AE3CAB"/>
    <w:rsid w:val="00AE40B2"/>
    <w:rsid w:val="00AE4201"/>
    <w:rsid w:val="00AE44CB"/>
    <w:rsid w:val="00AE4ABB"/>
    <w:rsid w:val="00AE4F39"/>
    <w:rsid w:val="00AE4F9F"/>
    <w:rsid w:val="00AE50EE"/>
    <w:rsid w:val="00AE51E8"/>
    <w:rsid w:val="00AE524E"/>
    <w:rsid w:val="00AE542A"/>
    <w:rsid w:val="00AE55FD"/>
    <w:rsid w:val="00AE5746"/>
    <w:rsid w:val="00AE57EF"/>
    <w:rsid w:val="00AE5800"/>
    <w:rsid w:val="00AE59C6"/>
    <w:rsid w:val="00AE5B26"/>
    <w:rsid w:val="00AE5B79"/>
    <w:rsid w:val="00AE637F"/>
    <w:rsid w:val="00AE64E5"/>
    <w:rsid w:val="00AE6607"/>
    <w:rsid w:val="00AE6763"/>
    <w:rsid w:val="00AE690A"/>
    <w:rsid w:val="00AE6B99"/>
    <w:rsid w:val="00AE703B"/>
    <w:rsid w:val="00AE7292"/>
    <w:rsid w:val="00AE72F1"/>
    <w:rsid w:val="00AE76ED"/>
    <w:rsid w:val="00AE76EE"/>
    <w:rsid w:val="00AE7756"/>
    <w:rsid w:val="00AE7D02"/>
    <w:rsid w:val="00AE7EC1"/>
    <w:rsid w:val="00AF0098"/>
    <w:rsid w:val="00AF057B"/>
    <w:rsid w:val="00AF05BD"/>
    <w:rsid w:val="00AF07FF"/>
    <w:rsid w:val="00AF094B"/>
    <w:rsid w:val="00AF0A6C"/>
    <w:rsid w:val="00AF0D66"/>
    <w:rsid w:val="00AF0DAF"/>
    <w:rsid w:val="00AF1197"/>
    <w:rsid w:val="00AF12C5"/>
    <w:rsid w:val="00AF1380"/>
    <w:rsid w:val="00AF140C"/>
    <w:rsid w:val="00AF16F1"/>
    <w:rsid w:val="00AF1BA7"/>
    <w:rsid w:val="00AF1C0E"/>
    <w:rsid w:val="00AF240A"/>
    <w:rsid w:val="00AF26DE"/>
    <w:rsid w:val="00AF277A"/>
    <w:rsid w:val="00AF27E6"/>
    <w:rsid w:val="00AF2904"/>
    <w:rsid w:val="00AF298D"/>
    <w:rsid w:val="00AF2BF6"/>
    <w:rsid w:val="00AF2CE2"/>
    <w:rsid w:val="00AF2D78"/>
    <w:rsid w:val="00AF300B"/>
    <w:rsid w:val="00AF31AF"/>
    <w:rsid w:val="00AF321F"/>
    <w:rsid w:val="00AF32FC"/>
    <w:rsid w:val="00AF3400"/>
    <w:rsid w:val="00AF3633"/>
    <w:rsid w:val="00AF36DC"/>
    <w:rsid w:val="00AF3921"/>
    <w:rsid w:val="00AF3C8D"/>
    <w:rsid w:val="00AF3FCB"/>
    <w:rsid w:val="00AF456B"/>
    <w:rsid w:val="00AF4724"/>
    <w:rsid w:val="00AF47C4"/>
    <w:rsid w:val="00AF49BC"/>
    <w:rsid w:val="00AF49C8"/>
    <w:rsid w:val="00AF4A11"/>
    <w:rsid w:val="00AF4E3E"/>
    <w:rsid w:val="00AF5434"/>
    <w:rsid w:val="00AF54A7"/>
    <w:rsid w:val="00AF54C3"/>
    <w:rsid w:val="00AF56A0"/>
    <w:rsid w:val="00AF57A5"/>
    <w:rsid w:val="00AF589E"/>
    <w:rsid w:val="00AF5924"/>
    <w:rsid w:val="00AF5A37"/>
    <w:rsid w:val="00AF5B59"/>
    <w:rsid w:val="00AF5E24"/>
    <w:rsid w:val="00AF6263"/>
    <w:rsid w:val="00AF6C1B"/>
    <w:rsid w:val="00AF6EDB"/>
    <w:rsid w:val="00AF7062"/>
    <w:rsid w:val="00AF70BB"/>
    <w:rsid w:val="00AF7283"/>
    <w:rsid w:val="00AF72EC"/>
    <w:rsid w:val="00AF753A"/>
    <w:rsid w:val="00AF767F"/>
    <w:rsid w:val="00AF7845"/>
    <w:rsid w:val="00AF78D2"/>
    <w:rsid w:val="00AF7937"/>
    <w:rsid w:val="00AF7ABE"/>
    <w:rsid w:val="00AF7CB1"/>
    <w:rsid w:val="00B00011"/>
    <w:rsid w:val="00B0032D"/>
    <w:rsid w:val="00B0056C"/>
    <w:rsid w:val="00B00625"/>
    <w:rsid w:val="00B0082C"/>
    <w:rsid w:val="00B00A85"/>
    <w:rsid w:val="00B00CE3"/>
    <w:rsid w:val="00B00E22"/>
    <w:rsid w:val="00B00FF1"/>
    <w:rsid w:val="00B013E9"/>
    <w:rsid w:val="00B01534"/>
    <w:rsid w:val="00B01A78"/>
    <w:rsid w:val="00B01B37"/>
    <w:rsid w:val="00B02219"/>
    <w:rsid w:val="00B023B3"/>
    <w:rsid w:val="00B0270C"/>
    <w:rsid w:val="00B027EC"/>
    <w:rsid w:val="00B02F68"/>
    <w:rsid w:val="00B02FA2"/>
    <w:rsid w:val="00B03023"/>
    <w:rsid w:val="00B030E5"/>
    <w:rsid w:val="00B0324E"/>
    <w:rsid w:val="00B03D7A"/>
    <w:rsid w:val="00B03F4F"/>
    <w:rsid w:val="00B0411D"/>
    <w:rsid w:val="00B0429A"/>
    <w:rsid w:val="00B04734"/>
    <w:rsid w:val="00B0479B"/>
    <w:rsid w:val="00B04831"/>
    <w:rsid w:val="00B04BF1"/>
    <w:rsid w:val="00B04DFE"/>
    <w:rsid w:val="00B04EFC"/>
    <w:rsid w:val="00B05206"/>
    <w:rsid w:val="00B05438"/>
    <w:rsid w:val="00B056ED"/>
    <w:rsid w:val="00B05C26"/>
    <w:rsid w:val="00B05CCC"/>
    <w:rsid w:val="00B05D61"/>
    <w:rsid w:val="00B05D69"/>
    <w:rsid w:val="00B05EFC"/>
    <w:rsid w:val="00B05FD2"/>
    <w:rsid w:val="00B0616F"/>
    <w:rsid w:val="00B06188"/>
    <w:rsid w:val="00B0676D"/>
    <w:rsid w:val="00B06FD3"/>
    <w:rsid w:val="00B07118"/>
    <w:rsid w:val="00B07204"/>
    <w:rsid w:val="00B07852"/>
    <w:rsid w:val="00B07AC1"/>
    <w:rsid w:val="00B07AD6"/>
    <w:rsid w:val="00B07B0D"/>
    <w:rsid w:val="00B07CC5"/>
    <w:rsid w:val="00B07CDC"/>
    <w:rsid w:val="00B07DDB"/>
    <w:rsid w:val="00B10125"/>
    <w:rsid w:val="00B103F6"/>
    <w:rsid w:val="00B10444"/>
    <w:rsid w:val="00B10665"/>
    <w:rsid w:val="00B10826"/>
    <w:rsid w:val="00B11318"/>
    <w:rsid w:val="00B1156F"/>
    <w:rsid w:val="00B11B7E"/>
    <w:rsid w:val="00B11D60"/>
    <w:rsid w:val="00B11EF4"/>
    <w:rsid w:val="00B11FBC"/>
    <w:rsid w:val="00B120B5"/>
    <w:rsid w:val="00B1219A"/>
    <w:rsid w:val="00B1222E"/>
    <w:rsid w:val="00B1224C"/>
    <w:rsid w:val="00B12268"/>
    <w:rsid w:val="00B12357"/>
    <w:rsid w:val="00B129AA"/>
    <w:rsid w:val="00B12A07"/>
    <w:rsid w:val="00B12A31"/>
    <w:rsid w:val="00B12DAB"/>
    <w:rsid w:val="00B12FB4"/>
    <w:rsid w:val="00B13154"/>
    <w:rsid w:val="00B13606"/>
    <w:rsid w:val="00B13B3C"/>
    <w:rsid w:val="00B13D88"/>
    <w:rsid w:val="00B14451"/>
    <w:rsid w:val="00B14837"/>
    <w:rsid w:val="00B14D18"/>
    <w:rsid w:val="00B14E51"/>
    <w:rsid w:val="00B15428"/>
    <w:rsid w:val="00B155F5"/>
    <w:rsid w:val="00B1566A"/>
    <w:rsid w:val="00B1588D"/>
    <w:rsid w:val="00B158D5"/>
    <w:rsid w:val="00B15D51"/>
    <w:rsid w:val="00B162DB"/>
    <w:rsid w:val="00B16357"/>
    <w:rsid w:val="00B1646F"/>
    <w:rsid w:val="00B1658F"/>
    <w:rsid w:val="00B16B87"/>
    <w:rsid w:val="00B16C26"/>
    <w:rsid w:val="00B16CD9"/>
    <w:rsid w:val="00B16D47"/>
    <w:rsid w:val="00B16E37"/>
    <w:rsid w:val="00B17389"/>
    <w:rsid w:val="00B1799C"/>
    <w:rsid w:val="00B179BA"/>
    <w:rsid w:val="00B17ACA"/>
    <w:rsid w:val="00B17D23"/>
    <w:rsid w:val="00B201A7"/>
    <w:rsid w:val="00B205F7"/>
    <w:rsid w:val="00B206E5"/>
    <w:rsid w:val="00B2077B"/>
    <w:rsid w:val="00B209B4"/>
    <w:rsid w:val="00B20DD1"/>
    <w:rsid w:val="00B212A5"/>
    <w:rsid w:val="00B2180B"/>
    <w:rsid w:val="00B21BA6"/>
    <w:rsid w:val="00B221BC"/>
    <w:rsid w:val="00B22693"/>
    <w:rsid w:val="00B226A0"/>
    <w:rsid w:val="00B227E1"/>
    <w:rsid w:val="00B23468"/>
    <w:rsid w:val="00B2355C"/>
    <w:rsid w:val="00B23804"/>
    <w:rsid w:val="00B23B9D"/>
    <w:rsid w:val="00B23DD2"/>
    <w:rsid w:val="00B23DF5"/>
    <w:rsid w:val="00B23FC3"/>
    <w:rsid w:val="00B24649"/>
    <w:rsid w:val="00B248AD"/>
    <w:rsid w:val="00B249D8"/>
    <w:rsid w:val="00B24B63"/>
    <w:rsid w:val="00B24BD8"/>
    <w:rsid w:val="00B24CCC"/>
    <w:rsid w:val="00B24F68"/>
    <w:rsid w:val="00B2561C"/>
    <w:rsid w:val="00B257A0"/>
    <w:rsid w:val="00B25914"/>
    <w:rsid w:val="00B259C7"/>
    <w:rsid w:val="00B26057"/>
    <w:rsid w:val="00B26109"/>
    <w:rsid w:val="00B26358"/>
    <w:rsid w:val="00B2655A"/>
    <w:rsid w:val="00B2686D"/>
    <w:rsid w:val="00B26907"/>
    <w:rsid w:val="00B26A22"/>
    <w:rsid w:val="00B26BCA"/>
    <w:rsid w:val="00B26D5F"/>
    <w:rsid w:val="00B27133"/>
    <w:rsid w:val="00B278E7"/>
    <w:rsid w:val="00B27EF9"/>
    <w:rsid w:val="00B303B9"/>
    <w:rsid w:val="00B3040F"/>
    <w:rsid w:val="00B30595"/>
    <w:rsid w:val="00B30769"/>
    <w:rsid w:val="00B30928"/>
    <w:rsid w:val="00B30D7E"/>
    <w:rsid w:val="00B30E59"/>
    <w:rsid w:val="00B316E0"/>
    <w:rsid w:val="00B31849"/>
    <w:rsid w:val="00B31F2B"/>
    <w:rsid w:val="00B326F8"/>
    <w:rsid w:val="00B327D9"/>
    <w:rsid w:val="00B329A7"/>
    <w:rsid w:val="00B32A14"/>
    <w:rsid w:val="00B32BAA"/>
    <w:rsid w:val="00B32E8E"/>
    <w:rsid w:val="00B33271"/>
    <w:rsid w:val="00B33373"/>
    <w:rsid w:val="00B3365E"/>
    <w:rsid w:val="00B33B20"/>
    <w:rsid w:val="00B33F5D"/>
    <w:rsid w:val="00B33FFF"/>
    <w:rsid w:val="00B3424E"/>
    <w:rsid w:val="00B346E6"/>
    <w:rsid w:val="00B3475E"/>
    <w:rsid w:val="00B34BCC"/>
    <w:rsid w:val="00B34ECF"/>
    <w:rsid w:val="00B3525F"/>
    <w:rsid w:val="00B35543"/>
    <w:rsid w:val="00B35556"/>
    <w:rsid w:val="00B35B4A"/>
    <w:rsid w:val="00B35E14"/>
    <w:rsid w:val="00B35E36"/>
    <w:rsid w:val="00B36152"/>
    <w:rsid w:val="00B36287"/>
    <w:rsid w:val="00B363B1"/>
    <w:rsid w:val="00B3645C"/>
    <w:rsid w:val="00B36551"/>
    <w:rsid w:val="00B365F2"/>
    <w:rsid w:val="00B3680E"/>
    <w:rsid w:val="00B36933"/>
    <w:rsid w:val="00B37137"/>
    <w:rsid w:val="00B37446"/>
    <w:rsid w:val="00B37489"/>
    <w:rsid w:val="00B3769E"/>
    <w:rsid w:val="00B4009F"/>
    <w:rsid w:val="00B40195"/>
    <w:rsid w:val="00B40565"/>
    <w:rsid w:val="00B40739"/>
    <w:rsid w:val="00B40905"/>
    <w:rsid w:val="00B40BDA"/>
    <w:rsid w:val="00B40D9F"/>
    <w:rsid w:val="00B41006"/>
    <w:rsid w:val="00B41619"/>
    <w:rsid w:val="00B418B0"/>
    <w:rsid w:val="00B4197B"/>
    <w:rsid w:val="00B41C22"/>
    <w:rsid w:val="00B41D96"/>
    <w:rsid w:val="00B42045"/>
    <w:rsid w:val="00B420D3"/>
    <w:rsid w:val="00B4211B"/>
    <w:rsid w:val="00B4246A"/>
    <w:rsid w:val="00B424C3"/>
    <w:rsid w:val="00B426AE"/>
    <w:rsid w:val="00B427F3"/>
    <w:rsid w:val="00B4291E"/>
    <w:rsid w:val="00B42C11"/>
    <w:rsid w:val="00B43073"/>
    <w:rsid w:val="00B43079"/>
    <w:rsid w:val="00B431BB"/>
    <w:rsid w:val="00B431E3"/>
    <w:rsid w:val="00B4327E"/>
    <w:rsid w:val="00B4334B"/>
    <w:rsid w:val="00B43376"/>
    <w:rsid w:val="00B438D7"/>
    <w:rsid w:val="00B439F6"/>
    <w:rsid w:val="00B43AF6"/>
    <w:rsid w:val="00B43BCC"/>
    <w:rsid w:val="00B43C11"/>
    <w:rsid w:val="00B4413B"/>
    <w:rsid w:val="00B44395"/>
    <w:rsid w:val="00B44596"/>
    <w:rsid w:val="00B448B3"/>
    <w:rsid w:val="00B4499A"/>
    <w:rsid w:val="00B45069"/>
    <w:rsid w:val="00B4509D"/>
    <w:rsid w:val="00B454F4"/>
    <w:rsid w:val="00B457DF"/>
    <w:rsid w:val="00B4581B"/>
    <w:rsid w:val="00B45CA9"/>
    <w:rsid w:val="00B4606C"/>
    <w:rsid w:val="00B46152"/>
    <w:rsid w:val="00B461CC"/>
    <w:rsid w:val="00B462DF"/>
    <w:rsid w:val="00B463A2"/>
    <w:rsid w:val="00B464FE"/>
    <w:rsid w:val="00B4679F"/>
    <w:rsid w:val="00B4691D"/>
    <w:rsid w:val="00B46C06"/>
    <w:rsid w:val="00B46CF5"/>
    <w:rsid w:val="00B46D0B"/>
    <w:rsid w:val="00B46F4A"/>
    <w:rsid w:val="00B470BA"/>
    <w:rsid w:val="00B47149"/>
    <w:rsid w:val="00B4717A"/>
    <w:rsid w:val="00B471E6"/>
    <w:rsid w:val="00B472C5"/>
    <w:rsid w:val="00B47400"/>
    <w:rsid w:val="00B47658"/>
    <w:rsid w:val="00B47835"/>
    <w:rsid w:val="00B47AD2"/>
    <w:rsid w:val="00B47BB8"/>
    <w:rsid w:val="00B47D6C"/>
    <w:rsid w:val="00B47EFA"/>
    <w:rsid w:val="00B50192"/>
    <w:rsid w:val="00B503AA"/>
    <w:rsid w:val="00B504C8"/>
    <w:rsid w:val="00B5051D"/>
    <w:rsid w:val="00B5059B"/>
    <w:rsid w:val="00B5064E"/>
    <w:rsid w:val="00B5072E"/>
    <w:rsid w:val="00B50D15"/>
    <w:rsid w:val="00B50D40"/>
    <w:rsid w:val="00B51045"/>
    <w:rsid w:val="00B512F0"/>
    <w:rsid w:val="00B51850"/>
    <w:rsid w:val="00B51EFC"/>
    <w:rsid w:val="00B51FC5"/>
    <w:rsid w:val="00B51FFA"/>
    <w:rsid w:val="00B52785"/>
    <w:rsid w:val="00B52879"/>
    <w:rsid w:val="00B52ACC"/>
    <w:rsid w:val="00B530B1"/>
    <w:rsid w:val="00B53140"/>
    <w:rsid w:val="00B53504"/>
    <w:rsid w:val="00B5387E"/>
    <w:rsid w:val="00B5391F"/>
    <w:rsid w:val="00B53A2E"/>
    <w:rsid w:val="00B53C1D"/>
    <w:rsid w:val="00B53E19"/>
    <w:rsid w:val="00B53F68"/>
    <w:rsid w:val="00B5407C"/>
    <w:rsid w:val="00B5411A"/>
    <w:rsid w:val="00B5417D"/>
    <w:rsid w:val="00B541AE"/>
    <w:rsid w:val="00B541B7"/>
    <w:rsid w:val="00B5472D"/>
    <w:rsid w:val="00B5482C"/>
    <w:rsid w:val="00B5486E"/>
    <w:rsid w:val="00B551ED"/>
    <w:rsid w:val="00B55216"/>
    <w:rsid w:val="00B555BC"/>
    <w:rsid w:val="00B558F9"/>
    <w:rsid w:val="00B55C26"/>
    <w:rsid w:val="00B55C2C"/>
    <w:rsid w:val="00B55C99"/>
    <w:rsid w:val="00B5602E"/>
    <w:rsid w:val="00B5623C"/>
    <w:rsid w:val="00B569E9"/>
    <w:rsid w:val="00B56ADE"/>
    <w:rsid w:val="00B56C13"/>
    <w:rsid w:val="00B56D6F"/>
    <w:rsid w:val="00B5706B"/>
    <w:rsid w:val="00B5742D"/>
    <w:rsid w:val="00B57885"/>
    <w:rsid w:val="00B57B57"/>
    <w:rsid w:val="00B6028F"/>
    <w:rsid w:val="00B60400"/>
    <w:rsid w:val="00B60441"/>
    <w:rsid w:val="00B60789"/>
    <w:rsid w:val="00B60852"/>
    <w:rsid w:val="00B609A1"/>
    <w:rsid w:val="00B60CB5"/>
    <w:rsid w:val="00B60E3B"/>
    <w:rsid w:val="00B611C2"/>
    <w:rsid w:val="00B611D4"/>
    <w:rsid w:val="00B61733"/>
    <w:rsid w:val="00B61A09"/>
    <w:rsid w:val="00B61A26"/>
    <w:rsid w:val="00B61D10"/>
    <w:rsid w:val="00B6233F"/>
    <w:rsid w:val="00B623AF"/>
    <w:rsid w:val="00B62CCE"/>
    <w:rsid w:val="00B632D4"/>
    <w:rsid w:val="00B63956"/>
    <w:rsid w:val="00B63AC4"/>
    <w:rsid w:val="00B63C30"/>
    <w:rsid w:val="00B63CF1"/>
    <w:rsid w:val="00B6403C"/>
    <w:rsid w:val="00B64805"/>
    <w:rsid w:val="00B64C25"/>
    <w:rsid w:val="00B64D38"/>
    <w:rsid w:val="00B64DC1"/>
    <w:rsid w:val="00B64E45"/>
    <w:rsid w:val="00B64E49"/>
    <w:rsid w:val="00B65683"/>
    <w:rsid w:val="00B65C32"/>
    <w:rsid w:val="00B65D25"/>
    <w:rsid w:val="00B665E3"/>
    <w:rsid w:val="00B66FCF"/>
    <w:rsid w:val="00B6718A"/>
    <w:rsid w:val="00B67330"/>
    <w:rsid w:val="00B675C1"/>
    <w:rsid w:val="00B67656"/>
    <w:rsid w:val="00B679AB"/>
    <w:rsid w:val="00B67A46"/>
    <w:rsid w:val="00B67B3E"/>
    <w:rsid w:val="00B67F24"/>
    <w:rsid w:val="00B67FE0"/>
    <w:rsid w:val="00B70558"/>
    <w:rsid w:val="00B706D2"/>
    <w:rsid w:val="00B707ED"/>
    <w:rsid w:val="00B70A29"/>
    <w:rsid w:val="00B70C5F"/>
    <w:rsid w:val="00B71078"/>
    <w:rsid w:val="00B714A6"/>
    <w:rsid w:val="00B71869"/>
    <w:rsid w:val="00B71A2B"/>
    <w:rsid w:val="00B71A6A"/>
    <w:rsid w:val="00B71AB8"/>
    <w:rsid w:val="00B71D0B"/>
    <w:rsid w:val="00B71D5A"/>
    <w:rsid w:val="00B71DC1"/>
    <w:rsid w:val="00B71E3F"/>
    <w:rsid w:val="00B720D6"/>
    <w:rsid w:val="00B721C8"/>
    <w:rsid w:val="00B72667"/>
    <w:rsid w:val="00B7282F"/>
    <w:rsid w:val="00B72B8A"/>
    <w:rsid w:val="00B72BAB"/>
    <w:rsid w:val="00B7304A"/>
    <w:rsid w:val="00B7328F"/>
    <w:rsid w:val="00B732A5"/>
    <w:rsid w:val="00B734C6"/>
    <w:rsid w:val="00B737B0"/>
    <w:rsid w:val="00B7389D"/>
    <w:rsid w:val="00B73923"/>
    <w:rsid w:val="00B740BA"/>
    <w:rsid w:val="00B74597"/>
    <w:rsid w:val="00B74A3E"/>
    <w:rsid w:val="00B75218"/>
    <w:rsid w:val="00B7547A"/>
    <w:rsid w:val="00B7547C"/>
    <w:rsid w:val="00B75806"/>
    <w:rsid w:val="00B759AF"/>
    <w:rsid w:val="00B75B0D"/>
    <w:rsid w:val="00B76348"/>
    <w:rsid w:val="00B76972"/>
    <w:rsid w:val="00B76A77"/>
    <w:rsid w:val="00B76BA9"/>
    <w:rsid w:val="00B76EA7"/>
    <w:rsid w:val="00B771C2"/>
    <w:rsid w:val="00B77262"/>
    <w:rsid w:val="00B77290"/>
    <w:rsid w:val="00B77621"/>
    <w:rsid w:val="00B777F3"/>
    <w:rsid w:val="00B77BC4"/>
    <w:rsid w:val="00B77CAA"/>
    <w:rsid w:val="00B8041D"/>
    <w:rsid w:val="00B8068D"/>
    <w:rsid w:val="00B80694"/>
    <w:rsid w:val="00B80A4C"/>
    <w:rsid w:val="00B80CFA"/>
    <w:rsid w:val="00B80F53"/>
    <w:rsid w:val="00B8117E"/>
    <w:rsid w:val="00B81318"/>
    <w:rsid w:val="00B81939"/>
    <w:rsid w:val="00B81AD3"/>
    <w:rsid w:val="00B81BC1"/>
    <w:rsid w:val="00B81C73"/>
    <w:rsid w:val="00B81C74"/>
    <w:rsid w:val="00B81CDD"/>
    <w:rsid w:val="00B81E68"/>
    <w:rsid w:val="00B8224B"/>
    <w:rsid w:val="00B826E3"/>
    <w:rsid w:val="00B82D13"/>
    <w:rsid w:val="00B82DF3"/>
    <w:rsid w:val="00B82FE4"/>
    <w:rsid w:val="00B82FFD"/>
    <w:rsid w:val="00B834F8"/>
    <w:rsid w:val="00B83628"/>
    <w:rsid w:val="00B83AAF"/>
    <w:rsid w:val="00B83D99"/>
    <w:rsid w:val="00B840D2"/>
    <w:rsid w:val="00B840ED"/>
    <w:rsid w:val="00B84125"/>
    <w:rsid w:val="00B84853"/>
    <w:rsid w:val="00B84875"/>
    <w:rsid w:val="00B84D00"/>
    <w:rsid w:val="00B84D10"/>
    <w:rsid w:val="00B85541"/>
    <w:rsid w:val="00B85E1E"/>
    <w:rsid w:val="00B86498"/>
    <w:rsid w:val="00B864EF"/>
    <w:rsid w:val="00B8650E"/>
    <w:rsid w:val="00B86BB1"/>
    <w:rsid w:val="00B86E9C"/>
    <w:rsid w:val="00B86EF7"/>
    <w:rsid w:val="00B8711F"/>
    <w:rsid w:val="00B876CF"/>
    <w:rsid w:val="00B87849"/>
    <w:rsid w:val="00B87BFF"/>
    <w:rsid w:val="00B900E4"/>
    <w:rsid w:val="00B9012E"/>
    <w:rsid w:val="00B90244"/>
    <w:rsid w:val="00B90331"/>
    <w:rsid w:val="00B9055C"/>
    <w:rsid w:val="00B90823"/>
    <w:rsid w:val="00B908C6"/>
    <w:rsid w:val="00B909A4"/>
    <w:rsid w:val="00B909C6"/>
    <w:rsid w:val="00B90D86"/>
    <w:rsid w:val="00B9126B"/>
    <w:rsid w:val="00B91480"/>
    <w:rsid w:val="00B914D3"/>
    <w:rsid w:val="00B919A9"/>
    <w:rsid w:val="00B91A4F"/>
    <w:rsid w:val="00B91BA1"/>
    <w:rsid w:val="00B91DD5"/>
    <w:rsid w:val="00B91DEC"/>
    <w:rsid w:val="00B92144"/>
    <w:rsid w:val="00B9254D"/>
    <w:rsid w:val="00B925FF"/>
    <w:rsid w:val="00B9269B"/>
    <w:rsid w:val="00B92847"/>
    <w:rsid w:val="00B92952"/>
    <w:rsid w:val="00B92C90"/>
    <w:rsid w:val="00B92E9F"/>
    <w:rsid w:val="00B92F11"/>
    <w:rsid w:val="00B934CE"/>
    <w:rsid w:val="00B9388C"/>
    <w:rsid w:val="00B93A73"/>
    <w:rsid w:val="00B941AC"/>
    <w:rsid w:val="00B94713"/>
    <w:rsid w:val="00B9490A"/>
    <w:rsid w:val="00B94A26"/>
    <w:rsid w:val="00B94B1F"/>
    <w:rsid w:val="00B94B21"/>
    <w:rsid w:val="00B95282"/>
    <w:rsid w:val="00B9555A"/>
    <w:rsid w:val="00B9563C"/>
    <w:rsid w:val="00B95886"/>
    <w:rsid w:val="00B95AE2"/>
    <w:rsid w:val="00B95BDA"/>
    <w:rsid w:val="00B95D6E"/>
    <w:rsid w:val="00B960EA"/>
    <w:rsid w:val="00B9636F"/>
    <w:rsid w:val="00B964F9"/>
    <w:rsid w:val="00B96562"/>
    <w:rsid w:val="00B96AAD"/>
    <w:rsid w:val="00B96F77"/>
    <w:rsid w:val="00B96FB0"/>
    <w:rsid w:val="00B9709E"/>
    <w:rsid w:val="00B971A5"/>
    <w:rsid w:val="00B97564"/>
    <w:rsid w:val="00B97589"/>
    <w:rsid w:val="00B97BAC"/>
    <w:rsid w:val="00B97CA8"/>
    <w:rsid w:val="00BA025B"/>
    <w:rsid w:val="00BA066D"/>
    <w:rsid w:val="00BA0776"/>
    <w:rsid w:val="00BA0947"/>
    <w:rsid w:val="00BA0A8C"/>
    <w:rsid w:val="00BA0AB9"/>
    <w:rsid w:val="00BA0D93"/>
    <w:rsid w:val="00BA0D98"/>
    <w:rsid w:val="00BA11F7"/>
    <w:rsid w:val="00BA1222"/>
    <w:rsid w:val="00BA1503"/>
    <w:rsid w:val="00BA1730"/>
    <w:rsid w:val="00BA20C4"/>
    <w:rsid w:val="00BA212B"/>
    <w:rsid w:val="00BA2501"/>
    <w:rsid w:val="00BA25E1"/>
    <w:rsid w:val="00BA2709"/>
    <w:rsid w:val="00BA279F"/>
    <w:rsid w:val="00BA28A5"/>
    <w:rsid w:val="00BA2948"/>
    <w:rsid w:val="00BA294C"/>
    <w:rsid w:val="00BA2D38"/>
    <w:rsid w:val="00BA335C"/>
    <w:rsid w:val="00BA38FC"/>
    <w:rsid w:val="00BA39D3"/>
    <w:rsid w:val="00BA3CD7"/>
    <w:rsid w:val="00BA3E5F"/>
    <w:rsid w:val="00BA3FA5"/>
    <w:rsid w:val="00BA4045"/>
    <w:rsid w:val="00BA42C3"/>
    <w:rsid w:val="00BA436A"/>
    <w:rsid w:val="00BA4C57"/>
    <w:rsid w:val="00BA4F34"/>
    <w:rsid w:val="00BA5108"/>
    <w:rsid w:val="00BA5232"/>
    <w:rsid w:val="00BA554A"/>
    <w:rsid w:val="00BA5802"/>
    <w:rsid w:val="00BA5809"/>
    <w:rsid w:val="00BA5CF0"/>
    <w:rsid w:val="00BA5EBB"/>
    <w:rsid w:val="00BA60B1"/>
    <w:rsid w:val="00BA618A"/>
    <w:rsid w:val="00BA619D"/>
    <w:rsid w:val="00BA64B3"/>
    <w:rsid w:val="00BA6DBA"/>
    <w:rsid w:val="00BA6F16"/>
    <w:rsid w:val="00BA7049"/>
    <w:rsid w:val="00BA70E0"/>
    <w:rsid w:val="00BA748F"/>
    <w:rsid w:val="00BA7546"/>
    <w:rsid w:val="00BA7C0B"/>
    <w:rsid w:val="00BA7D3B"/>
    <w:rsid w:val="00BA7E6C"/>
    <w:rsid w:val="00BB0012"/>
    <w:rsid w:val="00BB01D0"/>
    <w:rsid w:val="00BB02A0"/>
    <w:rsid w:val="00BB03B3"/>
    <w:rsid w:val="00BB04AC"/>
    <w:rsid w:val="00BB0904"/>
    <w:rsid w:val="00BB0DA0"/>
    <w:rsid w:val="00BB0DD6"/>
    <w:rsid w:val="00BB0FAF"/>
    <w:rsid w:val="00BB10C9"/>
    <w:rsid w:val="00BB16EB"/>
    <w:rsid w:val="00BB176A"/>
    <w:rsid w:val="00BB19A7"/>
    <w:rsid w:val="00BB1AD7"/>
    <w:rsid w:val="00BB1C04"/>
    <w:rsid w:val="00BB1FE3"/>
    <w:rsid w:val="00BB21E9"/>
    <w:rsid w:val="00BB2322"/>
    <w:rsid w:val="00BB2505"/>
    <w:rsid w:val="00BB259C"/>
    <w:rsid w:val="00BB2930"/>
    <w:rsid w:val="00BB29B7"/>
    <w:rsid w:val="00BB2A97"/>
    <w:rsid w:val="00BB2D37"/>
    <w:rsid w:val="00BB2D8F"/>
    <w:rsid w:val="00BB30D2"/>
    <w:rsid w:val="00BB32EB"/>
    <w:rsid w:val="00BB37DC"/>
    <w:rsid w:val="00BB39F4"/>
    <w:rsid w:val="00BB3AF1"/>
    <w:rsid w:val="00BB3BBA"/>
    <w:rsid w:val="00BB3EBF"/>
    <w:rsid w:val="00BB3FB7"/>
    <w:rsid w:val="00BB433A"/>
    <w:rsid w:val="00BB442C"/>
    <w:rsid w:val="00BB4636"/>
    <w:rsid w:val="00BB47C5"/>
    <w:rsid w:val="00BB4887"/>
    <w:rsid w:val="00BB4AE7"/>
    <w:rsid w:val="00BB4B75"/>
    <w:rsid w:val="00BB4E43"/>
    <w:rsid w:val="00BB4E44"/>
    <w:rsid w:val="00BB4F46"/>
    <w:rsid w:val="00BB4FB4"/>
    <w:rsid w:val="00BB514B"/>
    <w:rsid w:val="00BB51D2"/>
    <w:rsid w:val="00BB557C"/>
    <w:rsid w:val="00BB570A"/>
    <w:rsid w:val="00BB5A58"/>
    <w:rsid w:val="00BB5C4D"/>
    <w:rsid w:val="00BB5CC3"/>
    <w:rsid w:val="00BB6066"/>
    <w:rsid w:val="00BB62C6"/>
    <w:rsid w:val="00BB633B"/>
    <w:rsid w:val="00BB68FE"/>
    <w:rsid w:val="00BB6D15"/>
    <w:rsid w:val="00BB6F03"/>
    <w:rsid w:val="00BB711C"/>
    <w:rsid w:val="00BB7259"/>
    <w:rsid w:val="00BB733F"/>
    <w:rsid w:val="00BB7347"/>
    <w:rsid w:val="00BB7582"/>
    <w:rsid w:val="00BB76E6"/>
    <w:rsid w:val="00BB7889"/>
    <w:rsid w:val="00BB7A8A"/>
    <w:rsid w:val="00BB7A9E"/>
    <w:rsid w:val="00BB7D3E"/>
    <w:rsid w:val="00BC013B"/>
    <w:rsid w:val="00BC02C5"/>
    <w:rsid w:val="00BC03A2"/>
    <w:rsid w:val="00BC065D"/>
    <w:rsid w:val="00BC06AC"/>
    <w:rsid w:val="00BC0A09"/>
    <w:rsid w:val="00BC0A0E"/>
    <w:rsid w:val="00BC0ADB"/>
    <w:rsid w:val="00BC0C9D"/>
    <w:rsid w:val="00BC0DC5"/>
    <w:rsid w:val="00BC0F64"/>
    <w:rsid w:val="00BC1453"/>
    <w:rsid w:val="00BC1456"/>
    <w:rsid w:val="00BC1877"/>
    <w:rsid w:val="00BC1B0A"/>
    <w:rsid w:val="00BC1F2C"/>
    <w:rsid w:val="00BC2389"/>
    <w:rsid w:val="00BC23D6"/>
    <w:rsid w:val="00BC24DB"/>
    <w:rsid w:val="00BC24E9"/>
    <w:rsid w:val="00BC25DF"/>
    <w:rsid w:val="00BC26B9"/>
    <w:rsid w:val="00BC2BE5"/>
    <w:rsid w:val="00BC2EB1"/>
    <w:rsid w:val="00BC30C0"/>
    <w:rsid w:val="00BC3509"/>
    <w:rsid w:val="00BC360A"/>
    <w:rsid w:val="00BC3790"/>
    <w:rsid w:val="00BC39C9"/>
    <w:rsid w:val="00BC3C93"/>
    <w:rsid w:val="00BC3DAC"/>
    <w:rsid w:val="00BC4368"/>
    <w:rsid w:val="00BC43D8"/>
    <w:rsid w:val="00BC444D"/>
    <w:rsid w:val="00BC46F4"/>
    <w:rsid w:val="00BC47A1"/>
    <w:rsid w:val="00BC4845"/>
    <w:rsid w:val="00BC49E4"/>
    <w:rsid w:val="00BC4B54"/>
    <w:rsid w:val="00BC4C1A"/>
    <w:rsid w:val="00BC4C85"/>
    <w:rsid w:val="00BC4E1C"/>
    <w:rsid w:val="00BC4FF3"/>
    <w:rsid w:val="00BC527F"/>
    <w:rsid w:val="00BC55EC"/>
    <w:rsid w:val="00BC59BC"/>
    <w:rsid w:val="00BC5DAC"/>
    <w:rsid w:val="00BC604E"/>
    <w:rsid w:val="00BC6147"/>
    <w:rsid w:val="00BC65FD"/>
    <w:rsid w:val="00BC6873"/>
    <w:rsid w:val="00BC6EC3"/>
    <w:rsid w:val="00BC6FD8"/>
    <w:rsid w:val="00BC72F8"/>
    <w:rsid w:val="00BC7BAF"/>
    <w:rsid w:val="00BC7E5F"/>
    <w:rsid w:val="00BD01EB"/>
    <w:rsid w:val="00BD02A8"/>
    <w:rsid w:val="00BD087E"/>
    <w:rsid w:val="00BD08ED"/>
    <w:rsid w:val="00BD09FF"/>
    <w:rsid w:val="00BD0ED4"/>
    <w:rsid w:val="00BD0EF3"/>
    <w:rsid w:val="00BD1291"/>
    <w:rsid w:val="00BD1447"/>
    <w:rsid w:val="00BD1641"/>
    <w:rsid w:val="00BD1685"/>
    <w:rsid w:val="00BD170B"/>
    <w:rsid w:val="00BD1B59"/>
    <w:rsid w:val="00BD1D2C"/>
    <w:rsid w:val="00BD203A"/>
    <w:rsid w:val="00BD21AD"/>
    <w:rsid w:val="00BD2258"/>
    <w:rsid w:val="00BD2A4A"/>
    <w:rsid w:val="00BD2B91"/>
    <w:rsid w:val="00BD2BB8"/>
    <w:rsid w:val="00BD2F52"/>
    <w:rsid w:val="00BD3C18"/>
    <w:rsid w:val="00BD49D0"/>
    <w:rsid w:val="00BD500D"/>
    <w:rsid w:val="00BD5178"/>
    <w:rsid w:val="00BD5311"/>
    <w:rsid w:val="00BD5374"/>
    <w:rsid w:val="00BD5640"/>
    <w:rsid w:val="00BD56EF"/>
    <w:rsid w:val="00BD57E6"/>
    <w:rsid w:val="00BD5901"/>
    <w:rsid w:val="00BD5B68"/>
    <w:rsid w:val="00BD5B9F"/>
    <w:rsid w:val="00BD5E66"/>
    <w:rsid w:val="00BD5E6D"/>
    <w:rsid w:val="00BD6025"/>
    <w:rsid w:val="00BD6124"/>
    <w:rsid w:val="00BD63AE"/>
    <w:rsid w:val="00BD67B7"/>
    <w:rsid w:val="00BD6DCE"/>
    <w:rsid w:val="00BD6F94"/>
    <w:rsid w:val="00BD72A4"/>
    <w:rsid w:val="00BE021B"/>
    <w:rsid w:val="00BE02E8"/>
    <w:rsid w:val="00BE0326"/>
    <w:rsid w:val="00BE032D"/>
    <w:rsid w:val="00BE05E8"/>
    <w:rsid w:val="00BE07A0"/>
    <w:rsid w:val="00BE0852"/>
    <w:rsid w:val="00BE0D45"/>
    <w:rsid w:val="00BE0E64"/>
    <w:rsid w:val="00BE1524"/>
    <w:rsid w:val="00BE1A71"/>
    <w:rsid w:val="00BE2220"/>
    <w:rsid w:val="00BE2323"/>
    <w:rsid w:val="00BE2709"/>
    <w:rsid w:val="00BE274C"/>
    <w:rsid w:val="00BE2860"/>
    <w:rsid w:val="00BE29B7"/>
    <w:rsid w:val="00BE2B17"/>
    <w:rsid w:val="00BE306B"/>
    <w:rsid w:val="00BE34DE"/>
    <w:rsid w:val="00BE3627"/>
    <w:rsid w:val="00BE3B30"/>
    <w:rsid w:val="00BE3EDC"/>
    <w:rsid w:val="00BE407E"/>
    <w:rsid w:val="00BE4333"/>
    <w:rsid w:val="00BE439C"/>
    <w:rsid w:val="00BE44A3"/>
    <w:rsid w:val="00BE44D1"/>
    <w:rsid w:val="00BE456F"/>
    <w:rsid w:val="00BE511B"/>
    <w:rsid w:val="00BE513B"/>
    <w:rsid w:val="00BE5226"/>
    <w:rsid w:val="00BE5319"/>
    <w:rsid w:val="00BE53B4"/>
    <w:rsid w:val="00BE59C8"/>
    <w:rsid w:val="00BE5A7C"/>
    <w:rsid w:val="00BE5D5A"/>
    <w:rsid w:val="00BE5FF0"/>
    <w:rsid w:val="00BE625B"/>
    <w:rsid w:val="00BE636C"/>
    <w:rsid w:val="00BE6610"/>
    <w:rsid w:val="00BE67D6"/>
    <w:rsid w:val="00BE681F"/>
    <w:rsid w:val="00BE6CAD"/>
    <w:rsid w:val="00BE6D90"/>
    <w:rsid w:val="00BE7143"/>
    <w:rsid w:val="00BE72CC"/>
    <w:rsid w:val="00BE730A"/>
    <w:rsid w:val="00BE734B"/>
    <w:rsid w:val="00BE73B1"/>
    <w:rsid w:val="00BE7573"/>
    <w:rsid w:val="00BE7ABB"/>
    <w:rsid w:val="00BE7CD5"/>
    <w:rsid w:val="00BE7E67"/>
    <w:rsid w:val="00BF0073"/>
    <w:rsid w:val="00BF0358"/>
    <w:rsid w:val="00BF04CF"/>
    <w:rsid w:val="00BF04F4"/>
    <w:rsid w:val="00BF08E8"/>
    <w:rsid w:val="00BF0D3B"/>
    <w:rsid w:val="00BF0FA3"/>
    <w:rsid w:val="00BF0FE9"/>
    <w:rsid w:val="00BF100D"/>
    <w:rsid w:val="00BF1130"/>
    <w:rsid w:val="00BF183A"/>
    <w:rsid w:val="00BF1B28"/>
    <w:rsid w:val="00BF1EEF"/>
    <w:rsid w:val="00BF1FCE"/>
    <w:rsid w:val="00BF221C"/>
    <w:rsid w:val="00BF2362"/>
    <w:rsid w:val="00BF242D"/>
    <w:rsid w:val="00BF2E09"/>
    <w:rsid w:val="00BF3B0A"/>
    <w:rsid w:val="00BF3C46"/>
    <w:rsid w:val="00BF3E75"/>
    <w:rsid w:val="00BF3FF3"/>
    <w:rsid w:val="00BF42C3"/>
    <w:rsid w:val="00BF4376"/>
    <w:rsid w:val="00BF44EA"/>
    <w:rsid w:val="00BF4D9E"/>
    <w:rsid w:val="00BF50B0"/>
    <w:rsid w:val="00BF5414"/>
    <w:rsid w:val="00BF55AC"/>
    <w:rsid w:val="00BF5614"/>
    <w:rsid w:val="00BF561E"/>
    <w:rsid w:val="00BF5909"/>
    <w:rsid w:val="00BF5DBD"/>
    <w:rsid w:val="00BF5FE3"/>
    <w:rsid w:val="00BF65BE"/>
    <w:rsid w:val="00BF69D7"/>
    <w:rsid w:val="00BF6A47"/>
    <w:rsid w:val="00BF6C1E"/>
    <w:rsid w:val="00BF6C8B"/>
    <w:rsid w:val="00BF6D1E"/>
    <w:rsid w:val="00BF6E00"/>
    <w:rsid w:val="00BF71FB"/>
    <w:rsid w:val="00BF7990"/>
    <w:rsid w:val="00BF7AF7"/>
    <w:rsid w:val="00BF7DDD"/>
    <w:rsid w:val="00C0002F"/>
    <w:rsid w:val="00C00059"/>
    <w:rsid w:val="00C00440"/>
    <w:rsid w:val="00C004DD"/>
    <w:rsid w:val="00C011B7"/>
    <w:rsid w:val="00C016FA"/>
    <w:rsid w:val="00C01843"/>
    <w:rsid w:val="00C019D9"/>
    <w:rsid w:val="00C01A35"/>
    <w:rsid w:val="00C01B57"/>
    <w:rsid w:val="00C01C06"/>
    <w:rsid w:val="00C01D56"/>
    <w:rsid w:val="00C01D6A"/>
    <w:rsid w:val="00C01F64"/>
    <w:rsid w:val="00C01FC1"/>
    <w:rsid w:val="00C0263A"/>
    <w:rsid w:val="00C02734"/>
    <w:rsid w:val="00C02766"/>
    <w:rsid w:val="00C028B7"/>
    <w:rsid w:val="00C02C0A"/>
    <w:rsid w:val="00C02C2D"/>
    <w:rsid w:val="00C02DFF"/>
    <w:rsid w:val="00C02E9C"/>
    <w:rsid w:val="00C0304A"/>
    <w:rsid w:val="00C031B7"/>
    <w:rsid w:val="00C035C7"/>
    <w:rsid w:val="00C03762"/>
    <w:rsid w:val="00C0377D"/>
    <w:rsid w:val="00C03B1B"/>
    <w:rsid w:val="00C03D2A"/>
    <w:rsid w:val="00C03E87"/>
    <w:rsid w:val="00C0410D"/>
    <w:rsid w:val="00C04142"/>
    <w:rsid w:val="00C044E5"/>
    <w:rsid w:val="00C04897"/>
    <w:rsid w:val="00C049CC"/>
    <w:rsid w:val="00C04B4E"/>
    <w:rsid w:val="00C04BC9"/>
    <w:rsid w:val="00C04E40"/>
    <w:rsid w:val="00C05222"/>
    <w:rsid w:val="00C052FB"/>
    <w:rsid w:val="00C053AC"/>
    <w:rsid w:val="00C056E1"/>
    <w:rsid w:val="00C05A4E"/>
    <w:rsid w:val="00C05B0B"/>
    <w:rsid w:val="00C05F8F"/>
    <w:rsid w:val="00C05FFB"/>
    <w:rsid w:val="00C060A2"/>
    <w:rsid w:val="00C0618A"/>
    <w:rsid w:val="00C06A7E"/>
    <w:rsid w:val="00C06A85"/>
    <w:rsid w:val="00C06B44"/>
    <w:rsid w:val="00C06F3B"/>
    <w:rsid w:val="00C070A3"/>
    <w:rsid w:val="00C073FD"/>
    <w:rsid w:val="00C0749C"/>
    <w:rsid w:val="00C0760D"/>
    <w:rsid w:val="00C078FE"/>
    <w:rsid w:val="00C07992"/>
    <w:rsid w:val="00C07B96"/>
    <w:rsid w:val="00C07DD5"/>
    <w:rsid w:val="00C07E70"/>
    <w:rsid w:val="00C100F7"/>
    <w:rsid w:val="00C1018E"/>
    <w:rsid w:val="00C1020A"/>
    <w:rsid w:val="00C10895"/>
    <w:rsid w:val="00C10A1C"/>
    <w:rsid w:val="00C10E30"/>
    <w:rsid w:val="00C10F45"/>
    <w:rsid w:val="00C111A0"/>
    <w:rsid w:val="00C1138F"/>
    <w:rsid w:val="00C114E6"/>
    <w:rsid w:val="00C1157E"/>
    <w:rsid w:val="00C11A3F"/>
    <w:rsid w:val="00C11AC0"/>
    <w:rsid w:val="00C11ADE"/>
    <w:rsid w:val="00C11B53"/>
    <w:rsid w:val="00C11D54"/>
    <w:rsid w:val="00C12099"/>
    <w:rsid w:val="00C120FB"/>
    <w:rsid w:val="00C1230C"/>
    <w:rsid w:val="00C12508"/>
    <w:rsid w:val="00C12668"/>
    <w:rsid w:val="00C1278E"/>
    <w:rsid w:val="00C1282D"/>
    <w:rsid w:val="00C12994"/>
    <w:rsid w:val="00C12CDB"/>
    <w:rsid w:val="00C12D1E"/>
    <w:rsid w:val="00C12D61"/>
    <w:rsid w:val="00C12DBA"/>
    <w:rsid w:val="00C12E2B"/>
    <w:rsid w:val="00C12FF6"/>
    <w:rsid w:val="00C13138"/>
    <w:rsid w:val="00C13197"/>
    <w:rsid w:val="00C13447"/>
    <w:rsid w:val="00C13B1A"/>
    <w:rsid w:val="00C13C9D"/>
    <w:rsid w:val="00C13CB9"/>
    <w:rsid w:val="00C13E16"/>
    <w:rsid w:val="00C14106"/>
    <w:rsid w:val="00C1414A"/>
    <w:rsid w:val="00C141A2"/>
    <w:rsid w:val="00C14263"/>
    <w:rsid w:val="00C14434"/>
    <w:rsid w:val="00C144A1"/>
    <w:rsid w:val="00C1492D"/>
    <w:rsid w:val="00C14993"/>
    <w:rsid w:val="00C149DE"/>
    <w:rsid w:val="00C14A80"/>
    <w:rsid w:val="00C14DF9"/>
    <w:rsid w:val="00C15153"/>
    <w:rsid w:val="00C153CB"/>
    <w:rsid w:val="00C156DE"/>
    <w:rsid w:val="00C1588D"/>
    <w:rsid w:val="00C158E5"/>
    <w:rsid w:val="00C15A85"/>
    <w:rsid w:val="00C16256"/>
    <w:rsid w:val="00C16372"/>
    <w:rsid w:val="00C16568"/>
    <w:rsid w:val="00C166D9"/>
    <w:rsid w:val="00C167B2"/>
    <w:rsid w:val="00C16892"/>
    <w:rsid w:val="00C16CCF"/>
    <w:rsid w:val="00C16FF3"/>
    <w:rsid w:val="00C17031"/>
    <w:rsid w:val="00C170E3"/>
    <w:rsid w:val="00C171D2"/>
    <w:rsid w:val="00C17425"/>
    <w:rsid w:val="00C174B7"/>
    <w:rsid w:val="00C1769E"/>
    <w:rsid w:val="00C176C3"/>
    <w:rsid w:val="00C17919"/>
    <w:rsid w:val="00C17A68"/>
    <w:rsid w:val="00C17EF7"/>
    <w:rsid w:val="00C2011A"/>
    <w:rsid w:val="00C203C9"/>
    <w:rsid w:val="00C2055B"/>
    <w:rsid w:val="00C2075E"/>
    <w:rsid w:val="00C20899"/>
    <w:rsid w:val="00C208E1"/>
    <w:rsid w:val="00C20E8E"/>
    <w:rsid w:val="00C2100B"/>
    <w:rsid w:val="00C21184"/>
    <w:rsid w:val="00C211D7"/>
    <w:rsid w:val="00C2130B"/>
    <w:rsid w:val="00C2158F"/>
    <w:rsid w:val="00C21741"/>
    <w:rsid w:val="00C21C32"/>
    <w:rsid w:val="00C2226A"/>
    <w:rsid w:val="00C2228F"/>
    <w:rsid w:val="00C22AA3"/>
    <w:rsid w:val="00C22AD1"/>
    <w:rsid w:val="00C2323D"/>
    <w:rsid w:val="00C2335C"/>
    <w:rsid w:val="00C23468"/>
    <w:rsid w:val="00C23539"/>
    <w:rsid w:val="00C236CC"/>
    <w:rsid w:val="00C23A68"/>
    <w:rsid w:val="00C23AF4"/>
    <w:rsid w:val="00C23B17"/>
    <w:rsid w:val="00C23FC9"/>
    <w:rsid w:val="00C24082"/>
    <w:rsid w:val="00C24222"/>
    <w:rsid w:val="00C245AF"/>
    <w:rsid w:val="00C24658"/>
    <w:rsid w:val="00C2469D"/>
    <w:rsid w:val="00C24894"/>
    <w:rsid w:val="00C24A1F"/>
    <w:rsid w:val="00C24BDB"/>
    <w:rsid w:val="00C24ED7"/>
    <w:rsid w:val="00C2513A"/>
    <w:rsid w:val="00C2597A"/>
    <w:rsid w:val="00C25AFA"/>
    <w:rsid w:val="00C26096"/>
    <w:rsid w:val="00C2610A"/>
    <w:rsid w:val="00C262D9"/>
    <w:rsid w:val="00C2672B"/>
    <w:rsid w:val="00C26E3A"/>
    <w:rsid w:val="00C27B03"/>
    <w:rsid w:val="00C27E49"/>
    <w:rsid w:val="00C27E79"/>
    <w:rsid w:val="00C27FBC"/>
    <w:rsid w:val="00C30271"/>
    <w:rsid w:val="00C302AA"/>
    <w:rsid w:val="00C30385"/>
    <w:rsid w:val="00C3044D"/>
    <w:rsid w:val="00C30822"/>
    <w:rsid w:val="00C3087A"/>
    <w:rsid w:val="00C30D54"/>
    <w:rsid w:val="00C30DE9"/>
    <w:rsid w:val="00C30E66"/>
    <w:rsid w:val="00C30E7E"/>
    <w:rsid w:val="00C30E9B"/>
    <w:rsid w:val="00C310FB"/>
    <w:rsid w:val="00C311D8"/>
    <w:rsid w:val="00C315B4"/>
    <w:rsid w:val="00C31948"/>
    <w:rsid w:val="00C31B78"/>
    <w:rsid w:val="00C325D9"/>
    <w:rsid w:val="00C32C4D"/>
    <w:rsid w:val="00C33207"/>
    <w:rsid w:val="00C3331D"/>
    <w:rsid w:val="00C33755"/>
    <w:rsid w:val="00C33D2F"/>
    <w:rsid w:val="00C33D8C"/>
    <w:rsid w:val="00C33F0C"/>
    <w:rsid w:val="00C33FAE"/>
    <w:rsid w:val="00C340CE"/>
    <w:rsid w:val="00C342C6"/>
    <w:rsid w:val="00C344DF"/>
    <w:rsid w:val="00C34710"/>
    <w:rsid w:val="00C34A02"/>
    <w:rsid w:val="00C34A93"/>
    <w:rsid w:val="00C351DB"/>
    <w:rsid w:val="00C3522E"/>
    <w:rsid w:val="00C357A8"/>
    <w:rsid w:val="00C35B97"/>
    <w:rsid w:val="00C35C5C"/>
    <w:rsid w:val="00C35D38"/>
    <w:rsid w:val="00C360CC"/>
    <w:rsid w:val="00C360F9"/>
    <w:rsid w:val="00C36330"/>
    <w:rsid w:val="00C363FA"/>
    <w:rsid w:val="00C3693F"/>
    <w:rsid w:val="00C36D14"/>
    <w:rsid w:val="00C36E86"/>
    <w:rsid w:val="00C36EA6"/>
    <w:rsid w:val="00C36EFD"/>
    <w:rsid w:val="00C37126"/>
    <w:rsid w:val="00C37129"/>
    <w:rsid w:val="00C37244"/>
    <w:rsid w:val="00C377E2"/>
    <w:rsid w:val="00C379DB"/>
    <w:rsid w:val="00C37A4D"/>
    <w:rsid w:val="00C37F1B"/>
    <w:rsid w:val="00C4020C"/>
    <w:rsid w:val="00C40217"/>
    <w:rsid w:val="00C4056E"/>
    <w:rsid w:val="00C406DB"/>
    <w:rsid w:val="00C40943"/>
    <w:rsid w:val="00C40D75"/>
    <w:rsid w:val="00C41004"/>
    <w:rsid w:val="00C41083"/>
    <w:rsid w:val="00C41276"/>
    <w:rsid w:val="00C41280"/>
    <w:rsid w:val="00C41393"/>
    <w:rsid w:val="00C41B9F"/>
    <w:rsid w:val="00C41D6F"/>
    <w:rsid w:val="00C41ED1"/>
    <w:rsid w:val="00C41F99"/>
    <w:rsid w:val="00C420BD"/>
    <w:rsid w:val="00C424A4"/>
    <w:rsid w:val="00C42795"/>
    <w:rsid w:val="00C429CB"/>
    <w:rsid w:val="00C42BC3"/>
    <w:rsid w:val="00C42BC6"/>
    <w:rsid w:val="00C42CD3"/>
    <w:rsid w:val="00C4321A"/>
    <w:rsid w:val="00C432B3"/>
    <w:rsid w:val="00C43621"/>
    <w:rsid w:val="00C43629"/>
    <w:rsid w:val="00C43696"/>
    <w:rsid w:val="00C4369C"/>
    <w:rsid w:val="00C43D6B"/>
    <w:rsid w:val="00C43EFD"/>
    <w:rsid w:val="00C4435F"/>
    <w:rsid w:val="00C444D3"/>
    <w:rsid w:val="00C444ED"/>
    <w:rsid w:val="00C4468D"/>
    <w:rsid w:val="00C44823"/>
    <w:rsid w:val="00C4496B"/>
    <w:rsid w:val="00C44B49"/>
    <w:rsid w:val="00C44DAF"/>
    <w:rsid w:val="00C4517A"/>
    <w:rsid w:val="00C451B7"/>
    <w:rsid w:val="00C45383"/>
    <w:rsid w:val="00C4550E"/>
    <w:rsid w:val="00C45E16"/>
    <w:rsid w:val="00C45F4E"/>
    <w:rsid w:val="00C45FBD"/>
    <w:rsid w:val="00C46159"/>
    <w:rsid w:val="00C4678A"/>
    <w:rsid w:val="00C4688F"/>
    <w:rsid w:val="00C46BDD"/>
    <w:rsid w:val="00C46E79"/>
    <w:rsid w:val="00C46EC2"/>
    <w:rsid w:val="00C472A2"/>
    <w:rsid w:val="00C473CA"/>
    <w:rsid w:val="00C4751B"/>
    <w:rsid w:val="00C479B1"/>
    <w:rsid w:val="00C47A8D"/>
    <w:rsid w:val="00C47EE7"/>
    <w:rsid w:val="00C5001A"/>
    <w:rsid w:val="00C50188"/>
    <w:rsid w:val="00C501AA"/>
    <w:rsid w:val="00C5030F"/>
    <w:rsid w:val="00C5075B"/>
    <w:rsid w:val="00C50B9B"/>
    <w:rsid w:val="00C50E39"/>
    <w:rsid w:val="00C5185A"/>
    <w:rsid w:val="00C51A1D"/>
    <w:rsid w:val="00C51DCC"/>
    <w:rsid w:val="00C5206B"/>
    <w:rsid w:val="00C52110"/>
    <w:rsid w:val="00C5247A"/>
    <w:rsid w:val="00C525A8"/>
    <w:rsid w:val="00C527A3"/>
    <w:rsid w:val="00C52B45"/>
    <w:rsid w:val="00C52BE3"/>
    <w:rsid w:val="00C52CC5"/>
    <w:rsid w:val="00C52CDE"/>
    <w:rsid w:val="00C52EFB"/>
    <w:rsid w:val="00C53057"/>
    <w:rsid w:val="00C53131"/>
    <w:rsid w:val="00C5322D"/>
    <w:rsid w:val="00C5330A"/>
    <w:rsid w:val="00C534EA"/>
    <w:rsid w:val="00C535C0"/>
    <w:rsid w:val="00C53996"/>
    <w:rsid w:val="00C539C1"/>
    <w:rsid w:val="00C541A5"/>
    <w:rsid w:val="00C5424F"/>
    <w:rsid w:val="00C5427B"/>
    <w:rsid w:val="00C54978"/>
    <w:rsid w:val="00C54DB4"/>
    <w:rsid w:val="00C54EBE"/>
    <w:rsid w:val="00C55016"/>
    <w:rsid w:val="00C550EC"/>
    <w:rsid w:val="00C5529A"/>
    <w:rsid w:val="00C55598"/>
    <w:rsid w:val="00C557E4"/>
    <w:rsid w:val="00C55A39"/>
    <w:rsid w:val="00C55F0E"/>
    <w:rsid w:val="00C56193"/>
    <w:rsid w:val="00C566BA"/>
    <w:rsid w:val="00C568B8"/>
    <w:rsid w:val="00C5692E"/>
    <w:rsid w:val="00C56CAD"/>
    <w:rsid w:val="00C56DC8"/>
    <w:rsid w:val="00C56EE7"/>
    <w:rsid w:val="00C5749E"/>
    <w:rsid w:val="00C5750A"/>
    <w:rsid w:val="00C575C7"/>
    <w:rsid w:val="00C5794A"/>
    <w:rsid w:val="00C57A4C"/>
    <w:rsid w:val="00C57AED"/>
    <w:rsid w:val="00C57C1E"/>
    <w:rsid w:val="00C57E24"/>
    <w:rsid w:val="00C604B5"/>
    <w:rsid w:val="00C609A9"/>
    <w:rsid w:val="00C60B1E"/>
    <w:rsid w:val="00C60B87"/>
    <w:rsid w:val="00C60BCC"/>
    <w:rsid w:val="00C60C73"/>
    <w:rsid w:val="00C61392"/>
    <w:rsid w:val="00C613CA"/>
    <w:rsid w:val="00C61552"/>
    <w:rsid w:val="00C615F3"/>
    <w:rsid w:val="00C61850"/>
    <w:rsid w:val="00C61916"/>
    <w:rsid w:val="00C61A9A"/>
    <w:rsid w:val="00C61B31"/>
    <w:rsid w:val="00C61EB3"/>
    <w:rsid w:val="00C61EE9"/>
    <w:rsid w:val="00C6200A"/>
    <w:rsid w:val="00C626BC"/>
    <w:rsid w:val="00C626C5"/>
    <w:rsid w:val="00C626CB"/>
    <w:rsid w:val="00C62919"/>
    <w:rsid w:val="00C62AB9"/>
    <w:rsid w:val="00C62ADA"/>
    <w:rsid w:val="00C62E12"/>
    <w:rsid w:val="00C62F8F"/>
    <w:rsid w:val="00C62FEE"/>
    <w:rsid w:val="00C63742"/>
    <w:rsid w:val="00C63AD5"/>
    <w:rsid w:val="00C63B7F"/>
    <w:rsid w:val="00C63E09"/>
    <w:rsid w:val="00C642CE"/>
    <w:rsid w:val="00C64473"/>
    <w:rsid w:val="00C64592"/>
    <w:rsid w:val="00C64791"/>
    <w:rsid w:val="00C6482B"/>
    <w:rsid w:val="00C64BB8"/>
    <w:rsid w:val="00C64CFA"/>
    <w:rsid w:val="00C64E2F"/>
    <w:rsid w:val="00C64E7A"/>
    <w:rsid w:val="00C64EDC"/>
    <w:rsid w:val="00C6550E"/>
    <w:rsid w:val="00C656BE"/>
    <w:rsid w:val="00C65C4C"/>
    <w:rsid w:val="00C65D8C"/>
    <w:rsid w:val="00C6610D"/>
    <w:rsid w:val="00C664DB"/>
    <w:rsid w:val="00C66623"/>
    <w:rsid w:val="00C666A7"/>
    <w:rsid w:val="00C66A20"/>
    <w:rsid w:val="00C66B26"/>
    <w:rsid w:val="00C66D8D"/>
    <w:rsid w:val="00C66E14"/>
    <w:rsid w:val="00C66E93"/>
    <w:rsid w:val="00C66E98"/>
    <w:rsid w:val="00C66FEA"/>
    <w:rsid w:val="00C66FF4"/>
    <w:rsid w:val="00C67015"/>
    <w:rsid w:val="00C6708B"/>
    <w:rsid w:val="00C6763A"/>
    <w:rsid w:val="00C678C5"/>
    <w:rsid w:val="00C678EF"/>
    <w:rsid w:val="00C67A99"/>
    <w:rsid w:val="00C67D27"/>
    <w:rsid w:val="00C700AB"/>
    <w:rsid w:val="00C7033C"/>
    <w:rsid w:val="00C704DE"/>
    <w:rsid w:val="00C70674"/>
    <w:rsid w:val="00C70BA1"/>
    <w:rsid w:val="00C70FE9"/>
    <w:rsid w:val="00C70FFC"/>
    <w:rsid w:val="00C71208"/>
    <w:rsid w:val="00C71371"/>
    <w:rsid w:val="00C713CB"/>
    <w:rsid w:val="00C71586"/>
    <w:rsid w:val="00C716A6"/>
    <w:rsid w:val="00C716DB"/>
    <w:rsid w:val="00C71752"/>
    <w:rsid w:val="00C71865"/>
    <w:rsid w:val="00C71916"/>
    <w:rsid w:val="00C71960"/>
    <w:rsid w:val="00C71B0E"/>
    <w:rsid w:val="00C71F42"/>
    <w:rsid w:val="00C7278F"/>
    <w:rsid w:val="00C7283E"/>
    <w:rsid w:val="00C728A9"/>
    <w:rsid w:val="00C72CCE"/>
    <w:rsid w:val="00C72D95"/>
    <w:rsid w:val="00C72F5E"/>
    <w:rsid w:val="00C7319C"/>
    <w:rsid w:val="00C73481"/>
    <w:rsid w:val="00C737B8"/>
    <w:rsid w:val="00C738D6"/>
    <w:rsid w:val="00C73943"/>
    <w:rsid w:val="00C74327"/>
    <w:rsid w:val="00C743B1"/>
    <w:rsid w:val="00C74888"/>
    <w:rsid w:val="00C748C7"/>
    <w:rsid w:val="00C74AD0"/>
    <w:rsid w:val="00C74D35"/>
    <w:rsid w:val="00C74FE0"/>
    <w:rsid w:val="00C75025"/>
    <w:rsid w:val="00C75439"/>
    <w:rsid w:val="00C75449"/>
    <w:rsid w:val="00C755B7"/>
    <w:rsid w:val="00C75658"/>
    <w:rsid w:val="00C75B0C"/>
    <w:rsid w:val="00C75EBC"/>
    <w:rsid w:val="00C7636E"/>
    <w:rsid w:val="00C76CF6"/>
    <w:rsid w:val="00C76D5F"/>
    <w:rsid w:val="00C76ECE"/>
    <w:rsid w:val="00C7705B"/>
    <w:rsid w:val="00C7788B"/>
    <w:rsid w:val="00C77D4C"/>
    <w:rsid w:val="00C77E32"/>
    <w:rsid w:val="00C80508"/>
    <w:rsid w:val="00C80D9D"/>
    <w:rsid w:val="00C80F17"/>
    <w:rsid w:val="00C80FC6"/>
    <w:rsid w:val="00C81517"/>
    <w:rsid w:val="00C81603"/>
    <w:rsid w:val="00C81661"/>
    <w:rsid w:val="00C81B29"/>
    <w:rsid w:val="00C81BC0"/>
    <w:rsid w:val="00C81C6C"/>
    <w:rsid w:val="00C81E7A"/>
    <w:rsid w:val="00C82101"/>
    <w:rsid w:val="00C82C74"/>
    <w:rsid w:val="00C82C7F"/>
    <w:rsid w:val="00C82FFB"/>
    <w:rsid w:val="00C832C2"/>
    <w:rsid w:val="00C8332B"/>
    <w:rsid w:val="00C833DB"/>
    <w:rsid w:val="00C83428"/>
    <w:rsid w:val="00C83430"/>
    <w:rsid w:val="00C83579"/>
    <w:rsid w:val="00C8370E"/>
    <w:rsid w:val="00C83768"/>
    <w:rsid w:val="00C83797"/>
    <w:rsid w:val="00C839E3"/>
    <w:rsid w:val="00C839ED"/>
    <w:rsid w:val="00C83A03"/>
    <w:rsid w:val="00C83B4B"/>
    <w:rsid w:val="00C83C94"/>
    <w:rsid w:val="00C841D7"/>
    <w:rsid w:val="00C84437"/>
    <w:rsid w:val="00C845D1"/>
    <w:rsid w:val="00C84BF3"/>
    <w:rsid w:val="00C84C41"/>
    <w:rsid w:val="00C84F74"/>
    <w:rsid w:val="00C85078"/>
    <w:rsid w:val="00C851BE"/>
    <w:rsid w:val="00C852BA"/>
    <w:rsid w:val="00C85350"/>
    <w:rsid w:val="00C8575D"/>
    <w:rsid w:val="00C857D5"/>
    <w:rsid w:val="00C85C56"/>
    <w:rsid w:val="00C85D92"/>
    <w:rsid w:val="00C85DC9"/>
    <w:rsid w:val="00C85DEC"/>
    <w:rsid w:val="00C86324"/>
    <w:rsid w:val="00C86365"/>
    <w:rsid w:val="00C866DE"/>
    <w:rsid w:val="00C866F0"/>
    <w:rsid w:val="00C867B2"/>
    <w:rsid w:val="00C867EC"/>
    <w:rsid w:val="00C86B72"/>
    <w:rsid w:val="00C86EE9"/>
    <w:rsid w:val="00C86FE6"/>
    <w:rsid w:val="00C86FF4"/>
    <w:rsid w:val="00C8711C"/>
    <w:rsid w:val="00C871D7"/>
    <w:rsid w:val="00C872A0"/>
    <w:rsid w:val="00C87355"/>
    <w:rsid w:val="00C873B4"/>
    <w:rsid w:val="00C8751A"/>
    <w:rsid w:val="00C87692"/>
    <w:rsid w:val="00C87837"/>
    <w:rsid w:val="00C87B7B"/>
    <w:rsid w:val="00C87C24"/>
    <w:rsid w:val="00C902A4"/>
    <w:rsid w:val="00C9041F"/>
    <w:rsid w:val="00C9044C"/>
    <w:rsid w:val="00C90723"/>
    <w:rsid w:val="00C90ACF"/>
    <w:rsid w:val="00C90AF6"/>
    <w:rsid w:val="00C90CFB"/>
    <w:rsid w:val="00C90DFA"/>
    <w:rsid w:val="00C90EAD"/>
    <w:rsid w:val="00C9136E"/>
    <w:rsid w:val="00C91619"/>
    <w:rsid w:val="00C9169F"/>
    <w:rsid w:val="00C91887"/>
    <w:rsid w:val="00C9189B"/>
    <w:rsid w:val="00C919C0"/>
    <w:rsid w:val="00C91E13"/>
    <w:rsid w:val="00C920E8"/>
    <w:rsid w:val="00C9216F"/>
    <w:rsid w:val="00C92694"/>
    <w:rsid w:val="00C92990"/>
    <w:rsid w:val="00C92B4C"/>
    <w:rsid w:val="00C92D03"/>
    <w:rsid w:val="00C92E7E"/>
    <w:rsid w:val="00C92F4A"/>
    <w:rsid w:val="00C930E7"/>
    <w:rsid w:val="00C9325A"/>
    <w:rsid w:val="00C93514"/>
    <w:rsid w:val="00C936B8"/>
    <w:rsid w:val="00C936BE"/>
    <w:rsid w:val="00C93795"/>
    <w:rsid w:val="00C938F6"/>
    <w:rsid w:val="00C94041"/>
    <w:rsid w:val="00C941CE"/>
    <w:rsid w:val="00C94287"/>
    <w:rsid w:val="00C94721"/>
    <w:rsid w:val="00C9476F"/>
    <w:rsid w:val="00C94C30"/>
    <w:rsid w:val="00C94E78"/>
    <w:rsid w:val="00C95228"/>
    <w:rsid w:val="00C9543F"/>
    <w:rsid w:val="00C959E5"/>
    <w:rsid w:val="00C95AF5"/>
    <w:rsid w:val="00C95B5B"/>
    <w:rsid w:val="00C95C9F"/>
    <w:rsid w:val="00C96224"/>
    <w:rsid w:val="00C96956"/>
    <w:rsid w:val="00C96AE9"/>
    <w:rsid w:val="00C96B83"/>
    <w:rsid w:val="00C96BFB"/>
    <w:rsid w:val="00C96CE0"/>
    <w:rsid w:val="00C97365"/>
    <w:rsid w:val="00C973FE"/>
    <w:rsid w:val="00C97451"/>
    <w:rsid w:val="00C97507"/>
    <w:rsid w:val="00C97744"/>
    <w:rsid w:val="00C977C4"/>
    <w:rsid w:val="00C97B40"/>
    <w:rsid w:val="00CA00D2"/>
    <w:rsid w:val="00CA04A3"/>
    <w:rsid w:val="00CA07AD"/>
    <w:rsid w:val="00CA07CD"/>
    <w:rsid w:val="00CA1048"/>
    <w:rsid w:val="00CA108E"/>
    <w:rsid w:val="00CA13B7"/>
    <w:rsid w:val="00CA14CD"/>
    <w:rsid w:val="00CA1562"/>
    <w:rsid w:val="00CA15C7"/>
    <w:rsid w:val="00CA15F0"/>
    <w:rsid w:val="00CA1623"/>
    <w:rsid w:val="00CA17CF"/>
    <w:rsid w:val="00CA1855"/>
    <w:rsid w:val="00CA1D4C"/>
    <w:rsid w:val="00CA20B1"/>
    <w:rsid w:val="00CA220A"/>
    <w:rsid w:val="00CA2288"/>
    <w:rsid w:val="00CA2402"/>
    <w:rsid w:val="00CA260F"/>
    <w:rsid w:val="00CA262D"/>
    <w:rsid w:val="00CA2B02"/>
    <w:rsid w:val="00CA2D62"/>
    <w:rsid w:val="00CA335A"/>
    <w:rsid w:val="00CA343F"/>
    <w:rsid w:val="00CA35D5"/>
    <w:rsid w:val="00CA37A7"/>
    <w:rsid w:val="00CA3CA9"/>
    <w:rsid w:val="00CA3D8B"/>
    <w:rsid w:val="00CA4058"/>
    <w:rsid w:val="00CA4099"/>
    <w:rsid w:val="00CA4376"/>
    <w:rsid w:val="00CA4CF3"/>
    <w:rsid w:val="00CA5086"/>
    <w:rsid w:val="00CA5518"/>
    <w:rsid w:val="00CA55B6"/>
    <w:rsid w:val="00CA55ED"/>
    <w:rsid w:val="00CA58E7"/>
    <w:rsid w:val="00CA597F"/>
    <w:rsid w:val="00CA5AF1"/>
    <w:rsid w:val="00CA5CDC"/>
    <w:rsid w:val="00CA5D60"/>
    <w:rsid w:val="00CA5ECF"/>
    <w:rsid w:val="00CA5F45"/>
    <w:rsid w:val="00CA602F"/>
    <w:rsid w:val="00CA6054"/>
    <w:rsid w:val="00CA6E40"/>
    <w:rsid w:val="00CA702F"/>
    <w:rsid w:val="00CA70D2"/>
    <w:rsid w:val="00CA70F0"/>
    <w:rsid w:val="00CA716A"/>
    <w:rsid w:val="00CA781B"/>
    <w:rsid w:val="00CB015E"/>
    <w:rsid w:val="00CB0173"/>
    <w:rsid w:val="00CB01D9"/>
    <w:rsid w:val="00CB024B"/>
    <w:rsid w:val="00CB03AE"/>
    <w:rsid w:val="00CB058B"/>
    <w:rsid w:val="00CB0628"/>
    <w:rsid w:val="00CB0B52"/>
    <w:rsid w:val="00CB0BB0"/>
    <w:rsid w:val="00CB0BB2"/>
    <w:rsid w:val="00CB0C9F"/>
    <w:rsid w:val="00CB169B"/>
    <w:rsid w:val="00CB16A1"/>
    <w:rsid w:val="00CB199D"/>
    <w:rsid w:val="00CB1D93"/>
    <w:rsid w:val="00CB2147"/>
    <w:rsid w:val="00CB21D3"/>
    <w:rsid w:val="00CB29DD"/>
    <w:rsid w:val="00CB2AA1"/>
    <w:rsid w:val="00CB2C81"/>
    <w:rsid w:val="00CB2DF2"/>
    <w:rsid w:val="00CB3057"/>
    <w:rsid w:val="00CB322D"/>
    <w:rsid w:val="00CB32A5"/>
    <w:rsid w:val="00CB3388"/>
    <w:rsid w:val="00CB3534"/>
    <w:rsid w:val="00CB3703"/>
    <w:rsid w:val="00CB3AF4"/>
    <w:rsid w:val="00CB3E3B"/>
    <w:rsid w:val="00CB3ED6"/>
    <w:rsid w:val="00CB4167"/>
    <w:rsid w:val="00CB4231"/>
    <w:rsid w:val="00CB451E"/>
    <w:rsid w:val="00CB45A3"/>
    <w:rsid w:val="00CB469A"/>
    <w:rsid w:val="00CB46B3"/>
    <w:rsid w:val="00CB475D"/>
    <w:rsid w:val="00CB477C"/>
    <w:rsid w:val="00CB4AA1"/>
    <w:rsid w:val="00CB4C13"/>
    <w:rsid w:val="00CB4D59"/>
    <w:rsid w:val="00CB4E96"/>
    <w:rsid w:val="00CB5324"/>
    <w:rsid w:val="00CB53B8"/>
    <w:rsid w:val="00CB558F"/>
    <w:rsid w:val="00CB5764"/>
    <w:rsid w:val="00CB5773"/>
    <w:rsid w:val="00CB5C3F"/>
    <w:rsid w:val="00CB5D3A"/>
    <w:rsid w:val="00CB5F88"/>
    <w:rsid w:val="00CB65F1"/>
    <w:rsid w:val="00CB6658"/>
    <w:rsid w:val="00CB66F1"/>
    <w:rsid w:val="00CB6796"/>
    <w:rsid w:val="00CB67F2"/>
    <w:rsid w:val="00CB682A"/>
    <w:rsid w:val="00CB68F9"/>
    <w:rsid w:val="00CB6979"/>
    <w:rsid w:val="00CB6C40"/>
    <w:rsid w:val="00CB6C57"/>
    <w:rsid w:val="00CB6DB6"/>
    <w:rsid w:val="00CB6DC4"/>
    <w:rsid w:val="00CB71D5"/>
    <w:rsid w:val="00CB732B"/>
    <w:rsid w:val="00CB743A"/>
    <w:rsid w:val="00CB759A"/>
    <w:rsid w:val="00CB764E"/>
    <w:rsid w:val="00CB7787"/>
    <w:rsid w:val="00CB782C"/>
    <w:rsid w:val="00CB7865"/>
    <w:rsid w:val="00CB78B5"/>
    <w:rsid w:val="00CC074B"/>
    <w:rsid w:val="00CC0880"/>
    <w:rsid w:val="00CC0A9E"/>
    <w:rsid w:val="00CC0CF2"/>
    <w:rsid w:val="00CC102B"/>
    <w:rsid w:val="00CC1474"/>
    <w:rsid w:val="00CC1672"/>
    <w:rsid w:val="00CC1892"/>
    <w:rsid w:val="00CC1B13"/>
    <w:rsid w:val="00CC1B33"/>
    <w:rsid w:val="00CC22DB"/>
    <w:rsid w:val="00CC239D"/>
    <w:rsid w:val="00CC24D6"/>
    <w:rsid w:val="00CC257C"/>
    <w:rsid w:val="00CC2650"/>
    <w:rsid w:val="00CC2801"/>
    <w:rsid w:val="00CC28B1"/>
    <w:rsid w:val="00CC29EA"/>
    <w:rsid w:val="00CC2EA1"/>
    <w:rsid w:val="00CC3149"/>
    <w:rsid w:val="00CC314B"/>
    <w:rsid w:val="00CC35E1"/>
    <w:rsid w:val="00CC3BB5"/>
    <w:rsid w:val="00CC3BBC"/>
    <w:rsid w:val="00CC3C3E"/>
    <w:rsid w:val="00CC3EBA"/>
    <w:rsid w:val="00CC3FAB"/>
    <w:rsid w:val="00CC40FA"/>
    <w:rsid w:val="00CC4298"/>
    <w:rsid w:val="00CC438E"/>
    <w:rsid w:val="00CC4434"/>
    <w:rsid w:val="00CC46FF"/>
    <w:rsid w:val="00CC4796"/>
    <w:rsid w:val="00CC4938"/>
    <w:rsid w:val="00CC4A20"/>
    <w:rsid w:val="00CC4A6A"/>
    <w:rsid w:val="00CC4A8D"/>
    <w:rsid w:val="00CC4AD1"/>
    <w:rsid w:val="00CC4DB2"/>
    <w:rsid w:val="00CC5178"/>
    <w:rsid w:val="00CC5361"/>
    <w:rsid w:val="00CC5647"/>
    <w:rsid w:val="00CC565D"/>
    <w:rsid w:val="00CC5681"/>
    <w:rsid w:val="00CC5739"/>
    <w:rsid w:val="00CC5749"/>
    <w:rsid w:val="00CC5806"/>
    <w:rsid w:val="00CC5914"/>
    <w:rsid w:val="00CC5D6E"/>
    <w:rsid w:val="00CC5E8B"/>
    <w:rsid w:val="00CC5E98"/>
    <w:rsid w:val="00CC618B"/>
    <w:rsid w:val="00CC62FB"/>
    <w:rsid w:val="00CC65F9"/>
    <w:rsid w:val="00CC693D"/>
    <w:rsid w:val="00CC6ADC"/>
    <w:rsid w:val="00CC6AE4"/>
    <w:rsid w:val="00CC6B34"/>
    <w:rsid w:val="00CC6B70"/>
    <w:rsid w:val="00CC6C36"/>
    <w:rsid w:val="00CC6D2B"/>
    <w:rsid w:val="00CC6F4D"/>
    <w:rsid w:val="00CC6F8C"/>
    <w:rsid w:val="00CC7083"/>
    <w:rsid w:val="00CC7752"/>
    <w:rsid w:val="00CC794C"/>
    <w:rsid w:val="00CC7F3D"/>
    <w:rsid w:val="00CD031B"/>
    <w:rsid w:val="00CD03F8"/>
    <w:rsid w:val="00CD0747"/>
    <w:rsid w:val="00CD08A3"/>
    <w:rsid w:val="00CD0A88"/>
    <w:rsid w:val="00CD0DAA"/>
    <w:rsid w:val="00CD13AD"/>
    <w:rsid w:val="00CD194D"/>
    <w:rsid w:val="00CD1A14"/>
    <w:rsid w:val="00CD1DB5"/>
    <w:rsid w:val="00CD1FCF"/>
    <w:rsid w:val="00CD20BD"/>
    <w:rsid w:val="00CD21DA"/>
    <w:rsid w:val="00CD2370"/>
    <w:rsid w:val="00CD23FF"/>
    <w:rsid w:val="00CD2530"/>
    <w:rsid w:val="00CD27C7"/>
    <w:rsid w:val="00CD2A5B"/>
    <w:rsid w:val="00CD2AFB"/>
    <w:rsid w:val="00CD2DBF"/>
    <w:rsid w:val="00CD2F9D"/>
    <w:rsid w:val="00CD2FB2"/>
    <w:rsid w:val="00CD3143"/>
    <w:rsid w:val="00CD35B6"/>
    <w:rsid w:val="00CD398D"/>
    <w:rsid w:val="00CD3C40"/>
    <w:rsid w:val="00CD4398"/>
    <w:rsid w:val="00CD491D"/>
    <w:rsid w:val="00CD4B35"/>
    <w:rsid w:val="00CD4BED"/>
    <w:rsid w:val="00CD4EED"/>
    <w:rsid w:val="00CD5091"/>
    <w:rsid w:val="00CD50F4"/>
    <w:rsid w:val="00CD51B6"/>
    <w:rsid w:val="00CD54CB"/>
    <w:rsid w:val="00CD5600"/>
    <w:rsid w:val="00CD56C9"/>
    <w:rsid w:val="00CD5821"/>
    <w:rsid w:val="00CD5BB7"/>
    <w:rsid w:val="00CD5D7B"/>
    <w:rsid w:val="00CD5D86"/>
    <w:rsid w:val="00CD611D"/>
    <w:rsid w:val="00CD629A"/>
    <w:rsid w:val="00CD657D"/>
    <w:rsid w:val="00CD7048"/>
    <w:rsid w:val="00CD7474"/>
    <w:rsid w:val="00CD7797"/>
    <w:rsid w:val="00CD7906"/>
    <w:rsid w:val="00CD79AC"/>
    <w:rsid w:val="00CD79DF"/>
    <w:rsid w:val="00CD7A78"/>
    <w:rsid w:val="00CD7CDD"/>
    <w:rsid w:val="00CD7D84"/>
    <w:rsid w:val="00CE008B"/>
    <w:rsid w:val="00CE0307"/>
    <w:rsid w:val="00CE0738"/>
    <w:rsid w:val="00CE0863"/>
    <w:rsid w:val="00CE08DE"/>
    <w:rsid w:val="00CE0C9C"/>
    <w:rsid w:val="00CE0D28"/>
    <w:rsid w:val="00CE0F07"/>
    <w:rsid w:val="00CE102E"/>
    <w:rsid w:val="00CE1219"/>
    <w:rsid w:val="00CE1468"/>
    <w:rsid w:val="00CE154C"/>
    <w:rsid w:val="00CE1712"/>
    <w:rsid w:val="00CE1748"/>
    <w:rsid w:val="00CE197D"/>
    <w:rsid w:val="00CE1E4A"/>
    <w:rsid w:val="00CE210A"/>
    <w:rsid w:val="00CE2996"/>
    <w:rsid w:val="00CE2B2B"/>
    <w:rsid w:val="00CE2CC4"/>
    <w:rsid w:val="00CE2D1D"/>
    <w:rsid w:val="00CE3146"/>
    <w:rsid w:val="00CE3339"/>
    <w:rsid w:val="00CE35D0"/>
    <w:rsid w:val="00CE35F8"/>
    <w:rsid w:val="00CE3645"/>
    <w:rsid w:val="00CE36CF"/>
    <w:rsid w:val="00CE3757"/>
    <w:rsid w:val="00CE38E9"/>
    <w:rsid w:val="00CE3FD9"/>
    <w:rsid w:val="00CE40A2"/>
    <w:rsid w:val="00CE43B4"/>
    <w:rsid w:val="00CE4796"/>
    <w:rsid w:val="00CE4A61"/>
    <w:rsid w:val="00CE4DA4"/>
    <w:rsid w:val="00CE50C7"/>
    <w:rsid w:val="00CE5192"/>
    <w:rsid w:val="00CE5253"/>
    <w:rsid w:val="00CE53B0"/>
    <w:rsid w:val="00CE5604"/>
    <w:rsid w:val="00CE565E"/>
    <w:rsid w:val="00CE5B22"/>
    <w:rsid w:val="00CE5E37"/>
    <w:rsid w:val="00CE6218"/>
    <w:rsid w:val="00CE6434"/>
    <w:rsid w:val="00CE6595"/>
    <w:rsid w:val="00CE66B0"/>
    <w:rsid w:val="00CE6ACE"/>
    <w:rsid w:val="00CE6D13"/>
    <w:rsid w:val="00CE6D46"/>
    <w:rsid w:val="00CE6D4A"/>
    <w:rsid w:val="00CE6EB9"/>
    <w:rsid w:val="00CE70AF"/>
    <w:rsid w:val="00CE70D7"/>
    <w:rsid w:val="00CE710A"/>
    <w:rsid w:val="00CE714F"/>
    <w:rsid w:val="00CE7159"/>
    <w:rsid w:val="00CE723B"/>
    <w:rsid w:val="00CE7287"/>
    <w:rsid w:val="00CE7496"/>
    <w:rsid w:val="00CE76B1"/>
    <w:rsid w:val="00CE76DC"/>
    <w:rsid w:val="00CE7A50"/>
    <w:rsid w:val="00CE7A56"/>
    <w:rsid w:val="00CE7AD6"/>
    <w:rsid w:val="00CE7D5F"/>
    <w:rsid w:val="00CF021C"/>
    <w:rsid w:val="00CF0557"/>
    <w:rsid w:val="00CF07E2"/>
    <w:rsid w:val="00CF08DD"/>
    <w:rsid w:val="00CF09D4"/>
    <w:rsid w:val="00CF10B4"/>
    <w:rsid w:val="00CF116C"/>
    <w:rsid w:val="00CF1894"/>
    <w:rsid w:val="00CF1BD5"/>
    <w:rsid w:val="00CF1D61"/>
    <w:rsid w:val="00CF1F39"/>
    <w:rsid w:val="00CF21AB"/>
    <w:rsid w:val="00CF257D"/>
    <w:rsid w:val="00CF2681"/>
    <w:rsid w:val="00CF2A31"/>
    <w:rsid w:val="00CF2B2C"/>
    <w:rsid w:val="00CF2CF3"/>
    <w:rsid w:val="00CF32B0"/>
    <w:rsid w:val="00CF3C11"/>
    <w:rsid w:val="00CF3D37"/>
    <w:rsid w:val="00CF3E48"/>
    <w:rsid w:val="00CF3F82"/>
    <w:rsid w:val="00CF4132"/>
    <w:rsid w:val="00CF4295"/>
    <w:rsid w:val="00CF4401"/>
    <w:rsid w:val="00CF449C"/>
    <w:rsid w:val="00CF4688"/>
    <w:rsid w:val="00CF4C2B"/>
    <w:rsid w:val="00CF50D3"/>
    <w:rsid w:val="00CF5179"/>
    <w:rsid w:val="00CF51F5"/>
    <w:rsid w:val="00CF526E"/>
    <w:rsid w:val="00CF52E4"/>
    <w:rsid w:val="00CF5350"/>
    <w:rsid w:val="00CF5366"/>
    <w:rsid w:val="00CF55A0"/>
    <w:rsid w:val="00CF59C6"/>
    <w:rsid w:val="00CF5A2A"/>
    <w:rsid w:val="00CF5B6C"/>
    <w:rsid w:val="00CF5CA3"/>
    <w:rsid w:val="00CF5D92"/>
    <w:rsid w:val="00CF639B"/>
    <w:rsid w:val="00CF6486"/>
    <w:rsid w:val="00CF6545"/>
    <w:rsid w:val="00CF6654"/>
    <w:rsid w:val="00CF690D"/>
    <w:rsid w:val="00CF6A41"/>
    <w:rsid w:val="00CF71CE"/>
    <w:rsid w:val="00CF729F"/>
    <w:rsid w:val="00CF75D1"/>
    <w:rsid w:val="00CF76E3"/>
    <w:rsid w:val="00CF794B"/>
    <w:rsid w:val="00CF7AA3"/>
    <w:rsid w:val="00CF7CEB"/>
    <w:rsid w:val="00D002D9"/>
    <w:rsid w:val="00D00522"/>
    <w:rsid w:val="00D006FE"/>
    <w:rsid w:val="00D008FD"/>
    <w:rsid w:val="00D00A55"/>
    <w:rsid w:val="00D00D42"/>
    <w:rsid w:val="00D00EA0"/>
    <w:rsid w:val="00D00FDE"/>
    <w:rsid w:val="00D010DC"/>
    <w:rsid w:val="00D0171B"/>
    <w:rsid w:val="00D019AC"/>
    <w:rsid w:val="00D01A57"/>
    <w:rsid w:val="00D01B02"/>
    <w:rsid w:val="00D01C26"/>
    <w:rsid w:val="00D01F1D"/>
    <w:rsid w:val="00D01F7A"/>
    <w:rsid w:val="00D02070"/>
    <w:rsid w:val="00D0208E"/>
    <w:rsid w:val="00D022A8"/>
    <w:rsid w:val="00D0267F"/>
    <w:rsid w:val="00D0275A"/>
    <w:rsid w:val="00D0279C"/>
    <w:rsid w:val="00D02856"/>
    <w:rsid w:val="00D02B5F"/>
    <w:rsid w:val="00D02BB0"/>
    <w:rsid w:val="00D0320B"/>
    <w:rsid w:val="00D03306"/>
    <w:rsid w:val="00D033B1"/>
    <w:rsid w:val="00D03819"/>
    <w:rsid w:val="00D03D31"/>
    <w:rsid w:val="00D04091"/>
    <w:rsid w:val="00D042D7"/>
    <w:rsid w:val="00D04731"/>
    <w:rsid w:val="00D0489A"/>
    <w:rsid w:val="00D048D4"/>
    <w:rsid w:val="00D0499F"/>
    <w:rsid w:val="00D04D01"/>
    <w:rsid w:val="00D04F5A"/>
    <w:rsid w:val="00D050F8"/>
    <w:rsid w:val="00D057C9"/>
    <w:rsid w:val="00D05921"/>
    <w:rsid w:val="00D05AD3"/>
    <w:rsid w:val="00D05D90"/>
    <w:rsid w:val="00D063A8"/>
    <w:rsid w:val="00D06449"/>
    <w:rsid w:val="00D06841"/>
    <w:rsid w:val="00D06C5B"/>
    <w:rsid w:val="00D06CBC"/>
    <w:rsid w:val="00D06E06"/>
    <w:rsid w:val="00D07057"/>
    <w:rsid w:val="00D0745B"/>
    <w:rsid w:val="00D074B9"/>
    <w:rsid w:val="00D07E3A"/>
    <w:rsid w:val="00D1013A"/>
    <w:rsid w:val="00D10161"/>
    <w:rsid w:val="00D107B2"/>
    <w:rsid w:val="00D10952"/>
    <w:rsid w:val="00D10976"/>
    <w:rsid w:val="00D110AE"/>
    <w:rsid w:val="00D111A6"/>
    <w:rsid w:val="00D111CB"/>
    <w:rsid w:val="00D11677"/>
    <w:rsid w:val="00D116CE"/>
    <w:rsid w:val="00D11BA3"/>
    <w:rsid w:val="00D11F28"/>
    <w:rsid w:val="00D12551"/>
    <w:rsid w:val="00D12BFE"/>
    <w:rsid w:val="00D12CC4"/>
    <w:rsid w:val="00D130C4"/>
    <w:rsid w:val="00D1338A"/>
    <w:rsid w:val="00D134A7"/>
    <w:rsid w:val="00D137F4"/>
    <w:rsid w:val="00D139FD"/>
    <w:rsid w:val="00D13B67"/>
    <w:rsid w:val="00D140FA"/>
    <w:rsid w:val="00D14225"/>
    <w:rsid w:val="00D14700"/>
    <w:rsid w:val="00D14861"/>
    <w:rsid w:val="00D14D3A"/>
    <w:rsid w:val="00D153A5"/>
    <w:rsid w:val="00D153E5"/>
    <w:rsid w:val="00D1558C"/>
    <w:rsid w:val="00D1592E"/>
    <w:rsid w:val="00D15994"/>
    <w:rsid w:val="00D15B2A"/>
    <w:rsid w:val="00D15CC8"/>
    <w:rsid w:val="00D15DB2"/>
    <w:rsid w:val="00D16569"/>
    <w:rsid w:val="00D16911"/>
    <w:rsid w:val="00D16A8E"/>
    <w:rsid w:val="00D16AFB"/>
    <w:rsid w:val="00D16C53"/>
    <w:rsid w:val="00D16D75"/>
    <w:rsid w:val="00D16D95"/>
    <w:rsid w:val="00D16EFE"/>
    <w:rsid w:val="00D1723B"/>
    <w:rsid w:val="00D176E2"/>
    <w:rsid w:val="00D17B3F"/>
    <w:rsid w:val="00D17D40"/>
    <w:rsid w:val="00D17D5D"/>
    <w:rsid w:val="00D17E60"/>
    <w:rsid w:val="00D200BF"/>
    <w:rsid w:val="00D20161"/>
    <w:rsid w:val="00D20379"/>
    <w:rsid w:val="00D203AE"/>
    <w:rsid w:val="00D207DD"/>
    <w:rsid w:val="00D20874"/>
    <w:rsid w:val="00D20E9F"/>
    <w:rsid w:val="00D21011"/>
    <w:rsid w:val="00D2124E"/>
    <w:rsid w:val="00D21659"/>
    <w:rsid w:val="00D218B3"/>
    <w:rsid w:val="00D22143"/>
    <w:rsid w:val="00D2224F"/>
    <w:rsid w:val="00D22287"/>
    <w:rsid w:val="00D22492"/>
    <w:rsid w:val="00D22807"/>
    <w:rsid w:val="00D22D93"/>
    <w:rsid w:val="00D22E06"/>
    <w:rsid w:val="00D22F2F"/>
    <w:rsid w:val="00D2333F"/>
    <w:rsid w:val="00D23597"/>
    <w:rsid w:val="00D23835"/>
    <w:rsid w:val="00D23977"/>
    <w:rsid w:val="00D23B98"/>
    <w:rsid w:val="00D23EAD"/>
    <w:rsid w:val="00D24889"/>
    <w:rsid w:val="00D24C67"/>
    <w:rsid w:val="00D24ED9"/>
    <w:rsid w:val="00D24F0F"/>
    <w:rsid w:val="00D250EA"/>
    <w:rsid w:val="00D251CF"/>
    <w:rsid w:val="00D253AF"/>
    <w:rsid w:val="00D25505"/>
    <w:rsid w:val="00D25584"/>
    <w:rsid w:val="00D25984"/>
    <w:rsid w:val="00D25A44"/>
    <w:rsid w:val="00D26919"/>
    <w:rsid w:val="00D269E2"/>
    <w:rsid w:val="00D269E5"/>
    <w:rsid w:val="00D26A91"/>
    <w:rsid w:val="00D26E35"/>
    <w:rsid w:val="00D27637"/>
    <w:rsid w:val="00D278A2"/>
    <w:rsid w:val="00D27982"/>
    <w:rsid w:val="00D27B46"/>
    <w:rsid w:val="00D27FDB"/>
    <w:rsid w:val="00D300C6"/>
    <w:rsid w:val="00D301C2"/>
    <w:rsid w:val="00D308BD"/>
    <w:rsid w:val="00D308EE"/>
    <w:rsid w:val="00D30E79"/>
    <w:rsid w:val="00D31774"/>
    <w:rsid w:val="00D31957"/>
    <w:rsid w:val="00D319A0"/>
    <w:rsid w:val="00D31D6A"/>
    <w:rsid w:val="00D31E13"/>
    <w:rsid w:val="00D321E2"/>
    <w:rsid w:val="00D324C1"/>
    <w:rsid w:val="00D32562"/>
    <w:rsid w:val="00D32757"/>
    <w:rsid w:val="00D32915"/>
    <w:rsid w:val="00D32AD2"/>
    <w:rsid w:val="00D32AEF"/>
    <w:rsid w:val="00D32F20"/>
    <w:rsid w:val="00D32FAF"/>
    <w:rsid w:val="00D33159"/>
    <w:rsid w:val="00D334AE"/>
    <w:rsid w:val="00D336A6"/>
    <w:rsid w:val="00D33C27"/>
    <w:rsid w:val="00D33E47"/>
    <w:rsid w:val="00D34212"/>
    <w:rsid w:val="00D3423C"/>
    <w:rsid w:val="00D34730"/>
    <w:rsid w:val="00D3475D"/>
    <w:rsid w:val="00D34BAB"/>
    <w:rsid w:val="00D34CFC"/>
    <w:rsid w:val="00D3505D"/>
    <w:rsid w:val="00D350DD"/>
    <w:rsid w:val="00D350EF"/>
    <w:rsid w:val="00D351FB"/>
    <w:rsid w:val="00D35332"/>
    <w:rsid w:val="00D3548B"/>
    <w:rsid w:val="00D355D3"/>
    <w:rsid w:val="00D3570C"/>
    <w:rsid w:val="00D36124"/>
    <w:rsid w:val="00D3650F"/>
    <w:rsid w:val="00D3663B"/>
    <w:rsid w:val="00D368F3"/>
    <w:rsid w:val="00D3699E"/>
    <w:rsid w:val="00D36A4A"/>
    <w:rsid w:val="00D36B47"/>
    <w:rsid w:val="00D36B80"/>
    <w:rsid w:val="00D36EAF"/>
    <w:rsid w:val="00D36ED3"/>
    <w:rsid w:val="00D371C6"/>
    <w:rsid w:val="00D37545"/>
    <w:rsid w:val="00D3790E"/>
    <w:rsid w:val="00D37BA5"/>
    <w:rsid w:val="00D37C3E"/>
    <w:rsid w:val="00D37D22"/>
    <w:rsid w:val="00D37E81"/>
    <w:rsid w:val="00D40092"/>
    <w:rsid w:val="00D403B0"/>
    <w:rsid w:val="00D40934"/>
    <w:rsid w:val="00D40A78"/>
    <w:rsid w:val="00D40B08"/>
    <w:rsid w:val="00D40B97"/>
    <w:rsid w:val="00D40D75"/>
    <w:rsid w:val="00D40EBD"/>
    <w:rsid w:val="00D410DD"/>
    <w:rsid w:val="00D411C8"/>
    <w:rsid w:val="00D414BF"/>
    <w:rsid w:val="00D415CF"/>
    <w:rsid w:val="00D41682"/>
    <w:rsid w:val="00D4185E"/>
    <w:rsid w:val="00D41CAA"/>
    <w:rsid w:val="00D41D56"/>
    <w:rsid w:val="00D420CF"/>
    <w:rsid w:val="00D4211F"/>
    <w:rsid w:val="00D4231B"/>
    <w:rsid w:val="00D427F8"/>
    <w:rsid w:val="00D428D1"/>
    <w:rsid w:val="00D428F8"/>
    <w:rsid w:val="00D42A98"/>
    <w:rsid w:val="00D42AC5"/>
    <w:rsid w:val="00D43014"/>
    <w:rsid w:val="00D4309B"/>
    <w:rsid w:val="00D4335B"/>
    <w:rsid w:val="00D43464"/>
    <w:rsid w:val="00D43515"/>
    <w:rsid w:val="00D4380E"/>
    <w:rsid w:val="00D438D9"/>
    <w:rsid w:val="00D4427E"/>
    <w:rsid w:val="00D44411"/>
    <w:rsid w:val="00D444FA"/>
    <w:rsid w:val="00D44838"/>
    <w:rsid w:val="00D44AC8"/>
    <w:rsid w:val="00D44B43"/>
    <w:rsid w:val="00D450BE"/>
    <w:rsid w:val="00D451F3"/>
    <w:rsid w:val="00D4552B"/>
    <w:rsid w:val="00D45678"/>
    <w:rsid w:val="00D45764"/>
    <w:rsid w:val="00D45772"/>
    <w:rsid w:val="00D45C60"/>
    <w:rsid w:val="00D45CE1"/>
    <w:rsid w:val="00D45F8D"/>
    <w:rsid w:val="00D4637C"/>
    <w:rsid w:val="00D463E5"/>
    <w:rsid w:val="00D464E4"/>
    <w:rsid w:val="00D4695A"/>
    <w:rsid w:val="00D46A8E"/>
    <w:rsid w:val="00D46D6E"/>
    <w:rsid w:val="00D46DE9"/>
    <w:rsid w:val="00D47217"/>
    <w:rsid w:val="00D47378"/>
    <w:rsid w:val="00D47541"/>
    <w:rsid w:val="00D47638"/>
    <w:rsid w:val="00D47A74"/>
    <w:rsid w:val="00D47BE6"/>
    <w:rsid w:val="00D50402"/>
    <w:rsid w:val="00D50561"/>
    <w:rsid w:val="00D509A3"/>
    <w:rsid w:val="00D50AD2"/>
    <w:rsid w:val="00D50C56"/>
    <w:rsid w:val="00D50DD6"/>
    <w:rsid w:val="00D51794"/>
    <w:rsid w:val="00D51B8F"/>
    <w:rsid w:val="00D51C7C"/>
    <w:rsid w:val="00D51DE1"/>
    <w:rsid w:val="00D51EE5"/>
    <w:rsid w:val="00D52010"/>
    <w:rsid w:val="00D5202C"/>
    <w:rsid w:val="00D520B2"/>
    <w:rsid w:val="00D52191"/>
    <w:rsid w:val="00D52342"/>
    <w:rsid w:val="00D52471"/>
    <w:rsid w:val="00D524FC"/>
    <w:rsid w:val="00D52649"/>
    <w:rsid w:val="00D52AFB"/>
    <w:rsid w:val="00D52B69"/>
    <w:rsid w:val="00D52D89"/>
    <w:rsid w:val="00D52E99"/>
    <w:rsid w:val="00D52F4F"/>
    <w:rsid w:val="00D531C1"/>
    <w:rsid w:val="00D538A0"/>
    <w:rsid w:val="00D53AFC"/>
    <w:rsid w:val="00D54221"/>
    <w:rsid w:val="00D54B11"/>
    <w:rsid w:val="00D55086"/>
    <w:rsid w:val="00D55283"/>
    <w:rsid w:val="00D55B2A"/>
    <w:rsid w:val="00D55E56"/>
    <w:rsid w:val="00D55F54"/>
    <w:rsid w:val="00D561D4"/>
    <w:rsid w:val="00D56416"/>
    <w:rsid w:val="00D56CD0"/>
    <w:rsid w:val="00D56E9E"/>
    <w:rsid w:val="00D56F13"/>
    <w:rsid w:val="00D574BB"/>
    <w:rsid w:val="00D57775"/>
    <w:rsid w:val="00D57C8E"/>
    <w:rsid w:val="00D57D43"/>
    <w:rsid w:val="00D60276"/>
    <w:rsid w:val="00D60338"/>
    <w:rsid w:val="00D606ED"/>
    <w:rsid w:val="00D60951"/>
    <w:rsid w:val="00D60A50"/>
    <w:rsid w:val="00D60F0A"/>
    <w:rsid w:val="00D60FE9"/>
    <w:rsid w:val="00D6102B"/>
    <w:rsid w:val="00D61053"/>
    <w:rsid w:val="00D6119F"/>
    <w:rsid w:val="00D61272"/>
    <w:rsid w:val="00D61B76"/>
    <w:rsid w:val="00D61C94"/>
    <w:rsid w:val="00D61EE9"/>
    <w:rsid w:val="00D6209B"/>
    <w:rsid w:val="00D62197"/>
    <w:rsid w:val="00D62304"/>
    <w:rsid w:val="00D62530"/>
    <w:rsid w:val="00D62AFB"/>
    <w:rsid w:val="00D62EB2"/>
    <w:rsid w:val="00D6340B"/>
    <w:rsid w:val="00D638C9"/>
    <w:rsid w:val="00D638F4"/>
    <w:rsid w:val="00D63DD8"/>
    <w:rsid w:val="00D63DE3"/>
    <w:rsid w:val="00D63E82"/>
    <w:rsid w:val="00D63F16"/>
    <w:rsid w:val="00D644B4"/>
    <w:rsid w:val="00D64701"/>
    <w:rsid w:val="00D65248"/>
    <w:rsid w:val="00D65325"/>
    <w:rsid w:val="00D6540D"/>
    <w:rsid w:val="00D65427"/>
    <w:rsid w:val="00D65819"/>
    <w:rsid w:val="00D65846"/>
    <w:rsid w:val="00D661F3"/>
    <w:rsid w:val="00D6620F"/>
    <w:rsid w:val="00D6631A"/>
    <w:rsid w:val="00D66964"/>
    <w:rsid w:val="00D66AA3"/>
    <w:rsid w:val="00D66E91"/>
    <w:rsid w:val="00D670FB"/>
    <w:rsid w:val="00D67195"/>
    <w:rsid w:val="00D67221"/>
    <w:rsid w:val="00D6731B"/>
    <w:rsid w:val="00D676B8"/>
    <w:rsid w:val="00D67713"/>
    <w:rsid w:val="00D677CC"/>
    <w:rsid w:val="00D67981"/>
    <w:rsid w:val="00D67990"/>
    <w:rsid w:val="00D67DE7"/>
    <w:rsid w:val="00D67E23"/>
    <w:rsid w:val="00D70774"/>
    <w:rsid w:val="00D70B22"/>
    <w:rsid w:val="00D70B28"/>
    <w:rsid w:val="00D70C70"/>
    <w:rsid w:val="00D70CF7"/>
    <w:rsid w:val="00D70D88"/>
    <w:rsid w:val="00D70EB3"/>
    <w:rsid w:val="00D7102C"/>
    <w:rsid w:val="00D71212"/>
    <w:rsid w:val="00D713C9"/>
    <w:rsid w:val="00D71406"/>
    <w:rsid w:val="00D71C5C"/>
    <w:rsid w:val="00D71D60"/>
    <w:rsid w:val="00D71DBB"/>
    <w:rsid w:val="00D71DDF"/>
    <w:rsid w:val="00D71E5A"/>
    <w:rsid w:val="00D720B4"/>
    <w:rsid w:val="00D721DA"/>
    <w:rsid w:val="00D7220C"/>
    <w:rsid w:val="00D7248F"/>
    <w:rsid w:val="00D727BF"/>
    <w:rsid w:val="00D72B3A"/>
    <w:rsid w:val="00D72BC5"/>
    <w:rsid w:val="00D7303F"/>
    <w:rsid w:val="00D735B6"/>
    <w:rsid w:val="00D73AB0"/>
    <w:rsid w:val="00D73C38"/>
    <w:rsid w:val="00D73F0B"/>
    <w:rsid w:val="00D740D4"/>
    <w:rsid w:val="00D74443"/>
    <w:rsid w:val="00D74852"/>
    <w:rsid w:val="00D74953"/>
    <w:rsid w:val="00D74AF8"/>
    <w:rsid w:val="00D74AFF"/>
    <w:rsid w:val="00D74C08"/>
    <w:rsid w:val="00D74D1D"/>
    <w:rsid w:val="00D74ED0"/>
    <w:rsid w:val="00D7516B"/>
    <w:rsid w:val="00D7540D"/>
    <w:rsid w:val="00D754B1"/>
    <w:rsid w:val="00D755C1"/>
    <w:rsid w:val="00D757A9"/>
    <w:rsid w:val="00D75871"/>
    <w:rsid w:val="00D75BDE"/>
    <w:rsid w:val="00D75C9E"/>
    <w:rsid w:val="00D75F29"/>
    <w:rsid w:val="00D75F5B"/>
    <w:rsid w:val="00D75FD7"/>
    <w:rsid w:val="00D76122"/>
    <w:rsid w:val="00D76159"/>
    <w:rsid w:val="00D761CF"/>
    <w:rsid w:val="00D761FC"/>
    <w:rsid w:val="00D76345"/>
    <w:rsid w:val="00D764FC"/>
    <w:rsid w:val="00D7650E"/>
    <w:rsid w:val="00D76704"/>
    <w:rsid w:val="00D7688B"/>
    <w:rsid w:val="00D77331"/>
    <w:rsid w:val="00D77649"/>
    <w:rsid w:val="00D7779E"/>
    <w:rsid w:val="00D777CA"/>
    <w:rsid w:val="00D779A7"/>
    <w:rsid w:val="00D77C66"/>
    <w:rsid w:val="00D77F11"/>
    <w:rsid w:val="00D77F15"/>
    <w:rsid w:val="00D77F99"/>
    <w:rsid w:val="00D803FF"/>
    <w:rsid w:val="00D80CB3"/>
    <w:rsid w:val="00D80EF4"/>
    <w:rsid w:val="00D80FF9"/>
    <w:rsid w:val="00D8107A"/>
    <w:rsid w:val="00D8125C"/>
    <w:rsid w:val="00D81398"/>
    <w:rsid w:val="00D813A6"/>
    <w:rsid w:val="00D813B9"/>
    <w:rsid w:val="00D8173A"/>
    <w:rsid w:val="00D8178A"/>
    <w:rsid w:val="00D818CE"/>
    <w:rsid w:val="00D818EC"/>
    <w:rsid w:val="00D81957"/>
    <w:rsid w:val="00D819A6"/>
    <w:rsid w:val="00D81A6B"/>
    <w:rsid w:val="00D81A90"/>
    <w:rsid w:val="00D81AA4"/>
    <w:rsid w:val="00D81F02"/>
    <w:rsid w:val="00D8207A"/>
    <w:rsid w:val="00D820E3"/>
    <w:rsid w:val="00D82128"/>
    <w:rsid w:val="00D821C7"/>
    <w:rsid w:val="00D822AD"/>
    <w:rsid w:val="00D8265C"/>
    <w:rsid w:val="00D82A00"/>
    <w:rsid w:val="00D82A8B"/>
    <w:rsid w:val="00D82AA6"/>
    <w:rsid w:val="00D83125"/>
    <w:rsid w:val="00D831A9"/>
    <w:rsid w:val="00D831BB"/>
    <w:rsid w:val="00D832A8"/>
    <w:rsid w:val="00D83450"/>
    <w:rsid w:val="00D83510"/>
    <w:rsid w:val="00D83690"/>
    <w:rsid w:val="00D837F3"/>
    <w:rsid w:val="00D83822"/>
    <w:rsid w:val="00D83D0D"/>
    <w:rsid w:val="00D83DBD"/>
    <w:rsid w:val="00D83DD3"/>
    <w:rsid w:val="00D83EDA"/>
    <w:rsid w:val="00D84083"/>
    <w:rsid w:val="00D84146"/>
    <w:rsid w:val="00D841DA"/>
    <w:rsid w:val="00D84314"/>
    <w:rsid w:val="00D84390"/>
    <w:rsid w:val="00D845D1"/>
    <w:rsid w:val="00D84D39"/>
    <w:rsid w:val="00D84E75"/>
    <w:rsid w:val="00D8500E"/>
    <w:rsid w:val="00D853F1"/>
    <w:rsid w:val="00D85FF3"/>
    <w:rsid w:val="00D86007"/>
    <w:rsid w:val="00D8623F"/>
    <w:rsid w:val="00D8687C"/>
    <w:rsid w:val="00D868D1"/>
    <w:rsid w:val="00D86FC2"/>
    <w:rsid w:val="00D870C6"/>
    <w:rsid w:val="00D87598"/>
    <w:rsid w:val="00D875B2"/>
    <w:rsid w:val="00D875C2"/>
    <w:rsid w:val="00D878F0"/>
    <w:rsid w:val="00D87EA5"/>
    <w:rsid w:val="00D901DF"/>
    <w:rsid w:val="00D902FE"/>
    <w:rsid w:val="00D9094D"/>
    <w:rsid w:val="00D90CDB"/>
    <w:rsid w:val="00D90DF9"/>
    <w:rsid w:val="00D90E38"/>
    <w:rsid w:val="00D90EFF"/>
    <w:rsid w:val="00D90FA3"/>
    <w:rsid w:val="00D91068"/>
    <w:rsid w:val="00D911D8"/>
    <w:rsid w:val="00D91406"/>
    <w:rsid w:val="00D91526"/>
    <w:rsid w:val="00D91674"/>
    <w:rsid w:val="00D917C6"/>
    <w:rsid w:val="00D9192C"/>
    <w:rsid w:val="00D91AAA"/>
    <w:rsid w:val="00D91B84"/>
    <w:rsid w:val="00D91D99"/>
    <w:rsid w:val="00D92016"/>
    <w:rsid w:val="00D9227E"/>
    <w:rsid w:val="00D923B2"/>
    <w:rsid w:val="00D926A2"/>
    <w:rsid w:val="00D9294A"/>
    <w:rsid w:val="00D929F2"/>
    <w:rsid w:val="00D92A39"/>
    <w:rsid w:val="00D92B58"/>
    <w:rsid w:val="00D92CDE"/>
    <w:rsid w:val="00D934AB"/>
    <w:rsid w:val="00D93658"/>
    <w:rsid w:val="00D93768"/>
    <w:rsid w:val="00D93835"/>
    <w:rsid w:val="00D93942"/>
    <w:rsid w:val="00D93996"/>
    <w:rsid w:val="00D93B7F"/>
    <w:rsid w:val="00D93BCC"/>
    <w:rsid w:val="00D93F3C"/>
    <w:rsid w:val="00D93FD6"/>
    <w:rsid w:val="00D94083"/>
    <w:rsid w:val="00D94180"/>
    <w:rsid w:val="00D943EC"/>
    <w:rsid w:val="00D94467"/>
    <w:rsid w:val="00D944DE"/>
    <w:rsid w:val="00D947CB"/>
    <w:rsid w:val="00D94ACD"/>
    <w:rsid w:val="00D94C3D"/>
    <w:rsid w:val="00D950E8"/>
    <w:rsid w:val="00D95107"/>
    <w:rsid w:val="00D9517F"/>
    <w:rsid w:val="00D9535A"/>
    <w:rsid w:val="00D95362"/>
    <w:rsid w:val="00D955AC"/>
    <w:rsid w:val="00D95C58"/>
    <w:rsid w:val="00D95D0E"/>
    <w:rsid w:val="00D95DC4"/>
    <w:rsid w:val="00D95DF1"/>
    <w:rsid w:val="00D95EDF"/>
    <w:rsid w:val="00D96367"/>
    <w:rsid w:val="00D967CB"/>
    <w:rsid w:val="00D96CE2"/>
    <w:rsid w:val="00D96E30"/>
    <w:rsid w:val="00D96EEB"/>
    <w:rsid w:val="00D97027"/>
    <w:rsid w:val="00D970D7"/>
    <w:rsid w:val="00D974B2"/>
    <w:rsid w:val="00D9783C"/>
    <w:rsid w:val="00D979B3"/>
    <w:rsid w:val="00D97C5D"/>
    <w:rsid w:val="00D97DF2"/>
    <w:rsid w:val="00DA0680"/>
    <w:rsid w:val="00DA081B"/>
    <w:rsid w:val="00DA08B9"/>
    <w:rsid w:val="00DA0C12"/>
    <w:rsid w:val="00DA0F0C"/>
    <w:rsid w:val="00DA107A"/>
    <w:rsid w:val="00DA12B0"/>
    <w:rsid w:val="00DA1398"/>
    <w:rsid w:val="00DA172A"/>
    <w:rsid w:val="00DA20A6"/>
    <w:rsid w:val="00DA260D"/>
    <w:rsid w:val="00DA273B"/>
    <w:rsid w:val="00DA2FA1"/>
    <w:rsid w:val="00DA371B"/>
    <w:rsid w:val="00DA3B09"/>
    <w:rsid w:val="00DA3B4F"/>
    <w:rsid w:val="00DA3C7B"/>
    <w:rsid w:val="00DA3E8D"/>
    <w:rsid w:val="00DA42DD"/>
    <w:rsid w:val="00DA45BC"/>
    <w:rsid w:val="00DA45C9"/>
    <w:rsid w:val="00DA4991"/>
    <w:rsid w:val="00DA49C8"/>
    <w:rsid w:val="00DA4B4B"/>
    <w:rsid w:val="00DA4C92"/>
    <w:rsid w:val="00DA503C"/>
    <w:rsid w:val="00DA503E"/>
    <w:rsid w:val="00DA504B"/>
    <w:rsid w:val="00DA512D"/>
    <w:rsid w:val="00DA5519"/>
    <w:rsid w:val="00DA5B81"/>
    <w:rsid w:val="00DA5DC1"/>
    <w:rsid w:val="00DA5F07"/>
    <w:rsid w:val="00DA6351"/>
    <w:rsid w:val="00DA636B"/>
    <w:rsid w:val="00DA6388"/>
    <w:rsid w:val="00DA6500"/>
    <w:rsid w:val="00DA650F"/>
    <w:rsid w:val="00DA66D7"/>
    <w:rsid w:val="00DA7563"/>
    <w:rsid w:val="00DA759C"/>
    <w:rsid w:val="00DA78C6"/>
    <w:rsid w:val="00DA7C38"/>
    <w:rsid w:val="00DA7DC0"/>
    <w:rsid w:val="00DA7DDC"/>
    <w:rsid w:val="00DB065B"/>
    <w:rsid w:val="00DB0668"/>
    <w:rsid w:val="00DB08B1"/>
    <w:rsid w:val="00DB0CF4"/>
    <w:rsid w:val="00DB1194"/>
    <w:rsid w:val="00DB12FD"/>
    <w:rsid w:val="00DB16D7"/>
    <w:rsid w:val="00DB174F"/>
    <w:rsid w:val="00DB19D5"/>
    <w:rsid w:val="00DB1A86"/>
    <w:rsid w:val="00DB1D89"/>
    <w:rsid w:val="00DB2454"/>
    <w:rsid w:val="00DB247B"/>
    <w:rsid w:val="00DB2481"/>
    <w:rsid w:val="00DB25DC"/>
    <w:rsid w:val="00DB2608"/>
    <w:rsid w:val="00DB2A26"/>
    <w:rsid w:val="00DB3153"/>
    <w:rsid w:val="00DB31B0"/>
    <w:rsid w:val="00DB323B"/>
    <w:rsid w:val="00DB32D5"/>
    <w:rsid w:val="00DB3A79"/>
    <w:rsid w:val="00DB3BC5"/>
    <w:rsid w:val="00DB3FE1"/>
    <w:rsid w:val="00DB419F"/>
    <w:rsid w:val="00DB421C"/>
    <w:rsid w:val="00DB45B4"/>
    <w:rsid w:val="00DB47AF"/>
    <w:rsid w:val="00DB49B6"/>
    <w:rsid w:val="00DB4AB0"/>
    <w:rsid w:val="00DB4CEC"/>
    <w:rsid w:val="00DB52A1"/>
    <w:rsid w:val="00DB54E6"/>
    <w:rsid w:val="00DB565A"/>
    <w:rsid w:val="00DB5690"/>
    <w:rsid w:val="00DB5782"/>
    <w:rsid w:val="00DB586E"/>
    <w:rsid w:val="00DB58D5"/>
    <w:rsid w:val="00DB5958"/>
    <w:rsid w:val="00DB599E"/>
    <w:rsid w:val="00DB6163"/>
    <w:rsid w:val="00DB61B5"/>
    <w:rsid w:val="00DB635B"/>
    <w:rsid w:val="00DB6830"/>
    <w:rsid w:val="00DB68D4"/>
    <w:rsid w:val="00DB6C0F"/>
    <w:rsid w:val="00DB6E14"/>
    <w:rsid w:val="00DB75BD"/>
    <w:rsid w:val="00DB7609"/>
    <w:rsid w:val="00DB7C09"/>
    <w:rsid w:val="00DB7CCF"/>
    <w:rsid w:val="00DB7D82"/>
    <w:rsid w:val="00DC01D5"/>
    <w:rsid w:val="00DC01F3"/>
    <w:rsid w:val="00DC0205"/>
    <w:rsid w:val="00DC049E"/>
    <w:rsid w:val="00DC09C1"/>
    <w:rsid w:val="00DC0A30"/>
    <w:rsid w:val="00DC0BDD"/>
    <w:rsid w:val="00DC0F60"/>
    <w:rsid w:val="00DC137D"/>
    <w:rsid w:val="00DC1525"/>
    <w:rsid w:val="00DC1541"/>
    <w:rsid w:val="00DC176A"/>
    <w:rsid w:val="00DC17D2"/>
    <w:rsid w:val="00DC1A09"/>
    <w:rsid w:val="00DC2489"/>
    <w:rsid w:val="00DC2567"/>
    <w:rsid w:val="00DC25C4"/>
    <w:rsid w:val="00DC263F"/>
    <w:rsid w:val="00DC2730"/>
    <w:rsid w:val="00DC288F"/>
    <w:rsid w:val="00DC2DAE"/>
    <w:rsid w:val="00DC2F1D"/>
    <w:rsid w:val="00DC31B0"/>
    <w:rsid w:val="00DC3425"/>
    <w:rsid w:val="00DC39F6"/>
    <w:rsid w:val="00DC3AD1"/>
    <w:rsid w:val="00DC3AD8"/>
    <w:rsid w:val="00DC3BA7"/>
    <w:rsid w:val="00DC3F24"/>
    <w:rsid w:val="00DC4186"/>
    <w:rsid w:val="00DC422C"/>
    <w:rsid w:val="00DC4313"/>
    <w:rsid w:val="00DC43C7"/>
    <w:rsid w:val="00DC495D"/>
    <w:rsid w:val="00DC4DC1"/>
    <w:rsid w:val="00DC4ECE"/>
    <w:rsid w:val="00DC4EE6"/>
    <w:rsid w:val="00DC513E"/>
    <w:rsid w:val="00DC5442"/>
    <w:rsid w:val="00DC58E5"/>
    <w:rsid w:val="00DC5CC8"/>
    <w:rsid w:val="00DC5CEC"/>
    <w:rsid w:val="00DC5E1C"/>
    <w:rsid w:val="00DC60A2"/>
    <w:rsid w:val="00DC60CD"/>
    <w:rsid w:val="00DC68F1"/>
    <w:rsid w:val="00DC6F24"/>
    <w:rsid w:val="00DC6F99"/>
    <w:rsid w:val="00DC7198"/>
    <w:rsid w:val="00DC732B"/>
    <w:rsid w:val="00DC760D"/>
    <w:rsid w:val="00DC786D"/>
    <w:rsid w:val="00DC7930"/>
    <w:rsid w:val="00DC7A05"/>
    <w:rsid w:val="00DC7A0C"/>
    <w:rsid w:val="00DC7E4D"/>
    <w:rsid w:val="00DD00A5"/>
    <w:rsid w:val="00DD01CE"/>
    <w:rsid w:val="00DD03EB"/>
    <w:rsid w:val="00DD0707"/>
    <w:rsid w:val="00DD07CF"/>
    <w:rsid w:val="00DD0D25"/>
    <w:rsid w:val="00DD0E1D"/>
    <w:rsid w:val="00DD0E42"/>
    <w:rsid w:val="00DD0F1F"/>
    <w:rsid w:val="00DD0FAF"/>
    <w:rsid w:val="00DD134D"/>
    <w:rsid w:val="00DD1998"/>
    <w:rsid w:val="00DD1BBB"/>
    <w:rsid w:val="00DD1FD3"/>
    <w:rsid w:val="00DD20C6"/>
    <w:rsid w:val="00DD25FB"/>
    <w:rsid w:val="00DD2888"/>
    <w:rsid w:val="00DD2913"/>
    <w:rsid w:val="00DD3062"/>
    <w:rsid w:val="00DD3111"/>
    <w:rsid w:val="00DD3491"/>
    <w:rsid w:val="00DD3661"/>
    <w:rsid w:val="00DD3746"/>
    <w:rsid w:val="00DD3A0E"/>
    <w:rsid w:val="00DD3EBA"/>
    <w:rsid w:val="00DD3F00"/>
    <w:rsid w:val="00DD4166"/>
    <w:rsid w:val="00DD4180"/>
    <w:rsid w:val="00DD42CA"/>
    <w:rsid w:val="00DD4446"/>
    <w:rsid w:val="00DD44C8"/>
    <w:rsid w:val="00DD4B70"/>
    <w:rsid w:val="00DD4F7F"/>
    <w:rsid w:val="00DD4FBB"/>
    <w:rsid w:val="00DD4FF8"/>
    <w:rsid w:val="00DD530E"/>
    <w:rsid w:val="00DD55A3"/>
    <w:rsid w:val="00DD56F9"/>
    <w:rsid w:val="00DD5770"/>
    <w:rsid w:val="00DD588E"/>
    <w:rsid w:val="00DD5898"/>
    <w:rsid w:val="00DD5D8F"/>
    <w:rsid w:val="00DD5DE0"/>
    <w:rsid w:val="00DD5E97"/>
    <w:rsid w:val="00DD61AF"/>
    <w:rsid w:val="00DD6384"/>
    <w:rsid w:val="00DD6678"/>
    <w:rsid w:val="00DD66FF"/>
    <w:rsid w:val="00DD67D2"/>
    <w:rsid w:val="00DD6AEC"/>
    <w:rsid w:val="00DD6E3F"/>
    <w:rsid w:val="00DD6F33"/>
    <w:rsid w:val="00DD6F51"/>
    <w:rsid w:val="00DD704C"/>
    <w:rsid w:val="00DD7522"/>
    <w:rsid w:val="00DD779D"/>
    <w:rsid w:val="00DD77C5"/>
    <w:rsid w:val="00DD77DA"/>
    <w:rsid w:val="00DD7916"/>
    <w:rsid w:val="00DD7F29"/>
    <w:rsid w:val="00DD7FDD"/>
    <w:rsid w:val="00DE00FF"/>
    <w:rsid w:val="00DE020C"/>
    <w:rsid w:val="00DE082C"/>
    <w:rsid w:val="00DE0884"/>
    <w:rsid w:val="00DE0E44"/>
    <w:rsid w:val="00DE105A"/>
    <w:rsid w:val="00DE1325"/>
    <w:rsid w:val="00DE1337"/>
    <w:rsid w:val="00DE15DD"/>
    <w:rsid w:val="00DE186B"/>
    <w:rsid w:val="00DE18A8"/>
    <w:rsid w:val="00DE22E9"/>
    <w:rsid w:val="00DE23F3"/>
    <w:rsid w:val="00DE2527"/>
    <w:rsid w:val="00DE2973"/>
    <w:rsid w:val="00DE2AD4"/>
    <w:rsid w:val="00DE33B2"/>
    <w:rsid w:val="00DE3863"/>
    <w:rsid w:val="00DE3C10"/>
    <w:rsid w:val="00DE3FE7"/>
    <w:rsid w:val="00DE418A"/>
    <w:rsid w:val="00DE445C"/>
    <w:rsid w:val="00DE4569"/>
    <w:rsid w:val="00DE4758"/>
    <w:rsid w:val="00DE4937"/>
    <w:rsid w:val="00DE4B57"/>
    <w:rsid w:val="00DE4CEC"/>
    <w:rsid w:val="00DE5247"/>
    <w:rsid w:val="00DE585B"/>
    <w:rsid w:val="00DE5882"/>
    <w:rsid w:val="00DE589F"/>
    <w:rsid w:val="00DE5A65"/>
    <w:rsid w:val="00DE5B6E"/>
    <w:rsid w:val="00DE5CDD"/>
    <w:rsid w:val="00DE5D0A"/>
    <w:rsid w:val="00DE6012"/>
    <w:rsid w:val="00DE67C3"/>
    <w:rsid w:val="00DE6DBA"/>
    <w:rsid w:val="00DE6E5B"/>
    <w:rsid w:val="00DE6EC2"/>
    <w:rsid w:val="00DE720A"/>
    <w:rsid w:val="00DE72A0"/>
    <w:rsid w:val="00DE737F"/>
    <w:rsid w:val="00DE7437"/>
    <w:rsid w:val="00DE7439"/>
    <w:rsid w:val="00DE74FB"/>
    <w:rsid w:val="00DE755D"/>
    <w:rsid w:val="00DE7782"/>
    <w:rsid w:val="00DE795C"/>
    <w:rsid w:val="00DE798B"/>
    <w:rsid w:val="00DE7B43"/>
    <w:rsid w:val="00DE7CB8"/>
    <w:rsid w:val="00DE7F0C"/>
    <w:rsid w:val="00DF034E"/>
    <w:rsid w:val="00DF08D9"/>
    <w:rsid w:val="00DF0DF4"/>
    <w:rsid w:val="00DF0E7F"/>
    <w:rsid w:val="00DF0F79"/>
    <w:rsid w:val="00DF0F97"/>
    <w:rsid w:val="00DF1632"/>
    <w:rsid w:val="00DF175B"/>
    <w:rsid w:val="00DF194B"/>
    <w:rsid w:val="00DF1B68"/>
    <w:rsid w:val="00DF1BFF"/>
    <w:rsid w:val="00DF1EE6"/>
    <w:rsid w:val="00DF1F5C"/>
    <w:rsid w:val="00DF24A5"/>
    <w:rsid w:val="00DF2955"/>
    <w:rsid w:val="00DF2BDC"/>
    <w:rsid w:val="00DF2E9A"/>
    <w:rsid w:val="00DF2FA3"/>
    <w:rsid w:val="00DF30CD"/>
    <w:rsid w:val="00DF363E"/>
    <w:rsid w:val="00DF38B3"/>
    <w:rsid w:val="00DF3A8A"/>
    <w:rsid w:val="00DF3A9F"/>
    <w:rsid w:val="00DF3C6B"/>
    <w:rsid w:val="00DF402F"/>
    <w:rsid w:val="00DF4239"/>
    <w:rsid w:val="00DF42BF"/>
    <w:rsid w:val="00DF450A"/>
    <w:rsid w:val="00DF4628"/>
    <w:rsid w:val="00DF4AFB"/>
    <w:rsid w:val="00DF4CE6"/>
    <w:rsid w:val="00DF4D69"/>
    <w:rsid w:val="00DF502F"/>
    <w:rsid w:val="00DF51AB"/>
    <w:rsid w:val="00DF523D"/>
    <w:rsid w:val="00DF5BA3"/>
    <w:rsid w:val="00DF5FBB"/>
    <w:rsid w:val="00DF631C"/>
    <w:rsid w:val="00DF6400"/>
    <w:rsid w:val="00DF64A2"/>
    <w:rsid w:val="00DF67F4"/>
    <w:rsid w:val="00DF698B"/>
    <w:rsid w:val="00DF6B2B"/>
    <w:rsid w:val="00DF6DF1"/>
    <w:rsid w:val="00DF6FE9"/>
    <w:rsid w:val="00DF770C"/>
    <w:rsid w:val="00DF77E3"/>
    <w:rsid w:val="00DF798C"/>
    <w:rsid w:val="00DF7C77"/>
    <w:rsid w:val="00DF7F60"/>
    <w:rsid w:val="00E002FD"/>
    <w:rsid w:val="00E003EF"/>
    <w:rsid w:val="00E0047C"/>
    <w:rsid w:val="00E004FA"/>
    <w:rsid w:val="00E00517"/>
    <w:rsid w:val="00E008F2"/>
    <w:rsid w:val="00E00947"/>
    <w:rsid w:val="00E00ABF"/>
    <w:rsid w:val="00E00B5F"/>
    <w:rsid w:val="00E00D91"/>
    <w:rsid w:val="00E010D0"/>
    <w:rsid w:val="00E011D0"/>
    <w:rsid w:val="00E014B5"/>
    <w:rsid w:val="00E01AEF"/>
    <w:rsid w:val="00E01B1E"/>
    <w:rsid w:val="00E01C1F"/>
    <w:rsid w:val="00E01D1D"/>
    <w:rsid w:val="00E01F3C"/>
    <w:rsid w:val="00E0220A"/>
    <w:rsid w:val="00E02376"/>
    <w:rsid w:val="00E0277A"/>
    <w:rsid w:val="00E029B8"/>
    <w:rsid w:val="00E02A44"/>
    <w:rsid w:val="00E02C39"/>
    <w:rsid w:val="00E02FE7"/>
    <w:rsid w:val="00E03097"/>
    <w:rsid w:val="00E03818"/>
    <w:rsid w:val="00E03ABD"/>
    <w:rsid w:val="00E03B1A"/>
    <w:rsid w:val="00E03BCE"/>
    <w:rsid w:val="00E03DE0"/>
    <w:rsid w:val="00E03DF6"/>
    <w:rsid w:val="00E03DFE"/>
    <w:rsid w:val="00E04315"/>
    <w:rsid w:val="00E04788"/>
    <w:rsid w:val="00E04916"/>
    <w:rsid w:val="00E04CEC"/>
    <w:rsid w:val="00E04CED"/>
    <w:rsid w:val="00E0548F"/>
    <w:rsid w:val="00E05723"/>
    <w:rsid w:val="00E05AB4"/>
    <w:rsid w:val="00E05C08"/>
    <w:rsid w:val="00E05CE2"/>
    <w:rsid w:val="00E05DA6"/>
    <w:rsid w:val="00E0602F"/>
    <w:rsid w:val="00E0648B"/>
    <w:rsid w:val="00E06669"/>
    <w:rsid w:val="00E06B69"/>
    <w:rsid w:val="00E06CC6"/>
    <w:rsid w:val="00E06E75"/>
    <w:rsid w:val="00E0749D"/>
    <w:rsid w:val="00E07563"/>
    <w:rsid w:val="00E07807"/>
    <w:rsid w:val="00E07826"/>
    <w:rsid w:val="00E07A6A"/>
    <w:rsid w:val="00E100F8"/>
    <w:rsid w:val="00E101FA"/>
    <w:rsid w:val="00E104C5"/>
    <w:rsid w:val="00E104DE"/>
    <w:rsid w:val="00E10657"/>
    <w:rsid w:val="00E10B39"/>
    <w:rsid w:val="00E10B5F"/>
    <w:rsid w:val="00E10CCC"/>
    <w:rsid w:val="00E10EAF"/>
    <w:rsid w:val="00E11300"/>
    <w:rsid w:val="00E11424"/>
    <w:rsid w:val="00E115C1"/>
    <w:rsid w:val="00E118FD"/>
    <w:rsid w:val="00E11A6E"/>
    <w:rsid w:val="00E11AE4"/>
    <w:rsid w:val="00E12133"/>
    <w:rsid w:val="00E122C5"/>
    <w:rsid w:val="00E12391"/>
    <w:rsid w:val="00E1239A"/>
    <w:rsid w:val="00E12D1E"/>
    <w:rsid w:val="00E132C9"/>
    <w:rsid w:val="00E1339D"/>
    <w:rsid w:val="00E133C2"/>
    <w:rsid w:val="00E13470"/>
    <w:rsid w:val="00E13622"/>
    <w:rsid w:val="00E1382E"/>
    <w:rsid w:val="00E13A02"/>
    <w:rsid w:val="00E13D50"/>
    <w:rsid w:val="00E13F44"/>
    <w:rsid w:val="00E141B9"/>
    <w:rsid w:val="00E143DB"/>
    <w:rsid w:val="00E14432"/>
    <w:rsid w:val="00E146F9"/>
    <w:rsid w:val="00E1489A"/>
    <w:rsid w:val="00E1492F"/>
    <w:rsid w:val="00E14B8A"/>
    <w:rsid w:val="00E14BB9"/>
    <w:rsid w:val="00E14E07"/>
    <w:rsid w:val="00E14F9C"/>
    <w:rsid w:val="00E152F6"/>
    <w:rsid w:val="00E155B9"/>
    <w:rsid w:val="00E15717"/>
    <w:rsid w:val="00E159C3"/>
    <w:rsid w:val="00E16004"/>
    <w:rsid w:val="00E1622D"/>
    <w:rsid w:val="00E162B4"/>
    <w:rsid w:val="00E16586"/>
    <w:rsid w:val="00E169BA"/>
    <w:rsid w:val="00E16A02"/>
    <w:rsid w:val="00E16CB4"/>
    <w:rsid w:val="00E16CF3"/>
    <w:rsid w:val="00E16F89"/>
    <w:rsid w:val="00E17088"/>
    <w:rsid w:val="00E1712E"/>
    <w:rsid w:val="00E17628"/>
    <w:rsid w:val="00E179DF"/>
    <w:rsid w:val="00E17CA7"/>
    <w:rsid w:val="00E17D37"/>
    <w:rsid w:val="00E17ED4"/>
    <w:rsid w:val="00E202D1"/>
    <w:rsid w:val="00E208C8"/>
    <w:rsid w:val="00E209C9"/>
    <w:rsid w:val="00E20A4B"/>
    <w:rsid w:val="00E20B64"/>
    <w:rsid w:val="00E20EF7"/>
    <w:rsid w:val="00E21045"/>
    <w:rsid w:val="00E21051"/>
    <w:rsid w:val="00E210F2"/>
    <w:rsid w:val="00E21441"/>
    <w:rsid w:val="00E21571"/>
    <w:rsid w:val="00E21577"/>
    <w:rsid w:val="00E2172C"/>
    <w:rsid w:val="00E2193F"/>
    <w:rsid w:val="00E21CF6"/>
    <w:rsid w:val="00E21E7B"/>
    <w:rsid w:val="00E220B3"/>
    <w:rsid w:val="00E225EC"/>
    <w:rsid w:val="00E22640"/>
    <w:rsid w:val="00E226FE"/>
    <w:rsid w:val="00E2283D"/>
    <w:rsid w:val="00E2287C"/>
    <w:rsid w:val="00E228C2"/>
    <w:rsid w:val="00E22C17"/>
    <w:rsid w:val="00E23027"/>
    <w:rsid w:val="00E237A6"/>
    <w:rsid w:val="00E23AA9"/>
    <w:rsid w:val="00E23C2C"/>
    <w:rsid w:val="00E23CDB"/>
    <w:rsid w:val="00E23DFF"/>
    <w:rsid w:val="00E23ED7"/>
    <w:rsid w:val="00E24015"/>
    <w:rsid w:val="00E24037"/>
    <w:rsid w:val="00E2445D"/>
    <w:rsid w:val="00E24590"/>
    <w:rsid w:val="00E2460E"/>
    <w:rsid w:val="00E248A1"/>
    <w:rsid w:val="00E24E1E"/>
    <w:rsid w:val="00E24E32"/>
    <w:rsid w:val="00E25158"/>
    <w:rsid w:val="00E251A3"/>
    <w:rsid w:val="00E25278"/>
    <w:rsid w:val="00E25E70"/>
    <w:rsid w:val="00E261AE"/>
    <w:rsid w:val="00E26278"/>
    <w:rsid w:val="00E2656B"/>
    <w:rsid w:val="00E268E2"/>
    <w:rsid w:val="00E269BC"/>
    <w:rsid w:val="00E26B5C"/>
    <w:rsid w:val="00E26D8F"/>
    <w:rsid w:val="00E26D93"/>
    <w:rsid w:val="00E270B3"/>
    <w:rsid w:val="00E27171"/>
    <w:rsid w:val="00E271C1"/>
    <w:rsid w:val="00E273DF"/>
    <w:rsid w:val="00E274FB"/>
    <w:rsid w:val="00E275A2"/>
    <w:rsid w:val="00E27628"/>
    <w:rsid w:val="00E2797A"/>
    <w:rsid w:val="00E27DAD"/>
    <w:rsid w:val="00E27E61"/>
    <w:rsid w:val="00E3010E"/>
    <w:rsid w:val="00E304FB"/>
    <w:rsid w:val="00E3054A"/>
    <w:rsid w:val="00E30894"/>
    <w:rsid w:val="00E308FA"/>
    <w:rsid w:val="00E30A9B"/>
    <w:rsid w:val="00E30BBC"/>
    <w:rsid w:val="00E30C8A"/>
    <w:rsid w:val="00E31155"/>
    <w:rsid w:val="00E3158A"/>
    <w:rsid w:val="00E315F1"/>
    <w:rsid w:val="00E317E4"/>
    <w:rsid w:val="00E31B52"/>
    <w:rsid w:val="00E31F3E"/>
    <w:rsid w:val="00E321A9"/>
    <w:rsid w:val="00E3223F"/>
    <w:rsid w:val="00E3276E"/>
    <w:rsid w:val="00E32A7A"/>
    <w:rsid w:val="00E32B9A"/>
    <w:rsid w:val="00E32C00"/>
    <w:rsid w:val="00E32C99"/>
    <w:rsid w:val="00E32E41"/>
    <w:rsid w:val="00E32E7C"/>
    <w:rsid w:val="00E32FC0"/>
    <w:rsid w:val="00E33118"/>
    <w:rsid w:val="00E334A0"/>
    <w:rsid w:val="00E335BC"/>
    <w:rsid w:val="00E335F1"/>
    <w:rsid w:val="00E336F9"/>
    <w:rsid w:val="00E33769"/>
    <w:rsid w:val="00E33838"/>
    <w:rsid w:val="00E33A19"/>
    <w:rsid w:val="00E33CF6"/>
    <w:rsid w:val="00E33EA7"/>
    <w:rsid w:val="00E3405F"/>
    <w:rsid w:val="00E34B70"/>
    <w:rsid w:val="00E34C64"/>
    <w:rsid w:val="00E34C90"/>
    <w:rsid w:val="00E34E6E"/>
    <w:rsid w:val="00E35431"/>
    <w:rsid w:val="00E3549B"/>
    <w:rsid w:val="00E35540"/>
    <w:rsid w:val="00E35820"/>
    <w:rsid w:val="00E359EB"/>
    <w:rsid w:val="00E359F0"/>
    <w:rsid w:val="00E35B99"/>
    <w:rsid w:val="00E35C17"/>
    <w:rsid w:val="00E35CC4"/>
    <w:rsid w:val="00E36105"/>
    <w:rsid w:val="00E364AC"/>
    <w:rsid w:val="00E367B3"/>
    <w:rsid w:val="00E36C63"/>
    <w:rsid w:val="00E36DD6"/>
    <w:rsid w:val="00E36E84"/>
    <w:rsid w:val="00E36F0A"/>
    <w:rsid w:val="00E36F9D"/>
    <w:rsid w:val="00E371E2"/>
    <w:rsid w:val="00E3744D"/>
    <w:rsid w:val="00E3750E"/>
    <w:rsid w:val="00E37655"/>
    <w:rsid w:val="00E3777D"/>
    <w:rsid w:val="00E377F1"/>
    <w:rsid w:val="00E37A51"/>
    <w:rsid w:val="00E37AC7"/>
    <w:rsid w:val="00E4015D"/>
    <w:rsid w:val="00E40235"/>
    <w:rsid w:val="00E40708"/>
    <w:rsid w:val="00E4072D"/>
    <w:rsid w:val="00E40808"/>
    <w:rsid w:val="00E4094A"/>
    <w:rsid w:val="00E40CA2"/>
    <w:rsid w:val="00E41556"/>
    <w:rsid w:val="00E417D5"/>
    <w:rsid w:val="00E419BF"/>
    <w:rsid w:val="00E41B6A"/>
    <w:rsid w:val="00E41B74"/>
    <w:rsid w:val="00E41CD4"/>
    <w:rsid w:val="00E41D26"/>
    <w:rsid w:val="00E41EB5"/>
    <w:rsid w:val="00E41EDD"/>
    <w:rsid w:val="00E41F8C"/>
    <w:rsid w:val="00E420CC"/>
    <w:rsid w:val="00E4218B"/>
    <w:rsid w:val="00E4223F"/>
    <w:rsid w:val="00E4232F"/>
    <w:rsid w:val="00E4249D"/>
    <w:rsid w:val="00E42678"/>
    <w:rsid w:val="00E42701"/>
    <w:rsid w:val="00E4277B"/>
    <w:rsid w:val="00E427EE"/>
    <w:rsid w:val="00E4290E"/>
    <w:rsid w:val="00E42ACE"/>
    <w:rsid w:val="00E42C08"/>
    <w:rsid w:val="00E42E20"/>
    <w:rsid w:val="00E4318D"/>
    <w:rsid w:val="00E436F8"/>
    <w:rsid w:val="00E438A8"/>
    <w:rsid w:val="00E438B5"/>
    <w:rsid w:val="00E43912"/>
    <w:rsid w:val="00E439D5"/>
    <w:rsid w:val="00E43A48"/>
    <w:rsid w:val="00E43AF4"/>
    <w:rsid w:val="00E43C43"/>
    <w:rsid w:val="00E43CC9"/>
    <w:rsid w:val="00E443C2"/>
    <w:rsid w:val="00E4496E"/>
    <w:rsid w:val="00E44C44"/>
    <w:rsid w:val="00E44CEA"/>
    <w:rsid w:val="00E4572C"/>
    <w:rsid w:val="00E45738"/>
    <w:rsid w:val="00E458EF"/>
    <w:rsid w:val="00E45B20"/>
    <w:rsid w:val="00E45E3C"/>
    <w:rsid w:val="00E462B4"/>
    <w:rsid w:val="00E46315"/>
    <w:rsid w:val="00E463A4"/>
    <w:rsid w:val="00E46519"/>
    <w:rsid w:val="00E4665E"/>
    <w:rsid w:val="00E466F5"/>
    <w:rsid w:val="00E467D7"/>
    <w:rsid w:val="00E46C1E"/>
    <w:rsid w:val="00E46CD9"/>
    <w:rsid w:val="00E46D66"/>
    <w:rsid w:val="00E46E0B"/>
    <w:rsid w:val="00E46E95"/>
    <w:rsid w:val="00E46F6F"/>
    <w:rsid w:val="00E47032"/>
    <w:rsid w:val="00E470E1"/>
    <w:rsid w:val="00E473C8"/>
    <w:rsid w:val="00E47B30"/>
    <w:rsid w:val="00E47C06"/>
    <w:rsid w:val="00E47F10"/>
    <w:rsid w:val="00E47F71"/>
    <w:rsid w:val="00E47F9C"/>
    <w:rsid w:val="00E47FBD"/>
    <w:rsid w:val="00E50161"/>
    <w:rsid w:val="00E5018C"/>
    <w:rsid w:val="00E50257"/>
    <w:rsid w:val="00E5081F"/>
    <w:rsid w:val="00E5086F"/>
    <w:rsid w:val="00E50D37"/>
    <w:rsid w:val="00E50DB6"/>
    <w:rsid w:val="00E5114C"/>
    <w:rsid w:val="00E511A2"/>
    <w:rsid w:val="00E511F7"/>
    <w:rsid w:val="00E5138C"/>
    <w:rsid w:val="00E517DF"/>
    <w:rsid w:val="00E51938"/>
    <w:rsid w:val="00E51D8B"/>
    <w:rsid w:val="00E51DE5"/>
    <w:rsid w:val="00E51FA7"/>
    <w:rsid w:val="00E520F2"/>
    <w:rsid w:val="00E5212A"/>
    <w:rsid w:val="00E52168"/>
    <w:rsid w:val="00E5239C"/>
    <w:rsid w:val="00E5267A"/>
    <w:rsid w:val="00E52705"/>
    <w:rsid w:val="00E52992"/>
    <w:rsid w:val="00E52AD7"/>
    <w:rsid w:val="00E530F4"/>
    <w:rsid w:val="00E53477"/>
    <w:rsid w:val="00E534F4"/>
    <w:rsid w:val="00E53846"/>
    <w:rsid w:val="00E5388C"/>
    <w:rsid w:val="00E53AE7"/>
    <w:rsid w:val="00E53CA8"/>
    <w:rsid w:val="00E53CBD"/>
    <w:rsid w:val="00E53F3B"/>
    <w:rsid w:val="00E542F4"/>
    <w:rsid w:val="00E5444F"/>
    <w:rsid w:val="00E54813"/>
    <w:rsid w:val="00E552AD"/>
    <w:rsid w:val="00E55379"/>
    <w:rsid w:val="00E55730"/>
    <w:rsid w:val="00E55DB1"/>
    <w:rsid w:val="00E56024"/>
    <w:rsid w:val="00E56043"/>
    <w:rsid w:val="00E56221"/>
    <w:rsid w:val="00E56422"/>
    <w:rsid w:val="00E565DE"/>
    <w:rsid w:val="00E566F3"/>
    <w:rsid w:val="00E56862"/>
    <w:rsid w:val="00E56898"/>
    <w:rsid w:val="00E56AE7"/>
    <w:rsid w:val="00E56CF3"/>
    <w:rsid w:val="00E56D57"/>
    <w:rsid w:val="00E56F00"/>
    <w:rsid w:val="00E56F4F"/>
    <w:rsid w:val="00E56FE6"/>
    <w:rsid w:val="00E57116"/>
    <w:rsid w:val="00E57214"/>
    <w:rsid w:val="00E5721C"/>
    <w:rsid w:val="00E576B1"/>
    <w:rsid w:val="00E57739"/>
    <w:rsid w:val="00E5779C"/>
    <w:rsid w:val="00E57AD2"/>
    <w:rsid w:val="00E60154"/>
    <w:rsid w:val="00E601D2"/>
    <w:rsid w:val="00E606D3"/>
    <w:rsid w:val="00E60867"/>
    <w:rsid w:val="00E60BDA"/>
    <w:rsid w:val="00E618E5"/>
    <w:rsid w:val="00E61A34"/>
    <w:rsid w:val="00E61D20"/>
    <w:rsid w:val="00E61EEA"/>
    <w:rsid w:val="00E62025"/>
    <w:rsid w:val="00E624C3"/>
    <w:rsid w:val="00E62691"/>
    <w:rsid w:val="00E62708"/>
    <w:rsid w:val="00E6279D"/>
    <w:rsid w:val="00E62A19"/>
    <w:rsid w:val="00E62B91"/>
    <w:rsid w:val="00E634D3"/>
    <w:rsid w:val="00E63700"/>
    <w:rsid w:val="00E63825"/>
    <w:rsid w:val="00E63AAF"/>
    <w:rsid w:val="00E63E48"/>
    <w:rsid w:val="00E645E5"/>
    <w:rsid w:val="00E646B8"/>
    <w:rsid w:val="00E6475A"/>
    <w:rsid w:val="00E64C45"/>
    <w:rsid w:val="00E64CFB"/>
    <w:rsid w:val="00E6538F"/>
    <w:rsid w:val="00E655B0"/>
    <w:rsid w:val="00E655D4"/>
    <w:rsid w:val="00E65626"/>
    <w:rsid w:val="00E65630"/>
    <w:rsid w:val="00E65738"/>
    <w:rsid w:val="00E6580F"/>
    <w:rsid w:val="00E65E32"/>
    <w:rsid w:val="00E65F0B"/>
    <w:rsid w:val="00E6601D"/>
    <w:rsid w:val="00E66322"/>
    <w:rsid w:val="00E66452"/>
    <w:rsid w:val="00E667E7"/>
    <w:rsid w:val="00E6698F"/>
    <w:rsid w:val="00E66C8B"/>
    <w:rsid w:val="00E66F02"/>
    <w:rsid w:val="00E671E5"/>
    <w:rsid w:val="00E672A4"/>
    <w:rsid w:val="00E673E4"/>
    <w:rsid w:val="00E674D3"/>
    <w:rsid w:val="00E67965"/>
    <w:rsid w:val="00E67A32"/>
    <w:rsid w:val="00E67AC9"/>
    <w:rsid w:val="00E67ACA"/>
    <w:rsid w:val="00E67B0E"/>
    <w:rsid w:val="00E67DE2"/>
    <w:rsid w:val="00E70011"/>
    <w:rsid w:val="00E7002F"/>
    <w:rsid w:val="00E70125"/>
    <w:rsid w:val="00E707BC"/>
    <w:rsid w:val="00E707D9"/>
    <w:rsid w:val="00E70927"/>
    <w:rsid w:val="00E70E23"/>
    <w:rsid w:val="00E71185"/>
    <w:rsid w:val="00E71374"/>
    <w:rsid w:val="00E71803"/>
    <w:rsid w:val="00E7189B"/>
    <w:rsid w:val="00E719BE"/>
    <w:rsid w:val="00E71A00"/>
    <w:rsid w:val="00E71A6E"/>
    <w:rsid w:val="00E71B60"/>
    <w:rsid w:val="00E71E79"/>
    <w:rsid w:val="00E71F75"/>
    <w:rsid w:val="00E71FC9"/>
    <w:rsid w:val="00E720CA"/>
    <w:rsid w:val="00E726A3"/>
    <w:rsid w:val="00E729D0"/>
    <w:rsid w:val="00E729F5"/>
    <w:rsid w:val="00E72A1D"/>
    <w:rsid w:val="00E72FA0"/>
    <w:rsid w:val="00E730D0"/>
    <w:rsid w:val="00E7328D"/>
    <w:rsid w:val="00E732E4"/>
    <w:rsid w:val="00E73415"/>
    <w:rsid w:val="00E737A9"/>
    <w:rsid w:val="00E73C7D"/>
    <w:rsid w:val="00E73D00"/>
    <w:rsid w:val="00E73DB8"/>
    <w:rsid w:val="00E73F52"/>
    <w:rsid w:val="00E74047"/>
    <w:rsid w:val="00E7414A"/>
    <w:rsid w:val="00E74440"/>
    <w:rsid w:val="00E74460"/>
    <w:rsid w:val="00E7455E"/>
    <w:rsid w:val="00E748DF"/>
    <w:rsid w:val="00E7499F"/>
    <w:rsid w:val="00E74A73"/>
    <w:rsid w:val="00E74AA2"/>
    <w:rsid w:val="00E75093"/>
    <w:rsid w:val="00E75BAA"/>
    <w:rsid w:val="00E75D58"/>
    <w:rsid w:val="00E762E4"/>
    <w:rsid w:val="00E76381"/>
    <w:rsid w:val="00E763AC"/>
    <w:rsid w:val="00E765B2"/>
    <w:rsid w:val="00E765EB"/>
    <w:rsid w:val="00E76828"/>
    <w:rsid w:val="00E768A7"/>
    <w:rsid w:val="00E76B08"/>
    <w:rsid w:val="00E76E4E"/>
    <w:rsid w:val="00E77702"/>
    <w:rsid w:val="00E77722"/>
    <w:rsid w:val="00E77762"/>
    <w:rsid w:val="00E77862"/>
    <w:rsid w:val="00E77B44"/>
    <w:rsid w:val="00E77B75"/>
    <w:rsid w:val="00E77C59"/>
    <w:rsid w:val="00E77E0E"/>
    <w:rsid w:val="00E801B7"/>
    <w:rsid w:val="00E8021D"/>
    <w:rsid w:val="00E807DC"/>
    <w:rsid w:val="00E808D9"/>
    <w:rsid w:val="00E80DDD"/>
    <w:rsid w:val="00E81027"/>
    <w:rsid w:val="00E8126B"/>
    <w:rsid w:val="00E81777"/>
    <w:rsid w:val="00E8177B"/>
    <w:rsid w:val="00E81FBD"/>
    <w:rsid w:val="00E8236B"/>
    <w:rsid w:val="00E83336"/>
    <w:rsid w:val="00E8358E"/>
    <w:rsid w:val="00E8472C"/>
    <w:rsid w:val="00E8473D"/>
    <w:rsid w:val="00E84862"/>
    <w:rsid w:val="00E84A39"/>
    <w:rsid w:val="00E84C0F"/>
    <w:rsid w:val="00E84C1E"/>
    <w:rsid w:val="00E84C2E"/>
    <w:rsid w:val="00E853C4"/>
    <w:rsid w:val="00E85491"/>
    <w:rsid w:val="00E8554D"/>
    <w:rsid w:val="00E85567"/>
    <w:rsid w:val="00E856E6"/>
    <w:rsid w:val="00E857D6"/>
    <w:rsid w:val="00E85B27"/>
    <w:rsid w:val="00E8614E"/>
    <w:rsid w:val="00E862BC"/>
    <w:rsid w:val="00E862F3"/>
    <w:rsid w:val="00E864B1"/>
    <w:rsid w:val="00E86723"/>
    <w:rsid w:val="00E86E86"/>
    <w:rsid w:val="00E8728A"/>
    <w:rsid w:val="00E87AFC"/>
    <w:rsid w:val="00E87CFC"/>
    <w:rsid w:val="00E9004A"/>
    <w:rsid w:val="00E90096"/>
    <w:rsid w:val="00E90AFE"/>
    <w:rsid w:val="00E90E36"/>
    <w:rsid w:val="00E91008"/>
    <w:rsid w:val="00E910BD"/>
    <w:rsid w:val="00E91102"/>
    <w:rsid w:val="00E916FB"/>
    <w:rsid w:val="00E917FC"/>
    <w:rsid w:val="00E9196A"/>
    <w:rsid w:val="00E91BA4"/>
    <w:rsid w:val="00E91D27"/>
    <w:rsid w:val="00E91DC8"/>
    <w:rsid w:val="00E91F27"/>
    <w:rsid w:val="00E921B4"/>
    <w:rsid w:val="00E921BE"/>
    <w:rsid w:val="00E9227B"/>
    <w:rsid w:val="00E9228E"/>
    <w:rsid w:val="00E922E1"/>
    <w:rsid w:val="00E926F9"/>
    <w:rsid w:val="00E9281E"/>
    <w:rsid w:val="00E92A36"/>
    <w:rsid w:val="00E92B04"/>
    <w:rsid w:val="00E92B6F"/>
    <w:rsid w:val="00E92DB8"/>
    <w:rsid w:val="00E92E94"/>
    <w:rsid w:val="00E92F00"/>
    <w:rsid w:val="00E93356"/>
    <w:rsid w:val="00E93816"/>
    <w:rsid w:val="00E93890"/>
    <w:rsid w:val="00E93AC3"/>
    <w:rsid w:val="00E93BB4"/>
    <w:rsid w:val="00E93D86"/>
    <w:rsid w:val="00E93F86"/>
    <w:rsid w:val="00E943A3"/>
    <w:rsid w:val="00E9459E"/>
    <w:rsid w:val="00E946D0"/>
    <w:rsid w:val="00E94879"/>
    <w:rsid w:val="00E94940"/>
    <w:rsid w:val="00E94AC0"/>
    <w:rsid w:val="00E94EA8"/>
    <w:rsid w:val="00E95023"/>
    <w:rsid w:val="00E955B1"/>
    <w:rsid w:val="00E95BC6"/>
    <w:rsid w:val="00E95D55"/>
    <w:rsid w:val="00E961E9"/>
    <w:rsid w:val="00E9695E"/>
    <w:rsid w:val="00E9697C"/>
    <w:rsid w:val="00E96B81"/>
    <w:rsid w:val="00E96B9E"/>
    <w:rsid w:val="00E96E2E"/>
    <w:rsid w:val="00E97377"/>
    <w:rsid w:val="00E976EB"/>
    <w:rsid w:val="00E97718"/>
    <w:rsid w:val="00E9773C"/>
    <w:rsid w:val="00E97C14"/>
    <w:rsid w:val="00EA00A9"/>
    <w:rsid w:val="00EA00DF"/>
    <w:rsid w:val="00EA03AC"/>
    <w:rsid w:val="00EA0769"/>
    <w:rsid w:val="00EA0779"/>
    <w:rsid w:val="00EA0795"/>
    <w:rsid w:val="00EA0839"/>
    <w:rsid w:val="00EA0BD6"/>
    <w:rsid w:val="00EA0C18"/>
    <w:rsid w:val="00EA0C60"/>
    <w:rsid w:val="00EA0CCD"/>
    <w:rsid w:val="00EA1216"/>
    <w:rsid w:val="00EA1440"/>
    <w:rsid w:val="00EA146C"/>
    <w:rsid w:val="00EA152A"/>
    <w:rsid w:val="00EA18F1"/>
    <w:rsid w:val="00EA1CED"/>
    <w:rsid w:val="00EA1D89"/>
    <w:rsid w:val="00EA1DB6"/>
    <w:rsid w:val="00EA1F2A"/>
    <w:rsid w:val="00EA1FE6"/>
    <w:rsid w:val="00EA2049"/>
    <w:rsid w:val="00EA236A"/>
    <w:rsid w:val="00EA2904"/>
    <w:rsid w:val="00EA2AA3"/>
    <w:rsid w:val="00EA2B74"/>
    <w:rsid w:val="00EA2C44"/>
    <w:rsid w:val="00EA2C47"/>
    <w:rsid w:val="00EA2D01"/>
    <w:rsid w:val="00EA2EE4"/>
    <w:rsid w:val="00EA2F1E"/>
    <w:rsid w:val="00EA322D"/>
    <w:rsid w:val="00EA3643"/>
    <w:rsid w:val="00EA3BC9"/>
    <w:rsid w:val="00EA405B"/>
    <w:rsid w:val="00EA4535"/>
    <w:rsid w:val="00EA4F90"/>
    <w:rsid w:val="00EA506F"/>
    <w:rsid w:val="00EA50CE"/>
    <w:rsid w:val="00EA5289"/>
    <w:rsid w:val="00EA5371"/>
    <w:rsid w:val="00EA587B"/>
    <w:rsid w:val="00EA5BAE"/>
    <w:rsid w:val="00EA5F5C"/>
    <w:rsid w:val="00EA5FCA"/>
    <w:rsid w:val="00EA62BE"/>
    <w:rsid w:val="00EA62FD"/>
    <w:rsid w:val="00EA65AC"/>
    <w:rsid w:val="00EA6603"/>
    <w:rsid w:val="00EA66EB"/>
    <w:rsid w:val="00EA67CE"/>
    <w:rsid w:val="00EA684D"/>
    <w:rsid w:val="00EA69F5"/>
    <w:rsid w:val="00EA7055"/>
    <w:rsid w:val="00EA705D"/>
    <w:rsid w:val="00EA717F"/>
    <w:rsid w:val="00EA72CF"/>
    <w:rsid w:val="00EA75F0"/>
    <w:rsid w:val="00EA765A"/>
    <w:rsid w:val="00EA7833"/>
    <w:rsid w:val="00EA7AC2"/>
    <w:rsid w:val="00EA7B99"/>
    <w:rsid w:val="00EA7BD6"/>
    <w:rsid w:val="00EA7D6F"/>
    <w:rsid w:val="00EA7EF3"/>
    <w:rsid w:val="00EB0355"/>
    <w:rsid w:val="00EB03DB"/>
    <w:rsid w:val="00EB0465"/>
    <w:rsid w:val="00EB0CD7"/>
    <w:rsid w:val="00EB0EC4"/>
    <w:rsid w:val="00EB1000"/>
    <w:rsid w:val="00EB115D"/>
    <w:rsid w:val="00EB12BE"/>
    <w:rsid w:val="00EB13C3"/>
    <w:rsid w:val="00EB1469"/>
    <w:rsid w:val="00EB1525"/>
    <w:rsid w:val="00EB16AB"/>
    <w:rsid w:val="00EB185E"/>
    <w:rsid w:val="00EB18EA"/>
    <w:rsid w:val="00EB19BC"/>
    <w:rsid w:val="00EB1F60"/>
    <w:rsid w:val="00EB208C"/>
    <w:rsid w:val="00EB21DA"/>
    <w:rsid w:val="00EB282F"/>
    <w:rsid w:val="00EB2A59"/>
    <w:rsid w:val="00EB2C1D"/>
    <w:rsid w:val="00EB2D23"/>
    <w:rsid w:val="00EB2EE5"/>
    <w:rsid w:val="00EB2FF4"/>
    <w:rsid w:val="00EB31CF"/>
    <w:rsid w:val="00EB3609"/>
    <w:rsid w:val="00EB3843"/>
    <w:rsid w:val="00EB3CBC"/>
    <w:rsid w:val="00EB3D3F"/>
    <w:rsid w:val="00EB3E79"/>
    <w:rsid w:val="00EB3EC2"/>
    <w:rsid w:val="00EB42D8"/>
    <w:rsid w:val="00EB4E5E"/>
    <w:rsid w:val="00EB5027"/>
    <w:rsid w:val="00EB51E7"/>
    <w:rsid w:val="00EB5777"/>
    <w:rsid w:val="00EB590A"/>
    <w:rsid w:val="00EB5BBD"/>
    <w:rsid w:val="00EB5C04"/>
    <w:rsid w:val="00EB5DB9"/>
    <w:rsid w:val="00EB6051"/>
    <w:rsid w:val="00EB6082"/>
    <w:rsid w:val="00EB63A5"/>
    <w:rsid w:val="00EB6871"/>
    <w:rsid w:val="00EB705F"/>
    <w:rsid w:val="00EB7225"/>
    <w:rsid w:val="00EB779B"/>
    <w:rsid w:val="00EB7ABD"/>
    <w:rsid w:val="00EC0049"/>
    <w:rsid w:val="00EC00B4"/>
    <w:rsid w:val="00EC00DE"/>
    <w:rsid w:val="00EC0A62"/>
    <w:rsid w:val="00EC1165"/>
    <w:rsid w:val="00EC1D8C"/>
    <w:rsid w:val="00EC1E71"/>
    <w:rsid w:val="00EC1EFA"/>
    <w:rsid w:val="00EC1FEC"/>
    <w:rsid w:val="00EC2190"/>
    <w:rsid w:val="00EC22CF"/>
    <w:rsid w:val="00EC2561"/>
    <w:rsid w:val="00EC256A"/>
    <w:rsid w:val="00EC2657"/>
    <w:rsid w:val="00EC29DE"/>
    <w:rsid w:val="00EC2A71"/>
    <w:rsid w:val="00EC2AB5"/>
    <w:rsid w:val="00EC2B9A"/>
    <w:rsid w:val="00EC2BB3"/>
    <w:rsid w:val="00EC2BC1"/>
    <w:rsid w:val="00EC3239"/>
    <w:rsid w:val="00EC33F4"/>
    <w:rsid w:val="00EC3456"/>
    <w:rsid w:val="00EC351C"/>
    <w:rsid w:val="00EC36BB"/>
    <w:rsid w:val="00EC37AA"/>
    <w:rsid w:val="00EC3C34"/>
    <w:rsid w:val="00EC3CEE"/>
    <w:rsid w:val="00EC4022"/>
    <w:rsid w:val="00EC4310"/>
    <w:rsid w:val="00EC4380"/>
    <w:rsid w:val="00EC4434"/>
    <w:rsid w:val="00EC4609"/>
    <w:rsid w:val="00EC4676"/>
    <w:rsid w:val="00EC4821"/>
    <w:rsid w:val="00EC4A9A"/>
    <w:rsid w:val="00EC4F97"/>
    <w:rsid w:val="00EC51AB"/>
    <w:rsid w:val="00EC548D"/>
    <w:rsid w:val="00EC5BD2"/>
    <w:rsid w:val="00EC5C74"/>
    <w:rsid w:val="00EC5C8E"/>
    <w:rsid w:val="00EC5FC7"/>
    <w:rsid w:val="00EC6330"/>
    <w:rsid w:val="00EC654B"/>
    <w:rsid w:val="00EC6616"/>
    <w:rsid w:val="00EC670A"/>
    <w:rsid w:val="00EC6902"/>
    <w:rsid w:val="00EC6A1C"/>
    <w:rsid w:val="00EC6EA5"/>
    <w:rsid w:val="00EC6EC2"/>
    <w:rsid w:val="00EC6ECC"/>
    <w:rsid w:val="00EC72FA"/>
    <w:rsid w:val="00EC74B1"/>
    <w:rsid w:val="00EC74F3"/>
    <w:rsid w:val="00EC7BCA"/>
    <w:rsid w:val="00EC7E5B"/>
    <w:rsid w:val="00EC7F0F"/>
    <w:rsid w:val="00ED02FB"/>
    <w:rsid w:val="00ED046F"/>
    <w:rsid w:val="00ED051A"/>
    <w:rsid w:val="00ED076F"/>
    <w:rsid w:val="00ED077D"/>
    <w:rsid w:val="00ED094C"/>
    <w:rsid w:val="00ED0A42"/>
    <w:rsid w:val="00ED0CA9"/>
    <w:rsid w:val="00ED0F4D"/>
    <w:rsid w:val="00ED0FA4"/>
    <w:rsid w:val="00ED1272"/>
    <w:rsid w:val="00ED1398"/>
    <w:rsid w:val="00ED1567"/>
    <w:rsid w:val="00ED17A7"/>
    <w:rsid w:val="00ED1807"/>
    <w:rsid w:val="00ED1C68"/>
    <w:rsid w:val="00ED239C"/>
    <w:rsid w:val="00ED25B1"/>
    <w:rsid w:val="00ED25B5"/>
    <w:rsid w:val="00ED27A4"/>
    <w:rsid w:val="00ED2DBB"/>
    <w:rsid w:val="00ED341A"/>
    <w:rsid w:val="00ED35CF"/>
    <w:rsid w:val="00ED362A"/>
    <w:rsid w:val="00ED38D6"/>
    <w:rsid w:val="00ED3978"/>
    <w:rsid w:val="00ED3A0E"/>
    <w:rsid w:val="00ED3A4A"/>
    <w:rsid w:val="00ED3C84"/>
    <w:rsid w:val="00ED3C8F"/>
    <w:rsid w:val="00ED3D56"/>
    <w:rsid w:val="00ED3EC7"/>
    <w:rsid w:val="00ED3F4E"/>
    <w:rsid w:val="00ED40CD"/>
    <w:rsid w:val="00ED4D3A"/>
    <w:rsid w:val="00ED4DFE"/>
    <w:rsid w:val="00ED5256"/>
    <w:rsid w:val="00ED52BB"/>
    <w:rsid w:val="00ED5A2A"/>
    <w:rsid w:val="00ED5A53"/>
    <w:rsid w:val="00ED5CC2"/>
    <w:rsid w:val="00ED5F8D"/>
    <w:rsid w:val="00ED641B"/>
    <w:rsid w:val="00ED6666"/>
    <w:rsid w:val="00ED6761"/>
    <w:rsid w:val="00ED68CF"/>
    <w:rsid w:val="00ED69EF"/>
    <w:rsid w:val="00ED6BDA"/>
    <w:rsid w:val="00ED6DA1"/>
    <w:rsid w:val="00ED6E76"/>
    <w:rsid w:val="00ED735A"/>
    <w:rsid w:val="00ED73C5"/>
    <w:rsid w:val="00ED7816"/>
    <w:rsid w:val="00ED7932"/>
    <w:rsid w:val="00ED7C01"/>
    <w:rsid w:val="00EE042B"/>
    <w:rsid w:val="00EE05FF"/>
    <w:rsid w:val="00EE0657"/>
    <w:rsid w:val="00EE07E5"/>
    <w:rsid w:val="00EE082C"/>
    <w:rsid w:val="00EE0A22"/>
    <w:rsid w:val="00EE0AD2"/>
    <w:rsid w:val="00EE0BBB"/>
    <w:rsid w:val="00EE0C96"/>
    <w:rsid w:val="00EE0DEC"/>
    <w:rsid w:val="00EE0FF2"/>
    <w:rsid w:val="00EE114B"/>
    <w:rsid w:val="00EE1283"/>
    <w:rsid w:val="00EE157D"/>
    <w:rsid w:val="00EE1640"/>
    <w:rsid w:val="00EE1887"/>
    <w:rsid w:val="00EE18D9"/>
    <w:rsid w:val="00EE190E"/>
    <w:rsid w:val="00EE1A56"/>
    <w:rsid w:val="00EE1DE9"/>
    <w:rsid w:val="00EE1E62"/>
    <w:rsid w:val="00EE1F41"/>
    <w:rsid w:val="00EE23F4"/>
    <w:rsid w:val="00EE248A"/>
    <w:rsid w:val="00EE2790"/>
    <w:rsid w:val="00EE2BE5"/>
    <w:rsid w:val="00EE2E42"/>
    <w:rsid w:val="00EE3C12"/>
    <w:rsid w:val="00EE4024"/>
    <w:rsid w:val="00EE4168"/>
    <w:rsid w:val="00EE4199"/>
    <w:rsid w:val="00EE4695"/>
    <w:rsid w:val="00EE4BFE"/>
    <w:rsid w:val="00EE4FAA"/>
    <w:rsid w:val="00EE5056"/>
    <w:rsid w:val="00EE507B"/>
    <w:rsid w:val="00EE52DA"/>
    <w:rsid w:val="00EE52EF"/>
    <w:rsid w:val="00EE5473"/>
    <w:rsid w:val="00EE547E"/>
    <w:rsid w:val="00EE56E3"/>
    <w:rsid w:val="00EE5AEE"/>
    <w:rsid w:val="00EE5F41"/>
    <w:rsid w:val="00EE6230"/>
    <w:rsid w:val="00EE686F"/>
    <w:rsid w:val="00EE6998"/>
    <w:rsid w:val="00EE6A8A"/>
    <w:rsid w:val="00EE6F11"/>
    <w:rsid w:val="00EE6FC3"/>
    <w:rsid w:val="00EE711D"/>
    <w:rsid w:val="00EE7470"/>
    <w:rsid w:val="00EE747F"/>
    <w:rsid w:val="00EE7797"/>
    <w:rsid w:val="00EE77E0"/>
    <w:rsid w:val="00EE7A51"/>
    <w:rsid w:val="00EE7AFE"/>
    <w:rsid w:val="00EE7CC0"/>
    <w:rsid w:val="00EE7CFB"/>
    <w:rsid w:val="00EE7F16"/>
    <w:rsid w:val="00EF0478"/>
    <w:rsid w:val="00EF0BE2"/>
    <w:rsid w:val="00EF0F7F"/>
    <w:rsid w:val="00EF0FA2"/>
    <w:rsid w:val="00EF120B"/>
    <w:rsid w:val="00EF1936"/>
    <w:rsid w:val="00EF1A2E"/>
    <w:rsid w:val="00EF1B05"/>
    <w:rsid w:val="00EF1C1F"/>
    <w:rsid w:val="00EF1C43"/>
    <w:rsid w:val="00EF1D84"/>
    <w:rsid w:val="00EF1E15"/>
    <w:rsid w:val="00EF21B2"/>
    <w:rsid w:val="00EF2A5B"/>
    <w:rsid w:val="00EF2B4E"/>
    <w:rsid w:val="00EF2EA9"/>
    <w:rsid w:val="00EF317C"/>
    <w:rsid w:val="00EF320C"/>
    <w:rsid w:val="00EF3249"/>
    <w:rsid w:val="00EF32D5"/>
    <w:rsid w:val="00EF3400"/>
    <w:rsid w:val="00EF388E"/>
    <w:rsid w:val="00EF38A7"/>
    <w:rsid w:val="00EF4271"/>
    <w:rsid w:val="00EF42EA"/>
    <w:rsid w:val="00EF49F6"/>
    <w:rsid w:val="00EF4C01"/>
    <w:rsid w:val="00EF4E99"/>
    <w:rsid w:val="00EF5241"/>
    <w:rsid w:val="00EF552F"/>
    <w:rsid w:val="00EF5531"/>
    <w:rsid w:val="00EF56A3"/>
    <w:rsid w:val="00EF5AA7"/>
    <w:rsid w:val="00EF5BFE"/>
    <w:rsid w:val="00EF5C79"/>
    <w:rsid w:val="00EF5E24"/>
    <w:rsid w:val="00EF625F"/>
    <w:rsid w:val="00EF6441"/>
    <w:rsid w:val="00EF6A34"/>
    <w:rsid w:val="00EF6AEE"/>
    <w:rsid w:val="00EF6B1E"/>
    <w:rsid w:val="00EF6BD4"/>
    <w:rsid w:val="00EF6CD3"/>
    <w:rsid w:val="00EF6F24"/>
    <w:rsid w:val="00EF6F57"/>
    <w:rsid w:val="00EF7079"/>
    <w:rsid w:val="00EF7171"/>
    <w:rsid w:val="00EF7432"/>
    <w:rsid w:val="00EF768F"/>
    <w:rsid w:val="00EF769E"/>
    <w:rsid w:val="00EF7BFD"/>
    <w:rsid w:val="00EF7F7E"/>
    <w:rsid w:val="00F0011D"/>
    <w:rsid w:val="00F00491"/>
    <w:rsid w:val="00F005C4"/>
    <w:rsid w:val="00F00791"/>
    <w:rsid w:val="00F0099F"/>
    <w:rsid w:val="00F00A66"/>
    <w:rsid w:val="00F00B70"/>
    <w:rsid w:val="00F00E52"/>
    <w:rsid w:val="00F00ED1"/>
    <w:rsid w:val="00F00EFE"/>
    <w:rsid w:val="00F010B6"/>
    <w:rsid w:val="00F01380"/>
    <w:rsid w:val="00F014DB"/>
    <w:rsid w:val="00F0170A"/>
    <w:rsid w:val="00F017AC"/>
    <w:rsid w:val="00F017F3"/>
    <w:rsid w:val="00F01A79"/>
    <w:rsid w:val="00F01CFA"/>
    <w:rsid w:val="00F01F04"/>
    <w:rsid w:val="00F01F94"/>
    <w:rsid w:val="00F02405"/>
    <w:rsid w:val="00F02BC2"/>
    <w:rsid w:val="00F02EA0"/>
    <w:rsid w:val="00F03388"/>
    <w:rsid w:val="00F033B8"/>
    <w:rsid w:val="00F037A6"/>
    <w:rsid w:val="00F0425F"/>
    <w:rsid w:val="00F044F4"/>
    <w:rsid w:val="00F0455A"/>
    <w:rsid w:val="00F046F3"/>
    <w:rsid w:val="00F0478F"/>
    <w:rsid w:val="00F049F9"/>
    <w:rsid w:val="00F04B13"/>
    <w:rsid w:val="00F04C11"/>
    <w:rsid w:val="00F04DAB"/>
    <w:rsid w:val="00F04E3E"/>
    <w:rsid w:val="00F051F3"/>
    <w:rsid w:val="00F05592"/>
    <w:rsid w:val="00F055CA"/>
    <w:rsid w:val="00F058B4"/>
    <w:rsid w:val="00F05B8F"/>
    <w:rsid w:val="00F05BA1"/>
    <w:rsid w:val="00F05DB5"/>
    <w:rsid w:val="00F06554"/>
    <w:rsid w:val="00F067C4"/>
    <w:rsid w:val="00F06AE7"/>
    <w:rsid w:val="00F06C15"/>
    <w:rsid w:val="00F06CDF"/>
    <w:rsid w:val="00F06DA9"/>
    <w:rsid w:val="00F070C8"/>
    <w:rsid w:val="00F07380"/>
    <w:rsid w:val="00F07538"/>
    <w:rsid w:val="00F07562"/>
    <w:rsid w:val="00F07659"/>
    <w:rsid w:val="00F076A3"/>
    <w:rsid w:val="00F0799E"/>
    <w:rsid w:val="00F07A4E"/>
    <w:rsid w:val="00F07C12"/>
    <w:rsid w:val="00F07D05"/>
    <w:rsid w:val="00F07D1E"/>
    <w:rsid w:val="00F10161"/>
    <w:rsid w:val="00F105FB"/>
    <w:rsid w:val="00F10CAF"/>
    <w:rsid w:val="00F10CCC"/>
    <w:rsid w:val="00F10FD5"/>
    <w:rsid w:val="00F11052"/>
    <w:rsid w:val="00F113EC"/>
    <w:rsid w:val="00F11459"/>
    <w:rsid w:val="00F11540"/>
    <w:rsid w:val="00F11CB7"/>
    <w:rsid w:val="00F1212E"/>
    <w:rsid w:val="00F1213F"/>
    <w:rsid w:val="00F1218D"/>
    <w:rsid w:val="00F122A5"/>
    <w:rsid w:val="00F12337"/>
    <w:rsid w:val="00F125E6"/>
    <w:rsid w:val="00F128BC"/>
    <w:rsid w:val="00F1299E"/>
    <w:rsid w:val="00F13051"/>
    <w:rsid w:val="00F13C9A"/>
    <w:rsid w:val="00F14294"/>
    <w:rsid w:val="00F142D8"/>
    <w:rsid w:val="00F14352"/>
    <w:rsid w:val="00F14474"/>
    <w:rsid w:val="00F14482"/>
    <w:rsid w:val="00F148FC"/>
    <w:rsid w:val="00F149CA"/>
    <w:rsid w:val="00F14AAC"/>
    <w:rsid w:val="00F14E3B"/>
    <w:rsid w:val="00F15121"/>
    <w:rsid w:val="00F15174"/>
    <w:rsid w:val="00F1528D"/>
    <w:rsid w:val="00F15490"/>
    <w:rsid w:val="00F155D0"/>
    <w:rsid w:val="00F1588E"/>
    <w:rsid w:val="00F159E5"/>
    <w:rsid w:val="00F1615C"/>
    <w:rsid w:val="00F16950"/>
    <w:rsid w:val="00F16E41"/>
    <w:rsid w:val="00F16E58"/>
    <w:rsid w:val="00F16EC2"/>
    <w:rsid w:val="00F16F39"/>
    <w:rsid w:val="00F178E1"/>
    <w:rsid w:val="00F179AF"/>
    <w:rsid w:val="00F17C22"/>
    <w:rsid w:val="00F17C4D"/>
    <w:rsid w:val="00F17D27"/>
    <w:rsid w:val="00F17E24"/>
    <w:rsid w:val="00F17FA6"/>
    <w:rsid w:val="00F204E2"/>
    <w:rsid w:val="00F2073C"/>
    <w:rsid w:val="00F209AB"/>
    <w:rsid w:val="00F20A31"/>
    <w:rsid w:val="00F20A75"/>
    <w:rsid w:val="00F210BD"/>
    <w:rsid w:val="00F21186"/>
    <w:rsid w:val="00F21190"/>
    <w:rsid w:val="00F21517"/>
    <w:rsid w:val="00F216C4"/>
    <w:rsid w:val="00F21798"/>
    <w:rsid w:val="00F218E7"/>
    <w:rsid w:val="00F21BBF"/>
    <w:rsid w:val="00F22229"/>
    <w:rsid w:val="00F2222D"/>
    <w:rsid w:val="00F22481"/>
    <w:rsid w:val="00F224E7"/>
    <w:rsid w:val="00F228F9"/>
    <w:rsid w:val="00F22A59"/>
    <w:rsid w:val="00F22F7B"/>
    <w:rsid w:val="00F234DA"/>
    <w:rsid w:val="00F235EF"/>
    <w:rsid w:val="00F2363D"/>
    <w:rsid w:val="00F2369E"/>
    <w:rsid w:val="00F2405F"/>
    <w:rsid w:val="00F241CB"/>
    <w:rsid w:val="00F24C1F"/>
    <w:rsid w:val="00F24F23"/>
    <w:rsid w:val="00F25111"/>
    <w:rsid w:val="00F25212"/>
    <w:rsid w:val="00F25239"/>
    <w:rsid w:val="00F253CC"/>
    <w:rsid w:val="00F25AA0"/>
    <w:rsid w:val="00F25B8A"/>
    <w:rsid w:val="00F25BD8"/>
    <w:rsid w:val="00F2611A"/>
    <w:rsid w:val="00F261F7"/>
    <w:rsid w:val="00F262B6"/>
    <w:rsid w:val="00F26514"/>
    <w:rsid w:val="00F26597"/>
    <w:rsid w:val="00F268A1"/>
    <w:rsid w:val="00F268A3"/>
    <w:rsid w:val="00F26E37"/>
    <w:rsid w:val="00F26E7C"/>
    <w:rsid w:val="00F26F00"/>
    <w:rsid w:val="00F270B1"/>
    <w:rsid w:val="00F270F6"/>
    <w:rsid w:val="00F2749A"/>
    <w:rsid w:val="00F2771D"/>
    <w:rsid w:val="00F277D1"/>
    <w:rsid w:val="00F27B93"/>
    <w:rsid w:val="00F27DF8"/>
    <w:rsid w:val="00F27EAA"/>
    <w:rsid w:val="00F3013A"/>
    <w:rsid w:val="00F303FE"/>
    <w:rsid w:val="00F3040E"/>
    <w:rsid w:val="00F30718"/>
    <w:rsid w:val="00F3072D"/>
    <w:rsid w:val="00F31124"/>
    <w:rsid w:val="00F31138"/>
    <w:rsid w:val="00F31218"/>
    <w:rsid w:val="00F31379"/>
    <w:rsid w:val="00F317C7"/>
    <w:rsid w:val="00F317FC"/>
    <w:rsid w:val="00F31B33"/>
    <w:rsid w:val="00F31C5A"/>
    <w:rsid w:val="00F31D99"/>
    <w:rsid w:val="00F31EDB"/>
    <w:rsid w:val="00F320A7"/>
    <w:rsid w:val="00F325FE"/>
    <w:rsid w:val="00F32845"/>
    <w:rsid w:val="00F32B6F"/>
    <w:rsid w:val="00F32C16"/>
    <w:rsid w:val="00F33041"/>
    <w:rsid w:val="00F330F4"/>
    <w:rsid w:val="00F3360D"/>
    <w:rsid w:val="00F33680"/>
    <w:rsid w:val="00F33697"/>
    <w:rsid w:val="00F336FC"/>
    <w:rsid w:val="00F337CB"/>
    <w:rsid w:val="00F3402E"/>
    <w:rsid w:val="00F340DE"/>
    <w:rsid w:val="00F34384"/>
    <w:rsid w:val="00F347AF"/>
    <w:rsid w:val="00F34891"/>
    <w:rsid w:val="00F34D56"/>
    <w:rsid w:val="00F34F1D"/>
    <w:rsid w:val="00F35140"/>
    <w:rsid w:val="00F354C7"/>
    <w:rsid w:val="00F35813"/>
    <w:rsid w:val="00F358C3"/>
    <w:rsid w:val="00F35971"/>
    <w:rsid w:val="00F35ADE"/>
    <w:rsid w:val="00F361AE"/>
    <w:rsid w:val="00F3655F"/>
    <w:rsid w:val="00F36890"/>
    <w:rsid w:val="00F36AA9"/>
    <w:rsid w:val="00F36CEB"/>
    <w:rsid w:val="00F37091"/>
    <w:rsid w:val="00F375B4"/>
    <w:rsid w:val="00F37B2B"/>
    <w:rsid w:val="00F40056"/>
    <w:rsid w:val="00F402FB"/>
    <w:rsid w:val="00F405EC"/>
    <w:rsid w:val="00F40678"/>
    <w:rsid w:val="00F407E4"/>
    <w:rsid w:val="00F40F78"/>
    <w:rsid w:val="00F41198"/>
    <w:rsid w:val="00F4129D"/>
    <w:rsid w:val="00F417DE"/>
    <w:rsid w:val="00F41941"/>
    <w:rsid w:val="00F41BAE"/>
    <w:rsid w:val="00F41E1A"/>
    <w:rsid w:val="00F41E2F"/>
    <w:rsid w:val="00F42412"/>
    <w:rsid w:val="00F42499"/>
    <w:rsid w:val="00F42636"/>
    <w:rsid w:val="00F4288C"/>
    <w:rsid w:val="00F429B0"/>
    <w:rsid w:val="00F42CA1"/>
    <w:rsid w:val="00F42EF0"/>
    <w:rsid w:val="00F43183"/>
    <w:rsid w:val="00F433DB"/>
    <w:rsid w:val="00F43410"/>
    <w:rsid w:val="00F434AD"/>
    <w:rsid w:val="00F439AC"/>
    <w:rsid w:val="00F439CC"/>
    <w:rsid w:val="00F43DF8"/>
    <w:rsid w:val="00F440E9"/>
    <w:rsid w:val="00F4425C"/>
    <w:rsid w:val="00F447BE"/>
    <w:rsid w:val="00F44B2E"/>
    <w:rsid w:val="00F44CE5"/>
    <w:rsid w:val="00F450F6"/>
    <w:rsid w:val="00F451A0"/>
    <w:rsid w:val="00F4562D"/>
    <w:rsid w:val="00F4572D"/>
    <w:rsid w:val="00F45952"/>
    <w:rsid w:val="00F45B10"/>
    <w:rsid w:val="00F45B12"/>
    <w:rsid w:val="00F45BAA"/>
    <w:rsid w:val="00F45E59"/>
    <w:rsid w:val="00F4612B"/>
    <w:rsid w:val="00F463DD"/>
    <w:rsid w:val="00F4683F"/>
    <w:rsid w:val="00F46A27"/>
    <w:rsid w:val="00F46C8B"/>
    <w:rsid w:val="00F46F27"/>
    <w:rsid w:val="00F46FBC"/>
    <w:rsid w:val="00F472D5"/>
    <w:rsid w:val="00F47432"/>
    <w:rsid w:val="00F479CB"/>
    <w:rsid w:val="00F47C8D"/>
    <w:rsid w:val="00F47E10"/>
    <w:rsid w:val="00F47F4B"/>
    <w:rsid w:val="00F503AB"/>
    <w:rsid w:val="00F504E0"/>
    <w:rsid w:val="00F50599"/>
    <w:rsid w:val="00F508A8"/>
    <w:rsid w:val="00F508EF"/>
    <w:rsid w:val="00F50AB2"/>
    <w:rsid w:val="00F50BDA"/>
    <w:rsid w:val="00F50D0E"/>
    <w:rsid w:val="00F50FA5"/>
    <w:rsid w:val="00F51080"/>
    <w:rsid w:val="00F514B9"/>
    <w:rsid w:val="00F51710"/>
    <w:rsid w:val="00F5206D"/>
    <w:rsid w:val="00F522AB"/>
    <w:rsid w:val="00F522CD"/>
    <w:rsid w:val="00F5272B"/>
    <w:rsid w:val="00F5281E"/>
    <w:rsid w:val="00F5293B"/>
    <w:rsid w:val="00F529D1"/>
    <w:rsid w:val="00F52BAF"/>
    <w:rsid w:val="00F52EEC"/>
    <w:rsid w:val="00F5312F"/>
    <w:rsid w:val="00F531D0"/>
    <w:rsid w:val="00F533A6"/>
    <w:rsid w:val="00F53462"/>
    <w:rsid w:val="00F534BA"/>
    <w:rsid w:val="00F535D6"/>
    <w:rsid w:val="00F5372F"/>
    <w:rsid w:val="00F53D0E"/>
    <w:rsid w:val="00F54274"/>
    <w:rsid w:val="00F54472"/>
    <w:rsid w:val="00F546FC"/>
    <w:rsid w:val="00F54961"/>
    <w:rsid w:val="00F54AD7"/>
    <w:rsid w:val="00F54C79"/>
    <w:rsid w:val="00F54CCA"/>
    <w:rsid w:val="00F54DA6"/>
    <w:rsid w:val="00F54FD7"/>
    <w:rsid w:val="00F5546E"/>
    <w:rsid w:val="00F558A9"/>
    <w:rsid w:val="00F559D2"/>
    <w:rsid w:val="00F55A36"/>
    <w:rsid w:val="00F55BF9"/>
    <w:rsid w:val="00F560FC"/>
    <w:rsid w:val="00F56112"/>
    <w:rsid w:val="00F561E6"/>
    <w:rsid w:val="00F563F8"/>
    <w:rsid w:val="00F5688A"/>
    <w:rsid w:val="00F56CCD"/>
    <w:rsid w:val="00F56E0A"/>
    <w:rsid w:val="00F56ED4"/>
    <w:rsid w:val="00F57006"/>
    <w:rsid w:val="00F57030"/>
    <w:rsid w:val="00F575AF"/>
    <w:rsid w:val="00F5774E"/>
    <w:rsid w:val="00F57C82"/>
    <w:rsid w:val="00F57E5D"/>
    <w:rsid w:val="00F57F31"/>
    <w:rsid w:val="00F57F8C"/>
    <w:rsid w:val="00F603D4"/>
    <w:rsid w:val="00F6085D"/>
    <w:rsid w:val="00F60974"/>
    <w:rsid w:val="00F60D26"/>
    <w:rsid w:val="00F61519"/>
    <w:rsid w:val="00F61814"/>
    <w:rsid w:val="00F618CC"/>
    <w:rsid w:val="00F61A44"/>
    <w:rsid w:val="00F621A0"/>
    <w:rsid w:val="00F62332"/>
    <w:rsid w:val="00F62530"/>
    <w:rsid w:val="00F6295E"/>
    <w:rsid w:val="00F6304C"/>
    <w:rsid w:val="00F634B8"/>
    <w:rsid w:val="00F63675"/>
    <w:rsid w:val="00F63E17"/>
    <w:rsid w:val="00F63E1F"/>
    <w:rsid w:val="00F63E97"/>
    <w:rsid w:val="00F6481D"/>
    <w:rsid w:val="00F6495E"/>
    <w:rsid w:val="00F64B61"/>
    <w:rsid w:val="00F64B7D"/>
    <w:rsid w:val="00F64E00"/>
    <w:rsid w:val="00F64E55"/>
    <w:rsid w:val="00F656BA"/>
    <w:rsid w:val="00F65784"/>
    <w:rsid w:val="00F6582A"/>
    <w:rsid w:val="00F65CB5"/>
    <w:rsid w:val="00F65E95"/>
    <w:rsid w:val="00F65FC1"/>
    <w:rsid w:val="00F66165"/>
    <w:rsid w:val="00F66217"/>
    <w:rsid w:val="00F662A9"/>
    <w:rsid w:val="00F66978"/>
    <w:rsid w:val="00F66C70"/>
    <w:rsid w:val="00F66D8A"/>
    <w:rsid w:val="00F67216"/>
    <w:rsid w:val="00F672B5"/>
    <w:rsid w:val="00F675B3"/>
    <w:rsid w:val="00F675B9"/>
    <w:rsid w:val="00F6762F"/>
    <w:rsid w:val="00F6763D"/>
    <w:rsid w:val="00F677A2"/>
    <w:rsid w:val="00F678F9"/>
    <w:rsid w:val="00F67B5B"/>
    <w:rsid w:val="00F67E61"/>
    <w:rsid w:val="00F67F22"/>
    <w:rsid w:val="00F70146"/>
    <w:rsid w:val="00F701AE"/>
    <w:rsid w:val="00F703A2"/>
    <w:rsid w:val="00F703E1"/>
    <w:rsid w:val="00F70548"/>
    <w:rsid w:val="00F70864"/>
    <w:rsid w:val="00F70919"/>
    <w:rsid w:val="00F70CF4"/>
    <w:rsid w:val="00F70D7F"/>
    <w:rsid w:val="00F70DBA"/>
    <w:rsid w:val="00F70E23"/>
    <w:rsid w:val="00F70ED8"/>
    <w:rsid w:val="00F714B8"/>
    <w:rsid w:val="00F715B5"/>
    <w:rsid w:val="00F7178E"/>
    <w:rsid w:val="00F717E7"/>
    <w:rsid w:val="00F718D3"/>
    <w:rsid w:val="00F7191E"/>
    <w:rsid w:val="00F7198F"/>
    <w:rsid w:val="00F719E4"/>
    <w:rsid w:val="00F71D34"/>
    <w:rsid w:val="00F71EFF"/>
    <w:rsid w:val="00F71F7F"/>
    <w:rsid w:val="00F72245"/>
    <w:rsid w:val="00F7230A"/>
    <w:rsid w:val="00F7246B"/>
    <w:rsid w:val="00F725DC"/>
    <w:rsid w:val="00F7292D"/>
    <w:rsid w:val="00F72955"/>
    <w:rsid w:val="00F72995"/>
    <w:rsid w:val="00F72C2C"/>
    <w:rsid w:val="00F72C4E"/>
    <w:rsid w:val="00F72D25"/>
    <w:rsid w:val="00F732E3"/>
    <w:rsid w:val="00F7338A"/>
    <w:rsid w:val="00F73417"/>
    <w:rsid w:val="00F73437"/>
    <w:rsid w:val="00F735C3"/>
    <w:rsid w:val="00F7362A"/>
    <w:rsid w:val="00F738A4"/>
    <w:rsid w:val="00F73AC8"/>
    <w:rsid w:val="00F73BC6"/>
    <w:rsid w:val="00F74050"/>
    <w:rsid w:val="00F7419F"/>
    <w:rsid w:val="00F74223"/>
    <w:rsid w:val="00F74293"/>
    <w:rsid w:val="00F743DE"/>
    <w:rsid w:val="00F7456A"/>
    <w:rsid w:val="00F7458F"/>
    <w:rsid w:val="00F74971"/>
    <w:rsid w:val="00F75144"/>
    <w:rsid w:val="00F752C4"/>
    <w:rsid w:val="00F75737"/>
    <w:rsid w:val="00F7575E"/>
    <w:rsid w:val="00F759FE"/>
    <w:rsid w:val="00F75A0D"/>
    <w:rsid w:val="00F75B06"/>
    <w:rsid w:val="00F75D4F"/>
    <w:rsid w:val="00F75DE3"/>
    <w:rsid w:val="00F7605D"/>
    <w:rsid w:val="00F76103"/>
    <w:rsid w:val="00F77190"/>
    <w:rsid w:val="00F7745B"/>
    <w:rsid w:val="00F77477"/>
    <w:rsid w:val="00F77579"/>
    <w:rsid w:val="00F776F1"/>
    <w:rsid w:val="00F77717"/>
    <w:rsid w:val="00F77760"/>
    <w:rsid w:val="00F777A1"/>
    <w:rsid w:val="00F7781A"/>
    <w:rsid w:val="00F77CB6"/>
    <w:rsid w:val="00F77DE7"/>
    <w:rsid w:val="00F77E12"/>
    <w:rsid w:val="00F805D0"/>
    <w:rsid w:val="00F8080E"/>
    <w:rsid w:val="00F80BB8"/>
    <w:rsid w:val="00F8101A"/>
    <w:rsid w:val="00F81305"/>
    <w:rsid w:val="00F8152E"/>
    <w:rsid w:val="00F81704"/>
    <w:rsid w:val="00F81786"/>
    <w:rsid w:val="00F817F5"/>
    <w:rsid w:val="00F81AA4"/>
    <w:rsid w:val="00F81ED7"/>
    <w:rsid w:val="00F81F62"/>
    <w:rsid w:val="00F8236B"/>
    <w:rsid w:val="00F823EB"/>
    <w:rsid w:val="00F82CC8"/>
    <w:rsid w:val="00F82ED7"/>
    <w:rsid w:val="00F830F3"/>
    <w:rsid w:val="00F8345D"/>
    <w:rsid w:val="00F8345F"/>
    <w:rsid w:val="00F837DC"/>
    <w:rsid w:val="00F838D0"/>
    <w:rsid w:val="00F83BF3"/>
    <w:rsid w:val="00F83E55"/>
    <w:rsid w:val="00F83E92"/>
    <w:rsid w:val="00F83FE1"/>
    <w:rsid w:val="00F84026"/>
    <w:rsid w:val="00F842DC"/>
    <w:rsid w:val="00F843A4"/>
    <w:rsid w:val="00F84B84"/>
    <w:rsid w:val="00F84BBB"/>
    <w:rsid w:val="00F84BBF"/>
    <w:rsid w:val="00F85064"/>
    <w:rsid w:val="00F850A0"/>
    <w:rsid w:val="00F85237"/>
    <w:rsid w:val="00F852A7"/>
    <w:rsid w:val="00F8544E"/>
    <w:rsid w:val="00F8549C"/>
    <w:rsid w:val="00F8555E"/>
    <w:rsid w:val="00F85689"/>
    <w:rsid w:val="00F85746"/>
    <w:rsid w:val="00F85AD6"/>
    <w:rsid w:val="00F85F4E"/>
    <w:rsid w:val="00F863BF"/>
    <w:rsid w:val="00F863C3"/>
    <w:rsid w:val="00F86458"/>
    <w:rsid w:val="00F8646D"/>
    <w:rsid w:val="00F865E7"/>
    <w:rsid w:val="00F866EC"/>
    <w:rsid w:val="00F869E9"/>
    <w:rsid w:val="00F86EAB"/>
    <w:rsid w:val="00F86EFC"/>
    <w:rsid w:val="00F86F6B"/>
    <w:rsid w:val="00F8709E"/>
    <w:rsid w:val="00F870EE"/>
    <w:rsid w:val="00F870FF"/>
    <w:rsid w:val="00F87238"/>
    <w:rsid w:val="00F87326"/>
    <w:rsid w:val="00F87AC8"/>
    <w:rsid w:val="00F87F96"/>
    <w:rsid w:val="00F903F0"/>
    <w:rsid w:val="00F90516"/>
    <w:rsid w:val="00F9071A"/>
    <w:rsid w:val="00F90C73"/>
    <w:rsid w:val="00F90C9C"/>
    <w:rsid w:val="00F90F55"/>
    <w:rsid w:val="00F9104D"/>
    <w:rsid w:val="00F9112B"/>
    <w:rsid w:val="00F918DC"/>
    <w:rsid w:val="00F91C12"/>
    <w:rsid w:val="00F92129"/>
    <w:rsid w:val="00F92155"/>
    <w:rsid w:val="00F92230"/>
    <w:rsid w:val="00F9239D"/>
    <w:rsid w:val="00F9242F"/>
    <w:rsid w:val="00F927E9"/>
    <w:rsid w:val="00F927EB"/>
    <w:rsid w:val="00F928B1"/>
    <w:rsid w:val="00F92A0B"/>
    <w:rsid w:val="00F92C61"/>
    <w:rsid w:val="00F92DD9"/>
    <w:rsid w:val="00F92FCB"/>
    <w:rsid w:val="00F9306B"/>
    <w:rsid w:val="00F9312A"/>
    <w:rsid w:val="00F93553"/>
    <w:rsid w:val="00F9356D"/>
    <w:rsid w:val="00F93597"/>
    <w:rsid w:val="00F9386F"/>
    <w:rsid w:val="00F93C5F"/>
    <w:rsid w:val="00F93C62"/>
    <w:rsid w:val="00F94275"/>
    <w:rsid w:val="00F94371"/>
    <w:rsid w:val="00F94481"/>
    <w:rsid w:val="00F94CC7"/>
    <w:rsid w:val="00F94F06"/>
    <w:rsid w:val="00F94F60"/>
    <w:rsid w:val="00F95069"/>
    <w:rsid w:val="00F959BE"/>
    <w:rsid w:val="00F95A1F"/>
    <w:rsid w:val="00F95A79"/>
    <w:rsid w:val="00F95B19"/>
    <w:rsid w:val="00F95E22"/>
    <w:rsid w:val="00F9619A"/>
    <w:rsid w:val="00F961EF"/>
    <w:rsid w:val="00F9622F"/>
    <w:rsid w:val="00F96947"/>
    <w:rsid w:val="00F96AB5"/>
    <w:rsid w:val="00F96B82"/>
    <w:rsid w:val="00F96BA3"/>
    <w:rsid w:val="00F96CA4"/>
    <w:rsid w:val="00F97396"/>
    <w:rsid w:val="00F974F0"/>
    <w:rsid w:val="00F97866"/>
    <w:rsid w:val="00F97AF4"/>
    <w:rsid w:val="00F97DBA"/>
    <w:rsid w:val="00F97F4F"/>
    <w:rsid w:val="00FA06DD"/>
    <w:rsid w:val="00FA0C2A"/>
    <w:rsid w:val="00FA0EE2"/>
    <w:rsid w:val="00FA0F0A"/>
    <w:rsid w:val="00FA1037"/>
    <w:rsid w:val="00FA133C"/>
    <w:rsid w:val="00FA140D"/>
    <w:rsid w:val="00FA1B00"/>
    <w:rsid w:val="00FA1B4B"/>
    <w:rsid w:val="00FA1D9B"/>
    <w:rsid w:val="00FA2253"/>
    <w:rsid w:val="00FA22F0"/>
    <w:rsid w:val="00FA23F0"/>
    <w:rsid w:val="00FA2495"/>
    <w:rsid w:val="00FA25E9"/>
    <w:rsid w:val="00FA26D3"/>
    <w:rsid w:val="00FA28CA"/>
    <w:rsid w:val="00FA2ABA"/>
    <w:rsid w:val="00FA38EF"/>
    <w:rsid w:val="00FA3A5F"/>
    <w:rsid w:val="00FA3F0A"/>
    <w:rsid w:val="00FA3F26"/>
    <w:rsid w:val="00FA4359"/>
    <w:rsid w:val="00FA4674"/>
    <w:rsid w:val="00FA46F5"/>
    <w:rsid w:val="00FA4DA4"/>
    <w:rsid w:val="00FA537C"/>
    <w:rsid w:val="00FA5960"/>
    <w:rsid w:val="00FA5C7F"/>
    <w:rsid w:val="00FA6265"/>
    <w:rsid w:val="00FA67BB"/>
    <w:rsid w:val="00FA6A1E"/>
    <w:rsid w:val="00FA6ADA"/>
    <w:rsid w:val="00FA6DE6"/>
    <w:rsid w:val="00FA6E96"/>
    <w:rsid w:val="00FA7071"/>
    <w:rsid w:val="00FA749B"/>
    <w:rsid w:val="00FA7541"/>
    <w:rsid w:val="00FA76F0"/>
    <w:rsid w:val="00FA776A"/>
    <w:rsid w:val="00FA7CDA"/>
    <w:rsid w:val="00FA7E3C"/>
    <w:rsid w:val="00FB0012"/>
    <w:rsid w:val="00FB015F"/>
    <w:rsid w:val="00FB045D"/>
    <w:rsid w:val="00FB05AC"/>
    <w:rsid w:val="00FB0CC8"/>
    <w:rsid w:val="00FB0E71"/>
    <w:rsid w:val="00FB118E"/>
    <w:rsid w:val="00FB1A23"/>
    <w:rsid w:val="00FB1A37"/>
    <w:rsid w:val="00FB1D52"/>
    <w:rsid w:val="00FB1F8B"/>
    <w:rsid w:val="00FB26D1"/>
    <w:rsid w:val="00FB2853"/>
    <w:rsid w:val="00FB2982"/>
    <w:rsid w:val="00FB2C44"/>
    <w:rsid w:val="00FB2C45"/>
    <w:rsid w:val="00FB2F5D"/>
    <w:rsid w:val="00FB30BE"/>
    <w:rsid w:val="00FB324A"/>
    <w:rsid w:val="00FB3424"/>
    <w:rsid w:val="00FB3516"/>
    <w:rsid w:val="00FB36CC"/>
    <w:rsid w:val="00FB3A3C"/>
    <w:rsid w:val="00FB3EB8"/>
    <w:rsid w:val="00FB4089"/>
    <w:rsid w:val="00FB40CA"/>
    <w:rsid w:val="00FB461E"/>
    <w:rsid w:val="00FB4857"/>
    <w:rsid w:val="00FB4D18"/>
    <w:rsid w:val="00FB5327"/>
    <w:rsid w:val="00FB5529"/>
    <w:rsid w:val="00FB5749"/>
    <w:rsid w:val="00FB5768"/>
    <w:rsid w:val="00FB5A61"/>
    <w:rsid w:val="00FB5C64"/>
    <w:rsid w:val="00FB5E67"/>
    <w:rsid w:val="00FB601C"/>
    <w:rsid w:val="00FB6836"/>
    <w:rsid w:val="00FB6A6E"/>
    <w:rsid w:val="00FB6B38"/>
    <w:rsid w:val="00FB6D40"/>
    <w:rsid w:val="00FB708F"/>
    <w:rsid w:val="00FB70AE"/>
    <w:rsid w:val="00FB727C"/>
    <w:rsid w:val="00FB7825"/>
    <w:rsid w:val="00FB7C3C"/>
    <w:rsid w:val="00FB7C83"/>
    <w:rsid w:val="00FB7E04"/>
    <w:rsid w:val="00FB7EC5"/>
    <w:rsid w:val="00FC042E"/>
    <w:rsid w:val="00FC05D5"/>
    <w:rsid w:val="00FC0803"/>
    <w:rsid w:val="00FC0ECF"/>
    <w:rsid w:val="00FC0F62"/>
    <w:rsid w:val="00FC0FAC"/>
    <w:rsid w:val="00FC10DA"/>
    <w:rsid w:val="00FC1774"/>
    <w:rsid w:val="00FC1CDE"/>
    <w:rsid w:val="00FC1DA0"/>
    <w:rsid w:val="00FC20BE"/>
    <w:rsid w:val="00FC21DF"/>
    <w:rsid w:val="00FC2503"/>
    <w:rsid w:val="00FC2887"/>
    <w:rsid w:val="00FC2D24"/>
    <w:rsid w:val="00FC2F35"/>
    <w:rsid w:val="00FC2FCF"/>
    <w:rsid w:val="00FC31E3"/>
    <w:rsid w:val="00FC367F"/>
    <w:rsid w:val="00FC3AEC"/>
    <w:rsid w:val="00FC40F0"/>
    <w:rsid w:val="00FC419F"/>
    <w:rsid w:val="00FC43D6"/>
    <w:rsid w:val="00FC446D"/>
    <w:rsid w:val="00FC45E0"/>
    <w:rsid w:val="00FC4672"/>
    <w:rsid w:val="00FC47C4"/>
    <w:rsid w:val="00FC4930"/>
    <w:rsid w:val="00FC4DCB"/>
    <w:rsid w:val="00FC51DA"/>
    <w:rsid w:val="00FC5398"/>
    <w:rsid w:val="00FC5449"/>
    <w:rsid w:val="00FC55C7"/>
    <w:rsid w:val="00FC5A64"/>
    <w:rsid w:val="00FC5C65"/>
    <w:rsid w:val="00FC5E0D"/>
    <w:rsid w:val="00FC5ECA"/>
    <w:rsid w:val="00FC5FA6"/>
    <w:rsid w:val="00FC6081"/>
    <w:rsid w:val="00FC6096"/>
    <w:rsid w:val="00FC6396"/>
    <w:rsid w:val="00FC63D4"/>
    <w:rsid w:val="00FC64CF"/>
    <w:rsid w:val="00FC6BA4"/>
    <w:rsid w:val="00FC6BF0"/>
    <w:rsid w:val="00FC6DE0"/>
    <w:rsid w:val="00FC718E"/>
    <w:rsid w:val="00FC7260"/>
    <w:rsid w:val="00FC74F9"/>
    <w:rsid w:val="00FC776D"/>
    <w:rsid w:val="00FC79C2"/>
    <w:rsid w:val="00FC7B3C"/>
    <w:rsid w:val="00FC7E06"/>
    <w:rsid w:val="00FD0069"/>
    <w:rsid w:val="00FD009A"/>
    <w:rsid w:val="00FD0668"/>
    <w:rsid w:val="00FD0741"/>
    <w:rsid w:val="00FD077D"/>
    <w:rsid w:val="00FD0A02"/>
    <w:rsid w:val="00FD0BC6"/>
    <w:rsid w:val="00FD0CD1"/>
    <w:rsid w:val="00FD1007"/>
    <w:rsid w:val="00FD1198"/>
    <w:rsid w:val="00FD1814"/>
    <w:rsid w:val="00FD1E90"/>
    <w:rsid w:val="00FD24A7"/>
    <w:rsid w:val="00FD278C"/>
    <w:rsid w:val="00FD2838"/>
    <w:rsid w:val="00FD2B29"/>
    <w:rsid w:val="00FD2D0C"/>
    <w:rsid w:val="00FD3486"/>
    <w:rsid w:val="00FD36E6"/>
    <w:rsid w:val="00FD36FD"/>
    <w:rsid w:val="00FD3952"/>
    <w:rsid w:val="00FD39E8"/>
    <w:rsid w:val="00FD3B94"/>
    <w:rsid w:val="00FD3C31"/>
    <w:rsid w:val="00FD42EE"/>
    <w:rsid w:val="00FD4409"/>
    <w:rsid w:val="00FD45C4"/>
    <w:rsid w:val="00FD46B6"/>
    <w:rsid w:val="00FD46DB"/>
    <w:rsid w:val="00FD46EF"/>
    <w:rsid w:val="00FD49D6"/>
    <w:rsid w:val="00FD4DE9"/>
    <w:rsid w:val="00FD4F8E"/>
    <w:rsid w:val="00FD50BE"/>
    <w:rsid w:val="00FD52DB"/>
    <w:rsid w:val="00FD53E5"/>
    <w:rsid w:val="00FD5519"/>
    <w:rsid w:val="00FD5754"/>
    <w:rsid w:val="00FD58D6"/>
    <w:rsid w:val="00FD5AC5"/>
    <w:rsid w:val="00FD5C1E"/>
    <w:rsid w:val="00FD5C30"/>
    <w:rsid w:val="00FD5CB0"/>
    <w:rsid w:val="00FD5D82"/>
    <w:rsid w:val="00FD5D8E"/>
    <w:rsid w:val="00FD5FFB"/>
    <w:rsid w:val="00FD612A"/>
    <w:rsid w:val="00FD63DA"/>
    <w:rsid w:val="00FD65F5"/>
    <w:rsid w:val="00FD676C"/>
    <w:rsid w:val="00FD6A8A"/>
    <w:rsid w:val="00FD6D1B"/>
    <w:rsid w:val="00FD6E65"/>
    <w:rsid w:val="00FD6F65"/>
    <w:rsid w:val="00FD6FB7"/>
    <w:rsid w:val="00FD7192"/>
    <w:rsid w:val="00FD723C"/>
    <w:rsid w:val="00FD7711"/>
    <w:rsid w:val="00FD7947"/>
    <w:rsid w:val="00FD7B48"/>
    <w:rsid w:val="00FD7BEF"/>
    <w:rsid w:val="00FD7E4E"/>
    <w:rsid w:val="00FD7F93"/>
    <w:rsid w:val="00FE01EE"/>
    <w:rsid w:val="00FE0755"/>
    <w:rsid w:val="00FE092E"/>
    <w:rsid w:val="00FE0B40"/>
    <w:rsid w:val="00FE0BD2"/>
    <w:rsid w:val="00FE1053"/>
    <w:rsid w:val="00FE116F"/>
    <w:rsid w:val="00FE11F6"/>
    <w:rsid w:val="00FE1440"/>
    <w:rsid w:val="00FE177B"/>
    <w:rsid w:val="00FE1A9C"/>
    <w:rsid w:val="00FE1AEB"/>
    <w:rsid w:val="00FE1B24"/>
    <w:rsid w:val="00FE1D5A"/>
    <w:rsid w:val="00FE1E28"/>
    <w:rsid w:val="00FE26F7"/>
    <w:rsid w:val="00FE27AC"/>
    <w:rsid w:val="00FE290E"/>
    <w:rsid w:val="00FE2C77"/>
    <w:rsid w:val="00FE2C90"/>
    <w:rsid w:val="00FE2CC4"/>
    <w:rsid w:val="00FE2E20"/>
    <w:rsid w:val="00FE31E7"/>
    <w:rsid w:val="00FE320B"/>
    <w:rsid w:val="00FE36FE"/>
    <w:rsid w:val="00FE373D"/>
    <w:rsid w:val="00FE3B7D"/>
    <w:rsid w:val="00FE3BD3"/>
    <w:rsid w:val="00FE4014"/>
    <w:rsid w:val="00FE4EE7"/>
    <w:rsid w:val="00FE4EFE"/>
    <w:rsid w:val="00FE50A4"/>
    <w:rsid w:val="00FE53BA"/>
    <w:rsid w:val="00FE57DF"/>
    <w:rsid w:val="00FE588B"/>
    <w:rsid w:val="00FE592A"/>
    <w:rsid w:val="00FE5C46"/>
    <w:rsid w:val="00FE5F0B"/>
    <w:rsid w:val="00FE6485"/>
    <w:rsid w:val="00FE652A"/>
    <w:rsid w:val="00FE66C9"/>
    <w:rsid w:val="00FE6810"/>
    <w:rsid w:val="00FE6C7C"/>
    <w:rsid w:val="00FE6CA0"/>
    <w:rsid w:val="00FE71E2"/>
    <w:rsid w:val="00FE759F"/>
    <w:rsid w:val="00FE7A70"/>
    <w:rsid w:val="00FE7BCE"/>
    <w:rsid w:val="00FE7C52"/>
    <w:rsid w:val="00FE7C85"/>
    <w:rsid w:val="00FF00CA"/>
    <w:rsid w:val="00FF0271"/>
    <w:rsid w:val="00FF037B"/>
    <w:rsid w:val="00FF03FD"/>
    <w:rsid w:val="00FF044D"/>
    <w:rsid w:val="00FF07F0"/>
    <w:rsid w:val="00FF0A82"/>
    <w:rsid w:val="00FF0C90"/>
    <w:rsid w:val="00FF0CF5"/>
    <w:rsid w:val="00FF1371"/>
    <w:rsid w:val="00FF1735"/>
    <w:rsid w:val="00FF174A"/>
    <w:rsid w:val="00FF18B3"/>
    <w:rsid w:val="00FF18D9"/>
    <w:rsid w:val="00FF198A"/>
    <w:rsid w:val="00FF1B1A"/>
    <w:rsid w:val="00FF1EF6"/>
    <w:rsid w:val="00FF2025"/>
    <w:rsid w:val="00FF233B"/>
    <w:rsid w:val="00FF248C"/>
    <w:rsid w:val="00FF2581"/>
    <w:rsid w:val="00FF2C55"/>
    <w:rsid w:val="00FF2DFF"/>
    <w:rsid w:val="00FF30E6"/>
    <w:rsid w:val="00FF32B3"/>
    <w:rsid w:val="00FF3373"/>
    <w:rsid w:val="00FF3451"/>
    <w:rsid w:val="00FF3498"/>
    <w:rsid w:val="00FF3642"/>
    <w:rsid w:val="00FF3791"/>
    <w:rsid w:val="00FF38D9"/>
    <w:rsid w:val="00FF3991"/>
    <w:rsid w:val="00FF39D1"/>
    <w:rsid w:val="00FF3B01"/>
    <w:rsid w:val="00FF3C71"/>
    <w:rsid w:val="00FF4009"/>
    <w:rsid w:val="00FF40C5"/>
    <w:rsid w:val="00FF4345"/>
    <w:rsid w:val="00FF4579"/>
    <w:rsid w:val="00FF4676"/>
    <w:rsid w:val="00FF495F"/>
    <w:rsid w:val="00FF4C13"/>
    <w:rsid w:val="00FF520E"/>
    <w:rsid w:val="00FF55F3"/>
    <w:rsid w:val="00FF5868"/>
    <w:rsid w:val="00FF5985"/>
    <w:rsid w:val="00FF5E6C"/>
    <w:rsid w:val="00FF5FEF"/>
    <w:rsid w:val="00FF63CB"/>
    <w:rsid w:val="00FF68F1"/>
    <w:rsid w:val="00FF6975"/>
    <w:rsid w:val="00FF699D"/>
    <w:rsid w:val="00FF69C9"/>
    <w:rsid w:val="00FF6CF8"/>
    <w:rsid w:val="00FF6E30"/>
    <w:rsid w:val="00FF6E80"/>
    <w:rsid w:val="00FF6FC6"/>
    <w:rsid w:val="00FF7038"/>
    <w:rsid w:val="00FF7062"/>
    <w:rsid w:val="00FF7F8A"/>
    <w:rsid w:val="192CD925"/>
    <w:rsid w:val="341F102A"/>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77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pl-PL" w:eastAsia="en-US" w:bidi="ar-SA"/>
      </w:rPr>
    </w:rPrDefault>
    <w:pPrDefault>
      <w:pPr>
        <w:spacing w:line="312"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8"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qFormat/>
    <w:rsid w:val="00A84987"/>
  </w:style>
  <w:style w:type="paragraph" w:styleId="Nagwek1">
    <w:name w:val="heading 1"/>
    <w:basedOn w:val="Normalny"/>
    <w:next w:val="Normalny"/>
    <w:link w:val="Nagwek1Znak"/>
    <w:uiPriority w:val="11"/>
    <w:qFormat/>
    <w:rsid w:val="00E530F4"/>
    <w:pPr>
      <w:keepNext/>
      <w:keepLines/>
      <w:spacing w:before="240" w:after="240"/>
      <w:ind w:firstLine="0"/>
      <w:jc w:val="left"/>
      <w:outlineLvl w:val="0"/>
    </w:pPr>
    <w:rPr>
      <w:rFonts w:ascii="Source Sans Pro SemiBold" w:eastAsiaTheme="majorEastAsia" w:hAnsi="Source Sans Pro SemiBold" w:cstheme="majorHAnsi"/>
      <w:color w:val="F15A22"/>
      <w:spacing w:val="14"/>
      <w:sz w:val="40"/>
      <w:szCs w:val="32"/>
    </w:rPr>
  </w:style>
  <w:style w:type="paragraph" w:styleId="Nagwek2">
    <w:name w:val="heading 2"/>
    <w:basedOn w:val="Nagwek1"/>
    <w:next w:val="Normalny"/>
    <w:link w:val="Nagwek2Znak"/>
    <w:uiPriority w:val="9"/>
    <w:unhideWhenUsed/>
    <w:qFormat/>
    <w:rsid w:val="00FB6D40"/>
    <w:pPr>
      <w:numPr>
        <w:numId w:val="1"/>
      </w:numPr>
      <w:spacing w:after="120"/>
      <w:outlineLvl w:val="1"/>
    </w:pPr>
    <w:rPr>
      <w:sz w:val="32"/>
    </w:rPr>
  </w:style>
  <w:style w:type="paragraph" w:styleId="Nagwek3">
    <w:name w:val="heading 3"/>
    <w:basedOn w:val="Nagwek2"/>
    <w:next w:val="Normalny"/>
    <w:link w:val="Nagwek3Znak"/>
    <w:uiPriority w:val="9"/>
    <w:unhideWhenUsed/>
    <w:qFormat/>
    <w:rsid w:val="00C53057"/>
    <w:pPr>
      <w:numPr>
        <w:ilvl w:val="1"/>
      </w:numPr>
      <w:outlineLvl w:val="2"/>
    </w:pPr>
    <w:rPr>
      <w:sz w:val="28"/>
    </w:rPr>
  </w:style>
  <w:style w:type="paragraph" w:styleId="Nagwek4">
    <w:name w:val="heading 4"/>
    <w:basedOn w:val="Nagwek3"/>
    <w:next w:val="Normalny"/>
    <w:link w:val="Nagwek4Znak"/>
    <w:uiPriority w:val="11"/>
    <w:unhideWhenUsed/>
    <w:qFormat/>
    <w:rsid w:val="00A03C70"/>
    <w:pPr>
      <w:numPr>
        <w:ilvl w:val="2"/>
      </w:numPr>
      <w:outlineLvl w:val="3"/>
    </w:pPr>
  </w:style>
  <w:style w:type="paragraph" w:styleId="Nagwek5">
    <w:name w:val="heading 5"/>
    <w:basedOn w:val="Normalny"/>
    <w:next w:val="Normalny"/>
    <w:link w:val="Nagwek5Znak"/>
    <w:uiPriority w:val="11"/>
    <w:unhideWhenUsed/>
    <w:qFormat/>
    <w:rsid w:val="00B95886"/>
    <w:pPr>
      <w:keepNext/>
      <w:keepLines/>
      <w:numPr>
        <w:ilvl w:val="3"/>
        <w:numId w:val="1"/>
      </w:numPr>
      <w:spacing w:before="120"/>
      <w:jc w:val="left"/>
      <w:outlineLvl w:val="4"/>
    </w:pPr>
    <w:rPr>
      <w:rFonts w:asciiTheme="majorHAnsi" w:eastAsiaTheme="majorEastAsia" w:hAnsiTheme="majorHAnsi" w:cstheme="majorBidi"/>
      <w:color w:val="F15A22"/>
      <w:sz w:val="26"/>
    </w:rPr>
  </w:style>
  <w:style w:type="paragraph" w:styleId="Nagwek6">
    <w:name w:val="heading 6"/>
    <w:basedOn w:val="Normalny"/>
    <w:next w:val="Normalny"/>
    <w:link w:val="Nagwek6Znak"/>
    <w:uiPriority w:val="9"/>
    <w:semiHidden/>
    <w:unhideWhenUsed/>
    <w:rsid w:val="005455D7"/>
    <w:pPr>
      <w:keepNext/>
      <w:keepLines/>
      <w:spacing w:before="40"/>
      <w:ind w:left="1152" w:hanging="1152"/>
      <w:outlineLvl w:val="5"/>
    </w:pPr>
    <w:rPr>
      <w:rFonts w:asciiTheme="majorHAnsi" w:eastAsiaTheme="majorEastAsia" w:hAnsiTheme="majorHAnsi" w:cstheme="majorBidi"/>
      <w:color w:val="645547" w:themeColor="accent1" w:themeShade="7F"/>
    </w:rPr>
  </w:style>
  <w:style w:type="paragraph" w:styleId="Nagwek7">
    <w:name w:val="heading 7"/>
    <w:basedOn w:val="Normalny"/>
    <w:next w:val="Normalny"/>
    <w:link w:val="Nagwek7Znak"/>
    <w:uiPriority w:val="9"/>
    <w:semiHidden/>
    <w:unhideWhenUsed/>
    <w:qFormat/>
    <w:rsid w:val="005455D7"/>
    <w:pPr>
      <w:keepNext/>
      <w:keepLines/>
      <w:spacing w:before="40"/>
      <w:ind w:left="1296" w:hanging="1296"/>
      <w:outlineLvl w:val="6"/>
    </w:pPr>
    <w:rPr>
      <w:rFonts w:asciiTheme="majorHAnsi" w:eastAsiaTheme="majorEastAsia" w:hAnsiTheme="majorHAnsi" w:cstheme="majorBidi"/>
      <w:i/>
      <w:iCs/>
      <w:color w:val="645547" w:themeColor="accent1" w:themeShade="7F"/>
    </w:rPr>
  </w:style>
  <w:style w:type="paragraph" w:styleId="Nagwek8">
    <w:name w:val="heading 8"/>
    <w:basedOn w:val="Normalny"/>
    <w:next w:val="Normalny"/>
    <w:link w:val="Nagwek8Znak"/>
    <w:uiPriority w:val="9"/>
    <w:semiHidden/>
    <w:unhideWhenUsed/>
    <w:qFormat/>
    <w:rsid w:val="005455D7"/>
    <w:pPr>
      <w:keepNext/>
      <w:keepLines/>
      <w:spacing w:before="40"/>
      <w:ind w:left="1440" w:hanging="14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5455D7"/>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1"/>
    <w:rsid w:val="00E530F4"/>
    <w:rPr>
      <w:rFonts w:ascii="Source Sans Pro SemiBold" w:eastAsiaTheme="majorEastAsia" w:hAnsi="Source Sans Pro SemiBold" w:cstheme="majorHAnsi"/>
      <w:color w:val="F15A22"/>
      <w:spacing w:val="14"/>
      <w:sz w:val="40"/>
      <w:szCs w:val="32"/>
    </w:rPr>
  </w:style>
  <w:style w:type="character" w:customStyle="1" w:styleId="Nagwek2Znak">
    <w:name w:val="Nagłówek 2 Znak"/>
    <w:basedOn w:val="Domylnaczcionkaakapitu"/>
    <w:link w:val="Nagwek2"/>
    <w:uiPriority w:val="9"/>
    <w:rsid w:val="00FB6D40"/>
    <w:rPr>
      <w:rFonts w:ascii="Source Sans Pro SemiBold" w:eastAsiaTheme="majorEastAsia" w:hAnsi="Source Sans Pro SemiBold" w:cstheme="majorHAnsi"/>
      <w:color w:val="F15A22"/>
      <w:spacing w:val="14"/>
      <w:sz w:val="32"/>
      <w:szCs w:val="32"/>
    </w:rPr>
  </w:style>
  <w:style w:type="character" w:customStyle="1" w:styleId="Nagwek3Znak">
    <w:name w:val="Nagłówek 3 Znak"/>
    <w:basedOn w:val="Domylnaczcionkaakapitu"/>
    <w:link w:val="Nagwek3"/>
    <w:uiPriority w:val="9"/>
    <w:rsid w:val="00C53057"/>
    <w:rPr>
      <w:rFonts w:ascii="Source Sans Pro SemiBold" w:eastAsiaTheme="majorEastAsia" w:hAnsi="Source Sans Pro SemiBold" w:cstheme="majorHAnsi"/>
      <w:color w:val="F15A22"/>
      <w:spacing w:val="14"/>
      <w:sz w:val="28"/>
      <w:szCs w:val="32"/>
    </w:rPr>
  </w:style>
  <w:style w:type="character" w:customStyle="1" w:styleId="Nagwek4Znak">
    <w:name w:val="Nagłówek 4 Znak"/>
    <w:basedOn w:val="Domylnaczcionkaakapitu"/>
    <w:link w:val="Nagwek4"/>
    <w:uiPriority w:val="11"/>
    <w:rsid w:val="00A03C70"/>
    <w:rPr>
      <w:rFonts w:ascii="Source Sans Pro SemiBold" w:eastAsiaTheme="majorEastAsia" w:hAnsi="Source Sans Pro SemiBold" w:cstheme="majorHAnsi"/>
      <w:color w:val="F15A22"/>
      <w:spacing w:val="14"/>
      <w:sz w:val="28"/>
      <w:szCs w:val="32"/>
    </w:rPr>
  </w:style>
  <w:style w:type="character" w:customStyle="1" w:styleId="Nagwek5Znak">
    <w:name w:val="Nagłówek 5 Znak"/>
    <w:basedOn w:val="Domylnaczcionkaakapitu"/>
    <w:link w:val="Nagwek5"/>
    <w:uiPriority w:val="11"/>
    <w:rsid w:val="00B95886"/>
    <w:rPr>
      <w:rFonts w:asciiTheme="majorHAnsi" w:eastAsiaTheme="majorEastAsia" w:hAnsiTheme="majorHAnsi" w:cstheme="majorBidi"/>
      <w:color w:val="F15A22"/>
      <w:sz w:val="26"/>
    </w:rPr>
  </w:style>
  <w:style w:type="table" w:styleId="Tabela-Siatka">
    <w:name w:val="Table Grid"/>
    <w:basedOn w:val="Standardowy"/>
    <w:uiPriority w:val="39"/>
    <w:rsid w:val="00EC004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i5ciemnaakcent41">
    <w:name w:val="Tabela siatki 5 — ciemna — akcent 41"/>
    <w:aliases w:val="Styl audytowy"/>
    <w:basedOn w:val="Standardowy"/>
    <w:uiPriority w:val="50"/>
    <w:rsid w:val="00957CEE"/>
    <w:pPr>
      <w:spacing w:line="240" w:lineRule="auto"/>
      <w:ind w:firstLine="0"/>
      <w:jc w:val="left"/>
    </w:pPr>
    <w:rPr>
      <w:rFonts w:ascii="Calibri Light" w:hAnsi="Calibri Light"/>
      <w:sz w:val="22"/>
      <w:szCs w:val="22"/>
    </w:rPr>
    <w:tblPr>
      <w:tblStyleRowBandSize w:val="1"/>
      <w:tblStyleColBandSize w:val="1"/>
      <w:tblInd w:w="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top w:w="0" w:type="dxa"/>
        <w:left w:w="108" w:type="dxa"/>
        <w:bottom w:w="0" w:type="dxa"/>
        <w:right w:w="108" w:type="dxa"/>
      </w:tblCellMar>
    </w:tblPr>
    <w:tcPr>
      <w:shd w:val="clear" w:color="auto" w:fill="FFFFFF" w:themeFill="background1"/>
    </w:tcPr>
    <w:tblStylePr w:type="firstRow">
      <w:pPr>
        <w:jc w:val="center"/>
      </w:pPr>
      <w:rPr>
        <w:rFonts w:ascii="Calibri Light" w:hAnsi="Calibri Light"/>
        <w:b/>
        <w:bCs/>
        <w:color w:val="auto"/>
        <w:sz w:val="22"/>
      </w:rPr>
      <w:tblPr>
        <w:jc w:val="center"/>
      </w:tblPr>
      <w:trPr>
        <w:cantSplit/>
        <w:tblHeader/>
        <w:jc w:val="center"/>
      </w:trPr>
      <w:tcPr>
        <w:shd w:val="clear" w:color="auto" w:fill="C8002B" w:themeFill="accent2"/>
        <w:vAlign w:val="center"/>
      </w:tcPr>
    </w:tblStylePr>
    <w:tblStylePr w:type="lastRow">
      <w:pPr>
        <w:wordWrap/>
        <w:jc w:val="right"/>
      </w:pPr>
      <w:rPr>
        <w:rFonts w:ascii="Calibri Light" w:hAnsi="Calibri Light"/>
        <w:b/>
        <w:bCs/>
        <w:color w:val="auto"/>
        <w:sz w:val="22"/>
      </w:rPr>
      <w:tblPr/>
      <w:tcPr>
        <w:shd w:val="clear" w:color="auto" w:fill="FF456C" w:themeFill="accent2" w:themeFillTint="99"/>
        <w:vAlign w:val="center"/>
      </w:tcPr>
    </w:tblStylePr>
    <w:tblStylePr w:type="firstCol">
      <w:pPr>
        <w:wordWrap/>
        <w:jc w:val="left"/>
      </w:pPr>
      <w:rPr>
        <w:rFonts w:ascii="Calibri Light" w:hAnsi="Calibri Light"/>
        <w:b w:val="0"/>
        <w:bCs/>
        <w:color w:val="auto"/>
        <w:sz w:val="22"/>
      </w:rPr>
      <w:tblPr/>
      <w:tcPr>
        <w:shd w:val="clear" w:color="auto" w:fill="FF456C" w:themeFill="accent2" w:themeFillTint="99"/>
        <w:vAlign w:val="center"/>
      </w:tcPr>
    </w:tblStylePr>
    <w:tblStylePr w:type="lastCol">
      <w:rPr>
        <w:rFonts w:ascii="Calibri Light" w:hAnsi="Calibri Light"/>
        <w:b/>
        <w:bCs/>
        <w:color w:val="auto"/>
        <w:sz w:val="22"/>
      </w:rPr>
      <w:tblPr/>
      <w:tcPr>
        <w:shd w:val="clear" w:color="auto" w:fill="FF456C" w:themeFill="accent2" w:themeFillTint="99"/>
      </w:tcPr>
    </w:tblStylePr>
    <w:tblStylePr w:type="band1Vert">
      <w:rPr>
        <w:rFonts w:ascii="Calibri Light" w:hAnsi="Calibri Light"/>
        <w:sz w:val="22"/>
      </w:rPr>
    </w:tblStylePr>
    <w:tblStylePr w:type="band2Vert">
      <w:rPr>
        <w:rFonts w:ascii="Calibri Light" w:hAnsi="Calibri Light"/>
        <w:sz w:val="22"/>
      </w:rPr>
    </w:tblStylePr>
    <w:tblStylePr w:type="band1Horz">
      <w:pPr>
        <w:jc w:val="right"/>
      </w:pPr>
      <w:rPr>
        <w:rFonts w:ascii="Calibri Light" w:hAnsi="Calibri Light"/>
        <w:color w:val="auto"/>
        <w:sz w:val="22"/>
      </w:rPr>
      <w:tblPr/>
      <w:tcPr>
        <w:shd w:val="clear" w:color="auto" w:fill="FF839D" w:themeFill="accent2" w:themeFillTint="66"/>
        <w:vAlign w:val="center"/>
      </w:tcPr>
    </w:tblStylePr>
    <w:tblStylePr w:type="band2Horz">
      <w:pPr>
        <w:jc w:val="right"/>
      </w:pPr>
      <w:rPr>
        <w:rFonts w:ascii="Calibri Light" w:hAnsi="Calibri Light"/>
        <w:color w:val="auto"/>
        <w:sz w:val="22"/>
      </w:rPr>
      <w:tblPr/>
      <w:tcPr>
        <w:shd w:val="clear" w:color="auto" w:fill="FFC1CE" w:themeFill="accent2" w:themeFillTint="33"/>
        <w:vAlign w:val="center"/>
      </w:tcPr>
    </w:tblStylePr>
    <w:tblStylePr w:type="neCell">
      <w:rPr>
        <w:rFonts w:ascii="Calibri Light" w:hAnsi="Calibri Light"/>
        <w:sz w:val="22"/>
      </w:rPr>
    </w:tblStylePr>
    <w:tblStylePr w:type="nwCell">
      <w:rPr>
        <w:rFonts w:ascii="Calibri Light" w:hAnsi="Calibri Light"/>
        <w:sz w:val="22"/>
      </w:rPr>
    </w:tblStylePr>
    <w:tblStylePr w:type="seCell">
      <w:rPr>
        <w:rFonts w:ascii="Calibri Light" w:hAnsi="Calibri Light"/>
        <w:sz w:val="22"/>
      </w:rPr>
    </w:tblStylePr>
    <w:tblStylePr w:type="swCell">
      <w:rPr>
        <w:rFonts w:ascii="Calibri Light" w:hAnsi="Calibri Light"/>
        <w:sz w:val="22"/>
      </w:rPr>
    </w:tblStylePr>
  </w:style>
  <w:style w:type="table" w:customStyle="1" w:styleId="Zwykatabela11">
    <w:name w:val="Zwykła tabela 11"/>
    <w:basedOn w:val="Standardowy"/>
    <w:uiPriority w:val="41"/>
    <w:rsid w:val="005439C2"/>
    <w:pPr>
      <w:spacing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ytu">
    <w:name w:val="Title"/>
    <w:basedOn w:val="Normalny"/>
    <w:link w:val="TytuZnak"/>
    <w:uiPriority w:val="10"/>
    <w:qFormat/>
    <w:rsid w:val="00335167"/>
    <w:pPr>
      <w:spacing w:line="240" w:lineRule="auto"/>
      <w:ind w:firstLine="0"/>
      <w:jc w:val="center"/>
    </w:pPr>
    <w:rPr>
      <w:rFonts w:ascii="Source Sans Pro SemiBold" w:eastAsiaTheme="majorEastAsia" w:hAnsi="Source Sans Pro SemiBold" w:cstheme="majorBidi"/>
      <w:color w:val="F15A22"/>
      <w:spacing w:val="-10"/>
      <w:kern w:val="28"/>
      <w:sz w:val="56"/>
      <w:szCs w:val="56"/>
    </w:rPr>
  </w:style>
  <w:style w:type="character" w:customStyle="1" w:styleId="TytuZnak">
    <w:name w:val="Tytuł Znak"/>
    <w:basedOn w:val="Domylnaczcionkaakapitu"/>
    <w:link w:val="Tytu"/>
    <w:uiPriority w:val="10"/>
    <w:rsid w:val="001F7462"/>
    <w:rPr>
      <w:rFonts w:ascii="Source Sans Pro SemiBold" w:eastAsiaTheme="majorEastAsia" w:hAnsi="Source Sans Pro SemiBold" w:cstheme="majorBidi"/>
      <w:color w:val="F15A22"/>
      <w:spacing w:val="-10"/>
      <w:kern w:val="28"/>
      <w:sz w:val="56"/>
      <w:szCs w:val="56"/>
    </w:rPr>
  </w:style>
  <w:style w:type="paragraph" w:styleId="Tekstdymka">
    <w:name w:val="Balloon Text"/>
    <w:basedOn w:val="Normalny"/>
    <w:link w:val="TekstdymkaZnak"/>
    <w:uiPriority w:val="99"/>
    <w:semiHidden/>
    <w:unhideWhenUsed/>
    <w:rsid w:val="003E3375"/>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E3375"/>
    <w:rPr>
      <w:rFonts w:ascii="Segoe UI" w:hAnsi="Segoe UI" w:cs="Segoe UI"/>
      <w:sz w:val="18"/>
      <w:szCs w:val="18"/>
    </w:rPr>
  </w:style>
  <w:style w:type="table" w:customStyle="1" w:styleId="Siatkatabelijasna1">
    <w:name w:val="Siatka tabeli — jasna1"/>
    <w:basedOn w:val="Standardowy"/>
    <w:uiPriority w:val="40"/>
    <w:rsid w:val="00B6233F"/>
    <w:pPr>
      <w:spacing w:before="60" w:after="60" w:line="240" w:lineRule="auto"/>
    </w:pPr>
    <w:rPr>
      <w:rFonts w:ascii="Cambria" w:hAnsi="Cambria"/>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cPr>
      <w:vAlign w:val="center"/>
    </w:tcPr>
    <w:tblStylePr w:type="firstCol">
      <w:pPr>
        <w:jc w:val="center"/>
      </w:pPr>
      <w:rPr>
        <w:rFonts w:ascii="Segoe UI" w:hAnsi="Segoe UI"/>
        <w:b/>
        <w:sz w:val="24"/>
      </w:rPr>
    </w:tblStylePr>
  </w:style>
  <w:style w:type="table" w:customStyle="1" w:styleId="Zwykatabela21">
    <w:name w:val="Zwykła tabela 21"/>
    <w:basedOn w:val="Standardowy"/>
    <w:uiPriority w:val="42"/>
    <w:rsid w:val="00957CEE"/>
    <w:pPr>
      <w:spacing w:line="240" w:lineRule="auto"/>
      <w:ind w:firstLine="0"/>
      <w:jc w:val="left"/>
    </w:pPr>
    <w:tblPr>
      <w:tblStyleRowBandSize w:val="1"/>
      <w:tblStyleColBandSize w:val="1"/>
      <w:jc w:val="center"/>
      <w:tblInd w:w="0" w:type="dxa"/>
      <w:tblBorders>
        <w:top w:val="single" w:sz="6" w:space="0" w:color="auto"/>
        <w:bottom w:val="single" w:sz="6" w:space="0" w:color="auto"/>
      </w:tblBorders>
      <w:tblCellMar>
        <w:top w:w="0" w:type="dxa"/>
        <w:left w:w="108" w:type="dxa"/>
        <w:bottom w:w="0" w:type="dxa"/>
        <w:right w:w="108" w:type="dxa"/>
      </w:tblCellMar>
    </w:tblPr>
    <w:trPr>
      <w:jc w:val="center"/>
    </w:trPr>
    <w:tcPr>
      <w:vAlign w:val="center"/>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rFonts w:asciiTheme="majorHAnsi" w:hAnsiTheme="majorHAnsi"/>
        <w:b/>
        <w:bCs/>
        <w:sz w:val="24"/>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Zwykatabela41">
    <w:name w:val="Zwykła tabela 41"/>
    <w:basedOn w:val="Standardowy"/>
    <w:uiPriority w:val="44"/>
    <w:rsid w:val="00B6233F"/>
    <w:pPr>
      <w:spacing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Zwykatabela31">
    <w:name w:val="Zwykła tabela 31"/>
    <w:basedOn w:val="Standardowy"/>
    <w:uiPriority w:val="43"/>
    <w:rsid w:val="00B6233F"/>
    <w:pPr>
      <w:spacing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agwek">
    <w:name w:val="header"/>
    <w:basedOn w:val="Normalny"/>
    <w:link w:val="NagwekZnak"/>
    <w:uiPriority w:val="99"/>
    <w:unhideWhenUsed/>
    <w:rsid w:val="00B6233F"/>
    <w:pPr>
      <w:tabs>
        <w:tab w:val="center" w:pos="4536"/>
        <w:tab w:val="right" w:pos="9072"/>
      </w:tabs>
      <w:spacing w:line="240" w:lineRule="auto"/>
    </w:pPr>
  </w:style>
  <w:style w:type="character" w:customStyle="1" w:styleId="NagwekZnak">
    <w:name w:val="Nagłówek Znak"/>
    <w:basedOn w:val="Domylnaczcionkaakapitu"/>
    <w:link w:val="Nagwek"/>
    <w:uiPriority w:val="99"/>
    <w:rsid w:val="00B6233F"/>
  </w:style>
  <w:style w:type="paragraph" w:styleId="Stopka">
    <w:name w:val="footer"/>
    <w:basedOn w:val="Normalny"/>
    <w:link w:val="StopkaZnak"/>
    <w:uiPriority w:val="99"/>
    <w:unhideWhenUsed/>
    <w:rsid w:val="00B6233F"/>
    <w:pPr>
      <w:tabs>
        <w:tab w:val="center" w:pos="4536"/>
        <w:tab w:val="right" w:pos="9072"/>
      </w:tabs>
      <w:spacing w:line="240" w:lineRule="auto"/>
    </w:pPr>
  </w:style>
  <w:style w:type="character" w:customStyle="1" w:styleId="StopkaZnak">
    <w:name w:val="Stopka Znak"/>
    <w:basedOn w:val="Domylnaczcionkaakapitu"/>
    <w:link w:val="Stopka"/>
    <w:uiPriority w:val="99"/>
    <w:rsid w:val="00B6233F"/>
  </w:style>
  <w:style w:type="paragraph" w:customStyle="1" w:styleId="stopka0">
    <w:name w:val="stopka"/>
    <w:basedOn w:val="Normalny"/>
    <w:link w:val="stopkaZnak0"/>
    <w:uiPriority w:val="98"/>
    <w:rsid w:val="00B6233F"/>
    <w:pPr>
      <w:tabs>
        <w:tab w:val="center" w:pos="4536"/>
        <w:tab w:val="right" w:pos="9072"/>
      </w:tabs>
      <w:spacing w:line="240" w:lineRule="auto"/>
    </w:pPr>
    <w:rPr>
      <w:rFonts w:ascii="Cambria" w:hAnsi="Cambria" w:cstheme="minorHAnsi"/>
      <w:noProof/>
      <w:color w:val="FFFFFF" w:themeColor="background1"/>
      <w:lang w:eastAsia="pl-PL"/>
    </w:rPr>
  </w:style>
  <w:style w:type="character" w:customStyle="1" w:styleId="stopkaZnak0">
    <w:name w:val="stopka Znak"/>
    <w:basedOn w:val="Domylnaczcionkaakapitu"/>
    <w:link w:val="stopka0"/>
    <w:uiPriority w:val="98"/>
    <w:rsid w:val="003731DE"/>
    <w:rPr>
      <w:rFonts w:ascii="Cambria" w:hAnsi="Cambria" w:cstheme="minorHAnsi"/>
      <w:noProof/>
      <w:color w:val="FFFFFF" w:themeColor="background1"/>
      <w:lang w:eastAsia="pl-PL"/>
    </w:rPr>
  </w:style>
  <w:style w:type="paragraph" w:customStyle="1" w:styleId="Listapktnum">
    <w:name w:val="Lista pkt./num."/>
    <w:basedOn w:val="Normalny"/>
    <w:link w:val="ListapktnumZnak"/>
    <w:uiPriority w:val="1"/>
    <w:qFormat/>
    <w:rsid w:val="00252B01"/>
    <w:pPr>
      <w:suppressAutoHyphens/>
      <w:spacing w:before="120" w:after="120"/>
      <w:ind w:firstLine="0"/>
      <w:contextualSpacing/>
    </w:pPr>
  </w:style>
  <w:style w:type="character" w:customStyle="1" w:styleId="ListapktnumZnak">
    <w:name w:val="Lista pkt./num. Znak"/>
    <w:basedOn w:val="Domylnaczcionkaakapitu"/>
    <w:link w:val="Listapktnum"/>
    <w:uiPriority w:val="1"/>
    <w:rsid w:val="00252B01"/>
  </w:style>
  <w:style w:type="paragraph" w:styleId="Legenda">
    <w:name w:val="caption"/>
    <w:aliases w:val="Podpisy_obrazki"/>
    <w:basedOn w:val="Normalny"/>
    <w:next w:val="Normalny"/>
    <w:link w:val="LegendaZnak"/>
    <w:uiPriority w:val="35"/>
    <w:qFormat/>
    <w:rsid w:val="001E34E7"/>
    <w:pPr>
      <w:pBdr>
        <w:bottom w:val="single" w:sz="4" w:space="0" w:color="F15A22"/>
      </w:pBdr>
      <w:spacing w:after="360" w:line="240" w:lineRule="auto"/>
      <w:ind w:firstLine="0"/>
      <w:contextualSpacing/>
      <w:jc w:val="center"/>
    </w:pPr>
    <w:rPr>
      <w:rFonts w:ascii="Source Sans Pro SemiBold" w:hAnsi="Source Sans Pro SemiBold"/>
      <w:iCs/>
      <w:color w:val="F15A22"/>
      <w:szCs w:val="18"/>
    </w:rPr>
  </w:style>
  <w:style w:type="character" w:styleId="Odwoaniedokomentarza">
    <w:name w:val="annotation reference"/>
    <w:basedOn w:val="Domylnaczcionkaakapitu"/>
    <w:uiPriority w:val="99"/>
    <w:unhideWhenUsed/>
    <w:rsid w:val="00042CF3"/>
    <w:rPr>
      <w:sz w:val="16"/>
      <w:szCs w:val="16"/>
    </w:rPr>
  </w:style>
  <w:style w:type="paragraph" w:styleId="Tekstkomentarza">
    <w:name w:val="annotation text"/>
    <w:basedOn w:val="Normalny"/>
    <w:link w:val="TekstkomentarzaZnak"/>
    <w:uiPriority w:val="99"/>
    <w:unhideWhenUsed/>
    <w:rsid w:val="00042CF3"/>
    <w:pPr>
      <w:spacing w:line="240" w:lineRule="auto"/>
    </w:pPr>
    <w:rPr>
      <w:sz w:val="20"/>
      <w:szCs w:val="20"/>
    </w:rPr>
  </w:style>
  <w:style w:type="character" w:customStyle="1" w:styleId="TekstkomentarzaZnak">
    <w:name w:val="Tekst komentarza Znak"/>
    <w:basedOn w:val="Domylnaczcionkaakapitu"/>
    <w:link w:val="Tekstkomentarza"/>
    <w:uiPriority w:val="99"/>
    <w:rsid w:val="00042CF3"/>
    <w:rPr>
      <w:sz w:val="20"/>
      <w:szCs w:val="20"/>
    </w:rPr>
  </w:style>
  <w:style w:type="paragraph" w:styleId="Tematkomentarza">
    <w:name w:val="annotation subject"/>
    <w:basedOn w:val="Tekstkomentarza"/>
    <w:next w:val="Tekstkomentarza"/>
    <w:link w:val="TematkomentarzaZnak"/>
    <w:uiPriority w:val="99"/>
    <w:semiHidden/>
    <w:unhideWhenUsed/>
    <w:rsid w:val="00042CF3"/>
    <w:rPr>
      <w:b/>
      <w:bCs/>
    </w:rPr>
  </w:style>
  <w:style w:type="character" w:customStyle="1" w:styleId="TematkomentarzaZnak">
    <w:name w:val="Temat komentarza Znak"/>
    <w:basedOn w:val="TekstkomentarzaZnak"/>
    <w:link w:val="Tematkomentarza"/>
    <w:uiPriority w:val="99"/>
    <w:semiHidden/>
    <w:rsid w:val="00042CF3"/>
    <w:rPr>
      <w:b/>
      <w:bCs/>
      <w:sz w:val="20"/>
      <w:szCs w:val="20"/>
    </w:rPr>
  </w:style>
  <w:style w:type="character" w:customStyle="1" w:styleId="LegendaZnak">
    <w:name w:val="Legenda Znak"/>
    <w:aliases w:val="Podpisy_obrazki Znak"/>
    <w:basedOn w:val="Domylnaczcionkaakapitu"/>
    <w:link w:val="Legenda"/>
    <w:uiPriority w:val="35"/>
    <w:rsid w:val="001E34E7"/>
    <w:rPr>
      <w:rFonts w:ascii="Source Sans Pro SemiBold" w:hAnsi="Source Sans Pro SemiBold"/>
      <w:iCs/>
      <w:color w:val="F15A22"/>
      <w:szCs w:val="18"/>
    </w:rPr>
  </w:style>
  <w:style w:type="paragraph" w:customStyle="1" w:styleId="Podpisytabele">
    <w:name w:val="Podpisy_tabele"/>
    <w:basedOn w:val="Legenda"/>
    <w:link w:val="PodpisytabeleZnak"/>
    <w:qFormat/>
    <w:rsid w:val="009425C8"/>
    <w:pPr>
      <w:keepNext/>
      <w:pBdr>
        <w:bottom w:val="none" w:sz="0" w:space="0" w:color="auto"/>
      </w:pBdr>
      <w:spacing w:before="120" w:after="60"/>
    </w:pPr>
  </w:style>
  <w:style w:type="paragraph" w:customStyle="1" w:styleId="tabele">
    <w:name w:val="tabele"/>
    <w:basedOn w:val="Normalny"/>
    <w:link w:val="tabeleZnak"/>
    <w:uiPriority w:val="97"/>
    <w:rsid w:val="003F72C3"/>
    <w:pPr>
      <w:spacing w:line="240" w:lineRule="auto"/>
      <w:jc w:val="center"/>
    </w:pPr>
    <w:rPr>
      <w:rFonts w:eastAsia="Times New Roman" w:cs="Calibri"/>
      <w:b/>
      <w:bCs/>
      <w:color w:val="000000"/>
      <w:lang w:eastAsia="pl-PL"/>
    </w:rPr>
  </w:style>
  <w:style w:type="character" w:customStyle="1" w:styleId="tabeleZnak">
    <w:name w:val="tabele Znak"/>
    <w:basedOn w:val="Domylnaczcionkaakapitu"/>
    <w:link w:val="tabele"/>
    <w:uiPriority w:val="97"/>
    <w:rsid w:val="003731DE"/>
    <w:rPr>
      <w:rFonts w:eastAsia="Times New Roman" w:cs="Calibri"/>
      <w:b/>
      <w:bCs/>
      <w:color w:val="000000"/>
      <w:lang w:eastAsia="pl-PL"/>
    </w:rPr>
  </w:style>
  <w:style w:type="character" w:customStyle="1" w:styleId="PodpisytabeleZnak">
    <w:name w:val="Podpisy_tabele Znak"/>
    <w:basedOn w:val="LegendaZnak"/>
    <w:link w:val="Podpisytabele"/>
    <w:rsid w:val="002F709F"/>
    <w:rPr>
      <w:rFonts w:ascii="Source Sans Pro SemiBold" w:hAnsi="Source Sans Pro SemiBold"/>
      <w:iCs/>
      <w:color w:val="F15A22"/>
      <w:szCs w:val="18"/>
    </w:rPr>
  </w:style>
  <w:style w:type="paragraph" w:customStyle="1" w:styleId="Obrazki">
    <w:name w:val="Obrazki"/>
    <w:basedOn w:val="Normalny"/>
    <w:link w:val="ObrazkiZnak"/>
    <w:qFormat/>
    <w:rsid w:val="008B0165"/>
    <w:pPr>
      <w:keepNext/>
      <w:pBdr>
        <w:top w:val="single" w:sz="4" w:space="1" w:color="F15A22"/>
      </w:pBdr>
      <w:spacing w:before="240" w:line="240" w:lineRule="auto"/>
      <w:ind w:firstLine="0"/>
      <w:contextualSpacing/>
      <w:jc w:val="center"/>
    </w:pPr>
    <w:rPr>
      <w:noProof/>
    </w:rPr>
  </w:style>
  <w:style w:type="character" w:customStyle="1" w:styleId="ObrazkiZnak">
    <w:name w:val="Obrazki Znak"/>
    <w:basedOn w:val="Domylnaczcionkaakapitu"/>
    <w:link w:val="Obrazki"/>
    <w:rsid w:val="008B0165"/>
    <w:rPr>
      <w:noProof/>
    </w:rPr>
  </w:style>
  <w:style w:type="paragraph" w:customStyle="1" w:styleId="Wyrnienie">
    <w:name w:val="Wyróżnienie"/>
    <w:basedOn w:val="Normalny"/>
    <w:link w:val="WyrnienieZnak"/>
    <w:qFormat/>
    <w:rsid w:val="009425C8"/>
    <w:pPr>
      <w:contextualSpacing/>
    </w:pPr>
    <w:rPr>
      <w:rFonts w:asciiTheme="majorHAnsi" w:hAnsiTheme="majorHAnsi"/>
    </w:rPr>
  </w:style>
  <w:style w:type="paragraph" w:styleId="Spisilustracji">
    <w:name w:val="table of figures"/>
    <w:basedOn w:val="Normalny"/>
    <w:next w:val="Normalny"/>
    <w:uiPriority w:val="99"/>
    <w:unhideWhenUsed/>
    <w:rsid w:val="002C5A8C"/>
    <w:pPr>
      <w:spacing w:before="60" w:after="60" w:line="240" w:lineRule="auto"/>
      <w:ind w:right="340" w:firstLine="0"/>
      <w:jc w:val="left"/>
    </w:pPr>
    <w:rPr>
      <w:sz w:val="22"/>
    </w:rPr>
  </w:style>
  <w:style w:type="character" w:styleId="Hipercze">
    <w:name w:val="Hyperlink"/>
    <w:basedOn w:val="Domylnaczcionkaakapitu"/>
    <w:uiPriority w:val="99"/>
    <w:unhideWhenUsed/>
    <w:rsid w:val="006C1442"/>
    <w:rPr>
      <w:color w:val="0563C1" w:themeColor="hyperlink"/>
      <w:u w:val="single"/>
    </w:rPr>
  </w:style>
  <w:style w:type="paragraph" w:styleId="Nagwekspisutreci">
    <w:name w:val="TOC Heading"/>
    <w:basedOn w:val="Nagwek1"/>
    <w:next w:val="Normalny"/>
    <w:uiPriority w:val="39"/>
    <w:qFormat/>
    <w:rsid w:val="005C5DA7"/>
    <w:pPr>
      <w:spacing w:after="0"/>
      <w:outlineLvl w:val="9"/>
    </w:pPr>
    <w:rPr>
      <w:rFonts w:asciiTheme="majorHAnsi" w:hAnsiTheme="majorHAnsi" w:cstheme="majorBidi"/>
      <w:spacing w:val="0"/>
      <w:sz w:val="32"/>
      <w:lang w:eastAsia="pl-PL"/>
    </w:rPr>
  </w:style>
  <w:style w:type="paragraph" w:styleId="Spistreci1">
    <w:name w:val="toc 1"/>
    <w:basedOn w:val="Normalny"/>
    <w:next w:val="Normalny"/>
    <w:autoRedefine/>
    <w:uiPriority w:val="39"/>
    <w:unhideWhenUsed/>
    <w:rsid w:val="00C34710"/>
    <w:pPr>
      <w:spacing w:line="276" w:lineRule="auto"/>
      <w:ind w:firstLine="0"/>
    </w:pPr>
    <w:rPr>
      <w:rFonts w:asciiTheme="majorHAnsi" w:hAnsiTheme="majorHAnsi"/>
    </w:rPr>
  </w:style>
  <w:style w:type="paragraph" w:styleId="Spistreci2">
    <w:name w:val="toc 2"/>
    <w:basedOn w:val="Spistreci1"/>
    <w:next w:val="Normalny"/>
    <w:autoRedefine/>
    <w:uiPriority w:val="39"/>
    <w:unhideWhenUsed/>
    <w:rsid w:val="00C34710"/>
    <w:pPr>
      <w:tabs>
        <w:tab w:val="right" w:leader="dot" w:pos="9062"/>
      </w:tabs>
      <w:ind w:left="221"/>
    </w:pPr>
    <w:rPr>
      <w:rFonts w:asciiTheme="minorHAnsi" w:hAnsiTheme="minorHAnsi"/>
      <w:noProof/>
      <w:sz w:val="22"/>
    </w:rPr>
  </w:style>
  <w:style w:type="paragraph" w:styleId="Spistreci3">
    <w:name w:val="toc 3"/>
    <w:basedOn w:val="Spistreci1"/>
    <w:next w:val="Normalny"/>
    <w:autoRedefine/>
    <w:uiPriority w:val="39"/>
    <w:unhideWhenUsed/>
    <w:rsid w:val="00AB53B9"/>
    <w:pPr>
      <w:ind w:left="442"/>
    </w:pPr>
    <w:rPr>
      <w:rFonts w:ascii="Source Sans Pro" w:hAnsi="Source Sans Pro"/>
      <w:sz w:val="22"/>
    </w:rPr>
  </w:style>
  <w:style w:type="paragraph" w:styleId="Spistreci4">
    <w:name w:val="toc 4"/>
    <w:basedOn w:val="Spistreci3"/>
    <w:next w:val="Normalny"/>
    <w:autoRedefine/>
    <w:uiPriority w:val="39"/>
    <w:unhideWhenUsed/>
    <w:rsid w:val="00AB53B9"/>
    <w:pPr>
      <w:ind w:left="658"/>
    </w:pPr>
  </w:style>
  <w:style w:type="paragraph" w:styleId="NormalnyWeb">
    <w:name w:val="Normal (Web)"/>
    <w:basedOn w:val="Normalny"/>
    <w:uiPriority w:val="99"/>
    <w:semiHidden/>
    <w:unhideWhenUsed/>
    <w:rsid w:val="00E943A3"/>
    <w:pPr>
      <w:spacing w:before="100" w:beforeAutospacing="1" w:after="100" w:afterAutospacing="1" w:line="240" w:lineRule="auto"/>
    </w:pPr>
    <w:rPr>
      <w:rFonts w:ascii="Times New Roman" w:eastAsia="Times New Roman" w:hAnsi="Times New Roman" w:cs="Times New Roman"/>
      <w:lang w:eastAsia="pl-PL"/>
    </w:rPr>
  </w:style>
  <w:style w:type="table" w:customStyle="1" w:styleId="Tabelasiatki5ciemnaakcent11">
    <w:name w:val="Tabela siatki 5 — ciemna — akcent 11"/>
    <w:basedOn w:val="Standardowy"/>
    <w:uiPriority w:val="50"/>
    <w:rsid w:val="003F72C3"/>
    <w:pPr>
      <w:spacing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1EE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BAD9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BAD9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BAD9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BAD9F" w:themeFill="accent1"/>
      </w:tcPr>
    </w:tblStylePr>
    <w:tblStylePr w:type="band1Vert">
      <w:tblPr/>
      <w:tcPr>
        <w:shd w:val="clear" w:color="auto" w:fill="E3DED8" w:themeFill="accent1" w:themeFillTint="66"/>
      </w:tcPr>
    </w:tblStylePr>
    <w:tblStylePr w:type="band1Horz">
      <w:tblPr/>
      <w:tcPr>
        <w:shd w:val="clear" w:color="auto" w:fill="E3DED8" w:themeFill="accent1" w:themeFillTint="66"/>
      </w:tcPr>
    </w:tblStylePr>
  </w:style>
  <w:style w:type="table" w:customStyle="1" w:styleId="Tabelasiatki4akcent61">
    <w:name w:val="Tabela siatki 4 — akcent 61"/>
    <w:basedOn w:val="Standardowy"/>
    <w:uiPriority w:val="49"/>
    <w:rsid w:val="003F72C3"/>
    <w:pPr>
      <w:spacing w:line="240" w:lineRule="auto"/>
    </w:pPr>
    <w:tblPr>
      <w:tblStyleRowBandSize w:val="1"/>
      <w:tblStyleColBandSize w:val="1"/>
      <w:tblInd w:w="0" w:type="dxa"/>
      <w:tblBorders>
        <w:top w:val="single" w:sz="4" w:space="0" w:color="84CAED" w:themeColor="accent6" w:themeTint="99"/>
        <w:left w:val="single" w:sz="4" w:space="0" w:color="84CAED" w:themeColor="accent6" w:themeTint="99"/>
        <w:bottom w:val="single" w:sz="4" w:space="0" w:color="84CAED" w:themeColor="accent6" w:themeTint="99"/>
        <w:right w:val="single" w:sz="4" w:space="0" w:color="84CAED" w:themeColor="accent6" w:themeTint="99"/>
        <w:insideH w:val="single" w:sz="4" w:space="0" w:color="84CAED" w:themeColor="accent6" w:themeTint="99"/>
        <w:insideV w:val="single" w:sz="4" w:space="0" w:color="84CAE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33A7E1" w:themeColor="accent6"/>
          <w:left w:val="single" w:sz="4" w:space="0" w:color="33A7E1" w:themeColor="accent6"/>
          <w:bottom w:val="single" w:sz="4" w:space="0" w:color="33A7E1" w:themeColor="accent6"/>
          <w:right w:val="single" w:sz="4" w:space="0" w:color="33A7E1" w:themeColor="accent6"/>
          <w:insideH w:val="nil"/>
          <w:insideV w:val="nil"/>
        </w:tcBorders>
        <w:shd w:val="clear" w:color="auto" w:fill="33A7E1" w:themeFill="accent6"/>
      </w:tcPr>
    </w:tblStylePr>
    <w:tblStylePr w:type="lastRow">
      <w:rPr>
        <w:b/>
        <w:bCs/>
      </w:rPr>
      <w:tblPr/>
      <w:tcPr>
        <w:tcBorders>
          <w:top w:val="double" w:sz="4" w:space="0" w:color="33A7E1" w:themeColor="accent6"/>
        </w:tcBorders>
      </w:tcPr>
    </w:tblStylePr>
    <w:tblStylePr w:type="firstCol">
      <w:rPr>
        <w:b/>
        <w:bCs/>
      </w:rPr>
    </w:tblStylePr>
    <w:tblStylePr w:type="lastCol">
      <w:rPr>
        <w:b/>
        <w:bCs/>
      </w:rPr>
    </w:tblStylePr>
    <w:tblStylePr w:type="band1Vert">
      <w:tblPr/>
      <w:tcPr>
        <w:shd w:val="clear" w:color="auto" w:fill="D6EDF9" w:themeFill="accent6" w:themeFillTint="33"/>
      </w:tcPr>
    </w:tblStylePr>
    <w:tblStylePr w:type="band1Horz">
      <w:tblPr/>
      <w:tcPr>
        <w:shd w:val="clear" w:color="auto" w:fill="D6EDF9" w:themeFill="accent6" w:themeFillTint="33"/>
      </w:tcPr>
    </w:tblStylePr>
  </w:style>
  <w:style w:type="paragraph" w:styleId="Tekstprzypisudolnego">
    <w:name w:val="footnote text"/>
    <w:basedOn w:val="Normalny"/>
    <w:link w:val="TekstprzypisudolnegoZnak"/>
    <w:uiPriority w:val="99"/>
    <w:qFormat/>
    <w:rsid w:val="00BA0D93"/>
    <w:pPr>
      <w:spacing w:line="240" w:lineRule="auto"/>
      <w:ind w:firstLine="0"/>
    </w:pPr>
    <w:rPr>
      <w:sz w:val="20"/>
      <w:szCs w:val="20"/>
    </w:rPr>
  </w:style>
  <w:style w:type="character" w:customStyle="1" w:styleId="TekstprzypisudolnegoZnak">
    <w:name w:val="Tekst przypisu dolnego Znak"/>
    <w:basedOn w:val="Domylnaczcionkaakapitu"/>
    <w:link w:val="Tekstprzypisudolnego"/>
    <w:uiPriority w:val="99"/>
    <w:rsid w:val="00A84987"/>
    <w:rPr>
      <w:sz w:val="20"/>
      <w:szCs w:val="20"/>
    </w:rPr>
  </w:style>
  <w:style w:type="character" w:styleId="Odwoanieprzypisudolnego">
    <w:name w:val="footnote reference"/>
    <w:basedOn w:val="Domylnaczcionkaakapitu"/>
    <w:uiPriority w:val="99"/>
    <w:unhideWhenUsed/>
    <w:rsid w:val="00BC30C0"/>
    <w:rPr>
      <w:vertAlign w:val="superscript"/>
    </w:rPr>
  </w:style>
  <w:style w:type="character" w:styleId="Tekstzastpczy">
    <w:name w:val="Placeholder Text"/>
    <w:basedOn w:val="Domylnaczcionkaakapitu"/>
    <w:uiPriority w:val="99"/>
    <w:semiHidden/>
    <w:rsid w:val="0077432E"/>
    <w:rPr>
      <w:color w:val="808080"/>
    </w:rPr>
  </w:style>
  <w:style w:type="character" w:customStyle="1" w:styleId="WyrnienieZnak">
    <w:name w:val="Wyróżnienie Znak"/>
    <w:basedOn w:val="Domylnaczcionkaakapitu"/>
    <w:link w:val="Wyrnienie"/>
    <w:rsid w:val="005B749B"/>
    <w:rPr>
      <w:rFonts w:asciiTheme="majorHAnsi" w:hAnsiTheme="majorHAnsi"/>
    </w:rPr>
  </w:style>
  <w:style w:type="numbering" w:customStyle="1" w:styleId="Styl1">
    <w:name w:val="Styl1"/>
    <w:uiPriority w:val="99"/>
    <w:rsid w:val="009425C8"/>
    <w:pPr>
      <w:numPr>
        <w:numId w:val="2"/>
      </w:numPr>
    </w:pPr>
  </w:style>
  <w:style w:type="table" w:customStyle="1" w:styleId="StylTabel">
    <w:name w:val="_StylTabel"/>
    <w:basedOn w:val="Standardowy"/>
    <w:uiPriority w:val="99"/>
    <w:rsid w:val="004123F3"/>
    <w:pPr>
      <w:spacing w:before="60" w:after="60" w:line="240" w:lineRule="auto"/>
      <w:ind w:firstLine="0"/>
      <w:jc w:val="right"/>
    </w:pPr>
    <w:rPr>
      <w:sz w:val="22"/>
    </w:rPr>
    <w:tblPr>
      <w:jc w:val="center"/>
      <w:tblInd w:w="0" w:type="dxa"/>
      <w:tblBorders>
        <w:top w:val="single" w:sz="4" w:space="0" w:color="000000" w:themeColor="text1"/>
        <w:bottom w:val="single" w:sz="4" w:space="0" w:color="000000" w:themeColor="text1"/>
        <w:insideH w:val="single" w:sz="4" w:space="0" w:color="E3DED8" w:themeColor="accent1" w:themeTint="66"/>
        <w:insideV w:val="single" w:sz="4" w:space="0" w:color="E3DED8" w:themeColor="accent1" w:themeTint="66"/>
      </w:tblBorders>
      <w:tblCellMar>
        <w:top w:w="0" w:type="dxa"/>
        <w:left w:w="108" w:type="dxa"/>
        <w:bottom w:w="0" w:type="dxa"/>
        <w:right w:w="108" w:type="dxa"/>
      </w:tblCellMar>
    </w:tblPr>
    <w:trPr>
      <w:cantSplit/>
      <w:jc w:val="center"/>
    </w:trPr>
    <w:tcPr>
      <w:vAlign w:val="center"/>
    </w:tcPr>
    <w:tblStylePr w:type="firstRow">
      <w:pPr>
        <w:keepNext/>
        <w:keepLines/>
        <w:wordWrap/>
        <w:contextualSpacing w:val="0"/>
        <w:jc w:val="center"/>
      </w:pPr>
      <w:rPr>
        <w:rFonts w:asciiTheme="minorHAnsi" w:hAnsiTheme="minorHAnsi"/>
        <w:sz w:val="22"/>
      </w:rPr>
      <w:tblPr/>
      <w:tcPr>
        <w:tcBorders>
          <w:top w:val="single" w:sz="4" w:space="0" w:color="000000" w:themeColor="text1"/>
          <w:left w:val="nil"/>
          <w:bottom w:val="single" w:sz="4" w:space="0" w:color="000000" w:themeColor="text1"/>
          <w:right w:val="nil"/>
          <w:insideH w:val="nil"/>
          <w:insideV w:val="single" w:sz="4" w:space="0" w:color="E3DED8" w:themeColor="accent1" w:themeTint="66"/>
          <w:tl2br w:val="nil"/>
          <w:tr2bl w:val="nil"/>
        </w:tcBorders>
      </w:tcPr>
    </w:tblStylePr>
    <w:tblStylePr w:type="lastRow">
      <w:pPr>
        <w:wordWrap/>
        <w:jc w:val="right"/>
      </w:pPr>
      <w:rPr>
        <w:rFonts w:asciiTheme="majorHAnsi" w:hAnsiTheme="majorHAnsi"/>
      </w:rPr>
      <w:tblPr/>
      <w:tcPr>
        <w:tcBorders>
          <w:top w:val="single" w:sz="4" w:space="0" w:color="000000" w:themeColor="text1"/>
          <w:left w:val="nil"/>
          <w:bottom w:val="single" w:sz="4" w:space="0" w:color="000000" w:themeColor="text1"/>
          <w:right w:val="nil"/>
          <w:insideH w:val="nil"/>
          <w:insideV w:val="single" w:sz="4" w:space="0" w:color="E3DED8" w:themeColor="accent1" w:themeTint="66"/>
          <w:tl2br w:val="nil"/>
          <w:tr2bl w:val="nil"/>
        </w:tcBorders>
      </w:tcPr>
    </w:tblStylePr>
    <w:tblStylePr w:type="firstCol">
      <w:pPr>
        <w:wordWrap/>
        <w:jc w:val="left"/>
      </w:pPr>
      <w:rPr>
        <w:rFonts w:asciiTheme="minorHAnsi" w:hAnsiTheme="minorHAnsi"/>
      </w:rPr>
      <w:tblPr/>
      <w:tcPr>
        <w:vAlign w:val="top"/>
      </w:tcPr>
    </w:tblStylePr>
    <w:tblStylePr w:type="lastCol">
      <w:pPr>
        <w:tabs>
          <w:tab w:val="right" w:pos="0"/>
        </w:tabs>
      </w:pPr>
      <w:rPr>
        <w:rFonts w:asciiTheme="majorHAnsi" w:hAnsiTheme="majorHAnsi"/>
      </w:rPr>
    </w:tblStylePr>
    <w:tblStylePr w:type="swCell">
      <w:pPr>
        <w:wordWrap/>
        <w:jc w:val="right"/>
      </w:pPr>
      <w:rPr>
        <w:rFonts w:asciiTheme="majorHAnsi" w:hAnsiTheme="majorHAnsi"/>
      </w:rPr>
    </w:tblStylePr>
  </w:style>
  <w:style w:type="paragraph" w:customStyle="1" w:styleId="stopka1strona">
    <w:name w:val="stopka1strona"/>
    <w:basedOn w:val="Normalny"/>
    <w:uiPriority w:val="98"/>
    <w:rsid w:val="003731DE"/>
    <w:pPr>
      <w:tabs>
        <w:tab w:val="left" w:pos="2835"/>
        <w:tab w:val="left" w:pos="6521"/>
      </w:tabs>
      <w:spacing w:line="240" w:lineRule="auto"/>
      <w:ind w:firstLine="0"/>
      <w:jc w:val="left"/>
    </w:pPr>
    <w:rPr>
      <w:color w:val="585858"/>
      <w:sz w:val="16"/>
      <w:szCs w:val="16"/>
    </w:rPr>
  </w:style>
  <w:style w:type="paragraph" w:customStyle="1" w:styleId="Rwnanie">
    <w:name w:val="Równanie"/>
    <w:basedOn w:val="Normalny"/>
    <w:next w:val="Normalny"/>
    <w:link w:val="RwnanieZnak"/>
    <w:uiPriority w:val="2"/>
    <w:qFormat/>
    <w:rsid w:val="00F33697"/>
    <w:pPr>
      <w:numPr>
        <w:numId w:val="7"/>
      </w:numPr>
      <w:spacing w:before="240" w:after="120" w:line="360" w:lineRule="auto"/>
      <w:contextualSpacing/>
      <w:jc w:val="left"/>
    </w:pPr>
    <w:rPr>
      <w:rFonts w:eastAsiaTheme="minorEastAsia" w:cs="Times New Roman"/>
      <w:lang w:eastAsia="pl-PL"/>
    </w:rPr>
  </w:style>
  <w:style w:type="paragraph" w:customStyle="1" w:styleId="Wyrnienie2">
    <w:name w:val="Wyróżnienie2"/>
    <w:basedOn w:val="Normalny"/>
    <w:link w:val="Wyrnienie2Znak"/>
    <w:uiPriority w:val="4"/>
    <w:qFormat/>
    <w:rsid w:val="005F2165"/>
    <w:pPr>
      <w:keepLines/>
      <w:pBdr>
        <w:top w:val="single" w:sz="6" w:space="1" w:color="565656"/>
        <w:left w:val="single" w:sz="6" w:space="4" w:color="565656"/>
        <w:bottom w:val="single" w:sz="6" w:space="1" w:color="565656"/>
        <w:right w:val="single" w:sz="6" w:space="4" w:color="565656"/>
      </w:pBdr>
      <w:shd w:val="clear" w:color="auto" w:fill="F68460" w:themeFill="accent3"/>
      <w:spacing w:before="160" w:after="160"/>
      <w:ind w:left="709" w:right="709" w:firstLine="0"/>
      <w:contextualSpacing/>
    </w:pPr>
    <w:rPr>
      <w:rFonts w:asciiTheme="majorHAnsi" w:hAnsiTheme="majorHAnsi"/>
      <w:color w:val="FFFFFF" w:themeColor="background1"/>
    </w:rPr>
  </w:style>
  <w:style w:type="character" w:customStyle="1" w:styleId="RwnanieZnak">
    <w:name w:val="Równanie Znak"/>
    <w:basedOn w:val="Domylnaczcionkaakapitu"/>
    <w:link w:val="Rwnanie"/>
    <w:uiPriority w:val="2"/>
    <w:rsid w:val="00F33697"/>
    <w:rPr>
      <w:rFonts w:eastAsiaTheme="minorEastAsia" w:cs="Times New Roman"/>
      <w:lang w:eastAsia="pl-PL"/>
    </w:rPr>
  </w:style>
  <w:style w:type="character" w:customStyle="1" w:styleId="Wyrnienie2Znak">
    <w:name w:val="Wyróżnienie2 Znak"/>
    <w:basedOn w:val="Domylnaczcionkaakapitu"/>
    <w:link w:val="Wyrnienie2"/>
    <w:uiPriority w:val="4"/>
    <w:rsid w:val="005F2165"/>
    <w:rPr>
      <w:rFonts w:asciiTheme="majorHAnsi" w:hAnsiTheme="majorHAnsi"/>
      <w:color w:val="FFFFFF" w:themeColor="background1"/>
      <w:shd w:val="clear" w:color="auto" w:fill="F68460" w:themeFill="accent3"/>
    </w:rPr>
  </w:style>
  <w:style w:type="paragraph" w:styleId="Tekstpodstawowy">
    <w:name w:val="Body Text"/>
    <w:basedOn w:val="Normalny"/>
    <w:link w:val="TekstpodstawowyZnak"/>
    <w:uiPriority w:val="99"/>
    <w:semiHidden/>
    <w:unhideWhenUsed/>
    <w:rsid w:val="00E1239A"/>
    <w:pPr>
      <w:spacing w:after="120"/>
    </w:pPr>
  </w:style>
  <w:style w:type="character" w:customStyle="1" w:styleId="TekstpodstawowyZnak">
    <w:name w:val="Tekst podstawowy Znak"/>
    <w:basedOn w:val="Domylnaczcionkaakapitu"/>
    <w:link w:val="Tekstpodstawowy"/>
    <w:uiPriority w:val="99"/>
    <w:semiHidden/>
    <w:rsid w:val="00E1239A"/>
  </w:style>
  <w:style w:type="paragraph" w:styleId="Tekstpodstawowyzwciciem">
    <w:name w:val="Body Text First Indent"/>
    <w:basedOn w:val="Tekstpodstawowy"/>
    <w:link w:val="TekstpodstawowyzwciciemZnak"/>
    <w:uiPriority w:val="99"/>
    <w:unhideWhenUsed/>
    <w:rsid w:val="00E1239A"/>
    <w:pPr>
      <w:spacing w:after="0"/>
      <w:ind w:firstLine="360"/>
    </w:pPr>
  </w:style>
  <w:style w:type="character" w:customStyle="1" w:styleId="TekstpodstawowyzwciciemZnak">
    <w:name w:val="Tekst podstawowy z wcięciem Znak"/>
    <w:basedOn w:val="TekstpodstawowyZnak"/>
    <w:link w:val="Tekstpodstawowyzwciciem"/>
    <w:uiPriority w:val="99"/>
    <w:rsid w:val="00E1239A"/>
  </w:style>
  <w:style w:type="character" w:customStyle="1" w:styleId="Wzmianka1">
    <w:name w:val="Wzmianka1"/>
    <w:basedOn w:val="Domylnaczcionkaakapitu"/>
    <w:uiPriority w:val="99"/>
    <w:unhideWhenUsed/>
    <w:rsid w:val="00925D6C"/>
    <w:rPr>
      <w:color w:val="2B579A"/>
      <w:shd w:val="clear" w:color="auto" w:fill="E1DFDD"/>
    </w:rPr>
  </w:style>
  <w:style w:type="paragraph" w:customStyle="1" w:styleId="Tabelanagwek">
    <w:name w:val="Tabela_nagłówek"/>
    <w:basedOn w:val="tabele"/>
    <w:link w:val="TabelanagwekZnak"/>
    <w:qFormat/>
    <w:rsid w:val="009425C8"/>
    <w:pPr>
      <w:keepNext/>
      <w:keepLines/>
      <w:spacing w:before="60" w:after="60"/>
      <w:ind w:firstLine="0"/>
    </w:pPr>
    <w:rPr>
      <w:rFonts w:asciiTheme="majorHAnsi" w:hAnsiTheme="majorHAnsi"/>
      <w:b w:val="0"/>
      <w:sz w:val="22"/>
    </w:rPr>
  </w:style>
  <w:style w:type="paragraph" w:customStyle="1" w:styleId="Default">
    <w:name w:val="Default"/>
    <w:rsid w:val="007B3C76"/>
    <w:pPr>
      <w:autoSpaceDE w:val="0"/>
      <w:autoSpaceDN w:val="0"/>
      <w:adjustRightInd w:val="0"/>
      <w:spacing w:line="240" w:lineRule="auto"/>
      <w:ind w:firstLine="0"/>
      <w:jc w:val="left"/>
    </w:pPr>
    <w:rPr>
      <w:rFonts w:ascii="Source Sans Pro" w:hAnsi="Source Sans Pro" w:cs="Source Sans Pro"/>
      <w:color w:val="000000"/>
    </w:rPr>
  </w:style>
  <w:style w:type="paragraph" w:customStyle="1" w:styleId="Tabelatekst">
    <w:name w:val="Tabela_tekst"/>
    <w:basedOn w:val="tabele"/>
    <w:link w:val="TabelatekstZnak"/>
    <w:uiPriority w:val="9"/>
    <w:semiHidden/>
    <w:rsid w:val="009425C8"/>
    <w:pPr>
      <w:ind w:firstLine="0"/>
      <w:contextualSpacing/>
      <w:jc w:val="both"/>
    </w:pPr>
    <w:rPr>
      <w:b w:val="0"/>
      <w:sz w:val="22"/>
    </w:rPr>
  </w:style>
  <w:style w:type="character" w:customStyle="1" w:styleId="Nagwek6Znak">
    <w:name w:val="Nagłówek 6 Znak"/>
    <w:basedOn w:val="Domylnaczcionkaakapitu"/>
    <w:link w:val="Nagwek6"/>
    <w:uiPriority w:val="9"/>
    <w:semiHidden/>
    <w:rsid w:val="005455D7"/>
    <w:rPr>
      <w:rFonts w:asciiTheme="majorHAnsi" w:eastAsiaTheme="majorEastAsia" w:hAnsiTheme="majorHAnsi" w:cstheme="majorBidi"/>
      <w:color w:val="645547" w:themeColor="accent1" w:themeShade="7F"/>
    </w:rPr>
  </w:style>
  <w:style w:type="character" w:customStyle="1" w:styleId="Nagwek7Znak">
    <w:name w:val="Nagłówek 7 Znak"/>
    <w:basedOn w:val="Domylnaczcionkaakapitu"/>
    <w:link w:val="Nagwek7"/>
    <w:uiPriority w:val="9"/>
    <w:semiHidden/>
    <w:rsid w:val="005455D7"/>
    <w:rPr>
      <w:rFonts w:asciiTheme="majorHAnsi" w:eastAsiaTheme="majorEastAsia" w:hAnsiTheme="majorHAnsi" w:cstheme="majorBidi"/>
      <w:i/>
      <w:iCs/>
      <w:color w:val="645547" w:themeColor="accent1" w:themeShade="7F"/>
    </w:rPr>
  </w:style>
  <w:style w:type="character" w:customStyle="1" w:styleId="Nagwek8Znak">
    <w:name w:val="Nagłówek 8 Znak"/>
    <w:basedOn w:val="Domylnaczcionkaakapitu"/>
    <w:link w:val="Nagwek8"/>
    <w:uiPriority w:val="9"/>
    <w:semiHidden/>
    <w:rsid w:val="005455D7"/>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5455D7"/>
    <w:rPr>
      <w:rFonts w:asciiTheme="majorHAnsi" w:eastAsiaTheme="majorEastAsia" w:hAnsiTheme="majorHAnsi" w:cstheme="majorBidi"/>
      <w:i/>
      <w:iCs/>
      <w:color w:val="272727" w:themeColor="text1" w:themeTint="D8"/>
      <w:sz w:val="21"/>
      <w:szCs w:val="21"/>
    </w:rPr>
  </w:style>
  <w:style w:type="character" w:customStyle="1" w:styleId="Nierozpoznanawzmianka1">
    <w:name w:val="Nierozpoznana wzmianka1"/>
    <w:basedOn w:val="Domylnaczcionkaakapitu"/>
    <w:uiPriority w:val="99"/>
    <w:unhideWhenUsed/>
    <w:rsid w:val="005455D7"/>
    <w:rPr>
      <w:color w:val="605E5C"/>
      <w:shd w:val="clear" w:color="auto" w:fill="E1DFDD"/>
    </w:rPr>
  </w:style>
  <w:style w:type="character" w:customStyle="1" w:styleId="TabelanagwekZnak">
    <w:name w:val="Tabela_nagłówek Znak"/>
    <w:basedOn w:val="tabeleZnak"/>
    <w:link w:val="Tabelanagwek"/>
    <w:rsid w:val="002F709F"/>
    <w:rPr>
      <w:rFonts w:asciiTheme="majorHAnsi" w:eastAsia="Times New Roman" w:hAnsiTheme="majorHAnsi" w:cs="Calibri"/>
      <w:b w:val="0"/>
      <w:bCs/>
      <w:color w:val="000000"/>
      <w:sz w:val="22"/>
      <w:lang w:eastAsia="pl-PL"/>
    </w:rPr>
  </w:style>
  <w:style w:type="paragraph" w:styleId="Tekstprzypisukocowego">
    <w:name w:val="endnote text"/>
    <w:basedOn w:val="Normalny"/>
    <w:link w:val="TekstprzypisukocowegoZnak"/>
    <w:uiPriority w:val="99"/>
    <w:semiHidden/>
    <w:unhideWhenUsed/>
    <w:rsid w:val="005455D7"/>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455D7"/>
    <w:rPr>
      <w:sz w:val="20"/>
      <w:szCs w:val="20"/>
    </w:rPr>
  </w:style>
  <w:style w:type="character" w:styleId="Odwoanieprzypisukocowego">
    <w:name w:val="endnote reference"/>
    <w:basedOn w:val="Domylnaczcionkaakapitu"/>
    <w:uiPriority w:val="99"/>
    <w:semiHidden/>
    <w:unhideWhenUsed/>
    <w:rsid w:val="005455D7"/>
    <w:rPr>
      <w:vertAlign w:val="superscript"/>
    </w:rPr>
  </w:style>
  <w:style w:type="character" w:customStyle="1" w:styleId="TabelatekstZnak">
    <w:name w:val="Tabela_tekst Znak"/>
    <w:basedOn w:val="tabeleZnak"/>
    <w:link w:val="Tabelatekst"/>
    <w:uiPriority w:val="9"/>
    <w:semiHidden/>
    <w:rsid w:val="002F709F"/>
    <w:rPr>
      <w:rFonts w:eastAsia="Times New Roman" w:cs="Calibri"/>
      <w:b w:val="0"/>
      <w:bCs/>
      <w:color w:val="000000"/>
      <w:sz w:val="22"/>
      <w:lang w:eastAsia="pl-PL"/>
    </w:rPr>
  </w:style>
  <w:style w:type="paragraph" w:styleId="Bezodstpw">
    <w:name w:val="No Spacing"/>
    <w:link w:val="BezodstpwZnak"/>
    <w:uiPriority w:val="10"/>
    <w:rsid w:val="009425C8"/>
    <w:pPr>
      <w:spacing w:line="240" w:lineRule="auto"/>
      <w:ind w:firstLine="0"/>
      <w:jc w:val="left"/>
    </w:pPr>
    <w:rPr>
      <w:rFonts w:eastAsiaTheme="minorEastAsia"/>
      <w:sz w:val="22"/>
      <w:szCs w:val="22"/>
      <w:lang w:eastAsia="pl-PL"/>
    </w:rPr>
  </w:style>
  <w:style w:type="character" w:customStyle="1" w:styleId="BezodstpwZnak">
    <w:name w:val="Bez odstępów Znak"/>
    <w:basedOn w:val="Domylnaczcionkaakapitu"/>
    <w:link w:val="Bezodstpw"/>
    <w:uiPriority w:val="10"/>
    <w:rsid w:val="003A0437"/>
    <w:rPr>
      <w:rFonts w:eastAsiaTheme="minorEastAsia"/>
      <w:sz w:val="22"/>
      <w:szCs w:val="22"/>
      <w:lang w:eastAsia="pl-PL"/>
    </w:rPr>
  </w:style>
  <w:style w:type="paragraph" w:styleId="Spistreci5">
    <w:name w:val="toc 5"/>
    <w:basedOn w:val="Normalny"/>
    <w:next w:val="Normalny"/>
    <w:autoRedefine/>
    <w:uiPriority w:val="39"/>
    <w:unhideWhenUsed/>
    <w:rsid w:val="005455D7"/>
    <w:pPr>
      <w:spacing w:after="100" w:line="259" w:lineRule="auto"/>
      <w:ind w:left="880" w:firstLine="0"/>
      <w:jc w:val="left"/>
    </w:pPr>
    <w:rPr>
      <w:rFonts w:eastAsiaTheme="minorEastAsia"/>
      <w:sz w:val="22"/>
      <w:szCs w:val="22"/>
      <w:lang w:eastAsia="pl-PL"/>
    </w:rPr>
  </w:style>
  <w:style w:type="paragraph" w:styleId="Spistreci6">
    <w:name w:val="toc 6"/>
    <w:basedOn w:val="Normalny"/>
    <w:next w:val="Normalny"/>
    <w:autoRedefine/>
    <w:uiPriority w:val="39"/>
    <w:unhideWhenUsed/>
    <w:rsid w:val="005455D7"/>
    <w:pPr>
      <w:spacing w:after="100" w:line="259" w:lineRule="auto"/>
      <w:ind w:left="1100" w:firstLine="0"/>
      <w:jc w:val="left"/>
    </w:pPr>
    <w:rPr>
      <w:rFonts w:eastAsiaTheme="minorEastAsia"/>
      <w:sz w:val="22"/>
      <w:szCs w:val="22"/>
      <w:lang w:eastAsia="pl-PL"/>
    </w:rPr>
  </w:style>
  <w:style w:type="paragraph" w:styleId="Spistreci7">
    <w:name w:val="toc 7"/>
    <w:basedOn w:val="Normalny"/>
    <w:next w:val="Normalny"/>
    <w:autoRedefine/>
    <w:uiPriority w:val="39"/>
    <w:unhideWhenUsed/>
    <w:rsid w:val="005455D7"/>
    <w:pPr>
      <w:spacing w:after="100" w:line="259" w:lineRule="auto"/>
      <w:ind w:left="1320" w:firstLine="0"/>
      <w:jc w:val="left"/>
    </w:pPr>
    <w:rPr>
      <w:rFonts w:eastAsiaTheme="minorEastAsia"/>
      <w:sz w:val="22"/>
      <w:szCs w:val="22"/>
      <w:lang w:eastAsia="pl-PL"/>
    </w:rPr>
  </w:style>
  <w:style w:type="paragraph" w:styleId="Spistreci8">
    <w:name w:val="toc 8"/>
    <w:basedOn w:val="Normalny"/>
    <w:next w:val="Normalny"/>
    <w:autoRedefine/>
    <w:uiPriority w:val="39"/>
    <w:unhideWhenUsed/>
    <w:rsid w:val="005455D7"/>
    <w:pPr>
      <w:spacing w:after="100" w:line="259" w:lineRule="auto"/>
      <w:ind w:left="1540" w:firstLine="0"/>
      <w:jc w:val="left"/>
    </w:pPr>
    <w:rPr>
      <w:rFonts w:eastAsiaTheme="minorEastAsia"/>
      <w:sz w:val="22"/>
      <w:szCs w:val="22"/>
      <w:lang w:eastAsia="pl-PL"/>
    </w:rPr>
  </w:style>
  <w:style w:type="paragraph" w:styleId="Spistreci9">
    <w:name w:val="toc 9"/>
    <w:basedOn w:val="Normalny"/>
    <w:next w:val="Normalny"/>
    <w:autoRedefine/>
    <w:uiPriority w:val="39"/>
    <w:unhideWhenUsed/>
    <w:rsid w:val="005455D7"/>
    <w:pPr>
      <w:spacing w:after="100" w:line="259" w:lineRule="auto"/>
      <w:ind w:left="1760" w:firstLine="0"/>
      <w:jc w:val="left"/>
    </w:pPr>
    <w:rPr>
      <w:rFonts w:eastAsiaTheme="minorEastAsia"/>
      <w:sz w:val="22"/>
      <w:szCs w:val="22"/>
      <w:lang w:eastAsia="pl-PL"/>
    </w:rPr>
  </w:style>
  <w:style w:type="character" w:styleId="UyteHipercze">
    <w:name w:val="FollowedHyperlink"/>
    <w:basedOn w:val="Domylnaczcionkaakapitu"/>
    <w:uiPriority w:val="99"/>
    <w:semiHidden/>
    <w:unhideWhenUsed/>
    <w:rsid w:val="005455D7"/>
    <w:rPr>
      <w:color w:val="954F72" w:themeColor="followedHyperlink"/>
      <w:u w:val="single"/>
    </w:rPr>
  </w:style>
  <w:style w:type="paragraph" w:customStyle="1" w:styleId="msonormal0">
    <w:name w:val="msonormal"/>
    <w:basedOn w:val="Normalny"/>
    <w:uiPriority w:val="99"/>
    <w:semiHidden/>
    <w:rsid w:val="005455D7"/>
    <w:pPr>
      <w:spacing w:before="100" w:beforeAutospacing="1" w:after="100" w:afterAutospacing="1" w:line="240" w:lineRule="auto"/>
    </w:pPr>
    <w:rPr>
      <w:rFonts w:ascii="Times New Roman" w:eastAsia="Times New Roman" w:hAnsi="Times New Roman" w:cs="Times New Roman"/>
      <w:lang w:eastAsia="pl-PL"/>
    </w:rPr>
  </w:style>
  <w:style w:type="table" w:customStyle="1" w:styleId="Zwykatabela51">
    <w:name w:val="Zwykła tabela 51"/>
    <w:basedOn w:val="Standardowy"/>
    <w:uiPriority w:val="45"/>
    <w:rsid w:val="005455D7"/>
    <w:pPr>
      <w:spacing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tytuowa">
    <w:name w:val="Tabela_tytułowa"/>
    <w:basedOn w:val="StylTabel"/>
    <w:uiPriority w:val="99"/>
    <w:rsid w:val="006E5DB5"/>
    <w:pPr>
      <w:jc w:val="left"/>
    </w:pPr>
    <w:rPr>
      <w:sz w:val="24"/>
    </w:rPr>
    <w:tblPr>
      <w:jc w:val="center"/>
      <w:tblInd w:w="0" w:type="dxa"/>
      <w:tblBorders>
        <w:top w:val="single" w:sz="4" w:space="0" w:color="000000" w:themeColor="text1"/>
        <w:bottom w:val="single" w:sz="4" w:space="0" w:color="000000" w:themeColor="text1"/>
        <w:insideH w:val="single" w:sz="4" w:space="0" w:color="E3DED8" w:themeColor="accent1" w:themeTint="66"/>
        <w:insideV w:val="single" w:sz="4" w:space="0" w:color="E3DED8" w:themeColor="accent1" w:themeTint="66"/>
      </w:tblBorders>
      <w:tblCellMar>
        <w:top w:w="0" w:type="dxa"/>
        <w:left w:w="108" w:type="dxa"/>
        <w:bottom w:w="0" w:type="dxa"/>
        <w:right w:w="108" w:type="dxa"/>
      </w:tblCellMar>
    </w:tblPr>
    <w:trPr>
      <w:cantSplit/>
      <w:jc w:val="center"/>
    </w:trPr>
    <w:tcPr>
      <w:vAlign w:val="center"/>
    </w:tcPr>
    <w:tblStylePr w:type="firstRow">
      <w:pPr>
        <w:keepNext/>
        <w:keepLines/>
        <w:wordWrap/>
        <w:contextualSpacing w:val="0"/>
        <w:jc w:val="center"/>
      </w:pPr>
      <w:rPr>
        <w:rFonts w:asciiTheme="minorHAnsi" w:hAnsiTheme="minorHAnsi"/>
        <w:sz w:val="22"/>
      </w:rPr>
      <w:tblPr/>
      <w:tcPr>
        <w:tcBorders>
          <w:top w:val="single" w:sz="4" w:space="0" w:color="000000" w:themeColor="text1"/>
          <w:left w:val="nil"/>
          <w:bottom w:val="single" w:sz="4" w:space="0" w:color="000000" w:themeColor="text1"/>
          <w:right w:val="nil"/>
          <w:insideH w:val="nil"/>
          <w:insideV w:val="single" w:sz="4" w:space="0" w:color="E3DED8" w:themeColor="accent1" w:themeTint="66"/>
          <w:tl2br w:val="nil"/>
          <w:tr2bl w:val="nil"/>
        </w:tcBorders>
      </w:tcPr>
    </w:tblStylePr>
    <w:tblStylePr w:type="lastRow">
      <w:pPr>
        <w:wordWrap/>
        <w:jc w:val="right"/>
      </w:pPr>
      <w:rPr>
        <w:rFonts w:asciiTheme="majorHAnsi" w:hAnsiTheme="majorHAnsi"/>
      </w:rPr>
      <w:tblPr/>
      <w:tcPr>
        <w:tcBorders>
          <w:top w:val="single" w:sz="4" w:space="0" w:color="000000" w:themeColor="text1"/>
          <w:left w:val="nil"/>
          <w:bottom w:val="single" w:sz="4" w:space="0" w:color="000000" w:themeColor="text1"/>
          <w:right w:val="nil"/>
          <w:insideH w:val="nil"/>
          <w:insideV w:val="single" w:sz="4" w:space="0" w:color="E3DED8" w:themeColor="accent1" w:themeTint="66"/>
          <w:tl2br w:val="nil"/>
          <w:tr2bl w:val="nil"/>
        </w:tcBorders>
      </w:tcPr>
    </w:tblStylePr>
    <w:tblStylePr w:type="firstCol">
      <w:pPr>
        <w:wordWrap/>
        <w:jc w:val="left"/>
      </w:pPr>
      <w:rPr>
        <w:rFonts w:asciiTheme="majorHAnsi" w:hAnsiTheme="majorHAnsi"/>
      </w:rPr>
      <w:tblPr/>
      <w:tcPr>
        <w:vAlign w:val="top"/>
      </w:tcPr>
    </w:tblStylePr>
    <w:tblStylePr w:type="lastCol">
      <w:pPr>
        <w:tabs>
          <w:tab w:val="right" w:pos="0"/>
        </w:tabs>
      </w:pPr>
      <w:rPr>
        <w:rFonts w:asciiTheme="majorHAnsi" w:hAnsiTheme="majorHAnsi"/>
      </w:rPr>
    </w:tblStylePr>
    <w:tblStylePr w:type="swCell">
      <w:pPr>
        <w:wordWrap/>
        <w:jc w:val="right"/>
      </w:pPr>
      <w:rPr>
        <w:rFonts w:asciiTheme="majorHAnsi" w:hAnsiTheme="majorHAnsi"/>
      </w:rPr>
    </w:tblStylePr>
  </w:style>
  <w:style w:type="table" w:customStyle="1" w:styleId="Tabelazdjcia">
    <w:name w:val="Tabela_zdjęcia"/>
    <w:basedOn w:val="StylTabel"/>
    <w:uiPriority w:val="99"/>
    <w:rsid w:val="0092158D"/>
    <w:pPr>
      <w:jc w:val="left"/>
    </w:pPr>
    <w:tblPr>
      <w:tblStyleRowBandSize w:val="1"/>
      <w:jc w:val="center"/>
      <w:tblInd w:w="0" w:type="dxa"/>
      <w:tblBorders>
        <w:top w:val="single" w:sz="4" w:space="0" w:color="000000" w:themeColor="text1"/>
        <w:bottom w:val="single" w:sz="4" w:space="0" w:color="000000" w:themeColor="text1"/>
        <w:insideH w:val="single" w:sz="4" w:space="0" w:color="E3DED8" w:themeColor="accent1" w:themeTint="66"/>
        <w:insideV w:val="single" w:sz="4" w:space="0" w:color="E3DED8" w:themeColor="accent1" w:themeTint="66"/>
      </w:tblBorders>
      <w:tblCellMar>
        <w:top w:w="0" w:type="dxa"/>
        <w:left w:w="108" w:type="dxa"/>
        <w:bottom w:w="0" w:type="dxa"/>
        <w:right w:w="108" w:type="dxa"/>
      </w:tblCellMar>
    </w:tblPr>
    <w:trPr>
      <w:cantSplit/>
      <w:jc w:val="center"/>
    </w:trPr>
    <w:tcPr>
      <w:vAlign w:val="center"/>
    </w:tcPr>
    <w:tblStylePr w:type="firstRow">
      <w:pPr>
        <w:keepNext/>
        <w:keepLines/>
        <w:wordWrap/>
        <w:contextualSpacing w:val="0"/>
        <w:jc w:val="center"/>
      </w:pPr>
      <w:rPr>
        <w:rFonts w:asciiTheme="minorHAnsi" w:hAnsiTheme="minorHAnsi"/>
        <w:sz w:val="22"/>
      </w:rPr>
      <w:tblPr/>
      <w:tcPr>
        <w:tcBorders>
          <w:top w:val="single" w:sz="4" w:space="0" w:color="000000" w:themeColor="text1"/>
          <w:left w:val="nil"/>
          <w:bottom w:val="single" w:sz="4" w:space="0" w:color="000000" w:themeColor="text1"/>
          <w:right w:val="nil"/>
          <w:insideH w:val="nil"/>
          <w:insideV w:val="single" w:sz="4" w:space="0" w:color="E3DED8" w:themeColor="accent1" w:themeTint="66"/>
          <w:tl2br w:val="nil"/>
          <w:tr2bl w:val="nil"/>
        </w:tcBorders>
      </w:tcPr>
    </w:tblStylePr>
    <w:tblStylePr w:type="lastRow">
      <w:pPr>
        <w:wordWrap/>
        <w:jc w:val="right"/>
      </w:pPr>
      <w:rPr>
        <w:rFonts w:asciiTheme="majorHAnsi" w:hAnsiTheme="majorHAnsi"/>
      </w:rPr>
      <w:tblPr/>
      <w:tcPr>
        <w:tcBorders>
          <w:top w:val="single" w:sz="4" w:space="0" w:color="000000" w:themeColor="text1"/>
          <w:left w:val="nil"/>
          <w:bottom w:val="single" w:sz="4" w:space="0" w:color="000000" w:themeColor="text1"/>
          <w:right w:val="nil"/>
          <w:insideH w:val="nil"/>
          <w:insideV w:val="single" w:sz="4" w:space="0" w:color="E3DED8" w:themeColor="accent1" w:themeTint="66"/>
          <w:tl2br w:val="nil"/>
          <w:tr2bl w:val="nil"/>
        </w:tcBorders>
      </w:tcPr>
    </w:tblStylePr>
    <w:tblStylePr w:type="firstCol">
      <w:pPr>
        <w:wordWrap/>
        <w:jc w:val="left"/>
      </w:pPr>
      <w:rPr>
        <w:rFonts w:asciiTheme="minorHAnsi" w:hAnsiTheme="minorHAnsi"/>
      </w:rPr>
      <w:tblPr/>
      <w:tcPr>
        <w:vAlign w:val="top"/>
      </w:tcPr>
    </w:tblStylePr>
    <w:tblStylePr w:type="lastCol">
      <w:pPr>
        <w:tabs>
          <w:tab w:val="right" w:pos="0"/>
        </w:tabs>
      </w:pPr>
      <w:rPr>
        <w:rFonts w:asciiTheme="majorHAnsi" w:hAnsiTheme="majorHAnsi"/>
      </w:rPr>
    </w:tblStylePr>
    <w:tblStylePr w:type="band1Horz">
      <w:pPr>
        <w:keepNext/>
        <w:wordWrap/>
      </w:pPr>
      <w:rPr>
        <w:rFonts w:asciiTheme="majorHAnsi" w:hAnsiTheme="majorHAnsi"/>
      </w:rPr>
      <w:tblPr/>
      <w:tcPr>
        <w:tcBorders>
          <w:top w:val="single" w:sz="4" w:space="0" w:color="000000" w:themeColor="text1"/>
          <w:left w:val="nil"/>
          <w:bottom w:val="single" w:sz="4" w:space="0" w:color="D0CECE" w:themeColor="background2" w:themeShade="E6"/>
          <w:right w:val="nil"/>
          <w:insideH w:val="single" w:sz="4" w:space="0" w:color="E3DED8" w:themeColor="accent1" w:themeTint="66"/>
          <w:insideV w:val="single" w:sz="4" w:space="0" w:color="D0CECE" w:themeColor="background2" w:themeShade="E6"/>
        </w:tcBorders>
        <w:shd w:val="clear" w:color="auto" w:fill="FFFFFF" w:themeFill="background1"/>
      </w:tcPr>
    </w:tblStylePr>
    <w:tblStylePr w:type="band2Horz">
      <w:pPr>
        <w:jc w:val="center"/>
      </w:pPr>
    </w:tblStylePr>
    <w:tblStylePr w:type="swCell">
      <w:pPr>
        <w:wordWrap/>
        <w:jc w:val="right"/>
      </w:pPr>
      <w:rPr>
        <w:rFonts w:asciiTheme="majorHAnsi" w:hAnsiTheme="majorHAnsi"/>
      </w:rPr>
    </w:tblStylePr>
  </w:style>
  <w:style w:type="numbering" w:customStyle="1" w:styleId="Num2">
    <w:name w:val="Num_2"/>
    <w:uiPriority w:val="99"/>
    <w:rsid w:val="00CA1D4C"/>
    <w:pPr>
      <w:numPr>
        <w:numId w:val="3"/>
      </w:numPr>
    </w:pPr>
  </w:style>
  <w:style w:type="numbering" w:customStyle="1" w:styleId="Num1">
    <w:name w:val="Num_1"/>
    <w:uiPriority w:val="99"/>
    <w:rsid w:val="00CA1D4C"/>
    <w:pPr>
      <w:numPr>
        <w:numId w:val="4"/>
      </w:numPr>
    </w:pPr>
  </w:style>
  <w:style w:type="numbering" w:customStyle="1" w:styleId="Pkt1">
    <w:name w:val="Pkt_1"/>
    <w:uiPriority w:val="99"/>
    <w:rsid w:val="00CA1D4C"/>
    <w:pPr>
      <w:numPr>
        <w:numId w:val="5"/>
      </w:numPr>
    </w:pPr>
  </w:style>
  <w:style w:type="paragraph" w:customStyle="1" w:styleId="Tabelajednostka">
    <w:name w:val="Tabela_jednostka"/>
    <w:basedOn w:val="tabele"/>
    <w:link w:val="TabelajednostkaZnak"/>
    <w:uiPriority w:val="9"/>
    <w:qFormat/>
    <w:rsid w:val="0094559D"/>
    <w:pPr>
      <w:spacing w:before="60" w:after="60"/>
      <w:ind w:firstLine="0"/>
      <w:contextualSpacing/>
      <w:jc w:val="right"/>
    </w:pPr>
    <w:rPr>
      <w:b w:val="0"/>
      <w:sz w:val="22"/>
    </w:rPr>
  </w:style>
  <w:style w:type="character" w:customStyle="1" w:styleId="TabelajednostkaZnak">
    <w:name w:val="Tabela_jednostka Znak"/>
    <w:basedOn w:val="tabeleZnak"/>
    <w:link w:val="Tabelajednostka"/>
    <w:uiPriority w:val="9"/>
    <w:rsid w:val="003A0437"/>
    <w:rPr>
      <w:rFonts w:eastAsia="Times New Roman" w:cs="Calibri"/>
      <w:b w:val="0"/>
      <w:bCs/>
      <w:color w:val="000000"/>
      <w:sz w:val="22"/>
      <w:lang w:eastAsia="pl-PL"/>
    </w:rPr>
  </w:style>
  <w:style w:type="table" w:customStyle="1" w:styleId="Tabelaobrazki">
    <w:name w:val="Tabela_obrazki"/>
    <w:basedOn w:val="StylTabel"/>
    <w:uiPriority w:val="99"/>
    <w:rsid w:val="0067751C"/>
    <w:pPr>
      <w:keepNext/>
      <w:jc w:val="center"/>
    </w:pPr>
    <w:rPr>
      <w:sz w:val="24"/>
    </w:rPr>
    <w:tblPr>
      <w:tblStyleRowBandSize w:val="1"/>
      <w:jc w:val="center"/>
      <w:tblInd w:w="0" w:type="dxa"/>
      <w:tblBorders>
        <w:top w:val="single" w:sz="4" w:space="0" w:color="F15A22"/>
        <w:bottom w:val="single" w:sz="4" w:space="0" w:color="F15A22"/>
        <w:insideV w:val="single" w:sz="4" w:space="0" w:color="E7E6E6" w:themeColor="background2"/>
      </w:tblBorders>
      <w:tblCellMar>
        <w:top w:w="0" w:type="dxa"/>
        <w:left w:w="108" w:type="dxa"/>
        <w:bottom w:w="0" w:type="dxa"/>
        <w:right w:w="108" w:type="dxa"/>
      </w:tblCellMar>
    </w:tblPr>
    <w:trPr>
      <w:cantSplit/>
      <w:jc w:val="center"/>
    </w:trPr>
    <w:tcPr>
      <w:vAlign w:val="center"/>
    </w:tcPr>
    <w:tblStylePr w:type="firstRow">
      <w:pPr>
        <w:keepNext/>
        <w:keepLines/>
        <w:wordWrap/>
        <w:contextualSpacing w:val="0"/>
        <w:jc w:val="center"/>
      </w:pPr>
      <w:rPr>
        <w:rFonts w:asciiTheme="minorHAnsi" w:hAnsiTheme="minorHAnsi"/>
        <w:sz w:val="24"/>
      </w:rPr>
      <w:tblPr/>
      <w:tcPr>
        <w:tcBorders>
          <w:top w:val="nil"/>
          <w:left w:val="nil"/>
          <w:bottom w:val="nil"/>
          <w:right w:val="nil"/>
          <w:insideH w:val="nil"/>
          <w:insideV w:val="nil"/>
          <w:tl2br w:val="nil"/>
          <w:tr2bl w:val="nil"/>
        </w:tcBorders>
      </w:tcPr>
    </w:tblStylePr>
    <w:tblStylePr w:type="lastRow">
      <w:pPr>
        <w:wordWrap/>
        <w:jc w:val="center"/>
      </w:pPr>
      <w:rPr>
        <w:rFonts w:asciiTheme="minorHAnsi" w:hAnsiTheme="minorHAnsi"/>
        <w:b w:val="0"/>
        <w:i w:val="0"/>
        <w:sz w:val="24"/>
      </w:rPr>
      <w:tblPr/>
      <w:tcPr>
        <w:tcBorders>
          <w:top w:val="nil"/>
          <w:left w:val="nil"/>
          <w:bottom w:val="nil"/>
          <w:right w:val="nil"/>
          <w:insideH w:val="nil"/>
          <w:insideV w:val="nil"/>
          <w:tl2br w:val="nil"/>
          <w:tr2bl w:val="nil"/>
        </w:tcBorders>
      </w:tcPr>
    </w:tblStylePr>
    <w:tblStylePr w:type="firstCol">
      <w:pPr>
        <w:wordWrap/>
        <w:jc w:val="center"/>
      </w:pPr>
      <w:rPr>
        <w:rFonts w:asciiTheme="minorHAnsi" w:hAnsiTheme="minorHAnsi"/>
      </w:rPr>
      <w:tblPr/>
      <w:tcPr>
        <w:vAlign w:val="top"/>
      </w:tcPr>
    </w:tblStylePr>
    <w:tblStylePr w:type="lastCol">
      <w:pPr>
        <w:tabs>
          <w:tab w:val="right" w:pos="0"/>
        </w:tabs>
      </w:pPr>
      <w:rPr>
        <w:rFonts w:asciiTheme="minorHAnsi" w:hAnsiTheme="minorHAnsi"/>
        <w:b w:val="0"/>
        <w:i w:val="0"/>
        <w:sz w:val="24"/>
      </w:rPr>
    </w:tblStylePr>
    <w:tblStylePr w:type="band2Horz">
      <w:pPr>
        <w:keepNext w:val="0"/>
        <w:wordWrap/>
        <w:jc w:val="center"/>
      </w:pPr>
      <w:rPr>
        <w:rFonts w:asciiTheme="majorHAnsi" w:hAnsiTheme="majorHAnsi"/>
        <w:b w:val="0"/>
        <w:i w:val="0"/>
        <w:color w:val="F15A22"/>
        <w:sz w:val="24"/>
      </w:rPr>
      <w:tblPr/>
      <w:tcPr>
        <w:tcBorders>
          <w:top w:val="nil"/>
          <w:left w:val="nil"/>
          <w:bottom w:val="single" w:sz="4" w:space="0" w:color="F15A22"/>
          <w:right w:val="nil"/>
          <w:insideH w:val="nil"/>
          <w:insideV w:val="single" w:sz="4" w:space="0" w:color="E7E6E6" w:themeColor="background2"/>
          <w:tl2br w:val="nil"/>
          <w:tr2bl w:val="nil"/>
        </w:tcBorders>
      </w:tcPr>
    </w:tblStylePr>
    <w:tblStylePr w:type="swCell">
      <w:pPr>
        <w:wordWrap/>
        <w:jc w:val="center"/>
      </w:pPr>
      <w:rPr>
        <w:rFonts w:asciiTheme="minorHAnsi" w:hAnsiTheme="minorHAnsi"/>
        <w:b w:val="0"/>
        <w:i w:val="0"/>
        <w:sz w:val="24"/>
      </w:rPr>
    </w:tblStylePr>
  </w:style>
  <w:style w:type="paragraph" w:styleId="Akapitzlist">
    <w:name w:val="List Paragraph"/>
    <w:aliases w:val="Normal,Akapit z listą3,Akapit z listą31,Akapit z listą1,Normalny2,Normalny1,maz_wyliczenie,opis dzialania,K-P_odwolanie,A_wyliczenie,Akapit z listą5,Akapit z listą32,Normalny11,Obiekt,List Paragraph1,Akapit z listą11"/>
    <w:basedOn w:val="Normalny"/>
    <w:link w:val="AkapitzlistZnak"/>
    <w:uiPriority w:val="34"/>
    <w:qFormat/>
    <w:rsid w:val="00CC3BB5"/>
    <w:pPr>
      <w:ind w:left="720"/>
      <w:contextualSpacing/>
    </w:pPr>
  </w:style>
  <w:style w:type="paragraph" w:customStyle="1" w:styleId="Listapkt">
    <w:name w:val="Lista pkt."/>
    <w:basedOn w:val="Normalny"/>
    <w:rsid w:val="00E03DF6"/>
    <w:pPr>
      <w:numPr>
        <w:numId w:val="6"/>
      </w:numPr>
    </w:pPr>
  </w:style>
  <w:style w:type="paragraph" w:customStyle="1" w:styleId="Tytuzacznik">
    <w:name w:val="Tytuł_załącznik"/>
    <w:basedOn w:val="Nagwek2"/>
    <w:link w:val="TytuzacznikZnak"/>
    <w:qFormat/>
    <w:rsid w:val="00B65683"/>
    <w:pPr>
      <w:numPr>
        <w:numId w:val="0"/>
      </w:numPr>
    </w:pPr>
    <w:rPr>
      <w:lang w:eastAsia="pl-PL"/>
    </w:rPr>
  </w:style>
  <w:style w:type="character" w:customStyle="1" w:styleId="TytuzacznikZnak">
    <w:name w:val="Tytuł_załącznik Znak"/>
    <w:basedOn w:val="Nagwek2Znak"/>
    <w:link w:val="Tytuzacznik"/>
    <w:rsid w:val="00B65683"/>
    <w:rPr>
      <w:rFonts w:ascii="Source Sans Pro SemiBold" w:eastAsiaTheme="majorEastAsia" w:hAnsi="Source Sans Pro SemiBold" w:cstheme="majorHAnsi"/>
      <w:color w:val="F15A22"/>
      <w:spacing w:val="14"/>
      <w:sz w:val="32"/>
      <w:szCs w:val="32"/>
      <w:lang w:eastAsia="pl-PL"/>
    </w:rPr>
  </w:style>
  <w:style w:type="paragraph" w:customStyle="1" w:styleId="Tabelajednostki">
    <w:name w:val="Tabela_jednostki"/>
    <w:basedOn w:val="tabele"/>
    <w:link w:val="TabelajednostkiZnak"/>
    <w:qFormat/>
    <w:rsid w:val="00437F0B"/>
    <w:pPr>
      <w:spacing w:before="60" w:after="60"/>
      <w:ind w:firstLine="0"/>
      <w:jc w:val="right"/>
    </w:pPr>
    <w:rPr>
      <w:b w:val="0"/>
      <w:sz w:val="22"/>
    </w:rPr>
  </w:style>
  <w:style w:type="character" w:customStyle="1" w:styleId="TabelajednostkiZnak">
    <w:name w:val="Tabela_jednostki Znak"/>
    <w:basedOn w:val="tabeleZnak"/>
    <w:link w:val="Tabelajednostki"/>
    <w:rsid w:val="00437F0B"/>
    <w:rPr>
      <w:rFonts w:eastAsia="Times New Roman" w:cs="Calibri"/>
      <w:b w:val="0"/>
      <w:bCs/>
      <w:color w:val="000000"/>
      <w:sz w:val="22"/>
      <w:lang w:eastAsia="pl-PL"/>
    </w:rPr>
  </w:style>
  <w:style w:type="table" w:customStyle="1" w:styleId="tabeladozdjec">
    <w:name w:val="tabeladozdjec"/>
    <w:basedOn w:val="Standardowy"/>
    <w:uiPriority w:val="99"/>
    <w:rsid w:val="00285308"/>
    <w:pPr>
      <w:spacing w:line="240" w:lineRule="auto"/>
      <w:ind w:firstLine="0"/>
      <w:jc w:val="left"/>
    </w:pPr>
    <w:tblPr>
      <w:tblInd w:w="0" w:type="dxa"/>
      <w:tblCellMar>
        <w:top w:w="0" w:type="dxa"/>
        <w:left w:w="108" w:type="dxa"/>
        <w:bottom w:w="0" w:type="dxa"/>
        <w:right w:w="108" w:type="dxa"/>
      </w:tblCellMar>
    </w:tblPr>
  </w:style>
  <w:style w:type="table" w:customStyle="1" w:styleId="tabeladozdjec1">
    <w:name w:val="tabeladozdjec1"/>
    <w:basedOn w:val="Standardowy"/>
    <w:uiPriority w:val="99"/>
    <w:rsid w:val="00285308"/>
    <w:pPr>
      <w:spacing w:line="240" w:lineRule="auto"/>
      <w:ind w:firstLine="0"/>
      <w:jc w:val="left"/>
    </w:pPr>
    <w:tblPr>
      <w:tblInd w:w="0" w:type="dxa"/>
      <w:tblCellMar>
        <w:top w:w="0" w:type="dxa"/>
        <w:left w:w="108" w:type="dxa"/>
        <w:bottom w:w="0" w:type="dxa"/>
        <w:right w:w="108" w:type="dxa"/>
      </w:tblCellMar>
    </w:tblPr>
  </w:style>
  <w:style w:type="paragraph" w:customStyle="1" w:styleId="rwnanie0">
    <w:name w:val="równanie"/>
    <w:basedOn w:val="Normalny"/>
    <w:next w:val="Normalny"/>
    <w:link w:val="rwnanieZnak0"/>
    <w:rsid w:val="00285308"/>
    <w:pPr>
      <w:numPr>
        <w:numId w:val="8"/>
      </w:numPr>
      <w:spacing w:before="120" w:after="120" w:line="360" w:lineRule="auto"/>
      <w:ind w:left="0" w:firstLine="0"/>
      <w:jc w:val="center"/>
    </w:pPr>
    <w:rPr>
      <w:rFonts w:ascii="Cambria Math" w:eastAsiaTheme="minorEastAsia" w:hAnsi="Cambria Math" w:cs="Times New Roman"/>
      <w:i/>
      <w:lang w:eastAsia="pl-PL"/>
    </w:rPr>
  </w:style>
  <w:style w:type="character" w:customStyle="1" w:styleId="rwnanieZnak0">
    <w:name w:val="równanie Znak"/>
    <w:basedOn w:val="Domylnaczcionkaakapitu"/>
    <w:link w:val="rwnanie0"/>
    <w:rsid w:val="00285308"/>
    <w:rPr>
      <w:rFonts w:ascii="Cambria Math" w:eastAsiaTheme="minorEastAsia" w:hAnsi="Cambria Math" w:cs="Times New Roman"/>
      <w:i/>
      <w:lang w:eastAsia="pl-PL"/>
    </w:rPr>
  </w:style>
  <w:style w:type="character" w:customStyle="1" w:styleId="normaltextrun">
    <w:name w:val="normaltextrun"/>
    <w:basedOn w:val="Domylnaczcionkaakapitu"/>
    <w:rsid w:val="00285308"/>
  </w:style>
  <w:style w:type="paragraph" w:customStyle="1" w:styleId="Numeracja">
    <w:name w:val="Numeracja"/>
    <w:basedOn w:val="Akapitzlist"/>
    <w:link w:val="NumeracjaZnak"/>
    <w:rsid w:val="00285308"/>
    <w:pPr>
      <w:numPr>
        <w:numId w:val="10"/>
      </w:numPr>
      <w:spacing w:before="60" w:after="60"/>
    </w:pPr>
  </w:style>
  <w:style w:type="character" w:customStyle="1" w:styleId="NumeracjaZnak">
    <w:name w:val="Numeracja Znak"/>
    <w:basedOn w:val="Domylnaczcionkaakapitu"/>
    <w:link w:val="Numeracja"/>
    <w:rsid w:val="00285308"/>
  </w:style>
  <w:style w:type="paragraph" w:customStyle="1" w:styleId="Numeracjapoziom3">
    <w:name w:val="Numeracja poziom 3"/>
    <w:basedOn w:val="Numeracja"/>
    <w:rsid w:val="00285308"/>
    <w:pPr>
      <w:numPr>
        <w:ilvl w:val="2"/>
      </w:numPr>
      <w:tabs>
        <w:tab w:val="num" w:pos="1418"/>
      </w:tabs>
    </w:pPr>
  </w:style>
  <w:style w:type="paragraph" w:customStyle="1" w:styleId="Numeracjapoziom1">
    <w:name w:val="Numeracja poziom 1"/>
    <w:basedOn w:val="Numeracja"/>
    <w:link w:val="Numeracjapoziom1Znak"/>
    <w:rsid w:val="00285308"/>
    <w:pPr>
      <w:numPr>
        <w:numId w:val="0"/>
      </w:numPr>
      <w:spacing w:after="120"/>
      <w:ind w:left="714" w:hanging="357"/>
    </w:pPr>
  </w:style>
  <w:style w:type="character" w:customStyle="1" w:styleId="Numeracjapoziom1Znak">
    <w:name w:val="Numeracja poziom 1 Znak"/>
    <w:basedOn w:val="NumeracjaZnak"/>
    <w:link w:val="Numeracjapoziom1"/>
    <w:rsid w:val="00285308"/>
  </w:style>
  <w:style w:type="table" w:customStyle="1" w:styleId="tabeleaudyt">
    <w:name w:val="tabele_audyt"/>
    <w:basedOn w:val="Standardowy"/>
    <w:uiPriority w:val="99"/>
    <w:rsid w:val="00CD3143"/>
    <w:pPr>
      <w:spacing w:line="240" w:lineRule="auto"/>
      <w:jc w:val="right"/>
    </w:pPr>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pPr>
        <w:jc w:val="center"/>
      </w:pPr>
      <w:rPr>
        <w:b/>
      </w:rPr>
      <w:tblPr/>
      <w:tcPr>
        <w:shd w:val="clear" w:color="auto" w:fill="C8002B" w:themeFill="accent2"/>
      </w:tcPr>
    </w:tblStylePr>
    <w:tblStylePr w:type="firstCol">
      <w:tblPr/>
      <w:tcPr>
        <w:shd w:val="clear" w:color="auto" w:fill="FFC1CE" w:themeFill="accent2" w:themeFillTint="33"/>
      </w:tcPr>
    </w:tblStylePr>
  </w:style>
  <w:style w:type="character" w:customStyle="1" w:styleId="AkapitzlistZnak">
    <w:name w:val="Akapit z listą Znak"/>
    <w:aliases w:val="Normal Znak,Akapit z listą3 Znak,Akapit z listą31 Znak,Akapit z listą1 Znak,Normalny2 Znak,Normalny1 Znak,maz_wyliczenie Znak,opis dzialania Znak,K-P_odwolanie Znak,A_wyliczenie Znak,Akapit z listą5 Znak,Akapit z listą32 Znak"/>
    <w:basedOn w:val="Domylnaczcionkaakapitu"/>
    <w:link w:val="Akapitzlist"/>
    <w:uiPriority w:val="34"/>
    <w:qFormat/>
    <w:rsid w:val="00CD3143"/>
  </w:style>
  <w:style w:type="numbering" w:customStyle="1" w:styleId="Savona">
    <w:name w:val="Savona"/>
    <w:uiPriority w:val="99"/>
    <w:rsid w:val="004F2B26"/>
    <w:pPr>
      <w:numPr>
        <w:numId w:val="9"/>
      </w:numPr>
    </w:pPr>
  </w:style>
  <w:style w:type="character" w:customStyle="1" w:styleId="alb">
    <w:name w:val="a_lb"/>
    <w:basedOn w:val="Domylnaczcionkaakapitu"/>
    <w:rsid w:val="00FF32B3"/>
  </w:style>
  <w:style w:type="table" w:customStyle="1" w:styleId="Tabelastronatytuowa">
    <w:name w:val="Tabela_strona_tytułowa"/>
    <w:basedOn w:val="Standardowy"/>
    <w:uiPriority w:val="99"/>
    <w:rsid w:val="00856C1C"/>
    <w:pPr>
      <w:spacing w:line="240" w:lineRule="auto"/>
      <w:ind w:firstLine="0"/>
      <w:jc w:val="center"/>
    </w:pPr>
    <w:tblPr>
      <w:jc w:val="center"/>
      <w:tblInd w:w="0" w:type="dxa"/>
      <w:tblCellMar>
        <w:top w:w="0" w:type="dxa"/>
        <w:left w:w="108" w:type="dxa"/>
        <w:bottom w:w="0" w:type="dxa"/>
        <w:right w:w="108" w:type="dxa"/>
      </w:tblCellMar>
    </w:tblPr>
    <w:trPr>
      <w:cantSplit/>
      <w:jc w:val="center"/>
    </w:trPr>
  </w:style>
  <w:style w:type="paragraph" w:customStyle="1" w:styleId="data1strona">
    <w:name w:val="data1strona"/>
    <w:basedOn w:val="Normalny"/>
    <w:next w:val="Normalny"/>
    <w:uiPriority w:val="98"/>
    <w:qFormat/>
    <w:rsid w:val="00856C1C"/>
    <w:pPr>
      <w:spacing w:before="1320"/>
      <w:jc w:val="right"/>
    </w:pPr>
  </w:style>
  <w:style w:type="paragraph" w:styleId="Poprawka">
    <w:name w:val="Revision"/>
    <w:hidden/>
    <w:uiPriority w:val="99"/>
    <w:semiHidden/>
    <w:rsid w:val="003C3341"/>
    <w:pPr>
      <w:spacing w:line="240" w:lineRule="auto"/>
      <w:ind w:firstLine="0"/>
      <w:jc w:val="left"/>
    </w:pPr>
  </w:style>
  <w:style w:type="character" w:customStyle="1" w:styleId="Wzmianka2">
    <w:name w:val="Wzmianka2"/>
    <w:basedOn w:val="Domylnaczcionkaakapitu"/>
    <w:uiPriority w:val="99"/>
    <w:unhideWhenUsed/>
    <w:rsid w:val="001F2616"/>
    <w:rPr>
      <w:color w:val="2B579A"/>
      <w:shd w:val="clear" w:color="auto" w:fill="E1DFDD"/>
    </w:rPr>
  </w:style>
  <w:style w:type="character" w:customStyle="1" w:styleId="Nierozpoznanawzmianka2">
    <w:name w:val="Nierozpoznana wzmianka2"/>
    <w:basedOn w:val="Domylnaczcionkaakapitu"/>
    <w:uiPriority w:val="99"/>
    <w:unhideWhenUsed/>
    <w:rsid w:val="009E16E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pl-PL" w:eastAsia="en-US" w:bidi="ar-SA"/>
      </w:rPr>
    </w:rPrDefault>
    <w:pPrDefault>
      <w:pPr>
        <w:spacing w:line="312"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8"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qFormat/>
    <w:rsid w:val="00A84987"/>
  </w:style>
  <w:style w:type="paragraph" w:styleId="Nagwek1">
    <w:name w:val="heading 1"/>
    <w:basedOn w:val="Normalny"/>
    <w:next w:val="Normalny"/>
    <w:link w:val="Nagwek1Znak"/>
    <w:uiPriority w:val="11"/>
    <w:qFormat/>
    <w:rsid w:val="00E530F4"/>
    <w:pPr>
      <w:keepNext/>
      <w:keepLines/>
      <w:spacing w:before="240" w:after="240"/>
      <w:ind w:firstLine="0"/>
      <w:jc w:val="left"/>
      <w:outlineLvl w:val="0"/>
    </w:pPr>
    <w:rPr>
      <w:rFonts w:ascii="Source Sans Pro SemiBold" w:eastAsiaTheme="majorEastAsia" w:hAnsi="Source Sans Pro SemiBold" w:cstheme="majorHAnsi"/>
      <w:color w:val="F15A22"/>
      <w:spacing w:val="14"/>
      <w:sz w:val="40"/>
      <w:szCs w:val="32"/>
    </w:rPr>
  </w:style>
  <w:style w:type="paragraph" w:styleId="Nagwek2">
    <w:name w:val="heading 2"/>
    <w:basedOn w:val="Nagwek1"/>
    <w:next w:val="Normalny"/>
    <w:link w:val="Nagwek2Znak"/>
    <w:uiPriority w:val="9"/>
    <w:unhideWhenUsed/>
    <w:qFormat/>
    <w:rsid w:val="00FB6D40"/>
    <w:pPr>
      <w:numPr>
        <w:numId w:val="1"/>
      </w:numPr>
      <w:spacing w:after="120"/>
      <w:outlineLvl w:val="1"/>
    </w:pPr>
    <w:rPr>
      <w:sz w:val="32"/>
    </w:rPr>
  </w:style>
  <w:style w:type="paragraph" w:styleId="Nagwek3">
    <w:name w:val="heading 3"/>
    <w:basedOn w:val="Nagwek2"/>
    <w:next w:val="Normalny"/>
    <w:link w:val="Nagwek3Znak"/>
    <w:uiPriority w:val="9"/>
    <w:unhideWhenUsed/>
    <w:qFormat/>
    <w:rsid w:val="00C53057"/>
    <w:pPr>
      <w:numPr>
        <w:ilvl w:val="1"/>
      </w:numPr>
      <w:outlineLvl w:val="2"/>
    </w:pPr>
    <w:rPr>
      <w:sz w:val="28"/>
    </w:rPr>
  </w:style>
  <w:style w:type="paragraph" w:styleId="Nagwek4">
    <w:name w:val="heading 4"/>
    <w:basedOn w:val="Nagwek3"/>
    <w:next w:val="Normalny"/>
    <w:link w:val="Nagwek4Znak"/>
    <w:uiPriority w:val="11"/>
    <w:unhideWhenUsed/>
    <w:qFormat/>
    <w:rsid w:val="00A03C70"/>
    <w:pPr>
      <w:numPr>
        <w:ilvl w:val="2"/>
      </w:numPr>
      <w:outlineLvl w:val="3"/>
    </w:pPr>
  </w:style>
  <w:style w:type="paragraph" w:styleId="Nagwek5">
    <w:name w:val="heading 5"/>
    <w:basedOn w:val="Normalny"/>
    <w:next w:val="Normalny"/>
    <w:link w:val="Nagwek5Znak"/>
    <w:uiPriority w:val="11"/>
    <w:unhideWhenUsed/>
    <w:qFormat/>
    <w:rsid w:val="00B95886"/>
    <w:pPr>
      <w:keepNext/>
      <w:keepLines/>
      <w:numPr>
        <w:ilvl w:val="3"/>
        <w:numId w:val="1"/>
      </w:numPr>
      <w:spacing w:before="120"/>
      <w:jc w:val="left"/>
      <w:outlineLvl w:val="4"/>
    </w:pPr>
    <w:rPr>
      <w:rFonts w:asciiTheme="majorHAnsi" w:eastAsiaTheme="majorEastAsia" w:hAnsiTheme="majorHAnsi" w:cstheme="majorBidi"/>
      <w:color w:val="F15A22"/>
      <w:sz w:val="26"/>
    </w:rPr>
  </w:style>
  <w:style w:type="paragraph" w:styleId="Nagwek6">
    <w:name w:val="heading 6"/>
    <w:basedOn w:val="Normalny"/>
    <w:next w:val="Normalny"/>
    <w:link w:val="Nagwek6Znak"/>
    <w:uiPriority w:val="9"/>
    <w:semiHidden/>
    <w:unhideWhenUsed/>
    <w:rsid w:val="005455D7"/>
    <w:pPr>
      <w:keepNext/>
      <w:keepLines/>
      <w:spacing w:before="40"/>
      <w:ind w:left="1152" w:hanging="1152"/>
      <w:outlineLvl w:val="5"/>
    </w:pPr>
    <w:rPr>
      <w:rFonts w:asciiTheme="majorHAnsi" w:eastAsiaTheme="majorEastAsia" w:hAnsiTheme="majorHAnsi" w:cstheme="majorBidi"/>
      <w:color w:val="645547" w:themeColor="accent1" w:themeShade="7F"/>
    </w:rPr>
  </w:style>
  <w:style w:type="paragraph" w:styleId="Nagwek7">
    <w:name w:val="heading 7"/>
    <w:basedOn w:val="Normalny"/>
    <w:next w:val="Normalny"/>
    <w:link w:val="Nagwek7Znak"/>
    <w:uiPriority w:val="9"/>
    <w:semiHidden/>
    <w:unhideWhenUsed/>
    <w:qFormat/>
    <w:rsid w:val="005455D7"/>
    <w:pPr>
      <w:keepNext/>
      <w:keepLines/>
      <w:spacing w:before="40"/>
      <w:ind w:left="1296" w:hanging="1296"/>
      <w:outlineLvl w:val="6"/>
    </w:pPr>
    <w:rPr>
      <w:rFonts w:asciiTheme="majorHAnsi" w:eastAsiaTheme="majorEastAsia" w:hAnsiTheme="majorHAnsi" w:cstheme="majorBidi"/>
      <w:i/>
      <w:iCs/>
      <w:color w:val="645547" w:themeColor="accent1" w:themeShade="7F"/>
    </w:rPr>
  </w:style>
  <w:style w:type="paragraph" w:styleId="Nagwek8">
    <w:name w:val="heading 8"/>
    <w:basedOn w:val="Normalny"/>
    <w:next w:val="Normalny"/>
    <w:link w:val="Nagwek8Znak"/>
    <w:uiPriority w:val="9"/>
    <w:semiHidden/>
    <w:unhideWhenUsed/>
    <w:qFormat/>
    <w:rsid w:val="005455D7"/>
    <w:pPr>
      <w:keepNext/>
      <w:keepLines/>
      <w:spacing w:before="40"/>
      <w:ind w:left="1440" w:hanging="14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5455D7"/>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1"/>
    <w:rsid w:val="00E530F4"/>
    <w:rPr>
      <w:rFonts w:ascii="Source Sans Pro SemiBold" w:eastAsiaTheme="majorEastAsia" w:hAnsi="Source Sans Pro SemiBold" w:cstheme="majorHAnsi"/>
      <w:color w:val="F15A22"/>
      <w:spacing w:val="14"/>
      <w:sz w:val="40"/>
      <w:szCs w:val="32"/>
    </w:rPr>
  </w:style>
  <w:style w:type="character" w:customStyle="1" w:styleId="Nagwek2Znak">
    <w:name w:val="Nagłówek 2 Znak"/>
    <w:basedOn w:val="Domylnaczcionkaakapitu"/>
    <w:link w:val="Nagwek2"/>
    <w:uiPriority w:val="9"/>
    <w:rsid w:val="00FB6D40"/>
    <w:rPr>
      <w:rFonts w:ascii="Source Sans Pro SemiBold" w:eastAsiaTheme="majorEastAsia" w:hAnsi="Source Sans Pro SemiBold" w:cstheme="majorHAnsi"/>
      <w:color w:val="F15A22"/>
      <w:spacing w:val="14"/>
      <w:sz w:val="32"/>
      <w:szCs w:val="32"/>
    </w:rPr>
  </w:style>
  <w:style w:type="character" w:customStyle="1" w:styleId="Nagwek3Znak">
    <w:name w:val="Nagłówek 3 Znak"/>
    <w:basedOn w:val="Domylnaczcionkaakapitu"/>
    <w:link w:val="Nagwek3"/>
    <w:uiPriority w:val="9"/>
    <w:rsid w:val="00C53057"/>
    <w:rPr>
      <w:rFonts w:ascii="Source Sans Pro SemiBold" w:eastAsiaTheme="majorEastAsia" w:hAnsi="Source Sans Pro SemiBold" w:cstheme="majorHAnsi"/>
      <w:color w:val="F15A22"/>
      <w:spacing w:val="14"/>
      <w:sz w:val="28"/>
      <w:szCs w:val="32"/>
    </w:rPr>
  </w:style>
  <w:style w:type="character" w:customStyle="1" w:styleId="Nagwek4Znak">
    <w:name w:val="Nagłówek 4 Znak"/>
    <w:basedOn w:val="Domylnaczcionkaakapitu"/>
    <w:link w:val="Nagwek4"/>
    <w:uiPriority w:val="11"/>
    <w:rsid w:val="00A03C70"/>
    <w:rPr>
      <w:rFonts w:ascii="Source Sans Pro SemiBold" w:eastAsiaTheme="majorEastAsia" w:hAnsi="Source Sans Pro SemiBold" w:cstheme="majorHAnsi"/>
      <w:color w:val="F15A22"/>
      <w:spacing w:val="14"/>
      <w:sz w:val="28"/>
      <w:szCs w:val="32"/>
    </w:rPr>
  </w:style>
  <w:style w:type="character" w:customStyle="1" w:styleId="Nagwek5Znak">
    <w:name w:val="Nagłówek 5 Znak"/>
    <w:basedOn w:val="Domylnaczcionkaakapitu"/>
    <w:link w:val="Nagwek5"/>
    <w:uiPriority w:val="11"/>
    <w:rsid w:val="00B95886"/>
    <w:rPr>
      <w:rFonts w:asciiTheme="majorHAnsi" w:eastAsiaTheme="majorEastAsia" w:hAnsiTheme="majorHAnsi" w:cstheme="majorBidi"/>
      <w:color w:val="F15A22"/>
      <w:sz w:val="26"/>
    </w:rPr>
  </w:style>
  <w:style w:type="table" w:styleId="Tabela-Siatka">
    <w:name w:val="Table Grid"/>
    <w:basedOn w:val="Standardowy"/>
    <w:uiPriority w:val="39"/>
    <w:rsid w:val="00EC004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i5ciemnaakcent41">
    <w:name w:val="Tabela siatki 5 — ciemna — akcent 41"/>
    <w:aliases w:val="Styl audytowy"/>
    <w:basedOn w:val="Standardowy"/>
    <w:uiPriority w:val="50"/>
    <w:rsid w:val="00957CEE"/>
    <w:pPr>
      <w:spacing w:line="240" w:lineRule="auto"/>
      <w:ind w:firstLine="0"/>
      <w:jc w:val="left"/>
    </w:pPr>
    <w:rPr>
      <w:rFonts w:ascii="Calibri Light" w:hAnsi="Calibri Light"/>
      <w:sz w:val="22"/>
      <w:szCs w:val="22"/>
    </w:rPr>
    <w:tblPr>
      <w:tblStyleRowBandSize w:val="1"/>
      <w:tblStyleColBandSize w:val="1"/>
      <w:tblInd w:w="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top w:w="0" w:type="dxa"/>
        <w:left w:w="108" w:type="dxa"/>
        <w:bottom w:w="0" w:type="dxa"/>
        <w:right w:w="108" w:type="dxa"/>
      </w:tblCellMar>
    </w:tblPr>
    <w:tcPr>
      <w:shd w:val="clear" w:color="auto" w:fill="FFFFFF" w:themeFill="background1"/>
    </w:tcPr>
    <w:tblStylePr w:type="firstRow">
      <w:pPr>
        <w:jc w:val="center"/>
      </w:pPr>
      <w:rPr>
        <w:rFonts w:ascii="Calibri Light" w:hAnsi="Calibri Light"/>
        <w:b/>
        <w:bCs/>
        <w:color w:val="auto"/>
        <w:sz w:val="22"/>
      </w:rPr>
      <w:tblPr>
        <w:jc w:val="center"/>
      </w:tblPr>
      <w:trPr>
        <w:cantSplit/>
        <w:tblHeader/>
        <w:jc w:val="center"/>
      </w:trPr>
      <w:tcPr>
        <w:shd w:val="clear" w:color="auto" w:fill="C8002B" w:themeFill="accent2"/>
        <w:vAlign w:val="center"/>
      </w:tcPr>
    </w:tblStylePr>
    <w:tblStylePr w:type="lastRow">
      <w:pPr>
        <w:wordWrap/>
        <w:jc w:val="right"/>
      </w:pPr>
      <w:rPr>
        <w:rFonts w:ascii="Calibri Light" w:hAnsi="Calibri Light"/>
        <w:b/>
        <w:bCs/>
        <w:color w:val="auto"/>
        <w:sz w:val="22"/>
      </w:rPr>
      <w:tblPr/>
      <w:tcPr>
        <w:shd w:val="clear" w:color="auto" w:fill="FF456C" w:themeFill="accent2" w:themeFillTint="99"/>
        <w:vAlign w:val="center"/>
      </w:tcPr>
    </w:tblStylePr>
    <w:tblStylePr w:type="firstCol">
      <w:pPr>
        <w:wordWrap/>
        <w:jc w:val="left"/>
      </w:pPr>
      <w:rPr>
        <w:rFonts w:ascii="Calibri Light" w:hAnsi="Calibri Light"/>
        <w:b w:val="0"/>
        <w:bCs/>
        <w:color w:val="auto"/>
        <w:sz w:val="22"/>
      </w:rPr>
      <w:tblPr/>
      <w:tcPr>
        <w:shd w:val="clear" w:color="auto" w:fill="FF456C" w:themeFill="accent2" w:themeFillTint="99"/>
        <w:vAlign w:val="center"/>
      </w:tcPr>
    </w:tblStylePr>
    <w:tblStylePr w:type="lastCol">
      <w:rPr>
        <w:rFonts w:ascii="Calibri Light" w:hAnsi="Calibri Light"/>
        <w:b/>
        <w:bCs/>
        <w:color w:val="auto"/>
        <w:sz w:val="22"/>
      </w:rPr>
      <w:tblPr/>
      <w:tcPr>
        <w:shd w:val="clear" w:color="auto" w:fill="FF456C" w:themeFill="accent2" w:themeFillTint="99"/>
      </w:tcPr>
    </w:tblStylePr>
    <w:tblStylePr w:type="band1Vert">
      <w:rPr>
        <w:rFonts w:ascii="Calibri Light" w:hAnsi="Calibri Light"/>
        <w:sz w:val="22"/>
      </w:rPr>
    </w:tblStylePr>
    <w:tblStylePr w:type="band2Vert">
      <w:rPr>
        <w:rFonts w:ascii="Calibri Light" w:hAnsi="Calibri Light"/>
        <w:sz w:val="22"/>
      </w:rPr>
    </w:tblStylePr>
    <w:tblStylePr w:type="band1Horz">
      <w:pPr>
        <w:jc w:val="right"/>
      </w:pPr>
      <w:rPr>
        <w:rFonts w:ascii="Calibri Light" w:hAnsi="Calibri Light"/>
        <w:color w:val="auto"/>
        <w:sz w:val="22"/>
      </w:rPr>
      <w:tblPr/>
      <w:tcPr>
        <w:shd w:val="clear" w:color="auto" w:fill="FF839D" w:themeFill="accent2" w:themeFillTint="66"/>
        <w:vAlign w:val="center"/>
      </w:tcPr>
    </w:tblStylePr>
    <w:tblStylePr w:type="band2Horz">
      <w:pPr>
        <w:jc w:val="right"/>
      </w:pPr>
      <w:rPr>
        <w:rFonts w:ascii="Calibri Light" w:hAnsi="Calibri Light"/>
        <w:color w:val="auto"/>
        <w:sz w:val="22"/>
      </w:rPr>
      <w:tblPr/>
      <w:tcPr>
        <w:shd w:val="clear" w:color="auto" w:fill="FFC1CE" w:themeFill="accent2" w:themeFillTint="33"/>
        <w:vAlign w:val="center"/>
      </w:tcPr>
    </w:tblStylePr>
    <w:tblStylePr w:type="neCell">
      <w:rPr>
        <w:rFonts w:ascii="Calibri Light" w:hAnsi="Calibri Light"/>
        <w:sz w:val="22"/>
      </w:rPr>
    </w:tblStylePr>
    <w:tblStylePr w:type="nwCell">
      <w:rPr>
        <w:rFonts w:ascii="Calibri Light" w:hAnsi="Calibri Light"/>
        <w:sz w:val="22"/>
      </w:rPr>
    </w:tblStylePr>
    <w:tblStylePr w:type="seCell">
      <w:rPr>
        <w:rFonts w:ascii="Calibri Light" w:hAnsi="Calibri Light"/>
        <w:sz w:val="22"/>
      </w:rPr>
    </w:tblStylePr>
    <w:tblStylePr w:type="swCell">
      <w:rPr>
        <w:rFonts w:ascii="Calibri Light" w:hAnsi="Calibri Light"/>
        <w:sz w:val="22"/>
      </w:rPr>
    </w:tblStylePr>
  </w:style>
  <w:style w:type="table" w:customStyle="1" w:styleId="Zwykatabela11">
    <w:name w:val="Zwykła tabela 11"/>
    <w:basedOn w:val="Standardowy"/>
    <w:uiPriority w:val="41"/>
    <w:rsid w:val="005439C2"/>
    <w:pPr>
      <w:spacing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ytu">
    <w:name w:val="Title"/>
    <w:basedOn w:val="Normalny"/>
    <w:link w:val="TytuZnak"/>
    <w:uiPriority w:val="10"/>
    <w:qFormat/>
    <w:rsid w:val="00335167"/>
    <w:pPr>
      <w:spacing w:line="240" w:lineRule="auto"/>
      <w:ind w:firstLine="0"/>
      <w:jc w:val="center"/>
    </w:pPr>
    <w:rPr>
      <w:rFonts w:ascii="Source Sans Pro SemiBold" w:eastAsiaTheme="majorEastAsia" w:hAnsi="Source Sans Pro SemiBold" w:cstheme="majorBidi"/>
      <w:color w:val="F15A22"/>
      <w:spacing w:val="-10"/>
      <w:kern w:val="28"/>
      <w:sz w:val="56"/>
      <w:szCs w:val="56"/>
    </w:rPr>
  </w:style>
  <w:style w:type="character" w:customStyle="1" w:styleId="TytuZnak">
    <w:name w:val="Tytuł Znak"/>
    <w:basedOn w:val="Domylnaczcionkaakapitu"/>
    <w:link w:val="Tytu"/>
    <w:uiPriority w:val="10"/>
    <w:rsid w:val="001F7462"/>
    <w:rPr>
      <w:rFonts w:ascii="Source Sans Pro SemiBold" w:eastAsiaTheme="majorEastAsia" w:hAnsi="Source Sans Pro SemiBold" w:cstheme="majorBidi"/>
      <w:color w:val="F15A22"/>
      <w:spacing w:val="-10"/>
      <w:kern w:val="28"/>
      <w:sz w:val="56"/>
      <w:szCs w:val="56"/>
    </w:rPr>
  </w:style>
  <w:style w:type="paragraph" w:styleId="Tekstdymka">
    <w:name w:val="Balloon Text"/>
    <w:basedOn w:val="Normalny"/>
    <w:link w:val="TekstdymkaZnak"/>
    <w:uiPriority w:val="99"/>
    <w:semiHidden/>
    <w:unhideWhenUsed/>
    <w:rsid w:val="003E3375"/>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E3375"/>
    <w:rPr>
      <w:rFonts w:ascii="Segoe UI" w:hAnsi="Segoe UI" w:cs="Segoe UI"/>
      <w:sz w:val="18"/>
      <w:szCs w:val="18"/>
    </w:rPr>
  </w:style>
  <w:style w:type="table" w:customStyle="1" w:styleId="Siatkatabelijasna1">
    <w:name w:val="Siatka tabeli — jasna1"/>
    <w:basedOn w:val="Standardowy"/>
    <w:uiPriority w:val="40"/>
    <w:rsid w:val="00B6233F"/>
    <w:pPr>
      <w:spacing w:before="60" w:after="60" w:line="240" w:lineRule="auto"/>
    </w:pPr>
    <w:rPr>
      <w:rFonts w:ascii="Cambria" w:hAnsi="Cambria"/>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cPr>
      <w:vAlign w:val="center"/>
    </w:tcPr>
    <w:tblStylePr w:type="firstCol">
      <w:pPr>
        <w:jc w:val="center"/>
      </w:pPr>
      <w:rPr>
        <w:rFonts w:ascii="Segoe UI" w:hAnsi="Segoe UI"/>
        <w:b/>
        <w:sz w:val="24"/>
      </w:rPr>
    </w:tblStylePr>
  </w:style>
  <w:style w:type="table" w:customStyle="1" w:styleId="Zwykatabela21">
    <w:name w:val="Zwykła tabela 21"/>
    <w:basedOn w:val="Standardowy"/>
    <w:uiPriority w:val="42"/>
    <w:rsid w:val="00957CEE"/>
    <w:pPr>
      <w:spacing w:line="240" w:lineRule="auto"/>
      <w:ind w:firstLine="0"/>
      <w:jc w:val="left"/>
    </w:pPr>
    <w:tblPr>
      <w:tblStyleRowBandSize w:val="1"/>
      <w:tblStyleColBandSize w:val="1"/>
      <w:jc w:val="center"/>
      <w:tblInd w:w="0" w:type="dxa"/>
      <w:tblBorders>
        <w:top w:val="single" w:sz="6" w:space="0" w:color="auto"/>
        <w:bottom w:val="single" w:sz="6" w:space="0" w:color="auto"/>
      </w:tblBorders>
      <w:tblCellMar>
        <w:top w:w="0" w:type="dxa"/>
        <w:left w:w="108" w:type="dxa"/>
        <w:bottom w:w="0" w:type="dxa"/>
        <w:right w:w="108" w:type="dxa"/>
      </w:tblCellMar>
    </w:tblPr>
    <w:trPr>
      <w:jc w:val="center"/>
    </w:trPr>
    <w:tcPr>
      <w:vAlign w:val="center"/>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rFonts w:asciiTheme="majorHAnsi" w:hAnsiTheme="majorHAnsi"/>
        <w:b/>
        <w:bCs/>
        <w:sz w:val="24"/>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Zwykatabela41">
    <w:name w:val="Zwykła tabela 41"/>
    <w:basedOn w:val="Standardowy"/>
    <w:uiPriority w:val="44"/>
    <w:rsid w:val="00B6233F"/>
    <w:pPr>
      <w:spacing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Zwykatabela31">
    <w:name w:val="Zwykła tabela 31"/>
    <w:basedOn w:val="Standardowy"/>
    <w:uiPriority w:val="43"/>
    <w:rsid w:val="00B6233F"/>
    <w:pPr>
      <w:spacing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agwek">
    <w:name w:val="header"/>
    <w:basedOn w:val="Normalny"/>
    <w:link w:val="NagwekZnak"/>
    <w:uiPriority w:val="99"/>
    <w:unhideWhenUsed/>
    <w:rsid w:val="00B6233F"/>
    <w:pPr>
      <w:tabs>
        <w:tab w:val="center" w:pos="4536"/>
        <w:tab w:val="right" w:pos="9072"/>
      </w:tabs>
      <w:spacing w:line="240" w:lineRule="auto"/>
    </w:pPr>
  </w:style>
  <w:style w:type="character" w:customStyle="1" w:styleId="NagwekZnak">
    <w:name w:val="Nagłówek Znak"/>
    <w:basedOn w:val="Domylnaczcionkaakapitu"/>
    <w:link w:val="Nagwek"/>
    <w:uiPriority w:val="99"/>
    <w:rsid w:val="00B6233F"/>
  </w:style>
  <w:style w:type="paragraph" w:styleId="Stopka">
    <w:name w:val="footer"/>
    <w:basedOn w:val="Normalny"/>
    <w:link w:val="StopkaZnak"/>
    <w:uiPriority w:val="99"/>
    <w:unhideWhenUsed/>
    <w:rsid w:val="00B6233F"/>
    <w:pPr>
      <w:tabs>
        <w:tab w:val="center" w:pos="4536"/>
        <w:tab w:val="right" w:pos="9072"/>
      </w:tabs>
      <w:spacing w:line="240" w:lineRule="auto"/>
    </w:pPr>
  </w:style>
  <w:style w:type="character" w:customStyle="1" w:styleId="StopkaZnak">
    <w:name w:val="Stopka Znak"/>
    <w:basedOn w:val="Domylnaczcionkaakapitu"/>
    <w:link w:val="Stopka"/>
    <w:uiPriority w:val="99"/>
    <w:rsid w:val="00B6233F"/>
  </w:style>
  <w:style w:type="paragraph" w:customStyle="1" w:styleId="stopka0">
    <w:name w:val="stopka"/>
    <w:basedOn w:val="Normalny"/>
    <w:link w:val="stopkaZnak0"/>
    <w:uiPriority w:val="98"/>
    <w:rsid w:val="00B6233F"/>
    <w:pPr>
      <w:tabs>
        <w:tab w:val="center" w:pos="4536"/>
        <w:tab w:val="right" w:pos="9072"/>
      </w:tabs>
      <w:spacing w:line="240" w:lineRule="auto"/>
    </w:pPr>
    <w:rPr>
      <w:rFonts w:ascii="Cambria" w:hAnsi="Cambria" w:cstheme="minorHAnsi"/>
      <w:noProof/>
      <w:color w:val="FFFFFF" w:themeColor="background1"/>
      <w:lang w:eastAsia="pl-PL"/>
    </w:rPr>
  </w:style>
  <w:style w:type="character" w:customStyle="1" w:styleId="stopkaZnak0">
    <w:name w:val="stopka Znak"/>
    <w:basedOn w:val="Domylnaczcionkaakapitu"/>
    <w:link w:val="stopka0"/>
    <w:uiPriority w:val="98"/>
    <w:rsid w:val="003731DE"/>
    <w:rPr>
      <w:rFonts w:ascii="Cambria" w:hAnsi="Cambria" w:cstheme="minorHAnsi"/>
      <w:noProof/>
      <w:color w:val="FFFFFF" w:themeColor="background1"/>
      <w:lang w:eastAsia="pl-PL"/>
    </w:rPr>
  </w:style>
  <w:style w:type="paragraph" w:customStyle="1" w:styleId="Listapktnum">
    <w:name w:val="Lista pkt./num."/>
    <w:basedOn w:val="Normalny"/>
    <w:link w:val="ListapktnumZnak"/>
    <w:uiPriority w:val="1"/>
    <w:qFormat/>
    <w:rsid w:val="00252B01"/>
    <w:pPr>
      <w:suppressAutoHyphens/>
      <w:spacing w:before="120" w:after="120"/>
      <w:ind w:firstLine="0"/>
      <w:contextualSpacing/>
    </w:pPr>
  </w:style>
  <w:style w:type="character" w:customStyle="1" w:styleId="ListapktnumZnak">
    <w:name w:val="Lista pkt./num. Znak"/>
    <w:basedOn w:val="Domylnaczcionkaakapitu"/>
    <w:link w:val="Listapktnum"/>
    <w:uiPriority w:val="1"/>
    <w:rsid w:val="00252B01"/>
  </w:style>
  <w:style w:type="paragraph" w:styleId="Legenda">
    <w:name w:val="caption"/>
    <w:aliases w:val="Podpisy_obrazki"/>
    <w:basedOn w:val="Normalny"/>
    <w:next w:val="Normalny"/>
    <w:link w:val="LegendaZnak"/>
    <w:uiPriority w:val="35"/>
    <w:qFormat/>
    <w:rsid w:val="001E34E7"/>
    <w:pPr>
      <w:pBdr>
        <w:bottom w:val="single" w:sz="4" w:space="0" w:color="F15A22"/>
      </w:pBdr>
      <w:spacing w:after="360" w:line="240" w:lineRule="auto"/>
      <w:ind w:firstLine="0"/>
      <w:contextualSpacing/>
      <w:jc w:val="center"/>
    </w:pPr>
    <w:rPr>
      <w:rFonts w:ascii="Source Sans Pro SemiBold" w:hAnsi="Source Sans Pro SemiBold"/>
      <w:iCs/>
      <w:color w:val="F15A22"/>
      <w:szCs w:val="18"/>
    </w:rPr>
  </w:style>
  <w:style w:type="character" w:styleId="Odwoaniedokomentarza">
    <w:name w:val="annotation reference"/>
    <w:basedOn w:val="Domylnaczcionkaakapitu"/>
    <w:uiPriority w:val="99"/>
    <w:unhideWhenUsed/>
    <w:rsid w:val="00042CF3"/>
    <w:rPr>
      <w:sz w:val="16"/>
      <w:szCs w:val="16"/>
    </w:rPr>
  </w:style>
  <w:style w:type="paragraph" w:styleId="Tekstkomentarza">
    <w:name w:val="annotation text"/>
    <w:basedOn w:val="Normalny"/>
    <w:link w:val="TekstkomentarzaZnak"/>
    <w:uiPriority w:val="99"/>
    <w:unhideWhenUsed/>
    <w:rsid w:val="00042CF3"/>
    <w:pPr>
      <w:spacing w:line="240" w:lineRule="auto"/>
    </w:pPr>
    <w:rPr>
      <w:sz w:val="20"/>
      <w:szCs w:val="20"/>
    </w:rPr>
  </w:style>
  <w:style w:type="character" w:customStyle="1" w:styleId="TekstkomentarzaZnak">
    <w:name w:val="Tekst komentarza Znak"/>
    <w:basedOn w:val="Domylnaczcionkaakapitu"/>
    <w:link w:val="Tekstkomentarza"/>
    <w:uiPriority w:val="99"/>
    <w:rsid w:val="00042CF3"/>
    <w:rPr>
      <w:sz w:val="20"/>
      <w:szCs w:val="20"/>
    </w:rPr>
  </w:style>
  <w:style w:type="paragraph" w:styleId="Tematkomentarza">
    <w:name w:val="annotation subject"/>
    <w:basedOn w:val="Tekstkomentarza"/>
    <w:next w:val="Tekstkomentarza"/>
    <w:link w:val="TematkomentarzaZnak"/>
    <w:uiPriority w:val="99"/>
    <w:semiHidden/>
    <w:unhideWhenUsed/>
    <w:rsid w:val="00042CF3"/>
    <w:rPr>
      <w:b/>
      <w:bCs/>
    </w:rPr>
  </w:style>
  <w:style w:type="character" w:customStyle="1" w:styleId="TematkomentarzaZnak">
    <w:name w:val="Temat komentarza Znak"/>
    <w:basedOn w:val="TekstkomentarzaZnak"/>
    <w:link w:val="Tematkomentarza"/>
    <w:uiPriority w:val="99"/>
    <w:semiHidden/>
    <w:rsid w:val="00042CF3"/>
    <w:rPr>
      <w:b/>
      <w:bCs/>
      <w:sz w:val="20"/>
      <w:szCs w:val="20"/>
    </w:rPr>
  </w:style>
  <w:style w:type="character" w:customStyle="1" w:styleId="LegendaZnak">
    <w:name w:val="Legenda Znak"/>
    <w:aliases w:val="Podpisy_obrazki Znak"/>
    <w:basedOn w:val="Domylnaczcionkaakapitu"/>
    <w:link w:val="Legenda"/>
    <w:uiPriority w:val="35"/>
    <w:rsid w:val="001E34E7"/>
    <w:rPr>
      <w:rFonts w:ascii="Source Sans Pro SemiBold" w:hAnsi="Source Sans Pro SemiBold"/>
      <w:iCs/>
      <w:color w:val="F15A22"/>
      <w:szCs w:val="18"/>
    </w:rPr>
  </w:style>
  <w:style w:type="paragraph" w:customStyle="1" w:styleId="Podpisytabele">
    <w:name w:val="Podpisy_tabele"/>
    <w:basedOn w:val="Legenda"/>
    <w:link w:val="PodpisytabeleZnak"/>
    <w:qFormat/>
    <w:rsid w:val="009425C8"/>
    <w:pPr>
      <w:keepNext/>
      <w:pBdr>
        <w:bottom w:val="none" w:sz="0" w:space="0" w:color="auto"/>
      </w:pBdr>
      <w:spacing w:before="120" w:after="60"/>
    </w:pPr>
  </w:style>
  <w:style w:type="paragraph" w:customStyle="1" w:styleId="tabele">
    <w:name w:val="tabele"/>
    <w:basedOn w:val="Normalny"/>
    <w:link w:val="tabeleZnak"/>
    <w:uiPriority w:val="97"/>
    <w:rsid w:val="003F72C3"/>
    <w:pPr>
      <w:spacing w:line="240" w:lineRule="auto"/>
      <w:jc w:val="center"/>
    </w:pPr>
    <w:rPr>
      <w:rFonts w:eastAsia="Times New Roman" w:cs="Calibri"/>
      <w:b/>
      <w:bCs/>
      <w:color w:val="000000"/>
      <w:lang w:eastAsia="pl-PL"/>
    </w:rPr>
  </w:style>
  <w:style w:type="character" w:customStyle="1" w:styleId="tabeleZnak">
    <w:name w:val="tabele Znak"/>
    <w:basedOn w:val="Domylnaczcionkaakapitu"/>
    <w:link w:val="tabele"/>
    <w:uiPriority w:val="97"/>
    <w:rsid w:val="003731DE"/>
    <w:rPr>
      <w:rFonts w:eastAsia="Times New Roman" w:cs="Calibri"/>
      <w:b/>
      <w:bCs/>
      <w:color w:val="000000"/>
      <w:lang w:eastAsia="pl-PL"/>
    </w:rPr>
  </w:style>
  <w:style w:type="character" w:customStyle="1" w:styleId="PodpisytabeleZnak">
    <w:name w:val="Podpisy_tabele Znak"/>
    <w:basedOn w:val="LegendaZnak"/>
    <w:link w:val="Podpisytabele"/>
    <w:rsid w:val="002F709F"/>
    <w:rPr>
      <w:rFonts w:ascii="Source Sans Pro SemiBold" w:hAnsi="Source Sans Pro SemiBold"/>
      <w:iCs/>
      <w:color w:val="F15A22"/>
      <w:szCs w:val="18"/>
    </w:rPr>
  </w:style>
  <w:style w:type="paragraph" w:customStyle="1" w:styleId="Obrazki">
    <w:name w:val="Obrazki"/>
    <w:basedOn w:val="Normalny"/>
    <w:link w:val="ObrazkiZnak"/>
    <w:qFormat/>
    <w:rsid w:val="008B0165"/>
    <w:pPr>
      <w:keepNext/>
      <w:pBdr>
        <w:top w:val="single" w:sz="4" w:space="1" w:color="F15A22"/>
      </w:pBdr>
      <w:spacing w:before="240" w:line="240" w:lineRule="auto"/>
      <w:ind w:firstLine="0"/>
      <w:contextualSpacing/>
      <w:jc w:val="center"/>
    </w:pPr>
    <w:rPr>
      <w:noProof/>
    </w:rPr>
  </w:style>
  <w:style w:type="character" w:customStyle="1" w:styleId="ObrazkiZnak">
    <w:name w:val="Obrazki Znak"/>
    <w:basedOn w:val="Domylnaczcionkaakapitu"/>
    <w:link w:val="Obrazki"/>
    <w:rsid w:val="008B0165"/>
    <w:rPr>
      <w:noProof/>
    </w:rPr>
  </w:style>
  <w:style w:type="paragraph" w:customStyle="1" w:styleId="Wyrnienie">
    <w:name w:val="Wyróżnienie"/>
    <w:basedOn w:val="Normalny"/>
    <w:link w:val="WyrnienieZnak"/>
    <w:qFormat/>
    <w:rsid w:val="009425C8"/>
    <w:pPr>
      <w:contextualSpacing/>
    </w:pPr>
    <w:rPr>
      <w:rFonts w:asciiTheme="majorHAnsi" w:hAnsiTheme="majorHAnsi"/>
    </w:rPr>
  </w:style>
  <w:style w:type="paragraph" w:styleId="Spisilustracji">
    <w:name w:val="table of figures"/>
    <w:basedOn w:val="Normalny"/>
    <w:next w:val="Normalny"/>
    <w:uiPriority w:val="99"/>
    <w:unhideWhenUsed/>
    <w:rsid w:val="002C5A8C"/>
    <w:pPr>
      <w:spacing w:before="60" w:after="60" w:line="240" w:lineRule="auto"/>
      <w:ind w:right="340" w:firstLine="0"/>
      <w:jc w:val="left"/>
    </w:pPr>
    <w:rPr>
      <w:sz w:val="22"/>
    </w:rPr>
  </w:style>
  <w:style w:type="character" w:styleId="Hipercze">
    <w:name w:val="Hyperlink"/>
    <w:basedOn w:val="Domylnaczcionkaakapitu"/>
    <w:uiPriority w:val="99"/>
    <w:unhideWhenUsed/>
    <w:rsid w:val="006C1442"/>
    <w:rPr>
      <w:color w:val="0563C1" w:themeColor="hyperlink"/>
      <w:u w:val="single"/>
    </w:rPr>
  </w:style>
  <w:style w:type="paragraph" w:styleId="Nagwekspisutreci">
    <w:name w:val="TOC Heading"/>
    <w:basedOn w:val="Nagwek1"/>
    <w:next w:val="Normalny"/>
    <w:uiPriority w:val="39"/>
    <w:qFormat/>
    <w:rsid w:val="005C5DA7"/>
    <w:pPr>
      <w:spacing w:after="0"/>
      <w:outlineLvl w:val="9"/>
    </w:pPr>
    <w:rPr>
      <w:rFonts w:asciiTheme="majorHAnsi" w:hAnsiTheme="majorHAnsi" w:cstheme="majorBidi"/>
      <w:spacing w:val="0"/>
      <w:sz w:val="32"/>
      <w:lang w:eastAsia="pl-PL"/>
    </w:rPr>
  </w:style>
  <w:style w:type="paragraph" w:styleId="Spistreci1">
    <w:name w:val="toc 1"/>
    <w:basedOn w:val="Normalny"/>
    <w:next w:val="Normalny"/>
    <w:autoRedefine/>
    <w:uiPriority w:val="39"/>
    <w:unhideWhenUsed/>
    <w:rsid w:val="00C34710"/>
    <w:pPr>
      <w:spacing w:line="276" w:lineRule="auto"/>
      <w:ind w:firstLine="0"/>
    </w:pPr>
    <w:rPr>
      <w:rFonts w:asciiTheme="majorHAnsi" w:hAnsiTheme="majorHAnsi"/>
    </w:rPr>
  </w:style>
  <w:style w:type="paragraph" w:styleId="Spistreci2">
    <w:name w:val="toc 2"/>
    <w:basedOn w:val="Spistreci1"/>
    <w:next w:val="Normalny"/>
    <w:autoRedefine/>
    <w:uiPriority w:val="39"/>
    <w:unhideWhenUsed/>
    <w:rsid w:val="00C34710"/>
    <w:pPr>
      <w:tabs>
        <w:tab w:val="right" w:leader="dot" w:pos="9062"/>
      </w:tabs>
      <w:ind w:left="221"/>
    </w:pPr>
    <w:rPr>
      <w:rFonts w:asciiTheme="minorHAnsi" w:hAnsiTheme="minorHAnsi"/>
      <w:noProof/>
      <w:sz w:val="22"/>
    </w:rPr>
  </w:style>
  <w:style w:type="paragraph" w:styleId="Spistreci3">
    <w:name w:val="toc 3"/>
    <w:basedOn w:val="Spistreci1"/>
    <w:next w:val="Normalny"/>
    <w:autoRedefine/>
    <w:uiPriority w:val="39"/>
    <w:unhideWhenUsed/>
    <w:rsid w:val="00AB53B9"/>
    <w:pPr>
      <w:ind w:left="442"/>
    </w:pPr>
    <w:rPr>
      <w:rFonts w:ascii="Source Sans Pro" w:hAnsi="Source Sans Pro"/>
      <w:sz w:val="22"/>
    </w:rPr>
  </w:style>
  <w:style w:type="paragraph" w:styleId="Spistreci4">
    <w:name w:val="toc 4"/>
    <w:basedOn w:val="Spistreci3"/>
    <w:next w:val="Normalny"/>
    <w:autoRedefine/>
    <w:uiPriority w:val="39"/>
    <w:unhideWhenUsed/>
    <w:rsid w:val="00AB53B9"/>
    <w:pPr>
      <w:ind w:left="658"/>
    </w:pPr>
  </w:style>
  <w:style w:type="paragraph" w:styleId="NormalnyWeb">
    <w:name w:val="Normal (Web)"/>
    <w:basedOn w:val="Normalny"/>
    <w:uiPriority w:val="99"/>
    <w:semiHidden/>
    <w:unhideWhenUsed/>
    <w:rsid w:val="00E943A3"/>
    <w:pPr>
      <w:spacing w:before="100" w:beforeAutospacing="1" w:after="100" w:afterAutospacing="1" w:line="240" w:lineRule="auto"/>
    </w:pPr>
    <w:rPr>
      <w:rFonts w:ascii="Times New Roman" w:eastAsia="Times New Roman" w:hAnsi="Times New Roman" w:cs="Times New Roman"/>
      <w:lang w:eastAsia="pl-PL"/>
    </w:rPr>
  </w:style>
  <w:style w:type="table" w:customStyle="1" w:styleId="Tabelasiatki5ciemnaakcent11">
    <w:name w:val="Tabela siatki 5 — ciemna — akcent 11"/>
    <w:basedOn w:val="Standardowy"/>
    <w:uiPriority w:val="50"/>
    <w:rsid w:val="003F72C3"/>
    <w:pPr>
      <w:spacing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1EE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BAD9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BAD9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BAD9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BAD9F" w:themeFill="accent1"/>
      </w:tcPr>
    </w:tblStylePr>
    <w:tblStylePr w:type="band1Vert">
      <w:tblPr/>
      <w:tcPr>
        <w:shd w:val="clear" w:color="auto" w:fill="E3DED8" w:themeFill="accent1" w:themeFillTint="66"/>
      </w:tcPr>
    </w:tblStylePr>
    <w:tblStylePr w:type="band1Horz">
      <w:tblPr/>
      <w:tcPr>
        <w:shd w:val="clear" w:color="auto" w:fill="E3DED8" w:themeFill="accent1" w:themeFillTint="66"/>
      </w:tcPr>
    </w:tblStylePr>
  </w:style>
  <w:style w:type="table" w:customStyle="1" w:styleId="Tabelasiatki4akcent61">
    <w:name w:val="Tabela siatki 4 — akcent 61"/>
    <w:basedOn w:val="Standardowy"/>
    <w:uiPriority w:val="49"/>
    <w:rsid w:val="003F72C3"/>
    <w:pPr>
      <w:spacing w:line="240" w:lineRule="auto"/>
    </w:pPr>
    <w:tblPr>
      <w:tblStyleRowBandSize w:val="1"/>
      <w:tblStyleColBandSize w:val="1"/>
      <w:tblInd w:w="0" w:type="dxa"/>
      <w:tblBorders>
        <w:top w:val="single" w:sz="4" w:space="0" w:color="84CAED" w:themeColor="accent6" w:themeTint="99"/>
        <w:left w:val="single" w:sz="4" w:space="0" w:color="84CAED" w:themeColor="accent6" w:themeTint="99"/>
        <w:bottom w:val="single" w:sz="4" w:space="0" w:color="84CAED" w:themeColor="accent6" w:themeTint="99"/>
        <w:right w:val="single" w:sz="4" w:space="0" w:color="84CAED" w:themeColor="accent6" w:themeTint="99"/>
        <w:insideH w:val="single" w:sz="4" w:space="0" w:color="84CAED" w:themeColor="accent6" w:themeTint="99"/>
        <w:insideV w:val="single" w:sz="4" w:space="0" w:color="84CAE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33A7E1" w:themeColor="accent6"/>
          <w:left w:val="single" w:sz="4" w:space="0" w:color="33A7E1" w:themeColor="accent6"/>
          <w:bottom w:val="single" w:sz="4" w:space="0" w:color="33A7E1" w:themeColor="accent6"/>
          <w:right w:val="single" w:sz="4" w:space="0" w:color="33A7E1" w:themeColor="accent6"/>
          <w:insideH w:val="nil"/>
          <w:insideV w:val="nil"/>
        </w:tcBorders>
        <w:shd w:val="clear" w:color="auto" w:fill="33A7E1" w:themeFill="accent6"/>
      </w:tcPr>
    </w:tblStylePr>
    <w:tblStylePr w:type="lastRow">
      <w:rPr>
        <w:b/>
        <w:bCs/>
      </w:rPr>
      <w:tblPr/>
      <w:tcPr>
        <w:tcBorders>
          <w:top w:val="double" w:sz="4" w:space="0" w:color="33A7E1" w:themeColor="accent6"/>
        </w:tcBorders>
      </w:tcPr>
    </w:tblStylePr>
    <w:tblStylePr w:type="firstCol">
      <w:rPr>
        <w:b/>
        <w:bCs/>
      </w:rPr>
    </w:tblStylePr>
    <w:tblStylePr w:type="lastCol">
      <w:rPr>
        <w:b/>
        <w:bCs/>
      </w:rPr>
    </w:tblStylePr>
    <w:tblStylePr w:type="band1Vert">
      <w:tblPr/>
      <w:tcPr>
        <w:shd w:val="clear" w:color="auto" w:fill="D6EDF9" w:themeFill="accent6" w:themeFillTint="33"/>
      </w:tcPr>
    </w:tblStylePr>
    <w:tblStylePr w:type="band1Horz">
      <w:tblPr/>
      <w:tcPr>
        <w:shd w:val="clear" w:color="auto" w:fill="D6EDF9" w:themeFill="accent6" w:themeFillTint="33"/>
      </w:tcPr>
    </w:tblStylePr>
  </w:style>
  <w:style w:type="paragraph" w:styleId="Tekstprzypisudolnego">
    <w:name w:val="footnote text"/>
    <w:basedOn w:val="Normalny"/>
    <w:link w:val="TekstprzypisudolnegoZnak"/>
    <w:uiPriority w:val="99"/>
    <w:qFormat/>
    <w:rsid w:val="00BA0D93"/>
    <w:pPr>
      <w:spacing w:line="240" w:lineRule="auto"/>
      <w:ind w:firstLine="0"/>
    </w:pPr>
    <w:rPr>
      <w:sz w:val="20"/>
      <w:szCs w:val="20"/>
    </w:rPr>
  </w:style>
  <w:style w:type="character" w:customStyle="1" w:styleId="TekstprzypisudolnegoZnak">
    <w:name w:val="Tekst przypisu dolnego Znak"/>
    <w:basedOn w:val="Domylnaczcionkaakapitu"/>
    <w:link w:val="Tekstprzypisudolnego"/>
    <w:uiPriority w:val="99"/>
    <w:rsid w:val="00A84987"/>
    <w:rPr>
      <w:sz w:val="20"/>
      <w:szCs w:val="20"/>
    </w:rPr>
  </w:style>
  <w:style w:type="character" w:styleId="Odwoanieprzypisudolnego">
    <w:name w:val="footnote reference"/>
    <w:basedOn w:val="Domylnaczcionkaakapitu"/>
    <w:uiPriority w:val="99"/>
    <w:unhideWhenUsed/>
    <w:rsid w:val="00BC30C0"/>
    <w:rPr>
      <w:vertAlign w:val="superscript"/>
    </w:rPr>
  </w:style>
  <w:style w:type="character" w:styleId="Tekstzastpczy">
    <w:name w:val="Placeholder Text"/>
    <w:basedOn w:val="Domylnaczcionkaakapitu"/>
    <w:uiPriority w:val="99"/>
    <w:semiHidden/>
    <w:rsid w:val="0077432E"/>
    <w:rPr>
      <w:color w:val="808080"/>
    </w:rPr>
  </w:style>
  <w:style w:type="character" w:customStyle="1" w:styleId="WyrnienieZnak">
    <w:name w:val="Wyróżnienie Znak"/>
    <w:basedOn w:val="Domylnaczcionkaakapitu"/>
    <w:link w:val="Wyrnienie"/>
    <w:rsid w:val="005B749B"/>
    <w:rPr>
      <w:rFonts w:asciiTheme="majorHAnsi" w:hAnsiTheme="majorHAnsi"/>
    </w:rPr>
  </w:style>
  <w:style w:type="numbering" w:customStyle="1" w:styleId="Styl1">
    <w:name w:val="Styl1"/>
    <w:uiPriority w:val="99"/>
    <w:rsid w:val="009425C8"/>
    <w:pPr>
      <w:numPr>
        <w:numId w:val="2"/>
      </w:numPr>
    </w:pPr>
  </w:style>
  <w:style w:type="table" w:customStyle="1" w:styleId="StylTabel">
    <w:name w:val="_StylTabel"/>
    <w:basedOn w:val="Standardowy"/>
    <w:uiPriority w:val="99"/>
    <w:rsid w:val="004123F3"/>
    <w:pPr>
      <w:spacing w:before="60" w:after="60" w:line="240" w:lineRule="auto"/>
      <w:ind w:firstLine="0"/>
      <w:jc w:val="right"/>
    </w:pPr>
    <w:rPr>
      <w:sz w:val="22"/>
    </w:rPr>
    <w:tblPr>
      <w:jc w:val="center"/>
      <w:tblInd w:w="0" w:type="dxa"/>
      <w:tblBorders>
        <w:top w:val="single" w:sz="4" w:space="0" w:color="000000" w:themeColor="text1"/>
        <w:bottom w:val="single" w:sz="4" w:space="0" w:color="000000" w:themeColor="text1"/>
        <w:insideH w:val="single" w:sz="4" w:space="0" w:color="E3DED8" w:themeColor="accent1" w:themeTint="66"/>
        <w:insideV w:val="single" w:sz="4" w:space="0" w:color="E3DED8" w:themeColor="accent1" w:themeTint="66"/>
      </w:tblBorders>
      <w:tblCellMar>
        <w:top w:w="0" w:type="dxa"/>
        <w:left w:w="108" w:type="dxa"/>
        <w:bottom w:w="0" w:type="dxa"/>
        <w:right w:w="108" w:type="dxa"/>
      </w:tblCellMar>
    </w:tblPr>
    <w:trPr>
      <w:cantSplit/>
      <w:jc w:val="center"/>
    </w:trPr>
    <w:tcPr>
      <w:vAlign w:val="center"/>
    </w:tcPr>
    <w:tblStylePr w:type="firstRow">
      <w:pPr>
        <w:keepNext/>
        <w:keepLines/>
        <w:wordWrap/>
        <w:contextualSpacing w:val="0"/>
        <w:jc w:val="center"/>
      </w:pPr>
      <w:rPr>
        <w:rFonts w:asciiTheme="minorHAnsi" w:hAnsiTheme="minorHAnsi"/>
        <w:sz w:val="22"/>
      </w:rPr>
      <w:tblPr/>
      <w:tcPr>
        <w:tcBorders>
          <w:top w:val="single" w:sz="4" w:space="0" w:color="000000" w:themeColor="text1"/>
          <w:left w:val="nil"/>
          <w:bottom w:val="single" w:sz="4" w:space="0" w:color="000000" w:themeColor="text1"/>
          <w:right w:val="nil"/>
          <w:insideH w:val="nil"/>
          <w:insideV w:val="single" w:sz="4" w:space="0" w:color="E3DED8" w:themeColor="accent1" w:themeTint="66"/>
          <w:tl2br w:val="nil"/>
          <w:tr2bl w:val="nil"/>
        </w:tcBorders>
      </w:tcPr>
    </w:tblStylePr>
    <w:tblStylePr w:type="lastRow">
      <w:pPr>
        <w:wordWrap/>
        <w:jc w:val="right"/>
      </w:pPr>
      <w:rPr>
        <w:rFonts w:asciiTheme="majorHAnsi" w:hAnsiTheme="majorHAnsi"/>
      </w:rPr>
      <w:tblPr/>
      <w:tcPr>
        <w:tcBorders>
          <w:top w:val="single" w:sz="4" w:space="0" w:color="000000" w:themeColor="text1"/>
          <w:left w:val="nil"/>
          <w:bottom w:val="single" w:sz="4" w:space="0" w:color="000000" w:themeColor="text1"/>
          <w:right w:val="nil"/>
          <w:insideH w:val="nil"/>
          <w:insideV w:val="single" w:sz="4" w:space="0" w:color="E3DED8" w:themeColor="accent1" w:themeTint="66"/>
          <w:tl2br w:val="nil"/>
          <w:tr2bl w:val="nil"/>
        </w:tcBorders>
      </w:tcPr>
    </w:tblStylePr>
    <w:tblStylePr w:type="firstCol">
      <w:pPr>
        <w:wordWrap/>
        <w:jc w:val="left"/>
      </w:pPr>
      <w:rPr>
        <w:rFonts w:asciiTheme="minorHAnsi" w:hAnsiTheme="minorHAnsi"/>
      </w:rPr>
      <w:tblPr/>
      <w:tcPr>
        <w:vAlign w:val="top"/>
      </w:tcPr>
    </w:tblStylePr>
    <w:tblStylePr w:type="lastCol">
      <w:pPr>
        <w:tabs>
          <w:tab w:val="right" w:pos="0"/>
        </w:tabs>
      </w:pPr>
      <w:rPr>
        <w:rFonts w:asciiTheme="majorHAnsi" w:hAnsiTheme="majorHAnsi"/>
      </w:rPr>
    </w:tblStylePr>
    <w:tblStylePr w:type="swCell">
      <w:pPr>
        <w:wordWrap/>
        <w:jc w:val="right"/>
      </w:pPr>
      <w:rPr>
        <w:rFonts w:asciiTheme="majorHAnsi" w:hAnsiTheme="majorHAnsi"/>
      </w:rPr>
    </w:tblStylePr>
  </w:style>
  <w:style w:type="paragraph" w:customStyle="1" w:styleId="stopka1strona">
    <w:name w:val="stopka1strona"/>
    <w:basedOn w:val="Normalny"/>
    <w:uiPriority w:val="98"/>
    <w:rsid w:val="003731DE"/>
    <w:pPr>
      <w:tabs>
        <w:tab w:val="left" w:pos="2835"/>
        <w:tab w:val="left" w:pos="6521"/>
      </w:tabs>
      <w:spacing w:line="240" w:lineRule="auto"/>
      <w:ind w:firstLine="0"/>
      <w:jc w:val="left"/>
    </w:pPr>
    <w:rPr>
      <w:color w:val="585858"/>
      <w:sz w:val="16"/>
      <w:szCs w:val="16"/>
    </w:rPr>
  </w:style>
  <w:style w:type="paragraph" w:customStyle="1" w:styleId="Rwnanie">
    <w:name w:val="Równanie"/>
    <w:basedOn w:val="Normalny"/>
    <w:next w:val="Normalny"/>
    <w:link w:val="RwnanieZnak"/>
    <w:uiPriority w:val="2"/>
    <w:qFormat/>
    <w:rsid w:val="00F33697"/>
    <w:pPr>
      <w:numPr>
        <w:numId w:val="7"/>
      </w:numPr>
      <w:spacing w:before="240" w:after="120" w:line="360" w:lineRule="auto"/>
      <w:contextualSpacing/>
      <w:jc w:val="left"/>
    </w:pPr>
    <w:rPr>
      <w:rFonts w:eastAsiaTheme="minorEastAsia" w:cs="Times New Roman"/>
      <w:lang w:eastAsia="pl-PL"/>
    </w:rPr>
  </w:style>
  <w:style w:type="paragraph" w:customStyle="1" w:styleId="Wyrnienie2">
    <w:name w:val="Wyróżnienie2"/>
    <w:basedOn w:val="Normalny"/>
    <w:link w:val="Wyrnienie2Znak"/>
    <w:uiPriority w:val="4"/>
    <w:qFormat/>
    <w:rsid w:val="005F2165"/>
    <w:pPr>
      <w:keepLines/>
      <w:pBdr>
        <w:top w:val="single" w:sz="6" w:space="1" w:color="565656"/>
        <w:left w:val="single" w:sz="6" w:space="4" w:color="565656"/>
        <w:bottom w:val="single" w:sz="6" w:space="1" w:color="565656"/>
        <w:right w:val="single" w:sz="6" w:space="4" w:color="565656"/>
      </w:pBdr>
      <w:shd w:val="clear" w:color="auto" w:fill="F68460" w:themeFill="accent3"/>
      <w:spacing w:before="160" w:after="160"/>
      <w:ind w:left="709" w:right="709" w:firstLine="0"/>
      <w:contextualSpacing/>
    </w:pPr>
    <w:rPr>
      <w:rFonts w:asciiTheme="majorHAnsi" w:hAnsiTheme="majorHAnsi"/>
      <w:color w:val="FFFFFF" w:themeColor="background1"/>
    </w:rPr>
  </w:style>
  <w:style w:type="character" w:customStyle="1" w:styleId="RwnanieZnak">
    <w:name w:val="Równanie Znak"/>
    <w:basedOn w:val="Domylnaczcionkaakapitu"/>
    <w:link w:val="Rwnanie"/>
    <w:uiPriority w:val="2"/>
    <w:rsid w:val="00F33697"/>
    <w:rPr>
      <w:rFonts w:eastAsiaTheme="minorEastAsia" w:cs="Times New Roman"/>
      <w:lang w:eastAsia="pl-PL"/>
    </w:rPr>
  </w:style>
  <w:style w:type="character" w:customStyle="1" w:styleId="Wyrnienie2Znak">
    <w:name w:val="Wyróżnienie2 Znak"/>
    <w:basedOn w:val="Domylnaczcionkaakapitu"/>
    <w:link w:val="Wyrnienie2"/>
    <w:uiPriority w:val="4"/>
    <w:rsid w:val="005F2165"/>
    <w:rPr>
      <w:rFonts w:asciiTheme="majorHAnsi" w:hAnsiTheme="majorHAnsi"/>
      <w:color w:val="FFFFFF" w:themeColor="background1"/>
      <w:shd w:val="clear" w:color="auto" w:fill="F68460" w:themeFill="accent3"/>
    </w:rPr>
  </w:style>
  <w:style w:type="paragraph" w:styleId="Tekstpodstawowy">
    <w:name w:val="Body Text"/>
    <w:basedOn w:val="Normalny"/>
    <w:link w:val="TekstpodstawowyZnak"/>
    <w:uiPriority w:val="99"/>
    <w:semiHidden/>
    <w:unhideWhenUsed/>
    <w:rsid w:val="00E1239A"/>
    <w:pPr>
      <w:spacing w:after="120"/>
    </w:pPr>
  </w:style>
  <w:style w:type="character" w:customStyle="1" w:styleId="TekstpodstawowyZnak">
    <w:name w:val="Tekst podstawowy Znak"/>
    <w:basedOn w:val="Domylnaczcionkaakapitu"/>
    <w:link w:val="Tekstpodstawowy"/>
    <w:uiPriority w:val="99"/>
    <w:semiHidden/>
    <w:rsid w:val="00E1239A"/>
  </w:style>
  <w:style w:type="paragraph" w:styleId="Tekstpodstawowyzwciciem">
    <w:name w:val="Body Text First Indent"/>
    <w:basedOn w:val="Tekstpodstawowy"/>
    <w:link w:val="TekstpodstawowyzwciciemZnak"/>
    <w:uiPriority w:val="99"/>
    <w:unhideWhenUsed/>
    <w:rsid w:val="00E1239A"/>
    <w:pPr>
      <w:spacing w:after="0"/>
      <w:ind w:firstLine="360"/>
    </w:pPr>
  </w:style>
  <w:style w:type="character" w:customStyle="1" w:styleId="TekstpodstawowyzwciciemZnak">
    <w:name w:val="Tekst podstawowy z wcięciem Znak"/>
    <w:basedOn w:val="TekstpodstawowyZnak"/>
    <w:link w:val="Tekstpodstawowyzwciciem"/>
    <w:uiPriority w:val="99"/>
    <w:rsid w:val="00E1239A"/>
  </w:style>
  <w:style w:type="character" w:customStyle="1" w:styleId="Wzmianka1">
    <w:name w:val="Wzmianka1"/>
    <w:basedOn w:val="Domylnaczcionkaakapitu"/>
    <w:uiPriority w:val="99"/>
    <w:unhideWhenUsed/>
    <w:rsid w:val="00925D6C"/>
    <w:rPr>
      <w:color w:val="2B579A"/>
      <w:shd w:val="clear" w:color="auto" w:fill="E1DFDD"/>
    </w:rPr>
  </w:style>
  <w:style w:type="paragraph" w:customStyle="1" w:styleId="Tabelanagwek">
    <w:name w:val="Tabela_nagłówek"/>
    <w:basedOn w:val="tabele"/>
    <w:link w:val="TabelanagwekZnak"/>
    <w:qFormat/>
    <w:rsid w:val="009425C8"/>
    <w:pPr>
      <w:keepNext/>
      <w:keepLines/>
      <w:spacing w:before="60" w:after="60"/>
      <w:ind w:firstLine="0"/>
    </w:pPr>
    <w:rPr>
      <w:rFonts w:asciiTheme="majorHAnsi" w:hAnsiTheme="majorHAnsi"/>
      <w:b w:val="0"/>
      <w:sz w:val="22"/>
    </w:rPr>
  </w:style>
  <w:style w:type="paragraph" w:customStyle="1" w:styleId="Default">
    <w:name w:val="Default"/>
    <w:rsid w:val="007B3C76"/>
    <w:pPr>
      <w:autoSpaceDE w:val="0"/>
      <w:autoSpaceDN w:val="0"/>
      <w:adjustRightInd w:val="0"/>
      <w:spacing w:line="240" w:lineRule="auto"/>
      <w:ind w:firstLine="0"/>
      <w:jc w:val="left"/>
    </w:pPr>
    <w:rPr>
      <w:rFonts w:ascii="Source Sans Pro" w:hAnsi="Source Sans Pro" w:cs="Source Sans Pro"/>
      <w:color w:val="000000"/>
    </w:rPr>
  </w:style>
  <w:style w:type="paragraph" w:customStyle="1" w:styleId="Tabelatekst">
    <w:name w:val="Tabela_tekst"/>
    <w:basedOn w:val="tabele"/>
    <w:link w:val="TabelatekstZnak"/>
    <w:uiPriority w:val="9"/>
    <w:semiHidden/>
    <w:rsid w:val="009425C8"/>
    <w:pPr>
      <w:ind w:firstLine="0"/>
      <w:contextualSpacing/>
      <w:jc w:val="both"/>
    </w:pPr>
    <w:rPr>
      <w:b w:val="0"/>
      <w:sz w:val="22"/>
    </w:rPr>
  </w:style>
  <w:style w:type="character" w:customStyle="1" w:styleId="Nagwek6Znak">
    <w:name w:val="Nagłówek 6 Znak"/>
    <w:basedOn w:val="Domylnaczcionkaakapitu"/>
    <w:link w:val="Nagwek6"/>
    <w:uiPriority w:val="9"/>
    <w:semiHidden/>
    <w:rsid w:val="005455D7"/>
    <w:rPr>
      <w:rFonts w:asciiTheme="majorHAnsi" w:eastAsiaTheme="majorEastAsia" w:hAnsiTheme="majorHAnsi" w:cstheme="majorBidi"/>
      <w:color w:val="645547" w:themeColor="accent1" w:themeShade="7F"/>
    </w:rPr>
  </w:style>
  <w:style w:type="character" w:customStyle="1" w:styleId="Nagwek7Znak">
    <w:name w:val="Nagłówek 7 Znak"/>
    <w:basedOn w:val="Domylnaczcionkaakapitu"/>
    <w:link w:val="Nagwek7"/>
    <w:uiPriority w:val="9"/>
    <w:semiHidden/>
    <w:rsid w:val="005455D7"/>
    <w:rPr>
      <w:rFonts w:asciiTheme="majorHAnsi" w:eastAsiaTheme="majorEastAsia" w:hAnsiTheme="majorHAnsi" w:cstheme="majorBidi"/>
      <w:i/>
      <w:iCs/>
      <w:color w:val="645547" w:themeColor="accent1" w:themeShade="7F"/>
    </w:rPr>
  </w:style>
  <w:style w:type="character" w:customStyle="1" w:styleId="Nagwek8Znak">
    <w:name w:val="Nagłówek 8 Znak"/>
    <w:basedOn w:val="Domylnaczcionkaakapitu"/>
    <w:link w:val="Nagwek8"/>
    <w:uiPriority w:val="9"/>
    <w:semiHidden/>
    <w:rsid w:val="005455D7"/>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5455D7"/>
    <w:rPr>
      <w:rFonts w:asciiTheme="majorHAnsi" w:eastAsiaTheme="majorEastAsia" w:hAnsiTheme="majorHAnsi" w:cstheme="majorBidi"/>
      <w:i/>
      <w:iCs/>
      <w:color w:val="272727" w:themeColor="text1" w:themeTint="D8"/>
      <w:sz w:val="21"/>
      <w:szCs w:val="21"/>
    </w:rPr>
  </w:style>
  <w:style w:type="character" w:customStyle="1" w:styleId="Nierozpoznanawzmianka1">
    <w:name w:val="Nierozpoznana wzmianka1"/>
    <w:basedOn w:val="Domylnaczcionkaakapitu"/>
    <w:uiPriority w:val="99"/>
    <w:unhideWhenUsed/>
    <w:rsid w:val="005455D7"/>
    <w:rPr>
      <w:color w:val="605E5C"/>
      <w:shd w:val="clear" w:color="auto" w:fill="E1DFDD"/>
    </w:rPr>
  </w:style>
  <w:style w:type="character" w:customStyle="1" w:styleId="TabelanagwekZnak">
    <w:name w:val="Tabela_nagłówek Znak"/>
    <w:basedOn w:val="tabeleZnak"/>
    <w:link w:val="Tabelanagwek"/>
    <w:rsid w:val="002F709F"/>
    <w:rPr>
      <w:rFonts w:asciiTheme="majorHAnsi" w:eastAsia="Times New Roman" w:hAnsiTheme="majorHAnsi" w:cs="Calibri"/>
      <w:b w:val="0"/>
      <w:bCs/>
      <w:color w:val="000000"/>
      <w:sz w:val="22"/>
      <w:lang w:eastAsia="pl-PL"/>
    </w:rPr>
  </w:style>
  <w:style w:type="paragraph" w:styleId="Tekstprzypisukocowego">
    <w:name w:val="endnote text"/>
    <w:basedOn w:val="Normalny"/>
    <w:link w:val="TekstprzypisukocowegoZnak"/>
    <w:uiPriority w:val="99"/>
    <w:semiHidden/>
    <w:unhideWhenUsed/>
    <w:rsid w:val="005455D7"/>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455D7"/>
    <w:rPr>
      <w:sz w:val="20"/>
      <w:szCs w:val="20"/>
    </w:rPr>
  </w:style>
  <w:style w:type="character" w:styleId="Odwoanieprzypisukocowego">
    <w:name w:val="endnote reference"/>
    <w:basedOn w:val="Domylnaczcionkaakapitu"/>
    <w:uiPriority w:val="99"/>
    <w:semiHidden/>
    <w:unhideWhenUsed/>
    <w:rsid w:val="005455D7"/>
    <w:rPr>
      <w:vertAlign w:val="superscript"/>
    </w:rPr>
  </w:style>
  <w:style w:type="character" w:customStyle="1" w:styleId="TabelatekstZnak">
    <w:name w:val="Tabela_tekst Znak"/>
    <w:basedOn w:val="tabeleZnak"/>
    <w:link w:val="Tabelatekst"/>
    <w:uiPriority w:val="9"/>
    <w:semiHidden/>
    <w:rsid w:val="002F709F"/>
    <w:rPr>
      <w:rFonts w:eastAsia="Times New Roman" w:cs="Calibri"/>
      <w:b w:val="0"/>
      <w:bCs/>
      <w:color w:val="000000"/>
      <w:sz w:val="22"/>
      <w:lang w:eastAsia="pl-PL"/>
    </w:rPr>
  </w:style>
  <w:style w:type="paragraph" w:styleId="Bezodstpw">
    <w:name w:val="No Spacing"/>
    <w:link w:val="BezodstpwZnak"/>
    <w:uiPriority w:val="10"/>
    <w:rsid w:val="009425C8"/>
    <w:pPr>
      <w:spacing w:line="240" w:lineRule="auto"/>
      <w:ind w:firstLine="0"/>
      <w:jc w:val="left"/>
    </w:pPr>
    <w:rPr>
      <w:rFonts w:eastAsiaTheme="minorEastAsia"/>
      <w:sz w:val="22"/>
      <w:szCs w:val="22"/>
      <w:lang w:eastAsia="pl-PL"/>
    </w:rPr>
  </w:style>
  <w:style w:type="character" w:customStyle="1" w:styleId="BezodstpwZnak">
    <w:name w:val="Bez odstępów Znak"/>
    <w:basedOn w:val="Domylnaczcionkaakapitu"/>
    <w:link w:val="Bezodstpw"/>
    <w:uiPriority w:val="10"/>
    <w:rsid w:val="003A0437"/>
    <w:rPr>
      <w:rFonts w:eastAsiaTheme="minorEastAsia"/>
      <w:sz w:val="22"/>
      <w:szCs w:val="22"/>
      <w:lang w:eastAsia="pl-PL"/>
    </w:rPr>
  </w:style>
  <w:style w:type="paragraph" w:styleId="Spistreci5">
    <w:name w:val="toc 5"/>
    <w:basedOn w:val="Normalny"/>
    <w:next w:val="Normalny"/>
    <w:autoRedefine/>
    <w:uiPriority w:val="39"/>
    <w:unhideWhenUsed/>
    <w:rsid w:val="005455D7"/>
    <w:pPr>
      <w:spacing w:after="100" w:line="259" w:lineRule="auto"/>
      <w:ind w:left="880" w:firstLine="0"/>
      <w:jc w:val="left"/>
    </w:pPr>
    <w:rPr>
      <w:rFonts w:eastAsiaTheme="minorEastAsia"/>
      <w:sz w:val="22"/>
      <w:szCs w:val="22"/>
      <w:lang w:eastAsia="pl-PL"/>
    </w:rPr>
  </w:style>
  <w:style w:type="paragraph" w:styleId="Spistreci6">
    <w:name w:val="toc 6"/>
    <w:basedOn w:val="Normalny"/>
    <w:next w:val="Normalny"/>
    <w:autoRedefine/>
    <w:uiPriority w:val="39"/>
    <w:unhideWhenUsed/>
    <w:rsid w:val="005455D7"/>
    <w:pPr>
      <w:spacing w:after="100" w:line="259" w:lineRule="auto"/>
      <w:ind w:left="1100" w:firstLine="0"/>
      <w:jc w:val="left"/>
    </w:pPr>
    <w:rPr>
      <w:rFonts w:eastAsiaTheme="minorEastAsia"/>
      <w:sz w:val="22"/>
      <w:szCs w:val="22"/>
      <w:lang w:eastAsia="pl-PL"/>
    </w:rPr>
  </w:style>
  <w:style w:type="paragraph" w:styleId="Spistreci7">
    <w:name w:val="toc 7"/>
    <w:basedOn w:val="Normalny"/>
    <w:next w:val="Normalny"/>
    <w:autoRedefine/>
    <w:uiPriority w:val="39"/>
    <w:unhideWhenUsed/>
    <w:rsid w:val="005455D7"/>
    <w:pPr>
      <w:spacing w:after="100" w:line="259" w:lineRule="auto"/>
      <w:ind w:left="1320" w:firstLine="0"/>
      <w:jc w:val="left"/>
    </w:pPr>
    <w:rPr>
      <w:rFonts w:eastAsiaTheme="minorEastAsia"/>
      <w:sz w:val="22"/>
      <w:szCs w:val="22"/>
      <w:lang w:eastAsia="pl-PL"/>
    </w:rPr>
  </w:style>
  <w:style w:type="paragraph" w:styleId="Spistreci8">
    <w:name w:val="toc 8"/>
    <w:basedOn w:val="Normalny"/>
    <w:next w:val="Normalny"/>
    <w:autoRedefine/>
    <w:uiPriority w:val="39"/>
    <w:unhideWhenUsed/>
    <w:rsid w:val="005455D7"/>
    <w:pPr>
      <w:spacing w:after="100" w:line="259" w:lineRule="auto"/>
      <w:ind w:left="1540" w:firstLine="0"/>
      <w:jc w:val="left"/>
    </w:pPr>
    <w:rPr>
      <w:rFonts w:eastAsiaTheme="minorEastAsia"/>
      <w:sz w:val="22"/>
      <w:szCs w:val="22"/>
      <w:lang w:eastAsia="pl-PL"/>
    </w:rPr>
  </w:style>
  <w:style w:type="paragraph" w:styleId="Spistreci9">
    <w:name w:val="toc 9"/>
    <w:basedOn w:val="Normalny"/>
    <w:next w:val="Normalny"/>
    <w:autoRedefine/>
    <w:uiPriority w:val="39"/>
    <w:unhideWhenUsed/>
    <w:rsid w:val="005455D7"/>
    <w:pPr>
      <w:spacing w:after="100" w:line="259" w:lineRule="auto"/>
      <w:ind w:left="1760" w:firstLine="0"/>
      <w:jc w:val="left"/>
    </w:pPr>
    <w:rPr>
      <w:rFonts w:eastAsiaTheme="minorEastAsia"/>
      <w:sz w:val="22"/>
      <w:szCs w:val="22"/>
      <w:lang w:eastAsia="pl-PL"/>
    </w:rPr>
  </w:style>
  <w:style w:type="character" w:styleId="UyteHipercze">
    <w:name w:val="FollowedHyperlink"/>
    <w:basedOn w:val="Domylnaczcionkaakapitu"/>
    <w:uiPriority w:val="99"/>
    <w:semiHidden/>
    <w:unhideWhenUsed/>
    <w:rsid w:val="005455D7"/>
    <w:rPr>
      <w:color w:val="954F72" w:themeColor="followedHyperlink"/>
      <w:u w:val="single"/>
    </w:rPr>
  </w:style>
  <w:style w:type="paragraph" w:customStyle="1" w:styleId="msonormal0">
    <w:name w:val="msonormal"/>
    <w:basedOn w:val="Normalny"/>
    <w:uiPriority w:val="99"/>
    <w:semiHidden/>
    <w:rsid w:val="005455D7"/>
    <w:pPr>
      <w:spacing w:before="100" w:beforeAutospacing="1" w:after="100" w:afterAutospacing="1" w:line="240" w:lineRule="auto"/>
    </w:pPr>
    <w:rPr>
      <w:rFonts w:ascii="Times New Roman" w:eastAsia="Times New Roman" w:hAnsi="Times New Roman" w:cs="Times New Roman"/>
      <w:lang w:eastAsia="pl-PL"/>
    </w:rPr>
  </w:style>
  <w:style w:type="table" w:customStyle="1" w:styleId="Zwykatabela51">
    <w:name w:val="Zwykła tabela 51"/>
    <w:basedOn w:val="Standardowy"/>
    <w:uiPriority w:val="45"/>
    <w:rsid w:val="005455D7"/>
    <w:pPr>
      <w:spacing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tytuowa">
    <w:name w:val="Tabela_tytułowa"/>
    <w:basedOn w:val="StylTabel"/>
    <w:uiPriority w:val="99"/>
    <w:rsid w:val="006E5DB5"/>
    <w:pPr>
      <w:jc w:val="left"/>
    </w:pPr>
    <w:rPr>
      <w:sz w:val="24"/>
    </w:rPr>
    <w:tblPr>
      <w:jc w:val="center"/>
      <w:tblInd w:w="0" w:type="dxa"/>
      <w:tblBorders>
        <w:top w:val="single" w:sz="4" w:space="0" w:color="000000" w:themeColor="text1"/>
        <w:bottom w:val="single" w:sz="4" w:space="0" w:color="000000" w:themeColor="text1"/>
        <w:insideH w:val="single" w:sz="4" w:space="0" w:color="E3DED8" w:themeColor="accent1" w:themeTint="66"/>
        <w:insideV w:val="single" w:sz="4" w:space="0" w:color="E3DED8" w:themeColor="accent1" w:themeTint="66"/>
      </w:tblBorders>
      <w:tblCellMar>
        <w:top w:w="0" w:type="dxa"/>
        <w:left w:w="108" w:type="dxa"/>
        <w:bottom w:w="0" w:type="dxa"/>
        <w:right w:w="108" w:type="dxa"/>
      </w:tblCellMar>
    </w:tblPr>
    <w:trPr>
      <w:cantSplit/>
      <w:jc w:val="center"/>
    </w:trPr>
    <w:tcPr>
      <w:vAlign w:val="center"/>
    </w:tcPr>
    <w:tblStylePr w:type="firstRow">
      <w:pPr>
        <w:keepNext/>
        <w:keepLines/>
        <w:wordWrap/>
        <w:contextualSpacing w:val="0"/>
        <w:jc w:val="center"/>
      </w:pPr>
      <w:rPr>
        <w:rFonts w:asciiTheme="minorHAnsi" w:hAnsiTheme="minorHAnsi"/>
        <w:sz w:val="22"/>
      </w:rPr>
      <w:tblPr/>
      <w:tcPr>
        <w:tcBorders>
          <w:top w:val="single" w:sz="4" w:space="0" w:color="000000" w:themeColor="text1"/>
          <w:left w:val="nil"/>
          <w:bottom w:val="single" w:sz="4" w:space="0" w:color="000000" w:themeColor="text1"/>
          <w:right w:val="nil"/>
          <w:insideH w:val="nil"/>
          <w:insideV w:val="single" w:sz="4" w:space="0" w:color="E3DED8" w:themeColor="accent1" w:themeTint="66"/>
          <w:tl2br w:val="nil"/>
          <w:tr2bl w:val="nil"/>
        </w:tcBorders>
      </w:tcPr>
    </w:tblStylePr>
    <w:tblStylePr w:type="lastRow">
      <w:pPr>
        <w:wordWrap/>
        <w:jc w:val="right"/>
      </w:pPr>
      <w:rPr>
        <w:rFonts w:asciiTheme="majorHAnsi" w:hAnsiTheme="majorHAnsi"/>
      </w:rPr>
      <w:tblPr/>
      <w:tcPr>
        <w:tcBorders>
          <w:top w:val="single" w:sz="4" w:space="0" w:color="000000" w:themeColor="text1"/>
          <w:left w:val="nil"/>
          <w:bottom w:val="single" w:sz="4" w:space="0" w:color="000000" w:themeColor="text1"/>
          <w:right w:val="nil"/>
          <w:insideH w:val="nil"/>
          <w:insideV w:val="single" w:sz="4" w:space="0" w:color="E3DED8" w:themeColor="accent1" w:themeTint="66"/>
          <w:tl2br w:val="nil"/>
          <w:tr2bl w:val="nil"/>
        </w:tcBorders>
      </w:tcPr>
    </w:tblStylePr>
    <w:tblStylePr w:type="firstCol">
      <w:pPr>
        <w:wordWrap/>
        <w:jc w:val="left"/>
      </w:pPr>
      <w:rPr>
        <w:rFonts w:asciiTheme="majorHAnsi" w:hAnsiTheme="majorHAnsi"/>
      </w:rPr>
      <w:tblPr/>
      <w:tcPr>
        <w:vAlign w:val="top"/>
      </w:tcPr>
    </w:tblStylePr>
    <w:tblStylePr w:type="lastCol">
      <w:pPr>
        <w:tabs>
          <w:tab w:val="right" w:pos="0"/>
        </w:tabs>
      </w:pPr>
      <w:rPr>
        <w:rFonts w:asciiTheme="majorHAnsi" w:hAnsiTheme="majorHAnsi"/>
      </w:rPr>
    </w:tblStylePr>
    <w:tblStylePr w:type="swCell">
      <w:pPr>
        <w:wordWrap/>
        <w:jc w:val="right"/>
      </w:pPr>
      <w:rPr>
        <w:rFonts w:asciiTheme="majorHAnsi" w:hAnsiTheme="majorHAnsi"/>
      </w:rPr>
    </w:tblStylePr>
  </w:style>
  <w:style w:type="table" w:customStyle="1" w:styleId="Tabelazdjcia">
    <w:name w:val="Tabela_zdjęcia"/>
    <w:basedOn w:val="StylTabel"/>
    <w:uiPriority w:val="99"/>
    <w:rsid w:val="0092158D"/>
    <w:pPr>
      <w:jc w:val="left"/>
    </w:pPr>
    <w:tblPr>
      <w:tblStyleRowBandSize w:val="1"/>
      <w:jc w:val="center"/>
      <w:tblInd w:w="0" w:type="dxa"/>
      <w:tblBorders>
        <w:top w:val="single" w:sz="4" w:space="0" w:color="000000" w:themeColor="text1"/>
        <w:bottom w:val="single" w:sz="4" w:space="0" w:color="000000" w:themeColor="text1"/>
        <w:insideH w:val="single" w:sz="4" w:space="0" w:color="E3DED8" w:themeColor="accent1" w:themeTint="66"/>
        <w:insideV w:val="single" w:sz="4" w:space="0" w:color="E3DED8" w:themeColor="accent1" w:themeTint="66"/>
      </w:tblBorders>
      <w:tblCellMar>
        <w:top w:w="0" w:type="dxa"/>
        <w:left w:w="108" w:type="dxa"/>
        <w:bottom w:w="0" w:type="dxa"/>
        <w:right w:w="108" w:type="dxa"/>
      </w:tblCellMar>
    </w:tblPr>
    <w:trPr>
      <w:cantSplit/>
      <w:jc w:val="center"/>
    </w:trPr>
    <w:tcPr>
      <w:vAlign w:val="center"/>
    </w:tcPr>
    <w:tblStylePr w:type="firstRow">
      <w:pPr>
        <w:keepNext/>
        <w:keepLines/>
        <w:wordWrap/>
        <w:contextualSpacing w:val="0"/>
        <w:jc w:val="center"/>
      </w:pPr>
      <w:rPr>
        <w:rFonts w:asciiTheme="minorHAnsi" w:hAnsiTheme="minorHAnsi"/>
        <w:sz w:val="22"/>
      </w:rPr>
      <w:tblPr/>
      <w:tcPr>
        <w:tcBorders>
          <w:top w:val="single" w:sz="4" w:space="0" w:color="000000" w:themeColor="text1"/>
          <w:left w:val="nil"/>
          <w:bottom w:val="single" w:sz="4" w:space="0" w:color="000000" w:themeColor="text1"/>
          <w:right w:val="nil"/>
          <w:insideH w:val="nil"/>
          <w:insideV w:val="single" w:sz="4" w:space="0" w:color="E3DED8" w:themeColor="accent1" w:themeTint="66"/>
          <w:tl2br w:val="nil"/>
          <w:tr2bl w:val="nil"/>
        </w:tcBorders>
      </w:tcPr>
    </w:tblStylePr>
    <w:tblStylePr w:type="lastRow">
      <w:pPr>
        <w:wordWrap/>
        <w:jc w:val="right"/>
      </w:pPr>
      <w:rPr>
        <w:rFonts w:asciiTheme="majorHAnsi" w:hAnsiTheme="majorHAnsi"/>
      </w:rPr>
      <w:tblPr/>
      <w:tcPr>
        <w:tcBorders>
          <w:top w:val="single" w:sz="4" w:space="0" w:color="000000" w:themeColor="text1"/>
          <w:left w:val="nil"/>
          <w:bottom w:val="single" w:sz="4" w:space="0" w:color="000000" w:themeColor="text1"/>
          <w:right w:val="nil"/>
          <w:insideH w:val="nil"/>
          <w:insideV w:val="single" w:sz="4" w:space="0" w:color="E3DED8" w:themeColor="accent1" w:themeTint="66"/>
          <w:tl2br w:val="nil"/>
          <w:tr2bl w:val="nil"/>
        </w:tcBorders>
      </w:tcPr>
    </w:tblStylePr>
    <w:tblStylePr w:type="firstCol">
      <w:pPr>
        <w:wordWrap/>
        <w:jc w:val="left"/>
      </w:pPr>
      <w:rPr>
        <w:rFonts w:asciiTheme="minorHAnsi" w:hAnsiTheme="minorHAnsi"/>
      </w:rPr>
      <w:tblPr/>
      <w:tcPr>
        <w:vAlign w:val="top"/>
      </w:tcPr>
    </w:tblStylePr>
    <w:tblStylePr w:type="lastCol">
      <w:pPr>
        <w:tabs>
          <w:tab w:val="right" w:pos="0"/>
        </w:tabs>
      </w:pPr>
      <w:rPr>
        <w:rFonts w:asciiTheme="majorHAnsi" w:hAnsiTheme="majorHAnsi"/>
      </w:rPr>
    </w:tblStylePr>
    <w:tblStylePr w:type="band1Horz">
      <w:pPr>
        <w:keepNext/>
        <w:wordWrap/>
      </w:pPr>
      <w:rPr>
        <w:rFonts w:asciiTheme="majorHAnsi" w:hAnsiTheme="majorHAnsi"/>
      </w:rPr>
      <w:tblPr/>
      <w:tcPr>
        <w:tcBorders>
          <w:top w:val="single" w:sz="4" w:space="0" w:color="000000" w:themeColor="text1"/>
          <w:left w:val="nil"/>
          <w:bottom w:val="single" w:sz="4" w:space="0" w:color="D0CECE" w:themeColor="background2" w:themeShade="E6"/>
          <w:right w:val="nil"/>
          <w:insideH w:val="single" w:sz="4" w:space="0" w:color="E3DED8" w:themeColor="accent1" w:themeTint="66"/>
          <w:insideV w:val="single" w:sz="4" w:space="0" w:color="D0CECE" w:themeColor="background2" w:themeShade="E6"/>
        </w:tcBorders>
        <w:shd w:val="clear" w:color="auto" w:fill="FFFFFF" w:themeFill="background1"/>
      </w:tcPr>
    </w:tblStylePr>
    <w:tblStylePr w:type="band2Horz">
      <w:pPr>
        <w:jc w:val="center"/>
      </w:pPr>
    </w:tblStylePr>
    <w:tblStylePr w:type="swCell">
      <w:pPr>
        <w:wordWrap/>
        <w:jc w:val="right"/>
      </w:pPr>
      <w:rPr>
        <w:rFonts w:asciiTheme="majorHAnsi" w:hAnsiTheme="majorHAnsi"/>
      </w:rPr>
    </w:tblStylePr>
  </w:style>
  <w:style w:type="numbering" w:customStyle="1" w:styleId="Num2">
    <w:name w:val="Num_2"/>
    <w:uiPriority w:val="99"/>
    <w:rsid w:val="00CA1D4C"/>
    <w:pPr>
      <w:numPr>
        <w:numId w:val="3"/>
      </w:numPr>
    </w:pPr>
  </w:style>
  <w:style w:type="numbering" w:customStyle="1" w:styleId="Num1">
    <w:name w:val="Num_1"/>
    <w:uiPriority w:val="99"/>
    <w:rsid w:val="00CA1D4C"/>
    <w:pPr>
      <w:numPr>
        <w:numId w:val="4"/>
      </w:numPr>
    </w:pPr>
  </w:style>
  <w:style w:type="numbering" w:customStyle="1" w:styleId="Pkt1">
    <w:name w:val="Pkt_1"/>
    <w:uiPriority w:val="99"/>
    <w:rsid w:val="00CA1D4C"/>
    <w:pPr>
      <w:numPr>
        <w:numId w:val="5"/>
      </w:numPr>
    </w:pPr>
  </w:style>
  <w:style w:type="paragraph" w:customStyle="1" w:styleId="Tabelajednostka">
    <w:name w:val="Tabela_jednostka"/>
    <w:basedOn w:val="tabele"/>
    <w:link w:val="TabelajednostkaZnak"/>
    <w:uiPriority w:val="9"/>
    <w:qFormat/>
    <w:rsid w:val="0094559D"/>
    <w:pPr>
      <w:spacing w:before="60" w:after="60"/>
      <w:ind w:firstLine="0"/>
      <w:contextualSpacing/>
      <w:jc w:val="right"/>
    </w:pPr>
    <w:rPr>
      <w:b w:val="0"/>
      <w:sz w:val="22"/>
    </w:rPr>
  </w:style>
  <w:style w:type="character" w:customStyle="1" w:styleId="TabelajednostkaZnak">
    <w:name w:val="Tabela_jednostka Znak"/>
    <w:basedOn w:val="tabeleZnak"/>
    <w:link w:val="Tabelajednostka"/>
    <w:uiPriority w:val="9"/>
    <w:rsid w:val="003A0437"/>
    <w:rPr>
      <w:rFonts w:eastAsia="Times New Roman" w:cs="Calibri"/>
      <w:b w:val="0"/>
      <w:bCs/>
      <w:color w:val="000000"/>
      <w:sz w:val="22"/>
      <w:lang w:eastAsia="pl-PL"/>
    </w:rPr>
  </w:style>
  <w:style w:type="table" w:customStyle="1" w:styleId="Tabelaobrazki">
    <w:name w:val="Tabela_obrazki"/>
    <w:basedOn w:val="StylTabel"/>
    <w:uiPriority w:val="99"/>
    <w:rsid w:val="0067751C"/>
    <w:pPr>
      <w:keepNext/>
      <w:jc w:val="center"/>
    </w:pPr>
    <w:rPr>
      <w:sz w:val="24"/>
    </w:rPr>
    <w:tblPr>
      <w:tblStyleRowBandSize w:val="1"/>
      <w:jc w:val="center"/>
      <w:tblInd w:w="0" w:type="dxa"/>
      <w:tblBorders>
        <w:top w:val="single" w:sz="4" w:space="0" w:color="F15A22"/>
        <w:bottom w:val="single" w:sz="4" w:space="0" w:color="F15A22"/>
        <w:insideV w:val="single" w:sz="4" w:space="0" w:color="E7E6E6" w:themeColor="background2"/>
      </w:tblBorders>
      <w:tblCellMar>
        <w:top w:w="0" w:type="dxa"/>
        <w:left w:w="108" w:type="dxa"/>
        <w:bottom w:w="0" w:type="dxa"/>
        <w:right w:w="108" w:type="dxa"/>
      </w:tblCellMar>
    </w:tblPr>
    <w:trPr>
      <w:cantSplit/>
      <w:jc w:val="center"/>
    </w:trPr>
    <w:tcPr>
      <w:vAlign w:val="center"/>
    </w:tcPr>
    <w:tblStylePr w:type="firstRow">
      <w:pPr>
        <w:keepNext/>
        <w:keepLines/>
        <w:wordWrap/>
        <w:contextualSpacing w:val="0"/>
        <w:jc w:val="center"/>
      </w:pPr>
      <w:rPr>
        <w:rFonts w:asciiTheme="minorHAnsi" w:hAnsiTheme="minorHAnsi"/>
        <w:sz w:val="24"/>
      </w:rPr>
      <w:tblPr/>
      <w:tcPr>
        <w:tcBorders>
          <w:top w:val="nil"/>
          <w:left w:val="nil"/>
          <w:bottom w:val="nil"/>
          <w:right w:val="nil"/>
          <w:insideH w:val="nil"/>
          <w:insideV w:val="nil"/>
          <w:tl2br w:val="nil"/>
          <w:tr2bl w:val="nil"/>
        </w:tcBorders>
      </w:tcPr>
    </w:tblStylePr>
    <w:tblStylePr w:type="lastRow">
      <w:pPr>
        <w:wordWrap/>
        <w:jc w:val="center"/>
      </w:pPr>
      <w:rPr>
        <w:rFonts w:asciiTheme="minorHAnsi" w:hAnsiTheme="minorHAnsi"/>
        <w:b w:val="0"/>
        <w:i w:val="0"/>
        <w:sz w:val="24"/>
      </w:rPr>
      <w:tblPr/>
      <w:tcPr>
        <w:tcBorders>
          <w:top w:val="nil"/>
          <w:left w:val="nil"/>
          <w:bottom w:val="nil"/>
          <w:right w:val="nil"/>
          <w:insideH w:val="nil"/>
          <w:insideV w:val="nil"/>
          <w:tl2br w:val="nil"/>
          <w:tr2bl w:val="nil"/>
        </w:tcBorders>
      </w:tcPr>
    </w:tblStylePr>
    <w:tblStylePr w:type="firstCol">
      <w:pPr>
        <w:wordWrap/>
        <w:jc w:val="center"/>
      </w:pPr>
      <w:rPr>
        <w:rFonts w:asciiTheme="minorHAnsi" w:hAnsiTheme="minorHAnsi"/>
      </w:rPr>
      <w:tblPr/>
      <w:tcPr>
        <w:vAlign w:val="top"/>
      </w:tcPr>
    </w:tblStylePr>
    <w:tblStylePr w:type="lastCol">
      <w:pPr>
        <w:tabs>
          <w:tab w:val="right" w:pos="0"/>
        </w:tabs>
      </w:pPr>
      <w:rPr>
        <w:rFonts w:asciiTheme="minorHAnsi" w:hAnsiTheme="minorHAnsi"/>
        <w:b w:val="0"/>
        <w:i w:val="0"/>
        <w:sz w:val="24"/>
      </w:rPr>
    </w:tblStylePr>
    <w:tblStylePr w:type="band2Horz">
      <w:pPr>
        <w:keepNext w:val="0"/>
        <w:wordWrap/>
        <w:jc w:val="center"/>
      </w:pPr>
      <w:rPr>
        <w:rFonts w:asciiTheme="majorHAnsi" w:hAnsiTheme="majorHAnsi"/>
        <w:b w:val="0"/>
        <w:i w:val="0"/>
        <w:color w:val="F15A22"/>
        <w:sz w:val="24"/>
      </w:rPr>
      <w:tblPr/>
      <w:tcPr>
        <w:tcBorders>
          <w:top w:val="nil"/>
          <w:left w:val="nil"/>
          <w:bottom w:val="single" w:sz="4" w:space="0" w:color="F15A22"/>
          <w:right w:val="nil"/>
          <w:insideH w:val="nil"/>
          <w:insideV w:val="single" w:sz="4" w:space="0" w:color="E7E6E6" w:themeColor="background2"/>
          <w:tl2br w:val="nil"/>
          <w:tr2bl w:val="nil"/>
        </w:tcBorders>
      </w:tcPr>
    </w:tblStylePr>
    <w:tblStylePr w:type="swCell">
      <w:pPr>
        <w:wordWrap/>
        <w:jc w:val="center"/>
      </w:pPr>
      <w:rPr>
        <w:rFonts w:asciiTheme="minorHAnsi" w:hAnsiTheme="minorHAnsi"/>
        <w:b w:val="0"/>
        <w:i w:val="0"/>
        <w:sz w:val="24"/>
      </w:rPr>
    </w:tblStylePr>
  </w:style>
  <w:style w:type="paragraph" w:styleId="Akapitzlist">
    <w:name w:val="List Paragraph"/>
    <w:aliases w:val="Normal,Akapit z listą3,Akapit z listą31,Akapit z listą1,Normalny2,Normalny1,maz_wyliczenie,opis dzialania,K-P_odwolanie,A_wyliczenie,Akapit z listą5,Akapit z listą32,Normalny11,Obiekt,List Paragraph1,Akapit z listą11"/>
    <w:basedOn w:val="Normalny"/>
    <w:link w:val="AkapitzlistZnak"/>
    <w:uiPriority w:val="34"/>
    <w:qFormat/>
    <w:rsid w:val="00CC3BB5"/>
    <w:pPr>
      <w:ind w:left="720"/>
      <w:contextualSpacing/>
    </w:pPr>
  </w:style>
  <w:style w:type="paragraph" w:customStyle="1" w:styleId="Listapkt">
    <w:name w:val="Lista pkt."/>
    <w:basedOn w:val="Normalny"/>
    <w:rsid w:val="00E03DF6"/>
    <w:pPr>
      <w:numPr>
        <w:numId w:val="6"/>
      </w:numPr>
    </w:pPr>
  </w:style>
  <w:style w:type="paragraph" w:customStyle="1" w:styleId="Tytuzacznik">
    <w:name w:val="Tytuł_załącznik"/>
    <w:basedOn w:val="Nagwek2"/>
    <w:link w:val="TytuzacznikZnak"/>
    <w:qFormat/>
    <w:rsid w:val="00B65683"/>
    <w:pPr>
      <w:numPr>
        <w:numId w:val="0"/>
      </w:numPr>
    </w:pPr>
    <w:rPr>
      <w:lang w:eastAsia="pl-PL"/>
    </w:rPr>
  </w:style>
  <w:style w:type="character" w:customStyle="1" w:styleId="TytuzacznikZnak">
    <w:name w:val="Tytuł_załącznik Znak"/>
    <w:basedOn w:val="Nagwek2Znak"/>
    <w:link w:val="Tytuzacznik"/>
    <w:rsid w:val="00B65683"/>
    <w:rPr>
      <w:rFonts w:ascii="Source Sans Pro SemiBold" w:eastAsiaTheme="majorEastAsia" w:hAnsi="Source Sans Pro SemiBold" w:cstheme="majorHAnsi"/>
      <w:color w:val="F15A22"/>
      <w:spacing w:val="14"/>
      <w:sz w:val="32"/>
      <w:szCs w:val="32"/>
      <w:lang w:eastAsia="pl-PL"/>
    </w:rPr>
  </w:style>
  <w:style w:type="paragraph" w:customStyle="1" w:styleId="Tabelajednostki">
    <w:name w:val="Tabela_jednostki"/>
    <w:basedOn w:val="tabele"/>
    <w:link w:val="TabelajednostkiZnak"/>
    <w:qFormat/>
    <w:rsid w:val="00437F0B"/>
    <w:pPr>
      <w:spacing w:before="60" w:after="60"/>
      <w:ind w:firstLine="0"/>
      <w:jc w:val="right"/>
    </w:pPr>
    <w:rPr>
      <w:b w:val="0"/>
      <w:sz w:val="22"/>
    </w:rPr>
  </w:style>
  <w:style w:type="character" w:customStyle="1" w:styleId="TabelajednostkiZnak">
    <w:name w:val="Tabela_jednostki Znak"/>
    <w:basedOn w:val="tabeleZnak"/>
    <w:link w:val="Tabelajednostki"/>
    <w:rsid w:val="00437F0B"/>
    <w:rPr>
      <w:rFonts w:eastAsia="Times New Roman" w:cs="Calibri"/>
      <w:b w:val="0"/>
      <w:bCs/>
      <w:color w:val="000000"/>
      <w:sz w:val="22"/>
      <w:lang w:eastAsia="pl-PL"/>
    </w:rPr>
  </w:style>
  <w:style w:type="table" w:customStyle="1" w:styleId="tabeladozdjec">
    <w:name w:val="tabeladozdjec"/>
    <w:basedOn w:val="Standardowy"/>
    <w:uiPriority w:val="99"/>
    <w:rsid w:val="00285308"/>
    <w:pPr>
      <w:spacing w:line="240" w:lineRule="auto"/>
      <w:ind w:firstLine="0"/>
      <w:jc w:val="left"/>
    </w:pPr>
    <w:tblPr>
      <w:tblInd w:w="0" w:type="dxa"/>
      <w:tblCellMar>
        <w:top w:w="0" w:type="dxa"/>
        <w:left w:w="108" w:type="dxa"/>
        <w:bottom w:w="0" w:type="dxa"/>
        <w:right w:w="108" w:type="dxa"/>
      </w:tblCellMar>
    </w:tblPr>
  </w:style>
  <w:style w:type="table" w:customStyle="1" w:styleId="tabeladozdjec1">
    <w:name w:val="tabeladozdjec1"/>
    <w:basedOn w:val="Standardowy"/>
    <w:uiPriority w:val="99"/>
    <w:rsid w:val="00285308"/>
    <w:pPr>
      <w:spacing w:line="240" w:lineRule="auto"/>
      <w:ind w:firstLine="0"/>
      <w:jc w:val="left"/>
    </w:pPr>
    <w:tblPr>
      <w:tblInd w:w="0" w:type="dxa"/>
      <w:tblCellMar>
        <w:top w:w="0" w:type="dxa"/>
        <w:left w:w="108" w:type="dxa"/>
        <w:bottom w:w="0" w:type="dxa"/>
        <w:right w:w="108" w:type="dxa"/>
      </w:tblCellMar>
    </w:tblPr>
  </w:style>
  <w:style w:type="paragraph" w:customStyle="1" w:styleId="rwnanie0">
    <w:name w:val="równanie"/>
    <w:basedOn w:val="Normalny"/>
    <w:next w:val="Normalny"/>
    <w:link w:val="rwnanieZnak0"/>
    <w:rsid w:val="00285308"/>
    <w:pPr>
      <w:numPr>
        <w:numId w:val="8"/>
      </w:numPr>
      <w:spacing w:before="120" w:after="120" w:line="360" w:lineRule="auto"/>
      <w:ind w:left="0" w:firstLine="0"/>
      <w:jc w:val="center"/>
    </w:pPr>
    <w:rPr>
      <w:rFonts w:ascii="Cambria Math" w:eastAsiaTheme="minorEastAsia" w:hAnsi="Cambria Math" w:cs="Times New Roman"/>
      <w:i/>
      <w:lang w:eastAsia="pl-PL"/>
    </w:rPr>
  </w:style>
  <w:style w:type="character" w:customStyle="1" w:styleId="rwnanieZnak0">
    <w:name w:val="równanie Znak"/>
    <w:basedOn w:val="Domylnaczcionkaakapitu"/>
    <w:link w:val="rwnanie0"/>
    <w:rsid w:val="00285308"/>
    <w:rPr>
      <w:rFonts w:ascii="Cambria Math" w:eastAsiaTheme="minorEastAsia" w:hAnsi="Cambria Math" w:cs="Times New Roman"/>
      <w:i/>
      <w:lang w:eastAsia="pl-PL"/>
    </w:rPr>
  </w:style>
  <w:style w:type="character" w:customStyle="1" w:styleId="normaltextrun">
    <w:name w:val="normaltextrun"/>
    <w:basedOn w:val="Domylnaczcionkaakapitu"/>
    <w:rsid w:val="00285308"/>
  </w:style>
  <w:style w:type="paragraph" w:customStyle="1" w:styleId="Numeracja">
    <w:name w:val="Numeracja"/>
    <w:basedOn w:val="Akapitzlist"/>
    <w:link w:val="NumeracjaZnak"/>
    <w:rsid w:val="00285308"/>
    <w:pPr>
      <w:numPr>
        <w:numId w:val="10"/>
      </w:numPr>
      <w:spacing w:before="60" w:after="60"/>
    </w:pPr>
  </w:style>
  <w:style w:type="character" w:customStyle="1" w:styleId="NumeracjaZnak">
    <w:name w:val="Numeracja Znak"/>
    <w:basedOn w:val="Domylnaczcionkaakapitu"/>
    <w:link w:val="Numeracja"/>
    <w:rsid w:val="00285308"/>
  </w:style>
  <w:style w:type="paragraph" w:customStyle="1" w:styleId="Numeracjapoziom3">
    <w:name w:val="Numeracja poziom 3"/>
    <w:basedOn w:val="Numeracja"/>
    <w:rsid w:val="00285308"/>
    <w:pPr>
      <w:numPr>
        <w:ilvl w:val="2"/>
      </w:numPr>
      <w:tabs>
        <w:tab w:val="num" w:pos="1418"/>
      </w:tabs>
    </w:pPr>
  </w:style>
  <w:style w:type="paragraph" w:customStyle="1" w:styleId="Numeracjapoziom1">
    <w:name w:val="Numeracja poziom 1"/>
    <w:basedOn w:val="Numeracja"/>
    <w:link w:val="Numeracjapoziom1Znak"/>
    <w:rsid w:val="00285308"/>
    <w:pPr>
      <w:numPr>
        <w:numId w:val="0"/>
      </w:numPr>
      <w:spacing w:after="120"/>
      <w:ind w:left="714" w:hanging="357"/>
    </w:pPr>
  </w:style>
  <w:style w:type="character" w:customStyle="1" w:styleId="Numeracjapoziom1Znak">
    <w:name w:val="Numeracja poziom 1 Znak"/>
    <w:basedOn w:val="NumeracjaZnak"/>
    <w:link w:val="Numeracjapoziom1"/>
    <w:rsid w:val="00285308"/>
  </w:style>
  <w:style w:type="table" w:customStyle="1" w:styleId="tabeleaudyt">
    <w:name w:val="tabele_audyt"/>
    <w:basedOn w:val="Standardowy"/>
    <w:uiPriority w:val="99"/>
    <w:rsid w:val="00CD3143"/>
    <w:pPr>
      <w:spacing w:line="240" w:lineRule="auto"/>
      <w:jc w:val="right"/>
    </w:pPr>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pPr>
        <w:jc w:val="center"/>
      </w:pPr>
      <w:rPr>
        <w:b/>
      </w:rPr>
      <w:tblPr/>
      <w:tcPr>
        <w:shd w:val="clear" w:color="auto" w:fill="C8002B" w:themeFill="accent2"/>
      </w:tcPr>
    </w:tblStylePr>
    <w:tblStylePr w:type="firstCol">
      <w:tblPr/>
      <w:tcPr>
        <w:shd w:val="clear" w:color="auto" w:fill="FFC1CE" w:themeFill="accent2" w:themeFillTint="33"/>
      </w:tcPr>
    </w:tblStylePr>
  </w:style>
  <w:style w:type="character" w:customStyle="1" w:styleId="AkapitzlistZnak">
    <w:name w:val="Akapit z listą Znak"/>
    <w:aliases w:val="Normal Znak,Akapit z listą3 Znak,Akapit z listą31 Znak,Akapit z listą1 Znak,Normalny2 Znak,Normalny1 Znak,maz_wyliczenie Znak,opis dzialania Znak,K-P_odwolanie Znak,A_wyliczenie Znak,Akapit z listą5 Znak,Akapit z listą32 Znak"/>
    <w:basedOn w:val="Domylnaczcionkaakapitu"/>
    <w:link w:val="Akapitzlist"/>
    <w:uiPriority w:val="34"/>
    <w:qFormat/>
    <w:rsid w:val="00CD3143"/>
  </w:style>
  <w:style w:type="numbering" w:customStyle="1" w:styleId="Savona">
    <w:name w:val="Savona"/>
    <w:uiPriority w:val="99"/>
    <w:rsid w:val="004F2B26"/>
    <w:pPr>
      <w:numPr>
        <w:numId w:val="9"/>
      </w:numPr>
    </w:pPr>
  </w:style>
  <w:style w:type="character" w:customStyle="1" w:styleId="alb">
    <w:name w:val="a_lb"/>
    <w:basedOn w:val="Domylnaczcionkaakapitu"/>
    <w:rsid w:val="00FF32B3"/>
  </w:style>
  <w:style w:type="table" w:customStyle="1" w:styleId="Tabelastronatytuowa">
    <w:name w:val="Tabela_strona_tytułowa"/>
    <w:basedOn w:val="Standardowy"/>
    <w:uiPriority w:val="99"/>
    <w:rsid w:val="00856C1C"/>
    <w:pPr>
      <w:spacing w:line="240" w:lineRule="auto"/>
      <w:ind w:firstLine="0"/>
      <w:jc w:val="center"/>
    </w:pPr>
    <w:tblPr>
      <w:jc w:val="center"/>
      <w:tblInd w:w="0" w:type="dxa"/>
      <w:tblCellMar>
        <w:top w:w="0" w:type="dxa"/>
        <w:left w:w="108" w:type="dxa"/>
        <w:bottom w:w="0" w:type="dxa"/>
        <w:right w:w="108" w:type="dxa"/>
      </w:tblCellMar>
    </w:tblPr>
    <w:trPr>
      <w:cantSplit/>
      <w:jc w:val="center"/>
    </w:trPr>
  </w:style>
  <w:style w:type="paragraph" w:customStyle="1" w:styleId="data1strona">
    <w:name w:val="data1strona"/>
    <w:basedOn w:val="Normalny"/>
    <w:next w:val="Normalny"/>
    <w:uiPriority w:val="98"/>
    <w:qFormat/>
    <w:rsid w:val="00856C1C"/>
    <w:pPr>
      <w:spacing w:before="1320"/>
      <w:jc w:val="right"/>
    </w:pPr>
  </w:style>
  <w:style w:type="paragraph" w:styleId="Poprawka">
    <w:name w:val="Revision"/>
    <w:hidden/>
    <w:uiPriority w:val="99"/>
    <w:semiHidden/>
    <w:rsid w:val="003C3341"/>
    <w:pPr>
      <w:spacing w:line="240" w:lineRule="auto"/>
      <w:ind w:firstLine="0"/>
      <w:jc w:val="left"/>
    </w:pPr>
  </w:style>
  <w:style w:type="character" w:customStyle="1" w:styleId="Wzmianka2">
    <w:name w:val="Wzmianka2"/>
    <w:basedOn w:val="Domylnaczcionkaakapitu"/>
    <w:uiPriority w:val="99"/>
    <w:unhideWhenUsed/>
    <w:rsid w:val="001F2616"/>
    <w:rPr>
      <w:color w:val="2B579A"/>
      <w:shd w:val="clear" w:color="auto" w:fill="E1DFDD"/>
    </w:rPr>
  </w:style>
  <w:style w:type="character" w:customStyle="1" w:styleId="Nierozpoznanawzmianka2">
    <w:name w:val="Nierozpoznana wzmianka2"/>
    <w:basedOn w:val="Domylnaczcionkaakapitu"/>
    <w:uiPriority w:val="99"/>
    <w:unhideWhenUsed/>
    <w:rsid w:val="009E1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61159">
      <w:bodyDiv w:val="1"/>
      <w:marLeft w:val="0"/>
      <w:marRight w:val="0"/>
      <w:marTop w:val="0"/>
      <w:marBottom w:val="0"/>
      <w:divBdr>
        <w:top w:val="none" w:sz="0" w:space="0" w:color="auto"/>
        <w:left w:val="none" w:sz="0" w:space="0" w:color="auto"/>
        <w:bottom w:val="none" w:sz="0" w:space="0" w:color="auto"/>
        <w:right w:val="none" w:sz="0" w:space="0" w:color="auto"/>
      </w:divBdr>
      <w:divsChild>
        <w:div w:id="111940419">
          <w:marLeft w:val="0"/>
          <w:marRight w:val="0"/>
          <w:marTop w:val="0"/>
          <w:marBottom w:val="0"/>
          <w:divBdr>
            <w:top w:val="none" w:sz="0" w:space="0" w:color="auto"/>
            <w:left w:val="none" w:sz="0" w:space="0" w:color="auto"/>
            <w:bottom w:val="none" w:sz="0" w:space="0" w:color="auto"/>
            <w:right w:val="none" w:sz="0" w:space="0" w:color="auto"/>
          </w:divBdr>
        </w:div>
      </w:divsChild>
    </w:div>
    <w:div w:id="166941995">
      <w:bodyDiv w:val="1"/>
      <w:marLeft w:val="0"/>
      <w:marRight w:val="0"/>
      <w:marTop w:val="0"/>
      <w:marBottom w:val="0"/>
      <w:divBdr>
        <w:top w:val="none" w:sz="0" w:space="0" w:color="auto"/>
        <w:left w:val="none" w:sz="0" w:space="0" w:color="auto"/>
        <w:bottom w:val="none" w:sz="0" w:space="0" w:color="auto"/>
        <w:right w:val="none" w:sz="0" w:space="0" w:color="auto"/>
      </w:divBdr>
      <w:divsChild>
        <w:div w:id="988629965">
          <w:marLeft w:val="0"/>
          <w:marRight w:val="0"/>
          <w:marTop w:val="0"/>
          <w:marBottom w:val="0"/>
          <w:divBdr>
            <w:top w:val="none" w:sz="0" w:space="0" w:color="auto"/>
            <w:left w:val="none" w:sz="0" w:space="0" w:color="auto"/>
            <w:bottom w:val="none" w:sz="0" w:space="0" w:color="auto"/>
            <w:right w:val="none" w:sz="0" w:space="0" w:color="auto"/>
          </w:divBdr>
        </w:div>
      </w:divsChild>
    </w:div>
    <w:div w:id="168913938">
      <w:bodyDiv w:val="1"/>
      <w:marLeft w:val="0"/>
      <w:marRight w:val="0"/>
      <w:marTop w:val="0"/>
      <w:marBottom w:val="0"/>
      <w:divBdr>
        <w:top w:val="none" w:sz="0" w:space="0" w:color="auto"/>
        <w:left w:val="none" w:sz="0" w:space="0" w:color="auto"/>
        <w:bottom w:val="none" w:sz="0" w:space="0" w:color="auto"/>
        <w:right w:val="none" w:sz="0" w:space="0" w:color="auto"/>
      </w:divBdr>
    </w:div>
    <w:div w:id="188302214">
      <w:bodyDiv w:val="1"/>
      <w:marLeft w:val="0"/>
      <w:marRight w:val="0"/>
      <w:marTop w:val="0"/>
      <w:marBottom w:val="0"/>
      <w:divBdr>
        <w:top w:val="none" w:sz="0" w:space="0" w:color="auto"/>
        <w:left w:val="none" w:sz="0" w:space="0" w:color="auto"/>
        <w:bottom w:val="none" w:sz="0" w:space="0" w:color="auto"/>
        <w:right w:val="none" w:sz="0" w:space="0" w:color="auto"/>
      </w:divBdr>
    </w:div>
    <w:div w:id="314116600">
      <w:bodyDiv w:val="1"/>
      <w:marLeft w:val="0"/>
      <w:marRight w:val="0"/>
      <w:marTop w:val="0"/>
      <w:marBottom w:val="0"/>
      <w:divBdr>
        <w:top w:val="none" w:sz="0" w:space="0" w:color="auto"/>
        <w:left w:val="none" w:sz="0" w:space="0" w:color="auto"/>
        <w:bottom w:val="none" w:sz="0" w:space="0" w:color="auto"/>
        <w:right w:val="none" w:sz="0" w:space="0" w:color="auto"/>
      </w:divBdr>
    </w:div>
    <w:div w:id="315384216">
      <w:bodyDiv w:val="1"/>
      <w:marLeft w:val="0"/>
      <w:marRight w:val="0"/>
      <w:marTop w:val="0"/>
      <w:marBottom w:val="0"/>
      <w:divBdr>
        <w:top w:val="none" w:sz="0" w:space="0" w:color="auto"/>
        <w:left w:val="none" w:sz="0" w:space="0" w:color="auto"/>
        <w:bottom w:val="none" w:sz="0" w:space="0" w:color="auto"/>
        <w:right w:val="none" w:sz="0" w:space="0" w:color="auto"/>
      </w:divBdr>
    </w:div>
    <w:div w:id="340741876">
      <w:bodyDiv w:val="1"/>
      <w:marLeft w:val="0"/>
      <w:marRight w:val="0"/>
      <w:marTop w:val="0"/>
      <w:marBottom w:val="0"/>
      <w:divBdr>
        <w:top w:val="none" w:sz="0" w:space="0" w:color="auto"/>
        <w:left w:val="none" w:sz="0" w:space="0" w:color="auto"/>
        <w:bottom w:val="none" w:sz="0" w:space="0" w:color="auto"/>
        <w:right w:val="none" w:sz="0" w:space="0" w:color="auto"/>
      </w:divBdr>
    </w:div>
    <w:div w:id="369112979">
      <w:bodyDiv w:val="1"/>
      <w:marLeft w:val="0"/>
      <w:marRight w:val="0"/>
      <w:marTop w:val="0"/>
      <w:marBottom w:val="0"/>
      <w:divBdr>
        <w:top w:val="none" w:sz="0" w:space="0" w:color="auto"/>
        <w:left w:val="none" w:sz="0" w:space="0" w:color="auto"/>
        <w:bottom w:val="none" w:sz="0" w:space="0" w:color="auto"/>
        <w:right w:val="none" w:sz="0" w:space="0" w:color="auto"/>
      </w:divBdr>
      <w:divsChild>
        <w:div w:id="752973870">
          <w:marLeft w:val="0"/>
          <w:marRight w:val="0"/>
          <w:marTop w:val="0"/>
          <w:marBottom w:val="0"/>
          <w:divBdr>
            <w:top w:val="none" w:sz="0" w:space="0" w:color="auto"/>
            <w:left w:val="none" w:sz="0" w:space="0" w:color="auto"/>
            <w:bottom w:val="none" w:sz="0" w:space="0" w:color="auto"/>
            <w:right w:val="none" w:sz="0" w:space="0" w:color="auto"/>
          </w:divBdr>
        </w:div>
      </w:divsChild>
    </w:div>
    <w:div w:id="413864666">
      <w:bodyDiv w:val="1"/>
      <w:marLeft w:val="0"/>
      <w:marRight w:val="0"/>
      <w:marTop w:val="0"/>
      <w:marBottom w:val="0"/>
      <w:divBdr>
        <w:top w:val="none" w:sz="0" w:space="0" w:color="auto"/>
        <w:left w:val="none" w:sz="0" w:space="0" w:color="auto"/>
        <w:bottom w:val="none" w:sz="0" w:space="0" w:color="auto"/>
        <w:right w:val="none" w:sz="0" w:space="0" w:color="auto"/>
      </w:divBdr>
    </w:div>
    <w:div w:id="438138177">
      <w:bodyDiv w:val="1"/>
      <w:marLeft w:val="0"/>
      <w:marRight w:val="0"/>
      <w:marTop w:val="0"/>
      <w:marBottom w:val="0"/>
      <w:divBdr>
        <w:top w:val="none" w:sz="0" w:space="0" w:color="auto"/>
        <w:left w:val="none" w:sz="0" w:space="0" w:color="auto"/>
        <w:bottom w:val="none" w:sz="0" w:space="0" w:color="auto"/>
        <w:right w:val="none" w:sz="0" w:space="0" w:color="auto"/>
      </w:divBdr>
    </w:div>
    <w:div w:id="471800254">
      <w:bodyDiv w:val="1"/>
      <w:marLeft w:val="0"/>
      <w:marRight w:val="0"/>
      <w:marTop w:val="0"/>
      <w:marBottom w:val="0"/>
      <w:divBdr>
        <w:top w:val="none" w:sz="0" w:space="0" w:color="auto"/>
        <w:left w:val="none" w:sz="0" w:space="0" w:color="auto"/>
        <w:bottom w:val="none" w:sz="0" w:space="0" w:color="auto"/>
        <w:right w:val="none" w:sz="0" w:space="0" w:color="auto"/>
      </w:divBdr>
    </w:div>
    <w:div w:id="474680594">
      <w:bodyDiv w:val="1"/>
      <w:marLeft w:val="0"/>
      <w:marRight w:val="0"/>
      <w:marTop w:val="0"/>
      <w:marBottom w:val="0"/>
      <w:divBdr>
        <w:top w:val="none" w:sz="0" w:space="0" w:color="auto"/>
        <w:left w:val="none" w:sz="0" w:space="0" w:color="auto"/>
        <w:bottom w:val="none" w:sz="0" w:space="0" w:color="auto"/>
        <w:right w:val="none" w:sz="0" w:space="0" w:color="auto"/>
      </w:divBdr>
    </w:div>
    <w:div w:id="477456307">
      <w:bodyDiv w:val="1"/>
      <w:marLeft w:val="0"/>
      <w:marRight w:val="0"/>
      <w:marTop w:val="0"/>
      <w:marBottom w:val="0"/>
      <w:divBdr>
        <w:top w:val="none" w:sz="0" w:space="0" w:color="auto"/>
        <w:left w:val="none" w:sz="0" w:space="0" w:color="auto"/>
        <w:bottom w:val="none" w:sz="0" w:space="0" w:color="auto"/>
        <w:right w:val="none" w:sz="0" w:space="0" w:color="auto"/>
      </w:divBdr>
    </w:div>
    <w:div w:id="509486961">
      <w:bodyDiv w:val="1"/>
      <w:marLeft w:val="0"/>
      <w:marRight w:val="0"/>
      <w:marTop w:val="0"/>
      <w:marBottom w:val="0"/>
      <w:divBdr>
        <w:top w:val="none" w:sz="0" w:space="0" w:color="auto"/>
        <w:left w:val="none" w:sz="0" w:space="0" w:color="auto"/>
        <w:bottom w:val="none" w:sz="0" w:space="0" w:color="auto"/>
        <w:right w:val="none" w:sz="0" w:space="0" w:color="auto"/>
      </w:divBdr>
    </w:div>
    <w:div w:id="563686040">
      <w:bodyDiv w:val="1"/>
      <w:marLeft w:val="0"/>
      <w:marRight w:val="0"/>
      <w:marTop w:val="0"/>
      <w:marBottom w:val="0"/>
      <w:divBdr>
        <w:top w:val="none" w:sz="0" w:space="0" w:color="auto"/>
        <w:left w:val="none" w:sz="0" w:space="0" w:color="auto"/>
        <w:bottom w:val="none" w:sz="0" w:space="0" w:color="auto"/>
        <w:right w:val="none" w:sz="0" w:space="0" w:color="auto"/>
      </w:divBdr>
    </w:div>
    <w:div w:id="565996381">
      <w:bodyDiv w:val="1"/>
      <w:marLeft w:val="0"/>
      <w:marRight w:val="0"/>
      <w:marTop w:val="0"/>
      <w:marBottom w:val="0"/>
      <w:divBdr>
        <w:top w:val="none" w:sz="0" w:space="0" w:color="auto"/>
        <w:left w:val="none" w:sz="0" w:space="0" w:color="auto"/>
        <w:bottom w:val="none" w:sz="0" w:space="0" w:color="auto"/>
        <w:right w:val="none" w:sz="0" w:space="0" w:color="auto"/>
      </w:divBdr>
    </w:div>
    <w:div w:id="569003015">
      <w:bodyDiv w:val="1"/>
      <w:marLeft w:val="0"/>
      <w:marRight w:val="0"/>
      <w:marTop w:val="0"/>
      <w:marBottom w:val="0"/>
      <w:divBdr>
        <w:top w:val="none" w:sz="0" w:space="0" w:color="auto"/>
        <w:left w:val="none" w:sz="0" w:space="0" w:color="auto"/>
        <w:bottom w:val="none" w:sz="0" w:space="0" w:color="auto"/>
        <w:right w:val="none" w:sz="0" w:space="0" w:color="auto"/>
      </w:divBdr>
    </w:div>
    <w:div w:id="570893015">
      <w:bodyDiv w:val="1"/>
      <w:marLeft w:val="0"/>
      <w:marRight w:val="0"/>
      <w:marTop w:val="0"/>
      <w:marBottom w:val="0"/>
      <w:divBdr>
        <w:top w:val="none" w:sz="0" w:space="0" w:color="auto"/>
        <w:left w:val="none" w:sz="0" w:space="0" w:color="auto"/>
        <w:bottom w:val="none" w:sz="0" w:space="0" w:color="auto"/>
        <w:right w:val="none" w:sz="0" w:space="0" w:color="auto"/>
      </w:divBdr>
    </w:div>
    <w:div w:id="581255639">
      <w:bodyDiv w:val="1"/>
      <w:marLeft w:val="0"/>
      <w:marRight w:val="0"/>
      <w:marTop w:val="0"/>
      <w:marBottom w:val="0"/>
      <w:divBdr>
        <w:top w:val="none" w:sz="0" w:space="0" w:color="auto"/>
        <w:left w:val="none" w:sz="0" w:space="0" w:color="auto"/>
        <w:bottom w:val="none" w:sz="0" w:space="0" w:color="auto"/>
        <w:right w:val="none" w:sz="0" w:space="0" w:color="auto"/>
      </w:divBdr>
    </w:div>
    <w:div w:id="597103177">
      <w:bodyDiv w:val="1"/>
      <w:marLeft w:val="0"/>
      <w:marRight w:val="0"/>
      <w:marTop w:val="0"/>
      <w:marBottom w:val="0"/>
      <w:divBdr>
        <w:top w:val="none" w:sz="0" w:space="0" w:color="auto"/>
        <w:left w:val="none" w:sz="0" w:space="0" w:color="auto"/>
        <w:bottom w:val="none" w:sz="0" w:space="0" w:color="auto"/>
        <w:right w:val="none" w:sz="0" w:space="0" w:color="auto"/>
      </w:divBdr>
    </w:div>
    <w:div w:id="616760392">
      <w:bodyDiv w:val="1"/>
      <w:marLeft w:val="0"/>
      <w:marRight w:val="0"/>
      <w:marTop w:val="0"/>
      <w:marBottom w:val="0"/>
      <w:divBdr>
        <w:top w:val="none" w:sz="0" w:space="0" w:color="auto"/>
        <w:left w:val="none" w:sz="0" w:space="0" w:color="auto"/>
        <w:bottom w:val="none" w:sz="0" w:space="0" w:color="auto"/>
        <w:right w:val="none" w:sz="0" w:space="0" w:color="auto"/>
      </w:divBdr>
    </w:div>
    <w:div w:id="620040628">
      <w:bodyDiv w:val="1"/>
      <w:marLeft w:val="0"/>
      <w:marRight w:val="0"/>
      <w:marTop w:val="0"/>
      <w:marBottom w:val="0"/>
      <w:divBdr>
        <w:top w:val="none" w:sz="0" w:space="0" w:color="auto"/>
        <w:left w:val="none" w:sz="0" w:space="0" w:color="auto"/>
        <w:bottom w:val="none" w:sz="0" w:space="0" w:color="auto"/>
        <w:right w:val="none" w:sz="0" w:space="0" w:color="auto"/>
      </w:divBdr>
    </w:div>
    <w:div w:id="624506922">
      <w:bodyDiv w:val="1"/>
      <w:marLeft w:val="0"/>
      <w:marRight w:val="0"/>
      <w:marTop w:val="0"/>
      <w:marBottom w:val="0"/>
      <w:divBdr>
        <w:top w:val="none" w:sz="0" w:space="0" w:color="auto"/>
        <w:left w:val="none" w:sz="0" w:space="0" w:color="auto"/>
        <w:bottom w:val="none" w:sz="0" w:space="0" w:color="auto"/>
        <w:right w:val="none" w:sz="0" w:space="0" w:color="auto"/>
      </w:divBdr>
    </w:div>
    <w:div w:id="652758889">
      <w:bodyDiv w:val="1"/>
      <w:marLeft w:val="0"/>
      <w:marRight w:val="0"/>
      <w:marTop w:val="0"/>
      <w:marBottom w:val="0"/>
      <w:divBdr>
        <w:top w:val="none" w:sz="0" w:space="0" w:color="auto"/>
        <w:left w:val="none" w:sz="0" w:space="0" w:color="auto"/>
        <w:bottom w:val="none" w:sz="0" w:space="0" w:color="auto"/>
        <w:right w:val="none" w:sz="0" w:space="0" w:color="auto"/>
      </w:divBdr>
    </w:div>
    <w:div w:id="881401829">
      <w:bodyDiv w:val="1"/>
      <w:marLeft w:val="0"/>
      <w:marRight w:val="0"/>
      <w:marTop w:val="0"/>
      <w:marBottom w:val="0"/>
      <w:divBdr>
        <w:top w:val="none" w:sz="0" w:space="0" w:color="auto"/>
        <w:left w:val="none" w:sz="0" w:space="0" w:color="auto"/>
        <w:bottom w:val="none" w:sz="0" w:space="0" w:color="auto"/>
        <w:right w:val="none" w:sz="0" w:space="0" w:color="auto"/>
      </w:divBdr>
    </w:div>
    <w:div w:id="989986972">
      <w:bodyDiv w:val="1"/>
      <w:marLeft w:val="0"/>
      <w:marRight w:val="0"/>
      <w:marTop w:val="0"/>
      <w:marBottom w:val="0"/>
      <w:divBdr>
        <w:top w:val="none" w:sz="0" w:space="0" w:color="auto"/>
        <w:left w:val="none" w:sz="0" w:space="0" w:color="auto"/>
        <w:bottom w:val="none" w:sz="0" w:space="0" w:color="auto"/>
        <w:right w:val="none" w:sz="0" w:space="0" w:color="auto"/>
      </w:divBdr>
    </w:div>
    <w:div w:id="1030452435">
      <w:bodyDiv w:val="1"/>
      <w:marLeft w:val="0"/>
      <w:marRight w:val="0"/>
      <w:marTop w:val="0"/>
      <w:marBottom w:val="0"/>
      <w:divBdr>
        <w:top w:val="none" w:sz="0" w:space="0" w:color="auto"/>
        <w:left w:val="none" w:sz="0" w:space="0" w:color="auto"/>
        <w:bottom w:val="none" w:sz="0" w:space="0" w:color="auto"/>
        <w:right w:val="none" w:sz="0" w:space="0" w:color="auto"/>
      </w:divBdr>
    </w:div>
    <w:div w:id="1058743143">
      <w:bodyDiv w:val="1"/>
      <w:marLeft w:val="0"/>
      <w:marRight w:val="0"/>
      <w:marTop w:val="0"/>
      <w:marBottom w:val="0"/>
      <w:divBdr>
        <w:top w:val="none" w:sz="0" w:space="0" w:color="auto"/>
        <w:left w:val="none" w:sz="0" w:space="0" w:color="auto"/>
        <w:bottom w:val="none" w:sz="0" w:space="0" w:color="auto"/>
        <w:right w:val="none" w:sz="0" w:space="0" w:color="auto"/>
      </w:divBdr>
    </w:div>
    <w:div w:id="1130130360">
      <w:bodyDiv w:val="1"/>
      <w:marLeft w:val="0"/>
      <w:marRight w:val="0"/>
      <w:marTop w:val="0"/>
      <w:marBottom w:val="0"/>
      <w:divBdr>
        <w:top w:val="none" w:sz="0" w:space="0" w:color="auto"/>
        <w:left w:val="none" w:sz="0" w:space="0" w:color="auto"/>
        <w:bottom w:val="none" w:sz="0" w:space="0" w:color="auto"/>
        <w:right w:val="none" w:sz="0" w:space="0" w:color="auto"/>
      </w:divBdr>
    </w:div>
    <w:div w:id="1134636879">
      <w:bodyDiv w:val="1"/>
      <w:marLeft w:val="0"/>
      <w:marRight w:val="0"/>
      <w:marTop w:val="0"/>
      <w:marBottom w:val="0"/>
      <w:divBdr>
        <w:top w:val="none" w:sz="0" w:space="0" w:color="auto"/>
        <w:left w:val="none" w:sz="0" w:space="0" w:color="auto"/>
        <w:bottom w:val="none" w:sz="0" w:space="0" w:color="auto"/>
        <w:right w:val="none" w:sz="0" w:space="0" w:color="auto"/>
      </w:divBdr>
    </w:div>
    <w:div w:id="1225069610">
      <w:bodyDiv w:val="1"/>
      <w:marLeft w:val="0"/>
      <w:marRight w:val="0"/>
      <w:marTop w:val="0"/>
      <w:marBottom w:val="0"/>
      <w:divBdr>
        <w:top w:val="none" w:sz="0" w:space="0" w:color="auto"/>
        <w:left w:val="none" w:sz="0" w:space="0" w:color="auto"/>
        <w:bottom w:val="none" w:sz="0" w:space="0" w:color="auto"/>
        <w:right w:val="none" w:sz="0" w:space="0" w:color="auto"/>
      </w:divBdr>
    </w:div>
    <w:div w:id="1262184218">
      <w:bodyDiv w:val="1"/>
      <w:marLeft w:val="0"/>
      <w:marRight w:val="0"/>
      <w:marTop w:val="0"/>
      <w:marBottom w:val="0"/>
      <w:divBdr>
        <w:top w:val="none" w:sz="0" w:space="0" w:color="auto"/>
        <w:left w:val="none" w:sz="0" w:space="0" w:color="auto"/>
        <w:bottom w:val="none" w:sz="0" w:space="0" w:color="auto"/>
        <w:right w:val="none" w:sz="0" w:space="0" w:color="auto"/>
      </w:divBdr>
    </w:div>
    <w:div w:id="1309214406">
      <w:bodyDiv w:val="1"/>
      <w:marLeft w:val="0"/>
      <w:marRight w:val="0"/>
      <w:marTop w:val="0"/>
      <w:marBottom w:val="0"/>
      <w:divBdr>
        <w:top w:val="none" w:sz="0" w:space="0" w:color="auto"/>
        <w:left w:val="none" w:sz="0" w:space="0" w:color="auto"/>
        <w:bottom w:val="none" w:sz="0" w:space="0" w:color="auto"/>
        <w:right w:val="none" w:sz="0" w:space="0" w:color="auto"/>
      </w:divBdr>
      <w:divsChild>
        <w:div w:id="1372487628">
          <w:marLeft w:val="0"/>
          <w:marRight w:val="0"/>
          <w:marTop w:val="0"/>
          <w:marBottom w:val="0"/>
          <w:divBdr>
            <w:top w:val="none" w:sz="0" w:space="0" w:color="auto"/>
            <w:left w:val="none" w:sz="0" w:space="0" w:color="auto"/>
            <w:bottom w:val="none" w:sz="0" w:space="0" w:color="auto"/>
            <w:right w:val="none" w:sz="0" w:space="0" w:color="auto"/>
          </w:divBdr>
        </w:div>
        <w:div w:id="1517228062">
          <w:marLeft w:val="0"/>
          <w:marRight w:val="0"/>
          <w:marTop w:val="0"/>
          <w:marBottom w:val="0"/>
          <w:divBdr>
            <w:top w:val="none" w:sz="0" w:space="0" w:color="auto"/>
            <w:left w:val="none" w:sz="0" w:space="0" w:color="auto"/>
            <w:bottom w:val="none" w:sz="0" w:space="0" w:color="auto"/>
            <w:right w:val="none" w:sz="0" w:space="0" w:color="auto"/>
          </w:divBdr>
        </w:div>
      </w:divsChild>
    </w:div>
    <w:div w:id="1399784827">
      <w:bodyDiv w:val="1"/>
      <w:marLeft w:val="0"/>
      <w:marRight w:val="0"/>
      <w:marTop w:val="0"/>
      <w:marBottom w:val="0"/>
      <w:divBdr>
        <w:top w:val="none" w:sz="0" w:space="0" w:color="auto"/>
        <w:left w:val="none" w:sz="0" w:space="0" w:color="auto"/>
        <w:bottom w:val="none" w:sz="0" w:space="0" w:color="auto"/>
        <w:right w:val="none" w:sz="0" w:space="0" w:color="auto"/>
      </w:divBdr>
    </w:div>
    <w:div w:id="1421829029">
      <w:bodyDiv w:val="1"/>
      <w:marLeft w:val="0"/>
      <w:marRight w:val="0"/>
      <w:marTop w:val="0"/>
      <w:marBottom w:val="0"/>
      <w:divBdr>
        <w:top w:val="none" w:sz="0" w:space="0" w:color="auto"/>
        <w:left w:val="none" w:sz="0" w:space="0" w:color="auto"/>
        <w:bottom w:val="none" w:sz="0" w:space="0" w:color="auto"/>
        <w:right w:val="none" w:sz="0" w:space="0" w:color="auto"/>
      </w:divBdr>
    </w:div>
    <w:div w:id="1513447290">
      <w:bodyDiv w:val="1"/>
      <w:marLeft w:val="0"/>
      <w:marRight w:val="0"/>
      <w:marTop w:val="0"/>
      <w:marBottom w:val="0"/>
      <w:divBdr>
        <w:top w:val="none" w:sz="0" w:space="0" w:color="auto"/>
        <w:left w:val="none" w:sz="0" w:space="0" w:color="auto"/>
        <w:bottom w:val="none" w:sz="0" w:space="0" w:color="auto"/>
        <w:right w:val="none" w:sz="0" w:space="0" w:color="auto"/>
      </w:divBdr>
    </w:div>
    <w:div w:id="1515340682">
      <w:bodyDiv w:val="1"/>
      <w:marLeft w:val="0"/>
      <w:marRight w:val="0"/>
      <w:marTop w:val="0"/>
      <w:marBottom w:val="0"/>
      <w:divBdr>
        <w:top w:val="none" w:sz="0" w:space="0" w:color="auto"/>
        <w:left w:val="none" w:sz="0" w:space="0" w:color="auto"/>
        <w:bottom w:val="none" w:sz="0" w:space="0" w:color="auto"/>
        <w:right w:val="none" w:sz="0" w:space="0" w:color="auto"/>
      </w:divBdr>
    </w:div>
    <w:div w:id="1542786835">
      <w:bodyDiv w:val="1"/>
      <w:marLeft w:val="0"/>
      <w:marRight w:val="0"/>
      <w:marTop w:val="0"/>
      <w:marBottom w:val="0"/>
      <w:divBdr>
        <w:top w:val="none" w:sz="0" w:space="0" w:color="auto"/>
        <w:left w:val="none" w:sz="0" w:space="0" w:color="auto"/>
        <w:bottom w:val="none" w:sz="0" w:space="0" w:color="auto"/>
        <w:right w:val="none" w:sz="0" w:space="0" w:color="auto"/>
      </w:divBdr>
    </w:div>
    <w:div w:id="1578437179">
      <w:bodyDiv w:val="1"/>
      <w:marLeft w:val="0"/>
      <w:marRight w:val="0"/>
      <w:marTop w:val="0"/>
      <w:marBottom w:val="0"/>
      <w:divBdr>
        <w:top w:val="none" w:sz="0" w:space="0" w:color="auto"/>
        <w:left w:val="none" w:sz="0" w:space="0" w:color="auto"/>
        <w:bottom w:val="none" w:sz="0" w:space="0" w:color="auto"/>
        <w:right w:val="none" w:sz="0" w:space="0" w:color="auto"/>
      </w:divBdr>
    </w:div>
    <w:div w:id="1631476602">
      <w:bodyDiv w:val="1"/>
      <w:marLeft w:val="0"/>
      <w:marRight w:val="0"/>
      <w:marTop w:val="0"/>
      <w:marBottom w:val="0"/>
      <w:divBdr>
        <w:top w:val="none" w:sz="0" w:space="0" w:color="auto"/>
        <w:left w:val="none" w:sz="0" w:space="0" w:color="auto"/>
        <w:bottom w:val="none" w:sz="0" w:space="0" w:color="auto"/>
        <w:right w:val="none" w:sz="0" w:space="0" w:color="auto"/>
      </w:divBdr>
    </w:div>
    <w:div w:id="1635402412">
      <w:bodyDiv w:val="1"/>
      <w:marLeft w:val="0"/>
      <w:marRight w:val="0"/>
      <w:marTop w:val="0"/>
      <w:marBottom w:val="0"/>
      <w:divBdr>
        <w:top w:val="none" w:sz="0" w:space="0" w:color="auto"/>
        <w:left w:val="none" w:sz="0" w:space="0" w:color="auto"/>
        <w:bottom w:val="none" w:sz="0" w:space="0" w:color="auto"/>
        <w:right w:val="none" w:sz="0" w:space="0" w:color="auto"/>
      </w:divBdr>
    </w:div>
    <w:div w:id="1725328510">
      <w:bodyDiv w:val="1"/>
      <w:marLeft w:val="0"/>
      <w:marRight w:val="0"/>
      <w:marTop w:val="0"/>
      <w:marBottom w:val="0"/>
      <w:divBdr>
        <w:top w:val="none" w:sz="0" w:space="0" w:color="auto"/>
        <w:left w:val="none" w:sz="0" w:space="0" w:color="auto"/>
        <w:bottom w:val="none" w:sz="0" w:space="0" w:color="auto"/>
        <w:right w:val="none" w:sz="0" w:space="0" w:color="auto"/>
      </w:divBdr>
    </w:div>
    <w:div w:id="1738701721">
      <w:bodyDiv w:val="1"/>
      <w:marLeft w:val="0"/>
      <w:marRight w:val="0"/>
      <w:marTop w:val="0"/>
      <w:marBottom w:val="0"/>
      <w:divBdr>
        <w:top w:val="none" w:sz="0" w:space="0" w:color="auto"/>
        <w:left w:val="none" w:sz="0" w:space="0" w:color="auto"/>
        <w:bottom w:val="none" w:sz="0" w:space="0" w:color="auto"/>
        <w:right w:val="none" w:sz="0" w:space="0" w:color="auto"/>
      </w:divBdr>
    </w:div>
    <w:div w:id="1762873955">
      <w:bodyDiv w:val="1"/>
      <w:marLeft w:val="0"/>
      <w:marRight w:val="0"/>
      <w:marTop w:val="0"/>
      <w:marBottom w:val="0"/>
      <w:divBdr>
        <w:top w:val="none" w:sz="0" w:space="0" w:color="auto"/>
        <w:left w:val="none" w:sz="0" w:space="0" w:color="auto"/>
        <w:bottom w:val="none" w:sz="0" w:space="0" w:color="auto"/>
        <w:right w:val="none" w:sz="0" w:space="0" w:color="auto"/>
      </w:divBdr>
    </w:div>
    <w:div w:id="1835143556">
      <w:bodyDiv w:val="1"/>
      <w:marLeft w:val="0"/>
      <w:marRight w:val="0"/>
      <w:marTop w:val="0"/>
      <w:marBottom w:val="0"/>
      <w:divBdr>
        <w:top w:val="none" w:sz="0" w:space="0" w:color="auto"/>
        <w:left w:val="none" w:sz="0" w:space="0" w:color="auto"/>
        <w:bottom w:val="none" w:sz="0" w:space="0" w:color="auto"/>
        <w:right w:val="none" w:sz="0" w:space="0" w:color="auto"/>
      </w:divBdr>
    </w:div>
    <w:div w:id="1874268605">
      <w:bodyDiv w:val="1"/>
      <w:marLeft w:val="0"/>
      <w:marRight w:val="0"/>
      <w:marTop w:val="0"/>
      <w:marBottom w:val="0"/>
      <w:divBdr>
        <w:top w:val="none" w:sz="0" w:space="0" w:color="auto"/>
        <w:left w:val="none" w:sz="0" w:space="0" w:color="auto"/>
        <w:bottom w:val="none" w:sz="0" w:space="0" w:color="auto"/>
        <w:right w:val="none" w:sz="0" w:space="0" w:color="auto"/>
      </w:divBdr>
    </w:div>
    <w:div w:id="1904441548">
      <w:bodyDiv w:val="1"/>
      <w:marLeft w:val="0"/>
      <w:marRight w:val="0"/>
      <w:marTop w:val="0"/>
      <w:marBottom w:val="0"/>
      <w:divBdr>
        <w:top w:val="none" w:sz="0" w:space="0" w:color="auto"/>
        <w:left w:val="none" w:sz="0" w:space="0" w:color="auto"/>
        <w:bottom w:val="none" w:sz="0" w:space="0" w:color="auto"/>
        <w:right w:val="none" w:sz="0" w:space="0" w:color="auto"/>
      </w:divBdr>
    </w:div>
    <w:div w:id="2021658788">
      <w:bodyDiv w:val="1"/>
      <w:marLeft w:val="0"/>
      <w:marRight w:val="0"/>
      <w:marTop w:val="0"/>
      <w:marBottom w:val="0"/>
      <w:divBdr>
        <w:top w:val="none" w:sz="0" w:space="0" w:color="auto"/>
        <w:left w:val="none" w:sz="0" w:space="0" w:color="auto"/>
        <w:bottom w:val="none" w:sz="0" w:space="0" w:color="auto"/>
        <w:right w:val="none" w:sz="0" w:space="0" w:color="auto"/>
      </w:divBdr>
    </w:div>
    <w:div w:id="2036271132">
      <w:bodyDiv w:val="1"/>
      <w:marLeft w:val="0"/>
      <w:marRight w:val="0"/>
      <w:marTop w:val="0"/>
      <w:marBottom w:val="0"/>
      <w:divBdr>
        <w:top w:val="none" w:sz="0" w:space="0" w:color="auto"/>
        <w:left w:val="none" w:sz="0" w:space="0" w:color="auto"/>
        <w:bottom w:val="none" w:sz="0" w:space="0" w:color="auto"/>
        <w:right w:val="none" w:sz="0" w:space="0" w:color="auto"/>
      </w:divBdr>
    </w:div>
    <w:div w:id="2072069941">
      <w:bodyDiv w:val="1"/>
      <w:marLeft w:val="0"/>
      <w:marRight w:val="0"/>
      <w:marTop w:val="0"/>
      <w:marBottom w:val="0"/>
      <w:divBdr>
        <w:top w:val="none" w:sz="0" w:space="0" w:color="auto"/>
        <w:left w:val="none" w:sz="0" w:space="0" w:color="auto"/>
        <w:bottom w:val="none" w:sz="0" w:space="0" w:color="auto"/>
        <w:right w:val="none" w:sz="0" w:space="0" w:color="auto"/>
      </w:divBdr>
    </w:div>
    <w:div w:id="210379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pecsandomierz.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www.bazakonkurencyjno&#347;ci.gov.p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nra\Downloads\papier%20firmowy%20ze%20stylami.dotx" TargetMode="External"/></Relationships>
</file>

<file path=word/theme/theme1.xml><?xml version="1.0" encoding="utf-8"?>
<a:theme xmlns:a="http://schemas.openxmlformats.org/drawingml/2006/main" name="Motyw pakietu Office">
  <a:themeElements>
    <a:clrScheme name="EllipsisAudyty">
      <a:dk1>
        <a:sysClr val="windowText" lastClr="000000"/>
      </a:dk1>
      <a:lt1>
        <a:sysClr val="window" lastClr="FFFFFF"/>
      </a:lt1>
      <a:dk2>
        <a:srgbClr val="44546A"/>
      </a:dk2>
      <a:lt2>
        <a:srgbClr val="E7E6E6"/>
      </a:lt2>
      <a:accent1>
        <a:srgbClr val="BBAD9F"/>
      </a:accent1>
      <a:accent2>
        <a:srgbClr val="C8002B"/>
      </a:accent2>
      <a:accent3>
        <a:srgbClr val="F68460"/>
      </a:accent3>
      <a:accent4>
        <a:srgbClr val="5DD054"/>
      </a:accent4>
      <a:accent5>
        <a:srgbClr val="B596D2"/>
      </a:accent5>
      <a:accent6>
        <a:srgbClr val="33A7E1"/>
      </a:accent6>
      <a:hlink>
        <a:srgbClr val="0563C1"/>
      </a:hlink>
      <a:folHlink>
        <a:srgbClr val="954F72"/>
      </a:folHlink>
    </a:clrScheme>
    <a:fontScheme name="Niestandardowy 1">
      <a:majorFont>
        <a:latin typeface="Source Sans Pro SemiBold"/>
        <a:ea typeface=""/>
        <a:cs typeface=""/>
      </a:majorFont>
      <a:minorFont>
        <a:latin typeface="Source Sans Pro"/>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28937C5A4915447B36CF3F0F0E28B0B" ma:contentTypeVersion="4" ma:contentTypeDescription="Utwórz nowy dokument." ma:contentTypeScope="" ma:versionID="87793b2c77528cde4f6d86efe28ead84">
  <xsd:schema xmlns:xsd="http://www.w3.org/2001/XMLSchema" xmlns:xs="http://www.w3.org/2001/XMLSchema" xmlns:p="http://schemas.microsoft.com/office/2006/metadata/properties" xmlns:ns2="208c76dd-93a8-4b90-8415-ecb35eea06a1" targetNamespace="http://schemas.microsoft.com/office/2006/metadata/properties" ma:root="true" ma:fieldsID="c5b731b3fa458967e64e9c29a4d21959" ns2:_="">
    <xsd:import namespace="208c76dd-93a8-4b90-8415-ecb35eea06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c76dd-93a8-4b90-8415-ecb35eea0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CAA6D-E363-4ADF-9B97-F1ED43C313F8}">
  <ds:schemaRefs>
    <ds:schemaRef ds:uri="http://schemas.microsoft.com/sharepoint/v3/contenttype/forms"/>
  </ds:schemaRefs>
</ds:datastoreItem>
</file>

<file path=customXml/itemProps2.xml><?xml version="1.0" encoding="utf-8"?>
<ds:datastoreItem xmlns:ds="http://schemas.openxmlformats.org/officeDocument/2006/customXml" ds:itemID="{B4331BFB-B34B-49A6-BFB9-3CFDCAF49D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D0A6F3-3A32-4B6C-97B3-5A5BF453F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c76dd-93a8-4b90-8415-ecb35eea06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B04789-1BCF-481B-8DF4-88D83749E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 ze stylami</Template>
  <TotalTime>57</TotalTime>
  <Pages>16</Pages>
  <Words>3980</Words>
  <Characters>23886</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27811</CharactersWithSpaces>
  <SharedDoc>false</SharedDoc>
  <HLinks>
    <vt:vector size="144" baseType="variant">
      <vt:variant>
        <vt:i4>1048606</vt:i4>
      </vt:variant>
      <vt:variant>
        <vt:i4>168</vt:i4>
      </vt:variant>
      <vt:variant>
        <vt:i4>0</vt:i4>
      </vt:variant>
      <vt:variant>
        <vt:i4>5</vt:i4>
      </vt:variant>
      <vt:variant>
        <vt:lpwstr>http://www.pecsandomierz.pl/</vt:lpwstr>
      </vt:variant>
      <vt:variant>
        <vt:lpwstr/>
      </vt:variant>
      <vt:variant>
        <vt:i4>2097420</vt:i4>
      </vt:variant>
      <vt:variant>
        <vt:i4>135</vt:i4>
      </vt:variant>
      <vt:variant>
        <vt:i4>0</vt:i4>
      </vt:variant>
      <vt:variant>
        <vt:i4>5</vt:i4>
      </vt:variant>
      <vt:variant>
        <vt:lpwstr>http://www.bazakonkurencyjności.gov.pl/</vt:lpwstr>
      </vt:variant>
      <vt:variant>
        <vt:lpwstr/>
      </vt:variant>
      <vt:variant>
        <vt:i4>1441848</vt:i4>
      </vt:variant>
      <vt:variant>
        <vt:i4>128</vt:i4>
      </vt:variant>
      <vt:variant>
        <vt:i4>0</vt:i4>
      </vt:variant>
      <vt:variant>
        <vt:i4>5</vt:i4>
      </vt:variant>
      <vt:variant>
        <vt:lpwstr/>
      </vt:variant>
      <vt:variant>
        <vt:lpwstr>_Toc62844027</vt:lpwstr>
      </vt:variant>
      <vt:variant>
        <vt:i4>1507384</vt:i4>
      </vt:variant>
      <vt:variant>
        <vt:i4>122</vt:i4>
      </vt:variant>
      <vt:variant>
        <vt:i4>0</vt:i4>
      </vt:variant>
      <vt:variant>
        <vt:i4>5</vt:i4>
      </vt:variant>
      <vt:variant>
        <vt:lpwstr/>
      </vt:variant>
      <vt:variant>
        <vt:lpwstr>_Toc62844026</vt:lpwstr>
      </vt:variant>
      <vt:variant>
        <vt:i4>1310776</vt:i4>
      </vt:variant>
      <vt:variant>
        <vt:i4>116</vt:i4>
      </vt:variant>
      <vt:variant>
        <vt:i4>0</vt:i4>
      </vt:variant>
      <vt:variant>
        <vt:i4>5</vt:i4>
      </vt:variant>
      <vt:variant>
        <vt:lpwstr/>
      </vt:variant>
      <vt:variant>
        <vt:lpwstr>_Toc62844025</vt:lpwstr>
      </vt:variant>
      <vt:variant>
        <vt:i4>1376312</vt:i4>
      </vt:variant>
      <vt:variant>
        <vt:i4>110</vt:i4>
      </vt:variant>
      <vt:variant>
        <vt:i4>0</vt:i4>
      </vt:variant>
      <vt:variant>
        <vt:i4>5</vt:i4>
      </vt:variant>
      <vt:variant>
        <vt:lpwstr/>
      </vt:variant>
      <vt:variant>
        <vt:lpwstr>_Toc62844024</vt:lpwstr>
      </vt:variant>
      <vt:variant>
        <vt:i4>1179704</vt:i4>
      </vt:variant>
      <vt:variant>
        <vt:i4>104</vt:i4>
      </vt:variant>
      <vt:variant>
        <vt:i4>0</vt:i4>
      </vt:variant>
      <vt:variant>
        <vt:i4>5</vt:i4>
      </vt:variant>
      <vt:variant>
        <vt:lpwstr/>
      </vt:variant>
      <vt:variant>
        <vt:lpwstr>_Toc62844023</vt:lpwstr>
      </vt:variant>
      <vt:variant>
        <vt:i4>1245240</vt:i4>
      </vt:variant>
      <vt:variant>
        <vt:i4>98</vt:i4>
      </vt:variant>
      <vt:variant>
        <vt:i4>0</vt:i4>
      </vt:variant>
      <vt:variant>
        <vt:i4>5</vt:i4>
      </vt:variant>
      <vt:variant>
        <vt:lpwstr/>
      </vt:variant>
      <vt:variant>
        <vt:lpwstr>_Toc62844022</vt:lpwstr>
      </vt:variant>
      <vt:variant>
        <vt:i4>1048632</vt:i4>
      </vt:variant>
      <vt:variant>
        <vt:i4>92</vt:i4>
      </vt:variant>
      <vt:variant>
        <vt:i4>0</vt:i4>
      </vt:variant>
      <vt:variant>
        <vt:i4>5</vt:i4>
      </vt:variant>
      <vt:variant>
        <vt:lpwstr/>
      </vt:variant>
      <vt:variant>
        <vt:lpwstr>_Toc62844021</vt:lpwstr>
      </vt:variant>
      <vt:variant>
        <vt:i4>1114168</vt:i4>
      </vt:variant>
      <vt:variant>
        <vt:i4>86</vt:i4>
      </vt:variant>
      <vt:variant>
        <vt:i4>0</vt:i4>
      </vt:variant>
      <vt:variant>
        <vt:i4>5</vt:i4>
      </vt:variant>
      <vt:variant>
        <vt:lpwstr/>
      </vt:variant>
      <vt:variant>
        <vt:lpwstr>_Toc62844020</vt:lpwstr>
      </vt:variant>
      <vt:variant>
        <vt:i4>1572923</vt:i4>
      </vt:variant>
      <vt:variant>
        <vt:i4>80</vt:i4>
      </vt:variant>
      <vt:variant>
        <vt:i4>0</vt:i4>
      </vt:variant>
      <vt:variant>
        <vt:i4>5</vt:i4>
      </vt:variant>
      <vt:variant>
        <vt:lpwstr/>
      </vt:variant>
      <vt:variant>
        <vt:lpwstr>_Toc62844019</vt:lpwstr>
      </vt:variant>
      <vt:variant>
        <vt:i4>1638459</vt:i4>
      </vt:variant>
      <vt:variant>
        <vt:i4>74</vt:i4>
      </vt:variant>
      <vt:variant>
        <vt:i4>0</vt:i4>
      </vt:variant>
      <vt:variant>
        <vt:i4>5</vt:i4>
      </vt:variant>
      <vt:variant>
        <vt:lpwstr/>
      </vt:variant>
      <vt:variant>
        <vt:lpwstr>_Toc62844018</vt:lpwstr>
      </vt:variant>
      <vt:variant>
        <vt:i4>1441851</vt:i4>
      </vt:variant>
      <vt:variant>
        <vt:i4>68</vt:i4>
      </vt:variant>
      <vt:variant>
        <vt:i4>0</vt:i4>
      </vt:variant>
      <vt:variant>
        <vt:i4>5</vt:i4>
      </vt:variant>
      <vt:variant>
        <vt:lpwstr/>
      </vt:variant>
      <vt:variant>
        <vt:lpwstr>_Toc62844017</vt:lpwstr>
      </vt:variant>
      <vt:variant>
        <vt:i4>1507387</vt:i4>
      </vt:variant>
      <vt:variant>
        <vt:i4>62</vt:i4>
      </vt:variant>
      <vt:variant>
        <vt:i4>0</vt:i4>
      </vt:variant>
      <vt:variant>
        <vt:i4>5</vt:i4>
      </vt:variant>
      <vt:variant>
        <vt:lpwstr/>
      </vt:variant>
      <vt:variant>
        <vt:lpwstr>_Toc62844016</vt:lpwstr>
      </vt:variant>
      <vt:variant>
        <vt:i4>1310779</vt:i4>
      </vt:variant>
      <vt:variant>
        <vt:i4>56</vt:i4>
      </vt:variant>
      <vt:variant>
        <vt:i4>0</vt:i4>
      </vt:variant>
      <vt:variant>
        <vt:i4>5</vt:i4>
      </vt:variant>
      <vt:variant>
        <vt:lpwstr/>
      </vt:variant>
      <vt:variant>
        <vt:lpwstr>_Toc62844015</vt:lpwstr>
      </vt:variant>
      <vt:variant>
        <vt:i4>1376315</vt:i4>
      </vt:variant>
      <vt:variant>
        <vt:i4>50</vt:i4>
      </vt:variant>
      <vt:variant>
        <vt:i4>0</vt:i4>
      </vt:variant>
      <vt:variant>
        <vt:i4>5</vt:i4>
      </vt:variant>
      <vt:variant>
        <vt:lpwstr/>
      </vt:variant>
      <vt:variant>
        <vt:lpwstr>_Toc62844014</vt:lpwstr>
      </vt:variant>
      <vt:variant>
        <vt:i4>1179707</vt:i4>
      </vt:variant>
      <vt:variant>
        <vt:i4>44</vt:i4>
      </vt:variant>
      <vt:variant>
        <vt:i4>0</vt:i4>
      </vt:variant>
      <vt:variant>
        <vt:i4>5</vt:i4>
      </vt:variant>
      <vt:variant>
        <vt:lpwstr/>
      </vt:variant>
      <vt:variant>
        <vt:lpwstr>_Toc62844013</vt:lpwstr>
      </vt:variant>
      <vt:variant>
        <vt:i4>1245243</vt:i4>
      </vt:variant>
      <vt:variant>
        <vt:i4>38</vt:i4>
      </vt:variant>
      <vt:variant>
        <vt:i4>0</vt:i4>
      </vt:variant>
      <vt:variant>
        <vt:i4>5</vt:i4>
      </vt:variant>
      <vt:variant>
        <vt:lpwstr/>
      </vt:variant>
      <vt:variant>
        <vt:lpwstr>_Toc62844012</vt:lpwstr>
      </vt:variant>
      <vt:variant>
        <vt:i4>1048635</vt:i4>
      </vt:variant>
      <vt:variant>
        <vt:i4>32</vt:i4>
      </vt:variant>
      <vt:variant>
        <vt:i4>0</vt:i4>
      </vt:variant>
      <vt:variant>
        <vt:i4>5</vt:i4>
      </vt:variant>
      <vt:variant>
        <vt:lpwstr/>
      </vt:variant>
      <vt:variant>
        <vt:lpwstr>_Toc62844011</vt:lpwstr>
      </vt:variant>
      <vt:variant>
        <vt:i4>1114171</vt:i4>
      </vt:variant>
      <vt:variant>
        <vt:i4>26</vt:i4>
      </vt:variant>
      <vt:variant>
        <vt:i4>0</vt:i4>
      </vt:variant>
      <vt:variant>
        <vt:i4>5</vt:i4>
      </vt:variant>
      <vt:variant>
        <vt:lpwstr/>
      </vt:variant>
      <vt:variant>
        <vt:lpwstr>_Toc62844010</vt:lpwstr>
      </vt:variant>
      <vt:variant>
        <vt:i4>1572922</vt:i4>
      </vt:variant>
      <vt:variant>
        <vt:i4>20</vt:i4>
      </vt:variant>
      <vt:variant>
        <vt:i4>0</vt:i4>
      </vt:variant>
      <vt:variant>
        <vt:i4>5</vt:i4>
      </vt:variant>
      <vt:variant>
        <vt:lpwstr/>
      </vt:variant>
      <vt:variant>
        <vt:lpwstr>_Toc62844009</vt:lpwstr>
      </vt:variant>
      <vt:variant>
        <vt:i4>1638458</vt:i4>
      </vt:variant>
      <vt:variant>
        <vt:i4>14</vt:i4>
      </vt:variant>
      <vt:variant>
        <vt:i4>0</vt:i4>
      </vt:variant>
      <vt:variant>
        <vt:i4>5</vt:i4>
      </vt:variant>
      <vt:variant>
        <vt:lpwstr/>
      </vt:variant>
      <vt:variant>
        <vt:lpwstr>_Toc62844008</vt:lpwstr>
      </vt:variant>
      <vt:variant>
        <vt:i4>1441850</vt:i4>
      </vt:variant>
      <vt:variant>
        <vt:i4>8</vt:i4>
      </vt:variant>
      <vt:variant>
        <vt:i4>0</vt:i4>
      </vt:variant>
      <vt:variant>
        <vt:i4>5</vt:i4>
      </vt:variant>
      <vt:variant>
        <vt:lpwstr/>
      </vt:variant>
      <vt:variant>
        <vt:lpwstr>_Toc62844007</vt:lpwstr>
      </vt:variant>
      <vt:variant>
        <vt:i4>1507386</vt:i4>
      </vt:variant>
      <vt:variant>
        <vt:i4>2</vt:i4>
      </vt:variant>
      <vt:variant>
        <vt:i4>0</vt:i4>
      </vt:variant>
      <vt:variant>
        <vt:i4>5</vt:i4>
      </vt:variant>
      <vt:variant>
        <vt:lpwstr/>
      </vt:variant>
      <vt:variant>
        <vt:lpwstr>_Toc62844006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 Wultański;piotr.gawdzik@ellipsisenergy.pl;jan.kucowski@ellipsisenergy.pl;konrad.kuczerski@ellipsisenergy.pl</dc:creator>
  <cp:lastModifiedBy>Kasia Barańska</cp:lastModifiedBy>
  <cp:revision>26</cp:revision>
  <cp:lastPrinted>2020-07-18T02:27:00Z</cp:lastPrinted>
  <dcterms:created xsi:type="dcterms:W3CDTF">2021-02-12T12:29:00Z</dcterms:created>
  <dcterms:modified xsi:type="dcterms:W3CDTF">2021-02-17T11:11:00Z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0x010100128937C5A4915447B36CF3F0F0E28B0B</vt:lpwstr>
  </property>
</Properties>
</file>