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CC2B" w14:textId="77777777" w:rsidR="008955C7" w:rsidRDefault="008955C7" w:rsidP="008955C7">
      <w:pPr>
        <w:pStyle w:val="Tekstpodstawowy"/>
        <w:tabs>
          <w:tab w:val="left" w:pos="709"/>
          <w:tab w:val="left" w:pos="1418"/>
          <w:tab w:val="left" w:pos="2127"/>
          <w:tab w:val="left" w:pos="2836"/>
          <w:tab w:val="left" w:pos="3545"/>
          <w:tab w:val="left" w:pos="7445"/>
        </w:tabs>
        <w:spacing w:after="60" w:line="276" w:lineRule="auto"/>
        <w:rPr>
          <w:rFonts w:ascii="Calibri" w:hAnsi="Calibri" w:cs="Calibri"/>
          <w:bCs/>
          <w:sz w:val="20"/>
          <w:szCs w:val="20"/>
        </w:rPr>
      </w:pPr>
      <w:r w:rsidRPr="00AC45D8">
        <w:rPr>
          <w:rFonts w:asciiTheme="minorHAnsi" w:hAnsiTheme="minorHAnsi" w:cstheme="minorHAnsi"/>
          <w:sz w:val="20"/>
        </w:rPr>
        <w:t xml:space="preserve">Nr referencyjny: </w:t>
      </w:r>
      <w:r>
        <w:rPr>
          <w:rFonts w:asciiTheme="minorHAnsi" w:hAnsiTheme="minorHAnsi" w:cstheme="minorHAnsi"/>
          <w:sz w:val="20"/>
        </w:rPr>
        <w:t>PCPR.I.26.2.2025</w:t>
      </w:r>
    </w:p>
    <w:p w14:paraId="0D9BB488" w14:textId="4048EF61" w:rsidR="00B773B5" w:rsidRPr="00E551D1" w:rsidRDefault="00B773B5" w:rsidP="00B773B5">
      <w:pPr>
        <w:ind w:left="720" w:hanging="360"/>
        <w:jc w:val="right"/>
        <w:rPr>
          <w:rFonts w:ascii="Calibri" w:hAnsi="Calibri" w:cs="Calibri"/>
          <w:b/>
          <w:bCs/>
          <w:sz w:val="20"/>
          <w:szCs w:val="20"/>
        </w:rPr>
      </w:pPr>
      <w:r w:rsidRPr="00E551D1">
        <w:rPr>
          <w:rFonts w:ascii="Calibri" w:hAnsi="Calibri" w:cs="Calibri"/>
          <w:b/>
          <w:bCs/>
          <w:sz w:val="20"/>
          <w:szCs w:val="20"/>
        </w:rPr>
        <w:t>Załącznik nr 4 do Zapytania</w:t>
      </w:r>
    </w:p>
    <w:p w14:paraId="4FD1D464" w14:textId="77777777" w:rsidR="007B1B99" w:rsidRDefault="007B1B99" w:rsidP="007B1B99">
      <w:pPr>
        <w:jc w:val="center"/>
        <w:rPr>
          <w:rFonts w:ascii="Calibri" w:hAnsi="Calibri" w:cs="Calibri"/>
          <w:b/>
          <w:bCs/>
          <w:sz w:val="20"/>
          <w:szCs w:val="20"/>
        </w:rPr>
      </w:pPr>
    </w:p>
    <w:p w14:paraId="5A3728C8" w14:textId="1B8B7345" w:rsidR="00AE68F2" w:rsidRPr="00E551D1" w:rsidRDefault="00AE68F2" w:rsidP="007B1B99">
      <w:pPr>
        <w:jc w:val="center"/>
        <w:rPr>
          <w:rFonts w:ascii="Calibri" w:hAnsi="Calibri" w:cs="Calibri"/>
          <w:b/>
          <w:bCs/>
          <w:sz w:val="20"/>
          <w:szCs w:val="20"/>
        </w:rPr>
      </w:pPr>
      <w:r w:rsidRPr="00E551D1">
        <w:rPr>
          <w:rFonts w:ascii="Calibri" w:hAnsi="Calibri" w:cs="Calibri"/>
          <w:b/>
          <w:bCs/>
          <w:sz w:val="20"/>
          <w:szCs w:val="20"/>
        </w:rPr>
        <w:t>Szczegóło</w:t>
      </w:r>
      <w:r w:rsidR="00B773B5" w:rsidRPr="00E551D1">
        <w:rPr>
          <w:rFonts w:ascii="Calibri" w:hAnsi="Calibri" w:cs="Calibri"/>
          <w:b/>
          <w:bCs/>
          <w:sz w:val="20"/>
          <w:szCs w:val="20"/>
        </w:rPr>
        <w:t>wy opis przedmiotu zamówienia</w:t>
      </w:r>
    </w:p>
    <w:p w14:paraId="30AF4634" w14:textId="77777777" w:rsidR="007B1B99" w:rsidRDefault="007B1B99" w:rsidP="00AE68F2">
      <w:pPr>
        <w:ind w:left="720" w:hanging="360"/>
        <w:jc w:val="center"/>
        <w:rPr>
          <w:rFonts w:ascii="Calibri" w:hAnsi="Calibri" w:cs="Calibri"/>
          <w:b/>
          <w:color w:val="000000"/>
          <w:sz w:val="20"/>
          <w:szCs w:val="20"/>
        </w:rPr>
      </w:pPr>
    </w:p>
    <w:p w14:paraId="5185598F" w14:textId="07DFD306" w:rsidR="00B773B5" w:rsidRPr="00E551D1" w:rsidRDefault="00495B9B" w:rsidP="00AE68F2">
      <w:pPr>
        <w:ind w:left="720" w:hanging="360"/>
        <w:jc w:val="center"/>
        <w:rPr>
          <w:rFonts w:ascii="Calibri" w:hAnsi="Calibri" w:cs="Calibri"/>
          <w:b/>
          <w:bCs/>
          <w:sz w:val="20"/>
          <w:szCs w:val="20"/>
        </w:rPr>
      </w:pPr>
      <w:r w:rsidRPr="00E551D1">
        <w:rPr>
          <w:rFonts w:ascii="Calibri" w:hAnsi="Calibri" w:cs="Calibri"/>
          <w:b/>
          <w:color w:val="000000"/>
          <w:sz w:val="20"/>
          <w:szCs w:val="20"/>
        </w:rPr>
        <w:t>„Zakup sprzętu komputerowego” w ramach projektu  pn. „Wspieramy rodziny zastępcze – bo warto”</w:t>
      </w:r>
    </w:p>
    <w:p w14:paraId="67770FBA" w14:textId="77777777" w:rsidR="00B773B5" w:rsidRPr="00E551D1" w:rsidRDefault="00B773B5" w:rsidP="00AE68F2">
      <w:pPr>
        <w:ind w:left="720" w:hanging="360"/>
        <w:jc w:val="center"/>
        <w:rPr>
          <w:rFonts w:ascii="Calibri" w:hAnsi="Calibri" w:cs="Calibri"/>
          <w:b/>
          <w:bCs/>
          <w:sz w:val="20"/>
          <w:szCs w:val="20"/>
        </w:rPr>
      </w:pPr>
    </w:p>
    <w:p w14:paraId="44A95A83" w14:textId="5DA34030" w:rsidR="00042E04" w:rsidRPr="00E551D1" w:rsidRDefault="002B60DA" w:rsidP="002B60DA">
      <w:pPr>
        <w:pStyle w:val="Akapitzlist"/>
        <w:numPr>
          <w:ilvl w:val="0"/>
          <w:numId w:val="1"/>
        </w:numPr>
        <w:rPr>
          <w:rFonts w:ascii="Calibri" w:hAnsi="Calibri" w:cs="Calibri"/>
          <w:b/>
          <w:sz w:val="20"/>
          <w:szCs w:val="20"/>
        </w:rPr>
      </w:pPr>
      <w:r w:rsidRPr="00E551D1">
        <w:rPr>
          <w:rFonts w:ascii="Calibri" w:hAnsi="Calibri" w:cs="Calibri"/>
          <w:b/>
          <w:sz w:val="20"/>
          <w:szCs w:val="20"/>
        </w:rPr>
        <w:t>Laptop – 21 sztuk, o parametrach minimalnych:</w:t>
      </w:r>
    </w:p>
    <w:p w14:paraId="3AB02373" w14:textId="6C27B2DC" w:rsidR="00B773B5" w:rsidRPr="00E551D1" w:rsidRDefault="00B773B5" w:rsidP="00B773B5">
      <w:pPr>
        <w:pStyle w:val="Akapitzlist"/>
        <w:rPr>
          <w:rFonts w:ascii="Calibri" w:hAnsi="Calibri" w:cs="Calibri"/>
          <w:b/>
          <w:sz w:val="20"/>
          <w:szCs w:val="20"/>
        </w:rPr>
      </w:pPr>
      <w:r w:rsidRPr="00E551D1">
        <w:rPr>
          <w:rFonts w:ascii="Calibri" w:hAnsi="Calibri" w:cs="Calibri"/>
          <w:b/>
          <w:sz w:val="20"/>
          <w:szCs w:val="20"/>
        </w:rPr>
        <w:t>Oferujemy</w:t>
      </w:r>
      <w:r w:rsidR="00B77211" w:rsidRPr="00E551D1">
        <w:rPr>
          <w:rFonts w:ascii="Calibri" w:hAnsi="Calibri" w:cs="Calibri"/>
          <w:b/>
          <w:sz w:val="20"/>
          <w:szCs w:val="20"/>
        </w:rPr>
        <w:t>:</w:t>
      </w:r>
    </w:p>
    <w:p w14:paraId="50EDC834" w14:textId="42B3C3F1" w:rsidR="00B77211" w:rsidRPr="00E551D1" w:rsidRDefault="00B77211" w:rsidP="00B773B5">
      <w:pPr>
        <w:pStyle w:val="Akapitzlist"/>
        <w:rPr>
          <w:rFonts w:ascii="Calibri" w:hAnsi="Calibri" w:cs="Calibri"/>
          <w:b/>
          <w:sz w:val="20"/>
          <w:szCs w:val="20"/>
        </w:rPr>
      </w:pPr>
      <w:r w:rsidRPr="00E551D1">
        <w:rPr>
          <w:rFonts w:ascii="Calibri" w:hAnsi="Calibri" w:cs="Calibri"/>
          <w:b/>
          <w:sz w:val="20"/>
          <w:szCs w:val="20"/>
        </w:rPr>
        <w:t>Producent: ……………..</w:t>
      </w:r>
    </w:p>
    <w:p w14:paraId="534EA823" w14:textId="5F5E6101" w:rsidR="00B77211" w:rsidRPr="00E551D1" w:rsidRDefault="00B77211" w:rsidP="00B773B5">
      <w:pPr>
        <w:pStyle w:val="Akapitzlist"/>
        <w:rPr>
          <w:rFonts w:ascii="Calibri" w:hAnsi="Calibri" w:cs="Calibri"/>
          <w:b/>
          <w:sz w:val="20"/>
          <w:szCs w:val="20"/>
        </w:rPr>
      </w:pPr>
      <w:r w:rsidRPr="00E551D1">
        <w:rPr>
          <w:rFonts w:ascii="Calibri" w:hAnsi="Calibri" w:cs="Calibri"/>
          <w:b/>
          <w:sz w:val="20"/>
          <w:szCs w:val="20"/>
        </w:rPr>
        <w:t>Model: ……………</w:t>
      </w:r>
    </w:p>
    <w:tbl>
      <w:tblPr>
        <w:tblStyle w:val="Tabela-Siatka"/>
        <w:tblW w:w="0" w:type="auto"/>
        <w:tblLook w:val="04A0" w:firstRow="1" w:lastRow="0" w:firstColumn="1" w:lastColumn="0" w:noHBand="0" w:noVBand="1"/>
      </w:tblPr>
      <w:tblGrid>
        <w:gridCol w:w="2159"/>
        <w:gridCol w:w="6903"/>
      </w:tblGrid>
      <w:tr w:rsidR="002B60DA" w:rsidRPr="00E551D1" w14:paraId="44A95A86" w14:textId="77777777" w:rsidTr="00650EA0">
        <w:trPr>
          <w:trHeight w:val="350"/>
        </w:trPr>
        <w:tc>
          <w:tcPr>
            <w:tcW w:w="2216" w:type="dxa"/>
            <w:shd w:val="clear" w:color="auto" w:fill="auto"/>
          </w:tcPr>
          <w:p w14:paraId="44A95A84" w14:textId="77777777" w:rsidR="002B60DA" w:rsidRPr="00E551D1" w:rsidRDefault="002B60DA" w:rsidP="00650EA0">
            <w:pPr>
              <w:pStyle w:val="Nagwek3"/>
              <w:jc w:val="center"/>
              <w:rPr>
                <w:rFonts w:ascii="Calibri" w:hAnsi="Calibri" w:cs="Calibri"/>
                <w:b/>
                <w:bCs/>
                <w:color w:val="000000" w:themeColor="text1"/>
                <w:sz w:val="20"/>
                <w:szCs w:val="20"/>
              </w:rPr>
            </w:pPr>
            <w:r w:rsidRPr="00E551D1">
              <w:rPr>
                <w:rFonts w:ascii="Calibri" w:hAnsi="Calibri" w:cs="Calibri"/>
                <w:b/>
                <w:bCs/>
                <w:color w:val="000000" w:themeColor="text1"/>
                <w:sz w:val="20"/>
                <w:szCs w:val="20"/>
              </w:rPr>
              <w:t>Nazwa</w:t>
            </w:r>
          </w:p>
        </w:tc>
        <w:tc>
          <w:tcPr>
            <w:tcW w:w="7134" w:type="dxa"/>
            <w:shd w:val="clear" w:color="auto" w:fill="auto"/>
          </w:tcPr>
          <w:p w14:paraId="44A95A85" w14:textId="77777777" w:rsidR="002B60DA" w:rsidRPr="00E551D1" w:rsidRDefault="002B60DA" w:rsidP="00650EA0">
            <w:pPr>
              <w:jc w:val="center"/>
              <w:rPr>
                <w:rFonts w:ascii="Calibri" w:hAnsi="Calibri" w:cs="Calibri"/>
                <w:b/>
                <w:color w:val="FFFFFF" w:themeColor="background1"/>
                <w:sz w:val="20"/>
                <w:szCs w:val="20"/>
              </w:rPr>
            </w:pPr>
            <w:proofErr w:type="spellStart"/>
            <w:r w:rsidRPr="00E551D1">
              <w:rPr>
                <w:rFonts w:ascii="Calibri" w:hAnsi="Calibri" w:cs="Calibri"/>
                <w:b/>
                <w:color w:val="000000" w:themeColor="text1"/>
                <w:sz w:val="20"/>
                <w:szCs w:val="20"/>
              </w:rPr>
              <w:t>Wymagane</w:t>
            </w:r>
            <w:proofErr w:type="spellEnd"/>
            <w:r w:rsidRPr="00E551D1">
              <w:rPr>
                <w:rFonts w:ascii="Calibri" w:hAnsi="Calibri" w:cs="Calibri"/>
                <w:b/>
                <w:color w:val="000000" w:themeColor="text1"/>
                <w:sz w:val="20"/>
                <w:szCs w:val="20"/>
              </w:rPr>
              <w:t xml:space="preserve"> </w:t>
            </w:r>
            <w:proofErr w:type="spellStart"/>
            <w:r w:rsidRPr="00E551D1">
              <w:rPr>
                <w:rFonts w:ascii="Calibri" w:hAnsi="Calibri" w:cs="Calibri"/>
                <w:b/>
                <w:color w:val="000000" w:themeColor="text1"/>
                <w:sz w:val="20"/>
                <w:szCs w:val="20"/>
              </w:rPr>
              <w:t>parametry</w:t>
            </w:r>
            <w:proofErr w:type="spellEnd"/>
            <w:r w:rsidRPr="00E551D1">
              <w:rPr>
                <w:rFonts w:ascii="Calibri" w:hAnsi="Calibri" w:cs="Calibri"/>
                <w:b/>
                <w:color w:val="000000" w:themeColor="text1"/>
                <w:sz w:val="20"/>
                <w:szCs w:val="20"/>
              </w:rPr>
              <w:t xml:space="preserve"> </w:t>
            </w:r>
            <w:proofErr w:type="spellStart"/>
            <w:r w:rsidRPr="00E551D1">
              <w:rPr>
                <w:rFonts w:ascii="Calibri" w:hAnsi="Calibri" w:cs="Calibri"/>
                <w:b/>
                <w:color w:val="000000" w:themeColor="text1"/>
                <w:sz w:val="20"/>
                <w:szCs w:val="20"/>
              </w:rPr>
              <w:t>techniczne</w:t>
            </w:r>
            <w:proofErr w:type="spellEnd"/>
          </w:p>
        </w:tc>
      </w:tr>
      <w:tr w:rsidR="002B60DA" w:rsidRPr="00E551D1" w14:paraId="44A95A89" w14:textId="77777777" w:rsidTr="00650EA0">
        <w:tc>
          <w:tcPr>
            <w:tcW w:w="2216" w:type="dxa"/>
            <w:shd w:val="clear" w:color="auto" w:fill="auto"/>
          </w:tcPr>
          <w:p w14:paraId="44A95A87"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Zastosowanie</w:t>
            </w:r>
          </w:p>
        </w:tc>
        <w:tc>
          <w:tcPr>
            <w:tcW w:w="7134" w:type="dxa"/>
          </w:tcPr>
          <w:p w14:paraId="44A95A88"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Komputer mobilny będzie wykorzystywany dla potrzeb aplikacji biurowych, edukacyjnych, obliczeniowych, dostępu do Internetu oraz poczty elektronicznej.</w:t>
            </w:r>
          </w:p>
        </w:tc>
      </w:tr>
      <w:tr w:rsidR="002B60DA" w:rsidRPr="00E551D1" w14:paraId="44A95A8C" w14:textId="77777777" w:rsidTr="00650EA0">
        <w:tc>
          <w:tcPr>
            <w:tcW w:w="2216" w:type="dxa"/>
            <w:shd w:val="clear" w:color="auto" w:fill="auto"/>
          </w:tcPr>
          <w:p w14:paraId="44A95A8A"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Przekątna ekranu</w:t>
            </w:r>
          </w:p>
        </w:tc>
        <w:tc>
          <w:tcPr>
            <w:tcW w:w="7134" w:type="dxa"/>
          </w:tcPr>
          <w:p w14:paraId="44A95A8B" w14:textId="77777777" w:rsidR="002B60DA" w:rsidRPr="00E551D1" w:rsidRDefault="002B60DA" w:rsidP="00650EA0">
            <w:pPr>
              <w:jc w:val="both"/>
              <w:outlineLvl w:val="0"/>
              <w:rPr>
                <w:rFonts w:ascii="Calibri" w:hAnsi="Calibri" w:cs="Calibri"/>
                <w:bCs/>
                <w:sz w:val="20"/>
                <w:szCs w:val="20"/>
                <w:lang w:val="pl-PL"/>
              </w:rPr>
            </w:pPr>
            <w:r w:rsidRPr="00E551D1">
              <w:rPr>
                <w:rFonts w:ascii="Calibri" w:hAnsi="Calibri" w:cs="Calibri"/>
                <w:bCs/>
                <w:sz w:val="20"/>
                <w:szCs w:val="20"/>
                <w:lang w:val="pl-PL"/>
              </w:rPr>
              <w:t xml:space="preserve">15,6” FHD (1920 x 1080), powłoką przeciwodblaskową, jasność 250 </w:t>
            </w:r>
            <w:proofErr w:type="spellStart"/>
            <w:r w:rsidRPr="00E551D1">
              <w:rPr>
                <w:rFonts w:ascii="Calibri" w:hAnsi="Calibri" w:cs="Calibri"/>
                <w:bCs/>
                <w:sz w:val="20"/>
                <w:szCs w:val="20"/>
                <w:lang w:val="pl-PL"/>
              </w:rPr>
              <w:t>nits</w:t>
            </w:r>
            <w:proofErr w:type="spellEnd"/>
            <w:r w:rsidRPr="00E551D1">
              <w:rPr>
                <w:rFonts w:ascii="Calibri" w:hAnsi="Calibri" w:cs="Calibri"/>
                <w:bCs/>
                <w:sz w:val="20"/>
                <w:szCs w:val="20"/>
                <w:lang w:val="pl-PL"/>
              </w:rPr>
              <w:t>, kontrast min. 600:1, gama koloru min. NTSC 45% (typowo)</w:t>
            </w:r>
          </w:p>
        </w:tc>
      </w:tr>
      <w:tr w:rsidR="002B60DA" w:rsidRPr="00E551D1" w14:paraId="44A95A8F" w14:textId="77777777" w:rsidTr="00650EA0">
        <w:tc>
          <w:tcPr>
            <w:tcW w:w="2216" w:type="dxa"/>
            <w:shd w:val="clear" w:color="auto" w:fill="auto"/>
          </w:tcPr>
          <w:p w14:paraId="44A95A8D"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Procesor</w:t>
            </w:r>
          </w:p>
        </w:tc>
        <w:tc>
          <w:tcPr>
            <w:tcW w:w="7134" w:type="dxa"/>
          </w:tcPr>
          <w:p w14:paraId="44A95A8E"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Procesor osiągający w teście </w:t>
            </w:r>
            <w:proofErr w:type="spellStart"/>
            <w:r w:rsidRPr="00E551D1">
              <w:rPr>
                <w:rFonts w:ascii="Calibri" w:hAnsi="Calibri" w:cs="Calibri"/>
                <w:bCs/>
                <w:sz w:val="20"/>
                <w:szCs w:val="20"/>
                <w:lang w:val="pl-PL"/>
              </w:rPr>
              <w:t>PassMark</w:t>
            </w:r>
            <w:proofErr w:type="spellEnd"/>
            <w:r w:rsidRPr="00E551D1">
              <w:rPr>
                <w:rFonts w:ascii="Calibri" w:hAnsi="Calibri" w:cs="Calibri"/>
                <w:bCs/>
                <w:sz w:val="20"/>
                <w:szCs w:val="20"/>
                <w:lang w:val="pl-PL"/>
              </w:rPr>
              <w:t xml:space="preserve"> Performance Test,  co najmniej 14500 punktów w kategorii </w:t>
            </w:r>
            <w:proofErr w:type="spellStart"/>
            <w:r w:rsidRPr="00E551D1">
              <w:rPr>
                <w:rFonts w:ascii="Calibri" w:hAnsi="Calibri" w:cs="Calibri"/>
                <w:bCs/>
                <w:sz w:val="20"/>
                <w:szCs w:val="20"/>
                <w:lang w:val="pl-PL"/>
              </w:rPr>
              <w:t>Average</w:t>
            </w:r>
            <w:proofErr w:type="spellEnd"/>
            <w:r w:rsidRPr="00E551D1">
              <w:rPr>
                <w:rFonts w:ascii="Calibri" w:hAnsi="Calibri" w:cs="Calibri"/>
                <w:bCs/>
                <w:sz w:val="20"/>
                <w:szCs w:val="20"/>
                <w:lang w:val="pl-PL"/>
              </w:rPr>
              <w:t xml:space="preserve"> CPU Mark. Wynik dostępny na </w:t>
            </w:r>
            <w:proofErr w:type="spellStart"/>
            <w:r w:rsidRPr="00E551D1">
              <w:rPr>
                <w:rFonts w:ascii="Calibri" w:hAnsi="Calibri" w:cs="Calibri"/>
                <w:bCs/>
                <w:sz w:val="20"/>
                <w:szCs w:val="20"/>
                <w:lang w:val="pl-PL"/>
              </w:rPr>
              <w:t>stronie:</w:t>
            </w:r>
            <w:hyperlink r:id="rId10" w:history="1">
              <w:r w:rsidRPr="00E551D1">
                <w:rPr>
                  <w:rFonts w:ascii="Calibri" w:hAnsi="Calibri" w:cs="Calibri"/>
                  <w:bCs/>
                  <w:sz w:val="20"/>
                  <w:szCs w:val="20"/>
                  <w:lang w:val="pl-PL"/>
                </w:rPr>
                <w:t>https</w:t>
              </w:r>
              <w:proofErr w:type="spellEnd"/>
              <w:r w:rsidRPr="00E551D1">
                <w:rPr>
                  <w:rFonts w:ascii="Calibri" w:hAnsi="Calibri" w:cs="Calibri"/>
                  <w:bCs/>
                  <w:sz w:val="20"/>
                  <w:szCs w:val="20"/>
                  <w:lang w:val="pl-PL"/>
                </w:rPr>
                <w:t>://www.cpubenchmark.net/cpu_list.php  na dzień 10.02.2025</w:t>
              </w:r>
            </w:hyperlink>
            <w:r w:rsidRPr="00E551D1">
              <w:rPr>
                <w:rFonts w:ascii="Calibri" w:hAnsi="Calibri" w:cs="Calibri"/>
                <w:bCs/>
                <w:sz w:val="20"/>
                <w:szCs w:val="20"/>
                <w:lang w:val="pl-PL"/>
              </w:rPr>
              <w:t xml:space="preserve"> r.</w:t>
            </w:r>
          </w:p>
        </w:tc>
      </w:tr>
      <w:tr w:rsidR="002B60DA" w:rsidRPr="00E551D1" w14:paraId="44A95A92" w14:textId="77777777" w:rsidTr="00650EA0">
        <w:tc>
          <w:tcPr>
            <w:tcW w:w="2216" w:type="dxa"/>
            <w:shd w:val="clear" w:color="auto" w:fill="auto"/>
          </w:tcPr>
          <w:p w14:paraId="44A95A90"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Pamięć RAM</w:t>
            </w:r>
          </w:p>
        </w:tc>
        <w:tc>
          <w:tcPr>
            <w:tcW w:w="7134" w:type="dxa"/>
          </w:tcPr>
          <w:p w14:paraId="44A95A91"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8GB DDR5 5200 MT/s z możliwością rozbudowy do min 64GB. </w:t>
            </w:r>
            <w:r w:rsidRPr="00E551D1">
              <w:rPr>
                <w:rFonts w:ascii="Calibri" w:hAnsi="Calibri" w:cs="Calibri"/>
                <w:bCs/>
                <w:sz w:val="20"/>
                <w:szCs w:val="20"/>
                <w:lang w:val="pl-PL"/>
              </w:rPr>
              <w:br/>
              <w:t xml:space="preserve">Płyta główna wyposażona w dwa </w:t>
            </w:r>
            <w:proofErr w:type="spellStart"/>
            <w:r w:rsidRPr="00E551D1">
              <w:rPr>
                <w:rFonts w:ascii="Calibri" w:hAnsi="Calibri" w:cs="Calibri"/>
                <w:bCs/>
                <w:sz w:val="20"/>
                <w:szCs w:val="20"/>
                <w:lang w:val="pl-PL"/>
              </w:rPr>
              <w:t>sloty</w:t>
            </w:r>
            <w:proofErr w:type="spellEnd"/>
            <w:r w:rsidRPr="00E551D1">
              <w:rPr>
                <w:rFonts w:ascii="Calibri" w:hAnsi="Calibri" w:cs="Calibri"/>
                <w:bCs/>
                <w:sz w:val="20"/>
                <w:szCs w:val="20"/>
                <w:lang w:val="pl-PL"/>
              </w:rPr>
              <w:t xml:space="preserve"> na pamięć, w tym jeden slot wolny.</w:t>
            </w:r>
          </w:p>
        </w:tc>
      </w:tr>
      <w:tr w:rsidR="002B60DA" w:rsidRPr="008955C7" w14:paraId="44A95A95" w14:textId="77777777" w:rsidTr="00650EA0">
        <w:tc>
          <w:tcPr>
            <w:tcW w:w="2216" w:type="dxa"/>
            <w:shd w:val="clear" w:color="auto" w:fill="auto"/>
          </w:tcPr>
          <w:p w14:paraId="44A95A93"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Pamięć masowa</w:t>
            </w:r>
          </w:p>
        </w:tc>
        <w:tc>
          <w:tcPr>
            <w:tcW w:w="7134" w:type="dxa"/>
          </w:tcPr>
          <w:p w14:paraId="44A95A94" w14:textId="77777777" w:rsidR="002B60DA" w:rsidRPr="00E551D1" w:rsidRDefault="002B60DA" w:rsidP="00650EA0">
            <w:pPr>
              <w:jc w:val="both"/>
              <w:rPr>
                <w:rFonts w:ascii="Calibri" w:hAnsi="Calibri" w:cs="Calibri"/>
                <w:bCs/>
                <w:sz w:val="20"/>
                <w:szCs w:val="20"/>
              </w:rPr>
            </w:pPr>
            <w:r w:rsidRPr="00E551D1">
              <w:rPr>
                <w:rFonts w:ascii="Calibri" w:hAnsi="Calibri" w:cs="Calibri"/>
                <w:bCs/>
                <w:sz w:val="20"/>
                <w:szCs w:val="20"/>
              </w:rPr>
              <w:t xml:space="preserve">512 GB </w:t>
            </w:r>
            <w:proofErr w:type="spellStart"/>
            <w:r w:rsidRPr="00E551D1">
              <w:rPr>
                <w:rFonts w:ascii="Calibri" w:hAnsi="Calibri" w:cs="Calibri"/>
                <w:bCs/>
                <w:sz w:val="20"/>
                <w:szCs w:val="20"/>
              </w:rPr>
              <w:t>NVMe</w:t>
            </w:r>
            <w:proofErr w:type="spellEnd"/>
            <w:r w:rsidRPr="00E551D1">
              <w:rPr>
                <w:rFonts w:ascii="Calibri" w:hAnsi="Calibri" w:cs="Calibri"/>
                <w:bCs/>
                <w:sz w:val="20"/>
                <w:szCs w:val="20"/>
              </w:rPr>
              <w:t xml:space="preserve"> SSD M.2 2230 QLC</w:t>
            </w:r>
          </w:p>
        </w:tc>
      </w:tr>
      <w:tr w:rsidR="002B60DA" w:rsidRPr="00E551D1" w14:paraId="44A95A98" w14:textId="77777777" w:rsidTr="00650EA0">
        <w:tc>
          <w:tcPr>
            <w:tcW w:w="2216" w:type="dxa"/>
            <w:shd w:val="clear" w:color="auto" w:fill="auto"/>
          </w:tcPr>
          <w:p w14:paraId="44A95A96"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Karta graficzna</w:t>
            </w:r>
          </w:p>
        </w:tc>
        <w:tc>
          <w:tcPr>
            <w:tcW w:w="7134" w:type="dxa"/>
          </w:tcPr>
          <w:p w14:paraId="44A95A97"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Zintegrowana karta graficzna osiągająca w teście </w:t>
            </w:r>
            <w:proofErr w:type="spellStart"/>
            <w:r w:rsidRPr="00E551D1">
              <w:rPr>
                <w:rFonts w:ascii="Calibri" w:hAnsi="Calibri" w:cs="Calibri"/>
                <w:bCs/>
                <w:sz w:val="20"/>
                <w:szCs w:val="20"/>
                <w:lang w:val="pl-PL"/>
              </w:rPr>
              <w:t>PassMark</w:t>
            </w:r>
            <w:proofErr w:type="spellEnd"/>
            <w:r w:rsidRPr="00E551D1">
              <w:rPr>
                <w:rFonts w:ascii="Calibri" w:hAnsi="Calibri" w:cs="Calibri"/>
                <w:bCs/>
                <w:sz w:val="20"/>
                <w:szCs w:val="20"/>
                <w:lang w:val="pl-PL"/>
              </w:rPr>
              <w:t xml:space="preserve"> Performance Test co najmniej  2680 punktów w G3D Rating. Dostępny na stronie: </w:t>
            </w:r>
            <w:hyperlink r:id="rId11" w:history="1">
              <w:r w:rsidRPr="00E551D1">
                <w:rPr>
                  <w:rFonts w:ascii="Calibri" w:hAnsi="Calibri" w:cs="Calibri"/>
                  <w:bCs/>
                  <w:sz w:val="20"/>
                  <w:szCs w:val="20"/>
                  <w:lang w:val="pl-PL"/>
                </w:rPr>
                <w:t>http://www.videocardbenchmark.net/gpu_list.php na dzień 10.02.2025</w:t>
              </w:r>
            </w:hyperlink>
            <w:r w:rsidRPr="00E551D1">
              <w:rPr>
                <w:rFonts w:ascii="Calibri" w:hAnsi="Calibri" w:cs="Calibri"/>
                <w:bCs/>
                <w:sz w:val="20"/>
                <w:szCs w:val="20"/>
                <w:lang w:val="pl-PL"/>
              </w:rPr>
              <w:t xml:space="preserve"> r.  </w:t>
            </w:r>
          </w:p>
        </w:tc>
      </w:tr>
      <w:tr w:rsidR="002B60DA" w:rsidRPr="00E551D1" w14:paraId="44A95A9C" w14:textId="77777777" w:rsidTr="00650EA0">
        <w:tc>
          <w:tcPr>
            <w:tcW w:w="2216" w:type="dxa"/>
            <w:shd w:val="clear" w:color="auto" w:fill="auto"/>
          </w:tcPr>
          <w:p w14:paraId="44A95A99"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Klawiatura</w:t>
            </w:r>
          </w:p>
        </w:tc>
        <w:tc>
          <w:tcPr>
            <w:tcW w:w="7134" w:type="dxa"/>
          </w:tcPr>
          <w:p w14:paraId="44A95A9A"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Klawiatura w układzie US – QWERTY z wydzieloną po prawej stronie klawiaturą numeryczną min. 99 klawiszy. Wszystkie klawisze funkcyjne typu: regulacja głośności, </w:t>
            </w:r>
            <w:proofErr w:type="spellStart"/>
            <w:r w:rsidRPr="00E551D1">
              <w:rPr>
                <w:rFonts w:ascii="Calibri" w:hAnsi="Calibri" w:cs="Calibri"/>
                <w:bCs/>
                <w:sz w:val="20"/>
                <w:szCs w:val="20"/>
                <w:lang w:val="pl-PL"/>
              </w:rPr>
              <w:t>print</w:t>
            </w:r>
            <w:proofErr w:type="spellEnd"/>
            <w:r w:rsidRPr="00E551D1">
              <w:rPr>
                <w:rFonts w:ascii="Calibri" w:hAnsi="Calibri" w:cs="Calibri"/>
                <w:bCs/>
                <w:sz w:val="20"/>
                <w:szCs w:val="20"/>
                <w:lang w:val="pl-PL"/>
              </w:rPr>
              <w:t xml:space="preserve"> </w:t>
            </w:r>
            <w:proofErr w:type="spellStart"/>
            <w:r w:rsidRPr="00E551D1">
              <w:rPr>
                <w:rFonts w:ascii="Calibri" w:hAnsi="Calibri" w:cs="Calibri"/>
                <w:bCs/>
                <w:sz w:val="20"/>
                <w:szCs w:val="20"/>
                <w:lang w:val="pl-PL"/>
              </w:rPr>
              <w:t>screen</w:t>
            </w:r>
            <w:proofErr w:type="spellEnd"/>
            <w:r w:rsidRPr="00E551D1">
              <w:rPr>
                <w:rFonts w:ascii="Calibri" w:hAnsi="Calibri" w:cs="Calibri"/>
                <w:bCs/>
                <w:sz w:val="20"/>
                <w:szCs w:val="20"/>
                <w:lang w:val="pl-PL"/>
              </w:rPr>
              <w:t xml:space="preserve"> dostępne w ciągu klawiszy F1-F12. Nie dopuszcza się innego układu a w szczególności między klawiszami ALT i CTRL (oprócz klawisza FN i Windows z lewej strony)</w:t>
            </w:r>
          </w:p>
          <w:p w14:paraId="44A95A9B"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Dedykowane klawisze funkcyjne do: wyciszenia głośników, wyciszenia mikrofonów, regulacji głośności, regulacji podświetlenia klawiatury, regulacji jasności ekranu.</w:t>
            </w:r>
          </w:p>
        </w:tc>
      </w:tr>
      <w:tr w:rsidR="002B60DA" w:rsidRPr="00E551D1" w14:paraId="44A95AA2" w14:textId="77777777" w:rsidTr="00650EA0">
        <w:tc>
          <w:tcPr>
            <w:tcW w:w="2216" w:type="dxa"/>
            <w:shd w:val="clear" w:color="auto" w:fill="auto"/>
          </w:tcPr>
          <w:p w14:paraId="44A95A9D"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Multimedia</w:t>
            </w:r>
          </w:p>
        </w:tc>
        <w:tc>
          <w:tcPr>
            <w:tcW w:w="7134" w:type="dxa"/>
          </w:tcPr>
          <w:p w14:paraId="44A95A9E"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Karta dźwiękowa zintegrowana z płytą główną, wbudowane dwa głośniki stereo o mocy 2 x 2W.</w:t>
            </w:r>
          </w:p>
          <w:p w14:paraId="44A95A9F"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Cyfrowe mikrofony z funkcją redukcji szumów i poprawy mowy wbudowany w obudowę matrycy. </w:t>
            </w:r>
          </w:p>
          <w:p w14:paraId="44A95AA0"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Kamera internetowa z diodą informującą o aktywności, 0.9 </w:t>
            </w:r>
            <w:proofErr w:type="spellStart"/>
            <w:r w:rsidRPr="00E551D1">
              <w:rPr>
                <w:rFonts w:ascii="Calibri" w:hAnsi="Calibri" w:cs="Calibri"/>
                <w:bCs/>
                <w:sz w:val="20"/>
                <w:szCs w:val="20"/>
                <w:lang w:val="pl-PL"/>
              </w:rPr>
              <w:t>Mpix</w:t>
            </w:r>
            <w:proofErr w:type="spellEnd"/>
            <w:r w:rsidRPr="00E551D1">
              <w:rPr>
                <w:rFonts w:ascii="Calibri" w:hAnsi="Calibri" w:cs="Calibri"/>
                <w:bCs/>
                <w:sz w:val="20"/>
                <w:szCs w:val="20"/>
                <w:lang w:val="pl-PL"/>
              </w:rPr>
              <w:t>, trwale zainstalowana w obudowie matrycy opatrzona wbudowaną mechaniczną przysłonę.</w:t>
            </w:r>
          </w:p>
          <w:p w14:paraId="44A95AA1"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port audio typu </w:t>
            </w:r>
            <w:proofErr w:type="spellStart"/>
            <w:r w:rsidRPr="00E551D1">
              <w:rPr>
                <w:rFonts w:ascii="Calibri" w:hAnsi="Calibri" w:cs="Calibri"/>
                <w:bCs/>
                <w:sz w:val="20"/>
                <w:szCs w:val="20"/>
                <w:lang w:val="pl-PL"/>
              </w:rPr>
              <w:t>combo</w:t>
            </w:r>
            <w:proofErr w:type="spellEnd"/>
            <w:r w:rsidRPr="00E551D1">
              <w:rPr>
                <w:rFonts w:ascii="Calibri" w:hAnsi="Calibri" w:cs="Calibri"/>
                <w:bCs/>
                <w:sz w:val="20"/>
                <w:szCs w:val="20"/>
                <w:lang w:val="pl-PL"/>
              </w:rPr>
              <w:t xml:space="preserve"> (słuchawki i mikrofon)</w:t>
            </w:r>
          </w:p>
        </w:tc>
      </w:tr>
      <w:tr w:rsidR="002B60DA" w:rsidRPr="00E551D1" w14:paraId="44A95AA6" w14:textId="77777777" w:rsidTr="00650EA0">
        <w:tc>
          <w:tcPr>
            <w:tcW w:w="2216" w:type="dxa"/>
            <w:shd w:val="clear" w:color="auto" w:fill="auto"/>
          </w:tcPr>
          <w:p w14:paraId="44A95AA3"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Łączność bezprzewodowa</w:t>
            </w:r>
          </w:p>
        </w:tc>
        <w:tc>
          <w:tcPr>
            <w:tcW w:w="7134" w:type="dxa"/>
          </w:tcPr>
          <w:p w14:paraId="44A95AA4" w14:textId="77777777" w:rsidR="002B60DA" w:rsidRPr="00E551D1" w:rsidRDefault="002B60DA" w:rsidP="00650EA0">
            <w:pPr>
              <w:pStyle w:val="Default"/>
              <w:jc w:val="both"/>
              <w:rPr>
                <w:bCs/>
                <w:color w:val="auto"/>
                <w:sz w:val="20"/>
                <w:szCs w:val="20"/>
                <w:lang w:val="pl-PL"/>
              </w:rPr>
            </w:pPr>
            <w:r w:rsidRPr="00E551D1">
              <w:rPr>
                <w:bCs/>
                <w:color w:val="auto"/>
                <w:sz w:val="20"/>
                <w:szCs w:val="20"/>
                <w:lang w:val="pl-PL"/>
              </w:rPr>
              <w:t>karta Wi-Fi 6E z Bluetooth</w:t>
            </w:r>
          </w:p>
          <w:p w14:paraId="44A95AA5" w14:textId="77777777" w:rsidR="002B60DA" w:rsidRPr="00E551D1" w:rsidRDefault="002B60DA" w:rsidP="00650EA0">
            <w:pPr>
              <w:pStyle w:val="Default"/>
              <w:jc w:val="both"/>
              <w:rPr>
                <w:bCs/>
                <w:color w:val="auto"/>
                <w:sz w:val="20"/>
                <w:szCs w:val="20"/>
                <w:lang w:val="pl-PL"/>
              </w:rPr>
            </w:pPr>
          </w:p>
        </w:tc>
      </w:tr>
      <w:tr w:rsidR="002B60DA" w:rsidRPr="00E551D1" w14:paraId="44A95AA9" w14:textId="77777777" w:rsidTr="00650EA0">
        <w:tc>
          <w:tcPr>
            <w:tcW w:w="2216" w:type="dxa"/>
            <w:shd w:val="clear" w:color="auto" w:fill="auto"/>
          </w:tcPr>
          <w:p w14:paraId="44A95AA7"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Bateria i zasilanie</w:t>
            </w:r>
          </w:p>
        </w:tc>
        <w:tc>
          <w:tcPr>
            <w:tcW w:w="7134" w:type="dxa"/>
          </w:tcPr>
          <w:p w14:paraId="44A95AA8"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Bateria </w:t>
            </w:r>
            <w:proofErr w:type="spellStart"/>
            <w:r w:rsidRPr="00E551D1">
              <w:rPr>
                <w:rFonts w:ascii="Calibri" w:hAnsi="Calibri" w:cs="Calibri"/>
                <w:bCs/>
                <w:sz w:val="20"/>
                <w:szCs w:val="20"/>
                <w:lang w:val="pl-PL"/>
              </w:rPr>
              <w:t>litowo</w:t>
            </w:r>
            <w:proofErr w:type="spellEnd"/>
            <w:r w:rsidRPr="00E551D1">
              <w:rPr>
                <w:rFonts w:ascii="Calibri" w:hAnsi="Calibri" w:cs="Calibri"/>
                <w:bCs/>
                <w:sz w:val="20"/>
                <w:szCs w:val="20"/>
                <w:lang w:val="pl-PL"/>
              </w:rPr>
              <w:t xml:space="preserve"> – jonowa o pojemności min. 42Wh z obsługą technologii szybkiego ładowania, umożliwiającą szybkie naładowanie baterii do poziomu 80% w czasie 1 godziny. Zasilacz o mocy min. 65W adapter 4.5mm</w:t>
            </w:r>
          </w:p>
        </w:tc>
      </w:tr>
      <w:tr w:rsidR="002B60DA" w:rsidRPr="00E551D1" w14:paraId="44A95AAE" w14:textId="77777777" w:rsidTr="00650EA0">
        <w:tc>
          <w:tcPr>
            <w:tcW w:w="2216" w:type="dxa"/>
            <w:shd w:val="clear" w:color="auto" w:fill="auto"/>
          </w:tcPr>
          <w:p w14:paraId="44A95AAA"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lastRenderedPageBreak/>
              <w:t>Waga i wymiary</w:t>
            </w:r>
          </w:p>
        </w:tc>
        <w:tc>
          <w:tcPr>
            <w:tcW w:w="7134" w:type="dxa"/>
          </w:tcPr>
          <w:p w14:paraId="44A95AAB"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Waga maks. 2.1kg z oferowaną baterią.</w:t>
            </w:r>
          </w:p>
          <w:p w14:paraId="44A95AAC"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Suma wymiarów notebooka nie większa niż 620mm (mierzone po krawędziach)</w:t>
            </w:r>
          </w:p>
          <w:p w14:paraId="44A95AAD" w14:textId="77777777" w:rsidR="002B60DA" w:rsidRPr="00E551D1" w:rsidRDefault="002B60DA" w:rsidP="00650EA0">
            <w:pPr>
              <w:jc w:val="both"/>
              <w:rPr>
                <w:rFonts w:ascii="Calibri" w:hAnsi="Calibri" w:cs="Calibri"/>
                <w:bCs/>
                <w:sz w:val="20"/>
                <w:szCs w:val="20"/>
                <w:lang w:val="pl-PL"/>
              </w:rPr>
            </w:pPr>
          </w:p>
        </w:tc>
      </w:tr>
      <w:tr w:rsidR="002B60DA" w:rsidRPr="00E551D1" w14:paraId="44A95AB2" w14:textId="77777777" w:rsidTr="00650EA0">
        <w:tc>
          <w:tcPr>
            <w:tcW w:w="2216" w:type="dxa"/>
            <w:shd w:val="clear" w:color="auto" w:fill="auto"/>
          </w:tcPr>
          <w:p w14:paraId="44A95AAF"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Obudowa</w:t>
            </w:r>
          </w:p>
        </w:tc>
        <w:tc>
          <w:tcPr>
            <w:tcW w:w="7134" w:type="dxa"/>
          </w:tcPr>
          <w:p w14:paraId="44A95AB0"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Szkielet obudowy i zawiasy notebooka wzmacniane, dookoła matrycy uszczelnienie chroniące klawiaturę notebooka  po zamknięciu przed kurzem i wilgocią. </w:t>
            </w:r>
          </w:p>
          <w:p w14:paraId="44A95AB1" w14:textId="5E31CF6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Komputer spełniający normy MIL-STD-810H w zakresie min. 7 </w:t>
            </w:r>
            <w:proofErr w:type="spellStart"/>
            <w:r w:rsidRPr="00E551D1">
              <w:rPr>
                <w:rFonts w:ascii="Calibri" w:hAnsi="Calibri" w:cs="Calibri"/>
                <w:bCs/>
                <w:sz w:val="20"/>
                <w:szCs w:val="20"/>
                <w:lang w:val="pl-PL"/>
              </w:rPr>
              <w:t>method</w:t>
            </w:r>
            <w:proofErr w:type="spellEnd"/>
            <w:r w:rsidRPr="00E551D1">
              <w:rPr>
                <w:rFonts w:ascii="Calibri" w:hAnsi="Calibri" w:cs="Calibri"/>
                <w:bCs/>
                <w:sz w:val="20"/>
                <w:szCs w:val="20"/>
                <w:lang w:val="pl-PL"/>
              </w:rPr>
              <w:t xml:space="preserve"> </w:t>
            </w:r>
            <w:r w:rsidRPr="00E551D1">
              <w:rPr>
                <w:rFonts w:ascii="Calibri" w:hAnsi="Calibri" w:cs="Calibri"/>
                <w:bCs/>
                <w:color w:val="FF0000"/>
                <w:sz w:val="20"/>
                <w:szCs w:val="20"/>
                <w:lang w:val="pl-PL"/>
              </w:rPr>
              <w:t>(załączyć do oferty oświadczenie producenta)</w:t>
            </w:r>
            <w:r w:rsidRPr="00E551D1">
              <w:rPr>
                <w:rFonts w:ascii="Calibri" w:hAnsi="Calibri" w:cs="Calibri"/>
                <w:bCs/>
                <w:sz w:val="20"/>
                <w:szCs w:val="20"/>
                <w:lang w:val="pl-PL"/>
              </w:rPr>
              <w:t xml:space="preserve"> </w:t>
            </w:r>
          </w:p>
        </w:tc>
      </w:tr>
      <w:tr w:rsidR="002B60DA" w:rsidRPr="00E551D1" w14:paraId="44A95AB5" w14:textId="77777777" w:rsidTr="00650EA0">
        <w:tc>
          <w:tcPr>
            <w:tcW w:w="2216" w:type="dxa"/>
            <w:shd w:val="clear" w:color="auto" w:fill="auto"/>
          </w:tcPr>
          <w:p w14:paraId="44A95AB3"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BIOS</w:t>
            </w:r>
          </w:p>
        </w:tc>
        <w:tc>
          <w:tcPr>
            <w:tcW w:w="7134" w:type="dxa"/>
            <w:shd w:val="clear" w:color="auto" w:fill="auto"/>
          </w:tcPr>
          <w:p w14:paraId="44A95AB4" w14:textId="77777777" w:rsidR="002B60DA" w:rsidRPr="00E551D1" w:rsidRDefault="002B60DA" w:rsidP="00650EA0">
            <w:pPr>
              <w:tabs>
                <w:tab w:val="num" w:pos="283"/>
              </w:tabs>
              <w:jc w:val="both"/>
              <w:rPr>
                <w:rFonts w:ascii="Calibri" w:hAnsi="Calibri" w:cs="Calibri"/>
                <w:bCs/>
                <w:sz w:val="20"/>
                <w:szCs w:val="20"/>
                <w:lang w:val="pl-PL"/>
              </w:rPr>
            </w:pPr>
            <w:r w:rsidRPr="00E551D1">
              <w:rPr>
                <w:rFonts w:ascii="Calibri" w:hAnsi="Calibri" w:cs="Calibri"/>
                <w:bCs/>
                <w:sz w:val="20"/>
                <w:szCs w:val="20"/>
                <w:lang w:val="pl-PL"/>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E551D1">
              <w:rPr>
                <w:rFonts w:ascii="Calibri" w:hAnsi="Calibri" w:cs="Calibri"/>
                <w:bCs/>
                <w:sz w:val="20"/>
                <w:szCs w:val="20"/>
                <w:lang w:val="pl-PL"/>
              </w:rPr>
              <w:t>asset</w:t>
            </w:r>
            <w:proofErr w:type="spellEnd"/>
            <w:r w:rsidRPr="00E551D1">
              <w:rPr>
                <w:rFonts w:ascii="Calibri" w:hAnsi="Calibri" w:cs="Calibri"/>
                <w:bCs/>
                <w:sz w:val="20"/>
                <w:szCs w:val="20"/>
                <w:lang w:val="pl-PL"/>
              </w:rPr>
              <w:t xml:space="preserve"> </w:t>
            </w:r>
            <w:proofErr w:type="spellStart"/>
            <w:r w:rsidRPr="00E551D1">
              <w:rPr>
                <w:rFonts w:ascii="Calibri" w:hAnsi="Calibri" w:cs="Calibri"/>
                <w:bCs/>
                <w:sz w:val="20"/>
                <w:szCs w:val="20"/>
                <w:lang w:val="pl-PL"/>
              </w:rPr>
              <w:t>tag</w:t>
            </w:r>
            <w:proofErr w:type="spellEnd"/>
            <w:r w:rsidRPr="00E551D1">
              <w:rPr>
                <w:rFonts w:ascii="Calibri" w:hAnsi="Calibri" w:cs="Calibri"/>
                <w:bCs/>
                <w:sz w:val="20"/>
                <w:szCs w:val="20"/>
                <w:lang w:val="pl-PL"/>
              </w:rPr>
              <w:t xml:space="preserve">.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w:t>
            </w:r>
            <w:proofErr w:type="spellStart"/>
            <w:r w:rsidRPr="00E551D1">
              <w:rPr>
                <w:rFonts w:ascii="Calibri" w:hAnsi="Calibri" w:cs="Calibri"/>
                <w:bCs/>
                <w:sz w:val="20"/>
                <w:szCs w:val="20"/>
                <w:lang w:val="pl-PL"/>
              </w:rPr>
              <w:t>NVMe</w:t>
            </w:r>
            <w:proofErr w:type="spellEnd"/>
            <w:r w:rsidRPr="00E551D1">
              <w:rPr>
                <w:rFonts w:ascii="Calibri" w:hAnsi="Calibri" w:cs="Calibri"/>
                <w:bCs/>
                <w:sz w:val="20"/>
                <w:szCs w:val="20"/>
                <w:lang w:val="pl-PL"/>
              </w:rPr>
              <w:t>, możliwość konfiguracji zależności między tymi hasłami, hasła muszą umożliwiać zawarcia w sobie znaków specjalnych, liczb i liter, Możliwość odczytania informacji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 po nadaniu numeru pole nie może być edytowalne.</w:t>
            </w:r>
          </w:p>
        </w:tc>
      </w:tr>
      <w:tr w:rsidR="002B60DA" w:rsidRPr="00E551D1" w14:paraId="44A95ABF" w14:textId="77777777" w:rsidTr="00650EA0">
        <w:tc>
          <w:tcPr>
            <w:tcW w:w="2216" w:type="dxa"/>
            <w:shd w:val="clear" w:color="auto" w:fill="auto"/>
          </w:tcPr>
          <w:p w14:paraId="44A95AB6"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Certyfikaty</w:t>
            </w:r>
          </w:p>
        </w:tc>
        <w:tc>
          <w:tcPr>
            <w:tcW w:w="7134" w:type="dxa"/>
          </w:tcPr>
          <w:p w14:paraId="44A95AB7"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Certyfikat ISO 9001 dla producenta sprzętu </w:t>
            </w:r>
            <w:r w:rsidRPr="00E551D1">
              <w:rPr>
                <w:rFonts w:ascii="Calibri" w:hAnsi="Calibri" w:cs="Calibri"/>
                <w:bCs/>
                <w:color w:val="FF0000"/>
                <w:sz w:val="20"/>
                <w:szCs w:val="20"/>
                <w:lang w:val="pl-PL"/>
              </w:rPr>
              <w:t>(należy załączyć do oferty)</w:t>
            </w:r>
          </w:p>
          <w:p w14:paraId="44A95AB8"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Certyfikat ISO 14001 dla producenta sprzętu </w:t>
            </w:r>
            <w:r w:rsidRPr="00E551D1">
              <w:rPr>
                <w:rFonts w:ascii="Calibri" w:hAnsi="Calibri" w:cs="Calibri"/>
                <w:bCs/>
                <w:color w:val="FF0000"/>
                <w:sz w:val="20"/>
                <w:szCs w:val="20"/>
                <w:lang w:val="pl-PL"/>
              </w:rPr>
              <w:t>(należy załączyć do oferty)</w:t>
            </w:r>
          </w:p>
          <w:p w14:paraId="44A95AB9"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Deklaracja zgodności CE </w:t>
            </w:r>
            <w:r w:rsidRPr="00E551D1">
              <w:rPr>
                <w:rFonts w:ascii="Calibri" w:hAnsi="Calibri" w:cs="Calibri"/>
                <w:bCs/>
                <w:color w:val="FF0000"/>
                <w:sz w:val="20"/>
                <w:szCs w:val="20"/>
                <w:lang w:val="pl-PL"/>
              </w:rPr>
              <w:t>(załączyć do oferty)</w:t>
            </w:r>
          </w:p>
          <w:p w14:paraId="44A95ABA"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Certyfikat ISO 50001</w:t>
            </w:r>
            <w:r w:rsidRPr="00E551D1">
              <w:rPr>
                <w:rFonts w:ascii="Calibri" w:hAnsi="Calibri" w:cs="Calibri"/>
                <w:bCs/>
                <w:color w:val="FF0000"/>
                <w:sz w:val="20"/>
                <w:szCs w:val="20"/>
                <w:lang w:val="pl-PL"/>
              </w:rPr>
              <w:t>(należy załączyć do oferty)</w:t>
            </w:r>
          </w:p>
          <w:p w14:paraId="44A95ABE" w14:textId="52F35B99"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Potwierdzenie spełnienia kryteriów środowiskowych, w tym zgodności z dyrektywą </w:t>
            </w:r>
            <w:proofErr w:type="spellStart"/>
            <w:r w:rsidRPr="00E551D1">
              <w:rPr>
                <w:rFonts w:ascii="Calibri" w:hAnsi="Calibri" w:cs="Calibri"/>
                <w:bCs/>
                <w:sz w:val="20"/>
                <w:szCs w:val="20"/>
                <w:lang w:val="pl-PL"/>
              </w:rPr>
              <w:t>RoHS</w:t>
            </w:r>
            <w:proofErr w:type="spellEnd"/>
            <w:r w:rsidRPr="00E551D1">
              <w:rPr>
                <w:rFonts w:ascii="Calibri" w:hAnsi="Calibri" w:cs="Calibri"/>
                <w:bCs/>
                <w:sz w:val="20"/>
                <w:szCs w:val="20"/>
                <w:lang w:val="pl-PL"/>
              </w:rPr>
              <w:t xml:space="preserve"> Unii Europejskiej o eliminacji substancji niebezpiecznych w postaci oświadczenia producenta jednostki</w:t>
            </w:r>
            <w:r w:rsidR="00914F07" w:rsidRPr="00E551D1">
              <w:rPr>
                <w:rFonts w:ascii="Calibri" w:hAnsi="Calibri" w:cs="Calibri"/>
                <w:bCs/>
                <w:sz w:val="20"/>
                <w:szCs w:val="20"/>
                <w:lang w:val="pl-PL"/>
              </w:rPr>
              <w:t>.</w:t>
            </w:r>
          </w:p>
        </w:tc>
      </w:tr>
      <w:tr w:rsidR="002B60DA" w:rsidRPr="00E551D1" w14:paraId="44A95AC2" w14:textId="77777777" w:rsidTr="00650EA0">
        <w:tc>
          <w:tcPr>
            <w:tcW w:w="2216" w:type="dxa"/>
            <w:shd w:val="clear" w:color="auto" w:fill="auto"/>
          </w:tcPr>
          <w:p w14:paraId="44A95AC0"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Ergonomia</w:t>
            </w:r>
          </w:p>
        </w:tc>
        <w:tc>
          <w:tcPr>
            <w:tcW w:w="7134" w:type="dxa"/>
          </w:tcPr>
          <w:p w14:paraId="44A95AC1" w14:textId="5D0DE9E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Głośność jednostki centralnej mierzona zgodnie z normą ISO 7779 oraz wykazana zgodnie z normą ISO 9296 w pozycji obserwatora w trybie pracy dysku twardego (IDLE) wynosząca maksymalnie 22dB </w:t>
            </w:r>
            <w:r w:rsidRPr="00E551D1">
              <w:rPr>
                <w:rFonts w:ascii="Calibri" w:hAnsi="Calibri" w:cs="Calibri"/>
                <w:bCs/>
                <w:color w:val="FF0000"/>
                <w:sz w:val="20"/>
                <w:szCs w:val="20"/>
                <w:lang w:val="pl-PL"/>
              </w:rPr>
              <w:t xml:space="preserve">(załączyć do oferty oświadczenie producenta) </w:t>
            </w:r>
          </w:p>
        </w:tc>
      </w:tr>
      <w:tr w:rsidR="002B60DA" w:rsidRPr="00E551D1" w14:paraId="44A95AD3" w14:textId="77777777" w:rsidTr="00650EA0">
        <w:tc>
          <w:tcPr>
            <w:tcW w:w="2216" w:type="dxa"/>
            <w:shd w:val="clear" w:color="auto" w:fill="auto"/>
          </w:tcPr>
          <w:p w14:paraId="44A95AC3"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Diagnostyka</w:t>
            </w:r>
          </w:p>
        </w:tc>
        <w:tc>
          <w:tcPr>
            <w:tcW w:w="7134" w:type="dxa"/>
          </w:tcPr>
          <w:p w14:paraId="44A95AC4"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System diagnostyczny z graficznym interfejsem użytkownika zaszyty w tej samej pamięci </w:t>
            </w:r>
            <w:proofErr w:type="spellStart"/>
            <w:r w:rsidRPr="00E551D1">
              <w:rPr>
                <w:rFonts w:ascii="Calibri" w:hAnsi="Calibri" w:cs="Calibri"/>
                <w:bCs/>
                <w:sz w:val="20"/>
                <w:szCs w:val="20"/>
                <w:lang w:val="pl-PL"/>
              </w:rPr>
              <w:t>flash</w:t>
            </w:r>
            <w:proofErr w:type="spellEnd"/>
            <w:r w:rsidRPr="00E551D1">
              <w:rPr>
                <w:rFonts w:ascii="Calibri" w:hAnsi="Calibri" w:cs="Calibri"/>
                <w:bCs/>
                <w:sz w:val="20"/>
                <w:szCs w:val="20"/>
                <w:lang w:val="pl-PL"/>
              </w:rPr>
              <w:t xml:space="preserve"> co BIOS, dostępny z poziomu szybkiego menu </w:t>
            </w:r>
            <w:proofErr w:type="spellStart"/>
            <w:r w:rsidRPr="00E551D1">
              <w:rPr>
                <w:rFonts w:ascii="Calibri" w:hAnsi="Calibri" w:cs="Calibri"/>
                <w:bCs/>
                <w:sz w:val="20"/>
                <w:szCs w:val="20"/>
                <w:lang w:val="pl-PL"/>
              </w:rPr>
              <w:t>boot</w:t>
            </w:r>
            <w:proofErr w:type="spellEnd"/>
            <w:r w:rsidRPr="00E551D1">
              <w:rPr>
                <w:rFonts w:ascii="Calibri" w:hAnsi="Calibri" w:cs="Calibri"/>
                <w:bCs/>
                <w:sz w:val="20"/>
                <w:szCs w:val="20"/>
                <w:lang w:val="pl-PL"/>
              </w:rPr>
              <w:t xml:space="preserve"> lub BIOS, umożliwiający przetestowanie komputera a w szczególności jego składowych:</w:t>
            </w:r>
          </w:p>
          <w:p w14:paraId="44A95AC5"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procesor</w:t>
            </w:r>
          </w:p>
          <w:p w14:paraId="44A95AC6"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pamięć RAM</w:t>
            </w:r>
          </w:p>
          <w:p w14:paraId="44A95AC7"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dysk twardy </w:t>
            </w:r>
          </w:p>
          <w:p w14:paraId="44A95AC8"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zasilanie/ładowanie</w:t>
            </w:r>
          </w:p>
          <w:p w14:paraId="44A95AC9"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klawiatury</w:t>
            </w:r>
          </w:p>
          <w:p w14:paraId="44A95ACA"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test wyświetlacza/matrycy                              </w:t>
            </w:r>
          </w:p>
          <w:p w14:paraId="44A95ACB"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audio/</w:t>
            </w:r>
            <w:proofErr w:type="spellStart"/>
            <w:r w:rsidRPr="00E551D1">
              <w:rPr>
                <w:rFonts w:ascii="Calibri" w:hAnsi="Calibri" w:cs="Calibri"/>
                <w:bCs/>
                <w:sz w:val="20"/>
                <w:szCs w:val="20"/>
                <w:lang w:val="pl-PL"/>
              </w:rPr>
              <w:t>głosników</w:t>
            </w:r>
            <w:proofErr w:type="spellEnd"/>
            <w:r w:rsidRPr="00E551D1">
              <w:rPr>
                <w:rFonts w:ascii="Calibri" w:hAnsi="Calibri" w:cs="Calibri"/>
                <w:bCs/>
                <w:sz w:val="20"/>
                <w:szCs w:val="20"/>
                <w:lang w:val="pl-PL"/>
              </w:rPr>
              <w:t xml:space="preserve">                                                </w:t>
            </w:r>
          </w:p>
          <w:p w14:paraId="44A95ACC"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zintegrowanej karty sieciowej LAN                </w:t>
            </w:r>
          </w:p>
          <w:p w14:paraId="44A95ACD"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układ graficzny/video                                       </w:t>
            </w:r>
          </w:p>
          <w:p w14:paraId="44A95ACE"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kamera internetowa                                         </w:t>
            </w:r>
          </w:p>
          <w:p w14:paraId="44A95ACF"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bateria                                                                 </w:t>
            </w:r>
          </w:p>
          <w:p w14:paraId="44A95AD0"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wentylator                                                          </w:t>
            </w:r>
          </w:p>
          <w:p w14:paraId="44A95AD1"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 porty USB                                                            </w:t>
            </w:r>
          </w:p>
          <w:p w14:paraId="44A95AD2"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lastRenderedPageBreak/>
              <w:t xml:space="preserve">Testy możliwe do wykonania w formie szybkiej i zaawansowanej lub dedykowanej formie dla danego komponentu, Pełna obsługa systemu diagnostycznego za </w:t>
            </w:r>
            <w:proofErr w:type="spellStart"/>
            <w:r w:rsidRPr="00E551D1">
              <w:rPr>
                <w:rFonts w:ascii="Calibri" w:hAnsi="Calibri" w:cs="Calibri"/>
                <w:bCs/>
                <w:sz w:val="20"/>
                <w:szCs w:val="20"/>
                <w:lang w:val="pl-PL"/>
              </w:rPr>
              <w:t>pomoca</w:t>
            </w:r>
            <w:proofErr w:type="spellEnd"/>
            <w:r w:rsidRPr="00E551D1">
              <w:rPr>
                <w:rFonts w:ascii="Calibri" w:hAnsi="Calibri" w:cs="Calibri"/>
                <w:bCs/>
                <w:sz w:val="20"/>
                <w:szCs w:val="20"/>
                <w:lang w:val="pl-PL"/>
              </w:rPr>
              <w:t xml:space="preserve"> samej klawiatury, urządzenia wskazującego, myszy i jednocześnie za pomocą klawiatury i myszy. System zapewniający zachowujący pełną funkcjonalność nawet w przypadku braku dysku twardego oraz jego uszkodzenia, nie wymagający stosowania zewnętrznych nośników pamięci masowej oraz dostępu do </w:t>
            </w:r>
            <w:proofErr w:type="spellStart"/>
            <w:r w:rsidRPr="00E551D1">
              <w:rPr>
                <w:rFonts w:ascii="Calibri" w:hAnsi="Calibri" w:cs="Calibri"/>
                <w:bCs/>
                <w:sz w:val="20"/>
                <w:szCs w:val="20"/>
                <w:lang w:val="pl-PL"/>
              </w:rPr>
              <w:t>internetu</w:t>
            </w:r>
            <w:proofErr w:type="spellEnd"/>
            <w:r w:rsidRPr="00E551D1">
              <w:rPr>
                <w:rFonts w:ascii="Calibri" w:hAnsi="Calibri" w:cs="Calibri"/>
                <w:bCs/>
                <w:sz w:val="20"/>
                <w:szCs w:val="20"/>
                <w:lang w:val="pl-PL"/>
              </w:rPr>
              <w:t xml:space="preserve"> i sieci lokalnej. Procedura POST traktowana jest jako oddzielna funkcjonalność.</w:t>
            </w:r>
          </w:p>
        </w:tc>
      </w:tr>
      <w:tr w:rsidR="002B60DA" w:rsidRPr="00E551D1" w14:paraId="44A95AD7" w14:textId="77777777" w:rsidTr="00650EA0">
        <w:tc>
          <w:tcPr>
            <w:tcW w:w="2216" w:type="dxa"/>
            <w:shd w:val="clear" w:color="auto" w:fill="auto"/>
          </w:tcPr>
          <w:p w14:paraId="44A95AD4"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lastRenderedPageBreak/>
              <w:t>Bezpieczeństwo</w:t>
            </w:r>
          </w:p>
        </w:tc>
        <w:tc>
          <w:tcPr>
            <w:tcW w:w="7134" w:type="dxa"/>
          </w:tcPr>
          <w:p w14:paraId="44A95AD5"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44A95AD6"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Czytnik linii papilarnych </w:t>
            </w:r>
          </w:p>
        </w:tc>
      </w:tr>
      <w:tr w:rsidR="002B60DA" w:rsidRPr="00E551D1" w14:paraId="44A95ADA" w14:textId="77777777" w:rsidTr="00650EA0">
        <w:tc>
          <w:tcPr>
            <w:tcW w:w="2216" w:type="dxa"/>
            <w:shd w:val="clear" w:color="auto" w:fill="auto"/>
          </w:tcPr>
          <w:p w14:paraId="44A95AD8"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System operacyjny</w:t>
            </w:r>
          </w:p>
        </w:tc>
        <w:tc>
          <w:tcPr>
            <w:tcW w:w="7134" w:type="dxa"/>
          </w:tcPr>
          <w:p w14:paraId="44A95AD9"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Zainstalowany system operacyjny Windows 11 Professional, klucz licencyjny zapisany trwale w BIOS, umożliwiać instalację systemu operacyjnego bez potrzeby ręcznego wpisywania klucza licencyjnego. </w:t>
            </w:r>
          </w:p>
        </w:tc>
      </w:tr>
      <w:tr w:rsidR="002B60DA" w:rsidRPr="00E551D1" w14:paraId="44A95ADD" w14:textId="77777777" w:rsidTr="00650EA0">
        <w:trPr>
          <w:trHeight w:val="699"/>
        </w:trPr>
        <w:tc>
          <w:tcPr>
            <w:tcW w:w="2216" w:type="dxa"/>
            <w:shd w:val="clear" w:color="auto" w:fill="auto"/>
          </w:tcPr>
          <w:p w14:paraId="44A95ADB"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Porty i złącza</w:t>
            </w:r>
          </w:p>
        </w:tc>
        <w:tc>
          <w:tcPr>
            <w:tcW w:w="7134" w:type="dxa"/>
          </w:tcPr>
          <w:p w14:paraId="44A95ADC"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Wbudowane porty i złącza: 1x HDMI 1.4, 1x RJ-45, 3x USB 3.2 gen 1 typu A (w tym jeden zasilaniem), 1x USB4 Typu C z przepustowością 20Gbps i z obsługą DP 1.2, port zasilania (nie zajmujący portów USB typ C), złącze linki zabezpieczającej.</w:t>
            </w:r>
          </w:p>
        </w:tc>
      </w:tr>
      <w:tr w:rsidR="002B60DA" w:rsidRPr="00E551D1" w14:paraId="44A95AE4" w14:textId="77777777" w:rsidTr="00650EA0">
        <w:trPr>
          <w:trHeight w:val="620"/>
        </w:trPr>
        <w:tc>
          <w:tcPr>
            <w:tcW w:w="2216" w:type="dxa"/>
            <w:shd w:val="clear" w:color="auto" w:fill="auto"/>
          </w:tcPr>
          <w:p w14:paraId="44A95ADE" w14:textId="77777777" w:rsidR="002B60DA" w:rsidRPr="00E551D1" w:rsidRDefault="002B60DA" w:rsidP="00650EA0">
            <w:pPr>
              <w:jc w:val="both"/>
              <w:rPr>
                <w:rFonts w:ascii="Calibri" w:hAnsi="Calibri" w:cs="Calibri"/>
                <w:b/>
                <w:bCs/>
                <w:sz w:val="20"/>
                <w:szCs w:val="20"/>
                <w:lang w:val="pl-PL"/>
              </w:rPr>
            </w:pPr>
            <w:r w:rsidRPr="00E551D1">
              <w:rPr>
                <w:rFonts w:ascii="Calibri" w:hAnsi="Calibri" w:cs="Calibri"/>
                <w:b/>
                <w:bCs/>
                <w:sz w:val="20"/>
                <w:szCs w:val="20"/>
                <w:lang w:val="pl-PL"/>
              </w:rPr>
              <w:t>Warunki gwarancyjne, wsparcie techniczne</w:t>
            </w:r>
          </w:p>
        </w:tc>
        <w:tc>
          <w:tcPr>
            <w:tcW w:w="7134" w:type="dxa"/>
          </w:tcPr>
          <w:p w14:paraId="44A95ADF"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Dedykowany portal techniczny producenta, umożliwiający Zamawiającemu zgłaszanie awarii oraz samodzielne zamawianie zamiennych komponentów. </w:t>
            </w:r>
          </w:p>
          <w:p w14:paraId="44A95AE0"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E551D1">
              <w:rPr>
                <w:rFonts w:ascii="Calibri" w:hAnsi="Calibri" w:cs="Calibri"/>
                <w:bCs/>
                <w:sz w:val="20"/>
                <w:szCs w:val="20"/>
                <w:lang w:val="pl-PL"/>
              </w:rPr>
              <w:t>recovery</w:t>
            </w:r>
            <w:proofErr w:type="spellEnd"/>
            <w:r w:rsidRPr="00E551D1">
              <w:rPr>
                <w:rFonts w:ascii="Calibri" w:hAnsi="Calibri" w:cs="Calibri"/>
                <w:bCs/>
                <w:sz w:val="20"/>
                <w:szCs w:val="20"/>
                <w:lang w:val="pl-PL"/>
              </w:rPr>
              <w:t xml:space="preserve"> systemu operacyjnego)</w:t>
            </w:r>
          </w:p>
          <w:p w14:paraId="44A95AE1"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3-letnia gwarancja producenta świadczona na miejscu u klienta, Czas reakcji serwisu - do końca następnego dnia roboczego.</w:t>
            </w:r>
          </w:p>
          <w:p w14:paraId="44A95AE2"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Firma serwisująca musi posiadać ISO 9001:2015 na świadczenie usług serwisowych oraz posiadać autoryzacje producenta komputera – dokumenty potwierdzające załączyć do oferty.</w:t>
            </w:r>
          </w:p>
          <w:p w14:paraId="44A95AE3" w14:textId="77777777" w:rsidR="002B60DA" w:rsidRPr="00E551D1" w:rsidRDefault="002B60DA" w:rsidP="00650EA0">
            <w:pPr>
              <w:jc w:val="both"/>
              <w:rPr>
                <w:rFonts w:ascii="Calibri" w:hAnsi="Calibri" w:cs="Calibri"/>
                <w:bCs/>
                <w:sz w:val="20"/>
                <w:szCs w:val="20"/>
                <w:lang w:val="pl-PL"/>
              </w:rPr>
            </w:pPr>
            <w:r w:rsidRPr="00E551D1">
              <w:rPr>
                <w:rFonts w:ascii="Calibri" w:hAnsi="Calibri" w:cs="Calibri"/>
                <w:bCs/>
                <w:sz w:val="20"/>
                <w:szCs w:val="20"/>
                <w:lang w:val="pl-PL"/>
              </w:rPr>
              <w:t xml:space="preserve">Serwis urządzeń musi być realizowany przez Producenta lub Autoryzowanego Partnera Serwisowego Producenta – </w:t>
            </w:r>
            <w:r w:rsidRPr="00E551D1">
              <w:rPr>
                <w:rFonts w:ascii="Calibri" w:hAnsi="Calibri" w:cs="Calibri"/>
                <w:bCs/>
                <w:color w:val="FF0000"/>
                <w:sz w:val="20"/>
                <w:szCs w:val="20"/>
                <w:lang w:val="pl-PL"/>
              </w:rPr>
              <w:t>wymagane dołączenie do oferty oświadczenia Producenta potwierdzonego, że serwis będzie realizowany przez Autoryzowanego Partnera Serwisowego Producenta lub bezpośrednio przez Producenta</w:t>
            </w:r>
          </w:p>
        </w:tc>
      </w:tr>
    </w:tbl>
    <w:p w14:paraId="44A95AE5" w14:textId="77777777" w:rsidR="002B60DA" w:rsidRDefault="002B60DA" w:rsidP="002B60DA">
      <w:pPr>
        <w:rPr>
          <w:rFonts w:ascii="Calibri" w:hAnsi="Calibri" w:cs="Calibri"/>
          <w:b/>
          <w:sz w:val="20"/>
          <w:szCs w:val="20"/>
        </w:rPr>
      </w:pPr>
    </w:p>
    <w:p w14:paraId="44A95AE6" w14:textId="77777777" w:rsidR="002B60DA" w:rsidRPr="00E551D1" w:rsidRDefault="002B60DA" w:rsidP="002B60DA">
      <w:pPr>
        <w:pStyle w:val="Akapitzlist"/>
        <w:numPr>
          <w:ilvl w:val="0"/>
          <w:numId w:val="1"/>
        </w:numPr>
        <w:rPr>
          <w:rFonts w:ascii="Calibri" w:hAnsi="Calibri" w:cs="Calibri"/>
          <w:sz w:val="20"/>
          <w:szCs w:val="20"/>
        </w:rPr>
      </w:pPr>
      <w:r w:rsidRPr="00E551D1">
        <w:rPr>
          <w:rFonts w:ascii="Calibri" w:hAnsi="Calibri" w:cs="Calibri"/>
          <w:b/>
          <w:sz w:val="20"/>
          <w:szCs w:val="20"/>
        </w:rPr>
        <w:t>Zestaw komputerowy szt</w:t>
      </w:r>
      <w:r w:rsidR="00B30971" w:rsidRPr="00E551D1">
        <w:rPr>
          <w:rFonts w:ascii="Calibri" w:hAnsi="Calibri" w:cs="Calibri"/>
          <w:b/>
          <w:sz w:val="20"/>
          <w:szCs w:val="20"/>
        </w:rPr>
        <w:t>uk</w:t>
      </w:r>
      <w:r w:rsidRPr="00E551D1">
        <w:rPr>
          <w:rFonts w:ascii="Calibri" w:hAnsi="Calibri" w:cs="Calibri"/>
          <w:b/>
          <w:sz w:val="20"/>
          <w:szCs w:val="20"/>
        </w:rPr>
        <w:t xml:space="preserve"> 1, o parametrach </w:t>
      </w:r>
      <w:r w:rsidRPr="00E551D1">
        <w:rPr>
          <w:rFonts w:ascii="Calibri" w:hAnsi="Calibri" w:cs="Calibri"/>
          <w:sz w:val="20"/>
          <w:szCs w:val="20"/>
        </w:rPr>
        <w:t>minimalnych:</w:t>
      </w:r>
    </w:p>
    <w:p w14:paraId="1E3607CF" w14:textId="77777777"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Oferujemy:</w:t>
      </w:r>
    </w:p>
    <w:p w14:paraId="19D6609A" w14:textId="77777777"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Producent: ……………..</w:t>
      </w:r>
    </w:p>
    <w:p w14:paraId="5044A399" w14:textId="77777777"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Model: ……………</w:t>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7"/>
        <w:gridCol w:w="7972"/>
      </w:tblGrid>
      <w:tr w:rsidR="002B60DA" w:rsidRPr="00E551D1" w14:paraId="44A95AE9" w14:textId="77777777" w:rsidTr="00650EA0">
        <w:trPr>
          <w:trHeight w:val="283"/>
        </w:trPr>
        <w:tc>
          <w:tcPr>
            <w:tcW w:w="848" w:type="pct"/>
            <w:shd w:val="clear" w:color="auto" w:fill="1F3864"/>
          </w:tcPr>
          <w:p w14:paraId="44A95AE7"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Nazwa komponentu</w:t>
            </w:r>
          </w:p>
        </w:tc>
        <w:tc>
          <w:tcPr>
            <w:tcW w:w="4152" w:type="pct"/>
            <w:shd w:val="clear" w:color="auto" w:fill="1F3864"/>
          </w:tcPr>
          <w:p w14:paraId="44A95AE8"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Wymagane parametry techniczne komputerów</w:t>
            </w:r>
          </w:p>
        </w:tc>
      </w:tr>
      <w:tr w:rsidR="002B60DA" w:rsidRPr="00E551D1" w14:paraId="44A95AEC" w14:textId="77777777" w:rsidTr="00650EA0">
        <w:tc>
          <w:tcPr>
            <w:tcW w:w="848" w:type="pct"/>
          </w:tcPr>
          <w:p w14:paraId="44A95AEA"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Typ</w:t>
            </w:r>
          </w:p>
        </w:tc>
        <w:tc>
          <w:tcPr>
            <w:tcW w:w="4152" w:type="pct"/>
          </w:tcPr>
          <w:p w14:paraId="44A95AEB"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Komputer stacjonarny. </w:t>
            </w:r>
          </w:p>
        </w:tc>
      </w:tr>
      <w:tr w:rsidR="002B60DA" w:rsidRPr="00E551D1" w14:paraId="44A95AEF" w14:textId="77777777" w:rsidTr="00650EA0">
        <w:tc>
          <w:tcPr>
            <w:tcW w:w="848" w:type="pct"/>
          </w:tcPr>
          <w:p w14:paraId="44A95AED"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Zastosowanie</w:t>
            </w:r>
          </w:p>
        </w:tc>
        <w:tc>
          <w:tcPr>
            <w:tcW w:w="4152" w:type="pct"/>
          </w:tcPr>
          <w:p w14:paraId="44A95AEE"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Komputer będzie wykorzystywany dla potrzeb aplikacji biurowych, aplikacji edukacyjnych, aplikacji obliczeniowych, dostępu do Internetu oraz poczty elektronicznej, jako lokalna baza danych, stacja programistyczna.</w:t>
            </w:r>
          </w:p>
        </w:tc>
      </w:tr>
      <w:tr w:rsidR="002B60DA" w:rsidRPr="00E551D1" w14:paraId="44A95AF2" w14:textId="77777777" w:rsidTr="00650EA0">
        <w:tc>
          <w:tcPr>
            <w:tcW w:w="848" w:type="pct"/>
          </w:tcPr>
          <w:p w14:paraId="44A95AF0"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lastRenderedPageBreak/>
              <w:t>Procesor</w:t>
            </w:r>
          </w:p>
        </w:tc>
        <w:tc>
          <w:tcPr>
            <w:tcW w:w="4152" w:type="pct"/>
          </w:tcPr>
          <w:p w14:paraId="44A95AF1"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Procesor dedykowany do pracy w komputerach stacjonarnych. Procesor osiągający w teście </w:t>
            </w:r>
            <w:proofErr w:type="spellStart"/>
            <w:r w:rsidRPr="00E551D1">
              <w:rPr>
                <w:rFonts w:ascii="Calibri" w:hAnsi="Calibri" w:cs="Calibri"/>
                <w:color w:val="000000"/>
                <w:sz w:val="20"/>
                <w:szCs w:val="20"/>
              </w:rPr>
              <w:t>Passmark</w:t>
            </w:r>
            <w:proofErr w:type="spellEnd"/>
            <w:r w:rsidRPr="00E551D1">
              <w:rPr>
                <w:rFonts w:ascii="Calibri" w:hAnsi="Calibri" w:cs="Calibri"/>
                <w:color w:val="000000"/>
                <w:sz w:val="20"/>
                <w:szCs w:val="20"/>
              </w:rPr>
              <w:t xml:space="preserve"> CPU Mark, w kategorii </w:t>
            </w:r>
            <w:proofErr w:type="spellStart"/>
            <w:r w:rsidRPr="00E551D1">
              <w:rPr>
                <w:rFonts w:ascii="Calibri" w:hAnsi="Calibri" w:cs="Calibri"/>
                <w:color w:val="000000"/>
                <w:sz w:val="20"/>
                <w:szCs w:val="20"/>
              </w:rPr>
              <w:t>Average</w:t>
            </w:r>
            <w:proofErr w:type="spellEnd"/>
            <w:r w:rsidRPr="00E551D1">
              <w:rPr>
                <w:rFonts w:ascii="Calibri" w:hAnsi="Calibri" w:cs="Calibri"/>
                <w:color w:val="000000"/>
                <w:sz w:val="20"/>
                <w:szCs w:val="20"/>
              </w:rPr>
              <w:t xml:space="preserve"> CPU Mark wynik co najmniej 31 500 pkt. według wyników opublikowanych na stronie </w:t>
            </w:r>
            <w:hyperlink r:id="rId12" w:history="1">
              <w:r w:rsidRPr="00E551D1">
                <w:rPr>
                  <w:rFonts w:ascii="Calibri" w:hAnsi="Calibri" w:cs="Calibri"/>
                  <w:color w:val="000000"/>
                  <w:sz w:val="20"/>
                  <w:szCs w:val="20"/>
                </w:rPr>
                <w:t>http://www.cpubenchmark.net/cpu_list.php. na dzień 10.02.2025</w:t>
              </w:r>
            </w:hyperlink>
            <w:r w:rsidRPr="00E551D1">
              <w:rPr>
                <w:rFonts w:ascii="Calibri" w:hAnsi="Calibri" w:cs="Calibri"/>
                <w:color w:val="000000"/>
                <w:sz w:val="20"/>
                <w:szCs w:val="20"/>
              </w:rPr>
              <w:t xml:space="preserve"> r.. Wyniki z danego dnia dostępne u Zamawiającego</w:t>
            </w:r>
          </w:p>
        </w:tc>
      </w:tr>
      <w:tr w:rsidR="002B60DA" w:rsidRPr="00E551D1" w14:paraId="44A95AF6" w14:textId="77777777" w:rsidTr="00650EA0">
        <w:tc>
          <w:tcPr>
            <w:tcW w:w="848" w:type="pct"/>
          </w:tcPr>
          <w:p w14:paraId="44A95AF3"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Pamięć RAM</w:t>
            </w:r>
          </w:p>
        </w:tc>
        <w:tc>
          <w:tcPr>
            <w:tcW w:w="4152" w:type="pct"/>
          </w:tcPr>
          <w:p w14:paraId="44A95AF4"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Min. 16GB DDR5. Możliwość rozbudowy do min 64GB. Jeden slot DIMM wolny. </w:t>
            </w:r>
          </w:p>
          <w:p w14:paraId="44A95AF5" w14:textId="77777777" w:rsidR="002B60DA" w:rsidRPr="00E551D1" w:rsidRDefault="002B60DA" w:rsidP="00650EA0">
            <w:pPr>
              <w:spacing w:after="0" w:line="240" w:lineRule="auto"/>
              <w:jc w:val="both"/>
              <w:rPr>
                <w:rFonts w:ascii="Calibri" w:hAnsi="Calibri" w:cs="Calibri"/>
                <w:color w:val="000000"/>
                <w:sz w:val="20"/>
                <w:szCs w:val="20"/>
              </w:rPr>
            </w:pPr>
          </w:p>
        </w:tc>
      </w:tr>
      <w:tr w:rsidR="002B60DA" w:rsidRPr="00E551D1" w14:paraId="44A95AF9" w14:textId="77777777" w:rsidTr="00650EA0">
        <w:tc>
          <w:tcPr>
            <w:tcW w:w="848" w:type="pct"/>
          </w:tcPr>
          <w:p w14:paraId="44A95AF7" w14:textId="77777777" w:rsidR="002B60DA" w:rsidRPr="00E551D1" w:rsidRDefault="002B60DA" w:rsidP="00650EA0">
            <w:pPr>
              <w:spacing w:after="0" w:line="240" w:lineRule="auto"/>
              <w:rPr>
                <w:rFonts w:ascii="Calibri" w:hAnsi="Calibri" w:cs="Calibri"/>
                <w:b/>
                <w:sz w:val="20"/>
                <w:szCs w:val="20"/>
              </w:rPr>
            </w:pPr>
            <w:r w:rsidRPr="00E551D1">
              <w:rPr>
                <w:rFonts w:ascii="Calibri" w:hAnsi="Calibri" w:cs="Calibri"/>
                <w:b/>
                <w:sz w:val="20"/>
                <w:szCs w:val="20"/>
              </w:rPr>
              <w:t>Pamięć masowa</w:t>
            </w:r>
          </w:p>
        </w:tc>
        <w:tc>
          <w:tcPr>
            <w:tcW w:w="4152" w:type="pct"/>
          </w:tcPr>
          <w:p w14:paraId="44A95AF8"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Dysk M.2 SSD 512GB </w:t>
            </w:r>
            <w:proofErr w:type="spellStart"/>
            <w:r w:rsidRPr="00E551D1">
              <w:rPr>
                <w:rFonts w:ascii="Calibri" w:hAnsi="Calibri" w:cs="Calibri"/>
                <w:color w:val="000000"/>
                <w:sz w:val="20"/>
                <w:szCs w:val="20"/>
              </w:rPr>
              <w:t>PCIe</w:t>
            </w:r>
            <w:proofErr w:type="spellEnd"/>
            <w:r w:rsidRPr="00E551D1">
              <w:rPr>
                <w:rFonts w:ascii="Calibri" w:hAnsi="Calibri" w:cs="Calibri"/>
                <w:color w:val="000000"/>
                <w:sz w:val="20"/>
                <w:szCs w:val="20"/>
              </w:rPr>
              <w:t xml:space="preserve"> </w:t>
            </w:r>
            <w:proofErr w:type="spellStart"/>
            <w:r w:rsidRPr="00E551D1">
              <w:rPr>
                <w:rFonts w:ascii="Calibri" w:hAnsi="Calibri" w:cs="Calibri"/>
                <w:color w:val="000000"/>
                <w:sz w:val="20"/>
                <w:szCs w:val="20"/>
              </w:rPr>
              <w:t>NVMe</w:t>
            </w:r>
            <w:proofErr w:type="spellEnd"/>
            <w:r w:rsidRPr="00E551D1">
              <w:rPr>
                <w:rFonts w:ascii="Calibri" w:hAnsi="Calibri" w:cs="Calibri"/>
                <w:color w:val="000000"/>
                <w:sz w:val="20"/>
                <w:szCs w:val="20"/>
              </w:rPr>
              <w:t xml:space="preserve"> długość 2230</w:t>
            </w:r>
          </w:p>
        </w:tc>
      </w:tr>
      <w:tr w:rsidR="002B60DA" w:rsidRPr="00E551D1" w14:paraId="44A95AFD" w14:textId="77777777" w:rsidTr="00650EA0">
        <w:tc>
          <w:tcPr>
            <w:tcW w:w="848" w:type="pct"/>
          </w:tcPr>
          <w:p w14:paraId="44A95AFA"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Wydajność grafiki</w:t>
            </w:r>
          </w:p>
        </w:tc>
        <w:tc>
          <w:tcPr>
            <w:tcW w:w="4152" w:type="pct"/>
          </w:tcPr>
          <w:p w14:paraId="44A95AFB"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Dedykowana karta graficzna osiągająca w teście </w:t>
            </w:r>
            <w:proofErr w:type="spellStart"/>
            <w:r w:rsidRPr="00E551D1">
              <w:rPr>
                <w:rFonts w:ascii="Calibri" w:hAnsi="Calibri" w:cs="Calibri"/>
                <w:color w:val="000000"/>
                <w:sz w:val="20"/>
                <w:szCs w:val="20"/>
              </w:rPr>
              <w:t>Passmark</w:t>
            </w:r>
            <w:proofErr w:type="spellEnd"/>
            <w:r w:rsidRPr="00E551D1">
              <w:rPr>
                <w:rFonts w:ascii="Calibri" w:hAnsi="Calibri" w:cs="Calibri"/>
                <w:color w:val="000000"/>
                <w:sz w:val="20"/>
                <w:szCs w:val="20"/>
              </w:rPr>
              <w:t xml:space="preserve"> G3D Mark, w kategorii </w:t>
            </w:r>
            <w:proofErr w:type="spellStart"/>
            <w:r w:rsidRPr="00E551D1">
              <w:rPr>
                <w:rFonts w:ascii="Calibri" w:hAnsi="Calibri" w:cs="Calibri"/>
                <w:color w:val="000000"/>
                <w:sz w:val="20"/>
                <w:szCs w:val="20"/>
              </w:rPr>
              <w:t>Average</w:t>
            </w:r>
            <w:proofErr w:type="spellEnd"/>
            <w:r w:rsidRPr="00E551D1">
              <w:rPr>
                <w:rFonts w:ascii="Calibri" w:hAnsi="Calibri" w:cs="Calibri"/>
                <w:color w:val="000000"/>
                <w:sz w:val="20"/>
                <w:szCs w:val="20"/>
              </w:rPr>
              <w:t xml:space="preserve"> G3D Mark wynik co najmniej 7 800 pkt. według wyników opublikowanych na stronie </w:t>
            </w:r>
            <w:hyperlink r:id="rId13" w:history="1">
              <w:r w:rsidRPr="00E551D1">
                <w:rPr>
                  <w:rFonts w:ascii="Calibri" w:hAnsi="Calibri" w:cs="Calibri"/>
                  <w:color w:val="000000"/>
                  <w:sz w:val="20"/>
                  <w:szCs w:val="20"/>
                </w:rPr>
                <w:t>https://www.videocardbenchmark.net/gpu_list.php na dzień 10.02.2025</w:t>
              </w:r>
            </w:hyperlink>
            <w:r w:rsidRPr="00E551D1">
              <w:rPr>
                <w:rFonts w:ascii="Calibri" w:hAnsi="Calibri" w:cs="Calibri"/>
                <w:color w:val="000000"/>
                <w:sz w:val="20"/>
                <w:szCs w:val="20"/>
              </w:rPr>
              <w:t xml:space="preserve"> r..(wyniki z danego dnia dostępne u Zamawiającego). </w:t>
            </w:r>
          </w:p>
          <w:p w14:paraId="44A95AFC" w14:textId="77777777" w:rsidR="002B60DA" w:rsidRPr="00E551D1" w:rsidRDefault="002B60DA" w:rsidP="00650EA0">
            <w:pPr>
              <w:spacing w:after="0" w:line="240" w:lineRule="auto"/>
              <w:jc w:val="both"/>
              <w:rPr>
                <w:rFonts w:ascii="Calibri" w:hAnsi="Calibri" w:cs="Calibri"/>
                <w:color w:val="000000"/>
                <w:sz w:val="20"/>
                <w:szCs w:val="20"/>
              </w:rPr>
            </w:pPr>
          </w:p>
        </w:tc>
      </w:tr>
      <w:tr w:rsidR="002B60DA" w:rsidRPr="00E551D1" w14:paraId="44A95B00" w14:textId="77777777" w:rsidTr="00650EA0">
        <w:tc>
          <w:tcPr>
            <w:tcW w:w="848" w:type="pct"/>
          </w:tcPr>
          <w:p w14:paraId="44A95AFE"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Wyposażenie multimedialne</w:t>
            </w:r>
          </w:p>
        </w:tc>
        <w:tc>
          <w:tcPr>
            <w:tcW w:w="4152" w:type="pct"/>
          </w:tcPr>
          <w:p w14:paraId="44A95AFF"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Karta dźwiękowa min. dwukanałowa zintegrowana z płytą główną, zgodna z High Definition, wewnętrzny głośnik 2W w obudowie komputera. Port słuchawek i mikrofonu na przednim panelu, dopuszcza się rozwiązanie port </w:t>
            </w:r>
            <w:proofErr w:type="spellStart"/>
            <w:r w:rsidRPr="00E551D1">
              <w:rPr>
                <w:rFonts w:ascii="Calibri" w:hAnsi="Calibri" w:cs="Calibri"/>
                <w:color w:val="000000"/>
                <w:sz w:val="20"/>
                <w:szCs w:val="20"/>
              </w:rPr>
              <w:t>combo</w:t>
            </w:r>
            <w:proofErr w:type="spellEnd"/>
            <w:r w:rsidRPr="00E551D1">
              <w:rPr>
                <w:rFonts w:ascii="Calibri" w:hAnsi="Calibri" w:cs="Calibri"/>
                <w:color w:val="000000"/>
                <w:sz w:val="20"/>
                <w:szCs w:val="20"/>
              </w:rPr>
              <w:t>. Wewnętrzny głośnik.</w:t>
            </w:r>
          </w:p>
        </w:tc>
      </w:tr>
      <w:tr w:rsidR="002B60DA" w:rsidRPr="00E551D1" w14:paraId="44A95B07" w14:textId="77777777" w:rsidTr="00650EA0">
        <w:trPr>
          <w:trHeight w:val="436"/>
        </w:trPr>
        <w:tc>
          <w:tcPr>
            <w:tcW w:w="848" w:type="pct"/>
          </w:tcPr>
          <w:p w14:paraId="44A95B01"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Obudowa</w:t>
            </w:r>
          </w:p>
        </w:tc>
        <w:tc>
          <w:tcPr>
            <w:tcW w:w="4152" w:type="pct"/>
          </w:tcPr>
          <w:p w14:paraId="44A95B02"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Typu Mini Tower z obsługą kart wyłącznie o pełnej wysokości. Umożliwiająca montaż dysków PCI m2 oraz  3.5” lub 2.5” wewnątrz obudowy. Obudowa fabrycznie przystosowana do pracy w orientacji pionowej. Otwory wentylacyjne usytuowane wyłącznie na przednim oraz tylnym panelu obudowy. </w:t>
            </w:r>
          </w:p>
          <w:p w14:paraId="44A95B03" w14:textId="77777777" w:rsidR="002B60DA" w:rsidRPr="00E551D1" w:rsidRDefault="002B60DA" w:rsidP="00650EA0">
            <w:pPr>
              <w:spacing w:after="0" w:line="240" w:lineRule="auto"/>
              <w:jc w:val="both"/>
              <w:rPr>
                <w:rFonts w:ascii="Calibri" w:hAnsi="Calibri" w:cs="Calibri"/>
                <w:color w:val="000000"/>
                <w:sz w:val="20"/>
                <w:szCs w:val="20"/>
              </w:rPr>
            </w:pPr>
          </w:p>
          <w:p w14:paraId="44A95B04" w14:textId="77777777" w:rsidR="002B60DA" w:rsidRPr="00E551D1" w:rsidRDefault="002B60DA" w:rsidP="00650EA0">
            <w:pPr>
              <w:spacing w:line="240" w:lineRule="auto"/>
              <w:jc w:val="both"/>
              <w:rPr>
                <w:rFonts w:ascii="Calibri" w:hAnsi="Calibri" w:cs="Calibri"/>
                <w:color w:val="000000"/>
                <w:sz w:val="20"/>
                <w:szCs w:val="20"/>
              </w:rPr>
            </w:pPr>
            <w:r w:rsidRPr="00E551D1">
              <w:rPr>
                <w:rFonts w:ascii="Calibri" w:hAnsi="Calibri" w:cs="Calibri"/>
                <w:color w:val="000000"/>
                <w:sz w:val="20"/>
                <w:szCs w:val="20"/>
              </w:rPr>
              <w:t>Zasilacz o mocy min. 180W pracujący w sieci 230V 50/60Hz prądu zmiennego.</w:t>
            </w:r>
          </w:p>
          <w:p w14:paraId="44A95B05" w14:textId="7BF450DA"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Zasilacz w oferowanym komputerze musi się znajdować na stronie </w:t>
            </w:r>
            <w:hyperlink r:id="rId14" w:history="1">
              <w:r w:rsidRPr="00E551D1">
                <w:rPr>
                  <w:rFonts w:ascii="Calibri" w:hAnsi="Calibri" w:cs="Calibri"/>
                  <w:color w:val="000000"/>
                  <w:sz w:val="20"/>
                  <w:szCs w:val="20"/>
                </w:rPr>
                <w:t>http://www.plugloadsolutions.com/80pluspowersupplies.aspx</w:t>
              </w:r>
            </w:hyperlink>
            <w:r w:rsidRPr="00E551D1">
              <w:rPr>
                <w:rFonts w:ascii="Calibri" w:hAnsi="Calibri" w:cs="Calibri"/>
                <w:color w:val="000000"/>
                <w:sz w:val="20"/>
                <w:szCs w:val="20"/>
              </w:rPr>
              <w:t xml:space="preserve">, </w:t>
            </w:r>
          </w:p>
          <w:p w14:paraId="44A95B06"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E551D1">
              <w:rPr>
                <w:rFonts w:ascii="Calibri" w:hAnsi="Calibri" w:cs="Calibri"/>
                <w:color w:val="000000"/>
                <w:sz w:val="20"/>
                <w:szCs w:val="20"/>
              </w:rPr>
              <w:t>BIOS’u</w:t>
            </w:r>
            <w:proofErr w:type="spellEnd"/>
            <w:r w:rsidRPr="00E551D1">
              <w:rPr>
                <w:rFonts w:ascii="Calibri" w:hAnsi="Calibri" w:cs="Calibri"/>
                <w:color w:val="000000"/>
                <w:sz w:val="20"/>
                <w:szCs w:val="20"/>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r>
      <w:tr w:rsidR="002B60DA" w:rsidRPr="00E551D1" w14:paraId="44A95B0B" w14:textId="77777777" w:rsidTr="00650EA0">
        <w:tc>
          <w:tcPr>
            <w:tcW w:w="848" w:type="pct"/>
          </w:tcPr>
          <w:p w14:paraId="44A95B08"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Bezpieczeństwo</w:t>
            </w:r>
          </w:p>
        </w:tc>
        <w:tc>
          <w:tcPr>
            <w:tcW w:w="4152" w:type="pct"/>
          </w:tcPr>
          <w:p w14:paraId="44A95B09"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E551D1">
              <w:rPr>
                <w:rFonts w:ascii="Calibri" w:hAnsi="Calibri" w:cs="Calibri"/>
                <w:color w:val="000000"/>
                <w:sz w:val="20"/>
                <w:szCs w:val="20"/>
              </w:rPr>
              <w:t>flash</w:t>
            </w:r>
            <w:proofErr w:type="spellEnd"/>
            <w:r w:rsidRPr="00E551D1">
              <w:rPr>
                <w:rFonts w:ascii="Calibri" w:hAnsi="Calibri" w:cs="Calibri"/>
                <w:color w:val="000000"/>
                <w:sz w:val="20"/>
                <w:szCs w:val="20"/>
              </w:rPr>
              <w:t xml:space="preserve"> co BIOS, dostępny z poziomu szybkiego menu </w:t>
            </w:r>
            <w:proofErr w:type="spellStart"/>
            <w:r w:rsidRPr="00E551D1">
              <w:rPr>
                <w:rFonts w:ascii="Calibri" w:hAnsi="Calibri" w:cs="Calibri"/>
                <w:color w:val="000000"/>
                <w:sz w:val="20"/>
                <w:szCs w:val="20"/>
              </w:rPr>
              <w:t>boot</w:t>
            </w:r>
            <w:proofErr w:type="spellEnd"/>
            <w:r w:rsidRPr="00E551D1">
              <w:rPr>
                <w:rFonts w:ascii="Calibri" w:hAnsi="Calibri" w:cs="Calibri"/>
                <w:color w:val="000000"/>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E551D1">
              <w:rPr>
                <w:rFonts w:ascii="Calibri" w:hAnsi="Calibri" w:cs="Calibri"/>
                <w:color w:val="000000"/>
                <w:sz w:val="20"/>
                <w:szCs w:val="20"/>
              </w:rPr>
              <w:t>internetu</w:t>
            </w:r>
            <w:proofErr w:type="spellEnd"/>
            <w:r w:rsidRPr="00E551D1">
              <w:rPr>
                <w:rFonts w:ascii="Calibri" w:hAnsi="Calibri" w:cs="Calibri"/>
                <w:color w:val="000000"/>
                <w:sz w:val="20"/>
                <w:szCs w:val="20"/>
              </w:rPr>
              <w:t xml:space="preserve"> i sieci lokalnej.</w:t>
            </w:r>
          </w:p>
          <w:p w14:paraId="44A95B0A"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Procedura POST traktowana jest jako oddzielna funkcjonalność. </w:t>
            </w:r>
          </w:p>
        </w:tc>
      </w:tr>
      <w:tr w:rsidR="002B60DA" w:rsidRPr="00E551D1" w14:paraId="44A95B11" w14:textId="77777777" w:rsidTr="00650EA0">
        <w:tc>
          <w:tcPr>
            <w:tcW w:w="848" w:type="pct"/>
          </w:tcPr>
          <w:p w14:paraId="44A95B0C"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lastRenderedPageBreak/>
              <w:t>BIOS</w:t>
            </w:r>
          </w:p>
        </w:tc>
        <w:tc>
          <w:tcPr>
            <w:tcW w:w="4152" w:type="pct"/>
          </w:tcPr>
          <w:p w14:paraId="44A95B0D"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44A95B0E" w14:textId="77777777" w:rsidR="002B60DA" w:rsidRPr="00E551D1" w:rsidRDefault="002B60DA" w:rsidP="00650EA0">
            <w:pPr>
              <w:widowControl w:val="0"/>
              <w:autoSpaceDE w:val="0"/>
              <w:autoSpaceDN w:val="0"/>
              <w:adjustRightInd w:val="0"/>
              <w:spacing w:after="0" w:line="240" w:lineRule="auto"/>
              <w:ind w:right="50"/>
              <w:jc w:val="both"/>
              <w:rPr>
                <w:rFonts w:ascii="Calibri" w:hAnsi="Calibri" w:cs="Calibri"/>
                <w:color w:val="000000"/>
                <w:sz w:val="20"/>
                <w:szCs w:val="20"/>
              </w:rPr>
            </w:pPr>
            <w:r w:rsidRPr="00E551D1">
              <w:rPr>
                <w:rFonts w:ascii="Calibri" w:hAnsi="Calibri" w:cs="Calibri"/>
                <w:color w:val="000000"/>
                <w:sz w:val="20"/>
                <w:szCs w:val="20"/>
              </w:rPr>
              <w:t>Do odczytu wskazanych informacji nie mogą być stosowane rozwiązania oparte o pamięć masową (wewnętrzną lub zewnętrzną), zaimplementowane poza systemem BIOS narzędzia, np. system diagnostyczny, dodatkowe oprogramowanie.</w:t>
            </w:r>
          </w:p>
          <w:p w14:paraId="44A95B0F" w14:textId="77777777" w:rsidR="002B60DA" w:rsidRPr="00E551D1" w:rsidRDefault="002B60DA" w:rsidP="00650EA0">
            <w:pPr>
              <w:widowControl w:val="0"/>
              <w:autoSpaceDE w:val="0"/>
              <w:autoSpaceDN w:val="0"/>
              <w:adjustRightInd w:val="0"/>
              <w:spacing w:after="0" w:line="240" w:lineRule="auto"/>
              <w:ind w:right="50"/>
              <w:jc w:val="both"/>
              <w:rPr>
                <w:rFonts w:ascii="Calibri" w:hAnsi="Calibri" w:cs="Calibri"/>
                <w:color w:val="000000"/>
                <w:sz w:val="20"/>
                <w:szCs w:val="20"/>
              </w:rPr>
            </w:pPr>
            <w:r w:rsidRPr="00E551D1">
              <w:rPr>
                <w:rFonts w:ascii="Calibri" w:hAnsi="Calibri" w:cs="Calibri"/>
                <w:color w:val="000000"/>
                <w:sz w:val="20"/>
                <w:szCs w:val="20"/>
              </w:rPr>
              <w:t>Funkcja blokowania/odblokowania BOOT-</w:t>
            </w:r>
            <w:proofErr w:type="spellStart"/>
            <w:r w:rsidRPr="00E551D1">
              <w:rPr>
                <w:rFonts w:ascii="Calibri" w:hAnsi="Calibri" w:cs="Calibri"/>
                <w:color w:val="000000"/>
                <w:sz w:val="20"/>
                <w:szCs w:val="20"/>
              </w:rPr>
              <w:t>owania</w:t>
            </w:r>
            <w:proofErr w:type="spellEnd"/>
            <w:r w:rsidRPr="00E551D1">
              <w:rPr>
                <w:rFonts w:ascii="Calibri" w:hAnsi="Calibri" w:cs="Calibri"/>
                <w:color w:val="000000"/>
                <w:sz w:val="20"/>
                <w:szCs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E551D1">
              <w:rPr>
                <w:rFonts w:ascii="Calibri" w:hAnsi="Calibri" w:cs="Calibri"/>
                <w:color w:val="000000"/>
                <w:sz w:val="20"/>
                <w:szCs w:val="20"/>
              </w:rPr>
              <w:t>bootujących</w:t>
            </w:r>
            <w:proofErr w:type="spellEnd"/>
            <w:r w:rsidRPr="00E551D1">
              <w:rPr>
                <w:rFonts w:ascii="Calibri" w:hAnsi="Calibri" w:cs="Calibri"/>
                <w:color w:val="000000"/>
                <w:sz w:val="20"/>
                <w:szCs w:val="20"/>
              </w:rPr>
              <w:t xml:space="preserve"> typu USB). Możliwość wyłączania portów USB pojedynczo. </w:t>
            </w:r>
          </w:p>
          <w:p w14:paraId="44A95B10" w14:textId="77777777" w:rsidR="002B60DA" w:rsidRPr="00E551D1" w:rsidRDefault="002B60DA" w:rsidP="00650EA0">
            <w:pPr>
              <w:widowControl w:val="0"/>
              <w:autoSpaceDE w:val="0"/>
              <w:autoSpaceDN w:val="0"/>
              <w:adjustRightInd w:val="0"/>
              <w:spacing w:after="0" w:line="240" w:lineRule="auto"/>
              <w:ind w:right="50"/>
              <w:jc w:val="both"/>
              <w:rPr>
                <w:rFonts w:ascii="Calibri" w:hAnsi="Calibri" w:cs="Calibri"/>
                <w:color w:val="000000"/>
                <w:sz w:val="20"/>
                <w:szCs w:val="20"/>
              </w:rPr>
            </w:pPr>
            <w:r w:rsidRPr="00E551D1">
              <w:rPr>
                <w:rFonts w:ascii="Calibri" w:hAnsi="Calibri" w:cs="Calibri"/>
                <w:color w:val="000000"/>
                <w:sz w:val="20"/>
                <w:szCs w:val="20"/>
              </w:rPr>
              <w:t xml:space="preserve">Możliwość dokonywania </w:t>
            </w:r>
            <w:proofErr w:type="spellStart"/>
            <w:r w:rsidRPr="00E551D1">
              <w:rPr>
                <w:rFonts w:ascii="Calibri" w:hAnsi="Calibri" w:cs="Calibri"/>
                <w:color w:val="000000"/>
                <w:sz w:val="20"/>
                <w:szCs w:val="20"/>
              </w:rPr>
              <w:t>backup’u</w:t>
            </w:r>
            <w:proofErr w:type="spellEnd"/>
            <w:r w:rsidRPr="00E551D1">
              <w:rPr>
                <w:rFonts w:ascii="Calibri" w:hAnsi="Calibri" w:cs="Calibri"/>
                <w:color w:val="000000"/>
                <w:sz w:val="20"/>
                <w:szCs w:val="20"/>
              </w:rPr>
              <w:t xml:space="preserve"> BIOS wraz z ustawieniami na dysku wewnętrznym. Oferowany BIOS musi posiadać poza swoją wewnętrzną strukturą menu szybkiego </w:t>
            </w:r>
            <w:proofErr w:type="spellStart"/>
            <w:r w:rsidRPr="00E551D1">
              <w:rPr>
                <w:rFonts w:ascii="Calibri" w:hAnsi="Calibri" w:cs="Calibri"/>
                <w:color w:val="000000"/>
                <w:sz w:val="20"/>
                <w:szCs w:val="20"/>
              </w:rPr>
              <w:t>boot’owania</w:t>
            </w:r>
            <w:proofErr w:type="spellEnd"/>
            <w:r w:rsidRPr="00E551D1">
              <w:rPr>
                <w:rFonts w:ascii="Calibri" w:hAnsi="Calibri" w:cs="Calibri"/>
                <w:color w:val="000000"/>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E551D1">
              <w:rPr>
                <w:rFonts w:ascii="Calibri" w:hAnsi="Calibri" w:cs="Calibri"/>
                <w:color w:val="000000"/>
                <w:sz w:val="20"/>
                <w:szCs w:val="20"/>
              </w:rPr>
              <w:t>upgrade</w:t>
            </w:r>
            <w:proofErr w:type="spellEnd"/>
            <w:r w:rsidRPr="00E551D1">
              <w:rPr>
                <w:rFonts w:ascii="Calibri" w:hAnsi="Calibri" w:cs="Calibri"/>
                <w:color w:val="000000"/>
                <w:sz w:val="20"/>
                <w:szCs w:val="20"/>
              </w:rPr>
              <w:t xml:space="preserve"> BIOS.</w:t>
            </w:r>
          </w:p>
        </w:tc>
      </w:tr>
      <w:tr w:rsidR="002B60DA" w:rsidRPr="00E551D1" w14:paraId="44A95B14" w14:textId="77777777" w:rsidTr="00650EA0">
        <w:tc>
          <w:tcPr>
            <w:tcW w:w="848" w:type="pct"/>
          </w:tcPr>
          <w:p w14:paraId="44A95B12" w14:textId="77777777" w:rsidR="002B60DA" w:rsidRPr="00E551D1" w:rsidRDefault="002B60DA" w:rsidP="00650EA0">
            <w:pPr>
              <w:spacing w:line="240" w:lineRule="auto"/>
              <w:jc w:val="both"/>
              <w:rPr>
                <w:rFonts w:ascii="Calibri" w:hAnsi="Calibri" w:cs="Calibri"/>
                <w:b/>
                <w:sz w:val="20"/>
                <w:szCs w:val="20"/>
              </w:rPr>
            </w:pPr>
            <w:r w:rsidRPr="00E551D1">
              <w:rPr>
                <w:rFonts w:ascii="Calibri" w:hAnsi="Calibri" w:cs="Calibri"/>
                <w:b/>
                <w:sz w:val="20"/>
                <w:szCs w:val="20"/>
              </w:rPr>
              <w:t>Wirtualizacja</w:t>
            </w:r>
          </w:p>
        </w:tc>
        <w:tc>
          <w:tcPr>
            <w:tcW w:w="4152" w:type="pct"/>
          </w:tcPr>
          <w:p w14:paraId="44A95B13" w14:textId="7D94B0B1"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Sprzętowe wsparcie technologii wirtualizacji realizowane łącznie w procesorze, chipsecie płyty </w:t>
            </w:r>
            <w:r w:rsidR="00415678" w:rsidRPr="00E551D1">
              <w:rPr>
                <w:rFonts w:ascii="Calibri" w:hAnsi="Calibri" w:cs="Calibri"/>
                <w:color w:val="000000"/>
                <w:sz w:val="20"/>
                <w:szCs w:val="20"/>
              </w:rPr>
              <w:t>głównej</w:t>
            </w:r>
            <w:r w:rsidRPr="00E551D1">
              <w:rPr>
                <w:rFonts w:ascii="Calibri" w:hAnsi="Calibri" w:cs="Calibri"/>
                <w:color w:val="000000"/>
                <w:sz w:val="20"/>
                <w:szCs w:val="20"/>
              </w:rPr>
              <w:t xml:space="preserve"> oraz w  BIOS systemu (możliwość włączenia/wyłączenia sprzętowego wsparcia wirtualizacji dla poszczególnych komponentów systemu).</w:t>
            </w:r>
          </w:p>
        </w:tc>
      </w:tr>
      <w:tr w:rsidR="002B60DA" w:rsidRPr="00E551D1" w14:paraId="44A95B17" w14:textId="77777777" w:rsidTr="00650EA0">
        <w:tc>
          <w:tcPr>
            <w:tcW w:w="848" w:type="pct"/>
          </w:tcPr>
          <w:p w14:paraId="44A95B15"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System operacyjny</w:t>
            </w:r>
          </w:p>
        </w:tc>
        <w:tc>
          <w:tcPr>
            <w:tcW w:w="4152" w:type="pct"/>
          </w:tcPr>
          <w:p w14:paraId="44A95B16"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Zainstalowany fabrycznie system operacyjny Windows 11 Professional, musi być zapisany trwale w BIOS i umożliwiać </w:t>
            </w:r>
            <w:proofErr w:type="spellStart"/>
            <w:r w:rsidRPr="00E551D1">
              <w:rPr>
                <w:rFonts w:ascii="Calibri" w:hAnsi="Calibri" w:cs="Calibri"/>
                <w:color w:val="000000"/>
                <w:sz w:val="20"/>
                <w:szCs w:val="20"/>
              </w:rPr>
              <w:t>reinstalację</w:t>
            </w:r>
            <w:proofErr w:type="spellEnd"/>
            <w:r w:rsidRPr="00E551D1">
              <w:rPr>
                <w:rFonts w:ascii="Calibri" w:hAnsi="Calibri" w:cs="Calibri"/>
                <w:color w:val="000000"/>
                <w:sz w:val="20"/>
                <w:szCs w:val="20"/>
              </w:rPr>
              <w:t xml:space="preserve"> systemu operacyjnego bez potrzeby ręcznego wpisywania klucza licencyjnego.</w:t>
            </w:r>
          </w:p>
        </w:tc>
      </w:tr>
      <w:tr w:rsidR="002B60DA" w:rsidRPr="008955C7" w14:paraId="44A95B1A" w14:textId="77777777" w:rsidTr="00650EA0">
        <w:tc>
          <w:tcPr>
            <w:tcW w:w="848" w:type="pct"/>
          </w:tcPr>
          <w:p w14:paraId="44A95B18"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Oprogramowanie biurowe</w:t>
            </w:r>
          </w:p>
        </w:tc>
        <w:tc>
          <w:tcPr>
            <w:tcW w:w="4152" w:type="pct"/>
          </w:tcPr>
          <w:p w14:paraId="44A95B19" w14:textId="77777777" w:rsidR="002B60DA" w:rsidRPr="00E551D1" w:rsidRDefault="002B60DA" w:rsidP="00650EA0">
            <w:pPr>
              <w:spacing w:after="0" w:line="240" w:lineRule="auto"/>
              <w:jc w:val="both"/>
              <w:rPr>
                <w:rFonts w:ascii="Calibri" w:hAnsi="Calibri" w:cs="Calibri"/>
                <w:color w:val="000000"/>
                <w:sz w:val="20"/>
                <w:szCs w:val="20"/>
                <w:lang w:val="en-US"/>
              </w:rPr>
            </w:pPr>
            <w:proofErr w:type="spellStart"/>
            <w:r w:rsidRPr="00E551D1">
              <w:rPr>
                <w:rFonts w:ascii="Calibri" w:hAnsi="Calibri" w:cs="Calibri"/>
                <w:color w:val="000000"/>
                <w:sz w:val="20"/>
                <w:szCs w:val="20"/>
                <w:lang w:val="en-US"/>
              </w:rPr>
              <w:t>Oprogramowanie</w:t>
            </w:r>
            <w:proofErr w:type="spellEnd"/>
            <w:r w:rsidRPr="00E551D1">
              <w:rPr>
                <w:rFonts w:ascii="Calibri" w:hAnsi="Calibri" w:cs="Calibri"/>
                <w:color w:val="000000"/>
                <w:sz w:val="20"/>
                <w:szCs w:val="20"/>
                <w:lang w:val="en-US"/>
              </w:rPr>
              <w:t xml:space="preserve"> </w:t>
            </w:r>
            <w:proofErr w:type="spellStart"/>
            <w:r w:rsidRPr="00E551D1">
              <w:rPr>
                <w:rFonts w:ascii="Calibri" w:hAnsi="Calibri" w:cs="Calibri"/>
                <w:color w:val="000000"/>
                <w:sz w:val="20"/>
                <w:szCs w:val="20"/>
                <w:lang w:val="en-US"/>
              </w:rPr>
              <w:t>biurowe</w:t>
            </w:r>
            <w:proofErr w:type="spellEnd"/>
            <w:r w:rsidRPr="00E551D1">
              <w:rPr>
                <w:rFonts w:ascii="Calibri" w:hAnsi="Calibri" w:cs="Calibri"/>
                <w:color w:val="000000"/>
                <w:sz w:val="20"/>
                <w:szCs w:val="20"/>
                <w:lang w:val="en-US"/>
              </w:rPr>
              <w:t xml:space="preserve"> Microsoft Office Home and Business 2021 </w:t>
            </w:r>
            <w:proofErr w:type="spellStart"/>
            <w:r w:rsidRPr="00E551D1">
              <w:rPr>
                <w:rFonts w:ascii="Calibri" w:hAnsi="Calibri" w:cs="Calibri"/>
                <w:color w:val="000000"/>
                <w:sz w:val="20"/>
                <w:szCs w:val="20"/>
                <w:lang w:val="en-US"/>
              </w:rPr>
              <w:t>oraz</w:t>
            </w:r>
            <w:proofErr w:type="spellEnd"/>
            <w:r w:rsidRPr="00E551D1">
              <w:rPr>
                <w:rFonts w:ascii="Calibri" w:hAnsi="Calibri" w:cs="Calibri"/>
                <w:color w:val="000000"/>
                <w:sz w:val="20"/>
                <w:szCs w:val="20"/>
                <w:lang w:val="en-US"/>
              </w:rPr>
              <w:t xml:space="preserve"> ESET NOD32 Antivirus </w:t>
            </w:r>
            <w:proofErr w:type="spellStart"/>
            <w:r w:rsidRPr="00E551D1">
              <w:rPr>
                <w:rFonts w:ascii="Calibri" w:hAnsi="Calibri" w:cs="Calibri"/>
                <w:color w:val="000000"/>
                <w:sz w:val="20"/>
                <w:szCs w:val="20"/>
                <w:lang w:val="en-US"/>
              </w:rPr>
              <w:t>na</w:t>
            </w:r>
            <w:proofErr w:type="spellEnd"/>
            <w:r w:rsidRPr="00E551D1">
              <w:rPr>
                <w:rFonts w:ascii="Calibri" w:hAnsi="Calibri" w:cs="Calibri"/>
                <w:color w:val="000000"/>
                <w:sz w:val="20"/>
                <w:szCs w:val="20"/>
                <w:lang w:val="en-US"/>
              </w:rPr>
              <w:t xml:space="preserve"> 2 </w:t>
            </w:r>
            <w:proofErr w:type="spellStart"/>
            <w:r w:rsidRPr="00E551D1">
              <w:rPr>
                <w:rFonts w:ascii="Calibri" w:hAnsi="Calibri" w:cs="Calibri"/>
                <w:color w:val="000000"/>
                <w:sz w:val="20"/>
                <w:szCs w:val="20"/>
                <w:lang w:val="en-US"/>
              </w:rPr>
              <w:t>lata</w:t>
            </w:r>
            <w:proofErr w:type="spellEnd"/>
          </w:p>
        </w:tc>
      </w:tr>
      <w:tr w:rsidR="002B60DA" w:rsidRPr="00E551D1" w14:paraId="44A95B21" w14:textId="77777777" w:rsidTr="00650EA0">
        <w:tc>
          <w:tcPr>
            <w:tcW w:w="848" w:type="pct"/>
          </w:tcPr>
          <w:p w14:paraId="44A95B1B"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Certyfikaty i standardy</w:t>
            </w:r>
          </w:p>
        </w:tc>
        <w:tc>
          <w:tcPr>
            <w:tcW w:w="4152" w:type="pct"/>
          </w:tcPr>
          <w:p w14:paraId="44A95B1C"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Certyfikat ISO9001 dla producenta sprzętu </w:t>
            </w:r>
            <w:r w:rsidRPr="00E551D1">
              <w:rPr>
                <w:rFonts w:ascii="Calibri" w:hAnsi="Calibri" w:cs="Calibri"/>
                <w:color w:val="FF0000"/>
                <w:sz w:val="20"/>
                <w:szCs w:val="20"/>
              </w:rPr>
              <w:t>(załączyć dokument potwierdzający spełnianie wymogu)</w:t>
            </w:r>
          </w:p>
          <w:p w14:paraId="44A95B1D"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Deklaracja zgodności CE </w:t>
            </w:r>
            <w:r w:rsidRPr="00E551D1">
              <w:rPr>
                <w:rFonts w:ascii="Calibri" w:hAnsi="Calibri" w:cs="Calibri"/>
                <w:color w:val="FF0000"/>
                <w:sz w:val="20"/>
                <w:szCs w:val="20"/>
              </w:rPr>
              <w:t>(załączyć do oferty)</w:t>
            </w:r>
          </w:p>
          <w:p w14:paraId="44A95B20" w14:textId="6831E960"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Urządzenia wyprodukowane są przez producenta, zgodnie z normą PN-EN  ISO 50001 </w:t>
            </w:r>
            <w:r w:rsidRPr="00E551D1">
              <w:rPr>
                <w:rFonts w:ascii="Calibri" w:hAnsi="Calibri" w:cs="Calibri"/>
                <w:color w:val="FF0000"/>
                <w:sz w:val="20"/>
                <w:szCs w:val="20"/>
              </w:rPr>
              <w:t>(załączyć do oferty)</w:t>
            </w:r>
            <w:r w:rsidRPr="00E551D1">
              <w:rPr>
                <w:rFonts w:ascii="Calibri" w:hAnsi="Calibri" w:cs="Calibri"/>
                <w:color w:val="000000"/>
                <w:sz w:val="20"/>
                <w:szCs w:val="20"/>
              </w:rPr>
              <w:t xml:space="preserve"> Potwierdzenie spełnienia kryteriów środowiskowych, w tym zgodności z dyrektywą </w:t>
            </w:r>
            <w:proofErr w:type="spellStart"/>
            <w:r w:rsidRPr="00E551D1">
              <w:rPr>
                <w:rFonts w:ascii="Calibri" w:hAnsi="Calibri" w:cs="Calibri"/>
                <w:color w:val="000000"/>
                <w:sz w:val="20"/>
                <w:szCs w:val="20"/>
              </w:rPr>
              <w:t>RoHS</w:t>
            </w:r>
            <w:proofErr w:type="spellEnd"/>
            <w:r w:rsidRPr="00E551D1">
              <w:rPr>
                <w:rFonts w:ascii="Calibri" w:hAnsi="Calibri" w:cs="Calibri"/>
                <w:color w:val="000000"/>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 </w:t>
            </w:r>
          </w:p>
        </w:tc>
      </w:tr>
      <w:tr w:rsidR="002B60DA" w:rsidRPr="00E551D1" w14:paraId="44A95B2B" w14:textId="77777777" w:rsidTr="00650EA0">
        <w:tc>
          <w:tcPr>
            <w:tcW w:w="848" w:type="pct"/>
          </w:tcPr>
          <w:p w14:paraId="44A95B22" w14:textId="77777777" w:rsidR="002B60DA" w:rsidRPr="00E551D1" w:rsidRDefault="002B60DA" w:rsidP="00650EA0">
            <w:pPr>
              <w:spacing w:line="240" w:lineRule="auto"/>
              <w:jc w:val="both"/>
              <w:rPr>
                <w:rFonts w:ascii="Calibri" w:hAnsi="Calibri" w:cs="Calibri"/>
                <w:b/>
                <w:sz w:val="20"/>
                <w:szCs w:val="20"/>
              </w:rPr>
            </w:pPr>
            <w:r w:rsidRPr="00E551D1">
              <w:rPr>
                <w:rFonts w:ascii="Calibri" w:hAnsi="Calibri" w:cs="Calibri"/>
                <w:b/>
                <w:sz w:val="20"/>
                <w:szCs w:val="20"/>
              </w:rPr>
              <w:lastRenderedPageBreak/>
              <w:t>Wymagania dodatkowe</w:t>
            </w:r>
          </w:p>
        </w:tc>
        <w:tc>
          <w:tcPr>
            <w:tcW w:w="4152" w:type="pct"/>
          </w:tcPr>
          <w:p w14:paraId="44A95B23"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Wymagane porty; porty video wlutowane i wyprowadzone bezpośrednio z płyty głównej:  1 x </w:t>
            </w:r>
            <w:proofErr w:type="spellStart"/>
            <w:r w:rsidRPr="00E551D1">
              <w:rPr>
                <w:rFonts w:ascii="Calibri" w:hAnsi="Calibri" w:cs="Calibri"/>
                <w:color w:val="000000"/>
                <w:sz w:val="20"/>
                <w:szCs w:val="20"/>
              </w:rPr>
              <w:t>DisplayPort</w:t>
            </w:r>
            <w:proofErr w:type="spellEnd"/>
            <w:r w:rsidRPr="00E551D1">
              <w:rPr>
                <w:rFonts w:ascii="Calibri" w:hAnsi="Calibri" w:cs="Calibri"/>
                <w:color w:val="000000"/>
                <w:sz w:val="20"/>
                <w:szCs w:val="20"/>
              </w:rPr>
              <w:t xml:space="preserve"> 1.4a,  1x HDMI 1.4a, 8 portów USB w tym minimum 4 porty USB 3.0 wyprowadzonych na zewnątrz obudowy, 1x Line-out. Wymagana ilość i rozmieszczenie (na zewnątrz obudowy komputera) wszystkich portów USB nie może być osiągnięta w wyniku stosowania konwerterów, przejściówek lub przewodów połączeniowych itp. Zainstalowane porty wlutowane w płytę główną i bezpośrednio wyprowadzone na panel przedni i tylny obudowy, dodatkowo nie mogą blokować instalacji kart rozszerzeń w złączach wymaganych w opisie płyty głównej.</w:t>
            </w:r>
          </w:p>
          <w:p w14:paraId="44A95B24"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Karta sieciowa 10/100/1000 zintegrowana z płytą główną, wspierająca obsługę </w:t>
            </w:r>
            <w:proofErr w:type="spellStart"/>
            <w:r w:rsidRPr="00E551D1">
              <w:rPr>
                <w:rFonts w:ascii="Calibri" w:hAnsi="Calibri" w:cs="Calibri"/>
                <w:color w:val="000000"/>
                <w:sz w:val="20"/>
                <w:szCs w:val="20"/>
              </w:rPr>
              <w:t>WoL</w:t>
            </w:r>
            <w:proofErr w:type="spellEnd"/>
            <w:r w:rsidRPr="00E551D1">
              <w:rPr>
                <w:rFonts w:ascii="Calibri" w:hAnsi="Calibri" w:cs="Calibri"/>
                <w:color w:val="000000"/>
                <w:sz w:val="20"/>
                <w:szCs w:val="20"/>
              </w:rPr>
              <w:t xml:space="preserve"> (funkcja włączana przez użytkownika) oraz Wi-Fi 6E 2x2 z modułem Bluetooth.</w:t>
            </w:r>
          </w:p>
          <w:p w14:paraId="44A95B25"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Płyta główna zaprojektowana i wyprodukowana na zlecenie producenta komputera, trwale oznaczona na etapie produkcji logiem producenta oferowanej jednostki, dedykowana dla danego urządzenia, wyposażona w: 1 x </w:t>
            </w:r>
            <w:proofErr w:type="spellStart"/>
            <w:r w:rsidRPr="00E551D1">
              <w:rPr>
                <w:rFonts w:ascii="Calibri" w:hAnsi="Calibri" w:cs="Calibri"/>
                <w:color w:val="000000"/>
                <w:sz w:val="20"/>
                <w:szCs w:val="20"/>
              </w:rPr>
              <w:t>PCIe</w:t>
            </w:r>
            <w:proofErr w:type="spellEnd"/>
            <w:r w:rsidRPr="00E551D1">
              <w:rPr>
                <w:rFonts w:ascii="Calibri" w:hAnsi="Calibri" w:cs="Calibri"/>
                <w:color w:val="000000"/>
                <w:sz w:val="20"/>
                <w:szCs w:val="20"/>
              </w:rPr>
              <w:t xml:space="preserve"> x16 Gen.4, 1 x </w:t>
            </w:r>
            <w:proofErr w:type="spellStart"/>
            <w:r w:rsidRPr="00E551D1">
              <w:rPr>
                <w:rFonts w:ascii="Calibri" w:hAnsi="Calibri" w:cs="Calibri"/>
                <w:color w:val="000000"/>
                <w:sz w:val="20"/>
                <w:szCs w:val="20"/>
              </w:rPr>
              <w:t>PCIe</w:t>
            </w:r>
            <w:proofErr w:type="spellEnd"/>
            <w:r w:rsidRPr="00E551D1">
              <w:rPr>
                <w:rFonts w:ascii="Calibri" w:hAnsi="Calibri" w:cs="Calibri"/>
                <w:color w:val="000000"/>
                <w:sz w:val="20"/>
                <w:szCs w:val="20"/>
              </w:rPr>
              <w:t xml:space="preserve"> x4, 2 x UDIMM z obsługą do 64 GB DDR5 RAM, kontroler 4 x SATA w tym min. 3 </w:t>
            </w:r>
            <w:proofErr w:type="spellStart"/>
            <w:r w:rsidRPr="00E551D1">
              <w:rPr>
                <w:rFonts w:ascii="Calibri" w:hAnsi="Calibri" w:cs="Calibri"/>
                <w:color w:val="000000"/>
                <w:sz w:val="20"/>
                <w:szCs w:val="20"/>
              </w:rPr>
              <w:t>szt</w:t>
            </w:r>
            <w:proofErr w:type="spellEnd"/>
            <w:r w:rsidRPr="00E551D1">
              <w:rPr>
                <w:rFonts w:ascii="Calibri" w:hAnsi="Calibri" w:cs="Calibri"/>
                <w:color w:val="000000"/>
                <w:sz w:val="20"/>
                <w:szCs w:val="20"/>
              </w:rPr>
              <w:t xml:space="preserve"> SATA 3.0, z wbudowanym RAID 0/1, dwa złącza M.2.</w:t>
            </w:r>
          </w:p>
          <w:p w14:paraId="44A95B26" w14:textId="77777777" w:rsidR="002B60DA" w:rsidRPr="00E551D1" w:rsidRDefault="002B60DA" w:rsidP="00650EA0">
            <w:pPr>
              <w:spacing w:after="0" w:line="240" w:lineRule="auto"/>
              <w:jc w:val="both"/>
              <w:rPr>
                <w:rFonts w:ascii="Calibri" w:hAnsi="Calibri" w:cs="Calibri"/>
                <w:color w:val="000000"/>
                <w:sz w:val="20"/>
                <w:szCs w:val="20"/>
              </w:rPr>
            </w:pPr>
          </w:p>
          <w:p w14:paraId="44A95B27"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Mysz optyczna oraz klawiatura. Napęd optyczny DVD+/-RW/RAM 8x.</w:t>
            </w:r>
          </w:p>
          <w:p w14:paraId="44A95B28" w14:textId="77777777" w:rsidR="002B60DA" w:rsidRPr="00E551D1" w:rsidRDefault="002B60DA" w:rsidP="00650EA0">
            <w:pPr>
              <w:spacing w:after="0" w:line="240" w:lineRule="auto"/>
              <w:jc w:val="both"/>
              <w:rPr>
                <w:rFonts w:ascii="Calibri" w:hAnsi="Calibri" w:cs="Calibri"/>
                <w:color w:val="000000"/>
                <w:sz w:val="20"/>
                <w:szCs w:val="20"/>
              </w:rPr>
            </w:pPr>
          </w:p>
          <w:p w14:paraId="44A95B29"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Opakowanie musi być wykonane z materiałów podlegających powtórnemu przetworzeniu.</w:t>
            </w:r>
          </w:p>
          <w:p w14:paraId="44A95B2A" w14:textId="77777777" w:rsidR="002B60DA" w:rsidRPr="00E551D1" w:rsidRDefault="002B60DA" w:rsidP="00650EA0">
            <w:pPr>
              <w:spacing w:after="0" w:line="240" w:lineRule="auto"/>
              <w:jc w:val="both"/>
              <w:rPr>
                <w:rFonts w:ascii="Calibri" w:hAnsi="Calibri" w:cs="Calibri"/>
                <w:color w:val="000000"/>
                <w:sz w:val="20"/>
                <w:szCs w:val="20"/>
              </w:rPr>
            </w:pPr>
          </w:p>
        </w:tc>
      </w:tr>
      <w:tr w:rsidR="002B60DA" w:rsidRPr="00E551D1" w14:paraId="44A95B2E" w14:textId="77777777" w:rsidTr="00650EA0">
        <w:tc>
          <w:tcPr>
            <w:tcW w:w="848" w:type="pct"/>
          </w:tcPr>
          <w:p w14:paraId="44A95B2C"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Ergonomia</w:t>
            </w:r>
          </w:p>
        </w:tc>
        <w:tc>
          <w:tcPr>
            <w:tcW w:w="4152" w:type="pct"/>
          </w:tcPr>
          <w:p w14:paraId="44A95B2D"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Głośność jednostki centralnej mierzona zgodnie z normą ISO 7779 oraz wykazana zgodnie z normą ISO 9296 w pozycji obserwatora w trybie pracy dysku twardego (IDLE) wynosząca maksymalnie 24 </w:t>
            </w:r>
            <w:proofErr w:type="spellStart"/>
            <w:r w:rsidRPr="00E551D1">
              <w:rPr>
                <w:rFonts w:ascii="Calibri" w:hAnsi="Calibri" w:cs="Calibri"/>
                <w:color w:val="000000"/>
                <w:sz w:val="20"/>
                <w:szCs w:val="20"/>
              </w:rPr>
              <w:t>dB</w:t>
            </w:r>
            <w:proofErr w:type="spellEnd"/>
            <w:r w:rsidRPr="00E551D1">
              <w:rPr>
                <w:rFonts w:ascii="Calibri" w:hAnsi="Calibri" w:cs="Calibri"/>
                <w:color w:val="000000"/>
                <w:sz w:val="20"/>
                <w:szCs w:val="20"/>
              </w:rPr>
              <w:t xml:space="preserve">. </w:t>
            </w:r>
            <w:r w:rsidRPr="00E551D1">
              <w:rPr>
                <w:rFonts w:ascii="Calibri" w:hAnsi="Calibri" w:cs="Calibri"/>
                <w:color w:val="FF0000"/>
                <w:sz w:val="20"/>
                <w:szCs w:val="20"/>
              </w:rPr>
              <w:t>Do oferty należy załączyć certyfikowany raport lub oświadczenie producenta jednostki komputera.</w:t>
            </w:r>
          </w:p>
        </w:tc>
      </w:tr>
      <w:tr w:rsidR="002B60DA" w:rsidRPr="00E551D1" w14:paraId="44A95B32" w14:textId="77777777" w:rsidTr="00650EA0">
        <w:tc>
          <w:tcPr>
            <w:tcW w:w="848" w:type="pct"/>
          </w:tcPr>
          <w:p w14:paraId="44A95B2F" w14:textId="77777777" w:rsidR="002B60DA" w:rsidRPr="00E551D1" w:rsidRDefault="002B60DA" w:rsidP="00650EA0">
            <w:pPr>
              <w:spacing w:after="0" w:line="240" w:lineRule="auto"/>
              <w:jc w:val="both"/>
              <w:rPr>
                <w:rFonts w:ascii="Calibri" w:hAnsi="Calibri" w:cs="Calibri"/>
                <w:b/>
                <w:sz w:val="20"/>
                <w:szCs w:val="20"/>
              </w:rPr>
            </w:pPr>
            <w:r w:rsidRPr="00E551D1">
              <w:rPr>
                <w:rFonts w:ascii="Calibri" w:hAnsi="Calibri" w:cs="Calibri"/>
                <w:b/>
                <w:sz w:val="20"/>
                <w:szCs w:val="20"/>
              </w:rPr>
              <w:t>Wsparcie techniczne producenta</w:t>
            </w:r>
          </w:p>
        </w:tc>
        <w:tc>
          <w:tcPr>
            <w:tcW w:w="4152" w:type="pct"/>
          </w:tcPr>
          <w:p w14:paraId="44A95B30"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E551D1">
              <w:rPr>
                <w:rFonts w:ascii="Calibri" w:hAnsi="Calibri" w:cs="Calibri"/>
                <w:color w:val="000000"/>
                <w:sz w:val="20"/>
                <w:szCs w:val="20"/>
              </w:rPr>
              <w:t>recovery</w:t>
            </w:r>
            <w:proofErr w:type="spellEnd"/>
            <w:r w:rsidRPr="00E551D1">
              <w:rPr>
                <w:rFonts w:ascii="Calibri" w:hAnsi="Calibri" w:cs="Calibri"/>
                <w:color w:val="000000"/>
                <w:sz w:val="20"/>
                <w:szCs w:val="20"/>
              </w:rPr>
              <w:t xml:space="preserve"> systemu operacyjnego).</w:t>
            </w:r>
          </w:p>
          <w:p w14:paraId="44A95B31" w14:textId="77777777" w:rsidR="002B60DA" w:rsidRPr="00E551D1" w:rsidRDefault="002B60DA" w:rsidP="00650EA0">
            <w:pPr>
              <w:spacing w:after="0" w:line="240" w:lineRule="auto"/>
              <w:jc w:val="both"/>
              <w:rPr>
                <w:rFonts w:ascii="Calibri" w:hAnsi="Calibri" w:cs="Calibri"/>
                <w:color w:val="000000"/>
                <w:sz w:val="20"/>
                <w:szCs w:val="20"/>
              </w:rPr>
            </w:pPr>
          </w:p>
        </w:tc>
      </w:tr>
      <w:tr w:rsidR="002B60DA" w:rsidRPr="00E551D1" w14:paraId="44A95B44" w14:textId="77777777" w:rsidTr="00650EA0">
        <w:tc>
          <w:tcPr>
            <w:tcW w:w="848" w:type="pct"/>
          </w:tcPr>
          <w:p w14:paraId="44A95B33" w14:textId="77777777" w:rsidR="002B60DA" w:rsidRPr="00E551D1" w:rsidRDefault="002B60DA" w:rsidP="00650EA0">
            <w:pPr>
              <w:spacing w:line="240" w:lineRule="auto"/>
              <w:jc w:val="both"/>
              <w:rPr>
                <w:rFonts w:ascii="Calibri" w:hAnsi="Calibri" w:cs="Calibri"/>
                <w:b/>
                <w:sz w:val="20"/>
                <w:szCs w:val="20"/>
              </w:rPr>
            </w:pPr>
            <w:r w:rsidRPr="00E551D1">
              <w:rPr>
                <w:rFonts w:ascii="Calibri" w:hAnsi="Calibri" w:cs="Calibri"/>
                <w:b/>
                <w:sz w:val="20"/>
                <w:szCs w:val="20"/>
              </w:rPr>
              <w:t>Warunki gwarancji</w:t>
            </w:r>
          </w:p>
        </w:tc>
        <w:tc>
          <w:tcPr>
            <w:tcW w:w="4152" w:type="pct"/>
          </w:tcPr>
          <w:p w14:paraId="44A95B34"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Firma serwisująca musi posiadać ISO 9001:2008 na świadczenie usług serwisowych oraz posiadać autoryzacje producenta urządzeń – </w:t>
            </w:r>
            <w:r w:rsidRPr="00E551D1">
              <w:rPr>
                <w:rFonts w:ascii="Calibri" w:hAnsi="Calibri" w:cs="Calibri"/>
                <w:color w:val="FF0000"/>
                <w:sz w:val="20"/>
                <w:szCs w:val="20"/>
              </w:rPr>
              <w:t>dokumenty potwierdzające należy załączyć do oferty.</w:t>
            </w:r>
          </w:p>
          <w:p w14:paraId="44A95B35" w14:textId="77777777" w:rsidR="002B60DA" w:rsidRPr="00E551D1" w:rsidRDefault="002B60DA" w:rsidP="00650EA0">
            <w:pPr>
              <w:spacing w:line="240" w:lineRule="auto"/>
              <w:jc w:val="both"/>
              <w:rPr>
                <w:rFonts w:ascii="Calibri" w:hAnsi="Calibri" w:cs="Calibri"/>
                <w:color w:val="000000"/>
                <w:sz w:val="20"/>
                <w:szCs w:val="20"/>
              </w:rPr>
            </w:pPr>
            <w:r w:rsidRPr="00E551D1">
              <w:rPr>
                <w:rFonts w:ascii="Calibri" w:hAnsi="Calibri" w:cs="Calibri"/>
                <w:color w:val="000000"/>
                <w:sz w:val="20"/>
                <w:szCs w:val="20"/>
              </w:rPr>
              <w:t>Wymagane dołączenie do oferty oświadczenia Producenta potwierdzające, że Serwis urządzeń będzie realizowany bezpośrednio przez Producenta i/lub we współpracy z Autoryzowanym Partnerem Serwisowym Producenta.</w:t>
            </w:r>
          </w:p>
          <w:p w14:paraId="44A95B36"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Minimalny czas trwania wsparcia technicznego producenta wynosi 3 lat od daty dostawy, zarówno dla komputera jak i monitora. </w:t>
            </w:r>
          </w:p>
          <w:p w14:paraId="44A95B37"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Sposób realizacji usług wsparcia technicznego:</w:t>
            </w:r>
          </w:p>
          <w:p w14:paraId="44A95B38" w14:textId="77777777" w:rsidR="002B60DA" w:rsidRPr="00E551D1" w:rsidRDefault="002B60DA" w:rsidP="002B60DA">
            <w:pPr>
              <w:pStyle w:val="Akapitzlist"/>
              <w:numPr>
                <w:ilvl w:val="0"/>
                <w:numId w:val="2"/>
              </w:num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Telefoniczne zgłaszanie usterek w dni robocze w godzinach 8-17</w:t>
            </w:r>
          </w:p>
          <w:p w14:paraId="44A95B39" w14:textId="77777777" w:rsidR="002B60DA" w:rsidRPr="00E551D1" w:rsidRDefault="002B60DA" w:rsidP="002B60DA">
            <w:pPr>
              <w:pStyle w:val="Akapitzlist"/>
              <w:numPr>
                <w:ilvl w:val="0"/>
                <w:numId w:val="2"/>
              </w:num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Dostęp do bezpłatnego portalu technicznego producenta, który umożliwi zamawianie części zamiennych i/lub wizyt technika serwisowego, mający na celu przyśpieszenie procesu diagnostyki i skrócenia czasu usunięcia usterki.</w:t>
            </w:r>
          </w:p>
          <w:p w14:paraId="44A95B3A" w14:textId="77777777" w:rsidR="002B60DA" w:rsidRPr="00E551D1" w:rsidRDefault="002B60DA" w:rsidP="002B60DA">
            <w:pPr>
              <w:pStyle w:val="Akapitzlist"/>
              <w:numPr>
                <w:ilvl w:val="0"/>
                <w:numId w:val="2"/>
              </w:num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Opcjonalna pomoc techniczna za pośrednictwem czat online.</w:t>
            </w:r>
          </w:p>
          <w:p w14:paraId="44A95B3B"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Wsparcie techniczne dla sprzętu będzie dostarczane zdalnie lub w miejscu instalacji urządzenia, w zależności od rodzaju zgłaszanej awarii. </w:t>
            </w:r>
          </w:p>
          <w:p w14:paraId="44A95B3C"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44A95B3D"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Możliwość sprawdzenia aktualnego okresu i poziomu wsparcia technicznego dla urządzeń za pośrednictwem strony internetowej producenta.</w:t>
            </w:r>
          </w:p>
          <w:p w14:paraId="44A95B3E"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lastRenderedPageBreak/>
              <w:t xml:space="preserve">Możliwość pobrania aktualnych wersji sterowników oraz </w:t>
            </w:r>
            <w:proofErr w:type="spellStart"/>
            <w:r w:rsidRPr="00E551D1">
              <w:rPr>
                <w:rFonts w:ascii="Calibri" w:hAnsi="Calibri" w:cs="Calibri"/>
                <w:color w:val="000000"/>
                <w:sz w:val="20"/>
                <w:szCs w:val="20"/>
              </w:rPr>
              <w:t>firmware</w:t>
            </w:r>
            <w:proofErr w:type="spellEnd"/>
            <w:r w:rsidRPr="00E551D1">
              <w:rPr>
                <w:rFonts w:ascii="Calibri" w:hAnsi="Calibri" w:cs="Calibri"/>
                <w:color w:val="000000"/>
                <w:sz w:val="20"/>
                <w:szCs w:val="20"/>
              </w:rPr>
              <w:t xml:space="preserve"> urządzenia za pośrednictwem strony internetowej producenta również dla urządzeń z nieaktywnym wsparciem technicznym.</w:t>
            </w:r>
          </w:p>
          <w:p w14:paraId="44A95B3F" w14:textId="77777777" w:rsidR="002B60DA" w:rsidRPr="00E551D1" w:rsidRDefault="002B60DA" w:rsidP="00650EA0">
            <w:pPr>
              <w:spacing w:after="0" w:line="240" w:lineRule="auto"/>
              <w:jc w:val="both"/>
              <w:rPr>
                <w:rFonts w:ascii="Calibri" w:hAnsi="Calibri" w:cs="Calibri"/>
                <w:color w:val="000000"/>
                <w:sz w:val="20"/>
                <w:szCs w:val="20"/>
              </w:rPr>
            </w:pPr>
          </w:p>
          <w:p w14:paraId="44A95B40"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 xml:space="preserve">Dostawca zapewni bezpłatne oprogramowanie do automatycznej diagnostyki, zdalnego zgłaszania awarii do serwisu i automatycznego zakładania zgłoszeń serwisowych. </w:t>
            </w:r>
          </w:p>
          <w:p w14:paraId="44A95B41" w14:textId="77777777" w:rsidR="002B60DA" w:rsidRPr="00E551D1" w:rsidRDefault="002B60DA" w:rsidP="00650EA0">
            <w:pPr>
              <w:spacing w:after="0" w:line="240" w:lineRule="auto"/>
              <w:jc w:val="both"/>
              <w:rPr>
                <w:rFonts w:ascii="Calibri" w:hAnsi="Calibri" w:cs="Calibri"/>
                <w:color w:val="000000"/>
                <w:sz w:val="20"/>
                <w:szCs w:val="20"/>
              </w:rPr>
            </w:pPr>
          </w:p>
          <w:p w14:paraId="44A95B42" w14:textId="77777777" w:rsidR="002B60DA" w:rsidRPr="00E551D1" w:rsidRDefault="002B60DA" w:rsidP="00650EA0">
            <w:pPr>
              <w:spacing w:after="0" w:line="240" w:lineRule="auto"/>
              <w:jc w:val="both"/>
              <w:rPr>
                <w:rFonts w:ascii="Calibri" w:hAnsi="Calibri" w:cs="Calibri"/>
                <w:color w:val="000000"/>
                <w:sz w:val="20"/>
                <w:szCs w:val="20"/>
              </w:rPr>
            </w:pPr>
            <w:r w:rsidRPr="00E551D1">
              <w:rPr>
                <w:rFonts w:ascii="Calibri" w:hAnsi="Calibri" w:cs="Calibri"/>
                <w:color w:val="000000"/>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44A95B43" w14:textId="77777777" w:rsidR="002B60DA" w:rsidRPr="00E551D1" w:rsidRDefault="002B60DA" w:rsidP="00650EA0">
            <w:pPr>
              <w:pStyle w:val="NormalnyWeb"/>
              <w:spacing w:before="0" w:beforeAutospacing="0" w:after="0" w:afterAutospacing="0"/>
              <w:jc w:val="both"/>
              <w:rPr>
                <w:rFonts w:ascii="Calibri" w:hAnsi="Calibri" w:cs="Calibri"/>
                <w:color w:val="000000"/>
                <w:sz w:val="20"/>
                <w:szCs w:val="20"/>
                <w:lang w:eastAsia="en-US"/>
              </w:rPr>
            </w:pPr>
          </w:p>
        </w:tc>
      </w:tr>
    </w:tbl>
    <w:p w14:paraId="44A95B45" w14:textId="77777777" w:rsidR="002B60DA" w:rsidRPr="00E551D1" w:rsidRDefault="002B60DA" w:rsidP="002B60DA">
      <w:pPr>
        <w:spacing w:line="240" w:lineRule="auto"/>
        <w:jc w:val="both"/>
        <w:rPr>
          <w:rFonts w:ascii="Calibri" w:hAnsi="Calibri" w:cs="Calibri"/>
          <w:bCs/>
          <w:sz w:val="20"/>
          <w:szCs w:val="20"/>
        </w:rPr>
      </w:pPr>
    </w:p>
    <w:p w14:paraId="44A95B46" w14:textId="77777777" w:rsidR="002B60DA" w:rsidRPr="00E551D1" w:rsidRDefault="002B60DA" w:rsidP="002B60DA">
      <w:pPr>
        <w:rPr>
          <w:rFonts w:ascii="Calibri" w:hAnsi="Calibri" w:cs="Calibri"/>
          <w:b/>
          <w:sz w:val="20"/>
          <w:szCs w:val="20"/>
        </w:rPr>
      </w:pPr>
      <w:r w:rsidRPr="00E551D1">
        <w:rPr>
          <w:rFonts w:ascii="Calibri" w:hAnsi="Calibri" w:cs="Calibri"/>
          <w:b/>
          <w:sz w:val="20"/>
          <w:szCs w:val="20"/>
        </w:rPr>
        <w:t>Monitor do zestawu:</w:t>
      </w:r>
    </w:p>
    <w:p w14:paraId="4C9521A2" w14:textId="77777777" w:rsidR="00B77211" w:rsidRPr="00E551D1" w:rsidRDefault="00B77211" w:rsidP="00B77211">
      <w:pPr>
        <w:rPr>
          <w:rFonts w:ascii="Calibri" w:hAnsi="Calibri" w:cs="Calibri"/>
          <w:b/>
          <w:sz w:val="20"/>
          <w:szCs w:val="20"/>
        </w:rPr>
      </w:pPr>
      <w:r w:rsidRPr="00E551D1">
        <w:rPr>
          <w:rFonts w:ascii="Calibri" w:hAnsi="Calibri" w:cs="Calibri"/>
          <w:b/>
          <w:sz w:val="20"/>
          <w:szCs w:val="20"/>
        </w:rPr>
        <w:t>Oferujemy:</w:t>
      </w:r>
    </w:p>
    <w:p w14:paraId="10383479" w14:textId="77777777" w:rsidR="00B77211" w:rsidRPr="00E551D1" w:rsidRDefault="00B77211" w:rsidP="00B77211">
      <w:pPr>
        <w:rPr>
          <w:rFonts w:ascii="Calibri" w:hAnsi="Calibri" w:cs="Calibri"/>
          <w:b/>
          <w:sz w:val="20"/>
          <w:szCs w:val="20"/>
        </w:rPr>
      </w:pPr>
      <w:r w:rsidRPr="00E551D1">
        <w:rPr>
          <w:rFonts w:ascii="Calibri" w:hAnsi="Calibri" w:cs="Calibri"/>
          <w:b/>
          <w:sz w:val="20"/>
          <w:szCs w:val="20"/>
        </w:rPr>
        <w:t>Producent: ……………..</w:t>
      </w:r>
    </w:p>
    <w:p w14:paraId="5051A736" w14:textId="5741B9A8" w:rsidR="00B77211" w:rsidRPr="00E551D1" w:rsidRDefault="00B77211" w:rsidP="00B77211">
      <w:pPr>
        <w:rPr>
          <w:rFonts w:ascii="Calibri" w:hAnsi="Calibri" w:cs="Calibri"/>
          <w:b/>
          <w:sz w:val="20"/>
          <w:szCs w:val="20"/>
        </w:rPr>
      </w:pPr>
      <w:r w:rsidRPr="00E551D1">
        <w:rPr>
          <w:rFonts w:ascii="Calibri" w:hAnsi="Calibri" w:cs="Calibri"/>
          <w:b/>
          <w:sz w:val="20"/>
          <w:szCs w:val="20"/>
        </w:rPr>
        <w:t>Model: ……………</w:t>
      </w:r>
    </w:p>
    <w:tbl>
      <w:tblPr>
        <w:tblW w:w="7650" w:type="dxa"/>
        <w:tblCellMar>
          <w:left w:w="70" w:type="dxa"/>
          <w:right w:w="70" w:type="dxa"/>
        </w:tblCellMar>
        <w:tblLook w:val="04A0" w:firstRow="1" w:lastRow="0" w:firstColumn="1" w:lastColumn="0" w:noHBand="0" w:noVBand="1"/>
      </w:tblPr>
      <w:tblGrid>
        <w:gridCol w:w="2620"/>
        <w:gridCol w:w="5030"/>
      </w:tblGrid>
      <w:tr w:rsidR="002B60DA" w:rsidRPr="00E551D1" w14:paraId="44A95B49" w14:textId="77777777" w:rsidTr="00650EA0">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95B47"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Parametr</w:t>
            </w:r>
          </w:p>
        </w:tc>
        <w:tc>
          <w:tcPr>
            <w:tcW w:w="5030" w:type="dxa"/>
            <w:tcBorders>
              <w:top w:val="single" w:sz="4" w:space="0" w:color="auto"/>
              <w:left w:val="nil"/>
              <w:bottom w:val="single" w:sz="4" w:space="0" w:color="auto"/>
              <w:right w:val="single" w:sz="4" w:space="0" w:color="auto"/>
            </w:tcBorders>
            <w:shd w:val="clear" w:color="auto" w:fill="auto"/>
            <w:noWrap/>
            <w:vAlign w:val="bottom"/>
            <w:hideMark/>
          </w:tcPr>
          <w:p w14:paraId="44A95B48"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Wartość</w:t>
            </w:r>
          </w:p>
        </w:tc>
      </w:tr>
      <w:tr w:rsidR="002B60DA" w:rsidRPr="00E551D1" w14:paraId="44A95B4C"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4A"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Przekątna ekranu</w:t>
            </w:r>
          </w:p>
        </w:tc>
        <w:tc>
          <w:tcPr>
            <w:tcW w:w="5030" w:type="dxa"/>
            <w:tcBorders>
              <w:top w:val="nil"/>
              <w:left w:val="nil"/>
              <w:bottom w:val="single" w:sz="4" w:space="0" w:color="auto"/>
              <w:right w:val="single" w:sz="4" w:space="0" w:color="auto"/>
            </w:tcBorders>
            <w:shd w:val="clear" w:color="auto" w:fill="auto"/>
            <w:noWrap/>
            <w:vAlign w:val="bottom"/>
            <w:hideMark/>
          </w:tcPr>
          <w:p w14:paraId="44A95B4B"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23,8″</w:t>
            </w:r>
          </w:p>
        </w:tc>
      </w:tr>
      <w:tr w:rsidR="002B60DA" w:rsidRPr="00E551D1" w14:paraId="44A95B4F"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4D"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Rozdzielczość</w:t>
            </w:r>
          </w:p>
        </w:tc>
        <w:tc>
          <w:tcPr>
            <w:tcW w:w="5030" w:type="dxa"/>
            <w:tcBorders>
              <w:top w:val="nil"/>
              <w:left w:val="nil"/>
              <w:bottom w:val="single" w:sz="4" w:space="0" w:color="auto"/>
              <w:right w:val="single" w:sz="4" w:space="0" w:color="auto"/>
            </w:tcBorders>
            <w:shd w:val="clear" w:color="auto" w:fill="auto"/>
            <w:noWrap/>
            <w:vAlign w:val="bottom"/>
            <w:hideMark/>
          </w:tcPr>
          <w:p w14:paraId="44A95B4E"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1920 × 1080 (Full HD)</w:t>
            </w:r>
          </w:p>
        </w:tc>
      </w:tr>
      <w:tr w:rsidR="002B60DA" w:rsidRPr="00E551D1" w14:paraId="44A95B52"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50"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Częstotliwość odświeżania</w:t>
            </w:r>
          </w:p>
        </w:tc>
        <w:tc>
          <w:tcPr>
            <w:tcW w:w="5030" w:type="dxa"/>
            <w:tcBorders>
              <w:top w:val="nil"/>
              <w:left w:val="nil"/>
              <w:bottom w:val="single" w:sz="4" w:space="0" w:color="auto"/>
              <w:right w:val="single" w:sz="4" w:space="0" w:color="auto"/>
            </w:tcBorders>
            <w:shd w:val="clear" w:color="auto" w:fill="auto"/>
            <w:noWrap/>
            <w:vAlign w:val="bottom"/>
            <w:hideMark/>
          </w:tcPr>
          <w:p w14:paraId="44A95B51"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100 </w:t>
            </w:r>
            <w:proofErr w:type="spellStart"/>
            <w:r w:rsidRPr="00E551D1">
              <w:rPr>
                <w:rFonts w:ascii="Calibri" w:eastAsia="Times New Roman" w:hAnsi="Calibri" w:cs="Calibri"/>
                <w:color w:val="000000"/>
                <w:sz w:val="20"/>
                <w:szCs w:val="20"/>
                <w:lang w:eastAsia="pl-PL"/>
              </w:rPr>
              <w:t>Hz</w:t>
            </w:r>
            <w:proofErr w:type="spellEnd"/>
          </w:p>
        </w:tc>
      </w:tr>
      <w:tr w:rsidR="002B60DA" w:rsidRPr="00E551D1" w14:paraId="44A95B55"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53"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Typ panelu</w:t>
            </w:r>
          </w:p>
        </w:tc>
        <w:tc>
          <w:tcPr>
            <w:tcW w:w="5030" w:type="dxa"/>
            <w:tcBorders>
              <w:top w:val="nil"/>
              <w:left w:val="nil"/>
              <w:bottom w:val="single" w:sz="4" w:space="0" w:color="auto"/>
              <w:right w:val="single" w:sz="4" w:space="0" w:color="auto"/>
            </w:tcBorders>
            <w:shd w:val="clear" w:color="auto" w:fill="auto"/>
            <w:noWrap/>
            <w:vAlign w:val="bottom"/>
            <w:hideMark/>
          </w:tcPr>
          <w:p w14:paraId="44A95B54"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IPS (In-</w:t>
            </w:r>
            <w:proofErr w:type="spellStart"/>
            <w:r w:rsidRPr="00E551D1">
              <w:rPr>
                <w:rFonts w:ascii="Calibri" w:eastAsia="Times New Roman" w:hAnsi="Calibri" w:cs="Calibri"/>
                <w:color w:val="000000"/>
                <w:sz w:val="20"/>
                <w:szCs w:val="20"/>
                <w:lang w:eastAsia="pl-PL"/>
              </w:rPr>
              <w:t>Plane</w:t>
            </w:r>
            <w:proofErr w:type="spellEnd"/>
            <w:r w:rsidRPr="00E551D1">
              <w:rPr>
                <w:rFonts w:ascii="Calibri" w:eastAsia="Times New Roman" w:hAnsi="Calibri" w:cs="Calibri"/>
                <w:color w:val="000000"/>
                <w:sz w:val="20"/>
                <w:szCs w:val="20"/>
                <w:lang w:eastAsia="pl-PL"/>
              </w:rPr>
              <w:t xml:space="preserve"> </w:t>
            </w:r>
            <w:proofErr w:type="spellStart"/>
            <w:r w:rsidRPr="00E551D1">
              <w:rPr>
                <w:rFonts w:ascii="Calibri" w:eastAsia="Times New Roman" w:hAnsi="Calibri" w:cs="Calibri"/>
                <w:color w:val="000000"/>
                <w:sz w:val="20"/>
                <w:szCs w:val="20"/>
                <w:lang w:eastAsia="pl-PL"/>
              </w:rPr>
              <w:t>Switching</w:t>
            </w:r>
            <w:proofErr w:type="spellEnd"/>
            <w:r w:rsidRPr="00E551D1">
              <w:rPr>
                <w:rFonts w:ascii="Calibri" w:eastAsia="Times New Roman" w:hAnsi="Calibri" w:cs="Calibri"/>
                <w:color w:val="000000"/>
                <w:sz w:val="20"/>
                <w:szCs w:val="20"/>
                <w:lang w:eastAsia="pl-PL"/>
              </w:rPr>
              <w:t>)</w:t>
            </w:r>
          </w:p>
        </w:tc>
      </w:tr>
      <w:tr w:rsidR="002B60DA" w:rsidRPr="00E551D1" w14:paraId="44A95B58"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56"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Powłoka wyświetlacza</w:t>
            </w:r>
          </w:p>
        </w:tc>
        <w:tc>
          <w:tcPr>
            <w:tcW w:w="5030" w:type="dxa"/>
            <w:tcBorders>
              <w:top w:val="nil"/>
              <w:left w:val="nil"/>
              <w:bottom w:val="single" w:sz="4" w:space="0" w:color="auto"/>
              <w:right w:val="single" w:sz="4" w:space="0" w:color="auto"/>
            </w:tcBorders>
            <w:shd w:val="clear" w:color="auto" w:fill="auto"/>
            <w:noWrap/>
            <w:vAlign w:val="bottom"/>
            <w:hideMark/>
          </w:tcPr>
          <w:p w14:paraId="44A95B57"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Utwardzona powłoka antyodblaskowa 3H</w:t>
            </w:r>
          </w:p>
        </w:tc>
      </w:tr>
      <w:tr w:rsidR="002B60DA" w:rsidRPr="00E551D1" w14:paraId="44A95B5B"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59"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Kąt widzenia</w:t>
            </w:r>
          </w:p>
        </w:tc>
        <w:tc>
          <w:tcPr>
            <w:tcW w:w="5030" w:type="dxa"/>
            <w:tcBorders>
              <w:top w:val="nil"/>
              <w:left w:val="nil"/>
              <w:bottom w:val="single" w:sz="4" w:space="0" w:color="auto"/>
              <w:right w:val="single" w:sz="4" w:space="0" w:color="auto"/>
            </w:tcBorders>
            <w:shd w:val="clear" w:color="auto" w:fill="auto"/>
            <w:noWrap/>
            <w:vAlign w:val="bottom"/>
            <w:hideMark/>
          </w:tcPr>
          <w:p w14:paraId="44A95B5A"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178° (pion/poziom)</w:t>
            </w:r>
          </w:p>
        </w:tc>
      </w:tr>
      <w:tr w:rsidR="002B60DA" w:rsidRPr="00E551D1" w14:paraId="44A95B5E"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5C"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Współczynnik kontrastu</w:t>
            </w:r>
          </w:p>
        </w:tc>
        <w:tc>
          <w:tcPr>
            <w:tcW w:w="5030" w:type="dxa"/>
            <w:tcBorders>
              <w:top w:val="nil"/>
              <w:left w:val="nil"/>
              <w:bottom w:val="single" w:sz="4" w:space="0" w:color="auto"/>
              <w:right w:val="single" w:sz="4" w:space="0" w:color="auto"/>
            </w:tcBorders>
            <w:shd w:val="clear" w:color="auto" w:fill="auto"/>
            <w:noWrap/>
            <w:vAlign w:val="bottom"/>
            <w:hideMark/>
          </w:tcPr>
          <w:p w14:paraId="44A95B5D"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1500:1</w:t>
            </w:r>
          </w:p>
        </w:tc>
      </w:tr>
      <w:tr w:rsidR="002B60DA" w:rsidRPr="00E551D1" w14:paraId="44A95B61"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5F"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Jasność</w:t>
            </w:r>
          </w:p>
        </w:tc>
        <w:tc>
          <w:tcPr>
            <w:tcW w:w="5030" w:type="dxa"/>
            <w:tcBorders>
              <w:top w:val="nil"/>
              <w:left w:val="nil"/>
              <w:bottom w:val="single" w:sz="4" w:space="0" w:color="auto"/>
              <w:right w:val="single" w:sz="4" w:space="0" w:color="auto"/>
            </w:tcBorders>
            <w:shd w:val="clear" w:color="auto" w:fill="auto"/>
            <w:noWrap/>
            <w:vAlign w:val="bottom"/>
            <w:hideMark/>
          </w:tcPr>
          <w:p w14:paraId="44A95B60"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250 cd/m²</w:t>
            </w:r>
          </w:p>
        </w:tc>
      </w:tr>
      <w:tr w:rsidR="002B60DA" w:rsidRPr="00E551D1" w14:paraId="44A95B64"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62"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Czas reakcji</w:t>
            </w:r>
          </w:p>
        </w:tc>
        <w:tc>
          <w:tcPr>
            <w:tcW w:w="5030" w:type="dxa"/>
            <w:tcBorders>
              <w:top w:val="nil"/>
              <w:left w:val="nil"/>
              <w:bottom w:val="single" w:sz="4" w:space="0" w:color="auto"/>
              <w:right w:val="single" w:sz="4" w:space="0" w:color="auto"/>
            </w:tcBorders>
            <w:shd w:val="clear" w:color="auto" w:fill="auto"/>
            <w:noWrap/>
            <w:vAlign w:val="bottom"/>
            <w:hideMark/>
          </w:tcPr>
          <w:p w14:paraId="44A95B63"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8 ms (normalny), 5 ms (szybki), 4 ms (ekstremalny)</w:t>
            </w:r>
          </w:p>
        </w:tc>
      </w:tr>
      <w:tr w:rsidR="002B60DA" w:rsidRPr="00E551D1" w14:paraId="44A95B67"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65"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Obsługa kolorów</w:t>
            </w:r>
          </w:p>
        </w:tc>
        <w:tc>
          <w:tcPr>
            <w:tcW w:w="5030" w:type="dxa"/>
            <w:tcBorders>
              <w:top w:val="nil"/>
              <w:left w:val="nil"/>
              <w:bottom w:val="single" w:sz="4" w:space="0" w:color="auto"/>
              <w:right w:val="single" w:sz="4" w:space="0" w:color="auto"/>
            </w:tcBorders>
            <w:shd w:val="clear" w:color="auto" w:fill="auto"/>
            <w:noWrap/>
            <w:vAlign w:val="bottom"/>
            <w:hideMark/>
          </w:tcPr>
          <w:p w14:paraId="44A95B66"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16,7 mln kolorów, 99% </w:t>
            </w:r>
            <w:proofErr w:type="spellStart"/>
            <w:r w:rsidRPr="00E551D1">
              <w:rPr>
                <w:rFonts w:ascii="Calibri" w:eastAsia="Times New Roman" w:hAnsi="Calibri" w:cs="Calibri"/>
                <w:color w:val="000000"/>
                <w:sz w:val="20"/>
                <w:szCs w:val="20"/>
                <w:lang w:eastAsia="pl-PL"/>
              </w:rPr>
              <w:t>sRGB</w:t>
            </w:r>
            <w:proofErr w:type="spellEnd"/>
            <w:r w:rsidRPr="00E551D1">
              <w:rPr>
                <w:rFonts w:ascii="Calibri" w:eastAsia="Times New Roman" w:hAnsi="Calibri" w:cs="Calibri"/>
                <w:color w:val="000000"/>
                <w:sz w:val="20"/>
                <w:szCs w:val="20"/>
                <w:lang w:eastAsia="pl-PL"/>
              </w:rPr>
              <w:t xml:space="preserve"> (CIE1931)</w:t>
            </w:r>
          </w:p>
        </w:tc>
      </w:tr>
      <w:tr w:rsidR="002B60DA" w:rsidRPr="00E551D1" w14:paraId="44A95B6A"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68"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Porty</w:t>
            </w:r>
          </w:p>
        </w:tc>
        <w:tc>
          <w:tcPr>
            <w:tcW w:w="5030" w:type="dxa"/>
            <w:tcBorders>
              <w:top w:val="nil"/>
              <w:left w:val="nil"/>
              <w:bottom w:val="single" w:sz="4" w:space="0" w:color="auto"/>
              <w:right w:val="single" w:sz="4" w:space="0" w:color="auto"/>
            </w:tcBorders>
            <w:shd w:val="clear" w:color="auto" w:fill="auto"/>
            <w:noWrap/>
            <w:vAlign w:val="bottom"/>
            <w:hideMark/>
          </w:tcPr>
          <w:p w14:paraId="44A95B69"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 × HDMI (HDCP 1.4)</w:t>
            </w:r>
          </w:p>
        </w:tc>
      </w:tr>
      <w:tr w:rsidR="002B60DA" w:rsidRPr="00E551D1" w14:paraId="44A95B6D"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6B"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Wbudowane głośniki</w:t>
            </w:r>
          </w:p>
        </w:tc>
        <w:tc>
          <w:tcPr>
            <w:tcW w:w="5030" w:type="dxa"/>
            <w:tcBorders>
              <w:top w:val="nil"/>
              <w:left w:val="nil"/>
              <w:bottom w:val="single" w:sz="4" w:space="0" w:color="auto"/>
              <w:right w:val="single" w:sz="4" w:space="0" w:color="auto"/>
            </w:tcBorders>
            <w:shd w:val="clear" w:color="auto" w:fill="auto"/>
            <w:noWrap/>
            <w:vAlign w:val="bottom"/>
            <w:hideMark/>
          </w:tcPr>
          <w:p w14:paraId="44A95B6C"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 × 5 W</w:t>
            </w:r>
          </w:p>
        </w:tc>
      </w:tr>
      <w:tr w:rsidR="002B60DA" w:rsidRPr="00E551D1" w14:paraId="44A95B70"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6E"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Regulacja podstawy</w:t>
            </w:r>
          </w:p>
        </w:tc>
        <w:tc>
          <w:tcPr>
            <w:tcW w:w="5030" w:type="dxa"/>
            <w:tcBorders>
              <w:top w:val="nil"/>
              <w:left w:val="nil"/>
              <w:bottom w:val="single" w:sz="4" w:space="0" w:color="auto"/>
              <w:right w:val="single" w:sz="4" w:space="0" w:color="auto"/>
            </w:tcBorders>
            <w:shd w:val="clear" w:color="auto" w:fill="auto"/>
            <w:noWrap/>
            <w:vAlign w:val="bottom"/>
            <w:hideMark/>
          </w:tcPr>
          <w:p w14:paraId="44A95B6F"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Wysokość: 130 mm, pochylenie: -5°/+21°, obrót: -30°/+30° (poziomo), -90°/+90° (pionowo)</w:t>
            </w:r>
          </w:p>
        </w:tc>
      </w:tr>
      <w:tr w:rsidR="002B60DA" w:rsidRPr="00E551D1" w14:paraId="44A95B73"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71"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Podświetlenie</w:t>
            </w:r>
          </w:p>
        </w:tc>
        <w:tc>
          <w:tcPr>
            <w:tcW w:w="5030" w:type="dxa"/>
            <w:tcBorders>
              <w:top w:val="nil"/>
              <w:left w:val="nil"/>
              <w:bottom w:val="single" w:sz="4" w:space="0" w:color="auto"/>
              <w:right w:val="single" w:sz="4" w:space="0" w:color="auto"/>
            </w:tcBorders>
            <w:shd w:val="clear" w:color="auto" w:fill="auto"/>
            <w:noWrap/>
            <w:vAlign w:val="bottom"/>
            <w:hideMark/>
          </w:tcPr>
          <w:p w14:paraId="44A95B72"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LED (diody rozmieszczone wzdłuż krawędzi)</w:t>
            </w:r>
          </w:p>
        </w:tc>
      </w:tr>
      <w:tr w:rsidR="002B60DA" w:rsidRPr="00E551D1" w14:paraId="44A95B76"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74"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Mocowanie VESA</w:t>
            </w:r>
          </w:p>
        </w:tc>
        <w:tc>
          <w:tcPr>
            <w:tcW w:w="5030" w:type="dxa"/>
            <w:tcBorders>
              <w:top w:val="nil"/>
              <w:left w:val="nil"/>
              <w:bottom w:val="single" w:sz="4" w:space="0" w:color="auto"/>
              <w:right w:val="single" w:sz="4" w:space="0" w:color="auto"/>
            </w:tcBorders>
            <w:shd w:val="clear" w:color="auto" w:fill="auto"/>
            <w:noWrap/>
            <w:vAlign w:val="bottom"/>
            <w:hideMark/>
          </w:tcPr>
          <w:p w14:paraId="44A95B75"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100 mm</w:t>
            </w:r>
          </w:p>
        </w:tc>
      </w:tr>
      <w:tr w:rsidR="002B60DA" w:rsidRPr="00E551D1" w14:paraId="44A95B79"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77"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Zasilanie</w:t>
            </w:r>
          </w:p>
        </w:tc>
        <w:tc>
          <w:tcPr>
            <w:tcW w:w="5030" w:type="dxa"/>
            <w:tcBorders>
              <w:top w:val="nil"/>
              <w:left w:val="nil"/>
              <w:bottom w:val="single" w:sz="4" w:space="0" w:color="auto"/>
              <w:right w:val="single" w:sz="4" w:space="0" w:color="auto"/>
            </w:tcBorders>
            <w:shd w:val="clear" w:color="auto" w:fill="auto"/>
            <w:noWrap/>
            <w:vAlign w:val="bottom"/>
            <w:hideMark/>
          </w:tcPr>
          <w:p w14:paraId="44A95B78"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100-240 V AC, 50/60 </w:t>
            </w:r>
            <w:proofErr w:type="spellStart"/>
            <w:r w:rsidRPr="00E551D1">
              <w:rPr>
                <w:rFonts w:ascii="Calibri" w:eastAsia="Times New Roman" w:hAnsi="Calibri" w:cs="Calibri"/>
                <w:color w:val="000000"/>
                <w:sz w:val="20"/>
                <w:szCs w:val="20"/>
                <w:lang w:eastAsia="pl-PL"/>
              </w:rPr>
              <w:t>Hz</w:t>
            </w:r>
            <w:proofErr w:type="spellEnd"/>
          </w:p>
        </w:tc>
      </w:tr>
      <w:tr w:rsidR="002B60DA" w:rsidRPr="00E551D1" w14:paraId="44A95B7C"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7A"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Pobór mocy</w:t>
            </w:r>
          </w:p>
        </w:tc>
        <w:tc>
          <w:tcPr>
            <w:tcW w:w="5030" w:type="dxa"/>
            <w:tcBorders>
              <w:top w:val="nil"/>
              <w:left w:val="nil"/>
              <w:bottom w:val="single" w:sz="4" w:space="0" w:color="auto"/>
              <w:right w:val="single" w:sz="4" w:space="0" w:color="auto"/>
            </w:tcBorders>
            <w:shd w:val="clear" w:color="auto" w:fill="auto"/>
            <w:noWrap/>
            <w:vAlign w:val="bottom"/>
            <w:hideMark/>
          </w:tcPr>
          <w:p w14:paraId="44A95B7B"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14,5 W (typowy), 42 W (maks.)</w:t>
            </w:r>
          </w:p>
        </w:tc>
      </w:tr>
      <w:tr w:rsidR="002B60DA" w:rsidRPr="00E551D1" w14:paraId="44A95B7F"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7D"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Zabezpieczenia</w:t>
            </w:r>
          </w:p>
        </w:tc>
        <w:tc>
          <w:tcPr>
            <w:tcW w:w="5030" w:type="dxa"/>
            <w:tcBorders>
              <w:top w:val="nil"/>
              <w:left w:val="nil"/>
              <w:bottom w:val="single" w:sz="4" w:space="0" w:color="auto"/>
              <w:right w:val="single" w:sz="4" w:space="0" w:color="auto"/>
            </w:tcBorders>
            <w:shd w:val="clear" w:color="auto" w:fill="auto"/>
            <w:noWrap/>
            <w:vAlign w:val="bottom"/>
            <w:hideMark/>
          </w:tcPr>
          <w:p w14:paraId="44A95B7E"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Gniazdo </w:t>
            </w:r>
            <w:proofErr w:type="spellStart"/>
            <w:r w:rsidRPr="00E551D1">
              <w:rPr>
                <w:rFonts w:ascii="Calibri" w:eastAsia="Times New Roman" w:hAnsi="Calibri" w:cs="Calibri"/>
                <w:color w:val="000000"/>
                <w:sz w:val="20"/>
                <w:szCs w:val="20"/>
                <w:lang w:eastAsia="pl-PL"/>
              </w:rPr>
              <w:t>Kensington</w:t>
            </w:r>
            <w:proofErr w:type="spellEnd"/>
          </w:p>
        </w:tc>
      </w:tr>
      <w:tr w:rsidR="002B60DA" w:rsidRPr="008955C7" w14:paraId="44A95B82"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80"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Certyfikaty</w:t>
            </w:r>
          </w:p>
        </w:tc>
        <w:tc>
          <w:tcPr>
            <w:tcW w:w="5030" w:type="dxa"/>
            <w:tcBorders>
              <w:top w:val="nil"/>
              <w:left w:val="nil"/>
              <w:bottom w:val="single" w:sz="4" w:space="0" w:color="auto"/>
              <w:right w:val="single" w:sz="4" w:space="0" w:color="auto"/>
            </w:tcBorders>
            <w:shd w:val="clear" w:color="auto" w:fill="auto"/>
            <w:noWrap/>
            <w:vAlign w:val="bottom"/>
            <w:hideMark/>
          </w:tcPr>
          <w:p w14:paraId="44A95B81" w14:textId="77777777" w:rsidR="002B60DA" w:rsidRPr="00E551D1" w:rsidRDefault="002B60DA" w:rsidP="00650EA0">
            <w:pPr>
              <w:spacing w:after="0" w:line="240" w:lineRule="auto"/>
              <w:rPr>
                <w:rFonts w:ascii="Calibri" w:eastAsia="Times New Roman" w:hAnsi="Calibri" w:cs="Calibri"/>
                <w:color w:val="000000"/>
                <w:sz w:val="20"/>
                <w:szCs w:val="20"/>
                <w:lang w:val="en-US" w:eastAsia="pl-PL"/>
              </w:rPr>
            </w:pPr>
            <w:r w:rsidRPr="00E551D1">
              <w:rPr>
                <w:rFonts w:ascii="Calibri" w:eastAsia="Times New Roman" w:hAnsi="Calibri" w:cs="Calibri"/>
                <w:color w:val="000000"/>
                <w:sz w:val="20"/>
                <w:szCs w:val="20"/>
                <w:lang w:val="en-US" w:eastAsia="pl-PL"/>
              </w:rPr>
              <w:t xml:space="preserve">TUV Eye Comfort (4 </w:t>
            </w:r>
            <w:proofErr w:type="spellStart"/>
            <w:r w:rsidRPr="00E551D1">
              <w:rPr>
                <w:rFonts w:ascii="Calibri" w:eastAsia="Times New Roman" w:hAnsi="Calibri" w:cs="Calibri"/>
                <w:color w:val="000000"/>
                <w:sz w:val="20"/>
                <w:szCs w:val="20"/>
                <w:lang w:val="en-US" w:eastAsia="pl-PL"/>
              </w:rPr>
              <w:t>gwiazdki</w:t>
            </w:r>
            <w:proofErr w:type="spellEnd"/>
            <w:r w:rsidRPr="00E551D1">
              <w:rPr>
                <w:rFonts w:ascii="Calibri" w:eastAsia="Times New Roman" w:hAnsi="Calibri" w:cs="Calibri"/>
                <w:color w:val="000000"/>
                <w:sz w:val="20"/>
                <w:szCs w:val="20"/>
                <w:lang w:val="en-US" w:eastAsia="pl-PL"/>
              </w:rPr>
              <w:t>), ENERGY STAR, RoHS</w:t>
            </w:r>
          </w:p>
        </w:tc>
      </w:tr>
      <w:tr w:rsidR="002B60DA" w:rsidRPr="00E551D1" w14:paraId="44A95B85" w14:textId="77777777" w:rsidTr="00650EA0">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4A95B83"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Gwarancja</w:t>
            </w:r>
          </w:p>
        </w:tc>
        <w:tc>
          <w:tcPr>
            <w:tcW w:w="5030" w:type="dxa"/>
            <w:tcBorders>
              <w:top w:val="nil"/>
              <w:left w:val="nil"/>
              <w:bottom w:val="single" w:sz="4" w:space="0" w:color="auto"/>
              <w:right w:val="single" w:sz="4" w:space="0" w:color="auto"/>
            </w:tcBorders>
            <w:shd w:val="clear" w:color="auto" w:fill="auto"/>
            <w:noWrap/>
            <w:vAlign w:val="bottom"/>
            <w:hideMark/>
          </w:tcPr>
          <w:p w14:paraId="44A95B84"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3 lata, wymiana z wyprzedzeniem (Premium Panel)</w:t>
            </w:r>
          </w:p>
        </w:tc>
      </w:tr>
    </w:tbl>
    <w:p w14:paraId="53D7544A" w14:textId="77777777" w:rsidR="00B77211" w:rsidRDefault="00B77211" w:rsidP="002B60DA">
      <w:pPr>
        <w:rPr>
          <w:rFonts w:ascii="Calibri" w:hAnsi="Calibri" w:cs="Calibri"/>
          <w:b/>
          <w:sz w:val="20"/>
          <w:szCs w:val="20"/>
        </w:rPr>
      </w:pPr>
    </w:p>
    <w:p w14:paraId="7D082766" w14:textId="77777777" w:rsidR="008955C7" w:rsidRDefault="008955C7" w:rsidP="002B60DA">
      <w:pPr>
        <w:rPr>
          <w:rFonts w:ascii="Calibri" w:hAnsi="Calibri" w:cs="Calibri"/>
          <w:b/>
          <w:sz w:val="20"/>
          <w:szCs w:val="20"/>
        </w:rPr>
      </w:pPr>
    </w:p>
    <w:p w14:paraId="70003E2C" w14:textId="77777777" w:rsidR="008955C7" w:rsidRPr="00E551D1" w:rsidRDefault="008955C7" w:rsidP="002B60DA">
      <w:pPr>
        <w:rPr>
          <w:rFonts w:ascii="Calibri" w:hAnsi="Calibri" w:cs="Calibri"/>
          <w:b/>
          <w:sz w:val="20"/>
          <w:szCs w:val="20"/>
        </w:rPr>
      </w:pPr>
    </w:p>
    <w:p w14:paraId="7B221CC5" w14:textId="77777777" w:rsidR="00B77211" w:rsidRPr="00E551D1" w:rsidRDefault="002B60DA" w:rsidP="002B60DA">
      <w:pPr>
        <w:pStyle w:val="Akapitzlist"/>
        <w:numPr>
          <w:ilvl w:val="0"/>
          <w:numId w:val="1"/>
        </w:numPr>
        <w:rPr>
          <w:rFonts w:ascii="Calibri" w:hAnsi="Calibri" w:cs="Calibri"/>
          <w:b/>
          <w:sz w:val="20"/>
          <w:szCs w:val="20"/>
        </w:rPr>
      </w:pPr>
      <w:r w:rsidRPr="00E551D1">
        <w:rPr>
          <w:rFonts w:ascii="Calibri" w:hAnsi="Calibri" w:cs="Calibri"/>
          <w:b/>
          <w:sz w:val="20"/>
          <w:szCs w:val="20"/>
        </w:rPr>
        <w:lastRenderedPageBreak/>
        <w:t>Urządzenie wielofunkcyjne</w:t>
      </w:r>
      <w:r w:rsidR="00B30971" w:rsidRPr="00E551D1">
        <w:rPr>
          <w:rFonts w:ascii="Calibri" w:hAnsi="Calibri" w:cs="Calibri"/>
          <w:b/>
          <w:sz w:val="20"/>
          <w:szCs w:val="20"/>
        </w:rPr>
        <w:t xml:space="preserve"> sztuk 1, </w:t>
      </w:r>
      <w:r w:rsidRPr="00E551D1">
        <w:rPr>
          <w:rFonts w:ascii="Calibri" w:hAnsi="Calibri" w:cs="Calibri"/>
          <w:b/>
          <w:sz w:val="20"/>
          <w:szCs w:val="20"/>
        </w:rPr>
        <w:t xml:space="preserve"> o parametrach minimalnych:</w:t>
      </w:r>
    </w:p>
    <w:p w14:paraId="421DE789" w14:textId="77777777"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Oferujemy:</w:t>
      </w:r>
    </w:p>
    <w:p w14:paraId="10483E13" w14:textId="77777777"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Producent: ……………..</w:t>
      </w:r>
    </w:p>
    <w:p w14:paraId="44A95B87" w14:textId="3E82276F" w:rsidR="002B60DA" w:rsidRPr="00E551D1" w:rsidRDefault="00B77211" w:rsidP="00B77211">
      <w:pPr>
        <w:pStyle w:val="Akapitzlist"/>
        <w:rPr>
          <w:rFonts w:ascii="Calibri" w:hAnsi="Calibri" w:cs="Calibri"/>
          <w:b/>
          <w:sz w:val="20"/>
          <w:szCs w:val="20"/>
        </w:rPr>
      </w:pPr>
      <w:r w:rsidRPr="00E551D1">
        <w:rPr>
          <w:rFonts w:ascii="Calibri" w:hAnsi="Calibri" w:cs="Calibri"/>
          <w:b/>
          <w:sz w:val="20"/>
          <w:szCs w:val="20"/>
        </w:rPr>
        <w:t>Model: ……………</w:t>
      </w:r>
      <w:r w:rsidR="00B30971" w:rsidRPr="00E551D1">
        <w:rPr>
          <w:rFonts w:ascii="Calibri" w:hAnsi="Calibri" w:cs="Calibri"/>
          <w:b/>
          <w:sz w:val="20"/>
          <w:szCs w:val="20"/>
        </w:rPr>
        <w:br/>
      </w:r>
    </w:p>
    <w:tbl>
      <w:tblPr>
        <w:tblW w:w="7440" w:type="dxa"/>
        <w:tblCellMar>
          <w:left w:w="70" w:type="dxa"/>
          <w:right w:w="70" w:type="dxa"/>
        </w:tblCellMar>
        <w:tblLook w:val="04A0" w:firstRow="1" w:lastRow="0" w:firstColumn="1" w:lastColumn="0" w:noHBand="0" w:noVBand="1"/>
      </w:tblPr>
      <w:tblGrid>
        <w:gridCol w:w="2900"/>
        <w:gridCol w:w="4540"/>
      </w:tblGrid>
      <w:tr w:rsidR="002B60DA" w:rsidRPr="00E551D1" w14:paraId="44A95B8A" w14:textId="77777777" w:rsidTr="00650EA0">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5B88" w14:textId="77777777" w:rsidR="002B60DA" w:rsidRPr="00E551D1" w:rsidRDefault="002B60DA" w:rsidP="00B30971">
            <w:pPr>
              <w:pStyle w:val="Akapitzlist"/>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Parametr</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44A95B89"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Wartość</w:t>
            </w:r>
          </w:p>
        </w:tc>
      </w:tr>
      <w:tr w:rsidR="002B60DA" w:rsidRPr="00E551D1" w14:paraId="44A95B8D"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8B"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Technologia druku</w:t>
            </w:r>
          </w:p>
        </w:tc>
        <w:tc>
          <w:tcPr>
            <w:tcW w:w="4540" w:type="dxa"/>
            <w:tcBorders>
              <w:top w:val="nil"/>
              <w:left w:val="nil"/>
              <w:bottom w:val="single" w:sz="4" w:space="0" w:color="auto"/>
              <w:right w:val="single" w:sz="4" w:space="0" w:color="auto"/>
            </w:tcBorders>
            <w:shd w:val="clear" w:color="auto" w:fill="auto"/>
            <w:vAlign w:val="center"/>
            <w:hideMark/>
          </w:tcPr>
          <w:p w14:paraId="44A95B8C"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Atramentowa</w:t>
            </w:r>
          </w:p>
        </w:tc>
      </w:tr>
      <w:tr w:rsidR="002B60DA" w:rsidRPr="00E551D1" w14:paraId="44A95B90"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8E"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Druk w kolorze</w:t>
            </w:r>
          </w:p>
        </w:tc>
        <w:tc>
          <w:tcPr>
            <w:tcW w:w="4540" w:type="dxa"/>
            <w:tcBorders>
              <w:top w:val="nil"/>
              <w:left w:val="nil"/>
              <w:bottom w:val="single" w:sz="4" w:space="0" w:color="auto"/>
              <w:right w:val="single" w:sz="4" w:space="0" w:color="auto"/>
            </w:tcBorders>
            <w:shd w:val="clear" w:color="auto" w:fill="auto"/>
            <w:vAlign w:val="center"/>
            <w:hideMark/>
          </w:tcPr>
          <w:p w14:paraId="44A95B8F"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Tak</w:t>
            </w:r>
          </w:p>
        </w:tc>
      </w:tr>
      <w:tr w:rsidR="002B60DA" w:rsidRPr="00E551D1" w14:paraId="44A95B93" w14:textId="77777777" w:rsidTr="00650EA0">
        <w:trPr>
          <w:trHeight w:val="6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91"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Automatyczny druk dwustronny</w:t>
            </w:r>
          </w:p>
        </w:tc>
        <w:tc>
          <w:tcPr>
            <w:tcW w:w="4540" w:type="dxa"/>
            <w:tcBorders>
              <w:top w:val="nil"/>
              <w:left w:val="nil"/>
              <w:bottom w:val="single" w:sz="4" w:space="0" w:color="auto"/>
              <w:right w:val="single" w:sz="4" w:space="0" w:color="auto"/>
            </w:tcBorders>
            <w:shd w:val="clear" w:color="auto" w:fill="auto"/>
            <w:vAlign w:val="center"/>
            <w:hideMark/>
          </w:tcPr>
          <w:p w14:paraId="44A95B92"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Tak</w:t>
            </w:r>
          </w:p>
        </w:tc>
      </w:tr>
      <w:tr w:rsidR="002B60DA" w:rsidRPr="00E551D1" w14:paraId="44A95B96"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94"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Szybkość druku</w:t>
            </w:r>
          </w:p>
        </w:tc>
        <w:tc>
          <w:tcPr>
            <w:tcW w:w="4540" w:type="dxa"/>
            <w:tcBorders>
              <w:top w:val="nil"/>
              <w:left w:val="nil"/>
              <w:bottom w:val="single" w:sz="4" w:space="0" w:color="auto"/>
              <w:right w:val="single" w:sz="4" w:space="0" w:color="auto"/>
            </w:tcBorders>
            <w:shd w:val="clear" w:color="auto" w:fill="auto"/>
            <w:vAlign w:val="center"/>
            <w:hideMark/>
          </w:tcPr>
          <w:p w14:paraId="44A95B95"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33 str./min (czarny), 20 str./min (kolor)</w:t>
            </w:r>
          </w:p>
        </w:tc>
      </w:tr>
      <w:tr w:rsidR="002B60DA" w:rsidRPr="00E551D1" w14:paraId="44A95B99"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97"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Rozdzielczość druku</w:t>
            </w:r>
          </w:p>
        </w:tc>
        <w:tc>
          <w:tcPr>
            <w:tcW w:w="4540" w:type="dxa"/>
            <w:tcBorders>
              <w:top w:val="nil"/>
              <w:left w:val="nil"/>
              <w:bottom w:val="single" w:sz="4" w:space="0" w:color="auto"/>
              <w:right w:val="single" w:sz="4" w:space="0" w:color="auto"/>
            </w:tcBorders>
            <w:shd w:val="clear" w:color="auto" w:fill="auto"/>
            <w:vAlign w:val="center"/>
            <w:hideMark/>
          </w:tcPr>
          <w:p w14:paraId="44A95B98"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4800 × 1200 </w:t>
            </w:r>
            <w:proofErr w:type="spellStart"/>
            <w:r w:rsidRPr="00E551D1">
              <w:rPr>
                <w:rFonts w:ascii="Calibri" w:eastAsia="Times New Roman" w:hAnsi="Calibri" w:cs="Calibri"/>
                <w:color w:val="000000"/>
                <w:sz w:val="20"/>
                <w:szCs w:val="20"/>
                <w:lang w:eastAsia="pl-PL"/>
              </w:rPr>
              <w:t>dpi</w:t>
            </w:r>
            <w:proofErr w:type="spellEnd"/>
            <w:r w:rsidRPr="00E551D1">
              <w:rPr>
                <w:rFonts w:ascii="Calibri" w:eastAsia="Times New Roman" w:hAnsi="Calibri" w:cs="Calibri"/>
                <w:color w:val="000000"/>
                <w:sz w:val="20"/>
                <w:szCs w:val="20"/>
                <w:lang w:eastAsia="pl-PL"/>
              </w:rPr>
              <w:t xml:space="preserve"> (czarny i kolor)</w:t>
            </w:r>
          </w:p>
        </w:tc>
      </w:tr>
      <w:tr w:rsidR="002B60DA" w:rsidRPr="00E551D1" w14:paraId="44A95B9C"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9A"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Maksymalny format druku</w:t>
            </w:r>
          </w:p>
        </w:tc>
        <w:tc>
          <w:tcPr>
            <w:tcW w:w="4540" w:type="dxa"/>
            <w:tcBorders>
              <w:top w:val="nil"/>
              <w:left w:val="nil"/>
              <w:bottom w:val="single" w:sz="4" w:space="0" w:color="auto"/>
              <w:right w:val="single" w:sz="4" w:space="0" w:color="auto"/>
            </w:tcBorders>
            <w:shd w:val="clear" w:color="auto" w:fill="auto"/>
            <w:vAlign w:val="center"/>
            <w:hideMark/>
          </w:tcPr>
          <w:p w14:paraId="44A95B9B"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A4</w:t>
            </w:r>
          </w:p>
        </w:tc>
      </w:tr>
      <w:tr w:rsidR="002B60DA" w:rsidRPr="00E551D1" w14:paraId="44A95B9F"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9D"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Podajnik papieru</w:t>
            </w:r>
          </w:p>
        </w:tc>
        <w:tc>
          <w:tcPr>
            <w:tcW w:w="4540" w:type="dxa"/>
            <w:tcBorders>
              <w:top w:val="nil"/>
              <w:left w:val="nil"/>
              <w:bottom w:val="single" w:sz="4" w:space="0" w:color="auto"/>
              <w:right w:val="single" w:sz="4" w:space="0" w:color="auto"/>
            </w:tcBorders>
            <w:shd w:val="clear" w:color="auto" w:fill="auto"/>
            <w:vAlign w:val="center"/>
            <w:hideMark/>
          </w:tcPr>
          <w:p w14:paraId="44A95B9E"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250 arkuszy</w:t>
            </w:r>
          </w:p>
        </w:tc>
      </w:tr>
      <w:tr w:rsidR="002B60DA" w:rsidRPr="00E551D1" w14:paraId="44A95BA2"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A0"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Taca odbiorcza</w:t>
            </w:r>
          </w:p>
        </w:tc>
        <w:tc>
          <w:tcPr>
            <w:tcW w:w="4540" w:type="dxa"/>
            <w:tcBorders>
              <w:top w:val="nil"/>
              <w:left w:val="nil"/>
              <w:bottom w:val="single" w:sz="4" w:space="0" w:color="auto"/>
              <w:right w:val="single" w:sz="4" w:space="0" w:color="auto"/>
            </w:tcBorders>
            <w:shd w:val="clear" w:color="auto" w:fill="auto"/>
            <w:vAlign w:val="center"/>
            <w:hideMark/>
          </w:tcPr>
          <w:p w14:paraId="44A95BA1"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30 arkuszy</w:t>
            </w:r>
          </w:p>
        </w:tc>
      </w:tr>
      <w:tr w:rsidR="002B60DA" w:rsidRPr="008955C7" w14:paraId="44A95BA5" w14:textId="77777777" w:rsidTr="00650EA0">
        <w:trPr>
          <w:trHeight w:val="6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A3"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Obsługiwane formaty</w:t>
            </w:r>
          </w:p>
        </w:tc>
        <w:tc>
          <w:tcPr>
            <w:tcW w:w="4540" w:type="dxa"/>
            <w:tcBorders>
              <w:top w:val="nil"/>
              <w:left w:val="nil"/>
              <w:bottom w:val="single" w:sz="4" w:space="0" w:color="auto"/>
              <w:right w:val="single" w:sz="4" w:space="0" w:color="auto"/>
            </w:tcBorders>
            <w:shd w:val="clear" w:color="auto" w:fill="auto"/>
            <w:vAlign w:val="center"/>
            <w:hideMark/>
          </w:tcPr>
          <w:p w14:paraId="44A95BA4" w14:textId="77777777" w:rsidR="002B60DA" w:rsidRPr="00E551D1" w:rsidRDefault="002B60DA" w:rsidP="00650EA0">
            <w:pPr>
              <w:spacing w:after="0" w:line="240" w:lineRule="auto"/>
              <w:rPr>
                <w:rFonts w:ascii="Calibri" w:eastAsia="Times New Roman" w:hAnsi="Calibri" w:cs="Calibri"/>
                <w:color w:val="000000"/>
                <w:sz w:val="20"/>
                <w:szCs w:val="20"/>
                <w:lang w:val="en-US" w:eastAsia="pl-PL"/>
              </w:rPr>
            </w:pPr>
            <w:r w:rsidRPr="00E551D1">
              <w:rPr>
                <w:rFonts w:ascii="Calibri" w:eastAsia="Times New Roman" w:hAnsi="Calibri" w:cs="Calibri"/>
                <w:color w:val="000000"/>
                <w:sz w:val="20"/>
                <w:szCs w:val="20"/>
                <w:lang w:val="en-US" w:eastAsia="pl-PL"/>
              </w:rPr>
              <w:t xml:space="preserve">10 × 15 cm, 9 × 13 cm, A4, A5, A6, B5, C6, DL, </w:t>
            </w:r>
            <w:proofErr w:type="spellStart"/>
            <w:r w:rsidRPr="00E551D1">
              <w:rPr>
                <w:rFonts w:ascii="Calibri" w:eastAsia="Times New Roman" w:hAnsi="Calibri" w:cs="Calibri"/>
                <w:color w:val="000000"/>
                <w:sz w:val="20"/>
                <w:szCs w:val="20"/>
                <w:lang w:val="en-US" w:eastAsia="pl-PL"/>
              </w:rPr>
              <w:t>Koperty</w:t>
            </w:r>
            <w:proofErr w:type="spellEnd"/>
            <w:r w:rsidRPr="00E551D1">
              <w:rPr>
                <w:rFonts w:ascii="Calibri" w:eastAsia="Times New Roman" w:hAnsi="Calibri" w:cs="Calibri"/>
                <w:color w:val="000000"/>
                <w:sz w:val="20"/>
                <w:szCs w:val="20"/>
                <w:lang w:val="en-US" w:eastAsia="pl-PL"/>
              </w:rPr>
              <w:t>, Legal, Letter</w:t>
            </w:r>
          </w:p>
        </w:tc>
      </w:tr>
      <w:tr w:rsidR="002B60DA" w:rsidRPr="00E551D1" w14:paraId="44A95BA8"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A6"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Typ skanera</w:t>
            </w:r>
          </w:p>
        </w:tc>
        <w:tc>
          <w:tcPr>
            <w:tcW w:w="4540" w:type="dxa"/>
            <w:tcBorders>
              <w:top w:val="nil"/>
              <w:left w:val="nil"/>
              <w:bottom w:val="single" w:sz="4" w:space="0" w:color="auto"/>
              <w:right w:val="single" w:sz="4" w:space="0" w:color="auto"/>
            </w:tcBorders>
            <w:shd w:val="clear" w:color="auto" w:fill="auto"/>
            <w:vAlign w:val="center"/>
            <w:hideMark/>
          </w:tcPr>
          <w:p w14:paraId="44A95BA7"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CIS</w:t>
            </w:r>
          </w:p>
        </w:tc>
      </w:tr>
      <w:tr w:rsidR="002B60DA" w:rsidRPr="00E551D1" w14:paraId="44A95BAB"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A9"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Rozdzielczość optyczna</w:t>
            </w:r>
          </w:p>
        </w:tc>
        <w:tc>
          <w:tcPr>
            <w:tcW w:w="4540" w:type="dxa"/>
            <w:tcBorders>
              <w:top w:val="nil"/>
              <w:left w:val="nil"/>
              <w:bottom w:val="single" w:sz="4" w:space="0" w:color="auto"/>
              <w:right w:val="single" w:sz="4" w:space="0" w:color="auto"/>
            </w:tcBorders>
            <w:shd w:val="clear" w:color="auto" w:fill="auto"/>
            <w:vAlign w:val="center"/>
            <w:hideMark/>
          </w:tcPr>
          <w:p w14:paraId="44A95BAA"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1200 × 2400 </w:t>
            </w:r>
            <w:proofErr w:type="spellStart"/>
            <w:r w:rsidRPr="00E551D1">
              <w:rPr>
                <w:rFonts w:ascii="Calibri" w:eastAsia="Times New Roman" w:hAnsi="Calibri" w:cs="Calibri"/>
                <w:color w:val="000000"/>
                <w:sz w:val="20"/>
                <w:szCs w:val="20"/>
                <w:lang w:eastAsia="pl-PL"/>
              </w:rPr>
              <w:t>dpi</w:t>
            </w:r>
            <w:proofErr w:type="spellEnd"/>
          </w:p>
        </w:tc>
      </w:tr>
      <w:tr w:rsidR="002B60DA" w:rsidRPr="00E551D1" w14:paraId="44A95BAE" w14:textId="77777777" w:rsidTr="00650EA0">
        <w:trPr>
          <w:trHeight w:val="6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AC"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Maksymalny format skanowania</w:t>
            </w:r>
          </w:p>
        </w:tc>
        <w:tc>
          <w:tcPr>
            <w:tcW w:w="4540" w:type="dxa"/>
            <w:tcBorders>
              <w:top w:val="nil"/>
              <w:left w:val="nil"/>
              <w:bottom w:val="single" w:sz="4" w:space="0" w:color="auto"/>
              <w:right w:val="single" w:sz="4" w:space="0" w:color="auto"/>
            </w:tcBorders>
            <w:shd w:val="clear" w:color="auto" w:fill="auto"/>
            <w:vAlign w:val="center"/>
            <w:hideMark/>
          </w:tcPr>
          <w:p w14:paraId="44A95BAD"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216 × 297 mm</w:t>
            </w:r>
          </w:p>
        </w:tc>
      </w:tr>
      <w:tr w:rsidR="002B60DA" w:rsidRPr="00E551D1" w14:paraId="44A95BB1"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AF"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Głębia koloru</w:t>
            </w:r>
          </w:p>
        </w:tc>
        <w:tc>
          <w:tcPr>
            <w:tcW w:w="4540" w:type="dxa"/>
            <w:tcBorders>
              <w:top w:val="nil"/>
              <w:left w:val="nil"/>
              <w:bottom w:val="single" w:sz="4" w:space="0" w:color="auto"/>
              <w:right w:val="single" w:sz="4" w:space="0" w:color="auto"/>
            </w:tcBorders>
            <w:shd w:val="clear" w:color="auto" w:fill="auto"/>
            <w:vAlign w:val="center"/>
            <w:hideMark/>
          </w:tcPr>
          <w:p w14:paraId="44A95BB0"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24-bit</w:t>
            </w:r>
          </w:p>
        </w:tc>
      </w:tr>
      <w:tr w:rsidR="002B60DA" w:rsidRPr="00E551D1" w14:paraId="44A95BB4"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B2"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Głębia szarości</w:t>
            </w:r>
          </w:p>
        </w:tc>
        <w:tc>
          <w:tcPr>
            <w:tcW w:w="4540" w:type="dxa"/>
            <w:tcBorders>
              <w:top w:val="nil"/>
              <w:left w:val="nil"/>
              <w:bottom w:val="single" w:sz="4" w:space="0" w:color="auto"/>
              <w:right w:val="single" w:sz="4" w:space="0" w:color="auto"/>
            </w:tcBorders>
            <w:shd w:val="clear" w:color="auto" w:fill="auto"/>
            <w:vAlign w:val="center"/>
            <w:hideMark/>
          </w:tcPr>
          <w:p w14:paraId="44A95BB3"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8-bit</w:t>
            </w:r>
          </w:p>
        </w:tc>
      </w:tr>
      <w:tr w:rsidR="002B60DA" w:rsidRPr="00E551D1" w14:paraId="44A95BB7"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B5"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Rozdzielczość kopiowania</w:t>
            </w:r>
          </w:p>
        </w:tc>
        <w:tc>
          <w:tcPr>
            <w:tcW w:w="4540" w:type="dxa"/>
            <w:tcBorders>
              <w:top w:val="nil"/>
              <w:left w:val="nil"/>
              <w:bottom w:val="single" w:sz="4" w:space="0" w:color="auto"/>
              <w:right w:val="single" w:sz="4" w:space="0" w:color="auto"/>
            </w:tcBorders>
            <w:shd w:val="clear" w:color="auto" w:fill="auto"/>
            <w:vAlign w:val="center"/>
            <w:hideMark/>
          </w:tcPr>
          <w:p w14:paraId="44A95BB6"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600 × 600 </w:t>
            </w:r>
            <w:proofErr w:type="spellStart"/>
            <w:r w:rsidRPr="00E551D1">
              <w:rPr>
                <w:rFonts w:ascii="Calibri" w:eastAsia="Times New Roman" w:hAnsi="Calibri" w:cs="Calibri"/>
                <w:color w:val="000000"/>
                <w:sz w:val="20"/>
                <w:szCs w:val="20"/>
                <w:lang w:eastAsia="pl-PL"/>
              </w:rPr>
              <w:t>dpi</w:t>
            </w:r>
            <w:proofErr w:type="spellEnd"/>
          </w:p>
        </w:tc>
      </w:tr>
      <w:tr w:rsidR="002B60DA" w:rsidRPr="00E551D1" w14:paraId="44A95BBA"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B8"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Prędkość kopiowania</w:t>
            </w:r>
          </w:p>
        </w:tc>
        <w:tc>
          <w:tcPr>
            <w:tcW w:w="4540" w:type="dxa"/>
            <w:tcBorders>
              <w:top w:val="nil"/>
              <w:left w:val="nil"/>
              <w:bottom w:val="single" w:sz="4" w:space="0" w:color="auto"/>
              <w:right w:val="single" w:sz="4" w:space="0" w:color="auto"/>
            </w:tcBorders>
            <w:shd w:val="clear" w:color="auto" w:fill="auto"/>
            <w:vAlign w:val="center"/>
            <w:hideMark/>
          </w:tcPr>
          <w:p w14:paraId="44A95BB9"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11 str./min (czarny), 5,5 str./min (kolor)</w:t>
            </w:r>
          </w:p>
        </w:tc>
      </w:tr>
      <w:tr w:rsidR="002B60DA" w:rsidRPr="00E551D1" w14:paraId="44A95BBD"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BB"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Funkcje kopiowania</w:t>
            </w:r>
          </w:p>
        </w:tc>
        <w:tc>
          <w:tcPr>
            <w:tcW w:w="4540" w:type="dxa"/>
            <w:tcBorders>
              <w:top w:val="nil"/>
              <w:left w:val="nil"/>
              <w:bottom w:val="single" w:sz="4" w:space="0" w:color="auto"/>
              <w:right w:val="single" w:sz="4" w:space="0" w:color="auto"/>
            </w:tcBorders>
            <w:shd w:val="clear" w:color="auto" w:fill="auto"/>
            <w:vAlign w:val="center"/>
            <w:hideMark/>
          </w:tcPr>
          <w:p w14:paraId="44A95BBC"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Kopiowanie dokumentów tożsamości</w:t>
            </w:r>
          </w:p>
        </w:tc>
      </w:tr>
      <w:tr w:rsidR="002B60DA" w:rsidRPr="00E551D1" w14:paraId="44A95BC0"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BE"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Zmniejszanie/powiększanie</w:t>
            </w:r>
          </w:p>
        </w:tc>
        <w:tc>
          <w:tcPr>
            <w:tcW w:w="4540" w:type="dxa"/>
            <w:tcBorders>
              <w:top w:val="nil"/>
              <w:left w:val="nil"/>
              <w:bottom w:val="single" w:sz="4" w:space="0" w:color="auto"/>
              <w:right w:val="single" w:sz="4" w:space="0" w:color="auto"/>
            </w:tcBorders>
            <w:shd w:val="clear" w:color="auto" w:fill="auto"/>
            <w:vAlign w:val="center"/>
            <w:hideMark/>
          </w:tcPr>
          <w:p w14:paraId="44A95BBF"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25% – 400%</w:t>
            </w:r>
          </w:p>
        </w:tc>
      </w:tr>
      <w:tr w:rsidR="002B60DA" w:rsidRPr="00E551D1" w14:paraId="44A95BC3"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C1"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Wi-Fi</w:t>
            </w:r>
          </w:p>
        </w:tc>
        <w:tc>
          <w:tcPr>
            <w:tcW w:w="4540" w:type="dxa"/>
            <w:tcBorders>
              <w:top w:val="nil"/>
              <w:left w:val="nil"/>
              <w:bottom w:val="single" w:sz="4" w:space="0" w:color="auto"/>
              <w:right w:val="single" w:sz="4" w:space="0" w:color="auto"/>
            </w:tcBorders>
            <w:shd w:val="clear" w:color="auto" w:fill="auto"/>
            <w:noWrap/>
            <w:vAlign w:val="bottom"/>
            <w:hideMark/>
          </w:tcPr>
          <w:p w14:paraId="44A95BC2"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Tak</w:t>
            </w:r>
          </w:p>
        </w:tc>
      </w:tr>
      <w:tr w:rsidR="002B60DA" w:rsidRPr="00E551D1" w14:paraId="44A95BC6"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C4"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Złącze Ethernet (LAN)</w:t>
            </w:r>
          </w:p>
        </w:tc>
        <w:tc>
          <w:tcPr>
            <w:tcW w:w="4540" w:type="dxa"/>
            <w:tcBorders>
              <w:top w:val="nil"/>
              <w:left w:val="nil"/>
              <w:bottom w:val="single" w:sz="4" w:space="0" w:color="auto"/>
              <w:right w:val="single" w:sz="4" w:space="0" w:color="auto"/>
            </w:tcBorders>
            <w:shd w:val="clear" w:color="auto" w:fill="auto"/>
            <w:vAlign w:val="center"/>
            <w:hideMark/>
          </w:tcPr>
          <w:p w14:paraId="44A95BC5"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Tak</w:t>
            </w:r>
          </w:p>
        </w:tc>
      </w:tr>
      <w:tr w:rsidR="002B60DA" w:rsidRPr="00E551D1" w14:paraId="44A95BC9"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C7"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Złącze USB</w:t>
            </w:r>
          </w:p>
        </w:tc>
        <w:tc>
          <w:tcPr>
            <w:tcW w:w="4540" w:type="dxa"/>
            <w:tcBorders>
              <w:top w:val="nil"/>
              <w:left w:val="nil"/>
              <w:bottom w:val="single" w:sz="4" w:space="0" w:color="auto"/>
              <w:right w:val="single" w:sz="4" w:space="0" w:color="auto"/>
            </w:tcBorders>
            <w:shd w:val="clear" w:color="auto" w:fill="auto"/>
            <w:vAlign w:val="center"/>
            <w:hideMark/>
          </w:tcPr>
          <w:p w14:paraId="44A95BC8"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Tak</w:t>
            </w:r>
          </w:p>
        </w:tc>
      </w:tr>
      <w:tr w:rsidR="002B60DA" w:rsidRPr="008955C7" w14:paraId="44A95BCC" w14:textId="77777777" w:rsidTr="00650EA0">
        <w:trPr>
          <w:trHeight w:val="6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CA"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Obsługiwane systemy</w:t>
            </w:r>
          </w:p>
        </w:tc>
        <w:tc>
          <w:tcPr>
            <w:tcW w:w="4540" w:type="dxa"/>
            <w:tcBorders>
              <w:top w:val="nil"/>
              <w:left w:val="nil"/>
              <w:bottom w:val="single" w:sz="4" w:space="0" w:color="auto"/>
              <w:right w:val="single" w:sz="4" w:space="0" w:color="auto"/>
            </w:tcBorders>
            <w:shd w:val="clear" w:color="auto" w:fill="auto"/>
            <w:vAlign w:val="center"/>
            <w:hideMark/>
          </w:tcPr>
          <w:p w14:paraId="44A95BCB" w14:textId="77777777" w:rsidR="002B60DA" w:rsidRPr="00E551D1" w:rsidRDefault="002B60DA" w:rsidP="00650EA0">
            <w:pPr>
              <w:spacing w:after="0" w:line="240" w:lineRule="auto"/>
              <w:rPr>
                <w:rFonts w:ascii="Calibri" w:eastAsia="Times New Roman" w:hAnsi="Calibri" w:cs="Calibri"/>
                <w:color w:val="000000"/>
                <w:sz w:val="20"/>
                <w:szCs w:val="20"/>
                <w:lang w:val="en-US" w:eastAsia="pl-PL"/>
              </w:rPr>
            </w:pPr>
            <w:r w:rsidRPr="00E551D1">
              <w:rPr>
                <w:rFonts w:ascii="Calibri" w:eastAsia="Times New Roman" w:hAnsi="Calibri" w:cs="Calibri"/>
                <w:color w:val="000000"/>
                <w:sz w:val="20"/>
                <w:szCs w:val="20"/>
                <w:lang w:val="en-US" w:eastAsia="pl-PL"/>
              </w:rPr>
              <w:t>Mac OS X, Windows XP – Windows 11, Windows Server 2008–2016</w:t>
            </w:r>
          </w:p>
        </w:tc>
      </w:tr>
      <w:tr w:rsidR="002B60DA" w:rsidRPr="00E551D1" w14:paraId="44A95BCF"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CD"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Kolor obudowy</w:t>
            </w:r>
          </w:p>
        </w:tc>
        <w:tc>
          <w:tcPr>
            <w:tcW w:w="4540" w:type="dxa"/>
            <w:tcBorders>
              <w:top w:val="nil"/>
              <w:left w:val="nil"/>
              <w:bottom w:val="single" w:sz="4" w:space="0" w:color="auto"/>
              <w:right w:val="single" w:sz="4" w:space="0" w:color="auto"/>
            </w:tcBorders>
            <w:shd w:val="clear" w:color="auto" w:fill="auto"/>
            <w:vAlign w:val="center"/>
            <w:hideMark/>
          </w:tcPr>
          <w:p w14:paraId="44A95BCE"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Czarny</w:t>
            </w:r>
          </w:p>
        </w:tc>
      </w:tr>
      <w:tr w:rsidR="002B60DA" w:rsidRPr="00E551D1" w14:paraId="44A95BD2" w14:textId="77777777" w:rsidTr="00650EA0">
        <w:trPr>
          <w:trHeight w:val="6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D0"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Wyposażenie</w:t>
            </w:r>
          </w:p>
        </w:tc>
        <w:tc>
          <w:tcPr>
            <w:tcW w:w="4540" w:type="dxa"/>
            <w:tcBorders>
              <w:top w:val="nil"/>
              <w:left w:val="nil"/>
              <w:bottom w:val="single" w:sz="4" w:space="0" w:color="auto"/>
              <w:right w:val="single" w:sz="4" w:space="0" w:color="auto"/>
            </w:tcBorders>
            <w:shd w:val="clear" w:color="auto" w:fill="auto"/>
            <w:vAlign w:val="center"/>
            <w:hideMark/>
          </w:tcPr>
          <w:p w14:paraId="44A95BD1"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 zestaw atramentów, płyta CD z oprogramowaniem, przewód zasilający</w:t>
            </w:r>
          </w:p>
        </w:tc>
      </w:tr>
      <w:tr w:rsidR="002B60DA" w:rsidRPr="00E551D1" w14:paraId="44A95BD5"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D3"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Dokumentacja</w:t>
            </w:r>
          </w:p>
        </w:tc>
        <w:tc>
          <w:tcPr>
            <w:tcW w:w="4540" w:type="dxa"/>
            <w:tcBorders>
              <w:top w:val="nil"/>
              <w:left w:val="nil"/>
              <w:bottom w:val="single" w:sz="4" w:space="0" w:color="auto"/>
              <w:right w:val="single" w:sz="4" w:space="0" w:color="auto"/>
            </w:tcBorders>
            <w:shd w:val="clear" w:color="auto" w:fill="auto"/>
            <w:vAlign w:val="center"/>
            <w:hideMark/>
          </w:tcPr>
          <w:p w14:paraId="44A95BD4"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Instrukcja obsługi PL, karta gwarancyjna</w:t>
            </w:r>
          </w:p>
        </w:tc>
      </w:tr>
      <w:tr w:rsidR="002B60DA" w:rsidRPr="00E551D1" w14:paraId="44A95BD8"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tcPr>
          <w:p w14:paraId="44A95BD6"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Zasilanie tuszem</w:t>
            </w:r>
          </w:p>
        </w:tc>
        <w:tc>
          <w:tcPr>
            <w:tcW w:w="4540" w:type="dxa"/>
            <w:tcBorders>
              <w:top w:val="nil"/>
              <w:left w:val="nil"/>
              <w:bottom w:val="single" w:sz="4" w:space="0" w:color="auto"/>
              <w:right w:val="single" w:sz="4" w:space="0" w:color="auto"/>
            </w:tcBorders>
            <w:shd w:val="clear" w:color="auto" w:fill="auto"/>
            <w:vAlign w:val="center"/>
          </w:tcPr>
          <w:p w14:paraId="44A95BD7"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System stałego zasilania atramentem,  możliwość wielokrotnego napełniania zbiornika.</w:t>
            </w:r>
          </w:p>
        </w:tc>
      </w:tr>
      <w:tr w:rsidR="002B60DA" w:rsidRPr="00E551D1" w14:paraId="44A95BDB" w14:textId="77777777" w:rsidTr="00650EA0">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A95BD9" w14:textId="77777777" w:rsidR="002B60DA" w:rsidRPr="00E551D1" w:rsidRDefault="002B60DA"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Gwarancja</w:t>
            </w:r>
          </w:p>
        </w:tc>
        <w:tc>
          <w:tcPr>
            <w:tcW w:w="4540" w:type="dxa"/>
            <w:tcBorders>
              <w:top w:val="nil"/>
              <w:left w:val="nil"/>
              <w:bottom w:val="single" w:sz="4" w:space="0" w:color="auto"/>
              <w:right w:val="single" w:sz="4" w:space="0" w:color="auto"/>
            </w:tcBorders>
            <w:shd w:val="clear" w:color="auto" w:fill="auto"/>
            <w:vAlign w:val="center"/>
            <w:hideMark/>
          </w:tcPr>
          <w:p w14:paraId="44A95BDA" w14:textId="77777777" w:rsidR="002B60DA" w:rsidRPr="00E551D1" w:rsidRDefault="002B60DA"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12 miesięcy</w:t>
            </w:r>
          </w:p>
        </w:tc>
      </w:tr>
    </w:tbl>
    <w:p w14:paraId="44A95BDC" w14:textId="77777777" w:rsidR="002B60DA" w:rsidRPr="00E551D1" w:rsidRDefault="002B60DA" w:rsidP="002B60DA">
      <w:pPr>
        <w:rPr>
          <w:rFonts w:ascii="Calibri" w:hAnsi="Calibri" w:cs="Calibri"/>
          <w:sz w:val="20"/>
          <w:szCs w:val="20"/>
        </w:rPr>
      </w:pPr>
    </w:p>
    <w:p w14:paraId="44A95BDD" w14:textId="77777777" w:rsidR="002B60DA" w:rsidRPr="00E551D1" w:rsidRDefault="002B60DA" w:rsidP="002B60DA">
      <w:pPr>
        <w:rPr>
          <w:rFonts w:ascii="Calibri" w:hAnsi="Calibri" w:cs="Calibri"/>
          <w:b/>
          <w:sz w:val="20"/>
          <w:szCs w:val="20"/>
        </w:rPr>
      </w:pPr>
    </w:p>
    <w:p w14:paraId="7EF878F3" w14:textId="77777777" w:rsidR="0022231A" w:rsidRPr="00E551D1" w:rsidRDefault="0022231A" w:rsidP="002B60DA">
      <w:pPr>
        <w:rPr>
          <w:rFonts w:ascii="Calibri" w:hAnsi="Calibri" w:cs="Calibri"/>
          <w:b/>
          <w:sz w:val="20"/>
          <w:szCs w:val="20"/>
        </w:rPr>
      </w:pPr>
    </w:p>
    <w:p w14:paraId="44A95BDE" w14:textId="77777777" w:rsidR="002B60DA" w:rsidRPr="00E551D1" w:rsidRDefault="00DD2A69" w:rsidP="00B30971">
      <w:pPr>
        <w:pStyle w:val="Akapitzlist"/>
        <w:numPr>
          <w:ilvl w:val="0"/>
          <w:numId w:val="1"/>
        </w:numPr>
        <w:rPr>
          <w:rFonts w:ascii="Calibri" w:hAnsi="Calibri" w:cs="Calibri"/>
          <w:b/>
          <w:sz w:val="20"/>
          <w:szCs w:val="20"/>
        </w:rPr>
      </w:pPr>
      <w:r w:rsidRPr="00E551D1">
        <w:rPr>
          <w:rFonts w:ascii="Calibri" w:hAnsi="Calibri" w:cs="Calibri"/>
          <w:b/>
          <w:sz w:val="20"/>
          <w:szCs w:val="20"/>
        </w:rPr>
        <w:lastRenderedPageBreak/>
        <w:t xml:space="preserve">Tablet – </w:t>
      </w:r>
      <w:r w:rsidR="00B30971" w:rsidRPr="00E551D1">
        <w:rPr>
          <w:rFonts w:ascii="Calibri" w:hAnsi="Calibri" w:cs="Calibri"/>
          <w:b/>
          <w:sz w:val="20"/>
          <w:szCs w:val="20"/>
        </w:rPr>
        <w:t>sztuk 3, o parametrach minimalnych:</w:t>
      </w:r>
    </w:p>
    <w:p w14:paraId="0C27E538" w14:textId="77777777"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Oferujemy:</w:t>
      </w:r>
    </w:p>
    <w:p w14:paraId="71915B8D" w14:textId="77777777"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Producent: ……………..</w:t>
      </w:r>
    </w:p>
    <w:p w14:paraId="6B2520AC" w14:textId="707211A0" w:rsidR="00B77211" w:rsidRPr="00E551D1" w:rsidRDefault="00B77211" w:rsidP="00B77211">
      <w:pPr>
        <w:pStyle w:val="Akapitzlist"/>
        <w:rPr>
          <w:rFonts w:ascii="Calibri" w:hAnsi="Calibri" w:cs="Calibri"/>
          <w:b/>
          <w:sz w:val="20"/>
          <w:szCs w:val="20"/>
        </w:rPr>
      </w:pPr>
      <w:r w:rsidRPr="00E551D1">
        <w:rPr>
          <w:rFonts w:ascii="Calibri" w:hAnsi="Calibri" w:cs="Calibri"/>
          <w:b/>
          <w:sz w:val="20"/>
          <w:szCs w:val="20"/>
        </w:rPr>
        <w:t>Model: ……………</w:t>
      </w:r>
    </w:p>
    <w:p w14:paraId="44A95BDF" w14:textId="77777777" w:rsidR="00B30971" w:rsidRPr="00E551D1" w:rsidRDefault="00B30971" w:rsidP="00B30971">
      <w:pPr>
        <w:pStyle w:val="Akapitzlist"/>
        <w:rPr>
          <w:rFonts w:ascii="Calibri" w:hAnsi="Calibri" w:cs="Calibri"/>
          <w:b/>
          <w:sz w:val="20"/>
          <w:szCs w:val="20"/>
        </w:rPr>
      </w:pPr>
    </w:p>
    <w:tbl>
      <w:tblPr>
        <w:tblW w:w="7900" w:type="dxa"/>
        <w:tblCellMar>
          <w:left w:w="70" w:type="dxa"/>
          <w:right w:w="70" w:type="dxa"/>
        </w:tblCellMar>
        <w:tblLook w:val="04A0" w:firstRow="1" w:lastRow="0" w:firstColumn="1" w:lastColumn="0" w:noHBand="0" w:noVBand="1"/>
      </w:tblPr>
      <w:tblGrid>
        <w:gridCol w:w="2760"/>
        <w:gridCol w:w="5140"/>
      </w:tblGrid>
      <w:tr w:rsidR="00B30971" w:rsidRPr="00E551D1" w14:paraId="44A95BE2" w14:textId="77777777" w:rsidTr="00650EA0">
        <w:trPr>
          <w:trHeight w:val="30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5BE0" w14:textId="77777777" w:rsidR="00B30971" w:rsidRPr="00E551D1" w:rsidRDefault="00B30971" w:rsidP="00B30971">
            <w:pPr>
              <w:pStyle w:val="Akapitzlist"/>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Parametr</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44A95BE1" w14:textId="77777777" w:rsidR="00B30971" w:rsidRPr="00E551D1" w:rsidRDefault="00B30971" w:rsidP="00650EA0">
            <w:pPr>
              <w:spacing w:after="0" w:line="240" w:lineRule="auto"/>
              <w:jc w:val="center"/>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Wartość</w:t>
            </w:r>
          </w:p>
        </w:tc>
      </w:tr>
      <w:tr w:rsidR="00B30971" w:rsidRPr="008955C7" w14:paraId="44A95BE5" w14:textId="77777777" w:rsidTr="00650EA0">
        <w:trPr>
          <w:trHeight w:val="6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E3"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Procesor</w:t>
            </w:r>
          </w:p>
        </w:tc>
        <w:tc>
          <w:tcPr>
            <w:tcW w:w="5140" w:type="dxa"/>
            <w:tcBorders>
              <w:top w:val="nil"/>
              <w:left w:val="nil"/>
              <w:bottom w:val="single" w:sz="4" w:space="0" w:color="auto"/>
              <w:right w:val="single" w:sz="4" w:space="0" w:color="auto"/>
            </w:tcBorders>
            <w:shd w:val="clear" w:color="auto" w:fill="auto"/>
            <w:vAlign w:val="center"/>
            <w:hideMark/>
          </w:tcPr>
          <w:p w14:paraId="44A95BE4" w14:textId="77777777" w:rsidR="00B30971" w:rsidRPr="00E551D1" w:rsidRDefault="00B30971" w:rsidP="00650EA0">
            <w:pPr>
              <w:spacing w:after="0" w:line="240" w:lineRule="auto"/>
              <w:rPr>
                <w:rFonts w:ascii="Calibri" w:eastAsia="Times New Roman" w:hAnsi="Calibri" w:cs="Calibri"/>
                <w:color w:val="000000"/>
                <w:sz w:val="20"/>
                <w:szCs w:val="20"/>
                <w:lang w:val="en-US" w:eastAsia="pl-PL"/>
              </w:rPr>
            </w:pPr>
            <w:r w:rsidRPr="00E551D1">
              <w:rPr>
                <w:rFonts w:ascii="Calibri" w:eastAsia="Times New Roman" w:hAnsi="Calibri" w:cs="Calibri"/>
                <w:color w:val="000000"/>
                <w:sz w:val="20"/>
                <w:szCs w:val="20"/>
                <w:lang w:val="en-US" w:eastAsia="pl-PL"/>
              </w:rPr>
              <w:t>Qualcomm Snapdragon 680 (4 × 2.4 GHz A73 + 4 × 1.9 GHz A53)</w:t>
            </w:r>
          </w:p>
        </w:tc>
      </w:tr>
      <w:tr w:rsidR="00B30971" w:rsidRPr="00E551D1" w14:paraId="44A95BE8"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E6"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Układ graficzny</w:t>
            </w:r>
          </w:p>
        </w:tc>
        <w:tc>
          <w:tcPr>
            <w:tcW w:w="5140" w:type="dxa"/>
            <w:tcBorders>
              <w:top w:val="nil"/>
              <w:left w:val="nil"/>
              <w:bottom w:val="single" w:sz="4" w:space="0" w:color="auto"/>
              <w:right w:val="single" w:sz="4" w:space="0" w:color="auto"/>
            </w:tcBorders>
            <w:shd w:val="clear" w:color="auto" w:fill="auto"/>
            <w:vAlign w:val="center"/>
            <w:hideMark/>
          </w:tcPr>
          <w:p w14:paraId="44A95BE7"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proofErr w:type="spellStart"/>
            <w:r w:rsidRPr="00E551D1">
              <w:rPr>
                <w:rFonts w:ascii="Calibri" w:eastAsia="Times New Roman" w:hAnsi="Calibri" w:cs="Calibri"/>
                <w:color w:val="000000"/>
                <w:sz w:val="20"/>
                <w:szCs w:val="20"/>
                <w:lang w:eastAsia="pl-PL"/>
              </w:rPr>
              <w:t>Adreno</w:t>
            </w:r>
            <w:proofErr w:type="spellEnd"/>
            <w:r w:rsidRPr="00E551D1">
              <w:rPr>
                <w:rFonts w:ascii="Calibri" w:eastAsia="Times New Roman" w:hAnsi="Calibri" w:cs="Calibri"/>
                <w:color w:val="000000"/>
                <w:sz w:val="20"/>
                <w:szCs w:val="20"/>
                <w:lang w:eastAsia="pl-PL"/>
              </w:rPr>
              <w:t xml:space="preserve"> 610</w:t>
            </w:r>
          </w:p>
        </w:tc>
      </w:tr>
      <w:tr w:rsidR="00B30971" w:rsidRPr="00E551D1" w14:paraId="44A95BEB"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E9"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Pamięć RAM</w:t>
            </w:r>
          </w:p>
        </w:tc>
        <w:tc>
          <w:tcPr>
            <w:tcW w:w="5140" w:type="dxa"/>
            <w:tcBorders>
              <w:top w:val="nil"/>
              <w:left w:val="nil"/>
              <w:bottom w:val="single" w:sz="4" w:space="0" w:color="auto"/>
              <w:right w:val="single" w:sz="4" w:space="0" w:color="auto"/>
            </w:tcBorders>
            <w:shd w:val="clear" w:color="auto" w:fill="auto"/>
            <w:vAlign w:val="center"/>
            <w:hideMark/>
          </w:tcPr>
          <w:p w14:paraId="44A95BEA"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6 GB</w:t>
            </w:r>
          </w:p>
        </w:tc>
      </w:tr>
      <w:tr w:rsidR="00B30971" w:rsidRPr="00E551D1" w14:paraId="44A95BEE"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EC"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Pamięć wbudowana</w:t>
            </w:r>
          </w:p>
        </w:tc>
        <w:tc>
          <w:tcPr>
            <w:tcW w:w="5140" w:type="dxa"/>
            <w:tcBorders>
              <w:top w:val="nil"/>
              <w:left w:val="nil"/>
              <w:bottom w:val="single" w:sz="4" w:space="0" w:color="auto"/>
              <w:right w:val="single" w:sz="4" w:space="0" w:color="auto"/>
            </w:tcBorders>
            <w:shd w:val="clear" w:color="auto" w:fill="auto"/>
            <w:vAlign w:val="center"/>
            <w:hideMark/>
          </w:tcPr>
          <w:p w14:paraId="44A95BED"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128 GB</w:t>
            </w:r>
          </w:p>
        </w:tc>
      </w:tr>
      <w:tr w:rsidR="00B30971" w:rsidRPr="00E551D1" w14:paraId="44A95BF1" w14:textId="77777777" w:rsidTr="00650EA0">
        <w:trPr>
          <w:trHeight w:val="6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EF"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Czytnik linii papilarnych</w:t>
            </w:r>
          </w:p>
        </w:tc>
        <w:tc>
          <w:tcPr>
            <w:tcW w:w="5140" w:type="dxa"/>
            <w:tcBorders>
              <w:top w:val="nil"/>
              <w:left w:val="nil"/>
              <w:bottom w:val="single" w:sz="4" w:space="0" w:color="auto"/>
              <w:right w:val="single" w:sz="4" w:space="0" w:color="auto"/>
            </w:tcBorders>
            <w:shd w:val="clear" w:color="auto" w:fill="auto"/>
            <w:vAlign w:val="center"/>
            <w:hideMark/>
          </w:tcPr>
          <w:p w14:paraId="44A95BF0"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Brak</w:t>
            </w:r>
          </w:p>
        </w:tc>
      </w:tr>
      <w:tr w:rsidR="00B30971" w:rsidRPr="00E551D1" w14:paraId="44A95BF4"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F2"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Typ ekranu</w:t>
            </w:r>
          </w:p>
        </w:tc>
        <w:tc>
          <w:tcPr>
            <w:tcW w:w="5140" w:type="dxa"/>
            <w:tcBorders>
              <w:top w:val="nil"/>
              <w:left w:val="nil"/>
              <w:bottom w:val="single" w:sz="4" w:space="0" w:color="auto"/>
              <w:right w:val="single" w:sz="4" w:space="0" w:color="auto"/>
            </w:tcBorders>
            <w:shd w:val="clear" w:color="auto" w:fill="auto"/>
            <w:vAlign w:val="center"/>
            <w:hideMark/>
          </w:tcPr>
          <w:p w14:paraId="44A95BF3"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Pojemnościowy, 10-punktowy, IPS</w:t>
            </w:r>
          </w:p>
        </w:tc>
      </w:tr>
      <w:tr w:rsidR="00B30971" w:rsidRPr="00E551D1" w14:paraId="44A95BF7"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F5"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Przekątna ekranu</w:t>
            </w:r>
          </w:p>
        </w:tc>
        <w:tc>
          <w:tcPr>
            <w:tcW w:w="5140" w:type="dxa"/>
            <w:tcBorders>
              <w:top w:val="nil"/>
              <w:left w:val="nil"/>
              <w:bottom w:val="single" w:sz="4" w:space="0" w:color="auto"/>
              <w:right w:val="single" w:sz="4" w:space="0" w:color="auto"/>
            </w:tcBorders>
            <w:shd w:val="clear" w:color="auto" w:fill="auto"/>
            <w:vAlign w:val="center"/>
            <w:hideMark/>
          </w:tcPr>
          <w:p w14:paraId="44A95BF6"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10,61"</w:t>
            </w:r>
          </w:p>
        </w:tc>
      </w:tr>
      <w:tr w:rsidR="00B30971" w:rsidRPr="00E551D1" w14:paraId="44A95BFA" w14:textId="77777777" w:rsidTr="00650EA0">
        <w:trPr>
          <w:trHeight w:val="6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F8"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Rozdzielczość ekranu</w:t>
            </w:r>
          </w:p>
        </w:tc>
        <w:tc>
          <w:tcPr>
            <w:tcW w:w="5140" w:type="dxa"/>
            <w:tcBorders>
              <w:top w:val="nil"/>
              <w:left w:val="nil"/>
              <w:bottom w:val="single" w:sz="4" w:space="0" w:color="auto"/>
              <w:right w:val="single" w:sz="4" w:space="0" w:color="auto"/>
            </w:tcBorders>
            <w:shd w:val="clear" w:color="auto" w:fill="auto"/>
            <w:vAlign w:val="center"/>
            <w:hideMark/>
          </w:tcPr>
          <w:p w14:paraId="44A95BF9"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2000 × 1200</w:t>
            </w:r>
          </w:p>
        </w:tc>
      </w:tr>
      <w:tr w:rsidR="00B30971" w:rsidRPr="008955C7" w14:paraId="44A95BFD"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FB"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Łączność</w:t>
            </w:r>
          </w:p>
        </w:tc>
        <w:tc>
          <w:tcPr>
            <w:tcW w:w="5140" w:type="dxa"/>
            <w:tcBorders>
              <w:top w:val="nil"/>
              <w:left w:val="nil"/>
              <w:bottom w:val="single" w:sz="4" w:space="0" w:color="auto"/>
              <w:right w:val="single" w:sz="4" w:space="0" w:color="auto"/>
            </w:tcBorders>
            <w:shd w:val="clear" w:color="auto" w:fill="auto"/>
            <w:vAlign w:val="center"/>
            <w:hideMark/>
          </w:tcPr>
          <w:p w14:paraId="44A95BFC" w14:textId="77777777" w:rsidR="00B30971" w:rsidRPr="00E551D1" w:rsidRDefault="00B30971" w:rsidP="00650EA0">
            <w:pPr>
              <w:spacing w:after="0" w:line="240" w:lineRule="auto"/>
              <w:rPr>
                <w:rFonts w:ascii="Calibri" w:eastAsia="Times New Roman" w:hAnsi="Calibri" w:cs="Calibri"/>
                <w:color w:val="000000"/>
                <w:sz w:val="20"/>
                <w:szCs w:val="20"/>
                <w:lang w:val="en-US" w:eastAsia="pl-PL"/>
              </w:rPr>
            </w:pPr>
            <w:r w:rsidRPr="00E551D1">
              <w:rPr>
                <w:rFonts w:ascii="Calibri" w:eastAsia="Times New Roman" w:hAnsi="Calibri" w:cs="Calibri"/>
                <w:color w:val="000000"/>
                <w:sz w:val="20"/>
                <w:szCs w:val="20"/>
                <w:lang w:val="en-US" w:eastAsia="pl-PL"/>
              </w:rPr>
              <w:t>LTE (4G), Wi-Fi 5 (802.11 a/b/g/n/ac), Bluetooth</w:t>
            </w:r>
          </w:p>
        </w:tc>
      </w:tr>
      <w:tr w:rsidR="00B30971" w:rsidRPr="008955C7" w14:paraId="44A95C00"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BFE"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Nawigacja</w:t>
            </w:r>
          </w:p>
        </w:tc>
        <w:tc>
          <w:tcPr>
            <w:tcW w:w="5140" w:type="dxa"/>
            <w:tcBorders>
              <w:top w:val="nil"/>
              <w:left w:val="nil"/>
              <w:bottom w:val="single" w:sz="4" w:space="0" w:color="auto"/>
              <w:right w:val="single" w:sz="4" w:space="0" w:color="auto"/>
            </w:tcBorders>
            <w:shd w:val="clear" w:color="auto" w:fill="auto"/>
            <w:vAlign w:val="center"/>
            <w:hideMark/>
          </w:tcPr>
          <w:p w14:paraId="44A95BFF" w14:textId="77777777" w:rsidR="00B30971" w:rsidRPr="00E551D1" w:rsidRDefault="00B30971" w:rsidP="00650EA0">
            <w:pPr>
              <w:spacing w:after="0" w:line="240" w:lineRule="auto"/>
              <w:rPr>
                <w:rFonts w:ascii="Calibri" w:eastAsia="Times New Roman" w:hAnsi="Calibri" w:cs="Calibri"/>
                <w:color w:val="000000"/>
                <w:sz w:val="20"/>
                <w:szCs w:val="20"/>
                <w:lang w:val="en-US" w:eastAsia="pl-PL"/>
              </w:rPr>
            </w:pPr>
            <w:r w:rsidRPr="00E551D1">
              <w:rPr>
                <w:rFonts w:ascii="Calibri" w:eastAsia="Times New Roman" w:hAnsi="Calibri" w:cs="Calibri"/>
                <w:color w:val="000000"/>
                <w:sz w:val="20"/>
                <w:szCs w:val="20"/>
                <w:lang w:val="en-US" w:eastAsia="pl-PL"/>
              </w:rPr>
              <w:t xml:space="preserve">GPS, AGPS, </w:t>
            </w:r>
            <w:proofErr w:type="spellStart"/>
            <w:r w:rsidRPr="00E551D1">
              <w:rPr>
                <w:rFonts w:ascii="Calibri" w:eastAsia="Times New Roman" w:hAnsi="Calibri" w:cs="Calibri"/>
                <w:color w:val="000000"/>
                <w:sz w:val="20"/>
                <w:szCs w:val="20"/>
                <w:lang w:val="en-US" w:eastAsia="pl-PL"/>
              </w:rPr>
              <w:t>BeiDou</w:t>
            </w:r>
            <w:proofErr w:type="spellEnd"/>
            <w:r w:rsidRPr="00E551D1">
              <w:rPr>
                <w:rFonts w:ascii="Calibri" w:eastAsia="Times New Roman" w:hAnsi="Calibri" w:cs="Calibri"/>
                <w:color w:val="000000"/>
                <w:sz w:val="20"/>
                <w:szCs w:val="20"/>
                <w:lang w:val="en-US" w:eastAsia="pl-PL"/>
              </w:rPr>
              <w:t>, GLONASS, Galileo</w:t>
            </w:r>
          </w:p>
        </w:tc>
      </w:tr>
      <w:tr w:rsidR="00B30971" w:rsidRPr="00E551D1" w14:paraId="44A95C03" w14:textId="77777777" w:rsidTr="00650EA0">
        <w:trPr>
          <w:trHeight w:val="6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01"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Czujniki</w:t>
            </w:r>
          </w:p>
        </w:tc>
        <w:tc>
          <w:tcPr>
            <w:tcW w:w="5140" w:type="dxa"/>
            <w:tcBorders>
              <w:top w:val="nil"/>
              <w:left w:val="nil"/>
              <w:bottom w:val="single" w:sz="4" w:space="0" w:color="auto"/>
              <w:right w:val="single" w:sz="4" w:space="0" w:color="auto"/>
            </w:tcBorders>
            <w:shd w:val="clear" w:color="auto" w:fill="auto"/>
            <w:vAlign w:val="center"/>
            <w:hideMark/>
          </w:tcPr>
          <w:p w14:paraId="44A95C02"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Akcelerometr, Czujnik Halla, Czujnik światła, Żyroskop</w:t>
            </w:r>
          </w:p>
        </w:tc>
      </w:tr>
      <w:tr w:rsidR="00B30971" w:rsidRPr="00E551D1" w14:paraId="44A95C06" w14:textId="77777777" w:rsidTr="00650EA0">
        <w:trPr>
          <w:trHeight w:val="6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04"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Złącza</w:t>
            </w:r>
          </w:p>
        </w:tc>
        <w:tc>
          <w:tcPr>
            <w:tcW w:w="5140" w:type="dxa"/>
            <w:tcBorders>
              <w:top w:val="nil"/>
              <w:left w:val="nil"/>
              <w:bottom w:val="single" w:sz="4" w:space="0" w:color="auto"/>
              <w:right w:val="single" w:sz="4" w:space="0" w:color="auto"/>
            </w:tcBorders>
            <w:shd w:val="clear" w:color="auto" w:fill="auto"/>
            <w:vAlign w:val="center"/>
            <w:hideMark/>
          </w:tcPr>
          <w:p w14:paraId="44A95C05"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USB </w:t>
            </w:r>
            <w:proofErr w:type="spellStart"/>
            <w:r w:rsidRPr="00E551D1">
              <w:rPr>
                <w:rFonts w:ascii="Calibri" w:eastAsia="Times New Roman" w:hAnsi="Calibri" w:cs="Calibri"/>
                <w:color w:val="000000"/>
                <w:sz w:val="20"/>
                <w:szCs w:val="20"/>
                <w:lang w:eastAsia="pl-PL"/>
              </w:rPr>
              <w:t>Type</w:t>
            </w:r>
            <w:proofErr w:type="spellEnd"/>
            <w:r w:rsidRPr="00E551D1">
              <w:rPr>
                <w:rFonts w:ascii="Calibri" w:eastAsia="Times New Roman" w:hAnsi="Calibri" w:cs="Calibri"/>
                <w:color w:val="000000"/>
                <w:sz w:val="20"/>
                <w:szCs w:val="20"/>
                <w:lang w:eastAsia="pl-PL"/>
              </w:rPr>
              <w:t xml:space="preserve">-C, Wyjście słuchawkowe, Czytnik kart pamięci, Gniazdo </w:t>
            </w:r>
            <w:proofErr w:type="spellStart"/>
            <w:r w:rsidRPr="00E551D1">
              <w:rPr>
                <w:rFonts w:ascii="Calibri" w:eastAsia="Times New Roman" w:hAnsi="Calibri" w:cs="Calibri"/>
                <w:color w:val="000000"/>
                <w:sz w:val="20"/>
                <w:szCs w:val="20"/>
                <w:lang w:eastAsia="pl-PL"/>
              </w:rPr>
              <w:t>nanoSIM</w:t>
            </w:r>
            <w:proofErr w:type="spellEnd"/>
          </w:p>
        </w:tc>
      </w:tr>
      <w:tr w:rsidR="00B30971" w:rsidRPr="00E551D1" w14:paraId="44A95C09"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07"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Bateria</w:t>
            </w:r>
          </w:p>
        </w:tc>
        <w:tc>
          <w:tcPr>
            <w:tcW w:w="5140" w:type="dxa"/>
            <w:tcBorders>
              <w:top w:val="nil"/>
              <w:left w:val="nil"/>
              <w:bottom w:val="single" w:sz="4" w:space="0" w:color="auto"/>
              <w:right w:val="single" w:sz="4" w:space="0" w:color="auto"/>
            </w:tcBorders>
            <w:shd w:val="clear" w:color="auto" w:fill="auto"/>
            <w:vAlign w:val="center"/>
            <w:hideMark/>
          </w:tcPr>
          <w:p w14:paraId="44A95C08"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7700 </w:t>
            </w:r>
            <w:proofErr w:type="spellStart"/>
            <w:r w:rsidRPr="00E551D1">
              <w:rPr>
                <w:rFonts w:ascii="Calibri" w:eastAsia="Times New Roman" w:hAnsi="Calibri" w:cs="Calibri"/>
                <w:color w:val="000000"/>
                <w:sz w:val="20"/>
                <w:szCs w:val="20"/>
                <w:lang w:eastAsia="pl-PL"/>
              </w:rPr>
              <w:t>mAh</w:t>
            </w:r>
            <w:proofErr w:type="spellEnd"/>
            <w:r w:rsidRPr="00E551D1">
              <w:rPr>
                <w:rFonts w:ascii="Calibri" w:eastAsia="Times New Roman" w:hAnsi="Calibri" w:cs="Calibri"/>
                <w:color w:val="000000"/>
                <w:sz w:val="20"/>
                <w:szCs w:val="20"/>
                <w:lang w:eastAsia="pl-PL"/>
              </w:rPr>
              <w:t xml:space="preserve"> (</w:t>
            </w:r>
            <w:proofErr w:type="spellStart"/>
            <w:r w:rsidRPr="00E551D1">
              <w:rPr>
                <w:rFonts w:ascii="Calibri" w:eastAsia="Times New Roman" w:hAnsi="Calibri" w:cs="Calibri"/>
                <w:color w:val="000000"/>
                <w:sz w:val="20"/>
                <w:szCs w:val="20"/>
                <w:lang w:eastAsia="pl-PL"/>
              </w:rPr>
              <w:t>litowo</w:t>
            </w:r>
            <w:proofErr w:type="spellEnd"/>
            <w:r w:rsidRPr="00E551D1">
              <w:rPr>
                <w:rFonts w:ascii="Calibri" w:eastAsia="Times New Roman" w:hAnsi="Calibri" w:cs="Calibri"/>
                <w:color w:val="000000"/>
                <w:sz w:val="20"/>
                <w:szCs w:val="20"/>
                <w:lang w:eastAsia="pl-PL"/>
              </w:rPr>
              <w:t>-polimerowa)</w:t>
            </w:r>
          </w:p>
        </w:tc>
      </w:tr>
      <w:tr w:rsidR="00B30971" w:rsidRPr="00E551D1" w14:paraId="44A95C0C"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0A"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System operacyjny</w:t>
            </w:r>
          </w:p>
        </w:tc>
        <w:tc>
          <w:tcPr>
            <w:tcW w:w="5140" w:type="dxa"/>
            <w:tcBorders>
              <w:top w:val="nil"/>
              <w:left w:val="nil"/>
              <w:bottom w:val="single" w:sz="4" w:space="0" w:color="auto"/>
              <w:right w:val="single" w:sz="4" w:space="0" w:color="auto"/>
            </w:tcBorders>
            <w:shd w:val="clear" w:color="auto" w:fill="auto"/>
            <w:vAlign w:val="center"/>
            <w:hideMark/>
          </w:tcPr>
          <w:p w14:paraId="44A95C0B"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Android 12</w:t>
            </w:r>
          </w:p>
        </w:tc>
      </w:tr>
      <w:tr w:rsidR="00B30971" w:rsidRPr="00E551D1" w14:paraId="44A95C0F"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0D"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Aparat (przód/tył)</w:t>
            </w:r>
          </w:p>
        </w:tc>
        <w:tc>
          <w:tcPr>
            <w:tcW w:w="5140" w:type="dxa"/>
            <w:tcBorders>
              <w:top w:val="nil"/>
              <w:left w:val="nil"/>
              <w:bottom w:val="single" w:sz="4" w:space="0" w:color="auto"/>
              <w:right w:val="single" w:sz="4" w:space="0" w:color="auto"/>
            </w:tcBorders>
            <w:shd w:val="clear" w:color="auto" w:fill="auto"/>
            <w:vAlign w:val="center"/>
            <w:hideMark/>
          </w:tcPr>
          <w:p w14:paraId="44A95C0E"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8 </w:t>
            </w:r>
            <w:proofErr w:type="spellStart"/>
            <w:r w:rsidRPr="00E551D1">
              <w:rPr>
                <w:rFonts w:ascii="Calibri" w:eastAsia="Times New Roman" w:hAnsi="Calibri" w:cs="Calibri"/>
                <w:color w:val="000000"/>
                <w:sz w:val="20"/>
                <w:szCs w:val="20"/>
                <w:lang w:eastAsia="pl-PL"/>
              </w:rPr>
              <w:t>Mpix</w:t>
            </w:r>
            <w:proofErr w:type="spellEnd"/>
            <w:r w:rsidRPr="00E551D1">
              <w:rPr>
                <w:rFonts w:ascii="Calibri" w:eastAsia="Times New Roman" w:hAnsi="Calibri" w:cs="Calibri"/>
                <w:color w:val="000000"/>
                <w:sz w:val="20"/>
                <w:szCs w:val="20"/>
                <w:lang w:eastAsia="pl-PL"/>
              </w:rPr>
              <w:t xml:space="preserve"> / 8 </w:t>
            </w:r>
            <w:proofErr w:type="spellStart"/>
            <w:r w:rsidRPr="00E551D1">
              <w:rPr>
                <w:rFonts w:ascii="Calibri" w:eastAsia="Times New Roman" w:hAnsi="Calibri" w:cs="Calibri"/>
                <w:color w:val="000000"/>
                <w:sz w:val="20"/>
                <w:szCs w:val="20"/>
                <w:lang w:eastAsia="pl-PL"/>
              </w:rPr>
              <w:t>Mpix</w:t>
            </w:r>
            <w:proofErr w:type="spellEnd"/>
          </w:p>
        </w:tc>
      </w:tr>
      <w:tr w:rsidR="00B30971" w:rsidRPr="00E551D1" w14:paraId="44A95C12"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10"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Dodatkowe funkcje</w:t>
            </w:r>
          </w:p>
        </w:tc>
        <w:tc>
          <w:tcPr>
            <w:tcW w:w="5140" w:type="dxa"/>
            <w:tcBorders>
              <w:top w:val="nil"/>
              <w:left w:val="nil"/>
              <w:bottom w:val="single" w:sz="4" w:space="0" w:color="auto"/>
              <w:right w:val="single" w:sz="4" w:space="0" w:color="auto"/>
            </w:tcBorders>
            <w:shd w:val="clear" w:color="auto" w:fill="auto"/>
            <w:vAlign w:val="center"/>
            <w:hideMark/>
          </w:tcPr>
          <w:p w14:paraId="44A95C11"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Cztery głośniki stereo, Wbudowany mikrofon</w:t>
            </w:r>
          </w:p>
        </w:tc>
      </w:tr>
      <w:tr w:rsidR="00B30971" w:rsidRPr="00E551D1" w14:paraId="44A95C15" w14:textId="77777777" w:rsidTr="00650EA0">
        <w:trPr>
          <w:trHeight w:val="6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13"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Dołączone akcesoria</w:t>
            </w:r>
          </w:p>
        </w:tc>
        <w:tc>
          <w:tcPr>
            <w:tcW w:w="5140" w:type="dxa"/>
            <w:tcBorders>
              <w:top w:val="nil"/>
              <w:left w:val="nil"/>
              <w:bottom w:val="single" w:sz="4" w:space="0" w:color="auto"/>
              <w:right w:val="single" w:sz="4" w:space="0" w:color="auto"/>
            </w:tcBorders>
            <w:shd w:val="clear" w:color="auto" w:fill="auto"/>
            <w:vAlign w:val="center"/>
            <w:hideMark/>
          </w:tcPr>
          <w:p w14:paraId="44A95C14"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 xml:space="preserve">Etui, Rysik, Ładowarka, Kabel USB </w:t>
            </w:r>
            <w:proofErr w:type="spellStart"/>
            <w:r w:rsidRPr="00E551D1">
              <w:rPr>
                <w:rFonts w:ascii="Calibri" w:eastAsia="Times New Roman" w:hAnsi="Calibri" w:cs="Calibri"/>
                <w:color w:val="000000"/>
                <w:sz w:val="20"/>
                <w:szCs w:val="20"/>
                <w:lang w:eastAsia="pl-PL"/>
              </w:rPr>
              <w:t>Type</w:t>
            </w:r>
            <w:proofErr w:type="spellEnd"/>
            <w:r w:rsidRPr="00E551D1">
              <w:rPr>
                <w:rFonts w:ascii="Calibri" w:eastAsia="Times New Roman" w:hAnsi="Calibri" w:cs="Calibri"/>
                <w:color w:val="000000"/>
                <w:sz w:val="20"/>
                <w:szCs w:val="20"/>
                <w:lang w:eastAsia="pl-PL"/>
              </w:rPr>
              <w:t xml:space="preserve">-C, Karta </w:t>
            </w:r>
            <w:proofErr w:type="spellStart"/>
            <w:r w:rsidRPr="00E551D1">
              <w:rPr>
                <w:rFonts w:ascii="Calibri" w:eastAsia="Times New Roman" w:hAnsi="Calibri" w:cs="Calibri"/>
                <w:color w:val="000000"/>
                <w:sz w:val="20"/>
                <w:szCs w:val="20"/>
                <w:lang w:eastAsia="pl-PL"/>
              </w:rPr>
              <w:t>microSD</w:t>
            </w:r>
            <w:proofErr w:type="spellEnd"/>
            <w:r w:rsidRPr="00E551D1">
              <w:rPr>
                <w:rFonts w:ascii="Calibri" w:eastAsia="Times New Roman" w:hAnsi="Calibri" w:cs="Calibri"/>
                <w:color w:val="000000"/>
                <w:sz w:val="20"/>
                <w:szCs w:val="20"/>
                <w:lang w:eastAsia="pl-PL"/>
              </w:rPr>
              <w:t xml:space="preserve"> 256 GB</w:t>
            </w:r>
          </w:p>
        </w:tc>
      </w:tr>
      <w:tr w:rsidR="00B30971" w:rsidRPr="00E551D1" w14:paraId="44A95C18"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16"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Kolor</w:t>
            </w:r>
          </w:p>
        </w:tc>
        <w:tc>
          <w:tcPr>
            <w:tcW w:w="5140" w:type="dxa"/>
            <w:tcBorders>
              <w:top w:val="nil"/>
              <w:left w:val="nil"/>
              <w:bottom w:val="single" w:sz="4" w:space="0" w:color="auto"/>
              <w:right w:val="single" w:sz="4" w:space="0" w:color="auto"/>
            </w:tcBorders>
            <w:shd w:val="clear" w:color="auto" w:fill="auto"/>
            <w:vAlign w:val="center"/>
            <w:hideMark/>
          </w:tcPr>
          <w:p w14:paraId="44A95C17"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Szary</w:t>
            </w:r>
          </w:p>
        </w:tc>
      </w:tr>
      <w:tr w:rsidR="00B30971" w:rsidRPr="00E551D1" w14:paraId="44A95C1B"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19"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Waga max.</w:t>
            </w:r>
          </w:p>
        </w:tc>
        <w:tc>
          <w:tcPr>
            <w:tcW w:w="5140" w:type="dxa"/>
            <w:tcBorders>
              <w:top w:val="nil"/>
              <w:left w:val="nil"/>
              <w:bottom w:val="single" w:sz="4" w:space="0" w:color="auto"/>
              <w:right w:val="single" w:sz="4" w:space="0" w:color="auto"/>
            </w:tcBorders>
            <w:shd w:val="clear" w:color="auto" w:fill="auto"/>
            <w:vAlign w:val="center"/>
            <w:hideMark/>
          </w:tcPr>
          <w:p w14:paraId="44A95C1A" w14:textId="77777777" w:rsidR="00B30971" w:rsidRPr="00E551D1"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465 g</w:t>
            </w:r>
          </w:p>
        </w:tc>
      </w:tr>
      <w:tr w:rsidR="00B30971" w:rsidRPr="0022231A" w14:paraId="44A95C1E" w14:textId="77777777" w:rsidTr="00650EA0">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4A95C1C" w14:textId="77777777" w:rsidR="00B30971" w:rsidRPr="00E551D1" w:rsidRDefault="00B30971" w:rsidP="00650EA0">
            <w:pPr>
              <w:spacing w:after="0" w:line="240" w:lineRule="auto"/>
              <w:rPr>
                <w:rFonts w:ascii="Calibri" w:eastAsia="Times New Roman" w:hAnsi="Calibri" w:cs="Calibri"/>
                <w:b/>
                <w:bCs/>
                <w:color w:val="000000"/>
                <w:sz w:val="20"/>
                <w:szCs w:val="20"/>
                <w:lang w:eastAsia="pl-PL"/>
              </w:rPr>
            </w:pPr>
            <w:r w:rsidRPr="00E551D1">
              <w:rPr>
                <w:rFonts w:ascii="Calibri" w:eastAsia="Times New Roman" w:hAnsi="Calibri" w:cs="Calibri"/>
                <w:b/>
                <w:bCs/>
                <w:color w:val="000000"/>
                <w:sz w:val="20"/>
                <w:szCs w:val="20"/>
                <w:lang w:eastAsia="pl-PL"/>
              </w:rPr>
              <w:t>Gwarancja</w:t>
            </w:r>
          </w:p>
        </w:tc>
        <w:tc>
          <w:tcPr>
            <w:tcW w:w="5140" w:type="dxa"/>
            <w:tcBorders>
              <w:top w:val="nil"/>
              <w:left w:val="nil"/>
              <w:bottom w:val="single" w:sz="4" w:space="0" w:color="auto"/>
              <w:right w:val="single" w:sz="4" w:space="0" w:color="auto"/>
            </w:tcBorders>
            <w:shd w:val="clear" w:color="auto" w:fill="auto"/>
            <w:vAlign w:val="center"/>
            <w:hideMark/>
          </w:tcPr>
          <w:p w14:paraId="44A95C1D" w14:textId="77777777" w:rsidR="00B30971" w:rsidRPr="0022231A" w:rsidRDefault="00B30971" w:rsidP="00650EA0">
            <w:pPr>
              <w:spacing w:after="0" w:line="240" w:lineRule="auto"/>
              <w:rPr>
                <w:rFonts w:ascii="Calibri" w:eastAsia="Times New Roman" w:hAnsi="Calibri" w:cs="Calibri"/>
                <w:color w:val="000000"/>
                <w:sz w:val="20"/>
                <w:szCs w:val="20"/>
                <w:lang w:eastAsia="pl-PL"/>
              </w:rPr>
            </w:pPr>
            <w:r w:rsidRPr="00E551D1">
              <w:rPr>
                <w:rFonts w:ascii="Calibri" w:eastAsia="Times New Roman" w:hAnsi="Calibri" w:cs="Calibri"/>
                <w:color w:val="000000"/>
                <w:sz w:val="20"/>
                <w:szCs w:val="20"/>
                <w:lang w:eastAsia="pl-PL"/>
              </w:rPr>
              <w:t>24 miesiące</w:t>
            </w:r>
          </w:p>
        </w:tc>
      </w:tr>
    </w:tbl>
    <w:p w14:paraId="44A95C1F" w14:textId="77777777" w:rsidR="00B30971" w:rsidRPr="0022231A" w:rsidRDefault="00B30971" w:rsidP="00B30971">
      <w:pPr>
        <w:rPr>
          <w:rFonts w:ascii="Calibri" w:hAnsi="Calibri" w:cs="Calibri"/>
          <w:b/>
          <w:sz w:val="20"/>
          <w:szCs w:val="20"/>
        </w:rPr>
      </w:pPr>
    </w:p>
    <w:p w14:paraId="44A95C20" w14:textId="77777777" w:rsidR="002B60DA" w:rsidRPr="0022231A" w:rsidRDefault="002B60DA" w:rsidP="002B60DA">
      <w:pPr>
        <w:rPr>
          <w:rFonts w:ascii="Calibri" w:hAnsi="Calibri" w:cs="Calibri"/>
          <w:sz w:val="20"/>
          <w:szCs w:val="20"/>
        </w:rPr>
      </w:pPr>
    </w:p>
    <w:sectPr w:rsidR="002B60DA" w:rsidRPr="0022231A">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EE7E" w14:textId="77777777" w:rsidR="0005591F" w:rsidRDefault="0005591F" w:rsidP="00AE68F2">
      <w:pPr>
        <w:spacing w:after="0" w:line="240" w:lineRule="auto"/>
      </w:pPr>
      <w:r>
        <w:separator/>
      </w:r>
    </w:p>
  </w:endnote>
  <w:endnote w:type="continuationSeparator" w:id="0">
    <w:p w14:paraId="68CFC245" w14:textId="77777777" w:rsidR="0005591F" w:rsidRDefault="0005591F" w:rsidP="00AE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4A24" w14:textId="77777777" w:rsidR="0005591F" w:rsidRDefault="0005591F" w:rsidP="00AE68F2">
      <w:pPr>
        <w:spacing w:after="0" w:line="240" w:lineRule="auto"/>
      </w:pPr>
      <w:r>
        <w:separator/>
      </w:r>
    </w:p>
  </w:footnote>
  <w:footnote w:type="continuationSeparator" w:id="0">
    <w:p w14:paraId="2355DAD2" w14:textId="77777777" w:rsidR="0005591F" w:rsidRDefault="0005591F" w:rsidP="00AE6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AAB3" w14:textId="72FC7CFB" w:rsidR="00AE68F2" w:rsidRDefault="00AE68F2" w:rsidP="00AE68F2">
    <w:pPr>
      <w:pStyle w:val="Nagwek"/>
    </w:pPr>
    <w:r>
      <w:rPr>
        <w:noProof/>
      </w:rPr>
      <w:drawing>
        <wp:anchor distT="0" distB="0" distL="114300" distR="114300" simplePos="0" relativeHeight="251659264" behindDoc="0" locked="0" layoutInCell="1" allowOverlap="1" wp14:anchorId="5923928A" wp14:editId="10C1B9AB">
          <wp:simplePos x="0" y="0"/>
          <wp:positionH relativeFrom="column">
            <wp:posOffset>-395605</wp:posOffset>
          </wp:positionH>
          <wp:positionV relativeFrom="paragraph">
            <wp:posOffset>-212725</wp:posOffset>
          </wp:positionV>
          <wp:extent cx="5760720" cy="570865"/>
          <wp:effectExtent l="0" t="0" r="0" b="635"/>
          <wp:wrapNone/>
          <wp:docPr id="15317909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66474" w14:textId="77777777" w:rsidR="00AE68F2" w:rsidRDefault="00AE68F2" w:rsidP="00AE68F2">
    <w:pPr>
      <w:pStyle w:val="Nagwek"/>
      <w:ind w:left="-709" w:right="-710"/>
      <w:jc w:val="center"/>
      <w:rPr>
        <w:rFonts w:ascii="Microsoft Sans Serif" w:hAnsi="Microsoft Sans Serif" w:cs="Microsoft Sans Serif"/>
        <w:sz w:val="14"/>
        <w:szCs w:val="14"/>
      </w:rPr>
    </w:pPr>
  </w:p>
  <w:p w14:paraId="38D87E4C" w14:textId="77777777" w:rsidR="00AE68F2" w:rsidRDefault="00AE68F2" w:rsidP="00AE68F2">
    <w:pPr>
      <w:pStyle w:val="Nagwek"/>
      <w:ind w:left="-709" w:right="-710"/>
      <w:jc w:val="center"/>
      <w:rPr>
        <w:rFonts w:ascii="Microsoft Sans Serif" w:hAnsi="Microsoft Sans Serif" w:cs="Microsoft Sans Serif"/>
        <w:sz w:val="14"/>
        <w:szCs w:val="14"/>
      </w:rPr>
    </w:pPr>
  </w:p>
  <w:p w14:paraId="64720060" w14:textId="77777777" w:rsidR="00AE68F2" w:rsidRDefault="00AE68F2" w:rsidP="00AE68F2">
    <w:pPr>
      <w:pStyle w:val="Nagwek"/>
      <w:ind w:left="-709" w:right="-710"/>
      <w:jc w:val="center"/>
      <w:rPr>
        <w:rFonts w:ascii="Microsoft Sans Serif" w:hAnsi="Microsoft Sans Serif" w:cs="Microsoft Sans Serif"/>
        <w:sz w:val="14"/>
        <w:szCs w:val="14"/>
      </w:rPr>
    </w:pPr>
  </w:p>
  <w:p w14:paraId="048549C1" w14:textId="77777777" w:rsidR="00AE68F2" w:rsidRDefault="00AE68F2" w:rsidP="00AE68F2">
    <w:pPr>
      <w:pStyle w:val="Nagwek"/>
      <w:ind w:left="-709" w:right="-710"/>
      <w:jc w:val="center"/>
      <w:rPr>
        <w:rFonts w:ascii="Microsoft Sans Serif" w:hAnsi="Microsoft Sans Serif" w:cs="Microsoft Sans Serif"/>
        <w:sz w:val="14"/>
        <w:szCs w:val="14"/>
      </w:rPr>
    </w:pPr>
  </w:p>
  <w:p w14:paraId="086B33A7" w14:textId="77777777" w:rsidR="00AE68F2" w:rsidRPr="00AC45D8" w:rsidRDefault="00AE68F2" w:rsidP="00AE68F2">
    <w:pPr>
      <w:pStyle w:val="Nagwek"/>
      <w:ind w:left="-709" w:right="-710"/>
      <w:jc w:val="center"/>
      <w:rPr>
        <w:rFonts w:ascii="Microsoft Sans Serif" w:hAnsi="Microsoft Sans Serif" w:cs="Microsoft Sans Serif"/>
        <w:sz w:val="14"/>
        <w:szCs w:val="14"/>
      </w:rPr>
    </w:pPr>
    <w:r>
      <w:rPr>
        <w:rFonts w:ascii="Microsoft Sans Serif" w:hAnsi="Microsoft Sans Serif" w:cs="Microsoft Sans Serif"/>
        <w:sz w:val="14"/>
        <w:szCs w:val="14"/>
      </w:rPr>
      <w:t>P</w:t>
    </w:r>
    <w:r w:rsidRPr="002F0594">
      <w:rPr>
        <w:rFonts w:ascii="Microsoft Sans Serif" w:hAnsi="Microsoft Sans Serif" w:cs="Microsoft Sans Serif"/>
        <w:sz w:val="14"/>
        <w:szCs w:val="14"/>
      </w:rPr>
      <w:t xml:space="preserve">rojekt współfinansowany </w:t>
    </w:r>
    <w:bookmarkStart w:id="0" w:name="_Hlk188861283"/>
    <w:bookmarkStart w:id="1" w:name="_Hlk188861284"/>
    <w:r w:rsidRPr="002F0594">
      <w:rPr>
        <w:rFonts w:ascii="Microsoft Sans Serif" w:hAnsi="Microsoft Sans Serif" w:cs="Microsoft Sans Serif"/>
        <w:sz w:val="14"/>
        <w:szCs w:val="14"/>
      </w:rPr>
      <w:t>ze środków Europejskiego Funduszu Społecznego w ramach programu regionalnego Fundusze Europejskie dla Świętokrzyskiego 2021-2027</w:t>
    </w:r>
    <w:bookmarkEnd w:id="0"/>
    <w:bookmarkEnd w:id="1"/>
  </w:p>
  <w:p w14:paraId="13A94C89" w14:textId="77777777" w:rsidR="00AE68F2" w:rsidRPr="00A53E92" w:rsidRDefault="00AE68F2" w:rsidP="00AE68F2">
    <w:pPr>
      <w:pStyle w:val="Nagwek"/>
    </w:pPr>
  </w:p>
  <w:p w14:paraId="51F46A19" w14:textId="77777777" w:rsidR="00AE68F2" w:rsidRPr="00AE68F2" w:rsidRDefault="00AE68F2" w:rsidP="00AE68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8A6"/>
    <w:multiLevelType w:val="hybridMultilevel"/>
    <w:tmpl w:val="6AB28504"/>
    <w:lvl w:ilvl="0" w:tplc="94A617D6">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6550A"/>
    <w:multiLevelType w:val="hybridMultilevel"/>
    <w:tmpl w:val="EED85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7546302">
    <w:abstractNumId w:val="1"/>
  </w:num>
  <w:num w:numId="2" w16cid:durableId="138976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BD"/>
    <w:rsid w:val="00042E04"/>
    <w:rsid w:val="000534D0"/>
    <w:rsid w:val="0005591F"/>
    <w:rsid w:val="00090738"/>
    <w:rsid w:val="001106BD"/>
    <w:rsid w:val="0015729C"/>
    <w:rsid w:val="0022231A"/>
    <w:rsid w:val="00284A9C"/>
    <w:rsid w:val="002B60DA"/>
    <w:rsid w:val="003569B9"/>
    <w:rsid w:val="003F2CA4"/>
    <w:rsid w:val="00415678"/>
    <w:rsid w:val="00472899"/>
    <w:rsid w:val="00495B9B"/>
    <w:rsid w:val="004C0D3E"/>
    <w:rsid w:val="00506C9A"/>
    <w:rsid w:val="0052324F"/>
    <w:rsid w:val="00542231"/>
    <w:rsid w:val="0069790E"/>
    <w:rsid w:val="00741FE6"/>
    <w:rsid w:val="007B1B99"/>
    <w:rsid w:val="008955C7"/>
    <w:rsid w:val="008D7DDF"/>
    <w:rsid w:val="00914F07"/>
    <w:rsid w:val="009D522E"/>
    <w:rsid w:val="00AB7A2D"/>
    <w:rsid w:val="00AE68F2"/>
    <w:rsid w:val="00B30971"/>
    <w:rsid w:val="00B77211"/>
    <w:rsid w:val="00B773B5"/>
    <w:rsid w:val="00C01370"/>
    <w:rsid w:val="00CA673B"/>
    <w:rsid w:val="00D33848"/>
    <w:rsid w:val="00DD2A69"/>
    <w:rsid w:val="00E551D1"/>
    <w:rsid w:val="00E802DC"/>
    <w:rsid w:val="00EC36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5A83"/>
  <w15:docId w15:val="{27024AE2-58A0-4FEE-BE85-196A3FE1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2B60DA"/>
    <w:pPr>
      <w:keepNext/>
      <w:keepLines/>
      <w:spacing w:before="40" w:after="0"/>
      <w:outlineLvl w:val="2"/>
    </w:pPr>
    <w:rPr>
      <w:rFonts w:asciiTheme="majorHAnsi" w:eastAsiaTheme="majorEastAsia" w:hAnsiTheme="majorHAnsi" w:cstheme="majorBidi"/>
      <w:color w:val="243F60" w:themeColor="accent1" w:themeShade="7F"/>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B60DA"/>
    <w:pPr>
      <w:ind w:left="720"/>
      <w:contextualSpacing/>
    </w:pPr>
  </w:style>
  <w:style w:type="character" w:customStyle="1" w:styleId="Nagwek3Znak">
    <w:name w:val="Nagłówek 3 Znak"/>
    <w:basedOn w:val="Domylnaczcionkaakapitu"/>
    <w:link w:val="Nagwek3"/>
    <w:uiPriority w:val="9"/>
    <w:rsid w:val="002B60DA"/>
    <w:rPr>
      <w:rFonts w:asciiTheme="majorHAnsi" w:eastAsiaTheme="majorEastAsia" w:hAnsiTheme="majorHAnsi" w:cstheme="majorBidi"/>
      <w:color w:val="243F60" w:themeColor="accent1" w:themeShade="7F"/>
      <w:sz w:val="24"/>
      <w:szCs w:val="24"/>
      <w:lang w:val="en-US"/>
    </w:rPr>
  </w:style>
  <w:style w:type="table" w:styleId="Tabela-Siatka">
    <w:name w:val="Table Grid"/>
    <w:basedOn w:val="Standardowy"/>
    <w:uiPriority w:val="59"/>
    <w:rsid w:val="002B60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0DA"/>
    <w:pPr>
      <w:autoSpaceDE w:val="0"/>
      <w:autoSpaceDN w:val="0"/>
      <w:adjustRightInd w:val="0"/>
      <w:spacing w:after="0" w:line="240" w:lineRule="auto"/>
    </w:pPr>
    <w:rPr>
      <w:rFonts w:ascii="Calibri" w:hAnsi="Calibri" w:cs="Calibri"/>
      <w:color w:val="000000"/>
      <w:sz w:val="24"/>
      <w:szCs w:val="24"/>
      <w:lang w:val="en-US"/>
    </w:rPr>
  </w:style>
  <w:style w:type="paragraph" w:styleId="NormalnyWeb">
    <w:name w:val="Normal (Web)"/>
    <w:basedOn w:val="Normalny"/>
    <w:uiPriority w:val="99"/>
    <w:rsid w:val="002B60DA"/>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qFormat/>
    <w:rsid w:val="00AE68F2"/>
    <w:pPr>
      <w:tabs>
        <w:tab w:val="center" w:pos="4536"/>
        <w:tab w:val="right" w:pos="9072"/>
      </w:tabs>
      <w:spacing w:after="0" w:line="240" w:lineRule="auto"/>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qFormat/>
    <w:rsid w:val="00AE68F2"/>
  </w:style>
  <w:style w:type="paragraph" w:styleId="Stopka">
    <w:name w:val="footer"/>
    <w:basedOn w:val="Normalny"/>
    <w:link w:val="StopkaZnak"/>
    <w:uiPriority w:val="99"/>
    <w:unhideWhenUsed/>
    <w:rsid w:val="00AE68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68F2"/>
  </w:style>
  <w:style w:type="paragraph" w:styleId="Tekstpodstawowy">
    <w:name w:val="Body Text"/>
    <w:basedOn w:val="Normalny"/>
    <w:link w:val="TekstpodstawowyZnak"/>
    <w:rsid w:val="008955C7"/>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link w:val="Tekstpodstawowy"/>
    <w:rsid w:val="008955C7"/>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deocardbenchmark.net/gpu_list.php%20na%20dzie&#324;%2010.02.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ubenchmark.net/cpu_list.php.%20na%20dzie&#324;%2010.0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deocardbenchmark.net/gpu_list.php%20na%20dzie&#324;%2010.02.202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pubenchmark.net/cpu_list.php%20%20na%20dzie&#324;%2010.02.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ugloadsolutions.com/80pluspowersuppl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55054-772e-4cf4-9f0e-8a32a9d0e2ad">
      <Terms xmlns="http://schemas.microsoft.com/office/infopath/2007/PartnerControls"/>
    </lcf76f155ced4ddcb4097134ff3c332f>
    <TaxCatchAll xmlns="147221e5-76b2-4806-a46b-4cccc38c7e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369C429A61FB4B82131E14F5981693" ma:contentTypeVersion="14" ma:contentTypeDescription="Utwórz nowy dokument." ma:contentTypeScope="" ma:versionID="c8dcf4e2a454a385c7ae3a9d5323d1e5">
  <xsd:schema xmlns:xsd="http://www.w3.org/2001/XMLSchema" xmlns:xs="http://www.w3.org/2001/XMLSchema" xmlns:p="http://schemas.microsoft.com/office/2006/metadata/properties" xmlns:ns2="147221e5-76b2-4806-a46b-4cccc38c7e2f" xmlns:ns3="bd155054-772e-4cf4-9f0e-8a32a9d0e2ad" targetNamespace="http://schemas.microsoft.com/office/2006/metadata/properties" ma:root="true" ma:fieldsID="c1929264da8af7e254eff17891860129" ns2:_="" ns3:_="">
    <xsd:import namespace="147221e5-76b2-4806-a46b-4cccc38c7e2f"/>
    <xsd:import namespace="bd155054-772e-4cf4-9f0e-8a32a9d0e2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221e5-76b2-4806-a46b-4cccc38c7e2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2bf6e64f-3cbd-48c5-b69f-5a8f443e964a}" ma:internalName="TaxCatchAll" ma:showField="CatchAllData" ma:web="147221e5-76b2-4806-a46b-4cccc38c7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55054-772e-4cf4-9f0e-8a32a9d0e2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0e034d8d-789c-4ec0-a36c-ce598fbae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F43B9-2724-4B79-A77F-C2A98E33C0B7}">
  <ds:schemaRefs>
    <ds:schemaRef ds:uri="http://schemas.microsoft.com/sharepoint/v3/contenttype/forms"/>
  </ds:schemaRefs>
</ds:datastoreItem>
</file>

<file path=customXml/itemProps2.xml><?xml version="1.0" encoding="utf-8"?>
<ds:datastoreItem xmlns:ds="http://schemas.openxmlformats.org/officeDocument/2006/customXml" ds:itemID="{A696FE81-4288-4AFD-B0F5-2DEE57415C54}">
  <ds:schemaRefs>
    <ds:schemaRef ds:uri="http://schemas.microsoft.com/office/2006/metadata/properties"/>
    <ds:schemaRef ds:uri="http://schemas.microsoft.com/office/infopath/2007/PartnerControls"/>
    <ds:schemaRef ds:uri="bd155054-772e-4cf4-9f0e-8a32a9d0e2ad"/>
    <ds:schemaRef ds:uri="147221e5-76b2-4806-a46b-4cccc38c7e2f"/>
  </ds:schemaRefs>
</ds:datastoreItem>
</file>

<file path=customXml/itemProps3.xml><?xml version="1.0" encoding="utf-8"?>
<ds:datastoreItem xmlns:ds="http://schemas.openxmlformats.org/officeDocument/2006/customXml" ds:itemID="{382C8209-1C16-459E-A599-8BC8D17C4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221e5-76b2-4806-a46b-4cccc38c7e2f"/>
    <ds:schemaRef ds:uri="bd155054-772e-4cf4-9f0e-8a32a9d0e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3520</Words>
  <Characters>21125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Rasała</dc:creator>
  <cp:keywords/>
  <dc:description/>
  <cp:lastModifiedBy>Krzysztof Pawlik</cp:lastModifiedBy>
  <cp:revision>12</cp:revision>
  <dcterms:created xsi:type="dcterms:W3CDTF">2025-02-19T09:07:00Z</dcterms:created>
  <dcterms:modified xsi:type="dcterms:W3CDTF">2025-02-20T13:11:00Z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0x01010081369C429A61FB4B82131E14F5981693</vt:lpwstr>
  </property>
  <property fmtid="{D5CDD505-2E9C-101B-9397-08002B2CF9AE}" pid="3" name="MediaServiceImageTags">
    <vt:lpwstr/>
  </property>
</Properties>
</file>