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4E55BE" w14:textId="77777777" w:rsidR="00110116" w:rsidRPr="002577D4" w:rsidRDefault="00110116" w:rsidP="00774A5F">
      <w:pPr>
        <w:spacing w:after="5" w:line="249" w:lineRule="auto"/>
        <w:jc w:val="center"/>
        <w:rPr>
          <w:rFonts w:asciiTheme="minorHAnsi" w:hAnsiTheme="minorHAnsi" w:cstheme="minorHAnsi"/>
        </w:rPr>
      </w:pPr>
      <w:r w:rsidRPr="002577D4">
        <w:rPr>
          <w:rFonts w:asciiTheme="minorHAnsi" w:hAnsiTheme="minorHAnsi" w:cstheme="minorHAnsi"/>
          <w:b/>
        </w:rPr>
        <w:t>ZAPYTANIE OFERTOWE</w:t>
      </w:r>
    </w:p>
    <w:p w14:paraId="7E3C435F" w14:textId="77777777" w:rsidR="00110116" w:rsidRPr="002577D4" w:rsidRDefault="00110116" w:rsidP="00110116">
      <w:pPr>
        <w:spacing w:after="0"/>
        <w:ind w:left="148"/>
        <w:jc w:val="center"/>
        <w:rPr>
          <w:rFonts w:asciiTheme="minorHAnsi" w:hAnsiTheme="minorHAnsi" w:cstheme="minorHAnsi"/>
        </w:rPr>
      </w:pPr>
      <w:r w:rsidRPr="002577D4">
        <w:rPr>
          <w:rFonts w:asciiTheme="minorHAnsi" w:hAnsiTheme="minorHAnsi" w:cstheme="minorHAnsi"/>
          <w:b/>
        </w:rPr>
        <w:t xml:space="preserve"> </w:t>
      </w:r>
    </w:p>
    <w:p w14:paraId="1A538632" w14:textId="295D541B" w:rsidR="00E6665B" w:rsidRPr="00E6665B" w:rsidRDefault="00110116" w:rsidP="00E6665B">
      <w:pPr>
        <w:spacing w:after="5" w:line="249" w:lineRule="auto"/>
        <w:ind w:left="112" w:right="43" w:hanging="10"/>
        <w:jc w:val="center"/>
        <w:rPr>
          <w:rFonts w:asciiTheme="minorHAnsi" w:hAnsiTheme="minorHAnsi" w:cstheme="minorHAnsi"/>
          <w:b/>
          <w:bCs/>
          <w:iCs/>
        </w:rPr>
      </w:pPr>
      <w:bookmarkStart w:id="0" w:name="_Hlk509837731"/>
      <w:r w:rsidRPr="002577D4">
        <w:rPr>
          <w:rFonts w:asciiTheme="minorHAnsi" w:hAnsiTheme="minorHAnsi" w:cstheme="minorHAnsi"/>
          <w:b/>
        </w:rPr>
        <w:t xml:space="preserve"> w sprawie zamówienia na </w:t>
      </w:r>
      <w:r w:rsidR="00B212EF" w:rsidRPr="00D906EF">
        <w:rPr>
          <w:b/>
          <w:bCs/>
        </w:rPr>
        <w:t xml:space="preserve">realizację </w:t>
      </w:r>
      <w:r w:rsidR="00FF3092">
        <w:rPr>
          <w:b/>
          <w:bCs/>
        </w:rPr>
        <w:t>specjalistycznych</w:t>
      </w:r>
      <w:r w:rsidR="00B212EF" w:rsidRPr="00D906EF">
        <w:rPr>
          <w:b/>
          <w:bCs/>
        </w:rPr>
        <w:t xml:space="preserve"> </w:t>
      </w:r>
      <w:r w:rsidR="00E75D54" w:rsidRPr="00D906EF">
        <w:rPr>
          <w:b/>
          <w:bCs/>
        </w:rPr>
        <w:t>usług opiekuńcz</w:t>
      </w:r>
      <w:r w:rsidR="00FF3092">
        <w:rPr>
          <w:b/>
          <w:bCs/>
        </w:rPr>
        <w:t>ych</w:t>
      </w:r>
      <w:r w:rsidR="00E75D54" w:rsidRPr="00D906EF">
        <w:rPr>
          <w:b/>
          <w:bCs/>
        </w:rPr>
        <w:t xml:space="preserve"> w miejscu zamieszkania </w:t>
      </w:r>
      <w:r w:rsidR="004E1C61" w:rsidRPr="004E1C61">
        <w:rPr>
          <w:b/>
          <w:bCs/>
        </w:rPr>
        <w:t xml:space="preserve">poprzez realizację usług rehabilitacji fizycznej oraz wsparcia psychologicznego </w:t>
      </w:r>
      <w:r w:rsidRPr="002577D4">
        <w:rPr>
          <w:rFonts w:asciiTheme="minorHAnsi" w:hAnsiTheme="minorHAnsi" w:cstheme="minorHAnsi"/>
          <w:b/>
        </w:rPr>
        <w:t xml:space="preserve">w projekcie </w:t>
      </w:r>
      <w:bookmarkStart w:id="1" w:name="_Hlk61955349"/>
      <w:bookmarkEnd w:id="0"/>
      <w:r w:rsidR="00F7767B" w:rsidRPr="00F7767B">
        <w:rPr>
          <w:rFonts w:asciiTheme="minorHAnsi" w:hAnsiTheme="minorHAnsi" w:cstheme="minorHAnsi"/>
          <w:b/>
          <w:iCs/>
        </w:rPr>
        <w:t xml:space="preserve">„Kompleksowe usługi społeczne w Gminie Biała Podlaska” </w:t>
      </w:r>
      <w:r w:rsidR="00B20B4F">
        <w:rPr>
          <w:rFonts w:asciiTheme="minorHAnsi" w:hAnsiTheme="minorHAnsi" w:cstheme="minorHAnsi"/>
          <w:b/>
          <w:iCs/>
        </w:rPr>
        <w:t xml:space="preserve">/ nr </w:t>
      </w:r>
      <w:r w:rsidR="00F7767B" w:rsidRPr="00F7767B">
        <w:rPr>
          <w:rFonts w:asciiTheme="minorHAnsi" w:hAnsiTheme="minorHAnsi" w:cstheme="minorHAnsi"/>
          <w:b/>
          <w:iCs/>
        </w:rPr>
        <w:t>FELU.08.05-IZ.00-0023/24</w:t>
      </w:r>
    </w:p>
    <w:p w14:paraId="13360DD7" w14:textId="51C14375" w:rsidR="00110116" w:rsidRPr="00B20B4F" w:rsidRDefault="00110116" w:rsidP="00110116">
      <w:pPr>
        <w:spacing w:after="5" w:line="249" w:lineRule="auto"/>
        <w:ind w:left="112" w:right="43" w:hanging="10"/>
        <w:jc w:val="center"/>
        <w:rPr>
          <w:rFonts w:asciiTheme="minorHAnsi" w:hAnsiTheme="minorHAnsi" w:cstheme="minorHAnsi"/>
          <w:u w:val="single"/>
        </w:rPr>
      </w:pPr>
      <w:r w:rsidRPr="00B20B4F">
        <w:rPr>
          <w:rFonts w:asciiTheme="minorHAnsi" w:hAnsiTheme="minorHAnsi" w:cstheme="minorHAnsi"/>
          <w:b/>
          <w:u w:val="single"/>
        </w:rPr>
        <w:t xml:space="preserve">z </w:t>
      </w:r>
      <w:r w:rsidRPr="00B20B4F">
        <w:rPr>
          <w:rFonts w:asciiTheme="minorHAnsi" w:hAnsiTheme="minorHAnsi" w:cstheme="minorHAnsi"/>
          <w:b/>
          <w:color w:val="auto"/>
          <w:u w:val="single"/>
        </w:rPr>
        <w:t>dnia</w:t>
      </w:r>
      <w:r w:rsidR="00855858" w:rsidRPr="00B20B4F">
        <w:rPr>
          <w:rFonts w:asciiTheme="minorHAnsi" w:hAnsiTheme="minorHAnsi" w:cstheme="minorHAnsi"/>
          <w:b/>
          <w:color w:val="auto"/>
          <w:u w:val="single"/>
        </w:rPr>
        <w:t xml:space="preserve"> </w:t>
      </w:r>
      <w:r w:rsidR="007B4966">
        <w:rPr>
          <w:rFonts w:asciiTheme="minorHAnsi" w:hAnsiTheme="minorHAnsi" w:cstheme="minorHAnsi"/>
          <w:b/>
          <w:color w:val="auto"/>
          <w:u w:val="single"/>
        </w:rPr>
        <w:t>1</w:t>
      </w:r>
      <w:r w:rsidR="003C7413">
        <w:rPr>
          <w:rFonts w:asciiTheme="minorHAnsi" w:hAnsiTheme="minorHAnsi" w:cstheme="minorHAnsi"/>
          <w:b/>
          <w:color w:val="auto"/>
          <w:u w:val="single"/>
        </w:rPr>
        <w:t>1</w:t>
      </w:r>
      <w:r w:rsidR="00414965" w:rsidRPr="00B20B4F">
        <w:rPr>
          <w:rFonts w:asciiTheme="minorHAnsi" w:hAnsiTheme="minorHAnsi" w:cstheme="minorHAnsi"/>
          <w:b/>
          <w:color w:val="auto"/>
          <w:u w:val="single"/>
        </w:rPr>
        <w:t>.02.2025</w:t>
      </w:r>
      <w:r w:rsidR="00855858" w:rsidRPr="00B20B4F">
        <w:rPr>
          <w:rFonts w:asciiTheme="minorHAnsi" w:hAnsiTheme="minorHAnsi" w:cstheme="minorHAnsi"/>
          <w:b/>
          <w:color w:val="auto"/>
          <w:u w:val="single"/>
        </w:rPr>
        <w:t xml:space="preserve"> </w:t>
      </w:r>
      <w:r w:rsidR="000C27C3" w:rsidRPr="00B20B4F">
        <w:rPr>
          <w:rFonts w:asciiTheme="minorHAnsi" w:hAnsiTheme="minorHAnsi" w:cstheme="minorHAnsi"/>
          <w:b/>
          <w:color w:val="auto"/>
          <w:u w:val="single"/>
        </w:rPr>
        <w:t>r</w:t>
      </w:r>
      <w:r w:rsidR="00582CCA" w:rsidRPr="00B20B4F">
        <w:rPr>
          <w:rFonts w:asciiTheme="minorHAnsi" w:hAnsiTheme="minorHAnsi" w:cstheme="minorHAnsi"/>
          <w:b/>
          <w:color w:val="auto"/>
          <w:u w:val="single"/>
        </w:rPr>
        <w:t>.</w:t>
      </w:r>
    </w:p>
    <w:bookmarkEnd w:id="1"/>
    <w:p w14:paraId="1BBDA0C3" w14:textId="77777777" w:rsidR="00110116" w:rsidRPr="002577D4" w:rsidRDefault="00110116" w:rsidP="00110116">
      <w:pPr>
        <w:spacing w:after="0"/>
        <w:ind w:left="101"/>
        <w:rPr>
          <w:rFonts w:asciiTheme="minorHAnsi" w:hAnsiTheme="minorHAnsi" w:cstheme="minorHAnsi"/>
        </w:rPr>
      </w:pPr>
    </w:p>
    <w:p w14:paraId="54CD2065" w14:textId="1AB74EA8" w:rsidR="00110116" w:rsidRPr="002577D4" w:rsidRDefault="00B212EF" w:rsidP="00110116">
      <w:pPr>
        <w:spacing w:after="0"/>
        <w:ind w:left="96" w:hanging="10"/>
        <w:rPr>
          <w:rFonts w:asciiTheme="minorHAnsi" w:hAnsiTheme="minorHAnsi" w:cstheme="minorHAnsi"/>
        </w:rPr>
      </w:pPr>
      <w:r>
        <w:t xml:space="preserve">FUNDACJA </w:t>
      </w:r>
      <w:r w:rsidR="00915664" w:rsidRPr="00915664">
        <w:t>OŚRODEK WSPARCIA OSÓB NIEPEŁNOSPRAWNYCH I NIESAMODZIELNYCH</w:t>
      </w:r>
      <w:r w:rsidR="00915664">
        <w:t xml:space="preserve"> </w:t>
      </w:r>
      <w:r w:rsidR="00110116" w:rsidRPr="002577D4">
        <w:rPr>
          <w:rFonts w:asciiTheme="minorHAnsi" w:hAnsiTheme="minorHAnsi" w:cstheme="minorHAnsi"/>
        </w:rPr>
        <w:t>j</w:t>
      </w:r>
      <w:r w:rsidR="00110116" w:rsidRPr="00B212EF">
        <w:rPr>
          <w:rFonts w:asciiTheme="minorHAnsi" w:hAnsiTheme="minorHAnsi" w:cstheme="minorHAnsi"/>
        </w:rPr>
        <w:t xml:space="preserve">ako </w:t>
      </w:r>
      <w:r w:rsidR="001568FF" w:rsidRPr="00B212EF">
        <w:rPr>
          <w:rFonts w:asciiTheme="minorHAnsi" w:hAnsiTheme="minorHAnsi" w:cstheme="minorHAnsi"/>
        </w:rPr>
        <w:t>Partner</w:t>
      </w:r>
      <w:r w:rsidR="005F505F" w:rsidRPr="00B212EF">
        <w:rPr>
          <w:rFonts w:asciiTheme="minorHAnsi" w:hAnsiTheme="minorHAnsi" w:cstheme="minorHAnsi"/>
        </w:rPr>
        <w:t xml:space="preserve"> </w:t>
      </w:r>
      <w:r w:rsidR="00110116" w:rsidRPr="00B212EF">
        <w:rPr>
          <w:rFonts w:asciiTheme="minorHAnsi" w:hAnsiTheme="minorHAnsi" w:cstheme="minorHAnsi"/>
        </w:rPr>
        <w:t xml:space="preserve">projektu </w:t>
      </w:r>
      <w:r w:rsidR="00110116" w:rsidRPr="00B212EF">
        <w:rPr>
          <w:rFonts w:asciiTheme="minorHAnsi" w:hAnsiTheme="minorHAnsi" w:cstheme="minorHAnsi"/>
          <w:u w:val="single" w:color="000000"/>
        </w:rPr>
        <w:t>zaprasza do składania ofert</w:t>
      </w:r>
      <w:r w:rsidR="00110116" w:rsidRPr="00B212EF">
        <w:rPr>
          <w:rFonts w:asciiTheme="minorHAnsi" w:hAnsiTheme="minorHAnsi" w:cstheme="minorHAnsi"/>
        </w:rPr>
        <w:t xml:space="preserve"> na realizację przedmiotu niniejszego zapytania ofertowego.</w:t>
      </w:r>
      <w:r w:rsidR="00110116" w:rsidRPr="002577D4">
        <w:rPr>
          <w:rFonts w:asciiTheme="minorHAnsi" w:hAnsiTheme="minorHAnsi" w:cstheme="minorHAnsi"/>
        </w:rPr>
        <w:t xml:space="preserve">  </w:t>
      </w:r>
    </w:p>
    <w:p w14:paraId="5C60AE70" w14:textId="77777777" w:rsidR="00110116" w:rsidRPr="002577D4" w:rsidRDefault="00110116" w:rsidP="00110116">
      <w:pPr>
        <w:spacing w:after="0"/>
        <w:ind w:left="101"/>
        <w:rPr>
          <w:rFonts w:asciiTheme="minorHAnsi" w:hAnsiTheme="minorHAnsi" w:cstheme="minorHAnsi"/>
        </w:rPr>
      </w:pPr>
      <w:r w:rsidRPr="002577D4">
        <w:rPr>
          <w:rFonts w:asciiTheme="minorHAnsi" w:hAnsiTheme="minorHAnsi" w:cstheme="minorHAnsi"/>
        </w:rPr>
        <w:t xml:space="preserve"> </w:t>
      </w:r>
    </w:p>
    <w:p w14:paraId="0410E02C" w14:textId="77777777" w:rsidR="00110116" w:rsidRPr="002577D4" w:rsidRDefault="00110116" w:rsidP="00110116">
      <w:pPr>
        <w:numPr>
          <w:ilvl w:val="0"/>
          <w:numId w:val="1"/>
        </w:numPr>
        <w:spacing w:after="0"/>
        <w:ind w:hanging="222"/>
        <w:rPr>
          <w:rFonts w:asciiTheme="minorHAnsi" w:hAnsiTheme="minorHAnsi" w:cstheme="minorHAnsi"/>
        </w:rPr>
      </w:pPr>
      <w:r w:rsidRPr="002577D4">
        <w:rPr>
          <w:rFonts w:asciiTheme="minorHAnsi" w:hAnsiTheme="minorHAnsi" w:cstheme="minorHAnsi"/>
          <w:b/>
          <w:u w:val="single" w:color="000000"/>
        </w:rPr>
        <w:t>ZAMAWIAJĄCY</w:t>
      </w:r>
      <w:r w:rsidRPr="002577D4">
        <w:rPr>
          <w:rFonts w:asciiTheme="minorHAnsi" w:hAnsiTheme="minorHAnsi" w:cstheme="minorHAnsi"/>
          <w:b/>
        </w:rPr>
        <w:t xml:space="preserve"> </w:t>
      </w:r>
    </w:p>
    <w:p w14:paraId="1674B787" w14:textId="77777777" w:rsidR="00110116" w:rsidRPr="002577D4" w:rsidRDefault="00110116" w:rsidP="00110116">
      <w:pPr>
        <w:spacing w:after="0"/>
        <w:ind w:left="101"/>
        <w:rPr>
          <w:rFonts w:asciiTheme="minorHAnsi" w:hAnsiTheme="minorHAnsi" w:cstheme="minorHAnsi"/>
        </w:rPr>
      </w:pPr>
      <w:r w:rsidRPr="002577D4">
        <w:rPr>
          <w:rFonts w:asciiTheme="minorHAnsi" w:hAnsiTheme="minorHAnsi" w:cstheme="minorHAnsi"/>
        </w:rPr>
        <w:t xml:space="preserve"> </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15"/>
        <w:gridCol w:w="6619"/>
      </w:tblGrid>
      <w:tr w:rsidR="00110116" w:rsidRPr="002577D4" w14:paraId="2F57E2EC" w14:textId="77777777" w:rsidTr="00B212EF">
        <w:tc>
          <w:tcPr>
            <w:tcW w:w="9834" w:type="dxa"/>
            <w:gridSpan w:val="2"/>
            <w:vAlign w:val="center"/>
          </w:tcPr>
          <w:p w14:paraId="16B16AB8" w14:textId="77777777" w:rsidR="00110116" w:rsidRPr="002577D4" w:rsidRDefault="00110116" w:rsidP="0038222E">
            <w:pPr>
              <w:spacing w:after="0" w:line="240" w:lineRule="auto"/>
              <w:rPr>
                <w:rFonts w:asciiTheme="minorHAnsi" w:eastAsia="Times New Roman" w:hAnsiTheme="minorHAnsi" w:cstheme="minorHAnsi"/>
                <w:b/>
                <w:bCs/>
                <w:color w:val="auto"/>
              </w:rPr>
            </w:pPr>
            <w:bookmarkStart w:id="2" w:name="_Hlk61955293"/>
            <w:r w:rsidRPr="002577D4">
              <w:rPr>
                <w:rFonts w:asciiTheme="minorHAnsi" w:eastAsia="Times New Roman" w:hAnsiTheme="minorHAnsi" w:cstheme="minorHAnsi"/>
                <w:b/>
                <w:bCs/>
                <w:color w:val="auto"/>
              </w:rPr>
              <w:t>Zamawiający:</w:t>
            </w:r>
          </w:p>
        </w:tc>
      </w:tr>
      <w:tr w:rsidR="00110116" w:rsidRPr="002577D4" w14:paraId="5DCD6D2F" w14:textId="77777777" w:rsidTr="00B212EF">
        <w:tc>
          <w:tcPr>
            <w:tcW w:w="3215" w:type="dxa"/>
            <w:vAlign w:val="center"/>
          </w:tcPr>
          <w:p w14:paraId="59A9358D" w14:textId="77777777" w:rsidR="00110116" w:rsidRPr="002577D4" w:rsidRDefault="00110116" w:rsidP="0038222E">
            <w:pPr>
              <w:spacing w:after="0" w:line="240" w:lineRule="auto"/>
              <w:rPr>
                <w:rFonts w:asciiTheme="minorHAnsi" w:eastAsia="Times New Roman" w:hAnsiTheme="minorHAnsi" w:cstheme="minorHAnsi"/>
                <w:color w:val="auto"/>
              </w:rPr>
            </w:pPr>
            <w:r w:rsidRPr="002577D4">
              <w:rPr>
                <w:rFonts w:asciiTheme="minorHAnsi" w:eastAsia="Times New Roman" w:hAnsiTheme="minorHAnsi" w:cstheme="minorHAnsi"/>
                <w:color w:val="auto"/>
              </w:rPr>
              <w:t>Nazwa</w:t>
            </w:r>
          </w:p>
        </w:tc>
        <w:tc>
          <w:tcPr>
            <w:tcW w:w="6619" w:type="dxa"/>
            <w:vAlign w:val="center"/>
          </w:tcPr>
          <w:p w14:paraId="4B783671" w14:textId="78364A54" w:rsidR="00110116" w:rsidRPr="002577D4" w:rsidRDefault="00915664" w:rsidP="0038222E">
            <w:pPr>
              <w:spacing w:after="0" w:line="240" w:lineRule="auto"/>
              <w:rPr>
                <w:rFonts w:asciiTheme="minorHAnsi" w:eastAsia="Times New Roman" w:hAnsiTheme="minorHAnsi" w:cstheme="minorHAnsi"/>
                <w:color w:val="auto"/>
              </w:rPr>
            </w:pPr>
            <w:bookmarkStart w:id="3" w:name="_Hlk183799679"/>
            <w:r w:rsidRPr="00915664">
              <w:t>OŚRODEK WSPARCIA OSÓB NIEPEŁNOSPRAWNYCH I NIESAMODZIELNYCH</w:t>
            </w:r>
            <w:bookmarkEnd w:id="3"/>
          </w:p>
        </w:tc>
      </w:tr>
      <w:tr w:rsidR="00110116" w:rsidRPr="002577D4" w14:paraId="3688AF16" w14:textId="77777777" w:rsidTr="00B212EF">
        <w:tc>
          <w:tcPr>
            <w:tcW w:w="3215" w:type="dxa"/>
            <w:vAlign w:val="center"/>
          </w:tcPr>
          <w:p w14:paraId="2CE27FA3" w14:textId="77777777" w:rsidR="00110116" w:rsidRPr="002577D4" w:rsidRDefault="00110116" w:rsidP="0038222E">
            <w:pPr>
              <w:spacing w:after="0" w:line="240" w:lineRule="auto"/>
              <w:rPr>
                <w:rFonts w:asciiTheme="minorHAnsi" w:eastAsia="Times New Roman" w:hAnsiTheme="minorHAnsi" w:cstheme="minorHAnsi"/>
                <w:color w:val="auto"/>
              </w:rPr>
            </w:pPr>
            <w:r w:rsidRPr="002577D4">
              <w:rPr>
                <w:rFonts w:asciiTheme="minorHAnsi" w:eastAsia="Times New Roman" w:hAnsiTheme="minorHAnsi" w:cstheme="minorHAnsi"/>
                <w:color w:val="auto"/>
              </w:rPr>
              <w:t>Forma prawna</w:t>
            </w:r>
          </w:p>
        </w:tc>
        <w:tc>
          <w:tcPr>
            <w:tcW w:w="6619" w:type="dxa"/>
            <w:vAlign w:val="center"/>
          </w:tcPr>
          <w:p w14:paraId="084768B5" w14:textId="6DA1BCC0" w:rsidR="00110116" w:rsidRPr="002577D4" w:rsidRDefault="00B212EF" w:rsidP="0038222E">
            <w:pPr>
              <w:spacing w:after="0" w:line="240" w:lineRule="auto"/>
              <w:rPr>
                <w:rFonts w:asciiTheme="minorHAnsi" w:eastAsia="Times New Roman" w:hAnsiTheme="minorHAnsi" w:cstheme="minorHAnsi"/>
                <w:color w:val="auto"/>
              </w:rPr>
            </w:pPr>
            <w:r>
              <w:t>fundacje</w:t>
            </w:r>
          </w:p>
        </w:tc>
      </w:tr>
      <w:tr w:rsidR="00110116" w:rsidRPr="002577D4" w14:paraId="3FBE617C" w14:textId="77777777" w:rsidTr="00B212EF">
        <w:tc>
          <w:tcPr>
            <w:tcW w:w="3215" w:type="dxa"/>
            <w:vAlign w:val="center"/>
          </w:tcPr>
          <w:p w14:paraId="34B1B5D6" w14:textId="77777777" w:rsidR="00110116" w:rsidRPr="002577D4" w:rsidRDefault="00110116" w:rsidP="0038222E">
            <w:pPr>
              <w:spacing w:after="0" w:line="240" w:lineRule="auto"/>
              <w:rPr>
                <w:rFonts w:asciiTheme="minorHAnsi" w:eastAsia="Times New Roman" w:hAnsiTheme="minorHAnsi" w:cstheme="minorHAnsi"/>
                <w:color w:val="auto"/>
                <w:lang w:val="de-DE"/>
              </w:rPr>
            </w:pPr>
            <w:proofErr w:type="spellStart"/>
            <w:r w:rsidRPr="002577D4">
              <w:rPr>
                <w:rFonts w:asciiTheme="minorHAnsi" w:eastAsia="Times New Roman" w:hAnsiTheme="minorHAnsi" w:cstheme="minorHAnsi"/>
                <w:color w:val="auto"/>
                <w:lang w:val="de-DE"/>
              </w:rPr>
              <w:t>Numer</w:t>
            </w:r>
            <w:proofErr w:type="spellEnd"/>
            <w:r w:rsidRPr="002577D4">
              <w:rPr>
                <w:rFonts w:asciiTheme="minorHAnsi" w:eastAsia="Times New Roman" w:hAnsiTheme="minorHAnsi" w:cstheme="minorHAnsi"/>
                <w:color w:val="auto"/>
                <w:lang w:val="de-DE"/>
              </w:rPr>
              <w:t xml:space="preserve"> REGON</w:t>
            </w:r>
          </w:p>
        </w:tc>
        <w:tc>
          <w:tcPr>
            <w:tcW w:w="6619" w:type="dxa"/>
            <w:vAlign w:val="center"/>
          </w:tcPr>
          <w:p w14:paraId="20999A3A" w14:textId="74E0EBFA" w:rsidR="00110116" w:rsidRPr="002577D4" w:rsidRDefault="00915664" w:rsidP="0038222E">
            <w:pPr>
              <w:spacing w:after="0" w:line="240" w:lineRule="auto"/>
              <w:rPr>
                <w:rFonts w:asciiTheme="minorHAnsi" w:eastAsia="Times New Roman" w:hAnsiTheme="minorHAnsi" w:cstheme="minorHAnsi"/>
                <w:color w:val="auto"/>
                <w:lang w:val="de-DE"/>
              </w:rPr>
            </w:pPr>
            <w:r w:rsidRPr="00915664">
              <w:t>302322158</w:t>
            </w:r>
          </w:p>
        </w:tc>
      </w:tr>
      <w:tr w:rsidR="00110116" w:rsidRPr="002577D4" w14:paraId="0F6C09F1" w14:textId="77777777" w:rsidTr="00B212EF">
        <w:tc>
          <w:tcPr>
            <w:tcW w:w="3215" w:type="dxa"/>
            <w:vAlign w:val="center"/>
          </w:tcPr>
          <w:p w14:paraId="05AEB7A7" w14:textId="77777777" w:rsidR="00110116" w:rsidRPr="002577D4" w:rsidRDefault="00110116" w:rsidP="0038222E">
            <w:pPr>
              <w:spacing w:after="0" w:line="240" w:lineRule="auto"/>
              <w:rPr>
                <w:rFonts w:asciiTheme="minorHAnsi" w:eastAsia="Times New Roman" w:hAnsiTheme="minorHAnsi" w:cstheme="minorHAnsi"/>
                <w:color w:val="auto"/>
              </w:rPr>
            </w:pPr>
            <w:r w:rsidRPr="002577D4">
              <w:rPr>
                <w:rFonts w:asciiTheme="minorHAnsi" w:eastAsia="Times New Roman" w:hAnsiTheme="minorHAnsi" w:cstheme="minorHAnsi"/>
                <w:color w:val="auto"/>
              </w:rPr>
              <w:t>Numer NIP</w:t>
            </w:r>
          </w:p>
        </w:tc>
        <w:tc>
          <w:tcPr>
            <w:tcW w:w="6619" w:type="dxa"/>
            <w:vAlign w:val="center"/>
          </w:tcPr>
          <w:p w14:paraId="1AC840D6" w14:textId="6354F096" w:rsidR="00110116" w:rsidRPr="002577D4" w:rsidRDefault="00915664" w:rsidP="0038222E">
            <w:pPr>
              <w:spacing w:after="0" w:line="240" w:lineRule="auto"/>
              <w:rPr>
                <w:rFonts w:asciiTheme="minorHAnsi" w:eastAsia="Times New Roman" w:hAnsiTheme="minorHAnsi" w:cstheme="minorHAnsi"/>
                <w:color w:val="auto"/>
              </w:rPr>
            </w:pPr>
            <w:r w:rsidRPr="00915664">
              <w:t>7773229441</w:t>
            </w:r>
          </w:p>
        </w:tc>
      </w:tr>
      <w:tr w:rsidR="00110116" w:rsidRPr="002577D4" w14:paraId="519B0CF4" w14:textId="77777777" w:rsidTr="00B212EF">
        <w:tc>
          <w:tcPr>
            <w:tcW w:w="9834" w:type="dxa"/>
            <w:gridSpan w:val="2"/>
            <w:vAlign w:val="center"/>
          </w:tcPr>
          <w:p w14:paraId="3EC61EDE" w14:textId="77777777" w:rsidR="00110116" w:rsidRPr="002577D4" w:rsidRDefault="00110116" w:rsidP="0038222E">
            <w:pPr>
              <w:spacing w:after="0" w:line="240" w:lineRule="auto"/>
              <w:rPr>
                <w:rFonts w:asciiTheme="minorHAnsi" w:eastAsia="Times New Roman" w:hAnsiTheme="minorHAnsi" w:cstheme="minorHAnsi"/>
                <w:b/>
                <w:bCs/>
                <w:color w:val="auto"/>
              </w:rPr>
            </w:pPr>
            <w:r w:rsidRPr="002577D4">
              <w:rPr>
                <w:rFonts w:asciiTheme="minorHAnsi" w:eastAsia="Times New Roman" w:hAnsiTheme="minorHAnsi" w:cstheme="minorHAnsi"/>
                <w:b/>
                <w:bCs/>
                <w:color w:val="auto"/>
              </w:rPr>
              <w:t>Dane teleadresowe  Zamawiającego:</w:t>
            </w:r>
          </w:p>
        </w:tc>
      </w:tr>
      <w:tr w:rsidR="00110116" w:rsidRPr="002577D4" w14:paraId="0D6C60F5" w14:textId="77777777" w:rsidTr="00B212EF">
        <w:tc>
          <w:tcPr>
            <w:tcW w:w="3215" w:type="dxa"/>
            <w:vAlign w:val="center"/>
          </w:tcPr>
          <w:p w14:paraId="444CD278" w14:textId="77777777" w:rsidR="00110116" w:rsidRPr="002577D4" w:rsidRDefault="00110116" w:rsidP="0038222E">
            <w:pPr>
              <w:spacing w:after="0" w:line="240" w:lineRule="auto"/>
              <w:rPr>
                <w:rFonts w:asciiTheme="minorHAnsi" w:eastAsia="Times New Roman" w:hAnsiTheme="minorHAnsi" w:cstheme="minorHAnsi"/>
                <w:color w:val="auto"/>
              </w:rPr>
            </w:pPr>
            <w:r w:rsidRPr="002577D4">
              <w:rPr>
                <w:rFonts w:asciiTheme="minorHAnsi" w:eastAsia="Times New Roman" w:hAnsiTheme="minorHAnsi" w:cstheme="minorHAnsi"/>
                <w:color w:val="auto"/>
              </w:rPr>
              <w:t>Adres do korespondencji</w:t>
            </w:r>
          </w:p>
        </w:tc>
        <w:tc>
          <w:tcPr>
            <w:tcW w:w="6619" w:type="dxa"/>
            <w:vAlign w:val="center"/>
          </w:tcPr>
          <w:p w14:paraId="523319AA" w14:textId="604CA4A3" w:rsidR="00110116" w:rsidRPr="002577D4" w:rsidRDefault="00915664" w:rsidP="0038222E">
            <w:pPr>
              <w:spacing w:after="0" w:line="240" w:lineRule="auto"/>
              <w:rPr>
                <w:rFonts w:asciiTheme="minorHAnsi" w:eastAsia="Times New Roman" w:hAnsiTheme="minorHAnsi" w:cstheme="minorHAnsi"/>
                <w:color w:val="auto"/>
              </w:rPr>
            </w:pPr>
            <w:r>
              <w:t>ul. Kminkowa 182E/2, 62-064 Plewiska</w:t>
            </w:r>
          </w:p>
        </w:tc>
      </w:tr>
      <w:tr w:rsidR="00110116" w:rsidRPr="002577D4" w14:paraId="5CB5D9E8" w14:textId="77777777" w:rsidTr="00B212EF">
        <w:tc>
          <w:tcPr>
            <w:tcW w:w="3215" w:type="dxa"/>
            <w:vAlign w:val="center"/>
          </w:tcPr>
          <w:p w14:paraId="11D05473" w14:textId="77777777" w:rsidR="00110116" w:rsidRPr="002577D4" w:rsidRDefault="00110116" w:rsidP="0038222E">
            <w:pPr>
              <w:spacing w:after="0" w:line="240" w:lineRule="auto"/>
              <w:rPr>
                <w:rFonts w:asciiTheme="minorHAnsi" w:eastAsia="Times New Roman" w:hAnsiTheme="minorHAnsi" w:cstheme="minorHAnsi"/>
                <w:color w:val="auto"/>
              </w:rPr>
            </w:pPr>
            <w:r w:rsidRPr="002577D4">
              <w:rPr>
                <w:rFonts w:asciiTheme="minorHAnsi" w:eastAsia="Times New Roman" w:hAnsiTheme="minorHAnsi" w:cstheme="minorHAnsi"/>
                <w:color w:val="auto"/>
              </w:rPr>
              <w:t>E-mail</w:t>
            </w:r>
          </w:p>
        </w:tc>
        <w:tc>
          <w:tcPr>
            <w:tcW w:w="6619" w:type="dxa"/>
            <w:vAlign w:val="center"/>
          </w:tcPr>
          <w:p w14:paraId="00447129" w14:textId="11B30D51" w:rsidR="00110116" w:rsidRPr="002577D4" w:rsidRDefault="00915664" w:rsidP="0038222E">
            <w:pPr>
              <w:spacing w:after="0" w:line="240" w:lineRule="auto"/>
              <w:rPr>
                <w:rFonts w:asciiTheme="minorHAnsi" w:eastAsia="Times New Roman" w:hAnsiTheme="minorHAnsi" w:cstheme="minorHAnsi"/>
                <w:color w:val="auto"/>
              </w:rPr>
            </w:pPr>
            <w:r w:rsidRPr="00915664">
              <w:rPr>
                <w:rFonts w:asciiTheme="minorHAnsi" w:eastAsia="Times New Roman" w:hAnsiTheme="minorHAnsi" w:cstheme="minorHAnsi"/>
                <w:color w:val="auto"/>
              </w:rPr>
              <w:t>kontakt@owonin.pl</w:t>
            </w:r>
          </w:p>
        </w:tc>
      </w:tr>
      <w:tr w:rsidR="00110116" w:rsidRPr="002577D4" w14:paraId="4BC5E69A" w14:textId="77777777" w:rsidTr="00B212EF">
        <w:tc>
          <w:tcPr>
            <w:tcW w:w="3215" w:type="dxa"/>
            <w:vAlign w:val="center"/>
          </w:tcPr>
          <w:p w14:paraId="477572F9" w14:textId="77777777" w:rsidR="00110116" w:rsidRPr="002577D4" w:rsidRDefault="00110116" w:rsidP="0038222E">
            <w:pPr>
              <w:spacing w:after="0" w:line="240" w:lineRule="auto"/>
              <w:rPr>
                <w:rFonts w:asciiTheme="minorHAnsi" w:eastAsia="Times New Roman" w:hAnsiTheme="minorHAnsi" w:cstheme="minorHAnsi"/>
                <w:color w:val="auto"/>
              </w:rPr>
            </w:pPr>
            <w:r w:rsidRPr="002577D4">
              <w:rPr>
                <w:rFonts w:asciiTheme="minorHAnsi" w:eastAsia="Times New Roman" w:hAnsiTheme="minorHAnsi" w:cstheme="minorHAnsi"/>
                <w:color w:val="auto"/>
              </w:rPr>
              <w:t>Tel.</w:t>
            </w:r>
          </w:p>
        </w:tc>
        <w:tc>
          <w:tcPr>
            <w:tcW w:w="6619" w:type="dxa"/>
            <w:vAlign w:val="center"/>
          </w:tcPr>
          <w:p w14:paraId="7FC88C93" w14:textId="4A6B6E94" w:rsidR="00110116" w:rsidRPr="002577D4" w:rsidRDefault="00C42885" w:rsidP="0038222E">
            <w:pPr>
              <w:spacing w:after="0" w:line="240" w:lineRule="auto"/>
              <w:rPr>
                <w:rFonts w:asciiTheme="minorHAnsi" w:eastAsia="Times New Roman" w:hAnsiTheme="minorHAnsi" w:cstheme="minorHAnsi"/>
                <w:color w:val="auto"/>
              </w:rPr>
            </w:pPr>
            <w:r>
              <w:t>578303037</w:t>
            </w:r>
          </w:p>
        </w:tc>
      </w:tr>
      <w:tr w:rsidR="00110116" w:rsidRPr="002577D4" w14:paraId="39CFB7A2" w14:textId="77777777" w:rsidTr="00B212EF">
        <w:tc>
          <w:tcPr>
            <w:tcW w:w="3215" w:type="dxa"/>
            <w:vAlign w:val="center"/>
          </w:tcPr>
          <w:p w14:paraId="022C7DE3" w14:textId="77777777" w:rsidR="00110116" w:rsidRPr="002577D4" w:rsidRDefault="00110116" w:rsidP="0038222E">
            <w:pPr>
              <w:spacing w:after="0" w:line="240" w:lineRule="auto"/>
              <w:rPr>
                <w:rFonts w:asciiTheme="minorHAnsi" w:eastAsia="Times New Roman" w:hAnsiTheme="minorHAnsi" w:cstheme="minorHAnsi"/>
                <w:color w:val="auto"/>
              </w:rPr>
            </w:pPr>
            <w:r w:rsidRPr="002577D4">
              <w:rPr>
                <w:rFonts w:asciiTheme="minorHAnsi" w:eastAsia="Times New Roman" w:hAnsiTheme="minorHAnsi" w:cstheme="minorHAnsi"/>
                <w:color w:val="auto"/>
              </w:rPr>
              <w:t>Godziny pracy</w:t>
            </w:r>
          </w:p>
        </w:tc>
        <w:tc>
          <w:tcPr>
            <w:tcW w:w="6619" w:type="dxa"/>
            <w:vAlign w:val="center"/>
          </w:tcPr>
          <w:p w14:paraId="7FE61C11" w14:textId="463A315E" w:rsidR="00110116" w:rsidRPr="002577D4" w:rsidRDefault="00B212EF" w:rsidP="0038222E">
            <w:pPr>
              <w:spacing w:after="0" w:line="240" w:lineRule="auto"/>
              <w:rPr>
                <w:rFonts w:asciiTheme="minorHAnsi" w:eastAsia="Times New Roman" w:hAnsiTheme="minorHAnsi" w:cstheme="minorHAnsi"/>
                <w:color w:val="auto"/>
              </w:rPr>
            </w:pPr>
            <w:r>
              <w:rPr>
                <w:rFonts w:asciiTheme="minorHAnsi" w:eastAsia="Times New Roman" w:hAnsiTheme="minorHAnsi" w:cstheme="minorHAnsi"/>
                <w:color w:val="auto"/>
              </w:rPr>
              <w:t>08:00-16:00</w:t>
            </w:r>
          </w:p>
        </w:tc>
      </w:tr>
      <w:tr w:rsidR="00110116" w:rsidRPr="002577D4" w14:paraId="3F1D436D" w14:textId="77777777" w:rsidTr="00B212EF">
        <w:tc>
          <w:tcPr>
            <w:tcW w:w="9834" w:type="dxa"/>
            <w:gridSpan w:val="2"/>
            <w:vAlign w:val="center"/>
          </w:tcPr>
          <w:p w14:paraId="70C48B34" w14:textId="77777777" w:rsidR="00110116" w:rsidRPr="002577D4" w:rsidRDefault="00110116" w:rsidP="0038222E">
            <w:pPr>
              <w:spacing w:after="0" w:line="240" w:lineRule="auto"/>
              <w:rPr>
                <w:rFonts w:asciiTheme="minorHAnsi" w:eastAsia="Times New Roman" w:hAnsiTheme="minorHAnsi" w:cstheme="minorHAnsi"/>
                <w:b/>
                <w:color w:val="auto"/>
              </w:rPr>
            </w:pPr>
            <w:r w:rsidRPr="002577D4">
              <w:rPr>
                <w:rFonts w:asciiTheme="minorHAnsi" w:eastAsia="Times New Roman" w:hAnsiTheme="minorHAnsi" w:cstheme="minorHAnsi"/>
                <w:b/>
                <w:color w:val="auto"/>
              </w:rPr>
              <w:t xml:space="preserve">Dane biura projektu/dane do kontaktu Zamawiającego  </w:t>
            </w:r>
          </w:p>
        </w:tc>
      </w:tr>
      <w:tr w:rsidR="00B212EF" w:rsidRPr="002577D4" w14:paraId="5C6F5FCD" w14:textId="77777777" w:rsidTr="00B212EF">
        <w:tc>
          <w:tcPr>
            <w:tcW w:w="3215" w:type="dxa"/>
            <w:vAlign w:val="center"/>
          </w:tcPr>
          <w:p w14:paraId="60B0780C" w14:textId="77777777" w:rsidR="00B212EF" w:rsidRPr="002577D4" w:rsidRDefault="00B212EF" w:rsidP="00B212EF">
            <w:pPr>
              <w:spacing w:after="0" w:line="240" w:lineRule="auto"/>
              <w:rPr>
                <w:rFonts w:asciiTheme="minorHAnsi" w:eastAsia="Times New Roman" w:hAnsiTheme="minorHAnsi" w:cstheme="minorHAnsi"/>
                <w:color w:val="auto"/>
              </w:rPr>
            </w:pPr>
            <w:r w:rsidRPr="002577D4">
              <w:rPr>
                <w:rFonts w:asciiTheme="minorHAnsi" w:eastAsia="Times New Roman" w:hAnsiTheme="minorHAnsi" w:cstheme="minorHAnsi"/>
                <w:color w:val="auto"/>
              </w:rPr>
              <w:t>Adres do korespondencji</w:t>
            </w:r>
          </w:p>
        </w:tc>
        <w:tc>
          <w:tcPr>
            <w:tcW w:w="6619" w:type="dxa"/>
            <w:vAlign w:val="center"/>
          </w:tcPr>
          <w:p w14:paraId="6CFA6130" w14:textId="15173E85" w:rsidR="00B212EF" w:rsidRPr="002577D4" w:rsidRDefault="00C42885" w:rsidP="00B212EF">
            <w:pPr>
              <w:spacing w:after="0" w:line="240" w:lineRule="auto"/>
              <w:rPr>
                <w:rFonts w:asciiTheme="minorHAnsi" w:eastAsia="Times New Roman" w:hAnsiTheme="minorHAnsi" w:cstheme="minorHAnsi"/>
                <w:color w:val="auto"/>
              </w:rPr>
            </w:pPr>
            <w:r w:rsidRPr="00C42885">
              <w:t>ul. Kminkowa 182E/2, 62-064 Plewiska</w:t>
            </w:r>
          </w:p>
        </w:tc>
      </w:tr>
      <w:tr w:rsidR="00B212EF" w:rsidRPr="002577D4" w14:paraId="7536E68B" w14:textId="77777777" w:rsidTr="00B212EF">
        <w:tc>
          <w:tcPr>
            <w:tcW w:w="3215" w:type="dxa"/>
            <w:vAlign w:val="center"/>
          </w:tcPr>
          <w:p w14:paraId="37BB34EF" w14:textId="77777777" w:rsidR="00B212EF" w:rsidRPr="002577D4" w:rsidRDefault="00B212EF" w:rsidP="00B212EF">
            <w:pPr>
              <w:spacing w:after="0" w:line="240" w:lineRule="auto"/>
              <w:rPr>
                <w:rFonts w:asciiTheme="minorHAnsi" w:eastAsia="Times New Roman" w:hAnsiTheme="minorHAnsi" w:cstheme="minorHAnsi"/>
                <w:color w:val="auto"/>
              </w:rPr>
            </w:pPr>
            <w:r w:rsidRPr="002577D4">
              <w:rPr>
                <w:rFonts w:asciiTheme="minorHAnsi" w:eastAsia="Times New Roman" w:hAnsiTheme="minorHAnsi" w:cstheme="minorHAnsi"/>
                <w:color w:val="auto"/>
              </w:rPr>
              <w:t>E-mail</w:t>
            </w:r>
          </w:p>
        </w:tc>
        <w:tc>
          <w:tcPr>
            <w:tcW w:w="6619" w:type="dxa"/>
            <w:vAlign w:val="center"/>
          </w:tcPr>
          <w:p w14:paraId="23EA7929" w14:textId="31A5D1B2" w:rsidR="00B212EF" w:rsidRPr="002577D4" w:rsidRDefault="00414965" w:rsidP="00B212EF">
            <w:pPr>
              <w:spacing w:after="0" w:line="240" w:lineRule="auto"/>
              <w:rPr>
                <w:rFonts w:asciiTheme="minorHAnsi" w:eastAsia="Times New Roman" w:hAnsiTheme="minorHAnsi" w:cstheme="minorHAnsi"/>
                <w:color w:val="auto"/>
              </w:rPr>
            </w:pPr>
            <w:r>
              <w:rPr>
                <w:rFonts w:asciiTheme="minorHAnsi" w:eastAsia="Times New Roman" w:hAnsiTheme="minorHAnsi" w:cstheme="minorHAnsi"/>
                <w:color w:val="auto"/>
              </w:rPr>
              <w:t>lipska@projecthub.pl</w:t>
            </w:r>
          </w:p>
        </w:tc>
      </w:tr>
      <w:tr w:rsidR="00B212EF" w:rsidRPr="002577D4" w14:paraId="7E2D7A53" w14:textId="77777777" w:rsidTr="00B212EF">
        <w:tc>
          <w:tcPr>
            <w:tcW w:w="3215" w:type="dxa"/>
            <w:vAlign w:val="center"/>
          </w:tcPr>
          <w:p w14:paraId="56375BBB" w14:textId="77777777" w:rsidR="00B212EF" w:rsidRPr="002577D4" w:rsidRDefault="00B212EF" w:rsidP="00B212EF">
            <w:pPr>
              <w:spacing w:after="0" w:line="240" w:lineRule="auto"/>
              <w:rPr>
                <w:rFonts w:asciiTheme="minorHAnsi" w:eastAsia="Times New Roman" w:hAnsiTheme="minorHAnsi" w:cstheme="minorHAnsi"/>
                <w:color w:val="auto"/>
              </w:rPr>
            </w:pPr>
            <w:r w:rsidRPr="002577D4">
              <w:rPr>
                <w:rFonts w:asciiTheme="minorHAnsi" w:eastAsia="Times New Roman" w:hAnsiTheme="minorHAnsi" w:cstheme="minorHAnsi"/>
                <w:color w:val="auto"/>
              </w:rPr>
              <w:t>Tel.</w:t>
            </w:r>
          </w:p>
        </w:tc>
        <w:tc>
          <w:tcPr>
            <w:tcW w:w="6619" w:type="dxa"/>
            <w:vAlign w:val="center"/>
          </w:tcPr>
          <w:p w14:paraId="24C6EAE1" w14:textId="1365F49D" w:rsidR="00B212EF" w:rsidRPr="002577D4" w:rsidRDefault="00D32CDC" w:rsidP="00B212EF">
            <w:pPr>
              <w:spacing w:after="0" w:line="240" w:lineRule="auto"/>
              <w:rPr>
                <w:rFonts w:asciiTheme="minorHAnsi" w:eastAsia="Times New Roman" w:hAnsiTheme="minorHAnsi" w:cstheme="minorHAnsi"/>
                <w:color w:val="auto"/>
              </w:rPr>
            </w:pPr>
            <w:r>
              <w:rPr>
                <w:rFonts w:asciiTheme="minorHAnsi" w:eastAsia="Times New Roman" w:hAnsiTheme="minorHAnsi" w:cstheme="minorHAnsi"/>
                <w:color w:val="auto"/>
              </w:rPr>
              <w:t>537 686 561</w:t>
            </w:r>
          </w:p>
        </w:tc>
      </w:tr>
      <w:tr w:rsidR="00B212EF" w:rsidRPr="002577D4" w14:paraId="23E60908" w14:textId="77777777" w:rsidTr="00B212EF">
        <w:tc>
          <w:tcPr>
            <w:tcW w:w="3215" w:type="dxa"/>
            <w:vAlign w:val="center"/>
          </w:tcPr>
          <w:p w14:paraId="31BAB206" w14:textId="77777777" w:rsidR="00B212EF" w:rsidRPr="002577D4" w:rsidRDefault="00B212EF" w:rsidP="00B212EF">
            <w:pPr>
              <w:spacing w:after="0" w:line="240" w:lineRule="auto"/>
              <w:rPr>
                <w:rFonts w:asciiTheme="minorHAnsi" w:eastAsia="Times New Roman" w:hAnsiTheme="minorHAnsi" w:cstheme="minorHAnsi"/>
                <w:color w:val="auto"/>
              </w:rPr>
            </w:pPr>
            <w:r w:rsidRPr="002577D4">
              <w:rPr>
                <w:rFonts w:asciiTheme="minorHAnsi" w:eastAsia="Times New Roman" w:hAnsiTheme="minorHAnsi" w:cstheme="minorHAnsi"/>
                <w:color w:val="auto"/>
              </w:rPr>
              <w:t>Godziny pracy</w:t>
            </w:r>
          </w:p>
        </w:tc>
        <w:tc>
          <w:tcPr>
            <w:tcW w:w="6619" w:type="dxa"/>
            <w:vAlign w:val="center"/>
          </w:tcPr>
          <w:p w14:paraId="624C4AFF" w14:textId="41D69C53" w:rsidR="00B212EF" w:rsidRPr="002577D4" w:rsidRDefault="00B212EF" w:rsidP="00B212EF">
            <w:pPr>
              <w:spacing w:after="0" w:line="240" w:lineRule="auto"/>
              <w:rPr>
                <w:rFonts w:asciiTheme="minorHAnsi" w:eastAsia="Times New Roman" w:hAnsiTheme="minorHAnsi" w:cstheme="minorHAnsi"/>
                <w:color w:val="auto"/>
              </w:rPr>
            </w:pPr>
            <w:r>
              <w:rPr>
                <w:rFonts w:asciiTheme="minorHAnsi" w:eastAsia="Times New Roman" w:hAnsiTheme="minorHAnsi" w:cstheme="minorHAnsi"/>
                <w:color w:val="auto"/>
              </w:rPr>
              <w:t>08:00-1</w:t>
            </w:r>
            <w:r w:rsidR="00C42885">
              <w:rPr>
                <w:rFonts w:asciiTheme="minorHAnsi" w:eastAsia="Times New Roman" w:hAnsiTheme="minorHAnsi" w:cstheme="minorHAnsi"/>
                <w:color w:val="auto"/>
              </w:rPr>
              <w:t>5</w:t>
            </w:r>
            <w:r>
              <w:rPr>
                <w:rFonts w:asciiTheme="minorHAnsi" w:eastAsia="Times New Roman" w:hAnsiTheme="minorHAnsi" w:cstheme="minorHAnsi"/>
                <w:color w:val="auto"/>
              </w:rPr>
              <w:t>:00</w:t>
            </w:r>
          </w:p>
        </w:tc>
      </w:tr>
      <w:tr w:rsidR="00B212EF" w:rsidRPr="002577D4" w14:paraId="22629505" w14:textId="77777777" w:rsidTr="00B212EF">
        <w:tc>
          <w:tcPr>
            <w:tcW w:w="3215" w:type="dxa"/>
            <w:vAlign w:val="center"/>
          </w:tcPr>
          <w:p w14:paraId="4AF53D11" w14:textId="77777777" w:rsidR="00B212EF" w:rsidRPr="002577D4" w:rsidRDefault="00B212EF" w:rsidP="00B212EF">
            <w:pPr>
              <w:spacing w:after="0" w:line="240" w:lineRule="auto"/>
              <w:rPr>
                <w:rFonts w:asciiTheme="minorHAnsi" w:eastAsia="Times New Roman" w:hAnsiTheme="minorHAnsi" w:cstheme="minorHAnsi"/>
                <w:color w:val="auto"/>
              </w:rPr>
            </w:pPr>
            <w:r w:rsidRPr="002577D4">
              <w:rPr>
                <w:rFonts w:asciiTheme="minorHAnsi" w:eastAsia="Times New Roman" w:hAnsiTheme="minorHAnsi" w:cstheme="minorHAnsi"/>
                <w:color w:val="auto"/>
              </w:rPr>
              <w:t>Osoba do kontaktu (przedstawiciel Zamawiającego)</w:t>
            </w:r>
          </w:p>
        </w:tc>
        <w:tc>
          <w:tcPr>
            <w:tcW w:w="6619" w:type="dxa"/>
            <w:vAlign w:val="center"/>
          </w:tcPr>
          <w:p w14:paraId="3D3481C1" w14:textId="72723D31" w:rsidR="00B212EF" w:rsidRPr="002577D4" w:rsidRDefault="00414965" w:rsidP="00B212EF">
            <w:pPr>
              <w:spacing w:after="0" w:line="240" w:lineRule="auto"/>
              <w:rPr>
                <w:rFonts w:asciiTheme="minorHAnsi" w:eastAsia="Times New Roman" w:hAnsiTheme="minorHAnsi" w:cstheme="minorHAnsi"/>
                <w:color w:val="auto"/>
              </w:rPr>
            </w:pPr>
            <w:r>
              <w:rPr>
                <w:rFonts w:asciiTheme="minorHAnsi" w:eastAsia="Times New Roman" w:hAnsiTheme="minorHAnsi" w:cstheme="minorHAnsi"/>
                <w:color w:val="auto"/>
              </w:rPr>
              <w:t>Elżbieta Lipska</w:t>
            </w:r>
          </w:p>
        </w:tc>
      </w:tr>
      <w:bookmarkEnd w:id="2"/>
    </w:tbl>
    <w:p w14:paraId="3AFB945E" w14:textId="77777777" w:rsidR="00110116" w:rsidRPr="002577D4" w:rsidRDefault="00110116" w:rsidP="00110116">
      <w:pPr>
        <w:spacing w:after="0"/>
        <w:rPr>
          <w:rFonts w:asciiTheme="minorHAnsi" w:hAnsiTheme="minorHAnsi" w:cstheme="minorHAnsi"/>
        </w:rPr>
      </w:pPr>
    </w:p>
    <w:p w14:paraId="6077B2C9" w14:textId="77777777" w:rsidR="00110116" w:rsidRPr="002577D4" w:rsidRDefault="00110116" w:rsidP="00110116">
      <w:pPr>
        <w:numPr>
          <w:ilvl w:val="0"/>
          <w:numId w:val="1"/>
        </w:numPr>
        <w:spacing w:after="0"/>
        <w:ind w:hanging="222"/>
        <w:rPr>
          <w:rFonts w:asciiTheme="minorHAnsi" w:hAnsiTheme="minorHAnsi" w:cstheme="minorHAnsi"/>
        </w:rPr>
      </w:pPr>
      <w:r w:rsidRPr="002577D4">
        <w:rPr>
          <w:rFonts w:asciiTheme="minorHAnsi" w:hAnsiTheme="minorHAnsi" w:cstheme="minorHAnsi"/>
          <w:b/>
          <w:u w:val="single" w:color="000000"/>
        </w:rPr>
        <w:t>ZAPYTANIE OFERTOWE</w:t>
      </w:r>
      <w:r w:rsidRPr="002577D4">
        <w:rPr>
          <w:rFonts w:asciiTheme="minorHAnsi" w:hAnsiTheme="minorHAnsi" w:cstheme="minorHAnsi"/>
          <w:b/>
        </w:rPr>
        <w:t xml:space="preserve">  </w:t>
      </w:r>
      <w:r w:rsidRPr="002577D4">
        <w:rPr>
          <w:rFonts w:asciiTheme="minorHAnsi" w:hAnsiTheme="minorHAnsi" w:cstheme="minorHAnsi"/>
        </w:rPr>
        <w:t xml:space="preserve"> </w:t>
      </w:r>
    </w:p>
    <w:p w14:paraId="6B12C4A6" w14:textId="77777777" w:rsidR="00110116" w:rsidRPr="002577D4" w:rsidRDefault="00110116" w:rsidP="00110116">
      <w:pPr>
        <w:spacing w:after="0"/>
        <w:ind w:left="101"/>
        <w:rPr>
          <w:rFonts w:asciiTheme="minorHAnsi" w:hAnsiTheme="minorHAnsi" w:cstheme="minorHAnsi"/>
        </w:rPr>
      </w:pPr>
      <w:r w:rsidRPr="002577D4">
        <w:rPr>
          <w:rFonts w:asciiTheme="minorHAnsi" w:hAnsiTheme="minorHAnsi" w:cstheme="minorHAnsi"/>
        </w:rPr>
        <w:t xml:space="preserve"> </w:t>
      </w:r>
    </w:p>
    <w:tbl>
      <w:tblPr>
        <w:tblStyle w:val="TableGrid"/>
        <w:tblW w:w="9918" w:type="dxa"/>
        <w:tblInd w:w="0" w:type="dxa"/>
        <w:tblCellMar>
          <w:top w:w="46" w:type="dxa"/>
          <w:left w:w="108" w:type="dxa"/>
          <w:right w:w="58" w:type="dxa"/>
        </w:tblCellMar>
        <w:tblLook w:val="04A0" w:firstRow="1" w:lastRow="0" w:firstColumn="1" w:lastColumn="0" w:noHBand="0" w:noVBand="1"/>
      </w:tblPr>
      <w:tblGrid>
        <w:gridCol w:w="3181"/>
        <w:gridCol w:w="6737"/>
      </w:tblGrid>
      <w:tr w:rsidR="00ED2D35" w:rsidRPr="002577D4" w14:paraId="06132E34" w14:textId="77777777" w:rsidTr="00282606">
        <w:trPr>
          <w:trHeight w:val="723"/>
        </w:trPr>
        <w:tc>
          <w:tcPr>
            <w:tcW w:w="3181" w:type="dxa"/>
            <w:tcBorders>
              <w:top w:val="single" w:sz="4" w:space="0" w:color="A6A6A6"/>
              <w:left w:val="single" w:sz="4" w:space="0" w:color="A6A6A6"/>
              <w:bottom w:val="single" w:sz="4" w:space="0" w:color="A6A6A6"/>
              <w:right w:val="single" w:sz="4" w:space="0" w:color="A6A6A6"/>
            </w:tcBorders>
          </w:tcPr>
          <w:p w14:paraId="29C056BD" w14:textId="1FA283E2" w:rsidR="00ED2D35" w:rsidRPr="00ED2D35" w:rsidRDefault="00ED2D35" w:rsidP="000A4C5A">
            <w:pPr>
              <w:rPr>
                <w:rFonts w:asciiTheme="minorHAnsi" w:hAnsiTheme="minorHAnsi" w:cstheme="minorHAnsi"/>
              </w:rPr>
            </w:pPr>
            <w:r w:rsidRPr="00ED2D35">
              <w:rPr>
                <w:rFonts w:asciiTheme="minorHAnsi" w:hAnsiTheme="minorHAnsi" w:cstheme="minorHAnsi"/>
              </w:rPr>
              <w:t>Tytuł zapytania</w:t>
            </w:r>
          </w:p>
        </w:tc>
        <w:tc>
          <w:tcPr>
            <w:tcW w:w="6737" w:type="dxa"/>
            <w:tcBorders>
              <w:top w:val="single" w:sz="4" w:space="0" w:color="A6A6A6"/>
              <w:left w:val="single" w:sz="4" w:space="0" w:color="A6A6A6"/>
              <w:bottom w:val="single" w:sz="4" w:space="0" w:color="A6A6A6"/>
              <w:right w:val="single" w:sz="4" w:space="0" w:color="A6A6A6"/>
            </w:tcBorders>
          </w:tcPr>
          <w:p w14:paraId="049CA901" w14:textId="77777777" w:rsidR="00F57F53" w:rsidRDefault="00C8442B" w:rsidP="00C8442B">
            <w:pPr>
              <w:ind w:right="48"/>
              <w:jc w:val="both"/>
              <w:rPr>
                <w:rFonts w:asciiTheme="minorHAnsi" w:hAnsiTheme="minorHAnsi" w:cstheme="minorHAnsi"/>
                <w:bCs/>
                <w:iCs/>
              </w:rPr>
            </w:pPr>
            <w:r w:rsidRPr="00C8442B">
              <w:rPr>
                <w:rFonts w:asciiTheme="minorHAnsi" w:hAnsiTheme="minorHAnsi" w:cstheme="minorHAnsi"/>
                <w:bCs/>
              </w:rPr>
              <w:t>Zapytanie ofertowe w sprawie zamówienia na realizację specjalistyczn</w:t>
            </w:r>
            <w:r w:rsidR="00A51CD2">
              <w:rPr>
                <w:rFonts w:asciiTheme="minorHAnsi" w:hAnsiTheme="minorHAnsi" w:cstheme="minorHAnsi"/>
                <w:bCs/>
              </w:rPr>
              <w:t>ych</w:t>
            </w:r>
            <w:r w:rsidRPr="00C8442B">
              <w:rPr>
                <w:rFonts w:asciiTheme="minorHAnsi" w:hAnsiTheme="minorHAnsi" w:cstheme="minorHAnsi"/>
                <w:bCs/>
              </w:rPr>
              <w:t xml:space="preserve"> usług opiekuńcz</w:t>
            </w:r>
            <w:r w:rsidR="00A51CD2">
              <w:rPr>
                <w:rFonts w:asciiTheme="minorHAnsi" w:hAnsiTheme="minorHAnsi" w:cstheme="minorHAnsi"/>
                <w:bCs/>
              </w:rPr>
              <w:t>ych</w:t>
            </w:r>
            <w:r w:rsidRPr="00C8442B">
              <w:rPr>
                <w:rFonts w:asciiTheme="minorHAnsi" w:hAnsiTheme="minorHAnsi" w:cstheme="minorHAnsi"/>
                <w:bCs/>
              </w:rPr>
              <w:t xml:space="preserve"> w miejscu zamieszkania w projekcie </w:t>
            </w:r>
            <w:r w:rsidR="00F57F53" w:rsidRPr="00F57F53">
              <w:rPr>
                <w:rFonts w:asciiTheme="minorHAnsi" w:hAnsiTheme="minorHAnsi" w:cstheme="minorHAnsi"/>
                <w:bCs/>
                <w:iCs/>
              </w:rPr>
              <w:t>„Kompleksowe usługi społeczne w Gminie Biała Podlaska”  FELU.08.05-IZ.00-0023/24</w:t>
            </w:r>
          </w:p>
          <w:p w14:paraId="52CC6388" w14:textId="532EA600" w:rsidR="00ED2D35" w:rsidRPr="00203576" w:rsidRDefault="00C8442B" w:rsidP="00C8442B">
            <w:pPr>
              <w:ind w:right="48"/>
              <w:jc w:val="both"/>
              <w:rPr>
                <w:rFonts w:asciiTheme="minorHAnsi" w:hAnsiTheme="minorHAnsi" w:cstheme="minorHAnsi"/>
              </w:rPr>
            </w:pPr>
            <w:r w:rsidRPr="00C8442B">
              <w:rPr>
                <w:rFonts w:asciiTheme="minorHAnsi" w:hAnsiTheme="minorHAnsi" w:cstheme="minorHAnsi"/>
                <w:bCs/>
              </w:rPr>
              <w:t xml:space="preserve">z dnia </w:t>
            </w:r>
            <w:r w:rsidR="003C7413">
              <w:rPr>
                <w:rFonts w:asciiTheme="minorHAnsi" w:hAnsiTheme="minorHAnsi" w:cstheme="minorHAnsi"/>
                <w:bCs/>
              </w:rPr>
              <w:t>11</w:t>
            </w:r>
            <w:r w:rsidR="00F57F53">
              <w:rPr>
                <w:rFonts w:asciiTheme="minorHAnsi" w:hAnsiTheme="minorHAnsi" w:cstheme="minorHAnsi"/>
                <w:bCs/>
              </w:rPr>
              <w:t>.02.2025</w:t>
            </w:r>
            <w:r w:rsidRPr="00C8442B">
              <w:rPr>
                <w:rFonts w:asciiTheme="minorHAnsi" w:hAnsiTheme="minorHAnsi" w:cstheme="minorHAnsi"/>
                <w:bCs/>
              </w:rPr>
              <w:t xml:space="preserve"> r.</w:t>
            </w:r>
          </w:p>
        </w:tc>
      </w:tr>
      <w:tr w:rsidR="00110116" w:rsidRPr="002577D4" w14:paraId="0D730CC3" w14:textId="77777777" w:rsidTr="00282606">
        <w:trPr>
          <w:trHeight w:val="783"/>
        </w:trPr>
        <w:tc>
          <w:tcPr>
            <w:tcW w:w="3181" w:type="dxa"/>
            <w:tcBorders>
              <w:top w:val="single" w:sz="4" w:space="0" w:color="A6A6A6"/>
              <w:left w:val="single" w:sz="4" w:space="0" w:color="A6A6A6"/>
              <w:bottom w:val="single" w:sz="4" w:space="0" w:color="A6A6A6"/>
              <w:right w:val="single" w:sz="4" w:space="0" w:color="A6A6A6"/>
            </w:tcBorders>
          </w:tcPr>
          <w:p w14:paraId="0F339D9E" w14:textId="77777777" w:rsidR="00110116" w:rsidRPr="002577D4" w:rsidRDefault="00110116" w:rsidP="000A4C5A">
            <w:pPr>
              <w:rPr>
                <w:rFonts w:asciiTheme="minorHAnsi" w:hAnsiTheme="minorHAnsi" w:cstheme="minorHAnsi"/>
              </w:rPr>
            </w:pPr>
            <w:r w:rsidRPr="002577D4">
              <w:rPr>
                <w:rFonts w:asciiTheme="minorHAnsi" w:hAnsiTheme="minorHAnsi" w:cstheme="minorHAnsi"/>
              </w:rPr>
              <w:t xml:space="preserve">Publikacja zapytania </w:t>
            </w:r>
          </w:p>
        </w:tc>
        <w:tc>
          <w:tcPr>
            <w:tcW w:w="6737" w:type="dxa"/>
            <w:tcBorders>
              <w:top w:val="single" w:sz="4" w:space="0" w:color="A6A6A6"/>
              <w:left w:val="single" w:sz="4" w:space="0" w:color="A6A6A6"/>
              <w:bottom w:val="single" w:sz="4" w:space="0" w:color="A6A6A6"/>
              <w:right w:val="single" w:sz="4" w:space="0" w:color="A6A6A6"/>
            </w:tcBorders>
          </w:tcPr>
          <w:p w14:paraId="4A3279AF" w14:textId="0F4E39BC" w:rsidR="0038222E" w:rsidRPr="002577D4" w:rsidRDefault="00110116" w:rsidP="000A4C5A">
            <w:pPr>
              <w:ind w:right="50"/>
              <w:jc w:val="both"/>
              <w:rPr>
                <w:rFonts w:asciiTheme="minorHAnsi" w:hAnsiTheme="minorHAnsi" w:cstheme="minorHAnsi"/>
              </w:rPr>
            </w:pPr>
            <w:r w:rsidRPr="002577D4">
              <w:rPr>
                <w:rFonts w:asciiTheme="minorHAnsi" w:hAnsiTheme="minorHAnsi" w:cstheme="minorHAnsi"/>
              </w:rPr>
              <w:t xml:space="preserve">Zapytanie ofertowe jest dostępne na stronie internetowej </w:t>
            </w:r>
            <w:hyperlink r:id="rId8" w:history="1">
              <w:r w:rsidRPr="002577D4">
                <w:rPr>
                  <w:rStyle w:val="Hipercze"/>
                  <w:rFonts w:asciiTheme="minorHAnsi" w:hAnsiTheme="minorHAnsi" w:cstheme="minorHAnsi"/>
                </w:rPr>
                <w:t>https://bazakonkurencyjnosci.funduszeeuropejskie.gov.pl/</w:t>
              </w:r>
            </w:hyperlink>
          </w:p>
        </w:tc>
      </w:tr>
      <w:tr w:rsidR="00110116" w:rsidRPr="002577D4" w14:paraId="1EA7616F" w14:textId="77777777" w:rsidTr="00282606">
        <w:trPr>
          <w:trHeight w:val="783"/>
        </w:trPr>
        <w:tc>
          <w:tcPr>
            <w:tcW w:w="3181" w:type="dxa"/>
            <w:tcBorders>
              <w:top w:val="single" w:sz="4" w:space="0" w:color="A6A6A6"/>
              <w:left w:val="single" w:sz="4" w:space="0" w:color="A6A6A6"/>
              <w:bottom w:val="single" w:sz="4" w:space="0" w:color="A6A6A6"/>
              <w:right w:val="single" w:sz="4" w:space="0" w:color="A6A6A6"/>
            </w:tcBorders>
          </w:tcPr>
          <w:p w14:paraId="11BD54AF" w14:textId="77777777" w:rsidR="00110116" w:rsidRPr="002577D4" w:rsidRDefault="00110116" w:rsidP="000A4C5A">
            <w:pPr>
              <w:rPr>
                <w:rFonts w:asciiTheme="minorHAnsi" w:hAnsiTheme="minorHAnsi" w:cstheme="minorHAnsi"/>
              </w:rPr>
            </w:pPr>
            <w:r w:rsidRPr="002577D4">
              <w:rPr>
                <w:rFonts w:asciiTheme="minorHAnsi" w:hAnsiTheme="minorHAnsi" w:cstheme="minorHAnsi"/>
              </w:rPr>
              <w:t>Charakter prawny zapytania</w:t>
            </w:r>
          </w:p>
        </w:tc>
        <w:tc>
          <w:tcPr>
            <w:tcW w:w="6737" w:type="dxa"/>
            <w:tcBorders>
              <w:top w:val="single" w:sz="4" w:space="0" w:color="A6A6A6"/>
              <w:left w:val="single" w:sz="4" w:space="0" w:color="A6A6A6"/>
              <w:bottom w:val="single" w:sz="4" w:space="0" w:color="A6A6A6"/>
              <w:right w:val="single" w:sz="4" w:space="0" w:color="A6A6A6"/>
            </w:tcBorders>
          </w:tcPr>
          <w:p w14:paraId="276667C3" w14:textId="3EE217A5" w:rsidR="00110116" w:rsidRPr="002577D4" w:rsidRDefault="00395B0E" w:rsidP="000A4C5A">
            <w:pPr>
              <w:ind w:right="50"/>
              <w:jc w:val="both"/>
              <w:rPr>
                <w:rFonts w:asciiTheme="minorHAnsi" w:hAnsiTheme="minorHAnsi" w:cstheme="minorHAnsi"/>
              </w:rPr>
            </w:pPr>
            <w:r w:rsidRPr="001359B2">
              <w:rPr>
                <w:rFonts w:asciiTheme="minorHAnsi" w:hAnsiTheme="minorHAnsi" w:cstheme="minorHAnsi"/>
                <w:color w:val="auto"/>
              </w:rPr>
              <w:t xml:space="preserve">Zapytanie ofertowe realizowane jest zgodnie z zasadami konkurencyjności określonej w </w:t>
            </w:r>
            <w:r w:rsidRPr="001359B2">
              <w:rPr>
                <w:rFonts w:asciiTheme="minorHAnsi" w:hAnsiTheme="minorHAnsi" w:cstheme="minorHAnsi"/>
                <w:i/>
                <w:iCs/>
                <w:color w:val="auto"/>
              </w:rPr>
              <w:t xml:space="preserve">Wytycznych w zakresie kwalifikowalności wydatków w ramach </w:t>
            </w:r>
            <w:r w:rsidRPr="001359B2">
              <w:rPr>
                <w:rFonts w:asciiTheme="minorHAnsi" w:hAnsiTheme="minorHAnsi" w:cstheme="minorHAnsi"/>
              </w:rPr>
              <w:t xml:space="preserve">środków </w:t>
            </w:r>
            <w:r w:rsidRPr="001359B2">
              <w:rPr>
                <w:rFonts w:asciiTheme="minorHAnsi" w:hAnsiTheme="minorHAnsi" w:cstheme="minorHAnsi"/>
                <w:color w:val="222222"/>
                <w:shd w:val="clear" w:color="auto" w:fill="FFFFFF"/>
              </w:rPr>
              <w:t xml:space="preserve">dla EFS+, EFRR, FS i FST </w:t>
            </w:r>
            <w:r w:rsidRPr="001359B2">
              <w:rPr>
                <w:rFonts w:asciiTheme="minorHAnsi" w:hAnsiTheme="minorHAnsi" w:cstheme="minorHAnsi"/>
              </w:rPr>
              <w:t>na lata 2021-2027</w:t>
            </w:r>
            <w:r>
              <w:rPr>
                <w:rFonts w:asciiTheme="minorHAnsi" w:hAnsiTheme="minorHAnsi" w:cstheme="minorHAnsi"/>
              </w:rPr>
              <w:t>.</w:t>
            </w:r>
          </w:p>
        </w:tc>
      </w:tr>
      <w:tr w:rsidR="00110116" w:rsidRPr="002577D4" w14:paraId="6F5A9B47" w14:textId="77777777" w:rsidTr="00282606">
        <w:trPr>
          <w:trHeight w:val="783"/>
        </w:trPr>
        <w:tc>
          <w:tcPr>
            <w:tcW w:w="9918" w:type="dxa"/>
            <w:gridSpan w:val="2"/>
            <w:tcBorders>
              <w:top w:val="single" w:sz="4" w:space="0" w:color="A6A6A6"/>
              <w:bottom w:val="single" w:sz="4" w:space="0" w:color="A6A6A6"/>
            </w:tcBorders>
          </w:tcPr>
          <w:p w14:paraId="3A628F5D" w14:textId="27291DB4" w:rsidR="008A1309" w:rsidRDefault="008A1309" w:rsidP="00F63449">
            <w:pPr>
              <w:jc w:val="both"/>
              <w:rPr>
                <w:rFonts w:asciiTheme="minorHAnsi" w:hAnsiTheme="minorHAnsi" w:cstheme="minorHAnsi"/>
                <w:b/>
                <w:bCs/>
                <w:u w:val="single"/>
              </w:rPr>
            </w:pPr>
          </w:p>
          <w:p w14:paraId="139C2FAF" w14:textId="77777777" w:rsidR="008E6D1A" w:rsidRDefault="008E6D1A" w:rsidP="00F63449">
            <w:pPr>
              <w:jc w:val="both"/>
              <w:rPr>
                <w:rFonts w:asciiTheme="minorHAnsi" w:hAnsiTheme="minorHAnsi" w:cstheme="minorHAnsi"/>
                <w:b/>
                <w:bCs/>
                <w:u w:val="single"/>
              </w:rPr>
            </w:pPr>
          </w:p>
          <w:p w14:paraId="0707C9A1" w14:textId="77777777" w:rsidR="008E6D1A" w:rsidRDefault="008E6D1A" w:rsidP="00F63449">
            <w:pPr>
              <w:jc w:val="both"/>
              <w:rPr>
                <w:rFonts w:asciiTheme="minorHAnsi" w:hAnsiTheme="minorHAnsi" w:cstheme="minorHAnsi"/>
                <w:b/>
                <w:bCs/>
                <w:u w:val="single"/>
              </w:rPr>
            </w:pPr>
          </w:p>
          <w:p w14:paraId="28F93DD4" w14:textId="77777777" w:rsidR="008E6D1A" w:rsidRDefault="008E6D1A" w:rsidP="00F63449">
            <w:pPr>
              <w:jc w:val="both"/>
              <w:rPr>
                <w:rFonts w:asciiTheme="minorHAnsi" w:hAnsiTheme="minorHAnsi" w:cstheme="minorHAnsi"/>
                <w:b/>
                <w:bCs/>
                <w:u w:val="single"/>
              </w:rPr>
            </w:pPr>
          </w:p>
          <w:p w14:paraId="591BEDD4" w14:textId="77777777" w:rsidR="00F57F53" w:rsidRDefault="00F57F53" w:rsidP="00F63449">
            <w:pPr>
              <w:jc w:val="both"/>
              <w:rPr>
                <w:rFonts w:asciiTheme="minorHAnsi" w:hAnsiTheme="minorHAnsi" w:cstheme="minorHAnsi"/>
                <w:b/>
                <w:bCs/>
                <w:u w:val="single"/>
              </w:rPr>
            </w:pPr>
          </w:p>
          <w:p w14:paraId="0401C41C" w14:textId="77777777" w:rsidR="00F57F53" w:rsidRDefault="00F57F53" w:rsidP="00F63449">
            <w:pPr>
              <w:jc w:val="both"/>
              <w:rPr>
                <w:rFonts w:asciiTheme="minorHAnsi" w:hAnsiTheme="minorHAnsi" w:cstheme="minorHAnsi"/>
                <w:b/>
                <w:bCs/>
                <w:u w:val="single"/>
              </w:rPr>
            </w:pPr>
          </w:p>
          <w:p w14:paraId="4871A6AC" w14:textId="77777777" w:rsidR="008E6D1A" w:rsidRDefault="008E6D1A" w:rsidP="00F63449">
            <w:pPr>
              <w:jc w:val="both"/>
              <w:rPr>
                <w:rFonts w:asciiTheme="minorHAnsi" w:hAnsiTheme="minorHAnsi" w:cstheme="minorHAnsi"/>
                <w:b/>
                <w:bCs/>
                <w:u w:val="single"/>
              </w:rPr>
            </w:pPr>
          </w:p>
          <w:p w14:paraId="6A1B3525" w14:textId="77777777" w:rsidR="00110116" w:rsidRPr="002577D4" w:rsidRDefault="00110116" w:rsidP="000A4C5A">
            <w:pPr>
              <w:pStyle w:val="Akapitzlist"/>
              <w:numPr>
                <w:ilvl w:val="0"/>
                <w:numId w:val="1"/>
              </w:numPr>
              <w:jc w:val="both"/>
              <w:rPr>
                <w:rFonts w:asciiTheme="minorHAnsi" w:hAnsiTheme="minorHAnsi" w:cstheme="minorHAnsi"/>
                <w:b/>
                <w:bCs/>
                <w:u w:val="single"/>
              </w:rPr>
            </w:pPr>
            <w:r w:rsidRPr="002577D4">
              <w:rPr>
                <w:rFonts w:asciiTheme="minorHAnsi" w:hAnsiTheme="minorHAnsi" w:cstheme="minorHAnsi"/>
                <w:b/>
                <w:bCs/>
                <w:u w:val="single"/>
              </w:rPr>
              <w:t xml:space="preserve">OPIS PRZEDMIOTU ZAPYTANIA (ZAMÓWIENIA) </w:t>
            </w:r>
          </w:p>
          <w:p w14:paraId="30D2C347" w14:textId="77777777" w:rsidR="00110116" w:rsidRPr="002577D4" w:rsidRDefault="00110116" w:rsidP="000A4C5A">
            <w:pPr>
              <w:pStyle w:val="Akapitzlist"/>
              <w:ind w:left="315"/>
              <w:jc w:val="both"/>
              <w:rPr>
                <w:rFonts w:asciiTheme="minorHAnsi" w:hAnsiTheme="minorHAnsi" w:cstheme="minorHAnsi"/>
                <w:b/>
                <w:bCs/>
                <w:u w:val="single"/>
              </w:rPr>
            </w:pPr>
          </w:p>
          <w:p w14:paraId="209A57C8" w14:textId="1C398159" w:rsidR="00110116" w:rsidRPr="002577D4" w:rsidRDefault="00110116" w:rsidP="000A4C5A">
            <w:pPr>
              <w:jc w:val="both"/>
              <w:rPr>
                <w:rFonts w:asciiTheme="minorHAnsi" w:hAnsiTheme="minorHAnsi" w:cstheme="minorHAnsi"/>
                <w:b/>
                <w:bCs/>
                <w:u w:val="single"/>
              </w:rPr>
            </w:pPr>
            <w:r w:rsidRPr="002577D4">
              <w:rPr>
                <w:rFonts w:asciiTheme="minorHAnsi" w:hAnsiTheme="minorHAnsi" w:cstheme="minorHAnsi"/>
                <w:b/>
                <w:bCs/>
                <w:u w:val="single"/>
              </w:rPr>
              <w:t>3.1 Przedmiot zamówienia – informacje podstawowe:</w:t>
            </w:r>
          </w:p>
          <w:p w14:paraId="45E7F97A" w14:textId="77777777" w:rsidR="00110116" w:rsidRPr="002577D4" w:rsidRDefault="00110116" w:rsidP="000A4C5A">
            <w:pPr>
              <w:rPr>
                <w:rFonts w:asciiTheme="minorHAnsi" w:hAnsiTheme="minorHAnsi" w:cstheme="minorHAnsi"/>
              </w:rPr>
            </w:pPr>
          </w:p>
        </w:tc>
      </w:tr>
      <w:tr w:rsidR="00110116" w:rsidRPr="002577D4" w14:paraId="6153E218" w14:textId="77777777" w:rsidTr="001B6621">
        <w:trPr>
          <w:trHeight w:val="652"/>
        </w:trPr>
        <w:tc>
          <w:tcPr>
            <w:tcW w:w="3181" w:type="dxa"/>
            <w:tcBorders>
              <w:top w:val="single" w:sz="4" w:space="0" w:color="A6A6A6"/>
              <w:left w:val="single" w:sz="4" w:space="0" w:color="A6A6A6"/>
              <w:bottom w:val="single" w:sz="4" w:space="0" w:color="A6A6A6"/>
              <w:right w:val="single" w:sz="4" w:space="0" w:color="A6A6A6"/>
            </w:tcBorders>
          </w:tcPr>
          <w:p w14:paraId="0203EA75" w14:textId="77777777" w:rsidR="00110116" w:rsidRPr="002577D4" w:rsidRDefault="00110116" w:rsidP="000A4C5A">
            <w:pPr>
              <w:rPr>
                <w:rFonts w:asciiTheme="minorHAnsi" w:hAnsiTheme="minorHAnsi" w:cstheme="minorHAnsi"/>
              </w:rPr>
            </w:pPr>
            <w:r w:rsidRPr="002577D4">
              <w:rPr>
                <w:rFonts w:asciiTheme="minorHAnsi" w:hAnsiTheme="minorHAnsi" w:cstheme="minorHAnsi"/>
              </w:rPr>
              <w:lastRenderedPageBreak/>
              <w:t>Zwięzłe określenie przedmiotu zamówienia</w:t>
            </w:r>
          </w:p>
        </w:tc>
        <w:tc>
          <w:tcPr>
            <w:tcW w:w="6737" w:type="dxa"/>
            <w:tcBorders>
              <w:top w:val="single" w:sz="4" w:space="0" w:color="A6A6A6"/>
              <w:left w:val="single" w:sz="4" w:space="0" w:color="A6A6A6"/>
              <w:bottom w:val="single" w:sz="4" w:space="0" w:color="A6A6A6"/>
              <w:right w:val="single" w:sz="4" w:space="0" w:color="A6A6A6"/>
            </w:tcBorders>
          </w:tcPr>
          <w:p w14:paraId="34D1F35C" w14:textId="01943B9F" w:rsidR="00ED2D35" w:rsidRDefault="00ED2D35" w:rsidP="00212901">
            <w:pPr>
              <w:ind w:right="49"/>
            </w:pPr>
            <w:r w:rsidRPr="00ED2D35">
              <w:t xml:space="preserve">Przedmiotem zamówienia jest świadczenie specjalistycznych usług opiekuńczych w miejscu zamieszkania poprzez realizację usług rehabilitacji fizycznej oraz wsparcia psychologicznego dla uczestników projektu </w:t>
            </w:r>
            <w:r w:rsidR="00D7396E" w:rsidRPr="00D7396E">
              <w:rPr>
                <w:bCs/>
                <w:iCs/>
              </w:rPr>
              <w:t xml:space="preserve">„Kompleksowe usługi społeczne w Gminie Biała Podlaska” </w:t>
            </w:r>
            <w:r w:rsidRPr="00ED2D35">
              <w:t xml:space="preserve">w okresie pomiędzy </w:t>
            </w:r>
            <w:r w:rsidR="00D7396E">
              <w:t>marzec</w:t>
            </w:r>
            <w:r>
              <w:t xml:space="preserve"> </w:t>
            </w:r>
            <w:r w:rsidRPr="00ED2D35">
              <w:t>202</w:t>
            </w:r>
            <w:r>
              <w:t>5</w:t>
            </w:r>
            <w:r w:rsidRPr="00ED2D35">
              <w:t xml:space="preserve"> </w:t>
            </w:r>
            <w:r>
              <w:t>–</w:t>
            </w:r>
            <w:r w:rsidRPr="00ED2D35">
              <w:t xml:space="preserve"> </w:t>
            </w:r>
            <w:r w:rsidR="00D7396E">
              <w:t>luty</w:t>
            </w:r>
            <w:r>
              <w:t xml:space="preserve"> </w:t>
            </w:r>
            <w:r w:rsidRPr="00ED2D35">
              <w:t>202</w:t>
            </w:r>
            <w:r>
              <w:t>6</w:t>
            </w:r>
            <w:r w:rsidRPr="00ED2D35">
              <w:t xml:space="preserve">. </w:t>
            </w:r>
          </w:p>
          <w:p w14:paraId="07BFC2D1" w14:textId="49F0C568" w:rsidR="00282606" w:rsidRDefault="00ED2D35" w:rsidP="00212901">
            <w:pPr>
              <w:ind w:right="49"/>
            </w:pPr>
            <w:r w:rsidRPr="00ED2D35">
              <w:t>Zamówienie zostało podzielone na 2 części.</w:t>
            </w:r>
          </w:p>
          <w:p w14:paraId="3996980C" w14:textId="247E0CF7" w:rsidR="00ED2D35" w:rsidRPr="002577D4" w:rsidRDefault="00ED2D35" w:rsidP="00212901">
            <w:pPr>
              <w:ind w:right="49"/>
              <w:rPr>
                <w:rFonts w:asciiTheme="minorHAnsi" w:hAnsiTheme="minorHAnsi" w:cstheme="minorHAnsi"/>
              </w:rPr>
            </w:pPr>
          </w:p>
        </w:tc>
      </w:tr>
      <w:tr w:rsidR="00110116" w:rsidRPr="002577D4" w14:paraId="3D9DB56E" w14:textId="77777777" w:rsidTr="00282606">
        <w:trPr>
          <w:trHeight w:val="864"/>
        </w:trPr>
        <w:tc>
          <w:tcPr>
            <w:tcW w:w="3181" w:type="dxa"/>
            <w:tcBorders>
              <w:top w:val="single" w:sz="4" w:space="0" w:color="A6A6A6"/>
              <w:left w:val="single" w:sz="4" w:space="0" w:color="A6A6A6"/>
              <w:bottom w:val="single" w:sz="4" w:space="0" w:color="A6A6A6"/>
              <w:right w:val="single" w:sz="4" w:space="0" w:color="A6A6A6"/>
            </w:tcBorders>
          </w:tcPr>
          <w:p w14:paraId="6A159579" w14:textId="77777777" w:rsidR="00110116" w:rsidRPr="002577D4" w:rsidRDefault="00110116" w:rsidP="000A4C5A">
            <w:pPr>
              <w:rPr>
                <w:rFonts w:asciiTheme="minorHAnsi" w:hAnsiTheme="minorHAnsi" w:cstheme="minorHAnsi"/>
              </w:rPr>
            </w:pPr>
            <w:r w:rsidRPr="002577D4">
              <w:rPr>
                <w:rFonts w:asciiTheme="minorHAnsi" w:hAnsiTheme="minorHAnsi" w:cstheme="minorHAnsi"/>
              </w:rPr>
              <w:t>Wspólny Słownik Zamówień (kod-y CPV przedmiotu zamówienia)</w:t>
            </w:r>
          </w:p>
        </w:tc>
        <w:tc>
          <w:tcPr>
            <w:tcW w:w="6737" w:type="dxa"/>
            <w:tcBorders>
              <w:top w:val="single" w:sz="4" w:space="0" w:color="A6A6A6"/>
              <w:left w:val="single" w:sz="4" w:space="0" w:color="A6A6A6"/>
              <w:bottom w:val="single" w:sz="4" w:space="0" w:color="A6A6A6"/>
              <w:right w:val="single" w:sz="4" w:space="0" w:color="A6A6A6"/>
            </w:tcBorders>
          </w:tcPr>
          <w:p w14:paraId="18BD6AA8" w14:textId="35B16B33" w:rsidR="00203576" w:rsidRDefault="00203576" w:rsidP="000A4C5A">
            <w:pPr>
              <w:jc w:val="both"/>
            </w:pPr>
            <w:r w:rsidRPr="00203576">
              <w:t xml:space="preserve">85312500-4 - Usługi rehabilitacyjne </w:t>
            </w:r>
          </w:p>
          <w:p w14:paraId="54BEFA85" w14:textId="55AAE91A" w:rsidR="00110116" w:rsidRPr="002577D4" w:rsidRDefault="00203576" w:rsidP="000A4C5A">
            <w:pPr>
              <w:jc w:val="both"/>
              <w:rPr>
                <w:rFonts w:asciiTheme="minorHAnsi" w:hAnsiTheme="minorHAnsi" w:cstheme="minorHAnsi"/>
              </w:rPr>
            </w:pPr>
            <w:r w:rsidRPr="00203576">
              <w:t>85121270-6 - Usługi psychiatryczne lub psychologiczne</w:t>
            </w:r>
          </w:p>
        </w:tc>
      </w:tr>
    </w:tbl>
    <w:p w14:paraId="66461320" w14:textId="77777777" w:rsidR="00110116" w:rsidRPr="002577D4" w:rsidRDefault="00110116" w:rsidP="00110116">
      <w:pPr>
        <w:spacing w:after="0"/>
        <w:ind w:left="101"/>
        <w:rPr>
          <w:rFonts w:asciiTheme="minorHAnsi" w:hAnsiTheme="minorHAnsi" w:cstheme="minorHAnsi"/>
        </w:rPr>
      </w:pPr>
      <w:r w:rsidRPr="002577D4">
        <w:rPr>
          <w:rFonts w:asciiTheme="minorHAnsi" w:hAnsiTheme="minorHAnsi" w:cstheme="minorHAnsi"/>
          <w:b/>
        </w:rPr>
        <w:t xml:space="preserve"> </w:t>
      </w:r>
    </w:p>
    <w:p w14:paraId="4A2A8830" w14:textId="77777777" w:rsidR="00110116" w:rsidRPr="002577D4" w:rsidRDefault="00110116" w:rsidP="00110116">
      <w:pPr>
        <w:spacing w:after="0"/>
        <w:rPr>
          <w:rFonts w:asciiTheme="minorHAnsi" w:hAnsiTheme="minorHAnsi" w:cstheme="minorHAnsi"/>
          <w:b/>
        </w:rPr>
      </w:pPr>
      <w:r w:rsidRPr="002577D4">
        <w:rPr>
          <w:rFonts w:asciiTheme="minorHAnsi" w:hAnsiTheme="minorHAnsi" w:cstheme="minorHAnsi"/>
          <w:b/>
          <w:u w:val="single" w:color="000000"/>
        </w:rPr>
        <w:t>3.2.Szczegółowy opis przedmiotu zamówienia:</w:t>
      </w:r>
      <w:r w:rsidRPr="002577D4">
        <w:rPr>
          <w:rFonts w:asciiTheme="minorHAnsi" w:hAnsiTheme="minorHAnsi" w:cstheme="minorHAnsi"/>
          <w:b/>
        </w:rPr>
        <w:t xml:space="preserve"> </w:t>
      </w:r>
    </w:p>
    <w:p w14:paraId="5CB77BAB" w14:textId="77777777" w:rsidR="00110116" w:rsidRPr="002577D4" w:rsidRDefault="00110116" w:rsidP="00110116">
      <w:pPr>
        <w:spacing w:after="0"/>
        <w:rPr>
          <w:rFonts w:asciiTheme="minorHAnsi" w:hAnsiTheme="minorHAnsi" w:cstheme="minorHAnsi"/>
          <w:b/>
          <w:u w:val="single"/>
        </w:rPr>
      </w:pPr>
    </w:p>
    <w:tbl>
      <w:tblPr>
        <w:tblStyle w:val="TableGrid"/>
        <w:tblW w:w="9918" w:type="dxa"/>
        <w:tblInd w:w="0" w:type="dxa"/>
        <w:tblCellMar>
          <w:top w:w="45" w:type="dxa"/>
        </w:tblCellMar>
        <w:tblLook w:val="04A0" w:firstRow="1" w:lastRow="0" w:firstColumn="1" w:lastColumn="0" w:noHBand="0" w:noVBand="1"/>
      </w:tblPr>
      <w:tblGrid>
        <w:gridCol w:w="809"/>
        <w:gridCol w:w="9109"/>
      </w:tblGrid>
      <w:tr w:rsidR="00110116" w:rsidRPr="002577D4" w14:paraId="50963151" w14:textId="77777777" w:rsidTr="00F01F36">
        <w:trPr>
          <w:trHeight w:val="434"/>
        </w:trPr>
        <w:tc>
          <w:tcPr>
            <w:tcW w:w="809" w:type="dxa"/>
            <w:tcBorders>
              <w:top w:val="single" w:sz="4" w:space="0" w:color="auto"/>
              <w:left w:val="single" w:sz="4" w:space="0" w:color="auto"/>
              <w:bottom w:val="single" w:sz="4" w:space="0" w:color="auto"/>
              <w:right w:val="single" w:sz="4" w:space="0" w:color="auto"/>
            </w:tcBorders>
          </w:tcPr>
          <w:p w14:paraId="35C0CE60" w14:textId="77777777" w:rsidR="00110116" w:rsidRPr="002577D4" w:rsidRDefault="00110116" w:rsidP="000A4C5A">
            <w:pPr>
              <w:ind w:left="108"/>
              <w:rPr>
                <w:rFonts w:asciiTheme="minorHAnsi" w:hAnsiTheme="minorHAnsi" w:cstheme="minorHAnsi"/>
              </w:rPr>
            </w:pPr>
            <w:r w:rsidRPr="002577D4">
              <w:rPr>
                <w:rFonts w:asciiTheme="minorHAnsi" w:hAnsiTheme="minorHAnsi" w:cstheme="minorHAnsi"/>
              </w:rPr>
              <w:t>3.2.1</w:t>
            </w:r>
          </w:p>
          <w:p w14:paraId="40BA0AB2" w14:textId="77777777" w:rsidR="00110116" w:rsidRPr="002577D4" w:rsidRDefault="00110116" w:rsidP="000A4C5A">
            <w:pPr>
              <w:ind w:left="108"/>
              <w:rPr>
                <w:rFonts w:asciiTheme="minorHAnsi" w:hAnsiTheme="minorHAnsi" w:cstheme="minorHAnsi"/>
              </w:rPr>
            </w:pPr>
          </w:p>
          <w:p w14:paraId="3C3935FE" w14:textId="77777777" w:rsidR="00110116" w:rsidRPr="002577D4" w:rsidRDefault="00110116" w:rsidP="000A4C5A">
            <w:pPr>
              <w:ind w:left="108"/>
              <w:rPr>
                <w:rFonts w:asciiTheme="minorHAnsi" w:hAnsiTheme="minorHAnsi" w:cstheme="minorHAnsi"/>
              </w:rPr>
            </w:pPr>
            <w:r w:rsidRPr="002577D4">
              <w:rPr>
                <w:rFonts w:asciiTheme="minorHAnsi" w:hAnsiTheme="minorHAnsi" w:cstheme="minorHAnsi"/>
              </w:rPr>
              <w:t xml:space="preserve"> </w:t>
            </w:r>
          </w:p>
        </w:tc>
        <w:tc>
          <w:tcPr>
            <w:tcW w:w="9109" w:type="dxa"/>
            <w:tcBorders>
              <w:top w:val="single" w:sz="4" w:space="0" w:color="auto"/>
              <w:left w:val="single" w:sz="4" w:space="0" w:color="auto"/>
              <w:bottom w:val="single" w:sz="4" w:space="0" w:color="auto"/>
              <w:right w:val="single" w:sz="4" w:space="0" w:color="auto"/>
            </w:tcBorders>
          </w:tcPr>
          <w:p w14:paraId="6C905DC3" w14:textId="55BA8E97" w:rsidR="00ED2D35" w:rsidRPr="00112414" w:rsidRDefault="00ED2D35" w:rsidP="00B54941">
            <w:pPr>
              <w:rPr>
                <w:b/>
                <w:bCs/>
              </w:rPr>
            </w:pPr>
            <w:r w:rsidRPr="00112414">
              <w:rPr>
                <w:b/>
                <w:bCs/>
              </w:rPr>
              <w:t xml:space="preserve">Przedmiotem zamówienia jest świadczenie specjalistycznych usług opiekuńczych w miejscu zamieszkania poprzez realizację usług rehabilitacji fizycznej oraz wsparcia psychologicznego dla uczestników projektu </w:t>
            </w:r>
            <w:r w:rsidR="00D7396E" w:rsidRPr="00D7396E">
              <w:rPr>
                <w:b/>
                <w:bCs/>
                <w:iCs/>
              </w:rPr>
              <w:t>„Kompleksowe usługi społeczne w Gminie Biała Podlaska”</w:t>
            </w:r>
            <w:r w:rsidRPr="00112414">
              <w:rPr>
                <w:b/>
                <w:bCs/>
              </w:rPr>
              <w:t xml:space="preserve">. </w:t>
            </w:r>
          </w:p>
          <w:p w14:paraId="73364DCE" w14:textId="77777777" w:rsidR="00ED2D35" w:rsidRPr="00112414" w:rsidRDefault="00ED2D35" w:rsidP="00B54941">
            <w:pPr>
              <w:rPr>
                <w:b/>
                <w:bCs/>
              </w:rPr>
            </w:pPr>
          </w:p>
          <w:p w14:paraId="138A03B2" w14:textId="796A045D" w:rsidR="00ED2D35" w:rsidRPr="00112414" w:rsidRDefault="00ED2D35" w:rsidP="00B54941">
            <w:pPr>
              <w:rPr>
                <w:b/>
                <w:bCs/>
                <w:u w:val="single"/>
              </w:rPr>
            </w:pPr>
            <w:r w:rsidRPr="00112414">
              <w:rPr>
                <w:b/>
                <w:bCs/>
                <w:u w:val="single"/>
              </w:rPr>
              <w:t>Przedmiot zamówienia został podzielony na 2 części.</w:t>
            </w:r>
          </w:p>
          <w:p w14:paraId="4B07FCAB" w14:textId="77777777" w:rsidR="00ED2D35" w:rsidRDefault="00ED2D35" w:rsidP="00B54941">
            <w:pPr>
              <w:rPr>
                <w:b/>
                <w:bCs/>
              </w:rPr>
            </w:pPr>
          </w:p>
          <w:p w14:paraId="3429903C" w14:textId="77777777" w:rsidR="00ED2D35" w:rsidRDefault="00ED2D35" w:rsidP="00B54941">
            <w:pPr>
              <w:rPr>
                <w:b/>
                <w:bCs/>
              </w:rPr>
            </w:pPr>
            <w:bookmarkStart w:id="4" w:name="_Hlk186486447"/>
            <w:r w:rsidRPr="00ED2D35">
              <w:rPr>
                <w:b/>
                <w:bCs/>
              </w:rPr>
              <w:t xml:space="preserve">Część 1 </w:t>
            </w:r>
          </w:p>
          <w:p w14:paraId="27F590A8" w14:textId="4C2EA2D5" w:rsidR="00B54941" w:rsidRPr="007641C3" w:rsidRDefault="00B54941" w:rsidP="00B54941">
            <w:pPr>
              <w:rPr>
                <w:b/>
                <w:bCs/>
              </w:rPr>
            </w:pPr>
            <w:r w:rsidRPr="007641C3">
              <w:rPr>
                <w:b/>
                <w:bCs/>
              </w:rPr>
              <w:t xml:space="preserve">Świadczenie specjalistycznej </w:t>
            </w:r>
            <w:r w:rsidR="00212901">
              <w:rPr>
                <w:b/>
                <w:bCs/>
              </w:rPr>
              <w:t xml:space="preserve">usługi opiekuńczej w miejscu zamieszkania - </w:t>
            </w:r>
            <w:r w:rsidRPr="00D7396E">
              <w:rPr>
                <w:b/>
                <w:bCs/>
                <w:u w:val="single"/>
              </w:rPr>
              <w:t>usługi rehabilitacyjnej</w:t>
            </w:r>
            <w:r w:rsidRPr="007641C3">
              <w:rPr>
                <w:b/>
                <w:bCs/>
              </w:rPr>
              <w:t xml:space="preserve"> </w:t>
            </w:r>
            <w:bookmarkEnd w:id="4"/>
          </w:p>
          <w:p w14:paraId="3659B83C" w14:textId="77777777" w:rsidR="007641C3" w:rsidRDefault="007641C3" w:rsidP="00B54941"/>
          <w:p w14:paraId="59143B4B" w14:textId="74B3A9FE" w:rsidR="002B5A97" w:rsidRPr="00C8442B" w:rsidRDefault="002B5A97" w:rsidP="00B54941">
            <w:r w:rsidRPr="00C8442B">
              <w:t>Informacje wspólne:</w:t>
            </w:r>
          </w:p>
          <w:p w14:paraId="0883F523" w14:textId="77777777" w:rsidR="002B5A97" w:rsidRDefault="002B5A97" w:rsidP="002B5A97">
            <w:r>
              <w:t xml:space="preserve">Zakres usługi obejmuje w szczególności: </w:t>
            </w:r>
          </w:p>
          <w:p w14:paraId="49600672" w14:textId="2AFDB269" w:rsidR="002B5A97" w:rsidRDefault="002B5A97" w:rsidP="002B5A97">
            <w:r>
              <w:t xml:space="preserve">Zakres specjalistycznych usług opiekuńczych obejmuje obok usług opiekuńczych rehabilitację fizyczną i usprawnianie zaburzonych funkcji organizmu w zakresie nieobjętym przepisami ustawy z dnia 27 sierpnia 2004 r. o świadczeniach opieki zdrowotnej finansowanych ze środków publicznych (Dz. U. z 2018 r. poz. 1510, z </w:t>
            </w:r>
            <w:proofErr w:type="spellStart"/>
            <w:r>
              <w:t>późn</w:t>
            </w:r>
            <w:proofErr w:type="spellEnd"/>
            <w:r>
              <w:t xml:space="preserve">. zm.): </w:t>
            </w:r>
          </w:p>
          <w:p w14:paraId="03E42F3D" w14:textId="77777777" w:rsidR="002B5A97" w:rsidRDefault="002B5A97" w:rsidP="002B5A97">
            <w:r>
              <w:t xml:space="preserve">− zgodnie z zaleceniami lekarskimi lub specjalisty z zakresu rehabilitacji ruchowej lub fizjoterapii. </w:t>
            </w:r>
          </w:p>
          <w:p w14:paraId="63F4F93F" w14:textId="6B5E3704" w:rsidR="002B5A97" w:rsidRDefault="002B5A97" w:rsidP="002B5A97">
            <w:r>
              <w:t xml:space="preserve">- współpracę ze specjalistami w zakresie wspierania psychologiczno-pedagogicznego i terapeutycznego zmierzającego do wielostronnej aktywizacji osoby korzystającej ze specjalistycznych usług opiekuńczych. Specjalistyczna usługa </w:t>
            </w:r>
            <w:r w:rsidR="00212901">
              <w:t xml:space="preserve">opiekuńcza </w:t>
            </w:r>
            <w:r>
              <w:t>w miejscu zamieszkania</w:t>
            </w:r>
            <w:r w:rsidR="00212901">
              <w:t xml:space="preserve"> – usługa rehabilitacyjna</w:t>
            </w:r>
            <w:r>
              <w:t xml:space="preserve"> jest realizowana w oparciu o indywidualny plan pracy z osobą objętą usługami.</w:t>
            </w:r>
          </w:p>
          <w:p w14:paraId="480AC7AB" w14:textId="77777777" w:rsidR="002B5A97" w:rsidRDefault="002B5A97" w:rsidP="002B5A97"/>
          <w:p w14:paraId="609AC688" w14:textId="77777777" w:rsidR="002B5A97" w:rsidRDefault="002B5A97" w:rsidP="002B5A97">
            <w:r>
              <w:t xml:space="preserve">Sposób dokumentacji usługi: </w:t>
            </w:r>
          </w:p>
          <w:p w14:paraId="2CBF4053" w14:textId="77777777" w:rsidR="002B5A97" w:rsidRDefault="002B5A97" w:rsidP="002B5A97">
            <w:r>
              <w:t xml:space="preserve">Dokumentacja usługi prowadzona w formie papierowej - obejmuje prowadzenie dokumentacji zgodnie z wzorami przekazanymi przez Zamawiającego, w tym prowadzenie dziennika czynności rehabilitacyjnych - zawierającego ewidencję wykonania zleconych czynności oraz kart potwierdzających skorzystanie z usługi przez podopiecznych. </w:t>
            </w:r>
          </w:p>
          <w:p w14:paraId="40137FBA" w14:textId="77777777" w:rsidR="002B5A97" w:rsidRDefault="002B5A97" w:rsidP="002B5A97"/>
          <w:p w14:paraId="7006E8C6" w14:textId="3C4A96A6" w:rsidR="002B5A97" w:rsidRDefault="002B5A97" w:rsidP="00B54941">
            <w:r>
              <w:t xml:space="preserve">Miejsce świadczenia usługi: Usługa świadczona na terenie </w:t>
            </w:r>
            <w:r w:rsidR="00212901">
              <w:t>Gminy</w:t>
            </w:r>
            <w:r w:rsidR="006C59F3">
              <w:t xml:space="preserve"> wiejskiej</w:t>
            </w:r>
            <w:r w:rsidR="00212901">
              <w:t xml:space="preserve"> </w:t>
            </w:r>
            <w:r w:rsidR="006C59F3">
              <w:t>Biała Podlaska</w:t>
            </w:r>
            <w:r w:rsidR="007F74DC">
              <w:t xml:space="preserve">, w miejscu zamieszkania </w:t>
            </w:r>
            <w:r w:rsidR="00793BBF">
              <w:t>Uczestniczek/ Uczestników projektu.</w:t>
            </w:r>
          </w:p>
          <w:p w14:paraId="3B836491" w14:textId="77777777" w:rsidR="00EA349B" w:rsidRDefault="00EA349B" w:rsidP="00B54941"/>
          <w:p w14:paraId="67D1F6CB" w14:textId="00A18813" w:rsidR="002B5A97" w:rsidRDefault="002B5A97" w:rsidP="002B5A97">
            <w:r>
              <w:t>Liczba osób objętych wsparciem:</w:t>
            </w:r>
            <w:r w:rsidRPr="00D7719C">
              <w:rPr>
                <w:b/>
                <w:bCs/>
              </w:rPr>
              <w:t xml:space="preserve"> </w:t>
            </w:r>
            <w:r w:rsidR="008E5DD4" w:rsidRPr="00D7719C">
              <w:rPr>
                <w:b/>
                <w:bCs/>
              </w:rPr>
              <w:t>15</w:t>
            </w:r>
          </w:p>
          <w:p w14:paraId="7CF5B018" w14:textId="500AC2F8" w:rsidR="002B5A97" w:rsidRDefault="002B5A97" w:rsidP="002B5A97">
            <w:r>
              <w:t xml:space="preserve">Liczba godzin na 1 uczestnika projektu: </w:t>
            </w:r>
            <w:r w:rsidRPr="00D7719C">
              <w:rPr>
                <w:b/>
                <w:bCs/>
              </w:rPr>
              <w:t xml:space="preserve">średnio </w:t>
            </w:r>
            <w:r w:rsidR="00EA349B" w:rsidRPr="00D7719C">
              <w:rPr>
                <w:b/>
                <w:bCs/>
              </w:rPr>
              <w:t>4</w:t>
            </w:r>
            <w:r w:rsidR="006956B1" w:rsidRPr="00D7719C">
              <w:rPr>
                <w:b/>
                <w:bCs/>
              </w:rPr>
              <w:t>/5</w:t>
            </w:r>
            <w:r w:rsidRPr="00D7719C">
              <w:rPr>
                <w:b/>
                <w:bCs/>
              </w:rPr>
              <w:t xml:space="preserve"> godzin </w:t>
            </w:r>
            <w:r w:rsidR="00793BBF" w:rsidRPr="00D7719C">
              <w:rPr>
                <w:b/>
                <w:bCs/>
              </w:rPr>
              <w:t>zegarow</w:t>
            </w:r>
            <w:r w:rsidR="00BC6439">
              <w:rPr>
                <w:b/>
                <w:bCs/>
              </w:rPr>
              <w:t>ych</w:t>
            </w:r>
            <w:r w:rsidRPr="00D7719C">
              <w:rPr>
                <w:b/>
                <w:bCs/>
              </w:rPr>
              <w:t>/miesiąc</w:t>
            </w:r>
            <w:r>
              <w:t xml:space="preserve"> </w:t>
            </w:r>
          </w:p>
          <w:p w14:paraId="78718D90" w14:textId="06FC12BC" w:rsidR="002B5A97" w:rsidRDefault="002B5A97" w:rsidP="002B5A97">
            <w:r>
              <w:lastRenderedPageBreak/>
              <w:t xml:space="preserve">Liczba godzin usługi objętych umową: </w:t>
            </w:r>
            <w:r w:rsidR="006C2067" w:rsidRPr="00D7719C">
              <w:rPr>
                <w:b/>
                <w:bCs/>
              </w:rPr>
              <w:t>720</w:t>
            </w:r>
            <w:r w:rsidRPr="00D7719C">
              <w:rPr>
                <w:b/>
                <w:bCs/>
              </w:rPr>
              <w:t xml:space="preserve"> </w:t>
            </w:r>
            <w:r w:rsidR="00EA349B" w:rsidRPr="00D7719C">
              <w:rPr>
                <w:b/>
                <w:bCs/>
              </w:rPr>
              <w:t>godzin</w:t>
            </w:r>
          </w:p>
          <w:p w14:paraId="18FD3690" w14:textId="5A47257B" w:rsidR="00B54941" w:rsidRDefault="002B5A97" w:rsidP="007641C3">
            <w:r>
              <w:t xml:space="preserve">Przybliżony termin świadczenia usługi: </w:t>
            </w:r>
            <w:r w:rsidR="00D7719C" w:rsidRPr="00D7719C">
              <w:rPr>
                <w:b/>
                <w:bCs/>
              </w:rPr>
              <w:t>marzec</w:t>
            </w:r>
            <w:r w:rsidR="00ED2D35" w:rsidRPr="00D7719C">
              <w:rPr>
                <w:b/>
                <w:bCs/>
              </w:rPr>
              <w:t xml:space="preserve"> </w:t>
            </w:r>
            <w:r w:rsidR="00EA349B" w:rsidRPr="00D7719C">
              <w:rPr>
                <w:b/>
                <w:bCs/>
              </w:rPr>
              <w:t>202</w:t>
            </w:r>
            <w:r w:rsidR="00ED2D35" w:rsidRPr="00D7719C">
              <w:rPr>
                <w:b/>
                <w:bCs/>
              </w:rPr>
              <w:t>5</w:t>
            </w:r>
            <w:r w:rsidR="007641C3" w:rsidRPr="00D7719C">
              <w:rPr>
                <w:b/>
                <w:bCs/>
              </w:rPr>
              <w:t xml:space="preserve"> – </w:t>
            </w:r>
            <w:r w:rsidR="00D7719C" w:rsidRPr="00D7719C">
              <w:rPr>
                <w:b/>
                <w:bCs/>
              </w:rPr>
              <w:t>luty</w:t>
            </w:r>
            <w:r w:rsidR="00EA349B" w:rsidRPr="00D7719C">
              <w:rPr>
                <w:b/>
                <w:bCs/>
              </w:rPr>
              <w:t xml:space="preserve"> 2026</w:t>
            </w:r>
          </w:p>
          <w:p w14:paraId="0AFE9D60" w14:textId="77777777" w:rsidR="006C2067" w:rsidRDefault="006C2067" w:rsidP="007641C3"/>
          <w:p w14:paraId="60C70DCE" w14:textId="05C54639" w:rsidR="00ED2D35" w:rsidRPr="00ED2D35" w:rsidRDefault="00ED2D35" w:rsidP="00ED2D35">
            <w:pPr>
              <w:rPr>
                <w:b/>
                <w:bCs/>
                <w:u w:val="single"/>
              </w:rPr>
            </w:pPr>
            <w:bookmarkStart w:id="5" w:name="_Hlk186486471"/>
            <w:r w:rsidRPr="00ED2D35">
              <w:rPr>
                <w:b/>
                <w:bCs/>
                <w:u w:val="single"/>
              </w:rPr>
              <w:t xml:space="preserve">Część </w:t>
            </w:r>
            <w:r w:rsidRPr="0047553C">
              <w:rPr>
                <w:b/>
                <w:bCs/>
                <w:u w:val="single"/>
              </w:rPr>
              <w:t>2</w:t>
            </w:r>
          </w:p>
          <w:p w14:paraId="76EA6455" w14:textId="3F596788" w:rsidR="00ED2D35" w:rsidRPr="0047553C" w:rsidRDefault="00ED2D35" w:rsidP="00ED2D35">
            <w:pPr>
              <w:rPr>
                <w:u w:val="single"/>
              </w:rPr>
            </w:pPr>
            <w:r w:rsidRPr="00ED2D35">
              <w:rPr>
                <w:b/>
                <w:bCs/>
                <w:u w:val="single"/>
              </w:rPr>
              <w:t xml:space="preserve">Świadczenie specjalistycznej usługi opiekuńczej w miejscu zamieszkania - </w:t>
            </w:r>
            <w:r w:rsidRPr="0047553C">
              <w:rPr>
                <w:b/>
                <w:bCs/>
                <w:u w:val="single"/>
              </w:rPr>
              <w:t>wsparcie psychologiczne</w:t>
            </w:r>
            <w:r w:rsidRPr="0047553C">
              <w:rPr>
                <w:u w:val="single"/>
              </w:rPr>
              <w:t xml:space="preserve"> </w:t>
            </w:r>
          </w:p>
          <w:bookmarkEnd w:id="5"/>
          <w:p w14:paraId="19180F49" w14:textId="77777777" w:rsidR="00ED2D35" w:rsidRDefault="00ED2D35" w:rsidP="00ED2D35"/>
          <w:p w14:paraId="4B0F277B" w14:textId="77777777" w:rsidR="00ED2D35" w:rsidRDefault="00ED2D35" w:rsidP="00ED2D35">
            <w:r>
              <w:t>Informacje wspólne:</w:t>
            </w:r>
          </w:p>
          <w:p w14:paraId="1F6A69DC" w14:textId="77777777" w:rsidR="00ED2D35" w:rsidRDefault="00ED2D35" w:rsidP="00ED2D35">
            <w:r>
              <w:t xml:space="preserve">Zakres usługi obejmuje w szczególności: </w:t>
            </w:r>
          </w:p>
          <w:p w14:paraId="506BDE09" w14:textId="77777777" w:rsidR="00ED2D35" w:rsidRDefault="00ED2D35" w:rsidP="00ED2D35">
            <w:r>
              <w:t xml:space="preserve">Zakres specjalistycznych usług opiekuńczych obejmuje obok usług opiekuńczych rehabilitację fizyczną i usprawnianie zaburzonych funkcji organizmu w zakresie nieobjętym przepisami ustawy z dnia 27 sierpnia 2004 r. o świadczeniach opieki zdrowotnej finansowanych ze środków publicznych (Dz. U. z 2018 r. poz. 1510, z </w:t>
            </w:r>
            <w:proofErr w:type="spellStart"/>
            <w:r>
              <w:t>późn</w:t>
            </w:r>
            <w:proofErr w:type="spellEnd"/>
            <w:r>
              <w:t xml:space="preserve">. zm.): </w:t>
            </w:r>
          </w:p>
          <w:p w14:paraId="5531D330" w14:textId="77777777" w:rsidR="00ED2D35" w:rsidRDefault="00ED2D35" w:rsidP="00ED2D35">
            <w:r>
              <w:t xml:space="preserve">− zgodnie z zaleceniami lekarskimi lub specjalisty z zakresu rehabilitacji ruchowej lub fizjoterapii. </w:t>
            </w:r>
          </w:p>
          <w:p w14:paraId="737FC30F" w14:textId="77777777" w:rsidR="00ED2D35" w:rsidRDefault="00ED2D35" w:rsidP="00ED2D35">
            <w:r>
              <w:t>- współpracę ze specjalistami w zakresie wspierania psychologiczno-pedagogicznego i terapeutycznego zmierzającego do wielostronnej aktywizacji osoby korzystającej ze specjalistycznych usług opiekuńczych. Specjalistyczna usługa opiekuńcza w miejscu zamieszkania – wsparcie psychologiczne jest realizowana w oparciu o indywidualny plan pracy z osobą objętą usługami.</w:t>
            </w:r>
          </w:p>
          <w:p w14:paraId="076B0280" w14:textId="77777777" w:rsidR="00ED2D35" w:rsidRDefault="00ED2D35" w:rsidP="00ED2D35"/>
          <w:p w14:paraId="2F4B9948" w14:textId="77777777" w:rsidR="00ED2D35" w:rsidRDefault="00ED2D35" w:rsidP="00ED2D35">
            <w:r>
              <w:t xml:space="preserve">Sposób dokumentacji usługi: </w:t>
            </w:r>
          </w:p>
          <w:p w14:paraId="02441C27" w14:textId="77777777" w:rsidR="00ED2D35" w:rsidRDefault="00ED2D35" w:rsidP="00ED2D35">
            <w:r>
              <w:t xml:space="preserve">Dokumentacja usługi prowadzona w formie papierowej - obejmuje prowadzenie dokumentacji zgodnie z wzorami przekazanymi przez Zamawiającego, w tym prowadzenie dziennika wsparcia psychologicznego - zawierającego ewidencję wykonania zleconych czynności oraz kart potwierdzających skorzystanie z usługi przez podopiecznych. </w:t>
            </w:r>
          </w:p>
          <w:p w14:paraId="09F8B21A" w14:textId="77777777" w:rsidR="00ED2D35" w:rsidRDefault="00ED2D35" w:rsidP="00ED2D35"/>
          <w:p w14:paraId="24D55030" w14:textId="1A2E0976" w:rsidR="00ED2D35" w:rsidRDefault="00ED2D35" w:rsidP="00ED2D35">
            <w:r>
              <w:t xml:space="preserve">Miejsce świadczenia usługi: </w:t>
            </w:r>
            <w:r w:rsidR="00D7719C" w:rsidRPr="00D7719C">
              <w:t>Usługa świadczona na terenie Gminy wiejskiej Biała Podlaska</w:t>
            </w:r>
            <w:r>
              <w:t>, w miejscu zamieszkania Uczestniczek/ Uczestników projektu.</w:t>
            </w:r>
          </w:p>
          <w:p w14:paraId="26720983" w14:textId="77777777" w:rsidR="00ED2D35" w:rsidRDefault="00ED2D35" w:rsidP="00ED2D35"/>
          <w:p w14:paraId="7FE3A723" w14:textId="13D1CD93" w:rsidR="00ED2D35" w:rsidRDefault="00ED2D35" w:rsidP="00ED2D35">
            <w:r>
              <w:t xml:space="preserve">Liczba osób objętych wsparciem: </w:t>
            </w:r>
            <w:r w:rsidR="00D61381" w:rsidRPr="00930B68">
              <w:rPr>
                <w:b/>
                <w:bCs/>
              </w:rPr>
              <w:t>5</w:t>
            </w:r>
          </w:p>
          <w:p w14:paraId="5B8FE947" w14:textId="658B36B8" w:rsidR="00ED2D35" w:rsidRDefault="00ED2D35" w:rsidP="00ED2D35">
            <w:r>
              <w:t xml:space="preserve">Liczba godzin na 1 uczestnika projektu: </w:t>
            </w:r>
            <w:r w:rsidRPr="00930B68">
              <w:rPr>
                <w:b/>
                <w:bCs/>
              </w:rPr>
              <w:t>średnio 4</w:t>
            </w:r>
            <w:r w:rsidR="00F23AC6" w:rsidRPr="00930B68">
              <w:rPr>
                <w:b/>
                <w:bCs/>
              </w:rPr>
              <w:t>/5</w:t>
            </w:r>
            <w:r w:rsidRPr="00930B68">
              <w:rPr>
                <w:b/>
                <w:bCs/>
              </w:rPr>
              <w:t xml:space="preserve"> godzin zegarow</w:t>
            </w:r>
            <w:r w:rsidR="00BC6439">
              <w:rPr>
                <w:b/>
                <w:bCs/>
              </w:rPr>
              <w:t>ych</w:t>
            </w:r>
            <w:r w:rsidRPr="00930B68">
              <w:rPr>
                <w:b/>
                <w:bCs/>
              </w:rPr>
              <w:t>/miesiąc</w:t>
            </w:r>
            <w:r>
              <w:t xml:space="preserve"> </w:t>
            </w:r>
          </w:p>
          <w:p w14:paraId="3AF53F41" w14:textId="42BA5178" w:rsidR="00ED2D35" w:rsidRDefault="00ED2D35" w:rsidP="00ED2D35">
            <w:r>
              <w:t xml:space="preserve">Liczba godzin usługi objętych umową: </w:t>
            </w:r>
            <w:r w:rsidR="00930B68" w:rsidRPr="00930B68">
              <w:rPr>
                <w:b/>
                <w:bCs/>
              </w:rPr>
              <w:t>240</w:t>
            </w:r>
            <w:r w:rsidRPr="00930B68">
              <w:rPr>
                <w:b/>
                <w:bCs/>
              </w:rPr>
              <w:t xml:space="preserve"> godzin</w:t>
            </w:r>
          </w:p>
          <w:p w14:paraId="7E38B6BB" w14:textId="14F8ADC0" w:rsidR="00ED2D35" w:rsidRPr="00930B68" w:rsidRDefault="00ED2D35" w:rsidP="00ED2D35">
            <w:pPr>
              <w:rPr>
                <w:b/>
                <w:bCs/>
              </w:rPr>
            </w:pPr>
            <w:r>
              <w:t xml:space="preserve">Przybliżony termin świadczenia usługi: </w:t>
            </w:r>
            <w:r w:rsidR="00B41438" w:rsidRPr="00B41438">
              <w:rPr>
                <w:b/>
                <w:bCs/>
              </w:rPr>
              <w:t>marzec 2025 – luty 2026</w:t>
            </w:r>
          </w:p>
          <w:p w14:paraId="0906451D" w14:textId="03F48EE4" w:rsidR="00ED2D35" w:rsidRPr="00B54941" w:rsidRDefault="00ED2D35" w:rsidP="007641C3">
            <w:pPr>
              <w:rPr>
                <w:rFonts w:asciiTheme="minorHAnsi" w:hAnsiTheme="minorHAnsi" w:cstheme="minorHAnsi"/>
                <w:color w:val="auto"/>
              </w:rPr>
            </w:pPr>
          </w:p>
        </w:tc>
      </w:tr>
      <w:tr w:rsidR="00110116" w:rsidRPr="002577D4" w14:paraId="4A7C72AF" w14:textId="77777777" w:rsidTr="00F01F36">
        <w:trPr>
          <w:trHeight w:val="1354"/>
        </w:trPr>
        <w:tc>
          <w:tcPr>
            <w:tcW w:w="809" w:type="dxa"/>
            <w:tcBorders>
              <w:top w:val="single" w:sz="4" w:space="0" w:color="auto"/>
              <w:left w:val="single" w:sz="4" w:space="0" w:color="auto"/>
              <w:bottom w:val="single" w:sz="4" w:space="0" w:color="auto"/>
              <w:right w:val="single" w:sz="4" w:space="0" w:color="auto"/>
            </w:tcBorders>
          </w:tcPr>
          <w:p w14:paraId="2CEECAB7" w14:textId="77777777" w:rsidR="00110116" w:rsidRPr="002577D4" w:rsidRDefault="00110116" w:rsidP="000A4C5A">
            <w:pPr>
              <w:ind w:left="108"/>
              <w:rPr>
                <w:rFonts w:asciiTheme="minorHAnsi" w:hAnsiTheme="minorHAnsi" w:cstheme="minorHAnsi"/>
              </w:rPr>
            </w:pPr>
            <w:r w:rsidRPr="002577D4">
              <w:rPr>
                <w:rFonts w:asciiTheme="minorHAnsi" w:hAnsiTheme="minorHAnsi" w:cstheme="minorHAnsi"/>
              </w:rPr>
              <w:lastRenderedPageBreak/>
              <w:t>3.2.2</w:t>
            </w:r>
          </w:p>
        </w:tc>
        <w:tc>
          <w:tcPr>
            <w:tcW w:w="9109" w:type="dxa"/>
            <w:tcBorders>
              <w:top w:val="single" w:sz="4" w:space="0" w:color="auto"/>
              <w:left w:val="single" w:sz="4" w:space="0" w:color="auto"/>
              <w:bottom w:val="single" w:sz="4" w:space="0" w:color="auto"/>
              <w:right w:val="single" w:sz="4" w:space="0" w:color="auto"/>
            </w:tcBorders>
          </w:tcPr>
          <w:p w14:paraId="3B080B9C" w14:textId="2A9E700A" w:rsidR="00110116" w:rsidRPr="002577D4" w:rsidRDefault="00110116" w:rsidP="00930B68">
            <w:pPr>
              <w:ind w:right="49"/>
              <w:jc w:val="both"/>
              <w:rPr>
                <w:rFonts w:asciiTheme="minorHAnsi" w:hAnsiTheme="minorHAnsi" w:cstheme="minorHAnsi"/>
              </w:rPr>
            </w:pPr>
            <w:r w:rsidRPr="002577D4">
              <w:rPr>
                <w:rFonts w:asciiTheme="minorHAnsi" w:hAnsiTheme="minorHAnsi" w:cstheme="minorHAnsi"/>
              </w:rPr>
              <w:t xml:space="preserve">  Wymagania od </w:t>
            </w:r>
            <w:r w:rsidR="00BF133C">
              <w:rPr>
                <w:rFonts w:asciiTheme="minorHAnsi" w:hAnsiTheme="minorHAnsi" w:cstheme="minorHAnsi"/>
              </w:rPr>
              <w:t>W</w:t>
            </w:r>
            <w:r w:rsidRPr="002577D4">
              <w:rPr>
                <w:rFonts w:asciiTheme="minorHAnsi" w:hAnsiTheme="minorHAnsi" w:cstheme="minorHAnsi"/>
              </w:rPr>
              <w:t>ykonawców dot. wykonania zamówienia:</w:t>
            </w:r>
          </w:p>
          <w:p w14:paraId="3D4730D2" w14:textId="0313A852" w:rsidR="0060538F" w:rsidRPr="0060538F" w:rsidRDefault="0060538F" w:rsidP="0060538F">
            <w:pPr>
              <w:pStyle w:val="Akapitzlist"/>
              <w:numPr>
                <w:ilvl w:val="0"/>
                <w:numId w:val="35"/>
              </w:numPr>
              <w:jc w:val="both"/>
              <w:rPr>
                <w:rFonts w:asciiTheme="minorHAnsi" w:hAnsiTheme="minorHAnsi" w:cstheme="minorHAnsi"/>
              </w:rPr>
            </w:pPr>
            <w:r>
              <w:t>Osoba świadcząca usługi rehabilitacyjne</w:t>
            </w:r>
            <w:r w:rsidR="00E4162C">
              <w:t>/</w:t>
            </w:r>
            <w:r w:rsidR="003175AD">
              <w:t xml:space="preserve">wsparcie psychologiczne </w:t>
            </w:r>
            <w:r>
              <w:t xml:space="preserve"> zobowiązuje się do uwzględnienia</w:t>
            </w:r>
            <w:r w:rsidR="00942FB8">
              <w:t xml:space="preserve"> potrzeb</w:t>
            </w:r>
            <w:r>
              <w:t xml:space="preserve"> podopiecznego, w tym respektowania prawa do poszanowania i ochrony godności, intymności oraz poczucia bezpieczeństwa i ochrony dóbr osobistych. Sposób świadczenia usług uwzględnia jak najwyższy stopień bezpieczeństwa zarówno osoby objętej wsparciem, jak i osoby świadczącej usługi. </w:t>
            </w:r>
          </w:p>
          <w:p w14:paraId="2B86CE16" w14:textId="3EC8AB8E" w:rsidR="0060538F" w:rsidRPr="0060538F" w:rsidRDefault="0060538F" w:rsidP="0060538F">
            <w:pPr>
              <w:pStyle w:val="Akapitzlist"/>
              <w:numPr>
                <w:ilvl w:val="0"/>
                <w:numId w:val="35"/>
              </w:numPr>
              <w:jc w:val="both"/>
              <w:rPr>
                <w:rFonts w:asciiTheme="minorHAnsi" w:hAnsiTheme="minorHAnsi" w:cstheme="minorHAnsi"/>
              </w:rPr>
            </w:pPr>
            <w:r>
              <w:t>Zakres wsparcia i wymiar godzinowy poszczególnych usług jest określany indywidualnie w kontrakcie trójstronnym. Kontrakt trójstronny jest zawarty pomiędzy osobą potrzebującą wsparcia w codziennym funkcjonowaniu (lub jej opiekunem prawnym), osobą/podmiotem świadczącą/</w:t>
            </w:r>
            <w:proofErr w:type="spellStart"/>
            <w:r>
              <w:t>ym</w:t>
            </w:r>
            <w:proofErr w:type="spellEnd"/>
            <w:r>
              <w:t xml:space="preserve"> usługi oraz podmiotem realizującym usługi. Zakres wsparcia może podlegać modyfikacjom w trakcie projektu. Podany czas pracy jest czasem elastycznym, będzie wykorzystywany zgodnie z potrzebami </w:t>
            </w:r>
            <w:r w:rsidR="00BF133C">
              <w:t xml:space="preserve">Uczestniczek/ </w:t>
            </w:r>
            <w:r>
              <w:t xml:space="preserve">Uczestników Projektu, w oparciu o przeprowadzone wywiady pogłębione (także w weekendy, wieczorami itp., 7 dni w tygodniu). </w:t>
            </w:r>
          </w:p>
          <w:p w14:paraId="24C72863" w14:textId="767297C6" w:rsidR="0060538F" w:rsidRPr="0060538F" w:rsidRDefault="0060538F" w:rsidP="0060538F">
            <w:pPr>
              <w:pStyle w:val="Akapitzlist"/>
              <w:numPr>
                <w:ilvl w:val="0"/>
                <w:numId w:val="35"/>
              </w:numPr>
              <w:jc w:val="both"/>
              <w:rPr>
                <w:rFonts w:asciiTheme="minorHAnsi" w:hAnsiTheme="minorHAnsi" w:cstheme="minorHAnsi"/>
              </w:rPr>
            </w:pPr>
            <w:r>
              <w:t xml:space="preserve">Wykonawca jest zobowiązany do świadczenia usługi w dni wolne, weekendy, oraz w godzinach wieczornych </w:t>
            </w:r>
            <w:r w:rsidR="0042575C">
              <w:t>oraz  w inn</w:t>
            </w:r>
            <w:r w:rsidR="00EE29EB">
              <w:t xml:space="preserve">ych godzinach </w:t>
            </w:r>
            <w:r>
              <w:t xml:space="preserve">zgodnie z zapotrzebowaniem podopiecznych. </w:t>
            </w:r>
          </w:p>
          <w:p w14:paraId="500078DA" w14:textId="752BA555" w:rsidR="0060538F" w:rsidRPr="0060538F" w:rsidRDefault="0060538F" w:rsidP="0060538F">
            <w:pPr>
              <w:pStyle w:val="Akapitzlist"/>
              <w:numPr>
                <w:ilvl w:val="0"/>
                <w:numId w:val="35"/>
              </w:numPr>
              <w:jc w:val="both"/>
              <w:rPr>
                <w:rFonts w:asciiTheme="minorHAnsi" w:hAnsiTheme="minorHAnsi" w:cstheme="minorHAnsi"/>
              </w:rPr>
            </w:pPr>
            <w:r>
              <w:t xml:space="preserve">Wskazane wyżej wymienione usługi będą świadczone na terenie całej </w:t>
            </w:r>
            <w:r w:rsidR="00BF133C">
              <w:t>Gminy</w:t>
            </w:r>
            <w:r w:rsidR="00EE29EB">
              <w:t xml:space="preserve"> wiejskiej Biała Podlaska </w:t>
            </w:r>
            <w:r>
              <w:t xml:space="preserve"> – w miejscu zamieszkania uczestników</w:t>
            </w:r>
            <w:r w:rsidR="00BF133C">
              <w:t>.</w:t>
            </w:r>
          </w:p>
          <w:p w14:paraId="46C71524" w14:textId="082D6AA7" w:rsidR="0060538F" w:rsidRPr="0060538F" w:rsidRDefault="0060538F" w:rsidP="0060538F">
            <w:pPr>
              <w:pStyle w:val="Akapitzlist"/>
              <w:numPr>
                <w:ilvl w:val="0"/>
                <w:numId w:val="35"/>
              </w:numPr>
              <w:jc w:val="both"/>
              <w:rPr>
                <w:rFonts w:asciiTheme="minorHAnsi" w:hAnsiTheme="minorHAnsi" w:cstheme="minorHAnsi"/>
              </w:rPr>
            </w:pPr>
            <w:r>
              <w:t xml:space="preserve">Przy wycenie usługi należy uwzględnić </w:t>
            </w:r>
            <w:r w:rsidRPr="00BE1BC2">
              <w:rPr>
                <w:strike/>
              </w:rPr>
              <w:t>ewentualne</w:t>
            </w:r>
            <w:r>
              <w:t xml:space="preserve"> koszty dojazdu do osób objętych wsparciem</w:t>
            </w:r>
            <w:r w:rsidR="000F0821">
              <w:t>, środki ochronne np. rękawiczki jednorazowe</w:t>
            </w:r>
            <w:r>
              <w:t xml:space="preserve">. </w:t>
            </w:r>
          </w:p>
          <w:p w14:paraId="78F94428" w14:textId="6785B120" w:rsidR="0060538F" w:rsidRPr="002F14F8" w:rsidRDefault="0060538F" w:rsidP="002F14F8">
            <w:pPr>
              <w:pStyle w:val="Akapitzlist"/>
              <w:numPr>
                <w:ilvl w:val="0"/>
                <w:numId w:val="35"/>
              </w:numPr>
              <w:jc w:val="both"/>
            </w:pPr>
            <w:r w:rsidRPr="004007C9">
              <w:lastRenderedPageBreak/>
              <w:t xml:space="preserve">Zakresy obowiązków pracowników oraz sposób realizacji poszczególnych usług zgodne są z </w:t>
            </w:r>
            <w:r w:rsidR="004007C9" w:rsidRPr="004007C9">
              <w:t xml:space="preserve">zapisami </w:t>
            </w:r>
            <w:r w:rsidR="00143FE7" w:rsidRPr="004007C9">
              <w:t>Krajow</w:t>
            </w:r>
            <w:r w:rsidR="004007C9" w:rsidRPr="004007C9">
              <w:t>ego</w:t>
            </w:r>
            <w:r w:rsidR="00143FE7" w:rsidRPr="004007C9">
              <w:t xml:space="preserve"> Program</w:t>
            </w:r>
            <w:r w:rsidR="004007C9" w:rsidRPr="004007C9">
              <w:t>u</w:t>
            </w:r>
            <w:r w:rsidR="00143FE7" w:rsidRPr="004007C9">
              <w:t xml:space="preserve"> Przeciwdziałania Ubóstwu i Wykluczeniu Społecznemu. Aktualizacja 2021-2027, polityka publiczna z</w:t>
            </w:r>
            <w:r w:rsidR="004007C9" w:rsidRPr="004007C9">
              <w:t xml:space="preserve"> </w:t>
            </w:r>
            <w:r w:rsidR="00143FE7" w:rsidRPr="004007C9">
              <w:t>perspektywą do roku 2030</w:t>
            </w:r>
            <w:r w:rsidR="004007C9" w:rsidRPr="004007C9">
              <w:t xml:space="preserve"> oraz </w:t>
            </w:r>
            <w:r w:rsidR="00354667" w:rsidRPr="004007C9">
              <w:t>z Zasadą Równych Szans i Zasadą Niedyskryminacji określoną w „Wytycznych dotyczących realizacji zasad</w:t>
            </w:r>
            <w:r w:rsidR="002F14F8">
              <w:t xml:space="preserve"> </w:t>
            </w:r>
            <w:r w:rsidR="00354667" w:rsidRPr="004007C9">
              <w:t>równościowych w ramach funduszy unijnych na lata 2021-2027"</w:t>
            </w:r>
            <w:r w:rsidRPr="004007C9">
              <w:t xml:space="preserve">obowiązującymi na dzień publikacji niniejszego zapytania ofertowego. </w:t>
            </w:r>
          </w:p>
          <w:p w14:paraId="5B8DF30C" w14:textId="09A9D671" w:rsidR="00110116" w:rsidRPr="0060538F" w:rsidRDefault="0060538F" w:rsidP="0060538F">
            <w:pPr>
              <w:pStyle w:val="Akapitzlist"/>
              <w:numPr>
                <w:ilvl w:val="0"/>
                <w:numId w:val="35"/>
              </w:numPr>
              <w:jc w:val="both"/>
              <w:rPr>
                <w:rFonts w:asciiTheme="minorHAnsi" w:hAnsiTheme="minorHAnsi" w:cstheme="minorHAnsi"/>
              </w:rPr>
            </w:pPr>
            <w:r>
              <w:t>Wykonawca jest zobowiązany do każdorazowego stawiennictwa w miejscu świadczenia usługi w terminie 48 godzin od daty ustalenia spotkania z podopiecznym w miejscu wskazanym przez Zamawiającego. Termin stawiennictwa ma na celu dopasowanie godzin i dni świadczenia usług do potrzeb osób potrzebujących wsparcia w codziennym funkcjonowaniu i osób niepełnosprawnych w szczególności do szybkiej odpowiedzi na pogarszający się stan zdrowia.</w:t>
            </w:r>
          </w:p>
          <w:p w14:paraId="5394510C" w14:textId="77777777" w:rsidR="0060538F" w:rsidRPr="0060538F" w:rsidRDefault="0060538F" w:rsidP="0060538F">
            <w:pPr>
              <w:ind w:left="360"/>
              <w:jc w:val="both"/>
              <w:rPr>
                <w:rFonts w:asciiTheme="minorHAnsi" w:hAnsiTheme="minorHAnsi" w:cstheme="minorHAnsi"/>
              </w:rPr>
            </w:pPr>
          </w:p>
          <w:p w14:paraId="5239873A" w14:textId="66D6BE54" w:rsidR="00144B8D" w:rsidRDefault="00110116" w:rsidP="000A4C5A">
            <w:pPr>
              <w:jc w:val="both"/>
              <w:rPr>
                <w:rFonts w:asciiTheme="minorHAnsi" w:hAnsiTheme="minorHAnsi" w:cstheme="minorHAnsi"/>
              </w:rPr>
            </w:pPr>
            <w:r w:rsidRPr="002577D4">
              <w:rPr>
                <w:rFonts w:asciiTheme="minorHAnsi" w:hAnsiTheme="minorHAnsi" w:cstheme="minorHAnsi"/>
              </w:rPr>
              <w:t xml:space="preserve">Wszystkie powyższe wymogi winny zostać zrealizowane i zapewnione w </w:t>
            </w:r>
            <w:r w:rsidRPr="002577D4">
              <w:rPr>
                <w:rFonts w:asciiTheme="minorHAnsi" w:hAnsiTheme="minorHAnsi" w:cstheme="minorHAnsi"/>
                <w:color w:val="auto"/>
              </w:rPr>
              <w:t xml:space="preserve">ramach kwoty jednostkowej </w:t>
            </w:r>
            <w:r w:rsidRPr="002577D4">
              <w:rPr>
                <w:rFonts w:asciiTheme="minorHAnsi" w:hAnsiTheme="minorHAnsi" w:cstheme="minorHAnsi"/>
              </w:rPr>
              <w:t>brutto podanej w formularzu Oferty złożonej w odpowiedzi na niniejsze zapytanie ofertowe.</w:t>
            </w:r>
            <w:r w:rsidR="00F10726" w:rsidRPr="002577D4">
              <w:rPr>
                <w:rFonts w:asciiTheme="minorHAnsi" w:hAnsiTheme="minorHAnsi" w:cstheme="minorHAnsi"/>
              </w:rPr>
              <w:t xml:space="preserve"> </w:t>
            </w:r>
            <w:r w:rsidRPr="002577D4">
              <w:rPr>
                <w:rFonts w:asciiTheme="minorHAnsi" w:hAnsiTheme="minorHAnsi" w:cstheme="minorHAnsi"/>
              </w:rPr>
              <w:t xml:space="preserve">Zamawiający zastrzega sobie oraz organom nadzoru i kontroli Zamawiającego możliwość kontroli realizacji </w:t>
            </w:r>
            <w:r w:rsidR="00BF133C">
              <w:rPr>
                <w:rFonts w:asciiTheme="minorHAnsi" w:hAnsiTheme="minorHAnsi" w:cstheme="minorHAnsi"/>
              </w:rPr>
              <w:t>usługi</w:t>
            </w:r>
            <w:r w:rsidRPr="002577D4">
              <w:rPr>
                <w:rFonts w:asciiTheme="minorHAnsi" w:hAnsiTheme="minorHAnsi" w:cstheme="minorHAnsi"/>
              </w:rPr>
              <w:t xml:space="preserve"> w każdym czasie, a także prawo wglądu do dokumentacji związanej z realizacją </w:t>
            </w:r>
            <w:r w:rsidR="00BF133C">
              <w:rPr>
                <w:rFonts w:asciiTheme="minorHAnsi" w:hAnsiTheme="minorHAnsi" w:cstheme="minorHAnsi"/>
              </w:rPr>
              <w:t>usługi rehabilitacyjnej</w:t>
            </w:r>
            <w:r w:rsidR="00E4162C">
              <w:rPr>
                <w:rFonts w:asciiTheme="minorHAnsi" w:hAnsiTheme="minorHAnsi" w:cstheme="minorHAnsi"/>
              </w:rPr>
              <w:t>/</w:t>
            </w:r>
            <w:r w:rsidR="006C095E">
              <w:rPr>
                <w:rFonts w:asciiTheme="minorHAnsi" w:hAnsiTheme="minorHAnsi" w:cstheme="minorHAnsi"/>
              </w:rPr>
              <w:t>wsparcia</w:t>
            </w:r>
            <w:r w:rsidR="00E4162C">
              <w:rPr>
                <w:rFonts w:asciiTheme="minorHAnsi" w:hAnsiTheme="minorHAnsi" w:cstheme="minorHAnsi"/>
              </w:rPr>
              <w:t xml:space="preserve"> psychologicznego.</w:t>
            </w:r>
          </w:p>
          <w:p w14:paraId="6C09AE9B" w14:textId="26BD581B" w:rsidR="00144B8D" w:rsidRPr="002577D4" w:rsidRDefault="00144B8D" w:rsidP="000A4C5A">
            <w:pPr>
              <w:jc w:val="both"/>
              <w:rPr>
                <w:rFonts w:asciiTheme="minorHAnsi" w:hAnsiTheme="minorHAnsi" w:cstheme="minorHAnsi"/>
              </w:rPr>
            </w:pPr>
          </w:p>
        </w:tc>
      </w:tr>
      <w:tr w:rsidR="00C376A1" w:rsidRPr="002577D4" w14:paraId="1EC0B504" w14:textId="77777777" w:rsidTr="00BA730A">
        <w:trPr>
          <w:trHeight w:val="930"/>
        </w:trPr>
        <w:tc>
          <w:tcPr>
            <w:tcW w:w="809" w:type="dxa"/>
            <w:tcBorders>
              <w:top w:val="single" w:sz="4" w:space="0" w:color="auto"/>
              <w:left w:val="single" w:sz="4" w:space="0" w:color="auto"/>
              <w:bottom w:val="single" w:sz="4" w:space="0" w:color="auto"/>
              <w:right w:val="single" w:sz="4" w:space="0" w:color="auto"/>
            </w:tcBorders>
          </w:tcPr>
          <w:p w14:paraId="2D820473" w14:textId="4AF7D878" w:rsidR="00C376A1" w:rsidRPr="002577D4" w:rsidRDefault="00C376A1" w:rsidP="000A4C5A">
            <w:pPr>
              <w:ind w:left="108"/>
              <w:rPr>
                <w:rFonts w:asciiTheme="minorHAnsi" w:hAnsiTheme="minorHAnsi" w:cstheme="minorHAnsi"/>
              </w:rPr>
            </w:pPr>
            <w:r>
              <w:rPr>
                <w:rFonts w:asciiTheme="minorHAnsi" w:hAnsiTheme="minorHAnsi" w:cstheme="minorHAnsi"/>
              </w:rPr>
              <w:lastRenderedPageBreak/>
              <w:t>3.2.3</w:t>
            </w:r>
          </w:p>
        </w:tc>
        <w:tc>
          <w:tcPr>
            <w:tcW w:w="9109" w:type="dxa"/>
            <w:tcBorders>
              <w:top w:val="single" w:sz="4" w:space="0" w:color="auto"/>
              <w:left w:val="single" w:sz="4" w:space="0" w:color="auto"/>
              <w:bottom w:val="single" w:sz="4" w:space="0" w:color="auto"/>
              <w:right w:val="single" w:sz="4" w:space="0" w:color="auto"/>
            </w:tcBorders>
          </w:tcPr>
          <w:p w14:paraId="16B42ADC" w14:textId="7873E39A" w:rsidR="00C376A1" w:rsidRPr="003C7F93" w:rsidRDefault="00C376A1" w:rsidP="000A4C5A">
            <w:pPr>
              <w:ind w:right="49"/>
              <w:jc w:val="both"/>
              <w:rPr>
                <w:rFonts w:asciiTheme="minorHAnsi" w:hAnsiTheme="minorHAnsi" w:cstheme="minorHAnsi"/>
              </w:rPr>
            </w:pPr>
            <w:r w:rsidRPr="003C7F93">
              <w:rPr>
                <w:rFonts w:asciiTheme="minorHAnsi" w:hAnsiTheme="minorHAnsi" w:cstheme="minorHAnsi"/>
              </w:rPr>
              <w:t>Wymagania związane z organizacją usług rehabilitacyjnych</w:t>
            </w:r>
            <w:r w:rsidR="00911E85">
              <w:rPr>
                <w:rFonts w:asciiTheme="minorHAnsi" w:hAnsiTheme="minorHAnsi" w:cstheme="minorHAnsi"/>
              </w:rPr>
              <w:t>/</w:t>
            </w:r>
            <w:r w:rsidR="00A378AA">
              <w:rPr>
                <w:rFonts w:asciiTheme="minorHAnsi" w:hAnsiTheme="minorHAnsi" w:cstheme="minorHAnsi"/>
              </w:rPr>
              <w:t>wsparcia psychologicznego</w:t>
            </w:r>
            <w:r w:rsidRPr="003C7F93">
              <w:rPr>
                <w:rFonts w:asciiTheme="minorHAnsi" w:hAnsiTheme="minorHAnsi" w:cstheme="minorHAnsi"/>
              </w:rPr>
              <w:t>:</w:t>
            </w:r>
          </w:p>
          <w:p w14:paraId="6FF17FCC" w14:textId="013666D2" w:rsidR="006C095E" w:rsidRPr="002C7B49" w:rsidRDefault="002C7B49" w:rsidP="00A378AA">
            <w:pPr>
              <w:ind w:right="49"/>
              <w:jc w:val="both"/>
              <w:rPr>
                <w:rFonts w:asciiTheme="minorHAnsi" w:hAnsiTheme="minorHAnsi" w:cstheme="minorHAnsi"/>
                <w:highlight w:val="yellow"/>
              </w:rPr>
            </w:pPr>
            <w:r w:rsidRPr="003C7F93">
              <w:rPr>
                <w:rFonts w:asciiTheme="minorHAnsi" w:hAnsiTheme="minorHAnsi" w:cstheme="minorHAnsi"/>
              </w:rPr>
              <w:t xml:space="preserve">- osoby spełniające wymogi z rozporządzenia </w:t>
            </w:r>
            <w:r w:rsidR="003C7F93" w:rsidRPr="003C7F93">
              <w:rPr>
                <w:rFonts w:asciiTheme="minorHAnsi" w:hAnsiTheme="minorHAnsi" w:cstheme="minorHAnsi"/>
              </w:rPr>
              <w:t>Ministra Polityki Społecznej z dnia 22 września 2005 r. w sprawie specjalistycznych usług opiekuńczych</w:t>
            </w:r>
            <w:r w:rsidR="00205765">
              <w:rPr>
                <w:rFonts w:asciiTheme="minorHAnsi" w:hAnsiTheme="minorHAnsi" w:cstheme="minorHAnsi"/>
              </w:rPr>
              <w:t>.</w:t>
            </w:r>
          </w:p>
        </w:tc>
      </w:tr>
      <w:tr w:rsidR="00C376A1" w:rsidRPr="002577D4" w14:paraId="4C525BCF" w14:textId="77777777" w:rsidTr="00F01F36">
        <w:trPr>
          <w:trHeight w:val="1354"/>
        </w:trPr>
        <w:tc>
          <w:tcPr>
            <w:tcW w:w="809" w:type="dxa"/>
            <w:tcBorders>
              <w:top w:val="single" w:sz="4" w:space="0" w:color="auto"/>
              <w:left w:val="single" w:sz="4" w:space="0" w:color="auto"/>
              <w:bottom w:val="single" w:sz="4" w:space="0" w:color="auto"/>
              <w:right w:val="single" w:sz="4" w:space="0" w:color="auto"/>
            </w:tcBorders>
          </w:tcPr>
          <w:p w14:paraId="0F9C6F3F" w14:textId="173FCDDB" w:rsidR="00C376A1" w:rsidRPr="002577D4" w:rsidRDefault="00C376A1" w:rsidP="000A4C5A">
            <w:pPr>
              <w:ind w:left="108"/>
              <w:rPr>
                <w:rFonts w:asciiTheme="minorHAnsi" w:hAnsiTheme="minorHAnsi" w:cstheme="minorHAnsi"/>
              </w:rPr>
            </w:pPr>
            <w:r>
              <w:rPr>
                <w:rFonts w:asciiTheme="minorHAnsi" w:hAnsiTheme="minorHAnsi" w:cstheme="minorHAnsi"/>
              </w:rPr>
              <w:t>3.2.4</w:t>
            </w:r>
          </w:p>
        </w:tc>
        <w:tc>
          <w:tcPr>
            <w:tcW w:w="9109" w:type="dxa"/>
            <w:tcBorders>
              <w:top w:val="single" w:sz="4" w:space="0" w:color="auto"/>
              <w:left w:val="single" w:sz="4" w:space="0" w:color="auto"/>
              <w:bottom w:val="single" w:sz="4" w:space="0" w:color="auto"/>
              <w:right w:val="single" w:sz="4" w:space="0" w:color="auto"/>
            </w:tcBorders>
          </w:tcPr>
          <w:p w14:paraId="3D98A138" w14:textId="50541DD5" w:rsidR="00C376A1" w:rsidRPr="00C376A1" w:rsidRDefault="00C376A1" w:rsidP="00141914">
            <w:pPr>
              <w:ind w:right="49"/>
              <w:rPr>
                <w:rFonts w:asciiTheme="minorHAnsi" w:hAnsiTheme="minorHAnsi" w:cstheme="minorHAnsi"/>
              </w:rPr>
            </w:pPr>
            <w:r w:rsidRPr="00C376A1">
              <w:rPr>
                <w:rFonts w:asciiTheme="minorHAnsi" w:hAnsiTheme="minorHAnsi" w:cstheme="minorHAnsi"/>
              </w:rPr>
              <w:t>Forma zatrudnienia:</w:t>
            </w:r>
          </w:p>
          <w:p w14:paraId="434E3046" w14:textId="1C95E9F0" w:rsidR="00C376A1" w:rsidRPr="00C376A1" w:rsidRDefault="00C376A1" w:rsidP="00141914">
            <w:pPr>
              <w:ind w:right="49"/>
              <w:rPr>
                <w:rFonts w:asciiTheme="minorHAnsi" w:hAnsiTheme="minorHAnsi" w:cstheme="minorHAnsi"/>
              </w:rPr>
            </w:pPr>
            <w:r w:rsidRPr="00C376A1">
              <w:rPr>
                <w:rFonts w:asciiTheme="minorHAnsi" w:hAnsiTheme="minorHAnsi" w:cstheme="minorHAnsi"/>
              </w:rPr>
              <w:t>1)</w:t>
            </w:r>
            <w:r w:rsidR="00141914">
              <w:rPr>
                <w:rFonts w:asciiTheme="minorHAnsi" w:hAnsiTheme="minorHAnsi" w:cstheme="minorHAnsi"/>
              </w:rPr>
              <w:t xml:space="preserve"> </w:t>
            </w:r>
            <w:r w:rsidRPr="00C376A1">
              <w:rPr>
                <w:rFonts w:asciiTheme="minorHAnsi" w:hAnsiTheme="minorHAnsi" w:cstheme="minorHAnsi"/>
              </w:rPr>
              <w:t>umowa o świadczenie usług z osobą prowadzącą jednoosobową działalność gospodarczą;</w:t>
            </w:r>
            <w:r w:rsidR="00141914">
              <w:rPr>
                <w:rFonts w:asciiTheme="minorHAnsi" w:hAnsiTheme="minorHAnsi" w:cstheme="minorHAnsi"/>
              </w:rPr>
              <w:t xml:space="preserve">  </w:t>
            </w:r>
            <w:r w:rsidRPr="00C376A1">
              <w:rPr>
                <w:rFonts w:asciiTheme="minorHAnsi" w:hAnsiTheme="minorHAnsi" w:cstheme="minorHAnsi"/>
              </w:rPr>
              <w:t>lub</w:t>
            </w:r>
          </w:p>
          <w:p w14:paraId="49DCA46C" w14:textId="18F8D1D0" w:rsidR="00C376A1" w:rsidRPr="00C376A1" w:rsidRDefault="00C376A1" w:rsidP="00141914">
            <w:pPr>
              <w:ind w:right="49"/>
              <w:rPr>
                <w:rFonts w:asciiTheme="minorHAnsi" w:hAnsiTheme="minorHAnsi" w:cstheme="minorHAnsi"/>
              </w:rPr>
            </w:pPr>
            <w:r w:rsidRPr="00C376A1">
              <w:rPr>
                <w:rFonts w:asciiTheme="minorHAnsi" w:hAnsiTheme="minorHAnsi" w:cstheme="minorHAnsi"/>
              </w:rPr>
              <w:t>2)</w:t>
            </w:r>
            <w:r w:rsidR="00141914">
              <w:rPr>
                <w:rFonts w:asciiTheme="minorHAnsi" w:hAnsiTheme="minorHAnsi" w:cstheme="minorHAnsi"/>
              </w:rPr>
              <w:t xml:space="preserve"> </w:t>
            </w:r>
            <w:r w:rsidRPr="00C376A1">
              <w:rPr>
                <w:rFonts w:asciiTheme="minorHAnsi" w:hAnsiTheme="minorHAnsi" w:cstheme="minorHAnsi"/>
              </w:rPr>
              <w:t xml:space="preserve">umowa o świadczenie usług z innym podmiotem uprawnionym </w:t>
            </w:r>
            <w:r w:rsidR="00203576">
              <w:rPr>
                <w:rFonts w:asciiTheme="minorHAnsi" w:hAnsiTheme="minorHAnsi" w:cstheme="minorHAnsi"/>
              </w:rPr>
              <w:t>d</w:t>
            </w:r>
            <w:r w:rsidRPr="00C376A1">
              <w:rPr>
                <w:rFonts w:asciiTheme="minorHAnsi" w:hAnsiTheme="minorHAnsi" w:cstheme="minorHAnsi"/>
              </w:rPr>
              <w:t>o realizacji usług;</w:t>
            </w:r>
            <w:r w:rsidR="00141914">
              <w:rPr>
                <w:rFonts w:asciiTheme="minorHAnsi" w:hAnsiTheme="minorHAnsi" w:cstheme="minorHAnsi"/>
              </w:rPr>
              <w:t xml:space="preserve"> </w:t>
            </w:r>
            <w:r w:rsidRPr="00C376A1">
              <w:rPr>
                <w:rFonts w:asciiTheme="minorHAnsi" w:hAnsiTheme="minorHAnsi" w:cstheme="minorHAnsi"/>
              </w:rPr>
              <w:t>lub</w:t>
            </w:r>
          </w:p>
          <w:p w14:paraId="7F6477BC" w14:textId="3424E6DD" w:rsidR="005E192F" w:rsidRPr="002577D4" w:rsidRDefault="00C376A1" w:rsidP="00141914">
            <w:pPr>
              <w:ind w:right="49"/>
              <w:rPr>
                <w:rFonts w:asciiTheme="minorHAnsi" w:hAnsiTheme="minorHAnsi" w:cstheme="minorHAnsi"/>
              </w:rPr>
            </w:pPr>
            <w:r w:rsidRPr="00C376A1">
              <w:rPr>
                <w:rFonts w:asciiTheme="minorHAnsi" w:hAnsiTheme="minorHAnsi" w:cstheme="minorHAnsi"/>
              </w:rPr>
              <w:t>3)</w:t>
            </w:r>
            <w:r w:rsidR="00141914">
              <w:rPr>
                <w:rFonts w:asciiTheme="minorHAnsi" w:hAnsiTheme="minorHAnsi" w:cstheme="minorHAnsi"/>
              </w:rPr>
              <w:t xml:space="preserve"> </w:t>
            </w:r>
            <w:r w:rsidRPr="00C376A1">
              <w:rPr>
                <w:rFonts w:asciiTheme="minorHAnsi" w:hAnsiTheme="minorHAnsi" w:cstheme="minorHAnsi"/>
              </w:rPr>
              <w:t>umowa zlecenie z osobą fizyczną nieprowadzącą działalności.</w:t>
            </w:r>
          </w:p>
        </w:tc>
      </w:tr>
    </w:tbl>
    <w:p w14:paraId="2CA02F43" w14:textId="77777777" w:rsidR="00282606" w:rsidRPr="002577D4" w:rsidRDefault="00282606" w:rsidP="00630727">
      <w:pPr>
        <w:spacing w:after="0"/>
        <w:rPr>
          <w:rFonts w:asciiTheme="minorHAnsi" w:hAnsiTheme="minorHAnsi" w:cstheme="minorHAnsi"/>
          <w:b/>
          <w:u w:val="single"/>
        </w:rPr>
      </w:pPr>
    </w:p>
    <w:p w14:paraId="1841D696" w14:textId="77777777" w:rsidR="00282606" w:rsidRPr="002577D4" w:rsidRDefault="00282606" w:rsidP="00630727">
      <w:pPr>
        <w:spacing w:after="0"/>
        <w:rPr>
          <w:rFonts w:asciiTheme="minorHAnsi" w:hAnsiTheme="minorHAnsi" w:cstheme="minorHAnsi"/>
          <w:b/>
          <w:u w:val="single"/>
        </w:rPr>
      </w:pPr>
    </w:p>
    <w:p w14:paraId="1C52A11A" w14:textId="59DE86A0" w:rsidR="002C7B49" w:rsidRDefault="002C7B49" w:rsidP="00110116">
      <w:pPr>
        <w:spacing w:after="0"/>
        <w:ind w:left="101"/>
        <w:rPr>
          <w:rFonts w:asciiTheme="minorHAnsi" w:hAnsiTheme="minorHAnsi" w:cstheme="minorHAnsi"/>
          <w:b/>
          <w:u w:val="single"/>
        </w:rPr>
      </w:pPr>
      <w:r w:rsidRPr="002C7B49">
        <w:rPr>
          <w:rFonts w:asciiTheme="minorHAnsi" w:hAnsiTheme="minorHAnsi" w:cstheme="minorHAnsi"/>
          <w:b/>
          <w:u w:val="single"/>
        </w:rPr>
        <w:t xml:space="preserve">3.3 Ogólne postanowienia dot. realizacji przedmiotu zapytania: </w:t>
      </w:r>
    </w:p>
    <w:p w14:paraId="04C8A78E" w14:textId="2A2D062C" w:rsidR="00110116" w:rsidRPr="002577D4" w:rsidRDefault="00110116" w:rsidP="00110116">
      <w:pPr>
        <w:spacing w:after="0"/>
        <w:ind w:left="101"/>
        <w:rPr>
          <w:rFonts w:asciiTheme="minorHAnsi" w:hAnsiTheme="minorHAnsi" w:cstheme="minorHAnsi"/>
        </w:rPr>
      </w:pPr>
      <w:r w:rsidRPr="002577D4">
        <w:rPr>
          <w:rFonts w:asciiTheme="minorHAnsi" w:hAnsiTheme="minorHAnsi" w:cstheme="minorHAnsi"/>
        </w:rPr>
        <w:t xml:space="preserve"> </w:t>
      </w:r>
    </w:p>
    <w:tbl>
      <w:tblPr>
        <w:tblW w:w="9734" w:type="dxa"/>
        <w:tblCellMar>
          <w:top w:w="46" w:type="dxa"/>
          <w:left w:w="106" w:type="dxa"/>
          <w:right w:w="9" w:type="dxa"/>
        </w:tblCellMar>
        <w:tblLook w:val="04A0" w:firstRow="1" w:lastRow="0" w:firstColumn="1" w:lastColumn="0" w:noHBand="0" w:noVBand="1"/>
      </w:tblPr>
      <w:tblGrid>
        <w:gridCol w:w="784"/>
        <w:gridCol w:w="8950"/>
      </w:tblGrid>
      <w:tr w:rsidR="00110116" w:rsidRPr="002577D4" w14:paraId="76AEE677" w14:textId="77777777" w:rsidTr="00A72A5D">
        <w:trPr>
          <w:trHeight w:val="2696"/>
        </w:trPr>
        <w:tc>
          <w:tcPr>
            <w:tcW w:w="784" w:type="dxa"/>
            <w:tcBorders>
              <w:top w:val="single" w:sz="4" w:space="0" w:color="A6A6A6"/>
              <w:left w:val="single" w:sz="4" w:space="0" w:color="A6A6A6"/>
              <w:bottom w:val="single" w:sz="4" w:space="0" w:color="A6A6A6"/>
              <w:right w:val="single" w:sz="4" w:space="0" w:color="A6A6A6"/>
            </w:tcBorders>
          </w:tcPr>
          <w:p w14:paraId="11BD088E" w14:textId="364BC942" w:rsidR="00110116" w:rsidRPr="002577D4" w:rsidRDefault="00110116" w:rsidP="000A4C5A">
            <w:pPr>
              <w:ind w:left="101"/>
              <w:rPr>
                <w:rFonts w:asciiTheme="minorHAnsi" w:hAnsiTheme="minorHAnsi" w:cstheme="minorHAnsi"/>
              </w:rPr>
            </w:pPr>
            <w:r w:rsidRPr="002577D4">
              <w:rPr>
                <w:rFonts w:asciiTheme="minorHAnsi" w:hAnsiTheme="minorHAnsi" w:cstheme="minorHAnsi"/>
              </w:rPr>
              <w:t>3.3.</w:t>
            </w:r>
            <w:r w:rsidR="00A27D87">
              <w:rPr>
                <w:rFonts w:asciiTheme="minorHAnsi" w:hAnsiTheme="minorHAnsi" w:cstheme="minorHAnsi"/>
              </w:rPr>
              <w:t>1</w:t>
            </w:r>
            <w:r w:rsidR="00A27D87" w:rsidRPr="002577D4">
              <w:rPr>
                <w:rFonts w:asciiTheme="minorHAnsi" w:hAnsiTheme="minorHAnsi" w:cstheme="minorHAnsi"/>
              </w:rPr>
              <w:t xml:space="preserve"> </w:t>
            </w:r>
          </w:p>
        </w:tc>
        <w:tc>
          <w:tcPr>
            <w:tcW w:w="8950" w:type="dxa"/>
            <w:tcBorders>
              <w:top w:val="single" w:sz="4" w:space="0" w:color="A6A6A6"/>
              <w:left w:val="single" w:sz="4" w:space="0" w:color="A6A6A6"/>
              <w:bottom w:val="single" w:sz="4" w:space="0" w:color="A6A6A6"/>
              <w:right w:val="single" w:sz="4" w:space="0" w:color="A6A6A6"/>
            </w:tcBorders>
          </w:tcPr>
          <w:p w14:paraId="1BFDE7B6" w14:textId="6A1D65BD" w:rsidR="00110116" w:rsidRPr="002577D4" w:rsidRDefault="002C7B49" w:rsidP="000A4C5A">
            <w:pPr>
              <w:ind w:left="101"/>
              <w:rPr>
                <w:rFonts w:asciiTheme="minorHAnsi" w:hAnsiTheme="minorHAnsi" w:cstheme="minorHAnsi"/>
              </w:rPr>
            </w:pPr>
            <w:r w:rsidRPr="002C7B49">
              <w:rPr>
                <w:rFonts w:asciiTheme="minorHAnsi" w:hAnsiTheme="minorHAnsi" w:cstheme="minorHAnsi"/>
              </w:rPr>
              <w:t xml:space="preserve">Umowa zostanie podpisana z Wykonawcą, którego oferta została wybrana jako najkorzystniejsza. Zamawiający przewiduje możliwość unieważnienia postępowania bez podania przyczyny. zamówienia. Umowa poza istotnymi elementami umowy może zawierać inne klauzule, w tym w szczególności zabezpieczające prawidłowe wykonanie umowy i dobro Projektu, w szczególności m.in. dotyczące obowiązku zachowania poufności, przekazania bez dodatkowego wynagrodzenia powstałych praw autorskich, możliwości odstąpienia, rozwiązania lub wypowiedzenia umowy przez Zamawiającego w przypadku naruszenia umowy (w tym w przypadku zastrzeżeń co do jakości i terminów realizacji elementów zamówienia), kary umowne lub inne ogólnie przyjęte (w profesjonalnym obrocie)  zabezpieczenia należytej współpracy i prawidłowego wykonania umowy, z uwzględnieniem uwarunkowań Projektu.  </w:t>
            </w:r>
          </w:p>
        </w:tc>
      </w:tr>
      <w:tr w:rsidR="00110116" w:rsidRPr="002577D4" w14:paraId="25ED2783" w14:textId="77777777" w:rsidTr="00A72A5D">
        <w:trPr>
          <w:trHeight w:val="2427"/>
        </w:trPr>
        <w:tc>
          <w:tcPr>
            <w:tcW w:w="784" w:type="dxa"/>
            <w:tcBorders>
              <w:top w:val="single" w:sz="4" w:space="0" w:color="A6A6A6"/>
              <w:left w:val="single" w:sz="4" w:space="0" w:color="A6A6A6"/>
              <w:bottom w:val="single" w:sz="4" w:space="0" w:color="A6A6A6"/>
              <w:right w:val="single" w:sz="4" w:space="0" w:color="A6A6A6"/>
            </w:tcBorders>
          </w:tcPr>
          <w:p w14:paraId="2ECC49A9" w14:textId="0008B9B8" w:rsidR="00110116" w:rsidRPr="002577D4" w:rsidRDefault="00110116" w:rsidP="000A4C5A">
            <w:pPr>
              <w:ind w:left="101"/>
              <w:rPr>
                <w:rFonts w:asciiTheme="minorHAnsi" w:hAnsiTheme="minorHAnsi" w:cstheme="minorHAnsi"/>
              </w:rPr>
            </w:pPr>
            <w:r w:rsidRPr="002577D4">
              <w:rPr>
                <w:rFonts w:asciiTheme="minorHAnsi" w:hAnsiTheme="minorHAnsi" w:cstheme="minorHAnsi"/>
              </w:rPr>
              <w:lastRenderedPageBreak/>
              <w:t>3.3.</w:t>
            </w:r>
            <w:r w:rsidR="00A27D87">
              <w:rPr>
                <w:rFonts w:asciiTheme="minorHAnsi" w:hAnsiTheme="minorHAnsi" w:cstheme="minorHAnsi"/>
              </w:rPr>
              <w:t>2</w:t>
            </w:r>
            <w:r w:rsidR="00A27D87" w:rsidRPr="002577D4">
              <w:rPr>
                <w:rFonts w:asciiTheme="minorHAnsi" w:hAnsiTheme="minorHAnsi" w:cstheme="minorHAnsi"/>
              </w:rPr>
              <w:t xml:space="preserve"> </w:t>
            </w:r>
          </w:p>
        </w:tc>
        <w:tc>
          <w:tcPr>
            <w:tcW w:w="8950" w:type="dxa"/>
            <w:tcBorders>
              <w:top w:val="single" w:sz="4" w:space="0" w:color="A6A6A6"/>
              <w:left w:val="single" w:sz="4" w:space="0" w:color="A6A6A6"/>
              <w:bottom w:val="single" w:sz="4" w:space="0" w:color="A6A6A6"/>
              <w:right w:val="single" w:sz="4" w:space="0" w:color="A6A6A6"/>
            </w:tcBorders>
          </w:tcPr>
          <w:p w14:paraId="6E32978E" w14:textId="04D4F914" w:rsidR="00110116" w:rsidRPr="002577D4" w:rsidRDefault="00110116" w:rsidP="000A4C5A">
            <w:pPr>
              <w:ind w:left="101"/>
              <w:rPr>
                <w:rFonts w:asciiTheme="minorHAnsi" w:hAnsiTheme="minorHAnsi" w:cstheme="minorHAnsi"/>
              </w:rPr>
            </w:pPr>
            <w:r w:rsidRPr="002577D4">
              <w:rPr>
                <w:rFonts w:asciiTheme="minorHAnsi" w:hAnsiTheme="minorHAnsi" w:cstheme="minorHAnsi"/>
              </w:rPr>
              <w:t xml:space="preserve">Na każdym etapie realizacji zamówienia </w:t>
            </w:r>
            <w:r w:rsidRPr="002577D4">
              <w:rPr>
                <w:rFonts w:asciiTheme="minorHAnsi" w:hAnsiTheme="minorHAnsi" w:cstheme="minorHAnsi"/>
                <w:u w:val="single"/>
              </w:rPr>
              <w:t>Oferent zobowiązany</w:t>
            </w:r>
            <w:r w:rsidRPr="002577D4">
              <w:rPr>
                <w:rFonts w:asciiTheme="minorHAnsi" w:hAnsiTheme="minorHAnsi" w:cstheme="minorHAnsi"/>
              </w:rPr>
              <w:t xml:space="preserve"> będzie do kontaktu </w:t>
            </w:r>
            <w:r w:rsidRPr="002577D4">
              <w:rPr>
                <w:rFonts w:asciiTheme="minorHAnsi" w:hAnsiTheme="minorHAnsi" w:cstheme="minorHAnsi"/>
              </w:rPr>
              <w:br/>
              <w:t xml:space="preserve">z przedstawicielem Zamawiającego, informowania o bieżących działaniach i ewentualnych utrudnieniach w realizacji przedmiotu zamówienia. W trakcie realizacji zamówienia niezbędne dokumenty i informacje zostaną udostępnione Oferentowi. Oferent będzie zobowiązany do realizacji zamówienia zgodnie z treścią zapytania ofertowego i złożonej oferty, postanowieniami umowy, a także zgodnie z powszechnie obowiązującymi przepisami prawa oraz w sposób uwzględniający prawne, organizacyjne i finansowe uwarunkowania Projektu finansowanego ze środków UE – w celu prawidłowej realizacji przedmiotu zamówienia w ramach Projektu. </w:t>
            </w:r>
          </w:p>
        </w:tc>
      </w:tr>
      <w:tr w:rsidR="00110116" w:rsidRPr="002577D4" w14:paraId="27CF4A1A" w14:textId="77777777" w:rsidTr="00A72A5D">
        <w:trPr>
          <w:trHeight w:val="1622"/>
        </w:trPr>
        <w:tc>
          <w:tcPr>
            <w:tcW w:w="784" w:type="dxa"/>
            <w:tcBorders>
              <w:top w:val="single" w:sz="4" w:space="0" w:color="A6A6A6"/>
              <w:left w:val="single" w:sz="4" w:space="0" w:color="A6A6A6"/>
              <w:bottom w:val="single" w:sz="4" w:space="0" w:color="A6A6A6"/>
              <w:right w:val="single" w:sz="4" w:space="0" w:color="A6A6A6"/>
            </w:tcBorders>
          </w:tcPr>
          <w:p w14:paraId="1611890F" w14:textId="78853E84" w:rsidR="00110116" w:rsidRPr="002577D4" w:rsidRDefault="00110116" w:rsidP="000A4C5A">
            <w:pPr>
              <w:ind w:left="101"/>
              <w:rPr>
                <w:rFonts w:asciiTheme="minorHAnsi" w:hAnsiTheme="minorHAnsi" w:cstheme="minorHAnsi"/>
              </w:rPr>
            </w:pPr>
            <w:r w:rsidRPr="002577D4">
              <w:rPr>
                <w:rFonts w:asciiTheme="minorHAnsi" w:hAnsiTheme="minorHAnsi" w:cstheme="minorHAnsi"/>
              </w:rPr>
              <w:t>3.3.</w:t>
            </w:r>
            <w:r w:rsidR="00A27D87">
              <w:rPr>
                <w:rFonts w:asciiTheme="minorHAnsi" w:hAnsiTheme="minorHAnsi" w:cstheme="minorHAnsi"/>
              </w:rPr>
              <w:t>3</w:t>
            </w:r>
            <w:r w:rsidR="00A27D87" w:rsidRPr="002577D4">
              <w:rPr>
                <w:rFonts w:asciiTheme="minorHAnsi" w:hAnsiTheme="minorHAnsi" w:cstheme="minorHAnsi"/>
              </w:rPr>
              <w:t xml:space="preserve"> </w:t>
            </w:r>
          </w:p>
        </w:tc>
        <w:tc>
          <w:tcPr>
            <w:tcW w:w="8950" w:type="dxa"/>
            <w:tcBorders>
              <w:top w:val="single" w:sz="4" w:space="0" w:color="A6A6A6"/>
              <w:left w:val="single" w:sz="4" w:space="0" w:color="A6A6A6"/>
              <w:bottom w:val="single" w:sz="4" w:space="0" w:color="A6A6A6"/>
              <w:right w:val="single" w:sz="4" w:space="0" w:color="A6A6A6"/>
            </w:tcBorders>
          </w:tcPr>
          <w:p w14:paraId="39C3CE54" w14:textId="17950EE1" w:rsidR="00110116" w:rsidRPr="0060538F" w:rsidRDefault="00942E73" w:rsidP="00942E73">
            <w:pPr>
              <w:rPr>
                <w:rFonts w:asciiTheme="minorHAnsi" w:hAnsiTheme="minorHAnsi" w:cstheme="minorHAnsi"/>
              </w:rPr>
            </w:pPr>
            <w:r w:rsidRPr="001359B2">
              <w:rPr>
                <w:rFonts w:asciiTheme="minorHAnsi" w:hAnsiTheme="minorHAnsi" w:cstheme="minorHAnsi"/>
                <w:u w:val="single"/>
              </w:rPr>
              <w:t>Cena brutto</w:t>
            </w:r>
            <w:r w:rsidRPr="001359B2">
              <w:rPr>
                <w:rFonts w:asciiTheme="minorHAnsi" w:hAnsiTheme="minorHAnsi" w:cstheme="minorHAnsi"/>
              </w:rPr>
              <w:t xml:space="preserve"> przedmiotu zamówienia – wynagrodzenie Wykonawcy obejmuje wszelkie wydatki związane z realizacją przedmiotu zapytania, w tym wszelkie daniny o charakterze publicznoprawnym i inne (w tym w szczególności podatki pośrednie, bezpośrednie, związane </w:t>
            </w:r>
            <w:r w:rsidRPr="001359B2">
              <w:rPr>
                <w:rFonts w:asciiTheme="minorHAnsi" w:hAnsiTheme="minorHAnsi" w:cstheme="minorHAnsi"/>
              </w:rPr>
              <w:br/>
              <w:t>z obowiązkowymi ubezpieczeniami). Wynagrodzenie (cena) nie będzie podlegało podwyższeniu</w:t>
            </w:r>
            <w:r>
              <w:rPr>
                <w:rFonts w:asciiTheme="minorHAnsi" w:hAnsiTheme="minorHAnsi" w:cstheme="minorHAnsi"/>
              </w:rPr>
              <w:t xml:space="preserve">, </w:t>
            </w:r>
            <w:r w:rsidRPr="001359B2">
              <w:rPr>
                <w:rFonts w:asciiTheme="minorHAnsi" w:hAnsiTheme="minorHAnsi" w:cstheme="minorHAnsi"/>
              </w:rPr>
              <w:t xml:space="preserve">chyba że nastąpi zwiększenie/ rozszerzenia ilości osób uczestniczących w </w:t>
            </w:r>
            <w:r w:rsidR="0074189F">
              <w:rPr>
                <w:rFonts w:asciiTheme="minorHAnsi" w:hAnsiTheme="minorHAnsi" w:cstheme="minorHAnsi"/>
              </w:rPr>
              <w:t>usłudze rehabilitacy</w:t>
            </w:r>
            <w:r w:rsidR="000C54B2">
              <w:rPr>
                <w:rFonts w:asciiTheme="minorHAnsi" w:hAnsiTheme="minorHAnsi" w:cstheme="minorHAnsi"/>
              </w:rPr>
              <w:t>j</w:t>
            </w:r>
            <w:r w:rsidR="0074189F">
              <w:rPr>
                <w:rFonts w:asciiTheme="minorHAnsi" w:hAnsiTheme="minorHAnsi" w:cstheme="minorHAnsi"/>
              </w:rPr>
              <w:t xml:space="preserve">nej </w:t>
            </w:r>
            <w:r w:rsidRPr="001359B2">
              <w:rPr>
                <w:rFonts w:asciiTheme="minorHAnsi" w:hAnsiTheme="minorHAnsi" w:cstheme="minorHAnsi"/>
              </w:rPr>
              <w:t>o 10% osób w przypadku powstania oszczędności w projekcie lub w przypadku zdiagnozowania dodatkowych potrzeb</w:t>
            </w:r>
            <w:r w:rsidR="0074189F">
              <w:rPr>
                <w:rFonts w:asciiTheme="minorHAnsi" w:hAnsiTheme="minorHAnsi" w:cstheme="minorHAnsi"/>
              </w:rPr>
              <w:t xml:space="preserve"> Uczestniczek/ </w:t>
            </w:r>
            <w:r w:rsidRPr="001359B2">
              <w:rPr>
                <w:rFonts w:asciiTheme="minorHAnsi" w:hAnsiTheme="minorHAnsi" w:cstheme="minorHAnsi"/>
              </w:rPr>
              <w:t xml:space="preserve"> </w:t>
            </w:r>
            <w:r w:rsidR="0074189F">
              <w:rPr>
                <w:rFonts w:asciiTheme="minorHAnsi" w:hAnsiTheme="minorHAnsi" w:cstheme="minorHAnsi"/>
              </w:rPr>
              <w:t>U</w:t>
            </w:r>
            <w:r w:rsidRPr="001359B2">
              <w:rPr>
                <w:rFonts w:asciiTheme="minorHAnsi" w:hAnsiTheme="minorHAnsi" w:cstheme="minorHAnsi"/>
              </w:rPr>
              <w:t>czestników projektu, które nie były znane na moment ogłaszania przedmiotowego zapytania ofertowego</w:t>
            </w:r>
            <w:r>
              <w:rPr>
                <w:rFonts w:asciiTheme="minorHAnsi" w:hAnsiTheme="minorHAnsi" w:cstheme="minorHAnsi"/>
              </w:rPr>
              <w:t>.</w:t>
            </w:r>
          </w:p>
        </w:tc>
      </w:tr>
      <w:tr w:rsidR="00110116" w:rsidRPr="002577D4" w14:paraId="72195D83" w14:textId="77777777" w:rsidTr="00A72A5D">
        <w:trPr>
          <w:trHeight w:val="725"/>
        </w:trPr>
        <w:tc>
          <w:tcPr>
            <w:tcW w:w="784" w:type="dxa"/>
            <w:tcBorders>
              <w:top w:val="single" w:sz="4" w:space="0" w:color="A6A6A6"/>
              <w:left w:val="single" w:sz="4" w:space="0" w:color="A6A6A6"/>
              <w:bottom w:val="single" w:sz="4" w:space="0" w:color="A6A6A6"/>
              <w:right w:val="single" w:sz="4" w:space="0" w:color="A6A6A6"/>
            </w:tcBorders>
          </w:tcPr>
          <w:p w14:paraId="565A9C43" w14:textId="71612B2A" w:rsidR="00110116" w:rsidRPr="002577D4" w:rsidRDefault="00110116" w:rsidP="000A4C5A">
            <w:pPr>
              <w:ind w:left="101"/>
              <w:rPr>
                <w:rFonts w:asciiTheme="minorHAnsi" w:hAnsiTheme="minorHAnsi" w:cstheme="minorHAnsi"/>
              </w:rPr>
            </w:pPr>
            <w:r w:rsidRPr="002577D4">
              <w:rPr>
                <w:rFonts w:asciiTheme="minorHAnsi" w:hAnsiTheme="minorHAnsi" w:cstheme="minorHAnsi"/>
              </w:rPr>
              <w:t>3.3.</w:t>
            </w:r>
            <w:r w:rsidR="00A27D87">
              <w:rPr>
                <w:rFonts w:asciiTheme="minorHAnsi" w:hAnsiTheme="minorHAnsi" w:cstheme="minorHAnsi"/>
              </w:rPr>
              <w:t>4</w:t>
            </w:r>
          </w:p>
        </w:tc>
        <w:tc>
          <w:tcPr>
            <w:tcW w:w="8950" w:type="dxa"/>
            <w:tcBorders>
              <w:top w:val="single" w:sz="4" w:space="0" w:color="A6A6A6"/>
              <w:left w:val="single" w:sz="4" w:space="0" w:color="A6A6A6"/>
              <w:bottom w:val="single" w:sz="4" w:space="0" w:color="A6A6A6"/>
              <w:right w:val="single" w:sz="4" w:space="0" w:color="A6A6A6"/>
            </w:tcBorders>
          </w:tcPr>
          <w:p w14:paraId="6D29A7DB" w14:textId="3D48CFF1" w:rsidR="00110116" w:rsidRPr="0060538F" w:rsidRDefault="00110116" w:rsidP="000A4C5A">
            <w:pPr>
              <w:ind w:left="101"/>
              <w:rPr>
                <w:rFonts w:asciiTheme="minorHAnsi" w:hAnsiTheme="minorHAnsi" w:cstheme="minorHAnsi"/>
              </w:rPr>
            </w:pPr>
            <w:r w:rsidRPr="0060538F">
              <w:rPr>
                <w:rFonts w:asciiTheme="minorHAnsi" w:hAnsiTheme="minorHAnsi" w:cstheme="minorHAnsi"/>
              </w:rPr>
              <w:t>Oferent zobowiązany będzie dołączyć dokument potwierdzając</w:t>
            </w:r>
            <w:r w:rsidR="0045605D">
              <w:rPr>
                <w:rFonts w:asciiTheme="minorHAnsi" w:hAnsiTheme="minorHAnsi" w:cstheme="minorHAnsi"/>
              </w:rPr>
              <w:t>y</w:t>
            </w:r>
            <w:r w:rsidRPr="0060538F">
              <w:rPr>
                <w:rFonts w:asciiTheme="minorHAnsi" w:hAnsiTheme="minorHAnsi" w:cstheme="minorHAnsi"/>
              </w:rPr>
              <w:t xml:space="preserve"> </w:t>
            </w:r>
            <w:r w:rsidR="0027740B" w:rsidRPr="0027740B">
              <w:rPr>
                <w:rFonts w:asciiTheme="minorHAnsi" w:hAnsiTheme="minorHAnsi" w:cstheme="minorHAnsi"/>
              </w:rPr>
              <w:t>wykonanie przedmiotu zamówienia</w:t>
            </w:r>
            <w:r w:rsidR="0045605D">
              <w:rPr>
                <w:rFonts w:asciiTheme="minorHAnsi" w:hAnsiTheme="minorHAnsi" w:cstheme="minorHAnsi"/>
              </w:rPr>
              <w:t xml:space="preserve"> tj. </w:t>
            </w:r>
            <w:r w:rsidRPr="0060538F">
              <w:rPr>
                <w:rFonts w:asciiTheme="minorHAnsi" w:hAnsiTheme="minorHAnsi" w:cstheme="minorHAnsi"/>
              </w:rPr>
              <w:t>protokół</w:t>
            </w:r>
            <w:r w:rsidR="008C0B7F">
              <w:rPr>
                <w:rFonts w:asciiTheme="minorHAnsi" w:hAnsiTheme="minorHAnsi" w:cstheme="minorHAnsi"/>
              </w:rPr>
              <w:t xml:space="preserve"> zrealizowanej usługi</w:t>
            </w:r>
            <w:r w:rsidRPr="0060538F">
              <w:rPr>
                <w:rFonts w:asciiTheme="minorHAnsi" w:hAnsiTheme="minorHAnsi" w:cstheme="minorHAnsi"/>
              </w:rPr>
              <w:t xml:space="preserve">. </w:t>
            </w:r>
          </w:p>
        </w:tc>
      </w:tr>
      <w:tr w:rsidR="00110116" w:rsidRPr="002577D4" w14:paraId="354B4CD2" w14:textId="77777777" w:rsidTr="00A72A5D">
        <w:trPr>
          <w:trHeight w:val="278"/>
        </w:trPr>
        <w:tc>
          <w:tcPr>
            <w:tcW w:w="784" w:type="dxa"/>
            <w:tcBorders>
              <w:top w:val="single" w:sz="4" w:space="0" w:color="A6A6A6"/>
              <w:left w:val="single" w:sz="4" w:space="0" w:color="A6A6A6"/>
              <w:bottom w:val="single" w:sz="4" w:space="0" w:color="A6A6A6"/>
              <w:right w:val="single" w:sz="4" w:space="0" w:color="A6A6A6"/>
            </w:tcBorders>
          </w:tcPr>
          <w:p w14:paraId="7315D852" w14:textId="7DE7BB14" w:rsidR="00110116" w:rsidRPr="002577D4" w:rsidRDefault="00110116" w:rsidP="000A4C5A">
            <w:pPr>
              <w:ind w:left="101"/>
              <w:rPr>
                <w:rFonts w:asciiTheme="minorHAnsi" w:hAnsiTheme="minorHAnsi" w:cstheme="minorHAnsi"/>
              </w:rPr>
            </w:pPr>
            <w:r w:rsidRPr="002577D4">
              <w:rPr>
                <w:rFonts w:asciiTheme="minorHAnsi" w:hAnsiTheme="minorHAnsi" w:cstheme="minorHAnsi"/>
              </w:rPr>
              <w:t>3.3.</w:t>
            </w:r>
            <w:r w:rsidR="00A72A5D">
              <w:rPr>
                <w:rFonts w:asciiTheme="minorHAnsi" w:hAnsiTheme="minorHAnsi" w:cstheme="minorHAnsi"/>
              </w:rPr>
              <w:t>5</w:t>
            </w:r>
          </w:p>
        </w:tc>
        <w:tc>
          <w:tcPr>
            <w:tcW w:w="8950" w:type="dxa"/>
            <w:tcBorders>
              <w:top w:val="single" w:sz="4" w:space="0" w:color="A6A6A6"/>
              <w:left w:val="single" w:sz="4" w:space="0" w:color="A6A6A6"/>
              <w:bottom w:val="single" w:sz="4" w:space="0" w:color="A6A6A6"/>
              <w:right w:val="single" w:sz="4" w:space="0" w:color="A6A6A6"/>
            </w:tcBorders>
          </w:tcPr>
          <w:p w14:paraId="024E7D7D" w14:textId="35C3F9B8" w:rsidR="00110116" w:rsidRDefault="00110116" w:rsidP="00A95866">
            <w:pPr>
              <w:ind w:left="101"/>
              <w:rPr>
                <w:rFonts w:asciiTheme="minorHAnsi" w:hAnsiTheme="minorHAnsi" w:cstheme="minorHAnsi"/>
                <w:bCs/>
              </w:rPr>
            </w:pPr>
            <w:r w:rsidRPr="0060538F">
              <w:rPr>
                <w:rFonts w:asciiTheme="minorHAnsi" w:hAnsiTheme="minorHAnsi" w:cstheme="minorHAnsi"/>
                <w:bCs/>
              </w:rPr>
              <w:t xml:space="preserve">Zamawiający </w:t>
            </w:r>
            <w:r w:rsidR="009438D8" w:rsidRPr="0060538F">
              <w:rPr>
                <w:rFonts w:asciiTheme="minorHAnsi" w:hAnsiTheme="minorHAnsi" w:cstheme="minorHAnsi"/>
                <w:bCs/>
              </w:rPr>
              <w:t xml:space="preserve"> dopuszcza</w:t>
            </w:r>
            <w:r w:rsidRPr="0060538F">
              <w:rPr>
                <w:rFonts w:asciiTheme="minorHAnsi" w:hAnsiTheme="minorHAnsi" w:cstheme="minorHAnsi"/>
                <w:bCs/>
              </w:rPr>
              <w:t xml:space="preserve">  składanie ofert częściowych</w:t>
            </w:r>
            <w:r w:rsidR="000C54B2">
              <w:rPr>
                <w:rFonts w:asciiTheme="minorHAnsi" w:hAnsiTheme="minorHAnsi" w:cstheme="minorHAnsi"/>
                <w:bCs/>
              </w:rPr>
              <w:t>.</w:t>
            </w:r>
          </w:p>
          <w:p w14:paraId="707629C4" w14:textId="77777777" w:rsidR="006005AD" w:rsidRPr="00FF5AE1" w:rsidRDefault="006005AD" w:rsidP="00A95866">
            <w:pPr>
              <w:ind w:left="101"/>
              <w:rPr>
                <w:rFonts w:asciiTheme="minorHAnsi" w:hAnsiTheme="minorHAnsi" w:cstheme="minorHAnsi"/>
                <w:bCs/>
              </w:rPr>
            </w:pPr>
            <w:r w:rsidRPr="006005AD">
              <w:rPr>
                <w:rFonts w:asciiTheme="minorHAnsi" w:hAnsiTheme="minorHAnsi" w:cstheme="minorHAnsi"/>
                <w:bCs/>
                <w:i/>
                <w:iCs/>
              </w:rPr>
              <w:t xml:space="preserve"> </w:t>
            </w:r>
            <w:r w:rsidRPr="00FF5AE1">
              <w:rPr>
                <w:rFonts w:asciiTheme="minorHAnsi" w:hAnsiTheme="minorHAnsi" w:cstheme="minorHAnsi"/>
                <w:bCs/>
              </w:rPr>
              <w:t xml:space="preserve">1) Oferent ma możliwość złożenia oddzielnej oferty na realizację określonej części zamówienia wskazanej w pkt 3.2.1. </w:t>
            </w:r>
          </w:p>
          <w:p w14:paraId="648EFD44" w14:textId="77777777" w:rsidR="00FF5AE1" w:rsidRPr="00FF5AE1" w:rsidRDefault="006005AD" w:rsidP="00A95866">
            <w:pPr>
              <w:ind w:left="101"/>
              <w:rPr>
                <w:rFonts w:asciiTheme="minorHAnsi" w:hAnsiTheme="minorHAnsi" w:cstheme="minorHAnsi"/>
                <w:bCs/>
              </w:rPr>
            </w:pPr>
            <w:r w:rsidRPr="00FF5AE1">
              <w:rPr>
                <w:rFonts w:asciiTheme="minorHAnsi" w:hAnsiTheme="minorHAnsi" w:cstheme="minorHAnsi"/>
                <w:bCs/>
              </w:rPr>
              <w:t xml:space="preserve">2) Oferenci mogą składać oferty obejmujące minimum jedno zadanie stanowiące przedmiot zamówienia. </w:t>
            </w:r>
          </w:p>
          <w:p w14:paraId="2959E705" w14:textId="77777777" w:rsidR="00FF5AE1" w:rsidRPr="00FF5AE1" w:rsidRDefault="006005AD" w:rsidP="00A95866">
            <w:pPr>
              <w:ind w:left="101"/>
              <w:rPr>
                <w:rFonts w:asciiTheme="minorHAnsi" w:hAnsiTheme="minorHAnsi" w:cstheme="minorHAnsi"/>
                <w:bCs/>
              </w:rPr>
            </w:pPr>
            <w:r w:rsidRPr="00FF5AE1">
              <w:rPr>
                <w:rFonts w:asciiTheme="minorHAnsi" w:hAnsiTheme="minorHAnsi" w:cstheme="minorHAnsi"/>
                <w:bCs/>
              </w:rPr>
              <w:t xml:space="preserve">3) Zamawiający wyłoni maksymalnie </w:t>
            </w:r>
            <w:r w:rsidRPr="008C0B7F">
              <w:rPr>
                <w:rFonts w:asciiTheme="minorHAnsi" w:hAnsiTheme="minorHAnsi" w:cstheme="minorHAnsi"/>
                <w:bCs/>
              </w:rPr>
              <w:t>2 wykonawców zamówienia</w:t>
            </w:r>
            <w:r w:rsidRPr="00FF5AE1">
              <w:rPr>
                <w:rFonts w:asciiTheme="minorHAnsi" w:hAnsiTheme="minorHAnsi" w:cstheme="minorHAnsi"/>
                <w:bCs/>
              </w:rPr>
              <w:t xml:space="preserve"> (1 wykonawca do realizacji każdej części zamówienia). </w:t>
            </w:r>
          </w:p>
          <w:p w14:paraId="1FE60122" w14:textId="77777777" w:rsidR="00FF5AE1" w:rsidRPr="00FF5AE1" w:rsidRDefault="006005AD" w:rsidP="00A95866">
            <w:pPr>
              <w:ind w:left="101"/>
              <w:rPr>
                <w:rFonts w:asciiTheme="minorHAnsi" w:hAnsiTheme="minorHAnsi" w:cstheme="minorHAnsi"/>
                <w:bCs/>
              </w:rPr>
            </w:pPr>
            <w:r w:rsidRPr="00FF5AE1">
              <w:rPr>
                <w:rFonts w:asciiTheme="minorHAnsi" w:hAnsiTheme="minorHAnsi" w:cstheme="minorHAnsi"/>
                <w:bCs/>
              </w:rPr>
              <w:t xml:space="preserve">4) Zamawiający dopuszcza możliwość wyłonienia i udzielenia zamówienia temu samemu wykonawcy na wszystkie określone części zamówienia. </w:t>
            </w:r>
          </w:p>
          <w:p w14:paraId="314979F6" w14:textId="77777777" w:rsidR="00FF5AE1" w:rsidRPr="00FF5AE1" w:rsidRDefault="006005AD" w:rsidP="00A95866">
            <w:pPr>
              <w:ind w:left="101"/>
              <w:rPr>
                <w:rFonts w:asciiTheme="minorHAnsi" w:hAnsiTheme="minorHAnsi" w:cstheme="minorHAnsi"/>
                <w:bCs/>
              </w:rPr>
            </w:pPr>
            <w:r w:rsidRPr="00FF5AE1">
              <w:rPr>
                <w:rFonts w:asciiTheme="minorHAnsi" w:hAnsiTheme="minorHAnsi" w:cstheme="minorHAnsi"/>
                <w:bCs/>
              </w:rPr>
              <w:t xml:space="preserve">5) Zamawiający nie dopuszcza możliwości dzielenia przedmiotu zamówienia na części mniejsze niż jedna z opisanych części zamówienia. </w:t>
            </w:r>
          </w:p>
          <w:p w14:paraId="79B524A2" w14:textId="55C63E1B" w:rsidR="006005AD" w:rsidRPr="0060538F" w:rsidRDefault="006005AD" w:rsidP="00A95866">
            <w:pPr>
              <w:ind w:left="101"/>
              <w:rPr>
                <w:rFonts w:asciiTheme="minorHAnsi" w:hAnsiTheme="minorHAnsi" w:cstheme="minorHAnsi"/>
                <w:bCs/>
                <w:i/>
                <w:iCs/>
              </w:rPr>
            </w:pPr>
            <w:r w:rsidRPr="00FF5AE1">
              <w:rPr>
                <w:rFonts w:asciiTheme="minorHAnsi" w:hAnsiTheme="minorHAnsi" w:cstheme="minorHAnsi"/>
                <w:bCs/>
              </w:rPr>
              <w:t>6) Oferty będą oceniane w podziale na poszczególne części zamówienia.</w:t>
            </w:r>
          </w:p>
        </w:tc>
      </w:tr>
      <w:tr w:rsidR="00110116" w:rsidRPr="002577D4" w14:paraId="6FF5D63C" w14:textId="77777777" w:rsidTr="00A72A5D">
        <w:trPr>
          <w:trHeight w:val="278"/>
        </w:trPr>
        <w:tc>
          <w:tcPr>
            <w:tcW w:w="784" w:type="dxa"/>
            <w:tcBorders>
              <w:top w:val="single" w:sz="4" w:space="0" w:color="A6A6A6"/>
              <w:left w:val="single" w:sz="4" w:space="0" w:color="A6A6A6"/>
              <w:bottom w:val="single" w:sz="4" w:space="0" w:color="A6A6A6"/>
              <w:right w:val="single" w:sz="4" w:space="0" w:color="A6A6A6"/>
            </w:tcBorders>
          </w:tcPr>
          <w:p w14:paraId="24CED268" w14:textId="7428B3CE" w:rsidR="00110116" w:rsidRPr="002577D4" w:rsidRDefault="00110116" w:rsidP="000A4C5A">
            <w:pPr>
              <w:ind w:left="101"/>
              <w:rPr>
                <w:rFonts w:asciiTheme="minorHAnsi" w:hAnsiTheme="minorHAnsi" w:cstheme="minorHAnsi"/>
              </w:rPr>
            </w:pPr>
            <w:r w:rsidRPr="002577D4">
              <w:rPr>
                <w:rFonts w:asciiTheme="minorHAnsi" w:hAnsiTheme="minorHAnsi" w:cstheme="minorHAnsi"/>
              </w:rPr>
              <w:t>3.3.</w:t>
            </w:r>
            <w:r w:rsidR="00A72A5D">
              <w:rPr>
                <w:rFonts w:asciiTheme="minorHAnsi" w:hAnsiTheme="minorHAnsi" w:cstheme="minorHAnsi"/>
              </w:rPr>
              <w:t>6</w:t>
            </w:r>
          </w:p>
        </w:tc>
        <w:tc>
          <w:tcPr>
            <w:tcW w:w="8950" w:type="dxa"/>
            <w:tcBorders>
              <w:top w:val="single" w:sz="4" w:space="0" w:color="A6A6A6"/>
              <w:left w:val="single" w:sz="4" w:space="0" w:color="A6A6A6"/>
              <w:bottom w:val="single" w:sz="4" w:space="0" w:color="A6A6A6"/>
              <w:right w:val="single" w:sz="4" w:space="0" w:color="A6A6A6"/>
            </w:tcBorders>
          </w:tcPr>
          <w:p w14:paraId="2D6AA983" w14:textId="77777777" w:rsidR="00110116" w:rsidRPr="0060538F" w:rsidRDefault="00110116" w:rsidP="000A4C5A">
            <w:pPr>
              <w:ind w:left="101"/>
              <w:rPr>
                <w:rFonts w:asciiTheme="minorHAnsi" w:hAnsiTheme="minorHAnsi" w:cstheme="minorHAnsi"/>
                <w:bCs/>
              </w:rPr>
            </w:pPr>
            <w:r w:rsidRPr="0060538F">
              <w:rPr>
                <w:rFonts w:asciiTheme="minorHAnsi" w:hAnsiTheme="minorHAnsi" w:cstheme="minorHAnsi"/>
                <w:bCs/>
              </w:rPr>
              <w:t>Zamawiający nie dopuszcza składania ofert wariantowych.</w:t>
            </w:r>
          </w:p>
        </w:tc>
      </w:tr>
      <w:tr w:rsidR="00110116" w:rsidRPr="002577D4" w14:paraId="633FC6ED" w14:textId="77777777" w:rsidTr="00A72A5D">
        <w:trPr>
          <w:trHeight w:val="1142"/>
        </w:trPr>
        <w:tc>
          <w:tcPr>
            <w:tcW w:w="784" w:type="dxa"/>
            <w:tcBorders>
              <w:top w:val="single" w:sz="4" w:space="0" w:color="A6A6A6"/>
              <w:left w:val="single" w:sz="4" w:space="0" w:color="A6A6A6"/>
              <w:bottom w:val="single" w:sz="4" w:space="0" w:color="A6A6A6"/>
              <w:right w:val="single" w:sz="4" w:space="0" w:color="A6A6A6"/>
            </w:tcBorders>
          </w:tcPr>
          <w:p w14:paraId="4528BF39" w14:textId="74988304" w:rsidR="00110116" w:rsidRPr="00475AA1" w:rsidRDefault="00AF2386" w:rsidP="000C54B2">
            <w:pPr>
              <w:jc w:val="center"/>
              <w:rPr>
                <w:rFonts w:asciiTheme="minorHAnsi" w:hAnsiTheme="minorHAnsi" w:cstheme="minorHAnsi"/>
                <w:highlight w:val="yellow"/>
              </w:rPr>
            </w:pPr>
            <w:r w:rsidRPr="0060538F">
              <w:rPr>
                <w:rFonts w:asciiTheme="minorHAnsi" w:hAnsiTheme="minorHAnsi" w:cstheme="minorHAnsi"/>
              </w:rPr>
              <w:t>3.3.</w:t>
            </w:r>
            <w:r w:rsidR="00A72A5D" w:rsidRPr="0060538F">
              <w:rPr>
                <w:rFonts w:asciiTheme="minorHAnsi" w:hAnsiTheme="minorHAnsi" w:cstheme="minorHAnsi"/>
              </w:rPr>
              <w:t>7</w:t>
            </w:r>
          </w:p>
        </w:tc>
        <w:tc>
          <w:tcPr>
            <w:tcW w:w="8950" w:type="dxa"/>
            <w:tcBorders>
              <w:top w:val="single" w:sz="4" w:space="0" w:color="A6A6A6"/>
              <w:left w:val="single" w:sz="4" w:space="0" w:color="A6A6A6"/>
              <w:bottom w:val="single" w:sz="4" w:space="0" w:color="A6A6A6"/>
              <w:right w:val="single" w:sz="4" w:space="0" w:color="A6A6A6"/>
            </w:tcBorders>
          </w:tcPr>
          <w:p w14:paraId="473CB843" w14:textId="683E9238" w:rsidR="00110116" w:rsidRPr="0060538F" w:rsidRDefault="00110116" w:rsidP="000A4C5A">
            <w:pPr>
              <w:spacing w:after="0"/>
              <w:ind w:left="101"/>
              <w:rPr>
                <w:rFonts w:asciiTheme="minorHAnsi" w:hAnsiTheme="minorHAnsi" w:cstheme="minorHAnsi"/>
              </w:rPr>
            </w:pPr>
            <w:r w:rsidRPr="0060538F">
              <w:rPr>
                <w:rFonts w:asciiTheme="minorHAnsi" w:hAnsiTheme="minorHAnsi" w:cstheme="minorHAnsi"/>
              </w:rPr>
              <w:t xml:space="preserve">Zamawiający zastrzega sobie możliwość zmian w zakresie niniejszego zapytania po podpisaniu umowy z </w:t>
            </w:r>
            <w:r w:rsidR="000C54B2">
              <w:rPr>
                <w:rFonts w:asciiTheme="minorHAnsi" w:hAnsiTheme="minorHAnsi" w:cstheme="minorHAnsi"/>
              </w:rPr>
              <w:t>W</w:t>
            </w:r>
            <w:r w:rsidRPr="0060538F">
              <w:rPr>
                <w:rFonts w:asciiTheme="minorHAnsi" w:hAnsiTheme="minorHAnsi" w:cstheme="minorHAnsi"/>
              </w:rPr>
              <w:t xml:space="preserve">ykonawcą w zakresie: </w:t>
            </w:r>
          </w:p>
          <w:p w14:paraId="61373419" w14:textId="65E23289" w:rsidR="00110116" w:rsidRDefault="00110116" w:rsidP="005E6E62">
            <w:pPr>
              <w:pStyle w:val="Akapitzlist"/>
              <w:numPr>
                <w:ilvl w:val="0"/>
                <w:numId w:val="10"/>
              </w:numPr>
              <w:spacing w:after="0"/>
              <w:rPr>
                <w:rFonts w:asciiTheme="minorHAnsi" w:hAnsiTheme="minorHAnsi" w:cstheme="minorHAnsi"/>
              </w:rPr>
            </w:pPr>
            <w:r w:rsidRPr="0060538F">
              <w:rPr>
                <w:rFonts w:asciiTheme="minorHAnsi" w:hAnsiTheme="minorHAnsi" w:cstheme="minorHAnsi"/>
              </w:rPr>
              <w:t>Zwiększenia/ rozszerzenia</w:t>
            </w:r>
            <w:r w:rsidR="005E6E62" w:rsidRPr="0060538F">
              <w:rPr>
                <w:rFonts w:asciiTheme="minorHAnsi" w:hAnsiTheme="minorHAnsi" w:cstheme="minorHAnsi"/>
              </w:rPr>
              <w:t xml:space="preserve"> </w:t>
            </w:r>
            <w:r w:rsidRPr="0060538F">
              <w:rPr>
                <w:rFonts w:asciiTheme="minorHAnsi" w:hAnsiTheme="minorHAnsi" w:cstheme="minorHAnsi"/>
              </w:rPr>
              <w:t>ilości osób uczestniczących w</w:t>
            </w:r>
            <w:r w:rsidR="000C54B2">
              <w:rPr>
                <w:rFonts w:asciiTheme="minorHAnsi" w:hAnsiTheme="minorHAnsi" w:cstheme="minorHAnsi"/>
              </w:rPr>
              <w:t xml:space="preserve"> usłudze rehabilitacyjnej </w:t>
            </w:r>
            <w:r w:rsidR="009438D8" w:rsidRPr="0060538F">
              <w:rPr>
                <w:rFonts w:asciiTheme="minorHAnsi" w:hAnsiTheme="minorHAnsi" w:cstheme="minorHAnsi"/>
              </w:rPr>
              <w:t xml:space="preserve">o </w:t>
            </w:r>
            <w:r w:rsidR="000C54B2">
              <w:rPr>
                <w:rFonts w:asciiTheme="minorHAnsi" w:hAnsiTheme="minorHAnsi" w:cstheme="minorHAnsi"/>
              </w:rPr>
              <w:t>10%</w:t>
            </w:r>
            <w:r w:rsidR="009438D8" w:rsidRPr="0060538F">
              <w:rPr>
                <w:rFonts w:asciiTheme="minorHAnsi" w:hAnsiTheme="minorHAnsi" w:cstheme="minorHAnsi"/>
              </w:rPr>
              <w:t xml:space="preserve"> osób w przypadku powstania oszczędności w projekcie lub w przypadku zd</w:t>
            </w:r>
            <w:r w:rsidR="00DC1469" w:rsidRPr="0060538F">
              <w:rPr>
                <w:rFonts w:asciiTheme="minorHAnsi" w:hAnsiTheme="minorHAnsi" w:cstheme="minorHAnsi"/>
              </w:rPr>
              <w:t xml:space="preserve">iagnozowania dodatkowych potrzeb </w:t>
            </w:r>
            <w:r w:rsidR="000C54B2">
              <w:rPr>
                <w:rFonts w:asciiTheme="minorHAnsi" w:hAnsiTheme="minorHAnsi" w:cstheme="minorHAnsi"/>
              </w:rPr>
              <w:t>Uczestniczek/ U</w:t>
            </w:r>
            <w:r w:rsidR="00DC1469" w:rsidRPr="0060538F">
              <w:rPr>
                <w:rFonts w:asciiTheme="minorHAnsi" w:hAnsiTheme="minorHAnsi" w:cstheme="minorHAnsi"/>
              </w:rPr>
              <w:t>czestników projektu, które nie były znane na moment ogłaszania przedmiotowego zapytania ofertowego</w:t>
            </w:r>
          </w:p>
          <w:p w14:paraId="1C0B9364" w14:textId="514D826C" w:rsidR="00026DA5" w:rsidRPr="009B6C71" w:rsidRDefault="00026DA5" w:rsidP="009B6C71">
            <w:pPr>
              <w:pStyle w:val="Akapitzlist"/>
              <w:numPr>
                <w:ilvl w:val="0"/>
                <w:numId w:val="10"/>
              </w:numPr>
              <w:rPr>
                <w:rFonts w:asciiTheme="minorHAnsi" w:hAnsiTheme="minorHAnsi" w:cstheme="minorHAnsi"/>
              </w:rPr>
            </w:pPr>
            <w:r w:rsidRPr="00026DA5">
              <w:rPr>
                <w:rFonts w:asciiTheme="minorHAnsi" w:hAnsiTheme="minorHAnsi" w:cstheme="minorHAnsi"/>
              </w:rPr>
              <w:t>Zwiększenia/ rozszerzenia</w:t>
            </w:r>
            <w:r w:rsidR="005C3535">
              <w:rPr>
                <w:rFonts w:asciiTheme="minorHAnsi" w:hAnsiTheme="minorHAnsi" w:cstheme="minorHAnsi"/>
              </w:rPr>
              <w:t xml:space="preserve"> liczby godzin świadczenia usług rehabilitacyjnych </w:t>
            </w:r>
            <w:r w:rsidRPr="00026DA5">
              <w:rPr>
                <w:rFonts w:asciiTheme="minorHAnsi" w:hAnsiTheme="minorHAnsi" w:cstheme="minorHAnsi"/>
              </w:rPr>
              <w:t xml:space="preserve">o </w:t>
            </w:r>
            <w:r w:rsidR="005C3535">
              <w:rPr>
                <w:rFonts w:asciiTheme="minorHAnsi" w:hAnsiTheme="minorHAnsi" w:cstheme="minorHAnsi"/>
              </w:rPr>
              <w:t>2</w:t>
            </w:r>
            <w:r w:rsidRPr="00026DA5">
              <w:rPr>
                <w:rFonts w:asciiTheme="minorHAnsi" w:hAnsiTheme="minorHAnsi" w:cstheme="minorHAnsi"/>
              </w:rPr>
              <w:t xml:space="preserve">0% w przypadku powstania oszczędności w projekcie lub w przypadku zdiagnozowania </w:t>
            </w:r>
            <w:r w:rsidRPr="00026DA5">
              <w:rPr>
                <w:rFonts w:asciiTheme="minorHAnsi" w:hAnsiTheme="minorHAnsi" w:cstheme="minorHAnsi"/>
              </w:rPr>
              <w:lastRenderedPageBreak/>
              <w:t>dodatkowych potrzeb Uczestniczek/ Uczestników projektu, które nie były znane na moment ogłaszania przedmiotowego zapytania ofertowego</w:t>
            </w:r>
          </w:p>
          <w:p w14:paraId="6F9F0E2D" w14:textId="204341E7" w:rsidR="000C54B2" w:rsidRPr="0060538F" w:rsidRDefault="000C54B2" w:rsidP="005E6E62">
            <w:pPr>
              <w:pStyle w:val="Akapitzlist"/>
              <w:numPr>
                <w:ilvl w:val="0"/>
                <w:numId w:val="10"/>
              </w:numPr>
              <w:spacing w:after="0"/>
              <w:rPr>
                <w:rFonts w:asciiTheme="minorHAnsi" w:hAnsiTheme="minorHAnsi" w:cstheme="minorHAnsi"/>
              </w:rPr>
            </w:pPr>
            <w:r w:rsidRPr="000C54B2">
              <w:rPr>
                <w:rFonts w:asciiTheme="minorHAnsi" w:hAnsiTheme="minorHAnsi" w:cstheme="minorHAnsi"/>
              </w:rPr>
              <w:t xml:space="preserve">Przedłużenia terminu realizacji </w:t>
            </w:r>
            <w:r>
              <w:rPr>
                <w:rFonts w:asciiTheme="minorHAnsi" w:hAnsiTheme="minorHAnsi" w:cstheme="minorHAnsi"/>
              </w:rPr>
              <w:t>usług rehabilitacyjnych</w:t>
            </w:r>
            <w:r w:rsidRPr="000C54B2">
              <w:rPr>
                <w:rFonts w:asciiTheme="minorHAnsi" w:hAnsiTheme="minorHAnsi" w:cstheme="minorHAnsi"/>
              </w:rPr>
              <w:t>, w przypadku wystąpienia nieprzewidzianych sytuacji</w:t>
            </w:r>
          </w:p>
          <w:p w14:paraId="3C533664" w14:textId="00283BCF" w:rsidR="002577D4" w:rsidRPr="0060538F" w:rsidRDefault="000C54B2" w:rsidP="00C729FD">
            <w:pPr>
              <w:pStyle w:val="Akapitzlist"/>
              <w:numPr>
                <w:ilvl w:val="0"/>
                <w:numId w:val="10"/>
              </w:numPr>
              <w:spacing w:after="0"/>
              <w:rPr>
                <w:rFonts w:asciiTheme="minorHAnsi" w:hAnsiTheme="minorHAnsi" w:cstheme="minorHAnsi"/>
              </w:rPr>
            </w:pPr>
            <w:r>
              <w:rPr>
                <w:rFonts w:asciiTheme="minorHAnsi" w:hAnsiTheme="minorHAnsi" w:cstheme="minorHAnsi"/>
              </w:rPr>
              <w:t>Z</w:t>
            </w:r>
            <w:r w:rsidR="002577D4" w:rsidRPr="0060538F">
              <w:rPr>
                <w:rFonts w:asciiTheme="minorHAnsi" w:hAnsiTheme="minorHAnsi" w:cstheme="minorHAnsi"/>
              </w:rPr>
              <w:t xml:space="preserve">miany dotyczą realizacji dodatkowych dostaw, usług lub robót budowlanych od dotychczasowego </w:t>
            </w:r>
            <w:r>
              <w:rPr>
                <w:rFonts w:asciiTheme="minorHAnsi" w:hAnsiTheme="minorHAnsi" w:cstheme="minorHAnsi"/>
              </w:rPr>
              <w:t>W</w:t>
            </w:r>
            <w:r w:rsidR="002577D4" w:rsidRPr="0060538F">
              <w:rPr>
                <w:rFonts w:asciiTheme="minorHAnsi" w:hAnsiTheme="minorHAnsi" w:cstheme="minorHAnsi"/>
              </w:rPr>
              <w:t>ykonawcy, nieobjętych zamówieniem podstawowym, o ile stały się niezbędne i zostały spełnione łącznie następujące warunki:</w:t>
            </w:r>
          </w:p>
          <w:p w14:paraId="71F752F2" w14:textId="7F4F0D94" w:rsidR="002D5290" w:rsidRPr="0060538F" w:rsidRDefault="002577D4" w:rsidP="002577D4">
            <w:pPr>
              <w:pStyle w:val="Akapitzlist"/>
              <w:numPr>
                <w:ilvl w:val="1"/>
                <w:numId w:val="10"/>
              </w:numPr>
              <w:spacing w:after="0"/>
              <w:rPr>
                <w:rFonts w:asciiTheme="minorHAnsi" w:hAnsiTheme="minorHAnsi" w:cstheme="minorHAnsi"/>
              </w:rPr>
            </w:pPr>
            <w:r w:rsidRPr="0060538F">
              <w:rPr>
                <w:rFonts w:asciiTheme="minorHAnsi" w:hAnsiTheme="minorHAnsi" w:cstheme="minorHAnsi"/>
              </w:rPr>
              <w:t xml:space="preserve">zmiana </w:t>
            </w:r>
            <w:r w:rsidR="000C54B2">
              <w:rPr>
                <w:rFonts w:asciiTheme="minorHAnsi" w:hAnsiTheme="minorHAnsi" w:cstheme="minorHAnsi"/>
              </w:rPr>
              <w:t>W</w:t>
            </w:r>
            <w:r w:rsidRPr="0060538F">
              <w:rPr>
                <w:rFonts w:asciiTheme="minorHAnsi" w:hAnsiTheme="minorHAnsi" w:cstheme="minorHAnsi"/>
              </w:rPr>
              <w:t>ykonawcy nie może zostać dokonana z powodów ekonomicznych lub technicznych, w szczególności dotyczących zamienności lub</w:t>
            </w:r>
            <w:r w:rsidR="00C553F2" w:rsidRPr="0060538F">
              <w:rPr>
                <w:rFonts w:asciiTheme="minorHAnsi" w:hAnsiTheme="minorHAnsi" w:cstheme="minorHAnsi"/>
              </w:rPr>
              <w:t xml:space="preserve"> </w:t>
            </w:r>
            <w:r w:rsidR="00C553F2" w:rsidRPr="0060538F">
              <w:t>operacyjności sprzętu, usług lub instalacji, zamówionych w ramach zamówienia podstawowego</w:t>
            </w:r>
            <w:r w:rsidR="000C54B2">
              <w:t>,</w:t>
            </w:r>
          </w:p>
          <w:p w14:paraId="19E9F3FD" w14:textId="4CD76BCA" w:rsidR="002D5290" w:rsidRPr="0060538F" w:rsidRDefault="00C553F2" w:rsidP="002577D4">
            <w:pPr>
              <w:pStyle w:val="Akapitzlist"/>
              <w:numPr>
                <w:ilvl w:val="1"/>
                <w:numId w:val="10"/>
              </w:numPr>
              <w:spacing w:after="0"/>
              <w:rPr>
                <w:rFonts w:asciiTheme="minorHAnsi" w:hAnsiTheme="minorHAnsi" w:cstheme="minorHAnsi"/>
              </w:rPr>
            </w:pPr>
            <w:r w:rsidRPr="0060538F">
              <w:t xml:space="preserve">zmiana </w:t>
            </w:r>
            <w:r w:rsidR="000C54B2">
              <w:t>W</w:t>
            </w:r>
            <w:r w:rsidRPr="0060538F">
              <w:t xml:space="preserve">ykonawcy spowodowałaby istotną niedogodność lub znaczne zwiększenie kosztów dla </w:t>
            </w:r>
            <w:r w:rsidR="000C54B2">
              <w:t>Z</w:t>
            </w:r>
            <w:r w:rsidRPr="0060538F">
              <w:t xml:space="preserve">amawiającego, </w:t>
            </w:r>
          </w:p>
          <w:p w14:paraId="4E971EA8" w14:textId="77777777" w:rsidR="002D5290" w:rsidRPr="0060538F" w:rsidRDefault="00C553F2" w:rsidP="002577D4">
            <w:pPr>
              <w:pStyle w:val="Akapitzlist"/>
              <w:numPr>
                <w:ilvl w:val="1"/>
                <w:numId w:val="10"/>
              </w:numPr>
              <w:spacing w:after="0"/>
              <w:rPr>
                <w:rFonts w:asciiTheme="minorHAnsi" w:hAnsiTheme="minorHAnsi" w:cstheme="minorHAnsi"/>
              </w:rPr>
            </w:pPr>
            <w:r w:rsidRPr="0060538F">
              <w:t xml:space="preserve">wartość każdej kolejnej zmiany nie przekracza 50% wartości zamówienia określonej pierwotnie w umowie, </w:t>
            </w:r>
          </w:p>
          <w:p w14:paraId="48079225" w14:textId="52A9EBD9" w:rsidR="002D5290" w:rsidRPr="0060538F" w:rsidRDefault="009B6C71" w:rsidP="002D5290">
            <w:pPr>
              <w:pStyle w:val="Akapitzlist"/>
              <w:numPr>
                <w:ilvl w:val="0"/>
                <w:numId w:val="10"/>
              </w:numPr>
              <w:spacing w:after="0"/>
              <w:rPr>
                <w:rFonts w:asciiTheme="minorHAnsi" w:hAnsiTheme="minorHAnsi" w:cstheme="minorHAnsi"/>
              </w:rPr>
            </w:pPr>
            <w:r>
              <w:t>Z</w:t>
            </w:r>
            <w:r w:rsidR="00C553F2" w:rsidRPr="0060538F">
              <w:t xml:space="preserve">miana nie prowadzi do zmiany charakteru umowy i zostały spełnione łącznie następujące warunki: </w:t>
            </w:r>
          </w:p>
          <w:p w14:paraId="0959E594" w14:textId="16C8E7DF" w:rsidR="002D5290" w:rsidRPr="0060538F" w:rsidRDefault="00C553F2" w:rsidP="002D5290">
            <w:pPr>
              <w:pStyle w:val="Akapitzlist"/>
              <w:numPr>
                <w:ilvl w:val="1"/>
                <w:numId w:val="10"/>
              </w:numPr>
              <w:spacing w:after="0"/>
              <w:rPr>
                <w:rFonts w:asciiTheme="minorHAnsi" w:hAnsiTheme="minorHAnsi" w:cstheme="minorHAnsi"/>
              </w:rPr>
            </w:pPr>
            <w:r w:rsidRPr="0060538F">
              <w:t xml:space="preserve">konieczność zmiany umowy spowodowana jest okolicznościami, których zamawiający, działając z należytą starannością, nie mógł przewidzieć, </w:t>
            </w:r>
          </w:p>
          <w:p w14:paraId="35781B4C" w14:textId="3474084A" w:rsidR="002D5290" w:rsidRPr="0060538F" w:rsidRDefault="00C553F2" w:rsidP="002D5290">
            <w:pPr>
              <w:pStyle w:val="Akapitzlist"/>
              <w:numPr>
                <w:ilvl w:val="1"/>
                <w:numId w:val="10"/>
              </w:numPr>
              <w:spacing w:after="0"/>
              <w:rPr>
                <w:rFonts w:asciiTheme="minorHAnsi" w:hAnsiTheme="minorHAnsi" w:cstheme="minorHAnsi"/>
              </w:rPr>
            </w:pPr>
            <w:r w:rsidRPr="0060538F">
              <w:t>wartość zmiany nie przekracza 50% wartości zamówienia określonej pierwotnie w umowie</w:t>
            </w:r>
            <w:r w:rsidR="000C54B2">
              <w:t>,</w:t>
            </w:r>
          </w:p>
          <w:p w14:paraId="3D27FD2A" w14:textId="4467E448" w:rsidR="002D5290" w:rsidRPr="0060538F" w:rsidRDefault="000C54B2" w:rsidP="002D5290">
            <w:pPr>
              <w:pStyle w:val="Akapitzlist"/>
              <w:numPr>
                <w:ilvl w:val="0"/>
                <w:numId w:val="10"/>
              </w:numPr>
              <w:spacing w:after="0"/>
              <w:rPr>
                <w:rFonts w:asciiTheme="minorHAnsi" w:hAnsiTheme="minorHAnsi" w:cstheme="minorHAnsi"/>
              </w:rPr>
            </w:pPr>
            <w:r>
              <w:t>W</w:t>
            </w:r>
            <w:r w:rsidR="00C553F2" w:rsidRPr="0060538F">
              <w:t xml:space="preserve">ykonawcę, któremu </w:t>
            </w:r>
            <w:r>
              <w:t>Z</w:t>
            </w:r>
            <w:r w:rsidR="00C553F2" w:rsidRPr="0060538F">
              <w:t xml:space="preserve">amawiający udzielił zamówienia, ma zastąpić nowy </w:t>
            </w:r>
            <w:r w:rsidR="00904600">
              <w:t>W</w:t>
            </w:r>
            <w:r w:rsidR="00C553F2" w:rsidRPr="0060538F">
              <w:t xml:space="preserve">ykonawca: </w:t>
            </w:r>
          </w:p>
          <w:p w14:paraId="700CC2A2" w14:textId="77777777" w:rsidR="00904600" w:rsidRDefault="00904600" w:rsidP="00904600">
            <w:pPr>
              <w:pStyle w:val="Akapitzlist"/>
              <w:numPr>
                <w:ilvl w:val="1"/>
                <w:numId w:val="10"/>
              </w:numPr>
              <w:spacing w:after="0"/>
            </w:pPr>
            <w:r>
              <w:t>w wyniku sukcesji, wstępując w prawa i obowiązki wykonawcy, w następstwie przejęcia, połączenia, podziału, przekształcenia, upadłości, restrukturyzacji, dziedziczenia lub nabycia dotychczasowego wykonawcy lub jego przedsiębiorstwa, o ile nowy wykonawca spełnia warunki udziału w postępowaniu oraz nie pociąga to za sobą innych istotnych zmian umowy, a także nie ma na celu uniknięcia stosowania zasady konkurencyjności, lub</w:t>
            </w:r>
          </w:p>
          <w:p w14:paraId="3493AE53" w14:textId="77777777" w:rsidR="00904600" w:rsidRDefault="00904600" w:rsidP="00904600">
            <w:pPr>
              <w:pStyle w:val="Akapitzlist"/>
              <w:numPr>
                <w:ilvl w:val="1"/>
                <w:numId w:val="10"/>
              </w:numPr>
              <w:spacing w:after="0"/>
            </w:pPr>
            <w:r>
              <w:t>w wyniku przejęcia przez zamawiającego zobowiązań wykonawcy względem jego podwykonawców – w przypadku zmiany podwykonawcy, zamawiający może zawrzeć umowę z nowym podwykonawcą bez zmiany warunków realizacji zamówienia z uwzględnieniem dokonanych płatności z tytułu dotychczas zrealizowanych prac,</w:t>
            </w:r>
          </w:p>
          <w:p w14:paraId="5D38B334" w14:textId="65280509" w:rsidR="002D5290" w:rsidRPr="0060538F" w:rsidRDefault="009B6C71" w:rsidP="002D5290">
            <w:pPr>
              <w:pStyle w:val="Akapitzlist"/>
              <w:numPr>
                <w:ilvl w:val="0"/>
                <w:numId w:val="10"/>
              </w:numPr>
              <w:spacing w:after="0"/>
              <w:rPr>
                <w:rFonts w:asciiTheme="minorHAnsi" w:hAnsiTheme="minorHAnsi" w:cstheme="minorHAnsi"/>
              </w:rPr>
            </w:pPr>
            <w:r>
              <w:rPr>
                <w:rFonts w:asciiTheme="minorHAnsi" w:hAnsiTheme="minorHAnsi" w:cstheme="minorHAnsi"/>
              </w:rPr>
              <w:t>Z</w:t>
            </w:r>
            <w:r w:rsidR="00904600" w:rsidRPr="00904600">
              <w:rPr>
                <w:rFonts w:asciiTheme="minorHAnsi" w:hAnsiTheme="minorHAnsi" w:cstheme="minorHAnsi"/>
              </w:rPr>
              <w:t>miana nie prowadzi do zmiany ogólnego charakteru umowy, a łączna wartość zmian jest mniejsza niż 5 382 000 EUR w przypadku robót budowlanych, a 140 000 EUR w przypadku dostaw i usług i jednocześnie jest mniejsza od 10% wartości zamówienia określonej pierwotnie w umowie w przypadku zamówień na usługi lub dostawy albo, w przypadku zamówień na roboty budowlane, jest  mniejsza od 15% wartości zamówienia określonej pierwotnie w umowie.</w:t>
            </w:r>
          </w:p>
        </w:tc>
      </w:tr>
    </w:tbl>
    <w:p w14:paraId="69F89802" w14:textId="77777777" w:rsidR="000049C7" w:rsidRPr="002577D4" w:rsidRDefault="000049C7" w:rsidP="00933762">
      <w:pPr>
        <w:spacing w:after="0"/>
        <w:rPr>
          <w:rFonts w:asciiTheme="minorHAnsi" w:hAnsiTheme="minorHAnsi" w:cstheme="minorHAnsi"/>
          <w:b/>
          <w:u w:val="single"/>
        </w:rPr>
      </w:pPr>
    </w:p>
    <w:p w14:paraId="00EC67DC" w14:textId="490D003C" w:rsidR="00110116" w:rsidRPr="002577D4" w:rsidRDefault="00110116" w:rsidP="00110116">
      <w:pPr>
        <w:spacing w:after="0"/>
        <w:ind w:left="101"/>
        <w:rPr>
          <w:rFonts w:asciiTheme="minorHAnsi" w:hAnsiTheme="minorHAnsi" w:cstheme="minorHAnsi"/>
          <w:b/>
          <w:u w:val="single"/>
        </w:rPr>
      </w:pPr>
      <w:r w:rsidRPr="002577D4">
        <w:rPr>
          <w:rFonts w:asciiTheme="minorHAnsi" w:hAnsiTheme="minorHAnsi" w:cstheme="minorHAnsi"/>
          <w:b/>
          <w:u w:val="single"/>
        </w:rPr>
        <w:t xml:space="preserve">3.4 Wymagania wobec </w:t>
      </w:r>
      <w:r w:rsidR="00424927">
        <w:rPr>
          <w:rFonts w:asciiTheme="minorHAnsi" w:hAnsiTheme="minorHAnsi" w:cstheme="minorHAnsi"/>
          <w:b/>
          <w:u w:val="single"/>
        </w:rPr>
        <w:t>Wykonawcy</w:t>
      </w:r>
      <w:r w:rsidRPr="002577D4">
        <w:rPr>
          <w:rFonts w:asciiTheme="minorHAnsi" w:hAnsiTheme="minorHAnsi" w:cstheme="minorHAnsi"/>
          <w:b/>
          <w:u w:val="single"/>
        </w:rPr>
        <w:t>:</w:t>
      </w:r>
      <w:r w:rsidRPr="002577D4">
        <w:rPr>
          <w:rFonts w:asciiTheme="minorHAnsi" w:hAnsiTheme="minorHAnsi" w:cstheme="minorHAnsi"/>
          <w:b/>
        </w:rPr>
        <w:t xml:space="preserve"> </w:t>
      </w:r>
    </w:p>
    <w:p w14:paraId="08592251" w14:textId="77777777" w:rsidR="00110116" w:rsidRPr="002577D4" w:rsidRDefault="00110116" w:rsidP="00110116">
      <w:pPr>
        <w:spacing w:after="0"/>
        <w:ind w:left="101"/>
        <w:rPr>
          <w:rFonts w:asciiTheme="minorHAnsi" w:hAnsiTheme="minorHAnsi" w:cstheme="minorHAnsi"/>
        </w:rPr>
      </w:pPr>
      <w:r w:rsidRPr="002577D4">
        <w:rPr>
          <w:rFonts w:asciiTheme="minorHAnsi" w:hAnsiTheme="minorHAnsi" w:cstheme="minorHAnsi"/>
        </w:rPr>
        <w:t xml:space="preserve"> </w:t>
      </w:r>
    </w:p>
    <w:tbl>
      <w:tblPr>
        <w:tblW w:w="9734" w:type="dxa"/>
        <w:tblCellMar>
          <w:top w:w="46" w:type="dxa"/>
          <w:left w:w="106" w:type="dxa"/>
          <w:right w:w="58" w:type="dxa"/>
        </w:tblCellMar>
        <w:tblLook w:val="04A0" w:firstRow="1" w:lastRow="0" w:firstColumn="1" w:lastColumn="0" w:noHBand="0" w:noVBand="1"/>
      </w:tblPr>
      <w:tblGrid>
        <w:gridCol w:w="773"/>
        <w:gridCol w:w="8961"/>
      </w:tblGrid>
      <w:tr w:rsidR="00110116" w:rsidRPr="002577D4" w14:paraId="659B67F1" w14:textId="77777777" w:rsidTr="000A4C5A">
        <w:trPr>
          <w:trHeight w:val="447"/>
        </w:trPr>
        <w:tc>
          <w:tcPr>
            <w:tcW w:w="773" w:type="dxa"/>
            <w:tcBorders>
              <w:top w:val="single" w:sz="4" w:space="0" w:color="A6A6A6"/>
              <w:left w:val="single" w:sz="4" w:space="0" w:color="A6A6A6"/>
              <w:bottom w:val="single" w:sz="4" w:space="0" w:color="A6A6A6"/>
              <w:right w:val="single" w:sz="4" w:space="0" w:color="A6A6A6"/>
            </w:tcBorders>
          </w:tcPr>
          <w:p w14:paraId="5E86242A" w14:textId="77777777" w:rsidR="00110116" w:rsidRPr="002577D4" w:rsidRDefault="00110116" w:rsidP="000A4C5A">
            <w:pPr>
              <w:ind w:left="101"/>
              <w:rPr>
                <w:rFonts w:asciiTheme="minorHAnsi" w:hAnsiTheme="minorHAnsi" w:cstheme="minorHAnsi"/>
              </w:rPr>
            </w:pPr>
            <w:r w:rsidRPr="002577D4">
              <w:rPr>
                <w:rFonts w:asciiTheme="minorHAnsi" w:hAnsiTheme="minorHAnsi" w:cstheme="minorHAnsi"/>
              </w:rPr>
              <w:t xml:space="preserve">3.4.1 </w:t>
            </w:r>
          </w:p>
        </w:tc>
        <w:tc>
          <w:tcPr>
            <w:tcW w:w="8961" w:type="dxa"/>
            <w:tcBorders>
              <w:top w:val="single" w:sz="4" w:space="0" w:color="A6A6A6"/>
              <w:left w:val="single" w:sz="4" w:space="0" w:color="A6A6A6"/>
              <w:bottom w:val="single" w:sz="4" w:space="0" w:color="A6A6A6"/>
              <w:right w:val="single" w:sz="4" w:space="0" w:color="A6A6A6"/>
            </w:tcBorders>
          </w:tcPr>
          <w:p w14:paraId="5B264113" w14:textId="3D6B9CC5" w:rsidR="00110116" w:rsidRPr="002577D4" w:rsidRDefault="00424927" w:rsidP="000A4C5A">
            <w:pPr>
              <w:ind w:left="101"/>
              <w:rPr>
                <w:rFonts w:asciiTheme="minorHAnsi" w:hAnsiTheme="minorHAnsi" w:cstheme="minorHAnsi"/>
              </w:rPr>
            </w:pPr>
            <w:r>
              <w:rPr>
                <w:rFonts w:asciiTheme="minorHAnsi" w:hAnsiTheme="minorHAnsi" w:cstheme="minorHAnsi"/>
              </w:rPr>
              <w:t>Wykonawca</w:t>
            </w:r>
            <w:r w:rsidR="00950FDE" w:rsidRPr="001359B2">
              <w:rPr>
                <w:rFonts w:asciiTheme="minorHAnsi" w:hAnsiTheme="minorHAnsi" w:cstheme="minorHAnsi"/>
              </w:rPr>
              <w:t xml:space="preserve"> powinien posiadać niezbędne </w:t>
            </w:r>
            <w:r w:rsidR="00950FDE" w:rsidRPr="001359B2">
              <w:rPr>
                <w:rFonts w:asciiTheme="minorHAnsi" w:hAnsiTheme="minorHAnsi" w:cstheme="minorHAnsi"/>
                <w:u w:val="single"/>
              </w:rPr>
              <w:t>uprawnienia i</w:t>
            </w:r>
            <w:r w:rsidR="00950FDE" w:rsidRPr="001359B2">
              <w:rPr>
                <w:rFonts w:asciiTheme="minorHAnsi" w:hAnsiTheme="minorHAnsi" w:cstheme="minorHAnsi"/>
              </w:rPr>
              <w:t xml:space="preserve"> </w:t>
            </w:r>
            <w:r w:rsidR="00950FDE" w:rsidRPr="001359B2">
              <w:rPr>
                <w:rFonts w:asciiTheme="minorHAnsi" w:hAnsiTheme="minorHAnsi" w:cstheme="minorHAnsi"/>
                <w:u w:val="single"/>
              </w:rPr>
              <w:t>zasoby niezbędne do niezakłóconej realizacji</w:t>
            </w:r>
            <w:r w:rsidR="00950FDE" w:rsidRPr="001359B2">
              <w:rPr>
                <w:rFonts w:asciiTheme="minorHAnsi" w:hAnsiTheme="minorHAnsi" w:cstheme="minorHAnsi"/>
              </w:rPr>
              <w:t xml:space="preserve"> przedmiotu zamówienia, w szczególności niezbędne środki techniczno-organizacyjne, niezbędne doświadczenie, kwalifikacje oraz potencjał osobowy i finansowy.  </w:t>
            </w:r>
          </w:p>
        </w:tc>
      </w:tr>
      <w:tr w:rsidR="00110116" w:rsidRPr="002577D4" w14:paraId="73656BCD" w14:textId="77777777" w:rsidTr="000A4C5A">
        <w:trPr>
          <w:trHeight w:val="278"/>
        </w:trPr>
        <w:tc>
          <w:tcPr>
            <w:tcW w:w="773" w:type="dxa"/>
            <w:tcBorders>
              <w:top w:val="single" w:sz="4" w:space="0" w:color="A6A6A6"/>
              <w:left w:val="single" w:sz="4" w:space="0" w:color="A6A6A6"/>
              <w:bottom w:val="single" w:sz="4" w:space="0" w:color="A6A6A6"/>
              <w:right w:val="single" w:sz="4" w:space="0" w:color="A6A6A6"/>
            </w:tcBorders>
          </w:tcPr>
          <w:p w14:paraId="15EF73ED" w14:textId="77777777" w:rsidR="00110116" w:rsidRPr="002577D4" w:rsidRDefault="00110116" w:rsidP="000A4C5A">
            <w:pPr>
              <w:ind w:left="101"/>
              <w:rPr>
                <w:rFonts w:asciiTheme="minorHAnsi" w:hAnsiTheme="minorHAnsi" w:cstheme="minorHAnsi"/>
              </w:rPr>
            </w:pPr>
            <w:r w:rsidRPr="002577D4">
              <w:rPr>
                <w:rFonts w:asciiTheme="minorHAnsi" w:hAnsiTheme="minorHAnsi" w:cstheme="minorHAnsi"/>
              </w:rPr>
              <w:t xml:space="preserve">3.4.2 </w:t>
            </w:r>
          </w:p>
        </w:tc>
        <w:tc>
          <w:tcPr>
            <w:tcW w:w="8961" w:type="dxa"/>
            <w:tcBorders>
              <w:top w:val="single" w:sz="4" w:space="0" w:color="A6A6A6"/>
              <w:left w:val="single" w:sz="4" w:space="0" w:color="A6A6A6"/>
              <w:bottom w:val="single" w:sz="4" w:space="0" w:color="A6A6A6"/>
              <w:right w:val="single" w:sz="4" w:space="0" w:color="A6A6A6"/>
            </w:tcBorders>
          </w:tcPr>
          <w:p w14:paraId="1E3F09BD" w14:textId="701EE811" w:rsidR="00110116" w:rsidRPr="002577D4" w:rsidRDefault="008A128B" w:rsidP="000A4C5A">
            <w:pPr>
              <w:ind w:left="101"/>
              <w:rPr>
                <w:rFonts w:asciiTheme="minorHAnsi" w:hAnsiTheme="minorHAnsi" w:cstheme="minorHAnsi"/>
              </w:rPr>
            </w:pPr>
            <w:r>
              <w:rPr>
                <w:rFonts w:asciiTheme="minorHAnsi" w:hAnsiTheme="minorHAnsi" w:cstheme="minorHAnsi"/>
              </w:rPr>
              <w:t>Wykonawca</w:t>
            </w:r>
            <w:r w:rsidR="00110116" w:rsidRPr="002577D4">
              <w:rPr>
                <w:rFonts w:asciiTheme="minorHAnsi" w:hAnsiTheme="minorHAnsi" w:cstheme="minorHAnsi"/>
              </w:rPr>
              <w:t xml:space="preserve"> powinien spełniać łącznie następujące warunki:</w:t>
            </w:r>
            <w:r w:rsidR="00110116" w:rsidRPr="002577D4">
              <w:rPr>
                <w:rFonts w:asciiTheme="minorHAnsi" w:hAnsiTheme="minorHAnsi" w:cstheme="minorHAnsi"/>
                <w:i/>
              </w:rPr>
              <w:t xml:space="preserve"> </w:t>
            </w:r>
          </w:p>
        </w:tc>
      </w:tr>
      <w:tr w:rsidR="00110116" w:rsidRPr="002577D4" w14:paraId="336965E4" w14:textId="77777777" w:rsidTr="000A4C5A">
        <w:trPr>
          <w:trHeight w:val="278"/>
        </w:trPr>
        <w:tc>
          <w:tcPr>
            <w:tcW w:w="773" w:type="dxa"/>
            <w:tcBorders>
              <w:top w:val="single" w:sz="4" w:space="0" w:color="A6A6A6"/>
              <w:left w:val="single" w:sz="4" w:space="0" w:color="A6A6A6"/>
              <w:bottom w:val="single" w:sz="4" w:space="0" w:color="A6A6A6"/>
              <w:right w:val="single" w:sz="4" w:space="0" w:color="A6A6A6"/>
            </w:tcBorders>
          </w:tcPr>
          <w:p w14:paraId="14E59701" w14:textId="77777777" w:rsidR="00110116" w:rsidRPr="002577D4" w:rsidRDefault="00110116" w:rsidP="000A4C5A">
            <w:pPr>
              <w:ind w:left="101"/>
              <w:rPr>
                <w:rFonts w:asciiTheme="minorHAnsi" w:hAnsiTheme="minorHAnsi" w:cstheme="minorHAnsi"/>
              </w:rPr>
            </w:pPr>
            <w:r w:rsidRPr="002577D4">
              <w:rPr>
                <w:rFonts w:asciiTheme="minorHAnsi" w:hAnsiTheme="minorHAnsi" w:cstheme="minorHAnsi"/>
              </w:rPr>
              <w:lastRenderedPageBreak/>
              <w:t xml:space="preserve"> </w:t>
            </w:r>
          </w:p>
        </w:tc>
        <w:tc>
          <w:tcPr>
            <w:tcW w:w="8961" w:type="dxa"/>
            <w:tcBorders>
              <w:top w:val="single" w:sz="4" w:space="0" w:color="A6A6A6"/>
              <w:left w:val="single" w:sz="4" w:space="0" w:color="A6A6A6"/>
              <w:bottom w:val="single" w:sz="4" w:space="0" w:color="A6A6A6"/>
              <w:right w:val="single" w:sz="4" w:space="0" w:color="A6A6A6"/>
            </w:tcBorders>
          </w:tcPr>
          <w:p w14:paraId="01029389" w14:textId="014EE5DF" w:rsidR="000C57D7" w:rsidRDefault="008925CE" w:rsidP="008925CE">
            <w:r>
              <w:t xml:space="preserve">1) </w:t>
            </w:r>
            <w:r w:rsidR="000C57D7" w:rsidRPr="0007517B">
              <w:rPr>
                <w:b/>
                <w:bCs/>
              </w:rPr>
              <w:t>KADRA</w:t>
            </w:r>
            <w:r w:rsidR="006F6ADF" w:rsidRPr="0007517B">
              <w:rPr>
                <w:b/>
                <w:bCs/>
              </w:rPr>
              <w:t>.</w:t>
            </w:r>
            <w:r w:rsidR="006F6ADF">
              <w:t xml:space="preserve"> Wykonawca musi d</w:t>
            </w:r>
            <w:r w:rsidR="006F6ADF" w:rsidRPr="006F6ADF">
              <w:t>ysponować personelem</w:t>
            </w:r>
            <w:r w:rsidR="0060234E">
              <w:t xml:space="preserve"> - </w:t>
            </w:r>
            <w:r w:rsidR="006F6ADF" w:rsidRPr="006F6ADF">
              <w:t>jeżeli usługa nie będzie wykonywana osobiście lub osobiście spełniać poniższe wymagania</w:t>
            </w:r>
            <w:r w:rsidR="00B32EA4">
              <w:t>:</w:t>
            </w:r>
          </w:p>
          <w:p w14:paraId="40F8F945" w14:textId="62DDEEB8" w:rsidR="000C57D7" w:rsidRDefault="000C57D7" w:rsidP="000C57D7">
            <w:r>
              <w:t xml:space="preserve">• </w:t>
            </w:r>
            <w:r w:rsidR="005F3E95">
              <w:t xml:space="preserve">spełnia </w:t>
            </w:r>
            <w:r>
              <w:t>wymogi z rozporz</w:t>
            </w:r>
            <w:r w:rsidR="00950FDE">
              <w:t>ądzenia</w:t>
            </w:r>
            <w:r>
              <w:t xml:space="preserve"> MPS z 22.09.2005 r. w sprawie specjalist</w:t>
            </w:r>
            <w:r w:rsidR="00950FDE">
              <w:t>ycznych</w:t>
            </w:r>
            <w:r>
              <w:t xml:space="preserve"> usług opiek</w:t>
            </w:r>
            <w:r w:rsidR="00950FDE">
              <w:t>uńczych</w:t>
            </w:r>
            <w:r>
              <w:t xml:space="preserve">; </w:t>
            </w:r>
          </w:p>
          <w:p w14:paraId="7ED2DE07" w14:textId="24F10755" w:rsidR="000C57D7" w:rsidRDefault="000C57D7" w:rsidP="000C57D7">
            <w:r>
              <w:t>• posiada zaśw</w:t>
            </w:r>
            <w:r w:rsidR="00950FDE">
              <w:t>iadczenie</w:t>
            </w:r>
            <w:r>
              <w:t xml:space="preserve"> o ukończeniu szkolenia w zakr</w:t>
            </w:r>
            <w:r w:rsidR="00950FDE">
              <w:t>esie</w:t>
            </w:r>
            <w:r>
              <w:t xml:space="preserve"> udzielania pierwszej pomocy lub pomocy przedmed</w:t>
            </w:r>
            <w:r w:rsidR="00950FDE">
              <w:t>ycznej</w:t>
            </w:r>
            <w:r>
              <w:t xml:space="preserve">; </w:t>
            </w:r>
          </w:p>
          <w:p w14:paraId="7F2EA8FB" w14:textId="25C8B9B6" w:rsidR="000C57D7" w:rsidRDefault="000C57D7" w:rsidP="000C57D7">
            <w:r>
              <w:t>• posiada zaśw</w:t>
            </w:r>
            <w:r w:rsidR="00950FDE">
              <w:t>iadczenie</w:t>
            </w:r>
            <w:r>
              <w:t xml:space="preserve"> lekarskie stwierdzające brak przeciwwskazań do świad</w:t>
            </w:r>
            <w:r w:rsidR="00950FDE">
              <w:t>czenia</w:t>
            </w:r>
            <w:r>
              <w:t xml:space="preserve"> specjal</w:t>
            </w:r>
            <w:r w:rsidR="00950FDE">
              <w:t>istycznych u</w:t>
            </w:r>
            <w:r>
              <w:t>sług opiek</w:t>
            </w:r>
            <w:r w:rsidR="00950FDE">
              <w:t>uńczych</w:t>
            </w:r>
            <w:r>
              <w:t xml:space="preserve"> w miejscu zamieszk</w:t>
            </w:r>
            <w:r w:rsidR="00950FDE">
              <w:t>ania – usługi rehabilitacyjnej</w:t>
            </w:r>
            <w:r w:rsidR="00B11DDB">
              <w:t>/</w:t>
            </w:r>
            <w:r w:rsidR="00B11DDB" w:rsidRPr="00B11DDB">
              <w:t xml:space="preserve"> wsparcia psychologicznego</w:t>
            </w:r>
            <w:r w:rsidR="00B11DDB">
              <w:t xml:space="preserve"> </w:t>
            </w:r>
            <w:r w:rsidR="00950FDE">
              <w:t>.</w:t>
            </w:r>
          </w:p>
          <w:p w14:paraId="276E2C91" w14:textId="70F7ACFE" w:rsidR="00110116" w:rsidRPr="00F2013D" w:rsidRDefault="000C57D7" w:rsidP="00F2013D">
            <w:r w:rsidRPr="00B40623">
              <w:rPr>
                <w:u w:val="single"/>
              </w:rPr>
              <w:t>Rehabilitant</w:t>
            </w:r>
            <w:r w:rsidR="00950FDE" w:rsidRPr="00B40623">
              <w:rPr>
                <w:u w:val="single"/>
              </w:rPr>
              <w:t>/ fizjoterapeuta</w:t>
            </w:r>
            <w:r w:rsidRPr="00B40623">
              <w:rPr>
                <w:u w:val="single"/>
              </w:rPr>
              <w:t xml:space="preserve"> posiada</w:t>
            </w:r>
            <w:r>
              <w:t xml:space="preserve"> min. 2 lata doświadczeni</w:t>
            </w:r>
            <w:r w:rsidR="00DE5E81">
              <w:t>a</w:t>
            </w:r>
            <w:r>
              <w:t xml:space="preserve"> zawodowe</w:t>
            </w:r>
            <w:r w:rsidR="00DE5E81">
              <w:t>go</w:t>
            </w:r>
            <w:r>
              <w:t xml:space="preserve">. </w:t>
            </w:r>
            <w:r w:rsidR="00F2013D">
              <w:t>Usługi będzie świadczyć osoba posiadająca wykształcenie wyższe w zakresie fizjoterapii z tytułem zawodowym co najmniej magistra fizjoterapii/rehabilitacji</w:t>
            </w:r>
            <w:r w:rsidR="00953E01">
              <w:t>.</w:t>
            </w:r>
          </w:p>
          <w:p w14:paraId="4DF4F85B" w14:textId="77777777" w:rsidR="00B40623" w:rsidRPr="00B40623" w:rsidRDefault="00B40623" w:rsidP="00B40623">
            <w:pPr>
              <w:rPr>
                <w:rFonts w:asciiTheme="minorHAnsi" w:hAnsiTheme="minorHAnsi" w:cstheme="minorHAnsi"/>
              </w:rPr>
            </w:pPr>
            <w:r w:rsidRPr="00B40623">
              <w:rPr>
                <w:rFonts w:asciiTheme="minorHAnsi" w:hAnsiTheme="minorHAnsi" w:cstheme="minorHAnsi"/>
                <w:u w:val="single"/>
              </w:rPr>
              <w:t>Psycholog posiada</w:t>
            </w:r>
            <w:r w:rsidRPr="00B40623">
              <w:rPr>
                <w:rFonts w:asciiTheme="minorHAnsi" w:hAnsiTheme="minorHAnsi" w:cstheme="minorHAnsi"/>
              </w:rPr>
              <w:t xml:space="preserve"> min. 2 lata doświadczenia zawodowego. Usługi będzie świadczyć osoba posiadająca wykształcenie wyższe w zakresie psychologii z tytułem zawodowym co najmniej magistra psychologii.</w:t>
            </w:r>
          </w:p>
          <w:p w14:paraId="75B32959" w14:textId="6BFD9ECA" w:rsidR="00110116" w:rsidRDefault="00110116" w:rsidP="000C57D7">
            <w:pPr>
              <w:rPr>
                <w:rFonts w:asciiTheme="minorHAnsi" w:hAnsiTheme="minorHAnsi" w:cstheme="minorHAnsi"/>
              </w:rPr>
            </w:pPr>
            <w:r w:rsidRPr="000C57D7">
              <w:rPr>
                <w:rFonts w:asciiTheme="minorHAnsi" w:hAnsiTheme="minorHAnsi" w:cstheme="minorHAnsi"/>
              </w:rPr>
              <w:t xml:space="preserve">Zamawiający zastrzega możliwość sprawdzenia faktyczności oświadczenia poprzez weryfikację dokumentów poświadczających doświadczenie, po wyborze </w:t>
            </w:r>
            <w:r w:rsidR="00950FDE">
              <w:rPr>
                <w:rFonts w:asciiTheme="minorHAnsi" w:hAnsiTheme="minorHAnsi" w:cstheme="minorHAnsi"/>
              </w:rPr>
              <w:t>O</w:t>
            </w:r>
            <w:r w:rsidRPr="000C57D7">
              <w:rPr>
                <w:rFonts w:asciiTheme="minorHAnsi" w:hAnsiTheme="minorHAnsi" w:cstheme="minorHAnsi"/>
              </w:rPr>
              <w:t xml:space="preserve">ferenta a przed dniem podpisania umowy. </w:t>
            </w:r>
          </w:p>
          <w:p w14:paraId="6FF76446" w14:textId="245BE7A3" w:rsidR="005F3E95" w:rsidRPr="005F3E95" w:rsidRDefault="005F3E95" w:rsidP="005F3E95">
            <w:pPr>
              <w:rPr>
                <w:rFonts w:asciiTheme="minorHAnsi" w:hAnsiTheme="minorHAnsi" w:cstheme="minorHAnsi"/>
              </w:rPr>
            </w:pPr>
            <w:r w:rsidRPr="005F3E95">
              <w:rPr>
                <w:rFonts w:asciiTheme="minorHAnsi" w:hAnsiTheme="minorHAnsi" w:cstheme="minorHAnsi"/>
              </w:rPr>
              <w:t>2)</w:t>
            </w:r>
            <w:r w:rsidR="00BF1EF3">
              <w:rPr>
                <w:rFonts w:asciiTheme="minorHAnsi" w:hAnsiTheme="minorHAnsi" w:cstheme="minorHAnsi"/>
              </w:rPr>
              <w:t xml:space="preserve"> </w:t>
            </w:r>
            <w:r w:rsidRPr="005F3E95">
              <w:rPr>
                <w:rFonts w:asciiTheme="minorHAnsi" w:hAnsiTheme="minorHAnsi" w:cstheme="minorHAnsi"/>
              </w:rPr>
              <w:t>Zamawiający uzna, że Wykonawca, który złożył ofertę posiada ww. doświadczenie i kwalifikacje.</w:t>
            </w:r>
          </w:p>
          <w:p w14:paraId="48B06D99" w14:textId="11B4D22E" w:rsidR="005F3E95" w:rsidRPr="000C57D7" w:rsidRDefault="005F3E95" w:rsidP="00A97F2D">
            <w:pPr>
              <w:rPr>
                <w:rFonts w:asciiTheme="minorHAnsi" w:hAnsiTheme="minorHAnsi" w:cstheme="minorHAnsi"/>
              </w:rPr>
            </w:pPr>
            <w:r w:rsidRPr="005F3E95">
              <w:rPr>
                <w:rFonts w:asciiTheme="minorHAnsi" w:hAnsiTheme="minorHAnsi" w:cstheme="minorHAnsi"/>
              </w:rPr>
              <w:t>3)</w:t>
            </w:r>
            <w:r w:rsidR="00BF1EF3">
              <w:rPr>
                <w:rFonts w:asciiTheme="minorHAnsi" w:hAnsiTheme="minorHAnsi" w:cstheme="minorHAnsi"/>
              </w:rPr>
              <w:t xml:space="preserve"> </w:t>
            </w:r>
            <w:r w:rsidRPr="005F3E95">
              <w:rPr>
                <w:rFonts w:asciiTheme="minorHAnsi" w:hAnsiTheme="minorHAnsi" w:cstheme="minorHAnsi"/>
              </w:rPr>
              <w:t xml:space="preserve">Zamawiający informuje, że dokumentów na potwierdzenie spełniania warunków udziału w postępowaniu będzie wymagał wyłącznie od Wykonawcy, którego oferta uzyskała najwyższą liczbę punktów. </w:t>
            </w:r>
            <w:r w:rsidR="00A97F2D">
              <w:rPr>
                <w:rFonts w:asciiTheme="minorHAnsi" w:hAnsiTheme="minorHAnsi" w:cstheme="minorHAnsi"/>
              </w:rPr>
              <w:br/>
            </w:r>
            <w:r w:rsidRPr="005F3E95">
              <w:rPr>
                <w:rFonts w:asciiTheme="minorHAnsi" w:hAnsiTheme="minorHAnsi" w:cstheme="minorHAnsi"/>
              </w:rPr>
              <w:t>Wykonawca jest zobowiązany przedstawić dokumenty w nieprzekraczalnym  terminie 5 dni roboczych od dnia przesłania żądania (termin liczy się od dnia następnego po dniu przesłania żądania). Doświadczenie będzie weryfikowane na podstawie CV</w:t>
            </w:r>
            <w:r>
              <w:rPr>
                <w:rFonts w:asciiTheme="minorHAnsi" w:hAnsiTheme="minorHAnsi" w:cstheme="minorHAnsi"/>
              </w:rPr>
              <w:t xml:space="preserve"> osoby świadczącej usługi rehabilitacyjne</w:t>
            </w:r>
            <w:r w:rsidR="00A97F2D" w:rsidRPr="00A97F2D">
              <w:t xml:space="preserve"> </w:t>
            </w:r>
            <w:r w:rsidR="00A97F2D">
              <w:t>/</w:t>
            </w:r>
            <w:r w:rsidR="00A97F2D" w:rsidRPr="00A97F2D">
              <w:rPr>
                <w:rFonts w:asciiTheme="minorHAnsi" w:hAnsiTheme="minorHAnsi" w:cstheme="minorHAnsi"/>
              </w:rPr>
              <w:t>wsparci</w:t>
            </w:r>
            <w:r w:rsidR="00A97F2D">
              <w:rPr>
                <w:rFonts w:asciiTheme="minorHAnsi" w:hAnsiTheme="minorHAnsi" w:cstheme="minorHAnsi"/>
              </w:rPr>
              <w:t>e</w:t>
            </w:r>
            <w:r w:rsidR="00A97F2D" w:rsidRPr="00A97F2D">
              <w:rPr>
                <w:rFonts w:asciiTheme="minorHAnsi" w:hAnsiTheme="minorHAnsi" w:cstheme="minorHAnsi"/>
              </w:rPr>
              <w:t xml:space="preserve"> psychologiczne</w:t>
            </w:r>
            <w:r w:rsidRPr="005F3E95">
              <w:rPr>
                <w:rFonts w:asciiTheme="minorHAnsi" w:hAnsiTheme="minorHAnsi" w:cstheme="minorHAnsi"/>
              </w:rPr>
              <w:t>, które obowiązkowo musi potwierdzać 2</w:t>
            </w:r>
            <w:r w:rsidR="00CB0007">
              <w:rPr>
                <w:rFonts w:asciiTheme="minorHAnsi" w:hAnsiTheme="minorHAnsi" w:cstheme="minorHAnsi"/>
              </w:rPr>
              <w:t>-</w:t>
            </w:r>
            <w:r w:rsidRPr="005F3E95">
              <w:rPr>
                <w:rFonts w:asciiTheme="minorHAnsi" w:hAnsiTheme="minorHAnsi" w:cstheme="minorHAnsi"/>
              </w:rPr>
              <w:t xml:space="preserve">letnie doświadczenie </w:t>
            </w:r>
            <w:r>
              <w:rPr>
                <w:rFonts w:asciiTheme="minorHAnsi" w:hAnsiTheme="minorHAnsi" w:cstheme="minorHAnsi"/>
              </w:rPr>
              <w:t xml:space="preserve">osoby </w:t>
            </w:r>
            <w:r w:rsidRPr="005F3E95">
              <w:rPr>
                <w:rFonts w:asciiTheme="minorHAnsi" w:hAnsiTheme="minorHAnsi" w:cstheme="minorHAnsi"/>
              </w:rPr>
              <w:t xml:space="preserve">w prowadzeniu </w:t>
            </w:r>
            <w:r>
              <w:rPr>
                <w:rFonts w:asciiTheme="minorHAnsi" w:hAnsiTheme="minorHAnsi" w:cstheme="minorHAnsi"/>
              </w:rPr>
              <w:t>r</w:t>
            </w:r>
            <w:r w:rsidRPr="005F3E95">
              <w:rPr>
                <w:rFonts w:asciiTheme="minorHAnsi" w:hAnsiTheme="minorHAnsi" w:cstheme="minorHAnsi"/>
              </w:rPr>
              <w:t>ehabilit</w:t>
            </w:r>
            <w:r>
              <w:rPr>
                <w:rFonts w:asciiTheme="minorHAnsi" w:hAnsiTheme="minorHAnsi" w:cstheme="minorHAnsi"/>
              </w:rPr>
              <w:t>acji</w:t>
            </w:r>
            <w:r w:rsidRPr="005F3E95">
              <w:rPr>
                <w:rFonts w:asciiTheme="minorHAnsi" w:hAnsiTheme="minorHAnsi" w:cstheme="minorHAnsi"/>
              </w:rPr>
              <w:t>/ fizjoterap</w:t>
            </w:r>
            <w:r>
              <w:rPr>
                <w:rFonts w:asciiTheme="minorHAnsi" w:hAnsiTheme="minorHAnsi" w:cstheme="minorHAnsi"/>
              </w:rPr>
              <w:t>ii</w:t>
            </w:r>
            <w:r w:rsidR="00355B44">
              <w:rPr>
                <w:rFonts w:asciiTheme="minorHAnsi" w:hAnsiTheme="minorHAnsi" w:cstheme="minorHAnsi"/>
              </w:rPr>
              <w:t xml:space="preserve"> lub wsparcia psychologicznego </w:t>
            </w:r>
            <w:r w:rsidRPr="005F3E95">
              <w:rPr>
                <w:rFonts w:asciiTheme="minorHAnsi" w:hAnsiTheme="minorHAnsi" w:cstheme="minorHAnsi"/>
              </w:rPr>
              <w:t>, na które Wykonawca złożył ofertę</w:t>
            </w:r>
            <w:r w:rsidR="00E00A1A">
              <w:rPr>
                <w:rFonts w:asciiTheme="minorHAnsi" w:hAnsiTheme="minorHAnsi" w:cstheme="minorHAnsi"/>
              </w:rPr>
              <w:t xml:space="preserve"> oraz na podstawie </w:t>
            </w:r>
            <w:r w:rsidR="005B686C" w:rsidRPr="005B686C">
              <w:rPr>
                <w:rFonts w:asciiTheme="minorHAnsi" w:hAnsiTheme="minorHAnsi" w:cstheme="minorHAnsi"/>
              </w:rPr>
              <w:t>kopi</w:t>
            </w:r>
            <w:r w:rsidR="00E00A1A">
              <w:rPr>
                <w:rFonts w:asciiTheme="minorHAnsi" w:hAnsiTheme="minorHAnsi" w:cstheme="minorHAnsi"/>
              </w:rPr>
              <w:t>i</w:t>
            </w:r>
            <w:r w:rsidR="005B686C" w:rsidRPr="005B686C">
              <w:rPr>
                <w:rFonts w:asciiTheme="minorHAnsi" w:hAnsiTheme="minorHAnsi" w:cstheme="minorHAnsi"/>
              </w:rPr>
              <w:t xml:space="preserve"> dyplomów potwierdzających wykształcenie i/lub kopi</w:t>
            </w:r>
            <w:r w:rsidR="00FE5859">
              <w:rPr>
                <w:rFonts w:asciiTheme="minorHAnsi" w:hAnsiTheme="minorHAnsi" w:cstheme="minorHAnsi"/>
              </w:rPr>
              <w:t>i</w:t>
            </w:r>
            <w:r w:rsidR="005B686C" w:rsidRPr="005B686C">
              <w:rPr>
                <w:rFonts w:asciiTheme="minorHAnsi" w:hAnsiTheme="minorHAnsi" w:cstheme="minorHAnsi"/>
              </w:rPr>
              <w:t xml:space="preserve"> certyfikatów/zaświadczeń umożliwiających przeprowadzenie danego wsparcia</w:t>
            </w:r>
            <w:r w:rsidR="00E00A1A">
              <w:rPr>
                <w:rFonts w:asciiTheme="minorHAnsi" w:hAnsiTheme="minorHAnsi" w:cstheme="minorHAnsi"/>
              </w:rPr>
              <w:t>.</w:t>
            </w:r>
            <w:r w:rsidR="005B686C" w:rsidRPr="005B686C">
              <w:rPr>
                <w:rFonts w:asciiTheme="minorHAnsi" w:hAnsiTheme="minorHAnsi" w:cstheme="minorHAnsi"/>
              </w:rPr>
              <w:t xml:space="preserve"> </w:t>
            </w:r>
            <w:r w:rsidR="0090134D">
              <w:rPr>
                <w:rFonts w:asciiTheme="minorHAnsi" w:hAnsiTheme="minorHAnsi" w:cstheme="minorHAnsi"/>
              </w:rPr>
              <w:t>P</w:t>
            </w:r>
            <w:r w:rsidR="0090134D" w:rsidRPr="0090134D">
              <w:rPr>
                <w:rFonts w:asciiTheme="minorHAnsi" w:hAnsiTheme="minorHAnsi" w:cstheme="minorHAnsi"/>
              </w:rPr>
              <w:t>ozostałe warunki będą weryfikowane na podstawie zaświadczenia o ukończeniu szkolenia w zakresie udzielania pierwszej pomocy lub pomocy przedmedycznej oraz zaświadczenia o ukończeniu szkolenia w zakresie udzielania pierwszej pomocy lub pomocy przedmedycznej</w:t>
            </w:r>
            <w:r w:rsidR="00CB0007">
              <w:rPr>
                <w:rFonts w:asciiTheme="minorHAnsi" w:hAnsiTheme="minorHAnsi" w:cstheme="minorHAnsi"/>
              </w:rPr>
              <w:t xml:space="preserve">. </w:t>
            </w:r>
            <w:r w:rsidRPr="005F3E95">
              <w:rPr>
                <w:rFonts w:asciiTheme="minorHAnsi" w:hAnsiTheme="minorHAnsi" w:cstheme="minorHAnsi"/>
              </w:rPr>
              <w:t>W przypadku nieprzesłania w terminie kompletnych dokumentów potwierdzających spełnienie warunków udziału w postępowaniu, Zamawiający uzna, że Wykonawca nie spełnił warunków udziału w postępowaniu. W takiej sytuacji Zamawiający</w:t>
            </w:r>
            <w:r>
              <w:rPr>
                <w:rFonts w:asciiTheme="minorHAnsi" w:hAnsiTheme="minorHAnsi" w:cstheme="minorHAnsi"/>
              </w:rPr>
              <w:t xml:space="preserve"> </w:t>
            </w:r>
            <w:r w:rsidRPr="005F3E95">
              <w:rPr>
                <w:rFonts w:asciiTheme="minorHAnsi" w:hAnsiTheme="minorHAnsi" w:cstheme="minorHAnsi"/>
              </w:rPr>
              <w:t>może wybrać najkorzystniejszą spośród pozostałych ofert Wykonawców spełniających wymagania Zapytania ofertowego.</w:t>
            </w:r>
          </w:p>
        </w:tc>
      </w:tr>
      <w:tr w:rsidR="00110116" w:rsidRPr="002577D4" w14:paraId="105CB899" w14:textId="77777777" w:rsidTr="000C57D7">
        <w:trPr>
          <w:trHeight w:val="1040"/>
        </w:trPr>
        <w:tc>
          <w:tcPr>
            <w:tcW w:w="773" w:type="dxa"/>
            <w:tcBorders>
              <w:top w:val="single" w:sz="4" w:space="0" w:color="A6A6A6"/>
              <w:left w:val="single" w:sz="4" w:space="0" w:color="A6A6A6"/>
              <w:right w:val="single" w:sz="4" w:space="0" w:color="A6A6A6"/>
            </w:tcBorders>
          </w:tcPr>
          <w:p w14:paraId="6D76B777" w14:textId="77777777" w:rsidR="00110116" w:rsidRPr="002577D4" w:rsidRDefault="00110116" w:rsidP="000A4C5A">
            <w:pPr>
              <w:ind w:left="101"/>
              <w:rPr>
                <w:rFonts w:asciiTheme="minorHAnsi" w:hAnsiTheme="minorHAnsi" w:cstheme="minorHAnsi"/>
              </w:rPr>
            </w:pPr>
            <w:r w:rsidRPr="002577D4">
              <w:rPr>
                <w:rFonts w:asciiTheme="minorHAnsi" w:hAnsiTheme="minorHAnsi" w:cstheme="minorHAnsi"/>
              </w:rPr>
              <w:t xml:space="preserve">3.4.3 </w:t>
            </w:r>
          </w:p>
          <w:p w14:paraId="7E692FB0" w14:textId="77777777" w:rsidR="00110116" w:rsidRPr="002577D4" w:rsidRDefault="00110116" w:rsidP="000A4C5A">
            <w:pPr>
              <w:ind w:left="101"/>
              <w:rPr>
                <w:rFonts w:asciiTheme="minorHAnsi" w:hAnsiTheme="minorHAnsi" w:cstheme="minorHAnsi"/>
              </w:rPr>
            </w:pPr>
            <w:r w:rsidRPr="002577D4">
              <w:rPr>
                <w:rFonts w:asciiTheme="minorHAnsi" w:hAnsiTheme="minorHAnsi" w:cstheme="minorHAnsi"/>
              </w:rPr>
              <w:t xml:space="preserve"> </w:t>
            </w:r>
          </w:p>
        </w:tc>
        <w:tc>
          <w:tcPr>
            <w:tcW w:w="8961" w:type="dxa"/>
            <w:tcBorders>
              <w:top w:val="single" w:sz="4" w:space="0" w:color="A6A6A6"/>
              <w:left w:val="single" w:sz="4" w:space="0" w:color="A6A6A6"/>
              <w:right w:val="single" w:sz="4" w:space="0" w:color="A6A6A6"/>
            </w:tcBorders>
          </w:tcPr>
          <w:p w14:paraId="44C45639" w14:textId="77777777" w:rsidR="00F64E81" w:rsidRPr="001359B2" w:rsidRDefault="00F64E81" w:rsidP="00F64E81">
            <w:pPr>
              <w:rPr>
                <w:rFonts w:asciiTheme="minorHAnsi" w:hAnsiTheme="minorHAnsi" w:cstheme="minorHAnsi"/>
              </w:rPr>
            </w:pPr>
            <w:r w:rsidRPr="001359B2">
              <w:rPr>
                <w:rFonts w:asciiTheme="minorHAnsi" w:hAnsiTheme="minorHAnsi" w:cstheme="minorHAnsi"/>
              </w:rPr>
              <w:t>W zapytaniu ofertowym nie mogą brać udziału:</w:t>
            </w:r>
          </w:p>
          <w:p w14:paraId="3B2C9DC0" w14:textId="77777777" w:rsidR="00F64E81" w:rsidRPr="001359B2" w:rsidRDefault="00F64E81" w:rsidP="00F64E81">
            <w:pPr>
              <w:pStyle w:val="Akapitzlist"/>
              <w:numPr>
                <w:ilvl w:val="0"/>
                <w:numId w:val="37"/>
              </w:numPr>
              <w:rPr>
                <w:rFonts w:asciiTheme="minorHAnsi" w:hAnsiTheme="minorHAnsi" w:cstheme="minorHAnsi"/>
                <w:bCs/>
              </w:rPr>
            </w:pPr>
            <w:r w:rsidRPr="001359B2">
              <w:rPr>
                <w:rFonts w:asciiTheme="minorHAnsi" w:hAnsiTheme="minorHAnsi" w:cstheme="minorHAnsi"/>
                <w:bCs/>
              </w:rPr>
              <w:t xml:space="preserve">Wykonawcy, którzy w ciągu ostatnich 3 lat przed wszczęciem postępowania wyrządzili Zamawiającemu szkodę przez to że nie wykonali lub nie należycie wykonali zobowiązanie wobec Zamawiającego, chyba ze było to następstwem okoliczności, za które Wykonawca nie ponosił odpowiedzialności; </w:t>
            </w:r>
          </w:p>
          <w:p w14:paraId="39ACAECF" w14:textId="77777777" w:rsidR="00F64E81" w:rsidRPr="001359B2" w:rsidRDefault="00F64E81" w:rsidP="00F64E81">
            <w:pPr>
              <w:pStyle w:val="Akapitzlist"/>
              <w:numPr>
                <w:ilvl w:val="0"/>
                <w:numId w:val="37"/>
              </w:numPr>
              <w:rPr>
                <w:rFonts w:asciiTheme="minorHAnsi" w:hAnsiTheme="minorHAnsi" w:cstheme="minorHAnsi"/>
                <w:bCs/>
              </w:rPr>
            </w:pPr>
            <w:r w:rsidRPr="001359B2">
              <w:rPr>
                <w:rFonts w:asciiTheme="minorHAnsi" w:hAnsiTheme="minorHAnsi" w:cstheme="minorHAnsi"/>
                <w:bCs/>
              </w:rPr>
              <w:lastRenderedPageBreak/>
              <w:t xml:space="preserve">Wykonawcy, którzy w ciągu ostatnich 3 lat przed wszczęciem postępowania uchylili się od podpisania umowy z Zamawiającym pomimo wyboru ich oferty; </w:t>
            </w:r>
          </w:p>
          <w:p w14:paraId="30BB0FCB" w14:textId="5B528E18" w:rsidR="00F64E81" w:rsidRPr="001359B2" w:rsidRDefault="00F64E81" w:rsidP="00F64E81">
            <w:pPr>
              <w:pStyle w:val="Akapitzlist"/>
              <w:numPr>
                <w:ilvl w:val="0"/>
                <w:numId w:val="37"/>
              </w:numPr>
              <w:rPr>
                <w:rFonts w:asciiTheme="minorHAnsi" w:hAnsiTheme="minorHAnsi" w:cstheme="minorHAnsi"/>
              </w:rPr>
            </w:pPr>
            <w:r w:rsidRPr="001359B2">
              <w:rPr>
                <w:rFonts w:asciiTheme="minorHAnsi" w:hAnsiTheme="minorHAnsi" w:cstheme="minorHAnsi"/>
                <w:bCs/>
              </w:rPr>
              <w:t>Wykonawcy, którzy nie spełniają warunków udziału w postępowaniu, tj. nie posiadają uprawnień do wykonywania określonej działalności gospodarczej lub zawodowej, lub nie znajdują się w sytuacji ekonomicznej i finansowej pozwalającej na realizację zamówienia, lub nie posiadają zdolności technicznej i zawodowej, zgodnie z postawionymi w nin.</w:t>
            </w:r>
            <w:r>
              <w:rPr>
                <w:rFonts w:asciiTheme="minorHAnsi" w:hAnsiTheme="minorHAnsi" w:cstheme="minorHAnsi"/>
                <w:bCs/>
              </w:rPr>
              <w:t xml:space="preserve"> </w:t>
            </w:r>
            <w:r w:rsidRPr="001359B2">
              <w:rPr>
                <w:rFonts w:asciiTheme="minorHAnsi" w:hAnsiTheme="minorHAnsi" w:cstheme="minorHAnsi"/>
                <w:bCs/>
              </w:rPr>
              <w:t>Postępowaniu warunkami udział</w:t>
            </w:r>
            <w:r>
              <w:rPr>
                <w:rFonts w:asciiTheme="minorHAnsi" w:hAnsiTheme="minorHAnsi" w:cstheme="minorHAnsi"/>
                <w:bCs/>
              </w:rPr>
              <w:t xml:space="preserve">u </w:t>
            </w:r>
            <w:r w:rsidRPr="001359B2">
              <w:rPr>
                <w:rFonts w:asciiTheme="minorHAnsi" w:hAnsiTheme="minorHAnsi" w:cstheme="minorHAnsi"/>
                <w:bCs/>
              </w:rPr>
              <w:t>lub są powiązani osobowo lub kapitałowo z Zamawiającym</w:t>
            </w:r>
            <w:r>
              <w:rPr>
                <w:rFonts w:asciiTheme="minorHAnsi" w:hAnsiTheme="minorHAnsi" w:cstheme="minorHAnsi"/>
                <w:bCs/>
              </w:rPr>
              <w:t>;</w:t>
            </w:r>
            <w:r w:rsidRPr="001359B2">
              <w:rPr>
                <w:rFonts w:asciiTheme="minorHAnsi" w:hAnsiTheme="minorHAnsi" w:cstheme="minorHAnsi"/>
              </w:rPr>
              <w:t xml:space="preserve"> </w:t>
            </w:r>
          </w:p>
          <w:p w14:paraId="1359BB5C" w14:textId="09222722" w:rsidR="00F64E81" w:rsidRPr="001359B2" w:rsidRDefault="00F64E81" w:rsidP="00F64E81">
            <w:pPr>
              <w:pStyle w:val="Akapitzlist"/>
              <w:numPr>
                <w:ilvl w:val="0"/>
                <w:numId w:val="37"/>
              </w:numPr>
              <w:rPr>
                <w:rFonts w:asciiTheme="minorHAnsi" w:hAnsiTheme="minorHAnsi" w:cstheme="minorHAnsi"/>
              </w:rPr>
            </w:pPr>
            <w:r w:rsidRPr="001359B2">
              <w:rPr>
                <w:rFonts w:asciiTheme="minorHAnsi" w:hAnsiTheme="minorHAnsi" w:cstheme="minorHAnsi"/>
                <w:bCs/>
              </w:rPr>
              <w:t>Wykonawcy</w:t>
            </w:r>
            <w:r w:rsidRPr="001359B2">
              <w:rPr>
                <w:rFonts w:asciiTheme="minorHAnsi" w:hAnsiTheme="minorHAnsi" w:cstheme="minorHAnsi"/>
              </w:rPr>
              <w:t xml:space="preserve">  wymienieni w wykazach określonych w rozporządzeniu Rady (WE) nr 765/2006 (…)” i rozporządzeniu Rady (UE) nr 269/2014 (…) albo wpisani na listę na podstawie decyzji w sprawie wpisu na listę rozstrzygającej o zastosowaniu środka, o którym mowa w art. 1 pkt 3 ustawy o szczególnych rozwiązaniach w zakresie przeciwdziałania wspieraniu agresji na Ukrainę oraz służących ochronie bezpieczeństwa narodowego, zwanej dalej „ustawą o przeciwdziałaniu”</w:t>
            </w:r>
            <w:r>
              <w:rPr>
                <w:rFonts w:asciiTheme="minorHAnsi" w:hAnsiTheme="minorHAnsi" w:cstheme="minorHAnsi"/>
              </w:rPr>
              <w:t>;</w:t>
            </w:r>
          </w:p>
          <w:p w14:paraId="74757F60" w14:textId="0FC89B8C" w:rsidR="00F64E81" w:rsidRPr="001359B2" w:rsidRDefault="00F64E81" w:rsidP="00F64E81">
            <w:pPr>
              <w:pStyle w:val="Akapitzlist"/>
              <w:numPr>
                <w:ilvl w:val="0"/>
                <w:numId w:val="37"/>
              </w:numPr>
              <w:rPr>
                <w:rFonts w:asciiTheme="minorHAnsi" w:hAnsiTheme="minorHAnsi" w:cstheme="minorHAnsi"/>
              </w:rPr>
            </w:pPr>
            <w:r w:rsidRPr="001359B2">
              <w:rPr>
                <w:rFonts w:asciiTheme="minorHAnsi" w:hAnsiTheme="minorHAnsi" w:cstheme="minorHAnsi"/>
                <w:bCs/>
              </w:rPr>
              <w:t>Wykonawcy</w:t>
            </w:r>
            <w:r w:rsidRPr="001359B2">
              <w:rPr>
                <w:rFonts w:asciiTheme="minorHAnsi" w:hAnsiTheme="minorHAnsi" w:cstheme="minorHAnsi"/>
              </w:rPr>
              <w:t xml:space="preserve"> oraz uczestnicy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 o przeciwdziałaniu</w:t>
            </w:r>
            <w:r>
              <w:rPr>
                <w:rFonts w:asciiTheme="minorHAnsi" w:hAnsiTheme="minorHAnsi" w:cstheme="minorHAnsi"/>
              </w:rPr>
              <w:t>;</w:t>
            </w:r>
          </w:p>
          <w:p w14:paraId="5AA4869A" w14:textId="1848F2DE" w:rsidR="00F64E81" w:rsidRPr="001359B2" w:rsidRDefault="00F64E81" w:rsidP="00F64E81">
            <w:pPr>
              <w:pStyle w:val="Akapitzlist"/>
              <w:numPr>
                <w:ilvl w:val="0"/>
                <w:numId w:val="37"/>
              </w:numPr>
              <w:rPr>
                <w:rFonts w:asciiTheme="minorHAnsi" w:hAnsiTheme="minorHAnsi" w:cstheme="minorHAnsi"/>
              </w:rPr>
            </w:pPr>
            <w:r w:rsidRPr="001359B2">
              <w:rPr>
                <w:rFonts w:asciiTheme="minorHAnsi" w:hAnsiTheme="minorHAnsi" w:cstheme="minorHAnsi"/>
                <w:bCs/>
              </w:rPr>
              <w:t>Wykonawcy</w:t>
            </w:r>
            <w:r w:rsidRPr="001359B2">
              <w:rPr>
                <w:rFonts w:asciiTheme="minorHAnsi" w:hAnsiTheme="minorHAnsi" w:cstheme="minorHAnsi"/>
              </w:rPr>
              <w:t xml:space="preserve"> oraz uczestnicy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 o przeciwdziałaniu</w:t>
            </w:r>
            <w:r>
              <w:rPr>
                <w:rFonts w:asciiTheme="minorHAnsi" w:hAnsiTheme="minorHAnsi" w:cstheme="minorHAnsi"/>
              </w:rPr>
              <w:t>;</w:t>
            </w:r>
          </w:p>
          <w:p w14:paraId="74CC9E2E" w14:textId="707B7221" w:rsidR="00F64E81" w:rsidRPr="001359B2" w:rsidRDefault="00F64E81" w:rsidP="00F64E81">
            <w:pPr>
              <w:pStyle w:val="Akapitzlist"/>
              <w:numPr>
                <w:ilvl w:val="0"/>
                <w:numId w:val="37"/>
              </w:numPr>
              <w:rPr>
                <w:rFonts w:asciiTheme="minorHAnsi" w:hAnsiTheme="minorHAnsi" w:cstheme="minorHAnsi"/>
              </w:rPr>
            </w:pPr>
            <w:r w:rsidRPr="001359B2">
              <w:rPr>
                <w:rFonts w:asciiTheme="minorHAnsi" w:hAnsiTheme="minorHAnsi" w:cstheme="minorHAnsi"/>
              </w:rPr>
              <w:t>Rosyjscy wykonawcy i podwykonawcy – na podstawie rozporządzenie (UE) 2022/576 w sprawie zmiany rozporządzenia (UE) nr 833/2014 dotyczącego środków ograniczających w związku z działaniami Rosji destabilizującymi sytuację na Ukrainie (Dz. Urz. UE nr L 111 z 8.4.2022, str. 1)</w:t>
            </w:r>
            <w:r>
              <w:rPr>
                <w:rFonts w:asciiTheme="minorHAnsi" w:hAnsiTheme="minorHAnsi" w:cstheme="minorHAnsi"/>
              </w:rPr>
              <w:t>;</w:t>
            </w:r>
          </w:p>
          <w:p w14:paraId="055B085E" w14:textId="607C6605" w:rsidR="00B9447D" w:rsidRPr="00F64E81" w:rsidRDefault="00F64E81" w:rsidP="00F64E81">
            <w:pPr>
              <w:pStyle w:val="Akapitzlist"/>
              <w:numPr>
                <w:ilvl w:val="0"/>
                <w:numId w:val="37"/>
              </w:numPr>
              <w:rPr>
                <w:rFonts w:asciiTheme="minorHAnsi" w:hAnsiTheme="minorHAnsi" w:cstheme="minorHAnsi"/>
              </w:rPr>
            </w:pPr>
            <w:r w:rsidRPr="001359B2">
              <w:rPr>
                <w:rFonts w:asciiTheme="minorHAnsi" w:hAnsiTheme="minorHAnsi" w:cstheme="minorHAnsi"/>
                <w:bCs/>
              </w:rPr>
              <w:t>Wykonawcy</w:t>
            </w:r>
            <w:r w:rsidRPr="001359B2">
              <w:rPr>
                <w:rFonts w:asciiTheme="minorHAnsi" w:hAnsiTheme="minorHAnsi" w:cstheme="minorHAnsi"/>
              </w:rPr>
              <w:t xml:space="preserve"> wymienieni w Komunikacie Komisji „Tymczasowe kryzysowe ramy środków pomocy państwa w celu wsparcia gospodarki po agresji Rosji wobec Ukrainy” (Dz. U. UE C 131 z 24.3.2022 str. 1)</w:t>
            </w:r>
            <w:r>
              <w:rPr>
                <w:rFonts w:asciiTheme="minorHAnsi" w:hAnsiTheme="minorHAnsi" w:cstheme="minorHAnsi"/>
              </w:rPr>
              <w:t>.</w:t>
            </w:r>
          </w:p>
        </w:tc>
      </w:tr>
      <w:tr w:rsidR="00110116" w:rsidRPr="002577D4" w14:paraId="2C5AD695" w14:textId="77777777" w:rsidTr="000A4C5A">
        <w:trPr>
          <w:trHeight w:val="816"/>
        </w:trPr>
        <w:tc>
          <w:tcPr>
            <w:tcW w:w="773" w:type="dxa"/>
            <w:tcBorders>
              <w:top w:val="single" w:sz="4" w:space="0" w:color="A6A6A6"/>
              <w:left w:val="single" w:sz="4" w:space="0" w:color="A6A6A6"/>
              <w:bottom w:val="single" w:sz="4" w:space="0" w:color="A6A6A6"/>
              <w:right w:val="single" w:sz="4" w:space="0" w:color="A6A6A6"/>
            </w:tcBorders>
          </w:tcPr>
          <w:p w14:paraId="50226CC5" w14:textId="77777777" w:rsidR="00110116" w:rsidRPr="002577D4" w:rsidRDefault="00110116" w:rsidP="000A4C5A">
            <w:pPr>
              <w:ind w:left="101"/>
              <w:rPr>
                <w:rFonts w:asciiTheme="minorHAnsi" w:hAnsiTheme="minorHAnsi" w:cstheme="minorHAnsi"/>
              </w:rPr>
            </w:pPr>
            <w:r w:rsidRPr="002577D4">
              <w:rPr>
                <w:rFonts w:asciiTheme="minorHAnsi" w:hAnsiTheme="minorHAnsi" w:cstheme="minorHAnsi"/>
              </w:rPr>
              <w:lastRenderedPageBreak/>
              <w:t xml:space="preserve">3.4.4  </w:t>
            </w:r>
          </w:p>
        </w:tc>
        <w:tc>
          <w:tcPr>
            <w:tcW w:w="8961" w:type="dxa"/>
            <w:tcBorders>
              <w:top w:val="single" w:sz="4" w:space="0" w:color="A6A6A6"/>
              <w:left w:val="single" w:sz="4" w:space="0" w:color="A6A6A6"/>
              <w:bottom w:val="single" w:sz="4" w:space="0" w:color="A6A6A6"/>
              <w:right w:val="single" w:sz="4" w:space="0" w:color="A6A6A6"/>
            </w:tcBorders>
          </w:tcPr>
          <w:p w14:paraId="53B39B54" w14:textId="77777777" w:rsidR="00110116" w:rsidRPr="000C57D7" w:rsidRDefault="00110116" w:rsidP="000A4C5A">
            <w:pPr>
              <w:ind w:left="101"/>
              <w:rPr>
                <w:rFonts w:asciiTheme="minorHAnsi" w:hAnsiTheme="minorHAnsi" w:cstheme="minorHAnsi"/>
                <w:bCs/>
              </w:rPr>
            </w:pPr>
            <w:r w:rsidRPr="000C57D7">
              <w:rPr>
                <w:rFonts w:asciiTheme="minorHAnsi" w:hAnsiTheme="minorHAnsi" w:cstheme="minorHAnsi"/>
                <w:bCs/>
              </w:rPr>
              <w:t xml:space="preserve">Ocena spełnienia powyższych warunków oparta będzie o zasadę spełnia – nie spełnia (1-0) i zostanie przeprowadzona w oparciu o złożone dokumenty i oświadczenia Oferenta wymienione w punkcie 3.5. </w:t>
            </w:r>
          </w:p>
        </w:tc>
      </w:tr>
      <w:tr w:rsidR="00110116" w:rsidRPr="002577D4" w14:paraId="010CF162" w14:textId="77777777" w:rsidTr="000A4C5A">
        <w:trPr>
          <w:trHeight w:val="570"/>
        </w:trPr>
        <w:tc>
          <w:tcPr>
            <w:tcW w:w="773" w:type="dxa"/>
            <w:tcBorders>
              <w:top w:val="single" w:sz="4" w:space="0" w:color="A6A6A6"/>
              <w:left w:val="single" w:sz="4" w:space="0" w:color="A6A6A6"/>
              <w:bottom w:val="single" w:sz="4" w:space="0" w:color="A6A6A6"/>
              <w:right w:val="single" w:sz="4" w:space="0" w:color="A6A6A6"/>
            </w:tcBorders>
          </w:tcPr>
          <w:p w14:paraId="33E6EFA4" w14:textId="77777777" w:rsidR="00110116" w:rsidRPr="002577D4" w:rsidRDefault="00110116" w:rsidP="000A4C5A">
            <w:pPr>
              <w:ind w:left="101"/>
              <w:rPr>
                <w:rFonts w:asciiTheme="minorHAnsi" w:hAnsiTheme="minorHAnsi" w:cstheme="minorHAnsi"/>
              </w:rPr>
            </w:pPr>
            <w:r w:rsidRPr="002577D4">
              <w:rPr>
                <w:rFonts w:asciiTheme="minorHAnsi" w:hAnsiTheme="minorHAnsi" w:cstheme="minorHAnsi"/>
              </w:rPr>
              <w:t xml:space="preserve">3.4.5 </w:t>
            </w:r>
          </w:p>
        </w:tc>
        <w:tc>
          <w:tcPr>
            <w:tcW w:w="8961" w:type="dxa"/>
            <w:tcBorders>
              <w:top w:val="single" w:sz="4" w:space="0" w:color="A6A6A6"/>
              <w:left w:val="single" w:sz="4" w:space="0" w:color="A6A6A6"/>
              <w:bottom w:val="single" w:sz="4" w:space="0" w:color="A6A6A6"/>
              <w:right w:val="single" w:sz="4" w:space="0" w:color="A6A6A6"/>
            </w:tcBorders>
          </w:tcPr>
          <w:p w14:paraId="13DC2F3D" w14:textId="3E8270D1" w:rsidR="0010738F" w:rsidRPr="000C57D7" w:rsidRDefault="00110116" w:rsidP="00FF5AE1">
            <w:pPr>
              <w:ind w:left="101"/>
              <w:rPr>
                <w:rFonts w:asciiTheme="minorHAnsi" w:hAnsiTheme="minorHAnsi" w:cstheme="minorHAnsi"/>
                <w:b/>
              </w:rPr>
            </w:pPr>
            <w:r w:rsidRPr="000C57D7">
              <w:rPr>
                <w:rFonts w:asciiTheme="minorHAnsi" w:hAnsiTheme="minorHAnsi" w:cstheme="minorHAnsi"/>
              </w:rPr>
              <w:t xml:space="preserve">Wadium </w:t>
            </w:r>
            <w:r w:rsidR="00FF5AE1">
              <w:rPr>
                <w:rFonts w:asciiTheme="minorHAnsi" w:hAnsiTheme="minorHAnsi" w:cstheme="minorHAnsi"/>
              </w:rPr>
              <w:t xml:space="preserve">- </w:t>
            </w:r>
            <w:r w:rsidRPr="000C57D7">
              <w:rPr>
                <w:rFonts w:asciiTheme="minorHAnsi" w:hAnsiTheme="minorHAnsi" w:cstheme="minorHAnsi"/>
                <w:b/>
              </w:rPr>
              <w:t xml:space="preserve">Nie dotyczy </w:t>
            </w:r>
          </w:p>
        </w:tc>
      </w:tr>
    </w:tbl>
    <w:p w14:paraId="20FD6787" w14:textId="77777777" w:rsidR="008A1309" w:rsidRPr="002577D4" w:rsidRDefault="008A1309" w:rsidP="008A1309">
      <w:pPr>
        <w:spacing w:after="0"/>
        <w:rPr>
          <w:rFonts w:asciiTheme="minorHAnsi" w:hAnsiTheme="minorHAnsi" w:cstheme="minorHAnsi"/>
          <w:b/>
        </w:rPr>
      </w:pPr>
    </w:p>
    <w:p w14:paraId="34796176" w14:textId="77777777" w:rsidR="00110116" w:rsidRPr="002577D4" w:rsidRDefault="00110116" w:rsidP="00C729FD">
      <w:pPr>
        <w:pStyle w:val="Akapitzlist"/>
        <w:numPr>
          <w:ilvl w:val="1"/>
          <w:numId w:val="13"/>
        </w:numPr>
        <w:spacing w:after="0"/>
        <w:rPr>
          <w:rFonts w:asciiTheme="minorHAnsi" w:hAnsiTheme="minorHAnsi" w:cstheme="minorHAnsi"/>
        </w:rPr>
      </w:pPr>
      <w:r w:rsidRPr="002577D4">
        <w:rPr>
          <w:rFonts w:asciiTheme="minorHAnsi" w:hAnsiTheme="minorHAnsi" w:cstheme="minorHAnsi"/>
          <w:b/>
          <w:u w:val="single"/>
        </w:rPr>
        <w:t>Wymagane oświadczenia i dokumenty:</w:t>
      </w:r>
      <w:r w:rsidRPr="002577D4">
        <w:rPr>
          <w:rFonts w:asciiTheme="minorHAnsi" w:hAnsiTheme="minorHAnsi" w:cstheme="minorHAnsi"/>
          <w:b/>
        </w:rPr>
        <w:t xml:space="preserve"> </w:t>
      </w:r>
    </w:p>
    <w:p w14:paraId="2F9CC748" w14:textId="77777777" w:rsidR="00282606" w:rsidRPr="002577D4" w:rsidRDefault="00282606" w:rsidP="00282606">
      <w:pPr>
        <w:pStyle w:val="Akapitzlist"/>
        <w:spacing w:after="0"/>
        <w:rPr>
          <w:rFonts w:asciiTheme="minorHAnsi" w:hAnsiTheme="minorHAnsi" w:cstheme="minorHAnsi"/>
        </w:rPr>
      </w:pPr>
    </w:p>
    <w:tbl>
      <w:tblPr>
        <w:tblW w:w="9734" w:type="dxa"/>
        <w:tblCellMar>
          <w:top w:w="46" w:type="dxa"/>
          <w:left w:w="106" w:type="dxa"/>
          <w:right w:w="58" w:type="dxa"/>
        </w:tblCellMar>
        <w:tblLook w:val="04A0" w:firstRow="1" w:lastRow="0" w:firstColumn="1" w:lastColumn="0" w:noHBand="0" w:noVBand="1"/>
      </w:tblPr>
      <w:tblGrid>
        <w:gridCol w:w="773"/>
        <w:gridCol w:w="8961"/>
      </w:tblGrid>
      <w:tr w:rsidR="00853E69" w:rsidRPr="002577D4" w14:paraId="45044211" w14:textId="77777777" w:rsidTr="00BA730A">
        <w:trPr>
          <w:trHeight w:val="734"/>
        </w:trPr>
        <w:tc>
          <w:tcPr>
            <w:tcW w:w="773" w:type="dxa"/>
            <w:tcBorders>
              <w:top w:val="single" w:sz="4" w:space="0" w:color="A6A6A6"/>
              <w:left w:val="single" w:sz="4" w:space="0" w:color="A6A6A6"/>
              <w:right w:val="single" w:sz="4" w:space="0" w:color="A6A6A6"/>
            </w:tcBorders>
          </w:tcPr>
          <w:p w14:paraId="2C95DFB6" w14:textId="267735D5" w:rsidR="00853E69" w:rsidRPr="002577D4" w:rsidRDefault="00853E69" w:rsidP="00853E69">
            <w:pPr>
              <w:pStyle w:val="Akapitzlist"/>
              <w:numPr>
                <w:ilvl w:val="2"/>
                <w:numId w:val="13"/>
              </w:numPr>
              <w:rPr>
                <w:rFonts w:asciiTheme="minorHAnsi" w:hAnsiTheme="minorHAnsi" w:cstheme="minorHAnsi"/>
              </w:rPr>
            </w:pPr>
          </w:p>
        </w:tc>
        <w:tc>
          <w:tcPr>
            <w:tcW w:w="8961" w:type="dxa"/>
            <w:tcBorders>
              <w:top w:val="single" w:sz="4" w:space="0" w:color="A6A6A6"/>
              <w:left w:val="single" w:sz="4" w:space="0" w:color="A6A6A6"/>
              <w:right w:val="single" w:sz="4" w:space="0" w:color="A6A6A6"/>
            </w:tcBorders>
          </w:tcPr>
          <w:p w14:paraId="3DD15844" w14:textId="77777777" w:rsidR="00853E69" w:rsidRPr="001359B2" w:rsidRDefault="00853E69" w:rsidP="00853E69">
            <w:pPr>
              <w:spacing w:after="0"/>
              <w:ind w:left="101"/>
              <w:jc w:val="both"/>
              <w:rPr>
                <w:rFonts w:asciiTheme="minorHAnsi" w:hAnsiTheme="minorHAnsi" w:cstheme="minorHAnsi"/>
                <w:bCs/>
                <w:i/>
              </w:rPr>
            </w:pPr>
            <w:r w:rsidRPr="001359B2">
              <w:rPr>
                <w:rFonts w:asciiTheme="minorHAnsi" w:hAnsiTheme="minorHAnsi" w:cstheme="minorHAnsi"/>
                <w:bCs/>
              </w:rPr>
              <w:t>Zamawiający wymaga złożenia w Ofercie następujących oświadczeń i dokumentów, a mianowicie:</w:t>
            </w:r>
            <w:r w:rsidRPr="001359B2">
              <w:rPr>
                <w:rFonts w:asciiTheme="minorHAnsi" w:hAnsiTheme="minorHAnsi" w:cstheme="minorHAnsi"/>
                <w:bCs/>
                <w:i/>
              </w:rPr>
              <w:t xml:space="preserve"> </w:t>
            </w:r>
          </w:p>
          <w:p w14:paraId="233409AA" w14:textId="196E7019" w:rsidR="00853E69" w:rsidRPr="001359B2" w:rsidRDefault="00853E69" w:rsidP="00853E69">
            <w:pPr>
              <w:pStyle w:val="Akapitzlist"/>
              <w:numPr>
                <w:ilvl w:val="0"/>
                <w:numId w:val="14"/>
              </w:numPr>
              <w:spacing w:after="0"/>
              <w:jc w:val="both"/>
              <w:rPr>
                <w:rFonts w:asciiTheme="minorHAnsi" w:hAnsiTheme="minorHAnsi" w:cstheme="minorHAnsi"/>
                <w:bCs/>
              </w:rPr>
            </w:pPr>
            <w:r w:rsidRPr="001359B2">
              <w:rPr>
                <w:rFonts w:asciiTheme="minorHAnsi" w:hAnsiTheme="minorHAnsi" w:cstheme="minorHAnsi"/>
                <w:bCs/>
              </w:rPr>
              <w:t xml:space="preserve">aktualnego odpisu z właściwego </w:t>
            </w:r>
            <w:r w:rsidRPr="001359B2">
              <w:rPr>
                <w:rFonts w:asciiTheme="minorHAnsi" w:hAnsiTheme="minorHAnsi" w:cstheme="minorHAnsi"/>
                <w:bCs/>
                <w:u w:val="single"/>
              </w:rPr>
              <w:t>rejestru</w:t>
            </w:r>
            <w:r w:rsidRPr="001359B2">
              <w:rPr>
                <w:rFonts w:asciiTheme="minorHAnsi" w:hAnsiTheme="minorHAnsi" w:cstheme="minorHAnsi"/>
                <w:bCs/>
              </w:rPr>
              <w:t xml:space="preserve"> (KRS) lub zaświadczenia o wpisie do ewidencji działalności gospodarczej (CEIDG) l</w:t>
            </w:r>
            <w:r w:rsidRPr="001359B2">
              <w:rPr>
                <w:rFonts w:asciiTheme="minorHAnsi" w:hAnsiTheme="minorHAnsi" w:cstheme="minorHAnsi"/>
              </w:rPr>
              <w:t xml:space="preserve">ub wskazanie w Formularzu oferty źródła </w:t>
            </w:r>
            <w:r w:rsidRPr="001359B2">
              <w:rPr>
                <w:rFonts w:asciiTheme="minorHAnsi" w:hAnsiTheme="minorHAnsi" w:cstheme="minorHAnsi"/>
              </w:rPr>
              <w:lastRenderedPageBreak/>
              <w:t>ogólnodostępnej bazy danych, gdzie Zamawiający może bezpłatnie pobrać te dane</w:t>
            </w:r>
            <w:r w:rsidRPr="001359B2">
              <w:rPr>
                <w:rFonts w:asciiTheme="minorHAnsi" w:hAnsiTheme="minorHAnsi" w:cstheme="minorHAnsi"/>
                <w:bCs/>
              </w:rPr>
              <w:t>; (jeżeli dotyczy)</w:t>
            </w:r>
            <w:r>
              <w:rPr>
                <w:rFonts w:asciiTheme="minorHAnsi" w:hAnsiTheme="minorHAnsi" w:cstheme="minorHAnsi"/>
                <w:bCs/>
              </w:rPr>
              <w:t>;</w:t>
            </w:r>
          </w:p>
          <w:p w14:paraId="1E6373E2" w14:textId="730B86FF" w:rsidR="00853E69" w:rsidRPr="001359B2" w:rsidRDefault="00853E69" w:rsidP="00853E69">
            <w:pPr>
              <w:pStyle w:val="Akapitzlist"/>
              <w:numPr>
                <w:ilvl w:val="0"/>
                <w:numId w:val="14"/>
              </w:numPr>
              <w:spacing w:after="0"/>
              <w:jc w:val="both"/>
              <w:rPr>
                <w:rFonts w:asciiTheme="minorHAnsi" w:hAnsiTheme="minorHAnsi" w:cstheme="minorHAnsi"/>
                <w:bCs/>
              </w:rPr>
            </w:pPr>
            <w:r w:rsidRPr="001359B2">
              <w:rPr>
                <w:rFonts w:asciiTheme="minorHAnsi" w:hAnsiTheme="minorHAnsi" w:cstheme="minorHAnsi"/>
                <w:bCs/>
              </w:rPr>
              <w:t>oświadczenia o spełnieniu wymagań</w:t>
            </w:r>
            <w:r>
              <w:rPr>
                <w:rFonts w:asciiTheme="minorHAnsi" w:hAnsiTheme="minorHAnsi" w:cstheme="minorHAnsi"/>
                <w:bCs/>
              </w:rPr>
              <w:t>;</w:t>
            </w:r>
          </w:p>
          <w:p w14:paraId="6861769F" w14:textId="77777777" w:rsidR="00853E69" w:rsidRPr="001359B2" w:rsidRDefault="00853E69" w:rsidP="00853E69">
            <w:pPr>
              <w:pStyle w:val="Akapitzlist"/>
              <w:numPr>
                <w:ilvl w:val="0"/>
                <w:numId w:val="14"/>
              </w:numPr>
              <w:spacing w:after="0"/>
              <w:jc w:val="both"/>
              <w:rPr>
                <w:rFonts w:asciiTheme="minorHAnsi" w:hAnsiTheme="minorHAnsi" w:cstheme="minorHAnsi"/>
                <w:bCs/>
              </w:rPr>
            </w:pPr>
            <w:r w:rsidRPr="001359B2">
              <w:rPr>
                <w:rFonts w:asciiTheme="minorHAnsi" w:hAnsiTheme="minorHAnsi" w:cstheme="minorHAnsi"/>
                <w:bCs/>
                <w:u w:val="single"/>
              </w:rPr>
              <w:t>oświadczenia</w:t>
            </w:r>
            <w:r w:rsidRPr="001359B2">
              <w:rPr>
                <w:rFonts w:asciiTheme="minorHAnsi" w:hAnsiTheme="minorHAnsi" w:cstheme="minorHAnsi"/>
                <w:bCs/>
              </w:rPr>
              <w:t xml:space="preserve"> Wykonawcy, że nie zachodzą okoliczności wyłączające go z ubiegania się o zamówienie, w szczególności: </w:t>
            </w:r>
          </w:p>
          <w:p w14:paraId="7E10A393" w14:textId="77777777" w:rsidR="00853E69" w:rsidRPr="001359B2" w:rsidRDefault="00853E69" w:rsidP="00853E69">
            <w:pPr>
              <w:pStyle w:val="Akapitzlist"/>
              <w:numPr>
                <w:ilvl w:val="1"/>
                <w:numId w:val="14"/>
              </w:numPr>
              <w:spacing w:after="0"/>
              <w:ind w:left="1239"/>
              <w:jc w:val="both"/>
              <w:rPr>
                <w:rFonts w:asciiTheme="minorHAnsi" w:hAnsiTheme="minorHAnsi" w:cstheme="minorHAnsi"/>
                <w:bCs/>
              </w:rPr>
            </w:pPr>
            <w:r w:rsidRPr="001359B2">
              <w:rPr>
                <w:rFonts w:asciiTheme="minorHAnsi" w:hAnsiTheme="minorHAnsi" w:cstheme="minorHAnsi"/>
                <w:bCs/>
              </w:rPr>
              <w:t xml:space="preserve">w ciągu ostatnich 3 lat przed wszczęciem postępowania Wykonawca nie wyrządził Zamawiającemu szkody, przez to że nie wykonał on lub nienależycie wykonał zobowiązanie, chyba ze było to następstwem okoliczności, za które Wykonawca nie ponosił odpowiedzialności; </w:t>
            </w:r>
          </w:p>
          <w:p w14:paraId="5F603B3B" w14:textId="1C46D269" w:rsidR="00853E69" w:rsidRPr="001359B2" w:rsidRDefault="00853E69" w:rsidP="00853E69">
            <w:pPr>
              <w:pStyle w:val="Akapitzlist"/>
              <w:numPr>
                <w:ilvl w:val="1"/>
                <w:numId w:val="14"/>
              </w:numPr>
              <w:spacing w:after="0"/>
              <w:ind w:left="1239"/>
              <w:jc w:val="both"/>
              <w:rPr>
                <w:rFonts w:asciiTheme="minorHAnsi" w:hAnsiTheme="minorHAnsi" w:cstheme="minorHAnsi"/>
                <w:bCs/>
              </w:rPr>
            </w:pPr>
            <w:r w:rsidRPr="001359B2">
              <w:rPr>
                <w:rFonts w:asciiTheme="minorHAnsi" w:hAnsiTheme="minorHAnsi" w:cstheme="minorHAnsi"/>
                <w:bCs/>
              </w:rPr>
              <w:t>w ciągu ostatnich 3 lat przed wszczęciem postępowania Wykonawca nie uchylił się od podpisania umowy z Zamawiającym mimo wyboru jego oferty</w:t>
            </w:r>
            <w:r>
              <w:rPr>
                <w:rFonts w:asciiTheme="minorHAnsi" w:hAnsiTheme="minorHAnsi" w:cstheme="minorHAnsi"/>
                <w:bCs/>
              </w:rPr>
              <w:t>;</w:t>
            </w:r>
          </w:p>
          <w:p w14:paraId="09CD37F4" w14:textId="3A7E03CF" w:rsidR="00853E69" w:rsidRPr="001359B2" w:rsidRDefault="00853E69" w:rsidP="00853E69">
            <w:pPr>
              <w:pStyle w:val="Akapitzlist"/>
              <w:numPr>
                <w:ilvl w:val="1"/>
                <w:numId w:val="14"/>
              </w:numPr>
              <w:spacing w:after="0"/>
              <w:ind w:left="1239"/>
              <w:jc w:val="both"/>
              <w:rPr>
                <w:rFonts w:asciiTheme="minorHAnsi" w:hAnsiTheme="minorHAnsi" w:cstheme="minorHAnsi"/>
                <w:bCs/>
              </w:rPr>
            </w:pPr>
            <w:r w:rsidRPr="001359B2">
              <w:rPr>
                <w:rFonts w:asciiTheme="minorHAnsi" w:hAnsiTheme="minorHAnsi" w:cstheme="minorHAnsi"/>
                <w:bCs/>
              </w:rPr>
              <w:t>wobec Wykonawcy nie wszczęto postępowania upadłościowego, ani nie ogłoszono jego upadłości</w:t>
            </w:r>
            <w:r>
              <w:rPr>
                <w:rFonts w:asciiTheme="minorHAnsi" w:hAnsiTheme="minorHAnsi" w:cstheme="minorHAnsi"/>
                <w:bCs/>
              </w:rPr>
              <w:t>;</w:t>
            </w:r>
          </w:p>
          <w:p w14:paraId="20E8463D" w14:textId="42D6AE27" w:rsidR="00853E69" w:rsidRPr="001359B2" w:rsidRDefault="00853E69" w:rsidP="00853E69">
            <w:pPr>
              <w:pStyle w:val="Akapitzlist"/>
              <w:numPr>
                <w:ilvl w:val="1"/>
                <w:numId w:val="14"/>
              </w:numPr>
              <w:spacing w:after="0"/>
              <w:ind w:left="1239"/>
              <w:jc w:val="both"/>
              <w:rPr>
                <w:rFonts w:asciiTheme="minorHAnsi" w:hAnsiTheme="minorHAnsi" w:cstheme="minorHAnsi"/>
                <w:bCs/>
              </w:rPr>
            </w:pPr>
            <w:r w:rsidRPr="001359B2">
              <w:rPr>
                <w:rFonts w:asciiTheme="minorHAnsi" w:hAnsiTheme="minorHAnsi" w:cstheme="minorHAnsi"/>
                <w:bCs/>
              </w:rPr>
              <w:t>Wykonawca nie zalega z opłacaniem podatków, opłat lub składek na ubezpieczenie społeczne</w:t>
            </w:r>
            <w:r>
              <w:rPr>
                <w:rFonts w:asciiTheme="minorHAnsi" w:hAnsiTheme="minorHAnsi" w:cstheme="minorHAnsi"/>
                <w:bCs/>
              </w:rPr>
              <w:t>;</w:t>
            </w:r>
          </w:p>
          <w:p w14:paraId="09DB474A" w14:textId="0D3F2282" w:rsidR="00853E69" w:rsidRPr="001359B2" w:rsidRDefault="00853E69" w:rsidP="00853E69">
            <w:pPr>
              <w:pStyle w:val="Akapitzlist"/>
              <w:numPr>
                <w:ilvl w:val="1"/>
                <w:numId w:val="14"/>
              </w:numPr>
              <w:spacing w:after="0"/>
              <w:ind w:left="1239"/>
              <w:jc w:val="both"/>
              <w:rPr>
                <w:rFonts w:asciiTheme="minorHAnsi" w:hAnsiTheme="minorHAnsi" w:cstheme="minorHAnsi"/>
                <w:bCs/>
              </w:rPr>
            </w:pPr>
            <w:r w:rsidRPr="001359B2">
              <w:rPr>
                <w:rFonts w:asciiTheme="minorHAnsi" w:hAnsiTheme="minorHAnsi" w:cstheme="minorHAnsi"/>
                <w:bCs/>
              </w:rPr>
              <w:t>Wykonawca nie jest osobą fizyczną prawomocnie skazaną za przestępstwo popełnione w związku z postępowaniem o udzielenie zamówienia publicznego lub za inne przestępstwo popełnione w celu osiągnięcia korzyści majątkowych</w:t>
            </w:r>
            <w:r>
              <w:rPr>
                <w:rFonts w:asciiTheme="minorHAnsi" w:hAnsiTheme="minorHAnsi" w:cstheme="minorHAnsi"/>
                <w:bCs/>
              </w:rPr>
              <w:t>;</w:t>
            </w:r>
          </w:p>
          <w:p w14:paraId="3C4A8D0B" w14:textId="7F1067A5" w:rsidR="00853E69" w:rsidRPr="001359B2" w:rsidRDefault="00853E69" w:rsidP="00853E69">
            <w:pPr>
              <w:pStyle w:val="Akapitzlist"/>
              <w:numPr>
                <w:ilvl w:val="1"/>
                <w:numId w:val="14"/>
              </w:numPr>
              <w:spacing w:after="0"/>
              <w:ind w:left="1239"/>
              <w:jc w:val="both"/>
              <w:rPr>
                <w:rFonts w:asciiTheme="minorHAnsi" w:hAnsiTheme="minorHAnsi" w:cstheme="minorHAnsi"/>
                <w:bCs/>
              </w:rPr>
            </w:pPr>
            <w:r w:rsidRPr="001359B2">
              <w:rPr>
                <w:rFonts w:asciiTheme="minorHAnsi" w:hAnsiTheme="minorHAnsi" w:cstheme="minorHAnsi"/>
                <w:bCs/>
              </w:rPr>
              <w:t>Wykonawca nie jest osobą prawną, której urzędujących członków władz skazano za przestępstwo popełnione w związku z postępowaniem o udzielenie zamówienia  publicznego albo inne przestępstwo popełnione w celu osiągnięcia korzyści majątkowych</w:t>
            </w:r>
            <w:r>
              <w:rPr>
                <w:rFonts w:asciiTheme="minorHAnsi" w:hAnsiTheme="minorHAnsi" w:cstheme="minorHAnsi"/>
                <w:bCs/>
              </w:rPr>
              <w:t>;</w:t>
            </w:r>
          </w:p>
          <w:p w14:paraId="1311AA74" w14:textId="33653062" w:rsidR="00853E69" w:rsidRPr="001359B2" w:rsidRDefault="00853E69" w:rsidP="00853E69">
            <w:pPr>
              <w:pStyle w:val="Akapitzlist"/>
              <w:numPr>
                <w:ilvl w:val="1"/>
                <w:numId w:val="14"/>
              </w:numPr>
              <w:ind w:left="1239"/>
              <w:jc w:val="both"/>
              <w:rPr>
                <w:rFonts w:asciiTheme="minorHAnsi" w:hAnsiTheme="minorHAnsi" w:cstheme="minorHAnsi"/>
                <w:bCs/>
              </w:rPr>
            </w:pPr>
            <w:r w:rsidRPr="001359B2">
              <w:rPr>
                <w:rFonts w:asciiTheme="minorHAnsi" w:hAnsiTheme="minorHAnsi" w:cstheme="minorHAnsi"/>
                <w:bCs/>
              </w:rPr>
              <w:t>Wykonawcy wykluczeni na podstawie przepisów o charakterze sankcyjnym  wpływającymi na ograniczenie finansowego wspierania podmiotów związanych z Federacją Rosyjską</w:t>
            </w:r>
            <w:r>
              <w:rPr>
                <w:rFonts w:asciiTheme="minorHAnsi" w:hAnsiTheme="minorHAnsi" w:cstheme="minorHAnsi"/>
                <w:bCs/>
              </w:rPr>
              <w:t>;</w:t>
            </w:r>
          </w:p>
          <w:p w14:paraId="27C4D43F" w14:textId="77777777" w:rsidR="00853E69" w:rsidRPr="001359B2" w:rsidRDefault="00853E69" w:rsidP="00853E69">
            <w:pPr>
              <w:pStyle w:val="Akapitzlist"/>
              <w:numPr>
                <w:ilvl w:val="1"/>
                <w:numId w:val="14"/>
              </w:numPr>
              <w:spacing w:after="0"/>
              <w:ind w:left="1239"/>
              <w:jc w:val="both"/>
              <w:rPr>
                <w:rFonts w:asciiTheme="minorHAnsi" w:hAnsiTheme="minorHAnsi" w:cstheme="minorHAnsi"/>
                <w:bCs/>
              </w:rPr>
            </w:pPr>
            <w:r w:rsidRPr="001359B2">
              <w:rPr>
                <w:rFonts w:asciiTheme="minorHAnsi" w:hAnsiTheme="minorHAnsi" w:cstheme="minorHAnsi"/>
                <w:bCs/>
              </w:rPr>
              <w:t>Wykonawca nie jest powiązany osobowo ani kapitałowo z Zamawiającym*.</w:t>
            </w:r>
          </w:p>
          <w:p w14:paraId="450F3FE4" w14:textId="77777777" w:rsidR="00853E69" w:rsidRPr="001359B2" w:rsidRDefault="00853E69" w:rsidP="00853E69">
            <w:pPr>
              <w:pStyle w:val="Akapitzlist"/>
              <w:spacing w:after="0"/>
              <w:ind w:left="1541"/>
              <w:rPr>
                <w:rFonts w:asciiTheme="minorHAnsi" w:hAnsiTheme="minorHAnsi" w:cstheme="minorHAnsi"/>
                <w:bCs/>
              </w:rPr>
            </w:pPr>
          </w:p>
          <w:p w14:paraId="7512E0D9" w14:textId="77777777" w:rsidR="00853E69" w:rsidRPr="001359B2" w:rsidRDefault="00853E69" w:rsidP="00853E69">
            <w:pPr>
              <w:ind w:left="101"/>
              <w:jc w:val="both"/>
              <w:rPr>
                <w:rFonts w:asciiTheme="minorHAnsi" w:hAnsiTheme="minorHAnsi" w:cstheme="minorHAnsi"/>
                <w:bCs/>
                <w:i/>
                <w:iCs/>
              </w:rPr>
            </w:pPr>
            <w:r w:rsidRPr="001359B2">
              <w:rPr>
                <w:rFonts w:asciiTheme="minorHAnsi" w:hAnsiTheme="minorHAnsi" w:cstheme="minorHAnsi"/>
                <w:bCs/>
                <w:i/>
                <w:iCs/>
              </w:rPr>
              <w:t xml:space="preserve">*Przez powiązania kapitałowe lub osobowe rozumie się wzajemne powiązania między beneficjentem lub osobami upoważnionymi do zaciągania zobowiązań w imieniu beneficjenta lub osobami wykonującymi w imieniu beneficjenta czynności związane z przygotowaniem  i przeprowadzeniem procedury wyboru Wykonawcy a wykonawcą, polegające w szczególności na:   </w:t>
            </w:r>
          </w:p>
          <w:p w14:paraId="7048C88F" w14:textId="77777777" w:rsidR="00853E69" w:rsidRPr="001359B2" w:rsidRDefault="00853E69" w:rsidP="00853E69">
            <w:pPr>
              <w:pStyle w:val="Akapitzlist"/>
              <w:numPr>
                <w:ilvl w:val="0"/>
                <w:numId w:val="15"/>
              </w:numPr>
              <w:jc w:val="both"/>
              <w:rPr>
                <w:rFonts w:asciiTheme="minorHAnsi" w:hAnsiTheme="minorHAnsi" w:cstheme="minorHAnsi"/>
                <w:bCs/>
              </w:rPr>
            </w:pPr>
            <w:r w:rsidRPr="001359B2">
              <w:rPr>
                <w:rFonts w:asciiTheme="minorHAnsi" w:hAnsiTheme="minorHAnsi" w:cstheme="minorHAnsi"/>
                <w:bCs/>
              </w:rPr>
              <w:t>uczestniczeniu w spółce jako wspólnik spółki cywilnej lub spółki osobowej, posiadaniu co najmniej 10% udziałów lub akcji (o ile niższy próg nie wynika z przepisów prawa), pełnieniu funkcji członka organu nadzorczego lub zarządzającego, prokurenta, pełnomocnika,</w:t>
            </w:r>
          </w:p>
          <w:p w14:paraId="33430D29" w14:textId="77777777" w:rsidR="00853E69" w:rsidRPr="001359B2" w:rsidRDefault="00853E69" w:rsidP="00853E69">
            <w:pPr>
              <w:pStyle w:val="Akapitzlist"/>
              <w:numPr>
                <w:ilvl w:val="0"/>
                <w:numId w:val="15"/>
              </w:numPr>
              <w:jc w:val="both"/>
              <w:rPr>
                <w:rFonts w:asciiTheme="minorHAnsi" w:hAnsiTheme="minorHAnsi" w:cstheme="minorHAnsi"/>
                <w:bCs/>
              </w:rPr>
            </w:pPr>
            <w:r w:rsidRPr="001359B2">
              <w:rPr>
                <w:rFonts w:asciiTheme="minorHAnsi" w:hAnsiTheme="minorHAnsi" w:cstheme="minorHAnsi"/>
                <w:bCs/>
              </w:rPr>
              <w:t xml:space="preserve"> pozostawaniu w związku małżeńskim, w stosunku pokrewieństwa lub powinowactwa w linii prostej, pokrewieństwa lub powinowactwa w linii bocznej do drugiego stopnia, lub związaniu z tytułu przysposobienia, opieki lub kurateli albo pozostawaniu we wspólnym pożyciu z Wykonawcą, jego zastępcą prawnym lub członkami organów zarządzających lub organów nadzorczych Wykonawców ubiegających się o udzielenie zamówienia,</w:t>
            </w:r>
          </w:p>
          <w:p w14:paraId="2E5CB76F" w14:textId="77777777" w:rsidR="00853E69" w:rsidRPr="001359B2" w:rsidRDefault="00853E69" w:rsidP="00853E69">
            <w:pPr>
              <w:pStyle w:val="Akapitzlist"/>
              <w:numPr>
                <w:ilvl w:val="0"/>
                <w:numId w:val="15"/>
              </w:numPr>
              <w:jc w:val="both"/>
              <w:rPr>
                <w:rFonts w:asciiTheme="minorHAnsi" w:hAnsiTheme="minorHAnsi" w:cstheme="minorHAnsi"/>
                <w:bCs/>
              </w:rPr>
            </w:pPr>
            <w:r w:rsidRPr="001359B2">
              <w:rPr>
                <w:rFonts w:asciiTheme="minorHAnsi" w:hAnsiTheme="minorHAnsi" w:cstheme="minorHAnsi"/>
                <w:bCs/>
              </w:rPr>
              <w:t>pozostawaniu z Wykonawcą w takim stosunku prawnym lub faktycznym, że istnieje uzasadniona wątpliwość co do ich bezstronności lub niezależności w związku z postępowaniem o udzielenie zamówienia</w:t>
            </w:r>
            <w:r w:rsidRPr="001359B2">
              <w:rPr>
                <w:rFonts w:asciiTheme="minorHAnsi" w:hAnsiTheme="minorHAnsi" w:cstheme="minorHAnsi"/>
                <w:bCs/>
                <w:i/>
                <w:iCs/>
              </w:rPr>
              <w:t>.</w:t>
            </w:r>
          </w:p>
          <w:p w14:paraId="7241184B" w14:textId="60BCA453" w:rsidR="00DC7BBD" w:rsidRDefault="00853E69" w:rsidP="00DC7BBD">
            <w:pPr>
              <w:pStyle w:val="Akapitzlist"/>
              <w:numPr>
                <w:ilvl w:val="0"/>
                <w:numId w:val="14"/>
              </w:numPr>
              <w:jc w:val="both"/>
              <w:rPr>
                <w:rFonts w:asciiTheme="minorHAnsi" w:hAnsiTheme="minorHAnsi" w:cstheme="minorHAnsi"/>
                <w:bCs/>
              </w:rPr>
            </w:pPr>
            <w:r w:rsidRPr="00853E69">
              <w:rPr>
                <w:rFonts w:asciiTheme="minorHAnsi" w:hAnsiTheme="minorHAnsi" w:cstheme="minorHAnsi"/>
                <w:bCs/>
              </w:rPr>
              <w:t>oświadczenie Wykonawcy dot. ochrony danych osobowych</w:t>
            </w:r>
            <w:r w:rsidR="00DC7BBD">
              <w:rPr>
                <w:rFonts w:asciiTheme="minorHAnsi" w:hAnsiTheme="minorHAnsi" w:cstheme="minorHAnsi"/>
                <w:bCs/>
              </w:rPr>
              <w:t>;</w:t>
            </w:r>
          </w:p>
          <w:p w14:paraId="2D4678B1" w14:textId="4BE74E3C" w:rsidR="00DC7BBD" w:rsidRPr="00DC7BBD" w:rsidRDefault="00DC7BBD" w:rsidP="00DC7BBD">
            <w:pPr>
              <w:pStyle w:val="Akapitzlist"/>
              <w:numPr>
                <w:ilvl w:val="0"/>
                <w:numId w:val="14"/>
              </w:numPr>
              <w:jc w:val="both"/>
              <w:rPr>
                <w:rFonts w:asciiTheme="minorHAnsi" w:hAnsiTheme="minorHAnsi" w:cstheme="minorHAnsi"/>
                <w:bCs/>
              </w:rPr>
            </w:pPr>
            <w:r>
              <w:t>kopie dyplomów potwierdzających wykształcenie i/lub kopie certyfikatów/zaświadczeń umożliwiających przeprowadzenie danego wsparcia;</w:t>
            </w:r>
          </w:p>
          <w:p w14:paraId="76C809B7" w14:textId="03B13309" w:rsidR="00DC7BBD" w:rsidRPr="00DC7BBD" w:rsidRDefault="00DC7BBD" w:rsidP="00DC7BBD">
            <w:pPr>
              <w:pStyle w:val="Akapitzlist"/>
              <w:numPr>
                <w:ilvl w:val="0"/>
                <w:numId w:val="14"/>
              </w:numPr>
              <w:jc w:val="both"/>
              <w:rPr>
                <w:rFonts w:asciiTheme="minorHAnsi" w:hAnsiTheme="minorHAnsi" w:cstheme="minorHAnsi"/>
                <w:bCs/>
              </w:rPr>
            </w:pPr>
            <w:r>
              <w:t xml:space="preserve">CV zawierające informację dot. doświadczenia zawodowego i kwalifikacji zawodowych, w szczególności wskazujące na doświadczenie wymagane w pkt 3.4.1; </w:t>
            </w:r>
          </w:p>
          <w:p w14:paraId="514A550F" w14:textId="5AEBAFCE" w:rsidR="00DC7BBD" w:rsidRPr="00DC7BBD" w:rsidRDefault="00DC7BBD" w:rsidP="00DC7BBD">
            <w:pPr>
              <w:pStyle w:val="Akapitzlist"/>
              <w:numPr>
                <w:ilvl w:val="0"/>
                <w:numId w:val="14"/>
              </w:numPr>
              <w:jc w:val="both"/>
              <w:rPr>
                <w:rFonts w:asciiTheme="minorHAnsi" w:hAnsiTheme="minorHAnsi" w:cstheme="minorHAnsi"/>
                <w:bCs/>
              </w:rPr>
            </w:pPr>
            <w:r>
              <w:lastRenderedPageBreak/>
              <w:t xml:space="preserve">pisemną deklarację osób/osoby wskazanych przez </w:t>
            </w:r>
            <w:r w:rsidR="005501EA">
              <w:t>O</w:t>
            </w:r>
            <w:r>
              <w:t>ferenta jako mających wykonywać usługi</w:t>
            </w:r>
            <w:r w:rsidR="009414F3">
              <w:t>,</w:t>
            </w:r>
            <w:r>
              <w:t xml:space="preserve"> że będą one wykonywały usługi w okresie realizacji całego zadania; </w:t>
            </w:r>
          </w:p>
          <w:p w14:paraId="721668BA" w14:textId="6667EC1C" w:rsidR="00DC7BBD" w:rsidRPr="00DC7BBD" w:rsidRDefault="00DC7BBD" w:rsidP="00DC7BBD">
            <w:pPr>
              <w:pStyle w:val="Akapitzlist"/>
              <w:numPr>
                <w:ilvl w:val="0"/>
                <w:numId w:val="14"/>
              </w:numPr>
              <w:jc w:val="both"/>
              <w:rPr>
                <w:rFonts w:asciiTheme="minorHAnsi" w:hAnsiTheme="minorHAnsi" w:cstheme="minorHAnsi"/>
                <w:bCs/>
              </w:rPr>
            </w:pPr>
            <w:r>
              <w:t>zaświadczenie o ukończeniu szkolenia w zakresie udzielania pierwszej pomocy lub pomocy przedmedycznej dotyczące osoby mającej świadczyć usługę</w:t>
            </w:r>
            <w:r w:rsidR="00414A4B">
              <w:t>;</w:t>
            </w:r>
            <w:r>
              <w:t xml:space="preserve"> </w:t>
            </w:r>
          </w:p>
          <w:p w14:paraId="602DE591" w14:textId="2B119D07" w:rsidR="00853E69" w:rsidRPr="0050090C" w:rsidRDefault="00DC7BBD" w:rsidP="00DC7BBD">
            <w:pPr>
              <w:pStyle w:val="Akapitzlist"/>
              <w:numPr>
                <w:ilvl w:val="0"/>
                <w:numId w:val="14"/>
              </w:numPr>
              <w:jc w:val="both"/>
              <w:rPr>
                <w:rFonts w:asciiTheme="minorHAnsi" w:hAnsiTheme="minorHAnsi" w:cstheme="minorHAnsi"/>
                <w:bCs/>
              </w:rPr>
            </w:pPr>
            <w:r>
              <w:t>zaświadczenie lekarskie stwierdzające brak przeciwwskazań do wykonywania pracy w ramach świadczenia specjalistycznych usług opiekuńczych w miejscu zamieszkania dotyczące osoby mającej świadczyć usługę</w:t>
            </w:r>
            <w:r w:rsidR="00414A4B">
              <w:t>;</w:t>
            </w:r>
          </w:p>
          <w:p w14:paraId="47B9FBF8" w14:textId="2125EC0A" w:rsidR="0050090C" w:rsidRPr="00DC7BBD" w:rsidRDefault="0050090C" w:rsidP="00DC7BBD">
            <w:pPr>
              <w:pStyle w:val="Akapitzlist"/>
              <w:numPr>
                <w:ilvl w:val="0"/>
                <w:numId w:val="14"/>
              </w:numPr>
              <w:jc w:val="both"/>
              <w:rPr>
                <w:rFonts w:asciiTheme="minorHAnsi" w:hAnsiTheme="minorHAnsi" w:cstheme="minorHAnsi"/>
                <w:bCs/>
              </w:rPr>
            </w:pPr>
            <w:r>
              <w:rPr>
                <w:rFonts w:asciiTheme="minorHAnsi" w:hAnsiTheme="minorHAnsi" w:cstheme="minorHAnsi"/>
                <w:bCs/>
              </w:rPr>
              <w:t>w</w:t>
            </w:r>
            <w:r w:rsidRPr="001359B2">
              <w:rPr>
                <w:rFonts w:asciiTheme="minorHAnsi" w:hAnsiTheme="minorHAnsi" w:cstheme="minorHAnsi"/>
                <w:bCs/>
              </w:rPr>
              <w:t xml:space="preserve">ykaz zrealizowanych </w:t>
            </w:r>
            <w:r>
              <w:rPr>
                <w:rFonts w:asciiTheme="minorHAnsi" w:hAnsiTheme="minorHAnsi" w:cstheme="minorHAnsi"/>
                <w:bCs/>
              </w:rPr>
              <w:t>usług rehabilitacyjnych</w:t>
            </w:r>
            <w:r w:rsidRPr="001359B2">
              <w:rPr>
                <w:rFonts w:asciiTheme="minorHAnsi" w:hAnsiTheme="minorHAnsi" w:cstheme="minorHAnsi"/>
                <w:bCs/>
              </w:rPr>
              <w:t xml:space="preserve"> w okresie ostatnich </w:t>
            </w:r>
            <w:r w:rsidR="00F9168F">
              <w:rPr>
                <w:rFonts w:asciiTheme="minorHAnsi" w:hAnsiTheme="minorHAnsi" w:cstheme="minorHAnsi"/>
                <w:bCs/>
              </w:rPr>
              <w:t>24 miesięcy</w:t>
            </w:r>
            <w:r w:rsidRPr="001359B2">
              <w:rPr>
                <w:rFonts w:asciiTheme="minorHAnsi" w:hAnsiTheme="minorHAnsi" w:cstheme="minorHAnsi"/>
                <w:bCs/>
              </w:rPr>
              <w:t>– jeśli dotyczy. Zamawiający będzie żądał wykazu tylko od Wykonawcy, którego oferta uzyskała najwyższa liczbę punktów i który uzyska dodatkowe punkty za kryterium doświadczenia</w:t>
            </w:r>
            <w:r>
              <w:rPr>
                <w:rFonts w:asciiTheme="minorHAnsi" w:hAnsiTheme="minorHAnsi" w:cstheme="minorHAnsi"/>
                <w:bCs/>
              </w:rPr>
              <w:t>.</w:t>
            </w:r>
          </w:p>
        </w:tc>
      </w:tr>
      <w:tr w:rsidR="00853E69" w:rsidRPr="002577D4" w14:paraId="40413B3A" w14:textId="77777777" w:rsidTr="000A4C5A">
        <w:trPr>
          <w:trHeight w:val="816"/>
        </w:trPr>
        <w:tc>
          <w:tcPr>
            <w:tcW w:w="773" w:type="dxa"/>
            <w:tcBorders>
              <w:top w:val="single" w:sz="4" w:space="0" w:color="A6A6A6"/>
              <w:left w:val="single" w:sz="4" w:space="0" w:color="A6A6A6"/>
              <w:bottom w:val="single" w:sz="4" w:space="0" w:color="A6A6A6"/>
              <w:right w:val="single" w:sz="4" w:space="0" w:color="A6A6A6"/>
            </w:tcBorders>
          </w:tcPr>
          <w:p w14:paraId="4F67725F" w14:textId="77777777" w:rsidR="00853E69" w:rsidRPr="002577D4" w:rsidRDefault="00853E69" w:rsidP="00853E69">
            <w:pPr>
              <w:ind w:left="101"/>
              <w:rPr>
                <w:rFonts w:asciiTheme="minorHAnsi" w:hAnsiTheme="minorHAnsi" w:cstheme="minorHAnsi"/>
              </w:rPr>
            </w:pPr>
            <w:r w:rsidRPr="002577D4">
              <w:rPr>
                <w:rFonts w:asciiTheme="minorHAnsi" w:hAnsiTheme="minorHAnsi" w:cstheme="minorHAnsi"/>
              </w:rPr>
              <w:lastRenderedPageBreak/>
              <w:t xml:space="preserve">3.5.2  </w:t>
            </w:r>
          </w:p>
        </w:tc>
        <w:tc>
          <w:tcPr>
            <w:tcW w:w="8961" w:type="dxa"/>
            <w:tcBorders>
              <w:top w:val="single" w:sz="4" w:space="0" w:color="A6A6A6"/>
              <w:left w:val="single" w:sz="4" w:space="0" w:color="A6A6A6"/>
              <w:bottom w:val="single" w:sz="4" w:space="0" w:color="A6A6A6"/>
              <w:right w:val="single" w:sz="4" w:space="0" w:color="A6A6A6"/>
            </w:tcBorders>
          </w:tcPr>
          <w:p w14:paraId="4E9B8B71" w14:textId="77777777" w:rsidR="00853E69" w:rsidRPr="002577D4" w:rsidRDefault="00853E69" w:rsidP="00853E69">
            <w:pPr>
              <w:ind w:left="101"/>
              <w:rPr>
                <w:rFonts w:asciiTheme="minorHAnsi" w:hAnsiTheme="minorHAnsi" w:cstheme="minorHAnsi"/>
                <w:bCs/>
              </w:rPr>
            </w:pPr>
            <w:r w:rsidRPr="002577D4">
              <w:rPr>
                <w:rFonts w:asciiTheme="minorHAnsi" w:hAnsiTheme="minorHAnsi" w:cstheme="minorHAnsi"/>
                <w:bCs/>
              </w:rPr>
              <w:t xml:space="preserve">Dokumenty, o których mowa w pkt 3.5.1 należy przedstawić w formie oryginału lub kopii poświadczonej za zgodność z oryginałem przez osobę/osoby uprawnione do reprezentacji Oferenta. </w:t>
            </w:r>
          </w:p>
        </w:tc>
      </w:tr>
      <w:tr w:rsidR="00853E69" w:rsidRPr="002577D4" w14:paraId="5B28D0C9" w14:textId="77777777" w:rsidTr="000A4C5A">
        <w:trPr>
          <w:trHeight w:val="1620"/>
        </w:trPr>
        <w:tc>
          <w:tcPr>
            <w:tcW w:w="773" w:type="dxa"/>
            <w:tcBorders>
              <w:top w:val="single" w:sz="4" w:space="0" w:color="A6A6A6"/>
              <w:left w:val="single" w:sz="4" w:space="0" w:color="A6A6A6"/>
              <w:bottom w:val="single" w:sz="4" w:space="0" w:color="A6A6A6"/>
              <w:right w:val="single" w:sz="4" w:space="0" w:color="A6A6A6"/>
            </w:tcBorders>
          </w:tcPr>
          <w:p w14:paraId="2189FD5C" w14:textId="77777777" w:rsidR="00853E69" w:rsidRPr="002577D4" w:rsidRDefault="00853E69" w:rsidP="00853E69">
            <w:pPr>
              <w:ind w:left="101"/>
              <w:rPr>
                <w:rFonts w:asciiTheme="minorHAnsi" w:hAnsiTheme="minorHAnsi" w:cstheme="minorHAnsi"/>
              </w:rPr>
            </w:pPr>
            <w:r w:rsidRPr="002577D4">
              <w:rPr>
                <w:rFonts w:asciiTheme="minorHAnsi" w:hAnsiTheme="minorHAnsi" w:cstheme="minorHAnsi"/>
              </w:rPr>
              <w:t xml:space="preserve">3.5.3  </w:t>
            </w:r>
          </w:p>
        </w:tc>
        <w:tc>
          <w:tcPr>
            <w:tcW w:w="8961" w:type="dxa"/>
            <w:tcBorders>
              <w:top w:val="single" w:sz="4" w:space="0" w:color="A6A6A6"/>
              <w:left w:val="single" w:sz="4" w:space="0" w:color="A6A6A6"/>
              <w:bottom w:val="single" w:sz="4" w:space="0" w:color="A6A6A6"/>
              <w:right w:val="single" w:sz="4" w:space="0" w:color="A6A6A6"/>
            </w:tcBorders>
          </w:tcPr>
          <w:p w14:paraId="45C96B5E" w14:textId="25E30D0C" w:rsidR="00853E69" w:rsidRPr="002577D4" w:rsidRDefault="00853E69" w:rsidP="00853E69">
            <w:pPr>
              <w:ind w:left="101"/>
              <w:rPr>
                <w:rFonts w:asciiTheme="minorHAnsi" w:hAnsiTheme="minorHAnsi" w:cstheme="minorHAnsi"/>
                <w:bCs/>
              </w:rPr>
            </w:pPr>
            <w:r w:rsidRPr="002577D4">
              <w:rPr>
                <w:rFonts w:asciiTheme="minorHAnsi" w:hAnsiTheme="minorHAnsi" w:cstheme="minorHAnsi"/>
                <w:bCs/>
              </w:rPr>
              <w:t xml:space="preserve">Zamawiający dokona sprawdzenia spełnienia przez Oferentów wymogów określonych w zapytaniu ofertowym w zakresie kompletności i jakości oferty, a mianowicie pod uwagę będą brane oferty w rozumieniu Kodeksu cywilnego, </w:t>
            </w:r>
            <w:r w:rsidRPr="000B7B6D">
              <w:rPr>
                <w:rFonts w:asciiTheme="minorHAnsi" w:hAnsiTheme="minorHAnsi" w:cstheme="minorHAnsi"/>
                <w:bCs/>
              </w:rPr>
              <w:t>zawierające komplet ważnych oświadczeń i dokumentów wymaganych w niniejszym zapytaniu ofertowym; Zamawiający dopuszcza poprawienie błędów formalnych w złożonej przez Oferenta oferencie, zgodnie z warunkami opisanymi w punkcie 5.3.2 przedmiotowego zapytania ofertowego;</w:t>
            </w:r>
            <w:r>
              <w:rPr>
                <w:rFonts w:asciiTheme="minorHAnsi" w:hAnsiTheme="minorHAnsi" w:cstheme="minorHAnsi"/>
                <w:bCs/>
              </w:rPr>
              <w:t xml:space="preserve"> </w:t>
            </w:r>
            <w:r w:rsidRPr="002577D4">
              <w:rPr>
                <w:rFonts w:asciiTheme="minorHAnsi" w:hAnsiTheme="minorHAnsi" w:cstheme="minorHAnsi"/>
                <w:bCs/>
              </w:rPr>
              <w:t xml:space="preserve">oferent ponosi negatywne konsekwencje nie przedłożenia kompletnej oferty, zgodnej z wymogami zapytania ofertowego i Kodeksu cywilnego. </w:t>
            </w:r>
          </w:p>
        </w:tc>
      </w:tr>
      <w:tr w:rsidR="00853E69" w:rsidRPr="002577D4" w14:paraId="455D7368" w14:textId="77777777" w:rsidTr="000A4C5A">
        <w:trPr>
          <w:trHeight w:val="816"/>
        </w:trPr>
        <w:tc>
          <w:tcPr>
            <w:tcW w:w="773" w:type="dxa"/>
            <w:tcBorders>
              <w:top w:val="single" w:sz="4" w:space="0" w:color="A6A6A6"/>
              <w:left w:val="single" w:sz="4" w:space="0" w:color="A6A6A6"/>
              <w:bottom w:val="single" w:sz="4" w:space="0" w:color="A6A6A6"/>
              <w:right w:val="single" w:sz="4" w:space="0" w:color="A6A6A6"/>
            </w:tcBorders>
          </w:tcPr>
          <w:p w14:paraId="47DE8E7A" w14:textId="77777777" w:rsidR="00853E69" w:rsidRPr="002577D4" w:rsidRDefault="00853E69" w:rsidP="00853E69">
            <w:pPr>
              <w:ind w:left="101"/>
              <w:rPr>
                <w:rFonts w:asciiTheme="minorHAnsi" w:hAnsiTheme="minorHAnsi" w:cstheme="minorHAnsi"/>
              </w:rPr>
            </w:pPr>
            <w:r w:rsidRPr="002577D4">
              <w:rPr>
                <w:rFonts w:asciiTheme="minorHAnsi" w:hAnsiTheme="minorHAnsi" w:cstheme="minorHAnsi"/>
              </w:rPr>
              <w:t xml:space="preserve">3.5.4  </w:t>
            </w:r>
          </w:p>
        </w:tc>
        <w:tc>
          <w:tcPr>
            <w:tcW w:w="8961" w:type="dxa"/>
            <w:tcBorders>
              <w:top w:val="single" w:sz="4" w:space="0" w:color="A6A6A6"/>
              <w:left w:val="single" w:sz="4" w:space="0" w:color="A6A6A6"/>
              <w:bottom w:val="single" w:sz="4" w:space="0" w:color="A6A6A6"/>
              <w:right w:val="single" w:sz="4" w:space="0" w:color="A6A6A6"/>
            </w:tcBorders>
          </w:tcPr>
          <w:p w14:paraId="400CC7E5" w14:textId="77777777" w:rsidR="00853E69" w:rsidRPr="002577D4" w:rsidRDefault="00853E69" w:rsidP="00853E69">
            <w:pPr>
              <w:ind w:left="101"/>
              <w:rPr>
                <w:rFonts w:asciiTheme="minorHAnsi" w:hAnsiTheme="minorHAnsi" w:cstheme="minorHAnsi"/>
                <w:bCs/>
              </w:rPr>
            </w:pPr>
            <w:r w:rsidRPr="002577D4">
              <w:rPr>
                <w:rFonts w:asciiTheme="minorHAnsi" w:hAnsiTheme="minorHAnsi" w:cstheme="minorHAnsi"/>
                <w:bCs/>
              </w:rPr>
              <w:t xml:space="preserve">Zamawiający zastrzega sobie prawo szczegółowego sprawdzenia stanu faktycznego z przedłożonymi dokumentami i oświadczeniami, w tym również poprzez wezwanie Oferenta do wyjaśnienia treści dokumentów lub przedłożenia dodatkowych dokumentów. </w:t>
            </w:r>
          </w:p>
        </w:tc>
      </w:tr>
    </w:tbl>
    <w:p w14:paraId="2D21471B" w14:textId="77777777" w:rsidR="002A60A8" w:rsidRPr="002577D4" w:rsidRDefault="002A60A8" w:rsidP="00110116">
      <w:pPr>
        <w:spacing w:after="0"/>
        <w:rPr>
          <w:rFonts w:asciiTheme="minorHAnsi" w:hAnsiTheme="minorHAnsi" w:cstheme="minorHAnsi"/>
          <w:b/>
        </w:rPr>
      </w:pPr>
    </w:p>
    <w:p w14:paraId="70B1A6FB" w14:textId="345CEF26" w:rsidR="00110116" w:rsidRPr="00475AA1" w:rsidRDefault="00110116" w:rsidP="00475AA1">
      <w:pPr>
        <w:pStyle w:val="Akapitzlist"/>
        <w:numPr>
          <w:ilvl w:val="1"/>
          <w:numId w:val="13"/>
        </w:numPr>
        <w:spacing w:after="0"/>
        <w:rPr>
          <w:rFonts w:asciiTheme="minorHAnsi" w:hAnsiTheme="minorHAnsi" w:cstheme="minorHAnsi"/>
        </w:rPr>
      </w:pPr>
      <w:r w:rsidRPr="00475AA1">
        <w:rPr>
          <w:rFonts w:asciiTheme="minorHAnsi" w:hAnsiTheme="minorHAnsi" w:cstheme="minorHAnsi"/>
          <w:b/>
          <w:u w:val="single"/>
        </w:rPr>
        <w:t>Termin(y) realizacji przedmiotu zamówienia</w:t>
      </w:r>
      <w:r w:rsidRPr="00475AA1">
        <w:rPr>
          <w:rFonts w:asciiTheme="minorHAnsi" w:hAnsiTheme="minorHAnsi" w:cstheme="minorHAnsi"/>
          <w:b/>
        </w:rPr>
        <w:t xml:space="preserve"> </w:t>
      </w:r>
    </w:p>
    <w:p w14:paraId="6A5FD2A8" w14:textId="77777777" w:rsidR="00110116" w:rsidRPr="002577D4" w:rsidRDefault="00110116" w:rsidP="00110116">
      <w:pPr>
        <w:spacing w:after="0"/>
        <w:ind w:left="101"/>
        <w:rPr>
          <w:rFonts w:asciiTheme="minorHAnsi" w:hAnsiTheme="minorHAnsi" w:cstheme="minorHAnsi"/>
        </w:rPr>
      </w:pPr>
    </w:p>
    <w:tbl>
      <w:tblPr>
        <w:tblW w:w="9105" w:type="dxa"/>
        <w:tblCellMar>
          <w:top w:w="46" w:type="dxa"/>
          <w:right w:w="115" w:type="dxa"/>
        </w:tblCellMar>
        <w:tblLook w:val="04A0" w:firstRow="1" w:lastRow="0" w:firstColumn="1" w:lastColumn="0" w:noHBand="0" w:noVBand="1"/>
      </w:tblPr>
      <w:tblGrid>
        <w:gridCol w:w="770"/>
        <w:gridCol w:w="8335"/>
      </w:tblGrid>
      <w:tr w:rsidR="00110116" w:rsidRPr="002577D4" w14:paraId="2E723383" w14:textId="77777777" w:rsidTr="000A4C5A">
        <w:trPr>
          <w:trHeight w:val="278"/>
        </w:trPr>
        <w:tc>
          <w:tcPr>
            <w:tcW w:w="708" w:type="dxa"/>
            <w:tcBorders>
              <w:top w:val="single" w:sz="4" w:space="0" w:color="A6A6A6"/>
              <w:left w:val="single" w:sz="4" w:space="0" w:color="A6A6A6"/>
              <w:bottom w:val="single" w:sz="4" w:space="0" w:color="A6A6A6"/>
              <w:right w:val="single" w:sz="4" w:space="0" w:color="A6A6A6"/>
            </w:tcBorders>
          </w:tcPr>
          <w:p w14:paraId="79217163" w14:textId="64F456D1" w:rsidR="00110116" w:rsidRPr="002577D4" w:rsidRDefault="00475AA1" w:rsidP="000A4C5A">
            <w:pPr>
              <w:ind w:left="101"/>
              <w:rPr>
                <w:rFonts w:asciiTheme="minorHAnsi" w:hAnsiTheme="minorHAnsi" w:cstheme="minorHAnsi"/>
              </w:rPr>
            </w:pPr>
            <w:r>
              <w:rPr>
                <w:rFonts w:asciiTheme="minorHAnsi" w:hAnsiTheme="minorHAnsi" w:cstheme="minorHAnsi"/>
              </w:rPr>
              <w:t>3.6.1</w:t>
            </w:r>
            <w:r w:rsidR="00110116" w:rsidRPr="002577D4">
              <w:rPr>
                <w:rFonts w:asciiTheme="minorHAnsi" w:hAnsiTheme="minorHAnsi" w:cstheme="minorHAnsi"/>
              </w:rPr>
              <w:t xml:space="preserve"> </w:t>
            </w:r>
          </w:p>
        </w:tc>
        <w:tc>
          <w:tcPr>
            <w:tcW w:w="8397" w:type="dxa"/>
            <w:tcBorders>
              <w:top w:val="single" w:sz="4" w:space="0" w:color="A6A6A6"/>
              <w:left w:val="single" w:sz="4" w:space="0" w:color="A6A6A6"/>
              <w:bottom w:val="single" w:sz="4" w:space="0" w:color="A6A6A6"/>
              <w:right w:val="single" w:sz="4" w:space="0" w:color="A6A6A6"/>
            </w:tcBorders>
          </w:tcPr>
          <w:p w14:paraId="1307D48F" w14:textId="4C35D8F4" w:rsidR="00110116" w:rsidRPr="002577D4" w:rsidRDefault="006454D9" w:rsidP="000A4C5A">
            <w:pPr>
              <w:ind w:left="101"/>
              <w:rPr>
                <w:rFonts w:asciiTheme="minorHAnsi" w:hAnsiTheme="minorHAnsi" w:cstheme="minorHAnsi"/>
              </w:rPr>
            </w:pPr>
            <w:r>
              <w:t xml:space="preserve">Rozpoczęcie realizacji zamówienia </w:t>
            </w:r>
            <w:r w:rsidR="00F31368">
              <w:t xml:space="preserve">od </w:t>
            </w:r>
            <w:r w:rsidR="00F31368" w:rsidRPr="009F0320">
              <w:t>1 marca 2025</w:t>
            </w:r>
            <w:r w:rsidR="009F0320">
              <w:t xml:space="preserve"> roku</w:t>
            </w:r>
            <w:r w:rsidR="00B80F76" w:rsidRPr="009F0320">
              <w:t>,</w:t>
            </w:r>
            <w:r w:rsidR="00B80F76">
              <w:t xml:space="preserve"> zakończenie realizacji zamówienia w terminie </w:t>
            </w:r>
            <w:r w:rsidR="004C3376">
              <w:t xml:space="preserve">do </w:t>
            </w:r>
            <w:r w:rsidR="00F31368">
              <w:t>28</w:t>
            </w:r>
            <w:r w:rsidR="004F3B5E">
              <w:t xml:space="preserve"> lutego </w:t>
            </w:r>
            <w:r w:rsidR="00817220">
              <w:t>2026 r</w:t>
            </w:r>
            <w:r w:rsidR="009F0320">
              <w:t>oku</w:t>
            </w:r>
            <w:r w:rsidR="00817220">
              <w:t xml:space="preserve">. </w:t>
            </w:r>
            <w:r w:rsidR="00B80F76">
              <w:t xml:space="preserve"> </w:t>
            </w:r>
            <w:r w:rsidR="008A01C2" w:rsidRPr="008A01C2">
              <w:t>W przypadku nieprzewidzianych sytuacji termin ten może ulec przedłużeniu. Zamawiający określa wszystkie zmiany i możliwości ich wprowadzenia we wzorze umowy stanowiącym załącznik do zapytania.</w:t>
            </w:r>
          </w:p>
        </w:tc>
      </w:tr>
    </w:tbl>
    <w:p w14:paraId="6E2EFFF4" w14:textId="77777777" w:rsidR="00110116" w:rsidRPr="002577D4" w:rsidRDefault="00110116" w:rsidP="00110116">
      <w:pPr>
        <w:spacing w:after="0"/>
        <w:ind w:left="101"/>
        <w:rPr>
          <w:rFonts w:asciiTheme="minorHAnsi" w:hAnsiTheme="minorHAnsi" w:cstheme="minorHAnsi"/>
        </w:rPr>
      </w:pPr>
      <w:r w:rsidRPr="002577D4">
        <w:rPr>
          <w:rFonts w:asciiTheme="minorHAnsi" w:hAnsiTheme="minorHAnsi" w:cstheme="minorHAnsi"/>
        </w:rPr>
        <w:t xml:space="preserve"> </w:t>
      </w:r>
    </w:p>
    <w:p w14:paraId="1C1E2BE7" w14:textId="77777777" w:rsidR="00110116" w:rsidRPr="002577D4" w:rsidRDefault="00110116" w:rsidP="00110116">
      <w:pPr>
        <w:spacing w:after="0"/>
        <w:rPr>
          <w:rFonts w:asciiTheme="minorHAnsi" w:hAnsiTheme="minorHAnsi" w:cstheme="minorHAnsi"/>
        </w:rPr>
      </w:pPr>
      <w:r w:rsidRPr="002577D4">
        <w:rPr>
          <w:rFonts w:asciiTheme="minorHAnsi" w:hAnsiTheme="minorHAnsi" w:cstheme="minorHAnsi"/>
          <w:b/>
          <w:u w:val="single"/>
        </w:rPr>
        <w:t>4.  KRYTERIA OCENY OFERT</w:t>
      </w:r>
      <w:r w:rsidRPr="002577D4">
        <w:rPr>
          <w:rFonts w:asciiTheme="minorHAnsi" w:hAnsiTheme="minorHAnsi" w:cstheme="minorHAnsi"/>
          <w:b/>
        </w:rPr>
        <w:t xml:space="preserve"> </w:t>
      </w:r>
      <w:r w:rsidRPr="002577D4">
        <w:rPr>
          <w:rFonts w:asciiTheme="minorHAnsi" w:hAnsiTheme="minorHAnsi" w:cstheme="minorHAnsi"/>
        </w:rPr>
        <w:t xml:space="preserve"> </w:t>
      </w:r>
    </w:p>
    <w:p w14:paraId="4C8704EC" w14:textId="77777777" w:rsidR="00110116" w:rsidRPr="002577D4" w:rsidRDefault="00110116" w:rsidP="00110116">
      <w:pPr>
        <w:spacing w:after="0"/>
        <w:ind w:left="101"/>
        <w:rPr>
          <w:rFonts w:asciiTheme="minorHAnsi" w:hAnsiTheme="minorHAnsi" w:cstheme="minorHAnsi"/>
        </w:rPr>
      </w:pPr>
      <w:r w:rsidRPr="002577D4">
        <w:rPr>
          <w:rFonts w:asciiTheme="minorHAnsi" w:hAnsiTheme="minorHAnsi" w:cstheme="minorHAnsi"/>
        </w:rPr>
        <w:t xml:space="preserve"> </w:t>
      </w:r>
    </w:p>
    <w:p w14:paraId="72D4C0ED" w14:textId="77777777" w:rsidR="00110116" w:rsidRDefault="00110116" w:rsidP="00110116">
      <w:pPr>
        <w:spacing w:after="0"/>
        <w:ind w:left="101"/>
        <w:rPr>
          <w:rFonts w:asciiTheme="minorHAnsi" w:hAnsiTheme="minorHAnsi" w:cstheme="minorHAnsi"/>
        </w:rPr>
      </w:pPr>
      <w:r w:rsidRPr="002577D4">
        <w:rPr>
          <w:rFonts w:asciiTheme="minorHAnsi" w:hAnsiTheme="minorHAnsi" w:cstheme="minorHAnsi"/>
        </w:rPr>
        <w:t xml:space="preserve">W przypadku złożenia ofert przez więcej niż jednego Oferenta Zamawiający dokona oceny ważnych ofert na podstawie poniżej przedstawionych kryteriów oceny ofert. </w:t>
      </w:r>
    </w:p>
    <w:p w14:paraId="345A910E" w14:textId="77777777" w:rsidR="00817220" w:rsidRPr="002577D4" w:rsidRDefault="00817220" w:rsidP="00110116">
      <w:pPr>
        <w:spacing w:after="0"/>
        <w:ind w:left="101"/>
        <w:rPr>
          <w:rFonts w:asciiTheme="minorHAnsi" w:hAnsiTheme="minorHAnsi" w:cstheme="minorHAnsi"/>
        </w:rPr>
      </w:pPr>
    </w:p>
    <w:p w14:paraId="66FA3337" w14:textId="77777777" w:rsidR="00110116" w:rsidRPr="002577D4" w:rsidRDefault="00110116" w:rsidP="00110116">
      <w:pPr>
        <w:spacing w:after="0"/>
        <w:ind w:left="101"/>
        <w:rPr>
          <w:rFonts w:asciiTheme="minorHAnsi" w:hAnsiTheme="minorHAnsi" w:cstheme="minorHAnsi"/>
        </w:rPr>
      </w:pPr>
    </w:p>
    <w:tbl>
      <w:tblPr>
        <w:tblW w:w="0" w:type="auto"/>
        <w:tblInd w:w="-106" w:type="dxa"/>
        <w:tblCellMar>
          <w:left w:w="0" w:type="dxa"/>
          <w:right w:w="0" w:type="dxa"/>
        </w:tblCellMar>
        <w:tblLook w:val="04A0" w:firstRow="1" w:lastRow="0" w:firstColumn="1" w:lastColumn="0" w:noHBand="0" w:noVBand="1"/>
      </w:tblPr>
      <w:tblGrid>
        <w:gridCol w:w="2625"/>
        <w:gridCol w:w="737"/>
        <w:gridCol w:w="6371"/>
      </w:tblGrid>
      <w:tr w:rsidR="005E7CF9" w:rsidRPr="001359B2" w14:paraId="19796C89" w14:textId="77777777" w:rsidTr="007D7D6F">
        <w:tc>
          <w:tcPr>
            <w:tcW w:w="2625" w:type="dxa"/>
            <w:tcBorders>
              <w:top w:val="single" w:sz="8" w:space="0" w:color="A6A6A6"/>
              <w:left w:val="single" w:sz="8" w:space="0" w:color="A6A6A6"/>
              <w:bottom w:val="single" w:sz="8" w:space="0" w:color="A6A6A6"/>
              <w:right w:val="single" w:sz="8" w:space="0" w:color="A6A6A6"/>
            </w:tcBorders>
            <w:tcMar>
              <w:top w:w="0" w:type="dxa"/>
              <w:left w:w="108" w:type="dxa"/>
              <w:bottom w:w="0" w:type="dxa"/>
              <w:right w:w="108" w:type="dxa"/>
            </w:tcMar>
            <w:hideMark/>
          </w:tcPr>
          <w:p w14:paraId="3E90079D" w14:textId="77777777" w:rsidR="005E7CF9" w:rsidRPr="001359B2" w:rsidRDefault="005E7CF9" w:rsidP="007D7D6F">
            <w:pPr>
              <w:jc w:val="both"/>
              <w:rPr>
                <w:rFonts w:asciiTheme="minorHAnsi" w:eastAsiaTheme="minorHAnsi" w:hAnsiTheme="minorHAnsi" w:cstheme="minorHAnsi"/>
                <w:color w:val="auto"/>
              </w:rPr>
            </w:pPr>
            <w:r w:rsidRPr="001359B2">
              <w:rPr>
                <w:rFonts w:asciiTheme="minorHAnsi" w:hAnsiTheme="minorHAnsi" w:cstheme="minorHAnsi"/>
              </w:rPr>
              <w:t xml:space="preserve">Kryterium </w:t>
            </w:r>
          </w:p>
        </w:tc>
        <w:tc>
          <w:tcPr>
            <w:tcW w:w="737" w:type="dxa"/>
            <w:tcBorders>
              <w:top w:val="single" w:sz="8" w:space="0" w:color="A6A6A6"/>
              <w:left w:val="nil"/>
              <w:bottom w:val="single" w:sz="8" w:space="0" w:color="A6A6A6"/>
              <w:right w:val="single" w:sz="8" w:space="0" w:color="A6A6A6"/>
            </w:tcBorders>
            <w:tcMar>
              <w:top w:w="0" w:type="dxa"/>
              <w:left w:w="108" w:type="dxa"/>
              <w:bottom w:w="0" w:type="dxa"/>
              <w:right w:w="108" w:type="dxa"/>
            </w:tcMar>
            <w:hideMark/>
          </w:tcPr>
          <w:p w14:paraId="3680F0D2" w14:textId="77777777" w:rsidR="005E7CF9" w:rsidRPr="001359B2" w:rsidRDefault="005E7CF9" w:rsidP="007D7D6F">
            <w:pPr>
              <w:jc w:val="both"/>
              <w:rPr>
                <w:rFonts w:asciiTheme="minorHAnsi" w:hAnsiTheme="minorHAnsi" w:cstheme="minorHAnsi"/>
              </w:rPr>
            </w:pPr>
            <w:r w:rsidRPr="001359B2">
              <w:rPr>
                <w:rFonts w:asciiTheme="minorHAnsi" w:hAnsiTheme="minorHAnsi" w:cstheme="minorHAnsi"/>
              </w:rPr>
              <w:t xml:space="preserve">Waga </w:t>
            </w:r>
          </w:p>
        </w:tc>
        <w:tc>
          <w:tcPr>
            <w:tcW w:w="6371" w:type="dxa"/>
            <w:tcBorders>
              <w:top w:val="single" w:sz="8" w:space="0" w:color="A6A6A6"/>
              <w:left w:val="nil"/>
              <w:bottom w:val="single" w:sz="8" w:space="0" w:color="A6A6A6"/>
              <w:right w:val="single" w:sz="8" w:space="0" w:color="A6A6A6"/>
            </w:tcBorders>
            <w:tcMar>
              <w:top w:w="0" w:type="dxa"/>
              <w:left w:w="108" w:type="dxa"/>
              <w:bottom w:w="0" w:type="dxa"/>
              <w:right w:w="108" w:type="dxa"/>
            </w:tcMar>
            <w:hideMark/>
          </w:tcPr>
          <w:p w14:paraId="0BA37984" w14:textId="77777777" w:rsidR="005E7CF9" w:rsidRPr="001359B2" w:rsidRDefault="005E7CF9" w:rsidP="007D7D6F">
            <w:pPr>
              <w:jc w:val="both"/>
              <w:rPr>
                <w:rFonts w:asciiTheme="minorHAnsi" w:hAnsiTheme="minorHAnsi" w:cstheme="minorHAnsi"/>
              </w:rPr>
            </w:pPr>
            <w:r w:rsidRPr="001359B2">
              <w:rPr>
                <w:rFonts w:asciiTheme="minorHAnsi" w:hAnsiTheme="minorHAnsi" w:cstheme="minorHAnsi"/>
              </w:rPr>
              <w:t xml:space="preserve">Opis kryterium i sposobu przyznawania punktów </w:t>
            </w:r>
          </w:p>
        </w:tc>
      </w:tr>
      <w:tr w:rsidR="005E7CF9" w:rsidRPr="001359B2" w14:paraId="5FA69C1E" w14:textId="77777777" w:rsidTr="007D7D6F">
        <w:tc>
          <w:tcPr>
            <w:tcW w:w="2625" w:type="dxa"/>
            <w:tcBorders>
              <w:top w:val="nil"/>
              <w:left w:val="single" w:sz="8" w:space="0" w:color="A6A6A6"/>
              <w:bottom w:val="single" w:sz="8" w:space="0" w:color="A6A6A6"/>
              <w:right w:val="single" w:sz="8" w:space="0" w:color="A6A6A6"/>
            </w:tcBorders>
            <w:tcMar>
              <w:top w:w="0" w:type="dxa"/>
              <w:left w:w="108" w:type="dxa"/>
              <w:bottom w:w="0" w:type="dxa"/>
              <w:right w:w="108" w:type="dxa"/>
            </w:tcMar>
            <w:hideMark/>
          </w:tcPr>
          <w:p w14:paraId="6245845B" w14:textId="587F8E66" w:rsidR="005E7CF9" w:rsidRPr="00E729A2" w:rsidRDefault="00423BBA" w:rsidP="007D7D6F">
            <w:pPr>
              <w:jc w:val="both"/>
              <w:rPr>
                <w:rFonts w:asciiTheme="minorHAnsi" w:hAnsiTheme="minorHAnsi" w:cstheme="minorHAnsi"/>
                <w:b/>
              </w:rPr>
            </w:pPr>
            <w:r>
              <w:rPr>
                <w:rFonts w:asciiTheme="minorHAnsi" w:hAnsiTheme="minorHAnsi" w:cstheme="minorHAnsi"/>
                <w:b/>
              </w:rPr>
              <w:t xml:space="preserve">1. </w:t>
            </w:r>
            <w:bookmarkStart w:id="6" w:name="_Hlk71630780"/>
            <w:r w:rsidR="007555ED" w:rsidRPr="00E729A2">
              <w:rPr>
                <w:rFonts w:asciiTheme="minorHAnsi" w:hAnsiTheme="minorHAnsi" w:cstheme="minorHAnsi"/>
                <w:b/>
              </w:rPr>
              <w:t>Cena brutto za jedną godzinę zegarową usługi</w:t>
            </w:r>
            <w:bookmarkEnd w:id="6"/>
          </w:p>
        </w:tc>
        <w:tc>
          <w:tcPr>
            <w:tcW w:w="737" w:type="dxa"/>
            <w:tcBorders>
              <w:top w:val="nil"/>
              <w:left w:val="nil"/>
              <w:bottom w:val="single" w:sz="8" w:space="0" w:color="A6A6A6"/>
              <w:right w:val="single" w:sz="8" w:space="0" w:color="A6A6A6"/>
            </w:tcBorders>
            <w:tcMar>
              <w:top w:w="0" w:type="dxa"/>
              <w:left w:w="108" w:type="dxa"/>
              <w:bottom w:w="0" w:type="dxa"/>
              <w:right w:w="108" w:type="dxa"/>
            </w:tcMar>
            <w:hideMark/>
          </w:tcPr>
          <w:p w14:paraId="1FF386EE" w14:textId="155B4C81" w:rsidR="005E7CF9" w:rsidRPr="001359B2" w:rsidRDefault="009F0320" w:rsidP="007D7D6F">
            <w:pPr>
              <w:jc w:val="both"/>
              <w:rPr>
                <w:rFonts w:asciiTheme="minorHAnsi" w:hAnsiTheme="minorHAnsi" w:cstheme="minorHAnsi"/>
              </w:rPr>
            </w:pPr>
            <w:r>
              <w:rPr>
                <w:rFonts w:asciiTheme="minorHAnsi" w:hAnsiTheme="minorHAnsi" w:cstheme="minorHAnsi"/>
              </w:rPr>
              <w:t>95</w:t>
            </w:r>
            <w:r w:rsidR="005E7CF9" w:rsidRPr="001359B2">
              <w:rPr>
                <w:rFonts w:asciiTheme="minorHAnsi" w:hAnsiTheme="minorHAnsi" w:cstheme="minorHAnsi"/>
              </w:rPr>
              <w:t xml:space="preserve">% </w:t>
            </w:r>
          </w:p>
        </w:tc>
        <w:tc>
          <w:tcPr>
            <w:tcW w:w="6371" w:type="dxa"/>
            <w:tcBorders>
              <w:top w:val="nil"/>
              <w:left w:val="nil"/>
              <w:bottom w:val="single" w:sz="8" w:space="0" w:color="A6A6A6"/>
              <w:right w:val="single" w:sz="8" w:space="0" w:color="A6A6A6"/>
            </w:tcBorders>
            <w:tcMar>
              <w:top w:w="0" w:type="dxa"/>
              <w:left w:w="108" w:type="dxa"/>
              <w:bottom w:w="0" w:type="dxa"/>
              <w:right w:w="108" w:type="dxa"/>
            </w:tcMar>
            <w:hideMark/>
          </w:tcPr>
          <w:p w14:paraId="2A06ACC6" w14:textId="2D5500A6" w:rsidR="00A13574" w:rsidRPr="00A13574" w:rsidRDefault="00A13574" w:rsidP="007555ED">
            <w:pPr>
              <w:spacing w:after="0" w:line="252" w:lineRule="auto"/>
              <w:rPr>
                <w:rFonts w:asciiTheme="minorHAnsi" w:hAnsiTheme="minorHAnsi" w:cstheme="minorHAnsi"/>
              </w:rPr>
            </w:pPr>
            <w:r w:rsidRPr="00A13574">
              <w:rPr>
                <w:rFonts w:asciiTheme="minorHAnsi" w:hAnsiTheme="minorHAnsi" w:cstheme="minorHAnsi"/>
              </w:rPr>
              <w:t xml:space="preserve">W ramach kryterium ocenie podlegać będzie cena jednej godziny zegarowej usługi . </w:t>
            </w:r>
          </w:p>
          <w:p w14:paraId="1AC1F8DE" w14:textId="62C87F2E" w:rsidR="00B37724" w:rsidRDefault="00A13574" w:rsidP="007555ED">
            <w:pPr>
              <w:spacing w:after="0" w:line="252" w:lineRule="auto"/>
              <w:rPr>
                <w:rFonts w:asciiTheme="minorHAnsi" w:hAnsiTheme="minorHAnsi" w:cstheme="minorHAnsi"/>
              </w:rPr>
            </w:pPr>
            <w:r w:rsidRPr="00A13574">
              <w:rPr>
                <w:rFonts w:asciiTheme="minorHAnsi" w:hAnsiTheme="minorHAnsi" w:cstheme="minorHAnsi"/>
              </w:rPr>
              <w:t xml:space="preserve">Oferta będzie oceniana zgodnie ze wzorem: cena oferty najniższej/ cena oferty ocenianej x </w:t>
            </w:r>
            <w:r w:rsidR="009F0320">
              <w:rPr>
                <w:rFonts w:asciiTheme="minorHAnsi" w:hAnsiTheme="minorHAnsi" w:cstheme="minorHAnsi"/>
              </w:rPr>
              <w:t>95</w:t>
            </w:r>
            <w:r w:rsidRPr="00A13574">
              <w:rPr>
                <w:rFonts w:asciiTheme="minorHAnsi" w:hAnsiTheme="minorHAnsi" w:cstheme="minorHAnsi"/>
              </w:rPr>
              <w:t xml:space="preserve"> </w:t>
            </w:r>
          </w:p>
          <w:p w14:paraId="11657E64" w14:textId="4B8BE563" w:rsidR="00A13574" w:rsidRDefault="00A13574" w:rsidP="007555ED">
            <w:pPr>
              <w:spacing w:after="0" w:line="252" w:lineRule="auto"/>
              <w:rPr>
                <w:rFonts w:asciiTheme="minorHAnsi" w:hAnsiTheme="minorHAnsi" w:cstheme="minorHAnsi"/>
              </w:rPr>
            </w:pPr>
            <w:r w:rsidRPr="00A13574">
              <w:rPr>
                <w:rFonts w:asciiTheme="minorHAnsi" w:hAnsiTheme="minorHAnsi" w:cstheme="minorHAnsi"/>
              </w:rPr>
              <w:lastRenderedPageBreak/>
              <w:t xml:space="preserve">Łącznie w ramach kryterium można osiągnąć </w:t>
            </w:r>
            <w:r w:rsidR="00084CD5">
              <w:rPr>
                <w:rFonts w:asciiTheme="minorHAnsi" w:hAnsiTheme="minorHAnsi" w:cstheme="minorHAnsi"/>
              </w:rPr>
              <w:t>95</w:t>
            </w:r>
            <w:r w:rsidRPr="00A13574">
              <w:rPr>
                <w:rFonts w:asciiTheme="minorHAnsi" w:hAnsiTheme="minorHAnsi" w:cstheme="minorHAnsi"/>
              </w:rPr>
              <w:t xml:space="preserve"> punktów</w:t>
            </w:r>
          </w:p>
          <w:p w14:paraId="282F59EA" w14:textId="77777777" w:rsidR="00A13574" w:rsidRDefault="00A13574" w:rsidP="007555ED">
            <w:pPr>
              <w:spacing w:after="0" w:line="252" w:lineRule="auto"/>
              <w:ind w:left="317"/>
              <w:rPr>
                <w:rFonts w:asciiTheme="minorHAnsi" w:hAnsiTheme="minorHAnsi" w:cstheme="minorHAnsi"/>
              </w:rPr>
            </w:pPr>
          </w:p>
          <w:p w14:paraId="0069386F" w14:textId="46BA8095" w:rsidR="005E7CF9" w:rsidRPr="001359B2" w:rsidRDefault="005E7CF9" w:rsidP="007555ED">
            <w:pPr>
              <w:spacing w:line="252" w:lineRule="auto"/>
              <w:ind w:left="317"/>
              <w:rPr>
                <w:rFonts w:asciiTheme="minorHAnsi" w:hAnsiTheme="minorHAnsi" w:cstheme="minorHAnsi"/>
              </w:rPr>
            </w:pPr>
          </w:p>
        </w:tc>
      </w:tr>
      <w:tr w:rsidR="005E7CF9" w:rsidRPr="001359B2" w14:paraId="366E72D7" w14:textId="77777777" w:rsidTr="007D7D6F">
        <w:tc>
          <w:tcPr>
            <w:tcW w:w="2625" w:type="dxa"/>
            <w:tcBorders>
              <w:top w:val="nil"/>
              <w:left w:val="single" w:sz="8" w:space="0" w:color="A6A6A6"/>
              <w:bottom w:val="nil"/>
              <w:right w:val="single" w:sz="8" w:space="0" w:color="A6A6A6"/>
            </w:tcBorders>
            <w:tcMar>
              <w:top w:w="0" w:type="dxa"/>
              <w:left w:w="108" w:type="dxa"/>
              <w:bottom w:w="0" w:type="dxa"/>
              <w:right w:w="108" w:type="dxa"/>
            </w:tcMar>
            <w:hideMark/>
          </w:tcPr>
          <w:p w14:paraId="2BBC243A" w14:textId="2B0D14D3" w:rsidR="0099113E" w:rsidRPr="003629DB" w:rsidRDefault="00423BBA" w:rsidP="0099113E">
            <w:pPr>
              <w:spacing w:line="256" w:lineRule="auto"/>
              <w:rPr>
                <w:rFonts w:asciiTheme="minorHAnsi" w:eastAsiaTheme="minorEastAsia" w:hAnsiTheme="minorHAnsi" w:cstheme="minorHAnsi"/>
                <w:b/>
                <w:bCs/>
                <w:color w:val="auto"/>
                <w:sz w:val="20"/>
                <w:szCs w:val="20"/>
                <w:lang w:eastAsia="en-US"/>
              </w:rPr>
            </w:pPr>
            <w:r w:rsidRPr="00423BBA">
              <w:rPr>
                <w:rFonts w:asciiTheme="minorHAnsi" w:hAnsiTheme="minorHAnsi" w:cstheme="minorHAnsi"/>
                <w:b/>
                <w:bCs/>
              </w:rPr>
              <w:lastRenderedPageBreak/>
              <w:t>2</w:t>
            </w:r>
            <w:r w:rsidR="0099113E" w:rsidRPr="00423BBA">
              <w:rPr>
                <w:rFonts w:asciiTheme="minorHAnsi" w:hAnsiTheme="minorHAnsi" w:cstheme="minorHAnsi"/>
                <w:b/>
                <w:bCs/>
              </w:rPr>
              <w:t>.</w:t>
            </w:r>
            <w:r w:rsidR="0099113E" w:rsidRPr="00423BBA">
              <w:rPr>
                <w:rFonts w:asciiTheme="minorHAnsi" w:eastAsiaTheme="minorEastAsia" w:hAnsiTheme="minorHAnsi" w:cstheme="minorHAnsi"/>
                <w:b/>
                <w:bCs/>
                <w:color w:val="auto"/>
                <w:lang w:eastAsia="en-US"/>
              </w:rPr>
              <w:t xml:space="preserve"> Aspekt społeczny -</w:t>
            </w:r>
            <w:r w:rsidR="0099113E" w:rsidRPr="001359B2">
              <w:rPr>
                <w:rFonts w:asciiTheme="minorHAnsi" w:eastAsiaTheme="minorEastAsia" w:hAnsiTheme="minorHAnsi" w:cstheme="minorHAnsi"/>
                <w:color w:val="auto"/>
                <w:lang w:eastAsia="en-US"/>
              </w:rPr>
              <w:t xml:space="preserve"> </w:t>
            </w:r>
            <w:r w:rsidR="0099113E" w:rsidRPr="003629DB">
              <w:rPr>
                <w:rFonts w:asciiTheme="minorHAnsi" w:eastAsiaTheme="minorEastAsia" w:hAnsiTheme="minorHAnsi" w:cstheme="minorHAnsi"/>
                <w:color w:val="auto"/>
                <w:sz w:val="20"/>
                <w:szCs w:val="20"/>
                <w:lang w:eastAsia="en-US"/>
              </w:rPr>
              <w:t>zatrudnienie przez Wykonawcę min. 1 osoby , która spełniałaby  jedną z poniższych przesłanek:</w:t>
            </w:r>
          </w:p>
          <w:p w14:paraId="1C216AC7" w14:textId="03D321BC" w:rsidR="003629DB" w:rsidRPr="003629DB" w:rsidRDefault="0099113E" w:rsidP="003629DB">
            <w:pPr>
              <w:spacing w:after="0" w:line="256" w:lineRule="auto"/>
              <w:rPr>
                <w:rFonts w:asciiTheme="minorHAnsi" w:eastAsiaTheme="minorEastAsia" w:hAnsiTheme="minorHAnsi" w:cstheme="minorHAnsi"/>
                <w:color w:val="auto"/>
                <w:sz w:val="20"/>
                <w:szCs w:val="20"/>
                <w:lang w:eastAsia="en-US"/>
              </w:rPr>
            </w:pPr>
            <w:r w:rsidRPr="003629DB">
              <w:rPr>
                <w:rFonts w:asciiTheme="minorHAnsi" w:eastAsiaTheme="minorEastAsia" w:hAnsiTheme="minorHAnsi" w:cstheme="minorHAnsi"/>
                <w:color w:val="auto"/>
                <w:sz w:val="20"/>
                <w:szCs w:val="20"/>
                <w:lang w:eastAsia="en-US"/>
              </w:rPr>
              <w:t>a) osoba bezrobotna w rozumieniu ustawy z dnia 20 kwietnia 2004 r. o promocji zatrudnienia i instytucjach rynku pracy</w:t>
            </w:r>
            <w:r w:rsidR="003629DB" w:rsidRPr="003629DB">
              <w:rPr>
                <w:rFonts w:asciiTheme="minorHAnsi" w:eastAsiaTheme="minorEastAsia" w:hAnsiTheme="minorHAnsi" w:cstheme="minorHAnsi"/>
                <w:color w:val="auto"/>
                <w:sz w:val="20"/>
                <w:szCs w:val="20"/>
                <w:lang w:eastAsia="en-US"/>
              </w:rPr>
              <w:t xml:space="preserve"> b) osoba poszukująca pracy, niepozostająca w zatrudnieniu lub niewykonująca innej pracy zarobkowej, w rozumieniu ustawy z dnia 20 kwietnia 2004 r. o promocji zatrudnienia i instytucjach rynku pracy,</w:t>
            </w:r>
          </w:p>
          <w:p w14:paraId="490A22E4" w14:textId="77777777" w:rsidR="003629DB" w:rsidRPr="003629DB" w:rsidRDefault="003629DB" w:rsidP="003629DB">
            <w:pPr>
              <w:spacing w:after="0" w:line="256" w:lineRule="auto"/>
              <w:rPr>
                <w:rFonts w:asciiTheme="minorHAnsi" w:eastAsiaTheme="minorEastAsia" w:hAnsiTheme="minorHAnsi" w:cstheme="minorHAnsi"/>
                <w:color w:val="auto"/>
                <w:sz w:val="20"/>
                <w:szCs w:val="20"/>
                <w:lang w:eastAsia="en-US"/>
              </w:rPr>
            </w:pPr>
            <w:r w:rsidRPr="003629DB">
              <w:rPr>
                <w:rFonts w:asciiTheme="minorHAnsi" w:eastAsiaTheme="minorEastAsia" w:hAnsiTheme="minorHAnsi" w:cstheme="minorHAnsi"/>
                <w:color w:val="auto"/>
                <w:sz w:val="20"/>
                <w:szCs w:val="20"/>
                <w:lang w:eastAsia="en-US"/>
              </w:rPr>
              <w:t>c) osoba usamodzielniana, o której mowa w art. 140 ust. 1 i 2 ustawy z dnia 9 czerwca 2011 r. o wspieraniu rodziny i systemie pieczy zastępczej,</w:t>
            </w:r>
          </w:p>
          <w:p w14:paraId="24E9736D" w14:textId="77777777" w:rsidR="003629DB" w:rsidRPr="003629DB" w:rsidRDefault="003629DB" w:rsidP="003629DB">
            <w:pPr>
              <w:spacing w:after="0" w:line="256" w:lineRule="auto"/>
              <w:rPr>
                <w:rFonts w:asciiTheme="minorHAnsi" w:eastAsiaTheme="minorEastAsia" w:hAnsiTheme="minorHAnsi" w:cstheme="minorHAnsi"/>
                <w:color w:val="auto"/>
                <w:sz w:val="20"/>
                <w:szCs w:val="20"/>
                <w:lang w:eastAsia="en-US"/>
              </w:rPr>
            </w:pPr>
            <w:r w:rsidRPr="003629DB">
              <w:rPr>
                <w:rFonts w:asciiTheme="minorHAnsi" w:eastAsiaTheme="minorEastAsia" w:hAnsiTheme="minorHAnsi" w:cstheme="minorHAnsi"/>
                <w:color w:val="auto"/>
                <w:sz w:val="20"/>
                <w:szCs w:val="20"/>
                <w:lang w:eastAsia="en-US"/>
              </w:rPr>
              <w:t>d) osoba młodociana, o której mowa w przepisach prawa pracy, w celu przygotowania zawodowego,</w:t>
            </w:r>
          </w:p>
          <w:p w14:paraId="2AFDD3F9" w14:textId="77777777" w:rsidR="003629DB" w:rsidRPr="003629DB" w:rsidRDefault="003629DB" w:rsidP="003629DB">
            <w:pPr>
              <w:spacing w:after="0" w:line="256" w:lineRule="auto"/>
              <w:rPr>
                <w:rFonts w:asciiTheme="minorHAnsi" w:eastAsiaTheme="minorEastAsia" w:hAnsiTheme="minorHAnsi" w:cstheme="minorHAnsi"/>
                <w:color w:val="auto"/>
                <w:sz w:val="20"/>
                <w:szCs w:val="20"/>
                <w:lang w:eastAsia="en-US"/>
              </w:rPr>
            </w:pPr>
            <w:r w:rsidRPr="003629DB">
              <w:rPr>
                <w:rFonts w:asciiTheme="minorHAnsi" w:eastAsiaTheme="minorEastAsia" w:hAnsiTheme="minorHAnsi" w:cstheme="minorHAnsi"/>
                <w:color w:val="auto"/>
                <w:sz w:val="20"/>
                <w:szCs w:val="20"/>
                <w:lang w:eastAsia="en-US"/>
              </w:rPr>
              <w:t>e) osoba z niepełnosprawnościami w rozumieniu ustawy z dnia 27 sierpnia 1997 r. o rehabilitacji zawodowej i społecznej oraz zatrudnianiu osób niepełnosprawnych,</w:t>
            </w:r>
          </w:p>
          <w:p w14:paraId="66B9B3D9" w14:textId="77777777" w:rsidR="003629DB" w:rsidRPr="003629DB" w:rsidRDefault="003629DB" w:rsidP="003629DB">
            <w:pPr>
              <w:spacing w:after="0" w:line="256" w:lineRule="auto"/>
              <w:rPr>
                <w:rFonts w:asciiTheme="minorHAnsi" w:eastAsiaTheme="minorEastAsia" w:hAnsiTheme="minorHAnsi" w:cstheme="minorHAnsi"/>
                <w:color w:val="auto"/>
                <w:sz w:val="20"/>
                <w:szCs w:val="20"/>
                <w:lang w:eastAsia="en-US"/>
              </w:rPr>
            </w:pPr>
            <w:r w:rsidRPr="003629DB">
              <w:rPr>
                <w:rFonts w:asciiTheme="minorHAnsi" w:eastAsiaTheme="minorEastAsia" w:hAnsiTheme="minorHAnsi" w:cstheme="minorHAnsi"/>
                <w:color w:val="auto"/>
                <w:sz w:val="20"/>
                <w:szCs w:val="20"/>
                <w:lang w:eastAsia="en-US"/>
              </w:rPr>
              <w:t>f) inna osoba niż określone w lit. a-e, o której mowa w ustawie z dnia 13 czerwca 2003 r. o zatrudnieniu socjalnym (Dz. U. z 2022 r. poz. 2241) lub we właściwych przepisach państw członkowskich Unii Europejskiej lub Europejskiego Obszaru Gospodarczego,</w:t>
            </w:r>
          </w:p>
          <w:p w14:paraId="7D35751A" w14:textId="77777777" w:rsidR="003629DB" w:rsidRPr="001359B2" w:rsidRDefault="003629DB" w:rsidP="003629DB">
            <w:pPr>
              <w:spacing w:after="0" w:line="256" w:lineRule="auto"/>
              <w:rPr>
                <w:rFonts w:asciiTheme="minorHAnsi" w:eastAsiaTheme="minorEastAsia" w:hAnsiTheme="minorHAnsi" w:cstheme="minorHAnsi"/>
                <w:color w:val="auto"/>
                <w:lang w:eastAsia="en-US"/>
              </w:rPr>
            </w:pPr>
            <w:r w:rsidRPr="003629DB">
              <w:rPr>
                <w:rFonts w:asciiTheme="minorHAnsi" w:eastAsiaTheme="minorEastAsia" w:hAnsiTheme="minorHAnsi" w:cstheme="minorHAnsi"/>
                <w:color w:val="auto"/>
                <w:sz w:val="20"/>
                <w:szCs w:val="20"/>
                <w:lang w:eastAsia="en-US"/>
              </w:rPr>
              <w:t>g) osoba do 30. roku życia oraz po ukończeniu 50. roku życia, posiadająca</w:t>
            </w:r>
            <w:r w:rsidRPr="001359B2">
              <w:rPr>
                <w:rFonts w:asciiTheme="minorHAnsi" w:eastAsiaTheme="minorEastAsia" w:hAnsiTheme="minorHAnsi" w:cstheme="minorHAnsi"/>
                <w:color w:val="auto"/>
                <w:lang w:eastAsia="en-US"/>
              </w:rPr>
              <w:t xml:space="preserve"> status </w:t>
            </w:r>
            <w:r w:rsidRPr="003629DB">
              <w:rPr>
                <w:rFonts w:asciiTheme="minorHAnsi" w:eastAsiaTheme="minorEastAsia" w:hAnsiTheme="minorHAnsi" w:cstheme="minorHAnsi"/>
                <w:color w:val="auto"/>
                <w:sz w:val="20"/>
                <w:szCs w:val="20"/>
                <w:lang w:eastAsia="en-US"/>
              </w:rPr>
              <w:lastRenderedPageBreak/>
              <w:t>osoby poszukującej pracy, bez zatrudnienia.</w:t>
            </w:r>
          </w:p>
          <w:p w14:paraId="06DA6E85" w14:textId="77777777" w:rsidR="003629DB" w:rsidRPr="001359B2" w:rsidRDefault="003629DB" w:rsidP="003629DB">
            <w:pPr>
              <w:spacing w:after="0" w:line="256" w:lineRule="auto"/>
              <w:rPr>
                <w:rFonts w:asciiTheme="minorHAnsi" w:eastAsiaTheme="minorEastAsia" w:hAnsiTheme="minorHAnsi" w:cstheme="minorHAnsi"/>
                <w:color w:val="auto"/>
                <w:lang w:eastAsia="en-US"/>
              </w:rPr>
            </w:pPr>
          </w:p>
          <w:p w14:paraId="346DF046" w14:textId="04CE9267" w:rsidR="001242A1" w:rsidRDefault="001242A1" w:rsidP="0099113E">
            <w:pPr>
              <w:rPr>
                <w:rFonts w:asciiTheme="minorHAnsi" w:hAnsiTheme="minorHAnsi" w:cstheme="minorHAnsi"/>
                <w:b/>
              </w:rPr>
            </w:pPr>
          </w:p>
          <w:p w14:paraId="6506172C" w14:textId="77777777" w:rsidR="001A2B93" w:rsidRPr="001A2B93" w:rsidRDefault="001A2B93" w:rsidP="001A2B93">
            <w:pPr>
              <w:rPr>
                <w:rFonts w:asciiTheme="minorHAnsi" w:hAnsiTheme="minorHAnsi" w:cstheme="minorHAnsi"/>
              </w:rPr>
            </w:pPr>
          </w:p>
          <w:p w14:paraId="15C001AB" w14:textId="30A53830" w:rsidR="005E7CF9" w:rsidRPr="001359B2" w:rsidRDefault="005E7CF9" w:rsidP="007D7D6F">
            <w:pPr>
              <w:rPr>
                <w:rFonts w:asciiTheme="minorHAnsi" w:hAnsiTheme="minorHAnsi" w:cstheme="minorHAnsi"/>
              </w:rPr>
            </w:pPr>
          </w:p>
        </w:tc>
        <w:tc>
          <w:tcPr>
            <w:tcW w:w="737" w:type="dxa"/>
            <w:tcBorders>
              <w:top w:val="nil"/>
              <w:left w:val="nil"/>
              <w:bottom w:val="nil"/>
              <w:right w:val="single" w:sz="8" w:space="0" w:color="A6A6A6"/>
            </w:tcBorders>
            <w:tcMar>
              <w:top w:w="0" w:type="dxa"/>
              <w:left w:w="108" w:type="dxa"/>
              <w:bottom w:w="0" w:type="dxa"/>
              <w:right w:w="108" w:type="dxa"/>
            </w:tcMar>
            <w:hideMark/>
          </w:tcPr>
          <w:p w14:paraId="020CCC06" w14:textId="54255154" w:rsidR="005E7CF9" w:rsidRPr="001359B2" w:rsidRDefault="00AD3920" w:rsidP="007D7D6F">
            <w:pPr>
              <w:jc w:val="both"/>
              <w:rPr>
                <w:rFonts w:asciiTheme="minorHAnsi" w:hAnsiTheme="minorHAnsi" w:cstheme="minorHAnsi"/>
              </w:rPr>
            </w:pPr>
            <w:r>
              <w:rPr>
                <w:rFonts w:asciiTheme="minorHAnsi" w:hAnsiTheme="minorHAnsi" w:cstheme="minorHAnsi"/>
              </w:rPr>
              <w:lastRenderedPageBreak/>
              <w:t xml:space="preserve"> 5</w:t>
            </w:r>
            <w:r w:rsidR="005E7CF9" w:rsidRPr="00E05E7B">
              <w:rPr>
                <w:rFonts w:asciiTheme="minorHAnsi" w:hAnsiTheme="minorHAnsi" w:cstheme="minorHAnsi"/>
              </w:rPr>
              <w:t>%</w:t>
            </w:r>
          </w:p>
        </w:tc>
        <w:tc>
          <w:tcPr>
            <w:tcW w:w="6371" w:type="dxa"/>
            <w:tcBorders>
              <w:top w:val="nil"/>
              <w:left w:val="nil"/>
              <w:bottom w:val="nil"/>
              <w:right w:val="single" w:sz="8" w:space="0" w:color="A6A6A6"/>
            </w:tcBorders>
            <w:tcMar>
              <w:top w:w="0" w:type="dxa"/>
              <w:left w:w="108" w:type="dxa"/>
              <w:bottom w:w="0" w:type="dxa"/>
              <w:right w:w="108" w:type="dxa"/>
            </w:tcMar>
          </w:tcPr>
          <w:p w14:paraId="3344AB0C" w14:textId="77777777" w:rsidR="00D33DEB" w:rsidRPr="00D33DEB" w:rsidRDefault="00D33DEB" w:rsidP="00D33DEB">
            <w:pPr>
              <w:jc w:val="both"/>
              <w:rPr>
                <w:rFonts w:asciiTheme="minorHAnsi" w:hAnsiTheme="minorHAnsi" w:cstheme="minorHAnsi"/>
              </w:rPr>
            </w:pPr>
            <w:r w:rsidRPr="00D33DEB">
              <w:rPr>
                <w:rFonts w:asciiTheme="minorHAnsi" w:hAnsiTheme="minorHAnsi" w:cstheme="minorHAnsi"/>
              </w:rPr>
              <w:t>Wykonawca otrzyma punkty, jeśli zadeklaruje, że zatrudni do realizacji zamówienia min. 1 osobę, która spełniałaby 1 z przesłanek określoną w kolumnie po lewej stronie. Punkty będą liczone następująco:</w:t>
            </w:r>
          </w:p>
          <w:p w14:paraId="5CAED68A" w14:textId="77777777" w:rsidR="005E7CF9" w:rsidRDefault="00D33DEB" w:rsidP="00D33DEB">
            <w:pPr>
              <w:jc w:val="both"/>
              <w:rPr>
                <w:rFonts w:asciiTheme="minorHAnsi" w:hAnsiTheme="minorHAnsi" w:cstheme="minorHAnsi"/>
              </w:rPr>
            </w:pPr>
            <w:r w:rsidRPr="00D33DEB">
              <w:rPr>
                <w:rFonts w:asciiTheme="minorHAnsi" w:hAnsiTheme="minorHAnsi" w:cstheme="minorHAnsi"/>
              </w:rPr>
              <w:t>1.</w:t>
            </w:r>
            <w:r w:rsidRPr="00D33DEB">
              <w:rPr>
                <w:rFonts w:asciiTheme="minorHAnsi" w:hAnsiTheme="minorHAnsi" w:cstheme="minorHAnsi"/>
              </w:rPr>
              <w:tab/>
              <w:t>waga max. 5 pkt. za zaoferowanie zatrudnienia co najmniej 1 osoby która spełniałaby 1 z przesłanek określoną w kolumnie po lewej stronie do realizacji zamówienie – 5 pkt;</w:t>
            </w:r>
          </w:p>
          <w:p w14:paraId="1025C6DF" w14:textId="77777777" w:rsidR="006222DB" w:rsidRPr="001359B2" w:rsidRDefault="006222DB" w:rsidP="006222DB">
            <w:pPr>
              <w:jc w:val="both"/>
              <w:rPr>
                <w:rFonts w:asciiTheme="minorHAnsi" w:hAnsiTheme="minorHAnsi" w:cstheme="minorHAnsi"/>
              </w:rPr>
            </w:pPr>
            <w:r w:rsidRPr="001359B2">
              <w:rPr>
                <w:rFonts w:asciiTheme="minorHAnsi" w:hAnsiTheme="minorHAnsi" w:cstheme="minorHAnsi"/>
              </w:rPr>
              <w:t>2.</w:t>
            </w:r>
            <w:r w:rsidRPr="001359B2">
              <w:rPr>
                <w:rFonts w:asciiTheme="minorHAnsi" w:hAnsiTheme="minorHAnsi" w:cstheme="minorHAnsi"/>
              </w:rPr>
              <w:tab/>
              <w:t>za niezatrudnienie co najmniej 1 osoby która spełniałaby 1 z przesłanek określoną w kolumnie po lewej stronie do realizacji zamówienia – 0 pkt;</w:t>
            </w:r>
          </w:p>
          <w:p w14:paraId="144B012D" w14:textId="77777777" w:rsidR="006222DB" w:rsidRPr="001359B2" w:rsidRDefault="006222DB" w:rsidP="006222DB">
            <w:pPr>
              <w:jc w:val="both"/>
              <w:rPr>
                <w:rFonts w:asciiTheme="minorHAnsi" w:eastAsia="Aptos" w:hAnsiTheme="minorHAnsi" w:cstheme="minorHAnsi"/>
              </w:rPr>
            </w:pPr>
            <w:r w:rsidRPr="001359B2">
              <w:rPr>
                <w:rFonts w:asciiTheme="minorHAnsi" w:eastAsia="Aptos" w:hAnsiTheme="minorHAnsi" w:cstheme="minorHAnsi"/>
              </w:rPr>
              <w:t>Zatrudnienie winno obowiązywać od dnia podpisania umowy do dnia podpisania protokołu odbioru końcowego bez uwag. Wykonawca zatrudnia ww. osobę na podstawie stosunku pracy /lub umowy zlecenia lub umowy o dzieło. Na etapie realizacji zamówienia Zamawiający będzie weryfikował fakt potwierdzający zatrudnienie min. 1, która spełniałaby 1 z przesłanek określoną w kolumnie po lewej na podstawie kopii umowy zawartej z tą osobą oraz na podstawie kopii dokumentacji, która potwierdzi spełnienie 1 z przesłanek określonej w kolumnie po lewej stronie</w:t>
            </w:r>
          </w:p>
          <w:p w14:paraId="1C78DC9D" w14:textId="77777777" w:rsidR="006222DB" w:rsidRPr="001359B2" w:rsidRDefault="006222DB" w:rsidP="006222DB">
            <w:pPr>
              <w:jc w:val="both"/>
              <w:rPr>
                <w:rFonts w:asciiTheme="minorHAnsi" w:hAnsiTheme="minorHAnsi" w:cstheme="minorHAnsi"/>
              </w:rPr>
            </w:pPr>
            <w:r w:rsidRPr="001359B2">
              <w:rPr>
                <w:rFonts w:asciiTheme="minorHAnsi" w:hAnsiTheme="minorHAnsi" w:cstheme="minorHAnsi"/>
              </w:rPr>
              <w:t>Łącznie w ramach kryterium można osiągnąć 5 punktów.</w:t>
            </w:r>
          </w:p>
          <w:p w14:paraId="1CC46BF6" w14:textId="7EC1953C" w:rsidR="006222DB" w:rsidRPr="001359B2" w:rsidRDefault="006222DB" w:rsidP="006222DB">
            <w:pPr>
              <w:jc w:val="both"/>
              <w:rPr>
                <w:rFonts w:asciiTheme="minorHAnsi" w:hAnsiTheme="minorHAnsi" w:cstheme="minorHAnsi"/>
              </w:rPr>
            </w:pPr>
            <w:r w:rsidRPr="001359B2">
              <w:rPr>
                <w:rFonts w:asciiTheme="minorHAnsi" w:hAnsiTheme="minorHAnsi" w:cstheme="minorHAnsi"/>
              </w:rPr>
              <w:t xml:space="preserve"> Łączna liczba punktów Wykonawcy wyliczona zostanie na podstawie sumy punktów uzyskanych przez Wykonawcę w każdym z kryteriów oceny ofert</w:t>
            </w:r>
            <w:r w:rsidR="00DA77AA">
              <w:rPr>
                <w:rFonts w:asciiTheme="minorHAnsi" w:hAnsiTheme="minorHAnsi" w:cstheme="minorHAnsi"/>
              </w:rPr>
              <w:t>.</w:t>
            </w:r>
          </w:p>
        </w:tc>
      </w:tr>
      <w:tr w:rsidR="005E7CF9" w:rsidRPr="001359B2" w14:paraId="2F9F2CCE" w14:textId="77777777" w:rsidTr="003629DB">
        <w:trPr>
          <w:trHeight w:val="80"/>
        </w:trPr>
        <w:tc>
          <w:tcPr>
            <w:tcW w:w="2625" w:type="dxa"/>
            <w:tcBorders>
              <w:top w:val="nil"/>
              <w:left w:val="single" w:sz="8" w:space="0" w:color="A6A6A6"/>
              <w:bottom w:val="single" w:sz="4" w:space="0" w:color="auto"/>
              <w:right w:val="single" w:sz="8" w:space="0" w:color="A6A6A6"/>
            </w:tcBorders>
            <w:tcMar>
              <w:top w:w="0" w:type="dxa"/>
              <w:left w:w="108" w:type="dxa"/>
              <w:bottom w:w="0" w:type="dxa"/>
              <w:right w:w="108" w:type="dxa"/>
            </w:tcMar>
          </w:tcPr>
          <w:p w14:paraId="46387DF8" w14:textId="77777777" w:rsidR="005E7CF9" w:rsidRPr="001359B2" w:rsidRDefault="005E7CF9" w:rsidP="007D7D6F">
            <w:pPr>
              <w:rPr>
                <w:rFonts w:asciiTheme="minorHAnsi" w:hAnsiTheme="minorHAnsi" w:cstheme="minorHAnsi"/>
              </w:rPr>
            </w:pPr>
          </w:p>
        </w:tc>
        <w:tc>
          <w:tcPr>
            <w:tcW w:w="737" w:type="dxa"/>
            <w:tcBorders>
              <w:top w:val="nil"/>
              <w:left w:val="nil"/>
              <w:bottom w:val="single" w:sz="4" w:space="0" w:color="auto"/>
              <w:right w:val="single" w:sz="8" w:space="0" w:color="A6A6A6"/>
            </w:tcBorders>
            <w:tcMar>
              <w:top w:w="0" w:type="dxa"/>
              <w:left w:w="108" w:type="dxa"/>
              <w:bottom w:w="0" w:type="dxa"/>
              <w:right w:w="108" w:type="dxa"/>
            </w:tcMar>
          </w:tcPr>
          <w:p w14:paraId="00456119" w14:textId="77777777" w:rsidR="005E7CF9" w:rsidRPr="001359B2" w:rsidRDefault="005E7CF9" w:rsidP="007D7D6F">
            <w:pPr>
              <w:jc w:val="both"/>
              <w:rPr>
                <w:rFonts w:asciiTheme="minorHAnsi" w:hAnsiTheme="minorHAnsi" w:cstheme="minorHAnsi"/>
              </w:rPr>
            </w:pPr>
          </w:p>
        </w:tc>
        <w:tc>
          <w:tcPr>
            <w:tcW w:w="6371" w:type="dxa"/>
            <w:tcBorders>
              <w:top w:val="nil"/>
              <w:left w:val="nil"/>
              <w:bottom w:val="single" w:sz="4" w:space="0" w:color="auto"/>
              <w:right w:val="single" w:sz="8" w:space="0" w:color="A6A6A6"/>
            </w:tcBorders>
            <w:tcMar>
              <w:top w:w="0" w:type="dxa"/>
              <w:left w:w="108" w:type="dxa"/>
              <w:bottom w:w="0" w:type="dxa"/>
              <w:right w:w="108" w:type="dxa"/>
            </w:tcMar>
          </w:tcPr>
          <w:p w14:paraId="00AAB2EF" w14:textId="112048CF" w:rsidR="005E7CF9" w:rsidRPr="001359B2" w:rsidRDefault="005E7CF9" w:rsidP="007D7D6F">
            <w:pPr>
              <w:jc w:val="both"/>
              <w:rPr>
                <w:rFonts w:asciiTheme="minorHAnsi" w:hAnsiTheme="minorHAnsi" w:cstheme="minorHAnsi"/>
              </w:rPr>
            </w:pPr>
          </w:p>
        </w:tc>
      </w:tr>
    </w:tbl>
    <w:p w14:paraId="2B35A49C" w14:textId="428DC708" w:rsidR="00110116" w:rsidRPr="002577D4" w:rsidRDefault="00110116" w:rsidP="00E05E7B">
      <w:pPr>
        <w:spacing w:after="0"/>
        <w:rPr>
          <w:rFonts w:asciiTheme="minorHAnsi" w:hAnsiTheme="minorHAnsi" w:cstheme="minorHAnsi"/>
        </w:rPr>
      </w:pPr>
    </w:p>
    <w:p w14:paraId="43F8AFF1" w14:textId="77777777" w:rsidR="00110116" w:rsidRPr="002577D4" w:rsidRDefault="00110116" w:rsidP="00110116">
      <w:pPr>
        <w:numPr>
          <w:ilvl w:val="0"/>
          <w:numId w:val="2"/>
        </w:numPr>
        <w:spacing w:after="0"/>
        <w:rPr>
          <w:rFonts w:asciiTheme="minorHAnsi" w:hAnsiTheme="minorHAnsi" w:cstheme="minorHAnsi"/>
        </w:rPr>
      </w:pPr>
      <w:r w:rsidRPr="002577D4">
        <w:rPr>
          <w:rFonts w:asciiTheme="minorHAnsi" w:hAnsiTheme="minorHAnsi" w:cstheme="minorHAnsi"/>
          <w:b/>
          <w:u w:val="single"/>
        </w:rPr>
        <w:t>PRZYGOTOWANIE OFERTY</w:t>
      </w:r>
      <w:r w:rsidRPr="002577D4">
        <w:rPr>
          <w:rFonts w:asciiTheme="minorHAnsi" w:hAnsiTheme="minorHAnsi" w:cstheme="minorHAnsi"/>
          <w:b/>
        </w:rPr>
        <w:t xml:space="preserve"> </w:t>
      </w:r>
      <w:r w:rsidRPr="002577D4">
        <w:rPr>
          <w:rFonts w:asciiTheme="minorHAnsi" w:hAnsiTheme="minorHAnsi" w:cstheme="minorHAnsi"/>
        </w:rPr>
        <w:t xml:space="preserve"> </w:t>
      </w:r>
    </w:p>
    <w:p w14:paraId="36827E07" w14:textId="77777777" w:rsidR="00110116" w:rsidRPr="002577D4" w:rsidRDefault="00110116" w:rsidP="00110116">
      <w:pPr>
        <w:spacing w:after="0"/>
        <w:ind w:left="101"/>
        <w:rPr>
          <w:rFonts w:asciiTheme="minorHAnsi" w:hAnsiTheme="minorHAnsi" w:cstheme="minorHAnsi"/>
        </w:rPr>
      </w:pPr>
      <w:r w:rsidRPr="002577D4">
        <w:rPr>
          <w:rFonts w:asciiTheme="minorHAnsi" w:hAnsiTheme="minorHAnsi" w:cstheme="minorHAnsi"/>
        </w:rPr>
        <w:t xml:space="preserve"> </w:t>
      </w:r>
    </w:p>
    <w:p w14:paraId="4729A557" w14:textId="1151781B" w:rsidR="00110116" w:rsidRPr="002577D4" w:rsidRDefault="005E7CF9" w:rsidP="00110116">
      <w:pPr>
        <w:numPr>
          <w:ilvl w:val="1"/>
          <w:numId w:val="2"/>
        </w:numPr>
        <w:spacing w:after="0"/>
        <w:rPr>
          <w:rFonts w:asciiTheme="minorHAnsi" w:hAnsiTheme="minorHAnsi" w:cstheme="minorHAnsi"/>
        </w:rPr>
      </w:pPr>
      <w:r>
        <w:rPr>
          <w:rFonts w:asciiTheme="minorHAnsi" w:hAnsiTheme="minorHAnsi" w:cstheme="minorHAnsi"/>
          <w:b/>
          <w:u w:val="single"/>
        </w:rPr>
        <w:t xml:space="preserve"> </w:t>
      </w:r>
      <w:r w:rsidR="00110116" w:rsidRPr="002577D4">
        <w:rPr>
          <w:rFonts w:asciiTheme="minorHAnsi" w:hAnsiTheme="minorHAnsi" w:cstheme="minorHAnsi"/>
          <w:b/>
          <w:u w:val="single"/>
        </w:rPr>
        <w:t>Podstawowe wymogi dotyczące oferty:</w:t>
      </w:r>
      <w:r w:rsidR="00110116" w:rsidRPr="002577D4">
        <w:rPr>
          <w:rFonts w:asciiTheme="minorHAnsi" w:hAnsiTheme="minorHAnsi" w:cstheme="minorHAnsi"/>
          <w:b/>
        </w:rPr>
        <w:t xml:space="preserve"> </w:t>
      </w:r>
    </w:p>
    <w:tbl>
      <w:tblPr>
        <w:tblW w:w="9830" w:type="dxa"/>
        <w:tblCellMar>
          <w:top w:w="46" w:type="dxa"/>
          <w:right w:w="11" w:type="dxa"/>
        </w:tblCellMar>
        <w:tblLook w:val="04A0" w:firstRow="1" w:lastRow="0" w:firstColumn="1" w:lastColumn="0" w:noHBand="0" w:noVBand="1"/>
      </w:tblPr>
      <w:tblGrid>
        <w:gridCol w:w="718"/>
        <w:gridCol w:w="9112"/>
      </w:tblGrid>
      <w:tr w:rsidR="00110116" w:rsidRPr="002577D4" w14:paraId="3F6AB674" w14:textId="77777777" w:rsidTr="000A4C5A">
        <w:trPr>
          <w:trHeight w:val="547"/>
        </w:trPr>
        <w:tc>
          <w:tcPr>
            <w:tcW w:w="718" w:type="dxa"/>
            <w:tcBorders>
              <w:top w:val="single" w:sz="4" w:space="0" w:color="A6A6A6"/>
              <w:left w:val="single" w:sz="4" w:space="0" w:color="A6A6A6"/>
              <w:bottom w:val="single" w:sz="4" w:space="0" w:color="A6A6A6"/>
              <w:right w:val="single" w:sz="4" w:space="0" w:color="A6A6A6"/>
            </w:tcBorders>
          </w:tcPr>
          <w:p w14:paraId="23B8C96F" w14:textId="77777777" w:rsidR="00110116" w:rsidRPr="002577D4" w:rsidRDefault="00110116" w:rsidP="000A4C5A">
            <w:pPr>
              <w:ind w:left="101"/>
              <w:rPr>
                <w:rFonts w:asciiTheme="minorHAnsi" w:hAnsiTheme="minorHAnsi" w:cstheme="minorHAnsi"/>
              </w:rPr>
            </w:pPr>
            <w:r w:rsidRPr="002577D4">
              <w:rPr>
                <w:rFonts w:asciiTheme="minorHAnsi" w:hAnsiTheme="minorHAnsi" w:cstheme="minorHAnsi"/>
              </w:rPr>
              <w:t xml:space="preserve">5.1.1 </w:t>
            </w:r>
          </w:p>
        </w:tc>
        <w:tc>
          <w:tcPr>
            <w:tcW w:w="9112" w:type="dxa"/>
            <w:tcBorders>
              <w:top w:val="single" w:sz="4" w:space="0" w:color="A6A6A6"/>
              <w:left w:val="single" w:sz="4" w:space="0" w:color="A6A6A6"/>
              <w:bottom w:val="single" w:sz="4" w:space="0" w:color="A6A6A6"/>
              <w:right w:val="single" w:sz="4" w:space="0" w:color="A6A6A6"/>
            </w:tcBorders>
          </w:tcPr>
          <w:p w14:paraId="03145E1A" w14:textId="77777777" w:rsidR="00110116" w:rsidRPr="002577D4" w:rsidRDefault="00110116" w:rsidP="000A4C5A">
            <w:pPr>
              <w:ind w:left="101"/>
              <w:rPr>
                <w:rFonts w:asciiTheme="minorHAnsi" w:hAnsiTheme="minorHAnsi" w:cstheme="minorHAnsi"/>
              </w:rPr>
            </w:pPr>
            <w:r w:rsidRPr="002577D4">
              <w:rPr>
                <w:rFonts w:asciiTheme="minorHAnsi" w:hAnsiTheme="minorHAnsi" w:cstheme="minorHAnsi"/>
              </w:rPr>
              <w:t xml:space="preserve">Oferta powinna być </w:t>
            </w:r>
            <w:r w:rsidRPr="002577D4">
              <w:rPr>
                <w:rFonts w:asciiTheme="minorHAnsi" w:hAnsiTheme="minorHAnsi" w:cstheme="minorHAnsi"/>
                <w:u w:val="single"/>
              </w:rPr>
              <w:t>kompletna</w:t>
            </w:r>
            <w:r w:rsidRPr="002577D4">
              <w:rPr>
                <w:rFonts w:asciiTheme="minorHAnsi" w:hAnsiTheme="minorHAnsi" w:cstheme="minorHAnsi"/>
              </w:rPr>
              <w:t xml:space="preserve">, zawierać wszystkie wymagane dokumenty, oświadczenia oraz informacje określone w sposób jednoznaczny.  </w:t>
            </w:r>
          </w:p>
        </w:tc>
      </w:tr>
      <w:tr w:rsidR="00110116" w:rsidRPr="002577D4" w14:paraId="73B267AA" w14:textId="77777777" w:rsidTr="000A4C5A">
        <w:trPr>
          <w:trHeight w:val="816"/>
        </w:trPr>
        <w:tc>
          <w:tcPr>
            <w:tcW w:w="718" w:type="dxa"/>
            <w:tcBorders>
              <w:top w:val="single" w:sz="4" w:space="0" w:color="A6A6A6"/>
              <w:left w:val="single" w:sz="4" w:space="0" w:color="A6A6A6"/>
              <w:bottom w:val="single" w:sz="4" w:space="0" w:color="A6A6A6"/>
              <w:right w:val="single" w:sz="4" w:space="0" w:color="A6A6A6"/>
            </w:tcBorders>
          </w:tcPr>
          <w:p w14:paraId="7BE66405" w14:textId="77777777" w:rsidR="00110116" w:rsidRPr="002577D4" w:rsidRDefault="00110116" w:rsidP="000A4C5A">
            <w:pPr>
              <w:ind w:left="101"/>
              <w:rPr>
                <w:rFonts w:asciiTheme="minorHAnsi" w:hAnsiTheme="minorHAnsi" w:cstheme="minorHAnsi"/>
              </w:rPr>
            </w:pPr>
            <w:r w:rsidRPr="002577D4">
              <w:rPr>
                <w:rFonts w:asciiTheme="minorHAnsi" w:hAnsiTheme="minorHAnsi" w:cstheme="minorHAnsi"/>
              </w:rPr>
              <w:t xml:space="preserve">5.1.2 </w:t>
            </w:r>
          </w:p>
        </w:tc>
        <w:tc>
          <w:tcPr>
            <w:tcW w:w="9112" w:type="dxa"/>
            <w:tcBorders>
              <w:top w:val="single" w:sz="4" w:space="0" w:color="A6A6A6"/>
              <w:left w:val="single" w:sz="4" w:space="0" w:color="A6A6A6"/>
              <w:bottom w:val="single" w:sz="4" w:space="0" w:color="A6A6A6"/>
              <w:right w:val="single" w:sz="4" w:space="0" w:color="A6A6A6"/>
            </w:tcBorders>
          </w:tcPr>
          <w:p w14:paraId="50980987" w14:textId="77777777" w:rsidR="00110116" w:rsidRPr="002577D4" w:rsidRDefault="00110116" w:rsidP="000A4C5A">
            <w:pPr>
              <w:ind w:left="101"/>
              <w:rPr>
                <w:rFonts w:asciiTheme="minorHAnsi" w:hAnsiTheme="minorHAnsi" w:cstheme="minorHAnsi"/>
              </w:rPr>
            </w:pPr>
            <w:r w:rsidRPr="002577D4">
              <w:rPr>
                <w:rFonts w:asciiTheme="minorHAnsi" w:hAnsiTheme="minorHAnsi" w:cstheme="minorHAnsi"/>
              </w:rPr>
              <w:t xml:space="preserve">Oferta powinna być </w:t>
            </w:r>
            <w:r w:rsidRPr="002577D4">
              <w:rPr>
                <w:rFonts w:asciiTheme="minorHAnsi" w:hAnsiTheme="minorHAnsi" w:cstheme="minorHAnsi"/>
                <w:u w:val="single"/>
              </w:rPr>
              <w:t>zgodna z powszechnie obowiązującymi przepisami</w:t>
            </w:r>
            <w:r w:rsidRPr="002577D4">
              <w:rPr>
                <w:rFonts w:asciiTheme="minorHAnsi" w:hAnsiTheme="minorHAnsi" w:cstheme="minorHAnsi"/>
              </w:rPr>
              <w:t xml:space="preserve"> prawa, w szczególności przepisami dotyczącymi ochrony uczciwej konkurencji oraz przepisami Kodeksu cywilnego dotyczącymi oferty oraz spełniać wymogi opisane w niniejszym zapytaniu. </w:t>
            </w:r>
          </w:p>
        </w:tc>
      </w:tr>
      <w:tr w:rsidR="00110116" w:rsidRPr="002577D4" w14:paraId="4FC8101D" w14:textId="77777777" w:rsidTr="00233415">
        <w:trPr>
          <w:trHeight w:val="3454"/>
        </w:trPr>
        <w:tc>
          <w:tcPr>
            <w:tcW w:w="718" w:type="dxa"/>
            <w:tcBorders>
              <w:top w:val="single" w:sz="4" w:space="0" w:color="A6A6A6"/>
              <w:left w:val="single" w:sz="4" w:space="0" w:color="A6A6A6"/>
              <w:bottom w:val="single" w:sz="4" w:space="0" w:color="A6A6A6"/>
              <w:right w:val="single" w:sz="4" w:space="0" w:color="A6A6A6"/>
            </w:tcBorders>
          </w:tcPr>
          <w:p w14:paraId="1E3FECFB" w14:textId="77777777" w:rsidR="00110116" w:rsidRPr="002577D4" w:rsidRDefault="00110116" w:rsidP="000A4C5A">
            <w:pPr>
              <w:ind w:left="101"/>
              <w:rPr>
                <w:rFonts w:asciiTheme="minorHAnsi" w:hAnsiTheme="minorHAnsi" w:cstheme="minorHAnsi"/>
              </w:rPr>
            </w:pPr>
            <w:r w:rsidRPr="002577D4">
              <w:rPr>
                <w:rFonts w:asciiTheme="minorHAnsi" w:hAnsiTheme="minorHAnsi" w:cstheme="minorHAnsi"/>
              </w:rPr>
              <w:t xml:space="preserve">5.1.3 </w:t>
            </w:r>
          </w:p>
        </w:tc>
        <w:tc>
          <w:tcPr>
            <w:tcW w:w="9112" w:type="dxa"/>
            <w:tcBorders>
              <w:top w:val="single" w:sz="4" w:space="0" w:color="A6A6A6"/>
              <w:left w:val="single" w:sz="4" w:space="0" w:color="A6A6A6"/>
              <w:bottom w:val="single" w:sz="4" w:space="0" w:color="A6A6A6"/>
              <w:right w:val="single" w:sz="4" w:space="0" w:color="A6A6A6"/>
            </w:tcBorders>
          </w:tcPr>
          <w:p w14:paraId="2E608610" w14:textId="77777777" w:rsidR="00233415" w:rsidRPr="001359B2" w:rsidRDefault="00233415" w:rsidP="00233415">
            <w:pPr>
              <w:spacing w:after="0"/>
              <w:rPr>
                <w:rFonts w:asciiTheme="minorHAnsi" w:hAnsiTheme="minorHAnsi" w:cstheme="minorHAnsi"/>
              </w:rPr>
            </w:pPr>
            <w:r w:rsidRPr="001359B2">
              <w:rPr>
                <w:rFonts w:asciiTheme="minorHAnsi" w:hAnsiTheme="minorHAnsi" w:cstheme="minorHAnsi"/>
              </w:rPr>
              <w:t>Na Ofertę składają się następujące dokumenty:</w:t>
            </w:r>
          </w:p>
          <w:p w14:paraId="4803DE5E" w14:textId="0CAC3297" w:rsidR="00233415" w:rsidRPr="001359B2" w:rsidRDefault="00233415" w:rsidP="00233415">
            <w:pPr>
              <w:pStyle w:val="Akapitzlist"/>
              <w:numPr>
                <w:ilvl w:val="0"/>
                <w:numId w:val="16"/>
              </w:numPr>
              <w:spacing w:after="0"/>
              <w:ind w:left="501"/>
              <w:jc w:val="both"/>
              <w:rPr>
                <w:rFonts w:asciiTheme="minorHAnsi" w:hAnsiTheme="minorHAnsi" w:cstheme="minorHAnsi"/>
              </w:rPr>
            </w:pPr>
            <w:r w:rsidRPr="001359B2">
              <w:rPr>
                <w:rFonts w:asciiTheme="minorHAnsi" w:hAnsiTheme="minorHAnsi" w:cstheme="minorHAnsi"/>
              </w:rPr>
              <w:t>podpisany Formularz oferty</w:t>
            </w:r>
            <w:r>
              <w:rPr>
                <w:rFonts w:asciiTheme="minorHAnsi" w:hAnsiTheme="minorHAnsi" w:cstheme="minorHAnsi"/>
              </w:rPr>
              <w:t xml:space="preserve"> - </w:t>
            </w:r>
            <w:r w:rsidRPr="001359B2">
              <w:rPr>
                <w:rFonts w:asciiTheme="minorHAnsi" w:hAnsiTheme="minorHAnsi" w:cstheme="minorHAnsi"/>
              </w:rPr>
              <w:t>załącznik nr 1 do Zapytania ofertowego;</w:t>
            </w:r>
          </w:p>
          <w:p w14:paraId="57768BB9" w14:textId="1ADCEE04" w:rsidR="00233415" w:rsidRPr="001359B2" w:rsidRDefault="00233415" w:rsidP="00233415">
            <w:pPr>
              <w:pStyle w:val="Akapitzlist"/>
              <w:numPr>
                <w:ilvl w:val="0"/>
                <w:numId w:val="16"/>
              </w:numPr>
              <w:spacing w:after="0"/>
              <w:ind w:left="501"/>
              <w:jc w:val="both"/>
              <w:rPr>
                <w:rFonts w:asciiTheme="minorHAnsi" w:hAnsiTheme="minorHAnsi" w:cstheme="minorHAnsi"/>
              </w:rPr>
            </w:pPr>
            <w:r w:rsidRPr="001359B2">
              <w:rPr>
                <w:rFonts w:asciiTheme="minorHAnsi" w:hAnsiTheme="minorHAnsi" w:cstheme="minorHAnsi"/>
              </w:rPr>
              <w:t>podpisane Oświadczenie Wykonawcy o spełnieniu wymagań</w:t>
            </w:r>
            <w:r>
              <w:rPr>
                <w:rFonts w:asciiTheme="minorHAnsi" w:hAnsiTheme="minorHAnsi" w:cstheme="minorHAnsi"/>
              </w:rPr>
              <w:t xml:space="preserve"> -</w:t>
            </w:r>
            <w:r w:rsidRPr="001359B2">
              <w:rPr>
                <w:rFonts w:asciiTheme="minorHAnsi" w:hAnsiTheme="minorHAnsi" w:cstheme="minorHAnsi"/>
              </w:rPr>
              <w:t xml:space="preserve"> załącznik nr 2</w:t>
            </w:r>
            <w:r>
              <w:rPr>
                <w:rFonts w:asciiTheme="minorHAnsi" w:hAnsiTheme="minorHAnsi" w:cstheme="minorHAnsi"/>
              </w:rPr>
              <w:t xml:space="preserve"> </w:t>
            </w:r>
            <w:r w:rsidRPr="001359B2">
              <w:rPr>
                <w:rFonts w:asciiTheme="minorHAnsi" w:hAnsiTheme="minorHAnsi" w:cstheme="minorHAnsi"/>
              </w:rPr>
              <w:t>do Zapytania ofertowego;</w:t>
            </w:r>
          </w:p>
          <w:p w14:paraId="79DB0E4C" w14:textId="3EFBAD84" w:rsidR="00233415" w:rsidRPr="001359B2" w:rsidRDefault="00233415" w:rsidP="00233415">
            <w:pPr>
              <w:pStyle w:val="Akapitzlist"/>
              <w:numPr>
                <w:ilvl w:val="0"/>
                <w:numId w:val="16"/>
              </w:numPr>
              <w:spacing w:after="0"/>
              <w:ind w:left="501"/>
              <w:jc w:val="both"/>
              <w:rPr>
                <w:rFonts w:asciiTheme="minorHAnsi" w:hAnsiTheme="minorHAnsi" w:cstheme="minorHAnsi"/>
              </w:rPr>
            </w:pPr>
            <w:r w:rsidRPr="001359B2">
              <w:rPr>
                <w:rFonts w:asciiTheme="minorHAnsi" w:hAnsiTheme="minorHAnsi" w:cstheme="minorHAnsi"/>
              </w:rPr>
              <w:t>podpisane Oświadczenie Wykonawcy,  że nie zachodzą okoliczności wyłączające go z ubiegania się o zamówienie</w:t>
            </w:r>
            <w:r>
              <w:rPr>
                <w:rFonts w:asciiTheme="minorHAnsi" w:hAnsiTheme="minorHAnsi" w:cstheme="minorHAnsi"/>
              </w:rPr>
              <w:t xml:space="preserve"> </w:t>
            </w:r>
            <w:r w:rsidRPr="001359B2">
              <w:rPr>
                <w:rFonts w:asciiTheme="minorHAnsi" w:hAnsiTheme="minorHAnsi" w:cstheme="minorHAnsi"/>
              </w:rPr>
              <w:t>– załącznik nr 3</w:t>
            </w:r>
            <w:r>
              <w:rPr>
                <w:rFonts w:asciiTheme="minorHAnsi" w:hAnsiTheme="minorHAnsi" w:cstheme="minorHAnsi"/>
              </w:rPr>
              <w:t xml:space="preserve"> do Zapytania ofertowego;</w:t>
            </w:r>
          </w:p>
          <w:p w14:paraId="32C63D5F" w14:textId="77777777" w:rsidR="00233415" w:rsidRDefault="00233415" w:rsidP="00233415">
            <w:pPr>
              <w:pStyle w:val="Akapitzlist"/>
              <w:numPr>
                <w:ilvl w:val="0"/>
                <w:numId w:val="16"/>
              </w:numPr>
              <w:spacing w:after="0"/>
              <w:ind w:left="501"/>
              <w:jc w:val="both"/>
              <w:rPr>
                <w:rFonts w:asciiTheme="minorHAnsi" w:hAnsiTheme="minorHAnsi" w:cstheme="minorHAnsi"/>
              </w:rPr>
            </w:pPr>
            <w:r w:rsidRPr="001359B2">
              <w:rPr>
                <w:rFonts w:asciiTheme="minorHAnsi" w:hAnsiTheme="minorHAnsi" w:cstheme="minorHAnsi"/>
              </w:rPr>
              <w:t>podpisane Oświadczenie dot. ochrony danych osobowych – załącznik nr 4 do Zapytania ofertowego;</w:t>
            </w:r>
          </w:p>
          <w:p w14:paraId="461C8932" w14:textId="1F12E41F" w:rsidR="00110116" w:rsidRPr="00233415" w:rsidRDefault="00233415" w:rsidP="00233415">
            <w:pPr>
              <w:pStyle w:val="Akapitzlist"/>
              <w:numPr>
                <w:ilvl w:val="0"/>
                <w:numId w:val="16"/>
              </w:numPr>
              <w:spacing w:after="0"/>
              <w:ind w:left="501"/>
              <w:jc w:val="both"/>
              <w:rPr>
                <w:rFonts w:asciiTheme="minorHAnsi" w:hAnsiTheme="minorHAnsi" w:cstheme="minorHAnsi"/>
              </w:rPr>
            </w:pPr>
            <w:r w:rsidRPr="00233415">
              <w:rPr>
                <w:rFonts w:asciiTheme="minorHAnsi" w:hAnsiTheme="minorHAnsi" w:cstheme="minorHAnsi"/>
              </w:rPr>
              <w:t>wydruk z Centralnej Ewidencji i Informacji o Działalności Gospodarczej (CEIDG) lub Krajowego Rejestru Sądowego (KRS), lub wskazanie w Formularzu oferty źródła ogólnodostępnej bazy danych, gdzie Zamawiający może bezpłatnie pobrać te dane.</w:t>
            </w:r>
          </w:p>
        </w:tc>
      </w:tr>
    </w:tbl>
    <w:p w14:paraId="0AEEB00D" w14:textId="77777777" w:rsidR="00110116" w:rsidRDefault="00110116" w:rsidP="00110116">
      <w:pPr>
        <w:spacing w:after="0"/>
        <w:rPr>
          <w:rFonts w:asciiTheme="minorHAnsi" w:hAnsiTheme="minorHAnsi" w:cstheme="minorHAnsi"/>
        </w:rPr>
      </w:pPr>
    </w:p>
    <w:p w14:paraId="5883A868" w14:textId="77777777" w:rsidR="00AC4001" w:rsidRPr="002577D4" w:rsidRDefault="00AC4001" w:rsidP="00110116">
      <w:pPr>
        <w:spacing w:after="0"/>
        <w:rPr>
          <w:rFonts w:asciiTheme="minorHAnsi" w:hAnsiTheme="minorHAnsi" w:cstheme="minorHAnsi"/>
        </w:rPr>
      </w:pPr>
    </w:p>
    <w:p w14:paraId="01E4971A" w14:textId="77777777" w:rsidR="00110116" w:rsidRPr="002577D4" w:rsidRDefault="00110116" w:rsidP="00110116">
      <w:pPr>
        <w:numPr>
          <w:ilvl w:val="1"/>
          <w:numId w:val="2"/>
        </w:numPr>
        <w:spacing w:after="0"/>
        <w:rPr>
          <w:rFonts w:asciiTheme="minorHAnsi" w:hAnsiTheme="minorHAnsi" w:cstheme="minorHAnsi"/>
          <w:u w:val="single"/>
        </w:rPr>
      </w:pPr>
      <w:r w:rsidRPr="002577D4">
        <w:rPr>
          <w:rFonts w:asciiTheme="minorHAnsi" w:hAnsiTheme="minorHAnsi" w:cstheme="minorHAnsi"/>
          <w:b/>
          <w:u w:val="single"/>
        </w:rPr>
        <w:t xml:space="preserve"> Pozostałe wymagania oferty: </w:t>
      </w:r>
      <w:r w:rsidRPr="002577D4">
        <w:rPr>
          <w:rFonts w:asciiTheme="minorHAnsi" w:hAnsiTheme="minorHAnsi" w:cstheme="minorHAnsi"/>
          <w:b/>
          <w:u w:val="single"/>
        </w:rPr>
        <w:tab/>
        <w:t xml:space="preserve"> </w:t>
      </w:r>
    </w:p>
    <w:p w14:paraId="398572A6" w14:textId="77777777" w:rsidR="00110116" w:rsidRPr="002577D4" w:rsidRDefault="00110116" w:rsidP="00110116">
      <w:pPr>
        <w:spacing w:after="0"/>
        <w:ind w:left="101"/>
        <w:rPr>
          <w:rFonts w:asciiTheme="minorHAnsi" w:hAnsiTheme="minorHAnsi" w:cstheme="minorHAnsi"/>
        </w:rPr>
      </w:pPr>
      <w:r w:rsidRPr="002577D4">
        <w:rPr>
          <w:rFonts w:asciiTheme="minorHAnsi" w:hAnsiTheme="minorHAnsi" w:cstheme="minorHAnsi"/>
          <w:b/>
        </w:rPr>
        <w:t xml:space="preserve"> </w:t>
      </w:r>
    </w:p>
    <w:tbl>
      <w:tblPr>
        <w:tblW w:w="9830" w:type="dxa"/>
        <w:tblCellMar>
          <w:top w:w="46" w:type="dxa"/>
          <w:right w:w="58" w:type="dxa"/>
        </w:tblCellMar>
        <w:tblLook w:val="04A0" w:firstRow="1" w:lastRow="0" w:firstColumn="1" w:lastColumn="0" w:noHBand="0" w:noVBand="1"/>
      </w:tblPr>
      <w:tblGrid>
        <w:gridCol w:w="769"/>
        <w:gridCol w:w="9061"/>
      </w:tblGrid>
      <w:tr w:rsidR="00110116" w:rsidRPr="002577D4" w14:paraId="1F3E0410" w14:textId="77777777" w:rsidTr="000A4C5A">
        <w:trPr>
          <w:trHeight w:val="278"/>
        </w:trPr>
        <w:tc>
          <w:tcPr>
            <w:tcW w:w="718" w:type="dxa"/>
            <w:tcBorders>
              <w:top w:val="single" w:sz="4" w:space="0" w:color="A6A6A6"/>
              <w:left w:val="single" w:sz="4" w:space="0" w:color="A6A6A6"/>
              <w:bottom w:val="single" w:sz="4" w:space="0" w:color="A6A6A6"/>
              <w:right w:val="single" w:sz="4" w:space="0" w:color="A6A6A6"/>
            </w:tcBorders>
          </w:tcPr>
          <w:p w14:paraId="4F8C189B" w14:textId="77777777" w:rsidR="00110116" w:rsidRPr="002577D4" w:rsidRDefault="00110116" w:rsidP="000A4C5A">
            <w:pPr>
              <w:ind w:left="101"/>
              <w:rPr>
                <w:rFonts w:asciiTheme="minorHAnsi" w:hAnsiTheme="minorHAnsi" w:cstheme="minorHAnsi"/>
              </w:rPr>
            </w:pPr>
            <w:r w:rsidRPr="002577D4">
              <w:rPr>
                <w:rFonts w:asciiTheme="minorHAnsi" w:hAnsiTheme="minorHAnsi" w:cstheme="minorHAnsi"/>
              </w:rPr>
              <w:t xml:space="preserve">5.2.1. </w:t>
            </w:r>
          </w:p>
        </w:tc>
        <w:tc>
          <w:tcPr>
            <w:tcW w:w="9112" w:type="dxa"/>
            <w:tcBorders>
              <w:top w:val="single" w:sz="4" w:space="0" w:color="A6A6A6"/>
              <w:left w:val="single" w:sz="4" w:space="0" w:color="A6A6A6"/>
              <w:bottom w:val="single" w:sz="4" w:space="0" w:color="A6A6A6"/>
              <w:right w:val="single" w:sz="4" w:space="0" w:color="A6A6A6"/>
            </w:tcBorders>
          </w:tcPr>
          <w:p w14:paraId="4C98DC08" w14:textId="77777777" w:rsidR="00110116" w:rsidRPr="002577D4" w:rsidRDefault="00110116" w:rsidP="000A4C5A">
            <w:pPr>
              <w:ind w:left="101"/>
              <w:rPr>
                <w:rFonts w:asciiTheme="minorHAnsi" w:hAnsiTheme="minorHAnsi" w:cstheme="minorHAnsi"/>
              </w:rPr>
            </w:pPr>
            <w:r w:rsidRPr="002577D4">
              <w:rPr>
                <w:rFonts w:asciiTheme="minorHAnsi" w:hAnsiTheme="minorHAnsi" w:cstheme="minorHAnsi"/>
              </w:rPr>
              <w:t xml:space="preserve">Oferta powinna być </w:t>
            </w:r>
            <w:r w:rsidRPr="002577D4">
              <w:rPr>
                <w:rFonts w:asciiTheme="minorHAnsi" w:hAnsiTheme="minorHAnsi" w:cstheme="minorHAnsi"/>
                <w:u w:val="single"/>
              </w:rPr>
              <w:t>ważna w okresie co najmniej</w:t>
            </w:r>
            <w:r w:rsidRPr="002577D4">
              <w:rPr>
                <w:rFonts w:asciiTheme="minorHAnsi" w:hAnsiTheme="minorHAnsi" w:cstheme="minorHAnsi"/>
              </w:rPr>
              <w:t xml:space="preserve"> 30 dni od upływu terminu do składania ofert. </w:t>
            </w:r>
          </w:p>
        </w:tc>
      </w:tr>
    </w:tbl>
    <w:p w14:paraId="292E9588" w14:textId="77777777" w:rsidR="00110116" w:rsidRPr="002577D4" w:rsidRDefault="00110116" w:rsidP="00110116">
      <w:pPr>
        <w:spacing w:after="0"/>
        <w:ind w:left="101"/>
        <w:rPr>
          <w:rFonts w:asciiTheme="minorHAnsi" w:hAnsiTheme="minorHAnsi" w:cstheme="minorHAnsi"/>
          <w:b/>
        </w:rPr>
      </w:pPr>
      <w:r w:rsidRPr="002577D4">
        <w:rPr>
          <w:rFonts w:asciiTheme="minorHAnsi" w:hAnsiTheme="minorHAnsi" w:cstheme="minorHAnsi"/>
          <w:b/>
        </w:rPr>
        <w:t xml:space="preserve"> </w:t>
      </w:r>
    </w:p>
    <w:p w14:paraId="7B2B5353" w14:textId="77777777" w:rsidR="00110116" w:rsidRPr="002577D4" w:rsidRDefault="00110116" w:rsidP="00110116">
      <w:pPr>
        <w:numPr>
          <w:ilvl w:val="1"/>
          <w:numId w:val="2"/>
        </w:numPr>
        <w:spacing w:after="0"/>
        <w:rPr>
          <w:rFonts w:asciiTheme="minorHAnsi" w:hAnsiTheme="minorHAnsi" w:cstheme="minorHAnsi"/>
        </w:rPr>
      </w:pPr>
      <w:r w:rsidRPr="002577D4">
        <w:rPr>
          <w:rFonts w:asciiTheme="minorHAnsi" w:hAnsiTheme="minorHAnsi" w:cstheme="minorHAnsi"/>
          <w:b/>
          <w:u w:val="single"/>
        </w:rPr>
        <w:t xml:space="preserve"> Pytania do Zamawiającego. Uzupełnianie i poprawianie ofert:</w:t>
      </w:r>
      <w:r w:rsidRPr="002577D4">
        <w:rPr>
          <w:rFonts w:asciiTheme="minorHAnsi" w:hAnsiTheme="minorHAnsi" w:cstheme="minorHAnsi"/>
          <w:b/>
        </w:rPr>
        <w:t xml:space="preserve"> </w:t>
      </w:r>
    </w:p>
    <w:p w14:paraId="48289DF3" w14:textId="77777777" w:rsidR="00110116" w:rsidRPr="002577D4" w:rsidRDefault="00110116" w:rsidP="00110116">
      <w:pPr>
        <w:spacing w:after="0"/>
        <w:ind w:left="101"/>
        <w:rPr>
          <w:rFonts w:asciiTheme="minorHAnsi" w:hAnsiTheme="minorHAnsi" w:cstheme="minorHAnsi"/>
        </w:rPr>
      </w:pPr>
      <w:r w:rsidRPr="002577D4">
        <w:rPr>
          <w:rFonts w:asciiTheme="minorHAnsi" w:hAnsiTheme="minorHAnsi" w:cstheme="minorHAnsi"/>
        </w:rPr>
        <w:t xml:space="preserve"> </w:t>
      </w:r>
    </w:p>
    <w:tbl>
      <w:tblPr>
        <w:tblW w:w="9830" w:type="dxa"/>
        <w:tblCellMar>
          <w:top w:w="46" w:type="dxa"/>
          <w:right w:w="59" w:type="dxa"/>
        </w:tblCellMar>
        <w:tblLook w:val="04A0" w:firstRow="1" w:lastRow="0" w:firstColumn="1" w:lastColumn="0" w:noHBand="0" w:noVBand="1"/>
      </w:tblPr>
      <w:tblGrid>
        <w:gridCol w:w="718"/>
        <w:gridCol w:w="9112"/>
      </w:tblGrid>
      <w:tr w:rsidR="00110116" w:rsidRPr="002577D4" w14:paraId="09BA441D" w14:textId="77777777" w:rsidTr="000A4C5A">
        <w:trPr>
          <w:trHeight w:val="817"/>
        </w:trPr>
        <w:tc>
          <w:tcPr>
            <w:tcW w:w="718" w:type="dxa"/>
            <w:tcBorders>
              <w:top w:val="single" w:sz="4" w:space="0" w:color="A6A6A6"/>
              <w:left w:val="single" w:sz="4" w:space="0" w:color="A6A6A6"/>
              <w:bottom w:val="single" w:sz="4" w:space="0" w:color="A6A6A6"/>
              <w:right w:val="single" w:sz="4" w:space="0" w:color="A6A6A6"/>
            </w:tcBorders>
          </w:tcPr>
          <w:p w14:paraId="5940446C" w14:textId="77777777" w:rsidR="00110116" w:rsidRPr="002577D4" w:rsidRDefault="00110116" w:rsidP="000A4C5A">
            <w:pPr>
              <w:ind w:left="101"/>
              <w:rPr>
                <w:rFonts w:asciiTheme="minorHAnsi" w:hAnsiTheme="minorHAnsi" w:cstheme="minorHAnsi"/>
              </w:rPr>
            </w:pPr>
            <w:r w:rsidRPr="002577D4">
              <w:rPr>
                <w:rFonts w:asciiTheme="minorHAnsi" w:hAnsiTheme="minorHAnsi" w:cstheme="minorHAnsi"/>
              </w:rPr>
              <w:t xml:space="preserve">5.3.1 </w:t>
            </w:r>
          </w:p>
        </w:tc>
        <w:tc>
          <w:tcPr>
            <w:tcW w:w="9112" w:type="dxa"/>
            <w:tcBorders>
              <w:top w:val="single" w:sz="4" w:space="0" w:color="A6A6A6"/>
              <w:left w:val="single" w:sz="4" w:space="0" w:color="A6A6A6"/>
              <w:bottom w:val="single" w:sz="4" w:space="0" w:color="A6A6A6"/>
              <w:right w:val="single" w:sz="4" w:space="0" w:color="A6A6A6"/>
            </w:tcBorders>
          </w:tcPr>
          <w:p w14:paraId="118DD893" w14:textId="5078289F" w:rsidR="00110116" w:rsidRPr="002577D4" w:rsidRDefault="00931CFB" w:rsidP="000A4C5A">
            <w:pPr>
              <w:ind w:left="101"/>
              <w:rPr>
                <w:rFonts w:asciiTheme="minorHAnsi" w:hAnsiTheme="minorHAnsi" w:cstheme="minorHAnsi"/>
              </w:rPr>
            </w:pPr>
            <w:r w:rsidRPr="001359B2">
              <w:rPr>
                <w:rFonts w:asciiTheme="minorHAnsi" w:hAnsiTheme="minorHAnsi" w:cstheme="minorHAnsi"/>
              </w:rPr>
              <w:t>W przypadku istotnych wątpliwości Wykonawca może zadać pytanie Zamawiającemu w celu objaśnienia treści zapytania ofertowego. Ewentualną odpowiedź (merytoryczną) Zamawiający zamieści na stronie internetowej https://bazakonkurencyjnosci.funduszeeuropejskie.gov.pl/</w:t>
            </w:r>
            <w:r>
              <w:rPr>
                <w:rFonts w:asciiTheme="minorHAnsi" w:hAnsiTheme="minorHAnsi" w:cstheme="minorHAnsi"/>
              </w:rPr>
              <w:t>.</w:t>
            </w:r>
          </w:p>
        </w:tc>
      </w:tr>
      <w:tr w:rsidR="00110116" w:rsidRPr="002577D4" w14:paraId="5B60A894" w14:textId="77777777" w:rsidTr="00043CC0">
        <w:trPr>
          <w:trHeight w:val="2577"/>
        </w:trPr>
        <w:tc>
          <w:tcPr>
            <w:tcW w:w="718" w:type="dxa"/>
            <w:tcBorders>
              <w:top w:val="single" w:sz="4" w:space="0" w:color="A6A6A6"/>
              <w:left w:val="single" w:sz="4" w:space="0" w:color="A6A6A6"/>
              <w:bottom w:val="single" w:sz="4" w:space="0" w:color="A6A6A6"/>
              <w:right w:val="single" w:sz="4" w:space="0" w:color="A6A6A6"/>
            </w:tcBorders>
          </w:tcPr>
          <w:p w14:paraId="49D3D5AA" w14:textId="77777777" w:rsidR="00110116" w:rsidRPr="002577D4" w:rsidRDefault="00110116" w:rsidP="000A4C5A">
            <w:pPr>
              <w:ind w:left="101"/>
              <w:rPr>
                <w:rFonts w:asciiTheme="minorHAnsi" w:hAnsiTheme="minorHAnsi" w:cstheme="minorHAnsi"/>
              </w:rPr>
            </w:pPr>
            <w:r w:rsidRPr="002577D4">
              <w:rPr>
                <w:rFonts w:asciiTheme="minorHAnsi" w:hAnsiTheme="minorHAnsi" w:cstheme="minorHAnsi"/>
              </w:rPr>
              <w:lastRenderedPageBreak/>
              <w:t xml:space="preserve">5.3.2 </w:t>
            </w:r>
          </w:p>
        </w:tc>
        <w:tc>
          <w:tcPr>
            <w:tcW w:w="9112" w:type="dxa"/>
            <w:tcBorders>
              <w:top w:val="single" w:sz="4" w:space="0" w:color="A6A6A6"/>
              <w:left w:val="single" w:sz="4" w:space="0" w:color="A6A6A6"/>
              <w:bottom w:val="single" w:sz="4" w:space="0" w:color="A6A6A6"/>
              <w:right w:val="single" w:sz="4" w:space="0" w:color="A6A6A6"/>
            </w:tcBorders>
          </w:tcPr>
          <w:p w14:paraId="68F3D819" w14:textId="77777777" w:rsidR="00931CFB" w:rsidRPr="001359B2" w:rsidRDefault="00931CFB" w:rsidP="00931CFB">
            <w:pPr>
              <w:ind w:left="101"/>
              <w:jc w:val="both"/>
              <w:rPr>
                <w:rFonts w:asciiTheme="minorHAnsi" w:hAnsiTheme="minorHAnsi" w:cstheme="minorHAnsi"/>
              </w:rPr>
            </w:pPr>
            <w:r w:rsidRPr="001359B2">
              <w:rPr>
                <w:rFonts w:asciiTheme="minorHAnsi" w:hAnsiTheme="minorHAnsi" w:cstheme="minorHAnsi"/>
              </w:rPr>
              <w:t xml:space="preserve">Zamawiający dopuszcza poprawienie błędów formalnych w złożonej przez Wykonawcę ofercie to jest w szczególności:  </w:t>
            </w:r>
          </w:p>
          <w:p w14:paraId="6DB61950" w14:textId="77777777" w:rsidR="00931CFB" w:rsidRPr="001359B2" w:rsidRDefault="00931CFB" w:rsidP="00931CFB">
            <w:pPr>
              <w:pStyle w:val="Akapitzlist"/>
              <w:numPr>
                <w:ilvl w:val="0"/>
                <w:numId w:val="17"/>
              </w:numPr>
              <w:jc w:val="both"/>
              <w:rPr>
                <w:rFonts w:asciiTheme="minorHAnsi" w:hAnsiTheme="minorHAnsi" w:cstheme="minorHAnsi"/>
              </w:rPr>
            </w:pPr>
            <w:r w:rsidRPr="001359B2">
              <w:rPr>
                <w:rFonts w:asciiTheme="minorHAnsi" w:hAnsiTheme="minorHAnsi" w:cstheme="minorHAnsi"/>
              </w:rPr>
              <w:t xml:space="preserve">omyłki pisarskie, </w:t>
            </w:r>
          </w:p>
          <w:p w14:paraId="7DF5F0EB" w14:textId="6D3960BF" w:rsidR="00931CFB" w:rsidRPr="001359B2" w:rsidRDefault="00931CFB" w:rsidP="00931CFB">
            <w:pPr>
              <w:pStyle w:val="Akapitzlist"/>
              <w:numPr>
                <w:ilvl w:val="0"/>
                <w:numId w:val="17"/>
              </w:numPr>
              <w:jc w:val="both"/>
              <w:rPr>
                <w:rFonts w:asciiTheme="minorHAnsi" w:hAnsiTheme="minorHAnsi" w:cstheme="minorHAnsi"/>
              </w:rPr>
            </w:pPr>
            <w:r w:rsidRPr="001359B2">
              <w:rPr>
                <w:rFonts w:asciiTheme="minorHAnsi" w:hAnsiTheme="minorHAnsi" w:cstheme="minorHAnsi"/>
              </w:rPr>
              <w:t>brak załączników</w:t>
            </w:r>
            <w:r>
              <w:rPr>
                <w:rFonts w:asciiTheme="minorHAnsi" w:hAnsiTheme="minorHAnsi" w:cstheme="minorHAnsi"/>
              </w:rPr>
              <w:t>,</w:t>
            </w:r>
          </w:p>
          <w:p w14:paraId="5F286613" w14:textId="6019EB9B" w:rsidR="00931CFB" w:rsidRPr="001359B2" w:rsidRDefault="00931CFB" w:rsidP="00931CFB">
            <w:pPr>
              <w:pStyle w:val="Akapitzlist"/>
              <w:numPr>
                <w:ilvl w:val="0"/>
                <w:numId w:val="17"/>
              </w:numPr>
              <w:jc w:val="both"/>
              <w:rPr>
                <w:rFonts w:asciiTheme="minorHAnsi" w:hAnsiTheme="minorHAnsi" w:cstheme="minorHAnsi"/>
              </w:rPr>
            </w:pPr>
            <w:r w:rsidRPr="001359B2">
              <w:rPr>
                <w:rFonts w:asciiTheme="minorHAnsi" w:hAnsiTheme="minorHAnsi" w:cstheme="minorHAnsi"/>
              </w:rPr>
              <w:t>błędy rachunkowe</w:t>
            </w:r>
            <w:r>
              <w:rPr>
                <w:rFonts w:asciiTheme="minorHAnsi" w:hAnsiTheme="minorHAnsi" w:cstheme="minorHAnsi"/>
              </w:rPr>
              <w:t>.</w:t>
            </w:r>
          </w:p>
          <w:p w14:paraId="2BE0C6BD" w14:textId="77777777" w:rsidR="00931CFB" w:rsidRPr="001359B2" w:rsidRDefault="00931CFB" w:rsidP="00931CFB">
            <w:pPr>
              <w:ind w:left="101"/>
              <w:jc w:val="both"/>
              <w:rPr>
                <w:rFonts w:asciiTheme="minorHAnsi" w:hAnsiTheme="minorHAnsi" w:cstheme="minorHAnsi"/>
              </w:rPr>
            </w:pPr>
            <w:r w:rsidRPr="001359B2">
              <w:rPr>
                <w:rFonts w:asciiTheme="minorHAnsi" w:hAnsiTheme="minorHAnsi" w:cstheme="minorHAnsi"/>
              </w:rPr>
              <w:t xml:space="preserve">Zamawiający wezwie Wykonawcę do uzupełnienia braków w w/w zakresie w ciągu 2 dni roboczych. </w:t>
            </w:r>
            <w:r w:rsidRPr="001359B2">
              <w:rPr>
                <w:rFonts w:asciiTheme="minorHAnsi" w:hAnsiTheme="minorHAnsi" w:cstheme="minorHAnsi"/>
              </w:rPr>
              <w:br/>
              <w:t xml:space="preserve">O zaistnieniu takiej konieczności Zamawiający powiadomi Wykonawcę, kontaktując się drogą e-mailową z osobą wyznaczoną przez Wykonawcę do kontaktu w sprawie oferty (zgodnie z danymi kontaktowymi zapisanymi w ofercie). </w:t>
            </w:r>
          </w:p>
          <w:p w14:paraId="69350059" w14:textId="77777777" w:rsidR="00931CFB" w:rsidRPr="001359B2" w:rsidRDefault="00931CFB" w:rsidP="00931CFB">
            <w:pPr>
              <w:ind w:left="101"/>
              <w:jc w:val="both"/>
              <w:rPr>
                <w:rFonts w:asciiTheme="minorHAnsi" w:hAnsiTheme="minorHAnsi" w:cstheme="minorHAnsi"/>
              </w:rPr>
            </w:pPr>
            <w:r w:rsidRPr="001359B2">
              <w:rPr>
                <w:rFonts w:asciiTheme="minorHAnsi" w:hAnsiTheme="minorHAnsi" w:cstheme="minorHAnsi"/>
              </w:rPr>
              <w:t xml:space="preserve">Nie dostarczenie poprawnych załączników skutkować będzie odrzuceniem oferty jako nie spełniającej kryteriów formalnych.  </w:t>
            </w:r>
          </w:p>
          <w:p w14:paraId="315B3F4F" w14:textId="77777777" w:rsidR="00931CFB" w:rsidRPr="001359B2" w:rsidRDefault="00931CFB" w:rsidP="00931CFB">
            <w:pPr>
              <w:ind w:left="101"/>
              <w:jc w:val="both"/>
              <w:rPr>
                <w:rFonts w:asciiTheme="minorHAnsi" w:hAnsiTheme="minorHAnsi" w:cstheme="minorHAnsi"/>
              </w:rPr>
            </w:pPr>
            <w:r w:rsidRPr="001359B2">
              <w:rPr>
                <w:rFonts w:asciiTheme="minorHAnsi" w:hAnsiTheme="minorHAnsi" w:cstheme="minorHAnsi"/>
              </w:rPr>
              <w:t>Uzupełnieniu nie będą podlegać oferty które:</w:t>
            </w:r>
          </w:p>
          <w:p w14:paraId="14987F89" w14:textId="77777777" w:rsidR="00931CFB" w:rsidRPr="001359B2" w:rsidRDefault="00931CFB" w:rsidP="00931CFB">
            <w:pPr>
              <w:numPr>
                <w:ilvl w:val="0"/>
                <w:numId w:val="18"/>
              </w:numPr>
              <w:spacing w:after="0"/>
              <w:ind w:left="1077" w:hanging="357"/>
              <w:jc w:val="both"/>
              <w:rPr>
                <w:rFonts w:asciiTheme="minorHAnsi" w:hAnsiTheme="minorHAnsi" w:cstheme="minorHAnsi"/>
              </w:rPr>
            </w:pPr>
            <w:r w:rsidRPr="001359B2">
              <w:rPr>
                <w:rFonts w:asciiTheme="minorHAnsi" w:hAnsiTheme="minorHAnsi" w:cstheme="minorHAnsi"/>
              </w:rPr>
              <w:t>nie zostały dostarczone w terminie,</w:t>
            </w:r>
          </w:p>
          <w:p w14:paraId="39616956" w14:textId="77777777" w:rsidR="00931CFB" w:rsidRPr="001359B2" w:rsidRDefault="00931CFB" w:rsidP="00931CFB">
            <w:pPr>
              <w:numPr>
                <w:ilvl w:val="0"/>
                <w:numId w:val="18"/>
              </w:numPr>
              <w:spacing w:after="0"/>
              <w:ind w:left="1077" w:hanging="357"/>
              <w:jc w:val="both"/>
              <w:rPr>
                <w:rFonts w:asciiTheme="minorHAnsi" w:hAnsiTheme="minorHAnsi" w:cstheme="minorHAnsi"/>
              </w:rPr>
            </w:pPr>
            <w:r w:rsidRPr="001359B2">
              <w:rPr>
                <w:rFonts w:asciiTheme="minorHAnsi" w:hAnsiTheme="minorHAnsi" w:cstheme="minorHAnsi"/>
              </w:rPr>
              <w:t>zostały dostarczone w sposób nie zgodny ze wskazaniem zamawiającego opisany w pkt: 6.2.2,</w:t>
            </w:r>
          </w:p>
          <w:p w14:paraId="6912D56B" w14:textId="2E1D0983" w:rsidR="00931CFB" w:rsidRPr="001359B2" w:rsidRDefault="00931CFB" w:rsidP="00931CFB">
            <w:pPr>
              <w:numPr>
                <w:ilvl w:val="0"/>
                <w:numId w:val="18"/>
              </w:numPr>
              <w:spacing w:after="0"/>
              <w:ind w:left="1077" w:hanging="357"/>
              <w:jc w:val="both"/>
              <w:rPr>
                <w:rFonts w:asciiTheme="minorHAnsi" w:hAnsiTheme="minorHAnsi" w:cstheme="minorHAnsi"/>
              </w:rPr>
            </w:pPr>
            <w:r w:rsidRPr="001359B2">
              <w:rPr>
                <w:rFonts w:asciiTheme="minorHAnsi" w:hAnsiTheme="minorHAnsi" w:cstheme="minorHAnsi"/>
              </w:rPr>
              <w:t>nie posiadające ceny</w:t>
            </w:r>
            <w:r>
              <w:rPr>
                <w:rFonts w:asciiTheme="minorHAnsi" w:hAnsiTheme="minorHAnsi" w:cstheme="minorHAnsi"/>
              </w:rPr>
              <w:t>,</w:t>
            </w:r>
          </w:p>
          <w:p w14:paraId="10C0A8D8" w14:textId="71AAAAE1" w:rsidR="00931CFB" w:rsidRPr="00931CFB" w:rsidRDefault="00931CFB" w:rsidP="00931CFB">
            <w:pPr>
              <w:pStyle w:val="Akapitzlist"/>
              <w:numPr>
                <w:ilvl w:val="0"/>
                <w:numId w:val="18"/>
              </w:numPr>
              <w:jc w:val="both"/>
              <w:rPr>
                <w:rFonts w:asciiTheme="minorHAnsi" w:hAnsiTheme="minorHAnsi" w:cstheme="minorHAnsi"/>
              </w:rPr>
            </w:pPr>
            <w:r w:rsidRPr="001359B2">
              <w:rPr>
                <w:rFonts w:asciiTheme="minorHAnsi" w:hAnsiTheme="minorHAnsi" w:cstheme="minorHAnsi"/>
              </w:rPr>
              <w:t>niepodpisane przez osobę uprawnioną lub niepodpisane jednym z następujących podpisów elektronicznych: kwalifikowalny podpis elektroniczny lub podpis zaufany, lub podpis osobisty</w:t>
            </w:r>
            <w:r>
              <w:rPr>
                <w:rFonts w:asciiTheme="minorHAnsi" w:hAnsiTheme="minorHAnsi" w:cstheme="minorHAnsi"/>
              </w:rPr>
              <w:t>.</w:t>
            </w:r>
          </w:p>
          <w:p w14:paraId="48395AE4" w14:textId="4A1A1BBE" w:rsidR="00110116" w:rsidRPr="002577D4" w:rsidRDefault="00931CFB" w:rsidP="00931CFB">
            <w:pPr>
              <w:ind w:left="101"/>
              <w:rPr>
                <w:rFonts w:asciiTheme="minorHAnsi" w:hAnsiTheme="minorHAnsi" w:cstheme="minorHAnsi"/>
              </w:rPr>
            </w:pPr>
            <w:r w:rsidRPr="001359B2">
              <w:rPr>
                <w:rFonts w:asciiTheme="minorHAnsi" w:hAnsiTheme="minorHAnsi" w:cstheme="minorHAnsi"/>
              </w:rPr>
              <w:t>Niedokonanie tego skutkować będzie odrzuceniem oferty przez Zamawiającego lub dokonanie jej oceny bez uwzględnienia poprawek. Celem poprawienia oferty jest jedynie usunięcie jej błędów formalnych. Nie jest dopuszczalne dokonywanie jakiejkolwiek zmiany treści lub istotnych elementów oferty podlegających ocenie zgodnie z kryteriami ocen.</w:t>
            </w:r>
          </w:p>
        </w:tc>
      </w:tr>
      <w:tr w:rsidR="00110116" w:rsidRPr="002577D4" w14:paraId="788A13EE" w14:textId="77777777" w:rsidTr="000A4C5A">
        <w:trPr>
          <w:trHeight w:val="816"/>
        </w:trPr>
        <w:tc>
          <w:tcPr>
            <w:tcW w:w="718" w:type="dxa"/>
            <w:tcBorders>
              <w:top w:val="single" w:sz="4" w:space="0" w:color="A6A6A6"/>
              <w:left w:val="single" w:sz="4" w:space="0" w:color="A6A6A6"/>
              <w:bottom w:val="single" w:sz="4" w:space="0" w:color="A6A6A6"/>
              <w:right w:val="single" w:sz="4" w:space="0" w:color="A6A6A6"/>
            </w:tcBorders>
          </w:tcPr>
          <w:p w14:paraId="2630281C" w14:textId="77777777" w:rsidR="00110116" w:rsidRPr="002577D4" w:rsidRDefault="00110116" w:rsidP="000A4C5A">
            <w:pPr>
              <w:ind w:left="101"/>
              <w:rPr>
                <w:rFonts w:asciiTheme="minorHAnsi" w:hAnsiTheme="minorHAnsi" w:cstheme="minorHAnsi"/>
              </w:rPr>
            </w:pPr>
          </w:p>
          <w:p w14:paraId="207F74B1" w14:textId="77777777" w:rsidR="00110116" w:rsidRPr="002577D4" w:rsidRDefault="00110116" w:rsidP="000A4C5A">
            <w:pPr>
              <w:ind w:left="101"/>
              <w:rPr>
                <w:rFonts w:asciiTheme="minorHAnsi" w:hAnsiTheme="minorHAnsi" w:cstheme="minorHAnsi"/>
              </w:rPr>
            </w:pPr>
            <w:r w:rsidRPr="002577D4">
              <w:rPr>
                <w:rFonts w:asciiTheme="minorHAnsi" w:hAnsiTheme="minorHAnsi" w:cstheme="minorHAnsi"/>
              </w:rPr>
              <w:t xml:space="preserve">5.3.3 </w:t>
            </w:r>
          </w:p>
        </w:tc>
        <w:tc>
          <w:tcPr>
            <w:tcW w:w="9112" w:type="dxa"/>
            <w:tcBorders>
              <w:top w:val="single" w:sz="4" w:space="0" w:color="A6A6A6"/>
              <w:left w:val="single" w:sz="4" w:space="0" w:color="A6A6A6"/>
              <w:bottom w:val="single" w:sz="4" w:space="0" w:color="A6A6A6"/>
              <w:right w:val="single" w:sz="4" w:space="0" w:color="A6A6A6"/>
            </w:tcBorders>
          </w:tcPr>
          <w:p w14:paraId="3D584D4D" w14:textId="77777777" w:rsidR="002D6129" w:rsidRPr="001359B2" w:rsidRDefault="002D6129" w:rsidP="002D6129">
            <w:pPr>
              <w:ind w:left="101"/>
              <w:jc w:val="both"/>
              <w:rPr>
                <w:rFonts w:asciiTheme="minorHAnsi" w:hAnsiTheme="minorHAnsi" w:cstheme="minorHAnsi"/>
              </w:rPr>
            </w:pPr>
            <w:r w:rsidRPr="001359B2">
              <w:rPr>
                <w:rFonts w:asciiTheme="minorHAnsi" w:hAnsiTheme="minorHAnsi" w:cstheme="minorHAnsi"/>
              </w:rPr>
              <w:t xml:space="preserve">Uzupełniona na wezwanie Zamawiającego oferta Wykonawcy powinna spełniać wszystkie wymagania zapytania ofertowego – i to najpóźniej na dzień, w którym upływał termin składania ofert, z zastrzeżeniem terminu do uzupełnienia oferty.  </w:t>
            </w:r>
          </w:p>
          <w:p w14:paraId="54AC7ED2" w14:textId="7F9A5072" w:rsidR="00AA77B4" w:rsidRPr="002577D4" w:rsidRDefault="002D6129" w:rsidP="002D6129">
            <w:pPr>
              <w:ind w:left="101"/>
              <w:rPr>
                <w:rFonts w:asciiTheme="minorHAnsi" w:hAnsiTheme="minorHAnsi" w:cstheme="minorHAnsi"/>
              </w:rPr>
            </w:pPr>
            <w:r w:rsidRPr="001359B2">
              <w:rPr>
                <w:rFonts w:asciiTheme="minorHAnsi" w:hAnsiTheme="minorHAnsi" w:cstheme="minorHAnsi"/>
              </w:rPr>
              <w:t>Wykonawca ma możliwość jednokrotnego poprawienia oferty. Jeżeli pomimo wezwania Wykonawca nie poprawi wskazanych w wezwaniu błędów taka oferta podlega odrzuceniu.</w:t>
            </w:r>
          </w:p>
        </w:tc>
      </w:tr>
    </w:tbl>
    <w:p w14:paraId="642B82E7" w14:textId="77777777" w:rsidR="00110116" w:rsidRDefault="00110116" w:rsidP="00110116">
      <w:pPr>
        <w:spacing w:after="0"/>
        <w:ind w:left="101"/>
        <w:rPr>
          <w:rFonts w:asciiTheme="minorHAnsi" w:hAnsiTheme="minorHAnsi" w:cstheme="minorHAnsi"/>
        </w:rPr>
      </w:pPr>
      <w:r w:rsidRPr="002577D4">
        <w:rPr>
          <w:rFonts w:asciiTheme="minorHAnsi" w:hAnsiTheme="minorHAnsi" w:cstheme="minorHAnsi"/>
        </w:rPr>
        <w:t xml:space="preserve"> </w:t>
      </w:r>
    </w:p>
    <w:p w14:paraId="3B36B3F2" w14:textId="77777777" w:rsidR="00AC4001" w:rsidRPr="002577D4" w:rsidRDefault="00AC4001" w:rsidP="00110116">
      <w:pPr>
        <w:spacing w:after="0"/>
        <w:ind w:left="101"/>
        <w:rPr>
          <w:rFonts w:asciiTheme="minorHAnsi" w:hAnsiTheme="minorHAnsi" w:cstheme="minorHAnsi"/>
        </w:rPr>
      </w:pPr>
    </w:p>
    <w:p w14:paraId="7449B20E" w14:textId="77777777" w:rsidR="00110116" w:rsidRPr="002577D4" w:rsidRDefault="00110116" w:rsidP="00110116">
      <w:pPr>
        <w:numPr>
          <w:ilvl w:val="0"/>
          <w:numId w:val="2"/>
        </w:numPr>
        <w:spacing w:after="0"/>
        <w:rPr>
          <w:rFonts w:asciiTheme="minorHAnsi" w:hAnsiTheme="minorHAnsi" w:cstheme="minorHAnsi"/>
        </w:rPr>
      </w:pPr>
      <w:r w:rsidRPr="002577D4">
        <w:rPr>
          <w:rFonts w:asciiTheme="minorHAnsi" w:hAnsiTheme="minorHAnsi" w:cstheme="minorHAnsi"/>
          <w:b/>
          <w:u w:val="single"/>
        </w:rPr>
        <w:t>TERMIN I SPOSÓB ZŁOŻENIA OFERTY. WYBÓR OFERTY</w:t>
      </w:r>
      <w:r w:rsidRPr="002577D4">
        <w:rPr>
          <w:rFonts w:asciiTheme="minorHAnsi" w:hAnsiTheme="minorHAnsi" w:cstheme="minorHAnsi"/>
          <w:b/>
        </w:rPr>
        <w:t xml:space="preserve"> </w:t>
      </w:r>
      <w:r w:rsidRPr="002577D4">
        <w:rPr>
          <w:rFonts w:asciiTheme="minorHAnsi" w:hAnsiTheme="minorHAnsi" w:cstheme="minorHAnsi"/>
        </w:rPr>
        <w:t xml:space="preserve"> </w:t>
      </w:r>
    </w:p>
    <w:p w14:paraId="4A40B0A1" w14:textId="77777777" w:rsidR="00110116" w:rsidRPr="002577D4" w:rsidRDefault="00110116" w:rsidP="00110116">
      <w:pPr>
        <w:spacing w:after="0"/>
        <w:ind w:left="101"/>
        <w:rPr>
          <w:rFonts w:asciiTheme="minorHAnsi" w:hAnsiTheme="minorHAnsi" w:cstheme="minorHAnsi"/>
        </w:rPr>
      </w:pPr>
      <w:r w:rsidRPr="002577D4">
        <w:rPr>
          <w:rFonts w:asciiTheme="minorHAnsi" w:hAnsiTheme="minorHAnsi" w:cstheme="minorHAnsi"/>
          <w:b/>
        </w:rPr>
        <w:t xml:space="preserve"> </w:t>
      </w:r>
    </w:p>
    <w:p w14:paraId="2EC4FFE8" w14:textId="1F54B49E" w:rsidR="00110116" w:rsidRPr="002577D4" w:rsidRDefault="002D6129" w:rsidP="00110116">
      <w:pPr>
        <w:numPr>
          <w:ilvl w:val="1"/>
          <w:numId w:val="2"/>
        </w:numPr>
        <w:spacing w:after="0"/>
        <w:rPr>
          <w:rFonts w:asciiTheme="minorHAnsi" w:hAnsiTheme="minorHAnsi" w:cstheme="minorHAnsi"/>
        </w:rPr>
      </w:pPr>
      <w:r>
        <w:rPr>
          <w:rFonts w:asciiTheme="minorHAnsi" w:hAnsiTheme="minorHAnsi" w:cstheme="minorHAnsi"/>
          <w:b/>
          <w:u w:val="single"/>
        </w:rPr>
        <w:t xml:space="preserve"> </w:t>
      </w:r>
      <w:r w:rsidR="00110116" w:rsidRPr="002577D4">
        <w:rPr>
          <w:rFonts w:asciiTheme="minorHAnsi" w:hAnsiTheme="minorHAnsi" w:cstheme="minorHAnsi"/>
          <w:b/>
          <w:u w:val="single"/>
        </w:rPr>
        <w:t>Termin i sposób złożenia oferty:</w:t>
      </w:r>
      <w:r w:rsidR="00110116" w:rsidRPr="002577D4">
        <w:rPr>
          <w:rFonts w:asciiTheme="minorHAnsi" w:hAnsiTheme="minorHAnsi" w:cstheme="minorHAnsi"/>
        </w:rPr>
        <w:t xml:space="preserve"> </w:t>
      </w:r>
    </w:p>
    <w:p w14:paraId="569A44F1" w14:textId="77777777" w:rsidR="00110116" w:rsidRPr="002577D4" w:rsidRDefault="00110116" w:rsidP="00110116">
      <w:pPr>
        <w:spacing w:after="0"/>
        <w:ind w:left="101"/>
        <w:rPr>
          <w:rFonts w:asciiTheme="minorHAnsi" w:hAnsiTheme="minorHAnsi" w:cstheme="minorHAnsi"/>
        </w:rPr>
      </w:pPr>
      <w:r w:rsidRPr="002577D4">
        <w:rPr>
          <w:rFonts w:asciiTheme="minorHAnsi" w:hAnsiTheme="minorHAnsi" w:cstheme="minorHAnsi"/>
        </w:rPr>
        <w:t xml:space="preserve"> </w:t>
      </w:r>
    </w:p>
    <w:tbl>
      <w:tblPr>
        <w:tblW w:w="9810" w:type="dxa"/>
        <w:tblInd w:w="108" w:type="dxa"/>
        <w:tblCellMar>
          <w:top w:w="46" w:type="dxa"/>
          <w:right w:w="57" w:type="dxa"/>
        </w:tblCellMar>
        <w:tblLook w:val="04A0" w:firstRow="1" w:lastRow="0" w:firstColumn="1" w:lastColumn="0" w:noHBand="0" w:noVBand="1"/>
      </w:tblPr>
      <w:tblGrid>
        <w:gridCol w:w="1099"/>
        <w:gridCol w:w="8711"/>
      </w:tblGrid>
      <w:tr w:rsidR="00110116" w:rsidRPr="002577D4" w14:paraId="52D1B38C" w14:textId="77777777" w:rsidTr="00282606">
        <w:trPr>
          <w:trHeight w:val="278"/>
        </w:trPr>
        <w:tc>
          <w:tcPr>
            <w:tcW w:w="1099" w:type="dxa"/>
            <w:tcBorders>
              <w:top w:val="single" w:sz="4" w:space="0" w:color="A6A6A6"/>
              <w:left w:val="single" w:sz="4" w:space="0" w:color="A6A6A6"/>
              <w:bottom w:val="single" w:sz="4" w:space="0" w:color="A6A6A6"/>
              <w:right w:val="single" w:sz="4" w:space="0" w:color="A6A6A6"/>
            </w:tcBorders>
          </w:tcPr>
          <w:p w14:paraId="7753AD56" w14:textId="77777777" w:rsidR="00110116" w:rsidRPr="002577D4" w:rsidRDefault="00110116" w:rsidP="000A4C5A">
            <w:pPr>
              <w:ind w:left="101"/>
              <w:rPr>
                <w:rFonts w:asciiTheme="minorHAnsi" w:hAnsiTheme="minorHAnsi" w:cstheme="minorHAnsi"/>
              </w:rPr>
            </w:pPr>
            <w:r w:rsidRPr="002577D4">
              <w:rPr>
                <w:rFonts w:asciiTheme="minorHAnsi" w:hAnsiTheme="minorHAnsi" w:cstheme="minorHAnsi"/>
              </w:rPr>
              <w:t xml:space="preserve">6.1.1 </w:t>
            </w:r>
          </w:p>
        </w:tc>
        <w:tc>
          <w:tcPr>
            <w:tcW w:w="8711" w:type="dxa"/>
            <w:tcBorders>
              <w:top w:val="single" w:sz="4" w:space="0" w:color="A6A6A6"/>
              <w:left w:val="single" w:sz="4" w:space="0" w:color="A6A6A6"/>
              <w:bottom w:val="single" w:sz="4" w:space="0" w:color="A6A6A6"/>
              <w:right w:val="single" w:sz="4" w:space="0" w:color="A6A6A6"/>
            </w:tcBorders>
          </w:tcPr>
          <w:p w14:paraId="602DA9A3" w14:textId="665D9303" w:rsidR="00110116" w:rsidRPr="00C6632A" w:rsidRDefault="00560C9C" w:rsidP="00C6632A">
            <w:pPr>
              <w:ind w:left="101"/>
              <w:rPr>
                <w:rFonts w:asciiTheme="minorHAnsi" w:hAnsiTheme="minorHAnsi" w:cstheme="minorHAnsi"/>
                <w:b/>
                <w:u w:val="single"/>
              </w:rPr>
            </w:pPr>
            <w:r w:rsidRPr="001B0188">
              <w:rPr>
                <w:rFonts w:asciiTheme="minorHAnsi" w:hAnsiTheme="minorHAnsi" w:cstheme="minorHAnsi"/>
              </w:rPr>
              <w:t xml:space="preserve">Ofertę należy złożyć w terminie do dnia </w:t>
            </w:r>
            <w:r w:rsidR="00110116" w:rsidRPr="001B0188">
              <w:rPr>
                <w:rFonts w:asciiTheme="minorHAnsi" w:hAnsiTheme="minorHAnsi" w:cstheme="minorHAnsi"/>
                <w:b/>
                <w:color w:val="auto"/>
                <w:u w:val="single"/>
              </w:rPr>
              <w:t xml:space="preserve">w terminie do </w:t>
            </w:r>
            <w:r w:rsidR="00282606" w:rsidRPr="001B0188">
              <w:rPr>
                <w:rFonts w:asciiTheme="minorHAnsi" w:hAnsiTheme="minorHAnsi" w:cstheme="minorHAnsi"/>
                <w:b/>
                <w:color w:val="auto"/>
                <w:u w:val="single"/>
              </w:rPr>
              <w:t xml:space="preserve">dnia </w:t>
            </w:r>
            <w:r w:rsidR="00393120">
              <w:rPr>
                <w:rFonts w:asciiTheme="minorHAnsi" w:hAnsiTheme="minorHAnsi" w:cstheme="minorHAnsi"/>
                <w:b/>
                <w:color w:val="auto"/>
                <w:u w:val="single"/>
              </w:rPr>
              <w:t>20</w:t>
            </w:r>
            <w:r w:rsidR="00CB4B19" w:rsidRPr="001B0188">
              <w:rPr>
                <w:rFonts w:asciiTheme="minorHAnsi" w:hAnsiTheme="minorHAnsi" w:cstheme="minorHAnsi"/>
                <w:b/>
                <w:color w:val="auto"/>
                <w:u w:val="single"/>
              </w:rPr>
              <w:t>.</w:t>
            </w:r>
            <w:r w:rsidR="00952FD7" w:rsidRPr="001B0188">
              <w:rPr>
                <w:rFonts w:asciiTheme="minorHAnsi" w:hAnsiTheme="minorHAnsi" w:cstheme="minorHAnsi"/>
                <w:b/>
                <w:color w:val="auto"/>
                <w:u w:val="single"/>
              </w:rPr>
              <w:t>02</w:t>
            </w:r>
            <w:r w:rsidR="002D6A0B" w:rsidRPr="001B0188">
              <w:rPr>
                <w:rFonts w:asciiTheme="minorHAnsi" w:hAnsiTheme="minorHAnsi" w:cstheme="minorHAnsi"/>
                <w:b/>
                <w:color w:val="auto"/>
                <w:u w:val="single"/>
              </w:rPr>
              <w:t>.202</w:t>
            </w:r>
            <w:r w:rsidR="00203576" w:rsidRPr="001B0188">
              <w:rPr>
                <w:rFonts w:asciiTheme="minorHAnsi" w:hAnsiTheme="minorHAnsi" w:cstheme="minorHAnsi"/>
                <w:b/>
                <w:color w:val="auto"/>
                <w:u w:val="single"/>
              </w:rPr>
              <w:t>4</w:t>
            </w:r>
            <w:r w:rsidR="000C27C3" w:rsidRPr="001B0188">
              <w:rPr>
                <w:rFonts w:asciiTheme="minorHAnsi" w:hAnsiTheme="minorHAnsi" w:cstheme="minorHAnsi"/>
                <w:b/>
                <w:color w:val="FF0000"/>
                <w:u w:val="single"/>
              </w:rPr>
              <w:t xml:space="preserve"> </w:t>
            </w:r>
            <w:r w:rsidR="000C27C3" w:rsidRPr="001B0188">
              <w:rPr>
                <w:rFonts w:asciiTheme="minorHAnsi" w:hAnsiTheme="minorHAnsi" w:cstheme="minorHAnsi"/>
                <w:b/>
                <w:u w:val="single"/>
              </w:rPr>
              <w:t>r</w:t>
            </w:r>
            <w:r w:rsidR="00552EFB" w:rsidRPr="001B0188">
              <w:rPr>
                <w:rFonts w:asciiTheme="minorHAnsi" w:hAnsiTheme="minorHAnsi" w:cstheme="minorHAnsi"/>
                <w:b/>
                <w:u w:val="single"/>
              </w:rPr>
              <w:t>oku</w:t>
            </w:r>
            <w:r w:rsidR="00BD53A7" w:rsidRPr="001B0188">
              <w:rPr>
                <w:rFonts w:asciiTheme="minorHAnsi" w:hAnsiTheme="minorHAnsi" w:cstheme="minorHAnsi"/>
                <w:b/>
                <w:u w:val="single"/>
              </w:rPr>
              <w:t xml:space="preserve"> </w:t>
            </w:r>
            <w:r w:rsidR="008A762A" w:rsidRPr="001B0188">
              <w:rPr>
                <w:rFonts w:asciiTheme="minorHAnsi" w:hAnsiTheme="minorHAnsi" w:cstheme="minorHAnsi"/>
                <w:b/>
                <w:u w:val="single"/>
              </w:rPr>
              <w:t>godz.</w:t>
            </w:r>
            <w:r w:rsidR="00393120">
              <w:rPr>
                <w:rFonts w:asciiTheme="minorHAnsi" w:hAnsiTheme="minorHAnsi" w:cstheme="minorHAnsi"/>
                <w:b/>
                <w:u w:val="single"/>
              </w:rPr>
              <w:t xml:space="preserve"> 0</w:t>
            </w:r>
            <w:r w:rsidR="00345D89">
              <w:rPr>
                <w:rFonts w:asciiTheme="minorHAnsi" w:hAnsiTheme="minorHAnsi" w:cstheme="minorHAnsi"/>
                <w:b/>
                <w:u w:val="single"/>
              </w:rPr>
              <w:t>9:0</w:t>
            </w:r>
            <w:r w:rsidR="00393120">
              <w:rPr>
                <w:rFonts w:asciiTheme="minorHAnsi" w:hAnsiTheme="minorHAnsi" w:cstheme="minorHAnsi"/>
                <w:b/>
                <w:u w:val="single"/>
              </w:rPr>
              <w:t>0</w:t>
            </w:r>
            <w:r w:rsidR="00110116" w:rsidRPr="002577D4">
              <w:rPr>
                <w:rFonts w:asciiTheme="minorHAnsi" w:hAnsiTheme="minorHAnsi" w:cstheme="minorHAnsi"/>
                <w:color w:val="FF0000"/>
              </w:rPr>
              <w:t xml:space="preserve"> </w:t>
            </w:r>
            <w:r w:rsidR="00110116" w:rsidRPr="002577D4">
              <w:rPr>
                <w:rFonts w:asciiTheme="minorHAnsi" w:hAnsiTheme="minorHAnsi" w:cstheme="minorHAnsi"/>
                <w:i/>
                <w:color w:val="FF0000"/>
              </w:rPr>
              <w:t xml:space="preserve"> </w:t>
            </w:r>
          </w:p>
        </w:tc>
      </w:tr>
      <w:tr w:rsidR="00110116" w:rsidRPr="002577D4" w14:paraId="3D79450F" w14:textId="77777777" w:rsidTr="00282606">
        <w:trPr>
          <w:trHeight w:val="447"/>
        </w:trPr>
        <w:tc>
          <w:tcPr>
            <w:tcW w:w="1099" w:type="dxa"/>
            <w:tcBorders>
              <w:top w:val="single" w:sz="4" w:space="0" w:color="A6A6A6"/>
              <w:left w:val="single" w:sz="4" w:space="0" w:color="A6A6A6"/>
              <w:bottom w:val="single" w:sz="4" w:space="0" w:color="A6A6A6"/>
              <w:right w:val="single" w:sz="4" w:space="0" w:color="A6A6A6"/>
            </w:tcBorders>
          </w:tcPr>
          <w:p w14:paraId="51E1D9D3" w14:textId="77777777" w:rsidR="00110116" w:rsidRPr="002577D4" w:rsidRDefault="00110116" w:rsidP="000A4C5A">
            <w:pPr>
              <w:ind w:left="101"/>
              <w:rPr>
                <w:rFonts w:asciiTheme="minorHAnsi" w:hAnsiTheme="minorHAnsi" w:cstheme="minorHAnsi"/>
              </w:rPr>
            </w:pPr>
            <w:r w:rsidRPr="002577D4">
              <w:rPr>
                <w:rFonts w:asciiTheme="minorHAnsi" w:hAnsiTheme="minorHAnsi" w:cstheme="minorHAnsi"/>
              </w:rPr>
              <w:t xml:space="preserve">6.2.2 </w:t>
            </w:r>
          </w:p>
        </w:tc>
        <w:tc>
          <w:tcPr>
            <w:tcW w:w="8711" w:type="dxa"/>
            <w:tcBorders>
              <w:top w:val="single" w:sz="4" w:space="0" w:color="A6A6A6"/>
              <w:left w:val="single" w:sz="4" w:space="0" w:color="A6A6A6"/>
              <w:bottom w:val="single" w:sz="4" w:space="0" w:color="A6A6A6"/>
              <w:right w:val="single" w:sz="4" w:space="0" w:color="A6A6A6"/>
            </w:tcBorders>
          </w:tcPr>
          <w:p w14:paraId="5F6CB131" w14:textId="77777777" w:rsidR="002D6129" w:rsidRPr="001359B2" w:rsidRDefault="002D6129" w:rsidP="002D6129">
            <w:pPr>
              <w:spacing w:after="0"/>
              <w:ind w:left="101"/>
              <w:rPr>
                <w:rFonts w:asciiTheme="minorHAnsi" w:hAnsiTheme="minorHAnsi" w:cstheme="minorHAnsi"/>
              </w:rPr>
            </w:pPr>
            <w:r w:rsidRPr="001359B2">
              <w:rPr>
                <w:rFonts w:asciiTheme="minorHAnsi" w:hAnsiTheme="minorHAnsi" w:cstheme="minorHAnsi"/>
              </w:rPr>
              <w:t xml:space="preserve">Ofertę należy doręczyć Zamawiającemu w postaci elektronicznej opatrzonej jednym z następujących podpisów elektronicznych: kwalifikowalnym podpisem elektronicznym lub podpisem zaufanym, lub podpisem osobistym poprzez system Baza Konkurencyjności: </w:t>
            </w:r>
            <w:hyperlink r:id="rId9" w:history="1">
              <w:r w:rsidRPr="001359B2">
                <w:rPr>
                  <w:rStyle w:val="Hipercze"/>
                  <w:rFonts w:asciiTheme="minorHAnsi" w:hAnsiTheme="minorHAnsi" w:cstheme="minorHAnsi"/>
                </w:rPr>
                <w:t>https://bazakonkurencyjnosci.funduszeeuropejskie.gov.pl</w:t>
              </w:r>
            </w:hyperlink>
            <w:r w:rsidRPr="002D6129">
              <w:rPr>
                <w:rFonts w:asciiTheme="minorHAnsi" w:hAnsiTheme="minorHAnsi" w:cstheme="minorHAnsi"/>
              </w:rPr>
              <w:t>.</w:t>
            </w:r>
          </w:p>
          <w:p w14:paraId="67D68A1A" w14:textId="2D0B6F7B" w:rsidR="002D6129" w:rsidRPr="001359B2" w:rsidRDefault="002D6129" w:rsidP="002D6129">
            <w:pPr>
              <w:spacing w:after="0"/>
              <w:ind w:left="101"/>
              <w:rPr>
                <w:rFonts w:asciiTheme="minorHAnsi" w:hAnsiTheme="minorHAnsi" w:cstheme="minorHAnsi"/>
              </w:rPr>
            </w:pPr>
            <w:r w:rsidRPr="001359B2">
              <w:rPr>
                <w:rFonts w:asciiTheme="minorHAnsi" w:hAnsiTheme="minorHAnsi" w:cstheme="minorHAnsi"/>
              </w:rPr>
              <w:t>Zamawiający zaleca zapisanie dokumentu w formacie PDF. Jeśli dokumenty podpisane są w taki sposób, że podpis zapisywany jest w odrębnym pliku, należy zamieścić oba pliki.</w:t>
            </w:r>
          </w:p>
          <w:p w14:paraId="2C7CF777" w14:textId="77777777" w:rsidR="002D6129" w:rsidRPr="001359B2" w:rsidRDefault="002D6129" w:rsidP="002D6129">
            <w:pPr>
              <w:spacing w:after="0"/>
              <w:rPr>
                <w:rFonts w:asciiTheme="minorHAnsi" w:hAnsiTheme="minorHAnsi" w:cstheme="minorHAnsi"/>
              </w:rPr>
            </w:pPr>
          </w:p>
          <w:p w14:paraId="4B48A89C" w14:textId="6F2FDBF2" w:rsidR="001676FD" w:rsidRPr="002577D4" w:rsidRDefault="002D6129" w:rsidP="002D6129">
            <w:pPr>
              <w:spacing w:after="0"/>
              <w:rPr>
                <w:rFonts w:asciiTheme="minorHAnsi" w:hAnsiTheme="minorHAnsi" w:cstheme="minorHAnsi"/>
              </w:rPr>
            </w:pPr>
            <w:r w:rsidRPr="001359B2">
              <w:rPr>
                <w:rFonts w:asciiTheme="minorHAnsi" w:hAnsiTheme="minorHAnsi" w:cstheme="minorHAnsi"/>
              </w:rPr>
              <w:t xml:space="preserve">Komunikacja w postępowaniu o udzielenie zamówienia, w tym ogłoszenie zapytania ofertowego, składanie ofert, wymiana informacji między </w:t>
            </w:r>
            <w:r>
              <w:rPr>
                <w:rFonts w:asciiTheme="minorHAnsi" w:hAnsiTheme="minorHAnsi" w:cstheme="minorHAnsi"/>
              </w:rPr>
              <w:t>Z</w:t>
            </w:r>
            <w:r w:rsidRPr="001359B2">
              <w:rPr>
                <w:rFonts w:asciiTheme="minorHAnsi" w:hAnsiTheme="minorHAnsi" w:cstheme="minorHAnsi"/>
              </w:rPr>
              <w:t xml:space="preserve">amawiającym a </w:t>
            </w:r>
            <w:r>
              <w:rPr>
                <w:rFonts w:asciiTheme="minorHAnsi" w:hAnsiTheme="minorHAnsi" w:cstheme="minorHAnsi"/>
              </w:rPr>
              <w:t>W</w:t>
            </w:r>
            <w:r w:rsidRPr="001359B2">
              <w:rPr>
                <w:rFonts w:asciiTheme="minorHAnsi" w:hAnsiTheme="minorHAnsi" w:cstheme="minorHAnsi"/>
              </w:rPr>
              <w:t>ykonawcą oraz przekazywanie dokumentów i oświadczeń odbywa się pisemnie za pomocą BK2021.</w:t>
            </w:r>
          </w:p>
        </w:tc>
      </w:tr>
    </w:tbl>
    <w:p w14:paraId="575EE8DC" w14:textId="77777777" w:rsidR="00282606" w:rsidRPr="002577D4" w:rsidRDefault="00282606" w:rsidP="002D6129">
      <w:pPr>
        <w:spacing w:after="0"/>
        <w:rPr>
          <w:rFonts w:asciiTheme="minorHAnsi" w:hAnsiTheme="minorHAnsi" w:cstheme="minorHAnsi"/>
        </w:rPr>
      </w:pPr>
    </w:p>
    <w:p w14:paraId="6F183662" w14:textId="77777777" w:rsidR="00110116" w:rsidRPr="002577D4" w:rsidRDefault="00110116" w:rsidP="00110116">
      <w:pPr>
        <w:numPr>
          <w:ilvl w:val="1"/>
          <w:numId w:val="2"/>
        </w:numPr>
        <w:spacing w:after="0"/>
        <w:rPr>
          <w:rFonts w:asciiTheme="minorHAnsi" w:hAnsiTheme="minorHAnsi" w:cstheme="minorHAnsi"/>
        </w:rPr>
      </w:pPr>
      <w:r w:rsidRPr="002577D4">
        <w:rPr>
          <w:rFonts w:asciiTheme="minorHAnsi" w:hAnsiTheme="minorHAnsi" w:cstheme="minorHAnsi"/>
          <w:b/>
          <w:u w:val="single"/>
        </w:rPr>
        <w:t xml:space="preserve"> Termin wyboru oferty. Powiadomienie oferentów:</w:t>
      </w:r>
      <w:r w:rsidRPr="002577D4">
        <w:rPr>
          <w:rFonts w:asciiTheme="minorHAnsi" w:hAnsiTheme="minorHAnsi" w:cstheme="minorHAnsi"/>
          <w:b/>
        </w:rPr>
        <w:t xml:space="preserve"> </w:t>
      </w:r>
    </w:p>
    <w:p w14:paraId="0EEB2E1D" w14:textId="77777777" w:rsidR="00110116" w:rsidRPr="002577D4" w:rsidRDefault="00110116" w:rsidP="00110116">
      <w:pPr>
        <w:spacing w:after="0"/>
        <w:ind w:left="101"/>
        <w:rPr>
          <w:rFonts w:asciiTheme="minorHAnsi" w:hAnsiTheme="minorHAnsi" w:cstheme="minorHAnsi"/>
        </w:rPr>
      </w:pPr>
      <w:r w:rsidRPr="002577D4">
        <w:rPr>
          <w:rFonts w:asciiTheme="minorHAnsi" w:hAnsiTheme="minorHAnsi" w:cstheme="minorHAnsi"/>
          <w:b/>
        </w:rPr>
        <w:t xml:space="preserve"> </w:t>
      </w:r>
    </w:p>
    <w:tbl>
      <w:tblPr>
        <w:tblW w:w="9626" w:type="dxa"/>
        <w:tblInd w:w="108" w:type="dxa"/>
        <w:tblCellMar>
          <w:top w:w="46" w:type="dxa"/>
          <w:right w:w="56" w:type="dxa"/>
        </w:tblCellMar>
        <w:tblLook w:val="04A0" w:firstRow="1" w:lastRow="0" w:firstColumn="1" w:lastColumn="0" w:noHBand="0" w:noVBand="1"/>
      </w:tblPr>
      <w:tblGrid>
        <w:gridCol w:w="1099"/>
        <w:gridCol w:w="8527"/>
      </w:tblGrid>
      <w:tr w:rsidR="00110116" w:rsidRPr="002577D4" w14:paraId="4B402B01" w14:textId="77777777" w:rsidTr="000A4C5A">
        <w:trPr>
          <w:trHeight w:val="547"/>
        </w:trPr>
        <w:tc>
          <w:tcPr>
            <w:tcW w:w="1099" w:type="dxa"/>
            <w:tcBorders>
              <w:top w:val="single" w:sz="4" w:space="0" w:color="A6A6A6"/>
              <w:left w:val="single" w:sz="4" w:space="0" w:color="A6A6A6"/>
              <w:bottom w:val="single" w:sz="4" w:space="0" w:color="A6A6A6"/>
              <w:right w:val="single" w:sz="4" w:space="0" w:color="A6A6A6"/>
            </w:tcBorders>
          </w:tcPr>
          <w:p w14:paraId="6F54C036" w14:textId="77777777" w:rsidR="00110116" w:rsidRPr="002577D4" w:rsidRDefault="00110116" w:rsidP="000A4C5A">
            <w:pPr>
              <w:ind w:left="101"/>
              <w:rPr>
                <w:rFonts w:asciiTheme="minorHAnsi" w:hAnsiTheme="minorHAnsi" w:cstheme="minorHAnsi"/>
              </w:rPr>
            </w:pPr>
            <w:r w:rsidRPr="002577D4">
              <w:rPr>
                <w:rFonts w:asciiTheme="minorHAnsi" w:hAnsiTheme="minorHAnsi" w:cstheme="minorHAnsi"/>
              </w:rPr>
              <w:t xml:space="preserve">6.2.1. </w:t>
            </w:r>
          </w:p>
        </w:tc>
        <w:tc>
          <w:tcPr>
            <w:tcW w:w="8527" w:type="dxa"/>
            <w:tcBorders>
              <w:top w:val="single" w:sz="4" w:space="0" w:color="A6A6A6"/>
              <w:left w:val="single" w:sz="4" w:space="0" w:color="A6A6A6"/>
              <w:bottom w:val="single" w:sz="4" w:space="0" w:color="A6A6A6"/>
              <w:right w:val="single" w:sz="4" w:space="0" w:color="A6A6A6"/>
            </w:tcBorders>
          </w:tcPr>
          <w:p w14:paraId="215EC1DE" w14:textId="14B6B60F" w:rsidR="00110116" w:rsidRPr="002577D4" w:rsidRDefault="00110116" w:rsidP="000A4C5A">
            <w:pPr>
              <w:ind w:left="101"/>
              <w:rPr>
                <w:rFonts w:asciiTheme="minorHAnsi" w:hAnsiTheme="minorHAnsi" w:cstheme="minorHAnsi"/>
              </w:rPr>
            </w:pPr>
            <w:r w:rsidRPr="002577D4">
              <w:rPr>
                <w:rFonts w:asciiTheme="minorHAnsi" w:hAnsiTheme="minorHAnsi" w:cstheme="minorHAnsi"/>
                <w:u w:val="single"/>
              </w:rPr>
              <w:t>Zamawiający dokona oceny ofert</w:t>
            </w:r>
            <w:r w:rsidRPr="002577D4">
              <w:rPr>
                <w:rFonts w:asciiTheme="minorHAnsi" w:hAnsiTheme="minorHAnsi" w:cstheme="minorHAnsi"/>
              </w:rPr>
              <w:t xml:space="preserve"> pod względem formalnym oraz  merytorycznym zgodnie z treścią niniejszego </w:t>
            </w:r>
            <w:r w:rsidR="00F02F7A">
              <w:rPr>
                <w:rFonts w:asciiTheme="minorHAnsi" w:hAnsiTheme="minorHAnsi" w:cstheme="minorHAnsi"/>
              </w:rPr>
              <w:t>Z</w:t>
            </w:r>
            <w:r w:rsidRPr="002577D4">
              <w:rPr>
                <w:rFonts w:asciiTheme="minorHAnsi" w:hAnsiTheme="minorHAnsi" w:cstheme="minorHAnsi"/>
              </w:rPr>
              <w:t xml:space="preserve">apytania </w:t>
            </w:r>
            <w:r w:rsidR="00F02F7A">
              <w:rPr>
                <w:rFonts w:asciiTheme="minorHAnsi" w:hAnsiTheme="minorHAnsi" w:cstheme="minorHAnsi"/>
              </w:rPr>
              <w:t>O</w:t>
            </w:r>
            <w:r w:rsidRPr="002577D4">
              <w:rPr>
                <w:rFonts w:asciiTheme="minorHAnsi" w:hAnsiTheme="minorHAnsi" w:cstheme="minorHAnsi"/>
              </w:rPr>
              <w:t xml:space="preserve">fertowego. </w:t>
            </w:r>
          </w:p>
        </w:tc>
      </w:tr>
      <w:tr w:rsidR="00110116" w:rsidRPr="002577D4" w14:paraId="0B5A2083" w14:textId="77777777" w:rsidTr="000A4C5A">
        <w:trPr>
          <w:trHeight w:val="547"/>
        </w:trPr>
        <w:tc>
          <w:tcPr>
            <w:tcW w:w="1099" w:type="dxa"/>
            <w:tcBorders>
              <w:top w:val="single" w:sz="4" w:space="0" w:color="A6A6A6"/>
              <w:left w:val="single" w:sz="4" w:space="0" w:color="A6A6A6"/>
              <w:bottom w:val="single" w:sz="4" w:space="0" w:color="A6A6A6"/>
              <w:right w:val="single" w:sz="4" w:space="0" w:color="A6A6A6"/>
            </w:tcBorders>
          </w:tcPr>
          <w:p w14:paraId="77BE9888" w14:textId="77777777" w:rsidR="00110116" w:rsidRPr="002577D4" w:rsidRDefault="00110116" w:rsidP="000A4C5A">
            <w:pPr>
              <w:ind w:left="101"/>
              <w:rPr>
                <w:rFonts w:asciiTheme="minorHAnsi" w:hAnsiTheme="minorHAnsi" w:cstheme="minorHAnsi"/>
              </w:rPr>
            </w:pPr>
            <w:r w:rsidRPr="002577D4">
              <w:rPr>
                <w:rFonts w:asciiTheme="minorHAnsi" w:hAnsiTheme="minorHAnsi" w:cstheme="minorHAnsi"/>
              </w:rPr>
              <w:t xml:space="preserve">6.2.2 </w:t>
            </w:r>
          </w:p>
        </w:tc>
        <w:tc>
          <w:tcPr>
            <w:tcW w:w="8527" w:type="dxa"/>
            <w:tcBorders>
              <w:top w:val="single" w:sz="4" w:space="0" w:color="A6A6A6"/>
              <w:left w:val="single" w:sz="4" w:space="0" w:color="A6A6A6"/>
              <w:bottom w:val="single" w:sz="4" w:space="0" w:color="A6A6A6"/>
              <w:right w:val="single" w:sz="4" w:space="0" w:color="A6A6A6"/>
            </w:tcBorders>
          </w:tcPr>
          <w:p w14:paraId="65EE8B12" w14:textId="585951F5" w:rsidR="00110116" w:rsidRPr="002577D4" w:rsidRDefault="00110116" w:rsidP="000A4C5A">
            <w:pPr>
              <w:ind w:left="101"/>
              <w:rPr>
                <w:rFonts w:asciiTheme="minorHAnsi" w:hAnsiTheme="minorHAnsi" w:cstheme="minorHAnsi"/>
              </w:rPr>
            </w:pPr>
            <w:r w:rsidRPr="002577D4">
              <w:rPr>
                <w:rFonts w:asciiTheme="minorHAnsi" w:hAnsiTheme="minorHAnsi" w:cstheme="minorHAnsi"/>
                <w:u w:val="single"/>
              </w:rPr>
              <w:t xml:space="preserve">Za najkorzystniejszą </w:t>
            </w:r>
            <w:r w:rsidRPr="002577D4">
              <w:rPr>
                <w:rFonts w:asciiTheme="minorHAnsi" w:hAnsiTheme="minorHAnsi" w:cstheme="minorHAnsi"/>
              </w:rPr>
              <w:t>zostanie uznana oferta, która uzyska najwyższą liczbę punktów, stanowiącą sumę punktów uzyskanych w poszczególnych kryteriach oceny oferty</w:t>
            </w:r>
            <w:r w:rsidR="00F10726" w:rsidRPr="002577D4">
              <w:rPr>
                <w:rFonts w:asciiTheme="minorHAnsi" w:hAnsiTheme="minorHAnsi" w:cstheme="minorHAnsi"/>
              </w:rPr>
              <w:t>.</w:t>
            </w:r>
          </w:p>
        </w:tc>
      </w:tr>
      <w:tr w:rsidR="00F02F7A" w:rsidRPr="002577D4" w14:paraId="036A6B27" w14:textId="77777777" w:rsidTr="000A4C5A">
        <w:trPr>
          <w:trHeight w:val="547"/>
        </w:trPr>
        <w:tc>
          <w:tcPr>
            <w:tcW w:w="1099" w:type="dxa"/>
            <w:tcBorders>
              <w:top w:val="single" w:sz="4" w:space="0" w:color="A6A6A6"/>
              <w:left w:val="single" w:sz="4" w:space="0" w:color="A6A6A6"/>
              <w:bottom w:val="single" w:sz="4" w:space="0" w:color="A6A6A6"/>
              <w:right w:val="single" w:sz="4" w:space="0" w:color="A6A6A6"/>
            </w:tcBorders>
          </w:tcPr>
          <w:p w14:paraId="39E8142A" w14:textId="0BE05F9D" w:rsidR="00F02F7A" w:rsidRPr="002577D4" w:rsidRDefault="00F02F7A" w:rsidP="000A4C5A">
            <w:pPr>
              <w:ind w:left="101"/>
              <w:rPr>
                <w:rFonts w:asciiTheme="minorHAnsi" w:hAnsiTheme="minorHAnsi" w:cstheme="minorHAnsi"/>
              </w:rPr>
            </w:pPr>
            <w:r>
              <w:rPr>
                <w:rFonts w:asciiTheme="minorHAnsi" w:hAnsiTheme="minorHAnsi" w:cstheme="minorHAnsi"/>
              </w:rPr>
              <w:t>6.2.3</w:t>
            </w:r>
          </w:p>
        </w:tc>
        <w:tc>
          <w:tcPr>
            <w:tcW w:w="8527" w:type="dxa"/>
            <w:tcBorders>
              <w:top w:val="single" w:sz="4" w:space="0" w:color="A6A6A6"/>
              <w:left w:val="single" w:sz="4" w:space="0" w:color="A6A6A6"/>
              <w:bottom w:val="single" w:sz="4" w:space="0" w:color="A6A6A6"/>
              <w:right w:val="single" w:sz="4" w:space="0" w:color="A6A6A6"/>
            </w:tcBorders>
          </w:tcPr>
          <w:p w14:paraId="175A6F3E" w14:textId="0513D013" w:rsidR="00F02F7A" w:rsidRPr="002577D4" w:rsidRDefault="00F02F7A" w:rsidP="000A4C5A">
            <w:pPr>
              <w:ind w:left="101"/>
              <w:rPr>
                <w:rFonts w:asciiTheme="minorHAnsi" w:hAnsiTheme="minorHAnsi" w:cstheme="minorHAnsi"/>
                <w:u w:val="single"/>
              </w:rPr>
            </w:pPr>
            <w:r w:rsidRPr="001359B2">
              <w:rPr>
                <w:rFonts w:asciiTheme="minorHAnsi" w:hAnsiTheme="minorHAnsi" w:cstheme="minorHAnsi"/>
                <w:b/>
                <w:bCs/>
              </w:rPr>
              <w:t xml:space="preserve">Jeżeli zaoferowana cena lub koszt wydają się rażąco niskie </w:t>
            </w:r>
            <w:r w:rsidRPr="001359B2">
              <w:rPr>
                <w:rFonts w:asciiTheme="minorHAnsi" w:hAnsiTheme="minorHAnsi" w:cstheme="minorHAnsi"/>
              </w:rPr>
              <w:t xml:space="preserve">w stosunku do przedmiotu zamówienia, tj. różnią się o więcej niż 30% od średniej arytmetycznej cen wszystkich ważnych ofert niepodlegających odrzuceniu, lub budzą wątpliwości </w:t>
            </w:r>
            <w:r>
              <w:rPr>
                <w:rFonts w:asciiTheme="minorHAnsi" w:hAnsiTheme="minorHAnsi" w:cstheme="minorHAnsi"/>
              </w:rPr>
              <w:t>Z</w:t>
            </w:r>
            <w:r w:rsidRPr="001359B2">
              <w:rPr>
                <w:rFonts w:asciiTheme="minorHAnsi" w:hAnsiTheme="minorHAnsi" w:cstheme="minorHAnsi"/>
              </w:rPr>
              <w:t xml:space="preserve">amawiającego co do możliwości wykonania przedmiotu zamówienia zgodnie z wymaganiami określonymi w Zapytaniu ofertowym lub wynikającymi z odrębnych przepisów, </w:t>
            </w:r>
            <w:r>
              <w:rPr>
                <w:rFonts w:asciiTheme="minorHAnsi" w:hAnsiTheme="minorHAnsi" w:cstheme="minorHAnsi"/>
              </w:rPr>
              <w:t>Z</w:t>
            </w:r>
            <w:r w:rsidRPr="001359B2">
              <w:rPr>
                <w:rFonts w:asciiTheme="minorHAnsi" w:hAnsiTheme="minorHAnsi" w:cstheme="minorHAnsi"/>
              </w:rPr>
              <w:t xml:space="preserve">amawiający żąda od </w:t>
            </w:r>
            <w:r>
              <w:rPr>
                <w:rFonts w:asciiTheme="minorHAnsi" w:hAnsiTheme="minorHAnsi" w:cstheme="minorHAnsi"/>
              </w:rPr>
              <w:t>W</w:t>
            </w:r>
            <w:r w:rsidRPr="001359B2">
              <w:rPr>
                <w:rFonts w:asciiTheme="minorHAnsi" w:hAnsiTheme="minorHAnsi" w:cstheme="minorHAnsi"/>
              </w:rPr>
              <w:t xml:space="preserve">ykonawcy złożenia w wyznaczonym terminie wyjaśnień, w tym złożenia dowodów w zakresie wyliczenia ceny lub kosztu. Zamawiający ocenia te wyjaśnienia w konsultacji z </w:t>
            </w:r>
            <w:r>
              <w:rPr>
                <w:rFonts w:asciiTheme="minorHAnsi" w:hAnsiTheme="minorHAnsi" w:cstheme="minorHAnsi"/>
              </w:rPr>
              <w:t>W</w:t>
            </w:r>
            <w:r w:rsidRPr="001359B2">
              <w:rPr>
                <w:rFonts w:asciiTheme="minorHAnsi" w:hAnsiTheme="minorHAnsi" w:cstheme="minorHAnsi"/>
              </w:rPr>
              <w:t>ykonawcą i może odrzucić tę ofertę wyłącznie w przypadku, gdy złożone wyjaśnienia wraz z dowodami nie uzasadniają podanej ceny lub kosztu w tej ofercie.</w:t>
            </w:r>
            <w:r w:rsidRPr="001359B2">
              <w:rPr>
                <w:rFonts w:asciiTheme="minorHAnsi" w:hAnsiTheme="minorHAnsi" w:cstheme="minorHAnsi"/>
                <w:b/>
                <w:bCs/>
              </w:rPr>
              <w:t xml:space="preserve"> Zamawiający ocenia te wyjaśnienia w konsultacji z Wykonawcą i może odrzucić tę ofertę wyłącznie w przypadku, gdy złożone wyjaśnienia wraz z dowodami nie uzasadniają podanej ceny lub kosztu w tej ofercie.</w:t>
            </w:r>
          </w:p>
        </w:tc>
      </w:tr>
      <w:tr w:rsidR="00110116" w:rsidRPr="002577D4" w14:paraId="76D695AC" w14:textId="77777777" w:rsidTr="000A4C5A">
        <w:trPr>
          <w:trHeight w:val="486"/>
        </w:trPr>
        <w:tc>
          <w:tcPr>
            <w:tcW w:w="1099" w:type="dxa"/>
            <w:tcBorders>
              <w:top w:val="single" w:sz="4" w:space="0" w:color="A6A6A6"/>
              <w:left w:val="single" w:sz="4" w:space="0" w:color="A6A6A6"/>
              <w:bottom w:val="single" w:sz="4" w:space="0" w:color="A6A6A6"/>
              <w:right w:val="single" w:sz="4" w:space="0" w:color="A6A6A6"/>
            </w:tcBorders>
          </w:tcPr>
          <w:p w14:paraId="1B9DF571" w14:textId="3C2360BB" w:rsidR="00110116" w:rsidRPr="002577D4" w:rsidRDefault="00110116" w:rsidP="000A4C5A">
            <w:pPr>
              <w:ind w:left="101"/>
              <w:rPr>
                <w:rFonts w:asciiTheme="minorHAnsi" w:hAnsiTheme="minorHAnsi" w:cstheme="minorHAnsi"/>
              </w:rPr>
            </w:pPr>
            <w:r w:rsidRPr="002577D4">
              <w:rPr>
                <w:rFonts w:asciiTheme="minorHAnsi" w:hAnsiTheme="minorHAnsi" w:cstheme="minorHAnsi"/>
              </w:rPr>
              <w:t>6.2.</w:t>
            </w:r>
            <w:r w:rsidR="00F02F7A">
              <w:rPr>
                <w:rFonts w:asciiTheme="minorHAnsi" w:hAnsiTheme="minorHAnsi" w:cstheme="minorHAnsi"/>
              </w:rPr>
              <w:t>4</w:t>
            </w:r>
          </w:p>
        </w:tc>
        <w:tc>
          <w:tcPr>
            <w:tcW w:w="8527" w:type="dxa"/>
            <w:tcBorders>
              <w:top w:val="single" w:sz="4" w:space="0" w:color="A6A6A6"/>
              <w:left w:val="single" w:sz="4" w:space="0" w:color="A6A6A6"/>
              <w:bottom w:val="single" w:sz="4" w:space="0" w:color="A6A6A6"/>
              <w:right w:val="single" w:sz="4" w:space="0" w:color="A6A6A6"/>
            </w:tcBorders>
          </w:tcPr>
          <w:p w14:paraId="15DDBE34" w14:textId="77777777" w:rsidR="00110116" w:rsidRPr="002577D4" w:rsidRDefault="00110116" w:rsidP="000A4C5A">
            <w:pPr>
              <w:ind w:left="101"/>
              <w:rPr>
                <w:rFonts w:asciiTheme="minorHAnsi" w:hAnsiTheme="minorHAnsi" w:cstheme="minorHAnsi"/>
              </w:rPr>
            </w:pPr>
            <w:r w:rsidRPr="002577D4">
              <w:rPr>
                <w:rFonts w:asciiTheme="minorHAnsi" w:hAnsiTheme="minorHAnsi" w:cstheme="minorHAnsi"/>
                <w:u w:val="single"/>
              </w:rPr>
              <w:t xml:space="preserve">Zamawiający ogłosi wybór </w:t>
            </w:r>
            <w:r w:rsidRPr="002577D4">
              <w:rPr>
                <w:rFonts w:asciiTheme="minorHAnsi" w:hAnsiTheme="minorHAnsi" w:cstheme="minorHAnsi"/>
              </w:rPr>
              <w:t>Oferenta na stronie internetowej:  https://bazakonkurencyjnosci.funduszeeuropejskie.gov.pl/</w:t>
            </w:r>
          </w:p>
        </w:tc>
      </w:tr>
      <w:tr w:rsidR="00110116" w:rsidRPr="002577D4" w14:paraId="55829079" w14:textId="77777777" w:rsidTr="000A4C5A">
        <w:trPr>
          <w:trHeight w:val="547"/>
        </w:trPr>
        <w:tc>
          <w:tcPr>
            <w:tcW w:w="1099" w:type="dxa"/>
            <w:tcBorders>
              <w:top w:val="single" w:sz="4" w:space="0" w:color="A6A6A6"/>
              <w:left w:val="single" w:sz="4" w:space="0" w:color="A6A6A6"/>
              <w:bottom w:val="single" w:sz="4" w:space="0" w:color="A6A6A6"/>
              <w:right w:val="single" w:sz="4" w:space="0" w:color="A6A6A6"/>
            </w:tcBorders>
          </w:tcPr>
          <w:p w14:paraId="68E0F191" w14:textId="69718E84" w:rsidR="00110116" w:rsidRPr="002577D4" w:rsidRDefault="00110116" w:rsidP="000A4C5A">
            <w:pPr>
              <w:ind w:left="101"/>
              <w:rPr>
                <w:rFonts w:asciiTheme="minorHAnsi" w:hAnsiTheme="minorHAnsi" w:cstheme="minorHAnsi"/>
              </w:rPr>
            </w:pPr>
            <w:r w:rsidRPr="002577D4">
              <w:rPr>
                <w:rFonts w:asciiTheme="minorHAnsi" w:hAnsiTheme="minorHAnsi" w:cstheme="minorHAnsi"/>
              </w:rPr>
              <w:t>6.2.</w:t>
            </w:r>
            <w:r w:rsidR="00F02F7A">
              <w:rPr>
                <w:rFonts w:asciiTheme="minorHAnsi" w:hAnsiTheme="minorHAnsi" w:cstheme="minorHAnsi"/>
              </w:rPr>
              <w:t>5</w:t>
            </w:r>
          </w:p>
        </w:tc>
        <w:tc>
          <w:tcPr>
            <w:tcW w:w="8527" w:type="dxa"/>
            <w:tcBorders>
              <w:top w:val="single" w:sz="4" w:space="0" w:color="A6A6A6"/>
              <w:left w:val="single" w:sz="4" w:space="0" w:color="A6A6A6"/>
              <w:bottom w:val="single" w:sz="4" w:space="0" w:color="A6A6A6"/>
              <w:right w:val="single" w:sz="4" w:space="0" w:color="A6A6A6"/>
            </w:tcBorders>
          </w:tcPr>
          <w:p w14:paraId="18A0379F" w14:textId="3FC8E368" w:rsidR="00110116" w:rsidRPr="002577D4" w:rsidRDefault="00F02F7A" w:rsidP="000A4C5A">
            <w:pPr>
              <w:ind w:left="101"/>
              <w:rPr>
                <w:rFonts w:asciiTheme="minorHAnsi" w:hAnsiTheme="minorHAnsi" w:cstheme="minorHAnsi"/>
              </w:rPr>
            </w:pPr>
            <w:r w:rsidRPr="001359B2">
              <w:rPr>
                <w:rFonts w:asciiTheme="minorHAnsi" w:hAnsiTheme="minorHAnsi" w:cstheme="minorHAnsi"/>
              </w:rPr>
              <w:t xml:space="preserve">Zamawiający może w toku badania i oceny ofert </w:t>
            </w:r>
            <w:r w:rsidRPr="001359B2">
              <w:rPr>
                <w:rFonts w:asciiTheme="minorHAnsi" w:hAnsiTheme="minorHAnsi" w:cstheme="minorHAnsi"/>
                <w:u w:val="single"/>
              </w:rPr>
              <w:t>żądać od Wykonawców wyjaśnień</w:t>
            </w:r>
            <w:r w:rsidRPr="001359B2">
              <w:rPr>
                <w:rFonts w:asciiTheme="minorHAnsi" w:hAnsiTheme="minorHAnsi" w:cstheme="minorHAnsi"/>
              </w:rPr>
              <w:t xml:space="preserve"> dotyczących treści złożonych ofert.</w:t>
            </w:r>
          </w:p>
        </w:tc>
      </w:tr>
      <w:tr w:rsidR="00110116" w:rsidRPr="002577D4" w14:paraId="1E63F552" w14:textId="77777777" w:rsidTr="000A4C5A">
        <w:trPr>
          <w:trHeight w:val="624"/>
        </w:trPr>
        <w:tc>
          <w:tcPr>
            <w:tcW w:w="1099" w:type="dxa"/>
            <w:tcBorders>
              <w:top w:val="single" w:sz="4" w:space="0" w:color="A6A6A6"/>
              <w:left w:val="single" w:sz="4" w:space="0" w:color="A6A6A6"/>
              <w:bottom w:val="single" w:sz="4" w:space="0" w:color="A6A6A6"/>
              <w:right w:val="single" w:sz="4" w:space="0" w:color="A6A6A6"/>
            </w:tcBorders>
          </w:tcPr>
          <w:p w14:paraId="0CED5743" w14:textId="7088D94F" w:rsidR="00110116" w:rsidRPr="002577D4" w:rsidRDefault="00110116" w:rsidP="000A4C5A">
            <w:pPr>
              <w:ind w:left="101"/>
              <w:rPr>
                <w:rFonts w:asciiTheme="minorHAnsi" w:hAnsiTheme="minorHAnsi" w:cstheme="minorHAnsi"/>
              </w:rPr>
            </w:pPr>
            <w:r w:rsidRPr="002577D4">
              <w:rPr>
                <w:rFonts w:asciiTheme="minorHAnsi" w:hAnsiTheme="minorHAnsi" w:cstheme="minorHAnsi"/>
              </w:rPr>
              <w:t>6.2.</w:t>
            </w:r>
            <w:r w:rsidR="00F02F7A">
              <w:rPr>
                <w:rFonts w:asciiTheme="minorHAnsi" w:hAnsiTheme="minorHAnsi" w:cstheme="minorHAnsi"/>
              </w:rPr>
              <w:t>6</w:t>
            </w:r>
          </w:p>
        </w:tc>
        <w:tc>
          <w:tcPr>
            <w:tcW w:w="8527" w:type="dxa"/>
            <w:tcBorders>
              <w:top w:val="single" w:sz="4" w:space="0" w:color="A6A6A6"/>
              <w:left w:val="single" w:sz="4" w:space="0" w:color="A6A6A6"/>
              <w:bottom w:val="single" w:sz="4" w:space="0" w:color="A6A6A6"/>
              <w:right w:val="single" w:sz="4" w:space="0" w:color="A6A6A6"/>
            </w:tcBorders>
          </w:tcPr>
          <w:p w14:paraId="08396F00" w14:textId="77777777" w:rsidR="00110116" w:rsidRPr="002577D4" w:rsidRDefault="00110116" w:rsidP="000A4C5A">
            <w:pPr>
              <w:ind w:left="101"/>
              <w:rPr>
                <w:rFonts w:asciiTheme="minorHAnsi" w:hAnsiTheme="minorHAnsi" w:cstheme="minorHAnsi"/>
              </w:rPr>
            </w:pPr>
            <w:r w:rsidRPr="002577D4">
              <w:rPr>
                <w:rFonts w:asciiTheme="minorHAnsi" w:hAnsiTheme="minorHAnsi" w:cstheme="minorHAnsi"/>
              </w:rPr>
              <w:t xml:space="preserve">Zamawiający </w:t>
            </w:r>
            <w:r w:rsidRPr="002577D4">
              <w:rPr>
                <w:rFonts w:asciiTheme="minorHAnsi" w:hAnsiTheme="minorHAnsi" w:cstheme="minorHAnsi"/>
                <w:u w:val="single"/>
              </w:rPr>
              <w:t>nie przewiduje procedury odwoławczej</w:t>
            </w:r>
            <w:r w:rsidRPr="002577D4">
              <w:rPr>
                <w:rFonts w:asciiTheme="minorHAnsi" w:hAnsiTheme="minorHAnsi" w:cstheme="minorHAnsi"/>
              </w:rPr>
              <w:t xml:space="preserve">. Z tytułu odrzucenia oferty Wykonawcom nie przysługują żadne roszczenia przeciw Zamawiającemu.  </w:t>
            </w:r>
          </w:p>
        </w:tc>
      </w:tr>
      <w:tr w:rsidR="00110116" w:rsidRPr="002577D4" w14:paraId="3CF806CD" w14:textId="77777777" w:rsidTr="00381BC6">
        <w:trPr>
          <w:trHeight w:val="2010"/>
        </w:trPr>
        <w:tc>
          <w:tcPr>
            <w:tcW w:w="1099" w:type="dxa"/>
            <w:tcBorders>
              <w:top w:val="single" w:sz="4" w:space="0" w:color="A6A6A6"/>
              <w:left w:val="single" w:sz="4" w:space="0" w:color="A6A6A6"/>
              <w:bottom w:val="single" w:sz="4" w:space="0" w:color="A6A6A6"/>
              <w:right w:val="single" w:sz="4" w:space="0" w:color="A6A6A6"/>
            </w:tcBorders>
          </w:tcPr>
          <w:p w14:paraId="7BC7059B" w14:textId="698A3DBD" w:rsidR="00110116" w:rsidRPr="002577D4" w:rsidRDefault="00110116" w:rsidP="000A4C5A">
            <w:pPr>
              <w:ind w:left="101"/>
              <w:rPr>
                <w:rFonts w:asciiTheme="minorHAnsi" w:hAnsiTheme="minorHAnsi" w:cstheme="minorHAnsi"/>
              </w:rPr>
            </w:pPr>
            <w:r w:rsidRPr="002577D4">
              <w:rPr>
                <w:rFonts w:asciiTheme="minorHAnsi" w:hAnsiTheme="minorHAnsi" w:cstheme="minorHAnsi"/>
              </w:rPr>
              <w:t>6.2.</w:t>
            </w:r>
            <w:r w:rsidR="00F02F7A">
              <w:rPr>
                <w:rFonts w:asciiTheme="minorHAnsi" w:hAnsiTheme="minorHAnsi" w:cstheme="minorHAnsi"/>
              </w:rPr>
              <w:t>7</w:t>
            </w:r>
          </w:p>
        </w:tc>
        <w:tc>
          <w:tcPr>
            <w:tcW w:w="8527" w:type="dxa"/>
            <w:tcBorders>
              <w:top w:val="single" w:sz="4" w:space="0" w:color="A6A6A6"/>
              <w:left w:val="single" w:sz="4" w:space="0" w:color="A6A6A6"/>
              <w:bottom w:val="single" w:sz="4" w:space="0" w:color="A6A6A6"/>
              <w:right w:val="single" w:sz="4" w:space="0" w:color="A6A6A6"/>
            </w:tcBorders>
          </w:tcPr>
          <w:p w14:paraId="2E7AED8D" w14:textId="1EA73FF4" w:rsidR="00110116" w:rsidRPr="002577D4" w:rsidRDefault="00F02F7A" w:rsidP="006B6549">
            <w:pPr>
              <w:ind w:left="101"/>
              <w:rPr>
                <w:rFonts w:asciiTheme="minorHAnsi" w:hAnsiTheme="minorHAnsi" w:cstheme="minorHAnsi"/>
              </w:rPr>
            </w:pPr>
            <w:r w:rsidRPr="001359B2">
              <w:rPr>
                <w:rFonts w:asciiTheme="minorHAnsi" w:hAnsiTheme="minorHAnsi" w:cstheme="minorHAnsi"/>
                <w:u w:val="single"/>
              </w:rPr>
              <w:t>Zamawiający może nie wybrać</w:t>
            </w:r>
            <w:r w:rsidRPr="001359B2">
              <w:rPr>
                <w:rFonts w:asciiTheme="minorHAnsi" w:hAnsiTheme="minorHAnsi" w:cstheme="minorHAnsi"/>
              </w:rPr>
              <w:t xml:space="preserve"> żadnej oferty lub/oraz zmodyfikować treść zapytania ofertowego.</w:t>
            </w:r>
            <w:r w:rsidRPr="001359B2">
              <w:rPr>
                <w:rFonts w:asciiTheme="minorHAnsi" w:hAnsiTheme="minorHAnsi" w:cstheme="minorHAnsi"/>
              </w:rPr>
              <w:br/>
              <w:t xml:space="preserve">Informacja o zmianie treści zapytania ofertowego zostanie zamieszczona na stronie internetowej </w:t>
            </w:r>
            <w:hyperlink r:id="rId10" w:history="1">
              <w:r w:rsidRPr="001359B2">
                <w:rPr>
                  <w:rStyle w:val="Hipercze"/>
                  <w:rFonts w:asciiTheme="minorHAnsi" w:hAnsiTheme="minorHAnsi" w:cstheme="minorHAnsi"/>
                </w:rPr>
                <w:t>https://bazakonkurencyjnosci.funduszeeuropejskie.gov.pl/</w:t>
              </w:r>
            </w:hyperlink>
            <w:r w:rsidRPr="001359B2">
              <w:rPr>
                <w:rFonts w:asciiTheme="minorHAnsi" w:hAnsiTheme="minorHAnsi" w:cstheme="minorHAnsi"/>
              </w:rPr>
              <w:t xml:space="preserve">  </w:t>
            </w:r>
            <w:r w:rsidR="006B6549">
              <w:rPr>
                <w:rFonts w:asciiTheme="minorHAnsi" w:hAnsiTheme="minorHAnsi" w:cstheme="minorHAnsi"/>
              </w:rPr>
              <w:br/>
            </w:r>
            <w:r w:rsidRPr="001359B2">
              <w:rPr>
                <w:rFonts w:asciiTheme="minorHAnsi" w:hAnsiTheme="minorHAnsi" w:cstheme="minorHAnsi"/>
              </w:rPr>
              <w:t xml:space="preserve">W przypadku istotnej  modyfikacji treści </w:t>
            </w:r>
            <w:r>
              <w:rPr>
                <w:rFonts w:asciiTheme="minorHAnsi" w:hAnsiTheme="minorHAnsi" w:cstheme="minorHAnsi"/>
              </w:rPr>
              <w:t>Z</w:t>
            </w:r>
            <w:r w:rsidRPr="001359B2">
              <w:rPr>
                <w:rFonts w:asciiTheme="minorHAnsi" w:hAnsiTheme="minorHAnsi" w:cstheme="minorHAnsi"/>
              </w:rPr>
              <w:t>apytania zostanie przedłużony termin składania ofert.</w:t>
            </w:r>
          </w:p>
        </w:tc>
      </w:tr>
      <w:tr w:rsidR="00110116" w:rsidRPr="002577D4" w14:paraId="581EAC06" w14:textId="77777777" w:rsidTr="000A4C5A">
        <w:trPr>
          <w:trHeight w:val="1351"/>
        </w:trPr>
        <w:tc>
          <w:tcPr>
            <w:tcW w:w="1099" w:type="dxa"/>
            <w:tcBorders>
              <w:top w:val="single" w:sz="4" w:space="0" w:color="A6A6A6"/>
              <w:left w:val="single" w:sz="4" w:space="0" w:color="A6A6A6"/>
              <w:bottom w:val="single" w:sz="4" w:space="0" w:color="A6A6A6"/>
              <w:right w:val="single" w:sz="4" w:space="0" w:color="A6A6A6"/>
            </w:tcBorders>
          </w:tcPr>
          <w:p w14:paraId="1229B261" w14:textId="3B3B51FB" w:rsidR="00110116" w:rsidRPr="002577D4" w:rsidRDefault="00110116" w:rsidP="000A4C5A">
            <w:pPr>
              <w:ind w:left="101"/>
              <w:rPr>
                <w:rFonts w:asciiTheme="minorHAnsi" w:hAnsiTheme="minorHAnsi" w:cstheme="minorHAnsi"/>
              </w:rPr>
            </w:pPr>
            <w:r w:rsidRPr="002577D4">
              <w:rPr>
                <w:rFonts w:asciiTheme="minorHAnsi" w:hAnsiTheme="minorHAnsi" w:cstheme="minorHAnsi"/>
              </w:rPr>
              <w:t>6.2.</w:t>
            </w:r>
            <w:r w:rsidR="00F02F7A">
              <w:rPr>
                <w:rFonts w:asciiTheme="minorHAnsi" w:hAnsiTheme="minorHAnsi" w:cstheme="minorHAnsi"/>
              </w:rPr>
              <w:t>8</w:t>
            </w:r>
            <w:r w:rsidRPr="002577D4">
              <w:rPr>
                <w:rFonts w:asciiTheme="minorHAnsi" w:hAnsiTheme="minorHAnsi" w:cstheme="minorHAnsi"/>
              </w:rPr>
              <w:t xml:space="preserve"> </w:t>
            </w:r>
          </w:p>
        </w:tc>
        <w:tc>
          <w:tcPr>
            <w:tcW w:w="8527" w:type="dxa"/>
            <w:tcBorders>
              <w:top w:val="single" w:sz="4" w:space="0" w:color="A6A6A6"/>
              <w:left w:val="single" w:sz="4" w:space="0" w:color="A6A6A6"/>
              <w:bottom w:val="single" w:sz="4" w:space="0" w:color="A6A6A6"/>
              <w:right w:val="single" w:sz="4" w:space="0" w:color="A6A6A6"/>
            </w:tcBorders>
          </w:tcPr>
          <w:p w14:paraId="48AB7D4B" w14:textId="77777777" w:rsidR="00F02F7A" w:rsidRPr="001359B2" w:rsidRDefault="00F02F7A" w:rsidP="00F02F7A">
            <w:pPr>
              <w:ind w:left="101"/>
              <w:rPr>
                <w:rFonts w:asciiTheme="minorHAnsi" w:hAnsiTheme="minorHAnsi" w:cstheme="minorHAnsi"/>
              </w:rPr>
            </w:pPr>
            <w:r w:rsidRPr="001359B2">
              <w:rPr>
                <w:rFonts w:asciiTheme="minorHAnsi" w:hAnsiTheme="minorHAnsi" w:cstheme="minorHAnsi"/>
              </w:rPr>
              <w:t xml:space="preserve">W przypadku w którym najkorzystniejsza oferta pod względem kwoty przewyższa budżet zaplanowany na w/w zapytanie ofertowe, Zamawiający może wezwać Wykonawcę, który złożył najkorzystniejszą ofertę do podjęcia negocjacji mających na celu obniżenie kwoty zaproponowanej przez tego wykonawcę do kwoty będącej akceptowalną przez Zamawiającego. </w:t>
            </w:r>
          </w:p>
          <w:p w14:paraId="64ACE6C9" w14:textId="63F36FA5" w:rsidR="00FC48AA" w:rsidRPr="002577D4" w:rsidRDefault="00F02F7A" w:rsidP="00F02F7A">
            <w:pPr>
              <w:ind w:left="101"/>
              <w:rPr>
                <w:rFonts w:asciiTheme="minorHAnsi" w:hAnsiTheme="minorHAnsi" w:cstheme="minorHAnsi"/>
              </w:rPr>
            </w:pPr>
            <w:r w:rsidRPr="001359B2">
              <w:rPr>
                <w:rFonts w:asciiTheme="minorHAnsi" w:hAnsiTheme="minorHAnsi" w:cstheme="minorHAnsi"/>
              </w:rPr>
              <w:lastRenderedPageBreak/>
              <w:t xml:space="preserve">Jeżeli Wykonawca, który złożył najkorzystniejszą ofertę nie wyrazi zgody na obniżenie kwoty wynagrodzenia Zamawiający ma prawo skierowania </w:t>
            </w:r>
            <w:r>
              <w:rPr>
                <w:rFonts w:asciiTheme="minorHAnsi" w:hAnsiTheme="minorHAnsi" w:cstheme="minorHAnsi"/>
              </w:rPr>
              <w:t>Z</w:t>
            </w:r>
            <w:r w:rsidRPr="001359B2">
              <w:rPr>
                <w:rFonts w:asciiTheme="minorHAnsi" w:hAnsiTheme="minorHAnsi" w:cstheme="minorHAnsi"/>
              </w:rPr>
              <w:t>apytania o możliwość negocjacji ceny do innych Wykonawców którzy złożyli oferty.</w:t>
            </w:r>
          </w:p>
        </w:tc>
      </w:tr>
      <w:tr w:rsidR="00110116" w:rsidRPr="002577D4" w14:paraId="43512278" w14:textId="77777777" w:rsidTr="000A4C5A">
        <w:trPr>
          <w:trHeight w:val="816"/>
        </w:trPr>
        <w:tc>
          <w:tcPr>
            <w:tcW w:w="1099" w:type="dxa"/>
            <w:tcBorders>
              <w:top w:val="single" w:sz="4" w:space="0" w:color="A6A6A6"/>
              <w:left w:val="single" w:sz="4" w:space="0" w:color="A6A6A6"/>
              <w:bottom w:val="single" w:sz="4" w:space="0" w:color="A6A6A6"/>
              <w:right w:val="single" w:sz="4" w:space="0" w:color="A6A6A6"/>
            </w:tcBorders>
          </w:tcPr>
          <w:p w14:paraId="2BBA3773" w14:textId="31D7951C" w:rsidR="00110116" w:rsidRPr="002577D4" w:rsidRDefault="00110116" w:rsidP="000A4C5A">
            <w:pPr>
              <w:ind w:left="101"/>
              <w:rPr>
                <w:rFonts w:asciiTheme="minorHAnsi" w:hAnsiTheme="minorHAnsi" w:cstheme="minorHAnsi"/>
              </w:rPr>
            </w:pPr>
            <w:r w:rsidRPr="002577D4">
              <w:rPr>
                <w:rFonts w:asciiTheme="minorHAnsi" w:hAnsiTheme="minorHAnsi" w:cstheme="minorHAnsi"/>
              </w:rPr>
              <w:lastRenderedPageBreak/>
              <w:t>6.2.</w:t>
            </w:r>
            <w:r w:rsidR="00F02F7A">
              <w:rPr>
                <w:rFonts w:asciiTheme="minorHAnsi" w:hAnsiTheme="minorHAnsi" w:cstheme="minorHAnsi"/>
              </w:rPr>
              <w:t>9</w:t>
            </w:r>
          </w:p>
        </w:tc>
        <w:tc>
          <w:tcPr>
            <w:tcW w:w="8527" w:type="dxa"/>
            <w:tcBorders>
              <w:top w:val="single" w:sz="4" w:space="0" w:color="A6A6A6"/>
              <w:left w:val="single" w:sz="4" w:space="0" w:color="A6A6A6"/>
              <w:bottom w:val="single" w:sz="4" w:space="0" w:color="A6A6A6"/>
              <w:right w:val="single" w:sz="4" w:space="0" w:color="A6A6A6"/>
            </w:tcBorders>
          </w:tcPr>
          <w:p w14:paraId="21EE0561" w14:textId="3879BF96" w:rsidR="00110116" w:rsidRPr="002577D4" w:rsidRDefault="00110116" w:rsidP="000A4C5A">
            <w:pPr>
              <w:ind w:left="101"/>
              <w:rPr>
                <w:rFonts w:asciiTheme="minorHAnsi" w:hAnsiTheme="minorHAnsi" w:cstheme="minorHAnsi"/>
              </w:rPr>
            </w:pPr>
            <w:r w:rsidRPr="002577D4">
              <w:rPr>
                <w:rFonts w:asciiTheme="minorHAnsi" w:hAnsiTheme="minorHAnsi" w:cstheme="minorHAnsi"/>
              </w:rPr>
              <w:t>Jeżeli Oferent, którego oferta została wybrana,</w:t>
            </w:r>
            <w:r w:rsidRPr="002577D4">
              <w:rPr>
                <w:rFonts w:asciiTheme="minorHAnsi" w:hAnsiTheme="minorHAnsi" w:cstheme="minorHAnsi"/>
                <w:u w:val="single"/>
              </w:rPr>
              <w:t xml:space="preserve"> uchyla się od zawarcia umowy</w:t>
            </w:r>
            <w:r w:rsidRPr="002577D4">
              <w:rPr>
                <w:rFonts w:asciiTheme="minorHAnsi" w:hAnsiTheme="minorHAnsi" w:cstheme="minorHAnsi"/>
              </w:rPr>
              <w:t xml:space="preserve">, to jest nie podpisuje jej w terminie 5 dni od daty wskazanej przez Zamawiającego, Zamawiający może wybrać najkorzystniejszą spośród pozostałych ofert. </w:t>
            </w:r>
          </w:p>
        </w:tc>
      </w:tr>
      <w:tr w:rsidR="00475AA1" w:rsidRPr="002577D4" w14:paraId="7F7BE860" w14:textId="77777777" w:rsidTr="000A4C5A">
        <w:trPr>
          <w:trHeight w:val="816"/>
        </w:trPr>
        <w:tc>
          <w:tcPr>
            <w:tcW w:w="1099" w:type="dxa"/>
            <w:tcBorders>
              <w:top w:val="single" w:sz="4" w:space="0" w:color="A6A6A6"/>
              <w:left w:val="single" w:sz="4" w:space="0" w:color="A6A6A6"/>
              <w:bottom w:val="single" w:sz="4" w:space="0" w:color="A6A6A6"/>
              <w:right w:val="single" w:sz="4" w:space="0" w:color="A6A6A6"/>
            </w:tcBorders>
          </w:tcPr>
          <w:p w14:paraId="7B0F6166" w14:textId="356AECC7" w:rsidR="00475AA1" w:rsidRPr="002577D4" w:rsidRDefault="00475AA1" w:rsidP="000A4C5A">
            <w:pPr>
              <w:ind w:left="101"/>
              <w:rPr>
                <w:rFonts w:asciiTheme="minorHAnsi" w:hAnsiTheme="minorHAnsi" w:cstheme="minorHAnsi"/>
              </w:rPr>
            </w:pPr>
            <w:r>
              <w:rPr>
                <w:rFonts w:asciiTheme="minorHAnsi" w:hAnsiTheme="minorHAnsi" w:cstheme="minorHAnsi"/>
              </w:rPr>
              <w:t>6.2.</w:t>
            </w:r>
            <w:r w:rsidR="00F02F7A">
              <w:rPr>
                <w:rFonts w:asciiTheme="minorHAnsi" w:hAnsiTheme="minorHAnsi" w:cstheme="minorHAnsi"/>
              </w:rPr>
              <w:t>10</w:t>
            </w:r>
          </w:p>
        </w:tc>
        <w:tc>
          <w:tcPr>
            <w:tcW w:w="8527" w:type="dxa"/>
            <w:tcBorders>
              <w:top w:val="single" w:sz="4" w:space="0" w:color="A6A6A6"/>
              <w:left w:val="single" w:sz="4" w:space="0" w:color="A6A6A6"/>
              <w:bottom w:val="single" w:sz="4" w:space="0" w:color="A6A6A6"/>
              <w:right w:val="single" w:sz="4" w:space="0" w:color="A6A6A6"/>
            </w:tcBorders>
          </w:tcPr>
          <w:p w14:paraId="65C055C4" w14:textId="468B921F" w:rsidR="00F02F7A" w:rsidRPr="001359B2" w:rsidRDefault="00F02F7A" w:rsidP="00F02F7A">
            <w:pPr>
              <w:ind w:left="101"/>
              <w:rPr>
                <w:rFonts w:asciiTheme="minorHAnsi" w:hAnsiTheme="minorHAnsi" w:cstheme="minorHAnsi"/>
              </w:rPr>
            </w:pPr>
            <w:r w:rsidRPr="001359B2">
              <w:rPr>
                <w:rFonts w:asciiTheme="minorHAnsi" w:hAnsiTheme="minorHAnsi" w:cstheme="minorHAnsi"/>
              </w:rPr>
              <w:t>W przypadku, gdy oferty z najwyższą liczbą punktów uzyskają identyczną ilość punktów, Wykonawcy, którzy złożyli takie oferty, zostaną zaproszeni do złożenia ofert dodatkowych. Jako najkorzystniejsza zostanie wybrana oferta tego Wykonawcy, który złoży najkorzystniejszą ofertę dodatkową.</w:t>
            </w:r>
          </w:p>
          <w:p w14:paraId="18188390" w14:textId="1EA71C71" w:rsidR="00475AA1" w:rsidRPr="002577D4" w:rsidRDefault="00F02F7A" w:rsidP="00F02F7A">
            <w:pPr>
              <w:ind w:left="101"/>
              <w:rPr>
                <w:rFonts w:asciiTheme="minorHAnsi" w:hAnsiTheme="minorHAnsi" w:cstheme="minorHAnsi"/>
              </w:rPr>
            </w:pPr>
            <w:r w:rsidRPr="001359B2">
              <w:rPr>
                <w:rFonts w:asciiTheme="minorHAnsi" w:hAnsiTheme="minorHAnsi" w:cstheme="minorHAnsi"/>
              </w:rPr>
              <w:t>W przypadku w którym pomimo złożenia ofert dodatkowych liczba punktów ofert będzie taka sama, Zamawiający unieważni Zapytanie Ofertowe.</w:t>
            </w:r>
          </w:p>
        </w:tc>
      </w:tr>
    </w:tbl>
    <w:p w14:paraId="1AA43355" w14:textId="284E7B21" w:rsidR="00110116" w:rsidRDefault="00110116" w:rsidP="00110116">
      <w:pPr>
        <w:spacing w:after="0"/>
        <w:ind w:left="101"/>
        <w:rPr>
          <w:rFonts w:asciiTheme="minorHAnsi" w:hAnsiTheme="minorHAnsi" w:cstheme="minorHAnsi"/>
        </w:rPr>
      </w:pPr>
      <w:r w:rsidRPr="002577D4">
        <w:rPr>
          <w:rFonts w:asciiTheme="minorHAnsi" w:hAnsiTheme="minorHAnsi" w:cstheme="minorHAnsi"/>
        </w:rPr>
        <w:t xml:space="preserve"> </w:t>
      </w:r>
    </w:p>
    <w:p w14:paraId="453564CF" w14:textId="77777777" w:rsidR="00F02F7A" w:rsidRPr="001359B2" w:rsidRDefault="00F02F7A" w:rsidP="00F02F7A">
      <w:pPr>
        <w:jc w:val="both"/>
        <w:rPr>
          <w:rFonts w:asciiTheme="minorHAnsi" w:eastAsia="TimesNewRomanPS-BoldMT" w:hAnsiTheme="minorHAnsi" w:cstheme="minorHAnsi"/>
        </w:rPr>
      </w:pPr>
      <w:r w:rsidRPr="001359B2">
        <w:rPr>
          <w:rFonts w:asciiTheme="minorHAnsi" w:eastAsia="TimesNewRomanPS-BoldMT" w:hAnsiTheme="minorHAnsi" w:cstheme="minorHAnsi"/>
          <w:b/>
          <w:bCs/>
        </w:rPr>
        <w:t>Obowiązek informacyjny wynikający z art. 13 RODO w przypadku zbierania danych osobowych bezpośrednio od osoby fizycznej, której dane dotyczą, w celu związanym z prowadzonym postępowaniem</w:t>
      </w:r>
    </w:p>
    <w:p w14:paraId="2C6939EF" w14:textId="77777777" w:rsidR="00F02F7A" w:rsidRPr="001359B2" w:rsidRDefault="00F02F7A" w:rsidP="00F02F7A">
      <w:pPr>
        <w:jc w:val="both"/>
        <w:rPr>
          <w:rFonts w:asciiTheme="minorHAnsi" w:eastAsia="TimesNewRomanPS-BoldMT" w:hAnsiTheme="minorHAnsi" w:cstheme="minorHAnsi"/>
        </w:rPr>
      </w:pPr>
      <w:r w:rsidRPr="001359B2">
        <w:rPr>
          <w:rFonts w:asciiTheme="minorHAnsi" w:eastAsia="TimesNewRomanPS-BoldMT" w:hAnsiTheme="minorHAnsi" w:cstheme="minorHAnsi"/>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5BE057DF" w14:textId="15556386" w:rsidR="00F02F7A" w:rsidRPr="001359B2" w:rsidRDefault="00F02F7A" w:rsidP="00F02F7A">
      <w:pPr>
        <w:numPr>
          <w:ilvl w:val="0"/>
          <w:numId w:val="34"/>
        </w:numPr>
        <w:spacing w:after="0" w:line="240" w:lineRule="auto"/>
        <w:jc w:val="both"/>
        <w:rPr>
          <w:rFonts w:asciiTheme="minorHAnsi" w:eastAsia="TimesNewRomanPS-BoldMT" w:hAnsiTheme="minorHAnsi" w:cstheme="minorHAnsi"/>
          <w:bCs/>
          <w:i/>
          <w:iCs/>
        </w:rPr>
      </w:pPr>
      <w:r w:rsidRPr="001359B2">
        <w:rPr>
          <w:rFonts w:asciiTheme="minorHAnsi" w:eastAsia="TimesNewRomanPS-BoldMT" w:hAnsiTheme="minorHAnsi" w:cstheme="minorHAnsi"/>
          <w:bCs/>
        </w:rPr>
        <w:t xml:space="preserve">administratorem Pani/Pana danych osobowych jest </w:t>
      </w:r>
      <w:r w:rsidRPr="00915664">
        <w:t>OŚRODEK WSPARCIA OSÓB NIEPEŁNOSPRAWNYCH I NIESAMODZIELNYCH</w:t>
      </w:r>
      <w:r w:rsidRPr="001359B2">
        <w:rPr>
          <w:rFonts w:asciiTheme="minorHAnsi" w:eastAsia="TimesNewRomanPS-BoldMT" w:hAnsiTheme="minorHAnsi" w:cstheme="minorHAnsi"/>
          <w:bCs/>
          <w:i/>
          <w:iCs/>
        </w:rPr>
        <w:t>;</w:t>
      </w:r>
    </w:p>
    <w:p w14:paraId="4897DBE1" w14:textId="7D2E5F45" w:rsidR="00F02F7A" w:rsidRPr="001359B2" w:rsidRDefault="00F02F7A" w:rsidP="00F02F7A">
      <w:pPr>
        <w:numPr>
          <w:ilvl w:val="0"/>
          <w:numId w:val="34"/>
        </w:numPr>
        <w:spacing w:after="0" w:line="240" w:lineRule="auto"/>
        <w:jc w:val="both"/>
        <w:rPr>
          <w:rFonts w:asciiTheme="minorHAnsi" w:eastAsia="TimesNewRomanPS-BoldMT" w:hAnsiTheme="minorHAnsi" w:cstheme="minorHAnsi"/>
          <w:bCs/>
        </w:rPr>
      </w:pPr>
      <w:r w:rsidRPr="001359B2">
        <w:rPr>
          <w:rFonts w:asciiTheme="minorHAnsi" w:eastAsia="TimesNewRomanPS-BoldMT" w:hAnsiTheme="minorHAnsi" w:cstheme="minorHAnsi"/>
          <w:bCs/>
        </w:rPr>
        <w:t>Pani/Pana dane osobowe przetwarzane będą na podstawie art. 6 ust. 1 lit. c</w:t>
      </w:r>
      <w:r w:rsidRPr="001359B2">
        <w:rPr>
          <w:rFonts w:asciiTheme="minorHAnsi" w:eastAsia="TimesNewRomanPS-BoldMT" w:hAnsiTheme="minorHAnsi" w:cstheme="minorHAnsi"/>
          <w:bCs/>
          <w:i/>
          <w:iCs/>
        </w:rPr>
        <w:t xml:space="preserve"> </w:t>
      </w:r>
      <w:r w:rsidRPr="001359B2">
        <w:rPr>
          <w:rFonts w:asciiTheme="minorHAnsi" w:eastAsia="TimesNewRomanPS-BoldMT" w:hAnsiTheme="minorHAnsi" w:cstheme="minorHAnsi"/>
          <w:bCs/>
        </w:rPr>
        <w:t>RODO w celu związanym z procedurą zapytania ofertowego z dn</w:t>
      </w:r>
      <w:r w:rsidRPr="00380E3E">
        <w:rPr>
          <w:rFonts w:asciiTheme="minorHAnsi" w:eastAsia="TimesNewRomanPS-BoldMT" w:hAnsiTheme="minorHAnsi" w:cstheme="minorHAnsi"/>
          <w:bCs/>
        </w:rPr>
        <w:t xml:space="preserve">. </w:t>
      </w:r>
      <w:r w:rsidR="00381BC6" w:rsidRPr="00380E3E">
        <w:rPr>
          <w:rFonts w:asciiTheme="minorHAnsi" w:eastAsia="TimesNewRomanPS-BoldMT" w:hAnsiTheme="minorHAnsi" w:cstheme="minorHAnsi"/>
          <w:bCs/>
        </w:rPr>
        <w:t>1</w:t>
      </w:r>
      <w:r w:rsidR="00380E3E" w:rsidRPr="00380E3E">
        <w:rPr>
          <w:rFonts w:asciiTheme="minorHAnsi" w:eastAsia="TimesNewRomanPS-BoldMT" w:hAnsiTheme="minorHAnsi" w:cstheme="minorHAnsi"/>
          <w:bCs/>
        </w:rPr>
        <w:t>1</w:t>
      </w:r>
      <w:r w:rsidRPr="00380E3E">
        <w:rPr>
          <w:rFonts w:asciiTheme="minorHAnsi" w:eastAsia="TimesNewRomanPS-BoldMT" w:hAnsiTheme="minorHAnsi" w:cstheme="minorHAnsi"/>
          <w:bCs/>
        </w:rPr>
        <w:t>.12.2024</w:t>
      </w:r>
      <w:r w:rsidRPr="001359B2">
        <w:rPr>
          <w:rFonts w:asciiTheme="minorHAnsi" w:eastAsia="TimesNewRomanPS-BoldMT" w:hAnsiTheme="minorHAnsi" w:cstheme="minorHAnsi"/>
          <w:bCs/>
        </w:rPr>
        <w:t xml:space="preserve"> r.</w:t>
      </w:r>
    </w:p>
    <w:p w14:paraId="04DB26BA" w14:textId="77777777" w:rsidR="00F02F7A" w:rsidRPr="001359B2" w:rsidRDefault="00F02F7A" w:rsidP="00F02F7A">
      <w:pPr>
        <w:numPr>
          <w:ilvl w:val="0"/>
          <w:numId w:val="34"/>
        </w:numPr>
        <w:spacing w:after="0" w:line="240" w:lineRule="auto"/>
        <w:jc w:val="both"/>
        <w:rPr>
          <w:rFonts w:asciiTheme="minorHAnsi" w:eastAsia="TimesNewRomanPS-BoldMT" w:hAnsiTheme="minorHAnsi" w:cstheme="minorHAnsi"/>
          <w:bCs/>
        </w:rPr>
      </w:pPr>
      <w:r w:rsidRPr="001359B2">
        <w:rPr>
          <w:rFonts w:asciiTheme="minorHAnsi" w:eastAsia="TimesNewRomanPS-BoldMT" w:hAnsiTheme="minorHAnsi" w:cstheme="minorHAnsi"/>
          <w:bCs/>
        </w:rPr>
        <w:t>w odniesieniu do Pani/Pana danych osobowych decyzje nie będą podejmowane w sposób zautomatyzowany, stosowanie do art. 22 RODO;</w:t>
      </w:r>
    </w:p>
    <w:p w14:paraId="666954D5" w14:textId="77777777" w:rsidR="00F02F7A" w:rsidRPr="001359B2" w:rsidRDefault="00F02F7A" w:rsidP="00F02F7A">
      <w:pPr>
        <w:jc w:val="both"/>
        <w:rPr>
          <w:rFonts w:asciiTheme="minorHAnsi" w:eastAsia="TimesNewRomanPS-BoldMT" w:hAnsiTheme="minorHAnsi" w:cstheme="minorHAnsi"/>
          <w:bCs/>
          <w:lang w:val="en-US"/>
        </w:rPr>
      </w:pPr>
      <w:proofErr w:type="spellStart"/>
      <w:r w:rsidRPr="001359B2">
        <w:rPr>
          <w:rFonts w:asciiTheme="minorHAnsi" w:eastAsia="TimesNewRomanPS-BoldMT" w:hAnsiTheme="minorHAnsi" w:cstheme="minorHAnsi"/>
          <w:bCs/>
          <w:lang w:val="en-US"/>
        </w:rPr>
        <w:t>posiada</w:t>
      </w:r>
      <w:proofErr w:type="spellEnd"/>
      <w:r w:rsidRPr="001359B2">
        <w:rPr>
          <w:rFonts w:asciiTheme="minorHAnsi" w:eastAsia="TimesNewRomanPS-BoldMT" w:hAnsiTheme="minorHAnsi" w:cstheme="minorHAnsi"/>
          <w:bCs/>
          <w:lang w:val="en-US"/>
        </w:rPr>
        <w:t xml:space="preserve"> Pani/Pan:</w:t>
      </w:r>
    </w:p>
    <w:p w14:paraId="71E8501C" w14:textId="77777777" w:rsidR="00F02F7A" w:rsidRPr="001359B2" w:rsidRDefault="00F02F7A" w:rsidP="00F02F7A">
      <w:pPr>
        <w:numPr>
          <w:ilvl w:val="0"/>
          <w:numId w:val="34"/>
        </w:numPr>
        <w:spacing w:after="0" w:line="240" w:lineRule="auto"/>
        <w:jc w:val="both"/>
        <w:rPr>
          <w:rFonts w:asciiTheme="minorHAnsi" w:eastAsia="TimesNewRomanPS-BoldMT" w:hAnsiTheme="minorHAnsi" w:cstheme="minorHAnsi"/>
          <w:bCs/>
        </w:rPr>
      </w:pPr>
      <w:r w:rsidRPr="001359B2">
        <w:rPr>
          <w:rFonts w:asciiTheme="minorHAnsi" w:eastAsia="TimesNewRomanPS-BoldMT" w:hAnsiTheme="minorHAnsi" w:cstheme="minorHAnsi"/>
          <w:bCs/>
        </w:rPr>
        <w:t>na podstawie art. 15 RODO prawo dostępu do danych osobowych Pani/Pana dotyczących;</w:t>
      </w:r>
    </w:p>
    <w:p w14:paraId="78562F1D" w14:textId="77777777" w:rsidR="00F02F7A" w:rsidRPr="001359B2" w:rsidRDefault="00F02F7A" w:rsidP="00F02F7A">
      <w:pPr>
        <w:numPr>
          <w:ilvl w:val="0"/>
          <w:numId w:val="34"/>
        </w:numPr>
        <w:spacing w:after="0" w:line="240" w:lineRule="auto"/>
        <w:jc w:val="both"/>
        <w:rPr>
          <w:rFonts w:asciiTheme="minorHAnsi" w:eastAsia="TimesNewRomanPS-BoldMT" w:hAnsiTheme="minorHAnsi" w:cstheme="minorHAnsi"/>
          <w:bCs/>
        </w:rPr>
      </w:pPr>
      <w:r w:rsidRPr="001359B2">
        <w:rPr>
          <w:rFonts w:asciiTheme="minorHAnsi" w:eastAsia="TimesNewRomanPS-BoldMT" w:hAnsiTheme="minorHAnsi" w:cstheme="minorHAnsi"/>
          <w:bCs/>
        </w:rPr>
        <w:t>na podstawie art. 16 RODO prawo do sprostowania Pani/Pana danych osobowych ;</w:t>
      </w:r>
    </w:p>
    <w:p w14:paraId="1D5A6FF0" w14:textId="77777777" w:rsidR="00F02F7A" w:rsidRPr="001359B2" w:rsidRDefault="00F02F7A" w:rsidP="00F02F7A">
      <w:pPr>
        <w:numPr>
          <w:ilvl w:val="0"/>
          <w:numId w:val="34"/>
        </w:numPr>
        <w:spacing w:after="0" w:line="240" w:lineRule="auto"/>
        <w:jc w:val="both"/>
        <w:rPr>
          <w:rFonts w:asciiTheme="minorHAnsi" w:eastAsia="TimesNewRomanPS-BoldMT" w:hAnsiTheme="minorHAnsi" w:cstheme="minorHAnsi"/>
          <w:bCs/>
        </w:rPr>
      </w:pPr>
      <w:r w:rsidRPr="001359B2">
        <w:rPr>
          <w:rFonts w:asciiTheme="minorHAnsi" w:eastAsia="TimesNewRomanPS-BoldMT" w:hAnsiTheme="minorHAnsi" w:cstheme="minorHAnsi"/>
          <w:bCs/>
        </w:rPr>
        <w:t xml:space="preserve">na podstawie art. 18 RODO prawo żądania od administratora ograniczenia przetwarzania danych osobowych z zastrzeżeniem przypadków, o których mowa w art. 18 ust. 2 RODO *;  </w:t>
      </w:r>
    </w:p>
    <w:p w14:paraId="3184FC2A" w14:textId="77777777" w:rsidR="00F02F7A" w:rsidRPr="001359B2" w:rsidRDefault="00F02F7A" w:rsidP="00F02F7A">
      <w:pPr>
        <w:numPr>
          <w:ilvl w:val="0"/>
          <w:numId w:val="34"/>
        </w:numPr>
        <w:spacing w:after="0" w:line="240" w:lineRule="auto"/>
        <w:jc w:val="both"/>
        <w:rPr>
          <w:rFonts w:asciiTheme="minorHAnsi" w:eastAsia="TimesNewRomanPS-BoldMT" w:hAnsiTheme="minorHAnsi" w:cstheme="minorHAnsi"/>
          <w:bCs/>
          <w:i/>
          <w:iCs/>
        </w:rPr>
      </w:pPr>
      <w:r w:rsidRPr="001359B2">
        <w:rPr>
          <w:rFonts w:asciiTheme="minorHAnsi" w:eastAsia="TimesNewRomanPS-BoldMT" w:hAnsiTheme="minorHAnsi" w:cstheme="minorHAnsi"/>
          <w:bCs/>
        </w:rPr>
        <w:t>prawo do wniesienia skargi do Prezesa Urzędu Ochrony Danych Osobowych, gdy uzna Pani/Pan, że przetwarzanie danych osobowych Pani/Pana dotyczących narusza przepisy RODO;</w:t>
      </w:r>
    </w:p>
    <w:p w14:paraId="55CAB704" w14:textId="77777777" w:rsidR="00F02F7A" w:rsidRPr="001359B2" w:rsidRDefault="00F02F7A" w:rsidP="00F02F7A">
      <w:pPr>
        <w:jc w:val="both"/>
        <w:rPr>
          <w:rFonts w:asciiTheme="minorHAnsi" w:eastAsia="TimesNewRomanPS-BoldMT" w:hAnsiTheme="minorHAnsi" w:cstheme="minorHAnsi"/>
          <w:bCs/>
          <w:i/>
          <w:iCs/>
        </w:rPr>
      </w:pPr>
      <w:r w:rsidRPr="00AE6AC9">
        <w:rPr>
          <w:rFonts w:asciiTheme="minorHAnsi" w:eastAsia="TimesNewRomanPS-BoldMT" w:hAnsiTheme="minorHAnsi" w:cstheme="minorHAnsi"/>
          <w:bCs/>
        </w:rPr>
        <w:t>nie przys</w:t>
      </w:r>
      <w:r w:rsidRPr="001359B2">
        <w:rPr>
          <w:rFonts w:asciiTheme="minorHAnsi" w:eastAsia="TimesNewRomanPS-BoldMT" w:hAnsiTheme="minorHAnsi" w:cstheme="minorHAnsi"/>
          <w:bCs/>
        </w:rPr>
        <w:t>ługuje Pani/Panu:</w:t>
      </w:r>
    </w:p>
    <w:p w14:paraId="5CDBF389" w14:textId="77777777" w:rsidR="00F02F7A" w:rsidRPr="001359B2" w:rsidRDefault="00F02F7A" w:rsidP="00F02F7A">
      <w:pPr>
        <w:jc w:val="both"/>
        <w:rPr>
          <w:rFonts w:asciiTheme="minorHAnsi" w:eastAsia="TimesNewRomanPS-BoldMT" w:hAnsiTheme="minorHAnsi" w:cstheme="minorHAnsi"/>
          <w:bCs/>
          <w:i/>
          <w:iCs/>
        </w:rPr>
      </w:pPr>
      <w:r w:rsidRPr="001359B2">
        <w:rPr>
          <w:rFonts w:asciiTheme="minorHAnsi" w:eastAsia="TimesNewRomanPS-BoldMT" w:hAnsiTheme="minorHAnsi" w:cstheme="minorHAnsi"/>
          <w:bCs/>
        </w:rPr>
        <w:t>w związku z art. 17 ust. 3 lit. b, d lub e RODO prawo do usunięcia danych osobowych;</w:t>
      </w:r>
    </w:p>
    <w:p w14:paraId="7D1ABBDD" w14:textId="77777777" w:rsidR="00F02F7A" w:rsidRPr="001359B2" w:rsidRDefault="00F02F7A" w:rsidP="00F02F7A">
      <w:pPr>
        <w:numPr>
          <w:ilvl w:val="0"/>
          <w:numId w:val="34"/>
        </w:numPr>
        <w:spacing w:after="0" w:line="240" w:lineRule="auto"/>
        <w:jc w:val="both"/>
        <w:rPr>
          <w:rFonts w:asciiTheme="minorHAnsi" w:eastAsia="TimesNewRomanPS-BoldMT" w:hAnsiTheme="minorHAnsi" w:cstheme="minorHAnsi"/>
          <w:b/>
          <w:i/>
          <w:iCs/>
        </w:rPr>
      </w:pPr>
      <w:r w:rsidRPr="001359B2">
        <w:rPr>
          <w:rFonts w:asciiTheme="minorHAnsi" w:eastAsia="TimesNewRomanPS-BoldMT" w:hAnsiTheme="minorHAnsi" w:cstheme="minorHAnsi"/>
          <w:bCs/>
        </w:rPr>
        <w:t>prawo do przenoszenia danych osobowych, o którym mowa w art. 20 RODO;</w:t>
      </w:r>
    </w:p>
    <w:p w14:paraId="05A5F91C" w14:textId="77777777" w:rsidR="00F02F7A" w:rsidRPr="001359B2" w:rsidRDefault="00F02F7A" w:rsidP="00F02F7A">
      <w:pPr>
        <w:numPr>
          <w:ilvl w:val="0"/>
          <w:numId w:val="34"/>
        </w:numPr>
        <w:spacing w:after="0" w:line="240" w:lineRule="auto"/>
        <w:jc w:val="both"/>
        <w:rPr>
          <w:rFonts w:asciiTheme="minorHAnsi" w:eastAsia="TimesNewRomanPS-BoldMT" w:hAnsiTheme="minorHAnsi" w:cstheme="minorHAnsi"/>
          <w:b/>
          <w:i/>
          <w:iCs/>
        </w:rPr>
      </w:pPr>
      <w:r w:rsidRPr="001359B2">
        <w:rPr>
          <w:rFonts w:asciiTheme="minorHAnsi" w:eastAsia="TimesNewRomanPS-BoldMT" w:hAnsiTheme="minorHAnsi" w:cstheme="minorHAnsi"/>
          <w:b/>
        </w:rPr>
        <w:t>na podstawie art. 21 RODO prawo sprzeciwu, wobec przetwarzania danych osobowych, gdyż podstawą prawną przetwarzania Pani/Pana danych osobowych jest art. 6 ust. 1 lit. c RODO</w:t>
      </w:r>
      <w:r w:rsidRPr="001359B2">
        <w:rPr>
          <w:rFonts w:asciiTheme="minorHAnsi" w:eastAsia="TimesNewRomanPS-BoldMT" w:hAnsiTheme="minorHAnsi" w:cstheme="minorHAnsi"/>
          <w:bCs/>
        </w:rPr>
        <w:t>.</w:t>
      </w:r>
    </w:p>
    <w:p w14:paraId="4B526955" w14:textId="77777777" w:rsidR="00F02F7A" w:rsidRPr="001359B2" w:rsidRDefault="00F02F7A" w:rsidP="00F02F7A">
      <w:pPr>
        <w:spacing w:after="0"/>
        <w:ind w:left="101"/>
        <w:rPr>
          <w:rFonts w:asciiTheme="minorHAnsi" w:hAnsiTheme="minorHAnsi" w:cstheme="minorHAnsi"/>
        </w:rPr>
      </w:pPr>
    </w:p>
    <w:p w14:paraId="339FCAA1" w14:textId="77777777" w:rsidR="00F02F7A" w:rsidRPr="001359B2" w:rsidRDefault="00F02F7A" w:rsidP="00F02F7A">
      <w:pPr>
        <w:spacing w:after="0"/>
        <w:rPr>
          <w:rFonts w:asciiTheme="minorHAnsi" w:hAnsiTheme="minorHAnsi" w:cstheme="minorHAnsi"/>
        </w:rPr>
      </w:pPr>
    </w:p>
    <w:p w14:paraId="067F811F" w14:textId="77777777" w:rsidR="005D28A3" w:rsidRDefault="005D28A3" w:rsidP="00F02F7A">
      <w:pPr>
        <w:spacing w:after="0"/>
        <w:rPr>
          <w:rFonts w:asciiTheme="minorHAnsi" w:hAnsiTheme="minorHAnsi" w:cstheme="minorHAnsi"/>
        </w:rPr>
      </w:pPr>
    </w:p>
    <w:p w14:paraId="7C55C28E" w14:textId="77777777" w:rsidR="005D28A3" w:rsidRDefault="005D28A3" w:rsidP="00F02F7A">
      <w:pPr>
        <w:spacing w:after="0"/>
        <w:rPr>
          <w:rFonts w:asciiTheme="minorHAnsi" w:hAnsiTheme="minorHAnsi" w:cstheme="minorHAnsi"/>
        </w:rPr>
      </w:pPr>
    </w:p>
    <w:p w14:paraId="3C3F228B" w14:textId="77777777" w:rsidR="005D28A3" w:rsidRDefault="005D28A3" w:rsidP="00F02F7A">
      <w:pPr>
        <w:spacing w:after="0"/>
        <w:rPr>
          <w:rFonts w:asciiTheme="minorHAnsi" w:hAnsiTheme="minorHAnsi" w:cstheme="minorHAnsi"/>
        </w:rPr>
      </w:pPr>
    </w:p>
    <w:p w14:paraId="142D59C8" w14:textId="0115CBFC" w:rsidR="00F02F7A" w:rsidRPr="001359B2" w:rsidRDefault="00F02F7A" w:rsidP="00F02F7A">
      <w:pPr>
        <w:spacing w:after="0"/>
        <w:rPr>
          <w:rFonts w:asciiTheme="minorHAnsi" w:hAnsiTheme="minorHAnsi" w:cstheme="minorHAnsi"/>
        </w:rPr>
      </w:pPr>
      <w:r w:rsidRPr="001359B2">
        <w:rPr>
          <w:rFonts w:asciiTheme="minorHAnsi" w:hAnsiTheme="minorHAnsi" w:cstheme="minorHAnsi"/>
        </w:rPr>
        <w:lastRenderedPageBreak/>
        <w:t xml:space="preserve">Załączniki: </w:t>
      </w:r>
    </w:p>
    <w:p w14:paraId="2ADA1896" w14:textId="77777777" w:rsidR="00F02F7A" w:rsidRPr="001359B2" w:rsidRDefault="00F02F7A" w:rsidP="00F02F7A">
      <w:pPr>
        <w:jc w:val="both"/>
        <w:rPr>
          <w:rFonts w:asciiTheme="minorHAnsi" w:eastAsia="TimesNewRomanPS-BoldMT" w:hAnsiTheme="minorHAnsi" w:cstheme="minorHAnsi"/>
          <w:i/>
        </w:rPr>
      </w:pPr>
      <w:r w:rsidRPr="001359B2">
        <w:rPr>
          <w:rFonts w:asciiTheme="minorHAnsi" w:eastAsia="TimesNewRomanPS-BoldMT" w:hAnsiTheme="minorHAnsi" w:cstheme="minorHAnsi"/>
          <w:i/>
        </w:rPr>
        <w:t xml:space="preserve">Formularz ofertowy wraz z oświadczeniami Wykonawcy – załącznik nr 1 </w:t>
      </w:r>
    </w:p>
    <w:p w14:paraId="0BEDFE8C" w14:textId="77777777" w:rsidR="00F02F7A" w:rsidRPr="001359B2" w:rsidRDefault="00F02F7A" w:rsidP="00F02F7A">
      <w:pPr>
        <w:autoSpaceDE w:val="0"/>
        <w:autoSpaceDN w:val="0"/>
        <w:adjustRightInd w:val="0"/>
        <w:jc w:val="both"/>
        <w:rPr>
          <w:rFonts w:asciiTheme="minorHAnsi" w:eastAsia="TimesNewRomanPS-BoldMT" w:hAnsiTheme="minorHAnsi" w:cstheme="minorHAnsi"/>
          <w:i/>
        </w:rPr>
      </w:pPr>
      <w:r w:rsidRPr="001359B2">
        <w:rPr>
          <w:rFonts w:asciiTheme="minorHAnsi" w:hAnsiTheme="minorHAnsi" w:cstheme="minorHAnsi"/>
          <w:i/>
        </w:rPr>
        <w:t xml:space="preserve">Oświadczenie o spełnieniu wymagań </w:t>
      </w:r>
      <w:r w:rsidRPr="001359B2">
        <w:rPr>
          <w:rFonts w:asciiTheme="minorHAnsi" w:eastAsia="TimesNewRomanPS-BoldMT" w:hAnsiTheme="minorHAnsi" w:cstheme="minorHAnsi"/>
          <w:i/>
        </w:rPr>
        <w:t>– załącznik nr 2</w:t>
      </w:r>
    </w:p>
    <w:p w14:paraId="444B0259" w14:textId="4578575A" w:rsidR="00F02F7A" w:rsidRPr="001359B2" w:rsidRDefault="00F02F7A" w:rsidP="00F02F7A">
      <w:pPr>
        <w:autoSpaceDE w:val="0"/>
        <w:autoSpaceDN w:val="0"/>
        <w:adjustRightInd w:val="0"/>
        <w:jc w:val="both"/>
        <w:rPr>
          <w:rFonts w:asciiTheme="minorHAnsi" w:hAnsiTheme="minorHAnsi" w:cstheme="minorHAnsi"/>
          <w:i/>
        </w:rPr>
      </w:pPr>
      <w:r w:rsidRPr="001359B2">
        <w:rPr>
          <w:rFonts w:asciiTheme="minorHAnsi" w:eastAsia="TimesNewRomanPS-BoldMT" w:hAnsiTheme="minorHAnsi" w:cstheme="minorHAnsi"/>
          <w:i/>
        </w:rPr>
        <w:t>Oświadczenie Wykonawcy,  że nie zachodzą okoliczności wyłączające go z ubiegania się o zamówienie</w:t>
      </w:r>
      <w:r>
        <w:rPr>
          <w:rFonts w:asciiTheme="minorHAnsi" w:eastAsia="TimesNewRomanPS-BoldMT" w:hAnsiTheme="minorHAnsi" w:cstheme="minorHAnsi"/>
          <w:i/>
        </w:rPr>
        <w:t xml:space="preserve"> </w:t>
      </w:r>
      <w:r w:rsidRPr="001359B2">
        <w:rPr>
          <w:rFonts w:asciiTheme="minorHAnsi" w:eastAsia="TimesNewRomanPS-BoldMT" w:hAnsiTheme="minorHAnsi" w:cstheme="minorHAnsi"/>
          <w:i/>
        </w:rPr>
        <w:t>– załącznik nr 3</w:t>
      </w:r>
      <w:r w:rsidRPr="001359B2">
        <w:rPr>
          <w:rFonts w:asciiTheme="minorHAnsi" w:hAnsiTheme="minorHAnsi" w:cstheme="minorHAnsi"/>
          <w:i/>
        </w:rPr>
        <w:t xml:space="preserve"> </w:t>
      </w:r>
    </w:p>
    <w:p w14:paraId="0CA5E0BC" w14:textId="77777777" w:rsidR="00F02F7A" w:rsidRPr="001359B2" w:rsidRDefault="00F02F7A" w:rsidP="00F02F7A">
      <w:pPr>
        <w:autoSpaceDE w:val="0"/>
        <w:autoSpaceDN w:val="0"/>
        <w:adjustRightInd w:val="0"/>
        <w:jc w:val="both"/>
        <w:rPr>
          <w:rFonts w:asciiTheme="minorHAnsi" w:eastAsia="TimesNewRomanPS-BoldMT" w:hAnsiTheme="minorHAnsi" w:cstheme="minorHAnsi"/>
          <w:i/>
        </w:rPr>
      </w:pPr>
      <w:r w:rsidRPr="001359B2">
        <w:rPr>
          <w:rFonts w:asciiTheme="minorHAnsi" w:eastAsia="TimesNewRomanPS-BoldMT" w:hAnsiTheme="minorHAnsi" w:cstheme="minorHAnsi"/>
          <w:i/>
        </w:rPr>
        <w:t>Oświadczenie Wykonawcy dot. ochrony danych osobowych – załącznik nr 4</w:t>
      </w:r>
    </w:p>
    <w:p w14:paraId="0E27C733" w14:textId="73BA7667" w:rsidR="00F02F7A" w:rsidRPr="001359B2" w:rsidRDefault="00F02F7A" w:rsidP="00F02F7A">
      <w:pPr>
        <w:autoSpaceDE w:val="0"/>
        <w:autoSpaceDN w:val="0"/>
        <w:adjustRightInd w:val="0"/>
        <w:jc w:val="both"/>
        <w:rPr>
          <w:rFonts w:asciiTheme="minorHAnsi" w:hAnsiTheme="minorHAnsi" w:cstheme="minorHAnsi"/>
          <w:i/>
          <w:iCs/>
        </w:rPr>
      </w:pPr>
      <w:r w:rsidRPr="001359B2">
        <w:rPr>
          <w:rFonts w:asciiTheme="minorHAnsi" w:hAnsiTheme="minorHAnsi" w:cstheme="minorHAnsi"/>
          <w:i/>
          <w:iCs/>
        </w:rPr>
        <w:t xml:space="preserve">Umowa </w:t>
      </w:r>
      <w:r w:rsidR="00821070">
        <w:rPr>
          <w:rFonts w:asciiTheme="minorHAnsi" w:hAnsiTheme="minorHAnsi" w:cstheme="minorHAnsi"/>
          <w:i/>
          <w:iCs/>
        </w:rPr>
        <w:t>na</w:t>
      </w:r>
      <w:r w:rsidRPr="001359B2">
        <w:rPr>
          <w:rFonts w:asciiTheme="minorHAnsi" w:hAnsiTheme="minorHAnsi" w:cstheme="minorHAnsi"/>
          <w:i/>
          <w:iCs/>
        </w:rPr>
        <w:t xml:space="preserve"> świadczenie usług </w:t>
      </w:r>
      <w:r>
        <w:rPr>
          <w:rFonts w:asciiTheme="minorHAnsi" w:hAnsiTheme="minorHAnsi" w:cstheme="minorHAnsi"/>
          <w:i/>
          <w:iCs/>
        </w:rPr>
        <w:t>rehabilitacyjnych</w:t>
      </w:r>
      <w:r w:rsidRPr="001359B2">
        <w:rPr>
          <w:rFonts w:asciiTheme="minorHAnsi" w:hAnsiTheme="minorHAnsi" w:cstheme="minorHAnsi"/>
          <w:i/>
          <w:iCs/>
        </w:rPr>
        <w:t xml:space="preserve"> </w:t>
      </w:r>
      <w:r w:rsidR="005D28A3">
        <w:rPr>
          <w:rFonts w:asciiTheme="minorHAnsi" w:hAnsiTheme="minorHAnsi" w:cstheme="minorHAnsi"/>
          <w:i/>
          <w:iCs/>
        </w:rPr>
        <w:t xml:space="preserve">o wsparcia psychologicznego </w:t>
      </w:r>
      <w:r w:rsidRPr="001359B2">
        <w:rPr>
          <w:rFonts w:asciiTheme="minorHAnsi" w:hAnsiTheme="minorHAnsi" w:cstheme="minorHAnsi"/>
          <w:i/>
          <w:iCs/>
        </w:rPr>
        <w:t xml:space="preserve">– </w:t>
      </w:r>
      <w:r w:rsidR="005D28A3">
        <w:rPr>
          <w:rFonts w:asciiTheme="minorHAnsi" w:hAnsiTheme="minorHAnsi" w:cstheme="minorHAnsi"/>
          <w:i/>
          <w:iCs/>
        </w:rPr>
        <w:t>z</w:t>
      </w:r>
      <w:r w:rsidRPr="001359B2">
        <w:rPr>
          <w:rFonts w:asciiTheme="minorHAnsi" w:hAnsiTheme="minorHAnsi" w:cstheme="minorHAnsi"/>
          <w:i/>
          <w:iCs/>
        </w:rPr>
        <w:t xml:space="preserve">ałącznik nr </w:t>
      </w:r>
      <w:r w:rsidR="001242A1">
        <w:rPr>
          <w:rFonts w:asciiTheme="minorHAnsi" w:hAnsiTheme="minorHAnsi" w:cstheme="minorHAnsi"/>
          <w:i/>
          <w:iCs/>
        </w:rPr>
        <w:t>5</w:t>
      </w:r>
    </w:p>
    <w:p w14:paraId="55807081" w14:textId="77777777" w:rsidR="00D968AD" w:rsidRPr="002577D4" w:rsidRDefault="00D968AD" w:rsidP="00F02F7A">
      <w:pPr>
        <w:jc w:val="both"/>
        <w:rPr>
          <w:rFonts w:asciiTheme="minorHAnsi" w:hAnsiTheme="minorHAnsi" w:cstheme="minorHAnsi"/>
        </w:rPr>
      </w:pPr>
    </w:p>
    <w:sectPr w:rsidR="00D968AD" w:rsidRPr="002577D4" w:rsidSect="000A4C5A">
      <w:headerReference w:type="even" r:id="rId11"/>
      <w:headerReference w:type="default" r:id="rId12"/>
      <w:footerReference w:type="even" r:id="rId13"/>
      <w:footerReference w:type="default" r:id="rId14"/>
      <w:headerReference w:type="first" r:id="rId15"/>
      <w:footerReference w:type="first" r:id="rId16"/>
      <w:pgSz w:w="11906" w:h="16838"/>
      <w:pgMar w:top="1884" w:right="850" w:bottom="862" w:left="1318" w:header="709"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E68051" w14:textId="77777777" w:rsidR="00273D00" w:rsidRDefault="00273D00">
      <w:pPr>
        <w:spacing w:after="0" w:line="240" w:lineRule="auto"/>
      </w:pPr>
      <w:r>
        <w:separator/>
      </w:r>
    </w:p>
  </w:endnote>
  <w:endnote w:type="continuationSeparator" w:id="0">
    <w:p w14:paraId="272B79CE" w14:textId="77777777" w:rsidR="00273D00" w:rsidRDefault="00273D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TimesNewRomanPS-BoldMT">
    <w:panose1 w:val="00000000000000000000"/>
    <w:charset w:val="00"/>
    <w:family w:val="roman"/>
    <w:notTrueType/>
    <w:pitch w:val="default"/>
    <w:sig w:usb0="00000001"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44DA8" w14:textId="77777777" w:rsidR="00AE6AC9" w:rsidRDefault="00AE6AC9">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0580125"/>
      <w:docPartObj>
        <w:docPartGallery w:val="Page Numbers (Bottom of Page)"/>
        <w:docPartUnique/>
      </w:docPartObj>
    </w:sdtPr>
    <w:sdtEndPr/>
    <w:sdtContent>
      <w:p w14:paraId="17805511" w14:textId="77777777" w:rsidR="00F80BD4" w:rsidRDefault="00F80BD4">
        <w:pPr>
          <w:pStyle w:val="Stopka"/>
          <w:jc w:val="center"/>
        </w:pPr>
        <w:r>
          <w:fldChar w:fldCharType="begin"/>
        </w:r>
        <w:r>
          <w:instrText>PAGE   \* MERGEFORMAT</w:instrText>
        </w:r>
        <w:r>
          <w:fldChar w:fldCharType="separate"/>
        </w:r>
        <w:r>
          <w:rPr>
            <w:noProof/>
          </w:rPr>
          <w:t>12</w:t>
        </w:r>
        <w:r>
          <w:fldChar w:fldCharType="end"/>
        </w:r>
      </w:p>
    </w:sdtContent>
  </w:sdt>
  <w:p w14:paraId="314C3C87" w14:textId="77777777" w:rsidR="00F80BD4" w:rsidRDefault="00F80BD4">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CD270" w14:textId="77777777" w:rsidR="00AE6AC9" w:rsidRDefault="00AE6AC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305CA5" w14:textId="77777777" w:rsidR="00273D00" w:rsidRDefault="00273D00">
      <w:pPr>
        <w:spacing w:after="0" w:line="240" w:lineRule="auto"/>
      </w:pPr>
      <w:r>
        <w:separator/>
      </w:r>
    </w:p>
  </w:footnote>
  <w:footnote w:type="continuationSeparator" w:id="0">
    <w:p w14:paraId="5A0D8230" w14:textId="77777777" w:rsidR="00273D00" w:rsidRDefault="00273D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F14E7" w14:textId="77777777" w:rsidR="00F80BD4" w:rsidRDefault="00F80BD4">
    <w:pPr>
      <w:spacing w:after="0"/>
      <w:ind w:right="493"/>
      <w:jc w:val="right"/>
    </w:pPr>
    <w:r>
      <w:rPr>
        <w:noProof/>
      </w:rPr>
      <w:drawing>
        <wp:anchor distT="0" distB="0" distL="114300" distR="114300" simplePos="0" relativeHeight="251659264" behindDoc="0" locked="0" layoutInCell="1" allowOverlap="0" wp14:anchorId="7647CA7A" wp14:editId="3B2FA919">
          <wp:simplePos x="0" y="0"/>
          <wp:positionH relativeFrom="page">
            <wp:posOffset>900430</wp:posOffset>
          </wp:positionH>
          <wp:positionV relativeFrom="page">
            <wp:posOffset>450215</wp:posOffset>
          </wp:positionV>
          <wp:extent cx="5761355" cy="743585"/>
          <wp:effectExtent l="0" t="0" r="0" b="0"/>
          <wp:wrapSquare wrapText="bothSides"/>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5761355" cy="743585"/>
                  </a:xfrm>
                  <a:prstGeom prst="rect">
                    <a:avLst/>
                  </a:prstGeom>
                </pic:spPr>
              </pic:pic>
            </a:graphicData>
          </a:graphic>
        </wp:anchor>
      </w:drawing>
    </w:r>
    <w:r>
      <w:rPr>
        <w:rFonts w:ascii="Times New Roman" w:eastAsia="Times New Roman" w:hAnsi="Times New Roman" w:cs="Times New Roman"/>
        <w:sz w:val="2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E1516" w14:textId="5B77DB6C" w:rsidR="00F80BD4" w:rsidRDefault="00F80BD4" w:rsidP="00AE6AC9">
    <w:pPr>
      <w:spacing w:after="0"/>
      <w:ind w:right="493"/>
    </w:pPr>
    <w:r>
      <w:rPr>
        <w:rFonts w:ascii="Times New Roman" w:eastAsia="Times New Roman" w:hAnsi="Times New Roman" w:cs="Times New Roman"/>
        <w:sz w:val="28"/>
      </w:rPr>
      <w:t xml:space="preserve"> </w:t>
    </w:r>
    <w:r w:rsidR="005C073A">
      <w:rPr>
        <w:rFonts w:eastAsia="Times New Roman"/>
        <w:noProof/>
        <w:sz w:val="24"/>
        <w:szCs w:val="24"/>
        <w:bdr w:val="none" w:sz="0" w:space="0" w:color="auto" w:frame="1"/>
      </w:rPr>
      <w:drawing>
        <wp:inline distT="0" distB="0" distL="0" distR="0" wp14:anchorId="20299A19" wp14:editId="77097F14">
          <wp:extent cx="5761355" cy="810895"/>
          <wp:effectExtent l="0" t="0" r="0" b="8255"/>
          <wp:docPr id="123094777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810895"/>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05A53" w14:textId="77777777" w:rsidR="00F80BD4" w:rsidRDefault="00F80BD4">
    <w:pPr>
      <w:spacing w:after="0"/>
      <w:ind w:right="493"/>
      <w:jc w:val="right"/>
    </w:pPr>
    <w:r>
      <w:rPr>
        <w:noProof/>
      </w:rPr>
      <w:drawing>
        <wp:anchor distT="0" distB="0" distL="114300" distR="114300" simplePos="0" relativeHeight="251660288" behindDoc="0" locked="0" layoutInCell="1" allowOverlap="0" wp14:anchorId="511C4C5D" wp14:editId="45AA7416">
          <wp:simplePos x="0" y="0"/>
          <wp:positionH relativeFrom="page">
            <wp:posOffset>900430</wp:posOffset>
          </wp:positionH>
          <wp:positionV relativeFrom="page">
            <wp:posOffset>450215</wp:posOffset>
          </wp:positionV>
          <wp:extent cx="5761355" cy="743585"/>
          <wp:effectExtent l="0" t="0" r="0" b="0"/>
          <wp:wrapSquare wrapText="bothSides"/>
          <wp:docPr id="2"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5761355" cy="743585"/>
                  </a:xfrm>
                  <a:prstGeom prst="rect">
                    <a:avLst/>
                  </a:prstGeom>
                </pic:spPr>
              </pic:pic>
            </a:graphicData>
          </a:graphic>
        </wp:anchor>
      </w:drawing>
    </w:r>
    <w:r>
      <w:rPr>
        <w:rFonts w:ascii="Times New Roman" w:eastAsia="Times New Roman" w:hAnsi="Times New Roman" w:cs="Times New Roman"/>
        <w:sz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CCBE1E86"/>
    <w:lvl w:ilvl="0">
      <w:numFmt w:val="bullet"/>
      <w:lvlText w:val="*"/>
      <w:lvlJc w:val="left"/>
    </w:lvl>
  </w:abstractNum>
  <w:abstractNum w:abstractNumId="1" w15:restartNumberingAfterBreak="0">
    <w:nsid w:val="018D1D5E"/>
    <w:multiLevelType w:val="multilevel"/>
    <w:tmpl w:val="87146990"/>
    <w:lvl w:ilvl="0">
      <w:start w:val="3"/>
      <w:numFmt w:val="decimal"/>
      <w:lvlText w:val="%1"/>
      <w:lvlJc w:val="left"/>
      <w:pPr>
        <w:ind w:left="567" w:hanging="360"/>
      </w:pPr>
      <w:rPr>
        <w:rFonts w:hint="default"/>
        <w:b/>
        <w:u w:val="single"/>
      </w:rPr>
    </w:lvl>
    <w:lvl w:ilvl="1">
      <w:start w:val="5"/>
      <w:numFmt w:val="decimal"/>
      <w:lvlText w:val="%1.%2"/>
      <w:lvlJc w:val="left"/>
      <w:pPr>
        <w:ind w:left="927" w:hanging="360"/>
      </w:pPr>
      <w:rPr>
        <w:rFonts w:hint="default"/>
        <w:b/>
        <w:u w:val="single"/>
      </w:rPr>
    </w:lvl>
    <w:lvl w:ilvl="2">
      <w:start w:val="1"/>
      <w:numFmt w:val="decimal"/>
      <w:lvlText w:val="%1.%2.%3"/>
      <w:lvlJc w:val="left"/>
      <w:pPr>
        <w:ind w:left="1647" w:hanging="720"/>
      </w:pPr>
      <w:rPr>
        <w:rFonts w:hint="default"/>
        <w:b/>
        <w:u w:val="single"/>
      </w:rPr>
    </w:lvl>
    <w:lvl w:ilvl="3">
      <w:start w:val="1"/>
      <w:numFmt w:val="decimal"/>
      <w:lvlText w:val="%1.%2.%3.%4"/>
      <w:lvlJc w:val="left"/>
      <w:pPr>
        <w:ind w:left="2007" w:hanging="720"/>
      </w:pPr>
      <w:rPr>
        <w:rFonts w:hint="default"/>
        <w:b/>
        <w:u w:val="single"/>
      </w:rPr>
    </w:lvl>
    <w:lvl w:ilvl="4">
      <w:start w:val="1"/>
      <w:numFmt w:val="decimal"/>
      <w:lvlText w:val="%1.%2.%3.%4.%5"/>
      <w:lvlJc w:val="left"/>
      <w:pPr>
        <w:ind w:left="2727" w:hanging="1080"/>
      </w:pPr>
      <w:rPr>
        <w:rFonts w:hint="default"/>
        <w:b/>
        <w:u w:val="single"/>
      </w:rPr>
    </w:lvl>
    <w:lvl w:ilvl="5">
      <w:start w:val="1"/>
      <w:numFmt w:val="decimal"/>
      <w:lvlText w:val="%1.%2.%3.%4.%5.%6"/>
      <w:lvlJc w:val="left"/>
      <w:pPr>
        <w:ind w:left="3087" w:hanging="1080"/>
      </w:pPr>
      <w:rPr>
        <w:rFonts w:hint="default"/>
        <w:b/>
        <w:u w:val="single"/>
      </w:rPr>
    </w:lvl>
    <w:lvl w:ilvl="6">
      <w:start w:val="1"/>
      <w:numFmt w:val="decimal"/>
      <w:lvlText w:val="%1.%2.%3.%4.%5.%6.%7"/>
      <w:lvlJc w:val="left"/>
      <w:pPr>
        <w:ind w:left="3807" w:hanging="1440"/>
      </w:pPr>
      <w:rPr>
        <w:rFonts w:hint="default"/>
        <w:b/>
        <w:u w:val="single"/>
      </w:rPr>
    </w:lvl>
    <w:lvl w:ilvl="7">
      <w:start w:val="1"/>
      <w:numFmt w:val="decimal"/>
      <w:lvlText w:val="%1.%2.%3.%4.%5.%6.%7.%8"/>
      <w:lvlJc w:val="left"/>
      <w:pPr>
        <w:ind w:left="4167" w:hanging="1440"/>
      </w:pPr>
      <w:rPr>
        <w:rFonts w:hint="default"/>
        <w:b/>
        <w:u w:val="single"/>
      </w:rPr>
    </w:lvl>
    <w:lvl w:ilvl="8">
      <w:start w:val="1"/>
      <w:numFmt w:val="decimal"/>
      <w:lvlText w:val="%1.%2.%3.%4.%5.%6.%7.%8.%9"/>
      <w:lvlJc w:val="left"/>
      <w:pPr>
        <w:ind w:left="4527" w:hanging="1440"/>
      </w:pPr>
      <w:rPr>
        <w:rFonts w:hint="default"/>
        <w:b/>
        <w:u w:val="single"/>
      </w:rPr>
    </w:lvl>
  </w:abstractNum>
  <w:abstractNum w:abstractNumId="2" w15:restartNumberingAfterBreak="0">
    <w:nsid w:val="06580400"/>
    <w:multiLevelType w:val="hybridMultilevel"/>
    <w:tmpl w:val="A13AC3BE"/>
    <w:lvl w:ilvl="0" w:tplc="1EF0522A">
      <w:start w:val="1"/>
      <w:numFmt w:val="decimal"/>
      <w:lvlText w:val="%1)"/>
      <w:lvlJc w:val="left"/>
      <w:pPr>
        <w:ind w:left="821" w:hanging="360"/>
      </w:pPr>
      <w:rPr>
        <w:rFonts w:hint="default"/>
      </w:rPr>
    </w:lvl>
    <w:lvl w:ilvl="1" w:tplc="04150019" w:tentative="1">
      <w:start w:val="1"/>
      <w:numFmt w:val="lowerLetter"/>
      <w:lvlText w:val="%2."/>
      <w:lvlJc w:val="left"/>
      <w:pPr>
        <w:ind w:left="1541" w:hanging="360"/>
      </w:pPr>
    </w:lvl>
    <w:lvl w:ilvl="2" w:tplc="0415001B" w:tentative="1">
      <w:start w:val="1"/>
      <w:numFmt w:val="lowerRoman"/>
      <w:lvlText w:val="%3."/>
      <w:lvlJc w:val="right"/>
      <w:pPr>
        <w:ind w:left="2261" w:hanging="180"/>
      </w:pPr>
    </w:lvl>
    <w:lvl w:ilvl="3" w:tplc="0415000F" w:tentative="1">
      <w:start w:val="1"/>
      <w:numFmt w:val="decimal"/>
      <w:lvlText w:val="%4."/>
      <w:lvlJc w:val="left"/>
      <w:pPr>
        <w:ind w:left="2981" w:hanging="360"/>
      </w:pPr>
    </w:lvl>
    <w:lvl w:ilvl="4" w:tplc="04150019" w:tentative="1">
      <w:start w:val="1"/>
      <w:numFmt w:val="lowerLetter"/>
      <w:lvlText w:val="%5."/>
      <w:lvlJc w:val="left"/>
      <w:pPr>
        <w:ind w:left="3701" w:hanging="360"/>
      </w:pPr>
    </w:lvl>
    <w:lvl w:ilvl="5" w:tplc="0415001B" w:tentative="1">
      <w:start w:val="1"/>
      <w:numFmt w:val="lowerRoman"/>
      <w:lvlText w:val="%6."/>
      <w:lvlJc w:val="right"/>
      <w:pPr>
        <w:ind w:left="4421" w:hanging="180"/>
      </w:pPr>
    </w:lvl>
    <w:lvl w:ilvl="6" w:tplc="0415000F" w:tentative="1">
      <w:start w:val="1"/>
      <w:numFmt w:val="decimal"/>
      <w:lvlText w:val="%7."/>
      <w:lvlJc w:val="left"/>
      <w:pPr>
        <w:ind w:left="5141" w:hanging="360"/>
      </w:pPr>
    </w:lvl>
    <w:lvl w:ilvl="7" w:tplc="04150019" w:tentative="1">
      <w:start w:val="1"/>
      <w:numFmt w:val="lowerLetter"/>
      <w:lvlText w:val="%8."/>
      <w:lvlJc w:val="left"/>
      <w:pPr>
        <w:ind w:left="5861" w:hanging="360"/>
      </w:pPr>
    </w:lvl>
    <w:lvl w:ilvl="8" w:tplc="0415001B" w:tentative="1">
      <w:start w:val="1"/>
      <w:numFmt w:val="lowerRoman"/>
      <w:lvlText w:val="%9."/>
      <w:lvlJc w:val="right"/>
      <w:pPr>
        <w:ind w:left="6581" w:hanging="180"/>
      </w:pPr>
    </w:lvl>
  </w:abstractNum>
  <w:abstractNum w:abstractNumId="3" w15:restartNumberingAfterBreak="0">
    <w:nsid w:val="0A4A618F"/>
    <w:multiLevelType w:val="hybridMultilevel"/>
    <w:tmpl w:val="E4B6A442"/>
    <w:lvl w:ilvl="0" w:tplc="04150011">
      <w:start w:val="1"/>
      <w:numFmt w:val="decimal"/>
      <w:lvlText w:val="%1)"/>
      <w:lvlJc w:val="left"/>
      <w:pPr>
        <w:ind w:left="821" w:hanging="360"/>
      </w:pPr>
    </w:lvl>
    <w:lvl w:ilvl="1" w:tplc="04150019" w:tentative="1">
      <w:start w:val="1"/>
      <w:numFmt w:val="lowerLetter"/>
      <w:lvlText w:val="%2."/>
      <w:lvlJc w:val="left"/>
      <w:pPr>
        <w:ind w:left="1541" w:hanging="360"/>
      </w:pPr>
    </w:lvl>
    <w:lvl w:ilvl="2" w:tplc="0415001B" w:tentative="1">
      <w:start w:val="1"/>
      <w:numFmt w:val="lowerRoman"/>
      <w:lvlText w:val="%3."/>
      <w:lvlJc w:val="right"/>
      <w:pPr>
        <w:ind w:left="2261" w:hanging="180"/>
      </w:pPr>
    </w:lvl>
    <w:lvl w:ilvl="3" w:tplc="0415000F" w:tentative="1">
      <w:start w:val="1"/>
      <w:numFmt w:val="decimal"/>
      <w:lvlText w:val="%4."/>
      <w:lvlJc w:val="left"/>
      <w:pPr>
        <w:ind w:left="2981" w:hanging="360"/>
      </w:pPr>
    </w:lvl>
    <w:lvl w:ilvl="4" w:tplc="04150019" w:tentative="1">
      <w:start w:val="1"/>
      <w:numFmt w:val="lowerLetter"/>
      <w:lvlText w:val="%5."/>
      <w:lvlJc w:val="left"/>
      <w:pPr>
        <w:ind w:left="3701" w:hanging="360"/>
      </w:pPr>
    </w:lvl>
    <w:lvl w:ilvl="5" w:tplc="0415001B" w:tentative="1">
      <w:start w:val="1"/>
      <w:numFmt w:val="lowerRoman"/>
      <w:lvlText w:val="%6."/>
      <w:lvlJc w:val="right"/>
      <w:pPr>
        <w:ind w:left="4421" w:hanging="180"/>
      </w:pPr>
    </w:lvl>
    <w:lvl w:ilvl="6" w:tplc="0415000F" w:tentative="1">
      <w:start w:val="1"/>
      <w:numFmt w:val="decimal"/>
      <w:lvlText w:val="%7."/>
      <w:lvlJc w:val="left"/>
      <w:pPr>
        <w:ind w:left="5141" w:hanging="360"/>
      </w:pPr>
    </w:lvl>
    <w:lvl w:ilvl="7" w:tplc="04150019" w:tentative="1">
      <w:start w:val="1"/>
      <w:numFmt w:val="lowerLetter"/>
      <w:lvlText w:val="%8."/>
      <w:lvlJc w:val="left"/>
      <w:pPr>
        <w:ind w:left="5861" w:hanging="360"/>
      </w:pPr>
    </w:lvl>
    <w:lvl w:ilvl="8" w:tplc="0415001B" w:tentative="1">
      <w:start w:val="1"/>
      <w:numFmt w:val="lowerRoman"/>
      <w:lvlText w:val="%9."/>
      <w:lvlJc w:val="right"/>
      <w:pPr>
        <w:ind w:left="6581" w:hanging="180"/>
      </w:pPr>
    </w:lvl>
  </w:abstractNum>
  <w:abstractNum w:abstractNumId="4" w15:restartNumberingAfterBreak="0">
    <w:nsid w:val="0BD1046D"/>
    <w:multiLevelType w:val="hybridMultilevel"/>
    <w:tmpl w:val="F6FA75C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 w15:restartNumberingAfterBreak="0">
    <w:nsid w:val="0FFE33D1"/>
    <w:multiLevelType w:val="hybridMultilevel"/>
    <w:tmpl w:val="A6B87DD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 w15:restartNumberingAfterBreak="0">
    <w:nsid w:val="152A16E8"/>
    <w:multiLevelType w:val="multilevel"/>
    <w:tmpl w:val="6186E1AA"/>
    <w:lvl w:ilvl="0">
      <w:start w:val="1"/>
      <w:numFmt w:val="upperRoman"/>
      <w:lvlText w:val="%1."/>
      <w:lvlJc w:val="left"/>
      <w:pPr>
        <w:ind w:left="1080" w:hanging="720"/>
      </w:pPr>
      <w:rPr>
        <w:rFonts w:hint="default"/>
      </w:rPr>
    </w:lvl>
    <w:lvl w:ilvl="1">
      <w:start w:val="5"/>
      <w:numFmt w:val="decimal"/>
      <w:isLgl/>
      <w:lvlText w:val="%1.%2"/>
      <w:lvlJc w:val="left"/>
      <w:pPr>
        <w:ind w:left="720" w:hanging="360"/>
      </w:pPr>
      <w:rPr>
        <w:rFonts w:hint="default"/>
        <w:b/>
        <w:u w:val="single"/>
      </w:rPr>
    </w:lvl>
    <w:lvl w:ilvl="2">
      <w:start w:val="1"/>
      <w:numFmt w:val="decimal"/>
      <w:isLgl/>
      <w:lvlText w:val="%1.%2.%3"/>
      <w:lvlJc w:val="left"/>
      <w:pPr>
        <w:ind w:left="1080" w:hanging="720"/>
      </w:pPr>
      <w:rPr>
        <w:rFonts w:hint="default"/>
        <w:b/>
        <w:u w:val="single"/>
      </w:rPr>
    </w:lvl>
    <w:lvl w:ilvl="3">
      <w:start w:val="1"/>
      <w:numFmt w:val="decimal"/>
      <w:isLgl/>
      <w:lvlText w:val="%1.%2.%3.%4"/>
      <w:lvlJc w:val="left"/>
      <w:pPr>
        <w:ind w:left="1080" w:hanging="720"/>
      </w:pPr>
      <w:rPr>
        <w:rFonts w:hint="default"/>
        <w:b/>
        <w:u w:val="single"/>
      </w:rPr>
    </w:lvl>
    <w:lvl w:ilvl="4">
      <w:start w:val="1"/>
      <w:numFmt w:val="decimal"/>
      <w:isLgl/>
      <w:lvlText w:val="%1.%2.%3.%4.%5"/>
      <w:lvlJc w:val="left"/>
      <w:pPr>
        <w:ind w:left="1440" w:hanging="1080"/>
      </w:pPr>
      <w:rPr>
        <w:rFonts w:hint="default"/>
        <w:b/>
        <w:u w:val="single"/>
      </w:rPr>
    </w:lvl>
    <w:lvl w:ilvl="5">
      <w:start w:val="1"/>
      <w:numFmt w:val="decimal"/>
      <w:isLgl/>
      <w:lvlText w:val="%1.%2.%3.%4.%5.%6"/>
      <w:lvlJc w:val="left"/>
      <w:pPr>
        <w:ind w:left="1440" w:hanging="1080"/>
      </w:pPr>
      <w:rPr>
        <w:rFonts w:hint="default"/>
        <w:b/>
        <w:u w:val="single"/>
      </w:rPr>
    </w:lvl>
    <w:lvl w:ilvl="6">
      <w:start w:val="1"/>
      <w:numFmt w:val="decimal"/>
      <w:isLgl/>
      <w:lvlText w:val="%1.%2.%3.%4.%5.%6.%7"/>
      <w:lvlJc w:val="left"/>
      <w:pPr>
        <w:ind w:left="1800" w:hanging="1440"/>
      </w:pPr>
      <w:rPr>
        <w:rFonts w:hint="default"/>
        <w:b/>
        <w:u w:val="single"/>
      </w:rPr>
    </w:lvl>
    <w:lvl w:ilvl="7">
      <w:start w:val="1"/>
      <w:numFmt w:val="decimal"/>
      <w:isLgl/>
      <w:lvlText w:val="%1.%2.%3.%4.%5.%6.%7.%8"/>
      <w:lvlJc w:val="left"/>
      <w:pPr>
        <w:ind w:left="1800" w:hanging="1440"/>
      </w:pPr>
      <w:rPr>
        <w:rFonts w:hint="default"/>
        <w:b/>
        <w:u w:val="single"/>
      </w:rPr>
    </w:lvl>
    <w:lvl w:ilvl="8">
      <w:start w:val="1"/>
      <w:numFmt w:val="decimal"/>
      <w:isLgl/>
      <w:lvlText w:val="%1.%2.%3.%4.%5.%6.%7.%8.%9"/>
      <w:lvlJc w:val="left"/>
      <w:pPr>
        <w:ind w:left="1800" w:hanging="1440"/>
      </w:pPr>
      <w:rPr>
        <w:rFonts w:hint="default"/>
        <w:b/>
        <w:u w:val="single"/>
      </w:rPr>
    </w:lvl>
  </w:abstractNum>
  <w:abstractNum w:abstractNumId="7" w15:restartNumberingAfterBreak="0">
    <w:nsid w:val="172E76EE"/>
    <w:multiLevelType w:val="hybridMultilevel"/>
    <w:tmpl w:val="00D6640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8F652E5"/>
    <w:multiLevelType w:val="hybridMultilevel"/>
    <w:tmpl w:val="AFF009F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E42119E"/>
    <w:multiLevelType w:val="hybridMultilevel"/>
    <w:tmpl w:val="CD3E542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258543F"/>
    <w:multiLevelType w:val="hybridMultilevel"/>
    <w:tmpl w:val="733E6A7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1" w15:restartNumberingAfterBreak="0">
    <w:nsid w:val="24186528"/>
    <w:multiLevelType w:val="multilevel"/>
    <w:tmpl w:val="5AC6DCFC"/>
    <w:lvl w:ilvl="0">
      <w:start w:val="1"/>
      <w:numFmt w:val="decimal"/>
      <w:lvlText w:val="%1."/>
      <w:lvlJc w:val="left"/>
      <w:pPr>
        <w:tabs>
          <w:tab w:val="num" w:pos="-461"/>
        </w:tabs>
        <w:ind w:left="360" w:hanging="360"/>
      </w:pPr>
      <w:rPr>
        <w:rFonts w:asciiTheme="minorHAnsi" w:eastAsia="Times New Roman" w:hAnsiTheme="minorHAnsi" w:cstheme="minorHAnsi"/>
      </w:rPr>
    </w:lvl>
    <w:lvl w:ilvl="1">
      <w:start w:val="1"/>
      <w:numFmt w:val="lowerLetter"/>
      <w:lvlText w:val="%2."/>
      <w:lvlJc w:val="left"/>
      <w:pPr>
        <w:tabs>
          <w:tab w:val="num" w:pos="0"/>
        </w:tabs>
        <w:ind w:left="1541" w:hanging="360"/>
      </w:pPr>
    </w:lvl>
    <w:lvl w:ilvl="2">
      <w:start w:val="1"/>
      <w:numFmt w:val="lowerRoman"/>
      <w:lvlText w:val="%3."/>
      <w:lvlJc w:val="right"/>
      <w:pPr>
        <w:tabs>
          <w:tab w:val="num" w:pos="0"/>
        </w:tabs>
        <w:ind w:left="2261" w:hanging="180"/>
      </w:pPr>
    </w:lvl>
    <w:lvl w:ilvl="3">
      <w:start w:val="1"/>
      <w:numFmt w:val="decimal"/>
      <w:lvlText w:val="%4."/>
      <w:lvlJc w:val="left"/>
      <w:pPr>
        <w:tabs>
          <w:tab w:val="num" w:pos="0"/>
        </w:tabs>
        <w:ind w:left="2981" w:hanging="360"/>
      </w:pPr>
    </w:lvl>
    <w:lvl w:ilvl="4">
      <w:start w:val="1"/>
      <w:numFmt w:val="lowerLetter"/>
      <w:lvlText w:val="%5."/>
      <w:lvlJc w:val="left"/>
      <w:pPr>
        <w:tabs>
          <w:tab w:val="num" w:pos="0"/>
        </w:tabs>
        <w:ind w:left="3701" w:hanging="360"/>
      </w:pPr>
    </w:lvl>
    <w:lvl w:ilvl="5">
      <w:start w:val="1"/>
      <w:numFmt w:val="lowerRoman"/>
      <w:lvlText w:val="%6."/>
      <w:lvlJc w:val="right"/>
      <w:pPr>
        <w:tabs>
          <w:tab w:val="num" w:pos="0"/>
        </w:tabs>
        <w:ind w:left="4421" w:hanging="180"/>
      </w:pPr>
    </w:lvl>
    <w:lvl w:ilvl="6">
      <w:start w:val="1"/>
      <w:numFmt w:val="decimal"/>
      <w:lvlText w:val="%7."/>
      <w:lvlJc w:val="left"/>
      <w:pPr>
        <w:tabs>
          <w:tab w:val="num" w:pos="0"/>
        </w:tabs>
        <w:ind w:left="5141" w:hanging="360"/>
      </w:pPr>
    </w:lvl>
    <w:lvl w:ilvl="7">
      <w:start w:val="1"/>
      <w:numFmt w:val="lowerLetter"/>
      <w:lvlText w:val="%8."/>
      <w:lvlJc w:val="left"/>
      <w:pPr>
        <w:tabs>
          <w:tab w:val="num" w:pos="0"/>
        </w:tabs>
        <w:ind w:left="5861" w:hanging="360"/>
      </w:pPr>
    </w:lvl>
    <w:lvl w:ilvl="8">
      <w:start w:val="1"/>
      <w:numFmt w:val="lowerRoman"/>
      <w:lvlText w:val="%9."/>
      <w:lvlJc w:val="right"/>
      <w:pPr>
        <w:tabs>
          <w:tab w:val="num" w:pos="0"/>
        </w:tabs>
        <w:ind w:left="6581" w:hanging="180"/>
      </w:pPr>
    </w:lvl>
  </w:abstractNum>
  <w:abstractNum w:abstractNumId="12" w15:restartNumberingAfterBreak="0">
    <w:nsid w:val="274D6E6D"/>
    <w:multiLevelType w:val="hybridMultilevel"/>
    <w:tmpl w:val="51F8169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3" w15:restartNumberingAfterBreak="0">
    <w:nsid w:val="2C823F87"/>
    <w:multiLevelType w:val="hybridMultilevel"/>
    <w:tmpl w:val="57C6B346"/>
    <w:lvl w:ilvl="0" w:tplc="BE80AA86">
      <w:start w:val="1"/>
      <w:numFmt w:val="decimal"/>
      <w:lvlText w:val="%1."/>
      <w:lvlJc w:val="left"/>
      <w:pPr>
        <w:ind w:left="461" w:hanging="360"/>
      </w:pPr>
      <w:rPr>
        <w:rFonts w:hint="default"/>
      </w:rPr>
    </w:lvl>
    <w:lvl w:ilvl="1" w:tplc="04150019" w:tentative="1">
      <w:start w:val="1"/>
      <w:numFmt w:val="lowerLetter"/>
      <w:lvlText w:val="%2."/>
      <w:lvlJc w:val="left"/>
      <w:pPr>
        <w:ind w:left="1181" w:hanging="360"/>
      </w:pPr>
    </w:lvl>
    <w:lvl w:ilvl="2" w:tplc="0415001B" w:tentative="1">
      <w:start w:val="1"/>
      <w:numFmt w:val="lowerRoman"/>
      <w:lvlText w:val="%3."/>
      <w:lvlJc w:val="right"/>
      <w:pPr>
        <w:ind w:left="1901" w:hanging="180"/>
      </w:pPr>
    </w:lvl>
    <w:lvl w:ilvl="3" w:tplc="0415000F" w:tentative="1">
      <w:start w:val="1"/>
      <w:numFmt w:val="decimal"/>
      <w:lvlText w:val="%4."/>
      <w:lvlJc w:val="left"/>
      <w:pPr>
        <w:ind w:left="2621" w:hanging="360"/>
      </w:pPr>
    </w:lvl>
    <w:lvl w:ilvl="4" w:tplc="04150019" w:tentative="1">
      <w:start w:val="1"/>
      <w:numFmt w:val="lowerLetter"/>
      <w:lvlText w:val="%5."/>
      <w:lvlJc w:val="left"/>
      <w:pPr>
        <w:ind w:left="3341" w:hanging="360"/>
      </w:pPr>
    </w:lvl>
    <w:lvl w:ilvl="5" w:tplc="0415001B" w:tentative="1">
      <w:start w:val="1"/>
      <w:numFmt w:val="lowerRoman"/>
      <w:lvlText w:val="%6."/>
      <w:lvlJc w:val="right"/>
      <w:pPr>
        <w:ind w:left="4061" w:hanging="180"/>
      </w:pPr>
    </w:lvl>
    <w:lvl w:ilvl="6" w:tplc="0415000F" w:tentative="1">
      <w:start w:val="1"/>
      <w:numFmt w:val="decimal"/>
      <w:lvlText w:val="%7."/>
      <w:lvlJc w:val="left"/>
      <w:pPr>
        <w:ind w:left="4781" w:hanging="360"/>
      </w:pPr>
    </w:lvl>
    <w:lvl w:ilvl="7" w:tplc="04150019" w:tentative="1">
      <w:start w:val="1"/>
      <w:numFmt w:val="lowerLetter"/>
      <w:lvlText w:val="%8."/>
      <w:lvlJc w:val="left"/>
      <w:pPr>
        <w:ind w:left="5501" w:hanging="360"/>
      </w:pPr>
    </w:lvl>
    <w:lvl w:ilvl="8" w:tplc="0415001B" w:tentative="1">
      <w:start w:val="1"/>
      <w:numFmt w:val="lowerRoman"/>
      <w:lvlText w:val="%9."/>
      <w:lvlJc w:val="right"/>
      <w:pPr>
        <w:ind w:left="6221" w:hanging="180"/>
      </w:pPr>
    </w:lvl>
  </w:abstractNum>
  <w:abstractNum w:abstractNumId="14" w15:restartNumberingAfterBreak="0">
    <w:nsid w:val="2D2D481E"/>
    <w:multiLevelType w:val="hybridMultilevel"/>
    <w:tmpl w:val="4F284236"/>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F866B29"/>
    <w:multiLevelType w:val="hybridMultilevel"/>
    <w:tmpl w:val="9D6A8460"/>
    <w:lvl w:ilvl="0" w:tplc="04150001">
      <w:start w:val="1"/>
      <w:numFmt w:val="bullet"/>
      <w:lvlText w:val=""/>
      <w:lvlJc w:val="left"/>
      <w:pPr>
        <w:ind w:left="883"/>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BE5AFEAE">
      <w:start w:val="1"/>
      <w:numFmt w:val="lowerLetter"/>
      <w:lvlText w:val="%2"/>
      <w:lvlJc w:val="left"/>
      <w:pPr>
        <w:ind w:left="15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248C3BA">
      <w:start w:val="1"/>
      <w:numFmt w:val="lowerRoman"/>
      <w:lvlText w:val="%3"/>
      <w:lvlJc w:val="left"/>
      <w:pPr>
        <w:ind w:left="22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1F28BEA">
      <w:start w:val="1"/>
      <w:numFmt w:val="decimal"/>
      <w:lvlText w:val="%4"/>
      <w:lvlJc w:val="left"/>
      <w:pPr>
        <w:ind w:left="29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9228EFC">
      <w:start w:val="1"/>
      <w:numFmt w:val="lowerLetter"/>
      <w:lvlText w:val="%5"/>
      <w:lvlJc w:val="left"/>
      <w:pPr>
        <w:ind w:left="36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AEC4FD0">
      <w:start w:val="1"/>
      <w:numFmt w:val="lowerRoman"/>
      <w:lvlText w:val="%6"/>
      <w:lvlJc w:val="left"/>
      <w:pPr>
        <w:ind w:left="43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19435B0">
      <w:start w:val="1"/>
      <w:numFmt w:val="decimal"/>
      <w:lvlText w:val="%7"/>
      <w:lvlJc w:val="left"/>
      <w:pPr>
        <w:ind w:left="51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14AC376">
      <w:start w:val="1"/>
      <w:numFmt w:val="lowerLetter"/>
      <w:lvlText w:val="%8"/>
      <w:lvlJc w:val="left"/>
      <w:pPr>
        <w:ind w:left="58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D86C734">
      <w:start w:val="1"/>
      <w:numFmt w:val="lowerRoman"/>
      <w:lvlText w:val="%9"/>
      <w:lvlJc w:val="left"/>
      <w:pPr>
        <w:ind w:left="65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30090A61"/>
    <w:multiLevelType w:val="hybridMultilevel"/>
    <w:tmpl w:val="D0F26E32"/>
    <w:lvl w:ilvl="0" w:tplc="D01A2DDE">
      <w:start w:val="1"/>
      <w:numFmt w:val="decimal"/>
      <w:lvlText w:val="%1."/>
      <w:lvlJc w:val="left"/>
      <w:pPr>
        <w:ind w:left="317"/>
      </w:pPr>
      <w:rPr>
        <w:rFonts w:asciiTheme="minorHAnsi" w:eastAsia="Times New Roman"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EEB2B776">
      <w:start w:val="1"/>
      <w:numFmt w:val="lowerLetter"/>
      <w:lvlText w:val="%2"/>
      <w:lvlJc w:val="left"/>
      <w:pPr>
        <w:ind w:left="12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2B81200">
      <w:start w:val="1"/>
      <w:numFmt w:val="lowerRoman"/>
      <w:lvlText w:val="%3"/>
      <w:lvlJc w:val="left"/>
      <w:pPr>
        <w:ind w:left="19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042EB5A">
      <w:start w:val="1"/>
      <w:numFmt w:val="decimal"/>
      <w:lvlText w:val="%4"/>
      <w:lvlJc w:val="left"/>
      <w:pPr>
        <w:ind w:left="26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7A4063E">
      <w:start w:val="1"/>
      <w:numFmt w:val="lowerLetter"/>
      <w:lvlText w:val="%5"/>
      <w:lvlJc w:val="left"/>
      <w:pPr>
        <w:ind w:left="33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5224926">
      <w:start w:val="1"/>
      <w:numFmt w:val="lowerRoman"/>
      <w:lvlText w:val="%6"/>
      <w:lvlJc w:val="left"/>
      <w:pPr>
        <w:ind w:left="41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7E059E4">
      <w:start w:val="1"/>
      <w:numFmt w:val="decimal"/>
      <w:lvlText w:val="%7"/>
      <w:lvlJc w:val="left"/>
      <w:pPr>
        <w:ind w:left="48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D94FB52">
      <w:start w:val="1"/>
      <w:numFmt w:val="lowerLetter"/>
      <w:lvlText w:val="%8"/>
      <w:lvlJc w:val="left"/>
      <w:pPr>
        <w:ind w:left="55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8C83EB4">
      <w:start w:val="1"/>
      <w:numFmt w:val="lowerRoman"/>
      <w:lvlText w:val="%9"/>
      <w:lvlJc w:val="left"/>
      <w:pPr>
        <w:ind w:left="62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3BCB17DF"/>
    <w:multiLevelType w:val="hybridMultilevel"/>
    <w:tmpl w:val="050AAD1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BDF2C72"/>
    <w:multiLevelType w:val="hybridMultilevel"/>
    <w:tmpl w:val="B4E89878"/>
    <w:lvl w:ilvl="0" w:tplc="04150011">
      <w:start w:val="1"/>
      <w:numFmt w:val="decimal"/>
      <w:lvlText w:val="%1)"/>
      <w:lvlJc w:val="left"/>
      <w:pPr>
        <w:ind w:left="821" w:hanging="360"/>
      </w:pPr>
    </w:lvl>
    <w:lvl w:ilvl="1" w:tplc="04150019" w:tentative="1">
      <w:start w:val="1"/>
      <w:numFmt w:val="lowerLetter"/>
      <w:lvlText w:val="%2."/>
      <w:lvlJc w:val="left"/>
      <w:pPr>
        <w:ind w:left="1541" w:hanging="360"/>
      </w:pPr>
    </w:lvl>
    <w:lvl w:ilvl="2" w:tplc="0415001B" w:tentative="1">
      <w:start w:val="1"/>
      <w:numFmt w:val="lowerRoman"/>
      <w:lvlText w:val="%3."/>
      <w:lvlJc w:val="right"/>
      <w:pPr>
        <w:ind w:left="2261" w:hanging="180"/>
      </w:pPr>
    </w:lvl>
    <w:lvl w:ilvl="3" w:tplc="0415000F" w:tentative="1">
      <w:start w:val="1"/>
      <w:numFmt w:val="decimal"/>
      <w:lvlText w:val="%4."/>
      <w:lvlJc w:val="left"/>
      <w:pPr>
        <w:ind w:left="2981" w:hanging="360"/>
      </w:pPr>
    </w:lvl>
    <w:lvl w:ilvl="4" w:tplc="04150019" w:tentative="1">
      <w:start w:val="1"/>
      <w:numFmt w:val="lowerLetter"/>
      <w:lvlText w:val="%5."/>
      <w:lvlJc w:val="left"/>
      <w:pPr>
        <w:ind w:left="3701" w:hanging="360"/>
      </w:pPr>
    </w:lvl>
    <w:lvl w:ilvl="5" w:tplc="0415001B" w:tentative="1">
      <w:start w:val="1"/>
      <w:numFmt w:val="lowerRoman"/>
      <w:lvlText w:val="%6."/>
      <w:lvlJc w:val="right"/>
      <w:pPr>
        <w:ind w:left="4421" w:hanging="180"/>
      </w:pPr>
    </w:lvl>
    <w:lvl w:ilvl="6" w:tplc="0415000F" w:tentative="1">
      <w:start w:val="1"/>
      <w:numFmt w:val="decimal"/>
      <w:lvlText w:val="%7."/>
      <w:lvlJc w:val="left"/>
      <w:pPr>
        <w:ind w:left="5141" w:hanging="360"/>
      </w:pPr>
    </w:lvl>
    <w:lvl w:ilvl="7" w:tplc="04150019" w:tentative="1">
      <w:start w:val="1"/>
      <w:numFmt w:val="lowerLetter"/>
      <w:lvlText w:val="%8."/>
      <w:lvlJc w:val="left"/>
      <w:pPr>
        <w:ind w:left="5861" w:hanging="360"/>
      </w:pPr>
    </w:lvl>
    <w:lvl w:ilvl="8" w:tplc="0415001B" w:tentative="1">
      <w:start w:val="1"/>
      <w:numFmt w:val="lowerRoman"/>
      <w:lvlText w:val="%9."/>
      <w:lvlJc w:val="right"/>
      <w:pPr>
        <w:ind w:left="6581" w:hanging="180"/>
      </w:pPr>
    </w:lvl>
  </w:abstractNum>
  <w:abstractNum w:abstractNumId="19" w15:restartNumberingAfterBreak="0">
    <w:nsid w:val="4B6B0039"/>
    <w:multiLevelType w:val="hybridMultilevel"/>
    <w:tmpl w:val="1D7C8990"/>
    <w:lvl w:ilvl="0" w:tplc="04150011">
      <w:start w:val="1"/>
      <w:numFmt w:val="decimal"/>
      <w:lvlText w:val="%1)"/>
      <w:lvlJc w:val="left"/>
      <w:pPr>
        <w:ind w:left="1069" w:hanging="360"/>
      </w:pPr>
    </w:lvl>
    <w:lvl w:ilvl="1" w:tplc="04150019">
      <w:start w:val="1"/>
      <w:numFmt w:val="lowerLetter"/>
      <w:lvlText w:val="%2."/>
      <w:lvlJc w:val="left"/>
      <w:pPr>
        <w:ind w:left="1541" w:hanging="360"/>
      </w:pPr>
    </w:lvl>
    <w:lvl w:ilvl="2" w:tplc="0415001B" w:tentative="1">
      <w:start w:val="1"/>
      <w:numFmt w:val="lowerRoman"/>
      <w:lvlText w:val="%3."/>
      <w:lvlJc w:val="right"/>
      <w:pPr>
        <w:ind w:left="2261" w:hanging="180"/>
      </w:pPr>
    </w:lvl>
    <w:lvl w:ilvl="3" w:tplc="0415000F" w:tentative="1">
      <w:start w:val="1"/>
      <w:numFmt w:val="decimal"/>
      <w:lvlText w:val="%4."/>
      <w:lvlJc w:val="left"/>
      <w:pPr>
        <w:ind w:left="2981" w:hanging="360"/>
      </w:pPr>
    </w:lvl>
    <w:lvl w:ilvl="4" w:tplc="04150019" w:tentative="1">
      <w:start w:val="1"/>
      <w:numFmt w:val="lowerLetter"/>
      <w:lvlText w:val="%5."/>
      <w:lvlJc w:val="left"/>
      <w:pPr>
        <w:ind w:left="3701" w:hanging="360"/>
      </w:pPr>
    </w:lvl>
    <w:lvl w:ilvl="5" w:tplc="0415001B" w:tentative="1">
      <w:start w:val="1"/>
      <w:numFmt w:val="lowerRoman"/>
      <w:lvlText w:val="%6."/>
      <w:lvlJc w:val="right"/>
      <w:pPr>
        <w:ind w:left="4421" w:hanging="180"/>
      </w:pPr>
    </w:lvl>
    <w:lvl w:ilvl="6" w:tplc="0415000F" w:tentative="1">
      <w:start w:val="1"/>
      <w:numFmt w:val="decimal"/>
      <w:lvlText w:val="%7."/>
      <w:lvlJc w:val="left"/>
      <w:pPr>
        <w:ind w:left="5141" w:hanging="360"/>
      </w:pPr>
    </w:lvl>
    <w:lvl w:ilvl="7" w:tplc="04150019" w:tentative="1">
      <w:start w:val="1"/>
      <w:numFmt w:val="lowerLetter"/>
      <w:lvlText w:val="%8."/>
      <w:lvlJc w:val="left"/>
      <w:pPr>
        <w:ind w:left="5861" w:hanging="360"/>
      </w:pPr>
    </w:lvl>
    <w:lvl w:ilvl="8" w:tplc="0415001B" w:tentative="1">
      <w:start w:val="1"/>
      <w:numFmt w:val="lowerRoman"/>
      <w:lvlText w:val="%9."/>
      <w:lvlJc w:val="right"/>
      <w:pPr>
        <w:ind w:left="6581" w:hanging="180"/>
      </w:pPr>
    </w:lvl>
  </w:abstractNum>
  <w:abstractNum w:abstractNumId="20" w15:restartNumberingAfterBreak="0">
    <w:nsid w:val="4D556B7D"/>
    <w:multiLevelType w:val="hybridMultilevel"/>
    <w:tmpl w:val="EEF4C11C"/>
    <w:lvl w:ilvl="0" w:tplc="04150019">
      <w:start w:val="1"/>
      <w:numFmt w:val="lowerLetter"/>
      <w:lvlText w:val="%1."/>
      <w:lvlJc w:val="left"/>
      <w:pPr>
        <w:ind w:left="821" w:hanging="360"/>
      </w:pPr>
    </w:lvl>
    <w:lvl w:ilvl="1" w:tplc="04150019" w:tentative="1">
      <w:start w:val="1"/>
      <w:numFmt w:val="lowerLetter"/>
      <w:lvlText w:val="%2."/>
      <w:lvlJc w:val="left"/>
      <w:pPr>
        <w:ind w:left="1541" w:hanging="360"/>
      </w:pPr>
    </w:lvl>
    <w:lvl w:ilvl="2" w:tplc="0415001B" w:tentative="1">
      <w:start w:val="1"/>
      <w:numFmt w:val="lowerRoman"/>
      <w:lvlText w:val="%3."/>
      <w:lvlJc w:val="right"/>
      <w:pPr>
        <w:ind w:left="2261" w:hanging="180"/>
      </w:pPr>
    </w:lvl>
    <w:lvl w:ilvl="3" w:tplc="0415000F" w:tentative="1">
      <w:start w:val="1"/>
      <w:numFmt w:val="decimal"/>
      <w:lvlText w:val="%4."/>
      <w:lvlJc w:val="left"/>
      <w:pPr>
        <w:ind w:left="2981" w:hanging="360"/>
      </w:pPr>
    </w:lvl>
    <w:lvl w:ilvl="4" w:tplc="04150019" w:tentative="1">
      <w:start w:val="1"/>
      <w:numFmt w:val="lowerLetter"/>
      <w:lvlText w:val="%5."/>
      <w:lvlJc w:val="left"/>
      <w:pPr>
        <w:ind w:left="3701" w:hanging="360"/>
      </w:pPr>
    </w:lvl>
    <w:lvl w:ilvl="5" w:tplc="0415001B" w:tentative="1">
      <w:start w:val="1"/>
      <w:numFmt w:val="lowerRoman"/>
      <w:lvlText w:val="%6."/>
      <w:lvlJc w:val="right"/>
      <w:pPr>
        <w:ind w:left="4421" w:hanging="180"/>
      </w:pPr>
    </w:lvl>
    <w:lvl w:ilvl="6" w:tplc="0415000F" w:tentative="1">
      <w:start w:val="1"/>
      <w:numFmt w:val="decimal"/>
      <w:lvlText w:val="%7."/>
      <w:lvlJc w:val="left"/>
      <w:pPr>
        <w:ind w:left="5141" w:hanging="360"/>
      </w:pPr>
    </w:lvl>
    <w:lvl w:ilvl="7" w:tplc="04150019" w:tentative="1">
      <w:start w:val="1"/>
      <w:numFmt w:val="lowerLetter"/>
      <w:lvlText w:val="%8."/>
      <w:lvlJc w:val="left"/>
      <w:pPr>
        <w:ind w:left="5861" w:hanging="360"/>
      </w:pPr>
    </w:lvl>
    <w:lvl w:ilvl="8" w:tplc="0415001B" w:tentative="1">
      <w:start w:val="1"/>
      <w:numFmt w:val="lowerRoman"/>
      <w:lvlText w:val="%9."/>
      <w:lvlJc w:val="right"/>
      <w:pPr>
        <w:ind w:left="6581" w:hanging="180"/>
      </w:pPr>
    </w:lvl>
  </w:abstractNum>
  <w:abstractNum w:abstractNumId="21" w15:restartNumberingAfterBreak="0">
    <w:nsid w:val="4E3A4EBE"/>
    <w:multiLevelType w:val="hybridMultilevel"/>
    <w:tmpl w:val="83B64BE2"/>
    <w:lvl w:ilvl="0" w:tplc="897259C0">
      <w:start w:val="1"/>
      <w:numFmt w:val="decimal"/>
      <w:lvlText w:val="%1."/>
      <w:lvlJc w:val="left"/>
      <w:pPr>
        <w:ind w:left="720" w:hanging="360"/>
      </w:pPr>
      <w:rPr>
        <w:rFonts w:ascii="Calibri" w:hAnsi="Calibri" w:cs="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F472BF5"/>
    <w:multiLevelType w:val="hybridMultilevel"/>
    <w:tmpl w:val="D2A0D2F4"/>
    <w:lvl w:ilvl="0" w:tplc="4A8A170E">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23" w15:restartNumberingAfterBreak="0">
    <w:nsid w:val="52097166"/>
    <w:multiLevelType w:val="hybridMultilevel"/>
    <w:tmpl w:val="3E28EEC6"/>
    <w:lvl w:ilvl="0" w:tplc="04150011">
      <w:start w:val="1"/>
      <w:numFmt w:val="decimal"/>
      <w:lvlText w:val="%1)"/>
      <w:lvlJc w:val="left"/>
      <w:pPr>
        <w:ind w:left="821" w:hanging="360"/>
      </w:pPr>
    </w:lvl>
    <w:lvl w:ilvl="1" w:tplc="04150019">
      <w:start w:val="1"/>
      <w:numFmt w:val="lowerLetter"/>
      <w:lvlText w:val="%2."/>
      <w:lvlJc w:val="left"/>
      <w:pPr>
        <w:ind w:left="1541" w:hanging="360"/>
      </w:pPr>
    </w:lvl>
    <w:lvl w:ilvl="2" w:tplc="0415001B" w:tentative="1">
      <w:start w:val="1"/>
      <w:numFmt w:val="lowerRoman"/>
      <w:lvlText w:val="%3."/>
      <w:lvlJc w:val="right"/>
      <w:pPr>
        <w:ind w:left="2261" w:hanging="180"/>
      </w:pPr>
    </w:lvl>
    <w:lvl w:ilvl="3" w:tplc="0415000F" w:tentative="1">
      <w:start w:val="1"/>
      <w:numFmt w:val="decimal"/>
      <w:lvlText w:val="%4."/>
      <w:lvlJc w:val="left"/>
      <w:pPr>
        <w:ind w:left="2981" w:hanging="360"/>
      </w:pPr>
    </w:lvl>
    <w:lvl w:ilvl="4" w:tplc="04150019" w:tentative="1">
      <w:start w:val="1"/>
      <w:numFmt w:val="lowerLetter"/>
      <w:lvlText w:val="%5."/>
      <w:lvlJc w:val="left"/>
      <w:pPr>
        <w:ind w:left="3701" w:hanging="360"/>
      </w:pPr>
    </w:lvl>
    <w:lvl w:ilvl="5" w:tplc="0415001B" w:tentative="1">
      <w:start w:val="1"/>
      <w:numFmt w:val="lowerRoman"/>
      <w:lvlText w:val="%6."/>
      <w:lvlJc w:val="right"/>
      <w:pPr>
        <w:ind w:left="4421" w:hanging="180"/>
      </w:pPr>
    </w:lvl>
    <w:lvl w:ilvl="6" w:tplc="0415000F" w:tentative="1">
      <w:start w:val="1"/>
      <w:numFmt w:val="decimal"/>
      <w:lvlText w:val="%7."/>
      <w:lvlJc w:val="left"/>
      <w:pPr>
        <w:ind w:left="5141" w:hanging="360"/>
      </w:pPr>
    </w:lvl>
    <w:lvl w:ilvl="7" w:tplc="04150019" w:tentative="1">
      <w:start w:val="1"/>
      <w:numFmt w:val="lowerLetter"/>
      <w:lvlText w:val="%8."/>
      <w:lvlJc w:val="left"/>
      <w:pPr>
        <w:ind w:left="5861" w:hanging="360"/>
      </w:pPr>
    </w:lvl>
    <w:lvl w:ilvl="8" w:tplc="0415001B" w:tentative="1">
      <w:start w:val="1"/>
      <w:numFmt w:val="lowerRoman"/>
      <w:lvlText w:val="%9."/>
      <w:lvlJc w:val="right"/>
      <w:pPr>
        <w:ind w:left="6581" w:hanging="180"/>
      </w:pPr>
    </w:lvl>
  </w:abstractNum>
  <w:abstractNum w:abstractNumId="24" w15:restartNumberingAfterBreak="0">
    <w:nsid w:val="554465CD"/>
    <w:multiLevelType w:val="multilevel"/>
    <w:tmpl w:val="0415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557A6C26"/>
    <w:multiLevelType w:val="hybridMultilevel"/>
    <w:tmpl w:val="92C0414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6" w15:restartNumberingAfterBreak="0">
    <w:nsid w:val="57EC443F"/>
    <w:multiLevelType w:val="multilevel"/>
    <w:tmpl w:val="B95A3448"/>
    <w:lvl w:ilvl="0">
      <w:start w:val="1"/>
      <w:numFmt w:val="decimal"/>
      <w:lvlText w:val="%1."/>
      <w:lvlJc w:val="left"/>
      <w:pPr>
        <w:ind w:left="315"/>
      </w:pPr>
      <w:rPr>
        <w:rFonts w:ascii="Calibri" w:eastAsia="Calibri" w:hAnsi="Calibri" w:cs="Calibri"/>
        <w:b/>
        <w:bCs/>
        <w:i w:val="0"/>
        <w:strike w:val="0"/>
        <w:dstrike w:val="0"/>
        <w:color w:val="000000"/>
        <w:sz w:val="22"/>
        <w:szCs w:val="22"/>
        <w:u w:val="single" w:color="000000"/>
        <w:bdr w:val="none" w:sz="0" w:space="0" w:color="auto"/>
        <w:shd w:val="clear" w:color="auto" w:fill="auto"/>
        <w:vertAlign w:val="baseline"/>
      </w:rPr>
    </w:lvl>
    <w:lvl w:ilvl="1">
      <w:start w:val="1"/>
      <w:numFmt w:val="decimal"/>
      <w:lvlText w:val="%1.%2"/>
      <w:lvlJc w:val="left"/>
      <w:pPr>
        <w:ind w:left="0"/>
      </w:pPr>
      <w:rPr>
        <w:rFonts w:ascii="Calibri" w:eastAsia="Calibri" w:hAnsi="Calibri" w:cs="Calibri"/>
        <w:b/>
        <w:bCs/>
        <w:i w:val="0"/>
        <w:strike w:val="0"/>
        <w:dstrike w:val="0"/>
        <w:color w:val="000000"/>
        <w:sz w:val="22"/>
        <w:szCs w:val="22"/>
        <w:u w:val="singl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bCs/>
        <w:i w:val="0"/>
        <w:strike w:val="0"/>
        <w:dstrike w:val="0"/>
        <w:color w:val="000000"/>
        <w:sz w:val="22"/>
        <w:szCs w:val="22"/>
        <w:u w:val="singl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bCs/>
        <w:i w:val="0"/>
        <w:strike w:val="0"/>
        <w:dstrike w:val="0"/>
        <w:color w:val="000000"/>
        <w:sz w:val="22"/>
        <w:szCs w:val="22"/>
        <w:u w:val="singl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bCs/>
        <w:i w:val="0"/>
        <w:strike w:val="0"/>
        <w:dstrike w:val="0"/>
        <w:color w:val="000000"/>
        <w:sz w:val="22"/>
        <w:szCs w:val="22"/>
        <w:u w:val="singl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bCs/>
        <w:i w:val="0"/>
        <w:strike w:val="0"/>
        <w:dstrike w:val="0"/>
        <w:color w:val="000000"/>
        <w:sz w:val="22"/>
        <w:szCs w:val="22"/>
        <w:u w:val="singl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bCs/>
        <w:i w:val="0"/>
        <w:strike w:val="0"/>
        <w:dstrike w:val="0"/>
        <w:color w:val="000000"/>
        <w:sz w:val="22"/>
        <w:szCs w:val="22"/>
        <w:u w:val="singl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bCs/>
        <w:i w:val="0"/>
        <w:strike w:val="0"/>
        <w:dstrike w:val="0"/>
        <w:color w:val="000000"/>
        <w:sz w:val="22"/>
        <w:szCs w:val="22"/>
        <w:u w:val="singl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bCs/>
        <w:i w:val="0"/>
        <w:strike w:val="0"/>
        <w:dstrike w:val="0"/>
        <w:color w:val="000000"/>
        <w:sz w:val="22"/>
        <w:szCs w:val="22"/>
        <w:u w:val="single" w:color="000000"/>
        <w:bdr w:val="none" w:sz="0" w:space="0" w:color="auto"/>
        <w:shd w:val="clear" w:color="auto" w:fill="auto"/>
        <w:vertAlign w:val="baseline"/>
      </w:rPr>
    </w:lvl>
  </w:abstractNum>
  <w:abstractNum w:abstractNumId="27" w15:restartNumberingAfterBreak="0">
    <w:nsid w:val="5D2B7EAC"/>
    <w:multiLevelType w:val="hybridMultilevel"/>
    <w:tmpl w:val="9F065512"/>
    <w:lvl w:ilvl="0" w:tplc="5F3C09B0">
      <w:start w:val="1"/>
      <w:numFmt w:val="decimal"/>
      <w:lvlText w:val="%1)"/>
      <w:lvlJc w:val="left"/>
      <w:pPr>
        <w:ind w:left="927" w:hanging="360"/>
      </w:pPr>
      <w:rPr>
        <w:rFonts w:hint="default"/>
        <w:color w:val="auto"/>
      </w:rPr>
    </w:lvl>
    <w:lvl w:ilvl="1" w:tplc="11D8F010">
      <w:start w:val="1"/>
      <w:numFmt w:val="bullet"/>
      <w:lvlText w:val=""/>
      <w:lvlJc w:val="left"/>
      <w:pPr>
        <w:ind w:left="1440" w:hanging="360"/>
      </w:pPr>
      <w:rPr>
        <w:rFonts w:ascii="Symbol" w:hAnsi="Symbol" w:hint="default"/>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0B67E4E"/>
    <w:multiLevelType w:val="hybridMultilevel"/>
    <w:tmpl w:val="861092E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9" w15:restartNumberingAfterBreak="0">
    <w:nsid w:val="60C23903"/>
    <w:multiLevelType w:val="hybridMultilevel"/>
    <w:tmpl w:val="11B6D63A"/>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3EB6C7E"/>
    <w:multiLevelType w:val="hybridMultilevel"/>
    <w:tmpl w:val="B9988E8E"/>
    <w:lvl w:ilvl="0" w:tplc="16B2F62C">
      <w:start w:val="1"/>
      <w:numFmt w:val="decimal"/>
      <w:lvlText w:val="%1)"/>
      <w:lvlJc w:val="left"/>
      <w:pPr>
        <w:ind w:left="681" w:hanging="360"/>
      </w:pPr>
      <w:rPr>
        <w:rFonts w:hint="default"/>
      </w:rPr>
    </w:lvl>
    <w:lvl w:ilvl="1" w:tplc="04150019" w:tentative="1">
      <w:start w:val="1"/>
      <w:numFmt w:val="lowerLetter"/>
      <w:lvlText w:val="%2."/>
      <w:lvlJc w:val="left"/>
      <w:pPr>
        <w:ind w:left="1401" w:hanging="360"/>
      </w:pPr>
    </w:lvl>
    <w:lvl w:ilvl="2" w:tplc="0415001B" w:tentative="1">
      <w:start w:val="1"/>
      <w:numFmt w:val="lowerRoman"/>
      <w:lvlText w:val="%3."/>
      <w:lvlJc w:val="right"/>
      <w:pPr>
        <w:ind w:left="2121" w:hanging="180"/>
      </w:pPr>
    </w:lvl>
    <w:lvl w:ilvl="3" w:tplc="0415000F" w:tentative="1">
      <w:start w:val="1"/>
      <w:numFmt w:val="decimal"/>
      <w:lvlText w:val="%4."/>
      <w:lvlJc w:val="left"/>
      <w:pPr>
        <w:ind w:left="2841" w:hanging="360"/>
      </w:pPr>
    </w:lvl>
    <w:lvl w:ilvl="4" w:tplc="04150019" w:tentative="1">
      <w:start w:val="1"/>
      <w:numFmt w:val="lowerLetter"/>
      <w:lvlText w:val="%5."/>
      <w:lvlJc w:val="left"/>
      <w:pPr>
        <w:ind w:left="3561" w:hanging="360"/>
      </w:pPr>
    </w:lvl>
    <w:lvl w:ilvl="5" w:tplc="0415001B" w:tentative="1">
      <w:start w:val="1"/>
      <w:numFmt w:val="lowerRoman"/>
      <w:lvlText w:val="%6."/>
      <w:lvlJc w:val="right"/>
      <w:pPr>
        <w:ind w:left="4281" w:hanging="180"/>
      </w:pPr>
    </w:lvl>
    <w:lvl w:ilvl="6" w:tplc="0415000F" w:tentative="1">
      <w:start w:val="1"/>
      <w:numFmt w:val="decimal"/>
      <w:lvlText w:val="%7."/>
      <w:lvlJc w:val="left"/>
      <w:pPr>
        <w:ind w:left="5001" w:hanging="360"/>
      </w:pPr>
    </w:lvl>
    <w:lvl w:ilvl="7" w:tplc="04150019" w:tentative="1">
      <w:start w:val="1"/>
      <w:numFmt w:val="lowerLetter"/>
      <w:lvlText w:val="%8."/>
      <w:lvlJc w:val="left"/>
      <w:pPr>
        <w:ind w:left="5721" w:hanging="360"/>
      </w:pPr>
    </w:lvl>
    <w:lvl w:ilvl="8" w:tplc="0415001B" w:tentative="1">
      <w:start w:val="1"/>
      <w:numFmt w:val="lowerRoman"/>
      <w:lvlText w:val="%9."/>
      <w:lvlJc w:val="right"/>
      <w:pPr>
        <w:ind w:left="6441" w:hanging="180"/>
      </w:pPr>
    </w:lvl>
  </w:abstractNum>
  <w:abstractNum w:abstractNumId="31" w15:restartNumberingAfterBreak="0">
    <w:nsid w:val="65F535C4"/>
    <w:multiLevelType w:val="hybridMultilevel"/>
    <w:tmpl w:val="C79C581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2" w15:restartNumberingAfterBreak="0">
    <w:nsid w:val="6EBA2F34"/>
    <w:multiLevelType w:val="hybridMultilevel"/>
    <w:tmpl w:val="28EEA82A"/>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3" w15:restartNumberingAfterBreak="0">
    <w:nsid w:val="70123C9A"/>
    <w:multiLevelType w:val="hybridMultilevel"/>
    <w:tmpl w:val="5D5E45B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4" w15:restartNumberingAfterBreak="0">
    <w:nsid w:val="7AC93997"/>
    <w:multiLevelType w:val="hybridMultilevel"/>
    <w:tmpl w:val="396EA02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5" w15:restartNumberingAfterBreak="0">
    <w:nsid w:val="7B833182"/>
    <w:multiLevelType w:val="multilevel"/>
    <w:tmpl w:val="09F69750"/>
    <w:lvl w:ilvl="0">
      <w:start w:val="5"/>
      <w:numFmt w:val="decimal"/>
      <w:lvlText w:val="%1."/>
      <w:lvlJc w:val="left"/>
      <w:pPr>
        <w:ind w:left="313"/>
      </w:pPr>
      <w:rPr>
        <w:rFonts w:ascii="Calibri" w:eastAsia="Calibri" w:hAnsi="Calibri" w:cs="Calibri"/>
        <w:b/>
        <w:bCs/>
        <w:i w:val="0"/>
        <w:strike w:val="0"/>
        <w:dstrike w:val="0"/>
        <w:color w:val="000000"/>
        <w:sz w:val="22"/>
        <w:szCs w:val="22"/>
        <w:u w:val="single" w:color="000000"/>
        <w:bdr w:val="none" w:sz="0" w:space="0" w:color="auto"/>
        <w:shd w:val="clear" w:color="auto" w:fill="auto"/>
        <w:vertAlign w:val="baseline"/>
      </w:rPr>
    </w:lvl>
    <w:lvl w:ilvl="1">
      <w:start w:val="1"/>
      <w:numFmt w:val="decimal"/>
      <w:lvlText w:val="%1.%2"/>
      <w:lvlJc w:val="left"/>
      <w:pPr>
        <w:ind w:left="426"/>
      </w:pPr>
      <w:rPr>
        <w:rFonts w:ascii="Calibri" w:eastAsia="Calibri" w:hAnsi="Calibri" w:cs="Calibri"/>
        <w:b/>
        <w:bCs/>
        <w:i w:val="0"/>
        <w:strike w:val="0"/>
        <w:dstrike w:val="0"/>
        <w:color w:val="000000"/>
        <w:sz w:val="22"/>
        <w:szCs w:val="22"/>
        <w:u w:val="singl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bCs/>
        <w:i w:val="0"/>
        <w:strike w:val="0"/>
        <w:dstrike w:val="0"/>
        <w:color w:val="000000"/>
        <w:sz w:val="22"/>
        <w:szCs w:val="22"/>
        <w:u w:val="singl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bCs/>
        <w:i w:val="0"/>
        <w:strike w:val="0"/>
        <w:dstrike w:val="0"/>
        <w:color w:val="000000"/>
        <w:sz w:val="22"/>
        <w:szCs w:val="22"/>
        <w:u w:val="singl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bCs/>
        <w:i w:val="0"/>
        <w:strike w:val="0"/>
        <w:dstrike w:val="0"/>
        <w:color w:val="000000"/>
        <w:sz w:val="22"/>
        <w:szCs w:val="22"/>
        <w:u w:val="singl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bCs/>
        <w:i w:val="0"/>
        <w:strike w:val="0"/>
        <w:dstrike w:val="0"/>
        <w:color w:val="000000"/>
        <w:sz w:val="22"/>
        <w:szCs w:val="22"/>
        <w:u w:val="singl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bCs/>
        <w:i w:val="0"/>
        <w:strike w:val="0"/>
        <w:dstrike w:val="0"/>
        <w:color w:val="000000"/>
        <w:sz w:val="22"/>
        <w:szCs w:val="22"/>
        <w:u w:val="singl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bCs/>
        <w:i w:val="0"/>
        <w:strike w:val="0"/>
        <w:dstrike w:val="0"/>
        <w:color w:val="000000"/>
        <w:sz w:val="22"/>
        <w:szCs w:val="22"/>
        <w:u w:val="singl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bCs/>
        <w:i w:val="0"/>
        <w:strike w:val="0"/>
        <w:dstrike w:val="0"/>
        <w:color w:val="000000"/>
        <w:sz w:val="22"/>
        <w:szCs w:val="22"/>
        <w:u w:val="single" w:color="000000"/>
        <w:bdr w:val="none" w:sz="0" w:space="0" w:color="auto"/>
        <w:shd w:val="clear" w:color="auto" w:fill="auto"/>
        <w:vertAlign w:val="baseline"/>
      </w:rPr>
    </w:lvl>
  </w:abstractNum>
  <w:abstractNum w:abstractNumId="36" w15:restartNumberingAfterBreak="0">
    <w:nsid w:val="7C7026B2"/>
    <w:multiLevelType w:val="hybridMultilevel"/>
    <w:tmpl w:val="0F50D2B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110202301">
    <w:abstractNumId w:val="26"/>
  </w:num>
  <w:num w:numId="2" w16cid:durableId="703676000">
    <w:abstractNumId w:val="35"/>
  </w:num>
  <w:num w:numId="3" w16cid:durableId="371805609">
    <w:abstractNumId w:val="27"/>
  </w:num>
  <w:num w:numId="4" w16cid:durableId="1323584316">
    <w:abstractNumId w:val="29"/>
  </w:num>
  <w:num w:numId="5" w16cid:durableId="957183718">
    <w:abstractNumId w:val="14"/>
  </w:num>
  <w:num w:numId="6" w16cid:durableId="1251432088">
    <w:abstractNumId w:val="30"/>
  </w:num>
  <w:num w:numId="7" w16cid:durableId="365107430">
    <w:abstractNumId w:val="6"/>
  </w:num>
  <w:num w:numId="8" w16cid:durableId="131105429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18502616">
    <w:abstractNumId w:val="24"/>
  </w:num>
  <w:num w:numId="10" w16cid:durableId="883834857">
    <w:abstractNumId w:val="19"/>
  </w:num>
  <w:num w:numId="11" w16cid:durableId="2022007136">
    <w:abstractNumId w:val="8"/>
  </w:num>
  <w:num w:numId="12" w16cid:durableId="997078214">
    <w:abstractNumId w:val="3"/>
  </w:num>
  <w:num w:numId="13" w16cid:durableId="46077117">
    <w:abstractNumId w:val="1"/>
  </w:num>
  <w:num w:numId="14" w16cid:durableId="1477868379">
    <w:abstractNumId w:val="23"/>
  </w:num>
  <w:num w:numId="15" w16cid:durableId="233052166">
    <w:abstractNumId w:val="20"/>
  </w:num>
  <w:num w:numId="16" w16cid:durableId="686097355">
    <w:abstractNumId w:val="18"/>
  </w:num>
  <w:num w:numId="17" w16cid:durableId="249582443">
    <w:abstractNumId w:val="32"/>
  </w:num>
  <w:num w:numId="18" w16cid:durableId="2099717985">
    <w:abstractNumId w:val="31"/>
  </w:num>
  <w:num w:numId="19" w16cid:durableId="1770856139">
    <w:abstractNumId w:val="15"/>
  </w:num>
  <w:num w:numId="20" w16cid:durableId="1824852724">
    <w:abstractNumId w:val="22"/>
  </w:num>
  <w:num w:numId="21" w16cid:durableId="1817451974">
    <w:abstractNumId w:val="4"/>
  </w:num>
  <w:num w:numId="22" w16cid:durableId="1781216123">
    <w:abstractNumId w:val="33"/>
  </w:num>
  <w:num w:numId="23" w16cid:durableId="1253051264">
    <w:abstractNumId w:val="28"/>
  </w:num>
  <w:num w:numId="24" w16cid:durableId="296451896">
    <w:abstractNumId w:val="10"/>
  </w:num>
  <w:num w:numId="25" w16cid:durableId="1246300988">
    <w:abstractNumId w:val="34"/>
  </w:num>
  <w:num w:numId="26" w16cid:durableId="629675504">
    <w:abstractNumId w:val="17"/>
  </w:num>
  <w:num w:numId="27" w16cid:durableId="1428228147">
    <w:abstractNumId w:val="5"/>
  </w:num>
  <w:num w:numId="28" w16cid:durableId="573128650">
    <w:abstractNumId w:val="25"/>
  </w:num>
  <w:num w:numId="29" w16cid:durableId="681474176">
    <w:abstractNumId w:val="12"/>
  </w:num>
  <w:num w:numId="30" w16cid:durableId="478812847">
    <w:abstractNumId w:val="9"/>
  </w:num>
  <w:num w:numId="31" w16cid:durableId="111562053">
    <w:abstractNumId w:val="36"/>
  </w:num>
  <w:num w:numId="32" w16cid:durableId="1615865545">
    <w:abstractNumId w:val="13"/>
  </w:num>
  <w:num w:numId="33" w16cid:durableId="655916946">
    <w:abstractNumId w:val="2"/>
  </w:num>
  <w:num w:numId="34" w16cid:durableId="1244947567">
    <w:abstractNumId w:val="0"/>
    <w:lvlOverride w:ilvl="0">
      <w:lvl w:ilvl="0">
        <w:numFmt w:val="bullet"/>
        <w:lvlText w:val=""/>
        <w:legacy w:legacy="1" w:legacySpace="0" w:legacyIndent="360"/>
        <w:lvlJc w:val="left"/>
        <w:rPr>
          <w:rFonts w:ascii="Symbol" w:hAnsi="Symbol" w:hint="default"/>
        </w:rPr>
      </w:lvl>
    </w:lvlOverride>
  </w:num>
  <w:num w:numId="35" w16cid:durableId="1068381846">
    <w:abstractNumId w:val="21"/>
  </w:num>
  <w:num w:numId="36" w16cid:durableId="6298521">
    <w:abstractNumId w:val="7"/>
  </w:num>
  <w:num w:numId="37" w16cid:durableId="839005005">
    <w:abstractNumId w:val="1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116"/>
    <w:rsid w:val="00001095"/>
    <w:rsid w:val="000049C7"/>
    <w:rsid w:val="00005EAE"/>
    <w:rsid w:val="00025E09"/>
    <w:rsid w:val="00026990"/>
    <w:rsid w:val="00026DA5"/>
    <w:rsid w:val="00034A46"/>
    <w:rsid w:val="00041A53"/>
    <w:rsid w:val="00043CC0"/>
    <w:rsid w:val="00050080"/>
    <w:rsid w:val="00063A72"/>
    <w:rsid w:val="000717C6"/>
    <w:rsid w:val="0007517B"/>
    <w:rsid w:val="00084CD5"/>
    <w:rsid w:val="000A4C5A"/>
    <w:rsid w:val="000B331A"/>
    <w:rsid w:val="000B7B6D"/>
    <w:rsid w:val="000B7E53"/>
    <w:rsid w:val="000C27C3"/>
    <w:rsid w:val="000C3D85"/>
    <w:rsid w:val="000C54B2"/>
    <w:rsid w:val="000C57D7"/>
    <w:rsid w:val="000C5D87"/>
    <w:rsid w:val="000F0821"/>
    <w:rsid w:val="0010738F"/>
    <w:rsid w:val="00110116"/>
    <w:rsid w:val="00112414"/>
    <w:rsid w:val="001242A1"/>
    <w:rsid w:val="001405D3"/>
    <w:rsid w:val="00140609"/>
    <w:rsid w:val="00141914"/>
    <w:rsid w:val="00143E13"/>
    <w:rsid w:val="00143FE7"/>
    <w:rsid w:val="00144B8D"/>
    <w:rsid w:val="0015095B"/>
    <w:rsid w:val="00154299"/>
    <w:rsid w:val="001552A4"/>
    <w:rsid w:val="001568FF"/>
    <w:rsid w:val="00156CB0"/>
    <w:rsid w:val="001604FB"/>
    <w:rsid w:val="001676FD"/>
    <w:rsid w:val="00171B7C"/>
    <w:rsid w:val="001A2B93"/>
    <w:rsid w:val="001B0188"/>
    <w:rsid w:val="001B6621"/>
    <w:rsid w:val="001D31B2"/>
    <w:rsid w:val="001D3B61"/>
    <w:rsid w:val="001E0133"/>
    <w:rsid w:val="001E6D1C"/>
    <w:rsid w:val="001F6E63"/>
    <w:rsid w:val="00200E84"/>
    <w:rsid w:val="00201D0B"/>
    <w:rsid w:val="00203576"/>
    <w:rsid w:val="00205765"/>
    <w:rsid w:val="00212901"/>
    <w:rsid w:val="002227DC"/>
    <w:rsid w:val="002239F5"/>
    <w:rsid w:val="00226F84"/>
    <w:rsid w:val="00233415"/>
    <w:rsid w:val="00233D04"/>
    <w:rsid w:val="00236827"/>
    <w:rsid w:val="00241DAF"/>
    <w:rsid w:val="002577D4"/>
    <w:rsid w:val="00272DF8"/>
    <w:rsid w:val="00273D00"/>
    <w:rsid w:val="0027740B"/>
    <w:rsid w:val="00282606"/>
    <w:rsid w:val="002867BB"/>
    <w:rsid w:val="002960C0"/>
    <w:rsid w:val="00297DE0"/>
    <w:rsid w:val="002A3E2F"/>
    <w:rsid w:val="002A5803"/>
    <w:rsid w:val="002A60A8"/>
    <w:rsid w:val="002A6537"/>
    <w:rsid w:val="002B5A97"/>
    <w:rsid w:val="002C6961"/>
    <w:rsid w:val="002C7B49"/>
    <w:rsid w:val="002D5290"/>
    <w:rsid w:val="002D5611"/>
    <w:rsid w:val="002D6129"/>
    <w:rsid w:val="002D6698"/>
    <w:rsid w:val="002D6A0B"/>
    <w:rsid w:val="002F14F8"/>
    <w:rsid w:val="002F77B8"/>
    <w:rsid w:val="00301AB9"/>
    <w:rsid w:val="00307774"/>
    <w:rsid w:val="00312474"/>
    <w:rsid w:val="00316F55"/>
    <w:rsid w:val="003175AD"/>
    <w:rsid w:val="00345D89"/>
    <w:rsid w:val="00354667"/>
    <w:rsid w:val="00355B44"/>
    <w:rsid w:val="0035695B"/>
    <w:rsid w:val="003629DB"/>
    <w:rsid w:val="00365635"/>
    <w:rsid w:val="00373B73"/>
    <w:rsid w:val="00380E3E"/>
    <w:rsid w:val="00381BC6"/>
    <w:rsid w:val="0038222E"/>
    <w:rsid w:val="00384896"/>
    <w:rsid w:val="00386840"/>
    <w:rsid w:val="0039265E"/>
    <w:rsid w:val="00393120"/>
    <w:rsid w:val="00395B0E"/>
    <w:rsid w:val="003A2659"/>
    <w:rsid w:val="003A3B28"/>
    <w:rsid w:val="003A72D1"/>
    <w:rsid w:val="003C7413"/>
    <w:rsid w:val="003C7F93"/>
    <w:rsid w:val="003D14E3"/>
    <w:rsid w:val="003D4F58"/>
    <w:rsid w:val="003E5C5F"/>
    <w:rsid w:val="003F1835"/>
    <w:rsid w:val="004007C9"/>
    <w:rsid w:val="00400BB7"/>
    <w:rsid w:val="0040277E"/>
    <w:rsid w:val="00402A14"/>
    <w:rsid w:val="00410968"/>
    <w:rsid w:val="004113A3"/>
    <w:rsid w:val="00414965"/>
    <w:rsid w:val="00414A4B"/>
    <w:rsid w:val="0041585A"/>
    <w:rsid w:val="00423BBA"/>
    <w:rsid w:val="00424927"/>
    <w:rsid w:val="0042575C"/>
    <w:rsid w:val="00425BB7"/>
    <w:rsid w:val="00427A28"/>
    <w:rsid w:val="004317B0"/>
    <w:rsid w:val="0045605D"/>
    <w:rsid w:val="00457125"/>
    <w:rsid w:val="0045748A"/>
    <w:rsid w:val="00461C6A"/>
    <w:rsid w:val="00471B91"/>
    <w:rsid w:val="0047553C"/>
    <w:rsid w:val="00475AA1"/>
    <w:rsid w:val="00496CE6"/>
    <w:rsid w:val="004A3A11"/>
    <w:rsid w:val="004A5914"/>
    <w:rsid w:val="004C3376"/>
    <w:rsid w:val="004C7C90"/>
    <w:rsid w:val="004D4D50"/>
    <w:rsid w:val="004E1C61"/>
    <w:rsid w:val="004E6F25"/>
    <w:rsid w:val="004F1276"/>
    <w:rsid w:val="004F3B5E"/>
    <w:rsid w:val="004F4180"/>
    <w:rsid w:val="0050090C"/>
    <w:rsid w:val="00506019"/>
    <w:rsid w:val="00526F17"/>
    <w:rsid w:val="00542948"/>
    <w:rsid w:val="005461EC"/>
    <w:rsid w:val="005501EA"/>
    <w:rsid w:val="00552EFB"/>
    <w:rsid w:val="00560C9C"/>
    <w:rsid w:val="0057198F"/>
    <w:rsid w:val="00582CCA"/>
    <w:rsid w:val="00584DB1"/>
    <w:rsid w:val="0058743C"/>
    <w:rsid w:val="00587929"/>
    <w:rsid w:val="0059097A"/>
    <w:rsid w:val="00591712"/>
    <w:rsid w:val="005A2958"/>
    <w:rsid w:val="005B32EB"/>
    <w:rsid w:val="005B686C"/>
    <w:rsid w:val="005C073A"/>
    <w:rsid w:val="005C3535"/>
    <w:rsid w:val="005D28A3"/>
    <w:rsid w:val="005E0F39"/>
    <w:rsid w:val="005E192F"/>
    <w:rsid w:val="005E6E62"/>
    <w:rsid w:val="005E7CF9"/>
    <w:rsid w:val="005F205F"/>
    <w:rsid w:val="005F3E95"/>
    <w:rsid w:val="005F505F"/>
    <w:rsid w:val="006005AD"/>
    <w:rsid w:val="0060234E"/>
    <w:rsid w:val="00603063"/>
    <w:rsid w:val="0060538F"/>
    <w:rsid w:val="00606FB2"/>
    <w:rsid w:val="00610504"/>
    <w:rsid w:val="006110B6"/>
    <w:rsid w:val="006155CD"/>
    <w:rsid w:val="006167D0"/>
    <w:rsid w:val="00617252"/>
    <w:rsid w:val="006222DB"/>
    <w:rsid w:val="00622B87"/>
    <w:rsid w:val="006305A1"/>
    <w:rsid w:val="00630727"/>
    <w:rsid w:val="006366A4"/>
    <w:rsid w:val="006454D9"/>
    <w:rsid w:val="00660C38"/>
    <w:rsid w:val="006665E6"/>
    <w:rsid w:val="00667FAA"/>
    <w:rsid w:val="0067387C"/>
    <w:rsid w:val="00674117"/>
    <w:rsid w:val="006813B1"/>
    <w:rsid w:val="006956B1"/>
    <w:rsid w:val="00695DCF"/>
    <w:rsid w:val="006A0821"/>
    <w:rsid w:val="006A0DF0"/>
    <w:rsid w:val="006A5B6C"/>
    <w:rsid w:val="006B6549"/>
    <w:rsid w:val="006C095E"/>
    <w:rsid w:val="006C2067"/>
    <w:rsid w:val="006C59F3"/>
    <w:rsid w:val="006D5BE2"/>
    <w:rsid w:val="006E6D2C"/>
    <w:rsid w:val="006E7C1F"/>
    <w:rsid w:val="006F6ADF"/>
    <w:rsid w:val="007055FA"/>
    <w:rsid w:val="00710678"/>
    <w:rsid w:val="007131E1"/>
    <w:rsid w:val="0072381A"/>
    <w:rsid w:val="00731468"/>
    <w:rsid w:val="00736F22"/>
    <w:rsid w:val="0074189F"/>
    <w:rsid w:val="007555ED"/>
    <w:rsid w:val="0075641C"/>
    <w:rsid w:val="007641C3"/>
    <w:rsid w:val="00765169"/>
    <w:rsid w:val="00774A5F"/>
    <w:rsid w:val="00786F5E"/>
    <w:rsid w:val="0079221B"/>
    <w:rsid w:val="00793BBF"/>
    <w:rsid w:val="00793D94"/>
    <w:rsid w:val="007A74B5"/>
    <w:rsid w:val="007B4966"/>
    <w:rsid w:val="007C047C"/>
    <w:rsid w:val="007C52EA"/>
    <w:rsid w:val="007D432E"/>
    <w:rsid w:val="007E30B4"/>
    <w:rsid w:val="007E3655"/>
    <w:rsid w:val="007E6004"/>
    <w:rsid w:val="007F1A83"/>
    <w:rsid w:val="007F74DC"/>
    <w:rsid w:val="00817220"/>
    <w:rsid w:val="00821070"/>
    <w:rsid w:val="00831C61"/>
    <w:rsid w:val="00840F06"/>
    <w:rsid w:val="00841C3E"/>
    <w:rsid w:val="00853E69"/>
    <w:rsid w:val="00855858"/>
    <w:rsid w:val="00867A77"/>
    <w:rsid w:val="008708F4"/>
    <w:rsid w:val="00876661"/>
    <w:rsid w:val="0088282F"/>
    <w:rsid w:val="00882A4D"/>
    <w:rsid w:val="008847D5"/>
    <w:rsid w:val="00891256"/>
    <w:rsid w:val="00892484"/>
    <w:rsid w:val="008925CE"/>
    <w:rsid w:val="00893ECD"/>
    <w:rsid w:val="008A01C2"/>
    <w:rsid w:val="008A128B"/>
    <w:rsid w:val="008A1309"/>
    <w:rsid w:val="008A6627"/>
    <w:rsid w:val="008A762A"/>
    <w:rsid w:val="008B17B6"/>
    <w:rsid w:val="008B6EC3"/>
    <w:rsid w:val="008C0B7F"/>
    <w:rsid w:val="008D25F5"/>
    <w:rsid w:val="008E5DD4"/>
    <w:rsid w:val="008E6D1A"/>
    <w:rsid w:val="008F6FF4"/>
    <w:rsid w:val="0090134D"/>
    <w:rsid w:val="009037F5"/>
    <w:rsid w:val="00904600"/>
    <w:rsid w:val="00911E85"/>
    <w:rsid w:val="00915664"/>
    <w:rsid w:val="009239E3"/>
    <w:rsid w:val="00924BF5"/>
    <w:rsid w:val="00930B68"/>
    <w:rsid w:val="00931CFB"/>
    <w:rsid w:val="00933762"/>
    <w:rsid w:val="009414F3"/>
    <w:rsid w:val="00942E73"/>
    <w:rsid w:val="00942FB8"/>
    <w:rsid w:val="009438D8"/>
    <w:rsid w:val="00950FDE"/>
    <w:rsid w:val="00952FD7"/>
    <w:rsid w:val="00953E01"/>
    <w:rsid w:val="00965BFE"/>
    <w:rsid w:val="0097150A"/>
    <w:rsid w:val="0097416A"/>
    <w:rsid w:val="00987B22"/>
    <w:rsid w:val="0099113E"/>
    <w:rsid w:val="00996CE6"/>
    <w:rsid w:val="00997DB3"/>
    <w:rsid w:val="009A556B"/>
    <w:rsid w:val="009B6C71"/>
    <w:rsid w:val="009D46D1"/>
    <w:rsid w:val="009F0320"/>
    <w:rsid w:val="00A02746"/>
    <w:rsid w:val="00A04421"/>
    <w:rsid w:val="00A058CB"/>
    <w:rsid w:val="00A114D7"/>
    <w:rsid w:val="00A13574"/>
    <w:rsid w:val="00A152B2"/>
    <w:rsid w:val="00A26A1E"/>
    <w:rsid w:val="00A26C0D"/>
    <w:rsid w:val="00A27D87"/>
    <w:rsid w:val="00A326EF"/>
    <w:rsid w:val="00A378AA"/>
    <w:rsid w:val="00A42E68"/>
    <w:rsid w:val="00A51CD2"/>
    <w:rsid w:val="00A54812"/>
    <w:rsid w:val="00A65DD3"/>
    <w:rsid w:val="00A71E80"/>
    <w:rsid w:val="00A72A5D"/>
    <w:rsid w:val="00A9557A"/>
    <w:rsid w:val="00A95866"/>
    <w:rsid w:val="00A967DE"/>
    <w:rsid w:val="00A96FBF"/>
    <w:rsid w:val="00A97F2D"/>
    <w:rsid w:val="00AA2D09"/>
    <w:rsid w:val="00AA49CD"/>
    <w:rsid w:val="00AA5182"/>
    <w:rsid w:val="00AA77B4"/>
    <w:rsid w:val="00AB1C05"/>
    <w:rsid w:val="00AB4612"/>
    <w:rsid w:val="00AB5488"/>
    <w:rsid w:val="00AC4001"/>
    <w:rsid w:val="00AD038C"/>
    <w:rsid w:val="00AD3920"/>
    <w:rsid w:val="00AE220D"/>
    <w:rsid w:val="00AE25E0"/>
    <w:rsid w:val="00AE25F4"/>
    <w:rsid w:val="00AE6AC9"/>
    <w:rsid w:val="00AF2386"/>
    <w:rsid w:val="00AF3E69"/>
    <w:rsid w:val="00B1027E"/>
    <w:rsid w:val="00B11DDB"/>
    <w:rsid w:val="00B20B4F"/>
    <w:rsid w:val="00B212EF"/>
    <w:rsid w:val="00B26F23"/>
    <w:rsid w:val="00B276D0"/>
    <w:rsid w:val="00B32EA4"/>
    <w:rsid w:val="00B37724"/>
    <w:rsid w:val="00B40623"/>
    <w:rsid w:val="00B41438"/>
    <w:rsid w:val="00B54941"/>
    <w:rsid w:val="00B572DC"/>
    <w:rsid w:val="00B731C0"/>
    <w:rsid w:val="00B733C4"/>
    <w:rsid w:val="00B76AB0"/>
    <w:rsid w:val="00B77174"/>
    <w:rsid w:val="00B80F76"/>
    <w:rsid w:val="00B84571"/>
    <w:rsid w:val="00B94194"/>
    <w:rsid w:val="00B9447D"/>
    <w:rsid w:val="00B95A06"/>
    <w:rsid w:val="00B96BD5"/>
    <w:rsid w:val="00BA2D2E"/>
    <w:rsid w:val="00BA730A"/>
    <w:rsid w:val="00BC6439"/>
    <w:rsid w:val="00BD53A7"/>
    <w:rsid w:val="00BE1BC2"/>
    <w:rsid w:val="00BF133C"/>
    <w:rsid w:val="00BF1EF3"/>
    <w:rsid w:val="00BF4FBE"/>
    <w:rsid w:val="00BF5707"/>
    <w:rsid w:val="00BF5B9C"/>
    <w:rsid w:val="00BF66A1"/>
    <w:rsid w:val="00C06704"/>
    <w:rsid w:val="00C21B32"/>
    <w:rsid w:val="00C26BD4"/>
    <w:rsid w:val="00C376A1"/>
    <w:rsid w:val="00C42885"/>
    <w:rsid w:val="00C51C45"/>
    <w:rsid w:val="00C553F2"/>
    <w:rsid w:val="00C56626"/>
    <w:rsid w:val="00C6632A"/>
    <w:rsid w:val="00C729FD"/>
    <w:rsid w:val="00C75D31"/>
    <w:rsid w:val="00C81BC1"/>
    <w:rsid w:val="00C8442B"/>
    <w:rsid w:val="00C9749A"/>
    <w:rsid w:val="00CA26CE"/>
    <w:rsid w:val="00CB0007"/>
    <w:rsid w:val="00CB4B19"/>
    <w:rsid w:val="00CD5869"/>
    <w:rsid w:val="00CE74D2"/>
    <w:rsid w:val="00CF06C1"/>
    <w:rsid w:val="00CF33EE"/>
    <w:rsid w:val="00CF5207"/>
    <w:rsid w:val="00D07F34"/>
    <w:rsid w:val="00D07F94"/>
    <w:rsid w:val="00D10308"/>
    <w:rsid w:val="00D10FFA"/>
    <w:rsid w:val="00D16336"/>
    <w:rsid w:val="00D20B88"/>
    <w:rsid w:val="00D26717"/>
    <w:rsid w:val="00D32CDC"/>
    <w:rsid w:val="00D33DEB"/>
    <w:rsid w:val="00D35E68"/>
    <w:rsid w:val="00D61381"/>
    <w:rsid w:val="00D71863"/>
    <w:rsid w:val="00D7333A"/>
    <w:rsid w:val="00D7396E"/>
    <w:rsid w:val="00D752CC"/>
    <w:rsid w:val="00D75EF5"/>
    <w:rsid w:val="00D75F48"/>
    <w:rsid w:val="00D7719C"/>
    <w:rsid w:val="00D846CE"/>
    <w:rsid w:val="00D906EF"/>
    <w:rsid w:val="00D93574"/>
    <w:rsid w:val="00D968AD"/>
    <w:rsid w:val="00D978F5"/>
    <w:rsid w:val="00DA19EC"/>
    <w:rsid w:val="00DA77AA"/>
    <w:rsid w:val="00DB3517"/>
    <w:rsid w:val="00DC1469"/>
    <w:rsid w:val="00DC7649"/>
    <w:rsid w:val="00DC784C"/>
    <w:rsid w:val="00DC7BBD"/>
    <w:rsid w:val="00DE5E81"/>
    <w:rsid w:val="00E00A1A"/>
    <w:rsid w:val="00E05E7B"/>
    <w:rsid w:val="00E06432"/>
    <w:rsid w:val="00E07C97"/>
    <w:rsid w:val="00E14273"/>
    <w:rsid w:val="00E1696E"/>
    <w:rsid w:val="00E17320"/>
    <w:rsid w:val="00E31EC0"/>
    <w:rsid w:val="00E4162C"/>
    <w:rsid w:val="00E6665B"/>
    <w:rsid w:val="00E66766"/>
    <w:rsid w:val="00E729A2"/>
    <w:rsid w:val="00E75D54"/>
    <w:rsid w:val="00E83397"/>
    <w:rsid w:val="00E90C6F"/>
    <w:rsid w:val="00E93419"/>
    <w:rsid w:val="00E95BB5"/>
    <w:rsid w:val="00E97861"/>
    <w:rsid w:val="00EA349B"/>
    <w:rsid w:val="00EA38A0"/>
    <w:rsid w:val="00EB29A9"/>
    <w:rsid w:val="00EB560E"/>
    <w:rsid w:val="00EB73DF"/>
    <w:rsid w:val="00EC076D"/>
    <w:rsid w:val="00ED0CC5"/>
    <w:rsid w:val="00ED2D35"/>
    <w:rsid w:val="00EE29EB"/>
    <w:rsid w:val="00EE3910"/>
    <w:rsid w:val="00EE7960"/>
    <w:rsid w:val="00EE79F1"/>
    <w:rsid w:val="00F01F36"/>
    <w:rsid w:val="00F02F7A"/>
    <w:rsid w:val="00F03E4A"/>
    <w:rsid w:val="00F10726"/>
    <w:rsid w:val="00F2013D"/>
    <w:rsid w:val="00F23AC6"/>
    <w:rsid w:val="00F249FB"/>
    <w:rsid w:val="00F31368"/>
    <w:rsid w:val="00F34AA5"/>
    <w:rsid w:val="00F45EEB"/>
    <w:rsid w:val="00F544D4"/>
    <w:rsid w:val="00F57F53"/>
    <w:rsid w:val="00F6055A"/>
    <w:rsid w:val="00F63449"/>
    <w:rsid w:val="00F64E81"/>
    <w:rsid w:val="00F7767B"/>
    <w:rsid w:val="00F77F07"/>
    <w:rsid w:val="00F80BD4"/>
    <w:rsid w:val="00F8374D"/>
    <w:rsid w:val="00F9168F"/>
    <w:rsid w:val="00F96041"/>
    <w:rsid w:val="00F960AE"/>
    <w:rsid w:val="00FA3493"/>
    <w:rsid w:val="00FB0620"/>
    <w:rsid w:val="00FB7413"/>
    <w:rsid w:val="00FC48AA"/>
    <w:rsid w:val="00FD6C30"/>
    <w:rsid w:val="00FE3C0D"/>
    <w:rsid w:val="00FE5859"/>
    <w:rsid w:val="00FF2C80"/>
    <w:rsid w:val="00FF3092"/>
    <w:rsid w:val="00FF55BA"/>
    <w:rsid w:val="00FF5AE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689C23"/>
  <w15:chartTrackingRefBased/>
  <w15:docId w15:val="{E9477B5E-6189-4F3F-8999-A8853615F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91256"/>
    <w:rPr>
      <w:rFonts w:ascii="Calibri" w:eastAsia="Calibri" w:hAnsi="Calibri" w:cs="Calibri"/>
      <w:color w:val="000000"/>
      <w:lang w:eastAsia="pl-PL"/>
    </w:rPr>
  </w:style>
  <w:style w:type="paragraph" w:styleId="Nagwek1">
    <w:name w:val="heading 1"/>
    <w:basedOn w:val="Normalny"/>
    <w:next w:val="Normalny"/>
    <w:link w:val="Nagwek1Znak"/>
    <w:uiPriority w:val="9"/>
    <w:qFormat/>
    <w:rsid w:val="00E6665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Grid">
    <w:name w:val="TableGrid"/>
    <w:rsid w:val="00110116"/>
    <w:pPr>
      <w:spacing w:after="0" w:line="240" w:lineRule="auto"/>
    </w:pPr>
    <w:rPr>
      <w:rFonts w:eastAsiaTheme="minorEastAsia"/>
      <w:lang w:eastAsia="pl-PL"/>
    </w:rPr>
    <w:tblPr>
      <w:tblCellMar>
        <w:top w:w="0" w:type="dxa"/>
        <w:left w:w="0" w:type="dxa"/>
        <w:bottom w:w="0" w:type="dxa"/>
        <w:right w:w="0" w:type="dxa"/>
      </w:tblCellMar>
    </w:tblPr>
  </w:style>
  <w:style w:type="paragraph" w:styleId="Stopka">
    <w:name w:val="footer"/>
    <w:basedOn w:val="Normalny"/>
    <w:link w:val="StopkaZnak"/>
    <w:uiPriority w:val="99"/>
    <w:unhideWhenUsed/>
    <w:rsid w:val="0011011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10116"/>
    <w:rPr>
      <w:rFonts w:ascii="Calibri" w:eastAsia="Calibri" w:hAnsi="Calibri" w:cs="Calibri"/>
      <w:color w:val="000000"/>
      <w:lang w:eastAsia="pl-PL"/>
    </w:rPr>
  </w:style>
  <w:style w:type="paragraph" w:styleId="Nagwek">
    <w:name w:val="header"/>
    <w:basedOn w:val="Normalny"/>
    <w:link w:val="NagwekZnak"/>
    <w:rsid w:val="00110116"/>
    <w:pPr>
      <w:tabs>
        <w:tab w:val="center" w:pos="4536"/>
        <w:tab w:val="right" w:pos="9072"/>
      </w:tabs>
      <w:spacing w:before="200" w:after="0" w:line="320" w:lineRule="atLeast"/>
    </w:pPr>
    <w:rPr>
      <w:rFonts w:ascii="Arial" w:eastAsia="Times New Roman" w:hAnsi="Arial" w:cs="Times New Roman"/>
      <w:color w:val="auto"/>
      <w:szCs w:val="20"/>
    </w:rPr>
  </w:style>
  <w:style w:type="character" w:customStyle="1" w:styleId="NagwekZnak">
    <w:name w:val="Nagłówek Znak"/>
    <w:basedOn w:val="Domylnaczcionkaakapitu"/>
    <w:link w:val="Nagwek"/>
    <w:rsid w:val="00110116"/>
    <w:rPr>
      <w:rFonts w:ascii="Arial" w:eastAsia="Times New Roman" w:hAnsi="Arial" w:cs="Times New Roman"/>
      <w:szCs w:val="20"/>
      <w:lang w:eastAsia="pl-PL"/>
    </w:rPr>
  </w:style>
  <w:style w:type="character" w:styleId="Hipercze">
    <w:name w:val="Hyperlink"/>
    <w:basedOn w:val="Domylnaczcionkaakapitu"/>
    <w:uiPriority w:val="99"/>
    <w:unhideWhenUsed/>
    <w:rsid w:val="00110116"/>
    <w:rPr>
      <w:color w:val="0563C1" w:themeColor="hyperlink"/>
      <w:u w:val="single"/>
    </w:rPr>
  </w:style>
  <w:style w:type="paragraph" w:styleId="Akapitzlist">
    <w:name w:val="List Paragraph"/>
    <w:basedOn w:val="Normalny"/>
    <w:link w:val="AkapitzlistZnak"/>
    <w:uiPriority w:val="34"/>
    <w:qFormat/>
    <w:rsid w:val="00110116"/>
    <w:pPr>
      <w:ind w:left="720"/>
      <w:contextualSpacing/>
    </w:pPr>
  </w:style>
  <w:style w:type="paragraph" w:styleId="Tekstdymka">
    <w:name w:val="Balloon Text"/>
    <w:basedOn w:val="Normalny"/>
    <w:link w:val="TekstdymkaZnak"/>
    <w:uiPriority w:val="99"/>
    <w:semiHidden/>
    <w:unhideWhenUsed/>
    <w:rsid w:val="00143E1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43E13"/>
    <w:rPr>
      <w:rFonts w:ascii="Segoe UI" w:eastAsia="Calibri" w:hAnsi="Segoe UI" w:cs="Segoe UI"/>
      <w:color w:val="000000"/>
      <w:sz w:val="18"/>
      <w:szCs w:val="18"/>
      <w:lang w:eastAsia="pl-PL"/>
    </w:rPr>
  </w:style>
  <w:style w:type="character" w:styleId="Nierozpoznanawzmianka">
    <w:name w:val="Unresolved Mention"/>
    <w:basedOn w:val="Domylnaczcionkaakapitu"/>
    <w:uiPriority w:val="99"/>
    <w:semiHidden/>
    <w:unhideWhenUsed/>
    <w:rsid w:val="0038222E"/>
    <w:rPr>
      <w:color w:val="605E5C"/>
      <w:shd w:val="clear" w:color="auto" w:fill="E1DFDD"/>
    </w:rPr>
  </w:style>
  <w:style w:type="character" w:styleId="Odwoaniedokomentarza">
    <w:name w:val="annotation reference"/>
    <w:basedOn w:val="Domylnaczcionkaakapitu"/>
    <w:uiPriority w:val="99"/>
    <w:semiHidden/>
    <w:unhideWhenUsed/>
    <w:rsid w:val="005E6E62"/>
    <w:rPr>
      <w:sz w:val="16"/>
      <w:szCs w:val="16"/>
    </w:rPr>
  </w:style>
  <w:style w:type="paragraph" w:styleId="Tekstkomentarza">
    <w:name w:val="annotation text"/>
    <w:basedOn w:val="Normalny"/>
    <w:link w:val="TekstkomentarzaZnak"/>
    <w:uiPriority w:val="99"/>
    <w:unhideWhenUsed/>
    <w:rsid w:val="005E6E62"/>
    <w:pPr>
      <w:spacing w:line="240" w:lineRule="auto"/>
    </w:pPr>
    <w:rPr>
      <w:sz w:val="20"/>
      <w:szCs w:val="20"/>
    </w:rPr>
  </w:style>
  <w:style w:type="character" w:customStyle="1" w:styleId="TekstkomentarzaZnak">
    <w:name w:val="Tekst komentarza Znak"/>
    <w:basedOn w:val="Domylnaczcionkaakapitu"/>
    <w:link w:val="Tekstkomentarza"/>
    <w:uiPriority w:val="99"/>
    <w:rsid w:val="005E6E62"/>
    <w:rPr>
      <w:rFonts w:ascii="Calibri" w:eastAsia="Calibri" w:hAnsi="Calibri" w:cs="Calibri"/>
      <w:color w:val="000000"/>
      <w:sz w:val="20"/>
      <w:szCs w:val="20"/>
      <w:lang w:eastAsia="pl-PL"/>
    </w:rPr>
  </w:style>
  <w:style w:type="paragraph" w:styleId="Tematkomentarza">
    <w:name w:val="annotation subject"/>
    <w:basedOn w:val="Tekstkomentarza"/>
    <w:next w:val="Tekstkomentarza"/>
    <w:link w:val="TematkomentarzaZnak"/>
    <w:uiPriority w:val="99"/>
    <w:semiHidden/>
    <w:unhideWhenUsed/>
    <w:rsid w:val="005E6E62"/>
    <w:rPr>
      <w:b/>
      <w:bCs/>
    </w:rPr>
  </w:style>
  <w:style w:type="character" w:customStyle="1" w:styleId="TematkomentarzaZnak">
    <w:name w:val="Temat komentarza Znak"/>
    <w:basedOn w:val="TekstkomentarzaZnak"/>
    <w:link w:val="Tematkomentarza"/>
    <w:uiPriority w:val="99"/>
    <w:semiHidden/>
    <w:rsid w:val="005E6E62"/>
    <w:rPr>
      <w:rFonts w:ascii="Calibri" w:eastAsia="Calibri" w:hAnsi="Calibri" w:cs="Calibri"/>
      <w:b/>
      <w:bCs/>
      <w:color w:val="000000"/>
      <w:sz w:val="20"/>
      <w:szCs w:val="20"/>
      <w:lang w:eastAsia="pl-PL"/>
    </w:rPr>
  </w:style>
  <w:style w:type="paragraph" w:styleId="Poprawka">
    <w:name w:val="Revision"/>
    <w:hidden/>
    <w:uiPriority w:val="99"/>
    <w:semiHidden/>
    <w:rsid w:val="00A72A5D"/>
    <w:pPr>
      <w:spacing w:after="0" w:line="240" w:lineRule="auto"/>
    </w:pPr>
    <w:rPr>
      <w:rFonts w:ascii="Calibri" w:eastAsia="Calibri" w:hAnsi="Calibri" w:cs="Calibri"/>
      <w:color w:val="000000"/>
      <w:lang w:eastAsia="pl-PL"/>
    </w:rPr>
  </w:style>
  <w:style w:type="paragraph" w:styleId="Tekstprzypisudolnego">
    <w:name w:val="footnote text"/>
    <w:basedOn w:val="Normalny"/>
    <w:link w:val="TekstprzypisudolnegoZnak"/>
    <w:uiPriority w:val="99"/>
    <w:semiHidden/>
    <w:unhideWhenUsed/>
    <w:rsid w:val="000C57D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0C57D7"/>
    <w:rPr>
      <w:rFonts w:ascii="Calibri" w:eastAsia="Calibri" w:hAnsi="Calibri" w:cs="Calibri"/>
      <w:color w:val="000000"/>
      <w:sz w:val="20"/>
      <w:szCs w:val="20"/>
      <w:lang w:eastAsia="pl-PL"/>
    </w:rPr>
  </w:style>
  <w:style w:type="character" w:styleId="Odwoanieprzypisudolnego">
    <w:name w:val="footnote reference"/>
    <w:basedOn w:val="Domylnaczcionkaakapitu"/>
    <w:uiPriority w:val="99"/>
    <w:semiHidden/>
    <w:unhideWhenUsed/>
    <w:rsid w:val="000C57D7"/>
    <w:rPr>
      <w:vertAlign w:val="superscript"/>
    </w:rPr>
  </w:style>
  <w:style w:type="character" w:customStyle="1" w:styleId="AkapitzlistZnak">
    <w:name w:val="Akapit z listą Znak"/>
    <w:link w:val="Akapitzlist"/>
    <w:uiPriority w:val="34"/>
    <w:qFormat/>
    <w:locked/>
    <w:rsid w:val="00F64E81"/>
    <w:rPr>
      <w:rFonts w:ascii="Calibri" w:eastAsia="Calibri" w:hAnsi="Calibri" w:cs="Calibri"/>
      <w:color w:val="000000"/>
      <w:lang w:eastAsia="pl-PL"/>
    </w:rPr>
  </w:style>
  <w:style w:type="character" w:customStyle="1" w:styleId="Nagwek1Znak">
    <w:name w:val="Nagłówek 1 Znak"/>
    <w:basedOn w:val="Domylnaczcionkaakapitu"/>
    <w:link w:val="Nagwek1"/>
    <w:uiPriority w:val="9"/>
    <w:rsid w:val="00E6665B"/>
    <w:rPr>
      <w:rFonts w:asciiTheme="majorHAnsi" w:eastAsiaTheme="majorEastAsia" w:hAnsiTheme="majorHAnsi" w:cstheme="majorBidi"/>
      <w:color w:val="2F5496" w:themeColor="accent1" w:themeShade="BF"/>
      <w:sz w:val="32"/>
      <w:szCs w:val="32"/>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962880">
      <w:bodyDiv w:val="1"/>
      <w:marLeft w:val="0"/>
      <w:marRight w:val="0"/>
      <w:marTop w:val="0"/>
      <w:marBottom w:val="0"/>
      <w:divBdr>
        <w:top w:val="none" w:sz="0" w:space="0" w:color="auto"/>
        <w:left w:val="none" w:sz="0" w:space="0" w:color="auto"/>
        <w:bottom w:val="none" w:sz="0" w:space="0" w:color="auto"/>
        <w:right w:val="none" w:sz="0" w:space="0" w:color="auto"/>
      </w:divBdr>
    </w:div>
    <w:div w:id="275990152">
      <w:bodyDiv w:val="1"/>
      <w:marLeft w:val="0"/>
      <w:marRight w:val="0"/>
      <w:marTop w:val="0"/>
      <w:marBottom w:val="0"/>
      <w:divBdr>
        <w:top w:val="none" w:sz="0" w:space="0" w:color="auto"/>
        <w:left w:val="none" w:sz="0" w:space="0" w:color="auto"/>
        <w:bottom w:val="none" w:sz="0" w:space="0" w:color="auto"/>
        <w:right w:val="none" w:sz="0" w:space="0" w:color="auto"/>
      </w:divBdr>
    </w:div>
    <w:div w:id="386153235">
      <w:bodyDiv w:val="1"/>
      <w:marLeft w:val="0"/>
      <w:marRight w:val="0"/>
      <w:marTop w:val="0"/>
      <w:marBottom w:val="0"/>
      <w:divBdr>
        <w:top w:val="none" w:sz="0" w:space="0" w:color="auto"/>
        <w:left w:val="none" w:sz="0" w:space="0" w:color="auto"/>
        <w:bottom w:val="none" w:sz="0" w:space="0" w:color="auto"/>
        <w:right w:val="none" w:sz="0" w:space="0" w:color="auto"/>
      </w:divBdr>
    </w:div>
    <w:div w:id="1219626381">
      <w:bodyDiv w:val="1"/>
      <w:marLeft w:val="0"/>
      <w:marRight w:val="0"/>
      <w:marTop w:val="0"/>
      <w:marBottom w:val="0"/>
      <w:divBdr>
        <w:top w:val="none" w:sz="0" w:space="0" w:color="auto"/>
        <w:left w:val="none" w:sz="0" w:space="0" w:color="auto"/>
        <w:bottom w:val="none" w:sz="0" w:space="0" w:color="auto"/>
        <w:right w:val="none" w:sz="0" w:space="0" w:color="auto"/>
      </w:divBdr>
    </w:div>
    <w:div w:id="1500996731">
      <w:bodyDiv w:val="1"/>
      <w:marLeft w:val="0"/>
      <w:marRight w:val="0"/>
      <w:marTop w:val="0"/>
      <w:marBottom w:val="0"/>
      <w:divBdr>
        <w:top w:val="none" w:sz="0" w:space="0" w:color="auto"/>
        <w:left w:val="none" w:sz="0" w:space="0" w:color="auto"/>
        <w:bottom w:val="none" w:sz="0" w:space="0" w:color="auto"/>
        <w:right w:val="none" w:sz="0" w:space="0" w:color="auto"/>
      </w:divBdr>
    </w:div>
    <w:div w:id="1728065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zakonkurencyjnosci.funduszeeuropejskie.gov.pl/"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bazakonkurencyjnosci.funduszeeuropejskie.gov.pl/" TargetMode="External"/><Relationship Id="rId4" Type="http://schemas.openxmlformats.org/officeDocument/2006/relationships/settings" Target="settings.xml"/><Relationship Id="rId9" Type="http://schemas.openxmlformats.org/officeDocument/2006/relationships/hyperlink" Target="https://bazakonkurencyjnosci.funduszeeuropejskie.gov.pl"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19DA6A-E5B8-4116-9C6A-CCCEA2C398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16</Pages>
  <Words>5792</Words>
  <Characters>34754</Characters>
  <Application>Microsoft Office Word</Application>
  <DocSecurity>0</DocSecurity>
  <Lines>289</Lines>
  <Paragraphs>80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40466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Paulina Jankowska</dc:creator>
  <cp:keywords/>
  <dc:description/>
  <cp:lastModifiedBy>Elżbieta Lipska</cp:lastModifiedBy>
  <cp:revision>57</cp:revision>
  <cp:lastPrinted>2020-10-21T12:02:00Z</cp:lastPrinted>
  <dcterms:created xsi:type="dcterms:W3CDTF">2025-01-05T05:09:00Z</dcterms:created>
  <dcterms:modified xsi:type="dcterms:W3CDTF">2025-02-11T17:12:00Z</dcterms:modified>
</cp:coreProperties>
</file>