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1591" w14:textId="77777777" w:rsidR="008752F2" w:rsidRDefault="009C19BB">
      <w:r w:rsidRPr="00D77F6F">
        <w:rPr>
          <w:noProof/>
        </w:rPr>
        <w:drawing>
          <wp:inline distT="0" distB="0" distL="0" distR="0" wp14:anchorId="4FB5D734" wp14:editId="0E0DD22A">
            <wp:extent cx="5760720" cy="3702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E1392" w14:textId="1BA829D5" w:rsidR="009568BB" w:rsidRPr="009568BB" w:rsidRDefault="009568BB" w:rsidP="009568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8BB">
        <w:rPr>
          <w:rFonts w:ascii="Times New Roman" w:eastAsia="Times New Roman" w:hAnsi="Times New Roman" w:cs="Times New Roman"/>
          <w:bCs/>
          <w:lang w:eastAsia="pl-PL"/>
        </w:rPr>
        <w:t xml:space="preserve">ZAPYTANIE OFERTOWE </w:t>
      </w:r>
      <w:r w:rsidRPr="009568BB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813359">
        <w:rPr>
          <w:rFonts w:ascii="Times New Roman" w:eastAsia="Times New Roman" w:hAnsi="Times New Roman" w:cs="Times New Roman"/>
          <w:lang w:eastAsia="pl-PL"/>
        </w:rPr>
        <w:t>1</w:t>
      </w:r>
      <w:r w:rsidRPr="009568BB">
        <w:rPr>
          <w:rFonts w:ascii="Times New Roman" w:eastAsia="Times New Roman" w:hAnsi="Times New Roman" w:cs="Times New Roman"/>
          <w:lang w:eastAsia="pl-PL"/>
        </w:rPr>
        <w:t>/</w:t>
      </w:r>
      <w:r w:rsidR="00813359">
        <w:rPr>
          <w:rFonts w:ascii="Times New Roman" w:eastAsia="Times New Roman" w:hAnsi="Times New Roman" w:cs="Times New Roman"/>
          <w:lang w:eastAsia="pl-PL"/>
        </w:rPr>
        <w:t>02</w:t>
      </w:r>
      <w:r w:rsidRPr="009568BB">
        <w:rPr>
          <w:rFonts w:ascii="Times New Roman" w:eastAsia="Times New Roman" w:hAnsi="Times New Roman" w:cs="Times New Roman"/>
          <w:lang w:eastAsia="pl-PL"/>
        </w:rPr>
        <w:t>/2024/HORECA</w:t>
      </w:r>
    </w:p>
    <w:p w14:paraId="27C1B536" w14:textId="77777777" w:rsidR="009568BB" w:rsidRPr="009568BB" w:rsidRDefault="009568BB" w:rsidP="009568BB">
      <w:pPr>
        <w:spacing w:after="200" w:line="276" w:lineRule="auto"/>
        <w:rPr>
          <w:rFonts w:ascii="Calibri" w:eastAsia="Calibri" w:hAnsi="Calibri" w:cs="Times New Roman"/>
          <w:bCs/>
        </w:rPr>
      </w:pPr>
      <w:r w:rsidRPr="009568BB">
        <w:rPr>
          <w:rFonts w:ascii="Calibri" w:eastAsia="Calibri" w:hAnsi="Calibri" w:cs="Times New Roman"/>
          <w:bCs/>
        </w:rPr>
        <w:t xml:space="preserve">ZAŁĄCZNIK nr </w:t>
      </w:r>
      <w:r>
        <w:rPr>
          <w:rFonts w:ascii="Calibri" w:eastAsia="Calibri" w:hAnsi="Calibri" w:cs="Times New Roman"/>
          <w:bCs/>
        </w:rPr>
        <w:t>1</w:t>
      </w:r>
      <w:r w:rsidRPr="009568BB">
        <w:rPr>
          <w:rFonts w:ascii="Calibri" w:eastAsia="Calibri" w:hAnsi="Calibri" w:cs="Times New Roman"/>
          <w:bCs/>
        </w:rPr>
        <w:t xml:space="preserve">:  </w:t>
      </w:r>
      <w:r>
        <w:rPr>
          <w:rFonts w:ascii="Calibri" w:eastAsia="Calibri" w:hAnsi="Calibri" w:cs="Times New Roman"/>
          <w:bCs/>
        </w:rPr>
        <w:t>OPIS PRZEDMIOTU ZAMÓWIENIA</w:t>
      </w:r>
      <w:r w:rsidRPr="009568BB">
        <w:rPr>
          <w:rFonts w:ascii="Calibri" w:eastAsia="Calibri" w:hAnsi="Calibri" w:cs="Times New Roman"/>
          <w:bCs/>
        </w:rPr>
        <w:t xml:space="preserve"> </w:t>
      </w:r>
    </w:p>
    <w:p w14:paraId="4D51A50B" w14:textId="77777777" w:rsidR="009568BB" w:rsidRPr="009568BB" w:rsidRDefault="009568BB">
      <w:pPr>
        <w:rPr>
          <w:rFonts w:ascii="Times New Roman" w:hAnsi="Times New Roman" w:cs="Times New Roman"/>
          <w:b/>
          <w:sz w:val="28"/>
          <w:szCs w:val="28"/>
        </w:rPr>
      </w:pPr>
    </w:p>
    <w:p w14:paraId="50357B53" w14:textId="77777777" w:rsidR="007D2702" w:rsidRDefault="00A243AE" w:rsidP="007D2702">
      <w:pPr>
        <w:pStyle w:val="Akapitzlist"/>
        <w:spacing w:before="120" w:after="12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 PRZEDMIOTU ZAMÓWIENIA</w:t>
      </w:r>
    </w:p>
    <w:p w14:paraId="2EC9014F" w14:textId="77777777" w:rsidR="009568BB" w:rsidRPr="009568BB" w:rsidRDefault="007D2702" w:rsidP="007D2702">
      <w:pPr>
        <w:pStyle w:val="Akapitzlist"/>
        <w:spacing w:before="120" w:after="12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– SPECYFIKACJA TECHNICZNA</w:t>
      </w:r>
    </w:p>
    <w:p w14:paraId="70440B96" w14:textId="77777777" w:rsidR="009568BB" w:rsidRDefault="009568BB">
      <w:pPr>
        <w:rPr>
          <w:b/>
        </w:rPr>
      </w:pPr>
      <w:bookmarkStart w:id="0" w:name="_GoBack"/>
      <w:bookmarkEnd w:id="0"/>
    </w:p>
    <w:p w14:paraId="7D7D7C2A" w14:textId="77777777" w:rsidR="009C19BB" w:rsidRPr="009C19BB" w:rsidRDefault="009C19BB">
      <w:pPr>
        <w:rPr>
          <w:b/>
        </w:rPr>
      </w:pPr>
      <w:r w:rsidRPr="009C19BB">
        <w:rPr>
          <w:b/>
        </w:rPr>
        <w:t xml:space="preserve">1. Piec </w:t>
      </w:r>
      <w:proofErr w:type="spellStart"/>
      <w:r w:rsidRPr="009C19BB">
        <w:rPr>
          <w:b/>
        </w:rPr>
        <w:t>konwekcyjno</w:t>
      </w:r>
      <w:proofErr w:type="spellEnd"/>
      <w:r w:rsidRPr="009C19BB">
        <w:rPr>
          <w:b/>
        </w:rPr>
        <w:t xml:space="preserve"> – parowy</w:t>
      </w:r>
      <w:r w:rsidR="00C8761C">
        <w:rPr>
          <w:b/>
        </w:rPr>
        <w:t>,</w:t>
      </w:r>
      <w:r w:rsidRPr="009C19BB">
        <w:rPr>
          <w:b/>
        </w:rPr>
        <w:t xml:space="preserve"> </w:t>
      </w:r>
      <w:r w:rsidR="00C8761C">
        <w:rPr>
          <w:b/>
        </w:rPr>
        <w:t xml:space="preserve">elektryczny </w:t>
      </w:r>
      <w:r w:rsidRPr="009C19BB">
        <w:rPr>
          <w:b/>
        </w:rPr>
        <w:t xml:space="preserve">– 1 </w:t>
      </w:r>
      <w:proofErr w:type="spellStart"/>
      <w:r w:rsidRPr="009C19BB">
        <w:rPr>
          <w:b/>
        </w:rPr>
        <w:t>szt</w:t>
      </w:r>
      <w:proofErr w:type="spellEnd"/>
    </w:p>
    <w:p w14:paraId="52114F11" w14:textId="77777777" w:rsidR="000F2628" w:rsidRDefault="009C19BB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 xml:space="preserve">10 x GN 1/1, materiał: stal nierdzewna,  Funkcjonalności urządzenia: </w:t>
      </w:r>
    </w:p>
    <w:p w14:paraId="7D132A18" w14:textId="77777777" w:rsidR="00B34802" w:rsidRDefault="009C19BB" w:rsidP="006D124B">
      <w:pPr>
        <w:spacing w:after="0"/>
        <w:rPr>
          <w:rFonts w:ascii="Times New Roman" w:hAnsi="Times New Roman"/>
        </w:rPr>
      </w:pPr>
      <w:r w:rsidRPr="009F3B5D">
        <w:rPr>
          <w:rFonts w:ascii="Times New Roman" w:hAnsi="Times New Roman"/>
        </w:rPr>
        <w:t xml:space="preserve">1) Gotowanie: z min. 6 trybami pracy: drób, mięso, ryby, potrawy jajeczne, dodatki i wypieki oraz min. 5 metodami przyrządzania: gotowanie, smażenie, pieczenie, grillowanie oraz </w:t>
      </w:r>
      <w:proofErr w:type="spellStart"/>
      <w:r w:rsidRPr="009F3B5D">
        <w:rPr>
          <w:rFonts w:ascii="Times New Roman" w:hAnsi="Times New Roman"/>
        </w:rPr>
        <w:t>finishing</w:t>
      </w:r>
      <w:proofErr w:type="spellEnd"/>
      <w:r w:rsidRPr="009F3B5D">
        <w:rPr>
          <w:rFonts w:ascii="Times New Roman" w:hAnsi="Times New Roman"/>
        </w:rPr>
        <w:t xml:space="preserve"> umożliwiające łatwe wprowadzanie pożądanych rezultatów i automatycznego dostosowania optymalnej ścieżki przyrządzania i wypiekania.   </w:t>
      </w:r>
      <w:r w:rsidRPr="009F3B5D">
        <w:rPr>
          <w:rFonts w:ascii="Times New Roman" w:hAnsi="Times New Roman"/>
        </w:rPr>
        <w:br/>
        <w:t>2) Wyświetlanie etapów bieżącej inteligentnej ścieżki przyrządzania. Oznaczenie aktualnego etapu przyrządzania.</w:t>
      </w:r>
      <w:r w:rsidRPr="009F3B5D">
        <w:rPr>
          <w:rFonts w:ascii="Times New Roman" w:hAnsi="Times New Roman"/>
        </w:rPr>
        <w:br/>
        <w:t xml:space="preserve">3) dostarczanie informacji o bieżących, automatycznych </w:t>
      </w:r>
      <w:proofErr w:type="spellStart"/>
      <w:r w:rsidRPr="009F3B5D">
        <w:rPr>
          <w:rFonts w:ascii="Times New Roman" w:hAnsi="Times New Roman"/>
        </w:rPr>
        <w:t>dopasowania</w:t>
      </w:r>
      <w:r w:rsidR="00C8761C">
        <w:rPr>
          <w:rFonts w:ascii="Times New Roman" w:hAnsi="Times New Roman"/>
        </w:rPr>
        <w:t>c</w:t>
      </w:r>
      <w:r w:rsidRPr="009F3B5D">
        <w:rPr>
          <w:rFonts w:ascii="Times New Roman" w:hAnsi="Times New Roman"/>
        </w:rPr>
        <w:t>h</w:t>
      </w:r>
      <w:proofErr w:type="spellEnd"/>
      <w:r w:rsidRPr="009F3B5D">
        <w:rPr>
          <w:rFonts w:ascii="Times New Roman" w:hAnsi="Times New Roman"/>
        </w:rPr>
        <w:t xml:space="preserve"> procesu gotowania i pieczenia oraz wyświetlanie wezwania do działania. </w:t>
      </w:r>
    </w:p>
    <w:p w14:paraId="6342E2A3" w14:textId="77777777" w:rsidR="00B34802" w:rsidRDefault="009C19BB" w:rsidP="006D124B">
      <w:pPr>
        <w:spacing w:after="0"/>
        <w:rPr>
          <w:rFonts w:ascii="Times New Roman" w:hAnsi="Times New Roman"/>
        </w:rPr>
      </w:pPr>
      <w:r w:rsidRPr="009F3B5D">
        <w:rPr>
          <w:rFonts w:ascii="Times New Roman" w:hAnsi="Times New Roman"/>
        </w:rPr>
        <w:t>4) kolorowy szklany ekran ze zrozumiałymi symbolami umożliwiającymi łatwą i intuicyjną obsługę za pomocą gestów przyciągania i przesuwania,</w:t>
      </w:r>
      <w:r w:rsidRPr="009F3B5D">
        <w:rPr>
          <w:rFonts w:ascii="Times New Roman" w:hAnsi="Times New Roman"/>
        </w:rPr>
        <w:br/>
        <w:t>5) Automatyczna funkcja chłodzenia - inteligentne błyskawiczne dostosowanie klimatu z możliwością wyłączenia.</w:t>
      </w:r>
      <w:r w:rsidRPr="009F3B5D">
        <w:rPr>
          <w:rFonts w:ascii="Times New Roman" w:hAnsi="Times New Roman"/>
        </w:rPr>
        <w:br/>
        <w:t xml:space="preserve">6) Ręcznie wyłączane funkcje chłodzenia  </w:t>
      </w:r>
      <w:r w:rsidRPr="009F3B5D">
        <w:rPr>
          <w:rFonts w:ascii="Times New Roman" w:hAnsi="Times New Roman"/>
        </w:rPr>
        <w:br/>
        <w:t>7) Możliwość wprowadzania zmian w bieżących, inteligentnych ścieżkach przyrządzania potraw i możliwość dostosowanie parametrów przyrządzania, możliwość przechodzenia ręcznego do innych trybów lub inteligentnego zarządzania procesem gotowania.</w:t>
      </w:r>
      <w:r w:rsidRPr="009F3B5D">
        <w:rPr>
          <w:rFonts w:ascii="Times New Roman" w:hAnsi="Times New Roman"/>
        </w:rPr>
        <w:br/>
        <w:t xml:space="preserve">8) Inteligentna i elastyczna organizacja całego procesu produkcji. Wyświetlanie informacji o tym, które produkty można przyrządzać jednocześnie oraz indywidualne nadzorowanie poszczególnych załadunków, również w przypadku załadunków mieszanych. Przypomnienia o konieczności załadowania lub rozładowania urządzenia. </w:t>
      </w:r>
      <w:r w:rsidRPr="009F3B5D">
        <w:rPr>
          <w:rFonts w:ascii="Times New Roman" w:hAnsi="Times New Roman"/>
        </w:rPr>
        <w:br/>
        <w:t xml:space="preserve">9) Sygnalizacja załadunku  – Sygnalizacja załadunku gotowego do rozładowania lub gotowości do załadowania, Sygnalizacja kroków ścieżki przyrządzania, takich jak koniec podgrzewania, koniec ścieżki przyrządzania lub wezwanie do działania poprzez oświetlenie LED"  </w:t>
      </w:r>
    </w:p>
    <w:p w14:paraId="17FD743D" w14:textId="77777777" w:rsidR="00B34802" w:rsidRDefault="009C19BB" w:rsidP="006D124B">
      <w:pPr>
        <w:spacing w:after="0"/>
        <w:rPr>
          <w:rFonts w:ascii="Times New Roman" w:hAnsi="Times New Roman"/>
        </w:rPr>
      </w:pPr>
      <w:r w:rsidRPr="009F3B5D">
        <w:rPr>
          <w:rFonts w:ascii="Times New Roman" w:hAnsi="Times New Roman"/>
        </w:rPr>
        <w:t xml:space="preserve">10) inteligentny system mycia i odkamieniania </w:t>
      </w:r>
    </w:p>
    <w:p w14:paraId="716106A6" w14:textId="25FF9007" w:rsidR="009C19BB" w:rsidRDefault="009C19BB" w:rsidP="00C8761C">
      <w:pPr>
        <w:spacing w:after="120"/>
        <w:rPr>
          <w:rFonts w:ascii="Times New Roman" w:hAnsi="Times New Roman"/>
        </w:rPr>
      </w:pPr>
      <w:r w:rsidRPr="009F3B5D">
        <w:rPr>
          <w:rFonts w:ascii="Times New Roman" w:hAnsi="Times New Roman"/>
        </w:rPr>
        <w:t>11) Automatyczne odkamienianie</w:t>
      </w:r>
      <w:r w:rsidRPr="009F3B5D">
        <w:rPr>
          <w:rFonts w:ascii="Times New Roman" w:hAnsi="Times New Roman"/>
        </w:rPr>
        <w:br/>
        <w:t>12)</w:t>
      </w:r>
      <w:r w:rsidR="00B34802">
        <w:rPr>
          <w:rFonts w:ascii="Times New Roman" w:hAnsi="Times New Roman"/>
        </w:rPr>
        <w:t xml:space="preserve"> </w:t>
      </w:r>
      <w:r w:rsidRPr="009F3B5D">
        <w:rPr>
          <w:rFonts w:ascii="Times New Roman" w:hAnsi="Times New Roman"/>
        </w:rPr>
        <w:t>Inteligentne zarządzanie rozgrzewaniem i załadunkiem – zależny od produktu, natychmiastowy załadunek bez czasów oczekiwania przy zachowaniu najlepszej jakości potraw</w:t>
      </w:r>
      <w:r w:rsidRPr="009F3B5D">
        <w:rPr>
          <w:rFonts w:ascii="Times New Roman" w:hAnsi="Times New Roman"/>
        </w:rPr>
        <w:br/>
        <w:t>13)</w:t>
      </w:r>
      <w:r w:rsidR="00B34802">
        <w:rPr>
          <w:rFonts w:ascii="Times New Roman" w:hAnsi="Times New Roman"/>
        </w:rPr>
        <w:t xml:space="preserve"> F</w:t>
      </w:r>
      <w:r w:rsidRPr="009F3B5D">
        <w:rPr>
          <w:rFonts w:ascii="Times New Roman" w:hAnsi="Times New Roman"/>
        </w:rPr>
        <w:t xml:space="preserve">unkcja inteligentnego zarządzania klimatem </w:t>
      </w:r>
      <w:r w:rsidR="00B34802">
        <w:rPr>
          <w:rFonts w:ascii="Times New Roman" w:hAnsi="Times New Roman"/>
        </w:rPr>
        <w:t>gwarantująca</w:t>
      </w:r>
      <w:r w:rsidRPr="009F3B5D">
        <w:rPr>
          <w:rFonts w:ascii="Times New Roman" w:hAnsi="Times New Roman"/>
        </w:rPr>
        <w:t xml:space="preserve"> odpowiednie warunki w komorze dzięki inteligentnym czujnikom, wysoce wydajnemu systemowi grzewczemu, generatorowi świeżej pary i aktywnemu odprowadzaniu wilgoci. Inteligentna cyrkulacja powietrza</w:t>
      </w:r>
      <w:r w:rsidR="00B34802">
        <w:rPr>
          <w:rFonts w:ascii="Times New Roman" w:hAnsi="Times New Roman"/>
        </w:rPr>
        <w:t xml:space="preserve">, która </w:t>
      </w:r>
      <w:r w:rsidRPr="009F3B5D">
        <w:rPr>
          <w:rFonts w:ascii="Times New Roman" w:hAnsi="Times New Roman"/>
        </w:rPr>
        <w:t>zawsze doprowadza energię tam, gdzie jest potrzebna.</w:t>
      </w:r>
      <w:r w:rsidRPr="009F3B5D">
        <w:rPr>
          <w:rFonts w:ascii="Times New Roman" w:hAnsi="Times New Roman"/>
        </w:rPr>
        <w:br/>
        <w:t>Wysoce wydajne, aktywne odprowadzanie wilgoci: do 130 l na sekundę</w:t>
      </w:r>
      <w:r w:rsidR="00B34802">
        <w:rPr>
          <w:rFonts w:ascii="Times New Roman" w:hAnsi="Times New Roman"/>
        </w:rPr>
        <w:t>.</w:t>
      </w:r>
      <w:r w:rsidRPr="009F3B5D">
        <w:rPr>
          <w:rFonts w:ascii="Times New Roman" w:hAnsi="Times New Roman"/>
        </w:rPr>
        <w:t xml:space="preserve"> </w:t>
      </w:r>
      <w:r w:rsidR="00B34802">
        <w:rPr>
          <w:rFonts w:ascii="Times New Roman" w:hAnsi="Times New Roman"/>
        </w:rPr>
        <w:t xml:space="preserve"> </w:t>
      </w:r>
      <w:r w:rsidRPr="009F3B5D">
        <w:rPr>
          <w:rFonts w:ascii="Times New Roman" w:hAnsi="Times New Roman"/>
        </w:rPr>
        <w:t>Tryb pieca konwekcyjno-parowego z funkcjami: Para 30 °C–130 °C, gorące powietrze30 °C–300 °C, połączenie pary i gorącego powietrza 30 °C–300 °C</w:t>
      </w:r>
      <w:r w:rsidRPr="009F3B5D">
        <w:rPr>
          <w:rFonts w:ascii="Times New Roman" w:hAnsi="Times New Roman"/>
        </w:rPr>
        <w:br/>
        <w:t xml:space="preserve">Automatyczne, inteligentne procesy </w:t>
      </w:r>
      <w:proofErr w:type="spellStart"/>
      <w:r w:rsidRPr="009F3B5D">
        <w:rPr>
          <w:rFonts w:ascii="Times New Roman" w:hAnsi="Times New Roman"/>
        </w:rPr>
        <w:t>finishing</w:t>
      </w:r>
      <w:proofErr w:type="spellEnd"/>
      <w:r w:rsidRPr="009F3B5D">
        <w:rPr>
          <w:rFonts w:ascii="Times New Roman" w:hAnsi="Times New Roman"/>
        </w:rPr>
        <w:t xml:space="preserve"> do stosowania w ramach bankietów, bufetów, gotowania à la carte itp.</w:t>
      </w:r>
      <w:r w:rsidRPr="009F3B5D">
        <w:rPr>
          <w:rFonts w:ascii="Times New Roman" w:hAnsi="Times New Roman"/>
        </w:rPr>
        <w:br/>
      </w:r>
      <w:r w:rsidRPr="009F3B5D">
        <w:rPr>
          <w:rFonts w:ascii="Times New Roman" w:hAnsi="Times New Roman"/>
        </w:rPr>
        <w:lastRenderedPageBreak/>
        <w:t>Przyrządzanie potraw w niskich temperaturach (również w nocy)</w:t>
      </w:r>
      <w:r w:rsidRPr="009F3B5D">
        <w:rPr>
          <w:rFonts w:ascii="Times New Roman" w:hAnsi="Times New Roman"/>
        </w:rPr>
        <w:br/>
        <w:t>Gotowanie  umożliwiające delikatne przyrządzanie dużych kawałków mięsa, również w nocy</w:t>
      </w:r>
    </w:p>
    <w:p w14:paraId="58451EDA" w14:textId="23DE410D" w:rsidR="00B702EB" w:rsidRPr="00B702EB" w:rsidRDefault="00B702EB" w:rsidP="00B702E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14) </w:t>
      </w:r>
      <w:r w:rsidRPr="00B702EB">
        <w:rPr>
          <w:rFonts w:ascii="Times New Roman" w:hAnsi="Times New Roman"/>
          <w:color w:val="222222"/>
          <w:shd w:val="clear" w:color="auto" w:fill="FFFFFF"/>
        </w:rPr>
        <w:t>Podłączanie do sieci</w:t>
      </w:r>
      <w:r w:rsidRPr="00B702EB">
        <w:rPr>
          <w:rFonts w:ascii="Times New Roman" w:hAnsi="Times New Roman"/>
          <w:color w:val="222222"/>
        </w:rPr>
        <w:br/>
      </w:r>
      <w:r w:rsidRPr="00B702EB">
        <w:rPr>
          <w:rFonts w:ascii="Times New Roman" w:hAnsi="Times New Roman"/>
          <w:color w:val="222222"/>
          <w:shd w:val="clear" w:color="auto" w:fill="FFFFFF"/>
        </w:rPr>
        <w:t>Zintegrowany, chroniony IP interfejs Ethernet do przewodowego łączenia z opartym na chmurze rozwiązaniem sieciowym</w:t>
      </w:r>
      <w:r w:rsidRPr="00B702EB">
        <w:rPr>
          <w:rFonts w:ascii="Times New Roman" w:hAnsi="Times New Roman"/>
          <w:color w:val="222222"/>
        </w:rPr>
        <w:br/>
      </w:r>
      <w:r w:rsidRPr="00B702EB">
        <w:rPr>
          <w:rFonts w:ascii="Times New Roman" w:hAnsi="Times New Roman"/>
          <w:color w:val="222222"/>
          <w:shd w:val="clear" w:color="auto" w:fill="FFFFFF"/>
        </w:rPr>
        <w:t>Zintegrowany interfejs WLAN do bezprzewodowego łączenia z opartym na chmurze rozwiązaniem sieciowym</w:t>
      </w:r>
      <w:r w:rsidRPr="00B702EB">
        <w:rPr>
          <w:rFonts w:ascii="Times New Roman" w:hAnsi="Times New Roman"/>
          <w:color w:val="222222"/>
        </w:rPr>
        <w:br/>
      </w:r>
      <w:r w:rsidRPr="00B702EB">
        <w:rPr>
          <w:rFonts w:ascii="Times New Roman" w:hAnsi="Times New Roman"/>
          <w:color w:val="222222"/>
          <w:shd w:val="clear" w:color="auto" w:fill="FFFFFF"/>
        </w:rPr>
        <w:t>Zintegrowane złącze USB do lokalnej wymiany danych</w:t>
      </w:r>
      <w:r w:rsidRPr="00B702EB">
        <w:rPr>
          <w:rFonts w:ascii="Times New Roman" w:hAnsi="Times New Roman"/>
          <w:color w:val="222222"/>
        </w:rPr>
        <w:br/>
      </w:r>
      <w:r w:rsidRPr="00B702EB">
        <w:rPr>
          <w:rFonts w:ascii="Times New Roman" w:hAnsi="Times New Roman"/>
          <w:color w:val="222222"/>
          <w:shd w:val="clear" w:color="auto" w:fill="FFFFFF"/>
        </w:rPr>
        <w:t>Centralne zarządzanie urządzeniami, przepisami, koszykami, programami, danymi HACCP oraz konserwacją za pośrednictwem opartego na chmurze rozwiązania sieciowego</w:t>
      </w:r>
    </w:p>
    <w:p w14:paraId="495383E2" w14:textId="77777777" w:rsidR="00671862" w:rsidRDefault="00671862" w:rsidP="00C8761C">
      <w:pPr>
        <w:spacing w:after="120"/>
        <w:rPr>
          <w:rFonts w:ascii="Arial" w:hAnsi="Arial" w:cs="Arial"/>
          <w:color w:val="222222"/>
          <w:shd w:val="clear" w:color="auto" w:fill="FFFFFF"/>
        </w:rPr>
      </w:pPr>
    </w:p>
    <w:p w14:paraId="5D4BED62" w14:textId="03088DF9" w:rsidR="00B702EB" w:rsidRDefault="00671862" w:rsidP="00C8761C">
      <w:pPr>
        <w:spacing w:after="120"/>
        <w:rPr>
          <w:rFonts w:ascii="Times New Roman" w:hAnsi="Times New Roman" w:cs="Times New Roman"/>
          <w:color w:val="222222"/>
          <w:shd w:val="clear" w:color="auto" w:fill="FFFFFF"/>
        </w:rPr>
      </w:pPr>
      <w:r w:rsidRPr="00671862">
        <w:rPr>
          <w:rFonts w:ascii="Times New Roman" w:hAnsi="Times New Roman" w:cs="Times New Roman"/>
          <w:color w:val="222222"/>
        </w:rPr>
        <w:t xml:space="preserve">Wymiary pieca: </w:t>
      </w:r>
      <w:r w:rsidRPr="00671862">
        <w:rPr>
          <w:rFonts w:ascii="Times New Roman" w:hAnsi="Times New Roman" w:cs="Times New Roman"/>
          <w:color w:val="222222"/>
          <w:shd w:val="clear" w:color="auto" w:fill="FFFFFF"/>
        </w:rPr>
        <w:t xml:space="preserve">Szerokość </w:t>
      </w:r>
      <w:r>
        <w:rPr>
          <w:rFonts w:ascii="Times New Roman" w:hAnsi="Times New Roman" w:cs="Times New Roman"/>
          <w:color w:val="222222"/>
          <w:shd w:val="clear" w:color="auto" w:fill="FFFFFF"/>
        </w:rPr>
        <w:t>850 mm</w:t>
      </w:r>
      <w:r w:rsidRPr="00671862">
        <w:rPr>
          <w:rFonts w:ascii="Times New Roman" w:hAnsi="Times New Roman" w:cs="Times New Roman"/>
          <w:color w:val="222222"/>
          <w:shd w:val="clear" w:color="auto" w:fill="FFFFFF"/>
        </w:rPr>
        <w:t>, Głębokość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71862">
        <w:rPr>
          <w:rFonts w:ascii="Times New Roman" w:hAnsi="Times New Roman" w:cs="Times New Roman"/>
          <w:color w:val="222222"/>
          <w:shd w:val="clear" w:color="auto" w:fill="FFFFFF"/>
        </w:rPr>
        <w:t>842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mm</w:t>
      </w:r>
      <w:r w:rsidRPr="00671862">
        <w:rPr>
          <w:rFonts w:ascii="Times New Roman" w:hAnsi="Times New Roman" w:cs="Times New Roman"/>
          <w:color w:val="222222"/>
          <w:shd w:val="clear" w:color="auto" w:fill="FFFFFF"/>
        </w:rPr>
        <w:t>, Wysokość 1014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mm.</w:t>
      </w:r>
    </w:p>
    <w:p w14:paraId="7A3B3EBA" w14:textId="0C537CCB" w:rsidR="009253D3" w:rsidRPr="009253D3" w:rsidRDefault="009253D3" w:rsidP="00C8761C">
      <w:pPr>
        <w:spacing w:after="120"/>
        <w:rPr>
          <w:rFonts w:ascii="Times New Roman" w:hAnsi="Times New Roman" w:cs="Times New Roman"/>
          <w:color w:val="222222"/>
          <w:shd w:val="clear" w:color="auto" w:fill="FFFFFF"/>
        </w:rPr>
      </w:pPr>
      <w:r w:rsidRPr="009253D3">
        <w:rPr>
          <w:rFonts w:ascii="Times New Roman" w:hAnsi="Times New Roman" w:cs="Times New Roman"/>
          <w:color w:val="222222"/>
          <w:shd w:val="clear" w:color="auto" w:fill="FFFFFF"/>
        </w:rPr>
        <w:t>Moc całkowita: 18.9 kW; Zasilanie: 400 V</w:t>
      </w:r>
    </w:p>
    <w:p w14:paraId="3248FAE0" w14:textId="207255A2" w:rsidR="00016809" w:rsidRPr="00DB647A" w:rsidRDefault="00016809" w:rsidP="00C8761C">
      <w:pPr>
        <w:spacing w:after="120"/>
        <w:rPr>
          <w:rFonts w:ascii="Times New Roman" w:hAnsi="Times New Roman"/>
          <w:u w:val="single"/>
        </w:rPr>
      </w:pPr>
      <w:r w:rsidRPr="00DB647A">
        <w:rPr>
          <w:rFonts w:ascii="Times New Roman" w:hAnsi="Times New Roman"/>
          <w:u w:val="single"/>
        </w:rPr>
        <w:t>Drzwi do pieca muszą otwierać się na lewą stronę.</w:t>
      </w:r>
    </w:p>
    <w:p w14:paraId="34CD44DC" w14:textId="77777777" w:rsidR="009C19BB" w:rsidRPr="009C19BB" w:rsidRDefault="009C19BB">
      <w:pPr>
        <w:rPr>
          <w:b/>
        </w:rPr>
      </w:pPr>
      <w:r w:rsidRPr="009C19BB">
        <w:rPr>
          <w:b/>
        </w:rPr>
        <w:t>2. Wielofunkcyjna</w:t>
      </w:r>
      <w:r w:rsidR="00C8761C">
        <w:rPr>
          <w:b/>
        </w:rPr>
        <w:t xml:space="preserve"> elektryczna</w:t>
      </w:r>
      <w:r w:rsidRPr="009C19BB">
        <w:rPr>
          <w:b/>
        </w:rPr>
        <w:t xml:space="preserve"> patelnia gastronomiczna – 1 </w:t>
      </w:r>
      <w:proofErr w:type="spellStart"/>
      <w:r w:rsidRPr="009C19BB">
        <w:rPr>
          <w:b/>
        </w:rPr>
        <w:t>szt</w:t>
      </w:r>
      <w:proofErr w:type="spellEnd"/>
    </w:p>
    <w:p w14:paraId="41D76B76" w14:textId="77777777" w:rsidR="00C8761C" w:rsidRDefault="009C19BB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>materiał: Nierdzewna stal szlachetna wewnątrz i na zewnątrz;                                                                                                                                                                                                                         Pojemność: Dwie kadzie pracujące niezależnie od siebie, Pojemność użytkowa min:  2 x 25 litrów, Powierzchnia smażenia min: 2 x 19 dm²</w:t>
      </w:r>
      <w:r w:rsidRPr="009F3B5D">
        <w:rPr>
          <w:rFonts w:ascii="Times New Roman" w:hAnsi="Times New Roman"/>
        </w:rPr>
        <w:br/>
        <w:t xml:space="preserve">Praca w trybie ręcznym: Gotowanie: 30°C – temperatura wrzenia; Smażenie: 30°C – 250°C; </w:t>
      </w:r>
      <w:proofErr w:type="spellStart"/>
      <w:r w:rsidRPr="009F3B5D">
        <w:rPr>
          <w:rFonts w:ascii="Times New Roman" w:hAnsi="Times New Roman"/>
        </w:rPr>
        <w:t>Frytowanie</w:t>
      </w:r>
      <w:proofErr w:type="spellEnd"/>
      <w:r w:rsidRPr="009F3B5D">
        <w:rPr>
          <w:rFonts w:ascii="Times New Roman" w:hAnsi="Times New Roman"/>
        </w:rPr>
        <w:t xml:space="preserve">: 30°C – 180°C. Możliwość gotowania pod ciśnieniem. </w:t>
      </w:r>
    </w:p>
    <w:p w14:paraId="004268E9" w14:textId="77777777" w:rsidR="00C8761C" w:rsidRPr="00C8761C" w:rsidRDefault="00C8761C" w:rsidP="00C8761C">
      <w:pPr>
        <w:spacing w:after="0" w:line="240" w:lineRule="auto"/>
        <w:rPr>
          <w:rFonts w:ascii="Times New Roman" w:eastAsia="Calibri" w:hAnsi="Times New Roman" w:cs="Times New Roman"/>
        </w:rPr>
      </w:pPr>
      <w:r w:rsidRPr="00C8761C">
        <w:rPr>
          <w:rFonts w:ascii="Times New Roman" w:eastAsia="Calibri" w:hAnsi="Times New Roman" w:cs="Times New Roman"/>
        </w:rPr>
        <w:t xml:space="preserve">Inteligentne funkcje: </w:t>
      </w:r>
    </w:p>
    <w:p w14:paraId="0EBF5A5C" w14:textId="77777777" w:rsidR="00C8761C" w:rsidRPr="00C8761C" w:rsidRDefault="00C8761C" w:rsidP="00C8761C">
      <w:pPr>
        <w:spacing w:after="0" w:line="240" w:lineRule="auto"/>
        <w:rPr>
          <w:rFonts w:ascii="Times New Roman" w:eastAsia="Calibri" w:hAnsi="Times New Roman" w:cs="Times New Roman"/>
        </w:rPr>
      </w:pPr>
      <w:r w:rsidRPr="00C8761C">
        <w:rPr>
          <w:rFonts w:ascii="Times New Roman" w:eastAsia="Calibri" w:hAnsi="Times New Roman" w:cs="Times New Roman"/>
        </w:rPr>
        <w:t xml:space="preserve">• Inteligentne zarządzanie energią i temperaturą i precyzyjnym rozprowadzaniem ciepła na całym obszarze kadzi; </w:t>
      </w:r>
    </w:p>
    <w:p w14:paraId="5DFA393D" w14:textId="77777777" w:rsidR="00C8761C" w:rsidRPr="00C8761C" w:rsidRDefault="00C8761C" w:rsidP="00C8761C">
      <w:pPr>
        <w:spacing w:after="0" w:line="240" w:lineRule="auto"/>
        <w:rPr>
          <w:rFonts w:ascii="Times New Roman" w:eastAsia="Calibri" w:hAnsi="Times New Roman" w:cs="Times New Roman"/>
        </w:rPr>
      </w:pPr>
      <w:r w:rsidRPr="00C8761C">
        <w:rPr>
          <w:rFonts w:ascii="Times New Roman" w:eastAsia="Calibri" w:hAnsi="Times New Roman" w:cs="Times New Roman"/>
        </w:rPr>
        <w:t xml:space="preserve">• Inteligentne sterowanie ścieżkami przyrządzania  - automatyczne dostosowanie przebiegu gotowania do określonego pożądanego rezultatu; </w:t>
      </w:r>
    </w:p>
    <w:p w14:paraId="6372BBBF" w14:textId="77777777" w:rsidR="00C8761C" w:rsidRPr="00C8761C" w:rsidRDefault="00C8761C" w:rsidP="00C8761C">
      <w:pPr>
        <w:spacing w:after="0" w:line="240" w:lineRule="auto"/>
        <w:rPr>
          <w:rFonts w:ascii="Times New Roman" w:eastAsia="Calibri" w:hAnsi="Times New Roman" w:cs="Times New Roman"/>
        </w:rPr>
      </w:pPr>
      <w:r w:rsidRPr="00C8761C">
        <w:rPr>
          <w:rFonts w:ascii="Times New Roman" w:eastAsia="Calibri" w:hAnsi="Times New Roman" w:cs="Times New Roman"/>
        </w:rPr>
        <w:t xml:space="preserve">• Inteligentne, automatyczne podnoszenie koszy do gotowania i </w:t>
      </w:r>
      <w:proofErr w:type="spellStart"/>
      <w:r w:rsidRPr="00C8761C">
        <w:rPr>
          <w:rFonts w:ascii="Times New Roman" w:eastAsia="Calibri" w:hAnsi="Times New Roman" w:cs="Times New Roman"/>
        </w:rPr>
        <w:t>frytowania</w:t>
      </w:r>
      <w:proofErr w:type="spellEnd"/>
      <w:r w:rsidRPr="00C8761C">
        <w:rPr>
          <w:rFonts w:ascii="Times New Roman" w:eastAsia="Calibri" w:hAnsi="Times New Roman" w:cs="Times New Roman"/>
        </w:rPr>
        <w:t xml:space="preserve"> w celu uzyskania wymaganych rezultatów gotowania, optymalnej ergonomii i wydajności zasobów; </w:t>
      </w:r>
    </w:p>
    <w:p w14:paraId="43997198" w14:textId="77777777" w:rsidR="00C8761C" w:rsidRPr="00C8761C" w:rsidRDefault="00C8761C" w:rsidP="00C8761C">
      <w:pPr>
        <w:spacing w:after="0" w:line="240" w:lineRule="auto"/>
        <w:rPr>
          <w:rFonts w:ascii="Times New Roman" w:eastAsia="Calibri" w:hAnsi="Times New Roman" w:cs="Times New Roman"/>
        </w:rPr>
      </w:pPr>
      <w:r w:rsidRPr="00C8761C">
        <w:rPr>
          <w:rFonts w:ascii="Times New Roman" w:eastAsia="Calibri" w:hAnsi="Times New Roman" w:cs="Times New Roman"/>
        </w:rPr>
        <w:t xml:space="preserve">• Indywidualne, intuicyjne programowanie procesów gotowania; </w:t>
      </w:r>
    </w:p>
    <w:p w14:paraId="70A79A93" w14:textId="77777777" w:rsidR="00C8761C" w:rsidRPr="00C8761C" w:rsidRDefault="00C8761C" w:rsidP="00C8761C">
      <w:pPr>
        <w:spacing w:after="0" w:line="240" w:lineRule="auto"/>
        <w:rPr>
          <w:rFonts w:ascii="Times New Roman" w:eastAsia="Calibri" w:hAnsi="Times New Roman" w:cs="Times New Roman"/>
        </w:rPr>
      </w:pPr>
      <w:r w:rsidRPr="00C8761C">
        <w:rPr>
          <w:rFonts w:ascii="Times New Roman" w:eastAsia="Calibri" w:hAnsi="Times New Roman" w:cs="Times New Roman"/>
        </w:rPr>
        <w:t xml:space="preserve">• Panel obsługi z funkcją </w:t>
      </w:r>
      <w:proofErr w:type="spellStart"/>
      <w:r w:rsidRPr="00C8761C">
        <w:rPr>
          <w:rFonts w:ascii="Times New Roman" w:eastAsia="Calibri" w:hAnsi="Times New Roman" w:cs="Times New Roman"/>
        </w:rPr>
        <w:t>samouczenia</w:t>
      </w:r>
      <w:proofErr w:type="spellEnd"/>
      <w:r w:rsidRPr="00C8761C">
        <w:rPr>
          <w:rFonts w:ascii="Times New Roman" w:eastAsia="Calibri" w:hAnsi="Times New Roman" w:cs="Times New Roman"/>
        </w:rPr>
        <w:t xml:space="preserve">, który dostosowuje się do </w:t>
      </w:r>
      <w:proofErr w:type="spellStart"/>
      <w:r w:rsidRPr="00C8761C">
        <w:rPr>
          <w:rFonts w:ascii="Times New Roman" w:eastAsia="Calibri" w:hAnsi="Times New Roman" w:cs="Times New Roman"/>
        </w:rPr>
        <w:t>zachowań</w:t>
      </w:r>
      <w:proofErr w:type="spellEnd"/>
      <w:r w:rsidRPr="00C8761C">
        <w:rPr>
          <w:rFonts w:ascii="Times New Roman" w:eastAsia="Calibri" w:hAnsi="Times New Roman" w:cs="Times New Roman"/>
        </w:rPr>
        <w:t xml:space="preserve"> użytkownika, inteligentne sortowanie często używanych przepisów; </w:t>
      </w:r>
    </w:p>
    <w:p w14:paraId="68E1E8BE" w14:textId="77777777" w:rsidR="00C8761C" w:rsidRDefault="00C8761C" w:rsidP="00C8761C">
      <w:pPr>
        <w:rPr>
          <w:rFonts w:ascii="Times New Roman" w:hAnsi="Times New Roman"/>
        </w:rPr>
      </w:pPr>
      <w:r w:rsidRPr="00C8761C">
        <w:rPr>
          <w:rFonts w:ascii="Times New Roman" w:eastAsia="Calibri" w:hAnsi="Times New Roman" w:cs="Times New Roman"/>
        </w:rPr>
        <w:t>• Automatyczne wznawianie i optymalne kończenie sekwencji gotowania po awarii zasilania.</w:t>
      </w:r>
      <w:r w:rsidR="009C19BB" w:rsidRPr="009F3B5D">
        <w:rPr>
          <w:rFonts w:ascii="Times New Roman" w:hAnsi="Times New Roman"/>
        </w:rPr>
        <w:t xml:space="preserve">. </w:t>
      </w:r>
    </w:p>
    <w:p w14:paraId="3DAABE3B" w14:textId="77777777" w:rsidR="009C19BB" w:rsidRDefault="009C19BB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 xml:space="preserve">Podłączanie do sieci: Zintegrowany interfejs </w:t>
      </w:r>
      <w:proofErr w:type="spellStart"/>
      <w:r w:rsidRPr="009F3B5D">
        <w:rPr>
          <w:rFonts w:ascii="Times New Roman" w:hAnsi="Times New Roman"/>
        </w:rPr>
        <w:t>WiFi</w:t>
      </w:r>
      <w:proofErr w:type="spellEnd"/>
      <w:r w:rsidRPr="009F3B5D">
        <w:rPr>
          <w:rFonts w:ascii="Times New Roman" w:hAnsi="Times New Roman"/>
        </w:rPr>
        <w:t xml:space="preserve"> do bezprzewodowego łączenia z opartym na chmurze rozwiązaniem sieciowym, Zintegrowane złącze USB do lokalnej wymiany danych, Centralne zarządzanie urządzeniami, przepisami, koszykami i programami, danymi HACCP oraz konserwacją. </w:t>
      </w:r>
      <w:r w:rsidRPr="009F3B5D">
        <w:rPr>
          <w:rFonts w:ascii="Times New Roman" w:hAnsi="Times New Roman"/>
        </w:rPr>
        <w:br/>
        <w:t xml:space="preserve">Bezpieczeństwo pracy i eksploatacji: Wskaźniki pracy i ostrzegawcze (np. gorący olej podczas </w:t>
      </w:r>
      <w:proofErr w:type="spellStart"/>
      <w:r w:rsidRPr="009F3B5D">
        <w:rPr>
          <w:rFonts w:ascii="Times New Roman" w:hAnsi="Times New Roman"/>
        </w:rPr>
        <w:t>frytowania</w:t>
      </w:r>
      <w:proofErr w:type="spellEnd"/>
      <w:r w:rsidRPr="009F3B5D">
        <w:rPr>
          <w:rFonts w:ascii="Times New Roman" w:hAnsi="Times New Roman"/>
        </w:rPr>
        <w:t>), Elektroniczny ogranicznik temperatury</w:t>
      </w:r>
    </w:p>
    <w:p w14:paraId="5A50A4EA" w14:textId="77777777" w:rsidR="009C19BB" w:rsidRPr="009C19BB" w:rsidRDefault="009C19BB">
      <w:pPr>
        <w:rPr>
          <w:b/>
        </w:rPr>
      </w:pPr>
      <w:r w:rsidRPr="009C19BB">
        <w:rPr>
          <w:b/>
        </w:rPr>
        <w:t>3. ruszt grillowy – 5 szt.</w:t>
      </w:r>
    </w:p>
    <w:p w14:paraId="62D389C9" w14:textId="77777777" w:rsidR="009C19BB" w:rsidRDefault="009C19BB">
      <w:pPr>
        <w:rPr>
          <w:rFonts w:ascii="Times New Roman" w:hAnsi="Times New Roman" w:cs="Times New Roman"/>
        </w:rPr>
      </w:pPr>
      <w:r w:rsidRPr="009C19BB">
        <w:rPr>
          <w:rFonts w:ascii="Times New Roman" w:hAnsi="Times New Roman" w:cs="Times New Roman"/>
        </w:rPr>
        <w:t>ruszt grillowy stalowy, nierdzewny, w kratkę i paski, z powłoką zapobiegającą przywieraniu, o wymiarach 325x530 mm +/- 20 mm, możliwość do wykorzystania w temperaturze do 300°C , GN 1/1</w:t>
      </w:r>
    </w:p>
    <w:p w14:paraId="6859C99F" w14:textId="77777777" w:rsidR="009C19BB" w:rsidRPr="009C19BB" w:rsidRDefault="009C19BB">
      <w:pPr>
        <w:rPr>
          <w:b/>
        </w:rPr>
      </w:pPr>
      <w:r w:rsidRPr="009C19BB">
        <w:rPr>
          <w:b/>
        </w:rPr>
        <w:t>4. Podstawa na nóżkach do pieca – 1 szt</w:t>
      </w:r>
      <w:r>
        <w:rPr>
          <w:b/>
        </w:rPr>
        <w:t>.</w:t>
      </w:r>
    </w:p>
    <w:p w14:paraId="5798BE4A" w14:textId="77777777" w:rsidR="009C19BB" w:rsidRPr="009C19BB" w:rsidRDefault="009C19BB">
      <w:pPr>
        <w:rPr>
          <w:b/>
        </w:rPr>
      </w:pPr>
      <w:r w:rsidRPr="009C19BB">
        <w:rPr>
          <w:rFonts w:ascii="Times New Roman" w:hAnsi="Times New Roman" w:cs="Times New Roman"/>
        </w:rPr>
        <w:t>podstawa do pieca, ze stali nierdzewnej, otwarta z jednej strony, na kółkach skrętnych z hamulcem, regulacja wysokości, minimum14 par prowadnic, wysokość standardowa (699mm), szerokość 883mm, głębokość 769mm, GN 1/1'; min 10 par prowadnic, dostosowana do pieca konwekcyjno-parowego na 10xGN 1/1,</w:t>
      </w:r>
    </w:p>
    <w:p w14:paraId="19C8FB72" w14:textId="77777777" w:rsidR="009C19BB" w:rsidRDefault="009C19BB">
      <w:pPr>
        <w:rPr>
          <w:b/>
        </w:rPr>
      </w:pPr>
      <w:r w:rsidRPr="009C19BB">
        <w:rPr>
          <w:b/>
        </w:rPr>
        <w:lastRenderedPageBreak/>
        <w:t>5. Podstawa do patelni – 1 szt</w:t>
      </w:r>
      <w:r>
        <w:rPr>
          <w:b/>
        </w:rPr>
        <w:t>.</w:t>
      </w:r>
    </w:p>
    <w:p w14:paraId="4E6300BB" w14:textId="77777777" w:rsidR="009C19BB" w:rsidRDefault="009C19BB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 xml:space="preserve">podstawa ze stali nierdzewnej, na nóżkach, z elektryczną regulacją wysokości, wysokość standardowa (zakres regulacji +175 mm/ -25 mm w porównaniu z </w:t>
      </w:r>
      <w:proofErr w:type="spellStart"/>
      <w:r w:rsidRPr="009F3B5D">
        <w:rPr>
          <w:rFonts w:ascii="Times New Roman" w:hAnsi="Times New Roman"/>
        </w:rPr>
        <w:t>z</w:t>
      </w:r>
      <w:proofErr w:type="spellEnd"/>
      <w:r w:rsidRPr="009F3B5D">
        <w:rPr>
          <w:rFonts w:ascii="Times New Roman" w:hAnsi="Times New Roman"/>
        </w:rPr>
        <w:t xml:space="preserve"> wysokością standardową (699mm), dwie wysuwane półki, 6 prowadnic umożliwiających przechowywanie akcesoriów, z zamkniętymi ściankami bocznymi i sufitem, w wyposażeniu powinien być wąż odprowadzający, GN 1/1min 10 par prowadnic ,dostosowana do pieca konwekcyjno-parowego na 10xGN 1/1,</w:t>
      </w:r>
    </w:p>
    <w:p w14:paraId="471FE83D" w14:textId="77777777" w:rsidR="009C19BB" w:rsidRDefault="009C19BB">
      <w:pPr>
        <w:rPr>
          <w:rFonts w:ascii="Times New Roman" w:hAnsi="Times New Roman"/>
          <w:b/>
        </w:rPr>
      </w:pPr>
      <w:r w:rsidRPr="009C19BB">
        <w:rPr>
          <w:rFonts w:ascii="Times New Roman" w:hAnsi="Times New Roman"/>
          <w:b/>
        </w:rPr>
        <w:t>6. pojemnik perforowany ze stali – 2 szt.</w:t>
      </w:r>
    </w:p>
    <w:p w14:paraId="2E1D51FD" w14:textId="77777777" w:rsidR="009C19BB" w:rsidRDefault="009C19BB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>pojemnik perforowany ze stali szlachetnej, wymiary 325x530 mmm, głębokość 55 mm, GN 1/1</w:t>
      </w:r>
    </w:p>
    <w:p w14:paraId="35DF2AFB" w14:textId="77777777" w:rsidR="009C19BB" w:rsidRDefault="009C19B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C19BB">
        <w:rPr>
          <w:rFonts w:ascii="Times New Roman" w:hAnsi="Times New Roman"/>
          <w:b/>
        </w:rPr>
        <w:t>Wyposażenie podstawowe akcesoria</w:t>
      </w:r>
      <w:r>
        <w:rPr>
          <w:rFonts w:ascii="Times New Roman" w:hAnsi="Times New Roman"/>
          <w:b/>
        </w:rPr>
        <w:t xml:space="preserve"> – 1 </w:t>
      </w:r>
      <w:proofErr w:type="spellStart"/>
      <w:r>
        <w:rPr>
          <w:rFonts w:ascii="Times New Roman" w:hAnsi="Times New Roman"/>
          <w:b/>
        </w:rPr>
        <w:t>kpl</w:t>
      </w:r>
      <w:proofErr w:type="spellEnd"/>
    </w:p>
    <w:p w14:paraId="4D80B161" w14:textId="77777777" w:rsidR="009C19BB" w:rsidRDefault="009C19BB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>1 x szpatułka</w:t>
      </w:r>
      <w:r w:rsidRPr="009F3B5D">
        <w:rPr>
          <w:rFonts w:ascii="Times New Roman" w:hAnsi="Times New Roman"/>
        </w:rPr>
        <w:br/>
        <w:t xml:space="preserve">1x ramię do automatycznego podnoszenia i opuszczania,  </w:t>
      </w:r>
      <w:r w:rsidRPr="009F3B5D">
        <w:rPr>
          <w:rFonts w:ascii="Times New Roman" w:hAnsi="Times New Roman"/>
        </w:rPr>
        <w:br/>
        <w:t xml:space="preserve">1 x kosz do gotowania, </w:t>
      </w:r>
      <w:r w:rsidRPr="009F3B5D">
        <w:rPr>
          <w:rFonts w:ascii="Times New Roman" w:hAnsi="Times New Roman"/>
        </w:rPr>
        <w:br/>
        <w:t xml:space="preserve">1 x kosz do </w:t>
      </w:r>
      <w:proofErr w:type="spellStart"/>
      <w:r w:rsidRPr="009F3B5D">
        <w:rPr>
          <w:rFonts w:ascii="Times New Roman" w:hAnsi="Times New Roman"/>
        </w:rPr>
        <w:t>frytowania</w:t>
      </w:r>
      <w:proofErr w:type="spellEnd"/>
      <w:r w:rsidRPr="009F3B5D">
        <w:rPr>
          <w:rFonts w:ascii="Times New Roman" w:hAnsi="Times New Roman"/>
        </w:rPr>
        <w:t xml:space="preserve">,  </w:t>
      </w:r>
      <w:r w:rsidRPr="009F3B5D">
        <w:rPr>
          <w:rFonts w:ascii="Times New Roman" w:hAnsi="Times New Roman"/>
        </w:rPr>
        <w:br/>
        <w:t xml:space="preserve">1 x  sito, </w:t>
      </w:r>
      <w:r w:rsidRPr="009F3B5D">
        <w:rPr>
          <w:rFonts w:ascii="Times New Roman" w:hAnsi="Times New Roman"/>
        </w:rPr>
        <w:br/>
        <w:t xml:space="preserve">2 x ruszt na dno kadzi,  </w:t>
      </w:r>
      <w:r w:rsidRPr="009F3B5D">
        <w:rPr>
          <w:rFonts w:ascii="Times New Roman" w:hAnsi="Times New Roman"/>
        </w:rPr>
        <w:br/>
        <w:t>1 x  gąbka do czyszczenia Wyposażenie dostosowane do typu patelni gastronomicznej wielofunkcyjnej elektrycznej.</w:t>
      </w:r>
    </w:p>
    <w:p w14:paraId="5D21BA0B" w14:textId="77777777" w:rsidR="009C19BB" w:rsidRDefault="009C19B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</w:t>
      </w:r>
      <w:r w:rsidRPr="009C19BB">
        <w:rPr>
          <w:rFonts w:ascii="Times New Roman" w:hAnsi="Times New Roman"/>
          <w:b/>
        </w:rPr>
        <w:t>Pojemnik ze stali szlachetnej</w:t>
      </w:r>
      <w:r w:rsidR="00B512D7">
        <w:rPr>
          <w:rFonts w:ascii="Times New Roman" w:hAnsi="Times New Roman"/>
          <w:b/>
        </w:rPr>
        <w:t xml:space="preserve"> – 10 szt.</w:t>
      </w:r>
    </w:p>
    <w:p w14:paraId="71EB0FBC" w14:textId="77777777" w:rsidR="00B512D7" w:rsidRDefault="00B512D7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>GN 1/1; pojemnik ze stali szlachetnej, wymiary 325x530 mmm, głębokość 20 mm</w:t>
      </w:r>
    </w:p>
    <w:p w14:paraId="61C79409" w14:textId="77777777" w:rsidR="00B512D7" w:rsidRDefault="00B512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</w:t>
      </w:r>
      <w:r w:rsidRPr="00B512D7">
        <w:t xml:space="preserve"> </w:t>
      </w:r>
      <w:r w:rsidRPr="00B512D7">
        <w:rPr>
          <w:rFonts w:ascii="Times New Roman" w:hAnsi="Times New Roman"/>
          <w:b/>
        </w:rPr>
        <w:t>Schładzarko-zamrażarka szokowa</w:t>
      </w:r>
      <w:r>
        <w:rPr>
          <w:rFonts w:ascii="Times New Roman" w:hAnsi="Times New Roman"/>
          <w:b/>
        </w:rPr>
        <w:t xml:space="preserve"> – 1 szt.</w:t>
      </w:r>
    </w:p>
    <w:p w14:paraId="4086F71C" w14:textId="77777777" w:rsidR="00B512D7" w:rsidRDefault="00B512D7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>materiał: stal nierdzewna, pojemność 5 x GN 1/1, 4 tryby pracy: schładzanie szokowe</w:t>
      </w:r>
      <w:r w:rsidRPr="009F3B5D">
        <w:rPr>
          <w:rFonts w:ascii="Times New Roman" w:hAnsi="Times New Roman"/>
        </w:rPr>
        <w:br/>
        <w:t>• zamrażanie szokowe,  sterowane rozmrażanie, utrzymywanie, chłodzenie, • regulowana prędkość wentylatora i temperatury</w:t>
      </w:r>
      <w:r w:rsidRPr="009F3B5D">
        <w:rPr>
          <w:rFonts w:ascii="Times New Roman" w:hAnsi="Times New Roman"/>
        </w:rPr>
        <w:br/>
        <w:t>• funkcja umożliwiająca nastawianie czasu obróbki dla każdej półki z osobna • możliwość zapisania własnych programów • system autodiagnostyki błędów</w:t>
      </w:r>
    </w:p>
    <w:p w14:paraId="14C2BED9" w14:textId="77777777" w:rsidR="00B512D7" w:rsidRDefault="00B512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 w:rsidRPr="00B512D7">
        <w:t xml:space="preserve"> </w:t>
      </w:r>
      <w:r w:rsidRPr="00B512D7">
        <w:rPr>
          <w:rFonts w:ascii="Times New Roman" w:hAnsi="Times New Roman"/>
          <w:b/>
        </w:rPr>
        <w:t>Termos do transportu żywności</w:t>
      </w:r>
      <w:r>
        <w:rPr>
          <w:rFonts w:ascii="Times New Roman" w:hAnsi="Times New Roman"/>
          <w:b/>
        </w:rPr>
        <w:t xml:space="preserve"> – 2 szt.</w:t>
      </w:r>
    </w:p>
    <w:p w14:paraId="0E203DDD" w14:textId="77777777" w:rsidR="00B512D7" w:rsidRPr="009C19BB" w:rsidRDefault="00B512D7">
      <w:pPr>
        <w:rPr>
          <w:rFonts w:ascii="Times New Roman" w:hAnsi="Times New Roman"/>
          <w:b/>
        </w:rPr>
      </w:pPr>
      <w:r w:rsidRPr="009F3B5D">
        <w:rPr>
          <w:rFonts w:ascii="Times New Roman" w:hAnsi="Times New Roman"/>
        </w:rPr>
        <w:t>Termos przystosowany do transportu potraw zimnych lub gorących w pojemnikach GN stalowych, poliwęglanowych lub polipropylenowych</w:t>
      </w:r>
      <w:r w:rsidRPr="009F3B5D">
        <w:rPr>
          <w:rFonts w:ascii="Times New Roman" w:hAnsi="Times New Roman"/>
        </w:rPr>
        <w:br/>
        <w:t>specjalne prowadnice do pojemników GN 1/1, wymienna uszczelka drzwi, drzwi otwierane o 270 °C na zawiasach;  ergonomiczne uchwyty transportowe,</w:t>
      </w:r>
      <w:r w:rsidRPr="009F3B5D">
        <w:rPr>
          <w:rFonts w:ascii="Times New Roman" w:hAnsi="Times New Roman"/>
        </w:rPr>
        <w:br/>
        <w:t>pojemność ok. 93 l - min 6 półek</w:t>
      </w:r>
    </w:p>
    <w:p w14:paraId="05F1EF27" w14:textId="77777777" w:rsidR="009C19BB" w:rsidRPr="009C19BB" w:rsidRDefault="00B512D7">
      <w:pPr>
        <w:rPr>
          <w:b/>
        </w:rPr>
      </w:pPr>
      <w:r>
        <w:rPr>
          <w:b/>
        </w:rPr>
        <w:t xml:space="preserve">11. </w:t>
      </w:r>
      <w:r w:rsidRPr="00B512D7">
        <w:rPr>
          <w:b/>
        </w:rPr>
        <w:t>Termos</w:t>
      </w:r>
      <w:r>
        <w:rPr>
          <w:b/>
        </w:rPr>
        <w:t>y</w:t>
      </w:r>
      <w:r w:rsidRPr="00B512D7">
        <w:rPr>
          <w:b/>
        </w:rPr>
        <w:t xml:space="preserve"> do przewozu płynów</w:t>
      </w:r>
    </w:p>
    <w:p w14:paraId="2D70508F" w14:textId="77777777" w:rsidR="009C19BB" w:rsidRPr="00B512D7" w:rsidRDefault="00B512D7">
      <w:pPr>
        <w:rPr>
          <w:rFonts w:ascii="Times New Roman" w:hAnsi="Times New Roman"/>
          <w:b/>
        </w:rPr>
      </w:pPr>
      <w:r w:rsidRPr="00B512D7">
        <w:rPr>
          <w:rFonts w:ascii="Times New Roman" w:hAnsi="Times New Roman"/>
          <w:b/>
        </w:rPr>
        <w:t>Termos na zupę 20 L – 1 szt.</w:t>
      </w:r>
    </w:p>
    <w:p w14:paraId="48CF49ED" w14:textId="77777777" w:rsidR="00B512D7" w:rsidRDefault="00B512D7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>stal nierdzewna, pokrywa izolowana, zawór wyrównujący ciśnienie, ergonomiczne uchwyty transportowe, podstawa z elastycznego tworzywa zabezpieczającego przed uszkodzeniem</w:t>
      </w:r>
    </w:p>
    <w:p w14:paraId="5353E9FB" w14:textId="77777777" w:rsidR="00B512D7" w:rsidRPr="00B512D7" w:rsidRDefault="00B512D7">
      <w:pPr>
        <w:rPr>
          <w:rFonts w:ascii="Times New Roman" w:hAnsi="Times New Roman"/>
          <w:b/>
        </w:rPr>
      </w:pPr>
      <w:r w:rsidRPr="00B512D7">
        <w:rPr>
          <w:rFonts w:ascii="Times New Roman" w:hAnsi="Times New Roman"/>
          <w:b/>
        </w:rPr>
        <w:t>Termos na zupę 10 L – 2 szt.</w:t>
      </w:r>
    </w:p>
    <w:p w14:paraId="554416B4" w14:textId="77777777" w:rsidR="00B512D7" w:rsidRDefault="00B512D7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t>stal nierdzewna, pokrywa izolowana, zawór wyrównujący ciśnienie, ergonomiczne uchwyty transportowe, podstawa z elastycznego tworzywa zabezpieczającego przed uszkodzeniem</w:t>
      </w:r>
    </w:p>
    <w:p w14:paraId="3027CD09" w14:textId="77777777" w:rsidR="00B512D7" w:rsidRPr="00B512D7" w:rsidRDefault="00B512D7">
      <w:pPr>
        <w:rPr>
          <w:rFonts w:ascii="Times New Roman" w:hAnsi="Times New Roman"/>
          <w:b/>
        </w:rPr>
      </w:pPr>
      <w:r w:rsidRPr="00B512D7">
        <w:rPr>
          <w:rFonts w:ascii="Times New Roman" w:hAnsi="Times New Roman"/>
          <w:b/>
        </w:rPr>
        <w:t>Termos na zupę  30 L – 1 szt.</w:t>
      </w:r>
    </w:p>
    <w:p w14:paraId="01F19D5A" w14:textId="77777777" w:rsidR="00B512D7" w:rsidRDefault="00B512D7">
      <w:pPr>
        <w:rPr>
          <w:rFonts w:ascii="Times New Roman" w:hAnsi="Times New Roman"/>
        </w:rPr>
      </w:pPr>
      <w:r w:rsidRPr="009F3B5D">
        <w:rPr>
          <w:rFonts w:ascii="Times New Roman" w:hAnsi="Times New Roman"/>
        </w:rPr>
        <w:lastRenderedPageBreak/>
        <w:t>stal nierdzewna, pokrywa izolowana, zawór wyrównujący ciśnienie, ergonomiczne uchwyty transportowe, podstawa z elastycznego tworzywa zabezpieczającego przed uszkodzeniem</w:t>
      </w:r>
    </w:p>
    <w:p w14:paraId="2D2E3953" w14:textId="77777777" w:rsidR="00B512D7" w:rsidRDefault="00B512D7">
      <w:pPr>
        <w:rPr>
          <w:rFonts w:ascii="Times New Roman" w:hAnsi="Times New Roman"/>
          <w:b/>
        </w:rPr>
      </w:pPr>
      <w:r w:rsidRPr="00B512D7">
        <w:rPr>
          <w:b/>
        </w:rPr>
        <w:t xml:space="preserve">12. </w:t>
      </w:r>
      <w:r w:rsidRPr="00B512D7">
        <w:rPr>
          <w:rFonts w:ascii="Times New Roman" w:hAnsi="Times New Roman"/>
          <w:b/>
        </w:rPr>
        <w:t>zgrzewarka foliowa do tacek z matrycą dzieloną lub niedzieloną</w:t>
      </w:r>
      <w:r>
        <w:rPr>
          <w:rFonts w:ascii="Times New Roman" w:hAnsi="Times New Roman"/>
          <w:b/>
        </w:rPr>
        <w:t xml:space="preserve"> – 1 szt.</w:t>
      </w:r>
    </w:p>
    <w:p w14:paraId="6159DE66" w14:textId="77777777" w:rsidR="00B512D7" w:rsidRPr="00B512D7" w:rsidRDefault="00B512D7">
      <w:pPr>
        <w:rPr>
          <w:b/>
        </w:rPr>
      </w:pPr>
      <w:r w:rsidRPr="009F3B5D">
        <w:rPr>
          <w:rFonts w:ascii="Times New Roman" w:hAnsi="Times New Roman"/>
        </w:rPr>
        <w:t xml:space="preserve">materiał: stal nierdzewna,  </w:t>
      </w:r>
      <w:r w:rsidRPr="009F3B5D">
        <w:rPr>
          <w:rFonts w:ascii="Times New Roman" w:hAnsi="Times New Roman"/>
        </w:rPr>
        <w:br/>
        <w:t xml:space="preserve">Zastosowanie: pakowanie mięsa i przetworów, kiełbas, drobiu, sera, ryb, owoców morza, warzyw, produktów garmażeryjnych, </w:t>
      </w:r>
      <w:r w:rsidRPr="009F3B5D">
        <w:rPr>
          <w:rFonts w:ascii="Times New Roman" w:hAnsi="Times New Roman"/>
        </w:rPr>
        <w:br/>
        <w:t xml:space="preserve">produktów spożywczych, dań gotowych </w:t>
      </w:r>
      <w:r w:rsidRPr="009F3B5D">
        <w:rPr>
          <w:rFonts w:ascii="Times New Roman" w:hAnsi="Times New Roman"/>
        </w:rPr>
        <w:br/>
        <w:t>• możliwość pakowania tacek o maksymalnym wymiarze 235x190x(H)155 mm;  kubków do wysokości (H)170 mm</w:t>
      </w:r>
      <w:r w:rsidRPr="009F3B5D">
        <w:rPr>
          <w:rFonts w:ascii="Times New Roman" w:hAnsi="Times New Roman"/>
        </w:rPr>
        <w:br/>
        <w:t xml:space="preserve"> Matryce do pojemników jednokomorowych, niedzielonych;  dwudzielnych i trójdzielnych.  System automatycznego odcinania folii, podajnik folii, amortyzator docisku. Czas nagrzania do 10 min, czas zgrzania do 3 sek.</w:t>
      </w:r>
    </w:p>
    <w:sectPr w:rsidR="00B512D7" w:rsidRPr="00B512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B723E9" w16cex:dateUtc="2025-01-26T11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2E4F0" w14:textId="77777777" w:rsidR="00B221CA" w:rsidRDefault="00B221CA" w:rsidP="00B512D7">
      <w:pPr>
        <w:spacing w:after="0" w:line="240" w:lineRule="auto"/>
      </w:pPr>
      <w:r>
        <w:separator/>
      </w:r>
    </w:p>
  </w:endnote>
  <w:endnote w:type="continuationSeparator" w:id="0">
    <w:p w14:paraId="70A6169A" w14:textId="77777777" w:rsidR="00B221CA" w:rsidRDefault="00B221CA" w:rsidP="00B5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012340"/>
      <w:docPartObj>
        <w:docPartGallery w:val="Page Numbers (Bottom of Page)"/>
        <w:docPartUnique/>
      </w:docPartObj>
    </w:sdtPr>
    <w:sdtEndPr/>
    <w:sdtContent>
      <w:p w14:paraId="5CA4F70C" w14:textId="77777777" w:rsidR="00B512D7" w:rsidRDefault="00B51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A65E6D" w14:textId="77777777" w:rsidR="00B512D7" w:rsidRDefault="00B51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6BB62" w14:textId="77777777" w:rsidR="00B221CA" w:rsidRDefault="00B221CA" w:rsidP="00B512D7">
      <w:pPr>
        <w:spacing w:after="0" w:line="240" w:lineRule="auto"/>
      </w:pPr>
      <w:r>
        <w:separator/>
      </w:r>
    </w:p>
  </w:footnote>
  <w:footnote w:type="continuationSeparator" w:id="0">
    <w:p w14:paraId="306071BE" w14:textId="77777777" w:rsidR="00B221CA" w:rsidRDefault="00B221CA" w:rsidP="00B5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F2081"/>
    <w:multiLevelType w:val="hybridMultilevel"/>
    <w:tmpl w:val="6DEA4A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BB"/>
    <w:rsid w:val="00016809"/>
    <w:rsid w:val="000F2628"/>
    <w:rsid w:val="00182D69"/>
    <w:rsid w:val="001E6B33"/>
    <w:rsid w:val="00232B52"/>
    <w:rsid w:val="00293EBD"/>
    <w:rsid w:val="002D5745"/>
    <w:rsid w:val="003F5CAC"/>
    <w:rsid w:val="004C7F24"/>
    <w:rsid w:val="00671862"/>
    <w:rsid w:val="006D124B"/>
    <w:rsid w:val="00777498"/>
    <w:rsid w:val="007B7B6C"/>
    <w:rsid w:val="007D2702"/>
    <w:rsid w:val="007D64DA"/>
    <w:rsid w:val="007E40AF"/>
    <w:rsid w:val="00813359"/>
    <w:rsid w:val="0084413C"/>
    <w:rsid w:val="008752F2"/>
    <w:rsid w:val="009253D3"/>
    <w:rsid w:val="00927745"/>
    <w:rsid w:val="009568BB"/>
    <w:rsid w:val="0097213F"/>
    <w:rsid w:val="009C19BB"/>
    <w:rsid w:val="00A00604"/>
    <w:rsid w:val="00A243AE"/>
    <w:rsid w:val="00B221CA"/>
    <w:rsid w:val="00B34802"/>
    <w:rsid w:val="00B35DBB"/>
    <w:rsid w:val="00B512D7"/>
    <w:rsid w:val="00B64A62"/>
    <w:rsid w:val="00B702EB"/>
    <w:rsid w:val="00C8761C"/>
    <w:rsid w:val="00E50E63"/>
    <w:rsid w:val="00E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60DAF"/>
  <w15:chartTrackingRefBased/>
  <w15:docId w15:val="{7528D5F0-FF35-4454-B41F-8FA30971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2D7"/>
  </w:style>
  <w:style w:type="paragraph" w:styleId="Stopka">
    <w:name w:val="footer"/>
    <w:basedOn w:val="Normalny"/>
    <w:link w:val="StopkaZnak"/>
    <w:uiPriority w:val="99"/>
    <w:unhideWhenUsed/>
    <w:rsid w:val="00B5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2D7"/>
  </w:style>
  <w:style w:type="paragraph" w:styleId="Akapitzlist">
    <w:name w:val="List Paragraph"/>
    <w:basedOn w:val="Normalny"/>
    <w:qFormat/>
    <w:rsid w:val="009568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7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7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4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4A44-0064-4DAF-BEB1-55B693D4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Mitura</dc:creator>
  <cp:keywords/>
  <dc:description/>
  <cp:lastModifiedBy>Ela Mitura</cp:lastModifiedBy>
  <cp:revision>9</cp:revision>
  <dcterms:created xsi:type="dcterms:W3CDTF">2025-01-08T08:03:00Z</dcterms:created>
  <dcterms:modified xsi:type="dcterms:W3CDTF">2025-02-03T10:53:00Z</dcterms:modified>
</cp:coreProperties>
</file>